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041DC3D"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BB66E6" w:rsidRPr="00BB66E6">
              <w:t>0</w:t>
            </w:r>
            <w:r w:rsidRPr="00BB66E6">
              <w:t>.</w:t>
            </w:r>
            <w:r w:rsidR="00126AE6">
              <w:t>3</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9A774E">
              <w:rPr>
                <w:sz w:val="32"/>
              </w:rPr>
              <w:t>5</w:t>
            </w:r>
            <w:r w:rsidRPr="00BB66E6">
              <w:rPr>
                <w:sz w:val="32"/>
              </w:rPr>
              <w:t>-</w:t>
            </w:r>
            <w:bookmarkEnd w:id="4"/>
            <w:r w:rsidR="00126AE6">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702FAE">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E8ADD90" w14:textId="2C70873F" w:rsidR="00986B90" w:rsidRDefault="004D3578">
      <w:pPr>
        <w:pStyle w:val="TOC1"/>
        <w:rPr>
          <w:rFonts w:asciiTheme="minorHAnsi" w:eastAsiaTheme="minorEastAsia" w:hAnsiTheme="minorHAnsi" w:cstheme="minorBidi"/>
          <w:noProof/>
          <w:kern w:val="2"/>
          <w:sz w:val="24"/>
          <w:szCs w:val="24"/>
          <w:lang w:val="de-DE" w:eastAsia="de-DE"/>
          <w14:ligatures w14:val="standardContextual"/>
        </w:rPr>
      </w:pPr>
      <w:r w:rsidRPr="004D3578">
        <w:fldChar w:fldCharType="begin"/>
      </w:r>
      <w:r w:rsidRPr="004D3578">
        <w:instrText xml:space="preserve"> TOC \o "1-9" </w:instrText>
      </w:r>
      <w:r w:rsidRPr="004D3578">
        <w:fldChar w:fldCharType="separate"/>
      </w:r>
      <w:r w:rsidR="00986B90">
        <w:rPr>
          <w:noProof/>
        </w:rPr>
        <w:t>Foreword</w:t>
      </w:r>
      <w:r w:rsidR="00986B90">
        <w:rPr>
          <w:noProof/>
        </w:rPr>
        <w:tab/>
      </w:r>
      <w:r w:rsidR="00986B90">
        <w:rPr>
          <w:noProof/>
        </w:rPr>
        <w:fldChar w:fldCharType="begin"/>
      </w:r>
      <w:r w:rsidR="00986B90">
        <w:rPr>
          <w:noProof/>
        </w:rPr>
        <w:instrText xml:space="preserve"> PAGEREF _Toc207723705 \h </w:instrText>
      </w:r>
      <w:r w:rsidR="00986B90">
        <w:rPr>
          <w:noProof/>
        </w:rPr>
      </w:r>
      <w:r w:rsidR="00986B90">
        <w:rPr>
          <w:noProof/>
        </w:rPr>
        <w:fldChar w:fldCharType="separate"/>
      </w:r>
      <w:r w:rsidR="00986B90">
        <w:rPr>
          <w:noProof/>
        </w:rPr>
        <w:t>7</w:t>
      </w:r>
      <w:r w:rsidR="00986B90">
        <w:rPr>
          <w:noProof/>
        </w:rPr>
        <w:fldChar w:fldCharType="end"/>
      </w:r>
    </w:p>
    <w:p w14:paraId="1062B582" w14:textId="42A54FD5"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Introduction</w:t>
      </w:r>
      <w:r>
        <w:rPr>
          <w:noProof/>
        </w:rPr>
        <w:tab/>
      </w:r>
      <w:r>
        <w:rPr>
          <w:noProof/>
        </w:rPr>
        <w:fldChar w:fldCharType="begin"/>
      </w:r>
      <w:r>
        <w:rPr>
          <w:noProof/>
        </w:rPr>
        <w:instrText xml:space="preserve"> PAGEREF _Toc207723706 \h </w:instrText>
      </w:r>
      <w:r>
        <w:rPr>
          <w:noProof/>
        </w:rPr>
      </w:r>
      <w:r>
        <w:rPr>
          <w:noProof/>
        </w:rPr>
        <w:fldChar w:fldCharType="separate"/>
      </w:r>
      <w:r>
        <w:rPr>
          <w:noProof/>
        </w:rPr>
        <w:t>8</w:t>
      </w:r>
      <w:r>
        <w:rPr>
          <w:noProof/>
        </w:rPr>
        <w:fldChar w:fldCharType="end"/>
      </w:r>
    </w:p>
    <w:p w14:paraId="35D9E7B0" w14:textId="455CD6D0"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1</w:t>
      </w:r>
      <w:r>
        <w:rPr>
          <w:rFonts w:asciiTheme="minorHAnsi" w:eastAsiaTheme="minorEastAsia" w:hAnsiTheme="minorHAnsi" w:cstheme="minorBidi"/>
          <w:noProof/>
          <w:kern w:val="2"/>
          <w:sz w:val="24"/>
          <w:szCs w:val="24"/>
          <w:lang w:val="de-DE" w:eastAsia="de-DE"/>
          <w14:ligatures w14:val="standardContextual"/>
        </w:rPr>
        <w:tab/>
      </w:r>
      <w:r>
        <w:rPr>
          <w:noProof/>
        </w:rPr>
        <w:t>Scope</w:t>
      </w:r>
      <w:r>
        <w:rPr>
          <w:noProof/>
        </w:rPr>
        <w:tab/>
      </w:r>
      <w:r>
        <w:rPr>
          <w:noProof/>
        </w:rPr>
        <w:fldChar w:fldCharType="begin"/>
      </w:r>
      <w:r>
        <w:rPr>
          <w:noProof/>
        </w:rPr>
        <w:instrText xml:space="preserve"> PAGEREF _Toc207723707 \h </w:instrText>
      </w:r>
      <w:r>
        <w:rPr>
          <w:noProof/>
        </w:rPr>
      </w:r>
      <w:r>
        <w:rPr>
          <w:noProof/>
        </w:rPr>
        <w:fldChar w:fldCharType="separate"/>
      </w:r>
      <w:r>
        <w:rPr>
          <w:noProof/>
        </w:rPr>
        <w:t>9</w:t>
      </w:r>
      <w:r>
        <w:rPr>
          <w:noProof/>
        </w:rPr>
        <w:fldChar w:fldCharType="end"/>
      </w:r>
    </w:p>
    <w:p w14:paraId="039A0BE8" w14:textId="5F1E166C"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References</w:t>
      </w:r>
      <w:r>
        <w:rPr>
          <w:noProof/>
        </w:rPr>
        <w:tab/>
      </w:r>
      <w:r>
        <w:rPr>
          <w:noProof/>
        </w:rPr>
        <w:fldChar w:fldCharType="begin"/>
      </w:r>
      <w:r>
        <w:rPr>
          <w:noProof/>
        </w:rPr>
        <w:instrText xml:space="preserve"> PAGEREF _Toc207723708 \h </w:instrText>
      </w:r>
      <w:r>
        <w:rPr>
          <w:noProof/>
        </w:rPr>
      </w:r>
      <w:r>
        <w:rPr>
          <w:noProof/>
        </w:rPr>
        <w:fldChar w:fldCharType="separate"/>
      </w:r>
      <w:r>
        <w:rPr>
          <w:noProof/>
        </w:rPr>
        <w:t>9</w:t>
      </w:r>
      <w:r>
        <w:rPr>
          <w:noProof/>
        </w:rPr>
        <w:fldChar w:fldCharType="end"/>
      </w:r>
    </w:p>
    <w:p w14:paraId="47C762E7" w14:textId="0C8FBA31"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_Toc207723709 \h </w:instrText>
      </w:r>
      <w:r>
        <w:rPr>
          <w:noProof/>
        </w:rPr>
      </w:r>
      <w:r>
        <w:rPr>
          <w:noProof/>
        </w:rPr>
        <w:fldChar w:fldCharType="separate"/>
      </w:r>
      <w:r>
        <w:rPr>
          <w:noProof/>
        </w:rPr>
        <w:t>9</w:t>
      </w:r>
      <w:r>
        <w:rPr>
          <w:noProof/>
        </w:rPr>
        <w:fldChar w:fldCharType="end"/>
      </w:r>
    </w:p>
    <w:p w14:paraId="472A046B" w14:textId="79F1898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3.1</w:t>
      </w:r>
      <w:r>
        <w:rPr>
          <w:rFonts w:asciiTheme="minorHAnsi" w:eastAsiaTheme="minorEastAsia" w:hAnsiTheme="minorHAnsi" w:cstheme="minorBidi"/>
          <w:noProof/>
          <w:kern w:val="2"/>
          <w:sz w:val="24"/>
          <w:szCs w:val="24"/>
          <w:lang w:val="de-DE" w:eastAsia="de-DE"/>
          <w14:ligatures w14:val="standardContextual"/>
        </w:rPr>
        <w:tab/>
      </w:r>
      <w:r>
        <w:rPr>
          <w:noProof/>
        </w:rPr>
        <w:t>Terms</w:t>
      </w:r>
      <w:r>
        <w:rPr>
          <w:noProof/>
        </w:rPr>
        <w:tab/>
      </w:r>
      <w:r>
        <w:rPr>
          <w:noProof/>
        </w:rPr>
        <w:fldChar w:fldCharType="begin"/>
      </w:r>
      <w:r>
        <w:rPr>
          <w:noProof/>
        </w:rPr>
        <w:instrText xml:space="preserve"> PAGEREF _Toc207723710 \h </w:instrText>
      </w:r>
      <w:r>
        <w:rPr>
          <w:noProof/>
        </w:rPr>
      </w:r>
      <w:r>
        <w:rPr>
          <w:noProof/>
        </w:rPr>
        <w:fldChar w:fldCharType="separate"/>
      </w:r>
      <w:r>
        <w:rPr>
          <w:noProof/>
        </w:rPr>
        <w:t>9</w:t>
      </w:r>
      <w:r>
        <w:rPr>
          <w:noProof/>
        </w:rPr>
        <w:fldChar w:fldCharType="end"/>
      </w:r>
    </w:p>
    <w:p w14:paraId="31F8682B" w14:textId="21F7B2F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3.2</w:t>
      </w:r>
      <w:r>
        <w:rPr>
          <w:rFonts w:asciiTheme="minorHAnsi" w:eastAsiaTheme="minorEastAsia" w:hAnsiTheme="minorHAnsi" w:cstheme="minorBidi"/>
          <w:noProof/>
          <w:kern w:val="2"/>
          <w:sz w:val="24"/>
          <w:szCs w:val="24"/>
          <w:lang w:val="de-DE" w:eastAsia="de-DE"/>
          <w14:ligatures w14:val="standardContextual"/>
        </w:rPr>
        <w:tab/>
      </w:r>
      <w:r>
        <w:rPr>
          <w:noProof/>
        </w:rPr>
        <w:t>Symbols</w:t>
      </w:r>
      <w:r>
        <w:rPr>
          <w:noProof/>
        </w:rPr>
        <w:tab/>
      </w:r>
      <w:r>
        <w:rPr>
          <w:noProof/>
        </w:rPr>
        <w:fldChar w:fldCharType="begin"/>
      </w:r>
      <w:r>
        <w:rPr>
          <w:noProof/>
        </w:rPr>
        <w:instrText xml:space="preserve"> PAGEREF _Toc207723711 \h </w:instrText>
      </w:r>
      <w:r>
        <w:rPr>
          <w:noProof/>
        </w:rPr>
      </w:r>
      <w:r>
        <w:rPr>
          <w:noProof/>
        </w:rPr>
        <w:fldChar w:fldCharType="separate"/>
      </w:r>
      <w:r>
        <w:rPr>
          <w:noProof/>
        </w:rPr>
        <w:t>10</w:t>
      </w:r>
      <w:r>
        <w:rPr>
          <w:noProof/>
        </w:rPr>
        <w:fldChar w:fldCharType="end"/>
      </w:r>
    </w:p>
    <w:p w14:paraId="21C117A9" w14:textId="692BFFF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3.3</w:t>
      </w:r>
      <w:r>
        <w:rPr>
          <w:rFonts w:asciiTheme="minorHAnsi" w:eastAsiaTheme="minorEastAsia" w:hAnsiTheme="minorHAnsi" w:cstheme="minorBidi"/>
          <w:noProof/>
          <w:kern w:val="2"/>
          <w:sz w:val="24"/>
          <w:szCs w:val="24"/>
          <w:lang w:val="de-DE" w:eastAsia="de-DE"/>
          <w14:ligatures w14:val="standardContextual"/>
        </w:rPr>
        <w:tab/>
      </w:r>
      <w:r>
        <w:rPr>
          <w:noProof/>
        </w:rPr>
        <w:t>Abbreviations</w:t>
      </w:r>
      <w:r>
        <w:rPr>
          <w:noProof/>
        </w:rPr>
        <w:tab/>
      </w:r>
      <w:r>
        <w:rPr>
          <w:noProof/>
        </w:rPr>
        <w:fldChar w:fldCharType="begin"/>
      </w:r>
      <w:r>
        <w:rPr>
          <w:noProof/>
        </w:rPr>
        <w:instrText xml:space="preserve"> PAGEREF _Toc207723712 \h </w:instrText>
      </w:r>
      <w:r>
        <w:rPr>
          <w:noProof/>
        </w:rPr>
      </w:r>
      <w:r>
        <w:rPr>
          <w:noProof/>
        </w:rPr>
        <w:fldChar w:fldCharType="separate"/>
      </w:r>
      <w:r>
        <w:rPr>
          <w:noProof/>
        </w:rPr>
        <w:t>10</w:t>
      </w:r>
      <w:r>
        <w:rPr>
          <w:noProof/>
        </w:rPr>
        <w:fldChar w:fldCharType="end"/>
      </w:r>
    </w:p>
    <w:p w14:paraId="07B5604D" w14:textId="0AB159D4"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_Toc207723713 \h </w:instrText>
      </w:r>
      <w:r>
        <w:rPr>
          <w:noProof/>
        </w:rPr>
      </w:r>
      <w:r>
        <w:rPr>
          <w:noProof/>
        </w:rPr>
        <w:fldChar w:fldCharType="separate"/>
      </w:r>
      <w:r>
        <w:rPr>
          <w:noProof/>
        </w:rPr>
        <w:t>10</w:t>
      </w:r>
      <w:r>
        <w:rPr>
          <w:noProof/>
        </w:rPr>
        <w:fldChar w:fldCharType="end"/>
      </w:r>
    </w:p>
    <w:p w14:paraId="543C1C66" w14:textId="5373F675"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4.1</w:t>
      </w:r>
      <w:r>
        <w:rPr>
          <w:rFonts w:asciiTheme="minorHAnsi" w:eastAsiaTheme="minorEastAsia" w:hAnsiTheme="minorHAnsi" w:cstheme="minorBidi"/>
          <w:noProof/>
          <w:kern w:val="2"/>
          <w:sz w:val="24"/>
          <w:szCs w:val="24"/>
          <w:lang w:val="de-DE"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_Toc207723714 \h </w:instrText>
      </w:r>
      <w:r>
        <w:rPr>
          <w:noProof/>
        </w:rPr>
      </w:r>
      <w:r>
        <w:rPr>
          <w:noProof/>
        </w:rPr>
        <w:fldChar w:fldCharType="separate"/>
      </w:r>
      <w:r>
        <w:rPr>
          <w:noProof/>
        </w:rPr>
        <w:t>10</w:t>
      </w:r>
      <w:r>
        <w:rPr>
          <w:noProof/>
        </w:rPr>
        <w:fldChar w:fldCharType="end"/>
      </w:r>
    </w:p>
    <w:p w14:paraId="211A5843" w14:textId="26536F34"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4.2</w:t>
      </w:r>
      <w:r>
        <w:rPr>
          <w:rFonts w:asciiTheme="minorHAnsi" w:eastAsiaTheme="minorEastAsia" w:hAnsiTheme="minorHAnsi" w:cstheme="minorBidi"/>
          <w:noProof/>
          <w:kern w:val="2"/>
          <w:sz w:val="24"/>
          <w:szCs w:val="24"/>
          <w:lang w:val="de-DE" w:eastAsia="de-DE"/>
          <w14:ligatures w14:val="standardContextual"/>
        </w:rPr>
        <w:tab/>
      </w:r>
      <w:r>
        <w:rPr>
          <w:noProof/>
        </w:rPr>
        <w:t>Architectural Assumptions</w:t>
      </w:r>
      <w:r>
        <w:rPr>
          <w:noProof/>
        </w:rPr>
        <w:tab/>
      </w:r>
      <w:r>
        <w:rPr>
          <w:noProof/>
        </w:rPr>
        <w:fldChar w:fldCharType="begin"/>
      </w:r>
      <w:r>
        <w:rPr>
          <w:noProof/>
        </w:rPr>
        <w:instrText xml:space="preserve"> PAGEREF _Toc207723715 \h </w:instrText>
      </w:r>
      <w:r>
        <w:rPr>
          <w:noProof/>
        </w:rPr>
      </w:r>
      <w:r>
        <w:rPr>
          <w:noProof/>
        </w:rPr>
        <w:fldChar w:fldCharType="separate"/>
      </w:r>
      <w:r>
        <w:rPr>
          <w:noProof/>
        </w:rPr>
        <w:t>10</w:t>
      </w:r>
      <w:r>
        <w:rPr>
          <w:noProof/>
        </w:rPr>
        <w:fldChar w:fldCharType="end"/>
      </w:r>
    </w:p>
    <w:p w14:paraId="0AB8C8B3" w14:textId="1F847AD2"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5</w:t>
      </w:r>
      <w:r>
        <w:rPr>
          <w:rFonts w:asciiTheme="minorHAnsi" w:eastAsiaTheme="minorEastAsia" w:hAnsiTheme="minorHAnsi" w:cstheme="minorBidi"/>
          <w:noProof/>
          <w:kern w:val="2"/>
          <w:sz w:val="24"/>
          <w:szCs w:val="24"/>
          <w:lang w:val="de-DE" w:eastAsia="de-DE"/>
          <w14:ligatures w14:val="standardContextual"/>
        </w:rPr>
        <w:tab/>
      </w:r>
      <w:r>
        <w:rPr>
          <w:noProof/>
        </w:rPr>
        <w:t>Key issues</w:t>
      </w:r>
      <w:r>
        <w:rPr>
          <w:noProof/>
        </w:rPr>
        <w:tab/>
      </w:r>
      <w:r>
        <w:rPr>
          <w:noProof/>
        </w:rPr>
        <w:fldChar w:fldCharType="begin"/>
      </w:r>
      <w:r>
        <w:rPr>
          <w:noProof/>
        </w:rPr>
        <w:instrText xml:space="preserve"> PAGEREF _Toc207723716 \h </w:instrText>
      </w:r>
      <w:r>
        <w:rPr>
          <w:noProof/>
        </w:rPr>
      </w:r>
      <w:r>
        <w:rPr>
          <w:noProof/>
        </w:rPr>
        <w:fldChar w:fldCharType="separate"/>
      </w:r>
      <w:r>
        <w:rPr>
          <w:noProof/>
        </w:rPr>
        <w:t>11</w:t>
      </w:r>
      <w:r>
        <w:rPr>
          <w:noProof/>
        </w:rPr>
        <w:fldChar w:fldCharType="end"/>
      </w:r>
    </w:p>
    <w:p w14:paraId="6DF84401" w14:textId="5164BCA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5.1</w:t>
      </w:r>
      <w:r>
        <w:rPr>
          <w:rFonts w:asciiTheme="minorHAnsi" w:eastAsiaTheme="minorEastAsia" w:hAnsiTheme="minorHAnsi" w:cstheme="minorBidi"/>
          <w:noProof/>
          <w:kern w:val="2"/>
          <w:sz w:val="24"/>
          <w:szCs w:val="24"/>
          <w:lang w:val="de-DE"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_Toc207723717 \h </w:instrText>
      </w:r>
      <w:r>
        <w:rPr>
          <w:noProof/>
        </w:rPr>
      </w:r>
      <w:r>
        <w:rPr>
          <w:noProof/>
        </w:rPr>
        <w:fldChar w:fldCharType="separate"/>
      </w:r>
      <w:r>
        <w:rPr>
          <w:noProof/>
        </w:rPr>
        <w:t>11</w:t>
      </w:r>
      <w:r>
        <w:rPr>
          <w:noProof/>
        </w:rPr>
        <w:fldChar w:fldCharType="end"/>
      </w:r>
    </w:p>
    <w:p w14:paraId="6855D76B" w14:textId="1802E79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5.1.1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_Toc207723718 \h </w:instrText>
      </w:r>
      <w:r>
        <w:rPr>
          <w:noProof/>
        </w:rPr>
      </w:r>
      <w:r>
        <w:rPr>
          <w:noProof/>
        </w:rPr>
        <w:fldChar w:fldCharType="separate"/>
      </w:r>
      <w:r>
        <w:rPr>
          <w:noProof/>
        </w:rPr>
        <w:t>11</w:t>
      </w:r>
      <w:r>
        <w:rPr>
          <w:noProof/>
        </w:rPr>
        <w:fldChar w:fldCharType="end"/>
      </w:r>
    </w:p>
    <w:p w14:paraId="403603DB" w14:textId="246D13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5.1.2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_Toc207723719 \h </w:instrText>
      </w:r>
      <w:r>
        <w:rPr>
          <w:noProof/>
        </w:rPr>
      </w:r>
      <w:r>
        <w:rPr>
          <w:noProof/>
        </w:rPr>
        <w:fldChar w:fldCharType="separate"/>
      </w:r>
      <w:r>
        <w:rPr>
          <w:noProof/>
        </w:rPr>
        <w:t>11</w:t>
      </w:r>
      <w:r>
        <w:rPr>
          <w:noProof/>
        </w:rPr>
        <w:fldChar w:fldCharType="end"/>
      </w:r>
    </w:p>
    <w:p w14:paraId="733EB62E" w14:textId="700225C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5.2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_Toc207723720 \h </w:instrText>
      </w:r>
      <w:r>
        <w:rPr>
          <w:noProof/>
        </w:rPr>
      </w:r>
      <w:r>
        <w:rPr>
          <w:noProof/>
        </w:rPr>
        <w:fldChar w:fldCharType="separate"/>
      </w:r>
      <w:r>
        <w:rPr>
          <w:noProof/>
        </w:rPr>
        <w:t>11</w:t>
      </w:r>
      <w:r>
        <w:rPr>
          <w:noProof/>
        </w:rPr>
        <w:fldChar w:fldCharType="end"/>
      </w:r>
    </w:p>
    <w:p w14:paraId="47E009CE" w14:textId="2ADDE1C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5.2.1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_Toc207723721 \h </w:instrText>
      </w:r>
      <w:r>
        <w:rPr>
          <w:noProof/>
        </w:rPr>
      </w:r>
      <w:r>
        <w:rPr>
          <w:noProof/>
        </w:rPr>
        <w:fldChar w:fldCharType="separate"/>
      </w:r>
      <w:r>
        <w:rPr>
          <w:noProof/>
        </w:rPr>
        <w:t>11</w:t>
      </w:r>
      <w:r>
        <w:rPr>
          <w:noProof/>
        </w:rPr>
        <w:fldChar w:fldCharType="end"/>
      </w:r>
    </w:p>
    <w:p w14:paraId="78E510DA" w14:textId="34A314D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5.2.2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_Toc207723722 \h </w:instrText>
      </w:r>
      <w:r>
        <w:rPr>
          <w:noProof/>
        </w:rPr>
      </w:r>
      <w:r>
        <w:rPr>
          <w:noProof/>
        </w:rPr>
        <w:fldChar w:fldCharType="separate"/>
      </w:r>
      <w:r>
        <w:rPr>
          <w:noProof/>
        </w:rPr>
        <w:t>12</w:t>
      </w:r>
      <w:r>
        <w:rPr>
          <w:noProof/>
        </w:rPr>
        <w:fldChar w:fldCharType="end"/>
      </w:r>
    </w:p>
    <w:p w14:paraId="06C4866A" w14:textId="3D9AD89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w:t>
      </w:r>
      <w:r w:rsidRPr="0085254B">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Key Issue #3:</w:t>
      </w:r>
      <w:r w:rsidRPr="0085254B">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_Toc207723723 \h </w:instrText>
      </w:r>
      <w:r>
        <w:rPr>
          <w:noProof/>
        </w:rPr>
      </w:r>
      <w:r>
        <w:rPr>
          <w:noProof/>
        </w:rPr>
        <w:fldChar w:fldCharType="separate"/>
      </w:r>
      <w:r>
        <w:rPr>
          <w:noProof/>
        </w:rPr>
        <w:t>12</w:t>
      </w:r>
      <w:r>
        <w:rPr>
          <w:noProof/>
        </w:rPr>
        <w:fldChar w:fldCharType="end"/>
      </w:r>
    </w:p>
    <w:p w14:paraId="3C6556DE" w14:textId="28F070D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5.3.1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_Toc207723724 \h </w:instrText>
      </w:r>
      <w:r>
        <w:rPr>
          <w:noProof/>
        </w:rPr>
      </w:r>
      <w:r>
        <w:rPr>
          <w:noProof/>
        </w:rPr>
        <w:fldChar w:fldCharType="separate"/>
      </w:r>
      <w:r>
        <w:rPr>
          <w:noProof/>
        </w:rPr>
        <w:t>12</w:t>
      </w:r>
      <w:r>
        <w:rPr>
          <w:noProof/>
        </w:rPr>
        <w:fldChar w:fldCharType="end"/>
      </w:r>
    </w:p>
    <w:p w14:paraId="16C24BA2" w14:textId="6644057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5.3.2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_Toc207723725 \h </w:instrText>
      </w:r>
      <w:r>
        <w:rPr>
          <w:noProof/>
        </w:rPr>
      </w:r>
      <w:r>
        <w:rPr>
          <w:noProof/>
        </w:rPr>
        <w:fldChar w:fldCharType="separate"/>
      </w:r>
      <w:r>
        <w:rPr>
          <w:noProof/>
        </w:rPr>
        <w:t>13</w:t>
      </w:r>
      <w:r>
        <w:rPr>
          <w:noProof/>
        </w:rPr>
        <w:fldChar w:fldCharType="end"/>
      </w:r>
    </w:p>
    <w:p w14:paraId="36DC362E" w14:textId="67C46554"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5.4</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#4: Support for Split AI/ML Operations Involving Multiple </w:t>
      </w:r>
      <w:r w:rsidRPr="0085254B">
        <w:rPr>
          <w:rFonts w:eastAsia="SimSun"/>
          <w:noProof/>
        </w:rPr>
        <w:t>AIMLE client</w:t>
      </w:r>
      <w:r>
        <w:rPr>
          <w:noProof/>
        </w:rPr>
        <w:t>s</w:t>
      </w:r>
      <w:r w:rsidRPr="0085254B">
        <w:rPr>
          <w:noProof/>
          <w:lang w:val="en-US"/>
        </w:rPr>
        <w:t>, edge AIMLE servers and central AIMLE servers</w:t>
      </w:r>
      <w:r>
        <w:rPr>
          <w:noProof/>
        </w:rPr>
        <w:tab/>
      </w:r>
      <w:r>
        <w:rPr>
          <w:noProof/>
        </w:rPr>
        <w:fldChar w:fldCharType="begin"/>
      </w:r>
      <w:r>
        <w:rPr>
          <w:noProof/>
        </w:rPr>
        <w:instrText xml:space="preserve"> PAGEREF _Toc207723726 \h </w:instrText>
      </w:r>
      <w:r>
        <w:rPr>
          <w:noProof/>
        </w:rPr>
      </w:r>
      <w:r>
        <w:rPr>
          <w:noProof/>
        </w:rPr>
        <w:fldChar w:fldCharType="separate"/>
      </w:r>
      <w:r>
        <w:rPr>
          <w:noProof/>
        </w:rPr>
        <w:t>13</w:t>
      </w:r>
      <w:r>
        <w:rPr>
          <w:noProof/>
        </w:rPr>
        <w:fldChar w:fldCharType="end"/>
      </w:r>
    </w:p>
    <w:p w14:paraId="3917629F" w14:textId="1BFCC13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5.4.1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_Toc207723727 \h </w:instrText>
      </w:r>
      <w:r>
        <w:rPr>
          <w:noProof/>
        </w:rPr>
      </w:r>
      <w:r>
        <w:rPr>
          <w:noProof/>
        </w:rPr>
        <w:fldChar w:fldCharType="separate"/>
      </w:r>
      <w:r>
        <w:rPr>
          <w:noProof/>
        </w:rPr>
        <w:t>13</w:t>
      </w:r>
      <w:r>
        <w:rPr>
          <w:noProof/>
        </w:rPr>
        <w:fldChar w:fldCharType="end"/>
      </w:r>
    </w:p>
    <w:p w14:paraId="512F346B" w14:textId="18C9EAD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5.4.2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_Toc207723728 \h </w:instrText>
      </w:r>
      <w:r>
        <w:rPr>
          <w:noProof/>
        </w:rPr>
      </w:r>
      <w:r>
        <w:rPr>
          <w:noProof/>
        </w:rPr>
        <w:fldChar w:fldCharType="separate"/>
      </w:r>
      <w:r>
        <w:rPr>
          <w:noProof/>
        </w:rPr>
        <w:t>13</w:t>
      </w:r>
      <w:r>
        <w:rPr>
          <w:noProof/>
        </w:rPr>
        <w:fldChar w:fldCharType="end"/>
      </w:r>
    </w:p>
    <w:p w14:paraId="1AFAD1BA" w14:textId="2B4B0150"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#5: </w:t>
      </w:r>
      <w:r w:rsidRPr="0085254B">
        <w:rPr>
          <w:rFonts w:eastAsia="DengXian"/>
          <w:noProof/>
        </w:rPr>
        <w:t>Support for AI Inference Exposure</w:t>
      </w:r>
      <w:r>
        <w:rPr>
          <w:noProof/>
        </w:rPr>
        <w:tab/>
      </w:r>
      <w:r>
        <w:rPr>
          <w:noProof/>
        </w:rPr>
        <w:fldChar w:fldCharType="begin"/>
      </w:r>
      <w:r>
        <w:rPr>
          <w:noProof/>
        </w:rPr>
        <w:instrText xml:space="preserve"> PAGEREF _Toc207723729 \h </w:instrText>
      </w:r>
      <w:r>
        <w:rPr>
          <w:noProof/>
        </w:rPr>
      </w:r>
      <w:r>
        <w:rPr>
          <w:noProof/>
        </w:rPr>
        <w:fldChar w:fldCharType="separate"/>
      </w:r>
      <w:r>
        <w:rPr>
          <w:noProof/>
        </w:rPr>
        <w:t>14</w:t>
      </w:r>
      <w:r>
        <w:rPr>
          <w:noProof/>
        </w:rPr>
        <w:fldChar w:fldCharType="end"/>
      </w:r>
    </w:p>
    <w:p w14:paraId="234C92C8" w14:textId="0CA8F31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_Toc207723730 \h </w:instrText>
      </w:r>
      <w:r>
        <w:rPr>
          <w:noProof/>
        </w:rPr>
      </w:r>
      <w:r>
        <w:rPr>
          <w:noProof/>
        </w:rPr>
        <w:fldChar w:fldCharType="separate"/>
      </w:r>
      <w:r>
        <w:rPr>
          <w:noProof/>
        </w:rPr>
        <w:t>14</w:t>
      </w:r>
      <w:r>
        <w:rPr>
          <w:noProof/>
        </w:rPr>
        <w:fldChar w:fldCharType="end"/>
      </w:r>
    </w:p>
    <w:p w14:paraId="4BA7BDB3" w14:textId="21D221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5.5.2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_Toc207723731 \h </w:instrText>
      </w:r>
      <w:r>
        <w:rPr>
          <w:noProof/>
        </w:rPr>
      </w:r>
      <w:r>
        <w:rPr>
          <w:noProof/>
        </w:rPr>
        <w:fldChar w:fldCharType="separate"/>
      </w:r>
      <w:r>
        <w:rPr>
          <w:noProof/>
        </w:rPr>
        <w:t>14</w:t>
      </w:r>
      <w:r>
        <w:rPr>
          <w:noProof/>
        </w:rPr>
        <w:fldChar w:fldCharType="end"/>
      </w:r>
    </w:p>
    <w:p w14:paraId="7D255AF5" w14:textId="650DC845"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w:t>
      </w:r>
      <w:r w:rsidRPr="0085254B">
        <w:rPr>
          <w:rFonts w:eastAsia="SimSun"/>
          <w:noProof/>
          <w:lang w:val="en-US" w:eastAsia="zh-CN"/>
        </w:rPr>
        <w:t>6</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Key issue #6:</w:t>
      </w:r>
      <w:r w:rsidRPr="0085254B">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_Toc207723732 \h </w:instrText>
      </w:r>
      <w:r>
        <w:rPr>
          <w:noProof/>
        </w:rPr>
      </w:r>
      <w:r>
        <w:rPr>
          <w:noProof/>
        </w:rPr>
        <w:fldChar w:fldCharType="separate"/>
      </w:r>
      <w:r>
        <w:rPr>
          <w:noProof/>
        </w:rPr>
        <w:t>14</w:t>
      </w:r>
      <w:r>
        <w:rPr>
          <w:noProof/>
        </w:rPr>
        <w:fldChar w:fldCharType="end"/>
      </w:r>
    </w:p>
    <w:p w14:paraId="1D1F6E87" w14:textId="79BEDBF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5.6.1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Description</w:t>
      </w:r>
      <w:r>
        <w:rPr>
          <w:noProof/>
        </w:rPr>
        <w:tab/>
      </w:r>
      <w:r>
        <w:rPr>
          <w:noProof/>
        </w:rPr>
        <w:fldChar w:fldCharType="begin"/>
      </w:r>
      <w:r>
        <w:rPr>
          <w:noProof/>
        </w:rPr>
        <w:instrText xml:space="preserve"> PAGEREF _Toc207723733 \h </w:instrText>
      </w:r>
      <w:r>
        <w:rPr>
          <w:noProof/>
        </w:rPr>
      </w:r>
      <w:r>
        <w:rPr>
          <w:noProof/>
        </w:rPr>
        <w:fldChar w:fldCharType="separate"/>
      </w:r>
      <w:r>
        <w:rPr>
          <w:noProof/>
        </w:rPr>
        <w:t>14</w:t>
      </w:r>
      <w:r>
        <w:rPr>
          <w:noProof/>
        </w:rPr>
        <w:fldChar w:fldCharType="end"/>
      </w:r>
    </w:p>
    <w:p w14:paraId="59DFFEE4" w14:textId="5BC3DD3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5.6.2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Open Issues</w:t>
      </w:r>
      <w:r>
        <w:rPr>
          <w:noProof/>
        </w:rPr>
        <w:tab/>
      </w:r>
      <w:r>
        <w:rPr>
          <w:noProof/>
        </w:rPr>
        <w:fldChar w:fldCharType="begin"/>
      </w:r>
      <w:r>
        <w:rPr>
          <w:noProof/>
        </w:rPr>
        <w:instrText xml:space="preserve"> PAGEREF _Toc207723734 \h </w:instrText>
      </w:r>
      <w:r>
        <w:rPr>
          <w:noProof/>
        </w:rPr>
      </w:r>
      <w:r>
        <w:rPr>
          <w:noProof/>
        </w:rPr>
        <w:fldChar w:fldCharType="separate"/>
      </w:r>
      <w:r>
        <w:rPr>
          <w:noProof/>
        </w:rPr>
        <w:t>15</w:t>
      </w:r>
      <w:r>
        <w:rPr>
          <w:noProof/>
        </w:rPr>
        <w:fldChar w:fldCharType="end"/>
      </w:r>
    </w:p>
    <w:p w14:paraId="01426678" w14:textId="11C1556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rPr>
        <w:t>5.7</w:t>
      </w:r>
      <w:r>
        <w:rPr>
          <w:rFonts w:asciiTheme="minorHAnsi" w:eastAsiaTheme="minorEastAsia" w:hAnsiTheme="minorHAnsi" w:cstheme="minorBidi"/>
          <w:noProof/>
          <w:kern w:val="2"/>
          <w:sz w:val="24"/>
          <w:szCs w:val="24"/>
          <w:lang w:val="de-DE" w:eastAsia="de-DE"/>
          <w14:ligatures w14:val="standardContextual"/>
        </w:rPr>
        <w:tab/>
      </w:r>
      <w:r>
        <w:rPr>
          <w:noProof/>
        </w:rPr>
        <w:t>Key Issue #</w:t>
      </w:r>
      <w:r w:rsidRPr="0085254B">
        <w:rPr>
          <w:noProof/>
          <w:lang w:val="en-US"/>
        </w:rPr>
        <w:t>7</w:t>
      </w:r>
      <w:r>
        <w:rPr>
          <w:noProof/>
        </w:rPr>
        <w:t>: VFL sample alignment across VAL servers</w:t>
      </w:r>
      <w:r>
        <w:rPr>
          <w:noProof/>
        </w:rPr>
        <w:tab/>
      </w:r>
      <w:r>
        <w:rPr>
          <w:noProof/>
        </w:rPr>
        <w:fldChar w:fldCharType="begin"/>
      </w:r>
      <w:r>
        <w:rPr>
          <w:noProof/>
        </w:rPr>
        <w:instrText xml:space="preserve"> PAGEREF _Toc207723735 \h </w:instrText>
      </w:r>
      <w:r>
        <w:rPr>
          <w:noProof/>
        </w:rPr>
      </w:r>
      <w:r>
        <w:rPr>
          <w:noProof/>
        </w:rPr>
        <w:fldChar w:fldCharType="separate"/>
      </w:r>
      <w:r>
        <w:rPr>
          <w:noProof/>
        </w:rPr>
        <w:t>15</w:t>
      </w:r>
      <w:r>
        <w:rPr>
          <w:noProof/>
        </w:rPr>
        <w:fldChar w:fldCharType="end"/>
      </w:r>
    </w:p>
    <w:p w14:paraId="6B61C3D0" w14:textId="619F8F7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5.7.1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_Toc207723736 \h </w:instrText>
      </w:r>
      <w:r>
        <w:rPr>
          <w:noProof/>
        </w:rPr>
      </w:r>
      <w:r>
        <w:rPr>
          <w:noProof/>
        </w:rPr>
        <w:fldChar w:fldCharType="separate"/>
      </w:r>
      <w:r>
        <w:rPr>
          <w:noProof/>
        </w:rPr>
        <w:t>15</w:t>
      </w:r>
      <w:r>
        <w:rPr>
          <w:noProof/>
        </w:rPr>
        <w:fldChar w:fldCharType="end"/>
      </w:r>
    </w:p>
    <w:p w14:paraId="20A1E193" w14:textId="4859B7C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5.7.2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_Toc207723737 \h </w:instrText>
      </w:r>
      <w:r>
        <w:rPr>
          <w:noProof/>
        </w:rPr>
      </w:r>
      <w:r>
        <w:rPr>
          <w:noProof/>
        </w:rPr>
        <w:fldChar w:fldCharType="separate"/>
      </w:r>
      <w:r>
        <w:rPr>
          <w:noProof/>
        </w:rPr>
        <w:t>15</w:t>
      </w:r>
      <w:r>
        <w:rPr>
          <w:noProof/>
        </w:rPr>
        <w:fldChar w:fldCharType="end"/>
      </w:r>
    </w:p>
    <w:p w14:paraId="7D578FB4" w14:textId="00EABF5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5.8</w:t>
      </w:r>
      <w:r>
        <w:rPr>
          <w:rFonts w:asciiTheme="minorHAnsi" w:eastAsiaTheme="minorEastAsia" w:hAnsiTheme="minorHAnsi" w:cstheme="minorBidi"/>
          <w:noProof/>
          <w:kern w:val="2"/>
          <w:sz w:val="24"/>
          <w:szCs w:val="24"/>
          <w:lang w:val="de-DE" w:eastAsia="de-DE"/>
          <w14:ligatures w14:val="standardContextual"/>
        </w:rPr>
        <w:tab/>
      </w:r>
      <w:r>
        <w:rPr>
          <w:noProof/>
        </w:rPr>
        <w:t xml:space="preserve">Key Issue #8: </w:t>
      </w:r>
      <w:r w:rsidRPr="0085254B">
        <w:rPr>
          <w:noProof/>
          <w:lang w:val="en-US"/>
        </w:rPr>
        <w:t>Support for AI Inference service performance management and feedback</w:t>
      </w:r>
      <w:r>
        <w:rPr>
          <w:noProof/>
        </w:rPr>
        <w:tab/>
      </w:r>
      <w:r>
        <w:rPr>
          <w:noProof/>
        </w:rPr>
        <w:fldChar w:fldCharType="begin"/>
      </w:r>
      <w:r>
        <w:rPr>
          <w:noProof/>
        </w:rPr>
        <w:instrText xml:space="preserve"> PAGEREF _Toc207723738 \h </w:instrText>
      </w:r>
      <w:r>
        <w:rPr>
          <w:noProof/>
        </w:rPr>
      </w:r>
      <w:r>
        <w:rPr>
          <w:noProof/>
        </w:rPr>
        <w:fldChar w:fldCharType="separate"/>
      </w:r>
      <w:r>
        <w:rPr>
          <w:noProof/>
        </w:rPr>
        <w:t>16</w:t>
      </w:r>
      <w:r>
        <w:rPr>
          <w:noProof/>
        </w:rPr>
        <w:fldChar w:fldCharType="end"/>
      </w:r>
    </w:p>
    <w:p w14:paraId="2330DB49" w14:textId="6962C72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5.8.1</w:t>
      </w:r>
      <w:r>
        <w:rPr>
          <w:rFonts w:asciiTheme="minorHAnsi" w:eastAsiaTheme="minorEastAsia" w:hAnsiTheme="minorHAnsi" w:cstheme="minorBidi"/>
          <w:noProof/>
          <w:kern w:val="2"/>
          <w:sz w:val="24"/>
          <w:szCs w:val="24"/>
          <w:lang w:val="de-DE" w:eastAsia="de-DE"/>
          <w14:ligatures w14:val="standardContextual"/>
        </w:rPr>
        <w:tab/>
      </w:r>
      <w:r>
        <w:rPr>
          <w:noProof/>
        </w:rPr>
        <w:t>Description</w:t>
      </w:r>
      <w:r>
        <w:rPr>
          <w:noProof/>
        </w:rPr>
        <w:tab/>
      </w:r>
      <w:r>
        <w:rPr>
          <w:noProof/>
        </w:rPr>
        <w:fldChar w:fldCharType="begin"/>
      </w:r>
      <w:r>
        <w:rPr>
          <w:noProof/>
        </w:rPr>
        <w:instrText xml:space="preserve"> PAGEREF _Toc207723739 \h </w:instrText>
      </w:r>
      <w:r>
        <w:rPr>
          <w:noProof/>
        </w:rPr>
      </w:r>
      <w:r>
        <w:rPr>
          <w:noProof/>
        </w:rPr>
        <w:fldChar w:fldCharType="separate"/>
      </w:r>
      <w:r>
        <w:rPr>
          <w:noProof/>
        </w:rPr>
        <w:t>16</w:t>
      </w:r>
      <w:r>
        <w:rPr>
          <w:noProof/>
        </w:rPr>
        <w:fldChar w:fldCharType="end"/>
      </w:r>
    </w:p>
    <w:p w14:paraId="245952C4" w14:textId="0C6EE84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5.8.2</w:t>
      </w:r>
      <w:r>
        <w:rPr>
          <w:rFonts w:asciiTheme="minorHAnsi" w:eastAsiaTheme="minorEastAsia" w:hAnsiTheme="minorHAnsi" w:cstheme="minorBidi"/>
          <w:noProof/>
          <w:kern w:val="2"/>
          <w:sz w:val="24"/>
          <w:szCs w:val="24"/>
          <w:lang w:val="de-DE" w:eastAsia="de-DE"/>
          <w14:ligatures w14:val="standardContextual"/>
        </w:rPr>
        <w:tab/>
      </w:r>
      <w:r>
        <w:rPr>
          <w:noProof/>
        </w:rPr>
        <w:t>Open Issues</w:t>
      </w:r>
      <w:r>
        <w:rPr>
          <w:noProof/>
        </w:rPr>
        <w:tab/>
      </w:r>
      <w:r>
        <w:rPr>
          <w:noProof/>
        </w:rPr>
        <w:fldChar w:fldCharType="begin"/>
      </w:r>
      <w:r>
        <w:rPr>
          <w:noProof/>
        </w:rPr>
        <w:instrText xml:space="preserve"> PAGEREF _Toc207723740 \h </w:instrText>
      </w:r>
      <w:r>
        <w:rPr>
          <w:noProof/>
        </w:rPr>
      </w:r>
      <w:r>
        <w:rPr>
          <w:noProof/>
        </w:rPr>
        <w:fldChar w:fldCharType="separate"/>
      </w:r>
      <w:r>
        <w:rPr>
          <w:noProof/>
        </w:rPr>
        <w:t>16</w:t>
      </w:r>
      <w:r>
        <w:rPr>
          <w:noProof/>
        </w:rPr>
        <w:fldChar w:fldCharType="end"/>
      </w:r>
    </w:p>
    <w:p w14:paraId="11C8FB7A" w14:textId="6C77346E"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Enhanced architecture for enabling AI/ML services</w:t>
      </w:r>
      <w:r>
        <w:rPr>
          <w:noProof/>
        </w:rPr>
        <w:tab/>
      </w:r>
      <w:r>
        <w:rPr>
          <w:noProof/>
        </w:rPr>
        <w:fldChar w:fldCharType="begin"/>
      </w:r>
      <w:r>
        <w:rPr>
          <w:noProof/>
        </w:rPr>
        <w:instrText xml:space="preserve"> PAGEREF _Toc207723741 \h </w:instrText>
      </w:r>
      <w:r>
        <w:rPr>
          <w:noProof/>
        </w:rPr>
      </w:r>
      <w:r>
        <w:rPr>
          <w:noProof/>
        </w:rPr>
        <w:fldChar w:fldCharType="separate"/>
      </w:r>
      <w:r>
        <w:rPr>
          <w:noProof/>
        </w:rPr>
        <w:t>16</w:t>
      </w:r>
      <w:r>
        <w:rPr>
          <w:noProof/>
        </w:rPr>
        <w:fldChar w:fldCharType="end"/>
      </w:r>
    </w:p>
    <w:p w14:paraId="66643BBA" w14:textId="16BD721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General</w:t>
      </w:r>
      <w:r>
        <w:rPr>
          <w:noProof/>
        </w:rPr>
        <w:tab/>
      </w:r>
      <w:r>
        <w:rPr>
          <w:noProof/>
        </w:rPr>
        <w:fldChar w:fldCharType="begin"/>
      </w:r>
      <w:r>
        <w:rPr>
          <w:noProof/>
        </w:rPr>
        <w:instrText xml:space="preserve"> PAGEREF _Toc207723742 \h </w:instrText>
      </w:r>
      <w:r>
        <w:rPr>
          <w:noProof/>
        </w:rPr>
      </w:r>
      <w:r>
        <w:rPr>
          <w:noProof/>
        </w:rPr>
        <w:fldChar w:fldCharType="separate"/>
      </w:r>
      <w:r>
        <w:rPr>
          <w:noProof/>
        </w:rPr>
        <w:t>16</w:t>
      </w:r>
      <w:r>
        <w:rPr>
          <w:noProof/>
        </w:rPr>
        <w:fldChar w:fldCharType="end"/>
      </w:r>
    </w:p>
    <w:p w14:paraId="2E54488E" w14:textId="26CBC2FA"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Enhanced AI/ML enablement functional model</w:t>
      </w:r>
      <w:r>
        <w:rPr>
          <w:noProof/>
        </w:rPr>
        <w:tab/>
      </w:r>
      <w:r>
        <w:rPr>
          <w:noProof/>
        </w:rPr>
        <w:fldChar w:fldCharType="begin"/>
      </w:r>
      <w:r>
        <w:rPr>
          <w:noProof/>
        </w:rPr>
        <w:instrText xml:space="preserve"> PAGEREF _Toc207723743 \h </w:instrText>
      </w:r>
      <w:r>
        <w:rPr>
          <w:noProof/>
        </w:rPr>
      </w:r>
      <w:r>
        <w:rPr>
          <w:noProof/>
        </w:rPr>
        <w:fldChar w:fldCharType="separate"/>
      </w:r>
      <w:r>
        <w:rPr>
          <w:noProof/>
        </w:rPr>
        <w:t>16</w:t>
      </w:r>
      <w:r>
        <w:rPr>
          <w:noProof/>
        </w:rPr>
        <w:fldChar w:fldCharType="end"/>
      </w:r>
    </w:p>
    <w:p w14:paraId="72703E55" w14:textId="64208DC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AI/ML enablement functional model for roaming scenarios</w:t>
      </w:r>
      <w:r>
        <w:rPr>
          <w:noProof/>
        </w:rPr>
        <w:tab/>
      </w:r>
      <w:r>
        <w:rPr>
          <w:noProof/>
        </w:rPr>
        <w:fldChar w:fldCharType="begin"/>
      </w:r>
      <w:r>
        <w:rPr>
          <w:noProof/>
        </w:rPr>
        <w:instrText xml:space="preserve"> PAGEREF _Toc207723744 \h </w:instrText>
      </w:r>
      <w:r>
        <w:rPr>
          <w:noProof/>
        </w:rPr>
      </w:r>
      <w:r>
        <w:rPr>
          <w:noProof/>
        </w:rPr>
        <w:fldChar w:fldCharType="separate"/>
      </w:r>
      <w:r>
        <w:rPr>
          <w:noProof/>
        </w:rPr>
        <w:t>18</w:t>
      </w:r>
      <w:r>
        <w:rPr>
          <w:noProof/>
        </w:rPr>
        <w:fldChar w:fldCharType="end"/>
      </w:r>
    </w:p>
    <w:p w14:paraId="57143F69" w14:textId="4504835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6.2.3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AI/ML enablement functional model for federation</w:t>
      </w:r>
      <w:r>
        <w:rPr>
          <w:noProof/>
        </w:rPr>
        <w:tab/>
      </w:r>
      <w:r>
        <w:rPr>
          <w:noProof/>
        </w:rPr>
        <w:fldChar w:fldCharType="begin"/>
      </w:r>
      <w:r>
        <w:rPr>
          <w:noProof/>
        </w:rPr>
        <w:instrText xml:space="preserve"> PAGEREF _Toc207723745 \h </w:instrText>
      </w:r>
      <w:r>
        <w:rPr>
          <w:noProof/>
        </w:rPr>
      </w:r>
      <w:r>
        <w:rPr>
          <w:noProof/>
        </w:rPr>
        <w:fldChar w:fldCharType="separate"/>
      </w:r>
      <w:r>
        <w:rPr>
          <w:noProof/>
        </w:rPr>
        <w:t>19</w:t>
      </w:r>
      <w:r>
        <w:rPr>
          <w:noProof/>
        </w:rPr>
        <w:fldChar w:fldCharType="end"/>
      </w:r>
    </w:p>
    <w:p w14:paraId="3ED174CA" w14:textId="1CD5BC7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Functional Elements</w:t>
      </w:r>
      <w:r>
        <w:rPr>
          <w:noProof/>
        </w:rPr>
        <w:tab/>
      </w:r>
      <w:r>
        <w:rPr>
          <w:noProof/>
        </w:rPr>
        <w:fldChar w:fldCharType="begin"/>
      </w:r>
      <w:r>
        <w:rPr>
          <w:noProof/>
        </w:rPr>
        <w:instrText xml:space="preserve"> PAGEREF _Toc207723746 \h </w:instrText>
      </w:r>
      <w:r>
        <w:rPr>
          <w:noProof/>
        </w:rPr>
      </w:r>
      <w:r>
        <w:rPr>
          <w:noProof/>
        </w:rPr>
        <w:fldChar w:fldCharType="separate"/>
      </w:r>
      <w:r>
        <w:rPr>
          <w:noProof/>
        </w:rPr>
        <w:t>19</w:t>
      </w:r>
      <w:r>
        <w:rPr>
          <w:noProof/>
        </w:rPr>
        <w:fldChar w:fldCharType="end"/>
      </w:r>
    </w:p>
    <w:p w14:paraId="047A3477" w14:textId="746087B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IN"/>
        </w:rPr>
        <w:t>6.4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Reference Points</w:t>
      </w:r>
      <w:r>
        <w:rPr>
          <w:noProof/>
        </w:rPr>
        <w:tab/>
      </w:r>
      <w:r>
        <w:rPr>
          <w:noProof/>
        </w:rPr>
        <w:fldChar w:fldCharType="begin"/>
      </w:r>
      <w:r>
        <w:rPr>
          <w:noProof/>
        </w:rPr>
        <w:instrText xml:space="preserve"> PAGEREF _Toc207723747 \h </w:instrText>
      </w:r>
      <w:r>
        <w:rPr>
          <w:noProof/>
        </w:rPr>
      </w:r>
      <w:r>
        <w:rPr>
          <w:noProof/>
        </w:rPr>
        <w:fldChar w:fldCharType="separate"/>
      </w:r>
      <w:r>
        <w:rPr>
          <w:noProof/>
        </w:rPr>
        <w:t>19</w:t>
      </w:r>
      <w:r>
        <w:rPr>
          <w:noProof/>
        </w:rPr>
        <w:fldChar w:fldCharType="end"/>
      </w:r>
    </w:p>
    <w:p w14:paraId="5F3B6CDB" w14:textId="1F85395E" w:rsidR="00986B90" w:rsidRDefault="00986B90">
      <w:pPr>
        <w:pStyle w:val="TOC1"/>
        <w:rPr>
          <w:rFonts w:asciiTheme="minorHAnsi" w:eastAsiaTheme="minorEastAsia" w:hAnsiTheme="minorHAnsi" w:cstheme="minorBidi"/>
          <w:noProof/>
          <w:kern w:val="2"/>
          <w:sz w:val="24"/>
          <w:szCs w:val="24"/>
          <w:lang w:val="de-DE" w:eastAsia="de-DE"/>
          <w14:ligatures w14:val="standardContextual"/>
        </w:rPr>
      </w:pPr>
      <w:r>
        <w:rPr>
          <w:noProof/>
        </w:rPr>
        <w:t>7</w:t>
      </w:r>
      <w:r>
        <w:rPr>
          <w:rFonts w:asciiTheme="minorHAnsi" w:eastAsiaTheme="minorEastAsia" w:hAnsiTheme="minorHAnsi" w:cstheme="minorBidi"/>
          <w:noProof/>
          <w:kern w:val="2"/>
          <w:sz w:val="24"/>
          <w:szCs w:val="24"/>
          <w:lang w:val="de-DE" w:eastAsia="de-DE"/>
          <w14:ligatures w14:val="standardContextual"/>
        </w:rPr>
        <w:tab/>
      </w:r>
      <w:r>
        <w:rPr>
          <w:noProof/>
        </w:rPr>
        <w:t>Solutions</w:t>
      </w:r>
      <w:r>
        <w:rPr>
          <w:noProof/>
        </w:rPr>
        <w:tab/>
      </w:r>
      <w:r>
        <w:rPr>
          <w:noProof/>
        </w:rPr>
        <w:fldChar w:fldCharType="begin"/>
      </w:r>
      <w:r>
        <w:rPr>
          <w:noProof/>
        </w:rPr>
        <w:instrText xml:space="preserve"> PAGEREF _Toc207723748 \h </w:instrText>
      </w:r>
      <w:r>
        <w:rPr>
          <w:noProof/>
        </w:rPr>
      </w:r>
      <w:r>
        <w:rPr>
          <w:noProof/>
        </w:rPr>
        <w:fldChar w:fldCharType="separate"/>
      </w:r>
      <w:r>
        <w:rPr>
          <w:noProof/>
        </w:rPr>
        <w:t>19</w:t>
      </w:r>
      <w:r>
        <w:rPr>
          <w:noProof/>
        </w:rPr>
        <w:fldChar w:fldCharType="end"/>
      </w:r>
    </w:p>
    <w:p w14:paraId="05CBED2C" w14:textId="0DE4F0D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7.0</w:t>
      </w:r>
      <w:r>
        <w:rPr>
          <w:rFonts w:asciiTheme="minorHAnsi" w:eastAsiaTheme="minorEastAsia" w:hAnsiTheme="minorHAnsi" w:cstheme="minorBidi"/>
          <w:noProof/>
          <w:kern w:val="2"/>
          <w:sz w:val="24"/>
          <w:szCs w:val="24"/>
          <w:lang w:val="de-DE" w:eastAsia="de-DE"/>
          <w14:ligatures w14:val="standardContextual"/>
        </w:rPr>
        <w:tab/>
      </w:r>
      <w:r>
        <w:rPr>
          <w:noProof/>
        </w:rPr>
        <w:t>Mapping of solutions to key issues</w:t>
      </w:r>
      <w:r>
        <w:rPr>
          <w:noProof/>
        </w:rPr>
        <w:tab/>
      </w:r>
      <w:r>
        <w:rPr>
          <w:noProof/>
        </w:rPr>
        <w:fldChar w:fldCharType="begin"/>
      </w:r>
      <w:r>
        <w:rPr>
          <w:noProof/>
        </w:rPr>
        <w:instrText xml:space="preserve"> PAGEREF _Toc207723749 \h </w:instrText>
      </w:r>
      <w:r>
        <w:rPr>
          <w:noProof/>
        </w:rPr>
      </w:r>
      <w:r>
        <w:rPr>
          <w:noProof/>
        </w:rPr>
        <w:fldChar w:fldCharType="separate"/>
      </w:r>
      <w:r>
        <w:rPr>
          <w:noProof/>
        </w:rPr>
        <w:t>19</w:t>
      </w:r>
      <w:r>
        <w:rPr>
          <w:noProof/>
        </w:rPr>
        <w:fldChar w:fldCharType="end"/>
      </w:r>
    </w:p>
    <w:p w14:paraId="7B565BC4" w14:textId="6D85E2A0"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#1: Enhancement of AIMLE to support model inference</w:t>
      </w:r>
      <w:r>
        <w:rPr>
          <w:noProof/>
        </w:rPr>
        <w:tab/>
      </w:r>
      <w:r>
        <w:rPr>
          <w:noProof/>
        </w:rPr>
        <w:fldChar w:fldCharType="begin"/>
      </w:r>
      <w:r>
        <w:rPr>
          <w:noProof/>
        </w:rPr>
        <w:instrText xml:space="preserve"> PAGEREF _Toc207723750 \h </w:instrText>
      </w:r>
      <w:r>
        <w:rPr>
          <w:noProof/>
        </w:rPr>
      </w:r>
      <w:r>
        <w:rPr>
          <w:noProof/>
        </w:rPr>
        <w:fldChar w:fldCharType="separate"/>
      </w:r>
      <w:r>
        <w:rPr>
          <w:noProof/>
        </w:rPr>
        <w:t>20</w:t>
      </w:r>
      <w:r>
        <w:rPr>
          <w:noProof/>
        </w:rPr>
        <w:fldChar w:fldCharType="end"/>
      </w:r>
    </w:p>
    <w:p w14:paraId="3B0B638B" w14:textId="43D6E90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_Toc207723751 \h </w:instrText>
      </w:r>
      <w:r>
        <w:rPr>
          <w:noProof/>
        </w:rPr>
      </w:r>
      <w:r>
        <w:rPr>
          <w:noProof/>
        </w:rPr>
        <w:fldChar w:fldCharType="separate"/>
      </w:r>
      <w:r>
        <w:rPr>
          <w:noProof/>
        </w:rPr>
        <w:t>20</w:t>
      </w:r>
      <w:r>
        <w:rPr>
          <w:noProof/>
        </w:rPr>
        <w:fldChar w:fldCharType="end"/>
      </w:r>
    </w:p>
    <w:p w14:paraId="3EF6905B" w14:textId="3E9EE546"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_Toc207723752 \h </w:instrText>
      </w:r>
      <w:r>
        <w:rPr>
          <w:noProof/>
        </w:rPr>
      </w:r>
      <w:r>
        <w:rPr>
          <w:noProof/>
        </w:rPr>
        <w:fldChar w:fldCharType="separate"/>
      </w:r>
      <w:r>
        <w:rPr>
          <w:noProof/>
        </w:rPr>
        <w:t>20</w:t>
      </w:r>
      <w:r>
        <w:rPr>
          <w:noProof/>
        </w:rPr>
        <w:fldChar w:fldCharType="end"/>
      </w:r>
    </w:p>
    <w:p w14:paraId="140CCA21" w14:textId="5334C7B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_Toc207723753 \h </w:instrText>
      </w:r>
      <w:r>
        <w:rPr>
          <w:noProof/>
        </w:rPr>
      </w:r>
      <w:r>
        <w:rPr>
          <w:noProof/>
        </w:rPr>
        <w:fldChar w:fldCharType="separate"/>
      </w:r>
      <w:r>
        <w:rPr>
          <w:noProof/>
        </w:rPr>
        <w:t>20</w:t>
      </w:r>
      <w:r>
        <w:rPr>
          <w:noProof/>
        </w:rPr>
        <w:fldChar w:fldCharType="end"/>
      </w:r>
    </w:p>
    <w:p w14:paraId="49B30A03" w14:textId="7DC7ED3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_Toc207723754 \h </w:instrText>
      </w:r>
      <w:r>
        <w:rPr>
          <w:noProof/>
        </w:rPr>
      </w:r>
      <w:r>
        <w:rPr>
          <w:noProof/>
        </w:rPr>
        <w:fldChar w:fldCharType="separate"/>
      </w:r>
      <w:r>
        <w:rPr>
          <w:noProof/>
        </w:rPr>
        <w:t>21</w:t>
      </w:r>
      <w:r>
        <w:rPr>
          <w:noProof/>
        </w:rPr>
        <w:fldChar w:fldCharType="end"/>
      </w:r>
    </w:p>
    <w:p w14:paraId="7493ED81" w14:textId="637696B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_Toc207723755 \h </w:instrText>
      </w:r>
      <w:r>
        <w:rPr>
          <w:noProof/>
        </w:rPr>
      </w:r>
      <w:r>
        <w:rPr>
          <w:noProof/>
        </w:rPr>
        <w:fldChar w:fldCharType="separate"/>
      </w:r>
      <w:r>
        <w:rPr>
          <w:noProof/>
        </w:rPr>
        <w:t>21</w:t>
      </w:r>
      <w:r>
        <w:rPr>
          <w:noProof/>
        </w:rPr>
        <w:fldChar w:fldCharType="end"/>
      </w:r>
    </w:p>
    <w:p w14:paraId="6A0B5496" w14:textId="1AE9358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_Toc207723756 \h </w:instrText>
      </w:r>
      <w:r>
        <w:rPr>
          <w:noProof/>
        </w:rPr>
      </w:r>
      <w:r>
        <w:rPr>
          <w:noProof/>
        </w:rPr>
        <w:fldChar w:fldCharType="separate"/>
      </w:r>
      <w:r>
        <w:rPr>
          <w:noProof/>
        </w:rPr>
        <w:t>21</w:t>
      </w:r>
      <w:r>
        <w:rPr>
          <w:noProof/>
        </w:rPr>
        <w:fldChar w:fldCharType="end"/>
      </w:r>
    </w:p>
    <w:p w14:paraId="4FB8FFE5" w14:textId="202FA774"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7.2.1.1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_Toc207723757 \h </w:instrText>
      </w:r>
      <w:r>
        <w:rPr>
          <w:noProof/>
        </w:rPr>
      </w:r>
      <w:r>
        <w:rPr>
          <w:noProof/>
        </w:rPr>
        <w:fldChar w:fldCharType="separate"/>
      </w:r>
      <w:r>
        <w:rPr>
          <w:noProof/>
        </w:rPr>
        <w:t>22</w:t>
      </w:r>
      <w:r>
        <w:rPr>
          <w:noProof/>
        </w:rPr>
        <w:fldChar w:fldCharType="end"/>
      </w:r>
    </w:p>
    <w:p w14:paraId="073DC245" w14:textId="4E85C3D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_Toc207723758 \h </w:instrText>
      </w:r>
      <w:r>
        <w:rPr>
          <w:noProof/>
        </w:rPr>
      </w:r>
      <w:r>
        <w:rPr>
          <w:noProof/>
        </w:rPr>
        <w:fldChar w:fldCharType="separate"/>
      </w:r>
      <w:r>
        <w:rPr>
          <w:noProof/>
        </w:rPr>
        <w:t>26</w:t>
      </w:r>
      <w:r>
        <w:rPr>
          <w:noProof/>
        </w:rPr>
        <w:fldChar w:fldCharType="end"/>
      </w:r>
    </w:p>
    <w:p w14:paraId="67528EE1" w14:textId="77F900A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_Toc207723759 \h </w:instrText>
      </w:r>
      <w:r>
        <w:rPr>
          <w:noProof/>
        </w:rPr>
      </w:r>
      <w:r>
        <w:rPr>
          <w:noProof/>
        </w:rPr>
        <w:fldChar w:fldCharType="separate"/>
      </w:r>
      <w:r>
        <w:rPr>
          <w:noProof/>
        </w:rPr>
        <w:t>26</w:t>
      </w:r>
      <w:r>
        <w:rPr>
          <w:noProof/>
        </w:rPr>
        <w:fldChar w:fldCharType="end"/>
      </w:r>
    </w:p>
    <w:p w14:paraId="65404852" w14:textId="604B192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7.2.4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_Toc207723760 \h </w:instrText>
      </w:r>
      <w:r>
        <w:rPr>
          <w:noProof/>
        </w:rPr>
      </w:r>
      <w:r>
        <w:rPr>
          <w:noProof/>
        </w:rPr>
        <w:fldChar w:fldCharType="separate"/>
      </w:r>
      <w:r>
        <w:rPr>
          <w:noProof/>
        </w:rPr>
        <w:t>26</w:t>
      </w:r>
      <w:r>
        <w:rPr>
          <w:noProof/>
        </w:rPr>
        <w:fldChar w:fldCharType="end"/>
      </w:r>
    </w:p>
    <w:p w14:paraId="6E2351EB" w14:textId="6AE8D091"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_Toc207723761 \h </w:instrText>
      </w:r>
      <w:r>
        <w:rPr>
          <w:noProof/>
        </w:rPr>
      </w:r>
      <w:r>
        <w:rPr>
          <w:noProof/>
        </w:rPr>
        <w:fldChar w:fldCharType="separate"/>
      </w:r>
      <w:r>
        <w:rPr>
          <w:noProof/>
        </w:rPr>
        <w:t>26</w:t>
      </w:r>
      <w:r>
        <w:rPr>
          <w:noProof/>
        </w:rPr>
        <w:fldChar w:fldCharType="end"/>
      </w:r>
    </w:p>
    <w:p w14:paraId="5C0AA64C" w14:textId="5D790E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_Toc207723762 \h </w:instrText>
      </w:r>
      <w:r>
        <w:rPr>
          <w:noProof/>
        </w:rPr>
      </w:r>
      <w:r>
        <w:rPr>
          <w:noProof/>
        </w:rPr>
        <w:fldChar w:fldCharType="separate"/>
      </w:r>
      <w:r>
        <w:rPr>
          <w:noProof/>
        </w:rPr>
        <w:t>26</w:t>
      </w:r>
      <w:r>
        <w:rPr>
          <w:noProof/>
        </w:rPr>
        <w:fldChar w:fldCharType="end"/>
      </w:r>
    </w:p>
    <w:p w14:paraId="1F9A8A40" w14:textId="5B850FDD"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7.3.1.1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_Toc207723763 \h </w:instrText>
      </w:r>
      <w:r>
        <w:rPr>
          <w:noProof/>
        </w:rPr>
      </w:r>
      <w:r>
        <w:rPr>
          <w:noProof/>
        </w:rPr>
        <w:fldChar w:fldCharType="separate"/>
      </w:r>
      <w:r>
        <w:rPr>
          <w:noProof/>
        </w:rPr>
        <w:t>27</w:t>
      </w:r>
      <w:r>
        <w:rPr>
          <w:noProof/>
        </w:rPr>
        <w:fldChar w:fldCharType="end"/>
      </w:r>
    </w:p>
    <w:p w14:paraId="06B68E86" w14:textId="53BAFFA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7.3.1.2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Information flows</w:t>
      </w:r>
      <w:r>
        <w:rPr>
          <w:noProof/>
        </w:rPr>
        <w:tab/>
      </w:r>
      <w:r>
        <w:rPr>
          <w:noProof/>
        </w:rPr>
        <w:fldChar w:fldCharType="begin"/>
      </w:r>
      <w:r>
        <w:rPr>
          <w:noProof/>
        </w:rPr>
        <w:instrText xml:space="preserve"> PAGEREF _Toc207723764 \h </w:instrText>
      </w:r>
      <w:r>
        <w:rPr>
          <w:noProof/>
        </w:rPr>
      </w:r>
      <w:r>
        <w:rPr>
          <w:noProof/>
        </w:rPr>
        <w:fldChar w:fldCharType="separate"/>
      </w:r>
      <w:r>
        <w:rPr>
          <w:noProof/>
        </w:rPr>
        <w:t>28</w:t>
      </w:r>
      <w:r>
        <w:rPr>
          <w:noProof/>
        </w:rPr>
        <w:fldChar w:fldCharType="end"/>
      </w:r>
    </w:p>
    <w:p w14:paraId="248652EB" w14:textId="58D4245C"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_Toc207723765 \h </w:instrText>
      </w:r>
      <w:r>
        <w:rPr>
          <w:noProof/>
        </w:rPr>
      </w:r>
      <w:r>
        <w:rPr>
          <w:noProof/>
        </w:rPr>
        <w:fldChar w:fldCharType="separate"/>
      </w:r>
      <w:r>
        <w:rPr>
          <w:noProof/>
        </w:rPr>
        <w:t>28</w:t>
      </w:r>
      <w:r>
        <w:rPr>
          <w:noProof/>
        </w:rPr>
        <w:fldChar w:fldCharType="end"/>
      </w:r>
    </w:p>
    <w:p w14:paraId="5027C99A" w14:textId="689F4800"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_Toc207723766 \h </w:instrText>
      </w:r>
      <w:r>
        <w:rPr>
          <w:noProof/>
        </w:rPr>
      </w:r>
      <w:r>
        <w:rPr>
          <w:noProof/>
        </w:rPr>
        <w:fldChar w:fldCharType="separate"/>
      </w:r>
      <w:r>
        <w:rPr>
          <w:noProof/>
        </w:rPr>
        <w:t>28</w:t>
      </w:r>
      <w:r>
        <w:rPr>
          <w:noProof/>
        </w:rPr>
        <w:fldChar w:fldCharType="end"/>
      </w:r>
    </w:p>
    <w:p w14:paraId="216DF6AF" w14:textId="227EB73C"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7.3.1.2.3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_Toc207723767 \h </w:instrText>
      </w:r>
      <w:r>
        <w:rPr>
          <w:noProof/>
        </w:rPr>
      </w:r>
      <w:r>
        <w:rPr>
          <w:noProof/>
        </w:rPr>
        <w:fldChar w:fldCharType="separate"/>
      </w:r>
      <w:r>
        <w:rPr>
          <w:noProof/>
        </w:rPr>
        <w:t>29</w:t>
      </w:r>
      <w:r>
        <w:rPr>
          <w:noProof/>
        </w:rPr>
        <w:fldChar w:fldCharType="end"/>
      </w:r>
    </w:p>
    <w:p w14:paraId="129D53F8" w14:textId="6059B48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_Toc207723768 \h </w:instrText>
      </w:r>
      <w:r>
        <w:rPr>
          <w:noProof/>
        </w:rPr>
      </w:r>
      <w:r>
        <w:rPr>
          <w:noProof/>
        </w:rPr>
        <w:fldChar w:fldCharType="separate"/>
      </w:r>
      <w:r>
        <w:rPr>
          <w:noProof/>
        </w:rPr>
        <w:t>29</w:t>
      </w:r>
      <w:r>
        <w:rPr>
          <w:noProof/>
        </w:rPr>
        <w:fldChar w:fldCharType="end"/>
      </w:r>
    </w:p>
    <w:p w14:paraId="38AB1401" w14:textId="3635AC3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_Toc207723769 \h </w:instrText>
      </w:r>
      <w:r>
        <w:rPr>
          <w:noProof/>
        </w:rPr>
      </w:r>
      <w:r>
        <w:rPr>
          <w:noProof/>
        </w:rPr>
        <w:fldChar w:fldCharType="separate"/>
      </w:r>
      <w:r>
        <w:rPr>
          <w:noProof/>
        </w:rPr>
        <w:t>29</w:t>
      </w:r>
      <w:r>
        <w:rPr>
          <w:noProof/>
        </w:rPr>
        <w:fldChar w:fldCharType="end"/>
      </w:r>
    </w:p>
    <w:p w14:paraId="162B4C13" w14:textId="5FA65CC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7.3.4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_Toc207723770 \h </w:instrText>
      </w:r>
      <w:r>
        <w:rPr>
          <w:noProof/>
        </w:rPr>
      </w:r>
      <w:r>
        <w:rPr>
          <w:noProof/>
        </w:rPr>
        <w:fldChar w:fldCharType="separate"/>
      </w:r>
      <w:r>
        <w:rPr>
          <w:noProof/>
        </w:rPr>
        <w:t>29</w:t>
      </w:r>
      <w:r>
        <w:rPr>
          <w:noProof/>
        </w:rPr>
        <w:fldChar w:fldCharType="end"/>
      </w:r>
    </w:p>
    <w:p w14:paraId="161222FC" w14:textId="44708227"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_Toc207723771 \h </w:instrText>
      </w:r>
      <w:r>
        <w:rPr>
          <w:noProof/>
        </w:rPr>
      </w:r>
      <w:r>
        <w:rPr>
          <w:noProof/>
        </w:rPr>
        <w:fldChar w:fldCharType="separate"/>
      </w:r>
      <w:r>
        <w:rPr>
          <w:noProof/>
        </w:rPr>
        <w:t>29</w:t>
      </w:r>
      <w:r>
        <w:rPr>
          <w:noProof/>
        </w:rPr>
        <w:fldChar w:fldCharType="end"/>
      </w:r>
    </w:p>
    <w:p w14:paraId="50D4EC39" w14:textId="5110DA3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description</w:t>
      </w:r>
      <w:r>
        <w:rPr>
          <w:noProof/>
        </w:rPr>
        <w:tab/>
      </w:r>
      <w:r>
        <w:rPr>
          <w:noProof/>
        </w:rPr>
        <w:fldChar w:fldCharType="begin"/>
      </w:r>
      <w:r>
        <w:rPr>
          <w:noProof/>
        </w:rPr>
        <w:instrText xml:space="preserve"> PAGEREF _Toc207723772 \h </w:instrText>
      </w:r>
      <w:r>
        <w:rPr>
          <w:noProof/>
        </w:rPr>
      </w:r>
      <w:r>
        <w:rPr>
          <w:noProof/>
        </w:rPr>
        <w:fldChar w:fldCharType="separate"/>
      </w:r>
      <w:r>
        <w:rPr>
          <w:noProof/>
        </w:rPr>
        <w:t>29</w:t>
      </w:r>
      <w:r>
        <w:rPr>
          <w:noProof/>
        </w:rPr>
        <w:fldChar w:fldCharType="end"/>
      </w:r>
    </w:p>
    <w:p w14:paraId="137715E9" w14:textId="1C43448D"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7.4.1.1</w:t>
      </w:r>
      <w:r>
        <w:rPr>
          <w:rFonts w:asciiTheme="minorHAnsi" w:eastAsiaTheme="minorEastAsia" w:hAnsiTheme="minorHAnsi" w:cstheme="minorBidi"/>
          <w:noProof/>
          <w:kern w:val="2"/>
          <w:sz w:val="24"/>
          <w:szCs w:val="24"/>
          <w:lang w:val="de-DE" w:eastAsia="de-DE"/>
          <w14:ligatures w14:val="standardContextual"/>
        </w:rPr>
        <w:tab/>
      </w:r>
      <w:r>
        <w:rPr>
          <w:noProof/>
        </w:rPr>
        <w:t>Introduction</w:t>
      </w:r>
      <w:r>
        <w:rPr>
          <w:noProof/>
        </w:rPr>
        <w:tab/>
      </w:r>
      <w:r>
        <w:rPr>
          <w:noProof/>
        </w:rPr>
        <w:fldChar w:fldCharType="begin"/>
      </w:r>
      <w:r>
        <w:rPr>
          <w:noProof/>
        </w:rPr>
        <w:instrText xml:space="preserve"> PAGEREF _Toc207723773 \h </w:instrText>
      </w:r>
      <w:r>
        <w:rPr>
          <w:noProof/>
        </w:rPr>
      </w:r>
      <w:r>
        <w:rPr>
          <w:noProof/>
        </w:rPr>
        <w:fldChar w:fldCharType="separate"/>
      </w:r>
      <w:r>
        <w:rPr>
          <w:noProof/>
        </w:rPr>
        <w:t>29</w:t>
      </w:r>
      <w:r>
        <w:rPr>
          <w:noProof/>
        </w:rPr>
        <w:fldChar w:fldCharType="end"/>
      </w:r>
    </w:p>
    <w:p w14:paraId="5A903EE5" w14:textId="44F1F248"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7.4.1.2</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_Toc207723774 \h </w:instrText>
      </w:r>
      <w:r>
        <w:rPr>
          <w:noProof/>
        </w:rPr>
      </w:r>
      <w:r>
        <w:rPr>
          <w:noProof/>
        </w:rPr>
        <w:fldChar w:fldCharType="separate"/>
      </w:r>
      <w:r>
        <w:rPr>
          <w:noProof/>
        </w:rPr>
        <w:t>30</w:t>
      </w:r>
      <w:r>
        <w:rPr>
          <w:noProof/>
        </w:rPr>
        <w:fldChar w:fldCharType="end"/>
      </w:r>
    </w:p>
    <w:p w14:paraId="6AC9BA52" w14:textId="7AB3F955"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7.4.1.3</w:t>
      </w:r>
      <w:r>
        <w:rPr>
          <w:rFonts w:asciiTheme="minorHAnsi" w:eastAsiaTheme="minorEastAsia" w:hAnsiTheme="minorHAnsi" w:cstheme="minorBidi"/>
          <w:noProof/>
          <w:kern w:val="2"/>
          <w:sz w:val="24"/>
          <w:szCs w:val="24"/>
          <w:lang w:val="de-DE"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_Toc207723775 \h </w:instrText>
      </w:r>
      <w:r>
        <w:rPr>
          <w:noProof/>
        </w:rPr>
      </w:r>
      <w:r>
        <w:rPr>
          <w:noProof/>
        </w:rPr>
        <w:fldChar w:fldCharType="separate"/>
      </w:r>
      <w:r>
        <w:rPr>
          <w:noProof/>
        </w:rPr>
        <w:t>30</w:t>
      </w:r>
      <w:r>
        <w:rPr>
          <w:noProof/>
        </w:rPr>
        <w:fldChar w:fldCharType="end"/>
      </w:r>
    </w:p>
    <w:p w14:paraId="57FDC18A" w14:textId="6283688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7.4.1.4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model evaluation information removal</w:t>
      </w:r>
      <w:r>
        <w:rPr>
          <w:noProof/>
        </w:rPr>
        <w:tab/>
      </w:r>
      <w:r>
        <w:rPr>
          <w:noProof/>
        </w:rPr>
        <w:fldChar w:fldCharType="begin"/>
      </w:r>
      <w:r>
        <w:rPr>
          <w:noProof/>
        </w:rPr>
        <w:instrText xml:space="preserve"> PAGEREF _Toc207723776 \h </w:instrText>
      </w:r>
      <w:r>
        <w:rPr>
          <w:noProof/>
        </w:rPr>
      </w:r>
      <w:r>
        <w:rPr>
          <w:noProof/>
        </w:rPr>
        <w:fldChar w:fldCharType="separate"/>
      </w:r>
      <w:r>
        <w:rPr>
          <w:noProof/>
        </w:rPr>
        <w:t>31</w:t>
      </w:r>
      <w:r>
        <w:rPr>
          <w:noProof/>
        </w:rPr>
        <w:fldChar w:fldCharType="end"/>
      </w:r>
    </w:p>
    <w:p w14:paraId="3CF6BEBF" w14:textId="5E1DB070"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_Toc207723777 \h </w:instrText>
      </w:r>
      <w:r>
        <w:rPr>
          <w:noProof/>
        </w:rPr>
      </w:r>
      <w:r>
        <w:rPr>
          <w:noProof/>
        </w:rPr>
        <w:fldChar w:fldCharType="separate"/>
      </w:r>
      <w:r>
        <w:rPr>
          <w:noProof/>
        </w:rPr>
        <w:t>32</w:t>
      </w:r>
      <w:r>
        <w:rPr>
          <w:noProof/>
        </w:rPr>
        <w:fldChar w:fldCharType="end"/>
      </w:r>
    </w:p>
    <w:p w14:paraId="610089A4" w14:textId="60D78EE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_Toc207723778 \h </w:instrText>
      </w:r>
      <w:r>
        <w:rPr>
          <w:noProof/>
        </w:rPr>
      </w:r>
      <w:r>
        <w:rPr>
          <w:noProof/>
        </w:rPr>
        <w:fldChar w:fldCharType="separate"/>
      </w:r>
      <w:r>
        <w:rPr>
          <w:noProof/>
        </w:rPr>
        <w:t>32</w:t>
      </w:r>
      <w:r>
        <w:rPr>
          <w:noProof/>
        </w:rPr>
        <w:fldChar w:fldCharType="end"/>
      </w:r>
    </w:p>
    <w:p w14:paraId="6CAD33C3" w14:textId="6DBC3553"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Profile</w:t>
      </w:r>
      <w:r>
        <w:rPr>
          <w:noProof/>
        </w:rPr>
        <w:tab/>
      </w:r>
      <w:r>
        <w:rPr>
          <w:noProof/>
        </w:rPr>
        <w:fldChar w:fldCharType="begin"/>
      </w:r>
      <w:r>
        <w:rPr>
          <w:noProof/>
        </w:rPr>
        <w:instrText xml:space="preserve"> PAGEREF _Toc207723779 \h </w:instrText>
      </w:r>
      <w:r>
        <w:rPr>
          <w:noProof/>
        </w:rPr>
      </w:r>
      <w:r>
        <w:rPr>
          <w:noProof/>
        </w:rPr>
        <w:fldChar w:fldCharType="separate"/>
      </w:r>
      <w:r>
        <w:rPr>
          <w:noProof/>
        </w:rPr>
        <w:t>32</w:t>
      </w:r>
      <w:r>
        <w:rPr>
          <w:noProof/>
        </w:rPr>
        <w:fldChar w:fldCharType="end"/>
      </w:r>
    </w:p>
    <w:p w14:paraId="4BA7C237" w14:textId="5AF8F51B"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Storage</w:t>
      </w:r>
      <w:r>
        <w:rPr>
          <w:noProof/>
        </w:rPr>
        <w:tab/>
      </w:r>
      <w:r>
        <w:rPr>
          <w:noProof/>
        </w:rPr>
        <w:fldChar w:fldCharType="begin"/>
      </w:r>
      <w:r>
        <w:rPr>
          <w:noProof/>
        </w:rPr>
        <w:instrText xml:space="preserve"> PAGEREF _Toc207723780 \h </w:instrText>
      </w:r>
      <w:r>
        <w:rPr>
          <w:noProof/>
        </w:rPr>
      </w:r>
      <w:r>
        <w:rPr>
          <w:noProof/>
        </w:rPr>
        <w:fldChar w:fldCharType="separate"/>
      </w:r>
      <w:r>
        <w:rPr>
          <w:noProof/>
        </w:rPr>
        <w:t>33</w:t>
      </w:r>
      <w:r>
        <w:rPr>
          <w:noProof/>
        </w:rPr>
        <w:fldChar w:fldCharType="end"/>
      </w:r>
    </w:p>
    <w:p w14:paraId="7DD293EA" w14:textId="43A04370"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Retrieval</w:t>
      </w:r>
      <w:r>
        <w:rPr>
          <w:noProof/>
        </w:rPr>
        <w:tab/>
      </w:r>
      <w:r>
        <w:rPr>
          <w:noProof/>
        </w:rPr>
        <w:fldChar w:fldCharType="begin"/>
      </w:r>
      <w:r>
        <w:rPr>
          <w:noProof/>
        </w:rPr>
        <w:instrText xml:space="preserve"> PAGEREF _Toc207723781 \h </w:instrText>
      </w:r>
      <w:r>
        <w:rPr>
          <w:noProof/>
        </w:rPr>
      </w:r>
      <w:r>
        <w:rPr>
          <w:noProof/>
        </w:rPr>
        <w:fldChar w:fldCharType="separate"/>
      </w:r>
      <w:r>
        <w:rPr>
          <w:noProof/>
        </w:rPr>
        <w:t>33</w:t>
      </w:r>
      <w:r>
        <w:rPr>
          <w:noProof/>
        </w:rPr>
        <w:fldChar w:fldCharType="end"/>
      </w:r>
    </w:p>
    <w:p w14:paraId="12817358" w14:textId="479730F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7.4.3.4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ML Evaluation Information Removal</w:t>
      </w:r>
      <w:r>
        <w:rPr>
          <w:noProof/>
        </w:rPr>
        <w:tab/>
      </w:r>
      <w:r>
        <w:rPr>
          <w:noProof/>
        </w:rPr>
        <w:fldChar w:fldCharType="begin"/>
      </w:r>
      <w:r>
        <w:rPr>
          <w:noProof/>
        </w:rPr>
        <w:instrText xml:space="preserve"> PAGEREF _Toc207723782 \h </w:instrText>
      </w:r>
      <w:r>
        <w:rPr>
          <w:noProof/>
        </w:rPr>
      </w:r>
      <w:r>
        <w:rPr>
          <w:noProof/>
        </w:rPr>
        <w:fldChar w:fldCharType="separate"/>
      </w:r>
      <w:r>
        <w:rPr>
          <w:noProof/>
        </w:rPr>
        <w:t>34</w:t>
      </w:r>
      <w:r>
        <w:rPr>
          <w:noProof/>
        </w:rPr>
        <w:fldChar w:fldCharType="end"/>
      </w:r>
    </w:p>
    <w:p w14:paraId="0B32A9D9" w14:textId="2557C6C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7.4.4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_Toc207723783 \h </w:instrText>
      </w:r>
      <w:r>
        <w:rPr>
          <w:noProof/>
        </w:rPr>
      </w:r>
      <w:r>
        <w:rPr>
          <w:noProof/>
        </w:rPr>
        <w:fldChar w:fldCharType="separate"/>
      </w:r>
      <w:r>
        <w:rPr>
          <w:noProof/>
        </w:rPr>
        <w:t>34</w:t>
      </w:r>
      <w:r>
        <w:rPr>
          <w:noProof/>
        </w:rPr>
        <w:fldChar w:fldCharType="end"/>
      </w:r>
    </w:p>
    <w:p w14:paraId="31AAAA1F" w14:textId="5E0CEC2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7.5</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_Toc207723784 \h </w:instrText>
      </w:r>
      <w:r>
        <w:rPr>
          <w:noProof/>
        </w:rPr>
      </w:r>
      <w:r>
        <w:rPr>
          <w:noProof/>
        </w:rPr>
        <w:fldChar w:fldCharType="separate"/>
      </w:r>
      <w:r>
        <w:rPr>
          <w:noProof/>
        </w:rPr>
        <w:t>35</w:t>
      </w:r>
      <w:r>
        <w:rPr>
          <w:noProof/>
        </w:rPr>
        <w:fldChar w:fldCharType="end"/>
      </w:r>
    </w:p>
    <w:p w14:paraId="7B4D3B41" w14:textId="5A73FE3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7.5.1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_Toc207723785 \h </w:instrText>
      </w:r>
      <w:r>
        <w:rPr>
          <w:noProof/>
        </w:rPr>
      </w:r>
      <w:r>
        <w:rPr>
          <w:noProof/>
        </w:rPr>
        <w:fldChar w:fldCharType="separate"/>
      </w:r>
      <w:r>
        <w:rPr>
          <w:noProof/>
        </w:rPr>
        <w:t>35</w:t>
      </w:r>
      <w:r>
        <w:rPr>
          <w:noProof/>
        </w:rPr>
        <w:fldChar w:fldCharType="end"/>
      </w:r>
    </w:p>
    <w:p w14:paraId="5CE71E34" w14:textId="4A2EF55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_Toc207723786 \h </w:instrText>
      </w:r>
      <w:r>
        <w:rPr>
          <w:noProof/>
        </w:rPr>
      </w:r>
      <w:r>
        <w:rPr>
          <w:noProof/>
        </w:rPr>
        <w:fldChar w:fldCharType="separate"/>
      </w:r>
      <w:r>
        <w:rPr>
          <w:noProof/>
        </w:rPr>
        <w:t>36</w:t>
      </w:r>
      <w:r>
        <w:rPr>
          <w:noProof/>
        </w:rPr>
        <w:fldChar w:fldCharType="end"/>
      </w:r>
    </w:p>
    <w:p w14:paraId="297E98D1" w14:textId="3C5836A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_Toc207723787 \h </w:instrText>
      </w:r>
      <w:r>
        <w:rPr>
          <w:noProof/>
        </w:rPr>
      </w:r>
      <w:r>
        <w:rPr>
          <w:noProof/>
        </w:rPr>
        <w:fldChar w:fldCharType="separate"/>
      </w:r>
      <w:r>
        <w:rPr>
          <w:noProof/>
        </w:rPr>
        <w:t>36</w:t>
      </w:r>
      <w:r>
        <w:rPr>
          <w:noProof/>
        </w:rPr>
        <w:fldChar w:fldCharType="end"/>
      </w:r>
    </w:p>
    <w:p w14:paraId="78B9614A" w14:textId="220DC09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7.5.4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_Toc207723788 \h </w:instrText>
      </w:r>
      <w:r>
        <w:rPr>
          <w:noProof/>
        </w:rPr>
      </w:r>
      <w:r>
        <w:rPr>
          <w:noProof/>
        </w:rPr>
        <w:fldChar w:fldCharType="separate"/>
      </w:r>
      <w:r>
        <w:rPr>
          <w:noProof/>
        </w:rPr>
        <w:t>36</w:t>
      </w:r>
      <w:r>
        <w:rPr>
          <w:noProof/>
        </w:rPr>
        <w:fldChar w:fldCharType="end"/>
      </w:r>
    </w:p>
    <w:p w14:paraId="7AD64C24" w14:textId="44E5645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_Toc207723789 \h </w:instrText>
      </w:r>
      <w:r>
        <w:rPr>
          <w:noProof/>
        </w:rPr>
      </w:r>
      <w:r>
        <w:rPr>
          <w:noProof/>
        </w:rPr>
        <w:fldChar w:fldCharType="separate"/>
      </w:r>
      <w:r>
        <w:rPr>
          <w:noProof/>
        </w:rPr>
        <w:t>37</w:t>
      </w:r>
      <w:r>
        <w:rPr>
          <w:noProof/>
        </w:rPr>
        <w:fldChar w:fldCharType="end"/>
      </w:r>
    </w:p>
    <w:p w14:paraId="0A33EF73" w14:textId="04C3DA7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_Toc207723790 \h </w:instrText>
      </w:r>
      <w:r>
        <w:rPr>
          <w:noProof/>
        </w:rPr>
      </w:r>
      <w:r>
        <w:rPr>
          <w:noProof/>
        </w:rPr>
        <w:fldChar w:fldCharType="separate"/>
      </w:r>
      <w:r>
        <w:rPr>
          <w:noProof/>
        </w:rPr>
        <w:t>37</w:t>
      </w:r>
      <w:r>
        <w:rPr>
          <w:noProof/>
        </w:rPr>
        <w:fldChar w:fldCharType="end"/>
      </w:r>
    </w:p>
    <w:p w14:paraId="0575D7B0" w14:textId="464FB0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7.6.1.1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_Toc207723791 \h </w:instrText>
      </w:r>
      <w:r>
        <w:rPr>
          <w:noProof/>
        </w:rPr>
      </w:r>
      <w:r>
        <w:rPr>
          <w:noProof/>
        </w:rPr>
        <w:fldChar w:fldCharType="separate"/>
      </w:r>
      <w:r>
        <w:rPr>
          <w:noProof/>
        </w:rPr>
        <w:t>37</w:t>
      </w:r>
      <w:r>
        <w:rPr>
          <w:noProof/>
        </w:rPr>
        <w:fldChar w:fldCharType="end"/>
      </w:r>
    </w:p>
    <w:p w14:paraId="14E0244D" w14:textId="44C9BC0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val="en-US" w:eastAsia="zh-CN"/>
        </w:rPr>
        <w:t>8</w:t>
      </w:r>
      <w:r w:rsidRPr="0085254B">
        <w:rPr>
          <w:noProof/>
          <w:lang w:val="en-IN"/>
        </w:rPr>
        <w:t>.22.</w:t>
      </w:r>
      <w:r w:rsidRPr="0085254B">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Procedure</w:t>
      </w:r>
      <w:r>
        <w:rPr>
          <w:noProof/>
        </w:rPr>
        <w:tab/>
      </w:r>
      <w:r>
        <w:rPr>
          <w:noProof/>
        </w:rPr>
        <w:fldChar w:fldCharType="begin"/>
      </w:r>
      <w:r>
        <w:rPr>
          <w:noProof/>
        </w:rPr>
        <w:instrText xml:space="preserve"> PAGEREF _Toc207723792 \h </w:instrText>
      </w:r>
      <w:r>
        <w:rPr>
          <w:noProof/>
        </w:rPr>
      </w:r>
      <w:r>
        <w:rPr>
          <w:noProof/>
        </w:rPr>
        <w:fldChar w:fldCharType="separate"/>
      </w:r>
      <w:r>
        <w:rPr>
          <w:noProof/>
        </w:rPr>
        <w:t>38</w:t>
      </w:r>
      <w:r>
        <w:rPr>
          <w:noProof/>
        </w:rPr>
        <w:fldChar w:fldCharType="end"/>
      </w:r>
    </w:p>
    <w:p w14:paraId="75DD5BA3" w14:textId="485164B1"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7.6.1.2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 xml:space="preserve">Enhancements to </w:t>
      </w:r>
      <w:r w:rsidRPr="0085254B">
        <w:rPr>
          <w:noProof/>
          <w:lang w:val="en-IN" w:eastAsia="zh-CN"/>
        </w:rPr>
        <w:t>HFL training</w:t>
      </w:r>
      <w:r>
        <w:rPr>
          <w:noProof/>
        </w:rPr>
        <w:tab/>
      </w:r>
      <w:r>
        <w:rPr>
          <w:noProof/>
        </w:rPr>
        <w:fldChar w:fldCharType="begin"/>
      </w:r>
      <w:r>
        <w:rPr>
          <w:noProof/>
        </w:rPr>
        <w:instrText xml:space="preserve"> PAGEREF _Toc207723793 \h </w:instrText>
      </w:r>
      <w:r>
        <w:rPr>
          <w:noProof/>
        </w:rPr>
      </w:r>
      <w:r>
        <w:rPr>
          <w:noProof/>
        </w:rPr>
        <w:fldChar w:fldCharType="separate"/>
      </w:r>
      <w:r>
        <w:rPr>
          <w:noProof/>
        </w:rPr>
        <w:t>40</w:t>
      </w:r>
      <w:r>
        <w:rPr>
          <w:noProof/>
        </w:rPr>
        <w:fldChar w:fldCharType="end"/>
      </w:r>
    </w:p>
    <w:p w14:paraId="481168DC" w14:textId="2A3146D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val="en-US" w:eastAsia="zh-CN"/>
        </w:rPr>
        <w:t>8</w:t>
      </w:r>
      <w:r w:rsidRPr="0085254B">
        <w:rPr>
          <w:noProof/>
          <w:lang w:val="en-IN"/>
        </w:rPr>
        <w:t>.12.</w:t>
      </w:r>
      <w:r w:rsidRPr="0085254B">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rPr>
        <w:t>Procedure</w:t>
      </w:r>
      <w:r>
        <w:rPr>
          <w:noProof/>
        </w:rPr>
        <w:tab/>
      </w:r>
      <w:r>
        <w:rPr>
          <w:noProof/>
        </w:rPr>
        <w:fldChar w:fldCharType="begin"/>
      </w:r>
      <w:r>
        <w:rPr>
          <w:noProof/>
        </w:rPr>
        <w:instrText xml:space="preserve"> PAGEREF _Toc207723794 \h </w:instrText>
      </w:r>
      <w:r>
        <w:rPr>
          <w:noProof/>
        </w:rPr>
      </w:r>
      <w:r>
        <w:rPr>
          <w:noProof/>
        </w:rPr>
        <w:fldChar w:fldCharType="separate"/>
      </w:r>
      <w:r>
        <w:rPr>
          <w:noProof/>
        </w:rPr>
        <w:t>41</w:t>
      </w:r>
      <w:r>
        <w:rPr>
          <w:noProof/>
        </w:rPr>
        <w:fldChar w:fldCharType="end"/>
      </w:r>
    </w:p>
    <w:p w14:paraId="5EF0A872" w14:textId="0225625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_Toc207723795 \h </w:instrText>
      </w:r>
      <w:r>
        <w:rPr>
          <w:noProof/>
        </w:rPr>
      </w:r>
      <w:r>
        <w:rPr>
          <w:noProof/>
        </w:rPr>
        <w:fldChar w:fldCharType="separate"/>
      </w:r>
      <w:r>
        <w:rPr>
          <w:noProof/>
        </w:rPr>
        <w:t>42</w:t>
      </w:r>
      <w:r>
        <w:rPr>
          <w:noProof/>
        </w:rPr>
        <w:fldChar w:fldCharType="end"/>
      </w:r>
    </w:p>
    <w:p w14:paraId="517B062A" w14:textId="1BB8B786"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_Toc207723796 \h </w:instrText>
      </w:r>
      <w:r>
        <w:rPr>
          <w:noProof/>
        </w:rPr>
      </w:r>
      <w:r>
        <w:rPr>
          <w:noProof/>
        </w:rPr>
        <w:fldChar w:fldCharType="separate"/>
      </w:r>
      <w:r>
        <w:rPr>
          <w:noProof/>
        </w:rPr>
        <w:t>42</w:t>
      </w:r>
      <w:r>
        <w:rPr>
          <w:noProof/>
        </w:rPr>
        <w:fldChar w:fldCharType="end"/>
      </w:r>
    </w:p>
    <w:p w14:paraId="77A8508C" w14:textId="0CBEFC9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7.6.4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_Toc207723797 \h </w:instrText>
      </w:r>
      <w:r>
        <w:rPr>
          <w:noProof/>
        </w:rPr>
      </w:r>
      <w:r>
        <w:rPr>
          <w:noProof/>
        </w:rPr>
        <w:fldChar w:fldCharType="separate"/>
      </w:r>
      <w:r>
        <w:rPr>
          <w:noProof/>
        </w:rPr>
        <w:t>42</w:t>
      </w:r>
      <w:r>
        <w:rPr>
          <w:noProof/>
        </w:rPr>
        <w:fldChar w:fldCharType="end"/>
      </w:r>
    </w:p>
    <w:p w14:paraId="0F26FC27" w14:textId="148E02A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7.7</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_Toc207723798 \h </w:instrText>
      </w:r>
      <w:r>
        <w:rPr>
          <w:noProof/>
        </w:rPr>
      </w:r>
      <w:r>
        <w:rPr>
          <w:noProof/>
        </w:rPr>
        <w:fldChar w:fldCharType="separate"/>
      </w:r>
      <w:r>
        <w:rPr>
          <w:noProof/>
        </w:rPr>
        <w:t>42</w:t>
      </w:r>
      <w:r>
        <w:rPr>
          <w:noProof/>
        </w:rPr>
        <w:fldChar w:fldCharType="end"/>
      </w:r>
    </w:p>
    <w:p w14:paraId="65A43038" w14:textId="7D7C52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_Toc207723799 \h </w:instrText>
      </w:r>
      <w:r>
        <w:rPr>
          <w:noProof/>
        </w:rPr>
      </w:r>
      <w:r>
        <w:rPr>
          <w:noProof/>
        </w:rPr>
        <w:fldChar w:fldCharType="separate"/>
      </w:r>
      <w:r>
        <w:rPr>
          <w:noProof/>
        </w:rPr>
        <w:t>42</w:t>
      </w:r>
      <w:r>
        <w:rPr>
          <w:noProof/>
        </w:rPr>
        <w:fldChar w:fldCharType="end"/>
      </w:r>
    </w:p>
    <w:p w14:paraId="66DABC31" w14:textId="654E4C3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_Toc207723800 \h </w:instrText>
      </w:r>
      <w:r>
        <w:rPr>
          <w:noProof/>
        </w:rPr>
      </w:r>
      <w:r>
        <w:rPr>
          <w:noProof/>
        </w:rPr>
        <w:fldChar w:fldCharType="separate"/>
      </w:r>
      <w:r>
        <w:rPr>
          <w:noProof/>
        </w:rPr>
        <w:t>45</w:t>
      </w:r>
      <w:r>
        <w:rPr>
          <w:noProof/>
        </w:rPr>
        <w:fldChar w:fldCharType="end"/>
      </w:r>
    </w:p>
    <w:p w14:paraId="70729A8F" w14:textId="25F8938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_Toc207723801 \h </w:instrText>
      </w:r>
      <w:r>
        <w:rPr>
          <w:noProof/>
        </w:rPr>
      </w:r>
      <w:r>
        <w:rPr>
          <w:noProof/>
        </w:rPr>
        <w:fldChar w:fldCharType="separate"/>
      </w:r>
      <w:r>
        <w:rPr>
          <w:noProof/>
        </w:rPr>
        <w:t>45</w:t>
      </w:r>
      <w:r>
        <w:rPr>
          <w:noProof/>
        </w:rPr>
        <w:fldChar w:fldCharType="end"/>
      </w:r>
    </w:p>
    <w:p w14:paraId="77A05C54" w14:textId="34D0A5F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7.7.4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_Toc207723802 \h </w:instrText>
      </w:r>
      <w:r>
        <w:rPr>
          <w:noProof/>
        </w:rPr>
      </w:r>
      <w:r>
        <w:rPr>
          <w:noProof/>
        </w:rPr>
        <w:fldChar w:fldCharType="separate"/>
      </w:r>
      <w:r>
        <w:rPr>
          <w:noProof/>
        </w:rPr>
        <w:t>45</w:t>
      </w:r>
      <w:r>
        <w:rPr>
          <w:noProof/>
        </w:rPr>
        <w:fldChar w:fldCharType="end"/>
      </w:r>
    </w:p>
    <w:p w14:paraId="5E02F06F" w14:textId="70A307E9"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_Toc207723803 \h </w:instrText>
      </w:r>
      <w:r>
        <w:rPr>
          <w:noProof/>
        </w:rPr>
      </w:r>
      <w:r>
        <w:rPr>
          <w:noProof/>
        </w:rPr>
        <w:fldChar w:fldCharType="separate"/>
      </w:r>
      <w:r>
        <w:rPr>
          <w:noProof/>
        </w:rPr>
        <w:t>45</w:t>
      </w:r>
      <w:r>
        <w:rPr>
          <w:noProof/>
        </w:rPr>
        <w:fldChar w:fldCharType="end"/>
      </w:r>
    </w:p>
    <w:p w14:paraId="31CEBE26" w14:textId="0717784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Description</w:t>
      </w:r>
      <w:r>
        <w:rPr>
          <w:noProof/>
        </w:rPr>
        <w:tab/>
      </w:r>
      <w:r>
        <w:rPr>
          <w:noProof/>
        </w:rPr>
        <w:fldChar w:fldCharType="begin"/>
      </w:r>
      <w:r>
        <w:rPr>
          <w:noProof/>
        </w:rPr>
        <w:instrText xml:space="preserve"> PAGEREF _Toc207723804 \h </w:instrText>
      </w:r>
      <w:r>
        <w:rPr>
          <w:noProof/>
        </w:rPr>
      </w:r>
      <w:r>
        <w:rPr>
          <w:noProof/>
        </w:rPr>
        <w:fldChar w:fldCharType="separate"/>
      </w:r>
      <w:r>
        <w:rPr>
          <w:noProof/>
        </w:rPr>
        <w:t>45</w:t>
      </w:r>
      <w:r>
        <w:rPr>
          <w:noProof/>
        </w:rPr>
        <w:fldChar w:fldCharType="end"/>
      </w:r>
    </w:p>
    <w:p w14:paraId="636179E4" w14:textId="1C3ADA1B"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General</w:t>
      </w:r>
      <w:r>
        <w:rPr>
          <w:noProof/>
        </w:rPr>
        <w:tab/>
      </w:r>
      <w:r>
        <w:rPr>
          <w:noProof/>
        </w:rPr>
        <w:fldChar w:fldCharType="begin"/>
      </w:r>
      <w:r>
        <w:rPr>
          <w:noProof/>
        </w:rPr>
        <w:instrText xml:space="preserve"> PAGEREF _Toc207723805 \h </w:instrText>
      </w:r>
      <w:r>
        <w:rPr>
          <w:noProof/>
        </w:rPr>
      </w:r>
      <w:r>
        <w:rPr>
          <w:noProof/>
        </w:rPr>
        <w:fldChar w:fldCharType="separate"/>
      </w:r>
      <w:r>
        <w:rPr>
          <w:noProof/>
        </w:rPr>
        <w:t>45</w:t>
      </w:r>
      <w:r>
        <w:rPr>
          <w:noProof/>
        </w:rPr>
        <w:fldChar w:fldCharType="end"/>
      </w:r>
    </w:p>
    <w:p w14:paraId="2D8E019C" w14:textId="5C1BD1FA"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Multi-client pipeline operation</w:t>
      </w:r>
      <w:r>
        <w:rPr>
          <w:noProof/>
        </w:rPr>
        <w:tab/>
      </w:r>
      <w:r>
        <w:rPr>
          <w:noProof/>
        </w:rPr>
        <w:fldChar w:fldCharType="begin"/>
      </w:r>
      <w:r>
        <w:rPr>
          <w:noProof/>
        </w:rPr>
        <w:instrText xml:space="preserve"> PAGEREF _Toc207723806 \h </w:instrText>
      </w:r>
      <w:r>
        <w:rPr>
          <w:noProof/>
        </w:rPr>
      </w:r>
      <w:r>
        <w:rPr>
          <w:noProof/>
        </w:rPr>
        <w:fldChar w:fldCharType="separate"/>
      </w:r>
      <w:r>
        <w:rPr>
          <w:noProof/>
        </w:rPr>
        <w:t>46</w:t>
      </w:r>
      <w:r>
        <w:rPr>
          <w:noProof/>
        </w:rPr>
        <w:fldChar w:fldCharType="end"/>
      </w:r>
    </w:p>
    <w:p w14:paraId="3BE09916" w14:textId="4107AEB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fr-FR" w:eastAsia="zh-CN"/>
        </w:rPr>
        <w:t>7.8.1.3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FR" w:eastAsia="zh-CN"/>
        </w:rPr>
        <w:t xml:space="preserve">Multi-client pipeline service </w:t>
      </w:r>
      <w:r w:rsidRPr="0085254B">
        <w:rPr>
          <w:noProof/>
          <w:lang w:val="en-US" w:eastAsia="zh-CN"/>
        </w:rPr>
        <w:t>continuity</w:t>
      </w:r>
      <w:r>
        <w:rPr>
          <w:noProof/>
        </w:rPr>
        <w:tab/>
      </w:r>
      <w:r>
        <w:rPr>
          <w:noProof/>
        </w:rPr>
        <w:fldChar w:fldCharType="begin"/>
      </w:r>
      <w:r>
        <w:rPr>
          <w:noProof/>
        </w:rPr>
        <w:instrText xml:space="preserve"> PAGEREF _Toc207723807 \h </w:instrText>
      </w:r>
      <w:r>
        <w:rPr>
          <w:noProof/>
        </w:rPr>
      </w:r>
      <w:r>
        <w:rPr>
          <w:noProof/>
        </w:rPr>
        <w:fldChar w:fldCharType="separate"/>
      </w:r>
      <w:r>
        <w:rPr>
          <w:noProof/>
        </w:rPr>
        <w:t>47</w:t>
      </w:r>
      <w:r>
        <w:rPr>
          <w:noProof/>
        </w:rPr>
        <w:fldChar w:fldCharType="end"/>
      </w:r>
    </w:p>
    <w:p w14:paraId="325DAB8C" w14:textId="671E063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7.8.1.4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_Toc207723808 \h </w:instrText>
      </w:r>
      <w:r>
        <w:rPr>
          <w:noProof/>
        </w:rPr>
      </w:r>
      <w:r>
        <w:rPr>
          <w:noProof/>
        </w:rPr>
        <w:fldChar w:fldCharType="separate"/>
      </w:r>
      <w:r>
        <w:rPr>
          <w:noProof/>
        </w:rPr>
        <w:t>48</w:t>
      </w:r>
      <w:r>
        <w:rPr>
          <w:noProof/>
        </w:rPr>
        <w:fldChar w:fldCharType="end"/>
      </w:r>
    </w:p>
    <w:p w14:paraId="4E8AE96F" w14:textId="231901B2"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7.8.1.4.1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_Toc207723809 \h </w:instrText>
      </w:r>
      <w:r>
        <w:rPr>
          <w:noProof/>
        </w:rPr>
      </w:r>
      <w:r>
        <w:rPr>
          <w:noProof/>
        </w:rPr>
        <w:fldChar w:fldCharType="separate"/>
      </w:r>
      <w:r>
        <w:rPr>
          <w:noProof/>
        </w:rPr>
        <w:t>48</w:t>
      </w:r>
      <w:r>
        <w:rPr>
          <w:noProof/>
        </w:rPr>
        <w:fldChar w:fldCharType="end"/>
      </w:r>
    </w:p>
    <w:p w14:paraId="422A1D6B" w14:textId="5E6CEA2F" w:rsidR="00986B90" w:rsidRDefault="00986B90">
      <w:pPr>
        <w:pStyle w:val="TOC5"/>
        <w:rPr>
          <w:rFonts w:asciiTheme="minorHAnsi" w:eastAsiaTheme="minorEastAsia" w:hAnsiTheme="minorHAnsi" w:cstheme="minorBidi"/>
          <w:noProof/>
          <w:kern w:val="2"/>
          <w:sz w:val="24"/>
          <w:szCs w:val="24"/>
          <w:lang w:val="de-DE" w:eastAsia="de-DE"/>
          <w14:ligatures w14:val="standardContextual"/>
        </w:rPr>
      </w:pPr>
      <w:r>
        <w:rPr>
          <w:noProof/>
          <w:lang w:eastAsia="zh-CN"/>
        </w:rPr>
        <w:t>7.8.1.4.2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_Toc207723810 \h </w:instrText>
      </w:r>
      <w:r>
        <w:rPr>
          <w:noProof/>
        </w:rPr>
      </w:r>
      <w:r>
        <w:rPr>
          <w:noProof/>
        </w:rPr>
        <w:fldChar w:fldCharType="separate"/>
      </w:r>
      <w:r>
        <w:rPr>
          <w:noProof/>
        </w:rPr>
        <w:t>48</w:t>
      </w:r>
      <w:r>
        <w:rPr>
          <w:noProof/>
        </w:rPr>
        <w:fldChar w:fldCharType="end"/>
      </w:r>
    </w:p>
    <w:p w14:paraId="64B76065" w14:textId="5BB88F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_Toc207723811 \h </w:instrText>
      </w:r>
      <w:r>
        <w:rPr>
          <w:noProof/>
        </w:rPr>
      </w:r>
      <w:r>
        <w:rPr>
          <w:noProof/>
        </w:rPr>
        <w:fldChar w:fldCharType="separate"/>
      </w:r>
      <w:r>
        <w:rPr>
          <w:noProof/>
        </w:rPr>
        <w:t>49</w:t>
      </w:r>
      <w:r>
        <w:rPr>
          <w:noProof/>
        </w:rPr>
        <w:fldChar w:fldCharType="end"/>
      </w:r>
    </w:p>
    <w:p w14:paraId="69F9EA51" w14:textId="0C1EF2C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_Toc207723812 \h </w:instrText>
      </w:r>
      <w:r>
        <w:rPr>
          <w:noProof/>
        </w:rPr>
      </w:r>
      <w:r>
        <w:rPr>
          <w:noProof/>
        </w:rPr>
        <w:fldChar w:fldCharType="separate"/>
      </w:r>
      <w:r>
        <w:rPr>
          <w:noProof/>
        </w:rPr>
        <w:t>49</w:t>
      </w:r>
      <w:r>
        <w:rPr>
          <w:noProof/>
        </w:rPr>
        <w:fldChar w:fldCharType="end"/>
      </w:r>
    </w:p>
    <w:p w14:paraId="339F0749" w14:textId="483430F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request</w:t>
      </w:r>
      <w:r>
        <w:rPr>
          <w:noProof/>
        </w:rPr>
        <w:tab/>
      </w:r>
      <w:r>
        <w:rPr>
          <w:noProof/>
        </w:rPr>
        <w:fldChar w:fldCharType="begin"/>
      </w:r>
      <w:r>
        <w:rPr>
          <w:noProof/>
        </w:rPr>
        <w:instrText xml:space="preserve"> PAGEREF _Toc207723813 \h </w:instrText>
      </w:r>
      <w:r>
        <w:rPr>
          <w:noProof/>
        </w:rPr>
      </w:r>
      <w:r>
        <w:rPr>
          <w:noProof/>
        </w:rPr>
        <w:fldChar w:fldCharType="separate"/>
      </w:r>
      <w:r>
        <w:rPr>
          <w:noProof/>
        </w:rPr>
        <w:t>49</w:t>
      </w:r>
      <w:r>
        <w:rPr>
          <w:noProof/>
        </w:rPr>
        <w:fldChar w:fldCharType="end"/>
      </w:r>
    </w:p>
    <w:p w14:paraId="76E73789" w14:textId="3A6348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_Toc207723814 \h </w:instrText>
      </w:r>
      <w:r>
        <w:rPr>
          <w:noProof/>
        </w:rPr>
      </w:r>
      <w:r>
        <w:rPr>
          <w:noProof/>
        </w:rPr>
        <w:fldChar w:fldCharType="separate"/>
      </w:r>
      <w:r>
        <w:rPr>
          <w:noProof/>
        </w:rPr>
        <w:t>50</w:t>
      </w:r>
      <w:r>
        <w:rPr>
          <w:noProof/>
        </w:rPr>
        <w:fldChar w:fldCharType="end"/>
      </w:r>
    </w:p>
    <w:p w14:paraId="1F4A6F91" w14:textId="76A4BE6C"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_Toc207723815 \h </w:instrText>
      </w:r>
      <w:r>
        <w:rPr>
          <w:noProof/>
        </w:rPr>
      </w:r>
      <w:r>
        <w:rPr>
          <w:noProof/>
        </w:rPr>
        <w:fldChar w:fldCharType="separate"/>
      </w:r>
      <w:r>
        <w:rPr>
          <w:noProof/>
        </w:rPr>
        <w:t>50</w:t>
      </w:r>
      <w:r>
        <w:rPr>
          <w:noProof/>
        </w:rPr>
        <w:fldChar w:fldCharType="end"/>
      </w:r>
    </w:p>
    <w:p w14:paraId="05A6DDA1" w14:textId="660E355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_Toc207723816 \h </w:instrText>
      </w:r>
      <w:r>
        <w:rPr>
          <w:noProof/>
        </w:rPr>
      </w:r>
      <w:r>
        <w:rPr>
          <w:noProof/>
        </w:rPr>
        <w:fldChar w:fldCharType="separate"/>
      </w:r>
      <w:r>
        <w:rPr>
          <w:noProof/>
        </w:rPr>
        <w:t>51</w:t>
      </w:r>
      <w:r>
        <w:rPr>
          <w:noProof/>
        </w:rPr>
        <w:fldChar w:fldCharType="end"/>
      </w:r>
    </w:p>
    <w:p w14:paraId="6D9115B2" w14:textId="200CF0D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7.8.3.5</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_Toc207723817 \h </w:instrText>
      </w:r>
      <w:r>
        <w:rPr>
          <w:noProof/>
        </w:rPr>
      </w:r>
      <w:r>
        <w:rPr>
          <w:noProof/>
        </w:rPr>
        <w:fldChar w:fldCharType="separate"/>
      </w:r>
      <w:r>
        <w:rPr>
          <w:noProof/>
        </w:rPr>
        <w:t>51</w:t>
      </w:r>
      <w:r>
        <w:rPr>
          <w:noProof/>
        </w:rPr>
        <w:fldChar w:fldCharType="end"/>
      </w:r>
    </w:p>
    <w:p w14:paraId="71FA2DF2" w14:textId="4B0AC77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7.8.4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_Toc207723818 \h </w:instrText>
      </w:r>
      <w:r>
        <w:rPr>
          <w:noProof/>
        </w:rPr>
      </w:r>
      <w:r>
        <w:rPr>
          <w:noProof/>
        </w:rPr>
        <w:fldChar w:fldCharType="separate"/>
      </w:r>
      <w:r>
        <w:rPr>
          <w:noProof/>
        </w:rPr>
        <w:t>51</w:t>
      </w:r>
      <w:r>
        <w:rPr>
          <w:noProof/>
        </w:rPr>
        <w:fldChar w:fldCharType="end"/>
      </w:r>
    </w:p>
    <w:p w14:paraId="25C1867D" w14:textId="29C87A1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#9: AIMLE server registration in a hierarchical AIMLE deployment</w:t>
      </w:r>
      <w:r>
        <w:rPr>
          <w:noProof/>
        </w:rPr>
        <w:tab/>
      </w:r>
      <w:r>
        <w:rPr>
          <w:noProof/>
        </w:rPr>
        <w:fldChar w:fldCharType="begin"/>
      </w:r>
      <w:r>
        <w:rPr>
          <w:noProof/>
        </w:rPr>
        <w:instrText xml:space="preserve"> PAGEREF _Toc207723819 \h </w:instrText>
      </w:r>
      <w:r>
        <w:rPr>
          <w:noProof/>
        </w:rPr>
      </w:r>
      <w:r>
        <w:rPr>
          <w:noProof/>
        </w:rPr>
        <w:fldChar w:fldCharType="separate"/>
      </w:r>
      <w:r>
        <w:rPr>
          <w:noProof/>
        </w:rPr>
        <w:t>52</w:t>
      </w:r>
      <w:r>
        <w:rPr>
          <w:noProof/>
        </w:rPr>
        <w:fldChar w:fldCharType="end"/>
      </w:r>
    </w:p>
    <w:p w14:paraId="0C5140B5" w14:textId="2B823DB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_Toc207723820 \h </w:instrText>
      </w:r>
      <w:r>
        <w:rPr>
          <w:noProof/>
        </w:rPr>
      </w:r>
      <w:r>
        <w:rPr>
          <w:noProof/>
        </w:rPr>
        <w:fldChar w:fldCharType="separate"/>
      </w:r>
      <w:r>
        <w:rPr>
          <w:noProof/>
        </w:rPr>
        <w:t>52</w:t>
      </w:r>
      <w:r>
        <w:rPr>
          <w:noProof/>
        </w:rPr>
        <w:fldChar w:fldCharType="end"/>
      </w:r>
    </w:p>
    <w:p w14:paraId="242C0452" w14:textId="1762B14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7.9.1.1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_Toc207723821 \h </w:instrText>
      </w:r>
      <w:r>
        <w:rPr>
          <w:noProof/>
        </w:rPr>
      </w:r>
      <w:r>
        <w:rPr>
          <w:noProof/>
        </w:rPr>
        <w:fldChar w:fldCharType="separate"/>
      </w:r>
      <w:r>
        <w:rPr>
          <w:noProof/>
        </w:rPr>
        <w:t>52</w:t>
      </w:r>
      <w:r>
        <w:rPr>
          <w:noProof/>
        </w:rPr>
        <w:fldChar w:fldCharType="end"/>
      </w:r>
    </w:p>
    <w:p w14:paraId="47AE89D7" w14:textId="0E853A0E"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_Toc207723822 \h </w:instrText>
      </w:r>
      <w:r>
        <w:rPr>
          <w:noProof/>
        </w:rPr>
      </w:r>
      <w:r>
        <w:rPr>
          <w:noProof/>
        </w:rPr>
        <w:fldChar w:fldCharType="separate"/>
      </w:r>
      <w:r>
        <w:rPr>
          <w:noProof/>
        </w:rPr>
        <w:t>53</w:t>
      </w:r>
      <w:r>
        <w:rPr>
          <w:noProof/>
        </w:rPr>
        <w:fldChar w:fldCharType="end"/>
      </w:r>
    </w:p>
    <w:p w14:paraId="0DEAE4F6" w14:textId="4F7DE8AA"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noProof/>
          <w:lang w:val="fr-CA" w:eastAsia="zh-CN"/>
        </w:rPr>
        <w:t>7.9.1.3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fr-CA" w:eastAsia="zh-CN"/>
        </w:rPr>
        <w:t>AIMLE server de-registration</w:t>
      </w:r>
      <w:r>
        <w:rPr>
          <w:noProof/>
        </w:rPr>
        <w:tab/>
      </w:r>
      <w:r>
        <w:rPr>
          <w:noProof/>
        </w:rPr>
        <w:fldChar w:fldCharType="begin"/>
      </w:r>
      <w:r>
        <w:rPr>
          <w:noProof/>
        </w:rPr>
        <w:instrText xml:space="preserve"> PAGEREF _Toc207723823 \h </w:instrText>
      </w:r>
      <w:r>
        <w:rPr>
          <w:noProof/>
        </w:rPr>
      </w:r>
      <w:r>
        <w:rPr>
          <w:noProof/>
        </w:rPr>
        <w:fldChar w:fldCharType="separate"/>
      </w:r>
      <w:r>
        <w:rPr>
          <w:noProof/>
        </w:rPr>
        <w:t>54</w:t>
      </w:r>
      <w:r>
        <w:rPr>
          <w:noProof/>
        </w:rPr>
        <w:fldChar w:fldCharType="end"/>
      </w:r>
    </w:p>
    <w:p w14:paraId="075E5B68" w14:textId="108A7F90"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.9.</w:t>
      </w:r>
      <w:r w:rsidRPr="0085254B">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Architecture impacts</w:t>
      </w:r>
      <w:r>
        <w:rPr>
          <w:noProof/>
        </w:rPr>
        <w:tab/>
      </w:r>
      <w:r>
        <w:rPr>
          <w:noProof/>
        </w:rPr>
        <w:fldChar w:fldCharType="begin"/>
      </w:r>
      <w:r>
        <w:rPr>
          <w:noProof/>
        </w:rPr>
        <w:instrText xml:space="preserve"> PAGEREF _Toc207723824 \h </w:instrText>
      </w:r>
      <w:r>
        <w:rPr>
          <w:noProof/>
        </w:rPr>
      </w:r>
      <w:r>
        <w:rPr>
          <w:noProof/>
        </w:rPr>
        <w:fldChar w:fldCharType="separate"/>
      </w:r>
      <w:r>
        <w:rPr>
          <w:noProof/>
        </w:rPr>
        <w:t>54</w:t>
      </w:r>
      <w:r>
        <w:rPr>
          <w:noProof/>
        </w:rPr>
        <w:fldChar w:fldCharType="end"/>
      </w:r>
    </w:p>
    <w:p w14:paraId="49E5546F" w14:textId="6448F72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7.9.3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_Toc207723825 \h </w:instrText>
      </w:r>
      <w:r>
        <w:rPr>
          <w:noProof/>
        </w:rPr>
      </w:r>
      <w:r>
        <w:rPr>
          <w:noProof/>
        </w:rPr>
        <w:fldChar w:fldCharType="separate"/>
      </w:r>
      <w:r>
        <w:rPr>
          <w:noProof/>
        </w:rPr>
        <w:t>54</w:t>
      </w:r>
      <w:r>
        <w:rPr>
          <w:noProof/>
        </w:rPr>
        <w:fldChar w:fldCharType="end"/>
      </w:r>
    </w:p>
    <w:p w14:paraId="7DE5143E" w14:textId="5C2F06E7"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7.9.3.1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_Toc207723826 \h </w:instrText>
      </w:r>
      <w:r>
        <w:rPr>
          <w:noProof/>
        </w:rPr>
      </w:r>
      <w:r>
        <w:rPr>
          <w:noProof/>
        </w:rPr>
        <w:fldChar w:fldCharType="separate"/>
      </w:r>
      <w:r>
        <w:rPr>
          <w:noProof/>
        </w:rPr>
        <w:t>54</w:t>
      </w:r>
      <w:r>
        <w:rPr>
          <w:noProof/>
        </w:rPr>
        <w:fldChar w:fldCharType="end"/>
      </w:r>
    </w:p>
    <w:p w14:paraId="58467A45" w14:textId="1602961A"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7.9.3.2</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_Toc207723827 \h </w:instrText>
      </w:r>
      <w:r>
        <w:rPr>
          <w:noProof/>
        </w:rPr>
      </w:r>
      <w:r>
        <w:rPr>
          <w:noProof/>
        </w:rPr>
        <w:fldChar w:fldCharType="separate"/>
      </w:r>
      <w:r>
        <w:rPr>
          <w:noProof/>
        </w:rPr>
        <w:t>55</w:t>
      </w:r>
      <w:r>
        <w:rPr>
          <w:noProof/>
        </w:rPr>
        <w:fldChar w:fldCharType="end"/>
      </w:r>
    </w:p>
    <w:p w14:paraId="22CD8AB3" w14:textId="1A01C4BC"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7.9.3.3</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_Toc207723828 \h </w:instrText>
      </w:r>
      <w:r>
        <w:rPr>
          <w:noProof/>
        </w:rPr>
      </w:r>
      <w:r>
        <w:rPr>
          <w:noProof/>
        </w:rPr>
        <w:fldChar w:fldCharType="separate"/>
      </w:r>
      <w:r>
        <w:rPr>
          <w:noProof/>
        </w:rPr>
        <w:t>55</w:t>
      </w:r>
      <w:r>
        <w:rPr>
          <w:noProof/>
        </w:rPr>
        <w:fldChar w:fldCharType="end"/>
      </w:r>
    </w:p>
    <w:p w14:paraId="424EC281" w14:textId="480F02D9"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7.9.3.4</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_Toc207723829 \h </w:instrText>
      </w:r>
      <w:r>
        <w:rPr>
          <w:noProof/>
        </w:rPr>
      </w:r>
      <w:r>
        <w:rPr>
          <w:noProof/>
        </w:rPr>
        <w:fldChar w:fldCharType="separate"/>
      </w:r>
      <w:r>
        <w:rPr>
          <w:noProof/>
        </w:rPr>
        <w:t>56</w:t>
      </w:r>
      <w:r>
        <w:rPr>
          <w:noProof/>
        </w:rPr>
        <w:fldChar w:fldCharType="end"/>
      </w:r>
    </w:p>
    <w:p w14:paraId="6288A1A8" w14:textId="226A6DB3"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fr-CA" w:eastAsia="zh-CN"/>
        </w:rPr>
        <w:t>7.9.3.5</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t>AIMLE server de-registration request</w:t>
      </w:r>
      <w:r>
        <w:rPr>
          <w:noProof/>
        </w:rPr>
        <w:tab/>
      </w:r>
      <w:r>
        <w:rPr>
          <w:noProof/>
        </w:rPr>
        <w:fldChar w:fldCharType="begin"/>
      </w:r>
      <w:r>
        <w:rPr>
          <w:noProof/>
        </w:rPr>
        <w:instrText xml:space="preserve"> PAGEREF _Toc207723830 \h </w:instrText>
      </w:r>
      <w:r>
        <w:rPr>
          <w:noProof/>
        </w:rPr>
      </w:r>
      <w:r>
        <w:rPr>
          <w:noProof/>
        </w:rPr>
        <w:fldChar w:fldCharType="separate"/>
      </w:r>
      <w:r>
        <w:rPr>
          <w:noProof/>
        </w:rPr>
        <w:t>56</w:t>
      </w:r>
      <w:r>
        <w:rPr>
          <w:noProof/>
        </w:rPr>
        <w:fldChar w:fldCharType="end"/>
      </w:r>
    </w:p>
    <w:p w14:paraId="2EAE9F38" w14:textId="3239725E"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fr-CA" w:eastAsia="zh-CN"/>
        </w:rPr>
        <w:t>7.9.3.6</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fr-CA" w:eastAsia="zh-CN"/>
        </w:rPr>
        <w:t>AIMLE server de-registration response</w:t>
      </w:r>
      <w:r>
        <w:rPr>
          <w:noProof/>
        </w:rPr>
        <w:tab/>
      </w:r>
      <w:r>
        <w:rPr>
          <w:noProof/>
        </w:rPr>
        <w:fldChar w:fldCharType="begin"/>
      </w:r>
      <w:r>
        <w:rPr>
          <w:noProof/>
        </w:rPr>
        <w:instrText xml:space="preserve"> PAGEREF _Toc207723831 \h </w:instrText>
      </w:r>
      <w:r>
        <w:rPr>
          <w:noProof/>
        </w:rPr>
      </w:r>
      <w:r>
        <w:rPr>
          <w:noProof/>
        </w:rPr>
        <w:fldChar w:fldCharType="separate"/>
      </w:r>
      <w:r>
        <w:rPr>
          <w:noProof/>
        </w:rPr>
        <w:t>56</w:t>
      </w:r>
      <w:r>
        <w:rPr>
          <w:noProof/>
        </w:rPr>
        <w:fldChar w:fldCharType="end"/>
      </w:r>
    </w:p>
    <w:p w14:paraId="7C1F047A" w14:textId="2788B57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7.9.4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_Toc207723832 \h </w:instrText>
      </w:r>
      <w:r>
        <w:rPr>
          <w:noProof/>
        </w:rPr>
      </w:r>
      <w:r>
        <w:rPr>
          <w:noProof/>
        </w:rPr>
        <w:fldChar w:fldCharType="separate"/>
      </w:r>
      <w:r>
        <w:rPr>
          <w:noProof/>
        </w:rPr>
        <w:t>57</w:t>
      </w:r>
      <w:r>
        <w:rPr>
          <w:noProof/>
        </w:rPr>
        <w:fldChar w:fldCharType="end"/>
      </w:r>
    </w:p>
    <w:p w14:paraId="4CFBB40E" w14:textId="3626FFD7"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en-US" w:eastAsia="zh-CN"/>
        </w:rPr>
        <w:t>7</w:t>
      </w:r>
      <w:r w:rsidRPr="0085254B">
        <w:rPr>
          <w:noProof/>
          <w:lang w:val="en-US"/>
        </w:rPr>
        <w:t>.10</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#10: Support of AIMLE services for roaming UEs</w:t>
      </w:r>
      <w:r>
        <w:rPr>
          <w:noProof/>
        </w:rPr>
        <w:tab/>
      </w:r>
      <w:r>
        <w:rPr>
          <w:noProof/>
        </w:rPr>
        <w:fldChar w:fldCharType="begin"/>
      </w:r>
      <w:r>
        <w:rPr>
          <w:noProof/>
        </w:rPr>
        <w:instrText xml:space="preserve"> PAGEREF _Toc207723833 \h </w:instrText>
      </w:r>
      <w:r>
        <w:rPr>
          <w:noProof/>
        </w:rPr>
      </w:r>
      <w:r>
        <w:rPr>
          <w:noProof/>
        </w:rPr>
        <w:fldChar w:fldCharType="separate"/>
      </w:r>
      <w:r>
        <w:rPr>
          <w:noProof/>
        </w:rPr>
        <w:t>57</w:t>
      </w:r>
      <w:r>
        <w:rPr>
          <w:noProof/>
        </w:rPr>
        <w:fldChar w:fldCharType="end"/>
      </w:r>
    </w:p>
    <w:p w14:paraId="6F37611D" w14:textId="0C49F9D0"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en-US" w:eastAsia="zh-CN"/>
        </w:rPr>
        <w:t>7</w:t>
      </w:r>
      <w:r w:rsidRPr="0085254B">
        <w:rPr>
          <w:noProof/>
          <w:lang w:val="en-US"/>
        </w:rPr>
        <w:t>.10.1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description</w:t>
      </w:r>
      <w:r>
        <w:rPr>
          <w:noProof/>
        </w:rPr>
        <w:tab/>
      </w:r>
      <w:r>
        <w:rPr>
          <w:noProof/>
        </w:rPr>
        <w:fldChar w:fldCharType="begin"/>
      </w:r>
      <w:r>
        <w:rPr>
          <w:noProof/>
        </w:rPr>
        <w:instrText xml:space="preserve"> PAGEREF _Toc207723834 \h </w:instrText>
      </w:r>
      <w:r>
        <w:rPr>
          <w:noProof/>
        </w:rPr>
      </w:r>
      <w:r>
        <w:rPr>
          <w:noProof/>
        </w:rPr>
        <w:fldChar w:fldCharType="separate"/>
      </w:r>
      <w:r>
        <w:rPr>
          <w:noProof/>
        </w:rPr>
        <w:t>57</w:t>
      </w:r>
      <w:r>
        <w:rPr>
          <w:noProof/>
        </w:rPr>
        <w:fldChar w:fldCharType="end"/>
      </w:r>
    </w:p>
    <w:p w14:paraId="3A95822F" w14:textId="3CAA9A60"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7.10.1.1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Introduction</w:t>
      </w:r>
      <w:r>
        <w:rPr>
          <w:noProof/>
        </w:rPr>
        <w:tab/>
      </w:r>
      <w:r>
        <w:rPr>
          <w:noProof/>
        </w:rPr>
        <w:fldChar w:fldCharType="begin"/>
      </w:r>
      <w:r>
        <w:rPr>
          <w:noProof/>
        </w:rPr>
        <w:instrText xml:space="preserve"> PAGEREF _Toc207723835 \h </w:instrText>
      </w:r>
      <w:r>
        <w:rPr>
          <w:noProof/>
        </w:rPr>
      </w:r>
      <w:r>
        <w:rPr>
          <w:noProof/>
        </w:rPr>
        <w:fldChar w:fldCharType="separate"/>
      </w:r>
      <w:r>
        <w:rPr>
          <w:noProof/>
        </w:rPr>
        <w:t>57</w:t>
      </w:r>
      <w:r>
        <w:rPr>
          <w:noProof/>
        </w:rPr>
        <w:fldChar w:fldCharType="end"/>
      </w:r>
    </w:p>
    <w:p w14:paraId="14B0073D" w14:textId="325F16B7"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7.10.1.2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Impact to existing AIMLE client registration</w:t>
      </w:r>
      <w:r>
        <w:rPr>
          <w:noProof/>
        </w:rPr>
        <w:tab/>
      </w:r>
      <w:r>
        <w:rPr>
          <w:noProof/>
        </w:rPr>
        <w:fldChar w:fldCharType="begin"/>
      </w:r>
      <w:r>
        <w:rPr>
          <w:noProof/>
        </w:rPr>
        <w:instrText xml:space="preserve"> PAGEREF _Toc207723836 \h </w:instrText>
      </w:r>
      <w:r>
        <w:rPr>
          <w:noProof/>
        </w:rPr>
      </w:r>
      <w:r>
        <w:rPr>
          <w:noProof/>
        </w:rPr>
        <w:fldChar w:fldCharType="separate"/>
      </w:r>
      <w:r>
        <w:rPr>
          <w:noProof/>
        </w:rPr>
        <w:t>57</w:t>
      </w:r>
      <w:r>
        <w:rPr>
          <w:noProof/>
        </w:rPr>
        <w:fldChar w:fldCharType="end"/>
      </w:r>
    </w:p>
    <w:p w14:paraId="4012718C" w14:textId="05FDCDE2"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_Toc207723837 \h </w:instrText>
      </w:r>
      <w:r>
        <w:rPr>
          <w:noProof/>
        </w:rPr>
      </w:r>
      <w:r>
        <w:rPr>
          <w:noProof/>
        </w:rPr>
        <w:fldChar w:fldCharType="separate"/>
      </w:r>
      <w:r>
        <w:rPr>
          <w:noProof/>
        </w:rPr>
        <w:t>64</w:t>
      </w:r>
      <w:r>
        <w:rPr>
          <w:noProof/>
        </w:rPr>
        <w:fldChar w:fldCharType="end"/>
      </w:r>
    </w:p>
    <w:p w14:paraId="1E9ADF27" w14:textId="0498273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_Toc207723838 \h </w:instrText>
      </w:r>
      <w:r>
        <w:rPr>
          <w:noProof/>
        </w:rPr>
      </w:r>
      <w:r>
        <w:rPr>
          <w:noProof/>
        </w:rPr>
        <w:fldChar w:fldCharType="separate"/>
      </w:r>
      <w:r>
        <w:rPr>
          <w:noProof/>
        </w:rPr>
        <w:t>65</w:t>
      </w:r>
      <w:r>
        <w:rPr>
          <w:noProof/>
        </w:rPr>
        <w:fldChar w:fldCharType="end"/>
      </w:r>
    </w:p>
    <w:p w14:paraId="366FA619" w14:textId="06911AF2"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7.10.4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_Toc207723839 \h </w:instrText>
      </w:r>
      <w:r>
        <w:rPr>
          <w:noProof/>
        </w:rPr>
      </w:r>
      <w:r>
        <w:rPr>
          <w:noProof/>
        </w:rPr>
        <w:fldChar w:fldCharType="separate"/>
      </w:r>
      <w:r>
        <w:rPr>
          <w:noProof/>
        </w:rPr>
        <w:t>65</w:t>
      </w:r>
      <w:r>
        <w:rPr>
          <w:noProof/>
        </w:rPr>
        <w:fldChar w:fldCharType="end"/>
      </w:r>
    </w:p>
    <w:p w14:paraId="7443D922" w14:textId="58BE0CA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#11: Solution of FL member registration in multi-operator scenarios</w:t>
      </w:r>
      <w:r>
        <w:rPr>
          <w:noProof/>
        </w:rPr>
        <w:tab/>
      </w:r>
      <w:r>
        <w:rPr>
          <w:noProof/>
        </w:rPr>
        <w:fldChar w:fldCharType="begin"/>
      </w:r>
      <w:r>
        <w:rPr>
          <w:noProof/>
        </w:rPr>
        <w:instrText xml:space="preserve"> PAGEREF _Toc207723840 \h </w:instrText>
      </w:r>
      <w:r>
        <w:rPr>
          <w:noProof/>
        </w:rPr>
      </w:r>
      <w:r>
        <w:rPr>
          <w:noProof/>
        </w:rPr>
        <w:fldChar w:fldCharType="separate"/>
      </w:r>
      <w:r>
        <w:rPr>
          <w:noProof/>
        </w:rPr>
        <w:t>65</w:t>
      </w:r>
      <w:r>
        <w:rPr>
          <w:noProof/>
        </w:rPr>
        <w:fldChar w:fldCharType="end"/>
      </w:r>
    </w:p>
    <w:p w14:paraId="69EDD533" w14:textId="367924F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_Toc207723841 \h </w:instrText>
      </w:r>
      <w:r>
        <w:rPr>
          <w:noProof/>
        </w:rPr>
      </w:r>
      <w:r>
        <w:rPr>
          <w:noProof/>
        </w:rPr>
        <w:fldChar w:fldCharType="separate"/>
      </w:r>
      <w:r>
        <w:rPr>
          <w:noProof/>
        </w:rPr>
        <w:t>65</w:t>
      </w:r>
      <w:r>
        <w:rPr>
          <w:noProof/>
        </w:rPr>
        <w:fldChar w:fldCharType="end"/>
      </w:r>
    </w:p>
    <w:p w14:paraId="6418FC70" w14:textId="2045823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_Toc207723842 \h </w:instrText>
      </w:r>
      <w:r>
        <w:rPr>
          <w:noProof/>
        </w:rPr>
      </w:r>
      <w:r>
        <w:rPr>
          <w:noProof/>
        </w:rPr>
        <w:fldChar w:fldCharType="separate"/>
      </w:r>
      <w:r>
        <w:rPr>
          <w:noProof/>
        </w:rPr>
        <w:t>66</w:t>
      </w:r>
      <w:r>
        <w:rPr>
          <w:noProof/>
        </w:rPr>
        <w:fldChar w:fldCharType="end"/>
      </w:r>
    </w:p>
    <w:p w14:paraId="2D9938A5" w14:textId="178F80B3"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_Toc207723843 \h </w:instrText>
      </w:r>
      <w:r>
        <w:rPr>
          <w:noProof/>
        </w:rPr>
      </w:r>
      <w:r>
        <w:rPr>
          <w:noProof/>
        </w:rPr>
        <w:fldChar w:fldCharType="separate"/>
      </w:r>
      <w:r>
        <w:rPr>
          <w:noProof/>
        </w:rPr>
        <w:t>66</w:t>
      </w:r>
      <w:r>
        <w:rPr>
          <w:noProof/>
        </w:rPr>
        <w:fldChar w:fldCharType="end"/>
      </w:r>
    </w:p>
    <w:p w14:paraId="6A1ED141" w14:textId="2347448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_Toc207723844 \h </w:instrText>
      </w:r>
      <w:r>
        <w:rPr>
          <w:noProof/>
        </w:rPr>
      </w:r>
      <w:r>
        <w:rPr>
          <w:noProof/>
        </w:rPr>
        <w:fldChar w:fldCharType="separate"/>
      </w:r>
      <w:r>
        <w:rPr>
          <w:noProof/>
        </w:rPr>
        <w:t>66</w:t>
      </w:r>
      <w:r>
        <w:rPr>
          <w:noProof/>
        </w:rPr>
        <w:fldChar w:fldCharType="end"/>
      </w:r>
    </w:p>
    <w:p w14:paraId="3B4E971C" w14:textId="32142FEC"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#12: Support for ML model split learning using relays</w:t>
      </w:r>
      <w:r>
        <w:rPr>
          <w:noProof/>
        </w:rPr>
        <w:tab/>
      </w:r>
      <w:r>
        <w:rPr>
          <w:noProof/>
        </w:rPr>
        <w:fldChar w:fldCharType="begin"/>
      </w:r>
      <w:r>
        <w:rPr>
          <w:noProof/>
        </w:rPr>
        <w:instrText xml:space="preserve"> PAGEREF _Toc207723845 \h </w:instrText>
      </w:r>
      <w:r>
        <w:rPr>
          <w:noProof/>
        </w:rPr>
      </w:r>
      <w:r>
        <w:rPr>
          <w:noProof/>
        </w:rPr>
        <w:fldChar w:fldCharType="separate"/>
      </w:r>
      <w:r>
        <w:rPr>
          <w:noProof/>
        </w:rPr>
        <w:t>67</w:t>
      </w:r>
      <w:r>
        <w:rPr>
          <w:noProof/>
        </w:rPr>
        <w:fldChar w:fldCharType="end"/>
      </w:r>
    </w:p>
    <w:p w14:paraId="5107E79C" w14:textId="16304D9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_Toc207723846 \h </w:instrText>
      </w:r>
      <w:r>
        <w:rPr>
          <w:noProof/>
        </w:rPr>
      </w:r>
      <w:r>
        <w:rPr>
          <w:noProof/>
        </w:rPr>
        <w:fldChar w:fldCharType="separate"/>
      </w:r>
      <w:r>
        <w:rPr>
          <w:noProof/>
        </w:rPr>
        <w:t>67</w:t>
      </w:r>
      <w:r>
        <w:rPr>
          <w:noProof/>
        </w:rPr>
        <w:fldChar w:fldCharType="end"/>
      </w:r>
    </w:p>
    <w:p w14:paraId="374D2EBA" w14:textId="5B432E2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_Toc207723847 \h </w:instrText>
      </w:r>
      <w:r>
        <w:rPr>
          <w:noProof/>
        </w:rPr>
      </w:r>
      <w:r>
        <w:rPr>
          <w:noProof/>
        </w:rPr>
        <w:fldChar w:fldCharType="separate"/>
      </w:r>
      <w:r>
        <w:rPr>
          <w:noProof/>
        </w:rPr>
        <w:t>69</w:t>
      </w:r>
      <w:r>
        <w:rPr>
          <w:noProof/>
        </w:rPr>
        <w:fldChar w:fldCharType="end"/>
      </w:r>
    </w:p>
    <w:p w14:paraId="2706745B" w14:textId="71A5ADF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_Toc207723848 \h </w:instrText>
      </w:r>
      <w:r>
        <w:rPr>
          <w:noProof/>
        </w:rPr>
      </w:r>
      <w:r>
        <w:rPr>
          <w:noProof/>
        </w:rPr>
        <w:fldChar w:fldCharType="separate"/>
      </w:r>
      <w:r>
        <w:rPr>
          <w:noProof/>
        </w:rPr>
        <w:t>69</w:t>
      </w:r>
      <w:r>
        <w:rPr>
          <w:noProof/>
        </w:rPr>
        <w:fldChar w:fldCharType="end"/>
      </w:r>
    </w:p>
    <w:p w14:paraId="3DAA9848" w14:textId="63A39E1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_Toc207723849 \h </w:instrText>
      </w:r>
      <w:r>
        <w:rPr>
          <w:noProof/>
        </w:rPr>
      </w:r>
      <w:r>
        <w:rPr>
          <w:noProof/>
        </w:rPr>
        <w:fldChar w:fldCharType="separate"/>
      </w:r>
      <w:r>
        <w:rPr>
          <w:noProof/>
        </w:rPr>
        <w:t>69</w:t>
      </w:r>
      <w:r>
        <w:rPr>
          <w:noProof/>
        </w:rPr>
        <w:fldChar w:fldCharType="end"/>
      </w:r>
    </w:p>
    <w:p w14:paraId="54A0D819" w14:textId="3E12E3F1"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w:t>
      </w:r>
      <w:r w:rsidRPr="0085254B">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#13: ML model training in a hierarchical AIMLE deployment</w:t>
      </w:r>
      <w:r>
        <w:rPr>
          <w:noProof/>
        </w:rPr>
        <w:tab/>
      </w:r>
      <w:r>
        <w:rPr>
          <w:noProof/>
        </w:rPr>
        <w:fldChar w:fldCharType="begin"/>
      </w:r>
      <w:r>
        <w:rPr>
          <w:noProof/>
        </w:rPr>
        <w:instrText xml:space="preserve"> PAGEREF _Toc207723850 \h </w:instrText>
      </w:r>
      <w:r>
        <w:rPr>
          <w:noProof/>
        </w:rPr>
      </w:r>
      <w:r>
        <w:rPr>
          <w:noProof/>
        </w:rPr>
        <w:fldChar w:fldCharType="separate"/>
      </w:r>
      <w:r>
        <w:rPr>
          <w:noProof/>
        </w:rPr>
        <w:t>69</w:t>
      </w:r>
      <w:r>
        <w:rPr>
          <w:noProof/>
        </w:rPr>
        <w:fldChar w:fldCharType="end"/>
      </w:r>
    </w:p>
    <w:p w14:paraId="398F1E09" w14:textId="52A4ABC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w:t>
      </w:r>
      <w:r w:rsidRPr="0085254B">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_Toc207723851 \h </w:instrText>
      </w:r>
      <w:r>
        <w:rPr>
          <w:noProof/>
        </w:rPr>
      </w:r>
      <w:r>
        <w:rPr>
          <w:noProof/>
        </w:rPr>
        <w:fldChar w:fldCharType="separate"/>
      </w:r>
      <w:r>
        <w:rPr>
          <w:noProof/>
        </w:rPr>
        <w:t>69</w:t>
      </w:r>
      <w:r>
        <w:rPr>
          <w:noProof/>
        </w:rPr>
        <w:fldChar w:fldCharType="end"/>
      </w:r>
    </w:p>
    <w:p w14:paraId="428008C6" w14:textId="6D9B667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w:t>
      </w:r>
      <w:r w:rsidRPr="0085254B">
        <w:rPr>
          <w:noProof/>
          <w:lang w:val="en-IN" w:eastAsia="zh-CN"/>
        </w:rPr>
        <w:t>.</w:t>
      </w:r>
      <w:r w:rsidRPr="0085254B">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IN" w:eastAsia="zh-CN"/>
        </w:rPr>
        <w:t>Architecture impacts</w:t>
      </w:r>
      <w:r>
        <w:rPr>
          <w:noProof/>
        </w:rPr>
        <w:tab/>
      </w:r>
      <w:r>
        <w:rPr>
          <w:noProof/>
        </w:rPr>
        <w:fldChar w:fldCharType="begin"/>
      </w:r>
      <w:r>
        <w:rPr>
          <w:noProof/>
        </w:rPr>
        <w:instrText xml:space="preserve"> PAGEREF _Toc207723852 \h </w:instrText>
      </w:r>
      <w:r>
        <w:rPr>
          <w:noProof/>
        </w:rPr>
      </w:r>
      <w:r>
        <w:rPr>
          <w:noProof/>
        </w:rPr>
        <w:fldChar w:fldCharType="separate"/>
      </w:r>
      <w:r>
        <w:rPr>
          <w:noProof/>
        </w:rPr>
        <w:t>70</w:t>
      </w:r>
      <w:r>
        <w:rPr>
          <w:noProof/>
        </w:rPr>
        <w:fldChar w:fldCharType="end"/>
      </w:r>
    </w:p>
    <w:p w14:paraId="44DD7509" w14:textId="79524E55"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_Toc207723853 \h </w:instrText>
      </w:r>
      <w:r>
        <w:rPr>
          <w:noProof/>
        </w:rPr>
      </w:r>
      <w:r>
        <w:rPr>
          <w:noProof/>
        </w:rPr>
        <w:fldChar w:fldCharType="separate"/>
      </w:r>
      <w:r>
        <w:rPr>
          <w:noProof/>
        </w:rPr>
        <w:t>71</w:t>
      </w:r>
      <w:r>
        <w:rPr>
          <w:noProof/>
        </w:rPr>
        <w:fldChar w:fldCharType="end"/>
      </w:r>
    </w:p>
    <w:p w14:paraId="7EDFC3B1" w14:textId="7B7C8924"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_Toc207723854 \h </w:instrText>
      </w:r>
      <w:r>
        <w:rPr>
          <w:noProof/>
        </w:rPr>
      </w:r>
      <w:r>
        <w:rPr>
          <w:noProof/>
        </w:rPr>
        <w:fldChar w:fldCharType="separate"/>
      </w:r>
      <w:r>
        <w:rPr>
          <w:noProof/>
        </w:rPr>
        <w:t>71</w:t>
      </w:r>
      <w:r>
        <w:rPr>
          <w:noProof/>
        </w:rPr>
        <w:fldChar w:fldCharType="end"/>
      </w:r>
    </w:p>
    <w:p w14:paraId="69634CF1" w14:textId="32A34E59"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_Toc207723855 \h </w:instrText>
      </w:r>
      <w:r>
        <w:rPr>
          <w:noProof/>
        </w:rPr>
      </w:r>
      <w:r>
        <w:rPr>
          <w:noProof/>
        </w:rPr>
        <w:fldChar w:fldCharType="separate"/>
      </w:r>
      <w:r>
        <w:rPr>
          <w:noProof/>
        </w:rPr>
        <w:t>71</w:t>
      </w:r>
      <w:r>
        <w:rPr>
          <w:noProof/>
        </w:rPr>
        <w:fldChar w:fldCharType="end"/>
      </w:r>
    </w:p>
    <w:p w14:paraId="218BAC45" w14:textId="6A8A6738"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_Toc207723856 \h </w:instrText>
      </w:r>
      <w:r>
        <w:rPr>
          <w:noProof/>
        </w:rPr>
      </w:r>
      <w:r>
        <w:rPr>
          <w:noProof/>
        </w:rPr>
        <w:fldChar w:fldCharType="separate"/>
      </w:r>
      <w:r>
        <w:rPr>
          <w:noProof/>
        </w:rPr>
        <w:t>72</w:t>
      </w:r>
      <w:r>
        <w:rPr>
          <w:noProof/>
        </w:rPr>
        <w:fldChar w:fldCharType="end"/>
      </w:r>
    </w:p>
    <w:p w14:paraId="065C8A11" w14:textId="772B15B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noProof/>
          <w:lang w:val="en-US" w:eastAsia="zh-CN"/>
        </w:rPr>
        <w:t>7.13.4</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_Toc207723857 \h </w:instrText>
      </w:r>
      <w:r>
        <w:rPr>
          <w:noProof/>
        </w:rPr>
      </w:r>
      <w:r>
        <w:rPr>
          <w:noProof/>
        </w:rPr>
        <w:fldChar w:fldCharType="separate"/>
      </w:r>
      <w:r>
        <w:rPr>
          <w:noProof/>
        </w:rPr>
        <w:t>72</w:t>
      </w:r>
      <w:r>
        <w:rPr>
          <w:noProof/>
        </w:rPr>
        <w:fldChar w:fldCharType="end"/>
      </w:r>
    </w:p>
    <w:p w14:paraId="27296E17" w14:textId="52B898EF"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7.14</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#14: Enhance AIMLE Client Discovery</w:t>
      </w:r>
      <w:r>
        <w:rPr>
          <w:noProof/>
        </w:rPr>
        <w:tab/>
      </w:r>
      <w:r>
        <w:rPr>
          <w:noProof/>
        </w:rPr>
        <w:fldChar w:fldCharType="begin"/>
      </w:r>
      <w:r>
        <w:rPr>
          <w:noProof/>
        </w:rPr>
        <w:instrText xml:space="preserve"> PAGEREF _Toc207723858 \h </w:instrText>
      </w:r>
      <w:r>
        <w:rPr>
          <w:noProof/>
        </w:rPr>
      </w:r>
      <w:r>
        <w:rPr>
          <w:noProof/>
        </w:rPr>
        <w:fldChar w:fldCharType="separate"/>
      </w:r>
      <w:r>
        <w:rPr>
          <w:noProof/>
        </w:rPr>
        <w:t>72</w:t>
      </w:r>
      <w:r>
        <w:rPr>
          <w:noProof/>
        </w:rPr>
        <w:fldChar w:fldCharType="end"/>
      </w:r>
    </w:p>
    <w:p w14:paraId="7B713FDE" w14:textId="01C74E8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7.14.1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_Toc207723859 \h </w:instrText>
      </w:r>
      <w:r>
        <w:rPr>
          <w:noProof/>
        </w:rPr>
      </w:r>
      <w:r>
        <w:rPr>
          <w:noProof/>
        </w:rPr>
        <w:fldChar w:fldCharType="separate"/>
      </w:r>
      <w:r>
        <w:rPr>
          <w:noProof/>
        </w:rPr>
        <w:t>72</w:t>
      </w:r>
      <w:r>
        <w:rPr>
          <w:noProof/>
        </w:rPr>
        <w:fldChar w:fldCharType="end"/>
      </w:r>
    </w:p>
    <w:p w14:paraId="42AC2DD8" w14:textId="38A3CCF2"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w:t>
      </w:r>
      <w:r w:rsidRPr="0085254B">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Architecture Impacts</w:t>
      </w:r>
      <w:r>
        <w:rPr>
          <w:noProof/>
        </w:rPr>
        <w:tab/>
      </w:r>
      <w:r>
        <w:rPr>
          <w:noProof/>
        </w:rPr>
        <w:fldChar w:fldCharType="begin"/>
      </w:r>
      <w:r>
        <w:rPr>
          <w:noProof/>
        </w:rPr>
        <w:instrText xml:space="preserve"> PAGEREF _Toc207723860 \h </w:instrText>
      </w:r>
      <w:r>
        <w:rPr>
          <w:noProof/>
        </w:rPr>
      </w:r>
      <w:r>
        <w:rPr>
          <w:noProof/>
        </w:rPr>
        <w:fldChar w:fldCharType="separate"/>
      </w:r>
      <w:r>
        <w:rPr>
          <w:noProof/>
        </w:rPr>
        <w:t>74</w:t>
      </w:r>
      <w:r>
        <w:rPr>
          <w:noProof/>
        </w:rPr>
        <w:fldChar w:fldCharType="end"/>
      </w:r>
    </w:p>
    <w:p w14:paraId="62679D98" w14:textId="4E223D4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.3</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Corresponding APIs</w:t>
      </w:r>
      <w:r>
        <w:rPr>
          <w:noProof/>
        </w:rPr>
        <w:tab/>
      </w:r>
      <w:r>
        <w:rPr>
          <w:noProof/>
        </w:rPr>
        <w:fldChar w:fldCharType="begin"/>
      </w:r>
      <w:r>
        <w:rPr>
          <w:noProof/>
        </w:rPr>
        <w:instrText xml:space="preserve"> PAGEREF _Toc207723861 \h </w:instrText>
      </w:r>
      <w:r>
        <w:rPr>
          <w:noProof/>
        </w:rPr>
      </w:r>
      <w:r>
        <w:rPr>
          <w:noProof/>
        </w:rPr>
        <w:fldChar w:fldCharType="separate"/>
      </w:r>
      <w:r>
        <w:rPr>
          <w:noProof/>
        </w:rPr>
        <w:t>74</w:t>
      </w:r>
      <w:r>
        <w:rPr>
          <w:noProof/>
        </w:rPr>
        <w:fldChar w:fldCharType="end"/>
      </w:r>
    </w:p>
    <w:p w14:paraId="3C15C02A" w14:textId="09605499"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14</w:t>
      </w:r>
      <w:r w:rsidRPr="0085254B">
        <w:rPr>
          <w:rFonts w:eastAsia="SimSun"/>
          <w:noProof/>
        </w:rPr>
        <w:t>.</w:t>
      </w:r>
      <w:r w:rsidRPr="0085254B">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Solution e</w:t>
      </w:r>
      <w:r w:rsidRPr="0085254B">
        <w:rPr>
          <w:rFonts w:eastAsia="SimSun"/>
          <w:noProof/>
        </w:rPr>
        <w:t>valuation</w:t>
      </w:r>
      <w:r>
        <w:rPr>
          <w:noProof/>
        </w:rPr>
        <w:tab/>
      </w:r>
      <w:r>
        <w:rPr>
          <w:noProof/>
        </w:rPr>
        <w:fldChar w:fldCharType="begin"/>
      </w:r>
      <w:r>
        <w:rPr>
          <w:noProof/>
        </w:rPr>
        <w:instrText xml:space="preserve"> PAGEREF _Toc207723862 \h </w:instrText>
      </w:r>
      <w:r>
        <w:rPr>
          <w:noProof/>
        </w:rPr>
      </w:r>
      <w:r>
        <w:rPr>
          <w:noProof/>
        </w:rPr>
        <w:fldChar w:fldCharType="separate"/>
      </w:r>
      <w:r>
        <w:rPr>
          <w:noProof/>
        </w:rPr>
        <w:t>74</w:t>
      </w:r>
      <w:r>
        <w:rPr>
          <w:noProof/>
        </w:rPr>
        <w:fldChar w:fldCharType="end"/>
      </w:r>
    </w:p>
    <w:p w14:paraId="2979CCF9" w14:textId="64D1856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 xml:space="preserve">Solution #15: </w:t>
      </w:r>
      <w:r>
        <w:rPr>
          <w:noProof/>
        </w:rPr>
        <w:t>Sample alignment for VFL</w:t>
      </w:r>
      <w:r>
        <w:rPr>
          <w:noProof/>
        </w:rPr>
        <w:tab/>
      </w:r>
      <w:r>
        <w:rPr>
          <w:noProof/>
        </w:rPr>
        <w:fldChar w:fldCharType="begin"/>
      </w:r>
      <w:r>
        <w:rPr>
          <w:noProof/>
        </w:rPr>
        <w:instrText xml:space="preserve"> PAGEREF _Toc207723863 \h </w:instrText>
      </w:r>
      <w:r>
        <w:rPr>
          <w:noProof/>
        </w:rPr>
      </w:r>
      <w:r>
        <w:rPr>
          <w:noProof/>
        </w:rPr>
        <w:fldChar w:fldCharType="separate"/>
      </w:r>
      <w:r>
        <w:rPr>
          <w:noProof/>
        </w:rPr>
        <w:t>74</w:t>
      </w:r>
      <w:r>
        <w:rPr>
          <w:noProof/>
        </w:rPr>
        <w:fldChar w:fldCharType="end"/>
      </w:r>
    </w:p>
    <w:p w14:paraId="40B92B66" w14:textId="07C7476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_Toc207723864 \h </w:instrText>
      </w:r>
      <w:r>
        <w:rPr>
          <w:noProof/>
        </w:rPr>
      </w:r>
      <w:r>
        <w:rPr>
          <w:noProof/>
        </w:rPr>
        <w:fldChar w:fldCharType="separate"/>
      </w:r>
      <w:r>
        <w:rPr>
          <w:noProof/>
        </w:rPr>
        <w:t>74</w:t>
      </w:r>
      <w:r>
        <w:rPr>
          <w:noProof/>
        </w:rPr>
        <w:fldChar w:fldCharType="end"/>
      </w:r>
    </w:p>
    <w:p w14:paraId="1AC2B1B6" w14:textId="0055B748"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_Toc207723865 \h </w:instrText>
      </w:r>
      <w:r>
        <w:rPr>
          <w:noProof/>
        </w:rPr>
      </w:r>
      <w:r>
        <w:rPr>
          <w:noProof/>
        </w:rPr>
        <w:fldChar w:fldCharType="separate"/>
      </w:r>
      <w:r>
        <w:rPr>
          <w:noProof/>
        </w:rPr>
        <w:t>78</w:t>
      </w:r>
      <w:r>
        <w:rPr>
          <w:noProof/>
        </w:rPr>
        <w:fldChar w:fldCharType="end"/>
      </w:r>
    </w:p>
    <w:p w14:paraId="3A285BCC" w14:textId="24644E2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_Toc207723866 \h </w:instrText>
      </w:r>
      <w:r>
        <w:rPr>
          <w:noProof/>
        </w:rPr>
      </w:r>
      <w:r>
        <w:rPr>
          <w:noProof/>
        </w:rPr>
        <w:fldChar w:fldCharType="separate"/>
      </w:r>
      <w:r>
        <w:rPr>
          <w:noProof/>
        </w:rPr>
        <w:t>78</w:t>
      </w:r>
      <w:r>
        <w:rPr>
          <w:noProof/>
        </w:rPr>
        <w:fldChar w:fldCharType="end"/>
      </w:r>
    </w:p>
    <w:p w14:paraId="3956824B" w14:textId="0751D31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_Toc207723867 \h </w:instrText>
      </w:r>
      <w:r>
        <w:rPr>
          <w:noProof/>
        </w:rPr>
      </w:r>
      <w:r>
        <w:rPr>
          <w:noProof/>
        </w:rPr>
        <w:fldChar w:fldCharType="separate"/>
      </w:r>
      <w:r>
        <w:rPr>
          <w:noProof/>
        </w:rPr>
        <w:t>78</w:t>
      </w:r>
      <w:r>
        <w:rPr>
          <w:noProof/>
        </w:rPr>
        <w:fldChar w:fldCharType="end"/>
      </w:r>
    </w:p>
    <w:p w14:paraId="46D14146" w14:textId="025250F6"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#16: Solution on AIMLE service migration support in UE roaming scenarios</w:t>
      </w:r>
      <w:r>
        <w:rPr>
          <w:noProof/>
        </w:rPr>
        <w:tab/>
      </w:r>
      <w:r>
        <w:rPr>
          <w:noProof/>
        </w:rPr>
        <w:fldChar w:fldCharType="begin"/>
      </w:r>
      <w:r>
        <w:rPr>
          <w:noProof/>
        </w:rPr>
        <w:instrText xml:space="preserve"> PAGEREF _Toc207723868 \h </w:instrText>
      </w:r>
      <w:r>
        <w:rPr>
          <w:noProof/>
        </w:rPr>
      </w:r>
      <w:r>
        <w:rPr>
          <w:noProof/>
        </w:rPr>
        <w:fldChar w:fldCharType="separate"/>
      </w:r>
      <w:r>
        <w:rPr>
          <w:noProof/>
        </w:rPr>
        <w:t>78</w:t>
      </w:r>
      <w:r>
        <w:rPr>
          <w:noProof/>
        </w:rPr>
        <w:fldChar w:fldCharType="end"/>
      </w:r>
    </w:p>
    <w:p w14:paraId="64C205F3" w14:textId="46D576D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_Toc207723869 \h </w:instrText>
      </w:r>
      <w:r>
        <w:rPr>
          <w:noProof/>
        </w:rPr>
      </w:r>
      <w:r>
        <w:rPr>
          <w:noProof/>
        </w:rPr>
        <w:fldChar w:fldCharType="separate"/>
      </w:r>
      <w:r>
        <w:rPr>
          <w:noProof/>
        </w:rPr>
        <w:t>78</w:t>
      </w:r>
      <w:r>
        <w:rPr>
          <w:noProof/>
        </w:rPr>
        <w:fldChar w:fldCharType="end"/>
      </w:r>
    </w:p>
    <w:p w14:paraId="026B2E39" w14:textId="7CDC792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_Toc207723870 \h </w:instrText>
      </w:r>
      <w:r>
        <w:rPr>
          <w:noProof/>
        </w:rPr>
      </w:r>
      <w:r>
        <w:rPr>
          <w:noProof/>
        </w:rPr>
        <w:fldChar w:fldCharType="separate"/>
      </w:r>
      <w:r>
        <w:rPr>
          <w:noProof/>
        </w:rPr>
        <w:t>80</w:t>
      </w:r>
      <w:r>
        <w:rPr>
          <w:noProof/>
        </w:rPr>
        <w:fldChar w:fldCharType="end"/>
      </w:r>
    </w:p>
    <w:p w14:paraId="64D8E63F" w14:textId="52C1741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_Toc207723871 \h </w:instrText>
      </w:r>
      <w:r>
        <w:rPr>
          <w:noProof/>
        </w:rPr>
      </w:r>
      <w:r>
        <w:rPr>
          <w:noProof/>
        </w:rPr>
        <w:fldChar w:fldCharType="separate"/>
      </w:r>
      <w:r>
        <w:rPr>
          <w:noProof/>
        </w:rPr>
        <w:t>80</w:t>
      </w:r>
      <w:r>
        <w:rPr>
          <w:noProof/>
        </w:rPr>
        <w:fldChar w:fldCharType="end"/>
      </w:r>
    </w:p>
    <w:p w14:paraId="7005D8CD" w14:textId="2B70604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_Toc207723872 \h </w:instrText>
      </w:r>
      <w:r>
        <w:rPr>
          <w:noProof/>
        </w:rPr>
      </w:r>
      <w:r>
        <w:rPr>
          <w:noProof/>
        </w:rPr>
        <w:fldChar w:fldCharType="separate"/>
      </w:r>
      <w:r>
        <w:rPr>
          <w:noProof/>
        </w:rPr>
        <w:t>80</w:t>
      </w:r>
      <w:r>
        <w:rPr>
          <w:noProof/>
        </w:rPr>
        <w:fldChar w:fldCharType="end"/>
      </w:r>
    </w:p>
    <w:p w14:paraId="2B5B201E" w14:textId="080BC143"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eastAsia="zh-CN"/>
        </w:rPr>
        <w:t>7</w:t>
      </w:r>
      <w:r w:rsidRPr="0085254B">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val="en-US"/>
        </w:rPr>
        <w:t>Solution #17: E</w:t>
      </w:r>
      <w:r w:rsidRPr="0085254B">
        <w:rPr>
          <w:rFonts w:eastAsia="SimSun"/>
          <w:noProof/>
          <w:lang w:val="en-US" w:eastAsia="ko-KR"/>
        </w:rPr>
        <w:t>nhance</w:t>
      </w:r>
      <w:r w:rsidRPr="0085254B">
        <w:rPr>
          <w:rFonts w:eastAsia="SimSun"/>
          <w:noProof/>
          <w:lang w:val="en-US" w:eastAsia="zh-CN"/>
        </w:rPr>
        <w:t>ment</w:t>
      </w:r>
      <w:r w:rsidRPr="0085254B">
        <w:rPr>
          <w:rFonts w:eastAsia="SimSun"/>
          <w:noProof/>
          <w:lang w:val="en-US" w:eastAsia="ko-KR"/>
        </w:rPr>
        <w:t xml:space="preserve"> </w:t>
      </w:r>
      <w:r w:rsidRPr="0085254B">
        <w:rPr>
          <w:rFonts w:eastAsia="SimSun"/>
          <w:noProof/>
          <w:lang w:val="en-US" w:eastAsia="zh-CN"/>
        </w:rPr>
        <w:t xml:space="preserve">of </w:t>
      </w:r>
      <w:r w:rsidRPr="0085254B">
        <w:rPr>
          <w:rFonts w:eastAsia="SimSun"/>
          <w:noProof/>
          <w:lang w:val="en-US" w:eastAsia="ko-KR"/>
        </w:rPr>
        <w:t>AIMLE to support model inference</w:t>
      </w:r>
      <w:r>
        <w:rPr>
          <w:noProof/>
        </w:rPr>
        <w:tab/>
      </w:r>
      <w:r>
        <w:rPr>
          <w:noProof/>
        </w:rPr>
        <w:fldChar w:fldCharType="begin"/>
      </w:r>
      <w:r>
        <w:rPr>
          <w:noProof/>
        </w:rPr>
        <w:instrText xml:space="preserve"> PAGEREF _Toc207723873 \h </w:instrText>
      </w:r>
      <w:r>
        <w:rPr>
          <w:noProof/>
        </w:rPr>
      </w:r>
      <w:r>
        <w:rPr>
          <w:noProof/>
        </w:rPr>
        <w:fldChar w:fldCharType="separate"/>
      </w:r>
      <w:r>
        <w:rPr>
          <w:noProof/>
        </w:rPr>
        <w:t>81</w:t>
      </w:r>
      <w:r>
        <w:rPr>
          <w:noProof/>
        </w:rPr>
        <w:fldChar w:fldCharType="end"/>
      </w:r>
    </w:p>
    <w:p w14:paraId="61EBEB40" w14:textId="083B19F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lang w:eastAsia="zh-CN"/>
        </w:rPr>
        <w:t>7</w:t>
      </w:r>
      <w:r w:rsidRPr="0085254B">
        <w:rPr>
          <w:rFonts w:eastAsia="SimSun"/>
          <w:noProof/>
        </w:rPr>
        <w:t>.17.1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_Toc207723874 \h </w:instrText>
      </w:r>
      <w:r>
        <w:rPr>
          <w:noProof/>
        </w:rPr>
      </w:r>
      <w:r>
        <w:rPr>
          <w:noProof/>
        </w:rPr>
        <w:fldChar w:fldCharType="separate"/>
      </w:r>
      <w:r>
        <w:rPr>
          <w:noProof/>
        </w:rPr>
        <w:t>81</w:t>
      </w:r>
      <w:r>
        <w:rPr>
          <w:noProof/>
        </w:rPr>
        <w:fldChar w:fldCharType="end"/>
      </w:r>
    </w:p>
    <w:p w14:paraId="32ACD39D" w14:textId="23E5383A"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w:t>
      </w:r>
      <w:r w:rsidRPr="0085254B">
        <w:rPr>
          <w:rFonts w:eastAsia="SimSun"/>
          <w:noProof/>
          <w:lang w:eastAsia="zh-CN"/>
        </w:rPr>
        <w:t>17</w:t>
      </w:r>
      <w:r w:rsidRPr="0085254B">
        <w:rPr>
          <w:rFonts w:eastAsia="SimSun"/>
          <w:noProof/>
        </w:rPr>
        <w:t>.</w:t>
      </w:r>
      <w:r w:rsidRPr="0085254B">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lang w:eastAsia="zh-CN"/>
        </w:rPr>
        <w:t>Architecture Impacts</w:t>
      </w:r>
      <w:r>
        <w:rPr>
          <w:noProof/>
        </w:rPr>
        <w:tab/>
      </w:r>
      <w:r>
        <w:rPr>
          <w:noProof/>
        </w:rPr>
        <w:fldChar w:fldCharType="begin"/>
      </w:r>
      <w:r>
        <w:rPr>
          <w:noProof/>
        </w:rPr>
        <w:instrText xml:space="preserve"> PAGEREF _Toc207723875 \h </w:instrText>
      </w:r>
      <w:r>
        <w:rPr>
          <w:noProof/>
        </w:rPr>
      </w:r>
      <w:r>
        <w:rPr>
          <w:noProof/>
        </w:rPr>
        <w:fldChar w:fldCharType="separate"/>
      </w:r>
      <w:r>
        <w:rPr>
          <w:noProof/>
        </w:rPr>
        <w:t>83</w:t>
      </w:r>
      <w:r>
        <w:rPr>
          <w:noProof/>
        </w:rPr>
        <w:fldChar w:fldCharType="end"/>
      </w:r>
    </w:p>
    <w:p w14:paraId="2B3EEDF3" w14:textId="0DDC5DC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_Toc207723876 \h </w:instrText>
      </w:r>
      <w:r>
        <w:rPr>
          <w:noProof/>
        </w:rPr>
      </w:r>
      <w:r>
        <w:rPr>
          <w:noProof/>
        </w:rPr>
        <w:fldChar w:fldCharType="separate"/>
      </w:r>
      <w:r>
        <w:rPr>
          <w:noProof/>
        </w:rPr>
        <w:t>83</w:t>
      </w:r>
      <w:r>
        <w:rPr>
          <w:noProof/>
        </w:rPr>
        <w:fldChar w:fldCharType="end"/>
      </w:r>
    </w:p>
    <w:p w14:paraId="283B5ACC" w14:textId="649F0011"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_Toc207723877 \h </w:instrText>
      </w:r>
      <w:r>
        <w:rPr>
          <w:noProof/>
        </w:rPr>
      </w:r>
      <w:r>
        <w:rPr>
          <w:noProof/>
        </w:rPr>
        <w:fldChar w:fldCharType="separate"/>
      </w:r>
      <w:r>
        <w:rPr>
          <w:noProof/>
        </w:rPr>
        <w:t>83</w:t>
      </w:r>
      <w:r>
        <w:rPr>
          <w:noProof/>
        </w:rPr>
        <w:fldChar w:fldCharType="end"/>
      </w:r>
    </w:p>
    <w:p w14:paraId="0816FD95" w14:textId="29AF4D2E"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lastRenderedPageBreak/>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85254B">
        <w:rPr>
          <w:noProof/>
          <w:lang w:val="en-US"/>
        </w:rPr>
        <w:t>Solution #18: Solution on support for federated AI services</w:t>
      </w:r>
      <w:r>
        <w:rPr>
          <w:noProof/>
        </w:rPr>
        <w:tab/>
      </w:r>
      <w:r>
        <w:rPr>
          <w:noProof/>
        </w:rPr>
        <w:fldChar w:fldCharType="begin"/>
      </w:r>
      <w:r>
        <w:rPr>
          <w:noProof/>
        </w:rPr>
        <w:instrText xml:space="preserve"> PAGEREF _Toc207723878 \h </w:instrText>
      </w:r>
      <w:r>
        <w:rPr>
          <w:noProof/>
        </w:rPr>
      </w:r>
      <w:r>
        <w:rPr>
          <w:noProof/>
        </w:rPr>
        <w:fldChar w:fldCharType="separate"/>
      </w:r>
      <w:r>
        <w:rPr>
          <w:noProof/>
        </w:rPr>
        <w:t>83</w:t>
      </w:r>
      <w:r>
        <w:rPr>
          <w:noProof/>
        </w:rPr>
        <w:fldChar w:fldCharType="end"/>
      </w:r>
    </w:p>
    <w:p w14:paraId="750AFCD1" w14:textId="254B964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_Toc207723879 \h </w:instrText>
      </w:r>
      <w:r>
        <w:rPr>
          <w:noProof/>
        </w:rPr>
      </w:r>
      <w:r>
        <w:rPr>
          <w:noProof/>
        </w:rPr>
        <w:fldChar w:fldCharType="separate"/>
      </w:r>
      <w:r>
        <w:rPr>
          <w:noProof/>
        </w:rPr>
        <w:t>83</w:t>
      </w:r>
      <w:r>
        <w:rPr>
          <w:noProof/>
        </w:rPr>
        <w:fldChar w:fldCharType="end"/>
      </w:r>
    </w:p>
    <w:p w14:paraId="4191C6E7" w14:textId="15B689CF"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_Toc207723880 \h </w:instrText>
      </w:r>
      <w:r>
        <w:rPr>
          <w:noProof/>
        </w:rPr>
      </w:r>
      <w:r>
        <w:rPr>
          <w:noProof/>
        </w:rPr>
        <w:fldChar w:fldCharType="separate"/>
      </w:r>
      <w:r>
        <w:rPr>
          <w:noProof/>
        </w:rPr>
        <w:t>85</w:t>
      </w:r>
      <w:r>
        <w:rPr>
          <w:noProof/>
        </w:rPr>
        <w:fldChar w:fldCharType="end"/>
      </w:r>
    </w:p>
    <w:p w14:paraId="108851D4" w14:textId="032708CB"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_Toc207723881 \h </w:instrText>
      </w:r>
      <w:r>
        <w:rPr>
          <w:noProof/>
        </w:rPr>
      </w:r>
      <w:r>
        <w:rPr>
          <w:noProof/>
        </w:rPr>
        <w:fldChar w:fldCharType="separate"/>
      </w:r>
      <w:r>
        <w:rPr>
          <w:noProof/>
        </w:rPr>
        <w:t>85</w:t>
      </w:r>
      <w:r>
        <w:rPr>
          <w:noProof/>
        </w:rPr>
        <w:fldChar w:fldCharType="end"/>
      </w:r>
    </w:p>
    <w:p w14:paraId="58B7F78C" w14:textId="5E45C1BE"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_Toc207723882 \h </w:instrText>
      </w:r>
      <w:r>
        <w:rPr>
          <w:noProof/>
        </w:rPr>
      </w:r>
      <w:r>
        <w:rPr>
          <w:noProof/>
        </w:rPr>
        <w:fldChar w:fldCharType="separate"/>
      </w:r>
      <w:r>
        <w:rPr>
          <w:noProof/>
        </w:rPr>
        <w:t>85</w:t>
      </w:r>
      <w:r>
        <w:rPr>
          <w:noProof/>
        </w:rPr>
        <w:fldChar w:fldCharType="end"/>
      </w:r>
    </w:p>
    <w:p w14:paraId="24A0A548" w14:textId="50362587"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Pr>
          <w:noProof/>
        </w:rPr>
        <w:t>7.19</w:t>
      </w:r>
      <w:r>
        <w:rPr>
          <w:rFonts w:asciiTheme="minorHAnsi" w:eastAsiaTheme="minorEastAsia" w:hAnsiTheme="minorHAnsi" w:cstheme="minorBidi"/>
          <w:noProof/>
          <w:kern w:val="2"/>
          <w:sz w:val="24"/>
          <w:szCs w:val="24"/>
          <w:lang w:val="de-DE"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_Toc207723883 \h </w:instrText>
      </w:r>
      <w:r>
        <w:rPr>
          <w:noProof/>
        </w:rPr>
      </w:r>
      <w:r>
        <w:rPr>
          <w:noProof/>
        </w:rPr>
        <w:fldChar w:fldCharType="separate"/>
      </w:r>
      <w:r>
        <w:rPr>
          <w:noProof/>
        </w:rPr>
        <w:t>85</w:t>
      </w:r>
      <w:r>
        <w:rPr>
          <w:noProof/>
        </w:rPr>
        <w:fldChar w:fldCharType="end"/>
      </w:r>
    </w:p>
    <w:p w14:paraId="41F17274" w14:textId="3BD1E39C"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rPr>
        <w:t>7.19.1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_Toc207723884 \h </w:instrText>
      </w:r>
      <w:r>
        <w:rPr>
          <w:noProof/>
        </w:rPr>
      </w:r>
      <w:r>
        <w:rPr>
          <w:noProof/>
        </w:rPr>
        <w:fldChar w:fldCharType="separate"/>
      </w:r>
      <w:r>
        <w:rPr>
          <w:noProof/>
        </w:rPr>
        <w:t>85</w:t>
      </w:r>
      <w:r>
        <w:rPr>
          <w:noProof/>
        </w:rPr>
        <w:fldChar w:fldCharType="end"/>
      </w:r>
    </w:p>
    <w:p w14:paraId="66C0A7ED" w14:textId="42C2EE52"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Pr>
          <w:noProof/>
        </w:rPr>
        <w:t>7.19.1.1</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_Toc207723885 \h </w:instrText>
      </w:r>
      <w:r>
        <w:rPr>
          <w:noProof/>
        </w:rPr>
      </w:r>
      <w:r>
        <w:rPr>
          <w:noProof/>
        </w:rPr>
        <w:fldChar w:fldCharType="separate"/>
      </w:r>
      <w:r>
        <w:rPr>
          <w:noProof/>
        </w:rPr>
        <w:t>85</w:t>
      </w:r>
      <w:r>
        <w:rPr>
          <w:noProof/>
        </w:rPr>
        <w:fldChar w:fldCharType="end"/>
      </w:r>
    </w:p>
    <w:p w14:paraId="07F71C7F" w14:textId="07F88817"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_Toc207723886 \h </w:instrText>
      </w:r>
      <w:r>
        <w:rPr>
          <w:noProof/>
        </w:rPr>
      </w:r>
      <w:r>
        <w:rPr>
          <w:noProof/>
        </w:rPr>
        <w:fldChar w:fldCharType="separate"/>
      </w:r>
      <w:r>
        <w:rPr>
          <w:noProof/>
        </w:rPr>
        <w:t>87</w:t>
      </w:r>
      <w:r>
        <w:rPr>
          <w:noProof/>
        </w:rPr>
        <w:fldChar w:fldCharType="end"/>
      </w:r>
    </w:p>
    <w:p w14:paraId="2E0CEF1B" w14:textId="5E29BF0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_Toc207723887 \h </w:instrText>
      </w:r>
      <w:r>
        <w:rPr>
          <w:noProof/>
        </w:rPr>
      </w:r>
      <w:r>
        <w:rPr>
          <w:noProof/>
        </w:rPr>
        <w:fldChar w:fldCharType="separate"/>
      </w:r>
      <w:r>
        <w:rPr>
          <w:noProof/>
        </w:rPr>
        <w:t>88</w:t>
      </w:r>
      <w:r>
        <w:rPr>
          <w:noProof/>
        </w:rPr>
        <w:fldChar w:fldCharType="end"/>
      </w:r>
    </w:p>
    <w:p w14:paraId="413DB6C6" w14:textId="5BD20094"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_Toc207723888 \h </w:instrText>
      </w:r>
      <w:r>
        <w:rPr>
          <w:noProof/>
        </w:rPr>
      </w:r>
      <w:r>
        <w:rPr>
          <w:noProof/>
        </w:rPr>
        <w:fldChar w:fldCharType="separate"/>
      </w:r>
      <w:r>
        <w:rPr>
          <w:noProof/>
        </w:rPr>
        <w:t>88</w:t>
      </w:r>
      <w:r>
        <w:rPr>
          <w:noProof/>
        </w:rPr>
        <w:fldChar w:fldCharType="end"/>
      </w:r>
    </w:p>
    <w:p w14:paraId="7799AD35" w14:textId="3ADFCE28" w:rsidR="00986B90" w:rsidRDefault="00986B90">
      <w:pPr>
        <w:pStyle w:val="TOC2"/>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_Toc207723889 \h </w:instrText>
      </w:r>
      <w:r>
        <w:rPr>
          <w:noProof/>
        </w:rPr>
      </w:r>
      <w:r>
        <w:rPr>
          <w:noProof/>
        </w:rPr>
        <w:fldChar w:fldCharType="separate"/>
      </w:r>
      <w:r>
        <w:rPr>
          <w:noProof/>
        </w:rPr>
        <w:t>88</w:t>
      </w:r>
      <w:r>
        <w:rPr>
          <w:noProof/>
        </w:rPr>
        <w:fldChar w:fldCharType="end"/>
      </w:r>
    </w:p>
    <w:p w14:paraId="5D96BDF1" w14:textId="1AFDF34D" w:rsidR="00986B90" w:rsidRDefault="00986B90">
      <w:pPr>
        <w:pStyle w:val="TOC3"/>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Solution Description</w:t>
      </w:r>
      <w:r>
        <w:rPr>
          <w:noProof/>
        </w:rPr>
        <w:tab/>
      </w:r>
      <w:r>
        <w:rPr>
          <w:noProof/>
        </w:rPr>
        <w:fldChar w:fldCharType="begin"/>
      </w:r>
      <w:r>
        <w:rPr>
          <w:noProof/>
        </w:rPr>
        <w:instrText xml:space="preserve"> PAGEREF _Toc207723890 \h </w:instrText>
      </w:r>
      <w:r>
        <w:rPr>
          <w:noProof/>
        </w:rPr>
      </w:r>
      <w:r>
        <w:rPr>
          <w:noProof/>
        </w:rPr>
        <w:fldChar w:fldCharType="separate"/>
      </w:r>
      <w:r>
        <w:rPr>
          <w:noProof/>
        </w:rPr>
        <w:t>88</w:t>
      </w:r>
      <w:r>
        <w:rPr>
          <w:noProof/>
        </w:rPr>
        <w:fldChar w:fldCharType="end"/>
      </w:r>
    </w:p>
    <w:p w14:paraId="7B01B1C5" w14:textId="50DB7356" w:rsidR="00986B90" w:rsidRDefault="00986B90">
      <w:pPr>
        <w:pStyle w:val="TOC4"/>
        <w:rPr>
          <w:rFonts w:asciiTheme="minorHAnsi" w:eastAsiaTheme="minorEastAsia" w:hAnsiTheme="minorHAnsi" w:cstheme="minorBidi"/>
          <w:noProof/>
          <w:kern w:val="2"/>
          <w:sz w:val="24"/>
          <w:szCs w:val="24"/>
          <w:lang w:val="de-DE" w:eastAsia="de-DE"/>
          <w14:ligatures w14:val="standardContextual"/>
        </w:rPr>
      </w:pPr>
      <w:r w:rsidRPr="0085254B">
        <w:rPr>
          <w:rFonts w:eastAsia="SimSun"/>
          <w:noProof/>
        </w:rPr>
        <w:t>7.20.1.1</w:t>
      </w:r>
      <w:r>
        <w:rPr>
          <w:rFonts w:asciiTheme="minorHAnsi" w:eastAsiaTheme="minorEastAsia" w:hAnsiTheme="minorHAnsi" w:cstheme="minorBidi"/>
          <w:noProof/>
          <w:kern w:val="2"/>
          <w:sz w:val="24"/>
          <w:szCs w:val="24"/>
          <w:lang w:val="de-DE" w:eastAsia="de-DE"/>
          <w14:ligatures w14:val="standardContextual"/>
        </w:rPr>
        <w:tab/>
      </w:r>
      <w:r w:rsidRPr="0085254B">
        <w:rPr>
          <w:rFonts w:eastAsia="SimSun"/>
          <w:noProof/>
        </w:rPr>
        <w:t>Procedure</w:t>
      </w:r>
      <w:r>
        <w:rPr>
          <w:noProof/>
        </w:rPr>
        <w:tab/>
      </w:r>
      <w:r>
        <w:rPr>
          <w:noProof/>
        </w:rPr>
        <w:fldChar w:fldCharType="begin"/>
      </w:r>
      <w:r>
        <w:rPr>
          <w:noProof/>
        </w:rPr>
        <w:instrText xml:space="preserve"> PAGEREF _Toc207723891 \h </w:instrText>
      </w:r>
      <w:r>
        <w:rPr>
          <w:noProof/>
        </w:rPr>
      </w:r>
      <w:r>
        <w:rPr>
          <w:noProof/>
        </w:rPr>
        <w:fldChar w:fldCharType="separate"/>
      </w:r>
      <w:r>
        <w:rPr>
          <w:noProof/>
        </w:rPr>
        <w:t>88</w:t>
      </w:r>
      <w:r>
        <w:rPr>
          <w:noProof/>
        </w:rPr>
        <w:fldChar w:fldCharType="end"/>
      </w:r>
    </w:p>
    <w:p w14:paraId="0B0DD000" w14:textId="3ABE732F"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fr-CA"/>
        </w:rPr>
        <w:t>7.20.1.2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Information Flows</w:t>
      </w:r>
      <w:r>
        <w:rPr>
          <w:noProof/>
        </w:rPr>
        <w:tab/>
      </w:r>
      <w:r>
        <w:rPr>
          <w:noProof/>
        </w:rPr>
        <w:fldChar w:fldCharType="begin"/>
      </w:r>
      <w:r>
        <w:rPr>
          <w:noProof/>
        </w:rPr>
        <w:instrText xml:space="preserve"> PAGEREF _Toc207723892 \h </w:instrText>
      </w:r>
      <w:r>
        <w:rPr>
          <w:noProof/>
        </w:rPr>
      </w:r>
      <w:r>
        <w:rPr>
          <w:noProof/>
        </w:rPr>
        <w:fldChar w:fldCharType="separate"/>
      </w:r>
      <w:r>
        <w:rPr>
          <w:noProof/>
        </w:rPr>
        <w:t>89</w:t>
      </w:r>
      <w:r>
        <w:rPr>
          <w:noProof/>
        </w:rPr>
        <w:fldChar w:fldCharType="end"/>
      </w:r>
    </w:p>
    <w:p w14:paraId="2BF1462D" w14:textId="1ADF109D"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lang w:val="fr-CA"/>
        </w:rPr>
        <w:t xml:space="preserve">7.20.1.2.1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evaluation subscription request</w:t>
      </w:r>
      <w:r>
        <w:rPr>
          <w:noProof/>
        </w:rPr>
        <w:tab/>
      </w:r>
      <w:r>
        <w:rPr>
          <w:noProof/>
        </w:rPr>
        <w:fldChar w:fldCharType="begin"/>
      </w:r>
      <w:r>
        <w:rPr>
          <w:noProof/>
        </w:rPr>
        <w:instrText xml:space="preserve"> PAGEREF _Toc207723893 \h </w:instrText>
      </w:r>
      <w:r>
        <w:rPr>
          <w:noProof/>
        </w:rPr>
      </w:r>
      <w:r>
        <w:rPr>
          <w:noProof/>
        </w:rPr>
        <w:fldChar w:fldCharType="separate"/>
      </w:r>
      <w:r>
        <w:rPr>
          <w:noProof/>
        </w:rPr>
        <w:t>89</w:t>
      </w:r>
      <w:r>
        <w:rPr>
          <w:noProof/>
        </w:rPr>
        <w:fldChar w:fldCharType="end"/>
      </w:r>
    </w:p>
    <w:p w14:paraId="621DEC56" w14:textId="79FBAEB3"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noProof/>
          <w:lang w:val="fr-CA"/>
        </w:rPr>
        <w:t>7.20.1.2.2</w:t>
      </w:r>
      <w:r w:rsidRPr="0085254B">
        <w:rPr>
          <w:rFonts w:eastAsia="SimSun"/>
          <w:noProof/>
          <w:lang w:val="fr-CA"/>
        </w:rPr>
        <w:t xml:space="preserve">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evaluation subscription response</w:t>
      </w:r>
      <w:r>
        <w:rPr>
          <w:noProof/>
        </w:rPr>
        <w:tab/>
      </w:r>
      <w:r>
        <w:rPr>
          <w:noProof/>
        </w:rPr>
        <w:fldChar w:fldCharType="begin"/>
      </w:r>
      <w:r>
        <w:rPr>
          <w:noProof/>
        </w:rPr>
        <w:instrText xml:space="preserve"> PAGEREF _Toc207723894 \h </w:instrText>
      </w:r>
      <w:r>
        <w:rPr>
          <w:noProof/>
        </w:rPr>
      </w:r>
      <w:r>
        <w:rPr>
          <w:noProof/>
        </w:rPr>
        <w:fldChar w:fldCharType="separate"/>
      </w:r>
      <w:r>
        <w:rPr>
          <w:noProof/>
        </w:rPr>
        <w:t>89</w:t>
      </w:r>
      <w:r>
        <w:rPr>
          <w:noProof/>
        </w:rPr>
        <w:fldChar w:fldCharType="end"/>
      </w:r>
    </w:p>
    <w:p w14:paraId="31007DBA" w14:textId="628F669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ML model performance information collection request</w:t>
      </w:r>
      <w:r>
        <w:rPr>
          <w:noProof/>
        </w:rPr>
        <w:tab/>
      </w:r>
      <w:r>
        <w:rPr>
          <w:noProof/>
        </w:rPr>
        <w:fldChar w:fldCharType="begin"/>
      </w:r>
      <w:r>
        <w:rPr>
          <w:noProof/>
        </w:rPr>
        <w:instrText xml:space="preserve"> PAGEREF _Toc207723895 \h </w:instrText>
      </w:r>
      <w:r>
        <w:rPr>
          <w:noProof/>
        </w:rPr>
      </w:r>
      <w:r>
        <w:rPr>
          <w:noProof/>
        </w:rPr>
        <w:fldChar w:fldCharType="separate"/>
      </w:r>
      <w:r>
        <w:rPr>
          <w:noProof/>
        </w:rPr>
        <w:t>90</w:t>
      </w:r>
      <w:r>
        <w:rPr>
          <w:noProof/>
        </w:rPr>
        <w:fldChar w:fldCharType="end"/>
      </w:r>
    </w:p>
    <w:p w14:paraId="7AE42447" w14:textId="4DBAD80F"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Information collection request</w:t>
      </w:r>
      <w:r>
        <w:rPr>
          <w:noProof/>
        </w:rPr>
        <w:tab/>
      </w:r>
      <w:r>
        <w:rPr>
          <w:noProof/>
        </w:rPr>
        <w:fldChar w:fldCharType="begin"/>
      </w:r>
      <w:r>
        <w:rPr>
          <w:noProof/>
        </w:rPr>
        <w:instrText xml:space="preserve"> PAGEREF _Toc207723896 \h </w:instrText>
      </w:r>
      <w:r>
        <w:rPr>
          <w:noProof/>
        </w:rPr>
      </w:r>
      <w:r>
        <w:rPr>
          <w:noProof/>
        </w:rPr>
        <w:fldChar w:fldCharType="separate"/>
      </w:r>
      <w:r>
        <w:rPr>
          <w:noProof/>
        </w:rPr>
        <w:t>90</w:t>
      </w:r>
      <w:r>
        <w:rPr>
          <w:noProof/>
        </w:rPr>
        <w:fldChar w:fldCharType="end"/>
      </w:r>
    </w:p>
    <w:p w14:paraId="1D50C496" w14:textId="5ACA7FA5"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5</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Information collection response</w:t>
      </w:r>
      <w:r>
        <w:rPr>
          <w:noProof/>
        </w:rPr>
        <w:tab/>
      </w:r>
      <w:r>
        <w:rPr>
          <w:noProof/>
        </w:rPr>
        <w:fldChar w:fldCharType="begin"/>
      </w:r>
      <w:r>
        <w:rPr>
          <w:noProof/>
        </w:rPr>
        <w:instrText xml:space="preserve"> PAGEREF _Toc207723897 \h </w:instrText>
      </w:r>
      <w:r>
        <w:rPr>
          <w:noProof/>
        </w:rPr>
      </w:r>
      <w:r>
        <w:rPr>
          <w:noProof/>
        </w:rPr>
        <w:fldChar w:fldCharType="separate"/>
      </w:r>
      <w:r>
        <w:rPr>
          <w:noProof/>
        </w:rPr>
        <w:t>90</w:t>
      </w:r>
      <w:r>
        <w:rPr>
          <w:noProof/>
        </w:rPr>
        <w:fldChar w:fldCharType="end"/>
      </w:r>
    </w:p>
    <w:p w14:paraId="3E926DA8" w14:textId="7326973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sidRPr="0085254B">
        <w:rPr>
          <w:noProof/>
          <w:lang w:val="fr-CA"/>
        </w:rPr>
        <w:t>7.20.1.2.</w:t>
      </w:r>
      <w:r w:rsidRPr="0085254B">
        <w:rPr>
          <w:rFonts w:eastAsia="SimSun"/>
          <w:noProof/>
          <w:lang w:val="fr-CA"/>
        </w:rPr>
        <w:t>6</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lang w:val="fr-CA"/>
        </w:rPr>
        <w:t>ML model performance information collection response</w:t>
      </w:r>
      <w:r>
        <w:rPr>
          <w:noProof/>
        </w:rPr>
        <w:tab/>
      </w:r>
      <w:r>
        <w:rPr>
          <w:noProof/>
        </w:rPr>
        <w:fldChar w:fldCharType="begin"/>
      </w:r>
      <w:r>
        <w:rPr>
          <w:noProof/>
        </w:rPr>
        <w:instrText xml:space="preserve"> PAGEREF _Toc207723898 \h </w:instrText>
      </w:r>
      <w:r>
        <w:rPr>
          <w:noProof/>
        </w:rPr>
      </w:r>
      <w:r>
        <w:rPr>
          <w:noProof/>
        </w:rPr>
        <w:fldChar w:fldCharType="separate"/>
      </w:r>
      <w:r>
        <w:rPr>
          <w:noProof/>
        </w:rPr>
        <w:t>91</w:t>
      </w:r>
      <w:r>
        <w:rPr>
          <w:noProof/>
        </w:rPr>
        <w:fldChar w:fldCharType="end"/>
      </w:r>
    </w:p>
    <w:p w14:paraId="1285A498" w14:textId="662C455B" w:rsidR="00986B90" w:rsidRPr="00986B90" w:rsidRDefault="00986B90">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85254B">
        <w:rPr>
          <w:rFonts w:eastAsia="SimSun"/>
          <w:noProof/>
        </w:rPr>
        <w:t>7</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 xml:space="preserve">ML model evaluation </w:t>
      </w:r>
      <w:r>
        <w:rPr>
          <w:noProof/>
        </w:rPr>
        <w:t>notification</w:t>
      </w:r>
      <w:r>
        <w:rPr>
          <w:noProof/>
        </w:rPr>
        <w:tab/>
      </w:r>
      <w:r>
        <w:rPr>
          <w:noProof/>
        </w:rPr>
        <w:fldChar w:fldCharType="begin"/>
      </w:r>
      <w:r>
        <w:rPr>
          <w:noProof/>
        </w:rPr>
        <w:instrText xml:space="preserve"> PAGEREF _Toc207723899 \h </w:instrText>
      </w:r>
      <w:r>
        <w:rPr>
          <w:noProof/>
        </w:rPr>
      </w:r>
      <w:r>
        <w:rPr>
          <w:noProof/>
        </w:rPr>
        <w:fldChar w:fldCharType="separate"/>
      </w:r>
      <w:r>
        <w:rPr>
          <w:noProof/>
        </w:rPr>
        <w:t>91</w:t>
      </w:r>
      <w:r>
        <w:rPr>
          <w:noProof/>
        </w:rPr>
        <w:fldChar w:fldCharType="end"/>
      </w:r>
    </w:p>
    <w:p w14:paraId="2C08178A" w14:textId="7A2B64FF"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Architecture Impacts</w:t>
      </w:r>
      <w:r>
        <w:rPr>
          <w:noProof/>
        </w:rPr>
        <w:tab/>
      </w:r>
      <w:r>
        <w:rPr>
          <w:noProof/>
        </w:rPr>
        <w:fldChar w:fldCharType="begin"/>
      </w:r>
      <w:r>
        <w:rPr>
          <w:noProof/>
        </w:rPr>
        <w:instrText xml:space="preserve"> PAGEREF _Toc207723900 \h </w:instrText>
      </w:r>
      <w:r>
        <w:rPr>
          <w:noProof/>
        </w:rPr>
      </w:r>
      <w:r>
        <w:rPr>
          <w:noProof/>
        </w:rPr>
        <w:fldChar w:fldCharType="separate"/>
      </w:r>
      <w:r>
        <w:rPr>
          <w:noProof/>
        </w:rPr>
        <w:t>91</w:t>
      </w:r>
      <w:r>
        <w:rPr>
          <w:noProof/>
        </w:rPr>
        <w:fldChar w:fldCharType="end"/>
      </w:r>
    </w:p>
    <w:p w14:paraId="4D7BC513" w14:textId="5571801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7.20.3</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Corresponding APIs</w:t>
      </w:r>
      <w:r>
        <w:rPr>
          <w:noProof/>
        </w:rPr>
        <w:tab/>
      </w:r>
      <w:r>
        <w:rPr>
          <w:noProof/>
        </w:rPr>
        <w:fldChar w:fldCharType="begin"/>
      </w:r>
      <w:r>
        <w:rPr>
          <w:noProof/>
        </w:rPr>
        <w:instrText xml:space="preserve"> PAGEREF _Toc207723901 \h </w:instrText>
      </w:r>
      <w:r>
        <w:rPr>
          <w:noProof/>
        </w:rPr>
      </w:r>
      <w:r>
        <w:rPr>
          <w:noProof/>
        </w:rPr>
        <w:fldChar w:fldCharType="separate"/>
      </w:r>
      <w:r>
        <w:rPr>
          <w:noProof/>
        </w:rPr>
        <w:t>91</w:t>
      </w:r>
      <w:r>
        <w:rPr>
          <w:noProof/>
        </w:rPr>
        <w:fldChar w:fldCharType="end"/>
      </w:r>
    </w:p>
    <w:p w14:paraId="20444FBB" w14:textId="7DC6D919"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rFonts w:eastAsia="SimSun"/>
          <w:noProof/>
        </w:rPr>
        <w:t>7.20.4</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rFonts w:eastAsia="SimSun"/>
          <w:noProof/>
        </w:rPr>
        <w:t>Solution evaluation</w:t>
      </w:r>
      <w:r>
        <w:rPr>
          <w:noProof/>
        </w:rPr>
        <w:tab/>
      </w:r>
      <w:r>
        <w:rPr>
          <w:noProof/>
        </w:rPr>
        <w:fldChar w:fldCharType="begin"/>
      </w:r>
      <w:r>
        <w:rPr>
          <w:noProof/>
        </w:rPr>
        <w:instrText xml:space="preserve"> PAGEREF _Toc207723902 \h </w:instrText>
      </w:r>
      <w:r>
        <w:rPr>
          <w:noProof/>
        </w:rPr>
      </w:r>
      <w:r>
        <w:rPr>
          <w:noProof/>
        </w:rPr>
        <w:fldChar w:fldCharType="separate"/>
      </w:r>
      <w:r>
        <w:rPr>
          <w:noProof/>
        </w:rPr>
        <w:t>92</w:t>
      </w:r>
      <w:r>
        <w:rPr>
          <w:noProof/>
        </w:rPr>
        <w:fldChar w:fldCharType="end"/>
      </w:r>
    </w:p>
    <w:p w14:paraId="77B38D00" w14:textId="23757C46"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w:t>
      </w:r>
      <w:r w:rsidRPr="0085254B">
        <w:rPr>
          <w:noProof/>
          <w:lang w:val="en-IN" w:eastAsia="zh-CN"/>
        </w:rPr>
        <w:t>.</w:t>
      </w:r>
      <w:r w:rsidRPr="0085254B">
        <w:rPr>
          <w:rFonts w:eastAsia="DengXian"/>
          <w:noProof/>
          <w:lang w:val="en-IN" w:eastAsia="zh-CN"/>
        </w:rPr>
        <w:t>21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t>Solution #</w:t>
      </w:r>
      <w:r w:rsidRPr="0085254B">
        <w:rPr>
          <w:rFonts w:eastAsia="DengXian"/>
          <w:noProof/>
          <w:lang w:val="en-IN" w:eastAsia="zh-CN"/>
        </w:rPr>
        <w:t>21</w:t>
      </w:r>
      <w:r w:rsidRPr="0085254B">
        <w:rPr>
          <w:noProof/>
          <w:lang w:val="en-IN" w:eastAsia="zh-CN"/>
        </w:rPr>
        <w:t xml:space="preserve">: </w:t>
      </w:r>
      <w:r w:rsidRPr="0085254B">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_Toc207723903 \h </w:instrText>
      </w:r>
      <w:r>
        <w:rPr>
          <w:noProof/>
        </w:rPr>
      </w:r>
      <w:r>
        <w:rPr>
          <w:noProof/>
        </w:rPr>
        <w:fldChar w:fldCharType="separate"/>
      </w:r>
      <w:r>
        <w:rPr>
          <w:noProof/>
        </w:rPr>
        <w:t>92</w:t>
      </w:r>
      <w:r>
        <w:rPr>
          <w:noProof/>
        </w:rPr>
        <w:fldChar w:fldCharType="end"/>
      </w:r>
    </w:p>
    <w:p w14:paraId="3E35318F" w14:textId="14A99B61"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w:t>
      </w:r>
      <w:r w:rsidRPr="0085254B">
        <w:rPr>
          <w:noProof/>
          <w:lang w:val="en-IN" w:eastAsia="zh-CN"/>
        </w:rPr>
        <w:t>.</w:t>
      </w:r>
      <w:r w:rsidRPr="0085254B">
        <w:rPr>
          <w:rFonts w:eastAsia="DengXian"/>
          <w:noProof/>
          <w:lang w:val="en-IN" w:eastAsia="zh-CN"/>
        </w:rPr>
        <w:t>21</w:t>
      </w:r>
      <w:r w:rsidRPr="0085254B">
        <w:rPr>
          <w:noProof/>
          <w:lang w:val="en-IN" w:eastAsia="zh-CN"/>
        </w:rPr>
        <w:t>.1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eastAsia="zh-CN"/>
        </w:rPr>
        <w:t>Solution description</w:t>
      </w:r>
      <w:r>
        <w:rPr>
          <w:noProof/>
        </w:rPr>
        <w:tab/>
      </w:r>
      <w:r>
        <w:rPr>
          <w:noProof/>
        </w:rPr>
        <w:fldChar w:fldCharType="begin"/>
      </w:r>
      <w:r>
        <w:rPr>
          <w:noProof/>
        </w:rPr>
        <w:instrText xml:space="preserve"> PAGEREF _Toc207723904 \h </w:instrText>
      </w:r>
      <w:r>
        <w:rPr>
          <w:noProof/>
        </w:rPr>
      </w:r>
      <w:r>
        <w:rPr>
          <w:noProof/>
        </w:rPr>
        <w:fldChar w:fldCharType="separate"/>
      </w:r>
      <w:r>
        <w:rPr>
          <w:noProof/>
        </w:rPr>
        <w:t>92</w:t>
      </w:r>
      <w:r>
        <w:rPr>
          <w:noProof/>
        </w:rPr>
        <w:fldChar w:fldCharType="end"/>
      </w:r>
    </w:p>
    <w:p w14:paraId="19BB1ED5" w14:textId="30E46D21"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.2</w:t>
      </w:r>
      <w:r w:rsidRPr="00986B90">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_Toc207723905 \h </w:instrText>
      </w:r>
      <w:r>
        <w:rPr>
          <w:noProof/>
        </w:rPr>
      </w:r>
      <w:r>
        <w:rPr>
          <w:noProof/>
        </w:rPr>
        <w:fldChar w:fldCharType="separate"/>
      </w:r>
      <w:r>
        <w:rPr>
          <w:noProof/>
        </w:rPr>
        <w:t>97</w:t>
      </w:r>
      <w:r>
        <w:rPr>
          <w:noProof/>
        </w:rPr>
        <w:fldChar w:fldCharType="end"/>
      </w:r>
    </w:p>
    <w:p w14:paraId="3A9A89BA" w14:textId="7956EB15"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.3</w:t>
      </w:r>
      <w:r w:rsidRPr="00986B90">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_Toc207723906 \h </w:instrText>
      </w:r>
      <w:r>
        <w:rPr>
          <w:noProof/>
        </w:rPr>
      </w:r>
      <w:r>
        <w:rPr>
          <w:noProof/>
        </w:rPr>
        <w:fldChar w:fldCharType="separate"/>
      </w:r>
      <w:r>
        <w:rPr>
          <w:noProof/>
        </w:rPr>
        <w:t>97</w:t>
      </w:r>
      <w:r>
        <w:rPr>
          <w:noProof/>
        </w:rPr>
        <w:fldChar w:fldCharType="end"/>
      </w:r>
    </w:p>
    <w:p w14:paraId="55A26ED3" w14:textId="718DAE8A"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85254B">
        <w:rPr>
          <w:rFonts w:eastAsia="DengXian"/>
          <w:noProof/>
          <w:lang w:eastAsia="zh-CN"/>
        </w:rPr>
        <w:t>21</w:t>
      </w:r>
      <w:r>
        <w:rPr>
          <w:noProof/>
        </w:rPr>
        <w:t>.4</w:t>
      </w:r>
      <w:r w:rsidRPr="00986B90">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_Toc207723907 \h </w:instrText>
      </w:r>
      <w:r>
        <w:rPr>
          <w:noProof/>
        </w:rPr>
      </w:r>
      <w:r>
        <w:rPr>
          <w:noProof/>
        </w:rPr>
        <w:fldChar w:fldCharType="separate"/>
      </w:r>
      <w:r>
        <w:rPr>
          <w:noProof/>
        </w:rPr>
        <w:t>97</w:t>
      </w:r>
      <w:r>
        <w:rPr>
          <w:noProof/>
        </w:rPr>
        <w:fldChar w:fldCharType="end"/>
      </w:r>
    </w:p>
    <w:p w14:paraId="53826EB7" w14:textId="1765A90A"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#22: Sample Alignment Enablement for VAL Servers in Vertical Federated Learning</w:t>
      </w:r>
      <w:r>
        <w:rPr>
          <w:noProof/>
        </w:rPr>
        <w:tab/>
      </w:r>
      <w:r>
        <w:rPr>
          <w:noProof/>
        </w:rPr>
        <w:fldChar w:fldCharType="begin"/>
      </w:r>
      <w:r>
        <w:rPr>
          <w:noProof/>
        </w:rPr>
        <w:instrText xml:space="preserve"> PAGEREF _Toc207723908 \h </w:instrText>
      </w:r>
      <w:r>
        <w:rPr>
          <w:noProof/>
        </w:rPr>
      </w:r>
      <w:r>
        <w:rPr>
          <w:noProof/>
        </w:rPr>
        <w:fldChar w:fldCharType="separate"/>
      </w:r>
      <w:r>
        <w:rPr>
          <w:noProof/>
        </w:rPr>
        <w:t>98</w:t>
      </w:r>
      <w:r>
        <w:rPr>
          <w:noProof/>
        </w:rPr>
        <w:fldChar w:fldCharType="end"/>
      </w:r>
    </w:p>
    <w:p w14:paraId="4DDE490F" w14:textId="3DD53BB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Solution Description</w:t>
      </w:r>
      <w:r>
        <w:rPr>
          <w:noProof/>
        </w:rPr>
        <w:tab/>
      </w:r>
      <w:r>
        <w:rPr>
          <w:noProof/>
        </w:rPr>
        <w:fldChar w:fldCharType="begin"/>
      </w:r>
      <w:r>
        <w:rPr>
          <w:noProof/>
        </w:rPr>
        <w:instrText xml:space="preserve"> PAGEREF _Toc207723909 \h </w:instrText>
      </w:r>
      <w:r>
        <w:rPr>
          <w:noProof/>
        </w:rPr>
      </w:r>
      <w:r>
        <w:rPr>
          <w:noProof/>
        </w:rPr>
        <w:fldChar w:fldCharType="separate"/>
      </w:r>
      <w:r>
        <w:rPr>
          <w:noProof/>
        </w:rPr>
        <w:t>98</w:t>
      </w:r>
      <w:r>
        <w:rPr>
          <w:noProof/>
        </w:rPr>
        <w:fldChar w:fldCharType="end"/>
      </w:r>
    </w:p>
    <w:p w14:paraId="63A59179" w14:textId="026027BA"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rPr>
        <w:t>7.22.1.1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rPr>
        <w:t>General</w:t>
      </w:r>
      <w:r>
        <w:rPr>
          <w:noProof/>
        </w:rPr>
        <w:tab/>
      </w:r>
      <w:r>
        <w:rPr>
          <w:noProof/>
        </w:rPr>
        <w:fldChar w:fldCharType="begin"/>
      </w:r>
      <w:r>
        <w:rPr>
          <w:noProof/>
        </w:rPr>
        <w:instrText xml:space="preserve"> PAGEREF _Toc207723910 \h </w:instrText>
      </w:r>
      <w:r>
        <w:rPr>
          <w:noProof/>
        </w:rPr>
      </w:r>
      <w:r>
        <w:rPr>
          <w:noProof/>
        </w:rPr>
        <w:fldChar w:fldCharType="separate"/>
      </w:r>
      <w:r>
        <w:rPr>
          <w:noProof/>
        </w:rPr>
        <w:t>98</w:t>
      </w:r>
      <w:r>
        <w:rPr>
          <w:noProof/>
        </w:rPr>
        <w:fldChar w:fldCharType="end"/>
      </w:r>
    </w:p>
    <w:p w14:paraId="61CAC4AB" w14:textId="7BCEC2E5" w:rsidR="00986B90" w:rsidRPr="00986B90" w:rsidRDefault="00986B90">
      <w:pPr>
        <w:pStyle w:val="TOC4"/>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7.22.1.2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Procedure</w:t>
      </w:r>
      <w:r>
        <w:rPr>
          <w:noProof/>
        </w:rPr>
        <w:tab/>
      </w:r>
      <w:r>
        <w:rPr>
          <w:noProof/>
        </w:rPr>
        <w:fldChar w:fldCharType="begin"/>
      </w:r>
      <w:r>
        <w:rPr>
          <w:noProof/>
        </w:rPr>
        <w:instrText xml:space="preserve"> PAGEREF _Toc207723911 \h </w:instrText>
      </w:r>
      <w:r>
        <w:rPr>
          <w:noProof/>
        </w:rPr>
      </w:r>
      <w:r>
        <w:rPr>
          <w:noProof/>
        </w:rPr>
        <w:fldChar w:fldCharType="separate"/>
      </w:r>
      <w:r>
        <w:rPr>
          <w:noProof/>
        </w:rPr>
        <w:t>98</w:t>
      </w:r>
      <w:r>
        <w:rPr>
          <w:noProof/>
        </w:rPr>
        <w:fldChar w:fldCharType="end"/>
      </w:r>
    </w:p>
    <w:p w14:paraId="3AE7BBAC" w14:textId="2723CBFC"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7.22.2</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Architecture Impacts</w:t>
      </w:r>
      <w:r>
        <w:rPr>
          <w:noProof/>
        </w:rPr>
        <w:tab/>
      </w:r>
      <w:r>
        <w:rPr>
          <w:noProof/>
        </w:rPr>
        <w:fldChar w:fldCharType="begin"/>
      </w:r>
      <w:r>
        <w:rPr>
          <w:noProof/>
        </w:rPr>
        <w:instrText xml:space="preserve"> PAGEREF _Toc207723912 \h </w:instrText>
      </w:r>
      <w:r>
        <w:rPr>
          <w:noProof/>
        </w:rPr>
      </w:r>
      <w:r>
        <w:rPr>
          <w:noProof/>
        </w:rPr>
        <w:fldChar w:fldCharType="separate"/>
      </w:r>
      <w:r>
        <w:rPr>
          <w:noProof/>
        </w:rPr>
        <w:t>99</w:t>
      </w:r>
      <w:r>
        <w:rPr>
          <w:noProof/>
        </w:rPr>
        <w:fldChar w:fldCharType="end"/>
      </w:r>
    </w:p>
    <w:p w14:paraId="6717905F" w14:textId="76A6DC3E"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 xml:space="preserve">7.22.3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Corresponding APIs</w:t>
      </w:r>
      <w:r>
        <w:rPr>
          <w:noProof/>
        </w:rPr>
        <w:tab/>
      </w:r>
      <w:r>
        <w:rPr>
          <w:noProof/>
        </w:rPr>
        <w:fldChar w:fldCharType="begin"/>
      </w:r>
      <w:r>
        <w:rPr>
          <w:noProof/>
        </w:rPr>
        <w:instrText xml:space="preserve"> PAGEREF _Toc207723913 \h </w:instrText>
      </w:r>
      <w:r>
        <w:rPr>
          <w:noProof/>
        </w:rPr>
      </w:r>
      <w:r>
        <w:rPr>
          <w:noProof/>
        </w:rPr>
        <w:fldChar w:fldCharType="separate"/>
      </w:r>
      <w:r>
        <w:rPr>
          <w:noProof/>
        </w:rPr>
        <w:t>100</w:t>
      </w:r>
      <w:r>
        <w:rPr>
          <w:noProof/>
        </w:rPr>
        <w:fldChar w:fldCharType="end"/>
      </w:r>
    </w:p>
    <w:p w14:paraId="0E0A7304" w14:textId="65C102F6" w:rsidR="00986B90" w:rsidRPr="00986B90" w:rsidRDefault="00986B90">
      <w:pPr>
        <w:pStyle w:val="TOC3"/>
        <w:rPr>
          <w:rFonts w:asciiTheme="minorHAnsi" w:eastAsiaTheme="minorEastAsia" w:hAnsiTheme="minorHAnsi" w:cstheme="minorBidi"/>
          <w:noProof/>
          <w:kern w:val="2"/>
          <w:sz w:val="24"/>
          <w:szCs w:val="24"/>
          <w:lang w:val="en-US" w:eastAsia="de-DE"/>
          <w14:ligatures w14:val="standardContextual"/>
        </w:rPr>
      </w:pPr>
      <w:r w:rsidRPr="0085254B">
        <w:rPr>
          <w:noProof/>
          <w:lang w:val="en-US" w:eastAsia="zh-CN"/>
        </w:rPr>
        <w:t xml:space="preserve">7.22.4 </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US" w:eastAsia="zh-CN"/>
        </w:rPr>
        <w:t>Solution Evaluation</w:t>
      </w:r>
      <w:r>
        <w:rPr>
          <w:noProof/>
        </w:rPr>
        <w:tab/>
      </w:r>
      <w:r>
        <w:rPr>
          <w:noProof/>
        </w:rPr>
        <w:fldChar w:fldCharType="begin"/>
      </w:r>
      <w:r>
        <w:rPr>
          <w:noProof/>
        </w:rPr>
        <w:instrText xml:space="preserve"> PAGEREF _Toc207723914 \h </w:instrText>
      </w:r>
      <w:r>
        <w:rPr>
          <w:noProof/>
        </w:rPr>
      </w:r>
      <w:r>
        <w:rPr>
          <w:noProof/>
        </w:rPr>
        <w:fldChar w:fldCharType="separate"/>
      </w:r>
      <w:r>
        <w:rPr>
          <w:noProof/>
        </w:rPr>
        <w:t>100</w:t>
      </w:r>
      <w:r>
        <w:rPr>
          <w:noProof/>
        </w:rPr>
        <w:fldChar w:fldCharType="end"/>
      </w:r>
    </w:p>
    <w:p w14:paraId="41EB2683" w14:textId="3B205079"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Deployment scenarios</w:t>
      </w:r>
      <w:r>
        <w:rPr>
          <w:noProof/>
        </w:rPr>
        <w:tab/>
      </w:r>
      <w:r>
        <w:rPr>
          <w:noProof/>
        </w:rPr>
        <w:fldChar w:fldCharType="begin"/>
      </w:r>
      <w:r>
        <w:rPr>
          <w:noProof/>
        </w:rPr>
        <w:instrText xml:space="preserve"> PAGEREF _Toc207723915 \h </w:instrText>
      </w:r>
      <w:r>
        <w:rPr>
          <w:noProof/>
        </w:rPr>
      </w:r>
      <w:r>
        <w:rPr>
          <w:noProof/>
        </w:rPr>
        <w:fldChar w:fldCharType="separate"/>
      </w:r>
      <w:r>
        <w:rPr>
          <w:noProof/>
        </w:rPr>
        <w:t>100</w:t>
      </w:r>
      <w:r>
        <w:rPr>
          <w:noProof/>
        </w:rPr>
        <w:fldChar w:fldCharType="end"/>
      </w:r>
    </w:p>
    <w:p w14:paraId="7531430F" w14:textId="61650EEC"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8.1</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General</w:t>
      </w:r>
      <w:r>
        <w:rPr>
          <w:noProof/>
        </w:rPr>
        <w:tab/>
      </w:r>
      <w:r>
        <w:rPr>
          <w:noProof/>
        </w:rPr>
        <w:fldChar w:fldCharType="begin"/>
      </w:r>
      <w:r>
        <w:rPr>
          <w:noProof/>
        </w:rPr>
        <w:instrText xml:space="preserve"> PAGEREF _Toc207723916 \h </w:instrText>
      </w:r>
      <w:r>
        <w:rPr>
          <w:noProof/>
        </w:rPr>
      </w:r>
      <w:r>
        <w:rPr>
          <w:noProof/>
        </w:rPr>
        <w:fldChar w:fldCharType="separate"/>
      </w:r>
      <w:r>
        <w:rPr>
          <w:noProof/>
        </w:rPr>
        <w:t>100</w:t>
      </w:r>
      <w:r>
        <w:rPr>
          <w:noProof/>
        </w:rPr>
        <w:fldChar w:fldCharType="end"/>
      </w:r>
    </w:p>
    <w:p w14:paraId="7DE67D9F" w14:textId="31B40DB7"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8.x</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Deployment model #x: &lt;Title&gt;</w:t>
      </w:r>
      <w:r>
        <w:rPr>
          <w:noProof/>
        </w:rPr>
        <w:tab/>
      </w:r>
      <w:r>
        <w:rPr>
          <w:noProof/>
        </w:rPr>
        <w:fldChar w:fldCharType="begin"/>
      </w:r>
      <w:r>
        <w:rPr>
          <w:noProof/>
        </w:rPr>
        <w:instrText xml:space="preserve"> PAGEREF _Toc207723917 \h </w:instrText>
      </w:r>
      <w:r>
        <w:rPr>
          <w:noProof/>
        </w:rPr>
      </w:r>
      <w:r>
        <w:rPr>
          <w:noProof/>
        </w:rPr>
        <w:fldChar w:fldCharType="separate"/>
      </w:r>
      <w:r>
        <w:rPr>
          <w:noProof/>
        </w:rPr>
        <w:t>100</w:t>
      </w:r>
      <w:r>
        <w:rPr>
          <w:noProof/>
        </w:rPr>
        <w:fldChar w:fldCharType="end"/>
      </w:r>
    </w:p>
    <w:p w14:paraId="0E6E419D" w14:textId="4C0657AA"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sidRPr="0085254B">
        <w:rPr>
          <w:noProof/>
          <w:lang w:val="en-IN"/>
        </w:rPr>
        <w:t>9</w:t>
      </w:r>
      <w:r w:rsidRPr="00986B90">
        <w:rPr>
          <w:rFonts w:asciiTheme="minorHAnsi" w:eastAsiaTheme="minorEastAsia" w:hAnsiTheme="minorHAnsi" w:cstheme="minorBidi"/>
          <w:noProof/>
          <w:kern w:val="2"/>
          <w:sz w:val="24"/>
          <w:szCs w:val="24"/>
          <w:lang w:val="en-US" w:eastAsia="de-DE"/>
          <w14:ligatures w14:val="standardContextual"/>
        </w:rPr>
        <w:tab/>
      </w:r>
      <w:r w:rsidRPr="0085254B">
        <w:rPr>
          <w:noProof/>
          <w:lang w:val="en-IN"/>
        </w:rPr>
        <w:t>Business Relationships</w:t>
      </w:r>
      <w:r>
        <w:rPr>
          <w:noProof/>
        </w:rPr>
        <w:tab/>
      </w:r>
      <w:r>
        <w:rPr>
          <w:noProof/>
        </w:rPr>
        <w:fldChar w:fldCharType="begin"/>
      </w:r>
      <w:r>
        <w:rPr>
          <w:noProof/>
        </w:rPr>
        <w:instrText xml:space="preserve"> PAGEREF _Toc207723918 \h </w:instrText>
      </w:r>
      <w:r>
        <w:rPr>
          <w:noProof/>
        </w:rPr>
      </w:r>
      <w:r>
        <w:rPr>
          <w:noProof/>
        </w:rPr>
        <w:fldChar w:fldCharType="separate"/>
      </w:r>
      <w:r>
        <w:rPr>
          <w:noProof/>
        </w:rPr>
        <w:t>100</w:t>
      </w:r>
      <w:r>
        <w:rPr>
          <w:noProof/>
        </w:rPr>
        <w:fldChar w:fldCharType="end"/>
      </w:r>
    </w:p>
    <w:p w14:paraId="36D7D976" w14:textId="5294CA10"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Pr>
          <w:noProof/>
        </w:rPr>
        <w:t>10</w:t>
      </w:r>
      <w:r w:rsidRPr="00986B90">
        <w:rPr>
          <w:rFonts w:asciiTheme="minorHAnsi" w:eastAsiaTheme="minorEastAsia" w:hAnsiTheme="minorHAnsi" w:cstheme="minorBidi"/>
          <w:noProof/>
          <w:kern w:val="2"/>
          <w:sz w:val="24"/>
          <w:szCs w:val="24"/>
          <w:lang w:val="en-US" w:eastAsia="de-DE"/>
          <w14:ligatures w14:val="standardContextual"/>
        </w:rPr>
        <w:tab/>
      </w:r>
      <w:r>
        <w:rPr>
          <w:noProof/>
        </w:rPr>
        <w:t>Overall evaluation</w:t>
      </w:r>
      <w:r>
        <w:rPr>
          <w:noProof/>
        </w:rPr>
        <w:tab/>
      </w:r>
      <w:r>
        <w:rPr>
          <w:noProof/>
        </w:rPr>
        <w:fldChar w:fldCharType="begin"/>
      </w:r>
      <w:r>
        <w:rPr>
          <w:noProof/>
        </w:rPr>
        <w:instrText xml:space="preserve"> PAGEREF _Toc207723919 \h </w:instrText>
      </w:r>
      <w:r>
        <w:rPr>
          <w:noProof/>
        </w:rPr>
      </w:r>
      <w:r>
        <w:rPr>
          <w:noProof/>
        </w:rPr>
        <w:fldChar w:fldCharType="separate"/>
      </w:r>
      <w:r>
        <w:rPr>
          <w:noProof/>
        </w:rPr>
        <w:t>100</w:t>
      </w:r>
      <w:r>
        <w:rPr>
          <w:noProof/>
        </w:rPr>
        <w:fldChar w:fldCharType="end"/>
      </w:r>
    </w:p>
    <w:p w14:paraId="11BE4AE7" w14:textId="000E9327" w:rsidR="00986B90" w:rsidRPr="00986B90" w:rsidRDefault="00986B90">
      <w:pPr>
        <w:pStyle w:val="TOC1"/>
        <w:rPr>
          <w:rFonts w:asciiTheme="minorHAnsi" w:eastAsiaTheme="minorEastAsia" w:hAnsiTheme="minorHAnsi" w:cstheme="minorBidi"/>
          <w:noProof/>
          <w:kern w:val="2"/>
          <w:sz w:val="24"/>
          <w:szCs w:val="24"/>
          <w:lang w:val="en-US" w:eastAsia="de-DE"/>
          <w14:ligatures w14:val="standardContextual"/>
        </w:rPr>
      </w:pPr>
      <w:r>
        <w:rPr>
          <w:noProof/>
        </w:rPr>
        <w:t>11</w:t>
      </w:r>
      <w:r w:rsidRPr="00986B90">
        <w:rPr>
          <w:rFonts w:asciiTheme="minorHAnsi" w:eastAsiaTheme="minorEastAsia" w:hAnsiTheme="minorHAnsi" w:cstheme="minorBidi"/>
          <w:noProof/>
          <w:kern w:val="2"/>
          <w:sz w:val="24"/>
          <w:szCs w:val="24"/>
          <w:lang w:val="en-US" w:eastAsia="de-DE"/>
          <w14:ligatures w14:val="standardContextual"/>
        </w:rPr>
        <w:tab/>
      </w:r>
      <w:r>
        <w:rPr>
          <w:noProof/>
        </w:rPr>
        <w:t>Conclusions</w:t>
      </w:r>
      <w:r>
        <w:rPr>
          <w:noProof/>
        </w:rPr>
        <w:tab/>
      </w:r>
      <w:r>
        <w:rPr>
          <w:noProof/>
        </w:rPr>
        <w:fldChar w:fldCharType="begin"/>
      </w:r>
      <w:r>
        <w:rPr>
          <w:noProof/>
        </w:rPr>
        <w:instrText xml:space="preserve"> PAGEREF _Toc207723920 \h </w:instrText>
      </w:r>
      <w:r>
        <w:rPr>
          <w:noProof/>
        </w:rPr>
      </w:r>
      <w:r>
        <w:rPr>
          <w:noProof/>
        </w:rPr>
        <w:fldChar w:fldCharType="separate"/>
      </w:r>
      <w:r>
        <w:rPr>
          <w:noProof/>
        </w:rPr>
        <w:t>100</w:t>
      </w:r>
      <w:r>
        <w:rPr>
          <w:noProof/>
        </w:rPr>
        <w:fldChar w:fldCharType="end"/>
      </w:r>
    </w:p>
    <w:p w14:paraId="4C4C3AE3" w14:textId="55A3A5CA"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11.1</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General conclusions</w:t>
      </w:r>
      <w:r>
        <w:rPr>
          <w:noProof/>
        </w:rPr>
        <w:tab/>
      </w:r>
      <w:r>
        <w:rPr>
          <w:noProof/>
        </w:rPr>
        <w:fldChar w:fldCharType="begin"/>
      </w:r>
      <w:r>
        <w:rPr>
          <w:noProof/>
        </w:rPr>
        <w:instrText xml:space="preserve"> PAGEREF _Toc207723921 \h </w:instrText>
      </w:r>
      <w:r>
        <w:rPr>
          <w:noProof/>
        </w:rPr>
      </w:r>
      <w:r>
        <w:rPr>
          <w:noProof/>
        </w:rPr>
        <w:fldChar w:fldCharType="separate"/>
      </w:r>
      <w:r>
        <w:rPr>
          <w:noProof/>
        </w:rPr>
        <w:t>100</w:t>
      </w:r>
      <w:r>
        <w:rPr>
          <w:noProof/>
        </w:rPr>
        <w:fldChar w:fldCharType="end"/>
      </w:r>
    </w:p>
    <w:p w14:paraId="237BEE6F" w14:textId="2639CBFB" w:rsidR="00986B90" w:rsidRPr="00986B90" w:rsidRDefault="00986B90">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11.2</w:t>
      </w:r>
      <w:r w:rsidRPr="00986B90">
        <w:rPr>
          <w:rFonts w:asciiTheme="minorHAnsi" w:eastAsiaTheme="minorEastAsia" w:hAnsiTheme="minorHAnsi" w:cstheme="minorBidi"/>
          <w:noProof/>
          <w:kern w:val="2"/>
          <w:sz w:val="24"/>
          <w:szCs w:val="24"/>
          <w:lang w:val="en-US" w:eastAsia="de-DE"/>
          <w14:ligatures w14:val="standardContextual"/>
        </w:rPr>
        <w:tab/>
      </w:r>
      <w:r>
        <w:rPr>
          <w:noProof/>
          <w:lang w:eastAsia="zh-CN"/>
        </w:rPr>
        <w:t>Conclusions of key issue #x</w:t>
      </w:r>
      <w:r>
        <w:rPr>
          <w:noProof/>
        </w:rPr>
        <w:tab/>
      </w:r>
      <w:r>
        <w:rPr>
          <w:noProof/>
        </w:rPr>
        <w:fldChar w:fldCharType="begin"/>
      </w:r>
      <w:r>
        <w:rPr>
          <w:noProof/>
        </w:rPr>
        <w:instrText xml:space="preserve"> PAGEREF _Toc207723922 \h </w:instrText>
      </w:r>
      <w:r>
        <w:rPr>
          <w:noProof/>
        </w:rPr>
      </w:r>
      <w:r>
        <w:rPr>
          <w:noProof/>
        </w:rPr>
        <w:fldChar w:fldCharType="separate"/>
      </w:r>
      <w:r>
        <w:rPr>
          <w:noProof/>
        </w:rPr>
        <w:t>100</w:t>
      </w:r>
      <w:r>
        <w:rPr>
          <w:noProof/>
        </w:rPr>
        <w:fldChar w:fldCharType="end"/>
      </w:r>
    </w:p>
    <w:p w14:paraId="6476D53D" w14:textId="032E666C" w:rsidR="00986B90" w:rsidRPr="00986B90" w:rsidRDefault="00986B90">
      <w:pPr>
        <w:pStyle w:val="TOC8"/>
        <w:rPr>
          <w:rFonts w:asciiTheme="minorHAnsi" w:eastAsiaTheme="minorEastAsia" w:hAnsiTheme="minorHAnsi" w:cstheme="minorBidi"/>
          <w:b w:val="0"/>
          <w:noProof/>
          <w:kern w:val="2"/>
          <w:sz w:val="24"/>
          <w:szCs w:val="24"/>
          <w:lang w:val="en-US" w:eastAsia="de-DE"/>
          <w14:ligatures w14:val="standardContextual"/>
        </w:rPr>
      </w:pPr>
      <w:r>
        <w:rPr>
          <w:noProof/>
        </w:rPr>
        <w:t>Annex A (informative): Change history</w:t>
      </w:r>
      <w:r>
        <w:rPr>
          <w:noProof/>
        </w:rPr>
        <w:tab/>
      </w:r>
      <w:r>
        <w:rPr>
          <w:noProof/>
        </w:rPr>
        <w:fldChar w:fldCharType="begin"/>
      </w:r>
      <w:r>
        <w:rPr>
          <w:noProof/>
        </w:rPr>
        <w:instrText xml:space="preserve"> PAGEREF _Toc207723923 \h </w:instrText>
      </w:r>
      <w:r>
        <w:rPr>
          <w:noProof/>
        </w:rPr>
      </w:r>
      <w:r>
        <w:rPr>
          <w:noProof/>
        </w:rPr>
        <w:fldChar w:fldCharType="separate"/>
      </w:r>
      <w:r>
        <w:rPr>
          <w:noProof/>
        </w:rPr>
        <w:t>101</w:t>
      </w:r>
      <w:r>
        <w:rPr>
          <w:noProof/>
        </w:rPr>
        <w:fldChar w:fldCharType="end"/>
      </w:r>
    </w:p>
    <w:p w14:paraId="0B9E3498" w14:textId="3DDF78DA"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07723705"/>
      <w:bookmarkEnd w:id="14"/>
      <w:r w:rsidRPr="004D3578">
        <w:lastRenderedPageBreak/>
        <w:t>Foreword</w:t>
      </w:r>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7" w:name="introduction"/>
      <w:bookmarkStart w:id="18" w:name="_Toc207723706"/>
      <w:bookmarkEnd w:id="17"/>
      <w:r w:rsidRPr="004D3578">
        <w:t>Introduction</w:t>
      </w:r>
      <w:bookmarkEnd w:id="18"/>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19" w:name="scope"/>
      <w:bookmarkStart w:id="20" w:name="_Toc207723707"/>
      <w:bookmarkEnd w:id="19"/>
      <w:r w:rsidRPr="004D3578">
        <w:lastRenderedPageBreak/>
        <w:t>1</w:t>
      </w:r>
      <w:r w:rsidRPr="004D3578">
        <w:tab/>
        <w:t>Scope</w:t>
      </w:r>
      <w:bookmarkEnd w:id="20"/>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1" w:name="references"/>
      <w:bookmarkStart w:id="22" w:name="_Toc207723708"/>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3" w:name="definitions"/>
      <w:bookmarkStart w:id="24" w:name="_Toc207723709"/>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207723710"/>
      <w:r w:rsidRPr="004D3578">
        <w:t>3.1</w:t>
      </w:r>
      <w:r w:rsidRPr="004D3578">
        <w:tab/>
      </w:r>
      <w:r w:rsidR="002B6339">
        <w:t>Terms</w:t>
      </w:r>
      <w:bookmarkEnd w:id="25"/>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26" w:name="_Toc207723711"/>
      <w:r w:rsidRPr="004D3578">
        <w:lastRenderedPageBreak/>
        <w:t>3.2</w:t>
      </w:r>
      <w:r w:rsidRPr="004D3578">
        <w:tab/>
        <w:t>Symbols</w:t>
      </w:r>
      <w:bookmarkEnd w:id="26"/>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7" w:name="_Toc207723712"/>
      <w:bookmarkStart w:id="28" w:name="_Hlk83975617"/>
      <w:r w:rsidRPr="004D3578">
        <w:t>3.3</w:t>
      </w:r>
      <w:r w:rsidRPr="004D3578">
        <w:tab/>
        <w:t>Abbreviations</w:t>
      </w:r>
      <w:bookmarkEnd w:id="27"/>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29" w:name="_Toc478400617"/>
      <w:bookmarkStart w:id="30" w:name="_Toc533164672"/>
      <w:bookmarkStart w:id="31" w:name="_Toc475064955"/>
      <w:bookmarkStart w:id="32" w:name="_Toc207723713"/>
      <w:r>
        <w:t>4</w:t>
      </w:r>
      <w:r>
        <w:tab/>
      </w:r>
      <w:bookmarkEnd w:id="29"/>
      <w:bookmarkEnd w:id="30"/>
      <w:bookmarkEnd w:id="31"/>
      <w:r w:rsidR="005A49FD">
        <w:t>Architectural Assumptions and Principles</w:t>
      </w:r>
      <w:bookmarkEnd w:id="32"/>
    </w:p>
    <w:p w14:paraId="2443C5E7" w14:textId="77777777" w:rsidR="0027443F" w:rsidRDefault="0027443F" w:rsidP="0027443F">
      <w:pPr>
        <w:pStyle w:val="Heading2"/>
      </w:pPr>
      <w:bookmarkStart w:id="33" w:name="_Toc207723714"/>
      <w:r>
        <w:t>4.1</w:t>
      </w:r>
      <w:r>
        <w:tab/>
        <w:t>Analysis of relation between AIMLE and ADAE services</w:t>
      </w:r>
      <w:bookmarkEnd w:id="3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34" w:name="_Toc207723715"/>
      <w:r>
        <w:t>4.2</w:t>
      </w:r>
      <w:r>
        <w:tab/>
        <w:t>Architectural Assumptions</w:t>
      </w:r>
      <w:bookmarkEnd w:id="34"/>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6C926F86" w14:textId="77777777" w:rsidR="00CA5146" w:rsidRPr="004D3578" w:rsidRDefault="00CA5146" w:rsidP="00617B47">
      <w:pPr>
        <w:pStyle w:val="Guidance"/>
      </w:pPr>
    </w:p>
    <w:p w14:paraId="14277066" w14:textId="3F0475B1" w:rsidR="00080512" w:rsidRPr="004D3578" w:rsidRDefault="001B09E5" w:rsidP="00821B37">
      <w:pPr>
        <w:pStyle w:val="Heading1"/>
      </w:pPr>
      <w:bookmarkStart w:id="35" w:name="clause4"/>
      <w:bookmarkStart w:id="36" w:name="_Toc207723716"/>
      <w:bookmarkEnd w:id="28"/>
      <w:bookmarkEnd w:id="35"/>
      <w:r>
        <w:t>5</w:t>
      </w:r>
      <w:r w:rsidR="00080512" w:rsidRPr="004D3578">
        <w:tab/>
      </w:r>
      <w:r w:rsidR="00821B37">
        <w:t>Key issues</w:t>
      </w:r>
      <w:bookmarkEnd w:id="36"/>
    </w:p>
    <w:p w14:paraId="10C698B4" w14:textId="5422DC23" w:rsidR="00F8200D" w:rsidRDefault="00F8200D" w:rsidP="00F8200D">
      <w:pPr>
        <w:pStyle w:val="Heading2"/>
      </w:pPr>
      <w:bookmarkStart w:id="37" w:name="_Toc146875942"/>
      <w:bookmarkStart w:id="38" w:name="_Toc207723717"/>
      <w:r>
        <w:t>5.1</w:t>
      </w:r>
      <w:r>
        <w:tab/>
      </w:r>
      <w:bookmarkEnd w:id="37"/>
      <w:r>
        <w:t>Key issue #1: Key issue on support for ML model inference</w:t>
      </w:r>
      <w:bookmarkEnd w:id="38"/>
    </w:p>
    <w:p w14:paraId="2DDCDC67" w14:textId="5BA231A5" w:rsidR="00F8200D" w:rsidRDefault="00F8200D" w:rsidP="00F8200D">
      <w:pPr>
        <w:pStyle w:val="Heading3"/>
        <w:rPr>
          <w:lang w:eastAsia="ko-KR"/>
        </w:rPr>
      </w:pPr>
      <w:bookmarkStart w:id="39" w:name="_Toc207723718"/>
      <w:r>
        <w:t>5.1.1</w:t>
      </w:r>
      <w:r>
        <w:tab/>
        <w:t>Description</w:t>
      </w:r>
      <w:bookmarkEnd w:id="39"/>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40" w:name="_Toc207723719"/>
      <w:r>
        <w:t>5.1.2</w:t>
      </w:r>
      <w:r>
        <w:tab/>
        <w:t>Open Issues</w:t>
      </w:r>
      <w:bookmarkEnd w:id="40"/>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41" w:name="_Toc207723720"/>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41"/>
    </w:p>
    <w:p w14:paraId="027A5AAF" w14:textId="0A98A42B" w:rsidR="00F8200D" w:rsidRPr="005605B5" w:rsidRDefault="00F8200D" w:rsidP="005605B5">
      <w:pPr>
        <w:pStyle w:val="Heading3"/>
      </w:pPr>
      <w:bookmarkStart w:id="42" w:name="_Toc207723721"/>
      <w:r w:rsidRPr="005605B5">
        <w:t>5.2.1</w:t>
      </w:r>
      <w:r w:rsidRPr="005605B5">
        <w:tab/>
        <w:t>Description</w:t>
      </w:r>
      <w:bookmarkEnd w:id="42"/>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lastRenderedPageBreak/>
        <w:t>ML model performance and correctness evaluation may require evaluating different aspects of the ML model. For example, the performance and correctness of a ML model may be related to its robustness (e.g., capability for handling 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43" w:name="_Toc207723722"/>
      <w:r w:rsidRPr="00F8200D">
        <w:t>5.</w:t>
      </w:r>
      <w:r>
        <w:t>2</w:t>
      </w:r>
      <w:r w:rsidRPr="00F8200D">
        <w:t>.2</w:t>
      </w:r>
      <w:r w:rsidRPr="00F8200D">
        <w:tab/>
        <w:t>Open Issues</w:t>
      </w:r>
      <w:bookmarkEnd w:id="43"/>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44" w:name="_Toc207723723"/>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44"/>
    </w:p>
    <w:p w14:paraId="7754042A" w14:textId="451D3991" w:rsidR="00F8200D" w:rsidRPr="00F8200D" w:rsidRDefault="00F8200D" w:rsidP="005605B5">
      <w:pPr>
        <w:pStyle w:val="Heading3"/>
        <w:rPr>
          <w:rFonts w:eastAsia="SimSun"/>
        </w:rPr>
      </w:pPr>
      <w:bookmarkStart w:id="45" w:name="_Toc207723724"/>
      <w:r w:rsidRPr="00F8200D">
        <w:rPr>
          <w:rFonts w:eastAsia="SimSun"/>
        </w:rPr>
        <w:t>5.</w:t>
      </w:r>
      <w:r>
        <w:rPr>
          <w:rFonts w:eastAsia="SimSun"/>
        </w:rPr>
        <w:t>3</w:t>
      </w:r>
      <w:r w:rsidRPr="00F8200D">
        <w:rPr>
          <w:rFonts w:eastAsia="SimSun"/>
        </w:rPr>
        <w:t>.1</w:t>
      </w:r>
      <w:r w:rsidRPr="00F8200D">
        <w:rPr>
          <w:rFonts w:eastAsia="SimSun"/>
        </w:rPr>
        <w:tab/>
        <w:t>Description</w:t>
      </w:r>
      <w:bookmarkEnd w:id="4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lastRenderedPageBreak/>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46" w:name="_Toc207723725"/>
      <w:r w:rsidRPr="00F8200D">
        <w:rPr>
          <w:rFonts w:eastAsia="SimSun"/>
        </w:rPr>
        <w:t>5.</w:t>
      </w:r>
      <w:r>
        <w:rPr>
          <w:rFonts w:eastAsia="SimSun"/>
        </w:rPr>
        <w:t>3</w:t>
      </w:r>
      <w:r w:rsidRPr="00F8200D">
        <w:rPr>
          <w:rFonts w:eastAsia="SimSun"/>
        </w:rPr>
        <w:t>.2</w:t>
      </w:r>
      <w:r w:rsidRPr="00F8200D">
        <w:rPr>
          <w:rFonts w:eastAsia="SimSun"/>
        </w:rPr>
        <w:tab/>
        <w:t>Open Issues</w:t>
      </w:r>
      <w:bookmarkEnd w:id="46"/>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47" w:name="OLE_LINK1"/>
      <w:r>
        <w:rPr>
          <w:lang w:eastAsia="de-DE"/>
        </w:rPr>
        <w:t>3.</w:t>
      </w:r>
      <w:r w:rsidR="00F8200D" w:rsidRPr="00F8200D">
        <w:rPr>
          <w:lang w:eastAsia="de-DE"/>
        </w:rPr>
        <w:tab/>
      </w:r>
      <w:bookmarkEnd w:id="47"/>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48" w:name="_Toc207723726"/>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48"/>
    </w:p>
    <w:p w14:paraId="19DF71AE" w14:textId="0B2295D5" w:rsidR="006948E4" w:rsidRPr="005605B5" w:rsidRDefault="006948E4" w:rsidP="005605B5">
      <w:pPr>
        <w:pStyle w:val="Heading3"/>
      </w:pPr>
      <w:bookmarkStart w:id="49" w:name="_Toc207723727"/>
      <w:r w:rsidRPr="005605B5">
        <w:t>5.4.1</w:t>
      </w:r>
      <w:r w:rsidRPr="005605B5">
        <w:tab/>
        <w:t>Description</w:t>
      </w:r>
      <w:bookmarkEnd w:id="49"/>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50" w:name="_Toc207723728"/>
      <w:r w:rsidRPr="005605B5">
        <w:t>5.4.2</w:t>
      </w:r>
      <w:r w:rsidRPr="005605B5">
        <w:tab/>
        <w:t>Open Issues</w:t>
      </w:r>
      <w:bookmarkEnd w:id="50"/>
    </w:p>
    <w:p w14:paraId="612CC692" w14:textId="77777777" w:rsidR="006948E4" w:rsidRDefault="006948E4" w:rsidP="006948E4">
      <w:r>
        <w:t>This key issue will study:</w:t>
      </w:r>
    </w:p>
    <w:p w14:paraId="0DCABD0A" w14:textId="0D1DD2BC" w:rsidR="006948E4" w:rsidRDefault="00D76317" w:rsidP="00D76317">
      <w:pPr>
        <w:ind w:left="567" w:hanging="283"/>
      </w:pPr>
      <w:r>
        <w:lastRenderedPageBreak/>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proofErr w:type="spellStart"/>
      <w:r w:rsidRPr="00A816DA">
        <w:t>coordinat</w:t>
      </w:r>
      <w:r w:rsidRPr="00A816DA">
        <w:rPr>
          <w:lang w:val="en-US"/>
        </w:rPr>
        <w:t>ing</w:t>
      </w:r>
      <w:proofErr w:type="spellEnd"/>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51" w:name="_Toc207723729"/>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51"/>
    </w:p>
    <w:p w14:paraId="6272C272" w14:textId="1D2DD1F0" w:rsidR="006948E4" w:rsidRDefault="006948E4" w:rsidP="006948E4">
      <w:pPr>
        <w:pStyle w:val="Heading3"/>
        <w:rPr>
          <w:rFonts w:eastAsia="SimSun"/>
        </w:rPr>
      </w:pPr>
      <w:bookmarkStart w:id="52" w:name="_Toc207723730"/>
      <w:r>
        <w:rPr>
          <w:rFonts w:eastAsia="SimSun"/>
        </w:rPr>
        <w:t>5.5.1</w:t>
      </w:r>
      <w:r>
        <w:rPr>
          <w:rFonts w:eastAsia="SimSun"/>
        </w:rPr>
        <w:tab/>
        <w:t>Description</w:t>
      </w:r>
      <w:bookmarkEnd w:id="52"/>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53" w:name="_Toc207723731"/>
      <w:r>
        <w:rPr>
          <w:rFonts w:eastAsia="SimSun"/>
        </w:rPr>
        <w:t>5.5.2</w:t>
      </w:r>
      <w:r>
        <w:rPr>
          <w:rFonts w:eastAsia="SimSun"/>
        </w:rPr>
        <w:tab/>
        <w:t>Open Issues</w:t>
      </w:r>
      <w:bookmarkEnd w:id="53"/>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54" w:name="_Toc478400622"/>
      <w:bookmarkStart w:id="55" w:name="_Toc5003265"/>
      <w:bookmarkStart w:id="56" w:name="_Toc207723732"/>
      <w:r w:rsidRPr="006948E4">
        <w:rPr>
          <w:rFonts w:eastAsia="SimSun"/>
        </w:rPr>
        <w:t>5.</w:t>
      </w:r>
      <w:r>
        <w:rPr>
          <w:rFonts w:eastAsia="SimSun"/>
          <w:lang w:val="en-US" w:eastAsia="zh-CN"/>
        </w:rPr>
        <w:t>6</w:t>
      </w:r>
      <w:r w:rsidRPr="006948E4">
        <w:rPr>
          <w:rFonts w:eastAsia="SimSun"/>
        </w:rPr>
        <w:tab/>
      </w:r>
      <w:bookmarkEnd w:id="54"/>
      <w:bookmarkEnd w:id="55"/>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56"/>
    </w:p>
    <w:p w14:paraId="33F1B0F4" w14:textId="2758258A" w:rsidR="006948E4" w:rsidRDefault="006948E4" w:rsidP="006948E4">
      <w:pPr>
        <w:pStyle w:val="Heading3"/>
        <w:rPr>
          <w:rFonts w:eastAsia="SimSun"/>
        </w:rPr>
      </w:pPr>
      <w:bookmarkStart w:id="57" w:name="_Toc207723733"/>
      <w:r>
        <w:rPr>
          <w:rFonts w:eastAsia="SimSun"/>
        </w:rPr>
        <w:t>5.6.1</w:t>
      </w:r>
      <w:r>
        <w:rPr>
          <w:rFonts w:eastAsia="SimSun"/>
        </w:rPr>
        <w:tab/>
        <w:t>Description</w:t>
      </w:r>
      <w:bookmarkEnd w:id="57"/>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bookmarkStart w:id="58" w:name="MCCQCTEMPBM_00000067"/>
      <w:r w:rsidRPr="00B55525">
        <w:rPr>
          <w:rFonts w:eastAsia="SimSun"/>
        </w:rPr>
        <w:lastRenderedPageBreak/>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bookmarkStart w:id="59" w:name="MCCQCTEMPBM_00000068"/>
      <w:bookmarkEnd w:id="58"/>
      <w:r w:rsidRPr="00B55525">
        <w:rPr>
          <w:rFonts w:eastAsia="SimSun"/>
        </w:rPr>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bookmarkStart w:id="60" w:name="MCCQCTEMPBM_00000069"/>
      <w:bookmarkEnd w:id="59"/>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bookmarkStart w:id="61" w:name="MCCQCTEMPBM_00000070"/>
      <w:bookmarkEnd w:id="60"/>
      <w:r w:rsidRPr="00B55525">
        <w:rPr>
          <w:rFonts w:eastAsia="SimSun"/>
        </w:rPr>
        <w:t>Multi-tenant environments – In a multi-tenant setup, different AIMLE servers can enforce different trust zones or security policies. VAL servers must find an AIMLE server that is compliant with the tenant profile.</w:t>
      </w:r>
    </w:p>
    <w:bookmarkEnd w:id="61"/>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62" w:name="_Toc207723734"/>
      <w:r>
        <w:rPr>
          <w:rFonts w:eastAsia="SimSun"/>
        </w:rPr>
        <w:t>5.6.2</w:t>
      </w:r>
      <w:r>
        <w:rPr>
          <w:rFonts w:eastAsia="SimSun"/>
        </w:rPr>
        <w:tab/>
        <w:t>Open Issues</w:t>
      </w:r>
      <w:bookmarkEnd w:id="62"/>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63" w:name="_Toc207723735"/>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63"/>
    </w:p>
    <w:p w14:paraId="14EFAA4E" w14:textId="0042F5B8" w:rsidR="00F75DAA" w:rsidRPr="00F75DAA" w:rsidRDefault="00F75DAA" w:rsidP="002344D1">
      <w:pPr>
        <w:pStyle w:val="Heading3"/>
      </w:pPr>
      <w:bookmarkStart w:id="64" w:name="_Toc207723736"/>
      <w:r w:rsidRPr="00F75DAA">
        <w:t>5.</w:t>
      </w:r>
      <w:r>
        <w:t>7</w:t>
      </w:r>
      <w:r w:rsidRPr="00F75DAA">
        <w:t>.1</w:t>
      </w:r>
      <w:r w:rsidRPr="00F75DAA">
        <w:tab/>
        <w:t>Description</w:t>
      </w:r>
      <w:bookmarkEnd w:id="64"/>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65" w:name="_Toc207723737"/>
      <w:r w:rsidRPr="00F75DAA">
        <w:t>5.</w:t>
      </w:r>
      <w:r w:rsidR="007D4FE5">
        <w:t>7</w:t>
      </w:r>
      <w:r w:rsidRPr="00F75DAA">
        <w:t>.2</w:t>
      </w:r>
      <w:r w:rsidRPr="00F75DAA">
        <w:tab/>
        <w:t>Open Issues</w:t>
      </w:r>
      <w:bookmarkEnd w:id="65"/>
    </w:p>
    <w:p w14:paraId="646312A7" w14:textId="77777777" w:rsidR="00F75DAA" w:rsidRPr="00F75DAA" w:rsidRDefault="00F75DAA" w:rsidP="00F75DAA">
      <w:r w:rsidRPr="00F75DAA">
        <w:t>This key issue will study:</w:t>
      </w:r>
    </w:p>
    <w:p w14:paraId="47CF790B" w14:textId="77777777" w:rsidR="00F75DAA" w:rsidRPr="00F75DAA" w:rsidRDefault="00F75DAA" w:rsidP="002344D1">
      <w:pPr>
        <w:pStyle w:val="B1"/>
      </w:pPr>
      <w:r w:rsidRPr="00F75DAA">
        <w:t>1.</w:t>
      </w:r>
      <w:r w:rsidRPr="00F75DAA">
        <w:tab/>
        <w:t xml:space="preserve">Whether and how to enhance VFL operation considering also VAL servers and AIMLE servers as VFL participants. </w:t>
      </w:r>
    </w:p>
    <w:p w14:paraId="7D6375CE" w14:textId="77777777" w:rsidR="00F75DAA" w:rsidRPr="00F75DAA" w:rsidRDefault="00F75DAA" w:rsidP="002344D1">
      <w:pPr>
        <w:pStyle w:val="B1"/>
      </w:pPr>
      <w:r w:rsidRPr="00F75DAA">
        <w:lastRenderedPageBreak/>
        <w:t>2.</w:t>
      </w:r>
      <w:r w:rsidRPr="00F75DAA">
        <w:tab/>
        <w:t>Whether and how to support sample alignment also considering VAL servers / AIMLE servers as VFL participants.</w:t>
      </w:r>
    </w:p>
    <w:p w14:paraId="2844BF44" w14:textId="581C28A2" w:rsidR="007816ED" w:rsidRPr="007816ED" w:rsidRDefault="007816ED" w:rsidP="002344D1">
      <w:pPr>
        <w:pStyle w:val="Heading2"/>
      </w:pPr>
      <w:bookmarkStart w:id="66" w:name="_Toc207723738"/>
      <w:r w:rsidRPr="007816ED">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66"/>
    </w:p>
    <w:p w14:paraId="706A5C15" w14:textId="527E52B5" w:rsidR="007816ED" w:rsidRPr="007816ED" w:rsidRDefault="007816ED" w:rsidP="002344D1">
      <w:pPr>
        <w:pStyle w:val="Heading3"/>
      </w:pPr>
      <w:bookmarkStart w:id="67" w:name="_Toc194304261"/>
      <w:bookmarkStart w:id="68" w:name="_Toc207723739"/>
      <w:r w:rsidRPr="007816ED">
        <w:t>5.</w:t>
      </w:r>
      <w:r>
        <w:t>8</w:t>
      </w:r>
      <w:r w:rsidRPr="007816ED">
        <w:t>.1</w:t>
      </w:r>
      <w:r w:rsidRPr="007816ED">
        <w:tab/>
        <w:t>Description</w:t>
      </w:r>
      <w:bookmarkEnd w:id="67"/>
      <w:bookmarkEnd w:id="68"/>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69" w:name="_Toc194304262"/>
      <w:bookmarkStart w:id="70" w:name="_Toc207723740"/>
      <w:r w:rsidRPr="007816ED">
        <w:t>5</w:t>
      </w:r>
      <w:r>
        <w:t>.8</w:t>
      </w:r>
      <w:r w:rsidRPr="007816ED">
        <w:t>.2</w:t>
      </w:r>
      <w:r w:rsidRPr="007816ED">
        <w:tab/>
        <w:t>Open Issues</w:t>
      </w:r>
      <w:bookmarkEnd w:id="69"/>
      <w:bookmarkEnd w:id="70"/>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71" w:name="_Toc207723741"/>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71"/>
    </w:p>
    <w:p w14:paraId="436A397F" w14:textId="02A2BF75" w:rsidR="00293D74" w:rsidRDefault="009A774E" w:rsidP="00293D74">
      <w:pPr>
        <w:pStyle w:val="Heading2"/>
        <w:rPr>
          <w:lang w:val="en-IN"/>
        </w:rPr>
      </w:pPr>
      <w:bookmarkStart w:id="72" w:name="_Toc207723742"/>
      <w:r>
        <w:rPr>
          <w:lang w:val="en-IN"/>
        </w:rPr>
        <w:t>6</w:t>
      </w:r>
      <w:r w:rsidR="00293D74" w:rsidRPr="00923BDA">
        <w:rPr>
          <w:lang w:val="en-IN"/>
        </w:rPr>
        <w:t>.1</w:t>
      </w:r>
      <w:r w:rsidR="00293D74" w:rsidRPr="00923BDA">
        <w:rPr>
          <w:lang w:val="en-IN"/>
        </w:rPr>
        <w:tab/>
        <w:t>General</w:t>
      </w:r>
      <w:bookmarkEnd w:id="72"/>
    </w:p>
    <w:p w14:paraId="5D2C8990" w14:textId="07F9AB29" w:rsidR="00293D74" w:rsidRPr="00923BDA" w:rsidRDefault="009A774E" w:rsidP="00293D74">
      <w:pPr>
        <w:pStyle w:val="Heading2"/>
        <w:rPr>
          <w:lang w:val="en-IN"/>
        </w:rPr>
      </w:pPr>
      <w:bookmarkStart w:id="73" w:name="_Toc14352758"/>
      <w:bookmarkStart w:id="74" w:name="_Toc19026785"/>
      <w:bookmarkStart w:id="75" w:name="_Toc19034186"/>
      <w:bookmarkStart w:id="76" w:name="_Toc19036376"/>
      <w:bookmarkStart w:id="77" w:name="_Toc19037374"/>
      <w:bookmarkStart w:id="78" w:name="_Toc25612632"/>
      <w:bookmarkStart w:id="79" w:name="_Toc25613335"/>
      <w:bookmarkStart w:id="80" w:name="_Toc25613599"/>
      <w:bookmarkStart w:id="81" w:name="_Toc27647556"/>
      <w:bookmarkStart w:id="82" w:name="_Toc207723743"/>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73"/>
      <w:bookmarkEnd w:id="74"/>
      <w:bookmarkEnd w:id="75"/>
      <w:bookmarkEnd w:id="76"/>
      <w:bookmarkEnd w:id="77"/>
      <w:bookmarkEnd w:id="78"/>
      <w:bookmarkEnd w:id="79"/>
      <w:bookmarkEnd w:id="80"/>
      <w:bookmarkEnd w:id="81"/>
      <w:r w:rsidR="00DF42ED">
        <w:rPr>
          <w:lang w:val="en-IN"/>
        </w:rPr>
        <w:t>functional model</w:t>
      </w:r>
      <w:bookmarkEnd w:id="82"/>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83" w:name="MCCQCTEMPBM_00000071"/>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bookmarkStart w:id="84" w:name="MCCQCTEMPBM_00000072"/>
      <w:bookmarkEnd w:id="83"/>
      <w:r>
        <w:rPr>
          <w:lang w:val="en-IN"/>
        </w:rPr>
        <w:t xml:space="preserve">Each AIMLE server connected to AIMLE clients of single PLMN, whereas the AIMLE server interact each other via AIML-E. </w:t>
      </w:r>
    </w:p>
    <w:bookmarkEnd w:id="84"/>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bookmarkStart w:id="85" w:name="MCCQCTEMPBM_00000047"/>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0.5pt" o:ole="">
            <v:imagedata r:id="rId11" o:title=""/>
          </v:shape>
          <o:OLEObject Type="Embed" ProgID="Visio.Drawing.15" ShapeID="_x0000_i1025" DrawAspect="Content" ObjectID="_1818443178" r:id="rId12"/>
        </w:object>
      </w:r>
      <w:bookmarkEnd w:id="85"/>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bookmarkStart w:id="86" w:name="MCCQCTEMPBM_00000048"/>
    <w:p w14:paraId="7D8ED8D3" w14:textId="77777777" w:rsidR="00D9032C" w:rsidRDefault="00D9032C" w:rsidP="00557A1E">
      <w:pPr>
        <w:pStyle w:val="TH"/>
      </w:pPr>
      <w:r>
        <w:object w:dxaOrig="13872" w:dyaOrig="7848" w14:anchorId="0D85DFA9">
          <v:shape id="_x0000_i1026" type="#_x0000_t75" style="width:482pt;height:274pt" o:ole="">
            <v:imagedata r:id="rId13" o:title=""/>
          </v:shape>
          <o:OLEObject Type="Embed" ProgID="Visio.Drawing.15" ShapeID="_x0000_i1026" DrawAspect="Content" ObjectID="_1818443179" r:id="rId14"/>
        </w:object>
      </w:r>
      <w:bookmarkEnd w:id="86"/>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4D1D59CE" w14:textId="09B49F7F" w:rsidR="00D9032C" w:rsidRPr="001A780B" w:rsidRDefault="00D9032C" w:rsidP="00D9032C">
      <w:pPr>
        <w:pStyle w:val="EditorsNote"/>
      </w:pPr>
      <w:r w:rsidRPr="001A780B">
        <w:t>Editor</w:t>
      </w:r>
      <w:r w:rsidR="00566C05" w:rsidRPr="00566C05">
        <w:t>'</w:t>
      </w:r>
      <w:r w:rsidRPr="001A780B">
        <w:t>s Note 1: It is FFS whether and in which scenarios the VAL server has service agreements with one or both 3GPP network system operators in multi-operator scenarios.</w:t>
      </w:r>
    </w:p>
    <w:p w14:paraId="7A0B0B6D" w14:textId="18599015" w:rsidR="00D9032C" w:rsidRPr="001A780B" w:rsidRDefault="00D9032C" w:rsidP="00D9032C">
      <w:pPr>
        <w:pStyle w:val="EditorsNote"/>
      </w:pPr>
      <w:r w:rsidRPr="001A780B">
        <w:t>Editor</w:t>
      </w:r>
      <w:r w:rsidR="00566C05" w:rsidRPr="00566C05">
        <w:t>'</w:t>
      </w:r>
      <w:r w:rsidRPr="001A780B">
        <w:t>s Note 2: The cardinality aspects of ML repositories and the requirement for new interface among them is FFS based on solutions’ progress.</w:t>
      </w:r>
    </w:p>
    <w:p w14:paraId="14C23B67" w14:textId="77777777" w:rsidR="00D9032C" w:rsidRDefault="00D9032C" w:rsidP="00D9032C">
      <w:pPr>
        <w:pStyle w:val="Heading3"/>
        <w:rPr>
          <w:lang w:val="en-IN"/>
        </w:rPr>
      </w:pPr>
      <w:bookmarkStart w:id="87" w:name="_Toc207723744"/>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87"/>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bookmarkStart w:id="88" w:name="MCCQCTEMPBM_00000049"/>
    <w:p w14:paraId="3321D704" w14:textId="77777777" w:rsidR="00D9032C" w:rsidRDefault="00D9032C" w:rsidP="00557A1E">
      <w:pPr>
        <w:pStyle w:val="TH"/>
      </w:pPr>
      <w:r>
        <w:object w:dxaOrig="13876" w:dyaOrig="6451" w14:anchorId="63E1FE54">
          <v:shape id="_x0000_i1027" type="#_x0000_t75" style="width:481.5pt;height:223.5pt" o:ole="">
            <v:imagedata r:id="rId15" o:title=""/>
          </v:shape>
          <o:OLEObject Type="Embed" ProgID="Visio.Drawing.15" ShapeID="_x0000_i1027" DrawAspect="Content" ObjectID="_1818443180" r:id="rId16"/>
        </w:object>
      </w:r>
      <w:bookmarkEnd w:id="88"/>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033D49" w14:textId="43B05E9F" w:rsidR="00D9032C" w:rsidRDefault="00D9032C" w:rsidP="00D9032C">
      <w:pPr>
        <w:pStyle w:val="EditorsNote"/>
      </w:pPr>
      <w:r w:rsidRPr="001A780B">
        <w:t>Editor</w:t>
      </w:r>
      <w:r w:rsidR="00566C05" w:rsidRPr="00566C05">
        <w:t>'</w:t>
      </w:r>
      <w:r w:rsidRPr="001A780B">
        <w:t xml:space="preserve">s Note: The requirement for </w:t>
      </w:r>
      <w:r>
        <w:t xml:space="preserve">a </w:t>
      </w:r>
      <w:r w:rsidRPr="001A780B">
        <w:t xml:space="preserve">new interface among </w:t>
      </w:r>
      <w:r>
        <w:t xml:space="preserve">ML repositories of different PLMNs in roaming scenario is </w:t>
      </w:r>
      <w:r w:rsidRPr="001A780B">
        <w:t>FFS.</w:t>
      </w:r>
    </w:p>
    <w:p w14:paraId="0C530C50" w14:textId="77777777" w:rsidR="00D9032C" w:rsidRDefault="00D9032C" w:rsidP="00D9032C">
      <w:pPr>
        <w:pStyle w:val="Heading3"/>
        <w:rPr>
          <w:lang w:val="en-IN"/>
        </w:rPr>
      </w:pPr>
      <w:bookmarkStart w:id="89" w:name="_Toc207723745"/>
      <w:r>
        <w:rPr>
          <w:lang w:val="en-IN"/>
        </w:rPr>
        <w:t>6</w:t>
      </w:r>
      <w:r w:rsidRPr="00923BDA">
        <w:rPr>
          <w:lang w:val="en-IN"/>
        </w:rPr>
        <w:t>.</w:t>
      </w:r>
      <w:r>
        <w:rPr>
          <w:lang w:val="en-IN"/>
        </w:rPr>
        <w:t>2.3</w:t>
      </w:r>
      <w:r w:rsidRPr="00923BDA">
        <w:rPr>
          <w:lang w:val="en-IN"/>
        </w:rPr>
        <w:tab/>
      </w:r>
      <w:r>
        <w:rPr>
          <w:lang w:val="en-IN"/>
        </w:rPr>
        <w:t>AI/ML enablement functional model for federation</w:t>
      </w:r>
      <w:bookmarkEnd w:id="89"/>
      <w:r>
        <w:rPr>
          <w:lang w:val="en-IN"/>
        </w:rPr>
        <w:t xml:space="preserve">  </w:t>
      </w:r>
    </w:p>
    <w:p w14:paraId="690C1707" w14:textId="3262640C" w:rsidR="00D9032C" w:rsidRPr="00A1040B" w:rsidRDefault="00D9032C" w:rsidP="00D9032C">
      <w:pPr>
        <w:pStyle w:val="EditorsNote"/>
      </w:pPr>
      <w:r w:rsidRPr="00A1040B">
        <w:t>Editor</w:t>
      </w:r>
      <w:r w:rsidR="00566C05" w:rsidRPr="00566C05">
        <w:t>'</w:t>
      </w:r>
      <w:r w:rsidRPr="00A1040B">
        <w:t>s Note: The enhancements for federation support are FFS</w:t>
      </w:r>
    </w:p>
    <w:p w14:paraId="79EB970C" w14:textId="04091C39" w:rsidR="00293D74" w:rsidRPr="00923BDA" w:rsidRDefault="009A774E" w:rsidP="00293D74">
      <w:pPr>
        <w:pStyle w:val="Heading2"/>
        <w:rPr>
          <w:lang w:val="en-IN"/>
        </w:rPr>
      </w:pPr>
      <w:bookmarkStart w:id="90" w:name="_Toc207723746"/>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90"/>
    </w:p>
    <w:p w14:paraId="5E0EAF34" w14:textId="555CF209" w:rsidR="00293D74" w:rsidRPr="00293D74" w:rsidRDefault="00EA2B29" w:rsidP="00617B47">
      <w:pPr>
        <w:pStyle w:val="Guidance"/>
      </w:pPr>
      <w:r>
        <w:t>The functional elements corresponding to the architecture will be presented in this clause</w:t>
      </w:r>
      <w:r w:rsidR="00293D74">
        <w:t>.</w:t>
      </w:r>
    </w:p>
    <w:p w14:paraId="61164648" w14:textId="1461C940" w:rsidR="00293D74" w:rsidRPr="00923BDA" w:rsidRDefault="009A774E" w:rsidP="00293D74">
      <w:pPr>
        <w:pStyle w:val="Heading2"/>
        <w:rPr>
          <w:lang w:val="en-IN"/>
        </w:rPr>
      </w:pPr>
      <w:bookmarkStart w:id="91" w:name="_Toc207723747"/>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91"/>
    </w:p>
    <w:p w14:paraId="2E932A20" w14:textId="3B4A0BBA" w:rsidR="00293D74" w:rsidRPr="00293D74" w:rsidRDefault="00EA2B29" w:rsidP="00617B47">
      <w:pPr>
        <w:pStyle w:val="Guidance"/>
      </w:pPr>
      <w:r>
        <w:t>The reference points corresponding to the architecture will be presented in this clause</w:t>
      </w:r>
      <w:r w:rsidR="00293D74">
        <w:t>.</w:t>
      </w:r>
    </w:p>
    <w:p w14:paraId="74E395F1" w14:textId="77777777" w:rsidR="00293D74" w:rsidRPr="00DE0D54" w:rsidRDefault="00293D74" w:rsidP="0025260E">
      <w:pPr>
        <w:pStyle w:val="Guidance"/>
        <w:ind w:firstLine="284"/>
      </w:pPr>
    </w:p>
    <w:p w14:paraId="7B3A8F0A" w14:textId="3FD0BA6D" w:rsidR="00F83641" w:rsidRDefault="005A49FD" w:rsidP="00F83641">
      <w:pPr>
        <w:pStyle w:val="Heading1"/>
      </w:pPr>
      <w:bookmarkStart w:id="92" w:name="_Toc207723748"/>
      <w:r>
        <w:t>7</w:t>
      </w:r>
      <w:r w:rsidR="00821B37" w:rsidRPr="004D3578">
        <w:tab/>
      </w:r>
      <w:r w:rsidR="00571CEC">
        <w:t>Solutions</w:t>
      </w:r>
      <w:bookmarkEnd w:id="92"/>
    </w:p>
    <w:p w14:paraId="515048AE" w14:textId="44AF4EAD" w:rsidR="003B72C5" w:rsidRDefault="005A49FD" w:rsidP="003B72C5">
      <w:pPr>
        <w:pStyle w:val="Heading2"/>
      </w:pPr>
      <w:bookmarkStart w:id="93" w:name="_Toc207723749"/>
      <w:bookmarkStart w:id="94" w:name="_Toc464463365"/>
      <w:bookmarkStart w:id="95" w:name="_Toc475064959"/>
      <w:bookmarkStart w:id="96" w:name="_Toc478400630"/>
      <w:bookmarkStart w:id="97" w:name="_Toc7485785"/>
      <w:bookmarkStart w:id="98" w:name="_Toc78314759"/>
      <w:r>
        <w:t>7</w:t>
      </w:r>
      <w:r w:rsidR="003B72C5" w:rsidRPr="004D3578">
        <w:t>.</w:t>
      </w:r>
      <w:r w:rsidR="001F1A8C">
        <w:t>0</w:t>
      </w:r>
      <w:r w:rsidR="003B72C5">
        <w:tab/>
        <w:t>Mapping of solutions to key issues</w:t>
      </w:r>
      <w:bookmarkEnd w:id="93"/>
    </w:p>
    <w:p w14:paraId="10012876" w14:textId="72789D09" w:rsidR="003B72C5" w:rsidRPr="00DE0D54" w:rsidRDefault="003B72C5" w:rsidP="003B72C5">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3B72C5" w:rsidRPr="00DE0D54" w14:paraId="6EC80E84" w14:textId="77777777" w:rsidTr="009864B4">
        <w:trPr>
          <w:jc w:val="center"/>
        </w:trPr>
        <w:tc>
          <w:tcPr>
            <w:tcW w:w="918" w:type="dxa"/>
            <w:tcBorders>
              <w:bottom w:val="single" w:sz="12" w:space="0" w:color="000000"/>
              <w:tl2br w:val="single" w:sz="6" w:space="0" w:color="000000"/>
            </w:tcBorders>
            <w:shd w:val="clear" w:color="auto" w:fill="auto"/>
          </w:tcPr>
          <w:p w14:paraId="1779E3E7" w14:textId="77777777" w:rsidR="003B72C5" w:rsidRPr="00DE0D54" w:rsidRDefault="003B72C5" w:rsidP="009864B4">
            <w:pPr>
              <w:rPr>
                <w:rFonts w:eastAsia="MS Mincho"/>
              </w:rPr>
            </w:pPr>
          </w:p>
        </w:tc>
        <w:tc>
          <w:tcPr>
            <w:tcW w:w="790" w:type="dxa"/>
            <w:tcBorders>
              <w:bottom w:val="single" w:sz="12" w:space="0" w:color="000000"/>
            </w:tcBorders>
            <w:shd w:val="clear" w:color="auto" w:fill="auto"/>
          </w:tcPr>
          <w:p w14:paraId="3A28CEC3" w14:textId="77777777" w:rsidR="003B72C5" w:rsidRPr="00DE0D54" w:rsidRDefault="003B72C5"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B72C5" w:rsidRPr="00DE0D54" w:rsidRDefault="003B72C5" w:rsidP="009864B4">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B72C5" w:rsidRPr="00DE0D54" w:rsidRDefault="003B72C5" w:rsidP="009864B4">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B72C5" w:rsidRPr="00DE0D54" w:rsidRDefault="003B72C5" w:rsidP="009864B4">
            <w:pPr>
              <w:rPr>
                <w:rFonts w:eastAsia="MS Mincho"/>
              </w:rPr>
            </w:pPr>
            <w:r w:rsidRPr="00DE0D54">
              <w:rPr>
                <w:rFonts w:eastAsia="MS Mincho"/>
              </w:rPr>
              <w:t>KI #4</w:t>
            </w:r>
          </w:p>
        </w:tc>
      </w:tr>
      <w:tr w:rsidR="003B72C5" w:rsidRPr="00DE0D54" w14:paraId="03C79F67" w14:textId="77777777" w:rsidTr="009864B4">
        <w:trPr>
          <w:jc w:val="center"/>
        </w:trPr>
        <w:tc>
          <w:tcPr>
            <w:tcW w:w="918" w:type="dxa"/>
            <w:shd w:val="clear" w:color="auto" w:fill="auto"/>
          </w:tcPr>
          <w:p w14:paraId="0BE1DD8F" w14:textId="77777777" w:rsidR="003B72C5" w:rsidRPr="00DE0D54" w:rsidRDefault="003B72C5" w:rsidP="009864B4">
            <w:pPr>
              <w:rPr>
                <w:rFonts w:eastAsia="MS Mincho"/>
              </w:rPr>
            </w:pPr>
            <w:r w:rsidRPr="00DE0D54">
              <w:rPr>
                <w:rFonts w:eastAsia="MS Mincho"/>
              </w:rPr>
              <w:t>Sol #1</w:t>
            </w:r>
          </w:p>
        </w:tc>
        <w:tc>
          <w:tcPr>
            <w:tcW w:w="790" w:type="dxa"/>
            <w:shd w:val="clear" w:color="auto" w:fill="auto"/>
            <w:vAlign w:val="center"/>
          </w:tcPr>
          <w:p w14:paraId="72FD774F" w14:textId="77777777" w:rsidR="003B72C5" w:rsidRPr="00DE0D54" w:rsidRDefault="003B72C5" w:rsidP="009864B4">
            <w:pPr>
              <w:jc w:val="center"/>
              <w:rPr>
                <w:rFonts w:ascii="Arial" w:eastAsia="MS Mincho" w:hAnsi="Arial" w:cs="Arial"/>
                <w:b/>
              </w:rPr>
            </w:pPr>
          </w:p>
        </w:tc>
        <w:tc>
          <w:tcPr>
            <w:tcW w:w="790" w:type="dxa"/>
            <w:shd w:val="clear" w:color="auto" w:fill="auto"/>
            <w:vAlign w:val="center"/>
          </w:tcPr>
          <w:p w14:paraId="00D7130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5601BACC"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1B681A5A" w14:textId="77777777" w:rsidR="003B72C5" w:rsidRPr="00DE0D54" w:rsidRDefault="003B72C5" w:rsidP="009864B4">
            <w:pPr>
              <w:jc w:val="center"/>
              <w:rPr>
                <w:rFonts w:ascii="Arial" w:eastAsia="MS Mincho" w:hAnsi="Arial" w:cs="Arial"/>
              </w:rPr>
            </w:pPr>
          </w:p>
        </w:tc>
      </w:tr>
      <w:tr w:rsidR="003B72C5" w:rsidRPr="00DE0D54" w14:paraId="44F1D8D4" w14:textId="77777777" w:rsidTr="009864B4">
        <w:trPr>
          <w:jc w:val="center"/>
        </w:trPr>
        <w:tc>
          <w:tcPr>
            <w:tcW w:w="918" w:type="dxa"/>
            <w:shd w:val="clear" w:color="auto" w:fill="auto"/>
          </w:tcPr>
          <w:p w14:paraId="1C3AE872" w14:textId="77777777" w:rsidR="003B72C5" w:rsidRPr="00DE0D54" w:rsidRDefault="003B72C5" w:rsidP="009864B4">
            <w:pPr>
              <w:rPr>
                <w:rFonts w:eastAsia="MS Mincho"/>
              </w:rPr>
            </w:pPr>
            <w:r w:rsidRPr="00DE0D54">
              <w:rPr>
                <w:rFonts w:eastAsia="MS Mincho"/>
              </w:rPr>
              <w:t>Sol #2</w:t>
            </w:r>
          </w:p>
        </w:tc>
        <w:tc>
          <w:tcPr>
            <w:tcW w:w="790" w:type="dxa"/>
            <w:shd w:val="clear" w:color="auto" w:fill="auto"/>
            <w:vAlign w:val="center"/>
          </w:tcPr>
          <w:p w14:paraId="1AF40F78"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20022EF6" w14:textId="77777777" w:rsidR="003B72C5" w:rsidRPr="00DE0D54" w:rsidRDefault="003B72C5" w:rsidP="009864B4">
            <w:pPr>
              <w:jc w:val="center"/>
              <w:rPr>
                <w:rFonts w:ascii="Arial" w:eastAsia="MS Mincho" w:hAnsi="Arial" w:cs="Arial"/>
              </w:rPr>
            </w:pPr>
          </w:p>
        </w:tc>
        <w:tc>
          <w:tcPr>
            <w:tcW w:w="790" w:type="dxa"/>
            <w:shd w:val="clear" w:color="auto" w:fill="auto"/>
            <w:vAlign w:val="center"/>
          </w:tcPr>
          <w:p w14:paraId="0ED047F8" w14:textId="77777777" w:rsidR="003B72C5" w:rsidRPr="00DE0D54" w:rsidRDefault="003B72C5" w:rsidP="009864B4">
            <w:pPr>
              <w:jc w:val="center"/>
              <w:rPr>
                <w:rFonts w:ascii="Arial" w:eastAsia="MS Mincho" w:hAnsi="Arial" w:cs="Arial"/>
              </w:rPr>
            </w:pPr>
          </w:p>
        </w:tc>
        <w:tc>
          <w:tcPr>
            <w:tcW w:w="791" w:type="dxa"/>
            <w:shd w:val="clear" w:color="auto" w:fill="auto"/>
            <w:vAlign w:val="center"/>
          </w:tcPr>
          <w:p w14:paraId="6765BC33" w14:textId="77777777" w:rsidR="003B72C5" w:rsidRPr="00DE0D54" w:rsidRDefault="003B72C5" w:rsidP="009864B4">
            <w:pPr>
              <w:jc w:val="center"/>
              <w:rPr>
                <w:rFonts w:ascii="Arial" w:eastAsia="MS Mincho" w:hAnsi="Arial" w:cs="Arial"/>
              </w:rPr>
            </w:pPr>
          </w:p>
        </w:tc>
      </w:tr>
    </w:tbl>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99" w:name="_Toc207723750"/>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99"/>
    </w:p>
    <w:p w14:paraId="6118B9CC" w14:textId="1AE36AFE" w:rsidR="00A27A31" w:rsidRPr="00A27A31" w:rsidRDefault="00A27A31" w:rsidP="002344D1">
      <w:pPr>
        <w:pStyle w:val="Heading3"/>
        <w:rPr>
          <w:lang w:eastAsia="zh-CN"/>
        </w:rPr>
      </w:pPr>
      <w:bookmarkStart w:id="100" w:name="_Toc195531751"/>
      <w:bookmarkStart w:id="101" w:name="_Toc195532386"/>
      <w:bookmarkStart w:id="102" w:name="_Toc207723751"/>
      <w:r w:rsidRPr="00A27A31">
        <w:rPr>
          <w:lang w:eastAsia="zh-CN"/>
        </w:rPr>
        <w:t>7.</w:t>
      </w:r>
      <w:r>
        <w:rPr>
          <w:lang w:eastAsia="zh-CN"/>
        </w:rPr>
        <w:t>1</w:t>
      </w:r>
      <w:r w:rsidRPr="00A27A31">
        <w:rPr>
          <w:lang w:eastAsia="zh-CN"/>
        </w:rPr>
        <w:t>.1</w:t>
      </w:r>
      <w:r w:rsidRPr="00A27A31">
        <w:rPr>
          <w:lang w:eastAsia="zh-CN"/>
        </w:rPr>
        <w:tab/>
        <w:t>Solution description</w:t>
      </w:r>
      <w:bookmarkEnd w:id="100"/>
      <w:bookmarkEnd w:id="101"/>
      <w:bookmarkEnd w:id="102"/>
    </w:p>
    <w:p w14:paraId="0C9CA0A7" w14:textId="77777777"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w:t>
      </w:r>
      <w:r w:rsidRPr="00A27A31">
        <w:rPr>
          <w:lang w:val="en-US" w:eastAsia="zh-CN"/>
        </w:rPr>
        <w:t>/ADAE</w:t>
      </w:r>
      <w:r w:rsidRPr="00A27A31">
        <w:rPr>
          <w:lang w:val="en-IN" w:eastAsia="zh-CN"/>
        </w:rPr>
        <w:t xml:space="preserve"> server. The VAL server requests the AIMLE</w:t>
      </w:r>
      <w:r w:rsidRPr="00A27A31">
        <w:rPr>
          <w:lang w:val="en-US" w:eastAsia="zh-CN"/>
        </w:rPr>
        <w:t>/ADAE</w:t>
      </w:r>
      <w:r w:rsidRPr="00A27A31">
        <w:rPr>
          <w:lang w:val="en-IN" w:eastAsia="zh-CN"/>
        </w:rPr>
        <w:t xml:space="preserv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77777777"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needed to be used for this </w:t>
      </w:r>
      <w:r w:rsidRPr="00A27A31">
        <w:rPr>
          <w:lang w:val="en-IN" w:eastAsia="zh-CN"/>
        </w:rPr>
        <w:t xml:space="preserve">ML model </w:t>
      </w:r>
      <w:r w:rsidRPr="00A27A31">
        <w:rPr>
          <w:lang w:val="en-US" w:eastAsia="zh-CN"/>
        </w:rPr>
        <w:t>inference is available by the AIMLE/ADAE server.</w:t>
      </w:r>
    </w:p>
    <w:p w14:paraId="7211F79B" w14:textId="7F8579BF"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-1 illustrates the procedure for AIMLE</w:t>
      </w:r>
      <w:r>
        <w:rPr>
          <w:lang w:val="en-IN" w:eastAsia="zh-CN"/>
        </w:rPr>
        <w:t> </w:t>
      </w:r>
      <w:r w:rsidRPr="00A27A31">
        <w:rPr>
          <w:lang w:val="en-US" w:eastAsia="zh-CN"/>
        </w:rPr>
        <w:t>/</w:t>
      </w:r>
      <w:r>
        <w:rPr>
          <w:lang w:val="en-US" w:eastAsia="zh-CN"/>
        </w:rPr>
        <w:t> </w:t>
      </w:r>
      <w:r w:rsidRPr="00A27A31">
        <w:rPr>
          <w:lang w:val="en-US" w:eastAsia="zh-CN"/>
        </w:rPr>
        <w:t>ADAE</w:t>
      </w:r>
      <w:r w:rsidRPr="00A27A31">
        <w:rPr>
          <w:lang w:val="en-IN" w:eastAsia="zh-CN"/>
        </w:rPr>
        <w:t xml:space="preserve"> server to support ML model </w:t>
      </w:r>
      <w:r w:rsidRPr="00A27A31">
        <w:rPr>
          <w:lang w:val="en-US" w:eastAsia="zh-CN"/>
        </w:rPr>
        <w:t xml:space="preserve">inference </w:t>
      </w:r>
      <w:r w:rsidRPr="00A27A31">
        <w:rPr>
          <w:lang w:val="en-IN" w:eastAsia="zh-CN"/>
        </w:rPr>
        <w:t>based on the request from the VAL server.</w:t>
      </w:r>
    </w:p>
    <w:p w14:paraId="3654FC8E" w14:textId="0354A55B" w:rsidR="00A27A31" w:rsidRPr="00A27A31" w:rsidRDefault="00A6606C" w:rsidP="00C007FE">
      <w:pPr>
        <w:pStyle w:val="TH"/>
        <w:rPr>
          <w:lang w:val="en-US" w:eastAsia="zh-CN"/>
        </w:rPr>
      </w:pPr>
      <w:r>
        <w:object w:dxaOrig="6706" w:dyaOrig="4891" w14:anchorId="16016A0D">
          <v:shape id="_x0000_i1028" type="#_x0000_t75" style="width:259.5pt;height:187pt" o:ole="">
            <v:imagedata r:id="rId17" o:title=""/>
          </v:shape>
          <o:OLEObject Type="Embed" ProgID="Visio.Drawing.15" ShapeID="_x0000_i1028" DrawAspect="Content" ObjectID="_1818443181" r:id="rId18"/>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72EFD289" w:rsidR="00A27A31" w:rsidRPr="00A27A31" w:rsidRDefault="00A27A31" w:rsidP="002344D1">
      <w:pPr>
        <w:pStyle w:val="B1"/>
        <w:rPr>
          <w:lang w:eastAsia="zh-CN"/>
        </w:rPr>
      </w:pPr>
      <w:r w:rsidRPr="00A27A31">
        <w:rPr>
          <w:lang w:eastAsia="zh-CN"/>
        </w:rPr>
        <w:t>1.</w:t>
      </w:r>
      <w:r w:rsidRPr="00A27A31">
        <w:rPr>
          <w:lang w:eastAsia="zh-CN"/>
        </w:rPr>
        <w:tab/>
        <w:t xml:space="preserve">The VAL server sends an ML model </w:t>
      </w:r>
      <w:r w:rsidRPr="00A27A31">
        <w:rPr>
          <w:lang w:val="en-US" w:eastAsia="zh-CN"/>
        </w:rPr>
        <w:t>inference</w:t>
      </w:r>
      <w:r w:rsidRPr="00A27A31">
        <w:rPr>
          <w:lang w:eastAsia="zh-CN"/>
        </w:rPr>
        <w:t xml:space="preserve"> request to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requesting the inference result from 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p>
    <w:p w14:paraId="68E93C1B" w14:textId="040B9CB0"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checks whether the VAL server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w:t>
      </w:r>
      <w:r w:rsidR="00FB4160">
        <w:rPr>
          <w:lang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00FB4160">
        <w:rPr>
          <w:lang w:val="en-US" w:eastAsia="zh-CN"/>
        </w:rPr>
        <w:t> </w:t>
      </w:r>
      <w:r w:rsidRPr="00A27A31">
        <w:rPr>
          <w:lang w:val="en-US" w:eastAsia="zh-CN"/>
        </w:rPr>
        <w:t>/</w:t>
      </w:r>
      <w:r w:rsidR="00FB4160">
        <w:rPr>
          <w:lang w:val="en-US" w:eastAsia="zh-CN"/>
        </w:rPr>
        <w:t> </w:t>
      </w:r>
      <w:r w:rsidRPr="00A27A31">
        <w:rPr>
          <w:lang w:val="en-US" w:eastAsia="zh-CN"/>
        </w:rPr>
        <w:t>ADAE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90F8974" w:rsidR="00A27A31" w:rsidRPr="002344D1" w:rsidRDefault="00A27A31" w:rsidP="002344D1">
      <w:pPr>
        <w:pStyle w:val="B1"/>
        <w:rPr>
          <w:lang w:eastAsia="zh-CN"/>
        </w:rPr>
      </w:pPr>
      <w:r w:rsidRPr="00A27A31">
        <w:rPr>
          <w:lang w:eastAsia="zh-CN"/>
        </w:rPr>
        <w:t>3.</w:t>
      </w:r>
      <w:r w:rsidRPr="00A27A31">
        <w:rPr>
          <w:lang w:eastAsia="zh-CN"/>
        </w:rPr>
        <w:tab/>
        <w:t xml:space="preserve">If the VAL server is authorized, AIME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03" w:name="_Toc195531752"/>
      <w:bookmarkStart w:id="104" w:name="_Toc195532387"/>
      <w:bookmarkStart w:id="105" w:name="_Toc207723752"/>
      <w:r w:rsidRPr="00A27A31">
        <w:rPr>
          <w:lang w:eastAsia="zh-CN"/>
        </w:rPr>
        <w:t>7.</w:t>
      </w:r>
      <w:r w:rsidR="00A52E7A">
        <w:rPr>
          <w:lang w:eastAsia="zh-CN"/>
        </w:rPr>
        <w:t>1</w:t>
      </w:r>
      <w:r w:rsidRPr="00A27A31">
        <w:rPr>
          <w:lang w:eastAsia="zh-CN"/>
        </w:rPr>
        <w:t>.2</w:t>
      </w:r>
      <w:r w:rsidRPr="00A27A31">
        <w:rPr>
          <w:lang w:eastAsia="zh-CN"/>
        </w:rPr>
        <w:tab/>
        <w:t>Architecture Impacts</w:t>
      </w:r>
      <w:bookmarkEnd w:id="103"/>
      <w:bookmarkEnd w:id="104"/>
      <w:bookmarkEnd w:id="105"/>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06" w:name="_Toc195532388"/>
      <w:bookmarkStart w:id="107" w:name="_Toc195531753"/>
      <w:bookmarkStart w:id="108" w:name="_Toc207723753"/>
      <w:r w:rsidRPr="00A27A31">
        <w:rPr>
          <w:lang w:eastAsia="zh-CN"/>
        </w:rPr>
        <w:t>7.</w:t>
      </w:r>
      <w:r w:rsidR="00A52E7A">
        <w:rPr>
          <w:lang w:eastAsia="zh-CN"/>
        </w:rPr>
        <w:t>1</w:t>
      </w:r>
      <w:r w:rsidRPr="00A27A31">
        <w:rPr>
          <w:lang w:eastAsia="zh-CN"/>
        </w:rPr>
        <w:t>.3</w:t>
      </w:r>
      <w:r w:rsidRPr="00A27A31">
        <w:rPr>
          <w:lang w:eastAsia="zh-CN"/>
        </w:rPr>
        <w:tab/>
        <w:t>Corresponding APIs</w:t>
      </w:r>
      <w:bookmarkEnd w:id="106"/>
      <w:bookmarkEnd w:id="107"/>
      <w:bookmarkEnd w:id="108"/>
    </w:p>
    <w:p w14:paraId="0CB93B09" w14:textId="1E200FE4"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.3.1-1 describes the information flow from the VAL server to the AIMLE</w:t>
      </w:r>
      <w:r w:rsidR="00A52E7A">
        <w:rPr>
          <w:lang w:val="en-US" w:eastAsia="zh-CN"/>
        </w:rPr>
        <w:t> </w:t>
      </w:r>
      <w:r w:rsidRPr="00A27A31">
        <w:rPr>
          <w:lang w:val="en-US" w:eastAsia="zh-CN"/>
        </w:rPr>
        <w:t>/</w:t>
      </w:r>
      <w:r w:rsidR="00A52E7A">
        <w:rPr>
          <w:lang w:val="en-US" w:eastAsia="zh-CN"/>
        </w:rPr>
        <w:t> </w:t>
      </w:r>
      <w:r w:rsidRPr="00A27A31">
        <w:rPr>
          <w:lang w:val="en-US" w:eastAsia="zh-CN"/>
        </w:rPr>
        <w:t>ADAE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77777777" w:rsidR="00A27A31" w:rsidRPr="00206E7B" w:rsidRDefault="00A27A31" w:rsidP="00206E7B">
            <w:pPr>
              <w:pStyle w:val="TAL"/>
            </w:pPr>
            <w:r w:rsidRPr="00206E7B">
              <w:t>Identity of the VAL server 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57C05FD4" w14:textId="4509CE19" w:rsidR="00A27A31" w:rsidRPr="00206E7B" w:rsidRDefault="00A27A31" w:rsidP="00206E7B">
            <w:pPr>
              <w:pStyle w:val="TAL"/>
            </w:pPr>
            <w:r w:rsidRPr="00206E7B">
              <w:t xml:space="preserve">An index of the data for inference. It is used to indicate where the ADAE function can get the </w:t>
            </w:r>
            <w:r w:rsidR="00DC47BE" w:rsidRPr="00206E7B">
              <w:t>original</w:t>
            </w:r>
            <w:r w:rsidRPr="00206E7B">
              <w:t xml:space="preserve"> data for inference.</w:t>
            </w:r>
          </w:p>
          <w:p w14:paraId="0A292202" w14:textId="12BAB26F"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77777777" w:rsidR="00A27A31" w:rsidRPr="00206E7B" w:rsidRDefault="00A27A31" w:rsidP="00206E7B">
            <w:pPr>
              <w:pStyle w:val="TAL"/>
            </w:pPr>
            <w:r w:rsidRPr="00206E7B">
              <w:t>Identifies the ML model that VAL server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206E7B">
            <w:pPr>
              <w:pStyle w:val="TAL"/>
            </w:pPr>
            <w:r w:rsidRPr="00206E7B">
              <w:t>NOTE 1:</w:t>
            </w:r>
            <w:r w:rsidRPr="00206E7B">
              <w:tab/>
              <w:t>Only one of these IE shall be present.</w:t>
            </w:r>
          </w:p>
          <w:p w14:paraId="2D3CAF29" w14:textId="173EF990" w:rsidR="00A27A31" w:rsidRPr="00206E7B" w:rsidRDefault="00A27A31" w:rsidP="00206E7B">
            <w:pPr>
              <w:pStyle w:val="TAL"/>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07CB7AFA"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.3.2-1 describes the information flow of ML model inference response from the AIMLE</w:t>
      </w:r>
      <w:r w:rsidR="007E1346">
        <w:rPr>
          <w:lang w:val="en-US" w:eastAsia="zh-CN"/>
        </w:rPr>
        <w:t> </w:t>
      </w:r>
      <w:r w:rsidRPr="00A27A31">
        <w:rPr>
          <w:lang w:val="en-US" w:eastAsia="zh-CN"/>
        </w:rPr>
        <w:t>/</w:t>
      </w:r>
      <w:r w:rsidR="007E1346">
        <w:rPr>
          <w:lang w:val="en-US" w:eastAsia="zh-CN"/>
        </w:rPr>
        <w:t> </w:t>
      </w:r>
      <w:r w:rsidRPr="00A27A31">
        <w:rPr>
          <w:lang w:val="en-US" w:eastAsia="zh-CN"/>
        </w:rPr>
        <w:t>ADAE server to the VAL server.</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5B657706"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176DFCD6" w:rsidR="00A27A31" w:rsidRPr="00A27A31" w:rsidRDefault="00A27A31" w:rsidP="00206E7B">
            <w:pPr>
              <w:pStyle w:val="TAL"/>
              <w:rPr>
                <w:lang w:eastAsia="zh-CN"/>
              </w:rPr>
            </w:pPr>
            <w:r w:rsidRPr="00A27A31">
              <w:rPr>
                <w:lang w:eastAsia="zh-CN"/>
              </w:rPr>
              <w:t>Identifies the ML model selected by AIMLE</w:t>
            </w:r>
            <w:r w:rsidR="007E1346">
              <w:rPr>
                <w:lang w:eastAsia="zh-CN"/>
              </w:rPr>
              <w:t> </w:t>
            </w:r>
            <w:r w:rsidRPr="00A27A31">
              <w:rPr>
                <w:lang w:val="en-US" w:eastAsia="zh-CN"/>
              </w:rPr>
              <w:t>/</w:t>
            </w:r>
            <w:r w:rsidR="007E1346">
              <w:rPr>
                <w:lang w:val="en-US" w:eastAsia="zh-CN"/>
              </w:rPr>
              <w:t> </w:t>
            </w:r>
            <w:r w:rsidRPr="00A27A31">
              <w:rPr>
                <w:lang w:val="en-US" w:eastAsia="zh-CN"/>
              </w:rPr>
              <w:t>ADAE</w:t>
            </w:r>
            <w:r w:rsidRPr="00A27A31">
              <w:rPr>
                <w:lang w:eastAsia="zh-CN"/>
              </w:rPr>
              <w:t xml:space="preserv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77777777" w:rsidR="00A27A31" w:rsidRPr="00A27A31" w:rsidRDefault="00A27A31" w:rsidP="00206E7B">
            <w:pPr>
              <w:pStyle w:val="TAL"/>
              <w:jc w:val="center"/>
              <w:rPr>
                <w:lang w:eastAsia="zh-CN"/>
              </w:rPr>
            </w:pPr>
            <w:r w:rsidRPr="00A27A31">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206E7B">
            <w:pPr>
              <w:pStyle w:val="TAL"/>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Pr="00D7706D" w:rsidRDefault="00FF7310" w:rsidP="00FF7310">
      <w:pPr>
        <w:pStyle w:val="Heading3"/>
      </w:pPr>
      <w:bookmarkStart w:id="109" w:name="_Toc207723754"/>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09"/>
    </w:p>
    <w:p w14:paraId="4057F70A" w14:textId="77777777" w:rsidR="00FF7310" w:rsidRPr="00DE0D54" w:rsidRDefault="00FF7310" w:rsidP="00FF7310">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BF4407B" w14:textId="7F10EFD9" w:rsidR="00C5192A" w:rsidRPr="00C5192A" w:rsidRDefault="00C5192A" w:rsidP="002344D1">
      <w:pPr>
        <w:pStyle w:val="Heading2"/>
        <w:rPr>
          <w:lang w:eastAsia="zh-CN"/>
        </w:rPr>
      </w:pPr>
      <w:bookmarkStart w:id="110" w:name="_Toc207723755"/>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10"/>
    </w:p>
    <w:p w14:paraId="645AAEBC" w14:textId="41C9D73C" w:rsidR="00C5192A" w:rsidRPr="00C5192A" w:rsidRDefault="00C5192A" w:rsidP="002344D1">
      <w:pPr>
        <w:pStyle w:val="Heading3"/>
        <w:rPr>
          <w:lang w:eastAsia="zh-CN"/>
        </w:rPr>
      </w:pPr>
      <w:bookmarkStart w:id="111" w:name="_Toc207723756"/>
      <w:r w:rsidRPr="00C5192A">
        <w:rPr>
          <w:lang w:eastAsia="zh-CN"/>
        </w:rPr>
        <w:t>7.</w:t>
      </w:r>
      <w:r>
        <w:rPr>
          <w:lang w:eastAsia="zh-CN"/>
        </w:rPr>
        <w:t>2</w:t>
      </w:r>
      <w:r w:rsidRPr="00C5192A">
        <w:rPr>
          <w:lang w:eastAsia="zh-CN"/>
        </w:rPr>
        <w:t>.1</w:t>
      </w:r>
      <w:r w:rsidRPr="00C5192A">
        <w:rPr>
          <w:lang w:eastAsia="zh-CN"/>
        </w:rPr>
        <w:tab/>
        <w:t>Solution Description</w:t>
      </w:r>
      <w:bookmarkEnd w:id="111"/>
    </w:p>
    <w:p w14:paraId="05EE4C79" w14:textId="1CBFD36B" w:rsidR="00C5192A" w:rsidRPr="00C5192A" w:rsidRDefault="00C5192A" w:rsidP="00C5192A">
      <w:pPr>
        <w:rPr>
          <w:lang w:eastAsia="zh-CN"/>
        </w:rPr>
      </w:pPr>
      <w:r w:rsidRPr="00C5192A">
        <w:rPr>
          <w:lang w:eastAsia="zh-CN"/>
        </w:rPr>
        <w:t>As introduced in 3GPP TS 23.482, the AIMLE data management assistance service</w:t>
      </w:r>
      <w:r w:rsidRPr="00C5192A">
        <w:rPr>
          <w:lang w:val="fr-FR" w:eastAsia="zh-CN"/>
        </w:rPr>
        <w:t xml:space="preserve"> </w:t>
      </w:r>
      <w:proofErr w:type="spellStart"/>
      <w:r w:rsidRPr="00C5192A">
        <w:rPr>
          <w:lang w:val="fr-FR" w:eastAsia="zh-CN"/>
        </w:rPr>
        <w:t>is</w:t>
      </w:r>
      <w:proofErr w:type="spellEnd"/>
      <w:r w:rsidRPr="00C5192A">
        <w:rPr>
          <w:lang w:val="fr-FR" w:eastAsia="zh-CN"/>
        </w:rPr>
        <w:t xml:space="preserve"> the AIMLE server </w:t>
      </w:r>
      <w:proofErr w:type="spellStart"/>
      <w:r w:rsidRPr="00C5192A">
        <w:rPr>
          <w:lang w:val="fr-FR" w:eastAsia="zh-CN"/>
        </w:rPr>
        <w:t>assisting</w:t>
      </w:r>
      <w:proofErr w:type="spellEnd"/>
      <w:r w:rsidRPr="00C5192A">
        <w:rPr>
          <w:lang w:val="fr-FR" w:eastAsia="zh-CN"/>
        </w:rPr>
        <w:t xml:space="preserve"> AIMLE service </w:t>
      </w:r>
      <w:proofErr w:type="spellStart"/>
      <w:r>
        <w:rPr>
          <w:lang w:val="fr-FR" w:eastAsia="zh-CN"/>
        </w:rPr>
        <w:t>consumers</w:t>
      </w:r>
      <w:proofErr w:type="spellEnd"/>
      <w:r w:rsidRPr="00C5192A">
        <w:rPr>
          <w:lang w:val="fr-FR" w:eastAsia="zh-CN"/>
        </w:rPr>
        <w:t xml:space="preserve"> </w:t>
      </w:r>
      <w:proofErr w:type="spellStart"/>
      <w:r w:rsidRPr="00C5192A">
        <w:rPr>
          <w:lang w:val="fr-FR" w:eastAsia="zh-CN"/>
        </w:rPr>
        <w:t>with</w:t>
      </w:r>
      <w:proofErr w:type="spellEnd"/>
      <w:r w:rsidRPr="00C5192A">
        <w:rPr>
          <w:lang w:val="fr-FR" w:eastAsia="zh-CN"/>
        </w:rPr>
        <w:t xml:space="preserve"> </w:t>
      </w:r>
      <w:proofErr w:type="spellStart"/>
      <w:r w:rsidRPr="00C5192A">
        <w:rPr>
          <w:lang w:val="fr-FR" w:eastAsia="zh-CN"/>
        </w:rPr>
        <w:t>managing</w:t>
      </w:r>
      <w:proofErr w:type="spellEnd"/>
      <w:r w:rsidRPr="00C5192A">
        <w:rPr>
          <w:lang w:val="fr-FR" w:eastAsia="zh-CN"/>
        </w:rPr>
        <w:t xml:space="preserve"> data </w:t>
      </w:r>
      <w:proofErr w:type="spellStart"/>
      <w:r w:rsidRPr="00C5192A">
        <w:rPr>
          <w:lang w:val="fr-FR" w:eastAsia="zh-CN"/>
        </w:rPr>
        <w:t>operations</w:t>
      </w:r>
      <w:proofErr w:type="spellEnd"/>
      <w:r w:rsidRPr="00C5192A">
        <w:rPr>
          <w:lang w:val="fr-FR" w:eastAsia="zh-CN"/>
        </w:rPr>
        <w:t xml:space="preserve"> </w:t>
      </w:r>
      <w:proofErr w:type="spellStart"/>
      <w:r w:rsidRPr="00C5192A">
        <w:rPr>
          <w:lang w:val="fr-FR" w:eastAsia="zh-CN"/>
        </w:rPr>
        <w:t>performed</w:t>
      </w:r>
      <w:proofErr w:type="spellEnd"/>
      <w:r w:rsidRPr="00C5192A">
        <w:rPr>
          <w:lang w:val="fr-FR" w:eastAsia="zh-CN"/>
        </w:rPr>
        <w:t xml:space="preserve"> by VAL clients. The data </w:t>
      </w:r>
      <w:proofErr w:type="spellStart"/>
      <w:r w:rsidRPr="00C5192A">
        <w:rPr>
          <w:lang w:val="fr-FR" w:eastAsia="zh-CN"/>
        </w:rPr>
        <w:t>operations</w:t>
      </w:r>
      <w:proofErr w:type="spellEnd"/>
      <w:r w:rsidRPr="00C5192A">
        <w:rPr>
          <w:lang w:val="fr-FR" w:eastAsia="zh-CN"/>
        </w:rPr>
        <w:t xml:space="preserve"> </w:t>
      </w:r>
      <w:proofErr w:type="spellStart"/>
      <w:r w:rsidRPr="00C5192A">
        <w:rPr>
          <w:lang w:val="fr-FR" w:eastAsia="zh-CN"/>
        </w:rPr>
        <w:t>include</w:t>
      </w:r>
      <w:proofErr w:type="spellEnd"/>
      <w:r w:rsidRPr="00C5192A">
        <w:rPr>
          <w:lang w:val="fr-FR" w:eastAsia="zh-CN"/>
        </w:rPr>
        <w:t xml:space="preserve"> data </w:t>
      </w:r>
      <w:proofErr w:type="spellStart"/>
      <w:r w:rsidRPr="00C5192A">
        <w:rPr>
          <w:lang w:val="fr-FR" w:eastAsia="zh-CN"/>
        </w:rPr>
        <w:t>preparation</w:t>
      </w:r>
      <w:proofErr w:type="spellEnd"/>
      <w:r w:rsidRPr="00C5192A">
        <w:rPr>
          <w:lang w:val="fr-FR" w:eastAsia="zh-CN"/>
        </w:rPr>
        <w:t xml:space="preserve"> and data </w:t>
      </w:r>
      <w:proofErr w:type="spellStart"/>
      <w:r w:rsidRPr="00C5192A">
        <w:rPr>
          <w:lang w:val="fr-FR" w:eastAsia="zh-CN"/>
        </w:rPr>
        <w:t>analysis</w:t>
      </w:r>
      <w:proofErr w:type="spellEnd"/>
      <w:r w:rsidRPr="00C5192A">
        <w:rPr>
          <w:lang w:val="fr-FR" w:eastAsia="zh-CN"/>
        </w:rPr>
        <w:t>.</w:t>
      </w:r>
      <w:r w:rsidRPr="00C5192A">
        <w:rPr>
          <w:lang w:eastAsia="zh-CN"/>
        </w:rPr>
        <w:t xml:space="preserve"> In the context of AI/ML, it is important that the data used by the ML model is not significantly different from the data used to train the model (e.g. the distribution of the features have changed over </w:t>
      </w:r>
      <w:r w:rsidRPr="00C5192A">
        <w:rPr>
          <w:lang w:eastAsia="zh-CN"/>
        </w:rPr>
        <w:lastRenderedPageBreak/>
        <w:t>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12" w:name="_Toc207723757"/>
      <w:r w:rsidRPr="00C5192A">
        <w:rPr>
          <w:lang w:eastAsia="zh-CN"/>
        </w:rPr>
        <w:t>7.</w:t>
      </w:r>
      <w:r>
        <w:rPr>
          <w:lang w:eastAsia="zh-CN"/>
        </w:rPr>
        <w:t>2</w:t>
      </w:r>
      <w:r w:rsidRPr="00C5192A">
        <w:rPr>
          <w:lang w:eastAsia="zh-CN"/>
        </w:rPr>
        <w:t>.1.1</w:t>
      </w:r>
      <w:r w:rsidRPr="00C5192A">
        <w:rPr>
          <w:lang w:eastAsia="zh-CN"/>
        </w:rPr>
        <w:tab/>
        <w:t>Impact to existing AIMLE procedures</w:t>
      </w:r>
      <w:bookmarkEnd w:id="112"/>
    </w:p>
    <w:p w14:paraId="42CDF956" w14:textId="36AB1532" w:rsidR="00C5192A" w:rsidRPr="00C5192A" w:rsidRDefault="00C5192A" w:rsidP="00C5192A">
      <w:pPr>
        <w:rPr>
          <w:lang w:eastAsia="zh-CN"/>
        </w:rPr>
      </w:pPr>
      <w:bookmarkStart w:id="113" w:name="MCCQCTEMPBM_00000029"/>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bookmarkEnd w:id="113"/>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77777777"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and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and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5pt" o:ole="">
                  <v:imagedata r:id="rId19" o:title=""/>
                </v:shape>
                <o:OLEObject Type="Embed" ProgID="Visio.Drawing.15" ShapeID="_x0000_i1029" DrawAspect="Content" ObjectID="_1818443182"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P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77777777"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 or data analysis. The request includes information as described in Table 8.15.3.4-1.</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77777777" w:rsidR="00C5192A" w:rsidRPr="00C5192A" w:rsidRDefault="00C5192A" w:rsidP="00C5192A">
            <w:pPr>
              <w:rPr>
                <w:lang w:eastAsia="zh-CN"/>
              </w:rPr>
            </w:pPr>
            <w:r w:rsidRPr="00C5192A">
              <w:rPr>
                <w:lang w:eastAsia="zh-CN"/>
              </w:rPr>
              <w:t>NOTE:</w:t>
            </w:r>
            <w:r w:rsidRPr="00C5192A">
              <w:rPr>
                <w:lang w:eastAsia="zh-CN"/>
              </w:rP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777777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77777777"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77777777" w:rsidR="00C5192A" w:rsidRPr="00206E7B" w:rsidRDefault="00C5192A" w:rsidP="00206E7B">
                  <w:pPr>
                    <w:pStyle w:val="TAL"/>
                    <w:jc w:val="both"/>
                    <w:rPr>
                      <w:b/>
                      <w:bCs/>
                      <w:i/>
                      <w:iCs/>
                      <w:lang w:eastAsia="zh-CN"/>
                    </w:rPr>
                  </w:pPr>
                  <w:r w:rsidRPr="00206E7B">
                    <w:rPr>
                      <w:b/>
                      <w:bCs/>
                      <w:i/>
                      <w:iCs/>
                      <w:lang w:eastAsia="zh-CN"/>
                    </w:rPr>
                    <w:t>Identifier or name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7777777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lastRenderedPageBreak/>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9AADE1C" w14:textId="77777777" w:rsidR="00C5192A" w:rsidRPr="00C5192A" w:rsidRDefault="00C5192A" w:rsidP="00206E7B">
                  <w:pPr>
                    <w:pStyle w:val="TAL"/>
                    <w:jc w:val="center"/>
                    <w:rPr>
                      <w:b/>
                      <w:bCs/>
                      <w:i/>
                      <w:iCs/>
                      <w:lang w:eastAsia="zh-CN"/>
                    </w:rPr>
                  </w:pPr>
                  <w:r w:rsidRPr="00C5192A">
                    <w:rPr>
                      <w:b/>
                      <w:bCs/>
                      <w:i/>
                      <w:iCs/>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lastRenderedPageBreak/>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14" w:name="_Toc207723758"/>
      <w:r w:rsidRPr="002344D1">
        <w:t>7.</w:t>
      </w:r>
      <w:r w:rsidR="0005219D" w:rsidRPr="002344D1">
        <w:t>2</w:t>
      </w:r>
      <w:r w:rsidRPr="002344D1">
        <w:t>.2</w:t>
      </w:r>
      <w:r w:rsidRPr="002344D1">
        <w:tab/>
        <w:t>Architecture Impacts</w:t>
      </w:r>
      <w:bookmarkEnd w:id="11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15" w:name="_Toc207723759"/>
      <w:r w:rsidRPr="002344D1">
        <w:t>7.</w:t>
      </w:r>
      <w:r w:rsidR="0005219D" w:rsidRPr="002344D1">
        <w:t>2</w:t>
      </w:r>
      <w:r w:rsidRPr="002344D1">
        <w:t>.3</w:t>
      </w:r>
      <w:r w:rsidRPr="002344D1">
        <w:tab/>
        <w:t>Corresponding APIs</w:t>
      </w:r>
      <w:bookmarkEnd w:id="115"/>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16" w:name="_Toc207723760"/>
      <w:r w:rsidRPr="002344D1">
        <w:t>7.</w:t>
      </w:r>
      <w:r w:rsidR="0005219D" w:rsidRPr="002344D1">
        <w:t>2</w:t>
      </w:r>
      <w:r w:rsidRPr="002344D1">
        <w:t>.4</w:t>
      </w:r>
      <w:r w:rsidRPr="002344D1">
        <w:tab/>
        <w:t>Solution evaluation</w:t>
      </w:r>
      <w:bookmarkEnd w:id="116"/>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17" w:name="_Toc207723761"/>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17"/>
    </w:p>
    <w:p w14:paraId="4D31B186" w14:textId="2673CF97" w:rsidR="00F069A6" w:rsidRPr="00F069A6" w:rsidRDefault="00F069A6" w:rsidP="002344D1">
      <w:pPr>
        <w:pStyle w:val="Heading3"/>
        <w:rPr>
          <w:lang w:eastAsia="zh-CN"/>
        </w:rPr>
      </w:pPr>
      <w:bookmarkStart w:id="118" w:name="_Toc207723762"/>
      <w:r w:rsidRPr="00F069A6">
        <w:rPr>
          <w:lang w:eastAsia="zh-CN"/>
        </w:rPr>
        <w:t>7.</w:t>
      </w:r>
      <w:r>
        <w:rPr>
          <w:lang w:eastAsia="zh-CN"/>
        </w:rPr>
        <w:t>3</w:t>
      </w:r>
      <w:r w:rsidRPr="00F069A6">
        <w:rPr>
          <w:lang w:eastAsia="zh-CN"/>
        </w:rPr>
        <w:t>.1</w:t>
      </w:r>
      <w:r w:rsidRPr="00F069A6">
        <w:rPr>
          <w:lang w:eastAsia="zh-CN"/>
        </w:rPr>
        <w:tab/>
        <w:t>Solution Description</w:t>
      </w:r>
      <w:bookmarkEnd w:id="118"/>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lastRenderedPageBreak/>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19" w:name="_Toc207723763"/>
      <w:r w:rsidRPr="00F069A6">
        <w:rPr>
          <w:lang w:eastAsia="zh-CN"/>
        </w:rPr>
        <w:t>7.</w:t>
      </w:r>
      <w:r>
        <w:rPr>
          <w:lang w:eastAsia="zh-CN"/>
        </w:rPr>
        <w:t>3</w:t>
      </w:r>
      <w:r w:rsidRPr="00F069A6">
        <w:rPr>
          <w:lang w:eastAsia="zh-CN"/>
        </w:rPr>
        <w:t>.1.1</w:t>
      </w:r>
      <w:r w:rsidRPr="00F069A6">
        <w:rPr>
          <w:lang w:eastAsia="zh-CN"/>
        </w:rPr>
        <w:tab/>
        <w:t>Procedure</w:t>
      </w:r>
      <w:bookmarkEnd w:id="119"/>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pt;height:309.5pt" o:ole="">
            <v:imagedata r:id="rId21" o:title=""/>
          </v:shape>
          <o:OLEObject Type="Embed" ProgID="Visio.Drawing.15" ShapeID="_x0000_i1030" DrawAspect="Content" ObjectID="_1818443183"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xml:space="preserve">, the AIMLE server determines if actions are required (e.g. model replacement (e.g. select other ML </w:t>
      </w:r>
      <w:r w:rsidRPr="00F069A6">
        <w:rPr>
          <w:lang w:eastAsia="zh-CN"/>
        </w:rPr>
        <w:lastRenderedPageBreak/>
        <w:t>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20" w:name="_Toc207723764"/>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120"/>
    </w:p>
    <w:p w14:paraId="73F6F398" w14:textId="4E08BCE0" w:rsidR="00F069A6" w:rsidRPr="00F069A6" w:rsidRDefault="00F069A6" w:rsidP="002344D1">
      <w:pPr>
        <w:pStyle w:val="Heading5"/>
        <w:rPr>
          <w:lang w:eastAsia="zh-CN"/>
        </w:rPr>
      </w:pPr>
      <w:bookmarkStart w:id="121" w:name="_Toc207723765"/>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21"/>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22" w:name="_Toc207723766"/>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22"/>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23" w:name="_Toc207723767"/>
      <w:r w:rsidRPr="00F069A6">
        <w:rPr>
          <w:lang w:eastAsia="zh-CN"/>
        </w:rPr>
        <w:lastRenderedPageBreak/>
        <w:t>7.</w:t>
      </w:r>
      <w:r w:rsidR="00233D90">
        <w:rPr>
          <w:lang w:eastAsia="zh-CN"/>
        </w:rPr>
        <w:t>3</w:t>
      </w:r>
      <w:r w:rsidRPr="00F069A6">
        <w:rPr>
          <w:lang w:eastAsia="zh-CN"/>
        </w:rPr>
        <w:t>.1.2.3</w:t>
      </w:r>
      <w:r w:rsidRPr="00F069A6">
        <w:rPr>
          <w:lang w:eastAsia="zh-CN"/>
        </w:rPr>
        <w:tab/>
        <w:t>ML model maintenance notification</w:t>
      </w:r>
      <w:bookmarkEnd w:id="123"/>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Pr="002344D1" w:rsidRDefault="00F069A6" w:rsidP="002344D1">
      <w:pPr>
        <w:pStyle w:val="Heading3"/>
      </w:pPr>
      <w:bookmarkStart w:id="124" w:name="_Toc207723768"/>
      <w:r w:rsidRPr="002344D1">
        <w:t>7.</w:t>
      </w:r>
      <w:r w:rsidR="00233D90" w:rsidRPr="002344D1">
        <w:t>3</w:t>
      </w:r>
      <w:r w:rsidRPr="002344D1">
        <w:t>.2</w:t>
      </w:r>
      <w:r w:rsidRPr="002344D1">
        <w:tab/>
        <w:t>Architecture Impacts</w:t>
      </w:r>
      <w:bookmarkEnd w:id="124"/>
    </w:p>
    <w:p w14:paraId="00B83D52" w14:textId="493337ED"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architecture impacts of the solution is FFS.</w:t>
      </w:r>
    </w:p>
    <w:p w14:paraId="37152EE3" w14:textId="2FCEC7FD" w:rsidR="00F069A6" w:rsidRPr="002344D1" w:rsidRDefault="00F069A6" w:rsidP="002344D1">
      <w:pPr>
        <w:pStyle w:val="Heading3"/>
      </w:pPr>
      <w:bookmarkStart w:id="125" w:name="_Toc207723769"/>
      <w:r w:rsidRPr="002344D1">
        <w:t>7.</w:t>
      </w:r>
      <w:r w:rsidR="00233D90" w:rsidRPr="002344D1">
        <w:t>3</w:t>
      </w:r>
      <w:r w:rsidRPr="002344D1">
        <w:t>.3</w:t>
      </w:r>
      <w:r w:rsidRPr="002344D1">
        <w:tab/>
        <w:t>Corresponding APIs</w:t>
      </w:r>
      <w:bookmarkEnd w:id="125"/>
    </w:p>
    <w:p w14:paraId="42B47880" w14:textId="316100CE"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corresponding APIs for supporting the solution is FFS.</w:t>
      </w:r>
    </w:p>
    <w:p w14:paraId="207F9C85" w14:textId="5FCD63A7" w:rsidR="00F069A6" w:rsidRPr="002344D1" w:rsidRDefault="00F069A6" w:rsidP="002344D1">
      <w:pPr>
        <w:pStyle w:val="Heading3"/>
      </w:pPr>
      <w:bookmarkStart w:id="126" w:name="_Toc207723770"/>
      <w:r w:rsidRPr="002344D1">
        <w:t>7.</w:t>
      </w:r>
      <w:r w:rsidR="00233D90" w:rsidRPr="002344D1">
        <w:t>3</w:t>
      </w:r>
      <w:r w:rsidRPr="002344D1">
        <w:t>.4</w:t>
      </w:r>
      <w:r w:rsidRPr="002344D1">
        <w:tab/>
        <w:t>Solution evaluation</w:t>
      </w:r>
      <w:bookmarkEnd w:id="126"/>
    </w:p>
    <w:p w14:paraId="5AA461DF" w14:textId="6375B611"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evaluation of the solution is FFS.</w:t>
      </w:r>
    </w:p>
    <w:p w14:paraId="2B544A95" w14:textId="3CB32C78" w:rsidR="009C1CAB" w:rsidRPr="009C1CAB" w:rsidRDefault="009C1CAB" w:rsidP="002344D1">
      <w:pPr>
        <w:pStyle w:val="Heading2"/>
        <w:rPr>
          <w:lang w:val="en-US" w:eastAsia="zh-CN"/>
        </w:rPr>
      </w:pPr>
      <w:bookmarkStart w:id="127" w:name="_Toc175663292"/>
      <w:bookmarkStart w:id="128" w:name="_Toc207723771"/>
      <w:r w:rsidRPr="009C1CAB">
        <w:rPr>
          <w:lang w:val="en-US" w:eastAsia="zh-CN"/>
        </w:rPr>
        <w:t>7.</w:t>
      </w:r>
      <w:r w:rsidR="00611C14">
        <w:rPr>
          <w:lang w:val="en-US" w:eastAsia="zh-CN"/>
        </w:rPr>
        <w:t>4</w:t>
      </w:r>
      <w:r w:rsidRPr="009C1CAB">
        <w:rPr>
          <w:lang w:val="en-US" w:eastAsia="zh-CN"/>
        </w:rPr>
        <w:tab/>
      </w:r>
      <w:bookmarkEnd w:id="127"/>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28"/>
    </w:p>
    <w:p w14:paraId="5BBDF810" w14:textId="0321B77C" w:rsidR="009C1CAB" w:rsidRPr="009C1CAB" w:rsidRDefault="009C1CAB" w:rsidP="002344D1">
      <w:pPr>
        <w:pStyle w:val="Heading3"/>
        <w:rPr>
          <w:lang w:val="en-US" w:eastAsia="zh-CN"/>
        </w:rPr>
      </w:pPr>
      <w:bookmarkStart w:id="129" w:name="_Toc175663293"/>
      <w:bookmarkStart w:id="130" w:name="_Toc207723772"/>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29"/>
      <w:r w:rsidRPr="009C1CAB">
        <w:rPr>
          <w:lang w:val="en-US" w:eastAsia="zh-CN"/>
        </w:rPr>
        <w:t>Solution description</w:t>
      </w:r>
      <w:bookmarkEnd w:id="130"/>
    </w:p>
    <w:p w14:paraId="21E27806" w14:textId="6DFA252D" w:rsidR="009C1CAB" w:rsidRPr="00A825D4" w:rsidRDefault="009C1CAB" w:rsidP="00A825D4">
      <w:pPr>
        <w:pStyle w:val="Heading4"/>
      </w:pPr>
      <w:bookmarkStart w:id="131" w:name="_Toc207723773"/>
      <w:r w:rsidRPr="00A825D4">
        <w:t>7.</w:t>
      </w:r>
      <w:r w:rsidR="00611C14" w:rsidRPr="00A825D4">
        <w:t>4</w:t>
      </w:r>
      <w:r w:rsidRPr="00A825D4">
        <w:t>.1.1</w:t>
      </w:r>
      <w:r w:rsidR="00A825D4">
        <w:tab/>
      </w:r>
      <w:r w:rsidRPr="00A825D4">
        <w:t>Introduction</w:t>
      </w:r>
      <w:bookmarkEnd w:id="131"/>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32" w:name="_Toc207723774"/>
      <w:r w:rsidRPr="00A825D4">
        <w:lastRenderedPageBreak/>
        <w:t>7.</w:t>
      </w:r>
      <w:r w:rsidR="00DE79AA" w:rsidRPr="00A825D4">
        <w:t>4</w:t>
      </w:r>
      <w:r w:rsidRPr="00A825D4">
        <w:t>.1.2</w:t>
      </w:r>
      <w:r w:rsidR="00A825D4" w:rsidRPr="00A825D4">
        <w:tab/>
      </w:r>
      <w:r w:rsidRPr="00A825D4">
        <w:t>ML model evaluation information storage</w:t>
      </w:r>
      <w:bookmarkEnd w:id="132"/>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7pt;height:194pt" o:ole="">
            <v:imagedata r:id="rId23" o:title=""/>
          </v:shape>
          <o:OLEObject Type="Embed" ProgID="Visio.Drawing.15" ShapeID="_x0000_i1031" DrawAspect="Content" ObjectID="_1818443184"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33" w:name="_Toc207723775"/>
      <w:r w:rsidRPr="00A825D4">
        <w:t>7.</w:t>
      </w:r>
      <w:r w:rsidR="00DE79AA" w:rsidRPr="00A825D4">
        <w:t>4</w:t>
      </w:r>
      <w:r w:rsidRPr="00A825D4">
        <w:t>.1.3</w:t>
      </w:r>
      <w:r w:rsidR="00A825D4">
        <w:tab/>
      </w:r>
      <w:r w:rsidRPr="00A825D4">
        <w:t>ML model evaluation information retrieval</w:t>
      </w:r>
      <w:bookmarkEnd w:id="133"/>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7pt;height:194pt" o:ole="">
            <v:imagedata r:id="rId25" o:title=""/>
          </v:shape>
          <o:OLEObject Type="Embed" ProgID="Visio.Drawing.15" ShapeID="_x0000_i1032" DrawAspect="Content" ObjectID="_1818443185" r:id="rId26"/>
        </w:object>
      </w:r>
    </w:p>
    <w:p w14:paraId="57228D97" w14:textId="06DA3A9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134" w:name="_Toc207723776"/>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134"/>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7pt;height:194pt" o:ole="">
            <v:imagedata r:id="rId27" o:title=""/>
          </v:shape>
          <o:OLEObject Type="Embed" ProgID="Visio.Drawing.15" ShapeID="_x0000_i1033" DrawAspect="Content" ObjectID="_1818443186"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135" w:name="_Toc207723777"/>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135"/>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136" w:name="_Toc207723778"/>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136"/>
    </w:p>
    <w:p w14:paraId="56510773" w14:textId="2630A02D" w:rsidR="009C1CAB" w:rsidRPr="009C1CAB" w:rsidRDefault="009C1CAB" w:rsidP="002344D1">
      <w:pPr>
        <w:pStyle w:val="Heading4"/>
        <w:rPr>
          <w:lang w:val="en-US" w:eastAsia="zh-CN"/>
        </w:rPr>
      </w:pPr>
      <w:bookmarkStart w:id="137" w:name="_Toc207723779"/>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137"/>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2344D1">
      <w:pPr>
        <w:pStyle w:val="TF"/>
        <w:rPr>
          <w:lang w:val="en-US" w:eastAsia="zh-CN"/>
        </w:rPr>
      </w:pPr>
      <w:bookmarkStart w:id="138" w:name="MCCQCTEMPBM_00000030"/>
      <w:r w:rsidRPr="009C1CAB">
        <w:rPr>
          <w:lang w:val="en-US" w:eastAsia="zh-CN"/>
        </w:rPr>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bookmarkEnd w:id="138"/>
          <w:p w14:paraId="10D835CE" w14:textId="77777777" w:rsidR="009C1CAB" w:rsidRPr="00206E7B" w:rsidRDefault="009C1CAB" w:rsidP="00206E7B">
            <w:pPr>
              <w:pStyle w:val="TAL"/>
              <w:jc w:val="center"/>
              <w:rPr>
                <w:b/>
                <w:bCs/>
                <w:lang w:val="en-US" w:eastAsia="zh-CN"/>
              </w:rPr>
            </w:pPr>
            <w:r w:rsidRPr="00206E7B">
              <w:rPr>
                <w:b/>
                <w:bCs/>
                <w:lang w:val="en-US"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139" w:name="_Toc207723780"/>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139"/>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140" w:name="_Toc207723781"/>
      <w:r w:rsidRPr="009C1CAB">
        <w:rPr>
          <w:lang w:val="en-US" w:eastAsia="zh-CN"/>
        </w:rPr>
        <w:t>7.</w:t>
      </w:r>
      <w:r w:rsidR="00C03579">
        <w:rPr>
          <w:lang w:val="en-US" w:eastAsia="zh-CN"/>
        </w:rPr>
        <w:t>4</w:t>
      </w:r>
      <w:r w:rsidRPr="009C1CAB">
        <w:rPr>
          <w:lang w:val="en-US" w:eastAsia="zh-CN"/>
        </w:rPr>
        <w:t>.3.3</w:t>
      </w:r>
      <w:r w:rsidRPr="009C1CAB">
        <w:rPr>
          <w:lang w:val="en-US" w:eastAsia="zh-CN"/>
        </w:rPr>
        <w:tab/>
        <w:t>ML Evaluation Information Retrieval</w:t>
      </w:r>
      <w:bookmarkEnd w:id="140"/>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lastRenderedPageBreak/>
        <w:t>Table 7.</w:t>
      </w:r>
      <w:r w:rsidR="00C03579">
        <w:rPr>
          <w:lang w:val="fr-CA" w:eastAsia="zh-CN"/>
        </w:rPr>
        <w:t>4</w:t>
      </w:r>
      <w:r w:rsidRPr="009C1CAB">
        <w:rPr>
          <w:lang w:val="fr-CA" w:eastAsia="zh-CN"/>
        </w:rPr>
        <w:t xml:space="preserve">.3.3-1: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 xml:space="preserve">.3.3-2: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141" w:name="_Toc207723782"/>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141"/>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Pr="009C1CAB" w:rsidRDefault="009C1CAB" w:rsidP="002344D1">
      <w:pPr>
        <w:pStyle w:val="Heading3"/>
        <w:rPr>
          <w:lang w:val="en-US" w:eastAsia="zh-CN"/>
        </w:rPr>
      </w:pPr>
      <w:bookmarkStart w:id="142" w:name="_Toc207723783"/>
      <w:r w:rsidRPr="009C1CAB">
        <w:rPr>
          <w:lang w:val="en-US" w:eastAsia="zh-CN"/>
        </w:rPr>
        <w:t>7.</w:t>
      </w:r>
      <w:r w:rsidR="00447CB2">
        <w:rPr>
          <w:lang w:val="en-US" w:eastAsia="zh-CN"/>
        </w:rPr>
        <w:t>4</w:t>
      </w:r>
      <w:r w:rsidRPr="009C1CAB">
        <w:rPr>
          <w:lang w:val="en-US" w:eastAsia="zh-CN"/>
        </w:rPr>
        <w:t>.4</w:t>
      </w:r>
      <w:r w:rsidRPr="009C1CAB">
        <w:rPr>
          <w:lang w:val="en-US" w:eastAsia="zh-CN"/>
        </w:rPr>
        <w:tab/>
        <w:t>Solution evaluation</w:t>
      </w:r>
      <w:bookmarkEnd w:id="142"/>
    </w:p>
    <w:p w14:paraId="42EAD4C8" w14:textId="77777777" w:rsidR="009C1CAB" w:rsidRPr="009C1CAB" w:rsidRDefault="009C1CAB" w:rsidP="002344D1">
      <w:pPr>
        <w:pStyle w:val="EditorsNote"/>
        <w:rPr>
          <w:lang w:val="en-US" w:eastAsia="zh-CN"/>
        </w:rPr>
      </w:pPr>
      <w:r w:rsidRPr="009C1CAB">
        <w:rPr>
          <w:lang w:val="en-US" w:eastAsia="zh-CN"/>
        </w:rPr>
        <w:t>Editor's Note:</w:t>
      </w:r>
      <w:r w:rsidRPr="009C1CAB">
        <w:rPr>
          <w:lang w:val="en-US" w:eastAsia="zh-CN"/>
        </w:rPr>
        <w:tab/>
      </w:r>
      <w:r w:rsidRPr="009C1CAB">
        <w:rPr>
          <w:lang w:val="en-US" w:eastAsia="zh-CN"/>
        </w:rPr>
        <w:tab/>
        <w:t>The solution evaluation is FFS.</w:t>
      </w:r>
    </w:p>
    <w:p w14:paraId="1C071D05" w14:textId="3B427463" w:rsidR="00FB0A4A" w:rsidRPr="00FB0A4A" w:rsidRDefault="00FB0A4A" w:rsidP="002344D1">
      <w:pPr>
        <w:pStyle w:val="Heading2"/>
        <w:rPr>
          <w:lang w:eastAsia="zh-CN"/>
        </w:rPr>
      </w:pPr>
      <w:bookmarkStart w:id="143" w:name="_Toc207723784"/>
      <w:r w:rsidRPr="00FB0A4A">
        <w:rPr>
          <w:lang w:eastAsia="zh-CN"/>
        </w:rPr>
        <w:lastRenderedPageBreak/>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143"/>
    </w:p>
    <w:p w14:paraId="57F0F912" w14:textId="3A877184" w:rsidR="00FB0A4A" w:rsidRPr="00FB0A4A" w:rsidRDefault="00FB0A4A" w:rsidP="002344D1">
      <w:pPr>
        <w:pStyle w:val="Heading3"/>
        <w:rPr>
          <w:lang w:eastAsia="zh-CN"/>
        </w:rPr>
      </w:pPr>
      <w:bookmarkStart w:id="144" w:name="_Toc207723785"/>
      <w:r w:rsidRPr="00FB0A4A">
        <w:rPr>
          <w:lang w:eastAsia="zh-CN"/>
        </w:rPr>
        <w:t>7.</w:t>
      </w:r>
      <w:r>
        <w:rPr>
          <w:lang w:eastAsia="zh-CN"/>
        </w:rPr>
        <w:t>5</w:t>
      </w:r>
      <w:r w:rsidRPr="00FB0A4A">
        <w:rPr>
          <w:lang w:eastAsia="zh-CN"/>
        </w:rPr>
        <w:t>.1</w:t>
      </w:r>
      <w:r w:rsidRPr="00FB0A4A">
        <w:rPr>
          <w:lang w:eastAsia="zh-CN"/>
        </w:rPr>
        <w:tab/>
        <w:t>Solution description</w:t>
      </w:r>
      <w:bookmarkEnd w:id="144"/>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pt;height:324pt" o:ole="">
            <v:imagedata r:id="rId29" o:title=""/>
          </v:shape>
          <o:OLEObject Type="Embed" ProgID="Visio.Drawing.15" ShapeID="_x0000_i1034" DrawAspect="Content" ObjectID="_1818443187"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w:t>
      </w:r>
      <w:r w:rsidRPr="00FB0A4A">
        <w:rPr>
          <w:lang w:eastAsia="zh-CN"/>
        </w:rPr>
        <w:lastRenderedPageBreak/>
        <w:t xml:space="preserve">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6. The discovered ADAEC(s) and/or edge ADAES based on the trigger criteria, send to the ADAES a monitoring response, indicating an expected or predicted degradation of the performance of the analytics task. Such message 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6BED9B9C" w14:textId="3407434D" w:rsidR="003B2FDC" w:rsidRPr="001E1077" w:rsidRDefault="003B2FDC" w:rsidP="001E1077">
      <w:pPr>
        <w:pStyle w:val="EditorsNote"/>
        <w:rPr>
          <w:rFonts w:eastAsia="SimSun"/>
          <w:lang w:eastAsia="zh-CN"/>
        </w:rPr>
      </w:pPr>
      <w:r w:rsidRPr="003B2FDC">
        <w:rPr>
          <w:rFonts w:eastAsia="SimSun"/>
          <w:lang w:eastAsia="zh-CN"/>
        </w:rPr>
        <w:t>Editor</w:t>
      </w:r>
      <w:r w:rsidR="00D62D38" w:rsidRPr="00D62D38">
        <w:rPr>
          <w:rFonts w:eastAsia="SimSun"/>
          <w:lang w:eastAsia="zh-CN"/>
        </w:rPr>
        <w:t>'</w:t>
      </w:r>
      <w:r w:rsidRPr="003B2FDC">
        <w:rPr>
          <w:rFonts w:eastAsia="SimSun"/>
          <w:lang w:eastAsia="zh-CN"/>
        </w:rPr>
        <w:t>s Note: Whether the procedure specified in clause 8.12 of 3GPP TS 23.436 [4] can be reused with enhancements for AIMLE Server to request data collection via A-DCCF is FFS.</w:t>
      </w:r>
    </w:p>
    <w:p w14:paraId="434F7481" w14:textId="02607EFC" w:rsidR="00FB0A4A" w:rsidRPr="002344D1" w:rsidRDefault="00FB0A4A" w:rsidP="002344D1">
      <w:pPr>
        <w:pStyle w:val="Heading3"/>
      </w:pPr>
      <w:bookmarkStart w:id="145" w:name="_Toc207723786"/>
      <w:r w:rsidRPr="002344D1">
        <w:t>7.</w:t>
      </w:r>
      <w:r w:rsidR="00C26265" w:rsidRPr="002344D1">
        <w:t>5</w:t>
      </w:r>
      <w:r w:rsidRPr="002344D1">
        <w:t>.2</w:t>
      </w:r>
      <w:r w:rsidRPr="002344D1">
        <w:tab/>
        <w:t>Architecture Impacts</w:t>
      </w:r>
      <w:bookmarkEnd w:id="145"/>
    </w:p>
    <w:p w14:paraId="5A355519" w14:textId="77777777" w:rsidR="00FB0A4A" w:rsidRPr="00FB0A4A" w:rsidRDefault="00FB0A4A" w:rsidP="002344D1">
      <w:pPr>
        <w:pStyle w:val="Guidance"/>
        <w:rPr>
          <w:lang w:eastAsia="zh-CN"/>
        </w:rPr>
      </w:pPr>
      <w:r w:rsidRPr="00FB0A4A">
        <w:rPr>
          <w:lang w:eastAsia="zh-CN"/>
        </w:rPr>
        <w:t>This clause provides the architecture impacts of the solution and possible new SA6 capabilities and interfaces.</w:t>
      </w:r>
    </w:p>
    <w:p w14:paraId="4B0E90EC" w14:textId="20FDC3F0" w:rsidR="00FB0A4A" w:rsidRPr="002344D1" w:rsidRDefault="00FB0A4A" w:rsidP="002344D1">
      <w:pPr>
        <w:pStyle w:val="Heading3"/>
      </w:pPr>
      <w:bookmarkStart w:id="146" w:name="_Toc207723787"/>
      <w:r w:rsidRPr="002344D1">
        <w:t>7.</w:t>
      </w:r>
      <w:r w:rsidR="00C26265" w:rsidRPr="002344D1">
        <w:t>5</w:t>
      </w:r>
      <w:r w:rsidRPr="002344D1">
        <w:t>.3</w:t>
      </w:r>
      <w:r w:rsidRPr="002344D1">
        <w:tab/>
        <w:t>Corresponding APIs</w:t>
      </w:r>
      <w:bookmarkEnd w:id="146"/>
    </w:p>
    <w:p w14:paraId="08DA9CB5" w14:textId="77777777" w:rsidR="00FB0A4A" w:rsidRPr="002344D1" w:rsidRDefault="00FB0A4A" w:rsidP="002344D1">
      <w:pPr>
        <w:pStyle w:val="Guidance"/>
      </w:pPr>
      <w:r w:rsidRPr="002344D1">
        <w:t>This clause provides the corresponding APIs for supporting the solution.</w:t>
      </w:r>
    </w:p>
    <w:p w14:paraId="45BA7F9B" w14:textId="0405063A" w:rsidR="00FB0A4A" w:rsidRPr="002344D1" w:rsidRDefault="00FB0A4A" w:rsidP="002344D1">
      <w:pPr>
        <w:pStyle w:val="Heading3"/>
      </w:pPr>
      <w:bookmarkStart w:id="147" w:name="_Toc207723788"/>
      <w:r w:rsidRPr="002344D1">
        <w:t>7.</w:t>
      </w:r>
      <w:r w:rsidR="00C26265" w:rsidRPr="002344D1">
        <w:t>5</w:t>
      </w:r>
      <w:r w:rsidRPr="002344D1">
        <w:t>.4</w:t>
      </w:r>
      <w:r w:rsidRPr="002344D1">
        <w:tab/>
        <w:t>Solution evaluation</w:t>
      </w:r>
      <w:bookmarkEnd w:id="147"/>
    </w:p>
    <w:p w14:paraId="5FB1714A" w14:textId="1EBE2B76" w:rsidR="00FF7310" w:rsidRPr="002344D1" w:rsidRDefault="00FB0A4A" w:rsidP="002344D1">
      <w:pPr>
        <w:pStyle w:val="Guidance"/>
        <w:rPr>
          <w:lang w:val="en-US" w:eastAsia="zh-CN"/>
        </w:rPr>
      </w:pPr>
      <w:r w:rsidRPr="00FB0A4A">
        <w:rPr>
          <w:lang w:eastAsia="zh-CN"/>
        </w:rPr>
        <w:t>This clause provides an evaluation of the solution. The evaluation should include the descriptions of the impacts to existing architectures.</w:t>
      </w:r>
    </w:p>
    <w:p w14:paraId="1BBBBFDE" w14:textId="1B405A3E" w:rsidR="00527D83" w:rsidRPr="00527D83" w:rsidRDefault="00527D83" w:rsidP="002344D1">
      <w:pPr>
        <w:pStyle w:val="Heading2"/>
        <w:rPr>
          <w:lang w:eastAsia="zh-CN"/>
        </w:rPr>
      </w:pPr>
      <w:bookmarkStart w:id="148" w:name="_Toc207723789"/>
      <w:r w:rsidRPr="00527D83">
        <w:rPr>
          <w:lang w:eastAsia="zh-CN"/>
        </w:rPr>
        <w:lastRenderedPageBreak/>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148"/>
    </w:p>
    <w:p w14:paraId="0CBC5F79" w14:textId="6FA14AC2" w:rsidR="00527D83" w:rsidRPr="00527D83" w:rsidRDefault="00527D83" w:rsidP="002344D1">
      <w:pPr>
        <w:pStyle w:val="Heading3"/>
        <w:rPr>
          <w:lang w:eastAsia="zh-CN"/>
        </w:rPr>
      </w:pPr>
      <w:bookmarkStart w:id="149" w:name="_Toc207723790"/>
      <w:r w:rsidRPr="00527D83">
        <w:rPr>
          <w:lang w:eastAsia="zh-CN"/>
        </w:rPr>
        <w:t>7.</w:t>
      </w:r>
      <w:r>
        <w:rPr>
          <w:lang w:eastAsia="zh-CN"/>
        </w:rPr>
        <w:t>6</w:t>
      </w:r>
      <w:r w:rsidRPr="00527D83">
        <w:rPr>
          <w:lang w:eastAsia="zh-CN"/>
        </w:rPr>
        <w:t>.1</w:t>
      </w:r>
      <w:r w:rsidRPr="00527D83">
        <w:rPr>
          <w:lang w:eastAsia="zh-CN"/>
        </w:rPr>
        <w:tab/>
        <w:t>Solution description</w:t>
      </w:r>
      <w:bookmarkEnd w:id="149"/>
    </w:p>
    <w:p w14:paraId="31A764CC" w14:textId="78EFA137" w:rsidR="00527D83" w:rsidRPr="00527D83" w:rsidRDefault="00527D83" w:rsidP="002344D1">
      <w:pPr>
        <w:pStyle w:val="Heading4"/>
        <w:rPr>
          <w:lang w:eastAsia="zh-CN"/>
        </w:rPr>
      </w:pPr>
      <w:bookmarkStart w:id="150" w:name="_Toc207723791"/>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150"/>
    </w:p>
    <w:p w14:paraId="7DD2B6A7" w14:textId="0F4EE2E4" w:rsidR="00527D83" w:rsidRPr="00527D83" w:rsidRDefault="00527D83" w:rsidP="00527D83">
      <w:pPr>
        <w:rPr>
          <w:lang w:eastAsia="zh-CN"/>
        </w:rPr>
      </w:pPr>
      <w:bookmarkStart w:id="151" w:name="MCCQCTEMPBM_00000031"/>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681A6438" w14:textId="77777777" w:rsidR="00942AD5" w:rsidRDefault="00942AD5" w:rsidP="00942AD5">
            <w:pPr>
              <w:pStyle w:val="Heading3"/>
              <w:rPr>
                <w:lang w:val="en-IN"/>
              </w:rPr>
            </w:pPr>
            <w:bookmarkStart w:id="152" w:name="_Toc180512079"/>
            <w:bookmarkStart w:id="153" w:name="_Toc193925458"/>
            <w:bookmarkStart w:id="154" w:name="_Toc207723792"/>
            <w:bookmarkEnd w:id="151"/>
            <w:r>
              <w:rPr>
                <w:rFonts w:eastAsia="SimSun"/>
                <w:lang w:val="en-US" w:eastAsia="zh-CN"/>
              </w:rPr>
              <w:lastRenderedPageBreak/>
              <w:t>8</w:t>
            </w:r>
            <w:r>
              <w:rPr>
                <w:lang w:val="en-IN"/>
              </w:rPr>
              <w:t>.22.</w:t>
            </w:r>
            <w:r>
              <w:rPr>
                <w:rFonts w:eastAsia="SimSun"/>
                <w:lang w:val="en-US" w:eastAsia="zh-CN"/>
              </w:rPr>
              <w:t>2</w:t>
            </w:r>
            <w:r>
              <w:rPr>
                <w:lang w:val="en-IN"/>
              </w:rPr>
              <w:tab/>
              <w:t>Procedure</w:t>
            </w:r>
            <w:bookmarkEnd w:id="152"/>
            <w:bookmarkEnd w:id="153"/>
            <w:bookmarkEnd w:id="154"/>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pt;height:331.5pt" o:ole="">
                  <v:imagedata r:id="rId31" o:title=""/>
                </v:shape>
                <o:OLEObject Type="Embed" ProgID="Visio.Drawing.15" ShapeID="_x0000_i1035" DrawAspect="Content" ObjectID="_1818443188"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 xml:space="preserve">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w:t>
            </w:r>
            <w:r w:rsidRPr="002344D1">
              <w:rPr>
                <w:lang w:val="en-US" w:eastAsia="zh-CN"/>
              </w:rPr>
              <w:lastRenderedPageBreak/>
              <w:t>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6C78F429"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Pr="002344D1" w:rsidRDefault="00527D83" w:rsidP="00527D83">
            <w:pPr>
              <w:rPr>
                <w:b/>
                <w:bCs/>
                <w:i/>
                <w:iCs/>
                <w:lang w:val="en-US" w:eastAsia="zh-CN"/>
              </w:rPr>
            </w:pP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155"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155"/>
          </w:p>
          <w:p w14:paraId="2D2DEF86" w14:textId="77777777" w:rsidR="00804FC3" w:rsidRPr="009D7A59" w:rsidRDefault="00804FC3" w:rsidP="00804FC3">
            <w:pPr>
              <w:rPr>
                <w:sz w:val="24"/>
                <w:szCs w:val="24"/>
                <w:lang w:eastAsia="zh-CN"/>
              </w:rPr>
            </w:pPr>
            <w:bookmarkStart w:id="156" w:name="_Toc180512082"/>
            <w:bookmarkStart w:id="157" w:name="_Toc201091556"/>
            <w:r w:rsidRPr="009D7A59">
              <w:rPr>
                <w:sz w:val="24"/>
                <w:szCs w:val="24"/>
                <w:lang w:eastAsia="zh-CN"/>
              </w:rPr>
              <w:t>8.22.3.1</w:t>
            </w:r>
            <w:r w:rsidRPr="009D7A59">
              <w:rPr>
                <w:sz w:val="24"/>
                <w:szCs w:val="24"/>
                <w:lang w:eastAsia="zh-CN"/>
              </w:rPr>
              <w:tab/>
            </w:r>
            <w:bookmarkEnd w:id="156"/>
            <w:r w:rsidRPr="009D7A59">
              <w:rPr>
                <w:sz w:val="24"/>
                <w:szCs w:val="24"/>
                <w:lang w:eastAsia="zh-CN"/>
              </w:rPr>
              <w:t>ML model performance monitoring subscription request</w:t>
            </w:r>
            <w:bookmarkEnd w:id="157"/>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158" w:name="_Toc207723793"/>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158"/>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bookmarkStart w:id="159" w:name="MCCQCTEMPBM_00000032"/>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Default="00503000" w:rsidP="00503000">
            <w:pPr>
              <w:pStyle w:val="Heading3"/>
              <w:rPr>
                <w:lang w:val="en-IN"/>
              </w:rPr>
            </w:pPr>
            <w:bookmarkStart w:id="160" w:name="_Toc207723794"/>
            <w:bookmarkEnd w:id="159"/>
            <w:r>
              <w:rPr>
                <w:rFonts w:eastAsia="SimSun"/>
                <w:lang w:val="en-US" w:eastAsia="zh-CN"/>
              </w:rPr>
              <w:lastRenderedPageBreak/>
              <w:t>8</w:t>
            </w:r>
            <w:r>
              <w:rPr>
                <w:lang w:val="en-IN"/>
              </w:rPr>
              <w:t>.</w:t>
            </w:r>
            <w:r w:rsidR="00FF2ABB">
              <w:rPr>
                <w:lang w:val="en-IN"/>
              </w:rPr>
              <w:t>1</w:t>
            </w:r>
            <w:r>
              <w:rPr>
                <w:lang w:val="en-IN"/>
              </w:rPr>
              <w:t>2.</w:t>
            </w:r>
            <w:r>
              <w:rPr>
                <w:rFonts w:eastAsia="SimSun"/>
                <w:lang w:val="en-US" w:eastAsia="zh-CN"/>
              </w:rPr>
              <w:t>2</w:t>
            </w:r>
            <w:r>
              <w:rPr>
                <w:lang w:val="en-IN"/>
              </w:rPr>
              <w:tab/>
              <w:t>Procedure</w:t>
            </w:r>
            <w:bookmarkEnd w:id="160"/>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4pt;height:331.5pt" o:ole="">
                  <v:imagedata r:id="rId33" o:title=""/>
                </v:shape>
                <o:OLEObject Type="Embed" ProgID="Visio.Drawing.15" ShapeID="_x0000_i1036" DrawAspect="Content" ObjectID="_1818443189"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lastRenderedPageBreak/>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161" w:name="_Toc207723795"/>
      <w:r w:rsidRPr="00527D83">
        <w:rPr>
          <w:lang w:eastAsia="zh-CN"/>
        </w:rPr>
        <w:t>7.</w:t>
      </w:r>
      <w:r w:rsidR="0028374B">
        <w:rPr>
          <w:lang w:eastAsia="zh-CN"/>
        </w:rPr>
        <w:t>6</w:t>
      </w:r>
      <w:r w:rsidRPr="00527D83">
        <w:rPr>
          <w:lang w:eastAsia="zh-CN"/>
        </w:rPr>
        <w:t>.2</w:t>
      </w:r>
      <w:r w:rsidRPr="00527D83">
        <w:rPr>
          <w:lang w:eastAsia="zh-CN"/>
        </w:rPr>
        <w:tab/>
        <w:t>Architecture Impacts</w:t>
      </w:r>
      <w:bookmarkEnd w:id="161"/>
    </w:p>
    <w:p w14:paraId="594B3A7A" w14:textId="77777777" w:rsidR="00527D83" w:rsidRPr="00527D83" w:rsidRDefault="00527D83" w:rsidP="002344D1">
      <w:pPr>
        <w:pStyle w:val="Guidance"/>
        <w:rPr>
          <w:lang w:eastAsia="zh-CN"/>
        </w:rPr>
      </w:pPr>
      <w:r w:rsidRPr="00527D83">
        <w:rPr>
          <w:lang w:eastAsia="zh-CN"/>
        </w:rPr>
        <w:t>This clause provides the architecture impacts of the solution and possible new SA6 capabilities and interfaces.</w:t>
      </w:r>
    </w:p>
    <w:p w14:paraId="360F34E9" w14:textId="1CA0221A" w:rsidR="00527D83" w:rsidRPr="00527D83" w:rsidRDefault="00527D83" w:rsidP="002344D1">
      <w:pPr>
        <w:pStyle w:val="Heading3"/>
        <w:rPr>
          <w:lang w:eastAsia="zh-CN"/>
        </w:rPr>
      </w:pPr>
      <w:bookmarkStart w:id="162" w:name="_Toc207723796"/>
      <w:r w:rsidRPr="00527D83">
        <w:rPr>
          <w:lang w:eastAsia="zh-CN"/>
        </w:rPr>
        <w:t>7.</w:t>
      </w:r>
      <w:r w:rsidR="0028374B">
        <w:rPr>
          <w:lang w:eastAsia="zh-CN"/>
        </w:rPr>
        <w:t>6</w:t>
      </w:r>
      <w:r w:rsidRPr="00527D83">
        <w:rPr>
          <w:lang w:eastAsia="zh-CN"/>
        </w:rPr>
        <w:t>.3</w:t>
      </w:r>
      <w:r w:rsidRPr="00527D83">
        <w:rPr>
          <w:lang w:eastAsia="zh-CN"/>
        </w:rPr>
        <w:tab/>
        <w:t>Corresponding APIs</w:t>
      </w:r>
      <w:bookmarkEnd w:id="162"/>
    </w:p>
    <w:p w14:paraId="006D9947" w14:textId="77777777" w:rsidR="00527D83" w:rsidRPr="00527D83" w:rsidRDefault="00527D83" w:rsidP="002344D1">
      <w:pPr>
        <w:pStyle w:val="Guidance"/>
        <w:rPr>
          <w:lang w:eastAsia="zh-CN"/>
        </w:rPr>
      </w:pPr>
      <w:r w:rsidRPr="00527D83">
        <w:rPr>
          <w:lang w:eastAsia="zh-CN"/>
        </w:rPr>
        <w:t>This clause provides the corresponding APIs for supporting the solution.</w:t>
      </w:r>
    </w:p>
    <w:p w14:paraId="079DE8FA" w14:textId="7342B1DB" w:rsidR="00527D83" w:rsidRPr="00527D83" w:rsidRDefault="00527D83" w:rsidP="002344D1">
      <w:pPr>
        <w:pStyle w:val="Heading3"/>
        <w:rPr>
          <w:lang w:eastAsia="zh-CN"/>
        </w:rPr>
      </w:pPr>
      <w:bookmarkStart w:id="163" w:name="_Toc207723797"/>
      <w:r w:rsidRPr="00527D83">
        <w:rPr>
          <w:lang w:eastAsia="zh-CN"/>
        </w:rPr>
        <w:t>7.</w:t>
      </w:r>
      <w:r w:rsidR="0028374B">
        <w:rPr>
          <w:lang w:eastAsia="zh-CN"/>
        </w:rPr>
        <w:t>6</w:t>
      </w:r>
      <w:r w:rsidRPr="00527D83">
        <w:rPr>
          <w:lang w:eastAsia="zh-CN"/>
        </w:rPr>
        <w:t>.4</w:t>
      </w:r>
      <w:r w:rsidRPr="00527D83">
        <w:rPr>
          <w:lang w:eastAsia="zh-CN"/>
        </w:rPr>
        <w:tab/>
        <w:t>Solution evaluation</w:t>
      </w:r>
      <w:bookmarkEnd w:id="163"/>
    </w:p>
    <w:p w14:paraId="4FFF6A6E" w14:textId="77777777" w:rsidR="00527D83" w:rsidRPr="00527D83" w:rsidRDefault="00527D83" w:rsidP="002344D1">
      <w:pPr>
        <w:pStyle w:val="Guidance"/>
        <w:rPr>
          <w:lang w:eastAsia="zh-CN"/>
        </w:rPr>
      </w:pPr>
      <w:r w:rsidRPr="00527D83">
        <w:rPr>
          <w:lang w:eastAsia="zh-CN"/>
        </w:rPr>
        <w:t>This clause provides an evaluation of the solution. The evaluation should include the descriptions of the impacts to existing architectures.</w:t>
      </w:r>
    </w:p>
    <w:p w14:paraId="744EAF6C" w14:textId="34E66252" w:rsidR="00B653CA" w:rsidRPr="00B653CA" w:rsidRDefault="00B653CA" w:rsidP="002344D1">
      <w:pPr>
        <w:pStyle w:val="Heading2"/>
        <w:rPr>
          <w:lang w:eastAsia="zh-CN"/>
        </w:rPr>
      </w:pPr>
      <w:bookmarkStart w:id="164" w:name="_Toc207723798"/>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164"/>
    </w:p>
    <w:p w14:paraId="09ACCAC2" w14:textId="3A47405A" w:rsidR="00B653CA" w:rsidRPr="00B653CA" w:rsidRDefault="00B653CA" w:rsidP="002344D1">
      <w:pPr>
        <w:pStyle w:val="Heading3"/>
        <w:rPr>
          <w:lang w:eastAsia="zh-CN"/>
        </w:rPr>
      </w:pPr>
      <w:bookmarkStart w:id="165" w:name="_Toc207723799"/>
      <w:r w:rsidRPr="00B653CA">
        <w:rPr>
          <w:lang w:eastAsia="zh-CN"/>
        </w:rPr>
        <w:t>7.</w:t>
      </w:r>
      <w:r w:rsidR="004F4603">
        <w:rPr>
          <w:lang w:eastAsia="zh-CN"/>
        </w:rPr>
        <w:t>7</w:t>
      </w:r>
      <w:r w:rsidRPr="00B653CA">
        <w:rPr>
          <w:lang w:eastAsia="zh-CN"/>
        </w:rPr>
        <w:t>.1</w:t>
      </w:r>
      <w:r w:rsidRPr="00B653CA">
        <w:rPr>
          <w:lang w:eastAsia="zh-CN"/>
        </w:rPr>
        <w:tab/>
        <w:t>Solution description</w:t>
      </w:r>
      <w:bookmarkEnd w:id="165"/>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2.5pt;height:165.5pt" o:ole="">
            <v:imagedata r:id="rId35" o:title=""/>
          </v:shape>
          <o:OLEObject Type="Embed" ProgID="Visio.Drawing.15" ShapeID="_x0000_i1037" DrawAspect="Content" ObjectID="_1818443190"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166" w:name="_Toc164779182"/>
      <w:bookmarkStart w:id="167" w:name="_Toc164779436"/>
      <w:bookmarkStart w:id="168" w:name="_Toc169945350"/>
      <w:bookmarkStart w:id="169"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166"/>
      <w:bookmarkEnd w:id="167"/>
      <w:bookmarkEnd w:id="168"/>
      <w:bookmarkEnd w:id="169"/>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5pt;height:129.5pt" o:ole="">
            <v:imagedata r:id="rId37" o:title=""/>
          </v:shape>
          <o:OLEObject Type="Embed" ProgID="Visio.Drawing.15" ShapeID="_x0000_i1038" DrawAspect="Content" ObjectID="_1818443191"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170"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6CC6E14D"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and/or preferred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6B805EF7" w:rsidR="00B653CA" w:rsidRPr="002344D1"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and/or preferred MNO information and the permissions as in step 1. The AIMLE server also obtains candidate UEs connected to the target/destination PLMN (other than the serving PLMN) from the ML repository.</w:t>
      </w:r>
    </w:p>
    <w:p w14:paraId="183F2D8A" w14:textId="502C36DB" w:rsidR="00B653CA" w:rsidRPr="00D03C43" w:rsidRDefault="00B653CA" w:rsidP="002344D1">
      <w:pPr>
        <w:pStyle w:val="EditorsNote"/>
        <w:rPr>
          <w:lang w:eastAsia="zh-CN"/>
        </w:rPr>
      </w:pPr>
      <w:r w:rsidRPr="00B653CA">
        <w:rPr>
          <w:lang w:eastAsia="zh-CN"/>
        </w:rPr>
        <w:t>Editor</w:t>
      </w:r>
      <w:r w:rsidR="00B74E82" w:rsidRPr="00B74E82">
        <w:rPr>
          <w:lang w:eastAsia="zh-CN"/>
        </w:rPr>
        <w:t>'</w:t>
      </w:r>
      <w:r w:rsidRPr="00B653CA">
        <w:rPr>
          <w:lang w:eastAsia="zh-CN"/>
        </w:rPr>
        <w:t>s Note: Enhancements on the information flows related to AIMLE client discovery procedure for cross-PLMN scenario is FFS</w:t>
      </w:r>
    </w:p>
    <w:p w14:paraId="4AC2B391" w14:textId="3F6022E7" w:rsidR="00B653CA" w:rsidRPr="00B653CA" w:rsidRDefault="00B653CA" w:rsidP="002344D1">
      <w:pPr>
        <w:pStyle w:val="Heading3"/>
        <w:rPr>
          <w:lang w:eastAsia="zh-CN"/>
        </w:rPr>
      </w:pPr>
      <w:bookmarkStart w:id="171" w:name="_Toc207723800"/>
      <w:bookmarkEnd w:id="170"/>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171"/>
    </w:p>
    <w:p w14:paraId="2A6F9081" w14:textId="77777777" w:rsidR="00B653CA" w:rsidRPr="00B653CA" w:rsidRDefault="00B653CA" w:rsidP="002344D1">
      <w:pPr>
        <w:pStyle w:val="Guidance"/>
        <w:rPr>
          <w:lang w:eastAsia="zh-CN"/>
        </w:rPr>
      </w:pPr>
      <w:r w:rsidRPr="00B653CA">
        <w:rPr>
          <w:lang w:eastAsia="zh-CN"/>
        </w:rPr>
        <w:t>This clause provides the architecture impacts of the solution and possible new SA6 capabilities and interfaces.</w:t>
      </w:r>
    </w:p>
    <w:p w14:paraId="15075BA4" w14:textId="373B10F4" w:rsidR="00B653CA" w:rsidRPr="00B653CA" w:rsidRDefault="00B653CA" w:rsidP="002344D1">
      <w:pPr>
        <w:pStyle w:val="Heading3"/>
        <w:rPr>
          <w:lang w:eastAsia="zh-CN"/>
        </w:rPr>
      </w:pPr>
      <w:bookmarkStart w:id="172" w:name="_Toc207723801"/>
      <w:r w:rsidRPr="00B653CA">
        <w:rPr>
          <w:lang w:eastAsia="zh-CN"/>
        </w:rPr>
        <w:t>7.</w:t>
      </w:r>
      <w:r w:rsidR="00D03C43">
        <w:rPr>
          <w:lang w:eastAsia="zh-CN"/>
        </w:rPr>
        <w:t>7</w:t>
      </w:r>
      <w:r w:rsidRPr="00B653CA">
        <w:rPr>
          <w:lang w:eastAsia="zh-CN"/>
        </w:rPr>
        <w:t>.3</w:t>
      </w:r>
      <w:r w:rsidRPr="00B653CA">
        <w:rPr>
          <w:lang w:eastAsia="zh-CN"/>
        </w:rPr>
        <w:tab/>
        <w:t>Corresponding APIs</w:t>
      </w:r>
      <w:bookmarkEnd w:id="172"/>
    </w:p>
    <w:p w14:paraId="56534D96" w14:textId="77777777" w:rsidR="00B653CA" w:rsidRPr="00B653CA" w:rsidRDefault="00B653CA" w:rsidP="002344D1">
      <w:pPr>
        <w:pStyle w:val="Guidance"/>
        <w:rPr>
          <w:lang w:eastAsia="zh-CN"/>
        </w:rPr>
      </w:pPr>
      <w:r w:rsidRPr="00B653CA">
        <w:rPr>
          <w:lang w:eastAsia="zh-CN"/>
        </w:rPr>
        <w:t>This clause provides the corresponding APIs for supporting the solution.</w:t>
      </w:r>
    </w:p>
    <w:p w14:paraId="54D4575F" w14:textId="2EAA71B5" w:rsidR="00B653CA" w:rsidRPr="00B653CA" w:rsidRDefault="00B653CA" w:rsidP="002344D1">
      <w:pPr>
        <w:pStyle w:val="Heading3"/>
        <w:rPr>
          <w:lang w:eastAsia="zh-CN"/>
        </w:rPr>
      </w:pPr>
      <w:bookmarkStart w:id="173" w:name="_Toc207723802"/>
      <w:r w:rsidRPr="00B653CA">
        <w:rPr>
          <w:lang w:eastAsia="zh-CN"/>
        </w:rPr>
        <w:t>7.</w:t>
      </w:r>
      <w:r w:rsidR="00D03C43">
        <w:rPr>
          <w:lang w:eastAsia="zh-CN"/>
        </w:rPr>
        <w:t>7</w:t>
      </w:r>
      <w:r w:rsidRPr="00B653CA">
        <w:rPr>
          <w:lang w:eastAsia="zh-CN"/>
        </w:rPr>
        <w:t>.4</w:t>
      </w:r>
      <w:r w:rsidRPr="00B653CA">
        <w:rPr>
          <w:lang w:eastAsia="zh-CN"/>
        </w:rPr>
        <w:tab/>
        <w:t>Solution evaluation</w:t>
      </w:r>
      <w:bookmarkEnd w:id="173"/>
    </w:p>
    <w:p w14:paraId="1486CCC2" w14:textId="00489D0F" w:rsidR="00527D83" w:rsidRDefault="00B653CA" w:rsidP="002344D1">
      <w:pPr>
        <w:pStyle w:val="Guidance"/>
        <w:rPr>
          <w:lang w:eastAsia="zh-CN"/>
        </w:rPr>
      </w:pPr>
      <w:r w:rsidRPr="00B653CA">
        <w:rPr>
          <w:lang w:eastAsia="zh-CN"/>
        </w:rPr>
        <w:t>This clause provides an evaluation of the solution. The evaluation should include the descriptions of the impacts to existing architectures.</w:t>
      </w:r>
    </w:p>
    <w:p w14:paraId="5C9C5121" w14:textId="71BD8640" w:rsidR="00D827E9" w:rsidRPr="00D827E9" w:rsidRDefault="00D827E9" w:rsidP="002344D1">
      <w:pPr>
        <w:pStyle w:val="Heading2"/>
        <w:rPr>
          <w:lang w:val="en-US" w:eastAsia="zh-CN"/>
        </w:rPr>
      </w:pPr>
      <w:bookmarkStart w:id="174" w:name="_Toc207723803"/>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174"/>
    </w:p>
    <w:p w14:paraId="73E14E7B" w14:textId="49A2D0ED" w:rsidR="00D827E9" w:rsidRPr="00D827E9" w:rsidRDefault="00D827E9" w:rsidP="002344D1">
      <w:pPr>
        <w:pStyle w:val="Heading3"/>
        <w:rPr>
          <w:lang w:val="en-US" w:eastAsia="zh-CN"/>
        </w:rPr>
      </w:pPr>
      <w:bookmarkStart w:id="175" w:name="_Toc207723804"/>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175"/>
    </w:p>
    <w:p w14:paraId="258CA950" w14:textId="41BF20C3" w:rsidR="00D827E9" w:rsidRPr="00D827E9" w:rsidRDefault="00D827E9" w:rsidP="002344D1">
      <w:pPr>
        <w:pStyle w:val="Heading4"/>
        <w:rPr>
          <w:lang w:val="en-US" w:eastAsia="zh-CN"/>
        </w:rPr>
      </w:pPr>
      <w:bookmarkStart w:id="176" w:name="_Toc207723805"/>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176"/>
      <w:r w:rsidRPr="00D827E9">
        <w:rPr>
          <w:lang w:val="en-US" w:eastAsia="zh-CN"/>
        </w:rPr>
        <w:t xml:space="preserve"> </w:t>
      </w:r>
    </w:p>
    <w:p w14:paraId="204839CE" w14:textId="77777777" w:rsidR="00D827E9" w:rsidRP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276A8B4F" w14:textId="438E3743" w:rsidR="00D827E9" w:rsidRPr="00D827E9"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s Note: The feasibility of sharing a pipeline among AIMLE clients is FFS</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177" w:name="_Toc207723806"/>
      <w:r w:rsidRPr="00D827E9">
        <w:rPr>
          <w:lang w:val="en-US" w:eastAsia="zh-CN"/>
        </w:rPr>
        <w:lastRenderedPageBreak/>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177"/>
      <w:r w:rsidRPr="00D827E9">
        <w:rPr>
          <w:lang w:val="en-US" w:eastAsia="zh-CN"/>
        </w:rPr>
        <w:t xml:space="preserve"> </w:t>
      </w:r>
    </w:p>
    <w:p w14:paraId="58175F28" w14:textId="77777777" w:rsidR="00D827E9" w:rsidRPr="00D827E9" w:rsidRDefault="00D827E9" w:rsidP="00252754">
      <w:pPr>
        <w:pStyle w:val="TH"/>
        <w:rPr>
          <w:lang w:eastAsia="zh-CN"/>
        </w:rPr>
      </w:pPr>
      <w:r w:rsidRPr="00D827E9">
        <w:rPr>
          <w:lang w:eastAsia="zh-CN"/>
        </w:rPr>
        <w:object w:dxaOrig="8595" w:dyaOrig="13080" w14:anchorId="19869F5C">
          <v:shape id="_x0000_i1039" type="#_x0000_t75" style="width:6in;height:656pt" o:ole="">
            <v:imagedata r:id="rId39" o:title=""/>
          </v:shape>
          <o:OLEObject Type="Embed" ProgID="Visio.Drawing.15" ShapeID="_x0000_i1039" DrawAspect="Content" ObjectID="_1818443192"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lastRenderedPageBreak/>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pipeline with multi-client split operation pipeline support, the usage of the multi-client split operation pipeline (in usage information), and whether such a pipeline has already been created or not.  </w:t>
      </w:r>
    </w:p>
    <w:p w14:paraId="4BC7DAD0" w14:textId="03F4354D"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subscribes for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Furthermore, instead of </w:t>
      </w:r>
      <w:r w:rsidR="00AC1B84">
        <w:rPr>
          <w:lang w:val="en-US" w:eastAsia="zh-CN"/>
        </w:rPr>
        <w:t>3GPP </w:t>
      </w:r>
      <w:r w:rsidRPr="00D827E9">
        <w:rPr>
          <w:lang w:val="en-US" w:eastAsia="zh-CN"/>
        </w:rPr>
        <w:t>TS</w:t>
      </w:r>
      <w:r w:rsidR="00AC1B84">
        <w:rPr>
          <w:lang w:val="en-US" w:eastAsia="zh-CN"/>
        </w:rPr>
        <w:t> </w:t>
      </w:r>
      <w:r w:rsidRPr="00D827E9">
        <w:rPr>
          <w:lang w:val="en-US" w:eastAsia="zh-CN"/>
        </w:rPr>
        <w:t xml:space="preserve">23.482, which has two separate procedures for pipeline creation and subscription, this solution proposes a split operation pipeline create subscription, which will allow creation and subscription together. Although this is a useful procedure for a single AIMLE client case as well, it becomes more important for split AI/ML operations involving multiple AIMLE clients. This is because as other AIMLE clients join or leave and the pipeline is modified, notifications need to be sent to the AIMLE clients so that proper client-side adjustments are made as needed. </w:t>
      </w:r>
    </w:p>
    <w:p w14:paraId="34BCDBB4" w14:textId="3B5444B7"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B, it identifies the existing created pipeline that supports multi-client AI/ML split operation, fulfilling the respective split operation discovery filters. Therefore, instead of a split operation pipeline create subscription, it will proceed with a split operation pipeline join subscription, which will allow the AIMLE client to join the created pipeline as in Block</w:t>
      </w:r>
      <w:r w:rsidR="00AC1B84">
        <w:rPr>
          <w:lang w:val="en-US" w:eastAsia="zh-CN"/>
        </w:rPr>
        <w:t> </w:t>
      </w:r>
      <w:r w:rsidRPr="00D827E9">
        <w:rPr>
          <w:lang w:val="en-US" w:eastAsia="zh-CN"/>
        </w:rPr>
        <w:t>D. 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178" w:name="_Toc207723807"/>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178"/>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179" w:name="_Toc207723808"/>
      <w:r w:rsidRPr="00480B95">
        <w:rPr>
          <w:lang w:eastAsia="zh-CN"/>
        </w:rPr>
        <w:lastRenderedPageBreak/>
        <w:t>7.8.1.4</w:t>
      </w:r>
      <w:r w:rsidRPr="00480B95">
        <w:rPr>
          <w:lang w:eastAsia="zh-CN"/>
        </w:rPr>
        <w:tab/>
        <w:t>Procedures to support Multi-client AI/ML split operation</w:t>
      </w:r>
      <w:bookmarkEnd w:id="179"/>
      <w:r w:rsidRPr="00480B95">
        <w:rPr>
          <w:lang w:eastAsia="zh-CN"/>
        </w:rPr>
        <w:tab/>
      </w:r>
    </w:p>
    <w:p w14:paraId="796A00CA" w14:textId="77777777" w:rsidR="00480B95" w:rsidRPr="00480B95" w:rsidRDefault="00480B95" w:rsidP="00A1040B">
      <w:pPr>
        <w:pStyle w:val="Heading5"/>
        <w:rPr>
          <w:lang w:eastAsia="zh-CN"/>
        </w:rPr>
      </w:pPr>
      <w:bookmarkStart w:id="180" w:name="_Toc207723809"/>
      <w:r w:rsidRPr="00480B95">
        <w:rPr>
          <w:lang w:eastAsia="zh-CN"/>
        </w:rPr>
        <w:t>7.8.1.4.1</w:t>
      </w:r>
      <w:r w:rsidRPr="00480B95">
        <w:rPr>
          <w:lang w:eastAsia="zh-CN"/>
        </w:rPr>
        <w:tab/>
        <w:t>Split operation pipeline join</w:t>
      </w:r>
      <w:bookmarkEnd w:id="180"/>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bookmarkStart w:id="181" w:name="MCCQCTEMPBM_00000073"/>
      <w:r w:rsidRPr="00480B95">
        <w:rPr>
          <w:lang w:eastAsia="zh-CN"/>
        </w:rPr>
        <w:t>The AIMLE client has performed split operation pipeline discovery with the AIMLE Server and a multi-client split operation pipeline has been found</w:t>
      </w:r>
      <w:r>
        <w:rPr>
          <w:lang w:eastAsia="zh-CN"/>
        </w:rPr>
        <w:t>.</w:t>
      </w:r>
    </w:p>
    <w:bookmarkStart w:id="182" w:name="MCCQCTEMPBM_00000050"/>
    <w:bookmarkEnd w:id="181"/>
    <w:p w14:paraId="3D7FE0C7" w14:textId="37714F9C" w:rsidR="00480B95" w:rsidRPr="00480B95" w:rsidRDefault="00480B95" w:rsidP="00A1040B">
      <w:pPr>
        <w:pStyle w:val="B1"/>
        <w:jc w:val="center"/>
        <w:rPr>
          <w:lang w:eastAsia="zh-CN"/>
        </w:rPr>
      </w:pPr>
      <w:r w:rsidRPr="00480B95">
        <w:rPr>
          <w:lang w:eastAsia="zh-CN"/>
        </w:rPr>
        <w:object w:dxaOrig="6825" w:dyaOrig="4245" w14:anchorId="37CCDF7B">
          <v:shape id="_x0000_i1040" type="#_x0000_t75" style="width:341.5pt;height:212.5pt" o:ole="">
            <v:imagedata r:id="rId41" o:title=""/>
          </v:shape>
          <o:OLEObject Type="Embed" ProgID="Visio.Drawing.15" ShapeID="_x0000_i1040" DrawAspect="Content" ObjectID="_1818443193" r:id="rId42"/>
        </w:object>
      </w:r>
      <w:bookmarkEnd w:id="182"/>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183" w:name="_Toc207723810"/>
      <w:r w:rsidRPr="00480B95">
        <w:rPr>
          <w:lang w:eastAsia="zh-CN"/>
        </w:rPr>
        <w:t>7.8.1.4.2</w:t>
      </w:r>
      <w:r w:rsidRPr="00480B95">
        <w:rPr>
          <w:lang w:eastAsia="zh-CN"/>
        </w:rPr>
        <w:tab/>
        <w:t>Split operation notification</w:t>
      </w:r>
      <w:bookmarkEnd w:id="183"/>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bookmarkStart w:id="184" w:name="MCCQCTEMPBM_00000074"/>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bookmarkStart w:id="185" w:name="MCCQCTEMPBM_00000075"/>
      <w:bookmarkEnd w:id="184"/>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bookmarkEnd w:id="185"/>
    <w:p w14:paraId="7C4D9768" w14:textId="77777777" w:rsidR="00480B95" w:rsidRPr="00480B95" w:rsidRDefault="00480B95" w:rsidP="00480B95">
      <w:pPr>
        <w:pStyle w:val="B1"/>
        <w:rPr>
          <w:lang w:eastAsia="zh-CN"/>
        </w:rPr>
      </w:pPr>
    </w:p>
    <w:p w14:paraId="47B67C73" w14:textId="48343399" w:rsidR="00480B95" w:rsidRPr="00480B95" w:rsidRDefault="00480B95" w:rsidP="00480B95">
      <w:pPr>
        <w:pStyle w:val="B1"/>
        <w:rPr>
          <w:lang w:eastAsia="zh-CN"/>
        </w:rPr>
      </w:pPr>
      <w:bookmarkStart w:id="186" w:name="MCCQCTEMPBM_00000040"/>
      <w:bookmarkStart w:id="187" w:name="MCCQCTEMPBM_00000051"/>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bookmarkEnd w:id="187"/>
      <w:r w:rsidRPr="00480B95">
        <w:rPr>
          <w:lang w:eastAsia="zh-CN"/>
        </w:rPr>
        <w:t xml:space="preserve"> </w:t>
      </w:r>
      <w:bookmarkStart w:id="188" w:name="MCCQCTEMPBM_00000064"/>
      <w:r w:rsidRPr="00480B95">
        <w:rPr>
          <w:lang w:eastAsia="zh-CN"/>
        </w:rPr>
        <w:fldChar w:fldCharType="begin"/>
      </w:r>
      <w:r w:rsidRPr="00480B95">
        <w:rPr>
          <w:lang w:eastAsia="zh-CN"/>
        </w:rPr>
        <w:fldChar w:fldCharType="separate"/>
      </w:r>
      <w:bookmarkStart w:id="189" w:name="MCCQCTEMPBM_00000052"/>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bookmarkEnd w:id="189"/>
      <w:r w:rsidRPr="00480B95">
        <w:rPr>
          <w:lang w:val="en-US" w:eastAsia="zh-CN"/>
        </w:rPr>
        <w:fldChar w:fldCharType="end"/>
      </w:r>
      <w:bookmarkEnd w:id="188"/>
    </w:p>
    <w:bookmarkEnd w:id="186"/>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bookmarkStart w:id="190" w:name="MCCQCTEMPBM_00000076"/>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bookmarkStart w:id="191" w:name="MCCQCTEMPBM_00000077"/>
      <w:bookmarkEnd w:id="190"/>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192" w:name="_Toc207723811"/>
      <w:bookmarkEnd w:id="191"/>
      <w:r w:rsidRPr="00D827E9">
        <w:rPr>
          <w:lang w:val="en-US" w:eastAsia="zh-CN"/>
        </w:rPr>
        <w:t>7.</w:t>
      </w:r>
      <w:r w:rsidR="00AC1B84">
        <w:rPr>
          <w:lang w:val="en-US" w:eastAsia="zh-CN"/>
        </w:rPr>
        <w:t>8</w:t>
      </w:r>
      <w:r w:rsidRPr="00D827E9">
        <w:rPr>
          <w:lang w:val="en-US" w:eastAsia="zh-CN"/>
        </w:rPr>
        <w:t>.2</w:t>
      </w:r>
      <w:bookmarkStart w:id="193" w:name="_Hlk197620548"/>
      <w:r w:rsidR="005916C7">
        <w:rPr>
          <w:lang w:val="en-US" w:eastAsia="zh-CN"/>
        </w:rPr>
        <w:tab/>
      </w:r>
      <w:r w:rsidRPr="00D827E9">
        <w:rPr>
          <w:lang w:val="en-US" w:eastAsia="zh-CN"/>
        </w:rPr>
        <w:t>Architecture Impacts</w:t>
      </w:r>
      <w:bookmarkEnd w:id="192"/>
      <w:bookmarkEnd w:id="193"/>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r>
        <w:rPr>
          <w:lang w:val="en-US" w:eastAsia="zh-CN"/>
        </w:rPr>
        <w:t>7.8.3</w:t>
      </w:r>
      <w:r>
        <w:rPr>
          <w:lang w:val="en-US" w:eastAsia="zh-CN"/>
        </w:rPr>
        <w:tab/>
      </w:r>
      <w:r w:rsidRPr="00557A1E">
        <w:rPr>
          <w:lang w:val="en-US" w:eastAsia="zh-CN"/>
        </w:rPr>
        <w:t>Corresponding APIs</w:t>
      </w:r>
    </w:p>
    <w:p w14:paraId="7397B8E0" w14:textId="515EB572" w:rsidR="00557A1E" w:rsidRPr="00557A1E" w:rsidRDefault="00557A1E" w:rsidP="00557A1E">
      <w:pPr>
        <w:pStyle w:val="Heading4"/>
        <w:rPr>
          <w:lang w:val="en-US" w:eastAsia="zh-CN"/>
        </w:rPr>
      </w:pPr>
      <w:r>
        <w:rPr>
          <w:lang w:val="en-US" w:eastAsia="zh-CN"/>
        </w:rPr>
        <w:t>7.8.3.1</w:t>
      </w:r>
      <w:r>
        <w:rPr>
          <w:lang w:val="en-US" w:eastAsia="zh-CN"/>
        </w:rPr>
        <w:tab/>
      </w:r>
      <w:r w:rsidRPr="00557A1E">
        <w:rPr>
          <w:lang w:val="en-US" w:eastAsia="zh-CN"/>
        </w:rPr>
        <w:t>Split operation pipeline discovery request</w:t>
      </w:r>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bookmarkStart w:id="194" w:name="MCCQCTEMPBM_00000078"/>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bookmarkEnd w:id="194"/>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4FE46D65" w:rsidR="000D6DAE" w:rsidRDefault="00557A1E" w:rsidP="00557A1E">
      <w:pPr>
        <w:pStyle w:val="Heading4"/>
        <w:rPr>
          <w:lang w:eastAsia="zh-CN"/>
        </w:rPr>
      </w:pPr>
      <w:bookmarkStart w:id="195" w:name="_Toc207723814"/>
      <w:bookmarkStart w:id="196" w:name="MCCQCTEMPBM_00000027"/>
      <w:bookmarkStart w:id="197" w:name="MCCQCTEMPBM_00000066"/>
      <w:r>
        <w:rPr>
          <w:lang w:val="en-US" w:eastAsia="zh-CN"/>
        </w:rPr>
        <w:lastRenderedPageBreak/>
        <w:t>7.8.3.1</w:t>
      </w:r>
      <w:r>
        <w:rPr>
          <w:lang w:val="en-US" w:eastAsia="zh-CN"/>
        </w:rPr>
        <w:tab/>
      </w:r>
      <w:r w:rsidR="000D6DAE">
        <w:rPr>
          <w:lang w:eastAsia="zh-CN"/>
        </w:rPr>
        <w:t>Split operation pipeline discovery response</w:t>
      </w:r>
      <w:bookmarkEnd w:id="195"/>
    </w:p>
    <w:bookmarkEnd w:id="196"/>
    <w:bookmarkEnd w:id="197"/>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bookmarkStart w:id="198" w:name="MCCQCTEMPBM_00000079"/>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bookmarkEnd w:id="198"/>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199" w:name="_Toc207723815"/>
      <w:r>
        <w:rPr>
          <w:lang w:eastAsia="zh-CN"/>
        </w:rPr>
        <w:t>7.8.3.3</w:t>
      </w:r>
      <w:r>
        <w:rPr>
          <w:lang w:eastAsia="zh-CN"/>
        </w:rPr>
        <w:tab/>
        <w:t>Split operation pipeline create request</w:t>
      </w:r>
      <w:bookmarkEnd w:id="199"/>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bookmarkStart w:id="200" w:name="MCCQCTEMPBM_00000080"/>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bookmarkEnd w:id="200"/>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01"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01"/>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02" w:name="_Toc207723816"/>
      <w:r>
        <w:rPr>
          <w:lang w:eastAsia="zh-CN"/>
        </w:rPr>
        <w:t>7.8.3.4</w:t>
      </w:r>
      <w:r>
        <w:rPr>
          <w:lang w:eastAsia="zh-CN"/>
        </w:rPr>
        <w:tab/>
        <w:t>Split operation pipeline join request</w:t>
      </w:r>
      <w:bookmarkEnd w:id="202"/>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03" w:name="_Toc207723817"/>
      <w:r>
        <w:rPr>
          <w:lang w:eastAsia="zh-CN"/>
        </w:rPr>
        <w:t>7.8.3.5</w:t>
      </w:r>
      <w:r>
        <w:rPr>
          <w:lang w:eastAsia="zh-CN"/>
        </w:rPr>
        <w:tab/>
        <w:t>Split operation pipeline join response</w:t>
      </w:r>
      <w:bookmarkEnd w:id="203"/>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Pr="00D827E9" w:rsidRDefault="00D827E9" w:rsidP="002344D1">
      <w:pPr>
        <w:pStyle w:val="Heading3"/>
        <w:rPr>
          <w:lang w:val="en-US" w:eastAsia="zh-CN"/>
        </w:rPr>
      </w:pPr>
      <w:bookmarkStart w:id="204" w:name="_Toc207723818"/>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04"/>
    </w:p>
    <w:p w14:paraId="7B155B7C" w14:textId="219915D0" w:rsidR="00D827E9" w:rsidRPr="002344D1" w:rsidRDefault="00D827E9" w:rsidP="002344D1">
      <w:pPr>
        <w:pStyle w:val="EditorsNote"/>
        <w:rPr>
          <w:lang w:val="en-US" w:eastAsia="zh-CN"/>
        </w:rPr>
      </w:pPr>
      <w:r w:rsidRPr="00D827E9">
        <w:rPr>
          <w:lang w:val="en-US" w:eastAsia="zh-CN"/>
        </w:rPr>
        <w:t>Editor</w:t>
      </w:r>
      <w:r w:rsidR="00B74E82" w:rsidRPr="00B74E82">
        <w:rPr>
          <w:lang w:val="en-US" w:eastAsia="zh-CN"/>
        </w:rPr>
        <w:t>'</w:t>
      </w:r>
      <w:r w:rsidRPr="00D827E9">
        <w:rPr>
          <w:lang w:val="en-US" w:eastAsia="zh-CN"/>
        </w:rPr>
        <w:t xml:space="preserve">s Note: The evaluation of the solution is FFS. </w:t>
      </w:r>
    </w:p>
    <w:p w14:paraId="7194C3CA" w14:textId="5A5C1A2E" w:rsidR="00436BAC" w:rsidRPr="00436BAC" w:rsidRDefault="00436BAC" w:rsidP="002344D1">
      <w:pPr>
        <w:pStyle w:val="Heading2"/>
        <w:rPr>
          <w:lang w:val="en-IN" w:eastAsia="zh-CN"/>
        </w:rPr>
      </w:pPr>
      <w:bookmarkStart w:id="205" w:name="_Toc207723819"/>
      <w:r w:rsidRPr="00436BAC">
        <w:rPr>
          <w:lang w:val="en-US" w:eastAsia="zh-CN"/>
        </w:rPr>
        <w:lastRenderedPageBreak/>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05"/>
    </w:p>
    <w:p w14:paraId="73281EC1" w14:textId="1D0816C7" w:rsidR="00436BAC" w:rsidRPr="00436BAC" w:rsidRDefault="00436BAC" w:rsidP="002344D1">
      <w:pPr>
        <w:pStyle w:val="Heading3"/>
        <w:rPr>
          <w:lang w:val="en-IN" w:eastAsia="zh-CN"/>
        </w:rPr>
      </w:pPr>
      <w:bookmarkStart w:id="206" w:name="_Toc207723820"/>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206"/>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w:t>
      </w:r>
      <w:proofErr w:type="spellStart"/>
      <w:r w:rsidRPr="00436BAC">
        <w:rPr>
          <w:lang w:eastAsia="zh-CN"/>
        </w:rPr>
        <w:t>ies</w:t>
      </w:r>
      <w:proofErr w:type="spellEnd"/>
      <w:r w:rsidRPr="00436BAC">
        <w:rPr>
          <w:lang w:eastAsia="zh-CN"/>
        </w:rPr>
        <w:t>)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pt;height:223.5pt" o:ole="">
            <v:imagedata r:id="rId45" o:title=""/>
          </v:shape>
          <o:OLEObject Type="Embed" ProgID="Visio.Drawing.15" ShapeID="_x0000_i1041" DrawAspect="Content" ObjectID="_1818443194" r:id="rId46"/>
        </w:object>
      </w:r>
    </w:p>
    <w:p w14:paraId="63D2CEC0" w14:textId="5E131515"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77777777" w:rsidR="00436BAC" w:rsidRPr="00436BAC" w:rsidRDefault="00436BAC" w:rsidP="00436BAC">
      <w:pPr>
        <w:rPr>
          <w:lang w:eastAsia="zh-CN"/>
        </w:rPr>
      </w:pPr>
      <w:r w:rsidRPr="00436BAC">
        <w:rPr>
          <w:lang w:eastAsia="zh-CN"/>
        </w:rPr>
        <w:t>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are needed to support hierarchical AIMLE deployment scenarios.</w:t>
      </w:r>
    </w:p>
    <w:p w14:paraId="4739A963" w14:textId="2F4CA787" w:rsidR="00436BAC" w:rsidRPr="00436BAC" w:rsidRDefault="00436BAC" w:rsidP="002344D1">
      <w:pPr>
        <w:pStyle w:val="Heading4"/>
        <w:rPr>
          <w:lang w:eastAsia="zh-CN"/>
        </w:rPr>
      </w:pPr>
      <w:bookmarkStart w:id="207" w:name="_Toc207723821"/>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207"/>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5pt;height:194pt" o:ole="">
            <v:imagedata r:id="rId47" o:title=""/>
          </v:shape>
          <o:OLEObject Type="Embed" ProgID="Visio.Drawing.15" ShapeID="_x0000_i1042" DrawAspect="Content" ObjectID="_1818443195"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7E9CA8F8"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1D388BAD"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p>
    <w:p w14:paraId="1F32C387" w14:textId="37E4F11E" w:rsidR="00436BAC" w:rsidRPr="00436BAC" w:rsidRDefault="00436BAC" w:rsidP="002344D1">
      <w:pPr>
        <w:pStyle w:val="Heading4"/>
        <w:rPr>
          <w:lang w:eastAsia="zh-CN"/>
        </w:rPr>
      </w:pPr>
      <w:bookmarkStart w:id="208" w:name="_Toc207723822"/>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208"/>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5pt;height:194pt" o:ole="">
            <v:imagedata r:id="rId49" o:title=""/>
          </v:shape>
          <o:OLEObject Type="Embed" ProgID="Visio.Drawing.15" ShapeID="_x0000_i1043" DrawAspect="Content" ObjectID="_1818443196"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5B0B2987"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33E04F78" w:rsidR="00436BAC" w:rsidRPr="00436BAC" w:rsidRDefault="00436BAC" w:rsidP="002344D1">
      <w:pPr>
        <w:pStyle w:val="B1"/>
        <w:rPr>
          <w:lang w:eastAsia="zh-CN"/>
        </w:rPr>
      </w:pPr>
      <w:r w:rsidRPr="00436BAC">
        <w:rPr>
          <w:lang w:eastAsia="zh-CN"/>
        </w:rPr>
        <w:lastRenderedPageBreak/>
        <w:t>2.</w:t>
      </w:r>
      <w:r w:rsidRPr="00436BAC">
        <w:rPr>
          <w:lang w:eastAsia="zh-CN"/>
        </w:rPr>
        <w:tab/>
        <w:t>Upon receiving the request, the central AIMLE server validates if the requestor is authorized for the request. If the request is authorized, the central AIMLE server updates the information associated with the registration identifier and may update the registration expiration time if the request only includes the registration identifier. The central AIMLE server sends a AIMLE server registration update response to the requestor. If the central AIMLE server has updates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209" w:name="_Toc207723823"/>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209"/>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5pt;height:194pt" o:ole="">
            <v:imagedata r:id="rId51" o:title=""/>
          </v:shape>
          <o:OLEObject Type="Embed" ProgID="Visio.Drawing.15" ShapeID="_x0000_i1044" DrawAspect="Content" ObjectID="_1818443197"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56450E90" w:rsidR="00436BAC" w:rsidRPr="00436BAC" w:rsidRDefault="00436BAC" w:rsidP="002344D1">
      <w:pPr>
        <w:pStyle w:val="B1"/>
        <w:rPr>
          <w:lang w:eastAsia="zh-CN"/>
        </w:rPr>
      </w:pPr>
      <w:r w:rsidRPr="00436BAC">
        <w:rPr>
          <w:lang w:eastAsia="zh-CN"/>
        </w:rPr>
        <w:t>1.</w:t>
      </w:r>
      <w:r w:rsidRPr="00436BAC">
        <w:rPr>
          <w:lang w:eastAsia="zh-CN"/>
        </w:rPr>
        <w:tab/>
        <w:t>The edge deployed AIMLE server sends a AIMLE server de-registration request to the central AIMLE server. The de-registration request includes the registration identifier.</w:t>
      </w:r>
    </w:p>
    <w:p w14:paraId="13AFC019" w14:textId="77777777"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210" w:name="_Toc175663294"/>
      <w:bookmarkStart w:id="211" w:name="_Toc207723824"/>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210"/>
      <w:r w:rsidRPr="00436BAC">
        <w:rPr>
          <w:lang w:val="en-IN" w:eastAsia="zh-CN"/>
        </w:rPr>
        <w:t>Architecture impacts</w:t>
      </w:r>
      <w:bookmarkEnd w:id="211"/>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212" w:name="_Toc207723825"/>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212"/>
    </w:p>
    <w:p w14:paraId="5E0C8A2E" w14:textId="5F968BD4" w:rsidR="00436BAC" w:rsidRPr="00436BAC" w:rsidRDefault="00436BAC" w:rsidP="002344D1">
      <w:pPr>
        <w:pStyle w:val="Heading4"/>
        <w:rPr>
          <w:lang w:eastAsia="zh-CN"/>
        </w:rPr>
      </w:pPr>
      <w:bookmarkStart w:id="213" w:name="_Toc175663332"/>
      <w:bookmarkStart w:id="214" w:name="_Toc207723826"/>
      <w:r w:rsidRPr="00436BAC">
        <w:rPr>
          <w:lang w:eastAsia="zh-CN"/>
        </w:rPr>
        <w:t>7.</w:t>
      </w:r>
      <w:r w:rsidR="00D75193">
        <w:rPr>
          <w:lang w:eastAsia="zh-CN"/>
        </w:rPr>
        <w:t>9</w:t>
      </w:r>
      <w:r w:rsidRPr="00436BAC">
        <w:rPr>
          <w:lang w:eastAsia="zh-CN"/>
        </w:rPr>
        <w:t>.3.1</w:t>
      </w:r>
      <w:r w:rsidRPr="00436BAC">
        <w:rPr>
          <w:lang w:eastAsia="zh-CN"/>
        </w:rPr>
        <w:tab/>
      </w:r>
      <w:bookmarkEnd w:id="213"/>
      <w:r w:rsidRPr="00436BAC">
        <w:rPr>
          <w:lang w:eastAsia="zh-CN"/>
        </w:rPr>
        <w:t>AIMLE server registration request</w:t>
      </w:r>
      <w:bookmarkEnd w:id="214"/>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215" w:name="_Toc175663333"/>
      <w:bookmarkStart w:id="216" w:name="_Toc207723827"/>
      <w:r w:rsidRPr="00436BAC">
        <w:rPr>
          <w:lang w:eastAsia="zh-CN"/>
        </w:rPr>
        <w:t>7.</w:t>
      </w:r>
      <w:r w:rsidR="00D75193">
        <w:rPr>
          <w:lang w:eastAsia="zh-CN"/>
        </w:rPr>
        <w:t>9</w:t>
      </w:r>
      <w:r w:rsidRPr="00436BAC">
        <w:rPr>
          <w:lang w:eastAsia="zh-CN"/>
        </w:rPr>
        <w:t>.3.2</w:t>
      </w:r>
      <w:r w:rsidRPr="00436BAC">
        <w:rPr>
          <w:lang w:eastAsia="zh-CN"/>
        </w:rPr>
        <w:tab/>
      </w:r>
      <w:bookmarkEnd w:id="215"/>
      <w:r w:rsidRPr="00436BAC">
        <w:rPr>
          <w:lang w:eastAsia="zh-CN"/>
        </w:rPr>
        <w:t>AIMLE server registration response</w:t>
      </w:r>
      <w:bookmarkEnd w:id="216"/>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217" w:name="_Toc207723828"/>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217"/>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218" w:name="_Toc207723829"/>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218"/>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219" w:name="_Toc207723830"/>
      <w:r w:rsidRPr="00436BAC">
        <w:rPr>
          <w:lang w:val="fr-CA" w:eastAsia="zh-CN"/>
        </w:rPr>
        <w:t>7.</w:t>
      </w:r>
      <w:r w:rsidR="00D75193">
        <w:rPr>
          <w:lang w:val="fr-CA" w:eastAsia="zh-CN"/>
        </w:rPr>
        <w:t>9</w:t>
      </w:r>
      <w:r w:rsidRPr="00436BAC">
        <w:rPr>
          <w:lang w:val="fr-CA" w:eastAsia="zh-CN"/>
        </w:rPr>
        <w:t>.3.5</w:t>
      </w:r>
      <w:r w:rsidRPr="00436BAC">
        <w:rPr>
          <w:lang w:val="fr-CA" w:eastAsia="zh-CN"/>
        </w:rPr>
        <w:tab/>
        <w:t xml:space="preserve">AIMLE server de-registration </w:t>
      </w:r>
      <w:proofErr w:type="spellStart"/>
      <w:r w:rsidRPr="00436BAC">
        <w:rPr>
          <w:lang w:val="fr-CA" w:eastAsia="zh-CN"/>
        </w:rPr>
        <w:t>request</w:t>
      </w:r>
      <w:bookmarkEnd w:id="219"/>
      <w:proofErr w:type="spellEnd"/>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 xml:space="preserve">.3.5-1: AIMLE server de-registration </w:t>
      </w:r>
      <w:proofErr w:type="spellStart"/>
      <w:r w:rsidRPr="00436BAC">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220" w:name="_Toc207723831"/>
      <w:r w:rsidRPr="00436BAC">
        <w:rPr>
          <w:lang w:val="fr-CA" w:eastAsia="zh-CN"/>
        </w:rPr>
        <w:t>7.</w:t>
      </w:r>
      <w:r w:rsidR="00404421">
        <w:rPr>
          <w:lang w:val="fr-CA" w:eastAsia="zh-CN"/>
        </w:rPr>
        <w:t>9</w:t>
      </w:r>
      <w:r w:rsidRPr="00436BAC">
        <w:rPr>
          <w:lang w:val="fr-CA" w:eastAsia="zh-CN"/>
        </w:rPr>
        <w:t>.3.6</w:t>
      </w:r>
      <w:r w:rsidRPr="00436BAC">
        <w:rPr>
          <w:lang w:val="fr-CA" w:eastAsia="zh-CN"/>
        </w:rPr>
        <w:tab/>
        <w:t xml:space="preserve">AIMLE server de-registration </w:t>
      </w:r>
      <w:proofErr w:type="spellStart"/>
      <w:r w:rsidRPr="00436BAC">
        <w:rPr>
          <w:lang w:val="fr-CA" w:eastAsia="zh-CN"/>
        </w:rPr>
        <w:t>response</w:t>
      </w:r>
      <w:bookmarkEnd w:id="220"/>
      <w:proofErr w:type="spellEnd"/>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bookmarkStart w:id="221" w:name="MCCQCTEMPBM_00000033"/>
      <w:r w:rsidRPr="00436BAC">
        <w:rPr>
          <w:b/>
          <w:lang w:val="fr-CA" w:eastAsia="zh-CN"/>
        </w:rPr>
        <w:t>Table 7.</w:t>
      </w:r>
      <w:r w:rsidR="00404421">
        <w:rPr>
          <w:b/>
          <w:lang w:val="fr-CA" w:eastAsia="zh-CN"/>
        </w:rPr>
        <w:t>9</w:t>
      </w:r>
      <w:r w:rsidRPr="00436BAC">
        <w:rPr>
          <w:b/>
          <w:lang w:val="fr-CA" w:eastAsia="zh-CN"/>
        </w:rPr>
        <w:t xml:space="preserve">.3.6-1: AIMLE server de-registration </w:t>
      </w:r>
      <w:proofErr w:type="spellStart"/>
      <w:r w:rsidRPr="00436BAC">
        <w:rPr>
          <w:b/>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bookmarkEnd w:id="221"/>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Pr="00436BAC" w:rsidRDefault="00436BAC" w:rsidP="002344D1">
      <w:pPr>
        <w:pStyle w:val="Heading3"/>
        <w:rPr>
          <w:lang w:val="en-US" w:eastAsia="zh-CN"/>
        </w:rPr>
      </w:pPr>
      <w:bookmarkStart w:id="222" w:name="_Toc207723832"/>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222"/>
    </w:p>
    <w:p w14:paraId="10AC1D62" w14:textId="702EC604" w:rsidR="00436BAC" w:rsidRDefault="00436BAC" w:rsidP="002344D1">
      <w:pPr>
        <w:pStyle w:val="EditorsNote"/>
        <w:rPr>
          <w:lang w:eastAsia="zh-CN"/>
        </w:rPr>
      </w:pPr>
      <w:r w:rsidRPr="00436BAC">
        <w:rPr>
          <w:lang w:val="en-US" w:eastAsia="zh-CN"/>
        </w:rPr>
        <w:t>Editor's Note:</w:t>
      </w:r>
      <w:r w:rsidRPr="00436BAC">
        <w:rPr>
          <w:lang w:val="en-US" w:eastAsia="zh-CN"/>
        </w:rPr>
        <w:tab/>
      </w:r>
      <w:r w:rsidRPr="00436BAC">
        <w:rPr>
          <w:lang w:val="en-US" w:eastAsia="zh-CN"/>
        </w:rPr>
        <w:tab/>
        <w:t>The solution evaluation is FFS.</w:t>
      </w:r>
    </w:p>
    <w:p w14:paraId="1FB99F18" w14:textId="681567A0" w:rsidR="0014389C" w:rsidRPr="0014389C" w:rsidRDefault="0014389C" w:rsidP="00A1040B">
      <w:pPr>
        <w:pStyle w:val="Heading2"/>
        <w:rPr>
          <w:lang w:val="en-US"/>
        </w:rPr>
      </w:pPr>
      <w:bookmarkStart w:id="223" w:name="_Toc207723833"/>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223"/>
      <w:r w:rsidRPr="0014389C">
        <w:rPr>
          <w:lang w:val="en-US"/>
        </w:rPr>
        <w:t xml:space="preserve"> </w:t>
      </w:r>
    </w:p>
    <w:p w14:paraId="2F1921EE" w14:textId="53E918FF" w:rsidR="0014389C" w:rsidRPr="0014389C" w:rsidRDefault="0014389C" w:rsidP="00A1040B">
      <w:pPr>
        <w:pStyle w:val="Heading3"/>
        <w:rPr>
          <w:lang w:val="en-US"/>
        </w:rPr>
      </w:pPr>
      <w:bookmarkStart w:id="224" w:name="_Toc207723834"/>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224"/>
    </w:p>
    <w:p w14:paraId="72376280" w14:textId="12D66D38" w:rsidR="0014389C" w:rsidRPr="0014389C" w:rsidRDefault="0014389C" w:rsidP="00A1040B">
      <w:pPr>
        <w:pStyle w:val="Heading4"/>
        <w:rPr>
          <w:lang w:val="en-US"/>
        </w:rPr>
      </w:pPr>
      <w:bookmarkStart w:id="225" w:name="_Toc207723835"/>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225"/>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bookmarkStart w:id="226" w:name="MCCQCTEMPBM_00000081"/>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bookmarkStart w:id="227" w:name="MCCQCTEMPBM_00000082"/>
      <w:bookmarkEnd w:id="226"/>
      <w:r w:rsidRPr="0014389C">
        <w:rPr>
          <w:lang w:val="en-US" w:eastAsia="de-DE"/>
        </w:rPr>
        <w:t>Local Breakout (LBO) roaming architecture</w:t>
      </w:r>
    </w:p>
    <w:bookmarkEnd w:id="227"/>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228" w:name="_Toc207723836"/>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228"/>
    </w:p>
    <w:p w14:paraId="5F081A9D" w14:textId="3411A6C8" w:rsidR="0014389C" w:rsidRPr="0014389C" w:rsidRDefault="0014389C" w:rsidP="0014389C">
      <w:pPr>
        <w:rPr>
          <w:noProof/>
          <w:lang w:val="en-US"/>
        </w:rPr>
      </w:pPr>
      <w:bookmarkStart w:id="229" w:name="MCCQCTEMPBM_00000034"/>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230" w:name="_Toc201091258"/>
            <w:bookmarkStart w:id="231" w:name="_Toc106116314"/>
            <w:bookmarkStart w:id="232" w:name="_Toc16850"/>
            <w:bookmarkEnd w:id="229"/>
            <w:r w:rsidRPr="0014389C">
              <w:rPr>
                <w:rFonts w:ascii="Arial" w:hAnsi="Arial"/>
                <w:sz w:val="36"/>
              </w:rPr>
              <w:lastRenderedPageBreak/>
              <w:t>2</w:t>
            </w:r>
            <w:r w:rsidRPr="0014389C">
              <w:rPr>
                <w:rFonts w:ascii="Arial" w:hAnsi="Arial"/>
                <w:sz w:val="36"/>
              </w:rPr>
              <w:tab/>
              <w:t>References</w:t>
            </w:r>
            <w:bookmarkEnd w:id="230"/>
            <w:bookmarkEnd w:id="231"/>
            <w:bookmarkEnd w:id="232"/>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233" w:name="_Hlk115430469"/>
            <w:r w:rsidRPr="0014389C">
              <w:rPr>
                <w:lang w:val="en-IN"/>
              </w:rPr>
              <w:t>Functional architecture and information flows for Application Data Analytics Enablement Service</w:t>
            </w:r>
            <w:bookmarkEnd w:id="233"/>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bookmarkStart w:id="234" w:name="MCCQCTEMPBM_000000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235" w:name="_Toc201091391"/>
            <w:bookmarkEnd w:id="234"/>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35"/>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236"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36"/>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237"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37"/>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238" w:name="_Toc201091394"/>
            <w:r w:rsidRPr="0014389C">
              <w:rPr>
                <w:rFonts w:ascii="Arial" w:hAnsi="Arial"/>
                <w:sz w:val="24"/>
                <w:lang w:eastAsia="zh-CN"/>
              </w:rPr>
              <w:t>8.7.2.1</w:t>
            </w:r>
            <w:r w:rsidRPr="0014389C">
              <w:rPr>
                <w:rFonts w:ascii="Arial" w:hAnsi="Arial"/>
                <w:sz w:val="24"/>
                <w:lang w:eastAsia="zh-CN"/>
              </w:rPr>
              <w:tab/>
              <w:t>General</w:t>
            </w:r>
            <w:bookmarkEnd w:id="238"/>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w:t>
            </w:r>
            <w:proofErr w:type="spellStart"/>
            <w:r w:rsidRPr="0014389C">
              <w:rPr>
                <w:lang w:val="fr-CA"/>
              </w:rPr>
              <w:t>procedure</w:t>
            </w:r>
            <w:proofErr w:type="spellEnd"/>
            <w:r w:rsidRPr="0014389C">
              <w:rPr>
                <w:lang w:val="fr-CA"/>
              </w:rPr>
              <w:t xml:space="preserv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239"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239"/>
          </w:p>
          <w:p w14:paraId="47786F38" w14:textId="77777777" w:rsidR="0014389C" w:rsidRPr="0014389C" w:rsidRDefault="0014389C" w:rsidP="0014389C">
            <w:pPr>
              <w:rPr>
                <w:lang w:eastAsia="zh-CN"/>
              </w:rPr>
            </w:pPr>
            <w:r w:rsidRPr="0014389C">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2pt;height:138pt" o:ole="">
                  <v:imagedata r:id="rId53" o:title=""/>
                </v:shape>
                <o:OLEObject Type="Embed" ProgID="Visio.Drawing.15" ShapeID="_x0000_i1045" DrawAspect="Content" ObjectID="_1818443198"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77777777"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240" w:name="_Toc201091396"/>
            <w:r w:rsidRPr="0014389C">
              <w:rPr>
                <w:rFonts w:ascii="Arial" w:hAnsi="Arial"/>
                <w:sz w:val="24"/>
                <w:lang w:eastAsia="zh-CN"/>
              </w:rPr>
              <w:t>8.7.2.3</w:t>
            </w:r>
            <w:r w:rsidRPr="0014389C">
              <w:rPr>
                <w:rFonts w:ascii="Arial" w:hAnsi="Arial"/>
                <w:sz w:val="24"/>
                <w:lang w:eastAsia="zh-CN"/>
              </w:rPr>
              <w:tab/>
              <w:t>AIMLE client registration update</w:t>
            </w:r>
            <w:bookmarkEnd w:id="240"/>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5pt;height:161.5pt" o:ole="">
                  <v:imagedata r:id="rId55" o:title=""/>
                </v:shape>
                <o:OLEObject Type="Embed" ProgID="Visio.Drawing.15" ShapeID="_x0000_i1046" DrawAspect="Content" ObjectID="_1818443199"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77777777"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xml:space="preserve"> If the UE roaming network has changed, the AIMLE server determines if the AIMLE client is </w:t>
            </w:r>
            <w:r w:rsidRPr="0014389C">
              <w:rPr>
                <w:b/>
                <w:bCs/>
                <w:i/>
                <w:iCs/>
                <w:lang w:eastAsia="zh-CN"/>
              </w:rPr>
              <w:lastRenderedPageBreak/>
              <w:t>allowed to consume AIMLE services for the updated PLMN identifier and determines allowed AIMLE service operations.</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241"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241"/>
          </w:p>
          <w:p w14:paraId="7249DB5E" w14:textId="77777777" w:rsidR="0014389C" w:rsidRPr="0014389C" w:rsidRDefault="0014389C" w:rsidP="0014389C">
            <w:pPr>
              <w:rPr>
                <w:lang w:val="fr-CA" w:eastAsia="zh-CN"/>
              </w:rPr>
            </w:pPr>
            <w:proofErr w:type="spellStart"/>
            <w:r w:rsidRPr="0014389C">
              <w:rPr>
                <w:lang w:val="fr-CA" w:eastAsia="zh-CN"/>
              </w:rPr>
              <w:t>Pre-conditions</w:t>
            </w:r>
            <w:proofErr w:type="spellEnd"/>
            <w:r w:rsidRPr="0014389C">
              <w:rPr>
                <w:lang w:val="fr-CA" w:eastAsia="zh-CN"/>
              </w:rPr>
              <w:t>:</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6pt;height:171pt" o:ole="">
                  <v:imagedata r:id="rId57" o:title=""/>
                </v:shape>
                <o:OLEObject Type="Embed" ProgID="Visio.Drawing.15" ShapeID="_x0000_i1047" DrawAspect="Content" ObjectID="_1818443200"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242"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42"/>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243" w:name="_Toc201091399"/>
            <w:r w:rsidRPr="0014389C">
              <w:rPr>
                <w:rFonts w:ascii="Arial" w:hAnsi="Arial"/>
                <w:sz w:val="24"/>
              </w:rPr>
              <w:t>8.7.3.1</w:t>
            </w:r>
            <w:r w:rsidRPr="0014389C">
              <w:rPr>
                <w:rFonts w:ascii="Arial" w:hAnsi="Arial"/>
                <w:sz w:val="24"/>
              </w:rPr>
              <w:tab/>
              <w:t>General</w:t>
            </w:r>
            <w:bookmarkEnd w:id="243"/>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t>-</w:t>
            </w:r>
            <w:r w:rsidRPr="0014389C">
              <w:tab/>
              <w:t>AIMLE client registration update request and response; and</w:t>
            </w:r>
          </w:p>
          <w:p w14:paraId="570721C2" w14:textId="77777777" w:rsidR="0014389C" w:rsidRPr="0014389C" w:rsidRDefault="0014389C" w:rsidP="0014389C">
            <w:pPr>
              <w:ind w:left="568" w:hanging="284"/>
            </w:pPr>
            <w:r w:rsidRPr="0014389C">
              <w:lastRenderedPageBreak/>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244" w:name="_Toc201091400"/>
            <w:bookmarkStart w:id="245" w:name="_Toc169945343"/>
            <w:bookmarkStart w:id="246" w:name="_Toc164779430"/>
            <w:bookmarkStart w:id="247"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44"/>
            <w:bookmarkEnd w:id="245"/>
            <w:bookmarkEnd w:id="246"/>
            <w:bookmarkEnd w:id="247"/>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248" w:name="_Toc201091401"/>
            <w:r w:rsidRPr="0014389C">
              <w:rPr>
                <w:rFonts w:ascii="Arial" w:hAnsi="Arial"/>
                <w:sz w:val="24"/>
              </w:rPr>
              <w:lastRenderedPageBreak/>
              <w:t>8.7.3.3</w:t>
            </w:r>
            <w:r w:rsidRPr="0014389C">
              <w:rPr>
                <w:rFonts w:ascii="Arial" w:hAnsi="Arial"/>
                <w:sz w:val="24"/>
              </w:rPr>
              <w:tab/>
            </w:r>
            <w:r w:rsidRPr="0014389C">
              <w:rPr>
                <w:rFonts w:ascii="Arial" w:eastAsia="SimSun" w:hAnsi="Arial"/>
                <w:sz w:val="24"/>
              </w:rPr>
              <w:t>AIMLE client registration response</w:t>
            </w:r>
            <w:bookmarkEnd w:id="248"/>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249"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49"/>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250"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50"/>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lastRenderedPageBreak/>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251" w:name="_Toc201091404"/>
            <w:r w:rsidRPr="0014389C">
              <w:rPr>
                <w:rFonts w:ascii="Arial" w:hAnsi="Arial"/>
                <w:sz w:val="24"/>
              </w:rPr>
              <w:t>8.7.3.6</w:t>
            </w:r>
            <w:r w:rsidRPr="0014389C">
              <w:rPr>
                <w:rFonts w:ascii="Arial" w:hAnsi="Arial"/>
                <w:sz w:val="24"/>
              </w:rPr>
              <w:tab/>
            </w:r>
            <w:r w:rsidRPr="0014389C">
              <w:rPr>
                <w:rFonts w:ascii="Arial" w:eastAsia="SimSun" w:hAnsi="Arial"/>
                <w:sz w:val="24"/>
              </w:rPr>
              <w:t>AIMLE client de-registration request</w:t>
            </w:r>
            <w:bookmarkEnd w:id="251"/>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 xml:space="preserve">Table 8.7.3.6-1: AIMLE client de-registration </w:t>
            </w:r>
            <w:proofErr w:type="spellStart"/>
            <w:r w:rsidRPr="0014389C">
              <w:rPr>
                <w:rFonts w:ascii="Arial" w:hAnsi="Arial"/>
                <w:b/>
                <w:lang w:val="fr-CA"/>
              </w:rPr>
              <w:t>request</w:t>
            </w:r>
            <w:proofErr w:type="spellEnd"/>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252"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52"/>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 xml:space="preserve">Table 8.7.3.7-1: AIMLE client de-registration </w:t>
            </w:r>
            <w:proofErr w:type="spellStart"/>
            <w:r w:rsidRPr="0014389C">
              <w:rPr>
                <w:rFonts w:ascii="Arial" w:hAnsi="Arial"/>
                <w:b/>
                <w:lang w:val="fr-CA"/>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253" w:name="_Toc207723837"/>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253"/>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254" w:name="_Toc207723838"/>
      <w:r w:rsidRPr="0014389C">
        <w:rPr>
          <w:lang w:val="en-US" w:eastAsia="zh-CN"/>
        </w:rPr>
        <w:lastRenderedPageBreak/>
        <w:t>7.</w:t>
      </w:r>
      <w:r>
        <w:rPr>
          <w:lang w:val="en-US" w:eastAsia="zh-CN"/>
        </w:rPr>
        <w:t>10</w:t>
      </w:r>
      <w:r w:rsidRPr="0014389C">
        <w:rPr>
          <w:lang w:val="en-US" w:eastAsia="zh-CN"/>
        </w:rPr>
        <w:t>.3</w:t>
      </w:r>
      <w:r w:rsidRPr="0014389C">
        <w:rPr>
          <w:lang w:val="en-US" w:eastAsia="zh-CN"/>
        </w:rPr>
        <w:tab/>
        <w:t>Corresponding APIs</w:t>
      </w:r>
      <w:bookmarkEnd w:id="254"/>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Pr="0014389C" w:rsidRDefault="0014389C" w:rsidP="00A1040B">
      <w:pPr>
        <w:pStyle w:val="Heading3"/>
        <w:rPr>
          <w:lang w:val="en-US" w:eastAsia="zh-CN"/>
        </w:rPr>
      </w:pPr>
      <w:bookmarkStart w:id="255" w:name="_Toc207723839"/>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255"/>
    </w:p>
    <w:p w14:paraId="6D036E96" w14:textId="77777777" w:rsidR="0014389C" w:rsidRPr="0014389C" w:rsidRDefault="0014389C" w:rsidP="0014389C">
      <w:pPr>
        <w:keepLines/>
        <w:ind w:left="1135" w:hanging="851"/>
        <w:rPr>
          <w:color w:val="FF0000"/>
          <w:lang w:val="en-US" w:eastAsia="zh-CN"/>
        </w:rPr>
      </w:pPr>
      <w:r w:rsidRPr="0014389C">
        <w:rPr>
          <w:color w:val="FF0000"/>
          <w:lang w:val="en-US" w:eastAsia="zh-CN"/>
        </w:rPr>
        <w:t>Editor's Note:</w:t>
      </w:r>
      <w:r w:rsidRPr="0014389C">
        <w:rPr>
          <w:color w:val="FF0000"/>
          <w:lang w:val="en-US" w:eastAsia="zh-CN"/>
        </w:rPr>
        <w:tab/>
      </w:r>
      <w:r w:rsidRPr="0014389C">
        <w:rPr>
          <w:color w:val="FF0000"/>
          <w:lang w:val="en-US" w:eastAsia="zh-CN"/>
        </w:rPr>
        <w:tab/>
        <w:t>The solution evaluation is FFS.</w:t>
      </w:r>
    </w:p>
    <w:p w14:paraId="4B5E3380" w14:textId="29C92DD7" w:rsidR="00EB7EAB" w:rsidRPr="0064781D" w:rsidRDefault="00EB7EAB" w:rsidP="00EB7EAB">
      <w:pPr>
        <w:pStyle w:val="Heading2"/>
      </w:pPr>
      <w:bookmarkStart w:id="256" w:name="_Toc207723840"/>
      <w:r>
        <w:rPr>
          <w:lang w:eastAsia="zh-CN"/>
        </w:rPr>
        <w:t>7</w:t>
      </w:r>
      <w:r>
        <w:t>.11</w:t>
      </w:r>
      <w:r>
        <w:tab/>
      </w:r>
      <w:r>
        <w:rPr>
          <w:lang w:val="en-US"/>
        </w:rPr>
        <w:t>Solution #11: Solution of FL member registration in multi-operator scenarios</w:t>
      </w:r>
      <w:bookmarkEnd w:id="256"/>
    </w:p>
    <w:p w14:paraId="77EA88E4" w14:textId="6EAAB63A" w:rsidR="00EB7EAB" w:rsidRDefault="00EB7EAB" w:rsidP="00EB7EAB">
      <w:pPr>
        <w:pStyle w:val="Heading3"/>
      </w:pPr>
      <w:bookmarkStart w:id="257" w:name="_Toc207723841"/>
      <w:r>
        <w:rPr>
          <w:lang w:eastAsia="zh-CN"/>
        </w:rPr>
        <w:t>7</w:t>
      </w:r>
      <w:r>
        <w:t>.11.1</w:t>
      </w:r>
      <w:r>
        <w:tab/>
        <w:t>Solution description</w:t>
      </w:r>
      <w:bookmarkEnd w:id="257"/>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58"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58"/>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bookmarkStart w:id="259" w:name="MCCQCTEMPBM_00000053"/>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5pt;height:166.5pt" o:ole="">
            <v:imagedata r:id="rId59" o:title=""/>
          </v:shape>
          <o:OLEObject Type="Embed" ProgID="Visio.Drawing.15" ShapeID="_x0000_i1048" DrawAspect="Content" ObjectID="_1818443201" r:id="rId60"/>
        </w:object>
      </w:r>
      <w:bookmarkEnd w:id="259"/>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60" w:name="MCCQCTEMPBM_00000041"/>
      <w:r w:rsidRPr="009E5444">
        <w:rPr>
          <w:b/>
          <w:lang w:eastAsia="zh-CN"/>
        </w:rPr>
        <w:t>Figure 8.4.2-1: Procedure for registration on FL member registry</w:t>
      </w:r>
    </w:p>
    <w:bookmarkEnd w:id="260"/>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lastRenderedPageBreak/>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61" w:name="_Toc201091353"/>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61"/>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bookmarkStart w:id="262" w:name="MCCQCTEMPBM_00000054"/>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5pt;height:166.5pt" o:ole="">
            <v:imagedata r:id="rId61" o:title=""/>
          </v:shape>
          <o:OLEObject Type="Embed" ProgID="Visio.Drawing.15" ShapeID="_x0000_i1049" DrawAspect="Content" ObjectID="_1818443202" r:id="rId62"/>
        </w:object>
      </w:r>
      <w:bookmarkEnd w:id="262"/>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bookmarkStart w:id="263" w:name="MCCQCTEMPBM_00000042"/>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264" w:name="_Hlk150183468"/>
      <w:bookmarkEnd w:id="263"/>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64"/>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265" w:name="_Toc207723842"/>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265"/>
    </w:p>
    <w:p w14:paraId="27452AEC" w14:textId="77777777" w:rsidR="00EB7EAB" w:rsidRDefault="00EB7EAB" w:rsidP="00EB7EAB">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238C650C" w14:textId="18F2056F" w:rsidR="00EB7EAB" w:rsidRPr="00D7706D" w:rsidRDefault="00EB7EAB" w:rsidP="00EB7EAB">
      <w:pPr>
        <w:pStyle w:val="Heading3"/>
      </w:pPr>
      <w:bookmarkStart w:id="266" w:name="_Toc207723843"/>
      <w:r>
        <w:t>7</w:t>
      </w:r>
      <w:r w:rsidRPr="00D7706D">
        <w:t>.</w:t>
      </w:r>
      <w:r>
        <w:rPr>
          <w:lang w:eastAsia="zh-CN"/>
        </w:rPr>
        <w:t>11</w:t>
      </w:r>
      <w:r w:rsidRPr="00D7706D">
        <w:t>.</w:t>
      </w:r>
      <w:r>
        <w:t>3</w:t>
      </w:r>
      <w:r w:rsidRPr="00D7706D">
        <w:tab/>
      </w:r>
      <w:r>
        <w:rPr>
          <w:lang w:eastAsia="zh-CN"/>
        </w:rPr>
        <w:t>Corresponding APIs</w:t>
      </w:r>
      <w:bookmarkEnd w:id="266"/>
    </w:p>
    <w:p w14:paraId="5C0D3182" w14:textId="77777777" w:rsidR="00EB7EAB" w:rsidRDefault="00EB7EAB" w:rsidP="00EB7EAB">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01313241" w14:textId="526F46CD" w:rsidR="00EB7EAB" w:rsidRPr="00D7706D" w:rsidRDefault="00EB7EAB" w:rsidP="00EB7EAB">
      <w:pPr>
        <w:pStyle w:val="Heading3"/>
      </w:pPr>
      <w:bookmarkStart w:id="267" w:name="_Toc207723844"/>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267"/>
    </w:p>
    <w:p w14:paraId="57619BEA" w14:textId="77777777" w:rsidR="00EB7EAB" w:rsidRPr="00DE0D54" w:rsidRDefault="00EB7EAB" w:rsidP="00EB7EA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B9FA2C" w14:textId="0F22FE8A" w:rsidR="007918F4" w:rsidRPr="0064781D" w:rsidRDefault="007918F4" w:rsidP="007918F4">
      <w:pPr>
        <w:pStyle w:val="Heading2"/>
      </w:pPr>
      <w:bookmarkStart w:id="268" w:name="_Toc207723845"/>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268"/>
    </w:p>
    <w:p w14:paraId="2BBF3EF4" w14:textId="2229A3A3" w:rsidR="007918F4" w:rsidRDefault="007918F4" w:rsidP="007918F4">
      <w:pPr>
        <w:pStyle w:val="Heading3"/>
      </w:pPr>
      <w:bookmarkStart w:id="269" w:name="_Toc207723846"/>
      <w:r>
        <w:rPr>
          <w:lang w:eastAsia="zh-CN"/>
        </w:rPr>
        <w:t>7</w:t>
      </w:r>
      <w:r>
        <w:t>.12.1</w:t>
      </w:r>
      <w:r>
        <w:tab/>
        <w:t>Solution description</w:t>
      </w:r>
      <w:bookmarkEnd w:id="269"/>
    </w:p>
    <w:p w14:paraId="62DEEFBB" w14:textId="7159097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(UE, edge function)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0" w:name="MCCQCTEMPBM_00000083"/>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bookmarkStart w:id="271" w:name="MCCQCTEMPBM_00000084"/>
      <w:bookmarkEnd w:id="270"/>
      <w:r w:rsidRPr="00887E02">
        <w:t>One or more VAL UEs or edge nodes (e.g. EAS) have registered their capabilities in the ML repository / AIMLE server</w:t>
      </w:r>
      <w:r>
        <w:t>.</w:t>
      </w:r>
    </w:p>
    <w:bookmarkEnd w:id="271"/>
    <w:p w14:paraId="1C13F2B7" w14:textId="77777777" w:rsidR="007918F4" w:rsidRDefault="007918F4" w:rsidP="007918F4">
      <w:pPr>
        <w:spacing w:after="0"/>
      </w:pPr>
    </w:p>
    <w:p w14:paraId="44531B57" w14:textId="1635CA68" w:rsidR="007918F4" w:rsidRPr="00887E02" w:rsidRDefault="007918F4" w:rsidP="007918F4">
      <w:pPr>
        <w:pStyle w:val="EditorsNote"/>
      </w:pPr>
      <w:r>
        <w:t>Editor</w:t>
      </w:r>
      <w:r w:rsidR="00D62D38" w:rsidRPr="00D62D38">
        <w:t>'</w:t>
      </w:r>
      <w:r>
        <w:t>s Note: It is FFS how one or more VAL UEs register their capabilities as candidate intermediate nodes for the split learning operation.</w:t>
      </w:r>
    </w:p>
    <w:p w14:paraId="6FFC35DE" w14:textId="77777777" w:rsidR="007918F4" w:rsidRPr="00887E02" w:rsidRDefault="007918F4" w:rsidP="007918F4">
      <w:pPr>
        <w:spacing w:after="0"/>
      </w:pPr>
    </w:p>
    <w:bookmarkStart w:id="272" w:name="MCCQCTEMPBM_00000055"/>
    <w:p w14:paraId="39AB846E" w14:textId="7B1DB6F9" w:rsidR="007918F4" w:rsidRDefault="001E1077" w:rsidP="007918F4">
      <w:pPr>
        <w:spacing w:after="0"/>
        <w:jc w:val="center"/>
      </w:pPr>
      <w:r w:rsidRPr="00887E02">
        <w:object w:dxaOrig="11724" w:dyaOrig="9792" w14:anchorId="6A83BB6B">
          <v:shape id="_x0000_i1050" type="#_x0000_t75" style="width:466pt;height:389pt" o:ole="">
            <v:imagedata r:id="rId63" o:title=""/>
          </v:shape>
          <o:OLEObject Type="Embed" ProgID="Visio.Drawing.15" ShapeID="_x0000_i1050" DrawAspect="Content" ObjectID="_1818443203" r:id="rId64"/>
        </w:object>
      </w:r>
      <w:bookmarkEnd w:id="272"/>
    </w:p>
    <w:p w14:paraId="04043054" w14:textId="23A10791"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Pr="00A27A31">
        <w:rPr>
          <w:lang w:val="en-US" w:eastAsia="zh-CN"/>
        </w:rPr>
        <w:t>1</w:t>
      </w:r>
      <w:r w:rsidRPr="00A27A31">
        <w:rPr>
          <w:lang w:eastAsia="zh-CN"/>
        </w:rPr>
        <w:t xml:space="preserve">-1: </w:t>
      </w:r>
      <w:r>
        <w:rPr>
          <w:lang w:eastAsia="zh-CN"/>
        </w:rPr>
        <w:t>Support for split relay operation relaying</w:t>
      </w:r>
    </w:p>
    <w:p w14:paraId="2FBEBB1E" w14:textId="0C610E17" w:rsidR="007918F4" w:rsidRPr="007918F4" w:rsidRDefault="007918F4" w:rsidP="00A1040B">
      <w:pPr>
        <w:pStyle w:val="B1"/>
      </w:pPr>
      <w:r w:rsidRPr="007918F4">
        <w:lastRenderedPageBreak/>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18FA9B95" w:rsidR="007918F4" w:rsidRPr="00887E02" w:rsidRDefault="007918F4" w:rsidP="00A1040B">
      <w:pPr>
        <w:pStyle w:val="B1"/>
        <w:numPr>
          <w:ilvl w:val="0"/>
          <w:numId w:val="35"/>
        </w:numPr>
      </w:pPr>
      <w:bookmarkStart w:id="273" w:name="MCCQCTEMPBM_00000085"/>
      <w:r w:rsidRPr="00887E02">
        <w:t xml:space="preserve">VAL client notifies the AIMLE client that the task is delaying or expected to delay. </w:t>
      </w:r>
    </w:p>
    <w:p w14:paraId="52874FAA" w14:textId="1C0AD517" w:rsidR="007918F4" w:rsidRPr="00887E02" w:rsidRDefault="007918F4" w:rsidP="00A1040B">
      <w:pPr>
        <w:pStyle w:val="B1"/>
        <w:numPr>
          <w:ilvl w:val="0"/>
          <w:numId w:val="35"/>
        </w:numPr>
      </w:pPr>
      <w:bookmarkStart w:id="274" w:name="MCCQCTEMPBM_00000086"/>
      <w:bookmarkEnd w:id="273"/>
      <w:r w:rsidRPr="00887E02">
        <w:t>AIMLE client utilizes ADAE analytics on VAL session performance</w:t>
      </w:r>
      <w:r>
        <w:t xml:space="preserve"> (based on TS 23.436)</w:t>
      </w:r>
      <w:r w:rsidRPr="00887E02">
        <w:t xml:space="preserve"> and predicts the downgrade of the link between the VAL UE and the VAL server</w:t>
      </w:r>
    </w:p>
    <w:p w14:paraId="2C08009B" w14:textId="77777777" w:rsidR="007918F4" w:rsidRPr="00887E02" w:rsidRDefault="007918F4" w:rsidP="00A1040B">
      <w:pPr>
        <w:pStyle w:val="B1"/>
        <w:numPr>
          <w:ilvl w:val="0"/>
          <w:numId w:val="35"/>
        </w:numPr>
      </w:pPr>
      <w:bookmarkStart w:id="275" w:name="MCCQCTEMPBM_00000087"/>
      <w:bookmarkEnd w:id="274"/>
      <w:r w:rsidRPr="00887E02">
        <w:t xml:space="preserve">High load </w:t>
      </w:r>
      <w:r>
        <w:t xml:space="preserve">or energy consumption </w:t>
      </w:r>
      <w:r w:rsidRPr="00887E02">
        <w:t>at the VAL UE side, due to high app load or lower layer processing</w:t>
      </w:r>
      <w:r>
        <w:t xml:space="preserve"> </w:t>
      </w:r>
    </w:p>
    <w:p w14:paraId="482698C0" w14:textId="34DACA42" w:rsidR="007918F4" w:rsidRPr="00887E02" w:rsidRDefault="007918F4" w:rsidP="001E1077">
      <w:pPr>
        <w:pStyle w:val="B1"/>
        <w:numPr>
          <w:ilvl w:val="0"/>
          <w:numId w:val="35"/>
        </w:numPr>
      </w:pPr>
      <w:bookmarkStart w:id="276" w:name="MCCQCTEMPBM_00000088"/>
      <w:bookmarkEnd w:id="275"/>
      <w:r w:rsidRPr="00887E02">
        <w:t>UE mobility prediction to an area with no coverage or poor coverage or bad channel conditions.</w:t>
      </w:r>
    </w:p>
    <w:bookmarkEnd w:id="276"/>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t>
      </w:r>
      <w:proofErr w:type="spellStart"/>
      <w:r w:rsidRPr="00887E02">
        <w:t>Wifi</w:t>
      </w:r>
      <w:proofErr w:type="spellEnd"/>
      <w:r w:rsidRPr="00887E02">
        <w:t xml:space="preserve">,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77777777" w:rsidR="007918F4" w:rsidRPr="001E1077" w:rsidRDefault="007918F4" w:rsidP="001E1077">
      <w:pPr>
        <w:pStyle w:val="NO"/>
      </w:pPr>
      <w:r w:rsidRPr="001E1077">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277" w:name="MCCQCTEMPBM_00000089"/>
      <w:r>
        <w:lastRenderedPageBreak/>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w:t>
      </w:r>
      <w:proofErr w:type="spellStart"/>
      <w:r>
        <w:t>relay_split_X</w:t>
      </w:r>
      <w:proofErr w:type="spellEnd"/>
      <w:r>
        <w:t xml:space="preserve"> corresponds to relay node handling layers 5-15”)</w:t>
      </w:r>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bookmarkStart w:id="278" w:name="MCCQCTEMPBM_00000090"/>
      <w:bookmarkEnd w:id="277"/>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bookmarkEnd w:id="278"/>
    <w:p w14:paraId="65055BE4" w14:textId="77777777" w:rsidR="007918F4" w:rsidRDefault="007918F4" w:rsidP="00A1040B">
      <w:pPr>
        <w:spacing w:after="0"/>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453BD9AA" w14:textId="0A24481E" w:rsidR="007918F4" w:rsidRDefault="007918F4" w:rsidP="001E1077">
      <w:pPr>
        <w:pStyle w:val="EditorsNote"/>
      </w:pPr>
      <w:r w:rsidRPr="007918F4">
        <w:t>Editor</w:t>
      </w:r>
      <w:r w:rsidR="00D62D38" w:rsidRPr="00D62D38">
        <w:t>'</w:t>
      </w:r>
      <w:r w:rsidRPr="007918F4">
        <w:t>s Note: Further implications on the procedure based on the type of intermediate node/relay (processing or just relaying) are FFS.</w:t>
      </w:r>
    </w:p>
    <w:p w14:paraId="241A278D" w14:textId="599D40DB" w:rsidR="007918F4" w:rsidRPr="00D7706D" w:rsidRDefault="007918F4" w:rsidP="007918F4">
      <w:pPr>
        <w:pStyle w:val="Heading3"/>
      </w:pPr>
      <w:bookmarkStart w:id="279" w:name="_Toc207723847"/>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279"/>
    </w:p>
    <w:p w14:paraId="1A6C0911" w14:textId="77777777" w:rsidR="007918F4" w:rsidRDefault="007918F4" w:rsidP="007918F4">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3DA49789" w14:textId="4AA92587" w:rsidR="007918F4" w:rsidRPr="00D7706D" w:rsidRDefault="007918F4" w:rsidP="007918F4">
      <w:pPr>
        <w:pStyle w:val="Heading3"/>
      </w:pPr>
      <w:bookmarkStart w:id="280" w:name="_Toc207723848"/>
      <w:r>
        <w:t>7</w:t>
      </w:r>
      <w:r w:rsidRPr="00D7706D">
        <w:t>.</w:t>
      </w:r>
      <w:r>
        <w:t>12</w:t>
      </w:r>
      <w:r w:rsidRPr="00D7706D">
        <w:t>.</w:t>
      </w:r>
      <w:r>
        <w:t>3</w:t>
      </w:r>
      <w:r w:rsidRPr="00D7706D">
        <w:tab/>
      </w:r>
      <w:r>
        <w:rPr>
          <w:lang w:eastAsia="zh-CN"/>
        </w:rPr>
        <w:t>Corresponding APIs</w:t>
      </w:r>
      <w:bookmarkEnd w:id="280"/>
    </w:p>
    <w:p w14:paraId="6E562BBF" w14:textId="77777777" w:rsidR="007918F4" w:rsidRDefault="007918F4" w:rsidP="007918F4">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AD93B70" w14:textId="50A7CB42" w:rsidR="007918F4" w:rsidRPr="00D7706D" w:rsidRDefault="007918F4" w:rsidP="007918F4">
      <w:pPr>
        <w:pStyle w:val="Heading3"/>
      </w:pPr>
      <w:bookmarkStart w:id="281" w:name="_Toc207723849"/>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81"/>
    </w:p>
    <w:p w14:paraId="7ACA3E08" w14:textId="77777777" w:rsidR="007918F4" w:rsidRPr="00DE0D54" w:rsidRDefault="007918F4" w:rsidP="007918F4">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2FC522A" w14:textId="1F96CEE3" w:rsidR="000E53C6" w:rsidRPr="000E53C6" w:rsidRDefault="000E53C6" w:rsidP="00A1040B">
      <w:pPr>
        <w:pStyle w:val="Heading2"/>
        <w:rPr>
          <w:lang w:val="en-IN" w:eastAsia="zh-CN"/>
        </w:rPr>
      </w:pPr>
      <w:bookmarkStart w:id="282" w:name="_Toc207723850"/>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282"/>
    </w:p>
    <w:p w14:paraId="34E9044D" w14:textId="67354EC8" w:rsidR="000E53C6" w:rsidRPr="000E53C6" w:rsidRDefault="000E53C6" w:rsidP="00A1040B">
      <w:pPr>
        <w:pStyle w:val="Heading3"/>
        <w:rPr>
          <w:lang w:val="en-IN" w:eastAsia="zh-CN"/>
        </w:rPr>
      </w:pPr>
      <w:bookmarkStart w:id="283" w:name="_Toc207723851"/>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283"/>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w:t>
      </w:r>
      <w:proofErr w:type="spellStart"/>
      <w:r w:rsidRPr="000E53C6">
        <w:rPr>
          <w:lang w:eastAsia="zh-CN"/>
        </w:rPr>
        <w:t>ies</w:t>
      </w:r>
      <w:proofErr w:type="spellEnd"/>
      <w:r w:rsidRPr="000E53C6">
        <w:rPr>
          <w:lang w:eastAsia="zh-CN"/>
        </w:rPr>
        <w:t>)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bookmarkStart w:id="284" w:name="MCCQCTEMPBM_00000056"/>
    <w:p w14:paraId="53A943EE" w14:textId="77777777" w:rsidR="000E53C6" w:rsidRPr="000E53C6" w:rsidRDefault="000E53C6" w:rsidP="000E53C6">
      <w:pPr>
        <w:keepNext/>
        <w:keepLines/>
        <w:spacing w:before="60"/>
        <w:jc w:val="center"/>
        <w:rPr>
          <w:rFonts w:ascii="Arial" w:hAnsi="Arial" w:cs="Arial"/>
          <w:b/>
          <w:lang w:eastAsia="zh-CN"/>
        </w:rPr>
      </w:pPr>
      <w:r w:rsidRPr="000E53C6">
        <w:rPr>
          <w:rFonts w:ascii="Arial" w:hAnsi="Arial"/>
          <w:b/>
          <w:lang w:eastAsia="zh-CN"/>
        </w:rPr>
        <w:object w:dxaOrig="8355" w:dyaOrig="5580" w14:anchorId="4539BC5F">
          <v:shape id="_x0000_i1051" type="#_x0000_t75" style="width:417pt;height:279pt" o:ole="">
            <v:imagedata r:id="rId65" o:title=""/>
          </v:shape>
          <o:OLEObject Type="Embed" ProgID="Visio.Drawing.15" ShapeID="_x0000_i1051" DrawAspect="Content" ObjectID="_1818443204" r:id="rId66"/>
        </w:object>
      </w:r>
      <w:bookmarkEnd w:id="284"/>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77777777" w:rsidR="000E53C6" w:rsidRPr="000E53C6" w:rsidRDefault="000E53C6" w:rsidP="000E53C6">
      <w:pPr>
        <w:ind w:left="568" w:hanging="284"/>
        <w:rPr>
          <w:lang w:eastAsia="zh-CN"/>
        </w:rPr>
      </w:pPr>
      <w:r w:rsidRPr="000E53C6">
        <w:rPr>
          <w:lang w:eastAsia="zh-CN"/>
        </w:rPr>
        <w:t>3.</w:t>
      </w:r>
      <w:r w:rsidRPr="000E53C6">
        <w:rPr>
          <w:lang w:eastAsia="zh-CN"/>
        </w:rPr>
        <w:tab/>
        <w:t>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required number of 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77777777" w:rsidR="000E53C6" w:rsidRPr="000E53C6" w:rsidRDefault="000E53C6" w:rsidP="000E53C6">
      <w:pPr>
        <w:ind w:left="568" w:hanging="284"/>
        <w:rPr>
          <w:lang w:eastAsia="zh-CN"/>
        </w:rPr>
      </w:pPr>
      <w:r w:rsidRPr="000E53C6">
        <w:rPr>
          <w:lang w:eastAsia="zh-CN"/>
        </w:rPr>
        <w:t xml:space="preserve">6. </w:t>
      </w:r>
      <w:r w:rsidRPr="000E53C6">
        <w:rPr>
          <w:lang w:eastAsia="zh-CN"/>
        </w:rPr>
        <w:tab/>
        <w:t>The edge AIMLE server notifies the central AIMLE server of the progress of the ML model training, including the list of member clients selected or de-selected for the ML model training, the training output, 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285" w:name="_Toc207723852"/>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285"/>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286" w:name="_Toc207723853"/>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286"/>
    </w:p>
    <w:p w14:paraId="729989BC" w14:textId="4ED35D74" w:rsidR="000E53C6" w:rsidRPr="000E53C6" w:rsidRDefault="000E53C6" w:rsidP="00A1040B">
      <w:pPr>
        <w:pStyle w:val="Heading4"/>
        <w:rPr>
          <w:lang w:eastAsia="zh-CN"/>
        </w:rPr>
      </w:pPr>
      <w:bookmarkStart w:id="287" w:name="_Toc207723854"/>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287"/>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4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0E53C6" w:rsidRPr="000E53C6" w14:paraId="52FA2C0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0E53C6" w:rsidRPr="00A1040B" w14:paraId="2232F2B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4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63E15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5824D5AB" w14:textId="77777777" w:rsidR="000E53C6" w:rsidRPr="000E53C6" w:rsidRDefault="000E53C6" w:rsidP="000E53C6">
      <w:pPr>
        <w:keepNext/>
        <w:keepLines/>
        <w:spacing w:before="60"/>
        <w:rPr>
          <w:rFonts w:ascii="Arial" w:hAnsi="Arial" w:cs="Arial"/>
          <w:b/>
          <w:lang w:eastAsia="zh-CN"/>
        </w:rPr>
      </w:pPr>
    </w:p>
    <w:p w14:paraId="1825DD5C" w14:textId="448CC4D0" w:rsidR="000E53C6" w:rsidRPr="000E53C6" w:rsidRDefault="000E53C6" w:rsidP="00A1040B">
      <w:pPr>
        <w:pStyle w:val="Heading4"/>
        <w:rPr>
          <w:lang w:eastAsia="zh-CN"/>
        </w:rPr>
      </w:pPr>
      <w:bookmarkStart w:id="288" w:name="_Toc207723855"/>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288"/>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lastRenderedPageBreak/>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p>
        </w:tc>
      </w:tr>
    </w:tbl>
    <w:p w14:paraId="36D833FF" w14:textId="77777777" w:rsidR="000E53C6" w:rsidRPr="000E53C6" w:rsidRDefault="000E53C6" w:rsidP="000E53C6">
      <w:pPr>
        <w:keepNext/>
        <w:keepLines/>
        <w:spacing w:before="60"/>
        <w:jc w:val="center"/>
        <w:rPr>
          <w:rFonts w:ascii="Arial" w:hAnsi="Arial" w:cs="Arial"/>
          <w:b/>
          <w:noProof/>
          <w:lang w:eastAsia="zh-CN"/>
        </w:rPr>
      </w:pPr>
    </w:p>
    <w:p w14:paraId="1F4F9FDF" w14:textId="32A145BA" w:rsidR="000E53C6" w:rsidRPr="000E53C6" w:rsidRDefault="000E53C6" w:rsidP="00A1040B">
      <w:pPr>
        <w:pStyle w:val="Heading4"/>
        <w:rPr>
          <w:lang w:eastAsia="zh-CN"/>
        </w:rPr>
      </w:pPr>
      <w:bookmarkStart w:id="289" w:name="_Toc201091349"/>
      <w:bookmarkStart w:id="290" w:name="_Toc207723856"/>
      <w:r w:rsidRPr="000E53C6">
        <w:rPr>
          <w:lang w:eastAsia="zh-CN"/>
        </w:rPr>
        <w:t>7.</w:t>
      </w:r>
      <w:r>
        <w:rPr>
          <w:lang w:eastAsia="zh-CN"/>
        </w:rPr>
        <w:t>13</w:t>
      </w:r>
      <w:r w:rsidRPr="000E53C6">
        <w:rPr>
          <w:lang w:eastAsia="zh-CN"/>
        </w:rPr>
        <w:t>.3.3</w:t>
      </w:r>
      <w:r w:rsidRPr="000E53C6">
        <w:rPr>
          <w:lang w:eastAsia="zh-CN"/>
        </w:rPr>
        <w:tab/>
        <w:t>Edge ML model training notification</w:t>
      </w:r>
      <w:bookmarkEnd w:id="289"/>
      <w:bookmarkEnd w:id="290"/>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791E5B95" w14:textId="77777777" w:rsidR="000E53C6" w:rsidRPr="000E53C6" w:rsidRDefault="000E53C6" w:rsidP="000E53C6">
      <w:pPr>
        <w:keepNext/>
        <w:keepLines/>
        <w:spacing w:before="60"/>
        <w:rPr>
          <w:rFonts w:ascii="Arial" w:hAnsi="Arial" w:cs="Arial"/>
          <w:b/>
          <w:noProof/>
          <w:lang w:val="en-US" w:eastAsia="zh-CN"/>
        </w:rPr>
      </w:pPr>
    </w:p>
    <w:p w14:paraId="1CAC5FBD" w14:textId="117054EC" w:rsidR="000E53C6" w:rsidRPr="000E53C6" w:rsidRDefault="000E53C6" w:rsidP="00A1040B">
      <w:pPr>
        <w:pStyle w:val="Heading3"/>
        <w:rPr>
          <w:lang w:val="en-US" w:eastAsia="zh-CN"/>
        </w:rPr>
      </w:pPr>
      <w:bookmarkStart w:id="291" w:name="_Toc207723857"/>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291"/>
    </w:p>
    <w:p w14:paraId="1BE18BD6" w14:textId="77777777" w:rsidR="000E53C6" w:rsidRPr="000E53C6" w:rsidRDefault="000E53C6" w:rsidP="00A1040B">
      <w:pPr>
        <w:pStyle w:val="EditorsNote"/>
        <w:rPr>
          <w:lang w:eastAsia="zh-CN"/>
        </w:rPr>
      </w:pPr>
      <w:r w:rsidRPr="000E53C6">
        <w:rPr>
          <w:lang w:val="en-US" w:eastAsia="zh-CN"/>
        </w:rPr>
        <w:t>Editor's Note:</w:t>
      </w:r>
      <w:r w:rsidRPr="000E53C6">
        <w:rPr>
          <w:lang w:val="en-US" w:eastAsia="zh-CN"/>
        </w:rPr>
        <w:tab/>
      </w:r>
      <w:r w:rsidRPr="000E53C6">
        <w:rPr>
          <w:lang w:val="en-US" w:eastAsia="zh-CN"/>
        </w:rPr>
        <w:tab/>
        <w:t>The solution evaluation is FFS.</w:t>
      </w:r>
    </w:p>
    <w:p w14:paraId="66C7B0C4" w14:textId="11FDA40D" w:rsidR="0011511F" w:rsidRPr="0011511F" w:rsidRDefault="0011511F" w:rsidP="00A1040B">
      <w:pPr>
        <w:pStyle w:val="Heading2"/>
        <w:rPr>
          <w:rFonts w:eastAsia="SimSun"/>
        </w:rPr>
      </w:pPr>
      <w:bookmarkStart w:id="292" w:name="_Toc207723858"/>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292"/>
    </w:p>
    <w:p w14:paraId="15D538B4" w14:textId="423E9F13" w:rsidR="0011511F" w:rsidRPr="0011511F" w:rsidRDefault="0011511F" w:rsidP="00A1040B">
      <w:pPr>
        <w:pStyle w:val="Heading3"/>
        <w:rPr>
          <w:rFonts w:eastAsia="SimSun"/>
        </w:rPr>
      </w:pPr>
      <w:bookmarkStart w:id="293" w:name="_Toc207723859"/>
      <w:r w:rsidRPr="0011511F">
        <w:rPr>
          <w:rFonts w:eastAsia="SimSun"/>
        </w:rPr>
        <w:t>7.</w:t>
      </w:r>
      <w:r>
        <w:rPr>
          <w:rFonts w:eastAsia="SimSun"/>
        </w:rPr>
        <w:t>14</w:t>
      </w:r>
      <w:r w:rsidRPr="0011511F">
        <w:rPr>
          <w:rFonts w:eastAsia="SimSun"/>
        </w:rPr>
        <w:t>.1</w:t>
      </w:r>
      <w:r w:rsidRPr="0011511F">
        <w:rPr>
          <w:rFonts w:eastAsia="SimSun"/>
        </w:rPr>
        <w:tab/>
        <w:t>Solution Description</w:t>
      </w:r>
      <w:bookmarkEnd w:id="293"/>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bookmarkStart w:id="294" w:name="MCCQCTEMPBM_00000036"/>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bookmarkEnd w:id="294"/>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bookmarkStart w:id="295" w:name="_Toc207723860"/>
      <w:bookmarkStart w:id="296" w:name="MCCQCTEMPBM_00000028"/>
    </w:p>
    <w:p w14:paraId="00C15553" w14:textId="26FFDC5B" w:rsidR="0011511F" w:rsidRPr="0011511F" w:rsidRDefault="0011511F" w:rsidP="00A1040B">
      <w:pPr>
        <w:pStyle w:val="Heading3"/>
        <w:rPr>
          <w:rFonts w:eastAsia="SimSun"/>
        </w:rPr>
      </w:pPr>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295"/>
    </w:p>
    <w:bookmarkEnd w:id="296"/>
    <w:p w14:paraId="13F2FB0A" w14:textId="18F319C5"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architecture impacts of the solution is FFS.</w:t>
      </w:r>
    </w:p>
    <w:p w14:paraId="6B9576B6" w14:textId="138ECC25" w:rsidR="0011511F" w:rsidRPr="0011511F" w:rsidRDefault="0011511F" w:rsidP="00A1040B">
      <w:pPr>
        <w:pStyle w:val="Heading3"/>
        <w:rPr>
          <w:rFonts w:eastAsia="SimSun"/>
        </w:rPr>
      </w:pPr>
      <w:bookmarkStart w:id="297" w:name="_Toc207723861"/>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297"/>
    </w:p>
    <w:p w14:paraId="5FF825C7" w14:textId="6FF236C1"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corresponding APIs for supporting the solution is FFS.</w:t>
      </w:r>
    </w:p>
    <w:p w14:paraId="4DCE3D0D" w14:textId="34B5E3D2" w:rsidR="0011511F" w:rsidRPr="0011511F" w:rsidRDefault="0011511F" w:rsidP="00A1040B">
      <w:pPr>
        <w:pStyle w:val="Heading3"/>
        <w:rPr>
          <w:rFonts w:eastAsia="SimSun"/>
        </w:rPr>
      </w:pPr>
      <w:bookmarkStart w:id="298" w:name="_Toc207723862"/>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298"/>
    </w:p>
    <w:p w14:paraId="7C08FBED" w14:textId="13BC4BD8" w:rsidR="0011511F" w:rsidRPr="0011511F" w:rsidRDefault="0011511F" w:rsidP="00A1040B">
      <w:pPr>
        <w:pStyle w:val="EditorsNote"/>
        <w:rPr>
          <w:rFonts w:eastAsia="SimSun"/>
          <w:lang w:eastAsia="ja-JP"/>
        </w:rPr>
      </w:pPr>
      <w:r w:rsidRPr="0011511F">
        <w:rPr>
          <w:lang w:eastAsia="ja-JP"/>
        </w:rPr>
        <w:t>Editor</w:t>
      </w:r>
      <w:r w:rsidR="00D62D38" w:rsidRPr="00D62D38">
        <w:rPr>
          <w:lang w:eastAsia="ja-JP"/>
        </w:rPr>
        <w:t>'</w:t>
      </w:r>
      <w:r w:rsidRPr="0011511F">
        <w:rPr>
          <w:lang w:eastAsia="ja-JP"/>
        </w:rPr>
        <w:t>s Note:</w:t>
      </w:r>
      <w:r w:rsidRPr="0011511F">
        <w:rPr>
          <w:lang w:eastAsia="ja-JP"/>
        </w:rPr>
        <w:tab/>
        <w:t>The evaluation of the solution is FFS.</w:t>
      </w:r>
    </w:p>
    <w:p w14:paraId="446395F1" w14:textId="7F4A98E2" w:rsidR="0011511F" w:rsidRPr="0011511F" w:rsidRDefault="0011511F" w:rsidP="00A1040B">
      <w:pPr>
        <w:pStyle w:val="Heading2"/>
      </w:pPr>
      <w:bookmarkStart w:id="299" w:name="_Toc207723863"/>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299"/>
    </w:p>
    <w:p w14:paraId="3B7C092E" w14:textId="4D1102BC" w:rsidR="0011511F" w:rsidRPr="0011511F" w:rsidRDefault="0011511F" w:rsidP="00A1040B">
      <w:pPr>
        <w:pStyle w:val="Heading3"/>
      </w:pPr>
      <w:bookmarkStart w:id="300" w:name="_Toc195532222"/>
      <w:bookmarkStart w:id="301" w:name="_Toc207723864"/>
      <w:r w:rsidRPr="0011511F">
        <w:rPr>
          <w:lang w:eastAsia="zh-CN"/>
        </w:rPr>
        <w:t>7</w:t>
      </w:r>
      <w:r w:rsidRPr="0011511F">
        <w:t>.</w:t>
      </w:r>
      <w:r>
        <w:t>15</w:t>
      </w:r>
      <w:r w:rsidRPr="0011511F">
        <w:t>.1</w:t>
      </w:r>
      <w:r w:rsidRPr="0011511F">
        <w:tab/>
        <w:t>Solution description</w:t>
      </w:r>
      <w:bookmarkEnd w:id="300"/>
      <w:bookmarkEnd w:id="301"/>
    </w:p>
    <w:p w14:paraId="20790041" w14:textId="77777777" w:rsidR="0011511F" w:rsidRPr="0011511F" w:rsidRDefault="0011511F" w:rsidP="0011511F">
      <w:bookmarkStart w:id="302" w:name="MCCQCTEMPBM_00000037"/>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303" w:name="_Toc193925435"/>
            <w:bookmarkEnd w:id="302"/>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303"/>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2" type="#_x0000_t75" style="width:444pt;height:361pt" o:ole="">
                  <v:imagedata r:id="rId67" o:title=""/>
                </v:shape>
                <o:OLEObject Type="Embed" ProgID="Visio.Drawing.15" ShapeID="_x0000_i1052" DrawAspect="Content" ObjectID="_1818443205" r:id="rId68"/>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7777777"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 xml:space="preserve">NOTE: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4744274F"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 The message includes information as described in following Table.</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77777777" w:rsidR="0011511F" w:rsidRPr="00A1040B" w:rsidRDefault="0011511F" w:rsidP="00A1040B">
                  <w:pPr>
                    <w:pStyle w:val="TAL"/>
                    <w:rPr>
                      <w:b/>
                      <w:bCs/>
                      <w:i/>
                      <w:iCs/>
                      <w:lang w:val="de-DE" w:eastAsia="en-GB"/>
                    </w:rPr>
                  </w:pPr>
                  <w:r w:rsidRPr="00A1040B">
                    <w:rPr>
                      <w:b/>
                      <w:bCs/>
                      <w:i/>
                      <w:iCs/>
                      <w:lang w:val="de-DE" w:eastAsia="en-GB"/>
                    </w:rPr>
                    <w:t>Action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77777777" w:rsidR="0011511F" w:rsidRPr="00A1040B" w:rsidRDefault="0011511F" w:rsidP="00A1040B">
                  <w:pPr>
                    <w:pStyle w:val="TAL"/>
                    <w:rPr>
                      <w:b/>
                      <w:bCs/>
                      <w:i/>
                      <w:iCs/>
                      <w:lang w:val="de-DE" w:eastAsia="en-GB"/>
                    </w:rPr>
                  </w:pPr>
                  <w:r w:rsidRPr="00A1040B">
                    <w:rPr>
                      <w:b/>
                      <w:bCs/>
                      <w:i/>
                      <w:iCs/>
                      <w:lang w:val="de-DE" w:eastAsia="en-GB"/>
                    </w:rPr>
                    <w:t>&gt;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7777777"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 xml:space="preserve">NOTE: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7777777" w:rsidR="0011511F" w:rsidRPr="00A1040B" w:rsidRDefault="0011511F" w:rsidP="00A1040B">
            <w:pPr>
              <w:pStyle w:val="TH"/>
              <w:rPr>
                <w:rFonts w:eastAsia="SimSun"/>
                <w:lang w:val="en-US"/>
              </w:rPr>
            </w:pPr>
            <w:r w:rsidRPr="00A1040B">
              <w:rPr>
                <w:lang w:val="en-US"/>
              </w:rPr>
              <w:t>Table 8.18.2-1: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lastRenderedPageBreak/>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77777777" w:rsidR="0011511F" w:rsidRPr="00A1040B" w:rsidRDefault="0011511F" w:rsidP="00A1040B">
                  <w:pPr>
                    <w:pStyle w:val="TAL"/>
                    <w:rPr>
                      <w:b/>
                      <w:bCs/>
                      <w:i/>
                      <w:iCs/>
                      <w:lang w:val="en-US" w:eastAsia="en-GB"/>
                    </w:rPr>
                  </w:pPr>
                  <w:r w:rsidRPr="00A1040B">
                    <w:rPr>
                      <w:b/>
                      <w:bCs/>
                      <w:i/>
                      <w:iCs/>
                      <w:lang w:val="en-US" w:eastAsia="en-GB"/>
                    </w:rPr>
                    <w:t xml:space="preserve">Identifies the criteria 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77777777" w:rsidR="0011511F" w:rsidRPr="009B5C78" w:rsidRDefault="0011511F" w:rsidP="00A1040B">
            <w:pPr>
              <w:pStyle w:val="TH"/>
              <w:rPr>
                <w:rFonts w:eastAsia="SimSun"/>
                <w:lang w:val="de-DE"/>
              </w:rPr>
            </w:pPr>
            <w:r w:rsidRPr="009B5C78">
              <w:rPr>
                <w:lang w:val="de-DE"/>
              </w:rPr>
              <w:t>Table 8.18.2-2: Sample binding</w:t>
            </w:r>
            <w:r w:rsidRPr="009B5C78">
              <w:rPr>
                <w:rFonts w:eastAsia="SimSun"/>
                <w:lang w:val="de-DE"/>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4442ECE" w14:textId="65B09203" w:rsidR="0011511F" w:rsidRPr="00A1040B" w:rsidRDefault="0011511F" w:rsidP="00A1040B">
            <w:pPr>
              <w:pStyle w:val="EditorsNote"/>
              <w:rPr>
                <w:b/>
                <w:bCs/>
                <w:i/>
                <w:iCs/>
                <w:lang w:val="en-US"/>
              </w:rPr>
            </w:pPr>
            <w:r w:rsidRPr="00A1040B">
              <w:rPr>
                <w:b/>
                <w:bCs/>
                <w:i/>
                <w:iCs/>
                <w:lang w:val="en-US"/>
              </w:rPr>
              <w:t>Editor</w:t>
            </w:r>
            <w:r w:rsidR="00DF7A53" w:rsidRPr="00DF7A53">
              <w:rPr>
                <w:b/>
                <w:bCs/>
                <w:i/>
                <w:iCs/>
                <w:lang w:val="en-US"/>
              </w:rPr>
              <w:t>'</w:t>
            </w:r>
            <w:r w:rsidRPr="00A1040B">
              <w:rPr>
                <w:b/>
                <w:bCs/>
                <w:i/>
                <w:iCs/>
                <w:lang w:val="en-US"/>
              </w:rPr>
              <w:t xml:space="preserve">s note: </w:t>
            </w:r>
            <w:r w:rsidRPr="00A1040B">
              <w:rPr>
                <w:b/>
                <w:bCs/>
                <w:i/>
                <w:iCs/>
                <w:lang w:val="en-US"/>
              </w:rPr>
              <w:tab/>
            </w:r>
            <w:r w:rsidRPr="00A1040B">
              <w:rPr>
                <w:b/>
                <w:bCs/>
                <w:i/>
                <w:iCs/>
                <w:lang w:val="en-IN"/>
              </w:rPr>
              <w:t>It is FFS, the details of binding pool and binding criteria information and its relation to VFL sample alignment.</w:t>
            </w: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77777777"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304" w:name="_Toc195532223"/>
      <w:bookmarkStart w:id="305" w:name="_Toc207723865"/>
      <w:r w:rsidRPr="0011511F">
        <w:lastRenderedPageBreak/>
        <w:t>7.</w:t>
      </w:r>
      <w:r w:rsidR="009B5C78">
        <w:rPr>
          <w:lang w:eastAsia="zh-CN"/>
        </w:rPr>
        <w:t>15</w:t>
      </w:r>
      <w:r w:rsidRPr="0011511F">
        <w:t>.</w:t>
      </w:r>
      <w:r w:rsidRPr="0011511F">
        <w:rPr>
          <w:lang w:eastAsia="zh-CN"/>
        </w:rPr>
        <w:t>2</w:t>
      </w:r>
      <w:r w:rsidRPr="0011511F">
        <w:tab/>
      </w:r>
      <w:r w:rsidRPr="0011511F">
        <w:rPr>
          <w:lang w:eastAsia="zh-CN"/>
        </w:rPr>
        <w:t>Architecture Impacts</w:t>
      </w:r>
      <w:bookmarkEnd w:id="304"/>
      <w:bookmarkEnd w:id="305"/>
    </w:p>
    <w:p w14:paraId="7F606600" w14:textId="77777777" w:rsidR="0011511F" w:rsidRPr="0011511F" w:rsidRDefault="0011511F" w:rsidP="0011511F">
      <w:r w:rsidRPr="0011511F">
        <w:t>No architecture impacts are identified for this solution.</w:t>
      </w:r>
    </w:p>
    <w:p w14:paraId="3036194B" w14:textId="523FCDAD" w:rsidR="0011511F" w:rsidRPr="0011511F" w:rsidRDefault="0011511F" w:rsidP="00A1040B">
      <w:pPr>
        <w:pStyle w:val="Heading3"/>
      </w:pPr>
      <w:bookmarkStart w:id="306" w:name="_Toc195532224"/>
      <w:bookmarkStart w:id="307" w:name="_Toc207723866"/>
      <w:r w:rsidRPr="0011511F">
        <w:t>7.</w:t>
      </w:r>
      <w:r w:rsidR="009B5C78">
        <w:rPr>
          <w:lang w:eastAsia="zh-CN"/>
        </w:rPr>
        <w:t>15</w:t>
      </w:r>
      <w:r w:rsidRPr="0011511F">
        <w:t>.3</w:t>
      </w:r>
      <w:r w:rsidRPr="0011511F">
        <w:tab/>
      </w:r>
      <w:r w:rsidRPr="0011511F">
        <w:rPr>
          <w:lang w:eastAsia="zh-CN"/>
        </w:rPr>
        <w:t>Corresponding APIs</w:t>
      </w:r>
      <w:bookmarkEnd w:id="306"/>
      <w:bookmarkEnd w:id="307"/>
    </w:p>
    <w:p w14:paraId="26751F80" w14:textId="03A22D66" w:rsidR="0011511F" w:rsidRPr="00A1040B" w:rsidRDefault="0011511F" w:rsidP="00A1040B">
      <w:pPr>
        <w:pStyle w:val="EditorsNote"/>
        <w:rPr>
          <w:lang w:val="en-US"/>
        </w:rPr>
      </w:pPr>
      <w:r w:rsidRPr="00A1040B">
        <w:rPr>
          <w:lang w:val="en-US"/>
        </w:rPr>
        <w:t>Editor</w:t>
      </w:r>
      <w:r w:rsidR="00D62D38" w:rsidRPr="00D62D38">
        <w:rPr>
          <w:lang w:val="en-US"/>
        </w:rPr>
        <w:t>'</w:t>
      </w:r>
      <w:r w:rsidRPr="00A1040B">
        <w:rPr>
          <w:lang w:val="en-US"/>
        </w:rPr>
        <w:t>s Note:</w:t>
      </w:r>
      <w:r w:rsidRPr="00A1040B">
        <w:rPr>
          <w:lang w:val="en-US"/>
        </w:rPr>
        <w:tab/>
        <w:t>Corresponding APIs for this solution is FFS.</w:t>
      </w:r>
    </w:p>
    <w:p w14:paraId="76462F63" w14:textId="5FDF3149" w:rsidR="0011511F" w:rsidRPr="0011511F" w:rsidRDefault="0011511F" w:rsidP="00A1040B">
      <w:pPr>
        <w:pStyle w:val="Heading3"/>
      </w:pPr>
      <w:bookmarkStart w:id="308" w:name="_Toc195532225"/>
      <w:bookmarkStart w:id="309" w:name="_Toc207723867"/>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308"/>
      <w:bookmarkEnd w:id="309"/>
    </w:p>
    <w:p w14:paraId="7D94EA83" w14:textId="595E3DD7" w:rsidR="0011511F" w:rsidRPr="00A1040B" w:rsidRDefault="0011511F" w:rsidP="00A1040B">
      <w:pPr>
        <w:pStyle w:val="EditorsNote"/>
        <w:rPr>
          <w:lang w:val="en-US"/>
        </w:rPr>
      </w:pPr>
      <w:r w:rsidRPr="00A1040B">
        <w:rPr>
          <w:lang w:val="en-US"/>
        </w:rPr>
        <w:t>Editor</w:t>
      </w:r>
      <w:r w:rsidR="00D62D38" w:rsidRPr="00D62D38">
        <w:rPr>
          <w:lang w:val="en-US"/>
        </w:rPr>
        <w:t>'</w:t>
      </w:r>
      <w:r w:rsidRPr="00A1040B">
        <w:rPr>
          <w:lang w:val="en-US"/>
        </w:rPr>
        <w:t>s Note:</w:t>
      </w:r>
      <w:r w:rsidRPr="00A1040B">
        <w:rPr>
          <w:lang w:val="en-US"/>
        </w:rPr>
        <w:tab/>
        <w:t>Solution evaluation for this solution is FFS.</w:t>
      </w:r>
    </w:p>
    <w:p w14:paraId="1D77E2FF" w14:textId="6522D6A6" w:rsidR="00D9032C" w:rsidRPr="0064781D" w:rsidRDefault="00D9032C" w:rsidP="00D9032C">
      <w:pPr>
        <w:pStyle w:val="Heading2"/>
      </w:pPr>
      <w:bookmarkStart w:id="310" w:name="_Toc207723868"/>
      <w:r>
        <w:rPr>
          <w:lang w:eastAsia="zh-CN"/>
        </w:rPr>
        <w:t>7</w:t>
      </w:r>
      <w:r>
        <w:t>.16</w:t>
      </w:r>
      <w:r>
        <w:tab/>
      </w:r>
      <w:r>
        <w:rPr>
          <w:lang w:val="en-US"/>
        </w:rPr>
        <w:t>Solution #16: Solution on AIMLE service migration support in UE roaming scenarios</w:t>
      </w:r>
      <w:bookmarkEnd w:id="310"/>
    </w:p>
    <w:p w14:paraId="1B4C2588" w14:textId="131BA621" w:rsidR="00D9032C" w:rsidRDefault="00D9032C" w:rsidP="00D9032C">
      <w:pPr>
        <w:pStyle w:val="Heading3"/>
      </w:pPr>
      <w:bookmarkStart w:id="311" w:name="_Toc207723869"/>
      <w:r>
        <w:rPr>
          <w:lang w:eastAsia="zh-CN"/>
        </w:rPr>
        <w:t>7</w:t>
      </w:r>
      <w:r>
        <w:t>.16.1</w:t>
      </w:r>
      <w:r>
        <w:tab/>
        <w:t>Solution description</w:t>
      </w:r>
      <w:bookmarkEnd w:id="311"/>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77777777" w:rsidR="00D9032C" w:rsidRDefault="00D9032C" w:rsidP="00D9032C">
      <w:pPr>
        <w:numPr>
          <w:ilvl w:val="0"/>
          <w:numId w:val="23"/>
        </w:numPr>
        <w:rPr>
          <w:lang w:val="en-US" w:eastAsia="zh-CN"/>
        </w:rPr>
      </w:pPr>
      <w:bookmarkStart w:id="312" w:name="MCCQCTEMPBM_00000091"/>
      <w:r>
        <w:rPr>
          <w:lang w:val="en-US" w:eastAsia="zh-CN"/>
        </w:rPr>
        <w:t>The AIMLE-provided ML model training/inference support service is ongoing.</w:t>
      </w:r>
    </w:p>
    <w:bookmarkStart w:id="313" w:name="MCCQCTEMPBM_00000057"/>
    <w:bookmarkEnd w:id="312"/>
    <w:p w14:paraId="559ACADE" w14:textId="77777777" w:rsidR="00D9032C" w:rsidRDefault="00D9032C" w:rsidP="00D9032C">
      <w:pPr>
        <w:spacing w:after="0"/>
      </w:pPr>
      <w:r>
        <w:object w:dxaOrig="11028" w:dyaOrig="8976" w14:anchorId="783ED4D5">
          <v:shape id="_x0000_i1053" type="#_x0000_t75" style="width:482.5pt;height:392.5pt" o:ole="">
            <v:imagedata r:id="rId69" o:title=""/>
          </v:shape>
          <o:OLEObject Type="Embed" ProgID="Visio.Drawing.15" ShapeID="_x0000_i1053" DrawAspect="Content" ObjectID="_1818443206" r:id="rId70"/>
        </w:object>
      </w:r>
      <w:bookmarkEnd w:id="313"/>
    </w:p>
    <w:p w14:paraId="2E659279" w14:textId="77777777" w:rsidR="00D9032C" w:rsidRDefault="00D9032C" w:rsidP="00D9032C">
      <w:pPr>
        <w:spacing w:after="0"/>
      </w:pPr>
      <w:bookmarkStart w:id="314" w:name="MCCQCTEMPBM_00000043"/>
    </w:p>
    <w:bookmarkEnd w:id="314"/>
    <w:p w14:paraId="09B0EE0C" w14:textId="35E9F20F"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 xml:space="preserve">.1-1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7026FBCF" w14:textId="39626F7D" w:rsidR="00D9032C" w:rsidRPr="00042ABE" w:rsidRDefault="00D9032C" w:rsidP="00D9032C">
      <w:pPr>
        <w:pStyle w:val="EditorsNote"/>
        <w:rPr>
          <w:lang w:val="en-US"/>
        </w:rPr>
      </w:pPr>
      <w:r>
        <w:rPr>
          <w:lang w:val="en-US"/>
        </w:rPr>
        <w:t>Editor</w:t>
      </w:r>
      <w:r w:rsidR="00D62D38" w:rsidRPr="00D62D38">
        <w:rPr>
          <w:lang w:val="en-US"/>
        </w:rPr>
        <w:t>'</w:t>
      </w:r>
      <w:r>
        <w:rPr>
          <w:lang w:val="en-US"/>
        </w:rPr>
        <w:t>s Note: It is FFS how the ML repository is aware of the available AIMLE servers for the V-PLMN.</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5" w:name="MCCQCTEMPBM_00000092"/>
      <w:r w:rsidRPr="00042ABE">
        <w:rPr>
          <w:lang w:val="en-US"/>
        </w:rPr>
        <w:t>Capabilities (computational, processing) and coverage (geographical or topological area covered by T-AIMLE server)</w:t>
      </w:r>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6" w:name="MCCQCTEMPBM_00000093"/>
      <w:bookmarkEnd w:id="315"/>
      <w:r>
        <w:rPr>
          <w:lang w:val="en-US"/>
        </w:rPr>
        <w:lastRenderedPageBreak/>
        <w:t>L</w:t>
      </w:r>
      <w:r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7" w:name="MCCQCTEMPBM_00000094"/>
      <w:bookmarkEnd w:id="316"/>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8" w:name="MCCQCTEMPBM_00000095"/>
      <w:bookmarkEnd w:id="317"/>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19" w:name="MCCQCTEMPBM_00000096"/>
      <w:bookmarkEnd w:id="318"/>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bookmarkStart w:id="320" w:name="MCCQCTEMPBM_00000097"/>
      <w:bookmarkEnd w:id="319"/>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bookmarkEnd w:id="320"/>
    <w:p w14:paraId="3BA3C24B" w14:textId="77777777" w:rsidR="00D9032C" w:rsidRPr="00042ABE" w:rsidRDefault="00D9032C" w:rsidP="00D9032C">
      <w:pPr>
        <w:spacing w:after="0"/>
        <w:rPr>
          <w:lang w:val="en-US"/>
        </w:rPr>
      </w:pPr>
    </w:p>
    <w:p w14:paraId="14617FEE" w14:textId="77777777" w:rsidR="00D9032C" w:rsidRPr="00042ABE" w:rsidRDefault="00D9032C" w:rsidP="00D9032C">
      <w:pPr>
        <w:pStyle w:val="NO"/>
        <w:rPr>
          <w:lang w:val="en-US"/>
        </w:rPr>
      </w:pPr>
      <w:r w:rsidRPr="000D0ABD">
        <w:rPr>
          <w:lang w:val="en-US"/>
        </w:rPr>
        <w:t>NOTE</w:t>
      </w:r>
      <w:r>
        <w:rPr>
          <w:lang w:val="en-US"/>
        </w:rPr>
        <w:t> 2</w:t>
      </w:r>
      <w:r w:rsidRPr="000D0ABD">
        <w:rPr>
          <w:lang w:val="en-US"/>
        </w:rPr>
        <w:t>: 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553AF428" w14:textId="6D00F827" w:rsidR="00D9032C" w:rsidRPr="00494197" w:rsidRDefault="00D9032C" w:rsidP="00D9032C">
      <w:pPr>
        <w:pStyle w:val="EditorsNote"/>
      </w:pPr>
      <w:r w:rsidRPr="00494197">
        <w:t>Editor</w:t>
      </w:r>
      <w:r w:rsidR="00D62D38" w:rsidRPr="00D62D38">
        <w:t>'</w:t>
      </w:r>
      <w:r w:rsidRPr="00494197">
        <w:t xml:space="preserve">s Note: Whether the T-AIMLE server can be selected by the S-AIMLE server </w:t>
      </w:r>
      <w:r>
        <w:t xml:space="preserve">instead of AIMLE client as in steps 4-6 </w:t>
      </w:r>
      <w:r w:rsidRPr="00494197">
        <w:t>is FFS.</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321" w:name="_Toc207723870"/>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321"/>
    </w:p>
    <w:p w14:paraId="2147BE00" w14:textId="77777777" w:rsidR="00D9032C" w:rsidRDefault="00D9032C" w:rsidP="00D9032C">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5850C2C4" w14:textId="0BCD5759" w:rsidR="00D9032C" w:rsidRPr="00D7706D" w:rsidRDefault="00D9032C" w:rsidP="00D9032C">
      <w:pPr>
        <w:pStyle w:val="Heading3"/>
      </w:pPr>
      <w:bookmarkStart w:id="322" w:name="_Toc207723871"/>
      <w:r>
        <w:t>7</w:t>
      </w:r>
      <w:r w:rsidRPr="00D7706D">
        <w:t>.</w:t>
      </w:r>
      <w:r>
        <w:rPr>
          <w:lang w:eastAsia="zh-CN"/>
        </w:rPr>
        <w:t>16</w:t>
      </w:r>
      <w:r w:rsidRPr="00D7706D">
        <w:t>.</w:t>
      </w:r>
      <w:r>
        <w:t>3</w:t>
      </w:r>
      <w:r w:rsidRPr="00D7706D">
        <w:tab/>
      </w:r>
      <w:r>
        <w:rPr>
          <w:lang w:eastAsia="zh-CN"/>
        </w:rPr>
        <w:t>Corresponding APIs</w:t>
      </w:r>
      <w:bookmarkEnd w:id="322"/>
    </w:p>
    <w:p w14:paraId="2D4CBEF5" w14:textId="77777777" w:rsidR="00D9032C" w:rsidRDefault="00D9032C" w:rsidP="00D9032C">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4468A1A" w14:textId="16F5BC33" w:rsidR="00D9032C" w:rsidRPr="00D7706D" w:rsidRDefault="00D9032C" w:rsidP="00D9032C">
      <w:pPr>
        <w:pStyle w:val="Heading3"/>
      </w:pPr>
      <w:bookmarkStart w:id="323" w:name="_Toc207723872"/>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323"/>
    </w:p>
    <w:p w14:paraId="512D0420" w14:textId="77777777" w:rsidR="00D9032C" w:rsidRPr="00DE0D54" w:rsidRDefault="00D9032C" w:rsidP="00D9032C">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563F841" w14:textId="1E77E2A4" w:rsidR="005F495D" w:rsidRPr="005F495D" w:rsidRDefault="005F495D" w:rsidP="00A1040B">
      <w:pPr>
        <w:pStyle w:val="Heading2"/>
        <w:rPr>
          <w:rFonts w:eastAsia="SimSun"/>
          <w:lang w:eastAsia="zh-CN"/>
        </w:rPr>
      </w:pPr>
      <w:bookmarkStart w:id="324" w:name="_Toc207723873"/>
      <w:r w:rsidRPr="005F495D">
        <w:rPr>
          <w:rFonts w:eastAsia="SimSun"/>
          <w:lang w:eastAsia="zh-CN"/>
        </w:rPr>
        <w:lastRenderedPageBreak/>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324"/>
    </w:p>
    <w:p w14:paraId="37378F89" w14:textId="6A5D0ABC" w:rsidR="005F495D" w:rsidRPr="005F495D" w:rsidRDefault="005F495D" w:rsidP="00A1040B">
      <w:pPr>
        <w:pStyle w:val="Heading3"/>
        <w:rPr>
          <w:rFonts w:eastAsia="SimSun"/>
          <w:lang w:val="en-US" w:eastAsia="zh-CN"/>
        </w:rPr>
      </w:pPr>
      <w:bookmarkStart w:id="325" w:name="_Toc207723874"/>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325"/>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77777777"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proofErr w:type="spellStart"/>
      <w:r w:rsidRPr="005F495D">
        <w:rPr>
          <w:rFonts w:eastAsia="SimSun"/>
          <w:lang w:val="en-US" w:eastAsia="zh-CN"/>
        </w:rPr>
        <w:t>el</w:t>
      </w:r>
      <w:proofErr w:type="spellEnd"/>
      <w:r w:rsidRPr="005F495D">
        <w:rPr>
          <w:rFonts w:eastAsia="SimSun"/>
          <w:lang w:val="en-US" w:eastAsia="zh-CN"/>
        </w:rPr>
        <w:t>-</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w:t>
      </w:r>
      <w:r w:rsidRPr="005F495D">
        <w:rPr>
          <w:rFonts w:eastAsia="SimSun"/>
          <w:lang w:val="en-US" w:eastAsia="zh-CN"/>
        </w:rPr>
        <w:t>/ADAE</w:t>
      </w:r>
      <w:r w:rsidRPr="005F495D">
        <w:rPr>
          <w:rFonts w:eastAsia="SimSun"/>
          <w:lang w:val="en-IN"/>
        </w:rPr>
        <w:t xml:space="preserve"> client (residing in the UE) and the edge AIMLE/ADAE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77777777"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721D5C6D" w14:textId="3BBE7975"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-1 illustrates the procedure for AIMLE</w:t>
      </w:r>
      <w:r w:rsidRPr="005F495D">
        <w:rPr>
          <w:rFonts w:eastAsia="SimSun"/>
          <w:lang w:val="en-US" w:eastAsia="zh-CN"/>
        </w:rPr>
        <w:t>/ADAE</w:t>
      </w:r>
      <w:r w:rsidRPr="005F495D">
        <w:rPr>
          <w:rFonts w:eastAsia="SimSun"/>
          <w:lang w:val="en-IN"/>
        </w:rPr>
        <w:t xml:space="preserv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w:t>
      </w:r>
      <w:r w:rsidRPr="005F495D">
        <w:rPr>
          <w:rFonts w:eastAsia="SimSun"/>
          <w:lang w:val="en-US" w:eastAsia="zh-CN"/>
        </w:rPr>
        <w:t>/ADAE</w:t>
      </w:r>
      <w:r w:rsidRPr="005F495D">
        <w:rPr>
          <w:rFonts w:eastAsia="SimSun"/>
          <w:lang w:eastAsia="ko-KR"/>
        </w:rPr>
        <w:t xml:space="preserve"> client and edge AIMLE</w:t>
      </w:r>
      <w:r w:rsidRPr="005F495D">
        <w:rPr>
          <w:rFonts w:eastAsia="SimSun"/>
          <w:lang w:val="en-US" w:eastAsia="zh-CN"/>
        </w:rPr>
        <w:t>/ADAE</w:t>
      </w:r>
      <w:r w:rsidRPr="005F495D">
        <w:rPr>
          <w:rFonts w:eastAsia="SimSun"/>
          <w:lang w:eastAsia="ko-KR"/>
        </w:rPr>
        <w:t xml:space="preserv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77777777"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AIMLE/ADAE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bookmarkStart w:id="326" w:name="MCCQCTEMPBM_00000058"/>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bookmarkEnd w:id="326"/>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bookmarkStart w:id="327" w:name="MCCQCTEMPBM_00000044"/>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bookmarkEnd w:id="327"/>
    <w:p w14:paraId="1525DAEC" w14:textId="77777777"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w:t>
      </w:r>
      <w:r w:rsidRPr="005F495D">
        <w:rPr>
          <w:lang w:val="en-US" w:eastAsia="zh-CN"/>
        </w:rPr>
        <w:t>/ADAE</w:t>
      </w:r>
      <w:r w:rsidRPr="005F495D">
        <w:rPr>
          <w:lang w:eastAsia="ko-KR"/>
        </w:rPr>
        <w:t xml:space="preserve"> client</w:t>
      </w:r>
      <w:r w:rsidRPr="005F495D">
        <w:rPr>
          <w:lang w:eastAsia="zh-CN"/>
        </w:rPr>
        <w:t xml:space="preserve"> initiates the inference service by sending a request to the </w:t>
      </w:r>
      <w:r w:rsidRPr="005F495D">
        <w:rPr>
          <w:lang w:val="en-US" w:eastAsia="zh-CN"/>
        </w:rPr>
        <w:t>edge AIMLE/</w:t>
      </w:r>
      <w:r w:rsidRPr="005F495D">
        <w:rPr>
          <w:lang w:eastAsia="zh-CN"/>
        </w:rPr>
        <w:t>ADAE server. This request indicates that the UE intends to perform an ML model inference collaboratively (split between UE and edge</w:t>
      </w:r>
      <w:r w:rsidRPr="005F495D">
        <w:rPr>
          <w:lang w:val="en-US" w:eastAsia="zh-CN"/>
        </w:rPr>
        <w:t xml:space="preserve"> AIMLE/ADAE</w:t>
      </w:r>
      <w:r w:rsidRPr="005F495D">
        <w:rPr>
          <w:lang w:eastAsia="zh-CN"/>
        </w:rPr>
        <w:t>)</w:t>
      </w:r>
      <w:r w:rsidRPr="005F495D">
        <w:rPr>
          <w:lang w:val="en-US" w:eastAsia="zh-CN"/>
        </w:rPr>
        <w:t xml:space="preserve">. </w:t>
      </w:r>
      <w:r w:rsidRPr="005F495D">
        <w:rPr>
          <w:lang w:eastAsia="zh-CN"/>
        </w:rPr>
        <w:t>The AIMLE</w:t>
      </w:r>
      <w:r w:rsidRPr="005F495D">
        <w:rPr>
          <w:lang w:val="en-US" w:eastAsia="zh-CN"/>
        </w:rPr>
        <w:t>/ADAE</w:t>
      </w:r>
      <w:r w:rsidRPr="005F495D">
        <w:rPr>
          <w:lang w:eastAsia="zh-CN"/>
        </w:rPr>
        <w:t xml:space="preserve"> client identifies the target ML model or inference task type and that an edge </w:t>
      </w:r>
      <w:r w:rsidRPr="005F495D">
        <w:rPr>
          <w:lang w:val="en-US" w:eastAsia="zh-CN"/>
        </w:rPr>
        <w:t>AIMLE/ADAE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or inference task description, and potentially the inference partitioning info</w:t>
      </w:r>
      <w:r w:rsidRPr="005F495D">
        <w:rPr>
          <w:lang w:val="en-US" w:eastAsia="zh-CN"/>
        </w:rPr>
        <w:t>, i</w:t>
      </w:r>
      <w:r w:rsidRPr="005F495D">
        <w:rPr>
          <w:lang w:eastAsia="zh-CN"/>
        </w:rPr>
        <w:t>t may also carry an inference session ID or a request for the edge to allocate resources</w:t>
      </w:r>
      <w:r w:rsidRPr="005F495D">
        <w:rPr>
          <w:lang w:val="en-US" w:eastAsia="zh-CN"/>
        </w:rPr>
        <w:t>.</w:t>
      </w:r>
    </w:p>
    <w:p w14:paraId="684C4DC6" w14:textId="2C2E9067"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val="en-US" w:eastAsia="zh-CN"/>
        </w:rPr>
        <w:t>/ADAE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w:t>
      </w:r>
      <w:r w:rsidRPr="005F495D">
        <w:rPr>
          <w:lang w:val="en-US" w:eastAsia="zh-CN"/>
        </w:rPr>
        <w:t>/ADAE</w:t>
      </w:r>
      <w:r w:rsidRPr="005F495D">
        <w:rPr>
          <w:lang w:eastAsia="zh-CN"/>
        </w:rPr>
        <w:t xml:space="preserve"> server selects an appropriate ML model for the task using the AIMLE model discovery/selection procedure (per </w:t>
      </w:r>
      <w:r>
        <w:rPr>
          <w:lang w:eastAsia="zh-CN"/>
        </w:rPr>
        <w:t>3GPP </w:t>
      </w:r>
      <w:r w:rsidRPr="005F495D">
        <w:rPr>
          <w:lang w:eastAsia="zh-CN"/>
        </w:rPr>
        <w:t xml:space="preserve">TS 23.482 clause 8.11.3).  </w:t>
      </w:r>
    </w:p>
    <w:p w14:paraId="52508E0E" w14:textId="77777777"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AIMLE/ADAE server replies with a ML Model collaborative inference response, the Inference Setup Response acknowledging readiness, </w:t>
      </w:r>
      <w:r w:rsidRPr="005F495D">
        <w:rPr>
          <w:lang w:eastAsia="zh-CN"/>
        </w:rPr>
        <w:t>otherwise a failure response indication the reason for failure.</w:t>
      </w:r>
    </w:p>
    <w:p w14:paraId="776682DA" w14:textId="77777777"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w:t>
      </w:r>
      <w:r w:rsidRPr="005F495D">
        <w:rPr>
          <w:lang w:val="en-US" w:eastAsia="zh-CN"/>
        </w:rPr>
        <w:t>/ADAE</w:t>
      </w:r>
      <w:r w:rsidRPr="005F495D">
        <w:rPr>
          <w:lang w:eastAsia="ko-KR"/>
        </w:rPr>
        <w:t xml:space="preserve"> client</w:t>
      </w:r>
      <w:r w:rsidRPr="005F495D">
        <w:rPr>
          <w:lang w:val="en-US" w:eastAsia="zh-CN"/>
        </w:rPr>
        <w:t xml:space="preserve"> proceeds to execute the first part of the ML model locally. The AIMLE/ADAE client runs the input data (provided by the VAL application) through the initial model layers (up to the agreed split point).</w:t>
      </w:r>
    </w:p>
    <w:p w14:paraId="32B6E83F" w14:textId="77777777" w:rsidR="005F495D" w:rsidRPr="005F495D" w:rsidRDefault="005F495D" w:rsidP="005F495D">
      <w:pPr>
        <w:ind w:left="568" w:hanging="284"/>
        <w:rPr>
          <w:lang w:val="en-US" w:eastAsia="zh-CN"/>
        </w:rPr>
      </w:pPr>
      <w:r w:rsidRPr="005F495D">
        <w:rPr>
          <w:lang w:val="en-US" w:eastAsia="zh-CN"/>
        </w:rPr>
        <w:t>5.</w:t>
      </w:r>
      <w:r w:rsidRPr="005F495D">
        <w:rPr>
          <w:lang w:val="en-US" w:eastAsia="zh-CN"/>
        </w:rPr>
        <w:tab/>
        <w:t xml:space="preserve">Intermediate data upload: The AIMLE/ADAE client sends the intermediate inference output to the edge AIMLE/ADAE server. This intermediate data, such as a feature vector output from the last locally executed model layer (e.g., </w:t>
      </w:r>
      <w:proofErr w:type="spellStart"/>
      <w:r w:rsidRPr="005F495D">
        <w:rPr>
          <w:lang w:val="en-US" w:eastAsia="zh-CN"/>
        </w:rPr>
        <w:t>FeatureX</w:t>
      </w:r>
      <w:proofErr w:type="spellEnd"/>
      <w:r w:rsidRPr="005F495D">
        <w:rPr>
          <w:lang w:val="en-US" w:eastAsia="zh-CN"/>
        </w:rPr>
        <w:t>), serves as input to the next stage of inference. The message includes an identifier to associate it with the earlier setup (e.g. the session ID or pipeline ID from step 2) so that the edge knows which model/task this data corresponds to.</w:t>
      </w:r>
    </w:p>
    <w:p w14:paraId="2DF886E3" w14:textId="53FE2DB5" w:rsidR="005F495D" w:rsidRPr="005F495D" w:rsidRDefault="005F495D" w:rsidP="005F495D">
      <w:pPr>
        <w:ind w:left="568" w:hanging="284"/>
        <w:rPr>
          <w:lang w:val="en-US" w:eastAsia="zh-CN"/>
        </w:rPr>
      </w:pPr>
      <w:r w:rsidRPr="005F495D">
        <w:rPr>
          <w:lang w:val="en-US" w:eastAsia="zh-CN"/>
        </w:rPr>
        <w:t>6.</w:t>
      </w:r>
      <w:r w:rsidRPr="005F495D">
        <w:rPr>
          <w:lang w:val="en-US" w:eastAsia="zh-CN"/>
        </w:rPr>
        <w:tab/>
      </w:r>
      <w:r w:rsidRPr="005F495D">
        <w:t>The Edge AIMLE</w:t>
      </w:r>
      <w:r w:rsidRPr="005F495D">
        <w:rPr>
          <w:lang w:val="en-US" w:eastAsia="zh-CN"/>
        </w:rPr>
        <w:t>/ADAE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6B71F8B2" w:rsidR="005F495D" w:rsidRPr="005F495D" w:rsidRDefault="005F495D" w:rsidP="005F495D">
      <w:pPr>
        <w:ind w:left="568" w:hanging="284"/>
        <w:rPr>
          <w:lang w:val="en-US" w:eastAsia="zh-CN"/>
        </w:rPr>
      </w:pPr>
      <w:r w:rsidRPr="005F495D">
        <w:rPr>
          <w:lang w:val="en-US" w:eastAsia="zh-CN"/>
        </w:rPr>
        <w:lastRenderedPageBreak/>
        <w:t>7.</w:t>
      </w:r>
      <w:r w:rsidRPr="005F495D">
        <w:rPr>
          <w:lang w:val="en-US" w:eastAsia="zh-CN"/>
        </w:rPr>
        <w:tab/>
        <w:t xml:space="preserve">The edge AIMLE/ADAE server sends a </w:t>
      </w:r>
      <w:r w:rsidRPr="005F495D">
        <w:rPr>
          <w:lang w:eastAsia="ko-KR"/>
        </w:rPr>
        <w:t xml:space="preserve">collaborative </w:t>
      </w:r>
      <w:r w:rsidRPr="005F495D">
        <w:rPr>
          <w:lang w:val="en-US" w:eastAsia="zh-CN"/>
        </w:rPr>
        <w:t>inference result response message back to the AIMLE/ADAE client. This response contains the final inference result (for example, the predicted class label and confidence score, or other output data of the model). It also can include the ML model ID that was used, a status code indicates success or failure, cause value, etc.</w:t>
      </w:r>
    </w:p>
    <w:p w14:paraId="7DA3B82F" w14:textId="0E5761DD" w:rsidR="005F495D" w:rsidRPr="005F495D" w:rsidRDefault="005F495D" w:rsidP="00A1040B">
      <w:pPr>
        <w:pStyle w:val="Heading3"/>
        <w:rPr>
          <w:rFonts w:eastAsia="SimSun"/>
        </w:rPr>
      </w:pPr>
      <w:bookmarkStart w:id="328" w:name="_Toc207723875"/>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328"/>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329" w:name="_Toc207723876"/>
      <w:r>
        <w:t>7</w:t>
      </w:r>
      <w:r w:rsidRPr="00D7706D">
        <w:t>.</w:t>
      </w:r>
      <w:r>
        <w:rPr>
          <w:lang w:eastAsia="zh-CN"/>
        </w:rPr>
        <w:t>17</w:t>
      </w:r>
      <w:r w:rsidRPr="00D7706D">
        <w:t>.</w:t>
      </w:r>
      <w:r>
        <w:t>3</w:t>
      </w:r>
      <w:r w:rsidRPr="00D7706D">
        <w:tab/>
      </w:r>
      <w:r>
        <w:rPr>
          <w:lang w:eastAsia="zh-CN"/>
        </w:rPr>
        <w:t>Corresponding APIs</w:t>
      </w:r>
      <w:bookmarkEnd w:id="329"/>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330" w:name="_Toc207723877"/>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330"/>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331" w:name="_Toc207723878"/>
      <w:r>
        <w:rPr>
          <w:lang w:eastAsia="zh-CN"/>
        </w:rPr>
        <w:t>7</w:t>
      </w:r>
      <w:r>
        <w:t>.18</w:t>
      </w:r>
      <w:r>
        <w:tab/>
      </w:r>
      <w:r>
        <w:rPr>
          <w:lang w:val="en-US"/>
        </w:rPr>
        <w:t>Solution #18: Solution on support for federated AI services</w:t>
      </w:r>
      <w:bookmarkEnd w:id="331"/>
    </w:p>
    <w:p w14:paraId="22287C0A" w14:textId="77777777" w:rsidR="002C4699" w:rsidRDefault="002C4699" w:rsidP="002C4699">
      <w:pPr>
        <w:pStyle w:val="Heading3"/>
      </w:pPr>
      <w:bookmarkStart w:id="332" w:name="_Toc207723879"/>
      <w:r>
        <w:rPr>
          <w:lang w:eastAsia="zh-CN"/>
        </w:rPr>
        <w:t>7</w:t>
      </w:r>
      <w:r>
        <w:t>.18.1</w:t>
      </w:r>
      <w:r>
        <w:tab/>
        <w:t>Solution description</w:t>
      </w:r>
      <w:bookmarkEnd w:id="332"/>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pPr>
      <w:bookmarkStart w:id="333" w:name="MCCQCTEMPBM_00000098"/>
      <w:r w:rsidRPr="0025521F">
        <w:rPr>
          <w:b/>
          <w:bCs/>
          <w:lang w:val="en-US"/>
        </w:rPr>
        <w:t>Scenario 1</w:t>
      </w:r>
      <w:r w:rsidRPr="00EF0031">
        <w:rPr>
          <w:lang w:val="en-US"/>
        </w:rPr>
        <w:t>: an FL training operation in different Edge servers (EAS) or cloud servers (CAS): EAS#1 of EDN1 is an FL client, EAS#2 of DN#2 is another FL client and CAS of DN#3 is an FL server/aggregator.</w:t>
      </w:r>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334" w:name="MCCQCTEMPBM_00000099"/>
      <w:bookmarkEnd w:id="333"/>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lang w:val="en-US"/>
        </w:rPr>
      </w:pPr>
      <w:bookmarkStart w:id="335" w:name="MCCQCTEMPBM_00000100"/>
      <w:bookmarkEnd w:id="334"/>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bookmarkEnd w:id="335"/>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lang w:val="en-IN"/>
        </w:rPr>
      </w:pPr>
      <w:bookmarkStart w:id="336" w:name="MCCQCTEMPBM_00000101"/>
      <w:r w:rsidRPr="00C43468">
        <w:rPr>
          <w:lang w:val="en-IN"/>
        </w:rPr>
        <w:t>AIMLE consumer such as AIMLE client or VAL server has ML model or address to ML model.</w:t>
      </w:r>
    </w:p>
    <w:bookmarkEnd w:id="336"/>
    <w:p w14:paraId="7CA6BD9E" w14:textId="77777777" w:rsidR="002C4699" w:rsidRPr="0088735E" w:rsidRDefault="002C4699" w:rsidP="002C4699">
      <w:pPr>
        <w:spacing w:after="0"/>
        <w:rPr>
          <w:lang w:val="en-IN"/>
        </w:rPr>
      </w:pPr>
    </w:p>
    <w:bookmarkStart w:id="337" w:name="MCCQCTEMPBM_00000059"/>
    <w:p w14:paraId="23C54405" w14:textId="77777777" w:rsidR="002C4699" w:rsidRPr="0088735E" w:rsidRDefault="002C4699" w:rsidP="002C4699">
      <w:pPr>
        <w:spacing w:after="0"/>
        <w:jc w:val="center"/>
        <w:rPr>
          <w:b/>
          <w:bCs/>
        </w:rPr>
      </w:pPr>
      <w:r>
        <w:object w:dxaOrig="8628" w:dyaOrig="4788" w14:anchorId="46239366">
          <v:shape id="_x0000_i1054" type="#_x0000_t75" style="width:431.5pt;height:240pt" o:ole="">
            <v:imagedata r:id="rId72" o:title=""/>
          </v:shape>
          <o:OLEObject Type="Embed" ProgID="Visio.Drawing.15" ShapeID="_x0000_i1054" DrawAspect="Content" ObjectID="_1818443207" r:id="rId73"/>
        </w:object>
      </w:r>
      <w:bookmarkEnd w:id="337"/>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38" w:name="MCCQCTEMPBM_00000102"/>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p>
    <w:bookmarkEnd w:id="338"/>
    <w:p w14:paraId="6203A51D" w14:textId="77777777" w:rsidR="002C4699" w:rsidRPr="005F2CDD" w:rsidRDefault="002C4699" w:rsidP="002C4699">
      <w:pPr>
        <w:pStyle w:val="ListParagraph"/>
        <w:spacing w:after="0"/>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39" w:name="MCCQCTEMPBM_00000103"/>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p>
    <w:bookmarkEnd w:id="339"/>
    <w:p w14:paraId="42C3B9E3" w14:textId="77777777" w:rsidR="002C4699" w:rsidRPr="005F2CDD" w:rsidRDefault="002C4699" w:rsidP="002C4699">
      <w:pPr>
        <w:spacing w:after="0"/>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40" w:name="MCCQCTEMPBM_00000104"/>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p>
    <w:bookmarkEnd w:id="340"/>
    <w:p w14:paraId="60D33A56" w14:textId="77777777" w:rsidR="002C4699" w:rsidRPr="00942E5F" w:rsidRDefault="002C4699" w:rsidP="002C4699">
      <w:pPr>
        <w:spacing w:after="0"/>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341" w:name="MCCQCTEMPBM_00000105"/>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bookmarkEnd w:id="341"/>
    <w:p w14:paraId="055590F5" w14:textId="77777777" w:rsidR="002C4699" w:rsidRPr="005F2CDD" w:rsidRDefault="002C4699" w:rsidP="002C4699">
      <w:pPr>
        <w:spacing w:after="0"/>
      </w:pPr>
    </w:p>
    <w:p w14:paraId="3EA6B7EF" w14:textId="77777777" w:rsidR="002C4699" w:rsidRPr="005F2CDD" w:rsidRDefault="002C4699" w:rsidP="002C4699">
      <w:pPr>
        <w:spacing w:after="0"/>
        <w:ind w:left="72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1CEB16C1" w14:textId="77777777" w:rsidR="002C4699" w:rsidRPr="005F2CDD" w:rsidRDefault="002C4699" w:rsidP="002C4699">
      <w:pPr>
        <w:spacing w:after="0"/>
        <w:ind w:left="720"/>
      </w:pPr>
    </w:p>
    <w:p w14:paraId="01D4B62B" w14:textId="77777777" w:rsidR="002C4699" w:rsidRPr="005F2CDD" w:rsidRDefault="002C4699" w:rsidP="002C4699">
      <w:pPr>
        <w:spacing w:after="0"/>
        <w:ind w:left="72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85D511B" w14:textId="77777777" w:rsidR="002C4699" w:rsidRPr="005F2CDD" w:rsidRDefault="002C4699" w:rsidP="002C4699">
      <w:pPr>
        <w:spacing w:after="0"/>
        <w:ind w:left="720"/>
      </w:pPr>
      <w:r w:rsidRPr="005F2CDD">
        <w:t xml:space="preserve"> </w:t>
      </w:r>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bookmarkStart w:id="342" w:name="MCCQCTEMPBM_00000106"/>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bookmarkEnd w:id="342"/>
    <w:p w14:paraId="2BAE2110" w14:textId="77777777" w:rsidR="002C4699" w:rsidRPr="005F2CDD" w:rsidRDefault="002C4699" w:rsidP="002C4699">
      <w:pPr>
        <w:pStyle w:val="ListParagraph"/>
        <w:spacing w:after="0"/>
      </w:pPr>
    </w:p>
    <w:p w14:paraId="5237214D" w14:textId="686CAF92" w:rsidR="002C4699" w:rsidRPr="005F2CDD" w:rsidRDefault="002C4699" w:rsidP="002C4699">
      <w:pPr>
        <w:pStyle w:val="ListParagraph"/>
        <w:spacing w:after="0"/>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2805738C" w14:textId="77777777" w:rsidR="002C4699" w:rsidRPr="005F2CDD" w:rsidRDefault="002C4699" w:rsidP="002C4699">
      <w:pPr>
        <w:pStyle w:val="ListParagraph"/>
        <w:spacing w:after="0"/>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pPr>
      <w:bookmarkStart w:id="343" w:name="MCCQCTEMPBM_00000107"/>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bookmarkEnd w:id="343"/>
    <w:p w14:paraId="367A88DA" w14:textId="77777777" w:rsidR="002C4699" w:rsidRDefault="002C4699" w:rsidP="002C4699">
      <w:pPr>
        <w:pStyle w:val="ListParagraph"/>
        <w:spacing w:after="0"/>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pPr>
      <w:bookmarkStart w:id="344" w:name="MCCQCTEMPBM_00000108"/>
      <w:r>
        <w:lastRenderedPageBreak/>
        <w:t xml:space="preserve">The AIMLE server </w:t>
      </w:r>
      <w:r w:rsidRPr="005F2CDD">
        <w:t>performs an ML model information storage with the updated mapping of the ML model or AI service with the federation informatio</w:t>
      </w:r>
      <w:r>
        <w:t>n.</w:t>
      </w:r>
    </w:p>
    <w:p w14:paraId="71C13AA1" w14:textId="77777777" w:rsidR="002C4699" w:rsidRPr="00D7706D" w:rsidRDefault="002C4699" w:rsidP="002C4699">
      <w:pPr>
        <w:pStyle w:val="Heading3"/>
      </w:pPr>
      <w:bookmarkStart w:id="345" w:name="_Toc207723880"/>
      <w:bookmarkEnd w:id="344"/>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345"/>
    </w:p>
    <w:p w14:paraId="1CF31612" w14:textId="77777777" w:rsidR="002C4699" w:rsidRDefault="002C4699" w:rsidP="002C4699">
      <w:pPr>
        <w:pStyle w:val="Guidance"/>
        <w:rPr>
          <w:lang w:eastAsia="zh-CN"/>
        </w:rPr>
      </w:pPr>
      <w:r w:rsidRPr="00D7706D">
        <w:rPr>
          <w:lang w:eastAsia="ja-JP"/>
        </w:rPr>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34A27373" w14:textId="77777777" w:rsidR="002C4699" w:rsidRPr="00D7706D" w:rsidRDefault="002C4699" w:rsidP="002C4699">
      <w:pPr>
        <w:pStyle w:val="Heading3"/>
      </w:pPr>
      <w:bookmarkStart w:id="346" w:name="_Toc207723881"/>
      <w:r>
        <w:t>7</w:t>
      </w:r>
      <w:r w:rsidRPr="00D7706D">
        <w:t>.</w:t>
      </w:r>
      <w:r>
        <w:rPr>
          <w:lang w:eastAsia="zh-CN"/>
        </w:rPr>
        <w:t>18</w:t>
      </w:r>
      <w:r w:rsidRPr="00D7706D">
        <w:t>.</w:t>
      </w:r>
      <w:r>
        <w:t>3</w:t>
      </w:r>
      <w:r w:rsidRPr="00D7706D">
        <w:tab/>
      </w:r>
      <w:r>
        <w:rPr>
          <w:lang w:eastAsia="zh-CN"/>
        </w:rPr>
        <w:t>Corresponding APIs</w:t>
      </w:r>
      <w:bookmarkEnd w:id="346"/>
    </w:p>
    <w:p w14:paraId="5733E47C" w14:textId="77777777" w:rsidR="002C4699" w:rsidRDefault="002C4699" w:rsidP="002C4699">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CD13D7D" w14:textId="77777777" w:rsidR="002C4699" w:rsidRPr="00D7706D" w:rsidRDefault="002C4699" w:rsidP="002C4699">
      <w:pPr>
        <w:pStyle w:val="Heading3"/>
      </w:pPr>
      <w:bookmarkStart w:id="347" w:name="_Toc207723882"/>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347"/>
    </w:p>
    <w:p w14:paraId="0230D974" w14:textId="77777777" w:rsidR="002C4699" w:rsidRPr="00DE0D54" w:rsidRDefault="002C4699" w:rsidP="002C4699">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B2FF68E" w14:textId="65C26283" w:rsidR="000605BF" w:rsidRPr="000605BF" w:rsidRDefault="000605BF" w:rsidP="00A1040B">
      <w:pPr>
        <w:pStyle w:val="Heading2"/>
      </w:pPr>
      <w:bookmarkStart w:id="348" w:name="_Toc207723883"/>
      <w:r w:rsidRPr="000605BF">
        <w:t>7.</w:t>
      </w:r>
      <w:r>
        <w:t>19</w:t>
      </w:r>
      <w:r w:rsidR="004A60DE">
        <w:tab/>
      </w:r>
      <w:r w:rsidRPr="000605BF">
        <w:t>Solution #</w:t>
      </w:r>
      <w:r>
        <w:t>19</w:t>
      </w:r>
      <w:r w:rsidRPr="000605BF">
        <w:t>: Cross-PLMN/Domain AIMLE client discovery, selection, monitoring</w:t>
      </w:r>
      <w:bookmarkEnd w:id="348"/>
    </w:p>
    <w:p w14:paraId="4A126AD2" w14:textId="573A0116" w:rsidR="000605BF" w:rsidRPr="000605BF" w:rsidRDefault="000605BF" w:rsidP="00A1040B">
      <w:pPr>
        <w:pStyle w:val="Heading3"/>
      </w:pPr>
      <w:bookmarkStart w:id="349" w:name="_Toc207723884"/>
      <w:r w:rsidRPr="000605BF">
        <w:t>7.</w:t>
      </w:r>
      <w:r>
        <w:t>19</w:t>
      </w:r>
      <w:r w:rsidRPr="000605BF">
        <w:t>.1</w:t>
      </w:r>
      <w:r w:rsidR="004A60DE">
        <w:tab/>
      </w:r>
      <w:r w:rsidRPr="000605BF">
        <w:t>Solution Description</w:t>
      </w:r>
      <w:bookmarkEnd w:id="349"/>
    </w:p>
    <w:p w14:paraId="3F98CDD6" w14:textId="1D79244B" w:rsidR="000605BF" w:rsidRPr="000605BF" w:rsidRDefault="000605BF" w:rsidP="00A1040B">
      <w:pPr>
        <w:pStyle w:val="Heading4"/>
      </w:pPr>
      <w:bookmarkStart w:id="350" w:name="_Toc207723885"/>
      <w:r w:rsidRPr="000605BF">
        <w:t>7.19.1.1</w:t>
      </w:r>
      <w:r w:rsidR="004A60DE">
        <w:tab/>
      </w:r>
      <w:r w:rsidRPr="000605BF">
        <w:t>General</w:t>
      </w:r>
      <w:bookmarkEnd w:id="350"/>
      <w:r w:rsidRPr="000605BF">
        <w:t xml:space="preserve"> </w:t>
      </w:r>
    </w:p>
    <w:p w14:paraId="641D5286" w14:textId="1B8FD1CC"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bookmarkStart w:id="351" w:name="MCCQCTEMPBM_00000060"/>
    <w:p w14:paraId="480BD736" w14:textId="77777777" w:rsidR="000605BF" w:rsidRPr="000605BF" w:rsidRDefault="000605BF" w:rsidP="000605BF">
      <w:pPr>
        <w:spacing w:after="0"/>
        <w:rPr>
          <w:lang w:val="en-US" w:eastAsia="zh-CN"/>
        </w:rPr>
      </w:pPr>
      <w:r w:rsidRPr="000605BF">
        <w:object w:dxaOrig="9645" w:dyaOrig="4500" w14:anchorId="0CA30BD2">
          <v:shape id="_x0000_i1055" type="#_x0000_t75" style="width:483pt;height:225pt" o:ole="">
            <v:imagedata r:id="rId74" o:title=""/>
          </v:shape>
          <o:OLEObject Type="Embed" ProgID="Visio.Drawing.15" ShapeID="_x0000_i1055" DrawAspect="Content" ObjectID="_1818443208" r:id="rId75"/>
        </w:object>
      </w:r>
      <w:bookmarkEnd w:id="351"/>
    </w:p>
    <w:p w14:paraId="094C19A6" w14:textId="77777777" w:rsidR="000605BF" w:rsidRPr="000605BF" w:rsidRDefault="000605BF" w:rsidP="000605BF">
      <w:pPr>
        <w:spacing w:after="0"/>
        <w:rPr>
          <w:lang w:val="en-US" w:eastAsia="zh-CN"/>
        </w:rPr>
      </w:pPr>
      <w:bookmarkStart w:id="352" w:name="MCCQCTEMPBM_00000045"/>
    </w:p>
    <w:bookmarkEnd w:id="352"/>
    <w:p w14:paraId="47809F6A" w14:textId="3C074039"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77777777" w:rsidR="000605BF" w:rsidRPr="000605BF" w:rsidRDefault="000605BF" w:rsidP="000605BF">
      <w:pPr>
        <w:numPr>
          <w:ilvl w:val="0"/>
          <w:numId w:val="48"/>
        </w:numPr>
        <w:rPr>
          <w:lang w:val="en-US" w:eastAsia="zh-CN"/>
        </w:rPr>
      </w:pPr>
      <w:bookmarkStart w:id="353" w:name="MCCQCTEMPBM_00000109"/>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5120D6F3" w:rsidR="000605BF" w:rsidRPr="000605BF" w:rsidRDefault="000605BF" w:rsidP="000605BF">
      <w:pPr>
        <w:numPr>
          <w:ilvl w:val="0"/>
          <w:numId w:val="48"/>
        </w:numPr>
        <w:rPr>
          <w:lang w:val="en-US" w:eastAsia="zh-CN"/>
        </w:rPr>
      </w:pPr>
      <w:bookmarkStart w:id="354" w:name="MCCQCTEMPBM_00000110"/>
      <w:bookmarkEnd w:id="353"/>
      <w:r w:rsidRPr="000605BF">
        <w:rPr>
          <w:lang w:val="en-US" w:eastAsia="zh-CN"/>
        </w:rPr>
        <w:lastRenderedPageBreak/>
        <w:t>The AIMLE server, as per 3GPP</w:t>
      </w:r>
      <w:r>
        <w:rPr>
          <w:lang w:val="en-US" w:eastAsia="zh-CN"/>
        </w:rPr>
        <w:t> </w:t>
      </w:r>
      <w:r w:rsidRPr="000605BF">
        <w:rPr>
          <w:lang w:val="en-US" w:eastAsia="zh-CN"/>
        </w:rPr>
        <w:t>TS</w:t>
      </w:r>
      <w:r>
        <w:rPr>
          <w:lang w:val="en-US" w:eastAsia="zh-CN"/>
        </w:rPr>
        <w:t> </w:t>
      </w:r>
      <w:r w:rsidRPr="000605BF">
        <w:rPr>
          <w:lang w:val="en-US" w:eastAsia="zh-CN"/>
        </w:rPr>
        <w:t>23.482 clause</w:t>
      </w:r>
      <w:r>
        <w:rPr>
          <w:lang w:val="en-US" w:eastAsia="zh-CN"/>
        </w:rPr>
        <w:t> </w:t>
      </w:r>
      <w:r w:rsidRPr="000605BF">
        <w:rPr>
          <w:lang w:val="en-US" w:eastAsia="zh-CN"/>
        </w:rPr>
        <w:t>8.13, can monitor AIMLE clients in its own domain/PLMN. To monitor AIMLE clients in another domain/PLMN, the AIMLE server can subscribe to the AIMLE server in that other domain/PLMN to receive status updates about those AIMLE clients.</w:t>
      </w:r>
    </w:p>
    <w:p w14:paraId="44BD68EE" w14:textId="77777777" w:rsidR="000605BF" w:rsidRPr="000605BF" w:rsidRDefault="000605BF" w:rsidP="000605BF">
      <w:pPr>
        <w:numPr>
          <w:ilvl w:val="0"/>
          <w:numId w:val="48"/>
        </w:numPr>
        <w:rPr>
          <w:lang w:val="en-US" w:eastAsia="zh-CN"/>
        </w:rPr>
      </w:pPr>
      <w:bookmarkStart w:id="355" w:name="MCCQCTEMPBM_00000111"/>
      <w:bookmarkEnd w:id="354"/>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03D80142" w:rsidR="000605BF" w:rsidRPr="000605BF" w:rsidRDefault="000605BF" w:rsidP="00A1040B">
      <w:pPr>
        <w:numPr>
          <w:ilvl w:val="0"/>
          <w:numId w:val="48"/>
        </w:numPr>
        <w:rPr>
          <w:lang w:val="en-US" w:eastAsia="zh-CN"/>
        </w:rPr>
      </w:pPr>
      <w:bookmarkStart w:id="356" w:name="MCCQCTEMPBM_00000112"/>
      <w:bookmarkEnd w:id="355"/>
      <w:r w:rsidRPr="000605BF">
        <w:rPr>
          <w:lang w:val="en-US" w:eastAsia="zh-CN"/>
        </w:rPr>
        <w:t>During AIMLE client discovery and selection, the AIMLE server can include in its request to the other AIMLE server (in another domain/PLMN) specific AIMLE clients that have migrated, to enhance service continuity.</w:t>
      </w:r>
    </w:p>
    <w:bookmarkEnd w:id="356"/>
    <w:p w14:paraId="34389EA1" w14:textId="07104236" w:rsidR="000605BF" w:rsidRPr="000605BF" w:rsidRDefault="000605BF" w:rsidP="000605BF">
      <w:pPr>
        <w:keepNext/>
        <w:keepLines/>
        <w:spacing w:before="120"/>
        <w:outlineLvl w:val="3"/>
        <w:rPr>
          <w:rFonts w:ascii="Arial" w:hAnsi="Arial"/>
          <w:sz w:val="24"/>
          <w:lang w:eastAsia="zh-CN"/>
        </w:rPr>
      </w:pPr>
      <w:r w:rsidRPr="000605BF">
        <w:rPr>
          <w:rFonts w:ascii="Arial" w:hAnsi="Arial"/>
          <w:sz w:val="24"/>
          <w:lang w:eastAsia="zh-CN"/>
        </w:rPr>
        <w:t>7.</w:t>
      </w:r>
      <w:r>
        <w:rPr>
          <w:rFonts w:ascii="Arial" w:hAnsi="Arial"/>
          <w:sz w:val="24"/>
          <w:lang w:eastAsia="zh-CN"/>
        </w:rPr>
        <w:t>19</w:t>
      </w:r>
      <w:r w:rsidRPr="000605BF">
        <w:rPr>
          <w:rFonts w:ascii="Arial" w:hAnsi="Arial"/>
          <w:sz w:val="24"/>
          <w:lang w:eastAsia="zh-CN"/>
        </w:rPr>
        <w:t>.1.2</w:t>
      </w:r>
      <w:r w:rsidR="004A60DE">
        <w:rPr>
          <w:rFonts w:ascii="Arial" w:hAnsi="Arial"/>
          <w:sz w:val="24"/>
          <w:lang w:eastAsia="zh-CN"/>
        </w:rPr>
        <w:tab/>
      </w:r>
      <w:r w:rsidRPr="000605BF">
        <w:rPr>
          <w:rFonts w:ascii="Arial" w:hAnsi="Arial"/>
          <w:sz w:val="24"/>
          <w:lang w:eastAsia="zh-CN"/>
        </w:rPr>
        <w:t>Procedure</w:t>
      </w:r>
    </w:p>
    <w:p w14:paraId="7B2A4CD8" w14:textId="77777777" w:rsidR="000605BF" w:rsidRPr="000605BF" w:rsidRDefault="000605BF" w:rsidP="000605BF">
      <w:pPr>
        <w:rPr>
          <w:lang w:eastAsia="zh-CN"/>
        </w:rPr>
      </w:pPr>
    </w:p>
    <w:bookmarkStart w:id="357" w:name="MCCQCTEMPBM_00000061"/>
    <w:p w14:paraId="20D2E9D0" w14:textId="3232C3C7" w:rsidR="000605BF" w:rsidRPr="000605BF" w:rsidRDefault="000605BF" w:rsidP="00A1040B">
      <w:pPr>
        <w:jc w:val="center"/>
        <w:rPr>
          <w:lang w:eastAsia="zh-CN"/>
        </w:rPr>
      </w:pPr>
      <w:r w:rsidRPr="000605BF">
        <w:object w:dxaOrig="9630" w:dyaOrig="13395" w14:anchorId="66093B2C">
          <v:shape id="_x0000_i1056" type="#_x0000_t75" style="width:413pt;height:574.5pt" o:ole="">
            <v:imagedata r:id="rId76" o:title=""/>
          </v:shape>
          <o:OLEObject Type="Embed" ProgID="Visio.Drawing.15" ShapeID="_x0000_i1056" DrawAspect="Content" ObjectID="_1818443209" r:id="rId77"/>
        </w:object>
      </w:r>
      <w:bookmarkEnd w:id="357"/>
    </w:p>
    <w:p w14:paraId="5660A767" w14:textId="6BC3E807"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7060D71E" w14:textId="2FE493E2" w:rsidR="000605BF" w:rsidRPr="000605BF" w:rsidRDefault="000605BF" w:rsidP="00A1040B">
      <w:pPr>
        <w:pStyle w:val="EditorsNote"/>
      </w:pPr>
      <w:r w:rsidRPr="00A1040B">
        <w:t>Editor</w:t>
      </w:r>
      <w:r w:rsidR="00D62D38" w:rsidRPr="00D62D38">
        <w:t>'</w:t>
      </w:r>
      <w:r w:rsidRPr="00A1040B">
        <w:t xml:space="preserve">s Note: </w:t>
      </w:r>
      <w:r>
        <w:t>F</w:t>
      </w:r>
      <w:r w:rsidRPr="00A1040B">
        <w:t>urther details of the procedure is FFS.</w:t>
      </w:r>
    </w:p>
    <w:p w14:paraId="290D3708" w14:textId="3E0F38FF" w:rsidR="000605BF" w:rsidRPr="000605BF" w:rsidRDefault="000605BF" w:rsidP="00A1040B">
      <w:pPr>
        <w:pStyle w:val="Heading3"/>
        <w:rPr>
          <w:lang w:eastAsia="zh-CN"/>
        </w:rPr>
      </w:pPr>
      <w:bookmarkStart w:id="358" w:name="_Toc207723886"/>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358"/>
    </w:p>
    <w:p w14:paraId="7B04E619" w14:textId="6FE469FE" w:rsidR="000605BF" w:rsidRPr="00A1040B" w:rsidRDefault="000605BF" w:rsidP="00A1040B">
      <w:pPr>
        <w:pStyle w:val="EditorsNote"/>
      </w:pPr>
      <w:r w:rsidRPr="00A1040B">
        <w:t>Editor</w:t>
      </w:r>
      <w:r w:rsidR="00D62D38" w:rsidRPr="00D62D38">
        <w:t>'</w:t>
      </w:r>
      <w:r w:rsidRPr="00A1040B">
        <w:t xml:space="preserve">s Note: Architectural impact of cross-PLMN and cross-domain deployment is FFS. </w:t>
      </w:r>
    </w:p>
    <w:p w14:paraId="3C80EC02" w14:textId="746A71CB" w:rsidR="000605BF" w:rsidRPr="000605BF" w:rsidRDefault="000605BF" w:rsidP="00A1040B">
      <w:pPr>
        <w:pStyle w:val="Heading3"/>
        <w:rPr>
          <w:lang w:eastAsia="zh-CN"/>
        </w:rPr>
      </w:pPr>
      <w:bookmarkStart w:id="359" w:name="_Toc207723887"/>
      <w:r w:rsidRPr="000605BF">
        <w:rPr>
          <w:lang w:eastAsia="zh-CN"/>
        </w:rPr>
        <w:lastRenderedPageBreak/>
        <w:t>7.</w:t>
      </w:r>
      <w:r>
        <w:rPr>
          <w:lang w:eastAsia="zh-CN"/>
        </w:rPr>
        <w:t>19</w:t>
      </w:r>
      <w:r w:rsidRPr="000605BF">
        <w:rPr>
          <w:lang w:eastAsia="zh-CN"/>
        </w:rPr>
        <w:t>.3</w:t>
      </w:r>
      <w:r w:rsidR="004A60DE">
        <w:rPr>
          <w:lang w:eastAsia="zh-CN"/>
        </w:rPr>
        <w:tab/>
      </w:r>
      <w:r w:rsidRPr="000605BF">
        <w:rPr>
          <w:lang w:eastAsia="zh-CN"/>
        </w:rPr>
        <w:t>Corresponding APIs</w:t>
      </w:r>
      <w:bookmarkEnd w:id="359"/>
    </w:p>
    <w:p w14:paraId="38EACF29" w14:textId="58326B75" w:rsidR="000605BF" w:rsidRPr="00A1040B" w:rsidRDefault="000605BF" w:rsidP="00A1040B">
      <w:pPr>
        <w:pStyle w:val="EditorsNote"/>
      </w:pPr>
      <w:r w:rsidRPr="00A1040B">
        <w:t>Editor</w:t>
      </w:r>
      <w:r w:rsidR="00D62D38" w:rsidRPr="00D62D38">
        <w:t>'</w:t>
      </w:r>
      <w:r w:rsidRPr="00A1040B">
        <w:t xml:space="preserve">s Note: The corresponding APIs are FFS. </w:t>
      </w:r>
    </w:p>
    <w:p w14:paraId="3D775C0A" w14:textId="7BBD16D2" w:rsidR="000605BF" w:rsidRPr="000605BF" w:rsidRDefault="000605BF" w:rsidP="00A1040B">
      <w:pPr>
        <w:pStyle w:val="Heading3"/>
        <w:rPr>
          <w:lang w:eastAsia="zh-CN"/>
        </w:rPr>
      </w:pPr>
      <w:bookmarkStart w:id="360" w:name="_Toc207723888"/>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360"/>
    </w:p>
    <w:p w14:paraId="1725B982" w14:textId="121CCD41" w:rsidR="000605BF" w:rsidRPr="00A1040B" w:rsidRDefault="000605BF" w:rsidP="00A1040B">
      <w:pPr>
        <w:pStyle w:val="EditorsNote"/>
      </w:pPr>
      <w:r w:rsidRPr="00A1040B">
        <w:t>Editor</w:t>
      </w:r>
      <w:r w:rsidR="00D62D38" w:rsidRPr="00D62D38">
        <w:t>'</w:t>
      </w:r>
      <w:r w:rsidRPr="00A1040B">
        <w:t>s Note: The evaluation of the solution is FFS.</w:t>
      </w:r>
    </w:p>
    <w:p w14:paraId="13A60AAA" w14:textId="63BE7DC9" w:rsidR="00665CAA" w:rsidRPr="00665CAA" w:rsidRDefault="00665CAA" w:rsidP="00A1040B">
      <w:pPr>
        <w:pStyle w:val="Heading2"/>
        <w:rPr>
          <w:rFonts w:eastAsia="SimSun"/>
        </w:rPr>
      </w:pPr>
      <w:bookmarkStart w:id="361" w:name="_Toc207723889"/>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361"/>
    </w:p>
    <w:p w14:paraId="63F3D30E" w14:textId="6225D4CC" w:rsidR="00665CAA" w:rsidRPr="00665CAA" w:rsidRDefault="00665CAA" w:rsidP="00A1040B">
      <w:pPr>
        <w:pStyle w:val="Heading3"/>
        <w:rPr>
          <w:rFonts w:eastAsia="SimSun"/>
        </w:rPr>
      </w:pPr>
      <w:bookmarkStart w:id="362" w:name="_Toc207723890"/>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362"/>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363" w:name="_Toc207723891"/>
      <w:r w:rsidRPr="00665CAA">
        <w:rPr>
          <w:rFonts w:eastAsia="SimSun"/>
        </w:rPr>
        <w:t>7.20.1.1</w:t>
      </w:r>
      <w:r w:rsidR="004A60DE">
        <w:rPr>
          <w:rFonts w:eastAsia="SimSun"/>
        </w:rPr>
        <w:tab/>
      </w:r>
      <w:r w:rsidRPr="00665CAA">
        <w:rPr>
          <w:rFonts w:eastAsia="SimSun"/>
        </w:rPr>
        <w:t>Procedure</w:t>
      </w:r>
      <w:bookmarkEnd w:id="363"/>
    </w:p>
    <w:bookmarkStart w:id="364" w:name="MCCQCTEMPBM_00000062"/>
    <w:p w14:paraId="0A7F221E" w14:textId="1A7A6D8C" w:rsidR="00665CAA" w:rsidRPr="00665CAA" w:rsidRDefault="001E1077" w:rsidP="00665CAA">
      <w:pPr>
        <w:rPr>
          <w:rFonts w:eastAsia="SimSun"/>
        </w:rPr>
      </w:pPr>
      <w:r w:rsidRPr="00665CAA">
        <w:rPr>
          <w:rFonts w:eastAsia="SimSun"/>
        </w:rPr>
        <w:object w:dxaOrig="9630" w:dyaOrig="5415" w14:anchorId="22899857">
          <v:shape id="_x0000_i1057" type="#_x0000_t75" style="width:462.5pt;height:260pt" o:ole="">
            <v:imagedata r:id="rId78" o:title=""/>
          </v:shape>
          <o:OLEObject Type="Embed" ProgID="Visio.Drawing.15" ShapeID="_x0000_i1057" DrawAspect="Content" ObjectID="_1818443210" r:id="rId79"/>
        </w:object>
      </w:r>
      <w:bookmarkEnd w:id="364"/>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lastRenderedPageBreak/>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6FD4EFC6" w14:textId="344EB991" w:rsidR="00665CAA" w:rsidRPr="00665CAA" w:rsidRDefault="00665CAA" w:rsidP="00A1040B">
      <w:pPr>
        <w:pStyle w:val="EditorsNote"/>
        <w:rPr>
          <w:lang w:eastAsia="zh-CN"/>
        </w:rPr>
      </w:pPr>
      <w:r w:rsidRPr="00665CAA">
        <w:rPr>
          <w:lang w:eastAsia="zh-CN"/>
        </w:rPr>
        <w:t>Editor</w:t>
      </w:r>
      <w:r w:rsidR="00D62D38" w:rsidRPr="00D62D38">
        <w:rPr>
          <w:lang w:eastAsia="zh-CN"/>
        </w:rPr>
        <w:t>'</w:t>
      </w:r>
      <w:r w:rsidRPr="00665CAA">
        <w:rPr>
          <w:lang w:eastAsia="zh-CN"/>
        </w:rPr>
        <w:t>s Note: Whether the procedure specified in clause 8.12 of 3GPP TS 23.436 [4] can be reused with enhancements for AIMLE Server to request data collection via A-DCCF is FFS.</w:t>
      </w:r>
    </w:p>
    <w:p w14:paraId="56FF679A" w14:textId="428E6343" w:rsidR="00665CAA" w:rsidRPr="00665CAA" w:rsidRDefault="00665CAA" w:rsidP="00A1040B">
      <w:pPr>
        <w:pStyle w:val="Heading4"/>
        <w:rPr>
          <w:rFonts w:eastAsia="SimSun"/>
          <w:lang w:val="fr-CA"/>
        </w:rPr>
      </w:pPr>
      <w:bookmarkStart w:id="365" w:name="_Toc207723892"/>
      <w:r w:rsidRPr="00665CAA">
        <w:rPr>
          <w:rFonts w:eastAsia="SimSun"/>
          <w:lang w:val="fr-CA"/>
        </w:rPr>
        <w:t>7.</w:t>
      </w:r>
      <w:r>
        <w:rPr>
          <w:rFonts w:eastAsia="SimSun"/>
          <w:lang w:val="fr-CA"/>
        </w:rPr>
        <w:t>20</w:t>
      </w:r>
      <w:r w:rsidRPr="00665CAA">
        <w:rPr>
          <w:rFonts w:eastAsia="SimSun"/>
          <w:lang w:val="fr-CA"/>
        </w:rPr>
        <w:t>.1.2</w:t>
      </w:r>
      <w:r w:rsidR="004A60DE">
        <w:rPr>
          <w:rFonts w:eastAsia="SimSun"/>
          <w:lang w:val="fr-CA"/>
        </w:rPr>
        <w:tab/>
      </w:r>
      <w:r w:rsidRPr="00665CAA">
        <w:rPr>
          <w:rFonts w:eastAsia="SimSun"/>
          <w:lang w:val="fr-CA"/>
        </w:rPr>
        <w:t>Information Flows</w:t>
      </w:r>
      <w:bookmarkEnd w:id="365"/>
    </w:p>
    <w:p w14:paraId="1F3675B5" w14:textId="12B82270" w:rsidR="00665CAA" w:rsidRPr="00665CAA" w:rsidRDefault="00665CAA" w:rsidP="00A1040B">
      <w:pPr>
        <w:pStyle w:val="Heading5"/>
        <w:rPr>
          <w:rFonts w:eastAsia="SimSun"/>
          <w:lang w:val="fr-CA"/>
        </w:rPr>
      </w:pPr>
      <w:bookmarkStart w:id="366" w:name="_Toc207723893"/>
      <w:r w:rsidRPr="00665CAA">
        <w:rPr>
          <w:rFonts w:eastAsia="SimSun"/>
          <w:lang w:val="fr-CA"/>
        </w:rPr>
        <w:t>7.</w:t>
      </w:r>
      <w:r>
        <w:rPr>
          <w:rFonts w:eastAsia="SimSun"/>
          <w:lang w:val="fr-CA"/>
        </w:rPr>
        <w:t>20</w:t>
      </w:r>
      <w:r w:rsidRPr="00665CAA">
        <w:rPr>
          <w:rFonts w:eastAsia="SimSun"/>
          <w:lang w:val="fr-CA"/>
        </w:rPr>
        <w:t xml:space="preserve">.1.2.1 </w:t>
      </w:r>
      <w:r w:rsidR="004A60DE">
        <w:rPr>
          <w:rFonts w:eastAsia="SimSun"/>
          <w:lang w:val="fr-CA"/>
        </w:rPr>
        <w:tab/>
      </w:r>
      <w:r w:rsidRPr="00665CAA">
        <w:rPr>
          <w:rFonts w:eastAsia="SimSun"/>
          <w:lang w:val="fr-CA"/>
        </w:rPr>
        <w:t xml:space="preserve">ML model </w:t>
      </w:r>
      <w:proofErr w:type="spellStart"/>
      <w:r w:rsidRPr="00665CAA">
        <w:rPr>
          <w:rFonts w:eastAsia="SimSun"/>
          <w:lang w:val="fr-CA"/>
        </w:rPr>
        <w:t>evaluation</w:t>
      </w:r>
      <w:proofErr w:type="spellEnd"/>
      <w:r w:rsidRPr="00665CAA">
        <w:rPr>
          <w:rFonts w:eastAsia="SimSun"/>
          <w:lang w:val="fr-CA"/>
        </w:rPr>
        <w:t xml:space="preserve"> </w:t>
      </w:r>
      <w:proofErr w:type="spellStart"/>
      <w:r w:rsidRPr="00665CAA">
        <w:rPr>
          <w:rFonts w:eastAsia="SimSun"/>
          <w:lang w:val="fr-CA"/>
        </w:rPr>
        <w:t>subscription</w:t>
      </w:r>
      <w:proofErr w:type="spellEnd"/>
      <w:r w:rsidRPr="00665CAA">
        <w:rPr>
          <w:rFonts w:eastAsia="SimSun"/>
          <w:lang w:val="fr-CA"/>
        </w:rPr>
        <w:t xml:space="preserve"> </w:t>
      </w:r>
      <w:proofErr w:type="spellStart"/>
      <w:r w:rsidRPr="00665CAA">
        <w:rPr>
          <w:rFonts w:eastAsia="SimSun"/>
          <w:lang w:val="fr-CA"/>
        </w:rPr>
        <w:t>request</w:t>
      </w:r>
      <w:bookmarkEnd w:id="366"/>
      <w:proofErr w:type="spellEnd"/>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665CAA" w:rsidRDefault="00665CAA" w:rsidP="00A1040B">
      <w:pPr>
        <w:pStyle w:val="Heading5"/>
        <w:rPr>
          <w:rFonts w:eastAsia="SimSun"/>
          <w:lang w:val="fr-CA"/>
        </w:rPr>
      </w:pPr>
      <w:bookmarkStart w:id="367" w:name="_Toc207723894"/>
      <w:r w:rsidRPr="00665CAA">
        <w:rPr>
          <w:lang w:val="fr-CA"/>
        </w:rPr>
        <w:t>7.</w:t>
      </w:r>
      <w:r>
        <w:rPr>
          <w:lang w:val="fr-CA"/>
        </w:rPr>
        <w:t>20</w:t>
      </w:r>
      <w:r w:rsidRPr="00665CAA">
        <w:rPr>
          <w:lang w:val="fr-CA"/>
        </w:rPr>
        <w:t>.1.2.2</w:t>
      </w:r>
      <w:r w:rsidRPr="00665CAA">
        <w:rPr>
          <w:rFonts w:eastAsia="SimSun"/>
          <w:lang w:val="fr-CA"/>
        </w:rPr>
        <w:t xml:space="preserve"> </w:t>
      </w:r>
      <w:r w:rsidR="004A60DE">
        <w:rPr>
          <w:rFonts w:eastAsia="SimSun"/>
          <w:lang w:val="fr-CA"/>
        </w:rPr>
        <w:tab/>
      </w:r>
      <w:r w:rsidRPr="00665CAA">
        <w:rPr>
          <w:rFonts w:eastAsia="SimSun"/>
          <w:lang w:val="fr-CA"/>
        </w:rPr>
        <w:t xml:space="preserve">ML model </w:t>
      </w:r>
      <w:proofErr w:type="spellStart"/>
      <w:r w:rsidRPr="00665CAA">
        <w:rPr>
          <w:rFonts w:eastAsia="SimSun"/>
          <w:lang w:val="fr-CA"/>
        </w:rPr>
        <w:t>evaluation</w:t>
      </w:r>
      <w:proofErr w:type="spellEnd"/>
      <w:r w:rsidRPr="00665CAA">
        <w:rPr>
          <w:rFonts w:eastAsia="SimSun"/>
          <w:lang w:val="fr-CA"/>
        </w:rPr>
        <w:t xml:space="preserve"> </w:t>
      </w:r>
      <w:proofErr w:type="spellStart"/>
      <w:r w:rsidRPr="00665CAA">
        <w:rPr>
          <w:rFonts w:eastAsia="SimSun"/>
          <w:lang w:val="fr-CA"/>
        </w:rPr>
        <w:t>subscription</w:t>
      </w:r>
      <w:proofErr w:type="spellEnd"/>
      <w:r w:rsidRPr="00665CAA">
        <w:rPr>
          <w:rFonts w:eastAsia="SimSun"/>
          <w:lang w:val="fr-CA"/>
        </w:rPr>
        <w:t xml:space="preserve"> </w:t>
      </w:r>
      <w:proofErr w:type="spellStart"/>
      <w:r w:rsidRPr="00665CAA">
        <w:rPr>
          <w:rFonts w:eastAsia="SimSun"/>
          <w:lang w:val="fr-CA"/>
        </w:rPr>
        <w:t>response</w:t>
      </w:r>
      <w:bookmarkEnd w:id="367"/>
      <w:proofErr w:type="spellEnd"/>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368" w:name="_Toc207723895"/>
      <w:r w:rsidRPr="00665CAA">
        <w:t>7.</w:t>
      </w:r>
      <w:r>
        <w:t>20</w:t>
      </w:r>
      <w:r w:rsidRPr="00665CAA">
        <w:t>.1.2.3</w:t>
      </w:r>
      <w:r w:rsidR="004A60DE">
        <w:tab/>
      </w:r>
      <w:r w:rsidRPr="00665CAA">
        <w:rPr>
          <w:rFonts w:eastAsia="SimSun"/>
        </w:rPr>
        <w:t>ML model performance information collection request</w:t>
      </w:r>
      <w:bookmarkEnd w:id="368"/>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369" w:name="_Toc207723896"/>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369"/>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370" w:name="_Toc207723897"/>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370"/>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665CAA" w:rsidRDefault="00665CAA" w:rsidP="00A1040B">
      <w:pPr>
        <w:pStyle w:val="Heading5"/>
        <w:rPr>
          <w:rFonts w:eastAsia="SimSun"/>
          <w:lang w:val="fr-CA"/>
        </w:rPr>
      </w:pPr>
      <w:bookmarkStart w:id="371" w:name="_Toc207723898"/>
      <w:r w:rsidRPr="00665CAA">
        <w:rPr>
          <w:lang w:val="fr-CA"/>
        </w:rPr>
        <w:t>7.</w:t>
      </w:r>
      <w:r>
        <w:rPr>
          <w:lang w:val="fr-CA"/>
        </w:rPr>
        <w:t>20</w:t>
      </w:r>
      <w:r w:rsidRPr="00665CAA">
        <w:rPr>
          <w:lang w:val="fr-CA"/>
        </w:rPr>
        <w:t>.1.2.</w:t>
      </w:r>
      <w:r w:rsidRPr="00665CAA">
        <w:rPr>
          <w:rFonts w:eastAsia="SimSun"/>
          <w:lang w:val="fr-CA"/>
        </w:rPr>
        <w:t>6</w:t>
      </w:r>
      <w:r w:rsidR="004A60DE">
        <w:rPr>
          <w:rFonts w:eastAsia="SimSun"/>
          <w:lang w:val="fr-CA"/>
        </w:rPr>
        <w:tab/>
      </w:r>
      <w:r w:rsidRPr="00665CAA">
        <w:rPr>
          <w:rFonts w:eastAsia="SimSun"/>
          <w:lang w:val="fr-CA"/>
        </w:rPr>
        <w:t xml:space="preserve">ML model performance information collection </w:t>
      </w:r>
      <w:proofErr w:type="spellStart"/>
      <w:r w:rsidRPr="00665CAA">
        <w:rPr>
          <w:rFonts w:eastAsia="SimSun"/>
          <w:lang w:val="fr-CA"/>
        </w:rPr>
        <w:t>response</w:t>
      </w:r>
      <w:bookmarkEnd w:id="371"/>
      <w:proofErr w:type="spellEnd"/>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372" w:name="_Toc207723899"/>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372"/>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373" w:name="_Toc207723900"/>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373"/>
    </w:p>
    <w:p w14:paraId="035AD312"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architecture impacts of the solution is FFS.</w:t>
      </w:r>
    </w:p>
    <w:p w14:paraId="4E6016C1" w14:textId="57CDCEA0" w:rsidR="00665CAA" w:rsidRPr="00665CAA" w:rsidRDefault="00665CAA" w:rsidP="00A1040B">
      <w:pPr>
        <w:pStyle w:val="Heading3"/>
        <w:rPr>
          <w:rFonts w:eastAsia="SimSun"/>
        </w:rPr>
      </w:pPr>
      <w:bookmarkStart w:id="374" w:name="_Toc207723901"/>
      <w:r w:rsidRPr="00665CAA">
        <w:rPr>
          <w:rFonts w:eastAsia="SimSun"/>
        </w:rPr>
        <w:t>7.</w:t>
      </w:r>
      <w:r>
        <w:rPr>
          <w:rFonts w:eastAsia="SimSun"/>
        </w:rPr>
        <w:t>20</w:t>
      </w:r>
      <w:r w:rsidRPr="00665CAA">
        <w:rPr>
          <w:rFonts w:eastAsia="SimSun"/>
        </w:rPr>
        <w:t>.3</w:t>
      </w:r>
      <w:r w:rsidRPr="00665CAA">
        <w:rPr>
          <w:rFonts w:eastAsia="SimSun"/>
        </w:rPr>
        <w:tab/>
        <w:t>Corresponding APIs</w:t>
      </w:r>
      <w:bookmarkEnd w:id="374"/>
    </w:p>
    <w:p w14:paraId="5755D350"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corresponding APIs for supporting the solution is FFS.</w:t>
      </w:r>
    </w:p>
    <w:p w14:paraId="12987ECE" w14:textId="46E11F63" w:rsidR="00665CAA" w:rsidRPr="00665CAA" w:rsidRDefault="00665CAA" w:rsidP="00A1040B">
      <w:pPr>
        <w:pStyle w:val="Heading3"/>
        <w:rPr>
          <w:rFonts w:eastAsia="SimSun"/>
        </w:rPr>
      </w:pPr>
      <w:bookmarkStart w:id="375" w:name="_Toc207723902"/>
      <w:r w:rsidRPr="00665CAA">
        <w:rPr>
          <w:rFonts w:eastAsia="SimSun"/>
        </w:rPr>
        <w:lastRenderedPageBreak/>
        <w:t>7.</w:t>
      </w:r>
      <w:r>
        <w:rPr>
          <w:rFonts w:eastAsia="SimSun"/>
        </w:rPr>
        <w:t>20</w:t>
      </w:r>
      <w:r w:rsidRPr="00665CAA">
        <w:rPr>
          <w:rFonts w:eastAsia="SimSun"/>
        </w:rPr>
        <w:t>.4</w:t>
      </w:r>
      <w:r w:rsidRPr="00665CAA">
        <w:rPr>
          <w:rFonts w:eastAsia="SimSun"/>
        </w:rPr>
        <w:tab/>
        <w:t>Solution evaluation</w:t>
      </w:r>
      <w:bookmarkEnd w:id="375"/>
    </w:p>
    <w:p w14:paraId="7F455709"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evaluation of the solution is FFS.</w:t>
      </w:r>
    </w:p>
    <w:p w14:paraId="30F23311" w14:textId="5E6929DA" w:rsidR="00624996" w:rsidRPr="00624996" w:rsidRDefault="00624996" w:rsidP="00A1040B">
      <w:pPr>
        <w:pStyle w:val="Heading2"/>
        <w:rPr>
          <w:rFonts w:eastAsia="DengXian"/>
          <w:lang w:val="en-IN" w:eastAsia="zh-CN"/>
        </w:rPr>
      </w:pPr>
      <w:bookmarkStart w:id="376" w:name="_Toc207723903"/>
      <w:bookmarkStart w:id="377" w:name="_Toc187437109"/>
      <w:bookmarkStart w:id="378" w:name="OLE_LINK2"/>
      <w:bookmarkStart w:id="379" w:name="_Toc19733"/>
      <w:bookmarkStart w:id="380" w:name="_Toc14263"/>
      <w:bookmarkStart w:id="381" w:name="_Toc5043"/>
      <w:bookmarkStart w:id="382" w:name="_Toc13813"/>
      <w:bookmarkStart w:id="383" w:name="_Toc6574"/>
      <w:bookmarkStart w:id="384" w:name="_Toc19914904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376"/>
    </w:p>
    <w:p w14:paraId="569DE7B2" w14:textId="66C070F2" w:rsidR="00624996" w:rsidRPr="00624996" w:rsidRDefault="00624996" w:rsidP="00A1040B">
      <w:pPr>
        <w:pStyle w:val="Heading3"/>
        <w:rPr>
          <w:lang w:val="en-IN" w:eastAsia="zh-CN"/>
        </w:rPr>
      </w:pPr>
      <w:bookmarkStart w:id="385" w:name="_Toc207723904"/>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385"/>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 xml:space="preserve">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w:t>
      </w:r>
      <w:proofErr w:type="spellStart"/>
      <w:r w:rsidRPr="00624996">
        <w:rPr>
          <w:rFonts w:eastAsia="DengXian"/>
          <w:lang w:eastAsia="zh-CN"/>
        </w:rPr>
        <w:t>registrater</w:t>
      </w:r>
      <w:proofErr w:type="spellEnd"/>
      <w:r w:rsidRPr="00624996">
        <w:rPr>
          <w:rFonts w:eastAsia="DengXian"/>
          <w:lang w:eastAsia="zh-CN"/>
        </w:rPr>
        <w:t xml:space="preserve">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bookmarkStart w:id="386" w:name="MCCQCTEMPBM_00000038"/>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387" w:name="_Toc201091467"/>
            <w:bookmarkEnd w:id="377"/>
            <w:bookmarkEnd w:id="386"/>
            <w:r w:rsidRPr="00624996">
              <w:rPr>
                <w:rFonts w:ascii="Arial" w:hAnsi="Arial"/>
                <w:sz w:val="24"/>
                <w:lang w:val="en-IN"/>
              </w:rPr>
              <w:lastRenderedPageBreak/>
              <w:t>8.14.2.4</w:t>
            </w:r>
            <w:r w:rsidRPr="00624996">
              <w:rPr>
                <w:rFonts w:ascii="Arial" w:hAnsi="Arial"/>
                <w:sz w:val="24"/>
                <w:lang w:val="en-IN"/>
              </w:rPr>
              <w:tab/>
              <w:t>Split operation node registration</w:t>
            </w:r>
            <w:bookmarkEnd w:id="387"/>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388" w:name="_Toc201091468"/>
            <w:r w:rsidRPr="00624996">
              <w:rPr>
                <w:rFonts w:ascii="Arial" w:hAnsi="Arial"/>
                <w:sz w:val="22"/>
                <w:lang w:val="en-US"/>
              </w:rPr>
              <w:t>8.14.2.4.1</w:t>
            </w:r>
            <w:r w:rsidRPr="00624996">
              <w:rPr>
                <w:rFonts w:ascii="Arial" w:hAnsi="Arial"/>
                <w:sz w:val="22"/>
                <w:lang w:val="en-US"/>
              </w:rPr>
              <w:tab/>
              <w:t>General</w:t>
            </w:r>
            <w:bookmarkEnd w:id="388"/>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389" w:name="_Toc201091469"/>
            <w:r w:rsidRPr="00624996">
              <w:rPr>
                <w:rFonts w:ascii="Arial" w:hAnsi="Arial"/>
                <w:sz w:val="22"/>
              </w:rPr>
              <w:t>8.14.2.4.2</w:t>
            </w:r>
            <w:r w:rsidRPr="00624996">
              <w:rPr>
                <w:rFonts w:ascii="Arial" w:hAnsi="Arial"/>
                <w:sz w:val="22"/>
              </w:rPr>
              <w:tab/>
              <w:t>Split operation node registration</w:t>
            </w:r>
            <w:bookmarkEnd w:id="389"/>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58" type="#_x0000_t75" alt="" style="width:276pt;height:139pt;mso-width-percent:0;mso-height-percent:0;mso-width-percent:0;mso-height-percent:0" o:ole="">
                  <v:imagedata r:id="rId80" o:title=""/>
                </v:shape>
                <o:OLEObject Type="Embed" ProgID="Visio.Drawing.15" ShapeID="_x0000_i1058" DrawAspect="Content" ObjectID="_1818443211" r:id="rId81"/>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390" w:name="_Toc201091470"/>
            <w:r w:rsidRPr="00624996">
              <w:rPr>
                <w:rFonts w:ascii="Arial" w:hAnsi="Arial"/>
                <w:sz w:val="22"/>
                <w:lang w:val="en-IN"/>
              </w:rPr>
              <w:t>8.14.2.4.3</w:t>
            </w:r>
            <w:r w:rsidRPr="00624996">
              <w:rPr>
                <w:rFonts w:ascii="Arial" w:hAnsi="Arial"/>
                <w:sz w:val="22"/>
                <w:lang w:val="en-IN"/>
              </w:rPr>
              <w:tab/>
              <w:t>Split operation node registration update</w:t>
            </w:r>
            <w:bookmarkEnd w:id="390"/>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59" type="#_x0000_t75" alt="" style="width:276pt;height:139pt;mso-width-percent:0;mso-height-percent:0;mso-width-percent:0;mso-height-percent:0" o:ole="">
                  <v:imagedata r:id="rId82" o:title=""/>
                </v:shape>
                <o:OLEObject Type="Embed" ProgID="Visio.Drawing.15" ShapeID="_x0000_i1059" DrawAspect="Content" ObjectID="_1818443212" r:id="rId83"/>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391" w:name="_Toc201091471"/>
            <w:r w:rsidRPr="00624996">
              <w:rPr>
                <w:rFonts w:ascii="Arial" w:hAnsi="Arial"/>
                <w:sz w:val="22"/>
                <w:lang w:val="en-IN"/>
              </w:rPr>
              <w:t>8.14.2.4.4</w:t>
            </w:r>
            <w:r w:rsidRPr="00624996">
              <w:rPr>
                <w:rFonts w:ascii="Arial" w:hAnsi="Arial"/>
                <w:sz w:val="22"/>
                <w:lang w:val="en-IN"/>
              </w:rPr>
              <w:tab/>
              <w:t>Split operation node de-registration</w:t>
            </w:r>
            <w:bookmarkEnd w:id="391"/>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0" type="#_x0000_t75" alt="" style="width:276pt;height:139pt;mso-width-percent:0;mso-height-percent:0;mso-width-percent:0;mso-height-percent:0" o:ole="">
                  <v:imagedata r:id="rId84" o:title=""/>
                </v:shape>
                <o:OLEObject Type="Embed" ProgID="Visio.Drawing.15" ShapeID="_x0000_i1060" DrawAspect="Content" ObjectID="_1818443213" r:id="rId85"/>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w:t>
            </w:r>
            <w:r w:rsidRPr="00624996">
              <w:rPr>
                <w:lang w:val="en-US"/>
              </w:rPr>
              <w:lastRenderedPageBreak/>
              <w:t>success. If the registration for split operation was not terminated, the response includes an indication of failure and may include a reason for failure.</w:t>
            </w:r>
          </w:p>
        </w:tc>
      </w:tr>
      <w:bookmarkEnd w:id="378"/>
      <w:bookmarkEnd w:id="379"/>
      <w:bookmarkEnd w:id="380"/>
      <w:bookmarkEnd w:id="381"/>
      <w:bookmarkEnd w:id="382"/>
      <w:bookmarkEnd w:id="383"/>
      <w:bookmarkEnd w:id="384"/>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bookmarkStart w:id="392" w:name="MCCQCTEMPBM_00000039"/>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393" w:name="_Toc187433344"/>
            <w:bookmarkEnd w:id="392"/>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393"/>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394"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394"/>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395"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395"/>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396"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396"/>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397"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397"/>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398" w:name="_Toc187433349"/>
            <w:r w:rsidRPr="00624996">
              <w:rPr>
                <w:rFonts w:ascii="Arial" w:hAnsi="Arial"/>
                <w:sz w:val="24"/>
              </w:rPr>
              <w:t>8.14.3.11</w:t>
            </w:r>
            <w:r w:rsidRPr="00624996">
              <w:rPr>
                <w:rFonts w:ascii="Arial" w:hAnsi="Arial"/>
                <w:sz w:val="24"/>
              </w:rPr>
              <w:tab/>
              <w:t>Split operation node de-register response</w:t>
            </w:r>
            <w:bookmarkEnd w:id="398"/>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 xml:space="preserve">NOTE: Either the Successful response or the Failure </w:t>
                  </w:r>
                  <w:proofErr w:type="spellStart"/>
                  <w:r w:rsidRPr="00A1040B">
                    <w:rPr>
                      <w:b/>
                      <w:bCs/>
                      <w:i/>
                      <w:iCs/>
                    </w:rPr>
                    <w:t>respone</w:t>
                  </w:r>
                  <w:proofErr w:type="spellEnd"/>
                  <w:r w:rsidRPr="00A1040B">
                    <w:rPr>
                      <w:b/>
                      <w:bCs/>
                      <w:i/>
                      <w:iCs/>
                    </w:rPr>
                    <w:t xml:space="preserv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399" w:name="_Toc207723905"/>
      <w:r w:rsidRPr="00624996">
        <w:t>7.</w:t>
      </w:r>
      <w:r w:rsidR="00F15439">
        <w:rPr>
          <w:rFonts w:eastAsia="DengXian"/>
          <w:lang w:eastAsia="zh-CN"/>
        </w:rPr>
        <w:t>21</w:t>
      </w:r>
      <w:r w:rsidRPr="00624996">
        <w:t>.2</w:t>
      </w:r>
      <w:r w:rsidRPr="00624996">
        <w:tab/>
        <w:t>Architecture Impacts</w:t>
      </w:r>
      <w:bookmarkEnd w:id="399"/>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400" w:name="_Toc207723906"/>
      <w:r w:rsidRPr="00624996">
        <w:t>7.</w:t>
      </w:r>
      <w:r w:rsidR="00F15439">
        <w:rPr>
          <w:rFonts w:eastAsia="DengXian"/>
          <w:lang w:eastAsia="zh-CN"/>
        </w:rPr>
        <w:t>21</w:t>
      </w:r>
      <w:r w:rsidRPr="00624996">
        <w:t>.3</w:t>
      </w:r>
      <w:r w:rsidRPr="00624996">
        <w:tab/>
        <w:t>Corresponding APIs</w:t>
      </w:r>
      <w:bookmarkEnd w:id="400"/>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401" w:name="_Toc207723907"/>
      <w:r w:rsidRPr="00624996">
        <w:t>7.</w:t>
      </w:r>
      <w:r w:rsidR="00F15439">
        <w:rPr>
          <w:rFonts w:eastAsia="DengXian"/>
          <w:lang w:eastAsia="zh-CN"/>
        </w:rPr>
        <w:t>21</w:t>
      </w:r>
      <w:r w:rsidRPr="00624996">
        <w:t>.4</w:t>
      </w:r>
      <w:r w:rsidRPr="00624996">
        <w:tab/>
        <w:t>Solution evaluation</w:t>
      </w:r>
      <w:bookmarkEnd w:id="401"/>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402" w:name="_Toc207723908"/>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402"/>
    </w:p>
    <w:p w14:paraId="4BBE9BBB" w14:textId="162055FD" w:rsidR="00E0254F" w:rsidRPr="00E0254F" w:rsidRDefault="00E0254F" w:rsidP="00A1040B">
      <w:pPr>
        <w:pStyle w:val="Heading3"/>
        <w:rPr>
          <w:lang w:val="en-US"/>
        </w:rPr>
      </w:pPr>
      <w:bookmarkStart w:id="403" w:name="_Toc207723909"/>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403"/>
    </w:p>
    <w:p w14:paraId="6A693750" w14:textId="2C26F367" w:rsidR="00E0254F" w:rsidRPr="00E0254F" w:rsidRDefault="00E0254F" w:rsidP="00A1040B">
      <w:pPr>
        <w:pStyle w:val="Heading4"/>
        <w:rPr>
          <w:lang w:val="en-US"/>
        </w:rPr>
      </w:pPr>
      <w:bookmarkStart w:id="404" w:name="_Toc207723910"/>
      <w:r w:rsidRPr="00E0254F">
        <w:rPr>
          <w:lang w:val="en-US"/>
        </w:rPr>
        <w:t>7.</w:t>
      </w:r>
      <w:r>
        <w:rPr>
          <w:lang w:val="en-US"/>
        </w:rPr>
        <w:t>22</w:t>
      </w:r>
      <w:r w:rsidRPr="00E0254F">
        <w:rPr>
          <w:lang w:val="en-US"/>
        </w:rPr>
        <w:t>.1.1</w:t>
      </w:r>
      <w:r w:rsidR="004A60DE">
        <w:rPr>
          <w:lang w:val="en-US"/>
        </w:rPr>
        <w:tab/>
      </w:r>
      <w:r w:rsidRPr="00E0254F">
        <w:rPr>
          <w:lang w:val="en-US"/>
        </w:rPr>
        <w:t>General</w:t>
      </w:r>
      <w:bookmarkEnd w:id="404"/>
      <w:r w:rsidRPr="00E0254F">
        <w:rPr>
          <w:lang w:val="en-US"/>
        </w:rPr>
        <w:t xml:space="preserve"> </w:t>
      </w:r>
    </w:p>
    <w:p w14:paraId="617BE4DB" w14:textId="77777777" w:rsidR="00E0254F" w:rsidRPr="00E0254F" w:rsidRDefault="00E0254F" w:rsidP="00E0254F">
      <w:pPr>
        <w:rPr>
          <w:lang w:val="en-US" w:eastAsia="zh-CN"/>
        </w:rPr>
      </w:pPr>
      <w:r w:rsidRPr="00E0254F">
        <w:rPr>
          <w:lang w:val="en-US" w:eastAsia="zh-CN"/>
        </w:rPr>
        <w:t>This solution addresses key issue # 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77777777"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identifications in each of the VFL participants such as different AF specific UE IDs or different public IP address of the UE. Therefore, the process of VFL sample alignment should be able to align the UEs that are involved in a VFL process without sharing the UE identifiers while resolving the potential difference in how the VFL participants identify the UEs.</w:t>
      </w:r>
    </w:p>
    <w:p w14:paraId="1165106A" w14:textId="039D2ABB" w:rsidR="00E0254F" w:rsidRPr="00E0254F" w:rsidRDefault="00E0254F" w:rsidP="00126AE6">
      <w:pPr>
        <w:rPr>
          <w:lang w:val="en-US" w:eastAsia="ko-KR"/>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6D3375A4" w14:textId="0A7D497C" w:rsidR="00E0254F" w:rsidRPr="00E0254F" w:rsidRDefault="00E0254F" w:rsidP="00A1040B">
      <w:pPr>
        <w:pStyle w:val="Heading4"/>
        <w:rPr>
          <w:lang w:val="en-US" w:eastAsia="zh-CN"/>
        </w:rPr>
      </w:pPr>
      <w:bookmarkStart w:id="405" w:name="_Toc207723911"/>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bookmarkEnd w:id="405"/>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1E059588" w:rsidR="00E0254F" w:rsidRPr="00E0254F" w:rsidRDefault="00E0254F" w:rsidP="00E0254F">
      <w:pPr>
        <w:numPr>
          <w:ilvl w:val="0"/>
          <w:numId w:val="49"/>
        </w:numPr>
        <w:rPr>
          <w:lang w:val="en-US" w:eastAsia="zh-CN"/>
        </w:rPr>
      </w:pPr>
      <w:bookmarkStart w:id="406" w:name="MCCQCTEMPBM_00000113"/>
      <w:r w:rsidRPr="00E0254F">
        <w:rPr>
          <w:lang w:val="en-US" w:eastAsia="zh-CN"/>
        </w:rPr>
        <w:t>VAL Server acting as VFL server coordinates other VAL servers acting as VFL clients to perfo</w:t>
      </w:r>
      <w:r>
        <w:rPr>
          <w:lang w:val="en-US" w:eastAsia="zh-CN"/>
        </w:rPr>
        <w:t>r</w:t>
      </w:r>
      <w:r w:rsidRPr="00E0254F">
        <w:rPr>
          <w:lang w:val="en-US" w:eastAsia="zh-CN"/>
        </w:rPr>
        <w:t xml:space="preserve">m VFL training/inference. </w:t>
      </w:r>
    </w:p>
    <w:p w14:paraId="2FDF73C6" w14:textId="77777777" w:rsidR="00E0254F" w:rsidRPr="00E0254F" w:rsidRDefault="00E0254F" w:rsidP="00E0254F">
      <w:pPr>
        <w:numPr>
          <w:ilvl w:val="0"/>
          <w:numId w:val="49"/>
        </w:numPr>
        <w:rPr>
          <w:lang w:val="en-US" w:eastAsia="zh-CN"/>
        </w:rPr>
      </w:pPr>
      <w:bookmarkStart w:id="407" w:name="MCCQCTEMPBM_00000114"/>
      <w:bookmarkEnd w:id="406"/>
      <w:r w:rsidRPr="00E0254F">
        <w:rPr>
          <w:lang w:val="en-US" w:eastAsia="zh-CN"/>
        </w:rPr>
        <w:t>The sample space is associated with UEs which are locally identified by AF Specific UE IDs</w:t>
      </w:r>
      <w:r w:rsidRPr="00E0254F">
        <w:rPr>
          <w:noProof/>
          <w:lang w:val="en-US"/>
        </w:rPr>
        <w:t>, IP addresses, or similar identifiers.</w:t>
      </w:r>
    </w:p>
    <w:bookmarkEnd w:id="407"/>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77777777" w:rsidR="00E0254F" w:rsidRPr="00A1040B" w:rsidRDefault="00E0254F" w:rsidP="00E0254F">
      <w:pPr>
        <w:numPr>
          <w:ilvl w:val="0"/>
          <w:numId w:val="50"/>
        </w:numPr>
        <w:rPr>
          <w:lang w:val="en-US"/>
        </w:rPr>
      </w:pPr>
      <w:bookmarkStart w:id="408" w:name="MCCQCTEMPBM_00000115"/>
      <w:r w:rsidRPr="00A1040B">
        <w:rPr>
          <w:lang w:val="en-US" w:eastAsia="de-DE"/>
        </w:rPr>
        <w:t xml:space="preserve">The VAL servers acting as VFL clients and VAL server acting as VFL server have registered with the AIMLE server, providing metadata including supported feature sets, and local UE identifiers. </w:t>
      </w:r>
    </w:p>
    <w:p w14:paraId="67327581" w14:textId="77777777" w:rsidR="00E0254F" w:rsidRPr="00A1040B" w:rsidRDefault="00E0254F" w:rsidP="00E0254F">
      <w:pPr>
        <w:numPr>
          <w:ilvl w:val="0"/>
          <w:numId w:val="50"/>
        </w:numPr>
        <w:rPr>
          <w:lang w:val="en-US" w:eastAsia="de-DE"/>
        </w:rPr>
      </w:pPr>
      <w:bookmarkStart w:id="409" w:name="MCCQCTEMPBM_00000116"/>
      <w:bookmarkEnd w:id="408"/>
      <w:r w:rsidRPr="00A1040B">
        <w:rPr>
          <w:lang w:val="en-US" w:eastAsia="de-DE"/>
        </w:rPr>
        <w:t>The AIMLE server maps each local UE identifier to a corresponding unified UE identifier (e.g., GPSI such as MSISDN) via interaction with the Core Network functions.</w:t>
      </w:r>
    </w:p>
    <w:bookmarkEnd w:id="409"/>
    <w:p w14:paraId="15D2BEEA" w14:textId="03974413" w:rsidR="00E0254F" w:rsidRPr="00E0254F" w:rsidRDefault="00E0254F" w:rsidP="00A1040B">
      <w:pPr>
        <w:pStyle w:val="EditorsNote"/>
        <w:rPr>
          <w:lang w:val="en-US"/>
        </w:rPr>
      </w:pPr>
      <w:r w:rsidRPr="00E0254F">
        <w:rPr>
          <w:lang w:val="en-US"/>
        </w:rPr>
        <w:t>Editor</w:t>
      </w:r>
      <w:r w:rsidR="00D62D38" w:rsidRPr="00D62D38">
        <w:rPr>
          <w:lang w:val="en-US"/>
        </w:rPr>
        <w:t>'</w:t>
      </w:r>
      <w:r w:rsidRPr="00E0254F">
        <w:rPr>
          <w:lang w:val="en-US"/>
        </w:rPr>
        <w:t xml:space="preserve">s Note: Whether a new procedure is needed for registration or </w:t>
      </w:r>
      <w:r>
        <w:rPr>
          <w:lang w:val="en-US"/>
        </w:rPr>
        <w:t>3GPP </w:t>
      </w:r>
      <w:r w:rsidRPr="00E0254F">
        <w:rPr>
          <w:lang w:val="en-US"/>
        </w:rPr>
        <w:t>TS</w:t>
      </w:r>
      <w:r>
        <w:rPr>
          <w:lang w:val="en-US"/>
        </w:rPr>
        <w:t> </w:t>
      </w:r>
      <w:r w:rsidRPr="00E0254F">
        <w:rPr>
          <w:lang w:val="en-US"/>
        </w:rPr>
        <w:t>23.248 clause</w:t>
      </w:r>
      <w:r>
        <w:rPr>
          <w:lang w:val="en-US"/>
        </w:rPr>
        <w:t> </w:t>
      </w:r>
      <w:r w:rsidRPr="00E0254F">
        <w:rPr>
          <w:lang w:val="en-US"/>
        </w:rPr>
        <w:t>8.4 should be updated for this purpose is FFS.</w:t>
      </w:r>
    </w:p>
    <w:p w14:paraId="50F2E3CF" w14:textId="77777777" w:rsidR="00E0254F" w:rsidRPr="00A1040B" w:rsidRDefault="00E0254F" w:rsidP="00E0254F">
      <w:pPr>
        <w:numPr>
          <w:ilvl w:val="0"/>
          <w:numId w:val="50"/>
        </w:numPr>
        <w:rPr>
          <w:lang w:val="en-US" w:eastAsia="ko-KR"/>
        </w:rPr>
      </w:pPr>
      <w:bookmarkStart w:id="410" w:name="MCCQCTEMPBM_00000117"/>
      <w:r w:rsidRPr="00A1040B">
        <w:rPr>
          <w:lang w:val="en-US" w:eastAsia="ko-KR"/>
        </w:rPr>
        <w:t>The VFL server has discovered the VFL participants with the desired feature set and sample space. The AIMLE server can also assist in discovering VFL clients that match the required feature set and sample space using previously mapped UE identifiers.</w:t>
      </w:r>
    </w:p>
    <w:bookmarkEnd w:id="410"/>
    <w:p w14:paraId="72051C32" w14:textId="51039C5B" w:rsidR="00E0254F" w:rsidRDefault="00E0254F" w:rsidP="00A1040B">
      <w:pPr>
        <w:pStyle w:val="EditorsNote"/>
        <w:rPr>
          <w:lang w:val="en-US" w:eastAsia="ko-KR"/>
        </w:rPr>
      </w:pPr>
      <w:r w:rsidRPr="00E0254F">
        <w:rPr>
          <w:lang w:val="en-US" w:eastAsia="ko-KR"/>
        </w:rPr>
        <w:t>Editor</w:t>
      </w:r>
      <w:r w:rsidR="00D62D38" w:rsidRPr="00D62D38">
        <w:rPr>
          <w:lang w:val="en-US" w:eastAsia="ko-KR"/>
        </w:rPr>
        <w:t>'</w:t>
      </w:r>
      <w:r w:rsidR="00D62D38">
        <w:rPr>
          <w:lang w:val="en-US" w:eastAsia="ko-KR"/>
        </w:rPr>
        <w:t>s</w:t>
      </w:r>
      <w:r w:rsidRPr="00E0254F">
        <w:rPr>
          <w:lang w:val="en-US" w:eastAsia="ko-KR"/>
        </w:rPr>
        <w:t xml:space="preserve"> Note: The detailed procedure for VFL participant discovery is FFS.</w:t>
      </w:r>
    </w:p>
    <w:bookmarkStart w:id="411" w:name="MCCQCTEMPBM_00000046"/>
    <w:bookmarkStart w:id="412" w:name="MCCQCTEMPBM_00000063"/>
    <w:p w14:paraId="111A5D02" w14:textId="7B2655F9" w:rsidR="00E0254F" w:rsidRPr="00E0254F" w:rsidRDefault="00E0254F" w:rsidP="00E0254F">
      <w:pPr>
        <w:keepLines/>
        <w:ind w:left="1135" w:hanging="851"/>
        <w:rPr>
          <w:color w:val="FF0000"/>
          <w:lang w:val="en-US" w:eastAsia="zh-CN"/>
        </w:rPr>
      </w:pPr>
      <w:r w:rsidRPr="00E0254F">
        <w:rPr>
          <w:color w:val="FF0000"/>
          <w:lang w:val="en-US"/>
        </w:rPr>
        <w:object w:dxaOrig="9405" w:dyaOrig="7140" w14:anchorId="612C8EC0">
          <v:shape id="_x0000_i1061" type="#_x0000_t75" style="width:430pt;height:326.5pt" o:ole="">
            <v:imagedata r:id="rId86" o:title=""/>
          </v:shape>
          <o:OLEObject Type="Embed" ProgID="Visio.Drawing.15" ShapeID="_x0000_i1061" DrawAspect="Content" ObjectID="_1818443214" r:id="rId87"/>
        </w:object>
      </w:r>
      <w:bookmarkEnd w:id="412"/>
      <w:r w:rsidRPr="00E0254F">
        <w:rPr>
          <w:color w:val="FF0000"/>
          <w:lang w:val="en-US"/>
        </w:rPr>
        <w:t xml:space="preserve"> </w:t>
      </w:r>
    </w:p>
    <w:bookmarkEnd w:id="411"/>
    <w:p w14:paraId="3B6EE347" w14:textId="471CA908" w:rsidR="00E0254F" w:rsidRPr="00A1040B" w:rsidRDefault="00E0254F" w:rsidP="00E0254F">
      <w:pPr>
        <w:keepLines/>
        <w:spacing w:after="240"/>
        <w:jc w:val="center"/>
        <w:rPr>
          <w:rFonts w:ascii="Arial" w:hAnsi="Arial" w:cs="Arial"/>
          <w:b/>
          <w:lang w:val="en-US"/>
        </w:rPr>
      </w:pPr>
      <w:r w:rsidRPr="00A1040B">
        <w:rPr>
          <w:rFonts w:ascii="Arial" w:hAnsi="Arial" w:cs="Arial"/>
          <w:b/>
          <w:lang w:val="en-US" w:eastAsia="zh-CN"/>
        </w:rPr>
        <w:t>Figure 7.</w:t>
      </w:r>
      <w:r>
        <w:rPr>
          <w:rFonts w:ascii="Arial" w:hAnsi="Arial" w:cs="Arial"/>
          <w:b/>
          <w:lang w:val="en-US" w:eastAsia="zh-CN"/>
        </w:rPr>
        <w:t>22</w:t>
      </w:r>
      <w:r w:rsidRPr="00A1040B">
        <w:rPr>
          <w:rFonts w:ascii="Arial" w:hAnsi="Arial" w:cs="Arial"/>
          <w:b/>
          <w:lang w:val="en-US" w:eastAsia="zh-CN"/>
        </w:rPr>
        <w:t>.1.2-1: VFL process sample alignment procedure</w:t>
      </w:r>
    </w:p>
    <w:p w14:paraId="2811F48F" w14:textId="77777777" w:rsidR="00E0254F" w:rsidRPr="00A1040B" w:rsidRDefault="00E0254F" w:rsidP="00E0254F">
      <w:pPr>
        <w:numPr>
          <w:ilvl w:val="0"/>
          <w:numId w:val="51"/>
        </w:numPr>
        <w:spacing w:line="256" w:lineRule="auto"/>
        <w:rPr>
          <w:lang w:val="en-US" w:eastAsia="ko-KR"/>
        </w:rPr>
      </w:pPr>
      <w:bookmarkStart w:id="413" w:name="MCCQCTEMPBM_00000118"/>
      <w:r w:rsidRPr="00A1040B">
        <w:rPr>
          <w:lang w:val="en-US" w:eastAsia="ko-KR"/>
        </w:rPr>
        <w:t xml:space="preserve">The VFL server sends request including the desired VFL clients, feature set, and sample space.  </w:t>
      </w:r>
    </w:p>
    <w:p w14:paraId="53DFDCA7" w14:textId="5A6576C9" w:rsidR="00E0254F" w:rsidRPr="00A1040B" w:rsidRDefault="00E0254F" w:rsidP="00E0254F">
      <w:pPr>
        <w:numPr>
          <w:ilvl w:val="0"/>
          <w:numId w:val="51"/>
        </w:numPr>
        <w:spacing w:line="256" w:lineRule="auto"/>
        <w:rPr>
          <w:lang w:val="en-US" w:eastAsia="ko-KR"/>
        </w:rPr>
      </w:pPr>
      <w:bookmarkStart w:id="414" w:name="MCCQCTEMPBM_00000119"/>
      <w:bookmarkEnd w:id="413"/>
      <w:r w:rsidRPr="00A1040B">
        <w:rPr>
          <w:lang w:val="en-US" w:eastAsia="ko-KR"/>
        </w:rPr>
        <w:t xml:space="preserve">The AIMLE server selects the required VFL clients </w:t>
      </w:r>
      <w:r w:rsidRPr="00E0254F">
        <w:rPr>
          <w:lang w:val="en-US" w:eastAsia="ko-KR"/>
        </w:rPr>
        <w:t>fulfilling</w:t>
      </w:r>
      <w:r w:rsidRPr="00A1040B">
        <w:rPr>
          <w:lang w:val="en-US" w:eastAsia="ko-KR"/>
        </w:rPr>
        <w:t xml:space="preserve"> the required feature set and sample space. The UEs in the sample space of the VFL clients and VFL server is matched by using the Core Network functions to resolve local identifiers (e.g. AF specific UE ID, IP addresses) into a common UE identifiers (</w:t>
      </w:r>
      <w:proofErr w:type="spellStart"/>
      <w:r w:rsidRPr="00A1040B">
        <w:rPr>
          <w:lang w:val="en-US" w:eastAsia="ko-KR"/>
        </w:rPr>
        <w:t>e.g</w:t>
      </w:r>
      <w:proofErr w:type="spellEnd"/>
      <w:r w:rsidRPr="00A1040B">
        <w:rPr>
          <w:lang w:val="en-US" w:eastAsia="ko-KR"/>
        </w:rPr>
        <w:t xml:space="preserve">, GPSI). </w:t>
      </w:r>
    </w:p>
    <w:p w14:paraId="4E20D02E" w14:textId="08B10270" w:rsidR="00E0254F" w:rsidRPr="00A1040B" w:rsidRDefault="00E0254F" w:rsidP="00E0254F">
      <w:pPr>
        <w:numPr>
          <w:ilvl w:val="0"/>
          <w:numId w:val="51"/>
        </w:numPr>
        <w:spacing w:line="256" w:lineRule="auto"/>
        <w:rPr>
          <w:lang w:val="en-US" w:eastAsia="ko-KR"/>
        </w:rPr>
      </w:pPr>
      <w:bookmarkStart w:id="415" w:name="MCCQCTEMPBM_00000120"/>
      <w:bookmarkEnd w:id="414"/>
      <w:r w:rsidRPr="00A1040B">
        <w:rPr>
          <w:lang w:val="en-US" w:eastAsia="ko-KR"/>
        </w:rPr>
        <w:t xml:space="preserve">The AIMLE server </w:t>
      </w:r>
      <w:r w:rsidRPr="00E0254F">
        <w:rPr>
          <w:lang w:val="en-US" w:eastAsia="ko-KR"/>
        </w:rPr>
        <w:t>assigns</w:t>
      </w:r>
      <w:r w:rsidRPr="00A1040B">
        <w:rPr>
          <w:lang w:val="en-US" w:eastAsia="ko-KR"/>
        </w:rPr>
        <w:t xml:space="preserve"> </w:t>
      </w:r>
      <w:r>
        <w:rPr>
          <w:lang w:val="en-US" w:eastAsia="ko-KR"/>
        </w:rPr>
        <w:t xml:space="preserve">a </w:t>
      </w:r>
      <w:r w:rsidRPr="00A1040B">
        <w:rPr>
          <w:lang w:val="en-US" w:eastAsia="ko-KR"/>
        </w:rPr>
        <w:t>sample correlation ID for each UE in the sample space for consistent referencing during training and inference.</w:t>
      </w:r>
    </w:p>
    <w:p w14:paraId="5BDF428F" w14:textId="77777777" w:rsidR="00E0254F" w:rsidRPr="00A1040B" w:rsidRDefault="00E0254F" w:rsidP="00E0254F">
      <w:pPr>
        <w:numPr>
          <w:ilvl w:val="0"/>
          <w:numId w:val="52"/>
        </w:numPr>
        <w:spacing w:line="256" w:lineRule="auto"/>
        <w:rPr>
          <w:lang w:val="en-US" w:eastAsia="ko-KR"/>
        </w:rPr>
      </w:pPr>
      <w:bookmarkStart w:id="416" w:name="MCCQCTEMPBM_00000121"/>
      <w:bookmarkEnd w:id="415"/>
      <w:r w:rsidRPr="00A1040B">
        <w:rPr>
          <w:lang w:val="en-US" w:eastAsia="ko-KR"/>
        </w:rPr>
        <w:t>The AIMLE server sends VFL training/inference initiation request to the selected VAL servers acting as VFL clients, including the assigned sample correlation IDs.</w:t>
      </w:r>
    </w:p>
    <w:p w14:paraId="1F095D97" w14:textId="28AFCAF4" w:rsidR="00E0254F" w:rsidRPr="00A1040B" w:rsidRDefault="00E0254F" w:rsidP="00E0254F">
      <w:pPr>
        <w:numPr>
          <w:ilvl w:val="0"/>
          <w:numId w:val="52"/>
        </w:numPr>
        <w:spacing w:line="256" w:lineRule="auto"/>
        <w:rPr>
          <w:lang w:val="en-US" w:eastAsia="ko-KR"/>
        </w:rPr>
      </w:pPr>
      <w:bookmarkStart w:id="417" w:name="MCCQCTEMPBM_00000122"/>
      <w:bookmarkEnd w:id="416"/>
      <w:r w:rsidRPr="00A1040B">
        <w:rPr>
          <w:lang w:val="en-US" w:eastAsia="ko-KR"/>
        </w:rPr>
        <w:t>The VAL servers acting as VFL clients send the init</w:t>
      </w:r>
      <w:r>
        <w:rPr>
          <w:lang w:val="en-US" w:eastAsia="ko-KR"/>
        </w:rPr>
        <w:t>i</w:t>
      </w:r>
      <w:r w:rsidRPr="00A1040B">
        <w:rPr>
          <w:lang w:val="en-US" w:eastAsia="ko-KR"/>
        </w:rPr>
        <w:t xml:space="preserve">ation response to the AIMLE Server confirming participation to the VFL training/inference.  </w:t>
      </w:r>
    </w:p>
    <w:p w14:paraId="45582413" w14:textId="77777777" w:rsidR="00E0254F" w:rsidRPr="00A1040B" w:rsidRDefault="00E0254F" w:rsidP="00E0254F">
      <w:pPr>
        <w:numPr>
          <w:ilvl w:val="0"/>
          <w:numId w:val="52"/>
        </w:numPr>
        <w:spacing w:line="256" w:lineRule="auto"/>
        <w:rPr>
          <w:lang w:val="en-US" w:eastAsia="ko-KR"/>
        </w:rPr>
      </w:pPr>
      <w:bookmarkStart w:id="418" w:name="MCCQCTEMPBM_00000123"/>
      <w:bookmarkEnd w:id="417"/>
      <w:r w:rsidRPr="00A1040B">
        <w:rPr>
          <w:lang w:val="en-US" w:eastAsia="ko-KR"/>
        </w:rPr>
        <w:t xml:space="preserve">The AIME server sends VFL training/inference response to the requesting VFL server, including the sample correlation IDs corresponding to the aligned UEs. </w:t>
      </w:r>
    </w:p>
    <w:p w14:paraId="616CCBE9" w14:textId="77777777" w:rsidR="00E0254F" w:rsidRPr="00A1040B" w:rsidRDefault="00E0254F" w:rsidP="00E0254F">
      <w:pPr>
        <w:numPr>
          <w:ilvl w:val="0"/>
          <w:numId w:val="52"/>
        </w:numPr>
        <w:rPr>
          <w:lang w:val="en-US" w:eastAsia="ko-KR"/>
        </w:rPr>
      </w:pPr>
      <w:bookmarkStart w:id="419" w:name="MCCQCTEMPBM_00000124"/>
      <w:bookmarkEnd w:id="418"/>
      <w:r w:rsidRPr="00A1040B">
        <w:rPr>
          <w:lang w:val="en-US" w:eastAsia="ko-KR"/>
        </w:rPr>
        <w:t xml:space="preserve">The VFL server and the VFL clients proceed with the training/inference using the aligned sample space, with sample correlation IDs ensuring consistent sample alignment across </w:t>
      </w:r>
      <w:proofErr w:type="spellStart"/>
      <w:r w:rsidRPr="00A1040B">
        <w:rPr>
          <w:lang w:val="en-US" w:eastAsia="ko-KR"/>
        </w:rPr>
        <w:t>particpants</w:t>
      </w:r>
      <w:proofErr w:type="spellEnd"/>
      <w:r w:rsidRPr="00A1040B">
        <w:rPr>
          <w:lang w:val="en-US" w:eastAsia="ko-KR"/>
        </w:rPr>
        <w:t xml:space="preserve">. </w:t>
      </w:r>
    </w:p>
    <w:bookmarkEnd w:id="419"/>
    <w:p w14:paraId="25D78FC6" w14:textId="7DE3BBDD"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Further details of this procedure and other modes of training/inference operations are FFS. </w:t>
      </w:r>
    </w:p>
    <w:p w14:paraId="59B36882" w14:textId="77777777" w:rsidR="00E0254F" w:rsidRPr="00E0254F" w:rsidRDefault="00E0254F" w:rsidP="00E0254F">
      <w:pPr>
        <w:spacing w:after="0"/>
        <w:jc w:val="center"/>
        <w:rPr>
          <w:lang w:val="en-US"/>
        </w:rPr>
      </w:pPr>
    </w:p>
    <w:p w14:paraId="52BD2B4D" w14:textId="022A3F2A" w:rsidR="00E0254F" w:rsidRPr="00E0254F" w:rsidRDefault="00E0254F" w:rsidP="00A1040B">
      <w:pPr>
        <w:pStyle w:val="Heading3"/>
        <w:rPr>
          <w:lang w:val="en-US" w:eastAsia="zh-CN"/>
        </w:rPr>
      </w:pPr>
      <w:bookmarkStart w:id="420" w:name="_Toc207723912"/>
      <w:r w:rsidRPr="00E0254F">
        <w:rPr>
          <w:lang w:val="en-US" w:eastAsia="zh-CN"/>
        </w:rPr>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420"/>
    </w:p>
    <w:p w14:paraId="47B78373" w14:textId="77777777" w:rsidR="00E0254F" w:rsidRPr="00E0254F" w:rsidRDefault="00E0254F" w:rsidP="00126AE6">
      <w:pPr>
        <w:rPr>
          <w:rFonts w:ascii="Arial" w:hAnsi="Arial" w:cs="Arial"/>
          <w:sz w:val="28"/>
          <w:szCs w:val="28"/>
          <w:lang w:val="en-US" w:eastAsia="zh-CN"/>
        </w:rPr>
      </w:pPr>
      <w:r w:rsidRPr="00E0254F">
        <w:rPr>
          <w:lang w:val="en-US" w:eastAsia="zh-CN"/>
        </w:rPr>
        <w:t xml:space="preserve">There is no architectural impact from this solution. </w:t>
      </w:r>
    </w:p>
    <w:p w14:paraId="663A9B75" w14:textId="77777777" w:rsidR="00E0254F" w:rsidRPr="00E0254F" w:rsidRDefault="00E0254F" w:rsidP="00E0254F">
      <w:pPr>
        <w:spacing w:after="0"/>
        <w:rPr>
          <w:rFonts w:ascii="Arial" w:hAnsi="Arial" w:cs="Arial"/>
          <w:sz w:val="28"/>
          <w:szCs w:val="28"/>
          <w:lang w:val="en-US" w:eastAsia="zh-CN"/>
        </w:rPr>
      </w:pPr>
    </w:p>
    <w:p w14:paraId="263C01F8" w14:textId="56A14109" w:rsidR="00E0254F" w:rsidRPr="00E0254F" w:rsidRDefault="00E0254F" w:rsidP="00A1040B">
      <w:pPr>
        <w:pStyle w:val="Heading3"/>
        <w:rPr>
          <w:lang w:val="en-US" w:eastAsia="zh-CN"/>
        </w:rPr>
      </w:pPr>
      <w:bookmarkStart w:id="421" w:name="_Toc207723913"/>
      <w:r w:rsidRPr="00E0254F">
        <w:rPr>
          <w:lang w:val="en-US" w:eastAsia="zh-CN"/>
        </w:rPr>
        <w:lastRenderedPageBreak/>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421"/>
    </w:p>
    <w:p w14:paraId="67244C40" w14:textId="1D797358"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The corresponding APIs are FFS. </w:t>
      </w:r>
    </w:p>
    <w:p w14:paraId="50546061" w14:textId="0A23F0BF" w:rsidR="00E0254F" w:rsidRPr="00E0254F" w:rsidRDefault="00E0254F" w:rsidP="00A1040B">
      <w:pPr>
        <w:pStyle w:val="Heading3"/>
        <w:rPr>
          <w:lang w:val="en-US" w:eastAsia="zh-CN"/>
        </w:rPr>
      </w:pPr>
      <w:bookmarkStart w:id="422" w:name="_Toc207723914"/>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422"/>
    </w:p>
    <w:p w14:paraId="02B17DFC" w14:textId="72F58409" w:rsidR="00E0254F" w:rsidRPr="00A1040B" w:rsidRDefault="00E0254F" w:rsidP="00A1040B">
      <w:pPr>
        <w:pStyle w:val="EditorsNote"/>
        <w:rPr>
          <w:lang w:val="en-US" w:eastAsia="ko-KR"/>
        </w:rPr>
      </w:pPr>
      <w:r w:rsidRPr="00E0254F">
        <w:rPr>
          <w:lang w:val="en-US" w:eastAsia="zh-CN"/>
        </w:rPr>
        <w:t>Editor</w:t>
      </w:r>
      <w:r w:rsidR="00D62D38" w:rsidRPr="00D62D38">
        <w:rPr>
          <w:lang w:val="en-US" w:eastAsia="zh-CN"/>
        </w:rPr>
        <w:t>'</w:t>
      </w:r>
      <w:r w:rsidRPr="00E0254F">
        <w:rPr>
          <w:lang w:val="en-US" w:eastAsia="zh-CN"/>
        </w:rPr>
        <w:t>s Note: The evaluation of the solution is FFS.</w:t>
      </w:r>
    </w:p>
    <w:p w14:paraId="13D2B0EB" w14:textId="212EE775" w:rsidR="00D85B8A" w:rsidRPr="00DE0D54" w:rsidRDefault="005A49FD" w:rsidP="00D85B8A">
      <w:pPr>
        <w:pStyle w:val="Heading1"/>
        <w:rPr>
          <w:lang w:val="en-IN"/>
        </w:rPr>
      </w:pPr>
      <w:bookmarkStart w:id="423" w:name="_Toc82472215"/>
      <w:bookmarkStart w:id="424" w:name="_Toc82473760"/>
      <w:bookmarkStart w:id="425" w:name="_Toc82473822"/>
      <w:bookmarkStart w:id="426" w:name="_Toc207723915"/>
      <w:bookmarkEnd w:id="94"/>
      <w:bookmarkEnd w:id="95"/>
      <w:bookmarkEnd w:id="96"/>
      <w:bookmarkEnd w:id="97"/>
      <w:bookmarkEnd w:id="98"/>
      <w:r>
        <w:rPr>
          <w:lang w:val="en-IN"/>
        </w:rPr>
        <w:t>8</w:t>
      </w:r>
      <w:r w:rsidR="00D85B8A" w:rsidRPr="00DE0D54">
        <w:rPr>
          <w:lang w:val="en-IN"/>
        </w:rPr>
        <w:tab/>
        <w:t xml:space="preserve">Deployment </w:t>
      </w:r>
      <w:bookmarkEnd w:id="423"/>
      <w:bookmarkEnd w:id="424"/>
      <w:bookmarkEnd w:id="425"/>
      <w:r w:rsidR="00B96D12">
        <w:rPr>
          <w:lang w:val="en-IN"/>
        </w:rPr>
        <w:t>scenarios</w:t>
      </w:r>
      <w:bookmarkEnd w:id="426"/>
    </w:p>
    <w:p w14:paraId="256BC315" w14:textId="5591A8D5" w:rsidR="00D85B8A" w:rsidRPr="00DE0D54" w:rsidRDefault="005A49FD" w:rsidP="00D85B8A">
      <w:pPr>
        <w:pStyle w:val="Heading2"/>
        <w:rPr>
          <w:lang w:val="en-IN"/>
        </w:rPr>
      </w:pPr>
      <w:bookmarkStart w:id="427" w:name="_Toc207723916"/>
      <w:bookmarkStart w:id="428" w:name="_Toc82472216"/>
      <w:bookmarkStart w:id="429" w:name="_Toc82473761"/>
      <w:bookmarkStart w:id="430"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27"/>
    </w:p>
    <w:p w14:paraId="631B564E" w14:textId="316EC555" w:rsidR="00401663" w:rsidRPr="00F83641" w:rsidRDefault="00F83641" w:rsidP="00617B47">
      <w:pPr>
        <w:pStyle w:val="Guidance"/>
      </w:pPr>
      <w:r w:rsidRPr="00F83641">
        <w:t xml:space="preserve">This clause will </w:t>
      </w:r>
      <w:r w:rsidR="00401663" w:rsidRPr="00F83641">
        <w:t xml:space="preserve">provide a general description of the deployment </w:t>
      </w:r>
      <w:r w:rsidR="00B96D12">
        <w:t>scenarios</w:t>
      </w:r>
      <w:r w:rsidR="00401663" w:rsidRPr="00F83641">
        <w:t>.</w:t>
      </w:r>
    </w:p>
    <w:p w14:paraId="14D9EBDC" w14:textId="0C37FE21" w:rsidR="00D85B8A" w:rsidRPr="00DE0D54" w:rsidRDefault="005A49FD" w:rsidP="00D85B8A">
      <w:pPr>
        <w:pStyle w:val="Heading2"/>
        <w:rPr>
          <w:lang w:val="en-IN"/>
        </w:rPr>
      </w:pPr>
      <w:bookmarkStart w:id="431" w:name="_Toc207723917"/>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428"/>
      <w:bookmarkEnd w:id="429"/>
      <w:bookmarkEnd w:id="430"/>
      <w:bookmarkEnd w:id="431"/>
    </w:p>
    <w:p w14:paraId="073A0B27" w14:textId="40D545B6" w:rsidR="00D85B8A" w:rsidRDefault="00D85B8A" w:rsidP="00617B47">
      <w:pPr>
        <w:pStyle w:val="Guidance"/>
      </w:pPr>
      <w:r w:rsidRPr="00F83641">
        <w:t>Provide a</w:t>
      </w:r>
      <w:r w:rsidR="00F83641" w:rsidRPr="00F83641">
        <w:t xml:space="preserve"> </w:t>
      </w:r>
      <w:r w:rsidRPr="00F83641">
        <w:t xml:space="preserve">description of the deployment </w:t>
      </w:r>
      <w:r w:rsidR="00B96D12">
        <w:t>scenarios</w:t>
      </w:r>
      <w:r w:rsidRPr="00F83641">
        <w:t>.</w:t>
      </w:r>
    </w:p>
    <w:p w14:paraId="4599B762" w14:textId="239812E5" w:rsidR="00293D74" w:rsidRPr="00DE0D54" w:rsidRDefault="005A49FD" w:rsidP="00293D74">
      <w:pPr>
        <w:pStyle w:val="Heading1"/>
        <w:rPr>
          <w:lang w:val="en-IN"/>
        </w:rPr>
      </w:pPr>
      <w:bookmarkStart w:id="432" w:name="_Toc207723918"/>
      <w:r>
        <w:rPr>
          <w:lang w:val="en-IN"/>
        </w:rPr>
        <w:t>9</w:t>
      </w:r>
      <w:r w:rsidR="00293D74" w:rsidRPr="00DE0D54">
        <w:rPr>
          <w:lang w:val="en-IN"/>
        </w:rPr>
        <w:tab/>
      </w:r>
      <w:r w:rsidR="00293D74">
        <w:rPr>
          <w:lang w:val="en-IN"/>
        </w:rPr>
        <w:t>Business Relationships</w:t>
      </w:r>
      <w:bookmarkEnd w:id="432"/>
    </w:p>
    <w:p w14:paraId="59BC718B" w14:textId="4F5396F7" w:rsidR="00EA2B29" w:rsidRDefault="00EA2B29" w:rsidP="00617B47">
      <w:pPr>
        <w:pStyle w:val="Guidance"/>
      </w:pPr>
      <w:r w:rsidRPr="00F83641">
        <w:t xml:space="preserve">Provide a description of the </w:t>
      </w:r>
      <w:r>
        <w:t>involved business relationships</w:t>
      </w:r>
      <w:r w:rsidRPr="00F83641">
        <w:t>.</w:t>
      </w:r>
    </w:p>
    <w:p w14:paraId="516F6F28" w14:textId="7E3E022A" w:rsidR="00F83641" w:rsidRDefault="00F83641" w:rsidP="00F83641">
      <w:pPr>
        <w:pStyle w:val="Guidance"/>
        <w:ind w:firstLine="284"/>
        <w:rPr>
          <w:i w:val="0"/>
          <w:iCs/>
          <w:color w:val="FF0000"/>
        </w:rPr>
      </w:pPr>
    </w:p>
    <w:p w14:paraId="1DCBA0CF" w14:textId="4032FE61" w:rsidR="00F83641" w:rsidRDefault="00293D74" w:rsidP="00F83641">
      <w:pPr>
        <w:pStyle w:val="Heading1"/>
      </w:pPr>
      <w:bookmarkStart w:id="433" w:name="_Toc464463369"/>
      <w:bookmarkStart w:id="434" w:name="_Toc475064963"/>
      <w:bookmarkStart w:id="435" w:name="_Toc478400633"/>
      <w:bookmarkStart w:id="436" w:name="_Toc83813088"/>
      <w:bookmarkStart w:id="437" w:name="_Toc207723919"/>
      <w:r>
        <w:t>1</w:t>
      </w:r>
      <w:r w:rsidR="005A49FD">
        <w:t>0</w:t>
      </w:r>
      <w:r w:rsidR="00F83641">
        <w:tab/>
        <w:t>Overall evaluation</w:t>
      </w:r>
      <w:bookmarkEnd w:id="433"/>
      <w:bookmarkEnd w:id="434"/>
      <w:bookmarkEnd w:id="435"/>
      <w:bookmarkEnd w:id="436"/>
      <w:bookmarkEnd w:id="437"/>
    </w:p>
    <w:p w14:paraId="27E4E7F6" w14:textId="63FBF2B8" w:rsidR="00F83641" w:rsidRDefault="00F83641" w:rsidP="00617B47">
      <w:pPr>
        <w:pStyle w:val="Guidance"/>
      </w:pPr>
      <w:r>
        <w:t>This clause will provide evaluation of different solutions.</w:t>
      </w:r>
    </w:p>
    <w:p w14:paraId="13A39C24" w14:textId="77777777" w:rsidR="00F83641" w:rsidRDefault="00F83641" w:rsidP="00F83641"/>
    <w:p w14:paraId="06A9C768" w14:textId="3887B74E" w:rsidR="00F83641" w:rsidRDefault="00293D74" w:rsidP="00F83641">
      <w:pPr>
        <w:pStyle w:val="Heading1"/>
      </w:pPr>
      <w:bookmarkStart w:id="438" w:name="_Toc464463370"/>
      <w:bookmarkStart w:id="439" w:name="_Toc475064964"/>
      <w:bookmarkStart w:id="440" w:name="_Toc478400634"/>
      <w:bookmarkStart w:id="441" w:name="_Toc83813089"/>
      <w:bookmarkStart w:id="442" w:name="_Toc207723920"/>
      <w:r>
        <w:t>1</w:t>
      </w:r>
      <w:r w:rsidR="005A49FD">
        <w:t>1</w:t>
      </w:r>
      <w:r w:rsidR="00F83641">
        <w:tab/>
        <w:t>Conclusions</w:t>
      </w:r>
      <w:bookmarkEnd w:id="438"/>
      <w:bookmarkEnd w:id="439"/>
      <w:bookmarkEnd w:id="440"/>
      <w:bookmarkEnd w:id="441"/>
      <w:bookmarkEnd w:id="442"/>
    </w:p>
    <w:p w14:paraId="265DD646" w14:textId="037F4083" w:rsidR="003B72C5" w:rsidRPr="00D7706D" w:rsidRDefault="00293D74" w:rsidP="003B72C5">
      <w:pPr>
        <w:pStyle w:val="Heading2"/>
        <w:rPr>
          <w:lang w:eastAsia="zh-CN"/>
        </w:rPr>
      </w:pPr>
      <w:bookmarkStart w:id="443" w:name="_Toc532994046"/>
      <w:bookmarkStart w:id="444" w:name="_Toc78314764"/>
      <w:bookmarkStart w:id="445" w:name="_Toc207723921"/>
      <w:r>
        <w:rPr>
          <w:lang w:eastAsia="zh-CN"/>
        </w:rPr>
        <w:t>1</w:t>
      </w:r>
      <w:r w:rsidR="005A49FD">
        <w:rPr>
          <w:lang w:eastAsia="zh-CN"/>
        </w:rPr>
        <w:t>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43"/>
      <w:bookmarkEnd w:id="444"/>
      <w:bookmarkEnd w:id="445"/>
    </w:p>
    <w:p w14:paraId="78BF79E7" w14:textId="0FC67EAA" w:rsidR="003B72C5" w:rsidRPr="00D7706D" w:rsidRDefault="003B72C5" w:rsidP="00617B47">
      <w:pPr>
        <w:pStyle w:val="Guidance"/>
        <w:rPr>
          <w:lang w:eastAsia="zh-CN"/>
        </w:rPr>
      </w:pPr>
      <w:bookmarkStart w:id="446"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51605E44" w:rsidR="003B72C5" w:rsidRPr="00D7706D" w:rsidRDefault="00293D74" w:rsidP="003B72C5">
      <w:pPr>
        <w:pStyle w:val="Heading2"/>
        <w:rPr>
          <w:lang w:eastAsia="zh-CN"/>
        </w:rPr>
      </w:pPr>
      <w:bookmarkStart w:id="447" w:name="_Toc78314765"/>
      <w:bookmarkStart w:id="448" w:name="_Toc207723922"/>
      <w:r>
        <w:rPr>
          <w:lang w:eastAsia="zh-CN"/>
        </w:rPr>
        <w:t>1</w:t>
      </w:r>
      <w:r w:rsidR="005A49FD">
        <w:rPr>
          <w:lang w:eastAsia="zh-CN"/>
        </w:rPr>
        <w:t>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446"/>
      <w:r w:rsidR="003B72C5">
        <w:rPr>
          <w:rFonts w:hint="eastAsia"/>
          <w:lang w:eastAsia="zh-CN"/>
        </w:rPr>
        <w:t>#</w:t>
      </w:r>
      <w:r w:rsidR="003B72C5">
        <w:rPr>
          <w:lang w:eastAsia="zh-CN"/>
        </w:rPr>
        <w:t>x</w:t>
      </w:r>
      <w:bookmarkEnd w:id="447"/>
      <w:bookmarkEnd w:id="448"/>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449" w:name="tsgNames"/>
      <w:bookmarkEnd w:id="449"/>
    </w:p>
    <w:p w14:paraId="510D3739" w14:textId="77777777" w:rsidR="003B72C5" w:rsidRDefault="003B72C5" w:rsidP="00C007FE"/>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450" w:name="_Toc207723923"/>
      <w:r w:rsidRPr="004D3578">
        <w:lastRenderedPageBreak/>
        <w:t xml:space="preserve">Annex </w:t>
      </w:r>
      <w:r w:rsidR="00EE7817">
        <w:t>A</w:t>
      </w:r>
      <w:r w:rsidRPr="004D3578">
        <w:t xml:space="preserve"> (informative):</w:t>
      </w:r>
      <w:r w:rsidRPr="004D3578">
        <w:br/>
        <w:t>Change history</w:t>
      </w:r>
      <w:bookmarkStart w:id="451" w:name="historyclause"/>
      <w:bookmarkEnd w:id="450"/>
      <w:bookmarkEnd w:id="4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8B51D" w14:textId="77777777" w:rsidR="00CC7751" w:rsidRDefault="00CC7751">
      <w:r>
        <w:separator/>
      </w:r>
    </w:p>
  </w:endnote>
  <w:endnote w:type="continuationSeparator" w:id="0">
    <w:p w14:paraId="44FBE54E" w14:textId="77777777" w:rsidR="00CC7751" w:rsidRDefault="00CC7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1F467" w14:textId="77777777" w:rsidR="00CC7751" w:rsidRDefault="00CC7751">
      <w:r>
        <w:separator/>
      </w:r>
    </w:p>
  </w:footnote>
  <w:footnote w:type="continuationSeparator" w:id="0">
    <w:p w14:paraId="5CEAF2DC" w14:textId="77777777" w:rsidR="00CC7751" w:rsidRDefault="00CC77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7C229C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7A53">
      <w:rPr>
        <w:rFonts w:ascii="Arial" w:hAnsi="Arial" w:cs="Arial"/>
        <w:b/>
        <w:noProof/>
        <w:sz w:val="18"/>
        <w:szCs w:val="18"/>
      </w:rPr>
      <w:t>3GPP TR 23.700-83 V0.3.0 (2025-08)</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8C46E9"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7A53">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1613AE"/>
    <w:multiLevelType w:val="singleLevel"/>
    <w:tmpl w:val="EF1613AE"/>
    <w:lvl w:ilvl="0">
      <w:start w:val="1"/>
      <w:numFmt w:val="decimal"/>
      <w:lvlText w:val="%1."/>
      <w:lvlJc w:val="left"/>
      <w:pPr>
        <w:ind w:left="425" w:hanging="425"/>
      </w:pPr>
    </w:lvl>
  </w:abstractNum>
  <w:abstractNum w:abstractNumId="1"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5"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7"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1"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32"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33"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37"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38"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9"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4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62936578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2"/>
  </w:num>
  <w:num w:numId="4" w16cid:durableId="2081824973">
    <w:abstractNumId w:val="43"/>
  </w:num>
  <w:num w:numId="5" w16cid:durableId="582956464">
    <w:abstractNumId w:val="29"/>
  </w:num>
  <w:num w:numId="6" w16cid:durableId="1972468786">
    <w:abstractNumId w:val="26"/>
  </w:num>
  <w:num w:numId="7" w16cid:durableId="120346930">
    <w:abstractNumId w:val="10"/>
  </w:num>
  <w:num w:numId="8" w16cid:durableId="504982875">
    <w:abstractNumId w:val="8"/>
  </w:num>
  <w:num w:numId="9" w16cid:durableId="1777869737">
    <w:abstractNumId w:val="7"/>
  </w:num>
  <w:num w:numId="10" w16cid:durableId="455955604">
    <w:abstractNumId w:val="6"/>
  </w:num>
  <w:num w:numId="11" w16cid:durableId="464617106">
    <w:abstractNumId w:val="5"/>
  </w:num>
  <w:num w:numId="12" w16cid:durableId="1116634517">
    <w:abstractNumId w:val="9"/>
  </w:num>
  <w:num w:numId="13" w16cid:durableId="403989577">
    <w:abstractNumId w:val="4"/>
  </w:num>
  <w:num w:numId="14" w16cid:durableId="1458111261">
    <w:abstractNumId w:val="3"/>
  </w:num>
  <w:num w:numId="15" w16cid:durableId="254629669">
    <w:abstractNumId w:val="2"/>
  </w:num>
  <w:num w:numId="16" w16cid:durableId="902447263">
    <w:abstractNumId w:val="1"/>
  </w:num>
  <w:num w:numId="17" w16cid:durableId="1564946152">
    <w:abstractNumId w:val="37"/>
    <w:lvlOverride w:ilvl="0">
      <w:startOverride w:val="5"/>
    </w:lvlOverride>
  </w:num>
  <w:num w:numId="18" w16cid:durableId="1657537908">
    <w:abstractNumId w:val="0"/>
    <w:lvlOverride w:ilvl="0">
      <w:startOverride w:val="1"/>
    </w:lvlOverride>
  </w:num>
  <w:num w:numId="19" w16cid:durableId="329868142">
    <w:abstractNumId w:val="46"/>
  </w:num>
  <w:num w:numId="20" w16cid:durableId="1552233786">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0"/>
  </w:num>
  <w:num w:numId="22" w16cid:durableId="605965821">
    <w:abstractNumId w:val="25"/>
  </w:num>
  <w:num w:numId="23" w16cid:durableId="14158558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27"/>
  </w:num>
  <w:num w:numId="25" w16cid:durableId="1139155867">
    <w:abstractNumId w:val="34"/>
  </w:num>
  <w:num w:numId="26" w16cid:durableId="14373595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5"/>
  </w:num>
  <w:num w:numId="30" w16cid:durableId="1404334845">
    <w:abstractNumId w:val="42"/>
  </w:num>
  <w:num w:numId="31" w16cid:durableId="364982703">
    <w:abstractNumId w:val="44"/>
  </w:num>
  <w:num w:numId="32" w16cid:durableId="2000108015">
    <w:abstractNumId w:val="14"/>
  </w:num>
  <w:num w:numId="33" w16cid:durableId="1007371282">
    <w:abstractNumId w:val="32"/>
  </w:num>
  <w:num w:numId="34" w16cid:durableId="543061413">
    <w:abstractNumId w:val="24"/>
  </w:num>
  <w:num w:numId="35" w16cid:durableId="1920554120">
    <w:abstractNumId w:val="31"/>
  </w:num>
  <w:num w:numId="36" w16cid:durableId="669873095">
    <w:abstractNumId w:val="28"/>
  </w:num>
  <w:num w:numId="37" w16cid:durableId="273054032">
    <w:abstractNumId w:val="13"/>
  </w:num>
  <w:num w:numId="38" w16cid:durableId="9821539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35"/>
  </w:num>
  <w:num w:numId="41" w16cid:durableId="1919898253">
    <w:abstractNumId w:val="13"/>
  </w:num>
  <w:num w:numId="42" w16cid:durableId="1340499995">
    <w:abstractNumId w:val="41"/>
  </w:num>
  <w:num w:numId="43" w16cid:durableId="1071006971">
    <w:abstractNumId w:val="39"/>
  </w:num>
  <w:num w:numId="44" w16cid:durableId="301274787">
    <w:abstractNumId w:val="22"/>
  </w:num>
  <w:num w:numId="45" w16cid:durableId="319315768">
    <w:abstractNumId w:val="33"/>
  </w:num>
  <w:num w:numId="46" w16cid:durableId="1544562577">
    <w:abstractNumId w:val="16"/>
  </w:num>
  <w:num w:numId="47" w16cid:durableId="1299603405">
    <w:abstractNumId w:val="30"/>
  </w:num>
  <w:num w:numId="48" w16cid:durableId="1138258246">
    <w:abstractNumId w:val="47"/>
  </w:num>
  <w:num w:numId="49" w16cid:durableId="306128093">
    <w:abstractNumId w:val="45"/>
  </w:num>
  <w:num w:numId="50" w16cid:durableId="448203295">
    <w:abstractNumId w:val="23"/>
  </w:num>
  <w:num w:numId="51" w16cid:durableId="11623561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A22"/>
    <w:rsid w:val="000605BF"/>
    <w:rsid w:val="00062023"/>
    <w:rsid w:val="000655A6"/>
    <w:rsid w:val="00080512"/>
    <w:rsid w:val="000876EC"/>
    <w:rsid w:val="000A2008"/>
    <w:rsid w:val="000B525A"/>
    <w:rsid w:val="000C47C3"/>
    <w:rsid w:val="000C4B73"/>
    <w:rsid w:val="000C70CD"/>
    <w:rsid w:val="000D58AB"/>
    <w:rsid w:val="000D63C0"/>
    <w:rsid w:val="000D6DAE"/>
    <w:rsid w:val="000E53C6"/>
    <w:rsid w:val="000E57F4"/>
    <w:rsid w:val="00104BC8"/>
    <w:rsid w:val="001068BF"/>
    <w:rsid w:val="0011511F"/>
    <w:rsid w:val="00126AE6"/>
    <w:rsid w:val="00133525"/>
    <w:rsid w:val="001339B8"/>
    <w:rsid w:val="001362C4"/>
    <w:rsid w:val="00137BE5"/>
    <w:rsid w:val="0014389C"/>
    <w:rsid w:val="00151196"/>
    <w:rsid w:val="0016772B"/>
    <w:rsid w:val="00180FCC"/>
    <w:rsid w:val="00191C1A"/>
    <w:rsid w:val="001A4C42"/>
    <w:rsid w:val="001A7420"/>
    <w:rsid w:val="001B09E5"/>
    <w:rsid w:val="001B1320"/>
    <w:rsid w:val="001B1E32"/>
    <w:rsid w:val="001B6637"/>
    <w:rsid w:val="001C21C3"/>
    <w:rsid w:val="001C3EB2"/>
    <w:rsid w:val="001D02C2"/>
    <w:rsid w:val="001E1077"/>
    <w:rsid w:val="001E416A"/>
    <w:rsid w:val="001F0C1D"/>
    <w:rsid w:val="001F1132"/>
    <w:rsid w:val="001F168B"/>
    <w:rsid w:val="001F1A8C"/>
    <w:rsid w:val="001F1C37"/>
    <w:rsid w:val="00206E7B"/>
    <w:rsid w:val="0023139D"/>
    <w:rsid w:val="00233D90"/>
    <w:rsid w:val="002344D1"/>
    <w:rsid w:val="002347A2"/>
    <w:rsid w:val="002356C5"/>
    <w:rsid w:val="00242095"/>
    <w:rsid w:val="0025260E"/>
    <w:rsid w:val="00252754"/>
    <w:rsid w:val="002675F0"/>
    <w:rsid w:val="0027443F"/>
    <w:rsid w:val="00275751"/>
    <w:rsid w:val="002760EE"/>
    <w:rsid w:val="00282DD8"/>
    <w:rsid w:val="0028374B"/>
    <w:rsid w:val="00293D74"/>
    <w:rsid w:val="002B6339"/>
    <w:rsid w:val="002C4699"/>
    <w:rsid w:val="002E00EE"/>
    <w:rsid w:val="002E0B32"/>
    <w:rsid w:val="00305CD4"/>
    <w:rsid w:val="003172DC"/>
    <w:rsid w:val="00317AB9"/>
    <w:rsid w:val="00322C75"/>
    <w:rsid w:val="0033386E"/>
    <w:rsid w:val="00336CED"/>
    <w:rsid w:val="0035462D"/>
    <w:rsid w:val="00356555"/>
    <w:rsid w:val="00372549"/>
    <w:rsid w:val="00373683"/>
    <w:rsid w:val="003765B8"/>
    <w:rsid w:val="00397289"/>
    <w:rsid w:val="003A26C7"/>
    <w:rsid w:val="003A5E07"/>
    <w:rsid w:val="003B24DA"/>
    <w:rsid w:val="003B2FDC"/>
    <w:rsid w:val="003B4BE1"/>
    <w:rsid w:val="003B72C5"/>
    <w:rsid w:val="003C28DA"/>
    <w:rsid w:val="003C3971"/>
    <w:rsid w:val="003C6AB2"/>
    <w:rsid w:val="003D0169"/>
    <w:rsid w:val="003D629B"/>
    <w:rsid w:val="003E3B73"/>
    <w:rsid w:val="003F3FE6"/>
    <w:rsid w:val="00401663"/>
    <w:rsid w:val="004040E3"/>
    <w:rsid w:val="00404421"/>
    <w:rsid w:val="00423334"/>
    <w:rsid w:val="004244A1"/>
    <w:rsid w:val="00426630"/>
    <w:rsid w:val="00431C27"/>
    <w:rsid w:val="00432B04"/>
    <w:rsid w:val="004345EC"/>
    <w:rsid w:val="00436BAC"/>
    <w:rsid w:val="004378FB"/>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3000"/>
    <w:rsid w:val="00527D83"/>
    <w:rsid w:val="0053388B"/>
    <w:rsid w:val="00535773"/>
    <w:rsid w:val="00543E6C"/>
    <w:rsid w:val="0054668C"/>
    <w:rsid w:val="00557A1E"/>
    <w:rsid w:val="005605B5"/>
    <w:rsid w:val="00561A64"/>
    <w:rsid w:val="0056477A"/>
    <w:rsid w:val="00565087"/>
    <w:rsid w:val="00566C05"/>
    <w:rsid w:val="00571CEC"/>
    <w:rsid w:val="00572C41"/>
    <w:rsid w:val="00590C25"/>
    <w:rsid w:val="005916C7"/>
    <w:rsid w:val="00597B11"/>
    <w:rsid w:val="005A0CCA"/>
    <w:rsid w:val="005A49FD"/>
    <w:rsid w:val="005D158D"/>
    <w:rsid w:val="005D2E01"/>
    <w:rsid w:val="005D7526"/>
    <w:rsid w:val="005E4BB2"/>
    <w:rsid w:val="005F495D"/>
    <w:rsid w:val="005F788A"/>
    <w:rsid w:val="00602AEA"/>
    <w:rsid w:val="00611C14"/>
    <w:rsid w:val="00614FDF"/>
    <w:rsid w:val="00617B47"/>
    <w:rsid w:val="00624996"/>
    <w:rsid w:val="0063038E"/>
    <w:rsid w:val="0063543D"/>
    <w:rsid w:val="00635755"/>
    <w:rsid w:val="0064383C"/>
    <w:rsid w:val="00647114"/>
    <w:rsid w:val="00653CFC"/>
    <w:rsid w:val="0065503E"/>
    <w:rsid w:val="006555CC"/>
    <w:rsid w:val="00660E3A"/>
    <w:rsid w:val="0066567C"/>
    <w:rsid w:val="00665CAA"/>
    <w:rsid w:val="0068725A"/>
    <w:rsid w:val="006912E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7EBC"/>
    <w:rsid w:val="00734A5B"/>
    <w:rsid w:val="0074026F"/>
    <w:rsid w:val="007429F6"/>
    <w:rsid w:val="00742E92"/>
    <w:rsid w:val="00744E76"/>
    <w:rsid w:val="00752AC4"/>
    <w:rsid w:val="00752CE9"/>
    <w:rsid w:val="00765EA3"/>
    <w:rsid w:val="00774DA4"/>
    <w:rsid w:val="007816ED"/>
    <w:rsid w:val="00781F0F"/>
    <w:rsid w:val="00786490"/>
    <w:rsid w:val="0078744B"/>
    <w:rsid w:val="007918F4"/>
    <w:rsid w:val="007955FC"/>
    <w:rsid w:val="007B600E"/>
    <w:rsid w:val="007C7A9F"/>
    <w:rsid w:val="007D3F81"/>
    <w:rsid w:val="007D4FE5"/>
    <w:rsid w:val="007D6641"/>
    <w:rsid w:val="007E1346"/>
    <w:rsid w:val="007F0E49"/>
    <w:rsid w:val="007F0F4A"/>
    <w:rsid w:val="008028A4"/>
    <w:rsid w:val="00804FC3"/>
    <w:rsid w:val="00821B37"/>
    <w:rsid w:val="00830747"/>
    <w:rsid w:val="00835374"/>
    <w:rsid w:val="00855398"/>
    <w:rsid w:val="00856FF8"/>
    <w:rsid w:val="00875D73"/>
    <w:rsid w:val="008768CA"/>
    <w:rsid w:val="00881F04"/>
    <w:rsid w:val="008900EF"/>
    <w:rsid w:val="008C10C5"/>
    <w:rsid w:val="008C384C"/>
    <w:rsid w:val="008D1762"/>
    <w:rsid w:val="008D6F18"/>
    <w:rsid w:val="008E2D68"/>
    <w:rsid w:val="008E6756"/>
    <w:rsid w:val="0090271F"/>
    <w:rsid w:val="00902E23"/>
    <w:rsid w:val="009114D7"/>
    <w:rsid w:val="0091225C"/>
    <w:rsid w:val="0091348E"/>
    <w:rsid w:val="00917CCB"/>
    <w:rsid w:val="0092488D"/>
    <w:rsid w:val="00931B29"/>
    <w:rsid w:val="00933FB0"/>
    <w:rsid w:val="00942AD5"/>
    <w:rsid w:val="00942EC2"/>
    <w:rsid w:val="00955C0A"/>
    <w:rsid w:val="00975318"/>
    <w:rsid w:val="00986B90"/>
    <w:rsid w:val="00994B37"/>
    <w:rsid w:val="009A774E"/>
    <w:rsid w:val="009A7BC9"/>
    <w:rsid w:val="009A7FC5"/>
    <w:rsid w:val="009B5C78"/>
    <w:rsid w:val="009C1CAB"/>
    <w:rsid w:val="009C5D5E"/>
    <w:rsid w:val="009D7EC4"/>
    <w:rsid w:val="009F37B7"/>
    <w:rsid w:val="00A050CA"/>
    <w:rsid w:val="00A1040B"/>
    <w:rsid w:val="00A10F02"/>
    <w:rsid w:val="00A1224D"/>
    <w:rsid w:val="00A164B4"/>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5344"/>
    <w:rsid w:val="00AE1659"/>
    <w:rsid w:val="00AE65E2"/>
    <w:rsid w:val="00AF1460"/>
    <w:rsid w:val="00B05A64"/>
    <w:rsid w:val="00B15449"/>
    <w:rsid w:val="00B50448"/>
    <w:rsid w:val="00B55525"/>
    <w:rsid w:val="00B653CA"/>
    <w:rsid w:val="00B74E82"/>
    <w:rsid w:val="00B93086"/>
    <w:rsid w:val="00B95A00"/>
    <w:rsid w:val="00B96D12"/>
    <w:rsid w:val="00BA19ED"/>
    <w:rsid w:val="00BA4B8D"/>
    <w:rsid w:val="00BB3033"/>
    <w:rsid w:val="00BB66E6"/>
    <w:rsid w:val="00BC0F7D"/>
    <w:rsid w:val="00BD7D31"/>
    <w:rsid w:val="00BE3255"/>
    <w:rsid w:val="00BE7C37"/>
    <w:rsid w:val="00BF128E"/>
    <w:rsid w:val="00C007FE"/>
    <w:rsid w:val="00C03579"/>
    <w:rsid w:val="00C0697A"/>
    <w:rsid w:val="00C074DD"/>
    <w:rsid w:val="00C11124"/>
    <w:rsid w:val="00C1496A"/>
    <w:rsid w:val="00C20868"/>
    <w:rsid w:val="00C26265"/>
    <w:rsid w:val="00C32AE0"/>
    <w:rsid w:val="00C33079"/>
    <w:rsid w:val="00C45231"/>
    <w:rsid w:val="00C5192A"/>
    <w:rsid w:val="00C551FF"/>
    <w:rsid w:val="00C72833"/>
    <w:rsid w:val="00C77FCB"/>
    <w:rsid w:val="00C80F1D"/>
    <w:rsid w:val="00C91962"/>
    <w:rsid w:val="00C93F40"/>
    <w:rsid w:val="00C95563"/>
    <w:rsid w:val="00CA220A"/>
    <w:rsid w:val="00CA3D0C"/>
    <w:rsid w:val="00CA5146"/>
    <w:rsid w:val="00CC7751"/>
    <w:rsid w:val="00CD0D1A"/>
    <w:rsid w:val="00CE4DC7"/>
    <w:rsid w:val="00CE596C"/>
    <w:rsid w:val="00CF48F6"/>
    <w:rsid w:val="00D03C43"/>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27E9"/>
    <w:rsid w:val="00D82E6F"/>
    <w:rsid w:val="00D85B8A"/>
    <w:rsid w:val="00D87E00"/>
    <w:rsid w:val="00D9032C"/>
    <w:rsid w:val="00D9134D"/>
    <w:rsid w:val="00D92039"/>
    <w:rsid w:val="00DA2C76"/>
    <w:rsid w:val="00DA7A03"/>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254F"/>
    <w:rsid w:val="00E03D35"/>
    <w:rsid w:val="00E16509"/>
    <w:rsid w:val="00E25847"/>
    <w:rsid w:val="00E30331"/>
    <w:rsid w:val="00E44582"/>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E7817"/>
    <w:rsid w:val="00EF608C"/>
    <w:rsid w:val="00F0224D"/>
    <w:rsid w:val="00F025A2"/>
    <w:rsid w:val="00F04712"/>
    <w:rsid w:val="00F069A6"/>
    <w:rsid w:val="00F13360"/>
    <w:rsid w:val="00F13EFA"/>
    <w:rsid w:val="00F15439"/>
    <w:rsid w:val="00F15980"/>
    <w:rsid w:val="00F22EC7"/>
    <w:rsid w:val="00F325C8"/>
    <w:rsid w:val="00F37E78"/>
    <w:rsid w:val="00F5644F"/>
    <w:rsid w:val="00F653B8"/>
    <w:rsid w:val="00F65EF1"/>
    <w:rsid w:val="00F73416"/>
    <w:rsid w:val="00F75DAA"/>
    <w:rsid w:val="00F75F0D"/>
    <w:rsid w:val="00F8200D"/>
    <w:rsid w:val="00F83641"/>
    <w:rsid w:val="00F9008D"/>
    <w:rsid w:val="00FA1266"/>
    <w:rsid w:val="00FB0A4A"/>
    <w:rsid w:val="00FB4160"/>
    <w:rsid w:val="00FC1192"/>
    <w:rsid w:val="00FD0E2B"/>
    <w:rsid w:val="00FD2CA5"/>
    <w:rsid w:val="00FE68DE"/>
    <w:rsid w:val="00FF2ABB"/>
    <w:rsid w:val="00FF6D2C"/>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package" Target="embeddings/Microsoft_Visio_Drawing27.vsdx"/><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jpe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image" Target="media/image36.emf"/><Relationship Id="rId79" Type="http://schemas.openxmlformats.org/officeDocument/2006/relationships/package" Target="embeddings/Microsoft_Visio_Drawing32.vsdx"/><Relationship Id="rId87" Type="http://schemas.openxmlformats.org/officeDocument/2006/relationships/package" Target="embeddings/Microsoft_Visio_Drawing36.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3.emf"/><Relationship Id="rId77"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35.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package" Target="embeddings/Microsoft_Visio_Drawing30.vsdx"/><Relationship Id="rId83" Type="http://schemas.openxmlformats.org/officeDocument/2006/relationships/package" Target="embeddings/Microsoft_Visio_Drawing3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package" Target="embeddings/Microsoft_Visio_Drawing29.vsdx"/><Relationship Id="rId78" Type="http://schemas.openxmlformats.org/officeDocument/2006/relationships/image" Target="media/image38.emf"/><Relationship Id="rId81" Type="http://schemas.openxmlformats.org/officeDocument/2006/relationships/package" Target="embeddings/Microsoft_Visio_Drawing33.vsdx"/><Relationship Id="rId86"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101</Pages>
  <Words>34802</Words>
  <Characters>198376</Characters>
  <Application>Microsoft Office Word</Application>
  <DocSecurity>0</DocSecurity>
  <Lines>1653</Lines>
  <Paragraphs>465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11</cp:revision>
  <cp:lastPrinted>2019-02-25T14:05:00Z</cp:lastPrinted>
  <dcterms:created xsi:type="dcterms:W3CDTF">2025-09-02T13:55:00Z</dcterms:created>
  <dcterms:modified xsi:type="dcterms:W3CDTF">2025-09-03T20:19:00Z</dcterms:modified>
</cp:coreProperties>
</file>