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E2CB71B"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t>0.</w:t>
            </w:r>
            <w:r w:rsidR="00FF7FA7">
              <w:t>1</w:t>
            </w:r>
            <w:r>
              <w:t>.0</w:t>
            </w:r>
            <w:bookmarkEnd w:id="2"/>
            <w:r w:rsidRPr="00AE6164">
              <w:t xml:space="preserve"> </w:t>
            </w:r>
            <w:r w:rsidRPr="00AE6164">
              <w:rPr>
                <w:sz w:val="32"/>
              </w:rPr>
              <w:t>(</w:t>
            </w:r>
            <w:bookmarkStart w:id="3" w:name="issueDate"/>
            <w:r>
              <w:rPr>
                <w:sz w:val="32"/>
              </w:rPr>
              <w:t>2025-</w:t>
            </w:r>
            <w:bookmarkEnd w:id="3"/>
            <w:r w:rsidR="00FF7FA7">
              <w:rPr>
                <w:sz w:val="32"/>
              </w:rPr>
              <w:t>09</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F51670" w:rsidRDefault="004F0988" w:rsidP="00133525">
            <w:pPr>
              <w:pStyle w:val="ZT"/>
              <w:framePr w:wrap="auto" w:hAnchor="text" w:yAlign="inline"/>
            </w:pPr>
            <w:r w:rsidRPr="00AE6164">
              <w:t xml:space="preserve">Technical Specification Group </w:t>
            </w:r>
            <w:bookmarkStart w:id="5" w:name="specTitle"/>
            <w:r w:rsidR="004D1055" w:rsidRPr="004268F4">
              <w:rPr>
                <w:lang w:val="en-IN"/>
              </w:rPr>
              <w:t>Services and System Aspects</w:t>
            </w:r>
            <w:r w:rsidR="004D1055" w:rsidRPr="004268F4">
              <w:t>;</w:t>
            </w:r>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Study on CAPIF Phase 4</w:t>
            </w:r>
            <w:r w:rsidRPr="004268F4">
              <w:t>;</w:t>
            </w:r>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18506077"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5pt" o:ole="">
                  <v:imagedata r:id="rId11" o:title=""/>
                </v:shape>
                <o:OLEObject Type="Embed" ProgID="Word.Picture.8" ShapeID="_x0000_i1026" DrawAspect="Content" ObjectID="_181850607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3" w:name="copyrightDate"/>
            <w:r w:rsidRPr="00F51670">
              <w:rPr>
                <w:noProof/>
                <w:sz w:val="18"/>
              </w:rPr>
              <w:t>2</w:t>
            </w:r>
            <w:r w:rsidR="008E2D68" w:rsidRPr="00F51670">
              <w:rPr>
                <w:noProof/>
                <w:sz w:val="18"/>
              </w:rPr>
              <w:t>02</w:t>
            </w:r>
            <w:r w:rsidR="0050204B" w:rsidRPr="00F51670">
              <w:rPr>
                <w:noProof/>
                <w:sz w:val="18"/>
              </w:rPr>
              <w:t>5</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59F5E8D" w14:textId="3E001666" w:rsidR="007A0BF7" w:rsidRDefault="00037FF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"1-3" </w:instrText>
      </w:r>
      <w:r>
        <w:fldChar w:fldCharType="separate"/>
      </w:r>
      <w:r w:rsidR="007A0BF7">
        <w:rPr>
          <w:noProof/>
        </w:rPr>
        <w:t>Foreword</w:t>
      </w:r>
      <w:r w:rsidR="007A0BF7">
        <w:rPr>
          <w:noProof/>
        </w:rPr>
        <w:tab/>
      </w:r>
      <w:r w:rsidR="007A0BF7">
        <w:rPr>
          <w:noProof/>
        </w:rPr>
        <w:fldChar w:fldCharType="begin"/>
      </w:r>
      <w:r w:rsidR="007A0BF7">
        <w:rPr>
          <w:noProof/>
        </w:rPr>
        <w:instrText xml:space="preserve"> PAGEREF _Toc207893169 \h </w:instrText>
      </w:r>
      <w:r w:rsidR="007A0BF7">
        <w:rPr>
          <w:noProof/>
        </w:rPr>
      </w:r>
      <w:r w:rsidR="007A0BF7">
        <w:rPr>
          <w:noProof/>
        </w:rPr>
        <w:fldChar w:fldCharType="separate"/>
      </w:r>
      <w:r w:rsidR="007A0BF7">
        <w:rPr>
          <w:noProof/>
        </w:rPr>
        <w:t>4</w:t>
      </w:r>
      <w:r w:rsidR="007A0BF7">
        <w:rPr>
          <w:noProof/>
        </w:rPr>
        <w:fldChar w:fldCharType="end"/>
      </w:r>
    </w:p>
    <w:p w14:paraId="3DFB1466" w14:textId="47477F72" w:rsidR="007A0BF7" w:rsidRDefault="007A0BF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_Toc207893170 \h </w:instrText>
      </w:r>
      <w:r>
        <w:rPr>
          <w:noProof/>
        </w:rPr>
      </w:r>
      <w:r>
        <w:rPr>
          <w:noProof/>
        </w:rPr>
        <w:fldChar w:fldCharType="separate"/>
      </w:r>
      <w:r>
        <w:rPr>
          <w:noProof/>
        </w:rPr>
        <w:t>5</w:t>
      </w:r>
      <w:r>
        <w:rPr>
          <w:noProof/>
        </w:rPr>
        <w:fldChar w:fldCharType="end"/>
      </w:r>
    </w:p>
    <w:p w14:paraId="644A6A57" w14:textId="65C68B42" w:rsidR="007A0BF7" w:rsidRDefault="007A0BF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_Toc207893171 \h </w:instrText>
      </w:r>
      <w:r>
        <w:rPr>
          <w:noProof/>
        </w:rPr>
      </w:r>
      <w:r>
        <w:rPr>
          <w:noProof/>
        </w:rPr>
        <w:fldChar w:fldCharType="separate"/>
      </w:r>
      <w:r>
        <w:rPr>
          <w:noProof/>
        </w:rPr>
        <w:t>6</w:t>
      </w:r>
      <w:r>
        <w:rPr>
          <w:noProof/>
        </w:rPr>
        <w:fldChar w:fldCharType="end"/>
      </w:r>
    </w:p>
    <w:p w14:paraId="15DE6AEB" w14:textId="0A48D2B0" w:rsidR="007A0BF7" w:rsidRDefault="007A0BF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_Toc207893172 \h </w:instrText>
      </w:r>
      <w:r>
        <w:rPr>
          <w:noProof/>
        </w:rPr>
      </w:r>
      <w:r>
        <w:rPr>
          <w:noProof/>
        </w:rPr>
        <w:fldChar w:fldCharType="separate"/>
      </w:r>
      <w:r>
        <w:rPr>
          <w:noProof/>
        </w:rPr>
        <w:t>6</w:t>
      </w:r>
      <w:r>
        <w:rPr>
          <w:noProof/>
        </w:rPr>
        <w:fldChar w:fldCharType="end"/>
      </w:r>
    </w:p>
    <w:p w14:paraId="10B86EA6" w14:textId="4B99432F" w:rsidR="007A0BF7" w:rsidRDefault="007A0BF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_Toc207893173 \h </w:instrText>
      </w:r>
      <w:r>
        <w:rPr>
          <w:noProof/>
        </w:rPr>
      </w:r>
      <w:r>
        <w:rPr>
          <w:noProof/>
        </w:rPr>
        <w:fldChar w:fldCharType="separate"/>
      </w:r>
      <w:r>
        <w:rPr>
          <w:noProof/>
        </w:rPr>
        <w:t>6</w:t>
      </w:r>
      <w:r>
        <w:rPr>
          <w:noProof/>
        </w:rPr>
        <w:fldChar w:fldCharType="end"/>
      </w:r>
    </w:p>
    <w:p w14:paraId="0E798F67" w14:textId="6655D76D"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_Toc207893174 \h </w:instrText>
      </w:r>
      <w:r>
        <w:rPr>
          <w:noProof/>
        </w:rPr>
      </w:r>
      <w:r>
        <w:rPr>
          <w:noProof/>
        </w:rPr>
        <w:fldChar w:fldCharType="separate"/>
      </w:r>
      <w:r>
        <w:rPr>
          <w:noProof/>
        </w:rPr>
        <w:t>6</w:t>
      </w:r>
      <w:r>
        <w:rPr>
          <w:noProof/>
        </w:rPr>
        <w:fldChar w:fldCharType="end"/>
      </w:r>
    </w:p>
    <w:p w14:paraId="687F25A0" w14:textId="6CDDD054"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_Toc207893175 \h </w:instrText>
      </w:r>
      <w:r>
        <w:rPr>
          <w:noProof/>
        </w:rPr>
      </w:r>
      <w:r>
        <w:rPr>
          <w:noProof/>
        </w:rPr>
        <w:fldChar w:fldCharType="separate"/>
      </w:r>
      <w:r>
        <w:rPr>
          <w:noProof/>
        </w:rPr>
        <w:t>6</w:t>
      </w:r>
      <w:r>
        <w:rPr>
          <w:noProof/>
        </w:rPr>
        <w:fldChar w:fldCharType="end"/>
      </w:r>
    </w:p>
    <w:p w14:paraId="70D368B4" w14:textId="2C6D52CC"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_Toc207893176 \h </w:instrText>
      </w:r>
      <w:r>
        <w:rPr>
          <w:noProof/>
        </w:rPr>
      </w:r>
      <w:r>
        <w:rPr>
          <w:noProof/>
        </w:rPr>
        <w:fldChar w:fldCharType="separate"/>
      </w:r>
      <w:r>
        <w:rPr>
          <w:noProof/>
        </w:rPr>
        <w:t>7</w:t>
      </w:r>
      <w:r>
        <w:rPr>
          <w:noProof/>
        </w:rPr>
        <w:fldChar w:fldCharType="end"/>
      </w:r>
    </w:p>
    <w:p w14:paraId="7964ABB6" w14:textId="2E1C40C6" w:rsidR="007A0BF7" w:rsidRDefault="007A0BF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_Toc207893177 \h </w:instrText>
      </w:r>
      <w:r>
        <w:rPr>
          <w:noProof/>
        </w:rPr>
      </w:r>
      <w:r>
        <w:rPr>
          <w:noProof/>
        </w:rPr>
        <w:fldChar w:fldCharType="separate"/>
      </w:r>
      <w:r>
        <w:rPr>
          <w:noProof/>
        </w:rPr>
        <w:t>7</w:t>
      </w:r>
      <w:r>
        <w:rPr>
          <w:noProof/>
        </w:rPr>
        <w:fldChar w:fldCharType="end"/>
      </w:r>
    </w:p>
    <w:p w14:paraId="261C5BBB" w14:textId="1753390E"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 xml:space="preserve">Key issue #1: </w:t>
      </w:r>
      <w:r w:rsidRPr="0079483C">
        <w:rPr>
          <w:noProof/>
          <w:lang w:val="en-IN"/>
        </w:rPr>
        <w:t>Enhancements to API provider function to handle API invoker status change</w:t>
      </w:r>
      <w:r>
        <w:rPr>
          <w:noProof/>
        </w:rPr>
        <w:tab/>
      </w:r>
      <w:r>
        <w:rPr>
          <w:noProof/>
        </w:rPr>
        <w:fldChar w:fldCharType="begin"/>
      </w:r>
      <w:r>
        <w:rPr>
          <w:noProof/>
        </w:rPr>
        <w:instrText xml:space="preserve"> PAGEREF _Toc207893178 \h </w:instrText>
      </w:r>
      <w:r>
        <w:rPr>
          <w:noProof/>
        </w:rPr>
      </w:r>
      <w:r>
        <w:rPr>
          <w:noProof/>
        </w:rPr>
        <w:fldChar w:fldCharType="separate"/>
      </w:r>
      <w:r>
        <w:rPr>
          <w:noProof/>
        </w:rPr>
        <w:t>7</w:t>
      </w:r>
      <w:r>
        <w:rPr>
          <w:noProof/>
        </w:rPr>
        <w:fldChar w:fldCharType="end"/>
      </w:r>
    </w:p>
    <w:p w14:paraId="28F7DD17" w14:textId="69F24616"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_Toc207893179 \h </w:instrText>
      </w:r>
      <w:r>
        <w:rPr>
          <w:noProof/>
        </w:rPr>
      </w:r>
      <w:r>
        <w:rPr>
          <w:noProof/>
        </w:rPr>
        <w:fldChar w:fldCharType="separate"/>
      </w:r>
      <w:r>
        <w:rPr>
          <w:noProof/>
        </w:rPr>
        <w:t>7</w:t>
      </w:r>
      <w:r>
        <w:rPr>
          <w:noProof/>
        </w:rPr>
        <w:fldChar w:fldCharType="end"/>
      </w:r>
    </w:p>
    <w:p w14:paraId="47E9921F" w14:textId="1FB67E4A"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_Toc207893180 \h </w:instrText>
      </w:r>
      <w:r>
        <w:rPr>
          <w:noProof/>
        </w:rPr>
      </w:r>
      <w:r>
        <w:rPr>
          <w:noProof/>
        </w:rPr>
        <w:fldChar w:fldCharType="separate"/>
      </w:r>
      <w:r>
        <w:rPr>
          <w:noProof/>
        </w:rPr>
        <w:t>7</w:t>
      </w:r>
      <w:r>
        <w:rPr>
          <w:noProof/>
        </w:rPr>
        <w:fldChar w:fldCharType="end"/>
      </w:r>
    </w:p>
    <w:p w14:paraId="66979623" w14:textId="219C01F8"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Key issue #2: </w:t>
      </w:r>
      <w:r w:rsidRPr="0079483C">
        <w:rPr>
          <w:noProof/>
          <w:lang w:val="en-US"/>
        </w:rPr>
        <w:t>Enhancements to API provider administrator role</w:t>
      </w:r>
      <w:r>
        <w:rPr>
          <w:noProof/>
        </w:rPr>
        <w:tab/>
      </w:r>
      <w:r>
        <w:rPr>
          <w:noProof/>
        </w:rPr>
        <w:fldChar w:fldCharType="begin"/>
      </w:r>
      <w:r>
        <w:rPr>
          <w:noProof/>
        </w:rPr>
        <w:instrText xml:space="preserve"> PAGEREF _Toc207893181 \h </w:instrText>
      </w:r>
      <w:r>
        <w:rPr>
          <w:noProof/>
        </w:rPr>
      </w:r>
      <w:r>
        <w:rPr>
          <w:noProof/>
        </w:rPr>
        <w:fldChar w:fldCharType="separate"/>
      </w:r>
      <w:r>
        <w:rPr>
          <w:noProof/>
        </w:rPr>
        <w:t>8</w:t>
      </w:r>
      <w:r>
        <w:rPr>
          <w:noProof/>
        </w:rPr>
        <w:fldChar w:fldCharType="end"/>
      </w:r>
    </w:p>
    <w:p w14:paraId="6067A59D" w14:textId="370A8DE1"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_Toc207893182 \h </w:instrText>
      </w:r>
      <w:r>
        <w:rPr>
          <w:noProof/>
        </w:rPr>
      </w:r>
      <w:r>
        <w:rPr>
          <w:noProof/>
        </w:rPr>
        <w:fldChar w:fldCharType="separate"/>
      </w:r>
      <w:r>
        <w:rPr>
          <w:noProof/>
        </w:rPr>
        <w:t>8</w:t>
      </w:r>
      <w:r>
        <w:rPr>
          <w:noProof/>
        </w:rPr>
        <w:fldChar w:fldCharType="end"/>
      </w:r>
    </w:p>
    <w:p w14:paraId="03495D44" w14:textId="15C5062B"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_Toc207893183 \h </w:instrText>
      </w:r>
      <w:r>
        <w:rPr>
          <w:noProof/>
        </w:rPr>
      </w:r>
      <w:r>
        <w:rPr>
          <w:noProof/>
        </w:rPr>
        <w:fldChar w:fldCharType="separate"/>
      </w:r>
      <w:r>
        <w:rPr>
          <w:noProof/>
        </w:rPr>
        <w:t>8</w:t>
      </w:r>
      <w:r>
        <w:rPr>
          <w:noProof/>
        </w:rPr>
        <w:fldChar w:fldCharType="end"/>
      </w:r>
    </w:p>
    <w:p w14:paraId="308BBC64" w14:textId="527CD6E8"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sidRPr="0079483C">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79483C">
        <w:rPr>
          <w:noProof/>
          <w:lang w:val="en-US" w:eastAsia="zh-CN"/>
        </w:rPr>
        <w:t>Key issue</w:t>
      </w:r>
      <w:r>
        <w:rPr>
          <w:noProof/>
        </w:rPr>
        <w:t> </w:t>
      </w:r>
      <w:r w:rsidRPr="0079483C">
        <w:rPr>
          <w:noProof/>
          <w:lang w:val="en-US" w:eastAsia="zh-CN"/>
        </w:rPr>
        <w:t>#3: Certificate unavailability</w:t>
      </w:r>
      <w:r>
        <w:rPr>
          <w:noProof/>
        </w:rPr>
        <w:tab/>
      </w:r>
      <w:r>
        <w:rPr>
          <w:noProof/>
        </w:rPr>
        <w:fldChar w:fldCharType="begin"/>
      </w:r>
      <w:r>
        <w:rPr>
          <w:noProof/>
        </w:rPr>
        <w:instrText xml:space="preserve"> PAGEREF _Toc207893184 \h </w:instrText>
      </w:r>
      <w:r>
        <w:rPr>
          <w:noProof/>
        </w:rPr>
      </w:r>
      <w:r>
        <w:rPr>
          <w:noProof/>
        </w:rPr>
        <w:fldChar w:fldCharType="separate"/>
      </w:r>
      <w:r>
        <w:rPr>
          <w:noProof/>
        </w:rPr>
        <w:t>8</w:t>
      </w:r>
      <w:r>
        <w:rPr>
          <w:noProof/>
        </w:rPr>
        <w:fldChar w:fldCharType="end"/>
      </w:r>
    </w:p>
    <w:p w14:paraId="7BC71521" w14:textId="231EF698"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_Toc207893185 \h </w:instrText>
      </w:r>
      <w:r>
        <w:rPr>
          <w:noProof/>
        </w:rPr>
      </w:r>
      <w:r>
        <w:rPr>
          <w:noProof/>
        </w:rPr>
        <w:fldChar w:fldCharType="separate"/>
      </w:r>
      <w:r>
        <w:rPr>
          <w:noProof/>
        </w:rPr>
        <w:t>8</w:t>
      </w:r>
      <w:r>
        <w:rPr>
          <w:noProof/>
        </w:rPr>
        <w:fldChar w:fldCharType="end"/>
      </w:r>
    </w:p>
    <w:p w14:paraId="1F828ACD" w14:textId="35E5A163"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_Toc207893186 \h </w:instrText>
      </w:r>
      <w:r>
        <w:rPr>
          <w:noProof/>
        </w:rPr>
      </w:r>
      <w:r>
        <w:rPr>
          <w:noProof/>
        </w:rPr>
        <w:fldChar w:fldCharType="separate"/>
      </w:r>
      <w:r>
        <w:rPr>
          <w:noProof/>
        </w:rPr>
        <w:t>9</w:t>
      </w:r>
      <w:r>
        <w:rPr>
          <w:noProof/>
        </w:rPr>
        <w:fldChar w:fldCharType="end"/>
      </w:r>
    </w:p>
    <w:p w14:paraId="6E139F08" w14:textId="05FB47EE"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sidRPr="0079483C">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79483C">
        <w:rPr>
          <w:noProof/>
          <w:lang w:val="en-US" w:eastAsia="zh-CN"/>
        </w:rPr>
        <w:t>Key Issue #4: AEF operational status</w:t>
      </w:r>
      <w:r>
        <w:rPr>
          <w:noProof/>
        </w:rPr>
        <w:tab/>
      </w:r>
      <w:r>
        <w:rPr>
          <w:noProof/>
        </w:rPr>
        <w:fldChar w:fldCharType="begin"/>
      </w:r>
      <w:r>
        <w:rPr>
          <w:noProof/>
        </w:rPr>
        <w:instrText xml:space="preserve"> PAGEREF _Toc207893187 \h </w:instrText>
      </w:r>
      <w:r>
        <w:rPr>
          <w:noProof/>
        </w:rPr>
      </w:r>
      <w:r>
        <w:rPr>
          <w:noProof/>
        </w:rPr>
        <w:fldChar w:fldCharType="separate"/>
      </w:r>
      <w:r>
        <w:rPr>
          <w:noProof/>
        </w:rPr>
        <w:t>9</w:t>
      </w:r>
      <w:r>
        <w:rPr>
          <w:noProof/>
        </w:rPr>
        <w:fldChar w:fldCharType="end"/>
      </w:r>
    </w:p>
    <w:p w14:paraId="01C8D778" w14:textId="56E7A0A3"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_Toc207893188 \h </w:instrText>
      </w:r>
      <w:r>
        <w:rPr>
          <w:noProof/>
        </w:rPr>
      </w:r>
      <w:r>
        <w:rPr>
          <w:noProof/>
        </w:rPr>
        <w:fldChar w:fldCharType="separate"/>
      </w:r>
      <w:r>
        <w:rPr>
          <w:noProof/>
        </w:rPr>
        <w:t>9</w:t>
      </w:r>
      <w:r>
        <w:rPr>
          <w:noProof/>
        </w:rPr>
        <w:fldChar w:fldCharType="end"/>
      </w:r>
    </w:p>
    <w:p w14:paraId="10FEB6E4" w14:textId="1DAA4F8D"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_Toc207893189 \h </w:instrText>
      </w:r>
      <w:r>
        <w:rPr>
          <w:noProof/>
        </w:rPr>
      </w:r>
      <w:r>
        <w:rPr>
          <w:noProof/>
        </w:rPr>
        <w:fldChar w:fldCharType="separate"/>
      </w:r>
      <w:r>
        <w:rPr>
          <w:noProof/>
        </w:rPr>
        <w:t>9</w:t>
      </w:r>
      <w:r>
        <w:rPr>
          <w:noProof/>
        </w:rPr>
        <w:fldChar w:fldCharType="end"/>
      </w:r>
    </w:p>
    <w:p w14:paraId="16BB0753" w14:textId="78BD389A"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rPr>
        <w:t>4.x</w:t>
      </w:r>
      <w:r>
        <w:rPr>
          <w:rFonts w:asciiTheme="minorHAnsi" w:eastAsiaTheme="minorEastAsia" w:hAnsiTheme="minorHAnsi" w:cstheme="minorBidi"/>
          <w:noProof/>
          <w:kern w:val="2"/>
          <w:sz w:val="24"/>
          <w:szCs w:val="24"/>
          <w:lang w:eastAsia="en-GB"/>
          <w14:ligatures w14:val="standardContextual"/>
        </w:rPr>
        <w:tab/>
      </w:r>
      <w:r>
        <w:rPr>
          <w:noProof/>
        </w:rPr>
        <w:t xml:space="preserve">Key issue #x: </w:t>
      </w:r>
      <w:r w:rsidRPr="0079483C">
        <w:rPr>
          <w:noProof/>
          <w:lang w:val="en-IN"/>
        </w:rPr>
        <w:t>&lt;title&gt;</w:t>
      </w:r>
      <w:r>
        <w:rPr>
          <w:noProof/>
        </w:rPr>
        <w:tab/>
      </w:r>
      <w:r>
        <w:rPr>
          <w:noProof/>
        </w:rPr>
        <w:fldChar w:fldCharType="begin"/>
      </w:r>
      <w:r>
        <w:rPr>
          <w:noProof/>
        </w:rPr>
        <w:instrText xml:space="preserve"> PAGEREF _Toc207893190 \h </w:instrText>
      </w:r>
      <w:r>
        <w:rPr>
          <w:noProof/>
        </w:rPr>
      </w:r>
      <w:r>
        <w:rPr>
          <w:noProof/>
        </w:rPr>
        <w:fldChar w:fldCharType="separate"/>
      </w:r>
      <w:r>
        <w:rPr>
          <w:noProof/>
        </w:rPr>
        <w:t>9</w:t>
      </w:r>
      <w:r>
        <w:rPr>
          <w:noProof/>
        </w:rPr>
        <w:fldChar w:fldCharType="end"/>
      </w:r>
    </w:p>
    <w:p w14:paraId="2014B201" w14:textId="1A5C308D"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4.x.1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_Toc207893191 \h </w:instrText>
      </w:r>
      <w:r>
        <w:rPr>
          <w:noProof/>
        </w:rPr>
      </w:r>
      <w:r>
        <w:rPr>
          <w:noProof/>
        </w:rPr>
        <w:fldChar w:fldCharType="separate"/>
      </w:r>
      <w:r>
        <w:rPr>
          <w:noProof/>
        </w:rPr>
        <w:t>9</w:t>
      </w:r>
      <w:r>
        <w:rPr>
          <w:noProof/>
        </w:rPr>
        <w:fldChar w:fldCharType="end"/>
      </w:r>
    </w:p>
    <w:p w14:paraId="54FD8257" w14:textId="11CEC9C2"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4.x.2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_Toc207893192 \h </w:instrText>
      </w:r>
      <w:r>
        <w:rPr>
          <w:noProof/>
        </w:rPr>
      </w:r>
      <w:r>
        <w:rPr>
          <w:noProof/>
        </w:rPr>
        <w:fldChar w:fldCharType="separate"/>
      </w:r>
      <w:r>
        <w:rPr>
          <w:noProof/>
        </w:rPr>
        <w:t>9</w:t>
      </w:r>
      <w:r>
        <w:rPr>
          <w:noProof/>
        </w:rPr>
        <w:fldChar w:fldCharType="end"/>
      </w:r>
    </w:p>
    <w:p w14:paraId="1C7E235E" w14:textId="495424B3" w:rsidR="007A0BF7" w:rsidRDefault="007A0BF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Architecture enhancements</w:t>
      </w:r>
      <w:r>
        <w:rPr>
          <w:noProof/>
        </w:rPr>
        <w:tab/>
      </w:r>
      <w:r>
        <w:rPr>
          <w:noProof/>
        </w:rPr>
        <w:fldChar w:fldCharType="begin"/>
      </w:r>
      <w:r>
        <w:rPr>
          <w:noProof/>
        </w:rPr>
        <w:instrText xml:space="preserve"> PAGEREF _Toc207893193 \h </w:instrText>
      </w:r>
      <w:r>
        <w:rPr>
          <w:noProof/>
        </w:rPr>
      </w:r>
      <w:r>
        <w:rPr>
          <w:noProof/>
        </w:rPr>
        <w:fldChar w:fldCharType="separate"/>
      </w:r>
      <w:r>
        <w:rPr>
          <w:noProof/>
        </w:rPr>
        <w:t>10</w:t>
      </w:r>
      <w:r>
        <w:rPr>
          <w:noProof/>
        </w:rPr>
        <w:fldChar w:fldCharType="end"/>
      </w:r>
    </w:p>
    <w:p w14:paraId="2E1F85DF" w14:textId="6B8CE1C1"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rPr>
        <w:t>5.x</w:t>
      </w:r>
      <w:r>
        <w:rPr>
          <w:rFonts w:asciiTheme="minorHAnsi" w:eastAsiaTheme="minorEastAsia" w:hAnsiTheme="minorHAnsi" w:cstheme="minorBidi"/>
          <w:noProof/>
          <w:kern w:val="2"/>
          <w:sz w:val="24"/>
          <w:szCs w:val="24"/>
          <w:lang w:eastAsia="en-GB"/>
          <w14:ligatures w14:val="standardContextual"/>
        </w:rPr>
        <w:tab/>
      </w:r>
      <w:r>
        <w:rPr>
          <w:noProof/>
        </w:rPr>
        <w:t xml:space="preserve">Option #x: </w:t>
      </w:r>
      <w:r w:rsidRPr="0079483C">
        <w:rPr>
          <w:noProof/>
          <w:lang w:val="en-IN"/>
        </w:rPr>
        <w:t>&lt;title&gt;</w:t>
      </w:r>
      <w:r>
        <w:rPr>
          <w:noProof/>
        </w:rPr>
        <w:tab/>
      </w:r>
      <w:r>
        <w:rPr>
          <w:noProof/>
        </w:rPr>
        <w:fldChar w:fldCharType="begin"/>
      </w:r>
      <w:r>
        <w:rPr>
          <w:noProof/>
        </w:rPr>
        <w:instrText xml:space="preserve"> PAGEREF _Toc207893194 \h </w:instrText>
      </w:r>
      <w:r>
        <w:rPr>
          <w:noProof/>
        </w:rPr>
      </w:r>
      <w:r>
        <w:rPr>
          <w:noProof/>
        </w:rPr>
        <w:fldChar w:fldCharType="separate"/>
      </w:r>
      <w:r>
        <w:rPr>
          <w:noProof/>
        </w:rPr>
        <w:t>10</w:t>
      </w:r>
      <w:r>
        <w:rPr>
          <w:noProof/>
        </w:rPr>
        <w:fldChar w:fldCharType="end"/>
      </w:r>
    </w:p>
    <w:p w14:paraId="0A5F82BF" w14:textId="048E402E"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5.x.1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_Toc207893195 \h </w:instrText>
      </w:r>
      <w:r>
        <w:rPr>
          <w:noProof/>
        </w:rPr>
      </w:r>
      <w:r>
        <w:rPr>
          <w:noProof/>
        </w:rPr>
        <w:fldChar w:fldCharType="separate"/>
      </w:r>
      <w:r>
        <w:rPr>
          <w:noProof/>
        </w:rPr>
        <w:t>10</w:t>
      </w:r>
      <w:r>
        <w:rPr>
          <w:noProof/>
        </w:rPr>
        <w:fldChar w:fldCharType="end"/>
      </w:r>
    </w:p>
    <w:p w14:paraId="0D279ED9" w14:textId="32E918A7" w:rsidR="007A0BF7" w:rsidRDefault="007A0BF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_Toc207893196 \h </w:instrText>
      </w:r>
      <w:r>
        <w:rPr>
          <w:noProof/>
        </w:rPr>
      </w:r>
      <w:r>
        <w:rPr>
          <w:noProof/>
        </w:rPr>
        <w:fldChar w:fldCharType="separate"/>
      </w:r>
      <w:r>
        <w:rPr>
          <w:noProof/>
        </w:rPr>
        <w:t>10</w:t>
      </w:r>
      <w:r>
        <w:rPr>
          <w:noProof/>
        </w:rPr>
        <w:fldChar w:fldCharType="end"/>
      </w:r>
    </w:p>
    <w:p w14:paraId="4405ACEB" w14:textId="0E90E865"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_Toc207893197 \h </w:instrText>
      </w:r>
      <w:r>
        <w:rPr>
          <w:noProof/>
        </w:rPr>
      </w:r>
      <w:r>
        <w:rPr>
          <w:noProof/>
        </w:rPr>
        <w:fldChar w:fldCharType="separate"/>
      </w:r>
      <w:r>
        <w:rPr>
          <w:noProof/>
        </w:rPr>
        <w:t>10</w:t>
      </w:r>
      <w:r>
        <w:rPr>
          <w:noProof/>
        </w:rPr>
        <w:fldChar w:fldCharType="end"/>
      </w:r>
    </w:p>
    <w:p w14:paraId="28C79527" w14:textId="185E50AB"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.x</w:t>
      </w:r>
      <w:r>
        <w:rPr>
          <w:rFonts w:asciiTheme="minorHAnsi" w:eastAsiaTheme="minorEastAsia" w:hAnsiTheme="minorHAnsi" w:cstheme="minorBidi"/>
          <w:noProof/>
          <w:kern w:val="2"/>
          <w:sz w:val="24"/>
          <w:szCs w:val="24"/>
          <w:lang w:eastAsia="en-GB"/>
          <w14:ligatures w14:val="standardContextual"/>
        </w:rPr>
        <w:tab/>
      </w:r>
      <w:r w:rsidRPr="0079483C">
        <w:rPr>
          <w:noProof/>
          <w:lang w:val="en-US"/>
        </w:rPr>
        <w:t>Solution #x: &lt;Solution Title&gt;</w:t>
      </w:r>
      <w:r>
        <w:rPr>
          <w:noProof/>
        </w:rPr>
        <w:tab/>
      </w:r>
      <w:r>
        <w:rPr>
          <w:noProof/>
        </w:rPr>
        <w:fldChar w:fldCharType="begin"/>
      </w:r>
      <w:r>
        <w:rPr>
          <w:noProof/>
        </w:rPr>
        <w:instrText xml:space="preserve"> PAGEREF _Toc207893198 \h </w:instrText>
      </w:r>
      <w:r>
        <w:rPr>
          <w:noProof/>
        </w:rPr>
      </w:r>
      <w:r>
        <w:rPr>
          <w:noProof/>
        </w:rPr>
        <w:fldChar w:fldCharType="separate"/>
      </w:r>
      <w:r>
        <w:rPr>
          <w:noProof/>
        </w:rPr>
        <w:t>10</w:t>
      </w:r>
      <w:r>
        <w:rPr>
          <w:noProof/>
        </w:rPr>
        <w:fldChar w:fldCharType="end"/>
      </w:r>
    </w:p>
    <w:p w14:paraId="0BB1D496" w14:textId="1C228EE3"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.x.1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_Toc207893199 \h </w:instrText>
      </w:r>
      <w:r>
        <w:rPr>
          <w:noProof/>
        </w:rPr>
      </w:r>
      <w:r>
        <w:rPr>
          <w:noProof/>
        </w:rPr>
        <w:fldChar w:fldCharType="separate"/>
      </w:r>
      <w:r>
        <w:rPr>
          <w:noProof/>
        </w:rPr>
        <w:t>10</w:t>
      </w:r>
      <w:r>
        <w:rPr>
          <w:noProof/>
        </w:rPr>
        <w:fldChar w:fldCharType="end"/>
      </w:r>
    </w:p>
    <w:p w14:paraId="403522AF" w14:textId="75877104"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_Toc207893200 \h </w:instrText>
      </w:r>
      <w:r>
        <w:rPr>
          <w:noProof/>
        </w:rPr>
      </w:r>
      <w:r>
        <w:rPr>
          <w:noProof/>
        </w:rPr>
        <w:fldChar w:fldCharType="separate"/>
      </w:r>
      <w:r>
        <w:rPr>
          <w:noProof/>
        </w:rPr>
        <w:t>10</w:t>
      </w:r>
      <w:r>
        <w:rPr>
          <w:noProof/>
        </w:rPr>
        <w:fldChar w:fldCharType="end"/>
      </w:r>
    </w:p>
    <w:p w14:paraId="51806326" w14:textId="04867B57"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.x.3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_Toc207893201 \h </w:instrText>
      </w:r>
      <w:r>
        <w:rPr>
          <w:noProof/>
        </w:rPr>
      </w:r>
      <w:r>
        <w:rPr>
          <w:noProof/>
        </w:rPr>
        <w:fldChar w:fldCharType="separate"/>
      </w:r>
      <w:r>
        <w:rPr>
          <w:noProof/>
        </w:rPr>
        <w:t>10</w:t>
      </w:r>
      <w:r>
        <w:rPr>
          <w:noProof/>
        </w:rPr>
        <w:fldChar w:fldCharType="end"/>
      </w:r>
    </w:p>
    <w:p w14:paraId="45687EE6" w14:textId="5FF45DC6"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6.x.4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_Toc207893202 \h </w:instrText>
      </w:r>
      <w:r>
        <w:rPr>
          <w:noProof/>
        </w:rPr>
      </w:r>
      <w:r>
        <w:rPr>
          <w:noProof/>
        </w:rPr>
        <w:fldChar w:fldCharType="separate"/>
      </w:r>
      <w:r>
        <w:rPr>
          <w:noProof/>
        </w:rPr>
        <w:t>10</w:t>
      </w:r>
      <w:r>
        <w:rPr>
          <w:noProof/>
        </w:rPr>
        <w:fldChar w:fldCharType="end"/>
      </w:r>
    </w:p>
    <w:p w14:paraId="54D90C14" w14:textId="6FD75F95" w:rsidR="007A0BF7" w:rsidRDefault="007A0BF7">
      <w:pPr>
        <w:pStyle w:val="TOC1"/>
        <w:rPr>
          <w:rFonts w:asciiTheme="minorHAnsi" w:eastAsiaTheme="minorEastAsia" w:hAnsiTheme="minorHAnsi" w:cstheme="minorBidi"/>
          <w:noProof/>
          <w:kern w:val="2"/>
          <w:sz w:val="24"/>
          <w:szCs w:val="24"/>
          <w:lang w:eastAsia="en-GB"/>
          <w14:ligatures w14:val="standardContextual"/>
        </w:rPr>
      </w:pPr>
      <w:r w:rsidRPr="0079483C">
        <w:rPr>
          <w:noProof/>
          <w:lang w:val="en-IN"/>
        </w:rPr>
        <w:t>7</w:t>
      </w:r>
      <w:r>
        <w:rPr>
          <w:rFonts w:asciiTheme="minorHAnsi" w:eastAsiaTheme="minorEastAsia" w:hAnsiTheme="minorHAnsi" w:cstheme="minorBidi"/>
          <w:noProof/>
          <w:kern w:val="2"/>
          <w:sz w:val="24"/>
          <w:szCs w:val="24"/>
          <w:lang w:eastAsia="en-GB"/>
          <w14:ligatures w14:val="standardContextual"/>
        </w:rPr>
        <w:tab/>
      </w:r>
      <w:r w:rsidRPr="0079483C">
        <w:rPr>
          <w:noProof/>
          <w:lang w:val="en-IN"/>
        </w:rPr>
        <w:t>Deployment scenarios</w:t>
      </w:r>
      <w:r>
        <w:rPr>
          <w:noProof/>
        </w:rPr>
        <w:tab/>
      </w:r>
      <w:r>
        <w:rPr>
          <w:noProof/>
        </w:rPr>
        <w:fldChar w:fldCharType="begin"/>
      </w:r>
      <w:r>
        <w:rPr>
          <w:noProof/>
        </w:rPr>
        <w:instrText xml:space="preserve"> PAGEREF _Toc207893203 \h </w:instrText>
      </w:r>
      <w:r>
        <w:rPr>
          <w:noProof/>
        </w:rPr>
      </w:r>
      <w:r>
        <w:rPr>
          <w:noProof/>
        </w:rPr>
        <w:fldChar w:fldCharType="separate"/>
      </w:r>
      <w:r>
        <w:rPr>
          <w:noProof/>
        </w:rPr>
        <w:t>11</w:t>
      </w:r>
      <w:r>
        <w:rPr>
          <w:noProof/>
        </w:rPr>
        <w:fldChar w:fldCharType="end"/>
      </w:r>
    </w:p>
    <w:p w14:paraId="25B142E5" w14:textId="6808452C"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sidRPr="0079483C">
        <w:rPr>
          <w:noProof/>
          <w:lang w:val="en-IN"/>
        </w:rPr>
        <w:t>7.1</w:t>
      </w:r>
      <w:r>
        <w:rPr>
          <w:rFonts w:asciiTheme="minorHAnsi" w:eastAsiaTheme="minorEastAsia" w:hAnsiTheme="minorHAnsi" w:cstheme="minorBidi"/>
          <w:noProof/>
          <w:kern w:val="2"/>
          <w:sz w:val="24"/>
          <w:szCs w:val="24"/>
          <w:lang w:eastAsia="en-GB"/>
          <w14:ligatures w14:val="standardContextual"/>
        </w:rPr>
        <w:tab/>
      </w:r>
      <w:r w:rsidRPr="0079483C">
        <w:rPr>
          <w:noProof/>
          <w:lang w:val="en-IN"/>
        </w:rPr>
        <w:t>General</w:t>
      </w:r>
      <w:r>
        <w:rPr>
          <w:noProof/>
        </w:rPr>
        <w:tab/>
      </w:r>
      <w:r>
        <w:rPr>
          <w:noProof/>
        </w:rPr>
        <w:fldChar w:fldCharType="begin"/>
      </w:r>
      <w:r>
        <w:rPr>
          <w:noProof/>
        </w:rPr>
        <w:instrText xml:space="preserve"> PAGEREF _Toc207893204 \h </w:instrText>
      </w:r>
      <w:r>
        <w:rPr>
          <w:noProof/>
        </w:rPr>
      </w:r>
      <w:r>
        <w:rPr>
          <w:noProof/>
        </w:rPr>
        <w:fldChar w:fldCharType="separate"/>
      </w:r>
      <w:r>
        <w:rPr>
          <w:noProof/>
        </w:rPr>
        <w:t>11</w:t>
      </w:r>
      <w:r>
        <w:rPr>
          <w:noProof/>
        </w:rPr>
        <w:fldChar w:fldCharType="end"/>
      </w:r>
    </w:p>
    <w:p w14:paraId="1C6006B0" w14:textId="1BD8A324"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sidRPr="0079483C">
        <w:rPr>
          <w:noProof/>
          <w:lang w:val="en-IN"/>
        </w:rPr>
        <w:t>7.x</w:t>
      </w:r>
      <w:r>
        <w:rPr>
          <w:rFonts w:asciiTheme="minorHAnsi" w:eastAsiaTheme="minorEastAsia" w:hAnsiTheme="minorHAnsi" w:cstheme="minorBidi"/>
          <w:noProof/>
          <w:kern w:val="2"/>
          <w:sz w:val="24"/>
          <w:szCs w:val="24"/>
          <w:lang w:eastAsia="en-GB"/>
          <w14:ligatures w14:val="standardContextual"/>
        </w:rPr>
        <w:tab/>
      </w:r>
      <w:r w:rsidRPr="0079483C">
        <w:rPr>
          <w:noProof/>
          <w:lang w:val="en-IN"/>
        </w:rPr>
        <w:t>Deployment model #x: &lt;title&gt;</w:t>
      </w:r>
      <w:r>
        <w:rPr>
          <w:noProof/>
        </w:rPr>
        <w:tab/>
      </w:r>
      <w:r>
        <w:rPr>
          <w:noProof/>
        </w:rPr>
        <w:fldChar w:fldCharType="begin"/>
      </w:r>
      <w:r>
        <w:rPr>
          <w:noProof/>
        </w:rPr>
        <w:instrText xml:space="preserve"> PAGEREF _Toc207893205 \h </w:instrText>
      </w:r>
      <w:r>
        <w:rPr>
          <w:noProof/>
        </w:rPr>
      </w:r>
      <w:r>
        <w:rPr>
          <w:noProof/>
        </w:rPr>
        <w:fldChar w:fldCharType="separate"/>
      </w:r>
      <w:r>
        <w:rPr>
          <w:noProof/>
        </w:rPr>
        <w:t>11</w:t>
      </w:r>
      <w:r>
        <w:rPr>
          <w:noProof/>
        </w:rPr>
        <w:fldChar w:fldCharType="end"/>
      </w:r>
    </w:p>
    <w:p w14:paraId="2AED49F5" w14:textId="0D3A8F2A" w:rsidR="007A0BF7" w:rsidRDefault="007A0BF7">
      <w:pPr>
        <w:pStyle w:val="TOC1"/>
        <w:rPr>
          <w:rFonts w:asciiTheme="minorHAnsi" w:eastAsiaTheme="minorEastAsia" w:hAnsiTheme="minorHAnsi" w:cstheme="minorBidi"/>
          <w:noProof/>
          <w:kern w:val="2"/>
          <w:sz w:val="24"/>
          <w:szCs w:val="24"/>
          <w:lang w:eastAsia="en-GB"/>
          <w14:ligatures w14:val="standardContextual"/>
        </w:rPr>
      </w:pPr>
      <w:r w:rsidRPr="0079483C">
        <w:rPr>
          <w:noProof/>
          <w:lang w:val="en-IN"/>
        </w:rPr>
        <w:t>8</w:t>
      </w:r>
      <w:r>
        <w:rPr>
          <w:rFonts w:asciiTheme="minorHAnsi" w:eastAsiaTheme="minorEastAsia" w:hAnsiTheme="minorHAnsi" w:cstheme="minorBidi"/>
          <w:noProof/>
          <w:kern w:val="2"/>
          <w:sz w:val="24"/>
          <w:szCs w:val="24"/>
          <w:lang w:eastAsia="en-GB"/>
          <w14:ligatures w14:val="standardContextual"/>
        </w:rPr>
        <w:tab/>
      </w:r>
      <w:r w:rsidRPr="0079483C">
        <w:rPr>
          <w:noProof/>
          <w:lang w:val="en-IN"/>
        </w:rPr>
        <w:t>Business Relationships</w:t>
      </w:r>
      <w:r>
        <w:rPr>
          <w:noProof/>
        </w:rPr>
        <w:tab/>
      </w:r>
      <w:r>
        <w:rPr>
          <w:noProof/>
        </w:rPr>
        <w:fldChar w:fldCharType="begin"/>
      </w:r>
      <w:r>
        <w:rPr>
          <w:noProof/>
        </w:rPr>
        <w:instrText xml:space="preserve"> PAGEREF _Toc207893206 \h </w:instrText>
      </w:r>
      <w:r>
        <w:rPr>
          <w:noProof/>
        </w:rPr>
      </w:r>
      <w:r>
        <w:rPr>
          <w:noProof/>
        </w:rPr>
        <w:fldChar w:fldCharType="separate"/>
      </w:r>
      <w:r>
        <w:rPr>
          <w:noProof/>
        </w:rPr>
        <w:t>11</w:t>
      </w:r>
      <w:r>
        <w:rPr>
          <w:noProof/>
        </w:rPr>
        <w:fldChar w:fldCharType="end"/>
      </w:r>
    </w:p>
    <w:p w14:paraId="6C3B026F" w14:textId="11453700"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sidRPr="0079483C">
        <w:rPr>
          <w:noProof/>
          <w:lang w:val="en-IN"/>
        </w:rPr>
        <w:t>8.1</w:t>
      </w:r>
      <w:r>
        <w:rPr>
          <w:rFonts w:asciiTheme="minorHAnsi" w:eastAsiaTheme="minorEastAsia" w:hAnsiTheme="minorHAnsi" w:cstheme="minorBidi"/>
          <w:noProof/>
          <w:kern w:val="2"/>
          <w:sz w:val="24"/>
          <w:szCs w:val="24"/>
          <w:lang w:eastAsia="en-GB"/>
          <w14:ligatures w14:val="standardContextual"/>
        </w:rPr>
        <w:tab/>
      </w:r>
      <w:r w:rsidRPr="0079483C">
        <w:rPr>
          <w:noProof/>
          <w:lang w:val="en-IN"/>
        </w:rPr>
        <w:t>General</w:t>
      </w:r>
      <w:r>
        <w:rPr>
          <w:noProof/>
        </w:rPr>
        <w:tab/>
      </w:r>
      <w:r>
        <w:rPr>
          <w:noProof/>
        </w:rPr>
        <w:fldChar w:fldCharType="begin"/>
      </w:r>
      <w:r>
        <w:rPr>
          <w:noProof/>
        </w:rPr>
        <w:instrText xml:space="preserve"> PAGEREF _Toc207893207 \h </w:instrText>
      </w:r>
      <w:r>
        <w:rPr>
          <w:noProof/>
        </w:rPr>
      </w:r>
      <w:r>
        <w:rPr>
          <w:noProof/>
        </w:rPr>
        <w:fldChar w:fldCharType="separate"/>
      </w:r>
      <w:r>
        <w:rPr>
          <w:noProof/>
        </w:rPr>
        <w:t>11</w:t>
      </w:r>
      <w:r>
        <w:rPr>
          <w:noProof/>
        </w:rPr>
        <w:fldChar w:fldCharType="end"/>
      </w:r>
    </w:p>
    <w:p w14:paraId="2ED952A3" w14:textId="0321B16B" w:rsidR="007A0BF7" w:rsidRDefault="007A0BF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_Toc207893208 \h </w:instrText>
      </w:r>
      <w:r>
        <w:rPr>
          <w:noProof/>
        </w:rPr>
      </w:r>
      <w:r>
        <w:rPr>
          <w:noProof/>
        </w:rPr>
        <w:fldChar w:fldCharType="separate"/>
      </w:r>
      <w:r>
        <w:rPr>
          <w:noProof/>
        </w:rPr>
        <w:t>11</w:t>
      </w:r>
      <w:r>
        <w:rPr>
          <w:noProof/>
        </w:rPr>
        <w:fldChar w:fldCharType="end"/>
      </w:r>
    </w:p>
    <w:p w14:paraId="624409DC" w14:textId="1D8D81C2"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Evaluation of architecture enhancements</w:t>
      </w:r>
      <w:r>
        <w:rPr>
          <w:noProof/>
        </w:rPr>
        <w:tab/>
      </w:r>
      <w:r>
        <w:rPr>
          <w:noProof/>
        </w:rPr>
        <w:fldChar w:fldCharType="begin"/>
      </w:r>
      <w:r>
        <w:rPr>
          <w:noProof/>
        </w:rPr>
        <w:instrText xml:space="preserve"> PAGEREF _Toc207893209 \h </w:instrText>
      </w:r>
      <w:r>
        <w:rPr>
          <w:noProof/>
        </w:rPr>
      </w:r>
      <w:r>
        <w:rPr>
          <w:noProof/>
        </w:rPr>
        <w:fldChar w:fldCharType="separate"/>
      </w:r>
      <w:r>
        <w:rPr>
          <w:noProof/>
        </w:rPr>
        <w:t>11</w:t>
      </w:r>
      <w:r>
        <w:rPr>
          <w:noProof/>
        </w:rPr>
        <w:fldChar w:fldCharType="end"/>
      </w:r>
    </w:p>
    <w:p w14:paraId="673B242C" w14:textId="1957AC47"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9.1.x</w:t>
      </w:r>
      <w:r>
        <w:rPr>
          <w:rFonts w:asciiTheme="minorHAnsi" w:eastAsiaTheme="minorEastAsia" w:hAnsiTheme="minorHAnsi" w:cstheme="minorBidi"/>
          <w:noProof/>
          <w:kern w:val="2"/>
          <w:sz w:val="24"/>
          <w:szCs w:val="24"/>
          <w:lang w:eastAsia="en-GB"/>
          <w14:ligatures w14:val="standardContextual"/>
        </w:rPr>
        <w:tab/>
      </w:r>
      <w:r>
        <w:rPr>
          <w:noProof/>
        </w:rPr>
        <w:t>Evaluation of architecture option #x</w:t>
      </w:r>
      <w:r>
        <w:rPr>
          <w:noProof/>
        </w:rPr>
        <w:tab/>
      </w:r>
      <w:r>
        <w:rPr>
          <w:noProof/>
        </w:rPr>
        <w:fldChar w:fldCharType="begin"/>
      </w:r>
      <w:r>
        <w:rPr>
          <w:noProof/>
        </w:rPr>
        <w:instrText xml:space="preserve"> PAGEREF _Toc207893210 \h </w:instrText>
      </w:r>
      <w:r>
        <w:rPr>
          <w:noProof/>
        </w:rPr>
      </w:r>
      <w:r>
        <w:rPr>
          <w:noProof/>
        </w:rPr>
        <w:fldChar w:fldCharType="separate"/>
      </w:r>
      <w:r>
        <w:rPr>
          <w:noProof/>
        </w:rPr>
        <w:t>11</w:t>
      </w:r>
      <w:r>
        <w:rPr>
          <w:noProof/>
        </w:rPr>
        <w:fldChar w:fldCharType="end"/>
      </w:r>
    </w:p>
    <w:p w14:paraId="62E7915C" w14:textId="6124E382"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Evaluation of key issues</w:t>
      </w:r>
      <w:r>
        <w:rPr>
          <w:noProof/>
        </w:rPr>
        <w:tab/>
      </w:r>
      <w:r>
        <w:rPr>
          <w:noProof/>
        </w:rPr>
        <w:fldChar w:fldCharType="begin"/>
      </w:r>
      <w:r>
        <w:rPr>
          <w:noProof/>
        </w:rPr>
        <w:instrText xml:space="preserve"> PAGEREF _Toc207893211 \h </w:instrText>
      </w:r>
      <w:r>
        <w:rPr>
          <w:noProof/>
        </w:rPr>
      </w:r>
      <w:r>
        <w:rPr>
          <w:noProof/>
        </w:rPr>
        <w:fldChar w:fldCharType="separate"/>
      </w:r>
      <w:r>
        <w:rPr>
          <w:noProof/>
        </w:rPr>
        <w:t>11</w:t>
      </w:r>
      <w:r>
        <w:rPr>
          <w:noProof/>
        </w:rPr>
        <w:fldChar w:fldCharType="end"/>
      </w:r>
    </w:p>
    <w:p w14:paraId="68C06D68" w14:textId="2269694C"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9.2.x</w:t>
      </w:r>
      <w:r>
        <w:rPr>
          <w:rFonts w:asciiTheme="minorHAnsi" w:eastAsiaTheme="minorEastAsia" w:hAnsiTheme="minorHAnsi" w:cstheme="minorBidi"/>
          <w:noProof/>
          <w:kern w:val="2"/>
          <w:sz w:val="24"/>
          <w:szCs w:val="24"/>
          <w:lang w:eastAsia="en-GB"/>
          <w14:ligatures w14:val="standardContextual"/>
        </w:rPr>
        <w:tab/>
      </w:r>
      <w:r>
        <w:rPr>
          <w:noProof/>
        </w:rPr>
        <w:t>Evaluation of key issue #x</w:t>
      </w:r>
      <w:r>
        <w:rPr>
          <w:noProof/>
        </w:rPr>
        <w:tab/>
      </w:r>
      <w:r>
        <w:rPr>
          <w:noProof/>
        </w:rPr>
        <w:fldChar w:fldCharType="begin"/>
      </w:r>
      <w:r>
        <w:rPr>
          <w:noProof/>
        </w:rPr>
        <w:instrText xml:space="preserve"> PAGEREF _Toc207893212 \h </w:instrText>
      </w:r>
      <w:r>
        <w:rPr>
          <w:noProof/>
        </w:rPr>
      </w:r>
      <w:r>
        <w:rPr>
          <w:noProof/>
        </w:rPr>
        <w:fldChar w:fldCharType="separate"/>
      </w:r>
      <w:r>
        <w:rPr>
          <w:noProof/>
        </w:rPr>
        <w:t>11</w:t>
      </w:r>
      <w:r>
        <w:rPr>
          <w:noProof/>
        </w:rPr>
        <w:fldChar w:fldCharType="end"/>
      </w:r>
    </w:p>
    <w:p w14:paraId="393219B4" w14:textId="35E199E3" w:rsidR="007A0BF7" w:rsidRDefault="007A0BF7">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_Toc207893213 \h </w:instrText>
      </w:r>
      <w:r>
        <w:rPr>
          <w:noProof/>
        </w:rPr>
      </w:r>
      <w:r>
        <w:rPr>
          <w:noProof/>
        </w:rPr>
        <w:fldChar w:fldCharType="separate"/>
      </w:r>
      <w:r>
        <w:rPr>
          <w:noProof/>
        </w:rPr>
        <w:t>11</w:t>
      </w:r>
      <w:r>
        <w:rPr>
          <w:noProof/>
        </w:rPr>
        <w:fldChar w:fldCharType="end"/>
      </w:r>
    </w:p>
    <w:p w14:paraId="5210EFF2" w14:textId="727CD0C4"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Architectural conclusions</w:t>
      </w:r>
      <w:r>
        <w:rPr>
          <w:noProof/>
        </w:rPr>
        <w:tab/>
      </w:r>
      <w:r>
        <w:rPr>
          <w:noProof/>
        </w:rPr>
        <w:fldChar w:fldCharType="begin"/>
      </w:r>
      <w:r>
        <w:rPr>
          <w:noProof/>
        </w:rPr>
        <w:instrText xml:space="preserve"> PAGEREF _Toc207893214 \h </w:instrText>
      </w:r>
      <w:r>
        <w:rPr>
          <w:noProof/>
        </w:rPr>
      </w:r>
      <w:r>
        <w:rPr>
          <w:noProof/>
        </w:rPr>
        <w:fldChar w:fldCharType="separate"/>
      </w:r>
      <w:r>
        <w:rPr>
          <w:noProof/>
        </w:rPr>
        <w:t>11</w:t>
      </w:r>
      <w:r>
        <w:rPr>
          <w:noProof/>
        </w:rPr>
        <w:fldChar w:fldCharType="end"/>
      </w:r>
    </w:p>
    <w:p w14:paraId="6ED203C8" w14:textId="79E8A008" w:rsidR="007A0BF7" w:rsidRDefault="007A0B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 conclusions</w:t>
      </w:r>
      <w:r>
        <w:rPr>
          <w:noProof/>
        </w:rPr>
        <w:tab/>
      </w:r>
      <w:r>
        <w:rPr>
          <w:noProof/>
        </w:rPr>
        <w:fldChar w:fldCharType="begin"/>
      </w:r>
      <w:r>
        <w:rPr>
          <w:noProof/>
        </w:rPr>
        <w:instrText xml:space="preserve"> PAGEREF _Toc207893215 \h </w:instrText>
      </w:r>
      <w:r>
        <w:rPr>
          <w:noProof/>
        </w:rPr>
      </w:r>
      <w:r>
        <w:rPr>
          <w:noProof/>
        </w:rPr>
        <w:fldChar w:fldCharType="separate"/>
      </w:r>
      <w:r>
        <w:rPr>
          <w:noProof/>
        </w:rPr>
        <w:t>11</w:t>
      </w:r>
      <w:r>
        <w:rPr>
          <w:noProof/>
        </w:rPr>
        <w:fldChar w:fldCharType="end"/>
      </w:r>
    </w:p>
    <w:p w14:paraId="09E80CF1" w14:textId="5CABB7B8" w:rsidR="007A0BF7" w:rsidRDefault="007A0BF7">
      <w:pPr>
        <w:pStyle w:val="TOC3"/>
        <w:rPr>
          <w:rFonts w:asciiTheme="minorHAnsi" w:eastAsiaTheme="minorEastAsia" w:hAnsiTheme="minorHAnsi" w:cstheme="minorBidi"/>
          <w:noProof/>
          <w:kern w:val="2"/>
          <w:sz w:val="24"/>
          <w:szCs w:val="24"/>
          <w:lang w:eastAsia="en-GB"/>
          <w14:ligatures w14:val="standardContextual"/>
        </w:rPr>
      </w:pPr>
      <w:r>
        <w:rPr>
          <w:noProof/>
        </w:rPr>
        <w:t>10.2.x</w:t>
      </w:r>
      <w:r>
        <w:rPr>
          <w:rFonts w:asciiTheme="minorHAnsi" w:eastAsiaTheme="minorEastAsia" w:hAnsiTheme="minorHAnsi" w:cstheme="minorBidi"/>
          <w:noProof/>
          <w:kern w:val="2"/>
          <w:sz w:val="24"/>
          <w:szCs w:val="24"/>
          <w:lang w:eastAsia="en-GB"/>
          <w14:ligatures w14:val="standardContextual"/>
        </w:rPr>
        <w:tab/>
      </w:r>
      <w:r>
        <w:rPr>
          <w:noProof/>
        </w:rPr>
        <w:t>Conclusions of key issue #x</w:t>
      </w:r>
      <w:r>
        <w:rPr>
          <w:noProof/>
        </w:rPr>
        <w:tab/>
      </w:r>
      <w:r>
        <w:rPr>
          <w:noProof/>
        </w:rPr>
        <w:fldChar w:fldCharType="begin"/>
      </w:r>
      <w:r>
        <w:rPr>
          <w:noProof/>
        </w:rPr>
        <w:instrText xml:space="preserve"> PAGEREF _Toc207893216 \h </w:instrText>
      </w:r>
      <w:r>
        <w:rPr>
          <w:noProof/>
        </w:rPr>
      </w:r>
      <w:r>
        <w:rPr>
          <w:noProof/>
        </w:rPr>
        <w:fldChar w:fldCharType="separate"/>
      </w:r>
      <w:r>
        <w:rPr>
          <w:noProof/>
        </w:rPr>
        <w:t>11</w:t>
      </w:r>
      <w:r>
        <w:rPr>
          <w:noProof/>
        </w:rPr>
        <w:fldChar w:fldCharType="end"/>
      </w:r>
    </w:p>
    <w:p w14:paraId="0B9E3498" w14:textId="264521A4"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6" w:name="foreword"/>
      <w:bookmarkStart w:id="17" w:name="_Toc193921901"/>
      <w:bookmarkStart w:id="18" w:name="_Toc207893169"/>
      <w:bookmarkEnd w:id="16"/>
      <w:r w:rsidRPr="004D3578">
        <w:t>Foreword</w:t>
      </w:r>
      <w:bookmarkEnd w:id="17"/>
      <w:bookmarkEnd w:id="18"/>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Pr="004D3578" w:rsidRDefault="004C49DF" w:rsidP="004C49DF">
      <w:pPr>
        <w:pStyle w:val="Heading1"/>
      </w:pPr>
      <w:bookmarkStart w:id="19" w:name="_Toc193921902"/>
      <w:bookmarkStart w:id="20" w:name="_Toc207893170"/>
      <w:r w:rsidRPr="004D3578">
        <w:t>Introduction</w:t>
      </w:r>
      <w:bookmarkEnd w:id="19"/>
      <w:bookmarkEnd w:id="20"/>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more granular access control (e.g., at the level of service operations or resources) and further enhancements considering AEF status. The security aspects for the CAPIF is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21" w:name="_Toc193921903"/>
      <w:bookmarkStart w:id="22" w:name="_Toc207893171"/>
      <w:r w:rsidRPr="004D3578">
        <w:lastRenderedPageBreak/>
        <w:t>1</w:t>
      </w:r>
      <w:r w:rsidRPr="004D3578">
        <w:tab/>
        <w:t>Scope</w:t>
      </w:r>
      <w:bookmarkEnd w:id="21"/>
      <w:bookmarkEnd w:id="22"/>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23" w:name="_Toc193921904"/>
      <w:bookmarkStart w:id="24" w:name="_Toc207893172"/>
      <w:r w:rsidRPr="004D3578">
        <w:t>2</w:t>
      </w:r>
      <w:r w:rsidRPr="004D3578">
        <w:tab/>
        <w:t>References</w:t>
      </w:r>
      <w:bookmarkEnd w:id="23"/>
      <w:bookmarkEnd w:id="24"/>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Pr="004D3578" w:rsidRDefault="00CF228D" w:rsidP="00CF228D">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22022815" w14:textId="6DFFB994" w:rsidR="004C49DF" w:rsidRPr="004D3578" w:rsidRDefault="004C49DF" w:rsidP="004C49DF">
      <w:pPr>
        <w:pStyle w:val="EX"/>
      </w:pPr>
    </w:p>
    <w:p w14:paraId="47C88059" w14:textId="77777777" w:rsidR="004C49DF" w:rsidRPr="004D3578" w:rsidRDefault="004C49DF" w:rsidP="004C49DF">
      <w:pPr>
        <w:pStyle w:val="Heading1"/>
      </w:pPr>
      <w:bookmarkStart w:id="25" w:name="_Toc193921905"/>
      <w:bookmarkStart w:id="26" w:name="_Toc207893173"/>
      <w:r w:rsidRPr="004D3578">
        <w:t>3</w:t>
      </w:r>
      <w:r w:rsidRPr="004D3578">
        <w:tab/>
        <w:t>Definitions</w:t>
      </w:r>
      <w:r>
        <w:t xml:space="preserve"> of terms, symbols and abbreviations</w:t>
      </w:r>
      <w:bookmarkEnd w:id="25"/>
      <w:bookmarkEnd w:id="26"/>
    </w:p>
    <w:p w14:paraId="71F0C48C" w14:textId="77777777" w:rsidR="004C49DF" w:rsidRPr="004D3578" w:rsidRDefault="004C49DF" w:rsidP="004C49DF">
      <w:pPr>
        <w:pStyle w:val="Heading2"/>
      </w:pPr>
      <w:bookmarkStart w:id="27" w:name="_Toc193921906"/>
      <w:bookmarkStart w:id="28" w:name="_Toc207893174"/>
      <w:r w:rsidRPr="004D3578">
        <w:t>3.1</w:t>
      </w:r>
      <w:r w:rsidRPr="004D3578">
        <w:tab/>
      </w:r>
      <w:r>
        <w:t>Terms</w:t>
      </w:r>
      <w:bookmarkEnd w:id="27"/>
      <w:bookmarkEnd w:id="28"/>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77777777" w:rsidR="004C49DF" w:rsidRPr="004D3578" w:rsidRDefault="004C49DF" w:rsidP="004C49DF">
      <w:pPr>
        <w:pStyle w:val="Guidance"/>
      </w:pPr>
      <w:r w:rsidRPr="004D3578">
        <w:t>Definition format (Normal)</w:t>
      </w:r>
    </w:p>
    <w:p w14:paraId="5EE2035A" w14:textId="77777777" w:rsidR="004C49DF" w:rsidRPr="004D3578" w:rsidRDefault="004C49DF" w:rsidP="004C49DF">
      <w:pPr>
        <w:pStyle w:val="Guidance"/>
      </w:pPr>
      <w:r w:rsidRPr="004D3578">
        <w:rPr>
          <w:b/>
        </w:rPr>
        <w:t>&lt;defined term&gt;:</w:t>
      </w:r>
      <w:r w:rsidRPr="004D3578">
        <w:t xml:space="preserve"> &lt;definition&gt;.</w:t>
      </w:r>
    </w:p>
    <w:p w14:paraId="1FA77EEC" w14:textId="77777777" w:rsidR="004C49DF" w:rsidRPr="004D3578" w:rsidRDefault="004C49DF" w:rsidP="004C49DF">
      <w:r w:rsidRPr="004D3578">
        <w:rPr>
          <w:b/>
        </w:rPr>
        <w:t>example:</w:t>
      </w:r>
      <w:r w:rsidRPr="004D3578">
        <w:t xml:space="preserve"> text used to clarify abstract rules by applying them literally.</w:t>
      </w:r>
    </w:p>
    <w:p w14:paraId="77BCD46F" w14:textId="77777777" w:rsidR="004C49DF" w:rsidRPr="004D3578" w:rsidRDefault="004C49DF" w:rsidP="004C49DF">
      <w:pPr>
        <w:pStyle w:val="Heading2"/>
      </w:pPr>
      <w:bookmarkStart w:id="29" w:name="_Toc193921907"/>
      <w:bookmarkStart w:id="30" w:name="_Toc207893175"/>
      <w:r w:rsidRPr="004D3578">
        <w:t>3.2</w:t>
      </w:r>
      <w:r w:rsidRPr="004D3578">
        <w:tab/>
        <w:t>Symbols</w:t>
      </w:r>
      <w:bookmarkEnd w:id="29"/>
      <w:bookmarkEnd w:id="30"/>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1" w:name="_Toc193921908"/>
      <w:bookmarkStart w:id="32" w:name="_Toc207893176"/>
      <w:r w:rsidRPr="004D3578">
        <w:lastRenderedPageBreak/>
        <w:t>3.3</w:t>
      </w:r>
      <w:r w:rsidRPr="004D3578">
        <w:tab/>
        <w:t>Abbreviations</w:t>
      </w:r>
      <w:bookmarkEnd w:id="31"/>
      <w:bookmarkEnd w:id="32"/>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9C3AA" w14:textId="77777777" w:rsidR="004C49DF" w:rsidRPr="004D3578" w:rsidRDefault="004C49DF" w:rsidP="004C49DF">
      <w:pPr>
        <w:pStyle w:val="Guidance"/>
        <w:keepNext/>
      </w:pPr>
      <w:r w:rsidRPr="004D3578">
        <w:t>Abbreviation format (EW)</w:t>
      </w:r>
    </w:p>
    <w:p w14:paraId="62D416E4" w14:textId="77777777" w:rsidR="004C49DF" w:rsidRPr="004D3578" w:rsidRDefault="004C49DF" w:rsidP="004C49DF">
      <w:pPr>
        <w:pStyle w:val="EW"/>
      </w:pPr>
      <w:r w:rsidRPr="004D3578">
        <w:t>&lt;</w:t>
      </w:r>
      <w:r>
        <w:t>ABBREVIATION</w:t>
      </w:r>
      <w:r w:rsidRPr="004D3578">
        <w:t>&gt;</w:t>
      </w:r>
      <w:r w:rsidRPr="004D3578">
        <w:tab/>
        <w:t>&lt;</w:t>
      </w:r>
      <w:r>
        <w:t>Expansion</w:t>
      </w:r>
      <w:r w:rsidRPr="004D3578">
        <w:t>&gt;</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33" w:name="_Toc175572175"/>
      <w:bookmarkStart w:id="34" w:name="_Toc183530722"/>
      <w:bookmarkStart w:id="35" w:name="_Toc193921909"/>
      <w:bookmarkStart w:id="36" w:name="_Toc207893177"/>
      <w:r>
        <w:t>4</w:t>
      </w:r>
      <w:r>
        <w:tab/>
        <w:t>Key issues</w:t>
      </w:r>
      <w:bookmarkEnd w:id="33"/>
      <w:bookmarkEnd w:id="34"/>
      <w:bookmarkEnd w:id="35"/>
      <w:bookmarkEnd w:id="36"/>
    </w:p>
    <w:p w14:paraId="09D4EE45" w14:textId="433D4783" w:rsidR="004C5E2B" w:rsidRDefault="004C5E2B" w:rsidP="004C5E2B">
      <w:pPr>
        <w:pStyle w:val="Heading2"/>
      </w:pPr>
      <w:bookmarkStart w:id="37" w:name="_Toc207893178"/>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37"/>
    </w:p>
    <w:p w14:paraId="48C58962" w14:textId="20ED4DC6" w:rsidR="004C5E2B" w:rsidRDefault="004C5E2B" w:rsidP="004C5E2B">
      <w:pPr>
        <w:pStyle w:val="Heading3"/>
      </w:pPr>
      <w:bookmarkStart w:id="38" w:name="_Toc207893179"/>
      <w:r>
        <w:t>4.</w:t>
      </w:r>
      <w:r w:rsidR="005E4CB7">
        <w:t>1</w:t>
      </w:r>
      <w:r>
        <w:t>.1</w:t>
      </w:r>
      <w:r>
        <w:tab/>
        <w:t>Description</w:t>
      </w:r>
      <w:bookmarkEnd w:id="38"/>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w:t>
      </w:r>
      <w:proofErr w:type="spellStart"/>
      <w:r>
        <w:t>unsubscription</w:t>
      </w:r>
      <w:proofErr w:type="spellEnd"/>
      <w:r>
        <w:t xml:space="preserve">. </w:t>
      </w:r>
    </w:p>
    <w:p w14:paraId="6D4D72B8" w14:textId="77777777" w:rsidR="004C5E2B" w:rsidRDefault="004C5E2B" w:rsidP="004C5E2B">
      <w:pPr>
        <w:pStyle w:val="B1"/>
      </w:pPr>
      <w:r>
        <w:t>2)</w:t>
      </w:r>
      <w:r>
        <w:tab/>
        <w:t xml:space="preserve">Out of band service </w:t>
      </w:r>
      <w:proofErr w:type="spellStart"/>
      <w:r>
        <w:t>unsubscription</w:t>
      </w:r>
      <w:proofErr w:type="spellEnd"/>
      <w:r>
        <w:t>: Service subscription/</w:t>
      </w:r>
      <w:proofErr w:type="spellStart"/>
      <w:r>
        <w:t>unsubscription</w:t>
      </w:r>
      <w:proofErr w:type="spellEnd"/>
      <w:r>
        <w:t xml:space="preserve">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w:t>
      </w:r>
      <w:proofErr w:type="spellStart"/>
      <w:r>
        <w:t>unsubscription</w:t>
      </w:r>
      <w:proofErr w:type="spellEnd"/>
      <w:r>
        <w:t xml:space="preserve">.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r w:rsidRPr="0055633C">
        <w:t xml:space="preserve">, or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77777777" w:rsidR="004C5E2B" w:rsidRDefault="004C5E2B" w:rsidP="004C5E2B">
      <w:r w:rsidRPr="00535C00">
        <w:rPr>
          <w:b/>
          <w:bCs/>
          <w:i/>
          <w:iCs/>
        </w:rPr>
        <w:t>Possible gap:</w:t>
      </w:r>
      <w:r>
        <w:t xml:space="preserve"> Currently, in clause 8.23.3 of 3GPP TS 23.222 [r23222], AEF revokes the authorization of the API invoker to access specific service API based on a limited set of use cases, e.g. access control. However, there is no provision for API providing function to handle scenarios where e.g. the API invoker </w:t>
      </w:r>
      <w:proofErr w:type="spellStart"/>
      <w:r>
        <w:t>unsubsribes</w:t>
      </w:r>
      <w:proofErr w:type="spellEnd"/>
      <w:r>
        <w:t xml:space="preserve"> or became rogue.</w:t>
      </w:r>
    </w:p>
    <w:p w14:paraId="668852BB" w14:textId="46269887" w:rsidR="004C5E2B" w:rsidRDefault="004C5E2B" w:rsidP="004C5E2B">
      <w:pPr>
        <w:pStyle w:val="Heading3"/>
      </w:pPr>
      <w:bookmarkStart w:id="39" w:name="_Toc207893180"/>
      <w:r>
        <w:t>4.</w:t>
      </w:r>
      <w:r w:rsidR="005E4CB7">
        <w:t>1</w:t>
      </w:r>
      <w:r>
        <w:t>.2</w:t>
      </w:r>
      <w:r>
        <w:tab/>
      </w:r>
      <w:r w:rsidRPr="00B457AD">
        <w:t>Open issues</w:t>
      </w:r>
      <w:bookmarkEnd w:id="39"/>
    </w:p>
    <w:p w14:paraId="16DACFFD" w14:textId="77777777" w:rsidR="004C5E2B" w:rsidRDefault="004C5E2B" w:rsidP="004C5E2B">
      <w:r>
        <w:t>The following open issues are required to study:</w:t>
      </w:r>
    </w:p>
    <w:p w14:paraId="6369E0A5" w14:textId="77777777" w:rsidR="004C5E2B" w:rsidRDefault="004C5E2B" w:rsidP="004C5E2B">
      <w:pPr>
        <w:pStyle w:val="B1"/>
      </w:pPr>
      <w:r>
        <w:t>1)</w:t>
      </w:r>
      <w:r>
        <w:tab/>
        <w:t>whether and how to handle the scenario where API invoker whose status has changed in the API provider domain, e.g. the API invoker has unsubscribed the services from the API provider domain or being rogue?</w:t>
      </w:r>
    </w:p>
    <w:p w14:paraId="7E3A24A4" w14:textId="1CA88DAD" w:rsidR="005E4CB7" w:rsidRDefault="005E4CB7" w:rsidP="005E4CB7">
      <w:pPr>
        <w:pStyle w:val="Heading2"/>
      </w:pPr>
      <w:bookmarkStart w:id="40" w:name="_Toc207893181"/>
      <w:r>
        <w:lastRenderedPageBreak/>
        <w:t>4</w:t>
      </w:r>
      <w:r w:rsidRPr="004D3578">
        <w:t>.</w:t>
      </w:r>
      <w:r>
        <w:t>2</w:t>
      </w:r>
      <w:r w:rsidRPr="004D3578">
        <w:tab/>
      </w:r>
      <w:r>
        <w:t xml:space="preserve">Key issue #2: </w:t>
      </w:r>
      <w:r>
        <w:rPr>
          <w:lang w:val="en-US"/>
        </w:rPr>
        <w:t>Enhancements to API provider administrator role</w:t>
      </w:r>
      <w:bookmarkEnd w:id="40"/>
    </w:p>
    <w:p w14:paraId="179CAE3A" w14:textId="094FD821" w:rsidR="005E4CB7" w:rsidRDefault="005E4CB7" w:rsidP="005E4CB7">
      <w:pPr>
        <w:pStyle w:val="Heading3"/>
      </w:pPr>
      <w:bookmarkStart w:id="41" w:name="_Toc207893182"/>
      <w:r>
        <w:t>4.2.1</w:t>
      </w:r>
      <w:r>
        <w:tab/>
        <w:t>Description</w:t>
      </w:r>
      <w:bookmarkEnd w:id="41"/>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77777777"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5005AEE1"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administrator plays a pivotal role (leveraging API management function)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 xml:space="preserve">administrator,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0512CF73" w:rsidR="005E4CB7" w:rsidRDefault="005E4CB7" w:rsidP="005E4CB7">
      <w:pPr>
        <w:jc w:val="both"/>
      </w:pPr>
      <w:r>
        <w:t xml:space="preserve">Some key types of API analytics that would be useful for an API </w:t>
      </w:r>
      <w:r w:rsidRPr="00F76AFF">
        <w:rPr>
          <w:noProof/>
        </w:rPr>
        <w:t xml:space="preserve">provider </w:t>
      </w:r>
      <w:r>
        <w:t>administrator 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77777777" w:rsidR="005E4CB7" w:rsidRPr="00901500" w:rsidRDefault="005E4CB7" w:rsidP="005E4CB7">
      <w:pPr>
        <w:jc w:val="both"/>
      </w:pPr>
      <w:r>
        <w:t xml:space="preserve">By leveraging these analytics, API </w:t>
      </w:r>
      <w:r w:rsidRPr="00F76AFF">
        <w:rPr>
          <w:noProof/>
        </w:rPr>
        <w:t xml:space="preserve">provider </w:t>
      </w:r>
      <w:r>
        <w:t>administrators can ensure that their APIs are reliable, secure, and aligned with business objectives</w:t>
      </w:r>
      <w:r>
        <w:rPr>
          <w:color w:val="1F2328"/>
          <w:shd w:val="clear" w:color="auto" w:fill="FFFFFF"/>
        </w:rPr>
        <w:t>.</w:t>
      </w:r>
    </w:p>
    <w:p w14:paraId="7BEDE8D0" w14:textId="3DAD1CDC" w:rsidR="005E4CB7" w:rsidRDefault="005E4CB7" w:rsidP="005E4CB7">
      <w:pPr>
        <w:pStyle w:val="Heading3"/>
      </w:pPr>
      <w:bookmarkStart w:id="42" w:name="_Toc207893183"/>
      <w:r>
        <w:t>4.2.2</w:t>
      </w:r>
      <w:r>
        <w:tab/>
        <w:t>Open issues</w:t>
      </w:r>
      <w:bookmarkEnd w:id="42"/>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pPr>
      <w:r>
        <w:t>-</w:t>
      </w:r>
      <w:r>
        <w:tab/>
      </w:r>
      <w:r>
        <w:rPr>
          <w:rFonts w:eastAsia="SimSun"/>
          <w:lang w:eastAsia="zh-CN"/>
        </w:rPr>
        <w:t xml:space="preserve">How to provide </w:t>
      </w:r>
      <w:r>
        <w:t xml:space="preserve">API analytics for the CAPIF entities in the API provider domain? </w:t>
      </w:r>
    </w:p>
    <w:p w14:paraId="1A4E8D3C" w14:textId="77777777" w:rsidR="005E4CB7" w:rsidRPr="008955F6" w:rsidRDefault="005E4CB7" w:rsidP="005E4CB7">
      <w:pPr>
        <w:pStyle w:val="EditorsNote"/>
        <w:rPr>
          <w:noProof/>
        </w:rPr>
      </w:pPr>
      <w:r>
        <w:rPr>
          <w:noProof/>
        </w:rPr>
        <w:t>Editor's note:</w:t>
      </w:r>
      <w:r>
        <w:rPr>
          <w:noProof/>
        </w:rPr>
        <w:tab/>
        <w:t xml:space="preserve">Whether and how to provide </w:t>
      </w:r>
      <w:r>
        <w:t>API analytics to the CAPIF administrator is FFS.</w:t>
      </w:r>
    </w:p>
    <w:p w14:paraId="4F7D2698" w14:textId="46D8DA32" w:rsidR="004C5E2B" w:rsidRPr="006344B1" w:rsidRDefault="00A20AE5" w:rsidP="004C5E2B">
      <w:pPr>
        <w:pStyle w:val="Heading2"/>
        <w:rPr>
          <w:b/>
          <w:lang w:val="en-US" w:eastAsia="zh-CN"/>
        </w:rPr>
      </w:pPr>
      <w:bookmarkStart w:id="43" w:name="_Toc207893184"/>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43"/>
    </w:p>
    <w:p w14:paraId="0F3E7C40" w14:textId="083795EC" w:rsidR="004C5E2B" w:rsidRDefault="00A20AE5" w:rsidP="004C5E2B">
      <w:pPr>
        <w:pStyle w:val="Heading3"/>
      </w:pPr>
      <w:bookmarkStart w:id="44" w:name="_Toc195022584"/>
      <w:bookmarkStart w:id="45" w:name="_Toc207893185"/>
      <w:r>
        <w:t>4.3</w:t>
      </w:r>
      <w:r w:rsidR="004C5E2B">
        <w:t>.1</w:t>
      </w:r>
      <w:r w:rsidR="004C5E2B">
        <w:tab/>
        <w:t>Description</w:t>
      </w:r>
      <w:bookmarkEnd w:id="44"/>
      <w:bookmarkEnd w:id="45"/>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r>
        <w:rPr>
          <w:rFonts w:eastAsia="SimSun"/>
          <w:lang w:val="en-US" w:eastAsia="zh-CN"/>
        </w:rPr>
        <w:t xml:space="preserve">signed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lastRenderedPageBreak/>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proofErr w:type="spellStart"/>
      <w:r w:rsidR="004C5E2B" w:rsidRPr="00AD3AD1">
        <w:rPr>
          <w:rFonts w:eastAsia="SimSun"/>
          <w:lang w:val="es-ES_tradnl" w:eastAsia="zh-CN"/>
        </w:rPr>
        <w:t>not</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Pr>
          <w:rFonts w:eastAsia="SimSun"/>
          <w:lang w:val="es-ES_tradnl" w:eastAsia="zh-CN"/>
        </w:rPr>
        <w:t>/</w:t>
      </w:r>
      <w:proofErr w:type="spellStart"/>
      <w:r w:rsidR="004C5E2B" w:rsidRPr="00AD3AD1">
        <w:rPr>
          <w:rFonts w:eastAsia="SimSun"/>
          <w:lang w:val="es-ES_tradnl" w:eastAsia="zh-CN"/>
        </w:rPr>
        <w:t>create</w:t>
      </w:r>
      <w:proofErr w:type="spellEnd"/>
      <w:r w:rsidR="004C5E2B" w:rsidRPr="00AD3AD1">
        <w:rPr>
          <w:rFonts w:eastAsia="SimSun"/>
          <w:lang w:val="es-ES_tradnl" w:eastAsia="zh-CN"/>
        </w:rPr>
        <w:t xml:space="preserve"> new </w:t>
      </w:r>
      <w:proofErr w:type="spellStart"/>
      <w:r w:rsidR="004C5E2B" w:rsidRPr="00AD3AD1">
        <w:rPr>
          <w:rFonts w:eastAsia="SimSun"/>
          <w:lang w:val="es-ES_tradnl" w:eastAsia="zh-CN"/>
        </w:rPr>
        <w:t>AEFs</w:t>
      </w:r>
      <w:proofErr w:type="spellEnd"/>
      <w:r w:rsidR="004C5E2B" w:rsidRPr="00AD3AD1">
        <w:rPr>
          <w:rFonts w:eastAsia="SimSun"/>
          <w:lang w:val="es-ES_tradnl" w:eastAsia="zh-CN"/>
        </w:rPr>
        <w:t xml:space="preserve">, </w:t>
      </w:r>
      <w:proofErr w:type="spellStart"/>
      <w:r w:rsidR="004C5E2B">
        <w:rPr>
          <w:rFonts w:eastAsia="SimSun"/>
          <w:lang w:val="es-ES_tradnl" w:eastAsia="zh-CN"/>
        </w:rPr>
        <w:t>APFs</w:t>
      </w:r>
      <w:proofErr w:type="spellEnd"/>
      <w:r w:rsidR="004C5E2B">
        <w:rPr>
          <w:rFonts w:eastAsia="SimSun"/>
          <w:lang w:val="es-ES_tradnl" w:eastAsia="zh-CN"/>
        </w:rPr>
        <w:t xml:space="preserve"> </w:t>
      </w:r>
      <w:proofErr w:type="spellStart"/>
      <w:r w:rsidR="004C5E2B" w:rsidRPr="00AD3AD1">
        <w:rPr>
          <w:rFonts w:eastAsia="SimSun"/>
          <w:lang w:val="es-ES_tradnl" w:eastAsia="zh-CN"/>
        </w:rPr>
        <w:t>or</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sidRPr="00AD3AD1">
        <w:rPr>
          <w:rFonts w:eastAsia="SimSun"/>
          <w:lang w:val="es-ES_tradnl" w:eastAsia="zh-CN"/>
        </w:rPr>
        <w:t xml:space="preserv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46" w:name="_Toc195022585"/>
      <w:bookmarkStart w:id="47" w:name="_Toc207893186"/>
      <w:r>
        <w:t>4.3</w:t>
      </w:r>
      <w:r w:rsidR="004C5E2B">
        <w:t>.2</w:t>
      </w:r>
      <w:r w:rsidR="004C5E2B">
        <w:tab/>
      </w:r>
      <w:r w:rsidR="004C5E2B" w:rsidRPr="00B457AD">
        <w:t>Open issues</w:t>
      </w:r>
      <w:bookmarkEnd w:id="46"/>
      <w:bookmarkEnd w:id="47"/>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to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1A943DED" w:rsidR="004C5E2B" w:rsidRPr="006344B1" w:rsidRDefault="004C5E2B" w:rsidP="004C5E2B">
      <w:pPr>
        <w:pStyle w:val="Heading2"/>
        <w:rPr>
          <w:b/>
          <w:lang w:val="en-US" w:eastAsia="zh-CN"/>
        </w:rPr>
      </w:pPr>
      <w:bookmarkStart w:id="48" w:name="_Toc207893187"/>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AEF operational status</w:t>
      </w:r>
      <w:bookmarkEnd w:id="48"/>
    </w:p>
    <w:p w14:paraId="0C44B755" w14:textId="44185BB4" w:rsidR="004C5E2B" w:rsidRPr="003C4A51" w:rsidRDefault="00937DF0" w:rsidP="004C5E2B">
      <w:pPr>
        <w:pStyle w:val="Heading3"/>
      </w:pPr>
      <w:bookmarkStart w:id="49" w:name="_Toc207893188"/>
      <w:r>
        <w:t>4.4</w:t>
      </w:r>
      <w:r w:rsidR="004C5E2B">
        <w:t>.1</w:t>
      </w:r>
      <w:r w:rsidR="004C5E2B">
        <w:tab/>
        <w:t>Description</w:t>
      </w:r>
      <w:bookmarkEnd w:id="49"/>
    </w:p>
    <w:p w14:paraId="4339EEE0" w14:textId="7582E17A" w:rsidR="004C5E2B" w:rsidRDefault="004C5E2B" w:rsidP="004C5E2B">
      <w:pPr>
        <w:rPr>
          <w:lang w:val="en-US" w:eastAsia="zh-CN"/>
        </w:rPr>
      </w:pPr>
      <w:r>
        <w:rPr>
          <w:lang w:val="en-US" w:eastAsia="zh-CN"/>
        </w:rPr>
        <w:t xml:space="preserve">The key issue is that CCF cannot be aware whether an AEF is operational or not where AEFs can be disconnected/unreachable or do not work properly. </w:t>
      </w:r>
      <w:r w:rsidRPr="006344B1">
        <w:rPr>
          <w:lang w:val="en-US" w:eastAsia="zh-CN"/>
        </w:rPr>
        <w:t>The consequence is that there are scenarios in which the CCF can be unaware of whether an AEF and the API(s) it offers are</w:t>
      </w:r>
      <w:r>
        <w:rPr>
          <w:lang w:val="en-US" w:eastAsia="zh-CN"/>
        </w:rPr>
        <w:t xml:space="preserve"> active and able to offer service</w:t>
      </w:r>
      <w:r w:rsidRPr="006344B1">
        <w:rPr>
          <w:lang w:val="en-IN" w:eastAsia="zh-CN"/>
        </w:rPr>
        <w:t xml:space="preserve">. </w:t>
      </w:r>
      <w:r>
        <w:rPr>
          <w:lang w:val="en-IN" w:eastAsia="zh-CN"/>
        </w:rPr>
        <w:t>Of note</w:t>
      </w:r>
      <w:r w:rsidRPr="006344B1">
        <w:rPr>
          <w:lang w:val="en-IN" w:eastAsia="zh-CN"/>
        </w:rPr>
        <w:t xml:space="preserve">, registration of AEF does not include time-to-live (TTL) </w:t>
      </w:r>
      <w:r>
        <w:rPr>
          <w:lang w:val="en-IN" w:eastAsia="zh-CN"/>
        </w:rPr>
        <w:t>information</w:t>
      </w:r>
      <w:r w:rsidRPr="006344B1">
        <w:rPr>
          <w:lang w:val="en-IN" w:eastAsia="zh-CN"/>
        </w:rPr>
        <w:t>, so an AEF can be registered indefinitely whether they are up or not. This can lead to</w:t>
      </w:r>
      <w:r>
        <w:rPr>
          <w:lang w:val="en-IN" w:eastAsia="zh-CN"/>
        </w:rPr>
        <w:t xml:space="preserve"> a</w:t>
      </w:r>
      <w:r w:rsidRPr="006344B1">
        <w:rPr>
          <w:lang w:val="en-IN" w:eastAsia="zh-CN"/>
        </w:rPr>
        <w:t xml:space="preserve"> CCF provid</w:t>
      </w:r>
      <w:r>
        <w:rPr>
          <w:lang w:val="en-IN" w:eastAsia="zh-CN"/>
        </w:rPr>
        <w:t>ing</w:t>
      </w:r>
      <w:r w:rsidRPr="006344B1">
        <w:rPr>
          <w:lang w:val="en-IN" w:eastAsia="zh-CN"/>
        </w:rPr>
        <w:t xml:space="preserve"> erroneous information to AP</w:t>
      </w:r>
      <w:r>
        <w:rPr>
          <w:lang w:val="en-IN" w:eastAsia="zh-CN"/>
        </w:rPr>
        <w:t>I</w:t>
      </w:r>
      <w:r w:rsidRPr="006344B1">
        <w:rPr>
          <w:lang w:val="en-IN" w:eastAsia="zh-CN"/>
        </w:rPr>
        <w:t xml:space="preserve"> Invokers regarding AEFs that are no longer active.</w:t>
      </w:r>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7FE2F72E" w14:textId="3B456E56" w:rsidR="004C5E2B" w:rsidRPr="006344B1" w:rsidRDefault="004C5E2B" w:rsidP="004C5E2B">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as indicated for example through the </w:t>
      </w:r>
      <w:r w:rsidRPr="006344B1">
        <w:t>EAS Availability Reporting Period</w:t>
      </w:r>
      <w:r w:rsidRPr="006344B1">
        <w:rPr>
          <w:lang w:val="en-IN" w:eastAsia="zh-CN"/>
        </w:rPr>
        <w:t xml:space="preserve"> information element as part of the EAS Profile in clause</w:t>
      </w:r>
      <w:r w:rsidR="00937DF0">
        <w:rPr>
          <w:lang w:val="en-IN" w:eastAsia="zh-CN"/>
        </w:rPr>
        <w:t> </w:t>
      </w:r>
      <w:r w:rsidRPr="006344B1">
        <w:rPr>
          <w:lang w:val="en-IN" w:eastAsia="zh-CN"/>
        </w:rPr>
        <w:t>8.2.4 of 3GPP TS 23.558 [</w:t>
      </w:r>
      <w:r w:rsidR="00501294">
        <w:rPr>
          <w:lang w:val="en-IN" w:eastAsia="zh-CN"/>
        </w:rPr>
        <w:t>4</w:t>
      </w:r>
      <w:r w:rsidRPr="006344B1">
        <w:rPr>
          <w:lang w:val="en-IN" w:eastAsia="zh-CN"/>
        </w:rPr>
        <w:t>].</w:t>
      </w:r>
    </w:p>
    <w:p w14:paraId="4131A5E8" w14:textId="71A699E7" w:rsidR="004C5E2B" w:rsidRPr="003C4A51" w:rsidRDefault="00937DF0" w:rsidP="004C5E2B">
      <w:pPr>
        <w:pStyle w:val="Heading3"/>
      </w:pPr>
      <w:bookmarkStart w:id="50" w:name="_Toc207893189"/>
      <w:r>
        <w:t>4.4</w:t>
      </w:r>
      <w:r w:rsidR="004C5E2B">
        <w:t>.2</w:t>
      </w:r>
      <w:r w:rsidR="004C5E2B">
        <w:tab/>
      </w:r>
      <w:r w:rsidR="004C5E2B" w:rsidRPr="00B457AD">
        <w:t>Open issues</w:t>
      </w:r>
      <w:bookmarkEnd w:id="50"/>
    </w:p>
    <w:p w14:paraId="28B69B69" w14:textId="6BEEBDD9" w:rsidR="004C5E2B" w:rsidRPr="00EB612B" w:rsidRDefault="004C5E2B" w:rsidP="004C5E2B">
      <w:pPr>
        <w:rPr>
          <w:rFonts w:eastAsia="SimSun"/>
          <w:lang w:val="en-US" w:eastAsia="zh-CN"/>
        </w:rPr>
      </w:pPr>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r>
        <w:rPr>
          <w:rFonts w:eastAsia="SimSun"/>
          <w:lang w:val="en-US" w:eastAsia="zh-CN"/>
        </w:rPr>
        <w:t xml:space="preserve"> and </w:t>
      </w:r>
      <w:r w:rsidRPr="00EB612B">
        <w:rPr>
          <w:rFonts w:eastAsia="SimSun"/>
          <w:lang w:val="en-US" w:eastAsia="zh-CN"/>
        </w:rPr>
        <w:t>whether and how to enhance the architecture and related functions to</w:t>
      </w:r>
      <w:r w:rsidR="00FE3A4B">
        <w:rPr>
          <w:rFonts w:eastAsia="SimSun"/>
          <w:lang w:val="en-US" w:eastAsia="zh-CN"/>
        </w:rPr>
        <w:t xml:space="preserve"> </w:t>
      </w:r>
      <w:r w:rsidRPr="00EB612B">
        <w:rPr>
          <w:rFonts w:eastAsia="SimSun"/>
          <w:lang w:val="en-US" w:eastAsia="zh-CN"/>
        </w:rPr>
        <w:t>handle</w:t>
      </w:r>
      <w:r w:rsidR="00FE3A4B">
        <w:rPr>
          <w:rFonts w:eastAsia="SimSun"/>
          <w:lang w:val="en-US" w:eastAsia="zh-CN"/>
        </w:rPr>
        <w:t xml:space="preserve"> </w:t>
      </w:r>
      <w:r w:rsidRPr="00EB612B">
        <w:rPr>
          <w:rFonts w:eastAsia="SimSun"/>
          <w:lang w:val="en-US" w:eastAsia="zh-CN"/>
        </w:rPr>
        <w:t>the</w:t>
      </w:r>
      <w:r w:rsidR="00FE3A4B">
        <w:rPr>
          <w:rFonts w:eastAsia="SimSun"/>
          <w:lang w:val="en-US" w:eastAsia="zh-CN"/>
        </w:rPr>
        <w:t xml:space="preserve"> </w:t>
      </w:r>
      <w:r w:rsidRPr="00EB612B">
        <w:rPr>
          <w:rFonts w:eastAsia="SimSun"/>
          <w:lang w:val="en-US" w:eastAsia="zh-CN"/>
        </w:rPr>
        <w:t>scenarios</w:t>
      </w:r>
      <w:r w:rsidR="00FE3A4B">
        <w:rPr>
          <w:rFonts w:eastAsia="SimSun"/>
          <w:lang w:val="en-US" w:eastAsia="zh-CN"/>
        </w:rPr>
        <w:t xml:space="preserve"> </w:t>
      </w:r>
      <w:r w:rsidRPr="00EB612B">
        <w:rPr>
          <w:rFonts w:eastAsia="SimSun"/>
          <w:lang w:val="en-US" w:eastAsia="zh-CN"/>
        </w:rPr>
        <w:t>in which</w:t>
      </w:r>
      <w:r w:rsidR="00FE3A4B">
        <w:rPr>
          <w:rFonts w:eastAsia="SimSun"/>
          <w:lang w:val="en-US" w:eastAsia="zh-CN"/>
        </w:rPr>
        <w:t xml:space="preserve"> </w:t>
      </w:r>
      <w:r w:rsidRPr="00EB612B">
        <w:rPr>
          <w:rFonts w:eastAsia="SimSun"/>
          <w:lang w:val="en-US" w:eastAsia="zh-CN"/>
        </w:rPr>
        <w:t>the connection between the</w:t>
      </w:r>
      <w:r w:rsidR="00FE3A4B">
        <w:rPr>
          <w:rFonts w:eastAsia="SimSun"/>
          <w:lang w:val="en-US" w:eastAsia="zh-CN"/>
        </w:rPr>
        <w:t xml:space="preserve"> </w:t>
      </w:r>
      <w:r w:rsidRPr="00EB612B">
        <w:rPr>
          <w:rFonts w:eastAsia="SimSun"/>
          <w:lang w:val="en-US" w:eastAsia="zh-CN"/>
        </w:rPr>
        <w:t>CAPIF core function and the API provider domain functions</w:t>
      </w:r>
      <w:r w:rsidR="00FE3A4B">
        <w:rPr>
          <w:rFonts w:eastAsia="SimSun"/>
          <w:lang w:val="en-US" w:eastAsia="zh-CN"/>
        </w:rPr>
        <w:t xml:space="preserve"> </w:t>
      </w:r>
      <w:r w:rsidRPr="00EB612B">
        <w:rPr>
          <w:rFonts w:eastAsia="SimSun"/>
          <w:lang w:val="en-US" w:eastAsia="zh-CN"/>
        </w:rPr>
        <w:t>is</w:t>
      </w:r>
      <w:r w:rsidR="00FE3A4B">
        <w:rPr>
          <w:rFonts w:eastAsia="SimSun"/>
          <w:lang w:val="en-US" w:eastAsia="zh-CN"/>
        </w:rPr>
        <w:t xml:space="preserve"> </w:t>
      </w:r>
      <w:r w:rsidRPr="00EB612B">
        <w:rPr>
          <w:rFonts w:eastAsia="SimSun"/>
          <w:lang w:val="en-US" w:eastAsia="zh-CN"/>
        </w:rPr>
        <w:t>disrupted</w:t>
      </w:r>
      <w:r w:rsidR="00FE3A4B">
        <w:rPr>
          <w:rFonts w:eastAsia="SimSun"/>
          <w:lang w:val="en-US" w:eastAsia="zh-CN"/>
        </w:rPr>
        <w:t xml:space="preserve"> </w:t>
      </w:r>
      <w:r w:rsidRPr="00EB612B">
        <w:rPr>
          <w:rFonts w:eastAsia="SimSun"/>
          <w:lang w:val="en-US" w:eastAsia="zh-CN"/>
        </w:rPr>
        <w:t>due to network issue</w:t>
      </w:r>
      <w:r>
        <w:rPr>
          <w:rFonts w:eastAsia="SimSun"/>
          <w:lang w:val="en-US" w:eastAsia="zh-CN"/>
        </w:rPr>
        <w:t>s</w:t>
      </w:r>
      <w:r w:rsidRPr="00EB612B">
        <w:rPr>
          <w:rFonts w:eastAsia="SimSun"/>
          <w:lang w:val="en-US" w:eastAsia="zh-CN"/>
        </w:rPr>
        <w:t>.</w:t>
      </w:r>
    </w:p>
    <w:p w14:paraId="03760268" w14:textId="77777777" w:rsidR="004C5E2B" w:rsidRDefault="004C5E2B" w:rsidP="004C5E2B">
      <w:pPr>
        <w:pStyle w:val="Heading2"/>
      </w:pPr>
      <w:bookmarkStart w:id="51" w:name="_Toc147904923"/>
      <w:bookmarkStart w:id="52" w:name="_Toc175572176"/>
      <w:bookmarkStart w:id="53" w:name="_Toc183530723"/>
      <w:bookmarkStart w:id="54" w:name="_Toc193921910"/>
      <w:bookmarkStart w:id="55" w:name="_Toc207893190"/>
      <w:r>
        <w:t>4</w:t>
      </w:r>
      <w:r w:rsidRPr="004D3578">
        <w:t>.</w:t>
      </w:r>
      <w:r>
        <w:t>x</w:t>
      </w:r>
      <w:r w:rsidRPr="004D3578">
        <w:tab/>
      </w:r>
      <w:r>
        <w:t xml:space="preserve">Key issue #x: </w:t>
      </w:r>
      <w:bookmarkEnd w:id="51"/>
      <w:bookmarkEnd w:id="52"/>
      <w:bookmarkEnd w:id="53"/>
      <w:r>
        <w:rPr>
          <w:lang w:val="en-IN"/>
        </w:rPr>
        <w:t>&lt;title&gt;</w:t>
      </w:r>
      <w:bookmarkEnd w:id="54"/>
      <w:bookmarkEnd w:id="55"/>
    </w:p>
    <w:p w14:paraId="6147080D" w14:textId="77777777" w:rsidR="004C5E2B" w:rsidRDefault="004C5E2B" w:rsidP="004C5E2B">
      <w:pPr>
        <w:pStyle w:val="Heading3"/>
      </w:pPr>
      <w:bookmarkStart w:id="56" w:name="_Toc175572177"/>
      <w:bookmarkStart w:id="57" w:name="_Toc183530724"/>
      <w:bookmarkStart w:id="58" w:name="_Toc193921911"/>
      <w:bookmarkStart w:id="59" w:name="_Toc207893191"/>
      <w:r>
        <w:t>4.x.1</w:t>
      </w:r>
      <w:r>
        <w:tab/>
        <w:t>Description</w:t>
      </w:r>
      <w:bookmarkEnd w:id="56"/>
      <w:bookmarkEnd w:id="57"/>
      <w:bookmarkEnd w:id="58"/>
      <w:bookmarkEnd w:id="59"/>
    </w:p>
    <w:p w14:paraId="7D0CC45E" w14:textId="77777777" w:rsidR="004C5E2B" w:rsidRDefault="004C5E2B" w:rsidP="004C5E2B">
      <w:pPr>
        <w:pStyle w:val="Guidance"/>
      </w:pPr>
      <w:r w:rsidRPr="004D3578">
        <w:t>Th</w:t>
      </w:r>
      <w:r>
        <w:t>is section provides details about the key issue – by providing possible gaps</w:t>
      </w:r>
      <w:r w:rsidRPr="004D3578">
        <w:t>.</w:t>
      </w:r>
    </w:p>
    <w:p w14:paraId="6DD64EB2" w14:textId="77777777" w:rsidR="004C5E2B" w:rsidRDefault="004C5E2B" w:rsidP="004C5E2B">
      <w:pPr>
        <w:pStyle w:val="Heading3"/>
      </w:pPr>
      <w:bookmarkStart w:id="60" w:name="_Toc175572178"/>
      <w:bookmarkStart w:id="61" w:name="_Toc183530725"/>
      <w:bookmarkStart w:id="62" w:name="_Toc193921912"/>
      <w:bookmarkStart w:id="63" w:name="_Toc207893192"/>
      <w:r>
        <w:t>4.x.2</w:t>
      </w:r>
      <w:r>
        <w:tab/>
      </w:r>
      <w:r w:rsidRPr="00B457AD">
        <w:t>Open issues</w:t>
      </w:r>
      <w:bookmarkEnd w:id="60"/>
      <w:bookmarkEnd w:id="61"/>
      <w:bookmarkEnd w:id="62"/>
      <w:bookmarkEnd w:id="63"/>
    </w:p>
    <w:p w14:paraId="4C16F55A" w14:textId="2F5D0F82" w:rsidR="004C5E2B" w:rsidRDefault="004C5E2B" w:rsidP="004C49DF">
      <w:pPr>
        <w:pStyle w:val="Guidance"/>
      </w:pPr>
      <w:r w:rsidRPr="004D3578">
        <w:t>Th</w:t>
      </w:r>
      <w:r>
        <w:t>is section lists open issues to be studied</w:t>
      </w:r>
      <w:r w:rsidRPr="004D3578">
        <w:t>.</w:t>
      </w:r>
    </w:p>
    <w:p w14:paraId="38293E3D" w14:textId="7799AEB2" w:rsidR="00401D5D" w:rsidRDefault="00401D5D" w:rsidP="00401D5D">
      <w:pPr>
        <w:pStyle w:val="Heading1"/>
      </w:pPr>
      <w:bookmarkStart w:id="64" w:name="_Toc207893193"/>
      <w:r>
        <w:lastRenderedPageBreak/>
        <w:t>5</w:t>
      </w:r>
      <w:r>
        <w:tab/>
        <w:t>Architecture enhancements</w:t>
      </w:r>
      <w:bookmarkEnd w:id="64"/>
    </w:p>
    <w:p w14:paraId="214572C5" w14:textId="25A0009F" w:rsidR="00401D5D" w:rsidRDefault="00401D5D" w:rsidP="00401D5D">
      <w:pPr>
        <w:pStyle w:val="Heading2"/>
      </w:pPr>
      <w:bookmarkStart w:id="65" w:name="_Toc207893194"/>
      <w:r>
        <w:t>5</w:t>
      </w:r>
      <w:r w:rsidRPr="004D3578">
        <w:t>.</w:t>
      </w:r>
      <w:r>
        <w:t>x</w:t>
      </w:r>
      <w:r w:rsidRPr="004D3578">
        <w:tab/>
      </w:r>
      <w:r>
        <w:t xml:space="preserve">Option #x: </w:t>
      </w:r>
      <w:r>
        <w:rPr>
          <w:lang w:val="en-IN"/>
        </w:rPr>
        <w:t>&lt;title&gt;</w:t>
      </w:r>
      <w:bookmarkEnd w:id="65"/>
    </w:p>
    <w:p w14:paraId="0050A36C" w14:textId="77777777" w:rsidR="00401D5D" w:rsidRDefault="00401D5D" w:rsidP="00401D5D">
      <w:pPr>
        <w:pStyle w:val="Heading3"/>
      </w:pPr>
      <w:bookmarkStart w:id="66" w:name="_Toc207893195"/>
      <w:r>
        <w:t>5.x.1</w:t>
      </w:r>
      <w:r>
        <w:tab/>
        <w:t>Description</w:t>
      </w:r>
      <w:bookmarkEnd w:id="66"/>
    </w:p>
    <w:p w14:paraId="309A0E06" w14:textId="426C6807" w:rsidR="00401D5D" w:rsidRDefault="00401D5D" w:rsidP="00401D5D">
      <w:pPr>
        <w:pStyle w:val="Guidance"/>
      </w:pPr>
      <w:r w:rsidRPr="004D3578">
        <w:t>Th</w:t>
      </w:r>
      <w:r>
        <w:t>is section provides details about the proposed architecture enhancements</w:t>
      </w:r>
      <w:r w:rsidRPr="004D3578">
        <w:t>.</w:t>
      </w:r>
    </w:p>
    <w:p w14:paraId="60AF68A8" w14:textId="6439BEBB" w:rsidR="004C49DF" w:rsidRPr="004D3578" w:rsidRDefault="00401D5D" w:rsidP="004C49DF">
      <w:pPr>
        <w:pStyle w:val="Heading1"/>
      </w:pPr>
      <w:bookmarkStart w:id="67" w:name="_Toc175572197"/>
      <w:bookmarkStart w:id="68" w:name="_Toc183530744"/>
      <w:bookmarkStart w:id="69" w:name="_Toc193921913"/>
      <w:bookmarkStart w:id="70" w:name="_Toc207893196"/>
      <w:r>
        <w:t>6</w:t>
      </w:r>
      <w:r w:rsidR="004C49DF" w:rsidRPr="004D3578">
        <w:tab/>
      </w:r>
      <w:r w:rsidR="004C49DF">
        <w:t>Solutions</w:t>
      </w:r>
      <w:bookmarkEnd w:id="67"/>
      <w:bookmarkEnd w:id="68"/>
      <w:bookmarkEnd w:id="69"/>
      <w:bookmarkEnd w:id="70"/>
    </w:p>
    <w:p w14:paraId="444EE7E5" w14:textId="66769752" w:rsidR="004C49DF" w:rsidRDefault="00401D5D" w:rsidP="004C49DF">
      <w:pPr>
        <w:pStyle w:val="Heading2"/>
      </w:pPr>
      <w:bookmarkStart w:id="71" w:name="_Toc175572198"/>
      <w:bookmarkStart w:id="72" w:name="_Toc183530745"/>
      <w:bookmarkStart w:id="73" w:name="_Toc193921914"/>
      <w:bookmarkStart w:id="74" w:name="_Toc207893197"/>
      <w:r>
        <w:rPr>
          <w:lang w:eastAsia="zh-CN"/>
        </w:rPr>
        <w:t>6</w:t>
      </w:r>
      <w:r w:rsidR="004C49DF">
        <w:t>.1</w:t>
      </w:r>
      <w:r w:rsidR="004C49DF">
        <w:tab/>
        <w:t>Mapping of solutions to key issues</w:t>
      </w:r>
      <w:bookmarkEnd w:id="71"/>
      <w:bookmarkEnd w:id="72"/>
      <w:bookmarkEnd w:id="73"/>
      <w:bookmarkEnd w:id="74"/>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8029E3">
        <w:trPr>
          <w:jc w:val="center"/>
        </w:trPr>
        <w:tc>
          <w:tcPr>
            <w:tcW w:w="918" w:type="dxa"/>
            <w:tcBorders>
              <w:bottom w:val="single" w:sz="12" w:space="0" w:color="000000"/>
              <w:tl2br w:val="single" w:sz="6" w:space="0" w:color="000000"/>
            </w:tcBorders>
            <w:shd w:val="clear" w:color="auto" w:fill="auto"/>
          </w:tcPr>
          <w:p w14:paraId="39AEC472" w14:textId="77777777" w:rsidR="004C49DF" w:rsidRPr="00DE0D54" w:rsidRDefault="004C49DF" w:rsidP="008029E3">
            <w:pPr>
              <w:rPr>
                <w:rFonts w:eastAsia="MS Mincho"/>
              </w:rPr>
            </w:pPr>
          </w:p>
        </w:tc>
        <w:tc>
          <w:tcPr>
            <w:tcW w:w="790" w:type="dxa"/>
            <w:tcBorders>
              <w:bottom w:val="single" w:sz="12" w:space="0" w:color="000000"/>
            </w:tcBorders>
            <w:shd w:val="clear" w:color="auto" w:fill="auto"/>
          </w:tcPr>
          <w:p w14:paraId="00B321AF" w14:textId="7BF7CEED" w:rsidR="004C49DF" w:rsidRPr="00DE0D54" w:rsidRDefault="004C49DF" w:rsidP="008029E3">
            <w:pPr>
              <w:rPr>
                <w:rFonts w:eastAsia="MS Mincho"/>
              </w:rPr>
            </w:pPr>
            <w:r w:rsidRPr="00DE0D54">
              <w:rPr>
                <w:rFonts w:eastAsia="MS Mincho"/>
              </w:rPr>
              <w:t>KI</w:t>
            </w:r>
            <w:r w:rsidR="00B421E9">
              <w:rPr>
                <w:rFonts w:eastAsia="MS Mincho"/>
              </w:rPr>
              <w:t> </w:t>
            </w:r>
            <w:r w:rsidRPr="00DE0D54">
              <w:rPr>
                <w:rFonts w:eastAsia="MS Mincho"/>
              </w:rPr>
              <w:t>#1</w:t>
            </w:r>
          </w:p>
        </w:tc>
        <w:tc>
          <w:tcPr>
            <w:tcW w:w="790" w:type="dxa"/>
            <w:tcBorders>
              <w:bottom w:val="single" w:sz="12" w:space="0" w:color="000000"/>
            </w:tcBorders>
            <w:shd w:val="clear" w:color="auto" w:fill="auto"/>
          </w:tcPr>
          <w:p w14:paraId="731FE900" w14:textId="05FD0B56" w:rsidR="004C49DF" w:rsidRPr="00DE0D54" w:rsidRDefault="004C49DF" w:rsidP="008029E3">
            <w:pPr>
              <w:rPr>
                <w:rFonts w:eastAsia="MS Mincho"/>
              </w:rPr>
            </w:pPr>
            <w:r w:rsidRPr="00DE0D54">
              <w:rPr>
                <w:rFonts w:eastAsia="MS Mincho"/>
              </w:rPr>
              <w:t>KI</w:t>
            </w:r>
            <w:r w:rsidR="00B421E9">
              <w:rPr>
                <w:rFonts w:eastAsia="MS Mincho"/>
              </w:rPr>
              <w:t> </w:t>
            </w:r>
            <w:r w:rsidRPr="00DE0D54">
              <w:rPr>
                <w:rFonts w:eastAsia="MS Mincho"/>
              </w:rPr>
              <w:t>#2</w:t>
            </w:r>
          </w:p>
        </w:tc>
        <w:tc>
          <w:tcPr>
            <w:tcW w:w="790" w:type="dxa"/>
            <w:tcBorders>
              <w:bottom w:val="single" w:sz="12" w:space="0" w:color="000000"/>
            </w:tcBorders>
            <w:shd w:val="clear" w:color="auto" w:fill="auto"/>
          </w:tcPr>
          <w:p w14:paraId="2A3A8835" w14:textId="77777777" w:rsidR="004C49DF" w:rsidRPr="00DE0D54" w:rsidRDefault="004C49DF" w:rsidP="008029E3">
            <w:pPr>
              <w:rPr>
                <w:rFonts w:eastAsia="MS Mincho"/>
              </w:rPr>
            </w:pPr>
            <w:r>
              <w:rPr>
                <w:rFonts w:eastAsia="MS Mincho"/>
              </w:rPr>
              <w:t>…</w:t>
            </w:r>
          </w:p>
        </w:tc>
      </w:tr>
      <w:tr w:rsidR="004C49DF" w:rsidRPr="00DE0D54" w14:paraId="32F6EDE2" w14:textId="77777777" w:rsidTr="008029E3">
        <w:trPr>
          <w:jc w:val="center"/>
        </w:trPr>
        <w:tc>
          <w:tcPr>
            <w:tcW w:w="918" w:type="dxa"/>
            <w:shd w:val="clear" w:color="auto" w:fill="auto"/>
          </w:tcPr>
          <w:p w14:paraId="5CEC3F19" w14:textId="1C950AEC"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#1</w:t>
            </w:r>
          </w:p>
        </w:tc>
        <w:tc>
          <w:tcPr>
            <w:tcW w:w="790" w:type="dxa"/>
            <w:shd w:val="clear" w:color="auto" w:fill="auto"/>
            <w:vAlign w:val="center"/>
          </w:tcPr>
          <w:p w14:paraId="6E3D8A4E" w14:textId="77777777" w:rsidR="004C49DF" w:rsidRPr="00DE0D54" w:rsidRDefault="004C49DF" w:rsidP="008029E3">
            <w:pPr>
              <w:jc w:val="center"/>
              <w:rPr>
                <w:rFonts w:ascii="Arial" w:eastAsia="MS Mincho" w:hAnsi="Arial" w:cs="Arial"/>
                <w:b/>
              </w:rPr>
            </w:pPr>
          </w:p>
        </w:tc>
        <w:tc>
          <w:tcPr>
            <w:tcW w:w="790" w:type="dxa"/>
            <w:shd w:val="clear" w:color="auto" w:fill="auto"/>
            <w:vAlign w:val="center"/>
          </w:tcPr>
          <w:p w14:paraId="49EFC593"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0E7B8055" w14:textId="77777777" w:rsidR="004C49DF" w:rsidRPr="00DE0D54" w:rsidRDefault="004C49DF" w:rsidP="008029E3">
            <w:pPr>
              <w:jc w:val="center"/>
              <w:rPr>
                <w:rFonts w:ascii="Arial" w:eastAsia="MS Mincho" w:hAnsi="Arial" w:cs="Arial"/>
              </w:rPr>
            </w:pPr>
          </w:p>
        </w:tc>
      </w:tr>
      <w:tr w:rsidR="004C49DF" w:rsidRPr="00DE0D54" w14:paraId="0826AD58" w14:textId="77777777" w:rsidTr="008029E3">
        <w:trPr>
          <w:jc w:val="center"/>
        </w:trPr>
        <w:tc>
          <w:tcPr>
            <w:tcW w:w="918" w:type="dxa"/>
            <w:shd w:val="clear" w:color="auto" w:fill="auto"/>
          </w:tcPr>
          <w:p w14:paraId="4610C900" w14:textId="4FC826C8"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#2</w:t>
            </w:r>
          </w:p>
        </w:tc>
        <w:tc>
          <w:tcPr>
            <w:tcW w:w="790" w:type="dxa"/>
            <w:shd w:val="clear" w:color="auto" w:fill="auto"/>
            <w:vAlign w:val="center"/>
          </w:tcPr>
          <w:p w14:paraId="0CFBCCEF"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32F1AEB0"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7CC762CF" w14:textId="77777777" w:rsidR="004C49DF" w:rsidRPr="00DE0D54" w:rsidRDefault="004C49DF" w:rsidP="008029E3">
            <w:pPr>
              <w:jc w:val="center"/>
              <w:rPr>
                <w:rFonts w:ascii="Arial" w:eastAsia="MS Mincho" w:hAnsi="Arial" w:cs="Arial"/>
              </w:rPr>
            </w:pPr>
          </w:p>
        </w:tc>
      </w:tr>
      <w:tr w:rsidR="004C49DF" w:rsidRPr="00DE0D54" w14:paraId="661C9F53" w14:textId="77777777" w:rsidTr="008029E3">
        <w:trPr>
          <w:jc w:val="center"/>
        </w:trPr>
        <w:tc>
          <w:tcPr>
            <w:tcW w:w="918" w:type="dxa"/>
            <w:shd w:val="clear" w:color="auto" w:fill="auto"/>
          </w:tcPr>
          <w:p w14:paraId="4ED4AC1C" w14:textId="3B3360CA"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w:t>
            </w:r>
            <w:r>
              <w:rPr>
                <w:rFonts w:eastAsia="MS Mincho"/>
              </w:rPr>
              <w:t>...</w:t>
            </w:r>
          </w:p>
        </w:tc>
        <w:tc>
          <w:tcPr>
            <w:tcW w:w="790" w:type="dxa"/>
            <w:shd w:val="clear" w:color="auto" w:fill="auto"/>
            <w:vAlign w:val="center"/>
          </w:tcPr>
          <w:p w14:paraId="4FDB8F47" w14:textId="77777777" w:rsidR="004C49DF" w:rsidRDefault="004C49DF" w:rsidP="008029E3">
            <w:pPr>
              <w:jc w:val="center"/>
              <w:rPr>
                <w:rFonts w:ascii="Arial" w:eastAsia="MS Mincho" w:hAnsi="Arial" w:cs="Arial"/>
              </w:rPr>
            </w:pPr>
          </w:p>
        </w:tc>
        <w:tc>
          <w:tcPr>
            <w:tcW w:w="790" w:type="dxa"/>
            <w:shd w:val="clear" w:color="auto" w:fill="auto"/>
            <w:vAlign w:val="center"/>
          </w:tcPr>
          <w:p w14:paraId="35148038"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6E87AD9F" w14:textId="77777777" w:rsidR="004C49DF" w:rsidRPr="00DE0D54" w:rsidRDefault="004C49DF" w:rsidP="008029E3">
            <w:pPr>
              <w:jc w:val="center"/>
              <w:rPr>
                <w:rFonts w:ascii="Arial" w:eastAsia="MS Mincho" w:hAnsi="Arial" w:cs="Arial"/>
              </w:rPr>
            </w:pPr>
          </w:p>
        </w:tc>
      </w:tr>
    </w:tbl>
    <w:p w14:paraId="73192903" w14:textId="77777777" w:rsidR="004C49DF" w:rsidRDefault="004C49DF" w:rsidP="004C49DF"/>
    <w:p w14:paraId="27474D94" w14:textId="20D186D2" w:rsidR="004C49DF" w:rsidRDefault="00401D5D" w:rsidP="004C49DF">
      <w:pPr>
        <w:pStyle w:val="Heading2"/>
        <w:rPr>
          <w:lang w:val="en-US"/>
        </w:rPr>
      </w:pPr>
      <w:bookmarkStart w:id="75" w:name="_Toc175572199"/>
      <w:bookmarkStart w:id="76" w:name="_Toc183530746"/>
      <w:bookmarkStart w:id="77" w:name="_Toc193921915"/>
      <w:bookmarkStart w:id="78" w:name="_Toc207893198"/>
      <w:r>
        <w:rPr>
          <w:lang w:eastAsia="zh-CN"/>
        </w:rPr>
        <w:t>6</w:t>
      </w:r>
      <w:r w:rsidR="004C49DF">
        <w:t>.x</w:t>
      </w:r>
      <w:r w:rsidR="004C49DF">
        <w:tab/>
      </w:r>
      <w:r w:rsidR="004C49DF">
        <w:rPr>
          <w:lang w:val="en-US"/>
        </w:rPr>
        <w:t xml:space="preserve">Solution #x: </w:t>
      </w:r>
      <w:bookmarkEnd w:id="75"/>
      <w:bookmarkEnd w:id="76"/>
      <w:r w:rsidR="004C49DF">
        <w:rPr>
          <w:lang w:val="en-US"/>
        </w:rPr>
        <w:t>&lt;Solution Title&gt;</w:t>
      </w:r>
      <w:bookmarkEnd w:id="77"/>
      <w:bookmarkEnd w:id="78"/>
    </w:p>
    <w:p w14:paraId="7577F969" w14:textId="52440118" w:rsidR="004C49DF" w:rsidRDefault="00401D5D" w:rsidP="004C49DF">
      <w:pPr>
        <w:pStyle w:val="Heading3"/>
      </w:pPr>
      <w:bookmarkStart w:id="79" w:name="_Toc464463366"/>
      <w:bookmarkStart w:id="80" w:name="_Toc475064960"/>
      <w:bookmarkStart w:id="81" w:name="_Toc478400631"/>
      <w:bookmarkStart w:id="82" w:name="_Toc7485786"/>
      <w:bookmarkStart w:id="83" w:name="_Toc78314760"/>
      <w:bookmarkStart w:id="84" w:name="_Toc147904935"/>
      <w:bookmarkStart w:id="85" w:name="_Toc175572200"/>
      <w:bookmarkStart w:id="86" w:name="_Toc183530747"/>
      <w:bookmarkStart w:id="87" w:name="_Toc193921916"/>
      <w:bookmarkStart w:id="88" w:name="_Toc207893199"/>
      <w:r>
        <w:rPr>
          <w:lang w:eastAsia="zh-CN"/>
        </w:rPr>
        <w:t>6</w:t>
      </w:r>
      <w:r w:rsidR="004C49DF">
        <w:t>.x.1</w:t>
      </w:r>
      <w:r w:rsidR="004C49DF">
        <w:tab/>
      </w:r>
      <w:bookmarkEnd w:id="79"/>
      <w:bookmarkEnd w:id="80"/>
      <w:bookmarkEnd w:id="81"/>
      <w:bookmarkEnd w:id="82"/>
      <w:bookmarkEnd w:id="83"/>
      <w:bookmarkEnd w:id="84"/>
      <w:bookmarkEnd w:id="85"/>
      <w:bookmarkEnd w:id="86"/>
      <w:r w:rsidR="004C49DF">
        <w:t>General</w:t>
      </w:r>
      <w:bookmarkEnd w:id="87"/>
      <w:bookmarkEnd w:id="88"/>
    </w:p>
    <w:p w14:paraId="16A81866" w14:textId="6B57E757" w:rsidR="004C49DF" w:rsidRDefault="004C49DF" w:rsidP="004C49DF">
      <w:pPr>
        <w:rPr>
          <w:lang w:val="en-US"/>
        </w:rPr>
      </w:pPr>
      <w:r>
        <w:rPr>
          <w:lang w:val="en-US"/>
        </w:rPr>
        <w:t>This solution relates to KI</w:t>
      </w:r>
      <w:r w:rsidR="00ED6154">
        <w:rPr>
          <w:lang w:val="en-US"/>
        </w:rPr>
        <w:t> </w:t>
      </w:r>
      <w:r>
        <w:rPr>
          <w:lang w:val="en-US"/>
        </w:rPr>
        <w:t xml:space="preserve">#N. </w:t>
      </w:r>
    </w:p>
    <w:p w14:paraId="49BCC038" w14:textId="77777777" w:rsidR="004C49DF" w:rsidRDefault="004C49DF" w:rsidP="004C49DF">
      <w:pPr>
        <w:pStyle w:val="Guidance"/>
      </w:pPr>
      <w:r w:rsidRPr="004D3578">
        <w:t>Th</w:t>
      </w:r>
      <w:r>
        <w:t>is section describes the high level principle of the solution</w:t>
      </w:r>
      <w:r w:rsidRPr="004D3578">
        <w:t>.</w:t>
      </w:r>
    </w:p>
    <w:p w14:paraId="692702E7" w14:textId="7EBA489A" w:rsidR="004C49DF" w:rsidRPr="00D7706D" w:rsidRDefault="00401D5D" w:rsidP="004C49DF">
      <w:pPr>
        <w:pStyle w:val="Heading3"/>
      </w:pPr>
      <w:bookmarkStart w:id="89" w:name="_Toc147904936"/>
      <w:bookmarkStart w:id="90" w:name="_Toc175572201"/>
      <w:bookmarkStart w:id="91" w:name="_Toc183530748"/>
      <w:bookmarkStart w:id="92" w:name="_Toc193921917"/>
      <w:bookmarkStart w:id="93" w:name="_Toc207893200"/>
      <w:r>
        <w:t>6</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Architecture Impacts</w:t>
      </w:r>
      <w:bookmarkEnd w:id="89"/>
      <w:bookmarkEnd w:id="90"/>
      <w:bookmarkEnd w:id="91"/>
      <w:bookmarkEnd w:id="92"/>
      <w:bookmarkEnd w:id="93"/>
    </w:p>
    <w:p w14:paraId="18A73A9A" w14:textId="77777777" w:rsidR="004C49DF" w:rsidRDefault="004C49DF" w:rsidP="004C49DF">
      <w:pPr>
        <w:pStyle w:val="Guidance"/>
      </w:pPr>
      <w:r w:rsidRPr="004D3578">
        <w:t>Th</w:t>
      </w:r>
      <w:r>
        <w:t>is section describes any architectural impacts based on the proposed solution</w:t>
      </w:r>
      <w:r w:rsidRPr="004D3578">
        <w:t>.</w:t>
      </w:r>
    </w:p>
    <w:p w14:paraId="627FE1E3" w14:textId="32BE69C9" w:rsidR="004C49DF" w:rsidRDefault="00401D5D" w:rsidP="004C49DF">
      <w:pPr>
        <w:pStyle w:val="Heading3"/>
      </w:pPr>
      <w:bookmarkStart w:id="94" w:name="_Toc193921918"/>
      <w:bookmarkStart w:id="95" w:name="_Toc207893201"/>
      <w:r>
        <w:rPr>
          <w:lang w:eastAsia="zh-CN"/>
        </w:rPr>
        <w:t>6</w:t>
      </w:r>
      <w:r w:rsidR="004C49DF">
        <w:t>.x.</w:t>
      </w:r>
      <w:r>
        <w:t>3</w:t>
      </w:r>
      <w:r w:rsidR="004C49DF">
        <w:tab/>
        <w:t>Solution description</w:t>
      </w:r>
      <w:bookmarkEnd w:id="94"/>
      <w:bookmarkEnd w:id="95"/>
    </w:p>
    <w:p w14:paraId="5F09A74A" w14:textId="77777777" w:rsidR="004C49DF" w:rsidRDefault="004C49DF" w:rsidP="004C49DF">
      <w:pPr>
        <w:pStyle w:val="Guidance"/>
      </w:pPr>
      <w:r w:rsidRPr="004D3578">
        <w:t>Th</w:t>
      </w:r>
      <w:r>
        <w:t>is section describes the solution in detail</w:t>
      </w:r>
      <w:r w:rsidRPr="004D3578">
        <w:t>.</w:t>
      </w:r>
    </w:p>
    <w:p w14:paraId="1063BC52" w14:textId="63F0E7E4" w:rsidR="004C49DF" w:rsidRDefault="00401D5D" w:rsidP="004C49DF">
      <w:pPr>
        <w:pStyle w:val="Heading4"/>
      </w:pPr>
      <w:r>
        <w:rPr>
          <w:lang w:eastAsia="zh-CN"/>
        </w:rPr>
        <w:t>6</w:t>
      </w:r>
      <w:r w:rsidR="004C49DF">
        <w:t>.x.</w:t>
      </w:r>
      <w:r>
        <w:t>3</w:t>
      </w:r>
      <w:r w:rsidR="004C49DF">
        <w:t>.1</w:t>
      </w:r>
      <w:r w:rsidR="004C49DF">
        <w:tab/>
        <w:t>Information flows</w:t>
      </w:r>
    </w:p>
    <w:p w14:paraId="5D3C419F" w14:textId="77777777" w:rsidR="004C49DF" w:rsidRDefault="004C49DF" w:rsidP="004C49DF">
      <w:pPr>
        <w:pStyle w:val="Guidance"/>
      </w:pPr>
      <w:r w:rsidRPr="004D3578">
        <w:t>Th</w:t>
      </w:r>
      <w:r>
        <w:t>is section describes the information flow tables required for this solution</w:t>
      </w:r>
      <w:r w:rsidRPr="004D3578">
        <w:t>.</w:t>
      </w:r>
    </w:p>
    <w:p w14:paraId="6BAE5490" w14:textId="0C4F6144" w:rsidR="004C49DF" w:rsidRPr="00D7706D" w:rsidRDefault="00401D5D" w:rsidP="004C49DF">
      <w:pPr>
        <w:pStyle w:val="Heading3"/>
        <w:rPr>
          <w:lang w:eastAsia="zh-CN"/>
        </w:rPr>
      </w:pPr>
      <w:bookmarkStart w:id="96" w:name="_Toc532993748"/>
      <w:bookmarkStart w:id="97" w:name="_Toc78314761"/>
      <w:bookmarkStart w:id="98" w:name="_Toc147904938"/>
      <w:bookmarkStart w:id="99" w:name="_Toc175572203"/>
      <w:bookmarkStart w:id="100" w:name="_Toc183530750"/>
      <w:bookmarkStart w:id="101" w:name="_Toc193921919"/>
      <w:bookmarkStart w:id="102" w:name="_Toc207893202"/>
      <w:r>
        <w:rPr>
          <w:lang w:eastAsia="zh-CN"/>
        </w:rPr>
        <w:t>6</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96"/>
      <w:bookmarkEnd w:id="97"/>
      <w:bookmarkEnd w:id="98"/>
      <w:bookmarkEnd w:id="99"/>
      <w:bookmarkEnd w:id="100"/>
      <w:bookmarkEnd w:id="101"/>
      <w:bookmarkEnd w:id="102"/>
    </w:p>
    <w:p w14:paraId="19EF166B" w14:textId="77777777" w:rsidR="004C49DF" w:rsidRDefault="004C49DF" w:rsidP="004C49DF">
      <w:pPr>
        <w:pStyle w:val="Guidance"/>
      </w:pPr>
      <w:r w:rsidRPr="004D3578">
        <w:t>Th</w:t>
      </w:r>
      <w:r>
        <w:t>is section provides solution evaluation based on the open issues specified in the related key issue(s)</w:t>
      </w:r>
      <w:r w:rsidRPr="004D3578">
        <w:t>.</w:t>
      </w:r>
    </w:p>
    <w:p w14:paraId="043BD553" w14:textId="6FF4DC22" w:rsidR="004C49DF" w:rsidRDefault="00401D5D" w:rsidP="004C49DF">
      <w:pPr>
        <w:pStyle w:val="Heading1"/>
        <w:rPr>
          <w:lang w:val="en-IN"/>
        </w:rPr>
      </w:pPr>
      <w:bookmarkStart w:id="103" w:name="_Toc175572316"/>
      <w:bookmarkStart w:id="104" w:name="_Toc183530924"/>
      <w:bookmarkStart w:id="105" w:name="_Toc193921920"/>
      <w:bookmarkStart w:id="106" w:name="_Toc207893203"/>
      <w:r>
        <w:rPr>
          <w:lang w:val="en-IN"/>
        </w:rPr>
        <w:lastRenderedPageBreak/>
        <w:t>7</w:t>
      </w:r>
      <w:r w:rsidR="004C49DF" w:rsidRPr="00DE0D54">
        <w:rPr>
          <w:lang w:val="en-IN"/>
        </w:rPr>
        <w:tab/>
        <w:t xml:space="preserve">Deployment </w:t>
      </w:r>
      <w:r w:rsidR="004C49DF">
        <w:rPr>
          <w:lang w:val="en-IN"/>
        </w:rPr>
        <w:t>scenarios</w:t>
      </w:r>
      <w:bookmarkEnd w:id="103"/>
      <w:bookmarkEnd w:id="104"/>
      <w:bookmarkEnd w:id="105"/>
      <w:bookmarkEnd w:id="106"/>
    </w:p>
    <w:p w14:paraId="06738B73" w14:textId="6B3407A8" w:rsidR="004C49DF" w:rsidRPr="00DE0D54" w:rsidRDefault="00401D5D" w:rsidP="004C49DF">
      <w:pPr>
        <w:pStyle w:val="Heading2"/>
        <w:rPr>
          <w:lang w:val="en-IN"/>
        </w:rPr>
      </w:pPr>
      <w:bookmarkStart w:id="107" w:name="_Toc147904940"/>
      <w:bookmarkStart w:id="108" w:name="_Toc175572317"/>
      <w:bookmarkStart w:id="109" w:name="_Toc183530925"/>
      <w:bookmarkStart w:id="110" w:name="_Toc193921921"/>
      <w:bookmarkStart w:id="111" w:name="_Toc82472216"/>
      <w:bookmarkStart w:id="112" w:name="_Toc82473761"/>
      <w:bookmarkStart w:id="113" w:name="_Toc82473823"/>
      <w:bookmarkStart w:id="114" w:name="_Toc207893204"/>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107"/>
      <w:bookmarkEnd w:id="108"/>
      <w:bookmarkEnd w:id="109"/>
      <w:bookmarkEnd w:id="110"/>
      <w:bookmarkEnd w:id="114"/>
    </w:p>
    <w:p w14:paraId="19B97A65" w14:textId="77777777" w:rsidR="004C49DF" w:rsidRDefault="004C49DF" w:rsidP="004C49DF">
      <w:pPr>
        <w:pStyle w:val="Guidance"/>
      </w:pPr>
      <w:bookmarkStart w:id="115" w:name="_Toc147904941"/>
      <w:bookmarkStart w:id="116" w:name="_Toc175572318"/>
      <w:bookmarkStart w:id="117" w:name="_Toc183530926"/>
      <w:r w:rsidRPr="004D3578">
        <w:t>Th</w:t>
      </w:r>
      <w:r>
        <w:t>is section describes the general information about deployment scenarios.</w:t>
      </w:r>
    </w:p>
    <w:p w14:paraId="7B993055" w14:textId="03443F0C" w:rsidR="004C49DF" w:rsidRDefault="00401D5D" w:rsidP="004C49DF">
      <w:pPr>
        <w:pStyle w:val="Heading2"/>
        <w:rPr>
          <w:lang w:val="en-IN"/>
        </w:rPr>
      </w:pPr>
      <w:bookmarkStart w:id="118" w:name="_Toc193921922"/>
      <w:bookmarkStart w:id="119" w:name="_Toc207893205"/>
      <w:r>
        <w:rPr>
          <w:lang w:val="en-IN"/>
        </w:rPr>
        <w:t>7</w:t>
      </w:r>
      <w:r w:rsidR="004C49DF" w:rsidRPr="00DE0D54">
        <w:rPr>
          <w:lang w:val="en-IN"/>
        </w:rPr>
        <w:t>.</w:t>
      </w:r>
      <w:r w:rsidR="004C49DF">
        <w:rPr>
          <w:lang w:val="en-IN"/>
        </w:rPr>
        <w:t>x</w:t>
      </w:r>
      <w:r w:rsidR="004C49DF" w:rsidRPr="00DE0D54">
        <w:rPr>
          <w:lang w:val="en-IN"/>
        </w:rPr>
        <w:tab/>
      </w:r>
      <w:r w:rsidR="004C49DF">
        <w:rPr>
          <w:lang w:val="en-IN"/>
        </w:rPr>
        <w:t>Deployment model </w:t>
      </w:r>
      <w:r w:rsidR="004C49DF" w:rsidRPr="00DE0D54">
        <w:rPr>
          <w:lang w:val="en-IN"/>
        </w:rPr>
        <w:t>#</w:t>
      </w:r>
      <w:r w:rsidR="004C49DF">
        <w:rPr>
          <w:lang w:val="en-IN"/>
        </w:rPr>
        <w:t>x</w:t>
      </w:r>
      <w:r w:rsidR="004C49DF" w:rsidRPr="00DE0D54">
        <w:rPr>
          <w:lang w:val="en-IN"/>
        </w:rPr>
        <w:t xml:space="preserve">: </w:t>
      </w:r>
      <w:bookmarkEnd w:id="111"/>
      <w:bookmarkEnd w:id="112"/>
      <w:bookmarkEnd w:id="113"/>
      <w:bookmarkEnd w:id="115"/>
      <w:bookmarkEnd w:id="116"/>
      <w:bookmarkEnd w:id="117"/>
      <w:r w:rsidR="004C49DF">
        <w:rPr>
          <w:lang w:val="en-IN"/>
        </w:rPr>
        <w:t>&lt;title&gt;</w:t>
      </w:r>
      <w:bookmarkEnd w:id="118"/>
      <w:bookmarkEnd w:id="119"/>
    </w:p>
    <w:p w14:paraId="3EE01D32" w14:textId="77777777" w:rsidR="004C49DF" w:rsidRDefault="004C49DF" w:rsidP="004C49DF">
      <w:pPr>
        <w:pStyle w:val="Guidance"/>
      </w:pPr>
      <w:r w:rsidRPr="004D3578">
        <w:t>Th</w:t>
      </w:r>
      <w:r>
        <w:t>is section describes the specific deployment scenario based on agreed solutions.</w:t>
      </w:r>
    </w:p>
    <w:p w14:paraId="36CCEBCB" w14:textId="77777777" w:rsidR="004C49DF" w:rsidRDefault="004C49DF" w:rsidP="004C49DF">
      <w:pPr>
        <w:pStyle w:val="Guidance"/>
      </w:pPr>
    </w:p>
    <w:p w14:paraId="6E7EA269" w14:textId="6837D634" w:rsidR="004C49DF" w:rsidRDefault="00401D5D" w:rsidP="004C49DF">
      <w:pPr>
        <w:pStyle w:val="Heading1"/>
        <w:rPr>
          <w:lang w:val="en-IN"/>
        </w:rPr>
      </w:pPr>
      <w:bookmarkStart w:id="120" w:name="_Toc193921923"/>
      <w:bookmarkStart w:id="121" w:name="_Toc207893206"/>
      <w:r>
        <w:rPr>
          <w:lang w:val="en-IN"/>
        </w:rPr>
        <w:t>8</w:t>
      </w:r>
      <w:r w:rsidR="004C49DF" w:rsidRPr="00DE0D54">
        <w:rPr>
          <w:lang w:val="en-IN"/>
        </w:rPr>
        <w:tab/>
      </w:r>
      <w:r w:rsidR="004C49DF">
        <w:rPr>
          <w:lang w:val="en-IN"/>
        </w:rPr>
        <w:t>Business Relationships</w:t>
      </w:r>
      <w:bookmarkEnd w:id="120"/>
      <w:bookmarkEnd w:id="121"/>
    </w:p>
    <w:p w14:paraId="0B2983EB" w14:textId="39C312E0" w:rsidR="004C49DF" w:rsidRPr="00DE0D54" w:rsidRDefault="00401D5D" w:rsidP="004C49DF">
      <w:pPr>
        <w:pStyle w:val="Heading2"/>
        <w:rPr>
          <w:lang w:val="en-IN"/>
        </w:rPr>
      </w:pPr>
      <w:bookmarkStart w:id="122" w:name="_Toc193921924"/>
      <w:bookmarkStart w:id="123" w:name="_Toc207893207"/>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122"/>
      <w:bookmarkEnd w:id="123"/>
    </w:p>
    <w:p w14:paraId="52B685E4" w14:textId="77777777" w:rsidR="004C49DF" w:rsidRDefault="004C49DF" w:rsidP="004C49DF">
      <w:pPr>
        <w:pStyle w:val="Guidance"/>
      </w:pPr>
      <w:r w:rsidRPr="004D3578">
        <w:t>Th</w:t>
      </w:r>
      <w:r>
        <w:t>is section describes the general information about business relationships.</w:t>
      </w:r>
    </w:p>
    <w:p w14:paraId="3F3B6C85" w14:textId="37E375EB" w:rsidR="004C49DF" w:rsidRDefault="00401D5D" w:rsidP="004C49DF">
      <w:pPr>
        <w:pStyle w:val="Heading1"/>
      </w:pPr>
      <w:bookmarkStart w:id="124" w:name="_Toc464463369"/>
      <w:bookmarkStart w:id="125" w:name="_Toc475064963"/>
      <w:bookmarkStart w:id="126" w:name="_Toc478400633"/>
      <w:bookmarkStart w:id="127" w:name="_Toc83813088"/>
      <w:bookmarkStart w:id="128" w:name="_Toc147904943"/>
      <w:bookmarkStart w:id="129" w:name="_Toc175572322"/>
      <w:bookmarkStart w:id="130" w:name="_Toc183530930"/>
      <w:bookmarkStart w:id="131" w:name="_Toc193921925"/>
      <w:bookmarkStart w:id="132" w:name="_Toc207893208"/>
      <w:r>
        <w:t>9</w:t>
      </w:r>
      <w:r w:rsidR="004C49DF">
        <w:tab/>
        <w:t>Overall evaluation</w:t>
      </w:r>
      <w:bookmarkEnd w:id="124"/>
      <w:bookmarkEnd w:id="125"/>
      <w:bookmarkEnd w:id="126"/>
      <w:bookmarkEnd w:id="127"/>
      <w:bookmarkEnd w:id="128"/>
      <w:bookmarkEnd w:id="129"/>
      <w:bookmarkEnd w:id="130"/>
      <w:bookmarkEnd w:id="131"/>
      <w:bookmarkEnd w:id="132"/>
    </w:p>
    <w:p w14:paraId="536BBCD3" w14:textId="2D6B7B92" w:rsidR="00037FFA" w:rsidRDefault="00037FFA" w:rsidP="00037FFA">
      <w:pPr>
        <w:pStyle w:val="Heading2"/>
      </w:pPr>
      <w:bookmarkStart w:id="133" w:name="_Toc175572323"/>
      <w:bookmarkStart w:id="134" w:name="_Toc183530931"/>
      <w:bookmarkStart w:id="135" w:name="_Toc193921926"/>
      <w:bookmarkStart w:id="136" w:name="_Toc207893209"/>
      <w:r>
        <w:t>9.1</w:t>
      </w:r>
      <w:r>
        <w:tab/>
        <w:t>Evaluation of architecture enhancements</w:t>
      </w:r>
      <w:bookmarkEnd w:id="136"/>
    </w:p>
    <w:p w14:paraId="6B63291F" w14:textId="70A6C769" w:rsidR="00037FFA" w:rsidRDefault="00037FFA" w:rsidP="00037FFA">
      <w:pPr>
        <w:pStyle w:val="Heading3"/>
      </w:pPr>
      <w:bookmarkStart w:id="137" w:name="_Toc207893210"/>
      <w:r>
        <w:t>9.1.x</w:t>
      </w:r>
      <w:r>
        <w:tab/>
        <w:t>Evaluation of architecture option #x</w:t>
      </w:r>
      <w:bookmarkEnd w:id="137"/>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138" w:name="_Toc207893211"/>
      <w:r>
        <w:t>9</w:t>
      </w:r>
      <w:r w:rsidR="004C49DF">
        <w:t>.</w:t>
      </w:r>
      <w:r w:rsidR="00037FFA">
        <w:t>2</w:t>
      </w:r>
      <w:r w:rsidR="004C49DF">
        <w:tab/>
        <w:t>Evaluation of key issue</w:t>
      </w:r>
      <w:bookmarkEnd w:id="133"/>
      <w:bookmarkEnd w:id="134"/>
      <w:bookmarkEnd w:id="135"/>
      <w:r w:rsidR="00037FFA">
        <w:t>s</w:t>
      </w:r>
      <w:bookmarkEnd w:id="138"/>
    </w:p>
    <w:p w14:paraId="06459307" w14:textId="3287928D" w:rsidR="00037FFA" w:rsidRDefault="00037FFA" w:rsidP="00037FFA">
      <w:pPr>
        <w:pStyle w:val="Heading3"/>
      </w:pPr>
      <w:bookmarkStart w:id="139" w:name="_Toc207893212"/>
      <w:r>
        <w:t>9.2.x</w:t>
      </w:r>
      <w:r>
        <w:tab/>
        <w:t>Evaluation of key issue #x</w:t>
      </w:r>
      <w:bookmarkEnd w:id="139"/>
    </w:p>
    <w:p w14:paraId="36262286" w14:textId="77777777" w:rsidR="00037FFA" w:rsidRDefault="00037FFA" w:rsidP="00037FFA">
      <w:pPr>
        <w:pStyle w:val="Guidance"/>
      </w:pPr>
      <w:r w:rsidRPr="004D3578">
        <w:t>Th</w:t>
      </w:r>
      <w:r>
        <w:t>is section evaluates all solutions related to key issue #x.</w:t>
      </w:r>
    </w:p>
    <w:p w14:paraId="457A874F" w14:textId="77777777" w:rsidR="00037FFA" w:rsidRPr="00037FFA" w:rsidRDefault="00037FFA" w:rsidP="00037FFA"/>
    <w:p w14:paraId="7B200DC8" w14:textId="5FD62089" w:rsidR="004C49DF" w:rsidRDefault="00401D5D" w:rsidP="004C49DF">
      <w:pPr>
        <w:pStyle w:val="Heading1"/>
      </w:pPr>
      <w:bookmarkStart w:id="140" w:name="_Toc464463370"/>
      <w:bookmarkStart w:id="141" w:name="_Toc475064964"/>
      <w:bookmarkStart w:id="142" w:name="_Toc478400634"/>
      <w:bookmarkStart w:id="143" w:name="_Toc83813089"/>
      <w:bookmarkStart w:id="144" w:name="_Toc147904944"/>
      <w:bookmarkStart w:id="145" w:name="_Toc175572329"/>
      <w:bookmarkStart w:id="146" w:name="_Toc183530938"/>
      <w:bookmarkStart w:id="147" w:name="_Toc193921927"/>
      <w:bookmarkStart w:id="148" w:name="_Toc207893213"/>
      <w:r>
        <w:t>10</w:t>
      </w:r>
      <w:r w:rsidR="004C49DF">
        <w:tab/>
        <w:t>Conclusions</w:t>
      </w:r>
      <w:bookmarkEnd w:id="140"/>
      <w:bookmarkEnd w:id="141"/>
      <w:bookmarkEnd w:id="142"/>
      <w:bookmarkEnd w:id="143"/>
      <w:bookmarkEnd w:id="144"/>
      <w:bookmarkEnd w:id="145"/>
      <w:bookmarkEnd w:id="146"/>
      <w:bookmarkEnd w:id="147"/>
      <w:bookmarkEnd w:id="148"/>
    </w:p>
    <w:p w14:paraId="17BDA3ED" w14:textId="6363BA80" w:rsidR="004C49DF" w:rsidRPr="00D7706D" w:rsidRDefault="00401D5D" w:rsidP="004C49DF">
      <w:pPr>
        <w:pStyle w:val="Heading2"/>
        <w:rPr>
          <w:lang w:eastAsia="zh-CN"/>
        </w:rPr>
      </w:pPr>
      <w:bookmarkStart w:id="149" w:name="_Toc532994046"/>
      <w:bookmarkStart w:id="150" w:name="_Toc78314764"/>
      <w:bookmarkStart w:id="151" w:name="_Toc147904945"/>
      <w:bookmarkStart w:id="152" w:name="_Toc175572330"/>
      <w:bookmarkStart w:id="153" w:name="_Toc183530939"/>
      <w:bookmarkStart w:id="154" w:name="_Toc193921928"/>
      <w:bookmarkStart w:id="155" w:name="_Toc207893214"/>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149"/>
      <w:bookmarkEnd w:id="150"/>
      <w:bookmarkEnd w:id="151"/>
      <w:bookmarkEnd w:id="152"/>
      <w:bookmarkEnd w:id="153"/>
      <w:bookmarkEnd w:id="154"/>
      <w:bookmarkEnd w:id="155"/>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Pr="00D7706D" w:rsidRDefault="00401D5D" w:rsidP="004C49DF">
      <w:pPr>
        <w:pStyle w:val="Heading2"/>
        <w:rPr>
          <w:lang w:eastAsia="zh-CN"/>
        </w:rPr>
      </w:pPr>
      <w:bookmarkStart w:id="156" w:name="_Toc193921929"/>
      <w:bookmarkStart w:id="157" w:name="_Toc207893215"/>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156"/>
      <w:bookmarkEnd w:id="157"/>
    </w:p>
    <w:p w14:paraId="70FDB912" w14:textId="1375555D" w:rsidR="004C49DF" w:rsidRPr="00401D5D" w:rsidRDefault="00401D5D" w:rsidP="00037FFA">
      <w:pPr>
        <w:pStyle w:val="Heading3"/>
      </w:pPr>
      <w:bookmarkStart w:id="158" w:name="_Toc175572331"/>
      <w:bookmarkStart w:id="159" w:name="_Toc183530940"/>
      <w:bookmarkStart w:id="160" w:name="_Toc193921930"/>
      <w:bookmarkStart w:id="161" w:name="_Hlk175565337"/>
      <w:bookmarkStart w:id="162" w:name="_Toc207893216"/>
      <w:r w:rsidRPr="00401D5D">
        <w:t>10</w:t>
      </w:r>
      <w:r w:rsidR="004C49DF" w:rsidRPr="00401D5D">
        <w:rPr>
          <w:rFonts w:hint="eastAsia"/>
        </w:rPr>
        <w:t>.2</w:t>
      </w:r>
      <w:r w:rsidR="004C49DF" w:rsidRPr="00401D5D">
        <w:t>.x</w:t>
      </w:r>
      <w:r w:rsidR="004C49DF" w:rsidRPr="00401D5D">
        <w:rPr>
          <w:rFonts w:hint="eastAsia"/>
        </w:rPr>
        <w:tab/>
        <w:t>Conclusions of key issue</w:t>
      </w:r>
      <w:r w:rsidR="00571781">
        <w:t> </w:t>
      </w:r>
      <w:r w:rsidR="004C49DF" w:rsidRPr="00401D5D">
        <w:rPr>
          <w:rFonts w:hint="eastAsia"/>
        </w:rPr>
        <w:t>#</w:t>
      </w:r>
      <w:bookmarkEnd w:id="158"/>
      <w:bookmarkEnd w:id="159"/>
      <w:r w:rsidR="004C49DF" w:rsidRPr="00401D5D">
        <w:t>x</w:t>
      </w:r>
      <w:bookmarkEnd w:id="160"/>
      <w:bookmarkEnd w:id="162"/>
    </w:p>
    <w:bookmarkEnd w:id="161"/>
    <w:p w14:paraId="50B1DCE0" w14:textId="77777777" w:rsidR="004C49DF" w:rsidRDefault="004C49DF" w:rsidP="004C49DF">
      <w:pPr>
        <w:pStyle w:val="Guidance"/>
      </w:pPr>
      <w:r w:rsidRPr="004D3578">
        <w:t>Th</w:t>
      </w:r>
      <w:r>
        <w:t>is section provides conclusion and suggestion for normative work for the solutions related to key issue #x.</w:t>
      </w:r>
    </w:p>
    <w:p w14:paraId="4EA098B1" w14:textId="77777777" w:rsidR="004C49DF" w:rsidRPr="002675F0" w:rsidRDefault="004C49DF" w:rsidP="004C49DF"/>
    <w:p w14:paraId="020E96B8" w14:textId="55B28B5F" w:rsidR="004C49DF" w:rsidRPr="004D3578" w:rsidRDefault="004C49DF" w:rsidP="004C49DF">
      <w:pPr>
        <w:pStyle w:val="Heading8"/>
      </w:pPr>
      <w:r w:rsidRPr="004D3578">
        <w:br w:type="page"/>
      </w:r>
      <w:r w:rsidRPr="004D3578">
        <w:lastRenderedPageBreak/>
        <w:t xml:space="preserve">Annex </w:t>
      </w:r>
      <w:r w:rsidR="005625BD">
        <w:t>A</w:t>
      </w:r>
      <w:r w:rsidRPr="004D3578">
        <w:t xml:space="preserve"> (informative):</w:t>
      </w:r>
      <w:r w:rsidRPr="004D3578">
        <w:br/>
        <w:t>Change history</w:t>
      </w:r>
    </w:p>
    <w:p w14:paraId="04B8D136" w14:textId="77777777" w:rsidR="004C49DF" w:rsidRDefault="004C49DF" w:rsidP="002B15C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bl>
    <w:p w14:paraId="50384F2A" w14:textId="54961112" w:rsidR="004C49DF" w:rsidRDefault="004C49DF" w:rsidP="004C49DF"/>
    <w:sectPr w:rsidR="004C49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D9109" w14:textId="77777777" w:rsidR="00B9036C" w:rsidRDefault="00B9036C">
      <w:r>
        <w:separator/>
      </w:r>
    </w:p>
  </w:endnote>
  <w:endnote w:type="continuationSeparator" w:id="0">
    <w:p w14:paraId="3237AC70" w14:textId="77777777" w:rsidR="00B9036C" w:rsidRDefault="00B9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E4781" w14:textId="77777777" w:rsidR="00B9036C" w:rsidRDefault="00B9036C">
      <w:r>
        <w:separator/>
      </w:r>
    </w:p>
  </w:footnote>
  <w:footnote w:type="continuationSeparator" w:id="0">
    <w:p w14:paraId="5B4C6E90" w14:textId="77777777" w:rsidR="00B9036C" w:rsidRDefault="00B90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8D95C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BF7">
      <w:rPr>
        <w:rFonts w:ascii="Arial" w:hAnsi="Arial" w:cs="Arial"/>
        <w:b/>
        <w:noProof/>
        <w:sz w:val="18"/>
        <w:szCs w:val="18"/>
      </w:rPr>
      <w:t>3GPP TR 23.700-43 V0.1.0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62A2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BF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20033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270B9"/>
    <w:rsid w:val="00033397"/>
    <w:rsid w:val="00036EA0"/>
    <w:rsid w:val="00037FFA"/>
    <w:rsid w:val="00040095"/>
    <w:rsid w:val="00051834"/>
    <w:rsid w:val="00054A22"/>
    <w:rsid w:val="00062023"/>
    <w:rsid w:val="000655A6"/>
    <w:rsid w:val="00080512"/>
    <w:rsid w:val="00091421"/>
    <w:rsid w:val="000C47C3"/>
    <w:rsid w:val="000D58AB"/>
    <w:rsid w:val="000F49AD"/>
    <w:rsid w:val="00104881"/>
    <w:rsid w:val="0012516C"/>
    <w:rsid w:val="00125CE9"/>
    <w:rsid w:val="00133525"/>
    <w:rsid w:val="00136637"/>
    <w:rsid w:val="00146950"/>
    <w:rsid w:val="001511D8"/>
    <w:rsid w:val="00173E3B"/>
    <w:rsid w:val="00174E78"/>
    <w:rsid w:val="0017709C"/>
    <w:rsid w:val="001A1CE1"/>
    <w:rsid w:val="001A4C42"/>
    <w:rsid w:val="001A7420"/>
    <w:rsid w:val="001B6637"/>
    <w:rsid w:val="001C21C3"/>
    <w:rsid w:val="001D02C2"/>
    <w:rsid w:val="001F0C1D"/>
    <w:rsid w:val="001F1132"/>
    <w:rsid w:val="001F168B"/>
    <w:rsid w:val="00210398"/>
    <w:rsid w:val="002347A2"/>
    <w:rsid w:val="002675F0"/>
    <w:rsid w:val="002760EE"/>
    <w:rsid w:val="00281492"/>
    <w:rsid w:val="00291709"/>
    <w:rsid w:val="002A5AB1"/>
    <w:rsid w:val="002B15C1"/>
    <w:rsid w:val="002B6339"/>
    <w:rsid w:val="002C63D3"/>
    <w:rsid w:val="002E00EE"/>
    <w:rsid w:val="002E5453"/>
    <w:rsid w:val="002F1985"/>
    <w:rsid w:val="00315B85"/>
    <w:rsid w:val="003172DC"/>
    <w:rsid w:val="0035462D"/>
    <w:rsid w:val="00356555"/>
    <w:rsid w:val="003765B8"/>
    <w:rsid w:val="003C3971"/>
    <w:rsid w:val="003E01D1"/>
    <w:rsid w:val="00401D5D"/>
    <w:rsid w:val="00407DBB"/>
    <w:rsid w:val="00416AD1"/>
    <w:rsid w:val="00423334"/>
    <w:rsid w:val="004345EC"/>
    <w:rsid w:val="00444114"/>
    <w:rsid w:val="00465515"/>
    <w:rsid w:val="00490C71"/>
    <w:rsid w:val="0049751D"/>
    <w:rsid w:val="004C30AC"/>
    <w:rsid w:val="004C49DF"/>
    <w:rsid w:val="004C5E2B"/>
    <w:rsid w:val="004D1055"/>
    <w:rsid w:val="004D3578"/>
    <w:rsid w:val="004E207D"/>
    <w:rsid w:val="004E213A"/>
    <w:rsid w:val="004E6072"/>
    <w:rsid w:val="004F0988"/>
    <w:rsid w:val="004F3340"/>
    <w:rsid w:val="00501294"/>
    <w:rsid w:val="0050204B"/>
    <w:rsid w:val="0053388B"/>
    <w:rsid w:val="00535773"/>
    <w:rsid w:val="00543E6C"/>
    <w:rsid w:val="005625BD"/>
    <w:rsid w:val="00565087"/>
    <w:rsid w:val="00571781"/>
    <w:rsid w:val="00597B11"/>
    <w:rsid w:val="005A4D46"/>
    <w:rsid w:val="005D2E01"/>
    <w:rsid w:val="005D7526"/>
    <w:rsid w:val="005E3E54"/>
    <w:rsid w:val="005E4BB2"/>
    <w:rsid w:val="005E4CB7"/>
    <w:rsid w:val="005F788A"/>
    <w:rsid w:val="00602AEA"/>
    <w:rsid w:val="00614FDF"/>
    <w:rsid w:val="0063543D"/>
    <w:rsid w:val="00640A95"/>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52128"/>
    <w:rsid w:val="00765EA3"/>
    <w:rsid w:val="00774DA4"/>
    <w:rsid w:val="00781F0F"/>
    <w:rsid w:val="007A07D6"/>
    <w:rsid w:val="007A0BF7"/>
    <w:rsid w:val="007B600E"/>
    <w:rsid w:val="007F0F4A"/>
    <w:rsid w:val="008028A4"/>
    <w:rsid w:val="00830747"/>
    <w:rsid w:val="00830904"/>
    <w:rsid w:val="008768CA"/>
    <w:rsid w:val="008A077C"/>
    <w:rsid w:val="008A3287"/>
    <w:rsid w:val="008C384C"/>
    <w:rsid w:val="008C7B64"/>
    <w:rsid w:val="008E2D68"/>
    <w:rsid w:val="008E6756"/>
    <w:rsid w:val="0090271F"/>
    <w:rsid w:val="00902E23"/>
    <w:rsid w:val="00904446"/>
    <w:rsid w:val="0090790B"/>
    <w:rsid w:val="009114D7"/>
    <w:rsid w:val="0091348E"/>
    <w:rsid w:val="00917CCB"/>
    <w:rsid w:val="00924735"/>
    <w:rsid w:val="00933FB0"/>
    <w:rsid w:val="00937DF0"/>
    <w:rsid w:val="00942EC2"/>
    <w:rsid w:val="00975DAE"/>
    <w:rsid w:val="009B0135"/>
    <w:rsid w:val="009C3816"/>
    <w:rsid w:val="009E2162"/>
    <w:rsid w:val="009E2532"/>
    <w:rsid w:val="009F37B7"/>
    <w:rsid w:val="009F5473"/>
    <w:rsid w:val="00A10F02"/>
    <w:rsid w:val="00A11DB8"/>
    <w:rsid w:val="00A164B4"/>
    <w:rsid w:val="00A20AE5"/>
    <w:rsid w:val="00A215EB"/>
    <w:rsid w:val="00A26956"/>
    <w:rsid w:val="00A27486"/>
    <w:rsid w:val="00A27DFD"/>
    <w:rsid w:val="00A53724"/>
    <w:rsid w:val="00A56066"/>
    <w:rsid w:val="00A6298D"/>
    <w:rsid w:val="00A640E6"/>
    <w:rsid w:val="00A73129"/>
    <w:rsid w:val="00A82346"/>
    <w:rsid w:val="00A92BA1"/>
    <w:rsid w:val="00A95A32"/>
    <w:rsid w:val="00AB4A5D"/>
    <w:rsid w:val="00AC6BC6"/>
    <w:rsid w:val="00AD3E17"/>
    <w:rsid w:val="00AD45A1"/>
    <w:rsid w:val="00AD75F4"/>
    <w:rsid w:val="00AE6164"/>
    <w:rsid w:val="00AE65E2"/>
    <w:rsid w:val="00AF1460"/>
    <w:rsid w:val="00B11544"/>
    <w:rsid w:val="00B15449"/>
    <w:rsid w:val="00B421E9"/>
    <w:rsid w:val="00B9036C"/>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D14"/>
    <w:rsid w:val="00C93F40"/>
    <w:rsid w:val="00CA3D0C"/>
    <w:rsid w:val="00CB5A6F"/>
    <w:rsid w:val="00CF228D"/>
    <w:rsid w:val="00D003D3"/>
    <w:rsid w:val="00D27CB5"/>
    <w:rsid w:val="00D57972"/>
    <w:rsid w:val="00D675A9"/>
    <w:rsid w:val="00D738D6"/>
    <w:rsid w:val="00D755EB"/>
    <w:rsid w:val="00D76048"/>
    <w:rsid w:val="00D82E6F"/>
    <w:rsid w:val="00D87E00"/>
    <w:rsid w:val="00D9134D"/>
    <w:rsid w:val="00DA7A03"/>
    <w:rsid w:val="00DB1818"/>
    <w:rsid w:val="00DC309B"/>
    <w:rsid w:val="00DC4DA2"/>
    <w:rsid w:val="00DC598C"/>
    <w:rsid w:val="00DD1294"/>
    <w:rsid w:val="00DD4C17"/>
    <w:rsid w:val="00DD74A5"/>
    <w:rsid w:val="00DF0197"/>
    <w:rsid w:val="00DF2B1F"/>
    <w:rsid w:val="00DF62CD"/>
    <w:rsid w:val="00E16509"/>
    <w:rsid w:val="00E31385"/>
    <w:rsid w:val="00E44582"/>
    <w:rsid w:val="00E44FFC"/>
    <w:rsid w:val="00E450DF"/>
    <w:rsid w:val="00E5124D"/>
    <w:rsid w:val="00E77645"/>
    <w:rsid w:val="00EA15B0"/>
    <w:rsid w:val="00EA4F5C"/>
    <w:rsid w:val="00EA5EA7"/>
    <w:rsid w:val="00EA66BD"/>
    <w:rsid w:val="00EB1A2B"/>
    <w:rsid w:val="00EC4A25"/>
    <w:rsid w:val="00EC6CDD"/>
    <w:rsid w:val="00ED6154"/>
    <w:rsid w:val="00EF608C"/>
    <w:rsid w:val="00F025A2"/>
    <w:rsid w:val="00F04712"/>
    <w:rsid w:val="00F13360"/>
    <w:rsid w:val="00F22EC7"/>
    <w:rsid w:val="00F325C8"/>
    <w:rsid w:val="00F34834"/>
    <w:rsid w:val="00F51670"/>
    <w:rsid w:val="00F56D67"/>
    <w:rsid w:val="00F653B8"/>
    <w:rsid w:val="00F9008D"/>
    <w:rsid w:val="00FA1266"/>
    <w:rsid w:val="00FC1192"/>
    <w:rsid w:val="00FE3A4B"/>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3348</Words>
  <Characters>19085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11</cp:revision>
  <cp:lastPrinted>2019-02-25T14:05:00Z</cp:lastPrinted>
  <dcterms:created xsi:type="dcterms:W3CDTF">2025-09-01T18:24:00Z</dcterms:created>
  <dcterms:modified xsi:type="dcterms:W3CDTF">2025-09-04T13:46:00Z</dcterms:modified>
</cp:coreProperties>
</file>