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320611" w14:paraId="73E89788" w14:textId="77777777" w:rsidTr="00A93CE0">
        <w:trPr>
          <w:cantSplit/>
        </w:trPr>
        <w:tc>
          <w:tcPr>
            <w:tcW w:w="10423" w:type="dxa"/>
            <w:gridSpan w:val="2"/>
            <w:shd w:val="clear" w:color="auto" w:fill="auto"/>
          </w:tcPr>
          <w:p w14:paraId="2F373492" w14:textId="47A39FFA" w:rsidR="00156CB1" w:rsidRPr="00320611" w:rsidRDefault="00156CB1" w:rsidP="00CE125F">
            <w:pPr>
              <w:pStyle w:val="ZA"/>
              <w:framePr w:w="0" w:hRule="auto" w:wrap="auto" w:vAnchor="margin" w:hAnchor="text" w:yAlign="inline"/>
            </w:pPr>
            <w:bookmarkStart w:id="0" w:name="tableOfContents"/>
            <w:bookmarkStart w:id="1" w:name="page1"/>
            <w:bookmarkEnd w:id="0"/>
            <w:r w:rsidRPr="00320611">
              <w:rPr>
                <w:sz w:val="64"/>
              </w:rPr>
              <w:t xml:space="preserve">3GPP </w:t>
            </w:r>
            <w:bookmarkStart w:id="2" w:name="specType1"/>
            <w:r w:rsidRPr="00320611">
              <w:rPr>
                <w:sz w:val="64"/>
              </w:rPr>
              <w:t>TR</w:t>
            </w:r>
            <w:bookmarkEnd w:id="2"/>
            <w:r w:rsidRPr="00320611">
              <w:rPr>
                <w:sz w:val="64"/>
              </w:rPr>
              <w:t xml:space="preserve"> </w:t>
            </w:r>
            <w:bookmarkStart w:id="3" w:name="specNumber"/>
            <w:r w:rsidRPr="00320611">
              <w:rPr>
                <w:sz w:val="64"/>
              </w:rPr>
              <w:t>23.</w:t>
            </w:r>
            <w:bookmarkStart w:id="4" w:name="specVersion"/>
            <w:bookmarkEnd w:id="3"/>
            <w:r w:rsidRPr="00320611">
              <w:rPr>
                <w:sz w:val="64"/>
              </w:rPr>
              <w:t xml:space="preserve">700-41 </w:t>
            </w:r>
            <w:r w:rsidRPr="00320611">
              <w:t>V0.</w:t>
            </w:r>
            <w:r w:rsidR="00CE125F">
              <w:t>3</w:t>
            </w:r>
            <w:r w:rsidRPr="00320611">
              <w:t>.</w:t>
            </w:r>
            <w:bookmarkEnd w:id="4"/>
            <w:r w:rsidRPr="00320611">
              <w:t xml:space="preserve">0 </w:t>
            </w:r>
            <w:r w:rsidRPr="00320611">
              <w:rPr>
                <w:sz w:val="32"/>
              </w:rPr>
              <w:t>(</w:t>
            </w:r>
            <w:bookmarkStart w:id="5" w:name="issueDate"/>
            <w:r w:rsidRPr="00320611">
              <w:rPr>
                <w:sz w:val="32"/>
              </w:rPr>
              <w:t>2022-</w:t>
            </w:r>
            <w:bookmarkEnd w:id="5"/>
            <w:r w:rsidR="00CE125F" w:rsidRPr="00320611">
              <w:rPr>
                <w:sz w:val="32"/>
              </w:rPr>
              <w:t>0</w:t>
            </w:r>
            <w:r w:rsidR="00CE125F">
              <w:rPr>
                <w:sz w:val="32"/>
              </w:rPr>
              <w:t>5</w:t>
            </w:r>
            <w:r w:rsidRPr="00320611">
              <w:rPr>
                <w:sz w:val="32"/>
              </w:rPr>
              <w:t>)</w:t>
            </w:r>
          </w:p>
        </w:tc>
      </w:tr>
      <w:tr w:rsidR="00156CB1" w:rsidRPr="00320611" w14:paraId="4CAFDF40" w14:textId="77777777" w:rsidTr="00A93CE0">
        <w:trPr>
          <w:cantSplit/>
          <w:trHeight w:hRule="exact" w:val="1134"/>
        </w:trPr>
        <w:tc>
          <w:tcPr>
            <w:tcW w:w="10423" w:type="dxa"/>
            <w:gridSpan w:val="2"/>
            <w:shd w:val="clear" w:color="auto" w:fill="auto"/>
          </w:tcPr>
          <w:p w14:paraId="3D0A3C16" w14:textId="77777777" w:rsidR="00156CB1" w:rsidRPr="00320611" w:rsidRDefault="00156CB1" w:rsidP="00A93CE0">
            <w:pPr>
              <w:pStyle w:val="TAR"/>
            </w:pPr>
            <w:r w:rsidRPr="00320611">
              <w:t xml:space="preserve">Technical </w:t>
            </w:r>
            <w:bookmarkStart w:id="6" w:name="spectype2"/>
            <w:r w:rsidRPr="00320611">
              <w:t>Report</w:t>
            </w:r>
            <w:bookmarkEnd w:id="6"/>
          </w:p>
        </w:tc>
      </w:tr>
      <w:tr w:rsidR="00156CB1" w:rsidRPr="00320611" w14:paraId="410D8FBE" w14:textId="77777777" w:rsidTr="00A93CE0">
        <w:trPr>
          <w:cantSplit/>
          <w:trHeight w:hRule="exact" w:val="3685"/>
        </w:trPr>
        <w:tc>
          <w:tcPr>
            <w:tcW w:w="10423" w:type="dxa"/>
            <w:gridSpan w:val="2"/>
            <w:shd w:val="clear" w:color="auto" w:fill="auto"/>
          </w:tcPr>
          <w:p w14:paraId="12146A20" w14:textId="77777777" w:rsidR="00156CB1" w:rsidRPr="00320611" w:rsidRDefault="00156CB1" w:rsidP="00A93CE0">
            <w:pPr>
              <w:pStyle w:val="ZT"/>
              <w:framePr w:wrap="auto" w:hAnchor="text" w:yAlign="inline"/>
            </w:pPr>
            <w:r w:rsidRPr="00320611">
              <w:t>3rd Generation Partnership Project;</w:t>
            </w:r>
          </w:p>
          <w:p w14:paraId="3438193B" w14:textId="77777777" w:rsidR="00156CB1" w:rsidRPr="00320611" w:rsidRDefault="00156CB1" w:rsidP="00A93CE0">
            <w:pPr>
              <w:pStyle w:val="ZT"/>
              <w:framePr w:wrap="auto" w:hAnchor="text" w:yAlign="inline"/>
            </w:pPr>
            <w:r w:rsidRPr="00320611">
              <w:t>Technical Specification Group</w:t>
            </w:r>
            <w:bookmarkStart w:id="7" w:name="specTitle"/>
            <w:r w:rsidRPr="00320611">
              <w:t xml:space="preserve"> Services and System Aspects;</w:t>
            </w:r>
          </w:p>
          <w:p w14:paraId="672CAA79" w14:textId="77777777" w:rsidR="00156CB1" w:rsidRPr="00320611" w:rsidRDefault="00156CB1" w:rsidP="00A93CE0">
            <w:pPr>
              <w:pStyle w:val="ZT"/>
              <w:framePr w:wrap="auto" w:hAnchor="text" w:yAlign="inline"/>
            </w:pPr>
            <w:r w:rsidRPr="00320611">
              <w:t>Study on enhancement of network slicing;</w:t>
            </w:r>
          </w:p>
          <w:p w14:paraId="3794CD15" w14:textId="77777777" w:rsidR="00156CB1" w:rsidRPr="00320611" w:rsidRDefault="00156CB1" w:rsidP="00A93CE0">
            <w:pPr>
              <w:pStyle w:val="ZT"/>
              <w:framePr w:wrap="auto" w:hAnchor="text" w:yAlign="inline"/>
            </w:pPr>
            <w:r w:rsidRPr="00320611">
              <w:t>Phase 3</w:t>
            </w:r>
          </w:p>
          <w:bookmarkEnd w:id="7"/>
          <w:p w14:paraId="628C7266" w14:textId="77777777" w:rsidR="00156CB1" w:rsidRPr="00320611" w:rsidRDefault="00156CB1" w:rsidP="00A93CE0">
            <w:pPr>
              <w:pStyle w:val="ZT"/>
              <w:framePr w:wrap="auto" w:hAnchor="text" w:yAlign="inline"/>
              <w:rPr>
                <w:i/>
                <w:sz w:val="28"/>
              </w:rPr>
            </w:pPr>
            <w:r w:rsidRPr="00320611">
              <w:t>(</w:t>
            </w:r>
            <w:r w:rsidRPr="00320611">
              <w:rPr>
                <w:rStyle w:val="ZGSM"/>
              </w:rPr>
              <w:t xml:space="preserve">Release </w:t>
            </w:r>
            <w:bookmarkStart w:id="8" w:name="specRelease"/>
            <w:r w:rsidRPr="00320611">
              <w:rPr>
                <w:rStyle w:val="ZGSM"/>
              </w:rPr>
              <w:t>18</w:t>
            </w:r>
            <w:bookmarkEnd w:id="8"/>
            <w:r w:rsidRPr="00320611">
              <w:t>)</w:t>
            </w:r>
          </w:p>
        </w:tc>
      </w:tr>
      <w:tr w:rsidR="00156CB1" w:rsidRPr="00320611" w14:paraId="60CBF585" w14:textId="77777777" w:rsidTr="00A93CE0">
        <w:trPr>
          <w:cantSplit/>
        </w:trPr>
        <w:tc>
          <w:tcPr>
            <w:tcW w:w="10423" w:type="dxa"/>
            <w:gridSpan w:val="2"/>
            <w:shd w:val="clear" w:color="auto" w:fill="auto"/>
          </w:tcPr>
          <w:p w14:paraId="405039F3" w14:textId="77777777" w:rsidR="00156CB1" w:rsidRPr="00320611" w:rsidRDefault="00156CB1" w:rsidP="00A93CE0">
            <w:pPr>
              <w:pStyle w:val="FP"/>
            </w:pPr>
          </w:p>
        </w:tc>
      </w:tr>
      <w:tr w:rsidR="00156CB1" w:rsidRPr="00320611" w14:paraId="32337F74" w14:textId="77777777" w:rsidTr="00A93CE0">
        <w:trPr>
          <w:cantSplit/>
          <w:trHeight w:hRule="exact" w:val="1531"/>
        </w:trPr>
        <w:tc>
          <w:tcPr>
            <w:tcW w:w="4883" w:type="dxa"/>
            <w:shd w:val="clear" w:color="auto" w:fill="auto"/>
          </w:tcPr>
          <w:p w14:paraId="0B96CBC8" w14:textId="39DDB5A4" w:rsidR="00156CB1" w:rsidRPr="00320611" w:rsidRDefault="00156CB1" w:rsidP="00A93CE0">
            <w:pPr>
              <w:rPr>
                <w:i/>
              </w:rPr>
            </w:pPr>
            <w:r w:rsidRPr="00320611">
              <w:rPr>
                <w:i/>
                <w:noProof/>
                <w:lang w:val="en-US" w:eastAsia="ko-KR"/>
              </w:rPr>
              <w:drawing>
                <wp:inline distT="0" distB="0" distL="0" distR="0" wp14:anchorId="0677DA76" wp14:editId="5C797080">
                  <wp:extent cx="1285240" cy="7937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331470AE" w14:textId="2AEDDB34" w:rsidR="00156CB1" w:rsidRPr="00320611" w:rsidRDefault="00156CB1" w:rsidP="00A93CE0">
            <w:pPr>
              <w:jc w:val="right"/>
            </w:pPr>
            <w:r w:rsidRPr="00320611">
              <w:rPr>
                <w:noProof/>
                <w:lang w:val="en-US" w:eastAsia="ko-KR"/>
              </w:rPr>
              <w:drawing>
                <wp:inline distT="0" distB="0" distL="0" distR="0" wp14:anchorId="3F049E3C" wp14:editId="75BB3BB1">
                  <wp:extent cx="1612900" cy="948690"/>
                  <wp:effectExtent l="0" t="0" r="6350" b="381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156CB1" w:rsidRPr="00320611" w14:paraId="225B1245" w14:textId="77777777" w:rsidTr="00A93CE0">
        <w:trPr>
          <w:cantSplit/>
          <w:trHeight w:hRule="exact" w:val="5783"/>
        </w:trPr>
        <w:tc>
          <w:tcPr>
            <w:tcW w:w="10423" w:type="dxa"/>
            <w:gridSpan w:val="2"/>
            <w:shd w:val="clear" w:color="auto" w:fill="auto"/>
          </w:tcPr>
          <w:p w14:paraId="7CAD607A" w14:textId="77777777" w:rsidR="00156CB1" w:rsidRPr="00320611" w:rsidRDefault="00156CB1" w:rsidP="00A93CE0">
            <w:pPr>
              <w:pStyle w:val="FP"/>
              <w:rPr>
                <w:b/>
              </w:rPr>
            </w:pPr>
          </w:p>
        </w:tc>
      </w:tr>
      <w:tr w:rsidR="00156CB1" w:rsidRPr="00320611" w14:paraId="13CD11EA" w14:textId="77777777" w:rsidTr="00A93CE0">
        <w:trPr>
          <w:cantSplit/>
          <w:trHeight w:hRule="exact" w:val="964"/>
        </w:trPr>
        <w:tc>
          <w:tcPr>
            <w:tcW w:w="10423" w:type="dxa"/>
            <w:gridSpan w:val="2"/>
            <w:shd w:val="clear" w:color="auto" w:fill="auto"/>
          </w:tcPr>
          <w:p w14:paraId="1AD8B4EA" w14:textId="75ED7E95" w:rsidR="00156CB1" w:rsidRPr="00320611" w:rsidRDefault="00156CB1" w:rsidP="00A93CE0">
            <w:pPr>
              <w:rPr>
                <w:sz w:val="16"/>
              </w:rPr>
            </w:pPr>
            <w:bookmarkStart w:id="9" w:name="warningNotice"/>
            <w:r w:rsidRPr="00320611">
              <w:rPr>
                <w:sz w:val="16"/>
              </w:rPr>
              <w:t>The present document has been developed within the 3rd Generation Partnership Project (3GPP</w:t>
            </w:r>
            <w:r w:rsidRPr="00320611">
              <w:rPr>
                <w:sz w:val="16"/>
                <w:vertAlign w:val="superscript"/>
              </w:rPr>
              <w:t xml:space="preserve"> TM</w:t>
            </w:r>
            <w:r w:rsidRPr="00320611">
              <w:rPr>
                <w:sz w:val="16"/>
              </w:rPr>
              <w:t>) and may be further elaborated for the purposes of 3GPP.</w:t>
            </w:r>
            <w:r w:rsidRPr="00320611">
              <w:rPr>
                <w:sz w:val="16"/>
              </w:rPr>
              <w:br/>
              <w:t>The present document has not been subject to any approval process by the 3GPP</w:t>
            </w:r>
            <w:r w:rsidRPr="00320611">
              <w:rPr>
                <w:sz w:val="16"/>
                <w:vertAlign w:val="superscript"/>
              </w:rPr>
              <w:t xml:space="preserve"> </w:t>
            </w:r>
            <w:r w:rsidRPr="00320611">
              <w:rPr>
                <w:sz w:val="16"/>
              </w:rPr>
              <w:t>Organizational Partners and shall not be implemented.</w:t>
            </w:r>
            <w:r w:rsidRPr="00320611">
              <w:rPr>
                <w:sz w:val="16"/>
              </w:rPr>
              <w:br/>
              <w:t>This Specification is provided for future development work within 3GPP</w:t>
            </w:r>
            <w:r w:rsidRPr="00320611">
              <w:rPr>
                <w:sz w:val="16"/>
                <w:vertAlign w:val="superscript"/>
              </w:rPr>
              <w:t xml:space="preserve"> </w:t>
            </w:r>
            <w:r w:rsidRPr="00320611">
              <w:rPr>
                <w:sz w:val="16"/>
              </w:rPr>
              <w:t>only. The Organizational Partners accept no liability for any use of this Specification.</w:t>
            </w:r>
            <w:r w:rsidRPr="00320611">
              <w:rPr>
                <w:sz w:val="16"/>
              </w:rPr>
              <w:br/>
              <w:t>Specifications and Reports for implementation of the 3GPP</w:t>
            </w:r>
            <w:r w:rsidRPr="00320611">
              <w:rPr>
                <w:sz w:val="16"/>
                <w:vertAlign w:val="superscript"/>
              </w:rPr>
              <w:t xml:space="preserve"> TM</w:t>
            </w:r>
            <w:r w:rsidRPr="00320611">
              <w:rPr>
                <w:sz w:val="16"/>
              </w:rPr>
              <w:t xml:space="preserve"> system should be obtained via the 3GPP Organizational Partners</w:t>
            </w:r>
            <w:r w:rsidR="00A13E1F" w:rsidRPr="00320611">
              <w:rPr>
                <w:sz w:val="16"/>
              </w:rPr>
              <w:t>'</w:t>
            </w:r>
            <w:r w:rsidRPr="00320611">
              <w:rPr>
                <w:sz w:val="16"/>
              </w:rPr>
              <w:t xml:space="preserve"> Publications Offices.</w:t>
            </w:r>
            <w:bookmarkEnd w:id="9"/>
          </w:p>
          <w:p w14:paraId="06A1324E" w14:textId="77777777" w:rsidR="00156CB1" w:rsidRPr="00320611" w:rsidRDefault="00156CB1" w:rsidP="00A93CE0">
            <w:pPr>
              <w:pStyle w:val="ZV"/>
              <w:framePr w:w="0" w:wrap="auto" w:vAnchor="margin" w:hAnchor="text" w:yAlign="inline"/>
            </w:pPr>
          </w:p>
          <w:p w14:paraId="71137DC6" w14:textId="77777777" w:rsidR="00156CB1" w:rsidRPr="00320611" w:rsidRDefault="00156CB1" w:rsidP="00A93CE0">
            <w:pPr>
              <w:rPr>
                <w:sz w:val="16"/>
              </w:rPr>
            </w:pPr>
          </w:p>
        </w:tc>
      </w:tr>
      <w:bookmarkEnd w:id="1"/>
    </w:tbl>
    <w:p w14:paraId="3D34F096" w14:textId="77777777" w:rsidR="00156CB1" w:rsidRPr="00320611" w:rsidRDefault="00156CB1" w:rsidP="00156CB1">
      <w:pPr>
        <w:sectPr w:rsidR="00156CB1" w:rsidRPr="00320611"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320611" w14:paraId="66E5BC8B" w14:textId="77777777" w:rsidTr="00A93CE0">
        <w:trPr>
          <w:cantSplit/>
          <w:trHeight w:hRule="exact" w:val="5669"/>
        </w:trPr>
        <w:tc>
          <w:tcPr>
            <w:tcW w:w="10423" w:type="dxa"/>
            <w:shd w:val="clear" w:color="auto" w:fill="auto"/>
          </w:tcPr>
          <w:p w14:paraId="32FE7546" w14:textId="77777777" w:rsidR="00156CB1" w:rsidRPr="00320611" w:rsidRDefault="00156CB1" w:rsidP="00A93CE0">
            <w:pPr>
              <w:pStyle w:val="FP"/>
            </w:pPr>
            <w:bookmarkStart w:id="10" w:name="page2"/>
          </w:p>
        </w:tc>
      </w:tr>
      <w:tr w:rsidR="00156CB1" w:rsidRPr="00320611" w14:paraId="2AD8E762" w14:textId="77777777" w:rsidTr="00A93CE0">
        <w:trPr>
          <w:cantSplit/>
          <w:trHeight w:hRule="exact" w:val="5386"/>
        </w:trPr>
        <w:tc>
          <w:tcPr>
            <w:tcW w:w="10423" w:type="dxa"/>
            <w:shd w:val="clear" w:color="auto" w:fill="auto"/>
          </w:tcPr>
          <w:p w14:paraId="167F1097" w14:textId="77777777" w:rsidR="00156CB1" w:rsidRPr="00320611" w:rsidRDefault="00156CB1" w:rsidP="00A93CE0">
            <w:pPr>
              <w:pStyle w:val="FP"/>
              <w:spacing w:after="240"/>
              <w:ind w:left="2835" w:right="2835"/>
              <w:jc w:val="center"/>
              <w:rPr>
                <w:rFonts w:ascii="Arial" w:hAnsi="Arial"/>
                <w:b/>
                <w:i/>
                <w:noProof/>
              </w:rPr>
            </w:pPr>
            <w:bookmarkStart w:id="11" w:name="coords3gpp"/>
            <w:r w:rsidRPr="00320611">
              <w:rPr>
                <w:rFonts w:ascii="Arial" w:hAnsi="Arial"/>
                <w:b/>
                <w:i/>
                <w:noProof/>
              </w:rPr>
              <w:t>3GPP</w:t>
            </w:r>
          </w:p>
          <w:p w14:paraId="23AC4082" w14:textId="77777777" w:rsidR="00156CB1" w:rsidRPr="00320611" w:rsidRDefault="00156CB1" w:rsidP="00A93CE0">
            <w:pPr>
              <w:pStyle w:val="FP"/>
              <w:pBdr>
                <w:bottom w:val="single" w:sz="6" w:space="1" w:color="auto"/>
              </w:pBdr>
              <w:ind w:left="2835" w:right="2835"/>
              <w:jc w:val="center"/>
              <w:rPr>
                <w:noProof/>
              </w:rPr>
            </w:pPr>
            <w:r w:rsidRPr="00320611">
              <w:rPr>
                <w:noProof/>
              </w:rPr>
              <w:t>Postal address</w:t>
            </w:r>
          </w:p>
          <w:p w14:paraId="223371ED" w14:textId="77777777" w:rsidR="00156CB1" w:rsidRPr="00320611" w:rsidRDefault="00156CB1" w:rsidP="00A93CE0">
            <w:pPr>
              <w:pStyle w:val="FP"/>
              <w:ind w:left="2835" w:right="2835"/>
              <w:jc w:val="center"/>
              <w:rPr>
                <w:rFonts w:ascii="Arial" w:hAnsi="Arial"/>
                <w:noProof/>
                <w:sz w:val="18"/>
              </w:rPr>
            </w:pPr>
          </w:p>
          <w:p w14:paraId="2AA65B81" w14:textId="77777777" w:rsidR="00156CB1" w:rsidRPr="00320611" w:rsidRDefault="00156CB1" w:rsidP="00A93CE0">
            <w:pPr>
              <w:pStyle w:val="FP"/>
              <w:pBdr>
                <w:bottom w:val="single" w:sz="6" w:space="1" w:color="auto"/>
              </w:pBdr>
              <w:spacing w:before="240"/>
              <w:ind w:left="2835" w:right="2835"/>
              <w:jc w:val="center"/>
              <w:rPr>
                <w:noProof/>
              </w:rPr>
            </w:pPr>
            <w:r w:rsidRPr="00320611">
              <w:rPr>
                <w:noProof/>
              </w:rPr>
              <w:t>3GPP support office address</w:t>
            </w:r>
          </w:p>
          <w:p w14:paraId="4B112580" w14:textId="77777777" w:rsidR="00156CB1" w:rsidRPr="00320611" w:rsidRDefault="00156CB1" w:rsidP="00A93CE0">
            <w:pPr>
              <w:pStyle w:val="FP"/>
              <w:ind w:left="2835" w:right="2835"/>
              <w:jc w:val="center"/>
              <w:rPr>
                <w:rFonts w:ascii="Arial" w:hAnsi="Arial"/>
                <w:noProof/>
                <w:sz w:val="18"/>
              </w:rPr>
            </w:pPr>
            <w:r w:rsidRPr="00320611">
              <w:rPr>
                <w:rFonts w:ascii="Arial" w:hAnsi="Arial"/>
                <w:noProof/>
                <w:sz w:val="18"/>
              </w:rPr>
              <w:t>650 Route des Lucioles - Sophia Antipolis</w:t>
            </w:r>
          </w:p>
          <w:p w14:paraId="6BD87DD5" w14:textId="77777777" w:rsidR="00156CB1" w:rsidRPr="00320611" w:rsidRDefault="00156CB1" w:rsidP="00A93CE0">
            <w:pPr>
              <w:pStyle w:val="FP"/>
              <w:ind w:left="2835" w:right="2835"/>
              <w:jc w:val="center"/>
              <w:rPr>
                <w:rFonts w:ascii="Arial" w:hAnsi="Arial"/>
                <w:noProof/>
                <w:sz w:val="18"/>
              </w:rPr>
            </w:pPr>
            <w:r w:rsidRPr="00320611">
              <w:rPr>
                <w:rFonts w:ascii="Arial" w:hAnsi="Arial"/>
                <w:noProof/>
                <w:sz w:val="18"/>
              </w:rPr>
              <w:t>Valbonne - FRANCE</w:t>
            </w:r>
          </w:p>
          <w:p w14:paraId="6B604884" w14:textId="77777777" w:rsidR="00156CB1" w:rsidRPr="00320611" w:rsidRDefault="00156CB1" w:rsidP="00A93CE0">
            <w:pPr>
              <w:pStyle w:val="FP"/>
              <w:spacing w:after="20"/>
              <w:ind w:left="2835" w:right="2835"/>
              <w:jc w:val="center"/>
              <w:rPr>
                <w:rFonts w:ascii="Arial" w:hAnsi="Arial"/>
                <w:noProof/>
                <w:sz w:val="18"/>
              </w:rPr>
            </w:pPr>
            <w:r w:rsidRPr="00320611">
              <w:rPr>
                <w:rFonts w:ascii="Arial" w:hAnsi="Arial"/>
                <w:noProof/>
                <w:sz w:val="18"/>
              </w:rPr>
              <w:t>Tel.: +33 4 92 94 42 00 Fax: +33 4 93 65 47 16</w:t>
            </w:r>
          </w:p>
          <w:p w14:paraId="67CADEC5" w14:textId="77777777" w:rsidR="00156CB1" w:rsidRPr="00320611" w:rsidRDefault="00156CB1" w:rsidP="00A93CE0">
            <w:pPr>
              <w:pStyle w:val="FP"/>
              <w:pBdr>
                <w:bottom w:val="single" w:sz="6" w:space="1" w:color="auto"/>
              </w:pBdr>
              <w:spacing w:before="240"/>
              <w:ind w:left="2835" w:right="2835"/>
              <w:jc w:val="center"/>
              <w:rPr>
                <w:noProof/>
              </w:rPr>
            </w:pPr>
            <w:r w:rsidRPr="00320611">
              <w:rPr>
                <w:noProof/>
              </w:rPr>
              <w:t>Internet</w:t>
            </w:r>
          </w:p>
          <w:p w14:paraId="6CD11E47" w14:textId="77777777" w:rsidR="00156CB1" w:rsidRPr="00320611" w:rsidRDefault="00156CB1" w:rsidP="00A93CE0">
            <w:pPr>
              <w:pStyle w:val="FP"/>
              <w:ind w:left="2835" w:right="2835"/>
              <w:jc w:val="center"/>
              <w:rPr>
                <w:rFonts w:ascii="Arial" w:hAnsi="Arial"/>
                <w:noProof/>
                <w:sz w:val="18"/>
              </w:rPr>
            </w:pPr>
            <w:r w:rsidRPr="00320611">
              <w:rPr>
                <w:rFonts w:ascii="Arial" w:hAnsi="Arial"/>
                <w:noProof/>
                <w:sz w:val="18"/>
              </w:rPr>
              <w:t>http://www.3gpp.org</w:t>
            </w:r>
            <w:bookmarkEnd w:id="11"/>
          </w:p>
          <w:p w14:paraId="2D838D85" w14:textId="77777777" w:rsidR="00156CB1" w:rsidRPr="00320611" w:rsidRDefault="00156CB1" w:rsidP="00A93CE0">
            <w:pPr>
              <w:rPr>
                <w:noProof/>
              </w:rPr>
            </w:pPr>
          </w:p>
        </w:tc>
      </w:tr>
      <w:tr w:rsidR="00156CB1" w:rsidRPr="00320611" w14:paraId="2F0320B2" w14:textId="77777777" w:rsidTr="00A93CE0">
        <w:trPr>
          <w:cantSplit/>
        </w:trPr>
        <w:tc>
          <w:tcPr>
            <w:tcW w:w="10423" w:type="dxa"/>
            <w:shd w:val="clear" w:color="auto" w:fill="auto"/>
            <w:vAlign w:val="bottom"/>
          </w:tcPr>
          <w:p w14:paraId="5E3159B1" w14:textId="77777777" w:rsidR="00156CB1" w:rsidRPr="00320611" w:rsidRDefault="00156CB1" w:rsidP="00A93CE0">
            <w:pPr>
              <w:pStyle w:val="FP"/>
              <w:pBdr>
                <w:bottom w:val="single" w:sz="6" w:space="1" w:color="auto"/>
              </w:pBdr>
              <w:spacing w:after="240"/>
              <w:jc w:val="center"/>
              <w:rPr>
                <w:rFonts w:ascii="Arial" w:hAnsi="Arial"/>
                <w:b/>
                <w:i/>
                <w:noProof/>
              </w:rPr>
            </w:pPr>
            <w:bookmarkStart w:id="12" w:name="copyrightNotification"/>
            <w:r w:rsidRPr="00320611">
              <w:rPr>
                <w:rFonts w:ascii="Arial" w:hAnsi="Arial"/>
                <w:b/>
                <w:i/>
                <w:noProof/>
              </w:rPr>
              <w:t>Copyright Notification</w:t>
            </w:r>
          </w:p>
          <w:p w14:paraId="264AB2E5" w14:textId="77777777" w:rsidR="00156CB1" w:rsidRPr="00320611" w:rsidRDefault="00156CB1" w:rsidP="00A93CE0">
            <w:pPr>
              <w:pStyle w:val="FP"/>
              <w:jc w:val="center"/>
              <w:rPr>
                <w:noProof/>
              </w:rPr>
            </w:pPr>
            <w:r w:rsidRPr="00320611">
              <w:rPr>
                <w:noProof/>
              </w:rPr>
              <w:t>No part may be reproduced except as authorized by written permission.</w:t>
            </w:r>
            <w:r w:rsidRPr="00320611">
              <w:rPr>
                <w:noProof/>
              </w:rPr>
              <w:br/>
              <w:t>The copyright and the foregoing restriction extend to reproduction in all media.</w:t>
            </w:r>
          </w:p>
          <w:p w14:paraId="1ABDBBA2" w14:textId="77777777" w:rsidR="00156CB1" w:rsidRPr="00320611" w:rsidRDefault="00156CB1" w:rsidP="00A93CE0">
            <w:pPr>
              <w:pStyle w:val="FP"/>
              <w:jc w:val="center"/>
              <w:rPr>
                <w:noProof/>
              </w:rPr>
            </w:pPr>
          </w:p>
          <w:p w14:paraId="7BD3F16B" w14:textId="77777777" w:rsidR="00156CB1" w:rsidRPr="00320611" w:rsidRDefault="00156CB1" w:rsidP="00A93CE0">
            <w:pPr>
              <w:pStyle w:val="FP"/>
              <w:jc w:val="center"/>
              <w:rPr>
                <w:noProof/>
                <w:sz w:val="18"/>
              </w:rPr>
            </w:pPr>
            <w:r w:rsidRPr="00320611">
              <w:rPr>
                <w:noProof/>
                <w:sz w:val="18"/>
              </w:rPr>
              <w:t>© 2022, 3GPP Organizational Partners (ARIB, ATIS, CCSA, ETSI, TSDSI, TTA, TTC).</w:t>
            </w:r>
            <w:bookmarkStart w:id="13" w:name="copyrightaddon"/>
            <w:bookmarkEnd w:id="13"/>
          </w:p>
          <w:p w14:paraId="0CE17F39" w14:textId="77777777" w:rsidR="00156CB1" w:rsidRPr="00320611" w:rsidRDefault="00156CB1" w:rsidP="00A93CE0">
            <w:pPr>
              <w:pStyle w:val="FP"/>
              <w:jc w:val="center"/>
              <w:rPr>
                <w:noProof/>
                <w:sz w:val="18"/>
              </w:rPr>
            </w:pPr>
            <w:r w:rsidRPr="00320611">
              <w:rPr>
                <w:noProof/>
                <w:sz w:val="18"/>
              </w:rPr>
              <w:t>All rights reserved.</w:t>
            </w:r>
          </w:p>
          <w:p w14:paraId="41DA702B" w14:textId="77777777" w:rsidR="00156CB1" w:rsidRPr="00320611" w:rsidRDefault="00156CB1" w:rsidP="00A93CE0">
            <w:pPr>
              <w:pStyle w:val="FP"/>
              <w:rPr>
                <w:noProof/>
                <w:sz w:val="18"/>
              </w:rPr>
            </w:pPr>
          </w:p>
          <w:p w14:paraId="740DFFE1" w14:textId="77777777" w:rsidR="00156CB1" w:rsidRPr="00320611" w:rsidRDefault="00156CB1" w:rsidP="00A93CE0">
            <w:pPr>
              <w:pStyle w:val="FP"/>
              <w:rPr>
                <w:noProof/>
                <w:sz w:val="18"/>
              </w:rPr>
            </w:pPr>
            <w:r w:rsidRPr="00320611">
              <w:rPr>
                <w:noProof/>
                <w:sz w:val="18"/>
              </w:rPr>
              <w:t>UMTS™ is a Trade Mark of ETSI registered for the benefit of its members</w:t>
            </w:r>
          </w:p>
          <w:p w14:paraId="581E47E8" w14:textId="77777777" w:rsidR="00156CB1" w:rsidRPr="00320611" w:rsidRDefault="00156CB1" w:rsidP="00A93CE0">
            <w:pPr>
              <w:pStyle w:val="FP"/>
              <w:rPr>
                <w:noProof/>
                <w:sz w:val="18"/>
              </w:rPr>
            </w:pPr>
            <w:r w:rsidRPr="00320611">
              <w:rPr>
                <w:noProof/>
                <w:sz w:val="18"/>
              </w:rPr>
              <w:t>3GPP™ is a Trade Mark of ETSI registered for the benefit of its Members and of the 3GPP Organizational Partners</w:t>
            </w:r>
            <w:r w:rsidRPr="00320611">
              <w:rPr>
                <w:noProof/>
                <w:sz w:val="18"/>
              </w:rPr>
              <w:br/>
              <w:t>LTE™ is a Trade Mark of ETSI registered for the benefit of its Members and of the 3GPP Organizational Partners</w:t>
            </w:r>
          </w:p>
          <w:p w14:paraId="1CB98226" w14:textId="77777777" w:rsidR="00156CB1" w:rsidRPr="00320611" w:rsidRDefault="00156CB1" w:rsidP="00A93CE0">
            <w:pPr>
              <w:pStyle w:val="FP"/>
              <w:rPr>
                <w:noProof/>
                <w:sz w:val="18"/>
              </w:rPr>
            </w:pPr>
            <w:r w:rsidRPr="00320611">
              <w:rPr>
                <w:noProof/>
                <w:sz w:val="18"/>
              </w:rPr>
              <w:t>GSM® and the GSM logo are registered and owned by the GSM Association</w:t>
            </w:r>
            <w:bookmarkEnd w:id="12"/>
          </w:p>
          <w:p w14:paraId="13C2B0BE" w14:textId="77777777" w:rsidR="00156CB1" w:rsidRPr="00320611" w:rsidRDefault="00156CB1" w:rsidP="00A93CE0"/>
        </w:tc>
      </w:tr>
      <w:bookmarkEnd w:id="10"/>
    </w:tbl>
    <w:p w14:paraId="04D347A8" w14:textId="260A24EE" w:rsidR="00080512" w:rsidRPr="00320611" w:rsidRDefault="00156CB1">
      <w:pPr>
        <w:pStyle w:val="TT"/>
      </w:pPr>
      <w:r w:rsidRPr="00320611">
        <w:br w:type="page"/>
      </w:r>
      <w:r w:rsidR="00080512" w:rsidRPr="00320611">
        <w:lastRenderedPageBreak/>
        <w:t>Contents</w:t>
      </w:r>
    </w:p>
    <w:p w14:paraId="2240C66C" w14:textId="40972B84" w:rsidR="00344785" w:rsidRDefault="009E642E">
      <w:pPr>
        <w:pStyle w:val="TOC1"/>
        <w:rPr>
          <w:rFonts w:asciiTheme="minorHAnsi" w:eastAsiaTheme="minorEastAsia" w:hAnsiTheme="minorHAnsi" w:cstheme="minorBidi"/>
          <w:szCs w:val="22"/>
        </w:rPr>
      </w:pPr>
      <w:r>
        <w:fldChar w:fldCharType="begin" w:fldLock="1"/>
      </w:r>
      <w:r>
        <w:instrText xml:space="preserve"> TOC \o "1-</w:instrText>
      </w:r>
      <w:r w:rsidR="002534DB">
        <w:instrText>9</w:instrText>
      </w:r>
      <w:r>
        <w:instrText xml:space="preserve">" </w:instrText>
      </w:r>
      <w:r>
        <w:fldChar w:fldCharType="separate"/>
      </w:r>
      <w:r w:rsidR="00344785">
        <w:t>Foreword</w:t>
      </w:r>
      <w:r w:rsidR="00344785">
        <w:tab/>
      </w:r>
      <w:r w:rsidR="00344785">
        <w:fldChar w:fldCharType="begin" w:fldLock="1"/>
      </w:r>
      <w:r w:rsidR="00344785">
        <w:instrText xml:space="preserve"> PAGEREF _Toc104872499 \h </w:instrText>
      </w:r>
      <w:r w:rsidR="00344785">
        <w:fldChar w:fldCharType="separate"/>
      </w:r>
      <w:r w:rsidR="00344785">
        <w:t>8</w:t>
      </w:r>
      <w:r w:rsidR="00344785">
        <w:fldChar w:fldCharType="end"/>
      </w:r>
    </w:p>
    <w:p w14:paraId="2A08DF79" w14:textId="64020A14" w:rsidR="00344785" w:rsidRDefault="0034478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_Toc104872500 \h </w:instrText>
      </w:r>
      <w:r>
        <w:fldChar w:fldCharType="separate"/>
      </w:r>
      <w:r>
        <w:t>10</w:t>
      </w:r>
      <w:r>
        <w:fldChar w:fldCharType="end"/>
      </w:r>
    </w:p>
    <w:p w14:paraId="3171EE50" w14:textId="6D0EF583" w:rsidR="00344785" w:rsidRDefault="0034478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_Toc104872501 \h </w:instrText>
      </w:r>
      <w:r>
        <w:fldChar w:fldCharType="separate"/>
      </w:r>
      <w:r>
        <w:t>10</w:t>
      </w:r>
      <w:r>
        <w:fldChar w:fldCharType="end"/>
      </w:r>
    </w:p>
    <w:p w14:paraId="7AD0463B" w14:textId="101C6F77" w:rsidR="00344785" w:rsidRDefault="0034478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_Toc104872502 \h </w:instrText>
      </w:r>
      <w:r>
        <w:fldChar w:fldCharType="separate"/>
      </w:r>
      <w:r>
        <w:t>11</w:t>
      </w:r>
      <w:r>
        <w:fldChar w:fldCharType="end"/>
      </w:r>
    </w:p>
    <w:p w14:paraId="2323371A" w14:textId="4395247A" w:rsidR="00344785" w:rsidRDefault="0034478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_Toc104872503 \h </w:instrText>
      </w:r>
      <w:r>
        <w:fldChar w:fldCharType="separate"/>
      </w:r>
      <w:r>
        <w:t>11</w:t>
      </w:r>
      <w:r>
        <w:fldChar w:fldCharType="end"/>
      </w:r>
    </w:p>
    <w:p w14:paraId="1905A90E" w14:textId="5153BE71" w:rsidR="00344785" w:rsidRDefault="0034478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_Toc104872504 \h </w:instrText>
      </w:r>
      <w:r>
        <w:fldChar w:fldCharType="separate"/>
      </w:r>
      <w:r>
        <w:t>11</w:t>
      </w:r>
      <w:r>
        <w:fldChar w:fldCharType="end"/>
      </w:r>
    </w:p>
    <w:p w14:paraId="093331F1" w14:textId="551A34BA" w:rsidR="00344785" w:rsidRDefault="0034478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_Toc104872505 \h </w:instrText>
      </w:r>
      <w:r>
        <w:fldChar w:fldCharType="separate"/>
      </w:r>
      <w:r>
        <w:t>11</w:t>
      </w:r>
      <w:r>
        <w:fldChar w:fldCharType="end"/>
      </w:r>
    </w:p>
    <w:p w14:paraId="0C0F9257" w14:textId="11D46A6C" w:rsidR="00344785" w:rsidRDefault="0034478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_Toc104872506 \h </w:instrText>
      </w:r>
      <w:r>
        <w:fldChar w:fldCharType="separate"/>
      </w:r>
      <w:r>
        <w:t>11</w:t>
      </w:r>
      <w:r>
        <w:fldChar w:fldCharType="end"/>
      </w:r>
    </w:p>
    <w:p w14:paraId="4C6DD864" w14:textId="36F08016" w:rsidR="00344785" w:rsidRDefault="00344785">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Support of Network Slice Service continuity</w:t>
      </w:r>
      <w:r>
        <w:tab/>
      </w:r>
      <w:r>
        <w:fldChar w:fldCharType="begin" w:fldLock="1"/>
      </w:r>
      <w:r>
        <w:instrText xml:space="preserve"> PAGEREF _Toc104872507 \h </w:instrText>
      </w:r>
      <w:r>
        <w:fldChar w:fldCharType="separate"/>
      </w:r>
      <w:r>
        <w:t>11</w:t>
      </w:r>
      <w:r>
        <w:fldChar w:fldCharType="end"/>
      </w:r>
    </w:p>
    <w:p w14:paraId="2D13446E" w14:textId="15EF70A2" w:rsidR="00344785" w:rsidRDefault="00344785">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_Toc104872508 \h </w:instrText>
      </w:r>
      <w:r>
        <w:fldChar w:fldCharType="separate"/>
      </w:r>
      <w:r>
        <w:t>11</w:t>
      </w:r>
      <w:r>
        <w:fldChar w:fldCharType="end"/>
      </w:r>
    </w:p>
    <w:p w14:paraId="5734EA1B" w14:textId="0A4B5860" w:rsidR="00344785" w:rsidRDefault="00344785">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 xml:space="preserve">Support of providing </w:t>
      </w:r>
      <w:r>
        <w:rPr>
          <w:lang w:eastAsia="ko-KR"/>
        </w:rPr>
        <w:t>VPLMN network slice information to a roaming UE</w:t>
      </w:r>
      <w:r>
        <w:tab/>
      </w:r>
      <w:r>
        <w:fldChar w:fldCharType="begin" w:fldLock="1"/>
      </w:r>
      <w:r>
        <w:instrText xml:space="preserve"> PAGEREF _Toc104872509 \h </w:instrText>
      </w:r>
      <w:r>
        <w:fldChar w:fldCharType="separate"/>
      </w:r>
      <w:r>
        <w:t>12</w:t>
      </w:r>
      <w:r>
        <w:fldChar w:fldCharType="end"/>
      </w:r>
    </w:p>
    <w:p w14:paraId="2405E5DA" w14:textId="22B40828" w:rsidR="00344785" w:rsidRDefault="00344785">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_Toc104872510 \h </w:instrText>
      </w:r>
      <w:r>
        <w:fldChar w:fldCharType="separate"/>
      </w:r>
      <w:r>
        <w:t>12</w:t>
      </w:r>
      <w:r>
        <w:fldChar w:fldCharType="end"/>
      </w:r>
    </w:p>
    <w:p w14:paraId="114FA015" w14:textId="4D64E499" w:rsidR="00344785" w:rsidRDefault="00344785">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Network Slice Area of Service for services not mapping to existing TAs boundaries and Temporary network slices</w:t>
      </w:r>
      <w:r>
        <w:tab/>
      </w:r>
      <w:r>
        <w:fldChar w:fldCharType="begin" w:fldLock="1"/>
      </w:r>
      <w:r>
        <w:instrText xml:space="preserve"> PAGEREF _Toc104872511 \h </w:instrText>
      </w:r>
      <w:r>
        <w:fldChar w:fldCharType="separate"/>
      </w:r>
      <w:r>
        <w:t>12</w:t>
      </w:r>
      <w:r>
        <w:fldChar w:fldCharType="end"/>
      </w:r>
    </w:p>
    <w:p w14:paraId="36BD0ED6" w14:textId="338F154A" w:rsidR="00344785" w:rsidRDefault="00344785">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_Toc104872512 \h </w:instrText>
      </w:r>
      <w:r>
        <w:fldChar w:fldCharType="separate"/>
      </w:r>
      <w:r>
        <w:t>12</w:t>
      </w:r>
      <w:r>
        <w:fldChar w:fldCharType="end"/>
      </w:r>
    </w:p>
    <w:p w14:paraId="0DEEECFB" w14:textId="2EF4B61D" w:rsidR="00344785" w:rsidRDefault="00344785">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t>Key Issue</w:t>
      </w:r>
      <w:r>
        <w:rPr>
          <w:lang w:eastAsia="zh-CN"/>
        </w:rPr>
        <w:t xml:space="preserve"> #4</w:t>
      </w:r>
      <w:r>
        <w:t>: Support of NSAC involving multi service Area</w:t>
      </w:r>
      <w:r>
        <w:tab/>
      </w:r>
      <w:r>
        <w:fldChar w:fldCharType="begin" w:fldLock="1"/>
      </w:r>
      <w:r>
        <w:instrText xml:space="preserve"> PAGEREF _Toc104872513 \h </w:instrText>
      </w:r>
      <w:r>
        <w:fldChar w:fldCharType="separate"/>
      </w:r>
      <w:r>
        <w:t>13</w:t>
      </w:r>
      <w:r>
        <w:fldChar w:fldCharType="end"/>
      </w:r>
    </w:p>
    <w:p w14:paraId="2206065E" w14:textId="37B05D47" w:rsidR="00344785" w:rsidRDefault="00344785">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_Toc104872514 \h </w:instrText>
      </w:r>
      <w:r>
        <w:fldChar w:fldCharType="separate"/>
      </w:r>
      <w:r>
        <w:t>13</w:t>
      </w:r>
      <w:r>
        <w:fldChar w:fldCharType="end"/>
      </w:r>
    </w:p>
    <w:p w14:paraId="5C2F0BEE" w14:textId="02CF1F9D" w:rsidR="00344785" w:rsidRDefault="00344785">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Improved support of RAs including TAs supporting Rejected S-NSSAIs</w:t>
      </w:r>
      <w:r>
        <w:tab/>
      </w:r>
      <w:r>
        <w:fldChar w:fldCharType="begin" w:fldLock="1"/>
      </w:r>
      <w:r>
        <w:instrText xml:space="preserve"> PAGEREF _Toc104872515 \h </w:instrText>
      </w:r>
      <w:r>
        <w:fldChar w:fldCharType="separate"/>
      </w:r>
      <w:r>
        <w:t>13</w:t>
      </w:r>
      <w:r>
        <w:fldChar w:fldCharType="end"/>
      </w:r>
    </w:p>
    <w:p w14:paraId="13E983C1" w14:textId="0E91EB6B" w:rsidR="00344785" w:rsidRDefault="00344785">
      <w:pPr>
        <w:pStyle w:val="TOC3"/>
        <w:rPr>
          <w:rFonts w:asciiTheme="minorHAnsi" w:eastAsiaTheme="minorEastAsia" w:hAnsiTheme="minorHAnsi" w:cstheme="minorBidi"/>
          <w:sz w:val="22"/>
          <w:szCs w:val="22"/>
        </w:rPr>
      </w:pPr>
      <w:r>
        <w:rPr>
          <w:lang w:eastAsia="ko-KR"/>
        </w:rPr>
        <w:t>5</w:t>
      </w:r>
      <w:r>
        <w:rPr>
          <w:lang w:eastAsia="zh-CN"/>
        </w:rPr>
        <w:t>.5</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_Toc104872516 \h </w:instrText>
      </w:r>
      <w:r>
        <w:fldChar w:fldCharType="separate"/>
      </w:r>
      <w:r>
        <w:t>13</w:t>
      </w:r>
      <w:r>
        <w:fldChar w:fldCharType="end"/>
      </w:r>
    </w:p>
    <w:p w14:paraId="007031DF" w14:textId="71803862" w:rsidR="00344785" w:rsidRDefault="00344785">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Improved network control of the UE behaviour</w:t>
      </w:r>
      <w:r>
        <w:tab/>
      </w:r>
      <w:r>
        <w:fldChar w:fldCharType="begin" w:fldLock="1"/>
      </w:r>
      <w:r>
        <w:instrText xml:space="preserve"> PAGEREF _Toc104872517 \h </w:instrText>
      </w:r>
      <w:r>
        <w:fldChar w:fldCharType="separate"/>
      </w:r>
      <w:r>
        <w:t>14</w:t>
      </w:r>
      <w:r>
        <w:fldChar w:fldCharType="end"/>
      </w:r>
    </w:p>
    <w:p w14:paraId="6B35F8AC" w14:textId="44118AAE" w:rsidR="00344785" w:rsidRDefault="00344785">
      <w:pPr>
        <w:pStyle w:val="TOC3"/>
        <w:rPr>
          <w:rFonts w:asciiTheme="minorHAnsi" w:eastAsiaTheme="minorEastAsia" w:hAnsiTheme="minorHAnsi" w:cstheme="minorBidi"/>
          <w:sz w:val="22"/>
          <w:szCs w:val="22"/>
        </w:rPr>
      </w:pPr>
      <w:r>
        <w:rPr>
          <w:lang w:eastAsia="ja-JP"/>
        </w:rPr>
        <w:t>5.6.1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_Toc104872518 \h </w:instrText>
      </w:r>
      <w:r>
        <w:fldChar w:fldCharType="separate"/>
      </w:r>
      <w:r>
        <w:t>14</w:t>
      </w:r>
      <w:r>
        <w:fldChar w:fldCharType="end"/>
      </w:r>
    </w:p>
    <w:p w14:paraId="1091D553" w14:textId="12B7DD6F" w:rsidR="00344785" w:rsidRDefault="0034478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_Toc104872519 \h </w:instrText>
      </w:r>
      <w:r>
        <w:fldChar w:fldCharType="separate"/>
      </w:r>
      <w:r>
        <w:t>15</w:t>
      </w:r>
      <w:r>
        <w:fldChar w:fldCharType="end"/>
      </w:r>
    </w:p>
    <w:p w14:paraId="45B19350" w14:textId="193F2F85" w:rsidR="00344785" w:rsidRDefault="00344785">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_Toc104872520 \h </w:instrText>
      </w:r>
      <w:r>
        <w:fldChar w:fldCharType="separate"/>
      </w:r>
      <w:r>
        <w:t>15</w:t>
      </w:r>
      <w:r>
        <w:fldChar w:fldCharType="end"/>
      </w:r>
    </w:p>
    <w:p w14:paraId="486D4CD0" w14:textId="4267EF92" w:rsidR="00344785" w:rsidRDefault="00344785">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ja-JP"/>
        </w:rPr>
        <w:t>Solution</w:t>
      </w:r>
      <w:r>
        <w:rPr>
          <w:lang w:eastAsia="zh-CN"/>
        </w:rPr>
        <w:t xml:space="preserve"> #1</w:t>
      </w:r>
      <w:r>
        <w:rPr>
          <w:lang w:eastAsia="ja-JP"/>
        </w:rPr>
        <w:t>: Additional S-NSSAI associated with the PDU session</w:t>
      </w:r>
      <w:r>
        <w:tab/>
      </w:r>
      <w:r>
        <w:fldChar w:fldCharType="begin" w:fldLock="1"/>
      </w:r>
      <w:r>
        <w:instrText xml:space="preserve"> PAGEREF _Toc104872521 \h </w:instrText>
      </w:r>
      <w:r>
        <w:fldChar w:fldCharType="separate"/>
      </w:r>
      <w:r>
        <w:t>16</w:t>
      </w:r>
      <w:r>
        <w:fldChar w:fldCharType="end"/>
      </w:r>
    </w:p>
    <w:p w14:paraId="24289EDB" w14:textId="2E5C8C0D" w:rsidR="00344785" w:rsidRDefault="00344785">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_Toc104872522 \h </w:instrText>
      </w:r>
      <w:r>
        <w:fldChar w:fldCharType="separate"/>
      </w:r>
      <w:r>
        <w:t>16</w:t>
      </w:r>
      <w:r>
        <w:fldChar w:fldCharType="end"/>
      </w:r>
    </w:p>
    <w:p w14:paraId="4563027D" w14:textId="3BD48775" w:rsidR="00344785" w:rsidRDefault="00344785">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_Toc104872523 \h </w:instrText>
      </w:r>
      <w:r>
        <w:fldChar w:fldCharType="separate"/>
      </w:r>
      <w:r>
        <w:t>16</w:t>
      </w:r>
      <w:r>
        <w:fldChar w:fldCharType="end"/>
      </w:r>
    </w:p>
    <w:p w14:paraId="02634177" w14:textId="7B183193" w:rsidR="00344785" w:rsidRDefault="00344785">
      <w:pPr>
        <w:pStyle w:val="TOC3"/>
        <w:rPr>
          <w:rFonts w:asciiTheme="minorHAnsi" w:eastAsiaTheme="minorEastAsia" w:hAnsiTheme="minorHAnsi" w:cstheme="minorBidi"/>
          <w:sz w:val="22"/>
          <w:szCs w:val="22"/>
        </w:rPr>
      </w:pPr>
      <w:r>
        <w:rPr>
          <w:lang w:eastAsia="ja-JP"/>
        </w:rPr>
        <w:t>6.1.3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_Toc104872524 \h </w:instrText>
      </w:r>
      <w:r>
        <w:fldChar w:fldCharType="separate"/>
      </w:r>
      <w:r>
        <w:t>17</w:t>
      </w:r>
      <w:r>
        <w:fldChar w:fldCharType="end"/>
      </w:r>
    </w:p>
    <w:p w14:paraId="34D333B8" w14:textId="655BC971" w:rsidR="00344785" w:rsidRDefault="00344785">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Additional S-NSSAI handling during Handover Procedure</w:t>
      </w:r>
      <w:r>
        <w:tab/>
      </w:r>
      <w:r>
        <w:fldChar w:fldCharType="begin" w:fldLock="1"/>
      </w:r>
      <w:r>
        <w:instrText xml:space="preserve"> PAGEREF _Toc104872525 \h </w:instrText>
      </w:r>
      <w:r>
        <w:fldChar w:fldCharType="separate"/>
      </w:r>
      <w:r>
        <w:t>17</w:t>
      </w:r>
      <w:r>
        <w:fldChar w:fldCharType="end"/>
      </w:r>
    </w:p>
    <w:p w14:paraId="2573EA3F" w14:textId="658773DE" w:rsidR="00344785" w:rsidRDefault="00344785">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Additional S-NSSAI handling during PDU Session Establishment Procedure</w:t>
      </w:r>
      <w:r>
        <w:tab/>
      </w:r>
      <w:r>
        <w:fldChar w:fldCharType="begin" w:fldLock="1"/>
      </w:r>
      <w:r>
        <w:instrText xml:space="preserve"> PAGEREF _Toc104872526 \h </w:instrText>
      </w:r>
      <w:r>
        <w:fldChar w:fldCharType="separate"/>
      </w:r>
      <w:r>
        <w:t>17</w:t>
      </w:r>
      <w:r>
        <w:fldChar w:fldCharType="end"/>
      </w:r>
    </w:p>
    <w:p w14:paraId="6AEE398B" w14:textId="1557EED5" w:rsidR="00344785" w:rsidRDefault="00344785">
      <w:pPr>
        <w:pStyle w:val="TOC3"/>
        <w:rPr>
          <w:rFonts w:asciiTheme="minorHAnsi" w:eastAsiaTheme="minorEastAsia" w:hAnsiTheme="minorHAnsi" w:cstheme="minorBidi"/>
          <w:sz w:val="22"/>
          <w:szCs w:val="22"/>
        </w:rPr>
      </w:pPr>
      <w:r>
        <w:rPr>
          <w:lang w:eastAsia="ja-JP"/>
        </w:rPr>
        <w:t>6.1.4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_Toc104872527 \h </w:instrText>
      </w:r>
      <w:r>
        <w:fldChar w:fldCharType="separate"/>
      </w:r>
      <w:r>
        <w:t>18</w:t>
      </w:r>
      <w:r>
        <w:fldChar w:fldCharType="end"/>
      </w:r>
    </w:p>
    <w:p w14:paraId="50226E59" w14:textId="2E4AB7C3" w:rsidR="00344785" w:rsidRDefault="00344785">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ja-JP"/>
        </w:rPr>
        <w:t>Solution</w:t>
      </w:r>
      <w:r>
        <w:rPr>
          <w:lang w:eastAsia="zh-CN"/>
        </w:rPr>
        <w:t xml:space="preserve"> #2</w:t>
      </w:r>
      <w:r>
        <w:rPr>
          <w:lang w:eastAsia="ja-JP"/>
        </w:rPr>
        <w:t xml:space="preserve">: </w:t>
      </w:r>
      <w:r>
        <w:rPr>
          <w:lang w:eastAsia="ko-KR"/>
        </w:rPr>
        <w:t>Slice Re-mapping Capabilities for Network Slice Service Continuity</w:t>
      </w:r>
      <w:r>
        <w:tab/>
      </w:r>
      <w:r>
        <w:fldChar w:fldCharType="begin" w:fldLock="1"/>
      </w:r>
      <w:r>
        <w:instrText xml:space="preserve"> PAGEREF _Toc104872528 \h </w:instrText>
      </w:r>
      <w:r>
        <w:fldChar w:fldCharType="separate"/>
      </w:r>
      <w:r>
        <w:t>19</w:t>
      </w:r>
      <w:r>
        <w:fldChar w:fldCharType="end"/>
      </w:r>
    </w:p>
    <w:p w14:paraId="53F0390D" w14:textId="5CC2AF1E" w:rsidR="00344785" w:rsidRDefault="00344785">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_Toc104872529 \h </w:instrText>
      </w:r>
      <w:r>
        <w:fldChar w:fldCharType="separate"/>
      </w:r>
      <w:r>
        <w:t>19</w:t>
      </w:r>
      <w:r>
        <w:fldChar w:fldCharType="end"/>
      </w:r>
    </w:p>
    <w:p w14:paraId="41C99711" w14:textId="5875596F" w:rsidR="00344785" w:rsidRDefault="00344785">
      <w:pPr>
        <w:pStyle w:val="TOC3"/>
        <w:rPr>
          <w:rFonts w:asciiTheme="minorHAnsi" w:eastAsiaTheme="minorEastAsia" w:hAnsiTheme="minorHAnsi" w:cstheme="minorBidi"/>
          <w:sz w:val="22"/>
          <w:szCs w:val="22"/>
        </w:rPr>
      </w:pPr>
      <w:r>
        <w:rPr>
          <w:lang w:eastAsia="ja-JP"/>
        </w:rPr>
        <w:t>6.2.2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_Toc104872530 \h </w:instrText>
      </w:r>
      <w:r>
        <w:fldChar w:fldCharType="separate"/>
      </w:r>
      <w:r>
        <w:t>19</w:t>
      </w:r>
      <w:r>
        <w:fldChar w:fldCharType="end"/>
      </w:r>
    </w:p>
    <w:p w14:paraId="6DB53DDE" w14:textId="4653F895" w:rsidR="00344785" w:rsidRDefault="00344785">
      <w:pPr>
        <w:pStyle w:val="TOC3"/>
        <w:rPr>
          <w:rFonts w:asciiTheme="minorHAnsi" w:eastAsiaTheme="minorEastAsia" w:hAnsiTheme="minorHAnsi" w:cstheme="minorBidi"/>
          <w:sz w:val="22"/>
          <w:szCs w:val="22"/>
        </w:rPr>
      </w:pPr>
      <w:r>
        <w:rPr>
          <w:lang w:eastAsia="ja-JP"/>
        </w:rPr>
        <w:t>6.2.3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_Toc104872531 \h </w:instrText>
      </w:r>
      <w:r>
        <w:fldChar w:fldCharType="separate"/>
      </w:r>
      <w:r>
        <w:t>19</w:t>
      </w:r>
      <w:r>
        <w:fldChar w:fldCharType="end"/>
      </w:r>
    </w:p>
    <w:p w14:paraId="5D134D8E" w14:textId="3A9B2E37" w:rsidR="00344785" w:rsidRDefault="00344785">
      <w:pPr>
        <w:pStyle w:val="TOC4"/>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_Toc104872532 \h </w:instrText>
      </w:r>
      <w:r>
        <w:fldChar w:fldCharType="separate"/>
      </w:r>
      <w:r>
        <w:t>19</w:t>
      </w:r>
      <w:r>
        <w:fldChar w:fldCharType="end"/>
      </w:r>
    </w:p>
    <w:p w14:paraId="48932D9B" w14:textId="041245BA" w:rsidR="00344785" w:rsidRDefault="00344785">
      <w:pPr>
        <w:pStyle w:val="TOC4"/>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Registration</w:t>
      </w:r>
      <w:r>
        <w:tab/>
      </w:r>
      <w:r>
        <w:fldChar w:fldCharType="begin" w:fldLock="1"/>
      </w:r>
      <w:r>
        <w:instrText xml:space="preserve"> PAGEREF _Toc104872533 \h </w:instrText>
      </w:r>
      <w:r>
        <w:fldChar w:fldCharType="separate"/>
      </w:r>
      <w:r>
        <w:t>19</w:t>
      </w:r>
      <w:r>
        <w:fldChar w:fldCharType="end"/>
      </w:r>
    </w:p>
    <w:p w14:paraId="51497829" w14:textId="6229B3FB" w:rsidR="00344785" w:rsidRDefault="00344785">
      <w:pPr>
        <w:pStyle w:val="TOC4"/>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Change of S-NSSAI of a PDU Session</w:t>
      </w:r>
      <w:r>
        <w:tab/>
      </w:r>
      <w:r>
        <w:fldChar w:fldCharType="begin" w:fldLock="1"/>
      </w:r>
      <w:r>
        <w:instrText xml:space="preserve"> PAGEREF _Toc104872534 \h </w:instrText>
      </w:r>
      <w:r>
        <w:fldChar w:fldCharType="separate"/>
      </w:r>
      <w:r>
        <w:t>20</w:t>
      </w:r>
      <w:r>
        <w:fldChar w:fldCharType="end"/>
      </w:r>
    </w:p>
    <w:p w14:paraId="0A93A978" w14:textId="2E240D0E" w:rsidR="00344785" w:rsidRDefault="00344785">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AMF-triggered PDU Session Modification to change of S-NSSAI of PDU Session</w:t>
      </w:r>
      <w:r>
        <w:tab/>
      </w:r>
      <w:r>
        <w:fldChar w:fldCharType="begin" w:fldLock="1"/>
      </w:r>
      <w:r>
        <w:instrText xml:space="preserve"> PAGEREF _Toc104872535 \h </w:instrText>
      </w:r>
      <w:r>
        <w:fldChar w:fldCharType="separate"/>
      </w:r>
      <w:r>
        <w:t>21</w:t>
      </w:r>
      <w:r>
        <w:fldChar w:fldCharType="end"/>
      </w:r>
    </w:p>
    <w:p w14:paraId="5DD91BA3" w14:textId="6F1EB2AF" w:rsidR="00344785" w:rsidRDefault="00344785">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_Toc104872536 \h </w:instrText>
      </w:r>
      <w:r>
        <w:fldChar w:fldCharType="separate"/>
      </w:r>
      <w:r>
        <w:t>21</w:t>
      </w:r>
      <w:r>
        <w:fldChar w:fldCharType="end"/>
      </w:r>
    </w:p>
    <w:p w14:paraId="6D061B26" w14:textId="1039C89E" w:rsidR="00344785" w:rsidRDefault="00344785">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ja-JP"/>
        </w:rPr>
        <w:t>Solution</w:t>
      </w:r>
      <w:r>
        <w:rPr>
          <w:lang w:eastAsia="zh-CN"/>
        </w:rPr>
        <w:t xml:space="preserve"> #3: </w:t>
      </w:r>
      <w:r>
        <w:rPr>
          <w:lang w:eastAsia="ja-JP"/>
        </w:rPr>
        <w:t>Support of Network Slice Service continuity using SSC mode 3</w:t>
      </w:r>
      <w:r>
        <w:tab/>
      </w:r>
      <w:r>
        <w:fldChar w:fldCharType="begin" w:fldLock="1"/>
      </w:r>
      <w:r>
        <w:instrText xml:space="preserve"> PAGEREF _Toc104872537 \h </w:instrText>
      </w:r>
      <w:r>
        <w:fldChar w:fldCharType="separate"/>
      </w:r>
      <w:r>
        <w:t>22</w:t>
      </w:r>
      <w:r>
        <w:fldChar w:fldCharType="end"/>
      </w:r>
    </w:p>
    <w:p w14:paraId="1E4C5FF7" w14:textId="059CFF0B" w:rsidR="00344785" w:rsidRDefault="00344785">
      <w:pPr>
        <w:pStyle w:val="TOC3"/>
        <w:rPr>
          <w:rFonts w:asciiTheme="minorHAnsi" w:eastAsiaTheme="minorEastAsia" w:hAnsiTheme="minorHAnsi" w:cstheme="minorBidi"/>
          <w:sz w:val="22"/>
          <w:szCs w:val="22"/>
        </w:rPr>
      </w:pPr>
      <w:r>
        <w:rPr>
          <w:lang w:eastAsia="ja-JP"/>
        </w:rPr>
        <w:t>6.3.1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_Toc104872538 \h </w:instrText>
      </w:r>
      <w:r>
        <w:fldChar w:fldCharType="separate"/>
      </w:r>
      <w:r>
        <w:t>22</w:t>
      </w:r>
      <w:r>
        <w:fldChar w:fldCharType="end"/>
      </w:r>
    </w:p>
    <w:p w14:paraId="730A5494" w14:textId="1743F0A9" w:rsidR="00344785" w:rsidRDefault="00344785">
      <w:pPr>
        <w:pStyle w:val="TOC3"/>
        <w:rPr>
          <w:rFonts w:asciiTheme="minorHAnsi" w:eastAsiaTheme="minorEastAsia" w:hAnsiTheme="minorHAnsi" w:cstheme="minorBidi"/>
          <w:sz w:val="22"/>
          <w:szCs w:val="22"/>
        </w:rPr>
      </w:pPr>
      <w:r>
        <w:rPr>
          <w:lang w:eastAsia="ja-JP"/>
        </w:rPr>
        <w:t>6.3.2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_Toc104872539 \h </w:instrText>
      </w:r>
      <w:r>
        <w:fldChar w:fldCharType="separate"/>
      </w:r>
      <w:r>
        <w:t>22</w:t>
      </w:r>
      <w:r>
        <w:fldChar w:fldCharType="end"/>
      </w:r>
    </w:p>
    <w:p w14:paraId="6E5BA767" w14:textId="23E912D7" w:rsidR="00344785" w:rsidRDefault="00344785">
      <w:pPr>
        <w:pStyle w:val="TOC3"/>
        <w:rPr>
          <w:rFonts w:asciiTheme="minorHAnsi" w:eastAsiaTheme="minorEastAsia" w:hAnsiTheme="minorHAnsi" w:cstheme="minorBidi"/>
          <w:sz w:val="22"/>
          <w:szCs w:val="22"/>
        </w:rPr>
      </w:pPr>
      <w:r>
        <w:rPr>
          <w:lang w:eastAsia="ja-JP"/>
        </w:rPr>
        <w:t>6.3.3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_Toc104872540 \h </w:instrText>
      </w:r>
      <w:r>
        <w:fldChar w:fldCharType="separate"/>
      </w:r>
      <w:r>
        <w:t>22</w:t>
      </w:r>
      <w:r>
        <w:fldChar w:fldCharType="end"/>
      </w:r>
    </w:p>
    <w:p w14:paraId="4D31FB26" w14:textId="2A6A701F" w:rsidR="00344785" w:rsidRDefault="00344785">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_Toc104872541 \h </w:instrText>
      </w:r>
      <w:r>
        <w:fldChar w:fldCharType="separate"/>
      </w:r>
      <w:r>
        <w:t>24</w:t>
      </w:r>
      <w:r>
        <w:fldChar w:fldCharType="end"/>
      </w:r>
    </w:p>
    <w:p w14:paraId="117CCDD4" w14:textId="6B21DE79" w:rsidR="00344785" w:rsidRDefault="00344785">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PDU Session on compatible network slice</w:t>
      </w:r>
      <w:r>
        <w:tab/>
      </w:r>
      <w:r>
        <w:fldChar w:fldCharType="begin" w:fldLock="1"/>
      </w:r>
      <w:r>
        <w:instrText xml:space="preserve"> PAGEREF _Toc104872542 \h </w:instrText>
      </w:r>
      <w:r>
        <w:fldChar w:fldCharType="separate"/>
      </w:r>
      <w:r>
        <w:t>24</w:t>
      </w:r>
      <w:r>
        <w:fldChar w:fldCharType="end"/>
      </w:r>
    </w:p>
    <w:p w14:paraId="7BF0FC81" w14:textId="202C65AC" w:rsidR="00344785" w:rsidRDefault="00344785">
      <w:pPr>
        <w:pStyle w:val="TOC3"/>
        <w:rPr>
          <w:rFonts w:asciiTheme="minorHAnsi" w:eastAsiaTheme="minorEastAsia" w:hAnsiTheme="minorHAnsi" w:cstheme="minorBidi"/>
          <w:sz w:val="22"/>
          <w:szCs w:val="22"/>
        </w:rPr>
      </w:pPr>
      <w:r>
        <w:rPr>
          <w:lang w:eastAsia="ja-JP"/>
        </w:rPr>
        <w:t>6.4.1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_Toc104872543 \h </w:instrText>
      </w:r>
      <w:r>
        <w:fldChar w:fldCharType="separate"/>
      </w:r>
      <w:r>
        <w:t>24</w:t>
      </w:r>
      <w:r>
        <w:fldChar w:fldCharType="end"/>
      </w:r>
    </w:p>
    <w:p w14:paraId="6713CD6F" w14:textId="2EA9ABC1" w:rsidR="00344785" w:rsidRDefault="00344785">
      <w:pPr>
        <w:pStyle w:val="TOC3"/>
        <w:rPr>
          <w:rFonts w:asciiTheme="minorHAnsi" w:eastAsiaTheme="minorEastAsia" w:hAnsiTheme="minorHAnsi" w:cstheme="minorBidi"/>
          <w:sz w:val="22"/>
          <w:szCs w:val="22"/>
        </w:rPr>
      </w:pPr>
      <w:r>
        <w:rPr>
          <w:lang w:eastAsia="ja-JP"/>
        </w:rPr>
        <w:t>6.4.2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_Toc104872544 \h </w:instrText>
      </w:r>
      <w:r>
        <w:fldChar w:fldCharType="separate"/>
      </w:r>
      <w:r>
        <w:t>24</w:t>
      </w:r>
      <w:r>
        <w:fldChar w:fldCharType="end"/>
      </w:r>
    </w:p>
    <w:p w14:paraId="7DBCFCCD" w14:textId="47F4DC00" w:rsidR="00344785" w:rsidRDefault="00344785">
      <w:pPr>
        <w:pStyle w:val="TOC3"/>
        <w:rPr>
          <w:rFonts w:asciiTheme="minorHAnsi" w:eastAsiaTheme="minorEastAsia" w:hAnsiTheme="minorHAnsi" w:cstheme="minorBidi"/>
          <w:sz w:val="22"/>
          <w:szCs w:val="22"/>
        </w:rPr>
      </w:pPr>
      <w:r>
        <w:rPr>
          <w:lang w:eastAsia="ja-JP"/>
        </w:rPr>
        <w:t>6.4.3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_Toc104872545 \h </w:instrText>
      </w:r>
      <w:r>
        <w:fldChar w:fldCharType="separate"/>
      </w:r>
      <w:r>
        <w:t>25</w:t>
      </w:r>
      <w:r>
        <w:fldChar w:fldCharType="end"/>
      </w:r>
    </w:p>
    <w:p w14:paraId="563B50BD" w14:textId="20528661" w:rsidR="00344785" w:rsidRDefault="00344785">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_Toc104872546 \h </w:instrText>
      </w:r>
      <w:r>
        <w:fldChar w:fldCharType="separate"/>
      </w:r>
      <w:r>
        <w:t>25</w:t>
      </w:r>
      <w:r>
        <w:fldChar w:fldCharType="end"/>
      </w:r>
    </w:p>
    <w:p w14:paraId="3C953DB3" w14:textId="5CF397F3" w:rsidR="00344785" w:rsidRDefault="0034478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PDU session handover to a target CN with an alternative S-NSSAI support</w:t>
      </w:r>
      <w:r>
        <w:tab/>
      </w:r>
      <w:r>
        <w:fldChar w:fldCharType="begin" w:fldLock="1"/>
      </w:r>
      <w:r>
        <w:instrText xml:space="preserve"> PAGEREF _Toc104872547 \h </w:instrText>
      </w:r>
      <w:r>
        <w:fldChar w:fldCharType="separate"/>
      </w:r>
      <w:r>
        <w:t>26</w:t>
      </w:r>
      <w:r>
        <w:fldChar w:fldCharType="end"/>
      </w:r>
    </w:p>
    <w:p w14:paraId="446CCA1A" w14:textId="59A94455" w:rsidR="00344785" w:rsidRDefault="00344785">
      <w:pPr>
        <w:pStyle w:val="TOC3"/>
        <w:rPr>
          <w:rFonts w:asciiTheme="minorHAnsi" w:eastAsiaTheme="minorEastAsia" w:hAnsiTheme="minorHAnsi" w:cstheme="minorBidi"/>
          <w:sz w:val="22"/>
          <w:szCs w:val="22"/>
        </w:rPr>
      </w:pPr>
      <w:r>
        <w:rPr>
          <w:lang w:eastAsia="ja-JP"/>
        </w:rPr>
        <w:t>6.5.1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_Toc104872548 \h </w:instrText>
      </w:r>
      <w:r>
        <w:fldChar w:fldCharType="separate"/>
      </w:r>
      <w:r>
        <w:t>26</w:t>
      </w:r>
      <w:r>
        <w:fldChar w:fldCharType="end"/>
      </w:r>
    </w:p>
    <w:p w14:paraId="1C922BA0" w14:textId="67DA68D7" w:rsidR="00344785" w:rsidRDefault="00344785">
      <w:pPr>
        <w:pStyle w:val="TOC3"/>
        <w:rPr>
          <w:rFonts w:asciiTheme="minorHAnsi" w:eastAsiaTheme="minorEastAsia" w:hAnsiTheme="minorHAnsi" w:cstheme="minorBidi"/>
          <w:sz w:val="22"/>
          <w:szCs w:val="22"/>
        </w:rPr>
      </w:pPr>
      <w:r>
        <w:rPr>
          <w:lang w:eastAsia="ja-JP"/>
        </w:rPr>
        <w:t>6.5.2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_Toc104872549 \h </w:instrText>
      </w:r>
      <w:r>
        <w:fldChar w:fldCharType="separate"/>
      </w:r>
      <w:r>
        <w:t>26</w:t>
      </w:r>
      <w:r>
        <w:fldChar w:fldCharType="end"/>
      </w:r>
    </w:p>
    <w:p w14:paraId="2EA06D59" w14:textId="1F27A046" w:rsidR="00344785" w:rsidRDefault="00344785">
      <w:pPr>
        <w:pStyle w:val="TOC3"/>
        <w:rPr>
          <w:rFonts w:asciiTheme="minorHAnsi" w:eastAsiaTheme="minorEastAsia" w:hAnsiTheme="minorHAnsi" w:cstheme="minorBidi"/>
          <w:sz w:val="22"/>
          <w:szCs w:val="22"/>
        </w:rPr>
      </w:pPr>
      <w:r>
        <w:rPr>
          <w:lang w:eastAsia="ja-JP"/>
        </w:rPr>
        <w:t>6.5.3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_Toc104872550 \h </w:instrText>
      </w:r>
      <w:r>
        <w:fldChar w:fldCharType="separate"/>
      </w:r>
      <w:r>
        <w:t>26</w:t>
      </w:r>
      <w:r>
        <w:fldChar w:fldCharType="end"/>
      </w:r>
    </w:p>
    <w:p w14:paraId="5B8FA91A" w14:textId="2DFD59DC" w:rsidR="00344785" w:rsidRDefault="00344785">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_Toc104872551 \h </w:instrText>
      </w:r>
      <w:r>
        <w:fldChar w:fldCharType="separate"/>
      </w:r>
      <w:r>
        <w:t>27</w:t>
      </w:r>
      <w:r>
        <w:fldChar w:fldCharType="end"/>
      </w:r>
    </w:p>
    <w:p w14:paraId="31572602" w14:textId="0C6FA402" w:rsidR="00344785" w:rsidRDefault="00344785">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ja-JP"/>
        </w:rPr>
        <w:t>Solution</w:t>
      </w:r>
      <w:r>
        <w:rPr>
          <w:lang w:eastAsia="zh-CN"/>
        </w:rPr>
        <w:t xml:space="preserve"> #6</w:t>
      </w:r>
      <w:r>
        <w:rPr>
          <w:lang w:eastAsia="ja-JP"/>
        </w:rPr>
        <w:t>: Extended SoR VPLMN Slice Information transfer to UEs</w:t>
      </w:r>
      <w:r>
        <w:tab/>
      </w:r>
      <w:r>
        <w:fldChar w:fldCharType="begin" w:fldLock="1"/>
      </w:r>
      <w:r>
        <w:instrText xml:space="preserve"> PAGEREF _Toc104872552 \h </w:instrText>
      </w:r>
      <w:r>
        <w:fldChar w:fldCharType="separate"/>
      </w:r>
      <w:r>
        <w:t>27</w:t>
      </w:r>
      <w:r>
        <w:fldChar w:fldCharType="end"/>
      </w:r>
    </w:p>
    <w:p w14:paraId="7759F337" w14:textId="18D094B0" w:rsidR="00344785" w:rsidRDefault="00344785">
      <w:pPr>
        <w:pStyle w:val="TOC3"/>
        <w:rPr>
          <w:rFonts w:asciiTheme="minorHAnsi" w:eastAsiaTheme="minorEastAsia" w:hAnsiTheme="minorHAnsi" w:cstheme="minorBidi"/>
          <w:sz w:val="22"/>
          <w:szCs w:val="22"/>
        </w:rPr>
      </w:pPr>
      <w:r>
        <w:rPr>
          <w:lang w:eastAsia="ja-JP"/>
        </w:rPr>
        <w:lastRenderedPageBreak/>
        <w:t>6.6.1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_Toc104872553 \h </w:instrText>
      </w:r>
      <w:r>
        <w:fldChar w:fldCharType="separate"/>
      </w:r>
      <w:r>
        <w:t>27</w:t>
      </w:r>
      <w:r>
        <w:fldChar w:fldCharType="end"/>
      </w:r>
    </w:p>
    <w:p w14:paraId="50D472AD" w14:textId="6071FEFC" w:rsidR="00344785" w:rsidRDefault="0034478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_Toc104872554 \h </w:instrText>
      </w:r>
      <w:r>
        <w:fldChar w:fldCharType="separate"/>
      </w:r>
      <w:r>
        <w:t>27</w:t>
      </w:r>
      <w:r>
        <w:fldChar w:fldCharType="end"/>
      </w:r>
    </w:p>
    <w:p w14:paraId="01402DB2" w14:textId="5416C4F2" w:rsidR="00344785" w:rsidRDefault="00344785">
      <w:pPr>
        <w:pStyle w:val="TOC3"/>
        <w:rPr>
          <w:rFonts w:asciiTheme="minorHAnsi" w:eastAsiaTheme="minorEastAsia" w:hAnsiTheme="minorHAnsi" w:cstheme="minorBidi"/>
          <w:sz w:val="22"/>
          <w:szCs w:val="22"/>
        </w:rPr>
      </w:pPr>
      <w:r>
        <w:rPr>
          <w:lang w:eastAsia="ja-JP"/>
        </w:rPr>
        <w:t>6.6.3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_Toc104872555 \h </w:instrText>
      </w:r>
      <w:r>
        <w:fldChar w:fldCharType="separate"/>
      </w:r>
      <w:r>
        <w:t>28</w:t>
      </w:r>
      <w:r>
        <w:fldChar w:fldCharType="end"/>
      </w:r>
    </w:p>
    <w:p w14:paraId="1625A6C9" w14:textId="12C9BF04" w:rsidR="00344785" w:rsidRDefault="00344785">
      <w:pPr>
        <w:pStyle w:val="TOC4"/>
        <w:rPr>
          <w:rFonts w:asciiTheme="minorHAnsi" w:eastAsiaTheme="minorEastAsia" w:hAnsiTheme="minorHAnsi" w:cstheme="minorBidi"/>
          <w:sz w:val="22"/>
          <w:szCs w:val="22"/>
        </w:rPr>
      </w:pPr>
      <w:r>
        <w:rPr>
          <w:lang w:eastAsia="ja-JP"/>
        </w:rPr>
        <w:t>6.6.3.1</w:t>
      </w:r>
      <w:r>
        <w:rPr>
          <w:rFonts w:asciiTheme="minorHAnsi" w:eastAsiaTheme="minorEastAsia" w:hAnsiTheme="minorHAnsi" w:cstheme="minorBidi"/>
          <w:sz w:val="22"/>
          <w:szCs w:val="22"/>
        </w:rPr>
        <w:tab/>
      </w:r>
      <w:r>
        <w:rPr>
          <w:lang w:eastAsia="ja-JP"/>
        </w:rPr>
        <w:t>Extended SoR VPLMN Slice Information transfer to UE</w:t>
      </w:r>
      <w:r>
        <w:tab/>
      </w:r>
      <w:r>
        <w:fldChar w:fldCharType="begin" w:fldLock="1"/>
      </w:r>
      <w:r>
        <w:instrText xml:space="preserve"> PAGEREF _Toc104872556 \h </w:instrText>
      </w:r>
      <w:r>
        <w:fldChar w:fldCharType="separate"/>
      </w:r>
      <w:r>
        <w:t>28</w:t>
      </w:r>
      <w:r>
        <w:fldChar w:fldCharType="end"/>
      </w:r>
    </w:p>
    <w:p w14:paraId="3D7C2B70" w14:textId="64D14EA8" w:rsidR="00344785" w:rsidRDefault="00344785">
      <w:pPr>
        <w:pStyle w:val="TOC5"/>
        <w:rPr>
          <w:rFonts w:asciiTheme="minorHAnsi" w:eastAsiaTheme="minorEastAsia" w:hAnsiTheme="minorHAnsi" w:cstheme="minorBidi"/>
          <w:sz w:val="22"/>
          <w:szCs w:val="22"/>
        </w:rPr>
      </w:pPr>
      <w:r>
        <w:t>6.6.3.1.1</w:t>
      </w:r>
      <w:r>
        <w:rPr>
          <w:rFonts w:asciiTheme="minorHAnsi" w:eastAsiaTheme="minorEastAsia" w:hAnsiTheme="minorHAnsi" w:cstheme="minorBidi"/>
          <w:sz w:val="22"/>
          <w:szCs w:val="22"/>
        </w:rPr>
        <w:tab/>
      </w:r>
      <w:r>
        <w:t>UE Initiated capability indication</w:t>
      </w:r>
      <w:r>
        <w:tab/>
      </w:r>
      <w:r>
        <w:fldChar w:fldCharType="begin" w:fldLock="1"/>
      </w:r>
      <w:r>
        <w:instrText xml:space="preserve"> PAGEREF _Toc104872557 \h </w:instrText>
      </w:r>
      <w:r>
        <w:fldChar w:fldCharType="separate"/>
      </w:r>
      <w:r>
        <w:t>29</w:t>
      </w:r>
      <w:r>
        <w:fldChar w:fldCharType="end"/>
      </w:r>
    </w:p>
    <w:p w14:paraId="5F9B326D" w14:textId="0D481F8B" w:rsidR="00344785" w:rsidRDefault="00344785">
      <w:pPr>
        <w:pStyle w:val="TOC5"/>
        <w:rPr>
          <w:rFonts w:asciiTheme="minorHAnsi" w:eastAsiaTheme="minorEastAsia" w:hAnsiTheme="minorHAnsi" w:cstheme="minorBidi"/>
          <w:sz w:val="22"/>
          <w:szCs w:val="22"/>
        </w:rPr>
      </w:pPr>
      <w:r>
        <w:rPr>
          <w:lang w:eastAsia="ja-JP"/>
        </w:rPr>
        <w:t>6.6.3.1.2</w:t>
      </w:r>
      <w:r>
        <w:rPr>
          <w:rFonts w:asciiTheme="minorHAnsi" w:eastAsiaTheme="minorEastAsia" w:hAnsiTheme="minorHAnsi" w:cstheme="minorBidi"/>
          <w:sz w:val="22"/>
          <w:szCs w:val="22"/>
        </w:rPr>
        <w:tab/>
      </w:r>
      <w:r>
        <w:rPr>
          <w:lang w:eastAsia="ja-JP"/>
        </w:rPr>
        <w:t>Network Triggered capability indication</w:t>
      </w:r>
      <w:r>
        <w:tab/>
      </w:r>
      <w:r>
        <w:fldChar w:fldCharType="begin" w:fldLock="1"/>
      </w:r>
      <w:r>
        <w:instrText xml:space="preserve"> PAGEREF _Toc104872558 \h </w:instrText>
      </w:r>
      <w:r>
        <w:fldChar w:fldCharType="separate"/>
      </w:r>
      <w:r>
        <w:t>30</w:t>
      </w:r>
      <w:r>
        <w:fldChar w:fldCharType="end"/>
      </w:r>
    </w:p>
    <w:p w14:paraId="5FEA73BC" w14:textId="48249D4A" w:rsidR="00344785" w:rsidRDefault="00344785">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 xml:space="preserve">Impacts on </w:t>
      </w:r>
      <w:r>
        <w:rPr>
          <w:lang w:eastAsia="zh-CN"/>
        </w:rPr>
        <w:t>E</w:t>
      </w:r>
      <w:r>
        <w:rPr>
          <w:lang w:eastAsia="ja-JP"/>
        </w:rPr>
        <w:t xml:space="preserve">xisting </w:t>
      </w:r>
      <w:r>
        <w:rPr>
          <w:lang w:eastAsia="zh-CN"/>
        </w:rPr>
        <w:t>N</w:t>
      </w:r>
      <w:r>
        <w:rPr>
          <w:lang w:eastAsia="ja-JP"/>
        </w:rPr>
        <w:t xml:space="preserve">odes and </w:t>
      </w:r>
      <w:r>
        <w:rPr>
          <w:lang w:eastAsia="zh-CN"/>
        </w:rPr>
        <w:t>F</w:t>
      </w:r>
      <w:r>
        <w:rPr>
          <w:lang w:eastAsia="ja-JP"/>
        </w:rPr>
        <w:t>unctionality</w:t>
      </w:r>
      <w:r>
        <w:tab/>
      </w:r>
      <w:r>
        <w:fldChar w:fldCharType="begin" w:fldLock="1"/>
      </w:r>
      <w:r>
        <w:instrText xml:space="preserve"> PAGEREF _Toc104872559 \h </w:instrText>
      </w:r>
      <w:r>
        <w:fldChar w:fldCharType="separate"/>
      </w:r>
      <w:r>
        <w:t>32</w:t>
      </w:r>
      <w:r>
        <w:fldChar w:fldCharType="end"/>
      </w:r>
    </w:p>
    <w:p w14:paraId="4066E1F7" w14:textId="6DAC195C" w:rsidR="00344785" w:rsidRDefault="00344785">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Enabling awareness of Network Slice availability in VPLMNs</w:t>
      </w:r>
      <w:r>
        <w:tab/>
      </w:r>
      <w:r>
        <w:fldChar w:fldCharType="begin" w:fldLock="1"/>
      </w:r>
      <w:r>
        <w:instrText xml:space="preserve"> PAGEREF _Toc104872560 \h </w:instrText>
      </w:r>
      <w:r>
        <w:fldChar w:fldCharType="separate"/>
      </w:r>
      <w:r>
        <w:t>32</w:t>
      </w:r>
      <w:r>
        <w:fldChar w:fldCharType="end"/>
      </w:r>
    </w:p>
    <w:p w14:paraId="45F7A56F" w14:textId="74FDB590" w:rsidR="00344785" w:rsidRDefault="00344785">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_Toc104872561 \h </w:instrText>
      </w:r>
      <w:r>
        <w:fldChar w:fldCharType="separate"/>
      </w:r>
      <w:r>
        <w:t>32</w:t>
      </w:r>
      <w:r>
        <w:fldChar w:fldCharType="end"/>
      </w:r>
    </w:p>
    <w:p w14:paraId="489271F5" w14:textId="6D1C19AB" w:rsidR="00344785" w:rsidRDefault="0034478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_Toc104872562 \h </w:instrText>
      </w:r>
      <w:r>
        <w:fldChar w:fldCharType="separate"/>
      </w:r>
      <w:r>
        <w:t>32</w:t>
      </w:r>
      <w:r>
        <w:fldChar w:fldCharType="end"/>
      </w:r>
    </w:p>
    <w:p w14:paraId="352AADA7" w14:textId="03600B00" w:rsidR="00344785" w:rsidRDefault="00344785">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_Toc104872563 \h </w:instrText>
      </w:r>
      <w:r>
        <w:fldChar w:fldCharType="separate"/>
      </w:r>
      <w:r>
        <w:t>33</w:t>
      </w:r>
      <w:r>
        <w:fldChar w:fldCharType="end"/>
      </w:r>
    </w:p>
    <w:p w14:paraId="4154BDDA" w14:textId="2EB3191A" w:rsidR="00344785" w:rsidRDefault="00344785">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Option 1 – UE's USIM is NOT configured to receive a Slice-Aware SoR</w:t>
      </w:r>
      <w:r>
        <w:tab/>
      </w:r>
      <w:r>
        <w:fldChar w:fldCharType="begin" w:fldLock="1"/>
      </w:r>
      <w:r>
        <w:instrText xml:space="preserve"> PAGEREF _Toc104872564 \h </w:instrText>
      </w:r>
      <w:r>
        <w:fldChar w:fldCharType="separate"/>
      </w:r>
      <w:r>
        <w:t>33</w:t>
      </w:r>
      <w:r>
        <w:fldChar w:fldCharType="end"/>
      </w:r>
    </w:p>
    <w:p w14:paraId="6B043A65" w14:textId="258FBC53" w:rsidR="00344785" w:rsidRDefault="00344785">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Option 2 – UE's USIM is configured to receive a Slice-Aware SoR</w:t>
      </w:r>
      <w:r>
        <w:tab/>
      </w:r>
      <w:r>
        <w:fldChar w:fldCharType="begin" w:fldLock="1"/>
      </w:r>
      <w:r>
        <w:instrText xml:space="preserve"> PAGEREF _Toc104872565 \h </w:instrText>
      </w:r>
      <w:r>
        <w:fldChar w:fldCharType="separate"/>
      </w:r>
      <w:r>
        <w:t>34</w:t>
      </w:r>
      <w:r>
        <w:fldChar w:fldCharType="end"/>
      </w:r>
    </w:p>
    <w:p w14:paraId="1C412B9B" w14:textId="34672FBE" w:rsidR="00344785" w:rsidRDefault="00344785">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_Toc104872566 \h </w:instrText>
      </w:r>
      <w:r>
        <w:fldChar w:fldCharType="separate"/>
      </w:r>
      <w:r>
        <w:t>34</w:t>
      </w:r>
      <w:r>
        <w:fldChar w:fldCharType="end"/>
      </w:r>
    </w:p>
    <w:p w14:paraId="0B3296FA" w14:textId="4CF04D9A" w:rsidR="00344785" w:rsidRDefault="00344785">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Gracefully network slice termination</w:t>
      </w:r>
      <w:r>
        <w:tab/>
      </w:r>
      <w:r>
        <w:fldChar w:fldCharType="begin" w:fldLock="1"/>
      </w:r>
      <w:r>
        <w:instrText xml:space="preserve"> PAGEREF _Toc104872567 \h </w:instrText>
      </w:r>
      <w:r>
        <w:fldChar w:fldCharType="separate"/>
      </w:r>
      <w:r>
        <w:t>35</w:t>
      </w:r>
      <w:r>
        <w:fldChar w:fldCharType="end"/>
      </w:r>
    </w:p>
    <w:p w14:paraId="2ED6BB1B" w14:textId="1D9C8C12" w:rsidR="00344785" w:rsidRDefault="00344785">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_Toc104872568 \h </w:instrText>
      </w:r>
      <w:r>
        <w:fldChar w:fldCharType="separate"/>
      </w:r>
      <w:r>
        <w:t>35</w:t>
      </w:r>
      <w:r>
        <w:fldChar w:fldCharType="end"/>
      </w:r>
    </w:p>
    <w:p w14:paraId="7ED4BCD1" w14:textId="2E0B38DB" w:rsidR="00344785" w:rsidRDefault="00344785">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_Toc104872569 \h </w:instrText>
      </w:r>
      <w:r>
        <w:fldChar w:fldCharType="separate"/>
      </w:r>
      <w:r>
        <w:t>35</w:t>
      </w:r>
      <w:r>
        <w:fldChar w:fldCharType="end"/>
      </w:r>
    </w:p>
    <w:p w14:paraId="425C9F1A" w14:textId="0394F76B" w:rsidR="00344785" w:rsidRDefault="00344785">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_Toc104872570 \h </w:instrText>
      </w:r>
      <w:r>
        <w:fldChar w:fldCharType="separate"/>
      </w:r>
      <w:r>
        <w:t>36</w:t>
      </w:r>
      <w:r>
        <w:fldChar w:fldCharType="end"/>
      </w:r>
    </w:p>
    <w:p w14:paraId="765087FA" w14:textId="54A27DB2" w:rsidR="00344785" w:rsidRDefault="00344785">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_Toc104872571 \h </w:instrText>
      </w:r>
      <w:r>
        <w:fldChar w:fldCharType="separate"/>
      </w:r>
      <w:r>
        <w:t>38</w:t>
      </w:r>
      <w:r>
        <w:fldChar w:fldCharType="end"/>
      </w:r>
    </w:p>
    <w:p w14:paraId="0A7D725E" w14:textId="025293E2" w:rsidR="00344785" w:rsidRDefault="00344785">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 </w:t>
      </w:r>
      <w:r>
        <w:rPr>
          <w:lang w:eastAsia="ja-JP"/>
        </w:rPr>
        <w:t>Support of a Network Slice with an AoS not matching existing TA boundaries.</w:t>
      </w:r>
      <w:r>
        <w:tab/>
      </w:r>
      <w:r>
        <w:fldChar w:fldCharType="begin" w:fldLock="1"/>
      </w:r>
      <w:r>
        <w:instrText xml:space="preserve"> PAGEREF _Toc104872572 \h </w:instrText>
      </w:r>
      <w:r>
        <w:fldChar w:fldCharType="separate"/>
      </w:r>
      <w:r>
        <w:t>38</w:t>
      </w:r>
      <w:r>
        <w:fldChar w:fldCharType="end"/>
      </w:r>
    </w:p>
    <w:p w14:paraId="09992D09" w14:textId="67465B10" w:rsidR="00344785" w:rsidRDefault="00344785">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_Toc104872573 \h </w:instrText>
      </w:r>
      <w:r>
        <w:fldChar w:fldCharType="separate"/>
      </w:r>
      <w:r>
        <w:t>38</w:t>
      </w:r>
      <w:r>
        <w:fldChar w:fldCharType="end"/>
      </w:r>
    </w:p>
    <w:p w14:paraId="54615E2D" w14:textId="5A659A1C" w:rsidR="00344785" w:rsidRDefault="00344785">
      <w:pPr>
        <w:pStyle w:val="TOC3"/>
        <w:rPr>
          <w:rFonts w:asciiTheme="minorHAnsi" w:eastAsiaTheme="minorEastAsia" w:hAnsiTheme="minorHAnsi" w:cstheme="minorBidi"/>
          <w:sz w:val="22"/>
          <w:szCs w:val="22"/>
        </w:rPr>
      </w:pPr>
      <w:r>
        <w:rPr>
          <w:lang w:eastAsia="ja-JP"/>
        </w:rPr>
        <w:t>6.9.2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_Toc104872574 \h </w:instrText>
      </w:r>
      <w:r>
        <w:fldChar w:fldCharType="separate"/>
      </w:r>
      <w:r>
        <w:t>38</w:t>
      </w:r>
      <w:r>
        <w:fldChar w:fldCharType="end"/>
      </w:r>
    </w:p>
    <w:p w14:paraId="3666CF1F" w14:textId="52D554BD" w:rsidR="00344785" w:rsidRDefault="00344785">
      <w:pPr>
        <w:pStyle w:val="TOC3"/>
        <w:rPr>
          <w:rFonts w:asciiTheme="minorHAnsi" w:eastAsiaTheme="minorEastAsia" w:hAnsiTheme="minorHAnsi" w:cstheme="minorBidi"/>
          <w:sz w:val="22"/>
          <w:szCs w:val="22"/>
        </w:rPr>
      </w:pPr>
      <w:r>
        <w:rPr>
          <w:lang w:eastAsia="ja-JP"/>
        </w:rPr>
        <w:t>6.9.3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_Toc104872575 \h </w:instrText>
      </w:r>
      <w:r>
        <w:fldChar w:fldCharType="separate"/>
      </w:r>
      <w:r>
        <w:t>40</w:t>
      </w:r>
      <w:r>
        <w:fldChar w:fldCharType="end"/>
      </w:r>
    </w:p>
    <w:p w14:paraId="2124ABE2" w14:textId="341796D7" w:rsidR="00344785" w:rsidRDefault="00344785">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_Toc104872576 \h </w:instrText>
      </w:r>
      <w:r>
        <w:fldChar w:fldCharType="separate"/>
      </w:r>
      <w:r>
        <w:t>42</w:t>
      </w:r>
      <w:r>
        <w:fldChar w:fldCharType="end"/>
      </w:r>
    </w:p>
    <w:p w14:paraId="16E2CBDB" w14:textId="5D7F9216" w:rsidR="00344785" w:rsidRDefault="00344785">
      <w:pPr>
        <w:pStyle w:val="TOC2"/>
        <w:rPr>
          <w:rFonts w:asciiTheme="minorHAnsi" w:eastAsiaTheme="minorEastAsia" w:hAnsiTheme="minorHAnsi" w:cstheme="minorBidi"/>
          <w:sz w:val="22"/>
          <w:szCs w:val="22"/>
        </w:rPr>
      </w:pPr>
      <w:r>
        <w:rPr>
          <w:lang w:eastAsia="ja-JP"/>
        </w:rPr>
        <w:t>6.10</w:t>
      </w:r>
      <w:r>
        <w:rPr>
          <w:rFonts w:asciiTheme="minorHAnsi" w:eastAsiaTheme="minorEastAsia" w:hAnsiTheme="minorHAnsi" w:cstheme="minorBidi"/>
          <w:sz w:val="22"/>
          <w:szCs w:val="22"/>
        </w:rPr>
        <w:tab/>
      </w:r>
      <w:r>
        <w:rPr>
          <w:lang w:eastAsia="ja-JP"/>
        </w:rPr>
        <w:t>Solution #10: Associating a validity timer with a temporary slice</w:t>
      </w:r>
      <w:r>
        <w:tab/>
      </w:r>
      <w:r>
        <w:fldChar w:fldCharType="begin" w:fldLock="1"/>
      </w:r>
      <w:r>
        <w:instrText xml:space="preserve"> PAGEREF _Toc104872577 \h </w:instrText>
      </w:r>
      <w:r>
        <w:fldChar w:fldCharType="separate"/>
      </w:r>
      <w:r>
        <w:t>42</w:t>
      </w:r>
      <w:r>
        <w:fldChar w:fldCharType="end"/>
      </w:r>
    </w:p>
    <w:p w14:paraId="15B3405E" w14:textId="47BC0E29" w:rsidR="00344785" w:rsidRDefault="00344785">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_Toc104872578 \h </w:instrText>
      </w:r>
      <w:r>
        <w:fldChar w:fldCharType="separate"/>
      </w:r>
      <w:r>
        <w:t>42</w:t>
      </w:r>
      <w:r>
        <w:fldChar w:fldCharType="end"/>
      </w:r>
    </w:p>
    <w:p w14:paraId="18B90548" w14:textId="7C9BFA17" w:rsidR="00344785" w:rsidRDefault="00344785">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_Toc104872579 \h </w:instrText>
      </w:r>
      <w:r>
        <w:fldChar w:fldCharType="separate"/>
      </w:r>
      <w:r>
        <w:t>43</w:t>
      </w:r>
      <w:r>
        <w:fldChar w:fldCharType="end"/>
      </w:r>
    </w:p>
    <w:p w14:paraId="0D0C584D" w14:textId="7E5D7702" w:rsidR="00344785" w:rsidRDefault="00344785">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_Toc104872580 \h </w:instrText>
      </w:r>
      <w:r>
        <w:fldChar w:fldCharType="separate"/>
      </w:r>
      <w:r>
        <w:t>44</w:t>
      </w:r>
      <w:r>
        <w:fldChar w:fldCharType="end"/>
      </w:r>
    </w:p>
    <w:p w14:paraId="2DA43DD8" w14:textId="7B148691" w:rsidR="00344785" w:rsidRDefault="00344785">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Enabling UEs to Request S-NSSAIs not uniformly available</w:t>
      </w:r>
      <w:r>
        <w:tab/>
      </w:r>
      <w:r>
        <w:fldChar w:fldCharType="begin" w:fldLock="1"/>
      </w:r>
      <w:r>
        <w:instrText xml:space="preserve"> PAGEREF _Toc104872581 \h </w:instrText>
      </w:r>
      <w:r>
        <w:fldChar w:fldCharType="separate"/>
      </w:r>
      <w:r>
        <w:t>44</w:t>
      </w:r>
      <w:r>
        <w:fldChar w:fldCharType="end"/>
      </w:r>
    </w:p>
    <w:p w14:paraId="10E53FF8" w14:textId="08EFAF38" w:rsidR="00344785" w:rsidRDefault="00344785">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_Toc104872582 \h </w:instrText>
      </w:r>
      <w:r>
        <w:fldChar w:fldCharType="separate"/>
      </w:r>
      <w:r>
        <w:t>44</w:t>
      </w:r>
      <w:r>
        <w:fldChar w:fldCharType="end"/>
      </w:r>
    </w:p>
    <w:p w14:paraId="45D3BEEC" w14:textId="089CA0CB" w:rsidR="00344785" w:rsidRDefault="00344785">
      <w:pPr>
        <w:pStyle w:val="TOC3"/>
        <w:rPr>
          <w:rFonts w:asciiTheme="minorHAnsi" w:eastAsiaTheme="minorEastAsia" w:hAnsiTheme="minorHAnsi" w:cstheme="minorBidi"/>
          <w:sz w:val="22"/>
          <w:szCs w:val="22"/>
        </w:rPr>
      </w:pPr>
      <w:r>
        <w:rPr>
          <w:lang w:eastAsia="ja-JP"/>
        </w:rPr>
        <w:t>6.11.2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_Toc104872583 \h </w:instrText>
      </w:r>
      <w:r>
        <w:fldChar w:fldCharType="separate"/>
      </w:r>
      <w:r>
        <w:t>44</w:t>
      </w:r>
      <w:r>
        <w:fldChar w:fldCharType="end"/>
      </w:r>
    </w:p>
    <w:p w14:paraId="6750358E" w14:textId="2976BFD3" w:rsidR="00344785" w:rsidRDefault="00344785">
      <w:pPr>
        <w:pStyle w:val="TOC3"/>
        <w:rPr>
          <w:rFonts w:asciiTheme="minorHAnsi" w:eastAsiaTheme="minorEastAsia" w:hAnsiTheme="minorHAnsi" w:cstheme="minorBidi"/>
          <w:sz w:val="22"/>
          <w:szCs w:val="22"/>
        </w:rPr>
      </w:pPr>
      <w:r>
        <w:rPr>
          <w:lang w:eastAsia="ja-JP"/>
        </w:rPr>
        <w:t>6.11.3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_Toc104872584 \h </w:instrText>
      </w:r>
      <w:r>
        <w:fldChar w:fldCharType="separate"/>
      </w:r>
      <w:r>
        <w:t>46</w:t>
      </w:r>
      <w:r>
        <w:fldChar w:fldCharType="end"/>
      </w:r>
    </w:p>
    <w:p w14:paraId="0B236FEA" w14:textId="3B684E1F" w:rsidR="00344785" w:rsidRDefault="00344785">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Registration Procedure</w:t>
      </w:r>
      <w:r>
        <w:tab/>
      </w:r>
      <w:r>
        <w:fldChar w:fldCharType="begin" w:fldLock="1"/>
      </w:r>
      <w:r>
        <w:instrText xml:space="preserve"> PAGEREF _Toc104872585 \h </w:instrText>
      </w:r>
      <w:r>
        <w:fldChar w:fldCharType="separate"/>
      </w:r>
      <w:r>
        <w:t>46</w:t>
      </w:r>
      <w:r>
        <w:fldChar w:fldCharType="end"/>
      </w:r>
    </w:p>
    <w:p w14:paraId="698929FD" w14:textId="7B6A45DF" w:rsidR="00344785" w:rsidRDefault="00344785">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sidRPr="00E55D7A">
        <w:rPr>
          <w:rFonts w:eastAsia="DengXian"/>
          <w:lang w:eastAsia="zh-CN"/>
        </w:rPr>
        <w:t xml:space="preserve">UE Configuration Update </w:t>
      </w:r>
      <w:r>
        <w:rPr>
          <w:lang w:eastAsia="ko-KR"/>
        </w:rPr>
        <w:t>Procedure</w:t>
      </w:r>
      <w:r>
        <w:tab/>
      </w:r>
      <w:r>
        <w:fldChar w:fldCharType="begin" w:fldLock="1"/>
      </w:r>
      <w:r>
        <w:instrText xml:space="preserve"> PAGEREF _Toc104872586 \h </w:instrText>
      </w:r>
      <w:r>
        <w:fldChar w:fldCharType="separate"/>
      </w:r>
      <w:r>
        <w:t>46</w:t>
      </w:r>
      <w:r>
        <w:fldChar w:fldCharType="end"/>
      </w:r>
    </w:p>
    <w:p w14:paraId="4E1CC1C6" w14:textId="28ADEDB6" w:rsidR="00344785" w:rsidRDefault="00344785">
      <w:pPr>
        <w:pStyle w:val="TOC4"/>
        <w:rPr>
          <w:rFonts w:asciiTheme="minorHAnsi" w:eastAsiaTheme="minorEastAsia" w:hAnsiTheme="minorHAnsi" w:cstheme="minorBidi"/>
          <w:sz w:val="22"/>
          <w:szCs w:val="22"/>
        </w:rPr>
      </w:pPr>
      <w:r>
        <w:rPr>
          <w:lang w:eastAsia="ko-KR"/>
        </w:rPr>
        <w:t>6.11.3.3</w:t>
      </w:r>
      <w:r>
        <w:rPr>
          <w:rFonts w:asciiTheme="minorHAnsi" w:eastAsiaTheme="minorEastAsia" w:hAnsiTheme="minorHAnsi" w:cstheme="minorBidi"/>
          <w:sz w:val="22"/>
          <w:szCs w:val="22"/>
        </w:rPr>
        <w:tab/>
      </w:r>
      <w:r>
        <w:rPr>
          <w:lang w:eastAsia="zh-CN"/>
        </w:rPr>
        <w:t>UE Requested PDU Session Establishment Procedure</w:t>
      </w:r>
      <w:r>
        <w:tab/>
      </w:r>
      <w:r>
        <w:fldChar w:fldCharType="begin" w:fldLock="1"/>
      </w:r>
      <w:r>
        <w:instrText xml:space="preserve"> PAGEREF _Toc104872587 \h </w:instrText>
      </w:r>
      <w:r>
        <w:fldChar w:fldCharType="separate"/>
      </w:r>
      <w:r>
        <w:t>46</w:t>
      </w:r>
      <w:r>
        <w:fldChar w:fldCharType="end"/>
      </w:r>
    </w:p>
    <w:p w14:paraId="4042B43A" w14:textId="1FE95BD3" w:rsidR="00344785" w:rsidRDefault="00344785">
      <w:pPr>
        <w:pStyle w:val="TOC4"/>
        <w:rPr>
          <w:rFonts w:asciiTheme="minorHAnsi" w:eastAsiaTheme="minorEastAsia" w:hAnsiTheme="minorHAnsi" w:cstheme="minorBidi"/>
          <w:sz w:val="22"/>
          <w:szCs w:val="22"/>
        </w:rPr>
      </w:pPr>
      <w:r>
        <w:rPr>
          <w:lang w:eastAsia="ko-KR"/>
        </w:rPr>
        <w:t>6.11.3.4</w:t>
      </w:r>
      <w:r>
        <w:rPr>
          <w:rFonts w:asciiTheme="minorHAnsi" w:eastAsiaTheme="minorEastAsia" w:hAnsiTheme="minorHAnsi" w:cstheme="minorBidi"/>
          <w:sz w:val="22"/>
          <w:szCs w:val="22"/>
        </w:rPr>
        <w:tab/>
      </w:r>
      <w:r>
        <w:rPr>
          <w:lang w:eastAsia="ko-KR"/>
        </w:rPr>
        <w:t>Service Request</w:t>
      </w:r>
      <w:r>
        <w:tab/>
      </w:r>
      <w:r>
        <w:fldChar w:fldCharType="begin" w:fldLock="1"/>
      </w:r>
      <w:r>
        <w:instrText xml:space="preserve"> PAGEREF _Toc104872588 \h </w:instrText>
      </w:r>
      <w:r>
        <w:fldChar w:fldCharType="separate"/>
      </w:r>
      <w:r>
        <w:t>46</w:t>
      </w:r>
      <w:r>
        <w:fldChar w:fldCharType="end"/>
      </w:r>
    </w:p>
    <w:p w14:paraId="5A08F31B" w14:textId="239273B7" w:rsidR="00344785" w:rsidRDefault="00344785">
      <w:pPr>
        <w:pStyle w:val="TOC4"/>
        <w:rPr>
          <w:rFonts w:asciiTheme="minorHAnsi" w:eastAsiaTheme="minorEastAsia" w:hAnsiTheme="minorHAnsi" w:cstheme="minorBidi"/>
          <w:sz w:val="22"/>
          <w:szCs w:val="22"/>
        </w:rPr>
      </w:pPr>
      <w:r>
        <w:rPr>
          <w:lang w:eastAsia="ko-KR"/>
        </w:rPr>
        <w:t>6.11.3.5</w:t>
      </w:r>
      <w:r>
        <w:rPr>
          <w:rFonts w:asciiTheme="minorHAnsi" w:eastAsiaTheme="minorEastAsia" w:hAnsiTheme="minorHAnsi" w:cstheme="minorBidi"/>
          <w:sz w:val="22"/>
          <w:szCs w:val="22"/>
        </w:rPr>
        <w:tab/>
      </w:r>
      <w:r>
        <w:rPr>
          <w:lang w:eastAsia="ko-KR"/>
        </w:rPr>
        <w:t>PDU Session Release</w:t>
      </w:r>
      <w:r>
        <w:tab/>
      </w:r>
      <w:r>
        <w:fldChar w:fldCharType="begin" w:fldLock="1"/>
      </w:r>
      <w:r>
        <w:instrText xml:space="preserve"> PAGEREF _Toc104872589 \h </w:instrText>
      </w:r>
      <w:r>
        <w:fldChar w:fldCharType="separate"/>
      </w:r>
      <w:r>
        <w:t>46</w:t>
      </w:r>
      <w:r>
        <w:fldChar w:fldCharType="end"/>
      </w:r>
    </w:p>
    <w:p w14:paraId="24632B13" w14:textId="702541D0" w:rsidR="00344785" w:rsidRDefault="00344785">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_Toc104872590 \h </w:instrText>
      </w:r>
      <w:r>
        <w:fldChar w:fldCharType="separate"/>
      </w:r>
      <w:r>
        <w:t>47</w:t>
      </w:r>
      <w:r>
        <w:fldChar w:fldCharType="end"/>
      </w:r>
    </w:p>
    <w:p w14:paraId="0B7850B2" w14:textId="573A1985" w:rsidR="00344785" w:rsidRDefault="00344785">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Solution for Centralized Counting for Multiple Service Areas and 5GS-EPS Interworking</w:t>
      </w:r>
      <w:r>
        <w:tab/>
      </w:r>
      <w:r>
        <w:fldChar w:fldCharType="begin" w:fldLock="1"/>
      </w:r>
      <w:r>
        <w:instrText xml:space="preserve"> PAGEREF _Toc104872591 \h </w:instrText>
      </w:r>
      <w:r>
        <w:fldChar w:fldCharType="separate"/>
      </w:r>
      <w:r>
        <w:t>47</w:t>
      </w:r>
      <w:r>
        <w:fldChar w:fldCharType="end"/>
      </w:r>
    </w:p>
    <w:p w14:paraId="21BC7982" w14:textId="15010611" w:rsidR="00344785" w:rsidRDefault="00344785">
      <w:pPr>
        <w:pStyle w:val="TOC3"/>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_Toc104872592 \h </w:instrText>
      </w:r>
      <w:r>
        <w:fldChar w:fldCharType="separate"/>
      </w:r>
      <w:r>
        <w:t>47</w:t>
      </w:r>
      <w:r>
        <w:fldChar w:fldCharType="end"/>
      </w:r>
    </w:p>
    <w:p w14:paraId="568E3695" w14:textId="213C52DD" w:rsidR="00344785" w:rsidRDefault="00344785">
      <w:pPr>
        <w:pStyle w:val="TOC3"/>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_Toc104872593 \h </w:instrText>
      </w:r>
      <w:r>
        <w:fldChar w:fldCharType="separate"/>
      </w:r>
      <w:r>
        <w:t>48</w:t>
      </w:r>
      <w:r>
        <w:fldChar w:fldCharType="end"/>
      </w:r>
    </w:p>
    <w:p w14:paraId="28D0E179" w14:textId="459BD93D" w:rsidR="00344785" w:rsidRDefault="00344785">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UE Registration Admission</w:t>
      </w:r>
      <w:r>
        <w:tab/>
      </w:r>
      <w:r>
        <w:fldChar w:fldCharType="begin" w:fldLock="1"/>
      </w:r>
      <w:r>
        <w:instrText xml:space="preserve"> PAGEREF _Toc104872594 \h </w:instrText>
      </w:r>
      <w:r>
        <w:fldChar w:fldCharType="separate"/>
      </w:r>
      <w:r>
        <w:t>48</w:t>
      </w:r>
      <w:r>
        <w:fldChar w:fldCharType="end"/>
      </w:r>
    </w:p>
    <w:p w14:paraId="7066B5A5" w14:textId="70F6B912" w:rsidR="00344785" w:rsidRDefault="00344785">
      <w:pPr>
        <w:pStyle w:val="TOC5"/>
        <w:rPr>
          <w:rFonts w:asciiTheme="minorHAnsi" w:eastAsiaTheme="minorEastAsia" w:hAnsiTheme="minorHAnsi" w:cstheme="minorBidi"/>
          <w:sz w:val="22"/>
          <w:szCs w:val="22"/>
        </w:rPr>
      </w:pPr>
      <w:r>
        <w:rPr>
          <w:lang w:eastAsia="ja-JP"/>
        </w:rPr>
        <w:t>6.12.2.1.1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_Toc104872595 \h </w:instrText>
      </w:r>
      <w:r>
        <w:fldChar w:fldCharType="separate"/>
      </w:r>
      <w:r>
        <w:t>48</w:t>
      </w:r>
      <w:r>
        <w:fldChar w:fldCharType="end"/>
      </w:r>
    </w:p>
    <w:p w14:paraId="2F538137" w14:textId="1544D7E2" w:rsidR="00344785" w:rsidRDefault="00344785">
      <w:pPr>
        <w:pStyle w:val="TOC5"/>
        <w:rPr>
          <w:rFonts w:asciiTheme="minorHAnsi" w:eastAsiaTheme="minorEastAsia" w:hAnsiTheme="minorHAnsi" w:cstheme="minorBidi"/>
          <w:sz w:val="22"/>
          <w:szCs w:val="22"/>
        </w:rPr>
      </w:pPr>
      <w:r>
        <w:rPr>
          <w:lang w:eastAsia="ja-JP"/>
        </w:rPr>
        <w:t>6.12.2.1.2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_Toc104872596 \h </w:instrText>
      </w:r>
      <w:r>
        <w:fldChar w:fldCharType="separate"/>
      </w:r>
      <w:r>
        <w:t>49</w:t>
      </w:r>
      <w:r>
        <w:fldChar w:fldCharType="end"/>
      </w:r>
    </w:p>
    <w:p w14:paraId="3190E1A4" w14:textId="385088E5" w:rsidR="00344785" w:rsidRDefault="00344785">
      <w:pPr>
        <w:pStyle w:val="TOC4"/>
        <w:rPr>
          <w:rFonts w:asciiTheme="minorHAnsi" w:eastAsiaTheme="minorEastAsia" w:hAnsiTheme="minorHAnsi" w:cstheme="minorBidi"/>
          <w:sz w:val="22"/>
          <w:szCs w:val="22"/>
        </w:rPr>
      </w:pPr>
      <w:r>
        <w:rPr>
          <w:lang w:eastAsia="ja-JP"/>
        </w:rPr>
        <w:t>6.12.2.2</w:t>
      </w:r>
      <w:r>
        <w:rPr>
          <w:rFonts w:asciiTheme="minorHAnsi" w:eastAsiaTheme="minorEastAsia" w:hAnsiTheme="minorHAnsi" w:cstheme="minorBidi"/>
          <w:sz w:val="22"/>
          <w:szCs w:val="22"/>
        </w:rPr>
        <w:tab/>
      </w:r>
      <w:r>
        <w:rPr>
          <w:lang w:eastAsia="ja-JP"/>
        </w:rPr>
        <w:t>Roaming</w:t>
      </w:r>
      <w:r>
        <w:tab/>
      </w:r>
      <w:r>
        <w:fldChar w:fldCharType="begin" w:fldLock="1"/>
      </w:r>
      <w:r>
        <w:instrText xml:space="preserve"> PAGEREF _Toc104872597 \h </w:instrText>
      </w:r>
      <w:r>
        <w:fldChar w:fldCharType="separate"/>
      </w:r>
      <w:r>
        <w:t>49</w:t>
      </w:r>
      <w:r>
        <w:fldChar w:fldCharType="end"/>
      </w:r>
    </w:p>
    <w:p w14:paraId="1E2D0F12" w14:textId="5181182C" w:rsidR="00344785" w:rsidRDefault="00344785">
      <w:pPr>
        <w:pStyle w:val="TOC4"/>
        <w:rPr>
          <w:rFonts w:asciiTheme="minorHAnsi" w:eastAsiaTheme="minorEastAsia" w:hAnsiTheme="minorHAnsi" w:cstheme="minorBidi"/>
          <w:sz w:val="22"/>
          <w:szCs w:val="22"/>
        </w:rPr>
      </w:pPr>
      <w:r>
        <w:rPr>
          <w:lang w:eastAsia="ja-JP"/>
        </w:rPr>
        <w:t>6.12.2.3</w:t>
      </w:r>
      <w:r>
        <w:rPr>
          <w:rFonts w:asciiTheme="minorHAnsi" w:eastAsiaTheme="minorEastAsia" w:hAnsiTheme="minorHAnsi" w:cstheme="minorBidi"/>
          <w:sz w:val="22"/>
          <w:szCs w:val="22"/>
        </w:rPr>
        <w:tab/>
      </w:r>
      <w:r>
        <w:rPr>
          <w:lang w:eastAsia="ja-JP"/>
        </w:rPr>
        <w:t>UE PDU Session Admission</w:t>
      </w:r>
      <w:r>
        <w:tab/>
      </w:r>
      <w:r>
        <w:fldChar w:fldCharType="begin" w:fldLock="1"/>
      </w:r>
      <w:r>
        <w:instrText xml:space="preserve"> PAGEREF _Toc104872598 \h </w:instrText>
      </w:r>
      <w:r>
        <w:fldChar w:fldCharType="separate"/>
      </w:r>
      <w:r>
        <w:t>49</w:t>
      </w:r>
      <w:r>
        <w:fldChar w:fldCharType="end"/>
      </w:r>
    </w:p>
    <w:p w14:paraId="41A7EBBF" w14:textId="2E970795" w:rsidR="00344785" w:rsidRDefault="00344785">
      <w:pPr>
        <w:pStyle w:val="TOC5"/>
        <w:rPr>
          <w:rFonts w:asciiTheme="minorHAnsi" w:eastAsiaTheme="minorEastAsia" w:hAnsiTheme="minorHAnsi" w:cstheme="minorBidi"/>
          <w:sz w:val="22"/>
          <w:szCs w:val="22"/>
        </w:rPr>
      </w:pPr>
      <w:r>
        <w:rPr>
          <w:lang w:eastAsia="ja-JP"/>
        </w:rPr>
        <w:t>6.12.2.3.1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_Toc104872599 \h </w:instrText>
      </w:r>
      <w:r>
        <w:fldChar w:fldCharType="separate"/>
      </w:r>
      <w:r>
        <w:t>49</w:t>
      </w:r>
      <w:r>
        <w:fldChar w:fldCharType="end"/>
      </w:r>
    </w:p>
    <w:p w14:paraId="620BDFCB" w14:textId="5B5B83C5" w:rsidR="00344785" w:rsidRDefault="00344785">
      <w:pPr>
        <w:pStyle w:val="TOC5"/>
        <w:rPr>
          <w:rFonts w:asciiTheme="minorHAnsi" w:eastAsiaTheme="minorEastAsia" w:hAnsiTheme="minorHAnsi" w:cstheme="minorBidi"/>
          <w:sz w:val="22"/>
          <w:szCs w:val="22"/>
        </w:rPr>
      </w:pPr>
      <w:r>
        <w:rPr>
          <w:lang w:eastAsia="ja-JP"/>
        </w:rPr>
        <w:t>6.12.2.3.2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_Toc104872600 \h </w:instrText>
      </w:r>
      <w:r>
        <w:fldChar w:fldCharType="separate"/>
      </w:r>
      <w:r>
        <w:t>50</w:t>
      </w:r>
      <w:r>
        <w:fldChar w:fldCharType="end"/>
      </w:r>
    </w:p>
    <w:p w14:paraId="7C954DAD" w14:textId="64BA55C2" w:rsidR="00344785" w:rsidRDefault="00344785">
      <w:pPr>
        <w:pStyle w:val="TOC4"/>
        <w:rPr>
          <w:rFonts w:asciiTheme="minorHAnsi" w:eastAsiaTheme="minorEastAsia" w:hAnsiTheme="minorHAnsi" w:cstheme="minorBidi"/>
          <w:sz w:val="22"/>
          <w:szCs w:val="22"/>
        </w:rPr>
      </w:pPr>
      <w:r>
        <w:t>6.12.2.4</w:t>
      </w:r>
      <w:r>
        <w:rPr>
          <w:rFonts w:asciiTheme="minorHAnsi" w:eastAsiaTheme="minorEastAsia" w:hAnsiTheme="minorHAnsi" w:cstheme="minorBidi"/>
          <w:sz w:val="22"/>
          <w:szCs w:val="22"/>
        </w:rPr>
        <w:tab/>
      </w:r>
      <w:r>
        <w:t>Discovery of Central NSACF</w:t>
      </w:r>
      <w:r>
        <w:tab/>
      </w:r>
      <w:r>
        <w:fldChar w:fldCharType="begin" w:fldLock="1"/>
      </w:r>
      <w:r>
        <w:instrText xml:space="preserve"> PAGEREF _Toc104872601 \h </w:instrText>
      </w:r>
      <w:r>
        <w:fldChar w:fldCharType="separate"/>
      </w:r>
      <w:r>
        <w:t>50</w:t>
      </w:r>
      <w:r>
        <w:fldChar w:fldCharType="end"/>
      </w:r>
    </w:p>
    <w:p w14:paraId="06D1EB60" w14:textId="26BD8F89" w:rsidR="00344785" w:rsidRDefault="00344785">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rPr>
          <w:lang w:eastAsia="ja-JP"/>
        </w:rPr>
        <w:t xml:space="preserve">Impacts on </w:t>
      </w:r>
      <w:r>
        <w:rPr>
          <w:lang w:eastAsia="zh-CN"/>
        </w:rPr>
        <w:t>services, entities and interfaces</w:t>
      </w:r>
      <w:r>
        <w:tab/>
      </w:r>
      <w:r>
        <w:fldChar w:fldCharType="begin" w:fldLock="1"/>
      </w:r>
      <w:r>
        <w:instrText xml:space="preserve"> PAGEREF _Toc104872602 \h </w:instrText>
      </w:r>
      <w:r>
        <w:fldChar w:fldCharType="separate"/>
      </w:r>
      <w:r>
        <w:t>51</w:t>
      </w:r>
      <w:r>
        <w:fldChar w:fldCharType="end"/>
      </w:r>
    </w:p>
    <w:p w14:paraId="3E3F695D" w14:textId="1D34EF8B" w:rsidR="00344785" w:rsidRDefault="00344785">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Hierarchical NSACF Architecture for Maximum UE/PDU Session number control</w:t>
      </w:r>
      <w:r>
        <w:tab/>
      </w:r>
      <w:r>
        <w:fldChar w:fldCharType="begin" w:fldLock="1"/>
      </w:r>
      <w:r>
        <w:instrText xml:space="preserve"> PAGEREF _Toc104872603 \h </w:instrText>
      </w:r>
      <w:r>
        <w:fldChar w:fldCharType="separate"/>
      </w:r>
      <w:r>
        <w:t>51</w:t>
      </w:r>
      <w:r>
        <w:fldChar w:fldCharType="end"/>
      </w:r>
    </w:p>
    <w:p w14:paraId="21B9E410" w14:textId="1DD4952B" w:rsidR="00344785" w:rsidRDefault="00344785">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_Toc104872604 \h </w:instrText>
      </w:r>
      <w:r>
        <w:fldChar w:fldCharType="separate"/>
      </w:r>
      <w:r>
        <w:t>51</w:t>
      </w:r>
      <w:r>
        <w:fldChar w:fldCharType="end"/>
      </w:r>
    </w:p>
    <w:p w14:paraId="736EF407" w14:textId="0AC90371" w:rsidR="00344785" w:rsidRDefault="00344785">
      <w:pPr>
        <w:pStyle w:val="TOC3"/>
        <w:rPr>
          <w:rFonts w:asciiTheme="minorHAnsi" w:eastAsiaTheme="minorEastAsia" w:hAnsiTheme="minorHAnsi" w:cstheme="minorBidi"/>
          <w:sz w:val="22"/>
          <w:szCs w:val="22"/>
        </w:rPr>
      </w:pPr>
      <w:r>
        <w:rPr>
          <w:lang w:eastAsia="ja-JP"/>
        </w:rPr>
        <w:t>6.13.2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_Toc104872605 \h </w:instrText>
      </w:r>
      <w:r>
        <w:fldChar w:fldCharType="separate"/>
      </w:r>
      <w:r>
        <w:t>51</w:t>
      </w:r>
      <w:r>
        <w:fldChar w:fldCharType="end"/>
      </w:r>
    </w:p>
    <w:p w14:paraId="0294B5EB" w14:textId="4DA614F1" w:rsidR="00344785" w:rsidRDefault="00344785">
      <w:pPr>
        <w:pStyle w:val="TOC3"/>
        <w:rPr>
          <w:rFonts w:asciiTheme="minorHAnsi" w:eastAsiaTheme="minorEastAsia" w:hAnsiTheme="minorHAnsi" w:cstheme="minorBidi"/>
          <w:sz w:val="22"/>
          <w:szCs w:val="22"/>
        </w:rPr>
      </w:pPr>
      <w:r>
        <w:rPr>
          <w:lang w:eastAsia="ja-JP"/>
        </w:rPr>
        <w:t>6.13.3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_Toc104872606 \h </w:instrText>
      </w:r>
      <w:r>
        <w:fldChar w:fldCharType="separate"/>
      </w:r>
      <w:r>
        <w:t>53</w:t>
      </w:r>
      <w:r>
        <w:fldChar w:fldCharType="end"/>
      </w:r>
    </w:p>
    <w:p w14:paraId="1E13B823" w14:textId="32CE43AC" w:rsidR="00344785" w:rsidRDefault="00344785">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_Toc104872607 \h </w:instrText>
      </w:r>
      <w:r>
        <w:fldChar w:fldCharType="separate"/>
      </w:r>
      <w:r>
        <w:t>53</w:t>
      </w:r>
      <w:r>
        <w:fldChar w:fldCharType="end"/>
      </w:r>
    </w:p>
    <w:p w14:paraId="758BE04B" w14:textId="6FBA8C43" w:rsidR="00344785" w:rsidRDefault="00344785">
      <w:pPr>
        <w:pStyle w:val="TOC4"/>
        <w:rPr>
          <w:rFonts w:asciiTheme="minorHAnsi" w:eastAsiaTheme="minorEastAsia" w:hAnsiTheme="minorHAnsi" w:cstheme="minorBidi"/>
          <w:sz w:val="22"/>
          <w:szCs w:val="22"/>
        </w:rPr>
      </w:pPr>
      <w:r>
        <w:rPr>
          <w:lang w:eastAsia="ja-JP"/>
        </w:rPr>
        <w:t>6.13.3.2</w:t>
      </w:r>
      <w:r>
        <w:rPr>
          <w:rFonts w:asciiTheme="minorHAnsi" w:eastAsiaTheme="minorEastAsia" w:hAnsiTheme="minorHAnsi" w:cstheme="minorBidi"/>
          <w:sz w:val="22"/>
          <w:szCs w:val="22"/>
        </w:rPr>
        <w:tab/>
      </w:r>
      <w:r>
        <w:rPr>
          <w:lang w:eastAsia="ja-JP"/>
        </w:rPr>
        <w:t>PDU Session management Procedures</w:t>
      </w:r>
      <w:r>
        <w:tab/>
      </w:r>
      <w:r>
        <w:fldChar w:fldCharType="begin" w:fldLock="1"/>
      </w:r>
      <w:r>
        <w:instrText xml:space="preserve"> PAGEREF _Toc104872608 \h </w:instrText>
      </w:r>
      <w:r>
        <w:fldChar w:fldCharType="separate"/>
      </w:r>
      <w:r>
        <w:t>55</w:t>
      </w:r>
      <w:r>
        <w:fldChar w:fldCharType="end"/>
      </w:r>
    </w:p>
    <w:p w14:paraId="12289C54" w14:textId="3FD4F300" w:rsidR="00344785" w:rsidRDefault="00344785">
      <w:pPr>
        <w:pStyle w:val="TOC4"/>
        <w:rPr>
          <w:rFonts w:asciiTheme="minorHAnsi" w:eastAsiaTheme="minorEastAsia" w:hAnsiTheme="minorHAnsi" w:cstheme="minorBidi"/>
          <w:sz w:val="22"/>
          <w:szCs w:val="22"/>
        </w:rPr>
      </w:pPr>
      <w:r>
        <w:rPr>
          <w:lang w:eastAsia="ja-JP"/>
        </w:rPr>
        <w:t>6.13.3.3</w:t>
      </w:r>
      <w:r>
        <w:rPr>
          <w:rFonts w:asciiTheme="minorHAnsi" w:eastAsiaTheme="minorEastAsia" w:hAnsiTheme="minorHAnsi" w:cstheme="minorBidi"/>
          <w:sz w:val="22"/>
          <w:szCs w:val="22"/>
        </w:rPr>
        <w:tab/>
      </w:r>
      <w:r>
        <w:rPr>
          <w:lang w:eastAsia="ja-JP"/>
        </w:rPr>
        <w:t>Redistribution of local maximum number</w:t>
      </w:r>
      <w:r>
        <w:tab/>
      </w:r>
      <w:r>
        <w:fldChar w:fldCharType="begin" w:fldLock="1"/>
      </w:r>
      <w:r>
        <w:instrText xml:space="preserve"> PAGEREF _Toc104872609 \h </w:instrText>
      </w:r>
      <w:r>
        <w:fldChar w:fldCharType="separate"/>
      </w:r>
      <w:r>
        <w:t>56</w:t>
      </w:r>
      <w:r>
        <w:fldChar w:fldCharType="end"/>
      </w:r>
    </w:p>
    <w:p w14:paraId="3B01F864" w14:textId="07013847" w:rsidR="00344785" w:rsidRDefault="00344785">
      <w:pPr>
        <w:pStyle w:val="TOC4"/>
        <w:rPr>
          <w:rFonts w:asciiTheme="minorHAnsi" w:eastAsiaTheme="minorEastAsia" w:hAnsiTheme="minorHAnsi" w:cstheme="minorBidi"/>
          <w:sz w:val="22"/>
          <w:szCs w:val="22"/>
        </w:rPr>
      </w:pPr>
      <w:r>
        <w:rPr>
          <w:lang w:eastAsia="ja-JP"/>
        </w:rPr>
        <w:t>6.13.3.4</w:t>
      </w:r>
      <w:r>
        <w:rPr>
          <w:rFonts w:asciiTheme="minorHAnsi" w:eastAsiaTheme="minorEastAsia" w:hAnsiTheme="minorHAnsi" w:cstheme="minorBidi"/>
          <w:sz w:val="22"/>
          <w:szCs w:val="22"/>
        </w:rPr>
        <w:tab/>
      </w:r>
      <w:r>
        <w:rPr>
          <w:lang w:eastAsia="ja-JP"/>
        </w:rPr>
        <w:t>Session continuity handling</w:t>
      </w:r>
      <w:r>
        <w:tab/>
      </w:r>
      <w:r>
        <w:fldChar w:fldCharType="begin" w:fldLock="1"/>
      </w:r>
      <w:r>
        <w:instrText xml:space="preserve"> PAGEREF _Toc104872610 \h </w:instrText>
      </w:r>
      <w:r>
        <w:fldChar w:fldCharType="separate"/>
      </w:r>
      <w:r>
        <w:t>56</w:t>
      </w:r>
      <w:r>
        <w:fldChar w:fldCharType="end"/>
      </w:r>
    </w:p>
    <w:p w14:paraId="55A2DECE" w14:textId="7387F5DA" w:rsidR="00344785" w:rsidRDefault="00344785">
      <w:pPr>
        <w:pStyle w:val="TOC4"/>
        <w:rPr>
          <w:rFonts w:asciiTheme="minorHAnsi" w:eastAsiaTheme="minorEastAsia" w:hAnsiTheme="minorHAnsi" w:cstheme="minorBidi"/>
          <w:sz w:val="22"/>
          <w:szCs w:val="22"/>
        </w:rPr>
      </w:pPr>
      <w:r>
        <w:t>6.13.3.5</w:t>
      </w:r>
      <w:r>
        <w:rPr>
          <w:rFonts w:asciiTheme="minorHAnsi" w:eastAsiaTheme="minorEastAsia" w:hAnsiTheme="minorHAnsi" w:cstheme="minorBidi"/>
          <w:sz w:val="22"/>
          <w:szCs w:val="22"/>
        </w:rPr>
        <w:tab/>
      </w:r>
      <w:r>
        <w:t>HPLMN control and EPS counting support</w:t>
      </w:r>
      <w:r>
        <w:tab/>
      </w:r>
      <w:r>
        <w:fldChar w:fldCharType="begin" w:fldLock="1"/>
      </w:r>
      <w:r>
        <w:instrText xml:space="preserve"> PAGEREF _Toc104872611 \h </w:instrText>
      </w:r>
      <w:r>
        <w:fldChar w:fldCharType="separate"/>
      </w:r>
      <w:r>
        <w:t>57</w:t>
      </w:r>
      <w:r>
        <w:fldChar w:fldCharType="end"/>
      </w:r>
    </w:p>
    <w:p w14:paraId="644A73CE" w14:textId="0BDDEFFB" w:rsidR="00344785" w:rsidRDefault="00344785">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_Toc104872612 \h </w:instrText>
      </w:r>
      <w:r>
        <w:fldChar w:fldCharType="separate"/>
      </w:r>
      <w:r>
        <w:t>57</w:t>
      </w:r>
      <w:r>
        <w:fldChar w:fldCharType="end"/>
      </w:r>
    </w:p>
    <w:p w14:paraId="1749800D" w14:textId="09C5D199" w:rsidR="00344785" w:rsidRDefault="00344785">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Maximum Number Distribution in multiple NSACFs</w:t>
      </w:r>
      <w:r>
        <w:tab/>
      </w:r>
      <w:r>
        <w:fldChar w:fldCharType="begin" w:fldLock="1"/>
      </w:r>
      <w:r>
        <w:instrText xml:space="preserve"> PAGEREF _Toc104872613 \h </w:instrText>
      </w:r>
      <w:r>
        <w:fldChar w:fldCharType="separate"/>
      </w:r>
      <w:r>
        <w:t>57</w:t>
      </w:r>
      <w:r>
        <w:fldChar w:fldCharType="end"/>
      </w:r>
    </w:p>
    <w:p w14:paraId="79C240DF" w14:textId="323CBEA5" w:rsidR="00344785" w:rsidRDefault="00344785">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_Toc104872614 \h </w:instrText>
      </w:r>
      <w:r>
        <w:fldChar w:fldCharType="separate"/>
      </w:r>
      <w:r>
        <w:t>57</w:t>
      </w:r>
      <w:r>
        <w:fldChar w:fldCharType="end"/>
      </w:r>
    </w:p>
    <w:p w14:paraId="2C3F9629" w14:textId="65404EDA" w:rsidR="00344785" w:rsidRDefault="00344785">
      <w:pPr>
        <w:pStyle w:val="TOC3"/>
        <w:rPr>
          <w:rFonts w:asciiTheme="minorHAnsi" w:eastAsiaTheme="minorEastAsia" w:hAnsiTheme="minorHAnsi" w:cstheme="minorBidi"/>
          <w:sz w:val="22"/>
          <w:szCs w:val="22"/>
        </w:rPr>
      </w:pPr>
      <w:r>
        <w:rPr>
          <w:lang w:eastAsia="ja-JP"/>
        </w:rPr>
        <w:lastRenderedPageBreak/>
        <w:t>6.14.2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_Toc104872615 \h </w:instrText>
      </w:r>
      <w:r>
        <w:fldChar w:fldCharType="separate"/>
      </w:r>
      <w:r>
        <w:t>57</w:t>
      </w:r>
      <w:r>
        <w:fldChar w:fldCharType="end"/>
      </w:r>
    </w:p>
    <w:p w14:paraId="1E707325" w14:textId="0D916AAE" w:rsidR="00344785" w:rsidRDefault="00344785">
      <w:pPr>
        <w:pStyle w:val="TOC3"/>
        <w:rPr>
          <w:rFonts w:asciiTheme="minorHAnsi" w:eastAsiaTheme="minorEastAsia" w:hAnsiTheme="minorHAnsi" w:cstheme="minorBidi"/>
          <w:sz w:val="22"/>
          <w:szCs w:val="22"/>
        </w:rPr>
      </w:pPr>
      <w:r>
        <w:rPr>
          <w:lang w:eastAsia="ja-JP"/>
        </w:rPr>
        <w:t>6.14.3</w:t>
      </w:r>
      <w:r>
        <w:rPr>
          <w:rFonts w:asciiTheme="minorHAnsi" w:eastAsiaTheme="minorEastAsia" w:hAnsiTheme="minorHAnsi" w:cstheme="minorBidi"/>
          <w:sz w:val="22"/>
          <w:szCs w:val="22"/>
        </w:rPr>
        <w:tab/>
      </w:r>
      <w:r>
        <w:rPr>
          <w:lang w:eastAsia="ja-JP"/>
        </w:rPr>
        <w:t>Procedure</w:t>
      </w:r>
      <w:r>
        <w:tab/>
      </w:r>
      <w:r>
        <w:fldChar w:fldCharType="begin" w:fldLock="1"/>
      </w:r>
      <w:r>
        <w:instrText xml:space="preserve"> PAGEREF _Toc104872616 \h </w:instrText>
      </w:r>
      <w:r>
        <w:fldChar w:fldCharType="separate"/>
      </w:r>
      <w:r>
        <w:t>58</w:t>
      </w:r>
      <w:r>
        <w:fldChar w:fldCharType="end"/>
      </w:r>
    </w:p>
    <w:p w14:paraId="5AFE1A85" w14:textId="559EF57E" w:rsidR="00344785" w:rsidRDefault="00344785">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_Toc104872617 \h </w:instrText>
      </w:r>
      <w:r>
        <w:fldChar w:fldCharType="separate"/>
      </w:r>
      <w:r>
        <w:t>58</w:t>
      </w:r>
      <w:r>
        <w:fldChar w:fldCharType="end"/>
      </w:r>
    </w:p>
    <w:p w14:paraId="614C567A" w14:textId="6C64004A" w:rsidR="00344785" w:rsidRDefault="00344785">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 xml:space="preserve">Solution #15: </w:t>
      </w:r>
      <w:r>
        <w:rPr>
          <w:lang w:eastAsia="ko-KR"/>
        </w:rPr>
        <w:t xml:space="preserve">Service continuity in case of Network Slice instance </w:t>
      </w:r>
      <w:r w:rsidRPr="00E55D7A">
        <w:rPr>
          <w:bCs/>
          <w:lang w:eastAsia="zh-CN"/>
        </w:rPr>
        <w:t>overload</w:t>
      </w:r>
      <w:r>
        <w:tab/>
      </w:r>
      <w:r>
        <w:fldChar w:fldCharType="begin" w:fldLock="1"/>
      </w:r>
      <w:r>
        <w:instrText xml:space="preserve"> PAGEREF _Toc104872618 \h </w:instrText>
      </w:r>
      <w:r>
        <w:fldChar w:fldCharType="separate"/>
      </w:r>
      <w:r>
        <w:t>58</w:t>
      </w:r>
      <w:r>
        <w:fldChar w:fldCharType="end"/>
      </w:r>
    </w:p>
    <w:p w14:paraId="489E7151" w14:textId="114F5DAC" w:rsidR="00344785" w:rsidRDefault="00344785">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_Toc104872619 \h </w:instrText>
      </w:r>
      <w:r>
        <w:fldChar w:fldCharType="separate"/>
      </w:r>
      <w:r>
        <w:t>58</w:t>
      </w:r>
      <w:r>
        <w:fldChar w:fldCharType="end"/>
      </w:r>
    </w:p>
    <w:p w14:paraId="016E18F4" w14:textId="616F4E47" w:rsidR="00344785" w:rsidRDefault="00344785">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_Toc104872620 \h </w:instrText>
      </w:r>
      <w:r>
        <w:fldChar w:fldCharType="separate"/>
      </w:r>
      <w:r>
        <w:t>59</w:t>
      </w:r>
      <w:r>
        <w:fldChar w:fldCharType="end"/>
      </w:r>
    </w:p>
    <w:p w14:paraId="77C00B06" w14:textId="53953D46" w:rsidR="00344785" w:rsidRDefault="00344785">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_Toc104872621 \h </w:instrText>
      </w:r>
      <w:r>
        <w:fldChar w:fldCharType="separate"/>
      </w:r>
      <w:r>
        <w:t>60</w:t>
      </w:r>
      <w:r>
        <w:fldChar w:fldCharType="end"/>
      </w:r>
    </w:p>
    <w:p w14:paraId="1D73E2D7" w14:textId="2EE4B406" w:rsidR="00344785" w:rsidRDefault="00344785">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_Toc104872622 \h </w:instrText>
      </w:r>
      <w:r>
        <w:fldChar w:fldCharType="separate"/>
      </w:r>
      <w:r>
        <w:t>60</w:t>
      </w:r>
      <w:r>
        <w:fldChar w:fldCharType="end"/>
      </w:r>
    </w:p>
    <w:p w14:paraId="01D2024A" w14:textId="24082098" w:rsidR="00344785" w:rsidRDefault="00344785">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UE assisted slice based VPLMN prioritization for Extended SoR</w:t>
      </w:r>
      <w:r>
        <w:tab/>
      </w:r>
      <w:r>
        <w:fldChar w:fldCharType="begin" w:fldLock="1"/>
      </w:r>
      <w:r>
        <w:instrText xml:space="preserve"> PAGEREF _Toc104872623 \h </w:instrText>
      </w:r>
      <w:r>
        <w:fldChar w:fldCharType="separate"/>
      </w:r>
      <w:r>
        <w:t>61</w:t>
      </w:r>
      <w:r>
        <w:fldChar w:fldCharType="end"/>
      </w:r>
    </w:p>
    <w:p w14:paraId="70AE7C7D" w14:textId="1E596595" w:rsidR="00344785" w:rsidRDefault="00344785">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_Toc104872624 \h </w:instrText>
      </w:r>
      <w:r>
        <w:fldChar w:fldCharType="separate"/>
      </w:r>
      <w:r>
        <w:t>61</w:t>
      </w:r>
      <w:r>
        <w:fldChar w:fldCharType="end"/>
      </w:r>
    </w:p>
    <w:p w14:paraId="70EABCAC" w14:textId="32889D39" w:rsidR="00344785" w:rsidRDefault="00344785">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_Toc104872625 \h </w:instrText>
      </w:r>
      <w:r>
        <w:fldChar w:fldCharType="separate"/>
      </w:r>
      <w:r>
        <w:t>61</w:t>
      </w:r>
      <w:r>
        <w:fldChar w:fldCharType="end"/>
      </w:r>
    </w:p>
    <w:p w14:paraId="78550D97" w14:textId="76C9ACF3" w:rsidR="00344785" w:rsidRDefault="00344785">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_Toc104872626 \h </w:instrText>
      </w:r>
      <w:r>
        <w:fldChar w:fldCharType="separate"/>
      </w:r>
      <w:r>
        <w:t>61</w:t>
      </w:r>
      <w:r>
        <w:fldChar w:fldCharType="end"/>
      </w:r>
    </w:p>
    <w:p w14:paraId="71F7447A" w14:textId="6378BAEC" w:rsidR="00344785" w:rsidRDefault="00344785">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_Toc104872627 \h </w:instrText>
      </w:r>
      <w:r>
        <w:fldChar w:fldCharType="separate"/>
      </w:r>
      <w:r>
        <w:t>63</w:t>
      </w:r>
      <w:r>
        <w:fldChar w:fldCharType="end"/>
      </w:r>
    </w:p>
    <w:p w14:paraId="360AE871" w14:textId="3B9ECEF4" w:rsidR="00344785" w:rsidRDefault="00344785">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w:t>
      </w:r>
      <w:r w:rsidRPr="00E55D7A">
        <w:rPr>
          <w:lang w:val="en-US" w:eastAsia="zh-CN"/>
        </w:rPr>
        <w:t>17</w:t>
      </w:r>
      <w:r>
        <w:t>: Slice based VPLMN Selection Policy</w:t>
      </w:r>
      <w:r>
        <w:tab/>
      </w:r>
      <w:r>
        <w:fldChar w:fldCharType="begin" w:fldLock="1"/>
      </w:r>
      <w:r>
        <w:instrText xml:space="preserve"> PAGEREF _Toc104872628 \h </w:instrText>
      </w:r>
      <w:r>
        <w:fldChar w:fldCharType="separate"/>
      </w:r>
      <w:r>
        <w:t>63</w:t>
      </w:r>
      <w:r>
        <w:fldChar w:fldCharType="end"/>
      </w:r>
    </w:p>
    <w:p w14:paraId="5B841516" w14:textId="7B5F68AD" w:rsidR="00344785" w:rsidRDefault="00344785">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_Toc104872629 \h </w:instrText>
      </w:r>
      <w:r>
        <w:fldChar w:fldCharType="separate"/>
      </w:r>
      <w:r>
        <w:t>63</w:t>
      </w:r>
      <w:r>
        <w:fldChar w:fldCharType="end"/>
      </w:r>
    </w:p>
    <w:p w14:paraId="7529C541" w14:textId="3007F515" w:rsidR="00344785" w:rsidRDefault="00344785">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_Toc104872630 \h </w:instrText>
      </w:r>
      <w:r>
        <w:fldChar w:fldCharType="separate"/>
      </w:r>
      <w:r>
        <w:t>63</w:t>
      </w:r>
      <w:r>
        <w:fldChar w:fldCharType="end"/>
      </w:r>
    </w:p>
    <w:p w14:paraId="5E814DC4" w14:textId="7E85C6AB" w:rsidR="00344785" w:rsidRDefault="00344785">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_Toc104872631 \h </w:instrText>
      </w:r>
      <w:r>
        <w:fldChar w:fldCharType="separate"/>
      </w:r>
      <w:r>
        <w:t>64</w:t>
      </w:r>
      <w:r>
        <w:fldChar w:fldCharType="end"/>
      </w:r>
    </w:p>
    <w:p w14:paraId="21913B7C" w14:textId="5699A7C8" w:rsidR="00344785" w:rsidRDefault="00344785">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_Toc104872632 \h </w:instrText>
      </w:r>
      <w:r>
        <w:fldChar w:fldCharType="separate"/>
      </w:r>
      <w:r>
        <w:t>64</w:t>
      </w:r>
      <w:r>
        <w:fldChar w:fldCharType="end"/>
      </w:r>
    </w:p>
    <w:p w14:paraId="5BA3D15F" w14:textId="5CEB5C05" w:rsidR="00344785" w:rsidRDefault="00344785">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 xml:space="preserve">Solution #18: </w:t>
      </w:r>
      <w:r w:rsidRPr="00E55D7A">
        <w:rPr>
          <w:rFonts w:eastAsia="Yu Mincho"/>
        </w:rPr>
        <w:t>Sending rejected NSSAI to the UDM to assist the UDM to steer the UE to the PLMN supporting rejected NSSAI</w:t>
      </w:r>
      <w:r>
        <w:tab/>
      </w:r>
      <w:r>
        <w:fldChar w:fldCharType="begin" w:fldLock="1"/>
      </w:r>
      <w:r>
        <w:instrText xml:space="preserve"> PAGEREF _Toc104872633 \h </w:instrText>
      </w:r>
      <w:r>
        <w:fldChar w:fldCharType="separate"/>
      </w:r>
      <w:r>
        <w:t>65</w:t>
      </w:r>
      <w:r>
        <w:fldChar w:fldCharType="end"/>
      </w:r>
    </w:p>
    <w:p w14:paraId="36A414BC" w14:textId="10AAE9D9" w:rsidR="00344785" w:rsidRDefault="00344785">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_Toc104872634 \h </w:instrText>
      </w:r>
      <w:r>
        <w:fldChar w:fldCharType="separate"/>
      </w:r>
      <w:r>
        <w:t>65</w:t>
      </w:r>
      <w:r>
        <w:fldChar w:fldCharType="end"/>
      </w:r>
    </w:p>
    <w:p w14:paraId="4FBC475D" w14:textId="4617FA2B" w:rsidR="00344785" w:rsidRDefault="00344785">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_Toc104872635 \h </w:instrText>
      </w:r>
      <w:r>
        <w:fldChar w:fldCharType="separate"/>
      </w:r>
      <w:r>
        <w:t>65</w:t>
      </w:r>
      <w:r>
        <w:fldChar w:fldCharType="end"/>
      </w:r>
    </w:p>
    <w:p w14:paraId="050A972D" w14:textId="2D4263CE" w:rsidR="00344785" w:rsidRDefault="00344785">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_Toc104872636 \h </w:instrText>
      </w:r>
      <w:r>
        <w:fldChar w:fldCharType="separate"/>
      </w:r>
      <w:r>
        <w:t>66</w:t>
      </w:r>
      <w:r>
        <w:fldChar w:fldCharType="end"/>
      </w:r>
    </w:p>
    <w:p w14:paraId="02564B67" w14:textId="13530C0F" w:rsidR="00344785" w:rsidRDefault="00344785">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 </w:t>
      </w:r>
      <w:r w:rsidRPr="00E55D7A">
        <w:rPr>
          <w:rFonts w:cs="Arial"/>
        </w:rPr>
        <w:t>Configuring the UE with network slice aware preferred PLMNs lists</w:t>
      </w:r>
      <w:r>
        <w:tab/>
      </w:r>
      <w:r>
        <w:fldChar w:fldCharType="begin" w:fldLock="1"/>
      </w:r>
      <w:r>
        <w:instrText xml:space="preserve"> PAGEREF _Toc104872637 \h </w:instrText>
      </w:r>
      <w:r>
        <w:fldChar w:fldCharType="separate"/>
      </w:r>
      <w:r>
        <w:t>67</w:t>
      </w:r>
      <w:r>
        <w:fldChar w:fldCharType="end"/>
      </w:r>
    </w:p>
    <w:p w14:paraId="43976EC8" w14:textId="1C20EDDA" w:rsidR="00344785" w:rsidRDefault="00344785">
      <w:pPr>
        <w:pStyle w:val="TOC3"/>
        <w:rPr>
          <w:rFonts w:asciiTheme="minorHAnsi" w:eastAsiaTheme="minorEastAsia" w:hAnsiTheme="minorHAnsi" w:cstheme="minorBidi"/>
          <w:sz w:val="22"/>
          <w:szCs w:val="22"/>
        </w:rPr>
      </w:pPr>
      <w:r w:rsidRPr="00E55D7A">
        <w:rPr>
          <w:rFonts w:eastAsia="Malgun Gothic"/>
          <w:lang w:eastAsia="ko-KR"/>
        </w:rPr>
        <w:t>6.19.1</w:t>
      </w:r>
      <w:r>
        <w:rPr>
          <w:rFonts w:asciiTheme="minorHAnsi" w:eastAsiaTheme="minorEastAsia" w:hAnsiTheme="minorHAnsi" w:cstheme="minorBidi"/>
          <w:sz w:val="22"/>
          <w:szCs w:val="22"/>
        </w:rPr>
        <w:tab/>
      </w:r>
      <w:r w:rsidRPr="00E55D7A">
        <w:rPr>
          <w:rFonts w:eastAsia="Malgun Gothic"/>
          <w:lang w:eastAsia="ko-KR"/>
        </w:rPr>
        <w:t>Introduction</w:t>
      </w:r>
      <w:r>
        <w:tab/>
      </w:r>
      <w:r>
        <w:fldChar w:fldCharType="begin" w:fldLock="1"/>
      </w:r>
      <w:r>
        <w:instrText xml:space="preserve"> PAGEREF _Toc104872638 \h </w:instrText>
      </w:r>
      <w:r>
        <w:fldChar w:fldCharType="separate"/>
      </w:r>
      <w:r>
        <w:t>67</w:t>
      </w:r>
      <w:r>
        <w:fldChar w:fldCharType="end"/>
      </w:r>
    </w:p>
    <w:p w14:paraId="2381C9A0" w14:textId="149E104C" w:rsidR="00344785" w:rsidRDefault="00344785">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_Toc104872639 \h </w:instrText>
      </w:r>
      <w:r>
        <w:fldChar w:fldCharType="separate"/>
      </w:r>
      <w:r>
        <w:t>67</w:t>
      </w:r>
      <w:r>
        <w:fldChar w:fldCharType="end"/>
      </w:r>
    </w:p>
    <w:p w14:paraId="4520B6DF" w14:textId="3B639CE6" w:rsidR="00344785" w:rsidRDefault="00344785">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_Toc104872640 \h </w:instrText>
      </w:r>
      <w:r>
        <w:fldChar w:fldCharType="separate"/>
      </w:r>
      <w:r>
        <w:t>68</w:t>
      </w:r>
      <w:r>
        <w:fldChar w:fldCharType="end"/>
      </w:r>
    </w:p>
    <w:p w14:paraId="13146840" w14:textId="249CDDF2" w:rsidR="00344785" w:rsidRDefault="00344785">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_Toc104872641 \h </w:instrText>
      </w:r>
      <w:r>
        <w:fldChar w:fldCharType="separate"/>
      </w:r>
      <w:r>
        <w:t>70</w:t>
      </w:r>
      <w:r>
        <w:fldChar w:fldCharType="end"/>
      </w:r>
    </w:p>
    <w:p w14:paraId="10F00D8F" w14:textId="147D9CB3" w:rsidR="00344785" w:rsidRDefault="00344785">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PLMN Selection following existing SoR information</w:t>
      </w:r>
      <w:r>
        <w:tab/>
      </w:r>
      <w:r>
        <w:fldChar w:fldCharType="begin" w:fldLock="1"/>
      </w:r>
      <w:r>
        <w:instrText xml:space="preserve"> PAGEREF _Toc104872642 \h </w:instrText>
      </w:r>
      <w:r>
        <w:fldChar w:fldCharType="separate"/>
      </w:r>
      <w:r>
        <w:t>70</w:t>
      </w:r>
      <w:r>
        <w:fldChar w:fldCharType="end"/>
      </w:r>
    </w:p>
    <w:p w14:paraId="6444E42A" w14:textId="70A8269B" w:rsidR="00344785" w:rsidRDefault="00344785">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_Toc104872643 \h </w:instrText>
      </w:r>
      <w:r>
        <w:fldChar w:fldCharType="separate"/>
      </w:r>
      <w:r>
        <w:t>70</w:t>
      </w:r>
      <w:r>
        <w:fldChar w:fldCharType="end"/>
      </w:r>
    </w:p>
    <w:p w14:paraId="41F20875" w14:textId="2DA708F1" w:rsidR="00344785" w:rsidRDefault="00344785">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_Toc104872644 \h </w:instrText>
      </w:r>
      <w:r>
        <w:fldChar w:fldCharType="separate"/>
      </w:r>
      <w:r>
        <w:t>70</w:t>
      </w:r>
      <w:r>
        <w:fldChar w:fldCharType="end"/>
      </w:r>
    </w:p>
    <w:p w14:paraId="7D3B4B3D" w14:textId="1D2957F2" w:rsidR="00344785" w:rsidRDefault="00344785">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_Toc104872645 \h </w:instrText>
      </w:r>
      <w:r>
        <w:fldChar w:fldCharType="separate"/>
      </w:r>
      <w:r>
        <w:t>71</w:t>
      </w:r>
      <w:r>
        <w:fldChar w:fldCharType="end"/>
      </w:r>
    </w:p>
    <w:p w14:paraId="66C26216" w14:textId="2E81139C" w:rsidR="00344785" w:rsidRDefault="00344785">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_Toc104872646 \h </w:instrText>
      </w:r>
      <w:r>
        <w:fldChar w:fldCharType="separate"/>
      </w:r>
      <w:r>
        <w:t>71</w:t>
      </w:r>
      <w:r>
        <w:fldChar w:fldCharType="end"/>
      </w:r>
    </w:p>
    <w:p w14:paraId="4A39DACE" w14:textId="42A021B3" w:rsidR="00344785" w:rsidRDefault="00344785">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Temporary slice based on URSP</w:t>
      </w:r>
      <w:r>
        <w:tab/>
      </w:r>
      <w:r>
        <w:fldChar w:fldCharType="begin" w:fldLock="1"/>
      </w:r>
      <w:r>
        <w:instrText xml:space="preserve"> PAGEREF _Toc104872647 \h </w:instrText>
      </w:r>
      <w:r>
        <w:fldChar w:fldCharType="separate"/>
      </w:r>
      <w:r>
        <w:t>72</w:t>
      </w:r>
      <w:r>
        <w:fldChar w:fldCharType="end"/>
      </w:r>
    </w:p>
    <w:p w14:paraId="288BF17F" w14:textId="52C27AF7" w:rsidR="00344785" w:rsidRDefault="00344785">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_Toc104872648 \h </w:instrText>
      </w:r>
      <w:r>
        <w:fldChar w:fldCharType="separate"/>
      </w:r>
      <w:r>
        <w:t>72</w:t>
      </w:r>
      <w:r>
        <w:fldChar w:fldCharType="end"/>
      </w:r>
    </w:p>
    <w:p w14:paraId="1BBC54C1" w14:textId="7A3B03A9" w:rsidR="00344785" w:rsidRDefault="00344785">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_Toc104872649 \h </w:instrText>
      </w:r>
      <w:r>
        <w:fldChar w:fldCharType="separate"/>
      </w:r>
      <w:r>
        <w:t>72</w:t>
      </w:r>
      <w:r>
        <w:fldChar w:fldCharType="end"/>
      </w:r>
    </w:p>
    <w:p w14:paraId="230C2BC2" w14:textId="3F9867AF" w:rsidR="00344785" w:rsidRDefault="00344785">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_Toc104872650 \h </w:instrText>
      </w:r>
      <w:r>
        <w:fldChar w:fldCharType="separate"/>
      </w:r>
      <w:r>
        <w:t>72</w:t>
      </w:r>
      <w:r>
        <w:fldChar w:fldCharType="end"/>
      </w:r>
    </w:p>
    <w:p w14:paraId="24F77B6F" w14:textId="197671E8" w:rsidR="00344785" w:rsidRDefault="00344785">
      <w:pPr>
        <w:pStyle w:val="TOC3"/>
        <w:rPr>
          <w:rFonts w:asciiTheme="minorHAnsi" w:eastAsiaTheme="minorEastAsia" w:hAnsiTheme="minorHAnsi" w:cstheme="minorBidi"/>
          <w:sz w:val="22"/>
          <w:szCs w:val="22"/>
        </w:rPr>
      </w:pPr>
      <w:r>
        <w:rPr>
          <w:lang w:eastAsia="zh-CN"/>
        </w:rP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_Toc104872651 \h </w:instrText>
      </w:r>
      <w:r>
        <w:fldChar w:fldCharType="separate"/>
      </w:r>
      <w:r>
        <w:t>72</w:t>
      </w:r>
      <w:r>
        <w:fldChar w:fldCharType="end"/>
      </w:r>
    </w:p>
    <w:p w14:paraId="45470F84" w14:textId="1D23274B" w:rsidR="00344785" w:rsidRDefault="00344785">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Enabling graceful slice termination with support of UE policies</w:t>
      </w:r>
      <w:r>
        <w:tab/>
      </w:r>
      <w:r>
        <w:fldChar w:fldCharType="begin" w:fldLock="1"/>
      </w:r>
      <w:r>
        <w:instrText xml:space="preserve"> PAGEREF _Toc104872652 \h </w:instrText>
      </w:r>
      <w:r>
        <w:fldChar w:fldCharType="separate"/>
      </w:r>
      <w:r>
        <w:t>73</w:t>
      </w:r>
      <w:r>
        <w:fldChar w:fldCharType="end"/>
      </w:r>
    </w:p>
    <w:p w14:paraId="522B0BA6" w14:textId="55142D01" w:rsidR="00344785" w:rsidRDefault="00344785">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_Toc104872653 \h </w:instrText>
      </w:r>
      <w:r>
        <w:fldChar w:fldCharType="separate"/>
      </w:r>
      <w:r>
        <w:t>73</w:t>
      </w:r>
      <w:r>
        <w:fldChar w:fldCharType="end"/>
      </w:r>
    </w:p>
    <w:p w14:paraId="586AD132" w14:textId="2D551FF4" w:rsidR="00344785" w:rsidRDefault="00344785">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_Toc104872654 \h </w:instrText>
      </w:r>
      <w:r>
        <w:fldChar w:fldCharType="separate"/>
      </w:r>
      <w:r>
        <w:t>73</w:t>
      </w:r>
      <w:r>
        <w:fldChar w:fldCharType="end"/>
      </w:r>
    </w:p>
    <w:p w14:paraId="14E8489A" w14:textId="0BB02B13" w:rsidR="00344785" w:rsidRDefault="00344785">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_Toc104872655 \h </w:instrText>
      </w:r>
      <w:r>
        <w:fldChar w:fldCharType="separate"/>
      </w:r>
      <w:r>
        <w:t>74</w:t>
      </w:r>
      <w:r>
        <w:fldChar w:fldCharType="end"/>
      </w:r>
    </w:p>
    <w:p w14:paraId="2E3602D4" w14:textId="3D40E41C" w:rsidR="00344785" w:rsidRDefault="00344785">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_Toc104872656 \h </w:instrText>
      </w:r>
      <w:r>
        <w:fldChar w:fldCharType="separate"/>
      </w:r>
      <w:r>
        <w:t>74</w:t>
      </w:r>
      <w:r>
        <w:fldChar w:fldCharType="end"/>
      </w:r>
    </w:p>
    <w:p w14:paraId="69175269" w14:textId="24FC96BA" w:rsidR="00344785" w:rsidRDefault="00344785">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UE registration for conditional network slices</w:t>
      </w:r>
      <w:r>
        <w:tab/>
      </w:r>
      <w:r>
        <w:fldChar w:fldCharType="begin" w:fldLock="1"/>
      </w:r>
      <w:r>
        <w:instrText xml:space="preserve"> PAGEREF _Toc104872657 \h </w:instrText>
      </w:r>
      <w:r>
        <w:fldChar w:fldCharType="separate"/>
      </w:r>
      <w:r>
        <w:t>74</w:t>
      </w:r>
      <w:r>
        <w:fldChar w:fldCharType="end"/>
      </w:r>
    </w:p>
    <w:p w14:paraId="3EC1665A" w14:textId="0C0CED09" w:rsidR="00344785" w:rsidRDefault="00344785">
      <w:pPr>
        <w:pStyle w:val="TOC3"/>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_Toc104872658 \h </w:instrText>
      </w:r>
      <w:r>
        <w:fldChar w:fldCharType="separate"/>
      </w:r>
      <w:r>
        <w:t>74</w:t>
      </w:r>
      <w:r>
        <w:fldChar w:fldCharType="end"/>
      </w:r>
    </w:p>
    <w:p w14:paraId="1C806D3A" w14:textId="182FBE78" w:rsidR="00344785" w:rsidRDefault="00344785">
      <w:pPr>
        <w:pStyle w:val="TOC3"/>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_Toc104872659 \h </w:instrText>
      </w:r>
      <w:r>
        <w:fldChar w:fldCharType="separate"/>
      </w:r>
      <w:r>
        <w:t>74</w:t>
      </w:r>
      <w:r>
        <w:fldChar w:fldCharType="end"/>
      </w:r>
    </w:p>
    <w:p w14:paraId="05EB1E72" w14:textId="02599F2A" w:rsidR="00344785" w:rsidRDefault="00344785">
      <w:pPr>
        <w:pStyle w:val="TOC3"/>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_Toc104872660 \h </w:instrText>
      </w:r>
      <w:r>
        <w:fldChar w:fldCharType="separate"/>
      </w:r>
      <w:r>
        <w:t>75</w:t>
      </w:r>
      <w:r>
        <w:fldChar w:fldCharType="end"/>
      </w:r>
    </w:p>
    <w:p w14:paraId="27FB9CC2" w14:textId="2F532BF4" w:rsidR="00344785" w:rsidRDefault="00344785">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_Toc104872661 \h </w:instrText>
      </w:r>
      <w:r>
        <w:fldChar w:fldCharType="separate"/>
      </w:r>
      <w:r>
        <w:t>76</w:t>
      </w:r>
      <w:r>
        <w:fldChar w:fldCharType="end"/>
      </w:r>
    </w:p>
    <w:p w14:paraId="7AB991CB" w14:textId="0AB2E397" w:rsidR="00344785" w:rsidRDefault="00344785">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On the handling of temporary network slices</w:t>
      </w:r>
      <w:r>
        <w:tab/>
      </w:r>
      <w:r>
        <w:fldChar w:fldCharType="begin" w:fldLock="1"/>
      </w:r>
      <w:r>
        <w:instrText xml:space="preserve"> PAGEREF _Toc104872662 \h </w:instrText>
      </w:r>
      <w:r>
        <w:fldChar w:fldCharType="separate"/>
      </w:r>
      <w:r>
        <w:t>76</w:t>
      </w:r>
      <w:r>
        <w:fldChar w:fldCharType="end"/>
      </w:r>
    </w:p>
    <w:p w14:paraId="3C1B1859" w14:textId="702CE10A" w:rsidR="00344785" w:rsidRDefault="00344785">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_Toc104872663 \h </w:instrText>
      </w:r>
      <w:r>
        <w:fldChar w:fldCharType="separate"/>
      </w:r>
      <w:r>
        <w:t>76</w:t>
      </w:r>
      <w:r>
        <w:fldChar w:fldCharType="end"/>
      </w:r>
    </w:p>
    <w:p w14:paraId="7681F50E" w14:textId="3A626509" w:rsidR="00344785" w:rsidRDefault="00344785">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_Toc104872664 \h </w:instrText>
      </w:r>
      <w:r>
        <w:fldChar w:fldCharType="separate"/>
      </w:r>
      <w:r>
        <w:t>76</w:t>
      </w:r>
      <w:r>
        <w:fldChar w:fldCharType="end"/>
      </w:r>
    </w:p>
    <w:p w14:paraId="72A31B69" w14:textId="34F86C82" w:rsidR="00344785" w:rsidRDefault="00344785">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_Toc104872665 \h </w:instrText>
      </w:r>
      <w:r>
        <w:fldChar w:fldCharType="separate"/>
      </w:r>
      <w:r>
        <w:t>77</w:t>
      </w:r>
      <w:r>
        <w:fldChar w:fldCharType="end"/>
      </w:r>
    </w:p>
    <w:p w14:paraId="765F78C3" w14:textId="4FA5F373" w:rsidR="00344785" w:rsidRDefault="00344785">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RM aspects</w:t>
      </w:r>
      <w:r>
        <w:tab/>
      </w:r>
      <w:r>
        <w:fldChar w:fldCharType="begin" w:fldLock="1"/>
      </w:r>
      <w:r>
        <w:instrText xml:space="preserve"> PAGEREF _Toc104872666 \h </w:instrText>
      </w:r>
      <w:r>
        <w:fldChar w:fldCharType="separate"/>
      </w:r>
      <w:r>
        <w:t>77</w:t>
      </w:r>
      <w:r>
        <w:fldChar w:fldCharType="end"/>
      </w:r>
    </w:p>
    <w:p w14:paraId="47A8C727" w14:textId="42FE1E10" w:rsidR="00344785" w:rsidRDefault="00344785">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Session Management aspect</w:t>
      </w:r>
      <w:r>
        <w:tab/>
      </w:r>
      <w:r>
        <w:fldChar w:fldCharType="begin" w:fldLock="1"/>
      </w:r>
      <w:r>
        <w:instrText xml:space="preserve"> PAGEREF _Toc104872667 \h </w:instrText>
      </w:r>
      <w:r>
        <w:fldChar w:fldCharType="separate"/>
      </w:r>
      <w:r>
        <w:t>78</w:t>
      </w:r>
      <w:r>
        <w:fldChar w:fldCharType="end"/>
      </w:r>
    </w:p>
    <w:p w14:paraId="30ECF5D1" w14:textId="6493BA94" w:rsidR="00344785" w:rsidRDefault="00344785">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_Toc104872668 \h </w:instrText>
      </w:r>
      <w:r>
        <w:fldChar w:fldCharType="separate"/>
      </w:r>
      <w:r>
        <w:t>81</w:t>
      </w:r>
      <w:r>
        <w:fldChar w:fldCharType="end"/>
      </w:r>
    </w:p>
    <w:p w14:paraId="0D9F13D1" w14:textId="413E4E6B" w:rsidR="00344785" w:rsidRDefault="00344785">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Handling Rejected S-NSSAIs in some TAs of RA</w:t>
      </w:r>
      <w:r>
        <w:tab/>
      </w:r>
      <w:r>
        <w:fldChar w:fldCharType="begin" w:fldLock="1"/>
      </w:r>
      <w:r>
        <w:instrText xml:space="preserve"> PAGEREF _Toc104872669 \h </w:instrText>
      </w:r>
      <w:r>
        <w:fldChar w:fldCharType="separate"/>
      </w:r>
      <w:r>
        <w:t>82</w:t>
      </w:r>
      <w:r>
        <w:fldChar w:fldCharType="end"/>
      </w:r>
    </w:p>
    <w:p w14:paraId="2AC7F7F1" w14:textId="65BB55D6" w:rsidR="00344785" w:rsidRDefault="00344785">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Key Issue mapping</w:t>
      </w:r>
      <w:r>
        <w:tab/>
      </w:r>
      <w:r>
        <w:fldChar w:fldCharType="begin" w:fldLock="1"/>
      </w:r>
      <w:r>
        <w:instrText xml:space="preserve"> PAGEREF _Toc104872670 \h </w:instrText>
      </w:r>
      <w:r>
        <w:fldChar w:fldCharType="separate"/>
      </w:r>
      <w:r>
        <w:t>82</w:t>
      </w:r>
      <w:r>
        <w:fldChar w:fldCharType="end"/>
      </w:r>
    </w:p>
    <w:p w14:paraId="547FA92C" w14:textId="2E228621" w:rsidR="00344785" w:rsidRDefault="00344785">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rsidRPr="00E55D7A">
        <w:rPr>
          <w:rFonts w:eastAsia="SimSun"/>
        </w:rPr>
        <w:t>Functional Description</w:t>
      </w:r>
      <w:r>
        <w:tab/>
      </w:r>
      <w:r>
        <w:fldChar w:fldCharType="begin" w:fldLock="1"/>
      </w:r>
      <w:r>
        <w:instrText xml:space="preserve"> PAGEREF _Toc104872671 \h </w:instrText>
      </w:r>
      <w:r>
        <w:fldChar w:fldCharType="separate"/>
      </w:r>
      <w:r>
        <w:t>82</w:t>
      </w:r>
      <w:r>
        <w:fldChar w:fldCharType="end"/>
      </w:r>
    </w:p>
    <w:p w14:paraId="4089E7E8" w14:textId="56914F9B" w:rsidR="00344785" w:rsidRDefault="00344785">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_Toc104872672 \h </w:instrText>
      </w:r>
      <w:r>
        <w:fldChar w:fldCharType="separate"/>
      </w:r>
      <w:r>
        <w:t>83</w:t>
      </w:r>
      <w:r>
        <w:fldChar w:fldCharType="end"/>
      </w:r>
    </w:p>
    <w:p w14:paraId="059290D7" w14:textId="0CE09715" w:rsidR="00344785" w:rsidRDefault="00344785">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_Toc104872673 \h </w:instrText>
      </w:r>
      <w:r>
        <w:fldChar w:fldCharType="separate"/>
      </w:r>
      <w:r>
        <w:t>84</w:t>
      </w:r>
      <w:r>
        <w:fldChar w:fldCharType="end"/>
      </w:r>
    </w:p>
    <w:p w14:paraId="62CB4E9C" w14:textId="6E7354D1" w:rsidR="00344785" w:rsidRDefault="00344785">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Multiple areas and resource partitioning</w:t>
      </w:r>
      <w:r>
        <w:tab/>
      </w:r>
      <w:r>
        <w:fldChar w:fldCharType="begin" w:fldLock="1"/>
      </w:r>
      <w:r>
        <w:instrText xml:space="preserve"> PAGEREF _Toc104872674 \h </w:instrText>
      </w:r>
      <w:r>
        <w:fldChar w:fldCharType="separate"/>
      </w:r>
      <w:r>
        <w:t>84</w:t>
      </w:r>
      <w:r>
        <w:fldChar w:fldCharType="end"/>
      </w:r>
    </w:p>
    <w:p w14:paraId="2C93B3F4" w14:textId="6FEAE378" w:rsidR="00344785" w:rsidRDefault="00344785">
      <w:pPr>
        <w:pStyle w:val="TOC3"/>
        <w:rPr>
          <w:rFonts w:asciiTheme="minorHAnsi" w:eastAsiaTheme="minorEastAsia" w:hAnsiTheme="minorHAnsi" w:cstheme="minorBidi"/>
          <w:sz w:val="22"/>
          <w:szCs w:val="22"/>
        </w:rPr>
      </w:pPr>
      <w:r>
        <w:rPr>
          <w:lang w:eastAsia="ko-KR"/>
        </w:rPr>
        <w:t>6.26.1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_Toc104872675 \h </w:instrText>
      </w:r>
      <w:r>
        <w:fldChar w:fldCharType="separate"/>
      </w:r>
      <w:r>
        <w:t>84</w:t>
      </w:r>
      <w:r>
        <w:fldChar w:fldCharType="end"/>
      </w:r>
    </w:p>
    <w:p w14:paraId="396B6617" w14:textId="3DA76E63" w:rsidR="00344785" w:rsidRDefault="00344785">
      <w:pPr>
        <w:pStyle w:val="TOC3"/>
        <w:rPr>
          <w:rFonts w:asciiTheme="minorHAnsi" w:eastAsiaTheme="minorEastAsia" w:hAnsiTheme="minorHAnsi" w:cstheme="minorBidi"/>
          <w:sz w:val="22"/>
          <w:szCs w:val="22"/>
        </w:rPr>
      </w:pPr>
      <w:r>
        <w:lastRenderedPageBreak/>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_Toc104872676 \h </w:instrText>
      </w:r>
      <w:r>
        <w:fldChar w:fldCharType="separate"/>
      </w:r>
      <w:r>
        <w:t>84</w:t>
      </w:r>
      <w:r>
        <w:fldChar w:fldCharType="end"/>
      </w:r>
    </w:p>
    <w:p w14:paraId="68386103" w14:textId="75C645EF" w:rsidR="00344785" w:rsidRDefault="00344785">
      <w:pPr>
        <w:pStyle w:val="TOC4"/>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Support of multiple areas</w:t>
      </w:r>
      <w:r>
        <w:tab/>
      </w:r>
      <w:r>
        <w:fldChar w:fldCharType="begin" w:fldLock="1"/>
      </w:r>
      <w:r>
        <w:instrText xml:space="preserve"> PAGEREF _Toc104872677 \h </w:instrText>
      </w:r>
      <w:r>
        <w:fldChar w:fldCharType="separate"/>
      </w:r>
      <w:r>
        <w:t>84</w:t>
      </w:r>
      <w:r>
        <w:fldChar w:fldCharType="end"/>
      </w:r>
    </w:p>
    <w:p w14:paraId="55EE9611" w14:textId="33BDC7E0" w:rsidR="00344785" w:rsidRDefault="00344785">
      <w:pPr>
        <w:pStyle w:val="TOC4"/>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Reducing resources for cells outside service area</w:t>
      </w:r>
      <w:r>
        <w:tab/>
      </w:r>
      <w:r>
        <w:fldChar w:fldCharType="begin" w:fldLock="1"/>
      </w:r>
      <w:r>
        <w:instrText xml:space="preserve"> PAGEREF _Toc104872678 \h </w:instrText>
      </w:r>
      <w:r>
        <w:fldChar w:fldCharType="separate"/>
      </w:r>
      <w:r>
        <w:t>85</w:t>
      </w:r>
      <w:r>
        <w:fldChar w:fldCharType="end"/>
      </w:r>
    </w:p>
    <w:p w14:paraId="3CFFEC2F" w14:textId="46CA6E97" w:rsidR="00344785" w:rsidRDefault="00344785">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_Toc104872679 \h </w:instrText>
      </w:r>
      <w:r>
        <w:fldChar w:fldCharType="separate"/>
      </w:r>
      <w:r>
        <w:t>87</w:t>
      </w:r>
      <w:r>
        <w:fldChar w:fldCharType="end"/>
      </w:r>
    </w:p>
    <w:p w14:paraId="41149107" w14:textId="2114613C" w:rsidR="00344785" w:rsidRDefault="00344785">
      <w:pPr>
        <w:pStyle w:val="TOC3"/>
        <w:rPr>
          <w:rFonts w:asciiTheme="minorHAnsi" w:eastAsiaTheme="minorEastAsia" w:hAnsiTheme="minorHAnsi" w:cstheme="minorBidi"/>
          <w:sz w:val="22"/>
          <w:szCs w:val="22"/>
        </w:rPr>
      </w:pPr>
      <w:r>
        <w:rPr>
          <w:lang w:eastAsia="zh-CN"/>
        </w:rP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_Toc104872680 \h </w:instrText>
      </w:r>
      <w:r>
        <w:fldChar w:fldCharType="separate"/>
      </w:r>
      <w:r>
        <w:t>88</w:t>
      </w:r>
      <w:r>
        <w:fldChar w:fldCharType="end"/>
      </w:r>
    </w:p>
    <w:p w14:paraId="4D0C9E19" w14:textId="098F33D9" w:rsidR="00344785" w:rsidRDefault="00344785">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Solution</w:t>
      </w:r>
      <w:r>
        <w:rPr>
          <w:lang w:eastAsia="zh-CN"/>
        </w:rPr>
        <w:t xml:space="preserve"> #27</w:t>
      </w:r>
      <w:r>
        <w:t>: E</w:t>
      </w:r>
      <w:r w:rsidRPr="00E55D7A">
        <w:rPr>
          <w:rFonts w:eastAsia="Yu Mincho"/>
        </w:rPr>
        <w:t>xception to the rejected NSSAI handling</w:t>
      </w:r>
      <w:r>
        <w:tab/>
      </w:r>
      <w:r>
        <w:fldChar w:fldCharType="begin" w:fldLock="1"/>
      </w:r>
      <w:r>
        <w:instrText xml:space="preserve"> PAGEREF _Toc104872681 \h </w:instrText>
      </w:r>
      <w:r>
        <w:fldChar w:fldCharType="separate"/>
      </w:r>
      <w:r>
        <w:t>88</w:t>
      </w:r>
      <w:r>
        <w:fldChar w:fldCharType="end"/>
      </w:r>
    </w:p>
    <w:p w14:paraId="7819F5C7" w14:textId="3744DBDC" w:rsidR="00344785" w:rsidRDefault="00344785">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_Toc104872682 \h </w:instrText>
      </w:r>
      <w:r>
        <w:fldChar w:fldCharType="separate"/>
      </w:r>
      <w:r>
        <w:t>88</w:t>
      </w:r>
      <w:r>
        <w:fldChar w:fldCharType="end"/>
      </w:r>
    </w:p>
    <w:p w14:paraId="16F6C530" w14:textId="44964E79" w:rsidR="00344785" w:rsidRDefault="00344785">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_Toc104872683 \h </w:instrText>
      </w:r>
      <w:r>
        <w:fldChar w:fldCharType="separate"/>
      </w:r>
      <w:r>
        <w:t>88</w:t>
      </w:r>
      <w:r>
        <w:fldChar w:fldCharType="end"/>
      </w:r>
    </w:p>
    <w:p w14:paraId="13F77983" w14:textId="211BEC81" w:rsidR="00344785" w:rsidRDefault="00344785">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_Toc104872684 \h </w:instrText>
      </w:r>
      <w:r>
        <w:fldChar w:fldCharType="separate"/>
      </w:r>
      <w:r>
        <w:t>89</w:t>
      </w:r>
      <w:r>
        <w:fldChar w:fldCharType="end"/>
      </w:r>
    </w:p>
    <w:p w14:paraId="17FD5D7A" w14:textId="063A876A" w:rsidR="00344785" w:rsidRDefault="00344785">
      <w:pPr>
        <w:pStyle w:val="TOC3"/>
        <w:rPr>
          <w:rFonts w:asciiTheme="minorHAnsi" w:eastAsiaTheme="minorEastAsia" w:hAnsiTheme="minorHAnsi" w:cstheme="minorBidi"/>
          <w:sz w:val="22"/>
          <w:szCs w:val="22"/>
        </w:rPr>
      </w:pPr>
      <w:r>
        <w:rPr>
          <w:lang w:eastAsia="zh-CN"/>
        </w:rP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_Toc104872685 \h </w:instrText>
      </w:r>
      <w:r>
        <w:fldChar w:fldCharType="separate"/>
      </w:r>
      <w:r>
        <w:t>89</w:t>
      </w:r>
      <w:r>
        <w:fldChar w:fldCharType="end"/>
      </w:r>
    </w:p>
    <w:p w14:paraId="6DF7BE5A" w14:textId="05A545C6" w:rsidR="00344785" w:rsidRDefault="00344785">
      <w:pPr>
        <w:pStyle w:val="TOC2"/>
        <w:rPr>
          <w:rFonts w:asciiTheme="minorHAnsi" w:eastAsiaTheme="minorEastAsia" w:hAnsiTheme="minorHAnsi" w:cstheme="minorBidi"/>
          <w:sz w:val="22"/>
          <w:szCs w:val="22"/>
        </w:rPr>
      </w:pPr>
      <w:r w:rsidRPr="00E55D7A">
        <w:rPr>
          <w:lang w:val="en-US" w:eastAsia="zh-CN"/>
        </w:rPr>
        <w:t>6.28</w:t>
      </w:r>
      <w:r>
        <w:rPr>
          <w:rFonts w:asciiTheme="minorHAnsi" w:eastAsiaTheme="minorEastAsia" w:hAnsiTheme="minorHAnsi" w:cstheme="minorBidi"/>
          <w:sz w:val="22"/>
          <w:szCs w:val="22"/>
        </w:rPr>
        <w:tab/>
      </w:r>
      <w:r w:rsidRPr="00E55D7A">
        <w:rPr>
          <w:lang w:val="en-US"/>
        </w:rPr>
        <w:t>Solution</w:t>
      </w:r>
      <w:r w:rsidRPr="00E55D7A">
        <w:rPr>
          <w:lang w:val="en-US" w:eastAsia="zh-CN"/>
        </w:rPr>
        <w:t xml:space="preserve"> #28</w:t>
      </w:r>
      <w:r w:rsidRPr="00E55D7A">
        <w:rPr>
          <w:lang w:val="en-US"/>
        </w:rPr>
        <w:t>:</w:t>
      </w:r>
      <w:r w:rsidRPr="00E55D7A">
        <w:rPr>
          <w:bCs/>
          <w:lang w:val="en-US"/>
        </w:rPr>
        <w:t xml:space="preserve"> Support of network slices with TA granularity within a RA</w:t>
      </w:r>
      <w:r>
        <w:tab/>
      </w:r>
      <w:r>
        <w:fldChar w:fldCharType="begin" w:fldLock="1"/>
      </w:r>
      <w:r>
        <w:instrText xml:space="preserve"> PAGEREF _Toc104872686 \h </w:instrText>
      </w:r>
      <w:r>
        <w:fldChar w:fldCharType="separate"/>
      </w:r>
      <w:r>
        <w:t>90</w:t>
      </w:r>
      <w:r>
        <w:fldChar w:fldCharType="end"/>
      </w:r>
    </w:p>
    <w:p w14:paraId="544E62E7" w14:textId="6E9F510C" w:rsidR="00344785" w:rsidRDefault="00344785">
      <w:pPr>
        <w:pStyle w:val="TOC3"/>
        <w:rPr>
          <w:rFonts w:asciiTheme="minorHAnsi" w:eastAsiaTheme="minorEastAsia" w:hAnsiTheme="minorHAnsi" w:cstheme="minorBidi"/>
          <w:sz w:val="22"/>
          <w:szCs w:val="22"/>
        </w:rPr>
      </w:pPr>
      <w:r w:rsidRPr="00E55D7A">
        <w:rPr>
          <w:lang w:val="fr-FR"/>
        </w:rPr>
        <w:t>6.28.1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_Toc104872687 \h </w:instrText>
      </w:r>
      <w:r>
        <w:fldChar w:fldCharType="separate"/>
      </w:r>
      <w:r>
        <w:t>90</w:t>
      </w:r>
      <w:r>
        <w:fldChar w:fldCharType="end"/>
      </w:r>
    </w:p>
    <w:p w14:paraId="5E351A72" w14:textId="3149389A" w:rsidR="00344785" w:rsidRDefault="00344785">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_Toc104872688 \h </w:instrText>
      </w:r>
      <w:r>
        <w:fldChar w:fldCharType="separate"/>
      </w:r>
      <w:r>
        <w:t>90</w:t>
      </w:r>
      <w:r>
        <w:fldChar w:fldCharType="end"/>
      </w:r>
    </w:p>
    <w:p w14:paraId="36448226" w14:textId="7710CBCD" w:rsidR="00344785" w:rsidRDefault="00344785">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_Toc104872689 \h </w:instrText>
      </w:r>
      <w:r>
        <w:fldChar w:fldCharType="separate"/>
      </w:r>
      <w:r>
        <w:t>90</w:t>
      </w:r>
      <w:r>
        <w:fldChar w:fldCharType="end"/>
      </w:r>
    </w:p>
    <w:p w14:paraId="7D41B382" w14:textId="3EB08310" w:rsidR="00344785" w:rsidRDefault="00344785">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Solution</w:t>
      </w:r>
      <w:r>
        <w:rPr>
          <w:lang w:eastAsia="zh-CN"/>
        </w:rPr>
        <w:t xml:space="preserve"> #29</w:t>
      </w:r>
      <w:r>
        <w:t>: On handling S-NSSAIs not supported in certain TAs of a RA during a registration</w:t>
      </w:r>
      <w:r>
        <w:tab/>
      </w:r>
      <w:r>
        <w:fldChar w:fldCharType="begin" w:fldLock="1"/>
      </w:r>
      <w:r>
        <w:instrText xml:space="preserve"> PAGEREF _Toc104872690 \h </w:instrText>
      </w:r>
      <w:r>
        <w:fldChar w:fldCharType="separate"/>
      </w:r>
      <w:r>
        <w:t>91</w:t>
      </w:r>
      <w:r>
        <w:fldChar w:fldCharType="end"/>
      </w:r>
    </w:p>
    <w:p w14:paraId="5C907BE9" w14:textId="49A3A477" w:rsidR="00344785" w:rsidRDefault="00344785">
      <w:pPr>
        <w:pStyle w:val="TOC3"/>
        <w:rPr>
          <w:rFonts w:asciiTheme="minorHAnsi" w:eastAsiaTheme="minorEastAsia" w:hAnsiTheme="minorHAnsi" w:cstheme="minorBidi"/>
          <w:sz w:val="22"/>
          <w:szCs w:val="22"/>
        </w:rPr>
      </w:pPr>
      <w:r>
        <w:rPr>
          <w:lang w:eastAsia="ko-KR"/>
        </w:rPr>
        <w:t>6.29.1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_Toc104872691 \h </w:instrText>
      </w:r>
      <w:r>
        <w:fldChar w:fldCharType="separate"/>
      </w:r>
      <w:r>
        <w:t>91</w:t>
      </w:r>
      <w:r>
        <w:fldChar w:fldCharType="end"/>
      </w:r>
    </w:p>
    <w:p w14:paraId="2DEE72E3" w14:textId="5DD61E34" w:rsidR="00344785" w:rsidRDefault="00344785">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_Toc104872692 \h </w:instrText>
      </w:r>
      <w:r>
        <w:fldChar w:fldCharType="separate"/>
      </w:r>
      <w:r>
        <w:t>91</w:t>
      </w:r>
      <w:r>
        <w:fldChar w:fldCharType="end"/>
      </w:r>
    </w:p>
    <w:p w14:paraId="2FBA2EC1" w14:textId="2A11F2AA" w:rsidR="00344785" w:rsidRDefault="00344785">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_Toc104872693 \h </w:instrText>
      </w:r>
      <w:r>
        <w:fldChar w:fldCharType="separate"/>
      </w:r>
      <w:r>
        <w:t>92</w:t>
      </w:r>
      <w:r>
        <w:fldChar w:fldCharType="end"/>
      </w:r>
    </w:p>
    <w:p w14:paraId="14A0761C" w14:textId="0E874B3D" w:rsidR="00344785" w:rsidRDefault="00344785">
      <w:pPr>
        <w:pStyle w:val="TOC4"/>
        <w:rPr>
          <w:rFonts w:asciiTheme="minorHAnsi" w:eastAsiaTheme="minorEastAsia" w:hAnsiTheme="minorHAnsi" w:cstheme="minorBidi"/>
          <w:sz w:val="22"/>
          <w:szCs w:val="22"/>
        </w:rPr>
      </w:pPr>
      <w:r>
        <w:t>6.29.3.1</w:t>
      </w:r>
      <w:r>
        <w:rPr>
          <w:rFonts w:asciiTheme="minorHAnsi" w:eastAsiaTheme="minorEastAsia" w:hAnsiTheme="minorHAnsi" w:cstheme="minorBidi"/>
          <w:sz w:val="22"/>
          <w:szCs w:val="22"/>
        </w:rPr>
        <w:tab/>
      </w:r>
      <w:r>
        <w:t>Indication to UE of TAIs where the rejected S-NSSAI is supported (or is not supported) in the RA</w:t>
      </w:r>
      <w:r>
        <w:tab/>
      </w:r>
      <w:r>
        <w:fldChar w:fldCharType="begin" w:fldLock="1"/>
      </w:r>
      <w:r>
        <w:instrText xml:space="preserve"> PAGEREF _Toc104872694 \h </w:instrText>
      </w:r>
      <w:r>
        <w:fldChar w:fldCharType="separate"/>
      </w:r>
      <w:r>
        <w:t>92</w:t>
      </w:r>
      <w:r>
        <w:fldChar w:fldCharType="end"/>
      </w:r>
    </w:p>
    <w:p w14:paraId="6ADFDB66" w14:textId="1BD57222" w:rsidR="00344785" w:rsidRDefault="00344785">
      <w:pPr>
        <w:pStyle w:val="TOC4"/>
        <w:rPr>
          <w:rFonts w:asciiTheme="minorHAnsi" w:eastAsiaTheme="minorEastAsia" w:hAnsiTheme="minorHAnsi" w:cstheme="minorBidi"/>
          <w:sz w:val="22"/>
          <w:szCs w:val="22"/>
        </w:rPr>
      </w:pPr>
      <w:r>
        <w:t>6.29.3.2</w:t>
      </w:r>
      <w:r>
        <w:rPr>
          <w:rFonts w:asciiTheme="minorHAnsi" w:eastAsiaTheme="minorEastAsia" w:hAnsiTheme="minorHAnsi" w:cstheme="minorBidi"/>
          <w:sz w:val="22"/>
          <w:szCs w:val="22"/>
        </w:rPr>
        <w:tab/>
      </w:r>
      <w:r>
        <w:t>Indication to UE of Allowed NSSAI in RA and of Partially Allowed S-NSSAIs in RA with TAIs of RA where the Partially Allowed S-NSSAIs is supported.</w:t>
      </w:r>
      <w:r>
        <w:tab/>
      </w:r>
      <w:r>
        <w:fldChar w:fldCharType="begin" w:fldLock="1"/>
      </w:r>
      <w:r>
        <w:instrText xml:space="preserve"> PAGEREF _Toc104872695 \h </w:instrText>
      </w:r>
      <w:r>
        <w:fldChar w:fldCharType="separate"/>
      </w:r>
      <w:r>
        <w:t>93</w:t>
      </w:r>
      <w:r>
        <w:fldChar w:fldCharType="end"/>
      </w:r>
    </w:p>
    <w:p w14:paraId="28F0BFFB" w14:textId="0F827978" w:rsidR="00344785" w:rsidRDefault="00344785">
      <w:pPr>
        <w:pStyle w:val="TOC5"/>
        <w:rPr>
          <w:rFonts w:asciiTheme="minorHAnsi" w:eastAsiaTheme="minorEastAsia" w:hAnsiTheme="minorHAnsi" w:cstheme="minorBidi"/>
          <w:sz w:val="22"/>
          <w:szCs w:val="22"/>
        </w:rPr>
      </w:pPr>
      <w:r>
        <w:t>6.29.3.2.1</w:t>
      </w:r>
      <w:r>
        <w:rPr>
          <w:rFonts w:asciiTheme="minorHAnsi" w:eastAsiaTheme="minorEastAsia" w:hAnsiTheme="minorHAnsi" w:cstheme="minorBidi"/>
          <w:sz w:val="22"/>
          <w:szCs w:val="22"/>
        </w:rPr>
        <w:tab/>
      </w:r>
      <w:r>
        <w:t>Registration</w:t>
      </w:r>
      <w:r>
        <w:tab/>
      </w:r>
      <w:r>
        <w:fldChar w:fldCharType="begin" w:fldLock="1"/>
      </w:r>
      <w:r>
        <w:instrText xml:space="preserve"> PAGEREF _Toc104872696 \h </w:instrText>
      </w:r>
      <w:r>
        <w:fldChar w:fldCharType="separate"/>
      </w:r>
      <w:r>
        <w:t>93</w:t>
      </w:r>
      <w:r>
        <w:fldChar w:fldCharType="end"/>
      </w:r>
    </w:p>
    <w:p w14:paraId="3701D7A0" w14:textId="17ABED99" w:rsidR="00344785" w:rsidRDefault="00344785">
      <w:pPr>
        <w:pStyle w:val="TOC5"/>
        <w:rPr>
          <w:rFonts w:asciiTheme="minorHAnsi" w:eastAsiaTheme="minorEastAsia" w:hAnsiTheme="minorHAnsi" w:cstheme="minorBidi"/>
          <w:sz w:val="22"/>
          <w:szCs w:val="22"/>
        </w:rPr>
      </w:pPr>
      <w:r>
        <w:t>6.29.3.2.2</w:t>
      </w:r>
      <w:r>
        <w:rPr>
          <w:rFonts w:asciiTheme="minorHAnsi" w:eastAsiaTheme="minorEastAsia" w:hAnsiTheme="minorHAnsi" w:cstheme="minorBidi"/>
          <w:sz w:val="22"/>
          <w:szCs w:val="22"/>
        </w:rPr>
        <w:tab/>
      </w:r>
      <w:r>
        <w:t>MO Procedure from idle mode</w:t>
      </w:r>
      <w:r>
        <w:tab/>
      </w:r>
      <w:r>
        <w:fldChar w:fldCharType="begin" w:fldLock="1"/>
      </w:r>
      <w:r>
        <w:instrText xml:space="preserve"> PAGEREF _Toc104872697 \h </w:instrText>
      </w:r>
      <w:r>
        <w:fldChar w:fldCharType="separate"/>
      </w:r>
      <w:r>
        <w:t>94</w:t>
      </w:r>
      <w:r>
        <w:fldChar w:fldCharType="end"/>
      </w:r>
    </w:p>
    <w:p w14:paraId="5CB9EDFD" w14:textId="08135F81" w:rsidR="00344785" w:rsidRDefault="00344785">
      <w:pPr>
        <w:pStyle w:val="TOC5"/>
        <w:rPr>
          <w:rFonts w:asciiTheme="minorHAnsi" w:eastAsiaTheme="minorEastAsia" w:hAnsiTheme="minorHAnsi" w:cstheme="minorBidi"/>
          <w:sz w:val="22"/>
          <w:szCs w:val="22"/>
        </w:rPr>
      </w:pPr>
      <w:r>
        <w:t>6.29.3.2.3</w:t>
      </w:r>
      <w:r>
        <w:rPr>
          <w:rFonts w:asciiTheme="minorHAnsi" w:eastAsiaTheme="minorEastAsia" w:hAnsiTheme="minorHAnsi" w:cstheme="minorBidi"/>
          <w:sz w:val="22"/>
          <w:szCs w:val="22"/>
        </w:rPr>
        <w:tab/>
      </w:r>
      <w:r>
        <w:t>MT Procedure from idle mode</w:t>
      </w:r>
      <w:r>
        <w:tab/>
      </w:r>
      <w:r>
        <w:fldChar w:fldCharType="begin" w:fldLock="1"/>
      </w:r>
      <w:r>
        <w:instrText xml:space="preserve"> PAGEREF _Toc104872698 \h </w:instrText>
      </w:r>
      <w:r>
        <w:fldChar w:fldCharType="separate"/>
      </w:r>
      <w:r>
        <w:t>97</w:t>
      </w:r>
      <w:r>
        <w:fldChar w:fldCharType="end"/>
      </w:r>
    </w:p>
    <w:p w14:paraId="63EBED15" w14:textId="027A9B5D" w:rsidR="00344785" w:rsidRDefault="00344785">
      <w:pPr>
        <w:pStyle w:val="TOC5"/>
        <w:rPr>
          <w:rFonts w:asciiTheme="minorHAnsi" w:eastAsiaTheme="minorEastAsia" w:hAnsiTheme="minorHAnsi" w:cstheme="minorBidi"/>
          <w:sz w:val="22"/>
          <w:szCs w:val="22"/>
        </w:rPr>
      </w:pPr>
      <w:r>
        <w:t>6.29.3.2.4</w:t>
      </w:r>
      <w:r>
        <w:rPr>
          <w:rFonts w:asciiTheme="minorHAnsi" w:eastAsiaTheme="minorEastAsia" w:hAnsiTheme="minorHAnsi" w:cstheme="minorBidi"/>
          <w:sz w:val="22"/>
          <w:szCs w:val="22"/>
        </w:rPr>
        <w:tab/>
      </w:r>
      <w:r>
        <w:t>Connected Mode system behaviour</w:t>
      </w:r>
      <w:r>
        <w:tab/>
      </w:r>
      <w:r>
        <w:fldChar w:fldCharType="begin" w:fldLock="1"/>
      </w:r>
      <w:r>
        <w:instrText xml:space="preserve"> PAGEREF _Toc104872699 \h </w:instrText>
      </w:r>
      <w:r>
        <w:fldChar w:fldCharType="separate"/>
      </w:r>
      <w:r>
        <w:t>99</w:t>
      </w:r>
      <w:r>
        <w:fldChar w:fldCharType="end"/>
      </w:r>
    </w:p>
    <w:p w14:paraId="6CF3273A" w14:textId="3D76894D" w:rsidR="00344785" w:rsidRDefault="00344785">
      <w:pPr>
        <w:pStyle w:val="TOC5"/>
        <w:rPr>
          <w:rFonts w:asciiTheme="minorHAnsi" w:eastAsiaTheme="minorEastAsia" w:hAnsiTheme="minorHAnsi" w:cstheme="minorBidi"/>
          <w:sz w:val="22"/>
          <w:szCs w:val="22"/>
        </w:rPr>
      </w:pPr>
      <w:r>
        <w:t>6.29.3.2.5</w:t>
      </w:r>
      <w:r>
        <w:rPr>
          <w:rFonts w:asciiTheme="minorHAnsi" w:eastAsiaTheme="minorEastAsia" w:hAnsiTheme="minorHAnsi" w:cstheme="minorBidi"/>
          <w:sz w:val="22"/>
          <w:szCs w:val="22"/>
        </w:rPr>
        <w:tab/>
      </w:r>
      <w:r>
        <w:t>Session management</w:t>
      </w:r>
      <w:r>
        <w:tab/>
      </w:r>
      <w:r>
        <w:fldChar w:fldCharType="begin" w:fldLock="1"/>
      </w:r>
      <w:r>
        <w:instrText xml:space="preserve"> PAGEREF _Toc104872700 \h </w:instrText>
      </w:r>
      <w:r>
        <w:fldChar w:fldCharType="separate"/>
      </w:r>
      <w:r>
        <w:t>102</w:t>
      </w:r>
      <w:r>
        <w:fldChar w:fldCharType="end"/>
      </w:r>
    </w:p>
    <w:p w14:paraId="4734CBCA" w14:textId="32004D70" w:rsidR="00344785" w:rsidRDefault="00344785">
      <w:pPr>
        <w:pStyle w:val="TOC5"/>
        <w:rPr>
          <w:rFonts w:asciiTheme="minorHAnsi" w:eastAsiaTheme="minorEastAsia" w:hAnsiTheme="minorHAnsi" w:cstheme="minorBidi"/>
          <w:sz w:val="22"/>
          <w:szCs w:val="22"/>
        </w:rPr>
      </w:pPr>
      <w:r>
        <w:t>6.29.3.2.6</w:t>
      </w:r>
      <w:r>
        <w:rPr>
          <w:rFonts w:asciiTheme="minorHAnsi" w:eastAsiaTheme="minorEastAsia" w:hAnsiTheme="minorHAnsi" w:cstheme="minorBidi"/>
          <w:sz w:val="22"/>
          <w:szCs w:val="22"/>
        </w:rPr>
        <w:tab/>
      </w:r>
      <w:r>
        <w:t>AN Release</w:t>
      </w:r>
      <w:r>
        <w:tab/>
      </w:r>
      <w:r>
        <w:fldChar w:fldCharType="begin" w:fldLock="1"/>
      </w:r>
      <w:r>
        <w:instrText xml:space="preserve"> PAGEREF _Toc104872701 \h </w:instrText>
      </w:r>
      <w:r>
        <w:fldChar w:fldCharType="separate"/>
      </w:r>
      <w:r>
        <w:t>102</w:t>
      </w:r>
      <w:r>
        <w:fldChar w:fldCharType="end"/>
      </w:r>
    </w:p>
    <w:p w14:paraId="4F7AD7A1" w14:textId="6D53F20E" w:rsidR="00344785" w:rsidRDefault="00344785">
      <w:pPr>
        <w:pStyle w:val="TOC3"/>
        <w:rPr>
          <w:rFonts w:asciiTheme="minorHAnsi" w:eastAsiaTheme="minorEastAsia" w:hAnsiTheme="minorHAnsi" w:cstheme="minorBidi"/>
          <w:sz w:val="22"/>
          <w:szCs w:val="22"/>
        </w:rPr>
      </w:pPr>
      <w:r>
        <w:rPr>
          <w:lang w:eastAsia="zh-CN"/>
        </w:rP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_Toc104872702 \h </w:instrText>
      </w:r>
      <w:r>
        <w:fldChar w:fldCharType="separate"/>
      </w:r>
      <w:r>
        <w:t>102</w:t>
      </w:r>
      <w:r>
        <w:fldChar w:fldCharType="end"/>
      </w:r>
    </w:p>
    <w:p w14:paraId="36AF0DC3" w14:textId="65B9B8CF" w:rsidR="00344785" w:rsidRDefault="00344785">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xml:space="preserve">: </w:t>
      </w:r>
      <w:r>
        <w:rPr>
          <w:lang w:eastAsia="zh-CN"/>
        </w:rPr>
        <w:t>Rejected S-NSSAI with new cause value</w:t>
      </w:r>
      <w:r>
        <w:tab/>
      </w:r>
      <w:r>
        <w:fldChar w:fldCharType="begin" w:fldLock="1"/>
      </w:r>
      <w:r>
        <w:instrText xml:space="preserve"> PAGEREF _Toc104872703 \h </w:instrText>
      </w:r>
      <w:r>
        <w:fldChar w:fldCharType="separate"/>
      </w:r>
      <w:r>
        <w:t>103</w:t>
      </w:r>
      <w:r>
        <w:fldChar w:fldCharType="end"/>
      </w:r>
    </w:p>
    <w:p w14:paraId="74AFB63F" w14:textId="6CE6C18D" w:rsidR="00344785" w:rsidRDefault="00344785">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_Toc104872704 \h </w:instrText>
      </w:r>
      <w:r>
        <w:fldChar w:fldCharType="separate"/>
      </w:r>
      <w:r>
        <w:t>103</w:t>
      </w:r>
      <w:r>
        <w:fldChar w:fldCharType="end"/>
      </w:r>
    </w:p>
    <w:p w14:paraId="13EF88DF" w14:textId="0D95578B" w:rsidR="00344785" w:rsidRDefault="00344785">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_Toc104872705 \h </w:instrText>
      </w:r>
      <w:r>
        <w:fldChar w:fldCharType="separate"/>
      </w:r>
      <w:r>
        <w:t>103</w:t>
      </w:r>
      <w:r>
        <w:fldChar w:fldCharType="end"/>
      </w:r>
    </w:p>
    <w:p w14:paraId="6762A1C2" w14:textId="1822483E" w:rsidR="00344785" w:rsidRDefault="00344785">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w:t>
      </w:r>
      <w:r>
        <w:tab/>
      </w:r>
      <w:r>
        <w:fldChar w:fldCharType="begin" w:fldLock="1"/>
      </w:r>
      <w:r>
        <w:instrText xml:space="preserve"> PAGEREF _Toc104872706 \h </w:instrText>
      </w:r>
      <w:r>
        <w:fldChar w:fldCharType="separate"/>
      </w:r>
      <w:r>
        <w:t>103</w:t>
      </w:r>
      <w:r>
        <w:fldChar w:fldCharType="end"/>
      </w:r>
    </w:p>
    <w:p w14:paraId="4DE48C02" w14:textId="678B7A46" w:rsidR="00344785" w:rsidRDefault="00344785">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_Toc104872707 \h </w:instrText>
      </w:r>
      <w:r>
        <w:fldChar w:fldCharType="separate"/>
      </w:r>
      <w:r>
        <w:t>104</w:t>
      </w:r>
      <w:r>
        <w:fldChar w:fldCharType="end"/>
      </w:r>
    </w:p>
    <w:p w14:paraId="53DBFE38" w14:textId="7FA6ABFF" w:rsidR="00344785" w:rsidRDefault="00344785">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Enabling Flexible RAs with Slice Service Area</w:t>
      </w:r>
      <w:r>
        <w:tab/>
      </w:r>
      <w:r>
        <w:fldChar w:fldCharType="begin" w:fldLock="1"/>
      </w:r>
      <w:r>
        <w:instrText xml:space="preserve"> PAGEREF _Toc104872708 \h </w:instrText>
      </w:r>
      <w:r>
        <w:fldChar w:fldCharType="separate"/>
      </w:r>
      <w:r>
        <w:t>104</w:t>
      </w:r>
      <w:r>
        <w:fldChar w:fldCharType="end"/>
      </w:r>
    </w:p>
    <w:p w14:paraId="39B48DD9" w14:textId="252A4AC4" w:rsidR="00344785" w:rsidRDefault="00344785">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_Toc104872709 \h </w:instrText>
      </w:r>
      <w:r>
        <w:fldChar w:fldCharType="separate"/>
      </w:r>
      <w:r>
        <w:t>104</w:t>
      </w:r>
      <w:r>
        <w:fldChar w:fldCharType="end"/>
      </w:r>
    </w:p>
    <w:p w14:paraId="5EB2A010" w14:textId="54EAE79E" w:rsidR="00344785" w:rsidRDefault="00344785">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_Toc104872710 \h </w:instrText>
      </w:r>
      <w:r>
        <w:fldChar w:fldCharType="separate"/>
      </w:r>
      <w:r>
        <w:t>104</w:t>
      </w:r>
      <w:r>
        <w:fldChar w:fldCharType="end"/>
      </w:r>
    </w:p>
    <w:p w14:paraId="05B364AD" w14:textId="154F135B" w:rsidR="00344785" w:rsidRDefault="00344785">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_Toc104872711 \h </w:instrText>
      </w:r>
      <w:r>
        <w:fldChar w:fldCharType="separate"/>
      </w:r>
      <w:r>
        <w:t>104</w:t>
      </w:r>
      <w:r>
        <w:fldChar w:fldCharType="end"/>
      </w:r>
    </w:p>
    <w:p w14:paraId="4E29F2AD" w14:textId="5D78174C" w:rsidR="00344785" w:rsidRDefault="00344785">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Option A – Reject Slices that are Not Available in the current TA</w:t>
      </w:r>
      <w:r>
        <w:tab/>
      </w:r>
      <w:r>
        <w:fldChar w:fldCharType="begin" w:fldLock="1"/>
      </w:r>
      <w:r>
        <w:instrText xml:space="preserve"> PAGEREF _Toc104872712 \h </w:instrText>
      </w:r>
      <w:r>
        <w:fldChar w:fldCharType="separate"/>
      </w:r>
      <w:r>
        <w:t>104</w:t>
      </w:r>
      <w:r>
        <w:fldChar w:fldCharType="end"/>
      </w:r>
    </w:p>
    <w:p w14:paraId="3A4FA8AC" w14:textId="58931957" w:rsidR="00344785" w:rsidRDefault="00344785">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Option B – Neither Reject nor Allow Slices that are Not Available in the current TA</w:t>
      </w:r>
      <w:r>
        <w:tab/>
      </w:r>
      <w:r>
        <w:fldChar w:fldCharType="begin" w:fldLock="1"/>
      </w:r>
      <w:r>
        <w:instrText xml:space="preserve"> PAGEREF _Toc104872713 \h </w:instrText>
      </w:r>
      <w:r>
        <w:fldChar w:fldCharType="separate"/>
      </w:r>
      <w:r>
        <w:t>105</w:t>
      </w:r>
      <w:r>
        <w:fldChar w:fldCharType="end"/>
      </w:r>
    </w:p>
    <w:p w14:paraId="1D068F73" w14:textId="5D0D6B35" w:rsidR="00344785" w:rsidRDefault="00344785">
      <w:pPr>
        <w:pStyle w:val="TOC3"/>
        <w:rPr>
          <w:rFonts w:asciiTheme="minorHAnsi" w:eastAsiaTheme="minorEastAsia" w:hAnsiTheme="minorHAnsi" w:cstheme="minorBidi"/>
          <w:sz w:val="22"/>
          <w:szCs w:val="22"/>
        </w:rPr>
      </w:pPr>
      <w:r>
        <w:rPr>
          <w:lang w:eastAsia="zh-CN"/>
        </w:rP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_Toc104872714 \h </w:instrText>
      </w:r>
      <w:r>
        <w:fldChar w:fldCharType="separate"/>
      </w:r>
      <w:r>
        <w:t>105</w:t>
      </w:r>
      <w:r>
        <w:fldChar w:fldCharType="end"/>
      </w:r>
    </w:p>
    <w:p w14:paraId="1FB9F4C3" w14:textId="50558ABC" w:rsidR="00344785" w:rsidRDefault="00344785">
      <w:pPr>
        <w:pStyle w:val="TOC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Solution for Network Control for UE Slice Use</w:t>
      </w:r>
      <w:r>
        <w:tab/>
      </w:r>
      <w:r>
        <w:fldChar w:fldCharType="begin" w:fldLock="1"/>
      </w:r>
      <w:r>
        <w:instrText xml:space="preserve"> PAGEREF _Toc104872715 \h </w:instrText>
      </w:r>
      <w:r>
        <w:fldChar w:fldCharType="separate"/>
      </w:r>
      <w:r>
        <w:t>106</w:t>
      </w:r>
      <w:r>
        <w:fldChar w:fldCharType="end"/>
      </w:r>
    </w:p>
    <w:p w14:paraId="3BEFA958" w14:textId="76E96761" w:rsidR="00344785" w:rsidRDefault="00344785">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_Toc104872716 \h </w:instrText>
      </w:r>
      <w:r>
        <w:fldChar w:fldCharType="separate"/>
      </w:r>
      <w:r>
        <w:t>106</w:t>
      </w:r>
      <w:r>
        <w:fldChar w:fldCharType="end"/>
      </w:r>
    </w:p>
    <w:p w14:paraId="744059E6" w14:textId="2031D184" w:rsidR="00344785" w:rsidRDefault="00344785">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_Toc104872717 \h </w:instrText>
      </w:r>
      <w:r>
        <w:fldChar w:fldCharType="separate"/>
      </w:r>
      <w:r>
        <w:t>107</w:t>
      </w:r>
      <w:r>
        <w:fldChar w:fldCharType="end"/>
      </w:r>
    </w:p>
    <w:p w14:paraId="63C5D0F3" w14:textId="0987CB9F" w:rsidR="00344785" w:rsidRDefault="00344785">
      <w:pPr>
        <w:pStyle w:val="TOC4"/>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PDU session Transfer from Source Slice to Target Slice, UE Initiated approach</w:t>
      </w:r>
      <w:r>
        <w:tab/>
      </w:r>
      <w:r>
        <w:fldChar w:fldCharType="begin" w:fldLock="1"/>
      </w:r>
      <w:r>
        <w:instrText xml:space="preserve"> PAGEREF _Toc104872718 \h </w:instrText>
      </w:r>
      <w:r>
        <w:fldChar w:fldCharType="separate"/>
      </w:r>
      <w:r>
        <w:t>107</w:t>
      </w:r>
      <w:r>
        <w:fldChar w:fldCharType="end"/>
      </w:r>
    </w:p>
    <w:p w14:paraId="36EDF8FB" w14:textId="32E6B283" w:rsidR="00344785" w:rsidRDefault="00344785">
      <w:pPr>
        <w:pStyle w:val="TOC4"/>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PDU Session Transfer from Source Slice to Target Slice – Network Initiated Approach</w:t>
      </w:r>
      <w:r>
        <w:tab/>
      </w:r>
      <w:r>
        <w:fldChar w:fldCharType="begin" w:fldLock="1"/>
      </w:r>
      <w:r>
        <w:instrText xml:space="preserve"> PAGEREF _Toc104872719 \h </w:instrText>
      </w:r>
      <w:r>
        <w:fldChar w:fldCharType="separate"/>
      </w:r>
      <w:r>
        <w:t>107</w:t>
      </w:r>
      <w:r>
        <w:fldChar w:fldCharType="end"/>
      </w:r>
    </w:p>
    <w:p w14:paraId="627594F1" w14:textId="21106AF1" w:rsidR="00344785" w:rsidRDefault="00344785">
      <w:pPr>
        <w:pStyle w:val="TOC4"/>
        <w:rPr>
          <w:rFonts w:asciiTheme="minorHAnsi" w:eastAsiaTheme="minorEastAsia" w:hAnsiTheme="minorHAnsi" w:cstheme="minorBidi"/>
          <w:sz w:val="22"/>
          <w:szCs w:val="22"/>
        </w:rPr>
      </w:pPr>
      <w:r>
        <w:t>6.32.2.3</w:t>
      </w:r>
      <w:r>
        <w:rPr>
          <w:rFonts w:asciiTheme="minorHAnsi" w:eastAsiaTheme="minorEastAsia" w:hAnsiTheme="minorHAnsi" w:cstheme="minorBidi"/>
          <w:sz w:val="22"/>
          <w:szCs w:val="22"/>
        </w:rPr>
        <w:tab/>
      </w:r>
      <w:r>
        <w:t>SSC Mode and PDU Session Transfer from Source Network Slice to Target Network Slice</w:t>
      </w:r>
      <w:r>
        <w:tab/>
      </w:r>
      <w:r>
        <w:fldChar w:fldCharType="begin" w:fldLock="1"/>
      </w:r>
      <w:r>
        <w:instrText xml:space="preserve"> PAGEREF _Toc104872720 \h </w:instrText>
      </w:r>
      <w:r>
        <w:fldChar w:fldCharType="separate"/>
      </w:r>
      <w:r>
        <w:t>109</w:t>
      </w:r>
      <w:r>
        <w:fldChar w:fldCharType="end"/>
      </w:r>
    </w:p>
    <w:p w14:paraId="53DFC0A2" w14:textId="2EAFB2D7" w:rsidR="00344785" w:rsidRDefault="00344785">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_Toc104872721 \h </w:instrText>
      </w:r>
      <w:r>
        <w:fldChar w:fldCharType="separate"/>
      </w:r>
      <w:r>
        <w:t>109</w:t>
      </w:r>
      <w:r>
        <w:fldChar w:fldCharType="end"/>
      </w:r>
    </w:p>
    <w:p w14:paraId="49EDF3F2" w14:textId="55229F2D" w:rsidR="00344785" w:rsidRDefault="00344785">
      <w:pPr>
        <w:pStyle w:val="TOC2"/>
        <w:rPr>
          <w:rFonts w:asciiTheme="minorHAnsi" w:eastAsiaTheme="minorEastAsia" w:hAnsiTheme="minorHAnsi" w:cstheme="minorBidi"/>
          <w:sz w:val="22"/>
          <w:szCs w:val="22"/>
        </w:rPr>
      </w:pPr>
      <w:r w:rsidRPr="00E55D7A">
        <w:rPr>
          <w:lang w:val="en-US" w:eastAsia="zh-CN"/>
        </w:rPr>
        <w:t>6.33</w:t>
      </w:r>
      <w:r>
        <w:rPr>
          <w:rFonts w:asciiTheme="minorHAnsi" w:eastAsiaTheme="minorEastAsia" w:hAnsiTheme="minorHAnsi" w:cstheme="minorBidi"/>
          <w:sz w:val="22"/>
          <w:szCs w:val="22"/>
        </w:rPr>
        <w:tab/>
      </w:r>
      <w:r w:rsidRPr="00E55D7A">
        <w:rPr>
          <w:lang w:val="en-US"/>
        </w:rPr>
        <w:t>Solution</w:t>
      </w:r>
      <w:r w:rsidRPr="00E55D7A">
        <w:rPr>
          <w:lang w:val="en-US" w:eastAsia="zh-CN"/>
        </w:rPr>
        <w:t xml:space="preserve"> #33</w:t>
      </w:r>
      <w:r w:rsidRPr="00E55D7A">
        <w:rPr>
          <w:lang w:val="en-US"/>
        </w:rPr>
        <w:t>:</w:t>
      </w:r>
      <w:r w:rsidRPr="00E55D7A">
        <w:rPr>
          <w:bCs/>
          <w:lang w:val="en-US"/>
        </w:rPr>
        <w:t xml:space="preserve"> </w:t>
      </w:r>
      <w:r w:rsidRPr="00E55D7A">
        <w:rPr>
          <w:lang w:val="en-US"/>
        </w:rPr>
        <w:t>Slice-specific implicit deactivation timers</w:t>
      </w:r>
      <w:r>
        <w:tab/>
      </w:r>
      <w:r>
        <w:fldChar w:fldCharType="begin" w:fldLock="1"/>
      </w:r>
      <w:r>
        <w:instrText xml:space="preserve"> PAGEREF _Toc104872722 \h </w:instrText>
      </w:r>
      <w:r>
        <w:fldChar w:fldCharType="separate"/>
      </w:r>
      <w:r>
        <w:t>109</w:t>
      </w:r>
      <w:r>
        <w:fldChar w:fldCharType="end"/>
      </w:r>
    </w:p>
    <w:p w14:paraId="48B476BC" w14:textId="03937500" w:rsidR="00344785" w:rsidRDefault="00344785">
      <w:pPr>
        <w:pStyle w:val="TOC3"/>
        <w:rPr>
          <w:rFonts w:asciiTheme="minorHAnsi" w:eastAsiaTheme="minorEastAsia" w:hAnsiTheme="minorHAnsi" w:cstheme="minorBidi"/>
          <w:sz w:val="22"/>
          <w:szCs w:val="22"/>
        </w:rPr>
      </w:pPr>
      <w:r w:rsidRPr="00E55D7A">
        <w:rPr>
          <w:lang w:val="fr-FR"/>
        </w:rPr>
        <w:t>6.33.1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_Toc104872723 \h </w:instrText>
      </w:r>
      <w:r>
        <w:fldChar w:fldCharType="separate"/>
      </w:r>
      <w:r>
        <w:t>109</w:t>
      </w:r>
      <w:r>
        <w:fldChar w:fldCharType="end"/>
      </w:r>
    </w:p>
    <w:p w14:paraId="4E3BF2BF" w14:textId="444ADACE" w:rsidR="00344785" w:rsidRDefault="00344785">
      <w:pPr>
        <w:pStyle w:val="TOC4"/>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Registration control</w:t>
      </w:r>
      <w:r>
        <w:tab/>
      </w:r>
      <w:r>
        <w:fldChar w:fldCharType="begin" w:fldLock="1"/>
      </w:r>
      <w:r>
        <w:instrText xml:space="preserve"> PAGEREF _Toc104872724 \h </w:instrText>
      </w:r>
      <w:r>
        <w:fldChar w:fldCharType="separate"/>
      </w:r>
      <w:r>
        <w:t>109</w:t>
      </w:r>
      <w:r>
        <w:fldChar w:fldCharType="end"/>
      </w:r>
    </w:p>
    <w:p w14:paraId="6CDC6B2A" w14:textId="7318935B" w:rsidR="00344785" w:rsidRDefault="00344785">
      <w:pPr>
        <w:pStyle w:val="TOC4"/>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PDU session control</w:t>
      </w:r>
      <w:r>
        <w:tab/>
      </w:r>
      <w:r>
        <w:fldChar w:fldCharType="begin" w:fldLock="1"/>
      </w:r>
      <w:r>
        <w:instrText xml:space="preserve"> PAGEREF _Toc104872725 \h </w:instrText>
      </w:r>
      <w:r>
        <w:fldChar w:fldCharType="separate"/>
      </w:r>
      <w:r>
        <w:t>110</w:t>
      </w:r>
      <w:r>
        <w:fldChar w:fldCharType="end"/>
      </w:r>
    </w:p>
    <w:p w14:paraId="5F082C08" w14:textId="73CD4179" w:rsidR="00344785" w:rsidRDefault="00344785">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Procedures</w:t>
      </w:r>
      <w:r>
        <w:tab/>
      </w:r>
      <w:r>
        <w:fldChar w:fldCharType="begin" w:fldLock="1"/>
      </w:r>
      <w:r>
        <w:instrText xml:space="preserve"> PAGEREF _Toc104872726 \h </w:instrText>
      </w:r>
      <w:r>
        <w:fldChar w:fldCharType="separate"/>
      </w:r>
      <w:r>
        <w:t>110</w:t>
      </w:r>
      <w:r>
        <w:fldChar w:fldCharType="end"/>
      </w:r>
    </w:p>
    <w:p w14:paraId="578E1FD2" w14:textId="5D207786" w:rsidR="00344785" w:rsidRDefault="00344785">
      <w:pPr>
        <w:pStyle w:val="TOC3"/>
        <w:rPr>
          <w:rFonts w:asciiTheme="minorHAnsi" w:eastAsiaTheme="minorEastAsia" w:hAnsiTheme="minorHAnsi" w:cstheme="minorBidi"/>
          <w:sz w:val="22"/>
          <w:szCs w:val="22"/>
        </w:rPr>
      </w:pPr>
      <w:r>
        <w:rPr>
          <w:lang w:eastAsia="zh-CN"/>
        </w:rPr>
        <w:t>6.33.3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_Toc104872727 \h </w:instrText>
      </w:r>
      <w:r>
        <w:fldChar w:fldCharType="separate"/>
      </w:r>
      <w:r>
        <w:t>110</w:t>
      </w:r>
      <w:r>
        <w:fldChar w:fldCharType="end"/>
      </w:r>
    </w:p>
    <w:p w14:paraId="0267B13B" w14:textId="42B6733C" w:rsidR="00344785" w:rsidRDefault="00344785">
      <w:pPr>
        <w:pStyle w:val="TOC2"/>
        <w:rPr>
          <w:rFonts w:asciiTheme="minorHAnsi" w:eastAsiaTheme="minorEastAsia" w:hAnsiTheme="minorHAnsi" w:cstheme="minorBidi"/>
          <w:sz w:val="22"/>
          <w:szCs w:val="22"/>
        </w:rPr>
      </w:pPr>
      <w:r w:rsidRPr="00E55D7A">
        <w:rPr>
          <w:lang w:val="en-US" w:eastAsia="zh-CN"/>
        </w:rPr>
        <w:t>6.34</w:t>
      </w:r>
      <w:r>
        <w:rPr>
          <w:rFonts w:asciiTheme="minorHAnsi" w:eastAsiaTheme="minorEastAsia" w:hAnsiTheme="minorHAnsi" w:cstheme="minorBidi"/>
          <w:sz w:val="22"/>
          <w:szCs w:val="22"/>
        </w:rPr>
        <w:tab/>
      </w:r>
      <w:r w:rsidRPr="00E55D7A">
        <w:rPr>
          <w:lang w:val="en-US"/>
        </w:rPr>
        <w:t>Solution</w:t>
      </w:r>
      <w:r w:rsidRPr="00E55D7A">
        <w:rPr>
          <w:lang w:val="en-US" w:eastAsia="zh-CN"/>
        </w:rPr>
        <w:t xml:space="preserve"> #34</w:t>
      </w:r>
      <w:r w:rsidRPr="00E55D7A">
        <w:rPr>
          <w:lang w:val="en-US"/>
        </w:rPr>
        <w:t>:</w:t>
      </w:r>
      <w:r w:rsidRPr="00E55D7A">
        <w:rPr>
          <w:bCs/>
          <w:lang w:val="en-US"/>
        </w:rPr>
        <w:t xml:space="preserve"> On-demand slices</w:t>
      </w:r>
      <w:r>
        <w:tab/>
      </w:r>
      <w:r>
        <w:fldChar w:fldCharType="begin" w:fldLock="1"/>
      </w:r>
      <w:r>
        <w:instrText xml:space="preserve"> PAGEREF _Toc104872728 \h </w:instrText>
      </w:r>
      <w:r>
        <w:fldChar w:fldCharType="separate"/>
      </w:r>
      <w:r>
        <w:t>110</w:t>
      </w:r>
      <w:r>
        <w:fldChar w:fldCharType="end"/>
      </w:r>
    </w:p>
    <w:p w14:paraId="5F06D429" w14:textId="2AE2A894" w:rsidR="00344785" w:rsidRDefault="00344785">
      <w:pPr>
        <w:pStyle w:val="TOC3"/>
        <w:rPr>
          <w:rFonts w:asciiTheme="minorHAnsi" w:eastAsiaTheme="minorEastAsia" w:hAnsiTheme="minorHAnsi" w:cstheme="minorBidi"/>
          <w:sz w:val="22"/>
          <w:szCs w:val="22"/>
        </w:rPr>
      </w:pPr>
      <w:r w:rsidRPr="00E55D7A">
        <w:rPr>
          <w:lang w:val="fr-FR"/>
        </w:rPr>
        <w:t>6.34.1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_Toc104872729 \h </w:instrText>
      </w:r>
      <w:r>
        <w:fldChar w:fldCharType="separate"/>
      </w:r>
      <w:r>
        <w:t>110</w:t>
      </w:r>
      <w:r>
        <w:fldChar w:fldCharType="end"/>
      </w:r>
    </w:p>
    <w:p w14:paraId="24061DC9" w14:textId="00FC188E" w:rsidR="00344785" w:rsidRDefault="00344785">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_Toc104872730 \h </w:instrText>
      </w:r>
      <w:r>
        <w:fldChar w:fldCharType="separate"/>
      </w:r>
      <w:r>
        <w:t>111</w:t>
      </w:r>
      <w:r>
        <w:fldChar w:fldCharType="end"/>
      </w:r>
    </w:p>
    <w:p w14:paraId="19B1804A" w14:textId="06CAD87E" w:rsidR="00344785" w:rsidRDefault="00344785">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_Toc104872731 \h </w:instrText>
      </w:r>
      <w:r>
        <w:fldChar w:fldCharType="separate"/>
      </w:r>
      <w:r>
        <w:t>111</w:t>
      </w:r>
      <w:r>
        <w:fldChar w:fldCharType="end"/>
      </w:r>
    </w:p>
    <w:p w14:paraId="4993494F" w14:textId="596F0C88" w:rsidR="00344785" w:rsidRDefault="00344785">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rPr>
          <w:lang w:eastAsia="ja-JP"/>
        </w:rPr>
        <w:t>Solution</w:t>
      </w:r>
      <w:r>
        <w:rPr>
          <w:lang w:eastAsia="zh-CN"/>
        </w:rPr>
        <w:t xml:space="preserve"> #35</w:t>
      </w:r>
      <w:r>
        <w:rPr>
          <w:lang w:eastAsia="ja-JP"/>
        </w:rPr>
        <w:t>: Network Slice usage control by the network</w:t>
      </w:r>
      <w:r>
        <w:tab/>
      </w:r>
      <w:r>
        <w:fldChar w:fldCharType="begin" w:fldLock="1"/>
      </w:r>
      <w:r>
        <w:instrText xml:space="preserve"> PAGEREF _Toc104872732 \h </w:instrText>
      </w:r>
      <w:r>
        <w:fldChar w:fldCharType="separate"/>
      </w:r>
      <w:r>
        <w:t>111</w:t>
      </w:r>
      <w:r>
        <w:fldChar w:fldCharType="end"/>
      </w:r>
    </w:p>
    <w:p w14:paraId="32703EE8" w14:textId="085AED57" w:rsidR="00344785" w:rsidRDefault="00344785">
      <w:pPr>
        <w:pStyle w:val="TOC3"/>
        <w:rPr>
          <w:rFonts w:asciiTheme="minorHAnsi" w:eastAsiaTheme="minorEastAsia" w:hAnsiTheme="minorHAnsi" w:cstheme="minorBidi"/>
          <w:sz w:val="22"/>
          <w:szCs w:val="22"/>
        </w:rPr>
      </w:pPr>
      <w:r>
        <w:rPr>
          <w:lang w:eastAsia="ja-JP"/>
        </w:rPr>
        <w:t>6.35.1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_Toc104872733 \h </w:instrText>
      </w:r>
      <w:r>
        <w:fldChar w:fldCharType="separate"/>
      </w:r>
      <w:r>
        <w:t>111</w:t>
      </w:r>
      <w:r>
        <w:fldChar w:fldCharType="end"/>
      </w:r>
    </w:p>
    <w:p w14:paraId="172A10A4" w14:textId="65D8403E" w:rsidR="00344785" w:rsidRDefault="00344785">
      <w:pPr>
        <w:pStyle w:val="TOC3"/>
        <w:rPr>
          <w:rFonts w:asciiTheme="minorHAnsi" w:eastAsiaTheme="minorEastAsia" w:hAnsiTheme="minorHAnsi" w:cstheme="minorBidi"/>
          <w:sz w:val="22"/>
          <w:szCs w:val="22"/>
        </w:rPr>
      </w:pPr>
      <w:r>
        <w:rPr>
          <w:lang w:eastAsia="ja-JP"/>
        </w:rPr>
        <w:t>6.35.2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_Toc104872734 \h </w:instrText>
      </w:r>
      <w:r>
        <w:fldChar w:fldCharType="separate"/>
      </w:r>
      <w:r>
        <w:t>111</w:t>
      </w:r>
      <w:r>
        <w:fldChar w:fldCharType="end"/>
      </w:r>
    </w:p>
    <w:p w14:paraId="43CD2C8F" w14:textId="1042A93C" w:rsidR="00344785" w:rsidRDefault="00344785">
      <w:pPr>
        <w:pStyle w:val="TOC3"/>
        <w:rPr>
          <w:rFonts w:asciiTheme="minorHAnsi" w:eastAsiaTheme="minorEastAsia" w:hAnsiTheme="minorHAnsi" w:cstheme="minorBidi"/>
          <w:sz w:val="22"/>
          <w:szCs w:val="22"/>
        </w:rPr>
      </w:pPr>
      <w:r>
        <w:rPr>
          <w:lang w:eastAsia="ja-JP"/>
        </w:rPr>
        <w:t>6.35.3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_Toc104872735 \h </w:instrText>
      </w:r>
      <w:r>
        <w:fldChar w:fldCharType="separate"/>
      </w:r>
      <w:r>
        <w:t>112</w:t>
      </w:r>
      <w:r>
        <w:fldChar w:fldCharType="end"/>
      </w:r>
    </w:p>
    <w:p w14:paraId="313340A4" w14:textId="7AF44A6E" w:rsidR="00344785" w:rsidRDefault="00344785">
      <w:pPr>
        <w:pStyle w:val="TOC3"/>
        <w:rPr>
          <w:rFonts w:asciiTheme="minorHAnsi" w:eastAsiaTheme="minorEastAsia" w:hAnsiTheme="minorHAnsi" w:cstheme="minorBidi"/>
          <w:sz w:val="22"/>
          <w:szCs w:val="22"/>
        </w:rPr>
      </w:pPr>
      <w:r>
        <w:rPr>
          <w:lang w:eastAsia="zh-CN"/>
        </w:rPr>
        <w:lastRenderedPageBreak/>
        <w:t>6.35.4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_Toc104872736 \h </w:instrText>
      </w:r>
      <w:r>
        <w:fldChar w:fldCharType="separate"/>
      </w:r>
      <w:r>
        <w:t>113</w:t>
      </w:r>
      <w:r>
        <w:fldChar w:fldCharType="end"/>
      </w:r>
    </w:p>
    <w:p w14:paraId="1643B37D" w14:textId="01673582" w:rsidR="00344785" w:rsidRDefault="00344785">
      <w:pPr>
        <w:pStyle w:val="TOC2"/>
        <w:rPr>
          <w:rFonts w:asciiTheme="minorHAnsi" w:eastAsiaTheme="minorEastAsia" w:hAnsiTheme="minorHAnsi" w:cstheme="minorBidi"/>
          <w:sz w:val="22"/>
          <w:szCs w:val="22"/>
        </w:rPr>
      </w:pPr>
      <w:r>
        <w:rPr>
          <w:lang w:eastAsia="zh-CN"/>
        </w:rPr>
        <w:t>6.36</w:t>
      </w:r>
      <w:r>
        <w:rPr>
          <w:rFonts w:asciiTheme="minorHAnsi" w:eastAsiaTheme="minorEastAsia" w:hAnsiTheme="minorHAnsi" w:cstheme="minorBidi"/>
          <w:sz w:val="22"/>
          <w:szCs w:val="22"/>
        </w:rPr>
        <w:tab/>
      </w:r>
      <w:r>
        <w:t>Solution</w:t>
      </w:r>
      <w:r>
        <w:rPr>
          <w:lang w:eastAsia="zh-CN"/>
        </w:rPr>
        <w:t xml:space="preserve"> #36</w:t>
      </w:r>
      <w:r>
        <w:t>: UE provided reason for registration to S-NSSAI</w:t>
      </w:r>
      <w:r>
        <w:tab/>
      </w:r>
      <w:r>
        <w:fldChar w:fldCharType="begin" w:fldLock="1"/>
      </w:r>
      <w:r>
        <w:instrText xml:space="preserve"> PAGEREF _Toc104872737 \h </w:instrText>
      </w:r>
      <w:r>
        <w:fldChar w:fldCharType="separate"/>
      </w:r>
      <w:r>
        <w:t>113</w:t>
      </w:r>
      <w:r>
        <w:fldChar w:fldCharType="end"/>
      </w:r>
    </w:p>
    <w:p w14:paraId="3E498911" w14:textId="00809720" w:rsidR="00344785" w:rsidRDefault="00344785">
      <w:pPr>
        <w:pStyle w:val="TOC3"/>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_Toc104872738 \h </w:instrText>
      </w:r>
      <w:r>
        <w:fldChar w:fldCharType="separate"/>
      </w:r>
      <w:r>
        <w:t>113</w:t>
      </w:r>
      <w:r>
        <w:fldChar w:fldCharType="end"/>
      </w:r>
    </w:p>
    <w:p w14:paraId="261C3608" w14:textId="74FED919" w:rsidR="00344785" w:rsidRDefault="00344785">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_Toc104872739 \h </w:instrText>
      </w:r>
      <w:r>
        <w:fldChar w:fldCharType="separate"/>
      </w:r>
      <w:r>
        <w:t>113</w:t>
      </w:r>
      <w:r>
        <w:fldChar w:fldCharType="end"/>
      </w:r>
    </w:p>
    <w:p w14:paraId="2351971E" w14:textId="0E2769B9" w:rsidR="00344785" w:rsidRDefault="00344785">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Procedures</w:t>
      </w:r>
      <w:r>
        <w:tab/>
      </w:r>
      <w:r>
        <w:fldChar w:fldCharType="begin" w:fldLock="1"/>
      </w:r>
      <w:r>
        <w:instrText xml:space="preserve"> PAGEREF _Toc104872740 \h </w:instrText>
      </w:r>
      <w:r>
        <w:fldChar w:fldCharType="separate"/>
      </w:r>
      <w:r>
        <w:t>114</w:t>
      </w:r>
      <w:r>
        <w:fldChar w:fldCharType="end"/>
      </w:r>
    </w:p>
    <w:p w14:paraId="0C1F14F2" w14:textId="06043156" w:rsidR="00344785" w:rsidRDefault="00344785">
      <w:pPr>
        <w:pStyle w:val="TOC3"/>
        <w:rPr>
          <w:rFonts w:asciiTheme="minorHAnsi" w:eastAsiaTheme="minorEastAsia" w:hAnsiTheme="minorHAnsi" w:cstheme="minorBidi"/>
          <w:sz w:val="22"/>
          <w:szCs w:val="22"/>
        </w:rPr>
      </w:pPr>
      <w:r>
        <w:rPr>
          <w:lang w:eastAsia="zh-CN"/>
        </w:rP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_Toc104872741 \h </w:instrText>
      </w:r>
      <w:r>
        <w:fldChar w:fldCharType="separate"/>
      </w:r>
      <w:r>
        <w:t>115</w:t>
      </w:r>
      <w:r>
        <w:fldChar w:fldCharType="end"/>
      </w:r>
    </w:p>
    <w:p w14:paraId="1F73407D" w14:textId="7CC04E89" w:rsidR="00344785" w:rsidRDefault="00344785">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Actual UE Activity-based Slice Admission Control</w:t>
      </w:r>
      <w:r>
        <w:tab/>
      </w:r>
      <w:r>
        <w:fldChar w:fldCharType="begin" w:fldLock="1"/>
      </w:r>
      <w:r>
        <w:instrText xml:space="preserve"> PAGEREF _Toc104872742 \h </w:instrText>
      </w:r>
      <w:r>
        <w:fldChar w:fldCharType="separate"/>
      </w:r>
      <w:r>
        <w:t>115</w:t>
      </w:r>
      <w:r>
        <w:fldChar w:fldCharType="end"/>
      </w:r>
    </w:p>
    <w:p w14:paraId="237DB435" w14:textId="194A1459" w:rsidR="00344785" w:rsidRDefault="00344785">
      <w:pPr>
        <w:pStyle w:val="TOC3"/>
        <w:rPr>
          <w:rFonts w:asciiTheme="minorHAnsi" w:eastAsiaTheme="minorEastAsia" w:hAnsiTheme="minorHAnsi" w:cstheme="minorBidi"/>
          <w:sz w:val="22"/>
          <w:szCs w:val="22"/>
        </w:rPr>
      </w:pPr>
      <w:r>
        <w:rPr>
          <w:lang w:eastAsia="ko-KR"/>
        </w:rPr>
        <w:t>6</w:t>
      </w:r>
      <w:r>
        <w:rPr>
          <w:lang w:eastAsia="zh-CN"/>
        </w:rPr>
        <w:t>.37</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_Toc104872743 \h </w:instrText>
      </w:r>
      <w:r>
        <w:fldChar w:fldCharType="separate"/>
      </w:r>
      <w:r>
        <w:t>115</w:t>
      </w:r>
      <w:r>
        <w:fldChar w:fldCharType="end"/>
      </w:r>
    </w:p>
    <w:p w14:paraId="287722F5" w14:textId="7F59E3A1" w:rsidR="00344785" w:rsidRDefault="00344785">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_Toc104872744 \h </w:instrText>
      </w:r>
      <w:r>
        <w:fldChar w:fldCharType="separate"/>
      </w:r>
      <w:r>
        <w:t>116</w:t>
      </w:r>
      <w:r>
        <w:fldChar w:fldCharType="end"/>
      </w:r>
    </w:p>
    <w:p w14:paraId="7D84D257" w14:textId="3B16FBD8" w:rsidR="00344785" w:rsidRDefault="00344785">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_Toc104872745 \h </w:instrText>
      </w:r>
      <w:r>
        <w:fldChar w:fldCharType="separate"/>
      </w:r>
      <w:r>
        <w:t>116</w:t>
      </w:r>
      <w:r>
        <w:fldChar w:fldCharType="end"/>
      </w:r>
    </w:p>
    <w:p w14:paraId="6B863C6E" w14:textId="36A60880" w:rsidR="00344785" w:rsidRDefault="00344785">
      <w:pPr>
        <w:pStyle w:val="TOC3"/>
        <w:rPr>
          <w:rFonts w:asciiTheme="minorHAnsi" w:eastAsiaTheme="minorEastAsia" w:hAnsiTheme="minorHAnsi" w:cstheme="minorBidi"/>
          <w:sz w:val="22"/>
          <w:szCs w:val="22"/>
        </w:rPr>
      </w:pPr>
      <w:r>
        <w:rPr>
          <w:lang w:eastAsia="zh-CN"/>
        </w:rPr>
        <w:t>6.37.4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_Toc104872746 \h </w:instrText>
      </w:r>
      <w:r>
        <w:fldChar w:fldCharType="separate"/>
      </w:r>
      <w:r>
        <w:t>117</w:t>
      </w:r>
      <w:r>
        <w:fldChar w:fldCharType="end"/>
      </w:r>
    </w:p>
    <w:p w14:paraId="17C9264C" w14:textId="545ED11B" w:rsidR="00344785" w:rsidRDefault="00344785">
      <w:pPr>
        <w:pStyle w:val="TOC2"/>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t>Solution</w:t>
      </w:r>
      <w:r>
        <w:rPr>
          <w:lang w:eastAsia="zh-CN"/>
        </w:rPr>
        <w:t xml:space="preserve"> #38</w:t>
      </w:r>
      <w:r>
        <w:t>: On configuring the UE with UE behaviour policies</w:t>
      </w:r>
      <w:r>
        <w:tab/>
      </w:r>
      <w:r>
        <w:fldChar w:fldCharType="begin" w:fldLock="1"/>
      </w:r>
      <w:r>
        <w:instrText xml:space="preserve"> PAGEREF _Toc104872747 \h </w:instrText>
      </w:r>
      <w:r>
        <w:fldChar w:fldCharType="separate"/>
      </w:r>
      <w:r>
        <w:t>118</w:t>
      </w:r>
      <w:r>
        <w:fldChar w:fldCharType="end"/>
      </w:r>
    </w:p>
    <w:p w14:paraId="1ACEFF76" w14:textId="20240AC9" w:rsidR="00344785" w:rsidRDefault="00344785">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_Toc104872748 \h </w:instrText>
      </w:r>
      <w:r>
        <w:fldChar w:fldCharType="separate"/>
      </w:r>
      <w:r>
        <w:t>118</w:t>
      </w:r>
      <w:r>
        <w:fldChar w:fldCharType="end"/>
      </w:r>
    </w:p>
    <w:p w14:paraId="122B2125" w14:textId="7568D45B" w:rsidR="00344785" w:rsidRDefault="00344785">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_Toc104872749 \h </w:instrText>
      </w:r>
      <w:r>
        <w:fldChar w:fldCharType="separate"/>
      </w:r>
      <w:r>
        <w:t>118</w:t>
      </w:r>
      <w:r>
        <w:fldChar w:fldCharType="end"/>
      </w:r>
    </w:p>
    <w:p w14:paraId="1BA342AA" w14:textId="1DE59222" w:rsidR="00344785" w:rsidRDefault="00344785">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_Toc104872750 \h </w:instrText>
      </w:r>
      <w:r>
        <w:fldChar w:fldCharType="separate"/>
      </w:r>
      <w:r>
        <w:t>119</w:t>
      </w:r>
      <w:r>
        <w:fldChar w:fldCharType="end"/>
      </w:r>
    </w:p>
    <w:p w14:paraId="61412C67" w14:textId="44CDA534" w:rsidR="00344785" w:rsidRDefault="00344785">
      <w:pPr>
        <w:pStyle w:val="TOC4"/>
        <w:rPr>
          <w:rFonts w:asciiTheme="minorHAnsi" w:eastAsiaTheme="minorEastAsia" w:hAnsiTheme="minorHAnsi" w:cstheme="minorBidi"/>
          <w:sz w:val="22"/>
          <w:szCs w:val="22"/>
        </w:rPr>
      </w:pPr>
      <w:r>
        <w:t>6.38.3.1</w:t>
      </w:r>
      <w:r>
        <w:rPr>
          <w:rFonts w:asciiTheme="minorHAnsi" w:eastAsiaTheme="minorEastAsia" w:hAnsiTheme="minorHAnsi" w:cstheme="minorBidi"/>
          <w:sz w:val="22"/>
          <w:szCs w:val="22"/>
        </w:rPr>
        <w:tab/>
      </w:r>
      <w:r>
        <w:t>USIM default configuration.</w:t>
      </w:r>
      <w:r>
        <w:tab/>
      </w:r>
      <w:r>
        <w:fldChar w:fldCharType="begin" w:fldLock="1"/>
      </w:r>
      <w:r>
        <w:instrText xml:space="preserve"> PAGEREF _Toc104872751 \h </w:instrText>
      </w:r>
      <w:r>
        <w:fldChar w:fldCharType="separate"/>
      </w:r>
      <w:r>
        <w:t>119</w:t>
      </w:r>
      <w:r>
        <w:fldChar w:fldCharType="end"/>
      </w:r>
    </w:p>
    <w:p w14:paraId="1C51518C" w14:textId="53BCECE9" w:rsidR="00344785" w:rsidRDefault="00344785">
      <w:pPr>
        <w:pStyle w:val="TOC4"/>
        <w:rPr>
          <w:rFonts w:asciiTheme="minorHAnsi" w:eastAsiaTheme="minorEastAsia" w:hAnsiTheme="minorHAnsi" w:cstheme="minorBidi"/>
          <w:sz w:val="22"/>
          <w:szCs w:val="22"/>
        </w:rPr>
      </w:pPr>
      <w:r>
        <w:t>6.38.3.2</w:t>
      </w:r>
      <w:r>
        <w:rPr>
          <w:rFonts w:asciiTheme="minorHAnsi" w:eastAsiaTheme="minorEastAsia" w:hAnsiTheme="minorHAnsi" w:cstheme="minorBidi"/>
          <w:sz w:val="22"/>
          <w:szCs w:val="22"/>
        </w:rPr>
        <w:tab/>
      </w:r>
      <w:r>
        <w:t>Control plane procedures</w:t>
      </w:r>
      <w:r>
        <w:tab/>
      </w:r>
      <w:r>
        <w:fldChar w:fldCharType="begin" w:fldLock="1"/>
      </w:r>
      <w:r>
        <w:instrText xml:space="preserve"> PAGEREF _Toc104872752 \h </w:instrText>
      </w:r>
      <w:r>
        <w:fldChar w:fldCharType="separate"/>
      </w:r>
      <w:r>
        <w:t>119</w:t>
      </w:r>
      <w:r>
        <w:fldChar w:fldCharType="end"/>
      </w:r>
    </w:p>
    <w:p w14:paraId="76B23170" w14:textId="22789D2B" w:rsidR="00344785" w:rsidRDefault="00344785">
      <w:pPr>
        <w:pStyle w:val="TOC4"/>
        <w:rPr>
          <w:rFonts w:asciiTheme="minorHAnsi" w:eastAsiaTheme="minorEastAsia" w:hAnsiTheme="minorHAnsi" w:cstheme="minorBidi"/>
          <w:sz w:val="22"/>
          <w:szCs w:val="22"/>
        </w:rPr>
      </w:pPr>
      <w:r>
        <w:t>6.38.3.3</w:t>
      </w:r>
      <w:r>
        <w:rPr>
          <w:rFonts w:asciiTheme="minorHAnsi" w:eastAsiaTheme="minorEastAsia" w:hAnsiTheme="minorHAnsi" w:cstheme="minorBidi"/>
          <w:sz w:val="22"/>
          <w:szCs w:val="22"/>
        </w:rPr>
        <w:tab/>
      </w:r>
      <w:r>
        <w:t>URSP possible impact</w:t>
      </w:r>
      <w:r>
        <w:tab/>
      </w:r>
      <w:r>
        <w:fldChar w:fldCharType="begin" w:fldLock="1"/>
      </w:r>
      <w:r>
        <w:instrText xml:space="preserve"> PAGEREF _Toc104872753 \h </w:instrText>
      </w:r>
      <w:r>
        <w:fldChar w:fldCharType="separate"/>
      </w:r>
      <w:r>
        <w:t>121</w:t>
      </w:r>
      <w:r>
        <w:fldChar w:fldCharType="end"/>
      </w:r>
    </w:p>
    <w:p w14:paraId="2D1F7DC4" w14:textId="2668D529" w:rsidR="00344785" w:rsidRDefault="00344785">
      <w:pPr>
        <w:pStyle w:val="TOC3"/>
        <w:rPr>
          <w:rFonts w:asciiTheme="minorHAnsi" w:eastAsiaTheme="minorEastAsia" w:hAnsiTheme="minorHAnsi" w:cstheme="minorBidi"/>
          <w:sz w:val="22"/>
          <w:szCs w:val="22"/>
        </w:rPr>
      </w:pPr>
      <w:r>
        <w:rPr>
          <w:lang w:eastAsia="zh-CN"/>
        </w:rP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_Toc104872754 \h </w:instrText>
      </w:r>
      <w:r>
        <w:fldChar w:fldCharType="separate"/>
      </w:r>
      <w:r>
        <w:t>121</w:t>
      </w:r>
      <w:r>
        <w:fldChar w:fldCharType="end"/>
      </w:r>
    </w:p>
    <w:p w14:paraId="2C288738" w14:textId="570F6EA0" w:rsidR="00344785" w:rsidRDefault="00344785">
      <w:pPr>
        <w:pStyle w:val="TOC2"/>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t>Solution</w:t>
      </w:r>
      <w:r>
        <w:rPr>
          <w:lang w:eastAsia="zh-CN"/>
        </w:rPr>
        <w:t xml:space="preserve"> #39</w:t>
      </w:r>
      <w:r>
        <w:t xml:space="preserve">: </w:t>
      </w:r>
      <w:r w:rsidRPr="00E55D7A">
        <w:rPr>
          <w:rFonts w:cs="Arial"/>
        </w:rPr>
        <w:t>Serving PLMN steering UE to preferred slice for selection of PDU session</w:t>
      </w:r>
      <w:r>
        <w:tab/>
      </w:r>
      <w:r>
        <w:fldChar w:fldCharType="begin" w:fldLock="1"/>
      </w:r>
      <w:r>
        <w:instrText xml:space="preserve"> PAGEREF _Toc104872755 \h </w:instrText>
      </w:r>
      <w:r>
        <w:fldChar w:fldCharType="separate"/>
      </w:r>
      <w:r>
        <w:t>122</w:t>
      </w:r>
      <w:r>
        <w:fldChar w:fldCharType="end"/>
      </w:r>
    </w:p>
    <w:p w14:paraId="29D83FF8" w14:textId="1817158C" w:rsidR="00344785" w:rsidRDefault="00344785">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Description</w:t>
      </w:r>
      <w:r>
        <w:tab/>
      </w:r>
      <w:r>
        <w:fldChar w:fldCharType="begin" w:fldLock="1"/>
      </w:r>
      <w:r>
        <w:instrText xml:space="preserve"> PAGEREF _Toc104872756 \h </w:instrText>
      </w:r>
      <w:r>
        <w:fldChar w:fldCharType="separate"/>
      </w:r>
      <w:r>
        <w:t>122</w:t>
      </w:r>
      <w:r>
        <w:fldChar w:fldCharType="end"/>
      </w:r>
    </w:p>
    <w:p w14:paraId="681AD1A7" w14:textId="24063E0A" w:rsidR="00344785" w:rsidRDefault="00344785">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_Toc104872757 \h </w:instrText>
      </w:r>
      <w:r>
        <w:fldChar w:fldCharType="separate"/>
      </w:r>
      <w:r>
        <w:t>123</w:t>
      </w:r>
      <w:r>
        <w:fldChar w:fldCharType="end"/>
      </w:r>
    </w:p>
    <w:p w14:paraId="67E9D539" w14:textId="6024A5F0" w:rsidR="00344785" w:rsidRDefault="00344785">
      <w:pPr>
        <w:pStyle w:val="TOC3"/>
        <w:rPr>
          <w:rFonts w:asciiTheme="minorHAnsi" w:eastAsiaTheme="minorEastAsia" w:hAnsiTheme="minorHAnsi" w:cstheme="minorBidi"/>
          <w:sz w:val="22"/>
          <w:szCs w:val="22"/>
        </w:rPr>
      </w:pPr>
      <w:r>
        <w:rPr>
          <w:lang w:eastAsia="zh-CN"/>
        </w:rPr>
        <w:t>6.39.3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_Toc104872758 \h </w:instrText>
      </w:r>
      <w:r>
        <w:fldChar w:fldCharType="separate"/>
      </w:r>
      <w:r>
        <w:t>124</w:t>
      </w:r>
      <w:r>
        <w:fldChar w:fldCharType="end"/>
      </w:r>
    </w:p>
    <w:p w14:paraId="10A5D895" w14:textId="509860BA" w:rsidR="00344785" w:rsidRDefault="00344785">
      <w:pPr>
        <w:pStyle w:val="TOC2"/>
        <w:rPr>
          <w:rFonts w:asciiTheme="minorHAnsi" w:eastAsiaTheme="minorEastAsia" w:hAnsiTheme="minorHAnsi" w:cstheme="minorBidi"/>
          <w:sz w:val="22"/>
          <w:szCs w:val="22"/>
        </w:rPr>
      </w:pPr>
      <w:r>
        <w:rPr>
          <w:lang w:eastAsia="zh-CN"/>
        </w:rP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_Toc104872759 \h </w:instrText>
      </w:r>
      <w:r>
        <w:fldChar w:fldCharType="separate"/>
      </w:r>
      <w:r>
        <w:t>124</w:t>
      </w:r>
      <w:r>
        <w:fldChar w:fldCharType="end"/>
      </w:r>
    </w:p>
    <w:p w14:paraId="45727CAF" w14:textId="6B3EA6FF" w:rsidR="00344785" w:rsidRDefault="00344785">
      <w:pPr>
        <w:pStyle w:val="TOC3"/>
        <w:rPr>
          <w:rFonts w:asciiTheme="minorHAnsi" w:eastAsiaTheme="minorEastAsia" w:hAnsiTheme="minorHAnsi" w:cstheme="minorBidi"/>
          <w:sz w:val="22"/>
          <w:szCs w:val="22"/>
        </w:rPr>
      </w:pPr>
      <w:r>
        <w:rPr>
          <w:lang w:eastAsia="ko-KR"/>
        </w:rPr>
        <w:t>6.X.1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_Toc104872760 \h </w:instrText>
      </w:r>
      <w:r>
        <w:fldChar w:fldCharType="separate"/>
      </w:r>
      <w:r>
        <w:t>124</w:t>
      </w:r>
      <w:r>
        <w:fldChar w:fldCharType="end"/>
      </w:r>
    </w:p>
    <w:p w14:paraId="54261406" w14:textId="3B4C5B03" w:rsidR="00344785" w:rsidRDefault="00344785">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_Toc104872761 \h </w:instrText>
      </w:r>
      <w:r>
        <w:fldChar w:fldCharType="separate"/>
      </w:r>
      <w:r>
        <w:t>124</w:t>
      </w:r>
      <w:r>
        <w:fldChar w:fldCharType="end"/>
      </w:r>
    </w:p>
    <w:p w14:paraId="53DB0AD6" w14:textId="39216C35" w:rsidR="00344785" w:rsidRDefault="00344785">
      <w:pPr>
        <w:pStyle w:val="TOC3"/>
        <w:rPr>
          <w:rFonts w:asciiTheme="minorHAnsi" w:eastAsiaTheme="minorEastAsia" w:hAnsiTheme="minorHAnsi" w:cstheme="minorBidi"/>
          <w:sz w:val="22"/>
          <w:szCs w:val="22"/>
        </w:rPr>
      </w:pPr>
      <w:r>
        <w:t>6.X.3</w:t>
      </w:r>
      <w:r>
        <w:rPr>
          <w:rFonts w:asciiTheme="minorHAnsi" w:eastAsiaTheme="minorEastAsia" w:hAnsiTheme="minorHAnsi" w:cstheme="minorBidi"/>
          <w:sz w:val="22"/>
          <w:szCs w:val="22"/>
        </w:rPr>
        <w:tab/>
      </w:r>
      <w:r>
        <w:t>Procedures</w:t>
      </w:r>
      <w:r>
        <w:tab/>
      </w:r>
      <w:r>
        <w:fldChar w:fldCharType="begin" w:fldLock="1"/>
      </w:r>
      <w:r>
        <w:instrText xml:space="preserve"> PAGEREF _Toc104872762 \h </w:instrText>
      </w:r>
      <w:r>
        <w:fldChar w:fldCharType="separate"/>
      </w:r>
      <w:r>
        <w:t>124</w:t>
      </w:r>
      <w:r>
        <w:fldChar w:fldCharType="end"/>
      </w:r>
    </w:p>
    <w:p w14:paraId="153B99B9" w14:textId="5542C9E4" w:rsidR="00344785" w:rsidRDefault="00344785">
      <w:pPr>
        <w:pStyle w:val="TOC3"/>
        <w:rPr>
          <w:rFonts w:asciiTheme="minorHAnsi" w:eastAsiaTheme="minorEastAsia" w:hAnsiTheme="minorHAnsi" w:cstheme="minorBidi"/>
          <w:sz w:val="22"/>
          <w:szCs w:val="22"/>
        </w:rPr>
      </w:pPr>
      <w:r>
        <w:rPr>
          <w:lang w:eastAsia="zh-CN"/>
        </w:rPr>
        <w:t>6.X.4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_Toc104872763 \h </w:instrText>
      </w:r>
      <w:r>
        <w:fldChar w:fldCharType="separate"/>
      </w:r>
      <w:r>
        <w:t>124</w:t>
      </w:r>
      <w:r>
        <w:fldChar w:fldCharType="end"/>
      </w:r>
    </w:p>
    <w:p w14:paraId="2A8509DA" w14:textId="2EA1061D" w:rsidR="00344785" w:rsidRDefault="00344785">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_Toc104872764 \h </w:instrText>
      </w:r>
      <w:r>
        <w:fldChar w:fldCharType="separate"/>
      </w:r>
      <w:r>
        <w:t>124</w:t>
      </w:r>
      <w:r>
        <w:fldChar w:fldCharType="end"/>
      </w:r>
    </w:p>
    <w:p w14:paraId="4CD7BA26" w14:textId="58C9F8FB" w:rsidR="00344785" w:rsidRDefault="0034478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Evaluation for KI#4</w:t>
      </w:r>
      <w:r>
        <w:tab/>
      </w:r>
      <w:r>
        <w:fldChar w:fldCharType="begin" w:fldLock="1"/>
      </w:r>
      <w:r>
        <w:instrText xml:space="preserve"> PAGEREF _Toc104872765 \h </w:instrText>
      </w:r>
      <w:r>
        <w:fldChar w:fldCharType="separate"/>
      </w:r>
      <w:r>
        <w:t>124</w:t>
      </w:r>
      <w:r>
        <w:fldChar w:fldCharType="end"/>
      </w:r>
    </w:p>
    <w:p w14:paraId="0B0D285D" w14:textId="76118EA1" w:rsidR="00344785" w:rsidRDefault="0034478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_Toc104872766 \h </w:instrText>
      </w:r>
      <w:r>
        <w:fldChar w:fldCharType="separate"/>
      </w:r>
      <w:r>
        <w:t>125</w:t>
      </w:r>
      <w:r>
        <w:fldChar w:fldCharType="end"/>
      </w:r>
    </w:p>
    <w:p w14:paraId="12D2221F" w14:textId="546495B0" w:rsidR="00344785" w:rsidRDefault="00344785">
      <w:pPr>
        <w:pStyle w:val="TOC2"/>
        <w:rPr>
          <w:rFonts w:asciiTheme="minorHAnsi" w:eastAsiaTheme="minorEastAsia" w:hAnsiTheme="minorHAnsi" w:cstheme="minorBidi"/>
          <w:sz w:val="22"/>
          <w:szCs w:val="22"/>
        </w:rPr>
      </w:pPr>
      <w:r>
        <w:rPr>
          <w:lang w:eastAsia="zh-CN"/>
        </w:rPr>
        <w:t>8.X</w:t>
      </w:r>
      <w:r>
        <w:rPr>
          <w:rFonts w:asciiTheme="minorHAnsi" w:eastAsiaTheme="minorEastAsia" w:hAnsiTheme="minorHAnsi" w:cstheme="minorBidi"/>
          <w:sz w:val="22"/>
          <w:szCs w:val="22"/>
        </w:rPr>
        <w:tab/>
      </w:r>
      <w:r>
        <w:t>Conclusions</w:t>
      </w:r>
      <w:r>
        <w:rPr>
          <w:lang w:eastAsia="zh-CN"/>
        </w:rPr>
        <w:t xml:space="preserve"> for Key Issue #X</w:t>
      </w:r>
      <w:r>
        <w:tab/>
      </w:r>
      <w:r>
        <w:fldChar w:fldCharType="begin" w:fldLock="1"/>
      </w:r>
      <w:r>
        <w:instrText xml:space="preserve"> PAGEREF _Toc104872767 \h </w:instrText>
      </w:r>
      <w:r>
        <w:fldChar w:fldCharType="separate"/>
      </w:r>
      <w:r>
        <w:t>125</w:t>
      </w:r>
      <w:r>
        <w:fldChar w:fldCharType="end"/>
      </w:r>
    </w:p>
    <w:p w14:paraId="2273CACB" w14:textId="754B50A9" w:rsidR="00344785" w:rsidRDefault="00344785">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_Toc104872768 \h </w:instrText>
      </w:r>
      <w:r>
        <w:fldChar w:fldCharType="separate"/>
      </w:r>
      <w:r>
        <w:t>126</w:t>
      </w:r>
      <w:r>
        <w:fldChar w:fldCharType="end"/>
      </w:r>
    </w:p>
    <w:p w14:paraId="0B9E3498" w14:textId="4F3784D1" w:rsidR="00080512" w:rsidRPr="00320611" w:rsidRDefault="009E642E">
      <w:r>
        <w:fldChar w:fldCharType="end"/>
      </w:r>
    </w:p>
    <w:p w14:paraId="03993004" w14:textId="1B1D6E95" w:rsidR="00080512" w:rsidRPr="00320611" w:rsidRDefault="00080512" w:rsidP="00F86955">
      <w:pPr>
        <w:pStyle w:val="Heading1"/>
      </w:pPr>
      <w:r w:rsidRPr="00320611">
        <w:br w:type="page"/>
      </w:r>
      <w:bookmarkStart w:id="14" w:name="foreword"/>
      <w:bookmarkStart w:id="15" w:name="_Toc97057157"/>
      <w:bookmarkStart w:id="16" w:name="_Toc97266735"/>
      <w:bookmarkStart w:id="17" w:name="_Toc104302355"/>
      <w:bookmarkStart w:id="18" w:name="_Toc104359320"/>
      <w:bookmarkStart w:id="19" w:name="_Toc104872499"/>
      <w:bookmarkEnd w:id="14"/>
      <w:r w:rsidRPr="00320611">
        <w:lastRenderedPageBreak/>
        <w:t>Foreword</w:t>
      </w:r>
      <w:bookmarkEnd w:id="15"/>
      <w:bookmarkEnd w:id="16"/>
      <w:bookmarkEnd w:id="17"/>
      <w:bookmarkEnd w:id="18"/>
      <w:bookmarkEnd w:id="19"/>
    </w:p>
    <w:p w14:paraId="2511FBFA" w14:textId="508A6199" w:rsidR="00080512" w:rsidRPr="00320611" w:rsidRDefault="00080512">
      <w:r w:rsidRPr="00320611">
        <w:t xml:space="preserve">This Technical </w:t>
      </w:r>
      <w:bookmarkStart w:id="20" w:name="spectype3"/>
      <w:r w:rsidR="00602AEA" w:rsidRPr="00320611">
        <w:t>Report</w:t>
      </w:r>
      <w:bookmarkEnd w:id="20"/>
      <w:r w:rsidRPr="00320611">
        <w:t xml:space="preserve"> has been produced by the 3</w:t>
      </w:r>
      <w:r w:rsidR="00F04712" w:rsidRPr="00320611">
        <w:t>rd</w:t>
      </w:r>
      <w:r w:rsidRPr="00320611">
        <w:t xml:space="preserve"> Generation Partnership Project (3GPP).</w:t>
      </w:r>
    </w:p>
    <w:p w14:paraId="3DFC7B77" w14:textId="77777777" w:rsidR="00080512" w:rsidRPr="00320611" w:rsidRDefault="00080512">
      <w:r w:rsidRPr="0032061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0611" w:rsidRDefault="00080512">
      <w:pPr>
        <w:pStyle w:val="B1"/>
      </w:pPr>
      <w:r w:rsidRPr="00320611">
        <w:t>Version x.y.z</w:t>
      </w:r>
    </w:p>
    <w:p w14:paraId="580463B0" w14:textId="77777777" w:rsidR="00080512" w:rsidRPr="00320611" w:rsidRDefault="00080512">
      <w:pPr>
        <w:pStyle w:val="B1"/>
      </w:pPr>
      <w:r w:rsidRPr="00320611">
        <w:t>where:</w:t>
      </w:r>
    </w:p>
    <w:p w14:paraId="3B71368C" w14:textId="77777777" w:rsidR="00080512" w:rsidRPr="00320611" w:rsidRDefault="00080512">
      <w:pPr>
        <w:pStyle w:val="B2"/>
      </w:pPr>
      <w:r w:rsidRPr="00320611">
        <w:t>x</w:t>
      </w:r>
      <w:r w:rsidRPr="00320611">
        <w:tab/>
        <w:t>the first digit:</w:t>
      </w:r>
    </w:p>
    <w:p w14:paraId="01466A03" w14:textId="77777777" w:rsidR="00080512" w:rsidRPr="00320611" w:rsidRDefault="00080512">
      <w:pPr>
        <w:pStyle w:val="B3"/>
      </w:pPr>
      <w:r w:rsidRPr="00320611">
        <w:t>1</w:t>
      </w:r>
      <w:r w:rsidRPr="00320611">
        <w:tab/>
        <w:t>presented to TSG for information;</w:t>
      </w:r>
    </w:p>
    <w:p w14:paraId="055D9DB4" w14:textId="77777777" w:rsidR="00080512" w:rsidRPr="00320611" w:rsidRDefault="00080512">
      <w:pPr>
        <w:pStyle w:val="B3"/>
      </w:pPr>
      <w:r w:rsidRPr="00320611">
        <w:t>2</w:t>
      </w:r>
      <w:r w:rsidRPr="00320611">
        <w:tab/>
        <w:t>presented to TSG for approval;</w:t>
      </w:r>
    </w:p>
    <w:p w14:paraId="7377C719" w14:textId="77777777" w:rsidR="00080512" w:rsidRPr="00320611" w:rsidRDefault="00080512">
      <w:pPr>
        <w:pStyle w:val="B3"/>
      </w:pPr>
      <w:r w:rsidRPr="00320611">
        <w:t>3</w:t>
      </w:r>
      <w:r w:rsidRPr="00320611">
        <w:tab/>
        <w:t>or greater indicates TSG approved document under change control.</w:t>
      </w:r>
    </w:p>
    <w:p w14:paraId="551E0512" w14:textId="77777777" w:rsidR="00080512" w:rsidRPr="00320611" w:rsidRDefault="00080512">
      <w:pPr>
        <w:pStyle w:val="B2"/>
      </w:pPr>
      <w:r w:rsidRPr="00320611">
        <w:t>y</w:t>
      </w:r>
      <w:r w:rsidRPr="00320611">
        <w:tab/>
        <w:t>the second digit is incremented for all changes of substance, i.e. technical enhancements, corrections, updates, etc.</w:t>
      </w:r>
    </w:p>
    <w:p w14:paraId="7BB56F35" w14:textId="77777777" w:rsidR="00080512" w:rsidRPr="00320611" w:rsidRDefault="00080512">
      <w:pPr>
        <w:pStyle w:val="B2"/>
      </w:pPr>
      <w:r w:rsidRPr="00320611">
        <w:t>z</w:t>
      </w:r>
      <w:r w:rsidRPr="00320611">
        <w:tab/>
        <w:t>the third digit is incremented when editorial only changes have been incorporated in the document.</w:t>
      </w:r>
    </w:p>
    <w:p w14:paraId="7300ED02" w14:textId="77777777" w:rsidR="008C384C" w:rsidRPr="00320611" w:rsidRDefault="008C384C" w:rsidP="008C384C">
      <w:r w:rsidRPr="00320611">
        <w:t xml:space="preserve">In </w:t>
      </w:r>
      <w:r w:rsidR="0074026F" w:rsidRPr="00320611">
        <w:t>the present</w:t>
      </w:r>
      <w:r w:rsidRPr="00320611">
        <w:t xml:space="preserve"> document, modal verbs have the following meanings:</w:t>
      </w:r>
    </w:p>
    <w:p w14:paraId="059166D5" w14:textId="680AAA4B" w:rsidR="008C384C" w:rsidRPr="00320611" w:rsidRDefault="008C384C" w:rsidP="00774DA4">
      <w:pPr>
        <w:pStyle w:val="EX"/>
      </w:pPr>
      <w:r w:rsidRPr="00320611">
        <w:rPr>
          <w:b/>
        </w:rPr>
        <w:t>shall</w:t>
      </w:r>
      <w:r w:rsidR="00333F85" w:rsidRPr="00320611">
        <w:tab/>
      </w:r>
      <w:r w:rsidRPr="00320611">
        <w:t>indicates a mandatory requirement to do something</w:t>
      </w:r>
    </w:p>
    <w:p w14:paraId="3622ABA8" w14:textId="77777777" w:rsidR="008C384C" w:rsidRPr="00320611" w:rsidRDefault="008C384C" w:rsidP="00774DA4">
      <w:pPr>
        <w:pStyle w:val="EX"/>
      </w:pPr>
      <w:r w:rsidRPr="00320611">
        <w:rPr>
          <w:b/>
        </w:rPr>
        <w:t>shall not</w:t>
      </w:r>
      <w:r w:rsidRPr="00320611">
        <w:tab/>
        <w:t>indicates an interdiction (</w:t>
      </w:r>
      <w:r w:rsidR="001F1132" w:rsidRPr="00320611">
        <w:t>prohibition</w:t>
      </w:r>
      <w:r w:rsidRPr="00320611">
        <w:t>) to do something</w:t>
      </w:r>
    </w:p>
    <w:p w14:paraId="6B20214C" w14:textId="531E9568" w:rsidR="00BA19ED" w:rsidRPr="00320611" w:rsidRDefault="00BA19ED" w:rsidP="00A27486">
      <w:r w:rsidRPr="00320611">
        <w:t xml:space="preserve">The constructions </w:t>
      </w:r>
      <w:r w:rsidR="00A13E1F" w:rsidRPr="00320611">
        <w:t>"</w:t>
      </w:r>
      <w:r w:rsidRPr="00320611">
        <w:t>shall</w:t>
      </w:r>
      <w:r w:rsidR="00A13E1F" w:rsidRPr="00320611">
        <w:t>"</w:t>
      </w:r>
      <w:r w:rsidRPr="00320611">
        <w:t xml:space="preserve"> and </w:t>
      </w:r>
      <w:r w:rsidR="00A13E1F" w:rsidRPr="00320611">
        <w:t>"</w:t>
      </w:r>
      <w:r w:rsidRPr="00320611">
        <w:t>shall not</w:t>
      </w:r>
      <w:r w:rsidR="00A13E1F" w:rsidRPr="00320611">
        <w:t>"</w:t>
      </w:r>
      <w:r w:rsidRPr="00320611">
        <w:t xml:space="preserve"> are confined to the context of normative provisions</w:t>
      </w:r>
      <w:r w:rsidR="00344785">
        <w:t xml:space="preserve"> and</w:t>
      </w:r>
      <w:r w:rsidRPr="00320611">
        <w:t xml:space="preserve"> do not appear in Technical Reports.</w:t>
      </w:r>
    </w:p>
    <w:p w14:paraId="4AAA5592" w14:textId="1EA3DCF4" w:rsidR="00C1496A" w:rsidRPr="00320611" w:rsidRDefault="00C1496A" w:rsidP="00A27486">
      <w:r w:rsidRPr="00320611">
        <w:t xml:space="preserve">The constructions </w:t>
      </w:r>
      <w:r w:rsidR="00A13E1F" w:rsidRPr="00320611">
        <w:t>"</w:t>
      </w:r>
      <w:r w:rsidRPr="00320611">
        <w:t>must</w:t>
      </w:r>
      <w:r w:rsidR="00A13E1F" w:rsidRPr="00320611">
        <w:t>"</w:t>
      </w:r>
      <w:r w:rsidRPr="00320611">
        <w:t xml:space="preserve"> and </w:t>
      </w:r>
      <w:r w:rsidR="00A13E1F" w:rsidRPr="00320611">
        <w:t>"</w:t>
      </w:r>
      <w:r w:rsidRPr="00320611">
        <w:t>must not</w:t>
      </w:r>
      <w:r w:rsidR="00A13E1F" w:rsidRPr="00320611">
        <w:t>"</w:t>
      </w:r>
      <w:r w:rsidRPr="00320611">
        <w:t xml:space="preserve"> are not used as substitutes for </w:t>
      </w:r>
      <w:r w:rsidR="00A13E1F" w:rsidRPr="00320611">
        <w:t>"</w:t>
      </w:r>
      <w:r w:rsidRPr="00320611">
        <w:t>shall</w:t>
      </w:r>
      <w:r w:rsidR="00A13E1F" w:rsidRPr="00320611">
        <w:t>"</w:t>
      </w:r>
      <w:r w:rsidRPr="00320611">
        <w:t xml:space="preserve"> and </w:t>
      </w:r>
      <w:r w:rsidR="00A13E1F" w:rsidRPr="00320611">
        <w:t>"</w:t>
      </w:r>
      <w:r w:rsidRPr="00320611">
        <w:t>shall not</w:t>
      </w:r>
      <w:r w:rsidR="00A13E1F" w:rsidRPr="00320611">
        <w:t>"</w:t>
      </w:r>
      <w:r w:rsidRPr="00320611">
        <w:t>. Their use is avoided insofar as possible</w:t>
      </w:r>
      <w:r w:rsidR="00344785">
        <w:t xml:space="preserve"> and</w:t>
      </w:r>
      <w:r w:rsidRPr="00320611">
        <w:t xml:space="preserve"> </w:t>
      </w:r>
      <w:r w:rsidR="001F1132" w:rsidRPr="00320611">
        <w:t xml:space="preserve">they </w:t>
      </w:r>
      <w:r w:rsidRPr="00320611">
        <w:t xml:space="preserve">are </w:t>
      </w:r>
      <w:r w:rsidR="001F1132" w:rsidRPr="00320611">
        <w:t>not</w:t>
      </w:r>
      <w:r w:rsidRPr="00320611">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320611" w:rsidRDefault="008C384C" w:rsidP="00774DA4">
      <w:pPr>
        <w:pStyle w:val="EX"/>
      </w:pPr>
      <w:r w:rsidRPr="00320611">
        <w:rPr>
          <w:b/>
        </w:rPr>
        <w:t>should</w:t>
      </w:r>
      <w:r w:rsidR="00333F85" w:rsidRPr="00320611">
        <w:tab/>
      </w:r>
      <w:r w:rsidRPr="00320611">
        <w:t>indicates a recommendation to do something</w:t>
      </w:r>
    </w:p>
    <w:p w14:paraId="6D04F475" w14:textId="77777777" w:rsidR="008C384C" w:rsidRPr="00320611" w:rsidRDefault="008C384C" w:rsidP="00774DA4">
      <w:pPr>
        <w:pStyle w:val="EX"/>
      </w:pPr>
      <w:r w:rsidRPr="00320611">
        <w:rPr>
          <w:b/>
        </w:rPr>
        <w:t>should not</w:t>
      </w:r>
      <w:r w:rsidRPr="00320611">
        <w:tab/>
        <w:t>indicates a recommendation not to do something</w:t>
      </w:r>
    </w:p>
    <w:p w14:paraId="72230B23" w14:textId="1AC67718" w:rsidR="008C384C" w:rsidRPr="00320611" w:rsidRDefault="008C384C" w:rsidP="00774DA4">
      <w:pPr>
        <w:pStyle w:val="EX"/>
      </w:pPr>
      <w:r w:rsidRPr="00320611">
        <w:rPr>
          <w:b/>
        </w:rPr>
        <w:t>may</w:t>
      </w:r>
      <w:r w:rsidR="00333F85" w:rsidRPr="00320611">
        <w:tab/>
      </w:r>
      <w:r w:rsidRPr="00320611">
        <w:t>indicates permission to do something</w:t>
      </w:r>
    </w:p>
    <w:p w14:paraId="456F2770" w14:textId="77777777" w:rsidR="008C384C" w:rsidRPr="00320611" w:rsidRDefault="008C384C" w:rsidP="00774DA4">
      <w:pPr>
        <w:pStyle w:val="EX"/>
      </w:pPr>
      <w:r w:rsidRPr="00320611">
        <w:rPr>
          <w:b/>
        </w:rPr>
        <w:t>need not</w:t>
      </w:r>
      <w:r w:rsidRPr="00320611">
        <w:tab/>
        <w:t>indicates permission not to do something</w:t>
      </w:r>
    </w:p>
    <w:p w14:paraId="5448D8EA" w14:textId="3097E3DA" w:rsidR="008C384C" w:rsidRPr="00320611" w:rsidRDefault="008C384C" w:rsidP="00A27486">
      <w:r w:rsidRPr="00320611">
        <w:t xml:space="preserve">The construction </w:t>
      </w:r>
      <w:r w:rsidR="00A13E1F" w:rsidRPr="00320611">
        <w:t>"</w:t>
      </w:r>
      <w:r w:rsidRPr="00320611">
        <w:t>may not</w:t>
      </w:r>
      <w:r w:rsidR="00A13E1F" w:rsidRPr="00320611">
        <w:t>"</w:t>
      </w:r>
      <w:r w:rsidRPr="00320611">
        <w:t xml:space="preserve"> is ambiguous</w:t>
      </w:r>
      <w:r w:rsidR="001F1132" w:rsidRPr="00320611">
        <w:t xml:space="preserve"> </w:t>
      </w:r>
      <w:r w:rsidRPr="00320611">
        <w:t xml:space="preserve">and </w:t>
      </w:r>
      <w:r w:rsidR="00774DA4" w:rsidRPr="00320611">
        <w:t>is not</w:t>
      </w:r>
      <w:r w:rsidR="00F9008D" w:rsidRPr="00320611">
        <w:t xml:space="preserve"> </w:t>
      </w:r>
      <w:r w:rsidRPr="00320611">
        <w:t>used in normative elements.</w:t>
      </w:r>
      <w:r w:rsidR="001F1132" w:rsidRPr="00320611">
        <w:t xml:space="preserve"> The </w:t>
      </w:r>
      <w:r w:rsidR="003765B8" w:rsidRPr="00320611">
        <w:t xml:space="preserve">unambiguous </w:t>
      </w:r>
      <w:r w:rsidR="001F1132" w:rsidRPr="00320611">
        <w:t>construction</w:t>
      </w:r>
      <w:r w:rsidR="003765B8" w:rsidRPr="00320611">
        <w:t>s</w:t>
      </w:r>
      <w:r w:rsidR="001F1132" w:rsidRPr="00320611">
        <w:t xml:space="preserve"> </w:t>
      </w:r>
      <w:r w:rsidR="00A13E1F" w:rsidRPr="00320611">
        <w:t>"</w:t>
      </w:r>
      <w:r w:rsidR="001F1132" w:rsidRPr="00320611">
        <w:t>might not</w:t>
      </w:r>
      <w:r w:rsidR="00A13E1F" w:rsidRPr="00320611">
        <w:t>"</w:t>
      </w:r>
      <w:r w:rsidR="001F1132" w:rsidRPr="00320611">
        <w:t xml:space="preserve"> </w:t>
      </w:r>
      <w:r w:rsidR="003765B8" w:rsidRPr="00320611">
        <w:t xml:space="preserve">or </w:t>
      </w:r>
      <w:r w:rsidR="00A13E1F" w:rsidRPr="00320611">
        <w:t>"</w:t>
      </w:r>
      <w:r w:rsidR="003765B8" w:rsidRPr="00320611">
        <w:t>shall not</w:t>
      </w:r>
      <w:r w:rsidR="00A13E1F" w:rsidRPr="00320611">
        <w:t>"</w:t>
      </w:r>
      <w:r w:rsidR="003765B8" w:rsidRPr="00320611">
        <w:t xml:space="preserve"> are</w:t>
      </w:r>
      <w:r w:rsidR="001F1132" w:rsidRPr="00320611">
        <w:t xml:space="preserve"> used </w:t>
      </w:r>
      <w:r w:rsidR="003765B8" w:rsidRPr="00320611">
        <w:t xml:space="preserve">instead, depending upon the </w:t>
      </w:r>
      <w:r w:rsidR="001F1132" w:rsidRPr="00320611">
        <w:t>meaning intended.</w:t>
      </w:r>
    </w:p>
    <w:p w14:paraId="09B67210" w14:textId="32A55BEE" w:rsidR="008C384C" w:rsidRPr="00320611" w:rsidRDefault="008C384C" w:rsidP="00774DA4">
      <w:pPr>
        <w:pStyle w:val="EX"/>
      </w:pPr>
      <w:r w:rsidRPr="00320611">
        <w:rPr>
          <w:b/>
        </w:rPr>
        <w:t>can</w:t>
      </w:r>
      <w:r w:rsidR="00333F85" w:rsidRPr="00320611">
        <w:tab/>
      </w:r>
      <w:r w:rsidRPr="00320611">
        <w:t>indicates</w:t>
      </w:r>
      <w:r w:rsidR="00774DA4" w:rsidRPr="00320611">
        <w:t xml:space="preserve"> that something is possible</w:t>
      </w:r>
    </w:p>
    <w:p w14:paraId="37427640" w14:textId="6862D009" w:rsidR="00774DA4" w:rsidRPr="00320611" w:rsidRDefault="00774DA4" w:rsidP="00774DA4">
      <w:pPr>
        <w:pStyle w:val="EX"/>
      </w:pPr>
      <w:r w:rsidRPr="00320611">
        <w:rPr>
          <w:b/>
        </w:rPr>
        <w:t>cannot</w:t>
      </w:r>
      <w:r w:rsidR="00333F85" w:rsidRPr="00320611">
        <w:tab/>
      </w:r>
      <w:r w:rsidRPr="00320611">
        <w:t>indicates that something is impossible</w:t>
      </w:r>
    </w:p>
    <w:p w14:paraId="0BBF5610" w14:textId="3D63CBA7" w:rsidR="00774DA4" w:rsidRPr="00320611" w:rsidRDefault="00774DA4" w:rsidP="00A27486">
      <w:r w:rsidRPr="00320611">
        <w:t xml:space="preserve">The constructions </w:t>
      </w:r>
      <w:r w:rsidR="00A13E1F" w:rsidRPr="00320611">
        <w:t>"</w:t>
      </w:r>
      <w:r w:rsidRPr="00320611">
        <w:t>can</w:t>
      </w:r>
      <w:r w:rsidR="00A13E1F" w:rsidRPr="00320611">
        <w:t>"</w:t>
      </w:r>
      <w:r w:rsidRPr="00320611">
        <w:t xml:space="preserve"> and </w:t>
      </w:r>
      <w:r w:rsidR="00A13E1F" w:rsidRPr="00320611">
        <w:t>"</w:t>
      </w:r>
      <w:r w:rsidRPr="00320611">
        <w:t>cannot</w:t>
      </w:r>
      <w:r w:rsidR="00A13E1F" w:rsidRPr="00320611">
        <w:t>"</w:t>
      </w:r>
      <w:r w:rsidRPr="00320611">
        <w:t xml:space="preserve"> </w:t>
      </w:r>
      <w:r w:rsidR="00F9008D" w:rsidRPr="00320611">
        <w:t xml:space="preserve">are not </w:t>
      </w:r>
      <w:r w:rsidRPr="00320611">
        <w:t>substitute</w:t>
      </w:r>
      <w:r w:rsidR="003765B8" w:rsidRPr="00320611">
        <w:t>s</w:t>
      </w:r>
      <w:r w:rsidRPr="00320611">
        <w:t xml:space="preserve"> for </w:t>
      </w:r>
      <w:r w:rsidR="00A13E1F" w:rsidRPr="00320611">
        <w:t>"</w:t>
      </w:r>
      <w:r w:rsidRPr="00320611">
        <w:t>may</w:t>
      </w:r>
      <w:r w:rsidR="00A13E1F" w:rsidRPr="00320611">
        <w:t>"</w:t>
      </w:r>
      <w:r w:rsidRPr="00320611">
        <w:t xml:space="preserve"> and </w:t>
      </w:r>
      <w:r w:rsidR="00A13E1F" w:rsidRPr="00320611">
        <w:t>"</w:t>
      </w:r>
      <w:r w:rsidRPr="00320611">
        <w:t>need not</w:t>
      </w:r>
      <w:r w:rsidR="00A13E1F" w:rsidRPr="00320611">
        <w:t>"</w:t>
      </w:r>
      <w:r w:rsidRPr="00320611">
        <w:t>.</w:t>
      </w:r>
    </w:p>
    <w:p w14:paraId="46554B00" w14:textId="27ED4CEF" w:rsidR="00774DA4" w:rsidRPr="00320611" w:rsidRDefault="00774DA4" w:rsidP="00774DA4">
      <w:pPr>
        <w:pStyle w:val="EX"/>
      </w:pPr>
      <w:r w:rsidRPr="00320611">
        <w:rPr>
          <w:b/>
        </w:rPr>
        <w:t>will</w:t>
      </w:r>
      <w:r w:rsidR="00333F85" w:rsidRPr="00320611">
        <w:tab/>
      </w:r>
      <w:r w:rsidRPr="00320611">
        <w:t xml:space="preserve">indicates that something is certain </w:t>
      </w:r>
      <w:r w:rsidR="003765B8" w:rsidRPr="00320611">
        <w:t xml:space="preserve">or </w:t>
      </w:r>
      <w:r w:rsidRPr="00320611">
        <w:t xml:space="preserve">expected to happen </w:t>
      </w:r>
      <w:r w:rsidR="003765B8" w:rsidRPr="00320611">
        <w:t xml:space="preserve">as a result of action taken by an </w:t>
      </w:r>
      <w:r w:rsidRPr="00320611">
        <w:t>agency the behaviour of which is outside the scope of the present document</w:t>
      </w:r>
    </w:p>
    <w:p w14:paraId="512B18C3" w14:textId="72A52320" w:rsidR="00774DA4" w:rsidRPr="00320611" w:rsidRDefault="00774DA4" w:rsidP="00774DA4">
      <w:pPr>
        <w:pStyle w:val="EX"/>
      </w:pPr>
      <w:r w:rsidRPr="00320611">
        <w:rPr>
          <w:b/>
        </w:rPr>
        <w:t>will not</w:t>
      </w:r>
      <w:r w:rsidR="00333F85" w:rsidRPr="00320611">
        <w:tab/>
      </w:r>
      <w:r w:rsidRPr="00320611">
        <w:t xml:space="preserve">indicates that something is certain </w:t>
      </w:r>
      <w:r w:rsidR="003765B8" w:rsidRPr="00320611">
        <w:t xml:space="preserve">or expected not </w:t>
      </w:r>
      <w:r w:rsidRPr="00320611">
        <w:t xml:space="preserve">to happen </w:t>
      </w:r>
      <w:r w:rsidR="003765B8" w:rsidRPr="00320611">
        <w:t xml:space="preserve">as a result of action taken </w:t>
      </w:r>
      <w:r w:rsidRPr="00320611">
        <w:t xml:space="preserve">by </w:t>
      </w:r>
      <w:r w:rsidR="003765B8" w:rsidRPr="00320611">
        <w:t xml:space="preserve">an </w:t>
      </w:r>
      <w:r w:rsidRPr="00320611">
        <w:t>agency the behaviour of which is outside the scope of the present document</w:t>
      </w:r>
    </w:p>
    <w:p w14:paraId="7D61E1E7" w14:textId="77777777" w:rsidR="001F1132" w:rsidRPr="00320611" w:rsidRDefault="001F1132" w:rsidP="00774DA4">
      <w:pPr>
        <w:pStyle w:val="EX"/>
      </w:pPr>
      <w:r w:rsidRPr="00320611">
        <w:rPr>
          <w:b/>
        </w:rPr>
        <w:t>might</w:t>
      </w:r>
      <w:r w:rsidRPr="00320611">
        <w:tab/>
        <w:t xml:space="preserve">indicates a likelihood that something will happen as a result of </w:t>
      </w:r>
      <w:r w:rsidR="003765B8" w:rsidRPr="00320611">
        <w:t xml:space="preserve">action taken by </w:t>
      </w:r>
      <w:r w:rsidRPr="00320611">
        <w:t>some agency the behaviour of which is outside the scope of the present document</w:t>
      </w:r>
    </w:p>
    <w:p w14:paraId="2F245ECB" w14:textId="77777777" w:rsidR="003765B8" w:rsidRPr="00320611" w:rsidRDefault="003765B8" w:rsidP="003765B8">
      <w:pPr>
        <w:pStyle w:val="EX"/>
      </w:pPr>
      <w:r w:rsidRPr="00320611">
        <w:rPr>
          <w:b/>
        </w:rPr>
        <w:lastRenderedPageBreak/>
        <w:t>might not</w:t>
      </w:r>
      <w:r w:rsidRPr="00320611">
        <w:tab/>
        <w:t>indicates a likelihood that something will not happen as a result of action taken by some agency the behaviour of which is outside the scope of the present document</w:t>
      </w:r>
    </w:p>
    <w:p w14:paraId="21555F99" w14:textId="77777777" w:rsidR="001F1132" w:rsidRPr="00320611" w:rsidRDefault="001F1132" w:rsidP="001F1132">
      <w:r w:rsidRPr="00320611">
        <w:t>In addition:</w:t>
      </w:r>
    </w:p>
    <w:p w14:paraId="63413FDB" w14:textId="77777777" w:rsidR="00774DA4" w:rsidRPr="00320611" w:rsidRDefault="00774DA4" w:rsidP="00774DA4">
      <w:pPr>
        <w:pStyle w:val="EX"/>
      </w:pPr>
      <w:r w:rsidRPr="00320611">
        <w:rPr>
          <w:b/>
        </w:rPr>
        <w:t>is</w:t>
      </w:r>
      <w:r w:rsidRPr="00320611">
        <w:tab/>
        <w:t>(or any other verb in the indicative</w:t>
      </w:r>
      <w:r w:rsidR="001F1132" w:rsidRPr="00320611">
        <w:t xml:space="preserve"> mood</w:t>
      </w:r>
      <w:r w:rsidRPr="00320611">
        <w:t>) indicates a statement of fact</w:t>
      </w:r>
    </w:p>
    <w:p w14:paraId="593B9524" w14:textId="77777777" w:rsidR="00647114" w:rsidRPr="00320611" w:rsidRDefault="00647114" w:rsidP="00774DA4">
      <w:pPr>
        <w:pStyle w:val="EX"/>
      </w:pPr>
      <w:r w:rsidRPr="00320611">
        <w:rPr>
          <w:b/>
        </w:rPr>
        <w:t>is not</w:t>
      </w:r>
      <w:r w:rsidRPr="00320611">
        <w:tab/>
        <w:t>(or any other negative verb in the indicative</w:t>
      </w:r>
      <w:r w:rsidR="001F1132" w:rsidRPr="00320611">
        <w:t xml:space="preserve"> mood</w:t>
      </w:r>
      <w:r w:rsidRPr="00320611">
        <w:t>) indicates a statement of fact</w:t>
      </w:r>
    </w:p>
    <w:p w14:paraId="5DD56516" w14:textId="448CE9AE" w:rsidR="00774DA4" w:rsidRPr="00320611" w:rsidRDefault="00647114" w:rsidP="00A27486">
      <w:r w:rsidRPr="00320611">
        <w:t xml:space="preserve">The constructions </w:t>
      </w:r>
      <w:r w:rsidR="00A13E1F" w:rsidRPr="00320611">
        <w:t>"</w:t>
      </w:r>
      <w:r w:rsidRPr="00320611">
        <w:t>is</w:t>
      </w:r>
      <w:r w:rsidR="00A13E1F" w:rsidRPr="00320611">
        <w:t>"</w:t>
      </w:r>
      <w:r w:rsidRPr="00320611">
        <w:t xml:space="preserve"> and </w:t>
      </w:r>
      <w:r w:rsidR="00A13E1F" w:rsidRPr="00320611">
        <w:t>"</w:t>
      </w:r>
      <w:r w:rsidRPr="00320611">
        <w:t>is not</w:t>
      </w:r>
      <w:r w:rsidR="00A13E1F" w:rsidRPr="00320611">
        <w:t>"</w:t>
      </w:r>
      <w:r w:rsidRPr="00320611">
        <w:t xml:space="preserve"> do not indicate requirements.</w:t>
      </w:r>
    </w:p>
    <w:p w14:paraId="2F01C1D7" w14:textId="77777777" w:rsidR="00DC0EC0" w:rsidRDefault="00DC0EC0">
      <w:pPr>
        <w:spacing w:after="0"/>
        <w:rPr>
          <w:rFonts w:ascii="Arial" w:hAnsi="Arial"/>
          <w:sz w:val="36"/>
        </w:rPr>
      </w:pPr>
      <w:bookmarkStart w:id="21" w:name="introduction"/>
      <w:bookmarkStart w:id="22" w:name="_Toc97057158"/>
      <w:bookmarkStart w:id="23" w:name="_Toc97266736"/>
      <w:bookmarkStart w:id="24" w:name="_Toc104302356"/>
      <w:bookmarkStart w:id="25" w:name="_Toc104359321"/>
      <w:bookmarkEnd w:id="21"/>
      <w:r>
        <w:br w:type="page"/>
      </w:r>
    </w:p>
    <w:p w14:paraId="548A512E" w14:textId="44E56288" w:rsidR="00080512" w:rsidRPr="00320611" w:rsidRDefault="00080512" w:rsidP="00E32971">
      <w:pPr>
        <w:pStyle w:val="Heading1"/>
      </w:pPr>
      <w:bookmarkStart w:id="26" w:name="_Toc104872500"/>
      <w:r w:rsidRPr="00320611">
        <w:lastRenderedPageBreak/>
        <w:t>1</w:t>
      </w:r>
      <w:r w:rsidRPr="00320611">
        <w:tab/>
        <w:t>Scope</w:t>
      </w:r>
      <w:bookmarkEnd w:id="22"/>
      <w:bookmarkEnd w:id="23"/>
      <w:bookmarkEnd w:id="24"/>
      <w:bookmarkEnd w:id="25"/>
      <w:bookmarkEnd w:id="26"/>
    </w:p>
    <w:p w14:paraId="5BF50B19" w14:textId="77777777" w:rsidR="00B62FE9" w:rsidRPr="00320611" w:rsidRDefault="00B62FE9" w:rsidP="00B62FE9">
      <w:pPr>
        <w:rPr>
          <w:lang w:eastAsia="zh-CN"/>
        </w:rPr>
      </w:pPr>
      <w:r w:rsidRPr="00320611">
        <w:rPr>
          <w:lang w:eastAsia="zh-CN"/>
        </w:rPr>
        <w:t>The Technical Report studies the gaps and performs evaluations of potential architecture enhancements to support Network Slicing with the following objectives:</w:t>
      </w:r>
    </w:p>
    <w:p w14:paraId="62B7A302" w14:textId="77777777" w:rsidR="00B62FE9" w:rsidRPr="00320611" w:rsidRDefault="00B62FE9" w:rsidP="00B62FE9">
      <w:pPr>
        <w:pStyle w:val="B1"/>
      </w:pPr>
      <w:r w:rsidRPr="00320611">
        <w:t>1.</w:t>
      </w:r>
      <w:r w:rsidRPr="00320611">
        <w:tab/>
        <w:t xml:space="preserve">Study whether and how to address the following scenario in order to provide service continuity: if an existing network slice or network slice instance cannot serve the PDU session, or if the existing network slice instance cannot meet the performance requirements of the applications. The study should </w:t>
      </w:r>
      <w:r w:rsidRPr="00320611">
        <w:rPr>
          <w:lang w:eastAsia="zh-CN"/>
        </w:rPr>
        <w:t>inve</w:t>
      </w:r>
      <w:r w:rsidRPr="00320611">
        <w:t>stigate whether deployment optimization is sufficient. Minimized system optimisations can be considered if valuable.</w:t>
      </w:r>
    </w:p>
    <w:p w14:paraId="39F57744" w14:textId="77777777" w:rsidR="00B62FE9" w:rsidRPr="00320611" w:rsidRDefault="00B62FE9" w:rsidP="00B62FE9">
      <w:pPr>
        <w:pStyle w:val="B1"/>
      </w:pPr>
      <w:r w:rsidRPr="00320611">
        <w:t>2.</w:t>
      </w:r>
      <w:r w:rsidRPr="00320611">
        <w:tab/>
        <w:t>Study whether and how to initiate a registration for a rejected S-NSSAI that was rejected in a first TA of the RA but may be available in another TA of the RA.</w:t>
      </w:r>
    </w:p>
    <w:p w14:paraId="18ED48FE" w14:textId="77777777" w:rsidR="00B62FE9" w:rsidRPr="00320611" w:rsidRDefault="00B62FE9" w:rsidP="00B62FE9">
      <w:pPr>
        <w:pStyle w:val="B1"/>
      </w:pPr>
      <w:r w:rsidRPr="00320611">
        <w:t>3.</w:t>
      </w:r>
      <w:r w:rsidRPr="00320611">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320611" w:rsidRDefault="00B62FE9" w:rsidP="00B62FE9">
      <w:pPr>
        <w:pStyle w:val="B1"/>
      </w:pPr>
      <w:r w:rsidRPr="00320611">
        <w:t>4.</w:t>
      </w:r>
      <w:r w:rsidRPr="00320611">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552E1549" w:rsidR="00B62FE9" w:rsidRPr="00320611" w:rsidRDefault="00B62FE9" w:rsidP="00B62FE9">
      <w:pPr>
        <w:pStyle w:val="B1"/>
        <w:rPr>
          <w:rFonts w:eastAsia="SimSun"/>
          <w:lang w:eastAsia="zh-CN"/>
        </w:rPr>
      </w:pPr>
      <w:r w:rsidRPr="00320611">
        <w:t>5</w:t>
      </w:r>
      <w:r w:rsidRPr="00320611">
        <w:tab/>
        <w:t>Study deployment considerations when a service provided has an area of service that does not overlap with the already deployed Tracking Areas and/or have a limited lifetime</w:t>
      </w:r>
      <w:r w:rsidR="00344785">
        <w:t xml:space="preserve"> and</w:t>
      </w:r>
      <w:r w:rsidRPr="00320611">
        <w:t xml:space="preserve"> how existing mechanisms including netw</w:t>
      </w:r>
      <w:r w:rsidRPr="00320611">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0791E4D0" w:rsidR="00080512" w:rsidRPr="00320611" w:rsidRDefault="00B62FE9" w:rsidP="00B62FE9">
      <w:pPr>
        <w:pStyle w:val="B1"/>
      </w:pPr>
      <w:r w:rsidRPr="00320611">
        <w:rPr>
          <w:rFonts w:eastAsia="SimSun"/>
          <w:lang w:eastAsia="zh-CN"/>
        </w:rPr>
        <w:t>6.</w:t>
      </w:r>
      <w:r w:rsidR="00333F85" w:rsidRPr="00320611">
        <w:rPr>
          <w:rFonts w:eastAsia="SimSun"/>
          <w:lang w:eastAsia="zh-CN"/>
        </w:rPr>
        <w:tab/>
      </w:r>
      <w:r w:rsidRPr="00320611">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R17 CRs.</w:t>
      </w:r>
    </w:p>
    <w:p w14:paraId="794720D9" w14:textId="50F45869" w:rsidR="00080512" w:rsidRPr="00320611" w:rsidRDefault="00080512">
      <w:pPr>
        <w:pStyle w:val="Heading1"/>
      </w:pPr>
      <w:bookmarkStart w:id="27" w:name="references"/>
      <w:bookmarkStart w:id="28" w:name="_Toc97057159"/>
      <w:bookmarkStart w:id="29" w:name="_Toc97266737"/>
      <w:bookmarkStart w:id="30" w:name="_Toc104302357"/>
      <w:bookmarkStart w:id="31" w:name="_Toc104359322"/>
      <w:bookmarkStart w:id="32" w:name="_Toc104872501"/>
      <w:bookmarkEnd w:id="27"/>
      <w:r w:rsidRPr="00320611">
        <w:t>2</w:t>
      </w:r>
      <w:r w:rsidRPr="00320611">
        <w:tab/>
        <w:t>References</w:t>
      </w:r>
      <w:bookmarkEnd w:id="28"/>
      <w:bookmarkEnd w:id="29"/>
      <w:bookmarkEnd w:id="30"/>
      <w:bookmarkEnd w:id="31"/>
      <w:bookmarkEnd w:id="32"/>
    </w:p>
    <w:p w14:paraId="38C42C61" w14:textId="77777777" w:rsidR="00080512" w:rsidRPr="00320611" w:rsidRDefault="00080512">
      <w:r w:rsidRPr="00320611">
        <w:t>The following documents contain provisions which, through reference in this text, constitute provisions of the present document.</w:t>
      </w:r>
    </w:p>
    <w:p w14:paraId="58E74F57" w14:textId="77777777" w:rsidR="00080512" w:rsidRPr="00320611" w:rsidRDefault="00051834" w:rsidP="00051834">
      <w:pPr>
        <w:pStyle w:val="B1"/>
      </w:pPr>
      <w:r w:rsidRPr="00320611">
        <w:t>-</w:t>
      </w:r>
      <w:r w:rsidRPr="00320611">
        <w:tab/>
      </w:r>
      <w:r w:rsidR="00080512" w:rsidRPr="00320611">
        <w:t>References are either specific (identified by date of publication, edition numbe</w:t>
      </w:r>
      <w:r w:rsidR="00DC4DA2" w:rsidRPr="00320611">
        <w:t>r, version number, etc.) or non</w:t>
      </w:r>
      <w:r w:rsidR="00DC4DA2" w:rsidRPr="00320611">
        <w:noBreakHyphen/>
      </w:r>
      <w:r w:rsidR="00080512" w:rsidRPr="00320611">
        <w:t>specific.</w:t>
      </w:r>
    </w:p>
    <w:p w14:paraId="3CDBAF19" w14:textId="77777777" w:rsidR="00080512" w:rsidRPr="00320611" w:rsidRDefault="00051834" w:rsidP="00051834">
      <w:pPr>
        <w:pStyle w:val="B1"/>
      </w:pPr>
      <w:r w:rsidRPr="00320611">
        <w:t>-</w:t>
      </w:r>
      <w:r w:rsidRPr="00320611">
        <w:tab/>
      </w:r>
      <w:r w:rsidR="00080512" w:rsidRPr="00320611">
        <w:t>For a specific reference, subsequent revisions do not apply.</w:t>
      </w:r>
    </w:p>
    <w:p w14:paraId="52D91A89" w14:textId="77777777" w:rsidR="00080512" w:rsidRPr="00320611" w:rsidRDefault="00051834" w:rsidP="00051834">
      <w:pPr>
        <w:pStyle w:val="B1"/>
      </w:pPr>
      <w:r w:rsidRPr="00320611">
        <w:t>-</w:t>
      </w:r>
      <w:r w:rsidRPr="00320611">
        <w:tab/>
      </w:r>
      <w:r w:rsidR="00080512" w:rsidRPr="00320611">
        <w:t>For a non-specific reference, the latest version applies. In the case of a reference to a 3GPP document (including a GSM document), a non-specific reference implicitly refers to the latest version of that document</w:t>
      </w:r>
      <w:r w:rsidR="00080512" w:rsidRPr="00320611">
        <w:rPr>
          <w:i/>
        </w:rPr>
        <w:t xml:space="preserve"> in the same Release as the present document</w:t>
      </w:r>
      <w:r w:rsidR="00080512" w:rsidRPr="00320611">
        <w:t>.</w:t>
      </w:r>
    </w:p>
    <w:p w14:paraId="6DDBEC68" w14:textId="443E83CC" w:rsidR="00EC4A25" w:rsidRPr="00320611" w:rsidRDefault="00EC4A25" w:rsidP="00EC4A25">
      <w:pPr>
        <w:pStyle w:val="EX"/>
      </w:pPr>
      <w:r w:rsidRPr="00320611">
        <w:t>[1]</w:t>
      </w:r>
      <w:r w:rsidRPr="00320611">
        <w:tab/>
      </w:r>
      <w:r w:rsidR="00584F39" w:rsidRPr="00320611">
        <w:t>3GPP</w:t>
      </w:r>
      <w:r w:rsidR="00584F39">
        <w:t> </w:t>
      </w:r>
      <w:r w:rsidR="00584F39" w:rsidRPr="00320611">
        <w:t>TR</w:t>
      </w:r>
      <w:r w:rsidR="00584F39">
        <w:t> </w:t>
      </w:r>
      <w:r w:rsidR="00584F39" w:rsidRPr="00320611">
        <w:t>21.905:</w:t>
      </w:r>
      <w:r w:rsidRPr="00320611">
        <w:t xml:space="preserve"> </w:t>
      </w:r>
      <w:r w:rsidR="00A13E1F" w:rsidRPr="00320611">
        <w:t>"</w:t>
      </w:r>
      <w:r w:rsidRPr="00320611">
        <w:t>Vocabulary for 3GPP Specifications</w:t>
      </w:r>
      <w:r w:rsidR="00A13E1F" w:rsidRPr="00320611">
        <w:t>"</w:t>
      </w:r>
      <w:r w:rsidRPr="00320611">
        <w:t>.</w:t>
      </w:r>
    </w:p>
    <w:p w14:paraId="7BE571E7" w14:textId="00D1EB95" w:rsidR="00435707" w:rsidRPr="00320611" w:rsidRDefault="00435707" w:rsidP="00EC4A25">
      <w:pPr>
        <w:pStyle w:val="EX"/>
      </w:pPr>
      <w:r w:rsidRPr="00320611">
        <w:t>[2]</w:t>
      </w:r>
      <w:r w:rsidRPr="00320611">
        <w:tab/>
      </w:r>
      <w:r w:rsidR="00584F39" w:rsidRPr="00320611">
        <w:t>3GPP</w:t>
      </w:r>
      <w:r w:rsidR="00584F39">
        <w:t> </w:t>
      </w:r>
      <w:r w:rsidR="00584F39" w:rsidRPr="00320611">
        <w:t>TS</w:t>
      </w:r>
      <w:r w:rsidR="00584F39">
        <w:t> </w:t>
      </w:r>
      <w:r w:rsidR="00584F39" w:rsidRPr="00320611">
        <w:t>23.501:</w:t>
      </w:r>
      <w:r w:rsidRPr="00320611">
        <w:t xml:space="preserve"> </w:t>
      </w:r>
      <w:r w:rsidR="00A13E1F" w:rsidRPr="00320611">
        <w:t>"</w:t>
      </w:r>
      <w:r w:rsidRPr="00320611">
        <w:t>System architecture for the 5G System (5GS)</w:t>
      </w:r>
      <w:r w:rsidR="00A13E1F" w:rsidRPr="00320611">
        <w:t>"</w:t>
      </w:r>
      <w:r w:rsidR="00333F85" w:rsidRPr="00320611">
        <w:t>.</w:t>
      </w:r>
    </w:p>
    <w:p w14:paraId="2922B0A3" w14:textId="482E2353" w:rsidR="00550A47" w:rsidRPr="00320611" w:rsidRDefault="00550A47" w:rsidP="00550A47">
      <w:pPr>
        <w:pStyle w:val="EX"/>
      </w:pPr>
      <w:r w:rsidRPr="00320611">
        <w:t>[</w:t>
      </w:r>
      <w:r w:rsidR="009C3872" w:rsidRPr="00320611">
        <w:t>3</w:t>
      </w:r>
      <w:r w:rsidRPr="00320611">
        <w:t>]</w:t>
      </w:r>
      <w:r w:rsidRPr="00320611">
        <w:tab/>
      </w:r>
      <w:r w:rsidR="00584F39" w:rsidRPr="00320611">
        <w:t>3GPP</w:t>
      </w:r>
      <w:r w:rsidR="00584F39">
        <w:t> </w:t>
      </w:r>
      <w:r w:rsidR="00584F39" w:rsidRPr="00320611">
        <w:t>TR</w:t>
      </w:r>
      <w:r w:rsidR="00584F39">
        <w:t> </w:t>
      </w:r>
      <w:r w:rsidR="00584F39" w:rsidRPr="00320611">
        <w:t>38.832:</w:t>
      </w:r>
      <w:r w:rsidRPr="00320611">
        <w:t xml:space="preserve"> </w:t>
      </w:r>
      <w:r w:rsidR="00A13E1F" w:rsidRPr="00320611">
        <w:t>"</w:t>
      </w:r>
      <w:r w:rsidRPr="00320611">
        <w:t>Study on enhancement of Radio Access Network (RAN) slicing</w:t>
      </w:r>
      <w:r w:rsidR="00A13E1F" w:rsidRPr="00320611">
        <w:t>"</w:t>
      </w:r>
      <w:r w:rsidRPr="00320611">
        <w:t>.</w:t>
      </w:r>
    </w:p>
    <w:p w14:paraId="242BF75F" w14:textId="3D475E3E" w:rsidR="00A06DA8" w:rsidRPr="00320611" w:rsidRDefault="00D85330" w:rsidP="00A06DA8">
      <w:pPr>
        <w:pStyle w:val="EX"/>
      </w:pPr>
      <w:r w:rsidRPr="00320611">
        <w:t>[</w:t>
      </w:r>
      <w:r w:rsidR="009C3872" w:rsidRPr="00320611">
        <w:t>4</w:t>
      </w:r>
      <w:r w:rsidRPr="00320611">
        <w:t>]</w:t>
      </w:r>
      <w:r w:rsidRPr="00320611">
        <w:tab/>
      </w:r>
      <w:r w:rsidR="00584F39" w:rsidRPr="00320611">
        <w:t>3GPP</w:t>
      </w:r>
      <w:r w:rsidR="00584F39">
        <w:t> </w:t>
      </w:r>
      <w:r w:rsidR="00584F39" w:rsidRPr="00320611">
        <w:t>TS</w:t>
      </w:r>
      <w:r w:rsidR="00584F39">
        <w:t> </w:t>
      </w:r>
      <w:r w:rsidR="00584F39" w:rsidRPr="00320611">
        <w:t>22.261:</w:t>
      </w:r>
      <w:r w:rsidRPr="00320611">
        <w:t xml:space="preserve"> </w:t>
      </w:r>
      <w:r w:rsidR="00A13E1F" w:rsidRPr="00320611">
        <w:t>"</w:t>
      </w:r>
      <w:r w:rsidRPr="00320611">
        <w:t>Service requirements for next generation new services and markets; Stage 1</w:t>
      </w:r>
      <w:r w:rsidR="00A13E1F" w:rsidRPr="00320611">
        <w:t>"</w:t>
      </w:r>
      <w:r w:rsidRPr="00320611">
        <w:t>.</w:t>
      </w:r>
    </w:p>
    <w:p w14:paraId="2EA25155" w14:textId="41D49355" w:rsidR="00A06DA8" w:rsidRPr="00320611" w:rsidRDefault="00A06DA8" w:rsidP="00550A47">
      <w:pPr>
        <w:pStyle w:val="EX"/>
      </w:pPr>
      <w:r w:rsidRPr="00320611">
        <w:t>[</w:t>
      </w:r>
      <w:r w:rsidR="005F0B6B" w:rsidRPr="00320611">
        <w:t>5</w:t>
      </w:r>
      <w:r w:rsidRPr="00320611">
        <w:t>]</w:t>
      </w:r>
      <w:r w:rsidRPr="00320611">
        <w:tab/>
      </w:r>
      <w:r w:rsidR="00584F39" w:rsidRPr="00320611">
        <w:t>3GPP</w:t>
      </w:r>
      <w:r w:rsidR="00584F39">
        <w:t> </w:t>
      </w:r>
      <w:r w:rsidR="00584F39" w:rsidRPr="00320611">
        <w:t>TS</w:t>
      </w:r>
      <w:r w:rsidR="00584F39">
        <w:t> </w:t>
      </w:r>
      <w:r w:rsidR="00584F39" w:rsidRPr="00320611">
        <w:t>23.50</w:t>
      </w:r>
      <w:r w:rsidR="00584F39" w:rsidRPr="00320611">
        <w:rPr>
          <w:lang w:eastAsia="zh-CN"/>
        </w:rPr>
        <w:t>2</w:t>
      </w:r>
      <w:r w:rsidR="00584F39" w:rsidRPr="00320611">
        <w:t>:</w:t>
      </w:r>
      <w:r w:rsidRPr="00320611">
        <w:t xml:space="preserve"> </w:t>
      </w:r>
      <w:r w:rsidR="00A13E1F" w:rsidRPr="00320611">
        <w:t>"</w:t>
      </w:r>
      <w:r w:rsidRPr="00320611">
        <w:t>Procedures for the 5G System; Stage 2</w:t>
      </w:r>
      <w:r w:rsidR="00A13E1F" w:rsidRPr="00320611">
        <w:t>"</w:t>
      </w:r>
      <w:r w:rsidRPr="00320611">
        <w:t>.</w:t>
      </w:r>
    </w:p>
    <w:p w14:paraId="3297F239" w14:textId="187E6293" w:rsidR="00E878F1" w:rsidRPr="00320611" w:rsidRDefault="00E878F1" w:rsidP="00E878F1">
      <w:pPr>
        <w:pStyle w:val="EX"/>
      </w:pPr>
      <w:bookmarkStart w:id="33" w:name="definitions"/>
      <w:bookmarkStart w:id="34" w:name="_Toc97057160"/>
      <w:bookmarkStart w:id="35" w:name="_Toc97266738"/>
      <w:bookmarkEnd w:id="33"/>
      <w:r w:rsidRPr="00320611">
        <w:t>[</w:t>
      </w:r>
      <w:r>
        <w:t>6</w:t>
      </w:r>
      <w:r w:rsidRPr="00320611">
        <w:t>]</w:t>
      </w:r>
      <w:r w:rsidRPr="00320611">
        <w:tab/>
      </w:r>
      <w:r w:rsidR="00584F39" w:rsidRPr="00320611">
        <w:t>3GPP</w:t>
      </w:r>
      <w:r w:rsidR="00584F39">
        <w:t> </w:t>
      </w:r>
      <w:r w:rsidR="00584F39" w:rsidRPr="00320611">
        <w:t>TS</w:t>
      </w:r>
      <w:r w:rsidR="00584F39">
        <w:t> </w:t>
      </w:r>
      <w:r w:rsidR="00584F39" w:rsidRPr="00320611">
        <w:t>2</w:t>
      </w:r>
      <w:r w:rsidR="00584F39">
        <w:t>9</w:t>
      </w:r>
      <w:r w:rsidR="00584F39" w:rsidRPr="00320611">
        <w:t>.5</w:t>
      </w:r>
      <w:r w:rsidR="00584F39">
        <w:t>71</w:t>
      </w:r>
      <w:r w:rsidR="00584F39" w:rsidRPr="00320611">
        <w:t>:</w:t>
      </w:r>
      <w:r w:rsidRPr="00320611">
        <w:t xml:space="preserve"> "</w:t>
      </w:r>
      <w:r>
        <w:t>5G System; Common Data Types for Service Based Interfaces; Stage 3</w:t>
      </w:r>
      <w:r w:rsidRPr="00320611">
        <w:t>".</w:t>
      </w:r>
    </w:p>
    <w:p w14:paraId="2F01527F" w14:textId="4CDC9243" w:rsidR="00E878F1" w:rsidRPr="00320611" w:rsidRDefault="00E878F1" w:rsidP="00E878F1">
      <w:pPr>
        <w:pStyle w:val="EX"/>
      </w:pPr>
      <w:r w:rsidRPr="00320611">
        <w:t>[</w:t>
      </w:r>
      <w:r>
        <w:t>7</w:t>
      </w:r>
      <w:r w:rsidRPr="00320611">
        <w:t>]</w:t>
      </w:r>
      <w:r w:rsidRPr="00320611">
        <w:tab/>
      </w:r>
      <w:r w:rsidR="00584F39" w:rsidRPr="00320611">
        <w:t>3GPP</w:t>
      </w:r>
      <w:r w:rsidR="00584F39">
        <w:t> </w:t>
      </w:r>
      <w:r w:rsidR="00584F39" w:rsidRPr="00320611">
        <w:t>TS</w:t>
      </w:r>
      <w:r w:rsidR="00584F39">
        <w:t> </w:t>
      </w:r>
      <w:r w:rsidR="00584F39" w:rsidRPr="00320611">
        <w:t>23.</w:t>
      </w:r>
      <w:r w:rsidR="00584F39">
        <w:t>12</w:t>
      </w:r>
      <w:r w:rsidR="00584F39" w:rsidRPr="00320611">
        <w:rPr>
          <w:lang w:eastAsia="zh-CN"/>
        </w:rPr>
        <w:t>2</w:t>
      </w:r>
      <w:r w:rsidR="00584F39" w:rsidRPr="00320611">
        <w:t>:</w:t>
      </w:r>
      <w:r w:rsidRPr="00320611">
        <w:t xml:space="preserve"> "</w:t>
      </w:r>
      <w:r>
        <w:t>Non-Access-Stratum (NAS) functions related to Mobile Station (MS) in idle mode</w:t>
      </w:r>
      <w:r w:rsidRPr="00320611">
        <w:t>".</w:t>
      </w:r>
    </w:p>
    <w:p w14:paraId="48B1EA81" w14:textId="5A6CD3B9" w:rsidR="00E878F1" w:rsidRPr="00320611" w:rsidRDefault="00E878F1" w:rsidP="00E878F1">
      <w:pPr>
        <w:pStyle w:val="EX"/>
      </w:pPr>
      <w:r w:rsidRPr="00320611">
        <w:t>[</w:t>
      </w:r>
      <w:r>
        <w:t>8</w:t>
      </w:r>
      <w:r w:rsidRPr="00320611">
        <w:t>]</w:t>
      </w:r>
      <w:r w:rsidRPr="00320611">
        <w:tab/>
      </w:r>
      <w:r w:rsidR="00584F39" w:rsidRPr="00320611">
        <w:t>3GPP</w:t>
      </w:r>
      <w:r w:rsidR="00584F39">
        <w:t> </w:t>
      </w:r>
      <w:r w:rsidR="00584F39" w:rsidRPr="00320611">
        <w:t>TS</w:t>
      </w:r>
      <w:r w:rsidR="00584F39">
        <w:t> 38</w:t>
      </w:r>
      <w:r w:rsidR="00584F39" w:rsidRPr="00320611">
        <w:t>.</w:t>
      </w:r>
      <w:r w:rsidR="00584F39">
        <w:t>413</w:t>
      </w:r>
      <w:r w:rsidR="00584F39" w:rsidRPr="00320611">
        <w:t>:</w:t>
      </w:r>
      <w:r w:rsidRPr="00320611">
        <w:t xml:space="preserve"> "</w:t>
      </w:r>
      <w:r>
        <w:t>NG-RAN; NG Application Protocol (NGAP)</w:t>
      </w:r>
      <w:r w:rsidRPr="00320611">
        <w:t>".</w:t>
      </w:r>
    </w:p>
    <w:p w14:paraId="58706BC4" w14:textId="5393634A" w:rsidR="00B93C5C" w:rsidRDefault="00B93C5C" w:rsidP="00FB44BB">
      <w:pPr>
        <w:pStyle w:val="EX"/>
      </w:pPr>
      <w:r>
        <w:lastRenderedPageBreak/>
        <w:t>[</w:t>
      </w:r>
      <w:r w:rsidR="00554180">
        <w:t>9</w:t>
      </w:r>
      <w:r>
        <w:t>]</w:t>
      </w:r>
      <w:r w:rsidR="002534DB">
        <w:tab/>
      </w:r>
      <w:r w:rsidR="00584F39">
        <w:t xml:space="preserve">3GPP TS 38.304: </w:t>
      </w:r>
      <w:r>
        <w:t>"</w:t>
      </w:r>
      <w:r w:rsidRPr="004257DA">
        <w:t>User Equipment (UE) procedures in Idle mode and RRC Inactive state</w:t>
      </w:r>
      <w:r>
        <w:t>".</w:t>
      </w:r>
    </w:p>
    <w:p w14:paraId="6BE31378" w14:textId="44840333" w:rsidR="00B93C5C" w:rsidRDefault="00B93C5C" w:rsidP="00FB44BB">
      <w:pPr>
        <w:pStyle w:val="EX"/>
      </w:pPr>
      <w:r>
        <w:t>[</w:t>
      </w:r>
      <w:r w:rsidR="00554180">
        <w:t>10</w:t>
      </w:r>
      <w:r>
        <w:t>]</w:t>
      </w:r>
      <w:r>
        <w:tab/>
      </w:r>
      <w:r w:rsidR="00584F39">
        <w:t>3GPP TS 22.071:</w:t>
      </w:r>
      <w:r>
        <w:t xml:space="preserve"> "Location Services (LCS); Service Description".</w:t>
      </w:r>
    </w:p>
    <w:p w14:paraId="016ED790" w14:textId="0CD8D169" w:rsidR="00B93C5C" w:rsidRDefault="00B93C5C" w:rsidP="00FB44BB">
      <w:pPr>
        <w:pStyle w:val="EX"/>
      </w:pPr>
      <w:r>
        <w:t>[</w:t>
      </w:r>
      <w:r w:rsidR="00554180">
        <w:t>11</w:t>
      </w:r>
      <w:r>
        <w:t>]</w:t>
      </w:r>
      <w:r>
        <w:tab/>
      </w:r>
      <w:r w:rsidR="00584F39">
        <w:t>3GPP TS 38.331:</w:t>
      </w:r>
      <w:r>
        <w:t xml:space="preserve"> "Radio Resource Control (RRC) protocol specification".</w:t>
      </w:r>
    </w:p>
    <w:p w14:paraId="5646890F" w14:textId="22831AAC" w:rsidR="00280D40" w:rsidRDefault="00280D40">
      <w:pPr>
        <w:pStyle w:val="EX"/>
      </w:pPr>
      <w:r>
        <w:t>[</w:t>
      </w:r>
      <w:r w:rsidR="00554180">
        <w:t>12</w:t>
      </w:r>
      <w:r>
        <w:t>]</w:t>
      </w:r>
      <w:r>
        <w:tab/>
      </w:r>
      <w:r w:rsidR="00584F39">
        <w:t>3GPP TS 23.503:</w:t>
      </w:r>
      <w:r>
        <w:t xml:space="preserve"> </w:t>
      </w:r>
      <w:r w:rsidR="00554180">
        <w:t>"</w:t>
      </w:r>
      <w:r>
        <w:t>Policy and charging control framework for the 5G System (5GS)</w:t>
      </w:r>
      <w:r w:rsidR="00554180">
        <w:t>"</w:t>
      </w:r>
      <w:r w:rsidR="004F2DC6">
        <w:t>.</w:t>
      </w:r>
    </w:p>
    <w:p w14:paraId="261929BD" w14:textId="53FB5706" w:rsidR="002E5B65" w:rsidRDefault="002E5B65">
      <w:pPr>
        <w:pStyle w:val="EX"/>
      </w:pPr>
      <w:r w:rsidRPr="001B7C50">
        <w:t>[</w:t>
      </w:r>
      <w:r w:rsidR="00554180">
        <w:t>13</w:t>
      </w:r>
      <w:r w:rsidRPr="001B7C50">
        <w:t>]</w:t>
      </w:r>
      <w:r w:rsidRPr="001B7C50">
        <w:tab/>
      </w:r>
      <w:r w:rsidR="00584F39" w:rsidRPr="001B7C50">
        <w:t>3GPP</w:t>
      </w:r>
      <w:r w:rsidR="00584F39">
        <w:t> </w:t>
      </w:r>
      <w:r w:rsidR="00584F39" w:rsidRPr="001B7C50">
        <w:t>TS</w:t>
      </w:r>
      <w:r w:rsidR="00584F39">
        <w:t> </w:t>
      </w:r>
      <w:r w:rsidR="00584F39" w:rsidRPr="001B7C50">
        <w:t>28.5</w:t>
      </w:r>
      <w:r w:rsidR="00584F39">
        <w:t>41</w:t>
      </w:r>
      <w:r w:rsidR="00584F39" w:rsidRPr="001B7C50">
        <w:t>:</w:t>
      </w:r>
      <w:r w:rsidRPr="001B7C50">
        <w:t xml:space="preserve"> "</w:t>
      </w:r>
      <w:r>
        <w:t>Management and orchestration; 5G Network Resource Model (NRM)</w:t>
      </w:r>
      <w:r w:rsidRPr="001B7C50">
        <w:t>"</w:t>
      </w:r>
      <w:r w:rsidR="004F2DC6">
        <w:t>.</w:t>
      </w:r>
    </w:p>
    <w:p w14:paraId="3EC7BE7A" w14:textId="089A947F" w:rsidR="004F2DC6" w:rsidRDefault="004F2DC6">
      <w:pPr>
        <w:pStyle w:val="EX"/>
        <w:rPr>
          <w:lang w:val="en-US"/>
        </w:rPr>
      </w:pPr>
      <w:r>
        <w:t>[14]</w:t>
      </w:r>
      <w:r>
        <w:tab/>
      </w:r>
      <w:r w:rsidR="00584F39">
        <w:t>3GPP TS 33.</w:t>
      </w:r>
      <w:r w:rsidR="00584F39">
        <w:rPr>
          <w:lang w:val="en-US"/>
        </w:rPr>
        <w:t>501:</w:t>
      </w:r>
      <w:r>
        <w:rPr>
          <w:lang w:val="en-US"/>
        </w:rPr>
        <w:t xml:space="preserve"> "</w:t>
      </w:r>
      <w:r w:rsidRPr="004F2DC6">
        <w:rPr>
          <w:lang w:val="en-US"/>
        </w:rPr>
        <w:t>Security architecture and procedures for 5G system</w:t>
      </w:r>
      <w:r>
        <w:rPr>
          <w:lang w:val="en-US"/>
        </w:rPr>
        <w:t>".</w:t>
      </w:r>
    </w:p>
    <w:p w14:paraId="6FB898B5" w14:textId="2EAE6E3A" w:rsidR="00183735" w:rsidRPr="004F2DC6" w:rsidRDefault="00183735">
      <w:pPr>
        <w:pStyle w:val="EX"/>
        <w:rPr>
          <w:lang w:val="en-US" w:eastAsia="zh-CN"/>
        </w:rPr>
      </w:pPr>
      <w:r w:rsidRPr="00140E21">
        <w:t>[</w:t>
      </w:r>
      <w:r>
        <w:t>15</w:t>
      </w:r>
      <w:r w:rsidRPr="00140E21">
        <w:t>]</w:t>
      </w:r>
      <w:r w:rsidRPr="00140E21">
        <w:tab/>
      </w:r>
      <w:r w:rsidR="00584F39" w:rsidRPr="00140E21">
        <w:t>3GPP</w:t>
      </w:r>
      <w:r w:rsidR="00584F39">
        <w:t> </w:t>
      </w:r>
      <w:r w:rsidR="00584F39" w:rsidRPr="00140E21">
        <w:t>TS</w:t>
      </w:r>
      <w:r w:rsidR="00584F39">
        <w:t> </w:t>
      </w:r>
      <w:r w:rsidR="00584F39" w:rsidRPr="00140E21">
        <w:t>23.273:</w:t>
      </w:r>
      <w:r w:rsidRPr="00140E21">
        <w:t xml:space="preserve"> "5G System (5GS) Location Services (LCS); Stage 2".</w:t>
      </w:r>
    </w:p>
    <w:p w14:paraId="24ACB616" w14:textId="63D384E7" w:rsidR="00080512" w:rsidRPr="00320611" w:rsidRDefault="00080512">
      <w:pPr>
        <w:pStyle w:val="Heading1"/>
      </w:pPr>
      <w:bookmarkStart w:id="36" w:name="_Toc104302358"/>
      <w:bookmarkStart w:id="37" w:name="_Toc104359323"/>
      <w:bookmarkStart w:id="38" w:name="_Toc104872502"/>
      <w:r w:rsidRPr="00320611">
        <w:t>3</w:t>
      </w:r>
      <w:r w:rsidRPr="00320611">
        <w:tab/>
        <w:t>Definitions</w:t>
      </w:r>
      <w:r w:rsidR="00602AEA" w:rsidRPr="00320611">
        <w:t xml:space="preserve"> of terms and abbreviations</w:t>
      </w:r>
      <w:bookmarkEnd w:id="34"/>
      <w:bookmarkEnd w:id="35"/>
      <w:bookmarkEnd w:id="36"/>
      <w:bookmarkEnd w:id="37"/>
      <w:bookmarkEnd w:id="38"/>
    </w:p>
    <w:p w14:paraId="6CBABCF9" w14:textId="63AE941F" w:rsidR="00080512" w:rsidRPr="00320611" w:rsidRDefault="00080512">
      <w:pPr>
        <w:pStyle w:val="Heading2"/>
      </w:pPr>
      <w:bookmarkStart w:id="39" w:name="_Toc97057161"/>
      <w:bookmarkStart w:id="40" w:name="_Toc97266739"/>
      <w:bookmarkStart w:id="41" w:name="_Toc104302359"/>
      <w:bookmarkStart w:id="42" w:name="_Toc104359324"/>
      <w:bookmarkStart w:id="43" w:name="_Toc104872503"/>
      <w:r w:rsidRPr="00320611">
        <w:t>3.1</w:t>
      </w:r>
      <w:r w:rsidRPr="00320611">
        <w:tab/>
      </w:r>
      <w:r w:rsidR="002B6339" w:rsidRPr="00320611">
        <w:t>Terms</w:t>
      </w:r>
      <w:bookmarkEnd w:id="39"/>
      <w:bookmarkEnd w:id="40"/>
      <w:bookmarkEnd w:id="41"/>
      <w:bookmarkEnd w:id="42"/>
      <w:bookmarkEnd w:id="43"/>
    </w:p>
    <w:p w14:paraId="7FD85AB0" w14:textId="6E6853EA" w:rsidR="00333F85" w:rsidRDefault="00080512" w:rsidP="00333F85">
      <w:r w:rsidRPr="00320611">
        <w:t xml:space="preserve">For the purposes of the present document, the terms given in </w:t>
      </w:r>
      <w:r w:rsidR="00584F39" w:rsidRPr="00320611">
        <w:t>TR</w:t>
      </w:r>
      <w:r w:rsidR="00584F39">
        <w:t> </w:t>
      </w:r>
      <w:r w:rsidR="00584F39" w:rsidRPr="00320611">
        <w:t>21.905</w:t>
      </w:r>
      <w:r w:rsidR="00584F39">
        <w:t> </w:t>
      </w:r>
      <w:r w:rsidR="00584F39" w:rsidRPr="00320611">
        <w:t>[</w:t>
      </w:r>
      <w:r w:rsidR="004D3578" w:rsidRPr="00320611">
        <w:t>1</w:t>
      </w:r>
      <w:r w:rsidRPr="00320611">
        <w:t>]</w:t>
      </w:r>
      <w:r w:rsidR="00435707" w:rsidRPr="00320611">
        <w:t xml:space="preserve">, </w:t>
      </w:r>
      <w:r w:rsidR="00584F39" w:rsidRPr="00320611">
        <w:t>TS</w:t>
      </w:r>
      <w:r w:rsidR="00584F39">
        <w:t> </w:t>
      </w:r>
      <w:r w:rsidR="00584F39" w:rsidRPr="00320611">
        <w:t>23.501</w:t>
      </w:r>
      <w:r w:rsidR="00584F39">
        <w:t> </w:t>
      </w:r>
      <w:r w:rsidR="00584F39" w:rsidRPr="00320611">
        <w:t>[</w:t>
      </w:r>
      <w:r w:rsidR="00435707" w:rsidRPr="00320611">
        <w:t>2]</w:t>
      </w:r>
      <w:r w:rsidRPr="00320611">
        <w:t xml:space="preserve"> and the following apply. A term defined in the present document takes precedence over the definition of the same term, if any, in </w:t>
      </w:r>
      <w:r w:rsidR="00584F39" w:rsidRPr="00320611">
        <w:t>TR</w:t>
      </w:r>
      <w:r w:rsidR="00584F39">
        <w:t> </w:t>
      </w:r>
      <w:r w:rsidR="00584F39" w:rsidRPr="00320611">
        <w:t>21.905</w:t>
      </w:r>
      <w:r w:rsidR="00584F39">
        <w:t> </w:t>
      </w:r>
      <w:r w:rsidR="00584F39" w:rsidRPr="00320611">
        <w:t>[</w:t>
      </w:r>
      <w:r w:rsidR="004D3578" w:rsidRPr="00320611">
        <w:t>1</w:t>
      </w:r>
      <w:r w:rsidRPr="00320611">
        <w:t>]</w:t>
      </w:r>
      <w:r w:rsidR="00435707" w:rsidRPr="00320611">
        <w:t xml:space="preserve"> and </w:t>
      </w:r>
      <w:r w:rsidR="00584F39" w:rsidRPr="00320611">
        <w:t>TS</w:t>
      </w:r>
      <w:r w:rsidR="00584F39">
        <w:t> </w:t>
      </w:r>
      <w:r w:rsidR="00584F39" w:rsidRPr="00320611">
        <w:t>23.501</w:t>
      </w:r>
      <w:r w:rsidR="00584F39">
        <w:t> </w:t>
      </w:r>
      <w:r w:rsidR="00584F39" w:rsidRPr="00320611">
        <w:t>[</w:t>
      </w:r>
      <w:r w:rsidR="00435707" w:rsidRPr="00320611">
        <w:t>2]</w:t>
      </w:r>
      <w:r w:rsidRPr="00320611">
        <w:t>.</w:t>
      </w:r>
    </w:p>
    <w:p w14:paraId="39E02747" w14:textId="77777777" w:rsidR="0054338D" w:rsidRPr="00320611" w:rsidRDefault="0054338D" w:rsidP="0054338D">
      <w:pPr>
        <w:pStyle w:val="EW"/>
      </w:pPr>
    </w:p>
    <w:p w14:paraId="5E81C5C1" w14:textId="50530548" w:rsidR="00080512" w:rsidRPr="00320611" w:rsidRDefault="00080512">
      <w:pPr>
        <w:pStyle w:val="Heading2"/>
      </w:pPr>
      <w:bookmarkStart w:id="44" w:name="_Toc97057162"/>
      <w:bookmarkStart w:id="45" w:name="_Toc97266740"/>
      <w:bookmarkStart w:id="46" w:name="_Toc104302360"/>
      <w:bookmarkStart w:id="47" w:name="_Toc104359325"/>
      <w:bookmarkStart w:id="48" w:name="_Toc104872504"/>
      <w:r w:rsidRPr="00320611">
        <w:t>3.</w:t>
      </w:r>
      <w:r w:rsidR="00DF628F" w:rsidRPr="00320611">
        <w:t>2</w:t>
      </w:r>
      <w:r w:rsidRPr="00320611">
        <w:tab/>
        <w:t>Abbreviations</w:t>
      </w:r>
      <w:bookmarkEnd w:id="44"/>
      <w:bookmarkEnd w:id="45"/>
      <w:bookmarkEnd w:id="46"/>
      <w:bookmarkEnd w:id="47"/>
      <w:bookmarkEnd w:id="48"/>
    </w:p>
    <w:p w14:paraId="68423BE1" w14:textId="39A1E835" w:rsidR="00333F85" w:rsidRDefault="00080512" w:rsidP="003B60FA">
      <w:pPr>
        <w:keepNext/>
      </w:pPr>
      <w:r w:rsidRPr="00320611">
        <w:t>For the purposes of the present document, the abb</w:t>
      </w:r>
      <w:r w:rsidR="004D3578" w:rsidRPr="00320611">
        <w:t xml:space="preserve">reviations given in </w:t>
      </w:r>
      <w:r w:rsidR="00584F39" w:rsidRPr="00320611">
        <w:t>TR</w:t>
      </w:r>
      <w:r w:rsidR="00584F39">
        <w:t> </w:t>
      </w:r>
      <w:r w:rsidR="00584F39" w:rsidRPr="00320611">
        <w:t>21.905</w:t>
      </w:r>
      <w:r w:rsidR="00584F39">
        <w:t> </w:t>
      </w:r>
      <w:r w:rsidR="00584F39" w:rsidRPr="00320611">
        <w:t>[</w:t>
      </w:r>
      <w:r w:rsidR="004D3578" w:rsidRPr="00320611">
        <w:t>1</w:t>
      </w:r>
      <w:r w:rsidRPr="00320611">
        <w:t>]</w:t>
      </w:r>
      <w:r w:rsidR="00435707" w:rsidRPr="00320611">
        <w:t xml:space="preserve">, </w:t>
      </w:r>
      <w:r w:rsidR="00584F39" w:rsidRPr="00320611">
        <w:t>TS</w:t>
      </w:r>
      <w:r w:rsidR="00584F39">
        <w:t> </w:t>
      </w:r>
      <w:r w:rsidR="00584F39" w:rsidRPr="00320611">
        <w:t>23.501</w:t>
      </w:r>
      <w:r w:rsidR="00584F39">
        <w:t> </w:t>
      </w:r>
      <w:r w:rsidR="00584F39" w:rsidRPr="00320611">
        <w:t>[</w:t>
      </w:r>
      <w:r w:rsidR="00435707" w:rsidRPr="00320611">
        <w:t>2]</w:t>
      </w:r>
      <w:r w:rsidRPr="00320611">
        <w:t xml:space="preserve"> and the following apply. An abbreviation defined in the present document takes precedence over the definition of the same abbre</w:t>
      </w:r>
      <w:r w:rsidR="004D3578" w:rsidRPr="00320611">
        <w:t xml:space="preserve">viation, if any, in </w:t>
      </w:r>
      <w:r w:rsidR="00584F39" w:rsidRPr="00320611">
        <w:t>TR</w:t>
      </w:r>
      <w:r w:rsidR="00584F39">
        <w:t> </w:t>
      </w:r>
      <w:r w:rsidR="00584F39" w:rsidRPr="00320611">
        <w:t>21.905</w:t>
      </w:r>
      <w:r w:rsidR="00584F39">
        <w:t> </w:t>
      </w:r>
      <w:r w:rsidR="00584F39" w:rsidRPr="00320611">
        <w:t>[</w:t>
      </w:r>
      <w:r w:rsidR="004D3578" w:rsidRPr="00320611">
        <w:t>1</w:t>
      </w:r>
      <w:r w:rsidRPr="00320611">
        <w:t>]</w:t>
      </w:r>
      <w:r w:rsidR="00BC4D4F" w:rsidRPr="00320611">
        <w:t xml:space="preserve"> and</w:t>
      </w:r>
      <w:r w:rsidR="00435707" w:rsidRPr="00320611">
        <w:t xml:space="preserve"> </w:t>
      </w:r>
      <w:r w:rsidR="00584F39" w:rsidRPr="00320611">
        <w:t>TS</w:t>
      </w:r>
      <w:r w:rsidR="00584F39">
        <w:t> </w:t>
      </w:r>
      <w:r w:rsidR="00584F39" w:rsidRPr="00320611">
        <w:t>23.501</w:t>
      </w:r>
      <w:r w:rsidR="00584F39">
        <w:t> </w:t>
      </w:r>
      <w:r w:rsidR="00584F39" w:rsidRPr="00320611">
        <w:t>[</w:t>
      </w:r>
      <w:r w:rsidR="00435707" w:rsidRPr="00320611">
        <w:t>2]</w:t>
      </w:r>
      <w:r w:rsidRPr="00320611">
        <w:t>.</w:t>
      </w:r>
    </w:p>
    <w:p w14:paraId="1E68C994" w14:textId="77777777" w:rsidR="0054338D" w:rsidRPr="00320611" w:rsidRDefault="0054338D" w:rsidP="0054338D">
      <w:pPr>
        <w:pStyle w:val="EW"/>
      </w:pPr>
    </w:p>
    <w:p w14:paraId="7D89FB01" w14:textId="1E00348C" w:rsidR="00080512" w:rsidRPr="00320611" w:rsidRDefault="00080512">
      <w:pPr>
        <w:pStyle w:val="Heading1"/>
      </w:pPr>
      <w:bookmarkStart w:id="49" w:name="clause4"/>
      <w:bookmarkStart w:id="50" w:name="_Toc97057163"/>
      <w:bookmarkStart w:id="51" w:name="_Toc97266741"/>
      <w:bookmarkStart w:id="52" w:name="_Toc104302361"/>
      <w:bookmarkStart w:id="53" w:name="_Toc104359326"/>
      <w:bookmarkStart w:id="54" w:name="_Toc104872505"/>
      <w:bookmarkEnd w:id="49"/>
      <w:r w:rsidRPr="00320611">
        <w:t>4</w:t>
      </w:r>
      <w:r w:rsidRPr="00320611">
        <w:tab/>
      </w:r>
      <w:r w:rsidR="002548C9" w:rsidRPr="00320611">
        <w:t>Architectural Assumptions</w:t>
      </w:r>
      <w:r w:rsidR="007047C0" w:rsidRPr="00320611">
        <w:t xml:space="preserve"> and Requirements</w:t>
      </w:r>
      <w:bookmarkEnd w:id="50"/>
      <w:bookmarkEnd w:id="51"/>
      <w:bookmarkEnd w:id="52"/>
      <w:bookmarkEnd w:id="53"/>
      <w:bookmarkEnd w:id="54"/>
    </w:p>
    <w:p w14:paraId="5FDE8288" w14:textId="77777777" w:rsidR="00435707" w:rsidRPr="00320611" w:rsidRDefault="00435707" w:rsidP="00435707">
      <w:bookmarkStart w:id="55" w:name="tsgNames"/>
      <w:bookmarkStart w:id="56" w:name="startOfAnnexes"/>
      <w:bookmarkStart w:id="57" w:name="_Toc22214903"/>
      <w:bookmarkStart w:id="58" w:name="_Toc23254036"/>
      <w:bookmarkEnd w:id="55"/>
      <w:bookmarkEnd w:id="56"/>
      <w:r w:rsidRPr="00320611">
        <w:t>The following architectural requirements apply:</w:t>
      </w:r>
    </w:p>
    <w:p w14:paraId="24230E4C" w14:textId="280302AF" w:rsidR="007047C0" w:rsidRPr="00320611" w:rsidRDefault="00435707" w:rsidP="00435707">
      <w:pPr>
        <w:pStyle w:val="B1"/>
      </w:pPr>
      <w:r w:rsidRPr="00320611">
        <w:t>-</w:t>
      </w:r>
      <w:r w:rsidRPr="00320611">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320611">
        <w:t>.</w:t>
      </w:r>
    </w:p>
    <w:p w14:paraId="4B61AEAF" w14:textId="6F50E62C" w:rsidR="00AA5849" w:rsidRPr="00320611" w:rsidRDefault="00AA5849" w:rsidP="00AA5849">
      <w:pPr>
        <w:pStyle w:val="Heading1"/>
      </w:pPr>
      <w:bookmarkStart w:id="59" w:name="_Toc97057164"/>
      <w:bookmarkStart w:id="60" w:name="_Toc97266742"/>
      <w:bookmarkStart w:id="61" w:name="_Toc104302362"/>
      <w:bookmarkStart w:id="62" w:name="_Toc104359327"/>
      <w:bookmarkStart w:id="63" w:name="_Toc104872506"/>
      <w:r w:rsidRPr="00320611">
        <w:t>5</w:t>
      </w:r>
      <w:r w:rsidRPr="00320611">
        <w:tab/>
        <w:t>Key Issues</w:t>
      </w:r>
      <w:bookmarkEnd w:id="57"/>
      <w:bookmarkEnd w:id="58"/>
      <w:bookmarkEnd w:id="59"/>
      <w:bookmarkEnd w:id="60"/>
      <w:bookmarkEnd w:id="61"/>
      <w:bookmarkEnd w:id="62"/>
      <w:bookmarkEnd w:id="63"/>
    </w:p>
    <w:p w14:paraId="6257E9AF" w14:textId="5EEBE52D" w:rsidR="00550A47" w:rsidRPr="00320611" w:rsidRDefault="00550A47" w:rsidP="00550A47">
      <w:pPr>
        <w:pStyle w:val="Heading2"/>
        <w:rPr>
          <w:lang w:eastAsia="ko-KR"/>
        </w:rPr>
      </w:pPr>
      <w:bookmarkStart w:id="64" w:name="_Toc97057165"/>
      <w:bookmarkStart w:id="65" w:name="_Toc97266743"/>
      <w:bookmarkStart w:id="66" w:name="_Toc104302363"/>
      <w:bookmarkStart w:id="67" w:name="_Toc104359328"/>
      <w:bookmarkStart w:id="68" w:name="_Toc92370819"/>
      <w:bookmarkStart w:id="69" w:name="_Toc104872507"/>
      <w:r w:rsidRPr="00320611">
        <w:rPr>
          <w:lang w:eastAsia="ko-KR"/>
        </w:rPr>
        <w:t>5.</w:t>
      </w:r>
      <w:r w:rsidR="009C3872" w:rsidRPr="00320611">
        <w:rPr>
          <w:lang w:eastAsia="ko-KR"/>
        </w:rPr>
        <w:t>1</w:t>
      </w:r>
      <w:r w:rsidRPr="00320611">
        <w:rPr>
          <w:lang w:eastAsia="ko-KR"/>
        </w:rPr>
        <w:tab/>
        <w:t>Key Issue #</w:t>
      </w:r>
      <w:r w:rsidR="009C3872" w:rsidRPr="00320611">
        <w:rPr>
          <w:lang w:eastAsia="ko-KR"/>
        </w:rPr>
        <w:t>1</w:t>
      </w:r>
      <w:r w:rsidRPr="00320611">
        <w:rPr>
          <w:lang w:eastAsia="ko-KR"/>
        </w:rPr>
        <w:t xml:space="preserve">: </w:t>
      </w:r>
      <w:r w:rsidRPr="00320611">
        <w:t>Support of Network Slice Service continuity</w:t>
      </w:r>
      <w:bookmarkEnd w:id="64"/>
      <w:bookmarkEnd w:id="65"/>
      <w:bookmarkEnd w:id="66"/>
      <w:bookmarkEnd w:id="67"/>
      <w:bookmarkEnd w:id="69"/>
    </w:p>
    <w:p w14:paraId="61ACCE4A" w14:textId="1AC3CB5D" w:rsidR="00550A47" w:rsidRPr="00320611" w:rsidRDefault="00550A47" w:rsidP="00550A47">
      <w:pPr>
        <w:pStyle w:val="Heading3"/>
      </w:pPr>
      <w:bookmarkStart w:id="70" w:name="_Toc97057166"/>
      <w:bookmarkStart w:id="71" w:name="_Toc97266744"/>
      <w:bookmarkStart w:id="72" w:name="_Toc104302364"/>
      <w:bookmarkStart w:id="73" w:name="_Toc104359329"/>
      <w:bookmarkStart w:id="74" w:name="_Toc104872508"/>
      <w:r w:rsidRPr="00320611">
        <w:t>5.</w:t>
      </w:r>
      <w:r w:rsidR="009C3872" w:rsidRPr="00320611">
        <w:t>1</w:t>
      </w:r>
      <w:r w:rsidRPr="00320611">
        <w:t>.1</w:t>
      </w:r>
      <w:r w:rsidRPr="00320611">
        <w:tab/>
        <w:t>Description</w:t>
      </w:r>
      <w:bookmarkEnd w:id="70"/>
      <w:bookmarkEnd w:id="71"/>
      <w:bookmarkEnd w:id="72"/>
      <w:bookmarkEnd w:id="73"/>
      <w:bookmarkEnd w:id="74"/>
    </w:p>
    <w:p w14:paraId="3D72E66B" w14:textId="40837B46" w:rsidR="00550A47" w:rsidRPr="00320611" w:rsidRDefault="00550A47" w:rsidP="00550A47">
      <w:pPr>
        <w:rPr>
          <w:rFonts w:eastAsia="Yu Mincho"/>
        </w:rPr>
      </w:pPr>
      <w:r w:rsidRPr="00320611">
        <w:t>This Key issues is aiming to address WT#1. The following scenarios can happen</w:t>
      </w:r>
      <w:r w:rsidR="00333F85" w:rsidRPr="00320611">
        <w:t>:</w:t>
      </w:r>
    </w:p>
    <w:p w14:paraId="7BFE622C" w14:textId="3742C02E" w:rsidR="00550A47" w:rsidRPr="00320611" w:rsidRDefault="00550A47" w:rsidP="00E32971">
      <w:pPr>
        <w:pStyle w:val="B1"/>
        <w:rPr>
          <w:b/>
          <w:lang w:eastAsia="zh-CN"/>
        </w:rPr>
      </w:pPr>
      <w:r w:rsidRPr="00320611">
        <w:rPr>
          <w:b/>
          <w:lang w:eastAsia="zh-CN"/>
        </w:rPr>
        <w:t>1)</w:t>
      </w:r>
      <w:r w:rsidR="00333F85" w:rsidRPr="00320611">
        <w:rPr>
          <w:b/>
          <w:lang w:eastAsia="zh-CN"/>
        </w:rPr>
        <w:tab/>
      </w:r>
      <w:r w:rsidRPr="00320611">
        <w:rPr>
          <w:b/>
          <w:lang w:eastAsia="zh-CN"/>
        </w:rPr>
        <w:t>No mobility scenario:</w:t>
      </w:r>
    </w:p>
    <w:p w14:paraId="690920E0" w14:textId="6E5D8AB4" w:rsidR="00550A47" w:rsidRPr="00320611" w:rsidRDefault="00333F85" w:rsidP="00333F85">
      <w:pPr>
        <w:pStyle w:val="B2"/>
        <w:rPr>
          <w:lang w:eastAsia="zh-CN"/>
        </w:rPr>
      </w:pPr>
      <w:r w:rsidRPr="00320611">
        <w:rPr>
          <w:lang w:eastAsia="zh-CN"/>
        </w:rPr>
        <w:tab/>
      </w:r>
      <w:r w:rsidR="00550A47" w:rsidRPr="00320611">
        <w:rPr>
          <w:lang w:eastAsia="zh-CN"/>
        </w:rPr>
        <w:t>Scenario 1a): network slice is overloaded in NG-RAN</w:t>
      </w:r>
      <w:r w:rsidRPr="00320611">
        <w:rPr>
          <w:lang w:eastAsia="zh-CN"/>
        </w:rPr>
        <w:t>.</w:t>
      </w:r>
    </w:p>
    <w:p w14:paraId="1E3F2AFC" w14:textId="145E20B0" w:rsidR="00550A47" w:rsidRPr="00320611" w:rsidRDefault="00333F85" w:rsidP="00333F85">
      <w:pPr>
        <w:pStyle w:val="B2"/>
        <w:rPr>
          <w:lang w:eastAsia="zh-CN"/>
        </w:rPr>
      </w:pPr>
      <w:r w:rsidRPr="00320611">
        <w:rPr>
          <w:lang w:eastAsia="zh-CN"/>
        </w:rPr>
        <w:tab/>
      </w:r>
      <w:r w:rsidR="00550A47" w:rsidRPr="00320611">
        <w:rPr>
          <w:lang w:eastAsia="zh-CN"/>
        </w:rPr>
        <w:t>Scenario 1b): network slice or network slice instance is overloaded or undergoing planned maintenance in CN (e.g., network slice termination)</w:t>
      </w:r>
      <w:r w:rsidRPr="00320611">
        <w:rPr>
          <w:lang w:eastAsia="zh-CN"/>
        </w:rPr>
        <w:t>.</w:t>
      </w:r>
    </w:p>
    <w:p w14:paraId="7860D7D1" w14:textId="45F3B9CB" w:rsidR="00550A47" w:rsidRPr="00320611" w:rsidRDefault="00E878F1" w:rsidP="00E878F1">
      <w:pPr>
        <w:pStyle w:val="B2"/>
      </w:pPr>
      <w:r w:rsidRPr="00E878F1">
        <w:tab/>
      </w:r>
      <w:r w:rsidR="00550A47" w:rsidRPr="00E878F1">
        <w:t>Scenario 1c): network performance of the network slice cannot meet the SLA</w:t>
      </w:r>
      <w:r w:rsidR="00333F85" w:rsidRPr="00E878F1">
        <w:t>.</w:t>
      </w:r>
    </w:p>
    <w:p w14:paraId="364457B3" w14:textId="6DB72673" w:rsidR="00550A47" w:rsidRPr="00320611" w:rsidRDefault="00550A47" w:rsidP="00E32971">
      <w:pPr>
        <w:pStyle w:val="B1"/>
        <w:rPr>
          <w:b/>
          <w:lang w:eastAsia="zh-CN"/>
        </w:rPr>
      </w:pPr>
      <w:r w:rsidRPr="00320611">
        <w:rPr>
          <w:b/>
          <w:lang w:eastAsia="zh-CN"/>
        </w:rPr>
        <w:t>2)</w:t>
      </w:r>
      <w:r w:rsidR="00333F85" w:rsidRPr="00320611">
        <w:rPr>
          <w:b/>
          <w:lang w:eastAsia="zh-CN"/>
        </w:rPr>
        <w:tab/>
      </w:r>
      <w:r w:rsidRPr="00320611">
        <w:rPr>
          <w:b/>
          <w:lang w:eastAsia="zh-CN"/>
        </w:rPr>
        <w:t>Inter RA Mobility scenario:</w:t>
      </w:r>
    </w:p>
    <w:p w14:paraId="76E541B8" w14:textId="10137B2E" w:rsidR="00550A47" w:rsidRPr="00320611" w:rsidRDefault="00333F85" w:rsidP="00333F85">
      <w:pPr>
        <w:pStyle w:val="B2"/>
      </w:pPr>
      <w:r w:rsidRPr="00320611">
        <w:rPr>
          <w:rFonts w:eastAsia="DengXian"/>
          <w:lang w:eastAsia="zh-CN"/>
        </w:rPr>
        <w:tab/>
      </w:r>
      <w:r w:rsidR="00550A47" w:rsidRPr="00320611">
        <w:rPr>
          <w:rFonts w:eastAsia="DengXian"/>
          <w:lang w:eastAsia="zh-CN"/>
        </w:rPr>
        <w:t xml:space="preserve">Scenario 2a): </w:t>
      </w:r>
      <w:r w:rsidR="00550A47" w:rsidRPr="00320611">
        <w:t>network slice is not supported in the target RAN node</w:t>
      </w:r>
      <w:r w:rsidRPr="00320611">
        <w:t>.</w:t>
      </w:r>
    </w:p>
    <w:p w14:paraId="54172BED" w14:textId="75BFC6B9" w:rsidR="00550A47" w:rsidRPr="00320611" w:rsidRDefault="00333F85" w:rsidP="00333F85">
      <w:pPr>
        <w:pStyle w:val="B2"/>
      </w:pPr>
      <w:r w:rsidRPr="00320611">
        <w:lastRenderedPageBreak/>
        <w:tab/>
      </w:r>
      <w:r w:rsidR="00550A47" w:rsidRPr="00320611">
        <w:t>Scenario 2b): network slice in target RAN node is overloaded</w:t>
      </w:r>
      <w:r w:rsidRPr="00320611">
        <w:t>.</w:t>
      </w:r>
    </w:p>
    <w:p w14:paraId="17FCF526" w14:textId="70B4922E" w:rsidR="00550A47" w:rsidRPr="00320611" w:rsidRDefault="00333F85" w:rsidP="00333F85">
      <w:pPr>
        <w:pStyle w:val="B2"/>
      </w:pPr>
      <w:r w:rsidRPr="00320611">
        <w:tab/>
      </w:r>
      <w:r w:rsidR="00550A47" w:rsidRPr="00320611">
        <w:t>Scenario 2c): network slice is not supported in the target CN</w:t>
      </w:r>
      <w:r w:rsidRPr="00320611">
        <w:t>.</w:t>
      </w:r>
    </w:p>
    <w:p w14:paraId="5E55624F" w14:textId="540E4B4E" w:rsidR="00550A47" w:rsidRPr="00320611" w:rsidRDefault="00333F85" w:rsidP="00333F85">
      <w:pPr>
        <w:pStyle w:val="B2"/>
      </w:pPr>
      <w:r w:rsidRPr="00320611">
        <w:tab/>
      </w:r>
      <w:r w:rsidR="00550A47" w:rsidRPr="00320611">
        <w:t>Scenario 2d): network slice or network slice instance is overloaded in the target CN</w:t>
      </w:r>
      <w:r w:rsidRPr="00320611">
        <w:t>.</w:t>
      </w:r>
    </w:p>
    <w:p w14:paraId="56891733" w14:textId="17ABBF36" w:rsidR="00550A47" w:rsidRPr="00320611" w:rsidRDefault="00550A47" w:rsidP="00550A47">
      <w:r w:rsidRPr="00320611">
        <w:t>This key issue is to study whether and how to provide service continuity for PDU sessions in network slices in the above scenarios</w:t>
      </w:r>
      <w:r w:rsidR="00333F85" w:rsidRPr="00320611">
        <w:t xml:space="preserve"> </w:t>
      </w:r>
      <w:r w:rsidRPr="00320611">
        <w:t>1b)</w:t>
      </w:r>
      <w:r w:rsidR="009C3872" w:rsidRPr="00320611">
        <w:t>,</w:t>
      </w:r>
      <w:r w:rsidRPr="00320611">
        <w:t xml:space="preserve"> 1c) and 2d).</w:t>
      </w:r>
    </w:p>
    <w:p w14:paraId="644BE042" w14:textId="23E8B4DD" w:rsidR="00550A47" w:rsidRPr="00320611" w:rsidRDefault="00550A47" w:rsidP="00550A47">
      <w:pPr>
        <w:pStyle w:val="NO"/>
      </w:pPr>
      <w:r w:rsidRPr="00320611">
        <w:t>NOTE</w:t>
      </w:r>
      <w:r w:rsidR="009C3872" w:rsidRPr="00320611">
        <w:t> </w:t>
      </w:r>
      <w:r w:rsidRPr="00320611">
        <w:t>1:</w:t>
      </w:r>
      <w:r w:rsidRPr="00320611">
        <w:tab/>
        <w:t>PDU Session with different SSC modes will be considered during the study</w:t>
      </w:r>
      <w:r w:rsidR="00333F85" w:rsidRPr="00320611">
        <w:t>.</w:t>
      </w:r>
    </w:p>
    <w:p w14:paraId="4DE730EC" w14:textId="3F84BE9F" w:rsidR="00550A47" w:rsidRPr="00320611" w:rsidRDefault="00550A47" w:rsidP="00550A47">
      <w:pPr>
        <w:pStyle w:val="NO"/>
      </w:pPr>
      <w:r w:rsidRPr="00320611">
        <w:t>NOTE</w:t>
      </w:r>
      <w:r w:rsidR="009C3872" w:rsidRPr="00320611">
        <w:t> </w:t>
      </w:r>
      <w:r w:rsidRPr="00320611">
        <w:t>2:</w:t>
      </w:r>
      <w:r w:rsidRPr="00320611">
        <w:tab/>
        <w:t xml:space="preserve">For scenario 1a) and 2b), </w:t>
      </w:r>
      <w:r w:rsidR="00584F39" w:rsidRPr="00320611">
        <w:t>TR</w:t>
      </w:r>
      <w:r w:rsidR="00584F39">
        <w:t> </w:t>
      </w:r>
      <w:r w:rsidR="00584F39" w:rsidRPr="00320611">
        <w:t>38.832</w:t>
      </w:r>
      <w:r w:rsidR="00584F39">
        <w:t> </w:t>
      </w:r>
      <w:r w:rsidR="00584F39" w:rsidRPr="00320611">
        <w:t>[</w:t>
      </w:r>
      <w:r w:rsidR="00920E3F" w:rsidRPr="00320611">
        <w:t>3</w:t>
      </w:r>
      <w:r w:rsidRPr="00320611">
        <w:t>] already has conclusion. However it doesn</w:t>
      </w:r>
      <w:r w:rsidR="00A13E1F" w:rsidRPr="00320611">
        <w:t>'</w:t>
      </w:r>
      <w:r w:rsidRPr="00320611">
        <w:t>t preclude that solutions defined for this key issue can also be used in these scenarios.</w:t>
      </w:r>
    </w:p>
    <w:p w14:paraId="394CAB9F" w14:textId="66C52A13" w:rsidR="00550A47" w:rsidRPr="00320611" w:rsidRDefault="00550A47" w:rsidP="00550A47">
      <w:pPr>
        <w:pStyle w:val="NO"/>
      </w:pPr>
      <w:r w:rsidRPr="00320611">
        <w:t>NOTE</w:t>
      </w:r>
      <w:r w:rsidR="009C3872" w:rsidRPr="00320611">
        <w:t> </w:t>
      </w:r>
      <w:r w:rsidRPr="00320611">
        <w:t>3:</w:t>
      </w:r>
      <w:r w:rsidRPr="00320611">
        <w:tab/>
        <w:t>For scenario 2a) and 2c), it is a deployment issue and assumed not to be studied in SA</w:t>
      </w:r>
      <w:r w:rsidR="00333F85" w:rsidRPr="00320611">
        <w:t> WG</w:t>
      </w:r>
      <w:r w:rsidRPr="00320611">
        <w:t>2.</w:t>
      </w:r>
    </w:p>
    <w:p w14:paraId="4D60BD17" w14:textId="5FB5E5A7" w:rsidR="00550A47" w:rsidRPr="00584F39" w:rsidRDefault="00550A47" w:rsidP="00584F39">
      <w:pPr>
        <w:pStyle w:val="EditorsNote"/>
      </w:pPr>
      <w:r w:rsidRPr="00320611">
        <w:t>Editor</w:t>
      </w:r>
      <w:r w:rsidR="00A13E1F" w:rsidRPr="00320611">
        <w:t>'</w:t>
      </w:r>
      <w:r w:rsidRPr="00320611">
        <w:t xml:space="preserve">s </w:t>
      </w:r>
      <w:r w:rsidR="00333F85" w:rsidRPr="00320611">
        <w:t>note</w:t>
      </w:r>
      <w:r w:rsidRPr="00320611">
        <w:t>:</w:t>
      </w:r>
      <w:r w:rsidR="009C3872" w:rsidRPr="00320611">
        <w:tab/>
      </w:r>
      <w:r w:rsidRPr="00320611">
        <w:t>It is FFS whether there is a need to study 2a) and 2c)</w:t>
      </w:r>
      <w:r w:rsidR="00333F85" w:rsidRPr="00320611">
        <w:t>.</w:t>
      </w:r>
    </w:p>
    <w:p w14:paraId="1342FC64" w14:textId="4F7AC88A" w:rsidR="00550A47" w:rsidRPr="00320611" w:rsidRDefault="00550A47" w:rsidP="00550A47">
      <w:pPr>
        <w:pStyle w:val="NO"/>
      </w:pPr>
      <w:r w:rsidRPr="00320611">
        <w:t>NOTE</w:t>
      </w:r>
      <w:r w:rsidR="009C3872" w:rsidRPr="00320611">
        <w:t> </w:t>
      </w:r>
      <w:r w:rsidRPr="00320611">
        <w:t>4:</w:t>
      </w:r>
      <w:r w:rsidRPr="00320611">
        <w:tab/>
        <w:t>Coordination with RAN working groups may be needed to conclude the key issue.</w:t>
      </w:r>
    </w:p>
    <w:p w14:paraId="551D6BA4" w14:textId="1F703C25" w:rsidR="00D85330" w:rsidRPr="00320611" w:rsidRDefault="00D85330" w:rsidP="00D85330">
      <w:pPr>
        <w:pStyle w:val="Heading2"/>
        <w:rPr>
          <w:lang w:eastAsia="ko-KR"/>
        </w:rPr>
      </w:pPr>
      <w:bookmarkStart w:id="75" w:name="_Toc97057167"/>
      <w:bookmarkStart w:id="76" w:name="_Toc97266745"/>
      <w:bookmarkStart w:id="77" w:name="_Toc104302365"/>
      <w:bookmarkStart w:id="78" w:name="_Toc104359330"/>
      <w:bookmarkStart w:id="79" w:name="_Toc104872509"/>
      <w:r w:rsidRPr="00320611">
        <w:rPr>
          <w:lang w:eastAsia="ko-KR"/>
        </w:rPr>
        <w:t>5.</w:t>
      </w:r>
      <w:r w:rsidR="009C3872" w:rsidRPr="00320611">
        <w:rPr>
          <w:lang w:eastAsia="ko-KR"/>
        </w:rPr>
        <w:t>2</w:t>
      </w:r>
      <w:r w:rsidRPr="00320611">
        <w:rPr>
          <w:lang w:eastAsia="ko-KR"/>
        </w:rPr>
        <w:tab/>
        <w:t>Key Issue #</w:t>
      </w:r>
      <w:r w:rsidR="009C3872" w:rsidRPr="00320611">
        <w:rPr>
          <w:lang w:eastAsia="ko-KR"/>
        </w:rPr>
        <w:t>2</w:t>
      </w:r>
      <w:r w:rsidRPr="00320611">
        <w:rPr>
          <w:lang w:eastAsia="ko-KR"/>
        </w:rPr>
        <w:t xml:space="preserve">: </w:t>
      </w:r>
      <w:r w:rsidRPr="00320611">
        <w:t xml:space="preserve">Support of providing </w:t>
      </w:r>
      <w:r w:rsidRPr="00320611">
        <w:rPr>
          <w:lang w:eastAsia="ko-KR"/>
        </w:rPr>
        <w:t>VPLMN network slice information to a roaming UE</w:t>
      </w:r>
      <w:bookmarkEnd w:id="68"/>
      <w:bookmarkEnd w:id="75"/>
      <w:bookmarkEnd w:id="76"/>
      <w:bookmarkEnd w:id="77"/>
      <w:bookmarkEnd w:id="78"/>
      <w:bookmarkEnd w:id="79"/>
    </w:p>
    <w:p w14:paraId="64B75183" w14:textId="4F1A29F4" w:rsidR="00D85330" w:rsidRPr="00320611" w:rsidRDefault="00D85330" w:rsidP="00D85330">
      <w:pPr>
        <w:pStyle w:val="Heading3"/>
      </w:pPr>
      <w:bookmarkStart w:id="80" w:name="_Toc92370820"/>
      <w:bookmarkStart w:id="81" w:name="_Toc97057168"/>
      <w:bookmarkStart w:id="82" w:name="_Toc97266746"/>
      <w:bookmarkStart w:id="83" w:name="_Toc104302366"/>
      <w:bookmarkStart w:id="84" w:name="_Toc104359331"/>
      <w:bookmarkStart w:id="85" w:name="_Toc104872510"/>
      <w:r w:rsidRPr="00320611">
        <w:t>5.</w:t>
      </w:r>
      <w:r w:rsidR="009C3872" w:rsidRPr="00320611">
        <w:t>2</w:t>
      </w:r>
      <w:r w:rsidRPr="00320611">
        <w:t>.1</w:t>
      </w:r>
      <w:r w:rsidRPr="00320611">
        <w:tab/>
        <w:t>Description</w:t>
      </w:r>
      <w:bookmarkEnd w:id="80"/>
      <w:bookmarkEnd w:id="81"/>
      <w:bookmarkEnd w:id="82"/>
      <w:bookmarkEnd w:id="83"/>
      <w:bookmarkEnd w:id="84"/>
      <w:bookmarkEnd w:id="85"/>
    </w:p>
    <w:p w14:paraId="67BEEDBF" w14:textId="56DF92C2" w:rsidR="00D85330" w:rsidRPr="00320611" w:rsidRDefault="00D85330" w:rsidP="00D85330">
      <w:r w:rsidRPr="00320611">
        <w:t>As an outcome of SA</w:t>
      </w:r>
      <w:r w:rsidR="00333F85" w:rsidRPr="00320611">
        <w:t> WG</w:t>
      </w:r>
      <w:r w:rsidRPr="00320611">
        <w:t xml:space="preserve">1 EASNS (Enhanced Access to and Support of Network Slice) work, clause 6.1.2.1 </w:t>
      </w:r>
      <w:r w:rsidR="00333F85" w:rsidRPr="00320611">
        <w:t>of</w:t>
      </w:r>
      <w:r w:rsidRPr="00320611">
        <w:t xml:space="preserve"> </w:t>
      </w:r>
      <w:r w:rsidR="00584F39" w:rsidRPr="00320611">
        <w:t>TS</w:t>
      </w:r>
      <w:r w:rsidR="00584F39">
        <w:t> </w:t>
      </w:r>
      <w:r w:rsidR="00584F39" w:rsidRPr="00320611">
        <w:t>22.261</w:t>
      </w:r>
      <w:r w:rsidR="00584F39">
        <w:t> </w:t>
      </w:r>
      <w:r w:rsidR="00584F39" w:rsidRPr="00320611">
        <w:t>[</w:t>
      </w:r>
      <w:r w:rsidR="009C3872" w:rsidRPr="00320611">
        <w:t>4</w:t>
      </w:r>
      <w:r w:rsidRPr="00320611">
        <w:t>] captures the following service requirement for a roaming UE.</w:t>
      </w:r>
    </w:p>
    <w:p w14:paraId="22B3AC74" w14:textId="77777777" w:rsidR="00D85330" w:rsidRPr="00320611" w:rsidRDefault="00D85330" w:rsidP="00D85330">
      <w:pPr>
        <w:rPr>
          <w:i/>
        </w:rPr>
      </w:pPr>
      <w:r w:rsidRPr="00320611">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320611" w:rsidRDefault="00D85330" w:rsidP="00D85330">
      <w:r w:rsidRPr="00320611">
        <w:t>This key issue aims at addressing the following aspects for a roaming UE requiring a network slice not offered by higher priority VPLMN(s) but available from other network(s):</w:t>
      </w:r>
    </w:p>
    <w:p w14:paraId="2751F426" w14:textId="4D888A25" w:rsidR="00D85330" w:rsidRPr="00320611" w:rsidRDefault="00A62383" w:rsidP="00E32971">
      <w:pPr>
        <w:pStyle w:val="B1"/>
      </w:pPr>
      <w:r w:rsidRPr="00320611">
        <w:t>-</w:t>
      </w:r>
      <w:r w:rsidRPr="00320611">
        <w:tab/>
      </w:r>
      <w:r w:rsidR="00D85330" w:rsidRPr="00320611">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320611" w:rsidRDefault="00A62383" w:rsidP="00E32971">
      <w:pPr>
        <w:pStyle w:val="B1"/>
      </w:pPr>
      <w:r w:rsidRPr="00320611">
        <w:t>-</w:t>
      </w:r>
      <w:r w:rsidRPr="00320611">
        <w:tab/>
      </w:r>
      <w:r w:rsidR="00D85330" w:rsidRPr="00320611">
        <w:t>Study how and when to use the information received by the UE from the HPLMN to influence automatic PLMN selection.</w:t>
      </w:r>
    </w:p>
    <w:p w14:paraId="18EA7933" w14:textId="77777777" w:rsidR="00D85330" w:rsidRPr="00320611" w:rsidRDefault="00D85330" w:rsidP="00D85330">
      <w:pPr>
        <w:pStyle w:val="NO"/>
        <w:rPr>
          <w:lang w:eastAsia="ko-KR"/>
        </w:rPr>
      </w:pPr>
      <w:r w:rsidRPr="00320611">
        <w:rPr>
          <w:lang w:eastAsia="ko-KR"/>
        </w:rPr>
        <w:t>NOTE 1:</w:t>
      </w:r>
      <w:r w:rsidRPr="00320611">
        <w:rPr>
          <w:lang w:eastAsia="ko-KR"/>
        </w:rPr>
        <w:tab/>
        <w:t>For details on PLMN selection aspects and impacts on PLMN selection of solutions of this key issue, coordination with CT1 is needed.</w:t>
      </w:r>
    </w:p>
    <w:p w14:paraId="763865F4" w14:textId="77777777" w:rsidR="00D85330" w:rsidRPr="00320611" w:rsidRDefault="00D85330" w:rsidP="00D85330">
      <w:pPr>
        <w:pStyle w:val="NO"/>
        <w:rPr>
          <w:lang w:eastAsia="ko-KR"/>
        </w:rPr>
      </w:pPr>
      <w:r w:rsidRPr="00320611">
        <w:rPr>
          <w:lang w:eastAsia="ko-KR"/>
        </w:rPr>
        <w:t>NOTE 2:</w:t>
      </w:r>
      <w:r w:rsidRPr="00320611">
        <w:rPr>
          <w:lang w:eastAsia="ko-KR"/>
        </w:rPr>
        <w:tab/>
      </w:r>
      <w:r w:rsidRPr="00320611">
        <w:t>Impacts to manual selection is not in scope of the key issue</w:t>
      </w:r>
      <w:r w:rsidRPr="00320611">
        <w:rPr>
          <w:lang w:eastAsia="ko-KR"/>
        </w:rPr>
        <w:t>.</w:t>
      </w:r>
    </w:p>
    <w:p w14:paraId="6CAC25F8" w14:textId="77777777" w:rsidR="00D85330" w:rsidRPr="00320611" w:rsidRDefault="00D85330" w:rsidP="00D85330">
      <w:pPr>
        <w:rPr>
          <w:lang w:eastAsia="ko-KR"/>
        </w:rPr>
      </w:pPr>
      <w:r w:rsidRPr="00320611">
        <w:rPr>
          <w:lang w:eastAsia="ko-KR"/>
        </w:rPr>
        <w:t>This key issue only considers the network selection procedure for the 3GPP access type.</w:t>
      </w:r>
    </w:p>
    <w:p w14:paraId="560C2ECA" w14:textId="55C8153A" w:rsidR="00935916" w:rsidRPr="00320611" w:rsidRDefault="00D85330" w:rsidP="00550A47">
      <w:pPr>
        <w:pStyle w:val="NO"/>
        <w:rPr>
          <w:lang w:eastAsia="ko-KR"/>
        </w:rPr>
      </w:pPr>
      <w:r w:rsidRPr="00320611">
        <w:rPr>
          <w:lang w:eastAsia="ko-KR"/>
        </w:rPr>
        <w:t>NOTE 3:</w:t>
      </w:r>
      <w:r w:rsidRPr="00320611">
        <w:rPr>
          <w:lang w:eastAsia="ko-KR"/>
        </w:rPr>
        <w:tab/>
        <w:t>Coordination with the Study Item FS_5WWC_Ph2 is required regarding the VPLMN selection procedure when non-3GPP access type is used.</w:t>
      </w:r>
    </w:p>
    <w:p w14:paraId="51135A67" w14:textId="0F350A3B" w:rsidR="00E34B12" w:rsidRPr="00320611" w:rsidRDefault="00E34B12" w:rsidP="00E34B12">
      <w:pPr>
        <w:pStyle w:val="Heading2"/>
      </w:pPr>
      <w:bookmarkStart w:id="86" w:name="_Toc97057169"/>
      <w:bookmarkStart w:id="87" w:name="_Toc97266747"/>
      <w:bookmarkStart w:id="88" w:name="_Toc104302367"/>
      <w:bookmarkStart w:id="89" w:name="_Toc104359332"/>
      <w:bookmarkStart w:id="90" w:name="_Toc22214906"/>
      <w:bookmarkStart w:id="91" w:name="_Toc23254039"/>
      <w:bookmarkStart w:id="92" w:name="_Toc104872511"/>
      <w:r w:rsidRPr="00320611">
        <w:rPr>
          <w:lang w:eastAsia="ko-KR"/>
        </w:rPr>
        <w:t>5.</w:t>
      </w:r>
      <w:r w:rsidR="009C3872" w:rsidRPr="00320611">
        <w:rPr>
          <w:lang w:eastAsia="ko-KR"/>
        </w:rPr>
        <w:t>3</w:t>
      </w:r>
      <w:r w:rsidRPr="00320611">
        <w:rPr>
          <w:lang w:eastAsia="ko-KR"/>
        </w:rPr>
        <w:tab/>
        <w:t>Key Issue #</w:t>
      </w:r>
      <w:r w:rsidR="009C3872" w:rsidRPr="00320611">
        <w:rPr>
          <w:lang w:eastAsia="ko-KR"/>
        </w:rPr>
        <w:t>3</w:t>
      </w:r>
      <w:r w:rsidRPr="00320611">
        <w:rPr>
          <w:lang w:eastAsia="ko-KR"/>
        </w:rPr>
        <w:t>: Network Slice Area of Service for services not mapping to existing TAs boundaries</w:t>
      </w:r>
      <w:r w:rsidR="00344785">
        <w:rPr>
          <w:lang w:eastAsia="ko-KR"/>
        </w:rPr>
        <w:t xml:space="preserve"> and</w:t>
      </w:r>
      <w:r w:rsidRPr="00320611">
        <w:rPr>
          <w:lang w:eastAsia="ko-KR"/>
        </w:rPr>
        <w:t xml:space="preserve"> Temporary network slices</w:t>
      </w:r>
      <w:bookmarkEnd w:id="86"/>
      <w:bookmarkEnd w:id="87"/>
      <w:bookmarkEnd w:id="88"/>
      <w:bookmarkEnd w:id="89"/>
      <w:bookmarkEnd w:id="92"/>
    </w:p>
    <w:p w14:paraId="6E800465" w14:textId="71E47283" w:rsidR="00E34B12" w:rsidRPr="00320611" w:rsidRDefault="00E34B12" w:rsidP="00E34B12">
      <w:pPr>
        <w:pStyle w:val="Heading3"/>
      </w:pPr>
      <w:bookmarkStart w:id="93" w:name="_Toc97057170"/>
      <w:bookmarkStart w:id="94" w:name="_Toc97266748"/>
      <w:bookmarkStart w:id="95" w:name="_Toc104302368"/>
      <w:bookmarkStart w:id="96" w:name="_Toc104359333"/>
      <w:bookmarkStart w:id="97" w:name="_Toc104872512"/>
      <w:r w:rsidRPr="00320611">
        <w:t>5.</w:t>
      </w:r>
      <w:r w:rsidR="009C3872" w:rsidRPr="00320611">
        <w:t>3</w:t>
      </w:r>
      <w:r w:rsidRPr="00320611">
        <w:t>.1</w:t>
      </w:r>
      <w:r w:rsidRPr="00320611">
        <w:tab/>
        <w:t>Description</w:t>
      </w:r>
      <w:bookmarkEnd w:id="93"/>
      <w:bookmarkEnd w:id="94"/>
      <w:bookmarkEnd w:id="95"/>
      <w:bookmarkEnd w:id="96"/>
      <w:bookmarkEnd w:id="97"/>
    </w:p>
    <w:p w14:paraId="403594DF" w14:textId="33D6C53E" w:rsidR="00E34B12" w:rsidRPr="00320611" w:rsidRDefault="00E34B12" w:rsidP="00E34B12">
      <w:r w:rsidRPr="00320611">
        <w:t xml:space="preserve">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impacted when network slices are deployed and decommissioned over certain time interval (e.g. the Configured NSSAI </w:t>
      </w:r>
      <w:r w:rsidRPr="00320611">
        <w:lastRenderedPageBreak/>
        <w:t>can change when a network slice is no longer available or becomes available, this can affect the Allowed NSSAI and other parameters</w:t>
      </w:r>
      <w:r w:rsidR="00344785">
        <w:t xml:space="preserve"> and</w:t>
      </w:r>
      <w:r w:rsidRPr="00320611">
        <w:t xml:space="preserve"> in turn the RA may need to change, etc</w:t>
      </w:r>
      <w:r w:rsidR="003E3C07" w:rsidRPr="00320611">
        <w:t>.</w:t>
      </w:r>
      <w:r w:rsidRPr="00320611">
        <w:t>).</w:t>
      </w:r>
    </w:p>
    <w:p w14:paraId="629D045A" w14:textId="77777777" w:rsidR="00E34B12" w:rsidRPr="00320611" w:rsidRDefault="00E34B12" w:rsidP="00E34B12">
      <w:r w:rsidRPr="00320611">
        <w:t>This Key Issue will study how to address the issues described above and whether system level improvements are needed to mitigate e.g. the deployment and control plane issues that arise due to the currently defined system behaviour:</w:t>
      </w:r>
    </w:p>
    <w:p w14:paraId="112A1E46" w14:textId="153727E1" w:rsidR="00DC0EC0" w:rsidRDefault="00DC0EC0" w:rsidP="00DC0EC0">
      <w:pPr>
        <w:pStyle w:val="B1"/>
      </w:pPr>
      <w:r>
        <w:t>-</w:t>
      </w:r>
      <w:r>
        <w:tab/>
        <w:t>The support of services over network slices when the services have Area of Service not matching the existing deployed TA boundaries.</w:t>
      </w:r>
    </w:p>
    <w:p w14:paraId="03782CFC" w14:textId="77777777" w:rsidR="00DC0EC0" w:rsidRDefault="00DC0EC0" w:rsidP="00DC0EC0">
      <w:pPr>
        <w:pStyle w:val="B1"/>
      </w:pPr>
      <w:r>
        <w:t>-</w:t>
      </w:r>
      <w:r>
        <w:tab/>
        <w:t>The support of network slices which have a limited lifetime (including how to gracefully terminate a network slice which can apply also to network slices which have a longer lifespan in order to avoid abrupt PDU Session release).</w:t>
      </w:r>
    </w:p>
    <w:p w14:paraId="2FF3EBB1" w14:textId="56EDFFB8" w:rsidR="00E34B12" w:rsidRPr="00320611" w:rsidRDefault="00E34B12" w:rsidP="00E34B12">
      <w:pPr>
        <w:pStyle w:val="NO"/>
      </w:pPr>
      <w:r w:rsidRPr="00320611">
        <w:t>NOTE:</w:t>
      </w:r>
      <w:r w:rsidRPr="00320611">
        <w:tab/>
        <w:t>Coordination with SA</w:t>
      </w:r>
      <w:r w:rsidR="00320611">
        <w:t> WG</w:t>
      </w:r>
      <w:r w:rsidRPr="00320611">
        <w:t>5 can be needed for Network Slice Life Cycle Management aspects.</w:t>
      </w:r>
    </w:p>
    <w:p w14:paraId="20B89805" w14:textId="74AC03E2" w:rsidR="00E34B12" w:rsidRPr="00320611" w:rsidRDefault="00E34B12" w:rsidP="00E34B12">
      <w:pPr>
        <w:pStyle w:val="Heading2"/>
      </w:pPr>
      <w:bookmarkStart w:id="98" w:name="_Toc31192358"/>
      <w:bookmarkStart w:id="99" w:name="_Toc31192518"/>
      <w:bookmarkStart w:id="100" w:name="_Toc31193009"/>
      <w:bookmarkStart w:id="101" w:name="_Toc31616188"/>
      <w:bookmarkStart w:id="102" w:name="_Toc31616263"/>
      <w:bookmarkStart w:id="103" w:name="_Toc31616339"/>
      <w:bookmarkStart w:id="104" w:name="_Toc31616415"/>
      <w:bookmarkStart w:id="105" w:name="_Toc31616491"/>
      <w:bookmarkStart w:id="106" w:name="_Toc97057171"/>
      <w:bookmarkStart w:id="107" w:name="_Toc97266749"/>
      <w:bookmarkStart w:id="108" w:name="_Toc104302369"/>
      <w:bookmarkStart w:id="109" w:name="_Toc104359334"/>
      <w:bookmarkStart w:id="110" w:name="_Toc104872513"/>
      <w:r w:rsidRPr="00320611">
        <w:rPr>
          <w:lang w:eastAsia="zh-CN"/>
        </w:rPr>
        <w:t>5.</w:t>
      </w:r>
      <w:r w:rsidR="009C3872" w:rsidRPr="00320611">
        <w:rPr>
          <w:lang w:eastAsia="zh-CN"/>
        </w:rPr>
        <w:t>4</w:t>
      </w:r>
      <w:r w:rsidRPr="00320611">
        <w:rPr>
          <w:lang w:eastAsia="ko-KR"/>
        </w:rPr>
        <w:tab/>
      </w:r>
      <w:r w:rsidRPr="00320611">
        <w:t>Key Issue</w:t>
      </w:r>
      <w:r w:rsidRPr="00320611">
        <w:rPr>
          <w:lang w:eastAsia="zh-CN"/>
        </w:rPr>
        <w:t xml:space="preserve"> #</w:t>
      </w:r>
      <w:r w:rsidR="009C3872" w:rsidRPr="00320611">
        <w:rPr>
          <w:lang w:eastAsia="zh-CN"/>
        </w:rPr>
        <w:t>4</w:t>
      </w:r>
      <w:r w:rsidRPr="00320611">
        <w:t xml:space="preserve">: </w:t>
      </w:r>
      <w:bookmarkEnd w:id="98"/>
      <w:bookmarkEnd w:id="99"/>
      <w:bookmarkEnd w:id="100"/>
      <w:bookmarkEnd w:id="101"/>
      <w:bookmarkEnd w:id="102"/>
      <w:bookmarkEnd w:id="103"/>
      <w:bookmarkEnd w:id="104"/>
      <w:bookmarkEnd w:id="105"/>
      <w:r w:rsidRPr="00320611">
        <w:t>Support of NSAC involving multi service Area</w:t>
      </w:r>
      <w:bookmarkEnd w:id="106"/>
      <w:bookmarkEnd w:id="107"/>
      <w:bookmarkEnd w:id="108"/>
      <w:bookmarkEnd w:id="109"/>
      <w:bookmarkEnd w:id="110"/>
    </w:p>
    <w:p w14:paraId="64ACB52E" w14:textId="061DF070" w:rsidR="00E34B12" w:rsidRPr="00320611" w:rsidRDefault="00E34B12" w:rsidP="00E34B12">
      <w:pPr>
        <w:pStyle w:val="Heading3"/>
      </w:pPr>
      <w:bookmarkStart w:id="111" w:name="_Toc23255037"/>
      <w:bookmarkStart w:id="112" w:name="_Toc26346409"/>
      <w:bookmarkStart w:id="113" w:name="_Toc26346622"/>
      <w:bookmarkStart w:id="114" w:name="_Toc26773892"/>
      <w:bookmarkStart w:id="115" w:name="_Toc31192359"/>
      <w:bookmarkStart w:id="116" w:name="_Toc31192519"/>
      <w:bookmarkStart w:id="117" w:name="_Toc31193010"/>
      <w:bookmarkStart w:id="118" w:name="_Toc31616189"/>
      <w:bookmarkStart w:id="119" w:name="_Toc31616264"/>
      <w:bookmarkStart w:id="120" w:name="_Toc31616340"/>
      <w:bookmarkStart w:id="121" w:name="_Toc31616416"/>
      <w:bookmarkStart w:id="122" w:name="_Toc31616492"/>
      <w:bookmarkStart w:id="123" w:name="_Toc97057172"/>
      <w:bookmarkStart w:id="124" w:name="_Toc97266750"/>
      <w:bookmarkStart w:id="125" w:name="_Toc104302370"/>
      <w:bookmarkStart w:id="126" w:name="_Toc104359335"/>
      <w:bookmarkStart w:id="127" w:name="_Toc104872514"/>
      <w:r w:rsidRPr="00320611">
        <w:t>5.</w:t>
      </w:r>
      <w:r w:rsidR="009C3872" w:rsidRPr="00320611">
        <w:t>4</w:t>
      </w:r>
      <w:r w:rsidRPr="00320611">
        <w:t>.1</w:t>
      </w:r>
      <w:r w:rsidRPr="00320611">
        <w:tab/>
        <w:t>Description</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7C210353" w14:textId="115BBC75" w:rsidR="00E34B12" w:rsidRPr="00320611" w:rsidRDefault="00E34B12" w:rsidP="00E34B12">
      <w:r w:rsidRPr="00320611">
        <w:t xml:space="preserve">For one S-NSSAI, there is only one configured </w:t>
      </w:r>
      <w:r w:rsidR="00333F85" w:rsidRPr="00320611">
        <w:t>global</w:t>
      </w:r>
      <w:r w:rsidRPr="00320611">
        <w:t xml:space="preserve"> Maximum allowed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320611" w:rsidRDefault="003E3C07" w:rsidP="00E32971">
      <w:pPr>
        <w:pStyle w:val="B1"/>
      </w:pPr>
      <w:r w:rsidRPr="00320611">
        <w:t>-</w:t>
      </w:r>
      <w:r w:rsidRPr="00320611">
        <w:tab/>
      </w:r>
      <w:r w:rsidR="00E34B12" w:rsidRPr="00320611">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320611" w:rsidRDefault="003E3C07" w:rsidP="00E32971">
      <w:pPr>
        <w:pStyle w:val="B1"/>
      </w:pPr>
      <w:r w:rsidRPr="00320611">
        <w:t>-</w:t>
      </w:r>
      <w:r w:rsidRPr="00320611">
        <w:tab/>
      </w:r>
      <w:r w:rsidR="00E34B12" w:rsidRPr="00320611">
        <w:t>Roaming: when one user resides at the visit PLMN, the NSAC (Maximum PDU session) may be controlled by the NSACF in the VPLMN (e.g. for LBO PDU session), or the NSACF in the HPLMN (e.g. for HR PDU session).</w:t>
      </w:r>
    </w:p>
    <w:p w14:paraId="2BB61D17" w14:textId="3B8C0809" w:rsidR="00E34B12" w:rsidRPr="00320611" w:rsidRDefault="003E3C07" w:rsidP="00E32971">
      <w:pPr>
        <w:pStyle w:val="B1"/>
      </w:pPr>
      <w:r w:rsidRPr="00320611">
        <w:t>-</w:t>
      </w:r>
      <w:r w:rsidRPr="00320611">
        <w:tab/>
      </w:r>
      <w:r w:rsidR="00E34B12" w:rsidRPr="00320611">
        <w:t>EPS interworking: when the user establishes a HR PDN connection at the EPS network and move to 5GS later, the NSACF(Maximum UE number) selected by the SMF+PGW-C and AMF may be different.</w:t>
      </w:r>
    </w:p>
    <w:p w14:paraId="0486C6F6" w14:textId="77777777" w:rsidR="00E34B12" w:rsidRPr="00320611" w:rsidRDefault="00E34B12" w:rsidP="00E34B12">
      <w:pPr>
        <w:rPr>
          <w:lang w:eastAsia="ko-KR"/>
        </w:rPr>
      </w:pPr>
      <w:r w:rsidRPr="00320611">
        <w:rPr>
          <w:lang w:eastAsia="ko-KR"/>
        </w:rPr>
        <w:t>This key issue addresses the above cases, to ensure consistent NSAC handling against the configured global Maximum a</w:t>
      </w:r>
      <w:r w:rsidRPr="00320611">
        <w:t>llowed number</w:t>
      </w:r>
      <w:r w:rsidRPr="00320611">
        <w:rPr>
          <w:lang w:eastAsia="ko-KR"/>
        </w:rPr>
        <w:t>. The following aspects will be covered by the key issue:</w:t>
      </w:r>
    </w:p>
    <w:p w14:paraId="418B8968" w14:textId="160939D0" w:rsidR="00E34B12" w:rsidRPr="00320611" w:rsidRDefault="003E3C07" w:rsidP="00E32971">
      <w:pPr>
        <w:pStyle w:val="B1"/>
        <w:rPr>
          <w:noProof/>
        </w:rPr>
      </w:pPr>
      <w:r w:rsidRPr="00320611">
        <w:t>-</w:t>
      </w:r>
      <w:r w:rsidRPr="00320611">
        <w:tab/>
      </w:r>
      <w:r w:rsidR="00E34B12" w:rsidRPr="00320611">
        <w:rPr>
          <w:lang w:eastAsia="ko-KR"/>
        </w:rPr>
        <w:t>UE Registration</w:t>
      </w:r>
      <w:r w:rsidR="00333F85" w:rsidRPr="00320611">
        <w:rPr>
          <w:lang w:eastAsia="ko-KR"/>
        </w:rPr>
        <w:t>.</w:t>
      </w:r>
    </w:p>
    <w:p w14:paraId="212343E8" w14:textId="5A7C8A58" w:rsidR="00E34B12" w:rsidRPr="00320611" w:rsidRDefault="003E3C07" w:rsidP="00E32971">
      <w:pPr>
        <w:pStyle w:val="B1"/>
        <w:rPr>
          <w:noProof/>
        </w:rPr>
      </w:pPr>
      <w:r w:rsidRPr="00320611">
        <w:t>-</w:t>
      </w:r>
      <w:r w:rsidRPr="00320611">
        <w:tab/>
      </w:r>
      <w:r w:rsidR="00E34B12" w:rsidRPr="00320611">
        <w:rPr>
          <w:lang w:eastAsia="ko-KR"/>
        </w:rPr>
        <w:t>PDU Session establishment</w:t>
      </w:r>
      <w:r w:rsidR="00333F85" w:rsidRPr="00320611">
        <w:rPr>
          <w:lang w:eastAsia="ko-KR"/>
        </w:rPr>
        <w:t>.</w:t>
      </w:r>
    </w:p>
    <w:p w14:paraId="60F0EF0D" w14:textId="2BEA3367" w:rsidR="00E34B12" w:rsidRPr="00320611" w:rsidRDefault="003E3C07" w:rsidP="00E32971">
      <w:pPr>
        <w:pStyle w:val="B1"/>
        <w:rPr>
          <w:lang w:eastAsia="ko-KR"/>
        </w:rPr>
      </w:pPr>
      <w:r w:rsidRPr="00320611">
        <w:t>-</w:t>
      </w:r>
      <w:r w:rsidRPr="00320611">
        <w:tab/>
      </w:r>
      <w:r w:rsidR="00E34B12" w:rsidRPr="00320611">
        <w:rPr>
          <w:lang w:eastAsia="ko-KR"/>
        </w:rPr>
        <w:t>Session continuity when UE move across the service area</w:t>
      </w:r>
      <w:r w:rsidR="00333F85" w:rsidRPr="00320611">
        <w:rPr>
          <w:lang w:eastAsia="ko-KR"/>
        </w:rPr>
        <w:t>.</w:t>
      </w:r>
    </w:p>
    <w:p w14:paraId="236A417A" w14:textId="46CC33E0" w:rsidR="00266AC4" w:rsidRPr="00320611" w:rsidRDefault="00266AC4" w:rsidP="00266AC4">
      <w:pPr>
        <w:pStyle w:val="Heading2"/>
        <w:rPr>
          <w:lang w:eastAsia="ko-KR"/>
        </w:rPr>
      </w:pPr>
      <w:bookmarkStart w:id="128" w:name="_Toc104302371"/>
      <w:bookmarkStart w:id="129" w:name="_Toc104359336"/>
      <w:bookmarkStart w:id="130" w:name="_Toc104872515"/>
      <w:r w:rsidRPr="00320611">
        <w:rPr>
          <w:lang w:eastAsia="ko-KR"/>
        </w:rPr>
        <w:t>5.5</w:t>
      </w:r>
      <w:r w:rsidRPr="00320611">
        <w:rPr>
          <w:lang w:eastAsia="ko-KR"/>
        </w:rPr>
        <w:tab/>
        <w:t>Key Issue #</w:t>
      </w:r>
      <w:r w:rsidR="00A12803" w:rsidRPr="00320611">
        <w:rPr>
          <w:lang w:eastAsia="ko-KR"/>
        </w:rPr>
        <w:t>5</w:t>
      </w:r>
      <w:r w:rsidRPr="00320611">
        <w:rPr>
          <w:lang w:eastAsia="ko-KR"/>
        </w:rPr>
        <w:t>: Improved support of RAs including TAs supporting Rejected S-NSSAIs</w:t>
      </w:r>
      <w:bookmarkEnd w:id="128"/>
      <w:bookmarkEnd w:id="129"/>
      <w:bookmarkEnd w:id="130"/>
    </w:p>
    <w:p w14:paraId="3E5EB56B" w14:textId="22EEF0DE" w:rsidR="00266AC4" w:rsidRPr="00320611" w:rsidRDefault="00266AC4" w:rsidP="00266AC4">
      <w:pPr>
        <w:pStyle w:val="Heading3"/>
        <w:rPr>
          <w:lang w:eastAsia="ko-KR"/>
        </w:rPr>
      </w:pPr>
      <w:bookmarkStart w:id="131" w:name="_Toc104302372"/>
      <w:bookmarkStart w:id="132" w:name="_Toc104359337"/>
      <w:bookmarkStart w:id="133" w:name="_Toc104872516"/>
      <w:r w:rsidRPr="00320611">
        <w:rPr>
          <w:lang w:eastAsia="ko-KR"/>
        </w:rPr>
        <w:t>5</w:t>
      </w:r>
      <w:r w:rsidRPr="00320611">
        <w:rPr>
          <w:lang w:eastAsia="zh-CN"/>
        </w:rPr>
        <w:t>.5</w:t>
      </w:r>
      <w:r w:rsidRPr="00320611">
        <w:rPr>
          <w:lang w:eastAsia="ko-KR"/>
        </w:rPr>
        <w:t>.1</w:t>
      </w:r>
      <w:r w:rsidRPr="00320611">
        <w:rPr>
          <w:lang w:eastAsia="ko-KR"/>
        </w:rPr>
        <w:tab/>
        <w:t>General description</w:t>
      </w:r>
      <w:bookmarkEnd w:id="131"/>
      <w:bookmarkEnd w:id="132"/>
      <w:bookmarkEnd w:id="133"/>
    </w:p>
    <w:p w14:paraId="5262AA61" w14:textId="71AFB592" w:rsidR="00266AC4" w:rsidRPr="00320611" w:rsidRDefault="00266AC4" w:rsidP="00266AC4">
      <w:r w:rsidRPr="00320611">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320611" w:rsidRDefault="00266AC4" w:rsidP="003B60FA">
      <w:pPr>
        <w:rPr>
          <w:lang w:eastAsia="zh-CN"/>
        </w:rPr>
      </w:pPr>
      <w:r w:rsidRPr="00320611">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320611" w:rsidRDefault="00266AC4" w:rsidP="00266AC4">
      <w:pPr>
        <w:pStyle w:val="NO"/>
        <w:rPr>
          <w:lang w:eastAsia="zh-CN"/>
        </w:rPr>
      </w:pPr>
      <w:r w:rsidRPr="00320611">
        <w:rPr>
          <w:lang w:eastAsia="zh-CN"/>
        </w:rPr>
        <w:lastRenderedPageBreak/>
        <w:t>NOTE:</w:t>
      </w:r>
      <w:r w:rsidRPr="00320611">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320611" w:rsidRDefault="00A12803" w:rsidP="00E878F1">
      <w:pPr>
        <w:pStyle w:val="Heading2"/>
        <w:rPr>
          <w:lang w:eastAsia="ja-JP"/>
        </w:rPr>
      </w:pPr>
      <w:bookmarkStart w:id="134" w:name="_Toc104302373"/>
      <w:bookmarkStart w:id="135" w:name="_Toc104359338"/>
      <w:bookmarkStart w:id="136" w:name="_PERM_MCCTEMPBM_CRPT60250001___2"/>
      <w:bookmarkStart w:id="137" w:name="_Toc104872517"/>
      <w:r w:rsidRPr="00320611">
        <w:rPr>
          <w:lang w:eastAsia="ko-KR"/>
        </w:rPr>
        <w:t>5.6</w:t>
      </w:r>
      <w:r w:rsidRPr="00320611">
        <w:rPr>
          <w:lang w:eastAsia="ko-KR"/>
        </w:rPr>
        <w:tab/>
        <w:t>Key Issue #6: Improved network control of the UE behaviour</w:t>
      </w:r>
      <w:bookmarkEnd w:id="134"/>
      <w:bookmarkEnd w:id="135"/>
      <w:bookmarkEnd w:id="137"/>
    </w:p>
    <w:p w14:paraId="2428867C" w14:textId="2E0A4B07" w:rsidR="00A12803" w:rsidRPr="00320611" w:rsidRDefault="00A12803" w:rsidP="00E878F1">
      <w:pPr>
        <w:pStyle w:val="Heading3"/>
        <w:rPr>
          <w:lang w:eastAsia="ja-JP"/>
        </w:rPr>
      </w:pPr>
      <w:bookmarkStart w:id="138" w:name="_Toc104302374"/>
      <w:bookmarkStart w:id="139" w:name="_Toc104359339"/>
      <w:bookmarkStart w:id="140" w:name="_Toc104872518"/>
      <w:r w:rsidRPr="00320611">
        <w:rPr>
          <w:lang w:eastAsia="ja-JP"/>
        </w:rPr>
        <w:t>5.6.1</w:t>
      </w:r>
      <w:r w:rsidRPr="00320611">
        <w:rPr>
          <w:lang w:eastAsia="ja-JP"/>
        </w:rPr>
        <w:tab/>
        <w:t>Description</w:t>
      </w:r>
      <w:bookmarkEnd w:id="138"/>
      <w:bookmarkEnd w:id="139"/>
      <w:bookmarkEnd w:id="140"/>
    </w:p>
    <w:bookmarkEnd w:id="136"/>
    <w:p w14:paraId="48FB5083" w14:textId="77777777" w:rsidR="00320611" w:rsidRPr="00320611" w:rsidRDefault="00320611" w:rsidP="00320611">
      <w:pPr>
        <w:rPr>
          <w:lang w:eastAsia="zh-CN"/>
        </w:rPr>
      </w:pPr>
      <w:r w:rsidRPr="00320611">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320611" w:rsidRDefault="00320611" w:rsidP="00320611">
      <w:pPr>
        <w:rPr>
          <w:lang w:eastAsia="zh-CN"/>
        </w:rPr>
      </w:pPr>
      <w:r w:rsidRPr="00320611">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320611" w:rsidRDefault="00320611" w:rsidP="00320611">
      <w:pPr>
        <w:rPr>
          <w:lang w:eastAsia="zh-CN"/>
        </w:rPr>
      </w:pPr>
      <w:r w:rsidRPr="00320611">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320611" w:rsidRDefault="00320611" w:rsidP="00320611">
      <w:pPr>
        <w:pStyle w:val="NO"/>
      </w:pPr>
      <w:r w:rsidRPr="00320611">
        <w:t>NOTE:</w:t>
      </w:r>
      <w:r w:rsidRPr="00320611">
        <w:tab/>
        <w:t>for the purpose of this Key Issue, usage of a PDU session means there is at least one application actually uses the connectivity of the PDU session.</w:t>
      </w:r>
    </w:p>
    <w:p w14:paraId="3480F9CC" w14:textId="1A47B82C" w:rsidR="00320611" w:rsidRPr="00320611" w:rsidRDefault="00320611" w:rsidP="00320611">
      <w:pPr>
        <w:rPr>
          <w:lang w:eastAsia="zh-CN"/>
        </w:rPr>
      </w:pPr>
      <w:r w:rsidRPr="00320611">
        <w:rPr>
          <w:lang w:eastAsia="zh-CN"/>
        </w:rPr>
        <w:t>This Key Issue will study how to enable network-controlled behaviour and ensure the proper utilization of Slices in the system (e.g. what the network can request to the UE</w:t>
      </w:r>
      <w:r w:rsidR="00344785">
        <w:rPr>
          <w:lang w:eastAsia="zh-CN"/>
        </w:rPr>
        <w:t xml:space="preserve"> and</w:t>
      </w:r>
      <w:r w:rsidRPr="00320611">
        <w:rPr>
          <w:lang w:eastAsia="zh-CN"/>
        </w:rPr>
        <w:t xml:space="preserve"> how</w:t>
      </w:r>
      <w:r w:rsidR="00344785">
        <w:rPr>
          <w:lang w:eastAsia="zh-CN"/>
        </w:rPr>
        <w:t xml:space="preserve"> and</w:t>
      </w:r>
      <w:r w:rsidRPr="00320611">
        <w:rPr>
          <w:lang w:eastAsia="zh-CN"/>
        </w:rPr>
        <w:t xml:space="preserve"> what additional policies the network can provide to the UE) taking into account the above aspects (e.g. actual slice usage, UE activity, etc.).</w:t>
      </w:r>
    </w:p>
    <w:p w14:paraId="72BF5AC7" w14:textId="7FF945EE" w:rsidR="00AA5849" w:rsidRPr="00320611" w:rsidRDefault="00AA5849" w:rsidP="00AA5849">
      <w:pPr>
        <w:pStyle w:val="Heading1"/>
      </w:pPr>
      <w:bookmarkStart w:id="141" w:name="_Toc97057173"/>
      <w:bookmarkStart w:id="142" w:name="_Toc97266751"/>
      <w:bookmarkStart w:id="143" w:name="_Toc104302375"/>
      <w:bookmarkStart w:id="144" w:name="_Toc104359340"/>
      <w:bookmarkStart w:id="145" w:name="_Toc104872519"/>
      <w:r w:rsidRPr="00320611">
        <w:lastRenderedPageBreak/>
        <w:t>6</w:t>
      </w:r>
      <w:r w:rsidRPr="00320611">
        <w:tab/>
        <w:t>Solutions</w:t>
      </w:r>
      <w:bookmarkEnd w:id="90"/>
      <w:bookmarkEnd w:id="91"/>
      <w:bookmarkEnd w:id="141"/>
      <w:bookmarkEnd w:id="142"/>
      <w:bookmarkEnd w:id="143"/>
      <w:bookmarkEnd w:id="144"/>
      <w:bookmarkEnd w:id="145"/>
    </w:p>
    <w:p w14:paraId="57089F36" w14:textId="508301DB" w:rsidR="00AA5849" w:rsidRPr="00320611" w:rsidRDefault="00AA5849" w:rsidP="00C86DBB">
      <w:pPr>
        <w:pStyle w:val="Heading2"/>
        <w:rPr>
          <w:lang w:eastAsia="zh-CN"/>
        </w:rPr>
      </w:pPr>
      <w:bookmarkStart w:id="146" w:name="_Toc22214907"/>
      <w:bookmarkStart w:id="147" w:name="_Toc23254040"/>
      <w:bookmarkStart w:id="148" w:name="_Toc97057174"/>
      <w:bookmarkStart w:id="149" w:name="_Toc97266752"/>
      <w:bookmarkStart w:id="150" w:name="_Toc104302376"/>
      <w:bookmarkStart w:id="151" w:name="_Toc104359341"/>
      <w:bookmarkStart w:id="152" w:name="_Toc104872520"/>
      <w:r w:rsidRPr="00320611">
        <w:rPr>
          <w:lang w:eastAsia="zh-CN"/>
        </w:rPr>
        <w:t>6.0</w:t>
      </w:r>
      <w:r w:rsidRPr="00320611">
        <w:rPr>
          <w:lang w:eastAsia="zh-CN"/>
        </w:rPr>
        <w:tab/>
        <w:t>Mapping of Solutions to Key Issues</w:t>
      </w:r>
      <w:bookmarkEnd w:id="146"/>
      <w:bookmarkEnd w:id="147"/>
      <w:bookmarkEnd w:id="148"/>
      <w:bookmarkEnd w:id="149"/>
      <w:bookmarkEnd w:id="150"/>
      <w:bookmarkEnd w:id="151"/>
      <w:bookmarkEnd w:id="152"/>
    </w:p>
    <w:p w14:paraId="43665ADA" w14:textId="69BDF5FA" w:rsidR="00333F85" w:rsidRPr="00320611" w:rsidRDefault="00333F85" w:rsidP="00333F85">
      <w:pPr>
        <w:pStyle w:val="TH"/>
        <w:rPr>
          <w:lang w:eastAsia="zh-CN"/>
        </w:rPr>
      </w:pPr>
      <w:r w:rsidRPr="00320611">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320611" w14:paraId="78B52823" w14:textId="76FEFF30" w:rsidTr="00E878F1">
        <w:trPr>
          <w:trHeight w:val="217"/>
        </w:trPr>
        <w:tc>
          <w:tcPr>
            <w:tcW w:w="5812" w:type="dxa"/>
            <w:tcBorders>
              <w:bottom w:val="nil"/>
            </w:tcBorders>
            <w:shd w:val="clear" w:color="auto" w:fill="auto"/>
          </w:tcPr>
          <w:p w14:paraId="00D0CA1D" w14:textId="1B8121E1" w:rsidR="00E878F1" w:rsidRPr="00320611" w:rsidRDefault="00E878F1" w:rsidP="00F70DD9">
            <w:pPr>
              <w:pStyle w:val="TAH"/>
            </w:pPr>
            <w:r w:rsidRPr="00320611">
              <w:t>Solutions</w:t>
            </w:r>
          </w:p>
        </w:tc>
        <w:tc>
          <w:tcPr>
            <w:tcW w:w="3684" w:type="dxa"/>
            <w:gridSpan w:val="6"/>
            <w:shd w:val="clear" w:color="auto" w:fill="auto"/>
          </w:tcPr>
          <w:p w14:paraId="2F90BBD7" w14:textId="16761C75" w:rsidR="00E878F1" w:rsidRPr="00320611" w:rsidRDefault="00E878F1" w:rsidP="003167A3">
            <w:pPr>
              <w:pStyle w:val="TAH"/>
            </w:pPr>
            <w:r w:rsidRPr="00320611">
              <w:t>Key Issues</w:t>
            </w:r>
          </w:p>
        </w:tc>
      </w:tr>
      <w:tr w:rsidR="00E878F1" w:rsidRPr="00320611" w14:paraId="47ED894D" w14:textId="5E82F40E" w:rsidTr="00E878F1">
        <w:trPr>
          <w:trHeight w:val="217"/>
        </w:trPr>
        <w:tc>
          <w:tcPr>
            <w:tcW w:w="5812" w:type="dxa"/>
            <w:tcBorders>
              <w:top w:val="nil"/>
            </w:tcBorders>
            <w:shd w:val="clear" w:color="auto" w:fill="auto"/>
          </w:tcPr>
          <w:p w14:paraId="58D1BFF3" w14:textId="18DAC340" w:rsidR="00E878F1" w:rsidRPr="00320611" w:rsidRDefault="00E878F1" w:rsidP="00F70DD9">
            <w:pPr>
              <w:pStyle w:val="TAH"/>
            </w:pPr>
          </w:p>
        </w:tc>
        <w:tc>
          <w:tcPr>
            <w:tcW w:w="614" w:type="dxa"/>
            <w:shd w:val="clear" w:color="auto" w:fill="auto"/>
          </w:tcPr>
          <w:p w14:paraId="01BDA339" w14:textId="62095B94" w:rsidR="00E878F1" w:rsidRPr="00320611" w:rsidRDefault="00E878F1" w:rsidP="00F70DD9">
            <w:pPr>
              <w:pStyle w:val="TAH"/>
              <w:rPr>
                <w:rFonts w:eastAsiaTheme="minorEastAsia"/>
                <w:lang w:eastAsia="ko-KR"/>
              </w:rPr>
            </w:pPr>
            <w:r w:rsidRPr="00320611">
              <w:rPr>
                <w:rFonts w:eastAsiaTheme="minorEastAsia"/>
                <w:lang w:eastAsia="ko-KR"/>
              </w:rPr>
              <w:t>KI#1</w:t>
            </w:r>
          </w:p>
        </w:tc>
        <w:tc>
          <w:tcPr>
            <w:tcW w:w="614" w:type="dxa"/>
            <w:shd w:val="clear" w:color="auto" w:fill="auto"/>
          </w:tcPr>
          <w:p w14:paraId="632B824B" w14:textId="1C5A2D4D" w:rsidR="00E878F1" w:rsidRPr="00320611" w:rsidRDefault="00E878F1" w:rsidP="00F70DD9">
            <w:pPr>
              <w:pStyle w:val="TAH"/>
            </w:pPr>
            <w:r w:rsidRPr="00320611">
              <w:rPr>
                <w:rFonts w:eastAsiaTheme="minorEastAsia"/>
                <w:lang w:eastAsia="ko-KR"/>
              </w:rPr>
              <w:t>KI#2</w:t>
            </w:r>
          </w:p>
        </w:tc>
        <w:tc>
          <w:tcPr>
            <w:tcW w:w="614" w:type="dxa"/>
            <w:shd w:val="clear" w:color="auto" w:fill="auto"/>
          </w:tcPr>
          <w:p w14:paraId="1732671F" w14:textId="755F672E" w:rsidR="00E878F1" w:rsidRPr="00320611" w:rsidRDefault="00E878F1" w:rsidP="00F70DD9">
            <w:pPr>
              <w:pStyle w:val="TAH"/>
            </w:pPr>
            <w:r w:rsidRPr="00320611">
              <w:rPr>
                <w:rFonts w:eastAsiaTheme="minorEastAsia"/>
                <w:lang w:eastAsia="ko-KR"/>
              </w:rPr>
              <w:t>KI#3</w:t>
            </w:r>
          </w:p>
        </w:tc>
        <w:tc>
          <w:tcPr>
            <w:tcW w:w="614" w:type="dxa"/>
            <w:shd w:val="clear" w:color="auto" w:fill="auto"/>
          </w:tcPr>
          <w:p w14:paraId="03AABBA6" w14:textId="52015AB0" w:rsidR="00E878F1" w:rsidRPr="00320611" w:rsidRDefault="00E878F1" w:rsidP="00F70DD9">
            <w:pPr>
              <w:pStyle w:val="TAH"/>
            </w:pPr>
            <w:r w:rsidRPr="00320611">
              <w:rPr>
                <w:rFonts w:eastAsiaTheme="minorEastAsia"/>
                <w:lang w:eastAsia="ko-KR"/>
              </w:rPr>
              <w:t>KI#4</w:t>
            </w:r>
          </w:p>
        </w:tc>
        <w:tc>
          <w:tcPr>
            <w:tcW w:w="614" w:type="dxa"/>
          </w:tcPr>
          <w:p w14:paraId="2D7CDF1F" w14:textId="5331252A" w:rsidR="00E878F1" w:rsidRPr="00320611" w:rsidRDefault="00E878F1" w:rsidP="00F70DD9">
            <w:pPr>
              <w:pStyle w:val="TAH"/>
              <w:rPr>
                <w:rFonts w:eastAsiaTheme="minorEastAsia"/>
                <w:lang w:eastAsia="ko-KR"/>
              </w:rPr>
            </w:pPr>
            <w:r w:rsidRPr="00320611">
              <w:rPr>
                <w:rFonts w:eastAsiaTheme="minorEastAsia"/>
                <w:lang w:eastAsia="ko-KR"/>
              </w:rPr>
              <w:t>KI#5</w:t>
            </w:r>
          </w:p>
        </w:tc>
        <w:tc>
          <w:tcPr>
            <w:tcW w:w="614" w:type="dxa"/>
          </w:tcPr>
          <w:p w14:paraId="60D9ABD4" w14:textId="7C58FB09" w:rsidR="00E878F1" w:rsidRPr="00320611" w:rsidRDefault="00E878F1" w:rsidP="00F70DD9">
            <w:pPr>
              <w:pStyle w:val="TAH"/>
              <w:rPr>
                <w:rFonts w:eastAsiaTheme="minorEastAsia"/>
                <w:lang w:eastAsia="ko-KR"/>
              </w:rPr>
            </w:pPr>
            <w:r w:rsidRPr="00320611">
              <w:rPr>
                <w:rFonts w:eastAsiaTheme="minorEastAsia"/>
                <w:lang w:eastAsia="ko-KR"/>
              </w:rPr>
              <w:t>KI#6</w:t>
            </w:r>
          </w:p>
        </w:tc>
      </w:tr>
      <w:tr w:rsidR="00AA2F06" w:rsidRPr="00320611" w14:paraId="523C9B37" w14:textId="19A1CFB1" w:rsidTr="00F70DD9">
        <w:trPr>
          <w:trHeight w:val="20"/>
        </w:trPr>
        <w:tc>
          <w:tcPr>
            <w:tcW w:w="5812" w:type="dxa"/>
            <w:shd w:val="clear" w:color="auto" w:fill="auto"/>
          </w:tcPr>
          <w:p w14:paraId="7EB91913" w14:textId="5478D3AA" w:rsidR="00AA2F06" w:rsidRPr="00320611" w:rsidRDefault="00AA2F06" w:rsidP="00AA2F06">
            <w:pPr>
              <w:pStyle w:val="TAL"/>
            </w:pPr>
            <w:r w:rsidRPr="00320611">
              <w:t>Solution #1: Additional S-NSSAI associated with the PDU session</w:t>
            </w:r>
          </w:p>
        </w:tc>
        <w:tc>
          <w:tcPr>
            <w:tcW w:w="614" w:type="dxa"/>
            <w:shd w:val="clear" w:color="auto" w:fill="auto"/>
          </w:tcPr>
          <w:p w14:paraId="1E03E065" w14:textId="51F865A2"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15C44B26" w14:textId="77777777" w:rsidR="00AA2F06" w:rsidRPr="00320611" w:rsidRDefault="00AA2F06" w:rsidP="00AA2F06">
            <w:pPr>
              <w:pStyle w:val="TAC"/>
            </w:pPr>
          </w:p>
        </w:tc>
        <w:tc>
          <w:tcPr>
            <w:tcW w:w="614" w:type="dxa"/>
            <w:shd w:val="clear" w:color="auto" w:fill="auto"/>
          </w:tcPr>
          <w:p w14:paraId="2683BD15" w14:textId="77777777" w:rsidR="00AA2F06" w:rsidRPr="00320611" w:rsidRDefault="00AA2F06" w:rsidP="00AA2F06">
            <w:pPr>
              <w:pStyle w:val="TAC"/>
            </w:pPr>
          </w:p>
        </w:tc>
        <w:tc>
          <w:tcPr>
            <w:tcW w:w="614" w:type="dxa"/>
            <w:shd w:val="clear" w:color="auto" w:fill="auto"/>
          </w:tcPr>
          <w:p w14:paraId="26F9A506" w14:textId="77777777" w:rsidR="00AA2F06" w:rsidRPr="00320611" w:rsidRDefault="00AA2F06" w:rsidP="00AA2F06">
            <w:pPr>
              <w:pStyle w:val="TAC"/>
            </w:pPr>
          </w:p>
        </w:tc>
        <w:tc>
          <w:tcPr>
            <w:tcW w:w="614" w:type="dxa"/>
          </w:tcPr>
          <w:p w14:paraId="4F61AEBB" w14:textId="77777777" w:rsidR="00AA2F06" w:rsidRPr="00320611" w:rsidRDefault="00AA2F06" w:rsidP="00AA2F06">
            <w:pPr>
              <w:pStyle w:val="TAC"/>
            </w:pPr>
          </w:p>
        </w:tc>
        <w:tc>
          <w:tcPr>
            <w:tcW w:w="614" w:type="dxa"/>
          </w:tcPr>
          <w:p w14:paraId="6FA96D73" w14:textId="77777777" w:rsidR="00AA2F06" w:rsidRPr="00320611" w:rsidRDefault="00AA2F06" w:rsidP="00AA2F06">
            <w:pPr>
              <w:pStyle w:val="TAC"/>
            </w:pPr>
          </w:p>
        </w:tc>
      </w:tr>
      <w:tr w:rsidR="00AA2F06" w:rsidRPr="00320611" w14:paraId="152F9532" w14:textId="51D8BECD" w:rsidTr="00F70DD9">
        <w:trPr>
          <w:trHeight w:val="20"/>
        </w:trPr>
        <w:tc>
          <w:tcPr>
            <w:tcW w:w="5812" w:type="dxa"/>
            <w:shd w:val="clear" w:color="auto" w:fill="auto"/>
          </w:tcPr>
          <w:p w14:paraId="7A1B641E" w14:textId="3A5D0217" w:rsidR="00AA2F06" w:rsidRPr="00320611" w:rsidRDefault="00AA2F06" w:rsidP="00AA2F06">
            <w:pPr>
              <w:pStyle w:val="TAL"/>
            </w:pPr>
            <w:r w:rsidRPr="00320611">
              <w:t>Solution #2: Slice Re-mapping Capabilities for Network Slice Service Continuity</w:t>
            </w:r>
          </w:p>
        </w:tc>
        <w:tc>
          <w:tcPr>
            <w:tcW w:w="614" w:type="dxa"/>
            <w:shd w:val="clear" w:color="auto" w:fill="auto"/>
          </w:tcPr>
          <w:p w14:paraId="07DCDC9F" w14:textId="28386D6F"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3F086DD8" w14:textId="77777777" w:rsidR="00AA2F06" w:rsidRPr="00320611" w:rsidRDefault="00AA2F06" w:rsidP="00AA2F06">
            <w:pPr>
              <w:pStyle w:val="TAC"/>
            </w:pPr>
          </w:p>
        </w:tc>
        <w:tc>
          <w:tcPr>
            <w:tcW w:w="614" w:type="dxa"/>
            <w:shd w:val="clear" w:color="auto" w:fill="auto"/>
          </w:tcPr>
          <w:p w14:paraId="416AC625" w14:textId="77777777" w:rsidR="00AA2F06" w:rsidRPr="00320611" w:rsidRDefault="00AA2F06" w:rsidP="00AA2F06">
            <w:pPr>
              <w:pStyle w:val="TAC"/>
            </w:pPr>
          </w:p>
        </w:tc>
        <w:tc>
          <w:tcPr>
            <w:tcW w:w="614" w:type="dxa"/>
            <w:shd w:val="clear" w:color="auto" w:fill="auto"/>
          </w:tcPr>
          <w:p w14:paraId="384048A4" w14:textId="77777777" w:rsidR="00AA2F06" w:rsidRPr="00320611" w:rsidRDefault="00AA2F06" w:rsidP="00AA2F06">
            <w:pPr>
              <w:pStyle w:val="TAC"/>
            </w:pPr>
          </w:p>
        </w:tc>
        <w:tc>
          <w:tcPr>
            <w:tcW w:w="614" w:type="dxa"/>
          </w:tcPr>
          <w:p w14:paraId="50A657AC" w14:textId="77777777" w:rsidR="00AA2F06" w:rsidRPr="00320611" w:rsidRDefault="00AA2F06" w:rsidP="00AA2F06">
            <w:pPr>
              <w:pStyle w:val="TAC"/>
            </w:pPr>
          </w:p>
        </w:tc>
        <w:tc>
          <w:tcPr>
            <w:tcW w:w="614" w:type="dxa"/>
          </w:tcPr>
          <w:p w14:paraId="031C9937" w14:textId="77777777" w:rsidR="00AA2F06" w:rsidRPr="00320611" w:rsidRDefault="00AA2F06" w:rsidP="00AA2F06">
            <w:pPr>
              <w:pStyle w:val="TAC"/>
            </w:pPr>
          </w:p>
        </w:tc>
      </w:tr>
      <w:tr w:rsidR="00AA2F06" w:rsidRPr="00320611" w14:paraId="5A384F3B" w14:textId="7B2E852E" w:rsidTr="00F70DD9">
        <w:trPr>
          <w:trHeight w:val="20"/>
        </w:trPr>
        <w:tc>
          <w:tcPr>
            <w:tcW w:w="5812" w:type="dxa"/>
            <w:shd w:val="clear" w:color="auto" w:fill="auto"/>
          </w:tcPr>
          <w:p w14:paraId="5D7B5BEE" w14:textId="41592F92" w:rsidR="00AA2F06" w:rsidRPr="00320611" w:rsidRDefault="00AA2F06" w:rsidP="00AA2F06">
            <w:pPr>
              <w:pStyle w:val="TAL"/>
            </w:pPr>
            <w:r w:rsidRPr="00320611">
              <w:t>Solution #3</w:t>
            </w:r>
            <w:r w:rsidR="00905BA0" w:rsidRPr="00320611">
              <w:t>:</w:t>
            </w:r>
            <w:r w:rsidRPr="00320611">
              <w:t xml:space="preserve"> Support of Network Slice Service continuity using SSC mode 3</w:t>
            </w:r>
          </w:p>
        </w:tc>
        <w:tc>
          <w:tcPr>
            <w:tcW w:w="614" w:type="dxa"/>
            <w:shd w:val="clear" w:color="auto" w:fill="auto"/>
          </w:tcPr>
          <w:p w14:paraId="60829F36" w14:textId="2F1BD5C1"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0E22CE16" w14:textId="77777777" w:rsidR="00AA2F06" w:rsidRPr="00320611" w:rsidRDefault="00AA2F06" w:rsidP="00AA2F06">
            <w:pPr>
              <w:pStyle w:val="TAC"/>
            </w:pPr>
          </w:p>
        </w:tc>
        <w:tc>
          <w:tcPr>
            <w:tcW w:w="614" w:type="dxa"/>
            <w:shd w:val="clear" w:color="auto" w:fill="auto"/>
          </w:tcPr>
          <w:p w14:paraId="6848D1F2" w14:textId="77777777" w:rsidR="00AA2F06" w:rsidRPr="00320611" w:rsidRDefault="00AA2F06" w:rsidP="00AA2F06">
            <w:pPr>
              <w:pStyle w:val="TAC"/>
            </w:pPr>
          </w:p>
        </w:tc>
        <w:tc>
          <w:tcPr>
            <w:tcW w:w="614" w:type="dxa"/>
            <w:shd w:val="clear" w:color="auto" w:fill="auto"/>
          </w:tcPr>
          <w:p w14:paraId="4CAB1458" w14:textId="77777777" w:rsidR="00AA2F06" w:rsidRPr="00320611" w:rsidRDefault="00AA2F06" w:rsidP="00AA2F06">
            <w:pPr>
              <w:pStyle w:val="TAC"/>
            </w:pPr>
          </w:p>
        </w:tc>
        <w:tc>
          <w:tcPr>
            <w:tcW w:w="614" w:type="dxa"/>
          </w:tcPr>
          <w:p w14:paraId="417C855F" w14:textId="77777777" w:rsidR="00AA2F06" w:rsidRPr="00320611" w:rsidRDefault="00AA2F06" w:rsidP="00AA2F06">
            <w:pPr>
              <w:pStyle w:val="TAC"/>
            </w:pPr>
          </w:p>
        </w:tc>
        <w:tc>
          <w:tcPr>
            <w:tcW w:w="614" w:type="dxa"/>
          </w:tcPr>
          <w:p w14:paraId="42B82A60" w14:textId="77777777" w:rsidR="00AA2F06" w:rsidRPr="00320611" w:rsidRDefault="00AA2F06" w:rsidP="00AA2F06">
            <w:pPr>
              <w:pStyle w:val="TAC"/>
            </w:pPr>
          </w:p>
        </w:tc>
      </w:tr>
      <w:tr w:rsidR="00AA2F06" w:rsidRPr="00320611" w14:paraId="3DA01478" w14:textId="2E3E8E9A" w:rsidTr="00F70DD9">
        <w:trPr>
          <w:trHeight w:val="20"/>
        </w:trPr>
        <w:tc>
          <w:tcPr>
            <w:tcW w:w="5812" w:type="dxa"/>
            <w:shd w:val="clear" w:color="auto" w:fill="auto"/>
          </w:tcPr>
          <w:p w14:paraId="3D446D6A" w14:textId="5680A111" w:rsidR="00AA2F06" w:rsidRPr="00320611" w:rsidRDefault="00AA2F06" w:rsidP="00AA2F06">
            <w:pPr>
              <w:pStyle w:val="TAL"/>
            </w:pPr>
            <w:r w:rsidRPr="00320611">
              <w:t>Solution #4: PDU Session on compatible network slice</w:t>
            </w:r>
          </w:p>
        </w:tc>
        <w:tc>
          <w:tcPr>
            <w:tcW w:w="614" w:type="dxa"/>
            <w:shd w:val="clear" w:color="auto" w:fill="auto"/>
          </w:tcPr>
          <w:p w14:paraId="05265354" w14:textId="72AC33F3"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2A576C7F" w14:textId="77777777" w:rsidR="00AA2F06" w:rsidRPr="00320611" w:rsidRDefault="00AA2F06" w:rsidP="00AA2F06">
            <w:pPr>
              <w:pStyle w:val="TAC"/>
            </w:pPr>
          </w:p>
        </w:tc>
        <w:tc>
          <w:tcPr>
            <w:tcW w:w="614" w:type="dxa"/>
            <w:shd w:val="clear" w:color="auto" w:fill="auto"/>
          </w:tcPr>
          <w:p w14:paraId="76EA19B4" w14:textId="77777777" w:rsidR="00AA2F06" w:rsidRPr="00320611" w:rsidRDefault="00AA2F06" w:rsidP="00AA2F06">
            <w:pPr>
              <w:pStyle w:val="TAC"/>
            </w:pPr>
          </w:p>
        </w:tc>
        <w:tc>
          <w:tcPr>
            <w:tcW w:w="614" w:type="dxa"/>
            <w:shd w:val="clear" w:color="auto" w:fill="auto"/>
          </w:tcPr>
          <w:p w14:paraId="0DE8F8DE" w14:textId="77777777" w:rsidR="00AA2F06" w:rsidRPr="00320611" w:rsidRDefault="00AA2F06" w:rsidP="00AA2F06">
            <w:pPr>
              <w:pStyle w:val="TAC"/>
            </w:pPr>
          </w:p>
        </w:tc>
        <w:tc>
          <w:tcPr>
            <w:tcW w:w="614" w:type="dxa"/>
          </w:tcPr>
          <w:p w14:paraId="0C8F805B" w14:textId="77777777" w:rsidR="00AA2F06" w:rsidRPr="00320611" w:rsidRDefault="00AA2F06" w:rsidP="00AA2F06">
            <w:pPr>
              <w:pStyle w:val="TAC"/>
            </w:pPr>
          </w:p>
        </w:tc>
        <w:tc>
          <w:tcPr>
            <w:tcW w:w="614" w:type="dxa"/>
          </w:tcPr>
          <w:p w14:paraId="30F168BD" w14:textId="77777777" w:rsidR="00AA2F06" w:rsidRPr="00320611" w:rsidRDefault="00AA2F06" w:rsidP="00AA2F06">
            <w:pPr>
              <w:pStyle w:val="TAC"/>
            </w:pPr>
          </w:p>
        </w:tc>
      </w:tr>
      <w:tr w:rsidR="00AA2F06" w:rsidRPr="00320611" w14:paraId="00E22455" w14:textId="384BD661" w:rsidTr="00F70DD9">
        <w:trPr>
          <w:trHeight w:val="20"/>
        </w:trPr>
        <w:tc>
          <w:tcPr>
            <w:tcW w:w="5812" w:type="dxa"/>
            <w:shd w:val="clear" w:color="auto" w:fill="auto"/>
          </w:tcPr>
          <w:p w14:paraId="413E25CC" w14:textId="1FAFFCDE" w:rsidR="00AA2F06" w:rsidRPr="00320611" w:rsidRDefault="00AA2F06" w:rsidP="00AA2F06">
            <w:pPr>
              <w:pStyle w:val="TAL"/>
            </w:pPr>
            <w:r w:rsidRPr="00320611">
              <w:t>Solution #5: PDU session handover to a target CN with an alternative S-NSSAI support</w:t>
            </w:r>
          </w:p>
        </w:tc>
        <w:tc>
          <w:tcPr>
            <w:tcW w:w="614" w:type="dxa"/>
            <w:shd w:val="clear" w:color="auto" w:fill="auto"/>
          </w:tcPr>
          <w:p w14:paraId="083CD3A9" w14:textId="49677834"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2090B7FD" w14:textId="77777777" w:rsidR="00AA2F06" w:rsidRPr="00320611" w:rsidRDefault="00AA2F06" w:rsidP="00AA2F06">
            <w:pPr>
              <w:pStyle w:val="TAC"/>
            </w:pPr>
          </w:p>
        </w:tc>
        <w:tc>
          <w:tcPr>
            <w:tcW w:w="614" w:type="dxa"/>
            <w:shd w:val="clear" w:color="auto" w:fill="auto"/>
          </w:tcPr>
          <w:p w14:paraId="6AEF2439" w14:textId="77777777" w:rsidR="00AA2F06" w:rsidRPr="00320611" w:rsidRDefault="00AA2F06" w:rsidP="00AA2F06">
            <w:pPr>
              <w:pStyle w:val="TAC"/>
            </w:pPr>
          </w:p>
        </w:tc>
        <w:tc>
          <w:tcPr>
            <w:tcW w:w="614" w:type="dxa"/>
            <w:shd w:val="clear" w:color="auto" w:fill="auto"/>
          </w:tcPr>
          <w:p w14:paraId="734D8B33" w14:textId="77777777" w:rsidR="00AA2F06" w:rsidRPr="00320611" w:rsidRDefault="00AA2F06" w:rsidP="00AA2F06">
            <w:pPr>
              <w:pStyle w:val="TAC"/>
            </w:pPr>
          </w:p>
        </w:tc>
        <w:tc>
          <w:tcPr>
            <w:tcW w:w="614" w:type="dxa"/>
          </w:tcPr>
          <w:p w14:paraId="296BA569" w14:textId="77777777" w:rsidR="00AA2F06" w:rsidRPr="00320611" w:rsidRDefault="00AA2F06" w:rsidP="00AA2F06">
            <w:pPr>
              <w:pStyle w:val="TAC"/>
            </w:pPr>
          </w:p>
        </w:tc>
        <w:tc>
          <w:tcPr>
            <w:tcW w:w="614" w:type="dxa"/>
          </w:tcPr>
          <w:p w14:paraId="506C1829" w14:textId="77777777" w:rsidR="00AA2F06" w:rsidRPr="00320611" w:rsidRDefault="00AA2F06" w:rsidP="00AA2F06">
            <w:pPr>
              <w:pStyle w:val="TAC"/>
            </w:pPr>
          </w:p>
        </w:tc>
      </w:tr>
      <w:tr w:rsidR="00AA2F06" w:rsidRPr="00320611" w14:paraId="196C9FC2" w14:textId="5DE7BD53" w:rsidTr="00F70DD9">
        <w:trPr>
          <w:trHeight w:val="20"/>
        </w:trPr>
        <w:tc>
          <w:tcPr>
            <w:tcW w:w="5812" w:type="dxa"/>
            <w:shd w:val="clear" w:color="auto" w:fill="auto"/>
          </w:tcPr>
          <w:p w14:paraId="36714818" w14:textId="3D849582" w:rsidR="00AA2F06" w:rsidRPr="00320611" w:rsidRDefault="00AA2F06" w:rsidP="00AA2F06">
            <w:pPr>
              <w:pStyle w:val="TAL"/>
            </w:pPr>
            <w:r w:rsidRPr="00320611">
              <w:t>Solution #6: Extended SoR VPLMN Slice Information transfer to UEs</w:t>
            </w:r>
          </w:p>
        </w:tc>
        <w:tc>
          <w:tcPr>
            <w:tcW w:w="614" w:type="dxa"/>
            <w:shd w:val="clear" w:color="auto" w:fill="auto"/>
          </w:tcPr>
          <w:p w14:paraId="32E78581" w14:textId="77777777" w:rsidR="00AA2F06" w:rsidRPr="00320611" w:rsidRDefault="00AA2F06" w:rsidP="00AA2F06">
            <w:pPr>
              <w:pStyle w:val="TAC"/>
            </w:pPr>
          </w:p>
        </w:tc>
        <w:tc>
          <w:tcPr>
            <w:tcW w:w="614" w:type="dxa"/>
            <w:shd w:val="clear" w:color="auto" w:fill="auto"/>
          </w:tcPr>
          <w:p w14:paraId="76F975F5" w14:textId="46ED865B"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5B2F3EE0" w14:textId="77777777" w:rsidR="00AA2F06" w:rsidRPr="00320611" w:rsidRDefault="00AA2F06" w:rsidP="00AA2F06">
            <w:pPr>
              <w:pStyle w:val="TAC"/>
            </w:pPr>
          </w:p>
        </w:tc>
        <w:tc>
          <w:tcPr>
            <w:tcW w:w="614" w:type="dxa"/>
            <w:shd w:val="clear" w:color="auto" w:fill="auto"/>
          </w:tcPr>
          <w:p w14:paraId="3E8BEF6B" w14:textId="77777777" w:rsidR="00AA2F06" w:rsidRPr="00320611" w:rsidRDefault="00AA2F06" w:rsidP="00AA2F06">
            <w:pPr>
              <w:pStyle w:val="TAC"/>
            </w:pPr>
          </w:p>
        </w:tc>
        <w:tc>
          <w:tcPr>
            <w:tcW w:w="614" w:type="dxa"/>
          </w:tcPr>
          <w:p w14:paraId="49B25E1E" w14:textId="77777777" w:rsidR="00AA2F06" w:rsidRPr="00320611" w:rsidRDefault="00AA2F06" w:rsidP="00AA2F06">
            <w:pPr>
              <w:pStyle w:val="TAC"/>
            </w:pPr>
          </w:p>
        </w:tc>
        <w:tc>
          <w:tcPr>
            <w:tcW w:w="614" w:type="dxa"/>
          </w:tcPr>
          <w:p w14:paraId="1E571097" w14:textId="77777777" w:rsidR="00AA2F06" w:rsidRPr="00320611" w:rsidRDefault="00AA2F06" w:rsidP="00AA2F06">
            <w:pPr>
              <w:pStyle w:val="TAC"/>
            </w:pPr>
          </w:p>
        </w:tc>
      </w:tr>
      <w:tr w:rsidR="00AA2F06" w:rsidRPr="00320611" w14:paraId="0CEDCB61" w14:textId="0D2438DD" w:rsidTr="00F70DD9">
        <w:trPr>
          <w:trHeight w:val="20"/>
        </w:trPr>
        <w:tc>
          <w:tcPr>
            <w:tcW w:w="5812" w:type="dxa"/>
            <w:shd w:val="clear" w:color="auto" w:fill="auto"/>
          </w:tcPr>
          <w:p w14:paraId="088E8B9E" w14:textId="2268734C" w:rsidR="00AA2F06" w:rsidRPr="00320611" w:rsidRDefault="00AA2F06" w:rsidP="00AA2F06">
            <w:pPr>
              <w:pStyle w:val="TAL"/>
            </w:pPr>
            <w:r w:rsidRPr="00320611">
              <w:t>Solution #7: Enabling awareness of Network Slice availability in VPLMNs</w:t>
            </w:r>
          </w:p>
        </w:tc>
        <w:tc>
          <w:tcPr>
            <w:tcW w:w="614" w:type="dxa"/>
            <w:shd w:val="clear" w:color="auto" w:fill="auto"/>
          </w:tcPr>
          <w:p w14:paraId="5F8EE890" w14:textId="77777777" w:rsidR="00AA2F06" w:rsidRPr="00320611" w:rsidRDefault="00AA2F06" w:rsidP="00AA2F06">
            <w:pPr>
              <w:pStyle w:val="TAC"/>
            </w:pPr>
          </w:p>
        </w:tc>
        <w:tc>
          <w:tcPr>
            <w:tcW w:w="614" w:type="dxa"/>
            <w:shd w:val="clear" w:color="auto" w:fill="auto"/>
          </w:tcPr>
          <w:p w14:paraId="087CD70C" w14:textId="6DD49E95"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3852AF11" w14:textId="77777777" w:rsidR="00AA2F06" w:rsidRPr="00320611" w:rsidRDefault="00AA2F06" w:rsidP="00AA2F06">
            <w:pPr>
              <w:pStyle w:val="TAC"/>
            </w:pPr>
          </w:p>
        </w:tc>
        <w:tc>
          <w:tcPr>
            <w:tcW w:w="614" w:type="dxa"/>
            <w:shd w:val="clear" w:color="auto" w:fill="auto"/>
          </w:tcPr>
          <w:p w14:paraId="5712F27F" w14:textId="77777777" w:rsidR="00AA2F06" w:rsidRPr="00320611" w:rsidRDefault="00AA2F06" w:rsidP="00AA2F06">
            <w:pPr>
              <w:pStyle w:val="TAC"/>
            </w:pPr>
          </w:p>
        </w:tc>
        <w:tc>
          <w:tcPr>
            <w:tcW w:w="614" w:type="dxa"/>
          </w:tcPr>
          <w:p w14:paraId="33E09459" w14:textId="77777777" w:rsidR="00AA2F06" w:rsidRPr="00320611" w:rsidRDefault="00AA2F06" w:rsidP="00AA2F06">
            <w:pPr>
              <w:pStyle w:val="TAC"/>
            </w:pPr>
          </w:p>
        </w:tc>
        <w:tc>
          <w:tcPr>
            <w:tcW w:w="614" w:type="dxa"/>
          </w:tcPr>
          <w:p w14:paraId="41A63F1E" w14:textId="77777777" w:rsidR="00AA2F06" w:rsidRPr="00320611" w:rsidRDefault="00AA2F06" w:rsidP="00AA2F06">
            <w:pPr>
              <w:pStyle w:val="TAC"/>
            </w:pPr>
          </w:p>
        </w:tc>
      </w:tr>
      <w:tr w:rsidR="00AA2F06" w:rsidRPr="00320611" w14:paraId="6AB56B28" w14:textId="21D02AA8" w:rsidTr="00F70DD9">
        <w:trPr>
          <w:trHeight w:val="20"/>
        </w:trPr>
        <w:tc>
          <w:tcPr>
            <w:tcW w:w="5812" w:type="dxa"/>
            <w:shd w:val="clear" w:color="auto" w:fill="auto"/>
          </w:tcPr>
          <w:p w14:paraId="3F92A102" w14:textId="1C1BE0A3" w:rsidR="00AA2F06" w:rsidRPr="00320611" w:rsidRDefault="00AA2F06" w:rsidP="00AA2F06">
            <w:pPr>
              <w:pStyle w:val="TAL"/>
            </w:pPr>
            <w:r w:rsidRPr="00320611">
              <w:t>Solution #8: Gracefully network slice termination</w:t>
            </w:r>
          </w:p>
        </w:tc>
        <w:tc>
          <w:tcPr>
            <w:tcW w:w="614" w:type="dxa"/>
            <w:shd w:val="clear" w:color="auto" w:fill="auto"/>
          </w:tcPr>
          <w:p w14:paraId="773792EE" w14:textId="77777777" w:rsidR="00AA2F06" w:rsidRPr="00320611" w:rsidRDefault="00AA2F06" w:rsidP="00AA2F06">
            <w:pPr>
              <w:pStyle w:val="TAC"/>
            </w:pPr>
          </w:p>
        </w:tc>
        <w:tc>
          <w:tcPr>
            <w:tcW w:w="614" w:type="dxa"/>
            <w:shd w:val="clear" w:color="auto" w:fill="auto"/>
          </w:tcPr>
          <w:p w14:paraId="2A0CA00F" w14:textId="77777777" w:rsidR="00AA2F06" w:rsidRPr="00320611" w:rsidRDefault="00AA2F06" w:rsidP="00AA2F06">
            <w:pPr>
              <w:pStyle w:val="TAC"/>
            </w:pPr>
          </w:p>
        </w:tc>
        <w:tc>
          <w:tcPr>
            <w:tcW w:w="614" w:type="dxa"/>
            <w:shd w:val="clear" w:color="auto" w:fill="auto"/>
          </w:tcPr>
          <w:p w14:paraId="416532FF" w14:textId="2F318FB2"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6262286B" w14:textId="77777777" w:rsidR="00AA2F06" w:rsidRPr="00320611" w:rsidRDefault="00AA2F06" w:rsidP="00AA2F06">
            <w:pPr>
              <w:pStyle w:val="TAC"/>
            </w:pPr>
          </w:p>
        </w:tc>
        <w:tc>
          <w:tcPr>
            <w:tcW w:w="614" w:type="dxa"/>
          </w:tcPr>
          <w:p w14:paraId="49BC9FC3" w14:textId="77777777" w:rsidR="00AA2F06" w:rsidRPr="00320611" w:rsidRDefault="00AA2F06" w:rsidP="00AA2F06">
            <w:pPr>
              <w:pStyle w:val="TAC"/>
            </w:pPr>
          </w:p>
        </w:tc>
        <w:tc>
          <w:tcPr>
            <w:tcW w:w="614" w:type="dxa"/>
          </w:tcPr>
          <w:p w14:paraId="4A0130D1" w14:textId="77777777" w:rsidR="00AA2F06" w:rsidRPr="00320611" w:rsidRDefault="00AA2F06" w:rsidP="00AA2F06">
            <w:pPr>
              <w:pStyle w:val="TAC"/>
            </w:pPr>
          </w:p>
        </w:tc>
      </w:tr>
      <w:tr w:rsidR="00AA2F06" w:rsidRPr="00320611" w14:paraId="6FB0C9A2" w14:textId="2ABAAE33" w:rsidTr="00F70DD9">
        <w:trPr>
          <w:trHeight w:val="20"/>
        </w:trPr>
        <w:tc>
          <w:tcPr>
            <w:tcW w:w="5812" w:type="dxa"/>
            <w:shd w:val="clear" w:color="auto" w:fill="auto"/>
          </w:tcPr>
          <w:p w14:paraId="5948D4F2" w14:textId="190537C9" w:rsidR="00AA2F06" w:rsidRPr="00320611" w:rsidRDefault="00AA2F06" w:rsidP="00905BA0">
            <w:pPr>
              <w:pStyle w:val="TAL"/>
            </w:pPr>
            <w:r w:rsidRPr="00320611">
              <w:t xml:space="preserve">Solution #9: </w:t>
            </w:r>
            <w:r w:rsidR="00905BA0" w:rsidRPr="00320611">
              <w:t>S</w:t>
            </w:r>
            <w:r w:rsidRPr="00320611">
              <w:t>upport of a Network Slice with an AoS not matching existing TA boundaries</w:t>
            </w:r>
          </w:p>
        </w:tc>
        <w:tc>
          <w:tcPr>
            <w:tcW w:w="614" w:type="dxa"/>
            <w:shd w:val="clear" w:color="auto" w:fill="auto"/>
          </w:tcPr>
          <w:p w14:paraId="5A1E25DF" w14:textId="77777777" w:rsidR="00AA2F06" w:rsidRPr="00320611" w:rsidRDefault="00AA2F06" w:rsidP="00AA2F06">
            <w:pPr>
              <w:pStyle w:val="TAC"/>
            </w:pPr>
          </w:p>
        </w:tc>
        <w:tc>
          <w:tcPr>
            <w:tcW w:w="614" w:type="dxa"/>
            <w:shd w:val="clear" w:color="auto" w:fill="auto"/>
          </w:tcPr>
          <w:p w14:paraId="519FD3AC" w14:textId="77777777" w:rsidR="00AA2F06" w:rsidRPr="00320611" w:rsidRDefault="00AA2F06" w:rsidP="00AA2F06">
            <w:pPr>
              <w:pStyle w:val="TAC"/>
            </w:pPr>
          </w:p>
        </w:tc>
        <w:tc>
          <w:tcPr>
            <w:tcW w:w="614" w:type="dxa"/>
            <w:shd w:val="clear" w:color="auto" w:fill="auto"/>
          </w:tcPr>
          <w:p w14:paraId="7B884A64" w14:textId="74369DB8"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369AE786" w14:textId="77777777" w:rsidR="00AA2F06" w:rsidRPr="00320611" w:rsidRDefault="00AA2F06" w:rsidP="00AA2F06">
            <w:pPr>
              <w:pStyle w:val="TAC"/>
            </w:pPr>
          </w:p>
        </w:tc>
        <w:tc>
          <w:tcPr>
            <w:tcW w:w="614" w:type="dxa"/>
          </w:tcPr>
          <w:p w14:paraId="7FBF8412" w14:textId="77777777" w:rsidR="00AA2F06" w:rsidRPr="00320611" w:rsidRDefault="00AA2F06" w:rsidP="00AA2F06">
            <w:pPr>
              <w:pStyle w:val="TAC"/>
            </w:pPr>
          </w:p>
        </w:tc>
        <w:tc>
          <w:tcPr>
            <w:tcW w:w="614" w:type="dxa"/>
          </w:tcPr>
          <w:p w14:paraId="56B9A00F" w14:textId="77777777" w:rsidR="00AA2F06" w:rsidRPr="00320611" w:rsidRDefault="00AA2F06" w:rsidP="00AA2F06">
            <w:pPr>
              <w:pStyle w:val="TAC"/>
            </w:pPr>
          </w:p>
        </w:tc>
      </w:tr>
      <w:tr w:rsidR="00AA2F06" w:rsidRPr="00320611" w14:paraId="61D27A5E" w14:textId="2A3E4EDF" w:rsidTr="00F70DD9">
        <w:trPr>
          <w:trHeight w:val="20"/>
        </w:trPr>
        <w:tc>
          <w:tcPr>
            <w:tcW w:w="5812" w:type="dxa"/>
            <w:shd w:val="clear" w:color="auto" w:fill="auto"/>
          </w:tcPr>
          <w:p w14:paraId="6651F42B" w14:textId="4525342C" w:rsidR="00AA2F06" w:rsidRPr="00320611" w:rsidRDefault="00AA2F06" w:rsidP="00905BA0">
            <w:pPr>
              <w:pStyle w:val="TAL"/>
            </w:pPr>
            <w:r w:rsidRPr="00320611">
              <w:t>Solution #10</w:t>
            </w:r>
            <w:r w:rsidR="00905BA0" w:rsidRPr="00320611">
              <w:t>:</w:t>
            </w:r>
            <w:r w:rsidRPr="00320611">
              <w:t xml:space="preserve"> </w:t>
            </w:r>
            <w:r w:rsidR="00905BA0" w:rsidRPr="00320611">
              <w:t>A</w:t>
            </w:r>
            <w:r w:rsidRPr="00320611">
              <w:t>ssociating a validity timer with a temporary slice</w:t>
            </w:r>
          </w:p>
        </w:tc>
        <w:tc>
          <w:tcPr>
            <w:tcW w:w="614" w:type="dxa"/>
            <w:shd w:val="clear" w:color="auto" w:fill="auto"/>
          </w:tcPr>
          <w:p w14:paraId="71110D94" w14:textId="77777777" w:rsidR="00AA2F06" w:rsidRPr="00320611" w:rsidRDefault="00AA2F06" w:rsidP="00AA2F06">
            <w:pPr>
              <w:pStyle w:val="TAC"/>
            </w:pPr>
          </w:p>
        </w:tc>
        <w:tc>
          <w:tcPr>
            <w:tcW w:w="614" w:type="dxa"/>
            <w:shd w:val="clear" w:color="auto" w:fill="auto"/>
          </w:tcPr>
          <w:p w14:paraId="3642DF8D" w14:textId="77777777" w:rsidR="00AA2F06" w:rsidRPr="00320611" w:rsidRDefault="00AA2F06" w:rsidP="00AA2F06">
            <w:pPr>
              <w:pStyle w:val="TAC"/>
            </w:pPr>
          </w:p>
        </w:tc>
        <w:tc>
          <w:tcPr>
            <w:tcW w:w="614" w:type="dxa"/>
            <w:shd w:val="clear" w:color="auto" w:fill="auto"/>
          </w:tcPr>
          <w:p w14:paraId="3E86F692" w14:textId="1A97CC21"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5AAE0A6A" w14:textId="77777777" w:rsidR="00AA2F06" w:rsidRPr="00320611" w:rsidRDefault="00AA2F06" w:rsidP="00AA2F06">
            <w:pPr>
              <w:pStyle w:val="TAC"/>
            </w:pPr>
          </w:p>
        </w:tc>
        <w:tc>
          <w:tcPr>
            <w:tcW w:w="614" w:type="dxa"/>
          </w:tcPr>
          <w:p w14:paraId="6F24BAE9" w14:textId="77777777" w:rsidR="00AA2F06" w:rsidRPr="00320611" w:rsidRDefault="00AA2F06" w:rsidP="00AA2F06">
            <w:pPr>
              <w:pStyle w:val="TAC"/>
            </w:pPr>
          </w:p>
        </w:tc>
        <w:tc>
          <w:tcPr>
            <w:tcW w:w="614" w:type="dxa"/>
          </w:tcPr>
          <w:p w14:paraId="3364784F" w14:textId="77777777" w:rsidR="00AA2F06" w:rsidRPr="00320611" w:rsidRDefault="00AA2F06" w:rsidP="00AA2F06">
            <w:pPr>
              <w:pStyle w:val="TAC"/>
            </w:pPr>
          </w:p>
        </w:tc>
      </w:tr>
      <w:tr w:rsidR="00AA2F06" w:rsidRPr="00320611" w14:paraId="5591CDDF" w14:textId="30684A7D" w:rsidTr="00F70DD9">
        <w:trPr>
          <w:trHeight w:val="20"/>
        </w:trPr>
        <w:tc>
          <w:tcPr>
            <w:tcW w:w="5812" w:type="dxa"/>
            <w:shd w:val="clear" w:color="auto" w:fill="auto"/>
          </w:tcPr>
          <w:p w14:paraId="669448B4" w14:textId="2C7E6900" w:rsidR="00AA2F06" w:rsidRPr="00320611" w:rsidRDefault="00AA2F06" w:rsidP="00AA2F06">
            <w:pPr>
              <w:pStyle w:val="TAL"/>
            </w:pPr>
            <w:r w:rsidRPr="00320611">
              <w:t>Solution #11: Enabling UEs to Request S-NSSAIs not uniformly available</w:t>
            </w:r>
          </w:p>
        </w:tc>
        <w:tc>
          <w:tcPr>
            <w:tcW w:w="614" w:type="dxa"/>
            <w:shd w:val="clear" w:color="auto" w:fill="auto"/>
          </w:tcPr>
          <w:p w14:paraId="61B602F2" w14:textId="77777777" w:rsidR="00AA2F06" w:rsidRPr="00320611" w:rsidRDefault="00AA2F06" w:rsidP="00AA2F06">
            <w:pPr>
              <w:pStyle w:val="TAC"/>
            </w:pPr>
          </w:p>
        </w:tc>
        <w:tc>
          <w:tcPr>
            <w:tcW w:w="614" w:type="dxa"/>
            <w:shd w:val="clear" w:color="auto" w:fill="auto"/>
          </w:tcPr>
          <w:p w14:paraId="1E9BEACA" w14:textId="77777777" w:rsidR="00AA2F06" w:rsidRPr="00320611" w:rsidRDefault="00AA2F06" w:rsidP="00AA2F06">
            <w:pPr>
              <w:pStyle w:val="TAC"/>
            </w:pPr>
          </w:p>
        </w:tc>
        <w:tc>
          <w:tcPr>
            <w:tcW w:w="614" w:type="dxa"/>
            <w:shd w:val="clear" w:color="auto" w:fill="auto"/>
          </w:tcPr>
          <w:p w14:paraId="5E8AF7EF" w14:textId="5378B7FC"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145680A4" w14:textId="1DE6A090" w:rsidR="00AA2F06" w:rsidRPr="00320611" w:rsidRDefault="00AA2F06" w:rsidP="00AA2F06">
            <w:pPr>
              <w:pStyle w:val="TAC"/>
              <w:rPr>
                <w:rFonts w:eastAsiaTheme="minorEastAsia"/>
                <w:lang w:eastAsia="ko-KR"/>
              </w:rPr>
            </w:pPr>
          </w:p>
        </w:tc>
        <w:tc>
          <w:tcPr>
            <w:tcW w:w="614" w:type="dxa"/>
          </w:tcPr>
          <w:p w14:paraId="3CC7819E" w14:textId="14E88654"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tcPr>
          <w:p w14:paraId="2BFE6472" w14:textId="77777777" w:rsidR="00AA2F06" w:rsidRPr="00320611" w:rsidRDefault="00AA2F06" w:rsidP="00AA2F06">
            <w:pPr>
              <w:pStyle w:val="TAC"/>
              <w:rPr>
                <w:rFonts w:eastAsiaTheme="minorEastAsia"/>
                <w:lang w:eastAsia="ko-KR"/>
              </w:rPr>
            </w:pPr>
          </w:p>
        </w:tc>
      </w:tr>
      <w:tr w:rsidR="00AA2F06" w:rsidRPr="00320611" w14:paraId="11606A40" w14:textId="59602462" w:rsidTr="00F70DD9">
        <w:trPr>
          <w:trHeight w:val="20"/>
        </w:trPr>
        <w:tc>
          <w:tcPr>
            <w:tcW w:w="5812" w:type="dxa"/>
            <w:shd w:val="clear" w:color="auto" w:fill="auto"/>
          </w:tcPr>
          <w:p w14:paraId="4B7126AB" w14:textId="088EF314" w:rsidR="00AA2F06" w:rsidRPr="00320611" w:rsidRDefault="00AA2F06" w:rsidP="00AA2F06">
            <w:pPr>
              <w:pStyle w:val="TAL"/>
            </w:pPr>
            <w:r w:rsidRPr="00320611">
              <w:t>Solution #12: Solution for Centralized Counting for Multiple Service Areas and 5GS-EPS Interworking</w:t>
            </w:r>
          </w:p>
        </w:tc>
        <w:tc>
          <w:tcPr>
            <w:tcW w:w="614" w:type="dxa"/>
            <w:shd w:val="clear" w:color="auto" w:fill="auto"/>
          </w:tcPr>
          <w:p w14:paraId="4EE54B8E" w14:textId="77777777" w:rsidR="00AA2F06" w:rsidRPr="00320611" w:rsidRDefault="00AA2F06" w:rsidP="00AA2F06">
            <w:pPr>
              <w:pStyle w:val="TAC"/>
            </w:pPr>
          </w:p>
        </w:tc>
        <w:tc>
          <w:tcPr>
            <w:tcW w:w="614" w:type="dxa"/>
            <w:shd w:val="clear" w:color="auto" w:fill="auto"/>
          </w:tcPr>
          <w:p w14:paraId="4D9073D5" w14:textId="77777777" w:rsidR="00AA2F06" w:rsidRPr="00320611" w:rsidRDefault="00AA2F06" w:rsidP="00AA2F06">
            <w:pPr>
              <w:pStyle w:val="TAC"/>
            </w:pPr>
          </w:p>
        </w:tc>
        <w:tc>
          <w:tcPr>
            <w:tcW w:w="614" w:type="dxa"/>
            <w:shd w:val="clear" w:color="auto" w:fill="auto"/>
          </w:tcPr>
          <w:p w14:paraId="39B885C6" w14:textId="77777777" w:rsidR="00AA2F06" w:rsidRPr="00320611" w:rsidRDefault="00AA2F06" w:rsidP="00AA2F06">
            <w:pPr>
              <w:pStyle w:val="TAC"/>
            </w:pPr>
          </w:p>
        </w:tc>
        <w:tc>
          <w:tcPr>
            <w:tcW w:w="614" w:type="dxa"/>
            <w:shd w:val="clear" w:color="auto" w:fill="auto"/>
          </w:tcPr>
          <w:p w14:paraId="76F0DD22" w14:textId="6804F643"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tcPr>
          <w:p w14:paraId="25014CF0" w14:textId="77777777" w:rsidR="00AA2F06" w:rsidRPr="00320611" w:rsidRDefault="00AA2F06" w:rsidP="00AA2F06">
            <w:pPr>
              <w:pStyle w:val="TAC"/>
              <w:rPr>
                <w:rFonts w:eastAsiaTheme="minorEastAsia"/>
                <w:lang w:eastAsia="ko-KR"/>
              </w:rPr>
            </w:pPr>
          </w:p>
        </w:tc>
        <w:tc>
          <w:tcPr>
            <w:tcW w:w="614" w:type="dxa"/>
          </w:tcPr>
          <w:p w14:paraId="58609B91" w14:textId="77777777" w:rsidR="00AA2F06" w:rsidRPr="00320611" w:rsidRDefault="00AA2F06" w:rsidP="00AA2F06">
            <w:pPr>
              <w:pStyle w:val="TAC"/>
              <w:rPr>
                <w:rFonts w:eastAsiaTheme="minorEastAsia"/>
                <w:lang w:eastAsia="ko-KR"/>
              </w:rPr>
            </w:pPr>
          </w:p>
        </w:tc>
      </w:tr>
      <w:tr w:rsidR="00AA2F06" w:rsidRPr="00320611" w14:paraId="5524776C" w14:textId="0D3CECF6" w:rsidTr="00F70DD9">
        <w:trPr>
          <w:trHeight w:val="20"/>
        </w:trPr>
        <w:tc>
          <w:tcPr>
            <w:tcW w:w="5812" w:type="dxa"/>
            <w:shd w:val="clear" w:color="auto" w:fill="auto"/>
          </w:tcPr>
          <w:p w14:paraId="121343F0" w14:textId="6F100414" w:rsidR="00AA2F06" w:rsidRPr="00320611" w:rsidRDefault="00AA2F06" w:rsidP="00AA2F06">
            <w:pPr>
              <w:pStyle w:val="TAL"/>
            </w:pPr>
            <w:r w:rsidRPr="00320611">
              <w:t>Solution #13: Hierarchical NSACF Architecture for Maximum UE/PDU Session number control</w:t>
            </w:r>
          </w:p>
        </w:tc>
        <w:tc>
          <w:tcPr>
            <w:tcW w:w="614" w:type="dxa"/>
            <w:shd w:val="clear" w:color="auto" w:fill="auto"/>
          </w:tcPr>
          <w:p w14:paraId="08221B71" w14:textId="77777777" w:rsidR="00AA2F06" w:rsidRPr="00320611" w:rsidRDefault="00AA2F06" w:rsidP="00AA2F06">
            <w:pPr>
              <w:pStyle w:val="TAC"/>
            </w:pPr>
          </w:p>
        </w:tc>
        <w:tc>
          <w:tcPr>
            <w:tcW w:w="614" w:type="dxa"/>
            <w:shd w:val="clear" w:color="auto" w:fill="auto"/>
          </w:tcPr>
          <w:p w14:paraId="1F837BF2" w14:textId="77777777" w:rsidR="00AA2F06" w:rsidRPr="00320611" w:rsidRDefault="00AA2F06" w:rsidP="00AA2F06">
            <w:pPr>
              <w:pStyle w:val="TAC"/>
            </w:pPr>
          </w:p>
        </w:tc>
        <w:tc>
          <w:tcPr>
            <w:tcW w:w="614" w:type="dxa"/>
            <w:shd w:val="clear" w:color="auto" w:fill="auto"/>
          </w:tcPr>
          <w:p w14:paraId="1236A7BE" w14:textId="77777777" w:rsidR="00AA2F06" w:rsidRPr="00320611" w:rsidRDefault="00AA2F06" w:rsidP="00AA2F06">
            <w:pPr>
              <w:pStyle w:val="TAC"/>
            </w:pPr>
          </w:p>
        </w:tc>
        <w:tc>
          <w:tcPr>
            <w:tcW w:w="614" w:type="dxa"/>
            <w:shd w:val="clear" w:color="auto" w:fill="auto"/>
          </w:tcPr>
          <w:p w14:paraId="55CDD9AC" w14:textId="48EFF5F4" w:rsidR="00AA2F06" w:rsidRPr="00320611" w:rsidRDefault="00AA2F06" w:rsidP="00AA2F06">
            <w:pPr>
              <w:pStyle w:val="TAC"/>
            </w:pPr>
            <w:r w:rsidRPr="00320611">
              <w:t>X</w:t>
            </w:r>
          </w:p>
        </w:tc>
        <w:tc>
          <w:tcPr>
            <w:tcW w:w="614" w:type="dxa"/>
          </w:tcPr>
          <w:p w14:paraId="6F7253EC" w14:textId="77777777" w:rsidR="00AA2F06" w:rsidRPr="00320611" w:rsidRDefault="00AA2F06" w:rsidP="00AA2F06">
            <w:pPr>
              <w:pStyle w:val="TAC"/>
            </w:pPr>
          </w:p>
        </w:tc>
        <w:tc>
          <w:tcPr>
            <w:tcW w:w="614" w:type="dxa"/>
          </w:tcPr>
          <w:p w14:paraId="755B4054" w14:textId="77777777" w:rsidR="00AA2F06" w:rsidRPr="00320611" w:rsidRDefault="00AA2F06" w:rsidP="00AA2F06">
            <w:pPr>
              <w:pStyle w:val="TAC"/>
            </w:pPr>
          </w:p>
        </w:tc>
      </w:tr>
      <w:tr w:rsidR="00AA2F06" w:rsidRPr="00320611" w14:paraId="216E8C08" w14:textId="48BFC1BD" w:rsidTr="00F70DD9">
        <w:trPr>
          <w:trHeight w:val="20"/>
        </w:trPr>
        <w:tc>
          <w:tcPr>
            <w:tcW w:w="5812" w:type="dxa"/>
            <w:shd w:val="clear" w:color="auto" w:fill="auto"/>
          </w:tcPr>
          <w:p w14:paraId="2D6641E1" w14:textId="54796DD9" w:rsidR="00AA2F06" w:rsidRPr="00320611" w:rsidRDefault="00AA2F06" w:rsidP="00AA2F06">
            <w:pPr>
              <w:pStyle w:val="TAL"/>
            </w:pPr>
            <w:r w:rsidRPr="00320611">
              <w:t>Solution #14: Maximum Number Distribution in multiple NSACFs</w:t>
            </w:r>
          </w:p>
        </w:tc>
        <w:tc>
          <w:tcPr>
            <w:tcW w:w="614" w:type="dxa"/>
            <w:shd w:val="clear" w:color="auto" w:fill="auto"/>
          </w:tcPr>
          <w:p w14:paraId="46FA2B6E" w14:textId="77777777" w:rsidR="00AA2F06" w:rsidRPr="00320611" w:rsidRDefault="00AA2F06" w:rsidP="00AA2F06">
            <w:pPr>
              <w:pStyle w:val="TAC"/>
            </w:pPr>
          </w:p>
        </w:tc>
        <w:tc>
          <w:tcPr>
            <w:tcW w:w="614" w:type="dxa"/>
            <w:shd w:val="clear" w:color="auto" w:fill="auto"/>
          </w:tcPr>
          <w:p w14:paraId="0660FADF" w14:textId="77777777" w:rsidR="00AA2F06" w:rsidRPr="00320611" w:rsidRDefault="00AA2F06" w:rsidP="00AA2F06">
            <w:pPr>
              <w:pStyle w:val="TAC"/>
            </w:pPr>
          </w:p>
        </w:tc>
        <w:tc>
          <w:tcPr>
            <w:tcW w:w="614" w:type="dxa"/>
            <w:shd w:val="clear" w:color="auto" w:fill="auto"/>
          </w:tcPr>
          <w:p w14:paraId="518503AB" w14:textId="77777777" w:rsidR="00AA2F06" w:rsidRPr="00320611" w:rsidRDefault="00AA2F06" w:rsidP="00AA2F06">
            <w:pPr>
              <w:pStyle w:val="TAC"/>
            </w:pPr>
          </w:p>
        </w:tc>
        <w:tc>
          <w:tcPr>
            <w:tcW w:w="614" w:type="dxa"/>
            <w:shd w:val="clear" w:color="auto" w:fill="auto"/>
          </w:tcPr>
          <w:p w14:paraId="76EA9BF9" w14:textId="762A8EF9"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tcPr>
          <w:p w14:paraId="7DA947CB" w14:textId="77777777" w:rsidR="00AA2F06" w:rsidRPr="00320611" w:rsidRDefault="00AA2F06" w:rsidP="00AA2F06">
            <w:pPr>
              <w:pStyle w:val="TAC"/>
              <w:rPr>
                <w:rFonts w:eastAsiaTheme="minorEastAsia"/>
                <w:lang w:eastAsia="ko-KR"/>
              </w:rPr>
            </w:pPr>
          </w:p>
        </w:tc>
        <w:tc>
          <w:tcPr>
            <w:tcW w:w="614" w:type="dxa"/>
          </w:tcPr>
          <w:p w14:paraId="7F7846CC" w14:textId="77777777" w:rsidR="00AA2F06" w:rsidRPr="00320611" w:rsidRDefault="00AA2F06" w:rsidP="00AA2F06">
            <w:pPr>
              <w:pStyle w:val="TAC"/>
              <w:rPr>
                <w:rFonts w:eastAsiaTheme="minorEastAsia"/>
                <w:lang w:eastAsia="ko-KR"/>
              </w:rPr>
            </w:pPr>
          </w:p>
        </w:tc>
      </w:tr>
      <w:tr w:rsidR="006452A5" w:rsidRPr="00320611" w14:paraId="5121E61F" w14:textId="77777777" w:rsidTr="00F70DD9">
        <w:trPr>
          <w:trHeight w:val="20"/>
        </w:trPr>
        <w:tc>
          <w:tcPr>
            <w:tcW w:w="5812" w:type="dxa"/>
            <w:shd w:val="clear" w:color="auto" w:fill="auto"/>
          </w:tcPr>
          <w:p w14:paraId="3D91845A" w14:textId="13983DFC" w:rsidR="006452A5" w:rsidRPr="00320611" w:rsidRDefault="006452A5" w:rsidP="00E02F1A">
            <w:pPr>
              <w:pStyle w:val="TAL"/>
            </w:pPr>
            <w:r w:rsidRPr="006452A5">
              <w:t>Solution #</w:t>
            </w:r>
            <w:r w:rsidR="00E02F1A">
              <w:t>15</w:t>
            </w:r>
            <w:r w:rsidRPr="006452A5">
              <w:t>: Service continuity in case of Network Slice instance overload</w:t>
            </w:r>
          </w:p>
        </w:tc>
        <w:tc>
          <w:tcPr>
            <w:tcW w:w="614" w:type="dxa"/>
            <w:shd w:val="clear" w:color="auto" w:fill="auto"/>
          </w:tcPr>
          <w:p w14:paraId="128F4418" w14:textId="17E5117C" w:rsidR="006452A5" w:rsidRPr="006452A5" w:rsidRDefault="006452A5" w:rsidP="00AA2F06">
            <w:pPr>
              <w:pStyle w:val="TAC"/>
              <w:rPr>
                <w:rFonts w:eastAsiaTheme="minorEastAsia"/>
                <w:lang w:eastAsia="ko-KR"/>
              </w:rPr>
            </w:pPr>
            <w:r>
              <w:rPr>
                <w:rFonts w:eastAsiaTheme="minorEastAsia" w:hint="eastAsia"/>
                <w:lang w:eastAsia="ko-KR"/>
              </w:rPr>
              <w:t>X</w:t>
            </w:r>
          </w:p>
        </w:tc>
        <w:tc>
          <w:tcPr>
            <w:tcW w:w="614" w:type="dxa"/>
            <w:shd w:val="clear" w:color="auto" w:fill="auto"/>
          </w:tcPr>
          <w:p w14:paraId="1D340691" w14:textId="77777777" w:rsidR="006452A5" w:rsidRPr="00320611" w:rsidRDefault="006452A5" w:rsidP="00AA2F06">
            <w:pPr>
              <w:pStyle w:val="TAC"/>
            </w:pPr>
          </w:p>
        </w:tc>
        <w:tc>
          <w:tcPr>
            <w:tcW w:w="614" w:type="dxa"/>
            <w:shd w:val="clear" w:color="auto" w:fill="auto"/>
          </w:tcPr>
          <w:p w14:paraId="6FECA4D7" w14:textId="77777777" w:rsidR="006452A5" w:rsidRPr="00320611" w:rsidRDefault="006452A5" w:rsidP="00AA2F06">
            <w:pPr>
              <w:pStyle w:val="TAC"/>
            </w:pPr>
          </w:p>
        </w:tc>
        <w:tc>
          <w:tcPr>
            <w:tcW w:w="614" w:type="dxa"/>
            <w:shd w:val="clear" w:color="auto" w:fill="auto"/>
          </w:tcPr>
          <w:p w14:paraId="647CC6D6" w14:textId="77777777" w:rsidR="006452A5" w:rsidRPr="00320611" w:rsidRDefault="006452A5" w:rsidP="00AA2F06">
            <w:pPr>
              <w:pStyle w:val="TAC"/>
              <w:rPr>
                <w:rFonts w:eastAsiaTheme="minorEastAsia"/>
                <w:lang w:eastAsia="ko-KR"/>
              </w:rPr>
            </w:pPr>
          </w:p>
        </w:tc>
        <w:tc>
          <w:tcPr>
            <w:tcW w:w="614" w:type="dxa"/>
          </w:tcPr>
          <w:p w14:paraId="21E4EDF7" w14:textId="77777777" w:rsidR="006452A5" w:rsidRPr="00320611" w:rsidRDefault="006452A5" w:rsidP="00AA2F06">
            <w:pPr>
              <w:pStyle w:val="TAC"/>
              <w:rPr>
                <w:rFonts w:eastAsiaTheme="minorEastAsia"/>
                <w:lang w:eastAsia="ko-KR"/>
              </w:rPr>
            </w:pPr>
          </w:p>
        </w:tc>
        <w:tc>
          <w:tcPr>
            <w:tcW w:w="614" w:type="dxa"/>
          </w:tcPr>
          <w:p w14:paraId="6689D79F" w14:textId="77777777" w:rsidR="006452A5" w:rsidRPr="00320611" w:rsidRDefault="006452A5" w:rsidP="00AA2F06">
            <w:pPr>
              <w:pStyle w:val="TAC"/>
              <w:rPr>
                <w:rFonts w:eastAsiaTheme="minorEastAsia"/>
                <w:lang w:eastAsia="ko-KR"/>
              </w:rPr>
            </w:pPr>
          </w:p>
        </w:tc>
      </w:tr>
      <w:tr w:rsidR="00B908AF" w:rsidRPr="00320611" w14:paraId="05B474EC" w14:textId="77777777" w:rsidTr="00F70DD9">
        <w:trPr>
          <w:trHeight w:val="20"/>
        </w:trPr>
        <w:tc>
          <w:tcPr>
            <w:tcW w:w="5812" w:type="dxa"/>
            <w:shd w:val="clear" w:color="auto" w:fill="auto"/>
          </w:tcPr>
          <w:p w14:paraId="30D5AC58" w14:textId="528E9FF2" w:rsidR="00B908AF" w:rsidRPr="006452A5" w:rsidRDefault="00B908AF" w:rsidP="00E02F1A">
            <w:pPr>
              <w:pStyle w:val="TAL"/>
            </w:pPr>
            <w:r w:rsidRPr="00EE782D">
              <w:t>Solution #</w:t>
            </w:r>
            <w:r w:rsidR="00E02F1A">
              <w:t>16</w:t>
            </w:r>
            <w:r w:rsidRPr="00EE782D">
              <w:t>: UE assisted slice based VPLMN prioritization for Extended SoR</w:t>
            </w:r>
          </w:p>
        </w:tc>
        <w:tc>
          <w:tcPr>
            <w:tcW w:w="614" w:type="dxa"/>
            <w:shd w:val="clear" w:color="auto" w:fill="auto"/>
          </w:tcPr>
          <w:p w14:paraId="10417BD8" w14:textId="77777777" w:rsidR="00B908AF" w:rsidRDefault="00B908AF" w:rsidP="00B908AF">
            <w:pPr>
              <w:pStyle w:val="TAC"/>
              <w:rPr>
                <w:rFonts w:eastAsiaTheme="minorEastAsia"/>
                <w:lang w:eastAsia="ko-KR"/>
              </w:rPr>
            </w:pPr>
          </w:p>
        </w:tc>
        <w:tc>
          <w:tcPr>
            <w:tcW w:w="614" w:type="dxa"/>
            <w:shd w:val="clear" w:color="auto" w:fill="auto"/>
          </w:tcPr>
          <w:p w14:paraId="3B38D912" w14:textId="227EF4E5" w:rsidR="00B908AF" w:rsidRPr="00320611" w:rsidRDefault="00B908AF" w:rsidP="00B908AF">
            <w:pPr>
              <w:pStyle w:val="TAC"/>
            </w:pPr>
            <w:r>
              <w:t>X</w:t>
            </w:r>
          </w:p>
        </w:tc>
        <w:tc>
          <w:tcPr>
            <w:tcW w:w="614" w:type="dxa"/>
            <w:shd w:val="clear" w:color="auto" w:fill="auto"/>
          </w:tcPr>
          <w:p w14:paraId="0EEC6BF2" w14:textId="77777777" w:rsidR="00B908AF" w:rsidRPr="00320611" w:rsidRDefault="00B908AF" w:rsidP="00B908AF">
            <w:pPr>
              <w:pStyle w:val="TAC"/>
            </w:pPr>
          </w:p>
        </w:tc>
        <w:tc>
          <w:tcPr>
            <w:tcW w:w="614" w:type="dxa"/>
            <w:shd w:val="clear" w:color="auto" w:fill="auto"/>
          </w:tcPr>
          <w:p w14:paraId="1EF5E5AD" w14:textId="77777777" w:rsidR="00B908AF" w:rsidRPr="00320611" w:rsidRDefault="00B908AF" w:rsidP="00B908AF">
            <w:pPr>
              <w:pStyle w:val="TAC"/>
              <w:rPr>
                <w:rFonts w:eastAsiaTheme="minorEastAsia"/>
                <w:lang w:eastAsia="ko-KR"/>
              </w:rPr>
            </w:pPr>
          </w:p>
        </w:tc>
        <w:tc>
          <w:tcPr>
            <w:tcW w:w="614" w:type="dxa"/>
          </w:tcPr>
          <w:p w14:paraId="5A78F19E" w14:textId="77777777" w:rsidR="00B908AF" w:rsidRPr="00320611" w:rsidRDefault="00B908AF" w:rsidP="00B908AF">
            <w:pPr>
              <w:pStyle w:val="TAC"/>
              <w:rPr>
                <w:rFonts w:eastAsiaTheme="minorEastAsia"/>
                <w:lang w:eastAsia="ko-KR"/>
              </w:rPr>
            </w:pPr>
          </w:p>
        </w:tc>
        <w:tc>
          <w:tcPr>
            <w:tcW w:w="614" w:type="dxa"/>
          </w:tcPr>
          <w:p w14:paraId="6CDA1715" w14:textId="77777777" w:rsidR="00B908AF" w:rsidRPr="00320611" w:rsidRDefault="00B908AF" w:rsidP="00B908AF">
            <w:pPr>
              <w:pStyle w:val="TAC"/>
              <w:rPr>
                <w:rFonts w:eastAsiaTheme="minorEastAsia"/>
                <w:lang w:eastAsia="ko-KR"/>
              </w:rPr>
            </w:pPr>
          </w:p>
        </w:tc>
      </w:tr>
      <w:tr w:rsidR="00062D0A" w:rsidRPr="00320611" w14:paraId="4BDA26A6" w14:textId="77777777" w:rsidTr="00F70DD9">
        <w:trPr>
          <w:trHeight w:val="20"/>
        </w:trPr>
        <w:tc>
          <w:tcPr>
            <w:tcW w:w="5812" w:type="dxa"/>
            <w:shd w:val="clear" w:color="auto" w:fill="auto"/>
          </w:tcPr>
          <w:p w14:paraId="6ADBDB8F" w14:textId="449AF7FB" w:rsidR="00062D0A" w:rsidRPr="00EE782D" w:rsidRDefault="00062D0A" w:rsidP="00E02F1A">
            <w:pPr>
              <w:pStyle w:val="TAL"/>
            </w:pPr>
            <w:r>
              <w:rPr>
                <w:rFonts w:hint="eastAsia"/>
                <w:lang w:eastAsia="ko-KR"/>
              </w:rPr>
              <w:t>Solution #</w:t>
            </w:r>
            <w:r w:rsidR="00E02F1A">
              <w:rPr>
                <w:lang w:eastAsia="ko-KR"/>
              </w:rPr>
              <w:t>17</w:t>
            </w:r>
            <w:r>
              <w:rPr>
                <w:rFonts w:hint="eastAsia"/>
                <w:lang w:eastAsia="ko-KR"/>
              </w:rPr>
              <w:t xml:space="preserve">: </w:t>
            </w:r>
            <w:r w:rsidRPr="001759A1">
              <w:t>Slice based VPLMN Selection Policy</w:t>
            </w:r>
          </w:p>
        </w:tc>
        <w:tc>
          <w:tcPr>
            <w:tcW w:w="614" w:type="dxa"/>
            <w:shd w:val="clear" w:color="auto" w:fill="auto"/>
          </w:tcPr>
          <w:p w14:paraId="0F82F54A" w14:textId="77777777" w:rsidR="00062D0A" w:rsidRDefault="00062D0A" w:rsidP="00062D0A">
            <w:pPr>
              <w:pStyle w:val="TAC"/>
              <w:rPr>
                <w:rFonts w:eastAsiaTheme="minorEastAsia"/>
                <w:lang w:eastAsia="ko-KR"/>
              </w:rPr>
            </w:pPr>
          </w:p>
        </w:tc>
        <w:tc>
          <w:tcPr>
            <w:tcW w:w="614" w:type="dxa"/>
            <w:shd w:val="clear" w:color="auto" w:fill="auto"/>
          </w:tcPr>
          <w:p w14:paraId="2E08C092" w14:textId="127E4DC8" w:rsidR="00062D0A" w:rsidRDefault="00062D0A" w:rsidP="00062D0A">
            <w:pPr>
              <w:pStyle w:val="TAC"/>
            </w:pPr>
            <w:r>
              <w:rPr>
                <w:rFonts w:hint="eastAsia"/>
                <w:lang w:eastAsia="ko-KR"/>
              </w:rPr>
              <w:t>X</w:t>
            </w:r>
          </w:p>
        </w:tc>
        <w:tc>
          <w:tcPr>
            <w:tcW w:w="614" w:type="dxa"/>
            <w:shd w:val="clear" w:color="auto" w:fill="auto"/>
          </w:tcPr>
          <w:p w14:paraId="20D06CB8" w14:textId="77777777" w:rsidR="00062D0A" w:rsidRPr="00320611" w:rsidRDefault="00062D0A" w:rsidP="00062D0A">
            <w:pPr>
              <w:pStyle w:val="TAC"/>
            </w:pPr>
          </w:p>
        </w:tc>
        <w:tc>
          <w:tcPr>
            <w:tcW w:w="614" w:type="dxa"/>
            <w:shd w:val="clear" w:color="auto" w:fill="auto"/>
          </w:tcPr>
          <w:p w14:paraId="76E793DA" w14:textId="77777777" w:rsidR="00062D0A" w:rsidRPr="00320611" w:rsidRDefault="00062D0A" w:rsidP="00062D0A">
            <w:pPr>
              <w:pStyle w:val="TAC"/>
              <w:rPr>
                <w:rFonts w:eastAsiaTheme="minorEastAsia"/>
                <w:lang w:eastAsia="ko-KR"/>
              </w:rPr>
            </w:pPr>
          </w:p>
        </w:tc>
        <w:tc>
          <w:tcPr>
            <w:tcW w:w="614" w:type="dxa"/>
          </w:tcPr>
          <w:p w14:paraId="2D1FF733" w14:textId="77777777" w:rsidR="00062D0A" w:rsidRPr="00320611" w:rsidRDefault="00062D0A" w:rsidP="00062D0A">
            <w:pPr>
              <w:pStyle w:val="TAC"/>
              <w:rPr>
                <w:rFonts w:eastAsiaTheme="minorEastAsia"/>
                <w:lang w:eastAsia="ko-KR"/>
              </w:rPr>
            </w:pPr>
          </w:p>
        </w:tc>
        <w:tc>
          <w:tcPr>
            <w:tcW w:w="614" w:type="dxa"/>
          </w:tcPr>
          <w:p w14:paraId="3E5B33AC" w14:textId="77777777" w:rsidR="00062D0A" w:rsidRPr="00320611" w:rsidRDefault="00062D0A" w:rsidP="00062D0A">
            <w:pPr>
              <w:pStyle w:val="TAC"/>
              <w:rPr>
                <w:rFonts w:eastAsiaTheme="minorEastAsia"/>
                <w:lang w:eastAsia="ko-KR"/>
              </w:rPr>
            </w:pPr>
          </w:p>
        </w:tc>
      </w:tr>
      <w:tr w:rsidR="00086FA7" w:rsidRPr="00320611" w14:paraId="6322123C" w14:textId="77777777" w:rsidTr="00F70DD9">
        <w:trPr>
          <w:trHeight w:val="20"/>
        </w:trPr>
        <w:tc>
          <w:tcPr>
            <w:tcW w:w="5812" w:type="dxa"/>
            <w:shd w:val="clear" w:color="auto" w:fill="auto"/>
          </w:tcPr>
          <w:p w14:paraId="0E2E2A4A" w14:textId="7700CDE3" w:rsidR="00086FA7" w:rsidRDefault="00E02F1A" w:rsidP="00062D0A">
            <w:pPr>
              <w:pStyle w:val="TAL"/>
              <w:rPr>
                <w:lang w:eastAsia="ko-KR"/>
              </w:rPr>
            </w:pPr>
            <w:r>
              <w:rPr>
                <w:rFonts w:eastAsia="Yu Mincho"/>
              </w:rPr>
              <w:t xml:space="preserve">Solution #18: </w:t>
            </w:r>
            <w:r w:rsidR="00086FA7" w:rsidRPr="00BE2DEE">
              <w:rPr>
                <w:rFonts w:eastAsia="Yu Mincho"/>
              </w:rPr>
              <w:t>Sending rejected NSSAI to the UDM to assist the UDM to steer the UE to the PLMN supporting rejected NSSAI</w:t>
            </w:r>
          </w:p>
        </w:tc>
        <w:tc>
          <w:tcPr>
            <w:tcW w:w="614" w:type="dxa"/>
            <w:shd w:val="clear" w:color="auto" w:fill="auto"/>
          </w:tcPr>
          <w:p w14:paraId="1C19168D" w14:textId="77777777" w:rsidR="00086FA7" w:rsidRDefault="00086FA7" w:rsidP="00062D0A">
            <w:pPr>
              <w:pStyle w:val="TAC"/>
              <w:rPr>
                <w:rFonts w:eastAsiaTheme="minorEastAsia"/>
                <w:lang w:eastAsia="ko-KR"/>
              </w:rPr>
            </w:pPr>
          </w:p>
        </w:tc>
        <w:tc>
          <w:tcPr>
            <w:tcW w:w="614" w:type="dxa"/>
            <w:shd w:val="clear" w:color="auto" w:fill="auto"/>
          </w:tcPr>
          <w:p w14:paraId="0982E582" w14:textId="1D921EA9" w:rsidR="00086FA7" w:rsidRPr="00086FA7" w:rsidRDefault="00086FA7" w:rsidP="00062D0A">
            <w:pPr>
              <w:pStyle w:val="TAC"/>
              <w:rPr>
                <w:rFonts w:eastAsiaTheme="minorEastAsia"/>
                <w:lang w:eastAsia="ko-KR"/>
              </w:rPr>
            </w:pPr>
            <w:r>
              <w:rPr>
                <w:rFonts w:eastAsiaTheme="minorEastAsia" w:hint="eastAsia"/>
                <w:lang w:eastAsia="ko-KR"/>
              </w:rPr>
              <w:t>X</w:t>
            </w:r>
          </w:p>
        </w:tc>
        <w:tc>
          <w:tcPr>
            <w:tcW w:w="614" w:type="dxa"/>
            <w:shd w:val="clear" w:color="auto" w:fill="auto"/>
          </w:tcPr>
          <w:p w14:paraId="7DAB6E3C" w14:textId="77777777" w:rsidR="00086FA7" w:rsidRPr="00320611" w:rsidRDefault="00086FA7" w:rsidP="00062D0A">
            <w:pPr>
              <w:pStyle w:val="TAC"/>
            </w:pPr>
          </w:p>
        </w:tc>
        <w:tc>
          <w:tcPr>
            <w:tcW w:w="614" w:type="dxa"/>
            <w:shd w:val="clear" w:color="auto" w:fill="auto"/>
          </w:tcPr>
          <w:p w14:paraId="34B0F4F9" w14:textId="77777777" w:rsidR="00086FA7" w:rsidRPr="00320611" w:rsidRDefault="00086FA7" w:rsidP="00062D0A">
            <w:pPr>
              <w:pStyle w:val="TAC"/>
              <w:rPr>
                <w:rFonts w:eastAsiaTheme="minorEastAsia"/>
                <w:lang w:eastAsia="ko-KR"/>
              </w:rPr>
            </w:pPr>
          </w:p>
        </w:tc>
        <w:tc>
          <w:tcPr>
            <w:tcW w:w="614" w:type="dxa"/>
          </w:tcPr>
          <w:p w14:paraId="03B2D3FF" w14:textId="77777777" w:rsidR="00086FA7" w:rsidRPr="00320611" w:rsidRDefault="00086FA7" w:rsidP="00062D0A">
            <w:pPr>
              <w:pStyle w:val="TAC"/>
              <w:rPr>
                <w:rFonts w:eastAsiaTheme="minorEastAsia"/>
                <w:lang w:eastAsia="ko-KR"/>
              </w:rPr>
            </w:pPr>
          </w:p>
        </w:tc>
        <w:tc>
          <w:tcPr>
            <w:tcW w:w="614" w:type="dxa"/>
          </w:tcPr>
          <w:p w14:paraId="7E7B8173" w14:textId="77777777" w:rsidR="00086FA7" w:rsidRPr="00320611" w:rsidRDefault="00086FA7" w:rsidP="00062D0A">
            <w:pPr>
              <w:pStyle w:val="TAC"/>
              <w:rPr>
                <w:rFonts w:eastAsiaTheme="minorEastAsia"/>
                <w:lang w:eastAsia="ko-KR"/>
              </w:rPr>
            </w:pPr>
          </w:p>
        </w:tc>
      </w:tr>
      <w:tr w:rsidR="00086FA7" w:rsidRPr="00320611" w14:paraId="289CB252" w14:textId="77777777" w:rsidTr="00F70DD9">
        <w:trPr>
          <w:trHeight w:val="20"/>
        </w:trPr>
        <w:tc>
          <w:tcPr>
            <w:tcW w:w="5812" w:type="dxa"/>
            <w:shd w:val="clear" w:color="auto" w:fill="auto"/>
          </w:tcPr>
          <w:p w14:paraId="7459B520" w14:textId="09A0BB85" w:rsidR="00086FA7" w:rsidRPr="00BE2DEE" w:rsidRDefault="00086FA7" w:rsidP="00B3322F">
            <w:pPr>
              <w:pStyle w:val="TAL"/>
              <w:rPr>
                <w:rFonts w:eastAsia="Yu Mincho"/>
              </w:rPr>
            </w:pPr>
            <w:r w:rsidRPr="003743CF">
              <w:t>Solution #</w:t>
            </w:r>
            <w:r w:rsidR="00E02F1A">
              <w:t>19</w:t>
            </w:r>
            <w:r w:rsidR="00B3322F">
              <w:t>:</w:t>
            </w:r>
            <w:r w:rsidRPr="003743CF">
              <w:t xml:space="preserve"> </w:t>
            </w:r>
            <w:r w:rsidRPr="00A955CB">
              <w:t>configuring the UE with network sl</w:t>
            </w:r>
            <w:r>
              <w:t>ice aware preferred PLMNs lists</w:t>
            </w:r>
          </w:p>
        </w:tc>
        <w:tc>
          <w:tcPr>
            <w:tcW w:w="614" w:type="dxa"/>
            <w:shd w:val="clear" w:color="auto" w:fill="auto"/>
          </w:tcPr>
          <w:p w14:paraId="308681D0" w14:textId="77777777" w:rsidR="00086FA7" w:rsidRDefault="00086FA7" w:rsidP="00086FA7">
            <w:pPr>
              <w:pStyle w:val="TAC"/>
              <w:rPr>
                <w:rFonts w:eastAsiaTheme="minorEastAsia"/>
                <w:lang w:eastAsia="ko-KR"/>
              </w:rPr>
            </w:pPr>
          </w:p>
        </w:tc>
        <w:tc>
          <w:tcPr>
            <w:tcW w:w="614" w:type="dxa"/>
            <w:shd w:val="clear" w:color="auto" w:fill="auto"/>
          </w:tcPr>
          <w:p w14:paraId="332EE5B3" w14:textId="7F176206" w:rsidR="00086FA7" w:rsidRDefault="00086FA7" w:rsidP="00086FA7">
            <w:pPr>
              <w:pStyle w:val="TAC"/>
              <w:rPr>
                <w:rFonts w:eastAsiaTheme="minorEastAsia"/>
                <w:lang w:eastAsia="ko-KR"/>
              </w:rPr>
            </w:pPr>
            <w:r>
              <w:t>X</w:t>
            </w:r>
          </w:p>
        </w:tc>
        <w:tc>
          <w:tcPr>
            <w:tcW w:w="614" w:type="dxa"/>
            <w:shd w:val="clear" w:color="auto" w:fill="auto"/>
          </w:tcPr>
          <w:p w14:paraId="292ED567" w14:textId="77777777" w:rsidR="00086FA7" w:rsidRPr="00320611" w:rsidRDefault="00086FA7" w:rsidP="00086FA7">
            <w:pPr>
              <w:pStyle w:val="TAC"/>
            </w:pPr>
          </w:p>
        </w:tc>
        <w:tc>
          <w:tcPr>
            <w:tcW w:w="614" w:type="dxa"/>
            <w:shd w:val="clear" w:color="auto" w:fill="auto"/>
          </w:tcPr>
          <w:p w14:paraId="04BD8DF0" w14:textId="77777777" w:rsidR="00086FA7" w:rsidRPr="00320611" w:rsidRDefault="00086FA7" w:rsidP="00086FA7">
            <w:pPr>
              <w:pStyle w:val="TAC"/>
              <w:rPr>
                <w:rFonts w:eastAsiaTheme="minorEastAsia"/>
                <w:lang w:eastAsia="ko-KR"/>
              </w:rPr>
            </w:pPr>
          </w:p>
        </w:tc>
        <w:tc>
          <w:tcPr>
            <w:tcW w:w="614" w:type="dxa"/>
          </w:tcPr>
          <w:p w14:paraId="76FAE888" w14:textId="77777777" w:rsidR="00086FA7" w:rsidRPr="00320611" w:rsidRDefault="00086FA7" w:rsidP="00086FA7">
            <w:pPr>
              <w:pStyle w:val="TAC"/>
              <w:rPr>
                <w:rFonts w:eastAsiaTheme="minorEastAsia"/>
                <w:lang w:eastAsia="ko-KR"/>
              </w:rPr>
            </w:pPr>
          </w:p>
        </w:tc>
        <w:tc>
          <w:tcPr>
            <w:tcW w:w="614" w:type="dxa"/>
          </w:tcPr>
          <w:p w14:paraId="12B79A07" w14:textId="77777777" w:rsidR="00086FA7" w:rsidRPr="00320611" w:rsidRDefault="00086FA7" w:rsidP="00086FA7">
            <w:pPr>
              <w:pStyle w:val="TAC"/>
              <w:rPr>
                <w:rFonts w:eastAsiaTheme="minorEastAsia"/>
                <w:lang w:eastAsia="ko-KR"/>
              </w:rPr>
            </w:pPr>
          </w:p>
        </w:tc>
      </w:tr>
      <w:tr w:rsidR="00086FA7" w:rsidRPr="00320611" w14:paraId="7386E985" w14:textId="77777777" w:rsidTr="00F70DD9">
        <w:trPr>
          <w:trHeight w:val="20"/>
        </w:trPr>
        <w:tc>
          <w:tcPr>
            <w:tcW w:w="5812" w:type="dxa"/>
            <w:shd w:val="clear" w:color="auto" w:fill="auto"/>
          </w:tcPr>
          <w:p w14:paraId="18B85EA8" w14:textId="76468639" w:rsidR="00086FA7" w:rsidRPr="003743CF" w:rsidRDefault="00086FA7" w:rsidP="00E02F1A">
            <w:pPr>
              <w:pStyle w:val="TAL"/>
            </w:pPr>
            <w:r w:rsidRPr="0016446C">
              <w:rPr>
                <w:rFonts w:eastAsiaTheme="minorEastAsia" w:cs="Arial"/>
                <w:lang w:eastAsia="zh-CN"/>
              </w:rPr>
              <w:t>Solution #</w:t>
            </w:r>
            <w:r w:rsidR="00E02F1A">
              <w:rPr>
                <w:rFonts w:eastAsiaTheme="minorEastAsia" w:cs="Arial"/>
                <w:lang w:eastAsia="zh-CN"/>
              </w:rPr>
              <w:t>20</w:t>
            </w:r>
            <w:r w:rsidRPr="0016446C">
              <w:rPr>
                <w:rFonts w:eastAsiaTheme="minorEastAsia" w:cs="Arial"/>
                <w:lang w:eastAsia="zh-CN"/>
              </w:rPr>
              <w:t>: VPLMN Selection following existing SoR information</w:t>
            </w:r>
          </w:p>
        </w:tc>
        <w:tc>
          <w:tcPr>
            <w:tcW w:w="614" w:type="dxa"/>
            <w:shd w:val="clear" w:color="auto" w:fill="auto"/>
          </w:tcPr>
          <w:p w14:paraId="741424ED" w14:textId="77777777" w:rsidR="00086FA7" w:rsidRDefault="00086FA7" w:rsidP="00086FA7">
            <w:pPr>
              <w:pStyle w:val="TAC"/>
              <w:rPr>
                <w:rFonts w:eastAsiaTheme="minorEastAsia"/>
                <w:lang w:eastAsia="ko-KR"/>
              </w:rPr>
            </w:pPr>
          </w:p>
        </w:tc>
        <w:tc>
          <w:tcPr>
            <w:tcW w:w="614" w:type="dxa"/>
            <w:shd w:val="clear" w:color="auto" w:fill="auto"/>
          </w:tcPr>
          <w:p w14:paraId="43D98664" w14:textId="69A36AB9" w:rsidR="00086FA7" w:rsidRDefault="00086FA7" w:rsidP="00086FA7">
            <w:pPr>
              <w:pStyle w:val="TAC"/>
            </w:pPr>
            <w:r w:rsidRPr="0016446C">
              <w:rPr>
                <w:rFonts w:eastAsiaTheme="minorEastAsia" w:hint="eastAsia"/>
                <w:lang w:eastAsia="zh-CN"/>
              </w:rPr>
              <w:t>X</w:t>
            </w:r>
          </w:p>
        </w:tc>
        <w:tc>
          <w:tcPr>
            <w:tcW w:w="614" w:type="dxa"/>
            <w:shd w:val="clear" w:color="auto" w:fill="auto"/>
          </w:tcPr>
          <w:p w14:paraId="0B05928F" w14:textId="77777777" w:rsidR="00086FA7" w:rsidRPr="00320611" w:rsidRDefault="00086FA7" w:rsidP="00086FA7">
            <w:pPr>
              <w:pStyle w:val="TAC"/>
            </w:pPr>
          </w:p>
        </w:tc>
        <w:tc>
          <w:tcPr>
            <w:tcW w:w="614" w:type="dxa"/>
            <w:shd w:val="clear" w:color="auto" w:fill="auto"/>
          </w:tcPr>
          <w:p w14:paraId="6FD41E76" w14:textId="77777777" w:rsidR="00086FA7" w:rsidRPr="00320611" w:rsidRDefault="00086FA7" w:rsidP="00086FA7">
            <w:pPr>
              <w:pStyle w:val="TAC"/>
              <w:rPr>
                <w:rFonts w:eastAsiaTheme="minorEastAsia"/>
                <w:lang w:eastAsia="ko-KR"/>
              </w:rPr>
            </w:pPr>
          </w:p>
        </w:tc>
        <w:tc>
          <w:tcPr>
            <w:tcW w:w="614" w:type="dxa"/>
          </w:tcPr>
          <w:p w14:paraId="37A17CA5" w14:textId="77777777" w:rsidR="00086FA7" w:rsidRPr="00320611" w:rsidRDefault="00086FA7" w:rsidP="00086FA7">
            <w:pPr>
              <w:pStyle w:val="TAC"/>
              <w:rPr>
                <w:rFonts w:eastAsiaTheme="minorEastAsia"/>
                <w:lang w:eastAsia="ko-KR"/>
              </w:rPr>
            </w:pPr>
          </w:p>
        </w:tc>
        <w:tc>
          <w:tcPr>
            <w:tcW w:w="614" w:type="dxa"/>
          </w:tcPr>
          <w:p w14:paraId="49378F72" w14:textId="77777777" w:rsidR="00086FA7" w:rsidRPr="00320611" w:rsidRDefault="00086FA7" w:rsidP="00086FA7">
            <w:pPr>
              <w:pStyle w:val="TAC"/>
              <w:rPr>
                <w:rFonts w:eastAsiaTheme="minorEastAsia"/>
                <w:lang w:eastAsia="ko-KR"/>
              </w:rPr>
            </w:pPr>
          </w:p>
        </w:tc>
      </w:tr>
      <w:tr w:rsidR="00280D40" w:rsidRPr="00320611" w14:paraId="4DD81750" w14:textId="77777777" w:rsidTr="00F70DD9">
        <w:trPr>
          <w:trHeight w:val="20"/>
        </w:trPr>
        <w:tc>
          <w:tcPr>
            <w:tcW w:w="5812" w:type="dxa"/>
            <w:shd w:val="clear" w:color="auto" w:fill="auto"/>
          </w:tcPr>
          <w:p w14:paraId="41B6764E" w14:textId="0A983FA8" w:rsidR="00280D40" w:rsidRPr="0016446C" w:rsidRDefault="00280D40" w:rsidP="00E02F1A">
            <w:pPr>
              <w:pStyle w:val="TAL"/>
              <w:rPr>
                <w:rFonts w:eastAsiaTheme="minorEastAsia" w:cs="Arial"/>
                <w:lang w:eastAsia="zh-CN"/>
              </w:rPr>
            </w:pPr>
            <w:r w:rsidRPr="00333F85">
              <w:t>Solution</w:t>
            </w:r>
            <w:r w:rsidRPr="00333F85">
              <w:rPr>
                <w:lang w:eastAsia="zh-CN"/>
              </w:rPr>
              <w:t xml:space="preserve"> #</w:t>
            </w:r>
            <w:r w:rsidR="00E02F1A">
              <w:rPr>
                <w:lang w:eastAsia="zh-CN"/>
              </w:rPr>
              <w:t>21</w:t>
            </w:r>
            <w:r w:rsidRPr="00333F85">
              <w:t xml:space="preserve">: </w:t>
            </w:r>
            <w:r w:rsidRPr="00C96F39">
              <w:t xml:space="preserve">Temporary </w:t>
            </w:r>
            <w:r>
              <w:t>slice</w:t>
            </w:r>
            <w:r w:rsidRPr="00C96F39">
              <w:t xml:space="preserve"> based on URSP</w:t>
            </w:r>
          </w:p>
        </w:tc>
        <w:tc>
          <w:tcPr>
            <w:tcW w:w="614" w:type="dxa"/>
            <w:shd w:val="clear" w:color="auto" w:fill="auto"/>
          </w:tcPr>
          <w:p w14:paraId="0FE56961" w14:textId="77777777" w:rsidR="00280D40" w:rsidRDefault="00280D40" w:rsidP="00280D40">
            <w:pPr>
              <w:pStyle w:val="TAC"/>
              <w:rPr>
                <w:rFonts w:eastAsiaTheme="minorEastAsia"/>
                <w:lang w:eastAsia="ko-KR"/>
              </w:rPr>
            </w:pPr>
          </w:p>
        </w:tc>
        <w:tc>
          <w:tcPr>
            <w:tcW w:w="614" w:type="dxa"/>
            <w:shd w:val="clear" w:color="auto" w:fill="auto"/>
          </w:tcPr>
          <w:p w14:paraId="6F0855F3" w14:textId="77777777" w:rsidR="00280D40" w:rsidRPr="0016446C" w:rsidRDefault="00280D40" w:rsidP="00280D40">
            <w:pPr>
              <w:pStyle w:val="TAC"/>
              <w:rPr>
                <w:rFonts w:eastAsiaTheme="minorEastAsia"/>
                <w:lang w:eastAsia="zh-CN"/>
              </w:rPr>
            </w:pPr>
          </w:p>
        </w:tc>
        <w:tc>
          <w:tcPr>
            <w:tcW w:w="614" w:type="dxa"/>
            <w:shd w:val="clear" w:color="auto" w:fill="auto"/>
          </w:tcPr>
          <w:p w14:paraId="2DD62F75" w14:textId="1E543AD2" w:rsidR="00280D40" w:rsidRPr="00320611" w:rsidRDefault="00280D40" w:rsidP="00280D40">
            <w:pPr>
              <w:pStyle w:val="TAC"/>
            </w:pPr>
            <w:r>
              <w:rPr>
                <w:rFonts w:eastAsiaTheme="minorEastAsia" w:hint="eastAsia"/>
                <w:lang w:eastAsia="zh-CN"/>
              </w:rPr>
              <w:t>X</w:t>
            </w:r>
          </w:p>
        </w:tc>
        <w:tc>
          <w:tcPr>
            <w:tcW w:w="614" w:type="dxa"/>
            <w:shd w:val="clear" w:color="auto" w:fill="auto"/>
          </w:tcPr>
          <w:p w14:paraId="0CE76FCD" w14:textId="77777777" w:rsidR="00280D40" w:rsidRPr="00320611" w:rsidRDefault="00280D40" w:rsidP="00280D40">
            <w:pPr>
              <w:pStyle w:val="TAC"/>
              <w:rPr>
                <w:rFonts w:eastAsiaTheme="minorEastAsia"/>
                <w:lang w:eastAsia="ko-KR"/>
              </w:rPr>
            </w:pPr>
          </w:p>
        </w:tc>
        <w:tc>
          <w:tcPr>
            <w:tcW w:w="614" w:type="dxa"/>
          </w:tcPr>
          <w:p w14:paraId="25B8CC36" w14:textId="77777777" w:rsidR="00280D40" w:rsidRPr="00320611" w:rsidRDefault="00280D40" w:rsidP="00280D40">
            <w:pPr>
              <w:pStyle w:val="TAC"/>
              <w:rPr>
                <w:rFonts w:eastAsiaTheme="minorEastAsia"/>
                <w:lang w:eastAsia="ko-KR"/>
              </w:rPr>
            </w:pPr>
          </w:p>
        </w:tc>
        <w:tc>
          <w:tcPr>
            <w:tcW w:w="614" w:type="dxa"/>
          </w:tcPr>
          <w:p w14:paraId="3D7F0B0F" w14:textId="77777777" w:rsidR="00280D40" w:rsidRPr="00320611" w:rsidRDefault="00280D40" w:rsidP="00280D40">
            <w:pPr>
              <w:pStyle w:val="TAC"/>
              <w:rPr>
                <w:rFonts w:eastAsiaTheme="minorEastAsia"/>
                <w:lang w:eastAsia="ko-KR"/>
              </w:rPr>
            </w:pPr>
          </w:p>
        </w:tc>
      </w:tr>
      <w:tr w:rsidR="00573FC9" w:rsidRPr="00320611" w14:paraId="128F5325" w14:textId="77777777" w:rsidTr="00F70DD9">
        <w:trPr>
          <w:trHeight w:val="20"/>
        </w:trPr>
        <w:tc>
          <w:tcPr>
            <w:tcW w:w="5812" w:type="dxa"/>
            <w:shd w:val="clear" w:color="auto" w:fill="auto"/>
          </w:tcPr>
          <w:p w14:paraId="49A7B433" w14:textId="0DCEC8C1" w:rsidR="00573FC9" w:rsidRPr="00333F85" w:rsidRDefault="00573FC9" w:rsidP="00E02F1A">
            <w:pPr>
              <w:pStyle w:val="TAL"/>
            </w:pPr>
            <w:r w:rsidRPr="008D3BCA">
              <w:t>Solution #</w:t>
            </w:r>
            <w:r w:rsidR="00E02F1A">
              <w:t>22</w:t>
            </w:r>
            <w:r w:rsidRPr="008D3BCA">
              <w:t>: Enabling graceful slice termination with support of UE policies</w:t>
            </w:r>
          </w:p>
        </w:tc>
        <w:tc>
          <w:tcPr>
            <w:tcW w:w="614" w:type="dxa"/>
            <w:shd w:val="clear" w:color="auto" w:fill="auto"/>
          </w:tcPr>
          <w:p w14:paraId="41B8ECDB" w14:textId="77777777" w:rsidR="00573FC9" w:rsidRDefault="00573FC9" w:rsidP="00573FC9">
            <w:pPr>
              <w:pStyle w:val="TAC"/>
              <w:rPr>
                <w:rFonts w:eastAsiaTheme="minorEastAsia"/>
                <w:lang w:eastAsia="ko-KR"/>
              </w:rPr>
            </w:pPr>
          </w:p>
        </w:tc>
        <w:tc>
          <w:tcPr>
            <w:tcW w:w="614" w:type="dxa"/>
            <w:shd w:val="clear" w:color="auto" w:fill="auto"/>
          </w:tcPr>
          <w:p w14:paraId="6E636FB6" w14:textId="77777777" w:rsidR="00573FC9" w:rsidRPr="0016446C" w:rsidRDefault="00573FC9" w:rsidP="00573FC9">
            <w:pPr>
              <w:pStyle w:val="TAC"/>
              <w:rPr>
                <w:rFonts w:eastAsiaTheme="minorEastAsia"/>
                <w:lang w:eastAsia="zh-CN"/>
              </w:rPr>
            </w:pPr>
          </w:p>
        </w:tc>
        <w:tc>
          <w:tcPr>
            <w:tcW w:w="614" w:type="dxa"/>
            <w:shd w:val="clear" w:color="auto" w:fill="auto"/>
          </w:tcPr>
          <w:p w14:paraId="77C1975E" w14:textId="2745AB96" w:rsidR="00573FC9" w:rsidRDefault="00573FC9" w:rsidP="00573FC9">
            <w:pPr>
              <w:pStyle w:val="TAC"/>
              <w:rPr>
                <w:rFonts w:eastAsiaTheme="minorEastAsia"/>
                <w:lang w:eastAsia="zh-CN"/>
              </w:rPr>
            </w:pPr>
            <w:r w:rsidRPr="008D3BCA">
              <w:t>X</w:t>
            </w:r>
          </w:p>
        </w:tc>
        <w:tc>
          <w:tcPr>
            <w:tcW w:w="614" w:type="dxa"/>
            <w:shd w:val="clear" w:color="auto" w:fill="auto"/>
          </w:tcPr>
          <w:p w14:paraId="58D8F3E6" w14:textId="77777777" w:rsidR="00573FC9" w:rsidRPr="00320611" w:rsidRDefault="00573FC9" w:rsidP="00573FC9">
            <w:pPr>
              <w:pStyle w:val="TAC"/>
              <w:rPr>
                <w:rFonts w:eastAsiaTheme="minorEastAsia"/>
                <w:lang w:eastAsia="ko-KR"/>
              </w:rPr>
            </w:pPr>
          </w:p>
        </w:tc>
        <w:tc>
          <w:tcPr>
            <w:tcW w:w="614" w:type="dxa"/>
          </w:tcPr>
          <w:p w14:paraId="1611970C" w14:textId="77777777" w:rsidR="00573FC9" w:rsidRPr="00320611" w:rsidRDefault="00573FC9" w:rsidP="00573FC9">
            <w:pPr>
              <w:pStyle w:val="TAC"/>
              <w:rPr>
                <w:rFonts w:eastAsiaTheme="minorEastAsia"/>
                <w:lang w:eastAsia="ko-KR"/>
              </w:rPr>
            </w:pPr>
          </w:p>
        </w:tc>
        <w:tc>
          <w:tcPr>
            <w:tcW w:w="614" w:type="dxa"/>
          </w:tcPr>
          <w:p w14:paraId="3BDC6EB1" w14:textId="77777777" w:rsidR="00573FC9" w:rsidRPr="00320611" w:rsidRDefault="00573FC9" w:rsidP="00573FC9">
            <w:pPr>
              <w:pStyle w:val="TAC"/>
              <w:rPr>
                <w:rFonts w:eastAsiaTheme="minorEastAsia"/>
                <w:lang w:eastAsia="ko-KR"/>
              </w:rPr>
            </w:pPr>
          </w:p>
        </w:tc>
      </w:tr>
      <w:tr w:rsidR="00372776" w:rsidRPr="00320611" w14:paraId="226A1B72" w14:textId="77777777" w:rsidTr="00F70DD9">
        <w:trPr>
          <w:trHeight w:val="20"/>
        </w:trPr>
        <w:tc>
          <w:tcPr>
            <w:tcW w:w="5812" w:type="dxa"/>
            <w:shd w:val="clear" w:color="auto" w:fill="auto"/>
          </w:tcPr>
          <w:p w14:paraId="602D84B5" w14:textId="50F85AD8" w:rsidR="00372776" w:rsidRPr="008D3BCA" w:rsidRDefault="00372776" w:rsidP="00E02F1A">
            <w:pPr>
              <w:pStyle w:val="TAL"/>
            </w:pPr>
            <w:r w:rsidRPr="00A9539F">
              <w:t>Solution #</w:t>
            </w:r>
            <w:r w:rsidR="00E02F1A">
              <w:t>23</w:t>
            </w:r>
            <w:r w:rsidRPr="00A9539F">
              <w:t>: UE registration for conditional network slices</w:t>
            </w:r>
          </w:p>
        </w:tc>
        <w:tc>
          <w:tcPr>
            <w:tcW w:w="614" w:type="dxa"/>
            <w:shd w:val="clear" w:color="auto" w:fill="auto"/>
          </w:tcPr>
          <w:p w14:paraId="4D48FCCE" w14:textId="77777777" w:rsidR="00372776" w:rsidRDefault="00372776" w:rsidP="00372776">
            <w:pPr>
              <w:pStyle w:val="TAC"/>
              <w:rPr>
                <w:rFonts w:eastAsiaTheme="minorEastAsia"/>
                <w:lang w:eastAsia="ko-KR"/>
              </w:rPr>
            </w:pPr>
          </w:p>
        </w:tc>
        <w:tc>
          <w:tcPr>
            <w:tcW w:w="614" w:type="dxa"/>
            <w:shd w:val="clear" w:color="auto" w:fill="auto"/>
          </w:tcPr>
          <w:p w14:paraId="041737A4" w14:textId="77777777" w:rsidR="00372776" w:rsidRPr="0016446C" w:rsidRDefault="00372776" w:rsidP="00372776">
            <w:pPr>
              <w:pStyle w:val="TAC"/>
              <w:rPr>
                <w:rFonts w:eastAsiaTheme="minorEastAsia"/>
                <w:lang w:eastAsia="zh-CN"/>
              </w:rPr>
            </w:pPr>
          </w:p>
        </w:tc>
        <w:tc>
          <w:tcPr>
            <w:tcW w:w="614" w:type="dxa"/>
            <w:shd w:val="clear" w:color="auto" w:fill="auto"/>
          </w:tcPr>
          <w:p w14:paraId="09BE4907" w14:textId="6C570226" w:rsidR="00372776" w:rsidRPr="008D3BCA" w:rsidRDefault="00372776" w:rsidP="00372776">
            <w:pPr>
              <w:pStyle w:val="TAC"/>
            </w:pPr>
            <w:r>
              <w:t>X</w:t>
            </w:r>
          </w:p>
        </w:tc>
        <w:tc>
          <w:tcPr>
            <w:tcW w:w="614" w:type="dxa"/>
            <w:shd w:val="clear" w:color="auto" w:fill="auto"/>
          </w:tcPr>
          <w:p w14:paraId="640438BB" w14:textId="77777777" w:rsidR="00372776" w:rsidRPr="00320611" w:rsidRDefault="00372776" w:rsidP="00372776">
            <w:pPr>
              <w:pStyle w:val="TAC"/>
              <w:rPr>
                <w:rFonts w:eastAsiaTheme="minorEastAsia"/>
                <w:lang w:eastAsia="ko-KR"/>
              </w:rPr>
            </w:pPr>
          </w:p>
        </w:tc>
        <w:tc>
          <w:tcPr>
            <w:tcW w:w="614" w:type="dxa"/>
          </w:tcPr>
          <w:p w14:paraId="110137B3" w14:textId="60FA5407" w:rsidR="00372776" w:rsidRPr="00320611" w:rsidRDefault="00372776" w:rsidP="00372776">
            <w:pPr>
              <w:pStyle w:val="TAC"/>
              <w:rPr>
                <w:rFonts w:eastAsiaTheme="minorEastAsia"/>
                <w:lang w:eastAsia="ko-KR"/>
              </w:rPr>
            </w:pPr>
            <w:r>
              <w:rPr>
                <w:lang w:eastAsia="ko-KR"/>
              </w:rPr>
              <w:t>X</w:t>
            </w:r>
          </w:p>
        </w:tc>
        <w:tc>
          <w:tcPr>
            <w:tcW w:w="614" w:type="dxa"/>
          </w:tcPr>
          <w:p w14:paraId="76C298BA" w14:textId="77777777" w:rsidR="00372776" w:rsidRPr="00320611" w:rsidRDefault="00372776" w:rsidP="00372776">
            <w:pPr>
              <w:pStyle w:val="TAC"/>
              <w:rPr>
                <w:rFonts w:eastAsiaTheme="minorEastAsia"/>
                <w:lang w:eastAsia="ko-KR"/>
              </w:rPr>
            </w:pPr>
          </w:p>
        </w:tc>
      </w:tr>
      <w:tr w:rsidR="00067AE9" w:rsidRPr="00320611" w14:paraId="623BC35A" w14:textId="77777777" w:rsidTr="00F70DD9">
        <w:trPr>
          <w:trHeight w:val="20"/>
        </w:trPr>
        <w:tc>
          <w:tcPr>
            <w:tcW w:w="5812" w:type="dxa"/>
            <w:shd w:val="clear" w:color="auto" w:fill="auto"/>
          </w:tcPr>
          <w:p w14:paraId="585CF525" w14:textId="46F88B55" w:rsidR="00067AE9" w:rsidRPr="00A9539F" w:rsidRDefault="00067AE9" w:rsidP="00B3322F">
            <w:pPr>
              <w:pStyle w:val="TAL"/>
            </w:pPr>
            <w:r>
              <w:t>Solution #</w:t>
            </w:r>
            <w:r w:rsidR="00E02F1A">
              <w:t>24</w:t>
            </w:r>
            <w:r w:rsidR="00B3322F">
              <w:t>:</w:t>
            </w:r>
            <w:r>
              <w:t xml:space="preserve"> </w:t>
            </w:r>
            <w:r w:rsidRPr="00954D3A">
              <w:t xml:space="preserve">On </w:t>
            </w:r>
            <w:r>
              <w:t xml:space="preserve">the </w:t>
            </w:r>
            <w:r w:rsidRPr="00954D3A">
              <w:t xml:space="preserve">handling </w:t>
            </w:r>
            <w:r>
              <w:t>temporary network slices</w:t>
            </w:r>
          </w:p>
        </w:tc>
        <w:tc>
          <w:tcPr>
            <w:tcW w:w="614" w:type="dxa"/>
            <w:shd w:val="clear" w:color="auto" w:fill="auto"/>
          </w:tcPr>
          <w:p w14:paraId="01357CEA" w14:textId="77777777" w:rsidR="00067AE9" w:rsidRDefault="00067AE9" w:rsidP="00067AE9">
            <w:pPr>
              <w:pStyle w:val="TAC"/>
              <w:rPr>
                <w:rFonts w:eastAsiaTheme="minorEastAsia"/>
                <w:lang w:eastAsia="ko-KR"/>
              </w:rPr>
            </w:pPr>
          </w:p>
        </w:tc>
        <w:tc>
          <w:tcPr>
            <w:tcW w:w="614" w:type="dxa"/>
            <w:shd w:val="clear" w:color="auto" w:fill="auto"/>
          </w:tcPr>
          <w:p w14:paraId="7C05C2C5" w14:textId="77777777" w:rsidR="00067AE9" w:rsidRPr="0016446C" w:rsidRDefault="00067AE9" w:rsidP="00067AE9">
            <w:pPr>
              <w:pStyle w:val="TAC"/>
              <w:rPr>
                <w:rFonts w:eastAsiaTheme="minorEastAsia"/>
                <w:lang w:eastAsia="zh-CN"/>
              </w:rPr>
            </w:pPr>
          </w:p>
        </w:tc>
        <w:tc>
          <w:tcPr>
            <w:tcW w:w="614" w:type="dxa"/>
            <w:shd w:val="clear" w:color="auto" w:fill="auto"/>
          </w:tcPr>
          <w:p w14:paraId="040DEE64" w14:textId="0D6A4062" w:rsidR="00067AE9" w:rsidRDefault="00067AE9" w:rsidP="00067AE9">
            <w:pPr>
              <w:pStyle w:val="TAC"/>
            </w:pPr>
            <w:r>
              <w:t>X</w:t>
            </w:r>
          </w:p>
        </w:tc>
        <w:tc>
          <w:tcPr>
            <w:tcW w:w="614" w:type="dxa"/>
            <w:shd w:val="clear" w:color="auto" w:fill="auto"/>
          </w:tcPr>
          <w:p w14:paraId="257F23DC" w14:textId="77777777" w:rsidR="00067AE9" w:rsidRPr="00320611" w:rsidRDefault="00067AE9" w:rsidP="00067AE9">
            <w:pPr>
              <w:pStyle w:val="TAC"/>
              <w:rPr>
                <w:rFonts w:eastAsiaTheme="minorEastAsia"/>
                <w:lang w:eastAsia="ko-KR"/>
              </w:rPr>
            </w:pPr>
          </w:p>
        </w:tc>
        <w:tc>
          <w:tcPr>
            <w:tcW w:w="614" w:type="dxa"/>
          </w:tcPr>
          <w:p w14:paraId="198F64DF" w14:textId="77777777" w:rsidR="00067AE9" w:rsidRDefault="00067AE9" w:rsidP="00067AE9">
            <w:pPr>
              <w:pStyle w:val="TAC"/>
              <w:rPr>
                <w:lang w:eastAsia="ko-KR"/>
              </w:rPr>
            </w:pPr>
          </w:p>
        </w:tc>
        <w:tc>
          <w:tcPr>
            <w:tcW w:w="614" w:type="dxa"/>
          </w:tcPr>
          <w:p w14:paraId="2D1D9076" w14:textId="77777777" w:rsidR="00067AE9" w:rsidRPr="00320611" w:rsidRDefault="00067AE9" w:rsidP="00067AE9">
            <w:pPr>
              <w:pStyle w:val="TAC"/>
              <w:rPr>
                <w:rFonts w:eastAsiaTheme="minorEastAsia"/>
                <w:lang w:eastAsia="ko-KR"/>
              </w:rPr>
            </w:pPr>
          </w:p>
        </w:tc>
      </w:tr>
      <w:tr w:rsidR="002E5B65" w:rsidRPr="00320611" w14:paraId="04876DD2" w14:textId="77777777" w:rsidTr="00F70DD9">
        <w:trPr>
          <w:trHeight w:val="20"/>
        </w:trPr>
        <w:tc>
          <w:tcPr>
            <w:tcW w:w="5812" w:type="dxa"/>
            <w:shd w:val="clear" w:color="auto" w:fill="auto"/>
          </w:tcPr>
          <w:p w14:paraId="36C591A8" w14:textId="48061DA9" w:rsidR="002E5B65" w:rsidRDefault="002E5B65" w:rsidP="00E02F1A">
            <w:pPr>
              <w:pStyle w:val="TAL"/>
            </w:pPr>
            <w:r>
              <w:rPr>
                <w:rFonts w:eastAsiaTheme="minorEastAsia" w:hint="eastAsia"/>
                <w:lang w:eastAsia="zh-CN"/>
              </w:rPr>
              <w:t>S</w:t>
            </w:r>
            <w:r>
              <w:rPr>
                <w:rFonts w:eastAsiaTheme="minorEastAsia"/>
                <w:lang w:eastAsia="zh-CN"/>
              </w:rPr>
              <w:t>olution #</w:t>
            </w:r>
            <w:r w:rsidR="00E02F1A">
              <w:rPr>
                <w:rFonts w:eastAsiaTheme="minorEastAsia"/>
                <w:lang w:eastAsia="zh-CN"/>
              </w:rPr>
              <w:t>25</w:t>
            </w:r>
            <w:r>
              <w:rPr>
                <w:rFonts w:eastAsiaTheme="minorEastAsia"/>
                <w:lang w:eastAsia="zh-CN"/>
              </w:rPr>
              <w:t>:</w:t>
            </w:r>
            <w:r>
              <w:t xml:space="preserve"> </w:t>
            </w:r>
            <w:r w:rsidRPr="009B2C00">
              <w:rPr>
                <w:rFonts w:eastAsiaTheme="minorEastAsia"/>
                <w:lang w:eastAsia="zh-CN"/>
              </w:rPr>
              <w:t>Handling Rejected S-NSSAIs in some TAs of RA</w:t>
            </w:r>
          </w:p>
        </w:tc>
        <w:tc>
          <w:tcPr>
            <w:tcW w:w="614" w:type="dxa"/>
            <w:shd w:val="clear" w:color="auto" w:fill="auto"/>
          </w:tcPr>
          <w:p w14:paraId="5471B166" w14:textId="77777777" w:rsidR="002E5B65" w:rsidRDefault="002E5B65" w:rsidP="002E5B65">
            <w:pPr>
              <w:pStyle w:val="TAC"/>
              <w:rPr>
                <w:rFonts w:eastAsiaTheme="minorEastAsia"/>
                <w:lang w:eastAsia="ko-KR"/>
              </w:rPr>
            </w:pPr>
          </w:p>
        </w:tc>
        <w:tc>
          <w:tcPr>
            <w:tcW w:w="614" w:type="dxa"/>
            <w:shd w:val="clear" w:color="auto" w:fill="auto"/>
          </w:tcPr>
          <w:p w14:paraId="28AF67F4" w14:textId="77777777" w:rsidR="002E5B65" w:rsidRPr="0016446C" w:rsidRDefault="002E5B65" w:rsidP="002E5B65">
            <w:pPr>
              <w:pStyle w:val="TAC"/>
              <w:rPr>
                <w:rFonts w:eastAsiaTheme="minorEastAsia"/>
                <w:lang w:eastAsia="zh-CN"/>
              </w:rPr>
            </w:pPr>
          </w:p>
        </w:tc>
        <w:tc>
          <w:tcPr>
            <w:tcW w:w="614" w:type="dxa"/>
            <w:shd w:val="clear" w:color="auto" w:fill="auto"/>
          </w:tcPr>
          <w:p w14:paraId="6C33C392" w14:textId="77777777" w:rsidR="002E5B65" w:rsidRDefault="002E5B65" w:rsidP="002E5B65">
            <w:pPr>
              <w:pStyle w:val="TAC"/>
            </w:pPr>
          </w:p>
        </w:tc>
        <w:tc>
          <w:tcPr>
            <w:tcW w:w="614" w:type="dxa"/>
            <w:shd w:val="clear" w:color="auto" w:fill="auto"/>
          </w:tcPr>
          <w:p w14:paraId="18E2A044" w14:textId="77777777" w:rsidR="002E5B65" w:rsidRPr="00320611" w:rsidRDefault="002E5B65" w:rsidP="002E5B65">
            <w:pPr>
              <w:pStyle w:val="TAC"/>
              <w:rPr>
                <w:rFonts w:eastAsiaTheme="minorEastAsia"/>
                <w:lang w:eastAsia="ko-KR"/>
              </w:rPr>
            </w:pPr>
          </w:p>
        </w:tc>
        <w:tc>
          <w:tcPr>
            <w:tcW w:w="614" w:type="dxa"/>
          </w:tcPr>
          <w:p w14:paraId="492B1DA7" w14:textId="1EFE689E" w:rsidR="002E5B65" w:rsidRDefault="002E5B65" w:rsidP="002E5B65">
            <w:pPr>
              <w:pStyle w:val="TAC"/>
              <w:rPr>
                <w:lang w:eastAsia="ko-KR"/>
              </w:rPr>
            </w:pPr>
            <w:r>
              <w:rPr>
                <w:rFonts w:eastAsiaTheme="minorEastAsia" w:hint="eastAsia"/>
                <w:lang w:eastAsia="zh-CN"/>
              </w:rPr>
              <w:t>X</w:t>
            </w:r>
          </w:p>
        </w:tc>
        <w:tc>
          <w:tcPr>
            <w:tcW w:w="614" w:type="dxa"/>
          </w:tcPr>
          <w:p w14:paraId="161D7E6A" w14:textId="77777777" w:rsidR="002E5B65" w:rsidRPr="00320611" w:rsidRDefault="002E5B65" w:rsidP="002E5B65">
            <w:pPr>
              <w:pStyle w:val="TAC"/>
              <w:rPr>
                <w:rFonts w:eastAsiaTheme="minorEastAsia"/>
                <w:lang w:eastAsia="ko-KR"/>
              </w:rPr>
            </w:pPr>
          </w:p>
        </w:tc>
      </w:tr>
      <w:tr w:rsidR="002E5B65" w:rsidRPr="00320611" w14:paraId="7E4AC1E1" w14:textId="77777777" w:rsidTr="00F70DD9">
        <w:trPr>
          <w:trHeight w:val="20"/>
        </w:trPr>
        <w:tc>
          <w:tcPr>
            <w:tcW w:w="5812" w:type="dxa"/>
            <w:shd w:val="clear" w:color="auto" w:fill="auto"/>
          </w:tcPr>
          <w:p w14:paraId="431F1D7E" w14:textId="2DACB7CF" w:rsidR="002E5B65" w:rsidRDefault="002E5B65" w:rsidP="00E02F1A">
            <w:pPr>
              <w:pStyle w:val="TAL"/>
              <w:rPr>
                <w:rFonts w:eastAsiaTheme="minorEastAsia"/>
                <w:lang w:eastAsia="zh-CN"/>
              </w:rPr>
            </w:pPr>
            <w:r w:rsidRPr="005F250B">
              <w:t>Solution #</w:t>
            </w:r>
            <w:r w:rsidR="00E02F1A">
              <w:t>26</w:t>
            </w:r>
            <w:r w:rsidRPr="005F250B">
              <w:t>: Multiple areas and resource partitioning</w:t>
            </w:r>
          </w:p>
        </w:tc>
        <w:tc>
          <w:tcPr>
            <w:tcW w:w="614" w:type="dxa"/>
            <w:shd w:val="clear" w:color="auto" w:fill="auto"/>
          </w:tcPr>
          <w:p w14:paraId="1BBB382D" w14:textId="77777777" w:rsidR="002E5B65" w:rsidRDefault="002E5B65" w:rsidP="002E5B65">
            <w:pPr>
              <w:pStyle w:val="TAC"/>
              <w:rPr>
                <w:rFonts w:eastAsiaTheme="minorEastAsia"/>
                <w:lang w:eastAsia="ko-KR"/>
              </w:rPr>
            </w:pPr>
          </w:p>
        </w:tc>
        <w:tc>
          <w:tcPr>
            <w:tcW w:w="614" w:type="dxa"/>
            <w:shd w:val="clear" w:color="auto" w:fill="auto"/>
          </w:tcPr>
          <w:p w14:paraId="7866E22C" w14:textId="77777777" w:rsidR="002E5B65" w:rsidRPr="0016446C" w:rsidRDefault="002E5B65" w:rsidP="002E5B65">
            <w:pPr>
              <w:pStyle w:val="TAC"/>
              <w:rPr>
                <w:rFonts w:eastAsiaTheme="minorEastAsia"/>
                <w:lang w:eastAsia="zh-CN"/>
              </w:rPr>
            </w:pPr>
          </w:p>
        </w:tc>
        <w:tc>
          <w:tcPr>
            <w:tcW w:w="614" w:type="dxa"/>
            <w:shd w:val="clear" w:color="auto" w:fill="auto"/>
          </w:tcPr>
          <w:p w14:paraId="1DFFAB4C" w14:textId="274EF1A7" w:rsidR="002E5B65" w:rsidRDefault="002E5B65" w:rsidP="002E5B65">
            <w:pPr>
              <w:pStyle w:val="TAC"/>
            </w:pPr>
            <w:r>
              <w:t>X</w:t>
            </w:r>
          </w:p>
        </w:tc>
        <w:tc>
          <w:tcPr>
            <w:tcW w:w="614" w:type="dxa"/>
            <w:shd w:val="clear" w:color="auto" w:fill="auto"/>
          </w:tcPr>
          <w:p w14:paraId="745B3914" w14:textId="77777777" w:rsidR="002E5B65" w:rsidRPr="00320611" w:rsidRDefault="002E5B65" w:rsidP="002E5B65">
            <w:pPr>
              <w:pStyle w:val="TAC"/>
              <w:rPr>
                <w:rFonts w:eastAsiaTheme="minorEastAsia"/>
                <w:lang w:eastAsia="ko-KR"/>
              </w:rPr>
            </w:pPr>
          </w:p>
        </w:tc>
        <w:tc>
          <w:tcPr>
            <w:tcW w:w="614" w:type="dxa"/>
          </w:tcPr>
          <w:p w14:paraId="6AA9B67D" w14:textId="1A99529C" w:rsidR="002E5B65" w:rsidRDefault="002E5B65" w:rsidP="002E5B65">
            <w:pPr>
              <w:pStyle w:val="TAC"/>
              <w:rPr>
                <w:rFonts w:eastAsiaTheme="minorEastAsia"/>
                <w:lang w:eastAsia="zh-CN"/>
              </w:rPr>
            </w:pPr>
            <w:r>
              <w:rPr>
                <w:lang w:eastAsia="ko-KR"/>
              </w:rPr>
              <w:t>X</w:t>
            </w:r>
          </w:p>
        </w:tc>
        <w:tc>
          <w:tcPr>
            <w:tcW w:w="614" w:type="dxa"/>
          </w:tcPr>
          <w:p w14:paraId="0BCACDED" w14:textId="77777777" w:rsidR="002E5B65" w:rsidRPr="00320611" w:rsidRDefault="002E5B65" w:rsidP="002E5B65">
            <w:pPr>
              <w:pStyle w:val="TAC"/>
              <w:rPr>
                <w:rFonts w:eastAsiaTheme="minorEastAsia"/>
                <w:lang w:eastAsia="ko-KR"/>
              </w:rPr>
            </w:pPr>
          </w:p>
        </w:tc>
      </w:tr>
      <w:tr w:rsidR="00B92E66" w:rsidRPr="00320611" w14:paraId="7300510B" w14:textId="77777777" w:rsidTr="00F70DD9">
        <w:trPr>
          <w:trHeight w:val="20"/>
        </w:trPr>
        <w:tc>
          <w:tcPr>
            <w:tcW w:w="5812" w:type="dxa"/>
            <w:shd w:val="clear" w:color="auto" w:fill="auto"/>
          </w:tcPr>
          <w:p w14:paraId="71782FFE" w14:textId="56144AC0" w:rsidR="00B92E66" w:rsidRPr="005F250B" w:rsidRDefault="00B92E66" w:rsidP="00E02F1A">
            <w:pPr>
              <w:pStyle w:val="TAL"/>
            </w:pPr>
            <w:r>
              <w:t>Solution #</w:t>
            </w:r>
            <w:r w:rsidR="00E02F1A">
              <w:t>27</w:t>
            </w:r>
            <w:r w:rsidRPr="00333F85">
              <w:t xml:space="preserve">: </w:t>
            </w:r>
            <w:r>
              <w:t>E</w:t>
            </w:r>
            <w:r>
              <w:rPr>
                <w:rFonts w:eastAsia="Yu Mincho"/>
              </w:rPr>
              <w:t>xception to the rejected NSSAI handling</w:t>
            </w:r>
          </w:p>
        </w:tc>
        <w:tc>
          <w:tcPr>
            <w:tcW w:w="614" w:type="dxa"/>
            <w:shd w:val="clear" w:color="auto" w:fill="auto"/>
          </w:tcPr>
          <w:p w14:paraId="2AD60B80" w14:textId="77777777" w:rsidR="00B92E66" w:rsidRDefault="00B92E66" w:rsidP="002E5B65">
            <w:pPr>
              <w:pStyle w:val="TAC"/>
              <w:rPr>
                <w:rFonts w:eastAsiaTheme="minorEastAsia"/>
                <w:lang w:eastAsia="ko-KR"/>
              </w:rPr>
            </w:pPr>
          </w:p>
        </w:tc>
        <w:tc>
          <w:tcPr>
            <w:tcW w:w="614" w:type="dxa"/>
            <w:shd w:val="clear" w:color="auto" w:fill="auto"/>
          </w:tcPr>
          <w:p w14:paraId="7083FA73" w14:textId="77777777" w:rsidR="00B92E66" w:rsidRPr="0016446C" w:rsidRDefault="00B92E66" w:rsidP="002E5B65">
            <w:pPr>
              <w:pStyle w:val="TAC"/>
              <w:rPr>
                <w:rFonts w:eastAsiaTheme="minorEastAsia"/>
                <w:lang w:eastAsia="zh-CN"/>
              </w:rPr>
            </w:pPr>
          </w:p>
        </w:tc>
        <w:tc>
          <w:tcPr>
            <w:tcW w:w="614" w:type="dxa"/>
            <w:shd w:val="clear" w:color="auto" w:fill="auto"/>
          </w:tcPr>
          <w:p w14:paraId="122BFC86" w14:textId="77777777" w:rsidR="00B92E66" w:rsidRDefault="00B92E66" w:rsidP="002E5B65">
            <w:pPr>
              <w:pStyle w:val="TAC"/>
            </w:pPr>
          </w:p>
        </w:tc>
        <w:tc>
          <w:tcPr>
            <w:tcW w:w="614" w:type="dxa"/>
            <w:shd w:val="clear" w:color="auto" w:fill="auto"/>
          </w:tcPr>
          <w:p w14:paraId="3C836624" w14:textId="77777777" w:rsidR="00B92E66" w:rsidRPr="00320611" w:rsidRDefault="00B92E66" w:rsidP="002E5B65">
            <w:pPr>
              <w:pStyle w:val="TAC"/>
              <w:rPr>
                <w:rFonts w:eastAsiaTheme="minorEastAsia"/>
                <w:lang w:eastAsia="ko-KR"/>
              </w:rPr>
            </w:pPr>
          </w:p>
        </w:tc>
        <w:tc>
          <w:tcPr>
            <w:tcW w:w="614" w:type="dxa"/>
          </w:tcPr>
          <w:p w14:paraId="17F2352B" w14:textId="4545C52B" w:rsidR="00B92E66" w:rsidRPr="00B92E66" w:rsidRDefault="00B92E66" w:rsidP="002E5B65">
            <w:pPr>
              <w:pStyle w:val="TAC"/>
              <w:rPr>
                <w:lang w:eastAsia="ko-KR"/>
              </w:rPr>
            </w:pPr>
            <w:r>
              <w:rPr>
                <w:lang w:eastAsia="ko-KR"/>
              </w:rPr>
              <w:t>X</w:t>
            </w:r>
          </w:p>
        </w:tc>
        <w:tc>
          <w:tcPr>
            <w:tcW w:w="614" w:type="dxa"/>
          </w:tcPr>
          <w:p w14:paraId="41EE6E0A" w14:textId="77777777" w:rsidR="00B92E66" w:rsidRPr="00320611" w:rsidRDefault="00B92E66" w:rsidP="002E5B65">
            <w:pPr>
              <w:pStyle w:val="TAC"/>
              <w:rPr>
                <w:rFonts w:eastAsiaTheme="minorEastAsia"/>
                <w:lang w:eastAsia="ko-KR"/>
              </w:rPr>
            </w:pPr>
          </w:p>
        </w:tc>
      </w:tr>
      <w:tr w:rsidR="00DF34BE" w:rsidRPr="00320611" w14:paraId="1A103FBB" w14:textId="77777777" w:rsidTr="00F70DD9">
        <w:trPr>
          <w:trHeight w:val="20"/>
        </w:trPr>
        <w:tc>
          <w:tcPr>
            <w:tcW w:w="5812" w:type="dxa"/>
            <w:shd w:val="clear" w:color="auto" w:fill="auto"/>
          </w:tcPr>
          <w:p w14:paraId="2FA63F0A" w14:textId="63849DAF" w:rsidR="00DF34BE" w:rsidRDefault="00DF34BE" w:rsidP="00E02F1A">
            <w:pPr>
              <w:pStyle w:val="TAL"/>
            </w:pPr>
            <w:r w:rsidRPr="00F464F6">
              <w:rPr>
                <w:lang w:val="en-US"/>
              </w:rPr>
              <w:t>Solution</w:t>
            </w:r>
            <w:r w:rsidRPr="00F464F6">
              <w:rPr>
                <w:rFonts w:hint="eastAsia"/>
                <w:lang w:val="en-US" w:eastAsia="zh-CN"/>
              </w:rPr>
              <w:t xml:space="preserve"> #</w:t>
            </w:r>
            <w:r w:rsidR="00E02F1A">
              <w:rPr>
                <w:lang w:val="en-US" w:eastAsia="zh-CN"/>
              </w:rPr>
              <w:t>28</w:t>
            </w:r>
            <w:r w:rsidRPr="00F464F6">
              <w:rPr>
                <w:lang w:val="en-US"/>
              </w:rPr>
              <w:t>:</w:t>
            </w:r>
            <w:r w:rsidRPr="00A25C8C">
              <w:rPr>
                <w:bCs/>
                <w:lang w:val="en-US"/>
              </w:rPr>
              <w:t xml:space="preserve"> Support of network slices with TA granularity within a RA</w:t>
            </w:r>
          </w:p>
        </w:tc>
        <w:tc>
          <w:tcPr>
            <w:tcW w:w="614" w:type="dxa"/>
            <w:shd w:val="clear" w:color="auto" w:fill="auto"/>
          </w:tcPr>
          <w:p w14:paraId="17CD1D3B" w14:textId="77777777" w:rsidR="00DF34BE" w:rsidRDefault="00DF34BE" w:rsidP="00DF34BE">
            <w:pPr>
              <w:pStyle w:val="TAC"/>
              <w:rPr>
                <w:rFonts w:eastAsiaTheme="minorEastAsia"/>
                <w:lang w:eastAsia="ko-KR"/>
              </w:rPr>
            </w:pPr>
          </w:p>
        </w:tc>
        <w:tc>
          <w:tcPr>
            <w:tcW w:w="614" w:type="dxa"/>
            <w:shd w:val="clear" w:color="auto" w:fill="auto"/>
          </w:tcPr>
          <w:p w14:paraId="32E7158F" w14:textId="77777777" w:rsidR="00DF34BE" w:rsidRPr="0016446C" w:rsidRDefault="00DF34BE" w:rsidP="00DF34BE">
            <w:pPr>
              <w:pStyle w:val="TAC"/>
              <w:rPr>
                <w:rFonts w:eastAsiaTheme="minorEastAsia"/>
                <w:lang w:eastAsia="zh-CN"/>
              </w:rPr>
            </w:pPr>
          </w:p>
        </w:tc>
        <w:tc>
          <w:tcPr>
            <w:tcW w:w="614" w:type="dxa"/>
            <w:shd w:val="clear" w:color="auto" w:fill="auto"/>
          </w:tcPr>
          <w:p w14:paraId="6632E078" w14:textId="77777777" w:rsidR="00DF34BE" w:rsidRDefault="00DF34BE" w:rsidP="00DF34BE">
            <w:pPr>
              <w:pStyle w:val="TAC"/>
            </w:pPr>
          </w:p>
        </w:tc>
        <w:tc>
          <w:tcPr>
            <w:tcW w:w="614" w:type="dxa"/>
            <w:shd w:val="clear" w:color="auto" w:fill="auto"/>
          </w:tcPr>
          <w:p w14:paraId="48DA4D69" w14:textId="77777777" w:rsidR="00DF34BE" w:rsidRPr="00320611" w:rsidRDefault="00DF34BE" w:rsidP="00DF34BE">
            <w:pPr>
              <w:pStyle w:val="TAC"/>
              <w:rPr>
                <w:rFonts w:eastAsiaTheme="minorEastAsia"/>
                <w:lang w:eastAsia="ko-KR"/>
              </w:rPr>
            </w:pPr>
          </w:p>
        </w:tc>
        <w:tc>
          <w:tcPr>
            <w:tcW w:w="614" w:type="dxa"/>
          </w:tcPr>
          <w:p w14:paraId="79D88B9C" w14:textId="25D06642" w:rsidR="00DF34BE" w:rsidRDefault="00DF34BE" w:rsidP="00DF34BE">
            <w:pPr>
              <w:pStyle w:val="TAC"/>
              <w:rPr>
                <w:lang w:eastAsia="ko-KR"/>
              </w:rPr>
            </w:pPr>
            <w:r>
              <w:t>X</w:t>
            </w:r>
          </w:p>
        </w:tc>
        <w:tc>
          <w:tcPr>
            <w:tcW w:w="614" w:type="dxa"/>
          </w:tcPr>
          <w:p w14:paraId="0370D10B" w14:textId="77777777" w:rsidR="00DF34BE" w:rsidRPr="00320611" w:rsidRDefault="00DF34BE" w:rsidP="00DF34BE">
            <w:pPr>
              <w:pStyle w:val="TAC"/>
              <w:rPr>
                <w:rFonts w:eastAsiaTheme="minorEastAsia"/>
                <w:lang w:eastAsia="ko-KR"/>
              </w:rPr>
            </w:pPr>
          </w:p>
        </w:tc>
      </w:tr>
      <w:tr w:rsidR="007144C5" w:rsidRPr="00320611" w14:paraId="431E0D0F" w14:textId="77777777" w:rsidTr="00F70DD9">
        <w:trPr>
          <w:trHeight w:val="20"/>
        </w:trPr>
        <w:tc>
          <w:tcPr>
            <w:tcW w:w="5812" w:type="dxa"/>
            <w:shd w:val="clear" w:color="auto" w:fill="auto"/>
          </w:tcPr>
          <w:p w14:paraId="23A482B2" w14:textId="7858E46E" w:rsidR="007144C5" w:rsidRPr="00F464F6" w:rsidRDefault="007144C5" w:rsidP="00B3322F">
            <w:pPr>
              <w:pStyle w:val="TAL"/>
              <w:rPr>
                <w:lang w:val="en-US"/>
              </w:rPr>
            </w:pPr>
            <w:r>
              <w:t>Solution #</w:t>
            </w:r>
            <w:r w:rsidR="00E02F1A">
              <w:t>29</w:t>
            </w:r>
            <w:r w:rsidR="00B3322F">
              <w:t>:</w:t>
            </w:r>
            <w:r>
              <w:t xml:space="preserve"> </w:t>
            </w:r>
            <w:r w:rsidRPr="00954D3A">
              <w:t>On handling S-NSSAIs not supported in certain TAs of a RA during a registration</w:t>
            </w:r>
          </w:p>
        </w:tc>
        <w:tc>
          <w:tcPr>
            <w:tcW w:w="614" w:type="dxa"/>
            <w:shd w:val="clear" w:color="auto" w:fill="auto"/>
          </w:tcPr>
          <w:p w14:paraId="7936B4F6" w14:textId="77777777" w:rsidR="007144C5" w:rsidRDefault="007144C5" w:rsidP="007144C5">
            <w:pPr>
              <w:pStyle w:val="TAC"/>
              <w:rPr>
                <w:rFonts w:eastAsiaTheme="minorEastAsia"/>
                <w:lang w:eastAsia="ko-KR"/>
              </w:rPr>
            </w:pPr>
          </w:p>
        </w:tc>
        <w:tc>
          <w:tcPr>
            <w:tcW w:w="614" w:type="dxa"/>
            <w:shd w:val="clear" w:color="auto" w:fill="auto"/>
          </w:tcPr>
          <w:p w14:paraId="42C93A74" w14:textId="77777777" w:rsidR="007144C5" w:rsidRPr="0016446C" w:rsidRDefault="007144C5" w:rsidP="007144C5">
            <w:pPr>
              <w:pStyle w:val="TAC"/>
              <w:rPr>
                <w:rFonts w:eastAsiaTheme="minorEastAsia"/>
                <w:lang w:eastAsia="zh-CN"/>
              </w:rPr>
            </w:pPr>
          </w:p>
        </w:tc>
        <w:tc>
          <w:tcPr>
            <w:tcW w:w="614" w:type="dxa"/>
            <w:shd w:val="clear" w:color="auto" w:fill="auto"/>
          </w:tcPr>
          <w:p w14:paraId="3CD43BFF" w14:textId="7C8B9F0F" w:rsidR="007144C5" w:rsidRDefault="007144C5" w:rsidP="007144C5">
            <w:pPr>
              <w:pStyle w:val="TAC"/>
            </w:pPr>
            <w:r>
              <w:t>X</w:t>
            </w:r>
          </w:p>
        </w:tc>
        <w:tc>
          <w:tcPr>
            <w:tcW w:w="614" w:type="dxa"/>
            <w:shd w:val="clear" w:color="auto" w:fill="auto"/>
          </w:tcPr>
          <w:p w14:paraId="350E86E5" w14:textId="77777777" w:rsidR="007144C5" w:rsidRPr="00320611" w:rsidRDefault="007144C5" w:rsidP="007144C5">
            <w:pPr>
              <w:pStyle w:val="TAC"/>
              <w:rPr>
                <w:rFonts w:eastAsiaTheme="minorEastAsia"/>
                <w:lang w:eastAsia="ko-KR"/>
              </w:rPr>
            </w:pPr>
          </w:p>
        </w:tc>
        <w:tc>
          <w:tcPr>
            <w:tcW w:w="614" w:type="dxa"/>
          </w:tcPr>
          <w:p w14:paraId="0959D031" w14:textId="31715966" w:rsidR="007144C5" w:rsidRDefault="007144C5" w:rsidP="007144C5">
            <w:pPr>
              <w:pStyle w:val="TAC"/>
            </w:pPr>
            <w:r>
              <w:rPr>
                <w:rFonts w:eastAsiaTheme="minorEastAsia"/>
                <w:lang w:eastAsia="ko-KR"/>
              </w:rPr>
              <w:t>X</w:t>
            </w:r>
          </w:p>
        </w:tc>
        <w:tc>
          <w:tcPr>
            <w:tcW w:w="614" w:type="dxa"/>
          </w:tcPr>
          <w:p w14:paraId="5594A8D6" w14:textId="77777777" w:rsidR="007144C5" w:rsidRPr="00320611" w:rsidRDefault="007144C5" w:rsidP="007144C5">
            <w:pPr>
              <w:pStyle w:val="TAC"/>
              <w:rPr>
                <w:rFonts w:eastAsiaTheme="minorEastAsia"/>
                <w:lang w:eastAsia="ko-KR"/>
              </w:rPr>
            </w:pPr>
          </w:p>
        </w:tc>
      </w:tr>
      <w:tr w:rsidR="00B30140" w:rsidRPr="00320611" w14:paraId="0D22FDEE" w14:textId="77777777" w:rsidTr="00F70DD9">
        <w:trPr>
          <w:trHeight w:val="20"/>
        </w:trPr>
        <w:tc>
          <w:tcPr>
            <w:tcW w:w="5812" w:type="dxa"/>
            <w:shd w:val="clear" w:color="auto" w:fill="auto"/>
          </w:tcPr>
          <w:p w14:paraId="1561F202" w14:textId="05403797" w:rsidR="00B30140" w:rsidRDefault="00B30140" w:rsidP="00E02F1A">
            <w:pPr>
              <w:pStyle w:val="TAL"/>
            </w:pPr>
            <w:r w:rsidRPr="00320611">
              <w:t>Solution</w:t>
            </w:r>
            <w:r w:rsidRPr="00320611">
              <w:rPr>
                <w:lang w:eastAsia="zh-CN"/>
              </w:rPr>
              <w:t xml:space="preserve"> #</w:t>
            </w:r>
            <w:r w:rsidR="00E02F1A">
              <w:rPr>
                <w:lang w:eastAsia="zh-CN"/>
              </w:rPr>
              <w:t>30</w:t>
            </w:r>
            <w:r w:rsidRPr="00320611">
              <w:t xml:space="preserve">: </w:t>
            </w:r>
            <w:r>
              <w:rPr>
                <w:lang w:eastAsia="zh-CN"/>
              </w:rPr>
              <w:t>Rejected S-NSSAI with new cause value</w:t>
            </w:r>
          </w:p>
        </w:tc>
        <w:tc>
          <w:tcPr>
            <w:tcW w:w="614" w:type="dxa"/>
            <w:shd w:val="clear" w:color="auto" w:fill="auto"/>
          </w:tcPr>
          <w:p w14:paraId="698DE5B4" w14:textId="77777777" w:rsidR="00B30140" w:rsidRDefault="00B30140" w:rsidP="007144C5">
            <w:pPr>
              <w:pStyle w:val="TAC"/>
              <w:rPr>
                <w:rFonts w:eastAsiaTheme="minorEastAsia"/>
                <w:lang w:eastAsia="ko-KR"/>
              </w:rPr>
            </w:pPr>
          </w:p>
        </w:tc>
        <w:tc>
          <w:tcPr>
            <w:tcW w:w="614" w:type="dxa"/>
            <w:shd w:val="clear" w:color="auto" w:fill="auto"/>
          </w:tcPr>
          <w:p w14:paraId="03B22653" w14:textId="77777777" w:rsidR="00B30140" w:rsidRPr="0016446C" w:rsidRDefault="00B30140" w:rsidP="007144C5">
            <w:pPr>
              <w:pStyle w:val="TAC"/>
              <w:rPr>
                <w:rFonts w:eastAsiaTheme="minorEastAsia"/>
                <w:lang w:eastAsia="zh-CN"/>
              </w:rPr>
            </w:pPr>
          </w:p>
        </w:tc>
        <w:tc>
          <w:tcPr>
            <w:tcW w:w="614" w:type="dxa"/>
            <w:shd w:val="clear" w:color="auto" w:fill="auto"/>
          </w:tcPr>
          <w:p w14:paraId="64750243" w14:textId="77777777" w:rsidR="00B30140" w:rsidRDefault="00B30140" w:rsidP="007144C5">
            <w:pPr>
              <w:pStyle w:val="TAC"/>
            </w:pPr>
          </w:p>
        </w:tc>
        <w:tc>
          <w:tcPr>
            <w:tcW w:w="614" w:type="dxa"/>
            <w:shd w:val="clear" w:color="auto" w:fill="auto"/>
          </w:tcPr>
          <w:p w14:paraId="77E4A272" w14:textId="77777777" w:rsidR="00B30140" w:rsidRPr="00320611" w:rsidRDefault="00B30140" w:rsidP="007144C5">
            <w:pPr>
              <w:pStyle w:val="TAC"/>
              <w:rPr>
                <w:rFonts w:eastAsiaTheme="minorEastAsia"/>
                <w:lang w:eastAsia="ko-KR"/>
              </w:rPr>
            </w:pPr>
          </w:p>
        </w:tc>
        <w:tc>
          <w:tcPr>
            <w:tcW w:w="614" w:type="dxa"/>
          </w:tcPr>
          <w:p w14:paraId="1938F504" w14:textId="13816377" w:rsidR="00B30140" w:rsidRDefault="00B30140" w:rsidP="007144C5">
            <w:pPr>
              <w:pStyle w:val="TAC"/>
              <w:rPr>
                <w:rFonts w:eastAsiaTheme="minorEastAsia"/>
                <w:lang w:eastAsia="ko-KR"/>
              </w:rPr>
            </w:pPr>
            <w:r>
              <w:rPr>
                <w:rFonts w:eastAsiaTheme="minorEastAsia" w:hint="eastAsia"/>
                <w:lang w:eastAsia="ko-KR"/>
              </w:rPr>
              <w:t>X</w:t>
            </w:r>
          </w:p>
        </w:tc>
        <w:tc>
          <w:tcPr>
            <w:tcW w:w="614" w:type="dxa"/>
          </w:tcPr>
          <w:p w14:paraId="391C48D6" w14:textId="77777777" w:rsidR="00B30140" w:rsidRPr="00320611" w:rsidRDefault="00B30140" w:rsidP="007144C5">
            <w:pPr>
              <w:pStyle w:val="TAC"/>
              <w:rPr>
                <w:rFonts w:eastAsiaTheme="minorEastAsia"/>
                <w:lang w:eastAsia="ko-KR"/>
              </w:rPr>
            </w:pPr>
          </w:p>
        </w:tc>
      </w:tr>
      <w:tr w:rsidR="0068584E" w:rsidRPr="00320611" w14:paraId="5771FDDC" w14:textId="77777777" w:rsidTr="00F70DD9">
        <w:trPr>
          <w:trHeight w:val="20"/>
        </w:trPr>
        <w:tc>
          <w:tcPr>
            <w:tcW w:w="5812" w:type="dxa"/>
            <w:shd w:val="clear" w:color="auto" w:fill="auto"/>
          </w:tcPr>
          <w:p w14:paraId="1E4BA1D6" w14:textId="0BA1576D" w:rsidR="0068584E" w:rsidRPr="00320611" w:rsidRDefault="0068584E" w:rsidP="00943A57">
            <w:pPr>
              <w:pStyle w:val="TAL"/>
            </w:pPr>
            <w:r>
              <w:t>Solution</w:t>
            </w:r>
            <w:r>
              <w:rPr>
                <w:lang w:eastAsia="zh-CN"/>
              </w:rPr>
              <w:t xml:space="preserve"> #</w:t>
            </w:r>
            <w:r w:rsidR="00943A57">
              <w:rPr>
                <w:lang w:eastAsia="zh-CN"/>
              </w:rPr>
              <w:t>31</w:t>
            </w:r>
            <w:r>
              <w:t>: Enabling Flexible RAs with Slice Service Area</w:t>
            </w:r>
          </w:p>
        </w:tc>
        <w:tc>
          <w:tcPr>
            <w:tcW w:w="614" w:type="dxa"/>
            <w:shd w:val="clear" w:color="auto" w:fill="auto"/>
          </w:tcPr>
          <w:p w14:paraId="568C4151" w14:textId="77777777" w:rsidR="0068584E" w:rsidRDefault="0068584E" w:rsidP="007144C5">
            <w:pPr>
              <w:pStyle w:val="TAC"/>
              <w:rPr>
                <w:rFonts w:eastAsiaTheme="minorEastAsia"/>
                <w:lang w:eastAsia="ko-KR"/>
              </w:rPr>
            </w:pPr>
          </w:p>
        </w:tc>
        <w:tc>
          <w:tcPr>
            <w:tcW w:w="614" w:type="dxa"/>
            <w:shd w:val="clear" w:color="auto" w:fill="auto"/>
          </w:tcPr>
          <w:p w14:paraId="5DB2B191" w14:textId="77777777" w:rsidR="0068584E" w:rsidRPr="0016446C" w:rsidRDefault="0068584E" w:rsidP="007144C5">
            <w:pPr>
              <w:pStyle w:val="TAC"/>
              <w:rPr>
                <w:rFonts w:eastAsiaTheme="minorEastAsia"/>
                <w:lang w:eastAsia="zh-CN"/>
              </w:rPr>
            </w:pPr>
          </w:p>
        </w:tc>
        <w:tc>
          <w:tcPr>
            <w:tcW w:w="614" w:type="dxa"/>
            <w:shd w:val="clear" w:color="auto" w:fill="auto"/>
          </w:tcPr>
          <w:p w14:paraId="2B52EC28" w14:textId="77777777" w:rsidR="0068584E" w:rsidRDefault="0068584E" w:rsidP="007144C5">
            <w:pPr>
              <w:pStyle w:val="TAC"/>
            </w:pPr>
          </w:p>
        </w:tc>
        <w:tc>
          <w:tcPr>
            <w:tcW w:w="614" w:type="dxa"/>
            <w:shd w:val="clear" w:color="auto" w:fill="auto"/>
          </w:tcPr>
          <w:p w14:paraId="273A8443" w14:textId="77777777" w:rsidR="0068584E" w:rsidRPr="00320611" w:rsidRDefault="0068584E" w:rsidP="007144C5">
            <w:pPr>
              <w:pStyle w:val="TAC"/>
              <w:rPr>
                <w:rFonts w:eastAsiaTheme="minorEastAsia"/>
                <w:lang w:eastAsia="ko-KR"/>
              </w:rPr>
            </w:pPr>
          </w:p>
        </w:tc>
        <w:tc>
          <w:tcPr>
            <w:tcW w:w="614" w:type="dxa"/>
          </w:tcPr>
          <w:p w14:paraId="0AF0CDFE" w14:textId="4D5920D7" w:rsidR="0068584E" w:rsidRDefault="0068584E" w:rsidP="007144C5">
            <w:pPr>
              <w:pStyle w:val="TAC"/>
              <w:rPr>
                <w:rFonts w:eastAsiaTheme="minorEastAsia"/>
                <w:lang w:eastAsia="ko-KR"/>
              </w:rPr>
            </w:pPr>
            <w:r>
              <w:rPr>
                <w:rFonts w:eastAsiaTheme="minorEastAsia" w:hint="eastAsia"/>
                <w:lang w:eastAsia="ko-KR"/>
              </w:rPr>
              <w:t>X</w:t>
            </w:r>
          </w:p>
        </w:tc>
        <w:tc>
          <w:tcPr>
            <w:tcW w:w="614" w:type="dxa"/>
          </w:tcPr>
          <w:p w14:paraId="531B3FF8" w14:textId="77777777" w:rsidR="0068584E" w:rsidRPr="00320611" w:rsidRDefault="0068584E" w:rsidP="007144C5">
            <w:pPr>
              <w:pStyle w:val="TAC"/>
              <w:rPr>
                <w:rFonts w:eastAsiaTheme="minorEastAsia"/>
                <w:lang w:eastAsia="ko-KR"/>
              </w:rPr>
            </w:pPr>
          </w:p>
        </w:tc>
      </w:tr>
      <w:tr w:rsidR="00B01D8A" w:rsidRPr="00320611" w14:paraId="3DEAA3CC" w14:textId="77777777" w:rsidTr="00F70DD9">
        <w:trPr>
          <w:trHeight w:val="20"/>
        </w:trPr>
        <w:tc>
          <w:tcPr>
            <w:tcW w:w="5812" w:type="dxa"/>
            <w:shd w:val="clear" w:color="auto" w:fill="auto"/>
          </w:tcPr>
          <w:p w14:paraId="6DDE966A" w14:textId="47A3B395" w:rsidR="00B01D8A" w:rsidRPr="00320611" w:rsidRDefault="00B01D8A" w:rsidP="00E02F1A">
            <w:pPr>
              <w:pStyle w:val="TAL"/>
            </w:pPr>
            <w:r w:rsidRPr="005A2371">
              <w:t>Solution</w:t>
            </w:r>
            <w:r w:rsidRPr="005A2371">
              <w:rPr>
                <w:rFonts w:hint="eastAsia"/>
                <w:lang w:eastAsia="zh-CN"/>
              </w:rPr>
              <w:t xml:space="preserve"> #</w:t>
            </w:r>
            <w:r w:rsidR="00E02F1A">
              <w:rPr>
                <w:lang w:eastAsia="zh-CN"/>
              </w:rPr>
              <w:t>32</w:t>
            </w:r>
            <w:r w:rsidRPr="005A2371">
              <w:t>: Solutio</w:t>
            </w:r>
            <w:r>
              <w:t>n for Network Control for UE Slice Use</w:t>
            </w:r>
          </w:p>
        </w:tc>
        <w:tc>
          <w:tcPr>
            <w:tcW w:w="614" w:type="dxa"/>
            <w:shd w:val="clear" w:color="auto" w:fill="auto"/>
          </w:tcPr>
          <w:p w14:paraId="0F3D6403" w14:textId="2B320CFC" w:rsidR="00B01D8A" w:rsidRDefault="00B01D8A" w:rsidP="00B01D8A">
            <w:pPr>
              <w:pStyle w:val="TAC"/>
              <w:rPr>
                <w:rFonts w:eastAsiaTheme="minorEastAsia"/>
                <w:lang w:eastAsia="ko-KR"/>
              </w:rPr>
            </w:pPr>
            <w:r>
              <w:t>X</w:t>
            </w:r>
          </w:p>
        </w:tc>
        <w:tc>
          <w:tcPr>
            <w:tcW w:w="614" w:type="dxa"/>
            <w:shd w:val="clear" w:color="auto" w:fill="auto"/>
          </w:tcPr>
          <w:p w14:paraId="4132722D" w14:textId="77777777" w:rsidR="00B01D8A" w:rsidRPr="0016446C" w:rsidRDefault="00B01D8A" w:rsidP="00B01D8A">
            <w:pPr>
              <w:pStyle w:val="TAC"/>
              <w:rPr>
                <w:rFonts w:eastAsiaTheme="minorEastAsia"/>
                <w:lang w:eastAsia="zh-CN"/>
              </w:rPr>
            </w:pPr>
          </w:p>
        </w:tc>
        <w:tc>
          <w:tcPr>
            <w:tcW w:w="614" w:type="dxa"/>
            <w:shd w:val="clear" w:color="auto" w:fill="auto"/>
          </w:tcPr>
          <w:p w14:paraId="4752ECD5" w14:textId="77777777" w:rsidR="00B01D8A" w:rsidRDefault="00B01D8A" w:rsidP="00B01D8A">
            <w:pPr>
              <w:pStyle w:val="TAC"/>
            </w:pPr>
          </w:p>
        </w:tc>
        <w:tc>
          <w:tcPr>
            <w:tcW w:w="614" w:type="dxa"/>
            <w:shd w:val="clear" w:color="auto" w:fill="auto"/>
          </w:tcPr>
          <w:p w14:paraId="535481F7" w14:textId="77777777" w:rsidR="00B01D8A" w:rsidRPr="00320611" w:rsidRDefault="00B01D8A" w:rsidP="00B01D8A">
            <w:pPr>
              <w:pStyle w:val="TAC"/>
              <w:rPr>
                <w:rFonts w:eastAsiaTheme="minorEastAsia"/>
                <w:lang w:eastAsia="ko-KR"/>
              </w:rPr>
            </w:pPr>
          </w:p>
        </w:tc>
        <w:tc>
          <w:tcPr>
            <w:tcW w:w="614" w:type="dxa"/>
          </w:tcPr>
          <w:p w14:paraId="6C0AD1B8" w14:textId="77777777" w:rsidR="00B01D8A" w:rsidRDefault="00B01D8A" w:rsidP="00B01D8A">
            <w:pPr>
              <w:pStyle w:val="TAC"/>
              <w:rPr>
                <w:rFonts w:eastAsiaTheme="minorEastAsia"/>
                <w:lang w:eastAsia="ko-KR"/>
              </w:rPr>
            </w:pPr>
          </w:p>
        </w:tc>
        <w:tc>
          <w:tcPr>
            <w:tcW w:w="614" w:type="dxa"/>
          </w:tcPr>
          <w:p w14:paraId="761C7CBF" w14:textId="3A28DC9D" w:rsidR="00B01D8A" w:rsidRPr="00320611" w:rsidRDefault="00B01D8A" w:rsidP="00B01D8A">
            <w:pPr>
              <w:pStyle w:val="TAC"/>
              <w:rPr>
                <w:rFonts w:eastAsiaTheme="minorEastAsia"/>
                <w:lang w:eastAsia="ko-KR"/>
              </w:rPr>
            </w:pPr>
            <w:r>
              <w:t>X</w:t>
            </w:r>
          </w:p>
        </w:tc>
      </w:tr>
      <w:tr w:rsidR="005578B3" w:rsidRPr="00320611" w14:paraId="0D540123" w14:textId="77777777" w:rsidTr="00F70DD9">
        <w:trPr>
          <w:trHeight w:val="20"/>
        </w:trPr>
        <w:tc>
          <w:tcPr>
            <w:tcW w:w="5812" w:type="dxa"/>
            <w:shd w:val="clear" w:color="auto" w:fill="auto"/>
          </w:tcPr>
          <w:p w14:paraId="50A3CE25" w14:textId="6E2D43CD" w:rsidR="005578B3" w:rsidRPr="005A2371" w:rsidRDefault="005578B3" w:rsidP="00E02F1A">
            <w:pPr>
              <w:pStyle w:val="TAL"/>
            </w:pPr>
            <w:r w:rsidRPr="00B75277">
              <w:rPr>
                <w:lang w:val="en-US"/>
              </w:rPr>
              <w:t>Solution</w:t>
            </w:r>
            <w:r w:rsidRPr="00B75277">
              <w:rPr>
                <w:rFonts w:hint="eastAsia"/>
                <w:lang w:val="en-US"/>
              </w:rPr>
              <w:t xml:space="preserve"> #</w:t>
            </w:r>
            <w:r w:rsidR="00E02F1A">
              <w:rPr>
                <w:lang w:val="en-US"/>
              </w:rPr>
              <w:t>33</w:t>
            </w:r>
            <w:r w:rsidRPr="00B75277">
              <w:rPr>
                <w:lang w:val="en-US"/>
              </w:rPr>
              <w:t>:</w:t>
            </w:r>
            <w:r w:rsidRPr="00B75277">
              <w:rPr>
                <w:bCs/>
                <w:lang w:val="en-US"/>
              </w:rPr>
              <w:t xml:space="preserve"> </w:t>
            </w:r>
            <w:r w:rsidRPr="00B75277">
              <w:rPr>
                <w:lang w:val="en-US"/>
              </w:rPr>
              <w:t>Slice-specific implicit deactivation timers</w:t>
            </w:r>
          </w:p>
        </w:tc>
        <w:tc>
          <w:tcPr>
            <w:tcW w:w="614" w:type="dxa"/>
            <w:shd w:val="clear" w:color="auto" w:fill="auto"/>
          </w:tcPr>
          <w:p w14:paraId="372832F7" w14:textId="77777777" w:rsidR="005578B3" w:rsidRDefault="005578B3" w:rsidP="005578B3">
            <w:pPr>
              <w:pStyle w:val="TAC"/>
            </w:pPr>
          </w:p>
        </w:tc>
        <w:tc>
          <w:tcPr>
            <w:tcW w:w="614" w:type="dxa"/>
            <w:shd w:val="clear" w:color="auto" w:fill="auto"/>
          </w:tcPr>
          <w:p w14:paraId="1C37F930" w14:textId="77777777" w:rsidR="005578B3" w:rsidRPr="0016446C" w:rsidRDefault="005578B3" w:rsidP="005578B3">
            <w:pPr>
              <w:pStyle w:val="TAC"/>
              <w:rPr>
                <w:rFonts w:eastAsiaTheme="minorEastAsia"/>
                <w:lang w:eastAsia="zh-CN"/>
              </w:rPr>
            </w:pPr>
          </w:p>
        </w:tc>
        <w:tc>
          <w:tcPr>
            <w:tcW w:w="614" w:type="dxa"/>
            <w:shd w:val="clear" w:color="auto" w:fill="auto"/>
          </w:tcPr>
          <w:p w14:paraId="2A5F568B" w14:textId="77777777" w:rsidR="005578B3" w:rsidRDefault="005578B3" w:rsidP="005578B3">
            <w:pPr>
              <w:pStyle w:val="TAC"/>
            </w:pPr>
          </w:p>
        </w:tc>
        <w:tc>
          <w:tcPr>
            <w:tcW w:w="614" w:type="dxa"/>
            <w:shd w:val="clear" w:color="auto" w:fill="auto"/>
          </w:tcPr>
          <w:p w14:paraId="2687DD80" w14:textId="77777777" w:rsidR="005578B3" w:rsidRPr="00320611" w:rsidRDefault="005578B3" w:rsidP="005578B3">
            <w:pPr>
              <w:pStyle w:val="TAC"/>
              <w:rPr>
                <w:rFonts w:eastAsiaTheme="minorEastAsia"/>
                <w:lang w:eastAsia="ko-KR"/>
              </w:rPr>
            </w:pPr>
          </w:p>
        </w:tc>
        <w:tc>
          <w:tcPr>
            <w:tcW w:w="614" w:type="dxa"/>
          </w:tcPr>
          <w:p w14:paraId="45494A85" w14:textId="77777777" w:rsidR="005578B3" w:rsidRDefault="005578B3" w:rsidP="005578B3">
            <w:pPr>
              <w:pStyle w:val="TAC"/>
              <w:rPr>
                <w:rFonts w:eastAsiaTheme="minorEastAsia"/>
                <w:lang w:eastAsia="ko-KR"/>
              </w:rPr>
            </w:pPr>
          </w:p>
        </w:tc>
        <w:tc>
          <w:tcPr>
            <w:tcW w:w="614" w:type="dxa"/>
          </w:tcPr>
          <w:p w14:paraId="27BCB40C" w14:textId="05076448" w:rsidR="005578B3" w:rsidRDefault="005578B3" w:rsidP="005578B3">
            <w:pPr>
              <w:pStyle w:val="TAC"/>
            </w:pPr>
            <w:r>
              <w:t>X</w:t>
            </w:r>
          </w:p>
        </w:tc>
      </w:tr>
      <w:tr w:rsidR="00F438A6" w:rsidRPr="00320611" w14:paraId="719CCF72" w14:textId="77777777" w:rsidTr="00F70DD9">
        <w:trPr>
          <w:trHeight w:val="20"/>
        </w:trPr>
        <w:tc>
          <w:tcPr>
            <w:tcW w:w="5812" w:type="dxa"/>
            <w:shd w:val="clear" w:color="auto" w:fill="auto"/>
          </w:tcPr>
          <w:p w14:paraId="0CFD0878" w14:textId="598F0628" w:rsidR="00F438A6" w:rsidRPr="00B75277" w:rsidRDefault="00F438A6" w:rsidP="00E02F1A">
            <w:pPr>
              <w:pStyle w:val="TAL"/>
              <w:rPr>
                <w:lang w:val="en-US"/>
              </w:rPr>
            </w:pPr>
            <w:r w:rsidRPr="00F464F6">
              <w:rPr>
                <w:lang w:val="en-US"/>
              </w:rPr>
              <w:t>Solution</w:t>
            </w:r>
            <w:r w:rsidRPr="00F464F6">
              <w:rPr>
                <w:rFonts w:hint="eastAsia"/>
                <w:lang w:val="en-US" w:eastAsia="zh-CN"/>
              </w:rPr>
              <w:t xml:space="preserve"> #</w:t>
            </w:r>
            <w:r w:rsidR="00E02F1A">
              <w:rPr>
                <w:lang w:val="en-US" w:eastAsia="zh-CN"/>
              </w:rPr>
              <w:t>34</w:t>
            </w:r>
            <w:r w:rsidRPr="00F464F6">
              <w:rPr>
                <w:lang w:val="en-US"/>
              </w:rPr>
              <w:t>:</w:t>
            </w:r>
            <w:r w:rsidRPr="00A25C8C">
              <w:rPr>
                <w:bCs/>
                <w:lang w:val="en-US"/>
              </w:rPr>
              <w:t xml:space="preserve"> </w:t>
            </w:r>
            <w:r>
              <w:rPr>
                <w:bCs/>
                <w:lang w:val="en-US"/>
              </w:rPr>
              <w:t>On-demand slices</w:t>
            </w:r>
          </w:p>
        </w:tc>
        <w:tc>
          <w:tcPr>
            <w:tcW w:w="614" w:type="dxa"/>
            <w:shd w:val="clear" w:color="auto" w:fill="auto"/>
          </w:tcPr>
          <w:p w14:paraId="623AA1DB" w14:textId="77777777" w:rsidR="00F438A6" w:rsidRDefault="00F438A6" w:rsidP="00F438A6">
            <w:pPr>
              <w:pStyle w:val="TAC"/>
            </w:pPr>
          </w:p>
        </w:tc>
        <w:tc>
          <w:tcPr>
            <w:tcW w:w="614" w:type="dxa"/>
            <w:shd w:val="clear" w:color="auto" w:fill="auto"/>
          </w:tcPr>
          <w:p w14:paraId="7E604C96" w14:textId="77777777" w:rsidR="00F438A6" w:rsidRPr="0016446C" w:rsidRDefault="00F438A6" w:rsidP="00F438A6">
            <w:pPr>
              <w:pStyle w:val="TAC"/>
              <w:rPr>
                <w:rFonts w:eastAsiaTheme="minorEastAsia"/>
                <w:lang w:eastAsia="zh-CN"/>
              </w:rPr>
            </w:pPr>
          </w:p>
        </w:tc>
        <w:tc>
          <w:tcPr>
            <w:tcW w:w="614" w:type="dxa"/>
            <w:shd w:val="clear" w:color="auto" w:fill="auto"/>
          </w:tcPr>
          <w:p w14:paraId="4F670443" w14:textId="77777777" w:rsidR="00F438A6" w:rsidRDefault="00F438A6" w:rsidP="00F438A6">
            <w:pPr>
              <w:pStyle w:val="TAC"/>
            </w:pPr>
          </w:p>
        </w:tc>
        <w:tc>
          <w:tcPr>
            <w:tcW w:w="614" w:type="dxa"/>
            <w:shd w:val="clear" w:color="auto" w:fill="auto"/>
          </w:tcPr>
          <w:p w14:paraId="3E1B5C3A" w14:textId="77777777" w:rsidR="00F438A6" w:rsidRPr="00320611" w:rsidRDefault="00F438A6" w:rsidP="00F438A6">
            <w:pPr>
              <w:pStyle w:val="TAC"/>
              <w:rPr>
                <w:rFonts w:eastAsiaTheme="minorEastAsia"/>
                <w:lang w:eastAsia="ko-KR"/>
              </w:rPr>
            </w:pPr>
          </w:p>
        </w:tc>
        <w:tc>
          <w:tcPr>
            <w:tcW w:w="614" w:type="dxa"/>
          </w:tcPr>
          <w:p w14:paraId="3AADE766" w14:textId="77777777" w:rsidR="00F438A6" w:rsidRDefault="00F438A6" w:rsidP="00F438A6">
            <w:pPr>
              <w:pStyle w:val="TAC"/>
              <w:rPr>
                <w:rFonts w:eastAsiaTheme="minorEastAsia"/>
                <w:lang w:eastAsia="ko-KR"/>
              </w:rPr>
            </w:pPr>
          </w:p>
        </w:tc>
        <w:tc>
          <w:tcPr>
            <w:tcW w:w="614" w:type="dxa"/>
          </w:tcPr>
          <w:p w14:paraId="3C931516" w14:textId="7F4BAC2D" w:rsidR="00F438A6" w:rsidRDefault="00F438A6" w:rsidP="00F438A6">
            <w:pPr>
              <w:pStyle w:val="TAC"/>
            </w:pPr>
            <w:r>
              <w:t>X</w:t>
            </w:r>
          </w:p>
        </w:tc>
      </w:tr>
      <w:tr w:rsidR="00A85985" w:rsidRPr="00320611" w14:paraId="2DF66F4C" w14:textId="77777777" w:rsidTr="00F70DD9">
        <w:trPr>
          <w:trHeight w:val="20"/>
        </w:trPr>
        <w:tc>
          <w:tcPr>
            <w:tcW w:w="5812" w:type="dxa"/>
            <w:shd w:val="clear" w:color="auto" w:fill="auto"/>
          </w:tcPr>
          <w:p w14:paraId="2A399320" w14:textId="5EEC21F1" w:rsidR="00A85985" w:rsidRPr="00F464F6" w:rsidRDefault="00A85985" w:rsidP="00E02F1A">
            <w:pPr>
              <w:pStyle w:val="TAL"/>
              <w:rPr>
                <w:lang w:val="en-US"/>
              </w:rPr>
            </w:pPr>
            <w:r w:rsidRPr="00A85985">
              <w:rPr>
                <w:lang w:val="en-US"/>
              </w:rPr>
              <w:t>Solution #</w:t>
            </w:r>
            <w:r w:rsidR="00E02F1A">
              <w:rPr>
                <w:lang w:val="en-US"/>
              </w:rPr>
              <w:t>35</w:t>
            </w:r>
            <w:r w:rsidRPr="00A85985">
              <w:rPr>
                <w:lang w:val="en-US"/>
              </w:rPr>
              <w:t>: Network Slice usage control by the network</w:t>
            </w:r>
          </w:p>
        </w:tc>
        <w:tc>
          <w:tcPr>
            <w:tcW w:w="614" w:type="dxa"/>
            <w:shd w:val="clear" w:color="auto" w:fill="auto"/>
          </w:tcPr>
          <w:p w14:paraId="7DCE00D9" w14:textId="77777777" w:rsidR="00A85985" w:rsidRDefault="00A85985" w:rsidP="00F438A6">
            <w:pPr>
              <w:pStyle w:val="TAC"/>
            </w:pPr>
          </w:p>
        </w:tc>
        <w:tc>
          <w:tcPr>
            <w:tcW w:w="614" w:type="dxa"/>
            <w:shd w:val="clear" w:color="auto" w:fill="auto"/>
          </w:tcPr>
          <w:p w14:paraId="630376F2" w14:textId="77777777" w:rsidR="00A85985" w:rsidRPr="0016446C" w:rsidRDefault="00A85985" w:rsidP="00F438A6">
            <w:pPr>
              <w:pStyle w:val="TAC"/>
              <w:rPr>
                <w:rFonts w:eastAsiaTheme="minorEastAsia"/>
                <w:lang w:eastAsia="zh-CN"/>
              </w:rPr>
            </w:pPr>
          </w:p>
        </w:tc>
        <w:tc>
          <w:tcPr>
            <w:tcW w:w="614" w:type="dxa"/>
            <w:shd w:val="clear" w:color="auto" w:fill="auto"/>
          </w:tcPr>
          <w:p w14:paraId="16F71455" w14:textId="77777777" w:rsidR="00A85985" w:rsidRDefault="00A85985" w:rsidP="00F438A6">
            <w:pPr>
              <w:pStyle w:val="TAC"/>
            </w:pPr>
          </w:p>
        </w:tc>
        <w:tc>
          <w:tcPr>
            <w:tcW w:w="614" w:type="dxa"/>
            <w:shd w:val="clear" w:color="auto" w:fill="auto"/>
          </w:tcPr>
          <w:p w14:paraId="1FD3C25E" w14:textId="77777777" w:rsidR="00A85985" w:rsidRPr="00320611" w:rsidRDefault="00A85985" w:rsidP="00F438A6">
            <w:pPr>
              <w:pStyle w:val="TAC"/>
              <w:rPr>
                <w:rFonts w:eastAsiaTheme="minorEastAsia"/>
                <w:lang w:eastAsia="ko-KR"/>
              </w:rPr>
            </w:pPr>
          </w:p>
        </w:tc>
        <w:tc>
          <w:tcPr>
            <w:tcW w:w="614" w:type="dxa"/>
          </w:tcPr>
          <w:p w14:paraId="19D4608D" w14:textId="77777777" w:rsidR="00A85985" w:rsidRDefault="00A85985" w:rsidP="00F438A6">
            <w:pPr>
              <w:pStyle w:val="TAC"/>
              <w:rPr>
                <w:rFonts w:eastAsiaTheme="minorEastAsia"/>
                <w:lang w:eastAsia="ko-KR"/>
              </w:rPr>
            </w:pPr>
          </w:p>
        </w:tc>
        <w:tc>
          <w:tcPr>
            <w:tcW w:w="614" w:type="dxa"/>
          </w:tcPr>
          <w:p w14:paraId="0388B0E2" w14:textId="4BB71F5F" w:rsidR="00A85985" w:rsidRPr="00A85985" w:rsidRDefault="00A85985" w:rsidP="00F438A6">
            <w:pPr>
              <w:pStyle w:val="TAC"/>
              <w:rPr>
                <w:rFonts w:eastAsiaTheme="minorEastAsia"/>
                <w:lang w:eastAsia="ko-KR"/>
              </w:rPr>
            </w:pPr>
            <w:r>
              <w:rPr>
                <w:rFonts w:eastAsiaTheme="minorEastAsia" w:hint="eastAsia"/>
                <w:lang w:eastAsia="ko-KR"/>
              </w:rPr>
              <w:t>X</w:t>
            </w:r>
          </w:p>
        </w:tc>
      </w:tr>
      <w:tr w:rsidR="00782161" w:rsidRPr="00320611" w14:paraId="37367D43" w14:textId="77777777" w:rsidTr="00F70DD9">
        <w:trPr>
          <w:trHeight w:val="20"/>
        </w:trPr>
        <w:tc>
          <w:tcPr>
            <w:tcW w:w="5812" w:type="dxa"/>
            <w:shd w:val="clear" w:color="auto" w:fill="auto"/>
          </w:tcPr>
          <w:p w14:paraId="4F4181BE" w14:textId="23DF0C98" w:rsidR="00782161" w:rsidRPr="00A85985" w:rsidRDefault="00782161" w:rsidP="00E02F1A">
            <w:pPr>
              <w:pStyle w:val="TAL"/>
              <w:rPr>
                <w:lang w:val="en-US"/>
              </w:rPr>
            </w:pPr>
            <w:r w:rsidRPr="00030DAC">
              <w:t>Solution #</w:t>
            </w:r>
            <w:r w:rsidR="00E02F1A">
              <w:t>36</w:t>
            </w:r>
            <w:r w:rsidRPr="00030DAC">
              <w:t xml:space="preserve">: </w:t>
            </w:r>
            <w:r w:rsidRPr="003A4DDE">
              <w:t xml:space="preserve">UE provided reason for registration </w:t>
            </w:r>
            <w:r>
              <w:t>to</w:t>
            </w:r>
            <w:r w:rsidRPr="003A4DDE">
              <w:t xml:space="preserve"> S-NSSAI</w:t>
            </w:r>
          </w:p>
        </w:tc>
        <w:tc>
          <w:tcPr>
            <w:tcW w:w="614" w:type="dxa"/>
            <w:shd w:val="clear" w:color="auto" w:fill="auto"/>
          </w:tcPr>
          <w:p w14:paraId="1F1B2C31" w14:textId="77777777" w:rsidR="00782161" w:rsidRDefault="00782161" w:rsidP="00782161">
            <w:pPr>
              <w:pStyle w:val="TAC"/>
            </w:pPr>
          </w:p>
        </w:tc>
        <w:tc>
          <w:tcPr>
            <w:tcW w:w="614" w:type="dxa"/>
            <w:shd w:val="clear" w:color="auto" w:fill="auto"/>
          </w:tcPr>
          <w:p w14:paraId="707B294B" w14:textId="77777777" w:rsidR="00782161" w:rsidRPr="0016446C" w:rsidRDefault="00782161" w:rsidP="00782161">
            <w:pPr>
              <w:pStyle w:val="TAC"/>
              <w:rPr>
                <w:rFonts w:eastAsiaTheme="minorEastAsia"/>
                <w:lang w:eastAsia="zh-CN"/>
              </w:rPr>
            </w:pPr>
          </w:p>
        </w:tc>
        <w:tc>
          <w:tcPr>
            <w:tcW w:w="614" w:type="dxa"/>
            <w:shd w:val="clear" w:color="auto" w:fill="auto"/>
          </w:tcPr>
          <w:p w14:paraId="3FEC05C0" w14:textId="77777777" w:rsidR="00782161" w:rsidRDefault="00782161" w:rsidP="00782161">
            <w:pPr>
              <w:pStyle w:val="TAC"/>
            </w:pPr>
          </w:p>
        </w:tc>
        <w:tc>
          <w:tcPr>
            <w:tcW w:w="614" w:type="dxa"/>
            <w:shd w:val="clear" w:color="auto" w:fill="auto"/>
          </w:tcPr>
          <w:p w14:paraId="5CA578FB" w14:textId="77777777" w:rsidR="00782161" w:rsidRPr="00320611" w:rsidRDefault="00782161" w:rsidP="00782161">
            <w:pPr>
              <w:pStyle w:val="TAC"/>
              <w:rPr>
                <w:rFonts w:eastAsiaTheme="minorEastAsia"/>
                <w:lang w:eastAsia="ko-KR"/>
              </w:rPr>
            </w:pPr>
          </w:p>
        </w:tc>
        <w:tc>
          <w:tcPr>
            <w:tcW w:w="614" w:type="dxa"/>
          </w:tcPr>
          <w:p w14:paraId="531F140B" w14:textId="77777777" w:rsidR="00782161" w:rsidRDefault="00782161" w:rsidP="00782161">
            <w:pPr>
              <w:pStyle w:val="TAC"/>
              <w:rPr>
                <w:rFonts w:eastAsiaTheme="minorEastAsia"/>
                <w:lang w:eastAsia="ko-KR"/>
              </w:rPr>
            </w:pPr>
          </w:p>
        </w:tc>
        <w:tc>
          <w:tcPr>
            <w:tcW w:w="614" w:type="dxa"/>
          </w:tcPr>
          <w:p w14:paraId="6A50C22F" w14:textId="3CA66BA7" w:rsidR="00782161" w:rsidRDefault="00782161" w:rsidP="00782161">
            <w:pPr>
              <w:pStyle w:val="TAC"/>
              <w:rPr>
                <w:rFonts w:eastAsiaTheme="minorEastAsia"/>
                <w:lang w:eastAsia="ko-KR"/>
              </w:rPr>
            </w:pPr>
            <w:r>
              <w:rPr>
                <w:lang w:eastAsia="ko-KR"/>
              </w:rPr>
              <w:t>X</w:t>
            </w:r>
          </w:p>
        </w:tc>
      </w:tr>
      <w:tr w:rsidR="00782161" w:rsidRPr="00320611" w14:paraId="7C4FF9EC" w14:textId="77777777" w:rsidTr="00F70DD9">
        <w:trPr>
          <w:trHeight w:val="20"/>
        </w:trPr>
        <w:tc>
          <w:tcPr>
            <w:tcW w:w="5812" w:type="dxa"/>
            <w:shd w:val="clear" w:color="auto" w:fill="auto"/>
          </w:tcPr>
          <w:p w14:paraId="11C77839" w14:textId="3EF2E83A" w:rsidR="00782161" w:rsidRPr="00030DAC" w:rsidRDefault="00782161" w:rsidP="00E02F1A">
            <w:pPr>
              <w:pStyle w:val="TAL"/>
            </w:pPr>
            <w:r w:rsidRPr="0092153C">
              <w:t>Solution #</w:t>
            </w:r>
            <w:r w:rsidR="00E02F1A">
              <w:t>37</w:t>
            </w:r>
            <w:r w:rsidRPr="0092153C">
              <w:t>: Actual UE Activity-based Slice Admission Control</w:t>
            </w:r>
          </w:p>
        </w:tc>
        <w:tc>
          <w:tcPr>
            <w:tcW w:w="614" w:type="dxa"/>
            <w:shd w:val="clear" w:color="auto" w:fill="auto"/>
          </w:tcPr>
          <w:p w14:paraId="2C5BE159" w14:textId="77777777" w:rsidR="00782161" w:rsidRDefault="00782161" w:rsidP="00782161">
            <w:pPr>
              <w:pStyle w:val="TAC"/>
            </w:pPr>
          </w:p>
        </w:tc>
        <w:tc>
          <w:tcPr>
            <w:tcW w:w="614" w:type="dxa"/>
            <w:shd w:val="clear" w:color="auto" w:fill="auto"/>
          </w:tcPr>
          <w:p w14:paraId="5BE0E77A" w14:textId="77777777" w:rsidR="00782161" w:rsidRPr="0016446C" w:rsidRDefault="00782161" w:rsidP="00782161">
            <w:pPr>
              <w:pStyle w:val="TAC"/>
              <w:rPr>
                <w:rFonts w:eastAsiaTheme="minorEastAsia"/>
                <w:lang w:eastAsia="zh-CN"/>
              </w:rPr>
            </w:pPr>
          </w:p>
        </w:tc>
        <w:tc>
          <w:tcPr>
            <w:tcW w:w="614" w:type="dxa"/>
            <w:shd w:val="clear" w:color="auto" w:fill="auto"/>
          </w:tcPr>
          <w:p w14:paraId="5E1D0C7C" w14:textId="77777777" w:rsidR="00782161" w:rsidRDefault="00782161" w:rsidP="00782161">
            <w:pPr>
              <w:pStyle w:val="TAC"/>
            </w:pPr>
          </w:p>
        </w:tc>
        <w:tc>
          <w:tcPr>
            <w:tcW w:w="614" w:type="dxa"/>
            <w:shd w:val="clear" w:color="auto" w:fill="auto"/>
          </w:tcPr>
          <w:p w14:paraId="1B74D0BC" w14:textId="77777777" w:rsidR="00782161" w:rsidRPr="00320611" w:rsidRDefault="00782161" w:rsidP="00782161">
            <w:pPr>
              <w:pStyle w:val="TAC"/>
              <w:rPr>
                <w:rFonts w:eastAsiaTheme="minorEastAsia"/>
                <w:lang w:eastAsia="ko-KR"/>
              </w:rPr>
            </w:pPr>
          </w:p>
        </w:tc>
        <w:tc>
          <w:tcPr>
            <w:tcW w:w="614" w:type="dxa"/>
          </w:tcPr>
          <w:p w14:paraId="6B786E0C" w14:textId="77777777" w:rsidR="00782161" w:rsidRDefault="00782161" w:rsidP="00782161">
            <w:pPr>
              <w:pStyle w:val="TAC"/>
              <w:rPr>
                <w:rFonts w:eastAsiaTheme="minorEastAsia"/>
                <w:lang w:eastAsia="ko-KR"/>
              </w:rPr>
            </w:pPr>
          </w:p>
        </w:tc>
        <w:tc>
          <w:tcPr>
            <w:tcW w:w="614" w:type="dxa"/>
          </w:tcPr>
          <w:p w14:paraId="0622B394" w14:textId="50EBE97D" w:rsidR="00782161" w:rsidRDefault="00782161" w:rsidP="00782161">
            <w:pPr>
              <w:pStyle w:val="TAC"/>
              <w:rPr>
                <w:lang w:eastAsia="ko-KR"/>
              </w:rPr>
            </w:pPr>
            <w:r>
              <w:rPr>
                <w:lang w:eastAsia="ko-KR"/>
              </w:rPr>
              <w:t>X</w:t>
            </w:r>
          </w:p>
        </w:tc>
      </w:tr>
      <w:tr w:rsidR="009F1065" w:rsidRPr="00320611" w14:paraId="53CC0FD4" w14:textId="77777777" w:rsidTr="00F70DD9">
        <w:trPr>
          <w:trHeight w:val="20"/>
        </w:trPr>
        <w:tc>
          <w:tcPr>
            <w:tcW w:w="5812" w:type="dxa"/>
            <w:shd w:val="clear" w:color="auto" w:fill="auto"/>
          </w:tcPr>
          <w:p w14:paraId="05EDB147" w14:textId="07C3DE14" w:rsidR="009F1065" w:rsidRPr="0092153C" w:rsidRDefault="003D17F3" w:rsidP="00E02F1A">
            <w:pPr>
              <w:pStyle w:val="TAL"/>
            </w:pPr>
            <w:r w:rsidRPr="00320611">
              <w:t>Solution</w:t>
            </w:r>
            <w:r w:rsidRPr="00320611">
              <w:rPr>
                <w:lang w:eastAsia="zh-CN"/>
              </w:rPr>
              <w:t xml:space="preserve"> #</w:t>
            </w:r>
            <w:r w:rsidR="00E02F1A">
              <w:rPr>
                <w:lang w:eastAsia="zh-CN"/>
              </w:rPr>
              <w:t>38</w:t>
            </w:r>
            <w:r w:rsidRPr="00320611">
              <w:t xml:space="preserve">: </w:t>
            </w:r>
            <w:r w:rsidRPr="002603D4">
              <w:t>On configuring the UE with UE behaviour policies</w:t>
            </w:r>
          </w:p>
        </w:tc>
        <w:tc>
          <w:tcPr>
            <w:tcW w:w="614" w:type="dxa"/>
            <w:shd w:val="clear" w:color="auto" w:fill="auto"/>
          </w:tcPr>
          <w:p w14:paraId="0AB6AA91" w14:textId="77777777" w:rsidR="009F1065" w:rsidRDefault="009F1065" w:rsidP="009F1065">
            <w:pPr>
              <w:pStyle w:val="TAC"/>
            </w:pPr>
          </w:p>
        </w:tc>
        <w:tc>
          <w:tcPr>
            <w:tcW w:w="614" w:type="dxa"/>
            <w:shd w:val="clear" w:color="auto" w:fill="auto"/>
          </w:tcPr>
          <w:p w14:paraId="1CBA31E1" w14:textId="77777777" w:rsidR="009F1065" w:rsidRPr="0016446C" w:rsidRDefault="009F1065" w:rsidP="009F1065">
            <w:pPr>
              <w:pStyle w:val="TAC"/>
              <w:rPr>
                <w:rFonts w:eastAsiaTheme="minorEastAsia"/>
                <w:lang w:eastAsia="zh-CN"/>
              </w:rPr>
            </w:pPr>
          </w:p>
        </w:tc>
        <w:tc>
          <w:tcPr>
            <w:tcW w:w="614" w:type="dxa"/>
            <w:shd w:val="clear" w:color="auto" w:fill="auto"/>
          </w:tcPr>
          <w:p w14:paraId="2E1836DE" w14:textId="77777777" w:rsidR="009F1065" w:rsidRDefault="009F1065" w:rsidP="009F1065">
            <w:pPr>
              <w:pStyle w:val="TAC"/>
            </w:pPr>
          </w:p>
        </w:tc>
        <w:tc>
          <w:tcPr>
            <w:tcW w:w="614" w:type="dxa"/>
            <w:shd w:val="clear" w:color="auto" w:fill="auto"/>
          </w:tcPr>
          <w:p w14:paraId="71FDA9FA" w14:textId="77777777" w:rsidR="009F1065" w:rsidRPr="00320611" w:rsidRDefault="009F1065" w:rsidP="009F1065">
            <w:pPr>
              <w:pStyle w:val="TAC"/>
              <w:rPr>
                <w:rFonts w:eastAsiaTheme="minorEastAsia"/>
                <w:lang w:eastAsia="ko-KR"/>
              </w:rPr>
            </w:pPr>
          </w:p>
        </w:tc>
        <w:tc>
          <w:tcPr>
            <w:tcW w:w="614" w:type="dxa"/>
          </w:tcPr>
          <w:p w14:paraId="2B6ED907" w14:textId="77777777" w:rsidR="009F1065" w:rsidRDefault="009F1065" w:rsidP="009F1065">
            <w:pPr>
              <w:pStyle w:val="TAC"/>
              <w:rPr>
                <w:rFonts w:eastAsiaTheme="minorEastAsia"/>
                <w:lang w:eastAsia="ko-KR"/>
              </w:rPr>
            </w:pPr>
          </w:p>
        </w:tc>
        <w:tc>
          <w:tcPr>
            <w:tcW w:w="614" w:type="dxa"/>
          </w:tcPr>
          <w:p w14:paraId="5688A919" w14:textId="7D09F934" w:rsidR="009F1065" w:rsidRDefault="009F1065" w:rsidP="009F1065">
            <w:pPr>
              <w:pStyle w:val="TAC"/>
              <w:rPr>
                <w:lang w:eastAsia="ko-KR"/>
              </w:rPr>
            </w:pPr>
            <w:r>
              <w:rPr>
                <w:lang w:eastAsia="ko-KR"/>
              </w:rPr>
              <w:t>X</w:t>
            </w:r>
          </w:p>
        </w:tc>
      </w:tr>
      <w:tr w:rsidR="00D804AE" w:rsidRPr="00320611" w14:paraId="62FD3944" w14:textId="77777777" w:rsidTr="00F70DD9">
        <w:trPr>
          <w:trHeight w:val="20"/>
        </w:trPr>
        <w:tc>
          <w:tcPr>
            <w:tcW w:w="5812" w:type="dxa"/>
            <w:shd w:val="clear" w:color="auto" w:fill="auto"/>
          </w:tcPr>
          <w:p w14:paraId="75814B17" w14:textId="002B530D" w:rsidR="00D804AE" w:rsidRPr="0092153C" w:rsidRDefault="003D17F3" w:rsidP="00E02F1A">
            <w:pPr>
              <w:pStyle w:val="TAL"/>
            </w:pPr>
            <w:r w:rsidRPr="005A2371">
              <w:t>Solution</w:t>
            </w:r>
            <w:r w:rsidRPr="005A2371">
              <w:rPr>
                <w:rFonts w:hint="eastAsia"/>
                <w:lang w:eastAsia="zh-CN"/>
              </w:rPr>
              <w:t xml:space="preserve"> #</w:t>
            </w:r>
            <w:r w:rsidR="00E02F1A">
              <w:rPr>
                <w:lang w:eastAsia="zh-CN"/>
              </w:rPr>
              <w:t>39</w:t>
            </w:r>
            <w:r w:rsidRPr="005A2371">
              <w:t xml:space="preserve">: </w:t>
            </w:r>
            <w:r w:rsidRPr="00EF78FA">
              <w:rPr>
                <w:rFonts w:cs="Arial"/>
              </w:rPr>
              <w:t>Serving PLMN steering U</w:t>
            </w:r>
            <w:r>
              <w:rPr>
                <w:rFonts w:cs="Arial"/>
              </w:rPr>
              <w:t>E</w:t>
            </w:r>
            <w:r w:rsidRPr="00EF78FA">
              <w:rPr>
                <w:rFonts w:cs="Arial"/>
              </w:rPr>
              <w:t xml:space="preserve"> to preferred slice for selection of PDU session</w:t>
            </w:r>
          </w:p>
        </w:tc>
        <w:tc>
          <w:tcPr>
            <w:tcW w:w="614" w:type="dxa"/>
            <w:shd w:val="clear" w:color="auto" w:fill="auto"/>
          </w:tcPr>
          <w:p w14:paraId="7C2ABA9F" w14:textId="77777777" w:rsidR="00D804AE" w:rsidRDefault="00D804AE" w:rsidP="00D804AE">
            <w:pPr>
              <w:pStyle w:val="TAC"/>
            </w:pPr>
          </w:p>
        </w:tc>
        <w:tc>
          <w:tcPr>
            <w:tcW w:w="614" w:type="dxa"/>
            <w:shd w:val="clear" w:color="auto" w:fill="auto"/>
          </w:tcPr>
          <w:p w14:paraId="0E465CFA" w14:textId="77777777" w:rsidR="00D804AE" w:rsidRPr="0016446C" w:rsidRDefault="00D804AE" w:rsidP="00D804AE">
            <w:pPr>
              <w:pStyle w:val="TAC"/>
              <w:rPr>
                <w:rFonts w:eastAsiaTheme="minorEastAsia"/>
                <w:lang w:eastAsia="zh-CN"/>
              </w:rPr>
            </w:pPr>
          </w:p>
        </w:tc>
        <w:tc>
          <w:tcPr>
            <w:tcW w:w="614" w:type="dxa"/>
            <w:shd w:val="clear" w:color="auto" w:fill="auto"/>
          </w:tcPr>
          <w:p w14:paraId="3C6995FF" w14:textId="77777777" w:rsidR="00D804AE" w:rsidRDefault="00D804AE" w:rsidP="00D804AE">
            <w:pPr>
              <w:pStyle w:val="TAC"/>
            </w:pPr>
          </w:p>
        </w:tc>
        <w:tc>
          <w:tcPr>
            <w:tcW w:w="614" w:type="dxa"/>
            <w:shd w:val="clear" w:color="auto" w:fill="auto"/>
          </w:tcPr>
          <w:p w14:paraId="39AC33CD" w14:textId="77777777" w:rsidR="00D804AE" w:rsidRPr="00320611" w:rsidRDefault="00D804AE" w:rsidP="00D804AE">
            <w:pPr>
              <w:pStyle w:val="TAC"/>
              <w:rPr>
                <w:rFonts w:eastAsiaTheme="minorEastAsia"/>
                <w:lang w:eastAsia="ko-KR"/>
              </w:rPr>
            </w:pPr>
          </w:p>
        </w:tc>
        <w:tc>
          <w:tcPr>
            <w:tcW w:w="614" w:type="dxa"/>
          </w:tcPr>
          <w:p w14:paraId="1E4C02FC" w14:textId="77777777" w:rsidR="00D804AE" w:rsidRDefault="00D804AE" w:rsidP="00D804AE">
            <w:pPr>
              <w:pStyle w:val="TAC"/>
              <w:rPr>
                <w:rFonts w:eastAsiaTheme="minorEastAsia"/>
                <w:lang w:eastAsia="ko-KR"/>
              </w:rPr>
            </w:pPr>
          </w:p>
        </w:tc>
        <w:tc>
          <w:tcPr>
            <w:tcW w:w="614" w:type="dxa"/>
          </w:tcPr>
          <w:p w14:paraId="651B4A46" w14:textId="51EEAFFC" w:rsidR="00D804AE" w:rsidRDefault="00D804AE" w:rsidP="00D804AE">
            <w:pPr>
              <w:pStyle w:val="TAC"/>
              <w:rPr>
                <w:lang w:eastAsia="ko-KR"/>
              </w:rPr>
            </w:pPr>
            <w:r>
              <w:rPr>
                <w:lang w:eastAsia="ko-KR"/>
              </w:rPr>
              <w:t>X</w:t>
            </w:r>
          </w:p>
        </w:tc>
      </w:tr>
    </w:tbl>
    <w:p w14:paraId="76C24416" w14:textId="77777777" w:rsidR="0003284B" w:rsidRPr="00320611" w:rsidRDefault="0003284B" w:rsidP="0003284B">
      <w:pPr>
        <w:pStyle w:val="FP"/>
        <w:rPr>
          <w:lang w:eastAsia="zh-CN"/>
        </w:rPr>
      </w:pPr>
      <w:bookmarkStart w:id="153" w:name="_Toc500949097"/>
      <w:bookmarkStart w:id="154" w:name="_Toc22214908"/>
      <w:bookmarkStart w:id="155" w:name="_Toc23254041"/>
    </w:p>
    <w:p w14:paraId="3583F911" w14:textId="5DFB6D0D" w:rsidR="0050783A" w:rsidRPr="00320611" w:rsidRDefault="0050783A" w:rsidP="00C86DBB">
      <w:pPr>
        <w:pStyle w:val="Heading2"/>
        <w:rPr>
          <w:lang w:eastAsia="ja-JP"/>
        </w:rPr>
      </w:pPr>
      <w:bookmarkStart w:id="156" w:name="_Toc92883029"/>
      <w:bookmarkStart w:id="157" w:name="_Toc92890920"/>
      <w:bookmarkStart w:id="158" w:name="_Toc104302377"/>
      <w:bookmarkStart w:id="159" w:name="_Toc104359342"/>
      <w:bookmarkStart w:id="160" w:name="_Toc97057175"/>
      <w:bookmarkStart w:id="161" w:name="_Toc97266753"/>
      <w:bookmarkStart w:id="162" w:name="_Toc104872521"/>
      <w:r w:rsidRPr="00320611">
        <w:rPr>
          <w:lang w:eastAsia="zh-CN"/>
        </w:rPr>
        <w:lastRenderedPageBreak/>
        <w:t>6.</w:t>
      </w:r>
      <w:r w:rsidR="00B00A70" w:rsidRPr="00320611">
        <w:rPr>
          <w:lang w:eastAsia="zh-CN"/>
        </w:rPr>
        <w:t>1</w:t>
      </w:r>
      <w:r w:rsidRPr="00320611">
        <w:rPr>
          <w:lang w:eastAsia="ko-KR"/>
        </w:rPr>
        <w:tab/>
      </w:r>
      <w:r w:rsidRPr="00320611">
        <w:rPr>
          <w:lang w:eastAsia="ja-JP"/>
        </w:rPr>
        <w:t>Solution</w:t>
      </w:r>
      <w:r w:rsidRPr="00320611">
        <w:rPr>
          <w:lang w:eastAsia="zh-CN"/>
        </w:rPr>
        <w:t xml:space="preserve"> #</w:t>
      </w:r>
      <w:r w:rsidR="00B00A70" w:rsidRPr="00320611">
        <w:rPr>
          <w:lang w:eastAsia="zh-CN"/>
        </w:rPr>
        <w:t>1</w:t>
      </w:r>
      <w:r w:rsidRPr="00320611">
        <w:rPr>
          <w:lang w:eastAsia="ja-JP"/>
        </w:rPr>
        <w:t xml:space="preserve">: </w:t>
      </w:r>
      <w:bookmarkEnd w:id="156"/>
      <w:bookmarkEnd w:id="157"/>
      <w:r w:rsidRPr="00320611">
        <w:rPr>
          <w:lang w:eastAsia="ja-JP"/>
        </w:rPr>
        <w:t>Additional S-NSSAI associated with the PDU session</w:t>
      </w:r>
      <w:bookmarkEnd w:id="158"/>
      <w:bookmarkEnd w:id="159"/>
      <w:bookmarkEnd w:id="162"/>
    </w:p>
    <w:p w14:paraId="22F6D5B2" w14:textId="11936F88" w:rsidR="0050783A" w:rsidRPr="00320611" w:rsidRDefault="0050783A" w:rsidP="00C86DBB">
      <w:pPr>
        <w:pStyle w:val="Heading3"/>
        <w:rPr>
          <w:lang w:eastAsia="ko-KR"/>
        </w:rPr>
      </w:pPr>
      <w:bookmarkStart w:id="163" w:name="_Toc16839383"/>
      <w:bookmarkStart w:id="164" w:name="_Toc21087542"/>
      <w:bookmarkStart w:id="165" w:name="_Toc92883030"/>
      <w:bookmarkStart w:id="166" w:name="_Toc92890921"/>
      <w:bookmarkStart w:id="167" w:name="_Toc104302378"/>
      <w:bookmarkStart w:id="168" w:name="_Toc104359343"/>
      <w:bookmarkStart w:id="169" w:name="_Toc104872522"/>
      <w:r w:rsidRPr="00320611">
        <w:rPr>
          <w:lang w:eastAsia="ko-KR"/>
        </w:rPr>
        <w:t>6.</w:t>
      </w:r>
      <w:r w:rsidR="00B00A70" w:rsidRPr="00320611">
        <w:rPr>
          <w:lang w:eastAsia="ko-KR"/>
        </w:rPr>
        <w:t>1</w:t>
      </w:r>
      <w:r w:rsidRPr="00320611">
        <w:rPr>
          <w:lang w:eastAsia="ko-KR"/>
        </w:rPr>
        <w:t>.1</w:t>
      </w:r>
      <w:r w:rsidRPr="00320611">
        <w:rPr>
          <w:lang w:eastAsia="ko-KR"/>
        </w:rPr>
        <w:tab/>
      </w:r>
      <w:bookmarkEnd w:id="163"/>
      <w:r w:rsidRPr="00320611">
        <w:rPr>
          <w:lang w:eastAsia="ko-KR"/>
        </w:rPr>
        <w:t>Introduction</w:t>
      </w:r>
      <w:bookmarkEnd w:id="164"/>
      <w:bookmarkEnd w:id="165"/>
      <w:bookmarkEnd w:id="166"/>
      <w:bookmarkEnd w:id="167"/>
      <w:bookmarkEnd w:id="168"/>
      <w:bookmarkEnd w:id="169"/>
    </w:p>
    <w:p w14:paraId="7270E34E" w14:textId="249F85E7" w:rsidR="0050783A" w:rsidRPr="00320611" w:rsidRDefault="00320611" w:rsidP="00320611">
      <w:pPr>
        <w:rPr>
          <w:lang w:eastAsia="ja-JP"/>
        </w:rPr>
      </w:pPr>
      <w:bookmarkStart w:id="170" w:name="_Toc16839384"/>
      <w:bookmarkStart w:id="171" w:name="_Toc21087543"/>
      <w:r w:rsidRPr="00320611">
        <w:rPr>
          <w:lang w:eastAsia="ja-JP"/>
        </w:rPr>
        <w:t>This solution aims to address the key issues#1: Support of Network Slice Service continuity, particularly it reuses the concept that the PDU session can be associate with two S-NSSAIs (based on values provided in mapping of Allowed NSSAI</w:t>
      </w:r>
      <w:r w:rsidR="00E50A63" w:rsidRPr="00E50A63">
        <w:t xml:space="preserve"> </w:t>
      </w:r>
      <w:r w:rsidR="00E50A63">
        <w:t>in case of e.g. roaming</w:t>
      </w:r>
      <w:r w:rsidRPr="00320611">
        <w:rPr>
          <w:lang w:eastAsia="ja-JP"/>
        </w:rPr>
        <w:t>). The scenario covers the case where NFs (</w:t>
      </w:r>
      <w:r w:rsidR="00E50A63">
        <w:t xml:space="preserve">e.g. AMF, </w:t>
      </w:r>
      <w:r w:rsidRPr="00320611">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network can associate the PDU session with additional S-NSSAI in order to provide service continuity during mobility scenario</w:t>
      </w:r>
      <w:r w:rsidR="00E50A63">
        <w:rPr>
          <w:lang w:eastAsia="ja-JP"/>
        </w:rPr>
        <w:t xml:space="preserve"> </w:t>
      </w:r>
      <w:r w:rsidR="00E50A63">
        <w:t>(scenario 2d)</w:t>
      </w:r>
      <w:r w:rsidRPr="00320611">
        <w:rPr>
          <w:lang w:eastAsia="ja-JP"/>
        </w:rPr>
        <w:t>, so the resource allocated in SMF and/or UPF for one S-NSSAI can be shared by other S-NSSAI if other S-NSSAI is getting congested.</w:t>
      </w:r>
      <w:r w:rsidR="00E50A63">
        <w:rPr>
          <w:lang w:eastAsia="ja-JP"/>
        </w:rPr>
        <w:t xml:space="preserve"> </w:t>
      </w:r>
      <w:r w:rsidR="00E50A63">
        <w:t>This solution can also be used for PDU Session establishment procedure in scenario 1b.</w:t>
      </w:r>
    </w:p>
    <w:p w14:paraId="6FCD18C6" w14:textId="6507A484" w:rsidR="0050783A" w:rsidRPr="00320611" w:rsidRDefault="0050783A" w:rsidP="00320611">
      <w:pPr>
        <w:pStyle w:val="EditorsNote"/>
        <w:rPr>
          <w:rFonts w:eastAsia="Malgun Gothic"/>
        </w:rPr>
      </w:pPr>
      <w:r w:rsidRPr="00320611">
        <w:rPr>
          <w:rFonts w:eastAsia="Malgun Gothic"/>
        </w:rPr>
        <w:t>Editor</w:t>
      </w:r>
      <w:r w:rsidR="00A13E1F" w:rsidRPr="00320611">
        <w:rPr>
          <w:rFonts w:eastAsia="Malgun Gothic"/>
        </w:rPr>
        <w:t>'</w:t>
      </w:r>
      <w:r w:rsidRPr="00320611">
        <w:rPr>
          <w:rFonts w:eastAsia="Malgun Gothic"/>
        </w:rPr>
        <w:t>s note:</w:t>
      </w:r>
      <w:r w:rsidRPr="00320611">
        <w:rPr>
          <w:rFonts w:eastAsia="Malgun Gothic"/>
        </w:rPr>
        <w:tab/>
        <w:t>The validity of the scenario that this solution covers is to be further assessed.</w:t>
      </w:r>
    </w:p>
    <w:p w14:paraId="2A3C646F" w14:textId="558F9E65" w:rsidR="0050783A" w:rsidRPr="00320611" w:rsidRDefault="0050783A" w:rsidP="003B60FA">
      <w:pPr>
        <w:pStyle w:val="NO"/>
        <w:rPr>
          <w:rFonts w:eastAsia="SimSun"/>
          <w:lang w:eastAsia="zh-CN"/>
        </w:rPr>
      </w:pPr>
      <w:r w:rsidRPr="00320611">
        <w:rPr>
          <w:rFonts w:eastAsia="Malgun Gothic"/>
        </w:rPr>
        <w:t>NOTE:</w:t>
      </w:r>
      <w:r w:rsidR="00B00A70" w:rsidRPr="00320611">
        <w:rPr>
          <w:rFonts w:eastAsia="Malgun Gothic"/>
        </w:rPr>
        <w:tab/>
      </w:r>
      <w:r w:rsidRPr="00320611">
        <w:rPr>
          <w:rFonts w:eastAsia="Malgun Gothic"/>
        </w:rPr>
        <w:t>This solution may be extended to cover no mobility scenarios 1b and 1</w:t>
      </w:r>
      <w:r w:rsidRPr="00320611">
        <w:rPr>
          <w:rFonts w:eastAsia="SimSun"/>
          <w:lang w:eastAsia="zh-CN"/>
        </w:rPr>
        <w:t>c described in clause</w:t>
      </w:r>
      <w:r w:rsidR="00B00A70" w:rsidRPr="00320611">
        <w:rPr>
          <w:rFonts w:eastAsia="SimSun"/>
          <w:lang w:eastAsia="zh-CN"/>
        </w:rPr>
        <w:t> </w:t>
      </w:r>
      <w:r w:rsidRPr="00320611">
        <w:rPr>
          <w:rFonts w:eastAsia="SimSun"/>
          <w:lang w:eastAsia="zh-CN"/>
        </w:rPr>
        <w:t>5.1.1</w:t>
      </w:r>
    </w:p>
    <w:p w14:paraId="69E5BD94" w14:textId="227AED59" w:rsidR="0050783A" w:rsidRPr="00320611" w:rsidRDefault="0050783A" w:rsidP="00320611">
      <w:pPr>
        <w:pStyle w:val="EditorsNote"/>
        <w:rPr>
          <w:rFonts w:eastAsia="SimSun"/>
          <w:lang w:eastAsia="zh-CN"/>
        </w:rPr>
      </w:pPr>
      <w:r w:rsidRPr="00320611">
        <w:rPr>
          <w:rFonts w:eastAsia="Malgun Gothic"/>
        </w:rPr>
        <w:t>Editor</w:t>
      </w:r>
      <w:r w:rsidR="00A13E1F" w:rsidRPr="00320611">
        <w:rPr>
          <w:rFonts w:eastAsia="Malgun Gothic"/>
        </w:rPr>
        <w:t>'</w:t>
      </w:r>
      <w:r w:rsidRPr="00320611">
        <w:rPr>
          <w:rFonts w:eastAsia="Malgun Gothic"/>
        </w:rPr>
        <w:t>s note:</w:t>
      </w:r>
      <w:r w:rsidRPr="00320611">
        <w:rPr>
          <w:rFonts w:eastAsia="Malgun Gothic"/>
        </w:rPr>
        <w:tab/>
        <w:t>It is FFS whether and how the PDU Session can be associated with more than one S-NSSAI within a PLMN</w:t>
      </w:r>
    </w:p>
    <w:p w14:paraId="2DA6CD01" w14:textId="01BC6262" w:rsidR="0050783A" w:rsidRPr="00320611" w:rsidRDefault="0050783A" w:rsidP="00C86DBB">
      <w:pPr>
        <w:pStyle w:val="Heading3"/>
        <w:rPr>
          <w:lang w:eastAsia="ko-KR"/>
        </w:rPr>
      </w:pPr>
      <w:bookmarkStart w:id="172" w:name="_Toc92883031"/>
      <w:bookmarkStart w:id="173" w:name="_Toc92890922"/>
      <w:bookmarkStart w:id="174" w:name="_Toc104302379"/>
      <w:bookmarkStart w:id="175" w:name="_Toc104359344"/>
      <w:bookmarkStart w:id="176" w:name="_Toc104872523"/>
      <w:r w:rsidRPr="00320611">
        <w:rPr>
          <w:lang w:eastAsia="ko-KR"/>
        </w:rPr>
        <w:t>6.</w:t>
      </w:r>
      <w:r w:rsidR="001940AB" w:rsidRPr="00320611">
        <w:rPr>
          <w:lang w:eastAsia="ko-KR"/>
        </w:rPr>
        <w:t>1</w:t>
      </w:r>
      <w:r w:rsidRPr="00320611">
        <w:rPr>
          <w:lang w:eastAsia="ko-KR"/>
        </w:rPr>
        <w:t>.2</w:t>
      </w:r>
      <w:r w:rsidRPr="00320611">
        <w:rPr>
          <w:lang w:eastAsia="ko-KR"/>
        </w:rPr>
        <w:tab/>
        <w:t>Functional Description</w:t>
      </w:r>
      <w:bookmarkEnd w:id="170"/>
      <w:bookmarkEnd w:id="171"/>
      <w:bookmarkEnd w:id="172"/>
      <w:bookmarkEnd w:id="173"/>
      <w:bookmarkEnd w:id="174"/>
      <w:bookmarkEnd w:id="175"/>
      <w:bookmarkEnd w:id="176"/>
    </w:p>
    <w:p w14:paraId="7C24FFC6" w14:textId="0DFB7845" w:rsidR="00320611" w:rsidRPr="00320611" w:rsidRDefault="00320611" w:rsidP="00320611">
      <w:pPr>
        <w:rPr>
          <w:lang w:eastAsia="zh-CN"/>
        </w:rPr>
      </w:pPr>
      <w:bookmarkStart w:id="177" w:name="_Toc16839385"/>
      <w:bookmarkStart w:id="178" w:name="_Toc21087544"/>
      <w:r w:rsidRPr="00320611">
        <w:rPr>
          <w:lang w:eastAsia="zh-CN"/>
        </w:rPr>
        <w:t>In this solution it is assumed that a network slice instance may be associated with multiple S-NSSAIs in the PLMN</w:t>
      </w:r>
      <w:r w:rsidR="00344785">
        <w:rPr>
          <w:lang w:eastAsia="zh-CN"/>
        </w:rPr>
        <w:t xml:space="preserve"> and</w:t>
      </w:r>
      <w:r w:rsidRPr="00320611">
        <w:rPr>
          <w:lang w:eastAsia="zh-CN"/>
        </w:rPr>
        <w:t xml:space="preserve">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r w:rsidR="00E50A63">
        <w:rPr>
          <w:lang w:eastAsia="zh-CN"/>
        </w:rPr>
        <w:t>ed in the area of interest</w:t>
      </w:r>
      <w:r w:rsidRPr="00320611">
        <w:rPr>
          <w:lang w:eastAsia="zh-CN"/>
        </w:rPr>
        <w:t>, the network may associate the PDU session with an additional S-NSSAI which can be associated with the network slice instance</w:t>
      </w:r>
      <w:r w:rsidR="00E50A63">
        <w:rPr>
          <w:lang w:eastAsia="zh-CN"/>
        </w:rPr>
        <w:t xml:space="preserve"> and is not congested in this area. The network then sends during the PDU Session establishment this additional S-NSSAI associated with the PDU session to the NG-RAN, instead of the original </w:t>
      </w:r>
      <w:r w:rsidR="00E50A63" w:rsidRPr="00320611">
        <w:rPr>
          <w:lang w:eastAsia="zh-CN"/>
        </w:rPr>
        <w:t>requested</w:t>
      </w:r>
      <w:r w:rsidR="00E50A63">
        <w:rPr>
          <w:lang w:eastAsia="zh-CN"/>
        </w:rPr>
        <w:t xml:space="preserve"> S-NSSAI</w:t>
      </w:r>
      <w:r w:rsidRPr="00320611">
        <w:rPr>
          <w:lang w:eastAsia="zh-CN"/>
        </w:rPr>
        <w:t>. After the S-NSSAI congestion is mitigated, the network may remove the additional S-NSSAI of the PDU Session</w:t>
      </w:r>
      <w:r w:rsidR="00E50A63">
        <w:rPr>
          <w:lang w:eastAsia="zh-CN"/>
        </w:rPr>
        <w:t xml:space="preserve"> locally in the CN</w:t>
      </w:r>
      <w:r w:rsidRPr="00320611">
        <w:rPr>
          <w:lang w:eastAsia="zh-CN"/>
        </w:rPr>
        <w:t>.</w:t>
      </w:r>
    </w:p>
    <w:p w14:paraId="5D089527" w14:textId="77777777" w:rsidR="00E50A63" w:rsidRDefault="00E50A63" w:rsidP="00320611">
      <w:r>
        <w:t xml:space="preserve">The AMF may determine the S-NSSAI is congested in the area of interest and the impacted PDU sessions based on the </w:t>
      </w:r>
      <w:r w:rsidRPr="001B7C50">
        <w:t>load level information or service experience for a Network Slice or network slice instance provided by the NWDAF</w:t>
      </w:r>
      <w:r>
        <w:t>.</w:t>
      </w:r>
    </w:p>
    <w:p w14:paraId="2493B8C7" w14:textId="578E7593" w:rsidR="00320611" w:rsidRPr="00320611" w:rsidRDefault="00320611" w:rsidP="00320611">
      <w:pPr>
        <w:rPr>
          <w:lang w:eastAsia="zh-CN"/>
        </w:rPr>
      </w:pPr>
      <w:r w:rsidRPr="00320611">
        <w:rPr>
          <w:lang w:eastAsia="zh-CN"/>
        </w:rPr>
        <w:t>When the AMF determines to associate the PDU session with an additional S-NSSAI</w:t>
      </w:r>
      <w:r w:rsidR="00344785">
        <w:rPr>
          <w:lang w:eastAsia="zh-CN"/>
        </w:rPr>
        <w:t xml:space="preserve"> and</w:t>
      </w:r>
      <w:r w:rsidR="00E50A63">
        <w:rPr>
          <w:lang w:eastAsia="zh-CN"/>
        </w:rPr>
        <w:t xml:space="preserve"> if there is an I-SMF, the AMF provides the additional S-NSSAI to the I-SMF and the I-SMF provides the additional S-NSSAI to the SMF. If there is no I-SMF, the AMF </w:t>
      </w:r>
      <w:r w:rsidRPr="00320611">
        <w:rPr>
          <w:lang w:eastAsia="zh-CN"/>
        </w:rPr>
        <w:t xml:space="preserve">provides the additional S-NSSAI to SMF. The </w:t>
      </w:r>
      <w:r w:rsidR="00E50A63">
        <w:rPr>
          <w:lang w:eastAsia="zh-CN"/>
        </w:rPr>
        <w:t>I-SMF/</w:t>
      </w:r>
      <w:r w:rsidRPr="00320611">
        <w:rPr>
          <w:lang w:eastAsia="zh-CN"/>
        </w:rPr>
        <w:t xml:space="preserve">SMF uses this additional S-NSSAI in the N2 information and send it to NG-RAN. The </w:t>
      </w:r>
      <w:r w:rsidR="00E50A63">
        <w:rPr>
          <w:lang w:eastAsia="zh-CN"/>
        </w:rPr>
        <w:t>I-SMF/</w:t>
      </w:r>
      <w:r w:rsidRPr="00320611">
        <w:rPr>
          <w:lang w:eastAsia="zh-CN"/>
        </w:rPr>
        <w:t>SMF may also send the additional S-NSSAI to the UPF.</w:t>
      </w:r>
    </w:p>
    <w:p w14:paraId="799008BD" w14:textId="785AE9E8" w:rsidR="00320611" w:rsidRPr="00320611" w:rsidRDefault="00320611" w:rsidP="00320611">
      <w:pPr>
        <w:rPr>
          <w:lang w:eastAsia="zh-CN"/>
        </w:rPr>
      </w:pPr>
      <w:r w:rsidRPr="00320611">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r w:rsidR="00E50A63">
        <w:rPr>
          <w:lang w:eastAsia="zh-CN"/>
        </w:rPr>
        <w:t xml:space="preserve">requested </w:t>
      </w:r>
      <w:r w:rsidRPr="00320611">
        <w:rPr>
          <w:lang w:eastAsia="zh-CN"/>
        </w:rPr>
        <w:t>S-NSSAI, the anchor SMF/UPF and the IP address is not changed so service continuity is ensured.</w:t>
      </w:r>
    </w:p>
    <w:p w14:paraId="5269CF4C" w14:textId="273C105E" w:rsidR="00E50A63" w:rsidRDefault="00E50A63" w:rsidP="00E50A63">
      <w:pPr>
        <w:pStyle w:val="NO"/>
        <w:rPr>
          <w:lang w:eastAsia="zh-CN"/>
        </w:rPr>
      </w:pPr>
      <w:r w:rsidRPr="00320611">
        <w:t>NOTE</w:t>
      </w:r>
      <w:r w:rsidR="00A45B30">
        <w:rPr>
          <w:lang w:val="en-US"/>
        </w:rPr>
        <w:t> </w:t>
      </w:r>
      <w:r>
        <w:t>1</w:t>
      </w:r>
      <w:r w:rsidRPr="00320611">
        <w:t>:</w:t>
      </w:r>
      <w:r>
        <w:tab/>
      </w:r>
      <w:r>
        <w:rPr>
          <w:lang w:eastAsia="zh-CN"/>
        </w:rPr>
        <w:t xml:space="preserve">From RAN perspective, the PDU session is only associated with </w:t>
      </w:r>
      <w:r>
        <w:t>single</w:t>
      </w:r>
      <w:r>
        <w:rPr>
          <w:lang w:eastAsia="zh-CN"/>
        </w:rPr>
        <w:t xml:space="preserve"> S-NSSAI</w:t>
      </w:r>
    </w:p>
    <w:p w14:paraId="40426848" w14:textId="059372FF" w:rsidR="00E50A63" w:rsidRPr="005E7520" w:rsidRDefault="00E50A63" w:rsidP="00FB44BB">
      <w:pPr>
        <w:pStyle w:val="EditorsNote"/>
        <w:rPr>
          <w:rFonts w:eastAsiaTheme="minorEastAsia"/>
        </w:rPr>
      </w:pPr>
      <w:r>
        <w:rPr>
          <w:rFonts w:eastAsiaTheme="minorEastAsia" w:hint="eastAsia"/>
        </w:rPr>
        <w:t>E</w:t>
      </w:r>
      <w:r>
        <w:rPr>
          <w:rFonts w:eastAsiaTheme="minorEastAsia"/>
        </w:rPr>
        <w:t>ditor</w:t>
      </w:r>
      <w:r w:rsidR="00A45B30">
        <w:rPr>
          <w:rFonts w:eastAsiaTheme="minorEastAsia"/>
        </w:rPr>
        <w:t>'s</w:t>
      </w:r>
      <w:r>
        <w:rPr>
          <w:rFonts w:eastAsiaTheme="minorEastAsia"/>
        </w:rPr>
        <w:t xml:space="preserve"> </w:t>
      </w:r>
      <w:r w:rsidR="00A45B30">
        <w:rPr>
          <w:rFonts w:eastAsiaTheme="minorEastAsia"/>
        </w:rPr>
        <w:t>n</w:t>
      </w:r>
      <w:r>
        <w:rPr>
          <w:rFonts w:eastAsiaTheme="minorEastAsia"/>
        </w:rPr>
        <w:t>ote:</w:t>
      </w:r>
      <w:r w:rsidR="00A45B30">
        <w:rPr>
          <w:rFonts w:eastAsiaTheme="minorEastAsia"/>
        </w:rPr>
        <w:tab/>
      </w:r>
      <w:r>
        <w:rPr>
          <w:rFonts w:eastAsiaTheme="minorEastAsia"/>
        </w:rPr>
        <w:t>In this solution PDU session can be associated with different S-NSSAIs in UE and RAN node. The impact on the RAN is FFS.</w:t>
      </w:r>
    </w:p>
    <w:p w14:paraId="4EA76B8C" w14:textId="04AF5085" w:rsidR="00E50A63" w:rsidRPr="00320611" w:rsidRDefault="00E50A63" w:rsidP="00E50A63">
      <w:pPr>
        <w:pStyle w:val="NO"/>
        <w:rPr>
          <w:lang w:eastAsia="zh-CN"/>
        </w:rPr>
      </w:pPr>
      <w:r w:rsidRPr="00320611">
        <w:t>NOTE</w:t>
      </w:r>
      <w:r w:rsidR="00A45B30">
        <w:rPr>
          <w:lang w:val="en-US"/>
        </w:rPr>
        <w:t> </w:t>
      </w:r>
      <w:r>
        <w:t>2</w:t>
      </w:r>
      <w:r w:rsidRPr="00320611">
        <w:t>:</w:t>
      </w:r>
      <w:r>
        <w:tab/>
        <w:t>It is not necessary that the additional S-NSSAI is part of Allowed NSSAI.</w:t>
      </w:r>
    </w:p>
    <w:p w14:paraId="55055D85" w14:textId="77777777" w:rsidR="00320611" w:rsidRPr="00320611" w:rsidRDefault="00320611" w:rsidP="00320611">
      <w:pPr>
        <w:rPr>
          <w:lang w:eastAsia="zh-CN"/>
        </w:rPr>
      </w:pPr>
      <w:r w:rsidRPr="00320611">
        <w:rPr>
          <w:lang w:eastAsia="zh-CN"/>
        </w:rPr>
        <w:t>For PDU Session with home routed scenario, the AMF may determine to associate this PDU session with additional S-NSSAI in the VPLMN. The AMF doesn't update the slice mapping between VPLMN and HPLMN in the UE.</w:t>
      </w:r>
    </w:p>
    <w:p w14:paraId="6D84BD76" w14:textId="54B0B46A" w:rsidR="00320611" w:rsidRPr="00320611" w:rsidRDefault="00320611" w:rsidP="00320611">
      <w:pPr>
        <w:pStyle w:val="NO"/>
      </w:pPr>
      <w:r w:rsidRPr="00320611">
        <w:t>NOTE</w:t>
      </w:r>
      <w:r w:rsidR="00A45B30">
        <w:rPr>
          <w:lang w:val="en-US"/>
        </w:rPr>
        <w:t> </w:t>
      </w:r>
      <w:r w:rsidR="00E50A63">
        <w:t>3</w:t>
      </w:r>
      <w:r w:rsidRPr="00320611">
        <w:t>:</w:t>
      </w:r>
      <w:r w:rsidRPr="00320611">
        <w:tab/>
        <w:t>When the AMF detects that the original requested S-NSSAI is not congested, the AMF may remove the additional S-NSSAI associated with the PDU session.</w:t>
      </w:r>
    </w:p>
    <w:p w14:paraId="0F34AE5E" w14:textId="756A830C" w:rsidR="00E50A63" w:rsidRDefault="00E50A63" w:rsidP="00E50A63">
      <w:pPr>
        <w:rPr>
          <w:lang w:eastAsia="zh-CN"/>
        </w:rPr>
      </w:pPr>
      <w:bookmarkStart w:id="179" w:name="_Toc92883032"/>
      <w:bookmarkStart w:id="180" w:name="_Toc92890923"/>
      <w:r>
        <w:rPr>
          <w:lang w:eastAsia="zh-CN"/>
        </w:rPr>
        <w:t>During</w:t>
      </w:r>
      <w:r>
        <w:t xml:space="preserve"> PDU Session establishment procedure, if the requested S-NSSAI is congested </w:t>
      </w:r>
      <w:r w:rsidRPr="00D6493B">
        <w:t>in this area</w:t>
      </w:r>
      <w:r>
        <w:t>, the AMF may also determine to associate both the requested S-NSSAI and the additional S-NSSAI with the PDU session.</w:t>
      </w:r>
    </w:p>
    <w:p w14:paraId="49D180FA" w14:textId="16677DE1" w:rsidR="0050783A" w:rsidRPr="00320611" w:rsidRDefault="0050783A" w:rsidP="00C86DBB">
      <w:pPr>
        <w:pStyle w:val="Heading3"/>
        <w:rPr>
          <w:lang w:eastAsia="ja-JP"/>
        </w:rPr>
      </w:pPr>
      <w:bookmarkStart w:id="181" w:name="_Toc104302380"/>
      <w:bookmarkStart w:id="182" w:name="_Toc104359345"/>
      <w:bookmarkStart w:id="183" w:name="_Toc104872524"/>
      <w:r w:rsidRPr="00320611">
        <w:rPr>
          <w:lang w:eastAsia="ja-JP"/>
        </w:rPr>
        <w:lastRenderedPageBreak/>
        <w:t>6.</w:t>
      </w:r>
      <w:r w:rsidR="001940AB" w:rsidRPr="00320611">
        <w:rPr>
          <w:lang w:eastAsia="ja-JP"/>
        </w:rPr>
        <w:t>1</w:t>
      </w:r>
      <w:r w:rsidRPr="00320611">
        <w:rPr>
          <w:lang w:eastAsia="ja-JP"/>
        </w:rPr>
        <w:t>.3</w:t>
      </w:r>
      <w:r w:rsidRPr="00320611">
        <w:rPr>
          <w:lang w:eastAsia="ja-JP"/>
        </w:rPr>
        <w:tab/>
        <w:t>Procedures</w:t>
      </w:r>
      <w:bookmarkEnd w:id="177"/>
      <w:bookmarkEnd w:id="178"/>
      <w:bookmarkEnd w:id="179"/>
      <w:bookmarkEnd w:id="180"/>
      <w:bookmarkEnd w:id="181"/>
      <w:bookmarkEnd w:id="182"/>
      <w:bookmarkEnd w:id="183"/>
    </w:p>
    <w:p w14:paraId="1596A2A5" w14:textId="77777777" w:rsidR="00E50A63" w:rsidRPr="0062188F" w:rsidRDefault="00E50A63" w:rsidP="00E50A63">
      <w:pPr>
        <w:pStyle w:val="Heading4"/>
        <w:rPr>
          <w:rFonts w:eastAsia="MS Mincho"/>
        </w:rPr>
      </w:pPr>
      <w:bookmarkStart w:id="184" w:name="_Toc104302381"/>
      <w:bookmarkStart w:id="185" w:name="_Toc104359346"/>
      <w:bookmarkStart w:id="186" w:name="_Toc104872525"/>
      <w:r w:rsidRPr="00320611">
        <w:t>6.</w:t>
      </w:r>
      <w:r>
        <w:t>1</w:t>
      </w:r>
      <w:r w:rsidRPr="00320611">
        <w:t>.3.1</w:t>
      </w:r>
      <w:r w:rsidRPr="00320611">
        <w:tab/>
      </w:r>
      <w:r>
        <w:t xml:space="preserve">Additional S-NSSAI handling during Handover </w:t>
      </w:r>
      <w:r w:rsidRPr="00320611">
        <w:t>Procedure</w:t>
      </w:r>
      <w:bookmarkEnd w:id="184"/>
      <w:bookmarkEnd w:id="185"/>
      <w:bookmarkEnd w:id="186"/>
    </w:p>
    <w:p w14:paraId="054DD349" w14:textId="75418DA4" w:rsidR="0050783A" w:rsidRPr="00320611" w:rsidRDefault="00320611" w:rsidP="00320611">
      <w:r w:rsidRPr="00320611">
        <w:t>The target AMF is configured that both S-NSSAI#1 and S-NSSAI#2 are associated with one network slice instance.</w:t>
      </w:r>
    </w:p>
    <w:bookmarkStart w:id="187" w:name="_Toc16839386"/>
    <w:bookmarkStart w:id="188" w:name="_Toc21087545"/>
    <w:p w14:paraId="4D205D5C" w14:textId="77777777" w:rsidR="001940AB" w:rsidRPr="00320611" w:rsidRDefault="0050783A" w:rsidP="003B60FA">
      <w:pPr>
        <w:pStyle w:val="TH"/>
      </w:pPr>
      <w:r w:rsidRPr="00320611">
        <w:rPr>
          <w:rFonts w:eastAsia="Malgun Gothic"/>
        </w:rPr>
        <w:object w:dxaOrig="12581" w:dyaOrig="6281" w14:anchorId="2229B7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240.4pt" o:ole="">
            <v:imagedata r:id="rId13" o:title=""/>
          </v:shape>
          <o:OLEObject Type="Embed" ProgID="Visio.Drawing.15" ShapeID="_x0000_i1025" DrawAspect="Content" ObjectID="_1715485710" r:id="rId14"/>
        </w:object>
      </w:r>
    </w:p>
    <w:p w14:paraId="15AF508B" w14:textId="5FD3A777" w:rsidR="0050783A" w:rsidRPr="00320611" w:rsidRDefault="001940AB" w:rsidP="003B60FA">
      <w:pPr>
        <w:pStyle w:val="TF"/>
        <w:rPr>
          <w:rFonts w:eastAsia="Malgun Gothic"/>
        </w:rPr>
      </w:pPr>
      <w:r w:rsidRPr="00320611">
        <w:t>Figure 6.1.3</w:t>
      </w:r>
      <w:r w:rsidR="00E50A63">
        <w:t>.1</w:t>
      </w:r>
      <w:r w:rsidRPr="00320611">
        <w:t xml:space="preserve">-1: </w:t>
      </w:r>
      <w:r w:rsidR="00E50A63">
        <w:t xml:space="preserve">Additional S-NSSAI handling during Handover </w:t>
      </w:r>
      <w:r w:rsidRPr="00320611">
        <w:t>Procedure</w:t>
      </w:r>
    </w:p>
    <w:p w14:paraId="506B0137" w14:textId="77777777" w:rsidR="00320611" w:rsidRPr="00320611" w:rsidRDefault="00320611" w:rsidP="003B60FA">
      <w:pPr>
        <w:pStyle w:val="B1"/>
        <w:rPr>
          <w:rFonts w:eastAsia="SimSun"/>
          <w:lang w:eastAsia="zh-CN"/>
        </w:rPr>
      </w:pPr>
      <w:r w:rsidRPr="00320611">
        <w:rPr>
          <w:rFonts w:eastAsia="SimSun"/>
          <w:lang w:eastAsia="zh-CN"/>
        </w:rPr>
        <w:t>1.</w:t>
      </w:r>
      <w:r w:rsidRPr="00320611">
        <w:rPr>
          <w:rFonts w:eastAsia="SimSun"/>
          <w:lang w:eastAsia="zh-CN"/>
        </w:rPr>
        <w:tab/>
        <w:t>The UE establishes a PDU session with the requested S-NSSAI#1 via S-RAN.</w:t>
      </w:r>
    </w:p>
    <w:p w14:paraId="5C72921C" w14:textId="77777777" w:rsidR="00320611" w:rsidRPr="00320611" w:rsidRDefault="00320611" w:rsidP="003B60FA">
      <w:pPr>
        <w:pStyle w:val="B1"/>
        <w:rPr>
          <w:rFonts w:eastAsia="SimSun"/>
          <w:lang w:eastAsia="zh-CN"/>
        </w:rPr>
      </w:pPr>
      <w:r w:rsidRPr="00320611">
        <w:rPr>
          <w:rFonts w:eastAsia="SimSun"/>
          <w:lang w:eastAsia="zh-CN"/>
        </w:rPr>
        <w:t>2.</w:t>
      </w:r>
      <w:r w:rsidRPr="00320611">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via the N2 interface.</w:t>
      </w:r>
    </w:p>
    <w:p w14:paraId="152F1B73" w14:textId="77777777" w:rsidR="00320611" w:rsidRPr="00320611" w:rsidRDefault="00320611" w:rsidP="003B60FA">
      <w:pPr>
        <w:pStyle w:val="B1"/>
        <w:rPr>
          <w:rFonts w:eastAsia="SimSun"/>
          <w:lang w:eastAsia="zh-CN"/>
        </w:rPr>
      </w:pPr>
      <w:r w:rsidRPr="00320611">
        <w:rPr>
          <w:rFonts w:eastAsia="SimSun"/>
          <w:lang w:eastAsia="zh-CN"/>
        </w:rPr>
        <w:t>3.</w:t>
      </w:r>
      <w:r w:rsidRPr="00320611">
        <w:rPr>
          <w:rFonts w:eastAsia="SimSun"/>
          <w:lang w:eastAsia="zh-CN"/>
        </w:rPr>
        <w:tab/>
        <w:t>The source AMF selects a target AMF based on the T-RAN node information and create UE context in the target AMF.</w:t>
      </w:r>
    </w:p>
    <w:p w14:paraId="4F3FFD6A" w14:textId="77777777" w:rsidR="00320611" w:rsidRPr="00320611" w:rsidRDefault="00320611" w:rsidP="003B60FA">
      <w:pPr>
        <w:pStyle w:val="B1"/>
        <w:rPr>
          <w:rFonts w:eastAsia="SimSun"/>
          <w:lang w:eastAsia="zh-CN"/>
        </w:rPr>
      </w:pPr>
      <w:r w:rsidRPr="00320611">
        <w:rPr>
          <w:rFonts w:eastAsia="SimSun"/>
          <w:lang w:eastAsia="zh-CN"/>
        </w:rPr>
        <w:t>4.</w:t>
      </w:r>
      <w:r w:rsidRPr="00320611">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320611" w:rsidRDefault="00320611" w:rsidP="003B60FA">
      <w:pPr>
        <w:pStyle w:val="B1"/>
        <w:rPr>
          <w:rFonts w:eastAsia="SimSun"/>
          <w:lang w:eastAsia="zh-CN"/>
        </w:rPr>
      </w:pPr>
      <w:r w:rsidRPr="00320611">
        <w:rPr>
          <w:rFonts w:eastAsia="SimSun"/>
          <w:lang w:eastAsia="zh-CN"/>
        </w:rPr>
        <w:t>5.</w:t>
      </w:r>
      <w:r w:rsidRPr="00320611">
        <w:rPr>
          <w:rFonts w:eastAsia="SimSun"/>
          <w:lang w:eastAsia="zh-CN"/>
        </w:rPr>
        <w:tab/>
        <w:t>The target AMF sends an Nsmf_PDUSession_UpdateSMContext request message (the PDU session ID, the S-NSSAI#2, N2 SM Information) to the SMF. The SMF associates the S-NSSAI#2 with the PDU session.</w:t>
      </w:r>
    </w:p>
    <w:p w14:paraId="79751FD6" w14:textId="1A0625E5" w:rsidR="00320611" w:rsidRPr="00320611" w:rsidRDefault="00320611" w:rsidP="003B60FA">
      <w:pPr>
        <w:pStyle w:val="B1"/>
        <w:rPr>
          <w:rFonts w:eastAsia="SimSun"/>
          <w:lang w:eastAsia="zh-CN"/>
        </w:rPr>
      </w:pPr>
      <w:r w:rsidRPr="00320611">
        <w:rPr>
          <w:rFonts w:eastAsia="SimSun"/>
          <w:lang w:eastAsia="zh-CN"/>
        </w:rPr>
        <w:t>6.</w:t>
      </w:r>
      <w:r w:rsidRPr="00320611">
        <w:rPr>
          <w:rFonts w:eastAsia="SimSun"/>
          <w:lang w:eastAsia="zh-CN"/>
        </w:rPr>
        <w:tab/>
        <w:t xml:space="preserve">The SMF may modify the N4 session to update the </w:t>
      </w:r>
      <w:r w:rsidR="00E50A63">
        <w:rPr>
          <w:rFonts w:eastAsia="SimSun"/>
          <w:lang w:eastAsia="zh-CN"/>
        </w:rPr>
        <w:t xml:space="preserve">N4 session </w:t>
      </w:r>
      <w:r w:rsidRPr="00320611">
        <w:rPr>
          <w:rFonts w:eastAsia="SimSun"/>
          <w:lang w:eastAsia="zh-CN"/>
        </w:rPr>
        <w:t>information in the UPF.</w:t>
      </w:r>
    </w:p>
    <w:p w14:paraId="21E5CE8A" w14:textId="77777777" w:rsidR="00320611" w:rsidRPr="00320611" w:rsidRDefault="00320611" w:rsidP="003B60FA">
      <w:pPr>
        <w:pStyle w:val="B1"/>
        <w:rPr>
          <w:rFonts w:eastAsia="SimSun"/>
          <w:lang w:eastAsia="zh-CN"/>
        </w:rPr>
      </w:pPr>
      <w:r w:rsidRPr="00320611">
        <w:rPr>
          <w:rFonts w:eastAsia="SimSun"/>
          <w:lang w:eastAsia="zh-CN"/>
        </w:rPr>
        <w:t>7.</w:t>
      </w:r>
      <w:r w:rsidRPr="00320611">
        <w:rPr>
          <w:rFonts w:eastAsia="SimSun"/>
          <w:lang w:eastAsia="zh-CN"/>
        </w:rPr>
        <w:tab/>
        <w:t>The SMF sends a Nsmf_PDUSession_UpdateSMContext response message (PDU session ID, N2 SM Information) to the target AMF. The N2 SM information includes the S-NSSAI#2 received from the AMF.</w:t>
      </w:r>
    </w:p>
    <w:p w14:paraId="1D1EB035" w14:textId="77777777" w:rsidR="00320611" w:rsidRPr="00320611" w:rsidRDefault="00320611" w:rsidP="003B60FA">
      <w:pPr>
        <w:pStyle w:val="B1"/>
        <w:rPr>
          <w:rFonts w:eastAsia="SimSun"/>
          <w:lang w:eastAsia="zh-CN"/>
        </w:rPr>
      </w:pPr>
      <w:r w:rsidRPr="00320611">
        <w:rPr>
          <w:rFonts w:eastAsia="SimSun"/>
          <w:lang w:eastAsia="zh-CN"/>
        </w:rPr>
        <w:t>8.</w:t>
      </w:r>
      <w:r w:rsidRPr="00320611">
        <w:rPr>
          <w:rFonts w:eastAsia="SimSun"/>
          <w:lang w:eastAsia="zh-CN"/>
        </w:rPr>
        <w:tab/>
        <w:t>The rest steps in N2 based handover procedure are performed.</w:t>
      </w:r>
    </w:p>
    <w:p w14:paraId="17686448" w14:textId="77777777" w:rsidR="00E50A63" w:rsidRPr="00320611" w:rsidRDefault="00E50A63" w:rsidP="00E50A63">
      <w:pPr>
        <w:pStyle w:val="Heading4"/>
      </w:pPr>
      <w:bookmarkStart w:id="189" w:name="_Toc104302382"/>
      <w:bookmarkStart w:id="190" w:name="_Toc104359347"/>
      <w:bookmarkStart w:id="191" w:name="_Toc92883033"/>
      <w:bookmarkStart w:id="192" w:name="_Toc92890924"/>
      <w:bookmarkStart w:id="193" w:name="_Toc104872526"/>
      <w:r w:rsidRPr="00320611">
        <w:t>6.</w:t>
      </w:r>
      <w:r>
        <w:t>1.3.2</w:t>
      </w:r>
      <w:r w:rsidRPr="00320611">
        <w:tab/>
      </w:r>
      <w:r>
        <w:t xml:space="preserve">Additional S-NSSAI handling during PDU Session Establishment </w:t>
      </w:r>
      <w:r w:rsidRPr="00320611">
        <w:t>Procedure</w:t>
      </w:r>
      <w:bookmarkEnd w:id="189"/>
      <w:bookmarkEnd w:id="190"/>
      <w:bookmarkEnd w:id="193"/>
    </w:p>
    <w:p w14:paraId="1ADBECD5" w14:textId="77777777" w:rsidR="00E50A63" w:rsidRPr="00320611" w:rsidRDefault="00E50A63" w:rsidP="00E50A63">
      <w:r w:rsidRPr="00320611">
        <w:t>The target AMF is configured that both S-NSSAI#1 and S-NSSAI#2 are associated with one network slice instance.</w:t>
      </w:r>
    </w:p>
    <w:p w14:paraId="02197695" w14:textId="77777777" w:rsidR="00E50A63" w:rsidRPr="00320611" w:rsidRDefault="00E50A63" w:rsidP="00E50A63">
      <w:pPr>
        <w:pStyle w:val="TH"/>
      </w:pPr>
      <w:r>
        <w:object w:dxaOrig="12271" w:dyaOrig="6281" w14:anchorId="5BE265CE">
          <v:shape id="_x0000_i1026" type="#_x0000_t75" style="width:481.45pt;height:247.3pt" o:ole="">
            <v:imagedata r:id="rId15" o:title=""/>
          </v:shape>
          <o:OLEObject Type="Embed" ProgID="Visio.Drawing.15" ShapeID="_x0000_i1026" DrawAspect="Content" ObjectID="_1715485711" r:id="rId16"/>
        </w:object>
      </w:r>
    </w:p>
    <w:p w14:paraId="25E6E562" w14:textId="77777777" w:rsidR="00E50A63" w:rsidRPr="00320611" w:rsidRDefault="00E50A63" w:rsidP="00E50A63">
      <w:pPr>
        <w:pStyle w:val="TF"/>
      </w:pPr>
      <w:r w:rsidRPr="00320611">
        <w:t>Figure 6.1.3</w:t>
      </w:r>
      <w:r>
        <w:t>.2</w:t>
      </w:r>
      <w:r w:rsidRPr="00320611">
        <w:t>-</w:t>
      </w:r>
      <w:r>
        <w:t>1</w:t>
      </w:r>
      <w:r w:rsidRPr="00320611">
        <w:t xml:space="preserve">: </w:t>
      </w:r>
      <w:r>
        <w:t xml:space="preserve">Additional S-NSSAI handling during </w:t>
      </w:r>
      <w:r w:rsidRPr="00C00D53">
        <w:rPr>
          <w:rFonts w:hint="eastAsia"/>
        </w:rPr>
        <w:t>PDU</w:t>
      </w:r>
      <w:r>
        <w:t xml:space="preserve"> Session establishment </w:t>
      </w:r>
      <w:r w:rsidRPr="00320611">
        <w:t>Procedure</w:t>
      </w:r>
    </w:p>
    <w:p w14:paraId="25FA9D5F" w14:textId="77777777" w:rsidR="00E50A63" w:rsidRPr="00320611" w:rsidRDefault="00E50A63" w:rsidP="00E50A63">
      <w:pPr>
        <w:pStyle w:val="B1"/>
        <w:rPr>
          <w:rFonts w:eastAsia="SimSun"/>
          <w:lang w:eastAsia="zh-CN"/>
        </w:rPr>
      </w:pPr>
      <w:r w:rsidRPr="00320611">
        <w:rPr>
          <w:rFonts w:eastAsia="SimSun"/>
          <w:lang w:eastAsia="zh-CN"/>
        </w:rPr>
        <w:t>1.</w:t>
      </w:r>
      <w:r w:rsidRPr="00320611">
        <w:rPr>
          <w:rFonts w:eastAsia="SimSun"/>
          <w:lang w:eastAsia="zh-CN"/>
        </w:rPr>
        <w:tab/>
        <w:t>The UE establishes a PDU session wit</w:t>
      </w:r>
      <w:r>
        <w:rPr>
          <w:rFonts w:eastAsia="SimSun"/>
          <w:lang w:eastAsia="zh-CN"/>
        </w:rPr>
        <w:t xml:space="preserve">h the requested S-NSSAI#1 via </w:t>
      </w:r>
      <w:r w:rsidRPr="00320611">
        <w:rPr>
          <w:rFonts w:eastAsia="SimSun"/>
          <w:lang w:eastAsia="zh-CN"/>
        </w:rPr>
        <w:t>RAN.</w:t>
      </w:r>
    </w:p>
    <w:p w14:paraId="1A741BE8" w14:textId="77777777" w:rsidR="00E50A63" w:rsidRPr="00320611" w:rsidRDefault="00E50A63" w:rsidP="00E50A63">
      <w:pPr>
        <w:pStyle w:val="B1"/>
        <w:rPr>
          <w:rFonts w:eastAsia="SimSun"/>
          <w:lang w:eastAsia="zh-CN"/>
        </w:rPr>
      </w:pPr>
      <w:r w:rsidRPr="00320611">
        <w:rPr>
          <w:rFonts w:eastAsia="SimSun"/>
          <w:lang w:eastAsia="zh-CN"/>
        </w:rPr>
        <w:t>2.</w:t>
      </w:r>
      <w:r w:rsidRPr="00320611">
        <w:rPr>
          <w:rFonts w:eastAsia="SimSun"/>
          <w:lang w:eastAsia="zh-CN"/>
        </w:rPr>
        <w:tab/>
      </w:r>
      <w:r>
        <w:rPr>
          <w:rFonts w:eastAsia="SimSun"/>
          <w:lang w:eastAsia="zh-CN"/>
        </w:rPr>
        <w:t>The AMF is</w:t>
      </w:r>
      <w:r w:rsidRPr="000D666E">
        <w:rPr>
          <w:rFonts w:eastAsia="SimSun"/>
          <w:lang w:eastAsia="zh-CN"/>
        </w:rPr>
        <w:t xml:space="preserve"> </w:t>
      </w:r>
      <w:r w:rsidRPr="00320611">
        <w:rPr>
          <w:rFonts w:eastAsia="SimSun"/>
          <w:lang w:eastAsia="zh-CN"/>
        </w:rPr>
        <w:t>notified that the S-NSSAI#1 is under congestion in the CN</w:t>
      </w:r>
      <w:r>
        <w:rPr>
          <w:rFonts w:eastAsia="SimSun"/>
          <w:lang w:eastAsia="zh-CN"/>
        </w:rPr>
        <w:t>, the AMF</w:t>
      </w:r>
      <w:r w:rsidRPr="00320611">
        <w:rPr>
          <w:rFonts w:eastAsia="SimSun"/>
          <w:lang w:eastAsia="zh-CN"/>
        </w:rPr>
        <w:t xml:space="preserve"> checks if the</w:t>
      </w:r>
      <w:r>
        <w:rPr>
          <w:rFonts w:eastAsia="SimSun"/>
          <w:lang w:eastAsia="zh-CN"/>
        </w:rPr>
        <w:t xml:space="preserve"> S-NSSAI#2 is supported in the </w:t>
      </w:r>
      <w:r w:rsidRPr="00320611">
        <w:rPr>
          <w:rFonts w:eastAsia="SimSun"/>
          <w:lang w:eastAsia="zh-CN"/>
        </w:rPr>
        <w:t>RAN node. If it is supported the AMF determines to associate the PDU session with additional S-NSSAI#2.</w:t>
      </w:r>
    </w:p>
    <w:p w14:paraId="735F5750" w14:textId="77777777" w:rsidR="00E50A63" w:rsidRDefault="00E50A63" w:rsidP="00E50A63">
      <w:pPr>
        <w:pStyle w:val="B1"/>
        <w:rPr>
          <w:rFonts w:eastAsia="SimSun"/>
          <w:lang w:eastAsia="zh-CN"/>
        </w:rPr>
      </w:pPr>
      <w:r>
        <w:rPr>
          <w:rFonts w:eastAsia="SimSun" w:hint="eastAsia"/>
          <w:lang w:eastAsia="zh-CN"/>
        </w:rPr>
        <w:t>3</w:t>
      </w:r>
      <w:r>
        <w:rPr>
          <w:rFonts w:eastAsia="SimSun"/>
          <w:lang w:eastAsia="zh-CN"/>
        </w:rPr>
        <w:t>.</w:t>
      </w:r>
      <w:r>
        <w:rPr>
          <w:rFonts w:eastAsia="SimSun"/>
          <w:lang w:eastAsia="zh-CN"/>
        </w:rPr>
        <w:tab/>
      </w:r>
      <w:r w:rsidRPr="00320611">
        <w:rPr>
          <w:rFonts w:eastAsia="SimSun"/>
          <w:lang w:eastAsia="zh-CN"/>
        </w:rPr>
        <w:t>The AMF</w:t>
      </w:r>
      <w:r>
        <w:rPr>
          <w:rFonts w:eastAsia="SimSun"/>
          <w:lang w:eastAsia="zh-CN"/>
        </w:rPr>
        <w:t xml:space="preserve"> sends an Nsmf_PDUSession_Create</w:t>
      </w:r>
      <w:r w:rsidRPr="00320611">
        <w:rPr>
          <w:rFonts w:eastAsia="SimSun"/>
          <w:lang w:eastAsia="zh-CN"/>
        </w:rPr>
        <w:t xml:space="preserve">SMContext request message (the PDU session ID, </w:t>
      </w:r>
      <w:r>
        <w:rPr>
          <w:rFonts w:eastAsia="SimSun"/>
          <w:lang w:eastAsia="zh-CN"/>
        </w:rPr>
        <w:t xml:space="preserve">requested </w:t>
      </w:r>
      <w:r w:rsidRPr="00320611">
        <w:rPr>
          <w:rFonts w:eastAsia="SimSun"/>
          <w:lang w:eastAsia="zh-CN"/>
        </w:rPr>
        <w:t>S-NSSAI#</w:t>
      </w:r>
      <w:r>
        <w:rPr>
          <w:rFonts w:eastAsia="SimSun"/>
          <w:lang w:eastAsia="zh-CN"/>
        </w:rPr>
        <w:t xml:space="preserve">1, </w:t>
      </w:r>
      <w:r w:rsidRPr="00320611">
        <w:rPr>
          <w:rFonts w:eastAsia="SimSun"/>
          <w:lang w:eastAsia="zh-CN"/>
        </w:rPr>
        <w:t>S-NSSAI#2</w:t>
      </w:r>
      <w:r>
        <w:rPr>
          <w:rFonts w:eastAsia="SimSun"/>
          <w:lang w:eastAsia="zh-CN"/>
        </w:rPr>
        <w:t>, SM NAS container</w:t>
      </w:r>
      <w:r w:rsidRPr="00320611">
        <w:rPr>
          <w:rFonts w:eastAsia="SimSun"/>
          <w:lang w:eastAsia="zh-CN"/>
        </w:rPr>
        <w:t xml:space="preserve">) to the SMF. The SMF </w:t>
      </w:r>
      <w:r>
        <w:rPr>
          <w:rFonts w:eastAsia="SimSun"/>
          <w:lang w:eastAsia="zh-CN"/>
        </w:rPr>
        <w:t>determines that the PDU session is associated with both S-NSSAI#1 and S-NSSAI#2</w:t>
      </w:r>
      <w:r w:rsidRPr="00320611">
        <w:rPr>
          <w:rFonts w:eastAsia="SimSun"/>
          <w:lang w:eastAsia="zh-CN"/>
        </w:rPr>
        <w:t>.</w:t>
      </w:r>
    </w:p>
    <w:p w14:paraId="2BA59592" w14:textId="77777777" w:rsidR="00E50A63" w:rsidRPr="00320611" w:rsidRDefault="00E50A63" w:rsidP="00E50A63">
      <w:pPr>
        <w:pStyle w:val="B1"/>
        <w:rPr>
          <w:rFonts w:eastAsia="SimSun"/>
          <w:lang w:eastAsia="zh-CN"/>
        </w:rPr>
      </w:pPr>
      <w:r>
        <w:rPr>
          <w:rFonts w:eastAsia="SimSun"/>
          <w:lang w:eastAsia="zh-CN"/>
        </w:rPr>
        <w:t>4.</w:t>
      </w:r>
      <w:r>
        <w:rPr>
          <w:rFonts w:eastAsia="SimSun"/>
          <w:lang w:eastAsia="zh-CN"/>
        </w:rPr>
        <w:tab/>
        <w:t xml:space="preserve">The SMF creates </w:t>
      </w:r>
      <w:r w:rsidRPr="00320611">
        <w:rPr>
          <w:rFonts w:eastAsia="SimSun"/>
          <w:lang w:eastAsia="zh-CN"/>
        </w:rPr>
        <w:t xml:space="preserve">the N4 session to update the </w:t>
      </w:r>
      <w:r>
        <w:rPr>
          <w:rFonts w:eastAsia="SimSun"/>
          <w:lang w:eastAsia="zh-CN"/>
        </w:rPr>
        <w:t xml:space="preserve">N4 session </w:t>
      </w:r>
      <w:r w:rsidRPr="00320611">
        <w:rPr>
          <w:rFonts w:eastAsia="SimSun"/>
          <w:lang w:eastAsia="zh-CN"/>
        </w:rPr>
        <w:t>information in the UPF.</w:t>
      </w:r>
    </w:p>
    <w:p w14:paraId="0A67BF1C" w14:textId="77777777" w:rsidR="00E50A63" w:rsidRDefault="00E50A63" w:rsidP="00E50A63">
      <w:pPr>
        <w:pStyle w:val="B1"/>
        <w:rPr>
          <w:rFonts w:eastAsia="SimSun"/>
          <w:lang w:eastAsia="zh-CN"/>
        </w:rPr>
      </w:pPr>
      <w:r>
        <w:rPr>
          <w:rFonts w:eastAsia="SimSun"/>
          <w:lang w:eastAsia="zh-CN"/>
        </w:rPr>
        <w:t>5</w:t>
      </w:r>
      <w:r w:rsidRPr="00320611">
        <w:rPr>
          <w:rFonts w:eastAsia="SimSun"/>
          <w:lang w:eastAsia="zh-CN"/>
        </w:rPr>
        <w:t>.</w:t>
      </w:r>
      <w:r w:rsidRPr="00320611">
        <w:rPr>
          <w:rFonts w:eastAsia="SimSun"/>
          <w:lang w:eastAsia="zh-CN"/>
        </w:rPr>
        <w:tab/>
        <w:t>The SMF sends a Nsmf_PDUSession_</w:t>
      </w:r>
      <w:r>
        <w:rPr>
          <w:rFonts w:eastAsia="SimSun"/>
          <w:lang w:eastAsia="zh-CN"/>
        </w:rPr>
        <w:t>Create</w:t>
      </w:r>
      <w:r w:rsidRPr="00320611">
        <w:rPr>
          <w:rFonts w:eastAsia="SimSun"/>
          <w:lang w:eastAsia="zh-CN"/>
        </w:rPr>
        <w:t>SMContext response message</w:t>
      </w:r>
      <w:r>
        <w:rPr>
          <w:rFonts w:eastAsia="SimSun"/>
          <w:lang w:eastAsia="zh-CN"/>
        </w:rPr>
        <w:t xml:space="preserve"> to AMF.</w:t>
      </w:r>
    </w:p>
    <w:p w14:paraId="491B4A12" w14:textId="77777777" w:rsidR="00E50A63" w:rsidRDefault="00E50A63" w:rsidP="00E50A63">
      <w:pPr>
        <w:pStyle w:val="B1"/>
        <w:rPr>
          <w:rFonts w:eastAsia="SimSun"/>
          <w:lang w:eastAsia="zh-CN"/>
        </w:rPr>
      </w:pPr>
      <w:r>
        <w:rPr>
          <w:rFonts w:eastAsia="SimSun"/>
          <w:lang w:eastAsia="zh-CN"/>
        </w:rPr>
        <w:t>6.</w:t>
      </w:r>
      <w:r>
        <w:rPr>
          <w:rFonts w:eastAsia="SimSun"/>
          <w:lang w:eastAsia="zh-CN"/>
        </w:rPr>
        <w:tab/>
        <w:t>The SMF sends Namf_Communication_N1N2MessageTransfer</w:t>
      </w:r>
      <w:r w:rsidRPr="00320611">
        <w:rPr>
          <w:rFonts w:eastAsia="SimSun"/>
          <w:lang w:eastAsia="zh-CN"/>
        </w:rPr>
        <w:t>(PDU session ID, N2 SM Information) to the AMF. The N2 SM information includes the S-NSSAI#2 received from the AMF.</w:t>
      </w:r>
    </w:p>
    <w:p w14:paraId="36F57785" w14:textId="77777777" w:rsidR="00E50A63" w:rsidRPr="00320611" w:rsidRDefault="00E50A63" w:rsidP="00E50A63">
      <w:pPr>
        <w:pStyle w:val="B1"/>
        <w:rPr>
          <w:rFonts w:eastAsia="SimSun"/>
          <w:lang w:eastAsia="zh-CN"/>
        </w:rPr>
      </w:pPr>
      <w:r>
        <w:rPr>
          <w:rFonts w:eastAsia="SimSun"/>
          <w:lang w:eastAsia="zh-CN"/>
        </w:rPr>
        <w:t>7.</w:t>
      </w:r>
      <w:r>
        <w:rPr>
          <w:rFonts w:eastAsia="SimSun"/>
          <w:lang w:eastAsia="zh-CN"/>
        </w:rPr>
        <w:tab/>
        <w:t>The AMF sends the N2 message to the RAN node, including the N2 SM information.</w:t>
      </w:r>
    </w:p>
    <w:p w14:paraId="01F70123" w14:textId="77777777" w:rsidR="00E50A63" w:rsidRPr="00320611" w:rsidRDefault="00E50A63" w:rsidP="00E50A63">
      <w:pPr>
        <w:pStyle w:val="B1"/>
        <w:rPr>
          <w:rFonts w:eastAsia="SimSun"/>
          <w:lang w:eastAsia="zh-CN"/>
        </w:rPr>
      </w:pPr>
      <w:r w:rsidRPr="00320611">
        <w:rPr>
          <w:rFonts w:eastAsia="SimSun"/>
          <w:lang w:eastAsia="zh-CN"/>
        </w:rPr>
        <w:t>8.</w:t>
      </w:r>
      <w:r w:rsidRPr="00320611">
        <w:rPr>
          <w:rFonts w:eastAsia="SimSun"/>
          <w:lang w:eastAsia="zh-CN"/>
        </w:rPr>
        <w:tab/>
        <w:t xml:space="preserve">The rest steps in </w:t>
      </w:r>
      <w:r>
        <w:rPr>
          <w:rFonts w:eastAsia="SimSun"/>
          <w:lang w:eastAsia="zh-CN"/>
        </w:rPr>
        <w:t xml:space="preserve">PDU Session establishment </w:t>
      </w:r>
      <w:r w:rsidRPr="00320611">
        <w:rPr>
          <w:rFonts w:eastAsia="SimSun"/>
          <w:lang w:eastAsia="zh-CN"/>
        </w:rPr>
        <w:t>procedure are performed.</w:t>
      </w:r>
    </w:p>
    <w:p w14:paraId="4AD80814" w14:textId="7F338387" w:rsidR="0050783A" w:rsidRPr="00320611" w:rsidRDefault="0050783A" w:rsidP="00C86DBB">
      <w:pPr>
        <w:pStyle w:val="Heading3"/>
        <w:rPr>
          <w:lang w:eastAsia="ja-JP"/>
        </w:rPr>
      </w:pPr>
      <w:bookmarkStart w:id="194" w:name="_Toc104302383"/>
      <w:bookmarkStart w:id="195" w:name="_Toc104359348"/>
      <w:bookmarkStart w:id="196" w:name="_Toc104872527"/>
      <w:r w:rsidRPr="00320611">
        <w:rPr>
          <w:lang w:eastAsia="ja-JP"/>
        </w:rPr>
        <w:t>6.</w:t>
      </w:r>
      <w:r w:rsidR="00C01E36" w:rsidRPr="00320611">
        <w:rPr>
          <w:lang w:eastAsia="ja-JP"/>
        </w:rPr>
        <w:t>1</w:t>
      </w:r>
      <w:r w:rsidRPr="00320611">
        <w:rPr>
          <w:lang w:eastAsia="ja-JP"/>
        </w:rPr>
        <w:t>.4</w:t>
      </w:r>
      <w:r w:rsidRPr="00320611">
        <w:rPr>
          <w:lang w:eastAsia="ja-JP"/>
        </w:rPr>
        <w:tab/>
        <w:t>Impacts on existing entities and interfaces</w:t>
      </w:r>
      <w:bookmarkEnd w:id="187"/>
      <w:bookmarkEnd w:id="188"/>
      <w:bookmarkEnd w:id="191"/>
      <w:bookmarkEnd w:id="192"/>
      <w:bookmarkEnd w:id="194"/>
      <w:bookmarkEnd w:id="195"/>
      <w:bookmarkEnd w:id="196"/>
    </w:p>
    <w:p w14:paraId="0180F227" w14:textId="0F3782F8" w:rsidR="0050783A" w:rsidRPr="00320611" w:rsidRDefault="0050783A" w:rsidP="00320611">
      <w:pPr>
        <w:rPr>
          <w:lang w:eastAsia="ja-JP"/>
        </w:rPr>
      </w:pPr>
      <w:r w:rsidRPr="00320611">
        <w:rPr>
          <w:lang w:eastAsia="ja-JP"/>
        </w:rPr>
        <w:t>AMF</w:t>
      </w:r>
      <w:r w:rsidR="00E50A63">
        <w:rPr>
          <w:lang w:eastAsia="ja-JP"/>
        </w:rPr>
        <w:t>:</w:t>
      </w:r>
    </w:p>
    <w:p w14:paraId="3F85643C" w14:textId="77777777" w:rsidR="00E50A63" w:rsidRPr="00104683" w:rsidRDefault="00E50A63" w:rsidP="00E50A63">
      <w:pPr>
        <w:pStyle w:val="B1"/>
        <w:rPr>
          <w:noProof/>
        </w:rPr>
      </w:pPr>
      <w:r>
        <w:rPr>
          <w:rFonts w:eastAsiaTheme="minorEastAsia" w:hint="eastAsia"/>
          <w:noProof/>
          <w:lang w:eastAsia="zh-CN"/>
        </w:rPr>
        <w:t>-</w:t>
      </w:r>
      <w:r>
        <w:rPr>
          <w:rFonts w:eastAsiaTheme="minorEastAsia"/>
          <w:noProof/>
          <w:lang w:eastAsia="zh-CN"/>
        </w:rPr>
        <w:tab/>
        <w:t>supp</w:t>
      </w:r>
      <w:r>
        <w:rPr>
          <w:noProof/>
        </w:rPr>
        <w:t xml:space="preserve">ort two S-NSSAIs associated with one PDU session </w:t>
      </w:r>
      <w:r w:rsidRPr="00104683">
        <w:rPr>
          <w:rFonts w:hint="eastAsia"/>
          <w:noProof/>
        </w:rPr>
        <w:t>for</w:t>
      </w:r>
      <w:r w:rsidRPr="00104683">
        <w:rPr>
          <w:noProof/>
        </w:rPr>
        <w:t xml:space="preserve"> non roaming case</w:t>
      </w:r>
    </w:p>
    <w:p w14:paraId="4AD66815" w14:textId="5FA811B9" w:rsidR="0050783A" w:rsidRPr="00320611" w:rsidRDefault="0050783A" w:rsidP="00320611">
      <w:pPr>
        <w:rPr>
          <w:lang w:eastAsia="ja-JP"/>
        </w:rPr>
      </w:pPr>
      <w:r w:rsidRPr="00320611">
        <w:rPr>
          <w:lang w:eastAsia="ja-JP"/>
        </w:rPr>
        <w:t>SMF</w:t>
      </w:r>
      <w:r w:rsidR="00E50A63">
        <w:rPr>
          <w:lang w:eastAsia="ja-JP"/>
        </w:rPr>
        <w:t>/I-SMF:</w:t>
      </w:r>
    </w:p>
    <w:p w14:paraId="26C19B90" w14:textId="77777777" w:rsidR="00E50A63" w:rsidRPr="00320611" w:rsidRDefault="00E50A63" w:rsidP="00E50A63">
      <w:pPr>
        <w:pStyle w:val="B1"/>
      </w:pPr>
      <w:r>
        <w:rPr>
          <w:noProof/>
          <w:lang w:eastAsia="ko-KR"/>
        </w:rPr>
        <w:t>-</w:t>
      </w:r>
      <w:r>
        <w:rPr>
          <w:noProof/>
          <w:lang w:eastAsia="ko-KR"/>
        </w:rPr>
        <w:tab/>
      </w:r>
      <w:r>
        <w:rPr>
          <w:noProof/>
        </w:rPr>
        <w:t xml:space="preserve">support two S-NSSAIs associated with one PDU session </w:t>
      </w:r>
      <w:r w:rsidRPr="00104683">
        <w:rPr>
          <w:rFonts w:hint="eastAsia"/>
          <w:noProof/>
        </w:rPr>
        <w:t>for</w:t>
      </w:r>
      <w:r w:rsidRPr="00104683">
        <w:rPr>
          <w:noProof/>
        </w:rPr>
        <w:t xml:space="preserve"> non roaming case</w:t>
      </w:r>
    </w:p>
    <w:p w14:paraId="1E63C406" w14:textId="4DBCD7CC" w:rsidR="0050783A" w:rsidRPr="00320611" w:rsidRDefault="0050783A" w:rsidP="00320611">
      <w:pPr>
        <w:rPr>
          <w:lang w:eastAsia="ja-JP"/>
        </w:rPr>
      </w:pPr>
      <w:r w:rsidRPr="00320611">
        <w:rPr>
          <w:lang w:eastAsia="ja-JP"/>
        </w:rPr>
        <w:t>UPF</w:t>
      </w:r>
      <w:r w:rsidR="00E50A63">
        <w:rPr>
          <w:lang w:eastAsia="ja-JP"/>
        </w:rPr>
        <w:t>:</w:t>
      </w:r>
    </w:p>
    <w:p w14:paraId="4808A890" w14:textId="77777777" w:rsidR="00E50A63" w:rsidRPr="00320611" w:rsidRDefault="00E50A63" w:rsidP="00E50A63">
      <w:pPr>
        <w:pStyle w:val="B1"/>
      </w:pPr>
      <w:r>
        <w:rPr>
          <w:noProof/>
          <w:lang w:eastAsia="ko-KR"/>
        </w:rPr>
        <w:t>-</w:t>
      </w:r>
      <w:r>
        <w:rPr>
          <w:noProof/>
          <w:lang w:eastAsia="ko-KR"/>
        </w:rPr>
        <w:tab/>
      </w:r>
      <w:r>
        <w:rPr>
          <w:noProof/>
        </w:rPr>
        <w:t xml:space="preserve">support two S-NSSAIs associated with one PDU session </w:t>
      </w:r>
      <w:r w:rsidRPr="00104683">
        <w:rPr>
          <w:rFonts w:hint="eastAsia"/>
          <w:noProof/>
        </w:rPr>
        <w:t>for</w:t>
      </w:r>
      <w:r w:rsidRPr="00104683">
        <w:rPr>
          <w:noProof/>
        </w:rPr>
        <w:t xml:space="preserve"> non roaming case</w:t>
      </w:r>
    </w:p>
    <w:p w14:paraId="7463E9AD" w14:textId="60AF9509" w:rsidR="0050783A" w:rsidRPr="00320611" w:rsidRDefault="0050783A" w:rsidP="00320611">
      <w:pPr>
        <w:rPr>
          <w:lang w:eastAsia="ja-JP"/>
        </w:rPr>
      </w:pPr>
      <w:r w:rsidRPr="00320611">
        <w:rPr>
          <w:lang w:eastAsia="ja-JP"/>
        </w:rPr>
        <w:t>NG-RAN</w:t>
      </w:r>
      <w:r w:rsidR="00E50A63">
        <w:rPr>
          <w:lang w:eastAsia="ja-JP"/>
        </w:rPr>
        <w:t>:</w:t>
      </w:r>
      <w:r w:rsidRPr="00320611">
        <w:rPr>
          <w:lang w:eastAsia="ja-JP"/>
        </w:rPr>
        <w:t xml:space="preserve"> (TBD)</w:t>
      </w:r>
    </w:p>
    <w:p w14:paraId="4049AC1D" w14:textId="77777777" w:rsidR="00E50A63" w:rsidRPr="00320611" w:rsidRDefault="00E50A63" w:rsidP="00E50A63">
      <w:r>
        <w:t>UE: None</w:t>
      </w:r>
    </w:p>
    <w:p w14:paraId="3F1AD509" w14:textId="54D8165F" w:rsidR="003167A3" w:rsidRPr="00320611" w:rsidRDefault="003167A3" w:rsidP="003B60FA">
      <w:pPr>
        <w:pStyle w:val="Heading2"/>
        <w:rPr>
          <w:lang w:eastAsia="ja-JP"/>
        </w:rPr>
      </w:pPr>
      <w:bookmarkStart w:id="197" w:name="_Toc104302384"/>
      <w:bookmarkStart w:id="198" w:name="_Toc104359349"/>
      <w:bookmarkStart w:id="199" w:name="_Toc104872528"/>
      <w:r w:rsidRPr="00320611">
        <w:rPr>
          <w:lang w:eastAsia="zh-CN"/>
        </w:rPr>
        <w:lastRenderedPageBreak/>
        <w:t>6.</w:t>
      </w:r>
      <w:r w:rsidR="001940AB" w:rsidRPr="00320611">
        <w:rPr>
          <w:lang w:eastAsia="zh-CN"/>
        </w:rPr>
        <w:t>2</w:t>
      </w:r>
      <w:r w:rsidRPr="00320611">
        <w:rPr>
          <w:lang w:eastAsia="ko-KR"/>
        </w:rPr>
        <w:tab/>
      </w:r>
      <w:r w:rsidRPr="00320611">
        <w:rPr>
          <w:lang w:eastAsia="ja-JP"/>
        </w:rPr>
        <w:t>Solution</w:t>
      </w:r>
      <w:r w:rsidRPr="00320611">
        <w:rPr>
          <w:lang w:eastAsia="zh-CN"/>
        </w:rPr>
        <w:t xml:space="preserve"> #</w:t>
      </w:r>
      <w:r w:rsidR="001940AB" w:rsidRPr="00320611">
        <w:rPr>
          <w:lang w:eastAsia="zh-CN"/>
        </w:rPr>
        <w:t>2</w:t>
      </w:r>
      <w:r w:rsidRPr="00320611">
        <w:rPr>
          <w:lang w:eastAsia="ja-JP"/>
        </w:rPr>
        <w:t xml:space="preserve">: </w:t>
      </w:r>
      <w:r w:rsidRPr="00320611">
        <w:rPr>
          <w:lang w:eastAsia="ko-KR"/>
        </w:rPr>
        <w:t>Slice Re-mapping Capabilities for Network Slice Service Continuity</w:t>
      </w:r>
      <w:bookmarkEnd w:id="197"/>
      <w:bookmarkEnd w:id="198"/>
      <w:bookmarkEnd w:id="199"/>
    </w:p>
    <w:p w14:paraId="036B9A68" w14:textId="00DF298F" w:rsidR="003167A3" w:rsidRPr="00320611" w:rsidRDefault="003167A3" w:rsidP="00C86DBB">
      <w:pPr>
        <w:pStyle w:val="Heading3"/>
        <w:rPr>
          <w:lang w:eastAsia="ko-KR"/>
        </w:rPr>
      </w:pPr>
      <w:bookmarkStart w:id="200" w:name="_Toc104302385"/>
      <w:bookmarkStart w:id="201" w:name="_Toc104359350"/>
      <w:bookmarkStart w:id="202" w:name="_Toc104872529"/>
      <w:r w:rsidRPr="00320611">
        <w:rPr>
          <w:lang w:eastAsia="ko-KR"/>
        </w:rPr>
        <w:t>6.</w:t>
      </w:r>
      <w:r w:rsidR="001940AB" w:rsidRPr="00320611">
        <w:rPr>
          <w:lang w:eastAsia="ko-KR"/>
        </w:rPr>
        <w:t>2</w:t>
      </w:r>
      <w:r w:rsidRPr="00320611">
        <w:rPr>
          <w:lang w:eastAsia="ko-KR"/>
        </w:rPr>
        <w:t>.1</w:t>
      </w:r>
      <w:r w:rsidRPr="00320611">
        <w:rPr>
          <w:lang w:eastAsia="ko-KR"/>
        </w:rPr>
        <w:tab/>
        <w:t>Introduction</w:t>
      </w:r>
      <w:bookmarkEnd w:id="200"/>
      <w:bookmarkEnd w:id="201"/>
      <w:bookmarkEnd w:id="202"/>
    </w:p>
    <w:p w14:paraId="520F3CFB" w14:textId="028EC87A" w:rsidR="003167A3" w:rsidRPr="00320611" w:rsidRDefault="00320611" w:rsidP="00320611">
      <w:pPr>
        <w:rPr>
          <w:lang w:eastAsia="ko-KR"/>
        </w:rPr>
      </w:pPr>
      <w:r w:rsidRPr="00320611">
        <w:rPr>
          <w:lang w:eastAsia="ko-KR"/>
        </w:rPr>
        <w:t>The solution addresses the Key Issue #1: Support of network slice service continuity.</w:t>
      </w:r>
    </w:p>
    <w:p w14:paraId="2DA341AD" w14:textId="0C4A0DC5" w:rsidR="003167A3" w:rsidRPr="00320611" w:rsidRDefault="003167A3" w:rsidP="00C86DBB">
      <w:pPr>
        <w:pStyle w:val="Heading3"/>
        <w:rPr>
          <w:lang w:eastAsia="ja-JP"/>
        </w:rPr>
      </w:pPr>
      <w:bookmarkStart w:id="203" w:name="_Toc104302386"/>
      <w:bookmarkStart w:id="204" w:name="_Toc104359351"/>
      <w:bookmarkStart w:id="205" w:name="_Toc104872530"/>
      <w:r w:rsidRPr="00320611">
        <w:rPr>
          <w:lang w:eastAsia="ja-JP"/>
        </w:rPr>
        <w:t>6.</w:t>
      </w:r>
      <w:r w:rsidR="001940AB" w:rsidRPr="00320611">
        <w:rPr>
          <w:lang w:eastAsia="ja-JP"/>
        </w:rPr>
        <w:t>2</w:t>
      </w:r>
      <w:r w:rsidRPr="00320611">
        <w:rPr>
          <w:lang w:eastAsia="ja-JP"/>
        </w:rPr>
        <w:t>.2</w:t>
      </w:r>
      <w:r w:rsidRPr="00320611">
        <w:rPr>
          <w:lang w:eastAsia="ja-JP"/>
        </w:rPr>
        <w:tab/>
        <w:t>Functional Description</w:t>
      </w:r>
      <w:bookmarkEnd w:id="203"/>
      <w:bookmarkEnd w:id="204"/>
      <w:bookmarkEnd w:id="205"/>
    </w:p>
    <w:p w14:paraId="6B1B512D" w14:textId="27F53E17" w:rsidR="003167A3" w:rsidRPr="00320611" w:rsidRDefault="00320611" w:rsidP="00320611">
      <w:pPr>
        <w:rPr>
          <w:lang w:eastAsia="ja-JP"/>
        </w:rPr>
      </w:pPr>
      <w:r w:rsidRPr="00320611">
        <w:rPr>
          <w:lang w:eastAsia="ja-JP"/>
        </w:rPr>
        <w:t>The solution provides a mechanism to determine a re-mapped slice for a network slice that requires slice re-mapping due to an overload, planned maintenance, etc. and to move ongoing PDU sessions to the re-mapped slice.</w:t>
      </w:r>
    </w:p>
    <w:p w14:paraId="1206288E" w14:textId="4164357B" w:rsidR="003167A3" w:rsidRPr="00320611" w:rsidRDefault="003167A3" w:rsidP="003B60FA">
      <w:pPr>
        <w:pStyle w:val="EditorsNote"/>
        <w:rPr>
          <w:rFonts w:eastAsia="Malgun Gothic"/>
          <w:lang w:eastAsia="x-none"/>
        </w:rPr>
      </w:pPr>
      <w:r w:rsidRPr="00320611">
        <w:rPr>
          <w:rFonts w:eastAsia="SimSun"/>
        </w:rPr>
        <w:t>Editor</w:t>
      </w:r>
      <w:r w:rsidR="00A13E1F" w:rsidRPr="00320611">
        <w:rPr>
          <w:rFonts w:eastAsia="SimSun"/>
        </w:rPr>
        <w:t>'</w:t>
      </w:r>
      <w:r w:rsidRPr="00320611">
        <w:rPr>
          <w:rFonts w:eastAsia="SimSun"/>
        </w:rPr>
        <w:t>s note:</w:t>
      </w:r>
      <w:r w:rsidRPr="00320611">
        <w:rPr>
          <w:rFonts w:eastAsia="SimSun"/>
        </w:rPr>
        <w:tab/>
        <w:t>The specific scenarios that this solution is intending to resolve are FFS</w:t>
      </w:r>
      <w:r w:rsidR="001940AB" w:rsidRPr="00320611">
        <w:rPr>
          <w:rFonts w:eastAsia="SimSun"/>
        </w:rPr>
        <w:t>.</w:t>
      </w:r>
    </w:p>
    <w:p w14:paraId="114E9725" w14:textId="0FFF089A" w:rsidR="003167A3" w:rsidRPr="00320611" w:rsidRDefault="003167A3" w:rsidP="00C86DBB">
      <w:pPr>
        <w:pStyle w:val="Heading3"/>
        <w:rPr>
          <w:lang w:eastAsia="ja-JP"/>
        </w:rPr>
      </w:pPr>
      <w:bookmarkStart w:id="206" w:name="_Toc104302387"/>
      <w:bookmarkStart w:id="207" w:name="_Toc104359352"/>
      <w:bookmarkStart w:id="208" w:name="_Toc104872531"/>
      <w:r w:rsidRPr="00320611">
        <w:rPr>
          <w:lang w:eastAsia="ja-JP"/>
        </w:rPr>
        <w:t>6.</w:t>
      </w:r>
      <w:r w:rsidR="001940AB" w:rsidRPr="00320611">
        <w:rPr>
          <w:lang w:eastAsia="ja-JP"/>
        </w:rPr>
        <w:t>2</w:t>
      </w:r>
      <w:r w:rsidRPr="00320611">
        <w:rPr>
          <w:lang w:eastAsia="ja-JP"/>
        </w:rPr>
        <w:t>.3</w:t>
      </w:r>
      <w:r w:rsidRPr="00320611">
        <w:rPr>
          <w:lang w:eastAsia="ja-JP"/>
        </w:rPr>
        <w:tab/>
        <w:t>Procedures</w:t>
      </w:r>
      <w:bookmarkEnd w:id="206"/>
      <w:bookmarkEnd w:id="207"/>
      <w:bookmarkEnd w:id="208"/>
    </w:p>
    <w:p w14:paraId="0F092BD4" w14:textId="42415AD0" w:rsidR="003167A3" w:rsidRPr="00320611" w:rsidRDefault="003167A3" w:rsidP="00C86DBB">
      <w:pPr>
        <w:pStyle w:val="Heading4"/>
      </w:pPr>
      <w:bookmarkStart w:id="209" w:name="_Toc104302388"/>
      <w:bookmarkStart w:id="210" w:name="_Toc104359353"/>
      <w:bookmarkStart w:id="211" w:name="_Toc104872532"/>
      <w:r w:rsidRPr="00320611">
        <w:rPr>
          <w:lang w:eastAsia="ja-JP"/>
        </w:rPr>
        <w:t>6.</w:t>
      </w:r>
      <w:r w:rsidR="001940AB" w:rsidRPr="00320611">
        <w:rPr>
          <w:lang w:eastAsia="ja-JP"/>
        </w:rPr>
        <w:t>2</w:t>
      </w:r>
      <w:r w:rsidRPr="00320611">
        <w:rPr>
          <w:lang w:eastAsia="ja-JP"/>
        </w:rPr>
        <w:t>.3.</w:t>
      </w:r>
      <w:r w:rsidR="001940AB" w:rsidRPr="00320611">
        <w:rPr>
          <w:lang w:eastAsia="ja-JP"/>
        </w:rPr>
        <w:t>1</w:t>
      </w:r>
      <w:r w:rsidRPr="00320611">
        <w:rPr>
          <w:lang w:eastAsia="ja-JP"/>
        </w:rPr>
        <w:tab/>
        <w:t>General</w:t>
      </w:r>
      <w:bookmarkEnd w:id="209"/>
      <w:bookmarkEnd w:id="210"/>
      <w:bookmarkEnd w:id="211"/>
    </w:p>
    <w:p w14:paraId="7E0708B5" w14:textId="77777777" w:rsidR="00320611" w:rsidRPr="00320611" w:rsidRDefault="00320611" w:rsidP="00320611">
      <w:pPr>
        <w:rPr>
          <w:lang w:eastAsia="ko-KR"/>
        </w:rPr>
      </w:pPr>
      <w:r w:rsidRPr="00320611">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77777777" w:rsidR="00320611" w:rsidRPr="00320611" w:rsidRDefault="00320611" w:rsidP="00320611">
      <w:pPr>
        <w:rPr>
          <w:lang w:eastAsia="ko-KR"/>
        </w:rPr>
      </w:pPr>
      <w:r w:rsidRPr="00320611">
        <w:rPr>
          <w:lang w:eastAsia="ko-KR"/>
        </w:rPr>
        <w:t>When a network slice that requires slice re-mapping occurs, due to the policy received from PCF during the registration, AMF interacts with PCF to obtain a remapped S-NSSAI for each PDU session that is associated with a network slice that requires slice re-mapping. Once a PCF selects and provides a re-mapped slice 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320611" w:rsidRDefault="003167A3" w:rsidP="00C86DBB">
      <w:pPr>
        <w:pStyle w:val="Heading4"/>
      </w:pPr>
      <w:bookmarkStart w:id="212" w:name="_Toc104302389"/>
      <w:bookmarkStart w:id="213" w:name="_Toc104359354"/>
      <w:bookmarkStart w:id="214" w:name="_Toc104872533"/>
      <w:r w:rsidRPr="00320611">
        <w:rPr>
          <w:lang w:eastAsia="ja-JP"/>
        </w:rPr>
        <w:t>6.</w:t>
      </w:r>
      <w:r w:rsidR="001940AB" w:rsidRPr="00320611">
        <w:rPr>
          <w:lang w:eastAsia="ja-JP"/>
        </w:rPr>
        <w:t>2</w:t>
      </w:r>
      <w:r w:rsidRPr="00320611">
        <w:rPr>
          <w:lang w:eastAsia="ja-JP"/>
        </w:rPr>
        <w:t>.3.</w:t>
      </w:r>
      <w:r w:rsidR="001940AB" w:rsidRPr="00320611">
        <w:rPr>
          <w:lang w:eastAsia="ja-JP"/>
        </w:rPr>
        <w:t>2</w:t>
      </w:r>
      <w:r w:rsidRPr="00320611">
        <w:rPr>
          <w:lang w:eastAsia="ja-JP"/>
        </w:rPr>
        <w:tab/>
        <w:t>Registration</w:t>
      </w:r>
      <w:bookmarkEnd w:id="212"/>
      <w:bookmarkEnd w:id="213"/>
      <w:bookmarkEnd w:id="214"/>
    </w:p>
    <w:p w14:paraId="5803FE34" w14:textId="77777777" w:rsidR="003167A3" w:rsidRPr="00320611" w:rsidRDefault="003167A3" w:rsidP="003B60FA">
      <w:pPr>
        <w:pStyle w:val="TH"/>
        <w:rPr>
          <w:rFonts w:eastAsia="Malgun Gothic"/>
        </w:rPr>
      </w:pPr>
      <w:r w:rsidRPr="00320611">
        <w:rPr>
          <w:rFonts w:eastAsia="Malgun Gothic"/>
        </w:rPr>
        <w:object w:dxaOrig="8956" w:dyaOrig="5986" w14:anchorId="6C756B4C">
          <v:shape id="_x0000_i1027" type="#_x0000_t75" style="width:447.05pt;height:299.9pt" o:ole="">
            <v:imagedata r:id="rId17" o:title=""/>
          </v:shape>
          <o:OLEObject Type="Embed" ProgID="Visio.Drawing.15" ShapeID="_x0000_i1027" DrawAspect="Content" ObjectID="_1715485712" r:id="rId18"/>
        </w:object>
      </w:r>
    </w:p>
    <w:p w14:paraId="2C3BE530" w14:textId="1F6F37FC" w:rsidR="003167A3" w:rsidRPr="00320611" w:rsidRDefault="003167A3" w:rsidP="003B60FA">
      <w:pPr>
        <w:pStyle w:val="TF"/>
        <w:rPr>
          <w:rFonts w:eastAsia="Malgun Gothic"/>
        </w:rPr>
      </w:pPr>
      <w:r w:rsidRPr="00320611">
        <w:rPr>
          <w:rFonts w:eastAsia="Malgun Gothic"/>
        </w:rPr>
        <w:t>Figure 6.</w:t>
      </w:r>
      <w:r w:rsidR="001940AB" w:rsidRPr="00320611">
        <w:rPr>
          <w:rFonts w:eastAsia="Malgun Gothic"/>
        </w:rPr>
        <w:t>2</w:t>
      </w:r>
      <w:r w:rsidRPr="00320611">
        <w:rPr>
          <w:rFonts w:eastAsia="Malgun Gothic"/>
        </w:rPr>
        <w:t>.3.</w:t>
      </w:r>
      <w:r w:rsidR="001940AB" w:rsidRPr="00320611">
        <w:rPr>
          <w:rFonts w:eastAsia="Malgun Gothic"/>
        </w:rPr>
        <w:t>2</w:t>
      </w:r>
      <w:r w:rsidRPr="00320611">
        <w:rPr>
          <w:rFonts w:eastAsia="Malgun Gothic"/>
        </w:rPr>
        <w:t>-1: Slice re-mapping policy at registration</w:t>
      </w:r>
      <w:r w:rsidRPr="00320611">
        <w:rPr>
          <w:rFonts w:eastAsia="Malgun Gothic"/>
          <w:bCs/>
        </w:rPr>
        <w:t xml:space="preserve"> procedure</w:t>
      </w:r>
    </w:p>
    <w:p w14:paraId="10D4232E" w14:textId="7AE5BBFA" w:rsidR="003167A3" w:rsidRPr="00320611" w:rsidRDefault="002B2F67" w:rsidP="003B60FA">
      <w:pPr>
        <w:pStyle w:val="B1"/>
        <w:rPr>
          <w:rFonts w:eastAsia="Malgun Gothic"/>
        </w:rPr>
      </w:pPr>
      <w:r w:rsidRPr="00320611">
        <w:rPr>
          <w:rFonts w:eastAsia="Malgun Gothic"/>
        </w:rPr>
        <w:t>1.</w:t>
      </w:r>
      <w:r w:rsidRPr="00320611">
        <w:rPr>
          <w:rFonts w:eastAsia="Malgun Gothic"/>
        </w:rPr>
        <w:tab/>
      </w:r>
      <w:r w:rsidR="003167A3" w:rsidRPr="00320611">
        <w:rPr>
          <w:rFonts w:eastAsia="Malgun Gothic"/>
        </w:rPr>
        <w:t>A UE triggers registration with the network.</w:t>
      </w:r>
    </w:p>
    <w:p w14:paraId="35564CCA" w14:textId="4E291A43" w:rsidR="003167A3" w:rsidRPr="00320611" w:rsidRDefault="002B2F67" w:rsidP="003B60FA">
      <w:pPr>
        <w:pStyle w:val="B1"/>
        <w:rPr>
          <w:rFonts w:eastAsia="Malgun Gothic"/>
        </w:rPr>
      </w:pPr>
      <w:r w:rsidRPr="00320611">
        <w:rPr>
          <w:rFonts w:eastAsia="Malgun Gothic"/>
        </w:rPr>
        <w:t>2.</w:t>
      </w:r>
      <w:r w:rsidRPr="00320611">
        <w:rPr>
          <w:rFonts w:eastAsia="Malgun Gothic"/>
        </w:rPr>
        <w:tab/>
      </w:r>
      <w:r w:rsidR="003167A3" w:rsidRPr="00320611">
        <w:rPr>
          <w:rFonts w:eastAsia="Malgun Gothic"/>
        </w:rPr>
        <w:t>The AMF may interact with AUSF and UDM according to clause</w:t>
      </w:r>
      <w:r w:rsidRPr="00320611">
        <w:rPr>
          <w:rFonts w:eastAsia="Malgun Gothic"/>
        </w:rPr>
        <w:t> </w:t>
      </w:r>
      <w:r w:rsidR="003167A3" w:rsidRPr="00320611">
        <w:rPr>
          <w:rFonts w:eastAsia="Malgun Gothic"/>
        </w:rPr>
        <w:t xml:space="preserve">4.2.2.2.2 in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5</w:t>
      </w:r>
      <w:r w:rsidR="003167A3" w:rsidRPr="00320611">
        <w:rPr>
          <w:rFonts w:eastAsia="Malgun Gothic"/>
        </w:rPr>
        <w:t>].</w:t>
      </w:r>
    </w:p>
    <w:p w14:paraId="4ACCBA3F" w14:textId="4F6266BD" w:rsidR="003167A3" w:rsidRPr="00320611" w:rsidRDefault="002B2F67" w:rsidP="003B60FA">
      <w:pPr>
        <w:pStyle w:val="B1"/>
        <w:rPr>
          <w:rFonts w:eastAsia="SimSun"/>
          <w:lang w:eastAsia="zh-CN"/>
        </w:rPr>
      </w:pPr>
      <w:r w:rsidRPr="00320611">
        <w:rPr>
          <w:rFonts w:eastAsia="Malgun Gothic"/>
          <w:lang w:eastAsia="zh-CN"/>
        </w:rPr>
        <w:lastRenderedPageBreak/>
        <w:t>3.</w:t>
      </w:r>
      <w:r w:rsidRPr="00320611">
        <w:rPr>
          <w:rFonts w:eastAsia="Malgun Gothic"/>
          <w:lang w:eastAsia="zh-CN"/>
        </w:rPr>
        <w:tab/>
      </w:r>
      <w:r w:rsidR="003167A3" w:rsidRPr="00320611">
        <w:rPr>
          <w:rFonts w:eastAsia="Malgun Gothic"/>
          <w:lang w:eastAsia="zh-CN"/>
        </w:rPr>
        <w:t>If the AMF decides to perform PCF discovery and selection and i</w:t>
      </w:r>
      <w:r w:rsidR="003167A3" w:rsidRPr="00320611">
        <w:rPr>
          <w:rFonts w:eastAsia="Malgun Gothic"/>
        </w:rPr>
        <w:t>f the AMF supports slice re-mapping, the AMF may select PCF that supports slice re-mapping by utilizing NRF or local configuration.</w:t>
      </w:r>
    </w:p>
    <w:p w14:paraId="2B11ED10" w14:textId="5EAD193F" w:rsidR="003167A3" w:rsidRPr="00320611" w:rsidRDefault="003167A3" w:rsidP="003B60FA">
      <w:pPr>
        <w:pStyle w:val="EditorsNote"/>
        <w:rPr>
          <w:rFonts w:eastAsia="SimSun"/>
        </w:rPr>
      </w:pPr>
      <w:r w:rsidRPr="00320611">
        <w:rPr>
          <w:rFonts w:eastAsia="SimSun"/>
        </w:rPr>
        <w:t>Editor</w:t>
      </w:r>
      <w:r w:rsidR="00A13E1F" w:rsidRPr="00320611">
        <w:rPr>
          <w:rFonts w:eastAsia="SimSun"/>
        </w:rPr>
        <w:t>'</w:t>
      </w:r>
      <w:r w:rsidRPr="00320611">
        <w:rPr>
          <w:rFonts w:eastAsia="SimSun"/>
        </w:rPr>
        <w:t xml:space="preserve">s </w:t>
      </w:r>
      <w:r w:rsidR="00320611" w:rsidRPr="00320611">
        <w:rPr>
          <w:rFonts w:eastAsia="SimSun"/>
        </w:rPr>
        <w:t>note</w:t>
      </w:r>
      <w:r w:rsidRPr="00320611">
        <w:rPr>
          <w:rFonts w:eastAsia="SimSun"/>
        </w:rPr>
        <w:t>:</w:t>
      </w:r>
      <w:r w:rsidR="00320611" w:rsidRPr="00320611">
        <w:rPr>
          <w:rFonts w:eastAsia="SimSun"/>
        </w:rPr>
        <w:tab/>
        <w:t>W</w:t>
      </w:r>
      <w:r w:rsidRPr="00320611">
        <w:rPr>
          <w:rFonts w:eastAsia="SimSun"/>
        </w:rPr>
        <w:t>hether there needs to be information in the NRF regarding support of slice re-mapping is FFS</w:t>
      </w:r>
      <w:r w:rsidR="00320611" w:rsidRPr="00320611">
        <w:rPr>
          <w:rFonts w:eastAsia="SimSun"/>
        </w:rPr>
        <w:t>.</w:t>
      </w:r>
    </w:p>
    <w:p w14:paraId="69C0410C" w14:textId="1A908150" w:rsidR="003167A3" w:rsidRPr="00320611" w:rsidRDefault="002B2F67" w:rsidP="003B60FA">
      <w:pPr>
        <w:pStyle w:val="B1"/>
        <w:rPr>
          <w:rFonts w:eastAsia="Malgun Gothic"/>
        </w:rPr>
      </w:pPr>
      <w:r w:rsidRPr="00320611">
        <w:rPr>
          <w:rFonts w:eastAsia="Malgun Gothic"/>
        </w:rPr>
        <w:t>4.</w:t>
      </w:r>
      <w:r w:rsidRPr="00320611">
        <w:rPr>
          <w:rFonts w:eastAsia="Malgun Gothic"/>
        </w:rPr>
        <w:tab/>
      </w:r>
      <w:r w:rsidR="003167A3" w:rsidRPr="00320611">
        <w:rPr>
          <w:rFonts w:eastAsia="Malgun Gothic"/>
        </w:rPr>
        <w:t>The AMF may request PCF to obtain AM policy.</w:t>
      </w:r>
    </w:p>
    <w:p w14:paraId="0F8C5915" w14:textId="1E84E6DF" w:rsidR="003167A3" w:rsidRPr="00320611" w:rsidRDefault="002B2F67" w:rsidP="003B60FA">
      <w:pPr>
        <w:pStyle w:val="B1"/>
        <w:rPr>
          <w:rFonts w:eastAsia="Malgun Gothic"/>
        </w:rPr>
      </w:pPr>
      <w:r w:rsidRPr="00320611">
        <w:rPr>
          <w:rFonts w:eastAsia="Malgun Gothic"/>
        </w:rPr>
        <w:t>5.</w:t>
      </w:r>
      <w:r w:rsidRPr="00320611">
        <w:rPr>
          <w:rFonts w:eastAsia="Malgun Gothic"/>
        </w:rPr>
        <w:tab/>
      </w:r>
      <w:r w:rsidR="003167A3" w:rsidRPr="00320611">
        <w:rPr>
          <w:rFonts w:eastAsia="Malgun Gothic"/>
        </w:rPr>
        <w:t>The PCF provides a policy including a PCR trigger that instructs the AMF to interact with PCF when a network slice that requires slice re-mapping occurs to AMF.</w:t>
      </w:r>
    </w:p>
    <w:p w14:paraId="16422770" w14:textId="3DECAB4D" w:rsidR="003167A3" w:rsidRPr="00320611" w:rsidRDefault="002B2F67" w:rsidP="003B60FA">
      <w:pPr>
        <w:pStyle w:val="B1"/>
        <w:rPr>
          <w:rFonts w:eastAsia="SimSun"/>
          <w:lang w:eastAsia="zh-CN"/>
        </w:rPr>
      </w:pPr>
      <w:r w:rsidRPr="00320611">
        <w:rPr>
          <w:rFonts w:eastAsia="SimSun"/>
          <w:lang w:eastAsia="zh-CN"/>
        </w:rPr>
        <w:t>6.</w:t>
      </w:r>
      <w:r w:rsidRPr="00320611">
        <w:rPr>
          <w:rFonts w:eastAsia="SimSun"/>
          <w:lang w:eastAsia="zh-CN"/>
        </w:rPr>
        <w:tab/>
      </w:r>
      <w:r w:rsidR="003167A3" w:rsidRPr="00320611">
        <w:rPr>
          <w:rFonts w:eastAsia="SimSun"/>
          <w:lang w:eastAsia="zh-CN"/>
        </w:rPr>
        <w:t xml:space="preserve">A rest of the UE registration procedure according to </w:t>
      </w:r>
      <w:r w:rsidR="003167A3" w:rsidRPr="00320611">
        <w:rPr>
          <w:rFonts w:eastAsia="Malgun Gothic"/>
        </w:rPr>
        <w:t>clause</w:t>
      </w:r>
      <w:r w:rsidRPr="00320611">
        <w:rPr>
          <w:rFonts w:eastAsia="Malgun Gothic"/>
        </w:rPr>
        <w:t> </w:t>
      </w:r>
      <w:r w:rsidR="003167A3" w:rsidRPr="00320611">
        <w:rPr>
          <w:rFonts w:eastAsia="Malgun Gothic"/>
        </w:rPr>
        <w:t xml:space="preserve">4.2.2.2.2 in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5</w:t>
      </w:r>
      <w:r w:rsidR="003167A3" w:rsidRPr="00320611">
        <w:rPr>
          <w:rFonts w:eastAsia="Malgun Gothic"/>
        </w:rPr>
        <w:t>].</w:t>
      </w:r>
    </w:p>
    <w:p w14:paraId="02EFBEFF" w14:textId="34FAED63" w:rsidR="003167A3" w:rsidRPr="00320611" w:rsidRDefault="003167A3" w:rsidP="00C86DBB">
      <w:pPr>
        <w:pStyle w:val="Heading4"/>
      </w:pPr>
      <w:bookmarkStart w:id="215" w:name="_Toc104302390"/>
      <w:bookmarkStart w:id="216" w:name="_Toc104359355"/>
      <w:bookmarkStart w:id="217" w:name="_Toc104872534"/>
      <w:r w:rsidRPr="00320611">
        <w:rPr>
          <w:lang w:eastAsia="ja-JP"/>
        </w:rPr>
        <w:t>6.</w:t>
      </w:r>
      <w:r w:rsidR="001940AB" w:rsidRPr="00320611">
        <w:rPr>
          <w:lang w:eastAsia="ja-JP"/>
        </w:rPr>
        <w:t>2</w:t>
      </w:r>
      <w:r w:rsidRPr="00320611">
        <w:rPr>
          <w:lang w:eastAsia="ja-JP"/>
        </w:rPr>
        <w:t>.3.</w:t>
      </w:r>
      <w:r w:rsidR="001940AB" w:rsidRPr="00320611">
        <w:rPr>
          <w:lang w:eastAsia="ja-JP"/>
        </w:rPr>
        <w:t>3</w:t>
      </w:r>
      <w:r w:rsidRPr="00320611">
        <w:rPr>
          <w:lang w:eastAsia="ja-JP"/>
        </w:rPr>
        <w:tab/>
        <w:t>Change of S-NSSAI of a PDU Session</w:t>
      </w:r>
      <w:bookmarkEnd w:id="215"/>
      <w:bookmarkEnd w:id="216"/>
      <w:bookmarkEnd w:id="217"/>
    </w:p>
    <w:p w14:paraId="5A535DEB" w14:textId="65DB3FC2" w:rsidR="00A93CE0" w:rsidRPr="00913ED3" w:rsidRDefault="00A93CE0" w:rsidP="00A93CE0">
      <w:pPr>
        <w:rPr>
          <w:rFonts w:eastAsia="MS Mincho"/>
        </w:rPr>
      </w:pPr>
      <w:r w:rsidRPr="00913ED3">
        <w:t xml:space="preserve">PCF is configured with information that pairs of </w:t>
      </w:r>
      <w:r>
        <w:t>network slices</w:t>
      </w:r>
      <w:r w:rsidRPr="00913ED3">
        <w:t xml:space="preserve"> can be used as </w:t>
      </w:r>
      <w:r>
        <w:t>an alternative</w:t>
      </w:r>
      <w:r w:rsidRPr="00913ED3">
        <w:t xml:space="preserve"> for each other (both slices support the same services</w:t>
      </w:r>
      <w:r>
        <w:t xml:space="preserve"> </w:t>
      </w:r>
      <w:r w:rsidRPr="00913ED3">
        <w:t>with the same DNNs</w:t>
      </w:r>
      <w:r w:rsidR="00344785">
        <w:t xml:space="preserve"> and</w:t>
      </w:r>
      <w:r w:rsidRPr="00913ED3">
        <w:t xml:space="preserve"> same DNAIs pointing to the same DNs, hosting the same services, etc.).</w:t>
      </w:r>
    </w:p>
    <w:p w14:paraId="427EDECE" w14:textId="75477302" w:rsidR="003167A3" w:rsidRPr="00320611" w:rsidRDefault="005E51FC" w:rsidP="003B60FA">
      <w:pPr>
        <w:pStyle w:val="TH"/>
        <w:rPr>
          <w:rFonts w:eastAsia="Malgun Gothic"/>
        </w:rPr>
      </w:pPr>
      <w:r w:rsidRPr="00320611">
        <w:rPr>
          <w:rFonts w:eastAsia="Malgun Gothic"/>
        </w:rPr>
        <w:object w:dxaOrig="10380" w:dyaOrig="4681" w14:anchorId="6FA24415">
          <v:shape id="_x0000_i1028" type="#_x0000_t75" style="width:475.2pt;height:214.75pt" o:ole="">
            <v:imagedata r:id="rId19" o:title=""/>
          </v:shape>
          <o:OLEObject Type="Embed" ProgID="Visio.Drawing.15" ShapeID="_x0000_i1028" DrawAspect="Content" ObjectID="_1715485713" r:id="rId20"/>
        </w:object>
      </w:r>
    </w:p>
    <w:p w14:paraId="18365816" w14:textId="3D0BFA31" w:rsidR="003167A3" w:rsidRPr="00320611" w:rsidRDefault="003167A3" w:rsidP="003B60FA">
      <w:pPr>
        <w:pStyle w:val="TF"/>
        <w:rPr>
          <w:rFonts w:eastAsia="Malgun Gothic"/>
        </w:rPr>
      </w:pPr>
      <w:r w:rsidRPr="00320611">
        <w:rPr>
          <w:rFonts w:eastAsia="Malgun Gothic"/>
        </w:rPr>
        <w:t>Figure 6.</w:t>
      </w:r>
      <w:r w:rsidR="001940AB" w:rsidRPr="00320611">
        <w:rPr>
          <w:rFonts w:eastAsia="Malgun Gothic"/>
        </w:rPr>
        <w:t>2</w:t>
      </w:r>
      <w:r w:rsidRPr="00320611">
        <w:rPr>
          <w:rFonts w:eastAsia="Malgun Gothic"/>
        </w:rPr>
        <w:t>.3.</w:t>
      </w:r>
      <w:r w:rsidR="001940AB" w:rsidRPr="00320611">
        <w:rPr>
          <w:rFonts w:eastAsia="Malgun Gothic"/>
        </w:rPr>
        <w:t>3</w:t>
      </w:r>
      <w:r w:rsidRPr="00320611">
        <w:rPr>
          <w:rFonts w:eastAsia="Malgun Gothic"/>
        </w:rPr>
        <w:t>-1: Change of S-NSSAI of a PDU Session</w:t>
      </w:r>
    </w:p>
    <w:p w14:paraId="77DE06E6" w14:textId="7AD725F6" w:rsidR="003167A3" w:rsidRPr="00320611" w:rsidRDefault="002B2F67" w:rsidP="003B60FA">
      <w:pPr>
        <w:pStyle w:val="B1"/>
        <w:rPr>
          <w:rFonts w:eastAsia="Malgun Gothic"/>
        </w:rPr>
      </w:pPr>
      <w:r w:rsidRPr="00320611">
        <w:rPr>
          <w:rFonts w:eastAsia="Malgun Gothic"/>
        </w:rPr>
        <w:t>1.</w:t>
      </w:r>
      <w:r w:rsidRPr="00320611">
        <w:rPr>
          <w:rFonts w:eastAsia="Malgun Gothic"/>
        </w:rPr>
        <w:tab/>
      </w:r>
      <w:r w:rsidR="003167A3" w:rsidRPr="00320611">
        <w:rPr>
          <w:rFonts w:eastAsia="Malgun Gothic"/>
        </w:rPr>
        <w:t>The AMF determines that a network slice that requires slice re-mapping occurs.</w:t>
      </w:r>
    </w:p>
    <w:p w14:paraId="1BBBADA1" w14:textId="02431C51" w:rsidR="003167A3" w:rsidRPr="00320611" w:rsidRDefault="002B2F67" w:rsidP="003B60FA">
      <w:pPr>
        <w:pStyle w:val="B1"/>
        <w:rPr>
          <w:rFonts w:eastAsia="Malgun Gothic"/>
        </w:rPr>
      </w:pPr>
      <w:r w:rsidRPr="00320611">
        <w:rPr>
          <w:rFonts w:eastAsia="Malgun Gothic"/>
        </w:rPr>
        <w:t>2.</w:t>
      </w:r>
      <w:r w:rsidRPr="00320611">
        <w:rPr>
          <w:rFonts w:eastAsia="Malgun Gothic"/>
        </w:rPr>
        <w:tab/>
      </w:r>
      <w:r w:rsidR="003167A3" w:rsidRPr="00320611">
        <w:rPr>
          <w:rFonts w:eastAsia="Malgun Gothic"/>
        </w:rPr>
        <w:t>From AMF to PCF: AM Policy Association ID, S-NSSAI that requires slice re-mapping.</w:t>
      </w:r>
    </w:p>
    <w:p w14:paraId="0A00A793" w14:textId="6FC762FF" w:rsidR="003167A3" w:rsidRPr="00320611" w:rsidRDefault="002B2F67" w:rsidP="003B60FA">
      <w:pPr>
        <w:pStyle w:val="B1"/>
        <w:rPr>
          <w:rFonts w:eastAsia="Malgun Gothic"/>
        </w:rPr>
      </w:pPr>
      <w:r w:rsidRPr="00320611">
        <w:rPr>
          <w:rFonts w:eastAsia="Malgun Gothic"/>
        </w:rPr>
        <w:tab/>
      </w:r>
      <w:r w:rsidR="003167A3" w:rsidRPr="00320611">
        <w:rPr>
          <w:rFonts w:eastAsia="Malgun Gothic"/>
        </w:rPr>
        <w:t>If the AMF has received a PCR trigger that instructs the AMF to interact with PCF when a network slice that requires slice re-mapping occurs and the AMF determined in step</w:t>
      </w:r>
      <w:r w:rsidR="00C74B3D" w:rsidRPr="00320611">
        <w:rPr>
          <w:rFonts w:eastAsia="Malgun Gothic"/>
        </w:rPr>
        <w:t> </w:t>
      </w:r>
      <w:r w:rsidR="003167A3" w:rsidRPr="00320611">
        <w:rPr>
          <w:rFonts w:eastAsia="Malgun Gothic"/>
        </w:rPr>
        <w:t>1 that a network slice that requires slice re-mapping occurs, the AMF triggers AM Policy Association modification procedure to PCF.</w:t>
      </w:r>
    </w:p>
    <w:p w14:paraId="56295AB6" w14:textId="0F5E4398" w:rsidR="003167A3" w:rsidRPr="00320611" w:rsidRDefault="002B2F67" w:rsidP="003B60FA">
      <w:pPr>
        <w:pStyle w:val="B1"/>
        <w:rPr>
          <w:rFonts w:eastAsia="Malgun Gothic"/>
        </w:rPr>
      </w:pPr>
      <w:r w:rsidRPr="00320611">
        <w:rPr>
          <w:rFonts w:eastAsia="Malgun Gothic"/>
        </w:rPr>
        <w:t>3.</w:t>
      </w:r>
      <w:r w:rsidRPr="00320611">
        <w:rPr>
          <w:rFonts w:eastAsia="Malgun Gothic"/>
        </w:rPr>
        <w:tab/>
      </w:r>
      <w:r w:rsidR="003167A3" w:rsidRPr="00320611">
        <w:rPr>
          <w:rFonts w:eastAsia="Malgun Gothic"/>
        </w:rPr>
        <w:t>From PCF to AMF: AM Policy Association ID, selected S-NSSAI.</w:t>
      </w:r>
    </w:p>
    <w:p w14:paraId="0B89EDAF" w14:textId="63A1F32A" w:rsidR="003167A3" w:rsidRPr="00320611" w:rsidRDefault="002B2F67" w:rsidP="003B60FA">
      <w:pPr>
        <w:pStyle w:val="B1"/>
        <w:rPr>
          <w:rFonts w:eastAsia="Malgun Gothic"/>
        </w:rPr>
      </w:pPr>
      <w:r w:rsidRPr="00320611">
        <w:rPr>
          <w:rFonts w:eastAsia="Malgun Gothic"/>
        </w:rPr>
        <w:tab/>
      </w:r>
      <w:r w:rsidR="003167A3" w:rsidRPr="00320611">
        <w:rPr>
          <w:rFonts w:eastAsia="Malgun Gothic"/>
        </w:rPr>
        <w:t>The PCF selects re-mapped S-NSSAI and provides it to the AMF based on the S-NSSAI that requires slice re-mapping received from AMF in step</w:t>
      </w:r>
      <w:r w:rsidR="009916C8" w:rsidRPr="00320611">
        <w:rPr>
          <w:rFonts w:eastAsia="Malgun Gothic"/>
        </w:rPr>
        <w:t> </w:t>
      </w:r>
      <w:r w:rsidR="003167A3" w:rsidRPr="00320611">
        <w:rPr>
          <w:rFonts w:eastAsia="Malgun Gothic"/>
        </w:rPr>
        <w:t>2.</w:t>
      </w:r>
      <w:r w:rsidR="00872268">
        <w:rPr>
          <w:rFonts w:eastAsia="Malgun Gothic"/>
        </w:rPr>
        <w:t xml:space="preserve"> </w:t>
      </w:r>
      <w:r w:rsidR="00872268">
        <w:t>The re-mapped S-NSSAI is selected within Allowed NSSAI.</w:t>
      </w:r>
    </w:p>
    <w:p w14:paraId="457005D3" w14:textId="08F158BD" w:rsidR="003167A3" w:rsidRPr="00320611" w:rsidRDefault="002B2F67" w:rsidP="003B60FA">
      <w:pPr>
        <w:pStyle w:val="B1"/>
        <w:rPr>
          <w:rFonts w:eastAsia="Malgun Gothic"/>
        </w:rPr>
      </w:pPr>
      <w:r w:rsidRPr="00320611">
        <w:rPr>
          <w:rFonts w:eastAsia="Malgun Gothic"/>
        </w:rPr>
        <w:tab/>
      </w:r>
      <w:r w:rsidR="003167A3" w:rsidRPr="00320611">
        <w:rPr>
          <w:rFonts w:eastAsia="Malgun Gothic"/>
        </w:rPr>
        <w:t>The PCF may update URSP rules and triggers UE Configuration Update procedure based on the S-NSSAI that requires slice re-mapping and the selected re-mapped S-NSSAI.</w:t>
      </w:r>
    </w:p>
    <w:p w14:paraId="759C52C8" w14:textId="51D684A8" w:rsidR="003167A3" w:rsidRPr="00320611" w:rsidRDefault="003167A3" w:rsidP="003B60FA">
      <w:pPr>
        <w:pStyle w:val="EditorsNote"/>
        <w:rPr>
          <w:rFonts w:eastAsia="SimSun"/>
        </w:rPr>
      </w:pPr>
      <w:r w:rsidRPr="00320611">
        <w:rPr>
          <w:rFonts w:eastAsia="SimSun"/>
        </w:rPr>
        <w:t>Editor</w:t>
      </w:r>
      <w:r w:rsidR="00A13E1F" w:rsidRPr="00320611">
        <w:rPr>
          <w:rFonts w:eastAsia="SimSun"/>
        </w:rPr>
        <w:t>'</w:t>
      </w:r>
      <w:r w:rsidRPr="00320611">
        <w:rPr>
          <w:rFonts w:eastAsia="SimSun"/>
        </w:rPr>
        <w:t>s note:</w:t>
      </w:r>
      <w:r w:rsidRPr="00320611">
        <w:rPr>
          <w:rFonts w:eastAsia="SimSun"/>
        </w:rPr>
        <w:tab/>
        <w:t>It is FFS whether and how the change of S-NSSAI of a PDU session applies to roaming scenario</w:t>
      </w:r>
      <w:r w:rsidR="002B2F67" w:rsidRPr="00320611">
        <w:rPr>
          <w:rFonts w:eastAsia="SimSun"/>
        </w:rPr>
        <w:t>.</w:t>
      </w:r>
    </w:p>
    <w:p w14:paraId="0920A86A" w14:textId="63C39935" w:rsidR="003167A3" w:rsidRPr="00320611" w:rsidRDefault="002B2F67" w:rsidP="003B60FA">
      <w:pPr>
        <w:pStyle w:val="B1"/>
        <w:rPr>
          <w:rFonts w:eastAsia="SimSun"/>
          <w:lang w:eastAsia="zh-CN"/>
        </w:rPr>
      </w:pPr>
      <w:r w:rsidRPr="00320611">
        <w:rPr>
          <w:rFonts w:eastAsia="Malgun Gothic"/>
        </w:rPr>
        <w:t>4.</w:t>
      </w:r>
      <w:r w:rsidRPr="00320611">
        <w:rPr>
          <w:rFonts w:eastAsia="Malgun Gothic"/>
        </w:rPr>
        <w:tab/>
      </w:r>
      <w:r w:rsidR="003167A3" w:rsidRPr="00320611">
        <w:rPr>
          <w:rFonts w:eastAsia="Malgun Gothic"/>
        </w:rPr>
        <w:t xml:space="preserve">For each old PDU session </w:t>
      </w:r>
      <w:r w:rsidR="00872268">
        <w:t xml:space="preserve">with SSC mode 2 or SSC mode 3 and </w:t>
      </w:r>
      <w:r w:rsidR="003167A3" w:rsidRPr="00320611">
        <w:rPr>
          <w:rFonts w:eastAsia="Malgun Gothic"/>
        </w:rPr>
        <w:t>associated with the network slice that requires slice re-mapping, AMF may trigger a change of the slice of the old PDU session to the selected re-mapped S-NSSAI received in step</w:t>
      </w:r>
      <w:r w:rsidR="009916C8" w:rsidRPr="00320611">
        <w:rPr>
          <w:rFonts w:eastAsia="Malgun Gothic"/>
        </w:rPr>
        <w:t> </w:t>
      </w:r>
      <w:r w:rsidR="003167A3" w:rsidRPr="00320611">
        <w:rPr>
          <w:rFonts w:eastAsia="Malgun Gothic"/>
        </w:rPr>
        <w:t>3</w:t>
      </w:r>
      <w:r w:rsidR="00872268" w:rsidRPr="00872268">
        <w:t xml:space="preserve"> </w:t>
      </w:r>
      <w:r w:rsidR="00872268" w:rsidRPr="00872268">
        <w:rPr>
          <w:rFonts w:eastAsia="Malgun Gothic"/>
        </w:rPr>
        <w:t xml:space="preserve">according to the procedure shown in </w:t>
      </w:r>
      <w:r w:rsidR="00183735">
        <w:rPr>
          <w:rFonts w:eastAsia="Malgun Gothic"/>
        </w:rPr>
        <w:t>c</w:t>
      </w:r>
      <w:r w:rsidR="00872268" w:rsidRPr="00872268">
        <w:rPr>
          <w:rFonts w:eastAsia="Malgun Gothic"/>
        </w:rPr>
        <w:t>lause</w:t>
      </w:r>
      <w:r w:rsidR="00183735">
        <w:rPr>
          <w:rFonts w:eastAsia="Malgun Gothic"/>
          <w:lang w:val="en-US"/>
        </w:rPr>
        <w:t> </w:t>
      </w:r>
      <w:r w:rsidR="00872268" w:rsidRPr="00872268">
        <w:rPr>
          <w:rFonts w:eastAsia="Malgun Gothic"/>
        </w:rPr>
        <w:t>6.2.3.4</w:t>
      </w:r>
      <w:r w:rsidR="003167A3" w:rsidRPr="00320611">
        <w:rPr>
          <w:rFonts w:eastAsia="Malgun Gothic"/>
        </w:rPr>
        <w:t>.</w:t>
      </w:r>
    </w:p>
    <w:p w14:paraId="35AB50FC" w14:textId="77777777" w:rsidR="00872268" w:rsidRDefault="00872268" w:rsidP="00FB44BB">
      <w:pPr>
        <w:pStyle w:val="Heading4"/>
      </w:pPr>
      <w:bookmarkStart w:id="218" w:name="_Toc104359356"/>
      <w:bookmarkStart w:id="219" w:name="_Toc104872535"/>
      <w:r>
        <w:lastRenderedPageBreak/>
        <w:t>6.2.3.4</w:t>
      </w:r>
      <w:r>
        <w:tab/>
        <w:t>AMF-triggered PDU Session Modification to change of S-NSSAI of PDU Session</w:t>
      </w:r>
      <w:bookmarkEnd w:id="218"/>
      <w:bookmarkEnd w:id="219"/>
    </w:p>
    <w:p w14:paraId="4AB53F49" w14:textId="1C92A9D7" w:rsidR="00872268" w:rsidRDefault="005E51FC" w:rsidP="00872268">
      <w:pPr>
        <w:pStyle w:val="TH"/>
      </w:pPr>
      <w:r>
        <w:object w:dxaOrig="11161" w:dyaOrig="4110" w14:anchorId="680F7FEB">
          <v:shape id="_x0000_i1029" type="#_x0000_t75" style="width:475.2pt;height:174.05pt" o:ole="">
            <v:imagedata r:id="rId21" o:title=""/>
          </v:shape>
          <o:OLEObject Type="Embed" ProgID="Visio.Drawing.15" ShapeID="_x0000_i1029" DrawAspect="Content" ObjectID="_1715485714" r:id="rId22"/>
        </w:object>
      </w:r>
    </w:p>
    <w:p w14:paraId="2649BE85" w14:textId="1B2B12B0" w:rsidR="00872268" w:rsidRDefault="00872268" w:rsidP="00872268">
      <w:pPr>
        <w:pStyle w:val="TF"/>
      </w:pPr>
      <w:r>
        <w:t>Figure 6.2.3.4-1: AMF-triggered PDU session modification</w:t>
      </w:r>
    </w:p>
    <w:p w14:paraId="18C87BC0" w14:textId="77777777" w:rsidR="002534DB" w:rsidRDefault="002534DB" w:rsidP="002534DB">
      <w:pPr>
        <w:pStyle w:val="B1"/>
      </w:pPr>
      <w:r>
        <w:t>1.</w:t>
      </w:r>
      <w:r>
        <w:tab/>
        <w:t>From AMF to SMF: SM Context ID, selected S-NSSAI</w:t>
      </w:r>
    </w:p>
    <w:p w14:paraId="628CDA1D" w14:textId="77777777" w:rsidR="002534DB" w:rsidRDefault="002534DB" w:rsidP="002534DB">
      <w:pPr>
        <w:pStyle w:val="B1"/>
      </w:pPr>
      <w:r>
        <w:t>The AMF triggers AMF-initiated PDU session modification procedure to change the S-NSSAI of the PDU session with the selected S-NSSAI.</w:t>
      </w:r>
    </w:p>
    <w:p w14:paraId="04BF20FA" w14:textId="77777777" w:rsidR="002534DB" w:rsidRDefault="002534DB" w:rsidP="002534DB">
      <w:pPr>
        <w:pStyle w:val="B1"/>
      </w:pPr>
      <w:r>
        <w:t>2.</w:t>
      </w:r>
      <w:r>
        <w:tab/>
        <w:t>From SMF to AMF: Result Indication</w:t>
      </w:r>
    </w:p>
    <w:p w14:paraId="65624FFC" w14:textId="00B5FE0D" w:rsidR="002534DB" w:rsidRDefault="002534DB" w:rsidP="002534DB">
      <w:pPr>
        <w:pStyle w:val="B1"/>
      </w:pPr>
      <w:r>
        <w:t>3.</w:t>
      </w:r>
      <w:r>
        <w:tab/>
        <w:t xml:space="preserve">Steps 1 to 6 as in Figure 4.3.5.2-1 in clause 4.3.5.2 of </w:t>
      </w:r>
      <w:r w:rsidR="00584F39">
        <w:t>TS 23.502 [</w:t>
      </w:r>
      <w:r>
        <w:t>5] are performed with the following differences:</w:t>
      </w:r>
    </w:p>
    <w:p w14:paraId="58D4D6F6" w14:textId="77777777" w:rsidR="002534DB" w:rsidRDefault="002534DB" w:rsidP="002534DB">
      <w:pPr>
        <w:pStyle w:val="B2"/>
      </w:pPr>
      <w:r>
        <w:t>-</w:t>
      </w:r>
      <w:r>
        <w:tab/>
        <w:t>In step 1, if the SMF received the Nsmf_PDUSession_SMContextUpdate request message (SM Context ID, selected S-NSSAI) from the AMF and the selected S-NSSAI is different from the S-NSSAI of the PDU session for the SM Context ID, the SMF decides to change the S-NSSAI of the PDU session to the selected S-NSSAI.</w:t>
      </w:r>
    </w:p>
    <w:p w14:paraId="1C57DAEE" w14:textId="77777777" w:rsidR="002534DB" w:rsidRDefault="002534DB" w:rsidP="002534DB">
      <w:pPr>
        <w:pStyle w:val="B2"/>
      </w:pPr>
      <w:r>
        <w:t>-</w:t>
      </w:r>
      <w:r>
        <w:tab/>
        <w:t>In step 2, if the SMF invokes the Namf_Communication_N1N2MessageTransfer due to the change of the S-NSSAI, Cause indicates that a PDU Session re-establishment to the same DN is required and the selected S-NSSAI is included in the PDU Session Modification Command.</w:t>
      </w:r>
    </w:p>
    <w:p w14:paraId="450812F8" w14:textId="086B5305" w:rsidR="002534DB" w:rsidRDefault="002534DB" w:rsidP="002534DB">
      <w:pPr>
        <w:pStyle w:val="B2"/>
      </w:pPr>
      <w:r>
        <w:t>-</w:t>
      </w:r>
      <w:r>
        <w:tab/>
        <w:t xml:space="preserve">In step 4, if the UE receives PDU Session Modification Command that includes the Cause indicating the same DN and the S-NSSAI, the UE may decide to initiate the PDU Session Establishment procedure described in clause 4.3.2.2 of </w:t>
      </w:r>
      <w:r w:rsidR="00584F39">
        <w:t>TS 23.502 [</w:t>
      </w:r>
      <w:r>
        <w:t>5], to the same DN with the new S-NSSAI the following differences:</w:t>
      </w:r>
    </w:p>
    <w:p w14:paraId="5E78B0BE" w14:textId="7E658F07" w:rsidR="002534DB" w:rsidRDefault="002534DB" w:rsidP="002534DB">
      <w:pPr>
        <w:pStyle w:val="B3"/>
      </w:pPr>
      <w:r>
        <w:t>-</w:t>
      </w:r>
      <w:r>
        <w:tab/>
        <w:t>In step 1 of clause 4.3.2.2.1, the new PDU Session ID is included as PDU Session ID in the NAS request message</w:t>
      </w:r>
      <w:r w:rsidR="00344785">
        <w:t xml:space="preserve"> and</w:t>
      </w:r>
      <w:r>
        <w:t xml:space="preserve"> the Old PDU Session ID which indicates the existing PDU Session to be released is also provided to AMF in the NAS request message.</w:t>
      </w:r>
    </w:p>
    <w:p w14:paraId="57B3261A" w14:textId="2271704E" w:rsidR="003167A3" w:rsidRPr="00320611" w:rsidRDefault="003167A3" w:rsidP="00C86DBB">
      <w:pPr>
        <w:pStyle w:val="Heading3"/>
        <w:rPr>
          <w:lang w:eastAsia="zh-CN"/>
        </w:rPr>
      </w:pPr>
      <w:bookmarkStart w:id="220" w:name="_Toc104302391"/>
      <w:bookmarkStart w:id="221" w:name="_Toc104359357"/>
      <w:bookmarkStart w:id="222" w:name="_Toc104872536"/>
      <w:r w:rsidRPr="00320611">
        <w:rPr>
          <w:lang w:eastAsia="zh-CN"/>
        </w:rPr>
        <w:t>6.</w:t>
      </w:r>
      <w:r w:rsidR="001940AB" w:rsidRPr="00320611">
        <w:rPr>
          <w:lang w:eastAsia="zh-CN"/>
        </w:rPr>
        <w:t>2</w:t>
      </w:r>
      <w:r w:rsidRPr="00320611">
        <w:rPr>
          <w:lang w:eastAsia="zh-CN"/>
        </w:rPr>
        <w:t>.4</w:t>
      </w:r>
      <w:r w:rsidRPr="00320611">
        <w:rPr>
          <w:lang w:eastAsia="zh-CN"/>
        </w:rPr>
        <w:tab/>
      </w:r>
      <w:r w:rsidRPr="00320611">
        <w:rPr>
          <w:lang w:eastAsia="ja-JP"/>
        </w:rPr>
        <w:t>Impacts on services, entities and interfaces</w:t>
      </w:r>
      <w:bookmarkEnd w:id="220"/>
      <w:bookmarkEnd w:id="221"/>
      <w:bookmarkEnd w:id="222"/>
    </w:p>
    <w:p w14:paraId="25ABF2B9" w14:textId="77777777" w:rsidR="002534DB" w:rsidRDefault="002534DB" w:rsidP="002534DB">
      <w:bookmarkStart w:id="223" w:name="_Toc97269610"/>
      <w:r>
        <w:t>AMF:</w:t>
      </w:r>
    </w:p>
    <w:p w14:paraId="10889B36" w14:textId="5650D20F" w:rsidR="002534DB" w:rsidRDefault="002534DB" w:rsidP="002534DB">
      <w:pPr>
        <w:pStyle w:val="B1"/>
      </w:pPr>
      <w:r>
        <w:t>-</w:t>
      </w:r>
      <w:r>
        <w:tab/>
        <w:t>Support slice re-mapping.</w:t>
      </w:r>
    </w:p>
    <w:p w14:paraId="00FB2D35" w14:textId="7894A70D" w:rsidR="002534DB" w:rsidRDefault="002534DB" w:rsidP="002534DB">
      <w:pPr>
        <w:pStyle w:val="B1"/>
      </w:pPr>
      <w:r>
        <w:t>-</w:t>
      </w:r>
      <w:r>
        <w:tab/>
        <w:t>send a message to SMF to trigger a change of S-NSSAI.</w:t>
      </w:r>
    </w:p>
    <w:p w14:paraId="4A2AC3B6" w14:textId="77777777" w:rsidR="002534DB" w:rsidRDefault="002534DB" w:rsidP="002534DB">
      <w:r>
        <w:t>SMF:</w:t>
      </w:r>
    </w:p>
    <w:p w14:paraId="37228F9A" w14:textId="0A7C2382" w:rsidR="002534DB" w:rsidRDefault="002534DB" w:rsidP="002534DB">
      <w:pPr>
        <w:pStyle w:val="B1"/>
      </w:pPr>
      <w:r>
        <w:t>-</w:t>
      </w:r>
      <w:r>
        <w:tab/>
        <w:t>trigger SSC mode operation with a S-NSSAI received from AMF as a new PDU session.</w:t>
      </w:r>
    </w:p>
    <w:p w14:paraId="47A8D865" w14:textId="77777777" w:rsidR="002534DB" w:rsidRDefault="002534DB" w:rsidP="002534DB">
      <w:r>
        <w:t>NRF:</w:t>
      </w:r>
    </w:p>
    <w:p w14:paraId="2E8C7947" w14:textId="2D161B7E" w:rsidR="002534DB" w:rsidRDefault="002534DB" w:rsidP="002534DB">
      <w:pPr>
        <w:pStyle w:val="B1"/>
      </w:pPr>
      <w:r>
        <w:t>-</w:t>
      </w:r>
      <w:r>
        <w:tab/>
        <w:t>Support discovery of PCF that support slice re-mapping.</w:t>
      </w:r>
    </w:p>
    <w:p w14:paraId="76CA6ECE" w14:textId="77777777" w:rsidR="002534DB" w:rsidRDefault="002534DB" w:rsidP="002534DB">
      <w:r>
        <w:lastRenderedPageBreak/>
        <w:t>PCF:</w:t>
      </w:r>
    </w:p>
    <w:p w14:paraId="708BE6A4" w14:textId="0FC89A68" w:rsidR="002534DB" w:rsidRDefault="002534DB" w:rsidP="002534DB">
      <w:pPr>
        <w:pStyle w:val="B1"/>
      </w:pPr>
      <w:r>
        <w:t>-</w:t>
      </w:r>
      <w:r>
        <w:tab/>
        <w:t>Support slice re-mapping.</w:t>
      </w:r>
    </w:p>
    <w:p w14:paraId="491E2BDF" w14:textId="77777777" w:rsidR="002534DB" w:rsidRDefault="002534DB" w:rsidP="002534DB">
      <w:r>
        <w:t>UE:</w:t>
      </w:r>
    </w:p>
    <w:p w14:paraId="1F2C3538" w14:textId="291CC75A" w:rsidR="002534DB" w:rsidRDefault="002534DB" w:rsidP="002534DB">
      <w:pPr>
        <w:pStyle w:val="B1"/>
      </w:pPr>
      <w:r>
        <w:t>-</w:t>
      </w:r>
      <w:r>
        <w:tab/>
        <w:t>Handle the PDU session modification command message that includes S-NSSAI.</w:t>
      </w:r>
    </w:p>
    <w:p w14:paraId="19368C19" w14:textId="552E39EE" w:rsidR="00A06DA8" w:rsidRPr="00320611" w:rsidRDefault="00A06DA8" w:rsidP="00C86DBB">
      <w:pPr>
        <w:pStyle w:val="Heading2"/>
        <w:rPr>
          <w:lang w:eastAsia="ja-JP"/>
        </w:rPr>
      </w:pPr>
      <w:bookmarkStart w:id="224" w:name="_Toc104302392"/>
      <w:bookmarkStart w:id="225" w:name="_Toc104359358"/>
      <w:bookmarkStart w:id="226" w:name="_Toc104872537"/>
      <w:r w:rsidRPr="00320611">
        <w:rPr>
          <w:lang w:eastAsia="zh-CN"/>
        </w:rPr>
        <w:t>6.</w:t>
      </w:r>
      <w:r w:rsidR="00141F41" w:rsidRPr="00320611">
        <w:rPr>
          <w:lang w:eastAsia="zh-CN"/>
        </w:rPr>
        <w:t>3</w:t>
      </w:r>
      <w:r w:rsidRPr="00320611">
        <w:rPr>
          <w:lang w:eastAsia="ko-KR"/>
        </w:rPr>
        <w:tab/>
      </w:r>
      <w:r w:rsidRPr="00320611">
        <w:rPr>
          <w:lang w:eastAsia="ja-JP"/>
        </w:rPr>
        <w:t>Solution</w:t>
      </w:r>
      <w:r w:rsidRPr="00320611">
        <w:rPr>
          <w:lang w:eastAsia="zh-CN"/>
        </w:rPr>
        <w:t xml:space="preserve"> #</w:t>
      </w:r>
      <w:r w:rsidR="00141F41" w:rsidRPr="00320611">
        <w:rPr>
          <w:lang w:eastAsia="zh-CN"/>
        </w:rPr>
        <w:t>3</w:t>
      </w:r>
      <w:r w:rsidRPr="00320611">
        <w:rPr>
          <w:lang w:eastAsia="zh-CN"/>
        </w:rPr>
        <w:t xml:space="preserve">: </w:t>
      </w:r>
      <w:bookmarkStart w:id="227" w:name="_Toc97269611"/>
      <w:bookmarkEnd w:id="223"/>
      <w:r w:rsidRPr="00320611">
        <w:rPr>
          <w:lang w:eastAsia="ja-JP"/>
        </w:rPr>
        <w:t>Support of Network Slice Service continuity using SSC mode 3</w:t>
      </w:r>
      <w:bookmarkEnd w:id="224"/>
      <w:bookmarkEnd w:id="225"/>
      <w:bookmarkEnd w:id="226"/>
    </w:p>
    <w:p w14:paraId="5CA94F88" w14:textId="69713135" w:rsidR="00A06DA8" w:rsidRPr="00320611" w:rsidRDefault="00A06DA8" w:rsidP="00C86DBB">
      <w:pPr>
        <w:pStyle w:val="Heading3"/>
        <w:rPr>
          <w:lang w:eastAsia="ja-JP"/>
        </w:rPr>
      </w:pPr>
      <w:bookmarkStart w:id="228" w:name="_Toc104302393"/>
      <w:bookmarkStart w:id="229" w:name="_Toc104359359"/>
      <w:bookmarkStart w:id="230" w:name="_Toc104872538"/>
      <w:r w:rsidRPr="00320611">
        <w:rPr>
          <w:lang w:eastAsia="ja-JP"/>
        </w:rPr>
        <w:t>6.</w:t>
      </w:r>
      <w:r w:rsidR="00141F41" w:rsidRPr="00320611">
        <w:rPr>
          <w:lang w:eastAsia="ja-JP"/>
        </w:rPr>
        <w:t>3</w:t>
      </w:r>
      <w:r w:rsidRPr="00320611">
        <w:rPr>
          <w:lang w:eastAsia="ja-JP"/>
        </w:rPr>
        <w:t>.1</w:t>
      </w:r>
      <w:r w:rsidRPr="00320611">
        <w:rPr>
          <w:lang w:eastAsia="ja-JP"/>
        </w:rPr>
        <w:tab/>
        <w:t>Introduction</w:t>
      </w:r>
      <w:bookmarkEnd w:id="228"/>
      <w:bookmarkEnd w:id="229"/>
      <w:bookmarkEnd w:id="230"/>
    </w:p>
    <w:p w14:paraId="665CF3F0" w14:textId="1ED1379F" w:rsidR="00A06DA8" w:rsidRPr="00320611" w:rsidRDefault="00320611" w:rsidP="00320611">
      <w:pPr>
        <w:rPr>
          <w:lang w:eastAsia="ja-JP"/>
        </w:rPr>
      </w:pPr>
      <w:r w:rsidRPr="00320611">
        <w:rPr>
          <w:lang w:eastAsia="ja-JP"/>
        </w:rPr>
        <w:t>This solution addresses KI#1 scenarios of mobility.</w:t>
      </w:r>
    </w:p>
    <w:p w14:paraId="17072EBC" w14:textId="72C6B723" w:rsidR="00A06DA8" w:rsidRPr="00320611" w:rsidRDefault="00A06DA8" w:rsidP="00C86DBB">
      <w:pPr>
        <w:pStyle w:val="Heading3"/>
        <w:rPr>
          <w:lang w:eastAsia="ja-JP"/>
        </w:rPr>
      </w:pPr>
      <w:bookmarkStart w:id="231" w:name="_Toc104302394"/>
      <w:bookmarkStart w:id="232" w:name="_Toc104359360"/>
      <w:bookmarkStart w:id="233" w:name="_Toc104872539"/>
      <w:r w:rsidRPr="00320611">
        <w:rPr>
          <w:lang w:eastAsia="ja-JP"/>
        </w:rPr>
        <w:t>6.</w:t>
      </w:r>
      <w:r w:rsidR="00141F41" w:rsidRPr="00320611">
        <w:rPr>
          <w:lang w:eastAsia="ja-JP"/>
        </w:rPr>
        <w:t>3</w:t>
      </w:r>
      <w:r w:rsidRPr="00320611">
        <w:rPr>
          <w:lang w:eastAsia="ja-JP"/>
        </w:rPr>
        <w:t>.2</w:t>
      </w:r>
      <w:r w:rsidRPr="00320611">
        <w:rPr>
          <w:lang w:eastAsia="ja-JP"/>
        </w:rPr>
        <w:tab/>
        <w:t>Functional Description</w:t>
      </w:r>
      <w:bookmarkEnd w:id="227"/>
      <w:bookmarkEnd w:id="231"/>
      <w:bookmarkEnd w:id="232"/>
      <w:bookmarkEnd w:id="233"/>
    </w:p>
    <w:p w14:paraId="7E69C52B" w14:textId="77777777" w:rsidR="00320611" w:rsidRPr="00320611" w:rsidRDefault="00320611" w:rsidP="00320611">
      <w:pPr>
        <w:rPr>
          <w:lang w:eastAsia="ja-JP"/>
        </w:rPr>
      </w:pPr>
      <w:r w:rsidRPr="00320611">
        <w:rPr>
          <w:lang w:eastAsia="ja-JP"/>
        </w:rPr>
        <w:t>This solution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 This may be dues to e.g. the AMFs in target RAN node region not supporting the S-NSSAI any more for e.g. maintenance or other causes so they provide an AMF configuration update to tell the RAN a S-NSSAI no longer is supported.</w:t>
      </w:r>
    </w:p>
    <w:p w14:paraId="4079A4E4" w14:textId="729914E6" w:rsidR="00320611" w:rsidRPr="00320611" w:rsidRDefault="00320611" w:rsidP="00320611">
      <w:pPr>
        <w:rPr>
          <w:lang w:eastAsia="ja-JP"/>
        </w:rPr>
      </w:pPr>
      <w:r w:rsidRPr="00320611">
        <w:rPr>
          <w:lang w:eastAsia="ja-JP"/>
        </w:rPr>
        <w:t>This solution relies on using SSC mode 3 in a network-controlled manner. The next clause</w:t>
      </w:r>
      <w:r w:rsidR="00183735">
        <w:rPr>
          <w:lang w:eastAsia="ja-JP"/>
        </w:rPr>
        <w:t xml:space="preserve"> </w:t>
      </w:r>
      <w:r w:rsidRPr="00320611">
        <w:rPr>
          <w:lang w:eastAsia="ja-JP"/>
        </w:rPr>
        <w:t>provides the necessary details.</w:t>
      </w:r>
    </w:p>
    <w:p w14:paraId="5D2E192C" w14:textId="2AB02016" w:rsidR="00A06DA8" w:rsidRPr="00320611" w:rsidRDefault="00A06DA8" w:rsidP="00C86DBB">
      <w:pPr>
        <w:pStyle w:val="Heading3"/>
        <w:rPr>
          <w:lang w:eastAsia="ja-JP"/>
        </w:rPr>
      </w:pPr>
      <w:bookmarkStart w:id="234" w:name="_Toc97269612"/>
      <w:bookmarkStart w:id="235" w:name="_Toc104302395"/>
      <w:bookmarkStart w:id="236" w:name="_Toc104359361"/>
      <w:bookmarkStart w:id="237" w:name="_Toc104872540"/>
      <w:r w:rsidRPr="00320611">
        <w:rPr>
          <w:lang w:eastAsia="ja-JP"/>
        </w:rPr>
        <w:t>6.</w:t>
      </w:r>
      <w:r w:rsidR="00141F41" w:rsidRPr="00320611">
        <w:rPr>
          <w:lang w:eastAsia="ja-JP"/>
        </w:rPr>
        <w:t>3</w:t>
      </w:r>
      <w:r w:rsidRPr="00320611">
        <w:rPr>
          <w:lang w:eastAsia="ja-JP"/>
        </w:rPr>
        <w:t>.3</w:t>
      </w:r>
      <w:r w:rsidRPr="00320611">
        <w:rPr>
          <w:lang w:eastAsia="ja-JP"/>
        </w:rPr>
        <w:tab/>
        <w:t>Procedures</w:t>
      </w:r>
      <w:bookmarkEnd w:id="234"/>
      <w:bookmarkEnd w:id="235"/>
      <w:bookmarkEnd w:id="236"/>
      <w:bookmarkEnd w:id="237"/>
    </w:p>
    <w:p w14:paraId="315D8823" w14:textId="00FCBF56" w:rsidR="00A06DA8" w:rsidRPr="00320611" w:rsidRDefault="00320611" w:rsidP="00320611">
      <w:pPr>
        <w:rPr>
          <w:lang w:eastAsia="zh-CN"/>
        </w:rPr>
      </w:pPr>
      <w:r w:rsidRPr="00320611">
        <w:rPr>
          <w:lang w:eastAsia="zh-CN"/>
        </w:rPr>
        <w:t>The call flow below in figure 6.3.3-1 proposes using SSC mode 3 to provide the service continuity solution. A single NG-RAN node may also be involved, two NG-RAN nodes are shown for generality and only the Xn Handover case is shown but this can apply also to NG Handover.</w:t>
      </w:r>
    </w:p>
    <w:p w14:paraId="171D1511" w14:textId="3AEB2387" w:rsidR="00320611" w:rsidRPr="00320611" w:rsidRDefault="00320611" w:rsidP="00A93CE0">
      <w:pPr>
        <w:pStyle w:val="TH"/>
      </w:pPr>
      <w:r w:rsidRPr="00320611">
        <w:object w:dxaOrig="8931" w:dyaOrig="9495" w14:anchorId="2A47949D">
          <v:shape id="_x0000_i1030" type="#_x0000_t75" style="width:446.4pt;height:470.2pt" o:ole="">
            <v:imagedata r:id="rId23" o:title=""/>
          </v:shape>
          <o:OLEObject Type="Embed" ProgID="Word.Picture.8" ShapeID="_x0000_i1030" DrawAspect="Content" ObjectID="_1715485715" r:id="rId24"/>
        </w:object>
      </w:r>
    </w:p>
    <w:p w14:paraId="67FCFAAE" w14:textId="370405A6" w:rsidR="00A06DA8" w:rsidRPr="00320611" w:rsidRDefault="00141F41" w:rsidP="003B60FA">
      <w:pPr>
        <w:pStyle w:val="TF"/>
        <w:rPr>
          <w:rFonts w:eastAsia="SimSun"/>
        </w:rPr>
      </w:pPr>
      <w:r w:rsidRPr="00320611">
        <w:rPr>
          <w:rFonts w:eastAsia="SimSun"/>
        </w:rPr>
        <w:t xml:space="preserve">Figure </w:t>
      </w:r>
      <w:r w:rsidR="00A06DA8" w:rsidRPr="00320611">
        <w:rPr>
          <w:rFonts w:eastAsia="SimSun"/>
        </w:rPr>
        <w:t>6.</w:t>
      </w:r>
      <w:r w:rsidRPr="00320611">
        <w:rPr>
          <w:rFonts w:eastAsia="SimSun"/>
        </w:rPr>
        <w:t>3</w:t>
      </w:r>
      <w:r w:rsidR="00A06DA8" w:rsidRPr="00320611">
        <w:rPr>
          <w:rFonts w:eastAsia="SimSun"/>
        </w:rPr>
        <w:t>.</w:t>
      </w:r>
      <w:r w:rsidRPr="00320611">
        <w:rPr>
          <w:rFonts w:eastAsia="SimSun"/>
        </w:rPr>
        <w:t>3</w:t>
      </w:r>
      <w:r w:rsidR="00A06DA8" w:rsidRPr="00320611">
        <w:rPr>
          <w:rFonts w:eastAsia="SimSun"/>
        </w:rPr>
        <w:t>-1: service continuity upon slice change</w:t>
      </w:r>
    </w:p>
    <w:p w14:paraId="308A6D11" w14:textId="77777777" w:rsidR="00320611" w:rsidRPr="00320611" w:rsidRDefault="00320611" w:rsidP="00320611">
      <w:pPr>
        <w:pStyle w:val="B1"/>
      </w:pPr>
      <w:r w:rsidRPr="00320611">
        <w:t>0.</w:t>
      </w:r>
      <w:r w:rsidRPr="00320611">
        <w:tab/>
        <w:t>NG-RAN nodes have been configured with slice re-mapping of slice 10 to 11 due to any cause.</w:t>
      </w:r>
    </w:p>
    <w:p w14:paraId="5AD26F8C" w14:textId="77777777" w:rsidR="00320611" w:rsidRPr="00320611" w:rsidRDefault="00320611" w:rsidP="00320611">
      <w:pPr>
        <w:pStyle w:val="B1"/>
      </w:pPr>
      <w:r w:rsidRPr="00320611">
        <w:t>1.</w:t>
      </w:r>
      <w:r w:rsidRPr="00320611">
        <w:tab/>
        <w:t>AMF has sent the UE Allowed NSSAI to the serving NG-RAN node and the UE per existing procedures.</w:t>
      </w:r>
    </w:p>
    <w:p w14:paraId="71BBDBE7" w14:textId="77777777" w:rsidR="00320611" w:rsidRPr="00320611" w:rsidRDefault="00320611" w:rsidP="00320611">
      <w:pPr>
        <w:pStyle w:val="B1"/>
      </w:pPr>
      <w:r w:rsidRPr="00320611">
        <w:t>2.</w:t>
      </w:r>
      <w:r w:rsidRPr="00320611">
        <w:tab/>
        <w:t>UE has ongoing PDU session 1 of slice 10 for which SSC mode 3 has been selected.</w:t>
      </w:r>
    </w:p>
    <w:p w14:paraId="770BC673" w14:textId="77777777" w:rsidR="00320611" w:rsidRPr="00320611" w:rsidRDefault="00320611" w:rsidP="00320611">
      <w:pPr>
        <w:pStyle w:val="B1"/>
      </w:pPr>
      <w:r w:rsidRPr="00320611">
        <w:t>3.</w:t>
      </w:r>
      <w:r w:rsidRPr="00320611">
        <w:tab/>
        <w:t>Source NG-RAN triggers Handover to target NG-RAN. The target NG-RAN node 2 informs during the HO procedure the source NG-RAN node 1 that it accepts the PDU session 1 of slice 10 temporarily due to slice re-mapping action which it has been configured with for slice 10. It also indicates the new slice 11 for the PDU session.</w:t>
      </w:r>
    </w:p>
    <w:p w14:paraId="236E676F" w14:textId="77777777" w:rsidR="00320611" w:rsidRPr="00320611" w:rsidRDefault="00320611" w:rsidP="00320611">
      <w:pPr>
        <w:pStyle w:val="B1"/>
      </w:pPr>
      <w:r w:rsidRPr="00320611">
        <w:t>4.</w:t>
      </w:r>
      <w:r w:rsidRPr="00320611">
        <w:tab/>
        <w:t>At handover completion, the target NG-RAN indicates to AMF in Path Switch Request that PDU session 1 of slice 10 needs to be terminated and a new PDU session is to be setup with slice 11.</w:t>
      </w:r>
    </w:p>
    <w:p w14:paraId="7D7E7AE1" w14:textId="261660BC" w:rsidR="00320611" w:rsidRPr="00320611" w:rsidRDefault="00320611" w:rsidP="00320611">
      <w:pPr>
        <w:pStyle w:val="EditorsNote"/>
      </w:pPr>
      <w:r w:rsidRPr="00320611">
        <w:t>Editor's note:</w:t>
      </w:r>
      <w:r w:rsidRPr="00320611">
        <w:tab/>
        <w:t>It is FFS how the target NG-RAN can detect congestion in CN.</w:t>
      </w:r>
    </w:p>
    <w:p w14:paraId="59EC568C" w14:textId="77777777" w:rsidR="00320611" w:rsidRPr="00320611" w:rsidRDefault="00320611" w:rsidP="00320611">
      <w:pPr>
        <w:pStyle w:val="B1"/>
      </w:pPr>
      <w:r w:rsidRPr="00320611">
        <w:t>5.</w:t>
      </w:r>
      <w:r w:rsidRPr="00320611">
        <w:tab/>
        <w:t>AMF sends an Update message to SMF indicating end of PDU session 1 of slice 10 and remapping to slice 11. The SMF triggers step 7 as the UE has indicated SSC mode 3.</w:t>
      </w:r>
    </w:p>
    <w:p w14:paraId="741103C4" w14:textId="75C3B72F" w:rsidR="00320611" w:rsidRPr="00320611" w:rsidRDefault="00320611" w:rsidP="00320611">
      <w:pPr>
        <w:pStyle w:val="B1"/>
      </w:pPr>
      <w:r w:rsidRPr="00320611">
        <w:lastRenderedPageBreak/>
        <w:t>6.</w:t>
      </w:r>
      <w:r w:rsidRPr="00320611">
        <w:tab/>
        <w:t xml:space="preserve">The UE performs the post-handover registration (as Source and Target NG RAN nodes have different slice support, they don't belong to the same registration area for the UE) requesting Slice 10 and slice 11 as indicated in the handover command. Because the AMF has received (end slice 10) at step 4, the AMF still includes the slice 10 in the Allowed NSSAI towards the UE at this </w:t>
      </w:r>
      <w:r w:rsidR="00183735" w:rsidRPr="00320611">
        <w:t>step</w:t>
      </w:r>
      <w:r w:rsidR="00183735">
        <w:t xml:space="preserve"> </w:t>
      </w:r>
      <w:r w:rsidRPr="00320611">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p>
    <w:p w14:paraId="79C065E0" w14:textId="75E6B392" w:rsidR="00320611" w:rsidRPr="00320611" w:rsidRDefault="00320611" w:rsidP="00320611">
      <w:pPr>
        <w:pStyle w:val="EditorsNote"/>
      </w:pPr>
      <w:r w:rsidRPr="00320611">
        <w:t>Editor's note:</w:t>
      </w:r>
      <w:r w:rsidRPr="00320611">
        <w:tab/>
        <w:t>The feasibility of indicating two serving network S-NSSAI for one HPLMN S-NSSAI in the Allowed NSSAI is FFS.</w:t>
      </w:r>
    </w:p>
    <w:p w14:paraId="5185E1FB" w14:textId="77777777" w:rsidR="00320611" w:rsidRPr="00320611" w:rsidRDefault="00320611" w:rsidP="00320611">
      <w:pPr>
        <w:pStyle w:val="B1"/>
      </w:pPr>
      <w:r w:rsidRPr="00320611">
        <w:t>7.</w:t>
      </w:r>
      <w:r w:rsidRPr="00320611">
        <w:tab/>
        <w:t>In reaction to step 5, the SMF triggers towards the UE the NAS PDU Session Modification Command (Cause, PCO (PDU Session Address Lifetime value), end slice 10, new slice 11) to invoke SSC mode 3. The (end slice 10, new 11) may be included towards the UE to prompt the UE to setup the new PDU session 2 with slice 11.</w:t>
      </w:r>
    </w:p>
    <w:p w14:paraId="348681FD" w14:textId="77777777" w:rsidR="00320611" w:rsidRPr="00320611" w:rsidRDefault="00320611" w:rsidP="00320611">
      <w:pPr>
        <w:pStyle w:val="EditorsNote"/>
      </w:pPr>
      <w:r w:rsidRPr="00320611">
        <w:t>Editor's note:</w:t>
      </w:r>
      <w:r w:rsidRPr="00320611">
        <w:tab/>
        <w:t>Whether SSC3 PDU Session modification can be used to change the slice is FFS.</w:t>
      </w:r>
    </w:p>
    <w:p w14:paraId="7C007364" w14:textId="1E99CA58" w:rsidR="00320611" w:rsidRPr="00320611" w:rsidRDefault="00320611" w:rsidP="00320611">
      <w:pPr>
        <w:pStyle w:val="B1"/>
      </w:pPr>
      <w:r w:rsidRPr="00320611">
        <w:t>8.</w:t>
      </w:r>
      <w:r w:rsidRPr="00320611">
        <w:tab/>
        <w:t xml:space="preserve">The UE triggers the establishment of PDU session 2 with slice 11 according to SSC mode 3 procedure as per existing procedures described in clause 4.3.2.2.1 of </w:t>
      </w:r>
      <w:r w:rsidR="00584F39" w:rsidRPr="00320611">
        <w:t>TS</w:t>
      </w:r>
      <w:r w:rsidR="00584F39">
        <w:t> </w:t>
      </w:r>
      <w:r w:rsidR="00584F39" w:rsidRPr="00320611">
        <w:t>23.502</w:t>
      </w:r>
      <w:r w:rsidR="00584F39">
        <w:t> </w:t>
      </w:r>
      <w:r w:rsidR="00584F39" w:rsidRPr="00320611">
        <w:t>[</w:t>
      </w:r>
      <w:r w:rsidRPr="00320611">
        <w:t>5].</w:t>
      </w:r>
    </w:p>
    <w:p w14:paraId="391E2443" w14:textId="41D61D2C" w:rsidR="00320611" w:rsidRPr="00320611" w:rsidRDefault="00320611" w:rsidP="00320611">
      <w:pPr>
        <w:pStyle w:val="B1"/>
      </w:pPr>
      <w:r w:rsidRPr="00320611">
        <w:t>9.</w:t>
      </w:r>
      <w:r w:rsidRPr="00320611">
        <w:tab/>
        <w:t xml:space="preserve">At the expiry of SSC mode 3 timer, the SMF triggers the release of the PDU session 1 of slice 10 according to SSC mode 3 procedures (existing procedures described in clause 4.3.2.2.1 of </w:t>
      </w:r>
      <w:r w:rsidR="00584F39" w:rsidRPr="00320611">
        <w:t>TS</w:t>
      </w:r>
      <w:r w:rsidR="00584F39">
        <w:t> </w:t>
      </w:r>
      <w:r w:rsidR="00584F39" w:rsidRPr="00320611">
        <w:t>23.502</w:t>
      </w:r>
      <w:r w:rsidR="00584F39">
        <w:t> </w:t>
      </w:r>
      <w:r w:rsidR="00584F39" w:rsidRPr="00320611">
        <w:t>[</w:t>
      </w:r>
      <w:r w:rsidRPr="00320611">
        <w:t>5]).</w:t>
      </w:r>
    </w:p>
    <w:p w14:paraId="5A3C8B43" w14:textId="77777777" w:rsidR="00320611" w:rsidRPr="00320611" w:rsidRDefault="00320611" w:rsidP="00320611">
      <w:pPr>
        <w:pStyle w:val="B1"/>
      </w:pPr>
      <w:r w:rsidRPr="00320611">
        <w:t>10.</w:t>
      </w:r>
      <w:r w:rsidRPr="00320611">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p>
    <w:p w14:paraId="0A59213B" w14:textId="176F4462" w:rsidR="00A06DA8" w:rsidRPr="00320611" w:rsidRDefault="00A06DA8" w:rsidP="00C86DBB">
      <w:pPr>
        <w:pStyle w:val="Heading3"/>
        <w:rPr>
          <w:lang w:eastAsia="ja-JP"/>
        </w:rPr>
      </w:pPr>
      <w:bookmarkStart w:id="238" w:name="_Toc97269613"/>
      <w:bookmarkStart w:id="239" w:name="_Toc104302396"/>
      <w:bookmarkStart w:id="240" w:name="_Toc104359362"/>
      <w:bookmarkStart w:id="241" w:name="_Toc104872541"/>
      <w:r w:rsidRPr="00320611">
        <w:rPr>
          <w:lang w:eastAsia="zh-CN"/>
        </w:rPr>
        <w:t>6.</w:t>
      </w:r>
      <w:r w:rsidR="00684CF0" w:rsidRPr="00320611">
        <w:rPr>
          <w:lang w:eastAsia="zh-CN"/>
        </w:rPr>
        <w:t>3</w:t>
      </w:r>
      <w:r w:rsidRPr="00320611">
        <w:rPr>
          <w:lang w:eastAsia="zh-CN"/>
        </w:rPr>
        <w:t>.</w:t>
      </w:r>
      <w:r w:rsidR="00E927DF" w:rsidRPr="00320611">
        <w:rPr>
          <w:lang w:eastAsia="zh-CN"/>
        </w:rPr>
        <w:t>4</w:t>
      </w:r>
      <w:r w:rsidRPr="00320611">
        <w:rPr>
          <w:lang w:eastAsia="zh-CN"/>
        </w:rPr>
        <w:tab/>
      </w:r>
      <w:r w:rsidRPr="00320611">
        <w:rPr>
          <w:lang w:eastAsia="ja-JP"/>
        </w:rPr>
        <w:t xml:space="preserve">Impacts on </w:t>
      </w:r>
      <w:r w:rsidRPr="00320611">
        <w:rPr>
          <w:lang w:eastAsia="zh-CN"/>
        </w:rPr>
        <w:t>services,</w:t>
      </w:r>
      <w:r w:rsidRPr="00320611">
        <w:rPr>
          <w:lang w:eastAsia="ja-JP"/>
        </w:rPr>
        <w:t xml:space="preserve"> entities and interfaces</w:t>
      </w:r>
      <w:bookmarkEnd w:id="238"/>
      <w:bookmarkEnd w:id="239"/>
      <w:bookmarkEnd w:id="240"/>
      <w:bookmarkEnd w:id="241"/>
    </w:p>
    <w:p w14:paraId="02F689FA" w14:textId="77777777" w:rsidR="00320611" w:rsidRPr="00320611" w:rsidRDefault="00320611" w:rsidP="00320611">
      <w:pPr>
        <w:rPr>
          <w:lang w:eastAsia="ja-JP"/>
        </w:rPr>
      </w:pPr>
      <w:r w:rsidRPr="00320611">
        <w:rPr>
          <w:lang w:eastAsia="ja-JP"/>
        </w:rPr>
        <w:t>The solution has the following impacts:</w:t>
      </w:r>
    </w:p>
    <w:p w14:paraId="7EBF4BB3" w14:textId="77777777" w:rsidR="00320611" w:rsidRPr="00320611" w:rsidRDefault="00320611" w:rsidP="00320611">
      <w:pPr>
        <w:rPr>
          <w:lang w:eastAsia="ja-JP"/>
        </w:rPr>
      </w:pPr>
      <w:r w:rsidRPr="00320611">
        <w:rPr>
          <w:lang w:eastAsia="ja-JP"/>
        </w:rPr>
        <w:t>NG-RAN node:</w:t>
      </w:r>
    </w:p>
    <w:p w14:paraId="148FFD45" w14:textId="77777777" w:rsidR="00320611" w:rsidRPr="00320611" w:rsidRDefault="00320611" w:rsidP="00320611">
      <w:pPr>
        <w:pStyle w:val="B1"/>
      </w:pPr>
      <w:r w:rsidRPr="00320611">
        <w:t>-</w:t>
      </w:r>
      <w:r w:rsidRPr="00320611">
        <w:tab/>
        <w:t>configuration to perform slice remapping for certain slices and related behaviour as per above procedure</w:t>
      </w:r>
    </w:p>
    <w:p w14:paraId="16FAA8D5" w14:textId="0CACE95C" w:rsidR="00320611" w:rsidRPr="00320611" w:rsidRDefault="00320611" w:rsidP="00320611">
      <w:r w:rsidRPr="00320611">
        <w:t>AMF:</w:t>
      </w:r>
    </w:p>
    <w:p w14:paraId="142DE0C2" w14:textId="77777777" w:rsidR="00320611" w:rsidRPr="00320611" w:rsidRDefault="00320611" w:rsidP="00320611">
      <w:pPr>
        <w:pStyle w:val="B1"/>
      </w:pPr>
      <w:r w:rsidRPr="00320611">
        <w:t>-</w:t>
      </w:r>
      <w:r w:rsidRPr="00320611">
        <w:tab/>
        <w:t>temporarily allow slices while SSC3 completes for the PDU session and do UE configuration update to provide the final allowed NSSAI when the SSC mode 3 new PDU session is up and running and old PDU session leg released.</w:t>
      </w:r>
    </w:p>
    <w:p w14:paraId="07258398" w14:textId="31810EA3" w:rsidR="00320611" w:rsidRPr="00320611" w:rsidRDefault="00320611" w:rsidP="00320611">
      <w:r w:rsidRPr="00320611">
        <w:t>UE:</w:t>
      </w:r>
    </w:p>
    <w:p w14:paraId="48543430" w14:textId="77777777" w:rsidR="00320611" w:rsidRPr="00320611" w:rsidRDefault="00320611" w:rsidP="00320611">
      <w:pPr>
        <w:pStyle w:val="B1"/>
      </w:pPr>
      <w:r w:rsidRPr="00320611">
        <w:t>-</w:t>
      </w:r>
      <w:r w:rsidRPr="00320611">
        <w:tab/>
        <w:t>trigger SSC mode 3 when the PDU session is temporarily accepted in the new slice as specified in the handover command.</w:t>
      </w:r>
    </w:p>
    <w:p w14:paraId="2A20B860" w14:textId="77777777" w:rsidR="00320611" w:rsidRPr="00320611" w:rsidRDefault="00320611" w:rsidP="00320611">
      <w:pPr>
        <w:pStyle w:val="B1"/>
      </w:pPr>
      <w:r w:rsidRPr="00320611">
        <w:t>-</w:t>
      </w:r>
      <w:r w:rsidRPr="00320611">
        <w:tab/>
        <w:t>perform registration procedure by taking into account the indicated slice as replacement of the ongoing slice.</w:t>
      </w:r>
    </w:p>
    <w:p w14:paraId="7DE5D70B" w14:textId="77777777" w:rsidR="00320611" w:rsidRPr="00320611" w:rsidRDefault="00320611" w:rsidP="00320611">
      <w:pPr>
        <w:pStyle w:val="B1"/>
      </w:pPr>
      <w:r w:rsidRPr="00320611">
        <w:t>-</w:t>
      </w:r>
      <w:r w:rsidRPr="00320611">
        <w:tab/>
        <w:t>performs SSC mode 3 with the slice indicated to replace the ongoing slice.</w:t>
      </w:r>
    </w:p>
    <w:p w14:paraId="5B9C2798" w14:textId="215014BB" w:rsidR="005D475B" w:rsidRPr="00320611" w:rsidRDefault="005D475B" w:rsidP="00C86DBB">
      <w:pPr>
        <w:pStyle w:val="Heading2"/>
        <w:rPr>
          <w:lang w:eastAsia="ja-JP"/>
        </w:rPr>
      </w:pPr>
      <w:bookmarkStart w:id="242" w:name="_Toc104302397"/>
      <w:bookmarkStart w:id="243" w:name="_Toc104359363"/>
      <w:bookmarkStart w:id="244" w:name="_Toc510607499"/>
      <w:bookmarkStart w:id="245" w:name="_Toc518306733"/>
      <w:bookmarkStart w:id="246" w:name="_Toc104872542"/>
      <w:r w:rsidRPr="00320611">
        <w:rPr>
          <w:lang w:eastAsia="zh-CN"/>
        </w:rPr>
        <w:t>6.</w:t>
      </w:r>
      <w:r w:rsidR="001612A5" w:rsidRPr="00320611">
        <w:rPr>
          <w:lang w:eastAsia="zh-CN"/>
        </w:rPr>
        <w:t>4</w:t>
      </w:r>
      <w:r w:rsidRPr="00320611">
        <w:rPr>
          <w:lang w:eastAsia="ko-KR"/>
        </w:rPr>
        <w:tab/>
      </w:r>
      <w:r w:rsidRPr="00320611">
        <w:rPr>
          <w:lang w:eastAsia="ja-JP"/>
        </w:rPr>
        <w:t>Solution</w:t>
      </w:r>
      <w:r w:rsidRPr="00320611">
        <w:rPr>
          <w:lang w:eastAsia="zh-CN"/>
        </w:rPr>
        <w:t xml:space="preserve"> #</w:t>
      </w:r>
      <w:r w:rsidR="001612A5" w:rsidRPr="00320611">
        <w:rPr>
          <w:lang w:eastAsia="zh-CN"/>
        </w:rPr>
        <w:t>4</w:t>
      </w:r>
      <w:r w:rsidRPr="00320611">
        <w:rPr>
          <w:lang w:eastAsia="ja-JP"/>
        </w:rPr>
        <w:t>: PDU Session on compatible network slice</w:t>
      </w:r>
      <w:bookmarkEnd w:id="242"/>
      <w:bookmarkEnd w:id="243"/>
      <w:bookmarkEnd w:id="246"/>
    </w:p>
    <w:p w14:paraId="10A7DC8C" w14:textId="18380CC6" w:rsidR="005D475B" w:rsidRPr="00320611" w:rsidRDefault="005D475B" w:rsidP="00C86DBB">
      <w:pPr>
        <w:pStyle w:val="Heading3"/>
        <w:rPr>
          <w:lang w:eastAsia="ja-JP"/>
        </w:rPr>
      </w:pPr>
      <w:bookmarkStart w:id="247" w:name="_Toc104302398"/>
      <w:bookmarkStart w:id="248" w:name="_Toc104359364"/>
      <w:bookmarkStart w:id="249" w:name="_Toc104872543"/>
      <w:r w:rsidRPr="00320611">
        <w:rPr>
          <w:lang w:eastAsia="ja-JP"/>
        </w:rPr>
        <w:t>6.</w:t>
      </w:r>
      <w:r w:rsidR="001612A5" w:rsidRPr="00320611">
        <w:rPr>
          <w:lang w:eastAsia="ja-JP"/>
        </w:rPr>
        <w:t>4</w:t>
      </w:r>
      <w:r w:rsidRPr="00320611">
        <w:rPr>
          <w:lang w:eastAsia="ja-JP"/>
        </w:rPr>
        <w:t>.1</w:t>
      </w:r>
      <w:r w:rsidRPr="00320611">
        <w:rPr>
          <w:lang w:eastAsia="ja-JP"/>
        </w:rPr>
        <w:tab/>
        <w:t>Introduction</w:t>
      </w:r>
      <w:bookmarkEnd w:id="247"/>
      <w:bookmarkEnd w:id="248"/>
      <w:bookmarkEnd w:id="249"/>
    </w:p>
    <w:p w14:paraId="21B28ED9" w14:textId="77777777" w:rsidR="00320611" w:rsidRPr="00320611" w:rsidRDefault="00320611" w:rsidP="00320611">
      <w:r w:rsidRPr="00320611">
        <w:t>This solution addresses the bellow requirements from Key Issue #1: Support of Network Slice Service continuity.</w:t>
      </w:r>
    </w:p>
    <w:p w14:paraId="6FBD063E" w14:textId="77777777" w:rsidR="00320611" w:rsidRPr="00320611" w:rsidRDefault="00320611" w:rsidP="00320611">
      <w:pPr>
        <w:pStyle w:val="B1"/>
        <w:rPr>
          <w:b/>
          <w:bCs/>
        </w:rPr>
      </w:pPr>
      <w:r w:rsidRPr="00320611">
        <w:rPr>
          <w:b/>
          <w:bCs/>
        </w:rPr>
        <w:t>1)</w:t>
      </w:r>
      <w:r w:rsidRPr="00320611">
        <w:rPr>
          <w:b/>
          <w:bCs/>
        </w:rPr>
        <w:tab/>
        <w:t>No mobility scenario:</w:t>
      </w:r>
    </w:p>
    <w:p w14:paraId="0071F339" w14:textId="77777777" w:rsidR="00320611" w:rsidRPr="00320611" w:rsidRDefault="00320611" w:rsidP="00320611">
      <w:pPr>
        <w:pStyle w:val="B2"/>
      </w:pPr>
      <w:r w:rsidRPr="00320611">
        <w:tab/>
        <w:t>Scenario 1b): network slice or network slice instance is overloaded.</w:t>
      </w:r>
    </w:p>
    <w:p w14:paraId="5FA5278F" w14:textId="3ECBB720" w:rsidR="005D475B" w:rsidRPr="00320611" w:rsidRDefault="005D475B" w:rsidP="00C86DBB">
      <w:pPr>
        <w:pStyle w:val="Heading3"/>
        <w:rPr>
          <w:lang w:eastAsia="ja-JP"/>
        </w:rPr>
      </w:pPr>
      <w:bookmarkStart w:id="250" w:name="_Toc104302399"/>
      <w:bookmarkStart w:id="251" w:name="_Toc104359365"/>
      <w:bookmarkStart w:id="252" w:name="_Toc104872544"/>
      <w:r w:rsidRPr="00320611">
        <w:rPr>
          <w:lang w:eastAsia="ja-JP"/>
        </w:rPr>
        <w:t>6.</w:t>
      </w:r>
      <w:r w:rsidR="001612A5" w:rsidRPr="00320611">
        <w:rPr>
          <w:lang w:eastAsia="ja-JP"/>
        </w:rPr>
        <w:t>4</w:t>
      </w:r>
      <w:r w:rsidRPr="00320611">
        <w:rPr>
          <w:lang w:eastAsia="ja-JP"/>
        </w:rPr>
        <w:t>.2</w:t>
      </w:r>
      <w:r w:rsidRPr="00320611">
        <w:rPr>
          <w:lang w:eastAsia="ja-JP"/>
        </w:rPr>
        <w:tab/>
        <w:t>Functional description</w:t>
      </w:r>
      <w:bookmarkEnd w:id="250"/>
      <w:bookmarkEnd w:id="251"/>
      <w:bookmarkEnd w:id="252"/>
    </w:p>
    <w:p w14:paraId="31178D96" w14:textId="5F4528F2" w:rsidR="005D475B" w:rsidRPr="00320611" w:rsidRDefault="00320611" w:rsidP="00320611">
      <w:pPr>
        <w:rPr>
          <w:lang w:eastAsia="zh-CN"/>
        </w:rPr>
      </w:pPr>
      <w:r w:rsidRPr="00320611">
        <w:rPr>
          <w:lang w:eastAsia="zh-CN"/>
        </w:rPr>
        <w:t xml:space="preserve">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w:t>
      </w:r>
      <w:r w:rsidRPr="00320611">
        <w:rPr>
          <w:lang w:eastAsia="zh-CN"/>
        </w:rPr>
        <w:lastRenderedPageBreak/>
        <w:t>(NSSP)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320611" w:rsidRDefault="005D475B" w:rsidP="00C86DBB">
      <w:pPr>
        <w:pStyle w:val="Heading3"/>
        <w:rPr>
          <w:lang w:eastAsia="ja-JP"/>
        </w:rPr>
      </w:pPr>
      <w:bookmarkStart w:id="253" w:name="_Toc104302400"/>
      <w:bookmarkStart w:id="254" w:name="_Toc104359366"/>
      <w:bookmarkStart w:id="255" w:name="_Toc104872545"/>
      <w:r w:rsidRPr="00320611">
        <w:rPr>
          <w:lang w:eastAsia="ja-JP"/>
        </w:rPr>
        <w:t>6.</w:t>
      </w:r>
      <w:r w:rsidR="001612A5" w:rsidRPr="00320611">
        <w:rPr>
          <w:lang w:eastAsia="ja-JP"/>
        </w:rPr>
        <w:t>4</w:t>
      </w:r>
      <w:r w:rsidRPr="00320611">
        <w:rPr>
          <w:lang w:eastAsia="ja-JP"/>
        </w:rPr>
        <w:t>.3</w:t>
      </w:r>
      <w:r w:rsidRPr="00320611">
        <w:rPr>
          <w:lang w:eastAsia="ja-JP"/>
        </w:rPr>
        <w:tab/>
        <w:t>Procedures</w:t>
      </w:r>
      <w:bookmarkEnd w:id="253"/>
      <w:bookmarkEnd w:id="254"/>
      <w:bookmarkEnd w:id="255"/>
    </w:p>
    <w:p w14:paraId="16033E7B" w14:textId="4C5B2806" w:rsidR="00320611" w:rsidRPr="00320611" w:rsidRDefault="00320611" w:rsidP="00A93CE0">
      <w:pPr>
        <w:pStyle w:val="TH"/>
      </w:pPr>
      <w:r w:rsidRPr="00320611">
        <w:object w:dxaOrig="9634" w:dyaOrig="3972" w14:anchorId="1DF33349">
          <v:shape id="_x0000_i1031" type="#_x0000_t75" style="width:480.85pt;height:197.2pt" o:ole="">
            <v:imagedata r:id="rId25" o:title=""/>
          </v:shape>
          <o:OLEObject Type="Embed" ProgID="Word.Picture.8" ShapeID="_x0000_i1031" DrawAspect="Content" ObjectID="_1715485716" r:id="rId26"/>
        </w:object>
      </w:r>
    </w:p>
    <w:p w14:paraId="76D6EF39" w14:textId="1C9801FC" w:rsidR="005D475B" w:rsidRPr="00320611" w:rsidRDefault="005D475B" w:rsidP="00320611">
      <w:pPr>
        <w:pStyle w:val="TF"/>
        <w:rPr>
          <w:rFonts w:eastAsia="Malgun Gothic"/>
        </w:rPr>
      </w:pPr>
      <w:r w:rsidRPr="00320611">
        <w:rPr>
          <w:rFonts w:eastAsia="Malgun Gothic"/>
        </w:rPr>
        <w:t>Figure 6.</w:t>
      </w:r>
      <w:r w:rsidR="001612A5" w:rsidRPr="00320611">
        <w:rPr>
          <w:rFonts w:eastAsia="Malgun Gothic"/>
        </w:rPr>
        <w:t>4</w:t>
      </w:r>
      <w:r w:rsidRPr="00320611">
        <w:rPr>
          <w:rFonts w:eastAsia="Malgun Gothic"/>
        </w:rPr>
        <w:t>.3</w:t>
      </w:r>
      <w:r w:rsidR="001612A5" w:rsidRPr="00320611">
        <w:rPr>
          <w:rFonts w:eastAsia="Malgun Gothic"/>
        </w:rPr>
        <w:t>-1</w:t>
      </w:r>
      <w:r w:rsidRPr="00320611">
        <w:rPr>
          <w:rFonts w:eastAsia="Malgun Gothic"/>
        </w:rPr>
        <w:t>: PDU Session on compatible network slice</w:t>
      </w:r>
    </w:p>
    <w:p w14:paraId="2EA465C7" w14:textId="70577B2F" w:rsidR="005D475B" w:rsidRPr="00320611" w:rsidRDefault="001612A5" w:rsidP="003B60FA">
      <w:pPr>
        <w:pStyle w:val="B1"/>
        <w:rPr>
          <w:rFonts w:eastAsia="Malgun Gothic"/>
        </w:rPr>
      </w:pPr>
      <w:r w:rsidRPr="00320611">
        <w:rPr>
          <w:rFonts w:eastAsia="Malgun Gothic"/>
        </w:rPr>
        <w:t>1.</w:t>
      </w:r>
      <w:r w:rsidRPr="00320611">
        <w:rPr>
          <w:rFonts w:eastAsia="Malgun Gothic"/>
        </w:rPr>
        <w:tab/>
      </w:r>
      <w:r w:rsidR="005D475B" w:rsidRPr="00320611">
        <w:rPr>
          <w:rFonts w:eastAsia="Malgun Gothic"/>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r w:rsidR="006119CE">
        <w:t xml:space="preserve">an alternative </w:t>
      </w:r>
      <w:r w:rsidR="005D475B" w:rsidRPr="00320611">
        <w:rPr>
          <w:rFonts w:eastAsia="Malgun Gothic"/>
        </w:rPr>
        <w:t>S-NSSAI from the network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320611" w:rsidRDefault="001612A5" w:rsidP="003B60FA">
      <w:pPr>
        <w:pStyle w:val="B1"/>
        <w:rPr>
          <w:rFonts w:eastAsia="Malgun Gothic"/>
        </w:rPr>
      </w:pPr>
      <w:r w:rsidRPr="00320611">
        <w:rPr>
          <w:rFonts w:eastAsia="Malgun Gothic"/>
        </w:rPr>
        <w:t>2.</w:t>
      </w:r>
      <w:r w:rsidRPr="00320611">
        <w:rPr>
          <w:rFonts w:eastAsia="Malgun Gothic"/>
        </w:rPr>
        <w:tab/>
      </w:r>
      <w:r w:rsidR="005D475B" w:rsidRPr="00320611">
        <w:rPr>
          <w:rFonts w:eastAsia="Malgun Gothic"/>
        </w:rPr>
        <w:t xml:space="preserve">If the S-NSSAI on which a PDU Session is required by the UE is overloaded or not available and the UE has included </w:t>
      </w:r>
      <w:r w:rsidR="006119CE">
        <w:rPr>
          <w:rFonts w:eastAsia="Malgun Gothic"/>
        </w:rPr>
        <w:t xml:space="preserve">a </w:t>
      </w:r>
      <w:r w:rsidR="005D475B" w:rsidRPr="00320611">
        <w:rPr>
          <w:rFonts w:eastAsia="Malgun Gothic"/>
        </w:rPr>
        <w:t>compatible S-NSSAI in the PDU Session Establishment Request message, the AMF selects an SMF based on the compatible S-NSSAI and the AMF continues the PDU Sessions Establishment procedure on the compatible S-NSSAI instead of the initially requested S-NSSAI.</w:t>
      </w:r>
    </w:p>
    <w:p w14:paraId="26EFBC56" w14:textId="5BBAF52A" w:rsidR="005D475B" w:rsidRPr="00320611" w:rsidRDefault="001612A5" w:rsidP="003B60FA">
      <w:pPr>
        <w:pStyle w:val="B1"/>
        <w:rPr>
          <w:rFonts w:eastAsia="Malgun Gothic"/>
        </w:rPr>
      </w:pPr>
      <w:r w:rsidRPr="00320611">
        <w:rPr>
          <w:rFonts w:eastAsia="Malgun Gothic"/>
        </w:rPr>
        <w:t>3.</w:t>
      </w:r>
      <w:r w:rsidRPr="00320611">
        <w:rPr>
          <w:rFonts w:eastAsia="Malgun Gothic"/>
        </w:rPr>
        <w:tab/>
      </w:r>
      <w:r w:rsidR="005D475B" w:rsidRPr="00320611">
        <w:rPr>
          <w:rFonts w:eastAsia="Malgun Gothic"/>
        </w:rPr>
        <w:t>The AMF sends Nsmf_PDUSession_CreateSMContext Request message to the SMF in which the AMF includes the compatible S-NSSAI received by the UE.</w:t>
      </w:r>
    </w:p>
    <w:p w14:paraId="5618FE97" w14:textId="4435238B" w:rsidR="005D475B" w:rsidRPr="00320611" w:rsidRDefault="001612A5" w:rsidP="003B60FA">
      <w:pPr>
        <w:pStyle w:val="B1"/>
        <w:rPr>
          <w:rFonts w:eastAsia="Malgun Gothic"/>
        </w:rPr>
      </w:pPr>
      <w:r w:rsidRPr="00320611">
        <w:rPr>
          <w:rFonts w:eastAsia="Malgun Gothic"/>
        </w:rPr>
        <w:t>4.</w:t>
      </w:r>
      <w:r w:rsidRPr="00320611">
        <w:rPr>
          <w:rFonts w:eastAsia="Malgun Gothic"/>
        </w:rPr>
        <w:tab/>
      </w:r>
      <w:r w:rsidR="005D475B" w:rsidRPr="00320611">
        <w:rPr>
          <w:rFonts w:eastAsia="Malgun Gothic"/>
        </w:rPr>
        <w:t>Continue PDU Session Establishment on the compatible S-NSSAI a</w:t>
      </w:r>
      <w:r w:rsidR="00320611" w:rsidRPr="00320611">
        <w:rPr>
          <w:rFonts w:eastAsia="Malgun Gothic"/>
        </w:rPr>
        <w:t xml:space="preserve">ccording to </w:t>
      </w:r>
      <w:r w:rsidRPr="00320611">
        <w:rPr>
          <w:rFonts w:eastAsia="Malgun Gothic"/>
        </w:rPr>
        <w:t xml:space="preserve">clause 4.3.2.2.1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5]</w:t>
      </w:r>
      <w:r w:rsidR="005D475B" w:rsidRPr="00320611">
        <w:rPr>
          <w:rFonts w:eastAsia="Malgun Gothic"/>
        </w:rPr>
        <w:t>. The SMF may notify the UE that the PDU Session is established on the compatible S-NSSAI</w:t>
      </w:r>
      <w:r w:rsidR="007E4B06" w:rsidRPr="007E4B06">
        <w:t xml:space="preserve"> </w:t>
      </w:r>
      <w:r w:rsidR="007E4B06">
        <w:t xml:space="preserve">and the AMF may indicate to the UE the reason for the network slice switch to a compatible S-NSSAI. </w:t>
      </w:r>
      <w:r w:rsidR="005D475B" w:rsidRPr="00320611">
        <w:rPr>
          <w:rFonts w:eastAsia="Malgun Gothic"/>
        </w:rPr>
        <w:t>.</w:t>
      </w:r>
    </w:p>
    <w:p w14:paraId="3E55F4A0" w14:textId="4F224736" w:rsidR="005D475B" w:rsidRPr="00320611" w:rsidRDefault="005D475B" w:rsidP="00C86DBB">
      <w:pPr>
        <w:pStyle w:val="Heading3"/>
        <w:rPr>
          <w:lang w:eastAsia="zh-CN"/>
        </w:rPr>
      </w:pPr>
      <w:bookmarkStart w:id="256" w:name="_Toc104302401"/>
      <w:bookmarkStart w:id="257" w:name="_Toc104359367"/>
      <w:bookmarkStart w:id="258" w:name="_Toc104872546"/>
      <w:r w:rsidRPr="00320611">
        <w:rPr>
          <w:lang w:eastAsia="zh-CN"/>
        </w:rPr>
        <w:t>6.</w:t>
      </w:r>
      <w:r w:rsidR="00C07280" w:rsidRPr="00320611">
        <w:rPr>
          <w:lang w:eastAsia="zh-CN"/>
        </w:rPr>
        <w:t>4</w:t>
      </w:r>
      <w:r w:rsidRPr="00320611">
        <w:rPr>
          <w:lang w:eastAsia="zh-CN"/>
        </w:rPr>
        <w:t>.4</w:t>
      </w:r>
      <w:r w:rsidRPr="00320611">
        <w:rPr>
          <w:lang w:eastAsia="zh-CN"/>
        </w:rPr>
        <w:tab/>
      </w:r>
      <w:r w:rsidRPr="00320611">
        <w:t xml:space="preserve">Impacts on </w:t>
      </w:r>
      <w:r w:rsidRPr="00320611">
        <w:rPr>
          <w:lang w:eastAsia="zh-CN"/>
        </w:rPr>
        <w:t>services,</w:t>
      </w:r>
      <w:r w:rsidRPr="00320611">
        <w:t xml:space="preserve"> entities and interfaces</w:t>
      </w:r>
      <w:bookmarkEnd w:id="256"/>
      <w:bookmarkEnd w:id="257"/>
      <w:bookmarkEnd w:id="258"/>
    </w:p>
    <w:p w14:paraId="022B0E9E" w14:textId="20DB0ED2" w:rsidR="00320611" w:rsidRPr="00320611" w:rsidRDefault="00320611" w:rsidP="00320611">
      <w:r w:rsidRPr="00320611">
        <w:t>UE:</w:t>
      </w:r>
    </w:p>
    <w:p w14:paraId="4CF17F3D" w14:textId="77777777" w:rsidR="00320611" w:rsidRPr="00320611" w:rsidRDefault="00320611" w:rsidP="00320611">
      <w:pPr>
        <w:pStyle w:val="B1"/>
        <w:rPr>
          <w:rFonts w:eastAsia="Malgun Gothic"/>
        </w:rPr>
      </w:pPr>
      <w:r w:rsidRPr="00320611">
        <w:rPr>
          <w:rFonts w:eastAsia="Malgun Gothic"/>
        </w:rPr>
        <w:t>-</w:t>
      </w:r>
      <w:r w:rsidRPr="00320611">
        <w:rPr>
          <w:rFonts w:eastAsia="Malgun Gothic"/>
        </w:rPr>
        <w:tab/>
        <w:t>new compatible S-NSSAI parameter in the PDU Session Establishment Request.</w:t>
      </w:r>
    </w:p>
    <w:p w14:paraId="2B99691D" w14:textId="0CD60B93" w:rsidR="00320611" w:rsidRPr="00320611" w:rsidRDefault="00320611" w:rsidP="00320611">
      <w:r w:rsidRPr="00320611">
        <w:t>AMF:</w:t>
      </w:r>
    </w:p>
    <w:p w14:paraId="4F1E5952" w14:textId="77777777" w:rsidR="00320611" w:rsidRDefault="00320611" w:rsidP="00320611">
      <w:pPr>
        <w:pStyle w:val="B1"/>
        <w:rPr>
          <w:rFonts w:eastAsia="Malgun Gothic"/>
        </w:rPr>
      </w:pPr>
      <w:r w:rsidRPr="00320611">
        <w:rPr>
          <w:rFonts w:eastAsia="Malgun Gothic"/>
        </w:rPr>
        <w:t>-</w:t>
      </w:r>
      <w:r w:rsidRPr="00320611">
        <w:rPr>
          <w:rFonts w:eastAsia="Malgun Gothic"/>
        </w:rPr>
        <w:tab/>
        <w:t>PDU Session switch to a compatible S-NSSAI.</w:t>
      </w:r>
    </w:p>
    <w:p w14:paraId="0666DE3F" w14:textId="00E0818F" w:rsidR="007E4B06" w:rsidRPr="00320611" w:rsidRDefault="007E4B06" w:rsidP="00320611">
      <w:pPr>
        <w:pStyle w:val="B1"/>
        <w:rPr>
          <w:rFonts w:eastAsia="Malgun Gothic"/>
        </w:rPr>
      </w:pPr>
      <w:r>
        <w:t>--</w:t>
      </w:r>
      <w:r>
        <w:tab/>
        <w:t>new cause to indicate the network slice switch to a compatible S-NSSAI.</w:t>
      </w:r>
    </w:p>
    <w:p w14:paraId="5A8F73DD" w14:textId="4B5D811A" w:rsidR="008E1B18" w:rsidRPr="00FB44BB" w:rsidRDefault="008E1B18" w:rsidP="00727CBF">
      <w:pPr>
        <w:pStyle w:val="Heading2"/>
      </w:pPr>
      <w:bookmarkStart w:id="259" w:name="_Toc104302402"/>
      <w:bookmarkStart w:id="260" w:name="_Toc104359368"/>
      <w:bookmarkStart w:id="261" w:name="_Toc104872547"/>
      <w:bookmarkEnd w:id="244"/>
      <w:bookmarkEnd w:id="245"/>
      <w:r w:rsidRPr="00FB44BB">
        <w:lastRenderedPageBreak/>
        <w:t>6.</w:t>
      </w:r>
      <w:r w:rsidR="00661603" w:rsidRPr="00FB44BB">
        <w:t>5</w:t>
      </w:r>
      <w:r w:rsidRPr="00FB44BB">
        <w:tab/>
        <w:t>Solution #</w:t>
      </w:r>
      <w:r w:rsidR="00661603" w:rsidRPr="00FB44BB">
        <w:t>5</w:t>
      </w:r>
      <w:r w:rsidRPr="00FB44BB">
        <w:t xml:space="preserve">: PDU session handover to a target CN with an </w:t>
      </w:r>
      <w:r w:rsidRPr="00727CBF">
        <w:t>alternative S-NSSAI support</w:t>
      </w:r>
      <w:bookmarkEnd w:id="259"/>
      <w:bookmarkEnd w:id="260"/>
      <w:bookmarkEnd w:id="261"/>
    </w:p>
    <w:p w14:paraId="4C5CD5C1" w14:textId="5384A215" w:rsidR="008E1B18" w:rsidRPr="00320611" w:rsidRDefault="008E1B18" w:rsidP="00C86DBB">
      <w:pPr>
        <w:pStyle w:val="Heading3"/>
        <w:rPr>
          <w:lang w:eastAsia="ja-JP"/>
        </w:rPr>
      </w:pPr>
      <w:bookmarkStart w:id="262" w:name="_Toc104302403"/>
      <w:bookmarkStart w:id="263" w:name="_Toc104359369"/>
      <w:bookmarkStart w:id="264" w:name="_Toc104872548"/>
      <w:r w:rsidRPr="00320611">
        <w:rPr>
          <w:lang w:eastAsia="ja-JP"/>
        </w:rPr>
        <w:t>6.</w:t>
      </w:r>
      <w:r w:rsidR="00661603" w:rsidRPr="00320611">
        <w:rPr>
          <w:lang w:eastAsia="ja-JP"/>
        </w:rPr>
        <w:t>5</w:t>
      </w:r>
      <w:r w:rsidRPr="00320611">
        <w:rPr>
          <w:lang w:eastAsia="ja-JP"/>
        </w:rPr>
        <w:t>.1</w:t>
      </w:r>
      <w:r w:rsidRPr="00320611">
        <w:rPr>
          <w:lang w:eastAsia="ja-JP"/>
        </w:rPr>
        <w:tab/>
        <w:t>Introduction</w:t>
      </w:r>
      <w:bookmarkEnd w:id="262"/>
      <w:bookmarkEnd w:id="263"/>
      <w:bookmarkEnd w:id="264"/>
    </w:p>
    <w:p w14:paraId="13B227FB" w14:textId="77777777" w:rsidR="008E1B18" w:rsidRPr="00320611" w:rsidRDefault="008E1B18" w:rsidP="00320611">
      <w:r w:rsidRPr="00320611">
        <w:t>This solution addresses the bellow requirements from Key Issue #1: Support of Network Slice Service continuity.</w:t>
      </w:r>
    </w:p>
    <w:p w14:paraId="5B85BB28" w14:textId="77777777" w:rsidR="00320611" w:rsidRPr="00320611" w:rsidRDefault="00320611" w:rsidP="00320611">
      <w:pPr>
        <w:pStyle w:val="B1"/>
        <w:rPr>
          <w:rFonts w:eastAsia="DengXian"/>
          <w:b/>
          <w:bCs/>
        </w:rPr>
      </w:pPr>
      <w:r w:rsidRPr="00320611">
        <w:rPr>
          <w:rFonts w:eastAsia="DengXian"/>
          <w:b/>
          <w:bCs/>
        </w:rPr>
        <w:t>2)</w:t>
      </w:r>
      <w:r w:rsidRPr="00320611">
        <w:rPr>
          <w:rFonts w:eastAsia="DengXian"/>
          <w:b/>
          <w:bCs/>
        </w:rPr>
        <w:tab/>
        <w:t>Inter RA Mobility scenario:</w:t>
      </w:r>
    </w:p>
    <w:p w14:paraId="5871606D" w14:textId="77777777" w:rsidR="00320611" w:rsidRPr="00320611" w:rsidRDefault="00320611" w:rsidP="00320611">
      <w:pPr>
        <w:pStyle w:val="B2"/>
        <w:rPr>
          <w:rFonts w:eastAsia="DengXian"/>
        </w:rPr>
      </w:pPr>
      <w:r w:rsidRPr="00320611">
        <w:rPr>
          <w:rFonts w:eastAsia="DengXian"/>
        </w:rPr>
        <w:tab/>
        <w:t>Scenario 2d): network slice or network slice instance is overloaded in the target CN.</w:t>
      </w:r>
    </w:p>
    <w:p w14:paraId="7904B9CE" w14:textId="4B93038C" w:rsidR="008E1B18" w:rsidRPr="00320611" w:rsidRDefault="008E1B18" w:rsidP="00C86DBB">
      <w:pPr>
        <w:pStyle w:val="Heading3"/>
        <w:rPr>
          <w:lang w:eastAsia="ja-JP"/>
        </w:rPr>
      </w:pPr>
      <w:bookmarkStart w:id="265" w:name="_Toc104302404"/>
      <w:bookmarkStart w:id="266" w:name="_Toc104359370"/>
      <w:bookmarkStart w:id="267" w:name="_Toc104872549"/>
      <w:r w:rsidRPr="00320611">
        <w:rPr>
          <w:lang w:eastAsia="ja-JP"/>
        </w:rPr>
        <w:t>6.</w:t>
      </w:r>
      <w:r w:rsidR="00661603" w:rsidRPr="00320611">
        <w:rPr>
          <w:lang w:eastAsia="ja-JP"/>
        </w:rPr>
        <w:t>5</w:t>
      </w:r>
      <w:r w:rsidRPr="00320611">
        <w:rPr>
          <w:lang w:eastAsia="ja-JP"/>
        </w:rPr>
        <w:t>.2</w:t>
      </w:r>
      <w:r w:rsidRPr="00320611">
        <w:rPr>
          <w:lang w:eastAsia="ja-JP"/>
        </w:rPr>
        <w:tab/>
        <w:t>Functional description</w:t>
      </w:r>
      <w:bookmarkEnd w:id="265"/>
      <w:bookmarkEnd w:id="266"/>
      <w:bookmarkEnd w:id="267"/>
    </w:p>
    <w:p w14:paraId="04939EB2" w14:textId="5A5991B0" w:rsidR="008E1B18" w:rsidRPr="00320611" w:rsidRDefault="00320611" w:rsidP="00320611">
      <w:pPr>
        <w:rPr>
          <w:lang w:eastAsia="ja-JP"/>
        </w:rPr>
      </w:pPr>
      <w:r w:rsidRPr="00320611">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r w:rsidR="001C4834">
        <w:rPr>
          <w:lang w:eastAsia="ja-JP"/>
        </w:rPr>
        <w:t>included by the UE in the PDU Session Establishment Request and is</w:t>
      </w:r>
      <w:r w:rsidR="001C4834" w:rsidRPr="00320611">
        <w:rPr>
          <w:lang w:eastAsia="ja-JP"/>
        </w:rPr>
        <w:t xml:space="preserve"> </w:t>
      </w:r>
      <w:r w:rsidRPr="00320611">
        <w:rPr>
          <w:lang w:eastAsia="ja-JP"/>
        </w:rPr>
        <w:t>stored in the UE context within the AMF and used for PDU Session handover to this alternative S-NSSAI if the current S-NSSAI is not supported in the target CN</w:t>
      </w:r>
      <w:r w:rsidR="001C4834" w:rsidRPr="001C4834">
        <w:rPr>
          <w:lang w:eastAsia="ja-JP"/>
        </w:rPr>
        <w:t xml:space="preserve"> </w:t>
      </w:r>
      <w:r w:rsidR="001C4834">
        <w:rPr>
          <w:lang w:eastAsia="ja-JP"/>
        </w:rPr>
        <w:t>or the current S-NSSAI is overloaded in the target CN</w:t>
      </w:r>
      <w:r w:rsidRPr="00320611">
        <w:rPr>
          <w:lang w:eastAsia="ja-JP"/>
        </w:rPr>
        <w:t>. The solution works only for PDU Sessions established with SSC2.</w:t>
      </w:r>
    </w:p>
    <w:p w14:paraId="2E3BC278" w14:textId="1A00D305" w:rsidR="008E1B18" w:rsidRPr="00320611" w:rsidRDefault="008E1B18" w:rsidP="00C86DBB">
      <w:pPr>
        <w:pStyle w:val="Heading3"/>
        <w:rPr>
          <w:lang w:eastAsia="ja-JP"/>
        </w:rPr>
      </w:pPr>
      <w:bookmarkStart w:id="268" w:name="_Toc104302405"/>
      <w:bookmarkStart w:id="269" w:name="_Toc104359371"/>
      <w:bookmarkStart w:id="270" w:name="_Toc104872550"/>
      <w:r w:rsidRPr="00320611">
        <w:rPr>
          <w:lang w:eastAsia="ja-JP"/>
        </w:rPr>
        <w:t>6.</w:t>
      </w:r>
      <w:r w:rsidR="00661603" w:rsidRPr="00320611">
        <w:rPr>
          <w:lang w:eastAsia="ja-JP"/>
        </w:rPr>
        <w:t>5</w:t>
      </w:r>
      <w:r w:rsidRPr="00320611">
        <w:rPr>
          <w:lang w:eastAsia="ja-JP"/>
        </w:rPr>
        <w:t>.3</w:t>
      </w:r>
      <w:r w:rsidRPr="00320611">
        <w:rPr>
          <w:lang w:eastAsia="ja-JP"/>
        </w:rPr>
        <w:tab/>
        <w:t>Procedures</w:t>
      </w:r>
      <w:bookmarkEnd w:id="268"/>
      <w:bookmarkEnd w:id="269"/>
      <w:bookmarkEnd w:id="270"/>
    </w:p>
    <w:p w14:paraId="0D1EC55F" w14:textId="017CDFD0" w:rsidR="00320611" w:rsidRPr="00320611" w:rsidRDefault="00320611" w:rsidP="00A93CE0">
      <w:pPr>
        <w:pStyle w:val="TH"/>
      </w:pPr>
      <w:r w:rsidRPr="00320611">
        <w:object w:dxaOrig="9636" w:dyaOrig="5023" w14:anchorId="6CEE4D77">
          <v:shape id="_x0000_i1032" type="#_x0000_t75" style="width:482.1pt;height:247.95pt" o:ole="">
            <v:imagedata r:id="rId27" o:title=""/>
          </v:shape>
          <o:OLEObject Type="Embed" ProgID="Word.Picture.8" ShapeID="_x0000_i1032" DrawAspect="Content" ObjectID="_1715485717" r:id="rId28"/>
        </w:object>
      </w:r>
    </w:p>
    <w:p w14:paraId="5D905502" w14:textId="2114B36B" w:rsidR="008E1B18" w:rsidRPr="00320611" w:rsidRDefault="008E1B18" w:rsidP="00320611">
      <w:pPr>
        <w:pStyle w:val="TF"/>
        <w:rPr>
          <w:rFonts w:eastAsia="Malgun Gothic"/>
        </w:rPr>
      </w:pPr>
      <w:r w:rsidRPr="00320611">
        <w:rPr>
          <w:rFonts w:eastAsia="Malgun Gothic"/>
        </w:rPr>
        <w:t>Figure 6.</w:t>
      </w:r>
      <w:r w:rsidR="00661603" w:rsidRPr="00320611">
        <w:rPr>
          <w:rFonts w:eastAsia="Malgun Gothic"/>
        </w:rPr>
        <w:t>5</w:t>
      </w:r>
      <w:r w:rsidRPr="00320611">
        <w:rPr>
          <w:rFonts w:eastAsia="Malgun Gothic"/>
        </w:rPr>
        <w:t>.3</w:t>
      </w:r>
      <w:r w:rsidR="00661603" w:rsidRPr="00320611">
        <w:rPr>
          <w:rFonts w:eastAsia="Malgun Gothic"/>
        </w:rPr>
        <w:t>-1</w:t>
      </w:r>
      <w:r w:rsidRPr="00320611">
        <w:rPr>
          <w:rFonts w:eastAsia="Malgun Gothic"/>
        </w:rPr>
        <w:t>: PDU session handover to a target CN with an alternative S-NSSAI support</w:t>
      </w:r>
    </w:p>
    <w:p w14:paraId="4CF79052" w14:textId="77777777" w:rsidR="00320611" w:rsidRPr="00320611" w:rsidRDefault="00320611" w:rsidP="00320611">
      <w:pPr>
        <w:pStyle w:val="B1"/>
        <w:rPr>
          <w:rFonts w:eastAsia="Malgun Gothic"/>
        </w:rPr>
      </w:pPr>
      <w:r w:rsidRPr="00320611">
        <w:rPr>
          <w:rFonts w:eastAsia="Malgun Gothic"/>
        </w:rPr>
        <w:t>1.</w:t>
      </w:r>
      <w:r w:rsidRPr="00320611">
        <w:rPr>
          <w:rFonts w:eastAsia="Malgun Gothic"/>
        </w:rPr>
        <w:tab/>
        <w:t>An Application in the UE requires service on S-NSSAI. The UE initiates PDU Session Establishment procedure on that S-NSSAI to the S-AMF. Optionally, the UE may include in the PDU Session Establishment Request an alternative S-NSSAI, if available. The alternative S-NSSAI is another S-NSSAI from the network slice selection criteria within the URSP if the URSP rules allow the Application requiring the service to use more than one S-NSSAI. The UE includes an alternative S-NSSAI in the PDU Session Establishment Request if one is available in the network slice selection criteria within the URSP and it is in the Allowed NSSAI list for the UE.</w:t>
      </w:r>
    </w:p>
    <w:p w14:paraId="4BB0FDB3" w14:textId="77777777" w:rsidR="00320611" w:rsidRPr="00320611" w:rsidRDefault="00320611" w:rsidP="00320611">
      <w:pPr>
        <w:pStyle w:val="B1"/>
        <w:rPr>
          <w:rFonts w:eastAsia="Malgun Gothic"/>
        </w:rPr>
      </w:pPr>
      <w:r w:rsidRPr="00320611">
        <w:rPr>
          <w:rFonts w:eastAsia="Malgun Gothic"/>
        </w:rPr>
        <w:t>2.</w:t>
      </w:r>
      <w:r w:rsidRPr="00320611">
        <w:rPr>
          <w:rFonts w:eastAsia="Malgun Gothic"/>
        </w:rPr>
        <w:tab/>
        <w:t>The S-AMF may perform some further checks for the eligibility of the alternative S-NSSAI(s) received from the UE (e.g. whether these alternative S-NSSAI(s) are part of the Allowed S-NSSAI for the UE) before the S-AMF stores the alternative S-NSSAI in the UE context</w:t>
      </w:r>
    </w:p>
    <w:p w14:paraId="28E0652A" w14:textId="7A53E02D" w:rsidR="00320611" w:rsidRPr="00320611" w:rsidRDefault="00320611" w:rsidP="00320611">
      <w:pPr>
        <w:pStyle w:val="B1"/>
        <w:rPr>
          <w:rFonts w:eastAsia="Malgun Gothic"/>
        </w:rPr>
      </w:pPr>
      <w:r w:rsidRPr="00320611">
        <w:rPr>
          <w:rFonts w:eastAsia="Malgun Gothic"/>
        </w:rPr>
        <w:t>3.</w:t>
      </w:r>
      <w:r w:rsidRPr="00320611">
        <w:rPr>
          <w:rFonts w:eastAsia="Malgun Gothic"/>
        </w:rPr>
        <w:tab/>
        <w:t xml:space="preserve">Continue and complete the PDU Session establishment procedure on S-NSSAI according to clause 4.3.2.2.1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5].</w:t>
      </w:r>
    </w:p>
    <w:p w14:paraId="6404689E" w14:textId="77777777" w:rsidR="00320611" w:rsidRPr="00320611" w:rsidRDefault="00320611" w:rsidP="00320611">
      <w:pPr>
        <w:pStyle w:val="B1"/>
        <w:rPr>
          <w:rFonts w:eastAsia="Malgun Gothic"/>
        </w:rPr>
      </w:pPr>
      <w:r w:rsidRPr="00320611">
        <w:rPr>
          <w:rFonts w:eastAsia="Malgun Gothic"/>
        </w:rPr>
        <w:lastRenderedPageBreak/>
        <w:t>4.</w:t>
      </w:r>
      <w:r w:rsidRPr="00320611">
        <w:rPr>
          <w:rFonts w:eastAsia="Malgun Gothic"/>
        </w:rPr>
        <w:tab/>
        <w:t>At some stage the S-RAN triggers handover request to the S-AMF.</w:t>
      </w:r>
    </w:p>
    <w:p w14:paraId="10C3E650" w14:textId="035F1178" w:rsidR="00320611" w:rsidRPr="00320611" w:rsidRDefault="00320611" w:rsidP="00320611">
      <w:pPr>
        <w:pStyle w:val="B1"/>
        <w:rPr>
          <w:rFonts w:eastAsia="Malgun Gothic"/>
        </w:rPr>
      </w:pPr>
      <w:r w:rsidRPr="00320611">
        <w:rPr>
          <w:rFonts w:eastAsia="Malgun Gothic"/>
        </w:rPr>
        <w:t>5.</w:t>
      </w:r>
      <w:r w:rsidRPr="00320611">
        <w:rPr>
          <w:rFonts w:eastAsia="Malgun Gothic"/>
        </w:rPr>
        <w:tab/>
        <w:t>The S-RAN selects a T-RAN supporting the current S-NSSAI and possibly supporting the alternative S-NSSAI</w:t>
      </w:r>
      <w:r w:rsidR="001C4834" w:rsidRPr="001C4834">
        <w:t xml:space="preserve"> </w:t>
      </w:r>
      <w:r w:rsidR="001C4834">
        <w:t>if provided by the UE</w:t>
      </w:r>
      <w:r w:rsidRPr="00320611">
        <w:rPr>
          <w:rFonts w:eastAsia="Malgun Gothic"/>
        </w:rPr>
        <w:t xml:space="preserve">. The S-AMF proceeds with the N2 handover procedure to T-RAN and T-AMF supporting the current </w:t>
      </w:r>
      <w:r w:rsidR="001C4834">
        <w:t>S-NSSAI</w:t>
      </w:r>
      <w:r w:rsidR="001C4834" w:rsidRPr="00320611">
        <w:rPr>
          <w:rFonts w:eastAsia="Malgun Gothic"/>
        </w:rPr>
        <w:t xml:space="preserve"> </w:t>
      </w:r>
      <w:r w:rsidRPr="00320611">
        <w:rPr>
          <w:rFonts w:eastAsia="Malgun Gothic"/>
        </w:rPr>
        <w:t>and</w:t>
      </w:r>
      <w:r w:rsidR="001C4834">
        <w:rPr>
          <w:rFonts w:eastAsia="Malgun Gothic"/>
        </w:rPr>
        <w:t>/or</w:t>
      </w:r>
      <w:r w:rsidRPr="00320611">
        <w:rPr>
          <w:rFonts w:eastAsia="Malgun Gothic"/>
        </w:rPr>
        <w:t xml:space="preserve"> the alternative S-NSSAI.</w:t>
      </w:r>
    </w:p>
    <w:p w14:paraId="023021CD" w14:textId="77777777" w:rsidR="00320611" w:rsidRPr="00320611" w:rsidRDefault="00320611" w:rsidP="00320611">
      <w:pPr>
        <w:pStyle w:val="B1"/>
        <w:rPr>
          <w:rFonts w:eastAsia="Malgun Gothic"/>
        </w:rPr>
      </w:pPr>
      <w:r w:rsidRPr="00320611">
        <w:rPr>
          <w:rFonts w:eastAsia="Malgun Gothic"/>
        </w:rPr>
        <w:t>6.</w:t>
      </w:r>
      <w:r w:rsidRPr="00320611">
        <w:rPr>
          <w:rFonts w:eastAsia="Malgun Gothic"/>
        </w:rPr>
        <w:tab/>
        <w:t>UE registration with the T-AMF. The current and the alternative S-NSSAI received from the S-AMF during theN2 handover is supported and allowed in the T-AMF after the UE registration.</w:t>
      </w:r>
    </w:p>
    <w:p w14:paraId="307E6926" w14:textId="5B47AA08" w:rsidR="00320611" w:rsidRPr="00320611" w:rsidRDefault="00320611" w:rsidP="00320611">
      <w:pPr>
        <w:pStyle w:val="B1"/>
        <w:rPr>
          <w:rFonts w:eastAsia="Malgun Gothic"/>
        </w:rPr>
      </w:pPr>
      <w:r w:rsidRPr="00320611">
        <w:rPr>
          <w:rFonts w:eastAsia="Malgun Gothic"/>
        </w:rPr>
        <w:t>7.</w:t>
      </w:r>
      <w:r w:rsidRPr="00320611">
        <w:rPr>
          <w:rFonts w:eastAsia="Malgun Gothic"/>
        </w:rPr>
        <w:tab/>
        <w:t>If at step 5 the UE did handover to a T-RAN supporting the current</w:t>
      </w:r>
      <w:r w:rsidR="001C4834" w:rsidRPr="001C4834">
        <w:t xml:space="preserve"> </w:t>
      </w:r>
      <w:r w:rsidR="001C4834">
        <w:t>S-NSSAI</w:t>
      </w:r>
      <w:r w:rsidRPr="00320611">
        <w:rPr>
          <w:rFonts w:eastAsia="Malgun Gothic"/>
        </w:rPr>
        <w:t xml:space="preserve"> and the alternative S-NSSAI however, the T-AMF is overloaded for the current S-NSSAI, then the PDU Session switches to the alternative S-NSSAI via PDU Session modification to the alternative S-NSSAI procedure as per clause 4.3.3.2.1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5]. The T-AMF may select another SMF if the PDU Session switches to an alternative S-NSSAI.</w:t>
      </w:r>
    </w:p>
    <w:p w14:paraId="59C8EA61" w14:textId="77777777" w:rsidR="00320611" w:rsidRPr="00320611" w:rsidRDefault="00320611" w:rsidP="00320611">
      <w:pPr>
        <w:pStyle w:val="B1"/>
        <w:rPr>
          <w:rFonts w:eastAsia="Malgun Gothic"/>
        </w:rPr>
      </w:pPr>
      <w:r w:rsidRPr="00320611">
        <w:rPr>
          <w:rFonts w:eastAsia="Malgun Gothic"/>
        </w:rPr>
        <w:t>8.</w:t>
      </w:r>
      <w:r w:rsidRPr="00320611">
        <w:rPr>
          <w:rFonts w:eastAsia="Malgun Gothic"/>
        </w:rPr>
        <w:tab/>
        <w:t>T-RAN initiates PDU Session Modification Command to the UE with the alternative S-NSSAI in case of PDU Session switch to an alternative S-NSSAI.</w:t>
      </w:r>
    </w:p>
    <w:p w14:paraId="42AFF5E9" w14:textId="1CC342B1" w:rsidR="008E1B18" w:rsidRPr="00320611" w:rsidRDefault="008E1B18" w:rsidP="00C86DBB">
      <w:pPr>
        <w:pStyle w:val="Heading3"/>
        <w:rPr>
          <w:lang w:eastAsia="zh-CN"/>
        </w:rPr>
      </w:pPr>
      <w:bookmarkStart w:id="271" w:name="_Toc104302406"/>
      <w:bookmarkStart w:id="272" w:name="_Toc104359372"/>
      <w:bookmarkStart w:id="273" w:name="_Toc104872551"/>
      <w:r w:rsidRPr="00320611">
        <w:rPr>
          <w:lang w:eastAsia="zh-CN"/>
        </w:rPr>
        <w:t>6.</w:t>
      </w:r>
      <w:r w:rsidR="00661603" w:rsidRPr="00320611">
        <w:rPr>
          <w:lang w:eastAsia="zh-CN"/>
        </w:rPr>
        <w:t>5</w:t>
      </w:r>
      <w:r w:rsidRPr="00320611">
        <w:rPr>
          <w:lang w:eastAsia="zh-CN"/>
        </w:rPr>
        <w:t>.4</w:t>
      </w:r>
      <w:r w:rsidRPr="00320611">
        <w:rPr>
          <w:lang w:eastAsia="zh-CN"/>
        </w:rPr>
        <w:tab/>
      </w:r>
      <w:r w:rsidRPr="00320611">
        <w:t xml:space="preserve">Impacts on </w:t>
      </w:r>
      <w:r w:rsidRPr="00320611">
        <w:rPr>
          <w:lang w:eastAsia="zh-CN"/>
        </w:rPr>
        <w:t>services,</w:t>
      </w:r>
      <w:r w:rsidRPr="00320611">
        <w:t xml:space="preserve"> entities and interfaces</w:t>
      </w:r>
      <w:bookmarkEnd w:id="271"/>
      <w:bookmarkEnd w:id="272"/>
      <w:bookmarkEnd w:id="273"/>
    </w:p>
    <w:p w14:paraId="19CA6F66" w14:textId="77777777" w:rsidR="00320611" w:rsidRPr="00320611" w:rsidRDefault="00320611" w:rsidP="00320611">
      <w:r w:rsidRPr="00320611">
        <w:t>UE:</w:t>
      </w:r>
    </w:p>
    <w:p w14:paraId="245DBAA0" w14:textId="77777777" w:rsidR="00320611" w:rsidRPr="00320611" w:rsidRDefault="00320611" w:rsidP="00320611">
      <w:pPr>
        <w:pStyle w:val="B1"/>
        <w:rPr>
          <w:rFonts w:eastAsia="Malgun Gothic"/>
        </w:rPr>
      </w:pPr>
      <w:r w:rsidRPr="00320611">
        <w:rPr>
          <w:rFonts w:eastAsia="Malgun Gothic"/>
        </w:rPr>
        <w:t>-</w:t>
      </w:r>
      <w:r w:rsidRPr="00320611">
        <w:rPr>
          <w:rFonts w:eastAsia="Malgun Gothic"/>
        </w:rPr>
        <w:tab/>
        <w:t>new alternative S-NSSAI parameter in the PDU Session Establishment Request message.</w:t>
      </w:r>
    </w:p>
    <w:p w14:paraId="74324D62" w14:textId="3D5F7BF3" w:rsidR="00320611" w:rsidRPr="00320611" w:rsidRDefault="001C4834" w:rsidP="00320611">
      <w:r>
        <w:t xml:space="preserve">RAN, </w:t>
      </w:r>
      <w:r w:rsidR="00320611" w:rsidRPr="00320611">
        <w:t>AMF:</w:t>
      </w:r>
    </w:p>
    <w:p w14:paraId="6055468C" w14:textId="77777777" w:rsidR="00320611" w:rsidRPr="00320611" w:rsidRDefault="00320611" w:rsidP="00320611">
      <w:pPr>
        <w:pStyle w:val="B1"/>
        <w:rPr>
          <w:rFonts w:eastAsia="Malgun Gothic"/>
        </w:rPr>
      </w:pPr>
      <w:r w:rsidRPr="00320611">
        <w:rPr>
          <w:rFonts w:eastAsia="Malgun Gothic"/>
        </w:rPr>
        <w:t>-</w:t>
      </w:r>
      <w:r w:rsidRPr="00320611">
        <w:rPr>
          <w:rFonts w:eastAsia="Malgun Gothic"/>
        </w:rPr>
        <w:tab/>
        <w:t>alternative S-NSSAI(s) handling.</w:t>
      </w:r>
    </w:p>
    <w:p w14:paraId="4797B07E" w14:textId="49112066" w:rsidR="008E1B18" w:rsidRPr="00320611" w:rsidRDefault="008E1B18" w:rsidP="00C86DBB">
      <w:pPr>
        <w:pStyle w:val="Heading2"/>
        <w:rPr>
          <w:lang w:eastAsia="ja-JP"/>
        </w:rPr>
      </w:pPr>
      <w:bookmarkStart w:id="274" w:name="_Toc104302407"/>
      <w:bookmarkStart w:id="275" w:name="_Toc104359373"/>
      <w:bookmarkStart w:id="276" w:name="_Toc104872552"/>
      <w:r w:rsidRPr="00320611">
        <w:rPr>
          <w:lang w:eastAsia="zh-CN"/>
        </w:rPr>
        <w:t>6.</w:t>
      </w:r>
      <w:r w:rsidR="00AD1006" w:rsidRPr="00320611">
        <w:rPr>
          <w:lang w:eastAsia="zh-CN"/>
        </w:rPr>
        <w:t>6</w:t>
      </w:r>
      <w:r w:rsidRPr="00320611">
        <w:rPr>
          <w:lang w:eastAsia="ko-KR"/>
        </w:rPr>
        <w:tab/>
      </w:r>
      <w:r w:rsidRPr="00320611">
        <w:rPr>
          <w:lang w:eastAsia="ja-JP"/>
        </w:rPr>
        <w:t>Solution</w:t>
      </w:r>
      <w:r w:rsidRPr="00320611">
        <w:rPr>
          <w:lang w:eastAsia="zh-CN"/>
        </w:rPr>
        <w:t xml:space="preserve"> #</w:t>
      </w:r>
      <w:r w:rsidR="00AD1006" w:rsidRPr="00320611">
        <w:rPr>
          <w:lang w:eastAsia="zh-CN"/>
        </w:rPr>
        <w:t>6</w:t>
      </w:r>
      <w:r w:rsidRPr="00320611">
        <w:rPr>
          <w:lang w:eastAsia="ja-JP"/>
        </w:rPr>
        <w:t>: Extended SoR VPLMN Slice Information transfer to UEs</w:t>
      </w:r>
      <w:bookmarkEnd w:id="274"/>
      <w:bookmarkEnd w:id="275"/>
      <w:bookmarkEnd w:id="276"/>
    </w:p>
    <w:p w14:paraId="215ABAE6" w14:textId="3114B781" w:rsidR="008E1B18" w:rsidRPr="00320611" w:rsidRDefault="008E1B18" w:rsidP="00C86DBB">
      <w:pPr>
        <w:pStyle w:val="Heading3"/>
        <w:rPr>
          <w:lang w:eastAsia="ja-JP"/>
        </w:rPr>
      </w:pPr>
      <w:bookmarkStart w:id="277" w:name="_Toc104302408"/>
      <w:bookmarkStart w:id="278" w:name="_Toc104359374"/>
      <w:bookmarkStart w:id="279" w:name="_Toc104872553"/>
      <w:r w:rsidRPr="00320611">
        <w:rPr>
          <w:lang w:eastAsia="ja-JP"/>
        </w:rPr>
        <w:t>6.</w:t>
      </w:r>
      <w:r w:rsidR="00AD1006" w:rsidRPr="00320611">
        <w:rPr>
          <w:lang w:eastAsia="ja-JP"/>
        </w:rPr>
        <w:t>6</w:t>
      </w:r>
      <w:r w:rsidRPr="00320611">
        <w:rPr>
          <w:lang w:eastAsia="ja-JP"/>
        </w:rPr>
        <w:t>.1</w:t>
      </w:r>
      <w:r w:rsidRPr="00320611">
        <w:rPr>
          <w:lang w:eastAsia="ja-JP"/>
        </w:rPr>
        <w:tab/>
        <w:t>Introduction</w:t>
      </w:r>
      <w:bookmarkEnd w:id="277"/>
      <w:bookmarkEnd w:id="278"/>
      <w:bookmarkEnd w:id="279"/>
    </w:p>
    <w:p w14:paraId="30C0DD53" w14:textId="31FD30FD" w:rsidR="008E1B18" w:rsidRPr="00320611" w:rsidRDefault="008E1B18" w:rsidP="00FE6BC0">
      <w:pPr>
        <w:rPr>
          <w:lang w:eastAsia="ko-KR"/>
        </w:rPr>
      </w:pPr>
      <w:r w:rsidRPr="00320611">
        <w:rPr>
          <w:lang w:eastAsia="ko-KR"/>
        </w:rPr>
        <w:t>This solution targets KI#2, namely the issues of:</w:t>
      </w:r>
    </w:p>
    <w:p w14:paraId="6331F07A" w14:textId="77777777" w:rsidR="00FE6BC0" w:rsidRPr="00320611" w:rsidRDefault="00FE6BC0" w:rsidP="00FE6BC0">
      <w:pPr>
        <w:pStyle w:val="B1"/>
      </w:pPr>
      <w:r w:rsidRPr="00320611">
        <w:t>-</w:t>
      </w:r>
      <w:r w:rsidRPr="00320611">
        <w:tab/>
        <w:t>"how and when the HPLMN provides the UE with information about slice availability per VPLMN"; and</w:t>
      </w:r>
    </w:p>
    <w:p w14:paraId="66B0EB19" w14:textId="77777777" w:rsidR="00FE6BC0" w:rsidRPr="00320611" w:rsidRDefault="00FE6BC0" w:rsidP="00FE6BC0">
      <w:pPr>
        <w:pStyle w:val="B1"/>
      </w:pPr>
      <w:r w:rsidRPr="00320611">
        <w:t>-</w:t>
      </w:r>
      <w:r w:rsidRPr="00320611">
        <w:tab/>
        <w:t>"study how and when to use the information received by the UE from the HPLMN to influence automatic PLMN selection".</w:t>
      </w:r>
    </w:p>
    <w:p w14:paraId="18B23427" w14:textId="02D0B086" w:rsidR="008E1B18" w:rsidRPr="00320611" w:rsidRDefault="008E1B18" w:rsidP="00C86DBB">
      <w:pPr>
        <w:pStyle w:val="Heading3"/>
      </w:pPr>
      <w:bookmarkStart w:id="280" w:name="_Toc104302409"/>
      <w:bookmarkStart w:id="281" w:name="_Toc104359375"/>
      <w:bookmarkStart w:id="282" w:name="_Toc104872554"/>
      <w:r w:rsidRPr="00320611">
        <w:t>6.</w:t>
      </w:r>
      <w:r w:rsidR="00AD1006" w:rsidRPr="00320611">
        <w:t>6</w:t>
      </w:r>
      <w:r w:rsidRPr="00320611">
        <w:t>.2</w:t>
      </w:r>
      <w:r w:rsidRPr="00320611">
        <w:tab/>
        <w:t>Functional Description</w:t>
      </w:r>
      <w:bookmarkEnd w:id="280"/>
      <w:bookmarkEnd w:id="281"/>
      <w:bookmarkEnd w:id="282"/>
    </w:p>
    <w:p w14:paraId="4C460BDB" w14:textId="77777777" w:rsidR="00FE6BC0" w:rsidRPr="00320611" w:rsidRDefault="00FE6BC0" w:rsidP="00FE6BC0">
      <w:r w:rsidRPr="00320611">
        <w:t>In this solution the SoR AF verifies if the Subscribed S-NSSAIs are available in the VPLMN where the UE is currently trying to register. If some of the Subscribed S-NSSAIs or all are not available, depending on operator policy, the SoR AF may provide additional information that can be sent to the UE regarding VPLMNs and/or other networks that do support the Subscribed S-NSSAIs or a subset of them (e.g. called slice-based SoR).</w:t>
      </w:r>
    </w:p>
    <w:p w14:paraId="19FE39E7" w14:textId="5A20F788" w:rsidR="00FE6BC0" w:rsidRPr="00320611" w:rsidRDefault="00FE6BC0" w:rsidP="00FE6BC0">
      <w:r w:rsidRPr="00320611">
        <w:t>The decision by the UDM to request the SoR AF to verify if slice-based SoR information is required depends on the UE capabilities to handle this additional information, the UE current location (e.g. the current serving network ID) and on the Subscribed S-NSSAIs.</w:t>
      </w:r>
    </w:p>
    <w:p w14:paraId="73CCEED0" w14:textId="77777777" w:rsidR="00FE6BC0" w:rsidRPr="00320611" w:rsidRDefault="00FE6BC0" w:rsidP="00FE6BC0">
      <w:r w:rsidRPr="00320611">
        <w:t>Two options are proposed for the UDM to obtain UE capabilities; a network based approach and a UE based approach.</w:t>
      </w:r>
    </w:p>
    <w:p w14:paraId="6932AF6E" w14:textId="77777777" w:rsidR="00FE6BC0" w:rsidRPr="00320611" w:rsidRDefault="00FE6BC0" w:rsidP="00FE6BC0">
      <w:pPr>
        <w:pStyle w:val="B1"/>
        <w:rPr>
          <w:rFonts w:eastAsia="Malgun Gothic"/>
        </w:rPr>
      </w:pPr>
      <w:r w:rsidRPr="00320611">
        <w:rPr>
          <w:rFonts w:eastAsia="Malgun Gothic"/>
        </w:rPr>
        <w:t>-</w:t>
      </w:r>
      <w:r w:rsidRPr="00320611">
        <w:rPr>
          <w:rFonts w:eastAsia="Malgun Gothic"/>
        </w:rPr>
        <w:tab/>
        <w:t>In the UE based approach, the UE includes at 5GC Registration a transparent container intended for the UDM. The AMF in the VPLMN transparently sends this container to the UDM. The UDM in turn can forward the received information from the SoR AF to the UE in the Registration Response.</w:t>
      </w:r>
    </w:p>
    <w:p w14:paraId="2DFDE1EA" w14:textId="77777777" w:rsidR="00FE6BC0" w:rsidRPr="00320611" w:rsidRDefault="00FE6BC0" w:rsidP="00FE6BC0">
      <w:pPr>
        <w:pStyle w:val="B1"/>
        <w:rPr>
          <w:rFonts w:eastAsia="Malgun Gothic"/>
        </w:rPr>
      </w:pPr>
      <w:r w:rsidRPr="00320611">
        <w:rPr>
          <w:rFonts w:eastAsia="Malgun Gothic"/>
        </w:rPr>
        <w:t>-</w:t>
      </w:r>
      <w:r w:rsidRPr="00320611">
        <w:rPr>
          <w:rFonts w:eastAsia="Malgun Gothic"/>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320611" w:rsidRDefault="00FE6BC0" w:rsidP="00FE6BC0">
      <w:r w:rsidRPr="00320611">
        <w:t>The AMF sends the received information from the SoR AF via the UDM in a DL NAS TRANPORT message to the UE.</w:t>
      </w:r>
    </w:p>
    <w:p w14:paraId="49441709" w14:textId="77777777" w:rsidR="00FE6BC0" w:rsidRPr="00320611" w:rsidRDefault="00FE6BC0" w:rsidP="00FE6BC0">
      <w:r w:rsidRPr="00320611">
        <w:t>The following UE behaviour applies:</w:t>
      </w:r>
    </w:p>
    <w:p w14:paraId="6FB70A38" w14:textId="77777777" w:rsidR="00FE6BC0" w:rsidRPr="00320611" w:rsidRDefault="00FE6BC0" w:rsidP="00FE6BC0">
      <w:pPr>
        <w:pStyle w:val="B1"/>
        <w:rPr>
          <w:rFonts w:eastAsia="Malgun Gothic"/>
        </w:rPr>
      </w:pPr>
      <w:r w:rsidRPr="00320611">
        <w:rPr>
          <w:rFonts w:eastAsia="Malgun Gothic"/>
        </w:rPr>
        <w:lastRenderedPageBreak/>
        <w:t>-</w:t>
      </w:r>
      <w:r w:rsidRPr="00320611">
        <w:rPr>
          <w:rFonts w:eastAsia="Malgun Gothic"/>
        </w:rPr>
        <w:tab/>
        <w:t>Initially when the UE roams to a different country, the UE selects PLMN (automatic or manual selection) according to the existing mechanism, e.g. by using "Operator controlled PLMN selector with Access Technology" list.</w:t>
      </w:r>
    </w:p>
    <w:p w14:paraId="35895014" w14:textId="77777777" w:rsidR="00FE6BC0" w:rsidRPr="00320611" w:rsidRDefault="00FE6BC0" w:rsidP="00FE6BC0">
      <w:pPr>
        <w:pStyle w:val="B1"/>
        <w:rPr>
          <w:rFonts w:eastAsia="Malgun Gothic"/>
        </w:rPr>
      </w:pPr>
      <w:r w:rsidRPr="00320611">
        <w:rPr>
          <w:rFonts w:eastAsia="Malgun Gothic"/>
        </w:rPr>
        <w:t>-</w:t>
      </w:r>
      <w:r w:rsidRPr="00320611">
        <w:rPr>
          <w:rFonts w:eastAsia="Malgun Gothic"/>
        </w:rPr>
        <w:tab/>
        <w:t>If the UE wants to use an S-NSSAI which is not available in the current serving PLMN or in the current Registration Area (RA) and the UE is configured with slice-based SoR, the UE triggers network selection procedure by considering the slice-based network selection information.</w:t>
      </w:r>
    </w:p>
    <w:p w14:paraId="35E08D1D" w14:textId="6D475341" w:rsidR="008E1B18" w:rsidRPr="00320611" w:rsidRDefault="008E1B18" w:rsidP="00C86DBB">
      <w:pPr>
        <w:pStyle w:val="Heading3"/>
        <w:rPr>
          <w:lang w:eastAsia="ja-JP"/>
        </w:rPr>
      </w:pPr>
      <w:bookmarkStart w:id="283" w:name="_Toc104302410"/>
      <w:bookmarkStart w:id="284" w:name="_Toc104359376"/>
      <w:bookmarkStart w:id="285" w:name="_Toc104872555"/>
      <w:r w:rsidRPr="00320611">
        <w:rPr>
          <w:lang w:eastAsia="ja-JP"/>
        </w:rPr>
        <w:t>6.</w:t>
      </w:r>
      <w:r w:rsidR="00AD1006" w:rsidRPr="00320611">
        <w:rPr>
          <w:lang w:eastAsia="ja-JP"/>
        </w:rPr>
        <w:t>6</w:t>
      </w:r>
      <w:r w:rsidRPr="00320611">
        <w:rPr>
          <w:lang w:eastAsia="ja-JP"/>
        </w:rPr>
        <w:t>.3</w:t>
      </w:r>
      <w:r w:rsidRPr="00320611">
        <w:rPr>
          <w:lang w:eastAsia="ja-JP"/>
        </w:rPr>
        <w:tab/>
        <w:t>Procedures</w:t>
      </w:r>
      <w:bookmarkEnd w:id="283"/>
      <w:bookmarkEnd w:id="284"/>
      <w:bookmarkEnd w:id="285"/>
    </w:p>
    <w:p w14:paraId="02925DE4" w14:textId="4604FF90" w:rsidR="008E1B18" w:rsidRPr="00320611" w:rsidRDefault="008E1B18" w:rsidP="003B60FA">
      <w:pPr>
        <w:pStyle w:val="Heading4"/>
        <w:rPr>
          <w:lang w:eastAsia="ja-JP"/>
        </w:rPr>
      </w:pPr>
      <w:bookmarkStart w:id="286" w:name="_Toc104302411"/>
      <w:bookmarkStart w:id="287" w:name="_Toc104359377"/>
      <w:bookmarkStart w:id="288" w:name="_Toc104872556"/>
      <w:r w:rsidRPr="00320611">
        <w:rPr>
          <w:lang w:eastAsia="ja-JP"/>
        </w:rPr>
        <w:t>6.</w:t>
      </w:r>
      <w:r w:rsidR="00E41518" w:rsidRPr="00320611">
        <w:rPr>
          <w:lang w:eastAsia="ja-JP"/>
        </w:rPr>
        <w:t>6</w:t>
      </w:r>
      <w:r w:rsidRPr="00320611">
        <w:rPr>
          <w:lang w:eastAsia="ja-JP"/>
        </w:rPr>
        <w:t>.3.1</w:t>
      </w:r>
      <w:r w:rsidR="00E41518" w:rsidRPr="00320611">
        <w:rPr>
          <w:lang w:eastAsia="ja-JP"/>
        </w:rPr>
        <w:tab/>
      </w:r>
      <w:r w:rsidRPr="00320611">
        <w:rPr>
          <w:lang w:eastAsia="ja-JP"/>
        </w:rPr>
        <w:t>Extended SoR VPLMN Slice Information transfer to UE</w:t>
      </w:r>
      <w:bookmarkEnd w:id="286"/>
      <w:bookmarkEnd w:id="287"/>
      <w:bookmarkEnd w:id="288"/>
    </w:p>
    <w:p w14:paraId="4428AAD3" w14:textId="7F2E0D54" w:rsidR="008E1B18" w:rsidRPr="00320611" w:rsidRDefault="00FE6BC0" w:rsidP="00FE6BC0">
      <w:pPr>
        <w:rPr>
          <w:lang w:eastAsia="ja-JP"/>
        </w:rPr>
      </w:pPr>
      <w:r w:rsidRPr="00320611">
        <w:rPr>
          <w:lang w:eastAsia="ja-JP"/>
        </w:rPr>
        <w:t>The procedure below is a high level solution to provide the slice-based SoR to the UE.</w:t>
      </w:r>
    </w:p>
    <w:p w14:paraId="3133DD90" w14:textId="770EB103" w:rsidR="00FE6BC0" w:rsidRPr="00320611" w:rsidRDefault="000B1590" w:rsidP="00A93CE0">
      <w:pPr>
        <w:pStyle w:val="TH"/>
      </w:pPr>
      <w:r>
        <w:rPr>
          <w:b w:val="0"/>
        </w:rPr>
        <w:object w:dxaOrig="12281" w:dyaOrig="8261" w14:anchorId="613F0EBF">
          <v:shape id="_x0000_i1033" type="#_x0000_t75" style="width:462.05pt;height:310.55pt" o:ole="">
            <v:imagedata r:id="rId29" o:title=""/>
          </v:shape>
          <o:OLEObject Type="Embed" ProgID="Visio.Drawing.15" ShapeID="_x0000_i1033" DrawAspect="Content" ObjectID="_1715485718" r:id="rId30"/>
        </w:object>
      </w:r>
    </w:p>
    <w:p w14:paraId="756406FA" w14:textId="3FFB06AF" w:rsidR="008E1B18" w:rsidRPr="00320611" w:rsidRDefault="008E1B18" w:rsidP="00FE6BC0">
      <w:pPr>
        <w:pStyle w:val="TF"/>
        <w:rPr>
          <w:rFonts w:eastAsia="Malgun Gothic"/>
        </w:rPr>
      </w:pPr>
      <w:r w:rsidRPr="00320611">
        <w:rPr>
          <w:rFonts w:eastAsia="Malgun Gothic"/>
        </w:rPr>
        <w:t>Fig</w:t>
      </w:r>
      <w:r w:rsidR="00FE6BC0" w:rsidRPr="00320611">
        <w:rPr>
          <w:rFonts w:eastAsia="Malgun Gothic"/>
        </w:rPr>
        <w:t>ure</w:t>
      </w:r>
      <w:r w:rsidRPr="00320611">
        <w:rPr>
          <w:rFonts w:eastAsia="Malgun Gothic"/>
        </w:rPr>
        <w:t xml:space="preserve"> 6.</w:t>
      </w:r>
      <w:r w:rsidR="00E41518" w:rsidRPr="00320611">
        <w:rPr>
          <w:rFonts w:eastAsia="Malgun Gothic"/>
        </w:rPr>
        <w:t>6</w:t>
      </w:r>
      <w:r w:rsidRPr="00320611">
        <w:rPr>
          <w:rFonts w:eastAsia="Malgun Gothic"/>
        </w:rPr>
        <w:t>.3.1-1</w:t>
      </w:r>
      <w:r w:rsidR="00FE6BC0" w:rsidRPr="00320611">
        <w:rPr>
          <w:rFonts w:eastAsia="Malgun Gothic"/>
        </w:rPr>
        <w:t>:</w:t>
      </w:r>
      <w:r w:rsidRPr="00320611">
        <w:rPr>
          <w:rFonts w:eastAsia="Malgun Gothic"/>
        </w:rPr>
        <w:t xml:space="preserve"> UE Initiated for Extended SoR Information</w:t>
      </w:r>
    </w:p>
    <w:p w14:paraId="196CA1F4" w14:textId="2C5EFB92" w:rsidR="008E1B18" w:rsidRPr="00320611" w:rsidRDefault="00FE6BC0" w:rsidP="00FE6BC0">
      <w:pPr>
        <w:rPr>
          <w:lang w:eastAsia="ja-JP"/>
        </w:rPr>
      </w:pPr>
      <w:r w:rsidRPr="00320611">
        <w:rPr>
          <w:lang w:eastAsia="ja-JP"/>
        </w:rPr>
        <w:t>The steps in the call flow are described briefly below:</w:t>
      </w:r>
    </w:p>
    <w:p w14:paraId="515196FB" w14:textId="77777777" w:rsidR="00FE6BC0" w:rsidRPr="00320611" w:rsidRDefault="00FE6BC0" w:rsidP="00FE6BC0">
      <w:pPr>
        <w:pStyle w:val="B1"/>
        <w:rPr>
          <w:rFonts w:eastAsia="Malgun Gothic"/>
        </w:rPr>
      </w:pPr>
      <w:r w:rsidRPr="00320611">
        <w:rPr>
          <w:rFonts w:eastAsia="Malgun Gothic"/>
        </w:rPr>
        <w:t>1.</w:t>
      </w:r>
      <w:r w:rsidRPr="00320611">
        <w:rPr>
          <w:rFonts w:eastAsia="Malgun Gothic"/>
        </w:rPr>
        <w:tab/>
        <w:t>A trigger is detected in the UDM for a roaming UE to provide slice-based SoR information, e.g. the UDM is preconfigured (e.g. via the OAM or OSS based on Service Level Agreements with the roaming partners) that one or more of the UE's Subscribed S-NSSAIs are not available in specific visited country or networks (VPLMNs). The UDM may retrieve the UE capabilities to handle the slice-based SoR information. The slice-based SoR information may be either generated in the UDM or the UDM may request the SoR AF to create it.</w:t>
      </w:r>
    </w:p>
    <w:p w14:paraId="7C35322E" w14:textId="77777777" w:rsidR="00FE6BC0" w:rsidRPr="00320611" w:rsidRDefault="00FE6BC0" w:rsidP="00FE6BC0">
      <w:pPr>
        <w:pStyle w:val="B1"/>
        <w:rPr>
          <w:rFonts w:eastAsia="Malgun Gothic"/>
        </w:rPr>
      </w:pPr>
      <w:r w:rsidRPr="00320611">
        <w:rPr>
          <w:rFonts w:eastAsia="Malgun Gothic"/>
        </w:rPr>
        <w:tab/>
        <w:t>If the UDM can create the slice-based SoR information itself, the UDM proceeds further with step 5.</w:t>
      </w:r>
    </w:p>
    <w:p w14:paraId="7E2F6157" w14:textId="77777777" w:rsidR="00FE6BC0" w:rsidRPr="00320611" w:rsidRDefault="00FE6BC0" w:rsidP="00FE6BC0">
      <w:pPr>
        <w:pStyle w:val="B1"/>
        <w:rPr>
          <w:rFonts w:eastAsia="Malgun Gothic"/>
        </w:rPr>
      </w:pPr>
      <w:r w:rsidRPr="00320611">
        <w:rPr>
          <w:rFonts w:eastAsia="Malgun Gothic"/>
        </w:rPr>
        <w:tab/>
        <w:t>After the UE's UPU/SoR capabilities are retrieved, they may be stored in the UDM on per IMEI basis.</w:t>
      </w:r>
    </w:p>
    <w:p w14:paraId="68E69CCE" w14:textId="4A3D591C" w:rsidR="000B1590" w:rsidRPr="0043546C" w:rsidRDefault="000B1590" w:rsidP="000B1590">
      <w:pPr>
        <w:pStyle w:val="EditorsNote"/>
      </w:pPr>
      <w:r w:rsidRPr="008C2C9B">
        <w:t>Editor</w:t>
      </w:r>
      <w:r w:rsidR="00A45B30">
        <w:t>'</w:t>
      </w:r>
      <w:r w:rsidRPr="008C2C9B">
        <w:t xml:space="preserve">s </w:t>
      </w:r>
      <w:r w:rsidR="00A45B30">
        <w:t>n</w:t>
      </w:r>
      <w:r w:rsidRPr="008C2C9B">
        <w:t>ote:</w:t>
      </w:r>
      <w:r w:rsidR="00A45B30">
        <w:tab/>
      </w:r>
      <w:r w:rsidRPr="008C2C9B">
        <w:t>The conclusion</w:t>
      </w:r>
      <w:r w:rsidR="002534DB">
        <w:t xml:space="preserve"> clause </w:t>
      </w:r>
      <w:r w:rsidRPr="008C2C9B">
        <w:t>for this KI to explicitly mentions that the procedure includes the functions performed by UDM, SoR AF independently.</w:t>
      </w:r>
    </w:p>
    <w:p w14:paraId="498CCC8F" w14:textId="4A707065" w:rsidR="00FE6BC0" w:rsidRPr="00320611" w:rsidRDefault="00FE6BC0" w:rsidP="00FE6BC0">
      <w:pPr>
        <w:pStyle w:val="B1"/>
        <w:rPr>
          <w:rFonts w:eastAsia="Malgun Gothic"/>
        </w:rPr>
      </w:pPr>
      <w:r w:rsidRPr="00320611">
        <w:rPr>
          <w:rFonts w:eastAsia="Malgun Gothic"/>
        </w:rPr>
        <w:t>2.</w:t>
      </w:r>
      <w:r w:rsidRPr="00320611">
        <w:rPr>
          <w:rFonts w:eastAsia="Malgun Gothic"/>
        </w:rPr>
        <w:tab/>
        <w:t xml:space="preserve">The UDM initiates towards the SoR AF an Nsoraf_SoR_Get Request (VPLMN ID), SUPI of the UE, access type (see </w:t>
      </w:r>
      <w:r w:rsidR="00584F39" w:rsidRPr="00320611">
        <w:rPr>
          <w:rFonts w:eastAsia="Malgun Gothic"/>
        </w:rPr>
        <w:t>TS</w:t>
      </w:r>
      <w:r w:rsidR="00584F39">
        <w:rPr>
          <w:rFonts w:eastAsia="Malgun Gothic"/>
        </w:rPr>
        <w:t> </w:t>
      </w:r>
      <w:r w:rsidR="00584F39" w:rsidRPr="00320611">
        <w:rPr>
          <w:rFonts w:eastAsia="Malgun Gothic"/>
        </w:rPr>
        <w:t>29.571</w:t>
      </w:r>
      <w:r w:rsidR="00584F39">
        <w:rPr>
          <w:rFonts w:eastAsia="Malgun Gothic"/>
        </w:rPr>
        <w:t> </w:t>
      </w:r>
      <w:r w:rsidR="00584F39" w:rsidRPr="00320611">
        <w:rPr>
          <w:rFonts w:eastAsia="Malgun Gothic"/>
        </w:rPr>
        <w:t>[</w:t>
      </w:r>
      <w:r w:rsidR="00E878F1">
        <w:rPr>
          <w:rFonts w:eastAsia="Malgun Gothic"/>
        </w:rPr>
        <w:t>6</w:t>
      </w:r>
      <w:r w:rsidRPr="00320611">
        <w:rPr>
          <w:rFonts w:eastAsia="Malgun Gothic"/>
        </w:rPr>
        <w:t>], subscribed S-NSSAIs, UE location, UE capability to receive enhanced information). The UDM passes transparently information included in the container and relevant for the SoR AF to consider.</w:t>
      </w:r>
    </w:p>
    <w:p w14:paraId="42D3CE51" w14:textId="3A695EBA" w:rsidR="00FE6BC0" w:rsidRPr="00320611" w:rsidRDefault="00FE6BC0" w:rsidP="00FE6BC0">
      <w:pPr>
        <w:pStyle w:val="B1"/>
        <w:rPr>
          <w:rFonts w:eastAsia="Malgun Gothic"/>
        </w:rPr>
      </w:pPr>
      <w:r w:rsidRPr="00320611">
        <w:rPr>
          <w:rFonts w:eastAsia="Malgun Gothic"/>
        </w:rPr>
        <w:lastRenderedPageBreak/>
        <w:t>3.</w:t>
      </w:r>
      <w:r w:rsidRPr="00320611">
        <w:rPr>
          <w:rFonts w:eastAsia="Malgun Gothic"/>
        </w:rPr>
        <w:tab/>
        <w:t>SoR AF creates slice-based SoR information taking into account the information provided by the UDM and availability of the Subscribed S-NSSAIs in the possible VPLMNs. To enable the SoR AF to create the slice-based SoR</w:t>
      </w:r>
      <w:r w:rsidR="00946672">
        <w:rPr>
          <w:rFonts w:eastAsia="Malgun Gothic"/>
        </w:rPr>
        <w:t xml:space="preserve"> </w:t>
      </w:r>
      <w:r w:rsidRPr="00320611">
        <w:rPr>
          <w:rFonts w:eastAsia="Malgun Gothic"/>
        </w:rPr>
        <w:t>information, the SoR AF scans the possible list of VPLMNs</w:t>
      </w:r>
      <w:r w:rsidR="00344785">
        <w:rPr>
          <w:rFonts w:eastAsia="Malgun Gothic"/>
        </w:rPr>
        <w:t xml:space="preserve"> and</w:t>
      </w:r>
      <w:r w:rsidRPr="00320611">
        <w:rPr>
          <w:rFonts w:eastAsia="Malgun Gothic"/>
        </w:rPr>
        <w:t xml:space="preserve"> for each one determines the extent to which the Subscribed NSAAIs are supported. The SoR AF may then order the information as an example as shown below:</w:t>
      </w:r>
    </w:p>
    <w:p w14:paraId="730A7280" w14:textId="77777777" w:rsidR="00FE6BC0" w:rsidRPr="00320611" w:rsidRDefault="00FE6BC0" w:rsidP="00FE6BC0">
      <w:pPr>
        <w:pStyle w:val="B2"/>
        <w:rPr>
          <w:rFonts w:eastAsia="Malgun Gothic"/>
        </w:rPr>
      </w:pPr>
      <w:r w:rsidRPr="00320611">
        <w:rPr>
          <w:rFonts w:eastAsia="Malgun Gothic"/>
        </w:rPr>
        <w:t>-</w:t>
      </w:r>
      <w:r w:rsidRPr="00320611">
        <w:rPr>
          <w:rFonts w:eastAsia="Malgun Gothic"/>
        </w:rPr>
        <w:tab/>
        <w:t>VPLMNs supporting all the Subscribed NSSAIs in any order preferred by HPLMN.</w:t>
      </w:r>
    </w:p>
    <w:p w14:paraId="54859DA6" w14:textId="77777777" w:rsidR="00FE6BC0" w:rsidRPr="00320611" w:rsidRDefault="00FE6BC0" w:rsidP="00FE6BC0">
      <w:pPr>
        <w:pStyle w:val="B2"/>
        <w:rPr>
          <w:rFonts w:eastAsia="Malgun Gothic"/>
        </w:rPr>
      </w:pPr>
      <w:r w:rsidRPr="00320611">
        <w:rPr>
          <w:rFonts w:eastAsia="Malgun Gothic"/>
        </w:rPr>
        <w:t>-</w:t>
      </w:r>
      <w:r w:rsidRPr="00320611">
        <w:rPr>
          <w:rFonts w:eastAsia="Malgun Gothic"/>
        </w:rPr>
        <w:tab/>
        <w:t>VPLMN supporting a subset of the Subscribed NSSAIs in any order preferred by HPLMN.</w:t>
      </w:r>
    </w:p>
    <w:p w14:paraId="032B9CD1" w14:textId="77777777" w:rsidR="00FE6BC0" w:rsidRPr="00320611" w:rsidRDefault="00FE6BC0" w:rsidP="00FE6BC0">
      <w:pPr>
        <w:pStyle w:val="B2"/>
        <w:rPr>
          <w:rFonts w:eastAsia="Malgun Gothic"/>
        </w:rPr>
      </w:pPr>
      <w:r w:rsidRPr="00320611">
        <w:rPr>
          <w:rFonts w:eastAsia="Malgun Gothic"/>
        </w:rPr>
        <w:t>-</w:t>
      </w:r>
      <w:r w:rsidRPr="00320611">
        <w:rPr>
          <w:rFonts w:eastAsia="Malgun Gothic"/>
        </w:rPr>
        <w:tab/>
        <w:t>List of additional networks supporting the Subscribed NSSAIs or Requested NSSAIs not preferred by HPLMN.</w:t>
      </w:r>
    </w:p>
    <w:p w14:paraId="3498052B" w14:textId="20E7A591" w:rsidR="008E1B18" w:rsidRPr="00320611" w:rsidRDefault="008E1B18" w:rsidP="00FE6BC0">
      <w:pPr>
        <w:pStyle w:val="EditorsNote"/>
        <w:rPr>
          <w:rFonts w:eastAsia="Malgun Gothic"/>
        </w:rPr>
      </w:pPr>
      <w:r w:rsidRPr="00320611">
        <w:rPr>
          <w:rFonts w:eastAsia="Malgun Gothic"/>
        </w:rPr>
        <w:t>Editor</w:t>
      </w:r>
      <w:r w:rsidR="00A13E1F" w:rsidRPr="00320611">
        <w:rPr>
          <w:rFonts w:eastAsia="Malgun Gothic"/>
        </w:rPr>
        <w:t>'</w:t>
      </w:r>
      <w:r w:rsidRPr="00320611">
        <w:rPr>
          <w:rFonts w:eastAsia="Malgun Gothic"/>
        </w:rPr>
        <w:t>s note:</w:t>
      </w:r>
      <w:r w:rsidR="00FE6BC0" w:rsidRPr="00320611">
        <w:rPr>
          <w:rFonts w:eastAsia="Malgun Gothic"/>
        </w:rPr>
        <w:tab/>
      </w:r>
      <w:r w:rsidRPr="00320611">
        <w:rPr>
          <w:rFonts w:eastAsia="Malgun Gothic"/>
        </w:rPr>
        <w:t>Additional information to be included is FFS</w:t>
      </w:r>
      <w:r w:rsidR="00892211" w:rsidRPr="00320611">
        <w:rPr>
          <w:rFonts w:eastAsia="Malgun Gothic"/>
        </w:rPr>
        <w:t>.</w:t>
      </w:r>
    </w:p>
    <w:p w14:paraId="3EC63508" w14:textId="77777777" w:rsidR="00FE6BC0" w:rsidRPr="00320611" w:rsidRDefault="00FE6BC0" w:rsidP="00FE6BC0">
      <w:pPr>
        <w:pStyle w:val="B1"/>
        <w:rPr>
          <w:rFonts w:eastAsia="Malgun Gothic"/>
        </w:rPr>
      </w:pPr>
      <w:r w:rsidRPr="00320611">
        <w:rPr>
          <w:rFonts w:eastAsia="Malgun Gothic"/>
        </w:rPr>
        <w:t>4.</w:t>
      </w:r>
      <w:r w:rsidRPr="00320611">
        <w:rPr>
          <w:rFonts w:eastAsia="Malgun Gothic"/>
        </w:rPr>
        <w:tab/>
        <w:t>SoR AF sends the slice-based SoR information to the UDM in a Nsoraf_SoR_Get Response.</w:t>
      </w:r>
    </w:p>
    <w:p w14:paraId="2EE928C4" w14:textId="77777777" w:rsidR="00FE6BC0" w:rsidRPr="00320611" w:rsidRDefault="00FE6BC0" w:rsidP="00FE6BC0">
      <w:pPr>
        <w:pStyle w:val="B1"/>
        <w:rPr>
          <w:rFonts w:eastAsia="Malgun Gothic"/>
        </w:rPr>
      </w:pPr>
      <w:r w:rsidRPr="00320611">
        <w:rPr>
          <w:rFonts w:eastAsia="Malgun Gothic"/>
        </w:rPr>
        <w:t>5.</w:t>
      </w:r>
      <w:r w:rsidRPr="00320611">
        <w:rPr>
          <w:rFonts w:eastAsia="Malgun Gothic"/>
        </w:rPr>
        <w:tab/>
        <w:t>UDM sends the slice-based "steering of roaming information" to the UE via the AMF.</w:t>
      </w:r>
    </w:p>
    <w:p w14:paraId="32010A53" w14:textId="77777777" w:rsidR="00FE6BC0" w:rsidRPr="00320611" w:rsidRDefault="00FE6BC0" w:rsidP="00FE6BC0">
      <w:pPr>
        <w:pStyle w:val="B1"/>
        <w:rPr>
          <w:rFonts w:eastAsia="Malgun Gothic"/>
        </w:rPr>
      </w:pPr>
      <w:r w:rsidRPr="00320611">
        <w:rPr>
          <w:rFonts w:eastAsia="Malgun Gothic"/>
        </w:rPr>
        <w:t>6.</w:t>
      </w:r>
      <w:r w:rsidRPr="00320611">
        <w:rPr>
          <w:rFonts w:eastAsia="Malgun Gothic"/>
        </w:rPr>
        <w:tab/>
        <w:t>UE uses the slice-based SoR info and if the Allowed NSSAI doesn't include all slices desired by the UE then the UE scans for VPLMN supporting the S-NSSAIs not in Allowed NSSAI and selects and registers accordingly.</w:t>
      </w:r>
    </w:p>
    <w:p w14:paraId="5CA77AF0" w14:textId="0C0F7C26" w:rsidR="008E1B18" w:rsidRPr="00320611" w:rsidRDefault="00FE6BC0" w:rsidP="00FE6BC0">
      <w:pPr>
        <w:rPr>
          <w:lang w:eastAsia="ja-JP"/>
        </w:rPr>
      </w:pPr>
      <w:r w:rsidRPr="00320611">
        <w:rPr>
          <w:lang w:eastAsia="ja-JP"/>
        </w:rPr>
        <w:t xml:space="preserve">The two options for UDM detection of UE capabilities are described below. Both options incorporate the common aspects between them for completeness and clarity. </w:t>
      </w:r>
      <w:r w:rsidR="00183735" w:rsidRPr="00320611">
        <w:rPr>
          <w:lang w:eastAsia="ja-JP"/>
        </w:rPr>
        <w:t>Steps</w:t>
      </w:r>
      <w:r w:rsidR="00183735">
        <w:rPr>
          <w:lang w:val="en-US" w:eastAsia="ja-JP"/>
        </w:rPr>
        <w:t> </w:t>
      </w:r>
      <w:r w:rsidRPr="00320611">
        <w:rPr>
          <w:lang w:eastAsia="ja-JP"/>
        </w:rPr>
        <w:t>2 to 4</w:t>
      </w:r>
      <w:r w:rsidR="00344785">
        <w:rPr>
          <w:lang w:eastAsia="ja-JP"/>
        </w:rPr>
        <w:t xml:space="preserve"> and</w:t>
      </w:r>
      <w:r w:rsidRPr="00320611">
        <w:rPr>
          <w:lang w:eastAsia="ja-JP"/>
        </w:rPr>
        <w:t xml:space="preserve"> step 6 are common for both options.</w:t>
      </w:r>
    </w:p>
    <w:p w14:paraId="202424C1" w14:textId="54ACA5DD" w:rsidR="008E1B18" w:rsidRPr="00320611" w:rsidRDefault="008E1B18" w:rsidP="003B60FA">
      <w:pPr>
        <w:pStyle w:val="Heading5"/>
      </w:pPr>
      <w:bookmarkStart w:id="289" w:name="_Toc104302412"/>
      <w:bookmarkStart w:id="290" w:name="_Toc104359378"/>
      <w:bookmarkStart w:id="291" w:name="_Toc104872557"/>
      <w:r w:rsidRPr="00320611">
        <w:t>6.</w:t>
      </w:r>
      <w:r w:rsidR="00E41518" w:rsidRPr="00320611">
        <w:t>6</w:t>
      </w:r>
      <w:r w:rsidRPr="00320611">
        <w:t>.3.1.1</w:t>
      </w:r>
      <w:r w:rsidR="00E41518" w:rsidRPr="00320611">
        <w:tab/>
      </w:r>
      <w:r w:rsidRPr="00320611">
        <w:t>UE Initiated capability indication</w:t>
      </w:r>
      <w:bookmarkEnd w:id="289"/>
      <w:bookmarkEnd w:id="290"/>
      <w:bookmarkEnd w:id="291"/>
    </w:p>
    <w:p w14:paraId="25A2B23E" w14:textId="6AFCD0DB" w:rsidR="008E1B18" w:rsidRPr="00320611" w:rsidRDefault="00FE6BC0" w:rsidP="00FE6BC0">
      <w:pPr>
        <w:rPr>
          <w:lang w:eastAsia="ja-JP"/>
        </w:rPr>
      </w:pPr>
      <w:r w:rsidRPr="00320611">
        <w:rPr>
          <w:lang w:eastAsia="ja-JP"/>
        </w:rPr>
        <w:t>The procedure below implements the UE initiated option to indicate the UPU/SoR capabilities.</w:t>
      </w:r>
    </w:p>
    <w:p w14:paraId="367F1256" w14:textId="51BED19A" w:rsidR="00FE6BC0" w:rsidRPr="00320611" w:rsidRDefault="005E51FC" w:rsidP="00A93CE0">
      <w:pPr>
        <w:pStyle w:val="TH"/>
      </w:pPr>
      <w:r>
        <w:rPr>
          <w:noProof/>
          <w:lang w:val="en-US" w:eastAsia="ko-KR"/>
        </w:rPr>
        <w:object w:dxaOrig="13801" w:dyaOrig="9591" w14:anchorId="6DAEBE6A">
          <v:shape id="_x0000_i1034" type="#_x0000_t75" style="width:463.3pt;height:321.8pt" o:ole="">
            <v:imagedata r:id="rId31" o:title=""/>
          </v:shape>
          <o:OLEObject Type="Embed" ProgID="Visio.Drawing.15" ShapeID="_x0000_i1034" DrawAspect="Content" ObjectID="_1715485719" r:id="rId32"/>
        </w:object>
      </w:r>
    </w:p>
    <w:p w14:paraId="30DF9767" w14:textId="4CD35AEA" w:rsidR="008E1B18" w:rsidRPr="00320611" w:rsidRDefault="008E1B18" w:rsidP="00FE6BC0">
      <w:pPr>
        <w:pStyle w:val="TF"/>
        <w:rPr>
          <w:rFonts w:eastAsia="Malgun Gothic"/>
        </w:rPr>
      </w:pPr>
      <w:r w:rsidRPr="00320611">
        <w:rPr>
          <w:rFonts w:eastAsia="Malgun Gothic"/>
        </w:rPr>
        <w:t>Fig</w:t>
      </w:r>
      <w:r w:rsidR="00FE6BC0" w:rsidRPr="00320611">
        <w:rPr>
          <w:rFonts w:eastAsia="Malgun Gothic"/>
        </w:rPr>
        <w:t>ure</w:t>
      </w:r>
      <w:r w:rsidRPr="00320611">
        <w:rPr>
          <w:rFonts w:eastAsia="Malgun Gothic"/>
        </w:rPr>
        <w:t xml:space="preserve"> 6.</w:t>
      </w:r>
      <w:r w:rsidR="0043546C" w:rsidRPr="00320611">
        <w:rPr>
          <w:rFonts w:eastAsia="Malgun Gothic"/>
        </w:rPr>
        <w:t>6</w:t>
      </w:r>
      <w:r w:rsidRPr="00320611">
        <w:rPr>
          <w:rFonts w:eastAsia="Malgun Gothic"/>
        </w:rPr>
        <w:t>.3.1.1-1</w:t>
      </w:r>
      <w:r w:rsidR="00FE6BC0" w:rsidRPr="00320611">
        <w:rPr>
          <w:rFonts w:eastAsia="Malgun Gothic"/>
        </w:rPr>
        <w:t>:</w:t>
      </w:r>
      <w:r w:rsidRPr="00320611">
        <w:rPr>
          <w:rFonts w:eastAsia="Malgun Gothic"/>
        </w:rPr>
        <w:t xml:space="preserve"> UE Initiated for Extended SoR Information</w:t>
      </w:r>
    </w:p>
    <w:p w14:paraId="0CC011FA" w14:textId="4C3DC2C0" w:rsidR="008E1B18" w:rsidRPr="00320611" w:rsidRDefault="00FE6BC0" w:rsidP="00FE6BC0">
      <w:pPr>
        <w:rPr>
          <w:lang w:eastAsia="ja-JP"/>
        </w:rPr>
      </w:pPr>
      <w:r w:rsidRPr="00320611">
        <w:rPr>
          <w:lang w:eastAsia="ja-JP"/>
        </w:rPr>
        <w:t>The steps in the call flow are described briefly below:</w:t>
      </w:r>
    </w:p>
    <w:p w14:paraId="76115DE2" w14:textId="77777777" w:rsidR="00FE6BC0" w:rsidRPr="00320611" w:rsidRDefault="00FE6BC0" w:rsidP="00FE6BC0">
      <w:pPr>
        <w:pStyle w:val="B1"/>
        <w:rPr>
          <w:rFonts w:eastAsia="Malgun Gothic"/>
        </w:rPr>
      </w:pPr>
      <w:r w:rsidRPr="00320611">
        <w:rPr>
          <w:rFonts w:eastAsia="Malgun Gothic"/>
        </w:rPr>
        <w:t>1.</w:t>
      </w:r>
      <w:r w:rsidRPr="00320611">
        <w:rPr>
          <w:rFonts w:eastAsia="Malgun Gothic"/>
        </w:rPr>
        <w:tab/>
        <w:t xml:space="preserve">While roaming, the UE includes a new transparent container in a 5GC Registration Request, when UE performs Initial Registration or when the UE wants HPLMN to be aware of UE changes e.g. UE capability changes or UE </w:t>
      </w:r>
      <w:r w:rsidRPr="00320611">
        <w:rPr>
          <w:rFonts w:eastAsia="Malgun Gothic"/>
        </w:rPr>
        <w:lastRenderedPageBreak/>
        <w:t>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48F42D97" w:rsidR="00FE6BC0" w:rsidRPr="00320611" w:rsidRDefault="00FE6BC0" w:rsidP="00FE6BC0">
      <w:pPr>
        <w:pStyle w:val="NO"/>
        <w:rPr>
          <w:rFonts w:eastAsia="Malgun Gothic"/>
        </w:rPr>
      </w:pPr>
      <w:r w:rsidRPr="00320611">
        <w:rPr>
          <w:rFonts w:eastAsia="Malgun Gothic"/>
        </w:rPr>
        <w:t>NOTE:</w:t>
      </w:r>
      <w:r w:rsidRPr="00320611">
        <w:rPr>
          <w:rFonts w:eastAsia="Malgun Gothic"/>
        </w:rPr>
        <w:tab/>
        <w:t>Security aspects on how to protect the UE capabilities provided by the UE are to be discussed in SA WG3.</w:t>
      </w:r>
    </w:p>
    <w:p w14:paraId="07EB0F6B" w14:textId="410717D3" w:rsidR="008E1B18" w:rsidRPr="00320611" w:rsidRDefault="008E1B18" w:rsidP="003B60FA">
      <w:pPr>
        <w:pStyle w:val="EditorsNote"/>
        <w:rPr>
          <w:rFonts w:eastAsia="Malgun Gothic"/>
        </w:rPr>
      </w:pPr>
      <w:r w:rsidRPr="00320611">
        <w:rPr>
          <w:rFonts w:eastAsia="Malgun Gothic"/>
        </w:rPr>
        <w:t>Editor</w:t>
      </w:r>
      <w:r w:rsidR="00A13E1F" w:rsidRPr="00320611">
        <w:rPr>
          <w:rFonts w:eastAsia="Malgun Gothic"/>
        </w:rPr>
        <w:t>'</w:t>
      </w:r>
      <w:r w:rsidRPr="00320611">
        <w:rPr>
          <w:rFonts w:eastAsia="Malgun Gothic"/>
        </w:rPr>
        <w:t>s note:</w:t>
      </w:r>
      <w:r w:rsidR="0043546C" w:rsidRPr="00320611">
        <w:rPr>
          <w:rFonts w:eastAsia="Malgun Gothic"/>
        </w:rPr>
        <w:tab/>
      </w:r>
      <w:r w:rsidRPr="00320611">
        <w:rPr>
          <w:rFonts w:eastAsia="Malgun Gothic"/>
        </w:rPr>
        <w:t>Additional information to be included in the container is FFS</w:t>
      </w:r>
      <w:r w:rsidR="00FE6BC0" w:rsidRPr="00320611">
        <w:rPr>
          <w:rFonts w:eastAsia="Malgun Gothic"/>
        </w:rPr>
        <w:t>.</w:t>
      </w:r>
    </w:p>
    <w:p w14:paraId="69BC40A7" w14:textId="77777777" w:rsidR="00FE6BC0" w:rsidRPr="00320611" w:rsidRDefault="00FE6BC0" w:rsidP="00FE6BC0">
      <w:pPr>
        <w:pStyle w:val="B1"/>
        <w:rPr>
          <w:rFonts w:eastAsia="Malgun Gothic"/>
        </w:rPr>
      </w:pPr>
      <w:r w:rsidRPr="00320611">
        <w:rPr>
          <w:rFonts w:eastAsia="Malgun Gothic"/>
        </w:rPr>
        <w:t>2.</w:t>
      </w:r>
      <w:r w:rsidRPr="00320611">
        <w:rPr>
          <w:rFonts w:eastAsia="Malgun Gothic"/>
        </w:rPr>
        <w:tab/>
        <w:t>new info: AMF forwards the received container transparently from the UE in the Nudm_UECM_Reg Request towards the UDM.</w:t>
      </w:r>
    </w:p>
    <w:p w14:paraId="1C978619" w14:textId="0465355C" w:rsidR="00FE6BC0" w:rsidRPr="00320611" w:rsidRDefault="00FE6BC0" w:rsidP="00FE6BC0">
      <w:pPr>
        <w:pStyle w:val="B1"/>
        <w:rPr>
          <w:rFonts w:eastAsia="Malgun Gothic"/>
        </w:rPr>
      </w:pPr>
      <w:r w:rsidRPr="00320611">
        <w:rPr>
          <w:rFonts w:eastAsia="Malgun Gothic"/>
        </w:rPr>
        <w:t>3.</w:t>
      </w:r>
      <w:r w:rsidRPr="00320611">
        <w:rPr>
          <w:rFonts w:eastAsia="Malgun Gothic"/>
        </w:rPr>
        <w:tab/>
        <w:t>UDM uses UE capabilities to check that UE supports ability to handle the additional information</w:t>
      </w:r>
      <w:r w:rsidR="00344785">
        <w:rPr>
          <w:rFonts w:eastAsia="Malgun Gothic"/>
        </w:rPr>
        <w:t xml:space="preserve"> and</w:t>
      </w:r>
      <w:r w:rsidRPr="00320611">
        <w:rPr>
          <w:rFonts w:eastAsia="Malgun Gothic"/>
        </w:rPr>
        <w:t xml:space="preserve"> if the UE does support the additional information, then UDM initiates a request to the SoR AF and indicates in such a request the UE capabilities.</w:t>
      </w:r>
    </w:p>
    <w:p w14:paraId="2FDED23B" w14:textId="77777777" w:rsidR="00FE6BC0" w:rsidRPr="00320611" w:rsidRDefault="00FE6BC0" w:rsidP="00FE6BC0">
      <w:pPr>
        <w:pStyle w:val="B1"/>
        <w:rPr>
          <w:rFonts w:eastAsia="Malgun Gothic"/>
        </w:rPr>
      </w:pPr>
      <w:r w:rsidRPr="00320611">
        <w:rPr>
          <w:rFonts w:eastAsia="Malgun Gothic"/>
        </w:rPr>
        <w:t>4.</w:t>
      </w:r>
      <w:r w:rsidRPr="00320611">
        <w:rPr>
          <w:rFonts w:eastAsia="Malgun Gothic"/>
        </w:rPr>
        <w:tab/>
        <w:t>This is identical to step 2 in clause 6.6.3.1.</w:t>
      </w:r>
    </w:p>
    <w:p w14:paraId="6B1F6D6F" w14:textId="77777777" w:rsidR="00FE6BC0" w:rsidRPr="00320611" w:rsidRDefault="00FE6BC0" w:rsidP="00FE6BC0">
      <w:pPr>
        <w:pStyle w:val="B1"/>
        <w:rPr>
          <w:rFonts w:eastAsia="Malgun Gothic"/>
        </w:rPr>
      </w:pPr>
      <w:r w:rsidRPr="00320611">
        <w:rPr>
          <w:rFonts w:eastAsia="Malgun Gothic"/>
        </w:rPr>
        <w:t>5.</w:t>
      </w:r>
      <w:r w:rsidRPr="00320611">
        <w:rPr>
          <w:rFonts w:eastAsia="Malgun Gothic"/>
        </w:rPr>
        <w:tab/>
        <w:t>This is identical to step 3 in clause 6.6.3.1.</w:t>
      </w:r>
    </w:p>
    <w:p w14:paraId="08AC93AB" w14:textId="77777777" w:rsidR="00FE6BC0" w:rsidRPr="00320611" w:rsidRDefault="00FE6BC0" w:rsidP="00FE6BC0">
      <w:pPr>
        <w:pStyle w:val="B1"/>
        <w:rPr>
          <w:rFonts w:eastAsia="Malgun Gothic"/>
        </w:rPr>
      </w:pPr>
      <w:r w:rsidRPr="00320611">
        <w:rPr>
          <w:rFonts w:eastAsia="Malgun Gothic"/>
        </w:rPr>
        <w:t>6.</w:t>
      </w:r>
      <w:r w:rsidRPr="00320611">
        <w:rPr>
          <w:rFonts w:eastAsia="Malgun Gothic"/>
        </w:rPr>
        <w:tab/>
        <w:t>This is identical to step 4 in clause 6.6.3.1.</w:t>
      </w:r>
    </w:p>
    <w:p w14:paraId="0E14C97F" w14:textId="77777777" w:rsidR="00FE6BC0" w:rsidRPr="00320611" w:rsidRDefault="00FE6BC0" w:rsidP="00FE6BC0">
      <w:pPr>
        <w:pStyle w:val="B1"/>
        <w:rPr>
          <w:rFonts w:eastAsia="Malgun Gothic"/>
        </w:rPr>
      </w:pPr>
      <w:r w:rsidRPr="00320611">
        <w:rPr>
          <w:rFonts w:eastAsia="Malgun Gothic"/>
        </w:rPr>
        <w:t>7.</w:t>
      </w:r>
      <w:r w:rsidRPr="00320611">
        <w:rPr>
          <w:rFonts w:eastAsia="Malgun Gothic"/>
        </w:rPr>
        <w:tab/>
        <w:t>HPLMN (or CH) sends SoR information within the Access and Mobility Subscription data i.e. AMF is transparent to the content of such data.</w:t>
      </w:r>
    </w:p>
    <w:p w14:paraId="094BAEC0" w14:textId="77777777" w:rsidR="00FE6BC0" w:rsidRPr="00320611" w:rsidRDefault="00FE6BC0" w:rsidP="00FE6BC0">
      <w:pPr>
        <w:pStyle w:val="B1"/>
        <w:rPr>
          <w:rFonts w:eastAsia="Malgun Gothic"/>
        </w:rPr>
      </w:pPr>
      <w:r w:rsidRPr="00320611">
        <w:rPr>
          <w:rFonts w:eastAsia="Malgun Gothic"/>
        </w:rPr>
        <w:t>8.</w:t>
      </w:r>
      <w:r w:rsidRPr="00320611">
        <w:rPr>
          <w:rFonts w:eastAsia="Malgun Gothic"/>
        </w:rPr>
        <w:tab/>
        <w:t>AMF forwards the "steering of roaming information" within the Registration Accept as per current specification.</w:t>
      </w:r>
    </w:p>
    <w:p w14:paraId="215C9A75" w14:textId="77777777" w:rsidR="00FE6BC0" w:rsidRPr="00320611" w:rsidRDefault="00FE6BC0" w:rsidP="00FE6BC0">
      <w:pPr>
        <w:pStyle w:val="B1"/>
        <w:rPr>
          <w:rFonts w:eastAsia="Malgun Gothic"/>
        </w:rPr>
      </w:pPr>
      <w:r w:rsidRPr="00320611">
        <w:rPr>
          <w:rFonts w:eastAsia="Malgun Gothic"/>
        </w:rPr>
        <w:t>9.</w:t>
      </w:r>
      <w:r w:rsidRPr="00320611">
        <w:rPr>
          <w:rFonts w:eastAsia="Malgun Gothic"/>
        </w:rPr>
        <w:tab/>
        <w:t>This is identical to step 6 in clause 6.6.3.1.</w:t>
      </w:r>
    </w:p>
    <w:p w14:paraId="3202D3F2" w14:textId="786FDB7A" w:rsidR="008E1B18" w:rsidRPr="00320611" w:rsidRDefault="008E1B18" w:rsidP="00C86DBB">
      <w:pPr>
        <w:pStyle w:val="Heading5"/>
        <w:rPr>
          <w:lang w:eastAsia="ja-JP"/>
        </w:rPr>
      </w:pPr>
      <w:bookmarkStart w:id="292" w:name="_Toc104302413"/>
      <w:bookmarkStart w:id="293" w:name="_Toc104359379"/>
      <w:bookmarkStart w:id="294" w:name="_Toc104872558"/>
      <w:r w:rsidRPr="00320611">
        <w:rPr>
          <w:lang w:eastAsia="ja-JP"/>
        </w:rPr>
        <w:t>6.</w:t>
      </w:r>
      <w:r w:rsidR="00E41518" w:rsidRPr="00320611">
        <w:rPr>
          <w:lang w:eastAsia="ja-JP"/>
        </w:rPr>
        <w:t>6</w:t>
      </w:r>
      <w:r w:rsidRPr="00320611">
        <w:rPr>
          <w:lang w:eastAsia="ja-JP"/>
        </w:rPr>
        <w:t>.3.1.2</w:t>
      </w:r>
      <w:r w:rsidR="00E41518" w:rsidRPr="00320611">
        <w:rPr>
          <w:lang w:eastAsia="ja-JP"/>
        </w:rPr>
        <w:tab/>
      </w:r>
      <w:r w:rsidRPr="00320611">
        <w:rPr>
          <w:lang w:eastAsia="ja-JP"/>
        </w:rPr>
        <w:t>Network Triggered capability indication</w:t>
      </w:r>
      <w:bookmarkEnd w:id="292"/>
      <w:bookmarkEnd w:id="293"/>
      <w:bookmarkEnd w:id="294"/>
    </w:p>
    <w:p w14:paraId="3189B325" w14:textId="5E657EF8" w:rsidR="008E1B18" w:rsidRPr="00320611" w:rsidRDefault="00FE6BC0" w:rsidP="00FE6BC0">
      <w:pPr>
        <w:rPr>
          <w:lang w:eastAsia="ja-JP"/>
        </w:rPr>
      </w:pPr>
      <w:r w:rsidRPr="00320611">
        <w:rPr>
          <w:lang w:eastAsia="ja-JP"/>
        </w:rPr>
        <w:t>The procedure below implements the Network triggered option to retrieve the UPU/SoR capabilities.</w:t>
      </w:r>
    </w:p>
    <w:p w14:paraId="359FCE9C" w14:textId="207BE594" w:rsidR="00FE6BC0" w:rsidRPr="00320611" w:rsidRDefault="005E51FC" w:rsidP="00282113">
      <w:pPr>
        <w:pStyle w:val="TH"/>
      </w:pPr>
      <w:r w:rsidRPr="00282113">
        <w:object w:dxaOrig="13801" w:dyaOrig="9591" w14:anchorId="460C9CFE">
          <v:shape id="_x0000_i1035" type="#_x0000_t75" style="width:471.45pt;height:327.45pt" o:ole="">
            <v:imagedata r:id="rId33" o:title=""/>
          </v:shape>
          <o:OLEObject Type="Embed" ProgID="Visio.Drawing.15" ShapeID="_x0000_i1035" DrawAspect="Content" ObjectID="_1715485720" r:id="rId34"/>
        </w:object>
      </w:r>
    </w:p>
    <w:p w14:paraId="479E511A" w14:textId="76339792" w:rsidR="008E1B18" w:rsidRPr="00320611" w:rsidRDefault="008E1B18" w:rsidP="005E51FC">
      <w:pPr>
        <w:pStyle w:val="TF"/>
        <w:rPr>
          <w:rFonts w:eastAsia="Malgun Gothic"/>
        </w:rPr>
      </w:pPr>
      <w:r w:rsidRPr="00320611">
        <w:rPr>
          <w:rFonts w:eastAsia="Malgun Gothic"/>
        </w:rPr>
        <w:t>Fig</w:t>
      </w:r>
      <w:r w:rsidR="00FE6BC0" w:rsidRPr="00320611">
        <w:rPr>
          <w:rFonts w:eastAsia="Malgun Gothic"/>
        </w:rPr>
        <w:t>ure</w:t>
      </w:r>
      <w:r w:rsidRPr="00320611">
        <w:rPr>
          <w:rFonts w:eastAsia="Malgun Gothic"/>
        </w:rPr>
        <w:t xml:space="preserve"> 6.</w:t>
      </w:r>
      <w:r w:rsidR="0097096D" w:rsidRPr="00320611">
        <w:rPr>
          <w:rFonts w:eastAsia="Malgun Gothic"/>
        </w:rPr>
        <w:t>6</w:t>
      </w:r>
      <w:r w:rsidRPr="00320611">
        <w:rPr>
          <w:rFonts w:eastAsia="Malgun Gothic"/>
        </w:rPr>
        <w:t>.</w:t>
      </w:r>
      <w:r w:rsidR="0097096D" w:rsidRPr="00320611">
        <w:rPr>
          <w:rFonts w:eastAsia="Malgun Gothic"/>
        </w:rPr>
        <w:t>3</w:t>
      </w:r>
      <w:r w:rsidRPr="00320611">
        <w:rPr>
          <w:rFonts w:eastAsia="Malgun Gothic"/>
        </w:rPr>
        <w:t>.1.2-1</w:t>
      </w:r>
      <w:r w:rsidR="00FE6BC0" w:rsidRPr="00320611">
        <w:rPr>
          <w:rFonts w:eastAsia="Malgun Gothic"/>
        </w:rPr>
        <w:t>:</w:t>
      </w:r>
      <w:r w:rsidRPr="00320611">
        <w:rPr>
          <w:rFonts w:eastAsia="Malgun Gothic"/>
        </w:rPr>
        <w:t xml:space="preserve"> Network Initiated for Extended SoR Information</w:t>
      </w:r>
    </w:p>
    <w:p w14:paraId="1F9A3BB9" w14:textId="785A937D" w:rsidR="008E1B18" w:rsidRPr="00320611" w:rsidRDefault="00FE6BC0" w:rsidP="00FE6BC0">
      <w:pPr>
        <w:rPr>
          <w:lang w:eastAsia="ja-JP"/>
        </w:rPr>
      </w:pPr>
      <w:r w:rsidRPr="00320611">
        <w:rPr>
          <w:lang w:eastAsia="ja-JP"/>
        </w:rPr>
        <w:t>The steps in the call flow are briefly described below:</w:t>
      </w:r>
    </w:p>
    <w:p w14:paraId="7EA38CC9" w14:textId="3B46CC59" w:rsidR="00FE6BC0" w:rsidRPr="00320611" w:rsidRDefault="00FE6BC0" w:rsidP="00FE6BC0">
      <w:pPr>
        <w:pStyle w:val="B1"/>
        <w:rPr>
          <w:rFonts w:eastAsia="Malgun Gothic"/>
        </w:rPr>
      </w:pPr>
      <w:r w:rsidRPr="00320611">
        <w:rPr>
          <w:rFonts w:eastAsia="Malgun Gothic"/>
        </w:rPr>
        <w:t>1.</w:t>
      </w:r>
      <w:r w:rsidRPr="00320611">
        <w:rPr>
          <w:rFonts w:eastAsia="Malgun Gothic"/>
        </w:rPr>
        <w:tab/>
        <w:t>The UE performs a regular Registration. During that procedure, the UDM may interact with the SoR AF to provide SoR info to the UE during initial registration (e.g. based on local configuration)</w:t>
      </w:r>
    </w:p>
    <w:p w14:paraId="09B3A339" w14:textId="4C231011" w:rsidR="00FE6BC0" w:rsidRPr="00320611" w:rsidRDefault="00FE6BC0" w:rsidP="00FE6BC0">
      <w:pPr>
        <w:pStyle w:val="B1"/>
        <w:rPr>
          <w:rFonts w:eastAsia="Malgun Gothic"/>
        </w:rPr>
      </w:pPr>
      <w:r w:rsidRPr="00320611">
        <w:rPr>
          <w:rFonts w:eastAsia="Malgun Gothic"/>
        </w:rPr>
        <w:t>2.</w:t>
      </w:r>
      <w:r w:rsidRPr="00320611">
        <w:rPr>
          <w:rFonts w:eastAsia="Malgun Gothic"/>
        </w:rPr>
        <w:tab/>
        <w:t xml:space="preserve">UDM decides to fetch the UE capabilities to see if the UE supports slice-based SoR information. The UDM may determine to trigger this </w:t>
      </w:r>
      <w:r w:rsidR="00183735" w:rsidRPr="00320611">
        <w:rPr>
          <w:rFonts w:eastAsia="Malgun Gothic"/>
        </w:rPr>
        <w:t>step</w:t>
      </w:r>
      <w:r w:rsidR="00183735">
        <w:rPr>
          <w:rFonts w:eastAsia="Malgun Gothic"/>
        </w:rPr>
        <w:t xml:space="preserve"> </w:t>
      </w:r>
      <w:r w:rsidRPr="00320611">
        <w:rPr>
          <w:rFonts w:eastAsia="Malgun Gothic"/>
        </w:rPr>
        <w:t>based on e.g. local configuration, UE location in specific PLMN or a new indication provided by the SoR AF to the UDM in step 1.</w:t>
      </w:r>
    </w:p>
    <w:p w14:paraId="7C4BE9A1" w14:textId="77777777" w:rsidR="00FE6BC0" w:rsidRPr="00320611" w:rsidRDefault="00FE6BC0" w:rsidP="00FE6BC0">
      <w:pPr>
        <w:pStyle w:val="B1"/>
        <w:rPr>
          <w:rFonts w:eastAsia="Malgun Gothic"/>
        </w:rPr>
      </w:pPr>
      <w:r w:rsidRPr="00320611">
        <w:rPr>
          <w:rFonts w:eastAsia="Malgun Gothic"/>
        </w:rPr>
        <w:t>3.</w:t>
      </w:r>
      <w:r w:rsidRPr="00320611">
        <w:rPr>
          <w:rFonts w:eastAsia="Malgun Gothic"/>
        </w:rPr>
        <w:tab/>
        <w:t>The UDM triggers an extended UPU procedure requesting the UE to send its UPU capabilities in the response. Hence, UDM sends to the AMF, an Nudm SDM Notification including a UPU transparent container to trigger the UE to return its UPU capabilities.</w:t>
      </w:r>
    </w:p>
    <w:p w14:paraId="7B4E5658" w14:textId="2ACCE4B1" w:rsidR="00FE6BC0" w:rsidRPr="00320611" w:rsidRDefault="00FE6BC0" w:rsidP="00FE6BC0">
      <w:pPr>
        <w:pStyle w:val="NO"/>
        <w:rPr>
          <w:rFonts w:eastAsia="Malgun Gothic"/>
        </w:rPr>
      </w:pPr>
      <w:r w:rsidRPr="00320611">
        <w:rPr>
          <w:rFonts w:eastAsia="Malgun Gothic"/>
        </w:rPr>
        <w:t>NOTE:</w:t>
      </w:r>
      <w:r w:rsidRPr="00320611">
        <w:rPr>
          <w:rFonts w:eastAsia="Malgun Gothic"/>
        </w:rPr>
        <w:tab/>
        <w:t>Security aspects of the protection of the UPU transparent container are to be discussed in SA WG3.</w:t>
      </w:r>
    </w:p>
    <w:p w14:paraId="1680AF29" w14:textId="77777777" w:rsidR="00FE6BC0" w:rsidRPr="00320611" w:rsidRDefault="00FE6BC0" w:rsidP="00FE6BC0">
      <w:pPr>
        <w:pStyle w:val="B1"/>
        <w:rPr>
          <w:rFonts w:eastAsia="Malgun Gothic"/>
        </w:rPr>
      </w:pPr>
      <w:r w:rsidRPr="00320611">
        <w:rPr>
          <w:rFonts w:eastAsia="Malgun Gothic"/>
        </w:rPr>
        <w:t>4.</w:t>
      </w:r>
      <w:r w:rsidRPr="00320611">
        <w:rPr>
          <w:rFonts w:eastAsia="Malgun Gothic"/>
        </w:rPr>
        <w:tab/>
        <w:t>The AMF sends a DL NAS TRANSPORT message to the UE, where this DL NAS TRANSPORT message including the UPU transparent container where the UDM requests the UE capabilities of the UE to handle enhanced SoR information (e.g., a list of VPLMNs and optional supported network slices and/or applicability/validity info, as described herein).</w:t>
      </w:r>
    </w:p>
    <w:p w14:paraId="6F25D5D1" w14:textId="77777777" w:rsidR="00FE6BC0" w:rsidRPr="00320611" w:rsidRDefault="00FE6BC0" w:rsidP="00FE6BC0">
      <w:pPr>
        <w:pStyle w:val="B1"/>
        <w:rPr>
          <w:rFonts w:eastAsia="Malgun Gothic"/>
        </w:rPr>
      </w:pPr>
      <w:r w:rsidRPr="00320611">
        <w:rPr>
          <w:rFonts w:eastAsia="Malgun Gothic"/>
        </w:rPr>
        <w:t>5.</w:t>
      </w:r>
      <w:r w:rsidRPr="00320611">
        <w:rPr>
          <w:rFonts w:eastAsia="Malgun Gothic"/>
        </w:rPr>
        <w:tab/>
        <w:t>The UE returns its capabilities within an UPU ACK transparent container in an NAS UL TRANSPORT message to the AMF.</w:t>
      </w:r>
    </w:p>
    <w:p w14:paraId="2BA0527F" w14:textId="77777777" w:rsidR="00FE6BC0" w:rsidRPr="00320611" w:rsidRDefault="00FE6BC0" w:rsidP="00FE6BC0">
      <w:pPr>
        <w:pStyle w:val="B1"/>
        <w:rPr>
          <w:rFonts w:eastAsia="Malgun Gothic"/>
        </w:rPr>
      </w:pPr>
      <w:r w:rsidRPr="00320611">
        <w:rPr>
          <w:rFonts w:eastAsia="Malgun Gothic"/>
        </w:rPr>
        <w:t>6.</w:t>
      </w:r>
      <w:r w:rsidRPr="00320611">
        <w:rPr>
          <w:rFonts w:eastAsia="Malgun Gothic"/>
        </w:rPr>
        <w:tab/>
        <w:t>The AMF sends, to the UDM, an Nudm_SDM_Info including the UPU ACK transparent container indicating that the UE has the capabilities to receive enhanced SoR information.</w:t>
      </w:r>
    </w:p>
    <w:p w14:paraId="7A6120F7" w14:textId="77777777" w:rsidR="00FE6BC0" w:rsidRPr="00320611" w:rsidRDefault="00FE6BC0" w:rsidP="00FE6BC0">
      <w:pPr>
        <w:pStyle w:val="B1"/>
        <w:rPr>
          <w:rFonts w:eastAsia="Malgun Gothic"/>
        </w:rPr>
      </w:pPr>
      <w:r w:rsidRPr="00320611">
        <w:rPr>
          <w:rFonts w:eastAsia="Malgun Gothic"/>
        </w:rPr>
        <w:t>7.</w:t>
      </w:r>
      <w:r w:rsidRPr="00320611">
        <w:rPr>
          <w:rFonts w:eastAsia="Malgun Gothic"/>
        </w:rPr>
        <w:tab/>
        <w:t>This is identical to step 2 in clause 6.6.3.1.</w:t>
      </w:r>
    </w:p>
    <w:p w14:paraId="07659030" w14:textId="77777777" w:rsidR="00FE6BC0" w:rsidRPr="00320611" w:rsidRDefault="00FE6BC0" w:rsidP="00FE6BC0">
      <w:pPr>
        <w:pStyle w:val="B1"/>
        <w:rPr>
          <w:rFonts w:eastAsia="Malgun Gothic"/>
        </w:rPr>
      </w:pPr>
      <w:r w:rsidRPr="00320611">
        <w:rPr>
          <w:rFonts w:eastAsia="Malgun Gothic"/>
        </w:rPr>
        <w:t>8.</w:t>
      </w:r>
      <w:r w:rsidRPr="00320611">
        <w:rPr>
          <w:rFonts w:eastAsia="Malgun Gothic"/>
        </w:rPr>
        <w:tab/>
        <w:t>This is identical to step 3 in clause 6.6.3.1.</w:t>
      </w:r>
    </w:p>
    <w:p w14:paraId="1D307F20" w14:textId="77777777" w:rsidR="00FE6BC0" w:rsidRPr="00320611" w:rsidRDefault="00FE6BC0" w:rsidP="00FE6BC0">
      <w:pPr>
        <w:pStyle w:val="B1"/>
        <w:rPr>
          <w:rFonts w:eastAsia="Malgun Gothic"/>
        </w:rPr>
      </w:pPr>
      <w:r w:rsidRPr="00320611">
        <w:rPr>
          <w:rFonts w:eastAsia="Malgun Gothic"/>
        </w:rPr>
        <w:t>9.</w:t>
      </w:r>
      <w:r w:rsidRPr="00320611">
        <w:rPr>
          <w:rFonts w:eastAsia="Malgun Gothic"/>
        </w:rPr>
        <w:tab/>
        <w:t>This is identical to step 4 in clause 6.6.3.1.</w:t>
      </w:r>
    </w:p>
    <w:p w14:paraId="04C8DDDA" w14:textId="77777777" w:rsidR="00FE6BC0" w:rsidRPr="00320611" w:rsidRDefault="00FE6BC0" w:rsidP="00FE6BC0">
      <w:pPr>
        <w:pStyle w:val="B1"/>
        <w:rPr>
          <w:rFonts w:eastAsia="Malgun Gothic"/>
        </w:rPr>
      </w:pPr>
      <w:r w:rsidRPr="00320611">
        <w:rPr>
          <w:rFonts w:eastAsia="Malgun Gothic"/>
        </w:rPr>
        <w:t>10.</w:t>
      </w:r>
      <w:r w:rsidRPr="00320611">
        <w:rPr>
          <w:rFonts w:eastAsia="Malgun Gothic"/>
        </w:rPr>
        <w:tab/>
        <w:t>The UDM sends, to the AMF, a Nudm_Notify and includes the enhanced SoR information.</w:t>
      </w:r>
    </w:p>
    <w:p w14:paraId="74C775E7" w14:textId="77777777" w:rsidR="00FE6BC0" w:rsidRPr="00320611" w:rsidRDefault="00FE6BC0" w:rsidP="00FE6BC0">
      <w:pPr>
        <w:pStyle w:val="B1"/>
        <w:rPr>
          <w:rFonts w:eastAsia="Malgun Gothic"/>
        </w:rPr>
      </w:pPr>
      <w:r w:rsidRPr="00320611">
        <w:rPr>
          <w:rFonts w:eastAsia="Malgun Gothic"/>
        </w:rPr>
        <w:lastRenderedPageBreak/>
        <w:t>11.</w:t>
      </w:r>
      <w:r w:rsidRPr="00320611">
        <w:rPr>
          <w:rFonts w:eastAsia="Malgun Gothic"/>
        </w:rPr>
        <w:tab/>
        <w:t>The AMF sends a DL NAS TRANSPORT message including the enhanced SoR information to the UE. Optionally, an ID of the enhanced SoR information may be included in the message. The UE stores the enhanced SoR information.</w:t>
      </w:r>
    </w:p>
    <w:p w14:paraId="478ED3E0" w14:textId="77777777" w:rsidR="00FE6BC0" w:rsidRPr="00320611" w:rsidRDefault="00FE6BC0" w:rsidP="00FE6BC0">
      <w:pPr>
        <w:pStyle w:val="B1"/>
        <w:rPr>
          <w:rFonts w:eastAsia="Malgun Gothic"/>
        </w:rPr>
      </w:pPr>
      <w:r w:rsidRPr="00320611">
        <w:rPr>
          <w:rFonts w:eastAsia="Malgun Gothic"/>
        </w:rPr>
        <w:t>12.</w:t>
      </w:r>
      <w:r w:rsidRPr="00320611">
        <w:rPr>
          <w:rFonts w:eastAsia="Malgun Gothic"/>
        </w:rPr>
        <w:tab/>
        <w:t>The UE returns UPU ACK in an NAS UL TRANSPORT message to the AMF.</w:t>
      </w:r>
    </w:p>
    <w:p w14:paraId="286A3E69" w14:textId="77777777" w:rsidR="00FE6BC0" w:rsidRPr="00320611" w:rsidRDefault="00FE6BC0" w:rsidP="00FE6BC0">
      <w:pPr>
        <w:pStyle w:val="B1"/>
        <w:rPr>
          <w:rFonts w:eastAsia="Malgun Gothic"/>
        </w:rPr>
      </w:pPr>
      <w:r w:rsidRPr="00320611">
        <w:rPr>
          <w:rFonts w:eastAsia="Malgun Gothic"/>
        </w:rPr>
        <w:t>13.</w:t>
      </w:r>
      <w:r w:rsidRPr="00320611">
        <w:rPr>
          <w:rFonts w:eastAsia="Malgun Gothic"/>
        </w:rPr>
        <w:tab/>
        <w:t>The AMF sends to the UDM an Nudm_SDM_Info UPU to acknowledge UE reception of the enhanced SoR info including the VPLMN List.</w:t>
      </w:r>
    </w:p>
    <w:p w14:paraId="1FB5664A" w14:textId="77777777" w:rsidR="00FE6BC0" w:rsidRPr="00320611" w:rsidRDefault="00FE6BC0" w:rsidP="00FE6BC0">
      <w:pPr>
        <w:pStyle w:val="B1"/>
        <w:rPr>
          <w:rFonts w:eastAsia="Malgun Gothic"/>
        </w:rPr>
      </w:pPr>
      <w:r w:rsidRPr="00320611">
        <w:rPr>
          <w:rFonts w:eastAsia="Malgun Gothic"/>
        </w:rPr>
        <w:t>14.</w:t>
      </w:r>
      <w:r w:rsidRPr="00320611">
        <w:rPr>
          <w:rFonts w:eastAsia="Malgun Gothic"/>
        </w:rPr>
        <w:tab/>
        <w:t>This is identical to step 6 in clause 6.6.3.1.</w:t>
      </w:r>
    </w:p>
    <w:p w14:paraId="1985D406" w14:textId="346C8E1C" w:rsidR="008E1B18" w:rsidRPr="00320611" w:rsidRDefault="008E1B18" w:rsidP="00C86DBB">
      <w:pPr>
        <w:pStyle w:val="Heading3"/>
        <w:rPr>
          <w:lang w:eastAsia="zh-CN"/>
        </w:rPr>
      </w:pPr>
      <w:bookmarkStart w:id="295" w:name="_Toc104302414"/>
      <w:bookmarkStart w:id="296" w:name="_Toc104359380"/>
      <w:bookmarkStart w:id="297" w:name="_Toc104872559"/>
      <w:r w:rsidRPr="00320611">
        <w:rPr>
          <w:lang w:eastAsia="zh-CN"/>
        </w:rPr>
        <w:t>6.</w:t>
      </w:r>
      <w:r w:rsidR="007B6FA1" w:rsidRPr="00320611">
        <w:rPr>
          <w:lang w:eastAsia="zh-CN"/>
        </w:rPr>
        <w:t>6</w:t>
      </w:r>
      <w:r w:rsidRPr="00320611">
        <w:rPr>
          <w:lang w:eastAsia="zh-CN"/>
        </w:rPr>
        <w:t>.4</w:t>
      </w:r>
      <w:r w:rsidRPr="00320611">
        <w:rPr>
          <w:lang w:eastAsia="zh-CN"/>
        </w:rPr>
        <w:tab/>
      </w:r>
      <w:r w:rsidRPr="00320611">
        <w:rPr>
          <w:lang w:eastAsia="ja-JP"/>
        </w:rPr>
        <w:t xml:space="preserve">Impacts on </w:t>
      </w:r>
      <w:r w:rsidRPr="00320611">
        <w:rPr>
          <w:lang w:eastAsia="zh-CN"/>
        </w:rPr>
        <w:t>E</w:t>
      </w:r>
      <w:r w:rsidRPr="00320611">
        <w:rPr>
          <w:lang w:eastAsia="ja-JP"/>
        </w:rPr>
        <w:t xml:space="preserve">xisting </w:t>
      </w:r>
      <w:r w:rsidRPr="00320611">
        <w:rPr>
          <w:lang w:eastAsia="zh-CN"/>
        </w:rPr>
        <w:t>N</w:t>
      </w:r>
      <w:r w:rsidRPr="00320611">
        <w:rPr>
          <w:lang w:eastAsia="ja-JP"/>
        </w:rPr>
        <w:t xml:space="preserve">odes and </w:t>
      </w:r>
      <w:r w:rsidRPr="00320611">
        <w:rPr>
          <w:lang w:eastAsia="zh-CN"/>
        </w:rPr>
        <w:t>F</w:t>
      </w:r>
      <w:r w:rsidRPr="00320611">
        <w:rPr>
          <w:lang w:eastAsia="ja-JP"/>
        </w:rPr>
        <w:t>unctionality</w:t>
      </w:r>
      <w:bookmarkEnd w:id="295"/>
      <w:bookmarkEnd w:id="296"/>
      <w:bookmarkEnd w:id="297"/>
    </w:p>
    <w:p w14:paraId="58F51E22" w14:textId="77777777" w:rsidR="00183735" w:rsidRDefault="00946672" w:rsidP="00946672">
      <w:r w:rsidRPr="00FB44BB">
        <w:t>UE</w:t>
      </w:r>
    </w:p>
    <w:p w14:paraId="3F7372C6" w14:textId="0BC7CC1F" w:rsidR="00946672" w:rsidRPr="00FB44BB" w:rsidRDefault="00183735" w:rsidP="00FB44BB">
      <w:pPr>
        <w:pStyle w:val="B1"/>
      </w:pPr>
      <w:r>
        <w:t>-</w:t>
      </w:r>
      <w:r>
        <w:tab/>
      </w:r>
      <w:r w:rsidR="00946672" w:rsidRPr="00FB44BB">
        <w:t xml:space="preserve">supports the </w:t>
      </w:r>
      <w:r w:rsidR="00946672" w:rsidRPr="00183735">
        <w:t>slice-based SoR information.</w:t>
      </w:r>
    </w:p>
    <w:p w14:paraId="6DB6039D" w14:textId="77777777" w:rsidR="00183735" w:rsidRDefault="00946672" w:rsidP="00946672">
      <w:r w:rsidRPr="00FB44BB">
        <w:t>UDM</w:t>
      </w:r>
    </w:p>
    <w:p w14:paraId="4B06FEE7" w14:textId="25DA4259" w:rsidR="00946672" w:rsidRPr="00DC0EC0" w:rsidRDefault="00183735" w:rsidP="00FB44BB">
      <w:pPr>
        <w:pStyle w:val="B1"/>
      </w:pPr>
      <w:r>
        <w:t>-</w:t>
      </w:r>
      <w:r>
        <w:tab/>
      </w:r>
      <w:r w:rsidR="00946672" w:rsidRPr="00FB44BB">
        <w:t xml:space="preserve">handles the new UE capabilities. Creates the </w:t>
      </w:r>
      <w:r w:rsidR="00946672" w:rsidRPr="00183735">
        <w:t xml:space="preserve">slice-based SoR information based on incoming data from the UE only if co-located with SoR-AF, or </w:t>
      </w:r>
      <w:r w:rsidR="00946672" w:rsidRPr="00FB44BB">
        <w:t>transparently pass the UE needed information to the SoR AF. Transport the slice- based SoR information to the UE.</w:t>
      </w:r>
    </w:p>
    <w:p w14:paraId="1FB0ED87" w14:textId="77AB37B8" w:rsidR="00183735" w:rsidRDefault="00946672" w:rsidP="00946672">
      <w:r w:rsidRPr="00FB44BB">
        <w:t>AMF</w:t>
      </w:r>
    </w:p>
    <w:p w14:paraId="666DD01D" w14:textId="300E8B4E" w:rsidR="00946672" w:rsidRPr="00FB44BB" w:rsidRDefault="00183735" w:rsidP="00FB44BB">
      <w:pPr>
        <w:pStyle w:val="B1"/>
      </w:pPr>
      <w:r>
        <w:t>-</w:t>
      </w:r>
      <w:r>
        <w:tab/>
      </w:r>
      <w:r w:rsidR="00946672" w:rsidRPr="00FB44BB">
        <w:t>To convey the transparent container to UDM.</w:t>
      </w:r>
    </w:p>
    <w:p w14:paraId="640ADA9F" w14:textId="77777777" w:rsidR="00183735" w:rsidRDefault="00946672" w:rsidP="00946672">
      <w:r w:rsidRPr="00FB44BB">
        <w:t>SoR AF</w:t>
      </w:r>
    </w:p>
    <w:p w14:paraId="1DD5CD77" w14:textId="7E858547" w:rsidR="00946672" w:rsidRPr="00DC0EC0" w:rsidRDefault="00183735" w:rsidP="00FB44BB">
      <w:pPr>
        <w:pStyle w:val="B1"/>
      </w:pPr>
      <w:r>
        <w:t>-</w:t>
      </w:r>
      <w:r>
        <w:tab/>
      </w:r>
      <w:r w:rsidR="00946672" w:rsidRPr="00FB44BB">
        <w:t xml:space="preserve">Creates the </w:t>
      </w:r>
      <w:r w:rsidR="00946672" w:rsidRPr="00183735">
        <w:t>slice-based SoR information based on incoming data from the UE.</w:t>
      </w:r>
    </w:p>
    <w:p w14:paraId="2A4153C1" w14:textId="34E7C37E" w:rsidR="00894042" w:rsidRPr="00320611" w:rsidRDefault="00894042" w:rsidP="00C86DBB">
      <w:pPr>
        <w:pStyle w:val="Heading2"/>
      </w:pPr>
      <w:bookmarkStart w:id="298" w:name="_Toc104302415"/>
      <w:bookmarkStart w:id="299" w:name="_Toc104359381"/>
      <w:bookmarkStart w:id="300" w:name="_Toc104872560"/>
      <w:r w:rsidRPr="00320611">
        <w:rPr>
          <w:lang w:eastAsia="zh-CN"/>
        </w:rPr>
        <w:t>6.</w:t>
      </w:r>
      <w:r w:rsidR="00A078C0" w:rsidRPr="00320611">
        <w:rPr>
          <w:lang w:eastAsia="zh-CN"/>
        </w:rPr>
        <w:t>7</w:t>
      </w:r>
      <w:r w:rsidRPr="00320611">
        <w:rPr>
          <w:lang w:eastAsia="ko-KR"/>
        </w:rPr>
        <w:tab/>
      </w:r>
      <w:r w:rsidRPr="00320611">
        <w:t>Solution</w:t>
      </w:r>
      <w:r w:rsidRPr="00320611">
        <w:rPr>
          <w:lang w:eastAsia="zh-CN"/>
        </w:rPr>
        <w:t xml:space="preserve"> #</w:t>
      </w:r>
      <w:r w:rsidR="00A078C0" w:rsidRPr="00320611">
        <w:rPr>
          <w:lang w:eastAsia="zh-CN"/>
        </w:rPr>
        <w:t>7</w:t>
      </w:r>
      <w:r w:rsidRPr="00320611">
        <w:t>: Enabling awareness of Network Slice availability in VPLMNs</w:t>
      </w:r>
      <w:bookmarkEnd w:id="298"/>
      <w:bookmarkEnd w:id="299"/>
      <w:bookmarkEnd w:id="300"/>
    </w:p>
    <w:p w14:paraId="2736D9C6" w14:textId="3A437F48" w:rsidR="00894042" w:rsidRPr="00320611" w:rsidRDefault="00894042" w:rsidP="00C86DBB">
      <w:pPr>
        <w:pStyle w:val="Heading3"/>
        <w:rPr>
          <w:lang w:eastAsia="ko-KR"/>
        </w:rPr>
      </w:pPr>
      <w:bookmarkStart w:id="301" w:name="_Toc104302416"/>
      <w:bookmarkStart w:id="302" w:name="_Toc104359382"/>
      <w:bookmarkStart w:id="303" w:name="_Toc104872561"/>
      <w:r w:rsidRPr="00320611">
        <w:rPr>
          <w:lang w:eastAsia="ko-KR"/>
        </w:rPr>
        <w:t>6.</w:t>
      </w:r>
      <w:r w:rsidR="00A078C0" w:rsidRPr="00320611">
        <w:rPr>
          <w:lang w:eastAsia="ko-KR"/>
        </w:rPr>
        <w:t>7</w:t>
      </w:r>
      <w:r w:rsidRPr="00320611">
        <w:rPr>
          <w:lang w:eastAsia="ko-KR"/>
        </w:rPr>
        <w:t>.1</w:t>
      </w:r>
      <w:r w:rsidRPr="00320611">
        <w:rPr>
          <w:lang w:eastAsia="ko-KR"/>
        </w:rPr>
        <w:tab/>
        <w:t>Introduction</w:t>
      </w:r>
      <w:bookmarkEnd w:id="301"/>
      <w:bookmarkEnd w:id="302"/>
      <w:bookmarkEnd w:id="303"/>
    </w:p>
    <w:p w14:paraId="7E4D3F6B" w14:textId="494CDB5A" w:rsidR="00894042" w:rsidRPr="00320611" w:rsidRDefault="00894042" w:rsidP="00894042">
      <w:pPr>
        <w:rPr>
          <w:rFonts w:eastAsia="Batang"/>
          <w:lang w:eastAsia="ko-KR"/>
        </w:rPr>
      </w:pPr>
      <w:r w:rsidRPr="00320611">
        <w:rPr>
          <w:rFonts w:eastAsia="Batang"/>
          <w:lang w:eastAsia="ko-KR"/>
        </w:rPr>
        <w:t>This solution addresses KI#2 from TR</w:t>
      </w:r>
      <w:r w:rsidR="00A078C0" w:rsidRPr="00320611">
        <w:rPr>
          <w:rFonts w:eastAsia="Batang"/>
          <w:lang w:eastAsia="ko-KR"/>
        </w:rPr>
        <w:t> </w:t>
      </w:r>
      <w:r w:rsidRPr="00320611">
        <w:rPr>
          <w:rFonts w:eastAsia="Batang"/>
          <w:lang w:eastAsia="ko-KR"/>
        </w:rPr>
        <w:t>23.700-41, clause</w:t>
      </w:r>
      <w:r w:rsidR="00A078C0" w:rsidRPr="00320611">
        <w:rPr>
          <w:rFonts w:eastAsia="Batang"/>
          <w:lang w:eastAsia="ko-KR"/>
        </w:rPr>
        <w:t> </w:t>
      </w:r>
      <w:r w:rsidRPr="00320611">
        <w:rPr>
          <w:rFonts w:eastAsia="Batang"/>
          <w:lang w:eastAsia="ko-KR"/>
        </w:rPr>
        <w:t>5.2 and explains how the UE may use information about slice availability per VPLMN and prioritization information, received from the HPLMN to influence automatic PLMN selection.</w:t>
      </w:r>
    </w:p>
    <w:p w14:paraId="7486D870" w14:textId="2487EC5B" w:rsidR="00894042" w:rsidRPr="00320611" w:rsidRDefault="00894042" w:rsidP="00C86DBB">
      <w:pPr>
        <w:pStyle w:val="Heading3"/>
      </w:pPr>
      <w:bookmarkStart w:id="304" w:name="_Toc104302417"/>
      <w:bookmarkStart w:id="305" w:name="_Toc104359383"/>
      <w:bookmarkStart w:id="306" w:name="_Toc104872562"/>
      <w:r w:rsidRPr="00320611">
        <w:t>6.</w:t>
      </w:r>
      <w:r w:rsidR="00A078C0" w:rsidRPr="00320611">
        <w:t>7</w:t>
      </w:r>
      <w:r w:rsidRPr="00320611">
        <w:t>.2</w:t>
      </w:r>
      <w:r w:rsidRPr="00320611">
        <w:tab/>
        <w:t>Functional Description</w:t>
      </w:r>
      <w:bookmarkEnd w:id="304"/>
      <w:bookmarkEnd w:id="305"/>
      <w:bookmarkEnd w:id="306"/>
    </w:p>
    <w:p w14:paraId="742A4888" w14:textId="1EC1F8DB" w:rsidR="00894042" w:rsidRPr="00320611" w:rsidRDefault="00894042" w:rsidP="00894042">
      <w:pPr>
        <w:rPr>
          <w:rFonts w:eastAsia="Batang"/>
          <w:lang w:eastAsia="x-none"/>
        </w:rPr>
      </w:pPr>
      <w:r w:rsidRPr="00320611">
        <w:rPr>
          <w:rFonts w:eastAsia="Batang"/>
          <w:lang w:eastAsia="x-none"/>
        </w:rPr>
        <w:t>During the Registration procedure,</w:t>
      </w:r>
      <w:r w:rsidR="00A078C0" w:rsidRPr="00320611">
        <w:rPr>
          <w:rFonts w:eastAsia="Batang"/>
          <w:lang w:eastAsia="x-none"/>
        </w:rPr>
        <w:t xml:space="preserve"> </w:t>
      </w:r>
      <w:r w:rsidRPr="00320611">
        <w:rPr>
          <w:rFonts w:eastAsia="Batang"/>
          <w:bCs/>
        </w:rPr>
        <w:t>if the AMF does not have subscription data for the UE, the AMF invokes Nudm_SDM_Get service operation to HPLMN UDM to get Access and Mobility subscription Data for the UE. Upon receipt of a Nudm_SDM_Get message</w:t>
      </w:r>
      <w:r w:rsidR="00344785">
        <w:rPr>
          <w:rFonts w:eastAsia="Batang"/>
          <w:bCs/>
        </w:rPr>
        <w:t xml:space="preserve"> and</w:t>
      </w:r>
      <w:r w:rsidRPr="00320611">
        <w:rPr>
          <w:rFonts w:eastAsia="Batang"/>
          <w:bCs/>
        </w:rPr>
        <w:t xml:space="preserve"> as part of the Steering of Roaming procedure, the UDM includes in the list of preferred VPLMN/Access Technology combinations, a list of supported S-NSSAIs</w:t>
      </w:r>
      <w:r w:rsidRPr="00320611">
        <w:rPr>
          <w:rFonts w:eastAsia="Batang"/>
          <w:lang w:eastAsia="x-none"/>
        </w:rPr>
        <w:t>.</w:t>
      </w:r>
    </w:p>
    <w:p w14:paraId="152D6F63" w14:textId="77777777" w:rsidR="00894042" w:rsidRPr="00320611" w:rsidRDefault="00894042" w:rsidP="00894042">
      <w:pPr>
        <w:rPr>
          <w:rFonts w:eastAsia="Batang"/>
          <w:bCs/>
        </w:rPr>
      </w:pPr>
      <w:r w:rsidRPr="00320611">
        <w:rPr>
          <w:rFonts w:eastAsia="Batang"/>
          <w:bCs/>
        </w:rPr>
        <w:t>The AMF relays the Steering of Roaming information, including the S-NSSAI information associated with the VPLMN/Access Technology combination.</w:t>
      </w:r>
    </w:p>
    <w:p w14:paraId="0B16E4B0" w14:textId="5D1E0DAA" w:rsidR="00894042" w:rsidRPr="00320611" w:rsidRDefault="00894042" w:rsidP="00894042">
      <w:pPr>
        <w:rPr>
          <w:rFonts w:eastAsia="Batang"/>
          <w:lang w:eastAsia="x-none"/>
        </w:rPr>
      </w:pPr>
      <w:r w:rsidRPr="00320611">
        <w:rPr>
          <w:rFonts w:eastAsia="Batang"/>
          <w:bCs/>
        </w:rPr>
        <w:t>When the Steering of Roaming information, including the S-NSAAI information is received, the UE determines, based on the list of VPLMNs available in the area</w:t>
      </w:r>
      <w:r w:rsidR="00344785">
        <w:rPr>
          <w:rFonts w:eastAsia="Batang"/>
          <w:bCs/>
        </w:rPr>
        <w:t xml:space="preserve"> and</w:t>
      </w:r>
      <w:r w:rsidRPr="00320611">
        <w:rPr>
          <w:rFonts w:eastAsia="Batang"/>
          <w:bCs/>
        </w:rPr>
        <w:t xml:space="preserve"> the S-NSSAIs supported in these VPLMNs, whether the UE may attempt to obtain service on a higher priority VPLMN as specified in the received Steering of Roaming information.</w:t>
      </w:r>
    </w:p>
    <w:p w14:paraId="084FDE80" w14:textId="0D831EAD" w:rsidR="00894042" w:rsidRPr="00320611" w:rsidRDefault="00894042" w:rsidP="00894042">
      <w:pPr>
        <w:rPr>
          <w:rFonts w:eastAsia="Batang"/>
          <w:lang w:eastAsia="x-none"/>
        </w:rPr>
      </w:pPr>
      <w:r w:rsidRPr="00320611">
        <w:rPr>
          <w:rFonts w:eastAsia="Batang"/>
          <w:lang w:eastAsia="x-none"/>
        </w:rPr>
        <w:t>The solution considers two cases:</w:t>
      </w:r>
    </w:p>
    <w:p w14:paraId="7B178E91" w14:textId="14FCD40C" w:rsidR="00894042" w:rsidRPr="00320611" w:rsidRDefault="00A078C0" w:rsidP="003B60FA">
      <w:pPr>
        <w:pStyle w:val="B1"/>
        <w:rPr>
          <w:rFonts w:eastAsia="Batang"/>
        </w:rPr>
      </w:pPr>
      <w:r w:rsidRPr="00320611">
        <w:rPr>
          <w:rFonts w:eastAsia="Batang"/>
        </w:rPr>
        <w:t>-</w:t>
      </w:r>
      <w:r w:rsidRPr="00320611">
        <w:rPr>
          <w:rFonts w:eastAsia="Batang"/>
        </w:rPr>
        <w:tab/>
      </w:r>
      <w:r w:rsidR="00894042" w:rsidRPr="00320611">
        <w:rPr>
          <w:rFonts w:eastAsia="Batang"/>
        </w:rPr>
        <w:t>Option 1:</w:t>
      </w:r>
      <w:r w:rsidRPr="00320611">
        <w:rPr>
          <w:rFonts w:eastAsia="Batang"/>
        </w:rPr>
        <w:tab/>
      </w:r>
      <w:r w:rsidR="00894042" w:rsidRPr="00320611">
        <w:rPr>
          <w:rFonts w:eastAsia="Batang"/>
        </w:rPr>
        <w:t>The UE</w:t>
      </w:r>
      <w:r w:rsidR="00A13E1F" w:rsidRPr="00320611">
        <w:rPr>
          <w:rFonts w:eastAsia="Batang"/>
        </w:rPr>
        <w:t>'</w:t>
      </w:r>
      <w:r w:rsidR="00894042" w:rsidRPr="00320611">
        <w:rPr>
          <w:rFonts w:eastAsia="Batang"/>
        </w:rPr>
        <w:t>s USIM is not configured to receive a Slice-Aware SoR. If the UE is not configured to receive Slice-Aware SoR information</w:t>
      </w:r>
      <w:r w:rsidR="00344785">
        <w:rPr>
          <w:rFonts w:eastAsia="Batang"/>
        </w:rPr>
        <w:t xml:space="preserve"> and</w:t>
      </w:r>
      <w:r w:rsidR="00894042" w:rsidRPr="00320611">
        <w:rPr>
          <w:rFonts w:eastAsia="Batang"/>
        </w:rPr>
        <w:t xml:space="preserve"> the current VPLMN has rejected S-NSSAIs the UE has requested, then the UE, as an implementation option, may determine to execute a Deregistration procedure. The UE may indicate in the Deregistration Request message, within the Deregistration Type, that the Deregistration procedure has been triggered due to lack of S-NSSAI support. When the Deregistration Type indicates, </w:t>
      </w:r>
      <w:r w:rsidR="00A13E1F" w:rsidRPr="00320611">
        <w:rPr>
          <w:rFonts w:eastAsia="Batang"/>
        </w:rPr>
        <w:t>"</w:t>
      </w:r>
      <w:r w:rsidR="00894042" w:rsidRPr="00320611">
        <w:rPr>
          <w:rFonts w:eastAsia="Batang"/>
        </w:rPr>
        <w:t>Required S-NSSAI not supported/available</w:t>
      </w:r>
      <w:r w:rsidR="00A13E1F" w:rsidRPr="00320611">
        <w:rPr>
          <w:rFonts w:eastAsia="Batang"/>
        </w:rPr>
        <w:t>"</w:t>
      </w:r>
      <w:r w:rsidR="00894042" w:rsidRPr="00320611">
        <w:rPr>
          <w:rFonts w:eastAsia="Batang"/>
        </w:rPr>
        <w:t>, the AMF informs the UDM that the UE has Deregistered due to lack of S-NSSAI in this VPLMN.</w:t>
      </w:r>
    </w:p>
    <w:p w14:paraId="51C5481C" w14:textId="318C3A7A" w:rsidR="00894042" w:rsidRPr="00320611" w:rsidRDefault="00A078C0" w:rsidP="003B60FA">
      <w:pPr>
        <w:pStyle w:val="B1"/>
        <w:rPr>
          <w:rFonts w:eastAsia="Batang"/>
          <w:bCs/>
        </w:rPr>
      </w:pPr>
      <w:r w:rsidRPr="00320611">
        <w:rPr>
          <w:rFonts w:eastAsia="Batang"/>
          <w:bCs/>
        </w:rPr>
        <w:lastRenderedPageBreak/>
        <w:tab/>
      </w:r>
      <w:r w:rsidR="00894042" w:rsidRPr="00320611">
        <w:rPr>
          <w:rFonts w:eastAsia="Batang"/>
          <w:bCs/>
        </w:rPr>
        <w:t xml:space="preserve">If during the Deregistration procedure the UDM received an indication that the UE has requested Deregistration due to lack of S-NSSAI support in a VPLMN, the UDM may keep a </w:t>
      </w:r>
      <w:r w:rsidR="00A13E1F" w:rsidRPr="00320611">
        <w:rPr>
          <w:rFonts w:eastAsia="Batang"/>
          <w:bCs/>
        </w:rPr>
        <w:t>"</w:t>
      </w:r>
      <w:r w:rsidR="00894042" w:rsidRPr="00320611">
        <w:rPr>
          <w:rFonts w:eastAsia="Batang"/>
          <w:bCs/>
        </w:rPr>
        <w:t>Slice-Aware SoR pending</w:t>
      </w:r>
      <w:r w:rsidR="00A13E1F" w:rsidRPr="00320611">
        <w:rPr>
          <w:rFonts w:eastAsia="Batang"/>
          <w:bCs/>
        </w:rPr>
        <w:t>"</w:t>
      </w:r>
      <w:r w:rsidR="00894042" w:rsidRPr="00320611">
        <w:rPr>
          <w:rFonts w:eastAsia="Batang"/>
          <w:bCs/>
        </w:rPr>
        <w:t xml:space="preserve"> flag in the UE subscription information indicating that the UE may re-register in a different VPLMN to seek S-NSSAI support and that Slice-Aware SoR information shall be sent to the UE upon a subsequent Registration attempt.</w:t>
      </w:r>
    </w:p>
    <w:p w14:paraId="186C48B2" w14:textId="3559CDC7" w:rsidR="00894042" w:rsidRPr="00320611" w:rsidRDefault="00A078C0" w:rsidP="003B60FA">
      <w:pPr>
        <w:pStyle w:val="B1"/>
        <w:rPr>
          <w:rFonts w:eastAsia="Batang"/>
        </w:rPr>
      </w:pPr>
      <w:r w:rsidRPr="00320611">
        <w:rPr>
          <w:rFonts w:eastAsia="Batang"/>
          <w:bCs/>
        </w:rPr>
        <w:tab/>
      </w:r>
      <w:r w:rsidR="00894042" w:rsidRPr="00320611">
        <w:rPr>
          <w:rFonts w:eastAsia="Batang"/>
          <w:bCs/>
        </w:rPr>
        <w:t xml:space="preserve">During a subsequent Registration, if the AMF does not have subscription data for the UE, the AMF invokes Nudm_SDM_Get service operation to HPLMN UDM to get Access and Mobility subscription Data for the UE. If the </w:t>
      </w:r>
      <w:r w:rsidR="00A13E1F" w:rsidRPr="00320611">
        <w:rPr>
          <w:rFonts w:eastAsia="Batang"/>
          <w:bCs/>
        </w:rPr>
        <w:t>"</w:t>
      </w:r>
      <w:r w:rsidR="00894042" w:rsidRPr="00320611">
        <w:rPr>
          <w:rFonts w:eastAsia="Batang"/>
          <w:bCs/>
        </w:rPr>
        <w:t>Slice-Aware SoR pending</w:t>
      </w:r>
      <w:r w:rsidR="00A13E1F" w:rsidRPr="00320611">
        <w:rPr>
          <w:rFonts w:eastAsia="Batang"/>
          <w:bCs/>
        </w:rPr>
        <w:t>"</w:t>
      </w:r>
      <w:r w:rsidR="00894042" w:rsidRPr="00320611">
        <w:rPr>
          <w:rFonts w:eastAsia="Batang"/>
          <w:bCs/>
        </w:rPr>
        <w:t xml:space="preserve"> flag is set, upon receipt of a Nudm_SDM_Get message</w:t>
      </w:r>
      <w:r w:rsidR="00344785">
        <w:rPr>
          <w:rFonts w:eastAsia="Batang"/>
          <w:bCs/>
        </w:rPr>
        <w:t xml:space="preserve"> and</w:t>
      </w:r>
      <w:r w:rsidR="00894042" w:rsidRPr="00320611">
        <w:rPr>
          <w:rFonts w:eastAsia="Batang"/>
          <w:bCs/>
        </w:rPr>
        <w:t xml:space="preserve"> as part of the Steering of Roaming procedure, the UDM may include in the list of preferred VPLMN/Access Technology combinations, a list of supported S-NSSAIs</w:t>
      </w:r>
    </w:p>
    <w:p w14:paraId="0D2D8512" w14:textId="496D6133" w:rsidR="00894042" w:rsidRPr="00320611" w:rsidRDefault="00A078C0" w:rsidP="003B60FA">
      <w:pPr>
        <w:pStyle w:val="B1"/>
        <w:rPr>
          <w:rFonts w:eastAsia="Batang"/>
        </w:rPr>
      </w:pPr>
      <w:r w:rsidRPr="00320611">
        <w:rPr>
          <w:rFonts w:eastAsia="Batang"/>
        </w:rPr>
        <w:t>-</w:t>
      </w:r>
      <w:r w:rsidRPr="00320611">
        <w:rPr>
          <w:rFonts w:eastAsia="Batang"/>
        </w:rPr>
        <w:tab/>
      </w:r>
      <w:r w:rsidR="00894042" w:rsidRPr="00320611">
        <w:rPr>
          <w:rFonts w:eastAsia="Batang"/>
        </w:rPr>
        <w:t>Option 2:</w:t>
      </w:r>
      <w:r w:rsidRPr="00320611">
        <w:rPr>
          <w:rFonts w:eastAsia="Batang"/>
        </w:rPr>
        <w:tab/>
      </w:r>
      <w:r w:rsidR="00894042" w:rsidRPr="00320611">
        <w:rPr>
          <w:rFonts w:eastAsia="Batang"/>
        </w:rPr>
        <w:t>The UE is capable and configured to receive Slice-Aware SoR information. The UE indicates in the Registration Request that the UE shall receive Slice-aware SoR information, e.g., including VPLMN, location (e.g., geographical coordinates or specific TA) and S-NSSAI combination.</w:t>
      </w:r>
    </w:p>
    <w:p w14:paraId="69AC0F9F" w14:textId="260BC7D0" w:rsidR="00894042" w:rsidRPr="00320611" w:rsidRDefault="00A078C0" w:rsidP="003B60FA">
      <w:pPr>
        <w:pStyle w:val="B1"/>
        <w:rPr>
          <w:rFonts w:eastAsia="Batang"/>
          <w:lang w:eastAsia="x-none"/>
        </w:rPr>
      </w:pPr>
      <w:r w:rsidRPr="00320611">
        <w:rPr>
          <w:rFonts w:eastAsia="Batang"/>
          <w:bCs/>
        </w:rPr>
        <w:tab/>
      </w:r>
      <w:r w:rsidR="00894042" w:rsidRPr="00320611">
        <w:rPr>
          <w:rFonts w:eastAsia="Batang"/>
          <w:bCs/>
        </w:rPr>
        <w:t>During a registration procedure, if the AMF does not have subscription data for the UE, the AMF invokes Nudm_SDM_Get service operation to HPLMN UDM to get Access and Mobility subscription Data for the UE. Upon receipt of a Nudm_SDM_Get message</w:t>
      </w:r>
      <w:r w:rsidR="00344785">
        <w:rPr>
          <w:rFonts w:eastAsia="Batang"/>
          <w:bCs/>
        </w:rPr>
        <w:t xml:space="preserve"> and</w:t>
      </w:r>
      <w:r w:rsidR="00894042" w:rsidRPr="00320611">
        <w:rPr>
          <w:rFonts w:eastAsia="Batang"/>
          <w:bCs/>
        </w:rPr>
        <w:t xml:space="preserve"> as part of the Steering of Roaming procedure, the UDM may include in the list of preferred VPLMN/Access Technology combinations, a list of supported S-NSSAIs</w:t>
      </w:r>
      <w:r w:rsidRPr="00320611">
        <w:rPr>
          <w:rFonts w:eastAsia="Batang"/>
          <w:bCs/>
        </w:rPr>
        <w:t>.</w:t>
      </w:r>
    </w:p>
    <w:p w14:paraId="08E02BFE" w14:textId="426B88F5" w:rsidR="00894042" w:rsidRPr="00320611" w:rsidRDefault="00894042" w:rsidP="00C86DBB">
      <w:pPr>
        <w:pStyle w:val="Heading3"/>
      </w:pPr>
      <w:bookmarkStart w:id="307" w:name="_Toc104302418"/>
      <w:bookmarkStart w:id="308" w:name="_Toc104359384"/>
      <w:bookmarkStart w:id="309" w:name="_Toc104872563"/>
      <w:r w:rsidRPr="00320611">
        <w:t>6.</w:t>
      </w:r>
      <w:r w:rsidR="00A078C0" w:rsidRPr="00320611">
        <w:t>7</w:t>
      </w:r>
      <w:r w:rsidRPr="00320611">
        <w:t>.3</w:t>
      </w:r>
      <w:r w:rsidRPr="00320611">
        <w:tab/>
        <w:t>Procedures</w:t>
      </w:r>
      <w:bookmarkEnd w:id="307"/>
      <w:bookmarkEnd w:id="308"/>
      <w:bookmarkEnd w:id="309"/>
    </w:p>
    <w:p w14:paraId="1B0471F6" w14:textId="22A574D6" w:rsidR="00894042" w:rsidRPr="00320611" w:rsidRDefault="00894042" w:rsidP="00C86DBB">
      <w:pPr>
        <w:pStyle w:val="Heading4"/>
      </w:pPr>
      <w:bookmarkStart w:id="310" w:name="_Toc104302419"/>
      <w:bookmarkStart w:id="311" w:name="_Toc104359385"/>
      <w:bookmarkStart w:id="312" w:name="_Toc104872564"/>
      <w:r w:rsidRPr="00320611">
        <w:t>6.</w:t>
      </w:r>
      <w:r w:rsidR="00A078C0" w:rsidRPr="00320611">
        <w:t>7</w:t>
      </w:r>
      <w:r w:rsidRPr="00320611">
        <w:t>.3.1</w:t>
      </w:r>
      <w:r w:rsidRPr="00320611">
        <w:tab/>
        <w:t>Option 1 – UE</w:t>
      </w:r>
      <w:r w:rsidR="00A13E1F" w:rsidRPr="00320611">
        <w:t>'</w:t>
      </w:r>
      <w:r w:rsidRPr="00320611">
        <w:t>s USIM is NOT configured to receive a Slice-Aware SoR</w:t>
      </w:r>
      <w:bookmarkEnd w:id="310"/>
      <w:bookmarkEnd w:id="311"/>
      <w:bookmarkEnd w:id="312"/>
    </w:p>
    <w:p w14:paraId="1494B72C" w14:textId="77777777" w:rsidR="00894042" w:rsidRPr="00320611" w:rsidRDefault="00894042" w:rsidP="00A078C0">
      <w:pPr>
        <w:rPr>
          <w:lang w:eastAsia="x-none"/>
        </w:rPr>
      </w:pPr>
      <w:r w:rsidRPr="00320611">
        <w:rPr>
          <w:lang w:eastAsia="x-none"/>
        </w:rPr>
        <w:t xml:space="preserve">This option is characterized in that the HPLMN relies on the </w:t>
      </w:r>
      <w:r w:rsidRPr="00320611">
        <w:t>Slice-Aware SoR pending flag to provide the UE with Slice-Aware SoR information.</w:t>
      </w:r>
    </w:p>
    <w:p w14:paraId="4C2CC283" w14:textId="111194CB" w:rsidR="00894042" w:rsidRPr="00320611" w:rsidRDefault="00894042" w:rsidP="003B60FA">
      <w:r w:rsidRPr="00320611">
        <w:t xml:space="preserve">A UE may request access Registration to a VPLMN </w:t>
      </w:r>
      <w:r w:rsidR="00086FA7">
        <w:t>from</w:t>
      </w:r>
      <w:r w:rsidR="00086FA7" w:rsidRPr="00320611">
        <w:t xml:space="preserve"> </w:t>
      </w:r>
      <w:r w:rsidRPr="00320611">
        <w:t xml:space="preserve">its current VPLMN/access technology list, while roaming in a visited network. </w:t>
      </w:r>
      <w:r w:rsidR="00086FA7">
        <w:t>Following existing procedures, t</w:t>
      </w:r>
      <w:r w:rsidRPr="00320611">
        <w:t>he UE constructs the Requested NSSAI based on the NSSP</w:t>
      </w:r>
      <w:r w:rsidR="00344785">
        <w:t xml:space="preserve"> and</w:t>
      </w:r>
      <w:r w:rsidR="00086FA7">
        <w:t xml:space="preserve"> Configured NSSAI, </w:t>
      </w:r>
      <w:r w:rsidRPr="00320611">
        <w:t>which the UE uses to associate applications to specific S-NSSAIs</w:t>
      </w:r>
      <w:r w:rsidR="00A078C0" w:rsidRPr="00320611">
        <w:t>.</w:t>
      </w:r>
    </w:p>
    <w:p w14:paraId="60876EC3" w14:textId="24556DC4" w:rsidR="00894042" w:rsidRPr="00320611" w:rsidRDefault="00894042" w:rsidP="003B60FA">
      <w:r w:rsidRPr="00320611">
        <w:t>The visited network accepts the Registration request, via a Registration Accept message, but it may reject the UE</w:t>
      </w:r>
      <w:r w:rsidR="00A13E1F" w:rsidRPr="00320611">
        <w:t>'</w:t>
      </w:r>
      <w:r w:rsidRPr="00320611">
        <w:t xml:space="preserve">s request for an S-NSSAI, the UE included in the Requested NSSAI. </w:t>
      </w:r>
      <w:r w:rsidR="00086FA7">
        <w:t>In this option, a</w:t>
      </w:r>
      <w:r w:rsidRPr="00320611">
        <w:t>s the UE is not configured to expect to receive Slicer-Aware SoR, the HPLMN may not deliver the Slice-Aware SoR</w:t>
      </w:r>
      <w:r w:rsidR="00086FA7">
        <w:t>, i.e., the slice-based SoR in the UDM subscription is not set.</w:t>
      </w:r>
    </w:p>
    <w:p w14:paraId="1136866B" w14:textId="7E189DC6" w:rsidR="00894042" w:rsidRPr="00320611" w:rsidRDefault="00894042" w:rsidP="003B60FA">
      <w:r w:rsidRPr="00320611">
        <w:t>If no Slice-Aware SoR information is provided, the UE may decide, in an implementation specific manner,  that it does not want to remain in a VPLMN that does not provide the entire Requested S-NSSAI, or S-NSSAIs the UE requires for specific applications</w:t>
      </w:r>
      <w:r w:rsidR="00344785">
        <w:t xml:space="preserve"> and</w:t>
      </w:r>
      <w:r w:rsidRPr="00320611">
        <w:t xml:space="preserve"> the UE triggers a Deregistration procedure</w:t>
      </w:r>
      <w:r w:rsidR="00344785">
        <w:t xml:space="preserve"> and</w:t>
      </w:r>
      <w:r w:rsidRPr="00320611">
        <w:t xml:space="preserve"> it provides a new Deregistration Type: </w:t>
      </w:r>
      <w:r w:rsidR="00A13E1F" w:rsidRPr="00320611">
        <w:t>"</w:t>
      </w:r>
      <w:r w:rsidRPr="00320611">
        <w:t>S-NSSAI not available</w:t>
      </w:r>
      <w:r w:rsidR="00A13E1F" w:rsidRPr="00320611">
        <w:t>"</w:t>
      </w:r>
      <w:r w:rsidRPr="00320611">
        <w:t xml:space="preserve"> and it provides which S-NSSAI(s) was/were not available. The including of the new De-Registration type indicates to the UDM that the UE is capable and configured to receive the </w:t>
      </w:r>
      <w:r w:rsidR="00A13E1F" w:rsidRPr="00320611">
        <w:t>"</w:t>
      </w:r>
      <w:r w:rsidRPr="00320611">
        <w:t>Slide-Aware SoR</w:t>
      </w:r>
      <w:r w:rsidR="00A13E1F" w:rsidRPr="00320611">
        <w:t>"</w:t>
      </w:r>
      <w:r w:rsidRPr="00320611">
        <w:t xml:space="preserve"> information.</w:t>
      </w:r>
    </w:p>
    <w:p w14:paraId="7ABC0122" w14:textId="091C4457" w:rsidR="00894042" w:rsidRPr="00320611" w:rsidRDefault="00894042" w:rsidP="003B60FA">
      <w:r w:rsidRPr="00320611">
        <w:t>The VPLNN AMF accepts the Deregistration Request</w:t>
      </w:r>
      <w:r w:rsidR="00344785">
        <w:t xml:space="preserve"> and</w:t>
      </w:r>
      <w:r w:rsidRPr="00320611">
        <w:t xml:space="preserve"> if the UE indicated Deregistration Type as </w:t>
      </w:r>
      <w:r w:rsidR="00A13E1F" w:rsidRPr="00320611">
        <w:t>"</w:t>
      </w:r>
      <w:r w:rsidRPr="00320611">
        <w:t>S-NSSAI not available</w:t>
      </w:r>
      <w:r w:rsidR="00A13E1F" w:rsidRPr="00320611">
        <w:t>"</w:t>
      </w:r>
      <w:r w:rsidRPr="00320611">
        <w:t xml:space="preserve">, the AMF notifies the UDM the UE has Deregister and it provides the Deregistration Type as: </w:t>
      </w:r>
      <w:r w:rsidR="00A13E1F" w:rsidRPr="00320611">
        <w:t>"</w:t>
      </w:r>
      <w:r w:rsidRPr="00320611">
        <w:t>S-NSSAI not available</w:t>
      </w:r>
      <w:r w:rsidR="00A13E1F" w:rsidRPr="00320611">
        <w:t>"</w:t>
      </w:r>
      <w:r w:rsidR="00A078C0" w:rsidRPr="00320611">
        <w:t>.</w:t>
      </w:r>
    </w:p>
    <w:p w14:paraId="09E3973C" w14:textId="6F79F482" w:rsidR="00894042" w:rsidRPr="00320611" w:rsidRDefault="00894042" w:rsidP="003B60FA">
      <w:r w:rsidRPr="00320611">
        <w:t>The UDM interprets the receipt of the new Registration type as an implicit indication that the UE is configured to receive the Slice-Aware SoR information</w:t>
      </w:r>
      <w:r w:rsidR="00344785">
        <w:t xml:space="preserve"> and</w:t>
      </w:r>
      <w:r w:rsidRPr="00320611">
        <w:t xml:space="preserve"> it may set </w:t>
      </w:r>
      <w:r w:rsidR="005D706E">
        <w:t>the slice-based SoR</w:t>
      </w:r>
      <w:r w:rsidR="005D706E" w:rsidRPr="00320611">
        <w:t xml:space="preserve"> </w:t>
      </w:r>
      <w:r w:rsidRPr="00320611">
        <w:t xml:space="preserve">Flag to indicate that the UE may attempt to re-register and that </w:t>
      </w:r>
      <w:r w:rsidR="005D706E">
        <w:t>a slice-based</w:t>
      </w:r>
      <w:r w:rsidR="005D706E" w:rsidRPr="00320611">
        <w:t xml:space="preserve"> </w:t>
      </w:r>
      <w:r w:rsidRPr="00320611">
        <w:t xml:space="preserve">SoR </w:t>
      </w:r>
      <w:r w:rsidR="005D706E">
        <w:t xml:space="preserve">container </w:t>
      </w:r>
      <w:r w:rsidRPr="00320611">
        <w:t xml:space="preserve">may be </w:t>
      </w:r>
      <w:r w:rsidR="005D706E">
        <w:t>sent to the UE</w:t>
      </w:r>
      <w:r w:rsidRPr="00320611">
        <w:t xml:space="preserve"> to provide information about available S-NSSAI in VPLMNs the UE may access, in the area the UE is currently located.</w:t>
      </w:r>
    </w:p>
    <w:p w14:paraId="1B126622" w14:textId="2EC3D52A" w:rsidR="00894042" w:rsidRPr="00320611" w:rsidRDefault="00894042" w:rsidP="003B60FA">
      <w:r w:rsidRPr="00320611">
        <w:t>The UDM may request SoR information from the SOR-AF</w:t>
      </w:r>
      <w:r w:rsidR="00344785">
        <w:t xml:space="preserve"> and</w:t>
      </w:r>
      <w:r w:rsidRPr="00320611">
        <w:t xml:space="preserve"> it may indicate that the S-NSSAI associated to the VPLMN/access technology are required</w:t>
      </w:r>
      <w:r w:rsidR="00A078C0" w:rsidRPr="00320611">
        <w:t>.</w:t>
      </w:r>
    </w:p>
    <w:p w14:paraId="080F0E77" w14:textId="7CB65D02" w:rsidR="00894042" w:rsidRPr="00320611" w:rsidRDefault="00894042" w:rsidP="003B60FA">
      <w:r w:rsidRPr="00320611">
        <w:t>The SOR-AF may use analytics and</w:t>
      </w:r>
      <w:r w:rsidR="005D706E">
        <w:t>/or</w:t>
      </w:r>
      <w:r w:rsidRPr="00320611">
        <w:t xml:space="preserve"> information from AMF VPLMN and possible NSSF at the VPLMN to derive S-NSSAI information in TA from relevant VPLMNs. </w:t>
      </w:r>
      <w:r w:rsidR="005D706E">
        <w:t xml:space="preserve">The AMF gathers this information with the help of the NSSF and the AN, when the 5G-AN nodes establish or update the N2 connection with the AMF. </w:t>
      </w:r>
      <w:r w:rsidRPr="00320611">
        <w:t>The SOR-AF</w:t>
      </w:r>
      <w:r w:rsidR="005D706E">
        <w:t>, may obtain analytics or per VPLMN S-NSSAI information, e.g., by subscribing to a new event through the V-NEF</w:t>
      </w:r>
      <w:r w:rsidR="00344785">
        <w:t xml:space="preserve"> and</w:t>
      </w:r>
      <w:r w:rsidR="005D706E">
        <w:t xml:space="preserve"> derive the list of S-NSSAI available in the VPLMN in a particular area, using NEF operations (i.e., Nnef_EvantExposure_Notify service operation). The SOR-AF may</w:t>
      </w:r>
      <w:r w:rsidRPr="00320611">
        <w:t xml:space="preserve"> provide a Slice-Aware SoR container to the UDM</w:t>
      </w:r>
      <w:r w:rsidR="00344785">
        <w:t xml:space="preserve"> and</w:t>
      </w:r>
      <w:r w:rsidRPr="00320611">
        <w:t xml:space="preserve"> the UDM can include it during the next Registration for UE for which a </w:t>
      </w:r>
      <w:r w:rsidR="00A13E1F" w:rsidRPr="00320611">
        <w:t>"</w:t>
      </w:r>
      <w:r w:rsidRPr="00320611">
        <w:t>Slice-Aware SoR</w:t>
      </w:r>
      <w:r w:rsidR="00A13E1F" w:rsidRPr="00320611">
        <w:t>"</w:t>
      </w:r>
      <w:r w:rsidRPr="00320611">
        <w:t xml:space="preserve"> flag is set, or if local configuration warrants it.</w:t>
      </w:r>
    </w:p>
    <w:p w14:paraId="5EEDEA90" w14:textId="388BF3F3" w:rsidR="00894042" w:rsidRPr="00320611" w:rsidRDefault="00894042" w:rsidP="003B60FA">
      <w:r w:rsidRPr="00320611">
        <w:lastRenderedPageBreak/>
        <w:t>Alternatively, the UDM may decide to include the Slice-Aware SoR container in the Deregistration service operation Output. If the UDM includes the Slice-Aware SoR container in the Deregistration service operation Output, the AMF relays it to the UE in the Deregistration accept message</w:t>
      </w:r>
      <w:r w:rsidR="00A078C0" w:rsidRPr="00320611">
        <w:t>.</w:t>
      </w:r>
    </w:p>
    <w:p w14:paraId="5C905F20" w14:textId="0E1C44D2" w:rsidR="00894042" w:rsidRPr="00320611" w:rsidRDefault="00894042" w:rsidP="003B60FA">
      <w:r w:rsidRPr="00320611">
        <w:t>If the UE does not get the Slice-Aware SoR container in the Deregistration accept message, the UE may decide to attempt a new Registration to attempt access to a specific S-NSSAI</w:t>
      </w:r>
      <w:r w:rsidR="00344785">
        <w:t xml:space="preserve"> and</w:t>
      </w:r>
      <w:r w:rsidRPr="00320611">
        <w:t xml:space="preserve"> it may decide to deprioritize this VPLMN</w:t>
      </w:r>
      <w:r w:rsidR="00A078C0" w:rsidRPr="00320611">
        <w:t>.</w:t>
      </w:r>
    </w:p>
    <w:p w14:paraId="34C5206B" w14:textId="52B67FCB" w:rsidR="00894042" w:rsidRPr="00320611" w:rsidRDefault="00894042" w:rsidP="003B60FA">
      <w:r w:rsidRPr="00320611">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 Note that such request could be executed either because of a Nudm_SDM_Get request message or as a result of a Nudm_UECM_DeregistrationNotification message</w:t>
      </w:r>
      <w:r w:rsidR="00A078C0" w:rsidRPr="00320611">
        <w:t>.</w:t>
      </w:r>
    </w:p>
    <w:p w14:paraId="155914A3" w14:textId="3E516417" w:rsidR="00894042" w:rsidRPr="00320611" w:rsidRDefault="00894042" w:rsidP="003B60FA">
      <w:r w:rsidRPr="00320611">
        <w:t>The UDM may use information from the SOR-AF to provides the list of VPLMN/access technologies and associated S-NSSAIs in the Nudm_SDM_Get_response message</w:t>
      </w:r>
      <w:r w:rsidR="00A078C0" w:rsidRPr="00320611">
        <w:t>.</w:t>
      </w:r>
    </w:p>
    <w:p w14:paraId="1579722E" w14:textId="77777777" w:rsidR="00894042" w:rsidRPr="00320611" w:rsidRDefault="00894042" w:rsidP="003B60FA">
      <w:r w:rsidRPr="00320611">
        <w:t>The AMF may provide to the UE in the Registration Accept message as part of the SOR container, the list of VPLMN/access technologies and associated S-NSSAIs.</w:t>
      </w:r>
    </w:p>
    <w:p w14:paraId="6F1E14B1" w14:textId="77777777" w:rsidR="00894042" w:rsidRPr="00320611" w:rsidRDefault="00894042" w:rsidP="00A078C0">
      <w:pPr>
        <w:rPr>
          <w:lang w:eastAsia="x-none"/>
        </w:rPr>
      </w:pPr>
      <w:r w:rsidRPr="00320611">
        <w:t>The UE may reselect to a higher priority VPLMN that may support S-NSSAI according to the information receive in the SoR container</w:t>
      </w:r>
      <w:r w:rsidRPr="00320611">
        <w:rPr>
          <w:lang w:eastAsia="x-none"/>
        </w:rPr>
        <w:t>.</w:t>
      </w:r>
    </w:p>
    <w:p w14:paraId="700CBD2A" w14:textId="45A60812" w:rsidR="00894042" w:rsidRPr="00320611" w:rsidRDefault="00894042" w:rsidP="00C86DBB">
      <w:pPr>
        <w:pStyle w:val="Heading4"/>
      </w:pPr>
      <w:bookmarkStart w:id="313" w:name="_Toc104302420"/>
      <w:bookmarkStart w:id="314" w:name="_Toc104359386"/>
      <w:bookmarkStart w:id="315" w:name="_Toc104872565"/>
      <w:r w:rsidRPr="00320611">
        <w:t>6.</w:t>
      </w:r>
      <w:r w:rsidR="00A078C0" w:rsidRPr="00320611">
        <w:t>7</w:t>
      </w:r>
      <w:r w:rsidRPr="00320611">
        <w:t>.3.2</w:t>
      </w:r>
      <w:r w:rsidRPr="00320611">
        <w:tab/>
        <w:t>Option 2 – UE</w:t>
      </w:r>
      <w:r w:rsidR="00A13E1F" w:rsidRPr="00320611">
        <w:t>'</w:t>
      </w:r>
      <w:r w:rsidRPr="00320611">
        <w:t>s USIM is configured to receive a Slice-Aware SoR</w:t>
      </w:r>
      <w:bookmarkEnd w:id="313"/>
      <w:bookmarkEnd w:id="314"/>
      <w:bookmarkEnd w:id="315"/>
    </w:p>
    <w:p w14:paraId="33C1DFA2" w14:textId="79FC855C" w:rsidR="00894042" w:rsidRPr="00320611" w:rsidRDefault="00894042" w:rsidP="00A078C0">
      <w:r w:rsidRPr="00320611">
        <w:t xml:space="preserve">This option is characterized in that the HPLMN relies on the indication in the UDM that the UE is expected to receive the Slice-Aware SoR information. This is based on existing SoR principles as described in </w:t>
      </w:r>
      <w:r w:rsidR="00584F39" w:rsidRPr="00320611">
        <w:t>TS</w:t>
      </w:r>
      <w:r w:rsidR="00584F39">
        <w:t> </w:t>
      </w:r>
      <w:r w:rsidR="00584F39" w:rsidRPr="00320611">
        <w:t>23.122</w:t>
      </w:r>
      <w:r w:rsidR="00584F39">
        <w:t> [</w:t>
      </w:r>
      <w:r w:rsidR="00E878F1">
        <w:t>7]</w:t>
      </w:r>
      <w:r w:rsidRPr="00320611">
        <w:t xml:space="preserve"> and does not rely on URSP rules.</w:t>
      </w:r>
    </w:p>
    <w:p w14:paraId="1C2E7DCB" w14:textId="1D38AA5E" w:rsidR="00894042" w:rsidRPr="00320611" w:rsidRDefault="00894042" w:rsidP="003B60FA">
      <w:r w:rsidRPr="00320611">
        <w:t>A UE request access Registration to a VPLMN in its current VPLMN/access technology list, while roaming in a visited network. The UE constructs the Requested NSSAI based on the NSSP.</w:t>
      </w:r>
    </w:p>
    <w:p w14:paraId="156ACCA9" w14:textId="7BE9E698" w:rsidR="00894042" w:rsidRPr="00320611" w:rsidRDefault="00894042" w:rsidP="003B60FA">
      <w:r w:rsidRPr="00320611">
        <w:t>The visited network accepts the Registration request, via a Registration Accept message, but it may reject the UE</w:t>
      </w:r>
      <w:r w:rsidR="00A13E1F" w:rsidRPr="00320611">
        <w:t>'</w:t>
      </w:r>
      <w:r w:rsidRPr="00320611">
        <w:t>s request for an S-NSSAI, the UE included in the Requested NSSAI.</w:t>
      </w:r>
    </w:p>
    <w:p w14:paraId="798F5FBC" w14:textId="6BD115A0" w:rsidR="00894042" w:rsidRPr="00320611" w:rsidRDefault="00894042" w:rsidP="003B60FA">
      <w:r w:rsidRPr="00320611">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w:t>
      </w:r>
    </w:p>
    <w:p w14:paraId="3E7D33D6" w14:textId="4F378453" w:rsidR="00894042" w:rsidRPr="00320611" w:rsidRDefault="00894042" w:rsidP="003B60FA">
      <w:r w:rsidRPr="00320611">
        <w:t>The UDM may use information from the SOR-AF to provides the list of VPLMN/access technologies and associated S-NSSAIs</w:t>
      </w:r>
      <w:r w:rsidR="00A078C0" w:rsidRPr="00320611">
        <w:t>.</w:t>
      </w:r>
    </w:p>
    <w:p w14:paraId="32AC1FE5" w14:textId="58E92FB0" w:rsidR="00894042" w:rsidRPr="00320611" w:rsidRDefault="00894042" w:rsidP="003B60FA">
      <w:r w:rsidRPr="00320611">
        <w:t>In this option, since UE</w:t>
      </w:r>
      <w:r w:rsidR="00A13E1F" w:rsidRPr="00320611">
        <w:t>'</w:t>
      </w:r>
      <w:r w:rsidRPr="00320611">
        <w:t>s USIM is configured to receive a Slice-Aware SoR, the Slice-Aware SoR information is provided to the UE in the Registration Accept message, therefore a list of VPLMN/access technologies and associated S-NSSAIs may be provided to the UE as part of the SOR container. If the UE did not receive Slice-Aware SoR information in the Registration Accept message, the UE may trigger reselection as per regular PLMN selection procedure, the UE may consider this PLMN as low priority</w:t>
      </w:r>
      <w:r w:rsidR="00A078C0" w:rsidRPr="00320611">
        <w:t>.</w:t>
      </w:r>
    </w:p>
    <w:p w14:paraId="774F6973" w14:textId="5F658964" w:rsidR="00894042" w:rsidRPr="00320611" w:rsidRDefault="00894042" w:rsidP="00894042">
      <w:pPr>
        <w:rPr>
          <w:rFonts w:eastAsia="Batang"/>
          <w:lang w:eastAsia="x-none"/>
        </w:rPr>
      </w:pPr>
      <w:r w:rsidRPr="00320611">
        <w:t>The UE may reselect to a higher priority VPLMN that may support S-NSSAI according to the information receive in the SoR container.</w:t>
      </w:r>
    </w:p>
    <w:p w14:paraId="3C8D47BB" w14:textId="5554B5FE" w:rsidR="00894042" w:rsidRPr="00320611" w:rsidRDefault="00894042" w:rsidP="00C86DBB">
      <w:pPr>
        <w:pStyle w:val="Heading3"/>
        <w:rPr>
          <w:lang w:eastAsia="zh-CN"/>
        </w:rPr>
      </w:pPr>
      <w:bookmarkStart w:id="316" w:name="_Toc104302421"/>
      <w:bookmarkStart w:id="317" w:name="_Toc104359387"/>
      <w:bookmarkStart w:id="318" w:name="_Toc104872566"/>
      <w:r w:rsidRPr="00320611">
        <w:rPr>
          <w:lang w:eastAsia="zh-CN"/>
        </w:rPr>
        <w:t>6.</w:t>
      </w:r>
      <w:r w:rsidR="00A078C0" w:rsidRPr="00320611">
        <w:rPr>
          <w:lang w:eastAsia="zh-CN"/>
        </w:rPr>
        <w:t>7</w:t>
      </w:r>
      <w:r w:rsidRPr="00320611">
        <w:rPr>
          <w:lang w:eastAsia="zh-CN"/>
        </w:rPr>
        <w:t>.4</w:t>
      </w:r>
      <w:r w:rsidRPr="00320611">
        <w:rPr>
          <w:lang w:eastAsia="zh-CN"/>
        </w:rPr>
        <w:tab/>
      </w:r>
      <w:r w:rsidRPr="00320611">
        <w:t>Impacts on services, entities and interfaces</w:t>
      </w:r>
      <w:bookmarkEnd w:id="316"/>
      <w:bookmarkEnd w:id="317"/>
      <w:bookmarkEnd w:id="318"/>
    </w:p>
    <w:p w14:paraId="13059A97" w14:textId="77777777" w:rsidR="00894042" w:rsidRPr="00320611" w:rsidRDefault="00894042" w:rsidP="00894042">
      <w:pPr>
        <w:rPr>
          <w:rFonts w:eastAsia="Batang"/>
        </w:rPr>
      </w:pPr>
      <w:r w:rsidRPr="00320611">
        <w:rPr>
          <w:rFonts w:eastAsia="Batang"/>
        </w:rPr>
        <w:t>UE:</w:t>
      </w:r>
    </w:p>
    <w:p w14:paraId="59085B89" w14:textId="1DD22AFB" w:rsidR="00894042" w:rsidRPr="00320611" w:rsidRDefault="00A078C0" w:rsidP="003B60FA">
      <w:pPr>
        <w:pStyle w:val="B1"/>
        <w:rPr>
          <w:rFonts w:eastAsia="Batang"/>
        </w:rPr>
      </w:pPr>
      <w:r w:rsidRPr="00320611">
        <w:rPr>
          <w:rFonts w:eastAsia="Batang"/>
        </w:rPr>
        <w:t>-</w:t>
      </w:r>
      <w:r w:rsidRPr="00320611">
        <w:rPr>
          <w:rFonts w:eastAsia="Batang"/>
        </w:rPr>
        <w:tab/>
      </w:r>
      <w:r w:rsidR="00894042" w:rsidRPr="00320611">
        <w:rPr>
          <w:rFonts w:eastAsia="Batang"/>
        </w:rPr>
        <w:t xml:space="preserve">The UE triggers a Deregistration procedure and it provides a new Deregistration Type: </w:t>
      </w:r>
      <w:r w:rsidR="00A13E1F" w:rsidRPr="00320611">
        <w:rPr>
          <w:rFonts w:eastAsia="Batang"/>
        </w:rPr>
        <w:t>"</w:t>
      </w:r>
      <w:r w:rsidR="00894042" w:rsidRPr="00320611">
        <w:rPr>
          <w:rFonts w:eastAsia="Batang"/>
        </w:rPr>
        <w:t>S-NSSAI not available</w:t>
      </w:r>
      <w:r w:rsidR="00A13E1F" w:rsidRPr="00320611">
        <w:rPr>
          <w:rFonts w:eastAsia="Batang"/>
        </w:rPr>
        <w:t>"</w:t>
      </w:r>
      <w:r w:rsidR="00894042" w:rsidRPr="00320611">
        <w:rPr>
          <w:rFonts w:eastAsia="Batang"/>
        </w:rPr>
        <w:t xml:space="preserve"> and it may provide which S-NSSAI(s) was/were not available.</w:t>
      </w:r>
    </w:p>
    <w:p w14:paraId="30AC77F4" w14:textId="26FE56CC" w:rsidR="00894042" w:rsidRPr="00320611" w:rsidRDefault="00A078C0" w:rsidP="003B60FA">
      <w:pPr>
        <w:pStyle w:val="B1"/>
        <w:rPr>
          <w:rFonts w:eastAsia="Batang"/>
        </w:rPr>
      </w:pPr>
      <w:r w:rsidRPr="00320611">
        <w:rPr>
          <w:rFonts w:eastAsia="Batang"/>
        </w:rPr>
        <w:t>-</w:t>
      </w:r>
      <w:r w:rsidRPr="00320611">
        <w:rPr>
          <w:rFonts w:eastAsia="Batang"/>
        </w:rPr>
        <w:tab/>
      </w:r>
      <w:r w:rsidR="00894042" w:rsidRPr="00320611">
        <w:rPr>
          <w:rFonts w:eastAsia="Batang"/>
        </w:rPr>
        <w:t>The UE receives, in the Registration Accept message, Slice-Aware SoR information including a list of VPLMN/access technologies and associated S-NSSAIs provided to the UE as part of the SOR container.</w:t>
      </w:r>
    </w:p>
    <w:p w14:paraId="638295AB" w14:textId="2A3AFA45" w:rsidR="00894042" w:rsidRPr="00320611" w:rsidRDefault="00A078C0" w:rsidP="003B60FA">
      <w:pPr>
        <w:pStyle w:val="B1"/>
        <w:rPr>
          <w:rFonts w:eastAsia="Batang"/>
        </w:rPr>
      </w:pPr>
      <w:r w:rsidRPr="00320611">
        <w:rPr>
          <w:rFonts w:eastAsia="Batang"/>
        </w:rPr>
        <w:t>-</w:t>
      </w:r>
      <w:r w:rsidRPr="00320611">
        <w:rPr>
          <w:rFonts w:eastAsia="Batang"/>
        </w:rPr>
        <w:tab/>
      </w:r>
      <w:r w:rsidR="00894042" w:rsidRPr="00320611">
        <w:rPr>
          <w:rFonts w:eastAsia="Batang"/>
        </w:rPr>
        <w:t>The UE reselects to a higher priority VPLMN that may support S-NSSAI according to the information receive in the SoR container.</w:t>
      </w:r>
    </w:p>
    <w:p w14:paraId="23B4ACA5" w14:textId="77777777" w:rsidR="00894042" w:rsidRPr="00320611" w:rsidRDefault="00894042" w:rsidP="00894042">
      <w:pPr>
        <w:rPr>
          <w:rFonts w:eastAsia="Batang"/>
        </w:rPr>
      </w:pPr>
      <w:r w:rsidRPr="00320611">
        <w:rPr>
          <w:rFonts w:eastAsia="Batang"/>
        </w:rPr>
        <w:t>AMF:</w:t>
      </w:r>
    </w:p>
    <w:p w14:paraId="65500284" w14:textId="5F09B5A5" w:rsidR="00894042" w:rsidRPr="00320611" w:rsidRDefault="00A078C0" w:rsidP="003B60FA">
      <w:pPr>
        <w:pStyle w:val="B1"/>
        <w:rPr>
          <w:rFonts w:eastAsia="Batang"/>
        </w:rPr>
      </w:pPr>
      <w:r w:rsidRPr="00320611">
        <w:rPr>
          <w:rFonts w:eastAsia="Batang"/>
        </w:rPr>
        <w:lastRenderedPageBreak/>
        <w:t>-</w:t>
      </w:r>
      <w:r w:rsidRPr="00320611">
        <w:rPr>
          <w:rFonts w:eastAsia="Batang"/>
        </w:rPr>
        <w:tab/>
      </w:r>
      <w:r w:rsidR="00894042" w:rsidRPr="00320611">
        <w:rPr>
          <w:rFonts w:eastAsia="Batang"/>
        </w:rPr>
        <w:t>The AMF provides information to the SOR-AF on available S-NSSAIs for certain VPLMN/access technology combination</w:t>
      </w:r>
      <w:r w:rsidR="005D706E">
        <w:rPr>
          <w:rFonts w:eastAsia="Batang"/>
        </w:rPr>
        <w:t>, if the SOR-AF is not in the operator</w:t>
      </w:r>
      <w:r w:rsidR="002534DB">
        <w:rPr>
          <w:rFonts w:eastAsia="Batang"/>
        </w:rPr>
        <w:t>'</w:t>
      </w:r>
      <w:r w:rsidR="005D706E">
        <w:rPr>
          <w:rFonts w:eastAsia="Batang"/>
        </w:rPr>
        <w:t>s trusted domain, the AMF communicates with SOR-AF via NEF</w:t>
      </w:r>
      <w:r w:rsidR="00894042" w:rsidRPr="00320611">
        <w:rPr>
          <w:rFonts w:eastAsia="Batang"/>
        </w:rPr>
        <w:t>. The AMF gathers this information with the help of the NSSF and the AN, when the 5G-AN nodes establish or update the N2 connection with the AMF</w:t>
      </w:r>
      <w:r w:rsidR="00E83982" w:rsidRPr="00320611">
        <w:rPr>
          <w:rFonts w:eastAsia="Batang"/>
        </w:rPr>
        <w:t>.</w:t>
      </w:r>
    </w:p>
    <w:p w14:paraId="6CE06241" w14:textId="23450E57" w:rsidR="00894042" w:rsidRPr="00320611" w:rsidRDefault="00A078C0" w:rsidP="003B60FA">
      <w:pPr>
        <w:pStyle w:val="B1"/>
        <w:rPr>
          <w:rFonts w:eastAsia="Batang"/>
        </w:rPr>
      </w:pPr>
      <w:r w:rsidRPr="00320611">
        <w:rPr>
          <w:rFonts w:eastAsia="Batang"/>
        </w:rPr>
        <w:t>-</w:t>
      </w:r>
      <w:r w:rsidRPr="00320611">
        <w:rPr>
          <w:rFonts w:eastAsia="Batang"/>
        </w:rPr>
        <w:tab/>
      </w:r>
      <w:r w:rsidR="00894042" w:rsidRPr="00320611">
        <w:rPr>
          <w:rFonts w:eastAsia="Batang"/>
        </w:rPr>
        <w:t xml:space="preserve">During a Deregistration Request procedure, the AMF notifies the UDM that UE has Deregistered and it provides the Deregistration Type as: </w:t>
      </w:r>
      <w:r w:rsidR="00A13E1F" w:rsidRPr="00320611">
        <w:rPr>
          <w:rFonts w:eastAsia="Batang"/>
        </w:rPr>
        <w:t>"</w:t>
      </w:r>
      <w:r w:rsidR="00894042" w:rsidRPr="00320611">
        <w:rPr>
          <w:rFonts w:eastAsia="Batang"/>
        </w:rPr>
        <w:t>S-NSSAI not available</w:t>
      </w:r>
      <w:r w:rsidR="00A13E1F" w:rsidRPr="00320611">
        <w:rPr>
          <w:rFonts w:eastAsia="Batang"/>
        </w:rPr>
        <w:t>"</w:t>
      </w:r>
      <w:r w:rsidR="00E83982" w:rsidRPr="00320611">
        <w:rPr>
          <w:rFonts w:eastAsia="Batang"/>
        </w:rPr>
        <w:t>.</w:t>
      </w:r>
    </w:p>
    <w:p w14:paraId="7726569D" w14:textId="77777777" w:rsidR="00894042" w:rsidRPr="00320611" w:rsidRDefault="00894042" w:rsidP="00894042">
      <w:pPr>
        <w:rPr>
          <w:rFonts w:eastAsia="Batang"/>
        </w:rPr>
      </w:pPr>
      <w:r w:rsidRPr="00320611">
        <w:rPr>
          <w:rFonts w:eastAsia="Batang"/>
        </w:rPr>
        <w:t>UDM:</w:t>
      </w:r>
    </w:p>
    <w:p w14:paraId="14D5C0BF" w14:textId="079F07F9" w:rsidR="00894042" w:rsidRPr="00320611" w:rsidRDefault="00E83982" w:rsidP="003B60FA">
      <w:pPr>
        <w:pStyle w:val="B1"/>
        <w:rPr>
          <w:rFonts w:eastAsia="Batang"/>
        </w:rPr>
      </w:pPr>
      <w:r w:rsidRPr="00320611">
        <w:rPr>
          <w:rFonts w:eastAsia="Batang"/>
        </w:rPr>
        <w:t>-</w:t>
      </w:r>
      <w:r w:rsidRPr="00320611">
        <w:rPr>
          <w:rFonts w:eastAsia="Batang"/>
        </w:rPr>
        <w:tab/>
      </w:r>
      <w:r w:rsidR="00894042" w:rsidRPr="00320611">
        <w:rPr>
          <w:rFonts w:eastAsia="Batang"/>
        </w:rPr>
        <w:t xml:space="preserve">The UDM is notified in the Nudm_UECM_DeregistrationNotifiy, that the UE has Deregistered and the UDM gets the Deregistration Type as: </w:t>
      </w:r>
      <w:r w:rsidR="00A13E1F" w:rsidRPr="00320611">
        <w:rPr>
          <w:rFonts w:eastAsia="Batang"/>
        </w:rPr>
        <w:t>"</w:t>
      </w:r>
      <w:r w:rsidR="00894042" w:rsidRPr="00320611">
        <w:rPr>
          <w:rFonts w:eastAsia="Batang"/>
        </w:rPr>
        <w:t>S-NSSAI not available</w:t>
      </w:r>
      <w:r w:rsidR="00A13E1F" w:rsidRPr="00320611">
        <w:rPr>
          <w:rFonts w:eastAsia="Batang"/>
        </w:rPr>
        <w:t>"</w:t>
      </w:r>
      <w:r w:rsidRPr="00320611">
        <w:rPr>
          <w:rFonts w:eastAsia="Batang"/>
        </w:rPr>
        <w:t>.</w:t>
      </w:r>
    </w:p>
    <w:p w14:paraId="67500EAA" w14:textId="5BFEB6A8" w:rsidR="00894042" w:rsidRPr="00320611" w:rsidRDefault="00E83982" w:rsidP="003B60FA">
      <w:pPr>
        <w:pStyle w:val="B1"/>
        <w:rPr>
          <w:rFonts w:eastAsia="Batang"/>
        </w:rPr>
      </w:pPr>
      <w:r w:rsidRPr="00320611">
        <w:rPr>
          <w:rFonts w:eastAsia="Batang"/>
        </w:rPr>
        <w:t>-</w:t>
      </w:r>
      <w:r w:rsidRPr="00320611">
        <w:rPr>
          <w:rFonts w:eastAsia="Batang"/>
        </w:rPr>
        <w:tab/>
      </w:r>
      <w:r w:rsidR="00894042" w:rsidRPr="00320611">
        <w:rPr>
          <w:rFonts w:eastAsia="Batang"/>
        </w:rPr>
        <w:t>The UDM interprets the receipt of the new Registration type as an implicit indication that the UE is configured to receive the Slice-Aware SoR information</w:t>
      </w:r>
      <w:r w:rsidR="00344785">
        <w:rPr>
          <w:rFonts w:eastAsia="Batang"/>
        </w:rPr>
        <w:t xml:space="preserve"> and</w:t>
      </w:r>
      <w:r w:rsidR="00894042" w:rsidRPr="00320611">
        <w:rPr>
          <w:rFonts w:eastAsia="Batang"/>
        </w:rPr>
        <w:t xml:space="preserve"> it may set a new Flag to indicate that the UE may attempt to re-register and that SoR may be used to provide information about available S-NSSAI in VPLMNs the UE may access in the area the UE is currently located.</w:t>
      </w:r>
    </w:p>
    <w:p w14:paraId="054F8134" w14:textId="2BC444AA" w:rsidR="00894042" w:rsidRPr="00320611" w:rsidRDefault="00E83982" w:rsidP="003B60FA">
      <w:pPr>
        <w:pStyle w:val="B1"/>
        <w:rPr>
          <w:rFonts w:eastAsia="Batang"/>
        </w:rPr>
      </w:pPr>
      <w:r w:rsidRPr="00320611">
        <w:rPr>
          <w:rFonts w:eastAsia="Batang"/>
        </w:rPr>
        <w:t>-</w:t>
      </w:r>
      <w:r w:rsidRPr="00320611">
        <w:rPr>
          <w:rFonts w:eastAsia="Batang"/>
        </w:rPr>
        <w:tab/>
      </w:r>
      <w:r w:rsidR="00894042" w:rsidRPr="00320611">
        <w:rPr>
          <w:rFonts w:eastAsia="Batang"/>
        </w:rPr>
        <w:t>The UDM requests SoR information from the SOR-AF</w:t>
      </w:r>
      <w:r w:rsidR="00344785">
        <w:rPr>
          <w:rFonts w:eastAsia="Batang"/>
        </w:rPr>
        <w:t xml:space="preserve"> and</w:t>
      </w:r>
      <w:r w:rsidR="00894042" w:rsidRPr="00320611">
        <w:rPr>
          <w:rFonts w:eastAsia="Batang"/>
        </w:rPr>
        <w:t xml:space="preserve"> it indicates that the S-NSSAI(s) associated to the VPLMN/access technology are required.</w:t>
      </w:r>
    </w:p>
    <w:p w14:paraId="561C5B84" w14:textId="59EDD4E3" w:rsidR="00894042" w:rsidRPr="00320611" w:rsidRDefault="00E83982" w:rsidP="003B60FA">
      <w:pPr>
        <w:pStyle w:val="B1"/>
        <w:rPr>
          <w:rFonts w:eastAsia="Batang"/>
        </w:rPr>
      </w:pPr>
      <w:r w:rsidRPr="00320611">
        <w:rPr>
          <w:rFonts w:eastAsia="Batang"/>
        </w:rPr>
        <w:t>-</w:t>
      </w:r>
      <w:r w:rsidRPr="00320611">
        <w:rPr>
          <w:rFonts w:eastAsia="Batang"/>
        </w:rPr>
        <w:tab/>
      </w:r>
      <w:r w:rsidR="00894042" w:rsidRPr="00320611">
        <w:rPr>
          <w:rFonts w:eastAsia="Batang"/>
        </w:rPr>
        <w:t>The UDM uses information from the SOR-AF to provide the list of VPLMN/access technologies and associated S-NSSAIs in the Nudm_SDM_Get_response message</w:t>
      </w:r>
      <w:r w:rsidRPr="00320611">
        <w:rPr>
          <w:rFonts w:eastAsia="Batang"/>
        </w:rPr>
        <w:t>.</w:t>
      </w:r>
    </w:p>
    <w:p w14:paraId="18EFB690" w14:textId="77777777" w:rsidR="00894042" w:rsidRPr="00320611" w:rsidRDefault="00894042" w:rsidP="00894042">
      <w:pPr>
        <w:rPr>
          <w:rFonts w:eastAsia="Batang"/>
        </w:rPr>
      </w:pPr>
      <w:r w:rsidRPr="00320611">
        <w:rPr>
          <w:rFonts w:eastAsia="Batang"/>
        </w:rPr>
        <w:t>SOR-AF:</w:t>
      </w:r>
    </w:p>
    <w:p w14:paraId="3F3B8376" w14:textId="7BF0C10B" w:rsidR="00894042" w:rsidRPr="00320611" w:rsidRDefault="00E83982" w:rsidP="003B60FA">
      <w:pPr>
        <w:pStyle w:val="B1"/>
        <w:rPr>
          <w:rFonts w:eastAsia="Batang"/>
        </w:rPr>
      </w:pPr>
      <w:r w:rsidRPr="00320611">
        <w:rPr>
          <w:rFonts w:eastAsia="Batang"/>
        </w:rPr>
        <w:t>-</w:t>
      </w:r>
      <w:r w:rsidRPr="00320611">
        <w:rPr>
          <w:rFonts w:eastAsia="Batang"/>
        </w:rPr>
        <w:tab/>
      </w:r>
      <w:r w:rsidR="00894042" w:rsidRPr="00320611">
        <w:rPr>
          <w:rFonts w:eastAsia="Batang"/>
        </w:rPr>
        <w:t>The SOR-AF uses analytics and information from AMF VPLMN and possible NSSF at the VPLMN to derive S-NSSAI information in TA from relevant VPLMNs</w:t>
      </w:r>
      <w:r w:rsidRPr="00320611">
        <w:rPr>
          <w:rFonts w:eastAsia="Batang"/>
        </w:rPr>
        <w:t>.</w:t>
      </w:r>
    </w:p>
    <w:p w14:paraId="692F14D7" w14:textId="56F70539" w:rsidR="00894042" w:rsidRPr="00320611" w:rsidRDefault="00E83982" w:rsidP="003B60FA">
      <w:pPr>
        <w:pStyle w:val="B1"/>
        <w:rPr>
          <w:rFonts w:eastAsia="Batang"/>
        </w:rPr>
      </w:pPr>
      <w:r w:rsidRPr="00320611">
        <w:rPr>
          <w:rFonts w:eastAsia="Batang"/>
        </w:rPr>
        <w:t>-</w:t>
      </w:r>
      <w:r w:rsidRPr="00320611">
        <w:rPr>
          <w:rFonts w:eastAsia="Batang"/>
        </w:rPr>
        <w:tab/>
      </w:r>
      <w:r w:rsidR="00894042" w:rsidRPr="00320611">
        <w:rPr>
          <w:rFonts w:eastAsia="Batang"/>
        </w:rPr>
        <w:t>The SOR-AF gets a request from the UDM, via a Nsoraf_SoR_request message, indicating that the S-NSSAI associated to the VPLMN/access technology are required</w:t>
      </w:r>
      <w:r w:rsidRPr="00320611">
        <w:rPr>
          <w:rFonts w:eastAsia="Batang"/>
        </w:rPr>
        <w:t>.</w:t>
      </w:r>
    </w:p>
    <w:p w14:paraId="4E3F672D" w14:textId="23F01791" w:rsidR="00894042" w:rsidRPr="00320611" w:rsidRDefault="00E83982" w:rsidP="003B60FA">
      <w:pPr>
        <w:pStyle w:val="B1"/>
        <w:rPr>
          <w:rFonts w:eastAsia="Batang"/>
        </w:rPr>
      </w:pPr>
      <w:r w:rsidRPr="00320611">
        <w:rPr>
          <w:rFonts w:eastAsia="Batang"/>
        </w:rPr>
        <w:t>-</w:t>
      </w:r>
      <w:r w:rsidRPr="00320611">
        <w:rPr>
          <w:rFonts w:eastAsia="Batang"/>
        </w:rPr>
        <w:tab/>
      </w:r>
      <w:r w:rsidR="00B6212A">
        <w:rPr>
          <w:rFonts w:eastAsia="Batang"/>
        </w:rPr>
        <w:t>If the SOR-AF is not in the operator</w:t>
      </w:r>
      <w:r w:rsidR="002534DB">
        <w:rPr>
          <w:rFonts w:eastAsia="Batang"/>
        </w:rPr>
        <w:t>'</w:t>
      </w:r>
      <w:r w:rsidR="00B6212A">
        <w:rPr>
          <w:rFonts w:eastAsia="Batang"/>
        </w:rPr>
        <w:t xml:space="preserve">s trusted domain, the SOR-AF may communicate with the AMF and possibly NSSAF at the VPLMN via NEF. </w:t>
      </w:r>
      <w:r w:rsidR="00894042" w:rsidRPr="00320611">
        <w:rPr>
          <w:rFonts w:eastAsia="Batang"/>
        </w:rPr>
        <w:t>The SOR-AF uses analytics and information from AMF VPLMN and possible NSSF at the VPLMN to derive S-NSSAI information in TA from relevant VPLMNs</w:t>
      </w:r>
      <w:r w:rsidRPr="00320611">
        <w:rPr>
          <w:rFonts w:eastAsia="Batang"/>
        </w:rPr>
        <w:t>.</w:t>
      </w:r>
    </w:p>
    <w:p w14:paraId="3126FCBD" w14:textId="4FCC31DF" w:rsidR="006D7DB9" w:rsidRPr="00320611" w:rsidRDefault="006D7DB9" w:rsidP="00C86DBB">
      <w:pPr>
        <w:pStyle w:val="Heading2"/>
      </w:pPr>
      <w:bookmarkStart w:id="319" w:name="_Toc104302422"/>
      <w:bookmarkStart w:id="320" w:name="_Toc104359388"/>
      <w:bookmarkStart w:id="321" w:name="_Toc104872567"/>
      <w:r w:rsidRPr="00320611">
        <w:rPr>
          <w:lang w:eastAsia="zh-CN"/>
        </w:rPr>
        <w:t>6.</w:t>
      </w:r>
      <w:r w:rsidR="004C3103" w:rsidRPr="00320611">
        <w:rPr>
          <w:lang w:eastAsia="zh-CN"/>
        </w:rPr>
        <w:t>8</w:t>
      </w:r>
      <w:r w:rsidRPr="00320611">
        <w:rPr>
          <w:lang w:eastAsia="ko-KR"/>
        </w:rPr>
        <w:tab/>
      </w:r>
      <w:r w:rsidRPr="00320611">
        <w:t>Solution</w:t>
      </w:r>
      <w:r w:rsidRPr="00320611">
        <w:rPr>
          <w:lang w:eastAsia="zh-CN"/>
        </w:rPr>
        <w:t xml:space="preserve"> #</w:t>
      </w:r>
      <w:r w:rsidR="004C3103" w:rsidRPr="00320611">
        <w:rPr>
          <w:lang w:eastAsia="zh-CN"/>
        </w:rPr>
        <w:t>8</w:t>
      </w:r>
      <w:r w:rsidRPr="00320611">
        <w:t>: Gracefully network slice termination</w:t>
      </w:r>
      <w:bookmarkEnd w:id="319"/>
      <w:bookmarkEnd w:id="320"/>
      <w:bookmarkEnd w:id="321"/>
    </w:p>
    <w:p w14:paraId="3FBA9A9A" w14:textId="5BF738AC" w:rsidR="006D7DB9" w:rsidRPr="00320611" w:rsidRDefault="006D7DB9" w:rsidP="00C86DBB">
      <w:pPr>
        <w:pStyle w:val="Heading3"/>
        <w:rPr>
          <w:lang w:eastAsia="ko-KR"/>
        </w:rPr>
      </w:pPr>
      <w:bookmarkStart w:id="322" w:name="_Toc104302423"/>
      <w:bookmarkStart w:id="323" w:name="_Toc104359389"/>
      <w:bookmarkStart w:id="324" w:name="_Toc104872568"/>
      <w:r w:rsidRPr="00320611">
        <w:rPr>
          <w:lang w:eastAsia="ko-KR"/>
        </w:rPr>
        <w:t>6.</w:t>
      </w:r>
      <w:r w:rsidR="004C3103" w:rsidRPr="00320611">
        <w:rPr>
          <w:lang w:eastAsia="ko-KR"/>
        </w:rPr>
        <w:t>8</w:t>
      </w:r>
      <w:r w:rsidRPr="00320611">
        <w:rPr>
          <w:lang w:eastAsia="ko-KR"/>
        </w:rPr>
        <w:t>.1</w:t>
      </w:r>
      <w:r w:rsidRPr="00320611">
        <w:rPr>
          <w:lang w:eastAsia="ko-KR"/>
        </w:rPr>
        <w:tab/>
        <w:t>Introduction</w:t>
      </w:r>
      <w:bookmarkEnd w:id="322"/>
      <w:bookmarkEnd w:id="323"/>
      <w:bookmarkEnd w:id="324"/>
    </w:p>
    <w:p w14:paraId="74C9EBC5" w14:textId="568A523D" w:rsidR="006D7DB9" w:rsidRPr="00320611" w:rsidRDefault="006D7DB9" w:rsidP="00E878F1">
      <w:pPr>
        <w:rPr>
          <w:rFonts w:eastAsia="SimSun"/>
          <w:lang w:eastAsia="ko-KR"/>
        </w:rPr>
      </w:pPr>
      <w:r w:rsidRPr="00E878F1">
        <w:t>The solution addresses the Key Issue#3</w:t>
      </w:r>
      <w:r w:rsidR="00344785">
        <w:t xml:space="preserve"> and</w:t>
      </w:r>
      <w:r w:rsidRPr="00E878F1">
        <w:t xml:space="preserve"> in particular how to avoid service disruption due to an abrupt PDU Session release, when a network slice is terminated due to an undergoing planned maintenance in CN or due to the end of network slice</w:t>
      </w:r>
      <w:r w:rsidR="00A13E1F" w:rsidRPr="00E878F1">
        <w:t>'</w:t>
      </w:r>
      <w:r w:rsidRPr="00E878F1">
        <w:t>s lifetime.</w:t>
      </w:r>
    </w:p>
    <w:p w14:paraId="0166DF01" w14:textId="67A20EDA" w:rsidR="006D7DB9" w:rsidRPr="00320611" w:rsidRDefault="006D7DB9" w:rsidP="006D7DB9">
      <w:pPr>
        <w:rPr>
          <w:rFonts w:eastAsia="SimSun"/>
          <w:lang w:eastAsia="ko-KR"/>
        </w:rPr>
      </w:pPr>
      <w:r w:rsidRPr="00320611">
        <w:rPr>
          <w:rFonts w:eastAsia="SimSun"/>
          <w:lang w:eastAsia="ko-KR"/>
        </w:rPr>
        <w:t>The scenario, where the solution is addressing, is the following:</w:t>
      </w:r>
    </w:p>
    <w:p w14:paraId="6285D558" w14:textId="78FE8A56" w:rsidR="006D7DB9" w:rsidRPr="00320611" w:rsidRDefault="006D7DB9" w:rsidP="00E878F1">
      <w:pPr>
        <w:pStyle w:val="B1"/>
        <w:rPr>
          <w:rFonts w:eastAsia="SimSun"/>
        </w:rPr>
      </w:pPr>
      <w:r w:rsidRPr="00E878F1">
        <w:rPr>
          <w:rFonts w:eastAsia="SimSun"/>
        </w:rPr>
        <w:t>-</w:t>
      </w:r>
      <w:r w:rsidRPr="00E878F1">
        <w:rPr>
          <w:rFonts w:eastAsia="SimSun"/>
        </w:rPr>
        <w:tab/>
        <w:t xml:space="preserve">An operator would like to terminate a network slice </w:t>
      </w:r>
      <w:r w:rsidR="00E557D6">
        <w:rPr>
          <w:rFonts w:eastAsia="SimSun"/>
        </w:rPr>
        <w:t>(S-NSSAI)</w:t>
      </w:r>
      <w:r w:rsidR="00E557D6" w:rsidRPr="00E878F1">
        <w:rPr>
          <w:rFonts w:eastAsia="SimSun"/>
        </w:rPr>
        <w:t xml:space="preserve"> </w:t>
      </w:r>
      <w:r w:rsidR="00E557D6">
        <w:rPr>
          <w:rFonts w:eastAsia="SimSun"/>
        </w:rPr>
        <w:t>either for the whole PLMN or for a particular region in the PLMN</w:t>
      </w:r>
      <w:r w:rsidR="00E557D6" w:rsidRPr="00E878F1">
        <w:rPr>
          <w:rFonts w:eastAsia="SimSun"/>
        </w:rPr>
        <w:t xml:space="preserve"> </w:t>
      </w:r>
      <w:r w:rsidRPr="00E878F1">
        <w:rPr>
          <w:rFonts w:eastAsia="SimSun"/>
        </w:rPr>
        <w:t>for maintenance purpose or due to the end of network slice</w:t>
      </w:r>
      <w:r w:rsidR="00A13E1F" w:rsidRPr="00E878F1">
        <w:rPr>
          <w:rFonts w:eastAsia="SimSun"/>
        </w:rPr>
        <w:t>'</w:t>
      </w:r>
      <w:r w:rsidRPr="00E878F1">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w:t>
      </w:r>
      <w:r w:rsidR="00344785">
        <w:rPr>
          <w:rFonts w:eastAsia="SimSun"/>
        </w:rPr>
        <w:t xml:space="preserve"> and</w:t>
      </w:r>
      <w:r w:rsidRPr="00E878F1">
        <w:rPr>
          <w:rFonts w:eastAsia="SimSun"/>
        </w:rPr>
        <w:t xml:space="preserve"> hence resulting to an abrupt service disruption and a degradation of service quality experience by a user.</w:t>
      </w:r>
    </w:p>
    <w:p w14:paraId="435682B6" w14:textId="77777777" w:rsidR="006D7DB9" w:rsidRPr="00320611" w:rsidRDefault="006D7DB9" w:rsidP="00E878F1">
      <w:pPr>
        <w:rPr>
          <w:lang w:eastAsia="ja-JP"/>
        </w:rPr>
      </w:pPr>
      <w:r w:rsidRPr="00E878F1">
        <w:t>This solution makes the following assumptions:</w:t>
      </w:r>
    </w:p>
    <w:p w14:paraId="68E15B14" w14:textId="3573F867" w:rsidR="006D7DB9" w:rsidRPr="00320611" w:rsidRDefault="006D7DB9" w:rsidP="00E878F1">
      <w:pPr>
        <w:pStyle w:val="B1"/>
        <w:rPr>
          <w:rFonts w:eastAsia="Malgun Gothic"/>
        </w:rPr>
      </w:pPr>
      <w:r w:rsidRPr="00E878F1">
        <w:rPr>
          <w:rFonts w:eastAsia="MS Mincho"/>
        </w:rPr>
        <w:t>-</w:t>
      </w:r>
      <w:r w:rsidRPr="00E878F1">
        <w:rPr>
          <w:rFonts w:eastAsia="MS Mincho"/>
        </w:rPr>
        <w:tab/>
        <w:t>OAM is configured with the information about when and which network slice is to be terminated.</w:t>
      </w:r>
    </w:p>
    <w:p w14:paraId="286FFBBD" w14:textId="3D0D59D7" w:rsidR="006D7DB9" w:rsidRPr="00320611" w:rsidRDefault="006D7DB9" w:rsidP="00C86DBB">
      <w:pPr>
        <w:pStyle w:val="Heading3"/>
      </w:pPr>
      <w:bookmarkStart w:id="325" w:name="_Toc104302424"/>
      <w:bookmarkStart w:id="326" w:name="_Toc104359390"/>
      <w:bookmarkStart w:id="327" w:name="_Toc104872569"/>
      <w:r w:rsidRPr="00320611">
        <w:t>6.</w:t>
      </w:r>
      <w:r w:rsidR="004C3103" w:rsidRPr="00320611">
        <w:t>8</w:t>
      </w:r>
      <w:r w:rsidRPr="00320611">
        <w:t>.2</w:t>
      </w:r>
      <w:r w:rsidRPr="00320611">
        <w:tab/>
        <w:t>Functional Description</w:t>
      </w:r>
      <w:bookmarkEnd w:id="325"/>
      <w:bookmarkEnd w:id="326"/>
      <w:bookmarkEnd w:id="327"/>
    </w:p>
    <w:p w14:paraId="6B194398" w14:textId="77777777" w:rsidR="006D7DB9" w:rsidRPr="00320611" w:rsidRDefault="006D7DB9" w:rsidP="006D7DB9">
      <w:pPr>
        <w:rPr>
          <w:rFonts w:eastAsia="SimSun"/>
          <w:lang w:eastAsia="x-none"/>
        </w:rPr>
      </w:pPr>
      <w:r w:rsidRPr="00320611">
        <w:rPr>
          <w:rFonts w:eastAsia="SimSun"/>
          <w:lang w:eastAsia="x-none"/>
        </w:rPr>
        <w:t>The solution is based on the following principles:</w:t>
      </w:r>
    </w:p>
    <w:p w14:paraId="37AB98FD" w14:textId="068BF9D4" w:rsidR="00E557D6" w:rsidRDefault="006D7DB9" w:rsidP="00E878F1">
      <w:pPr>
        <w:pStyle w:val="B1"/>
        <w:rPr>
          <w:rFonts w:eastAsia="SimSun"/>
        </w:rPr>
      </w:pPr>
      <w:r w:rsidRPr="00E878F1">
        <w:rPr>
          <w:rFonts w:eastAsia="SimSun"/>
        </w:rPr>
        <w:t>-</w:t>
      </w:r>
      <w:r w:rsidRPr="00E878F1">
        <w:rPr>
          <w:rFonts w:eastAsia="SimSun"/>
        </w:rPr>
        <w:tab/>
      </w:r>
      <w:r w:rsidRPr="00E878F1">
        <w:rPr>
          <w:rFonts w:eastAsia="Malgun Gothic"/>
        </w:rPr>
        <w:t xml:space="preserve">To achieve a graceful network slice termination, prior to the time for terminating the S-NSSAI, </w:t>
      </w:r>
      <w:r w:rsidR="00E557D6" w:rsidRPr="0088698C">
        <w:rPr>
          <w:rFonts w:eastAsia="SimSun"/>
        </w:rPr>
        <w:t>based on operator</w:t>
      </w:r>
      <w:r w:rsidR="002534DB">
        <w:rPr>
          <w:rFonts w:eastAsia="SimSun"/>
        </w:rPr>
        <w:t>'</w:t>
      </w:r>
      <w:r w:rsidR="00E557D6" w:rsidRPr="0088698C">
        <w:rPr>
          <w:rFonts w:eastAsia="SimSun"/>
        </w:rPr>
        <w:t>s policy,</w:t>
      </w:r>
      <w:r w:rsidR="00E557D6">
        <w:rPr>
          <w:rFonts w:eastAsia="SimSun"/>
        </w:rPr>
        <w:t xml:space="preserve"> </w:t>
      </w:r>
      <w:r w:rsidRPr="00E878F1">
        <w:rPr>
          <w:rFonts w:eastAsia="Malgun Gothic"/>
        </w:rPr>
        <w:t xml:space="preserve">it is proposed </w:t>
      </w:r>
      <w:r w:rsidR="00E557D6" w:rsidRPr="0088698C">
        <w:rPr>
          <w:rFonts w:eastAsia="SimSun"/>
        </w:rPr>
        <w:t>that the CN should consider the following criteria/condition for tearing down PDU Sessions associated with the network slice subject to be terminated.</w:t>
      </w:r>
    </w:p>
    <w:p w14:paraId="4373363D" w14:textId="77777777" w:rsidR="00E557D6" w:rsidRDefault="00E557D6" w:rsidP="00E557D6">
      <w:pPr>
        <w:pStyle w:val="B2"/>
      </w:pPr>
      <w:r>
        <w:rPr>
          <w:rFonts w:eastAsia="SimSun"/>
        </w:rPr>
        <w:lastRenderedPageBreak/>
        <w:t>-</w:t>
      </w:r>
      <w:r>
        <w:rPr>
          <w:rFonts w:eastAsia="SimSun"/>
        </w:rPr>
        <w:tab/>
        <w:t xml:space="preserve">first is </w:t>
      </w:r>
      <w:r w:rsidR="006D7DB9" w:rsidRPr="00E878F1">
        <w:rPr>
          <w:rFonts w:eastAsia="Malgun Gothic"/>
        </w:rPr>
        <w:t>to check whether the PDU Session is active or inactive</w:t>
      </w:r>
      <w:r>
        <w:rPr>
          <w:rFonts w:eastAsia="Malgun Gothic"/>
        </w:rPr>
        <w:t xml:space="preserve">. </w:t>
      </w:r>
      <w:r>
        <w:t>CN releases all inactive PDU Session first;</w:t>
      </w:r>
    </w:p>
    <w:p w14:paraId="4343186D" w14:textId="4BBB1A21" w:rsidR="006D7DB9" w:rsidRPr="00320611" w:rsidRDefault="00E557D6" w:rsidP="00E557D6">
      <w:pPr>
        <w:pStyle w:val="B2"/>
        <w:rPr>
          <w:rFonts w:eastAsia="Malgun Gothic"/>
        </w:rPr>
      </w:pPr>
      <w:r>
        <w:rPr>
          <w:rFonts w:eastAsia="SimSun"/>
        </w:rPr>
        <w:t>-</w:t>
      </w:r>
      <w:r>
        <w:rPr>
          <w:rFonts w:eastAsia="Malgun Gothic"/>
        </w:rPr>
        <w:tab/>
        <w:t>second is to check whether the active</w:t>
      </w:r>
      <w:r w:rsidR="006D7DB9" w:rsidRPr="00E878F1">
        <w:rPr>
          <w:rFonts w:eastAsia="Malgun Gothic"/>
        </w:rPr>
        <w:t xml:space="preserve"> PDU Session </w:t>
      </w:r>
      <w:r>
        <w:rPr>
          <w:rFonts w:eastAsia="Malgun Gothic"/>
        </w:rPr>
        <w:t xml:space="preserve">are </w:t>
      </w:r>
      <w:r w:rsidR="006D7DB9" w:rsidRPr="00E878F1">
        <w:rPr>
          <w:rFonts w:eastAsia="Malgun Gothic"/>
        </w:rPr>
        <w:t>for emergency, critical and priority service</w:t>
      </w:r>
      <w:r>
        <w:t xml:space="preserve">; If active PDU Sessions are not for </w:t>
      </w:r>
      <w:r w:rsidRPr="00E878F1">
        <w:t>emergency, critical and priority service</w:t>
      </w:r>
      <w:r>
        <w:t>, the CN further releases these PDU Sessions even they are active PDU Sessions after a certain operator</w:t>
      </w:r>
      <w:r w:rsidR="002534DB">
        <w:t>'</w:t>
      </w:r>
      <w:r>
        <w:t xml:space="preserve">s pre-defined period of time. If active PDU Session are for </w:t>
      </w:r>
      <w:r w:rsidRPr="00E878F1">
        <w:t>emergency, critical and priority service</w:t>
      </w:r>
      <w:r w:rsidR="006D7DB9" w:rsidRPr="00E878F1">
        <w:rPr>
          <w:rFonts w:eastAsia="Malgun Gothic"/>
        </w:rPr>
        <w:t>, it is recommended to keep such PDU Session at least for an</w:t>
      </w:r>
      <w:r>
        <w:rPr>
          <w:rFonts w:eastAsia="Malgun Gothic"/>
        </w:rPr>
        <w:t>other</w:t>
      </w:r>
      <w:r w:rsidR="006D7DB9" w:rsidRPr="00E878F1">
        <w:rPr>
          <w:rFonts w:eastAsia="Malgun Gothic"/>
        </w:rPr>
        <w:t xml:space="preserve"> operator</w:t>
      </w:r>
      <w:r>
        <w:rPr>
          <w:rFonts w:eastAsia="Malgun Gothic"/>
        </w:rPr>
        <w:t>'s pre</w:t>
      </w:r>
      <w:r w:rsidR="006D7DB9" w:rsidRPr="00E878F1">
        <w:rPr>
          <w:rFonts w:eastAsia="Malgun Gothic"/>
        </w:rPr>
        <w:t>-defined period of time.</w:t>
      </w:r>
    </w:p>
    <w:p w14:paraId="1D9DEF09" w14:textId="16F9F585" w:rsidR="00E557D6" w:rsidRPr="0088698C" w:rsidRDefault="00E557D6" w:rsidP="00E557D6">
      <w:pPr>
        <w:pStyle w:val="B1"/>
        <w:rPr>
          <w:rFonts w:eastAsia="SimSun"/>
        </w:rPr>
      </w:pPr>
      <w:r w:rsidRPr="00E878F1">
        <w:rPr>
          <w:rFonts w:eastAsia="SimSun"/>
        </w:rPr>
        <w:t>-</w:t>
      </w:r>
      <w:r w:rsidRPr="00E878F1">
        <w:rPr>
          <w:rFonts w:eastAsia="SimSun"/>
        </w:rPr>
        <w:tab/>
      </w:r>
      <w:r w:rsidRPr="0088698C">
        <w:rPr>
          <w:rFonts w:eastAsia="SimSun"/>
        </w:rPr>
        <w:t>To trigger the CN NF (</w:t>
      </w:r>
      <w:r>
        <w:rPr>
          <w:rFonts w:eastAsia="SimSun"/>
        </w:rPr>
        <w:t>AMF</w:t>
      </w:r>
      <w:r w:rsidRPr="0088698C">
        <w:rPr>
          <w:rFonts w:eastAsia="SimSun"/>
        </w:rPr>
        <w:t>) to start tearing down PDU sessions, OAM configures the UDM with the information that the network slice is to be terminated and when to be terminated. The UDM sends a</w:t>
      </w:r>
      <w:r>
        <w:rPr>
          <w:rFonts w:eastAsia="SimSun"/>
        </w:rPr>
        <w:t>n</w:t>
      </w:r>
      <w:r w:rsidRPr="0088698C">
        <w:rPr>
          <w:rFonts w:eastAsia="SimSun"/>
        </w:rPr>
        <w:t xml:space="preserve"> update notification to the AMF on the subscription data related to the </w:t>
      </w:r>
      <w:r>
        <w:rPr>
          <w:rFonts w:eastAsia="SimSun"/>
        </w:rPr>
        <w:t>A</w:t>
      </w:r>
      <w:r w:rsidRPr="0088698C">
        <w:rPr>
          <w:rFonts w:eastAsia="SimSun"/>
        </w:rPr>
        <w:t>ccess and Mobility.</w:t>
      </w:r>
    </w:p>
    <w:p w14:paraId="4EE7DB2D" w14:textId="3D01AAD3" w:rsidR="00E557D6" w:rsidRDefault="00E557D6" w:rsidP="00E557D6">
      <w:pPr>
        <w:pStyle w:val="NO"/>
      </w:pPr>
      <w:r>
        <w:t>NOTE</w:t>
      </w:r>
      <w:r w:rsidR="00A45B30">
        <w:rPr>
          <w:lang w:val="en-US"/>
        </w:rPr>
        <w:t> </w:t>
      </w:r>
      <w:r>
        <w:t>1:</w:t>
      </w:r>
      <w:r w:rsidR="002534DB">
        <w:tab/>
      </w:r>
      <w:r>
        <w:t xml:space="preserve">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w:t>
      </w:r>
      <w:r w:rsidRPr="00E878F1">
        <w:t>the S-NSSAI from the UE's subscription data</w:t>
      </w:r>
      <w:r>
        <w:t>. In case, an operator wants to terminate a S-NSSAI in a specific region and not for the whole PLMN, OAM can configure directly the AMF(s) in that region, where the S-NSSAI is to be terminated.</w:t>
      </w:r>
    </w:p>
    <w:p w14:paraId="34D95B62" w14:textId="4AA70561" w:rsidR="00A45B30" w:rsidRDefault="00E557D6" w:rsidP="00FB44BB">
      <w:pPr>
        <w:pStyle w:val="B1"/>
        <w:rPr>
          <w:rFonts w:eastAsia="SimSun"/>
        </w:rPr>
      </w:pPr>
      <w:r w:rsidRPr="00D37EA0">
        <w:rPr>
          <w:rFonts w:eastAsia="SimSun"/>
        </w:rPr>
        <w:t>-</w:t>
      </w:r>
      <w:r w:rsidRPr="00D37EA0">
        <w:rPr>
          <w:rFonts w:eastAsia="SimSun"/>
        </w:rPr>
        <w:tab/>
        <w:t>In roaming scenario, where a VPLMN plans to terminate a network slice in its network, it is assumed that OAM in VPLMN configures network functions (i.e., AMF) associated with the network slice to be terminated with the information about when and which network slice is to be terminated. This enables the affected AMF(s) to gradually release roaming UE</w:t>
      </w:r>
      <w:r w:rsidR="002534DB">
        <w:rPr>
          <w:rFonts w:eastAsia="SimSun"/>
        </w:rPr>
        <w:t>'</w:t>
      </w:r>
      <w:r w:rsidRPr="00D37EA0">
        <w:rPr>
          <w:rFonts w:eastAsia="SimSun"/>
        </w:rPr>
        <w:t>s PDU Session(s) and to update the Allowed NSSAI to the UE.</w:t>
      </w:r>
    </w:p>
    <w:p w14:paraId="5DCD0182" w14:textId="2984D56F" w:rsidR="00E557D6" w:rsidRPr="00725248" w:rsidRDefault="00E557D6" w:rsidP="00E557D6">
      <w:pPr>
        <w:pStyle w:val="NO"/>
      </w:pPr>
      <w:r w:rsidRPr="00FB44BB">
        <w:t>NOTE</w:t>
      </w:r>
      <w:r w:rsidR="00A45B30" w:rsidRPr="00FB44BB">
        <w:rPr>
          <w:lang w:val="en-US"/>
        </w:rPr>
        <w:t> </w:t>
      </w:r>
      <w:r w:rsidRPr="00FB44BB">
        <w:t>2: For the roaming UE, the update of Allowed NSSAI could potentially consist of associating the mapping of subscribed S-NSSAI to another S-NSSAI in the serving network.</w:t>
      </w:r>
    </w:p>
    <w:p w14:paraId="2589E8EA" w14:textId="77777777" w:rsidR="00E557D6" w:rsidRPr="00320611" w:rsidRDefault="00E557D6" w:rsidP="00E557D6">
      <w:pPr>
        <w:pStyle w:val="EditorsNote"/>
        <w:rPr>
          <w:rFonts w:eastAsia="SimSun"/>
        </w:rPr>
      </w:pPr>
      <w:r w:rsidRPr="00E878F1">
        <w:rPr>
          <w:rFonts w:eastAsia="SimSun"/>
        </w:rPr>
        <w:t>Editor's note:</w:t>
      </w:r>
      <w:r w:rsidRPr="00E878F1">
        <w:rPr>
          <w:rFonts w:eastAsia="SimSun"/>
        </w:rPr>
        <w:tab/>
        <w:t xml:space="preserve">It is FFS </w:t>
      </w:r>
      <w:r>
        <w:rPr>
          <w:rFonts w:eastAsia="SimSun"/>
        </w:rPr>
        <w:t>whether the solution is applicable to a temporary network slice</w:t>
      </w:r>
      <w:r w:rsidRPr="00E878F1">
        <w:rPr>
          <w:rFonts w:eastAsia="SimSun"/>
        </w:rPr>
        <w:t>.</w:t>
      </w:r>
    </w:p>
    <w:p w14:paraId="1FB28D62" w14:textId="443C5F74" w:rsidR="006D7DB9" w:rsidRPr="00320611" w:rsidRDefault="006D7DB9" w:rsidP="00C86DBB">
      <w:pPr>
        <w:pStyle w:val="Heading3"/>
      </w:pPr>
      <w:bookmarkStart w:id="328" w:name="_Toc104302425"/>
      <w:bookmarkStart w:id="329" w:name="_Toc104359391"/>
      <w:bookmarkStart w:id="330" w:name="_Toc104872570"/>
      <w:r w:rsidRPr="00320611">
        <w:t>6.</w:t>
      </w:r>
      <w:r w:rsidR="004C3103" w:rsidRPr="00320611">
        <w:t>8</w:t>
      </w:r>
      <w:r w:rsidRPr="00320611">
        <w:t>.3</w:t>
      </w:r>
      <w:r w:rsidRPr="00320611">
        <w:tab/>
        <w:t>Procedures</w:t>
      </w:r>
      <w:bookmarkEnd w:id="328"/>
      <w:bookmarkEnd w:id="329"/>
      <w:bookmarkEnd w:id="330"/>
    </w:p>
    <w:p w14:paraId="1FE6A936" w14:textId="764EADD0" w:rsidR="006D7DB9" w:rsidRPr="00320611" w:rsidRDefault="006D7DB9" w:rsidP="00E878F1">
      <w:pPr>
        <w:rPr>
          <w:lang w:eastAsia="ja-JP"/>
        </w:rPr>
      </w:pPr>
      <w:r w:rsidRPr="00E878F1">
        <w:t>Figure 6.</w:t>
      </w:r>
      <w:r w:rsidR="004C3103" w:rsidRPr="00E878F1">
        <w:t>8</w:t>
      </w:r>
      <w:r w:rsidRPr="00E878F1">
        <w:t>.3-1 describes an overview of the procedure how the network slice is terminated while minimizing abrupt service disruption as much as possible.</w:t>
      </w:r>
    </w:p>
    <w:p w14:paraId="6EF63E40" w14:textId="77777777" w:rsidR="006D7DB9" w:rsidRPr="00320611" w:rsidRDefault="006D7DB9" w:rsidP="003B60FA">
      <w:pPr>
        <w:pStyle w:val="TH"/>
        <w:rPr>
          <w:rFonts w:eastAsia="Malgun Gothic"/>
        </w:rPr>
      </w:pPr>
      <w:r w:rsidRPr="00320611">
        <w:rPr>
          <w:rFonts w:eastAsia="Malgun Gothic"/>
        </w:rPr>
        <w:object w:dxaOrig="13135" w:dyaOrig="11100" w14:anchorId="1FC70567">
          <v:shape id="_x0000_i1036" type="#_x0000_t75" style="width:423.85pt;height:358.1pt" o:ole="">
            <v:imagedata r:id="rId35" o:title=""/>
          </v:shape>
          <o:OLEObject Type="Embed" ProgID="Visio.Drawing.15" ShapeID="_x0000_i1036" DrawAspect="Content" ObjectID="_1715485721" r:id="rId36"/>
        </w:object>
      </w:r>
    </w:p>
    <w:p w14:paraId="77BF21F2" w14:textId="502A78BE" w:rsidR="006D7DB9" w:rsidRPr="00320611" w:rsidRDefault="006D7DB9" w:rsidP="00E878F1">
      <w:pPr>
        <w:pStyle w:val="TF"/>
        <w:rPr>
          <w:rFonts w:eastAsia="SimSun"/>
        </w:rPr>
      </w:pPr>
      <w:r w:rsidRPr="00320611">
        <w:rPr>
          <w:rFonts w:eastAsia="SimSun"/>
        </w:rPr>
        <w:t>Figure 6.</w:t>
      </w:r>
      <w:r w:rsidR="004C3103" w:rsidRPr="00320611">
        <w:rPr>
          <w:rFonts w:eastAsia="SimSun"/>
        </w:rPr>
        <w:t>8</w:t>
      </w:r>
      <w:r w:rsidRPr="00320611">
        <w:rPr>
          <w:rFonts w:eastAsia="SimSun"/>
        </w:rPr>
        <w:t xml:space="preserve">.3-1: Updating session management subscriber data in </w:t>
      </w:r>
      <w:r w:rsidR="00E557D6">
        <w:rPr>
          <w:rFonts w:eastAsia="SimSun"/>
        </w:rPr>
        <w:t>A</w:t>
      </w:r>
      <w:r w:rsidR="00E557D6" w:rsidRPr="00320611">
        <w:rPr>
          <w:rFonts w:eastAsia="SimSun"/>
        </w:rPr>
        <w:t>MF</w:t>
      </w:r>
    </w:p>
    <w:p w14:paraId="7A863520" w14:textId="2B10CDE4" w:rsidR="006D7DB9" w:rsidRPr="00320611" w:rsidRDefault="006D7DB9" w:rsidP="00E878F1">
      <w:pPr>
        <w:pStyle w:val="B1"/>
        <w:rPr>
          <w:rFonts w:eastAsia="Malgun Gothic"/>
        </w:rPr>
      </w:pPr>
      <w:r w:rsidRPr="00E878F1">
        <w:rPr>
          <w:rFonts w:eastAsia="Malgun Gothic"/>
        </w:rPr>
        <w:t>1.</w:t>
      </w:r>
      <w:r w:rsidRPr="00E878F1">
        <w:rPr>
          <w:rFonts w:eastAsia="Malgun Gothic"/>
        </w:rPr>
        <w:tab/>
        <w:t>The UDM is configured by the OAM with the information of which S-NSSAI is subject to be terminated</w:t>
      </w:r>
      <w:r w:rsidR="00344785">
        <w:rPr>
          <w:rFonts w:eastAsia="Malgun Gothic"/>
        </w:rPr>
        <w:t xml:space="preserve"> and</w:t>
      </w:r>
      <w:r w:rsidRPr="00E878F1">
        <w:rPr>
          <w:rFonts w:eastAsia="Malgun Gothic"/>
        </w:rPr>
        <w:t xml:space="preserve"> when the S-NSSAI will be terminated. This information is part of the </w:t>
      </w:r>
      <w:r w:rsidR="00E557D6">
        <w:t>Access and Mobility</w:t>
      </w:r>
      <w:r w:rsidR="00E557D6" w:rsidRPr="00E878F1">
        <w:t xml:space="preserve"> </w:t>
      </w:r>
      <w:r w:rsidR="00E557D6">
        <w:rPr>
          <w:rFonts w:eastAsia="Malgun Gothic"/>
        </w:rPr>
        <w:t>S</w:t>
      </w:r>
      <w:r w:rsidRPr="00E878F1">
        <w:rPr>
          <w:rFonts w:eastAsia="Malgun Gothic"/>
        </w:rPr>
        <w:t>ubscri</w:t>
      </w:r>
      <w:r w:rsidR="00E557D6">
        <w:rPr>
          <w:rFonts w:eastAsia="Malgun Gothic"/>
        </w:rPr>
        <w:t>ption</w:t>
      </w:r>
      <w:r w:rsidRPr="00E878F1">
        <w:rPr>
          <w:rFonts w:eastAsia="Malgun Gothic"/>
        </w:rPr>
        <w:t xml:space="preserve"> data.</w:t>
      </w:r>
      <w:r w:rsidR="00E557D6">
        <w:rPr>
          <w:rFonts w:eastAsia="Malgun Gothic"/>
        </w:rPr>
        <w:t xml:space="preserve"> </w:t>
      </w:r>
      <w:r w:rsidR="00E557D6">
        <w:t>In addition, if the S-NSSAI termination is only applicable within a specific region within the PLMN, OAM configures UDM with the location information such as TAI list along with the S-NSSAI that is subject to be terminated.</w:t>
      </w:r>
    </w:p>
    <w:p w14:paraId="66B384DE" w14:textId="0900C1BD" w:rsidR="006D7DB9" w:rsidRPr="00320611" w:rsidRDefault="006D7DB9" w:rsidP="00E878F1">
      <w:pPr>
        <w:pStyle w:val="NO"/>
        <w:rPr>
          <w:rFonts w:eastAsia="Malgun Gothic"/>
        </w:rPr>
      </w:pPr>
      <w:r w:rsidRPr="00E878F1">
        <w:rPr>
          <w:rFonts w:eastAsia="Malgun Gothic"/>
        </w:rPr>
        <w:t>NOTE</w:t>
      </w:r>
      <w:r w:rsidR="004C3103" w:rsidRPr="00E878F1">
        <w:rPr>
          <w:rFonts w:eastAsia="Malgun Gothic"/>
        </w:rPr>
        <w:t> </w:t>
      </w:r>
      <w:r w:rsidRPr="00E878F1">
        <w:rPr>
          <w:rFonts w:eastAsia="Malgun Gothic"/>
        </w:rPr>
        <w:t>1:</w:t>
      </w:r>
      <w:r w:rsidRPr="00E878F1">
        <w:rPr>
          <w:rFonts w:eastAsia="Malgun Gothic"/>
        </w:rPr>
        <w:tab/>
        <w:t xml:space="preserve">The information about </w:t>
      </w:r>
      <w:r w:rsidR="00A13E1F" w:rsidRPr="00E878F1">
        <w:rPr>
          <w:rFonts w:eastAsia="Malgun Gothic"/>
        </w:rPr>
        <w:t>"</w:t>
      </w:r>
      <w:r w:rsidRPr="00E878F1">
        <w:rPr>
          <w:rFonts w:eastAsia="Malgun Gothic"/>
        </w:rPr>
        <w:t>when the S-NSSAI will be terminated</w:t>
      </w:r>
      <w:r w:rsidR="00A13E1F" w:rsidRPr="00E878F1">
        <w:rPr>
          <w:rFonts w:eastAsia="Malgun Gothic"/>
        </w:rPr>
        <w:t>"</w:t>
      </w:r>
      <w:r w:rsidRPr="00E878F1">
        <w:rPr>
          <w:rFonts w:eastAsia="Malgun Gothic"/>
        </w:rPr>
        <w:t xml:space="preserve"> can be in different forms, e.g., </w:t>
      </w:r>
      <w:r w:rsidR="00A13E1F" w:rsidRPr="00E878F1">
        <w:rPr>
          <w:rFonts w:eastAsia="Malgun Gothic"/>
        </w:rPr>
        <w:t>"</w:t>
      </w:r>
      <w:r w:rsidRPr="00E878F1">
        <w:rPr>
          <w:rFonts w:eastAsia="Malgun Gothic"/>
        </w:rPr>
        <w:t>to be terminated in a due time, like in 1 hour</w:t>
      </w:r>
      <w:r w:rsidR="00A13E1F" w:rsidRPr="00E878F1">
        <w:rPr>
          <w:rFonts w:eastAsia="Malgun Gothic"/>
        </w:rPr>
        <w:t>"</w:t>
      </w:r>
      <w:r w:rsidRPr="00E878F1">
        <w:rPr>
          <w:rFonts w:eastAsia="Malgun Gothic"/>
        </w:rPr>
        <w:t xml:space="preserve">, or </w:t>
      </w:r>
      <w:r w:rsidR="00A13E1F" w:rsidRPr="00E878F1">
        <w:rPr>
          <w:rFonts w:eastAsia="Malgun Gothic"/>
        </w:rPr>
        <w:t>"</w:t>
      </w:r>
      <w:r w:rsidRPr="00E878F1">
        <w:rPr>
          <w:rFonts w:eastAsia="Malgun Gothic"/>
        </w:rPr>
        <w:t>to be terminated at a specific date and time</w:t>
      </w:r>
      <w:r w:rsidR="00A13E1F" w:rsidRPr="00E878F1">
        <w:rPr>
          <w:rFonts w:eastAsia="Malgun Gothic"/>
        </w:rPr>
        <w:t>"</w:t>
      </w:r>
      <w:r w:rsidRPr="00E878F1">
        <w:rPr>
          <w:rFonts w:eastAsia="Malgun Gothic"/>
        </w:rPr>
        <w:t>.</w:t>
      </w:r>
    </w:p>
    <w:p w14:paraId="4FFE9952" w14:textId="65493099" w:rsidR="00E557D6" w:rsidRDefault="006D7DB9" w:rsidP="00E557D6">
      <w:pPr>
        <w:pStyle w:val="B1"/>
      </w:pPr>
      <w:r w:rsidRPr="00E878F1">
        <w:rPr>
          <w:rFonts w:eastAsia="Malgun Gothic"/>
        </w:rPr>
        <w:t>2.</w:t>
      </w:r>
      <w:r w:rsidRPr="00E878F1">
        <w:rPr>
          <w:rFonts w:eastAsia="Malgun Gothic"/>
        </w:rPr>
        <w:tab/>
      </w:r>
      <w:r w:rsidR="00E557D6">
        <w:t>The UDM discovers the affected AMF(s) by using the existing AMF discovery and selection mechanism as specified in clause</w:t>
      </w:r>
      <w:r w:rsidR="00183735">
        <w:rPr>
          <w:lang w:val="en-US"/>
        </w:rPr>
        <w:t> </w:t>
      </w:r>
      <w:r w:rsidR="00E557D6">
        <w:t xml:space="preserve">6.3.5 in </w:t>
      </w:r>
      <w:r w:rsidR="00584F39">
        <w:t>TS 23.501 [</w:t>
      </w:r>
      <w:r w:rsidR="00E557D6">
        <w:t>2].</w:t>
      </w:r>
    </w:p>
    <w:p w14:paraId="0FFD1A82" w14:textId="7AED1FA8" w:rsidR="006D7DB9" w:rsidRPr="00320611" w:rsidRDefault="00E557D6" w:rsidP="00E557D6">
      <w:pPr>
        <w:pStyle w:val="B1"/>
        <w:rPr>
          <w:rFonts w:eastAsia="Malgun Gothic"/>
        </w:rPr>
      </w:pPr>
      <w:r>
        <w:rPr>
          <w:rFonts w:eastAsia="Malgun Gothic"/>
        </w:rPr>
        <w:tab/>
      </w:r>
      <w:r w:rsidR="006D7DB9" w:rsidRPr="00E878F1">
        <w:rPr>
          <w:rFonts w:eastAsia="Malgun Gothic"/>
        </w:rPr>
        <w:t xml:space="preserve">The UDM notifies the update of the </w:t>
      </w:r>
      <w:r>
        <w:t xml:space="preserve">Access and Mobility </w:t>
      </w:r>
      <w:r>
        <w:rPr>
          <w:rFonts w:eastAsia="Malgun Gothic"/>
        </w:rPr>
        <w:t>S</w:t>
      </w:r>
      <w:r w:rsidR="006D7DB9" w:rsidRPr="00E878F1">
        <w:rPr>
          <w:rFonts w:eastAsia="Malgun Gothic"/>
        </w:rPr>
        <w:t>ubscri</w:t>
      </w:r>
      <w:r>
        <w:rPr>
          <w:rFonts w:eastAsia="Malgun Gothic"/>
        </w:rPr>
        <w:t>ption</w:t>
      </w:r>
      <w:r w:rsidR="006D7DB9" w:rsidRPr="00E878F1">
        <w:rPr>
          <w:rFonts w:eastAsia="Malgun Gothic"/>
        </w:rPr>
        <w:t xml:space="preserve"> data to the affected </w:t>
      </w:r>
      <w:r>
        <w:rPr>
          <w:rFonts w:eastAsia="Malgun Gothic"/>
        </w:rPr>
        <w:t>A</w:t>
      </w:r>
      <w:r w:rsidR="006D7DB9" w:rsidRPr="00E878F1">
        <w:rPr>
          <w:rFonts w:eastAsia="Malgun Gothic"/>
        </w:rPr>
        <w:t>MF(s) by the means of invoking Nudm_SDM_Notification service operation.</w:t>
      </w:r>
    </w:p>
    <w:p w14:paraId="50BF0F95" w14:textId="0A50570A" w:rsidR="00E557D6" w:rsidRDefault="006D7DB9" w:rsidP="00E878F1">
      <w:pPr>
        <w:pStyle w:val="B1"/>
        <w:rPr>
          <w:rFonts w:eastAsia="Malgun Gothic"/>
        </w:rPr>
      </w:pPr>
      <w:r w:rsidRPr="00E878F1">
        <w:rPr>
          <w:rFonts w:eastAsia="Malgun Gothic"/>
        </w:rPr>
        <w:t>3.</w:t>
      </w:r>
      <w:r w:rsidRPr="00E878F1">
        <w:rPr>
          <w:rFonts w:eastAsia="Malgun Gothic"/>
        </w:rPr>
        <w:tab/>
        <w:t xml:space="preserve">The </w:t>
      </w:r>
      <w:r w:rsidR="00E557D6">
        <w:rPr>
          <w:rFonts w:eastAsia="Malgun Gothic"/>
        </w:rPr>
        <w:t>A</w:t>
      </w:r>
      <w:r w:rsidR="00E557D6" w:rsidRPr="00E878F1">
        <w:rPr>
          <w:rFonts w:eastAsia="Malgun Gothic"/>
        </w:rPr>
        <w:t xml:space="preserve">MF </w:t>
      </w:r>
      <w:r w:rsidRPr="00E878F1">
        <w:rPr>
          <w:rFonts w:eastAsia="Malgun Gothic"/>
        </w:rPr>
        <w:t xml:space="preserve">modifies the </w:t>
      </w:r>
      <w:r w:rsidR="00E557D6">
        <w:t xml:space="preserve">Access and Mobility </w:t>
      </w:r>
      <w:r w:rsidR="00E557D6">
        <w:rPr>
          <w:rFonts w:eastAsia="Malgun Gothic"/>
        </w:rPr>
        <w:t>S</w:t>
      </w:r>
      <w:r w:rsidRPr="00E878F1">
        <w:rPr>
          <w:rFonts w:eastAsia="Malgun Gothic"/>
        </w:rPr>
        <w:t>ubscri</w:t>
      </w:r>
      <w:r w:rsidR="00E557D6">
        <w:rPr>
          <w:rFonts w:eastAsia="Malgun Gothic"/>
        </w:rPr>
        <w:t>ption</w:t>
      </w:r>
      <w:r w:rsidRPr="00E878F1">
        <w:rPr>
          <w:rFonts w:eastAsia="Malgun Gothic"/>
        </w:rPr>
        <w:t xml:space="preserve"> data in the UE context that is stored in the </w:t>
      </w:r>
      <w:r w:rsidR="00E557D6">
        <w:rPr>
          <w:rFonts w:eastAsia="Malgun Gothic"/>
        </w:rPr>
        <w:t>A</w:t>
      </w:r>
      <w:r w:rsidR="00E557D6" w:rsidRPr="00E878F1">
        <w:rPr>
          <w:rFonts w:eastAsia="Malgun Gothic"/>
        </w:rPr>
        <w:t>MF</w:t>
      </w:r>
      <w:r w:rsidRPr="00E878F1">
        <w:rPr>
          <w:rFonts w:eastAsia="Malgun Gothic"/>
        </w:rPr>
        <w:t>.</w:t>
      </w:r>
    </w:p>
    <w:p w14:paraId="7BEEA93E" w14:textId="72B0B666" w:rsidR="006D7DB9" w:rsidRPr="00320611" w:rsidRDefault="00E557D6" w:rsidP="00E557D6">
      <w:pPr>
        <w:pStyle w:val="B1"/>
        <w:rPr>
          <w:rFonts w:eastAsia="Malgun Gothic"/>
        </w:rPr>
      </w:pPr>
      <w:r>
        <w:rPr>
          <w:rFonts w:eastAsia="Malgun Gothic"/>
        </w:rPr>
        <w:tab/>
      </w:r>
      <w:r w:rsidR="006D7DB9" w:rsidRPr="00E878F1">
        <w:rPr>
          <w:rFonts w:eastAsia="Malgun Gothic"/>
        </w:rPr>
        <w:t xml:space="preserve">The </w:t>
      </w:r>
      <w:r>
        <w:rPr>
          <w:rFonts w:eastAsia="Malgun Gothic"/>
        </w:rPr>
        <w:t>A</w:t>
      </w:r>
      <w:r w:rsidRPr="00E878F1">
        <w:rPr>
          <w:rFonts w:eastAsia="Malgun Gothic"/>
        </w:rPr>
        <w:t xml:space="preserve">MF </w:t>
      </w:r>
      <w:r w:rsidR="006D7DB9" w:rsidRPr="00E878F1">
        <w:rPr>
          <w:rFonts w:eastAsia="Malgun Gothic"/>
        </w:rPr>
        <w:t xml:space="preserve">performs the following for a PDU Session associated with the S-NSSAI marked as </w:t>
      </w:r>
      <w:r w:rsidR="00A13E1F" w:rsidRPr="00E878F1">
        <w:rPr>
          <w:rFonts w:eastAsia="Malgun Gothic"/>
        </w:rPr>
        <w:t>"</w:t>
      </w:r>
      <w:r w:rsidR="006D7DB9" w:rsidRPr="00E878F1">
        <w:rPr>
          <w:rFonts w:eastAsia="Malgun Gothic"/>
        </w:rPr>
        <w:t>subject to be terminated</w:t>
      </w:r>
      <w:r w:rsidR="00A13E1F" w:rsidRPr="00E878F1">
        <w:rPr>
          <w:rFonts w:eastAsia="Malgun Gothic"/>
        </w:rPr>
        <w:t>"</w:t>
      </w:r>
      <w:r w:rsidR="006D7DB9" w:rsidRPr="00E878F1">
        <w:rPr>
          <w:rFonts w:eastAsia="Malgun Gothic"/>
        </w:rPr>
        <w:t>:</w:t>
      </w:r>
    </w:p>
    <w:p w14:paraId="0DDF9C53" w14:textId="3F3B29BB" w:rsidR="006D7DB9" w:rsidRPr="00320611" w:rsidRDefault="006D7DB9" w:rsidP="00E878F1">
      <w:pPr>
        <w:pStyle w:val="NO"/>
        <w:rPr>
          <w:rFonts w:eastAsia="Malgun Gothic"/>
        </w:rPr>
      </w:pPr>
      <w:r w:rsidRPr="00E878F1">
        <w:rPr>
          <w:rFonts w:eastAsia="Malgun Gothic"/>
        </w:rPr>
        <w:t>NOTE</w:t>
      </w:r>
      <w:r w:rsidR="004C3103" w:rsidRPr="00E878F1">
        <w:rPr>
          <w:rFonts w:eastAsia="Malgun Gothic"/>
        </w:rPr>
        <w:t> </w:t>
      </w:r>
      <w:r w:rsidRPr="00E878F1">
        <w:rPr>
          <w:rFonts w:eastAsia="Malgun Gothic"/>
        </w:rPr>
        <w:t>2:</w:t>
      </w:r>
      <w:r w:rsidR="00A13E1F" w:rsidRPr="00E878F1">
        <w:rPr>
          <w:rFonts w:eastAsia="Malgun Gothic"/>
        </w:rPr>
        <w:tab/>
      </w:r>
      <w:r w:rsidRPr="00E878F1">
        <w:rPr>
          <w:rFonts w:eastAsia="Malgun Gothic"/>
        </w:rPr>
        <w:t>This step</w:t>
      </w:r>
      <w:r w:rsidR="004C3103" w:rsidRPr="00E878F1">
        <w:rPr>
          <w:rFonts w:eastAsia="Malgun Gothic"/>
        </w:rPr>
        <w:t> </w:t>
      </w:r>
      <w:r w:rsidRPr="00E878F1">
        <w:rPr>
          <w:rFonts w:eastAsia="Malgun Gothic"/>
        </w:rPr>
        <w:t xml:space="preserve">3 is performed for all UEs that are affected by the S-NSSAI marked as </w:t>
      </w:r>
      <w:r w:rsidR="00A13E1F" w:rsidRPr="00E878F1">
        <w:rPr>
          <w:rFonts w:eastAsia="Malgun Gothic"/>
        </w:rPr>
        <w:t>"</w:t>
      </w:r>
      <w:r w:rsidRPr="00E878F1">
        <w:rPr>
          <w:rFonts w:eastAsia="Malgun Gothic"/>
        </w:rPr>
        <w:t>subject to be terminated</w:t>
      </w:r>
      <w:r w:rsidR="00A13E1F" w:rsidRPr="00E878F1">
        <w:rPr>
          <w:rFonts w:eastAsia="Malgun Gothic"/>
        </w:rPr>
        <w:t>"</w:t>
      </w:r>
      <w:r w:rsidRPr="00E878F1">
        <w:rPr>
          <w:rFonts w:eastAsia="Malgun Gothic"/>
        </w:rPr>
        <w:t>.</w:t>
      </w:r>
    </w:p>
    <w:p w14:paraId="567CC5BD" w14:textId="39C8C7BA" w:rsidR="006D7DB9" w:rsidRPr="00320611" w:rsidRDefault="006D7DB9" w:rsidP="00E878F1">
      <w:pPr>
        <w:pStyle w:val="B2"/>
        <w:rPr>
          <w:rFonts w:eastAsia="Malgun Gothic"/>
        </w:rPr>
      </w:pPr>
      <w:r w:rsidRPr="00E878F1">
        <w:rPr>
          <w:rFonts w:eastAsia="MS Mincho"/>
        </w:rPr>
        <w:t>-</w:t>
      </w:r>
      <w:r w:rsidRPr="00E878F1">
        <w:rPr>
          <w:rFonts w:eastAsia="MS Mincho"/>
        </w:rPr>
        <w:tab/>
      </w:r>
      <w:r w:rsidRPr="00E878F1">
        <w:rPr>
          <w:rFonts w:eastAsia="Malgun Gothic"/>
        </w:rPr>
        <w:t xml:space="preserve">If a PDU Session is already established but inactive, </w:t>
      </w:r>
      <w:r w:rsidR="00E557D6" w:rsidRPr="0088698C">
        <w:rPr>
          <w:lang w:val="en-US"/>
        </w:rPr>
        <w:t>th</w:t>
      </w:r>
      <w:r w:rsidR="00E557D6">
        <w:rPr>
          <w:lang w:val="en-US"/>
        </w:rPr>
        <w:t xml:space="preserve">e AMF triggers </w:t>
      </w:r>
      <w:r w:rsidRPr="00E878F1">
        <w:rPr>
          <w:rFonts w:eastAsia="Malgun Gothic"/>
        </w:rPr>
        <w:t xml:space="preserve">the </w:t>
      </w:r>
      <w:r w:rsidR="00E557D6">
        <w:rPr>
          <w:rFonts w:eastAsia="Malgun Gothic"/>
        </w:rPr>
        <w:t xml:space="preserve">respective </w:t>
      </w:r>
      <w:r w:rsidRPr="00E878F1">
        <w:rPr>
          <w:rFonts w:eastAsia="Malgun Gothic"/>
        </w:rPr>
        <w:t xml:space="preserve">SMF </w:t>
      </w:r>
      <w:r w:rsidR="00E557D6">
        <w:rPr>
          <w:rFonts w:eastAsia="Malgun Gothic"/>
        </w:rPr>
        <w:t xml:space="preserve">to </w:t>
      </w:r>
      <w:r w:rsidRPr="00E878F1">
        <w:rPr>
          <w:rFonts w:eastAsia="Malgun Gothic"/>
        </w:rPr>
        <w:t>releases the PDU Session.</w:t>
      </w:r>
      <w:r w:rsidR="00E557D6" w:rsidRPr="00E557D6">
        <w:rPr>
          <w:lang w:val="en-US"/>
        </w:rPr>
        <w:t xml:space="preserve"> </w:t>
      </w:r>
      <w:r w:rsidR="00E557D6">
        <w:rPr>
          <w:lang w:val="en-US"/>
        </w:rPr>
        <w:t>Similar to step</w:t>
      </w:r>
      <w:r w:rsidR="00183735">
        <w:rPr>
          <w:lang w:val="en-US"/>
        </w:rPr>
        <w:t> </w:t>
      </w:r>
      <w:r w:rsidR="00E557D6">
        <w:rPr>
          <w:lang w:val="en-US"/>
        </w:rPr>
        <w:t>1a in clause</w:t>
      </w:r>
      <w:r w:rsidR="00183735">
        <w:rPr>
          <w:lang w:val="en-US"/>
        </w:rPr>
        <w:t> </w:t>
      </w:r>
      <w:r w:rsidR="00E557D6">
        <w:rPr>
          <w:lang w:val="en-US"/>
        </w:rPr>
        <w:t xml:space="preserve">4.3.4.2 in </w:t>
      </w:r>
      <w:r w:rsidR="00584F39">
        <w:rPr>
          <w:lang w:val="en-US"/>
        </w:rPr>
        <w:t>TS 23.502 [</w:t>
      </w:r>
      <w:r w:rsidR="00E557D6">
        <w:rPr>
          <w:lang w:val="en-US"/>
        </w:rPr>
        <w:t>5].</w:t>
      </w:r>
    </w:p>
    <w:p w14:paraId="0BBAB63C" w14:textId="33D3EDB5" w:rsidR="006D7DB9" w:rsidRPr="00183735" w:rsidRDefault="006D7DB9" w:rsidP="00E878F1">
      <w:pPr>
        <w:pStyle w:val="B2"/>
        <w:rPr>
          <w:rFonts w:eastAsia="Malgun Gothic"/>
        </w:rPr>
      </w:pPr>
      <w:r w:rsidRPr="00E878F1">
        <w:rPr>
          <w:rFonts w:eastAsia="Malgun Gothic"/>
        </w:rPr>
        <w:t>-</w:t>
      </w:r>
      <w:r w:rsidRPr="00E878F1">
        <w:rPr>
          <w:rFonts w:eastAsia="Malgun Gothic"/>
        </w:rPr>
        <w:tab/>
        <w:t xml:space="preserve">If a PDU Session is already established and still active, the </w:t>
      </w:r>
      <w:r w:rsidR="00E557D6">
        <w:rPr>
          <w:rFonts w:eastAsia="Malgun Gothic"/>
        </w:rPr>
        <w:t>A</w:t>
      </w:r>
      <w:r w:rsidR="00E557D6" w:rsidRPr="00E878F1">
        <w:rPr>
          <w:rFonts w:eastAsia="Malgun Gothic"/>
        </w:rPr>
        <w:t xml:space="preserve">MF </w:t>
      </w:r>
      <w:r w:rsidRPr="00E878F1">
        <w:rPr>
          <w:rFonts w:eastAsia="Malgun Gothic"/>
        </w:rPr>
        <w:t xml:space="preserve">does not </w:t>
      </w:r>
      <w:r w:rsidR="00E557D6" w:rsidRPr="0088698C">
        <w:rPr>
          <w:lang w:val="en-US"/>
        </w:rPr>
        <w:t>tr</w:t>
      </w:r>
      <w:r w:rsidR="00E557D6">
        <w:rPr>
          <w:lang w:val="en-US"/>
        </w:rPr>
        <w:t>igger the respective SMF to</w:t>
      </w:r>
      <w:r w:rsidR="00E557D6" w:rsidRPr="00E878F1">
        <w:rPr>
          <w:rFonts w:eastAsia="Malgun Gothic"/>
        </w:rPr>
        <w:t xml:space="preserve"> </w:t>
      </w:r>
      <w:r w:rsidRPr="00E878F1">
        <w:rPr>
          <w:rFonts w:eastAsia="Malgun Gothic"/>
        </w:rPr>
        <w:t xml:space="preserve">release the PDU Session. When the PDU Session becomes inactive, the </w:t>
      </w:r>
      <w:r w:rsidR="00E557D6" w:rsidRPr="0088698C">
        <w:rPr>
          <w:lang w:val="en-US"/>
        </w:rPr>
        <w:t>AM</w:t>
      </w:r>
      <w:r w:rsidR="00E557D6">
        <w:rPr>
          <w:lang w:val="en-US"/>
        </w:rPr>
        <w:t xml:space="preserve">F triggers the </w:t>
      </w:r>
      <w:r w:rsidRPr="00E878F1">
        <w:rPr>
          <w:rFonts w:eastAsia="Malgun Gothic"/>
        </w:rPr>
        <w:t xml:space="preserve">SMF </w:t>
      </w:r>
      <w:r w:rsidR="00E557D6">
        <w:rPr>
          <w:rFonts w:eastAsia="Malgun Gothic"/>
        </w:rPr>
        <w:t xml:space="preserve">to </w:t>
      </w:r>
      <w:r w:rsidRPr="00E878F1">
        <w:rPr>
          <w:rFonts w:eastAsia="Malgun Gothic"/>
        </w:rPr>
        <w:t xml:space="preserve">release the </w:t>
      </w:r>
      <w:r w:rsidRPr="00E878F1">
        <w:rPr>
          <w:rFonts w:eastAsia="Malgun Gothic"/>
        </w:rPr>
        <w:lastRenderedPageBreak/>
        <w:t xml:space="preserve">PDU Session. </w:t>
      </w:r>
      <w:r w:rsidR="00E557D6">
        <w:rPr>
          <w:lang w:val="en-US"/>
        </w:rPr>
        <w:t>Similar to step</w:t>
      </w:r>
      <w:r w:rsidR="00183735">
        <w:rPr>
          <w:lang w:val="en-US"/>
        </w:rPr>
        <w:t> </w:t>
      </w:r>
      <w:r w:rsidR="00E557D6">
        <w:rPr>
          <w:lang w:val="en-US"/>
        </w:rPr>
        <w:t>1a in clause</w:t>
      </w:r>
      <w:r w:rsidR="00183735">
        <w:rPr>
          <w:lang w:val="en-US"/>
        </w:rPr>
        <w:t> </w:t>
      </w:r>
      <w:r w:rsidR="00E557D6">
        <w:rPr>
          <w:lang w:val="en-US"/>
        </w:rPr>
        <w:t xml:space="preserve">4.3.4.2 in </w:t>
      </w:r>
      <w:r w:rsidR="00584F39">
        <w:rPr>
          <w:lang w:val="en-US"/>
        </w:rPr>
        <w:t>TS 23.502 [</w:t>
      </w:r>
      <w:r w:rsidR="00E557D6">
        <w:rPr>
          <w:lang w:val="en-US"/>
        </w:rPr>
        <w:t xml:space="preserve">5]. </w:t>
      </w:r>
      <w:r w:rsidRPr="00E878F1">
        <w:rPr>
          <w:rFonts w:eastAsia="Malgun Gothic"/>
        </w:rPr>
        <w:t>Subject to operator</w:t>
      </w:r>
      <w:r w:rsidR="00A13E1F" w:rsidRPr="00E878F1">
        <w:rPr>
          <w:rFonts w:eastAsia="Malgun Gothic"/>
        </w:rPr>
        <w:t>'</w:t>
      </w:r>
      <w:r w:rsidRPr="00E878F1">
        <w:rPr>
          <w:rFonts w:eastAsia="Malgun Gothic"/>
        </w:rPr>
        <w:t xml:space="preserve">s policy, the </w:t>
      </w:r>
      <w:r w:rsidR="00E557D6">
        <w:rPr>
          <w:rFonts w:eastAsia="Malgun Gothic"/>
        </w:rPr>
        <w:t>A</w:t>
      </w:r>
      <w:r w:rsidR="00E557D6" w:rsidRPr="00E878F1">
        <w:rPr>
          <w:rFonts w:eastAsia="Malgun Gothic"/>
        </w:rPr>
        <w:t xml:space="preserve">MF </w:t>
      </w:r>
      <w:r w:rsidRPr="00E878F1">
        <w:rPr>
          <w:rFonts w:eastAsia="Malgun Gothic"/>
        </w:rPr>
        <w:t xml:space="preserve">may check if the PDU </w:t>
      </w:r>
      <w:r w:rsidRPr="00183735">
        <w:rPr>
          <w:rFonts w:eastAsia="Malgun Gothic"/>
        </w:rPr>
        <w:t>Session is used for Emergency, Critical and Priority services.</w:t>
      </w:r>
    </w:p>
    <w:p w14:paraId="76CFA893" w14:textId="77777777" w:rsidR="00E557D6" w:rsidRPr="00320611" w:rsidRDefault="00E557D6" w:rsidP="00E557D6">
      <w:pPr>
        <w:pStyle w:val="EditorsNote"/>
        <w:rPr>
          <w:rFonts w:eastAsia="SimSun"/>
        </w:rPr>
      </w:pPr>
      <w:r w:rsidRPr="00FB44BB">
        <w:rPr>
          <w:rFonts w:eastAsia="SimSun"/>
        </w:rPr>
        <w:t>Editor's note:</w:t>
      </w:r>
      <w:r w:rsidRPr="00FB44BB">
        <w:rPr>
          <w:rFonts w:eastAsia="SimSun"/>
        </w:rPr>
        <w:tab/>
        <w:t>It is FFS whether and how the AMF is aware of PDU Session Status (active/inactive).</w:t>
      </w:r>
    </w:p>
    <w:p w14:paraId="14EDD5B8" w14:textId="46C67E31" w:rsidR="006D7DB9" w:rsidRPr="00320611" w:rsidRDefault="006D7DB9" w:rsidP="00E878F1">
      <w:pPr>
        <w:pStyle w:val="B3"/>
        <w:rPr>
          <w:rFonts w:eastAsia="Malgun Gothic"/>
        </w:rPr>
      </w:pPr>
      <w:r w:rsidRPr="00E878F1">
        <w:rPr>
          <w:rFonts w:eastAsia="Malgun Gothic"/>
        </w:rPr>
        <w:t>-</w:t>
      </w:r>
      <w:r w:rsidRPr="00E878F1">
        <w:rPr>
          <w:rFonts w:eastAsia="Malgun Gothic"/>
        </w:rPr>
        <w:tab/>
        <w:t xml:space="preserve">In case the PDU Session is not used for Emergency, Critical and Priority services, </w:t>
      </w:r>
      <w:r w:rsidR="00E557D6">
        <w:t>subject to operator</w:t>
      </w:r>
      <w:r w:rsidR="002534DB">
        <w:t>'</w:t>
      </w:r>
      <w:r w:rsidR="00E557D6">
        <w:t xml:space="preserve">s policy, </w:t>
      </w:r>
      <w:r w:rsidRPr="00E878F1">
        <w:rPr>
          <w:rFonts w:eastAsia="Malgun Gothic"/>
        </w:rPr>
        <w:t xml:space="preserve">the </w:t>
      </w:r>
      <w:r w:rsidR="00E557D6">
        <w:t xml:space="preserve">AMF triggers the </w:t>
      </w:r>
      <w:r w:rsidRPr="00E878F1">
        <w:rPr>
          <w:rFonts w:eastAsia="Malgun Gothic"/>
        </w:rPr>
        <w:t xml:space="preserve">SMF </w:t>
      </w:r>
      <w:r w:rsidR="00E557D6">
        <w:rPr>
          <w:rFonts w:eastAsia="Malgun Gothic"/>
        </w:rPr>
        <w:t>to</w:t>
      </w:r>
      <w:r w:rsidR="00E557D6" w:rsidRPr="00E878F1">
        <w:rPr>
          <w:rFonts w:eastAsia="Malgun Gothic"/>
        </w:rPr>
        <w:t xml:space="preserve"> </w:t>
      </w:r>
      <w:r w:rsidRPr="00E878F1">
        <w:rPr>
          <w:rFonts w:eastAsia="Malgun Gothic"/>
        </w:rPr>
        <w:t>release the active PDU Session</w:t>
      </w:r>
      <w:r w:rsidR="00E557D6" w:rsidRPr="00E557D6">
        <w:t xml:space="preserve"> </w:t>
      </w:r>
      <w:r w:rsidR="00E557D6">
        <w:t>after an operator</w:t>
      </w:r>
      <w:r w:rsidR="002534DB">
        <w:t>'</w:t>
      </w:r>
      <w:r w:rsidR="00E557D6">
        <w:t>s pre-defined period of time expires</w:t>
      </w:r>
      <w:r w:rsidRPr="00E878F1">
        <w:rPr>
          <w:rFonts w:eastAsia="Malgun Gothic"/>
        </w:rPr>
        <w:t>.</w:t>
      </w:r>
      <w:r w:rsidR="00E557D6" w:rsidRPr="00E557D6">
        <w:rPr>
          <w:lang w:val="en-US"/>
        </w:rPr>
        <w:t xml:space="preserve"> </w:t>
      </w:r>
      <w:r w:rsidR="00E557D6">
        <w:rPr>
          <w:lang w:val="en-US"/>
        </w:rPr>
        <w:t>Similar to step</w:t>
      </w:r>
      <w:r w:rsidR="00183735">
        <w:rPr>
          <w:lang w:val="en-US"/>
        </w:rPr>
        <w:t> </w:t>
      </w:r>
      <w:r w:rsidR="00E557D6">
        <w:rPr>
          <w:lang w:val="en-US"/>
        </w:rPr>
        <w:t>1a in clause</w:t>
      </w:r>
      <w:r w:rsidR="00183735">
        <w:rPr>
          <w:lang w:val="en-US"/>
        </w:rPr>
        <w:t> </w:t>
      </w:r>
      <w:r w:rsidR="00E557D6">
        <w:rPr>
          <w:lang w:val="en-US"/>
        </w:rPr>
        <w:t xml:space="preserve">4.3.4.2 in </w:t>
      </w:r>
      <w:r w:rsidR="00584F39">
        <w:rPr>
          <w:lang w:val="en-US"/>
        </w:rPr>
        <w:t>TS 23.502 [</w:t>
      </w:r>
      <w:r w:rsidR="00E557D6">
        <w:rPr>
          <w:lang w:val="en-US"/>
        </w:rPr>
        <w:t>5].</w:t>
      </w:r>
    </w:p>
    <w:p w14:paraId="4315E968" w14:textId="47A1BF24" w:rsidR="006D7DB9" w:rsidRPr="00320611" w:rsidRDefault="006D7DB9" w:rsidP="00E878F1">
      <w:pPr>
        <w:pStyle w:val="B3"/>
        <w:rPr>
          <w:rFonts w:eastAsia="Malgun Gothic"/>
        </w:rPr>
      </w:pPr>
      <w:r w:rsidRPr="00E878F1">
        <w:rPr>
          <w:rFonts w:eastAsia="Malgun Gothic"/>
        </w:rPr>
        <w:t>-</w:t>
      </w:r>
      <w:r w:rsidRPr="00E878F1">
        <w:rPr>
          <w:rFonts w:eastAsia="Malgun Gothic"/>
        </w:rPr>
        <w:tab/>
        <w:t>In case the PDU Session is used for Emergency, Critical and Priority services, subject to operator</w:t>
      </w:r>
      <w:r w:rsidR="002534DB">
        <w:t>'</w:t>
      </w:r>
      <w:r w:rsidRPr="00E878F1">
        <w:rPr>
          <w:rFonts w:eastAsia="Malgun Gothic"/>
        </w:rPr>
        <w:t xml:space="preserve">s policy, the </w:t>
      </w:r>
      <w:r w:rsidR="00E557D6">
        <w:rPr>
          <w:rFonts w:eastAsia="Malgun Gothic"/>
        </w:rPr>
        <w:t>A</w:t>
      </w:r>
      <w:r w:rsidR="00E557D6" w:rsidRPr="00E878F1">
        <w:rPr>
          <w:rFonts w:eastAsia="Malgun Gothic"/>
        </w:rPr>
        <w:t xml:space="preserve">MF </w:t>
      </w:r>
      <w:r w:rsidRPr="00E878F1">
        <w:rPr>
          <w:rFonts w:eastAsia="Malgun Gothic"/>
        </w:rPr>
        <w:t>may keep the PDU Session for an operator</w:t>
      </w:r>
      <w:r w:rsidR="002534DB">
        <w:t>'</w:t>
      </w:r>
      <w:r w:rsidR="00E557D6">
        <w:t>s pre</w:t>
      </w:r>
      <w:r w:rsidRPr="00E878F1">
        <w:rPr>
          <w:rFonts w:eastAsia="Malgun Gothic"/>
        </w:rPr>
        <w:t>-defined period of time.</w:t>
      </w:r>
      <w:r w:rsidR="00E557D6">
        <w:rPr>
          <w:rFonts w:eastAsia="Malgun Gothic"/>
        </w:rPr>
        <w:t xml:space="preserve"> </w:t>
      </w:r>
      <w:r w:rsidR="00E557D6">
        <w:t xml:space="preserve">After that, the AMF triggers the SMF to release the active PDU Session for </w:t>
      </w:r>
      <w:r w:rsidR="00E557D6" w:rsidRPr="00E878F1">
        <w:t>Emergency, Critical and Priority services</w:t>
      </w:r>
      <w:r w:rsidR="00E557D6">
        <w:t xml:space="preserve">. </w:t>
      </w:r>
      <w:r w:rsidR="00E557D6">
        <w:rPr>
          <w:lang w:val="en-US"/>
        </w:rPr>
        <w:t>Similar to step</w:t>
      </w:r>
      <w:r w:rsidR="00183735">
        <w:rPr>
          <w:lang w:val="en-US"/>
        </w:rPr>
        <w:t> </w:t>
      </w:r>
      <w:r w:rsidR="00E557D6">
        <w:rPr>
          <w:lang w:val="en-US"/>
        </w:rPr>
        <w:t>1a in clause</w:t>
      </w:r>
      <w:r w:rsidR="00183735">
        <w:rPr>
          <w:lang w:val="en-US"/>
        </w:rPr>
        <w:t> </w:t>
      </w:r>
      <w:r w:rsidR="00E557D6">
        <w:rPr>
          <w:lang w:val="en-US"/>
        </w:rPr>
        <w:t xml:space="preserve">4.3.4.2 in </w:t>
      </w:r>
      <w:r w:rsidR="00584F39">
        <w:rPr>
          <w:lang w:val="en-US"/>
        </w:rPr>
        <w:t>TS 23.502 [</w:t>
      </w:r>
      <w:r w:rsidR="00E557D6">
        <w:rPr>
          <w:lang w:val="en-US"/>
        </w:rPr>
        <w:t>5].</w:t>
      </w:r>
    </w:p>
    <w:p w14:paraId="3AA82195" w14:textId="0F63F832" w:rsidR="006D7DB9" w:rsidRPr="00320611" w:rsidRDefault="006D7DB9" w:rsidP="00E878F1">
      <w:pPr>
        <w:pStyle w:val="B2"/>
        <w:rPr>
          <w:rFonts w:eastAsia="Malgun Gothic"/>
        </w:rPr>
      </w:pPr>
      <w:r w:rsidRPr="00E878F1">
        <w:rPr>
          <w:rFonts w:eastAsia="MS Mincho"/>
        </w:rPr>
        <w:t>-</w:t>
      </w:r>
      <w:r w:rsidRPr="00E878F1">
        <w:rPr>
          <w:rFonts w:eastAsia="MS Mincho"/>
        </w:rPr>
        <w:tab/>
      </w:r>
      <w:r w:rsidRPr="00E878F1">
        <w:rPr>
          <w:rFonts w:eastAsia="Malgun Gothic"/>
        </w:rPr>
        <w:t xml:space="preserve">If the </w:t>
      </w:r>
      <w:r w:rsidR="00D26F9B">
        <w:rPr>
          <w:rFonts w:eastAsia="Malgun Gothic"/>
        </w:rPr>
        <w:t>A</w:t>
      </w:r>
      <w:r w:rsidR="00D26F9B" w:rsidRPr="00E878F1">
        <w:rPr>
          <w:rFonts w:eastAsia="Malgun Gothic"/>
        </w:rPr>
        <w:t xml:space="preserve">MF </w:t>
      </w:r>
      <w:r w:rsidRPr="00E878F1">
        <w:rPr>
          <w:rFonts w:eastAsia="Malgun Gothic"/>
        </w:rPr>
        <w:t xml:space="preserve">receives a new PDU Session Establishment Request for the S-NSSAI, the </w:t>
      </w:r>
      <w:r w:rsidR="00D26F9B">
        <w:rPr>
          <w:rFonts w:eastAsia="Malgun Gothic"/>
        </w:rPr>
        <w:t>A</w:t>
      </w:r>
      <w:r w:rsidR="00D26F9B" w:rsidRPr="00E878F1">
        <w:rPr>
          <w:rFonts w:eastAsia="Malgun Gothic"/>
        </w:rPr>
        <w:t xml:space="preserve">MF </w:t>
      </w:r>
      <w:r w:rsidRPr="00E878F1">
        <w:rPr>
          <w:rFonts w:eastAsia="Malgun Gothic"/>
        </w:rPr>
        <w:t>rejects the request.</w:t>
      </w:r>
    </w:p>
    <w:p w14:paraId="7E3CAFCC" w14:textId="4131C8E1" w:rsidR="006D7DB9" w:rsidRPr="00320611" w:rsidRDefault="006D7DB9" w:rsidP="00E878F1">
      <w:pPr>
        <w:pStyle w:val="B1"/>
        <w:rPr>
          <w:rFonts w:eastAsia="Malgun Gothic"/>
        </w:rPr>
      </w:pPr>
      <w:r w:rsidRPr="00E878F1">
        <w:rPr>
          <w:rFonts w:eastAsia="Malgun Gothic"/>
        </w:rPr>
        <w:t>4.</w:t>
      </w:r>
      <w:r w:rsidRPr="00E878F1">
        <w:rPr>
          <w:rFonts w:eastAsia="Malgun Gothic"/>
        </w:rPr>
        <w:tab/>
        <w:t xml:space="preserve">When </w:t>
      </w:r>
      <w:r w:rsidR="00D26F9B">
        <w:rPr>
          <w:rFonts w:eastAsia="Malgun Gothic"/>
        </w:rPr>
        <w:t>A</w:t>
      </w:r>
      <w:r w:rsidR="00D26F9B" w:rsidRPr="00E878F1">
        <w:rPr>
          <w:rFonts w:eastAsia="Malgun Gothic"/>
        </w:rPr>
        <w:t xml:space="preserve">MF </w:t>
      </w:r>
      <w:r w:rsidRPr="00E878F1">
        <w:rPr>
          <w:rFonts w:eastAsia="Malgun Gothic"/>
        </w:rPr>
        <w:t xml:space="preserve">has released all PDU Sessions associated with the S-NSSAI subject to be terminated, the </w:t>
      </w:r>
      <w:r w:rsidR="00D26F9B">
        <w:rPr>
          <w:rFonts w:eastAsia="Malgun Gothic"/>
        </w:rPr>
        <w:t>A</w:t>
      </w:r>
      <w:r w:rsidR="00D26F9B" w:rsidRPr="00E878F1">
        <w:rPr>
          <w:rFonts w:eastAsia="Malgun Gothic"/>
        </w:rPr>
        <w:t xml:space="preserve">MF </w:t>
      </w:r>
      <w:r w:rsidRPr="00E878F1">
        <w:rPr>
          <w:rFonts w:eastAsia="Malgun Gothic"/>
        </w:rPr>
        <w:t>informs the UDM of the result accordingly.</w:t>
      </w:r>
    </w:p>
    <w:p w14:paraId="4AB7BDC9" w14:textId="1BDC2EA8" w:rsidR="00D26F9B" w:rsidRDefault="006D7DB9" w:rsidP="00E878F1">
      <w:pPr>
        <w:pStyle w:val="B1"/>
        <w:rPr>
          <w:rFonts w:eastAsia="Malgun Gothic"/>
        </w:rPr>
      </w:pPr>
      <w:r w:rsidRPr="00E878F1">
        <w:rPr>
          <w:rFonts w:eastAsia="Malgun Gothic"/>
        </w:rPr>
        <w:t>5.</w:t>
      </w:r>
      <w:r w:rsidRPr="00E878F1">
        <w:rPr>
          <w:rFonts w:eastAsia="Malgun Gothic"/>
        </w:rPr>
        <w:tab/>
        <w:t xml:space="preserve">When UDM receives a response from all affected </w:t>
      </w:r>
      <w:r w:rsidR="00D26F9B">
        <w:rPr>
          <w:rFonts w:eastAsia="Malgun Gothic"/>
        </w:rPr>
        <w:t>A</w:t>
      </w:r>
      <w:r w:rsidR="00D26F9B" w:rsidRPr="00E878F1">
        <w:rPr>
          <w:rFonts w:eastAsia="Malgun Gothic"/>
        </w:rPr>
        <w:t>MF</w:t>
      </w:r>
      <w:r w:rsidRPr="00E878F1">
        <w:rPr>
          <w:rFonts w:eastAsia="Malgun Gothic"/>
        </w:rPr>
        <w:t>(s) associated with the S-NSSAI subject to be terminated, the UDM deletes the S-NSSAI from the UE</w:t>
      </w:r>
      <w:r w:rsidR="00A13E1F" w:rsidRPr="00E878F1">
        <w:rPr>
          <w:rFonts w:eastAsia="Malgun Gothic"/>
        </w:rPr>
        <w:t>'</w:t>
      </w:r>
      <w:r w:rsidRPr="00E878F1">
        <w:rPr>
          <w:rFonts w:eastAsia="Malgun Gothic"/>
        </w:rPr>
        <w:t>s subscription data, which triggers an update towards the AMF to remove the S-NSSAI from the Configured NSSAI</w:t>
      </w:r>
      <w:r w:rsidR="00344785">
        <w:rPr>
          <w:rFonts w:eastAsia="Malgun Gothic"/>
        </w:rPr>
        <w:t xml:space="preserve"> and</w:t>
      </w:r>
      <w:r w:rsidRPr="00E878F1">
        <w:rPr>
          <w:rFonts w:eastAsia="Malgun Gothic"/>
        </w:rPr>
        <w:t xml:space="preserve"> from the Allowed NSSAI.</w:t>
      </w:r>
    </w:p>
    <w:p w14:paraId="79310DC8" w14:textId="2F9CB8A1" w:rsidR="006D7DB9" w:rsidRPr="00320611" w:rsidRDefault="00D26F9B" w:rsidP="00D26F9B">
      <w:pPr>
        <w:pStyle w:val="B1"/>
        <w:rPr>
          <w:rFonts w:eastAsia="SimSun"/>
        </w:rPr>
      </w:pPr>
      <w:r>
        <w:rPr>
          <w:rFonts w:eastAsia="Malgun Gothic"/>
        </w:rPr>
        <w:tab/>
      </w:r>
      <w:r w:rsidR="006D7DB9" w:rsidRPr="00E878F1">
        <w:rPr>
          <w:rFonts w:eastAsia="Malgun Gothic"/>
        </w:rPr>
        <w:t>After this, the network operator can safely terminate the corresponding network slice at the point in time according to the schedule known by the OAM.</w:t>
      </w:r>
    </w:p>
    <w:p w14:paraId="66139792" w14:textId="5B0ED9F0" w:rsidR="00D26F9B" w:rsidRPr="00320611" w:rsidRDefault="00D26F9B" w:rsidP="00D26F9B">
      <w:pPr>
        <w:pStyle w:val="NO"/>
      </w:pPr>
      <w:r w:rsidRPr="00FB44BB">
        <w:t>NOTE 3:</w:t>
      </w:r>
      <w:r w:rsidRPr="00FB44BB">
        <w:tab/>
        <w:t>For any RAN, which are affected by terminating the network slice, the OAM removes the supported S-NSSAI from the RAN. For interoperability between the RAN and the AMF, the affected RAN uses RAN Configuration Update procedure as specified in clause</w:t>
      </w:r>
      <w:r w:rsidR="00183735">
        <w:rPr>
          <w:lang w:val="en-US"/>
        </w:rPr>
        <w:t> </w:t>
      </w:r>
      <w:r w:rsidRPr="00FB44BB">
        <w:t xml:space="preserve">8.7.2 in </w:t>
      </w:r>
      <w:r w:rsidR="00584F39" w:rsidRPr="00FB44BB">
        <w:t>TS</w:t>
      </w:r>
      <w:r w:rsidR="00584F39">
        <w:t> </w:t>
      </w:r>
      <w:r w:rsidR="00584F39" w:rsidRPr="00FB44BB">
        <w:t>38.413</w:t>
      </w:r>
      <w:r w:rsidR="00584F39">
        <w:t> </w:t>
      </w:r>
      <w:r w:rsidR="00584F39">
        <w:rPr>
          <w:lang w:val="en-US"/>
        </w:rPr>
        <w:t>[</w:t>
      </w:r>
      <w:r w:rsidR="00183735">
        <w:rPr>
          <w:lang w:val="en-US"/>
        </w:rPr>
        <w:t>8]</w:t>
      </w:r>
      <w:r w:rsidRPr="00FB44BB">
        <w:t xml:space="preserve"> to inform the AMF about updating S-NSSAI(s) supported by the RAN. In addition, the affected AMF also informs the RAN about updating S-NSSAI(s) supported by the AMF by using the AMF Configuration Update procedure in clause</w:t>
      </w:r>
      <w:r w:rsidR="00183735" w:rsidRPr="00FB44BB">
        <w:rPr>
          <w:lang w:val="en-US"/>
        </w:rPr>
        <w:t> </w:t>
      </w:r>
      <w:r w:rsidRPr="00FB44BB">
        <w:t xml:space="preserve">8.7.3 in </w:t>
      </w:r>
      <w:r w:rsidR="00584F39" w:rsidRPr="00FB44BB">
        <w:t>TS</w:t>
      </w:r>
      <w:r w:rsidR="00584F39">
        <w:t> </w:t>
      </w:r>
      <w:r w:rsidR="00584F39" w:rsidRPr="00FB44BB">
        <w:t>38.413</w:t>
      </w:r>
      <w:r w:rsidR="00584F39">
        <w:t> </w:t>
      </w:r>
      <w:r w:rsidR="00584F39" w:rsidRPr="00FB44BB">
        <w:rPr>
          <w:lang w:val="en-US"/>
        </w:rPr>
        <w:t>[</w:t>
      </w:r>
      <w:r w:rsidR="00183735" w:rsidRPr="00FB44BB">
        <w:rPr>
          <w:lang w:val="en-US"/>
        </w:rPr>
        <w:t>8]</w:t>
      </w:r>
      <w:r w:rsidRPr="00FB44BB">
        <w:t>.</w:t>
      </w:r>
    </w:p>
    <w:p w14:paraId="69EAA86A" w14:textId="12CAFD86" w:rsidR="006D7DB9" w:rsidRPr="00320611" w:rsidRDefault="006D7DB9" w:rsidP="00C86DBB">
      <w:pPr>
        <w:pStyle w:val="Heading3"/>
        <w:rPr>
          <w:lang w:eastAsia="zh-CN"/>
        </w:rPr>
      </w:pPr>
      <w:bookmarkStart w:id="331" w:name="_Toc104302426"/>
      <w:bookmarkStart w:id="332" w:name="_Toc104359392"/>
      <w:bookmarkStart w:id="333" w:name="_Toc104872571"/>
      <w:r w:rsidRPr="00320611">
        <w:rPr>
          <w:lang w:eastAsia="zh-CN"/>
        </w:rPr>
        <w:t>6.</w:t>
      </w:r>
      <w:r w:rsidR="00C1476E" w:rsidRPr="00320611">
        <w:rPr>
          <w:lang w:eastAsia="zh-CN"/>
        </w:rPr>
        <w:t>8</w:t>
      </w:r>
      <w:r w:rsidRPr="00320611">
        <w:rPr>
          <w:lang w:eastAsia="zh-CN"/>
        </w:rPr>
        <w:t>.4</w:t>
      </w:r>
      <w:r w:rsidRPr="00320611">
        <w:rPr>
          <w:lang w:eastAsia="zh-CN"/>
        </w:rPr>
        <w:tab/>
      </w:r>
      <w:r w:rsidRPr="00320611">
        <w:t>Impacts on services, entities and interfaces</w:t>
      </w:r>
      <w:bookmarkEnd w:id="331"/>
      <w:bookmarkEnd w:id="332"/>
      <w:bookmarkEnd w:id="333"/>
    </w:p>
    <w:p w14:paraId="6A4BE6F6" w14:textId="77777777" w:rsidR="006D7DB9" w:rsidRPr="00320611" w:rsidRDefault="006D7DB9" w:rsidP="00E878F1">
      <w:pPr>
        <w:rPr>
          <w:lang w:eastAsia="ja-JP"/>
        </w:rPr>
      </w:pPr>
      <w:r w:rsidRPr="00E878F1">
        <w:t>UDM:</w:t>
      </w:r>
    </w:p>
    <w:p w14:paraId="7CE86040" w14:textId="5757A6A1" w:rsidR="006D7DB9" w:rsidRPr="00320611" w:rsidRDefault="006D7DB9" w:rsidP="00E878F1">
      <w:pPr>
        <w:pStyle w:val="B1"/>
        <w:rPr>
          <w:rFonts w:eastAsia="Malgun Gothic"/>
          <w:lang w:eastAsia="ja-JP"/>
        </w:rPr>
      </w:pPr>
      <w:r w:rsidRPr="00E878F1">
        <w:rPr>
          <w:rFonts w:eastAsia="Malgun Gothic"/>
        </w:rPr>
        <w:t>-</w:t>
      </w:r>
      <w:r w:rsidRPr="00E878F1">
        <w:rPr>
          <w:rFonts w:eastAsia="Malgun Gothic"/>
        </w:rPr>
        <w:tab/>
        <w:t>UDM is enhanced to support which S-NSSAI is subject to be terminated and when the S-NSSAI will be terminated</w:t>
      </w:r>
      <w:r w:rsidR="00344785">
        <w:rPr>
          <w:rFonts w:eastAsia="Malgun Gothic"/>
        </w:rPr>
        <w:t xml:space="preserve"> and</w:t>
      </w:r>
      <w:r w:rsidRPr="00E878F1">
        <w:rPr>
          <w:rFonts w:eastAsia="Malgun Gothic"/>
        </w:rPr>
        <w:t xml:space="preserve"> to inform SMF by invoking the Nudm_SDM_Notification service.</w:t>
      </w:r>
    </w:p>
    <w:p w14:paraId="79C1853C" w14:textId="55A4A405" w:rsidR="006D7DB9" w:rsidRPr="00320611" w:rsidRDefault="00D26F9B" w:rsidP="00E878F1">
      <w:pPr>
        <w:rPr>
          <w:lang w:eastAsia="ja-JP"/>
        </w:rPr>
      </w:pPr>
      <w:r>
        <w:t>A</w:t>
      </w:r>
      <w:r w:rsidRPr="00E878F1">
        <w:t>MF</w:t>
      </w:r>
      <w:r w:rsidR="006D7DB9" w:rsidRPr="00E878F1">
        <w:t>:</w:t>
      </w:r>
    </w:p>
    <w:p w14:paraId="54E8D04F" w14:textId="2835421D" w:rsidR="006D7DB9" w:rsidRPr="00320611" w:rsidRDefault="006D7DB9" w:rsidP="00E878F1">
      <w:pPr>
        <w:pStyle w:val="B1"/>
        <w:rPr>
          <w:lang w:eastAsia="zh-CN"/>
        </w:rPr>
      </w:pPr>
      <w:r w:rsidRPr="00E878F1">
        <w:rPr>
          <w:rFonts w:eastAsia="Malgun Gothic"/>
        </w:rPr>
        <w:t>-</w:t>
      </w:r>
      <w:r w:rsidRPr="00E878F1">
        <w:rPr>
          <w:rFonts w:eastAsia="Malgun Gothic"/>
        </w:rPr>
        <w:tab/>
      </w:r>
      <w:r w:rsidR="00D26F9B">
        <w:rPr>
          <w:rFonts w:eastAsia="Malgun Gothic"/>
        </w:rPr>
        <w:t>A</w:t>
      </w:r>
      <w:r w:rsidR="00D26F9B" w:rsidRPr="00E878F1">
        <w:rPr>
          <w:rFonts w:eastAsia="Malgun Gothic"/>
        </w:rPr>
        <w:t xml:space="preserve">MF </w:t>
      </w:r>
      <w:r w:rsidRPr="00E878F1">
        <w:rPr>
          <w:rFonts w:eastAsia="Malgun Gothic"/>
        </w:rPr>
        <w:t>is enhanced to gracefully release PDU Session(s) associated with the S-NSSAI subject to be terminated based on the operator</w:t>
      </w:r>
      <w:r w:rsidR="00A13E1F" w:rsidRPr="00E878F1">
        <w:rPr>
          <w:rFonts w:eastAsia="Malgun Gothic"/>
        </w:rPr>
        <w:t>'</w:t>
      </w:r>
      <w:r w:rsidRPr="00E878F1">
        <w:rPr>
          <w:rFonts w:eastAsia="Malgun Gothic"/>
        </w:rPr>
        <w:t>s policy.</w:t>
      </w:r>
    </w:p>
    <w:p w14:paraId="6E577B98" w14:textId="33ECBEC3" w:rsidR="00EA2EAE" w:rsidRPr="00320611" w:rsidRDefault="00EA2EAE" w:rsidP="00C86DBB">
      <w:pPr>
        <w:pStyle w:val="Heading2"/>
        <w:rPr>
          <w:lang w:eastAsia="ja-JP"/>
        </w:rPr>
      </w:pPr>
      <w:bookmarkStart w:id="334" w:name="_Toc104302427"/>
      <w:bookmarkStart w:id="335" w:name="_Toc104359393"/>
      <w:bookmarkStart w:id="336" w:name="_Toc104872572"/>
      <w:r w:rsidRPr="00320611">
        <w:rPr>
          <w:lang w:eastAsia="zh-CN"/>
        </w:rPr>
        <w:t>6.</w:t>
      </w:r>
      <w:r w:rsidR="00827BAF" w:rsidRPr="00320611">
        <w:rPr>
          <w:lang w:eastAsia="zh-CN"/>
        </w:rPr>
        <w:t>9</w:t>
      </w:r>
      <w:r w:rsidRPr="00320611">
        <w:rPr>
          <w:lang w:eastAsia="ko-KR"/>
        </w:rPr>
        <w:tab/>
      </w:r>
      <w:r w:rsidRPr="00320611">
        <w:rPr>
          <w:lang w:eastAsia="ja-JP"/>
        </w:rPr>
        <w:t>Solution</w:t>
      </w:r>
      <w:r w:rsidRPr="00320611">
        <w:rPr>
          <w:lang w:eastAsia="zh-CN"/>
        </w:rPr>
        <w:t xml:space="preserve"> #</w:t>
      </w:r>
      <w:r w:rsidR="00827BAF" w:rsidRPr="00320611">
        <w:rPr>
          <w:lang w:eastAsia="zh-CN"/>
        </w:rPr>
        <w:t>9</w:t>
      </w:r>
      <w:r w:rsidRPr="00320611">
        <w:rPr>
          <w:lang w:eastAsia="zh-CN"/>
        </w:rPr>
        <w:t xml:space="preserve">: </w:t>
      </w:r>
      <w:r w:rsidR="00905BA0" w:rsidRPr="00320611">
        <w:rPr>
          <w:lang w:eastAsia="ja-JP"/>
        </w:rPr>
        <w:t>S</w:t>
      </w:r>
      <w:r w:rsidRPr="00320611">
        <w:rPr>
          <w:lang w:eastAsia="ja-JP"/>
        </w:rPr>
        <w:t>upport of a Network Slice with an AoS not matching existing TA boundaries.</w:t>
      </w:r>
      <w:bookmarkEnd w:id="334"/>
      <w:bookmarkEnd w:id="335"/>
      <w:bookmarkEnd w:id="336"/>
    </w:p>
    <w:p w14:paraId="2D2D66D6" w14:textId="1C5F0C18" w:rsidR="00EA2EAE" w:rsidRPr="00320611" w:rsidRDefault="00EA2EAE" w:rsidP="00C86DBB">
      <w:pPr>
        <w:pStyle w:val="Heading3"/>
        <w:rPr>
          <w:lang w:eastAsia="ko-KR"/>
        </w:rPr>
      </w:pPr>
      <w:bookmarkStart w:id="337" w:name="_Toc104302428"/>
      <w:bookmarkStart w:id="338" w:name="_Toc104359394"/>
      <w:bookmarkStart w:id="339" w:name="_Toc104872573"/>
      <w:r w:rsidRPr="00320611">
        <w:rPr>
          <w:lang w:eastAsia="ko-KR"/>
        </w:rPr>
        <w:t>6.</w:t>
      </w:r>
      <w:r w:rsidR="00827BAF" w:rsidRPr="00320611">
        <w:rPr>
          <w:lang w:eastAsia="ko-KR"/>
        </w:rPr>
        <w:t>9</w:t>
      </w:r>
      <w:r w:rsidRPr="00320611">
        <w:rPr>
          <w:lang w:eastAsia="ko-KR"/>
        </w:rPr>
        <w:t>.1</w:t>
      </w:r>
      <w:r w:rsidRPr="00320611">
        <w:rPr>
          <w:lang w:eastAsia="ko-KR"/>
        </w:rPr>
        <w:tab/>
        <w:t>Introduction</w:t>
      </w:r>
      <w:bookmarkEnd w:id="337"/>
      <w:bookmarkEnd w:id="338"/>
      <w:bookmarkEnd w:id="339"/>
    </w:p>
    <w:p w14:paraId="3C551A49" w14:textId="055FB29D" w:rsidR="00EA2EAE" w:rsidRPr="00320611" w:rsidRDefault="00EA2EAE" w:rsidP="00E878F1">
      <w:pPr>
        <w:rPr>
          <w:rFonts w:ascii="Arial" w:hAnsi="Arial"/>
          <w:sz w:val="28"/>
          <w:lang w:eastAsia="ja-JP"/>
        </w:rPr>
      </w:pPr>
      <w:r w:rsidRPr="00E878F1">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320611" w:rsidRDefault="00EA2EAE" w:rsidP="00C86DBB">
      <w:pPr>
        <w:pStyle w:val="Heading3"/>
        <w:rPr>
          <w:lang w:eastAsia="ja-JP"/>
        </w:rPr>
      </w:pPr>
      <w:bookmarkStart w:id="340" w:name="_Toc104302429"/>
      <w:bookmarkStart w:id="341" w:name="_Toc104359395"/>
      <w:bookmarkStart w:id="342" w:name="_Toc104872574"/>
      <w:r w:rsidRPr="00320611">
        <w:rPr>
          <w:lang w:eastAsia="ja-JP"/>
        </w:rPr>
        <w:t>6.</w:t>
      </w:r>
      <w:r w:rsidR="00827BAF" w:rsidRPr="00320611">
        <w:rPr>
          <w:lang w:eastAsia="ja-JP"/>
        </w:rPr>
        <w:t>9</w:t>
      </w:r>
      <w:r w:rsidRPr="00320611">
        <w:rPr>
          <w:lang w:eastAsia="ja-JP"/>
        </w:rPr>
        <w:t>.</w:t>
      </w:r>
      <w:r w:rsidR="00E927DF" w:rsidRPr="00320611">
        <w:rPr>
          <w:lang w:eastAsia="ja-JP"/>
        </w:rPr>
        <w:t>2</w:t>
      </w:r>
      <w:r w:rsidRPr="00320611">
        <w:rPr>
          <w:lang w:eastAsia="ja-JP"/>
        </w:rPr>
        <w:tab/>
        <w:t>Description</w:t>
      </w:r>
      <w:bookmarkEnd w:id="340"/>
      <w:bookmarkEnd w:id="341"/>
      <w:bookmarkEnd w:id="342"/>
    </w:p>
    <w:p w14:paraId="1134C453" w14:textId="701820C2" w:rsidR="00EA2EAE" w:rsidRPr="00320611" w:rsidRDefault="00EA2EAE" w:rsidP="00E878F1">
      <w:pPr>
        <w:rPr>
          <w:lang w:eastAsia="ja-JP"/>
        </w:rPr>
      </w:pPr>
      <w:r w:rsidRPr="00E878F1">
        <w:t>As the use cases for network slicing become more and more advanced and permit addressing private networking and industrial IoT applications, the Area of Service (AoS)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320611" w:rsidRDefault="00EA2EAE" w:rsidP="00E878F1">
      <w:pPr>
        <w:rPr>
          <w:lang w:eastAsia="ja-JP"/>
        </w:rPr>
      </w:pPr>
      <w:r w:rsidRPr="00E878F1">
        <w:lastRenderedPageBreak/>
        <w:t>Indeed, if the goal of an operator is to support legacy UEs while using such slices, the only possible solution is to redesign the TA boundaries and potentially add new and smaller TAs.</w:t>
      </w:r>
    </w:p>
    <w:p w14:paraId="63217B92" w14:textId="77777777" w:rsidR="00EA2EAE" w:rsidRPr="00320611" w:rsidRDefault="00EA2EAE" w:rsidP="00E878F1">
      <w:pPr>
        <w:rPr>
          <w:lang w:eastAsia="ja-JP"/>
        </w:rPr>
      </w:pPr>
      <w:r w:rsidRPr="00E878F1">
        <w:t>So, it can be concluded that to support legacy UEs, the only solution possible to address the problem space is to redesign the TAs to enable matching the needs to deploy limited AoS network slices not matching already deployed TAs topology.</w:t>
      </w:r>
    </w:p>
    <w:p w14:paraId="168E786B" w14:textId="77777777" w:rsidR="00EA2EAE" w:rsidRPr="00320611" w:rsidRDefault="00EA2EAE" w:rsidP="00E878F1">
      <w:pPr>
        <w:rPr>
          <w:lang w:eastAsia="ja-JP"/>
        </w:rPr>
      </w:pPr>
      <w:r w:rsidRPr="00E878F1">
        <w:t>While this can be a solution, this implies that even users that do not have interest in the specific limited AoS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1A9012D5" w:rsidR="00EA2EAE" w:rsidRPr="00320611" w:rsidRDefault="00EA2EAE" w:rsidP="00E878F1">
      <w:pPr>
        <w:rPr>
          <w:lang w:eastAsia="ja-JP"/>
        </w:rPr>
      </w:pPr>
      <w:r w:rsidRPr="00E878F1">
        <w:t>If there are network slices that the operator knows the customer has full control on the UE population of</w:t>
      </w:r>
      <w:r w:rsidR="00344785">
        <w:t xml:space="preserve"> and</w:t>
      </w:r>
      <w:r w:rsidRPr="00E878F1">
        <w:t xml:space="preserve"> the specification of the supported UEs capabilities is part of the SLA, we can explore alternative option that is presented here.</w:t>
      </w:r>
    </w:p>
    <w:p w14:paraId="59F4DC68" w14:textId="1E361466" w:rsidR="00EA2EAE" w:rsidRPr="00320611" w:rsidRDefault="00EA2EAE" w:rsidP="00E878F1">
      <w:pPr>
        <w:rPr>
          <w:lang w:eastAsia="ja-JP"/>
        </w:rPr>
      </w:pPr>
      <w:r w:rsidRPr="00E878F1">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A13E1F" w:rsidRPr="00E878F1">
        <w:t>"</w:t>
      </w:r>
      <w:r w:rsidRPr="00E878F1">
        <w:t>Secondary TACs</w:t>
      </w:r>
      <w:r w:rsidR="00A13E1F" w:rsidRPr="00E878F1">
        <w:t>"</w:t>
      </w:r>
      <w:r w:rsidRPr="00E878F1">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Note well that the support of slices that are not fully supported in a TA is not signalled, as per today</w:t>
      </w:r>
      <w:r w:rsidR="00A13E1F" w:rsidRPr="00E878F1">
        <w:t>'</w:t>
      </w:r>
      <w:r w:rsidRPr="00E878F1">
        <w:t>s specifications (so, e.g.,</w:t>
      </w:r>
      <w:r w:rsidR="00827BAF" w:rsidRPr="00E878F1">
        <w:t xml:space="preserve"> </w:t>
      </w:r>
      <w:r w:rsidRPr="00E878F1">
        <w:t>TA4 only uniformly supports S-NSSAI 1 and S-NSSAI 4). See figure 6.</w:t>
      </w:r>
      <w:r w:rsidR="00827BAF" w:rsidRPr="00E878F1">
        <w:t>9</w:t>
      </w:r>
      <w:r w:rsidRPr="00E878F1">
        <w:t>.</w:t>
      </w:r>
      <w:r w:rsidR="00E927DF" w:rsidRPr="00E878F1">
        <w:t>2</w:t>
      </w:r>
      <w:r w:rsidRPr="00E878F1">
        <w:t>-1. These slices whose AoS also requires some secondary TAs, can be allowed in the in the secondary TAs indicated in the RA only for supporting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320611" w:rsidRDefault="00EA2EAE" w:rsidP="003B60FA">
      <w:pPr>
        <w:pStyle w:val="TH"/>
      </w:pPr>
      <w:r w:rsidRPr="00320611">
        <w:t xml:space="preserve"> </w:t>
      </w:r>
      <w:r w:rsidRPr="00320611">
        <w:object w:dxaOrig="10425" w:dyaOrig="4966" w14:anchorId="32BF8A80">
          <v:shape id="_x0000_i1037" type="#_x0000_t75" style="width:481.45pt;height:229.15pt" o:ole="">
            <v:imagedata r:id="rId37" o:title=""/>
          </v:shape>
          <o:OLEObject Type="Embed" ProgID="Visio.Drawing.15" ShapeID="_x0000_i1037" DrawAspect="Content" ObjectID="_1715485722" r:id="rId38"/>
        </w:object>
      </w:r>
    </w:p>
    <w:p w14:paraId="2CAD1D63" w14:textId="6FB2CC35" w:rsidR="00EA2EAE" w:rsidRPr="00320611" w:rsidRDefault="00EA2EAE" w:rsidP="00E878F1">
      <w:pPr>
        <w:pStyle w:val="TF"/>
      </w:pPr>
      <w:r w:rsidRPr="00320611">
        <w:t>Figure 6.</w:t>
      </w:r>
      <w:r w:rsidR="00827BAF" w:rsidRPr="00320611">
        <w:t>9</w:t>
      </w:r>
      <w:r w:rsidRPr="00320611">
        <w:t>.</w:t>
      </w:r>
      <w:r w:rsidR="00E927DF" w:rsidRPr="00320611">
        <w:t>2</w:t>
      </w:r>
      <w:r w:rsidRPr="00320611">
        <w:t>-1</w:t>
      </w:r>
      <w:r w:rsidR="00827BAF" w:rsidRPr="00320611">
        <w:t xml:space="preserve">: </w:t>
      </w:r>
      <w:r w:rsidRPr="00320611">
        <w:t>Example TA topology including Primary and Secondary TAs</w:t>
      </w:r>
    </w:p>
    <w:p w14:paraId="084D2E51" w14:textId="42EA4A55" w:rsidR="00EA2EAE" w:rsidRPr="00320611" w:rsidRDefault="00EA2EAE" w:rsidP="00E878F1">
      <w:pPr>
        <w:rPr>
          <w:lang w:eastAsia="ja-JP"/>
        </w:rPr>
      </w:pPr>
      <w:r w:rsidRPr="00E878F1">
        <w:t>Based on the uniform support of network slices per TA in figure 6.</w:t>
      </w:r>
      <w:r w:rsidR="00827BAF" w:rsidRPr="00E878F1">
        <w:t>9</w:t>
      </w:r>
      <w:r w:rsidRPr="00E878F1">
        <w:t>.</w:t>
      </w:r>
      <w:r w:rsidR="00E927DF" w:rsidRPr="00E878F1">
        <w:t>2</w:t>
      </w:r>
      <w:r w:rsidRPr="00E878F1">
        <w:t>-1, if, the UE requests S-NSSAI 3 and S-NSSAI 1 only, then the RA includes TAI 3 but not TAI1. It is not permitted to add TA4 as cells broadcasting TA4 do not always support S-NSSAI 3 (see above in figure 6.</w:t>
      </w:r>
      <w:r w:rsidR="00827BAF" w:rsidRPr="00E878F1">
        <w:t>9</w:t>
      </w:r>
      <w:r w:rsidRPr="00E878F1">
        <w:t>.</w:t>
      </w:r>
      <w:r w:rsidR="00E927DF" w:rsidRPr="00E878F1">
        <w:t>2</w:t>
      </w:r>
      <w:r w:rsidRPr="00E878F1">
        <w:t>-1 that the cells broadcasting TA4 under primary TA5 do not support S-NSSAI 3).</w:t>
      </w:r>
    </w:p>
    <w:p w14:paraId="13F69A9E" w14:textId="77777777" w:rsidR="00EA2EAE" w:rsidRPr="00320611" w:rsidRDefault="00EA2EAE" w:rsidP="00E878F1">
      <w:pPr>
        <w:rPr>
          <w:lang w:eastAsia="ja-JP"/>
        </w:rPr>
      </w:pPr>
      <w:r w:rsidRPr="00E878F1">
        <w:t>In other words, the uniform support of slices is assumed also at the secondary TAI level.</w:t>
      </w:r>
    </w:p>
    <w:p w14:paraId="769653EC" w14:textId="43B76345" w:rsidR="00EA2EAE" w:rsidRPr="00320611" w:rsidRDefault="00EA2EAE" w:rsidP="00E878F1">
      <w:pPr>
        <w:rPr>
          <w:lang w:eastAsia="ja-JP"/>
        </w:rPr>
      </w:pPr>
      <w:r w:rsidRPr="00E878F1">
        <w:lastRenderedPageBreak/>
        <w:t>Since a gNB only provides the supported slices under the TAC it administers, S-NSSAI(s) uniform support by a secondary TA shall be configured in each gNB even though for the cells under its scope support may be considered uniform (e.g. in figure 6.</w:t>
      </w:r>
      <w:r w:rsidR="00827BAF" w:rsidRPr="00E878F1">
        <w:t>9</w:t>
      </w:r>
      <w:r w:rsidRPr="00E878F1">
        <w:t>.</w:t>
      </w:r>
      <w:r w:rsidR="00E927DF" w:rsidRPr="00E878F1">
        <w:t>2</w:t>
      </w:r>
      <w:r w:rsidRPr="00E878F1">
        <w:t>-1 the TA5 and TA1 may be under different gNBs and so TA4 may be considered uniformly supporting S-NSSAI 3 from the gNB supporting TAI1 and not supporting S-NSSAI 3 in gNB supporting TAI5). The alternative is that the AMF or NSSF determine the uniform support based on the received information from the RAN by combining the support indication received by different NG-AP sources (i.e. if gNB 1 declares S-NSSAI3 is supported by TAI4</w:t>
      </w:r>
      <w:r w:rsidR="00344785">
        <w:t xml:space="preserve"> and</w:t>
      </w:r>
      <w:r w:rsidRPr="00E878F1">
        <w:t xml:space="preserve"> gNB5 does not indicate support  of S-NSSAI3 by TAI4, then TAI4 does not support S-NSSAI 3 uniformly and the NSSF/AMF can summarize this when they combine the indication by different gNBs).</w:t>
      </w:r>
    </w:p>
    <w:p w14:paraId="001E6B3E" w14:textId="60B9F7AC" w:rsidR="00EA2EAE" w:rsidRPr="00320611" w:rsidRDefault="00EA2EAE" w:rsidP="00C86DBB">
      <w:pPr>
        <w:pStyle w:val="Heading3"/>
        <w:rPr>
          <w:lang w:eastAsia="ja-JP"/>
        </w:rPr>
      </w:pPr>
      <w:bookmarkStart w:id="343" w:name="_Toc104302430"/>
      <w:bookmarkStart w:id="344" w:name="_Toc104359396"/>
      <w:bookmarkStart w:id="345" w:name="_Toc104872575"/>
      <w:r w:rsidRPr="00320611">
        <w:rPr>
          <w:lang w:eastAsia="ja-JP"/>
        </w:rPr>
        <w:t>6.</w:t>
      </w:r>
      <w:r w:rsidR="00827BAF" w:rsidRPr="00320611">
        <w:rPr>
          <w:lang w:eastAsia="ja-JP"/>
        </w:rPr>
        <w:t>9</w:t>
      </w:r>
      <w:r w:rsidRPr="00320611">
        <w:rPr>
          <w:lang w:eastAsia="ja-JP"/>
        </w:rPr>
        <w:t>.</w:t>
      </w:r>
      <w:r w:rsidR="00E927DF" w:rsidRPr="00320611">
        <w:rPr>
          <w:lang w:eastAsia="ja-JP"/>
        </w:rPr>
        <w:t>3</w:t>
      </w:r>
      <w:r w:rsidRPr="00320611">
        <w:rPr>
          <w:lang w:eastAsia="ja-JP"/>
        </w:rPr>
        <w:tab/>
        <w:t>Procedures</w:t>
      </w:r>
      <w:bookmarkEnd w:id="343"/>
      <w:bookmarkEnd w:id="344"/>
      <w:bookmarkEnd w:id="345"/>
    </w:p>
    <w:p w14:paraId="14A83CD1" w14:textId="595F7386" w:rsidR="00EA2EAE" w:rsidRPr="00320611" w:rsidRDefault="00EA2EAE" w:rsidP="00EA2EAE">
      <w:r w:rsidRPr="00320611">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320611" w:rsidRDefault="00EA2EAE" w:rsidP="003B60FA">
      <w:pPr>
        <w:pStyle w:val="TH"/>
      </w:pPr>
      <w:r w:rsidRPr="00320611">
        <w:object w:dxaOrig="6885" w:dyaOrig="2415" w14:anchorId="79312B4F">
          <v:shape id="_x0000_i1038" type="#_x0000_t75" style="width:344.35pt;height:120.85pt" o:ole="">
            <v:imagedata r:id="rId39" o:title=""/>
          </v:shape>
          <o:OLEObject Type="Embed" ProgID="Visio.Drawing.11" ShapeID="_x0000_i1038" DrawAspect="Content" ObjectID="_1715485723" r:id="rId40"/>
        </w:object>
      </w:r>
    </w:p>
    <w:p w14:paraId="3762BE3D" w14:textId="67150DB6" w:rsidR="00EA2EAE" w:rsidRPr="00320611" w:rsidRDefault="00EA2EAE" w:rsidP="00A13E1F">
      <w:pPr>
        <w:pStyle w:val="TF"/>
      </w:pPr>
      <w:r w:rsidRPr="00320611">
        <w:t>Figure 6.</w:t>
      </w:r>
      <w:r w:rsidR="00827BAF" w:rsidRPr="00320611">
        <w:t>9</w:t>
      </w:r>
      <w:r w:rsidRPr="00320611">
        <w:t>.</w:t>
      </w:r>
      <w:r w:rsidR="00E927DF" w:rsidRPr="00320611">
        <w:t>3</w:t>
      </w:r>
      <w:r w:rsidRPr="00320611">
        <w:t>-1</w:t>
      </w:r>
      <w:r w:rsidR="00827BAF" w:rsidRPr="00320611">
        <w:t>:</w:t>
      </w:r>
      <w:r w:rsidRPr="00320611">
        <w:t xml:space="preserve"> enhanced ULI in INITIAL UE/ UL NAS TRANSPORT MESSAGEs</w:t>
      </w:r>
    </w:p>
    <w:p w14:paraId="62290D4A" w14:textId="4781E6B0" w:rsidR="00EA2EAE" w:rsidRPr="00320611" w:rsidRDefault="00EA2EAE" w:rsidP="00E878F1">
      <w:pPr>
        <w:rPr>
          <w:lang w:eastAsia="ko-KR"/>
        </w:rPr>
      </w:pPr>
      <w:r w:rsidRPr="00E878F1">
        <w:t xml:space="preserve">Indicatively, we propose to modify the </w:t>
      </w:r>
      <w:bookmarkStart w:id="346" w:name="_Toc20955180"/>
      <w:bookmarkStart w:id="347" w:name="_Toc29503629"/>
      <w:bookmarkStart w:id="348" w:name="_Toc29504213"/>
      <w:bookmarkStart w:id="349" w:name="_Toc29504797"/>
      <w:bookmarkStart w:id="350" w:name="_Toc36553243"/>
      <w:bookmarkStart w:id="351" w:name="_Toc36554970"/>
      <w:bookmarkStart w:id="352" w:name="_Toc45652281"/>
      <w:bookmarkStart w:id="353" w:name="_Toc45658713"/>
      <w:bookmarkStart w:id="354" w:name="_Toc45720533"/>
      <w:bookmarkStart w:id="355" w:name="_Toc45798413"/>
      <w:bookmarkStart w:id="356" w:name="_Toc45897802"/>
      <w:bookmarkStart w:id="357" w:name="_Toc51746006"/>
      <w:bookmarkStart w:id="358" w:name="_Toc64446270"/>
      <w:bookmarkStart w:id="359" w:name="_Toc73982140"/>
      <w:bookmarkStart w:id="360" w:name="_Toc81304724"/>
      <w:r w:rsidR="00A13E1F" w:rsidRPr="00E878F1">
        <w:t>"</w:t>
      </w:r>
      <w:r w:rsidRPr="00E878F1">
        <w:t>User Location Information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r w:rsidRPr="00E878F1">
        <w:t xml:space="preserve"> IE</w:t>
      </w:r>
      <w:r w:rsidR="00A13E1F" w:rsidRPr="00E878F1">
        <w:t>"</w:t>
      </w:r>
      <w:r w:rsidRPr="00E878F1">
        <w:t xml:space="preserve"> in clause</w:t>
      </w:r>
      <w:r w:rsidR="00827BAF" w:rsidRPr="00E878F1">
        <w:t> </w:t>
      </w:r>
      <w:r w:rsidRPr="00E878F1">
        <w:t xml:space="preserve">9.3.1.16 of </w:t>
      </w:r>
      <w:r w:rsidR="00584F39" w:rsidRPr="00E878F1">
        <w:t>TS</w:t>
      </w:r>
      <w:r w:rsidR="00584F39">
        <w:t> </w:t>
      </w:r>
      <w:r w:rsidR="00584F39" w:rsidRPr="00E878F1">
        <w:t>38.413</w:t>
      </w:r>
      <w:r w:rsidR="00584F39">
        <w:t> </w:t>
      </w:r>
      <w:r w:rsidR="00584F39" w:rsidRPr="00E878F1">
        <w:t>[</w:t>
      </w:r>
      <w:r w:rsidR="00E878F1" w:rsidRPr="00E878F1">
        <w:t>8]</w:t>
      </w:r>
      <w:r w:rsidRPr="00E878F1">
        <w:t xml:space="preserve"> from</w:t>
      </w:r>
    </w:p>
    <w:p w14:paraId="5BEFB5A2" w14:textId="6CA298D6" w:rsidR="00EA2EAE" w:rsidRPr="00320611" w:rsidRDefault="00EA2EAE" w:rsidP="00E878F1">
      <w:pPr>
        <w:rPr>
          <w:noProof/>
          <w:lang w:eastAsia="ja-JP"/>
        </w:rPr>
      </w:pPr>
      <w:r w:rsidRPr="00E878F1">
        <w:t>This IE is used to provide location information of the UE.</w:t>
      </w:r>
    </w:p>
    <w:p w14:paraId="34CE35F1" w14:textId="75B7D1CE" w:rsidR="00A13E1F" w:rsidRPr="00320611"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320611" w14:paraId="0794F41C"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617FB52" w14:textId="77777777" w:rsidR="00EA2EAE" w:rsidRPr="00320611" w:rsidRDefault="00EA2EAE" w:rsidP="00A13E1F">
            <w:pPr>
              <w:pStyle w:val="TAH"/>
            </w:pPr>
            <w:r w:rsidRPr="00320611">
              <w:t>IE/Group Name</w:t>
            </w:r>
          </w:p>
        </w:tc>
        <w:tc>
          <w:tcPr>
            <w:tcW w:w="1021" w:type="dxa"/>
            <w:tcBorders>
              <w:top w:val="single" w:sz="4" w:space="0" w:color="auto"/>
              <w:left w:val="single" w:sz="4" w:space="0" w:color="auto"/>
              <w:bottom w:val="single" w:sz="4" w:space="0" w:color="auto"/>
              <w:right w:val="single" w:sz="4" w:space="0" w:color="auto"/>
            </w:tcBorders>
            <w:hideMark/>
          </w:tcPr>
          <w:p w14:paraId="311128BF" w14:textId="77777777" w:rsidR="00EA2EAE" w:rsidRPr="00320611" w:rsidRDefault="00EA2EAE" w:rsidP="00A13E1F">
            <w:pPr>
              <w:pStyle w:val="TAH"/>
            </w:pPr>
            <w:r w:rsidRPr="00320611">
              <w:t>Presence</w:t>
            </w:r>
          </w:p>
        </w:tc>
        <w:tc>
          <w:tcPr>
            <w:tcW w:w="1078" w:type="dxa"/>
            <w:tcBorders>
              <w:top w:val="single" w:sz="4" w:space="0" w:color="auto"/>
              <w:left w:val="single" w:sz="4" w:space="0" w:color="auto"/>
              <w:bottom w:val="single" w:sz="4" w:space="0" w:color="auto"/>
              <w:right w:val="single" w:sz="4" w:space="0" w:color="auto"/>
            </w:tcBorders>
            <w:hideMark/>
          </w:tcPr>
          <w:p w14:paraId="7A54E473" w14:textId="77777777" w:rsidR="00EA2EAE" w:rsidRPr="00320611" w:rsidRDefault="00EA2EAE" w:rsidP="00A13E1F">
            <w:pPr>
              <w:pStyle w:val="TAH"/>
            </w:pPr>
            <w:r w:rsidRPr="00320611">
              <w:t>Range</w:t>
            </w:r>
          </w:p>
        </w:tc>
        <w:tc>
          <w:tcPr>
            <w:tcW w:w="1588" w:type="dxa"/>
            <w:tcBorders>
              <w:top w:val="single" w:sz="4" w:space="0" w:color="auto"/>
              <w:left w:val="single" w:sz="4" w:space="0" w:color="auto"/>
              <w:bottom w:val="single" w:sz="4" w:space="0" w:color="auto"/>
              <w:right w:val="single" w:sz="4" w:space="0" w:color="auto"/>
            </w:tcBorders>
            <w:hideMark/>
          </w:tcPr>
          <w:p w14:paraId="25CD1168" w14:textId="77777777" w:rsidR="00EA2EAE" w:rsidRPr="00320611" w:rsidRDefault="00EA2EAE" w:rsidP="00A13E1F">
            <w:pPr>
              <w:pStyle w:val="TAH"/>
            </w:pPr>
            <w:r w:rsidRPr="00320611">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47217F8C" w14:textId="77777777" w:rsidR="00EA2EAE" w:rsidRPr="00320611" w:rsidRDefault="00EA2EAE" w:rsidP="00A13E1F">
            <w:pPr>
              <w:pStyle w:val="TAH"/>
            </w:pPr>
            <w:r w:rsidRPr="00320611">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27039C" w14:textId="77777777" w:rsidR="00EA2EAE" w:rsidRPr="00320611" w:rsidRDefault="00EA2EAE" w:rsidP="00A13E1F">
            <w:pPr>
              <w:pStyle w:val="TAH"/>
            </w:pPr>
            <w:r w:rsidRPr="00320611">
              <w:t>Criticality</w:t>
            </w:r>
          </w:p>
        </w:tc>
        <w:tc>
          <w:tcPr>
            <w:tcW w:w="1078" w:type="dxa"/>
            <w:tcBorders>
              <w:top w:val="single" w:sz="4" w:space="0" w:color="auto"/>
              <w:left w:val="single" w:sz="4" w:space="0" w:color="auto"/>
              <w:bottom w:val="single" w:sz="4" w:space="0" w:color="auto"/>
              <w:right w:val="single" w:sz="4" w:space="0" w:color="auto"/>
            </w:tcBorders>
            <w:hideMark/>
          </w:tcPr>
          <w:p w14:paraId="52C26B23" w14:textId="77777777" w:rsidR="00EA2EAE" w:rsidRPr="00320611" w:rsidRDefault="00EA2EAE" w:rsidP="00A13E1F">
            <w:pPr>
              <w:pStyle w:val="TAH"/>
            </w:pPr>
            <w:r w:rsidRPr="00320611">
              <w:t>Assigned Criticality</w:t>
            </w:r>
          </w:p>
        </w:tc>
      </w:tr>
      <w:tr w:rsidR="00EA2EAE" w:rsidRPr="00320611" w14:paraId="179A6483"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320611" w:rsidRDefault="00EA2EAE" w:rsidP="00A13E1F">
            <w:pPr>
              <w:pStyle w:val="TAL"/>
            </w:pPr>
            <w:r w:rsidRPr="00320611">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CD9BA65" w14:textId="77777777" w:rsidR="00EA2EAE" w:rsidRPr="00320611" w:rsidRDefault="00EA2EAE" w:rsidP="00A13E1F">
            <w:pPr>
              <w:pStyle w:val="TAC"/>
            </w:pPr>
            <w:r w:rsidRPr="00320611">
              <w:t>M</w:t>
            </w:r>
          </w:p>
        </w:tc>
        <w:tc>
          <w:tcPr>
            <w:tcW w:w="1078" w:type="dxa"/>
            <w:tcBorders>
              <w:top w:val="single" w:sz="4" w:space="0" w:color="auto"/>
              <w:left w:val="single" w:sz="4" w:space="0" w:color="auto"/>
              <w:bottom w:val="single" w:sz="4" w:space="0" w:color="auto"/>
              <w:right w:val="single" w:sz="4" w:space="0" w:color="auto"/>
            </w:tcBorders>
            <w:hideMark/>
          </w:tcPr>
          <w:p w14:paraId="77D0981E"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320611" w:rsidRDefault="00EA2EAE" w:rsidP="00A13E1F">
            <w:pPr>
              <w:pStyle w:val="TAC"/>
            </w:pPr>
          </w:p>
        </w:tc>
      </w:tr>
      <w:tr w:rsidR="00EA2EAE" w:rsidRPr="00320611" w14:paraId="5DB0BE7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320611" w:rsidRDefault="00EA2EAE" w:rsidP="00A13E1F">
            <w:pPr>
              <w:pStyle w:val="TAL"/>
              <w:rPr>
                <w:rFonts w:eastAsia="MS Mincho"/>
              </w:rPr>
            </w:pPr>
            <w:r w:rsidRPr="00320611">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1594FC7" w14:textId="77777777" w:rsidR="00EA2EAE" w:rsidRPr="00320611"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3A567B28"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320611" w:rsidRDefault="00EA2EAE" w:rsidP="00A13E1F">
            <w:pPr>
              <w:pStyle w:val="TAC"/>
            </w:pPr>
          </w:p>
        </w:tc>
      </w:tr>
      <w:tr w:rsidR="00EA2EAE" w:rsidRPr="00320611" w14:paraId="2DA4837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320611" w:rsidRDefault="00EA2EAE" w:rsidP="00A13E1F">
            <w:pPr>
              <w:pStyle w:val="TAL"/>
              <w:rPr>
                <w:rFonts w:eastAsia="MS Mincho"/>
              </w:rPr>
            </w:pPr>
            <w:r w:rsidRPr="00320611">
              <w:t>&gt;&gt;E-UTRA CGI</w:t>
            </w:r>
          </w:p>
        </w:tc>
        <w:tc>
          <w:tcPr>
            <w:tcW w:w="1021" w:type="dxa"/>
            <w:tcBorders>
              <w:top w:val="single" w:sz="4" w:space="0" w:color="auto"/>
              <w:left w:val="single" w:sz="4" w:space="0" w:color="auto"/>
              <w:bottom w:val="single" w:sz="4" w:space="0" w:color="auto"/>
              <w:right w:val="single" w:sz="4" w:space="0" w:color="auto"/>
            </w:tcBorders>
            <w:hideMark/>
          </w:tcPr>
          <w:p w14:paraId="76481A6F" w14:textId="77777777" w:rsidR="00EA2EAE" w:rsidRPr="00320611" w:rsidRDefault="00EA2EAE" w:rsidP="00A13E1F">
            <w:pPr>
              <w:pStyle w:val="TAC"/>
              <w:rPr>
                <w:rFonts w:eastAsia="Batang"/>
              </w:rPr>
            </w:pPr>
            <w:r w:rsidRPr="00320611">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72B0132"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320611" w:rsidRDefault="00EA2EAE" w:rsidP="00A13E1F">
            <w:pPr>
              <w:pStyle w:val="TAC"/>
            </w:pPr>
            <w:r w:rsidRPr="00320611">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320611" w:rsidRDefault="00EA2EAE" w:rsidP="00A13E1F">
            <w:pPr>
              <w:pStyle w:val="TAC"/>
            </w:pPr>
          </w:p>
        </w:tc>
      </w:tr>
      <w:tr w:rsidR="00EA2EAE" w:rsidRPr="00320611" w14:paraId="34764A5D"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320611" w:rsidRDefault="00EA2EAE" w:rsidP="00A13E1F">
            <w:pPr>
              <w:pStyle w:val="TAL"/>
              <w:rPr>
                <w:b/>
              </w:rPr>
            </w:pPr>
            <w:r w:rsidRPr="00320611">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320611" w:rsidRDefault="00EA2EAE" w:rsidP="00A13E1F">
            <w:pPr>
              <w:pStyle w:val="TAC"/>
              <w:rPr>
                <w:rFonts w:eastAsia="Batang"/>
                <w:b/>
              </w:rPr>
            </w:pPr>
            <w:r w:rsidRPr="00320611">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320611" w:rsidRDefault="00EA2EAE" w:rsidP="00A13E1F">
            <w:pPr>
              <w:pStyle w:val="TAC"/>
              <w:rPr>
                <w:b/>
              </w:rPr>
            </w:pPr>
          </w:p>
        </w:tc>
      </w:tr>
      <w:tr w:rsidR="00EA2EAE" w:rsidRPr="00320611" w14:paraId="6C851D9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7CADB39" w14:textId="77777777" w:rsidR="00EA2EAE" w:rsidRPr="00320611" w:rsidRDefault="00EA2EAE" w:rsidP="00A13E1F">
            <w:pPr>
              <w:pStyle w:val="TAC"/>
              <w:rPr>
                <w:rFonts w:eastAsia="Batang"/>
              </w:rPr>
            </w:pPr>
            <w:r w:rsidRPr="00320611">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2C48E563"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320611" w:rsidRDefault="00EA2EAE" w:rsidP="00A13E1F">
            <w:pPr>
              <w:pStyle w:val="TAC"/>
            </w:pPr>
            <w:r w:rsidRPr="00320611">
              <w:t>Time Stamp</w:t>
            </w:r>
          </w:p>
          <w:p w14:paraId="7E61F475"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320611" w:rsidRDefault="00EA2EAE" w:rsidP="00A13E1F">
            <w:pPr>
              <w:pStyle w:val="TAC"/>
            </w:pPr>
          </w:p>
        </w:tc>
      </w:tr>
      <w:tr w:rsidR="00EA2EAE" w:rsidRPr="00320611" w14:paraId="472D8E6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F213F0C" w14:textId="77777777" w:rsidR="00EA2EAE" w:rsidRPr="00320611" w:rsidRDefault="00EA2EAE" w:rsidP="00A13E1F">
            <w:pPr>
              <w:pStyle w:val="TAC"/>
              <w:rPr>
                <w:rFonts w:eastAsia="Batang"/>
              </w:rPr>
            </w:pPr>
            <w:r w:rsidRPr="00320611">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397CAD17"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320611" w:rsidRDefault="00EA2EAE" w:rsidP="00A13E1F">
            <w:pPr>
              <w:pStyle w:val="TAC"/>
            </w:pPr>
            <w:r w:rsidRPr="00320611">
              <w:t>NG-RAN CGI</w:t>
            </w:r>
          </w:p>
          <w:p w14:paraId="1BB9CE4A"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320611" w:rsidRDefault="00EA2EAE" w:rsidP="00A13E1F">
            <w:pPr>
              <w:pStyle w:val="TAC"/>
            </w:pPr>
            <w:r w:rsidRPr="00320611">
              <w:t>ignore</w:t>
            </w:r>
          </w:p>
        </w:tc>
      </w:tr>
      <w:tr w:rsidR="00EA2EAE" w:rsidRPr="00320611" w14:paraId="3355C34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320611" w:rsidRDefault="00EA2EAE" w:rsidP="00A13E1F">
            <w:pPr>
              <w:pStyle w:val="TAL"/>
            </w:pPr>
            <w:r w:rsidRPr="00320611">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4598EE51"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16FB7E35"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320611" w:rsidRDefault="00EA2EAE" w:rsidP="00A13E1F">
            <w:pPr>
              <w:pStyle w:val="TAC"/>
            </w:pPr>
          </w:p>
        </w:tc>
      </w:tr>
      <w:tr w:rsidR="00EA2EAE" w:rsidRPr="00320611" w14:paraId="1D73F16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320611" w:rsidRDefault="00EA2EAE" w:rsidP="00A13E1F">
            <w:pPr>
              <w:pStyle w:val="TAL"/>
              <w:rPr>
                <w:rFonts w:eastAsia="MS Mincho"/>
              </w:rPr>
            </w:pPr>
            <w:r w:rsidRPr="00320611">
              <w:t>&gt;&gt;NR CGI</w:t>
            </w:r>
          </w:p>
        </w:tc>
        <w:tc>
          <w:tcPr>
            <w:tcW w:w="1021" w:type="dxa"/>
            <w:tcBorders>
              <w:top w:val="single" w:sz="4" w:space="0" w:color="auto"/>
              <w:left w:val="single" w:sz="4" w:space="0" w:color="auto"/>
              <w:bottom w:val="single" w:sz="4" w:space="0" w:color="auto"/>
              <w:right w:val="single" w:sz="4" w:space="0" w:color="auto"/>
            </w:tcBorders>
            <w:hideMark/>
          </w:tcPr>
          <w:p w14:paraId="2A133CC2" w14:textId="77777777" w:rsidR="00EA2EAE" w:rsidRPr="00320611" w:rsidRDefault="00EA2EAE" w:rsidP="00A13E1F">
            <w:pPr>
              <w:pStyle w:val="TAC"/>
              <w:rPr>
                <w:rFonts w:eastAsia="Batang"/>
              </w:rPr>
            </w:pPr>
            <w:r w:rsidRPr="00320611">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F0EB0D3"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320611" w:rsidRDefault="00EA2EAE" w:rsidP="00A13E1F">
            <w:pPr>
              <w:pStyle w:val="TAC"/>
            </w:pPr>
            <w:r w:rsidRPr="00320611">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320611" w:rsidRDefault="00EA2EAE" w:rsidP="00A13E1F">
            <w:pPr>
              <w:pStyle w:val="TAC"/>
            </w:pPr>
          </w:p>
        </w:tc>
      </w:tr>
      <w:tr w:rsidR="00EA2EAE" w:rsidRPr="00320611" w14:paraId="088E1CD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320611" w:rsidRDefault="00EA2EAE" w:rsidP="00A13E1F">
            <w:pPr>
              <w:pStyle w:val="TAL"/>
              <w:rPr>
                <w:b/>
              </w:rPr>
            </w:pPr>
            <w:r w:rsidRPr="00320611">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320611" w:rsidRDefault="00EA2EAE" w:rsidP="00A13E1F">
            <w:pPr>
              <w:pStyle w:val="TAC"/>
              <w:rPr>
                <w:rFonts w:eastAsia="Batang"/>
                <w:b/>
              </w:rPr>
            </w:pPr>
            <w:r w:rsidRPr="00320611">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320611" w:rsidRDefault="00EA2EAE" w:rsidP="00A13E1F">
            <w:pPr>
              <w:pStyle w:val="TAC"/>
              <w:rPr>
                <w:b/>
              </w:rPr>
            </w:pPr>
          </w:p>
        </w:tc>
      </w:tr>
      <w:tr w:rsidR="00EA2EAE" w:rsidRPr="00320611" w14:paraId="45E797C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31C4272" w14:textId="77777777" w:rsidR="00EA2EAE" w:rsidRPr="00320611" w:rsidRDefault="00EA2EAE" w:rsidP="00A13E1F">
            <w:pPr>
              <w:pStyle w:val="TAC"/>
              <w:rPr>
                <w:rFonts w:eastAsia="Batang"/>
              </w:rPr>
            </w:pPr>
            <w:r w:rsidRPr="00320611">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E2DC66A"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320611" w:rsidRDefault="00EA2EAE" w:rsidP="00A13E1F">
            <w:pPr>
              <w:pStyle w:val="TAC"/>
            </w:pPr>
            <w:r w:rsidRPr="00320611">
              <w:t>Time Stamp</w:t>
            </w:r>
          </w:p>
          <w:p w14:paraId="5BAE56C0"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320611" w:rsidRDefault="00EA2EAE" w:rsidP="00A13E1F">
            <w:pPr>
              <w:pStyle w:val="TAC"/>
            </w:pPr>
          </w:p>
        </w:tc>
      </w:tr>
      <w:tr w:rsidR="00EA2EAE" w:rsidRPr="00320611" w14:paraId="2A10C3A4"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4F075E9C" w14:textId="77777777" w:rsidR="00EA2EAE" w:rsidRPr="00320611" w:rsidRDefault="00EA2EAE" w:rsidP="00A13E1F">
            <w:pPr>
              <w:pStyle w:val="TAC"/>
              <w:rPr>
                <w:rFonts w:eastAsia="Batang"/>
              </w:rPr>
            </w:pPr>
            <w:r w:rsidRPr="00320611">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8C564C8"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320611" w:rsidRDefault="00EA2EAE" w:rsidP="00A13E1F">
            <w:pPr>
              <w:pStyle w:val="TAC"/>
            </w:pPr>
            <w:r w:rsidRPr="00320611">
              <w:t>NG-RAN CGI</w:t>
            </w:r>
          </w:p>
          <w:p w14:paraId="6F789E7F"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320611" w:rsidRDefault="00EA2EAE" w:rsidP="00A13E1F">
            <w:pPr>
              <w:pStyle w:val="TAC"/>
            </w:pPr>
            <w:r w:rsidRPr="00320611">
              <w:t>ignore</w:t>
            </w:r>
          </w:p>
        </w:tc>
      </w:tr>
    </w:tbl>
    <w:p w14:paraId="602E40DB" w14:textId="457F0C29" w:rsidR="00EA2EAE" w:rsidRPr="00320611" w:rsidRDefault="00EA2EAE" w:rsidP="003B60FA">
      <w:pPr>
        <w:pStyle w:val="FP"/>
      </w:pPr>
    </w:p>
    <w:p w14:paraId="697B04AF" w14:textId="02DDBA45" w:rsidR="00EA2EAE" w:rsidRPr="00320611" w:rsidRDefault="00EA2EAE" w:rsidP="00E878F1">
      <w:pPr>
        <w:rPr>
          <w:lang w:eastAsia="ko-KR"/>
        </w:rPr>
      </w:pPr>
      <w:r w:rsidRPr="00E878F1">
        <w:t>to</w:t>
      </w:r>
    </w:p>
    <w:p w14:paraId="2F6F9E1E" w14:textId="26F602D5" w:rsidR="00EA2EAE" w:rsidRPr="00320611" w:rsidRDefault="00EA2EAE" w:rsidP="00E878F1">
      <w:pPr>
        <w:rPr>
          <w:noProof/>
          <w:lang w:eastAsia="ja-JP"/>
        </w:rPr>
      </w:pPr>
      <w:r w:rsidRPr="00E878F1">
        <w:lastRenderedPageBreak/>
        <w:t>This IE is used to provide location information of the UE.</w:t>
      </w:r>
    </w:p>
    <w:p w14:paraId="22C644C1" w14:textId="2D94EABB" w:rsidR="00A13E1F" w:rsidRPr="00320611"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320611" w14:paraId="1D3E5AE8"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811B7FE" w14:textId="77777777" w:rsidR="00EA2EAE" w:rsidRPr="00320611" w:rsidRDefault="00EA2EAE" w:rsidP="00A13E1F">
            <w:pPr>
              <w:pStyle w:val="TAH"/>
            </w:pPr>
            <w:r w:rsidRPr="00320611">
              <w:t>IE/Group Name</w:t>
            </w:r>
          </w:p>
        </w:tc>
        <w:tc>
          <w:tcPr>
            <w:tcW w:w="1021" w:type="dxa"/>
            <w:tcBorders>
              <w:top w:val="single" w:sz="4" w:space="0" w:color="auto"/>
              <w:left w:val="single" w:sz="4" w:space="0" w:color="auto"/>
              <w:bottom w:val="single" w:sz="4" w:space="0" w:color="auto"/>
              <w:right w:val="single" w:sz="4" w:space="0" w:color="auto"/>
            </w:tcBorders>
            <w:hideMark/>
          </w:tcPr>
          <w:p w14:paraId="0ACC75FA" w14:textId="77777777" w:rsidR="00EA2EAE" w:rsidRPr="00320611" w:rsidRDefault="00EA2EAE" w:rsidP="00A13E1F">
            <w:pPr>
              <w:pStyle w:val="TAH"/>
            </w:pPr>
            <w:r w:rsidRPr="00320611">
              <w:t>Presence</w:t>
            </w:r>
          </w:p>
        </w:tc>
        <w:tc>
          <w:tcPr>
            <w:tcW w:w="1078" w:type="dxa"/>
            <w:tcBorders>
              <w:top w:val="single" w:sz="4" w:space="0" w:color="auto"/>
              <w:left w:val="single" w:sz="4" w:space="0" w:color="auto"/>
              <w:bottom w:val="single" w:sz="4" w:space="0" w:color="auto"/>
              <w:right w:val="single" w:sz="4" w:space="0" w:color="auto"/>
            </w:tcBorders>
            <w:hideMark/>
          </w:tcPr>
          <w:p w14:paraId="60D69E1B" w14:textId="77777777" w:rsidR="00EA2EAE" w:rsidRPr="00320611" w:rsidRDefault="00EA2EAE" w:rsidP="00A13E1F">
            <w:pPr>
              <w:pStyle w:val="TAH"/>
            </w:pPr>
            <w:r w:rsidRPr="00320611">
              <w:t>Range</w:t>
            </w:r>
          </w:p>
        </w:tc>
        <w:tc>
          <w:tcPr>
            <w:tcW w:w="1588" w:type="dxa"/>
            <w:tcBorders>
              <w:top w:val="single" w:sz="4" w:space="0" w:color="auto"/>
              <w:left w:val="single" w:sz="4" w:space="0" w:color="auto"/>
              <w:bottom w:val="single" w:sz="4" w:space="0" w:color="auto"/>
              <w:right w:val="single" w:sz="4" w:space="0" w:color="auto"/>
            </w:tcBorders>
            <w:hideMark/>
          </w:tcPr>
          <w:p w14:paraId="247C6B0B" w14:textId="77777777" w:rsidR="00EA2EAE" w:rsidRPr="00320611" w:rsidRDefault="00EA2EAE" w:rsidP="00A13E1F">
            <w:pPr>
              <w:pStyle w:val="TAH"/>
            </w:pPr>
            <w:r w:rsidRPr="00320611">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54235ACA" w14:textId="77777777" w:rsidR="00EA2EAE" w:rsidRPr="00320611" w:rsidRDefault="00EA2EAE" w:rsidP="00A13E1F">
            <w:pPr>
              <w:pStyle w:val="TAH"/>
            </w:pPr>
            <w:r w:rsidRPr="00320611">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5ED065" w14:textId="77777777" w:rsidR="00EA2EAE" w:rsidRPr="00320611" w:rsidRDefault="00EA2EAE" w:rsidP="00A13E1F">
            <w:pPr>
              <w:pStyle w:val="TAH"/>
            </w:pPr>
            <w:r w:rsidRPr="00320611">
              <w:t>Criticality</w:t>
            </w:r>
          </w:p>
        </w:tc>
        <w:tc>
          <w:tcPr>
            <w:tcW w:w="1078" w:type="dxa"/>
            <w:tcBorders>
              <w:top w:val="single" w:sz="4" w:space="0" w:color="auto"/>
              <w:left w:val="single" w:sz="4" w:space="0" w:color="auto"/>
              <w:bottom w:val="single" w:sz="4" w:space="0" w:color="auto"/>
              <w:right w:val="single" w:sz="4" w:space="0" w:color="auto"/>
            </w:tcBorders>
            <w:hideMark/>
          </w:tcPr>
          <w:p w14:paraId="2F6DAACE" w14:textId="77777777" w:rsidR="00EA2EAE" w:rsidRPr="00320611" w:rsidRDefault="00EA2EAE" w:rsidP="00A13E1F">
            <w:pPr>
              <w:pStyle w:val="TAH"/>
            </w:pPr>
            <w:r w:rsidRPr="00320611">
              <w:t>Assigned Criticality</w:t>
            </w:r>
          </w:p>
        </w:tc>
      </w:tr>
      <w:tr w:rsidR="00EA2EAE" w:rsidRPr="00320611" w14:paraId="11868BD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320611" w:rsidRDefault="00EA2EAE" w:rsidP="00A13E1F">
            <w:pPr>
              <w:pStyle w:val="TAL"/>
            </w:pPr>
            <w:r w:rsidRPr="00320611">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2FE83611" w14:textId="77777777" w:rsidR="00EA2EAE" w:rsidRPr="00320611" w:rsidRDefault="00EA2EAE" w:rsidP="00A13E1F">
            <w:pPr>
              <w:pStyle w:val="TAC"/>
            </w:pPr>
            <w:r w:rsidRPr="00320611">
              <w:t>M</w:t>
            </w:r>
          </w:p>
        </w:tc>
        <w:tc>
          <w:tcPr>
            <w:tcW w:w="1078" w:type="dxa"/>
            <w:tcBorders>
              <w:top w:val="single" w:sz="4" w:space="0" w:color="auto"/>
              <w:left w:val="single" w:sz="4" w:space="0" w:color="auto"/>
              <w:bottom w:val="single" w:sz="4" w:space="0" w:color="auto"/>
              <w:right w:val="single" w:sz="4" w:space="0" w:color="auto"/>
            </w:tcBorders>
            <w:hideMark/>
          </w:tcPr>
          <w:p w14:paraId="7A6EF314"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320611" w:rsidRDefault="00EA2EAE" w:rsidP="00A13E1F">
            <w:pPr>
              <w:pStyle w:val="TAC"/>
            </w:pPr>
          </w:p>
        </w:tc>
      </w:tr>
      <w:tr w:rsidR="00EA2EAE" w:rsidRPr="00320611" w14:paraId="54318555"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320611" w:rsidRDefault="00EA2EAE" w:rsidP="00A13E1F">
            <w:pPr>
              <w:pStyle w:val="TAL"/>
              <w:rPr>
                <w:rFonts w:eastAsia="MS Mincho"/>
              </w:rPr>
            </w:pPr>
            <w:r w:rsidRPr="00320611">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0972151E" w14:textId="77777777" w:rsidR="00EA2EAE" w:rsidRPr="00320611"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78A0CCC7"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320611" w:rsidRDefault="00EA2EAE" w:rsidP="00A13E1F">
            <w:pPr>
              <w:pStyle w:val="TAC"/>
            </w:pPr>
          </w:p>
        </w:tc>
      </w:tr>
      <w:tr w:rsidR="00EA2EAE" w:rsidRPr="00320611" w14:paraId="70CC178A"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320611" w:rsidRDefault="00EA2EAE" w:rsidP="00A13E1F">
            <w:pPr>
              <w:pStyle w:val="TAL"/>
              <w:rPr>
                <w:rFonts w:eastAsia="MS Mincho"/>
              </w:rPr>
            </w:pPr>
            <w:r w:rsidRPr="00320611">
              <w:t>&gt;&gt;E-UTRA CGI</w:t>
            </w:r>
          </w:p>
        </w:tc>
        <w:tc>
          <w:tcPr>
            <w:tcW w:w="1021" w:type="dxa"/>
            <w:tcBorders>
              <w:top w:val="single" w:sz="4" w:space="0" w:color="auto"/>
              <w:left w:val="single" w:sz="4" w:space="0" w:color="auto"/>
              <w:bottom w:val="single" w:sz="4" w:space="0" w:color="auto"/>
              <w:right w:val="single" w:sz="4" w:space="0" w:color="auto"/>
            </w:tcBorders>
            <w:hideMark/>
          </w:tcPr>
          <w:p w14:paraId="28A45A29" w14:textId="77777777" w:rsidR="00EA2EAE" w:rsidRPr="00320611" w:rsidRDefault="00EA2EAE" w:rsidP="00A13E1F">
            <w:pPr>
              <w:pStyle w:val="TAC"/>
              <w:rPr>
                <w:rFonts w:eastAsia="Batang"/>
              </w:rPr>
            </w:pPr>
            <w:r w:rsidRPr="00320611">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423AD23"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320611" w:rsidRDefault="00EA2EAE" w:rsidP="00A13E1F">
            <w:pPr>
              <w:pStyle w:val="TAC"/>
            </w:pPr>
            <w:r w:rsidRPr="00320611">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320611" w:rsidRDefault="00EA2EAE" w:rsidP="00A13E1F">
            <w:pPr>
              <w:pStyle w:val="TAC"/>
            </w:pPr>
          </w:p>
        </w:tc>
      </w:tr>
      <w:tr w:rsidR="00EA2EAE" w:rsidRPr="00320611" w14:paraId="127131C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320611" w:rsidRDefault="00EA2EAE" w:rsidP="00A13E1F">
            <w:pPr>
              <w:pStyle w:val="TAL"/>
              <w:rPr>
                <w:b/>
              </w:rPr>
            </w:pPr>
            <w:r w:rsidRPr="00320611">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320611" w:rsidRDefault="00EA2EAE" w:rsidP="00A13E1F">
            <w:pPr>
              <w:pStyle w:val="TAC"/>
              <w:rPr>
                <w:rFonts w:eastAsia="Batang"/>
                <w:b/>
              </w:rPr>
            </w:pPr>
            <w:r w:rsidRPr="00320611">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320611" w:rsidRDefault="00EA2EAE" w:rsidP="00A13E1F">
            <w:pPr>
              <w:pStyle w:val="TAC"/>
              <w:rPr>
                <w:b/>
              </w:rPr>
            </w:pPr>
          </w:p>
        </w:tc>
      </w:tr>
      <w:tr w:rsidR="00EA2EAE" w:rsidRPr="00320611" w14:paraId="4A146AD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5A7CF36F" w14:textId="77777777" w:rsidR="00EA2EAE" w:rsidRPr="00320611" w:rsidRDefault="00EA2EAE" w:rsidP="00A13E1F">
            <w:pPr>
              <w:pStyle w:val="TAC"/>
              <w:rPr>
                <w:rFonts w:eastAsia="Batang"/>
              </w:rPr>
            </w:pPr>
            <w:r w:rsidRPr="00320611">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693BD19"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320611" w:rsidRDefault="00EA2EAE" w:rsidP="00A13E1F">
            <w:pPr>
              <w:pStyle w:val="TAC"/>
            </w:pPr>
            <w:r w:rsidRPr="00320611">
              <w:t>Time Stamp</w:t>
            </w:r>
          </w:p>
          <w:p w14:paraId="20FD49B5"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320611" w:rsidRDefault="00EA2EAE" w:rsidP="00A13E1F">
            <w:pPr>
              <w:pStyle w:val="TAC"/>
            </w:pPr>
          </w:p>
        </w:tc>
      </w:tr>
      <w:tr w:rsidR="00EA2EAE" w:rsidRPr="00320611" w14:paraId="66735DC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7D93C36" w14:textId="77777777" w:rsidR="00EA2EAE" w:rsidRPr="00320611" w:rsidRDefault="00EA2EAE" w:rsidP="00A13E1F">
            <w:pPr>
              <w:pStyle w:val="TAC"/>
              <w:rPr>
                <w:rFonts w:eastAsia="Batang"/>
              </w:rPr>
            </w:pPr>
            <w:r w:rsidRPr="00320611">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3E7DDAC"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320611" w:rsidRDefault="00EA2EAE" w:rsidP="00A13E1F">
            <w:pPr>
              <w:pStyle w:val="TAC"/>
            </w:pPr>
            <w:r w:rsidRPr="00320611">
              <w:t>NG-RAN CGI</w:t>
            </w:r>
          </w:p>
          <w:p w14:paraId="3B3B6B98"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320611" w:rsidRDefault="00EA2EAE" w:rsidP="00A13E1F">
            <w:pPr>
              <w:pStyle w:val="TAC"/>
            </w:pPr>
            <w:r w:rsidRPr="00320611">
              <w:t>ignore</w:t>
            </w:r>
          </w:p>
        </w:tc>
      </w:tr>
      <w:tr w:rsidR="00EA2EAE" w:rsidRPr="00320611" w14:paraId="4384CD47"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320611" w:rsidRDefault="00EA2EAE" w:rsidP="00A13E1F">
            <w:pPr>
              <w:pStyle w:val="TAL"/>
            </w:pPr>
            <w:r w:rsidRPr="00320611">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7F49574A"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3BA6A80C"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320611" w:rsidRDefault="00EA2EAE" w:rsidP="00A13E1F">
            <w:pPr>
              <w:pStyle w:val="TAC"/>
            </w:pPr>
          </w:p>
        </w:tc>
      </w:tr>
      <w:tr w:rsidR="00EA2EAE" w:rsidRPr="00320611" w14:paraId="759FE25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320611" w:rsidRDefault="00EA2EAE" w:rsidP="00A13E1F">
            <w:pPr>
              <w:pStyle w:val="TAL"/>
              <w:rPr>
                <w:rFonts w:eastAsia="MS Mincho"/>
              </w:rPr>
            </w:pPr>
            <w:r w:rsidRPr="00320611">
              <w:t>&gt;&gt;NR CGI</w:t>
            </w:r>
          </w:p>
        </w:tc>
        <w:tc>
          <w:tcPr>
            <w:tcW w:w="1021" w:type="dxa"/>
            <w:tcBorders>
              <w:top w:val="single" w:sz="4" w:space="0" w:color="auto"/>
              <w:left w:val="single" w:sz="4" w:space="0" w:color="auto"/>
              <w:bottom w:val="single" w:sz="4" w:space="0" w:color="auto"/>
              <w:right w:val="single" w:sz="4" w:space="0" w:color="auto"/>
            </w:tcBorders>
            <w:hideMark/>
          </w:tcPr>
          <w:p w14:paraId="7171CFAB" w14:textId="77777777" w:rsidR="00EA2EAE" w:rsidRPr="00320611" w:rsidRDefault="00EA2EAE" w:rsidP="00A13E1F">
            <w:pPr>
              <w:pStyle w:val="TAC"/>
              <w:rPr>
                <w:rFonts w:eastAsia="Batang"/>
              </w:rPr>
            </w:pPr>
            <w:r w:rsidRPr="00320611">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638B846"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320611" w:rsidRDefault="00EA2EAE" w:rsidP="00A13E1F">
            <w:pPr>
              <w:pStyle w:val="TAC"/>
            </w:pPr>
            <w:r w:rsidRPr="00320611">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320611" w:rsidRDefault="00EA2EAE" w:rsidP="00A13E1F">
            <w:pPr>
              <w:pStyle w:val="TAC"/>
            </w:pPr>
          </w:p>
        </w:tc>
      </w:tr>
      <w:tr w:rsidR="00EA2EAE" w:rsidRPr="00320611" w14:paraId="5D2DE096"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320611" w:rsidRDefault="00EA2EAE" w:rsidP="00A13E1F">
            <w:pPr>
              <w:pStyle w:val="TAL"/>
              <w:rPr>
                <w:b/>
              </w:rPr>
            </w:pPr>
            <w:r w:rsidRPr="00320611">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320611" w:rsidRDefault="00EA2EAE" w:rsidP="00A13E1F">
            <w:pPr>
              <w:pStyle w:val="TAC"/>
              <w:rPr>
                <w:rFonts w:eastAsia="Batang"/>
                <w:b/>
              </w:rPr>
            </w:pPr>
            <w:r w:rsidRPr="00320611">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320611" w:rsidRDefault="00EA2EAE" w:rsidP="00A13E1F">
            <w:pPr>
              <w:pStyle w:val="TAC"/>
              <w:rPr>
                <w:b/>
              </w:rPr>
            </w:pPr>
          </w:p>
        </w:tc>
      </w:tr>
      <w:tr w:rsidR="00EA2EAE" w:rsidRPr="00320611" w14:paraId="16C1395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607DA800" w14:textId="77777777" w:rsidR="00EA2EAE" w:rsidRPr="00320611" w:rsidRDefault="00EA2EAE" w:rsidP="00A13E1F">
            <w:pPr>
              <w:pStyle w:val="TAC"/>
              <w:rPr>
                <w:rFonts w:eastAsia="Batang"/>
              </w:rPr>
            </w:pPr>
            <w:r w:rsidRPr="00320611">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4FA2FAA4"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320611" w:rsidRDefault="00EA2EAE" w:rsidP="00A13E1F">
            <w:pPr>
              <w:pStyle w:val="TAC"/>
            </w:pPr>
            <w:r w:rsidRPr="00320611">
              <w:t>Time Stamp</w:t>
            </w:r>
          </w:p>
          <w:p w14:paraId="64E7837D"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320611" w:rsidRDefault="00EA2EAE" w:rsidP="00A13E1F">
            <w:pPr>
              <w:pStyle w:val="TAC"/>
            </w:pPr>
          </w:p>
        </w:tc>
      </w:tr>
      <w:tr w:rsidR="00EA2EAE" w:rsidRPr="00320611" w14:paraId="0C6888E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EE453B8" w14:textId="77777777" w:rsidR="00EA2EAE" w:rsidRPr="00320611" w:rsidRDefault="00EA2EAE" w:rsidP="00A13E1F">
            <w:pPr>
              <w:pStyle w:val="TAC"/>
              <w:rPr>
                <w:rFonts w:eastAsia="Batang"/>
              </w:rPr>
            </w:pPr>
            <w:r w:rsidRPr="00320611">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186CA405"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320611" w:rsidRDefault="00EA2EAE" w:rsidP="00A13E1F">
            <w:pPr>
              <w:pStyle w:val="TAC"/>
            </w:pPr>
            <w:r w:rsidRPr="00320611">
              <w:t>NG-RAN CGI</w:t>
            </w:r>
          </w:p>
          <w:p w14:paraId="2EA6C050"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320611" w:rsidRDefault="00EA2EAE" w:rsidP="00A13E1F">
            <w:pPr>
              <w:pStyle w:val="TAC"/>
            </w:pPr>
            <w:r w:rsidRPr="00320611">
              <w:t>ignore</w:t>
            </w:r>
          </w:p>
        </w:tc>
      </w:tr>
    </w:tbl>
    <w:p w14:paraId="79F1AA54" w14:textId="77777777" w:rsidR="00EA2EAE" w:rsidRPr="00320611" w:rsidRDefault="00EA2EAE" w:rsidP="003B60FA">
      <w:pPr>
        <w:pStyle w:val="FP"/>
      </w:pPr>
    </w:p>
    <w:p w14:paraId="47205E90" w14:textId="77777777" w:rsidR="00EA2EAE" w:rsidRPr="00320611" w:rsidRDefault="00EA2EAE" w:rsidP="00E878F1">
      <w:pPr>
        <w:rPr>
          <w:lang w:eastAsia="ko-KR"/>
        </w:rPr>
      </w:pPr>
      <w:r w:rsidRPr="00E878F1">
        <w:t>where the definition of TAI LIST can be like</w:t>
      </w:r>
    </w:p>
    <w:p w14:paraId="3FD89281" w14:textId="77777777" w:rsidR="00EA2EAE" w:rsidRPr="00320611" w:rsidRDefault="00EA2EAE" w:rsidP="00E878F1">
      <w:pPr>
        <w:rPr>
          <w:lang w:eastAsia="ja-JP"/>
        </w:rPr>
      </w:pPr>
      <w:r w:rsidRPr="00E878F1">
        <w:t>TAI LIST</w:t>
      </w:r>
    </w:p>
    <w:p w14:paraId="727930AF" w14:textId="420CF83B" w:rsidR="00EA2EAE" w:rsidRPr="00320611" w:rsidRDefault="00EA2EAE" w:rsidP="00E878F1">
      <w:pPr>
        <w:rPr>
          <w:lang w:eastAsia="ja-JP"/>
        </w:rPr>
      </w:pPr>
      <w:r w:rsidRPr="00E878F1">
        <w:t>This IE indicates the list of TAIs broadcast by the NG RAN node and can be accessed by the UE.</w:t>
      </w:r>
    </w:p>
    <w:p w14:paraId="069BD15E" w14:textId="77777777" w:rsidR="00A13E1F" w:rsidRPr="00320611"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03"/>
        <w:gridCol w:w="970"/>
        <w:gridCol w:w="2660"/>
        <w:gridCol w:w="1421"/>
        <w:gridCol w:w="1350"/>
        <w:gridCol w:w="989"/>
        <w:gridCol w:w="1028"/>
      </w:tblGrid>
      <w:tr w:rsidR="00EA2EAE" w:rsidRPr="00320611" w14:paraId="1035B028"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4D90E7" w14:textId="77777777" w:rsidR="00EA2EAE" w:rsidRPr="00320611" w:rsidRDefault="00EA2EAE" w:rsidP="00A13E1F">
            <w:pPr>
              <w:pStyle w:val="TAH"/>
            </w:pPr>
            <w:r w:rsidRPr="00320611">
              <w:t>IE/Group Name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BCB3F9" w14:textId="77777777" w:rsidR="00EA2EAE" w:rsidRPr="00320611" w:rsidRDefault="00EA2EAE" w:rsidP="00A13E1F">
            <w:pPr>
              <w:pStyle w:val="TAH"/>
            </w:pPr>
            <w:r w:rsidRPr="00320611">
              <w:t>Presence</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1514B" w14:textId="77777777" w:rsidR="00EA2EAE" w:rsidRPr="00320611" w:rsidRDefault="00EA2EAE" w:rsidP="00A13E1F">
            <w:pPr>
              <w:pStyle w:val="TAH"/>
            </w:pPr>
            <w:r w:rsidRPr="00320611">
              <w:t>Range</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86B35" w14:textId="77777777" w:rsidR="00EA2EAE" w:rsidRPr="00320611" w:rsidRDefault="00EA2EAE" w:rsidP="00A13E1F">
            <w:pPr>
              <w:pStyle w:val="TAH"/>
            </w:pPr>
            <w:r w:rsidRPr="00320611">
              <w:t>IE type and reference</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25BC99" w14:textId="77777777" w:rsidR="00EA2EAE" w:rsidRPr="00320611" w:rsidRDefault="00EA2EAE" w:rsidP="00A13E1F">
            <w:pPr>
              <w:pStyle w:val="TAH"/>
            </w:pPr>
            <w:r w:rsidRPr="00320611">
              <w:t>Semantics description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C12C73" w14:textId="77777777" w:rsidR="00EA2EAE" w:rsidRPr="00320611" w:rsidRDefault="00EA2EAE" w:rsidP="00A13E1F">
            <w:pPr>
              <w:pStyle w:val="TAH"/>
            </w:pPr>
            <w:r w:rsidRPr="00320611">
              <w:t>Criticality</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D2FCB6" w14:textId="77777777" w:rsidR="00EA2EAE" w:rsidRPr="00320611" w:rsidRDefault="00EA2EAE" w:rsidP="00A13E1F">
            <w:pPr>
              <w:pStyle w:val="TAH"/>
            </w:pPr>
            <w:r w:rsidRPr="00320611">
              <w:t>Assigned Criticality</w:t>
            </w:r>
          </w:p>
        </w:tc>
      </w:tr>
      <w:tr w:rsidR="00EA2EAE" w:rsidRPr="00320611" w14:paraId="78C8291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320611" w:rsidRDefault="00EA2EAE" w:rsidP="00A13E1F">
            <w:pPr>
              <w:pStyle w:val="TAL"/>
            </w:pPr>
            <w:r w:rsidRPr="00320611">
              <w:t>TAI Item</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320611" w:rsidRDefault="00EA2EAE" w:rsidP="00A13E1F">
            <w:pPr>
              <w:pStyle w:val="TAC"/>
            </w:pPr>
            <w:r w:rsidRPr="00320611">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320611" w:rsidRDefault="00EA2EAE" w:rsidP="00A13E1F">
            <w:pPr>
              <w:pStyle w:val="TAL"/>
            </w:pPr>
            <w:r w:rsidRPr="00320611">
              <w:rPr>
                <w:i/>
                <w:iCs/>
              </w:rPr>
              <w:t>1..&lt;maxnoofsupportedTACs&gt;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320611" w:rsidRDefault="00EA2EAE" w:rsidP="00A13E1F">
            <w:pPr>
              <w:pStyle w:val="TAC"/>
            </w:pPr>
            <w:r w:rsidRPr="00320611">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320611" w:rsidRDefault="00EA2EAE" w:rsidP="00A13E1F">
            <w:pPr>
              <w:pStyle w:val="TAC"/>
            </w:pPr>
            <w:r w:rsidRPr="00320611">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320611" w:rsidRDefault="00EA2EAE" w:rsidP="00A13E1F">
            <w:pPr>
              <w:pStyle w:val="TAC"/>
            </w:pPr>
            <w:r w:rsidRPr="00320611">
              <w:t> </w:t>
            </w:r>
          </w:p>
        </w:tc>
      </w:tr>
      <w:tr w:rsidR="00EA2EAE" w:rsidRPr="00320611" w14:paraId="37E09370"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320611" w:rsidRDefault="00EA2EAE" w:rsidP="00A13E1F">
            <w:pPr>
              <w:pStyle w:val="TAL"/>
            </w:pPr>
            <w:r w:rsidRPr="00320611">
              <w:t>&gt;TAC</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320611" w:rsidRDefault="00EA2EAE" w:rsidP="00A13E1F">
            <w:pPr>
              <w:pStyle w:val="TAC"/>
            </w:pPr>
            <w:r w:rsidRPr="00320611">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320611" w:rsidRDefault="00EA2EAE" w:rsidP="00A13E1F">
            <w:pPr>
              <w:pStyle w:val="TAL"/>
            </w:pPr>
            <w:r w:rsidRPr="00320611">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320611" w:rsidRDefault="00EA2EAE" w:rsidP="00A13E1F">
            <w:pPr>
              <w:pStyle w:val="TAC"/>
            </w:pPr>
            <w:r w:rsidRPr="00320611">
              <w:t>9.2.2.5</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320611" w:rsidRDefault="00EA2EAE" w:rsidP="00A13E1F">
            <w:pPr>
              <w:pStyle w:val="TAC"/>
            </w:pPr>
            <w:r w:rsidRPr="00320611">
              <w:t>Broadcast TAC</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320611" w:rsidRDefault="00EA2EAE" w:rsidP="00A13E1F">
            <w:pPr>
              <w:pStyle w:val="TAC"/>
            </w:pPr>
            <w:r w:rsidRPr="00320611">
              <w:t> </w:t>
            </w:r>
          </w:p>
        </w:tc>
      </w:tr>
      <w:tr w:rsidR="00EA2EAE" w:rsidRPr="00320611" w14:paraId="6A2AC679"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320611" w:rsidRDefault="00EA2EAE" w:rsidP="00A13E1F">
            <w:pPr>
              <w:pStyle w:val="TAL"/>
            </w:pPr>
            <w:r w:rsidRPr="00320611">
              <w:t>&gt;Broadcast PLMNs</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320611" w:rsidRDefault="00EA2EAE" w:rsidP="00A13E1F">
            <w:pPr>
              <w:pStyle w:val="TAC"/>
            </w:pPr>
            <w:r w:rsidRPr="00320611">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320611" w:rsidRDefault="00EA2EAE" w:rsidP="00A13E1F">
            <w:pPr>
              <w:pStyle w:val="TAL"/>
            </w:pPr>
            <w:r w:rsidRPr="00320611">
              <w:rPr>
                <w:i/>
                <w:iCs/>
              </w:rPr>
              <w:t>1..&lt;maxnoofsupportedPLMNs&gt;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320611" w:rsidRDefault="00EA2EAE" w:rsidP="00A13E1F">
            <w:pPr>
              <w:pStyle w:val="TAC"/>
            </w:pPr>
            <w:r w:rsidRPr="00320611">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320611" w:rsidRDefault="00EA2EAE" w:rsidP="00A13E1F">
            <w:pPr>
              <w:pStyle w:val="TAC"/>
            </w:pPr>
            <w:r w:rsidRPr="00320611">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320611" w:rsidRDefault="00EA2EAE" w:rsidP="00A13E1F">
            <w:pPr>
              <w:pStyle w:val="TAC"/>
            </w:pPr>
            <w:r w:rsidRPr="00320611">
              <w:t> </w:t>
            </w:r>
          </w:p>
        </w:tc>
      </w:tr>
      <w:tr w:rsidR="00EA2EAE" w:rsidRPr="00320611" w14:paraId="09138353"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320611" w:rsidRDefault="00EA2EAE" w:rsidP="00A13E1F">
            <w:pPr>
              <w:pStyle w:val="TAL"/>
            </w:pPr>
            <w:r w:rsidRPr="00320611">
              <w:t>&gt;&gt;PLMN Identity</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320611" w:rsidRDefault="00EA2EAE" w:rsidP="00A13E1F">
            <w:pPr>
              <w:pStyle w:val="TAC"/>
            </w:pPr>
            <w:r w:rsidRPr="00320611">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320611" w:rsidRDefault="00EA2EAE" w:rsidP="00A13E1F">
            <w:pPr>
              <w:pStyle w:val="TAL"/>
            </w:pPr>
            <w:r w:rsidRPr="00320611">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320611" w:rsidRDefault="00EA2EAE" w:rsidP="00A13E1F">
            <w:pPr>
              <w:pStyle w:val="TAC"/>
            </w:pPr>
            <w:r w:rsidRPr="00320611">
              <w:t>9.2.2.4</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320611" w:rsidRDefault="00EA2EAE" w:rsidP="00A13E1F">
            <w:pPr>
              <w:pStyle w:val="TAC"/>
            </w:pPr>
            <w:r w:rsidRPr="00320611">
              <w:t>Broadcast PLMN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320611" w:rsidRDefault="00EA2EAE" w:rsidP="00A13E1F">
            <w:pPr>
              <w:pStyle w:val="TAC"/>
            </w:pPr>
            <w:r w:rsidRPr="00320611">
              <w:t> </w:t>
            </w:r>
          </w:p>
        </w:tc>
      </w:tr>
      <w:tr w:rsidR="00EA2EAE" w:rsidRPr="00320611" w14:paraId="2BD8708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320611" w:rsidRDefault="00EA2EAE" w:rsidP="00A13E1F">
            <w:pPr>
              <w:pStyle w:val="TAL"/>
            </w:pPr>
            <w:r w:rsidRPr="00320611">
              <w:t>&gt;&gt;TAI Type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320611" w:rsidRDefault="00EA2EAE" w:rsidP="00A13E1F">
            <w:pPr>
              <w:pStyle w:val="TAC"/>
            </w:pPr>
            <w:r w:rsidRPr="00320611">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320611" w:rsidRDefault="00EA2EAE" w:rsidP="00A13E1F">
            <w:pPr>
              <w:pStyle w:val="TAL"/>
              <w:rPr>
                <w:i/>
                <w:iCs/>
              </w:rPr>
            </w:pP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320611" w:rsidRDefault="00EA2EAE" w:rsidP="00A13E1F">
            <w:pPr>
              <w:pStyle w:val="TAC"/>
            </w:pPr>
            <w:r w:rsidRPr="00320611">
              <w:t>ENUMERATED (primary, secondary,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320611" w:rsidRDefault="00EA2EAE" w:rsidP="00A13E1F">
            <w:pPr>
              <w:pStyle w:val="TAC"/>
            </w:pPr>
            <w:r w:rsidRPr="00320611">
              <w:t>slice categorization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320611" w:rsidRDefault="00EA2EAE" w:rsidP="00A13E1F">
            <w:pPr>
              <w:pStyle w:val="TAC"/>
            </w:pPr>
          </w:p>
        </w:tc>
      </w:tr>
    </w:tbl>
    <w:p w14:paraId="2961A9D6" w14:textId="77777777" w:rsidR="00EA2EAE" w:rsidRPr="00320611" w:rsidRDefault="00EA2EAE" w:rsidP="003B60FA">
      <w:pPr>
        <w:pStyle w:val="FP"/>
      </w:pPr>
    </w:p>
    <w:p w14:paraId="22BD3276" w14:textId="77777777" w:rsidR="00EA2EAE" w:rsidRPr="00320611" w:rsidRDefault="00EA2EAE" w:rsidP="00A13E1F">
      <w:pPr>
        <w:rPr>
          <w:lang w:eastAsia="ja-JP"/>
        </w:rPr>
      </w:pPr>
      <w:r w:rsidRPr="00320611">
        <w:rPr>
          <w:lang w:eastAsia="ja-JP"/>
        </w:rPr>
        <w:t xml:space="preserve">The </w:t>
      </w:r>
      <w:r w:rsidRPr="00320611">
        <w:rPr>
          <w:i/>
          <w:iCs/>
          <w:lang w:eastAsia="ja-JP"/>
        </w:rPr>
        <w:t>TAI Type</w:t>
      </w:r>
      <w:r w:rsidRPr="00320611">
        <w:rPr>
          <w:lang w:eastAsia="ja-JP"/>
        </w:rPr>
        <w:t xml:space="preserve"> information shall also be conveyed alongside the TAI in the NG-AP NG SETUP REQUEST, RAN CONFIGURATION UPDATE messages. similarly, the same applies on Xn-AP Xn SETUP REQUEST and NG-RAN CONFIGURATION UDPATE message and in the F1-AP  F1 SETUP REQUEST and GNB-DU CONFIGURATION UDATE messages.</w:t>
      </w:r>
    </w:p>
    <w:p w14:paraId="3E8F8AD1" w14:textId="2024DFA1" w:rsidR="00EA2EAE" w:rsidRPr="00320611" w:rsidRDefault="00EA2EAE" w:rsidP="00A13E1F">
      <w:pPr>
        <w:rPr>
          <w:lang w:eastAsia="ja-JP"/>
        </w:rPr>
      </w:pPr>
      <w:r w:rsidRPr="00320611">
        <w:rPr>
          <w:lang w:eastAsia="ja-JP"/>
        </w:rPr>
        <w:t>In the registration Request message itself, the gNB also includes</w:t>
      </w:r>
    </w:p>
    <w:p w14:paraId="562C3B0D" w14:textId="4015B308" w:rsidR="00A13E1F" w:rsidRDefault="00EA2EAE" w:rsidP="00FB44BB">
      <w:pPr>
        <w:rPr>
          <w:lang w:eastAsia="ja-JP"/>
        </w:rPr>
      </w:pPr>
      <w:r w:rsidRPr="00320611">
        <w:rPr>
          <w:lang w:eastAsia="ja-JP"/>
        </w:rPr>
        <w:t>In the UE Registration Request step</w:t>
      </w:r>
      <w:r w:rsidR="00827BAF" w:rsidRPr="00320611">
        <w:rPr>
          <w:lang w:eastAsia="ja-JP"/>
        </w:rPr>
        <w:t> </w:t>
      </w:r>
      <w:r w:rsidRPr="00320611">
        <w:rPr>
          <w:lang w:eastAsia="ja-JP"/>
        </w:rPr>
        <w:t>1 of</w:t>
      </w:r>
      <w:r w:rsidR="00827BAF" w:rsidRPr="00320611">
        <w:rPr>
          <w:lang w:eastAsia="ja-JP"/>
        </w:rPr>
        <w:t xml:space="preserve"> </w:t>
      </w:r>
      <w:r w:rsidRPr="00320611">
        <w:rPr>
          <w:lang w:eastAsia="ja-JP"/>
        </w:rPr>
        <w:t xml:space="preserve">Figure 4.2.2.2.2-1: </w:t>
      </w:r>
      <w:r w:rsidR="00A13E1F" w:rsidRPr="00320611">
        <w:rPr>
          <w:lang w:eastAsia="ja-JP"/>
        </w:rPr>
        <w:t>"</w:t>
      </w:r>
      <w:r w:rsidRPr="00320611">
        <w:rPr>
          <w:lang w:eastAsia="ja-JP"/>
        </w:rPr>
        <w:t>Registration procedure</w:t>
      </w:r>
      <w:r w:rsidR="00A13E1F" w:rsidRPr="00320611">
        <w:rPr>
          <w:lang w:eastAsia="ja-JP"/>
        </w:rPr>
        <w:t>"</w:t>
      </w:r>
      <w:r w:rsidRPr="00320611">
        <w:rPr>
          <w:lang w:eastAsia="ja-JP"/>
        </w:rPr>
        <w:t xml:space="preserve"> the registration request includes the </w:t>
      </w:r>
      <w:r w:rsidR="00A13E1F" w:rsidRPr="00320611">
        <w:rPr>
          <w:lang w:eastAsia="ja-JP"/>
        </w:rPr>
        <w:t>"</w:t>
      </w:r>
      <w:r w:rsidRPr="00320611">
        <w:rPr>
          <w:lang w:eastAsia="ja-JP"/>
        </w:rPr>
        <w:t>last visited TAI</w:t>
      </w:r>
      <w:r w:rsidR="00A13E1F" w:rsidRPr="00320611">
        <w:rPr>
          <w:lang w:eastAsia="ja-JP"/>
        </w:rPr>
        <w:t>"</w:t>
      </w:r>
      <w:r w:rsidRPr="00320611">
        <w:rPr>
          <w:lang w:eastAsia="ja-JP"/>
        </w:rPr>
        <w:t xml:space="preserve"> information.</w:t>
      </w:r>
    </w:p>
    <w:p w14:paraId="1B821FE3" w14:textId="77777777" w:rsidR="002534DB" w:rsidRPr="00320611" w:rsidRDefault="002534DB" w:rsidP="002534DB">
      <w:pPr>
        <w:pStyle w:val="TH"/>
      </w:pPr>
    </w:p>
    <w:tbl>
      <w:tblPr>
        <w:tblW w:w="0" w:type="auto"/>
        <w:tblInd w:w="534" w:type="dxa"/>
        <w:tblLook w:val="04A0" w:firstRow="1" w:lastRow="0" w:firstColumn="1" w:lastColumn="0" w:noHBand="0" w:noVBand="1"/>
      </w:tblPr>
      <w:tblGrid>
        <w:gridCol w:w="8505"/>
      </w:tblGrid>
      <w:tr w:rsidR="00EA2EAE" w:rsidRPr="00320611" w14:paraId="6838399D" w14:textId="77777777" w:rsidTr="00385819">
        <w:tc>
          <w:tcPr>
            <w:tcW w:w="8505" w:type="dxa"/>
          </w:tcPr>
          <w:p w14:paraId="14DCD902" w14:textId="77777777" w:rsidR="00EA2EAE" w:rsidRPr="00320611" w:rsidRDefault="00EA2EAE" w:rsidP="00A13E1F">
            <w:pPr>
              <w:pStyle w:val="TAL"/>
            </w:pPr>
          </w:p>
          <w:p w14:paraId="777DEA8E" w14:textId="78D39E37" w:rsidR="00EA2EAE" w:rsidRPr="00320611" w:rsidRDefault="00EA2EAE" w:rsidP="00A13E1F">
            <w:pPr>
              <w:pStyle w:val="TAL"/>
              <w:rPr>
                <w:b/>
                <w:bCs/>
                <w:i/>
                <w:iCs/>
              </w:rPr>
            </w:pPr>
            <w:r w:rsidRPr="00320611">
              <w:rPr>
                <w:i/>
                <w:iCs/>
              </w:rPr>
              <w:t>[...] UE to (R)AN: AN message (AN parameters, Registration Request (Registration type, SUCI or 5G-GUTI or PEI,</w:t>
            </w:r>
            <w:r w:rsidR="00A13E1F" w:rsidRPr="00320611">
              <w:rPr>
                <w:i/>
                <w:iCs/>
              </w:rPr>
              <w:t> </w:t>
            </w:r>
            <w:r w:rsidR="00A13E1F" w:rsidRPr="00320611">
              <w:rPr>
                <w:b/>
                <w:bCs/>
                <w:i/>
                <w:iCs/>
              </w:rPr>
              <w:t>[</w:t>
            </w:r>
            <w:r w:rsidRPr="00320611">
              <w:rPr>
                <w:b/>
                <w:bCs/>
                <w:i/>
                <w:iCs/>
              </w:rPr>
              <w:t>last visited TAI (if available)]</w:t>
            </w:r>
            <w:r w:rsidRPr="00320611">
              <w:rPr>
                <w:i/>
                <w:iCs/>
              </w:rPr>
              <w:t>,</w:t>
            </w:r>
            <w:r w:rsidR="00A13E1F" w:rsidRPr="00320611">
              <w:rPr>
                <w:i/>
                <w:iCs/>
              </w:rPr>
              <w:t> [</w:t>
            </w:r>
            <w:r w:rsidRPr="00320611">
              <w:rPr>
                <w:b/>
                <w:bCs/>
                <w:i/>
                <w:iCs/>
              </w:rPr>
              <w:t>...]</w:t>
            </w:r>
          </w:p>
          <w:p w14:paraId="349C38B5" w14:textId="77777777" w:rsidR="00EA2EAE" w:rsidRPr="00320611" w:rsidRDefault="00EA2EAE" w:rsidP="00A13E1F">
            <w:pPr>
              <w:pStyle w:val="TAL"/>
            </w:pPr>
          </w:p>
        </w:tc>
      </w:tr>
    </w:tbl>
    <w:p w14:paraId="50072F46" w14:textId="4F6065C5" w:rsidR="00EA2EAE" w:rsidRPr="00320611" w:rsidRDefault="00EA2EAE" w:rsidP="003B60FA">
      <w:pPr>
        <w:pStyle w:val="FP"/>
      </w:pPr>
    </w:p>
    <w:p w14:paraId="39ACAEFB" w14:textId="0A9603C2" w:rsidR="00A13E1F" w:rsidRDefault="00EA2EAE" w:rsidP="00FB44BB">
      <w:r w:rsidRPr="00E878F1">
        <w:t xml:space="preserve">it is proposed that now it is augmented with the </w:t>
      </w:r>
      <w:r w:rsidR="00A13E1F" w:rsidRPr="00E878F1">
        <w:t>"</w:t>
      </w:r>
      <w:r w:rsidRPr="00E878F1">
        <w:t>Last visited secondary TAIs</w:t>
      </w:r>
      <w:r w:rsidR="00A13E1F" w:rsidRPr="00E878F1">
        <w:t>"</w:t>
      </w:r>
      <w:r w:rsidRPr="00E878F1">
        <w:t xml:space="preserve"> by supporting UEs because these TAIs have to be detected in the AMF as additional to the primary TAI to have complete information.</w:t>
      </w:r>
    </w:p>
    <w:p w14:paraId="381AEA11" w14:textId="77777777" w:rsidR="002534DB" w:rsidRPr="00320611" w:rsidRDefault="002534DB" w:rsidP="002534DB">
      <w:pPr>
        <w:pStyle w:val="TH"/>
      </w:pPr>
    </w:p>
    <w:tbl>
      <w:tblPr>
        <w:tblW w:w="0" w:type="auto"/>
        <w:tblInd w:w="534" w:type="dxa"/>
        <w:tblLook w:val="04A0" w:firstRow="1" w:lastRow="0" w:firstColumn="1" w:lastColumn="0" w:noHBand="0" w:noVBand="1"/>
      </w:tblPr>
      <w:tblGrid>
        <w:gridCol w:w="8505"/>
      </w:tblGrid>
      <w:tr w:rsidR="00EA2EAE" w:rsidRPr="00320611" w14:paraId="18249F7C" w14:textId="77777777" w:rsidTr="00385819">
        <w:tc>
          <w:tcPr>
            <w:tcW w:w="8505" w:type="dxa"/>
          </w:tcPr>
          <w:p w14:paraId="5515DDB6" w14:textId="77777777" w:rsidR="00EA2EAE" w:rsidRPr="00320611" w:rsidRDefault="00EA2EAE" w:rsidP="00A13E1F">
            <w:pPr>
              <w:pStyle w:val="TAL"/>
            </w:pPr>
          </w:p>
          <w:p w14:paraId="42E77CAA" w14:textId="6E797581" w:rsidR="00EA2EAE" w:rsidRPr="00320611" w:rsidRDefault="00EA2EAE" w:rsidP="00A13E1F">
            <w:pPr>
              <w:pStyle w:val="TAL"/>
              <w:rPr>
                <w:b/>
                <w:bCs/>
                <w:i/>
                <w:iCs/>
              </w:rPr>
            </w:pPr>
            <w:r w:rsidRPr="00320611">
              <w:rPr>
                <w:i/>
                <w:iCs/>
              </w:rPr>
              <w:t>[...] UE to (R)AN: AN message (AN parameters, Registration Request (Registration type, SUCI or 5G-GUTI or PEI,</w:t>
            </w:r>
            <w:r w:rsidR="00A13E1F" w:rsidRPr="00320611">
              <w:rPr>
                <w:i/>
                <w:iCs/>
              </w:rPr>
              <w:t> </w:t>
            </w:r>
            <w:r w:rsidR="00A13E1F" w:rsidRPr="00320611">
              <w:rPr>
                <w:b/>
                <w:bCs/>
                <w:i/>
                <w:iCs/>
              </w:rPr>
              <w:t>[</w:t>
            </w:r>
            <w:r w:rsidRPr="00320611">
              <w:rPr>
                <w:b/>
                <w:bCs/>
                <w:i/>
                <w:iCs/>
              </w:rPr>
              <w:t>last visited TAI (if available)]</w:t>
            </w:r>
            <w:r w:rsidRPr="00320611">
              <w:rPr>
                <w:i/>
                <w:iCs/>
              </w:rPr>
              <w:t>,</w:t>
            </w:r>
            <w:r w:rsidRPr="00320611">
              <w:rPr>
                <w:b/>
                <w:bCs/>
                <w:i/>
                <w:iCs/>
              </w:rPr>
              <w:t>[last visited secondary TAIs(if available and supported by the UE]</w:t>
            </w:r>
            <w:r w:rsidRPr="00320611">
              <w:rPr>
                <w:i/>
                <w:iCs/>
              </w:rPr>
              <w:t>]</w:t>
            </w:r>
            <w:r w:rsidR="00A13E1F" w:rsidRPr="00320611">
              <w:rPr>
                <w:i/>
                <w:iCs/>
              </w:rPr>
              <w:t> [</w:t>
            </w:r>
            <w:r w:rsidRPr="00320611">
              <w:rPr>
                <w:b/>
                <w:bCs/>
                <w:i/>
                <w:iCs/>
              </w:rPr>
              <w:t>...]</w:t>
            </w:r>
          </w:p>
          <w:p w14:paraId="45A64EAA" w14:textId="77777777" w:rsidR="00EA2EAE" w:rsidRPr="00320611" w:rsidRDefault="00EA2EAE" w:rsidP="00A13E1F">
            <w:pPr>
              <w:pStyle w:val="TAL"/>
            </w:pPr>
          </w:p>
        </w:tc>
      </w:tr>
    </w:tbl>
    <w:p w14:paraId="500715B6" w14:textId="77777777" w:rsidR="00EA2EAE" w:rsidRPr="00320611" w:rsidRDefault="00EA2EAE" w:rsidP="003B60FA">
      <w:pPr>
        <w:pStyle w:val="FP"/>
      </w:pPr>
    </w:p>
    <w:p w14:paraId="3AD8D3C4" w14:textId="459958D3" w:rsidR="00EA2EAE" w:rsidRPr="00320611" w:rsidRDefault="00EA2EAE" w:rsidP="00C86DBB">
      <w:pPr>
        <w:pStyle w:val="Heading3"/>
        <w:rPr>
          <w:lang w:eastAsia="zh-CN"/>
        </w:rPr>
      </w:pPr>
      <w:bookmarkStart w:id="361" w:name="_Toc104302431"/>
      <w:bookmarkStart w:id="362" w:name="_Toc104359397"/>
      <w:bookmarkStart w:id="363" w:name="_Toc104872576"/>
      <w:r w:rsidRPr="00320611">
        <w:rPr>
          <w:lang w:eastAsia="zh-CN"/>
        </w:rPr>
        <w:t>6.</w:t>
      </w:r>
      <w:r w:rsidR="00827BAF" w:rsidRPr="00320611">
        <w:rPr>
          <w:lang w:eastAsia="zh-CN"/>
        </w:rPr>
        <w:t>9</w:t>
      </w:r>
      <w:r w:rsidRPr="00320611">
        <w:rPr>
          <w:lang w:eastAsia="zh-CN"/>
        </w:rPr>
        <w:t>.</w:t>
      </w:r>
      <w:r w:rsidR="00E927DF" w:rsidRPr="00320611">
        <w:rPr>
          <w:lang w:eastAsia="zh-CN"/>
        </w:rPr>
        <w:t>4</w:t>
      </w:r>
      <w:r w:rsidRPr="00320611">
        <w:rPr>
          <w:lang w:eastAsia="zh-CN"/>
        </w:rPr>
        <w:tab/>
      </w:r>
      <w:r w:rsidRPr="00320611">
        <w:rPr>
          <w:lang w:eastAsia="ja-JP"/>
        </w:rPr>
        <w:t xml:space="preserve">Impacts on </w:t>
      </w:r>
      <w:r w:rsidRPr="00320611">
        <w:rPr>
          <w:lang w:eastAsia="zh-CN"/>
        </w:rPr>
        <w:t>services,</w:t>
      </w:r>
      <w:r w:rsidRPr="00320611">
        <w:rPr>
          <w:lang w:eastAsia="ja-JP"/>
        </w:rPr>
        <w:t xml:space="preserve"> entities and interfaces</w:t>
      </w:r>
      <w:bookmarkEnd w:id="361"/>
      <w:bookmarkEnd w:id="362"/>
      <w:bookmarkEnd w:id="363"/>
    </w:p>
    <w:p w14:paraId="2B40C837" w14:textId="77777777" w:rsidR="00EA2EAE" w:rsidRPr="00320611" w:rsidRDefault="00EA2EAE" w:rsidP="00E878F1">
      <w:pPr>
        <w:rPr>
          <w:lang w:eastAsia="ja-JP"/>
        </w:rPr>
      </w:pPr>
      <w:r w:rsidRPr="00E878F1">
        <w:t>The solution has the following impacts:</w:t>
      </w:r>
    </w:p>
    <w:p w14:paraId="6F4DC0CA" w14:textId="77777777" w:rsidR="00EA2EAE" w:rsidRPr="00320611" w:rsidRDefault="00EA2EAE" w:rsidP="00E878F1">
      <w:pPr>
        <w:rPr>
          <w:lang w:eastAsia="ja-JP"/>
        </w:rPr>
      </w:pPr>
      <w:r w:rsidRPr="00E878F1">
        <w:t>NG-RAN node:</w:t>
      </w:r>
    </w:p>
    <w:p w14:paraId="14EA0B48" w14:textId="77777777" w:rsidR="00EA2EAE" w:rsidRPr="00320611" w:rsidRDefault="00EA2EAE" w:rsidP="00E878F1">
      <w:pPr>
        <w:pStyle w:val="B1"/>
        <w:rPr>
          <w:rFonts w:eastAsia="Malgun Gothic"/>
        </w:rPr>
      </w:pPr>
      <w:r w:rsidRPr="00E878F1">
        <w:rPr>
          <w:rFonts w:eastAsia="Malgun Gothic"/>
        </w:rPr>
        <w:t>-</w:t>
      </w:r>
      <w:r w:rsidRPr="00E878F1">
        <w:rPr>
          <w:rFonts w:eastAsia="Malgun Gothic"/>
        </w:rPr>
        <w:tab/>
        <w:t>Broadcast one or more additional TAIs via a new information element in SIB</w:t>
      </w:r>
    </w:p>
    <w:p w14:paraId="71BF9368" w14:textId="77777777" w:rsidR="00EA2EAE" w:rsidRPr="00320611" w:rsidRDefault="00EA2EAE" w:rsidP="00E878F1">
      <w:pPr>
        <w:pStyle w:val="B1"/>
        <w:rPr>
          <w:rFonts w:eastAsia="Malgun Gothic"/>
        </w:rPr>
      </w:pPr>
      <w:r w:rsidRPr="00E878F1">
        <w:rPr>
          <w:rFonts w:eastAsia="Malgun Gothic"/>
        </w:rPr>
        <w:t>-</w:t>
      </w:r>
      <w:r w:rsidRPr="00E878F1">
        <w:rPr>
          <w:rFonts w:eastAsia="Malgun Gothic"/>
        </w:rPr>
        <w:tab/>
        <w:t>Support new messages in the NG-AP and Xn-AP as well as F1AP procedures to share support of additional secondary TAI, or indicating the cell where the UE is support &gt;1 TAC and what the TAC and which ones the primary/secondary values are.</w:t>
      </w:r>
    </w:p>
    <w:p w14:paraId="5D86FD35" w14:textId="77777777" w:rsidR="00EA2EAE" w:rsidRPr="00320611" w:rsidRDefault="00EA2EAE" w:rsidP="00E878F1">
      <w:pPr>
        <w:rPr>
          <w:lang w:eastAsia="ja-JP"/>
        </w:rPr>
      </w:pPr>
      <w:r w:rsidRPr="00E878F1">
        <w:t>AMF</w:t>
      </w:r>
    </w:p>
    <w:p w14:paraId="1EACC0FC" w14:textId="77777777" w:rsidR="00EA2EAE" w:rsidRPr="00320611" w:rsidRDefault="00EA2EAE" w:rsidP="00E878F1">
      <w:pPr>
        <w:pStyle w:val="B1"/>
        <w:rPr>
          <w:rFonts w:eastAsia="Malgun Gothic"/>
        </w:rPr>
      </w:pPr>
      <w:r w:rsidRPr="00E878F1">
        <w:rPr>
          <w:rFonts w:eastAsia="Malgun Gothic"/>
        </w:rPr>
        <w:t>-</w:t>
      </w:r>
      <w:r w:rsidRPr="00E878F1">
        <w:rPr>
          <w:rFonts w:eastAsia="Malgun Gothic"/>
        </w:rPr>
        <w:tab/>
        <w:t>Obtain information on the slice support for primary and secondary TAIs via NGAP procedures</w:t>
      </w:r>
    </w:p>
    <w:p w14:paraId="64743825" w14:textId="77777777" w:rsidR="00EA2EAE" w:rsidRPr="00320611" w:rsidRDefault="00EA2EAE" w:rsidP="00E878F1">
      <w:pPr>
        <w:pStyle w:val="B1"/>
        <w:rPr>
          <w:rFonts w:eastAsia="Malgun Gothic"/>
        </w:rPr>
      </w:pPr>
      <w:r w:rsidRPr="00E878F1">
        <w:rPr>
          <w:rFonts w:eastAsia="Malgun Gothic"/>
        </w:rPr>
        <w:t>-</w:t>
      </w:r>
      <w:r w:rsidRPr="00E878F1">
        <w:rPr>
          <w:rFonts w:eastAsia="Malgun Gothic"/>
        </w:rPr>
        <w:tab/>
        <w:t>Assign the registration area considering the primary and secondary TACs and whether the UE is a legacy UE or new UE.</w:t>
      </w:r>
    </w:p>
    <w:p w14:paraId="599AD0E9" w14:textId="77777777" w:rsidR="00EA2EAE" w:rsidRPr="00320611" w:rsidRDefault="00EA2EAE" w:rsidP="00E878F1">
      <w:pPr>
        <w:pStyle w:val="B1"/>
        <w:rPr>
          <w:rFonts w:eastAsia="Malgun Gothic"/>
        </w:rPr>
      </w:pPr>
      <w:r w:rsidRPr="00E878F1">
        <w:rPr>
          <w:rFonts w:eastAsia="Malgun Gothic"/>
        </w:rPr>
        <w:t>-</w:t>
      </w:r>
      <w:r w:rsidRPr="00E878F1">
        <w:rPr>
          <w:rFonts w:eastAsia="Malgun Gothic"/>
        </w:rPr>
        <w:tab/>
        <w:t>Page UEs considering the primary and secondary TAC if informed via NGAP procedures as well as the corresponding registration areas of the UEs</w:t>
      </w:r>
    </w:p>
    <w:p w14:paraId="234D62F2" w14:textId="304CD5C6" w:rsidR="00EA2EAE" w:rsidRPr="00320611" w:rsidRDefault="00EA2EAE" w:rsidP="00E878F1">
      <w:pPr>
        <w:pStyle w:val="B1"/>
        <w:rPr>
          <w:rFonts w:eastAsia="Malgun Gothic"/>
        </w:rPr>
      </w:pPr>
      <w:r w:rsidRPr="00E878F1">
        <w:rPr>
          <w:rFonts w:eastAsia="Malgun Gothic"/>
        </w:rPr>
        <w:t>-</w:t>
      </w:r>
      <w:r w:rsidRPr="00E878F1">
        <w:rPr>
          <w:rFonts w:eastAsia="Malgun Gothic"/>
        </w:rPr>
        <w:tab/>
        <w:t>Obtain UE</w:t>
      </w:r>
      <w:r w:rsidR="00A13E1F" w:rsidRPr="00E878F1">
        <w:rPr>
          <w:rFonts w:eastAsia="Malgun Gothic"/>
        </w:rPr>
        <w:t>'</w:t>
      </w:r>
      <w:r w:rsidRPr="00E878F1">
        <w:rPr>
          <w:rFonts w:eastAsia="Malgun Gothic"/>
        </w:rPr>
        <w:t>s primary TAC and secondary TACs via initial UE message</w:t>
      </w:r>
    </w:p>
    <w:p w14:paraId="3C854322" w14:textId="6BD7E27E" w:rsidR="00EA2EAE" w:rsidRPr="00320611" w:rsidRDefault="00EA2EAE" w:rsidP="00E878F1">
      <w:pPr>
        <w:rPr>
          <w:lang w:eastAsia="ja-JP"/>
        </w:rPr>
      </w:pPr>
      <w:r w:rsidRPr="00E878F1">
        <w:t>UE</w:t>
      </w:r>
    </w:p>
    <w:p w14:paraId="5F6D394E" w14:textId="77777777" w:rsidR="00EA2EAE" w:rsidRPr="00320611" w:rsidRDefault="00EA2EAE" w:rsidP="00E878F1">
      <w:pPr>
        <w:pStyle w:val="B1"/>
        <w:rPr>
          <w:rFonts w:eastAsia="Malgun Gothic"/>
        </w:rPr>
      </w:pPr>
      <w:r w:rsidRPr="00E878F1">
        <w:rPr>
          <w:rFonts w:eastAsia="Malgun Gothic"/>
        </w:rPr>
        <w:t>-</w:t>
      </w:r>
      <w:r w:rsidRPr="00E878F1">
        <w:rPr>
          <w:rFonts w:eastAsia="Malgun Gothic"/>
        </w:rPr>
        <w:tab/>
        <w:t>When multiple TACs are available for the selected PLMN, the UE selects (all things being equal) a primary or secondary TAC inside the RA</w:t>
      </w:r>
    </w:p>
    <w:p w14:paraId="7C3C49E3" w14:textId="77777777" w:rsidR="00EA2EAE" w:rsidRPr="00320611" w:rsidRDefault="00EA2EAE" w:rsidP="00E878F1">
      <w:pPr>
        <w:pStyle w:val="B1"/>
        <w:rPr>
          <w:rFonts w:eastAsia="Malgun Gothic"/>
        </w:rPr>
      </w:pPr>
      <w:r w:rsidRPr="00E878F1">
        <w:rPr>
          <w:rFonts w:eastAsia="Malgun Gothic"/>
        </w:rPr>
        <w:t>-</w:t>
      </w:r>
      <w:r w:rsidRPr="00E878F1">
        <w:rPr>
          <w:rFonts w:eastAsia="Malgun Gothic"/>
        </w:rPr>
        <w:tab/>
        <w:t>perform registration procedure by taking into account the secondary TAC broadcasted.</w:t>
      </w:r>
    </w:p>
    <w:p w14:paraId="659A3025" w14:textId="5C1058FF" w:rsidR="002E0E00" w:rsidRPr="00320611" w:rsidRDefault="002E0E00" w:rsidP="00C86DBB">
      <w:pPr>
        <w:pStyle w:val="Heading2"/>
        <w:rPr>
          <w:lang w:eastAsia="ja-JP"/>
        </w:rPr>
      </w:pPr>
      <w:bookmarkStart w:id="364" w:name="_Toc97274365"/>
      <w:bookmarkStart w:id="365" w:name="_Toc104302432"/>
      <w:bookmarkStart w:id="366" w:name="_Toc104359398"/>
      <w:bookmarkStart w:id="367" w:name="_Toc93305721"/>
      <w:bookmarkStart w:id="368" w:name="_Toc104872577"/>
      <w:r w:rsidRPr="00320611">
        <w:rPr>
          <w:lang w:eastAsia="ja-JP"/>
        </w:rPr>
        <w:t>6.</w:t>
      </w:r>
      <w:r w:rsidR="00E764CB" w:rsidRPr="00320611">
        <w:rPr>
          <w:lang w:eastAsia="ja-JP"/>
        </w:rPr>
        <w:t>10</w:t>
      </w:r>
      <w:r w:rsidRPr="00320611">
        <w:rPr>
          <w:lang w:eastAsia="ja-JP"/>
        </w:rPr>
        <w:tab/>
        <w:t>Solution #</w:t>
      </w:r>
      <w:bookmarkEnd w:id="364"/>
      <w:r w:rsidR="00E764CB" w:rsidRPr="00320611">
        <w:rPr>
          <w:lang w:eastAsia="ja-JP"/>
        </w:rPr>
        <w:t>10</w:t>
      </w:r>
      <w:r w:rsidR="00833908" w:rsidRPr="00320611">
        <w:rPr>
          <w:lang w:eastAsia="ja-JP"/>
        </w:rPr>
        <w:t>:</w:t>
      </w:r>
      <w:r w:rsidRPr="00320611">
        <w:rPr>
          <w:lang w:eastAsia="ja-JP"/>
        </w:rPr>
        <w:t xml:space="preserve"> </w:t>
      </w:r>
      <w:r w:rsidR="00905BA0" w:rsidRPr="00320611">
        <w:rPr>
          <w:lang w:eastAsia="ja-JP"/>
        </w:rPr>
        <w:t>A</w:t>
      </w:r>
      <w:r w:rsidRPr="00320611">
        <w:rPr>
          <w:lang w:eastAsia="ja-JP"/>
        </w:rPr>
        <w:t>ssociating a validity timer with a temporary slice</w:t>
      </w:r>
      <w:bookmarkEnd w:id="365"/>
      <w:bookmarkEnd w:id="366"/>
      <w:bookmarkEnd w:id="368"/>
    </w:p>
    <w:p w14:paraId="6735E77C" w14:textId="3EDE9459" w:rsidR="002E0E00" w:rsidRPr="00320611" w:rsidRDefault="002E0E00" w:rsidP="00C86DBB">
      <w:pPr>
        <w:pStyle w:val="Heading3"/>
        <w:rPr>
          <w:lang w:eastAsia="ko-KR"/>
        </w:rPr>
      </w:pPr>
      <w:bookmarkStart w:id="369" w:name="_Toc97274366"/>
      <w:bookmarkStart w:id="370" w:name="_Toc104302433"/>
      <w:bookmarkStart w:id="371" w:name="_Toc104359399"/>
      <w:bookmarkStart w:id="372" w:name="_Toc104872578"/>
      <w:r w:rsidRPr="00320611">
        <w:rPr>
          <w:lang w:eastAsia="ko-KR"/>
        </w:rPr>
        <w:t>6.</w:t>
      </w:r>
      <w:r w:rsidR="00E764CB" w:rsidRPr="00320611">
        <w:rPr>
          <w:lang w:eastAsia="ko-KR"/>
        </w:rPr>
        <w:t>10</w:t>
      </w:r>
      <w:r w:rsidRPr="00320611">
        <w:rPr>
          <w:lang w:eastAsia="ko-KR"/>
        </w:rPr>
        <w:t>.1</w:t>
      </w:r>
      <w:r w:rsidRPr="00320611">
        <w:rPr>
          <w:lang w:eastAsia="ko-KR"/>
        </w:rPr>
        <w:tab/>
        <w:t>Introduction</w:t>
      </w:r>
      <w:bookmarkEnd w:id="369"/>
      <w:bookmarkEnd w:id="370"/>
      <w:bookmarkEnd w:id="371"/>
      <w:bookmarkEnd w:id="372"/>
    </w:p>
    <w:p w14:paraId="7D038E31" w14:textId="4EA1EE88" w:rsidR="00A13E1F" w:rsidRPr="00320611" w:rsidRDefault="00A13E1F" w:rsidP="002E0E00">
      <w:r w:rsidRPr="00320611">
        <w:t>The solution addresses second part of the key issue #3 " Network Slice Area of Service for services not mapping to existing TAs boundaries</w:t>
      </w:r>
      <w:r w:rsidR="00344785">
        <w:t xml:space="preserve"> and</w:t>
      </w:r>
      <w:r w:rsidRPr="00320611">
        <w:t xml:space="preserve"> Temporary network slices " which states that there can be case where a network slice is deployed temporarily for a particular time period</w:t>
      </w:r>
    </w:p>
    <w:p w14:paraId="008E5FD8" w14:textId="33A2D897" w:rsidR="00A13E1F" w:rsidRPr="00320611" w:rsidRDefault="00A13E1F" w:rsidP="002E0E00">
      <w:r w:rsidRPr="00320611">
        <w:t>The network (e.g. AMF</w:t>
      </w:r>
      <w:r w:rsidR="00465E67">
        <w:t>, SMF, NSSF or other NFs</w:t>
      </w:r>
      <w:r w:rsidRPr="00320611">
        <w:t>) associates a validity timer for each S-NSSAI which is deployed temporarily</w:t>
      </w:r>
      <w:r w:rsidR="00465E67">
        <w:t xml:space="preserve"> either by explicit signalling (e.g. the NFs gets validity timer from the UDM) or through O&amp;M procedure</w:t>
      </w:r>
      <w:r w:rsidRPr="00320611">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r w:rsidR="00465E67">
        <w:t>In CM-IDLE o</w:t>
      </w:r>
      <w:r w:rsidRPr="00320611">
        <w:t xml:space="preserve">nce the validity timer expires the UE locally removes the S-NSSAI from the allowed NSSAI list and the UE locally release the PDU </w:t>
      </w:r>
      <w:r w:rsidRPr="00320611">
        <w:lastRenderedPageBreak/>
        <w:t xml:space="preserve">session associated with the S-NSSAI. The network (e.g. AMF) also runs the validity timer for the S-NSSAI, once the validity timer expires the network removes the S-NSSAI from the allowed NSSAI list and locally release the PDU sessions associated with the S-NSSAI. </w:t>
      </w:r>
      <w:r w:rsidR="00465E67">
        <w:t xml:space="preserve">In CM-CONNECTED state, on expiry of the validity timer, the AMF initiates PDU session release procedure. The network may also associate a S-NSSAI with validity timer if the S-NSSAI was not associated with any validity timer. </w:t>
      </w:r>
      <w:r w:rsidRPr="00320611">
        <w:t>The UE provides the capability to the AMF which provides to the UDM or other network function that it support configured NSSAI with validity timer. The UE not supporting the timer doesn't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2785E7D2" w:rsidR="00465E67" w:rsidRPr="00320611" w:rsidRDefault="00465E67" w:rsidP="00FB44BB">
      <w:pPr>
        <w:pStyle w:val="EditorsNote"/>
      </w:pPr>
      <w:r>
        <w:t>Editor</w:t>
      </w:r>
      <w:r w:rsidR="00A45B30">
        <w:t>'</w:t>
      </w:r>
      <w:r>
        <w:t>s note:</w:t>
      </w:r>
      <w:r w:rsidR="00A45B30">
        <w:tab/>
      </w:r>
      <w:r>
        <w:t>whether O&amp;M or UDM configures validity timer in the roaming case is FFS.</w:t>
      </w:r>
    </w:p>
    <w:p w14:paraId="4AAE751C" w14:textId="295BFF43" w:rsidR="00E764CB" w:rsidRPr="00320611" w:rsidRDefault="00E764CB" w:rsidP="00C86DBB">
      <w:pPr>
        <w:pStyle w:val="Heading3"/>
        <w:rPr>
          <w:lang w:eastAsia="ko-KR"/>
        </w:rPr>
      </w:pPr>
      <w:bookmarkStart w:id="373" w:name="_Toc104302434"/>
      <w:bookmarkStart w:id="374" w:name="_Toc104359400"/>
      <w:bookmarkStart w:id="375" w:name="_Toc104872579"/>
      <w:r w:rsidRPr="00320611">
        <w:rPr>
          <w:lang w:eastAsia="ko-KR"/>
        </w:rPr>
        <w:t>6.10.2</w:t>
      </w:r>
      <w:r w:rsidRPr="00320611">
        <w:rPr>
          <w:lang w:eastAsia="ko-KR"/>
        </w:rPr>
        <w:tab/>
      </w:r>
      <w:r w:rsidRPr="00320611">
        <w:rPr>
          <w:lang w:eastAsia="ja-JP"/>
        </w:rPr>
        <w:t>Procedures</w:t>
      </w:r>
      <w:bookmarkEnd w:id="373"/>
      <w:bookmarkEnd w:id="374"/>
      <w:bookmarkEnd w:id="375"/>
    </w:p>
    <w:bookmarkEnd w:id="367"/>
    <w:p w14:paraId="63A81087" w14:textId="6D1134B7" w:rsidR="00A13E1F" w:rsidRPr="00320611" w:rsidRDefault="00A13E1F" w:rsidP="00A93CE0">
      <w:pPr>
        <w:pStyle w:val="TH"/>
      </w:pPr>
      <w:r w:rsidRPr="00320611">
        <w:object w:dxaOrig="9693" w:dyaOrig="5719" w14:anchorId="1150CBD3">
          <v:shape id="_x0000_i1039" type="#_x0000_t75" style="width:479.6pt;height:284.25pt" o:ole="">
            <v:imagedata r:id="rId41" o:title=""/>
          </v:shape>
          <o:OLEObject Type="Embed" ProgID="Word.Picture.8" ShapeID="_x0000_i1039" DrawAspect="Content" ObjectID="_1715485724" r:id="rId42"/>
        </w:object>
      </w:r>
    </w:p>
    <w:p w14:paraId="4110C794" w14:textId="65DB2973" w:rsidR="002E0E00" w:rsidRPr="00320611" w:rsidRDefault="002E0E00" w:rsidP="003B60FA">
      <w:pPr>
        <w:pStyle w:val="TF"/>
        <w:rPr>
          <w:rFonts w:eastAsia="Yu Mincho"/>
          <w:noProof/>
        </w:rPr>
      </w:pPr>
      <w:r w:rsidRPr="00320611">
        <w:rPr>
          <w:rFonts w:eastAsia="Yu Mincho"/>
          <w:noProof/>
        </w:rPr>
        <w:t xml:space="preserve">Figure </w:t>
      </w:r>
      <w:r w:rsidR="00E764CB" w:rsidRPr="00320611">
        <w:rPr>
          <w:rFonts w:eastAsia="Yu Mincho"/>
          <w:noProof/>
        </w:rPr>
        <w:t>6.10.2-</w:t>
      </w:r>
      <w:r w:rsidRPr="00320611">
        <w:rPr>
          <w:rFonts w:eastAsia="Yu Mincho"/>
          <w:noProof/>
        </w:rPr>
        <w:t>1: Handling of a temporary network slice</w:t>
      </w:r>
    </w:p>
    <w:p w14:paraId="3BC55BD2" w14:textId="77777777" w:rsidR="002E0E00" w:rsidRPr="00320611" w:rsidRDefault="002E0E00" w:rsidP="002E0E00">
      <w:pPr>
        <w:rPr>
          <w:rFonts w:eastAsia="Yu Mincho"/>
          <w:noProof/>
          <w:lang w:eastAsia="ja-JP"/>
        </w:rPr>
      </w:pPr>
      <w:r w:rsidRPr="00320611">
        <w:rPr>
          <w:rFonts w:eastAsia="Yu Mincho"/>
          <w:noProof/>
          <w:lang w:eastAsia="ja-JP"/>
        </w:rPr>
        <w:t>The detailed procedure are as described below:</w:t>
      </w:r>
    </w:p>
    <w:p w14:paraId="62E48987" w14:textId="77777777" w:rsidR="00A13E1F" w:rsidRPr="00320611" w:rsidRDefault="00A13E1F" w:rsidP="00A13E1F">
      <w:pPr>
        <w:pStyle w:val="B1"/>
      </w:pPr>
      <w:r w:rsidRPr="00320611">
        <w:t>0.</w:t>
      </w:r>
      <w:r w:rsidRPr="00320611">
        <w:tab/>
        <w:t>The UE can be preconfigured with configured NSSAI with validity timer. Configured NSSAI can also come in UE Configuration Update message.</w:t>
      </w:r>
    </w:p>
    <w:p w14:paraId="5BE7446D" w14:textId="4C86CFCA" w:rsidR="00465E67" w:rsidRPr="00320611" w:rsidRDefault="00465E67" w:rsidP="00282113">
      <w:pPr>
        <w:pStyle w:val="NO"/>
      </w:pPr>
      <w:r w:rsidRPr="00282113">
        <w:t>NOTE 1:</w:t>
      </w:r>
      <w:r w:rsidR="00282113" w:rsidRPr="00282113">
        <w:tab/>
      </w:r>
      <w:r w:rsidRPr="00282113">
        <w:t>A S-NSSAI can be added or removed dynamically as per the current procedure.</w:t>
      </w:r>
    </w:p>
    <w:p w14:paraId="181C2C2E" w14:textId="48E6AE64" w:rsidR="00A13E1F" w:rsidRPr="00320611" w:rsidRDefault="00A13E1F" w:rsidP="00A13E1F">
      <w:pPr>
        <w:pStyle w:val="B1"/>
      </w:pPr>
      <w:r w:rsidRPr="00320611">
        <w:t>1.</w:t>
      </w:r>
      <w:r w:rsidRPr="00320611">
        <w:tab/>
        <w:t xml:space="preserve">The UE initiates registration procedure and sends registration request </w:t>
      </w:r>
      <w:r w:rsidR="003A5264" w:rsidRPr="00320611">
        <w:t>message</w:t>
      </w:r>
      <w:r w:rsidRPr="00320611">
        <w:t>.</w:t>
      </w:r>
    </w:p>
    <w:p w14:paraId="69CCB68E" w14:textId="77777777" w:rsidR="00A13E1F" w:rsidRPr="00320611" w:rsidRDefault="00A13E1F" w:rsidP="00A13E1F">
      <w:pPr>
        <w:pStyle w:val="B1"/>
      </w:pPr>
      <w:r w:rsidRPr="00320611">
        <w:t>2-3.</w:t>
      </w:r>
      <w:r w:rsidRPr="00320611">
        <w:tab/>
        <w:t>The network may trigger authentication procedure and security mode command procedure.</w:t>
      </w:r>
    </w:p>
    <w:p w14:paraId="765F491D" w14:textId="77777777" w:rsidR="00A13E1F" w:rsidRPr="00320611" w:rsidRDefault="00A13E1F" w:rsidP="00A13E1F">
      <w:pPr>
        <w:pStyle w:val="B1"/>
      </w:pPr>
      <w:r w:rsidRPr="00320611">
        <w:t>4-6.</w:t>
      </w:r>
      <w:r w:rsidRPr="00320611">
        <w:tab/>
        <w:t>The AMF registers to the UDM for the UE. the UDM provides the subscribed NSSAI to the AMF. In the subscribed NSSAI the UDM associate a validity time for each temporary S-NSSAI.</w:t>
      </w:r>
    </w:p>
    <w:p w14:paraId="439794DB" w14:textId="3CCE6D7F" w:rsidR="00A13E1F" w:rsidRPr="00320611" w:rsidRDefault="00A13E1F" w:rsidP="00A13E1F">
      <w:pPr>
        <w:pStyle w:val="NO"/>
      </w:pPr>
      <w:r w:rsidRPr="00320611">
        <w:t>NOTE </w:t>
      </w:r>
      <w:r w:rsidR="00465E67">
        <w:t>2</w:t>
      </w:r>
      <w:r w:rsidRPr="00320611">
        <w:t>:</w:t>
      </w:r>
      <w:r w:rsidRPr="00320611">
        <w:tab/>
        <w:t>The validity timer for a temporary S-NSSAI can also be provided by other NSSF.</w:t>
      </w:r>
    </w:p>
    <w:p w14:paraId="1CED0D60" w14:textId="77777777" w:rsidR="00A13E1F" w:rsidRPr="00320611" w:rsidRDefault="00A13E1F" w:rsidP="00A13E1F">
      <w:pPr>
        <w:pStyle w:val="B1"/>
      </w:pPr>
      <w:r w:rsidRPr="00320611">
        <w:t>7.</w:t>
      </w:r>
      <w:r w:rsidRPr="00320611">
        <w:tab/>
        <w:t>The AMF sends configured NSSAI = Subscribed NSSAI to the UE in the registration accept message.</w:t>
      </w:r>
    </w:p>
    <w:p w14:paraId="6554FCB6" w14:textId="77777777" w:rsidR="00A13E1F" w:rsidRPr="00320611" w:rsidRDefault="00A13E1F" w:rsidP="00A13E1F">
      <w:pPr>
        <w:pStyle w:val="B1"/>
      </w:pPr>
      <w:r w:rsidRPr="00320611">
        <w:t>8.</w:t>
      </w:r>
      <w:r w:rsidRPr="00320611">
        <w:tab/>
        <w:t>The UE stores the configured NSSAI.</w:t>
      </w:r>
    </w:p>
    <w:p w14:paraId="3FD6DFA8" w14:textId="77777777" w:rsidR="00A13E1F" w:rsidRPr="00320611" w:rsidRDefault="00A13E1F" w:rsidP="00A13E1F">
      <w:pPr>
        <w:pStyle w:val="B1"/>
      </w:pPr>
      <w:r w:rsidRPr="00320611">
        <w:t>9.</w:t>
      </w:r>
      <w:r w:rsidRPr="00320611">
        <w:tab/>
        <w:t>The sends registration complete message to the AMF.</w:t>
      </w:r>
    </w:p>
    <w:p w14:paraId="7DC36D97" w14:textId="77777777" w:rsidR="00A13E1F" w:rsidRPr="00320611" w:rsidRDefault="00A13E1F" w:rsidP="00A13E1F">
      <w:pPr>
        <w:pStyle w:val="B1"/>
      </w:pPr>
      <w:r w:rsidRPr="00320611">
        <w:lastRenderedPageBreak/>
        <w:t>10a.</w:t>
      </w:r>
      <w:r w:rsidRPr="00320611">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320611" w:rsidRDefault="00A13E1F" w:rsidP="00A13E1F">
      <w:pPr>
        <w:pStyle w:val="B1"/>
      </w:pPr>
      <w:r w:rsidRPr="00320611">
        <w:t>10b.</w:t>
      </w:r>
      <w:r w:rsidRPr="00320611">
        <w:tab/>
        <w:t>AMF starts t1 is. The AMF accepts registration to the S-NSSAI 1 while the timer t1 is running. Once the t1 expires the UE removes the S-NSSAI 1 from the allowed list locally.</w:t>
      </w:r>
    </w:p>
    <w:p w14:paraId="324148C8" w14:textId="564B676B" w:rsidR="00A13E1F" w:rsidRPr="00320611" w:rsidRDefault="00A13E1F" w:rsidP="00A13E1F">
      <w:pPr>
        <w:pStyle w:val="NO"/>
      </w:pPr>
      <w:r w:rsidRPr="00320611">
        <w:t>NOTE </w:t>
      </w:r>
      <w:r w:rsidR="00465E67">
        <w:t>3</w:t>
      </w:r>
      <w:r w:rsidRPr="00320611">
        <w:t>:</w:t>
      </w:r>
      <w:r w:rsidRPr="00320611">
        <w:tab/>
        <w:t>The value of the timer can be hours, days or months and details can be captured in stage 3.</w:t>
      </w:r>
    </w:p>
    <w:p w14:paraId="6719D785" w14:textId="2928E0CD" w:rsidR="002E0E00" w:rsidRPr="00320611" w:rsidRDefault="002E0E00" w:rsidP="00C86DBB">
      <w:pPr>
        <w:pStyle w:val="Heading3"/>
        <w:rPr>
          <w:lang w:eastAsia="zh-CN"/>
        </w:rPr>
      </w:pPr>
      <w:bookmarkStart w:id="376" w:name="_Toc104302435"/>
      <w:bookmarkStart w:id="377" w:name="_Toc104359401"/>
      <w:bookmarkStart w:id="378" w:name="_Toc104872580"/>
      <w:r w:rsidRPr="00320611">
        <w:rPr>
          <w:lang w:eastAsia="zh-CN"/>
        </w:rPr>
        <w:t>6.</w:t>
      </w:r>
      <w:r w:rsidR="00E764CB" w:rsidRPr="00320611">
        <w:rPr>
          <w:lang w:eastAsia="zh-CN"/>
        </w:rPr>
        <w:t>10</w:t>
      </w:r>
      <w:r w:rsidRPr="00320611">
        <w:rPr>
          <w:lang w:eastAsia="zh-CN"/>
        </w:rPr>
        <w:t>.3</w:t>
      </w:r>
      <w:r w:rsidRPr="00320611">
        <w:rPr>
          <w:lang w:eastAsia="zh-CN"/>
        </w:rPr>
        <w:tab/>
      </w:r>
      <w:r w:rsidRPr="00320611">
        <w:rPr>
          <w:lang w:eastAsia="ja-JP"/>
        </w:rPr>
        <w:t xml:space="preserve">Impacts on </w:t>
      </w:r>
      <w:r w:rsidRPr="00320611">
        <w:rPr>
          <w:lang w:eastAsia="zh-CN"/>
        </w:rPr>
        <w:t>services,</w:t>
      </w:r>
      <w:r w:rsidRPr="00320611">
        <w:rPr>
          <w:lang w:eastAsia="ja-JP"/>
        </w:rPr>
        <w:t xml:space="preserve"> entities and interfaces</w:t>
      </w:r>
      <w:bookmarkEnd w:id="376"/>
      <w:bookmarkEnd w:id="377"/>
      <w:bookmarkEnd w:id="378"/>
    </w:p>
    <w:p w14:paraId="6821078B" w14:textId="77777777" w:rsidR="00931EAD" w:rsidRPr="00320611" w:rsidRDefault="002E0E00" w:rsidP="00E878F1">
      <w:pPr>
        <w:rPr>
          <w:rFonts w:eastAsia="MS Gothic"/>
          <w:noProof/>
          <w:lang w:eastAsia="ja-JP"/>
        </w:rPr>
      </w:pPr>
      <w:r w:rsidRPr="00E878F1">
        <w:t>UE</w:t>
      </w:r>
    </w:p>
    <w:p w14:paraId="656DE69A" w14:textId="2044E8F3" w:rsidR="002E0E00" w:rsidRPr="00320611" w:rsidRDefault="00931EAD" w:rsidP="003B60FA">
      <w:pPr>
        <w:pStyle w:val="B1"/>
        <w:rPr>
          <w:noProof/>
        </w:rPr>
      </w:pPr>
      <w:r w:rsidRPr="00320611">
        <w:rPr>
          <w:noProof/>
          <w:lang w:eastAsia="ko-KR"/>
        </w:rPr>
        <w:t>-</w:t>
      </w:r>
      <w:r w:rsidRPr="00320611">
        <w:rPr>
          <w:noProof/>
          <w:lang w:eastAsia="ko-KR"/>
        </w:rPr>
        <w:tab/>
      </w:r>
      <w:r w:rsidR="002E0E00" w:rsidRPr="00320611">
        <w:rPr>
          <w:noProof/>
        </w:rPr>
        <w:t>Handling of validity timer for a S-NSSAI.</w:t>
      </w:r>
    </w:p>
    <w:p w14:paraId="32BEB673" w14:textId="4D019702" w:rsidR="00931EAD" w:rsidRPr="00320611" w:rsidRDefault="002E0E00" w:rsidP="00E878F1">
      <w:pPr>
        <w:rPr>
          <w:noProof/>
          <w:lang w:eastAsia="ja-JP"/>
        </w:rPr>
      </w:pPr>
      <w:r w:rsidRPr="00E878F1">
        <w:t>AMF</w:t>
      </w:r>
      <w:r w:rsidR="00465E67">
        <w:t>, SMF, NSSF,PCF</w:t>
      </w:r>
    </w:p>
    <w:p w14:paraId="44348141" w14:textId="0EA968E7" w:rsidR="002E0E00" w:rsidRPr="00320611" w:rsidRDefault="00931EAD" w:rsidP="003B60FA">
      <w:pPr>
        <w:pStyle w:val="B1"/>
        <w:rPr>
          <w:noProof/>
        </w:rPr>
      </w:pPr>
      <w:r w:rsidRPr="00320611">
        <w:rPr>
          <w:noProof/>
        </w:rPr>
        <w:t>-</w:t>
      </w:r>
      <w:r w:rsidRPr="00320611">
        <w:rPr>
          <w:noProof/>
        </w:rPr>
        <w:tab/>
      </w:r>
      <w:r w:rsidR="002E0E00" w:rsidRPr="00320611">
        <w:rPr>
          <w:noProof/>
        </w:rPr>
        <w:t>Handling of validity timer for a S-NSSAI.</w:t>
      </w:r>
    </w:p>
    <w:p w14:paraId="3A0B6588" w14:textId="77777777" w:rsidR="00931EAD" w:rsidRPr="00320611" w:rsidRDefault="002E0E00" w:rsidP="00E878F1">
      <w:pPr>
        <w:rPr>
          <w:noProof/>
          <w:lang w:eastAsia="ja-JP"/>
        </w:rPr>
      </w:pPr>
      <w:r w:rsidRPr="00E878F1">
        <w:t>UDM</w:t>
      </w:r>
    </w:p>
    <w:p w14:paraId="2D4F7641" w14:textId="142A295B" w:rsidR="002E0E00" w:rsidRPr="00320611" w:rsidRDefault="00931EAD" w:rsidP="003B60FA">
      <w:pPr>
        <w:pStyle w:val="B1"/>
        <w:rPr>
          <w:noProof/>
        </w:rPr>
      </w:pPr>
      <w:r w:rsidRPr="00320611">
        <w:rPr>
          <w:noProof/>
        </w:rPr>
        <w:t>-</w:t>
      </w:r>
      <w:r w:rsidRPr="00320611">
        <w:rPr>
          <w:noProof/>
        </w:rPr>
        <w:tab/>
      </w:r>
      <w:r w:rsidR="002E0E00" w:rsidRPr="00320611">
        <w:rPr>
          <w:noProof/>
        </w:rPr>
        <w:t>UDM needs to provide the validity timer for a temporary S-NSSAI for a UE to the AMF.</w:t>
      </w:r>
    </w:p>
    <w:p w14:paraId="15B6DE0D" w14:textId="6B9328E2" w:rsidR="00C73A96" w:rsidRPr="00320611" w:rsidRDefault="00C73A96" w:rsidP="00C86DBB">
      <w:pPr>
        <w:pStyle w:val="Heading2"/>
        <w:rPr>
          <w:lang w:eastAsia="ja-JP"/>
        </w:rPr>
      </w:pPr>
      <w:bookmarkStart w:id="379" w:name="_Toc104302436"/>
      <w:bookmarkStart w:id="380" w:name="_Toc104359402"/>
      <w:bookmarkStart w:id="381" w:name="_Toc104872581"/>
      <w:r w:rsidRPr="00320611">
        <w:rPr>
          <w:lang w:eastAsia="zh-CN"/>
        </w:rPr>
        <w:t>6.</w:t>
      </w:r>
      <w:r w:rsidR="00B76A37" w:rsidRPr="00320611">
        <w:rPr>
          <w:lang w:eastAsia="zh-CN"/>
        </w:rPr>
        <w:t>11</w:t>
      </w:r>
      <w:r w:rsidRPr="00320611">
        <w:rPr>
          <w:lang w:eastAsia="ko-KR"/>
        </w:rPr>
        <w:tab/>
      </w:r>
      <w:r w:rsidRPr="00320611">
        <w:rPr>
          <w:lang w:eastAsia="ja-JP"/>
        </w:rPr>
        <w:t>Solution</w:t>
      </w:r>
      <w:r w:rsidRPr="00320611">
        <w:rPr>
          <w:lang w:eastAsia="zh-CN"/>
        </w:rPr>
        <w:t xml:space="preserve"> #</w:t>
      </w:r>
      <w:r w:rsidR="00B76A37" w:rsidRPr="00320611">
        <w:rPr>
          <w:lang w:eastAsia="zh-CN"/>
        </w:rPr>
        <w:t>11</w:t>
      </w:r>
      <w:r w:rsidRPr="00320611">
        <w:rPr>
          <w:lang w:eastAsia="ja-JP"/>
        </w:rPr>
        <w:t>: Enabling UEs to Request S-NSSAIs not uniformly available</w:t>
      </w:r>
      <w:bookmarkEnd w:id="379"/>
      <w:bookmarkEnd w:id="380"/>
      <w:bookmarkEnd w:id="381"/>
    </w:p>
    <w:p w14:paraId="2371447C" w14:textId="07945DC4" w:rsidR="00C73A96" w:rsidRPr="00320611" w:rsidRDefault="00C73A96" w:rsidP="00C86DBB">
      <w:pPr>
        <w:pStyle w:val="Heading3"/>
        <w:rPr>
          <w:lang w:eastAsia="ko-KR"/>
        </w:rPr>
      </w:pPr>
      <w:bookmarkStart w:id="382" w:name="_Toc104302437"/>
      <w:bookmarkStart w:id="383" w:name="_Toc104359403"/>
      <w:bookmarkStart w:id="384" w:name="_Toc104872582"/>
      <w:r w:rsidRPr="00320611">
        <w:rPr>
          <w:lang w:eastAsia="ko-KR"/>
        </w:rPr>
        <w:t>6.</w:t>
      </w:r>
      <w:r w:rsidR="002714C5" w:rsidRPr="00320611">
        <w:rPr>
          <w:lang w:eastAsia="ko-KR"/>
        </w:rPr>
        <w:t>11</w:t>
      </w:r>
      <w:r w:rsidRPr="00320611">
        <w:rPr>
          <w:lang w:eastAsia="ko-KR"/>
        </w:rPr>
        <w:t>.1</w:t>
      </w:r>
      <w:r w:rsidRPr="00320611">
        <w:rPr>
          <w:lang w:eastAsia="ko-KR"/>
        </w:rPr>
        <w:tab/>
        <w:t>Introduction</w:t>
      </w:r>
      <w:bookmarkEnd w:id="382"/>
      <w:bookmarkEnd w:id="383"/>
      <w:bookmarkEnd w:id="384"/>
    </w:p>
    <w:p w14:paraId="01E3070E" w14:textId="0E5F5A5C" w:rsidR="00526920" w:rsidRDefault="00C73A96" w:rsidP="00526920">
      <w:r w:rsidRPr="00E878F1">
        <w:t>This solution applies to KI#</w:t>
      </w:r>
      <w:r w:rsidR="00C01E36" w:rsidRPr="00E878F1">
        <w:t>5</w:t>
      </w:r>
      <w:r w:rsidRPr="00E878F1">
        <w:t xml:space="preserve"> and KI#3.</w:t>
      </w:r>
      <w:r w:rsidR="00526920" w:rsidRPr="00526920">
        <w:t xml:space="preserve"> </w:t>
      </w:r>
      <w:r w:rsidR="00526920">
        <w:t>This applies to S-NSSAIs that are:</w:t>
      </w:r>
    </w:p>
    <w:p w14:paraId="7D924BF2" w14:textId="77777777" w:rsidR="00526920" w:rsidRDefault="00526920" w:rsidP="00526920">
      <w:pPr>
        <w:pStyle w:val="B1"/>
        <w:rPr>
          <w:lang w:val="en-US" w:eastAsia="ko-KR"/>
        </w:rPr>
      </w:pPr>
      <w:r>
        <w:rPr>
          <w:lang w:val="en-US" w:eastAsia="ko-KR"/>
        </w:rPr>
        <w:t>-</w:t>
      </w:r>
      <w:r>
        <w:rPr>
          <w:lang w:val="en-US" w:eastAsia="ko-KR"/>
        </w:rPr>
        <w:tab/>
        <w:t>either available only temporarily or at specific times, or</w:t>
      </w:r>
    </w:p>
    <w:p w14:paraId="70787508" w14:textId="77777777" w:rsidR="00526920" w:rsidRDefault="00526920" w:rsidP="00526920">
      <w:pPr>
        <w:pStyle w:val="B1"/>
        <w:rPr>
          <w:lang w:val="en-US" w:eastAsia="ko-KR"/>
        </w:rPr>
      </w:pPr>
      <w:r>
        <w:rPr>
          <w:lang w:val="en-US" w:eastAsia="ko-KR"/>
        </w:rPr>
        <w:t>-</w:t>
      </w:r>
      <w:r>
        <w:rPr>
          <w:lang w:val="en-US" w:eastAsia="ko-KR"/>
        </w:rPr>
        <w:tab/>
        <w:t>valid in Area of Service that does not match the deployed TA boundaries, or</w:t>
      </w:r>
    </w:p>
    <w:p w14:paraId="69404BB6" w14:textId="582E96E3" w:rsidR="00C73A96" w:rsidRPr="00526920" w:rsidRDefault="00526920" w:rsidP="00526920">
      <w:pPr>
        <w:pStyle w:val="B1"/>
        <w:rPr>
          <w:lang w:val="en-US" w:eastAsia="ko-KR"/>
        </w:rPr>
      </w:pPr>
      <w:r>
        <w:rPr>
          <w:lang w:val="en-US" w:eastAsia="ko-KR"/>
        </w:rPr>
        <w:t>-</w:t>
      </w:r>
      <w:r>
        <w:rPr>
          <w:lang w:val="en-US" w:eastAsia="ko-KR"/>
        </w:rPr>
        <w:tab/>
        <w:t>valid only in some TAs of the current RA assigned to the UE.</w:t>
      </w:r>
    </w:p>
    <w:p w14:paraId="62A56254" w14:textId="56119E84" w:rsidR="00C73A96" w:rsidRPr="00320611" w:rsidRDefault="00C73A96" w:rsidP="00C86DBB">
      <w:pPr>
        <w:pStyle w:val="Heading3"/>
        <w:rPr>
          <w:lang w:eastAsia="ja-JP"/>
        </w:rPr>
      </w:pPr>
      <w:bookmarkStart w:id="385" w:name="_Toc104302438"/>
      <w:bookmarkStart w:id="386" w:name="_Toc104359404"/>
      <w:bookmarkStart w:id="387" w:name="_Toc104872583"/>
      <w:r w:rsidRPr="00320611">
        <w:rPr>
          <w:lang w:eastAsia="ja-JP"/>
        </w:rPr>
        <w:t>6.</w:t>
      </w:r>
      <w:r w:rsidR="002714C5" w:rsidRPr="00320611">
        <w:rPr>
          <w:lang w:eastAsia="ja-JP"/>
        </w:rPr>
        <w:t>11</w:t>
      </w:r>
      <w:r w:rsidRPr="00320611">
        <w:rPr>
          <w:lang w:eastAsia="ja-JP"/>
        </w:rPr>
        <w:t>.2</w:t>
      </w:r>
      <w:r w:rsidRPr="00320611">
        <w:rPr>
          <w:lang w:eastAsia="ja-JP"/>
        </w:rPr>
        <w:tab/>
        <w:t>Functional Description</w:t>
      </w:r>
      <w:bookmarkEnd w:id="385"/>
      <w:bookmarkEnd w:id="386"/>
      <w:bookmarkEnd w:id="387"/>
    </w:p>
    <w:p w14:paraId="64F29951" w14:textId="77777777" w:rsidR="00C73A96" w:rsidRPr="00320611" w:rsidRDefault="00C73A96" w:rsidP="00E878F1">
      <w:pPr>
        <w:rPr>
          <w:lang w:eastAsia="zh-CN"/>
        </w:rPr>
      </w:pPr>
      <w:r w:rsidRPr="00E878F1">
        <w:t>The high-level points of the proposed solution are:</w:t>
      </w:r>
    </w:p>
    <w:p w14:paraId="49F097A9" w14:textId="2A8F1186" w:rsidR="00C73A96" w:rsidRPr="00320611" w:rsidRDefault="00C73A96" w:rsidP="003A5264">
      <w:pPr>
        <w:pStyle w:val="B1"/>
        <w:rPr>
          <w:rFonts w:eastAsia="Malgun Gothic"/>
        </w:rPr>
      </w:pPr>
      <w:r w:rsidRPr="00320611">
        <w:rPr>
          <w:rFonts w:eastAsia="Malgun Gothic"/>
        </w:rPr>
        <w:t>-</w:t>
      </w:r>
      <w:r w:rsidRPr="00320611">
        <w:rPr>
          <w:rFonts w:eastAsia="Malgun Gothic"/>
        </w:rPr>
        <w:tab/>
        <w:t>The AMF creates an RA for the UE as per current mechanisms ensuring the optimal size of the RA with respect to the S-NSSAIs that can be allowed</w:t>
      </w:r>
      <w:r w:rsidR="003A5264" w:rsidRPr="00320611">
        <w:rPr>
          <w:rFonts w:eastAsia="Malgun Gothic"/>
        </w:rPr>
        <w:t>.</w:t>
      </w:r>
    </w:p>
    <w:p w14:paraId="45FA8DA4" w14:textId="454F4E6E" w:rsidR="00526920" w:rsidRPr="00A261A6" w:rsidRDefault="00526920" w:rsidP="00526920">
      <w:pPr>
        <w:pStyle w:val="B1"/>
        <w:rPr>
          <w:lang w:val="en-US"/>
        </w:rPr>
      </w:pPr>
      <w:r>
        <w:rPr>
          <w:lang w:val="en-US"/>
        </w:rPr>
        <w:t>-</w:t>
      </w:r>
      <w:r>
        <w:rPr>
          <w:lang w:val="en-US"/>
        </w:rPr>
        <w:tab/>
        <w:t>Temporary Slices for which the UE has a subscription are provided in the Configured NSSAI provided to the UE.</w:t>
      </w:r>
    </w:p>
    <w:p w14:paraId="2DF70311" w14:textId="4E206532" w:rsidR="00C73A96" w:rsidRPr="00320611" w:rsidRDefault="00C73A96" w:rsidP="003A5264">
      <w:pPr>
        <w:pStyle w:val="B1"/>
        <w:rPr>
          <w:rFonts w:eastAsia="Malgun Gothic"/>
        </w:rPr>
      </w:pPr>
      <w:r w:rsidRPr="00320611">
        <w:rPr>
          <w:rFonts w:eastAsia="Malgun Gothic"/>
        </w:rPr>
        <w:t>-</w:t>
      </w:r>
      <w:r w:rsidRPr="00320611">
        <w:rPr>
          <w:rFonts w:eastAsia="Malgun Gothic"/>
        </w:rPr>
        <w:tab/>
        <w:t>The Allowed NSSAI contains only S-NSSAIs</w:t>
      </w:r>
      <w:r w:rsidR="00526920" w:rsidRPr="00526920">
        <w:rPr>
          <w:lang w:val="en-US"/>
        </w:rPr>
        <w:t xml:space="preserve"> </w:t>
      </w:r>
      <w:r w:rsidR="00526920">
        <w:rPr>
          <w:lang w:val="en-US"/>
        </w:rPr>
        <w:t>that the UE has requested and</w:t>
      </w:r>
      <w:r w:rsidRPr="00320611">
        <w:rPr>
          <w:rFonts w:eastAsia="Malgun Gothic"/>
        </w:rPr>
        <w:t xml:space="preserve"> that are allowed in the whole RA</w:t>
      </w:r>
      <w:r w:rsidR="00526920">
        <w:rPr>
          <w:rFonts w:eastAsia="Malgun Gothic"/>
        </w:rPr>
        <w:t xml:space="preserve"> </w:t>
      </w:r>
      <w:r w:rsidR="00526920">
        <w:rPr>
          <w:lang w:val="en-US"/>
        </w:rPr>
        <w:t>(i.e. each TA of the RA) and, in case of temporary slices, are currently available</w:t>
      </w:r>
      <w:r w:rsidR="003A5264" w:rsidRPr="00320611">
        <w:rPr>
          <w:rFonts w:eastAsia="Malgun Gothic"/>
        </w:rPr>
        <w:t>.</w:t>
      </w:r>
    </w:p>
    <w:p w14:paraId="3587868E" w14:textId="77777777" w:rsidR="00526920" w:rsidRPr="00A261A6" w:rsidRDefault="00526920" w:rsidP="00526920">
      <w:pPr>
        <w:pStyle w:val="B2"/>
        <w:rPr>
          <w:lang w:val="en-US"/>
        </w:rPr>
      </w:pPr>
      <w:r>
        <w:rPr>
          <w:lang w:val="en-US"/>
        </w:rPr>
        <w:t>-</w:t>
      </w:r>
      <w:r>
        <w:rPr>
          <w:lang w:val="en-US"/>
        </w:rPr>
        <w:tab/>
        <w:t xml:space="preserve">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w:t>
      </w:r>
      <w:r w:rsidRPr="00320611">
        <w:t xml:space="preserve">locally removes the S-NSSAI from the allowed NSSAI list and the UE release the PDU session associated with the </w:t>
      </w:r>
      <w:r>
        <w:rPr>
          <w:lang w:val="en-US"/>
        </w:rPr>
        <w:t xml:space="preserve">corresponding </w:t>
      </w:r>
      <w:r w:rsidRPr="00320611">
        <w:t>S-NSSAI</w:t>
      </w:r>
      <w:r>
        <w:rPr>
          <w:lang w:val="en-US"/>
        </w:rPr>
        <w:t>.</w:t>
      </w:r>
    </w:p>
    <w:p w14:paraId="783D6064" w14:textId="5ED44789" w:rsidR="00C73A96" w:rsidRPr="00320611" w:rsidRDefault="00C73A96" w:rsidP="003A5264">
      <w:pPr>
        <w:pStyle w:val="B1"/>
        <w:rPr>
          <w:rFonts w:eastAsia="Malgun Gothic"/>
        </w:rPr>
      </w:pPr>
      <w:r w:rsidRPr="00320611">
        <w:rPr>
          <w:rFonts w:eastAsia="Malgun Gothic"/>
        </w:rPr>
        <w:t>-</w:t>
      </w:r>
      <w:r w:rsidRPr="00320611">
        <w:rPr>
          <w:rFonts w:eastAsia="Malgun Gothic"/>
        </w:rPr>
        <w:tab/>
        <w:t>The AMF provides a set of conditions to the UE for the S-NSSAIs (here called Conditional S-NSSAI) that are valid only under specific condition</w:t>
      </w:r>
      <w:r w:rsidR="00526920">
        <w:rPr>
          <w:lang w:val="en-US"/>
        </w:rPr>
        <w:t>s (e.g. only in specific TAs, or that have a validity time associated)</w:t>
      </w:r>
      <w:r w:rsidRPr="00320611">
        <w:rPr>
          <w:rFonts w:eastAsia="Malgun Gothic"/>
        </w:rPr>
        <w:t xml:space="preserve"> and therefore cannot be placed in the Allowed NSSAI (here called Conditional S-NSSAI)</w:t>
      </w:r>
      <w:r w:rsidR="003A5264" w:rsidRPr="00320611">
        <w:rPr>
          <w:rFonts w:eastAsia="Malgun Gothic"/>
        </w:rPr>
        <w:t>:</w:t>
      </w:r>
    </w:p>
    <w:p w14:paraId="65A7C587" w14:textId="6FBEC9CA" w:rsidR="00C73A96" w:rsidRPr="00320611" w:rsidRDefault="00C73A96" w:rsidP="003A5264">
      <w:pPr>
        <w:pStyle w:val="B2"/>
        <w:rPr>
          <w:rFonts w:eastAsia="Malgun Gothic"/>
        </w:rPr>
      </w:pPr>
      <w:r w:rsidRPr="00320611">
        <w:rPr>
          <w:rFonts w:eastAsia="Malgun Gothic"/>
        </w:rPr>
        <w:t>-</w:t>
      </w:r>
      <w:r w:rsidRPr="00320611">
        <w:rPr>
          <w:rFonts w:eastAsia="Malgun Gothic"/>
        </w:rPr>
        <w:tab/>
        <w:t>the conditions may include a list of TAs (not included in the present RA) where the S-NSSAI is allowed</w:t>
      </w:r>
      <w:r w:rsidR="003A5264" w:rsidRPr="00320611">
        <w:rPr>
          <w:rFonts w:eastAsia="Malgun Gothic"/>
        </w:rPr>
        <w:t>.</w:t>
      </w:r>
    </w:p>
    <w:p w14:paraId="7051A6C7" w14:textId="12C4617F" w:rsidR="00C73A96" w:rsidRPr="00320611" w:rsidRDefault="00C73A96" w:rsidP="003A5264">
      <w:pPr>
        <w:pStyle w:val="B2"/>
        <w:rPr>
          <w:rFonts w:eastAsia="Malgun Gothic"/>
        </w:rPr>
      </w:pPr>
      <w:r w:rsidRPr="00320611">
        <w:rPr>
          <w:rFonts w:eastAsia="Malgun Gothic"/>
        </w:rPr>
        <w:t>-</w:t>
      </w:r>
      <w:r w:rsidRPr="00320611">
        <w:rPr>
          <w:rFonts w:eastAsia="Malgun Gothic"/>
        </w:rPr>
        <w:tab/>
        <w:t>the conditions may include an Area of Service (as defined in KI#3) for the S-NSSAI</w:t>
      </w:r>
      <w:r w:rsidR="003A5264" w:rsidRPr="00320611">
        <w:rPr>
          <w:rFonts w:eastAsia="Malgun Gothic"/>
        </w:rPr>
        <w:t>.</w:t>
      </w:r>
      <w:r w:rsidR="00526920" w:rsidRPr="00526920">
        <w:rPr>
          <w:lang w:val="en-US"/>
        </w:rPr>
        <w:t xml:space="preserve"> </w:t>
      </w:r>
      <w:r w:rsidR="00526920">
        <w:rPr>
          <w:lang w:val="en-US"/>
        </w:rPr>
        <w:t>The Area of Service may be defined as a set of TAs or a set of cells. If the Area of Service of an S-NSSAI does not match exactly one or a set of TAs, the RA selected for the UE may not include the TAs that overlap with the area of service</w:t>
      </w:r>
      <w:r w:rsidR="00344785">
        <w:rPr>
          <w:lang w:val="en-US"/>
        </w:rPr>
        <w:t xml:space="preserve"> </w:t>
      </w:r>
      <w:r w:rsidR="00344785">
        <w:rPr>
          <w:lang w:val="en-US"/>
        </w:rPr>
        <w:lastRenderedPageBreak/>
        <w:t>and</w:t>
      </w:r>
      <w:r w:rsidR="00526920">
        <w:rPr>
          <w:lang w:val="en-US"/>
        </w:rPr>
        <w:t xml:space="preserve"> the S-NSSAI corresponding to the Area of Service may be provided as a Conditional S-NSSAI to the UE with the Area of Service information.</w:t>
      </w:r>
      <w:r w:rsidR="00FF600E" w:rsidRPr="00FF600E">
        <w:t xml:space="preserve"> </w:t>
      </w:r>
      <w:r w:rsidR="00FF600E">
        <w:t>The Conditional S-NSSAI may be supported in one or more TAs of the RA but not in all of the TAs of the RA.</w:t>
      </w:r>
    </w:p>
    <w:p w14:paraId="26639F3C" w14:textId="77777777" w:rsidR="00526920" w:rsidRDefault="00526920" w:rsidP="00526920">
      <w:pPr>
        <w:pStyle w:val="B2"/>
        <w:rPr>
          <w:lang w:val="en-US"/>
        </w:rPr>
      </w:pPr>
      <w:r>
        <w:rPr>
          <w:lang w:val="en-US"/>
        </w:rPr>
        <w:t>-</w:t>
      </w:r>
      <w:r>
        <w:rPr>
          <w:lang w:val="en-US"/>
        </w:rPr>
        <w:tab/>
        <w:t>it is assumed that the AMF is informed about a slice availability on a per-cell basis from the NG-RAN</w:t>
      </w:r>
    </w:p>
    <w:p w14:paraId="56E07D1D" w14:textId="77777777" w:rsidR="00526920" w:rsidRPr="00AD0BB9" w:rsidRDefault="00526920" w:rsidP="00526920">
      <w:pPr>
        <w:pStyle w:val="B2"/>
        <w:rPr>
          <w:lang w:val="en-US"/>
        </w:rPr>
      </w:pPr>
      <w:r>
        <w:rPr>
          <w:lang w:val="en-US"/>
        </w:rPr>
        <w:t>-</w:t>
      </w:r>
      <w:r>
        <w:rPr>
          <w:lang w:val="en-US"/>
        </w:rPr>
        <w:tab/>
        <w:t>it is assumed that the AMF is informed about a slice availability in terms of validity time</w:t>
      </w:r>
      <w:r>
        <w:t xml:space="preserve"> </w:t>
      </w:r>
      <w:r>
        <w:rPr>
          <w:lang w:val="en-US"/>
        </w:rPr>
        <w:t>based on OAM or subscription information.</w:t>
      </w:r>
    </w:p>
    <w:p w14:paraId="4A3D8B30" w14:textId="022BCC7C" w:rsidR="00C73A96" w:rsidRPr="00320611" w:rsidRDefault="00C73A96" w:rsidP="003A5264">
      <w:pPr>
        <w:pStyle w:val="B2"/>
        <w:rPr>
          <w:rFonts w:eastAsia="Malgun Gothic"/>
        </w:rPr>
      </w:pPr>
      <w:r w:rsidRPr="00320611">
        <w:rPr>
          <w:rFonts w:eastAsia="Malgun Gothic"/>
        </w:rPr>
        <w:t>-</w:t>
      </w:r>
      <w:r w:rsidRPr="00320611">
        <w:rPr>
          <w:rFonts w:eastAsia="Malgun Gothic"/>
        </w:rPr>
        <w:tab/>
        <w:t xml:space="preserve">the conditions may include </w:t>
      </w:r>
      <w:r w:rsidR="00A13E1F" w:rsidRPr="00320611">
        <w:rPr>
          <w:rFonts w:eastAsia="Malgun Gothic"/>
        </w:rPr>
        <w:t>"</w:t>
      </w:r>
      <w:r w:rsidRPr="00320611">
        <w:rPr>
          <w:rFonts w:eastAsia="Malgun Gothic"/>
        </w:rPr>
        <w:t>time-related conditions</w:t>
      </w:r>
      <w:r w:rsidR="00A13E1F" w:rsidRPr="00320611">
        <w:rPr>
          <w:rFonts w:eastAsia="Malgun Gothic"/>
        </w:rPr>
        <w:t>"</w:t>
      </w:r>
      <w:r w:rsidRPr="00320611">
        <w:rPr>
          <w:rFonts w:eastAsia="Malgun Gothic"/>
        </w:rPr>
        <w:t xml:space="preserve"> (e.g. specific times at which an S-NSSAI is available or the time period in which the S-NSSAI is available) to support the use cases associated with KI#3</w:t>
      </w:r>
      <w:r w:rsidR="003A5264" w:rsidRPr="00320611">
        <w:rPr>
          <w:rFonts w:eastAsia="Malgun Gothic"/>
        </w:rPr>
        <w:t>.</w:t>
      </w:r>
    </w:p>
    <w:p w14:paraId="3611966A" w14:textId="2F7865D2" w:rsidR="00C73A96" w:rsidRPr="00320611" w:rsidRDefault="00C73A96" w:rsidP="003A5264">
      <w:pPr>
        <w:pStyle w:val="B2"/>
        <w:rPr>
          <w:rFonts w:eastAsia="Malgun Gothic"/>
        </w:rPr>
      </w:pPr>
      <w:r w:rsidRPr="00320611">
        <w:rPr>
          <w:rFonts w:eastAsia="Malgun Gothic"/>
        </w:rPr>
        <w:t>-</w:t>
      </w:r>
      <w:r w:rsidRPr="00320611">
        <w:rPr>
          <w:rFonts w:eastAsia="Malgun Gothic"/>
        </w:rPr>
        <w:tab/>
        <w:t xml:space="preserve">multiple conditions may be associated to an S-NSSAI (e.g. list of TAs and </w:t>
      </w:r>
      <w:r w:rsidR="00A13E1F" w:rsidRPr="00320611">
        <w:rPr>
          <w:rFonts w:eastAsia="Malgun Gothic"/>
        </w:rPr>
        <w:t>"</w:t>
      </w:r>
      <w:r w:rsidRPr="00320611">
        <w:rPr>
          <w:rFonts w:eastAsia="Malgun Gothic"/>
        </w:rPr>
        <w:t>time-related conditions</w:t>
      </w:r>
      <w:r w:rsidR="00A13E1F" w:rsidRPr="00320611">
        <w:rPr>
          <w:rFonts w:eastAsia="Malgun Gothic"/>
        </w:rPr>
        <w:t>"</w:t>
      </w:r>
      <w:r w:rsidRPr="00320611">
        <w:rPr>
          <w:rFonts w:eastAsia="Malgun Gothic"/>
        </w:rPr>
        <w:t>)</w:t>
      </w:r>
      <w:r w:rsidR="003A5264" w:rsidRPr="00320611">
        <w:rPr>
          <w:rFonts w:eastAsia="Malgun Gothic"/>
        </w:rPr>
        <w:t>.</w:t>
      </w:r>
    </w:p>
    <w:p w14:paraId="5BC44283" w14:textId="73F5E4AF" w:rsidR="00C73A96" w:rsidRPr="00DC0EC0" w:rsidRDefault="00C73A96" w:rsidP="003A5264">
      <w:pPr>
        <w:pStyle w:val="NO"/>
        <w:rPr>
          <w:rFonts w:eastAsia="Malgun Gothic"/>
        </w:rPr>
      </w:pPr>
      <w:r w:rsidRPr="00DC0EC0">
        <w:rPr>
          <w:rFonts w:eastAsia="Malgun Gothic"/>
        </w:rPr>
        <w:t>NOTE</w:t>
      </w:r>
      <w:r w:rsidR="002714C5" w:rsidRPr="00DC0EC0">
        <w:rPr>
          <w:rFonts w:eastAsia="Calibri"/>
        </w:rPr>
        <w:t> </w:t>
      </w:r>
      <w:r w:rsidRPr="00DC0EC0">
        <w:rPr>
          <w:rFonts w:eastAsia="Malgun Gothic"/>
        </w:rPr>
        <w:t>1:</w:t>
      </w:r>
      <w:r w:rsidR="002714C5" w:rsidRPr="00DC0EC0">
        <w:rPr>
          <w:rFonts w:eastAsia="Malgun Gothic"/>
        </w:rPr>
        <w:tab/>
        <w:t>A</w:t>
      </w:r>
      <w:r w:rsidRPr="00DC0EC0">
        <w:rPr>
          <w:rFonts w:eastAsia="Malgun Gothic"/>
        </w:rPr>
        <w:t>n S-NSSAI that is allowed in the whole RA or part of the RA but only under specific time conditions would be placed in the Conditional S-NSSAI.</w:t>
      </w:r>
    </w:p>
    <w:p w14:paraId="7B5C27D5" w14:textId="7870FEF7" w:rsidR="00C73A96" w:rsidRPr="00320611" w:rsidRDefault="00C73A96" w:rsidP="003A5264">
      <w:pPr>
        <w:pStyle w:val="B2"/>
        <w:rPr>
          <w:rFonts w:eastAsia="Malgun Gothic"/>
        </w:rPr>
      </w:pPr>
      <w:r w:rsidRPr="00320611">
        <w:rPr>
          <w:rFonts w:eastAsia="Malgun Gothic"/>
        </w:rPr>
        <w:t>-</w:t>
      </w:r>
      <w:r w:rsidRPr="00320611">
        <w:rPr>
          <w:rFonts w:eastAsia="Malgun Gothic"/>
        </w:rPr>
        <w:tab/>
        <w:t>the conditions are provided by placing the S-NSSAI in a new Conditionally Allowed NSSAI IE which contains all the S-NSSAIs the UE requested and that cannot be placed in the Allowed NSSAI</w:t>
      </w:r>
      <w:r w:rsidR="00526920">
        <w:rPr>
          <w:rFonts w:eastAsia="Malgun Gothic"/>
        </w:rPr>
        <w:t xml:space="preserve"> </w:t>
      </w:r>
      <w:r w:rsidR="00526920">
        <w:rPr>
          <w:lang w:val="en-US"/>
        </w:rPr>
        <w:t>since they are not available in the whole RA</w:t>
      </w:r>
      <w:r w:rsidRPr="00320611">
        <w:rPr>
          <w:rFonts w:eastAsia="Malgun Gothic"/>
        </w:rPr>
        <w:t>, but that may be available under different conditions (other TAs, other times, etc.)</w:t>
      </w:r>
      <w:r w:rsidR="003A5264" w:rsidRPr="00320611">
        <w:rPr>
          <w:rFonts w:eastAsia="Malgun Gothic"/>
        </w:rPr>
        <w:t>.</w:t>
      </w:r>
      <w:r w:rsidR="00526920" w:rsidRPr="00526920">
        <w:rPr>
          <w:lang w:val="en-US"/>
        </w:rPr>
        <w:t xml:space="preserve"> </w:t>
      </w:r>
      <w:r w:rsidR="00526920">
        <w:rPr>
          <w:lang w:val="en-US"/>
        </w:rPr>
        <w:t>The UE is allowed to request resources (e.g. establish a PDU session) for the S-NSSAI in the Conditionally Allowed NSSAI without requiring the UE to re-register.</w:t>
      </w:r>
      <w:r w:rsidR="00FF600E" w:rsidRPr="00FF600E">
        <w:t xml:space="preserve"> </w:t>
      </w:r>
      <w:r w:rsidR="00FF600E">
        <w:t>If the UE supports the Conditionally Allowed S-NSSAI feature, the UE shall indicate its support for it in the Registration Request message and the AMF shall provide the Conditionally Allowed NSSAI to the UE only if the UE indicated support for it.</w:t>
      </w:r>
    </w:p>
    <w:p w14:paraId="5945842F" w14:textId="557CE351" w:rsidR="00526920" w:rsidRDefault="00526920" w:rsidP="00526920">
      <w:pPr>
        <w:pStyle w:val="EditorsNote"/>
        <w:rPr>
          <w:lang w:val="en-US"/>
        </w:rPr>
      </w:pPr>
      <w:r>
        <w:rPr>
          <w:lang w:val="en-US"/>
        </w:rPr>
        <w:t>Editor</w:t>
      </w:r>
      <w:r w:rsidR="00A45B30">
        <w:rPr>
          <w:lang w:val="en-US"/>
        </w:rPr>
        <w:t>'</w:t>
      </w:r>
      <w:r>
        <w:rPr>
          <w:lang w:val="en-US"/>
        </w:rPr>
        <w:t xml:space="preserve">s </w:t>
      </w:r>
      <w:r w:rsidR="00A45B30">
        <w:rPr>
          <w:lang w:val="en-US"/>
        </w:rPr>
        <w:t>n</w:t>
      </w:r>
      <w:r>
        <w:rPr>
          <w:lang w:val="en-US"/>
        </w:rPr>
        <w:t>ote: the exact impact of allowing the UE to request resources for S-NSSAIs in the Conditionally Allowed NSSAIs without allowing the UE to re-register is FFS.</w:t>
      </w:r>
    </w:p>
    <w:p w14:paraId="5AECD863" w14:textId="003FB6E7" w:rsidR="00526920" w:rsidRPr="008F4A17" w:rsidRDefault="00526920" w:rsidP="00526920">
      <w:pPr>
        <w:pStyle w:val="EditorsNote"/>
        <w:rPr>
          <w:lang w:val="en-US"/>
        </w:rPr>
      </w:pPr>
      <w:r>
        <w:rPr>
          <w:lang w:val="en-US"/>
        </w:rPr>
        <w:t>Editor</w:t>
      </w:r>
      <w:r w:rsidR="00A45B30">
        <w:rPr>
          <w:lang w:val="en-US"/>
        </w:rPr>
        <w:t>'</w:t>
      </w:r>
      <w:r>
        <w:rPr>
          <w:lang w:val="en-US"/>
        </w:rPr>
        <w:t xml:space="preserve">s </w:t>
      </w:r>
      <w:r w:rsidR="00A45B30">
        <w:rPr>
          <w:lang w:val="en-US"/>
        </w:rPr>
        <w:t>n</w:t>
      </w:r>
      <w:r>
        <w:rPr>
          <w:lang w:val="en-US"/>
        </w:rPr>
        <w:t>ote: the impact of using the Conditionally Allowed NSSAI as described above on NSCAF mechanisms is FFS.</w:t>
      </w:r>
    </w:p>
    <w:p w14:paraId="19710D71" w14:textId="6CD0A5BE" w:rsidR="00C73A96" w:rsidRPr="00DC0EC0" w:rsidRDefault="00C73A96" w:rsidP="003A5264">
      <w:pPr>
        <w:pStyle w:val="NO"/>
        <w:rPr>
          <w:rFonts w:eastAsia="Malgun Gothic"/>
        </w:rPr>
      </w:pPr>
      <w:r w:rsidRPr="00DC0EC0">
        <w:rPr>
          <w:rFonts w:eastAsia="Malgun Gothic"/>
        </w:rPr>
        <w:t>NOTE</w:t>
      </w:r>
      <w:r w:rsidR="002714C5" w:rsidRPr="00DC0EC0">
        <w:rPr>
          <w:rFonts w:eastAsia="Calibri"/>
        </w:rPr>
        <w:t> </w:t>
      </w:r>
      <w:r w:rsidRPr="00DC0EC0">
        <w:rPr>
          <w:rFonts w:eastAsia="Malgun Gothic"/>
        </w:rPr>
        <w:t>2:</w:t>
      </w:r>
      <w:r w:rsidR="002714C5" w:rsidRPr="00DC0EC0">
        <w:rPr>
          <w:rFonts w:eastAsia="Malgun Gothic"/>
        </w:rPr>
        <w:tab/>
        <w:t>T</w:t>
      </w:r>
      <w:r w:rsidRPr="00DC0EC0">
        <w:rPr>
          <w:rFonts w:eastAsia="Malgun Gothic"/>
        </w:rPr>
        <w:t>he decision with respect to which IE is used to convey the additional information should be taken in CT</w:t>
      </w:r>
      <w:r w:rsidR="00DC0EC0">
        <w:rPr>
          <w:rFonts w:eastAsia="Malgun Gothic"/>
        </w:rPr>
        <w:t> WG</w:t>
      </w:r>
      <w:r w:rsidRPr="00DC0EC0">
        <w:rPr>
          <w:rFonts w:eastAsia="Malgun Gothic"/>
        </w:rPr>
        <w:t>1.</w:t>
      </w:r>
    </w:p>
    <w:p w14:paraId="211D73A8" w14:textId="501CA17D" w:rsidR="00C73A96" w:rsidRPr="00DC0EC0" w:rsidRDefault="00C73A96" w:rsidP="003A5264">
      <w:pPr>
        <w:pStyle w:val="NO"/>
        <w:rPr>
          <w:rFonts w:eastAsia="Malgun Gothic"/>
        </w:rPr>
      </w:pPr>
      <w:r w:rsidRPr="00DC0EC0">
        <w:rPr>
          <w:rFonts w:eastAsia="Malgun Gothic"/>
        </w:rPr>
        <w:t>NOTE</w:t>
      </w:r>
      <w:r w:rsidR="002714C5" w:rsidRPr="00DC0EC0">
        <w:rPr>
          <w:rFonts w:eastAsia="Calibri"/>
        </w:rPr>
        <w:t> </w:t>
      </w:r>
      <w:r w:rsidRPr="00DC0EC0">
        <w:rPr>
          <w:rFonts w:eastAsia="Malgun Gothic"/>
        </w:rPr>
        <w:t>3:</w:t>
      </w:r>
      <w:r w:rsidR="002714C5" w:rsidRPr="00DC0EC0">
        <w:rPr>
          <w:rFonts w:eastAsia="Malgun Gothic"/>
        </w:rPr>
        <w:tab/>
      </w:r>
      <w:r w:rsidRPr="00DC0EC0">
        <w:rPr>
          <w:rFonts w:eastAsia="Malgun Gothic"/>
        </w:rPr>
        <w:t>S-NSSAIs that are placed in the Pending NSSAI may be considered Conditional NSSAIs once the NSSAA procedure is completed successfully</w:t>
      </w:r>
    </w:p>
    <w:p w14:paraId="01EAB213" w14:textId="05C56771" w:rsidR="00C73A96" w:rsidRPr="00320611" w:rsidRDefault="00C73A96" w:rsidP="003A5264">
      <w:pPr>
        <w:pStyle w:val="B1"/>
        <w:rPr>
          <w:rFonts w:eastAsia="Malgun Gothic"/>
        </w:rPr>
      </w:pPr>
      <w:r w:rsidRPr="00320611">
        <w:rPr>
          <w:rFonts w:eastAsia="Malgun Gothic"/>
        </w:rPr>
        <w:t>-</w:t>
      </w:r>
      <w:r w:rsidRPr="00320611">
        <w:rPr>
          <w:rFonts w:eastAsia="Malgun Gothic"/>
        </w:rPr>
        <w:tab/>
        <w:t>The AMF provides the conditions to the UE anytime the AMF provides, or updates, the Allowed NSSAI and Rejected NSSAI to the UE (e.g. registration procedure, UCU procedure)</w:t>
      </w:r>
      <w:r w:rsidR="003A5264" w:rsidRPr="00320611">
        <w:rPr>
          <w:rFonts w:eastAsia="Malgun Gothic"/>
        </w:rPr>
        <w:t>.</w:t>
      </w:r>
    </w:p>
    <w:p w14:paraId="23BE45AA" w14:textId="46EBC9C3" w:rsidR="00C73A96" w:rsidRPr="00320611" w:rsidRDefault="00C73A96" w:rsidP="003A5264">
      <w:pPr>
        <w:pStyle w:val="EditorsNote"/>
        <w:rPr>
          <w:rFonts w:eastAsia="Malgun Gothic"/>
        </w:rPr>
      </w:pPr>
      <w:r w:rsidRPr="00320611">
        <w:rPr>
          <w:rFonts w:eastAsia="Malgun Gothic"/>
        </w:rPr>
        <w:t>Editor</w:t>
      </w:r>
      <w:r w:rsidR="00A13E1F" w:rsidRPr="00320611">
        <w:rPr>
          <w:rFonts w:eastAsia="Malgun Gothic"/>
        </w:rPr>
        <w:t>'</w:t>
      </w:r>
      <w:r w:rsidRPr="00320611">
        <w:rPr>
          <w:rFonts w:eastAsia="Malgun Gothic"/>
        </w:rPr>
        <w:t xml:space="preserve">s </w:t>
      </w:r>
      <w:r w:rsidR="002714C5" w:rsidRPr="00320611">
        <w:rPr>
          <w:rFonts w:eastAsia="Malgun Gothic"/>
        </w:rPr>
        <w:t>n</w:t>
      </w:r>
      <w:r w:rsidRPr="00320611">
        <w:rPr>
          <w:rFonts w:eastAsia="Malgun Gothic"/>
        </w:rPr>
        <w:t>ote:</w:t>
      </w:r>
      <w:r w:rsidR="002714C5" w:rsidRPr="00320611">
        <w:rPr>
          <w:rFonts w:eastAsia="Malgun Gothic"/>
        </w:rPr>
        <w:tab/>
        <w:t>H</w:t>
      </w:r>
      <w:r w:rsidRPr="00320611">
        <w:rPr>
          <w:rFonts w:eastAsia="Malgun Gothic"/>
        </w:rPr>
        <w:t>ow the AMF is provided such condition information, e.g. via OAM or other mechanisms, is FFS.</w:t>
      </w:r>
    </w:p>
    <w:p w14:paraId="55835E87" w14:textId="7F8E5EAF" w:rsidR="00C73A96" w:rsidRPr="00320611" w:rsidRDefault="00C73A96" w:rsidP="003A5264">
      <w:pPr>
        <w:pStyle w:val="B1"/>
        <w:rPr>
          <w:rFonts w:eastAsia="Malgun Gothic"/>
        </w:rPr>
      </w:pPr>
      <w:r w:rsidRPr="00320611">
        <w:rPr>
          <w:rFonts w:eastAsia="Malgun Gothic"/>
        </w:rPr>
        <w:t>-</w:t>
      </w:r>
      <w:r w:rsidRPr="00320611">
        <w:rPr>
          <w:rFonts w:eastAsia="Malgun Gothic"/>
        </w:rPr>
        <w:tab/>
        <w:t>The UE shall not request resources for a Conditional S-NSSAI unless the associated conditions indicate the S-NSSAI is available (e.g. specific TA or time)</w:t>
      </w:r>
      <w:r w:rsidR="003A5264" w:rsidRPr="00320611">
        <w:rPr>
          <w:rFonts w:eastAsia="Malgun Gothic"/>
        </w:rPr>
        <w:t>.</w:t>
      </w:r>
    </w:p>
    <w:p w14:paraId="2BCE54BC" w14:textId="24FA5877" w:rsidR="00C73A96" w:rsidRPr="00320611" w:rsidRDefault="00C73A96" w:rsidP="003A5264">
      <w:pPr>
        <w:pStyle w:val="B1"/>
        <w:rPr>
          <w:rFonts w:eastAsia="Malgun Gothic"/>
        </w:rPr>
      </w:pPr>
      <w:r w:rsidRPr="00320611">
        <w:rPr>
          <w:rFonts w:eastAsia="Malgun Gothic"/>
        </w:rPr>
        <w:t>-</w:t>
      </w:r>
      <w:r w:rsidRPr="00320611">
        <w:rPr>
          <w:rFonts w:eastAsia="Malgun Gothic"/>
        </w:rPr>
        <w:tab/>
        <w:t xml:space="preserve">When the UE determines that </w:t>
      </w:r>
      <w:r w:rsidR="00526920" w:rsidRPr="00526920">
        <w:rPr>
          <w:lang w:val="en-US"/>
        </w:rPr>
        <w:t xml:space="preserve"> </w:t>
      </w:r>
      <w:r w:rsidR="00526920">
        <w:rPr>
          <w:lang w:val="en-US"/>
        </w:rPr>
        <w:t>one or more</w:t>
      </w:r>
      <w:r w:rsidRPr="00320611">
        <w:rPr>
          <w:rFonts w:eastAsia="Malgun Gothic"/>
        </w:rPr>
        <w:t xml:space="preserve"> Conditional S-NSSAI</w:t>
      </w:r>
      <w:r w:rsidR="00526920">
        <w:rPr>
          <w:rFonts w:eastAsia="Malgun Gothic"/>
        </w:rPr>
        <w:t>(s)</w:t>
      </w:r>
      <w:r w:rsidRPr="00320611">
        <w:rPr>
          <w:rFonts w:eastAsia="Malgun Gothic"/>
        </w:rPr>
        <w:t xml:space="preserve"> </w:t>
      </w:r>
      <w:r w:rsidR="00526920">
        <w:rPr>
          <w:rFonts w:eastAsia="Malgun Gothic"/>
        </w:rPr>
        <w:t>are</w:t>
      </w:r>
      <w:r w:rsidR="00526920" w:rsidRPr="00320611">
        <w:rPr>
          <w:rFonts w:eastAsia="Malgun Gothic"/>
        </w:rPr>
        <w:t xml:space="preserve"> </w:t>
      </w:r>
      <w:r w:rsidRPr="00320611">
        <w:rPr>
          <w:rFonts w:eastAsia="Malgun Gothic"/>
        </w:rPr>
        <w:t>available and that the applications in the UE require connectivity with the Conditional S-NSSAI</w:t>
      </w:r>
      <w:r w:rsidR="00526920">
        <w:rPr>
          <w:rFonts w:eastAsia="Malgun Gothic"/>
        </w:rPr>
        <w:t>(s)</w:t>
      </w:r>
      <w:r w:rsidRPr="00320611">
        <w:rPr>
          <w:rFonts w:eastAsia="Malgun Gothic"/>
        </w:rPr>
        <w:t>, the UE</w:t>
      </w:r>
      <w:r w:rsidR="00526920" w:rsidRPr="00526920">
        <w:rPr>
          <w:lang w:val="en-US"/>
        </w:rPr>
        <w:t xml:space="preserve"> </w:t>
      </w:r>
      <w:r w:rsidR="00526920">
        <w:rPr>
          <w:lang w:val="en-US"/>
        </w:rPr>
        <w:t>and may request a PDU session for such S-NSSAI(s)</w:t>
      </w:r>
      <w:r w:rsidRPr="00320611">
        <w:rPr>
          <w:rFonts w:eastAsia="Malgun Gothic"/>
        </w:rPr>
        <w:t>.</w:t>
      </w:r>
    </w:p>
    <w:p w14:paraId="6D9CAC13" w14:textId="77777777" w:rsidR="00526920" w:rsidRDefault="00526920" w:rsidP="00526920">
      <w:pPr>
        <w:pStyle w:val="B2"/>
        <w:rPr>
          <w:lang w:val="en-US"/>
        </w:rPr>
      </w:pPr>
      <w:r>
        <w:rPr>
          <w:lang w:val="en-US"/>
        </w:rPr>
        <w:t>-</w:t>
      </w:r>
      <w:r>
        <w:rPr>
          <w:lang w:val="en-US"/>
        </w:rPr>
        <w:tab/>
        <w:t>when the UE is in a TA corresponding to the set of TAs where a Conditional S-NSSAI is available, the UE may request the establishment of a PDU session for the Conditional S-NSSAI</w:t>
      </w:r>
    </w:p>
    <w:p w14:paraId="2E8240A7" w14:textId="44695E69" w:rsidR="00526920" w:rsidRDefault="00526920" w:rsidP="00526920">
      <w:pPr>
        <w:pStyle w:val="B2"/>
        <w:rPr>
          <w:lang w:val="en-US"/>
        </w:rPr>
      </w:pPr>
      <w:r>
        <w:rPr>
          <w:lang w:val="en-US"/>
        </w:rPr>
        <w:t>-</w:t>
      </w:r>
      <w:r>
        <w:rPr>
          <w:lang w:val="en-US"/>
        </w:rPr>
        <w:tab/>
        <w:t>when the validity time associated with a Conditional S-NSSAI applies (i.e. the slice is currently available according to the validity time), then the UE may request the establishment of a PDU session for the Conditional S-NSSAI</w:t>
      </w:r>
    </w:p>
    <w:p w14:paraId="55F701EF" w14:textId="77777777" w:rsidR="00526920" w:rsidRPr="00320611" w:rsidRDefault="00526920" w:rsidP="00526920">
      <w:pPr>
        <w:pStyle w:val="B2"/>
      </w:pPr>
      <w:r>
        <w:rPr>
          <w:lang w:val="en-US"/>
        </w:rPr>
        <w:t>-</w:t>
      </w:r>
      <w:r>
        <w:rPr>
          <w:lang w:val="en-US"/>
        </w:rPr>
        <w:tab/>
        <w:t>when the UE is in the Serving Area where a Conditional S-NSSAI is available, the UE may request the establishment of a PDU session for the Conditional S-NSSAI</w:t>
      </w:r>
    </w:p>
    <w:p w14:paraId="25957528" w14:textId="42D2C9DA" w:rsidR="00C73A96" w:rsidRPr="00320611" w:rsidRDefault="00C73A96" w:rsidP="003A5264">
      <w:pPr>
        <w:pStyle w:val="B1"/>
        <w:rPr>
          <w:rFonts w:eastAsia="Malgun Gothic"/>
        </w:rPr>
      </w:pPr>
      <w:r w:rsidRPr="00320611">
        <w:rPr>
          <w:rFonts w:eastAsia="Malgun Gothic"/>
        </w:rPr>
        <w:t>-</w:t>
      </w:r>
      <w:r w:rsidRPr="00320611">
        <w:rPr>
          <w:rFonts w:eastAsia="Malgun Gothic"/>
        </w:rPr>
        <w:tab/>
      </w:r>
      <w:r w:rsidR="00526920">
        <w:rPr>
          <w:rFonts w:eastAsia="Malgun Gothic"/>
        </w:rPr>
        <w:t>W</w:t>
      </w:r>
      <w:r w:rsidRPr="00320611">
        <w:rPr>
          <w:rFonts w:eastAsia="Malgun Gothic"/>
        </w:rPr>
        <w:t xml:space="preserve">hen the UE performs a Service Request for an S-NSSAI that is no longer available (e.g. the UE has moved outside the TA </w:t>
      </w:r>
      <w:r w:rsidR="00526920">
        <w:rPr>
          <w:lang w:val="en-US"/>
        </w:rPr>
        <w:t xml:space="preserve">or Serving Area </w:t>
      </w:r>
      <w:r w:rsidRPr="00320611">
        <w:rPr>
          <w:rFonts w:eastAsia="Malgun Gothic"/>
        </w:rPr>
        <w:t>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Pr>
          <w:rFonts w:eastAsia="Malgun Gothic"/>
        </w:rPr>
        <w:t xml:space="preserve"> and</w:t>
      </w:r>
      <w:r w:rsidRPr="00320611">
        <w:rPr>
          <w:rFonts w:eastAsia="Malgun Gothic"/>
        </w:rPr>
        <w:t xml:space="preserve"> a Conditionally Allowed NSSAI to the UE.</w:t>
      </w:r>
    </w:p>
    <w:p w14:paraId="71BC5698" w14:textId="4AEC596A" w:rsidR="00C73A96" w:rsidRPr="00320611" w:rsidRDefault="00C73A96" w:rsidP="003A5264">
      <w:pPr>
        <w:pStyle w:val="B1"/>
        <w:rPr>
          <w:rFonts w:eastAsia="Malgun Gothic"/>
        </w:rPr>
      </w:pPr>
      <w:r w:rsidRPr="00320611">
        <w:rPr>
          <w:rFonts w:eastAsia="Malgun Gothic"/>
        </w:rPr>
        <w:lastRenderedPageBreak/>
        <w:t>-</w:t>
      </w:r>
      <w:r w:rsidRPr="00320611">
        <w:rPr>
          <w:rFonts w:eastAsia="Malgun Gothic"/>
        </w:rPr>
        <w:tab/>
        <w:t xml:space="preserve">Not all AMFs in a network may support this extension, thus to enable compatibility a UE receiving the additional information </w:t>
      </w:r>
      <w:r w:rsidR="00526920">
        <w:rPr>
          <w:lang w:val="en-US"/>
        </w:rPr>
        <w:t xml:space="preserve">regarding Conditional S-NSSAIs </w:t>
      </w:r>
      <w:r w:rsidRPr="00320611">
        <w:rPr>
          <w:rFonts w:eastAsia="Malgun Gothic"/>
        </w:rPr>
        <w:t>shall ignore it</w:t>
      </w:r>
      <w:r w:rsidR="00344785">
        <w:rPr>
          <w:rFonts w:eastAsia="Malgun Gothic"/>
        </w:rPr>
        <w:t xml:space="preserve"> and</w:t>
      </w:r>
      <w:r w:rsidRPr="00320611">
        <w:rPr>
          <w:rFonts w:eastAsia="Malgun Gothic"/>
        </w:rPr>
        <w:t xml:space="preserve"> no capability indication to the AMF is required.</w:t>
      </w:r>
    </w:p>
    <w:p w14:paraId="274CE908" w14:textId="77777777" w:rsidR="00526920" w:rsidRPr="00A261A6" w:rsidRDefault="00526920" w:rsidP="00526920">
      <w:pPr>
        <w:pStyle w:val="B1"/>
        <w:rPr>
          <w:lang w:val="en-US"/>
        </w:rPr>
      </w:pPr>
      <w:r>
        <w:rPr>
          <w:lang w:val="en-US"/>
        </w:rPr>
        <w:t>-</w:t>
      </w:r>
      <w:r>
        <w:rPr>
          <w:lang w:val="en-US"/>
        </w:rPr>
        <w:tab/>
        <w:t xml:space="preserve">With this solution, </w:t>
      </w:r>
      <w:r w:rsidRPr="00E878F1">
        <w:t>non-supporting AMFs can</w:t>
      </w:r>
      <w:r>
        <w:rPr>
          <w:lang w:val="en-US"/>
        </w:rPr>
        <w:t>not</w:t>
      </w:r>
      <w:r w:rsidRPr="00E878F1">
        <w:t xml:space="preserve"> support S-NSSAIs with </w:t>
      </w:r>
      <w:r>
        <w:rPr>
          <w:lang w:val="en-US"/>
        </w:rPr>
        <w:t>Serving A</w:t>
      </w:r>
      <w:r w:rsidRPr="00E878F1">
        <w:t>rea or time constraints.</w:t>
      </w:r>
    </w:p>
    <w:p w14:paraId="57F57AD3" w14:textId="05D4614C" w:rsidR="00C73A96" w:rsidRPr="00320611" w:rsidRDefault="00C73A96" w:rsidP="00C86DBB">
      <w:pPr>
        <w:pStyle w:val="Heading3"/>
        <w:rPr>
          <w:lang w:eastAsia="ja-JP"/>
        </w:rPr>
      </w:pPr>
      <w:bookmarkStart w:id="388" w:name="_Toc104302439"/>
      <w:bookmarkStart w:id="389" w:name="_Toc104359405"/>
      <w:bookmarkStart w:id="390" w:name="_Toc104872584"/>
      <w:r w:rsidRPr="00320611">
        <w:rPr>
          <w:lang w:eastAsia="ja-JP"/>
        </w:rPr>
        <w:t>6.</w:t>
      </w:r>
      <w:r w:rsidR="00A15B6A" w:rsidRPr="00320611">
        <w:rPr>
          <w:lang w:eastAsia="ja-JP"/>
        </w:rPr>
        <w:t>11</w:t>
      </w:r>
      <w:r w:rsidRPr="00320611">
        <w:rPr>
          <w:lang w:eastAsia="ja-JP"/>
        </w:rPr>
        <w:t>.3</w:t>
      </w:r>
      <w:r w:rsidRPr="00320611">
        <w:rPr>
          <w:lang w:eastAsia="ja-JP"/>
        </w:rPr>
        <w:tab/>
        <w:t>Procedures</w:t>
      </w:r>
      <w:bookmarkEnd w:id="388"/>
      <w:bookmarkEnd w:id="389"/>
      <w:bookmarkEnd w:id="390"/>
    </w:p>
    <w:p w14:paraId="78A29EB3" w14:textId="77777777" w:rsidR="00526920" w:rsidRDefault="00526920" w:rsidP="00526920">
      <w:pPr>
        <w:pStyle w:val="Heading4"/>
        <w:rPr>
          <w:lang w:eastAsia="ko-KR"/>
        </w:rPr>
      </w:pPr>
      <w:bookmarkStart w:id="391" w:name="_Toc104302440"/>
      <w:bookmarkStart w:id="392" w:name="_Toc104359406"/>
      <w:bookmarkStart w:id="393" w:name="_Toc104872585"/>
      <w:r>
        <w:rPr>
          <w:lang w:eastAsia="ko-KR"/>
        </w:rPr>
        <w:t>6.11.3.1</w:t>
      </w:r>
      <w:r>
        <w:rPr>
          <w:lang w:eastAsia="ko-KR"/>
        </w:rPr>
        <w:tab/>
        <w:t>Registration Procedure</w:t>
      </w:r>
      <w:bookmarkEnd w:id="391"/>
      <w:bookmarkEnd w:id="392"/>
      <w:bookmarkEnd w:id="393"/>
    </w:p>
    <w:p w14:paraId="11AF2035" w14:textId="19E8D7FC" w:rsidR="00526920" w:rsidRDefault="00526920" w:rsidP="00526920">
      <w:pPr>
        <w:rPr>
          <w:lang w:val="en-US" w:eastAsia="zh-CN"/>
        </w:rPr>
      </w:pPr>
      <w:r>
        <w:rPr>
          <w:lang w:eastAsia="zh-CN"/>
        </w:rPr>
        <w:t>T</w:t>
      </w:r>
      <w:r w:rsidRPr="000244A3">
        <w:rPr>
          <w:rFonts w:hint="eastAsia"/>
          <w:lang w:eastAsia="zh-CN"/>
        </w:rPr>
        <w:t>he Registration procedure in clause</w:t>
      </w:r>
      <w:r w:rsidRPr="000244A3">
        <w:rPr>
          <w:lang w:val="en-US" w:eastAsia="zh-CN"/>
        </w:rPr>
        <w:t> </w:t>
      </w:r>
      <w:r w:rsidRPr="000244A3">
        <w:rPr>
          <w:rFonts w:hint="eastAsia"/>
          <w:lang w:val="en-US" w:eastAsia="zh-CN"/>
        </w:rPr>
        <w:t xml:space="preserve">4.2.2.2.2 in </w:t>
      </w:r>
      <w:r w:rsidR="00584F39" w:rsidRPr="00A82F05">
        <w:rPr>
          <w:rFonts w:hint="eastAsia"/>
          <w:lang w:val="en-US" w:eastAsia="zh-CN"/>
        </w:rPr>
        <w:t>TS</w:t>
      </w:r>
      <w:r w:rsidR="00584F39">
        <w:rPr>
          <w:lang w:val="en-US" w:eastAsia="zh-CN"/>
        </w:rPr>
        <w:t> </w:t>
      </w:r>
      <w:r w:rsidR="00584F39" w:rsidRPr="00A82F05">
        <w:rPr>
          <w:rFonts w:hint="eastAsia"/>
          <w:lang w:val="en-US" w:eastAsia="zh-CN"/>
        </w:rPr>
        <w:t>23.502</w:t>
      </w:r>
      <w:r w:rsidR="00584F39">
        <w:rPr>
          <w:lang w:val="en-US" w:eastAsia="zh-CN"/>
        </w:rPr>
        <w:t> [</w:t>
      </w:r>
      <w:r w:rsidR="002534DB">
        <w:rPr>
          <w:lang w:val="en-US" w:eastAsia="zh-CN"/>
        </w:rPr>
        <w:t>5]</w:t>
      </w:r>
      <w:r>
        <w:rPr>
          <w:lang w:val="en-US" w:eastAsia="zh-CN"/>
        </w:rPr>
        <w:t xml:space="preserve"> is enhanced as follows:</w:t>
      </w:r>
    </w:p>
    <w:p w14:paraId="06734961" w14:textId="74AB1886" w:rsidR="00526920" w:rsidRDefault="00526920" w:rsidP="00526920">
      <w:pPr>
        <w:pStyle w:val="B1"/>
        <w:rPr>
          <w:lang w:eastAsia="zh-CN"/>
        </w:rPr>
      </w:pPr>
      <w:r w:rsidRPr="00333F85">
        <w:t>-</w:t>
      </w:r>
      <w:r w:rsidRPr="00333F85">
        <w:tab/>
      </w:r>
      <w:r w:rsidRPr="000244A3">
        <w:rPr>
          <w:rFonts w:hint="eastAsia"/>
          <w:lang w:eastAsia="zh-CN"/>
        </w:rPr>
        <w:t>Step</w:t>
      </w:r>
      <w:r w:rsidR="00183735">
        <w:rPr>
          <w:lang w:val="en-US" w:eastAsia="zh-CN"/>
        </w:rPr>
        <w:t> </w:t>
      </w:r>
      <w:r w:rsidRPr="000244A3">
        <w:rPr>
          <w:rFonts w:hint="eastAsia"/>
          <w:lang w:eastAsia="zh-CN"/>
        </w:rPr>
        <w:t xml:space="preserve">21: the AMF may include </w:t>
      </w:r>
      <w:r>
        <w:rPr>
          <w:lang w:val="en-US" w:eastAsia="zh-CN"/>
        </w:rPr>
        <w:t xml:space="preserve">information about Conditional S-NSSAI in the </w:t>
      </w:r>
      <w:r w:rsidRPr="00320611">
        <w:t xml:space="preserve">Conditionally Allowed NSSAI </w:t>
      </w:r>
      <w:r w:rsidRPr="000244A3">
        <w:rPr>
          <w:rFonts w:hint="eastAsia"/>
          <w:lang w:eastAsia="zh-CN"/>
        </w:rPr>
        <w:t>in the Registration Accept message.</w:t>
      </w:r>
    </w:p>
    <w:p w14:paraId="0FD2C397" w14:textId="77777777" w:rsidR="00526920" w:rsidRDefault="00526920" w:rsidP="00526920">
      <w:pPr>
        <w:pStyle w:val="Heading4"/>
        <w:rPr>
          <w:lang w:eastAsia="ko-KR"/>
        </w:rPr>
      </w:pPr>
      <w:bookmarkStart w:id="394" w:name="_Toc104302441"/>
      <w:bookmarkStart w:id="395" w:name="_Toc104359407"/>
      <w:bookmarkStart w:id="396" w:name="_Toc104872586"/>
      <w:r>
        <w:rPr>
          <w:lang w:eastAsia="ko-KR"/>
        </w:rPr>
        <w:t>6.11.3.2</w:t>
      </w:r>
      <w:r>
        <w:rPr>
          <w:lang w:eastAsia="ko-KR"/>
        </w:rPr>
        <w:tab/>
      </w:r>
      <w:r w:rsidRPr="000244A3">
        <w:rPr>
          <w:rFonts w:eastAsia="DengXian" w:hint="eastAsia"/>
          <w:lang w:eastAsia="zh-CN"/>
        </w:rPr>
        <w:t xml:space="preserve">UE Configuration Update </w:t>
      </w:r>
      <w:r>
        <w:rPr>
          <w:lang w:eastAsia="ko-KR"/>
        </w:rPr>
        <w:t>Procedure</w:t>
      </w:r>
      <w:bookmarkEnd w:id="394"/>
      <w:bookmarkEnd w:id="395"/>
      <w:bookmarkEnd w:id="396"/>
    </w:p>
    <w:p w14:paraId="23A637EC" w14:textId="54F77FAF" w:rsidR="00526920" w:rsidRPr="000244A3" w:rsidRDefault="00526920" w:rsidP="00526920">
      <w:pPr>
        <w:rPr>
          <w:rFonts w:eastAsia="DengXian"/>
          <w:lang w:val="en-US" w:eastAsia="zh-CN"/>
        </w:rPr>
      </w:pPr>
      <w:r>
        <w:rPr>
          <w:lang w:eastAsia="zh-CN"/>
        </w:rPr>
        <w:t xml:space="preserve">The </w:t>
      </w:r>
      <w:r w:rsidRPr="000244A3">
        <w:rPr>
          <w:rFonts w:eastAsia="DengXian" w:hint="eastAsia"/>
          <w:lang w:eastAsia="zh-CN"/>
        </w:rPr>
        <w:t>UE Configuration Update procedure in clause</w:t>
      </w:r>
      <w:r w:rsidRPr="000244A3">
        <w:rPr>
          <w:rFonts w:eastAsia="DengXian"/>
          <w:lang w:val="en-US" w:eastAsia="zh-CN"/>
        </w:rPr>
        <w:t> </w:t>
      </w:r>
      <w:r w:rsidRPr="000244A3">
        <w:rPr>
          <w:rFonts w:eastAsia="DengXian" w:hint="eastAsia"/>
          <w:lang w:val="en-US" w:eastAsia="zh-CN"/>
        </w:rPr>
        <w:t xml:space="preserve">4.2.4.2 in </w:t>
      </w:r>
      <w:r w:rsidR="00584F39" w:rsidRPr="000244A3">
        <w:rPr>
          <w:rFonts w:eastAsia="DengXian" w:hint="eastAsia"/>
          <w:lang w:val="en-US" w:eastAsia="zh-CN"/>
        </w:rPr>
        <w:t>TS</w:t>
      </w:r>
      <w:r w:rsidR="00584F39">
        <w:rPr>
          <w:rFonts w:eastAsia="DengXian"/>
          <w:lang w:val="en-US" w:eastAsia="zh-CN"/>
        </w:rPr>
        <w:t> </w:t>
      </w:r>
      <w:r w:rsidR="00584F39" w:rsidRPr="000244A3">
        <w:rPr>
          <w:rFonts w:eastAsia="DengXian" w:hint="eastAsia"/>
          <w:lang w:val="en-US" w:eastAsia="zh-CN"/>
        </w:rPr>
        <w:t>23.502</w:t>
      </w:r>
      <w:r w:rsidR="00584F39">
        <w:rPr>
          <w:rFonts w:eastAsia="DengXian"/>
          <w:lang w:val="en-US" w:eastAsia="zh-CN"/>
        </w:rPr>
        <w:t> [</w:t>
      </w:r>
      <w:r w:rsidR="00183735">
        <w:rPr>
          <w:rFonts w:eastAsia="DengXian"/>
          <w:lang w:val="en-US" w:eastAsia="zh-CN"/>
        </w:rPr>
        <w:t>5]</w:t>
      </w:r>
      <w:r>
        <w:rPr>
          <w:rFonts w:eastAsia="DengXian"/>
          <w:lang w:val="en-US" w:eastAsia="zh-CN"/>
        </w:rPr>
        <w:t xml:space="preserve"> is enhanced as follows</w:t>
      </w:r>
      <w:r w:rsidRPr="000244A3">
        <w:rPr>
          <w:rFonts w:eastAsia="DengXian" w:hint="eastAsia"/>
          <w:lang w:val="en-US" w:eastAsia="zh-CN"/>
        </w:rPr>
        <w:t>:</w:t>
      </w:r>
    </w:p>
    <w:p w14:paraId="3ABC17D3" w14:textId="62D8C982" w:rsidR="00526920" w:rsidRDefault="00526920" w:rsidP="00526920">
      <w:pPr>
        <w:pStyle w:val="B1"/>
        <w:rPr>
          <w:lang w:eastAsia="zh-CN"/>
        </w:rPr>
      </w:pPr>
      <w:r w:rsidRPr="00333F85">
        <w:t>-</w:t>
      </w:r>
      <w:r w:rsidRPr="00333F85">
        <w:tab/>
      </w:r>
      <w:r w:rsidRPr="00A82F05">
        <w:rPr>
          <w:rFonts w:hint="eastAsia"/>
          <w:lang w:eastAsia="zh-CN"/>
        </w:rPr>
        <w:t>S</w:t>
      </w:r>
      <w:r>
        <w:rPr>
          <w:rFonts w:hint="eastAsia"/>
          <w:lang w:eastAsia="zh-CN"/>
        </w:rPr>
        <w:t>tep</w:t>
      </w:r>
      <w:r w:rsidR="00183735">
        <w:rPr>
          <w:lang w:val="en-US" w:eastAsia="zh-CN"/>
        </w:rPr>
        <w:t> </w:t>
      </w:r>
      <w:r w:rsidRPr="00A82F05">
        <w:rPr>
          <w:rFonts w:hint="eastAsia"/>
          <w:lang w:eastAsia="zh-CN"/>
        </w:rPr>
        <w:t>1: the AMF</w:t>
      </w:r>
      <w:r>
        <w:rPr>
          <w:rFonts w:hint="eastAsia"/>
          <w:lang w:eastAsia="zh-CN"/>
        </w:rPr>
        <w:t xml:space="preserve"> may</w:t>
      </w:r>
      <w:r w:rsidRPr="00A82F05">
        <w:rPr>
          <w:rFonts w:hint="eastAsia"/>
          <w:lang w:eastAsia="zh-CN"/>
        </w:rPr>
        <w:t xml:space="preserve"> include </w:t>
      </w:r>
      <w:r>
        <w:rPr>
          <w:lang w:val="en-US" w:eastAsia="zh-CN"/>
        </w:rPr>
        <w:t xml:space="preserve">information about Conditional S-NSSAI in the </w:t>
      </w:r>
      <w:r w:rsidRPr="00320611">
        <w:t xml:space="preserve">Conditionally Allowed NSSAI </w:t>
      </w:r>
      <w:r w:rsidRPr="00A82F05">
        <w:rPr>
          <w:rFonts w:hint="eastAsia"/>
          <w:lang w:eastAsia="zh-CN"/>
        </w:rPr>
        <w:t xml:space="preserve">in the </w:t>
      </w:r>
      <w:r>
        <w:rPr>
          <w:rFonts w:hint="eastAsia"/>
          <w:lang w:eastAsia="zh-CN"/>
        </w:rPr>
        <w:t>UE Configuration Update Command</w:t>
      </w:r>
      <w:r w:rsidRPr="00A82F05">
        <w:rPr>
          <w:rFonts w:hint="eastAsia"/>
          <w:lang w:eastAsia="zh-CN"/>
        </w:rPr>
        <w:t xml:space="preserve"> message.</w:t>
      </w:r>
    </w:p>
    <w:p w14:paraId="5CEAD13E" w14:textId="1487D25D" w:rsidR="00526920" w:rsidRPr="00A82F05" w:rsidRDefault="00526920" w:rsidP="00526920">
      <w:pPr>
        <w:rPr>
          <w:lang w:eastAsia="zh-CN"/>
        </w:rPr>
      </w:pPr>
      <w:r>
        <w:rPr>
          <w:rFonts w:eastAsia="DengXian" w:hint="eastAsia"/>
          <w:lang w:eastAsia="zh-CN"/>
        </w:rPr>
        <w:t xml:space="preserve">When </w:t>
      </w:r>
      <w:r w:rsidRPr="006D61B4">
        <w:rPr>
          <w:rFonts w:eastAsia="DengXian" w:hint="eastAsia"/>
          <w:lang w:eastAsia="zh-CN"/>
        </w:rPr>
        <w:t xml:space="preserve">a </w:t>
      </w:r>
      <w:r>
        <w:rPr>
          <w:rFonts w:eastAsia="DengXian"/>
          <w:lang w:val="en-US" w:eastAsia="zh-CN"/>
        </w:rPr>
        <w:t xml:space="preserve">temporary </w:t>
      </w:r>
      <w:r w:rsidRPr="006D61B4">
        <w:rPr>
          <w:rFonts w:eastAsia="DengXian" w:hint="eastAsia"/>
          <w:lang w:eastAsia="zh-CN"/>
        </w:rPr>
        <w:t>network slice is deployed</w:t>
      </w:r>
      <w:r>
        <w:rPr>
          <w:rFonts w:eastAsia="DengXian" w:hint="eastAsia"/>
          <w:lang w:eastAsia="zh-CN"/>
        </w:rPr>
        <w:t>,</w:t>
      </w:r>
      <w:r w:rsidRPr="00A82F05">
        <w:rPr>
          <w:rFonts w:eastAsia="DengXian" w:hint="eastAsia"/>
          <w:lang w:eastAsia="zh-CN"/>
        </w:rPr>
        <w:t xml:space="preserve"> the AMF</w:t>
      </w:r>
      <w:r>
        <w:rPr>
          <w:rFonts w:eastAsia="DengXian" w:hint="eastAsia"/>
          <w:lang w:eastAsia="zh-CN"/>
        </w:rPr>
        <w:t xml:space="preserve"> may update the Configured NSSAI of UE by adding the </w:t>
      </w:r>
      <w:r>
        <w:rPr>
          <w:rFonts w:eastAsia="DengXian"/>
          <w:lang w:val="en-US" w:eastAsia="zh-CN"/>
        </w:rPr>
        <w:t xml:space="preserve">corresponding </w:t>
      </w:r>
      <w:r>
        <w:rPr>
          <w:rFonts w:eastAsia="DengXian" w:hint="eastAsia"/>
          <w:lang w:eastAsia="zh-CN"/>
        </w:rPr>
        <w:t>S-NSSAI</w:t>
      </w:r>
      <w:r w:rsidR="00344785">
        <w:rPr>
          <w:rFonts w:eastAsia="DengXian"/>
          <w:lang w:val="en-US" w:eastAsia="zh-CN"/>
        </w:rPr>
        <w:t xml:space="preserve"> and</w:t>
      </w:r>
      <w:r>
        <w:rPr>
          <w:rFonts w:eastAsia="DengXian"/>
          <w:lang w:val="en-US" w:eastAsia="zh-CN"/>
        </w:rPr>
        <w:t xml:space="preserve"> when the temporary </w:t>
      </w:r>
      <w:r w:rsidRPr="006D61B4">
        <w:rPr>
          <w:rFonts w:eastAsia="DengXian" w:hint="eastAsia"/>
          <w:lang w:eastAsia="zh-CN"/>
        </w:rPr>
        <w:t>network slice is decommissioned, the AMF update</w:t>
      </w:r>
      <w:r>
        <w:rPr>
          <w:rFonts w:eastAsia="DengXian" w:hint="eastAsia"/>
          <w:lang w:eastAsia="zh-CN"/>
        </w:rPr>
        <w:t>s</w:t>
      </w:r>
      <w:r w:rsidRPr="006D61B4">
        <w:rPr>
          <w:rFonts w:eastAsia="DengXian" w:hint="eastAsia"/>
          <w:lang w:eastAsia="zh-CN"/>
        </w:rPr>
        <w:t xml:space="preserve"> the Configured NSSAI</w:t>
      </w:r>
      <w:r w:rsidR="00344785">
        <w:rPr>
          <w:rFonts w:eastAsia="DengXian"/>
          <w:lang w:val="en-US" w:eastAsia="zh-CN"/>
        </w:rPr>
        <w:t xml:space="preserve"> and</w:t>
      </w:r>
      <w:r w:rsidRPr="006D61B4">
        <w:rPr>
          <w:rFonts w:eastAsia="DengXian" w:hint="eastAsia"/>
          <w:lang w:eastAsia="zh-CN"/>
        </w:rPr>
        <w:t xml:space="preserve"> </w:t>
      </w:r>
      <w:r>
        <w:rPr>
          <w:rFonts w:eastAsia="DengXian"/>
          <w:lang w:val="en-US" w:eastAsia="zh-CN"/>
        </w:rPr>
        <w:t xml:space="preserve">optionally </w:t>
      </w:r>
      <w:r w:rsidRPr="006D61B4">
        <w:rPr>
          <w:rFonts w:eastAsia="DengXian" w:hint="eastAsia"/>
          <w:lang w:eastAsia="zh-CN"/>
        </w:rPr>
        <w:t>the Allowed NSSAI</w:t>
      </w:r>
      <w:r>
        <w:rPr>
          <w:rFonts w:eastAsia="DengXian" w:hint="eastAsia"/>
          <w:lang w:eastAsia="zh-CN"/>
        </w:rPr>
        <w:t xml:space="preserve"> </w:t>
      </w:r>
      <w:r>
        <w:rPr>
          <w:rFonts w:eastAsia="DengXian"/>
          <w:lang w:val="en-US" w:eastAsia="zh-CN"/>
        </w:rPr>
        <w:t xml:space="preserve">and the Conditionally Allowed NSSAI, </w:t>
      </w:r>
      <w:r>
        <w:rPr>
          <w:rFonts w:eastAsia="DengXian" w:hint="eastAsia"/>
          <w:lang w:eastAsia="zh-CN"/>
        </w:rPr>
        <w:t xml:space="preserve">to remove the </w:t>
      </w:r>
      <w:r>
        <w:rPr>
          <w:rFonts w:eastAsia="DengXian"/>
          <w:lang w:val="en-US" w:eastAsia="zh-CN"/>
        </w:rPr>
        <w:t xml:space="preserve">corresponding </w:t>
      </w:r>
      <w:r>
        <w:rPr>
          <w:rFonts w:eastAsia="DengXian" w:hint="eastAsia"/>
          <w:lang w:eastAsia="zh-CN"/>
        </w:rPr>
        <w:t>S-NSSAI</w:t>
      </w:r>
      <w:r>
        <w:rPr>
          <w:rFonts w:eastAsia="DengXian"/>
          <w:lang w:val="en-US" w:eastAsia="zh-CN"/>
        </w:rPr>
        <w:t>.</w:t>
      </w:r>
    </w:p>
    <w:p w14:paraId="4A867BB1" w14:textId="31B771BE" w:rsidR="00183735" w:rsidRDefault="00526920" w:rsidP="00FB44BB">
      <w:pPr>
        <w:pStyle w:val="Heading4"/>
        <w:rPr>
          <w:lang w:eastAsia="zh-CN"/>
        </w:rPr>
      </w:pPr>
      <w:bookmarkStart w:id="397" w:name="_Toc104302442"/>
      <w:bookmarkStart w:id="398" w:name="_Toc104359408"/>
      <w:bookmarkStart w:id="399" w:name="_Toc104872587"/>
      <w:r>
        <w:rPr>
          <w:lang w:eastAsia="ko-KR"/>
        </w:rPr>
        <w:t>6.11.3.3</w:t>
      </w:r>
      <w:r w:rsidR="005477C7">
        <w:rPr>
          <w:lang w:eastAsia="ko-KR"/>
        </w:rPr>
        <w:tab/>
      </w:r>
      <w:r>
        <w:rPr>
          <w:rFonts w:hint="eastAsia"/>
          <w:lang w:eastAsia="zh-CN"/>
        </w:rPr>
        <w:t xml:space="preserve">UE Requested PDU Session Establishment </w:t>
      </w:r>
      <w:r>
        <w:rPr>
          <w:lang w:eastAsia="zh-CN"/>
        </w:rPr>
        <w:t>P</w:t>
      </w:r>
      <w:r>
        <w:rPr>
          <w:rFonts w:hint="eastAsia"/>
          <w:lang w:eastAsia="zh-CN"/>
        </w:rPr>
        <w:t>rocedure</w:t>
      </w:r>
      <w:bookmarkEnd w:id="397"/>
      <w:bookmarkEnd w:id="398"/>
      <w:bookmarkEnd w:id="399"/>
    </w:p>
    <w:p w14:paraId="376A1E53" w14:textId="7C0FC0D7" w:rsidR="00526920" w:rsidRPr="00A82F05" w:rsidRDefault="00526920" w:rsidP="00526920">
      <w:pPr>
        <w:rPr>
          <w:lang w:val="en-US" w:eastAsia="zh-CN"/>
        </w:rPr>
      </w:pPr>
      <w:r>
        <w:rPr>
          <w:lang w:eastAsia="zh-CN"/>
        </w:rPr>
        <w:t>T</w:t>
      </w:r>
      <w:r>
        <w:rPr>
          <w:rFonts w:hint="eastAsia"/>
          <w:lang w:eastAsia="zh-CN"/>
        </w:rPr>
        <w:t>he UE Requested PDU Session Establishment procedures in clause</w:t>
      </w:r>
      <w:r>
        <w:rPr>
          <w:lang w:val="en-US" w:eastAsia="zh-CN"/>
        </w:rPr>
        <w:t> </w:t>
      </w:r>
      <w:r>
        <w:rPr>
          <w:rFonts w:hint="eastAsia"/>
          <w:lang w:val="en-US" w:eastAsia="zh-CN"/>
        </w:rPr>
        <w:t>4.3.2.2.1 (non-roaming and roaming with local breakout) and clause</w:t>
      </w:r>
      <w:r>
        <w:rPr>
          <w:lang w:val="en-US" w:eastAsia="zh-CN"/>
        </w:rPr>
        <w:t> </w:t>
      </w:r>
      <w:r>
        <w:rPr>
          <w:rFonts w:hint="eastAsia"/>
          <w:lang w:val="en-US" w:eastAsia="zh-CN"/>
        </w:rPr>
        <w:t xml:space="preserve">4.3.2.2.2 (home-routed roaming) in </w:t>
      </w:r>
      <w:r w:rsidR="00584F39">
        <w:rPr>
          <w:rFonts w:hint="eastAsia"/>
          <w:lang w:val="en-US" w:eastAsia="zh-CN"/>
        </w:rPr>
        <w:t>TS</w:t>
      </w:r>
      <w:r w:rsidR="00584F39">
        <w:rPr>
          <w:lang w:val="en-US" w:eastAsia="zh-CN"/>
        </w:rPr>
        <w:t> </w:t>
      </w:r>
      <w:r w:rsidR="00584F39">
        <w:rPr>
          <w:rFonts w:hint="eastAsia"/>
          <w:lang w:val="en-US" w:eastAsia="zh-CN"/>
        </w:rPr>
        <w:t>23.502</w:t>
      </w:r>
      <w:r w:rsidR="00584F39">
        <w:rPr>
          <w:lang w:val="en-US" w:eastAsia="zh-CN"/>
        </w:rPr>
        <w:t> [</w:t>
      </w:r>
      <w:r w:rsidR="00183735">
        <w:rPr>
          <w:lang w:val="en-US" w:eastAsia="zh-CN"/>
        </w:rPr>
        <w:t>5]</w:t>
      </w:r>
      <w:r>
        <w:rPr>
          <w:lang w:val="en-US" w:eastAsia="zh-CN"/>
        </w:rPr>
        <w:t xml:space="preserve"> are enhanced as follows</w:t>
      </w:r>
      <w:r>
        <w:rPr>
          <w:rFonts w:hint="eastAsia"/>
          <w:lang w:val="en-US" w:eastAsia="zh-CN"/>
        </w:rPr>
        <w:t>:</w:t>
      </w:r>
    </w:p>
    <w:p w14:paraId="7D1A3815" w14:textId="659366FB" w:rsidR="00526920" w:rsidRDefault="00526920" w:rsidP="00526920">
      <w:pPr>
        <w:pStyle w:val="B1"/>
        <w:rPr>
          <w:lang w:eastAsia="zh-CN"/>
        </w:rPr>
      </w:pPr>
      <w:r w:rsidRPr="00333F85">
        <w:t>-</w:t>
      </w:r>
      <w:r w:rsidRPr="00333F85">
        <w:tab/>
      </w:r>
      <w:r w:rsidRPr="00A82F05">
        <w:rPr>
          <w:rFonts w:hint="eastAsia"/>
          <w:lang w:eastAsia="zh-CN"/>
        </w:rPr>
        <w:t>S</w:t>
      </w:r>
      <w:r>
        <w:rPr>
          <w:rFonts w:hint="eastAsia"/>
          <w:lang w:eastAsia="zh-CN"/>
        </w:rPr>
        <w:t>tep</w:t>
      </w:r>
      <w:r w:rsidR="00183735">
        <w:rPr>
          <w:lang w:val="en-US" w:eastAsia="zh-CN"/>
        </w:rPr>
        <w:t> </w:t>
      </w:r>
      <w:r w:rsidRPr="00A82F05">
        <w:rPr>
          <w:rFonts w:hint="eastAsia"/>
          <w:lang w:eastAsia="zh-CN"/>
        </w:rPr>
        <w:t xml:space="preserve">1: the </w:t>
      </w:r>
      <w:r>
        <w:rPr>
          <w:rFonts w:hint="eastAsia"/>
          <w:lang w:eastAsia="zh-CN"/>
        </w:rPr>
        <w:t xml:space="preserve">UE can request PDU Session Establishment </w:t>
      </w:r>
      <w:r>
        <w:rPr>
          <w:lang w:val="en-US" w:eastAsia="zh-CN"/>
        </w:rPr>
        <w:t>for a Conditional S-NSSAI only if the conditions associated to the Conditional S-NSSAI are valid</w:t>
      </w:r>
      <w:r w:rsidRPr="00A82F05">
        <w:rPr>
          <w:rFonts w:hint="eastAsia"/>
          <w:lang w:eastAsia="zh-CN"/>
        </w:rPr>
        <w:t>.</w:t>
      </w:r>
    </w:p>
    <w:p w14:paraId="71E666FA" w14:textId="62E286AB" w:rsidR="00526920" w:rsidRDefault="00526920" w:rsidP="00526920">
      <w:pPr>
        <w:pStyle w:val="B1"/>
        <w:rPr>
          <w:lang w:eastAsia="zh-CN"/>
        </w:rPr>
      </w:pPr>
      <w:r w:rsidRPr="00333F85">
        <w:t>-</w:t>
      </w:r>
      <w:r w:rsidRPr="00333F85">
        <w:tab/>
      </w:r>
      <w:r w:rsidRPr="00A82F05">
        <w:rPr>
          <w:rFonts w:hint="eastAsia"/>
          <w:lang w:eastAsia="zh-CN"/>
        </w:rPr>
        <w:t>S</w:t>
      </w:r>
      <w:r>
        <w:rPr>
          <w:rFonts w:hint="eastAsia"/>
          <w:lang w:eastAsia="zh-CN"/>
        </w:rPr>
        <w:t>tep</w:t>
      </w:r>
      <w:r w:rsidR="00183735">
        <w:rPr>
          <w:lang w:val="en-US" w:eastAsia="zh-CN"/>
        </w:rPr>
        <w:t> </w:t>
      </w:r>
      <w:r>
        <w:rPr>
          <w:rFonts w:hint="eastAsia"/>
          <w:lang w:eastAsia="zh-CN"/>
        </w:rPr>
        <w:t>2</w:t>
      </w:r>
      <w:r w:rsidRPr="00A82F05">
        <w:rPr>
          <w:rFonts w:hint="eastAsia"/>
          <w:lang w:eastAsia="zh-CN"/>
        </w:rPr>
        <w:t xml:space="preserve">: the </w:t>
      </w:r>
      <w:r>
        <w:rPr>
          <w:rFonts w:hint="eastAsia"/>
          <w:lang w:eastAsia="zh-CN"/>
        </w:rPr>
        <w:t>AMF verif</w:t>
      </w:r>
      <w:r>
        <w:rPr>
          <w:lang w:val="en-US" w:eastAsia="zh-CN"/>
        </w:rPr>
        <w:t>ies</w:t>
      </w:r>
      <w:r>
        <w:rPr>
          <w:rFonts w:hint="eastAsia"/>
          <w:lang w:eastAsia="zh-CN"/>
        </w:rPr>
        <w:t xml:space="preserve"> whether the </w:t>
      </w:r>
      <w:r>
        <w:rPr>
          <w:lang w:val="en-US" w:eastAsia="zh-CN"/>
        </w:rPr>
        <w:t>conditions associated to the Conditional S-NSSAI are valid</w:t>
      </w:r>
      <w:r>
        <w:rPr>
          <w:rFonts w:hint="eastAsia"/>
          <w:lang w:eastAsia="zh-CN"/>
        </w:rPr>
        <w:t xml:space="preserve"> </w:t>
      </w:r>
      <w:r>
        <w:rPr>
          <w:lang w:val="en-US" w:eastAsia="zh-CN"/>
        </w:rPr>
        <w:t>and, i</w:t>
      </w:r>
      <w:r>
        <w:rPr>
          <w:rFonts w:hint="eastAsia"/>
          <w:lang w:eastAsia="zh-CN"/>
        </w:rPr>
        <w:t>f not, the AMF rejects the request.</w:t>
      </w:r>
    </w:p>
    <w:p w14:paraId="2F096DA5" w14:textId="77777777" w:rsidR="00526920" w:rsidRPr="00320611" w:rsidRDefault="00526920" w:rsidP="00526920">
      <w:pPr>
        <w:pStyle w:val="Heading4"/>
        <w:rPr>
          <w:lang w:eastAsia="ko-KR"/>
        </w:rPr>
      </w:pPr>
      <w:bookmarkStart w:id="400" w:name="_Toc104302443"/>
      <w:bookmarkStart w:id="401" w:name="_Toc104359409"/>
      <w:bookmarkStart w:id="402" w:name="_Toc104872588"/>
      <w:r>
        <w:rPr>
          <w:lang w:eastAsia="ko-KR"/>
        </w:rPr>
        <w:t>6.11.3.4</w:t>
      </w:r>
      <w:r>
        <w:rPr>
          <w:lang w:eastAsia="ko-KR"/>
        </w:rPr>
        <w:tab/>
        <w:t>Service Request</w:t>
      </w:r>
      <w:bookmarkEnd w:id="400"/>
      <w:bookmarkEnd w:id="401"/>
      <w:bookmarkEnd w:id="402"/>
    </w:p>
    <w:p w14:paraId="17C03147" w14:textId="306ECFD1" w:rsidR="00526920" w:rsidRDefault="00526920" w:rsidP="00526920">
      <w:r>
        <w:t>The Service Request procedure in clause</w:t>
      </w:r>
      <w:r w:rsidR="00183735">
        <w:t> </w:t>
      </w:r>
      <w:r>
        <w:t xml:space="preserve">4.2.3.2 in </w:t>
      </w:r>
      <w:r w:rsidR="00584F39">
        <w:t>TS 23.502 [</w:t>
      </w:r>
      <w:r w:rsidR="00183735">
        <w:t>5]</w:t>
      </w:r>
      <w:r>
        <w:t xml:space="preserve"> if enhanced as follows:</w:t>
      </w:r>
    </w:p>
    <w:p w14:paraId="432F3E92" w14:textId="7A2E1A50" w:rsidR="00526920" w:rsidRDefault="00526920" w:rsidP="00526920">
      <w:pPr>
        <w:pStyle w:val="B1"/>
      </w:pPr>
      <w:r>
        <w:rPr>
          <w:lang w:val="en-US"/>
        </w:rPr>
        <w:t>-</w:t>
      </w:r>
      <w:r>
        <w:rPr>
          <w:lang w:val="en-US"/>
        </w:rPr>
        <w:tab/>
      </w:r>
      <w:r w:rsidRPr="00320611">
        <w:t xml:space="preserve">when the UE performs a Service Request for </w:t>
      </w:r>
      <w:r>
        <w:rPr>
          <w:lang w:val="en-US"/>
        </w:rPr>
        <w:t xml:space="preserve">a Conditional </w:t>
      </w:r>
      <w:r w:rsidRPr="00320611">
        <w:t xml:space="preserve">S-NSSAI </w:t>
      </w:r>
      <w:r>
        <w:rPr>
          <w:lang w:val="en-US"/>
        </w:rPr>
        <w:t xml:space="preserve">whose associated conditions are no longer valid and therefore </w:t>
      </w:r>
      <w:r w:rsidRPr="00320611">
        <w:t xml:space="preserve">is no longer available (e.g. the UE has moved outside the TA </w:t>
      </w:r>
      <w:r>
        <w:rPr>
          <w:lang w:val="en-US"/>
        </w:rPr>
        <w:t xml:space="preserve">or Serving Area </w:t>
      </w:r>
      <w:r w:rsidRPr="00320611">
        <w:t xml:space="preserve">where the S-NSSAI is available or the time conditions have changed), the request for the resources associated to the S-NSSAI is rejected and an indication is provided to the UE as to why. If the S-NSSAI was in the Allowed NSSAI, the AMF may provide a new Allowed </w:t>
      </w:r>
      <w:r w:rsidRPr="00625A1F">
        <w:t>NSSAI</w:t>
      </w:r>
      <w:r w:rsidR="00344785">
        <w:t xml:space="preserve"> and</w:t>
      </w:r>
      <w:r w:rsidRPr="00625A1F">
        <w:t xml:space="preserve"> a Conditionally Allowed NSSAI to the UE.</w:t>
      </w:r>
    </w:p>
    <w:p w14:paraId="06802F59" w14:textId="77777777" w:rsidR="00526920" w:rsidRPr="00320611" w:rsidRDefault="00526920" w:rsidP="00526920">
      <w:pPr>
        <w:pStyle w:val="Heading4"/>
        <w:rPr>
          <w:lang w:eastAsia="ko-KR"/>
        </w:rPr>
      </w:pPr>
      <w:bookmarkStart w:id="403" w:name="_Toc104302444"/>
      <w:bookmarkStart w:id="404" w:name="_Toc104359410"/>
      <w:bookmarkStart w:id="405" w:name="_Toc104872589"/>
      <w:r>
        <w:rPr>
          <w:lang w:eastAsia="ko-KR"/>
        </w:rPr>
        <w:t>6.11.3.5</w:t>
      </w:r>
      <w:r>
        <w:rPr>
          <w:lang w:eastAsia="ko-KR"/>
        </w:rPr>
        <w:tab/>
        <w:t>PDU Session Release</w:t>
      </w:r>
      <w:bookmarkEnd w:id="403"/>
      <w:bookmarkEnd w:id="404"/>
      <w:bookmarkEnd w:id="405"/>
    </w:p>
    <w:p w14:paraId="7EA527AB" w14:textId="1E2B3F30" w:rsidR="00526920" w:rsidRPr="00A261A6" w:rsidRDefault="00526920" w:rsidP="00526920">
      <w:pPr>
        <w:rPr>
          <w:lang w:val="en-US" w:eastAsia="zh-CN"/>
        </w:rPr>
      </w:pPr>
      <w:r w:rsidRPr="00A261A6">
        <w:rPr>
          <w:lang w:eastAsia="zh-CN"/>
        </w:rPr>
        <w:t>The PDU Session Release procedures in clause</w:t>
      </w:r>
      <w:r w:rsidR="00183735" w:rsidRPr="006F48F8">
        <w:rPr>
          <w:rFonts w:eastAsia="Calibri"/>
        </w:rPr>
        <w:t> </w:t>
      </w:r>
      <w:r w:rsidRPr="00A261A6">
        <w:rPr>
          <w:lang w:eastAsia="zh-CN"/>
        </w:rPr>
        <w:t xml:space="preserve">4.3.4.2 (non-roaming and roaming with local breakout) and clause 4.3.4.3 (home-routed roaming) in </w:t>
      </w:r>
      <w:r w:rsidR="00584F39" w:rsidRPr="00A261A6">
        <w:rPr>
          <w:lang w:eastAsia="zh-CN"/>
        </w:rPr>
        <w:t>TS</w:t>
      </w:r>
      <w:r w:rsidR="00584F39">
        <w:rPr>
          <w:lang w:eastAsia="zh-CN"/>
        </w:rPr>
        <w:t> </w:t>
      </w:r>
      <w:r w:rsidR="00584F39" w:rsidRPr="00A261A6">
        <w:rPr>
          <w:lang w:eastAsia="zh-CN"/>
        </w:rPr>
        <w:t>23.502</w:t>
      </w:r>
      <w:r w:rsidR="00584F39">
        <w:rPr>
          <w:lang w:eastAsia="zh-CN"/>
        </w:rPr>
        <w:t> </w:t>
      </w:r>
      <w:r w:rsidR="00584F39">
        <w:rPr>
          <w:lang w:val="en-US" w:eastAsia="zh-CN"/>
        </w:rPr>
        <w:t>[</w:t>
      </w:r>
      <w:r w:rsidR="00183735">
        <w:rPr>
          <w:lang w:val="en-US" w:eastAsia="zh-CN"/>
        </w:rPr>
        <w:t>5]</w:t>
      </w:r>
      <w:r w:rsidRPr="00A261A6">
        <w:rPr>
          <w:lang w:eastAsia="zh-CN"/>
        </w:rPr>
        <w:t xml:space="preserve"> are modified as follows:</w:t>
      </w:r>
    </w:p>
    <w:p w14:paraId="20EFD01F" w14:textId="57F04919" w:rsidR="00526920" w:rsidRPr="00A261A6" w:rsidRDefault="00526920" w:rsidP="00526920">
      <w:pPr>
        <w:pStyle w:val="B1"/>
        <w:rPr>
          <w:lang w:eastAsia="zh-CN"/>
        </w:rPr>
      </w:pPr>
      <w:r w:rsidRPr="00A261A6">
        <w:t>-</w:t>
      </w:r>
      <w:r w:rsidR="00183735">
        <w:tab/>
      </w:r>
      <w:r w:rsidRPr="00A261A6">
        <w:rPr>
          <w:lang w:eastAsia="zh-CN"/>
        </w:rPr>
        <w:t>Step</w:t>
      </w:r>
      <w:r w:rsidR="00183735">
        <w:rPr>
          <w:lang w:val="en-US" w:eastAsia="zh-CN"/>
        </w:rPr>
        <w:t> </w:t>
      </w:r>
      <w:r w:rsidRPr="00A261A6">
        <w:rPr>
          <w:lang w:eastAsia="zh-CN"/>
        </w:rPr>
        <w:t>1a in clauses</w:t>
      </w:r>
      <w:r w:rsidR="00183735">
        <w:rPr>
          <w:lang w:val="en-US" w:eastAsia="zh-CN"/>
        </w:rPr>
        <w:t> </w:t>
      </w:r>
      <w:r w:rsidRPr="00A261A6">
        <w:rPr>
          <w:lang w:eastAsia="zh-CN"/>
        </w:rPr>
        <w:t xml:space="preserve">4.3.4.2 and 4.3.4.3: the UE initiates the PDU Session release when it detects that it moves out of the </w:t>
      </w:r>
      <w:r w:rsidRPr="00A261A6">
        <w:rPr>
          <w:lang w:val="en-US" w:eastAsia="zh-CN"/>
        </w:rPr>
        <w:t xml:space="preserve">TA or </w:t>
      </w:r>
      <w:r w:rsidRPr="00A261A6">
        <w:rPr>
          <w:lang w:eastAsia="zh-CN"/>
        </w:rPr>
        <w:t xml:space="preserve">Area of Service of the </w:t>
      </w:r>
      <w:r w:rsidRPr="00A261A6">
        <w:rPr>
          <w:lang w:val="en-US" w:eastAsia="zh-CN"/>
        </w:rPr>
        <w:t xml:space="preserve">Conditional </w:t>
      </w:r>
      <w:r w:rsidRPr="00A261A6">
        <w:rPr>
          <w:lang w:eastAsia="zh-CN"/>
        </w:rPr>
        <w:t>S-NSSAI associated with the PDU Session.</w:t>
      </w:r>
    </w:p>
    <w:p w14:paraId="2B0FF8A0" w14:textId="029F5D99" w:rsidR="00526920" w:rsidRDefault="00526920" w:rsidP="006F48F8">
      <w:pPr>
        <w:pStyle w:val="B1"/>
        <w:ind w:left="284" w:firstLine="0"/>
        <w:rPr>
          <w:lang w:eastAsia="zh-CN"/>
        </w:rPr>
      </w:pPr>
      <w:r w:rsidRPr="00A261A6">
        <w:t>-</w:t>
      </w:r>
      <w:r w:rsidR="00183735">
        <w:tab/>
      </w:r>
      <w:r w:rsidRPr="00A261A6">
        <w:rPr>
          <w:lang w:eastAsia="zh-CN"/>
        </w:rPr>
        <w:t>Step</w:t>
      </w:r>
      <w:r w:rsidR="00183735">
        <w:rPr>
          <w:lang w:val="en-US" w:eastAsia="zh-CN"/>
        </w:rPr>
        <w:t> </w:t>
      </w:r>
      <w:r w:rsidRPr="00A261A6">
        <w:rPr>
          <w:lang w:eastAsia="zh-CN"/>
        </w:rPr>
        <w:t>1c in clause</w:t>
      </w:r>
      <w:r w:rsidR="00183735">
        <w:rPr>
          <w:lang w:val="en-US" w:eastAsia="zh-CN"/>
        </w:rPr>
        <w:t> </w:t>
      </w:r>
      <w:r w:rsidRPr="00A261A6">
        <w:rPr>
          <w:lang w:eastAsia="zh-CN"/>
        </w:rPr>
        <w:t xml:space="preserve">4.3.4.2: the AMF verifies whether the UE moves out of the </w:t>
      </w:r>
      <w:r w:rsidRPr="00A261A6">
        <w:rPr>
          <w:lang w:val="en-US" w:eastAsia="zh-CN"/>
        </w:rPr>
        <w:t>TA</w:t>
      </w:r>
      <w:r>
        <w:rPr>
          <w:lang w:val="en-US" w:eastAsia="zh-CN"/>
        </w:rPr>
        <w:t>(s)</w:t>
      </w:r>
      <w:r w:rsidRPr="00A261A6">
        <w:rPr>
          <w:lang w:val="en-US" w:eastAsia="zh-CN"/>
        </w:rPr>
        <w:t xml:space="preserve"> or </w:t>
      </w:r>
      <w:r w:rsidRPr="00A261A6">
        <w:rPr>
          <w:lang w:eastAsia="zh-CN"/>
        </w:rPr>
        <w:t xml:space="preserve">Area of Service </w:t>
      </w:r>
      <w:r w:rsidRPr="00A261A6">
        <w:rPr>
          <w:lang w:val="en-US" w:eastAsia="zh-CN"/>
        </w:rPr>
        <w:t xml:space="preserve">where a Conditional </w:t>
      </w:r>
      <w:r w:rsidRPr="00A261A6">
        <w:rPr>
          <w:lang w:eastAsia="zh-CN"/>
        </w:rPr>
        <w:t xml:space="preserve">S-NSSAI associated with the PDU Session </w:t>
      </w:r>
      <w:r w:rsidRPr="00A261A6">
        <w:rPr>
          <w:lang w:val="en-US" w:eastAsia="zh-CN"/>
        </w:rPr>
        <w:t xml:space="preserve">is available, e.g. based on </w:t>
      </w:r>
      <w:r w:rsidRPr="00A261A6">
        <w:rPr>
          <w:lang w:eastAsia="zh-CN"/>
        </w:rPr>
        <w:t>the serving cell of the UE, the geographical UE location or the area type event report from LMF as described in clause</w:t>
      </w:r>
      <w:r w:rsidR="00183735">
        <w:rPr>
          <w:lang w:val="en-US" w:eastAsia="zh-CN"/>
        </w:rPr>
        <w:t> </w:t>
      </w:r>
      <w:r w:rsidRPr="00A261A6">
        <w:rPr>
          <w:lang w:eastAsia="zh-CN"/>
        </w:rPr>
        <w:t xml:space="preserve">4.1a.5.1 in </w:t>
      </w:r>
      <w:r w:rsidR="00584F39" w:rsidRPr="00A261A6">
        <w:rPr>
          <w:lang w:eastAsia="zh-CN"/>
        </w:rPr>
        <w:t>TS</w:t>
      </w:r>
      <w:r w:rsidR="00584F39">
        <w:rPr>
          <w:lang w:eastAsia="zh-CN"/>
        </w:rPr>
        <w:t> </w:t>
      </w:r>
      <w:r w:rsidR="00584F39" w:rsidRPr="00A261A6">
        <w:rPr>
          <w:lang w:eastAsia="zh-CN"/>
        </w:rPr>
        <w:t>23.273</w:t>
      </w:r>
      <w:r w:rsidR="00584F39">
        <w:rPr>
          <w:lang w:eastAsia="zh-CN"/>
        </w:rPr>
        <w:t> </w:t>
      </w:r>
      <w:r w:rsidR="00584F39">
        <w:rPr>
          <w:lang w:val="en-US" w:eastAsia="zh-CN"/>
        </w:rPr>
        <w:t>[</w:t>
      </w:r>
      <w:r w:rsidR="00183735">
        <w:rPr>
          <w:lang w:val="en-US" w:eastAsia="zh-CN"/>
        </w:rPr>
        <w:t>15]</w:t>
      </w:r>
      <w:r w:rsidR="00344785">
        <w:rPr>
          <w:lang w:val="en-US" w:eastAsia="zh-CN"/>
        </w:rPr>
        <w:t xml:space="preserve"> and</w:t>
      </w:r>
      <w:r w:rsidRPr="00A261A6">
        <w:rPr>
          <w:lang w:val="en-US" w:eastAsia="zh-CN"/>
        </w:rPr>
        <w:t xml:space="preserve"> </w:t>
      </w:r>
      <w:r w:rsidRPr="00A261A6">
        <w:rPr>
          <w:lang w:eastAsia="zh-CN"/>
        </w:rPr>
        <w:t>the AMF requests the release of the PDU Session</w:t>
      </w:r>
      <w:r w:rsidRPr="00A261A6">
        <w:rPr>
          <w:lang w:val="en-US" w:eastAsia="zh-CN"/>
        </w:rPr>
        <w:t xml:space="preserve"> corresponding to the Conditional S-NSSAI</w:t>
      </w:r>
      <w:r w:rsidRPr="00A261A6">
        <w:rPr>
          <w:lang w:eastAsia="zh-CN"/>
        </w:rPr>
        <w:t>.</w:t>
      </w:r>
    </w:p>
    <w:p w14:paraId="64731A9E" w14:textId="6A4DC307" w:rsidR="00C73A96" w:rsidRPr="00526920" w:rsidRDefault="00526920" w:rsidP="00526920">
      <w:pPr>
        <w:pStyle w:val="B1"/>
        <w:rPr>
          <w:lang w:eastAsia="zh-CN"/>
        </w:rPr>
      </w:pPr>
      <w:r>
        <w:rPr>
          <w:rFonts w:eastAsia="DengXian"/>
          <w:lang w:val="en-US" w:eastAsia="zh-CN"/>
        </w:rPr>
        <w:t>-</w:t>
      </w:r>
      <w:r>
        <w:rPr>
          <w:rFonts w:eastAsia="DengXian"/>
          <w:lang w:val="en-US" w:eastAsia="zh-CN"/>
        </w:rPr>
        <w:tab/>
      </w:r>
      <w:r w:rsidRPr="00A82F05">
        <w:rPr>
          <w:rFonts w:eastAsia="DengXian" w:hint="eastAsia"/>
          <w:lang w:eastAsia="zh-CN"/>
        </w:rPr>
        <w:t>S</w:t>
      </w:r>
      <w:r>
        <w:rPr>
          <w:rFonts w:eastAsia="DengXian" w:hint="eastAsia"/>
          <w:lang w:eastAsia="zh-CN"/>
        </w:rPr>
        <w:t>tep</w:t>
      </w:r>
      <w:r w:rsidR="00183735">
        <w:rPr>
          <w:rFonts w:eastAsia="DengXian"/>
          <w:lang w:val="en-US" w:eastAsia="zh-CN"/>
        </w:rPr>
        <w:t> </w:t>
      </w:r>
      <w:r>
        <w:rPr>
          <w:rFonts w:eastAsia="DengXian" w:hint="eastAsia"/>
          <w:lang w:eastAsia="zh-CN"/>
        </w:rPr>
        <w:t>1b in clause</w:t>
      </w:r>
      <w:r w:rsidR="00183735">
        <w:rPr>
          <w:rFonts w:eastAsia="DengXian"/>
          <w:lang w:val="en-US" w:eastAsia="zh-CN"/>
        </w:rPr>
        <w:t> </w:t>
      </w:r>
      <w:r>
        <w:rPr>
          <w:rFonts w:eastAsia="DengXian" w:hint="eastAsia"/>
          <w:lang w:eastAsia="zh-CN"/>
        </w:rPr>
        <w:t>4.3.4.3</w:t>
      </w:r>
      <w:r w:rsidRPr="00A82F05">
        <w:rPr>
          <w:rFonts w:eastAsia="DengXian" w:hint="eastAsia"/>
          <w:lang w:eastAsia="zh-CN"/>
        </w:rPr>
        <w:t xml:space="preserve">: </w:t>
      </w:r>
      <w:r w:rsidRPr="00A261A6">
        <w:rPr>
          <w:lang w:eastAsia="zh-CN"/>
        </w:rPr>
        <w:t xml:space="preserve">the AMF verifies whether the UE moves out of the </w:t>
      </w:r>
      <w:r w:rsidRPr="00A261A6">
        <w:rPr>
          <w:lang w:val="en-US" w:eastAsia="zh-CN"/>
        </w:rPr>
        <w:t>TA</w:t>
      </w:r>
      <w:r>
        <w:rPr>
          <w:lang w:val="en-US" w:eastAsia="zh-CN"/>
        </w:rPr>
        <w:t>(s)</w:t>
      </w:r>
      <w:r w:rsidRPr="00A261A6">
        <w:rPr>
          <w:lang w:val="en-US" w:eastAsia="zh-CN"/>
        </w:rPr>
        <w:t xml:space="preserve"> or </w:t>
      </w:r>
      <w:r w:rsidRPr="00A261A6">
        <w:rPr>
          <w:lang w:eastAsia="zh-CN"/>
        </w:rPr>
        <w:t xml:space="preserve">Area of Service </w:t>
      </w:r>
      <w:r w:rsidRPr="00A261A6">
        <w:rPr>
          <w:lang w:val="en-US" w:eastAsia="zh-CN"/>
        </w:rPr>
        <w:t xml:space="preserve">where a Conditional </w:t>
      </w:r>
      <w:r w:rsidRPr="00A261A6">
        <w:rPr>
          <w:lang w:eastAsia="zh-CN"/>
        </w:rPr>
        <w:t xml:space="preserve">S-NSSAI associated with the PDU Session </w:t>
      </w:r>
      <w:r w:rsidRPr="00A261A6">
        <w:rPr>
          <w:lang w:val="en-US" w:eastAsia="zh-CN"/>
        </w:rPr>
        <w:t xml:space="preserve">is available, e.g. based on </w:t>
      </w:r>
      <w:r w:rsidRPr="00A261A6">
        <w:rPr>
          <w:lang w:eastAsia="zh-CN"/>
        </w:rPr>
        <w:t>the serving cell of the UE, the geographical UE location or the area type event report from LMF as described in clause</w:t>
      </w:r>
      <w:r w:rsidR="00183735">
        <w:rPr>
          <w:lang w:val="en-US" w:eastAsia="zh-CN"/>
        </w:rPr>
        <w:t> </w:t>
      </w:r>
      <w:r w:rsidRPr="00A261A6">
        <w:rPr>
          <w:lang w:eastAsia="zh-CN"/>
        </w:rPr>
        <w:t xml:space="preserve">4.1a.5.1 in </w:t>
      </w:r>
      <w:r w:rsidR="00584F39" w:rsidRPr="00A261A6">
        <w:rPr>
          <w:lang w:eastAsia="zh-CN"/>
        </w:rPr>
        <w:lastRenderedPageBreak/>
        <w:t>TS</w:t>
      </w:r>
      <w:r w:rsidR="00584F39">
        <w:rPr>
          <w:lang w:eastAsia="zh-CN"/>
        </w:rPr>
        <w:t> </w:t>
      </w:r>
      <w:r w:rsidR="00584F39" w:rsidRPr="00A261A6">
        <w:rPr>
          <w:lang w:eastAsia="zh-CN"/>
        </w:rPr>
        <w:t>23.273</w:t>
      </w:r>
      <w:r w:rsidR="00584F39">
        <w:rPr>
          <w:lang w:eastAsia="zh-CN"/>
        </w:rPr>
        <w:t> </w:t>
      </w:r>
      <w:r w:rsidR="00584F39">
        <w:rPr>
          <w:lang w:val="en-US" w:eastAsia="zh-CN"/>
        </w:rPr>
        <w:t>[</w:t>
      </w:r>
      <w:r w:rsidR="00183735">
        <w:rPr>
          <w:lang w:val="en-US" w:eastAsia="zh-CN"/>
        </w:rPr>
        <w:t>15]</w:t>
      </w:r>
      <w:r w:rsidRPr="00A261A6">
        <w:rPr>
          <w:lang w:val="en-US" w:eastAsia="zh-CN"/>
        </w:rPr>
        <w:t xml:space="preserve"> and </w:t>
      </w:r>
      <w:r w:rsidRPr="00A261A6">
        <w:rPr>
          <w:lang w:eastAsia="zh-CN"/>
        </w:rPr>
        <w:t>the AMF requests the release of the PDU Session</w:t>
      </w:r>
      <w:r w:rsidRPr="00A261A6">
        <w:rPr>
          <w:lang w:val="en-US" w:eastAsia="zh-CN"/>
        </w:rPr>
        <w:t xml:space="preserve"> corresponding to the Conditional S-NSSAI</w:t>
      </w:r>
      <w:r>
        <w:rPr>
          <w:rFonts w:eastAsia="DengXian" w:hint="eastAsia"/>
          <w:lang w:eastAsia="zh-CN"/>
        </w:rPr>
        <w:t>.</w:t>
      </w:r>
    </w:p>
    <w:p w14:paraId="2ED10454" w14:textId="3FA54553" w:rsidR="00C73A96" w:rsidRPr="00320611" w:rsidRDefault="00C73A96" w:rsidP="00C86DBB">
      <w:pPr>
        <w:pStyle w:val="Heading3"/>
        <w:rPr>
          <w:lang w:eastAsia="zh-CN"/>
        </w:rPr>
      </w:pPr>
      <w:bookmarkStart w:id="406" w:name="_Toc104302445"/>
      <w:bookmarkStart w:id="407" w:name="_Toc104359411"/>
      <w:bookmarkStart w:id="408" w:name="_Toc104872590"/>
      <w:r w:rsidRPr="00320611">
        <w:rPr>
          <w:lang w:eastAsia="zh-CN"/>
        </w:rPr>
        <w:t>6.</w:t>
      </w:r>
      <w:r w:rsidR="00A15B6A" w:rsidRPr="00320611">
        <w:rPr>
          <w:lang w:eastAsia="zh-CN"/>
        </w:rPr>
        <w:t>11</w:t>
      </w:r>
      <w:r w:rsidRPr="00320611">
        <w:rPr>
          <w:lang w:eastAsia="zh-CN"/>
        </w:rPr>
        <w:t>.4</w:t>
      </w:r>
      <w:r w:rsidRPr="00320611">
        <w:rPr>
          <w:lang w:eastAsia="zh-CN"/>
        </w:rPr>
        <w:tab/>
      </w:r>
      <w:r w:rsidRPr="00320611">
        <w:rPr>
          <w:lang w:eastAsia="ja-JP"/>
        </w:rPr>
        <w:t>Impacts on services, entities and interfaces</w:t>
      </w:r>
      <w:bookmarkEnd w:id="406"/>
      <w:bookmarkEnd w:id="407"/>
      <w:bookmarkEnd w:id="408"/>
    </w:p>
    <w:p w14:paraId="46227E96" w14:textId="7C46649A" w:rsidR="00C73A96" w:rsidRPr="00320611" w:rsidRDefault="00C73A96" w:rsidP="003A5264">
      <w:pPr>
        <w:rPr>
          <w:lang w:eastAsia="zh-CN"/>
        </w:rPr>
      </w:pPr>
      <w:r w:rsidRPr="00320611">
        <w:rPr>
          <w:lang w:eastAsia="zh-CN"/>
        </w:rPr>
        <w:t>The following impacts have been identified:</w:t>
      </w:r>
    </w:p>
    <w:p w14:paraId="7CE16E27" w14:textId="77777777" w:rsidR="003A5264" w:rsidRPr="00320611" w:rsidRDefault="003A5264" w:rsidP="003A5264">
      <w:pPr>
        <w:pStyle w:val="B1"/>
      </w:pPr>
      <w:r w:rsidRPr="00320611">
        <w:t>-</w:t>
      </w:r>
      <w:r w:rsidRPr="00320611">
        <w:tab/>
        <w:t>UE:</w:t>
      </w:r>
    </w:p>
    <w:p w14:paraId="4969ED92" w14:textId="7CCDE56A" w:rsidR="003A5264" w:rsidRPr="00320611" w:rsidRDefault="003A5264" w:rsidP="003A5264">
      <w:pPr>
        <w:pStyle w:val="B2"/>
      </w:pPr>
      <w:r w:rsidRPr="00320611">
        <w:t>-</w:t>
      </w:r>
      <w:r w:rsidRPr="00320611">
        <w:tab/>
        <w:t>interpreting and processing new information in Rejected NSSAI or new Conditional S-NSSAI IE.</w:t>
      </w:r>
    </w:p>
    <w:p w14:paraId="78FE2AC5" w14:textId="0F1A2355" w:rsidR="00FF600E" w:rsidRPr="002E01CC" w:rsidRDefault="00FF600E" w:rsidP="00FF600E">
      <w:pPr>
        <w:pStyle w:val="B2"/>
      </w:pPr>
      <w:r>
        <w:t>-</w:t>
      </w:r>
      <w:r>
        <w:tab/>
        <w:t>support for the Conditional S-NSSAI feature indication at registration.</w:t>
      </w:r>
    </w:p>
    <w:p w14:paraId="4902369E" w14:textId="77777777" w:rsidR="003A5264" w:rsidRPr="00320611" w:rsidRDefault="003A5264" w:rsidP="003A5264">
      <w:pPr>
        <w:pStyle w:val="B1"/>
      </w:pPr>
      <w:r w:rsidRPr="00320611">
        <w:t>-</w:t>
      </w:r>
      <w:r w:rsidRPr="00320611">
        <w:tab/>
        <w:t>AMF:</w:t>
      </w:r>
    </w:p>
    <w:p w14:paraId="22D9DD01" w14:textId="5B67909C" w:rsidR="003A5264" w:rsidRPr="00320611" w:rsidRDefault="003A5264" w:rsidP="003A5264">
      <w:pPr>
        <w:pStyle w:val="B2"/>
      </w:pPr>
      <w:r w:rsidRPr="00320611">
        <w:t>-</w:t>
      </w:r>
      <w:r w:rsidRPr="00320611">
        <w:tab/>
        <w:t>providing new information in Rejected NSSAI or new Conditional S-NSSAI IE.</w:t>
      </w:r>
    </w:p>
    <w:p w14:paraId="74082CF1" w14:textId="344D4B40" w:rsidR="003A5264" w:rsidRPr="00320611" w:rsidRDefault="003A5264" w:rsidP="003A5264">
      <w:pPr>
        <w:pStyle w:val="B2"/>
      </w:pPr>
      <w:r w:rsidRPr="00320611">
        <w:t>-</w:t>
      </w:r>
      <w:r w:rsidRPr="00320611">
        <w:tab/>
        <w:t>providing rejection cause at Service Request.</w:t>
      </w:r>
    </w:p>
    <w:p w14:paraId="57B155E7" w14:textId="77777777" w:rsidR="00526920" w:rsidRDefault="00526920" w:rsidP="00526920">
      <w:pPr>
        <w:pStyle w:val="B1"/>
        <w:rPr>
          <w:lang w:val="en-US"/>
        </w:rPr>
      </w:pPr>
      <w:r>
        <w:rPr>
          <w:lang w:val="en-US"/>
        </w:rPr>
        <w:t>-</w:t>
      </w:r>
      <w:r>
        <w:rPr>
          <w:lang w:val="en-US"/>
        </w:rPr>
        <w:tab/>
        <w:t>RAN:</w:t>
      </w:r>
    </w:p>
    <w:p w14:paraId="37B8A007" w14:textId="1E7E70A7" w:rsidR="00526920" w:rsidRPr="008F4A17" w:rsidRDefault="00526920" w:rsidP="00526920">
      <w:pPr>
        <w:pStyle w:val="EditorsNote"/>
        <w:rPr>
          <w:lang w:val="en-US"/>
        </w:rPr>
      </w:pPr>
      <w:r>
        <w:rPr>
          <w:lang w:val="en-US"/>
        </w:rPr>
        <w:t>Editor</w:t>
      </w:r>
      <w:r w:rsidR="00183735">
        <w:rPr>
          <w:lang w:val="en-US"/>
        </w:rPr>
        <w:t>'</w:t>
      </w:r>
      <w:r>
        <w:rPr>
          <w:lang w:val="en-US"/>
        </w:rPr>
        <w:t xml:space="preserve">s </w:t>
      </w:r>
      <w:r w:rsidR="00183735">
        <w:rPr>
          <w:lang w:val="en-US"/>
        </w:rPr>
        <w:t>n</w:t>
      </w:r>
      <w:r>
        <w:rPr>
          <w:lang w:val="en-US"/>
        </w:rPr>
        <w:t>ote: exact impacts on RAN and impacts on other NFs are to be identified.</w:t>
      </w:r>
    </w:p>
    <w:p w14:paraId="65BCB6A7" w14:textId="2D2B1155" w:rsidR="00385819" w:rsidRPr="00320611" w:rsidRDefault="00385819" w:rsidP="00C86DBB">
      <w:pPr>
        <w:pStyle w:val="Heading2"/>
        <w:rPr>
          <w:lang w:eastAsia="ja-JP"/>
        </w:rPr>
      </w:pPr>
      <w:bookmarkStart w:id="409" w:name="_Toc104302446"/>
      <w:bookmarkStart w:id="410" w:name="_Toc104359412"/>
      <w:bookmarkStart w:id="411" w:name="_Toc104872591"/>
      <w:r w:rsidRPr="00320611">
        <w:rPr>
          <w:lang w:eastAsia="zh-CN"/>
        </w:rPr>
        <w:t>6.</w:t>
      </w:r>
      <w:r w:rsidR="00A15B6A" w:rsidRPr="00320611">
        <w:rPr>
          <w:lang w:eastAsia="zh-CN"/>
        </w:rPr>
        <w:t>12</w:t>
      </w:r>
      <w:r w:rsidRPr="00320611">
        <w:rPr>
          <w:lang w:eastAsia="ko-KR"/>
        </w:rPr>
        <w:tab/>
      </w:r>
      <w:r w:rsidRPr="00320611">
        <w:rPr>
          <w:lang w:eastAsia="ja-JP"/>
        </w:rPr>
        <w:t>Solution</w:t>
      </w:r>
      <w:r w:rsidRPr="00320611">
        <w:rPr>
          <w:lang w:eastAsia="zh-CN"/>
        </w:rPr>
        <w:t xml:space="preserve"> #</w:t>
      </w:r>
      <w:r w:rsidR="00A15B6A" w:rsidRPr="00320611">
        <w:rPr>
          <w:lang w:eastAsia="zh-CN"/>
        </w:rPr>
        <w:t>12</w:t>
      </w:r>
      <w:r w:rsidRPr="00320611">
        <w:rPr>
          <w:lang w:eastAsia="ja-JP"/>
        </w:rPr>
        <w:t>: Solution for Centralized Counting for Multiple Service Areas and 5GS-EPS Interworking</w:t>
      </w:r>
      <w:bookmarkEnd w:id="409"/>
      <w:bookmarkEnd w:id="410"/>
      <w:bookmarkEnd w:id="411"/>
    </w:p>
    <w:p w14:paraId="13B80195" w14:textId="1F1D12F8" w:rsidR="00385819" w:rsidRPr="00320611" w:rsidRDefault="00385819" w:rsidP="00C86DBB">
      <w:pPr>
        <w:pStyle w:val="Heading3"/>
        <w:rPr>
          <w:lang w:eastAsia="ja-JP"/>
        </w:rPr>
      </w:pPr>
      <w:bookmarkStart w:id="412" w:name="_Toc104302447"/>
      <w:bookmarkStart w:id="413" w:name="_Toc104359413"/>
      <w:bookmarkStart w:id="414" w:name="_Toc104872592"/>
      <w:r w:rsidRPr="00320611">
        <w:rPr>
          <w:lang w:eastAsia="ja-JP"/>
        </w:rPr>
        <w:t>6.</w:t>
      </w:r>
      <w:r w:rsidR="00A15B6A" w:rsidRPr="00320611">
        <w:rPr>
          <w:lang w:eastAsia="ja-JP"/>
        </w:rPr>
        <w:t>12</w:t>
      </w:r>
      <w:r w:rsidRPr="00320611">
        <w:rPr>
          <w:lang w:eastAsia="ja-JP"/>
        </w:rPr>
        <w:t>.1</w:t>
      </w:r>
      <w:r w:rsidRPr="00320611">
        <w:rPr>
          <w:lang w:eastAsia="ja-JP"/>
        </w:rPr>
        <w:tab/>
        <w:t>Description</w:t>
      </w:r>
      <w:bookmarkEnd w:id="412"/>
      <w:bookmarkEnd w:id="413"/>
      <w:bookmarkEnd w:id="414"/>
    </w:p>
    <w:p w14:paraId="15216D99" w14:textId="2ABC6DEA" w:rsidR="00385819" w:rsidRPr="00320611" w:rsidRDefault="00385819" w:rsidP="00385819">
      <w:r w:rsidRPr="00320611">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r w:rsidR="00B0608B">
        <w:t>as per clause</w:t>
      </w:r>
      <w:r w:rsidR="00183735">
        <w:t> </w:t>
      </w:r>
      <w:r w:rsidR="00B0608B">
        <w:t xml:space="preserve">6.12.2.4 </w:t>
      </w:r>
      <w:r w:rsidRPr="00320611">
        <w:t>or can be pre-configured.</w:t>
      </w:r>
    </w:p>
    <w:p w14:paraId="5BF99C74" w14:textId="77777777" w:rsidR="00385819" w:rsidRPr="00320611" w:rsidRDefault="00385819" w:rsidP="003A5264">
      <w:pPr>
        <w:rPr>
          <w:lang w:eastAsia="ja-JP"/>
        </w:rPr>
      </w:pPr>
      <w:r w:rsidRPr="00320611">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320611" w:rsidRDefault="00385819" w:rsidP="003A5264">
      <w:pPr>
        <w:rPr>
          <w:b/>
          <w:bCs/>
          <w:lang w:eastAsia="ja-JP"/>
        </w:rPr>
      </w:pPr>
      <w:r w:rsidRPr="00320611">
        <w:rPr>
          <w:b/>
          <w:bCs/>
          <w:lang w:eastAsia="ja-JP"/>
        </w:rPr>
        <w:t>Option 1: Transparent Proxying to central NSACF NF Via an intermediate NF</w:t>
      </w:r>
    </w:p>
    <w:p w14:paraId="5456C285" w14:textId="1D50D241" w:rsidR="00385819" w:rsidRPr="00320611" w:rsidRDefault="00385819" w:rsidP="003A5264">
      <w:pPr>
        <w:rPr>
          <w:lang w:eastAsia="ja-JP"/>
        </w:rPr>
      </w:pPr>
      <w:r w:rsidRPr="00320611">
        <w:rPr>
          <w:lang w:eastAsia="ja-JP"/>
        </w:rPr>
        <w:t>Based on policy, an NF, e.g</w:t>
      </w:r>
      <w:r w:rsidR="003A5264" w:rsidRPr="00320611">
        <w:rPr>
          <w:lang w:eastAsia="ja-JP"/>
        </w:rPr>
        <w:t>.</w:t>
      </w:r>
      <w:r w:rsidRPr="00320611">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5814DDEA" w14:textId="7846D2DE" w:rsidR="00385819" w:rsidRPr="00320611" w:rsidRDefault="00385819" w:rsidP="003A5264">
      <w:r w:rsidRPr="00320611">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r w:rsidR="00B0608B" w:rsidRPr="00B0608B">
        <w:t xml:space="preserve"> </w:t>
      </w:r>
      <w:r w:rsidR="00B0608B">
        <w:t>It also need ensure the response message from central NSACF go through the intermediate NF. The local NF can be configured in this option with the central NSACF, can discover the central NSACF as per clause</w:t>
      </w:r>
      <w:r w:rsidR="00183735">
        <w:t> </w:t>
      </w:r>
      <w:r w:rsidR="00B0608B">
        <w:t>6.12.2.4, or can receive the information from the AMF/SMF.</w:t>
      </w:r>
    </w:p>
    <w:p w14:paraId="339251E5" w14:textId="3684C52A" w:rsidR="00385819" w:rsidRPr="00E878F1" w:rsidRDefault="00385819" w:rsidP="00E878F1">
      <w:pPr>
        <w:rPr>
          <w:b/>
          <w:bCs/>
          <w:lang w:eastAsia="ja-JP"/>
        </w:rPr>
      </w:pPr>
      <w:r w:rsidRPr="00E878F1">
        <w:rPr>
          <w:b/>
          <w:bCs/>
        </w:rPr>
        <w:t>Option 2: Dual Interaction with Local NF and central NSACF NF</w:t>
      </w:r>
    </w:p>
    <w:p w14:paraId="0F5C89A6" w14:textId="7F781293" w:rsidR="00385819" w:rsidRPr="00320611" w:rsidRDefault="00385819" w:rsidP="003A5264">
      <w:pPr>
        <w:rPr>
          <w:lang w:eastAsia="ja-JP"/>
        </w:rPr>
      </w:pPr>
      <w:r w:rsidRPr="00320611">
        <w:rPr>
          <w:lang w:eastAsia="ja-JP"/>
        </w:rPr>
        <w:t>Based on policy, an NF, e.g</w:t>
      </w:r>
      <w:r w:rsidR="003A5264" w:rsidRPr="00320611">
        <w:rPr>
          <w:lang w:eastAsia="ja-JP"/>
        </w:rPr>
        <w:t>.</w:t>
      </w:r>
      <w:r w:rsidRPr="00320611">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09DE6A49" w14:textId="59E69ADA" w:rsidR="003A5264" w:rsidRPr="00320611" w:rsidRDefault="003A5264" w:rsidP="003A5264">
      <w:pPr>
        <w:rPr>
          <w:lang w:eastAsia="ja-JP"/>
        </w:rPr>
      </w:pPr>
      <w:r w:rsidRPr="00320611">
        <w:rPr>
          <w:lang w:eastAsia="ja-JP"/>
        </w:rPr>
        <w:t>Hence the AMF/SMFs performs dual interactions in parallel; once towards the central NSACF NF and an additional one towards a local NF in the Service Area.</w:t>
      </w:r>
    </w:p>
    <w:p w14:paraId="6A604F96" w14:textId="712E9B96" w:rsidR="00B0608B" w:rsidRDefault="00B0608B" w:rsidP="00B0608B">
      <w:r>
        <w:lastRenderedPageBreak/>
        <w:t>For both options 1 or 2, AMFs/SMFs are configured with a service area to be used for a local NF selection and a service area to be used for central NSACF selection.</w:t>
      </w:r>
    </w:p>
    <w:p w14:paraId="0BDA19FE" w14:textId="3BD1B131" w:rsidR="00B0608B" w:rsidRPr="00752E66" w:rsidRDefault="00B0608B" w:rsidP="00FB44BB">
      <w:pPr>
        <w:pStyle w:val="NO"/>
      </w:pPr>
      <w:r w:rsidRPr="006E7F91">
        <w:t>NOTE</w:t>
      </w:r>
      <w:r w:rsidR="006E7F91">
        <w:rPr>
          <w:lang w:val="en-US"/>
        </w:rPr>
        <w:t> 1</w:t>
      </w:r>
      <w:r w:rsidRPr="006E7F91">
        <w:t>:</w:t>
      </w:r>
      <w:r w:rsidR="006E7F91">
        <w:tab/>
        <w:t>T</w:t>
      </w:r>
      <w:r w:rsidRPr="006E7F91">
        <w:t>hese two-service areas are for two different NF discovery and selection. It can be different.</w:t>
      </w:r>
    </w:p>
    <w:p w14:paraId="4923D959" w14:textId="77777777" w:rsidR="00B0608B" w:rsidRPr="00385819" w:rsidRDefault="00B0608B" w:rsidP="00B0608B">
      <w:r w:rsidRPr="000919B7">
        <w:t>As an additional option, the AMFs/SMFs can be configured with the local NFs to be used. The central NSACF to be used can be discovered by the appropriate NF or be configured in the appropriate NFs depending on the selected option by the PLMN.</w:t>
      </w:r>
    </w:p>
    <w:p w14:paraId="0CD1E89E" w14:textId="70EEF092" w:rsidR="003A5264" w:rsidRPr="00320611" w:rsidRDefault="003A5264" w:rsidP="003A5264">
      <w:pPr>
        <w:rPr>
          <w:lang w:eastAsia="ja-JP"/>
        </w:rPr>
      </w:pPr>
      <w:r w:rsidRPr="00320611">
        <w:rPr>
          <w:lang w:eastAsia="ja-JP"/>
        </w:rPr>
        <w:t>In support of roaming and to enable such a central NF to handle roaming UEs, as well as home bound UEs, the admission query to the central NF includes the PLMN-ID where the UE is roaming.</w:t>
      </w:r>
    </w:p>
    <w:p w14:paraId="0965B369" w14:textId="7687768B" w:rsidR="003A5264" w:rsidRPr="00320611" w:rsidRDefault="003A5264" w:rsidP="003A5264">
      <w:pPr>
        <w:rPr>
          <w:lang w:eastAsia="ja-JP"/>
        </w:rPr>
      </w:pPr>
      <w:r w:rsidRPr="00320611">
        <w:rPr>
          <w:lang w:eastAsia="ja-JP"/>
        </w:rPr>
        <w:t>To support EPS counting while interworking with 5GS when activated and where home routing is the only option for attachment to EPS, a central NSCAF NF could be optionally dedicated for 5GS-EPS interworking shared count</w:t>
      </w:r>
      <w:r w:rsidR="00B0608B" w:rsidRPr="00B0608B">
        <w:t xml:space="preserve"> </w:t>
      </w:r>
      <w:r w:rsidR="00B0608B">
        <w:t>as per clause</w:t>
      </w:r>
      <w:r w:rsidR="00183735">
        <w:t> </w:t>
      </w:r>
      <w:r w:rsidR="00B0608B">
        <w:t>6.12.2.4</w:t>
      </w:r>
      <w:r w:rsidRPr="00320611">
        <w:rPr>
          <w:lang w:eastAsia="ja-JP"/>
        </w:rPr>
        <w:t>. In this case, such a dedicated NF is discovered. The PLMN can also reuse a single NSACF NF for all admissions.</w:t>
      </w:r>
    </w:p>
    <w:p w14:paraId="22B8CBCA" w14:textId="05A02B16" w:rsidR="003A5264" w:rsidRPr="00320611" w:rsidRDefault="003A5264" w:rsidP="003A5264">
      <w:pPr>
        <w:rPr>
          <w:lang w:eastAsia="ja-JP"/>
        </w:rPr>
      </w:pPr>
      <w:r w:rsidRPr="00320611">
        <w:rPr>
          <w:lang w:eastAsia="ja-JP"/>
        </w:rPr>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60FAF9D8" w:rsidR="003A5264" w:rsidRPr="00320611" w:rsidRDefault="003A5264" w:rsidP="003A5264">
      <w:pPr>
        <w:rPr>
          <w:lang w:eastAsia="ja-JP"/>
        </w:rPr>
      </w:pPr>
      <w:r w:rsidRPr="00320611">
        <w:rPr>
          <w:lang w:eastAsia="ja-JP"/>
        </w:rPr>
        <w:t>With central count regardless of any interactions with a local NF based on either option 1 or option 2, admission is solely based on the central NSACF, even if these local NFs are local NSACFs maintaining count.</w:t>
      </w:r>
      <w:r w:rsidR="00B0608B" w:rsidRPr="00B0608B">
        <w:t xml:space="preserve"> </w:t>
      </w:r>
      <w:r w:rsidR="00B0608B">
        <w:t>Given that the service area is included in the interaction with the central NSACF for all cases, see clause</w:t>
      </w:r>
      <w:r w:rsidR="00183735">
        <w:t> </w:t>
      </w:r>
      <w:r w:rsidR="00B0608B">
        <w:t>6.12.2.1.1, as one example, the central NSACF is able to determine when a UE, who has a stored state in it as being registered in one service area, has moved to a new service area when a new admission request arrives from a new service area</w:t>
      </w:r>
      <w:r w:rsidR="00344785">
        <w:t xml:space="preserve"> and</w:t>
      </w:r>
      <w:r w:rsidR="00B0608B">
        <w:t xml:space="preserve"> as such the central NSACF does not perform an admission in this case.</w:t>
      </w:r>
    </w:p>
    <w:p w14:paraId="50DF185B" w14:textId="143065D0" w:rsidR="00B0608B" w:rsidRPr="00A25203" w:rsidRDefault="00B0608B" w:rsidP="00B0608B">
      <w:pPr>
        <w:pStyle w:val="NO"/>
      </w:pPr>
      <w:r>
        <w:t>NOTE</w:t>
      </w:r>
      <w:r w:rsidR="006E7F91">
        <w:rPr>
          <w:lang w:val="en-US"/>
        </w:rPr>
        <w:t> 2</w:t>
      </w:r>
      <w:r>
        <w:t>:</w:t>
      </w:r>
      <w:r w:rsidR="006E7F91">
        <w:tab/>
      </w:r>
      <w:r>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p>
    <w:p w14:paraId="0D0F0B42" w14:textId="6213A7B2" w:rsidR="00385819" w:rsidRPr="00320611" w:rsidRDefault="00385819" w:rsidP="00C86DBB">
      <w:pPr>
        <w:pStyle w:val="Heading3"/>
        <w:rPr>
          <w:lang w:eastAsia="ja-JP"/>
        </w:rPr>
      </w:pPr>
      <w:bookmarkStart w:id="415" w:name="_Toc104302448"/>
      <w:bookmarkStart w:id="416" w:name="_Toc104359414"/>
      <w:bookmarkStart w:id="417" w:name="_Toc104872593"/>
      <w:r w:rsidRPr="00320611">
        <w:rPr>
          <w:lang w:eastAsia="ja-JP"/>
        </w:rPr>
        <w:t>6.</w:t>
      </w:r>
      <w:r w:rsidR="00A15B6A" w:rsidRPr="00320611">
        <w:rPr>
          <w:lang w:eastAsia="ja-JP"/>
        </w:rPr>
        <w:t>12</w:t>
      </w:r>
      <w:r w:rsidRPr="00320611">
        <w:rPr>
          <w:lang w:eastAsia="ja-JP"/>
        </w:rPr>
        <w:t>.2</w:t>
      </w:r>
      <w:r w:rsidRPr="00320611">
        <w:rPr>
          <w:lang w:eastAsia="ja-JP"/>
        </w:rPr>
        <w:tab/>
        <w:t>Procedures</w:t>
      </w:r>
      <w:bookmarkEnd w:id="415"/>
      <w:bookmarkEnd w:id="416"/>
      <w:bookmarkEnd w:id="417"/>
    </w:p>
    <w:p w14:paraId="152F9555" w14:textId="75D3741B" w:rsidR="00385819" w:rsidRPr="00320611" w:rsidRDefault="00385819" w:rsidP="00C86DBB">
      <w:pPr>
        <w:pStyle w:val="Heading4"/>
        <w:rPr>
          <w:lang w:eastAsia="ja-JP"/>
        </w:rPr>
      </w:pPr>
      <w:bookmarkStart w:id="418" w:name="_Toc104302449"/>
      <w:bookmarkStart w:id="419" w:name="_Toc104359415"/>
      <w:bookmarkStart w:id="420" w:name="_Toc104872594"/>
      <w:r w:rsidRPr="00320611">
        <w:rPr>
          <w:lang w:eastAsia="ja-JP"/>
        </w:rPr>
        <w:t>6.</w:t>
      </w:r>
      <w:r w:rsidR="00A15B6A" w:rsidRPr="00320611">
        <w:rPr>
          <w:lang w:eastAsia="ja-JP"/>
        </w:rPr>
        <w:t>12</w:t>
      </w:r>
      <w:r w:rsidRPr="00320611">
        <w:rPr>
          <w:lang w:eastAsia="ja-JP"/>
        </w:rPr>
        <w:t>.2.1</w:t>
      </w:r>
      <w:r w:rsidR="0091047D" w:rsidRPr="00320611">
        <w:rPr>
          <w:lang w:eastAsia="ja-JP"/>
        </w:rPr>
        <w:tab/>
      </w:r>
      <w:r w:rsidRPr="00320611">
        <w:rPr>
          <w:lang w:eastAsia="ja-JP"/>
        </w:rPr>
        <w:t>UE Registration Admission</w:t>
      </w:r>
      <w:bookmarkEnd w:id="418"/>
      <w:bookmarkEnd w:id="419"/>
      <w:bookmarkEnd w:id="420"/>
    </w:p>
    <w:p w14:paraId="5D8093C0" w14:textId="23071C65" w:rsidR="00385819" w:rsidRPr="00320611" w:rsidRDefault="00385819" w:rsidP="00C86DBB">
      <w:pPr>
        <w:pStyle w:val="Heading5"/>
        <w:rPr>
          <w:lang w:eastAsia="ja-JP"/>
        </w:rPr>
      </w:pPr>
      <w:bookmarkStart w:id="421" w:name="_Toc104302450"/>
      <w:bookmarkStart w:id="422" w:name="_Toc104359416"/>
      <w:bookmarkStart w:id="423" w:name="_Toc104872595"/>
      <w:r w:rsidRPr="00320611">
        <w:rPr>
          <w:lang w:eastAsia="ja-JP"/>
        </w:rPr>
        <w:t>6.</w:t>
      </w:r>
      <w:r w:rsidR="00A15B6A" w:rsidRPr="00320611">
        <w:rPr>
          <w:lang w:eastAsia="ja-JP"/>
        </w:rPr>
        <w:t>12</w:t>
      </w:r>
      <w:r w:rsidRPr="00320611">
        <w:rPr>
          <w:lang w:eastAsia="ja-JP"/>
        </w:rPr>
        <w:t>.2.1.1</w:t>
      </w:r>
      <w:r w:rsidR="0091047D" w:rsidRPr="00320611">
        <w:rPr>
          <w:lang w:eastAsia="ja-JP"/>
        </w:rPr>
        <w:tab/>
      </w:r>
      <w:r w:rsidRPr="00320611">
        <w:rPr>
          <w:lang w:eastAsia="ja-JP"/>
        </w:rPr>
        <w:t>5GS only slices</w:t>
      </w:r>
      <w:bookmarkEnd w:id="421"/>
      <w:bookmarkEnd w:id="422"/>
      <w:bookmarkEnd w:id="423"/>
    </w:p>
    <w:p w14:paraId="62DEBDAB" w14:textId="6E7531CF" w:rsidR="003A5264" w:rsidRPr="00320611" w:rsidRDefault="003A5264" w:rsidP="003A5264">
      <w:pPr>
        <w:rPr>
          <w:lang w:eastAsia="ja-JP"/>
        </w:rPr>
      </w:pPr>
      <w:r w:rsidRPr="00320611">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 xml:space="preserve">5] clause 5.2.7.2.2 is updated and clause 6.3.22 of </w:t>
      </w:r>
      <w:r w:rsidR="00584F39" w:rsidRPr="00320611">
        <w:rPr>
          <w:lang w:eastAsia="ja-JP"/>
        </w:rPr>
        <w:t>TS</w:t>
      </w:r>
      <w:r w:rsidR="00584F39">
        <w:rPr>
          <w:lang w:eastAsia="ja-JP"/>
        </w:rPr>
        <w:t> </w:t>
      </w:r>
      <w:r w:rsidR="00584F39" w:rsidRPr="00320611">
        <w:rPr>
          <w:lang w:eastAsia="ja-JP"/>
        </w:rPr>
        <w:t>23.501</w:t>
      </w:r>
      <w:r w:rsidR="00584F39">
        <w:rPr>
          <w:lang w:eastAsia="ja-JP"/>
        </w:rPr>
        <w:t> </w:t>
      </w:r>
      <w:r w:rsidR="00584F39" w:rsidRPr="00320611">
        <w:rPr>
          <w:lang w:eastAsia="ja-JP"/>
        </w:rPr>
        <w:t>[</w:t>
      </w:r>
      <w:r w:rsidRPr="00320611">
        <w:rPr>
          <w:lang w:eastAsia="ja-JP"/>
        </w:rPr>
        <w:t>2] is updated</w:t>
      </w:r>
      <w:r w:rsidR="00344785">
        <w:rPr>
          <w:lang w:eastAsia="ja-JP"/>
        </w:rPr>
        <w:t xml:space="preserve"> and</w:t>
      </w:r>
      <w:r w:rsidRPr="00320611">
        <w:rPr>
          <w:lang w:eastAsia="ja-JP"/>
        </w:rPr>
        <w:t xml:space="preserve"> the central NSACF information can be encoded as part of the NSACF service capabilities as a specific capability or as part of the NSACF Serving Area information.</w:t>
      </w:r>
    </w:p>
    <w:p w14:paraId="484452B9" w14:textId="33D830DF" w:rsidR="003A5264" w:rsidRPr="00320611" w:rsidRDefault="003A5264" w:rsidP="003A5264">
      <w:pPr>
        <w:rPr>
          <w:lang w:eastAsia="ja-JP"/>
        </w:rPr>
      </w:pPr>
      <w:r w:rsidRPr="00320611">
        <w:rPr>
          <w:lang w:eastAsia="ja-JP"/>
        </w:rPr>
        <w:t xml:space="preserve">The AMF performs admission as in clause 4.2.11.2 of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5] with the following changes:</w:t>
      </w:r>
    </w:p>
    <w:p w14:paraId="7BE487D4" w14:textId="6F50B7E4" w:rsidR="003A5264" w:rsidRPr="00320611" w:rsidRDefault="003A5264" w:rsidP="003A5264">
      <w:pPr>
        <w:pStyle w:val="B1"/>
        <w:rPr>
          <w:rFonts w:eastAsia="Malgun Gothic"/>
        </w:rPr>
      </w:pPr>
      <w:r w:rsidRPr="00320611">
        <w:rPr>
          <w:rFonts w:eastAsia="Malgun Gothic"/>
        </w:rPr>
        <w:t>-</w:t>
      </w:r>
      <w:r w:rsidRPr="00320611">
        <w:rPr>
          <w:rFonts w:eastAsia="Malgun Gothic"/>
        </w:rPr>
        <w:tab/>
        <w:t>The AMF includes the Service Area</w:t>
      </w:r>
      <w:r w:rsidR="00344785">
        <w:rPr>
          <w:rFonts w:eastAsia="Malgun Gothic"/>
        </w:rPr>
        <w:t xml:space="preserve"> and</w:t>
      </w:r>
      <w:r w:rsidRPr="00320611">
        <w:rPr>
          <w:rFonts w:eastAsia="Malgun Gothic"/>
        </w:rPr>
        <w:t xml:space="preserve"> the PLMN ID in its request to the central NSACF NF.</w:t>
      </w:r>
    </w:p>
    <w:p w14:paraId="567C086B" w14:textId="77777777" w:rsidR="003A5264" w:rsidRPr="00320611" w:rsidRDefault="003A5264" w:rsidP="003A5264">
      <w:pPr>
        <w:pStyle w:val="B1"/>
        <w:rPr>
          <w:rFonts w:eastAsia="Malgun Gothic"/>
        </w:rPr>
      </w:pPr>
      <w:r w:rsidRPr="00320611">
        <w:rPr>
          <w:rFonts w:eastAsia="Malgun Gothic"/>
        </w:rPr>
        <w:t>-</w:t>
      </w:r>
      <w:r w:rsidRPr="00320611">
        <w:rPr>
          <w:rFonts w:eastAsia="Malgun Gothic"/>
        </w:rPr>
        <w:tab/>
        <w:t>AMF performs either option 1 or option 2 below:</w:t>
      </w:r>
    </w:p>
    <w:p w14:paraId="1CF7B25E" w14:textId="77777777"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In support of </w:t>
      </w:r>
      <w:r w:rsidRPr="00E878F1">
        <w:rPr>
          <w:rFonts w:eastAsia="Malgun Gothic"/>
          <w:b/>
          <w:bCs/>
        </w:rPr>
        <w:t>option 1</w:t>
      </w:r>
      <w:r w:rsidRPr="00320611">
        <w:rPr>
          <w:rFonts w:eastAsia="Malgun Gothic"/>
        </w:rPr>
        <w:t>, the AMF, based on policy, communicates directly with central NSACF NF or via an intermediate NF that proxies the original request unaltered to the central NSACF. The actions performed in the intermediate NF are out of scope.</w:t>
      </w:r>
    </w:p>
    <w:p w14:paraId="77FF011F" w14:textId="505A8ED7"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In support of </w:t>
      </w:r>
      <w:r w:rsidRPr="00320611">
        <w:rPr>
          <w:rFonts w:eastAsia="Malgun Gothic"/>
          <w:b/>
          <w:bCs/>
        </w:rPr>
        <w:t>option 2</w:t>
      </w:r>
      <w:r w:rsidRPr="00320611">
        <w:rPr>
          <w:rFonts w:eastAsia="Malgun Gothic"/>
        </w:rPr>
        <w:t>, the AMF, based on policy, sends the admission request to the central NSACF NF</w:t>
      </w:r>
      <w:r w:rsidR="00344785">
        <w:rPr>
          <w:rFonts w:eastAsia="Malgun Gothic"/>
        </w:rPr>
        <w:t xml:space="preserve"> and</w:t>
      </w:r>
      <w:r w:rsidRPr="00320611">
        <w:rPr>
          <w:rFonts w:eastAsia="Malgun Gothic"/>
        </w:rPr>
        <w:t xml:space="preserve"> sends the admission request as well to a local NF in the Service Area. The local NF performs tasks out of scope of standardization.</w:t>
      </w:r>
    </w:p>
    <w:p w14:paraId="0763896D" w14:textId="77777777" w:rsidR="003A5264" w:rsidRPr="00320611" w:rsidRDefault="003A5264" w:rsidP="003A5264">
      <w:pPr>
        <w:pStyle w:val="B1"/>
        <w:rPr>
          <w:rFonts w:eastAsia="Malgun Gothic"/>
        </w:rPr>
      </w:pPr>
      <w:r w:rsidRPr="00320611">
        <w:rPr>
          <w:rFonts w:eastAsia="Malgun Gothic"/>
        </w:rPr>
        <w:lastRenderedPageBreak/>
        <w:t>-</w:t>
      </w:r>
      <w:r w:rsidRPr="00320611">
        <w:rPr>
          <w:rFonts w:eastAsia="Malgun Gothic"/>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320611" w:rsidRDefault="003A5264" w:rsidP="003A5264">
      <w:pPr>
        <w:pStyle w:val="B1"/>
        <w:rPr>
          <w:rFonts w:eastAsia="Malgun Gothic"/>
        </w:rPr>
      </w:pPr>
      <w:r w:rsidRPr="00320611">
        <w:rPr>
          <w:rFonts w:eastAsia="Malgun Gothic"/>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320611" w:rsidRDefault="003A5264" w:rsidP="003A5264">
      <w:r w:rsidRPr="00320611">
        <w:t>With central count regardless of any interactions with a local NSACF based on either option 1 or option 2, admission is solely based on the central NSACF, even if these local NSACFs maintaining count.</w:t>
      </w:r>
    </w:p>
    <w:p w14:paraId="01CB6A5D" w14:textId="7DBB0F7F" w:rsidR="00385819" w:rsidRPr="00320611" w:rsidRDefault="00385819" w:rsidP="00C86DBB">
      <w:pPr>
        <w:pStyle w:val="Heading5"/>
        <w:rPr>
          <w:lang w:eastAsia="ja-JP"/>
        </w:rPr>
      </w:pPr>
      <w:bookmarkStart w:id="424" w:name="_Toc104302451"/>
      <w:bookmarkStart w:id="425" w:name="_Toc104359417"/>
      <w:bookmarkStart w:id="426" w:name="_Toc104872596"/>
      <w:r w:rsidRPr="00320611">
        <w:rPr>
          <w:lang w:eastAsia="ja-JP"/>
        </w:rPr>
        <w:t>6.</w:t>
      </w:r>
      <w:r w:rsidR="0091047D" w:rsidRPr="00320611">
        <w:rPr>
          <w:lang w:eastAsia="ja-JP"/>
        </w:rPr>
        <w:t>12</w:t>
      </w:r>
      <w:r w:rsidRPr="00320611">
        <w:rPr>
          <w:lang w:eastAsia="ja-JP"/>
        </w:rPr>
        <w:t>.2.1.2</w:t>
      </w:r>
      <w:r w:rsidR="0091047D" w:rsidRPr="00320611">
        <w:rPr>
          <w:lang w:eastAsia="ja-JP"/>
        </w:rPr>
        <w:tab/>
      </w:r>
      <w:r w:rsidRPr="00320611">
        <w:rPr>
          <w:lang w:eastAsia="ja-JP"/>
        </w:rPr>
        <w:t>5GS-EPS Interworking with EPS Counting Active</w:t>
      </w:r>
      <w:bookmarkEnd w:id="424"/>
      <w:bookmarkEnd w:id="425"/>
      <w:bookmarkEnd w:id="426"/>
    </w:p>
    <w:p w14:paraId="07753863" w14:textId="77777777" w:rsidR="003A5264" w:rsidRPr="00320611" w:rsidRDefault="003A5264" w:rsidP="003A5264">
      <w:pPr>
        <w:rPr>
          <w:lang w:eastAsia="ja-JP"/>
        </w:rPr>
      </w:pPr>
      <w:r w:rsidRPr="00320611">
        <w:rPr>
          <w:lang w:eastAsia="ja-JP"/>
        </w:rPr>
        <w:t>In this solution, there is a shared count for maximum number of Registered UEs for interworking between 5GS and EPS. The count can be performed by a central NSACF NF dedicated for 5GS-EPC interworking, or the central NSACF NF used for 5GS slices can be used. The count can be separate or bundled with the 5GC only slices count.</w:t>
      </w:r>
    </w:p>
    <w:p w14:paraId="504C6BAC" w14:textId="726ED9E4" w:rsidR="003A5264" w:rsidRPr="00320611" w:rsidRDefault="003A5264" w:rsidP="003A5264">
      <w:pPr>
        <w:rPr>
          <w:lang w:eastAsia="ja-JP"/>
        </w:rPr>
      </w:pPr>
      <w:r w:rsidRPr="00320611">
        <w:rPr>
          <w:lang w:eastAsia="ja-JP"/>
        </w:rPr>
        <w:t xml:space="preserve">If a dedicated 5GS-EPS central NSACF NF is used, the AMF/SMF+PGW-C discovers the central NSACF NF handling the shared 5GS-EPS count for the number of Registered UEs. The NF profile for the NSACF is updated to indicate that the NSACF is the central NSACF for the for shared 5GS-EPS count for number of Registered UEs., i.e.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 xml:space="preserve">5] clause 5.2.7.2.2 is updated and clause 6.3.22 of </w:t>
      </w:r>
      <w:r w:rsidR="00584F39" w:rsidRPr="00320611">
        <w:rPr>
          <w:lang w:eastAsia="ja-JP"/>
        </w:rPr>
        <w:t>TS</w:t>
      </w:r>
      <w:r w:rsidR="00584F39">
        <w:rPr>
          <w:lang w:eastAsia="ja-JP"/>
        </w:rPr>
        <w:t> </w:t>
      </w:r>
      <w:r w:rsidR="00584F39" w:rsidRPr="00320611">
        <w:rPr>
          <w:lang w:eastAsia="ja-JP"/>
        </w:rPr>
        <w:t>23.501</w:t>
      </w:r>
      <w:r w:rsidR="00584F39">
        <w:rPr>
          <w:lang w:eastAsia="ja-JP"/>
        </w:rPr>
        <w:t> </w:t>
      </w:r>
      <w:r w:rsidR="00584F39" w:rsidRPr="00320611">
        <w:rPr>
          <w:lang w:eastAsia="ja-JP"/>
        </w:rPr>
        <w:t>[</w:t>
      </w:r>
      <w:r w:rsidRPr="00320611">
        <w:rPr>
          <w:lang w:eastAsia="ja-JP"/>
        </w:rPr>
        <w:t>2] is updated</w:t>
      </w:r>
      <w:r w:rsidR="00344785">
        <w:rPr>
          <w:lang w:eastAsia="ja-JP"/>
        </w:rPr>
        <w:t xml:space="preserve"> and</w:t>
      </w:r>
      <w:r w:rsidRPr="00320611">
        <w:rPr>
          <w:lang w:eastAsia="ja-JP"/>
        </w:rPr>
        <w:t xml:space="preserve"> the central NSACF information can be encoded as part of the NSACF service capabilities as a specific capability or as part of the shared 5GS-EPS count.</w:t>
      </w:r>
    </w:p>
    <w:p w14:paraId="02CEA313" w14:textId="6358D65C" w:rsidR="003A5264" w:rsidRPr="00320611" w:rsidRDefault="003A5264" w:rsidP="003A5264">
      <w:pPr>
        <w:rPr>
          <w:lang w:eastAsia="ja-JP"/>
        </w:rPr>
      </w:pPr>
      <w:r w:rsidRPr="00320611">
        <w:rPr>
          <w:lang w:eastAsia="ja-JP"/>
        </w:rPr>
        <w:t xml:space="preserve">The AMF/SMF+PGW-C performs admission as in clause 4.2.11.2 of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5] with the following changes:</w:t>
      </w:r>
    </w:p>
    <w:p w14:paraId="0D865898" w14:textId="77777777" w:rsidR="003A5264" w:rsidRPr="00320611" w:rsidRDefault="003A5264" w:rsidP="003A5264">
      <w:pPr>
        <w:pStyle w:val="B1"/>
        <w:rPr>
          <w:rFonts w:eastAsia="Malgun Gothic"/>
        </w:rPr>
      </w:pPr>
      <w:r w:rsidRPr="00320611">
        <w:rPr>
          <w:rFonts w:eastAsia="Malgun Gothic"/>
        </w:rPr>
        <w:t>-</w:t>
      </w:r>
      <w:r w:rsidRPr="00320611">
        <w:rPr>
          <w:rFonts w:eastAsia="Malgun Gothic"/>
        </w:rPr>
        <w:tab/>
        <w:t>The AMF/ SMF+PGW-C includes the Service Area, the PLMN ID where the UE is currently in its request to the central NSACF responsible for shared 5GS-EPS count for number of Registered UEs</w:t>
      </w:r>
    </w:p>
    <w:p w14:paraId="3376E75C" w14:textId="77777777" w:rsidR="003A5264" w:rsidRPr="00320611" w:rsidRDefault="003A5264" w:rsidP="003A5264">
      <w:pPr>
        <w:pStyle w:val="B1"/>
        <w:rPr>
          <w:rFonts w:eastAsia="Malgun Gothic"/>
        </w:rPr>
      </w:pPr>
      <w:r w:rsidRPr="00320611">
        <w:rPr>
          <w:rFonts w:eastAsia="Malgun Gothic"/>
        </w:rPr>
        <w:t>-</w:t>
      </w:r>
      <w:r w:rsidRPr="00320611">
        <w:rPr>
          <w:rFonts w:eastAsia="Malgun Gothic"/>
        </w:rPr>
        <w:tab/>
        <w:t>AMF/SMF+PGW-C performs either option 1 or option 2 below:</w:t>
      </w:r>
    </w:p>
    <w:p w14:paraId="74658100" w14:textId="77777777"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In support of </w:t>
      </w:r>
      <w:r w:rsidRPr="00320611">
        <w:rPr>
          <w:rFonts w:eastAsia="Malgun Gothic"/>
          <w:b/>
          <w:bCs/>
        </w:rPr>
        <w:t>option 1</w:t>
      </w:r>
      <w:r w:rsidRPr="00320611">
        <w:rPr>
          <w:rFonts w:eastAsia="Malgun Gothic"/>
        </w:rPr>
        <w:t>, the AMF/SMF+PGW-C, based on policy, communicates directly with central NSACF NF or via an intermediate NF that proxies the original request unaltered to the central NSACF. The actions performed in the intermediate NF are out of scope.</w:t>
      </w:r>
    </w:p>
    <w:p w14:paraId="50C05024" w14:textId="66415C1B"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In support of </w:t>
      </w:r>
      <w:r w:rsidRPr="00320611">
        <w:rPr>
          <w:rFonts w:eastAsia="Malgun Gothic"/>
          <w:b/>
          <w:bCs/>
        </w:rPr>
        <w:t>option 2</w:t>
      </w:r>
      <w:r w:rsidRPr="00320611">
        <w:rPr>
          <w:rFonts w:eastAsia="Malgun Gothic"/>
        </w:rPr>
        <w:t>, the AMF/SMF+PGW-C, based on policy, sends the admission request to the central NSACF NF</w:t>
      </w:r>
      <w:r w:rsidR="00344785">
        <w:rPr>
          <w:rFonts w:eastAsia="Malgun Gothic"/>
        </w:rPr>
        <w:t xml:space="preserve"> and</w:t>
      </w:r>
      <w:r w:rsidRPr="00320611">
        <w:rPr>
          <w:rFonts w:eastAsia="Malgun Gothic"/>
        </w:rPr>
        <w:t xml:space="preserve"> sends the admission request as well to a local NF in the Service Area. The local NF performs tasks out of scope of standardization.</w:t>
      </w:r>
    </w:p>
    <w:p w14:paraId="1AD11374" w14:textId="77777777" w:rsidR="003A5264" w:rsidRPr="00320611" w:rsidRDefault="003A5264" w:rsidP="003A5264">
      <w:r w:rsidRPr="00320611">
        <w:t>The NSACF NF responsible for the shared 5GS-EPS count or number of Registered UEs does not change the number of registered UE for a UE that is moving between multiple Service Areas given that the UE has already been admitted and registered in an old Service Area and counted for. The NSACF NF handling the shared 5GS-EPS count simply updates the UE stored information.</w:t>
      </w:r>
    </w:p>
    <w:p w14:paraId="71AC42C5" w14:textId="77777777" w:rsidR="003A5264" w:rsidRPr="00320611" w:rsidRDefault="003A5264" w:rsidP="003A5264">
      <w:r w:rsidRPr="00320611">
        <w:t>The AMF/SMF+PGW-C, in case the policy is to communicate additionally with local NSACFs (option 2), updates the applicable local NSACF with the change i.e. UE leaving one access to another access.</w:t>
      </w:r>
    </w:p>
    <w:p w14:paraId="7C241579" w14:textId="71339FC4" w:rsidR="00385819" w:rsidRPr="00320611" w:rsidRDefault="00385819" w:rsidP="00C86DBB">
      <w:pPr>
        <w:pStyle w:val="Heading4"/>
        <w:rPr>
          <w:lang w:eastAsia="ja-JP"/>
        </w:rPr>
      </w:pPr>
      <w:bookmarkStart w:id="427" w:name="_Toc104302452"/>
      <w:bookmarkStart w:id="428" w:name="_Toc104359418"/>
      <w:bookmarkStart w:id="429" w:name="_Toc104872597"/>
      <w:r w:rsidRPr="00320611">
        <w:rPr>
          <w:lang w:eastAsia="ja-JP"/>
        </w:rPr>
        <w:t>6.</w:t>
      </w:r>
      <w:r w:rsidR="0091047D" w:rsidRPr="00320611">
        <w:rPr>
          <w:lang w:eastAsia="ja-JP"/>
        </w:rPr>
        <w:t>12</w:t>
      </w:r>
      <w:r w:rsidRPr="00320611">
        <w:rPr>
          <w:lang w:eastAsia="ja-JP"/>
        </w:rPr>
        <w:t>.2.2</w:t>
      </w:r>
      <w:r w:rsidR="00CA3FEB" w:rsidRPr="00320611">
        <w:rPr>
          <w:lang w:eastAsia="ja-JP"/>
        </w:rPr>
        <w:tab/>
      </w:r>
      <w:r w:rsidRPr="00320611">
        <w:rPr>
          <w:lang w:eastAsia="ja-JP"/>
        </w:rPr>
        <w:t>Roaming</w:t>
      </w:r>
      <w:bookmarkEnd w:id="427"/>
      <w:bookmarkEnd w:id="428"/>
      <w:bookmarkEnd w:id="429"/>
    </w:p>
    <w:p w14:paraId="0F58C58F" w14:textId="26F91D05" w:rsidR="00385819" w:rsidRPr="00320611" w:rsidRDefault="003A5264" w:rsidP="003A5264">
      <w:pPr>
        <w:rPr>
          <w:lang w:eastAsia="ja-JP"/>
        </w:rPr>
      </w:pPr>
      <w:r w:rsidRPr="00320611">
        <w:rPr>
          <w:lang w:eastAsia="ja-JP"/>
        </w:rPr>
        <w:t>Roaming is covered by the above solution as the PLMN ID is included in an admission request, enabling the NSACF NF to identify roaming UEs.</w:t>
      </w:r>
    </w:p>
    <w:p w14:paraId="5B9FC980" w14:textId="26304C0C" w:rsidR="00385819" w:rsidRPr="00320611" w:rsidRDefault="00385819" w:rsidP="00C86DBB">
      <w:pPr>
        <w:pStyle w:val="Heading4"/>
        <w:rPr>
          <w:lang w:eastAsia="ja-JP"/>
        </w:rPr>
      </w:pPr>
      <w:bookmarkStart w:id="430" w:name="_Toc104302453"/>
      <w:bookmarkStart w:id="431" w:name="_Toc104359419"/>
      <w:bookmarkStart w:id="432" w:name="_Toc104872598"/>
      <w:r w:rsidRPr="00320611">
        <w:rPr>
          <w:lang w:eastAsia="ja-JP"/>
        </w:rPr>
        <w:t>6.</w:t>
      </w:r>
      <w:r w:rsidR="00CA3FEB" w:rsidRPr="00320611">
        <w:rPr>
          <w:lang w:eastAsia="ja-JP"/>
        </w:rPr>
        <w:t>12</w:t>
      </w:r>
      <w:r w:rsidRPr="00320611">
        <w:rPr>
          <w:lang w:eastAsia="ja-JP"/>
        </w:rPr>
        <w:t>.2.3</w:t>
      </w:r>
      <w:r w:rsidR="00CA3FEB" w:rsidRPr="00320611">
        <w:rPr>
          <w:lang w:eastAsia="ja-JP"/>
        </w:rPr>
        <w:tab/>
      </w:r>
      <w:r w:rsidRPr="00320611">
        <w:rPr>
          <w:lang w:eastAsia="ja-JP"/>
        </w:rPr>
        <w:t>UE PDU Session Admission</w:t>
      </w:r>
      <w:bookmarkEnd w:id="430"/>
      <w:bookmarkEnd w:id="431"/>
      <w:bookmarkEnd w:id="432"/>
    </w:p>
    <w:p w14:paraId="1C022971" w14:textId="09544740" w:rsidR="00385819" w:rsidRPr="00320611" w:rsidRDefault="00385819" w:rsidP="00C86DBB">
      <w:pPr>
        <w:pStyle w:val="Heading5"/>
        <w:rPr>
          <w:lang w:eastAsia="ja-JP"/>
        </w:rPr>
      </w:pPr>
      <w:bookmarkStart w:id="433" w:name="_Toc104302454"/>
      <w:bookmarkStart w:id="434" w:name="_Toc104359420"/>
      <w:bookmarkStart w:id="435" w:name="_Toc104872599"/>
      <w:r w:rsidRPr="00320611">
        <w:rPr>
          <w:lang w:eastAsia="ja-JP"/>
        </w:rPr>
        <w:t>6.</w:t>
      </w:r>
      <w:r w:rsidR="00CA3FEB" w:rsidRPr="00320611">
        <w:rPr>
          <w:lang w:eastAsia="ja-JP"/>
        </w:rPr>
        <w:t>12</w:t>
      </w:r>
      <w:r w:rsidRPr="00320611">
        <w:rPr>
          <w:lang w:eastAsia="ja-JP"/>
        </w:rPr>
        <w:t>.2.3.1</w:t>
      </w:r>
      <w:r w:rsidR="00CA3FEB" w:rsidRPr="00320611">
        <w:rPr>
          <w:lang w:eastAsia="ja-JP"/>
        </w:rPr>
        <w:tab/>
      </w:r>
      <w:r w:rsidRPr="00320611">
        <w:rPr>
          <w:lang w:eastAsia="ja-JP"/>
        </w:rPr>
        <w:t>5GS only slices</w:t>
      </w:r>
      <w:bookmarkEnd w:id="433"/>
      <w:bookmarkEnd w:id="434"/>
      <w:bookmarkEnd w:id="435"/>
    </w:p>
    <w:p w14:paraId="758393C1" w14:textId="3AFD3320" w:rsidR="003A5264" w:rsidRPr="00320611" w:rsidRDefault="003A5264" w:rsidP="003A5264">
      <w:pPr>
        <w:rPr>
          <w:lang w:eastAsia="ja-JP"/>
        </w:rPr>
      </w:pPr>
      <w:r w:rsidRPr="00320611">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 xml:space="preserve">5] clause 5.2.7.2.2 is updated and clause 6.3.22 of </w:t>
      </w:r>
      <w:r w:rsidR="00584F39" w:rsidRPr="00320611">
        <w:rPr>
          <w:lang w:eastAsia="ja-JP"/>
        </w:rPr>
        <w:t>TS</w:t>
      </w:r>
      <w:r w:rsidR="00584F39">
        <w:rPr>
          <w:lang w:eastAsia="ja-JP"/>
        </w:rPr>
        <w:t> </w:t>
      </w:r>
      <w:r w:rsidR="00584F39" w:rsidRPr="00320611">
        <w:rPr>
          <w:lang w:eastAsia="ja-JP"/>
        </w:rPr>
        <w:t>23.501</w:t>
      </w:r>
      <w:r w:rsidR="00584F39">
        <w:rPr>
          <w:lang w:eastAsia="ja-JP"/>
        </w:rPr>
        <w:t> </w:t>
      </w:r>
      <w:r w:rsidR="00584F39" w:rsidRPr="00320611">
        <w:rPr>
          <w:lang w:eastAsia="ja-JP"/>
        </w:rPr>
        <w:t>[</w:t>
      </w:r>
      <w:r w:rsidRPr="00320611">
        <w:rPr>
          <w:lang w:eastAsia="ja-JP"/>
        </w:rPr>
        <w:t>2] is updated</w:t>
      </w:r>
      <w:r w:rsidR="00344785">
        <w:rPr>
          <w:lang w:eastAsia="ja-JP"/>
        </w:rPr>
        <w:t xml:space="preserve"> and</w:t>
      </w:r>
      <w:r w:rsidRPr="00320611">
        <w:rPr>
          <w:lang w:eastAsia="ja-JP"/>
        </w:rPr>
        <w:t xml:space="preserve"> the central NSACF information can be encoded as part of the NSACF service capabilities as a specific capability or as part of the NSACF Serving Area information.</w:t>
      </w:r>
    </w:p>
    <w:p w14:paraId="4764D9D8" w14:textId="05814656" w:rsidR="003A5264" w:rsidRPr="00320611" w:rsidRDefault="003A5264" w:rsidP="003A5264">
      <w:pPr>
        <w:rPr>
          <w:lang w:eastAsia="ja-JP"/>
        </w:rPr>
      </w:pPr>
      <w:r w:rsidRPr="00320611">
        <w:rPr>
          <w:lang w:eastAsia="ja-JP"/>
        </w:rPr>
        <w:t xml:space="preserve">The SMF performs admission as in clause 4.2.11.4 of </w:t>
      </w:r>
      <w:r w:rsidR="00584F39" w:rsidRPr="00320611">
        <w:rPr>
          <w:lang w:eastAsia="ja-JP"/>
        </w:rPr>
        <w:t>TS</w:t>
      </w:r>
      <w:r w:rsidR="00584F39">
        <w:rPr>
          <w:lang w:eastAsia="ja-JP"/>
        </w:rPr>
        <w:t> </w:t>
      </w:r>
      <w:r w:rsidR="00584F39" w:rsidRPr="00320611">
        <w:rPr>
          <w:lang w:eastAsia="ja-JP"/>
        </w:rPr>
        <w:t>23.502</w:t>
      </w:r>
      <w:r w:rsidR="00584F39">
        <w:rPr>
          <w:lang w:eastAsia="ja-JP"/>
        </w:rPr>
        <w:t> </w:t>
      </w:r>
      <w:r w:rsidR="00584F39" w:rsidRPr="00320611">
        <w:rPr>
          <w:lang w:eastAsia="ja-JP"/>
        </w:rPr>
        <w:t>[</w:t>
      </w:r>
      <w:r w:rsidRPr="00320611">
        <w:rPr>
          <w:lang w:eastAsia="ja-JP"/>
        </w:rPr>
        <w:t>5] with the following changes:</w:t>
      </w:r>
    </w:p>
    <w:p w14:paraId="61F2F976" w14:textId="2C451DE6" w:rsidR="003A5264" w:rsidRPr="00320611" w:rsidRDefault="003A5264" w:rsidP="003A5264">
      <w:pPr>
        <w:pStyle w:val="B1"/>
        <w:rPr>
          <w:rFonts w:eastAsia="Malgun Gothic"/>
        </w:rPr>
      </w:pPr>
      <w:r w:rsidRPr="00320611">
        <w:rPr>
          <w:rFonts w:eastAsia="Malgun Gothic"/>
        </w:rPr>
        <w:t>-</w:t>
      </w:r>
      <w:r w:rsidRPr="00320611">
        <w:rPr>
          <w:rFonts w:eastAsia="Malgun Gothic"/>
        </w:rPr>
        <w:tab/>
        <w:t>The SMF includes the Service Area</w:t>
      </w:r>
      <w:r w:rsidR="00344785">
        <w:rPr>
          <w:rFonts w:eastAsia="Malgun Gothic"/>
        </w:rPr>
        <w:t xml:space="preserve"> and</w:t>
      </w:r>
      <w:r w:rsidRPr="00320611">
        <w:rPr>
          <w:rFonts w:eastAsia="Malgun Gothic"/>
        </w:rPr>
        <w:t xml:space="preserve"> the PLMN ID in its request to the central NSACF NF.</w:t>
      </w:r>
    </w:p>
    <w:p w14:paraId="10C17B22" w14:textId="77777777" w:rsidR="003A5264" w:rsidRPr="00320611" w:rsidRDefault="003A5264" w:rsidP="003A5264">
      <w:pPr>
        <w:pStyle w:val="B1"/>
        <w:rPr>
          <w:rFonts w:eastAsia="Malgun Gothic"/>
        </w:rPr>
      </w:pPr>
      <w:r w:rsidRPr="00320611">
        <w:rPr>
          <w:rFonts w:eastAsia="Malgun Gothic"/>
        </w:rPr>
        <w:lastRenderedPageBreak/>
        <w:t>-</w:t>
      </w:r>
      <w:r w:rsidRPr="00320611">
        <w:rPr>
          <w:rFonts w:eastAsia="Malgun Gothic"/>
        </w:rPr>
        <w:tab/>
        <w:t>SMF performs either option 1 or option 2 below:</w:t>
      </w:r>
    </w:p>
    <w:p w14:paraId="153AD9C4" w14:textId="77777777"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In support of </w:t>
      </w:r>
      <w:r w:rsidRPr="00320611">
        <w:rPr>
          <w:rFonts w:eastAsia="Malgun Gothic"/>
          <w:b/>
          <w:bCs/>
        </w:rPr>
        <w:t>option 1</w:t>
      </w:r>
      <w:r w:rsidRPr="00320611">
        <w:rPr>
          <w:rFonts w:eastAsia="Malgun Gothic"/>
        </w:rPr>
        <w:t>, the SMF, based on policy, communicates directly with central NSACF NF or via an intermediate NF that proxies the original request unaltered to the central NSACF. The actions performed in the intermediate NF are out of scope.</w:t>
      </w:r>
    </w:p>
    <w:p w14:paraId="78D94FA4" w14:textId="7648865F"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In support of </w:t>
      </w:r>
      <w:r w:rsidRPr="00320611">
        <w:rPr>
          <w:rFonts w:eastAsia="Malgun Gothic"/>
          <w:b/>
          <w:bCs/>
        </w:rPr>
        <w:t>option 2</w:t>
      </w:r>
      <w:r w:rsidRPr="00320611">
        <w:rPr>
          <w:rFonts w:eastAsia="Malgun Gothic"/>
        </w:rPr>
        <w:t>, the SMF, based on policy, sends the admission request to the central NSACF NF</w:t>
      </w:r>
      <w:r w:rsidR="00344785">
        <w:rPr>
          <w:rFonts w:eastAsia="Malgun Gothic"/>
        </w:rPr>
        <w:t xml:space="preserve"> and</w:t>
      </w:r>
      <w:r w:rsidRPr="00320611">
        <w:rPr>
          <w:rFonts w:eastAsia="Malgun Gothic"/>
        </w:rPr>
        <w:t xml:space="preserve"> sends the admission request as well to a local NF in the Service Area. The local NF performs tasks out of scope of standardization.</w:t>
      </w:r>
    </w:p>
    <w:p w14:paraId="13541767" w14:textId="77777777" w:rsidR="003A5264" w:rsidRPr="00320611" w:rsidRDefault="003A5264" w:rsidP="003A5264">
      <w:r w:rsidRPr="00320611">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320611" w:rsidRDefault="003A5264" w:rsidP="003A5264">
      <w:r w:rsidRPr="00320611">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320611" w:rsidRDefault="00385819" w:rsidP="00C86DBB">
      <w:pPr>
        <w:pStyle w:val="Heading5"/>
        <w:rPr>
          <w:lang w:eastAsia="ja-JP"/>
        </w:rPr>
      </w:pPr>
      <w:bookmarkStart w:id="436" w:name="_Toc104302455"/>
      <w:bookmarkStart w:id="437" w:name="_Toc104359421"/>
      <w:bookmarkStart w:id="438" w:name="_Toc104872600"/>
      <w:r w:rsidRPr="00320611">
        <w:rPr>
          <w:lang w:eastAsia="ja-JP"/>
        </w:rPr>
        <w:t>6.</w:t>
      </w:r>
      <w:r w:rsidR="00CA3FEB" w:rsidRPr="00320611">
        <w:rPr>
          <w:lang w:eastAsia="ja-JP"/>
        </w:rPr>
        <w:t>12</w:t>
      </w:r>
      <w:r w:rsidRPr="00320611">
        <w:rPr>
          <w:lang w:eastAsia="ja-JP"/>
        </w:rPr>
        <w:t>.2.3.2</w:t>
      </w:r>
      <w:r w:rsidR="00204CFA" w:rsidRPr="00320611">
        <w:rPr>
          <w:lang w:eastAsia="ja-JP"/>
        </w:rPr>
        <w:tab/>
      </w:r>
      <w:r w:rsidRPr="00320611">
        <w:rPr>
          <w:lang w:eastAsia="ja-JP"/>
        </w:rPr>
        <w:t>5GS-EPS Interworking with EPS Counting Active</w:t>
      </w:r>
      <w:bookmarkEnd w:id="436"/>
      <w:bookmarkEnd w:id="437"/>
      <w:bookmarkEnd w:id="438"/>
    </w:p>
    <w:p w14:paraId="065B8D25" w14:textId="77777777" w:rsidR="003A5264" w:rsidRPr="00320611" w:rsidRDefault="003A5264" w:rsidP="003A5264">
      <w:r w:rsidRPr="00320611">
        <w:t>In this solution, there is a shared count for maximum number of PDU sessions between 5GS and EPS performed by a central NSACF NF dedicated for that purpose, or the central NSACF NF used for 5GS slices can be used.</w:t>
      </w:r>
    </w:p>
    <w:p w14:paraId="66248B15" w14:textId="30E07C3B" w:rsidR="003A5264" w:rsidRPr="00320611" w:rsidRDefault="003A5264" w:rsidP="003A5264">
      <w:r w:rsidRPr="00320611">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584F39" w:rsidRPr="00320611">
        <w:t>TS</w:t>
      </w:r>
      <w:r w:rsidR="00584F39">
        <w:t> </w:t>
      </w:r>
      <w:r w:rsidR="00584F39" w:rsidRPr="00320611">
        <w:t>23.502</w:t>
      </w:r>
      <w:r w:rsidR="00584F39">
        <w:t> </w:t>
      </w:r>
      <w:r w:rsidR="00584F39" w:rsidRPr="00320611">
        <w:t>[</w:t>
      </w:r>
      <w:r w:rsidRPr="00320611">
        <w:t xml:space="preserve">5] clause 5.2.7.2.2 is updated and clause 6.3.22 of </w:t>
      </w:r>
      <w:r w:rsidR="00584F39" w:rsidRPr="00320611">
        <w:t>TS</w:t>
      </w:r>
      <w:r w:rsidR="00584F39">
        <w:t> </w:t>
      </w:r>
      <w:r w:rsidR="00584F39" w:rsidRPr="00320611">
        <w:t>23.501</w:t>
      </w:r>
      <w:r w:rsidR="00584F39">
        <w:t> </w:t>
      </w:r>
      <w:r w:rsidR="00584F39" w:rsidRPr="00320611">
        <w:t>[</w:t>
      </w:r>
      <w:r w:rsidRPr="00320611">
        <w:t>2] is updated</w:t>
      </w:r>
      <w:r w:rsidR="00344785">
        <w:t xml:space="preserve"> and</w:t>
      </w:r>
      <w:r w:rsidRPr="00320611">
        <w:t xml:space="preserve"> the central NSACF information can be encoded as part of the NSACF service capabilities as a specific capability or as part of the shared 5GS-EPS count.</w:t>
      </w:r>
    </w:p>
    <w:p w14:paraId="35432ECC" w14:textId="4C319FF8" w:rsidR="003A5264" w:rsidRPr="00320611" w:rsidRDefault="003A5264" w:rsidP="003A5264">
      <w:r w:rsidRPr="00320611">
        <w:t xml:space="preserve">The SMF/SMF+PGW-C performs admission as in clause 4.2.11.2 of </w:t>
      </w:r>
      <w:r w:rsidR="00584F39" w:rsidRPr="00320611">
        <w:t>TS</w:t>
      </w:r>
      <w:r w:rsidR="00584F39">
        <w:t> </w:t>
      </w:r>
      <w:r w:rsidR="00584F39" w:rsidRPr="00320611">
        <w:t>23.502</w:t>
      </w:r>
      <w:r w:rsidR="00584F39">
        <w:t> </w:t>
      </w:r>
      <w:r w:rsidR="00584F39" w:rsidRPr="00320611">
        <w:t>[</w:t>
      </w:r>
      <w:r w:rsidRPr="00320611">
        <w:t>5] with the following changes:</w:t>
      </w:r>
    </w:p>
    <w:p w14:paraId="06276C98" w14:textId="77777777" w:rsidR="003A5264" w:rsidRPr="00320611" w:rsidRDefault="003A5264" w:rsidP="003A5264">
      <w:pPr>
        <w:pStyle w:val="B1"/>
        <w:rPr>
          <w:rFonts w:eastAsia="Malgun Gothic"/>
        </w:rPr>
      </w:pPr>
      <w:r w:rsidRPr="00320611">
        <w:rPr>
          <w:rFonts w:eastAsia="Malgun Gothic"/>
        </w:rPr>
        <w:t>-</w:t>
      </w:r>
      <w:r w:rsidRPr="00320611">
        <w:rPr>
          <w:rFonts w:eastAsia="Malgun Gothic"/>
        </w:rPr>
        <w:tab/>
        <w:t>The SMF/ SMF+PGW-C includes the Service Area, the PLMN ID in its request to the central NSACF NF responsible for shared 5GS-EPS count for maximum number of PDU sessions.</w:t>
      </w:r>
    </w:p>
    <w:p w14:paraId="3E35A394" w14:textId="77777777" w:rsidR="003A5264" w:rsidRPr="00320611" w:rsidRDefault="003A5264" w:rsidP="003A5264">
      <w:pPr>
        <w:pStyle w:val="B1"/>
        <w:rPr>
          <w:rFonts w:eastAsia="Malgun Gothic"/>
        </w:rPr>
      </w:pPr>
      <w:r w:rsidRPr="00320611">
        <w:rPr>
          <w:rFonts w:eastAsia="Malgun Gothic"/>
        </w:rPr>
        <w:t>-</w:t>
      </w:r>
      <w:r w:rsidRPr="00320611">
        <w:rPr>
          <w:rFonts w:eastAsia="Malgun Gothic"/>
        </w:rPr>
        <w:tab/>
        <w:t>SMF/SMF+PGW-C performs either option 1 or option 2 below:</w:t>
      </w:r>
    </w:p>
    <w:p w14:paraId="0888F75C" w14:textId="77777777"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In support of </w:t>
      </w:r>
      <w:r w:rsidRPr="00320611">
        <w:rPr>
          <w:rFonts w:eastAsia="Malgun Gothic"/>
          <w:b/>
          <w:bCs/>
        </w:rPr>
        <w:t>option 1</w:t>
      </w:r>
      <w:r w:rsidRPr="00320611">
        <w:rPr>
          <w:rFonts w:eastAsia="Malgun Gothic"/>
        </w:rPr>
        <w:t>, the SMF/SMF+PGW-C, based on policy, communicates directly with central NSACF NF or via an intermediate NF that proxies the original request unaltered to the central NSACF. The actions performed in the intermediate NF are out of scope.</w:t>
      </w:r>
    </w:p>
    <w:p w14:paraId="24334451" w14:textId="19D64C9D"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In support of </w:t>
      </w:r>
      <w:r w:rsidRPr="00320611">
        <w:rPr>
          <w:rFonts w:eastAsia="Malgun Gothic"/>
          <w:b/>
          <w:bCs/>
        </w:rPr>
        <w:t>option 2</w:t>
      </w:r>
      <w:r w:rsidRPr="00320611">
        <w:rPr>
          <w:rFonts w:eastAsia="Malgun Gothic"/>
        </w:rPr>
        <w:t>, the SMF/SMF+PGW-C, based on policy, sends the admission request to the central NSACF NF</w:t>
      </w:r>
      <w:r w:rsidR="00344785">
        <w:rPr>
          <w:rFonts w:eastAsia="Malgun Gothic"/>
        </w:rPr>
        <w:t xml:space="preserve"> and</w:t>
      </w:r>
      <w:r w:rsidRPr="00320611">
        <w:rPr>
          <w:rFonts w:eastAsia="Malgun Gothic"/>
        </w:rPr>
        <w:t xml:space="preserve"> sends the admission request as well to a local NF in the Service Area. The local NF performs tasks out of scope of standardization.</w:t>
      </w:r>
    </w:p>
    <w:p w14:paraId="380A5939" w14:textId="77777777" w:rsidR="003A5264" w:rsidRPr="00320611" w:rsidRDefault="003A5264" w:rsidP="003A5264">
      <w:r w:rsidRPr="00320611">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Default="003A5264" w:rsidP="00B0608B">
      <w:r w:rsidRPr="00320611">
        <w:t>The SMF/SMF+PGW-C, in case the policy is to communicate additionally with local NSACFs (option 2), updates the applicable local NSACF with the change i.e. UE leaving one access to another access.</w:t>
      </w:r>
    </w:p>
    <w:p w14:paraId="45B19AEA" w14:textId="60EE80DF" w:rsidR="00B0608B" w:rsidRDefault="00B0608B" w:rsidP="00B0608B">
      <w:pPr>
        <w:pStyle w:val="Heading4"/>
      </w:pPr>
      <w:bookmarkStart w:id="439" w:name="_Toc104302456"/>
      <w:bookmarkStart w:id="440" w:name="_Toc104359422"/>
      <w:bookmarkStart w:id="441" w:name="_Toc83302257"/>
      <w:bookmarkStart w:id="442" w:name="_Toc104872601"/>
      <w:r>
        <w:t>6.12.2.4</w:t>
      </w:r>
      <w:r>
        <w:tab/>
        <w:t>Discovery of Central NSACF</w:t>
      </w:r>
      <w:bookmarkEnd w:id="439"/>
      <w:bookmarkEnd w:id="440"/>
      <w:bookmarkEnd w:id="441"/>
      <w:bookmarkEnd w:id="442"/>
    </w:p>
    <w:p w14:paraId="4990CB8A" w14:textId="77777777" w:rsidR="00B0608B" w:rsidRDefault="00B0608B" w:rsidP="00B0608B">
      <w:r>
        <w:t>Currently following factors may be considered by the NF consumer for NSACF selection:</w:t>
      </w:r>
    </w:p>
    <w:p w14:paraId="52DD4061" w14:textId="77777777" w:rsidR="00B0608B" w:rsidRDefault="00B0608B" w:rsidP="00B0608B">
      <w:pPr>
        <w:pStyle w:val="B1"/>
      </w:pPr>
      <w:r>
        <w:t>-</w:t>
      </w:r>
      <w:r>
        <w:tab/>
        <w:t>S-NSSAI(s).</w:t>
      </w:r>
    </w:p>
    <w:p w14:paraId="0CFB9B83" w14:textId="77777777" w:rsidR="00B0608B" w:rsidRDefault="00B0608B" w:rsidP="00B0608B">
      <w:pPr>
        <w:pStyle w:val="B1"/>
      </w:pPr>
      <w:r>
        <w:t>-</w:t>
      </w:r>
      <w:r>
        <w:tab/>
        <w:t>NSACF Serving Area information. The NSACF service area is related to the location of the NF consumer.</w:t>
      </w:r>
    </w:p>
    <w:p w14:paraId="2B89B500" w14:textId="77777777" w:rsidR="00B0608B" w:rsidRDefault="00B0608B" w:rsidP="00B0608B">
      <w:pPr>
        <w:pStyle w:val="NO"/>
      </w:pPr>
      <w:r>
        <w:t>NOTE:</w:t>
      </w:r>
      <w:r>
        <w:tab/>
        <w:t>Each Serving Area is unique and unambiguously identified.</w:t>
      </w:r>
    </w:p>
    <w:p w14:paraId="5CF1949E" w14:textId="77777777" w:rsidR="00B0608B" w:rsidRDefault="00B0608B" w:rsidP="00B0608B">
      <w:r>
        <w:lastRenderedPageBreak/>
        <w:t>For central counting, a PLMN shall include a service area</w:t>
      </w:r>
      <w:r w:rsidRPr="009817BD">
        <w:t xml:space="preserve"> unambiguously identified for that purpose</w:t>
      </w:r>
      <w:r>
        <w:t>. This could be as an example, the PLMN ID. In roaming case the PLMN ID is the HPLMN ID. Stage 3 makes the final determination This enables an AMF/SMF utilizing centralized counting to be able to select the appropriate NSACF.</w:t>
      </w:r>
    </w:p>
    <w:p w14:paraId="43D13040" w14:textId="6EEE82D2" w:rsidR="003A5264" w:rsidRPr="00320611" w:rsidRDefault="00B0608B" w:rsidP="00B0608B">
      <w:r>
        <w:t>If applicable a</w:t>
      </w:r>
      <w:r w:rsidRPr="009817BD">
        <w:t xml:space="preserve">n NSACF </w:t>
      </w:r>
      <w:r>
        <w:t xml:space="preserve">can be </w:t>
      </w:r>
      <w:r w:rsidRPr="009817BD">
        <w:t xml:space="preserve">utilized </w:t>
      </w:r>
      <w:r>
        <w:t xml:space="preserve">exclusively </w:t>
      </w:r>
      <w:r w:rsidRPr="009817BD">
        <w:t>for 5GC EPC interworking, when EPC and 5GC have a joint admission counting between them</w:t>
      </w:r>
      <w:r>
        <w:t>. In this case</w:t>
      </w:r>
      <w:r w:rsidRPr="009817BD">
        <w:t xml:space="preserve">, </w:t>
      </w:r>
      <w:r>
        <w:t xml:space="preserve">there </w:t>
      </w:r>
      <w:r w:rsidRPr="009817BD">
        <w:t>shall</w:t>
      </w:r>
      <w:r>
        <w:t xml:space="preserve"> be </w:t>
      </w:r>
      <w:r w:rsidRPr="009817BD">
        <w:t>an NSACF service area distinctly</w:t>
      </w:r>
      <w:r w:rsidR="00344785">
        <w:t xml:space="preserve"> and</w:t>
      </w:r>
      <w:r w:rsidRPr="009817BD">
        <w:t xml:space="preserve"> unambiguously identified for that purpose. A PLMN</w:t>
      </w:r>
      <w:r>
        <w:t xml:space="preserve"> can only</w:t>
      </w:r>
      <w:r w:rsidRPr="009817BD">
        <w:t xml:space="preserve"> have only one NSACF for that purpose used by both EPC</w:t>
      </w:r>
      <w:r w:rsidR="00344785">
        <w:t xml:space="preserve"> and</w:t>
      </w:r>
      <w:r w:rsidRPr="009817BD">
        <w:t xml:space="preserve"> 5GC for admission purposes in this case. This NSACF is </w:t>
      </w:r>
      <w:r>
        <w:t xml:space="preserve">also </w:t>
      </w:r>
      <w:r w:rsidRPr="009817BD">
        <w:t>utilized for home and outbound roamers</w:t>
      </w:r>
      <w:r>
        <w:t xml:space="preserve"> in all VPLMNs</w:t>
      </w:r>
      <w:r w:rsidRPr="009817BD">
        <w:t>.</w:t>
      </w:r>
    </w:p>
    <w:p w14:paraId="6A57D460" w14:textId="097A9188" w:rsidR="00385819" w:rsidRDefault="00385819" w:rsidP="00C86DBB">
      <w:pPr>
        <w:pStyle w:val="Heading3"/>
        <w:rPr>
          <w:lang w:eastAsia="zh-CN"/>
        </w:rPr>
      </w:pPr>
      <w:bookmarkStart w:id="443" w:name="_Toc104302457"/>
      <w:bookmarkStart w:id="444" w:name="_Toc104359423"/>
      <w:bookmarkStart w:id="445" w:name="_Toc104872602"/>
      <w:r w:rsidRPr="00320611">
        <w:rPr>
          <w:lang w:eastAsia="zh-CN"/>
        </w:rPr>
        <w:t>6.</w:t>
      </w:r>
      <w:r w:rsidR="008A48AA" w:rsidRPr="00320611">
        <w:rPr>
          <w:lang w:eastAsia="zh-CN"/>
        </w:rPr>
        <w:t>12</w:t>
      </w:r>
      <w:r w:rsidRPr="00320611">
        <w:rPr>
          <w:lang w:eastAsia="zh-CN"/>
        </w:rPr>
        <w:t>.3</w:t>
      </w:r>
      <w:r w:rsidRPr="00320611">
        <w:rPr>
          <w:lang w:eastAsia="zh-CN"/>
        </w:rPr>
        <w:tab/>
      </w:r>
      <w:r w:rsidRPr="00320611">
        <w:rPr>
          <w:lang w:eastAsia="ja-JP"/>
        </w:rPr>
        <w:t xml:space="preserve">Impacts on </w:t>
      </w:r>
      <w:r w:rsidR="00E927DF" w:rsidRPr="00320611">
        <w:rPr>
          <w:lang w:eastAsia="zh-CN"/>
        </w:rPr>
        <w:t>services, entities and interfaces</w:t>
      </w:r>
      <w:bookmarkEnd w:id="443"/>
      <w:bookmarkEnd w:id="444"/>
      <w:bookmarkEnd w:id="445"/>
    </w:p>
    <w:p w14:paraId="23D2B32D" w14:textId="77777777" w:rsidR="002534DB" w:rsidRDefault="002534DB" w:rsidP="002534DB">
      <w:pPr>
        <w:rPr>
          <w:lang w:eastAsia="zh-CN"/>
        </w:rPr>
      </w:pPr>
      <w:r>
        <w:rPr>
          <w:lang w:eastAsia="zh-CN"/>
        </w:rPr>
        <w:t>NSACF: Enhanced to support reception of service area in an incoming request, detecting a UE moving between service areas to avoid admission, as well as registering its capabilities in NRF.</w:t>
      </w:r>
    </w:p>
    <w:p w14:paraId="10ABFBEA" w14:textId="77777777" w:rsidR="002534DB" w:rsidRDefault="002534DB" w:rsidP="002534DB">
      <w:r>
        <w:t>AMF:</w:t>
      </w:r>
    </w:p>
    <w:p w14:paraId="05B49B63" w14:textId="2F73845C" w:rsidR="002534DB" w:rsidRDefault="002534DB" w:rsidP="002534DB">
      <w:pPr>
        <w:pStyle w:val="B1"/>
      </w:pPr>
      <w:r>
        <w:t>-</w:t>
      </w:r>
      <w:r>
        <w:tab/>
        <w:t>To perform discovery</w:t>
      </w:r>
      <w:r w:rsidR="00344785">
        <w:t xml:space="preserve"> and</w:t>
      </w:r>
      <w:r>
        <w:t xml:space="preserve"> may support either option 1 or option 2.</w:t>
      </w:r>
    </w:p>
    <w:p w14:paraId="012153AF" w14:textId="77777777" w:rsidR="002534DB" w:rsidRDefault="002534DB" w:rsidP="002534DB">
      <w:pPr>
        <w:pStyle w:val="B1"/>
      </w:pPr>
      <w:r>
        <w:t>-</w:t>
      </w:r>
      <w:r>
        <w:tab/>
        <w:t>Include the service area and PLMN ID for admission control.</w:t>
      </w:r>
    </w:p>
    <w:p w14:paraId="28ACD597" w14:textId="77777777" w:rsidR="002534DB" w:rsidRDefault="002534DB" w:rsidP="002534DB">
      <w:r>
        <w:t>SMF:</w:t>
      </w:r>
    </w:p>
    <w:p w14:paraId="2AC57F42" w14:textId="77777777" w:rsidR="002534DB" w:rsidRDefault="002534DB" w:rsidP="002534DB">
      <w:pPr>
        <w:pStyle w:val="B1"/>
      </w:pPr>
      <w:r>
        <w:t>-</w:t>
      </w:r>
      <w:r>
        <w:tab/>
        <w:t>To perform discovery and may support either option or option 2.</w:t>
      </w:r>
    </w:p>
    <w:p w14:paraId="742BA7CE" w14:textId="77777777" w:rsidR="002534DB" w:rsidRDefault="002534DB" w:rsidP="002534DB">
      <w:pPr>
        <w:pStyle w:val="B1"/>
      </w:pPr>
      <w:r>
        <w:t>-</w:t>
      </w:r>
      <w:r>
        <w:tab/>
        <w:t>Include the service area and PLMN ID for admission control.</w:t>
      </w:r>
    </w:p>
    <w:p w14:paraId="1E5C6EFD" w14:textId="77777777" w:rsidR="002534DB" w:rsidRDefault="002534DB" w:rsidP="002534DB">
      <w:pPr>
        <w:rPr>
          <w:lang w:eastAsia="zh-CN"/>
        </w:rPr>
      </w:pPr>
      <w:r>
        <w:rPr>
          <w:lang w:eastAsia="zh-CN"/>
        </w:rPr>
        <w:t>Local NF: Optional NF. The functionality provided by this local NF is out of scope. However, it need be able to discover the central NSACF. If this NF is deployed in support of option1, it must ensure that it can proxy a received request from an AMF /SMF in the service area served by this local NF transparently to the central NSACF as well as the received responses back to the corresponding request in the initiating AMF/SMF.</w:t>
      </w:r>
    </w:p>
    <w:p w14:paraId="27865844" w14:textId="77777777" w:rsidR="002534DB" w:rsidRDefault="002534DB" w:rsidP="002534DB">
      <w:pPr>
        <w:pStyle w:val="NO"/>
      </w:pPr>
      <w:r>
        <w:t>NOTE:</w:t>
      </w:r>
      <w:r>
        <w:tab/>
        <w:t>the local statistics is to be executed at the local NF is out of scope.</w:t>
      </w:r>
    </w:p>
    <w:p w14:paraId="1C046FB9" w14:textId="2B48DDEB" w:rsidR="00A837AE" w:rsidRPr="00320611" w:rsidRDefault="00A837AE" w:rsidP="00C86DBB">
      <w:pPr>
        <w:pStyle w:val="Heading2"/>
        <w:rPr>
          <w:lang w:eastAsia="ja-JP"/>
        </w:rPr>
      </w:pPr>
      <w:bookmarkStart w:id="446" w:name="_Toc104302458"/>
      <w:bookmarkStart w:id="447" w:name="_Toc104359424"/>
      <w:bookmarkStart w:id="448" w:name="_Toc104872603"/>
      <w:r w:rsidRPr="00320611">
        <w:rPr>
          <w:lang w:eastAsia="zh-CN"/>
        </w:rPr>
        <w:t>6.</w:t>
      </w:r>
      <w:r w:rsidR="00204CFA" w:rsidRPr="00320611">
        <w:rPr>
          <w:lang w:eastAsia="zh-CN"/>
        </w:rPr>
        <w:t>13</w:t>
      </w:r>
      <w:r w:rsidRPr="00320611">
        <w:rPr>
          <w:lang w:eastAsia="ko-KR"/>
        </w:rPr>
        <w:tab/>
      </w:r>
      <w:r w:rsidRPr="00320611">
        <w:rPr>
          <w:lang w:eastAsia="ja-JP"/>
        </w:rPr>
        <w:t>Solution</w:t>
      </w:r>
      <w:r w:rsidRPr="00320611">
        <w:rPr>
          <w:lang w:eastAsia="zh-CN"/>
        </w:rPr>
        <w:t xml:space="preserve"> #</w:t>
      </w:r>
      <w:r w:rsidR="00204CFA" w:rsidRPr="00320611">
        <w:rPr>
          <w:lang w:eastAsia="zh-CN"/>
        </w:rPr>
        <w:t>13</w:t>
      </w:r>
      <w:r w:rsidRPr="00320611">
        <w:rPr>
          <w:lang w:eastAsia="ja-JP"/>
        </w:rPr>
        <w:t>: Hierarchical NSACF Architecture for Maximum UE/PDU Session number control</w:t>
      </w:r>
      <w:bookmarkEnd w:id="446"/>
      <w:bookmarkEnd w:id="447"/>
      <w:bookmarkEnd w:id="448"/>
    </w:p>
    <w:p w14:paraId="713EC094" w14:textId="2576471B" w:rsidR="00A837AE" w:rsidRPr="00320611" w:rsidRDefault="00A837AE" w:rsidP="00C86DBB">
      <w:pPr>
        <w:pStyle w:val="Heading3"/>
        <w:rPr>
          <w:lang w:eastAsia="ko-KR"/>
        </w:rPr>
      </w:pPr>
      <w:bookmarkStart w:id="449" w:name="_Toc104302459"/>
      <w:bookmarkStart w:id="450" w:name="_Toc104359425"/>
      <w:bookmarkStart w:id="451" w:name="_Toc104872604"/>
      <w:r w:rsidRPr="00320611">
        <w:rPr>
          <w:lang w:eastAsia="ko-KR"/>
        </w:rPr>
        <w:t>6.</w:t>
      </w:r>
      <w:r w:rsidR="00204CFA" w:rsidRPr="00320611">
        <w:rPr>
          <w:lang w:eastAsia="ko-KR"/>
        </w:rPr>
        <w:t>13</w:t>
      </w:r>
      <w:r w:rsidRPr="00320611">
        <w:rPr>
          <w:lang w:eastAsia="ko-KR"/>
        </w:rPr>
        <w:t>.1</w:t>
      </w:r>
      <w:r w:rsidRPr="00320611">
        <w:rPr>
          <w:lang w:eastAsia="ko-KR"/>
        </w:rPr>
        <w:tab/>
        <w:t>Introduction</w:t>
      </w:r>
      <w:bookmarkEnd w:id="449"/>
      <w:bookmarkEnd w:id="450"/>
      <w:bookmarkEnd w:id="451"/>
    </w:p>
    <w:p w14:paraId="71DB0C4D" w14:textId="77777777" w:rsidR="003A5264" w:rsidRPr="00320611" w:rsidRDefault="003A5264" w:rsidP="003A5264">
      <w:pPr>
        <w:rPr>
          <w:lang w:eastAsia="ko-KR"/>
        </w:rPr>
      </w:pPr>
      <w:r w:rsidRPr="00320611">
        <w:rPr>
          <w:lang w:eastAsia="ko-KR"/>
        </w:rPr>
        <w:t>This is a solution to Key Issue #4, "Support of NSAC involving multi service Area".</w:t>
      </w:r>
    </w:p>
    <w:p w14:paraId="628F8A2D" w14:textId="77777777" w:rsidR="003A5264" w:rsidRPr="00320611" w:rsidRDefault="003A5264" w:rsidP="003A5264">
      <w:pPr>
        <w:rPr>
          <w:lang w:eastAsia="ko-KR"/>
        </w:rPr>
      </w:pPr>
      <w:r w:rsidRPr="00320611">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5180BAAF" w:rsidR="003A5264" w:rsidRPr="00320611" w:rsidRDefault="003A5264" w:rsidP="006F48F8">
      <w:pPr>
        <w:rPr>
          <w:lang w:eastAsia="ko-KR"/>
        </w:rPr>
      </w:pPr>
      <w:r w:rsidRPr="00320611">
        <w:rPr>
          <w:lang w:eastAsia="ko-KR"/>
        </w:rPr>
        <w:t>Thus how to enhance the NSAC mechanism when multi NSACFs are deployed at the network need be considered.</w:t>
      </w:r>
      <w:r w:rsidR="00CA1DCD" w:rsidRPr="00CA1DCD">
        <w:rPr>
          <w:lang w:eastAsia="ko-KR"/>
        </w:rPr>
        <w:t xml:space="preserve"> </w:t>
      </w:r>
      <w:r w:rsidR="00CA1DCD">
        <w:rPr>
          <w:lang w:eastAsia="ko-KR"/>
        </w:rPr>
        <w:t>In addition, a particular case of Multiple NSACFs may be in a roaming use case and this should also be covered.</w:t>
      </w:r>
    </w:p>
    <w:p w14:paraId="6AFE3431" w14:textId="21754AF4" w:rsidR="00A837AE" w:rsidRPr="00320611" w:rsidRDefault="00A837AE" w:rsidP="00C86DBB">
      <w:pPr>
        <w:pStyle w:val="Heading3"/>
        <w:rPr>
          <w:rFonts w:eastAsia="SimSun"/>
          <w:lang w:eastAsia="zh-CN"/>
        </w:rPr>
      </w:pPr>
      <w:bookmarkStart w:id="452" w:name="_Toc104302460"/>
      <w:bookmarkStart w:id="453" w:name="_Toc104359426"/>
      <w:bookmarkStart w:id="454" w:name="_Toc104872605"/>
      <w:r w:rsidRPr="00320611">
        <w:rPr>
          <w:lang w:eastAsia="ja-JP"/>
        </w:rPr>
        <w:t>6.</w:t>
      </w:r>
      <w:r w:rsidR="00204CFA" w:rsidRPr="00320611">
        <w:rPr>
          <w:lang w:eastAsia="ja-JP"/>
        </w:rPr>
        <w:t>13</w:t>
      </w:r>
      <w:r w:rsidRPr="00320611">
        <w:rPr>
          <w:lang w:eastAsia="ja-JP"/>
        </w:rPr>
        <w:t>.2</w:t>
      </w:r>
      <w:r w:rsidRPr="00320611">
        <w:rPr>
          <w:lang w:eastAsia="ja-JP"/>
        </w:rPr>
        <w:tab/>
        <w:t>Functional Description</w:t>
      </w:r>
      <w:bookmarkEnd w:id="452"/>
      <w:bookmarkEnd w:id="453"/>
      <w:bookmarkEnd w:id="454"/>
    </w:p>
    <w:p w14:paraId="650763DF" w14:textId="47A22A35" w:rsidR="006D7673" w:rsidRDefault="003A5264" w:rsidP="003A5264">
      <w:pPr>
        <w:rPr>
          <w:lang w:eastAsia="ko-KR"/>
        </w:rPr>
      </w:pPr>
      <w:r w:rsidRPr="00320611">
        <w:rPr>
          <w:lang w:eastAsia="ko-KR"/>
        </w:rPr>
        <w:t xml:space="preserve">The hierarchical NSACF architecture for </w:t>
      </w:r>
      <w:r w:rsidR="00CA1DCD">
        <w:rPr>
          <w:lang w:eastAsia="ko-KR"/>
        </w:rPr>
        <w:t xml:space="preserve">the control of the maximum number of registered </w:t>
      </w:r>
      <w:r w:rsidRPr="00320611">
        <w:rPr>
          <w:lang w:eastAsia="ko-KR"/>
        </w:rPr>
        <w:t>UE</w:t>
      </w:r>
      <w:r w:rsidR="006D7673">
        <w:rPr>
          <w:lang w:eastAsia="ko-KR"/>
        </w:rPr>
        <w:t>s</w:t>
      </w:r>
      <w:r w:rsidRPr="00320611">
        <w:rPr>
          <w:lang w:eastAsia="ko-KR"/>
        </w:rPr>
        <w:t xml:space="preserve"> is shown as the Figure 6.</w:t>
      </w:r>
      <w:r w:rsidR="006D7673">
        <w:rPr>
          <w:lang w:eastAsia="ko-KR"/>
        </w:rPr>
        <w:t>13</w:t>
      </w:r>
      <w:r w:rsidRPr="00320611">
        <w:rPr>
          <w:lang w:eastAsia="ko-KR"/>
        </w:rPr>
        <w:t xml:space="preserve">.2-1. For an S-NSSAI, one NSACF acting as Primary NSACF is introduced. Other NSACFs take the same role as the existing NSACF, i.e. serving one service area. </w:t>
      </w:r>
      <w:r w:rsidR="006D7673">
        <w:rPr>
          <w:lang w:eastAsia="ko-KR"/>
        </w:rPr>
        <w:t>The Primary NSACF and NSACF is the enhancement of the NSACF defined in Rel-17 to support centralized management of a single maximum number of UEs or PDU sessions.</w:t>
      </w:r>
    </w:p>
    <w:p w14:paraId="29A88195" w14:textId="57488A0B" w:rsidR="003A5264" w:rsidRPr="00320611" w:rsidRDefault="003A5264" w:rsidP="003A5264">
      <w:pPr>
        <w:rPr>
          <w:lang w:eastAsia="ko-KR"/>
        </w:rPr>
      </w:pPr>
      <w:r w:rsidRPr="00320611">
        <w:rPr>
          <w:lang w:eastAsia="ko-KR"/>
        </w:rPr>
        <w:t>The slice SLA attribute</w:t>
      </w:r>
      <w:r w:rsidR="006D7673">
        <w:rPr>
          <w:lang w:eastAsia="ko-KR"/>
        </w:rPr>
        <w:t xml:space="preserve"> (e.g. Maximum number of UEs)</w:t>
      </w:r>
      <w:r w:rsidRPr="00320611">
        <w:rPr>
          <w:lang w:eastAsia="ko-KR"/>
        </w:rPr>
        <w:t>, i.e. the global maximum number value</w:t>
      </w:r>
      <w:r w:rsidR="006D7673">
        <w:rPr>
          <w:lang w:eastAsia="ko-KR"/>
        </w:rPr>
        <w:t xml:space="preserve"> valid across Service Areas</w:t>
      </w:r>
      <w:r w:rsidRPr="00320611">
        <w:rPr>
          <w:lang w:eastAsia="ko-KR"/>
        </w:rPr>
        <w:t>, is only configured at the Primary NSACF. The global maximum number value is shared among different service area(s). The Primary NSACF registers its NF profile to the NRF, which can be discovered by other NF.</w:t>
      </w:r>
      <w:r w:rsidR="006D7673" w:rsidRPr="006D7673">
        <w:rPr>
          <w:lang w:eastAsia="ko-KR"/>
        </w:rPr>
        <w:t xml:space="preserve"> </w:t>
      </w:r>
      <w:r w:rsidR="006D7673">
        <w:rPr>
          <w:lang w:eastAsia="ko-KR"/>
        </w:rPr>
        <w:t>The NF profile of the Primary NSACF includes the information that for the indicated S-NSSAI it manages all service area, i.e. the global service area.</w:t>
      </w:r>
    </w:p>
    <w:p w14:paraId="6C8DB15F" w14:textId="77777777" w:rsidR="00A837AE" w:rsidRPr="00320611" w:rsidRDefault="00A837AE" w:rsidP="003A5264">
      <w:pPr>
        <w:pStyle w:val="TH"/>
        <w:rPr>
          <w:rFonts w:eastAsia="Malgun Gothic"/>
        </w:rPr>
      </w:pPr>
      <w:r w:rsidRPr="00320611">
        <w:rPr>
          <w:rFonts w:eastAsia="Malgun Gothic"/>
        </w:rPr>
        <w:object w:dxaOrig="11565" w:dyaOrig="6406" w14:anchorId="4E1BADB2">
          <v:shape id="_x0000_i1040" type="#_x0000_t75" style="width:306.8pt;height:141.5pt" o:ole="">
            <v:imagedata r:id="rId43" o:title="" croptop="5628f" cropbottom="10624f" cropleft="7267f" cropright="13956f"/>
          </v:shape>
          <o:OLEObject Type="Embed" ProgID="Visio.Drawing.15" ShapeID="_x0000_i1040" DrawAspect="Content" ObjectID="_1715485725" r:id="rId44"/>
        </w:object>
      </w:r>
    </w:p>
    <w:p w14:paraId="4C802265" w14:textId="7677DACF" w:rsidR="003A5264" w:rsidRDefault="003A5264" w:rsidP="005E51FC">
      <w:pPr>
        <w:pStyle w:val="NF"/>
        <w:rPr>
          <w:rFonts w:eastAsia="Malgun Gothic"/>
        </w:rPr>
      </w:pPr>
      <w:r w:rsidRPr="00320611">
        <w:rPr>
          <w:rFonts w:eastAsia="Malgun Gothic"/>
          <w:b/>
          <w:bCs/>
        </w:rPr>
        <w:t>Nxx:</w:t>
      </w:r>
      <w:r w:rsidRPr="00320611">
        <w:rPr>
          <w:rFonts w:eastAsia="Malgun Gothic"/>
        </w:rPr>
        <w:tab/>
        <w:t>Reference point between Primary NSACF and NSACF.</w:t>
      </w:r>
    </w:p>
    <w:p w14:paraId="6F123334" w14:textId="77777777" w:rsidR="006F48F8" w:rsidRPr="00320611" w:rsidRDefault="006F48F8" w:rsidP="005E51FC">
      <w:pPr>
        <w:pStyle w:val="NF"/>
        <w:rPr>
          <w:rFonts w:eastAsia="Malgun Gothic"/>
        </w:rPr>
      </w:pPr>
    </w:p>
    <w:p w14:paraId="12DA80CD" w14:textId="17884D20" w:rsidR="00A837AE" w:rsidRPr="006F48F8" w:rsidRDefault="00A837AE" w:rsidP="006F48F8">
      <w:pPr>
        <w:pStyle w:val="TF"/>
      </w:pPr>
      <w:r w:rsidRPr="006F48F8">
        <w:t>Figure 6.</w:t>
      </w:r>
      <w:r w:rsidR="00204CFA" w:rsidRPr="006F48F8">
        <w:t>13</w:t>
      </w:r>
      <w:r w:rsidRPr="006F48F8">
        <w:t>.2-1: Hierarchical NSACF Architecture for UE number control</w:t>
      </w:r>
      <w:r w:rsidR="006D7673" w:rsidRPr="006F48F8">
        <w:t>(non-roaming case)</w:t>
      </w:r>
    </w:p>
    <w:p w14:paraId="699245F9" w14:textId="77777777" w:rsidR="006D7673" w:rsidRPr="00320611" w:rsidRDefault="006D7673" w:rsidP="006D7673">
      <w:pPr>
        <w:pStyle w:val="TH"/>
      </w:pPr>
      <w:r w:rsidRPr="00320611">
        <w:rPr>
          <w:noProof/>
        </w:rPr>
        <w:object w:dxaOrig="11565" w:dyaOrig="6406" w14:anchorId="0EF1B3FA">
          <v:shape id="_x0000_i1041" type="#_x0000_t75" alt="" style="width:306.8pt;height:137.1pt;mso-width-percent:0;mso-height-percent:0;mso-width-percent:0;mso-height-percent:0" o:ole="">
            <v:imagedata r:id="rId45" o:title="" croptop="5628f" cropbottom="12350f" cropleft="7267f" cropright="13956f"/>
          </v:shape>
          <o:OLEObject Type="Embed" ProgID="Visio.Drawing.15" ShapeID="_x0000_i1041" DrawAspect="Content" ObjectID="_1715485726" r:id="rId46"/>
        </w:object>
      </w:r>
    </w:p>
    <w:p w14:paraId="2B935E97" w14:textId="2A8E3970" w:rsidR="006D7673" w:rsidRDefault="006D7673" w:rsidP="00A073E2">
      <w:pPr>
        <w:pStyle w:val="NF"/>
      </w:pPr>
      <w:r w:rsidRPr="00320611">
        <w:rPr>
          <w:b/>
          <w:bCs/>
        </w:rPr>
        <w:t>N</w:t>
      </w:r>
      <w:r>
        <w:rPr>
          <w:b/>
          <w:bCs/>
        </w:rPr>
        <w:t>yy</w:t>
      </w:r>
      <w:r w:rsidRPr="00320611">
        <w:rPr>
          <w:b/>
          <w:bCs/>
        </w:rPr>
        <w:t>:</w:t>
      </w:r>
      <w:r w:rsidRPr="00320611">
        <w:tab/>
        <w:t>Reference point between Primary NSACF and NSACF.</w:t>
      </w:r>
    </w:p>
    <w:p w14:paraId="2D3E45EB" w14:textId="77777777" w:rsidR="006F48F8" w:rsidRPr="00320611" w:rsidRDefault="006F48F8" w:rsidP="00A073E2">
      <w:pPr>
        <w:pStyle w:val="NF"/>
      </w:pPr>
    </w:p>
    <w:p w14:paraId="4FA0875E" w14:textId="77777777" w:rsidR="006D7673" w:rsidRPr="006F48F8" w:rsidRDefault="006D7673" w:rsidP="006F48F8">
      <w:pPr>
        <w:pStyle w:val="TF"/>
      </w:pPr>
      <w:r w:rsidRPr="006F48F8">
        <w:t>Figure 6.13.2-2: Hierarchical NSACF Architecture (Roaming case)</w:t>
      </w:r>
    </w:p>
    <w:p w14:paraId="5FB3E3AD" w14:textId="14E49F4A" w:rsidR="003A5264" w:rsidRPr="00320611" w:rsidRDefault="003A5264" w:rsidP="003A5264">
      <w:pPr>
        <w:rPr>
          <w:lang w:eastAsia="ko-KR"/>
        </w:rPr>
      </w:pPr>
      <w:r w:rsidRPr="00320611">
        <w:rPr>
          <w:lang w:eastAsia="ko-KR"/>
        </w:rPr>
        <w:t>With the replacement of the AMF with SMF</w:t>
      </w:r>
      <w:r w:rsidR="006D7673" w:rsidRPr="006D7673">
        <w:rPr>
          <w:lang w:eastAsia="ko-KR"/>
        </w:rPr>
        <w:t xml:space="preserve"> </w:t>
      </w:r>
      <w:r w:rsidR="006D7673">
        <w:rPr>
          <w:lang w:eastAsia="ko-KR"/>
        </w:rPr>
        <w:t>or SMF+PGW-c</w:t>
      </w:r>
      <w:r w:rsidRPr="00320611">
        <w:rPr>
          <w:lang w:eastAsia="ko-KR"/>
        </w:rPr>
        <w:t xml:space="preserve">, </w:t>
      </w:r>
      <w:r w:rsidR="006D7673">
        <w:rPr>
          <w:lang w:eastAsia="ko-KR"/>
        </w:rPr>
        <w:t xml:space="preserve">the </w:t>
      </w:r>
      <w:r w:rsidRPr="00320611">
        <w:rPr>
          <w:lang w:eastAsia="ko-KR"/>
        </w:rPr>
        <w:t xml:space="preserve">same architecture is used for </w:t>
      </w:r>
      <w:r w:rsidR="006D7673">
        <w:rPr>
          <w:lang w:eastAsia="ko-KR"/>
        </w:rPr>
        <w:t xml:space="preserve">the enforcement of a </w:t>
      </w:r>
      <w:r w:rsidRPr="00320611">
        <w:rPr>
          <w:lang w:eastAsia="ko-KR"/>
        </w:rPr>
        <w:t xml:space="preserve">maximum </w:t>
      </w:r>
      <w:r w:rsidR="006D7673" w:rsidRPr="00320611">
        <w:rPr>
          <w:lang w:eastAsia="ko-KR"/>
        </w:rPr>
        <w:t xml:space="preserve">number </w:t>
      </w:r>
      <w:r w:rsidR="006D7673">
        <w:rPr>
          <w:lang w:eastAsia="ko-KR"/>
        </w:rPr>
        <w:t xml:space="preserve">of </w:t>
      </w:r>
      <w:r w:rsidRPr="00320611">
        <w:rPr>
          <w:lang w:eastAsia="ko-KR"/>
        </w:rPr>
        <w:t>PDU session.</w:t>
      </w:r>
      <w:r w:rsidR="006D7673">
        <w:rPr>
          <w:lang w:eastAsia="ko-KR"/>
        </w:rPr>
        <w:t xml:space="preserve"> In roaming cases the NSACF interacting with primary NSACF, </w:t>
      </w:r>
      <w:r w:rsidR="006D7673" w:rsidRPr="00704EFD">
        <w:rPr>
          <w:lang w:eastAsia="ko-KR"/>
        </w:rPr>
        <w:t>which</w:t>
      </w:r>
      <w:r w:rsidR="006D7673">
        <w:rPr>
          <w:lang w:eastAsia="ko-KR"/>
        </w:rPr>
        <w:t xml:space="preserve"> </w:t>
      </w:r>
      <w:r w:rsidR="006D7673" w:rsidRPr="00704EFD">
        <w:rPr>
          <w:lang w:eastAsia="ko-KR"/>
        </w:rPr>
        <w:t>is</w:t>
      </w:r>
      <w:r w:rsidR="006D7673">
        <w:rPr>
          <w:lang w:eastAsia="ko-KR"/>
        </w:rPr>
        <w:t xml:space="preserve"> located at the HPLMN, for the mapped S-NSSAI of the VPLMN.</w:t>
      </w:r>
    </w:p>
    <w:p w14:paraId="69A08DB7" w14:textId="21BFA4D0" w:rsidR="003A5264" w:rsidRPr="00320611" w:rsidRDefault="003A5264" w:rsidP="003A5264">
      <w:pPr>
        <w:rPr>
          <w:lang w:eastAsia="ko-KR"/>
        </w:rPr>
      </w:pPr>
      <w:r w:rsidRPr="00320611">
        <w:rPr>
          <w:lang w:eastAsia="ko-KR"/>
        </w:rPr>
        <w:t xml:space="preserve">To improve the signalling efficiency the Primary NSACF may allocate </w:t>
      </w:r>
      <w:r w:rsidR="006D7673">
        <w:rPr>
          <w:lang w:eastAsia="ko-KR"/>
        </w:rPr>
        <w:t>to each of the NSACFs</w:t>
      </w:r>
      <w:r w:rsidR="006D7673" w:rsidRPr="00320611">
        <w:rPr>
          <w:lang w:eastAsia="ko-KR"/>
        </w:rPr>
        <w:t xml:space="preserve"> </w:t>
      </w:r>
      <w:r w:rsidR="006D7673">
        <w:rPr>
          <w:lang w:eastAsia="ko-KR"/>
        </w:rPr>
        <w:t xml:space="preserve">a </w:t>
      </w:r>
      <w:r w:rsidRPr="00320611">
        <w:rPr>
          <w:lang w:eastAsia="ko-KR"/>
        </w:rPr>
        <w:t xml:space="preserve">partial </w:t>
      </w:r>
      <w:r w:rsidR="006D7673">
        <w:rPr>
          <w:lang w:eastAsia="ko-KR"/>
        </w:rPr>
        <w:t>amount of the global maximum number that is required to be enforced.</w:t>
      </w:r>
      <w:r w:rsidRPr="00320611">
        <w:rPr>
          <w:lang w:eastAsia="ko-KR"/>
        </w:rPr>
        <w:t xml:space="preserve"> When the AMF or SMF</w:t>
      </w:r>
      <w:r w:rsidR="006D7673">
        <w:rPr>
          <w:lang w:eastAsia="ko-KR"/>
        </w:rPr>
        <w:t>(+PGW-C)</w:t>
      </w:r>
      <w:r w:rsidRPr="00320611">
        <w:rPr>
          <w:lang w:eastAsia="ko-KR"/>
        </w:rPr>
        <w:t xml:space="preserve"> interact with the NSACF, if the local maximum number at the NSACF is reached, the NSACF interact with the Primary NSACF</w:t>
      </w:r>
      <w:r w:rsidR="006D7673" w:rsidRPr="006D7673">
        <w:rPr>
          <w:lang w:eastAsia="ko-KR"/>
        </w:rPr>
        <w:t xml:space="preserve"> </w:t>
      </w:r>
      <w:r w:rsidR="006D7673">
        <w:rPr>
          <w:lang w:eastAsia="ko-KR"/>
        </w:rPr>
        <w:t>to check whether there is more allowance for the specific S-NSSAI</w:t>
      </w:r>
      <w:r w:rsidRPr="00320611">
        <w:rPr>
          <w:lang w:eastAsia="ko-KR"/>
        </w:rPr>
        <w:t>.</w:t>
      </w:r>
    </w:p>
    <w:p w14:paraId="0132C16C" w14:textId="6B9066A6" w:rsidR="003A5264" w:rsidRPr="00320611" w:rsidRDefault="003A5264" w:rsidP="003A5264">
      <w:pPr>
        <w:rPr>
          <w:lang w:eastAsia="ko-KR"/>
        </w:rPr>
      </w:pPr>
      <w:r w:rsidRPr="00320611">
        <w:rPr>
          <w:lang w:eastAsia="ko-KR"/>
        </w:rPr>
        <w:t xml:space="preserve">For the </w:t>
      </w:r>
      <w:r w:rsidR="00AB04F1">
        <w:rPr>
          <w:lang w:eastAsia="ko-KR"/>
        </w:rPr>
        <w:t>NEF</w:t>
      </w:r>
      <w:r w:rsidR="00AB04F1" w:rsidRPr="00320611">
        <w:rPr>
          <w:lang w:eastAsia="ko-KR"/>
        </w:rPr>
        <w:t xml:space="preserve"> </w:t>
      </w:r>
      <w:r w:rsidRPr="00320611">
        <w:rPr>
          <w:lang w:eastAsia="ko-KR"/>
        </w:rPr>
        <w:t xml:space="preserve">subscription </w:t>
      </w:r>
      <w:r w:rsidR="00AB04F1">
        <w:rPr>
          <w:lang w:eastAsia="ko-KR"/>
        </w:rPr>
        <w:t xml:space="preserve">on the value of </w:t>
      </w:r>
      <w:r w:rsidRPr="00320611">
        <w:rPr>
          <w:lang w:eastAsia="ko-KR"/>
        </w:rPr>
        <w:t>the registered UE number or PDU session number</w:t>
      </w:r>
      <w:r w:rsidR="00AB04F1" w:rsidRPr="00AB04F1">
        <w:rPr>
          <w:lang w:eastAsia="ko-KR"/>
        </w:rPr>
        <w:t xml:space="preserve"> </w:t>
      </w:r>
      <w:r w:rsidR="00AB04F1">
        <w:rPr>
          <w:lang w:eastAsia="ko-KR"/>
        </w:rPr>
        <w:t>or UEs with at least one PDU session number</w:t>
      </w:r>
      <w:r w:rsidRPr="00320611">
        <w:rPr>
          <w:lang w:eastAsia="ko-KR"/>
        </w:rPr>
        <w:t xml:space="preserve">, same handling as the multi NSACF defined in </w:t>
      </w:r>
      <w:r w:rsidR="00584F39" w:rsidRPr="00320611">
        <w:rPr>
          <w:lang w:eastAsia="ko-KR"/>
        </w:rPr>
        <w:t>TS</w:t>
      </w:r>
      <w:r w:rsidR="00584F39">
        <w:rPr>
          <w:lang w:eastAsia="ko-KR"/>
        </w:rPr>
        <w:t> </w:t>
      </w:r>
      <w:r w:rsidR="00584F39" w:rsidRPr="00320611">
        <w:rPr>
          <w:lang w:eastAsia="ko-KR"/>
        </w:rPr>
        <w:t>23.502</w:t>
      </w:r>
      <w:r w:rsidR="00584F39">
        <w:rPr>
          <w:lang w:eastAsia="ko-KR"/>
        </w:rPr>
        <w:t> </w:t>
      </w:r>
      <w:r w:rsidR="00584F39" w:rsidRPr="00320611">
        <w:rPr>
          <w:lang w:eastAsia="ko-KR"/>
        </w:rPr>
        <w:t>[</w:t>
      </w:r>
      <w:r w:rsidRPr="00320611">
        <w:rPr>
          <w:lang w:eastAsia="ko-KR"/>
        </w:rPr>
        <w:t>5] is executed, i.e. the NRF return the primary NSACF and other NSACF</w:t>
      </w:r>
      <w:r w:rsidR="00AB04F1">
        <w:rPr>
          <w:lang w:eastAsia="ko-KR"/>
        </w:rPr>
        <w:t>s</w:t>
      </w:r>
      <w:r w:rsidRPr="00320611">
        <w:rPr>
          <w:lang w:eastAsia="ko-KR"/>
        </w:rPr>
        <w:t xml:space="preserve"> to the NEF and NEF subscribes and get notification from primary NSACF and other NSACF</w:t>
      </w:r>
      <w:r w:rsidR="00AB04F1">
        <w:rPr>
          <w:lang w:eastAsia="ko-KR"/>
        </w:rPr>
        <w:t>s</w:t>
      </w:r>
      <w:r w:rsidRPr="00320611">
        <w:rPr>
          <w:lang w:eastAsia="ko-KR"/>
        </w:rPr>
        <w:t xml:space="preserve"> as before.</w:t>
      </w:r>
    </w:p>
    <w:p w14:paraId="178F6E18" w14:textId="77777777" w:rsidR="0079325B" w:rsidRPr="00CC6472" w:rsidRDefault="0079325B" w:rsidP="0079325B">
      <w:pPr>
        <w:rPr>
          <w:lang w:val="en-US" w:eastAsia="ko-KR"/>
        </w:rPr>
      </w:pPr>
      <w:r>
        <w:rPr>
          <w:rFonts w:hint="eastAsia"/>
          <w:lang w:val="en-US" w:eastAsia="ko-KR"/>
        </w:rPr>
        <w:t>A</w:t>
      </w:r>
      <w:r>
        <w:rPr>
          <w:lang w:val="en-US" w:eastAsia="ko-KR"/>
        </w:rPr>
        <w:t>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when the event if fulfilled.</w:t>
      </w:r>
    </w:p>
    <w:p w14:paraId="38A8BD8F" w14:textId="4A105022" w:rsidR="00A837AE" w:rsidRPr="00320611" w:rsidRDefault="00A837AE" w:rsidP="00C86DBB">
      <w:pPr>
        <w:pStyle w:val="Heading3"/>
        <w:rPr>
          <w:lang w:eastAsia="ja-JP"/>
        </w:rPr>
      </w:pPr>
      <w:bookmarkStart w:id="455" w:name="_Toc104302461"/>
      <w:bookmarkStart w:id="456" w:name="_Toc104359427"/>
      <w:bookmarkStart w:id="457" w:name="_Toc104872606"/>
      <w:r w:rsidRPr="00320611">
        <w:rPr>
          <w:lang w:eastAsia="ja-JP"/>
        </w:rPr>
        <w:lastRenderedPageBreak/>
        <w:t>6.</w:t>
      </w:r>
      <w:r w:rsidR="00204CFA" w:rsidRPr="00320611">
        <w:rPr>
          <w:lang w:eastAsia="ja-JP"/>
        </w:rPr>
        <w:t>13</w:t>
      </w:r>
      <w:r w:rsidRPr="00320611">
        <w:rPr>
          <w:lang w:eastAsia="ja-JP"/>
        </w:rPr>
        <w:t>.3</w:t>
      </w:r>
      <w:r w:rsidRPr="00320611">
        <w:rPr>
          <w:lang w:eastAsia="ja-JP"/>
        </w:rPr>
        <w:tab/>
        <w:t>Procedures</w:t>
      </w:r>
      <w:bookmarkEnd w:id="455"/>
      <w:bookmarkEnd w:id="456"/>
      <w:bookmarkEnd w:id="457"/>
    </w:p>
    <w:p w14:paraId="3C7CD8BD" w14:textId="2FB9E47F" w:rsidR="00A837AE" w:rsidRPr="00320611" w:rsidRDefault="00A837AE" w:rsidP="003B60FA">
      <w:pPr>
        <w:pStyle w:val="Heading4"/>
      </w:pPr>
      <w:bookmarkStart w:id="458" w:name="_Toc104302462"/>
      <w:bookmarkStart w:id="459" w:name="_Toc104359428"/>
      <w:bookmarkStart w:id="460" w:name="_Toc104872607"/>
      <w:r w:rsidRPr="00320611">
        <w:t>6.</w:t>
      </w:r>
      <w:r w:rsidR="00204CFA" w:rsidRPr="00320611">
        <w:t>13</w:t>
      </w:r>
      <w:r w:rsidRPr="00320611">
        <w:t>.3.1</w:t>
      </w:r>
      <w:r w:rsidRPr="00320611">
        <w:tab/>
        <w:t>Registration management Procedures</w:t>
      </w:r>
      <w:bookmarkEnd w:id="458"/>
      <w:bookmarkEnd w:id="459"/>
      <w:bookmarkEnd w:id="460"/>
    </w:p>
    <w:p w14:paraId="1C939092" w14:textId="70592B6B" w:rsidR="00A837AE" w:rsidRPr="00320611" w:rsidRDefault="003A5264" w:rsidP="003A5264">
      <w:pPr>
        <w:pStyle w:val="TH"/>
        <w:rPr>
          <w:rFonts w:eastAsia="Malgun Gothic"/>
        </w:rPr>
      </w:pPr>
      <w:r w:rsidRPr="00320611">
        <w:rPr>
          <w:rFonts w:eastAsia="Malgun Gothic"/>
        </w:rPr>
        <w:object w:dxaOrig="15346" w:dyaOrig="10036" w14:anchorId="16E364E7">
          <v:shape id="_x0000_i1042" type="#_x0000_t75" style="width:480.2pt;height:294.25pt" o:ole="">
            <v:imagedata r:id="rId47" o:title="" cropbottom="4780f"/>
          </v:shape>
          <o:OLEObject Type="Embed" ProgID="Visio.Drawing.15" ShapeID="_x0000_i1042" DrawAspect="Content" ObjectID="_1715485727" r:id="rId48"/>
        </w:object>
      </w:r>
    </w:p>
    <w:p w14:paraId="641DF692" w14:textId="097F9F20" w:rsidR="00A837AE" w:rsidRPr="00320611" w:rsidRDefault="00A837AE" w:rsidP="003A5264">
      <w:pPr>
        <w:pStyle w:val="TF"/>
        <w:rPr>
          <w:rFonts w:eastAsia="Malgun Gothic"/>
        </w:rPr>
      </w:pPr>
      <w:r w:rsidRPr="00320611">
        <w:rPr>
          <w:rFonts w:eastAsia="Malgun Gothic"/>
        </w:rPr>
        <w:t>Figure 6.</w:t>
      </w:r>
      <w:r w:rsidR="00204CFA" w:rsidRPr="00320611">
        <w:rPr>
          <w:rFonts w:eastAsia="Malgun Gothic"/>
        </w:rPr>
        <w:t>13</w:t>
      </w:r>
      <w:r w:rsidRPr="00320611">
        <w:rPr>
          <w:rFonts w:eastAsia="Malgun Gothic"/>
        </w:rPr>
        <w:t>.3.1-1: NSAC check of the maximum number of UEs</w:t>
      </w:r>
    </w:p>
    <w:p w14:paraId="69DE34AA" w14:textId="77777777" w:rsidR="0079325B" w:rsidRDefault="0079325B" w:rsidP="0079325B">
      <w:r>
        <w:t>If a S-NSSAI is subject to counting of registered UEs, it can be determined based on subscription. This simplifies the configuration in roaming and non-roaming cases. Also, this enables to indicate per VPLMN whether the feature is activated for a S-NSSAI to the VPLMN.</w:t>
      </w:r>
    </w:p>
    <w:p w14:paraId="6C892E74" w14:textId="416E8B47" w:rsidR="00A837AE" w:rsidRPr="00320611" w:rsidRDefault="0079325B" w:rsidP="003A5264">
      <w:pPr>
        <w:rPr>
          <w:lang w:eastAsia="ja-JP"/>
        </w:rPr>
      </w:pPr>
      <w:r>
        <w:t>For a S-NSSAIs subject to counting of the number of registered UEs, t</w:t>
      </w:r>
      <w:r w:rsidR="003A5264" w:rsidRPr="00320611">
        <w:rPr>
          <w:lang w:eastAsia="ja-JP"/>
        </w:rPr>
        <w:t>he enforcement of maximum number of UEs registered for an S-NSSAI is performed as following:</w:t>
      </w:r>
    </w:p>
    <w:p w14:paraId="6FE68840" w14:textId="768B5E39" w:rsidR="003A5264" w:rsidRPr="00320611" w:rsidRDefault="003A5264" w:rsidP="003A5264">
      <w:pPr>
        <w:pStyle w:val="B1"/>
        <w:rPr>
          <w:rFonts w:eastAsia="Malgun Gothic"/>
        </w:rPr>
      </w:pPr>
      <w:r w:rsidRPr="00320611">
        <w:rPr>
          <w:rFonts w:eastAsia="Malgun Gothic"/>
        </w:rPr>
        <w:t>1-2.</w:t>
      </w:r>
      <w:r w:rsidRPr="00320611">
        <w:rPr>
          <w:rFonts w:eastAsia="Malgun Gothic"/>
        </w:rPr>
        <w:tab/>
        <w:t xml:space="preserve">Same as the </w:t>
      </w:r>
      <w:r w:rsidR="00183735" w:rsidRPr="00320611">
        <w:rPr>
          <w:rFonts w:eastAsia="Malgun Gothic"/>
        </w:rPr>
        <w:t>steps</w:t>
      </w:r>
      <w:r w:rsidR="00183735">
        <w:rPr>
          <w:rFonts w:eastAsia="Malgun Gothic"/>
          <w:lang w:val="en-US"/>
        </w:rPr>
        <w:t> </w:t>
      </w:r>
      <w:r w:rsidRPr="00320611">
        <w:rPr>
          <w:rFonts w:eastAsia="Malgun Gothic"/>
        </w:rPr>
        <w:t xml:space="preserve">1-2 defined in clause 4.2.11.2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5].</w:t>
      </w:r>
    </w:p>
    <w:p w14:paraId="4ECD68DC" w14:textId="77777777" w:rsidR="003A5264" w:rsidRPr="00320611" w:rsidRDefault="003A5264" w:rsidP="003A5264">
      <w:pPr>
        <w:pStyle w:val="B1"/>
        <w:rPr>
          <w:rFonts w:eastAsia="Malgun Gothic"/>
        </w:rPr>
      </w:pPr>
      <w:r w:rsidRPr="00320611">
        <w:rPr>
          <w:rFonts w:eastAsia="Malgun Gothic"/>
        </w:rPr>
        <w:t>3.</w:t>
      </w:r>
      <w:r w:rsidRPr="00320611">
        <w:rPr>
          <w:rFonts w:eastAsia="Malgun Gothic"/>
        </w:rPr>
        <w:tab/>
        <w:t>The NSACF performs NSAC for the indicated S-NSSAI.</w:t>
      </w:r>
    </w:p>
    <w:p w14:paraId="681F7A44" w14:textId="77777777" w:rsidR="003A5264" w:rsidRPr="00320611" w:rsidRDefault="003A5264" w:rsidP="003A5264">
      <w:pPr>
        <w:pStyle w:val="B1"/>
        <w:rPr>
          <w:rFonts w:eastAsia="Malgun Gothic"/>
        </w:rPr>
      </w:pPr>
      <w:r w:rsidRPr="00320611">
        <w:rPr>
          <w:rFonts w:eastAsia="Malgun Gothic"/>
        </w:rPr>
        <w:tab/>
        <w:t>If the update flag parameter from the AMF indicates increase,</w:t>
      </w:r>
    </w:p>
    <w:p w14:paraId="7D7A8280" w14:textId="4DBF4926"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If the local maximum number of UEs is </w:t>
      </w:r>
      <w:r w:rsidR="0079325B">
        <w:t>not yet reached</w:t>
      </w:r>
      <w:r w:rsidRPr="00320611">
        <w:rPr>
          <w:rFonts w:eastAsia="Malgun Gothic"/>
        </w:rPr>
        <w:t xml:space="preserve">, the NSACF execute same as step 3 defined in clause 4.2.11.2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 xml:space="preserve">5]. </w:t>
      </w:r>
      <w:r w:rsidR="00183735" w:rsidRPr="00320611">
        <w:rPr>
          <w:rFonts w:eastAsia="Malgun Gothic"/>
        </w:rPr>
        <w:t>Steps</w:t>
      </w:r>
      <w:r w:rsidR="00183735">
        <w:rPr>
          <w:rFonts w:eastAsia="Malgun Gothic"/>
          <w:lang w:val="en-US"/>
        </w:rPr>
        <w:t> </w:t>
      </w:r>
      <w:r w:rsidRPr="00320611">
        <w:rPr>
          <w:rFonts w:eastAsia="Malgun Gothic"/>
        </w:rPr>
        <w:t>4-</w:t>
      </w:r>
      <w:r w:rsidR="0079325B">
        <w:rPr>
          <w:rFonts w:eastAsia="Malgun Gothic"/>
        </w:rPr>
        <w:t>8</w:t>
      </w:r>
      <w:r w:rsidR="0079325B" w:rsidRPr="00320611">
        <w:rPr>
          <w:rFonts w:eastAsia="Malgun Gothic"/>
        </w:rPr>
        <w:t xml:space="preserve"> </w:t>
      </w:r>
      <w:r w:rsidRPr="00320611">
        <w:rPr>
          <w:rFonts w:eastAsia="Malgun Gothic"/>
        </w:rPr>
        <w:t>are skipped.</w:t>
      </w:r>
    </w:p>
    <w:p w14:paraId="09A66575" w14:textId="5EAD25A8" w:rsidR="003A5264" w:rsidRPr="00320611" w:rsidRDefault="003A5264" w:rsidP="003A5264">
      <w:pPr>
        <w:pStyle w:val="B2"/>
        <w:rPr>
          <w:rFonts w:eastAsia="Malgun Gothic"/>
        </w:rPr>
      </w:pPr>
      <w:r w:rsidRPr="00320611">
        <w:rPr>
          <w:rFonts w:eastAsia="Malgun Gothic"/>
        </w:rPr>
        <w:t>-</w:t>
      </w:r>
      <w:r w:rsidRPr="00320611">
        <w:rPr>
          <w:rFonts w:eastAsia="Malgun Gothic"/>
        </w:rPr>
        <w:tab/>
        <w:t>If the local maximum number of UEs is reached</w:t>
      </w:r>
      <w:r w:rsidR="0079325B" w:rsidRPr="0079325B">
        <w:t xml:space="preserve"> </w:t>
      </w:r>
      <w:r w:rsidR="0079325B" w:rsidRPr="005053D7">
        <w:t>by admitting the UE and the Primary NSACF does not indicate to reject the further admission in an earlier interaction</w:t>
      </w:r>
      <w:r w:rsidRPr="00320611">
        <w:rPr>
          <w:rFonts w:eastAsia="Malgun Gothic"/>
        </w:rPr>
        <w:t>, the NSACF interact with the Primary NSACF. Step 4-</w:t>
      </w:r>
      <w:r w:rsidR="0079325B">
        <w:rPr>
          <w:rFonts w:eastAsia="Malgun Gothic"/>
        </w:rPr>
        <w:t>8</w:t>
      </w:r>
      <w:r w:rsidR="0079325B" w:rsidRPr="00320611">
        <w:rPr>
          <w:rFonts w:eastAsia="Malgun Gothic"/>
        </w:rPr>
        <w:t xml:space="preserve"> </w:t>
      </w:r>
      <w:r w:rsidRPr="00320611">
        <w:rPr>
          <w:rFonts w:eastAsia="Malgun Gothic"/>
        </w:rPr>
        <w:t>are executed.</w:t>
      </w:r>
    </w:p>
    <w:p w14:paraId="399365F1" w14:textId="77777777" w:rsidR="003A5264" w:rsidRPr="00320611" w:rsidRDefault="003A5264" w:rsidP="003A5264">
      <w:pPr>
        <w:pStyle w:val="B1"/>
        <w:rPr>
          <w:rFonts w:eastAsia="Malgun Gothic"/>
        </w:rPr>
      </w:pPr>
      <w:r w:rsidRPr="00320611">
        <w:rPr>
          <w:rFonts w:eastAsia="Malgun Gothic"/>
        </w:rPr>
        <w:tab/>
        <w:t>If the update flag parameter from the AMF indicates decrease,</w:t>
      </w:r>
    </w:p>
    <w:p w14:paraId="361CBCA3" w14:textId="76020B5B"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If the UE entry to be deleted is stored at the NSACF, i.e. the UE entry with the same UE ID, NF ID and Access type is stored at the NSACF, the NSACF execute same as step 3 defined in clause 4.2.11.2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 xml:space="preserve">5]. </w:t>
      </w:r>
      <w:r w:rsidR="00183735" w:rsidRPr="00320611">
        <w:rPr>
          <w:rFonts w:eastAsia="Malgun Gothic"/>
        </w:rPr>
        <w:t>Steps</w:t>
      </w:r>
      <w:r w:rsidR="00183735">
        <w:rPr>
          <w:rFonts w:eastAsia="Malgun Gothic"/>
          <w:lang w:val="en-US"/>
        </w:rPr>
        <w:t> </w:t>
      </w:r>
      <w:r w:rsidRPr="00320611">
        <w:rPr>
          <w:rFonts w:eastAsia="Malgun Gothic"/>
        </w:rPr>
        <w:t>4-</w:t>
      </w:r>
      <w:r w:rsidR="0079325B">
        <w:rPr>
          <w:rFonts w:eastAsia="Malgun Gothic"/>
        </w:rPr>
        <w:t>8</w:t>
      </w:r>
      <w:r w:rsidR="0079325B" w:rsidRPr="00320611">
        <w:rPr>
          <w:rFonts w:eastAsia="Malgun Gothic"/>
        </w:rPr>
        <w:t xml:space="preserve"> </w:t>
      </w:r>
      <w:r w:rsidRPr="00320611">
        <w:rPr>
          <w:rFonts w:eastAsia="Malgun Gothic"/>
        </w:rPr>
        <w:t>are skipped.</w:t>
      </w:r>
    </w:p>
    <w:p w14:paraId="78CFA2A0" w14:textId="5BD41B3B" w:rsidR="003A5264" w:rsidRPr="00320611" w:rsidRDefault="003A5264" w:rsidP="003A5264">
      <w:pPr>
        <w:pStyle w:val="B2"/>
        <w:rPr>
          <w:rFonts w:eastAsia="Malgun Gothic"/>
        </w:rPr>
      </w:pPr>
      <w:r w:rsidRPr="00320611">
        <w:rPr>
          <w:rFonts w:eastAsia="Malgun Gothic"/>
        </w:rPr>
        <w:t>-</w:t>
      </w:r>
      <w:r w:rsidRPr="00320611">
        <w:rPr>
          <w:rFonts w:eastAsia="Malgun Gothic"/>
        </w:rPr>
        <w:tab/>
        <w:t xml:space="preserve">If the UE entry to be deleted is not stored at the NSACF, the NSACF interact with the Primary NSACF. </w:t>
      </w:r>
      <w:r w:rsidR="00183735" w:rsidRPr="00320611">
        <w:rPr>
          <w:rFonts w:eastAsia="Malgun Gothic"/>
        </w:rPr>
        <w:t>Steps</w:t>
      </w:r>
      <w:r w:rsidR="00183735">
        <w:rPr>
          <w:rFonts w:eastAsia="Malgun Gothic"/>
          <w:lang w:val="en-US"/>
        </w:rPr>
        <w:t> </w:t>
      </w:r>
      <w:r w:rsidRPr="00320611">
        <w:rPr>
          <w:rFonts w:eastAsia="Malgun Gothic"/>
        </w:rPr>
        <w:t>4-</w:t>
      </w:r>
      <w:r w:rsidR="0079325B">
        <w:rPr>
          <w:rFonts w:eastAsia="Malgun Gothic"/>
        </w:rPr>
        <w:t>8</w:t>
      </w:r>
      <w:r w:rsidR="0079325B" w:rsidRPr="00320611">
        <w:rPr>
          <w:rFonts w:eastAsia="Malgun Gothic"/>
        </w:rPr>
        <w:t xml:space="preserve"> </w:t>
      </w:r>
      <w:r w:rsidRPr="00320611">
        <w:rPr>
          <w:rFonts w:eastAsia="Malgun Gothic"/>
        </w:rPr>
        <w:t>are executed.</w:t>
      </w:r>
    </w:p>
    <w:p w14:paraId="39FAFFCA" w14:textId="732594BA" w:rsidR="003A5264" w:rsidRPr="00320611" w:rsidRDefault="003A5264" w:rsidP="003A5264">
      <w:pPr>
        <w:pStyle w:val="B1"/>
        <w:rPr>
          <w:rFonts w:eastAsia="Malgun Gothic"/>
        </w:rPr>
      </w:pPr>
      <w:r w:rsidRPr="00320611">
        <w:rPr>
          <w:rFonts w:eastAsia="Malgun Gothic"/>
        </w:rPr>
        <w:t>4.</w:t>
      </w:r>
      <w:r w:rsidRPr="00320611">
        <w:rPr>
          <w:rFonts w:eastAsia="Malgun Gothic"/>
        </w:rPr>
        <w:tab/>
        <w:t>If the Primary NSACF has not been discovered before, the NSACF discovers and selects the Primary NSACF</w:t>
      </w:r>
      <w:r w:rsidR="0079325B">
        <w:t>, which manages the global service area</w:t>
      </w:r>
      <w:r w:rsidRPr="00320611">
        <w:rPr>
          <w:rFonts w:eastAsia="Malgun Gothic"/>
        </w:rPr>
        <w:t>.</w:t>
      </w:r>
    </w:p>
    <w:p w14:paraId="7244FDB1" w14:textId="77777777" w:rsidR="003A5264" w:rsidRPr="00320611" w:rsidRDefault="003A5264" w:rsidP="003A5264">
      <w:pPr>
        <w:pStyle w:val="B1"/>
        <w:rPr>
          <w:rFonts w:eastAsia="Malgun Gothic"/>
        </w:rPr>
      </w:pPr>
      <w:r w:rsidRPr="00320611">
        <w:rPr>
          <w:rFonts w:eastAsia="Malgun Gothic"/>
        </w:rPr>
        <w:lastRenderedPageBreak/>
        <w:t>5.</w:t>
      </w:r>
      <w:r w:rsidRPr="00320611">
        <w:rPr>
          <w:rFonts w:eastAsia="Malgun Gothic"/>
        </w:rPr>
        <w:tab/>
        <w:t>The NSACF invokes Nnsacf_NSAC_NumberOfUEsUpdate_Request to the Primary NSACF.</w:t>
      </w:r>
    </w:p>
    <w:p w14:paraId="53EAC1B6" w14:textId="03C78BCD" w:rsidR="003A5264" w:rsidRPr="00320611" w:rsidRDefault="003A5264" w:rsidP="003A5264">
      <w:pPr>
        <w:pStyle w:val="B1"/>
        <w:rPr>
          <w:rFonts w:eastAsia="Malgun Gothic"/>
        </w:rPr>
      </w:pPr>
      <w:r w:rsidRPr="00320611">
        <w:rPr>
          <w:rFonts w:eastAsia="Malgun Gothic"/>
        </w:rPr>
        <w:tab/>
        <w:t xml:space="preserve">The NSACF forwards the update request to the Primary NSACF. If the update flag parameter from the AMF indicates increase, the NSACF also include the </w:t>
      </w:r>
      <w:r w:rsidR="0079325B">
        <w:t>current</w:t>
      </w:r>
      <w:r w:rsidR="0079325B" w:rsidRPr="00320611">
        <w:t xml:space="preserve"> </w:t>
      </w:r>
      <w:r w:rsidRPr="00320611">
        <w:rPr>
          <w:rFonts w:eastAsia="Malgun Gothic"/>
        </w:rPr>
        <w:t xml:space="preserve">local maximum number of UEs, which is the </w:t>
      </w:r>
      <w:r w:rsidR="0079325B">
        <w:rPr>
          <w:rFonts w:eastAsia="Malgun Gothic"/>
        </w:rPr>
        <w:t xml:space="preserve">last </w:t>
      </w:r>
      <w:r w:rsidRPr="00320611">
        <w:rPr>
          <w:rFonts w:eastAsia="Malgun Gothic"/>
        </w:rPr>
        <w:t xml:space="preserve">received from </w:t>
      </w:r>
      <w:r w:rsidR="0079325B">
        <w:rPr>
          <w:rFonts w:eastAsia="Malgun Gothic"/>
        </w:rPr>
        <w:t xml:space="preserve">the </w:t>
      </w:r>
      <w:r w:rsidRPr="00320611">
        <w:rPr>
          <w:rFonts w:eastAsia="Malgun Gothic"/>
        </w:rPr>
        <w:t>Primary NSACF, i.e. the configured one before.</w:t>
      </w:r>
    </w:p>
    <w:p w14:paraId="7A6EB7A3" w14:textId="77777777" w:rsidR="003A5264" w:rsidRPr="00320611" w:rsidRDefault="003A5264" w:rsidP="003A5264">
      <w:pPr>
        <w:pStyle w:val="B1"/>
        <w:rPr>
          <w:rFonts w:eastAsia="Malgun Gothic"/>
        </w:rPr>
      </w:pPr>
      <w:r w:rsidRPr="00320611">
        <w:rPr>
          <w:rFonts w:eastAsia="Malgun Gothic"/>
        </w:rPr>
        <w:t>6.</w:t>
      </w:r>
      <w:r w:rsidRPr="00320611">
        <w:rPr>
          <w:rFonts w:eastAsia="Malgun Gothic"/>
        </w:rPr>
        <w:tab/>
        <w:t>The Primary NSACF performs NSAC for the indicated S-NSSAI.</w:t>
      </w:r>
    </w:p>
    <w:p w14:paraId="4CD21E95" w14:textId="2D8CA72E" w:rsidR="0079325B" w:rsidRDefault="003A5264" w:rsidP="003A5264">
      <w:pPr>
        <w:pStyle w:val="B1"/>
        <w:rPr>
          <w:rFonts w:eastAsia="Malgun Gothic"/>
        </w:rPr>
      </w:pPr>
      <w:r w:rsidRPr="00320611">
        <w:rPr>
          <w:rFonts w:eastAsia="Malgun Gothic"/>
        </w:rPr>
        <w:tab/>
        <w:t>If the update flag parameter from the NSACF indicates increase and the local maximum number is received</w:t>
      </w:r>
      <w:r w:rsidR="0079325B" w:rsidRPr="0079325B">
        <w:t xml:space="preserve"> </w:t>
      </w:r>
      <w:r w:rsidR="0079325B" w:rsidRPr="000F2D7A">
        <w:t xml:space="preserve">by the Primary NSACF from the </w:t>
      </w:r>
      <w:r w:rsidR="0079325B" w:rsidRPr="00A006E8">
        <w:t>NSACF</w:t>
      </w:r>
      <w:r w:rsidRPr="00320611">
        <w:rPr>
          <w:rFonts w:eastAsia="Malgun Gothic"/>
        </w:rPr>
        <w:t xml:space="preserve">, per operator's policy, the Primary NSACF may delegate the </w:t>
      </w:r>
      <w:r w:rsidR="0079325B" w:rsidRPr="000F2D7A">
        <w:t>subsequent</w:t>
      </w:r>
      <w:r w:rsidRPr="00320611">
        <w:rPr>
          <w:rFonts w:eastAsia="Malgun Gothic"/>
        </w:rPr>
        <w:t xml:space="preserve"> NSAC update request </w:t>
      </w:r>
      <w:r w:rsidR="0079325B">
        <w:rPr>
          <w:rFonts w:eastAsia="Malgun Gothic"/>
        </w:rPr>
        <w:t>to</w:t>
      </w:r>
      <w:r w:rsidRPr="00320611">
        <w:rPr>
          <w:rFonts w:eastAsia="Malgun Gothic"/>
        </w:rPr>
        <w:t xml:space="preserve"> the NSACF. If the following NSAC update request is </w:t>
      </w:r>
      <w:r w:rsidR="0079325B">
        <w:rPr>
          <w:rFonts w:eastAsia="Malgun Gothic"/>
        </w:rPr>
        <w:t>delegated to</w:t>
      </w:r>
      <w:r w:rsidRPr="00320611">
        <w:rPr>
          <w:rFonts w:eastAsia="Malgun Gothic"/>
        </w:rPr>
        <w:t xml:space="preserve"> the NSACF, the Primary NSACF increases the local maximum number of UEs allocated to the NSACF and </w:t>
      </w:r>
      <w:r w:rsidR="0079325B" w:rsidRPr="00273BF1">
        <w:t>does not store</w:t>
      </w:r>
      <w:r w:rsidR="0079325B" w:rsidRPr="00320611">
        <w:rPr>
          <w:rFonts w:eastAsia="Malgun Gothic"/>
        </w:rPr>
        <w:t xml:space="preserve"> </w:t>
      </w:r>
      <w:r w:rsidRPr="00320611">
        <w:rPr>
          <w:rFonts w:eastAsia="Malgun Gothic"/>
        </w:rPr>
        <w:t>the received UE ID information.</w:t>
      </w:r>
    </w:p>
    <w:p w14:paraId="58207D29" w14:textId="58DBC8B8" w:rsidR="006B4E73" w:rsidRDefault="0079325B" w:rsidP="0079325B">
      <w:pPr>
        <w:pStyle w:val="B1"/>
        <w:rPr>
          <w:rFonts w:eastAsia="Malgun Gothic"/>
        </w:rPr>
      </w:pPr>
      <w:r>
        <w:rPr>
          <w:rFonts w:eastAsia="Malgun Gothic"/>
        </w:rPr>
        <w:tab/>
      </w:r>
      <w:r w:rsidR="003A5264" w:rsidRPr="00320611">
        <w:rPr>
          <w:rFonts w:eastAsia="Malgun Gothic"/>
        </w:rPr>
        <w:t xml:space="preserve">If the update flag parameter from the NSACF indicates increase and the </w:t>
      </w:r>
      <w:r w:rsidRPr="00273BF1">
        <w:t xml:space="preserve">subsequent </w:t>
      </w:r>
      <w:r w:rsidR="003A5264" w:rsidRPr="00320611">
        <w:rPr>
          <w:rFonts w:eastAsia="Malgun Gothic"/>
        </w:rPr>
        <w:t xml:space="preserve">NSAC update request is expected to be </w:t>
      </w:r>
      <w:r w:rsidRPr="00273BF1">
        <w:t xml:space="preserve">handled </w:t>
      </w:r>
      <w:r w:rsidR="003A5264" w:rsidRPr="00320611">
        <w:rPr>
          <w:rFonts w:eastAsia="Malgun Gothic"/>
        </w:rPr>
        <w:t>at the Primary NSACF</w:t>
      </w:r>
      <w:r w:rsidR="006B4E73" w:rsidRPr="006B4E73">
        <w:t xml:space="preserve"> </w:t>
      </w:r>
      <w:r w:rsidR="006B4E73" w:rsidRPr="00273BF1">
        <w:t>due to local maximum number is reached</w:t>
      </w:r>
      <w:r w:rsidR="006B4E73">
        <w:rPr>
          <w:rFonts w:eastAsia="Malgun Gothic"/>
        </w:rPr>
        <w:t>:</w:t>
      </w:r>
    </w:p>
    <w:p w14:paraId="5D320B5B" w14:textId="77777777" w:rsidR="002534DB" w:rsidRDefault="002534DB" w:rsidP="002534DB">
      <w:pPr>
        <w:pStyle w:val="B2"/>
        <w:rPr>
          <w:rFonts w:eastAsia="Malgun Gothic"/>
        </w:rPr>
      </w:pPr>
      <w:r>
        <w:rPr>
          <w:rFonts w:eastAsia="Malgun Gothic"/>
        </w:rPr>
        <w:t>-</w:t>
      </w:r>
      <w:r>
        <w:rPr>
          <w:rFonts w:eastAsia="Malgun Gothic"/>
        </w:rPr>
        <w:tab/>
        <w:t>If the Primary NSACF has not allocated the complete range of the global maximum number, per the received UE ID information the UE entry stored at the Primary NSACF is updated for the related UE ID, including the NF ID and Access type.</w:t>
      </w:r>
    </w:p>
    <w:p w14:paraId="678CBED5" w14:textId="77777777" w:rsidR="002534DB" w:rsidRDefault="002534DB" w:rsidP="002534DB">
      <w:pPr>
        <w:pStyle w:val="B2"/>
        <w:rPr>
          <w:rFonts w:eastAsia="Malgun Gothic"/>
        </w:rPr>
      </w:pPr>
      <w:r>
        <w:rPr>
          <w:rFonts w:eastAsia="Malgun Gothic"/>
        </w:rPr>
        <w:t>-</w:t>
      </w:r>
      <w:r>
        <w:rPr>
          <w:rFonts w:eastAsia="Malgun Gothic"/>
        </w:rPr>
        <w:tab/>
        <w:t>If the Primary NSACF has allocated the complete range of the global maximum number , then the UE cannot be granted admission. However SC can still be supported if the UE ID was managed by the primary NSACF when the UE first registered for admission in an old SA served by a local NSACF that forwarded the requested to the primary NSACF.</w:t>
      </w:r>
    </w:p>
    <w:p w14:paraId="2651F617" w14:textId="6ED1D85B" w:rsidR="006B4E73" w:rsidRPr="00273BF1" w:rsidRDefault="006B4E73" w:rsidP="006B4E73">
      <w:pPr>
        <w:pStyle w:val="NO"/>
      </w:pPr>
      <w:r w:rsidRPr="00273BF1">
        <w:t>NOTE</w:t>
      </w:r>
      <w:r w:rsidR="00183735">
        <w:rPr>
          <w:lang w:val="en-US"/>
        </w:rPr>
        <w:t> </w:t>
      </w:r>
      <w:r w:rsidRPr="00273BF1">
        <w:t>1:</w:t>
      </w:r>
      <w:r w:rsidR="002534DB">
        <w:rPr>
          <w:lang w:val="en-US"/>
        </w:rPr>
        <w:tab/>
      </w:r>
      <w:r w:rsidRPr="00273BF1">
        <w:rPr>
          <w:lang w:val="en-US"/>
        </w:rPr>
        <w:t xml:space="preserve">For the whole global maximum number, the maximum number managed by primary NSACF is the last one to be reached. So before the maximum number managed by Primary NSACF is nearly to be reached, </w:t>
      </w:r>
      <w:r w:rsidRPr="00273BF1">
        <w:t>the primary NSACF can decrease the local maximum number of registered UEs according to step</w:t>
      </w:r>
      <w:r w:rsidR="00183735">
        <w:rPr>
          <w:lang w:val="en-US"/>
        </w:rPr>
        <w:t> </w:t>
      </w:r>
      <w:r w:rsidRPr="00273BF1">
        <w:t>4 of clause</w:t>
      </w:r>
      <w:r w:rsidR="00183735">
        <w:rPr>
          <w:lang w:val="en-US"/>
        </w:rPr>
        <w:t> </w:t>
      </w:r>
      <w:r w:rsidRPr="00273BF1">
        <w:t>6.13.3.3 for those Local NSACF that are below a configured usage threshold.</w:t>
      </w:r>
    </w:p>
    <w:p w14:paraId="6F6D1143" w14:textId="08868897" w:rsidR="003A5264" w:rsidRPr="00320611" w:rsidRDefault="006B4E73" w:rsidP="006B4E73">
      <w:pPr>
        <w:pStyle w:val="B1"/>
        <w:rPr>
          <w:rFonts w:eastAsia="Malgun Gothic"/>
        </w:rPr>
      </w:pPr>
      <w:r>
        <w:rPr>
          <w:rFonts w:eastAsia="Malgun Gothic"/>
        </w:rPr>
        <w:tab/>
        <w:t>If</w:t>
      </w:r>
      <w:r w:rsidR="003A5264" w:rsidRPr="00320611">
        <w:rPr>
          <w:rFonts w:eastAsia="Malgun Gothic"/>
        </w:rPr>
        <w:t xml:space="preserve"> the update flag parameter from the NSACF indicates decrease</w:t>
      </w:r>
      <w:r w:rsidRPr="006B4E73">
        <w:t xml:space="preserve"> </w:t>
      </w:r>
      <w:r w:rsidRPr="00273BF1">
        <w:t>and the UE entry is managed by the primary NSACF</w:t>
      </w:r>
      <w:r w:rsidR="003A5264" w:rsidRPr="00320611">
        <w:rPr>
          <w:rFonts w:eastAsia="Malgun Gothic"/>
        </w:rPr>
        <w:t>, per the received UE ID information the UE entry stored at the Primary NSACF is updated for the related UE ID,</w:t>
      </w:r>
      <w:r w:rsidRPr="006B4E73">
        <w:t xml:space="preserve"> </w:t>
      </w:r>
      <w:r w:rsidRPr="00273BF1">
        <w:t>including the</w:t>
      </w:r>
      <w:r w:rsidR="003A5264" w:rsidRPr="00320611">
        <w:rPr>
          <w:rFonts w:eastAsia="Malgun Gothic"/>
        </w:rPr>
        <w:t xml:space="preserve"> NF ID and Access type.</w:t>
      </w:r>
    </w:p>
    <w:p w14:paraId="0C0105B7" w14:textId="2C32C626" w:rsidR="003A5264" w:rsidRPr="00320611" w:rsidRDefault="003A5264" w:rsidP="00FE6BC0">
      <w:pPr>
        <w:pStyle w:val="NO"/>
        <w:rPr>
          <w:rFonts w:eastAsia="Malgun Gothic"/>
        </w:rPr>
      </w:pPr>
      <w:r w:rsidRPr="00320611">
        <w:rPr>
          <w:rFonts w:eastAsia="Malgun Gothic"/>
        </w:rPr>
        <w:t>NOTE</w:t>
      </w:r>
      <w:r w:rsidR="00183735">
        <w:rPr>
          <w:rFonts w:eastAsia="Malgun Gothic"/>
          <w:lang w:val="en-US"/>
        </w:rPr>
        <w:t> </w:t>
      </w:r>
      <w:r w:rsidR="006B4E73">
        <w:rPr>
          <w:rFonts w:eastAsia="Malgun Gothic"/>
        </w:rPr>
        <w:t>2</w:t>
      </w:r>
      <w:r w:rsidRPr="00320611">
        <w:rPr>
          <w:rFonts w:eastAsia="Malgun Gothic"/>
        </w:rPr>
        <w:t>:</w:t>
      </w:r>
      <w:r w:rsidRPr="00320611">
        <w:rPr>
          <w:rFonts w:eastAsia="Malgun Gothic"/>
        </w:rPr>
        <w:tab/>
        <w:t>The UE entry managed by the Primary NSACF is used to support the session continuity when the UE moves to the new service area and local maximum number is reached at the target NSACF.</w:t>
      </w:r>
    </w:p>
    <w:p w14:paraId="26D5A653" w14:textId="77777777" w:rsidR="003A5264" w:rsidRPr="00320611" w:rsidRDefault="003A5264" w:rsidP="003A5264">
      <w:pPr>
        <w:pStyle w:val="B1"/>
        <w:rPr>
          <w:rFonts w:eastAsia="Malgun Gothic"/>
        </w:rPr>
      </w:pPr>
      <w:r w:rsidRPr="00320611">
        <w:rPr>
          <w:rFonts w:eastAsia="Malgun Gothic"/>
        </w:rPr>
        <w:tab/>
        <w:t>If the update flag parameter from the NSACF indicates decrease, the Primary NSACF updates the UE entry for the related UE ID, NF ID and Access type.</w:t>
      </w:r>
    </w:p>
    <w:p w14:paraId="0654E4A7" w14:textId="0B0C0C8A" w:rsidR="003A5264" w:rsidRPr="00320611" w:rsidRDefault="003A5264" w:rsidP="003A5264">
      <w:pPr>
        <w:pStyle w:val="B1"/>
        <w:rPr>
          <w:rFonts w:eastAsia="Malgun Gothic"/>
        </w:rPr>
      </w:pPr>
      <w:r w:rsidRPr="00320611">
        <w:rPr>
          <w:rFonts w:eastAsia="Malgun Gothic"/>
        </w:rPr>
        <w:t>7.</w:t>
      </w:r>
      <w:r w:rsidRPr="00320611">
        <w:rPr>
          <w:rFonts w:eastAsia="Malgun Gothic"/>
        </w:rPr>
        <w:tab/>
        <w:t>The Primary NSACF returns the Nnsacf_NSAC_NumberOfUEsUpdate_Response. If the local maximum number of UEs is increased by the Primary NSACF, the updated local maximum number of UEs is also included, i.e. the updated configured value</w:t>
      </w:r>
      <w:r w:rsidR="006B4E73" w:rsidRPr="006B4E73">
        <w:t xml:space="preserve"> </w:t>
      </w:r>
      <w:r w:rsidR="006B4E73">
        <w:t>at the NSACF</w:t>
      </w:r>
      <w:r w:rsidRPr="00320611">
        <w:rPr>
          <w:rFonts w:eastAsia="Malgun Gothic"/>
        </w:rPr>
        <w:t>.</w:t>
      </w:r>
    </w:p>
    <w:p w14:paraId="50F6A347" w14:textId="77777777" w:rsidR="003A5264" w:rsidRPr="00320611" w:rsidRDefault="003A5264" w:rsidP="003A5264">
      <w:pPr>
        <w:pStyle w:val="B1"/>
        <w:rPr>
          <w:rFonts w:eastAsia="Malgun Gothic"/>
        </w:rPr>
      </w:pPr>
      <w:r w:rsidRPr="00320611">
        <w:rPr>
          <w:rFonts w:eastAsia="Malgun Gothic"/>
        </w:rPr>
        <w:t>8.</w:t>
      </w:r>
      <w:r w:rsidRPr="00320611">
        <w:rPr>
          <w:rFonts w:eastAsia="Malgun Gothic"/>
        </w:rPr>
        <w:tab/>
        <w:t>The NSACF checks the response from primary NSACF and determines whether it need update the UE entry stored at the NSACF.</w:t>
      </w:r>
    </w:p>
    <w:p w14:paraId="3A168D14" w14:textId="32E8699C" w:rsidR="003A5264" w:rsidRPr="00320611" w:rsidRDefault="003A5264" w:rsidP="003A5264">
      <w:pPr>
        <w:pStyle w:val="B1"/>
        <w:rPr>
          <w:rFonts w:eastAsia="Malgun Gothic"/>
        </w:rPr>
      </w:pPr>
      <w:r w:rsidRPr="00320611">
        <w:rPr>
          <w:rFonts w:eastAsia="Malgun Gothic"/>
        </w:rPr>
        <w:tab/>
        <w:t xml:space="preserve">If </w:t>
      </w:r>
      <w:r w:rsidR="006B4E73">
        <w:t xml:space="preserve">a new </w:t>
      </w:r>
      <w:r w:rsidRPr="00320611">
        <w:rPr>
          <w:rFonts w:eastAsia="Malgun Gothic"/>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1B3464BE" w:rsidR="003A5264" w:rsidRPr="00320611" w:rsidRDefault="003A5264" w:rsidP="003A5264">
      <w:pPr>
        <w:pStyle w:val="B1"/>
        <w:rPr>
          <w:rFonts w:eastAsia="Malgun Gothic"/>
        </w:rPr>
      </w:pPr>
      <w:r w:rsidRPr="00320611">
        <w:rPr>
          <w:rFonts w:eastAsia="Malgun Gothic"/>
        </w:rPr>
        <w:t>9.</w:t>
      </w:r>
      <w:r w:rsidRPr="00320611">
        <w:rPr>
          <w:rFonts w:eastAsia="Malgun Gothic"/>
        </w:rPr>
        <w:tab/>
        <w:t xml:space="preserve">Same as the step 4 defined in clause 4.2.11.2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5].</w:t>
      </w:r>
    </w:p>
    <w:p w14:paraId="68A30755" w14:textId="233F3FC8" w:rsidR="00A837AE" w:rsidRPr="00320611" w:rsidRDefault="00A837AE" w:rsidP="00C86DBB">
      <w:pPr>
        <w:pStyle w:val="Heading4"/>
        <w:rPr>
          <w:lang w:eastAsia="ja-JP"/>
        </w:rPr>
      </w:pPr>
      <w:bookmarkStart w:id="461" w:name="_Toc104302463"/>
      <w:bookmarkStart w:id="462" w:name="_Toc104359429"/>
      <w:bookmarkStart w:id="463" w:name="_Toc104872608"/>
      <w:r w:rsidRPr="00320611">
        <w:rPr>
          <w:lang w:eastAsia="ja-JP"/>
        </w:rPr>
        <w:lastRenderedPageBreak/>
        <w:t>6.</w:t>
      </w:r>
      <w:r w:rsidR="00A9786D" w:rsidRPr="00320611">
        <w:rPr>
          <w:lang w:eastAsia="ja-JP"/>
        </w:rPr>
        <w:t>13</w:t>
      </w:r>
      <w:r w:rsidRPr="00320611">
        <w:rPr>
          <w:lang w:eastAsia="ja-JP"/>
        </w:rPr>
        <w:t>.3.2</w:t>
      </w:r>
      <w:r w:rsidRPr="00320611">
        <w:rPr>
          <w:lang w:eastAsia="ja-JP"/>
        </w:rPr>
        <w:tab/>
        <w:t>PDU Session management Procedures</w:t>
      </w:r>
      <w:bookmarkEnd w:id="461"/>
      <w:bookmarkEnd w:id="462"/>
      <w:bookmarkEnd w:id="463"/>
    </w:p>
    <w:p w14:paraId="515D301A" w14:textId="6198E0EC" w:rsidR="00A837AE" w:rsidRPr="00320611" w:rsidRDefault="001B2090" w:rsidP="00FE6BC0">
      <w:pPr>
        <w:pStyle w:val="TH"/>
        <w:rPr>
          <w:rFonts w:eastAsia="Malgun Gothic"/>
        </w:rPr>
      </w:pPr>
      <w:r w:rsidRPr="00320611">
        <w:rPr>
          <w:rFonts w:eastAsia="Malgun Gothic"/>
        </w:rPr>
        <w:object w:dxaOrig="15346" w:dyaOrig="10036" w14:anchorId="2CA2A03A">
          <v:shape id="_x0000_i1043" type="#_x0000_t75" style="width:463.3pt;height:292.4pt" o:ole="">
            <v:imagedata r:id="rId49" o:title="" cropbottom="3410f" cropright="1214f"/>
          </v:shape>
          <o:OLEObject Type="Embed" ProgID="Visio.Drawing.15" ShapeID="_x0000_i1043" DrawAspect="Content" ObjectID="_1715485728" r:id="rId50"/>
        </w:object>
      </w:r>
    </w:p>
    <w:p w14:paraId="7F0B48AE" w14:textId="4C7EA995" w:rsidR="00A837AE" w:rsidRPr="00320611" w:rsidRDefault="00A837AE" w:rsidP="00FE6BC0">
      <w:pPr>
        <w:pStyle w:val="TF"/>
        <w:rPr>
          <w:rFonts w:eastAsia="Malgun Gothic"/>
        </w:rPr>
      </w:pPr>
      <w:r w:rsidRPr="00320611">
        <w:rPr>
          <w:rFonts w:eastAsia="Malgun Gothic"/>
        </w:rPr>
        <w:t>Figure 6.</w:t>
      </w:r>
      <w:r w:rsidR="00A9786D" w:rsidRPr="00320611">
        <w:rPr>
          <w:rFonts w:eastAsia="Malgun Gothic"/>
        </w:rPr>
        <w:t>13</w:t>
      </w:r>
      <w:r w:rsidRPr="00320611">
        <w:rPr>
          <w:rFonts w:eastAsia="Malgun Gothic"/>
        </w:rPr>
        <w:t>.3.2-1: NSAC check of the maximum number of PDU Sessions</w:t>
      </w:r>
    </w:p>
    <w:p w14:paraId="56A57A68" w14:textId="77777777" w:rsidR="006B4E73" w:rsidRDefault="006B4E73" w:rsidP="006B4E73">
      <w:r>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p>
    <w:p w14:paraId="6EF04959" w14:textId="19285C4B" w:rsidR="00A837AE" w:rsidRPr="00320611" w:rsidRDefault="006B4E73" w:rsidP="00FE6BC0">
      <w:pPr>
        <w:rPr>
          <w:lang w:eastAsia="ja-JP"/>
        </w:rPr>
      </w:pPr>
      <w:r>
        <w:t xml:space="preserve">For a S-NSSAIs subject to counting of the number of PDU sessions, </w:t>
      </w:r>
      <w:r>
        <w:rPr>
          <w:lang w:eastAsia="ja-JP"/>
        </w:rPr>
        <w:t>t</w:t>
      </w:r>
      <w:r w:rsidR="00FE6BC0" w:rsidRPr="00320611">
        <w:rPr>
          <w:lang w:eastAsia="ja-JP"/>
        </w:rPr>
        <w:t>he enforcement of maximum number of PDU Session established for an S-NSSAI is performed as following:</w:t>
      </w:r>
    </w:p>
    <w:p w14:paraId="54CC1D7A" w14:textId="6A2697D5" w:rsidR="00FE6BC0" w:rsidRPr="00320611" w:rsidRDefault="00FE6BC0" w:rsidP="00FE6BC0">
      <w:pPr>
        <w:pStyle w:val="B1"/>
        <w:rPr>
          <w:rFonts w:eastAsia="Malgun Gothic"/>
        </w:rPr>
      </w:pPr>
      <w:r w:rsidRPr="00320611">
        <w:rPr>
          <w:rFonts w:eastAsia="Malgun Gothic"/>
        </w:rPr>
        <w:t>1-2.</w:t>
      </w:r>
      <w:r w:rsidRPr="00320611">
        <w:rPr>
          <w:rFonts w:eastAsia="Malgun Gothic"/>
        </w:rPr>
        <w:tab/>
        <w:t xml:space="preserve">Same as the </w:t>
      </w:r>
      <w:r w:rsidR="00183735" w:rsidRPr="00320611">
        <w:rPr>
          <w:rFonts w:eastAsia="Malgun Gothic"/>
        </w:rPr>
        <w:t>steps</w:t>
      </w:r>
      <w:r w:rsidR="00183735">
        <w:rPr>
          <w:rFonts w:eastAsia="Malgun Gothic"/>
          <w:lang w:val="en-US"/>
        </w:rPr>
        <w:t> </w:t>
      </w:r>
      <w:r w:rsidRPr="00320611">
        <w:rPr>
          <w:rFonts w:eastAsia="Malgun Gothic"/>
        </w:rPr>
        <w:t xml:space="preserve">1-2 defined in clause 4.2.11.4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5].</w:t>
      </w:r>
    </w:p>
    <w:p w14:paraId="7FD49623" w14:textId="77777777" w:rsidR="00FE6BC0" w:rsidRPr="00320611" w:rsidRDefault="00FE6BC0" w:rsidP="00FE6BC0">
      <w:pPr>
        <w:pStyle w:val="B1"/>
        <w:rPr>
          <w:rFonts w:eastAsia="Malgun Gothic"/>
        </w:rPr>
      </w:pPr>
      <w:r w:rsidRPr="00320611">
        <w:rPr>
          <w:rFonts w:eastAsia="Malgun Gothic"/>
        </w:rPr>
        <w:t>3.</w:t>
      </w:r>
      <w:r w:rsidRPr="00320611">
        <w:rPr>
          <w:rFonts w:eastAsia="Malgun Gothic"/>
        </w:rPr>
        <w:tab/>
        <w:t>The NSACF performs NSAC for the indicated S-NSSAI.</w:t>
      </w:r>
    </w:p>
    <w:p w14:paraId="540E3E42" w14:textId="194222CE" w:rsidR="006B4E73" w:rsidRDefault="00FE6BC0" w:rsidP="00FE6BC0">
      <w:pPr>
        <w:pStyle w:val="B1"/>
        <w:rPr>
          <w:rFonts w:eastAsia="Malgun Gothic"/>
        </w:rPr>
      </w:pPr>
      <w:r w:rsidRPr="00320611">
        <w:rPr>
          <w:rFonts w:eastAsia="Malgun Gothic"/>
        </w:rPr>
        <w:tab/>
        <w:t xml:space="preserve">If the UE entry update at the NSACF is possible, e.g. Adding the associated PDU session ID for increase case or removing the associated PDU session ID for decrease case, same as step 3 defined in clause 4.2.11.4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 xml:space="preserve">5] is executed. </w:t>
      </w:r>
      <w:r w:rsidR="00183735" w:rsidRPr="00320611">
        <w:rPr>
          <w:rFonts w:eastAsia="Malgun Gothic"/>
        </w:rPr>
        <w:t>Steps</w:t>
      </w:r>
      <w:r w:rsidR="00183735">
        <w:rPr>
          <w:rFonts w:eastAsia="Malgun Gothic"/>
          <w:lang w:val="en-US"/>
        </w:rPr>
        <w:t> </w:t>
      </w:r>
      <w:r w:rsidRPr="00320611">
        <w:rPr>
          <w:rFonts w:eastAsia="Malgun Gothic"/>
        </w:rPr>
        <w:t>4-8 are skipped.</w:t>
      </w:r>
    </w:p>
    <w:p w14:paraId="640CF8D6" w14:textId="4593D0C8" w:rsidR="00FE6BC0" w:rsidRDefault="006B4E73" w:rsidP="006B4E73">
      <w:pPr>
        <w:pStyle w:val="B1"/>
        <w:rPr>
          <w:rFonts w:eastAsia="Malgun Gothic"/>
        </w:rPr>
      </w:pPr>
      <w:r>
        <w:rPr>
          <w:rFonts w:eastAsia="Malgun Gothic"/>
        </w:rPr>
        <w:tab/>
      </w:r>
      <w:r w:rsidRPr="005053D7">
        <w:t>If the UE entry update at the NSACF is impossible, i.e. the update flag parameter from the SMF(+PGW-C) indicates increase and by admitting the PDU session the local maximum PDU session number is reached,</w:t>
      </w:r>
      <w:r>
        <w:t xml:space="preserve"> </w:t>
      </w:r>
      <w:r w:rsidR="00FE6BC0" w:rsidRPr="00320611">
        <w:rPr>
          <w:rFonts w:eastAsia="Malgun Gothic"/>
        </w:rPr>
        <w:t>the NSACF interact</w:t>
      </w:r>
      <w:r>
        <w:rPr>
          <w:rFonts w:eastAsia="Malgun Gothic"/>
        </w:rPr>
        <w:t>s</w:t>
      </w:r>
      <w:r w:rsidR="00FE6BC0" w:rsidRPr="00320611">
        <w:rPr>
          <w:rFonts w:eastAsia="Malgun Gothic"/>
        </w:rPr>
        <w:t xml:space="preserve"> with the Primary NSACF</w:t>
      </w:r>
      <w:r w:rsidRPr="006B4E73">
        <w:t xml:space="preserve"> </w:t>
      </w:r>
      <w:r w:rsidRPr="005053D7">
        <w:t>unless the Primary NSACF indicated to reject further PDU sessions in earlier interaction with a cause code (e.g. maximum number of PDU sessions reached). Step</w:t>
      </w:r>
      <w:r w:rsidR="00183735">
        <w:rPr>
          <w:lang w:val="en-US"/>
        </w:rPr>
        <w:t> </w:t>
      </w:r>
      <w:r w:rsidRPr="005053D7">
        <w:t>4-8 are executed</w:t>
      </w:r>
      <w:r w:rsidR="00FE6BC0" w:rsidRPr="00320611">
        <w:rPr>
          <w:rFonts w:eastAsia="Malgun Gothic"/>
        </w:rPr>
        <w:t>.</w:t>
      </w:r>
    </w:p>
    <w:p w14:paraId="4047086C" w14:textId="52BD584E" w:rsidR="006B4E73" w:rsidRPr="00320611" w:rsidRDefault="006B4E73" w:rsidP="006B4E73">
      <w:pPr>
        <w:pStyle w:val="B1"/>
        <w:rPr>
          <w:rFonts w:eastAsia="Malgun Gothic"/>
        </w:rPr>
      </w:pPr>
      <w:r>
        <w:tab/>
      </w:r>
      <w:r w:rsidRPr="005053D7">
        <w:t>If the Primary NSACF indicates to reject the further admission before, the NSACF reject the admission of the new established PDU session. Step</w:t>
      </w:r>
      <w:r w:rsidR="00183735">
        <w:rPr>
          <w:lang w:val="en-US"/>
        </w:rPr>
        <w:t> </w:t>
      </w:r>
      <w:r w:rsidRPr="005053D7">
        <w:t>4-8 are skipped.</w:t>
      </w:r>
    </w:p>
    <w:p w14:paraId="36400316" w14:textId="44F18566" w:rsidR="00FE6BC0" w:rsidRPr="00320611" w:rsidRDefault="00FE6BC0" w:rsidP="00FE6BC0">
      <w:pPr>
        <w:pStyle w:val="B1"/>
        <w:rPr>
          <w:rFonts w:eastAsia="Malgun Gothic"/>
        </w:rPr>
      </w:pPr>
      <w:r w:rsidRPr="00320611">
        <w:rPr>
          <w:rFonts w:eastAsia="Malgun Gothic"/>
        </w:rPr>
        <w:t>4.</w:t>
      </w:r>
      <w:r w:rsidRPr="00320611">
        <w:rPr>
          <w:rFonts w:eastAsia="Malgun Gothic"/>
        </w:rPr>
        <w:tab/>
        <w:t>If the Primary NSACF has not been discovered before, the NSACF discovers and selects the Primary NSACF</w:t>
      </w:r>
      <w:r w:rsidR="006B4E73" w:rsidRPr="005053D7">
        <w:t>, which manages the global service area</w:t>
      </w:r>
      <w:r w:rsidRPr="00320611">
        <w:rPr>
          <w:rFonts w:eastAsia="Malgun Gothic"/>
        </w:rPr>
        <w:t>.</w:t>
      </w:r>
    </w:p>
    <w:p w14:paraId="26C1E626" w14:textId="77777777" w:rsidR="00FE6BC0" w:rsidRPr="00320611" w:rsidRDefault="00FE6BC0" w:rsidP="00FE6BC0">
      <w:pPr>
        <w:pStyle w:val="B1"/>
        <w:rPr>
          <w:rFonts w:eastAsia="Malgun Gothic"/>
        </w:rPr>
      </w:pPr>
      <w:r w:rsidRPr="00320611">
        <w:rPr>
          <w:rFonts w:eastAsia="Malgun Gothic"/>
        </w:rPr>
        <w:t>5.</w:t>
      </w:r>
      <w:r w:rsidRPr="00320611">
        <w:rPr>
          <w:rFonts w:eastAsia="Malgun Gothic"/>
        </w:rPr>
        <w:tab/>
        <w:t>The NSACF invokes Nnsacf_NSAC_NumberUpdate_Request to the Primary NSACF. The message includes the S-NSSAI, requested local maximum PDU session number, i.e. increasing the local maximum PDU session number.</w:t>
      </w:r>
    </w:p>
    <w:p w14:paraId="79F264BE" w14:textId="675B1EC0" w:rsidR="00FE6BC0" w:rsidRPr="00320611" w:rsidRDefault="00FE6BC0" w:rsidP="00FE6BC0">
      <w:pPr>
        <w:pStyle w:val="B1"/>
        <w:rPr>
          <w:rFonts w:eastAsia="Malgun Gothic"/>
        </w:rPr>
      </w:pPr>
      <w:r w:rsidRPr="00320611">
        <w:rPr>
          <w:rFonts w:eastAsia="Malgun Gothic"/>
        </w:rPr>
        <w:t>6.</w:t>
      </w:r>
      <w:r w:rsidRPr="00320611">
        <w:rPr>
          <w:rFonts w:eastAsia="Malgun Gothic"/>
        </w:rPr>
        <w:tab/>
        <w:t>The Primary NSACF checks the global maximum PDU session number and determine whether accept or reject the requested the local maximum PDU session number from NSACF, i.e. whether the update of the local maximum PDU session number of NSACF is accepted or not.</w:t>
      </w:r>
      <w:r w:rsidR="006B4E73">
        <w:rPr>
          <w:rFonts w:eastAsia="Malgun Gothic"/>
        </w:rPr>
        <w:t xml:space="preserve"> </w:t>
      </w:r>
      <w:r w:rsidR="006B4E73" w:rsidRPr="005053D7">
        <w:t xml:space="preserve">If the Primary NSACF has no more available </w:t>
      </w:r>
      <w:r w:rsidR="006B4E73" w:rsidRPr="005053D7">
        <w:lastRenderedPageBreak/>
        <w:t>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p>
    <w:p w14:paraId="70EA9442" w14:textId="4AF5C481" w:rsidR="00FE6BC0" w:rsidRPr="00320611" w:rsidRDefault="00FE6BC0" w:rsidP="00FE6BC0">
      <w:pPr>
        <w:pStyle w:val="B1"/>
        <w:rPr>
          <w:rFonts w:eastAsia="Malgun Gothic"/>
        </w:rPr>
      </w:pPr>
      <w:r w:rsidRPr="00320611">
        <w:rPr>
          <w:rFonts w:eastAsia="Malgun Gothic"/>
        </w:rPr>
        <w:t>7.</w:t>
      </w:r>
      <w:r w:rsidRPr="00320611">
        <w:rPr>
          <w:rFonts w:eastAsia="Malgun Gothic"/>
        </w:rPr>
        <w:tab/>
        <w:t xml:space="preserve">The Primary NSACF returns the Nnsacf_NSAC_NumberUpdate_Response. The response </w:t>
      </w:r>
      <w:r w:rsidR="006B4E73" w:rsidRPr="005053D7">
        <w:t xml:space="preserve">may </w:t>
      </w:r>
      <w:r w:rsidRPr="00320611">
        <w:rPr>
          <w:rFonts w:eastAsia="Malgun Gothic"/>
        </w:rPr>
        <w:t>include a</w:t>
      </w:r>
      <w:r w:rsidR="006B4E73">
        <w:rPr>
          <w:rFonts w:eastAsia="Malgun Gothic"/>
        </w:rPr>
        <w:t xml:space="preserve"> new</w:t>
      </w:r>
      <w:r w:rsidRPr="00320611">
        <w:rPr>
          <w:rFonts w:eastAsia="Malgun Gothic"/>
        </w:rPr>
        <w:t xml:space="preserve"> allocated local maximum PDU session number,</w:t>
      </w:r>
      <w:r w:rsidR="006B4E73">
        <w:rPr>
          <w:rFonts w:eastAsia="Malgun Gothic"/>
        </w:rPr>
        <w:t xml:space="preserve"> </w:t>
      </w:r>
      <w:r w:rsidR="006B4E73" w:rsidRPr="005053D7">
        <w:t xml:space="preserve">or it may return indication to reject any further </w:t>
      </w:r>
      <w:r w:rsidR="006B4E73">
        <w:t xml:space="preserve">new </w:t>
      </w:r>
      <w:r w:rsidR="006B4E73" w:rsidRPr="005053D7">
        <w:t>PDU sessions with a cause code</w:t>
      </w:r>
      <w:r w:rsidRPr="00320611">
        <w:rPr>
          <w:rFonts w:eastAsia="Malgun Gothic"/>
        </w:rPr>
        <w:t>.</w:t>
      </w:r>
    </w:p>
    <w:p w14:paraId="7E825991" w14:textId="51806733" w:rsidR="00FE6BC0" w:rsidRPr="00320611" w:rsidRDefault="00FE6BC0" w:rsidP="00FE6BC0">
      <w:pPr>
        <w:pStyle w:val="B1"/>
        <w:rPr>
          <w:rFonts w:eastAsia="Malgun Gothic"/>
        </w:rPr>
      </w:pPr>
      <w:r w:rsidRPr="00320611">
        <w:rPr>
          <w:rFonts w:eastAsia="Malgun Gothic"/>
        </w:rPr>
        <w:t>8.</w:t>
      </w:r>
      <w:r w:rsidRPr="00320611">
        <w:rPr>
          <w:rFonts w:eastAsia="Malgun Gothic"/>
        </w:rPr>
        <w:tab/>
      </w:r>
      <w:r w:rsidR="00BC0648" w:rsidRPr="005053D7">
        <w:t>If the primary NSACF provides a new allowance e.g. for the number of PDU sessions, t</w:t>
      </w:r>
      <w:r w:rsidRPr="00320611">
        <w:rPr>
          <w:rFonts w:eastAsia="Malgun Gothic"/>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r w:rsidR="00BC0648" w:rsidRPr="00BC0648">
        <w:t xml:space="preserve"> </w:t>
      </w:r>
      <w:r w:rsidR="00BC0648" w:rsidRPr="005053D7">
        <w:t>as indicated</w:t>
      </w:r>
      <w:r w:rsidRPr="00320611">
        <w:rPr>
          <w:rFonts w:eastAsia="Malgun Gothic"/>
        </w:rPr>
        <w:t>.</w:t>
      </w:r>
    </w:p>
    <w:p w14:paraId="14E542F4" w14:textId="73338569" w:rsidR="00FE6BC0" w:rsidRPr="00320611" w:rsidRDefault="00FE6BC0" w:rsidP="00FE6BC0">
      <w:pPr>
        <w:pStyle w:val="B1"/>
        <w:rPr>
          <w:rFonts w:eastAsia="Malgun Gothic"/>
        </w:rPr>
      </w:pPr>
      <w:r w:rsidRPr="00320611">
        <w:rPr>
          <w:rFonts w:eastAsia="Malgun Gothic"/>
        </w:rPr>
        <w:t>9.</w:t>
      </w:r>
      <w:r w:rsidRPr="00320611">
        <w:rPr>
          <w:rFonts w:eastAsia="Malgun Gothic"/>
        </w:rPr>
        <w:tab/>
        <w:t xml:space="preserve">Same as the step 4 defined in clause 4.2.11.4 of </w:t>
      </w:r>
      <w:r w:rsidR="00584F39" w:rsidRPr="00320611">
        <w:rPr>
          <w:rFonts w:eastAsia="Malgun Gothic"/>
        </w:rPr>
        <w:t>TS</w:t>
      </w:r>
      <w:r w:rsidR="00584F39">
        <w:rPr>
          <w:rFonts w:eastAsia="Malgun Gothic"/>
        </w:rPr>
        <w:t> </w:t>
      </w:r>
      <w:r w:rsidR="00584F39" w:rsidRPr="00320611">
        <w:rPr>
          <w:rFonts w:eastAsia="Malgun Gothic"/>
        </w:rPr>
        <w:t>23.502</w:t>
      </w:r>
      <w:r w:rsidR="00584F39">
        <w:rPr>
          <w:rFonts w:eastAsia="Malgun Gothic"/>
        </w:rPr>
        <w:t> </w:t>
      </w:r>
      <w:r w:rsidR="00584F39" w:rsidRPr="00320611">
        <w:rPr>
          <w:rFonts w:eastAsia="Malgun Gothic"/>
        </w:rPr>
        <w:t>[</w:t>
      </w:r>
      <w:r w:rsidRPr="00320611">
        <w:rPr>
          <w:rFonts w:eastAsia="Malgun Gothic"/>
        </w:rPr>
        <w:t>5].</w:t>
      </w:r>
    </w:p>
    <w:p w14:paraId="7907966C" w14:textId="5DFC03FC" w:rsidR="00A837AE" w:rsidRPr="00320611" w:rsidRDefault="00A837AE" w:rsidP="00C86DBB">
      <w:pPr>
        <w:pStyle w:val="Heading4"/>
        <w:rPr>
          <w:lang w:eastAsia="ja-JP"/>
        </w:rPr>
      </w:pPr>
      <w:bookmarkStart w:id="464" w:name="_Toc104302464"/>
      <w:bookmarkStart w:id="465" w:name="_Toc104359430"/>
      <w:bookmarkStart w:id="466" w:name="_Toc104872609"/>
      <w:r w:rsidRPr="00320611">
        <w:rPr>
          <w:lang w:eastAsia="ja-JP"/>
        </w:rPr>
        <w:t>6.</w:t>
      </w:r>
      <w:r w:rsidR="00CE338F" w:rsidRPr="00320611">
        <w:rPr>
          <w:lang w:eastAsia="ja-JP"/>
        </w:rPr>
        <w:t>13</w:t>
      </w:r>
      <w:r w:rsidRPr="00320611">
        <w:rPr>
          <w:lang w:eastAsia="ja-JP"/>
        </w:rPr>
        <w:t>.3.3</w:t>
      </w:r>
      <w:r w:rsidRPr="00320611">
        <w:rPr>
          <w:lang w:eastAsia="ja-JP"/>
        </w:rPr>
        <w:tab/>
        <w:t>Redistribution of local maximum number</w:t>
      </w:r>
      <w:bookmarkEnd w:id="464"/>
      <w:bookmarkEnd w:id="465"/>
      <w:bookmarkEnd w:id="466"/>
    </w:p>
    <w:p w14:paraId="3322B83A" w14:textId="77777777" w:rsidR="00A837AE" w:rsidRPr="00320611" w:rsidRDefault="00A837AE" w:rsidP="00FE6BC0">
      <w:pPr>
        <w:pStyle w:val="TH"/>
        <w:rPr>
          <w:rFonts w:eastAsia="Malgun Gothic"/>
        </w:rPr>
      </w:pPr>
      <w:r w:rsidRPr="00320611">
        <w:rPr>
          <w:rFonts w:eastAsia="Malgun Gothic"/>
        </w:rPr>
        <w:object w:dxaOrig="15346" w:dyaOrig="10036" w14:anchorId="75E98E49">
          <v:shape id="_x0000_i1044" type="#_x0000_t75" style="width:292.4pt;height:201.6pt" o:ole="">
            <v:imagedata r:id="rId51" o:title="" cropbottom="20365f" cropleft="10726f" cropright="12058f"/>
          </v:shape>
          <o:OLEObject Type="Embed" ProgID="Visio.Drawing.15" ShapeID="_x0000_i1044" DrawAspect="Content" ObjectID="_1715485729" r:id="rId52"/>
        </w:object>
      </w:r>
    </w:p>
    <w:p w14:paraId="560260CF" w14:textId="2831BC08" w:rsidR="00A837AE" w:rsidRPr="00320611" w:rsidRDefault="00A837AE" w:rsidP="00FE6BC0">
      <w:pPr>
        <w:pStyle w:val="TF"/>
        <w:rPr>
          <w:rFonts w:eastAsia="Malgun Gothic"/>
        </w:rPr>
      </w:pPr>
      <w:r w:rsidRPr="00320611">
        <w:rPr>
          <w:rFonts w:eastAsia="Malgun Gothic"/>
        </w:rPr>
        <w:t>Figure 6.</w:t>
      </w:r>
      <w:r w:rsidR="00BB5DD3" w:rsidRPr="00320611">
        <w:rPr>
          <w:rFonts w:eastAsia="Malgun Gothic"/>
        </w:rPr>
        <w:t>13</w:t>
      </w:r>
      <w:r w:rsidRPr="00320611">
        <w:rPr>
          <w:rFonts w:eastAsia="Malgun Gothic"/>
        </w:rPr>
        <w:t>.3.3-1: Redistribution of local maximum number</w:t>
      </w:r>
    </w:p>
    <w:p w14:paraId="3448D9F0" w14:textId="170280D5" w:rsidR="00A837AE" w:rsidRPr="00320611" w:rsidRDefault="00FE6BC0" w:rsidP="00FE6BC0">
      <w:pPr>
        <w:rPr>
          <w:lang w:eastAsia="ja-JP"/>
        </w:rPr>
      </w:pPr>
      <w:r w:rsidRPr="00320611">
        <w:rPr>
          <w:lang w:eastAsia="ja-JP"/>
        </w:rPr>
        <w:t>At any time the Primary NSACF may update the allocated local Maximum number of UE or PDU session configured at the NSACF as following:</w:t>
      </w:r>
    </w:p>
    <w:p w14:paraId="43407590" w14:textId="5E25FA86" w:rsidR="00FE6BC0" w:rsidRPr="00320611" w:rsidRDefault="00FE6BC0" w:rsidP="00FE6BC0">
      <w:pPr>
        <w:pStyle w:val="B1"/>
        <w:rPr>
          <w:rFonts w:eastAsia="Malgun Gothic"/>
        </w:rPr>
      </w:pPr>
      <w:r w:rsidRPr="00320611">
        <w:rPr>
          <w:rFonts w:eastAsia="Malgun Gothic"/>
        </w:rPr>
        <w:t>1-2.</w:t>
      </w:r>
      <w:r w:rsidRPr="00320611">
        <w:rPr>
          <w:rFonts w:eastAsia="Malgun Gothic"/>
        </w:rPr>
        <w:tab/>
        <w:t xml:space="preserve">The Primary NSACF subscribes the slice event exposure service from the NSACF. This is to get the current registered number of UE or established PDU session number. Per the subscription, the NSACF notifies the registered number of UE or established PDU session number to </w:t>
      </w:r>
      <w:r w:rsidR="00920FA6">
        <w:rPr>
          <w:rFonts w:eastAsia="Malgun Gothic"/>
        </w:rPr>
        <w:t xml:space="preserve">the </w:t>
      </w:r>
      <w:r w:rsidRPr="00320611">
        <w:rPr>
          <w:rFonts w:eastAsia="Malgun Gothic"/>
        </w:rPr>
        <w:t xml:space="preserve">Primary periodically or </w:t>
      </w:r>
      <w:r w:rsidR="00920FA6">
        <w:t xml:space="preserve">when </w:t>
      </w:r>
      <w:r w:rsidRPr="00320611">
        <w:rPr>
          <w:rFonts w:eastAsia="Malgun Gothic"/>
        </w:rPr>
        <w:t>above</w:t>
      </w:r>
      <w:r w:rsidR="00920FA6">
        <w:rPr>
          <w:rFonts w:eastAsia="Malgun Gothic"/>
        </w:rPr>
        <w:t xml:space="preserve"> or below</w:t>
      </w:r>
      <w:r w:rsidRPr="00320611">
        <w:rPr>
          <w:rFonts w:eastAsia="Malgun Gothic"/>
        </w:rPr>
        <w:t xml:space="preserve"> the related threshold per the event subscribed.</w:t>
      </w:r>
    </w:p>
    <w:p w14:paraId="32C7D5C1" w14:textId="4DB3CDE7" w:rsidR="00FE6BC0" w:rsidRPr="00320611" w:rsidRDefault="00FE6BC0" w:rsidP="00FE6BC0">
      <w:pPr>
        <w:pStyle w:val="B1"/>
        <w:rPr>
          <w:rFonts w:eastAsia="Malgun Gothic"/>
        </w:rPr>
      </w:pPr>
      <w:r w:rsidRPr="00320611">
        <w:rPr>
          <w:rFonts w:eastAsia="Malgun Gothic"/>
        </w:rPr>
        <w:t>3.</w:t>
      </w:r>
      <w:r w:rsidRPr="00320611">
        <w:rPr>
          <w:rFonts w:eastAsia="Malgun Gothic"/>
        </w:rPr>
        <w:tab/>
        <w:t xml:space="preserve">Per the received current registered UE/PDU session number </w:t>
      </w:r>
      <w:r w:rsidR="00920FA6">
        <w:t>at NSACF</w:t>
      </w:r>
      <w:r w:rsidR="00920FA6" w:rsidRPr="00320611">
        <w:t xml:space="preserve"> </w:t>
      </w:r>
      <w:r w:rsidRPr="00320611">
        <w:rPr>
          <w:rFonts w:eastAsia="Malgun Gothic"/>
        </w:rPr>
        <w:t>and operator's policy, the Primary NSACF decides to update the local maximum UE/PDU session number value</w:t>
      </w:r>
      <w:r w:rsidR="00920FA6">
        <w:rPr>
          <w:rFonts w:eastAsia="Malgun Gothic"/>
        </w:rPr>
        <w:t>s</w:t>
      </w:r>
      <w:r w:rsidRPr="00320611">
        <w:rPr>
          <w:rFonts w:eastAsia="Malgun Gothic"/>
        </w:rPr>
        <w:t xml:space="preserve"> configured at the NSACF, i.e. the configured value.</w:t>
      </w:r>
    </w:p>
    <w:p w14:paraId="7AE93CAB" w14:textId="77777777" w:rsidR="00FE6BC0" w:rsidRPr="00320611" w:rsidRDefault="00FE6BC0" w:rsidP="00FE6BC0">
      <w:pPr>
        <w:pStyle w:val="B1"/>
        <w:rPr>
          <w:rFonts w:eastAsia="Malgun Gothic"/>
        </w:rPr>
      </w:pPr>
      <w:r w:rsidRPr="00320611">
        <w:rPr>
          <w:rFonts w:eastAsia="Malgun Gothic"/>
        </w:rPr>
        <w:t>4.</w:t>
      </w:r>
      <w:r w:rsidRPr="00320611">
        <w:rPr>
          <w:rFonts w:eastAsia="Malgun Gothic"/>
        </w:rPr>
        <w:tab/>
        <w:t>The Primary NSACF invokes Nnsacf_NSAC_NumberUpdate_Request to the NSACF. The message includes the allocated local maximum number.</w:t>
      </w:r>
    </w:p>
    <w:p w14:paraId="5C857813" w14:textId="77777777" w:rsidR="00FE6BC0" w:rsidRPr="00320611" w:rsidRDefault="00FE6BC0" w:rsidP="00FE6BC0">
      <w:pPr>
        <w:pStyle w:val="B1"/>
        <w:rPr>
          <w:rFonts w:eastAsia="Malgun Gothic"/>
        </w:rPr>
      </w:pPr>
      <w:r w:rsidRPr="00320611">
        <w:rPr>
          <w:rFonts w:eastAsia="Malgun Gothic"/>
        </w:rPr>
        <w:t>5.</w:t>
      </w:r>
      <w:r w:rsidRPr="00320611">
        <w:rPr>
          <w:rFonts w:eastAsia="Malgun Gothic"/>
        </w:rPr>
        <w:tab/>
        <w:t>The NSACF replaces the local maximum number with the received allocated local maximum number value.</w:t>
      </w:r>
    </w:p>
    <w:p w14:paraId="7E6C417F" w14:textId="77777777" w:rsidR="00FE6BC0" w:rsidRPr="00320611" w:rsidRDefault="00FE6BC0" w:rsidP="00FE6BC0">
      <w:pPr>
        <w:pStyle w:val="B1"/>
        <w:rPr>
          <w:rFonts w:eastAsia="Malgun Gothic"/>
        </w:rPr>
      </w:pPr>
      <w:r w:rsidRPr="00320611">
        <w:rPr>
          <w:rFonts w:eastAsia="Malgun Gothic"/>
        </w:rPr>
        <w:t>6.</w:t>
      </w:r>
      <w:r w:rsidRPr="00320611">
        <w:rPr>
          <w:rFonts w:eastAsia="Malgun Gothic"/>
        </w:rPr>
        <w:tab/>
        <w:t>The NSACF returns the Nnsacf_NSAC_NumberUpdate_Response.</w:t>
      </w:r>
    </w:p>
    <w:p w14:paraId="22B7B191" w14:textId="0B5C05AE" w:rsidR="00A837AE" w:rsidRPr="00320611" w:rsidRDefault="00A837AE" w:rsidP="00C86DBB">
      <w:pPr>
        <w:pStyle w:val="Heading4"/>
        <w:rPr>
          <w:lang w:eastAsia="ja-JP"/>
        </w:rPr>
      </w:pPr>
      <w:bookmarkStart w:id="467" w:name="_Toc104302465"/>
      <w:bookmarkStart w:id="468" w:name="_Toc104359431"/>
      <w:bookmarkStart w:id="469" w:name="_Toc104872610"/>
      <w:r w:rsidRPr="00320611">
        <w:rPr>
          <w:lang w:eastAsia="ja-JP"/>
        </w:rPr>
        <w:t>6.</w:t>
      </w:r>
      <w:r w:rsidR="00CE338F" w:rsidRPr="00320611">
        <w:rPr>
          <w:lang w:eastAsia="ja-JP"/>
        </w:rPr>
        <w:t>13</w:t>
      </w:r>
      <w:r w:rsidRPr="00320611">
        <w:rPr>
          <w:lang w:eastAsia="ja-JP"/>
        </w:rPr>
        <w:t>.3.4</w:t>
      </w:r>
      <w:r w:rsidRPr="00320611">
        <w:rPr>
          <w:lang w:eastAsia="ja-JP"/>
        </w:rPr>
        <w:tab/>
        <w:t>Session continuity handling</w:t>
      </w:r>
      <w:bookmarkEnd w:id="467"/>
      <w:bookmarkEnd w:id="468"/>
      <w:bookmarkEnd w:id="469"/>
    </w:p>
    <w:p w14:paraId="7C23BED2" w14:textId="756B8ACB" w:rsidR="00A837AE" w:rsidRPr="00320611" w:rsidRDefault="00FE6BC0" w:rsidP="00FE6BC0">
      <w:r w:rsidRPr="00320611">
        <w:t>For maximum number of UE control, the NSACF discovered by the AMF (or SMF+PGW-C) is deployed as the following:</w:t>
      </w:r>
    </w:p>
    <w:p w14:paraId="20205C33" w14:textId="77777777" w:rsidR="00FE6BC0" w:rsidRPr="00320611" w:rsidRDefault="00FE6BC0" w:rsidP="00FE6BC0">
      <w:pPr>
        <w:pStyle w:val="B1"/>
        <w:rPr>
          <w:rFonts w:eastAsia="Malgun Gothic"/>
        </w:rPr>
      </w:pPr>
      <w:r w:rsidRPr="00320611">
        <w:rPr>
          <w:rFonts w:eastAsia="Malgun Gothic"/>
        </w:rPr>
        <w:t>-</w:t>
      </w:r>
      <w:r w:rsidRPr="00320611">
        <w:rPr>
          <w:rFonts w:eastAsia="Malgun Gothic"/>
        </w:rPr>
        <w:tab/>
        <w:t>Different service area within one PLMN: the NSACF is deployed in each service area.</w:t>
      </w:r>
    </w:p>
    <w:p w14:paraId="39451B7B" w14:textId="77777777" w:rsidR="00FE6BC0" w:rsidRPr="00320611" w:rsidRDefault="00FE6BC0" w:rsidP="00FE6BC0">
      <w:pPr>
        <w:pStyle w:val="B1"/>
        <w:rPr>
          <w:rFonts w:eastAsia="Malgun Gothic"/>
        </w:rPr>
      </w:pPr>
      <w:r w:rsidRPr="00320611">
        <w:rPr>
          <w:rFonts w:eastAsia="Malgun Gothic"/>
        </w:rPr>
        <w:lastRenderedPageBreak/>
        <w:t>-</w:t>
      </w:r>
      <w:r w:rsidRPr="00320611">
        <w:rPr>
          <w:rFonts w:eastAsia="Malgun Gothic"/>
        </w:rPr>
        <w:tab/>
        <w:t>Roaming: the NSACF is located at the VPLMN.</w:t>
      </w:r>
    </w:p>
    <w:p w14:paraId="5DE969BF" w14:textId="77777777" w:rsidR="00FE6BC0" w:rsidRPr="00320611" w:rsidRDefault="00FE6BC0" w:rsidP="00FE6BC0">
      <w:pPr>
        <w:pStyle w:val="B1"/>
        <w:rPr>
          <w:rFonts w:eastAsia="Malgun Gothic"/>
        </w:rPr>
      </w:pPr>
      <w:r w:rsidRPr="00320611">
        <w:rPr>
          <w:rFonts w:eastAsia="Malgun Gothic"/>
        </w:rPr>
        <w:t>‐</w:t>
      </w:r>
      <w:r w:rsidRPr="00320611">
        <w:rPr>
          <w:rFonts w:eastAsia="Malgun Gothic"/>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77777777" w:rsidR="00FE6BC0" w:rsidRPr="00320611" w:rsidRDefault="00FE6BC0" w:rsidP="00FE6BC0">
      <w:r w:rsidRPr="00320611">
        <w:t>In above all case there is only one Primary NSACF instance or one NSACF Set, which is located at the HPLMN.</w:t>
      </w:r>
    </w:p>
    <w:p w14:paraId="6BFD7FF7" w14:textId="77777777" w:rsidR="00FE6BC0" w:rsidRPr="00320611" w:rsidRDefault="00FE6BC0" w:rsidP="00FE6BC0">
      <w:r w:rsidRPr="00320611">
        <w:t>When UE moves across different service area, different NSACF may be interacted to perform the maximum UE number control. If local Maximum number is not reached at the NSACF, the NSACF accepts the UE registration at the new service area. If local Maximum number is reached, the NSACF forwards the NSAC request to the Primary NSACF. The Primary NSACF updates the UE ID entry per the received UE ID information until the maximum number at the Primary NSACF is reached. Thus even if the local maximum number at one NSACF is reached, the session continuity is still supported.</w:t>
      </w:r>
    </w:p>
    <w:p w14:paraId="33D3C789" w14:textId="4603E8C4" w:rsidR="00920FA6" w:rsidRPr="00320611" w:rsidRDefault="00920FA6" w:rsidP="00920FA6">
      <w:pPr>
        <w:pStyle w:val="Heading4"/>
      </w:pPr>
      <w:bookmarkStart w:id="470" w:name="_Toc104302466"/>
      <w:bookmarkStart w:id="471" w:name="_Toc104359432"/>
      <w:bookmarkStart w:id="472" w:name="_Toc104872611"/>
      <w:r w:rsidRPr="00320611">
        <w:t>6.13.3.</w:t>
      </w:r>
      <w:r w:rsidR="00D85773">
        <w:t>5</w:t>
      </w:r>
      <w:r w:rsidRPr="00320611">
        <w:tab/>
      </w:r>
      <w:r>
        <w:t>HPLMN control and EPS counting support</w:t>
      </w:r>
      <w:bookmarkEnd w:id="470"/>
      <w:bookmarkEnd w:id="471"/>
      <w:bookmarkEnd w:id="472"/>
    </w:p>
    <w:p w14:paraId="5E9A9CDF" w14:textId="77777777" w:rsidR="00920FA6" w:rsidRDefault="00920FA6" w:rsidP="00920FA6">
      <w:pPr>
        <w:rPr>
          <w:rFonts w:eastAsia="MS Mincho"/>
        </w:rPr>
      </w:pPr>
      <w:r>
        <w:rPr>
          <w:rFonts w:eastAsia="MS Mincho"/>
        </w:rPr>
        <w:t>Per the S2-2202800, GSMA has sent the new NSAC requirement. It includes two parts:</w:t>
      </w:r>
    </w:p>
    <w:p w14:paraId="6C810980" w14:textId="74460D13" w:rsidR="00920FA6" w:rsidRPr="00282113" w:rsidRDefault="00D85773" w:rsidP="00282113">
      <w:pPr>
        <w:pStyle w:val="B1"/>
      </w:pPr>
      <w:r w:rsidRPr="00282113">
        <w:t>1.</w:t>
      </w:r>
      <w:r w:rsidRPr="00282113">
        <w:tab/>
      </w:r>
      <w:r w:rsidR="00920FA6" w:rsidRPr="00282113">
        <w:t>NSAC controlled by the HPLMN for UE/PDU session number control.</w:t>
      </w:r>
    </w:p>
    <w:p w14:paraId="2D566252" w14:textId="231074DD" w:rsidR="00920FA6" w:rsidRDefault="00282113" w:rsidP="00282113">
      <w:pPr>
        <w:pStyle w:val="B1"/>
      </w:pPr>
      <w:r>
        <w:tab/>
      </w:r>
      <w:r w:rsidR="00920FA6">
        <w:t>This is supported with the Primary NSACF located at the HPLMN.</w:t>
      </w:r>
    </w:p>
    <w:p w14:paraId="76AD9A6C" w14:textId="6452ACF7" w:rsidR="00A837AE" w:rsidRPr="00320611" w:rsidRDefault="00A837AE" w:rsidP="00C86DBB">
      <w:pPr>
        <w:pStyle w:val="Heading3"/>
        <w:rPr>
          <w:lang w:eastAsia="zh-CN"/>
        </w:rPr>
      </w:pPr>
      <w:bookmarkStart w:id="473" w:name="_Toc104302467"/>
      <w:bookmarkStart w:id="474" w:name="_Toc104359433"/>
      <w:bookmarkStart w:id="475" w:name="_Toc104872612"/>
      <w:r w:rsidRPr="00320611">
        <w:rPr>
          <w:lang w:eastAsia="zh-CN"/>
        </w:rPr>
        <w:t>6.</w:t>
      </w:r>
      <w:r w:rsidR="002A5297" w:rsidRPr="00320611">
        <w:rPr>
          <w:lang w:eastAsia="zh-CN"/>
        </w:rPr>
        <w:t>13</w:t>
      </w:r>
      <w:r w:rsidRPr="00320611">
        <w:rPr>
          <w:lang w:eastAsia="zh-CN"/>
        </w:rPr>
        <w:t>.4</w:t>
      </w:r>
      <w:r w:rsidRPr="00320611">
        <w:rPr>
          <w:lang w:eastAsia="zh-CN"/>
        </w:rPr>
        <w:tab/>
      </w:r>
      <w:r w:rsidRPr="00320611">
        <w:rPr>
          <w:lang w:eastAsia="ja-JP"/>
        </w:rPr>
        <w:t>Impacts on services, entities and interfaces</w:t>
      </w:r>
      <w:bookmarkEnd w:id="473"/>
      <w:bookmarkEnd w:id="474"/>
      <w:bookmarkEnd w:id="475"/>
    </w:p>
    <w:p w14:paraId="00F73B92" w14:textId="77777777" w:rsidR="00FE6BC0" w:rsidRPr="00320611" w:rsidRDefault="00FE6BC0" w:rsidP="00FE6BC0">
      <w:pPr>
        <w:rPr>
          <w:lang w:eastAsia="zh-CN"/>
        </w:rPr>
      </w:pPr>
      <w:r w:rsidRPr="00320611">
        <w:rPr>
          <w:lang w:eastAsia="zh-CN"/>
        </w:rPr>
        <w:t>The following impacts are foreseen by this solution:</w:t>
      </w:r>
    </w:p>
    <w:p w14:paraId="68A4D5FC" w14:textId="77777777" w:rsidR="00FE6BC0" w:rsidRPr="00320611" w:rsidRDefault="00FE6BC0" w:rsidP="00FE6BC0">
      <w:pPr>
        <w:rPr>
          <w:lang w:eastAsia="zh-CN"/>
        </w:rPr>
      </w:pPr>
      <w:r w:rsidRPr="00320611">
        <w:rPr>
          <w:lang w:eastAsia="zh-CN"/>
        </w:rPr>
        <w:t>NSACF:</w:t>
      </w:r>
    </w:p>
    <w:p w14:paraId="386336AE" w14:textId="77777777" w:rsidR="00FE6BC0" w:rsidRPr="00320611" w:rsidRDefault="00FE6BC0" w:rsidP="00FE6BC0">
      <w:pPr>
        <w:pStyle w:val="B1"/>
        <w:rPr>
          <w:rFonts w:eastAsia="Malgun Gothic"/>
        </w:rPr>
      </w:pPr>
      <w:r w:rsidRPr="00320611">
        <w:rPr>
          <w:rFonts w:eastAsia="Malgun Gothic"/>
        </w:rPr>
        <w:t>-</w:t>
      </w:r>
      <w:r w:rsidRPr="00320611">
        <w:rPr>
          <w:rFonts w:eastAsia="Malgun Gothic"/>
        </w:rPr>
        <w:tab/>
        <w:t>A new NSACF type, i.e. Primary NSACF, is introduced. Compare to the Rel-17 NSACF function, it manages the global Maximum number value and distribute global Maximum number to NSACF additionally.</w:t>
      </w:r>
    </w:p>
    <w:p w14:paraId="00B40C1A" w14:textId="77777777" w:rsidR="00FE6BC0" w:rsidRPr="00320611" w:rsidRDefault="00FE6BC0" w:rsidP="00FE6BC0">
      <w:pPr>
        <w:pStyle w:val="B1"/>
        <w:rPr>
          <w:rFonts w:eastAsia="Malgun Gothic"/>
        </w:rPr>
      </w:pPr>
      <w:r w:rsidRPr="00320611">
        <w:rPr>
          <w:rFonts w:eastAsia="Malgun Gothic"/>
        </w:rPr>
        <w:t>-</w:t>
      </w:r>
      <w:r w:rsidRPr="00320611">
        <w:rPr>
          <w:rFonts w:eastAsia="Malgun Gothic"/>
        </w:rPr>
        <w:tab/>
        <w:t>Support the update of the local Maximum number per the instruction from Primary NSACF.</w:t>
      </w:r>
    </w:p>
    <w:p w14:paraId="53C4A1A2" w14:textId="77777777" w:rsidR="00FE6BC0" w:rsidRPr="00320611" w:rsidRDefault="00FE6BC0" w:rsidP="00FE6BC0">
      <w:pPr>
        <w:pStyle w:val="B1"/>
        <w:rPr>
          <w:rFonts w:eastAsia="Malgun Gothic"/>
        </w:rPr>
      </w:pPr>
      <w:r w:rsidRPr="00320611">
        <w:rPr>
          <w:rFonts w:eastAsia="Malgun Gothic"/>
        </w:rPr>
        <w:t>-</w:t>
      </w:r>
      <w:r w:rsidRPr="00320611">
        <w:rPr>
          <w:rFonts w:eastAsia="Malgun Gothic"/>
        </w:rPr>
        <w:tab/>
        <w:t>Determines whether the UE ID entry update is to be performed at the NSACF or Primary NSACF.</w:t>
      </w:r>
    </w:p>
    <w:p w14:paraId="2162CAE7" w14:textId="77777777" w:rsidR="00920FA6" w:rsidRPr="003F4550" w:rsidRDefault="00920FA6" w:rsidP="00920FA6">
      <w:pPr>
        <w:pStyle w:val="B1"/>
        <w:rPr>
          <w:rFonts w:eastAsia="MS Mincho"/>
        </w:rPr>
      </w:pPr>
      <w:r w:rsidRPr="00320611">
        <w:t>-</w:t>
      </w:r>
      <w:r w:rsidRPr="00320611">
        <w:tab/>
        <w:t>Support the update of</w:t>
      </w:r>
      <w:r>
        <w:t xml:space="preserve"> PDU session number.</w:t>
      </w:r>
    </w:p>
    <w:p w14:paraId="660EB976" w14:textId="68A9B8D0" w:rsidR="00920FA6" w:rsidRDefault="00920FA6" w:rsidP="00282113">
      <w:pPr>
        <w:rPr>
          <w:rFonts w:eastAsia="MS Mincho"/>
        </w:rPr>
      </w:pPr>
      <w:r w:rsidRPr="00282113">
        <w:rPr>
          <w:rFonts w:eastAsia="MS Mincho" w:hint="eastAsia"/>
        </w:rPr>
        <w:t>U</w:t>
      </w:r>
      <w:r w:rsidRPr="00282113">
        <w:rPr>
          <w:rFonts w:eastAsia="MS Mincho"/>
        </w:rPr>
        <w:t>DM/AMF/SMF:</w:t>
      </w:r>
    </w:p>
    <w:p w14:paraId="5DEDD0E3" w14:textId="77777777" w:rsidR="00920FA6" w:rsidRDefault="00920FA6" w:rsidP="00920FA6">
      <w:pPr>
        <w:pStyle w:val="B1"/>
      </w:pPr>
      <w:r w:rsidRPr="00320611">
        <w:t>-</w:t>
      </w:r>
      <w:r w:rsidRPr="00320611">
        <w:tab/>
      </w:r>
      <w:r>
        <w:t>N</w:t>
      </w:r>
      <w:r w:rsidRPr="00320611">
        <w:t xml:space="preserve">ew </w:t>
      </w:r>
      <w:r>
        <w:t>subscription data to support the NSAC control, EPS counting, EPS counting with at least one PDU session.</w:t>
      </w:r>
    </w:p>
    <w:p w14:paraId="07737952" w14:textId="5223EB7D" w:rsidR="00920FA6" w:rsidRDefault="00920FA6" w:rsidP="00282113">
      <w:pPr>
        <w:rPr>
          <w:rFonts w:eastAsia="MS Mincho"/>
        </w:rPr>
      </w:pPr>
      <w:r w:rsidRPr="00282113">
        <w:rPr>
          <w:rFonts w:eastAsia="MS Mincho"/>
        </w:rPr>
        <w:t>NEF:</w:t>
      </w:r>
    </w:p>
    <w:p w14:paraId="740204FE" w14:textId="470DF1C7" w:rsidR="00920FA6" w:rsidRDefault="00920FA6" w:rsidP="00920FA6">
      <w:pPr>
        <w:pStyle w:val="B1"/>
        <w:rPr>
          <w:rFonts w:eastAsiaTheme="minorEastAsia"/>
          <w:lang w:eastAsia="zh-CN"/>
        </w:rPr>
      </w:pPr>
      <w:r w:rsidRPr="00320611">
        <w:t>-</w:t>
      </w:r>
      <w:r w:rsidRPr="00320611">
        <w:tab/>
      </w:r>
      <w:r>
        <w:t>For the slice status subscription, only do the subscription with the Primary NSACF.</w:t>
      </w:r>
    </w:p>
    <w:p w14:paraId="24EAA450" w14:textId="4104ABA0" w:rsidR="0046304C" w:rsidRPr="00320611" w:rsidRDefault="0046304C" w:rsidP="00C86DBB">
      <w:pPr>
        <w:pStyle w:val="Heading2"/>
        <w:rPr>
          <w:lang w:eastAsia="ja-JP"/>
        </w:rPr>
      </w:pPr>
      <w:bookmarkStart w:id="476" w:name="_Toc104302468"/>
      <w:bookmarkStart w:id="477" w:name="_Toc104359434"/>
      <w:bookmarkStart w:id="478" w:name="_Toc104872613"/>
      <w:r w:rsidRPr="00320611">
        <w:rPr>
          <w:lang w:eastAsia="zh-CN"/>
        </w:rPr>
        <w:t>6.</w:t>
      </w:r>
      <w:r w:rsidR="00A2797C" w:rsidRPr="00320611">
        <w:rPr>
          <w:lang w:eastAsia="zh-CN"/>
        </w:rPr>
        <w:t>14</w:t>
      </w:r>
      <w:r w:rsidRPr="00320611">
        <w:rPr>
          <w:lang w:eastAsia="ko-KR"/>
        </w:rPr>
        <w:tab/>
      </w:r>
      <w:r w:rsidRPr="00320611">
        <w:rPr>
          <w:lang w:eastAsia="ja-JP"/>
        </w:rPr>
        <w:t>Solution</w:t>
      </w:r>
      <w:r w:rsidRPr="00320611">
        <w:rPr>
          <w:lang w:eastAsia="zh-CN"/>
        </w:rPr>
        <w:t xml:space="preserve"> #</w:t>
      </w:r>
      <w:r w:rsidR="00A2797C" w:rsidRPr="00320611">
        <w:rPr>
          <w:lang w:eastAsia="zh-CN"/>
        </w:rPr>
        <w:t>14</w:t>
      </w:r>
      <w:r w:rsidRPr="00320611">
        <w:rPr>
          <w:lang w:eastAsia="ja-JP"/>
        </w:rPr>
        <w:t>: Maximum Number Distribution in multiple NSACFs</w:t>
      </w:r>
      <w:bookmarkEnd w:id="476"/>
      <w:bookmarkEnd w:id="477"/>
      <w:bookmarkEnd w:id="478"/>
    </w:p>
    <w:p w14:paraId="58AE5B77" w14:textId="6B38E22E" w:rsidR="0046304C" w:rsidRPr="00320611" w:rsidRDefault="0046304C" w:rsidP="00C86DBB">
      <w:pPr>
        <w:pStyle w:val="Heading3"/>
        <w:rPr>
          <w:lang w:eastAsia="ko-KR"/>
        </w:rPr>
      </w:pPr>
      <w:bookmarkStart w:id="479" w:name="_Toc104302469"/>
      <w:bookmarkStart w:id="480" w:name="_Toc104359435"/>
      <w:bookmarkStart w:id="481" w:name="_Toc104872614"/>
      <w:r w:rsidRPr="00320611">
        <w:rPr>
          <w:lang w:eastAsia="ko-KR"/>
        </w:rPr>
        <w:t>6.</w:t>
      </w:r>
      <w:r w:rsidR="00A2797C" w:rsidRPr="00320611">
        <w:rPr>
          <w:lang w:eastAsia="ko-KR"/>
        </w:rPr>
        <w:t>14</w:t>
      </w:r>
      <w:r w:rsidRPr="00320611">
        <w:rPr>
          <w:lang w:eastAsia="ko-KR"/>
        </w:rPr>
        <w:t>.1</w:t>
      </w:r>
      <w:r w:rsidRPr="00320611">
        <w:rPr>
          <w:lang w:eastAsia="ko-KR"/>
        </w:rPr>
        <w:tab/>
        <w:t>Introduction</w:t>
      </w:r>
      <w:bookmarkEnd w:id="479"/>
      <w:bookmarkEnd w:id="480"/>
      <w:bookmarkEnd w:id="481"/>
    </w:p>
    <w:p w14:paraId="36DB8714" w14:textId="77777777" w:rsidR="00FE6BC0" w:rsidRPr="00320611" w:rsidRDefault="00FE6BC0" w:rsidP="00FE6BC0">
      <w:r w:rsidRPr="00320611">
        <w:t>This solution aims to address the KI#4: Support of NSAC involving multi service Area. This solution can be applicable to both non roaming scenario and roaming scenario.</w:t>
      </w:r>
    </w:p>
    <w:p w14:paraId="266A247E" w14:textId="77777777" w:rsidR="00FE6BC0" w:rsidRPr="00320611" w:rsidRDefault="00FE6BC0" w:rsidP="00FE6BC0">
      <w:pPr>
        <w:pStyle w:val="NO"/>
      </w:pPr>
      <w:r w:rsidRPr="00320611">
        <w:t>NOTE:</w:t>
      </w:r>
      <w:r w:rsidRPr="00320611">
        <w:tab/>
        <w:t>This solution doesn't resolve the service continuity issue.</w:t>
      </w:r>
    </w:p>
    <w:p w14:paraId="1E164058" w14:textId="2C980473" w:rsidR="0046304C" w:rsidRPr="00320611" w:rsidRDefault="0046304C" w:rsidP="00C86DBB">
      <w:pPr>
        <w:pStyle w:val="Heading3"/>
        <w:rPr>
          <w:lang w:eastAsia="ja-JP"/>
        </w:rPr>
      </w:pPr>
      <w:bookmarkStart w:id="482" w:name="_Toc104302470"/>
      <w:bookmarkStart w:id="483" w:name="_Toc104359436"/>
      <w:bookmarkStart w:id="484" w:name="_Toc104872615"/>
      <w:r w:rsidRPr="00320611">
        <w:rPr>
          <w:lang w:eastAsia="ja-JP"/>
        </w:rPr>
        <w:t>6.</w:t>
      </w:r>
      <w:r w:rsidR="00A2797C" w:rsidRPr="00320611">
        <w:rPr>
          <w:lang w:eastAsia="ja-JP"/>
        </w:rPr>
        <w:t>14</w:t>
      </w:r>
      <w:r w:rsidRPr="00320611">
        <w:rPr>
          <w:lang w:eastAsia="ja-JP"/>
        </w:rPr>
        <w:t>.2</w:t>
      </w:r>
      <w:r w:rsidRPr="00320611">
        <w:rPr>
          <w:lang w:eastAsia="ja-JP"/>
        </w:rPr>
        <w:tab/>
        <w:t>Functional Description</w:t>
      </w:r>
      <w:bookmarkEnd w:id="482"/>
      <w:bookmarkEnd w:id="483"/>
      <w:bookmarkEnd w:id="484"/>
    </w:p>
    <w:p w14:paraId="6EBE5512" w14:textId="77777777" w:rsidR="00FE6BC0" w:rsidRPr="00320611" w:rsidRDefault="00FE6BC0" w:rsidP="00FE6BC0">
      <w:pPr>
        <w:rPr>
          <w:lang w:eastAsia="zh-CN"/>
        </w:rPr>
      </w:pPr>
      <w:r w:rsidRPr="00320611">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320611" w:rsidRDefault="00FE6BC0" w:rsidP="00FE6BC0">
      <w:pPr>
        <w:rPr>
          <w:lang w:eastAsia="zh-CN"/>
        </w:rPr>
      </w:pPr>
      <w:r w:rsidRPr="00320611">
        <w:rPr>
          <w:lang w:eastAsia="zh-CN"/>
        </w:rPr>
        <w:lastRenderedPageBreak/>
        <w:t>In roaming case the NSACF in VPLMN interacts with the centralized NSACF in the HPLMN to retrieve the local maximum number and perform the NSAC locally.</w:t>
      </w:r>
    </w:p>
    <w:p w14:paraId="0E61ACBA" w14:textId="77777777" w:rsidR="00FE6BC0" w:rsidRPr="00320611" w:rsidRDefault="00FE6BC0" w:rsidP="00FE6BC0">
      <w:pPr>
        <w:rPr>
          <w:lang w:eastAsia="zh-CN"/>
        </w:rPr>
      </w:pPr>
      <w:r w:rsidRPr="00320611">
        <w:rPr>
          <w:lang w:eastAsia="zh-CN"/>
        </w:rPr>
        <w:t>The central NSACF may invoke Nnsacf_SliceEventExposure service to request the number of UE and number of PDU session in each distributed NSACF.</w:t>
      </w:r>
    </w:p>
    <w:p w14:paraId="0665017F" w14:textId="2339FCE9" w:rsidR="00B00BFD" w:rsidRPr="00320611" w:rsidRDefault="00B00BFD" w:rsidP="003B60FA">
      <w:pPr>
        <w:pStyle w:val="EditorsNote"/>
      </w:pPr>
      <w:r w:rsidRPr="00320611">
        <w:t>Editor</w:t>
      </w:r>
      <w:r w:rsidR="00A13E1F" w:rsidRPr="00320611">
        <w:t>'</w:t>
      </w:r>
      <w:r w:rsidRPr="00320611">
        <w:t>s note:</w:t>
      </w:r>
      <w:r w:rsidRPr="00320611">
        <w:tab/>
        <w:t>It is FFS whether the central NSACF is a new node</w:t>
      </w:r>
      <w:r w:rsidR="00344785">
        <w:t xml:space="preserve"> and</w:t>
      </w:r>
      <w:r w:rsidRPr="00320611">
        <w:t xml:space="preserve"> resolve it at next meeting.</w:t>
      </w:r>
    </w:p>
    <w:p w14:paraId="1F0788FD" w14:textId="25C47ADD" w:rsidR="0046304C" w:rsidRPr="00320611" w:rsidRDefault="0046304C" w:rsidP="00C86DBB">
      <w:pPr>
        <w:pStyle w:val="Heading3"/>
        <w:rPr>
          <w:lang w:eastAsia="ja-JP"/>
        </w:rPr>
      </w:pPr>
      <w:bookmarkStart w:id="485" w:name="_Toc104302471"/>
      <w:bookmarkStart w:id="486" w:name="_Toc104359437"/>
      <w:bookmarkStart w:id="487" w:name="_Toc104872616"/>
      <w:r w:rsidRPr="00320611">
        <w:rPr>
          <w:lang w:eastAsia="ja-JP"/>
        </w:rPr>
        <w:t>6.</w:t>
      </w:r>
      <w:r w:rsidR="00A2797C" w:rsidRPr="00320611">
        <w:rPr>
          <w:lang w:eastAsia="ja-JP"/>
        </w:rPr>
        <w:t>14</w:t>
      </w:r>
      <w:r w:rsidRPr="00320611">
        <w:rPr>
          <w:lang w:eastAsia="ja-JP"/>
        </w:rPr>
        <w:t>.3</w:t>
      </w:r>
      <w:r w:rsidRPr="00320611">
        <w:rPr>
          <w:lang w:eastAsia="ja-JP"/>
        </w:rPr>
        <w:tab/>
        <w:t>Procedure</w:t>
      </w:r>
      <w:bookmarkEnd w:id="485"/>
      <w:bookmarkEnd w:id="486"/>
      <w:bookmarkEnd w:id="487"/>
    </w:p>
    <w:p w14:paraId="7F1F1531" w14:textId="77777777" w:rsidR="0046304C" w:rsidRPr="00320611" w:rsidRDefault="0046304C" w:rsidP="00FE6BC0">
      <w:pPr>
        <w:pStyle w:val="TH"/>
        <w:rPr>
          <w:rFonts w:eastAsia="Malgun Gothic"/>
          <w:lang w:eastAsia="x-none"/>
        </w:rPr>
      </w:pPr>
      <w:r w:rsidRPr="00320611">
        <w:rPr>
          <w:rFonts w:eastAsia="Malgun Gothic"/>
        </w:rPr>
        <w:object w:dxaOrig="7250" w:dyaOrig="5070" w14:anchorId="4581F040">
          <v:shape id="_x0000_i1045" type="#_x0000_t75" style="width:361.25pt;height:252.95pt" o:ole="">
            <v:imagedata r:id="rId53" o:title=""/>
          </v:shape>
          <o:OLEObject Type="Embed" ProgID="Visio.Drawing.15" ShapeID="_x0000_i1045" DrawAspect="Content" ObjectID="_1715485730" r:id="rId54"/>
        </w:object>
      </w:r>
    </w:p>
    <w:p w14:paraId="667CFD59" w14:textId="08076984" w:rsidR="0046304C" w:rsidRPr="00320611" w:rsidRDefault="0046304C" w:rsidP="00FE6BC0">
      <w:pPr>
        <w:pStyle w:val="TF"/>
        <w:rPr>
          <w:rFonts w:eastAsia="Malgun Gothic"/>
        </w:rPr>
      </w:pPr>
      <w:r w:rsidRPr="00320611">
        <w:rPr>
          <w:rFonts w:eastAsia="Malgun Gothic"/>
        </w:rPr>
        <w:t>Figure</w:t>
      </w:r>
      <w:r w:rsidR="00E927DF" w:rsidRPr="00320611">
        <w:rPr>
          <w:rFonts w:eastAsia="Malgun Gothic"/>
          <w:noProof/>
        </w:rPr>
        <w:t xml:space="preserve"> </w:t>
      </w:r>
      <w:r w:rsidRPr="00320611">
        <w:rPr>
          <w:rFonts w:eastAsia="Malgun Gothic"/>
        </w:rPr>
        <w:t>6.</w:t>
      </w:r>
      <w:r w:rsidR="00A2797C" w:rsidRPr="00320611">
        <w:rPr>
          <w:rFonts w:eastAsia="Malgun Gothic"/>
        </w:rPr>
        <w:t>14</w:t>
      </w:r>
      <w:r w:rsidRPr="00320611">
        <w:rPr>
          <w:rFonts w:eastAsia="Malgun Gothic"/>
        </w:rPr>
        <w:t>.3</w:t>
      </w:r>
      <w:r w:rsidR="00A2797C" w:rsidRPr="00320611">
        <w:rPr>
          <w:rFonts w:eastAsia="Malgun Gothic"/>
        </w:rPr>
        <w:t>-1</w:t>
      </w:r>
      <w:r w:rsidRPr="00320611">
        <w:rPr>
          <w:rFonts w:eastAsia="Malgun Gothic"/>
        </w:rPr>
        <w:t>: Procedure for Maximum Number Distribution in multiple NSACFs</w:t>
      </w:r>
    </w:p>
    <w:p w14:paraId="516D0A81" w14:textId="77777777" w:rsidR="00FE6BC0" w:rsidRPr="00320611" w:rsidRDefault="00FE6BC0" w:rsidP="00FE6BC0">
      <w:pPr>
        <w:pStyle w:val="B1"/>
      </w:pPr>
      <w:r w:rsidRPr="00320611">
        <w:t>1.</w:t>
      </w:r>
      <w:r w:rsidRPr="00320611">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320611" w:rsidRDefault="00FE6BC0" w:rsidP="00FE6BC0">
      <w:pPr>
        <w:pStyle w:val="B1"/>
      </w:pPr>
      <w:r w:rsidRPr="00320611">
        <w:t>2.</w:t>
      </w:r>
      <w:r w:rsidRPr="00320611">
        <w:tab/>
        <w:t>If the request is accepted, the central NSACF sends a new maximum number to the NSACF. The NSACF stores the new local maximum number of the S-NSSAI.</w:t>
      </w:r>
    </w:p>
    <w:p w14:paraId="701C8B93" w14:textId="77777777" w:rsidR="00FE6BC0" w:rsidRPr="00320611" w:rsidRDefault="00FE6BC0" w:rsidP="00FE6BC0">
      <w:pPr>
        <w:pStyle w:val="B1"/>
      </w:pPr>
      <w:r w:rsidRPr="00320611">
        <w:t>3.</w:t>
      </w:r>
      <w:r w:rsidRPr="00320611">
        <w:tab/>
        <w:t>At any time the centralized NSACF may send Local Maximum Number update message to update the local maximum number in the NSACF which has requested the local maximum number.</w:t>
      </w:r>
    </w:p>
    <w:p w14:paraId="75D63229" w14:textId="77777777" w:rsidR="00FE6BC0" w:rsidRPr="00320611" w:rsidRDefault="00FE6BC0" w:rsidP="00FE6BC0">
      <w:pPr>
        <w:pStyle w:val="B1"/>
      </w:pPr>
      <w:r w:rsidRPr="00320611">
        <w:t>4.</w:t>
      </w:r>
      <w:r w:rsidRPr="00320611">
        <w:tab/>
        <w:t>The NSACF stores the new local maximum value and send response message to the centralized NSACF.</w:t>
      </w:r>
    </w:p>
    <w:p w14:paraId="0CFCB4F4" w14:textId="179473CC" w:rsidR="0046304C" w:rsidRPr="00320611" w:rsidRDefault="0046304C" w:rsidP="00FE6BC0">
      <w:pPr>
        <w:pStyle w:val="Heading3"/>
        <w:rPr>
          <w:lang w:eastAsia="zh-CN"/>
        </w:rPr>
      </w:pPr>
      <w:bookmarkStart w:id="488" w:name="_Toc104302472"/>
      <w:bookmarkStart w:id="489" w:name="_Toc104359438"/>
      <w:bookmarkStart w:id="490" w:name="_Toc104872617"/>
      <w:r w:rsidRPr="00320611">
        <w:rPr>
          <w:lang w:eastAsia="zh-CN"/>
        </w:rPr>
        <w:t>6.</w:t>
      </w:r>
      <w:r w:rsidR="00A2797C" w:rsidRPr="00320611">
        <w:rPr>
          <w:lang w:eastAsia="zh-CN"/>
        </w:rPr>
        <w:t>14</w:t>
      </w:r>
      <w:r w:rsidRPr="00320611">
        <w:rPr>
          <w:lang w:eastAsia="zh-CN"/>
        </w:rPr>
        <w:t>.4</w:t>
      </w:r>
      <w:r w:rsidRPr="00320611">
        <w:rPr>
          <w:lang w:eastAsia="zh-CN"/>
        </w:rPr>
        <w:tab/>
      </w:r>
      <w:r w:rsidRPr="00320611">
        <w:rPr>
          <w:lang w:eastAsia="ja-JP"/>
        </w:rPr>
        <w:t>Impacts on services, entities and interfaces</w:t>
      </w:r>
      <w:bookmarkEnd w:id="488"/>
      <w:bookmarkEnd w:id="489"/>
      <w:bookmarkEnd w:id="490"/>
    </w:p>
    <w:p w14:paraId="55B6AB1D" w14:textId="77777777" w:rsidR="0046304C" w:rsidRPr="00320611" w:rsidRDefault="0046304C" w:rsidP="00FE6BC0">
      <w:pPr>
        <w:rPr>
          <w:b/>
          <w:bCs/>
        </w:rPr>
      </w:pPr>
      <w:r w:rsidRPr="00320611">
        <w:rPr>
          <w:b/>
          <w:bCs/>
        </w:rPr>
        <w:t>NSACF:</w:t>
      </w:r>
    </w:p>
    <w:p w14:paraId="5BCF5365" w14:textId="328B8721" w:rsidR="0046304C" w:rsidRPr="00320611" w:rsidRDefault="00FE6BC0" w:rsidP="00FE6BC0">
      <w:pPr>
        <w:pStyle w:val="B1"/>
        <w:rPr>
          <w:rFonts w:eastAsia="Yu Mincho"/>
        </w:rPr>
      </w:pPr>
      <w:r w:rsidRPr="00320611">
        <w:rPr>
          <w:rFonts w:eastAsia="Yu Mincho"/>
        </w:rPr>
        <w:t>-</w:t>
      </w:r>
      <w:r w:rsidRPr="00320611">
        <w:rPr>
          <w:rFonts w:eastAsia="Yu Mincho"/>
        </w:rPr>
        <w:tab/>
        <w:t>new interaction between NSACFs for maximum number distribution.</w:t>
      </w:r>
    </w:p>
    <w:p w14:paraId="53CE7D42" w14:textId="31C8ECBC" w:rsidR="006452A5" w:rsidRPr="00333F85" w:rsidRDefault="006452A5" w:rsidP="006452A5">
      <w:pPr>
        <w:pStyle w:val="Heading2"/>
      </w:pPr>
      <w:bookmarkStart w:id="491" w:name="_Toc104302473"/>
      <w:bookmarkStart w:id="492" w:name="_Toc104359439"/>
      <w:bookmarkStart w:id="493" w:name="_Toc104872618"/>
      <w:r>
        <w:rPr>
          <w:lang w:eastAsia="zh-CN"/>
        </w:rPr>
        <w:t>6.</w:t>
      </w:r>
      <w:r w:rsidR="00B93C5C">
        <w:rPr>
          <w:lang w:eastAsia="zh-CN"/>
        </w:rPr>
        <w:t>15</w:t>
      </w:r>
      <w:r w:rsidRPr="00333F85">
        <w:rPr>
          <w:lang w:eastAsia="ko-KR"/>
        </w:rPr>
        <w:tab/>
      </w:r>
      <w:r>
        <w:t>Solution #</w:t>
      </w:r>
      <w:r w:rsidR="00E02F1A">
        <w:t>15</w:t>
      </w:r>
      <w:r w:rsidRPr="00333F85">
        <w:t xml:space="preserve">: </w:t>
      </w:r>
      <w:r w:rsidRPr="00953421">
        <w:rPr>
          <w:lang w:eastAsia="ko-KR"/>
        </w:rPr>
        <w:t>Service continuity</w:t>
      </w:r>
      <w:r>
        <w:rPr>
          <w:lang w:eastAsia="ko-KR"/>
        </w:rPr>
        <w:t xml:space="preserve"> in case of Network Slice instance </w:t>
      </w:r>
      <w:r>
        <w:rPr>
          <w:bCs/>
          <w:lang w:eastAsia="zh-CN"/>
        </w:rPr>
        <w:t>overload</w:t>
      </w:r>
      <w:bookmarkEnd w:id="491"/>
      <w:bookmarkEnd w:id="492"/>
      <w:bookmarkEnd w:id="493"/>
    </w:p>
    <w:p w14:paraId="33A81FDA" w14:textId="042EAA2A" w:rsidR="006452A5" w:rsidRPr="00333F85" w:rsidRDefault="006452A5" w:rsidP="006452A5">
      <w:pPr>
        <w:pStyle w:val="Heading3"/>
        <w:rPr>
          <w:lang w:eastAsia="ko-KR"/>
        </w:rPr>
      </w:pPr>
      <w:bookmarkStart w:id="494" w:name="_Toc104302474"/>
      <w:bookmarkStart w:id="495" w:name="_Toc104359440"/>
      <w:bookmarkStart w:id="496" w:name="_Toc104872619"/>
      <w:r w:rsidRPr="00681F23">
        <w:rPr>
          <w:lang w:eastAsia="ko-KR"/>
        </w:rPr>
        <w:t>6.</w:t>
      </w:r>
      <w:r w:rsidR="00B93C5C">
        <w:rPr>
          <w:lang w:eastAsia="ko-KR"/>
        </w:rPr>
        <w:t>15</w:t>
      </w:r>
      <w:r w:rsidRPr="00681F23">
        <w:rPr>
          <w:lang w:eastAsia="ko-KR"/>
        </w:rPr>
        <w:t>.1</w:t>
      </w:r>
      <w:r w:rsidRPr="00681F23">
        <w:rPr>
          <w:lang w:eastAsia="ko-KR"/>
        </w:rPr>
        <w:tab/>
        <w:t>Introduction</w:t>
      </w:r>
      <w:bookmarkEnd w:id="494"/>
      <w:bookmarkEnd w:id="495"/>
      <w:bookmarkEnd w:id="496"/>
    </w:p>
    <w:p w14:paraId="53DAAB43" w14:textId="6565894E" w:rsidR="006452A5" w:rsidRDefault="006452A5" w:rsidP="00B93C5C">
      <w:r>
        <w:rPr>
          <w:lang w:eastAsia="zh-CN"/>
        </w:rPr>
        <w:t xml:space="preserve">Based on the operator's </w:t>
      </w:r>
      <w:r>
        <w:t xml:space="preserve">operational or deployment needs, an S-NSSAI can be associated with one or more Network Slice instances. Based on the </w:t>
      </w:r>
      <w:r w:rsidR="00B93C5C">
        <w:t>c</w:t>
      </w:r>
      <w:r>
        <w:t>lause</w:t>
      </w:r>
      <w:r w:rsidR="00B93C5C">
        <w:t> </w:t>
      </w:r>
      <w:r>
        <w:t xml:space="preserve">5.15.2.1 of </w:t>
      </w:r>
      <w:r w:rsidR="00584F39">
        <w:t>TS 23.501 [</w:t>
      </w:r>
      <w:r>
        <w:t>2], f</w:t>
      </w:r>
      <w:r w:rsidRPr="0035243B">
        <w:t xml:space="preserve">or any S-NSSAI, the network may at any one time serve the UE with only one Network Slice instance associated with this S-NSSAI until cases occur where e.g. this Network Slice instance is no longer valid in a given Registration Area, or a change in </w:t>
      </w:r>
      <w:r>
        <w:t>UE's Allowed NSSAI occurs, etc.</w:t>
      </w:r>
    </w:p>
    <w:p w14:paraId="06E9049B" w14:textId="77777777" w:rsidR="006452A5" w:rsidRPr="006F48F8" w:rsidRDefault="006452A5" w:rsidP="00FB44BB">
      <w:pPr>
        <w:rPr>
          <w:rFonts w:eastAsia="MS Mincho"/>
        </w:rPr>
      </w:pPr>
      <w:r w:rsidRPr="006F48F8">
        <w:lastRenderedPageBreak/>
        <w:t>The overall concept of Early Binding and Late Binding for Network Slice instance selection are as follows since R15:</w:t>
      </w:r>
    </w:p>
    <w:p w14:paraId="3EACDDEA" w14:textId="4148C9FF" w:rsidR="006452A5" w:rsidRPr="00077950" w:rsidRDefault="00B93C5C" w:rsidP="00FB44BB">
      <w:pPr>
        <w:pStyle w:val="B1"/>
      </w:pPr>
      <w:r>
        <w:t>-</w:t>
      </w:r>
      <w:r>
        <w:tab/>
      </w:r>
      <w:r w:rsidR="006452A5">
        <w:t>Early Binding (EB) - Associating the UE with the selected NSI(s) according to the UE</w:t>
      </w:r>
      <w:r w:rsidR="002534DB">
        <w:t>'</w:t>
      </w:r>
      <w:r w:rsidR="006452A5">
        <w:t>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r>
        <w:t>-</w:t>
      </w:r>
      <w:r>
        <w:tab/>
      </w:r>
      <w:r w:rsidR="006452A5">
        <w:t>Late Binding (LB) - 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p>
    <w:p w14:paraId="08CA2F5B" w14:textId="6CDD06DF" w:rsidR="006452A5" w:rsidRPr="00C93093" w:rsidRDefault="006452A5" w:rsidP="006452A5">
      <w:pPr>
        <w:rPr>
          <w:bCs/>
          <w:lang w:eastAsia="zh-CN"/>
        </w:rPr>
      </w:pPr>
      <w:r>
        <w:t xml:space="preserve">As a consequence of </w:t>
      </w:r>
      <w:r w:rsidRPr="0035243B">
        <w:t xml:space="preserve">only one Network Slice instance associated with </w:t>
      </w:r>
      <w:r>
        <w:t xml:space="preserve">a given </w:t>
      </w:r>
      <w:r w:rsidRPr="0035243B">
        <w:t>S-NSSAI</w:t>
      </w:r>
      <w:r>
        <w:t xml:space="preserve"> to serve UE, the </w:t>
      </w:r>
      <w:r w:rsidRPr="00205DFD">
        <w:rPr>
          <w:bCs/>
          <w:lang w:eastAsia="zh-CN"/>
        </w:rPr>
        <w:t>AMF</w:t>
      </w:r>
      <w:r>
        <w:rPr>
          <w:bCs/>
          <w:lang w:eastAsia="zh-CN"/>
        </w:rPr>
        <w:t xml:space="preserve"> is constrained</w:t>
      </w:r>
      <w:r w:rsidRPr="00205DFD">
        <w:rPr>
          <w:bCs/>
          <w:lang w:eastAsia="zh-CN"/>
        </w:rPr>
        <w:t xml:space="preserve"> to discover SMF</w:t>
      </w:r>
      <w:r>
        <w:rPr>
          <w:bCs/>
          <w:lang w:eastAsia="zh-CN"/>
        </w:rPr>
        <w:t xml:space="preserve"> using the same </w:t>
      </w:r>
      <w:r w:rsidRPr="008513A4">
        <w:rPr>
          <w:bCs/>
          <w:lang w:eastAsia="zh-CN"/>
        </w:rPr>
        <w:t>Network Slice instance</w:t>
      </w:r>
      <w:r>
        <w:rPr>
          <w:bCs/>
          <w:lang w:eastAsia="zh-CN"/>
        </w:rPr>
        <w:t xml:space="preserve"> for a given S-NSSAI, once the </w:t>
      </w:r>
      <w:r w:rsidRPr="006B383B">
        <w:rPr>
          <w:bCs/>
          <w:lang w:eastAsia="zh-CN"/>
        </w:rPr>
        <w:t xml:space="preserve">Network Slice instance </w:t>
      </w:r>
      <w:r>
        <w:rPr>
          <w:bCs/>
          <w:lang w:eastAsia="zh-CN"/>
        </w:rPr>
        <w:t xml:space="preserve">is </w:t>
      </w:r>
      <w:r w:rsidRPr="006B383B">
        <w:rPr>
          <w:bCs/>
          <w:lang w:eastAsia="zh-CN"/>
        </w:rPr>
        <w:t>select</w:t>
      </w:r>
      <w:r>
        <w:rPr>
          <w:bCs/>
          <w:lang w:eastAsia="zh-CN"/>
        </w:rPr>
        <w:t xml:space="preserve">ed by NSSF to serve UE that is allowed to use this S-NSSAI. Therefore, </w:t>
      </w:r>
      <w:r>
        <w:t>the case where this</w:t>
      </w:r>
      <w:r w:rsidRPr="002B3209">
        <w:t xml:space="preserve"> </w:t>
      </w:r>
      <w:r>
        <w:t xml:space="preserve">Network Slice instance is overloaded </w:t>
      </w:r>
      <w:r w:rsidRPr="00A42E77">
        <w:t>occur</w:t>
      </w:r>
      <w:r>
        <w:t>s.</w:t>
      </w:r>
    </w:p>
    <w:p w14:paraId="4F876543" w14:textId="7E44B650" w:rsidR="006452A5" w:rsidRDefault="006452A5" w:rsidP="006452A5">
      <w:r w:rsidRPr="004646BC">
        <w:rPr>
          <w:lang w:eastAsia="zh-CN"/>
        </w:rPr>
        <w:t xml:space="preserve">This is a solution to </w:t>
      </w:r>
      <w:r>
        <w:t xml:space="preserve">Key Issue#1, </w:t>
      </w:r>
      <w:r w:rsidR="00B93C5C">
        <w:t>"</w:t>
      </w:r>
      <w:r w:rsidRPr="00333F85">
        <w:t>Support of Network Slice Service continuity</w:t>
      </w:r>
      <w:r w:rsidR="00B93C5C">
        <w:t>"</w:t>
      </w:r>
      <w:r>
        <w:t xml:space="preserve">, which proposes </w:t>
      </w:r>
      <w:r w:rsidRPr="00B51F67">
        <w:t>Network Slice instance</w:t>
      </w:r>
      <w:r>
        <w:t xml:space="preserve"> reselection for a given S-NSSAI, in order to </w:t>
      </w:r>
      <w:r w:rsidRPr="0050422C">
        <w:t>alleviate</w:t>
      </w:r>
      <w:r>
        <w:t xml:space="preserve"> current load status of selected </w:t>
      </w:r>
      <w:r w:rsidRPr="00B51F67">
        <w:t>Network Slice instance</w:t>
      </w:r>
      <w:r>
        <w:t>.</w:t>
      </w:r>
    </w:p>
    <w:p w14:paraId="1844A5D1" w14:textId="77777777" w:rsidR="006452A5" w:rsidRPr="00333F85" w:rsidRDefault="006452A5" w:rsidP="006452A5">
      <w:r>
        <w:t xml:space="preserve">This solution applies to both </w:t>
      </w:r>
      <w:r w:rsidRPr="00EA10AE">
        <w:t xml:space="preserve">no mobility </w:t>
      </w:r>
      <w:r w:rsidRPr="00333F85">
        <w:t>scenario</w:t>
      </w:r>
      <w:r>
        <w:t xml:space="preserve"> </w:t>
      </w:r>
      <w:r w:rsidRPr="00EA10AE">
        <w:t>and inter RA Mobility</w:t>
      </w:r>
      <w:r w:rsidRPr="003B7B4E">
        <w:t xml:space="preserve"> </w:t>
      </w:r>
      <w:r w:rsidRPr="00333F85">
        <w:t>scenario</w:t>
      </w:r>
      <w:r>
        <w:t>.</w:t>
      </w:r>
    </w:p>
    <w:p w14:paraId="1C99FAAD" w14:textId="2D1312E0" w:rsidR="006452A5" w:rsidRPr="00333F85" w:rsidRDefault="006452A5" w:rsidP="006452A5">
      <w:pPr>
        <w:pStyle w:val="Heading3"/>
      </w:pPr>
      <w:bookmarkStart w:id="497" w:name="_Toc104302475"/>
      <w:bookmarkStart w:id="498" w:name="_Toc104359441"/>
      <w:bookmarkStart w:id="499" w:name="_Toc104872620"/>
      <w:r>
        <w:t>6.</w:t>
      </w:r>
      <w:r w:rsidR="00B93C5C">
        <w:t>15</w:t>
      </w:r>
      <w:r w:rsidRPr="00333F85">
        <w:t>.2</w:t>
      </w:r>
      <w:r w:rsidRPr="00333F85">
        <w:tab/>
        <w:t>Functional Description</w:t>
      </w:r>
      <w:bookmarkEnd w:id="497"/>
      <w:bookmarkEnd w:id="498"/>
      <w:bookmarkEnd w:id="499"/>
    </w:p>
    <w:p w14:paraId="5A3277B8" w14:textId="4FC7DFEF" w:rsidR="006452A5" w:rsidRDefault="006452A5" w:rsidP="006452A5">
      <w:pPr>
        <w:rPr>
          <w:lang w:eastAsia="zh-CN"/>
        </w:rPr>
      </w:pPr>
      <w:r>
        <w:rPr>
          <w:lang w:eastAsia="zh-CN"/>
        </w:rPr>
        <w:t>This solution is applied as follows:</w:t>
      </w:r>
    </w:p>
    <w:p w14:paraId="5D27A283" w14:textId="38F21A5B" w:rsidR="006452A5" w:rsidRDefault="00B93C5C" w:rsidP="00FB44BB">
      <w:pPr>
        <w:pStyle w:val="B1"/>
      </w:pPr>
      <w:r>
        <w:t>-</w:t>
      </w:r>
      <w:r>
        <w:tab/>
      </w:r>
      <w:r w:rsidR="006452A5" w:rsidRPr="00D404D2">
        <w:t xml:space="preserve">It is assumed that the SMFs within the Network Slice instance </w:t>
      </w:r>
      <w:r w:rsidR="006452A5" w:rsidRPr="001243E3">
        <w:rPr>
          <w:rFonts w:hint="eastAsia"/>
        </w:rPr>
        <w:t>are</w:t>
      </w:r>
      <w:r w:rsidR="006452A5" w:rsidRPr="00D404D2">
        <w:t xml:space="preserve"> aware </w:t>
      </w:r>
      <w:r w:rsidR="006452A5">
        <w:t>whether</w:t>
      </w:r>
      <w:r w:rsidR="006452A5" w:rsidRPr="00D404D2">
        <w:t xml:space="preserve"> the Network Slice instance is overloaded. When the existing PDU session is decided as to be migrated</w:t>
      </w:r>
      <w:r w:rsidR="006452A5">
        <w:t xml:space="preserve"> to another </w:t>
      </w:r>
      <w:r w:rsidR="006452A5" w:rsidRPr="00D404D2">
        <w:t>Network Slice instance, the SMF performs PDU Session re-establishment by using the mechanism of SSC mode#2 or SSC mode#3.</w:t>
      </w:r>
    </w:p>
    <w:p w14:paraId="54925F2B" w14:textId="53B82CA5" w:rsidR="006452A5" w:rsidRDefault="00B93C5C" w:rsidP="00FB44BB">
      <w:pPr>
        <w:pStyle w:val="B2"/>
      </w:pPr>
      <w:r>
        <w:t>-</w:t>
      </w:r>
      <w:r>
        <w:tab/>
      </w:r>
      <w:r w:rsidR="006452A5" w:rsidRPr="00D404D2">
        <w:t xml:space="preserve">If there are </w:t>
      </w:r>
      <w:r w:rsidR="006452A5">
        <w:t xml:space="preserve">multiple </w:t>
      </w:r>
      <w:r w:rsidR="006452A5" w:rsidRPr="00D404D2">
        <w:t xml:space="preserve">existing PDU sessions associated with the Network Slice instance, the SMF decides which existing PDU sessions need to be migrated to </w:t>
      </w:r>
      <w:r w:rsidR="006452A5">
        <w:t>another</w:t>
      </w:r>
      <w:r w:rsidR="006452A5" w:rsidRPr="00D404D2">
        <w:t xml:space="preserve"> Network Slice instance based on, e.g., SSC mode and other local policy. In order to prevent resource overload within the new Network Slice instance, the SMF may select parts of existing PDU sessions to be migrated.</w:t>
      </w:r>
    </w:p>
    <w:p w14:paraId="0E59DDD3" w14:textId="3B9B7DEF" w:rsidR="006452A5" w:rsidRPr="00333F85" w:rsidRDefault="00B93C5C" w:rsidP="00FB44BB">
      <w:pPr>
        <w:pStyle w:val="B1"/>
      </w:pPr>
      <w:r>
        <w:t>-</w:t>
      </w:r>
      <w:r>
        <w:tab/>
      </w:r>
      <w:r w:rsidR="006452A5" w:rsidRPr="00D404D2">
        <w:t xml:space="preserve">The AMF is notified that the event </w:t>
      </w:r>
      <w:r w:rsidR="006452A5">
        <w:t xml:space="preserve">that </w:t>
      </w:r>
      <w:r w:rsidR="006452A5" w:rsidRPr="00D404D2">
        <w:t xml:space="preserve">the Network Slice instance for a given S-NSSAI is overloaded, </w:t>
      </w:r>
      <w:r w:rsidR="006452A5">
        <w:t>e.g.</w:t>
      </w:r>
      <w:r w:rsidR="006452A5" w:rsidRPr="00D404D2">
        <w:t xml:space="preserve"> from OAM. The stored NS</w:t>
      </w:r>
      <w:r w:rsidR="006452A5">
        <w:t>I</w:t>
      </w:r>
      <w:r w:rsidR="006452A5" w:rsidRPr="00D404D2">
        <w:t xml:space="preserve"> ID</w:t>
      </w:r>
      <w:r w:rsidR="006452A5">
        <w:t xml:space="preserve"> </w:t>
      </w:r>
      <w:r w:rsidR="006452A5" w:rsidRPr="00D404D2">
        <w:t xml:space="preserve">that identifies the Network Slice instance that is overloaded is deleted by AMF </w:t>
      </w:r>
      <w:r w:rsidR="006452A5">
        <w:t>from the UE context</w:t>
      </w:r>
      <w:r w:rsidR="006452A5" w:rsidRPr="00D404D2">
        <w:t xml:space="preserve">. Then AMF will query NSSF to select a suitable Network Slice instance for </w:t>
      </w:r>
      <w:r w:rsidR="006452A5">
        <w:t xml:space="preserve">the </w:t>
      </w:r>
      <w:r w:rsidR="006452A5" w:rsidRPr="00D404D2">
        <w:t>new PDU session</w:t>
      </w:r>
      <w:r w:rsidR="006452A5">
        <w:t xml:space="preserve"> requested by UE</w:t>
      </w:r>
      <w:r w:rsidR="006452A5" w:rsidRPr="00D404D2">
        <w:t>.</w:t>
      </w:r>
    </w:p>
    <w:p w14:paraId="289F9C07" w14:textId="41E6B562" w:rsidR="006452A5" w:rsidRDefault="006452A5" w:rsidP="006452A5">
      <w:pPr>
        <w:pStyle w:val="Heading3"/>
      </w:pPr>
      <w:bookmarkStart w:id="500" w:name="_Toc104302476"/>
      <w:bookmarkStart w:id="501" w:name="_Toc104359442"/>
      <w:bookmarkStart w:id="502" w:name="_Toc104872621"/>
      <w:r>
        <w:lastRenderedPageBreak/>
        <w:t>6.</w:t>
      </w:r>
      <w:r w:rsidR="00B93C5C">
        <w:t>15</w:t>
      </w:r>
      <w:r w:rsidRPr="00333F85">
        <w:t>.3</w:t>
      </w:r>
      <w:r w:rsidRPr="00333F85">
        <w:tab/>
        <w:t>Procedures</w:t>
      </w:r>
      <w:bookmarkEnd w:id="500"/>
      <w:bookmarkEnd w:id="501"/>
      <w:bookmarkEnd w:id="502"/>
    </w:p>
    <w:bookmarkStart w:id="503" w:name="_MON_1710093148"/>
    <w:bookmarkEnd w:id="503"/>
    <w:p w14:paraId="0E31911D" w14:textId="77777777" w:rsidR="006452A5" w:rsidRDefault="006452A5" w:rsidP="00FB44BB">
      <w:pPr>
        <w:pStyle w:val="TH"/>
      </w:pPr>
      <w:r>
        <w:object w:dxaOrig="7871" w:dyaOrig="5747" w14:anchorId="000ED358">
          <v:shape id="_x0000_i1046" type="#_x0000_t75" style="width:394.45pt;height:287.35pt" o:ole="">
            <v:imagedata r:id="rId55" o:title=""/>
          </v:shape>
          <o:OLEObject Type="Embed" ProgID="Word.Document.12" ShapeID="_x0000_i1046" DrawAspect="Content" ObjectID="_1715485731" r:id="rId56">
            <o:FieldCodes>\s</o:FieldCodes>
          </o:OLEObject>
        </w:object>
      </w:r>
    </w:p>
    <w:p w14:paraId="6243CDAD" w14:textId="4AC9371C" w:rsidR="006452A5" w:rsidRPr="00BD302F" w:rsidRDefault="006452A5" w:rsidP="00FB44BB">
      <w:pPr>
        <w:pStyle w:val="TF"/>
        <w:rPr>
          <w:rFonts w:eastAsia="DengXian"/>
          <w:lang w:val="x-none" w:eastAsia="zh-CN"/>
        </w:rPr>
      </w:pPr>
      <w:r w:rsidRPr="00BD302F">
        <w:rPr>
          <w:rFonts w:eastAsia="DengXian"/>
          <w:lang w:val="x-none" w:eastAsia="zh-CN"/>
        </w:rPr>
        <w:t>Figure 6.</w:t>
      </w:r>
      <w:r w:rsidR="00B93C5C">
        <w:rPr>
          <w:rFonts w:eastAsia="DengXian"/>
          <w:lang w:val="x-none" w:eastAsia="zh-CN"/>
        </w:rPr>
        <w:t>15</w:t>
      </w:r>
      <w:r w:rsidRPr="00BD302F">
        <w:rPr>
          <w:rFonts w:eastAsia="DengXian"/>
          <w:lang w:val="x-none" w:eastAsia="zh-CN"/>
        </w:rPr>
        <w:t>.3-1: Procedure of PDU Session re-establishment due to Network Slice instance overload</w:t>
      </w:r>
    </w:p>
    <w:p w14:paraId="5E365411" w14:textId="1E6074C0" w:rsidR="006452A5" w:rsidRPr="001E3FD1" w:rsidRDefault="00B93C5C" w:rsidP="00FB44BB">
      <w:pPr>
        <w:pStyle w:val="B1"/>
      </w:pPr>
      <w:r w:rsidRPr="00FB44BB">
        <w:rPr>
          <w:lang w:val="x-none"/>
        </w:rPr>
        <w:t>1.</w:t>
      </w:r>
      <w:r>
        <w:tab/>
      </w:r>
      <w:r w:rsidR="006452A5" w:rsidRPr="001E3FD1">
        <w:t xml:space="preserve">The AMF </w:t>
      </w:r>
      <w:r w:rsidR="006452A5" w:rsidRPr="001E3FD1">
        <w:rPr>
          <w:rFonts w:hint="eastAsia"/>
        </w:rPr>
        <w:t>a</w:t>
      </w:r>
      <w:r w:rsidR="006452A5" w:rsidRPr="001E3FD1">
        <w:t xml:space="preserve">nd SMF are aware of the event </w:t>
      </w:r>
      <w:r w:rsidR="006452A5">
        <w:t>that</w:t>
      </w:r>
      <w:r w:rsidR="006452A5" w:rsidRPr="001E3FD1">
        <w:t xml:space="preserve"> the Network Slice instance </w:t>
      </w:r>
      <w:r w:rsidR="006452A5">
        <w:t xml:space="preserve">for a given S-NSSAI </w:t>
      </w:r>
      <w:r w:rsidR="006452A5" w:rsidRPr="001E3FD1">
        <w:t>is overloaded</w:t>
      </w:r>
      <w:r w:rsidR="006452A5">
        <w:t>, e.g. based on OAM.</w:t>
      </w:r>
    </w:p>
    <w:p w14:paraId="6543F16E" w14:textId="4CA0E219" w:rsidR="006452A5" w:rsidRPr="00251333" w:rsidRDefault="00B93C5C" w:rsidP="00FB44BB">
      <w:pPr>
        <w:pStyle w:val="B1"/>
      </w:pPr>
      <w:r>
        <w:t>2.</w:t>
      </w:r>
      <w:r>
        <w:tab/>
      </w:r>
      <w:r w:rsidR="006452A5">
        <w:t xml:space="preserve">If this </w:t>
      </w:r>
      <w:r w:rsidR="006452A5" w:rsidRPr="001E3FD1">
        <w:t>overloaded</w:t>
      </w:r>
      <w:r w:rsidR="006452A5">
        <w:t xml:space="preserve"> Network Slice instance</w:t>
      </w:r>
      <w:r w:rsidR="006452A5" w:rsidRPr="001B7C50">
        <w:t xml:space="preserve"> </w:t>
      </w:r>
      <w:r w:rsidR="006452A5">
        <w:t xml:space="preserve">is previously selected </w:t>
      </w:r>
      <w:r w:rsidR="006452A5" w:rsidRPr="001B7C50">
        <w:t>for UE</w:t>
      </w:r>
      <w:r w:rsidR="006452A5">
        <w:t>, t</w:t>
      </w:r>
      <w:r w:rsidR="006452A5" w:rsidRPr="00D404D2">
        <w:t>he stored NS ID</w:t>
      </w:r>
      <w:r w:rsidR="006452A5">
        <w:t xml:space="preserve"> </w:t>
      </w:r>
      <w:r w:rsidR="006452A5" w:rsidRPr="00D404D2">
        <w:t xml:space="preserve">that identifies the Network Slice instance that is overloaded is deleted by AMF </w:t>
      </w:r>
      <w:r w:rsidR="006452A5">
        <w:t xml:space="preserve">from the UE context. For existing PDU sessions </w:t>
      </w:r>
      <w:r w:rsidR="006452A5" w:rsidRPr="00D404D2">
        <w:t>associated with the</w:t>
      </w:r>
      <w:r w:rsidR="006452A5">
        <w:t xml:space="preserve"> Network Slice instance, t</w:t>
      </w:r>
      <w:r w:rsidR="006452A5" w:rsidRPr="00D404D2">
        <w:t>he SMF performs PDU Session re-establishment by using the mechanism of SSC mode#2 or SSC mode#3</w:t>
      </w:r>
      <w:r w:rsidR="006452A5">
        <w:t xml:space="preserve"> as defined in </w:t>
      </w:r>
      <w:r>
        <w:t>c</w:t>
      </w:r>
      <w:r w:rsidR="006452A5">
        <w:t>lause</w:t>
      </w:r>
      <w:r>
        <w:rPr>
          <w:lang w:val="en-US"/>
        </w:rPr>
        <w:t> </w:t>
      </w:r>
      <w:r w:rsidR="006452A5">
        <w:t xml:space="preserve">4.3.5 of </w:t>
      </w:r>
      <w:r w:rsidR="00584F39">
        <w:t>TS 23</w:t>
      </w:r>
      <w:r w:rsidR="00584F39" w:rsidRPr="00251333">
        <w:t>.502</w:t>
      </w:r>
      <w:r w:rsidR="00584F39">
        <w:t> </w:t>
      </w:r>
      <w:r w:rsidR="00584F39" w:rsidRPr="00251333">
        <w:rPr>
          <w:rFonts w:hint="eastAsia"/>
        </w:rPr>
        <w:t>[</w:t>
      </w:r>
      <w:r w:rsidR="006452A5">
        <w:t>5</w:t>
      </w:r>
      <w:r w:rsidR="006452A5" w:rsidRPr="00251333">
        <w:t>]. If there are multiple existing PDU sessions associated with the Network Slice instance, the SMF decides which existing PDU sessions need to be migrated to the new Network Slice instance based on, e.g., SSC mode and other local policy.</w:t>
      </w:r>
    </w:p>
    <w:p w14:paraId="7A920052" w14:textId="40F39845" w:rsidR="006452A5" w:rsidRPr="00251333" w:rsidRDefault="00B93C5C" w:rsidP="00FB44BB">
      <w:pPr>
        <w:pStyle w:val="B1"/>
      </w:pPr>
      <w:r>
        <w:t>3.</w:t>
      </w:r>
      <w:r>
        <w:tab/>
      </w:r>
      <w:r w:rsidR="006452A5" w:rsidRPr="00251333">
        <w:t>The UE initiates PDU Session Establishment procedure as indicated by SMF, which requests to establish a new PDU session associated with same S-NSSAI as the existing PDU session.</w:t>
      </w:r>
    </w:p>
    <w:p w14:paraId="4E233131" w14:textId="551C0CDC" w:rsidR="006452A5" w:rsidRPr="00251333" w:rsidRDefault="00B93C5C" w:rsidP="00FB44BB">
      <w:pPr>
        <w:pStyle w:val="B1"/>
      </w:pPr>
      <w:r>
        <w:t>4.</w:t>
      </w:r>
      <w:r>
        <w:tab/>
      </w:r>
      <w:r w:rsidR="006452A5" w:rsidRPr="00251333">
        <w:t xml:space="preserve">Existing procedure </w:t>
      </w:r>
      <w:r w:rsidR="006452A5">
        <w:t>as described in clause</w:t>
      </w:r>
      <w:r>
        <w:rPr>
          <w:lang w:val="en-US"/>
        </w:rPr>
        <w:t> </w:t>
      </w:r>
      <w:r w:rsidR="006452A5" w:rsidRPr="00140E21">
        <w:t>4.3.2.2.3</w:t>
      </w:r>
      <w:r w:rsidR="006452A5">
        <w:t xml:space="preserve"> of </w:t>
      </w:r>
      <w:r w:rsidR="00584F39">
        <w:t>TS 23.502 [</w:t>
      </w:r>
      <w:r w:rsidR="006452A5">
        <w:t>5] for</w:t>
      </w:r>
      <w:r w:rsidR="006452A5" w:rsidRPr="00251333">
        <w:t xml:space="preserve"> SMF selection is performed, where new NSI ID is determined for the same S-NSSAI.</w:t>
      </w:r>
    </w:p>
    <w:p w14:paraId="3722F1C1" w14:textId="416A1AEB" w:rsidR="006452A5" w:rsidRPr="00251333" w:rsidRDefault="00B93C5C" w:rsidP="00FB44BB">
      <w:pPr>
        <w:pStyle w:val="B1"/>
      </w:pPr>
      <w:r>
        <w:t>5.</w:t>
      </w:r>
      <w:r>
        <w:tab/>
      </w:r>
      <w:r w:rsidR="006452A5" w:rsidRPr="00251333">
        <w:t xml:space="preserve">Other steps of the PDU Session Establishment procedure. A new SMF within the new Network Slice instance serves current PDU session. The old PDU Session is released as described in the </w:t>
      </w:r>
      <w:r w:rsidR="00584F39" w:rsidRPr="00251333">
        <w:t>TS</w:t>
      </w:r>
      <w:r w:rsidR="00584F39">
        <w:t> </w:t>
      </w:r>
      <w:r w:rsidR="00584F39" w:rsidRPr="00251333">
        <w:t>23.502</w:t>
      </w:r>
      <w:r w:rsidR="00584F39">
        <w:t> </w:t>
      </w:r>
      <w:r w:rsidR="00584F39" w:rsidRPr="00251333">
        <w:rPr>
          <w:rFonts w:hint="eastAsia"/>
        </w:rPr>
        <w:t>[</w:t>
      </w:r>
      <w:r w:rsidR="006452A5">
        <w:t>5</w:t>
      </w:r>
      <w:r w:rsidR="006452A5" w:rsidRPr="00251333">
        <w:t>].</w:t>
      </w:r>
    </w:p>
    <w:p w14:paraId="52A1417E" w14:textId="6871FC6E" w:rsidR="006452A5" w:rsidRDefault="006452A5" w:rsidP="006452A5">
      <w:pPr>
        <w:pStyle w:val="Heading3"/>
      </w:pPr>
      <w:bookmarkStart w:id="504" w:name="_Toc104302477"/>
      <w:bookmarkStart w:id="505" w:name="_Toc104359443"/>
      <w:bookmarkStart w:id="506" w:name="_Toc104872622"/>
      <w:r>
        <w:rPr>
          <w:lang w:eastAsia="zh-CN"/>
        </w:rPr>
        <w:t>6.</w:t>
      </w:r>
      <w:r w:rsidR="00B93C5C">
        <w:rPr>
          <w:lang w:eastAsia="zh-CN"/>
        </w:rPr>
        <w:t>15</w:t>
      </w:r>
      <w:r w:rsidRPr="00333F85">
        <w:rPr>
          <w:lang w:eastAsia="zh-CN"/>
        </w:rPr>
        <w:t>.4</w:t>
      </w:r>
      <w:r w:rsidRPr="00333F85">
        <w:rPr>
          <w:lang w:eastAsia="zh-CN"/>
        </w:rPr>
        <w:tab/>
      </w:r>
      <w:r w:rsidRPr="00333F85">
        <w:t>Impacts on services, entities and interfaces</w:t>
      </w:r>
      <w:bookmarkEnd w:id="504"/>
      <w:bookmarkEnd w:id="505"/>
      <w:bookmarkEnd w:id="506"/>
    </w:p>
    <w:p w14:paraId="6BBC6975" w14:textId="77777777" w:rsidR="002534DB" w:rsidRDefault="002534DB" w:rsidP="002534DB">
      <w:r>
        <w:t>AMF:</w:t>
      </w:r>
    </w:p>
    <w:p w14:paraId="03F7151C" w14:textId="77777777" w:rsidR="002534DB" w:rsidRDefault="002534DB" w:rsidP="002534DB">
      <w:pPr>
        <w:pStyle w:val="B1"/>
      </w:pPr>
      <w:r>
        <w:t>-</w:t>
      </w:r>
      <w:r>
        <w:tab/>
        <w:t>Deleting the NSI ID that identifies the Network Slice instance that is overloaded.</w:t>
      </w:r>
    </w:p>
    <w:p w14:paraId="24A7C167" w14:textId="77777777" w:rsidR="002534DB" w:rsidRDefault="002534DB" w:rsidP="002534DB">
      <w:r>
        <w:t>SMF:</w:t>
      </w:r>
    </w:p>
    <w:p w14:paraId="42A11A9D" w14:textId="77777777" w:rsidR="002534DB" w:rsidRDefault="002534DB" w:rsidP="002534DB">
      <w:pPr>
        <w:pStyle w:val="B1"/>
      </w:pPr>
      <w:r>
        <w:t>-</w:t>
      </w:r>
      <w:r>
        <w:tab/>
        <w:t>A new condition to trigger PDU Session re-establishment by using the mechanism of SSC mode#2 or SSC mode#3.</w:t>
      </w:r>
    </w:p>
    <w:p w14:paraId="103ACD2C" w14:textId="188DE85B" w:rsidR="00B908AF" w:rsidRPr="00D53E54" w:rsidRDefault="00B908AF" w:rsidP="00FB44BB">
      <w:pPr>
        <w:pStyle w:val="Heading2"/>
      </w:pPr>
      <w:bookmarkStart w:id="507" w:name="_Toc104302478"/>
      <w:bookmarkStart w:id="508" w:name="_Toc104359444"/>
      <w:bookmarkStart w:id="509" w:name="_Toc50473319"/>
      <w:bookmarkStart w:id="510" w:name="_Toc50539640"/>
      <w:bookmarkStart w:id="511" w:name="_Toc54638260"/>
      <w:bookmarkStart w:id="512" w:name="_Toc54638754"/>
      <w:bookmarkStart w:id="513" w:name="_Toc54639636"/>
      <w:bookmarkStart w:id="514" w:name="_Toc57131710"/>
      <w:bookmarkStart w:id="515" w:name="_Toc66304842"/>
      <w:bookmarkStart w:id="516" w:name="_Toc66766502"/>
      <w:bookmarkStart w:id="517" w:name="_Toc104872623"/>
      <w:r w:rsidRPr="00D53E54">
        <w:lastRenderedPageBreak/>
        <w:t>6.</w:t>
      </w:r>
      <w:r w:rsidR="00B93C5C" w:rsidRPr="00D53E54">
        <w:t>16</w:t>
      </w:r>
      <w:r w:rsidRPr="00D53E54">
        <w:tab/>
        <w:t>Solution #</w:t>
      </w:r>
      <w:r w:rsidR="00B93C5C" w:rsidRPr="00D53E54">
        <w:t>16</w:t>
      </w:r>
      <w:r w:rsidRPr="00D53E54">
        <w:t>: UE assisted slice based VPLMN prioritization for Extended SoR</w:t>
      </w:r>
      <w:bookmarkEnd w:id="507"/>
      <w:bookmarkEnd w:id="508"/>
      <w:bookmarkEnd w:id="509"/>
      <w:bookmarkEnd w:id="510"/>
      <w:bookmarkEnd w:id="511"/>
      <w:bookmarkEnd w:id="512"/>
      <w:bookmarkEnd w:id="513"/>
      <w:bookmarkEnd w:id="514"/>
      <w:bookmarkEnd w:id="515"/>
      <w:bookmarkEnd w:id="516"/>
      <w:bookmarkEnd w:id="517"/>
    </w:p>
    <w:p w14:paraId="3ADDBE77" w14:textId="01773072" w:rsidR="00B908AF" w:rsidRPr="00D53E54" w:rsidRDefault="00B908AF" w:rsidP="00FB44BB">
      <w:pPr>
        <w:pStyle w:val="Heading3"/>
      </w:pPr>
      <w:bookmarkStart w:id="518" w:name="_Toc50473320"/>
      <w:bookmarkStart w:id="519" w:name="_Toc50539641"/>
      <w:bookmarkStart w:id="520" w:name="_Toc54638261"/>
      <w:bookmarkStart w:id="521" w:name="_Toc54638755"/>
      <w:bookmarkStart w:id="522" w:name="_Toc54639637"/>
      <w:bookmarkStart w:id="523" w:name="_Toc57131711"/>
      <w:bookmarkStart w:id="524" w:name="_Toc66304843"/>
      <w:bookmarkStart w:id="525" w:name="_Toc66766503"/>
      <w:bookmarkStart w:id="526" w:name="_Toc104302479"/>
      <w:bookmarkStart w:id="527" w:name="_Toc104359445"/>
      <w:bookmarkStart w:id="528" w:name="_Toc104872624"/>
      <w:r w:rsidRPr="00D53E54">
        <w:t>6.</w:t>
      </w:r>
      <w:r w:rsidR="00B93C5C" w:rsidRPr="00D53E54">
        <w:t>16</w:t>
      </w:r>
      <w:r w:rsidRPr="00D53E54">
        <w:t>.1</w:t>
      </w:r>
      <w:r w:rsidRPr="00D53E54">
        <w:tab/>
        <w:t>Introduction</w:t>
      </w:r>
      <w:bookmarkEnd w:id="518"/>
      <w:bookmarkEnd w:id="519"/>
      <w:bookmarkEnd w:id="520"/>
      <w:bookmarkEnd w:id="521"/>
      <w:bookmarkEnd w:id="522"/>
      <w:bookmarkEnd w:id="523"/>
      <w:bookmarkEnd w:id="524"/>
      <w:bookmarkEnd w:id="525"/>
      <w:bookmarkEnd w:id="526"/>
      <w:bookmarkEnd w:id="527"/>
      <w:bookmarkEnd w:id="528"/>
    </w:p>
    <w:p w14:paraId="67E0BEE2" w14:textId="52FDB3CC" w:rsidR="00B908AF" w:rsidRPr="00D53E54" w:rsidRDefault="00B908AF" w:rsidP="00B908AF">
      <w:pPr>
        <w:pStyle w:val="CommentText"/>
        <w:rPr>
          <w:rFonts w:eastAsia="Malgun Gothic"/>
        </w:rPr>
      </w:pPr>
      <w:r w:rsidRPr="00D53E54">
        <w:t xml:space="preserve">Solution # 6 proposes a solution to KI #2. </w:t>
      </w:r>
      <w:r w:rsidRPr="00D53E54">
        <w:rPr>
          <w:rFonts w:eastAsia="Malgun Gothic"/>
        </w:rPr>
        <w:t xml:space="preserve">The solution relies on the UE indicating its location to HPLMN </w:t>
      </w:r>
      <w:r w:rsidRPr="00D53E54">
        <w:t xml:space="preserve">and makes the following assumption: </w:t>
      </w:r>
      <w:r w:rsidR="00B93C5C" w:rsidRPr="00D53E54">
        <w:t>"</w:t>
      </w:r>
      <w:r w:rsidRPr="00D53E54">
        <w:rPr>
          <w:rFonts w:eastAsia="Malgun Gothic"/>
        </w:rPr>
        <w:t>A trigger is detected in the UDM for a roaming UE to provide slice-based SoR information, e.g. the UDM is preconfigured (e.g. via the OAM or OSS based on Service Level Agreements with the roaming partners) that one or more of the UE's Subscribed S-NSSAIs are not available in specific visited country or networks (VPLMNs).</w:t>
      </w:r>
      <w:r w:rsidR="00B93C5C" w:rsidRPr="00D53E54">
        <w:rPr>
          <w:rFonts w:eastAsia="Malgun Gothic"/>
        </w:rPr>
        <w:t>"</w:t>
      </w:r>
    </w:p>
    <w:p w14:paraId="3407D445" w14:textId="77777777" w:rsidR="00B908AF" w:rsidRPr="00D53E54" w:rsidRDefault="00B908AF" w:rsidP="00B908AF">
      <w:pPr>
        <w:pStyle w:val="CommentText"/>
        <w:rPr>
          <w:rFonts w:eastAsia="Malgun Gothic"/>
        </w:rPr>
      </w:pPr>
      <w:r w:rsidRPr="00D53E54">
        <w:rPr>
          <w:rFonts w:eastAsia="Malgun Gothic"/>
        </w:rPr>
        <w:t>However, there may be limitations with these assumptions:</w:t>
      </w:r>
    </w:p>
    <w:p w14:paraId="2B6731AF" w14:textId="609ED60F" w:rsidR="00B908AF" w:rsidRPr="00D85773" w:rsidRDefault="00B93C5C" w:rsidP="00FB44BB">
      <w:pPr>
        <w:pStyle w:val="B1"/>
      </w:pPr>
      <w:r w:rsidRPr="005477C7">
        <w:rPr>
          <w:rFonts w:eastAsia="Malgun Gothic"/>
        </w:rPr>
        <w:t>a)</w:t>
      </w:r>
      <w:r w:rsidRPr="005477C7">
        <w:rPr>
          <w:rFonts w:eastAsia="Malgun Gothic"/>
        </w:rPr>
        <w:tab/>
      </w:r>
      <w:r w:rsidR="00B908AF" w:rsidRPr="005477C7">
        <w:rPr>
          <w:rFonts w:eastAsia="Malgun Gothic"/>
        </w:rPr>
        <w:t>Network Slice support may vary (statically or dynamically) at cell level within the same RAN belonging to a VPLMN. It is impractical to assume that all VPLMNs will provide up-to-date geographical network slice support information to HPLMN under the SLA.</w:t>
      </w:r>
    </w:p>
    <w:p w14:paraId="30E9DF84" w14:textId="2AFF5463" w:rsidR="00B908AF" w:rsidRPr="00A073E2" w:rsidRDefault="00B93C5C" w:rsidP="00FB44BB">
      <w:pPr>
        <w:pStyle w:val="B1"/>
      </w:pPr>
      <w:r w:rsidRPr="00D85773">
        <w:rPr>
          <w:rFonts w:eastAsia="Malgun Gothic"/>
        </w:rPr>
        <w:t>b)</w:t>
      </w:r>
      <w:r w:rsidRPr="00D85773">
        <w:rPr>
          <w:rFonts w:eastAsia="Malgun Gothic"/>
        </w:rPr>
        <w:tab/>
      </w:r>
      <w:r w:rsidR="00B908AF" w:rsidRPr="00020EEE">
        <w:rPr>
          <w:rFonts w:eastAsia="Malgun Gothic"/>
        </w:rPr>
        <w:t>HPLMN may not be aware of the availability (visibility or suitability for camping) of all VPLMNs in the UE</w:t>
      </w:r>
      <w:r w:rsidR="002534DB">
        <w:rPr>
          <w:rFonts w:eastAsia="Malgun Gothic"/>
        </w:rPr>
        <w:t>'</w:t>
      </w:r>
      <w:r w:rsidR="00B908AF" w:rsidRPr="00020EEE">
        <w:rPr>
          <w:rFonts w:eastAsia="Malgun Gothic"/>
        </w:rPr>
        <w:t>s current location.</w:t>
      </w:r>
    </w:p>
    <w:p w14:paraId="173095BC" w14:textId="2CD286E3" w:rsidR="00B908AF" w:rsidRPr="005477C7" w:rsidRDefault="00B93C5C" w:rsidP="00FB44BB">
      <w:pPr>
        <w:pStyle w:val="B1"/>
      </w:pPr>
      <w:r w:rsidRPr="00C86E01">
        <w:rPr>
          <w:rFonts w:eastAsia="Malgun Gothic"/>
        </w:rPr>
        <w:t>c)</w:t>
      </w:r>
      <w:r w:rsidRPr="00C86E01">
        <w:rPr>
          <w:rFonts w:eastAsia="Malgun Gothic"/>
        </w:rPr>
        <w:tab/>
      </w:r>
      <w:r w:rsidR="00B908AF" w:rsidRPr="00C86E01">
        <w:rPr>
          <w:rFonts w:eastAsia="Malgun Gothic"/>
        </w:rPr>
        <w:t xml:space="preserve">In some cases, the UE itself may be unable to report its detailed location. E.g. not all mMTC devices can be expected to have positioning capabilities (i.e. equipped with a GNSS or A-GNSS receiver) or privacy permissions </w:t>
      </w:r>
      <w:r w:rsidR="00943A57" w:rsidRPr="00C86E01">
        <w:rPr>
          <w:rFonts w:eastAsia="Malgun Gothic"/>
        </w:rPr>
        <w:t xml:space="preserve">as described in </w:t>
      </w:r>
      <w:r w:rsidR="00584F39" w:rsidRPr="00C86E01">
        <w:rPr>
          <w:rFonts w:eastAsia="Malgun Gothic"/>
        </w:rPr>
        <w:t>TS</w:t>
      </w:r>
      <w:r w:rsidR="00584F39">
        <w:rPr>
          <w:rFonts w:eastAsia="Malgun Gothic"/>
        </w:rPr>
        <w:t> </w:t>
      </w:r>
      <w:r w:rsidR="00584F39" w:rsidRPr="00C86E01">
        <w:rPr>
          <w:rFonts w:eastAsia="Malgun Gothic"/>
          <w:lang w:val="en-US"/>
        </w:rPr>
        <w:t>22.071</w:t>
      </w:r>
      <w:r w:rsidR="00584F39">
        <w:rPr>
          <w:rFonts w:eastAsia="Malgun Gothic"/>
        </w:rPr>
        <w:t> </w:t>
      </w:r>
      <w:r w:rsidR="00584F39" w:rsidRPr="00C86E01">
        <w:rPr>
          <w:rFonts w:eastAsia="Malgun Gothic"/>
        </w:rPr>
        <w:t>[</w:t>
      </w:r>
      <w:r w:rsidR="00554180" w:rsidRPr="00D53E54">
        <w:rPr>
          <w:rFonts w:eastAsia="Malgun Gothic"/>
        </w:rPr>
        <w:t>10</w:t>
      </w:r>
      <w:r w:rsidR="00B908AF" w:rsidRPr="005477C7">
        <w:rPr>
          <w:rFonts w:eastAsia="Malgun Gothic"/>
        </w:rPr>
        <w:t>].</w:t>
      </w:r>
    </w:p>
    <w:p w14:paraId="3DED0B6A" w14:textId="70D27332" w:rsidR="00B908AF" w:rsidRPr="00D53E54" w:rsidRDefault="00B908AF" w:rsidP="00B908AF">
      <w:r w:rsidRPr="00D53E54">
        <w:t>To overcome these limitations, this solution adds a UE assisted enhancement to the VPLMN prioritization in solution #6.</w:t>
      </w:r>
    </w:p>
    <w:p w14:paraId="49DBAB3D" w14:textId="3A02BFE6" w:rsidR="00B908AF" w:rsidRPr="00D53E54" w:rsidRDefault="00B908AF" w:rsidP="00FB44BB">
      <w:pPr>
        <w:pStyle w:val="Heading3"/>
      </w:pPr>
      <w:bookmarkStart w:id="529" w:name="_Toc50473321"/>
      <w:bookmarkStart w:id="530" w:name="_Toc50539642"/>
      <w:bookmarkStart w:id="531" w:name="_Toc54638262"/>
      <w:bookmarkStart w:id="532" w:name="_Toc54638756"/>
      <w:bookmarkStart w:id="533" w:name="_Toc54639638"/>
      <w:bookmarkStart w:id="534" w:name="_Toc57131712"/>
      <w:bookmarkStart w:id="535" w:name="_Toc66304844"/>
      <w:bookmarkStart w:id="536" w:name="_Toc66766504"/>
      <w:bookmarkStart w:id="537" w:name="_Toc104302480"/>
      <w:bookmarkStart w:id="538" w:name="_Toc104359446"/>
      <w:bookmarkStart w:id="539" w:name="_Toc104872625"/>
      <w:r w:rsidRPr="00D53E54">
        <w:t>6.</w:t>
      </w:r>
      <w:r w:rsidR="00943A57" w:rsidRPr="00D53E54">
        <w:t>16</w:t>
      </w:r>
      <w:r w:rsidRPr="00D53E54">
        <w:t>.2</w:t>
      </w:r>
      <w:r w:rsidRPr="00D53E54">
        <w:tab/>
        <w:t>High Level Description</w:t>
      </w:r>
      <w:bookmarkEnd w:id="529"/>
      <w:bookmarkEnd w:id="530"/>
      <w:bookmarkEnd w:id="531"/>
      <w:bookmarkEnd w:id="532"/>
      <w:bookmarkEnd w:id="533"/>
      <w:bookmarkEnd w:id="534"/>
      <w:bookmarkEnd w:id="535"/>
      <w:bookmarkEnd w:id="536"/>
      <w:bookmarkEnd w:id="537"/>
      <w:bookmarkEnd w:id="538"/>
      <w:bookmarkEnd w:id="539"/>
    </w:p>
    <w:p w14:paraId="0B4512D0" w14:textId="3BB2DA20" w:rsidR="00B908AF" w:rsidRPr="00D53E54" w:rsidRDefault="00B908AF" w:rsidP="00B908AF">
      <w:r w:rsidRPr="00D53E54">
        <w:t xml:space="preserve">A UE performs PLMN selection as described in </w:t>
      </w:r>
      <w:r w:rsidR="00584F39" w:rsidRPr="00D53E54">
        <w:t>TS</w:t>
      </w:r>
      <w:r w:rsidR="00584F39">
        <w:t> </w:t>
      </w:r>
      <w:r w:rsidR="00584F39" w:rsidRPr="00D53E54">
        <w:t>23.122</w:t>
      </w:r>
      <w:r w:rsidR="00584F39">
        <w:t> </w:t>
      </w:r>
      <w:r w:rsidR="00584F39" w:rsidRPr="00D53E54">
        <w:t>[</w:t>
      </w:r>
      <w:r w:rsidRPr="00D53E54">
        <w:t xml:space="preserve">7]. </w:t>
      </w:r>
      <w:r w:rsidR="00554180" w:rsidRPr="00D53E54">
        <w:t>"</w:t>
      </w:r>
      <w:r w:rsidRPr="00D53E54">
        <w:t>PLMN Search</w:t>
      </w:r>
      <w:r w:rsidR="00554180" w:rsidRPr="00D53E54">
        <w:t>"</w:t>
      </w:r>
      <w:r w:rsidRPr="00D53E54">
        <w:t xml:space="preserve"> is a procedure to support the PLMN selection as detailed in </w:t>
      </w:r>
      <w:r w:rsidR="00554180" w:rsidRPr="00D53E54">
        <w:t>clause </w:t>
      </w:r>
      <w:r w:rsidRPr="00D53E54">
        <w:t xml:space="preserve">5.1.1 of </w:t>
      </w:r>
      <w:r w:rsidR="00584F39" w:rsidRPr="00D53E54">
        <w:t>TS</w:t>
      </w:r>
      <w:r w:rsidR="00584F39">
        <w:t> </w:t>
      </w:r>
      <w:r w:rsidR="00584F39" w:rsidRPr="00D53E54">
        <w:t>38.304</w:t>
      </w:r>
      <w:r w:rsidR="00584F39">
        <w:t> </w:t>
      </w:r>
      <w:r w:rsidR="00584F39" w:rsidRPr="00D53E54">
        <w:t>[</w:t>
      </w:r>
      <w:r w:rsidR="00554180" w:rsidRPr="00D53E54">
        <w:t>9</w:t>
      </w:r>
      <w:r w:rsidRPr="00D53E54">
        <w:t xml:space="preserve">]. </w:t>
      </w:r>
      <w:r w:rsidR="00554180" w:rsidRPr="00D53E54">
        <w:t>"</w:t>
      </w:r>
      <w:r w:rsidRPr="00D53E54">
        <w:t>PLMN Search</w:t>
      </w:r>
      <w:r w:rsidR="00554180" w:rsidRPr="00D53E54">
        <w:t>"</w:t>
      </w:r>
      <w:r w:rsidRPr="00D53E54">
        <w:t xml:space="preserve"> is triggered in several scenarios like the switch-on, recovery from lack of coverage or periodic attempt to obtain service on HPLMN (while roaming).</w:t>
      </w:r>
    </w:p>
    <w:p w14:paraId="73EF6C42" w14:textId="4D7DC3B9" w:rsidR="00B908AF" w:rsidRPr="00D53E54" w:rsidRDefault="00B908AF" w:rsidP="00B908AF">
      <w:r w:rsidRPr="00D53E54">
        <w:t xml:space="preserve">From Release 17 of </w:t>
      </w:r>
      <w:r w:rsidR="00584F39" w:rsidRPr="00D53E54">
        <w:t>TS</w:t>
      </w:r>
      <w:r w:rsidR="00584F39">
        <w:t> </w:t>
      </w:r>
      <w:r w:rsidR="00584F39" w:rsidRPr="00D53E54">
        <w:t>38.331</w:t>
      </w:r>
      <w:r w:rsidR="00584F39">
        <w:t> </w:t>
      </w:r>
      <w:r w:rsidR="00584F39" w:rsidRPr="00D53E54">
        <w:t>[</w:t>
      </w:r>
      <w:r w:rsidR="00554180" w:rsidRPr="00D53E54">
        <w:t>11</w:t>
      </w:r>
      <w:r w:rsidRPr="00D53E54">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p>
    <w:p w14:paraId="431910BE" w14:textId="77777777" w:rsidR="00B908AF" w:rsidRPr="00D53E54" w:rsidRDefault="00B908AF" w:rsidP="00B908AF">
      <w:pPr>
        <w:rPr>
          <w:lang w:eastAsia="ko-KR"/>
        </w:rPr>
      </w:pPr>
      <w:r w:rsidRPr="00D53E54">
        <w:rPr>
          <w:lang w:eastAsia="ko-KR"/>
        </w:rPr>
        <w:t>The solution is based on the following high-level assumptions and principles:</w:t>
      </w:r>
    </w:p>
    <w:p w14:paraId="33A4311A" w14:textId="77777777" w:rsidR="00B908AF" w:rsidRPr="00D53E54" w:rsidRDefault="00B908AF" w:rsidP="00B908AF">
      <w:pPr>
        <w:pStyle w:val="B1"/>
        <w:rPr>
          <w:lang w:eastAsia="ko-KR"/>
        </w:rPr>
      </w:pPr>
      <w:r w:rsidRPr="00D53E54">
        <w:rPr>
          <w:lang w:eastAsia="ko-KR"/>
        </w:rPr>
        <w:t>-</w:t>
      </w:r>
      <w:r w:rsidRPr="00D53E54">
        <w:rPr>
          <w:lang w:eastAsia="ko-KR"/>
        </w:rPr>
        <w:tab/>
        <w:t>The UE is configured with S-NSSAIs which are supported by some cells (strongest cell or neighbour cells) in the Registration area.</w:t>
      </w:r>
    </w:p>
    <w:p w14:paraId="3CFC7163" w14:textId="77777777" w:rsidR="00B908AF" w:rsidRPr="00D53E54" w:rsidRDefault="00B908AF" w:rsidP="00B908AF">
      <w:pPr>
        <w:pStyle w:val="B1"/>
        <w:rPr>
          <w:lang w:eastAsia="ko-KR"/>
        </w:rPr>
      </w:pPr>
      <w:r w:rsidRPr="00D53E54">
        <w:rPr>
          <w:lang w:eastAsia="ko-KR"/>
        </w:rPr>
        <w:t>-</w:t>
      </w:r>
      <w:r w:rsidRPr="00D53E54">
        <w:rPr>
          <w:lang w:eastAsia="ko-KR"/>
        </w:rPr>
        <w:tab/>
        <w:t>The NG-RAN is broadcasting the supported slice info of the current cell and neighbour cells.</w:t>
      </w:r>
    </w:p>
    <w:p w14:paraId="3B96AC9F" w14:textId="77777777" w:rsidR="00B908AF" w:rsidRPr="00D53E54" w:rsidRDefault="00B908AF" w:rsidP="00B908AF">
      <w:pPr>
        <w:pStyle w:val="B1"/>
        <w:rPr>
          <w:lang w:eastAsia="ko-KR"/>
        </w:rPr>
      </w:pPr>
      <w:r w:rsidRPr="00D53E54">
        <w:rPr>
          <w:lang w:eastAsia="ko-KR"/>
        </w:rPr>
        <w:t>-</w:t>
      </w:r>
      <w:r w:rsidRPr="00D53E54">
        <w:rPr>
          <w:lang w:eastAsia="ko-KR"/>
        </w:rPr>
        <w:tab/>
        <w:t>If a roaming UE activates a service/application requiring a network slice not offered by the serving network, it may deregister and trigger a PLMN Search followed by re-registration.</w:t>
      </w:r>
    </w:p>
    <w:p w14:paraId="1E691872" w14:textId="4519584A" w:rsidR="00B908AF" w:rsidRPr="00C86E01" w:rsidRDefault="00B908AF" w:rsidP="00FB44BB">
      <w:pPr>
        <w:pStyle w:val="EditorsNote"/>
      </w:pPr>
      <w:r w:rsidRPr="005477C7">
        <w:t>Editor</w:t>
      </w:r>
      <w:r w:rsidR="00554180" w:rsidRPr="005477C7">
        <w:t>'</w:t>
      </w:r>
      <w:r w:rsidRPr="005477C7">
        <w:t xml:space="preserve">s </w:t>
      </w:r>
      <w:r w:rsidR="00554180" w:rsidRPr="00D85773">
        <w:t>n</w:t>
      </w:r>
      <w:r w:rsidRPr="00D85773">
        <w:t>ote:</w:t>
      </w:r>
      <w:r w:rsidR="00554180" w:rsidRPr="00020EEE">
        <w:tab/>
      </w:r>
      <w:r w:rsidRPr="00020EEE">
        <w:t>This solution is applicable only when there is a need for PLMN (re)selection. In mobility cases, a deregistration and PLMN Search is not needed if the UE can find another cell that supports the network slice within the serving PLMN, using cell reselection (</w:t>
      </w:r>
      <w:r w:rsidR="00584F39" w:rsidRPr="00020EEE">
        <w:t>TR</w:t>
      </w:r>
      <w:r w:rsidR="00584F39">
        <w:t> </w:t>
      </w:r>
      <w:r w:rsidR="00584F39" w:rsidRPr="00C86E01">
        <w:t>38.832</w:t>
      </w:r>
      <w:r w:rsidR="00584F39">
        <w:t> </w:t>
      </w:r>
      <w:r w:rsidR="00584F39" w:rsidRPr="00C86E01">
        <w:t>[</w:t>
      </w:r>
      <w:r w:rsidRPr="00C86E01">
        <w:t>3]) or solutions for KI #1. It is FFS whether any UE assistance is needed by HPLMN for updated slice info in such cases.</w:t>
      </w:r>
    </w:p>
    <w:p w14:paraId="41062FD4" w14:textId="2DA806C2" w:rsidR="00B908AF" w:rsidRPr="00D53E54" w:rsidRDefault="00B908AF" w:rsidP="00FB44BB">
      <w:pPr>
        <w:pStyle w:val="Heading3"/>
      </w:pPr>
      <w:bookmarkStart w:id="540" w:name="_Toc50473322"/>
      <w:bookmarkStart w:id="541" w:name="_Toc50539643"/>
      <w:bookmarkStart w:id="542" w:name="_Toc54638263"/>
      <w:bookmarkStart w:id="543" w:name="_Toc54638757"/>
      <w:bookmarkStart w:id="544" w:name="_Toc54639639"/>
      <w:bookmarkStart w:id="545" w:name="_Toc57131713"/>
      <w:bookmarkStart w:id="546" w:name="_Toc66304845"/>
      <w:bookmarkStart w:id="547" w:name="_Toc66766505"/>
      <w:bookmarkStart w:id="548" w:name="_Toc104302481"/>
      <w:bookmarkStart w:id="549" w:name="_Toc104359447"/>
      <w:bookmarkStart w:id="550" w:name="_Toc104872626"/>
      <w:r w:rsidRPr="00D53E54">
        <w:t>6.</w:t>
      </w:r>
      <w:r w:rsidR="00554180" w:rsidRPr="00D53E54">
        <w:t>16</w:t>
      </w:r>
      <w:r w:rsidRPr="00D53E54">
        <w:t>.3</w:t>
      </w:r>
      <w:r w:rsidRPr="00D53E54">
        <w:tab/>
        <w:t>Procedures</w:t>
      </w:r>
      <w:bookmarkEnd w:id="540"/>
      <w:bookmarkEnd w:id="541"/>
      <w:bookmarkEnd w:id="542"/>
      <w:bookmarkEnd w:id="543"/>
      <w:bookmarkEnd w:id="544"/>
      <w:bookmarkEnd w:id="545"/>
      <w:bookmarkEnd w:id="546"/>
      <w:bookmarkEnd w:id="547"/>
      <w:bookmarkEnd w:id="548"/>
      <w:bookmarkEnd w:id="549"/>
      <w:bookmarkEnd w:id="550"/>
    </w:p>
    <w:p w14:paraId="25659D2D" w14:textId="2218093C" w:rsidR="00B908AF" w:rsidRPr="00D53E54" w:rsidRDefault="00B908AF" w:rsidP="00B908AF">
      <w:r w:rsidRPr="00D53E54">
        <w:t>Existing PLMN search and selection procedures are used with some changes shown in Figure 6.</w:t>
      </w:r>
      <w:r w:rsidR="00554180" w:rsidRPr="00D53E54">
        <w:t>16</w:t>
      </w:r>
      <w:r w:rsidRPr="00D53E54">
        <w:t>.3-1. In this figure, three RANs belonging to three different PLMNs are represented for illustration purpose.</w:t>
      </w:r>
    </w:p>
    <w:p w14:paraId="15F00F1D" w14:textId="77777777" w:rsidR="00C86E01" w:rsidRDefault="00B908AF" w:rsidP="00FB44BB">
      <w:pPr>
        <w:pStyle w:val="TH"/>
        <w:rPr>
          <w:noProof/>
        </w:rPr>
      </w:pPr>
      <w:r w:rsidRPr="00D53E54">
        <w:rPr>
          <w:noProof/>
        </w:rPr>
        <w:lastRenderedPageBreak/>
        <w:t xml:space="preserve"> </w:t>
      </w:r>
      <w:r w:rsidRPr="00D77450">
        <w:rPr>
          <w:noProof/>
          <w:lang w:val="en-US" w:eastAsia="ko-KR"/>
        </w:rPr>
        <w:drawing>
          <wp:inline distT="0" distB="0" distL="0" distR="0" wp14:anchorId="649DAE76" wp14:editId="536CF496">
            <wp:extent cx="5876014" cy="4627795"/>
            <wp:effectExtent l="0" t="0" r="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82920" cy="4633234"/>
                    </a:xfrm>
                    <a:prstGeom prst="rect">
                      <a:avLst/>
                    </a:prstGeom>
                    <a:noFill/>
                    <a:ln>
                      <a:noFill/>
                    </a:ln>
                  </pic:spPr>
                </pic:pic>
              </a:graphicData>
            </a:graphic>
          </wp:inline>
        </w:drawing>
      </w:r>
    </w:p>
    <w:p w14:paraId="464B93ED" w14:textId="0F270496" w:rsidR="00B908AF" w:rsidRPr="00C86E01" w:rsidRDefault="00B908AF" w:rsidP="00FB44BB">
      <w:pPr>
        <w:pStyle w:val="TF"/>
      </w:pPr>
      <w:r w:rsidRPr="00A073E2">
        <w:t>Figure 6.</w:t>
      </w:r>
      <w:r w:rsidR="00554180" w:rsidRPr="00A073E2">
        <w:t>16</w:t>
      </w:r>
      <w:r w:rsidRPr="00C86E01">
        <w:t>.3-1: UE assisted slice based VPLMN prioritization for Extended SoR.</w:t>
      </w:r>
    </w:p>
    <w:p w14:paraId="5C76B700" w14:textId="66E7B466" w:rsidR="00B908AF" w:rsidRPr="00D53E54" w:rsidRDefault="00B908AF" w:rsidP="00B908AF">
      <w:r w:rsidRPr="00D53E54">
        <w:t>The various steps of Figure 6.</w:t>
      </w:r>
      <w:r w:rsidR="00554180" w:rsidRPr="00D53E54">
        <w:t>16</w:t>
      </w:r>
      <w:r w:rsidRPr="00D53E54">
        <w:t>.3-1 are described below:</w:t>
      </w:r>
    </w:p>
    <w:p w14:paraId="515754EA" w14:textId="09E0ED3F" w:rsidR="00B908AF" w:rsidRPr="005477C7" w:rsidRDefault="00554180" w:rsidP="00FB44BB">
      <w:pPr>
        <w:pStyle w:val="B1"/>
      </w:pPr>
      <w:r w:rsidRPr="005477C7">
        <w:t>1.</w:t>
      </w:r>
      <w:r w:rsidRPr="005477C7">
        <w:tab/>
      </w:r>
      <w:r w:rsidR="00B908AF" w:rsidRPr="005477C7">
        <w:t>The UE has been configured with S-NSSAI and needs to do a PLMN Search due to e.g.:</w:t>
      </w:r>
    </w:p>
    <w:p w14:paraId="1E616DA6" w14:textId="06FCA87C" w:rsidR="00B908AF" w:rsidRPr="00D85773" w:rsidRDefault="00554180" w:rsidP="00FB44BB">
      <w:pPr>
        <w:pStyle w:val="B2"/>
      </w:pPr>
      <w:r w:rsidRPr="00D85773">
        <w:t>a)</w:t>
      </w:r>
      <w:r w:rsidRPr="00D85773">
        <w:tab/>
      </w:r>
      <w:r w:rsidR="00B908AF" w:rsidRPr="00D85773">
        <w:t>Switch on/recovery from lack of coverage, or</w:t>
      </w:r>
    </w:p>
    <w:p w14:paraId="1AB84E93" w14:textId="25D85CF6" w:rsidR="00B908AF" w:rsidRPr="00020EEE" w:rsidRDefault="00554180" w:rsidP="00FB44BB">
      <w:pPr>
        <w:pStyle w:val="B2"/>
      </w:pPr>
      <w:r w:rsidRPr="00D85773">
        <w:t>b)</w:t>
      </w:r>
      <w:r w:rsidRPr="00D85773">
        <w:tab/>
      </w:r>
      <w:r w:rsidR="00B908AF" w:rsidRPr="00020EEE">
        <w:t xml:space="preserve">Activation of a </w:t>
      </w:r>
      <w:r w:rsidR="00B908AF" w:rsidRPr="00020EEE">
        <w:rPr>
          <w:lang w:eastAsia="ko-KR"/>
        </w:rPr>
        <w:t>service/application requiring a network slice not offered by the serving network</w:t>
      </w:r>
    </w:p>
    <w:p w14:paraId="2BAB2C01" w14:textId="218A9A31" w:rsidR="00B908AF" w:rsidRPr="005477C7" w:rsidRDefault="00554180" w:rsidP="00FB44BB">
      <w:pPr>
        <w:pStyle w:val="B1"/>
      </w:pPr>
      <w:r w:rsidRPr="00020EEE">
        <w:t>2.</w:t>
      </w:r>
      <w:r w:rsidRPr="00020EEE">
        <w:tab/>
      </w:r>
      <w:r w:rsidR="00B908AF" w:rsidRPr="00020EEE">
        <w:t xml:space="preserve">The UE performs a PLMN Search as described in </w:t>
      </w:r>
      <w:r w:rsidRPr="00C86E01">
        <w:t>clause </w:t>
      </w:r>
      <w:r w:rsidR="00B908AF" w:rsidRPr="00C86E01">
        <w:t xml:space="preserve">5.1.1 of </w:t>
      </w:r>
      <w:r w:rsidR="00584F39" w:rsidRPr="00C86E01">
        <w:t>TS</w:t>
      </w:r>
      <w:r w:rsidR="00584F39">
        <w:t> </w:t>
      </w:r>
      <w:r w:rsidR="00584F39" w:rsidRPr="00C86E01">
        <w:t>38.304</w:t>
      </w:r>
      <w:r w:rsidR="00584F39">
        <w:t> </w:t>
      </w:r>
      <w:r w:rsidR="00584F39" w:rsidRPr="00727CBF">
        <w:t>[</w:t>
      </w:r>
      <w:r w:rsidRPr="00D53E54">
        <w:t>9</w:t>
      </w:r>
      <w:r w:rsidR="00B908AF" w:rsidRPr="005477C7">
        <w:t>].</w:t>
      </w:r>
    </w:p>
    <w:p w14:paraId="70B82096" w14:textId="77777777" w:rsidR="006E7F91" w:rsidRPr="00C86E01" w:rsidRDefault="00554180" w:rsidP="00FB44BB">
      <w:pPr>
        <w:pStyle w:val="B1"/>
        <w:rPr>
          <w:lang w:eastAsia="ko-KR"/>
        </w:rPr>
      </w:pPr>
      <w:r w:rsidRPr="00D85773">
        <w:t>3.</w:t>
      </w:r>
      <w:r w:rsidRPr="00D85773">
        <w:tab/>
      </w:r>
      <w:r w:rsidR="00B908AF" w:rsidRPr="00D85773">
        <w:t xml:space="preserve">a) and b). During PLMN Search, the UE </w:t>
      </w:r>
      <w:r w:rsidR="00B908AF" w:rsidRPr="00D85773">
        <w:rPr>
          <w:snapToGrid w:val="0"/>
        </w:rPr>
        <w:t>reads system information of the st</w:t>
      </w:r>
      <w:r w:rsidR="00B908AF" w:rsidRPr="00020EEE">
        <w:rPr>
          <w:snapToGrid w:val="0"/>
        </w:rPr>
        <w:t xml:space="preserve">rongest cell in particular band, in order to find out which PLMN(s) the cell belongs to and any associated CAG(s). Additionally, it reads system information (SIB16) for </w:t>
      </w:r>
      <w:r w:rsidR="00B908AF" w:rsidRPr="00A073E2">
        <w:rPr>
          <w:lang w:eastAsia="ko-KR"/>
        </w:rPr>
        <w:t>the supported slice info of the current cell and neighbour cells (if broadcast).</w:t>
      </w:r>
    </w:p>
    <w:p w14:paraId="60C3EA98" w14:textId="1247E777" w:rsidR="00B908AF" w:rsidRPr="00D85773" w:rsidRDefault="00B908AF" w:rsidP="00FB44BB">
      <w:pPr>
        <w:pStyle w:val="NO"/>
        <w:rPr>
          <w:lang w:eastAsia="ko-KR"/>
        </w:rPr>
      </w:pPr>
      <w:r w:rsidRPr="00C86E01">
        <w:rPr>
          <w:lang w:eastAsia="ko-KR"/>
        </w:rPr>
        <w:t>N</w:t>
      </w:r>
      <w:r w:rsidR="006E7F91" w:rsidRPr="00C86E01">
        <w:rPr>
          <w:lang w:eastAsia="ko-KR"/>
        </w:rPr>
        <w:t>OTE 1</w:t>
      </w:r>
      <w:r w:rsidRPr="00C86E01">
        <w:rPr>
          <w:lang w:eastAsia="ko-KR"/>
        </w:rPr>
        <w:t>:</w:t>
      </w:r>
      <w:r w:rsidR="006E7F91" w:rsidRPr="00C86E01">
        <w:rPr>
          <w:lang w:val="en-US" w:eastAsia="ko-KR"/>
        </w:rPr>
        <w:tab/>
      </w:r>
      <w:r w:rsidRPr="00C86E01">
        <w:rPr>
          <w:lang w:eastAsia="ko-KR"/>
        </w:rPr>
        <w:t>For illustration purposes, in Figure 6.</w:t>
      </w:r>
      <w:r w:rsidR="00554180" w:rsidRPr="00D53E54">
        <w:rPr>
          <w:lang w:eastAsia="ko-KR"/>
        </w:rPr>
        <w:t>16</w:t>
      </w:r>
      <w:r w:rsidRPr="005477C7">
        <w:rPr>
          <w:lang w:eastAsia="ko-KR"/>
        </w:rPr>
        <w:t>.3-1, two out of three VPLMNs are broadcasting the supported slice info.</w:t>
      </w:r>
    </w:p>
    <w:p w14:paraId="570BA6F4" w14:textId="5B3E3B7C" w:rsidR="00B908AF" w:rsidRPr="00020EEE" w:rsidRDefault="00B908AF" w:rsidP="00FB44BB">
      <w:pPr>
        <w:pStyle w:val="NO"/>
      </w:pPr>
      <w:r w:rsidRPr="00D85773">
        <w:rPr>
          <w:lang w:eastAsia="ko-KR"/>
        </w:rPr>
        <w:t>NOTE</w:t>
      </w:r>
      <w:r w:rsidR="006E7F91" w:rsidRPr="00D85773">
        <w:rPr>
          <w:lang w:val="en-US" w:eastAsia="ko-KR"/>
        </w:rPr>
        <w:t> 2</w:t>
      </w:r>
      <w:r w:rsidRPr="00020EEE">
        <w:rPr>
          <w:lang w:eastAsia="ko-KR"/>
        </w:rPr>
        <w:t>:</w:t>
      </w:r>
      <w:r w:rsidR="00554180" w:rsidRPr="00020EEE">
        <w:rPr>
          <w:lang w:eastAsia="ko-KR"/>
        </w:rPr>
        <w:tab/>
      </w:r>
      <w:r w:rsidRPr="00020EEE">
        <w:rPr>
          <w:lang w:eastAsia="ko-KR"/>
        </w:rPr>
        <w:t xml:space="preserve">In </w:t>
      </w:r>
      <w:r w:rsidRPr="00020EEE">
        <w:t>Figure 6.</w:t>
      </w:r>
      <w:r w:rsidR="00554180" w:rsidRPr="00D53E54">
        <w:t>16</w:t>
      </w:r>
      <w:r w:rsidRPr="005477C7">
        <w:t>.3-1, steps</w:t>
      </w:r>
      <w:r w:rsidR="00554180" w:rsidRPr="005477C7">
        <w:rPr>
          <w:lang w:val="en-US"/>
        </w:rPr>
        <w:t> </w:t>
      </w:r>
      <w:r w:rsidRPr="005477C7">
        <w:t xml:space="preserve">2 and 3 are labelled as </w:t>
      </w:r>
      <w:r w:rsidR="00554180" w:rsidRPr="00D85773">
        <w:t>'</w:t>
      </w:r>
      <w:r w:rsidRPr="00D85773">
        <w:t>Extended PLMN Search.</w:t>
      </w:r>
      <w:r w:rsidR="00554180" w:rsidRPr="00020EEE">
        <w:t>'</w:t>
      </w:r>
    </w:p>
    <w:p w14:paraId="7510C165" w14:textId="11C9DD02" w:rsidR="00B908AF" w:rsidRPr="00020EEE" w:rsidRDefault="00554180" w:rsidP="00FB44BB">
      <w:pPr>
        <w:pStyle w:val="B1"/>
      </w:pPr>
      <w:r w:rsidRPr="00020EEE">
        <w:t>4.</w:t>
      </w:r>
      <w:r w:rsidRPr="00020EEE">
        <w:tab/>
      </w:r>
      <w:r w:rsidR="00B908AF" w:rsidRPr="00020EEE">
        <w:t>The UE builds a list of available VPLMN ids and the corresponding slice info (if broadcast).</w:t>
      </w:r>
    </w:p>
    <w:p w14:paraId="1ED828F8" w14:textId="7D7CE227" w:rsidR="00B908AF" w:rsidRPr="00FB44BB" w:rsidRDefault="00554180" w:rsidP="00FB44BB">
      <w:pPr>
        <w:pStyle w:val="B1"/>
      </w:pPr>
      <w:r w:rsidRPr="00A073E2">
        <w:t>5.</w:t>
      </w:r>
      <w:r w:rsidRPr="00A073E2">
        <w:tab/>
      </w:r>
      <w:r w:rsidR="00B908AF" w:rsidRPr="00C86E01">
        <w:t xml:space="preserve">The UE proceeds with registration as in </w:t>
      </w:r>
      <w:r w:rsidRPr="00C86E01">
        <w:t>clause </w:t>
      </w:r>
      <w:r w:rsidR="00B908AF" w:rsidRPr="00C86E01">
        <w:t xml:space="preserve">6.6.3.1.1 and includes the </w:t>
      </w:r>
      <w:r w:rsidR="00B908AF" w:rsidRPr="00C86E01">
        <w:rPr>
          <w:rFonts w:eastAsia="Malgun Gothic"/>
        </w:rPr>
        <w:t xml:space="preserve">{available VPLMN + slice info} </w:t>
      </w:r>
      <w:r w:rsidR="00B908AF" w:rsidRPr="00C86E01">
        <w:t>list in the transparent container (steps</w:t>
      </w:r>
      <w:r w:rsidRPr="00D77450">
        <w:rPr>
          <w:lang w:val="en-US"/>
        </w:rPr>
        <w:t> </w:t>
      </w:r>
      <w:r w:rsidR="00B908AF" w:rsidRPr="00FB44BB">
        <w:t xml:space="preserve">1 ~ 4 of </w:t>
      </w:r>
      <w:r w:rsidR="00B908AF" w:rsidRPr="00FB44BB">
        <w:rPr>
          <w:rFonts w:eastAsia="Malgun Gothic"/>
        </w:rPr>
        <w:t>Figure 6.6.3.1.1-1)</w:t>
      </w:r>
      <w:r w:rsidR="00B908AF" w:rsidRPr="00FB44BB">
        <w:t>.</w:t>
      </w:r>
    </w:p>
    <w:p w14:paraId="65A86D83" w14:textId="515D0E9D" w:rsidR="00B908AF" w:rsidRPr="00FB44BB" w:rsidRDefault="00554180" w:rsidP="00FB44BB">
      <w:pPr>
        <w:pStyle w:val="B1"/>
      </w:pPr>
      <w:r w:rsidRPr="00FB44BB">
        <w:rPr>
          <w:rFonts w:eastAsia="Malgun Gothic"/>
        </w:rPr>
        <w:t>6.</w:t>
      </w:r>
      <w:r w:rsidRPr="00FB44BB">
        <w:rPr>
          <w:rFonts w:eastAsia="Malgun Gothic"/>
        </w:rPr>
        <w:tab/>
      </w:r>
      <w:r w:rsidR="00B908AF" w:rsidRPr="00FB44BB">
        <w:rPr>
          <w:rFonts w:eastAsia="Malgun Gothic"/>
        </w:rPr>
        <w:t>a) and/or b). Optionally, if the slice mapping info for some VPLMNs is not known, SoR AF in the HPLMN (Figure 6.6.3.1.1-1) may first inquire the AMF belonging to that VPLMN.</w:t>
      </w:r>
    </w:p>
    <w:p w14:paraId="097E1602" w14:textId="15B9EEF3" w:rsidR="00B908AF" w:rsidRPr="00FB44BB" w:rsidRDefault="00554180" w:rsidP="00FB44BB">
      <w:pPr>
        <w:pStyle w:val="B1"/>
      </w:pPr>
      <w:r w:rsidRPr="00FB44BB">
        <w:t>7.</w:t>
      </w:r>
      <w:r w:rsidRPr="00FB44BB">
        <w:tab/>
      </w:r>
      <w:r w:rsidR="00B908AF" w:rsidRPr="00FB44BB">
        <w:t>The UE proceeds with steps</w:t>
      </w:r>
      <w:r w:rsidRPr="00FB44BB">
        <w:rPr>
          <w:lang w:val="en-US"/>
        </w:rPr>
        <w:t> </w:t>
      </w:r>
      <w:r w:rsidR="00B908AF" w:rsidRPr="00FB44BB">
        <w:t xml:space="preserve">5 ~ 9 of </w:t>
      </w:r>
      <w:r w:rsidR="00B908AF" w:rsidRPr="00FB44BB">
        <w:rPr>
          <w:rFonts w:eastAsia="Malgun Gothic"/>
        </w:rPr>
        <w:t xml:space="preserve">Figure 6.6.3.1.1-1. </w:t>
      </w:r>
      <w:r w:rsidR="00B908AF" w:rsidRPr="00FB44BB">
        <w:t>In step</w:t>
      </w:r>
      <w:r w:rsidR="00183735" w:rsidRPr="00FB44BB">
        <w:rPr>
          <w:lang w:val="en-US"/>
        </w:rPr>
        <w:t> </w:t>
      </w:r>
      <w:r w:rsidR="00B908AF" w:rsidRPr="00FB44BB">
        <w:t>5</w:t>
      </w:r>
      <w:r w:rsidR="00B908AF" w:rsidRPr="00FB44BB">
        <w:rPr>
          <w:rFonts w:eastAsia="Malgun Gothic"/>
        </w:rPr>
        <w:t>, SoR AF takes into account the {available VPLMN + slice info} list before generating the prioritized list of VPLMNs.</w:t>
      </w:r>
    </w:p>
    <w:p w14:paraId="451EEEEB" w14:textId="2E8227F2" w:rsidR="00B908AF" w:rsidRPr="00D53E54" w:rsidRDefault="00B908AF" w:rsidP="00FB44BB">
      <w:pPr>
        <w:pStyle w:val="Heading3"/>
      </w:pPr>
      <w:bookmarkStart w:id="551" w:name="_Toc54638277"/>
      <w:bookmarkStart w:id="552" w:name="_Toc54638771"/>
      <w:bookmarkStart w:id="553" w:name="_Toc54639653"/>
      <w:bookmarkStart w:id="554" w:name="_Toc57131727"/>
      <w:bookmarkStart w:id="555" w:name="_Toc66304859"/>
      <w:bookmarkStart w:id="556" w:name="_Toc66766519"/>
      <w:bookmarkStart w:id="557" w:name="_Toc104302482"/>
      <w:bookmarkStart w:id="558" w:name="_Toc104359448"/>
      <w:bookmarkStart w:id="559" w:name="_Toc104872627"/>
      <w:r w:rsidRPr="00D53E54">
        <w:lastRenderedPageBreak/>
        <w:t>6.</w:t>
      </w:r>
      <w:r w:rsidR="002B2D5C" w:rsidRPr="00D53E54">
        <w:t>16</w:t>
      </w:r>
      <w:r w:rsidRPr="00D53E54">
        <w:t>.</w:t>
      </w:r>
      <w:r w:rsidRPr="00D53E54">
        <w:rPr>
          <w:lang w:eastAsia="zh-CN"/>
        </w:rPr>
        <w:t>4</w:t>
      </w:r>
      <w:r w:rsidRPr="00D53E54">
        <w:tab/>
        <w:t>Impacts on services, entities and interfaces</w:t>
      </w:r>
      <w:bookmarkEnd w:id="551"/>
      <w:bookmarkEnd w:id="552"/>
      <w:bookmarkEnd w:id="553"/>
      <w:bookmarkEnd w:id="554"/>
      <w:bookmarkEnd w:id="555"/>
      <w:bookmarkEnd w:id="556"/>
      <w:bookmarkEnd w:id="557"/>
      <w:bookmarkEnd w:id="558"/>
      <w:bookmarkEnd w:id="559"/>
    </w:p>
    <w:p w14:paraId="4EC07CF2" w14:textId="77777777" w:rsidR="00B908AF" w:rsidRPr="00D53E54" w:rsidRDefault="00B908AF" w:rsidP="00B908AF">
      <w:pPr>
        <w:rPr>
          <w:lang w:eastAsia="x-none"/>
        </w:rPr>
      </w:pPr>
      <w:r w:rsidRPr="00D53E54">
        <w:rPr>
          <w:lang w:eastAsia="x-none"/>
        </w:rPr>
        <w:t>The impacts to the 5GS entities are the following:</w:t>
      </w:r>
    </w:p>
    <w:p w14:paraId="49862602" w14:textId="77777777" w:rsidR="00B908AF" w:rsidRPr="00D53E54" w:rsidRDefault="00B908AF" w:rsidP="00B908AF">
      <w:pPr>
        <w:rPr>
          <w:lang w:eastAsia="x-none"/>
        </w:rPr>
      </w:pPr>
      <w:r w:rsidRPr="00D53E54">
        <w:rPr>
          <w:lang w:eastAsia="x-none"/>
        </w:rPr>
        <w:t>UE:</w:t>
      </w:r>
    </w:p>
    <w:p w14:paraId="3A6CE941" w14:textId="7F04058B" w:rsidR="00B908AF" w:rsidRPr="004646BC" w:rsidRDefault="00B908AF" w:rsidP="00B908AF">
      <w:pPr>
        <w:pStyle w:val="B1"/>
      </w:pPr>
      <w:r w:rsidRPr="00D53E54">
        <w:t>-</w:t>
      </w:r>
      <w:r w:rsidRPr="00D53E54">
        <w:tab/>
        <w:t xml:space="preserve">PLMN Search procedure in </w:t>
      </w:r>
      <w:r w:rsidR="002B2D5C" w:rsidRPr="00D53E54">
        <w:t>clause</w:t>
      </w:r>
      <w:r w:rsidR="002B2D5C" w:rsidRPr="00D53E54">
        <w:rPr>
          <w:lang w:val="en-US"/>
        </w:rPr>
        <w:t> </w:t>
      </w:r>
      <w:r w:rsidRPr="00D53E54">
        <w:t xml:space="preserve">5.1.1 of </w:t>
      </w:r>
      <w:r w:rsidR="00584F39" w:rsidRPr="00D53E54">
        <w:t>TS</w:t>
      </w:r>
      <w:r w:rsidR="00584F39">
        <w:t> </w:t>
      </w:r>
      <w:r w:rsidR="00584F39" w:rsidRPr="00D53E54">
        <w:t>38.304</w:t>
      </w:r>
      <w:r w:rsidR="00584F39">
        <w:t> </w:t>
      </w:r>
      <w:r w:rsidR="00584F39" w:rsidRPr="00D53E54">
        <w:t>[</w:t>
      </w:r>
      <w:r w:rsidR="002B2D5C" w:rsidRPr="00D53E54">
        <w:t>9</w:t>
      </w:r>
      <w:r w:rsidRPr="00D53E54">
        <w:t>] is modified to additionally read supported slice info of the serving and neighbour cells. The rest of PLMN selection, cell selection and registration procedures remain unchanged.</w:t>
      </w:r>
    </w:p>
    <w:p w14:paraId="7F3D23DF" w14:textId="77777777" w:rsidR="00B908AF" w:rsidRDefault="00B908AF" w:rsidP="00B908AF">
      <w:r>
        <w:t>NG-RAN:</w:t>
      </w:r>
    </w:p>
    <w:p w14:paraId="67962A3B" w14:textId="20ABF7EB" w:rsidR="00B908AF" w:rsidRPr="004646BC" w:rsidRDefault="00B908AF" w:rsidP="00B908AF">
      <w:pPr>
        <w:pStyle w:val="B1"/>
      </w:pPr>
      <w:r w:rsidRPr="004646BC">
        <w:t>-</w:t>
      </w:r>
      <w:r w:rsidRPr="004646BC">
        <w:tab/>
      </w:r>
      <w:r>
        <w:t xml:space="preserve">Broadcast system information is modified to include supported slice info of the serving and neighbour cells, as recommended in </w:t>
      </w:r>
      <w:r w:rsidR="00584F39" w:rsidRPr="00320611">
        <w:t>TR</w:t>
      </w:r>
      <w:r w:rsidR="00584F39">
        <w:t> </w:t>
      </w:r>
      <w:r w:rsidR="00584F39" w:rsidRPr="00320611">
        <w:t>38.832</w:t>
      </w:r>
      <w:r w:rsidR="00584F39">
        <w:t> [</w:t>
      </w:r>
      <w:r>
        <w:t>3].</w:t>
      </w:r>
    </w:p>
    <w:p w14:paraId="06DEFBF8" w14:textId="77777777" w:rsidR="00B908AF" w:rsidRPr="009E4634" w:rsidRDefault="00B908AF" w:rsidP="00B908AF">
      <w:r>
        <w:t>AMF:</w:t>
      </w:r>
    </w:p>
    <w:p w14:paraId="3375071A" w14:textId="2E55277F" w:rsidR="00B908AF" w:rsidRPr="004646BC" w:rsidRDefault="00B908AF" w:rsidP="00B908AF">
      <w:pPr>
        <w:pStyle w:val="B1"/>
      </w:pPr>
      <w:r w:rsidRPr="004646BC">
        <w:t>-</w:t>
      </w:r>
      <w:r w:rsidRPr="004646BC">
        <w:tab/>
      </w:r>
      <w:r>
        <w:t xml:space="preserve">AMF is modified to </w:t>
      </w:r>
      <w:r w:rsidRPr="004646BC">
        <w:t>provid</w:t>
      </w:r>
      <w:r>
        <w:t>e</w:t>
      </w:r>
      <w:r w:rsidRPr="004646BC">
        <w:t xml:space="preserve"> configured NSSAI, rejected NSSAI and any Direct AMF selection info to the NG-RAN</w:t>
      </w:r>
      <w:r>
        <w:t xml:space="preserve">, as recommended in </w:t>
      </w:r>
      <w:r w:rsidR="00584F39" w:rsidRPr="00320611">
        <w:t>TR</w:t>
      </w:r>
      <w:r w:rsidR="00584F39">
        <w:t> </w:t>
      </w:r>
      <w:r w:rsidR="00584F39" w:rsidRPr="00320611">
        <w:t>38.832</w:t>
      </w:r>
      <w:r w:rsidR="00584F39">
        <w:t> [</w:t>
      </w:r>
      <w:r>
        <w:t>3].</w:t>
      </w:r>
    </w:p>
    <w:p w14:paraId="3E69F4BB" w14:textId="1906C005" w:rsidR="00062D0A" w:rsidRPr="00E11ABE" w:rsidRDefault="00062D0A" w:rsidP="00062D0A">
      <w:pPr>
        <w:pStyle w:val="Heading2"/>
      </w:pPr>
      <w:bookmarkStart w:id="560" w:name="_Toc104302483"/>
      <w:bookmarkStart w:id="561" w:name="_Toc104359449"/>
      <w:bookmarkStart w:id="562" w:name="_Toc104872628"/>
      <w:r w:rsidRPr="00E11ABE">
        <w:rPr>
          <w:lang w:eastAsia="zh-CN"/>
        </w:rPr>
        <w:t>6.</w:t>
      </w:r>
      <w:r w:rsidR="00943A57">
        <w:rPr>
          <w:lang w:eastAsia="zh-CN"/>
        </w:rPr>
        <w:t>17</w:t>
      </w:r>
      <w:r w:rsidRPr="00E11ABE">
        <w:rPr>
          <w:rFonts w:hint="eastAsia"/>
          <w:lang w:eastAsia="ko-KR"/>
        </w:rPr>
        <w:tab/>
      </w:r>
      <w:r w:rsidRPr="00E11ABE">
        <w:t>Solution</w:t>
      </w:r>
      <w:r w:rsidRPr="00E11ABE">
        <w:rPr>
          <w:rFonts w:hint="eastAsia"/>
          <w:lang w:eastAsia="zh-CN"/>
        </w:rPr>
        <w:t xml:space="preserve"> #</w:t>
      </w:r>
      <w:r w:rsidR="00943A57">
        <w:rPr>
          <w:lang w:val="en-US" w:eastAsia="zh-CN"/>
        </w:rPr>
        <w:t>17</w:t>
      </w:r>
      <w:r>
        <w:t>: Slice based VPLMN Selection Policy</w:t>
      </w:r>
      <w:bookmarkEnd w:id="560"/>
      <w:bookmarkEnd w:id="561"/>
      <w:bookmarkEnd w:id="562"/>
    </w:p>
    <w:p w14:paraId="01DE7744" w14:textId="33012EDF" w:rsidR="00062D0A" w:rsidRPr="00E11ABE" w:rsidRDefault="00062D0A" w:rsidP="00062D0A">
      <w:pPr>
        <w:pStyle w:val="Heading3"/>
        <w:rPr>
          <w:lang w:eastAsia="ko-KR"/>
        </w:rPr>
      </w:pPr>
      <w:bookmarkStart w:id="563" w:name="_Toc92370824"/>
      <w:bookmarkStart w:id="564" w:name="_Toc104302484"/>
      <w:bookmarkStart w:id="565" w:name="_Toc104359450"/>
      <w:bookmarkStart w:id="566" w:name="_Toc104872629"/>
      <w:r w:rsidRPr="00E11ABE">
        <w:rPr>
          <w:rFonts w:hint="eastAsia"/>
          <w:lang w:eastAsia="ko-KR"/>
        </w:rPr>
        <w:t>6.</w:t>
      </w:r>
      <w:r w:rsidR="00943A57">
        <w:rPr>
          <w:lang w:eastAsia="ko-KR"/>
        </w:rPr>
        <w:t>17</w:t>
      </w:r>
      <w:r w:rsidRPr="00E11ABE">
        <w:rPr>
          <w:rFonts w:hint="eastAsia"/>
          <w:lang w:eastAsia="ko-KR"/>
        </w:rPr>
        <w:t>.1</w:t>
      </w:r>
      <w:r w:rsidRPr="00E11ABE">
        <w:rPr>
          <w:rFonts w:hint="eastAsia"/>
          <w:lang w:eastAsia="ko-KR"/>
        </w:rPr>
        <w:tab/>
        <w:t>Introduction</w:t>
      </w:r>
      <w:bookmarkEnd w:id="563"/>
      <w:bookmarkEnd w:id="564"/>
      <w:bookmarkEnd w:id="565"/>
      <w:bookmarkEnd w:id="566"/>
    </w:p>
    <w:p w14:paraId="4E920A33" w14:textId="77777777" w:rsidR="00062D0A" w:rsidRDefault="00062D0A" w:rsidP="00062D0A">
      <w:pPr>
        <w:rPr>
          <w:lang w:val="en-US" w:eastAsia="ko-KR"/>
        </w:rPr>
      </w:pPr>
      <w:r>
        <w:rPr>
          <w:rFonts w:hint="eastAsia"/>
          <w:lang w:val="en-US" w:eastAsia="ko-KR"/>
        </w:rPr>
        <w:t xml:space="preserve">This solution </w:t>
      </w:r>
      <w:r w:rsidRPr="003020C8">
        <w:rPr>
          <w:rFonts w:hint="eastAsia"/>
          <w:lang w:val="en-US" w:eastAsia="ko-KR"/>
        </w:rPr>
        <w:t>addresses key issue #</w:t>
      </w:r>
      <w:r w:rsidRPr="003020C8">
        <w:rPr>
          <w:lang w:val="en-US" w:eastAsia="ko-KR"/>
        </w:rPr>
        <w:t>2</w:t>
      </w:r>
      <w:r w:rsidRPr="003020C8">
        <w:rPr>
          <w:rFonts w:hint="eastAsia"/>
          <w:lang w:val="en-US" w:eastAsia="ko-KR"/>
        </w:rPr>
        <w:t xml:space="preserve">: </w:t>
      </w:r>
      <w:r w:rsidRPr="003020C8">
        <w:rPr>
          <w:lang w:val="en-US" w:eastAsia="ko-KR"/>
        </w:rPr>
        <w:t>Support of providing VPLMN network slice information to a roaming UE</w:t>
      </w:r>
      <w:r>
        <w:rPr>
          <w:lang w:val="en-US" w:eastAsia="ko-KR"/>
        </w:rPr>
        <w:t>. This solution proposes a solution that can control in which condition the UE can trigger VPLMN selection by providing operator controlled policy. This solution is not a stand-alone solution and expected to be used together with other solutions such as solution #6.</w:t>
      </w:r>
    </w:p>
    <w:p w14:paraId="539E1D98" w14:textId="77777777" w:rsidR="00062D0A" w:rsidRDefault="00062D0A" w:rsidP="00062D0A">
      <w:pPr>
        <w:pStyle w:val="NO"/>
        <w:rPr>
          <w:lang w:val="en-US" w:eastAsia="ko-KR"/>
        </w:rPr>
      </w:pPr>
      <w:r>
        <w:rPr>
          <w:lang w:val="en-US" w:eastAsia="ko-KR"/>
        </w:rPr>
        <w:t>NOTE:</w:t>
      </w:r>
      <w:r>
        <w:rPr>
          <w:lang w:val="en-US" w:eastAsia="ko-KR"/>
        </w:rPr>
        <w:tab/>
        <w:t>This solution can be used together with any other solutions that provides available slice information to the UE.</w:t>
      </w:r>
    </w:p>
    <w:p w14:paraId="73E2439B" w14:textId="4F6FFD8C" w:rsidR="00062D0A" w:rsidRPr="00E11ABE" w:rsidRDefault="00062D0A" w:rsidP="00062D0A">
      <w:pPr>
        <w:pStyle w:val="Heading3"/>
      </w:pPr>
      <w:bookmarkStart w:id="567" w:name="_Toc92370825"/>
      <w:bookmarkStart w:id="568" w:name="_Toc104302485"/>
      <w:bookmarkStart w:id="569" w:name="_Toc104359451"/>
      <w:bookmarkStart w:id="570" w:name="_Toc104872630"/>
      <w:r w:rsidRPr="00E11ABE">
        <w:t>6.</w:t>
      </w:r>
      <w:r w:rsidR="00943A57">
        <w:t>17</w:t>
      </w:r>
      <w:r w:rsidRPr="00E11ABE">
        <w:t>.2</w:t>
      </w:r>
      <w:r w:rsidRPr="00E11ABE">
        <w:rPr>
          <w:rFonts w:hint="eastAsia"/>
        </w:rPr>
        <w:tab/>
      </w:r>
      <w:r>
        <w:t xml:space="preserve">Functional </w:t>
      </w:r>
      <w:r w:rsidRPr="00E11ABE">
        <w:rPr>
          <w:rFonts w:hint="eastAsia"/>
        </w:rPr>
        <w:t>Description</w:t>
      </w:r>
      <w:bookmarkEnd w:id="567"/>
      <w:bookmarkEnd w:id="568"/>
      <w:bookmarkEnd w:id="569"/>
      <w:bookmarkEnd w:id="570"/>
    </w:p>
    <w:p w14:paraId="4A488705" w14:textId="17EF9815" w:rsidR="00062D0A" w:rsidRDefault="00062D0A" w:rsidP="00062D0A">
      <w:pPr>
        <w:rPr>
          <w:lang w:eastAsia="ko-KR"/>
        </w:rPr>
      </w:pPr>
      <w:r>
        <w:rPr>
          <w:lang w:eastAsia="ko-KR"/>
        </w:rPr>
        <w:t xml:space="preserve">A </w:t>
      </w:r>
      <w:r>
        <w:rPr>
          <w:rFonts w:hint="eastAsia"/>
          <w:lang w:eastAsia="ko-KR"/>
        </w:rPr>
        <w:t xml:space="preserve">UE can determine </w:t>
      </w:r>
      <w:r>
        <w:rPr>
          <w:lang w:eastAsia="ko-KR"/>
        </w:rPr>
        <w:t xml:space="preserve">to trigger VPLMN selection if the </w:t>
      </w:r>
      <w:r>
        <w:rPr>
          <w:rFonts w:hint="eastAsia"/>
          <w:lang w:eastAsia="ko-KR"/>
        </w:rPr>
        <w:t>UE knows which network slices are supported in a VPLMN</w:t>
      </w:r>
      <w:r>
        <w:rPr>
          <w:lang w:eastAsia="ko-KR"/>
        </w:rPr>
        <w:t xml:space="preserve"> and the registered VPLMN does not support slice the UE want to use. The UE determines to use a network slice for an application by using URSP rules.</w:t>
      </w:r>
    </w:p>
    <w:p w14:paraId="5B70B271" w14:textId="77777777" w:rsidR="00062D0A" w:rsidRDefault="00062D0A" w:rsidP="00062D0A">
      <w:pPr>
        <w:rPr>
          <w:lang w:eastAsia="ko-KR"/>
        </w:rPr>
      </w:pPr>
      <w:r>
        <w:rPr>
          <w:lang w:eastAsia="ko-KR"/>
        </w:rPr>
        <w:t>However, current specification allows the network to provide multiple RSDs for a traffic descriptor, i.e. the network can use multiple slices for an application. Also network can provide "match all" traffic descriptor to the UE. In this case, the UE may use a slice in the RSD of "match all"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"match all"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"match all" traffic descriptor is expected to be supported in all VPLMNs. But operator may prefer to use a slice in the higher priority URSP rule if it is available by triggering VPLMN selection.</w:t>
      </w:r>
    </w:p>
    <w:p w14:paraId="0D7A7AE9" w14:textId="77777777" w:rsidR="00062D0A" w:rsidRDefault="00062D0A" w:rsidP="00062D0A">
      <w:pPr>
        <w:rPr>
          <w:lang w:eastAsia="ko-KR"/>
        </w:rPr>
      </w:pPr>
      <w:r>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p>
    <w:p w14:paraId="2EC9F8AA" w14:textId="77777777" w:rsidR="00062D0A" w:rsidRDefault="00062D0A" w:rsidP="00062D0A">
      <w:pPr>
        <w:rPr>
          <w:lang w:eastAsia="ko-KR"/>
        </w:rPr>
      </w:pPr>
      <w:r>
        <w:rPr>
          <w:lang w:eastAsia="ko-KR"/>
        </w:rPr>
        <w:t>In order to control the UE behaviour in above cases, this solution proposes that t</w:t>
      </w:r>
      <w:r>
        <w:rPr>
          <w:rFonts w:hint="eastAsia"/>
          <w:lang w:eastAsia="ko-KR"/>
        </w:rPr>
        <w:t xml:space="preserve">he HPLMN may provide </w:t>
      </w:r>
      <w:r>
        <w:rPr>
          <w:lang w:eastAsia="ko-KR"/>
        </w:rPr>
        <w:t xml:space="preserve">Slice based VPLMN Selection Policy (SVSP) to the UE. The policy indicates in which condition the UE is allowed to trigger VPLMN selection to find a </w:t>
      </w:r>
      <w:r>
        <w:rPr>
          <w:rFonts w:hint="eastAsia"/>
          <w:lang w:eastAsia="ko-KR"/>
        </w:rPr>
        <w:t xml:space="preserve">network that </w:t>
      </w:r>
      <w:r>
        <w:rPr>
          <w:lang w:eastAsia="ko-KR"/>
        </w:rPr>
        <w:t>supports</w:t>
      </w:r>
      <w:r>
        <w:rPr>
          <w:rFonts w:hint="eastAsia"/>
          <w:lang w:eastAsia="ko-KR"/>
        </w:rPr>
        <w:t xml:space="preserve"> </w:t>
      </w:r>
      <w:r>
        <w:rPr>
          <w:lang w:eastAsia="ko-KR"/>
        </w:rPr>
        <w:t>slices the UE want to use. The SVSP contains following information:</w:t>
      </w:r>
    </w:p>
    <w:p w14:paraId="15555831" w14:textId="77777777" w:rsidR="00062D0A" w:rsidRDefault="00062D0A" w:rsidP="00062D0A">
      <w:pPr>
        <w:pStyle w:val="B1"/>
        <w:rPr>
          <w:lang w:eastAsia="ko-KR"/>
        </w:rPr>
      </w:pPr>
      <w:r>
        <w:rPr>
          <w:rFonts w:hint="eastAsia"/>
          <w:lang w:eastAsia="ko-KR"/>
        </w:rPr>
        <w:t>-</w:t>
      </w:r>
      <w:r>
        <w:rPr>
          <w:rFonts w:hint="eastAsia"/>
          <w:lang w:eastAsia="ko-KR"/>
        </w:rPr>
        <w:tab/>
      </w:r>
      <w:r>
        <w:rPr>
          <w:lang w:eastAsia="ko-KR"/>
        </w:rPr>
        <w:t>Whether the UE can trigger VPLMN selection when the S-NSSAI the UE wants to use is not available</w:t>
      </w:r>
    </w:p>
    <w:p w14:paraId="06251FC1" w14:textId="691E5114" w:rsidR="00062D0A" w:rsidRDefault="00062D0A" w:rsidP="00282113">
      <w:pPr>
        <w:pStyle w:val="EditorsNote"/>
      </w:pPr>
      <w:r w:rsidRPr="00282113">
        <w:rPr>
          <w:rFonts w:hint="eastAsia"/>
        </w:rPr>
        <w:t>E</w:t>
      </w:r>
      <w:r w:rsidRPr="00282113">
        <w:t>ditor's note:</w:t>
      </w:r>
      <w:r w:rsidRPr="00282113">
        <w:tab/>
        <w:t>It is FFS whether the condition to trigger VPLMN selection after receiving slice-aware SoR information is needed to be specified</w:t>
      </w:r>
      <w:r w:rsidR="00282113" w:rsidRPr="00282113">
        <w:t>.</w:t>
      </w:r>
    </w:p>
    <w:p w14:paraId="593FDB52" w14:textId="77777777" w:rsidR="00062D0A" w:rsidRPr="00CB2F7D" w:rsidRDefault="00062D0A" w:rsidP="00282113">
      <w:pPr>
        <w:pStyle w:val="EditorsNote"/>
        <w:rPr>
          <w:rFonts w:eastAsiaTheme="minorEastAsia"/>
        </w:rPr>
      </w:pPr>
      <w:bookmarkStart w:id="571" w:name="_Toc92370826"/>
      <w:r w:rsidRPr="00282113">
        <w:rPr>
          <w:rFonts w:eastAsiaTheme="minorEastAsia" w:hint="eastAsia"/>
        </w:rPr>
        <w:lastRenderedPageBreak/>
        <w:t>Editor's</w:t>
      </w:r>
      <w:r w:rsidRPr="00282113">
        <w:rPr>
          <w:rFonts w:eastAsiaTheme="minorEastAsia"/>
        </w:rPr>
        <w:t xml:space="preserve"> note:</w:t>
      </w:r>
      <w:r w:rsidRPr="00282113">
        <w:rPr>
          <w:rFonts w:eastAsiaTheme="minorEastAsia"/>
        </w:rPr>
        <w:tab/>
        <w:t>How to ensure that SVSP is not modified by VPLMN is FFS.</w:t>
      </w:r>
    </w:p>
    <w:p w14:paraId="01CDB913" w14:textId="165ECA37" w:rsidR="00062D0A" w:rsidRPr="00E11ABE" w:rsidRDefault="00062D0A" w:rsidP="00062D0A">
      <w:pPr>
        <w:pStyle w:val="Heading3"/>
      </w:pPr>
      <w:bookmarkStart w:id="572" w:name="_Toc104302486"/>
      <w:bookmarkStart w:id="573" w:name="_Toc104359452"/>
      <w:bookmarkStart w:id="574" w:name="_Toc104872631"/>
      <w:r w:rsidRPr="00E11ABE">
        <w:t>6.</w:t>
      </w:r>
      <w:r w:rsidR="00943A57">
        <w:t>17</w:t>
      </w:r>
      <w:r w:rsidRPr="00E11ABE">
        <w:t>.3</w:t>
      </w:r>
      <w:r w:rsidRPr="00E11ABE">
        <w:tab/>
        <w:t>Procedures</w:t>
      </w:r>
      <w:bookmarkEnd w:id="571"/>
      <w:bookmarkEnd w:id="572"/>
      <w:bookmarkEnd w:id="573"/>
      <w:bookmarkEnd w:id="574"/>
    </w:p>
    <w:p w14:paraId="4C41D10A" w14:textId="77777777" w:rsidR="00062D0A" w:rsidRDefault="00062D0A" w:rsidP="00062D0A">
      <w:pPr>
        <w:rPr>
          <w:lang w:eastAsia="ko-KR"/>
        </w:rPr>
      </w:pPr>
      <w:r>
        <w:rPr>
          <w:rFonts w:hint="eastAsia"/>
          <w:lang w:eastAsia="ko-KR"/>
        </w:rPr>
        <w:t>T</w:t>
      </w:r>
      <w:r>
        <w:rPr>
          <w:lang w:eastAsia="ko-KR"/>
        </w:rPr>
        <w:t>his procedure is used to deliver SVSP to the UE and supports both roaming and non-roaming scenarios.</w:t>
      </w:r>
    </w:p>
    <w:p w14:paraId="13FD3CE3" w14:textId="77777777" w:rsidR="00062D0A" w:rsidRDefault="00062D0A" w:rsidP="00FB44BB">
      <w:pPr>
        <w:pStyle w:val="TH"/>
      </w:pPr>
      <w:r>
        <w:object w:dxaOrig="10275" w:dyaOrig="8115" w14:anchorId="4F34FA0F">
          <v:shape id="_x0000_i1047" type="#_x0000_t75" style="width:448.3pt;height:353.75pt" o:ole="">
            <v:imagedata r:id="rId58" o:title=""/>
          </v:shape>
          <o:OLEObject Type="Embed" ProgID="Visio.Drawing.11" ShapeID="_x0000_i1047" DrawAspect="Content" ObjectID="_1715485732" r:id="rId59"/>
        </w:object>
      </w:r>
    </w:p>
    <w:p w14:paraId="7515892F" w14:textId="4D80581A" w:rsidR="00062D0A" w:rsidRDefault="00062D0A" w:rsidP="00FB44BB">
      <w:pPr>
        <w:pStyle w:val="TF"/>
      </w:pPr>
      <w:r>
        <w:t>Figure 6.</w:t>
      </w:r>
      <w:r w:rsidR="00943A57">
        <w:t>17</w:t>
      </w:r>
      <w:r>
        <w:t>.3-1: Overall procedure</w:t>
      </w:r>
    </w:p>
    <w:p w14:paraId="563CBD2B" w14:textId="77777777" w:rsidR="00062D0A" w:rsidRPr="00140E21" w:rsidRDefault="00062D0A" w:rsidP="00062D0A">
      <w:pPr>
        <w:rPr>
          <w:lang w:eastAsia="zh-CN"/>
        </w:rPr>
      </w:pPr>
      <w:r w:rsidRPr="00140E21">
        <w:rPr>
          <w:lang w:eastAsia="zh-CN"/>
        </w:rPr>
        <w:t>In the non-roaming case</w:t>
      </w:r>
      <w:r>
        <w:rPr>
          <w:lang w:eastAsia="zh-CN"/>
        </w:rPr>
        <w:t>,</w:t>
      </w:r>
      <w:r w:rsidRPr="00140E21">
        <w:rPr>
          <w:lang w:eastAsia="zh-CN"/>
        </w:rPr>
        <w:t xml:space="preserve"> the V-PCF is not involved and the role of the H-PCF is performed by the PCF. For the roaming scenarios, the V-PCF interacts with the AMF and the H-PCF interacts with the V-PCF:</w:t>
      </w:r>
    </w:p>
    <w:p w14:paraId="73320671" w14:textId="77777777" w:rsidR="00062D0A" w:rsidRDefault="00062D0A" w:rsidP="00062D0A">
      <w:pPr>
        <w:pStyle w:val="B1"/>
        <w:rPr>
          <w:lang w:eastAsia="ko-KR"/>
        </w:rPr>
      </w:pPr>
      <w:r>
        <w:rPr>
          <w:rFonts w:hint="eastAsia"/>
          <w:lang w:eastAsia="ko-KR"/>
        </w:rPr>
        <w:t>1.</w:t>
      </w:r>
      <w:r>
        <w:rPr>
          <w:lang w:eastAsia="ko-KR"/>
        </w:rPr>
        <w:tab/>
        <w:t>The UE performs Registration procedure. The UE indicates that it supports SVSP in the Registration request.</w:t>
      </w:r>
    </w:p>
    <w:p w14:paraId="612E0580" w14:textId="77777777" w:rsidR="00062D0A" w:rsidRDefault="00062D0A" w:rsidP="00943A57">
      <w:pPr>
        <w:pStyle w:val="NO"/>
      </w:pPr>
      <w:r>
        <w:rPr>
          <w:rFonts w:hint="eastAsia"/>
        </w:rPr>
        <w:t>NOTE:</w:t>
      </w:r>
      <w:r>
        <w:tab/>
      </w:r>
      <w:r>
        <w:rPr>
          <w:rFonts w:hint="eastAsia"/>
        </w:rPr>
        <w:t xml:space="preserve">During the Registration procedure, the UE also indicates whether </w:t>
      </w:r>
      <w:r>
        <w:t>it supports slice aware SoR.</w:t>
      </w:r>
    </w:p>
    <w:p w14:paraId="3D95E16F" w14:textId="77777777" w:rsidR="00062D0A" w:rsidRDefault="00062D0A" w:rsidP="00062D0A">
      <w:pPr>
        <w:pStyle w:val="B1"/>
        <w:rPr>
          <w:lang w:eastAsia="ko-KR"/>
        </w:rPr>
      </w:pPr>
      <w:r>
        <w:rPr>
          <w:lang w:eastAsia="ko-KR"/>
        </w:rPr>
        <w:t>2.</w:t>
      </w:r>
      <w:r>
        <w:rPr>
          <w:lang w:eastAsia="ko-KR"/>
        </w:rPr>
        <w:tab/>
        <w:t>The AMF creates UE policy association with PCF. The AMF provides the UE's capability, i.e. support of SVSP to the PCF.</w:t>
      </w:r>
    </w:p>
    <w:p w14:paraId="39F62250" w14:textId="77777777" w:rsidR="00062D0A" w:rsidRDefault="00062D0A" w:rsidP="00062D0A">
      <w:pPr>
        <w:pStyle w:val="B1"/>
        <w:rPr>
          <w:lang w:eastAsia="ko-KR"/>
        </w:rPr>
      </w:pPr>
      <w:r>
        <w:rPr>
          <w:lang w:eastAsia="ko-KR"/>
        </w:rPr>
        <w:t>3.</w:t>
      </w:r>
      <w:r>
        <w:rPr>
          <w:lang w:eastAsia="ko-KR"/>
        </w:rPr>
        <w:tab/>
        <w:t>The AMF provides Registration accept to the UE.</w:t>
      </w:r>
    </w:p>
    <w:p w14:paraId="328F1960" w14:textId="4E83BD65" w:rsidR="00062D0A" w:rsidRDefault="00062D0A" w:rsidP="00062D0A">
      <w:pPr>
        <w:pStyle w:val="B1"/>
        <w:rPr>
          <w:lang w:eastAsia="ko-KR"/>
        </w:rPr>
      </w:pPr>
      <w:r>
        <w:rPr>
          <w:lang w:eastAsia="ko-KR"/>
        </w:rPr>
        <w:t>4.</w:t>
      </w:r>
      <w:r>
        <w:rPr>
          <w:lang w:eastAsia="ko-KR"/>
        </w:rPr>
        <w:tab/>
        <w:t>The H-PCF may provide the</w:t>
      </w:r>
      <w:r w:rsidRPr="006524F1">
        <w:rPr>
          <w:lang w:eastAsia="zh-CN"/>
        </w:rPr>
        <w:t xml:space="preserve"> </w:t>
      </w:r>
      <w:r w:rsidRPr="00140E21">
        <w:rPr>
          <w:lang w:eastAsia="zh-CN"/>
        </w:rPr>
        <w:t xml:space="preserve">UE policy container including </w:t>
      </w:r>
      <w:r>
        <w:rPr>
          <w:lang w:eastAsia="zh-CN"/>
        </w:rPr>
        <w:t>SVSP</w:t>
      </w:r>
      <w:r>
        <w:rPr>
          <w:lang w:eastAsia="ko-KR"/>
        </w:rPr>
        <w:t xml:space="preserve">. The policy is delivered to the UE by using the </w:t>
      </w:r>
      <w:r w:rsidRPr="00B41BD9">
        <w:rPr>
          <w:lang w:eastAsia="ko-KR"/>
        </w:rPr>
        <w:t>UE Configuration Update procedure for transparent UE Policy delivery</w:t>
      </w:r>
      <w:r>
        <w:rPr>
          <w:lang w:eastAsia="ko-KR"/>
        </w:rPr>
        <w:t xml:space="preserve"> as described in </w:t>
      </w:r>
      <w:r w:rsidR="00584F39">
        <w:rPr>
          <w:lang w:eastAsia="ko-KR"/>
        </w:rPr>
        <w:t>TS 23.502 </w:t>
      </w:r>
      <w:r w:rsidR="00584F39">
        <w:t>[</w:t>
      </w:r>
      <w:r w:rsidR="00943A57">
        <w:rPr>
          <w:lang w:val="en-US"/>
        </w:rPr>
        <w:t>5</w:t>
      </w:r>
      <w:r w:rsidR="00943A57">
        <w:t>]</w:t>
      </w:r>
      <w:r>
        <w:rPr>
          <w:lang w:eastAsia="ko-KR"/>
        </w:rPr>
        <w:t>.</w:t>
      </w:r>
    </w:p>
    <w:p w14:paraId="36CD4833" w14:textId="77777777" w:rsidR="00062D0A" w:rsidRPr="00934A55" w:rsidRDefault="00062D0A" w:rsidP="00062D0A">
      <w:pPr>
        <w:pStyle w:val="B1"/>
        <w:rPr>
          <w:lang w:eastAsia="ko-KR"/>
        </w:rPr>
      </w:pPr>
      <w:r>
        <w:rPr>
          <w:lang w:eastAsia="ko-KR"/>
        </w:rPr>
        <w:t>5.</w:t>
      </w:r>
      <w:r>
        <w:rPr>
          <w:lang w:eastAsia="ko-KR"/>
        </w:rPr>
        <w:tab/>
        <w:t>The UE wants to use a slice but the VPLMN does not allows the slice due to some reason. The UE checks the stored SVSP and determine that the SVSP allows triggering VPLMN selection. The UE triggers VPLMN selection by using SoR AF or UDM provided information e.g. as described in solution 6.</w:t>
      </w:r>
    </w:p>
    <w:p w14:paraId="7C579B93" w14:textId="4FC0B928" w:rsidR="00062D0A" w:rsidRPr="00E11ABE" w:rsidRDefault="00062D0A" w:rsidP="00062D0A">
      <w:pPr>
        <w:pStyle w:val="Heading3"/>
        <w:rPr>
          <w:lang w:eastAsia="zh-CN"/>
        </w:rPr>
      </w:pPr>
      <w:bookmarkStart w:id="575" w:name="_Toc92370827"/>
      <w:bookmarkStart w:id="576" w:name="_Toc104302487"/>
      <w:bookmarkStart w:id="577" w:name="_Toc104359453"/>
      <w:bookmarkStart w:id="578" w:name="_Toc104872632"/>
      <w:r w:rsidRPr="00E11ABE">
        <w:rPr>
          <w:lang w:eastAsia="zh-CN"/>
        </w:rPr>
        <w:t>6.</w:t>
      </w:r>
      <w:r w:rsidR="00943A57">
        <w:rPr>
          <w:lang w:eastAsia="zh-CN"/>
        </w:rPr>
        <w:t>17</w:t>
      </w:r>
      <w:r w:rsidRPr="00E11ABE">
        <w:rPr>
          <w:lang w:eastAsia="zh-CN"/>
        </w:rPr>
        <w:t>.4</w:t>
      </w:r>
      <w:r w:rsidRPr="00E11ABE">
        <w:rPr>
          <w:lang w:eastAsia="zh-CN"/>
        </w:rPr>
        <w:tab/>
      </w:r>
      <w:r w:rsidRPr="00E11ABE">
        <w:t>Impacts on services, entities and interfaces</w:t>
      </w:r>
      <w:bookmarkEnd w:id="575"/>
      <w:bookmarkEnd w:id="576"/>
      <w:bookmarkEnd w:id="577"/>
      <w:bookmarkEnd w:id="578"/>
    </w:p>
    <w:p w14:paraId="47F84871" w14:textId="77777777" w:rsidR="00062D0A" w:rsidRPr="00282113" w:rsidRDefault="00062D0A" w:rsidP="00282113">
      <w:r w:rsidRPr="00282113">
        <w:rPr>
          <w:rFonts w:hint="eastAsia"/>
        </w:rPr>
        <w:t>UE:</w:t>
      </w:r>
    </w:p>
    <w:p w14:paraId="1B000293" w14:textId="77777777" w:rsidR="00062D0A" w:rsidRDefault="00062D0A" w:rsidP="00062D0A">
      <w:pPr>
        <w:pStyle w:val="B1"/>
        <w:rPr>
          <w:lang w:eastAsia="ko-KR"/>
        </w:rPr>
      </w:pPr>
      <w:r>
        <w:rPr>
          <w:rFonts w:hint="eastAsia"/>
          <w:lang w:eastAsia="ko-KR"/>
        </w:rPr>
        <w:t>-</w:t>
      </w:r>
      <w:r>
        <w:rPr>
          <w:rFonts w:hint="eastAsia"/>
          <w:lang w:eastAsia="ko-KR"/>
        </w:rPr>
        <w:tab/>
        <w:t xml:space="preserve">The UE </w:t>
      </w:r>
      <w:r>
        <w:rPr>
          <w:lang w:eastAsia="ko-KR"/>
        </w:rPr>
        <w:t>supports receiving SVSP from the PCF.</w:t>
      </w:r>
    </w:p>
    <w:p w14:paraId="6A6F8DFA" w14:textId="77777777" w:rsidR="00062D0A" w:rsidRDefault="00062D0A" w:rsidP="00062D0A">
      <w:pPr>
        <w:pStyle w:val="B1"/>
        <w:rPr>
          <w:lang w:eastAsia="ko-KR"/>
        </w:rPr>
      </w:pPr>
      <w:r>
        <w:rPr>
          <w:lang w:eastAsia="ko-KR"/>
        </w:rPr>
        <w:lastRenderedPageBreak/>
        <w:t>-</w:t>
      </w:r>
      <w:r>
        <w:rPr>
          <w:lang w:eastAsia="ko-KR"/>
        </w:rPr>
        <w:tab/>
        <w:t>The UE determines whether to trigger PLMN selection based on SVSP.</w:t>
      </w:r>
    </w:p>
    <w:p w14:paraId="54A6A216" w14:textId="77777777" w:rsidR="00062D0A" w:rsidRPr="009C2777" w:rsidRDefault="00062D0A" w:rsidP="00062D0A">
      <w:pPr>
        <w:pStyle w:val="B1"/>
        <w:rPr>
          <w:b/>
          <w:lang w:eastAsia="ko-KR"/>
        </w:rPr>
      </w:pPr>
      <w:r>
        <w:rPr>
          <w:lang w:eastAsia="ko-KR"/>
        </w:rPr>
        <w:t>-</w:t>
      </w:r>
      <w:r>
        <w:rPr>
          <w:lang w:eastAsia="ko-KR"/>
        </w:rPr>
        <w:tab/>
        <w:t>The UE indicates SVSP capability during the registration.</w:t>
      </w:r>
    </w:p>
    <w:p w14:paraId="17A4FFE9" w14:textId="77777777" w:rsidR="00062D0A" w:rsidRDefault="00062D0A" w:rsidP="00282113">
      <w:pPr>
        <w:rPr>
          <w:lang w:eastAsia="ko-KR"/>
        </w:rPr>
      </w:pPr>
      <w:r w:rsidRPr="00282113">
        <w:rPr>
          <w:rFonts w:hint="eastAsia"/>
        </w:rPr>
        <w:t>AMF:</w:t>
      </w:r>
    </w:p>
    <w:p w14:paraId="2FFA3FEC" w14:textId="77777777" w:rsidR="00062D0A" w:rsidRDefault="00062D0A" w:rsidP="00062D0A">
      <w:pPr>
        <w:pStyle w:val="B1"/>
        <w:rPr>
          <w:lang w:eastAsia="ko-KR"/>
        </w:rPr>
      </w:pPr>
      <w:r>
        <w:rPr>
          <w:rFonts w:hint="eastAsia"/>
          <w:lang w:eastAsia="ko-KR"/>
        </w:rPr>
        <w:t>-</w:t>
      </w:r>
      <w:r>
        <w:rPr>
          <w:lang w:eastAsia="ko-KR"/>
        </w:rPr>
        <w:tab/>
        <w:t>The AMF provides UE's SVSP capability to the PCF during the UE Policy Association Establishment.</w:t>
      </w:r>
    </w:p>
    <w:p w14:paraId="2E731601" w14:textId="77777777" w:rsidR="00062D0A" w:rsidRPr="00282113" w:rsidRDefault="00062D0A" w:rsidP="00282113">
      <w:pPr>
        <w:rPr>
          <w:lang w:eastAsia="ko-KR"/>
        </w:rPr>
      </w:pPr>
      <w:r w:rsidRPr="00282113">
        <w:t>PCF:</w:t>
      </w:r>
    </w:p>
    <w:p w14:paraId="101FF2F7" w14:textId="77777777" w:rsidR="00062D0A" w:rsidRDefault="00062D0A" w:rsidP="00062D0A">
      <w:pPr>
        <w:pStyle w:val="B1"/>
        <w:rPr>
          <w:lang w:eastAsia="ko-KR"/>
        </w:rPr>
      </w:pPr>
      <w:r>
        <w:rPr>
          <w:lang w:eastAsia="ko-KR"/>
        </w:rPr>
        <w:t>-</w:t>
      </w:r>
      <w:r>
        <w:rPr>
          <w:lang w:eastAsia="ko-KR"/>
        </w:rPr>
        <w:tab/>
        <w:t>The PCF supports providing SVSP to the UE.</w:t>
      </w:r>
    </w:p>
    <w:p w14:paraId="67829B32" w14:textId="51BD5885" w:rsidR="00086FA7" w:rsidRPr="00BE2DEE" w:rsidRDefault="00086FA7" w:rsidP="00086FA7">
      <w:pPr>
        <w:pStyle w:val="Heading2"/>
      </w:pPr>
      <w:bookmarkStart w:id="579" w:name="_Toc104302488"/>
      <w:bookmarkStart w:id="580" w:name="_Toc104359454"/>
      <w:bookmarkStart w:id="581" w:name="_Toc104872633"/>
      <w:r w:rsidRPr="00BE2DEE">
        <w:t>6.</w:t>
      </w:r>
      <w:r w:rsidR="000D769E">
        <w:t>18</w:t>
      </w:r>
      <w:r w:rsidRPr="00BE2DEE">
        <w:tab/>
        <w:t>Solution #</w:t>
      </w:r>
      <w:r w:rsidR="000D769E">
        <w:t>18</w:t>
      </w:r>
      <w:r w:rsidRPr="00BE2DEE">
        <w:t xml:space="preserve">: </w:t>
      </w:r>
      <w:r w:rsidRPr="00BE2DEE">
        <w:rPr>
          <w:rFonts w:eastAsia="Yu Mincho"/>
        </w:rPr>
        <w:t>Sending rejected NSSAI to the UDM to assist the UDM to steer the UE to the PLMN supporting rejected NSSAI</w:t>
      </w:r>
      <w:bookmarkEnd w:id="579"/>
      <w:bookmarkEnd w:id="580"/>
      <w:bookmarkEnd w:id="581"/>
    </w:p>
    <w:p w14:paraId="1888CBDF" w14:textId="67F9C83F" w:rsidR="00086FA7" w:rsidRPr="00BE2DEE" w:rsidRDefault="00086FA7" w:rsidP="00086FA7">
      <w:pPr>
        <w:pStyle w:val="Heading3"/>
        <w:rPr>
          <w:lang w:eastAsia="ko-KR"/>
        </w:rPr>
      </w:pPr>
      <w:bookmarkStart w:id="582" w:name="_Toc104302489"/>
      <w:bookmarkStart w:id="583" w:name="_Toc104359455"/>
      <w:bookmarkStart w:id="584" w:name="_Toc104872634"/>
      <w:r w:rsidRPr="00BE2DEE">
        <w:rPr>
          <w:lang w:eastAsia="ko-KR"/>
        </w:rPr>
        <w:t>6.</w:t>
      </w:r>
      <w:r w:rsidR="000D769E">
        <w:rPr>
          <w:lang w:eastAsia="ko-KR"/>
        </w:rPr>
        <w:t>18</w:t>
      </w:r>
      <w:r w:rsidRPr="00BE2DEE">
        <w:rPr>
          <w:lang w:eastAsia="ko-KR"/>
        </w:rPr>
        <w:t>.1</w:t>
      </w:r>
      <w:r w:rsidRPr="00BE2DEE">
        <w:rPr>
          <w:lang w:eastAsia="ko-KR"/>
        </w:rPr>
        <w:tab/>
        <w:t>Introduction</w:t>
      </w:r>
      <w:bookmarkEnd w:id="582"/>
      <w:bookmarkEnd w:id="583"/>
      <w:bookmarkEnd w:id="584"/>
    </w:p>
    <w:p w14:paraId="5301E368" w14:textId="6736DB98" w:rsidR="00086FA7" w:rsidRPr="00BE2DEE" w:rsidRDefault="00086FA7" w:rsidP="00086FA7">
      <w:r w:rsidRPr="00BE2DEE">
        <w:t>The solution addresses KI#2 Support of providing VPLMN network slice information to a roaming UE.</w:t>
      </w:r>
    </w:p>
    <w:p w14:paraId="52F68B1A" w14:textId="6C7370D6" w:rsidR="000D769E" w:rsidRDefault="00086FA7" w:rsidP="00086FA7">
      <w:r w:rsidRPr="00BE2DEE">
        <w:t>During the registration procedure in a VPLMN, if the AMF determines that a S-NSSAI is not allowed e.g.,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SoR procedure with the VPLMN supporting the prioritized VPLMN as highest priority PLMN.</w:t>
      </w:r>
    </w:p>
    <w:p w14:paraId="56B9E2E6" w14:textId="454ADDD2" w:rsidR="00086FA7" w:rsidRPr="00BE2DEE" w:rsidRDefault="000D769E" w:rsidP="00086FA7">
      <w:r>
        <w:t>W</w:t>
      </w:r>
      <w:r w:rsidR="00086FA7" w:rsidRPr="00BE2DEE">
        <w:t>hen the UE receives the SoR, the UE may selects the VPLMN which supports the rejected NSSAI as this VPLMN is highest priority PLMN.</w:t>
      </w:r>
    </w:p>
    <w:p w14:paraId="34427356" w14:textId="642CAD09" w:rsidR="00086FA7" w:rsidRPr="00BE2DEE" w:rsidRDefault="00086FA7" w:rsidP="00086FA7">
      <w:pPr>
        <w:pStyle w:val="Heading3"/>
      </w:pPr>
      <w:bookmarkStart w:id="585" w:name="_Toc104302490"/>
      <w:bookmarkStart w:id="586" w:name="_Toc104359456"/>
      <w:bookmarkStart w:id="587" w:name="_Toc104872635"/>
      <w:r w:rsidRPr="00BE2DEE">
        <w:t>6.</w:t>
      </w:r>
      <w:r w:rsidR="000D769E">
        <w:t>18</w:t>
      </w:r>
      <w:r w:rsidRPr="00BE2DEE">
        <w:t>.2</w:t>
      </w:r>
      <w:r w:rsidRPr="00BE2DEE">
        <w:tab/>
        <w:t>Procedures</w:t>
      </w:r>
      <w:bookmarkEnd w:id="585"/>
      <w:bookmarkEnd w:id="586"/>
      <w:bookmarkEnd w:id="587"/>
    </w:p>
    <w:p w14:paraId="155E50F2" w14:textId="0E707B58" w:rsidR="00282113" w:rsidRDefault="00282113" w:rsidP="00C76F30">
      <w:pPr>
        <w:pStyle w:val="TH"/>
      </w:pPr>
      <w:r>
        <w:object w:dxaOrig="8913" w:dyaOrig="4918" w14:anchorId="28210234">
          <v:shape id="_x0000_i4020" type="#_x0000_t75" style="width:445.75pt;height:244.15pt" o:ole="">
            <v:imagedata r:id="rId60" o:title=""/>
          </v:shape>
          <o:OLEObject Type="Embed" ProgID="Word.Picture.8" ShapeID="_x0000_i4020" DrawAspect="Content" ObjectID="_1715485733" r:id="rId61"/>
        </w:object>
      </w:r>
    </w:p>
    <w:p w14:paraId="1D2598E9" w14:textId="216310D3" w:rsidR="00086FA7" w:rsidRPr="00BE2DEE" w:rsidRDefault="00086FA7" w:rsidP="00FB44BB">
      <w:pPr>
        <w:pStyle w:val="TF"/>
        <w:rPr>
          <w:rFonts w:eastAsia="Yu Mincho"/>
          <w:noProof/>
        </w:rPr>
      </w:pPr>
      <w:r w:rsidRPr="00BE2DEE">
        <w:rPr>
          <w:rFonts w:eastAsia="Yu Mincho"/>
          <w:noProof/>
        </w:rPr>
        <w:t xml:space="preserve">Figure </w:t>
      </w:r>
      <w:r w:rsidR="005477C7">
        <w:rPr>
          <w:rFonts w:eastAsia="Yu Mincho"/>
          <w:noProof/>
        </w:rPr>
        <w:t>6.18.2-</w:t>
      </w:r>
      <w:r w:rsidRPr="00BE2DEE">
        <w:rPr>
          <w:rFonts w:eastAsia="Yu Mincho"/>
          <w:noProof/>
        </w:rPr>
        <w:t>1: Steering of roaming to a VPLMN supporting the network slice which is not available in the current PLMN</w:t>
      </w:r>
    </w:p>
    <w:p w14:paraId="1C82076A" w14:textId="77777777" w:rsidR="00086FA7" w:rsidRPr="00BE2DEE" w:rsidRDefault="00086FA7">
      <w:r w:rsidRPr="00BE2DEE">
        <w:t>The detailed steps of the procedure are defined below:</w:t>
      </w:r>
    </w:p>
    <w:p w14:paraId="436327BA" w14:textId="56809DAB" w:rsidR="00086FA7" w:rsidRPr="00BE2DEE" w:rsidRDefault="00086FA7" w:rsidP="00FB44BB">
      <w:pPr>
        <w:pStyle w:val="B1"/>
      </w:pPr>
      <w:r w:rsidRPr="00BE2DEE">
        <w:t>0.</w:t>
      </w:r>
      <w:r w:rsidR="000D769E">
        <w:tab/>
      </w:r>
      <w:r w:rsidRPr="00BE2DEE">
        <w:t xml:space="preserve">The UE selects a VPLMN as defined in the </w:t>
      </w:r>
      <w:r w:rsidR="00584F39">
        <w:t>TS </w:t>
      </w:r>
      <w:r w:rsidR="00584F39" w:rsidRPr="00BE2DEE">
        <w:t>23.122</w:t>
      </w:r>
      <w:r w:rsidR="00584F39">
        <w:t> </w:t>
      </w:r>
      <w:r w:rsidR="00584F39">
        <w:rPr>
          <w:lang w:val="en-US"/>
        </w:rPr>
        <w:t>[</w:t>
      </w:r>
      <w:r w:rsidR="000D769E">
        <w:rPr>
          <w:lang w:val="en-US"/>
        </w:rPr>
        <w:t>7]</w:t>
      </w:r>
      <w:r w:rsidRPr="00BE2DEE">
        <w:t>. The VPLMN sends configured NSSAI when it is registering to the. VPLMN for the first time.</w:t>
      </w:r>
    </w:p>
    <w:p w14:paraId="4DF7E994" w14:textId="457A4532" w:rsidR="00086FA7" w:rsidRPr="00BE2DEE" w:rsidRDefault="00086FA7" w:rsidP="000D769E">
      <w:pPr>
        <w:pStyle w:val="B1"/>
      </w:pPr>
      <w:r w:rsidRPr="00BE2DEE">
        <w:lastRenderedPageBreak/>
        <w:t>1.</w:t>
      </w:r>
      <w:r w:rsidR="000D769E">
        <w:tab/>
      </w:r>
      <w:r w:rsidRPr="00BE2DEE">
        <w:t>The UE initiates the registration procedure (e.g. Initial Registration, mobility registration) to VPLMN 1 for the S-NSSAIs present in the requested NSSAI. The UE sends a capability that it supports Slice based SoR procedure to the AMF.</w:t>
      </w:r>
    </w:p>
    <w:p w14:paraId="3AC8B8E5" w14:textId="7EBD6361" w:rsidR="00086FA7" w:rsidRPr="00BE2DEE" w:rsidRDefault="00086FA7" w:rsidP="000D769E">
      <w:pPr>
        <w:pStyle w:val="B1"/>
      </w:pPr>
      <w:r w:rsidRPr="00BE2DEE">
        <w:t>2.</w:t>
      </w:r>
      <w:r w:rsidR="000D769E">
        <w:tab/>
      </w:r>
      <w:r w:rsidRPr="00BE2DEE">
        <w:t>The AMF determines that some S-NSSAI(s) are allowed and some S-NSSAI(s) are rejected (e.g. the S-NSSAI is not supported in the TA or the PLMN). The AMF sends Registration accept message containing the allowed NSSAI and rejected NSSAI.</w:t>
      </w:r>
    </w:p>
    <w:p w14:paraId="4169F2C5" w14:textId="3D2FB5EF" w:rsidR="00086FA7" w:rsidRPr="00BE2DEE" w:rsidRDefault="00086FA7" w:rsidP="004F2DC6">
      <w:pPr>
        <w:pStyle w:val="B1"/>
      </w:pPr>
      <w:r w:rsidRPr="00BE2DEE">
        <w:t>3-4.</w:t>
      </w:r>
      <w:r w:rsidR="000D769E">
        <w:tab/>
      </w:r>
      <w:r w:rsidRPr="00BE2DEE">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p>
    <w:p w14:paraId="189357A5" w14:textId="6A637148" w:rsidR="00086FA7" w:rsidRPr="00BE2DEE" w:rsidRDefault="00086FA7" w:rsidP="00BD45BF">
      <w:pPr>
        <w:pStyle w:val="NO"/>
      </w:pPr>
      <w:r w:rsidRPr="00BE2DEE">
        <w:t>NOTE</w:t>
      </w:r>
      <w:r w:rsidR="00A45B30">
        <w:rPr>
          <w:lang w:val="en-US"/>
        </w:rPr>
        <w:t> 1</w:t>
      </w:r>
      <w:r w:rsidRPr="00BE2DEE">
        <w:t>:</w:t>
      </w:r>
      <w:r w:rsidR="000D769E">
        <w:tab/>
      </w:r>
      <w:r w:rsidRPr="00BE2DEE">
        <w:t>One example, the UE sends the assistance information when the UE receives rejected NSSAI from the AMF.</w:t>
      </w:r>
    </w:p>
    <w:p w14:paraId="679613E1" w14:textId="38D79D27" w:rsidR="00086FA7" w:rsidRPr="00BE2DEE" w:rsidRDefault="00086FA7" w:rsidP="00FB44BB">
      <w:pPr>
        <w:pStyle w:val="EditorsNote"/>
      </w:pPr>
      <w:r w:rsidRPr="00BE2DEE">
        <w:t>E</w:t>
      </w:r>
      <w:r w:rsidR="000D769E">
        <w:t>ditor's note</w:t>
      </w:r>
      <w:r w:rsidRPr="00BE2DEE">
        <w:t>:</w:t>
      </w:r>
      <w:r w:rsidR="00A45B30">
        <w:tab/>
      </w:r>
      <w:r w:rsidRPr="00BE2DEE">
        <w:t>It is FFS if there can be other cases when the UE sends assistance information.</w:t>
      </w:r>
    </w:p>
    <w:p w14:paraId="03858EC3" w14:textId="10AAD481" w:rsidR="00086FA7" w:rsidRPr="00BE2DEE" w:rsidRDefault="00086FA7">
      <w:pPr>
        <w:pStyle w:val="B1"/>
      </w:pPr>
      <w:r w:rsidRPr="00BE2DEE">
        <w:t>5.</w:t>
      </w:r>
      <w:r w:rsidR="000D769E">
        <w:tab/>
      </w:r>
      <w:r w:rsidRPr="00BE2DEE">
        <w:t>The AMF sends Nudm_UECM_Update containing assistance information e.g. allowed NSSAI and rejected NSSAI to the UDM.</w:t>
      </w:r>
    </w:p>
    <w:p w14:paraId="35C27128" w14:textId="4EE92195" w:rsidR="00086FA7" w:rsidRPr="00BE2DEE" w:rsidRDefault="00086FA7">
      <w:pPr>
        <w:pStyle w:val="B1"/>
      </w:pPr>
      <w:r w:rsidRPr="00BE2DEE">
        <w:t>6</w:t>
      </w:r>
      <w:r w:rsidR="000D769E">
        <w:t>.</w:t>
      </w:r>
      <w:r w:rsidR="000D769E">
        <w:tab/>
      </w:r>
      <w:r w:rsidRPr="00BE2DEE">
        <w:t>The UDM sends Nudm_UECM_Update response message. When the UDM receives assistance information it will follow step</w:t>
      </w:r>
      <w:r w:rsidR="000D769E">
        <w:rPr>
          <w:lang w:val="en-US"/>
        </w:rPr>
        <w:t> </w:t>
      </w:r>
      <w:r w:rsidRPr="00BE2DEE">
        <w:t>7.</w:t>
      </w:r>
    </w:p>
    <w:p w14:paraId="7F7BECB6" w14:textId="60BA3D2D" w:rsidR="00086FA7" w:rsidRPr="00BE2DEE" w:rsidRDefault="00086FA7">
      <w:pPr>
        <w:pStyle w:val="B1"/>
      </w:pPr>
      <w:r w:rsidRPr="00BE2DEE">
        <w:t>7</w:t>
      </w:r>
      <w:r w:rsidR="000D769E">
        <w:t>.</w:t>
      </w:r>
      <w:r w:rsidR="000D769E">
        <w:tab/>
      </w:r>
      <w:r w:rsidRPr="00BE2DEE">
        <w:t>UDM determines to trigger SoR procedure based on assistance information (e.g. the Rejected NSSAI and allowed NSSAI) as described below.</w:t>
      </w:r>
    </w:p>
    <w:p w14:paraId="5034F282" w14:textId="63C9BE56" w:rsidR="00086FA7" w:rsidRPr="00BE2DEE" w:rsidRDefault="00086FA7">
      <w:pPr>
        <w:pStyle w:val="B1"/>
        <w:rPr>
          <w:lang w:val="en-IN"/>
        </w:rPr>
      </w:pPr>
      <w:r w:rsidRPr="00BE2DEE">
        <w:t>8a</w:t>
      </w:r>
      <w:r w:rsidR="000D769E">
        <w:t>.</w:t>
      </w:r>
      <w:r w:rsidR="000D769E">
        <w:tab/>
      </w:r>
      <w:r w:rsidRPr="00BE2DEE">
        <w:t xml:space="preserve">The UDM sends </w:t>
      </w:r>
      <w:r w:rsidRPr="00BE2DEE">
        <w:rPr>
          <w:lang w:val="en-IN"/>
        </w:rPr>
        <w:t>Nsoraf_SoR_Get request (VPLMN ID, allowed NSSAI, Rejected NSSAI) to the SoR-AF.</w:t>
      </w:r>
    </w:p>
    <w:p w14:paraId="1A4850C0" w14:textId="28752000" w:rsidR="00086FA7" w:rsidRPr="00BE2DEE" w:rsidRDefault="00086FA7" w:rsidP="00FB44BB">
      <w:pPr>
        <w:pStyle w:val="NO"/>
      </w:pPr>
      <w:r w:rsidRPr="00BE2DEE">
        <w:t>NOTE</w:t>
      </w:r>
      <w:r w:rsidR="00A45B30">
        <w:rPr>
          <w:lang w:val="en-US"/>
        </w:rPr>
        <w:t> </w:t>
      </w:r>
      <w:r w:rsidR="00A45B30">
        <w:t>2</w:t>
      </w:r>
      <w:r w:rsidRPr="00BE2DEE">
        <w:t>:</w:t>
      </w:r>
      <w:r w:rsidR="000D769E">
        <w:tab/>
      </w:r>
      <w:r w:rsidRPr="00BE2DEE">
        <w:t xml:space="preserve">When the UDM triggers SoR is totally based on operator policies. The allowed NSSAI and rejected NSSAI is provided as assistance information to the HPLMN. For example, if the rejected NSSAI indicates a S-NSSAI is rejected with cause </w:t>
      </w:r>
      <w:r w:rsidR="000D769E">
        <w:t>"</w:t>
      </w:r>
      <w:r w:rsidRPr="00BE2DEE">
        <w:rPr>
          <w:lang w:eastAsia="ko-KR"/>
        </w:rPr>
        <w:t>S-NSSAI not available in the current PLMN</w:t>
      </w:r>
      <w:r w:rsidR="000D769E">
        <w:rPr>
          <w:lang w:eastAsia="ko-KR"/>
        </w:rPr>
        <w:t>"</w:t>
      </w:r>
      <w:r w:rsidRPr="00BE2DEE">
        <w:rPr>
          <w:lang w:eastAsia="ko-KR"/>
        </w:rPr>
        <w:t xml:space="preserve"> then the UDM may steer the UE to another VPLMN.</w:t>
      </w:r>
    </w:p>
    <w:p w14:paraId="634EA253" w14:textId="6FC72B43" w:rsidR="00086FA7" w:rsidRPr="00BE2DEE" w:rsidRDefault="00086FA7" w:rsidP="00086FA7">
      <w:pPr>
        <w:pStyle w:val="B1"/>
      </w:pPr>
      <w:r w:rsidRPr="00BE2DEE">
        <w:rPr>
          <w:lang w:val="en-IN"/>
        </w:rPr>
        <w:t>8b</w:t>
      </w:r>
      <w:r w:rsidR="000D769E">
        <w:rPr>
          <w:lang w:val="en-IN"/>
        </w:rPr>
        <w:t>.</w:t>
      </w:r>
      <w:r w:rsidR="000D769E">
        <w:rPr>
          <w:lang w:val="en-IN"/>
        </w:rPr>
        <w:tab/>
      </w:r>
      <w:r w:rsidRPr="00BE2DEE">
        <w:rPr>
          <w:lang w:val="en-IN"/>
        </w:rPr>
        <w:t xml:space="preserve">The SoR-AF calculate preferred PLMN list depending on the allowed NSSAI and rejected NSSAI and sends it in the </w:t>
      </w:r>
      <w:r w:rsidRPr="00BE2DEE">
        <w:t>Nsoraf_SoR_Get response message (Preferred PLMN list). The preferred PLMN list consists of PLMN IDs and the S-NSSAIs supported by the PLMN in the preferred PLMN list.</w:t>
      </w:r>
    </w:p>
    <w:p w14:paraId="5AB63C6B" w14:textId="154254B1" w:rsidR="00086FA7" w:rsidRPr="00BE2DEE" w:rsidRDefault="00086FA7" w:rsidP="000D769E">
      <w:pPr>
        <w:pStyle w:val="B1"/>
      </w:pPr>
      <w:r w:rsidRPr="00BE2DEE">
        <w:t>9</w:t>
      </w:r>
      <w:r w:rsidR="000D769E">
        <w:t>.</w:t>
      </w:r>
      <w:r w:rsidR="000D769E">
        <w:tab/>
      </w:r>
      <w:r w:rsidRPr="00BE2DEE">
        <w:t xml:space="preserve">The UDM send SoR as defined in </w:t>
      </w:r>
      <w:r w:rsidR="00584F39">
        <w:t>TS </w:t>
      </w:r>
      <w:r w:rsidR="00584F39" w:rsidRPr="00BE2DEE">
        <w:t>23.122</w:t>
      </w:r>
      <w:r w:rsidR="00584F39">
        <w:t> </w:t>
      </w:r>
      <w:r w:rsidR="00584F39">
        <w:rPr>
          <w:lang w:val="en-US"/>
        </w:rPr>
        <w:t>[</w:t>
      </w:r>
      <w:r w:rsidR="000D769E">
        <w:rPr>
          <w:lang w:val="en-US"/>
        </w:rPr>
        <w:t>7]</w:t>
      </w:r>
      <w:r w:rsidRPr="00BE2DEE">
        <w:t>. The content of SoR can be</w:t>
      </w:r>
    </w:p>
    <w:p w14:paraId="45962DA9" w14:textId="33B4AEFC" w:rsidR="00086FA7" w:rsidRPr="00BE2DEE" w:rsidRDefault="00086FA7" w:rsidP="009833AC">
      <w:pPr>
        <w:pStyle w:val="B1"/>
      </w:pPr>
      <w:r w:rsidRPr="00BE2DEE">
        <w:t>10</w:t>
      </w:r>
      <w:r w:rsidR="000D769E">
        <w:t>.</w:t>
      </w:r>
      <w:r w:rsidR="000D769E">
        <w:tab/>
      </w:r>
      <w:r w:rsidRPr="00BE2DEE">
        <w:t>After the completion of the SoR procedure, the UE may selects the a VPLMN (e.g. VPLMN 2) according to the PLMN list received in step</w:t>
      </w:r>
      <w:r w:rsidR="000D769E">
        <w:rPr>
          <w:lang w:val="en-US"/>
        </w:rPr>
        <w:t> </w:t>
      </w:r>
      <w:r w:rsidRPr="00BE2DEE">
        <w:t>9.</w:t>
      </w:r>
    </w:p>
    <w:p w14:paraId="2D6281AA" w14:textId="35A9C78C" w:rsidR="00086FA7" w:rsidRPr="00BE2DEE" w:rsidRDefault="00086FA7" w:rsidP="00086FA7">
      <w:pPr>
        <w:pStyle w:val="Heading3"/>
        <w:rPr>
          <w:szCs w:val="28"/>
          <w:lang w:eastAsia="zh-CN"/>
        </w:rPr>
      </w:pPr>
      <w:bookmarkStart w:id="588" w:name="_Toc104302491"/>
      <w:bookmarkStart w:id="589" w:name="_Toc104359457"/>
      <w:bookmarkStart w:id="590" w:name="_Toc104872636"/>
      <w:r w:rsidRPr="00BE2DEE">
        <w:rPr>
          <w:szCs w:val="28"/>
          <w:lang w:eastAsia="zh-CN"/>
        </w:rPr>
        <w:t>6.</w:t>
      </w:r>
      <w:r w:rsidR="000D769E">
        <w:rPr>
          <w:szCs w:val="28"/>
          <w:lang w:eastAsia="zh-CN"/>
        </w:rPr>
        <w:t>18</w:t>
      </w:r>
      <w:r w:rsidRPr="00BE2DEE">
        <w:rPr>
          <w:szCs w:val="28"/>
          <w:lang w:eastAsia="zh-CN"/>
        </w:rPr>
        <w:t>.3</w:t>
      </w:r>
      <w:r w:rsidRPr="00BE2DEE">
        <w:rPr>
          <w:szCs w:val="28"/>
          <w:lang w:eastAsia="zh-CN"/>
        </w:rPr>
        <w:tab/>
      </w:r>
      <w:r w:rsidRPr="00BE2DEE">
        <w:rPr>
          <w:szCs w:val="28"/>
        </w:rPr>
        <w:t xml:space="preserve">Impacts on </w:t>
      </w:r>
      <w:r w:rsidRPr="00BE2DEE">
        <w:rPr>
          <w:szCs w:val="28"/>
          <w:lang w:eastAsia="zh-CN"/>
        </w:rPr>
        <w:t>services,</w:t>
      </w:r>
      <w:r w:rsidRPr="00BE2DEE">
        <w:rPr>
          <w:szCs w:val="28"/>
        </w:rPr>
        <w:t xml:space="preserve"> entities and interfaces</w:t>
      </w:r>
      <w:bookmarkEnd w:id="588"/>
      <w:bookmarkEnd w:id="589"/>
      <w:bookmarkEnd w:id="590"/>
    </w:p>
    <w:p w14:paraId="05281B49" w14:textId="77777777" w:rsidR="000D769E" w:rsidRDefault="00086FA7" w:rsidP="00086FA7">
      <w:pPr>
        <w:rPr>
          <w:noProof/>
        </w:rPr>
      </w:pPr>
      <w:r w:rsidRPr="00BE2DEE">
        <w:rPr>
          <w:noProof/>
        </w:rPr>
        <w:t>UE:</w:t>
      </w:r>
    </w:p>
    <w:p w14:paraId="3715255C" w14:textId="4D592312" w:rsidR="00086FA7" w:rsidRPr="00BE2DEE" w:rsidRDefault="000D769E" w:rsidP="00FB44BB">
      <w:pPr>
        <w:pStyle w:val="B1"/>
        <w:rPr>
          <w:noProof/>
        </w:rPr>
      </w:pPr>
      <w:r>
        <w:rPr>
          <w:noProof/>
        </w:rPr>
        <w:t>-</w:t>
      </w:r>
      <w:r>
        <w:rPr>
          <w:noProof/>
        </w:rPr>
        <w:tab/>
      </w:r>
      <w:r w:rsidR="00086FA7" w:rsidRPr="00BE2DEE">
        <w:rPr>
          <w:noProof/>
        </w:rPr>
        <w:t>sending secured assistance information (e.g. rejected and allowed NSSAI) to the UDM via AMF</w:t>
      </w:r>
    </w:p>
    <w:p w14:paraId="79C1B094" w14:textId="77777777" w:rsidR="000D769E" w:rsidRDefault="00086FA7" w:rsidP="00086FA7">
      <w:pPr>
        <w:rPr>
          <w:noProof/>
        </w:rPr>
      </w:pPr>
      <w:r w:rsidRPr="00BE2DEE">
        <w:rPr>
          <w:noProof/>
        </w:rPr>
        <w:t>AMF:</w:t>
      </w:r>
    </w:p>
    <w:p w14:paraId="414702A7" w14:textId="6FA341E0" w:rsidR="00086FA7" w:rsidRPr="00BE2DEE" w:rsidRDefault="000D769E" w:rsidP="00FB44BB">
      <w:pPr>
        <w:pStyle w:val="B1"/>
        <w:rPr>
          <w:noProof/>
        </w:rPr>
      </w:pPr>
      <w:r>
        <w:rPr>
          <w:noProof/>
        </w:rPr>
        <w:t>-</w:t>
      </w:r>
      <w:r>
        <w:rPr>
          <w:noProof/>
        </w:rPr>
        <w:tab/>
      </w:r>
      <w:r w:rsidR="00086FA7" w:rsidRPr="00BE2DEE">
        <w:rPr>
          <w:noProof/>
        </w:rPr>
        <w:t>Sending of allowed NSSAI and rejected NSSAI to the UDM.</w:t>
      </w:r>
    </w:p>
    <w:p w14:paraId="712E6A2D" w14:textId="77777777" w:rsidR="000D769E" w:rsidRDefault="00086FA7" w:rsidP="00086FA7">
      <w:pPr>
        <w:rPr>
          <w:noProof/>
        </w:rPr>
      </w:pPr>
      <w:r w:rsidRPr="00BE2DEE">
        <w:rPr>
          <w:noProof/>
        </w:rPr>
        <w:t>UDM:</w:t>
      </w:r>
    </w:p>
    <w:p w14:paraId="5C3D9E67" w14:textId="6523347F" w:rsidR="00086FA7" w:rsidRPr="00BE2DEE" w:rsidRDefault="000D769E" w:rsidP="00FB44BB">
      <w:pPr>
        <w:pStyle w:val="B1"/>
        <w:rPr>
          <w:noProof/>
        </w:rPr>
      </w:pPr>
      <w:r w:rsidRPr="000D769E">
        <w:rPr>
          <w:noProof/>
        </w:rPr>
        <w:t>-</w:t>
      </w:r>
      <w:r>
        <w:rPr>
          <w:noProof/>
        </w:rPr>
        <w:tab/>
      </w:r>
      <w:r w:rsidR="00086FA7" w:rsidRPr="00BE2DEE">
        <w:rPr>
          <w:noProof/>
        </w:rPr>
        <w:t>determines to trigger SoR based on rejected NSSAI and allowed NSSAI.</w:t>
      </w:r>
    </w:p>
    <w:p w14:paraId="4BB6A78F" w14:textId="77777777" w:rsidR="000D769E" w:rsidRDefault="00086FA7" w:rsidP="00086FA7">
      <w:pPr>
        <w:rPr>
          <w:noProof/>
        </w:rPr>
      </w:pPr>
      <w:r w:rsidRPr="00BE2DEE">
        <w:rPr>
          <w:noProof/>
        </w:rPr>
        <w:t>SoR-AF:</w:t>
      </w:r>
    </w:p>
    <w:p w14:paraId="42F2B82C" w14:textId="12A1CB60" w:rsidR="00086FA7" w:rsidRPr="00753184" w:rsidRDefault="000D769E" w:rsidP="00FB44BB">
      <w:pPr>
        <w:pStyle w:val="B1"/>
        <w:rPr>
          <w:noProof/>
        </w:rPr>
      </w:pPr>
      <w:r>
        <w:rPr>
          <w:noProof/>
        </w:rPr>
        <w:t>-</w:t>
      </w:r>
      <w:r>
        <w:rPr>
          <w:noProof/>
        </w:rPr>
        <w:tab/>
      </w:r>
      <w:r w:rsidR="00086FA7" w:rsidRPr="00BE2DEE">
        <w:rPr>
          <w:noProof/>
        </w:rPr>
        <w:t>SoR AF preparing the preffered PLMN list based on the rejected NSSAI and Allowed NSSAI.</w:t>
      </w:r>
    </w:p>
    <w:p w14:paraId="0C6E440B" w14:textId="768B185D" w:rsidR="00086FA7" w:rsidRPr="00316C58" w:rsidRDefault="00086FA7" w:rsidP="00086FA7">
      <w:pPr>
        <w:pStyle w:val="Heading2"/>
        <w:rPr>
          <w:rFonts w:cs="Arial"/>
        </w:rPr>
      </w:pPr>
      <w:bookmarkStart w:id="591" w:name="_Toc104302492"/>
      <w:bookmarkStart w:id="592" w:name="_Toc104359458"/>
      <w:bookmarkStart w:id="593" w:name="_Toc104872637"/>
      <w:r w:rsidRPr="00316C58">
        <w:rPr>
          <w:lang w:eastAsia="zh-CN"/>
        </w:rPr>
        <w:lastRenderedPageBreak/>
        <w:t>6.</w:t>
      </w:r>
      <w:r w:rsidR="004F2DC6">
        <w:rPr>
          <w:lang w:eastAsia="zh-CN"/>
        </w:rPr>
        <w:t>19</w:t>
      </w:r>
      <w:r w:rsidRPr="00316C58">
        <w:rPr>
          <w:rFonts w:hint="eastAsia"/>
          <w:lang w:eastAsia="ko-KR"/>
        </w:rPr>
        <w:tab/>
      </w:r>
      <w:r w:rsidRPr="00316C58">
        <w:t>Solution</w:t>
      </w:r>
      <w:r w:rsidRPr="00316C58">
        <w:rPr>
          <w:rFonts w:hint="eastAsia"/>
          <w:lang w:eastAsia="zh-CN"/>
        </w:rPr>
        <w:t xml:space="preserve"> #</w:t>
      </w:r>
      <w:r w:rsidR="004F2DC6">
        <w:rPr>
          <w:lang w:eastAsia="zh-CN"/>
        </w:rPr>
        <w:t>19</w:t>
      </w:r>
      <w:r w:rsidRPr="00316C58">
        <w:rPr>
          <w:lang w:eastAsia="zh-CN"/>
        </w:rPr>
        <w:t xml:space="preserve">: </w:t>
      </w:r>
      <w:r w:rsidR="00D77450">
        <w:rPr>
          <w:rFonts w:cs="Arial"/>
        </w:rPr>
        <w:t>C</w:t>
      </w:r>
      <w:r w:rsidRPr="00316C58">
        <w:rPr>
          <w:rFonts w:cs="Arial"/>
        </w:rPr>
        <w:t>onfiguring the UE with network slice aware preferred PLMNs lists</w:t>
      </w:r>
      <w:bookmarkEnd w:id="591"/>
      <w:bookmarkEnd w:id="592"/>
      <w:bookmarkEnd w:id="593"/>
    </w:p>
    <w:p w14:paraId="7D3519FB" w14:textId="5132B22D" w:rsidR="00086FA7" w:rsidRPr="00316C58" w:rsidRDefault="00086FA7" w:rsidP="00086FA7">
      <w:pPr>
        <w:pStyle w:val="Heading3"/>
        <w:rPr>
          <w:rFonts w:eastAsia="Malgun Gothic"/>
          <w:lang w:eastAsia="ko-KR"/>
        </w:rPr>
      </w:pPr>
      <w:bookmarkStart w:id="594" w:name="_Toc104302493"/>
      <w:bookmarkStart w:id="595" w:name="_Toc104359459"/>
      <w:bookmarkStart w:id="596" w:name="_Toc104872638"/>
      <w:r w:rsidRPr="00316C58">
        <w:rPr>
          <w:rFonts w:eastAsia="Malgun Gothic"/>
          <w:lang w:eastAsia="ko-KR"/>
        </w:rPr>
        <w:t>6.</w:t>
      </w:r>
      <w:r w:rsidR="004F2DC6">
        <w:rPr>
          <w:rFonts w:eastAsia="Malgun Gothic"/>
          <w:lang w:eastAsia="ko-KR"/>
        </w:rPr>
        <w:t>19</w:t>
      </w:r>
      <w:r w:rsidRPr="00316C58">
        <w:rPr>
          <w:rFonts w:eastAsia="Malgun Gothic"/>
          <w:lang w:eastAsia="ko-KR"/>
        </w:rPr>
        <w:t>.1</w:t>
      </w:r>
      <w:r w:rsidRPr="00316C58">
        <w:rPr>
          <w:rFonts w:eastAsia="Malgun Gothic"/>
          <w:lang w:eastAsia="ko-KR"/>
        </w:rPr>
        <w:tab/>
        <w:t>Introduction</w:t>
      </w:r>
      <w:bookmarkEnd w:id="594"/>
      <w:bookmarkEnd w:id="595"/>
      <w:bookmarkEnd w:id="596"/>
    </w:p>
    <w:p w14:paraId="7932B707" w14:textId="77777777" w:rsidR="00086FA7" w:rsidRDefault="00086FA7" w:rsidP="00086FA7">
      <w:r w:rsidRPr="00316C58">
        <w:rPr>
          <w:lang w:val="en-US" w:eastAsia="ko-KR"/>
        </w:rPr>
        <w:t xml:space="preserve">This solution aims to address the key issues#2: </w:t>
      </w:r>
      <w:r w:rsidRPr="00316C58">
        <w:t xml:space="preserve">Support of providing </w:t>
      </w:r>
      <w:r w:rsidRPr="00316C58">
        <w:rPr>
          <w:lang w:eastAsia="ko-KR"/>
        </w:rPr>
        <w:t>VPLMN network slice information to a roaming UE</w:t>
      </w:r>
      <w:r w:rsidRPr="00316C58">
        <w:rPr>
          <w:rFonts w:eastAsia="DengXian"/>
          <w:lang w:eastAsia="zh-CN"/>
        </w:rPr>
        <w:t xml:space="preserve"> by enhancing SoR with slice aware preferred PLMN lists</w:t>
      </w:r>
      <w:r w:rsidRPr="00316C58">
        <w:t>.</w:t>
      </w:r>
    </w:p>
    <w:p w14:paraId="29A489B2" w14:textId="77777777" w:rsidR="00086FA7" w:rsidRPr="00316C58" w:rsidRDefault="00086FA7" w:rsidP="00086FA7">
      <w:pPr>
        <w:rPr>
          <w:rFonts w:eastAsia="Malgun Gothic"/>
          <w:lang w:val="en-US" w:eastAsia="ko-KR"/>
        </w:rPr>
      </w:pPr>
      <w:r w:rsidRPr="00FB44BB">
        <w:t>This solution relies on (e.g. existing) SoR or UE configuration methods that enable delivery of SoR information to the UE.</w:t>
      </w:r>
    </w:p>
    <w:p w14:paraId="284338C6" w14:textId="20EA5512" w:rsidR="00086FA7" w:rsidRPr="00316C58" w:rsidRDefault="00086FA7" w:rsidP="00086FA7">
      <w:pPr>
        <w:pStyle w:val="Heading3"/>
      </w:pPr>
      <w:bookmarkStart w:id="597" w:name="_Toc104302494"/>
      <w:bookmarkStart w:id="598" w:name="_Toc104359460"/>
      <w:bookmarkStart w:id="599" w:name="_Toc104872639"/>
      <w:r w:rsidRPr="00316C58">
        <w:t>6.</w:t>
      </w:r>
      <w:r w:rsidR="004F2DC6">
        <w:t>19</w:t>
      </w:r>
      <w:r w:rsidRPr="00316C58">
        <w:t>.2</w:t>
      </w:r>
      <w:r w:rsidRPr="00316C58">
        <w:rPr>
          <w:rFonts w:hint="eastAsia"/>
        </w:rPr>
        <w:tab/>
      </w:r>
      <w:r w:rsidRPr="00316C58">
        <w:t xml:space="preserve">Functional </w:t>
      </w:r>
      <w:r w:rsidRPr="00316C58">
        <w:rPr>
          <w:rFonts w:hint="eastAsia"/>
        </w:rPr>
        <w:t>Description</w:t>
      </w:r>
      <w:bookmarkEnd w:id="597"/>
      <w:bookmarkEnd w:id="598"/>
      <w:bookmarkEnd w:id="599"/>
    </w:p>
    <w:p w14:paraId="35E5C5DE" w14:textId="096E08FE" w:rsidR="00086FA7" w:rsidRPr="00316C58" w:rsidRDefault="00086FA7" w:rsidP="00086FA7">
      <w:r w:rsidRPr="00316C58">
        <w:t>It is normal practice for operators to configure the UE with a (set of) preferred PLMN(s) in a certain country while the UEs</w:t>
      </w:r>
      <w:r w:rsidRPr="00316C58" w:rsidDel="00B26E77">
        <w:t xml:space="preserve"> </w:t>
      </w:r>
      <w:r w:rsidRPr="00316C58">
        <w:t xml:space="preserve">are roaming. In the 5GS this set of preferences may e.g. be configured or updated in the UE using the SoR (Steering of Roaming) procedure defined in </w:t>
      </w:r>
      <w:r w:rsidR="00584F39" w:rsidRPr="00316C58">
        <w:t>TS</w:t>
      </w:r>
      <w:r w:rsidR="00584F39">
        <w:t> </w:t>
      </w:r>
      <w:r w:rsidR="00584F39" w:rsidRPr="00316C58">
        <w:t>23.502</w:t>
      </w:r>
      <w:r w:rsidR="00584F39">
        <w:t> </w:t>
      </w:r>
      <w:r w:rsidR="00584F39" w:rsidRPr="00316C58">
        <w:t>[</w:t>
      </w:r>
      <w:r w:rsidRPr="00316C58">
        <w:t xml:space="preserve">5] and </w:t>
      </w:r>
      <w:r w:rsidR="00584F39" w:rsidRPr="00316C58">
        <w:t>TS</w:t>
      </w:r>
      <w:r w:rsidR="00584F39">
        <w:t> </w:t>
      </w:r>
      <w:r w:rsidR="00584F39" w:rsidRPr="00316C58">
        <w:t>33.501</w:t>
      </w:r>
      <w:r w:rsidR="00584F39">
        <w:t> </w:t>
      </w:r>
      <w:r w:rsidR="00584F39" w:rsidRPr="00316C58">
        <w:t>[</w:t>
      </w:r>
      <w:r w:rsidR="0097696D">
        <w:t>14</w:t>
      </w:r>
      <w:r w:rsidRPr="00316C58">
        <w:t>].</w:t>
      </w:r>
    </w:p>
    <w:p w14:paraId="4AE4A97E" w14:textId="49A483A6" w:rsidR="00086FA7" w:rsidRPr="00316C58" w:rsidRDefault="00584F39" w:rsidP="00086FA7">
      <w:r w:rsidRPr="00316C58">
        <w:t>TS</w:t>
      </w:r>
      <w:r>
        <w:t> </w:t>
      </w:r>
      <w:r w:rsidRPr="00316C58">
        <w:t>23.502</w:t>
      </w:r>
      <w:r>
        <w:t> [</w:t>
      </w:r>
      <w:r w:rsidR="0097696D">
        <w:t>5]</w:t>
      </w:r>
      <w:r w:rsidR="00086FA7" w:rsidRPr="00316C58">
        <w:t xml:space="preserve"> reads:</w:t>
      </w:r>
    </w:p>
    <w:p w14:paraId="41472A6E" w14:textId="47D86647" w:rsidR="00086FA7" w:rsidRPr="00316C58" w:rsidRDefault="00086FA7" w:rsidP="00086FA7">
      <w:r w:rsidRPr="00316C58">
        <w:t xml:space="preserve">"During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584F39" w:rsidRPr="00316C58">
        <w:t>TS</w:t>
      </w:r>
      <w:r w:rsidR="00584F39">
        <w:t> </w:t>
      </w:r>
      <w:r w:rsidR="00584F39" w:rsidRPr="00316C58">
        <w:t>23.122</w:t>
      </w:r>
      <w:r w:rsidR="00584F39">
        <w:t> </w:t>
      </w:r>
      <w:r w:rsidR="00584F39" w:rsidRPr="00316C58">
        <w:t>[</w:t>
      </w:r>
      <w:r w:rsidR="002534DB">
        <w:t>7</w:t>
      </w:r>
      <w:r w:rsidRPr="00316C58">
        <w:t>]."</w:t>
      </w:r>
    </w:p>
    <w:p w14:paraId="623387C3" w14:textId="2489A8E0" w:rsidR="00086FA7" w:rsidRPr="00316C58" w:rsidRDefault="00086FA7" w:rsidP="00086FA7">
      <w:r w:rsidRPr="00316C58">
        <w:t>The home operator may want the UE to remain with a list of preferred PLMNs (i.e. PLMNs in the "User Controlled PLMN Selector with Access Technology" and the "Operator Controlled PLMN Selector with Access Technology"),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p>
    <w:p w14:paraId="6DEC40D1" w14:textId="50BFE3E9" w:rsidR="00086FA7" w:rsidRPr="00316C58" w:rsidRDefault="00086FA7" w:rsidP="00086FA7">
      <w:r w:rsidRPr="00316C58">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w:t>
      </w:r>
      <w:r w:rsidR="00344785">
        <w:t xml:space="preserve"> and</w:t>
      </w:r>
      <w:r w:rsidRPr="00316C58">
        <w:t xml:space="preserve">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p>
    <w:p w14:paraId="1B7F913B" w14:textId="720F80E3" w:rsidR="00086FA7" w:rsidRPr="00316C58" w:rsidRDefault="00086FA7" w:rsidP="00086FA7">
      <w:pPr>
        <w:pStyle w:val="B1"/>
      </w:pPr>
      <w:r w:rsidRPr="00316C58">
        <w:t>-</w:t>
      </w:r>
      <w:r w:rsidRPr="00316C58">
        <w:tab/>
        <w:t>nothing (i.e. neither "Operator Controlled PLMN Selector with Access Technology" nor Network Slice Aware PLMN list);</w:t>
      </w:r>
    </w:p>
    <w:p w14:paraId="07F34F4A" w14:textId="77777777" w:rsidR="00086FA7" w:rsidRPr="00316C58" w:rsidRDefault="00086FA7" w:rsidP="00086FA7">
      <w:pPr>
        <w:pStyle w:val="B1"/>
      </w:pPr>
      <w:r w:rsidRPr="00316C58">
        <w:t>-</w:t>
      </w:r>
      <w:r w:rsidRPr="00316C58">
        <w:tab/>
        <w:t>just a preferred PLMNs list (e.g. "Operator Controlled PLMN Selector with Access Technology");</w:t>
      </w:r>
    </w:p>
    <w:p w14:paraId="1C358EF8" w14:textId="77777777" w:rsidR="00086FA7" w:rsidRPr="00316C58" w:rsidRDefault="00086FA7" w:rsidP="00086FA7">
      <w:pPr>
        <w:pStyle w:val="B1"/>
      </w:pPr>
      <w:r w:rsidRPr="00316C58">
        <w:t>-</w:t>
      </w:r>
      <w:r w:rsidRPr="00316C58">
        <w:tab/>
        <w:t>a mix of preferred PLMN list and at least one Network-Slice-Aware PLMN list; or</w:t>
      </w:r>
    </w:p>
    <w:p w14:paraId="4DBA85B4" w14:textId="35259CD5" w:rsidR="00086FA7" w:rsidRPr="00316C58" w:rsidRDefault="00086FA7" w:rsidP="00086FA7">
      <w:pPr>
        <w:pStyle w:val="B1"/>
      </w:pPr>
      <w:r w:rsidRPr="00316C58">
        <w:t>-</w:t>
      </w:r>
      <w:r w:rsidRPr="00316C58">
        <w:tab/>
        <w:t>at least one Network-Slice-Aware PLMN list.</w:t>
      </w:r>
    </w:p>
    <w:p w14:paraId="07A81A6B" w14:textId="1B3D17E6" w:rsidR="00086FA7" w:rsidRPr="00316C58" w:rsidRDefault="00086FA7" w:rsidP="00086FA7">
      <w:r w:rsidRPr="00316C58">
        <w:t>The UE is configured with a Network-Slice-Aware PLMN list of alternate (potentially ordered by a priority value) PLMN IDs associated with the supported S-NSSAIs. Some of the S-NSSAIs may not be supported (or are preferred instead of) by the PLMNs in the "Operator Controlled PLMN Selector with Access Technology" list.</w:t>
      </w:r>
    </w:p>
    <w:p w14:paraId="570A2E0C" w14:textId="19B049F2" w:rsidR="00086FA7" w:rsidRPr="00316C58" w:rsidRDefault="00086FA7" w:rsidP="00086FA7">
      <w:r w:rsidRPr="00316C58">
        <w:t>When the Network-Slice-Aware PLMN list is provided for an S-NSSAI and this S-NSSAI is required but not yet allowed or rejected, this is a trigger for evaluation by the UE whether to consider the Network-Slice-Aware PLMN list to perform PLMN selection.</w:t>
      </w:r>
    </w:p>
    <w:p w14:paraId="3C955E86" w14:textId="1AB9EB70" w:rsidR="00086FA7" w:rsidRPr="00316C58" w:rsidRDefault="00086FA7" w:rsidP="00086FA7">
      <w:r w:rsidRPr="00316C58">
        <w:t>The Network-Slice-Aware PLMN list may be associated with validity parameters (e.g. location in particular country or time period restriction). If so, the UE applies the configuration when the validity restriction is fulfilled.</w:t>
      </w:r>
    </w:p>
    <w:p w14:paraId="4957FE31" w14:textId="77777777" w:rsidR="00086FA7" w:rsidRPr="00316C58" w:rsidRDefault="00086FA7" w:rsidP="00086FA7">
      <w:r w:rsidRPr="00316C58">
        <w:t xml:space="preserve">When attempting to use/register with a S-NSSAI associated with a Network-Slice-Aware PLMN list, the UE prefers and selects one of the PLMNs identified in the Network-Slice-Aware PLMN list if a PLMN ID is present in such list for </w:t>
      </w:r>
      <w:r w:rsidRPr="00316C58">
        <w:lastRenderedPageBreak/>
        <w:t xml:space="preserve">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316C58">
        <w:rPr>
          <w:rFonts w:cs="Arial"/>
        </w:rPr>
        <w:t>Network Slice Aware PLMN list when an S-NSSAI is not available in currently registered PLMN</w:t>
      </w:r>
      <w:r w:rsidRPr="00316C58">
        <w:t xml:space="preserve"> </w:t>
      </w:r>
      <w:r w:rsidRPr="00316C58">
        <w:rPr>
          <w:rFonts w:cs="Arial"/>
        </w:rPr>
        <w:t>or to find a PLMN which is preferable when some S-NSSAIs are associated to a Network Slice Aware PLMN list.</w:t>
      </w:r>
      <w:r w:rsidRPr="00316C58">
        <w:t>.</w:t>
      </w:r>
    </w:p>
    <w:p w14:paraId="4FBF6A87" w14:textId="175919AB" w:rsidR="00086FA7" w:rsidRDefault="00086FA7" w:rsidP="00086FA7">
      <w:r w:rsidRPr="00316C58">
        <w:t>It is assumed that the UE at any time selects the PLMN ID which maximises the number of S-NSSAIs that the UE can use. 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r w:rsidR="0097696D">
        <w:t>.</w:t>
      </w:r>
      <w:r w:rsidRPr="00316C58">
        <w:t xml:space="preserve"> An example of a UE configuration with set of Network-Slice-Aware PLMN list is in figure 6.</w:t>
      </w:r>
      <w:r w:rsidR="0097696D">
        <w:t>19</w:t>
      </w:r>
      <w:r w:rsidRPr="00316C58">
        <w:t>.</w:t>
      </w:r>
      <w:r w:rsidR="0097696D">
        <w:t>2</w:t>
      </w:r>
      <w:r w:rsidRPr="00316C58">
        <w:t>-1. 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p>
    <w:p w14:paraId="7D6696E1" w14:textId="13BF097F" w:rsidR="00086FA7" w:rsidRDefault="00086FA7" w:rsidP="0097696D">
      <w:pPr>
        <w:pStyle w:val="EditorsNote"/>
      </w:pPr>
      <w:r>
        <w:t>Editor</w:t>
      </w:r>
      <w:r w:rsidR="0097696D">
        <w:t>'</w:t>
      </w:r>
      <w:r>
        <w:t xml:space="preserve">s </w:t>
      </w:r>
      <w:r w:rsidR="0097696D">
        <w:t>n</w:t>
      </w:r>
      <w:r>
        <w:t>ote</w:t>
      </w:r>
      <w:r w:rsidR="0097696D">
        <w:t>:</w:t>
      </w:r>
      <w:r w:rsidR="0097696D">
        <w:tab/>
      </w:r>
      <w:r>
        <w:t>The use of weight factors or some other means is FFS .</w:t>
      </w:r>
    </w:p>
    <w:p w14:paraId="0563DE79" w14:textId="4795E279" w:rsidR="00086FA7" w:rsidRDefault="00086FA7" w:rsidP="00FB44BB">
      <w:pPr>
        <w:pStyle w:val="NO"/>
      </w:pPr>
      <w:r>
        <w:t>NOTE</w:t>
      </w:r>
      <w:r w:rsidR="002534DB">
        <w:tab/>
      </w:r>
      <w:r>
        <w:t>How the HPLMN generates these weight factors and in general the PLMN lists is outside the scope of 3GPP (as for existing SoR info).</w:t>
      </w:r>
    </w:p>
    <w:p w14:paraId="5C1E0B9B" w14:textId="4EB1DCA4" w:rsidR="002534DB" w:rsidRPr="00316C58" w:rsidRDefault="002534DB" w:rsidP="002534DB">
      <w:pPr>
        <w:pStyle w:val="TH"/>
      </w:pPr>
      <w:r>
        <w:t>Table 6.19.2-1: Example of a UE configuration with 3 Network-Slice-Aware PLMN lists</w:t>
      </w:r>
    </w:p>
    <w:tbl>
      <w:tblPr>
        <w:tblW w:w="0" w:type="auto"/>
        <w:jc w:val="center"/>
        <w:tblLayout w:type="fixed"/>
        <w:tblLook w:val="04A0" w:firstRow="1" w:lastRow="0" w:firstColumn="1" w:lastColumn="0" w:noHBand="0" w:noVBand="1"/>
      </w:tblPr>
      <w:tblGrid>
        <w:gridCol w:w="1603"/>
        <w:gridCol w:w="1945"/>
        <w:gridCol w:w="2694"/>
      </w:tblGrid>
      <w:tr w:rsidR="00086FA7" w:rsidRPr="002534DB" w14:paraId="4E1B130E" w14:textId="77777777" w:rsidTr="002534DB">
        <w:trPr>
          <w:cantSplit/>
          <w:jc w:val="center"/>
        </w:trPr>
        <w:tc>
          <w:tcPr>
            <w:tcW w:w="1603" w:type="dxa"/>
          </w:tcPr>
          <w:p w14:paraId="635A7DC1" w14:textId="77777777" w:rsidR="00086FA7" w:rsidRPr="002534DB" w:rsidRDefault="00086FA7" w:rsidP="002534DB">
            <w:pPr>
              <w:pStyle w:val="TAH"/>
            </w:pPr>
            <w:r w:rsidRPr="002534DB">
              <w:t>Weight</w:t>
            </w:r>
          </w:p>
        </w:tc>
        <w:tc>
          <w:tcPr>
            <w:tcW w:w="1945" w:type="dxa"/>
          </w:tcPr>
          <w:p w14:paraId="21973EFD" w14:textId="77777777" w:rsidR="00086FA7" w:rsidRPr="002534DB" w:rsidRDefault="00086FA7" w:rsidP="002534DB">
            <w:pPr>
              <w:pStyle w:val="TAH"/>
            </w:pPr>
            <w:r w:rsidRPr="002534DB">
              <w:t>S-NSSAI</w:t>
            </w:r>
          </w:p>
        </w:tc>
        <w:tc>
          <w:tcPr>
            <w:tcW w:w="2694" w:type="dxa"/>
          </w:tcPr>
          <w:p w14:paraId="42583CA3" w14:textId="77777777" w:rsidR="00086FA7" w:rsidRPr="002534DB" w:rsidRDefault="00086FA7" w:rsidP="002534DB">
            <w:pPr>
              <w:pStyle w:val="TAH"/>
            </w:pPr>
            <w:r w:rsidRPr="002534DB">
              <w:t>PLMN ID list with priority</w:t>
            </w:r>
          </w:p>
        </w:tc>
      </w:tr>
      <w:tr w:rsidR="00086FA7" w:rsidRPr="002534DB" w14:paraId="5D8594D1" w14:textId="77777777" w:rsidTr="002534DB">
        <w:trPr>
          <w:cantSplit/>
          <w:jc w:val="center"/>
        </w:trPr>
        <w:tc>
          <w:tcPr>
            <w:tcW w:w="1603" w:type="dxa"/>
          </w:tcPr>
          <w:p w14:paraId="7FB6D1C1" w14:textId="77777777" w:rsidR="00086FA7" w:rsidRPr="002534DB" w:rsidRDefault="00086FA7" w:rsidP="002534DB">
            <w:pPr>
              <w:pStyle w:val="TAL"/>
            </w:pPr>
            <w:r w:rsidRPr="002534DB">
              <w:t>0.5</w:t>
            </w:r>
          </w:p>
        </w:tc>
        <w:tc>
          <w:tcPr>
            <w:tcW w:w="1945" w:type="dxa"/>
          </w:tcPr>
          <w:p w14:paraId="2399D8DE" w14:textId="77777777" w:rsidR="00086FA7" w:rsidRPr="002534DB" w:rsidRDefault="00086FA7" w:rsidP="002534DB">
            <w:pPr>
              <w:pStyle w:val="TAL"/>
            </w:pPr>
            <w:r w:rsidRPr="002534DB">
              <w:t>S-NSSA1 1</w:t>
            </w:r>
          </w:p>
        </w:tc>
        <w:tc>
          <w:tcPr>
            <w:tcW w:w="2694" w:type="dxa"/>
          </w:tcPr>
          <w:p w14:paraId="60218AF2" w14:textId="77777777" w:rsidR="00086FA7" w:rsidRPr="002534DB" w:rsidRDefault="00086FA7" w:rsidP="002534DB">
            <w:pPr>
              <w:pStyle w:val="TAL"/>
            </w:pPr>
            <w:r w:rsidRPr="002534DB">
              <w:t>PLMN1 prio 1</w:t>
            </w:r>
          </w:p>
          <w:p w14:paraId="01DC5F01" w14:textId="77777777" w:rsidR="00086FA7" w:rsidRPr="002534DB" w:rsidRDefault="00086FA7" w:rsidP="002534DB">
            <w:pPr>
              <w:pStyle w:val="TAL"/>
            </w:pPr>
            <w:r w:rsidRPr="002534DB">
              <w:t>PLMN3 prio 2</w:t>
            </w:r>
          </w:p>
          <w:p w14:paraId="7E354ADA" w14:textId="77777777" w:rsidR="00086FA7" w:rsidRPr="002534DB" w:rsidRDefault="00086FA7" w:rsidP="002534DB">
            <w:pPr>
              <w:pStyle w:val="TAL"/>
            </w:pPr>
            <w:r w:rsidRPr="002534DB">
              <w:t>PLMN4 prio 3</w:t>
            </w:r>
          </w:p>
        </w:tc>
      </w:tr>
      <w:tr w:rsidR="00086FA7" w:rsidRPr="002534DB" w14:paraId="463FFDFA" w14:textId="77777777" w:rsidTr="002534DB">
        <w:trPr>
          <w:cantSplit/>
          <w:jc w:val="center"/>
        </w:trPr>
        <w:tc>
          <w:tcPr>
            <w:tcW w:w="1603" w:type="dxa"/>
          </w:tcPr>
          <w:p w14:paraId="68AAFE00" w14:textId="77777777" w:rsidR="00086FA7" w:rsidRPr="002534DB" w:rsidRDefault="00086FA7" w:rsidP="002534DB">
            <w:pPr>
              <w:pStyle w:val="TAL"/>
            </w:pPr>
            <w:r w:rsidRPr="002534DB">
              <w:t>0.3</w:t>
            </w:r>
          </w:p>
        </w:tc>
        <w:tc>
          <w:tcPr>
            <w:tcW w:w="1945" w:type="dxa"/>
          </w:tcPr>
          <w:p w14:paraId="02DF2B4F" w14:textId="77777777" w:rsidR="00086FA7" w:rsidRPr="002534DB" w:rsidRDefault="00086FA7" w:rsidP="002534DB">
            <w:pPr>
              <w:pStyle w:val="TAL"/>
            </w:pPr>
            <w:r w:rsidRPr="002534DB">
              <w:t>S-NSSA1 22</w:t>
            </w:r>
          </w:p>
        </w:tc>
        <w:tc>
          <w:tcPr>
            <w:tcW w:w="2694" w:type="dxa"/>
          </w:tcPr>
          <w:p w14:paraId="468D18FE" w14:textId="77777777" w:rsidR="00086FA7" w:rsidRPr="002534DB" w:rsidRDefault="00086FA7" w:rsidP="002534DB">
            <w:pPr>
              <w:pStyle w:val="TAL"/>
            </w:pPr>
            <w:r w:rsidRPr="002534DB">
              <w:t>PLMN1 prio 1</w:t>
            </w:r>
          </w:p>
          <w:p w14:paraId="2E0490F5" w14:textId="77777777" w:rsidR="00086FA7" w:rsidRPr="002534DB" w:rsidRDefault="00086FA7" w:rsidP="002534DB">
            <w:pPr>
              <w:pStyle w:val="TAL"/>
            </w:pPr>
            <w:r w:rsidRPr="002534DB">
              <w:t>PLMN2 prio 2</w:t>
            </w:r>
          </w:p>
          <w:p w14:paraId="0039D8D4" w14:textId="77777777" w:rsidR="00086FA7" w:rsidRPr="002534DB" w:rsidRDefault="00086FA7" w:rsidP="002534DB">
            <w:pPr>
              <w:pStyle w:val="TAL"/>
            </w:pPr>
            <w:r w:rsidRPr="002534DB">
              <w:t>PLMN3 prio 3</w:t>
            </w:r>
          </w:p>
        </w:tc>
      </w:tr>
      <w:tr w:rsidR="00086FA7" w:rsidRPr="002534DB" w14:paraId="58268733" w14:textId="77777777" w:rsidTr="002534DB">
        <w:trPr>
          <w:cantSplit/>
          <w:jc w:val="center"/>
        </w:trPr>
        <w:tc>
          <w:tcPr>
            <w:tcW w:w="1603" w:type="dxa"/>
          </w:tcPr>
          <w:p w14:paraId="1FFF4C2C" w14:textId="77777777" w:rsidR="00086FA7" w:rsidRPr="002534DB" w:rsidRDefault="00086FA7" w:rsidP="002534DB">
            <w:pPr>
              <w:pStyle w:val="TAL"/>
            </w:pPr>
            <w:r w:rsidRPr="002534DB">
              <w:t>0.2</w:t>
            </w:r>
          </w:p>
        </w:tc>
        <w:tc>
          <w:tcPr>
            <w:tcW w:w="1945" w:type="dxa"/>
          </w:tcPr>
          <w:p w14:paraId="2019E883" w14:textId="77777777" w:rsidR="00086FA7" w:rsidRPr="002534DB" w:rsidRDefault="00086FA7" w:rsidP="002534DB">
            <w:pPr>
              <w:pStyle w:val="TAL"/>
            </w:pPr>
            <w:r w:rsidRPr="002534DB">
              <w:t>S-NSSA1 378</w:t>
            </w:r>
          </w:p>
        </w:tc>
        <w:tc>
          <w:tcPr>
            <w:tcW w:w="2694" w:type="dxa"/>
          </w:tcPr>
          <w:p w14:paraId="1CF9A9BB" w14:textId="77777777" w:rsidR="00086FA7" w:rsidRPr="002534DB" w:rsidRDefault="00086FA7" w:rsidP="002534DB">
            <w:pPr>
              <w:pStyle w:val="TAL"/>
            </w:pPr>
            <w:r w:rsidRPr="002534DB">
              <w:t>PLMN2 prio 1</w:t>
            </w:r>
          </w:p>
          <w:p w14:paraId="30F130FE" w14:textId="77777777" w:rsidR="00086FA7" w:rsidRPr="002534DB" w:rsidRDefault="00086FA7" w:rsidP="002534DB">
            <w:pPr>
              <w:pStyle w:val="TAL"/>
            </w:pPr>
            <w:r w:rsidRPr="002534DB">
              <w:t>PLMN3 prio 2</w:t>
            </w:r>
          </w:p>
          <w:p w14:paraId="2FF153BF" w14:textId="77777777" w:rsidR="00086FA7" w:rsidRPr="002534DB" w:rsidRDefault="00086FA7" w:rsidP="002534DB">
            <w:pPr>
              <w:pStyle w:val="TAL"/>
            </w:pPr>
            <w:r w:rsidRPr="002534DB">
              <w:t>PLMN1 prio 3</w:t>
            </w:r>
          </w:p>
        </w:tc>
      </w:tr>
    </w:tbl>
    <w:p w14:paraId="7573D88B" w14:textId="77777777" w:rsidR="00A376E1" w:rsidRDefault="00A376E1" w:rsidP="00FB44BB">
      <w:pPr>
        <w:pStyle w:val="FP"/>
      </w:pPr>
    </w:p>
    <w:p w14:paraId="36590903" w14:textId="427B3C3B" w:rsidR="00086FA7" w:rsidRDefault="00086FA7" w:rsidP="00086FA7">
      <w:r w:rsidRPr="00316C58">
        <w:t>Based on the configuration in Figure 6.</w:t>
      </w:r>
      <w:r w:rsidR="0097696D">
        <w:t>19</w:t>
      </w:r>
      <w:r w:rsidRPr="00316C58">
        <w:t>.2-1, let's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p>
    <w:p w14:paraId="0CC27050" w14:textId="77777777" w:rsidR="002534DB" w:rsidRPr="00316C58" w:rsidRDefault="002534DB" w:rsidP="002534DB">
      <w:pPr>
        <w:pStyle w:val="TH"/>
      </w:pPr>
    </w:p>
    <w:tbl>
      <w:tblPr>
        <w:tblW w:w="0" w:type="auto"/>
        <w:tblInd w:w="1696" w:type="dxa"/>
        <w:tblLook w:val="04A0" w:firstRow="1" w:lastRow="0" w:firstColumn="1" w:lastColumn="0" w:noHBand="0" w:noVBand="1"/>
      </w:tblPr>
      <w:tblGrid>
        <w:gridCol w:w="5670"/>
      </w:tblGrid>
      <w:tr w:rsidR="00086FA7" w:rsidRPr="00316C58" w14:paraId="0AD71A53" w14:textId="77777777" w:rsidTr="00E557D6">
        <w:tc>
          <w:tcPr>
            <w:tcW w:w="5670" w:type="dxa"/>
          </w:tcPr>
          <w:p w14:paraId="10BB76CF" w14:textId="77777777" w:rsidR="00086FA7" w:rsidRPr="00316C58" w:rsidRDefault="00086FA7" w:rsidP="00E557D6">
            <w:r w:rsidRPr="00316C58">
              <w:t>PLMN1 = 0.5*1+0.3*1+0.2*3= 0.5+0.3+0.6=1.4 weighted priority</w:t>
            </w:r>
          </w:p>
          <w:p w14:paraId="02C997F4" w14:textId="77777777" w:rsidR="00086FA7" w:rsidRPr="00316C58" w:rsidRDefault="00086FA7" w:rsidP="00E557D6">
            <w:r w:rsidRPr="00316C58">
              <w:t>PLMN3=0.5*2+0.3*3+0.2*2 =1+0.9+0.4= 2.3 weighted priority</w:t>
            </w:r>
          </w:p>
        </w:tc>
      </w:tr>
    </w:tbl>
    <w:p w14:paraId="5B9FD071" w14:textId="77777777" w:rsidR="00A376E1" w:rsidRDefault="00A376E1" w:rsidP="00FB44BB">
      <w:pPr>
        <w:pStyle w:val="FP"/>
      </w:pPr>
    </w:p>
    <w:p w14:paraId="667CBF6B" w14:textId="77777777" w:rsidR="00086FA7" w:rsidRPr="00316C58" w:rsidRDefault="00086FA7" w:rsidP="00086FA7">
      <w:r w:rsidRPr="00316C58">
        <w:t>This example shows that PLMN1 is the PLMN to be used as it has the highest priority.</w:t>
      </w:r>
    </w:p>
    <w:p w14:paraId="52B0CB90" w14:textId="5A9CFEE6" w:rsidR="00086FA7" w:rsidRPr="00316C58" w:rsidRDefault="00086FA7" w:rsidP="00086FA7">
      <w:r w:rsidRPr="00316C58">
        <w:t>In the event that there were no common PLMNs in the Network-Slice-Aware PLMN lists for 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p>
    <w:p w14:paraId="637E220F" w14:textId="53EBACAC" w:rsidR="00086FA7" w:rsidRPr="00316C58" w:rsidRDefault="00086FA7" w:rsidP="00086FA7">
      <w:pPr>
        <w:pStyle w:val="Heading3"/>
      </w:pPr>
      <w:bookmarkStart w:id="600" w:name="_Toc104302495"/>
      <w:bookmarkStart w:id="601" w:name="_Toc104359461"/>
      <w:bookmarkStart w:id="602" w:name="_Toc104872640"/>
      <w:r w:rsidRPr="00316C58">
        <w:t>6.</w:t>
      </w:r>
      <w:r w:rsidR="00A376E1">
        <w:t>19</w:t>
      </w:r>
      <w:r w:rsidRPr="00316C58">
        <w:t>.3</w:t>
      </w:r>
      <w:r w:rsidRPr="00316C58">
        <w:tab/>
        <w:t>Procedures</w:t>
      </w:r>
      <w:bookmarkEnd w:id="600"/>
      <w:bookmarkEnd w:id="601"/>
      <w:bookmarkEnd w:id="602"/>
    </w:p>
    <w:p w14:paraId="78ED95FA" w14:textId="134C2AA3" w:rsidR="00086FA7" w:rsidRPr="00316C58" w:rsidRDefault="00086FA7" w:rsidP="00086FA7">
      <w:r w:rsidRPr="00316C58">
        <w:t>It is assumed that a UE is configured with both a preferred PLMN list and one or more Network-Slice-Aware PLMN lists.  This is the starting point in step</w:t>
      </w:r>
      <w:r w:rsidR="00183735">
        <w:t> </w:t>
      </w:r>
      <w:r w:rsidRPr="00316C58">
        <w:t>0 (if this is not yet achieved, then e.g. SoR configuration procedure steps could be followed to obtain such configuration as per existing specification procedures)</w:t>
      </w:r>
    </w:p>
    <w:p w14:paraId="4D9F93AD" w14:textId="77777777" w:rsidR="00086FA7" w:rsidRPr="00316C58" w:rsidRDefault="00086FA7" w:rsidP="00FB44BB">
      <w:pPr>
        <w:pStyle w:val="TH"/>
      </w:pPr>
      <w:r w:rsidRPr="00316C58">
        <w:object w:dxaOrig="9030" w:dyaOrig="11550" w14:anchorId="63F36B75">
          <v:shape id="_x0000_i1048" type="#_x0000_t75" style="width:451.4pt;height:577.25pt" o:ole="">
            <v:imagedata r:id="rId62" o:title=""/>
          </v:shape>
          <o:OLEObject Type="Embed" ProgID="Visio.Drawing.15" ShapeID="_x0000_i1048" DrawAspect="Content" ObjectID="_1715485734" r:id="rId63"/>
        </w:object>
      </w:r>
    </w:p>
    <w:p w14:paraId="7DF1376D" w14:textId="6C0C751F" w:rsidR="00086FA7" w:rsidRPr="00316C58" w:rsidRDefault="00086FA7" w:rsidP="00086FA7">
      <w:pPr>
        <w:pStyle w:val="TF"/>
      </w:pPr>
      <w:r w:rsidRPr="00316C58">
        <w:t>Figure 6.</w:t>
      </w:r>
      <w:r w:rsidR="00A376E1">
        <w:t>19</w:t>
      </w:r>
      <w:r w:rsidRPr="00316C58">
        <w:t>.3-1: example of usage of Network Slice Aware PLMN lists</w:t>
      </w:r>
    </w:p>
    <w:p w14:paraId="29E839CC" w14:textId="34F61229" w:rsidR="00086FA7" w:rsidRPr="00316C58" w:rsidRDefault="00086FA7" w:rsidP="00086FA7">
      <w:r w:rsidRPr="00316C58">
        <w:t>In step</w:t>
      </w:r>
      <w:r w:rsidR="00A376E1">
        <w:t> </w:t>
      </w:r>
      <w:r w:rsidRPr="00316C58">
        <w:t>0, the UE has been already configured with the suitable ordinary preferred PLMN list (e.g. Operator Controlled PLMN Selector with Access Technology) and any Network-Slice-Aware PLMN lists by e.g. using the existing SoR interactions for UEs that indicate support of receiving the Network-Slice-Aware PLMN lists in SoR interactions.</w:t>
      </w:r>
    </w:p>
    <w:p w14:paraId="4CFE21D9" w14:textId="5F2377F3" w:rsidR="00086FA7" w:rsidRPr="00316C58" w:rsidRDefault="00086FA7" w:rsidP="00086FA7">
      <w:r w:rsidRPr="00316C58">
        <w:t>In step</w:t>
      </w:r>
      <w:r w:rsidR="00A376E1">
        <w:t> </w:t>
      </w:r>
      <w:r w:rsidRPr="00316C58">
        <w:t>1 the UE detects it is in a country for which it is configures with a preferred PLMNs configuration.</w:t>
      </w:r>
    </w:p>
    <w:p w14:paraId="4C655A66" w14:textId="6EBD82EF" w:rsidR="00086FA7" w:rsidRPr="00316C58" w:rsidRDefault="00086FA7" w:rsidP="00086FA7">
      <w:r w:rsidRPr="00316C58">
        <w:t>In step</w:t>
      </w:r>
      <w:r w:rsidR="00A376E1">
        <w:t> </w:t>
      </w:r>
      <w:r w:rsidRPr="00316C58">
        <w:t>2/3 the UE detects that none of the S-NSSAI for which it has Network-Slice-Aware PLMN lists needs to be used, so, it behaves according to the ordinary preferred PLMN list behaviour.</w:t>
      </w:r>
    </w:p>
    <w:p w14:paraId="6749C95A" w14:textId="77550CF9" w:rsidR="00086FA7" w:rsidRPr="00316C58" w:rsidRDefault="00086FA7" w:rsidP="00086FA7">
      <w:r w:rsidRPr="00316C58">
        <w:lastRenderedPageBreak/>
        <w:t>In step</w:t>
      </w:r>
      <w:r w:rsidR="00A376E1">
        <w:t> </w:t>
      </w:r>
      <w:r w:rsidRPr="00316C58">
        <w:t>4 the UE detects the need to register with one or more S-NSSAIs that have a Network-Slice-Aware PLMN list associated with them. How this "need" is detected is based on UE implementation (e.g. an application needs a specific slice based on the UE configuration including URSP information).</w:t>
      </w:r>
    </w:p>
    <w:p w14:paraId="14BE7AC8" w14:textId="14DF99EE" w:rsidR="00086FA7" w:rsidRPr="00316C58" w:rsidRDefault="00086FA7" w:rsidP="00086FA7">
      <w:r w:rsidRPr="00316C58">
        <w:t>In step</w:t>
      </w:r>
      <w:r w:rsidR="00A376E1">
        <w:t> </w:t>
      </w:r>
      <w:r w:rsidRPr="00316C58">
        <w:t>5 the UE detects that the current PLMN is not preferred based on the S-NSSAI(s) it needs to use so it proceeds to select the suitable PLMN according to the Network-Slice-Aware PLMN list.</w:t>
      </w:r>
    </w:p>
    <w:p w14:paraId="6A791283" w14:textId="61210179" w:rsidR="00086FA7" w:rsidRPr="00316C58" w:rsidRDefault="00086FA7" w:rsidP="00086FA7">
      <w:r w:rsidRPr="00316C58">
        <w:t>In step</w:t>
      </w:r>
      <w:r w:rsidR="00A376E1">
        <w:t> </w:t>
      </w:r>
      <w:r w:rsidRPr="00316C58">
        <w:t>6 the UE detects that none of the S-NSSAIs with a Network-Slice-Aware PLMN list is registered, so it returns to operate based on the ordinary preferred PLMN list.</w:t>
      </w:r>
    </w:p>
    <w:p w14:paraId="41C80CD9" w14:textId="4A4259C5" w:rsidR="00086FA7" w:rsidRPr="00316C58" w:rsidRDefault="00086FA7" w:rsidP="00086FA7">
      <w:r w:rsidRPr="00316C58">
        <w:t>In step</w:t>
      </w:r>
      <w:r w:rsidR="00A376E1">
        <w:t> </w:t>
      </w:r>
      <w:r w:rsidRPr="00316C58">
        <w:t>7 the UE selects a PLMN, if that is needed, based on the ordinary preferred PLMN list.</w:t>
      </w:r>
    </w:p>
    <w:p w14:paraId="32A1B1D5" w14:textId="7542419F" w:rsidR="00086FA7" w:rsidRPr="00316C58" w:rsidRDefault="00086FA7" w:rsidP="00086FA7">
      <w:pPr>
        <w:pStyle w:val="Heading3"/>
        <w:rPr>
          <w:lang w:eastAsia="zh-CN"/>
        </w:rPr>
      </w:pPr>
      <w:bookmarkStart w:id="603" w:name="_Toc104302496"/>
      <w:bookmarkStart w:id="604" w:name="_Toc104359462"/>
      <w:bookmarkStart w:id="605" w:name="_Toc104872641"/>
      <w:r w:rsidRPr="00316C58">
        <w:rPr>
          <w:lang w:eastAsia="zh-CN"/>
        </w:rPr>
        <w:t>6.</w:t>
      </w:r>
      <w:r w:rsidR="00042CC4">
        <w:rPr>
          <w:lang w:eastAsia="zh-CN"/>
        </w:rPr>
        <w:t>19</w:t>
      </w:r>
      <w:r w:rsidRPr="00316C58">
        <w:rPr>
          <w:lang w:eastAsia="zh-CN"/>
        </w:rPr>
        <w:t>.</w:t>
      </w:r>
      <w:r w:rsidR="005477C7">
        <w:rPr>
          <w:lang w:eastAsia="zh-CN"/>
        </w:rPr>
        <w:t>4</w:t>
      </w:r>
      <w:r w:rsidRPr="00316C58">
        <w:rPr>
          <w:lang w:eastAsia="zh-CN"/>
        </w:rPr>
        <w:tab/>
      </w:r>
      <w:r w:rsidRPr="00316C58">
        <w:t xml:space="preserve">Impacts on </w:t>
      </w:r>
      <w:r w:rsidRPr="00316C58">
        <w:rPr>
          <w:lang w:eastAsia="zh-CN"/>
        </w:rPr>
        <w:t>services,</w:t>
      </w:r>
      <w:r w:rsidRPr="00316C58">
        <w:t xml:space="preserve"> entities and interfaces</w:t>
      </w:r>
      <w:bookmarkEnd w:id="603"/>
      <w:bookmarkEnd w:id="604"/>
      <w:bookmarkEnd w:id="605"/>
    </w:p>
    <w:p w14:paraId="002FF96C" w14:textId="77777777" w:rsidR="00086FA7" w:rsidRPr="00316C58" w:rsidRDefault="00086FA7" w:rsidP="00086FA7">
      <w:pPr>
        <w:rPr>
          <w:rFonts w:eastAsia="Malgun Gothic"/>
        </w:rPr>
      </w:pPr>
      <w:r w:rsidRPr="00316C58">
        <w:t>The solution has the following impacts:</w:t>
      </w:r>
    </w:p>
    <w:p w14:paraId="7BE5F6A6" w14:textId="09DC6A60" w:rsidR="005723FE" w:rsidRDefault="00086FA7" w:rsidP="00FB44BB">
      <w:r w:rsidRPr="00316C58">
        <w:t>UE:</w:t>
      </w:r>
    </w:p>
    <w:p w14:paraId="4B804AD2" w14:textId="2270655B" w:rsidR="00086FA7" w:rsidRPr="00316C58" w:rsidRDefault="005723FE" w:rsidP="00086FA7">
      <w:pPr>
        <w:pStyle w:val="B1"/>
      </w:pPr>
      <w:r>
        <w:t>-</w:t>
      </w:r>
      <w:r>
        <w:tab/>
      </w:r>
      <w:r w:rsidR="00086FA7" w:rsidRPr="00316C58">
        <w:t>ability to be configured with Network-Slice-Aware PLMN lists and ability to perform PLMN selection taking this also into account the Network-Slice-Aware PLMN lists. Further, the UE is able to indicate the support of this feature to UDM.</w:t>
      </w:r>
    </w:p>
    <w:p w14:paraId="5FACC22C" w14:textId="0667134E" w:rsidR="005723FE" w:rsidRDefault="00086FA7" w:rsidP="00FB44BB">
      <w:r w:rsidRPr="00316C58">
        <w:t>SOR-AF/UDR:</w:t>
      </w:r>
    </w:p>
    <w:p w14:paraId="13C3490A" w14:textId="3B5C4079" w:rsidR="00086FA7" w:rsidRPr="00316C58" w:rsidRDefault="005723FE" w:rsidP="00086FA7">
      <w:pPr>
        <w:pStyle w:val="B1"/>
      </w:pPr>
      <w:r>
        <w:t>-</w:t>
      </w:r>
      <w:r>
        <w:tab/>
      </w:r>
      <w:r w:rsidR="00086FA7" w:rsidRPr="00316C58">
        <w:t>ability to provide Network-Slice-Aware PLMN lists for supporting UEs.</w:t>
      </w:r>
    </w:p>
    <w:p w14:paraId="7006F19A" w14:textId="5D223114" w:rsidR="005723FE" w:rsidRDefault="00086FA7" w:rsidP="00FB44BB">
      <w:r w:rsidRPr="00316C58">
        <w:t>UDM:</w:t>
      </w:r>
    </w:p>
    <w:p w14:paraId="45D5B1F7" w14:textId="03C1C547" w:rsidR="00086FA7" w:rsidRDefault="005723FE" w:rsidP="00086FA7">
      <w:pPr>
        <w:pStyle w:val="B1"/>
      </w:pPr>
      <w:r>
        <w:t>-</w:t>
      </w:r>
      <w:r>
        <w:tab/>
      </w:r>
      <w:r w:rsidR="00086FA7" w:rsidRPr="00316C58">
        <w:t>ability to send Network-Slice-Aware PLMN lists via a SOR transparent container to a supporting UE and to forward the indication of support of feature to SOR-</w:t>
      </w:r>
      <w:r w:rsidR="00086FA7" w:rsidRPr="00A955CB">
        <w:t>AF.</w:t>
      </w:r>
    </w:p>
    <w:p w14:paraId="75E7022E" w14:textId="6812F996" w:rsidR="00086FA7" w:rsidRPr="0016446C" w:rsidRDefault="00086FA7" w:rsidP="00086FA7">
      <w:pPr>
        <w:pStyle w:val="Heading2"/>
      </w:pPr>
      <w:bookmarkStart w:id="606" w:name="_Toc104302497"/>
      <w:bookmarkStart w:id="607" w:name="_Toc104359463"/>
      <w:bookmarkStart w:id="608" w:name="_Toc104872642"/>
      <w:r w:rsidRPr="0016446C">
        <w:rPr>
          <w:lang w:eastAsia="zh-CN"/>
        </w:rPr>
        <w:t>6.</w:t>
      </w:r>
      <w:r w:rsidR="00BD45BF">
        <w:rPr>
          <w:lang w:eastAsia="zh-CN"/>
        </w:rPr>
        <w:t>20</w:t>
      </w:r>
      <w:r w:rsidRPr="0016446C">
        <w:rPr>
          <w:rFonts w:hint="eastAsia"/>
          <w:lang w:eastAsia="ko-KR"/>
        </w:rPr>
        <w:tab/>
      </w:r>
      <w:r w:rsidRPr="0016446C">
        <w:t>Solution</w:t>
      </w:r>
      <w:r w:rsidRPr="0016446C">
        <w:rPr>
          <w:rFonts w:hint="eastAsia"/>
          <w:lang w:eastAsia="zh-CN"/>
        </w:rPr>
        <w:t xml:space="preserve"> #</w:t>
      </w:r>
      <w:r w:rsidR="00BD45BF">
        <w:rPr>
          <w:lang w:eastAsia="zh-CN"/>
        </w:rPr>
        <w:t>20</w:t>
      </w:r>
      <w:r w:rsidRPr="0016446C">
        <w:t>: PLMN Selection following existing SoR information</w:t>
      </w:r>
      <w:bookmarkEnd w:id="606"/>
      <w:bookmarkEnd w:id="607"/>
      <w:bookmarkEnd w:id="608"/>
    </w:p>
    <w:p w14:paraId="3A4B84EA" w14:textId="3AFDE67B" w:rsidR="00086FA7" w:rsidRPr="0016446C" w:rsidRDefault="00086FA7" w:rsidP="00086FA7">
      <w:pPr>
        <w:pStyle w:val="Heading3"/>
        <w:rPr>
          <w:lang w:eastAsia="ko-KR"/>
        </w:rPr>
      </w:pPr>
      <w:bookmarkStart w:id="609" w:name="_Toc97057448"/>
      <w:bookmarkStart w:id="610" w:name="_Toc104302498"/>
      <w:bookmarkStart w:id="611" w:name="_Toc104359464"/>
      <w:bookmarkStart w:id="612" w:name="_Toc104872643"/>
      <w:r w:rsidRPr="0016446C">
        <w:rPr>
          <w:rFonts w:hint="eastAsia"/>
          <w:lang w:eastAsia="ko-KR"/>
        </w:rPr>
        <w:t>6.</w:t>
      </w:r>
      <w:r w:rsidR="00BD45BF">
        <w:rPr>
          <w:lang w:eastAsia="ko-KR"/>
        </w:rPr>
        <w:t>20</w:t>
      </w:r>
      <w:r w:rsidRPr="0016446C">
        <w:rPr>
          <w:rFonts w:hint="eastAsia"/>
          <w:lang w:eastAsia="ko-KR"/>
        </w:rPr>
        <w:t>.1</w:t>
      </w:r>
      <w:r w:rsidRPr="0016446C">
        <w:rPr>
          <w:rFonts w:hint="eastAsia"/>
          <w:lang w:eastAsia="ko-KR"/>
        </w:rPr>
        <w:tab/>
        <w:t>Introduction</w:t>
      </w:r>
      <w:bookmarkEnd w:id="609"/>
      <w:bookmarkEnd w:id="610"/>
      <w:bookmarkEnd w:id="611"/>
      <w:bookmarkEnd w:id="612"/>
    </w:p>
    <w:p w14:paraId="18AB8C8B" w14:textId="75254914" w:rsidR="00086FA7" w:rsidRPr="0016446C" w:rsidRDefault="00086FA7" w:rsidP="00282113">
      <w:pPr>
        <w:rPr>
          <w:lang w:val="en-US" w:eastAsia="zh-CN"/>
        </w:rPr>
      </w:pPr>
      <w:r w:rsidRPr="00282113">
        <w:t>This solution will address KI#2: Support of providing VPLMN network slice information to a roaming UE. This solution lets the UE reuse the current Steering of Roaming information. Thus, it could be used for legacy UEs and bring little impact to the VPLMN.</w:t>
      </w:r>
    </w:p>
    <w:p w14:paraId="083B6FF7" w14:textId="32717123" w:rsidR="00086FA7" w:rsidRPr="0016446C" w:rsidRDefault="00086FA7" w:rsidP="00086FA7">
      <w:pPr>
        <w:pStyle w:val="Heading3"/>
      </w:pPr>
      <w:bookmarkStart w:id="613" w:name="_Toc97057449"/>
      <w:bookmarkStart w:id="614" w:name="_Toc104302499"/>
      <w:bookmarkStart w:id="615" w:name="_Toc104359465"/>
      <w:bookmarkStart w:id="616" w:name="_Toc104872644"/>
      <w:r w:rsidRPr="0016446C">
        <w:t>6.</w:t>
      </w:r>
      <w:r w:rsidR="00BD45BF">
        <w:t>20</w:t>
      </w:r>
      <w:r w:rsidRPr="0016446C">
        <w:t>.2</w:t>
      </w:r>
      <w:r w:rsidRPr="0016446C">
        <w:rPr>
          <w:rFonts w:hint="eastAsia"/>
        </w:rPr>
        <w:tab/>
      </w:r>
      <w:r w:rsidRPr="0016446C">
        <w:t xml:space="preserve">Functional </w:t>
      </w:r>
      <w:r w:rsidRPr="0016446C">
        <w:rPr>
          <w:rFonts w:hint="eastAsia"/>
        </w:rPr>
        <w:t>Description</w:t>
      </w:r>
      <w:bookmarkEnd w:id="613"/>
      <w:bookmarkEnd w:id="614"/>
      <w:bookmarkEnd w:id="615"/>
      <w:bookmarkEnd w:id="616"/>
    </w:p>
    <w:p w14:paraId="6B43046F" w14:textId="0AF5549F" w:rsidR="00086FA7" w:rsidRPr="0016446C" w:rsidRDefault="00086FA7" w:rsidP="00282113">
      <w:r w:rsidRPr="00282113">
        <w:t xml:space="preserve">Currently the UE will get SoR (Steering of Roaming) information as described in </w:t>
      </w:r>
      <w:r w:rsidR="00584F39" w:rsidRPr="00282113">
        <w:t>TS 23.122 [</w:t>
      </w:r>
      <w:r w:rsidR="00BD45BF" w:rsidRPr="00282113">
        <w:t>7</w:t>
      </w:r>
      <w:r w:rsidRPr="00282113">
        <w:t>]. But the current SoR does not consider the expected S-NSSAIs of the UE, so the PLMN which does not contain any S-NSSAIs the UE want to use may have a higher priority but the PLMN which contains many S-NSSAIs the UE want to use may have a lower priority. Then the UE will access to a non-optimized PLMN.</w:t>
      </w:r>
    </w:p>
    <w:p w14:paraId="050E0EE3" w14:textId="77777777" w:rsidR="00086FA7" w:rsidRDefault="00086FA7" w:rsidP="00086FA7">
      <w:pPr>
        <w:rPr>
          <w:lang w:eastAsia="x-none"/>
        </w:rPr>
      </w:pPr>
      <w:r w:rsidRPr="0016446C">
        <w:rPr>
          <w:lang w:eastAsia="x-none"/>
        </w:rPr>
        <w:t xml:space="preserve">It is proposed that the UDM should generate the SoR information based on the expected S-NSSAIs (i.e. the S-NSSAIs the </w:t>
      </w:r>
      <w:r w:rsidRPr="009B69D6">
        <w:rPr>
          <w:lang w:eastAsia="x-none"/>
        </w:rPr>
        <w:t xml:space="preserve">UE </w:t>
      </w:r>
      <w:r w:rsidRPr="009B69D6">
        <w:rPr>
          <w:rFonts w:hint="eastAsia"/>
          <w:lang w:eastAsia="x-none"/>
        </w:rPr>
        <w:t>expects to include in the Request NSSAI in the next Registration</w:t>
      </w:r>
      <w:r w:rsidRPr="009B69D6">
        <w:rPr>
          <w:lang w:eastAsia="x-none"/>
        </w:rPr>
        <w:t>) if S</w:t>
      </w:r>
      <w:r>
        <w:rPr>
          <w:lang w:eastAsia="x-none"/>
        </w:rPr>
        <w:t>oR-AF is collocated with the UDM</w:t>
      </w:r>
      <w:r w:rsidRPr="0016446C">
        <w:rPr>
          <w:lang w:eastAsia="x-none"/>
        </w:rPr>
        <w:t>. The expected S-NSSAIs are the S-NSSAIs in the Subscribed S-NSSAIs, thus UDM could understand the meaning of the expected S-NSSAIs. The UE may send the expected S-NSSAIs in a container. The AMF should transfer the container to the UDM and shall not change the context of the container</w:t>
      </w:r>
      <w:r w:rsidRPr="0016446C">
        <w:rPr>
          <w:rFonts w:hint="eastAsia"/>
          <w:lang w:eastAsia="zh-CN"/>
        </w:rPr>
        <w:t>,</w:t>
      </w:r>
      <w:r w:rsidRPr="0016446C">
        <w:rPr>
          <w:lang w:eastAsia="zh-CN"/>
        </w:rPr>
        <w:t xml:space="preserve"> i.e. the AMF shall transfer the expected S-NSSAIs transparently</w:t>
      </w:r>
      <w:r w:rsidRPr="0016446C">
        <w:rPr>
          <w:lang w:eastAsia="x-none"/>
        </w:rPr>
        <w:t>. The UDM will generate SoR based on the expected S-NSSAI. If there is no expected S-NSSAIs (e.g. for legacy UEs), the UDM could generate SoR based on the Subscribed S-NSSAI. In particular, the PLMNs supporting more Expected/Subscribed S-NSSAIs will have higher priority. The UDM should get the mapping between corresponding PLMNs and supporting S-NSSAIs based on configuration or from NSSF.</w:t>
      </w:r>
    </w:p>
    <w:p w14:paraId="075DD7FC" w14:textId="7EDD21C1" w:rsidR="00086FA7" w:rsidRPr="0016446C" w:rsidRDefault="00086FA7" w:rsidP="00086FA7">
      <w:pPr>
        <w:rPr>
          <w:lang w:eastAsia="x-none"/>
        </w:rPr>
      </w:pPr>
      <w:r w:rsidRPr="0016446C">
        <w:rPr>
          <w:lang w:eastAsia="x-none"/>
        </w:rPr>
        <w:t xml:space="preserve">If SoR-AF is </w:t>
      </w:r>
      <w:r>
        <w:rPr>
          <w:lang w:eastAsia="x-none"/>
        </w:rPr>
        <w:t>not collocated with the UDM</w:t>
      </w:r>
      <w:r w:rsidRPr="0016446C">
        <w:rPr>
          <w:lang w:eastAsia="x-none"/>
        </w:rPr>
        <w:t>, UDM needs to send the expected S-NSSAIs</w:t>
      </w:r>
      <w:r>
        <w:rPr>
          <w:lang w:eastAsia="x-none"/>
        </w:rPr>
        <w:t xml:space="preserve"> in the container or </w:t>
      </w:r>
      <w:r w:rsidRPr="0016446C">
        <w:rPr>
          <w:lang w:eastAsia="x-none"/>
        </w:rPr>
        <w:t>Subscribed S-NSSAIs to the SoR-AF.</w:t>
      </w:r>
      <w:r>
        <w:rPr>
          <w:lang w:eastAsia="x-none"/>
        </w:rPr>
        <w:t xml:space="preserve"> </w:t>
      </w:r>
      <w:r w:rsidRPr="0016446C">
        <w:rPr>
          <w:lang w:eastAsia="x-none"/>
        </w:rPr>
        <w:t xml:space="preserve">The </w:t>
      </w:r>
      <w:r>
        <w:rPr>
          <w:lang w:eastAsia="x-none"/>
        </w:rPr>
        <w:t>SoR-AF</w:t>
      </w:r>
      <w:r w:rsidRPr="0016446C">
        <w:rPr>
          <w:lang w:eastAsia="x-none"/>
        </w:rPr>
        <w:t xml:space="preserve"> will generate SoR based on the expected S-NSSAI. If there is no expected S-NSSAIs (e.g. for legacy UEs), the </w:t>
      </w:r>
      <w:r>
        <w:rPr>
          <w:lang w:eastAsia="x-none"/>
        </w:rPr>
        <w:t>SoR-AF</w:t>
      </w:r>
      <w:r w:rsidRPr="0016446C">
        <w:rPr>
          <w:lang w:eastAsia="x-none"/>
        </w:rPr>
        <w:t xml:space="preserve"> could generate SoR based on the Subscribed S-NSSAI. In particular, the PLMNs supporting more Expected/Subscribed S-NSSAIs will have higher priority. The SoR-AF should get the mapping between corresponding PLMNs and supporting S-NSSAIs based on configuration or from NSSF.</w:t>
      </w:r>
    </w:p>
    <w:p w14:paraId="363396E5" w14:textId="4CCB4CBA" w:rsidR="00086FA7" w:rsidRPr="0016446C" w:rsidRDefault="00086FA7" w:rsidP="00086FA7">
      <w:pPr>
        <w:rPr>
          <w:lang w:eastAsia="x-none"/>
        </w:rPr>
      </w:pPr>
      <w:r w:rsidRPr="0016446C">
        <w:rPr>
          <w:lang w:eastAsia="x-none"/>
        </w:rPr>
        <w:lastRenderedPageBreak/>
        <w:t xml:space="preserve">The UE will follow the current SoR handling as </w:t>
      </w:r>
      <w:r w:rsidRPr="0016446C">
        <w:t xml:space="preserve">described in </w:t>
      </w:r>
      <w:r w:rsidR="00584F39" w:rsidRPr="0016446C">
        <w:t>TS</w:t>
      </w:r>
      <w:r w:rsidR="00584F39">
        <w:t> </w:t>
      </w:r>
      <w:r w:rsidR="00584F39" w:rsidRPr="0016446C">
        <w:t>23.122</w:t>
      </w:r>
      <w:r w:rsidR="00584F39">
        <w:t> </w:t>
      </w:r>
      <w:r w:rsidR="00584F39" w:rsidRPr="0016446C">
        <w:t>[</w:t>
      </w:r>
      <w:r w:rsidR="00BD45BF">
        <w:t>7</w:t>
      </w:r>
      <w:r w:rsidRPr="0016446C">
        <w:t>].</w:t>
      </w:r>
    </w:p>
    <w:p w14:paraId="74309971" w14:textId="580298EE" w:rsidR="00086FA7" w:rsidRPr="0016446C" w:rsidRDefault="00086FA7" w:rsidP="00086FA7">
      <w:pPr>
        <w:pStyle w:val="Heading3"/>
      </w:pPr>
      <w:bookmarkStart w:id="617" w:name="_Toc97057450"/>
      <w:bookmarkStart w:id="618" w:name="_Toc104302500"/>
      <w:bookmarkStart w:id="619" w:name="_Toc104359466"/>
      <w:bookmarkStart w:id="620" w:name="_Toc104872645"/>
      <w:r w:rsidRPr="0016446C">
        <w:t>6.</w:t>
      </w:r>
      <w:r w:rsidR="00BD45BF">
        <w:t>20</w:t>
      </w:r>
      <w:r w:rsidRPr="0016446C">
        <w:t>.3</w:t>
      </w:r>
      <w:r w:rsidRPr="0016446C">
        <w:tab/>
        <w:t>Procedures</w:t>
      </w:r>
      <w:bookmarkEnd w:id="617"/>
      <w:bookmarkEnd w:id="618"/>
      <w:bookmarkEnd w:id="619"/>
      <w:bookmarkEnd w:id="620"/>
    </w:p>
    <w:p w14:paraId="077B847B" w14:textId="76B1C729" w:rsidR="00086FA7" w:rsidRPr="0016446C" w:rsidRDefault="00086FA7" w:rsidP="00086FA7">
      <w:pPr>
        <w:rPr>
          <w:lang w:eastAsia="zh-CN"/>
        </w:rPr>
      </w:pPr>
      <w:r w:rsidRPr="0016446C">
        <w:rPr>
          <w:rFonts w:hint="eastAsia"/>
          <w:lang w:eastAsia="zh-CN"/>
        </w:rPr>
        <w:t>F</w:t>
      </w:r>
      <w:r w:rsidRPr="0016446C">
        <w:rPr>
          <w:lang w:eastAsia="zh-CN"/>
        </w:rPr>
        <w:t xml:space="preserve">igure </w:t>
      </w:r>
      <w:r w:rsidRPr="0016446C">
        <w:rPr>
          <w:lang w:val="en-US" w:eastAsia="zh-CN"/>
        </w:rPr>
        <w:t>6.</w:t>
      </w:r>
      <w:r w:rsidR="00BD45BF">
        <w:rPr>
          <w:lang w:val="en-US" w:eastAsia="zh-CN"/>
        </w:rPr>
        <w:t>20</w:t>
      </w:r>
      <w:r w:rsidRPr="0016446C">
        <w:rPr>
          <w:lang w:val="en-US" w:eastAsia="zh-CN"/>
        </w:rPr>
        <w:t>.3-</w:t>
      </w:r>
      <w:r w:rsidRPr="0016446C">
        <w:rPr>
          <w:lang w:eastAsia="zh-CN"/>
        </w:rPr>
        <w:t>1 describe the procedure for this solution:</w:t>
      </w:r>
    </w:p>
    <w:bookmarkStart w:id="621" w:name="_MON_1709112223"/>
    <w:bookmarkEnd w:id="621"/>
    <w:p w14:paraId="2896230C" w14:textId="77777777" w:rsidR="00086FA7" w:rsidRPr="0016446C" w:rsidRDefault="00086FA7" w:rsidP="00FB44BB">
      <w:pPr>
        <w:pStyle w:val="TH"/>
        <w:rPr>
          <w:rFonts w:eastAsiaTheme="minorEastAsia"/>
          <w:lang w:val="en-US"/>
        </w:rPr>
      </w:pPr>
      <w:r w:rsidRPr="0016446C">
        <w:rPr>
          <w:rFonts w:eastAsiaTheme="minorEastAsia"/>
          <w:lang w:val="en-US"/>
        </w:rPr>
        <w:object w:dxaOrig="11039" w:dyaOrig="5670" w14:anchorId="13F6960C">
          <v:shape id="_x0000_i1049" type="#_x0000_t75" style="width:482.1pt;height:247.3pt" o:ole="">
            <v:imagedata r:id="rId64" o:title=""/>
          </v:shape>
          <o:OLEObject Type="Embed" ProgID="Word.Picture.8" ShapeID="_x0000_i1049" DrawAspect="Content" ObjectID="_1715485735" r:id="rId65"/>
        </w:object>
      </w:r>
    </w:p>
    <w:p w14:paraId="22CB5E53" w14:textId="1D3274E5" w:rsidR="00086FA7" w:rsidRPr="0016446C" w:rsidRDefault="00086FA7" w:rsidP="00FB44BB">
      <w:pPr>
        <w:pStyle w:val="TF"/>
        <w:rPr>
          <w:rFonts w:eastAsiaTheme="minorEastAsia"/>
          <w:lang w:eastAsia="zh-CN"/>
        </w:rPr>
      </w:pPr>
      <w:r w:rsidRPr="0016446C">
        <w:rPr>
          <w:rFonts w:eastAsiaTheme="minorEastAsia"/>
          <w:lang w:val="en-US" w:eastAsia="zh-CN"/>
        </w:rPr>
        <w:t>Figure 6.</w:t>
      </w:r>
      <w:r w:rsidR="00BD45BF">
        <w:rPr>
          <w:rFonts w:eastAsiaTheme="minorEastAsia"/>
          <w:lang w:val="en-US" w:eastAsia="zh-CN"/>
        </w:rPr>
        <w:t>20</w:t>
      </w:r>
      <w:r w:rsidRPr="0016446C">
        <w:rPr>
          <w:rFonts w:eastAsiaTheme="minorEastAsia"/>
          <w:lang w:val="en-US" w:eastAsia="zh-CN"/>
        </w:rPr>
        <w:t xml:space="preserve">.3-1: procedure for </w:t>
      </w:r>
      <w:r w:rsidRPr="0016446C">
        <w:t>PLMN Selection following existing SoR information</w:t>
      </w:r>
    </w:p>
    <w:p w14:paraId="6EEE5D42" w14:textId="17194A84" w:rsidR="00086FA7" w:rsidRPr="0016446C" w:rsidRDefault="00BD45BF" w:rsidP="00FB44BB">
      <w:pPr>
        <w:pStyle w:val="B1"/>
        <w:rPr>
          <w:rFonts w:eastAsiaTheme="minorEastAsia"/>
        </w:rPr>
      </w:pPr>
      <w:r>
        <w:rPr>
          <w:rFonts w:eastAsiaTheme="minorEastAsia"/>
        </w:rPr>
        <w:t>1.</w:t>
      </w:r>
      <w:r>
        <w:rPr>
          <w:rFonts w:eastAsiaTheme="minorEastAsia"/>
        </w:rPr>
        <w:tab/>
      </w:r>
      <w:r w:rsidR="00086FA7" w:rsidRPr="0016446C">
        <w:rPr>
          <w:rFonts w:eastAsiaTheme="minorEastAsia" w:hint="eastAsia"/>
        </w:rPr>
        <w:t>D</w:t>
      </w:r>
      <w:r w:rsidR="00086FA7" w:rsidRPr="0016446C">
        <w:rPr>
          <w:rFonts w:eastAsiaTheme="minorEastAsia"/>
        </w:rPr>
        <w:t>uring registration in roaming case, the UE may send expected S-NSSAIs as a container.</w:t>
      </w:r>
    </w:p>
    <w:p w14:paraId="497C9547" w14:textId="1074CC80" w:rsidR="00086FA7" w:rsidRPr="0016446C" w:rsidRDefault="00BD45BF" w:rsidP="00FB44BB">
      <w:pPr>
        <w:pStyle w:val="B1"/>
        <w:rPr>
          <w:rFonts w:eastAsiaTheme="minorEastAsia"/>
        </w:rPr>
      </w:pPr>
      <w:r>
        <w:rPr>
          <w:rFonts w:eastAsiaTheme="minorEastAsia"/>
        </w:rPr>
        <w:t>2.</w:t>
      </w:r>
      <w:r>
        <w:rPr>
          <w:rFonts w:eastAsiaTheme="minorEastAsia"/>
        </w:rPr>
        <w:tab/>
      </w:r>
      <w:r w:rsidR="00086FA7" w:rsidRPr="0016446C">
        <w:rPr>
          <w:rFonts w:eastAsiaTheme="minorEastAsia"/>
        </w:rPr>
        <w:t>The AMF forwards the container to the UDM by invoking Nudm_SDM_Get request. The AMF shall not change the content of the container.</w:t>
      </w:r>
    </w:p>
    <w:p w14:paraId="4B7798A3" w14:textId="7BDBAB2C" w:rsidR="00086FA7" w:rsidRPr="0016446C" w:rsidRDefault="00BD45BF" w:rsidP="00FB44BB">
      <w:pPr>
        <w:pStyle w:val="B1"/>
        <w:rPr>
          <w:rFonts w:eastAsiaTheme="minorEastAsia"/>
        </w:rPr>
      </w:pPr>
      <w:r>
        <w:rPr>
          <w:rFonts w:eastAsiaTheme="minorEastAsia"/>
        </w:rPr>
        <w:t>3.</w:t>
      </w:r>
      <w:r>
        <w:rPr>
          <w:rFonts w:eastAsiaTheme="minorEastAsia"/>
        </w:rPr>
        <w:tab/>
      </w:r>
      <w:r w:rsidR="00086FA7">
        <w:rPr>
          <w:rFonts w:eastAsiaTheme="minorEastAsia"/>
        </w:rPr>
        <w:t>If The UDM and SoR-AF are collocated, t</w:t>
      </w:r>
      <w:r w:rsidR="00086FA7" w:rsidRPr="0016446C">
        <w:rPr>
          <w:rFonts w:eastAsiaTheme="minorEastAsia"/>
        </w:rPr>
        <w:t xml:space="preserve">he UDM generates SoR information further based on expected S-NSSAIs of the UE and the supporting S-NSSAIs of the VPLMN other than the description in </w:t>
      </w:r>
      <w:r w:rsidR="00584F39" w:rsidRPr="0016446C">
        <w:rPr>
          <w:rFonts w:eastAsiaTheme="minorEastAsia"/>
        </w:rPr>
        <w:t>TS</w:t>
      </w:r>
      <w:r w:rsidR="00584F39">
        <w:rPr>
          <w:rFonts w:eastAsiaTheme="minorEastAsia"/>
        </w:rPr>
        <w:t> </w:t>
      </w:r>
      <w:r w:rsidR="00584F39" w:rsidRPr="0016446C">
        <w:rPr>
          <w:rFonts w:eastAsiaTheme="minorEastAsia"/>
        </w:rPr>
        <w:t>23.122</w:t>
      </w:r>
      <w:r w:rsidR="00584F39">
        <w:rPr>
          <w:rFonts w:eastAsiaTheme="minorEastAsia"/>
        </w:rPr>
        <w:t> [</w:t>
      </w:r>
      <w:r w:rsidR="002534DB">
        <w:rPr>
          <w:rFonts w:eastAsiaTheme="minorEastAsia"/>
        </w:rPr>
        <w:t>7]</w:t>
      </w:r>
      <w:r w:rsidR="00086FA7" w:rsidRPr="0016446C">
        <w:rPr>
          <w:rFonts w:eastAsiaTheme="minorEastAsia"/>
        </w:rPr>
        <w:t>. If there is no expected S-NSSAIs, the UDM could generate SoR information further based on Subscribed S-NSSAIs of the U</w:t>
      </w:r>
      <w:r w:rsidR="00086FA7" w:rsidRPr="009B69D6">
        <w:rPr>
          <w:rFonts w:eastAsiaTheme="minorEastAsia"/>
        </w:rPr>
        <w:t xml:space="preserve">E. </w:t>
      </w:r>
      <w:r w:rsidR="00086FA7" w:rsidRPr="009B69D6">
        <w:rPr>
          <w:lang w:eastAsia="x-none"/>
        </w:rPr>
        <w:t>If SoR-AF is not collocated with the UDM,, UDM needs to send the expected S-NSSAIs in the container/Subscribed S-NSSAIs to the SoR-AF. The SoR-AF will generate the SoR information accordingly and send the SoR information to the UDM.</w:t>
      </w:r>
    </w:p>
    <w:p w14:paraId="462788DF" w14:textId="33BB388E" w:rsidR="00086FA7" w:rsidRPr="0016446C" w:rsidRDefault="00086FA7" w:rsidP="00FB44BB">
      <w:pPr>
        <w:pStyle w:val="NO"/>
        <w:rPr>
          <w:lang w:eastAsia="x-none"/>
        </w:rPr>
      </w:pPr>
      <w:r w:rsidRPr="0016446C">
        <w:rPr>
          <w:lang w:eastAsia="x-none"/>
        </w:rPr>
        <w:t>NOTE:</w:t>
      </w:r>
      <w:r w:rsidR="00BD45BF">
        <w:rPr>
          <w:lang w:eastAsia="x-none"/>
        </w:rPr>
        <w:tab/>
      </w:r>
      <w:r w:rsidRPr="0016446C">
        <w:rPr>
          <w:lang w:eastAsia="x-none"/>
        </w:rPr>
        <w:t>If the UDM</w:t>
      </w:r>
      <w:r>
        <w:rPr>
          <w:lang w:eastAsia="x-none"/>
        </w:rPr>
        <w:t xml:space="preserve"> or SoR-AF</w:t>
      </w:r>
      <w:r w:rsidRPr="0016446C">
        <w:rPr>
          <w:lang w:eastAsia="x-none"/>
        </w:rPr>
        <w:t xml:space="preserve"> g</w:t>
      </w:r>
      <w:r w:rsidRPr="0016446C">
        <w:rPr>
          <w:rFonts w:eastAsiaTheme="minorEastAsia"/>
        </w:rPr>
        <w:t>enerates SoR information based on Subscribed S-NSSAIs of the UE, it could send the SoR information in both roaming and non-roaming scenario. The SoR information could also be sent after registration.</w:t>
      </w:r>
    </w:p>
    <w:p w14:paraId="75BA9CD0" w14:textId="22D5BC42" w:rsidR="00086FA7" w:rsidRDefault="00BD45BF" w:rsidP="00FB44BB">
      <w:pPr>
        <w:pStyle w:val="B1"/>
        <w:rPr>
          <w:rFonts w:eastAsiaTheme="minorEastAsia"/>
        </w:rPr>
      </w:pPr>
      <w:r>
        <w:rPr>
          <w:rFonts w:eastAsiaTheme="minorEastAsia"/>
        </w:rPr>
        <w:t>4-6.</w:t>
      </w:r>
      <w:r>
        <w:rPr>
          <w:rFonts w:eastAsiaTheme="minorEastAsia"/>
        </w:rPr>
        <w:tab/>
      </w:r>
      <w:r w:rsidR="00086FA7" w:rsidRPr="0016446C">
        <w:rPr>
          <w:rFonts w:eastAsiaTheme="minorEastAsia"/>
        </w:rPr>
        <w:t xml:space="preserve">The UDM sends the SoR information as described in </w:t>
      </w:r>
      <w:r w:rsidR="00584F39" w:rsidRPr="0016446C">
        <w:rPr>
          <w:rFonts w:eastAsiaTheme="minorEastAsia"/>
        </w:rPr>
        <w:t>TS</w:t>
      </w:r>
      <w:r w:rsidR="00584F39">
        <w:rPr>
          <w:rFonts w:eastAsiaTheme="minorEastAsia"/>
        </w:rPr>
        <w:t> </w:t>
      </w:r>
      <w:r w:rsidR="00584F39" w:rsidRPr="0016446C">
        <w:rPr>
          <w:rFonts w:eastAsiaTheme="minorEastAsia"/>
        </w:rPr>
        <w:t>23.122</w:t>
      </w:r>
      <w:r w:rsidR="00584F39">
        <w:rPr>
          <w:rFonts w:eastAsiaTheme="minorEastAsia"/>
        </w:rPr>
        <w:t> </w:t>
      </w:r>
      <w:r w:rsidR="00584F39" w:rsidRPr="0016446C">
        <w:rPr>
          <w:rFonts w:eastAsiaTheme="minorEastAsia"/>
        </w:rPr>
        <w:t>[</w:t>
      </w:r>
      <w:r>
        <w:rPr>
          <w:rFonts w:eastAsiaTheme="minorEastAsia"/>
        </w:rPr>
        <w:t>7</w:t>
      </w:r>
      <w:r w:rsidR="00086FA7" w:rsidRPr="0016446C">
        <w:rPr>
          <w:rFonts w:eastAsiaTheme="minorEastAsia"/>
        </w:rPr>
        <w:t xml:space="preserve">]. The UE will use the SoR based on the current description in </w:t>
      </w:r>
      <w:r w:rsidR="00584F39" w:rsidRPr="0016446C">
        <w:rPr>
          <w:rFonts w:eastAsiaTheme="minorEastAsia"/>
        </w:rPr>
        <w:t>TS</w:t>
      </w:r>
      <w:r w:rsidR="00584F39">
        <w:rPr>
          <w:rFonts w:eastAsiaTheme="minorEastAsia"/>
        </w:rPr>
        <w:t> </w:t>
      </w:r>
      <w:r w:rsidR="00584F39" w:rsidRPr="0016446C">
        <w:rPr>
          <w:rFonts w:eastAsiaTheme="minorEastAsia"/>
        </w:rPr>
        <w:t>23.122</w:t>
      </w:r>
      <w:r w:rsidR="00584F39">
        <w:rPr>
          <w:rFonts w:eastAsiaTheme="minorEastAsia"/>
        </w:rPr>
        <w:t> </w:t>
      </w:r>
      <w:r w:rsidR="00584F39" w:rsidRPr="0016446C">
        <w:rPr>
          <w:rFonts w:eastAsiaTheme="minorEastAsia"/>
        </w:rPr>
        <w:t>[</w:t>
      </w:r>
      <w:r>
        <w:rPr>
          <w:rFonts w:eastAsiaTheme="minorEastAsia"/>
        </w:rPr>
        <w:t>7</w:t>
      </w:r>
      <w:r w:rsidR="00086FA7" w:rsidRPr="0016446C">
        <w:rPr>
          <w:rFonts w:eastAsiaTheme="minorEastAsia"/>
        </w:rPr>
        <w:t>].</w:t>
      </w:r>
    </w:p>
    <w:p w14:paraId="131ED48C" w14:textId="6670ED1B" w:rsidR="00086FA7" w:rsidRPr="009B69D6" w:rsidRDefault="00086FA7" w:rsidP="005723FE">
      <w:pPr>
        <w:pStyle w:val="EditorsNote"/>
        <w:rPr>
          <w:rFonts w:eastAsiaTheme="minorEastAsia"/>
        </w:rPr>
      </w:pPr>
      <w:r>
        <w:rPr>
          <w:rFonts w:eastAsiaTheme="minorEastAsia"/>
        </w:rPr>
        <w:t>Editor</w:t>
      </w:r>
      <w:r w:rsidR="00A45B30">
        <w:rPr>
          <w:rFonts w:eastAsiaTheme="minorEastAsia"/>
        </w:rPr>
        <w:t>'</w:t>
      </w:r>
      <w:r>
        <w:rPr>
          <w:rFonts w:eastAsiaTheme="minorEastAsia"/>
        </w:rPr>
        <w:t>s note:</w:t>
      </w:r>
      <w:r w:rsidR="004D00C8">
        <w:rPr>
          <w:rFonts w:eastAsiaTheme="minorEastAsia"/>
        </w:rPr>
        <w:tab/>
      </w:r>
      <w:r>
        <w:rPr>
          <w:rFonts w:eastAsiaTheme="minorEastAsia" w:hint="eastAsia"/>
        </w:rPr>
        <w:t>I</w:t>
      </w:r>
      <w:r>
        <w:rPr>
          <w:rFonts w:eastAsiaTheme="minorEastAsia"/>
        </w:rPr>
        <w:t>t is FFS how UE will trigger the procedure and how often the procedure will happen.</w:t>
      </w:r>
    </w:p>
    <w:p w14:paraId="20CCB170" w14:textId="15450CF6" w:rsidR="00086FA7" w:rsidRPr="0016446C" w:rsidRDefault="00086FA7" w:rsidP="00086FA7">
      <w:pPr>
        <w:pStyle w:val="Heading3"/>
        <w:rPr>
          <w:lang w:eastAsia="zh-CN"/>
        </w:rPr>
      </w:pPr>
      <w:bookmarkStart w:id="622" w:name="_Toc97057451"/>
      <w:bookmarkStart w:id="623" w:name="_Toc104302501"/>
      <w:bookmarkStart w:id="624" w:name="_Toc104359467"/>
      <w:bookmarkStart w:id="625" w:name="_Toc104872646"/>
      <w:r w:rsidRPr="0016446C">
        <w:rPr>
          <w:lang w:eastAsia="zh-CN"/>
        </w:rPr>
        <w:t>6.</w:t>
      </w:r>
      <w:r w:rsidR="004D00C8">
        <w:rPr>
          <w:lang w:eastAsia="zh-CN"/>
        </w:rPr>
        <w:t>20</w:t>
      </w:r>
      <w:r w:rsidRPr="0016446C">
        <w:rPr>
          <w:lang w:eastAsia="zh-CN"/>
        </w:rPr>
        <w:t>.4</w:t>
      </w:r>
      <w:r w:rsidRPr="0016446C">
        <w:rPr>
          <w:lang w:eastAsia="zh-CN"/>
        </w:rPr>
        <w:tab/>
      </w:r>
      <w:r w:rsidRPr="0016446C">
        <w:t>Impacts on services, entities and interfaces</w:t>
      </w:r>
      <w:bookmarkEnd w:id="622"/>
      <w:bookmarkEnd w:id="623"/>
      <w:bookmarkEnd w:id="624"/>
      <w:bookmarkEnd w:id="625"/>
    </w:p>
    <w:p w14:paraId="217FF5B1" w14:textId="77777777" w:rsidR="004D00C8" w:rsidRDefault="00086FA7" w:rsidP="00282113">
      <w:r w:rsidRPr="00282113">
        <w:t>UE:</w:t>
      </w:r>
    </w:p>
    <w:p w14:paraId="67BFE077" w14:textId="10463434" w:rsidR="00086FA7" w:rsidRDefault="004D00C8" w:rsidP="00FB44BB">
      <w:pPr>
        <w:pStyle w:val="B1"/>
      </w:pPr>
      <w:r w:rsidRPr="005723FE">
        <w:t>-</w:t>
      </w:r>
      <w:r>
        <w:tab/>
      </w:r>
      <w:r w:rsidR="00086FA7" w:rsidRPr="0016446C">
        <w:t>may send Expected S-NSSAI container to the HPLMN (i.e. UDM).</w:t>
      </w:r>
    </w:p>
    <w:p w14:paraId="471319B6" w14:textId="7B640C53" w:rsidR="00086FA7" w:rsidRPr="0016446C" w:rsidRDefault="00086FA7" w:rsidP="00FB44BB">
      <w:pPr>
        <w:pStyle w:val="NO"/>
      </w:pPr>
      <w:r>
        <w:t>NOTE:</w:t>
      </w:r>
      <w:r w:rsidR="004D00C8">
        <w:tab/>
      </w:r>
      <w:r>
        <w:t>The Solution</w:t>
      </w:r>
      <w:r w:rsidRPr="0016446C">
        <w:t xml:space="preserve"> is also applicable to legacy UEs.</w:t>
      </w:r>
    </w:p>
    <w:p w14:paraId="0856002C" w14:textId="77777777" w:rsidR="004D00C8" w:rsidRDefault="00086FA7" w:rsidP="00282113">
      <w:r w:rsidRPr="00282113">
        <w:t>AMF:</w:t>
      </w:r>
    </w:p>
    <w:p w14:paraId="42CE24D9" w14:textId="6632A659" w:rsidR="00086FA7" w:rsidRPr="0016446C" w:rsidRDefault="004D00C8" w:rsidP="00FB44BB">
      <w:pPr>
        <w:pStyle w:val="B1"/>
      </w:pPr>
      <w:r w:rsidRPr="005723FE">
        <w:t>-</w:t>
      </w:r>
      <w:r>
        <w:tab/>
      </w:r>
      <w:r w:rsidR="00086FA7" w:rsidRPr="0016446C">
        <w:t>may transfer the Expected S-NSSAI container to the UDM transparently. VPLMN does not need to change any other logic.</w:t>
      </w:r>
    </w:p>
    <w:p w14:paraId="6887E9A5" w14:textId="77777777" w:rsidR="004D00C8" w:rsidRDefault="00086FA7" w:rsidP="00282113">
      <w:r w:rsidRPr="00282113">
        <w:lastRenderedPageBreak/>
        <w:t>UDM/SoR-AF:</w:t>
      </w:r>
    </w:p>
    <w:p w14:paraId="7968687A" w14:textId="69DDADC6" w:rsidR="00086FA7" w:rsidRPr="0016446C" w:rsidRDefault="004D00C8" w:rsidP="00FB44BB">
      <w:pPr>
        <w:pStyle w:val="B1"/>
      </w:pPr>
      <w:r>
        <w:t>-</w:t>
      </w:r>
      <w:r>
        <w:tab/>
      </w:r>
      <w:r w:rsidR="00086FA7" w:rsidRPr="0016446C">
        <w:t>generates SoR information based on expected S-NSSAI of the UE and the supporting S-NSSAIs of the VPLMN.</w:t>
      </w:r>
      <w:r w:rsidR="00086FA7">
        <w:t xml:space="preserve"> For legacy UEs, it can generate the SoR information based on Subscribed S-NSSAI.</w:t>
      </w:r>
    </w:p>
    <w:p w14:paraId="6DC3AAB7" w14:textId="25768DDA" w:rsidR="00280D40" w:rsidRPr="00333F85" w:rsidRDefault="00280D40" w:rsidP="00280D40">
      <w:pPr>
        <w:pStyle w:val="Heading2"/>
      </w:pPr>
      <w:bookmarkStart w:id="626" w:name="_Toc104302502"/>
      <w:bookmarkStart w:id="627" w:name="_Toc104359468"/>
      <w:bookmarkStart w:id="628" w:name="_Toc104872647"/>
      <w:r w:rsidRPr="00333F85">
        <w:rPr>
          <w:lang w:eastAsia="zh-CN"/>
        </w:rPr>
        <w:t>6.</w:t>
      </w:r>
      <w:r w:rsidR="00AF02A3">
        <w:rPr>
          <w:lang w:eastAsia="zh-CN"/>
        </w:rPr>
        <w:t>21</w:t>
      </w:r>
      <w:r w:rsidRPr="00333F85">
        <w:rPr>
          <w:lang w:eastAsia="ko-KR"/>
        </w:rPr>
        <w:tab/>
      </w:r>
      <w:r w:rsidRPr="00333F85">
        <w:t>Solution</w:t>
      </w:r>
      <w:r w:rsidRPr="00333F85">
        <w:rPr>
          <w:lang w:eastAsia="zh-CN"/>
        </w:rPr>
        <w:t xml:space="preserve"> #</w:t>
      </w:r>
      <w:r w:rsidR="00AF02A3">
        <w:rPr>
          <w:lang w:eastAsia="zh-CN"/>
        </w:rPr>
        <w:t>21</w:t>
      </w:r>
      <w:r w:rsidRPr="00333F85">
        <w:t xml:space="preserve">: </w:t>
      </w:r>
      <w:r w:rsidRPr="00C96F39">
        <w:t xml:space="preserve">Temporary </w:t>
      </w:r>
      <w:r>
        <w:t>slice</w:t>
      </w:r>
      <w:r w:rsidRPr="00C96F39">
        <w:t xml:space="preserve"> based on URSP</w:t>
      </w:r>
      <w:bookmarkEnd w:id="626"/>
      <w:bookmarkEnd w:id="627"/>
      <w:bookmarkEnd w:id="628"/>
    </w:p>
    <w:p w14:paraId="06792399" w14:textId="502C9F9D" w:rsidR="00280D40" w:rsidRPr="00333F85" w:rsidRDefault="00280D40" w:rsidP="00280D40">
      <w:pPr>
        <w:pStyle w:val="Heading3"/>
        <w:rPr>
          <w:lang w:eastAsia="ko-KR"/>
        </w:rPr>
      </w:pPr>
      <w:bookmarkStart w:id="629" w:name="_Toc104302503"/>
      <w:bookmarkStart w:id="630" w:name="_Toc104359469"/>
      <w:bookmarkStart w:id="631" w:name="_Toc104872648"/>
      <w:r w:rsidRPr="00333F85">
        <w:rPr>
          <w:lang w:eastAsia="ko-KR"/>
        </w:rPr>
        <w:t>6.</w:t>
      </w:r>
      <w:r w:rsidR="00AF02A3">
        <w:rPr>
          <w:lang w:eastAsia="ko-KR"/>
        </w:rPr>
        <w:t>21</w:t>
      </w:r>
      <w:r w:rsidRPr="00333F85">
        <w:rPr>
          <w:lang w:eastAsia="ko-KR"/>
        </w:rPr>
        <w:t>.1</w:t>
      </w:r>
      <w:r w:rsidRPr="00333F85">
        <w:rPr>
          <w:lang w:eastAsia="ko-KR"/>
        </w:rPr>
        <w:tab/>
        <w:t>Introduction</w:t>
      </w:r>
      <w:bookmarkEnd w:id="629"/>
      <w:bookmarkEnd w:id="630"/>
      <w:bookmarkEnd w:id="631"/>
    </w:p>
    <w:p w14:paraId="70575475" w14:textId="77777777" w:rsidR="00280D40" w:rsidRPr="00333F85" w:rsidRDefault="00280D40" w:rsidP="00280D40">
      <w:r>
        <w:t>This solution is for KI#3. It</w:t>
      </w:r>
      <w:r w:rsidRPr="00333F85">
        <w:t xml:space="preserve"> </w:t>
      </w:r>
      <w:r>
        <w:t>covers the following aspects by reusing the current URSP mechanism</w:t>
      </w:r>
      <w:r w:rsidRPr="00333F85">
        <w:t>:</w:t>
      </w:r>
    </w:p>
    <w:p w14:paraId="61500F54" w14:textId="77777777" w:rsidR="00280D40" w:rsidRPr="00333F85" w:rsidRDefault="00280D40" w:rsidP="00280D40">
      <w:pPr>
        <w:pStyle w:val="B1"/>
      </w:pPr>
      <w:r w:rsidRPr="00333F85">
        <w:t>-</w:t>
      </w:r>
      <w:r w:rsidRPr="00333F85">
        <w:tab/>
        <w:t>The support of services over network slices when the services have Area of Service not matching the existing deployed TA boundaries</w:t>
      </w:r>
    </w:p>
    <w:p w14:paraId="6EC161E6" w14:textId="5AF42572" w:rsidR="00280D40" w:rsidRPr="00333F85" w:rsidRDefault="00280D40" w:rsidP="00AF02A3">
      <w:pPr>
        <w:pStyle w:val="B1"/>
      </w:pPr>
      <w:r w:rsidRPr="00333F85">
        <w:t>-</w:t>
      </w:r>
      <w:r w:rsidRPr="00333F85">
        <w:tab/>
        <w:t>The support of network slices which have a limited lifetime (including how to gracefully terminate a network slice which can apply also to network slices which have a longer lifespan in order to avoid abrupt PDU Session release).</w:t>
      </w:r>
    </w:p>
    <w:p w14:paraId="0BD5AE04" w14:textId="634D7754" w:rsidR="00280D40" w:rsidRPr="00333F85" w:rsidRDefault="00280D40" w:rsidP="00280D40">
      <w:pPr>
        <w:pStyle w:val="Heading3"/>
      </w:pPr>
      <w:bookmarkStart w:id="632" w:name="_Toc104302504"/>
      <w:bookmarkStart w:id="633" w:name="_Toc104359470"/>
      <w:bookmarkStart w:id="634" w:name="_Toc104872649"/>
      <w:r w:rsidRPr="00333F85">
        <w:t>6.</w:t>
      </w:r>
      <w:r w:rsidR="00AF02A3">
        <w:t>21</w:t>
      </w:r>
      <w:r w:rsidRPr="00333F85">
        <w:t>.2</w:t>
      </w:r>
      <w:r w:rsidRPr="00333F85">
        <w:tab/>
        <w:t>Functional Description</w:t>
      </w:r>
      <w:bookmarkEnd w:id="632"/>
      <w:bookmarkEnd w:id="633"/>
      <w:bookmarkEnd w:id="634"/>
    </w:p>
    <w:p w14:paraId="1F8193DD" w14:textId="6E23D7E5" w:rsidR="00280D40" w:rsidRDefault="00280D40" w:rsidP="00282113">
      <w:r w:rsidRPr="00282113">
        <w:t>The PCF should get the information of the temporary slice, (i.e. serving time window of a slice or serving area of a slice) from the UDR. If there is only one PCF in the network or OAM can consistently update more than one PCF, the PCF could get the information based on OAM. The PCF should generate the Route Selection Validation Criteria in the URSP based on the information of the temporary slice.</w:t>
      </w:r>
      <w:r w:rsidRPr="00282113">
        <w:rPr>
          <w:rFonts w:eastAsiaTheme="minorEastAsia" w:hint="eastAsia"/>
        </w:rPr>
        <w:t xml:space="preserve"> </w:t>
      </w:r>
      <w:r w:rsidRPr="00282113">
        <w:t xml:space="preserve">For example, the Time window or Location Criteria could be exactly the one received from the UDR or a little bit more limited than the one received from UDR. The UE will release the PDU Session gracefully based on URSP and its implementation as described in </w:t>
      </w:r>
      <w:r w:rsidR="00584F39" w:rsidRPr="00282113">
        <w:t>TS 23.503 [</w:t>
      </w:r>
      <w:r w:rsidR="00AF02A3" w:rsidRPr="00282113">
        <w:t>12</w:t>
      </w:r>
      <w:r w:rsidRPr="00282113">
        <w:t>].</w:t>
      </w:r>
    </w:p>
    <w:p w14:paraId="491258E8" w14:textId="4DEFB2F6" w:rsidR="00280D40" w:rsidRDefault="00280D40" w:rsidP="00282113">
      <w:pPr>
        <w:rPr>
          <w:lang w:eastAsia="ko-KR"/>
        </w:rPr>
      </w:pPr>
      <w:r w:rsidRPr="00282113">
        <w:t>On other aspects related to slicing, the current mechanism described in clause</w:t>
      </w:r>
      <w:r w:rsidR="00AF02A3" w:rsidRPr="00282113">
        <w:t> </w:t>
      </w:r>
      <w:r w:rsidRPr="00282113">
        <w:t xml:space="preserve">5.15 of </w:t>
      </w:r>
      <w:r w:rsidR="00584F39" w:rsidRPr="00282113">
        <w:t>TS 23.501 [</w:t>
      </w:r>
      <w:r w:rsidRPr="00282113">
        <w:t>2] is not changed. The NSSF/AMF could remove the S-NSSAI in the Allowed NSSAI when it is not in the valid duration based on configuration. In particular, when the operator removes the S-NSSAI (i.e. the S-NSSAI is removed from Subscribed S-NSSAIs of a UE via OAM), the AMF should set the S-NSSAI as rejected S-NSSAI if it is in Allowed NSSAI for a UE via UCU procedure as described in clause</w:t>
      </w:r>
      <w:r w:rsidR="00AF02A3" w:rsidRPr="00282113">
        <w:t> </w:t>
      </w:r>
      <w:r w:rsidRPr="00282113">
        <w:t xml:space="preserve">4.2.4.2 of </w:t>
      </w:r>
      <w:r w:rsidR="00584F39" w:rsidRPr="00282113">
        <w:t>TS 23.502 [</w:t>
      </w:r>
      <w:r w:rsidR="00946696" w:rsidRPr="00282113">
        <w:t>5</w:t>
      </w:r>
      <w:r w:rsidRPr="00282113">
        <w:t>]. And the AMF trigger PDU Session Release as described in clause</w:t>
      </w:r>
      <w:r w:rsidR="00946696" w:rsidRPr="00282113">
        <w:t> </w:t>
      </w:r>
      <w:r w:rsidRPr="00282113">
        <w:t xml:space="preserve">4.3.4.2 of </w:t>
      </w:r>
      <w:r w:rsidR="00584F39" w:rsidRPr="00282113">
        <w:t>TS 23.502 [</w:t>
      </w:r>
      <w:r w:rsidR="00946696" w:rsidRPr="00282113">
        <w:t>5</w:t>
      </w:r>
      <w:r w:rsidRPr="00282113">
        <w:t>]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r w:rsidR="00946696" w:rsidRPr="00282113">
        <w:t> </w:t>
      </w:r>
      <w:r w:rsidRPr="00282113">
        <w:t>4.3.4.2 of</w:t>
      </w:r>
      <w:r w:rsidR="00946696" w:rsidRPr="00282113">
        <w:t> </w:t>
      </w:r>
      <w:r w:rsidR="00584F39" w:rsidRPr="00282113">
        <w:t>TS 23.502 [</w:t>
      </w:r>
      <w:r w:rsidR="00946696" w:rsidRPr="00282113">
        <w:t>5</w:t>
      </w:r>
      <w:r w:rsidRPr="00282113">
        <w:t>] if the operator wants to control it strictly based on operator policy. If the operator wants to control is in a soft way based on operator policy, i.e. can wait for UE entering CM-IDLE state, there is no additional action needed.</w:t>
      </w:r>
    </w:p>
    <w:p w14:paraId="5FE98B07" w14:textId="76782ED3" w:rsidR="00280D40" w:rsidRPr="00333F85" w:rsidRDefault="00280D40" w:rsidP="00FB44BB">
      <w:pPr>
        <w:pStyle w:val="NO"/>
      </w:pPr>
      <w:r>
        <w:rPr>
          <w:lang w:eastAsia="ko-KR"/>
        </w:rPr>
        <w:t>NOTE:</w:t>
      </w:r>
      <w:r w:rsidR="00946696">
        <w:rPr>
          <w:lang w:eastAsia="ko-KR"/>
        </w:rPr>
        <w:tab/>
      </w:r>
      <w:r>
        <w:rPr>
          <w:lang w:eastAsia="ko-KR"/>
        </w:rPr>
        <w:t xml:space="preserve">As described in </w:t>
      </w:r>
      <w:r w:rsidR="00584F39">
        <w:rPr>
          <w:lang w:eastAsia="ko-KR"/>
        </w:rPr>
        <w:t>TS 23.503 [</w:t>
      </w:r>
      <w:r w:rsidR="00946696">
        <w:rPr>
          <w:lang w:eastAsia="ko-KR"/>
        </w:rPr>
        <w:t>12</w:t>
      </w:r>
      <w:r>
        <w:rPr>
          <w:lang w:eastAsia="ko-KR"/>
        </w:rPr>
        <w:t xml:space="preserve">], </w:t>
      </w:r>
      <w:r>
        <w:t>if the re-evaluation of RSD in the URSP leads to a change of the application to PDU Session association, the UE can enforce such changes in a timely manner based on implementation, e.g. immediately or when UE enters CM-IDLE state.</w:t>
      </w:r>
    </w:p>
    <w:p w14:paraId="1D878814" w14:textId="2A01FCA6" w:rsidR="00280D40" w:rsidRPr="00D93C5E" w:rsidRDefault="00280D40">
      <w:pPr>
        <w:pStyle w:val="EditorsNote"/>
      </w:pPr>
      <w:r w:rsidRPr="00DC0794">
        <w:t>Editor's note:</w:t>
      </w:r>
      <w:r w:rsidR="00946696">
        <w:tab/>
      </w:r>
      <w:r w:rsidRPr="00DC0794">
        <w:t>with this approach, the time-based validity is totally taken away from the route selection and used to support the temporary slice. this means this solution needs to explain how the current use of thee time-based validity independent of the slice availability is supported.</w:t>
      </w:r>
    </w:p>
    <w:p w14:paraId="737C1665" w14:textId="4427CEBA" w:rsidR="00280D40" w:rsidRPr="00333F85" w:rsidRDefault="00280D40" w:rsidP="00280D40">
      <w:pPr>
        <w:pStyle w:val="Heading3"/>
      </w:pPr>
      <w:bookmarkStart w:id="635" w:name="_Toc104302505"/>
      <w:bookmarkStart w:id="636" w:name="_Toc104359471"/>
      <w:bookmarkStart w:id="637" w:name="_Toc104872650"/>
      <w:r w:rsidRPr="00333F85">
        <w:t>6.</w:t>
      </w:r>
      <w:r w:rsidR="00946696">
        <w:t>21</w:t>
      </w:r>
      <w:r w:rsidRPr="00333F85">
        <w:t>.3</w:t>
      </w:r>
      <w:r w:rsidRPr="00333F85">
        <w:tab/>
        <w:t>Procedures</w:t>
      </w:r>
      <w:bookmarkEnd w:id="635"/>
      <w:bookmarkEnd w:id="636"/>
      <w:bookmarkEnd w:id="637"/>
    </w:p>
    <w:p w14:paraId="7A740431" w14:textId="7F31AAC3" w:rsidR="00280D40" w:rsidRPr="00051787" w:rsidRDefault="00280D40" w:rsidP="00280D40">
      <w:pPr>
        <w:rPr>
          <w:lang w:eastAsia="zh-CN"/>
        </w:rPr>
      </w:pPr>
      <w:r>
        <w:rPr>
          <w:lang w:eastAsia="zh-CN"/>
        </w:rPr>
        <w:t xml:space="preserve">There is no impact on the current procedure. Only involve </w:t>
      </w:r>
      <w:r w:rsidRPr="00382DFC">
        <w:rPr>
          <w:lang w:eastAsia="zh-CN"/>
        </w:rPr>
        <w:t>the information of the temporary slice</w:t>
      </w:r>
      <w:r>
        <w:rPr>
          <w:lang w:eastAsia="zh-CN"/>
        </w:rPr>
        <w:t xml:space="preserve"> as </w:t>
      </w:r>
      <w:r>
        <w:rPr>
          <w:rFonts w:eastAsia="DengXian"/>
        </w:rPr>
        <w:t>UE context</w:t>
      </w:r>
      <w:r>
        <w:t xml:space="preserve"> policy control s</w:t>
      </w:r>
      <w:r>
        <w:rPr>
          <w:lang w:eastAsia="zh-CN"/>
        </w:rPr>
        <w:t>ubscription information as defined in clause</w:t>
      </w:r>
      <w:r w:rsidR="00946696">
        <w:rPr>
          <w:lang w:val="en-US" w:eastAsia="zh-CN"/>
        </w:rPr>
        <w:t> </w:t>
      </w:r>
      <w:r>
        <w:rPr>
          <w:lang w:eastAsia="zh-CN"/>
        </w:rPr>
        <w:t xml:space="preserve">6.2.1.3 of </w:t>
      </w:r>
      <w:r w:rsidR="00584F39">
        <w:rPr>
          <w:lang w:eastAsia="zh-CN"/>
        </w:rPr>
        <w:t>TS 23.503 [</w:t>
      </w:r>
      <w:r w:rsidR="00946696">
        <w:rPr>
          <w:lang w:eastAsia="zh-CN"/>
        </w:rPr>
        <w:t>12</w:t>
      </w:r>
      <w:r>
        <w:rPr>
          <w:lang w:eastAsia="zh-CN"/>
        </w:rPr>
        <w:t>].</w:t>
      </w:r>
    </w:p>
    <w:p w14:paraId="4FD1D465" w14:textId="39902945" w:rsidR="00280D40" w:rsidRPr="00333F85" w:rsidRDefault="00280D40" w:rsidP="00280D40">
      <w:pPr>
        <w:pStyle w:val="Heading3"/>
        <w:rPr>
          <w:lang w:eastAsia="zh-CN"/>
        </w:rPr>
      </w:pPr>
      <w:bookmarkStart w:id="638" w:name="_Toc104302506"/>
      <w:bookmarkStart w:id="639" w:name="_Toc104359472"/>
      <w:bookmarkStart w:id="640" w:name="_Toc104872651"/>
      <w:r w:rsidRPr="00333F85">
        <w:rPr>
          <w:lang w:eastAsia="zh-CN"/>
        </w:rPr>
        <w:t>6.</w:t>
      </w:r>
      <w:r w:rsidR="007B61FE">
        <w:rPr>
          <w:lang w:eastAsia="zh-CN"/>
        </w:rPr>
        <w:t>21</w:t>
      </w:r>
      <w:r w:rsidRPr="00333F85">
        <w:rPr>
          <w:lang w:eastAsia="zh-CN"/>
        </w:rPr>
        <w:t>.4</w:t>
      </w:r>
      <w:r w:rsidRPr="00333F85">
        <w:rPr>
          <w:lang w:eastAsia="zh-CN"/>
        </w:rPr>
        <w:tab/>
      </w:r>
      <w:r w:rsidRPr="00333F85">
        <w:t>Impacts on services, entities and interfaces</w:t>
      </w:r>
      <w:bookmarkEnd w:id="638"/>
      <w:bookmarkEnd w:id="639"/>
      <w:bookmarkEnd w:id="640"/>
    </w:p>
    <w:p w14:paraId="3FCE05A0" w14:textId="6A8C033F" w:rsidR="00280D40" w:rsidRDefault="00280D40" w:rsidP="00282113">
      <w:r w:rsidRPr="00282113">
        <w:t>PCF:</w:t>
      </w:r>
    </w:p>
    <w:p w14:paraId="5DBAAA48" w14:textId="3D673EEF" w:rsidR="00280D40" w:rsidRDefault="007B61FE" w:rsidP="00FB44BB">
      <w:pPr>
        <w:pStyle w:val="B1"/>
      </w:pPr>
      <w:r>
        <w:t>-</w:t>
      </w:r>
      <w:r>
        <w:tab/>
      </w:r>
      <w:r w:rsidR="00280D40">
        <w:t>Needs to get the information of the temporary slice from UDR or based on configuration.</w:t>
      </w:r>
    </w:p>
    <w:p w14:paraId="5D238038" w14:textId="77777777" w:rsidR="00280D40" w:rsidRDefault="00280D40" w:rsidP="00282113">
      <w:r w:rsidRPr="00282113">
        <w:t>UDR:</w:t>
      </w:r>
    </w:p>
    <w:p w14:paraId="35FACC0C" w14:textId="1E3A4B4B" w:rsidR="00280D40" w:rsidRDefault="007B61FE" w:rsidP="00FB44BB">
      <w:pPr>
        <w:pStyle w:val="B1"/>
      </w:pPr>
      <w:r>
        <w:t>-</w:t>
      </w:r>
      <w:r>
        <w:tab/>
      </w:r>
      <w:r w:rsidR="00280D40">
        <w:t>Store the information of the temporary slice</w:t>
      </w:r>
    </w:p>
    <w:p w14:paraId="7172AAD1" w14:textId="18657728" w:rsidR="00280D40" w:rsidRDefault="00280D40" w:rsidP="00282113">
      <w:r w:rsidRPr="00282113">
        <w:t>AMF:</w:t>
      </w:r>
    </w:p>
    <w:p w14:paraId="5710188C" w14:textId="07990942" w:rsidR="00280D40" w:rsidRPr="00333F85" w:rsidRDefault="00280D40" w:rsidP="00FB44BB">
      <w:pPr>
        <w:pStyle w:val="B1"/>
      </w:pPr>
      <w:r>
        <w:lastRenderedPageBreak/>
        <w:t>-</w:t>
      </w:r>
      <w:r w:rsidR="007B61FE">
        <w:tab/>
      </w:r>
      <w:r>
        <w:t>May need to get the serving area/time window of temporary slice from NSSF or based on configuration and check UE location.</w:t>
      </w:r>
    </w:p>
    <w:p w14:paraId="1E87E5C1" w14:textId="78110E39" w:rsidR="00573FC9" w:rsidRPr="008D3BCA" w:rsidRDefault="00573FC9" w:rsidP="00573FC9">
      <w:pPr>
        <w:pStyle w:val="Heading2"/>
      </w:pPr>
      <w:bookmarkStart w:id="641" w:name="_Toc104302507"/>
      <w:bookmarkStart w:id="642" w:name="_Toc104359473"/>
      <w:bookmarkStart w:id="643" w:name="_Toc104872652"/>
      <w:r w:rsidRPr="008D3BCA">
        <w:rPr>
          <w:lang w:eastAsia="zh-CN"/>
        </w:rPr>
        <w:t>6.</w:t>
      </w:r>
      <w:r w:rsidR="005A44AE">
        <w:rPr>
          <w:lang w:eastAsia="zh-CN"/>
        </w:rPr>
        <w:t>22</w:t>
      </w:r>
      <w:r w:rsidRPr="008D3BCA">
        <w:rPr>
          <w:lang w:eastAsia="ko-KR"/>
        </w:rPr>
        <w:tab/>
      </w:r>
      <w:r w:rsidRPr="008D3BCA">
        <w:t>Solution</w:t>
      </w:r>
      <w:r w:rsidRPr="008D3BCA">
        <w:rPr>
          <w:lang w:eastAsia="zh-CN"/>
        </w:rPr>
        <w:t xml:space="preserve"> #</w:t>
      </w:r>
      <w:r w:rsidR="005A44AE">
        <w:rPr>
          <w:lang w:eastAsia="zh-CN"/>
        </w:rPr>
        <w:t>22</w:t>
      </w:r>
      <w:r w:rsidRPr="008D3BCA">
        <w:t>: Enabling graceful slice termination with support of UE policies</w:t>
      </w:r>
      <w:bookmarkEnd w:id="641"/>
      <w:bookmarkEnd w:id="642"/>
      <w:bookmarkEnd w:id="643"/>
    </w:p>
    <w:p w14:paraId="5E85DD8D" w14:textId="415B8915" w:rsidR="00573FC9" w:rsidRPr="00826012" w:rsidRDefault="00573FC9" w:rsidP="00573FC9">
      <w:pPr>
        <w:pStyle w:val="Heading3"/>
        <w:rPr>
          <w:lang w:eastAsia="ko-KR"/>
        </w:rPr>
      </w:pPr>
      <w:bookmarkStart w:id="644" w:name="_Toc104302508"/>
      <w:bookmarkStart w:id="645" w:name="_Toc104359474"/>
      <w:bookmarkStart w:id="646" w:name="_Toc104872653"/>
      <w:r w:rsidRPr="008D3BCA">
        <w:rPr>
          <w:lang w:eastAsia="ko-KR"/>
        </w:rPr>
        <w:t>6.</w:t>
      </w:r>
      <w:r w:rsidR="005A44AE">
        <w:rPr>
          <w:lang w:eastAsia="ko-KR"/>
        </w:rPr>
        <w:t>22</w:t>
      </w:r>
      <w:r w:rsidRPr="00826012">
        <w:rPr>
          <w:lang w:eastAsia="ko-KR"/>
        </w:rPr>
        <w:t>.1</w:t>
      </w:r>
      <w:r w:rsidRPr="00826012">
        <w:rPr>
          <w:lang w:eastAsia="ko-KR"/>
        </w:rPr>
        <w:tab/>
        <w:t>Introduction</w:t>
      </w:r>
      <w:bookmarkEnd w:id="644"/>
      <w:bookmarkEnd w:id="645"/>
      <w:bookmarkEnd w:id="646"/>
    </w:p>
    <w:p w14:paraId="50914C27" w14:textId="77777777" w:rsidR="00573FC9" w:rsidRPr="008D3BCA" w:rsidRDefault="00573FC9" w:rsidP="00573FC9">
      <w:r w:rsidRPr="008D3BCA">
        <w:t>This solution applies to KI#3.</w:t>
      </w:r>
    </w:p>
    <w:p w14:paraId="71235D84" w14:textId="77777777" w:rsidR="00573FC9" w:rsidRPr="008D3BCA" w:rsidRDefault="00573FC9" w:rsidP="00573FC9">
      <w:pPr>
        <w:rPr>
          <w:lang w:eastAsia="ko-KR"/>
        </w:rPr>
      </w:pPr>
      <w:r w:rsidRPr="008D3BCA">
        <w:rPr>
          <w:lang w:eastAsia="ko-KR"/>
        </w:rPr>
        <w:t>This solution enables a graceful replacement and removal of network slices.</w:t>
      </w:r>
    </w:p>
    <w:p w14:paraId="74C779A0" w14:textId="77777777" w:rsidR="00573FC9" w:rsidRPr="008D3BCA" w:rsidRDefault="00573FC9" w:rsidP="005A44AE">
      <w:pPr>
        <w:pStyle w:val="NO"/>
      </w:pPr>
      <w:r w:rsidRPr="008D3BCA">
        <w:t>NOTE:</w:t>
      </w:r>
      <w:r w:rsidRPr="008D3BCA">
        <w:tab/>
        <w:t>As temporary network slice instances are not part of the KI#3 the removal of a network slice means the removal of one or more S-NSSAIs.</w:t>
      </w:r>
    </w:p>
    <w:p w14:paraId="2391E5E3" w14:textId="6FA6C584" w:rsidR="00573FC9" w:rsidRPr="00826012" w:rsidRDefault="00573FC9" w:rsidP="00573FC9">
      <w:pPr>
        <w:pStyle w:val="Heading3"/>
      </w:pPr>
      <w:bookmarkStart w:id="647" w:name="_Toc104302509"/>
      <w:bookmarkStart w:id="648" w:name="_Toc104359475"/>
      <w:bookmarkStart w:id="649" w:name="_Toc104872654"/>
      <w:r w:rsidRPr="008D3BCA">
        <w:t>6.</w:t>
      </w:r>
      <w:r w:rsidR="005A44AE">
        <w:t>22</w:t>
      </w:r>
      <w:r w:rsidRPr="00826012">
        <w:t>.2</w:t>
      </w:r>
      <w:r w:rsidRPr="00826012">
        <w:tab/>
        <w:t>Functional Description</w:t>
      </w:r>
      <w:bookmarkEnd w:id="647"/>
      <w:bookmarkEnd w:id="648"/>
      <w:bookmarkEnd w:id="649"/>
    </w:p>
    <w:p w14:paraId="2F2D0B8F" w14:textId="77777777" w:rsidR="00573FC9" w:rsidRPr="008D3BCA" w:rsidRDefault="00573FC9" w:rsidP="00573FC9">
      <w:r w:rsidRPr="008D3BCA">
        <w:t>The basic principles of this solution are the following for HPLMN S-NSSAIs:</w:t>
      </w:r>
    </w:p>
    <w:p w14:paraId="6E213B79" w14:textId="77777777" w:rsidR="00573FC9" w:rsidRPr="008D3BCA" w:rsidRDefault="00573FC9" w:rsidP="00573FC9">
      <w:pPr>
        <w:pStyle w:val="B1"/>
      </w:pPr>
      <w:r w:rsidRPr="008D3BCA">
        <w:t>1.</w:t>
      </w:r>
      <w:r w:rsidRPr="008D3BCA">
        <w:tab/>
        <w:t>The "time" or area where a network slice is to be terminated is known in advance</w:t>
      </w:r>
    </w:p>
    <w:p w14:paraId="0BF37896" w14:textId="77777777" w:rsidR="00573FC9" w:rsidRPr="008D3BCA" w:rsidRDefault="00573FC9" w:rsidP="00573FC9">
      <w:pPr>
        <w:pStyle w:val="B1"/>
      </w:pPr>
      <w:r w:rsidRPr="008D3BCA">
        <w:t>2.</w:t>
      </w:r>
      <w:r w:rsidRPr="008D3BCA">
        <w:tab/>
        <w:t>If a network slice is to be replaced by a new network slice then:</w:t>
      </w:r>
    </w:p>
    <w:p w14:paraId="1665CE10" w14:textId="0568D901" w:rsidR="00573FC9" w:rsidRPr="008D3BCA" w:rsidRDefault="00573FC9" w:rsidP="00573FC9">
      <w:pPr>
        <w:pStyle w:val="B2"/>
      </w:pPr>
      <w:r w:rsidRPr="008D3BCA">
        <w:t>-</w:t>
      </w:r>
      <w:r w:rsidRPr="008D3BCA">
        <w:tab/>
        <w:t>First a new network slice is created i.e. NFs and resources etc and then add the S-NSSAI to subscriptions</w:t>
      </w:r>
      <w:r w:rsidR="00344785">
        <w:t xml:space="preserve"> and</w:t>
      </w:r>
      <w:r w:rsidRPr="008D3BCA">
        <w:t xml:space="preserve"> then use PCF to update the UE policies (URSP)</w:t>
      </w:r>
    </w:p>
    <w:p w14:paraId="5A9EFECC" w14:textId="77777777" w:rsidR="00573FC9" w:rsidRPr="008D3BCA" w:rsidRDefault="00573FC9" w:rsidP="00573FC9">
      <w:pPr>
        <w:pStyle w:val="B3"/>
      </w:pPr>
      <w:r w:rsidRPr="008D3BCA">
        <w:t>-</w:t>
      </w:r>
      <w:r w:rsidRPr="008D3BCA">
        <w:tab/>
        <w:t>Update UEs URSP rules such that the UEs use the new S-NSSAI for new access attempts;</w:t>
      </w:r>
    </w:p>
    <w:p w14:paraId="20A1C0C9" w14:textId="77777777" w:rsidR="00573FC9" w:rsidRPr="008D3BCA" w:rsidRDefault="00573FC9" w:rsidP="00573FC9">
      <w:pPr>
        <w:pStyle w:val="B3"/>
      </w:pPr>
      <w:r w:rsidRPr="008D3BCA">
        <w:t>-</w:t>
      </w:r>
      <w:r w:rsidRPr="008D3BCA">
        <w:tab/>
        <w:t>Update UEs URSP rules Route Selection Validation Criteria with appropriate Time Window and Location Criteria;</w:t>
      </w:r>
    </w:p>
    <w:p w14:paraId="786DAF57" w14:textId="52552E75" w:rsidR="00573FC9" w:rsidRPr="008D3BCA" w:rsidRDefault="00573FC9" w:rsidP="00573FC9">
      <w:pPr>
        <w:pStyle w:val="B4"/>
      </w:pPr>
      <w:r w:rsidRPr="008D3BCA">
        <w:t>-</w:t>
      </w:r>
      <w:r w:rsidRPr="008D3BCA">
        <w:tab/>
        <w:t>The UE is assumed to try and use the Time Window and use higher priority rules when the Time Window is no longer valid.</w:t>
      </w:r>
    </w:p>
    <w:p w14:paraId="22EC9205" w14:textId="77777777" w:rsidR="00573FC9" w:rsidRPr="008D3BCA" w:rsidRDefault="00573FC9" w:rsidP="00573FC9">
      <w:pPr>
        <w:pStyle w:val="B3"/>
      </w:pPr>
      <w:r w:rsidRPr="008D3BCA">
        <w:t>-</w:t>
      </w:r>
      <w:r w:rsidRPr="008D3BCA">
        <w:tab/>
        <w:t>Update the UE URSP rules such that PCF can enforce/command the UE to re-apply the URSP rules i.e., triggers the UE to move the user data from S-NSSAI to be removed to the new S-NSSAI e.g. using SSC 3 etc immediately.</w:t>
      </w:r>
    </w:p>
    <w:p w14:paraId="68AA9591" w14:textId="77777777" w:rsidR="00573FC9" w:rsidRPr="008D3BCA" w:rsidRDefault="00573FC9" w:rsidP="00573FC9">
      <w:pPr>
        <w:pStyle w:val="B1"/>
      </w:pPr>
      <w:r w:rsidRPr="008D3BCA">
        <w:t>3.</w:t>
      </w:r>
      <w:r w:rsidRPr="008D3BCA">
        <w:tab/>
        <w:t>OAM knows when and which network slice is to be terminated and configures NFs</w:t>
      </w:r>
    </w:p>
    <w:p w14:paraId="7338CE03" w14:textId="46F90A6B" w:rsidR="00573FC9" w:rsidRPr="008D3BCA" w:rsidRDefault="00573FC9" w:rsidP="00573FC9">
      <w:pPr>
        <w:pStyle w:val="B2"/>
      </w:pPr>
      <w:r w:rsidRPr="008D3BCA">
        <w:t>1.-</w:t>
      </w:r>
      <w:r w:rsidRPr="008D3BCA">
        <w:tab/>
        <w:t>UDR/UDM are updated such that Network Slices are added and UDM notifies AMFs about the added Subscribed S-NSSAIs.</w:t>
      </w:r>
    </w:p>
    <w:p w14:paraId="65445055" w14:textId="77777777" w:rsidR="00573FC9" w:rsidRPr="008D3BCA" w:rsidRDefault="00573FC9" w:rsidP="00573FC9">
      <w:pPr>
        <w:pStyle w:val="B2"/>
      </w:pPr>
      <w:r w:rsidRPr="008D3BCA">
        <w:t>2.</w:t>
      </w:r>
      <w:r w:rsidRPr="008D3BCA">
        <w:tab/>
        <w:t>NFs of network slice to be replaced updates NF profile such that load is reduced e.g. no new entrants</w:t>
      </w:r>
    </w:p>
    <w:p w14:paraId="08CAC7D7" w14:textId="77777777" w:rsidR="00573FC9" w:rsidRPr="008D3BCA" w:rsidRDefault="00573FC9" w:rsidP="00573FC9">
      <w:pPr>
        <w:pStyle w:val="B2"/>
      </w:pPr>
      <w:r w:rsidRPr="008D3BCA">
        <w:t>3.-</w:t>
      </w:r>
      <w:r w:rsidRPr="008D3BCA">
        <w:tab/>
        <w:t>PCF updated as per bullet 2</w:t>
      </w:r>
    </w:p>
    <w:p w14:paraId="6661395A" w14:textId="4079EF4D" w:rsidR="00573FC9" w:rsidRPr="008D3BCA" w:rsidRDefault="00573FC9" w:rsidP="00573FC9">
      <w:pPr>
        <w:pStyle w:val="B2"/>
      </w:pPr>
      <w:r w:rsidRPr="008D3BCA">
        <w:t>4.-</w:t>
      </w:r>
      <w:r w:rsidRPr="008D3BCA">
        <w:tab/>
        <w:t>At a suitable time, UDR/UDM are updated such that the to be removed Subscribed S-NSSAIs are removed</w:t>
      </w:r>
      <w:r w:rsidR="00344785">
        <w:t xml:space="preserve"> and</w:t>
      </w:r>
      <w:r w:rsidRPr="008D3BCA">
        <w:t xml:space="preserve"> UDM notifies AMFs.</w:t>
      </w:r>
    </w:p>
    <w:p w14:paraId="3AE21F04" w14:textId="77777777" w:rsidR="00573FC9" w:rsidRPr="008D3BCA" w:rsidRDefault="00573FC9" w:rsidP="00573FC9">
      <w:pPr>
        <w:pStyle w:val="B2"/>
      </w:pPr>
      <w:r w:rsidRPr="008D3BCA">
        <w:t>5.</w:t>
      </w:r>
      <w:r w:rsidRPr="008D3BCA">
        <w:tab/>
        <w:t>After all subscriptions been updated, OAM removes any remaining usage of the S-NSSAI in the 5GC and 5G-AN.</w:t>
      </w:r>
    </w:p>
    <w:p w14:paraId="0FCCB6D2" w14:textId="77777777" w:rsidR="00573FC9" w:rsidRPr="008D3BCA" w:rsidRDefault="00573FC9" w:rsidP="00573FC9">
      <w:pPr>
        <w:pStyle w:val="B1"/>
      </w:pPr>
      <w:r w:rsidRPr="008D3BCA">
        <w:t>4.</w:t>
      </w:r>
      <w:r w:rsidRPr="008D3BCA">
        <w:tab/>
        <w:t>AMFs follows current logic i.e.</w:t>
      </w:r>
    </w:p>
    <w:p w14:paraId="3B8E4C03" w14:textId="77777777" w:rsidR="00573FC9" w:rsidRPr="008D3BCA" w:rsidRDefault="00573FC9" w:rsidP="00573FC9">
      <w:pPr>
        <w:pStyle w:val="B2"/>
      </w:pPr>
      <w:r w:rsidRPr="008D3BCA">
        <w:t>-</w:t>
      </w:r>
      <w:r w:rsidRPr="008D3BCA">
        <w:tab/>
        <w:t>AMF updates NSSAI information towards the UE</w:t>
      </w:r>
    </w:p>
    <w:p w14:paraId="5D06F1FE" w14:textId="77777777" w:rsidR="00573FC9" w:rsidRPr="008D3BCA" w:rsidRDefault="00573FC9" w:rsidP="00573FC9">
      <w:pPr>
        <w:pStyle w:val="B2"/>
      </w:pPr>
      <w:r w:rsidRPr="008D3BCA">
        <w:t>-</w:t>
      </w:r>
      <w:r w:rsidRPr="008D3BCA">
        <w:tab/>
        <w:t>AMF enforces removal of S-NSSAIs e.g. initiates release of PDU Sessions within the network.</w:t>
      </w:r>
    </w:p>
    <w:p w14:paraId="6E7E947B" w14:textId="77777777" w:rsidR="00573FC9" w:rsidRPr="008D3BCA" w:rsidRDefault="00573FC9" w:rsidP="00573FC9">
      <w:r w:rsidRPr="008D3BCA">
        <w:t>The basic principles of this solution are the following for serving PLMN S-NSSAIs:</w:t>
      </w:r>
    </w:p>
    <w:p w14:paraId="09133284" w14:textId="77777777" w:rsidR="00573FC9" w:rsidRPr="008D3BCA" w:rsidRDefault="00573FC9" w:rsidP="00573FC9">
      <w:pPr>
        <w:pStyle w:val="B1"/>
      </w:pPr>
      <w:r w:rsidRPr="008D3BCA">
        <w:t>1.</w:t>
      </w:r>
      <w:r w:rsidRPr="008D3BCA">
        <w:tab/>
        <w:t>The "time" or area where a network slice is to be terminated is known in advance</w:t>
      </w:r>
    </w:p>
    <w:p w14:paraId="4085A0EF" w14:textId="77777777" w:rsidR="00573FC9" w:rsidRPr="008D3BCA" w:rsidRDefault="00573FC9" w:rsidP="00573FC9">
      <w:pPr>
        <w:pStyle w:val="B1"/>
      </w:pPr>
      <w:r w:rsidRPr="008D3BCA">
        <w:t>2.</w:t>
      </w:r>
      <w:r w:rsidRPr="008D3BCA">
        <w:tab/>
        <w:t>If a network slice is to be replaced by a new network slice then:</w:t>
      </w:r>
    </w:p>
    <w:p w14:paraId="617BC664" w14:textId="77777777" w:rsidR="00573FC9" w:rsidRPr="008D3BCA" w:rsidRDefault="00573FC9" w:rsidP="00573FC9">
      <w:pPr>
        <w:pStyle w:val="B2"/>
      </w:pPr>
      <w:r w:rsidRPr="008D3BCA">
        <w:t>-</w:t>
      </w:r>
      <w:r w:rsidRPr="008D3BCA">
        <w:tab/>
        <w:t>First a new network slice is created i.e. NFs and resources etc</w:t>
      </w:r>
    </w:p>
    <w:p w14:paraId="6476D4CD" w14:textId="77777777" w:rsidR="00573FC9" w:rsidRPr="008D3BCA" w:rsidRDefault="00573FC9" w:rsidP="00573FC9">
      <w:pPr>
        <w:pStyle w:val="B1"/>
      </w:pPr>
      <w:r w:rsidRPr="008D3BCA">
        <w:lastRenderedPageBreak/>
        <w:t>3.</w:t>
      </w:r>
      <w:r w:rsidRPr="008D3BCA">
        <w:tab/>
        <w:t>OAM knows when and which network slice is to be terminated and configures NFs</w:t>
      </w:r>
    </w:p>
    <w:p w14:paraId="3DCE9A95" w14:textId="77777777" w:rsidR="00573FC9" w:rsidRPr="008D3BCA" w:rsidRDefault="00573FC9" w:rsidP="00573FC9">
      <w:pPr>
        <w:pStyle w:val="B2"/>
      </w:pPr>
      <w:r w:rsidRPr="008D3BCA">
        <w:t>1.</w:t>
      </w:r>
      <w:r w:rsidRPr="008D3BCA">
        <w:tab/>
        <w:t>NFs of network slice to be replaced updates NF profile such that load is reduced e.g. no new entrants</w:t>
      </w:r>
    </w:p>
    <w:p w14:paraId="3A0D255D" w14:textId="77777777" w:rsidR="00573FC9" w:rsidRPr="008D3BCA" w:rsidRDefault="00573FC9" w:rsidP="00573FC9">
      <w:pPr>
        <w:pStyle w:val="B2"/>
      </w:pPr>
      <w:r w:rsidRPr="008D3BCA">
        <w:t>2.</w:t>
      </w:r>
      <w:r w:rsidRPr="008D3BCA">
        <w:tab/>
        <w:t>OAM removes any remaining usage of the S-NSSAI in the 5GC and 5G-AN.</w:t>
      </w:r>
    </w:p>
    <w:p w14:paraId="255F3575" w14:textId="77777777" w:rsidR="00573FC9" w:rsidRPr="008D3BCA" w:rsidRDefault="00573FC9" w:rsidP="00573FC9">
      <w:pPr>
        <w:pStyle w:val="B1"/>
      </w:pPr>
      <w:r w:rsidRPr="008D3BCA">
        <w:t>4.</w:t>
      </w:r>
      <w:r w:rsidRPr="008D3BCA">
        <w:tab/>
        <w:t>AMFs follows current logic i.e.</w:t>
      </w:r>
    </w:p>
    <w:p w14:paraId="509286B8" w14:textId="6BF43F74" w:rsidR="00573FC9" w:rsidRPr="008D3BCA" w:rsidRDefault="00573FC9" w:rsidP="00573FC9">
      <w:pPr>
        <w:pStyle w:val="B2"/>
      </w:pPr>
      <w:r w:rsidRPr="008D3BCA">
        <w:t>-</w:t>
      </w:r>
      <w:r w:rsidRPr="008D3BCA">
        <w:tab/>
        <w:t>After AMF got updated by OAM at step</w:t>
      </w:r>
      <w:r w:rsidR="00183735">
        <w:rPr>
          <w:lang w:val="en-US"/>
        </w:rPr>
        <w:t> </w:t>
      </w:r>
      <w:r w:rsidRPr="008D3BCA">
        <w:t>3, the AMF updates NSSAI information towards the UEs i.e.</w:t>
      </w:r>
    </w:p>
    <w:p w14:paraId="20472A0C" w14:textId="77777777" w:rsidR="00573FC9" w:rsidRPr="008D3BCA" w:rsidRDefault="00573FC9" w:rsidP="00573FC9">
      <w:pPr>
        <w:pStyle w:val="B3"/>
      </w:pPr>
      <w:r w:rsidRPr="008D3BCA">
        <w:t>-</w:t>
      </w:r>
      <w:r w:rsidRPr="008D3BCA">
        <w:tab/>
        <w:t>New UE requests uses the new S-NSSAI for the serving PLMN</w:t>
      </w:r>
    </w:p>
    <w:p w14:paraId="6524C2BB" w14:textId="77777777" w:rsidR="00573FC9" w:rsidRPr="008D3BCA" w:rsidRDefault="00573FC9" w:rsidP="00573FC9">
      <w:pPr>
        <w:pStyle w:val="B3"/>
      </w:pPr>
      <w:r w:rsidRPr="008D3BCA">
        <w:t>-</w:t>
      </w:r>
      <w:r w:rsidRPr="008D3BCA">
        <w:tab/>
        <w:t>For UEs with registered S-NSSAIs without PDU Sessions, the AMF issues UE Configuration Updates changing the NSSAI information with the new S-NSSAI for the serving PLMN</w:t>
      </w:r>
    </w:p>
    <w:p w14:paraId="4E4F7EDD" w14:textId="52243D95" w:rsidR="00573FC9" w:rsidRPr="008D3BCA" w:rsidRDefault="00573FC9" w:rsidP="005A44AE">
      <w:pPr>
        <w:pStyle w:val="EditorsNote"/>
      </w:pPr>
      <w:r w:rsidRPr="008D3BCA">
        <w:t>Editor's note:</w:t>
      </w:r>
      <w:r w:rsidR="005A44AE">
        <w:tab/>
      </w:r>
      <w:r w:rsidRPr="008D3BCA">
        <w:t>It is FFS how to gracefully re-establish current established PDU Sessions with a new S-NSASAI for the serving PLMN</w:t>
      </w:r>
    </w:p>
    <w:p w14:paraId="24948BB2" w14:textId="0B0134DC" w:rsidR="005A44AE" w:rsidRDefault="00573FC9" w:rsidP="00FB44BB">
      <w:pPr>
        <w:pStyle w:val="B2"/>
      </w:pPr>
      <w:r w:rsidRPr="008D3BCA">
        <w:t>-</w:t>
      </w:r>
      <w:r w:rsidRPr="008D3BCA">
        <w:tab/>
        <w:t>Before the S-NSSA</w:t>
      </w:r>
      <w:r w:rsidR="005A44AE">
        <w:t>I</w:t>
      </w:r>
      <w:r w:rsidRPr="008D3BCA">
        <w:t xml:space="preserve"> is removed the AMF enforces removal of S-NSSAIs e.g. initiates release of PDU Sessions within the network.</w:t>
      </w:r>
    </w:p>
    <w:p w14:paraId="7A49F736" w14:textId="4855A3B4" w:rsidR="00573FC9" w:rsidRPr="00826012" w:rsidRDefault="00573FC9" w:rsidP="00573FC9">
      <w:pPr>
        <w:pStyle w:val="Heading3"/>
      </w:pPr>
      <w:bookmarkStart w:id="650" w:name="_Toc104302510"/>
      <w:bookmarkStart w:id="651" w:name="_Toc104359476"/>
      <w:bookmarkStart w:id="652" w:name="_Toc104872655"/>
      <w:r w:rsidRPr="008D3BCA">
        <w:t>6.</w:t>
      </w:r>
      <w:r w:rsidR="005A44AE">
        <w:t>22</w:t>
      </w:r>
      <w:r w:rsidRPr="00826012">
        <w:t>.3</w:t>
      </w:r>
      <w:r w:rsidRPr="00826012">
        <w:tab/>
        <w:t>Procedures</w:t>
      </w:r>
      <w:bookmarkEnd w:id="650"/>
      <w:bookmarkEnd w:id="651"/>
      <w:bookmarkEnd w:id="652"/>
    </w:p>
    <w:p w14:paraId="78FBB312" w14:textId="77777777" w:rsidR="00573FC9" w:rsidRPr="008D3BCA" w:rsidRDefault="00573FC9" w:rsidP="00573FC9">
      <w:r w:rsidRPr="008D3BCA">
        <w:t>The existing procedures are used as is with minimal impacts to the content of the URSP rules.</w:t>
      </w:r>
    </w:p>
    <w:p w14:paraId="6B11B7DE" w14:textId="2B757215" w:rsidR="00573FC9" w:rsidRPr="00826012" w:rsidRDefault="00573FC9" w:rsidP="00573FC9">
      <w:pPr>
        <w:pStyle w:val="Heading3"/>
        <w:rPr>
          <w:lang w:eastAsia="zh-CN"/>
        </w:rPr>
      </w:pPr>
      <w:bookmarkStart w:id="653" w:name="_Toc104302511"/>
      <w:bookmarkStart w:id="654" w:name="_Toc104359477"/>
      <w:bookmarkStart w:id="655" w:name="_Toc104872656"/>
      <w:r w:rsidRPr="008D3BCA">
        <w:rPr>
          <w:lang w:eastAsia="zh-CN"/>
        </w:rPr>
        <w:t>6.</w:t>
      </w:r>
      <w:r w:rsidR="005A44AE">
        <w:rPr>
          <w:lang w:eastAsia="zh-CN"/>
        </w:rPr>
        <w:t>22</w:t>
      </w:r>
      <w:r w:rsidRPr="00826012">
        <w:rPr>
          <w:lang w:eastAsia="zh-CN"/>
        </w:rPr>
        <w:t>.4</w:t>
      </w:r>
      <w:r w:rsidRPr="00826012">
        <w:rPr>
          <w:lang w:eastAsia="zh-CN"/>
        </w:rPr>
        <w:tab/>
      </w:r>
      <w:r w:rsidRPr="00826012">
        <w:t>Impacts on services, entities and interfaces</w:t>
      </w:r>
      <w:bookmarkEnd w:id="653"/>
      <w:bookmarkEnd w:id="654"/>
      <w:bookmarkEnd w:id="655"/>
    </w:p>
    <w:p w14:paraId="21C7BA02" w14:textId="77777777" w:rsidR="00573FC9" w:rsidRPr="008D3BCA" w:rsidRDefault="00573FC9" w:rsidP="00573FC9">
      <w:pPr>
        <w:rPr>
          <w:lang w:eastAsia="zh-CN"/>
        </w:rPr>
      </w:pPr>
      <w:r w:rsidRPr="008D3BCA">
        <w:rPr>
          <w:lang w:eastAsia="zh-CN"/>
        </w:rPr>
        <w:t>The following impacts have been identified:</w:t>
      </w:r>
    </w:p>
    <w:p w14:paraId="0637AA09" w14:textId="53A65310" w:rsidR="00573FC9" w:rsidRPr="008D3BCA" w:rsidRDefault="00573FC9" w:rsidP="00FB44BB">
      <w:r w:rsidRPr="008D3BCA">
        <w:t>UE:</w:t>
      </w:r>
    </w:p>
    <w:p w14:paraId="2082BD70" w14:textId="77777777" w:rsidR="00573FC9" w:rsidRPr="008D3BCA" w:rsidRDefault="00573FC9" w:rsidP="00FB44BB">
      <w:pPr>
        <w:pStyle w:val="B1"/>
      </w:pPr>
      <w:r w:rsidRPr="008D3BCA">
        <w:t>-</w:t>
      </w:r>
      <w:r w:rsidRPr="008D3BCA">
        <w:tab/>
        <w:t>UE supports the new conditions in the URSP rules such that PCF can enforce/command the UE to re-apply the URSP rules as above.</w:t>
      </w:r>
    </w:p>
    <w:p w14:paraId="52AA44EF" w14:textId="46FA7A41" w:rsidR="00573FC9" w:rsidRPr="008D3BCA" w:rsidRDefault="00573FC9">
      <w:pPr>
        <w:pStyle w:val="NO"/>
      </w:pPr>
      <w:r w:rsidRPr="008D3BCA">
        <w:t>NOTE:</w:t>
      </w:r>
      <w:r w:rsidRPr="008D3BCA">
        <w:tab/>
        <w:t>The functionality works also without UE support, but there can then be a service interruption when changing network slice e.g. when UDM notifies AMF that a subscribed S-NSSAI been removed the AMF updates the UE and the AMF also de-registers the S-NSSAI</w:t>
      </w:r>
    </w:p>
    <w:p w14:paraId="69235718" w14:textId="2ECD78EF" w:rsidR="00573FC9" w:rsidRPr="008D3BCA" w:rsidRDefault="00573FC9" w:rsidP="00FB44BB">
      <w:r w:rsidRPr="008D3BCA">
        <w:t>PCF:</w:t>
      </w:r>
    </w:p>
    <w:p w14:paraId="0BD11E7F" w14:textId="77777777" w:rsidR="00573FC9" w:rsidRPr="008D3BCA" w:rsidRDefault="00573FC9" w:rsidP="00FB44BB">
      <w:pPr>
        <w:pStyle w:val="B1"/>
      </w:pPr>
      <w:r w:rsidRPr="008D3BCA">
        <w:t>-</w:t>
      </w:r>
      <w:r w:rsidRPr="008D3BCA">
        <w:tab/>
        <w:t>supports the new conditions in the URSP rules such that PCF can enforce/command the UE to re-apply the URSP rules for also existing usage.</w:t>
      </w:r>
    </w:p>
    <w:p w14:paraId="708B9B64" w14:textId="77777777" w:rsidR="00573FC9" w:rsidRPr="008D3BCA" w:rsidRDefault="00573FC9">
      <w:pPr>
        <w:pStyle w:val="EditorsNote"/>
      </w:pPr>
      <w:r w:rsidRPr="008D3BCA">
        <w:t>Editor's note:</w:t>
      </w:r>
      <w:r w:rsidRPr="008D3BCA">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p>
    <w:p w14:paraId="19A583A9" w14:textId="2E995E51" w:rsidR="00372776" w:rsidRPr="003218BD" w:rsidRDefault="00372776" w:rsidP="00FB44BB">
      <w:pPr>
        <w:pStyle w:val="Heading2"/>
        <w:rPr>
          <w:lang w:eastAsia="ja-JP"/>
        </w:rPr>
      </w:pPr>
      <w:bookmarkStart w:id="656" w:name="_Toc104872657"/>
      <w:r w:rsidRPr="003218BD">
        <w:rPr>
          <w:lang w:eastAsia="zh-CN"/>
        </w:rPr>
        <w:t>6.</w:t>
      </w:r>
      <w:r w:rsidR="00181110">
        <w:rPr>
          <w:lang w:eastAsia="zh-CN"/>
        </w:rPr>
        <w:t>23</w:t>
      </w:r>
      <w:r w:rsidRPr="003218BD">
        <w:rPr>
          <w:rFonts w:hint="eastAsia"/>
          <w:lang w:eastAsia="ko-KR"/>
        </w:rPr>
        <w:tab/>
      </w:r>
      <w:r w:rsidRPr="003218BD">
        <w:rPr>
          <w:lang w:eastAsia="ja-JP"/>
        </w:rPr>
        <w:t>Solution</w:t>
      </w:r>
      <w:r w:rsidRPr="003218BD">
        <w:rPr>
          <w:rFonts w:hint="eastAsia"/>
          <w:lang w:eastAsia="zh-CN"/>
        </w:rPr>
        <w:t xml:space="preserve"> #</w:t>
      </w:r>
      <w:r w:rsidR="00181110">
        <w:rPr>
          <w:lang w:eastAsia="zh-CN"/>
        </w:rPr>
        <w:t>23</w:t>
      </w:r>
      <w:r w:rsidRPr="003218BD">
        <w:rPr>
          <w:lang w:eastAsia="ja-JP"/>
        </w:rPr>
        <w:t xml:space="preserve">: </w:t>
      </w:r>
      <w:r>
        <w:rPr>
          <w:lang w:eastAsia="ja-JP"/>
        </w:rPr>
        <w:t>UE registration for conditional network slices</w:t>
      </w:r>
      <w:bookmarkEnd w:id="656"/>
    </w:p>
    <w:p w14:paraId="7DB8B911" w14:textId="4CC42656" w:rsidR="00372776" w:rsidRPr="003152AF" w:rsidRDefault="00372776" w:rsidP="00FB44BB">
      <w:pPr>
        <w:pStyle w:val="Heading3"/>
        <w:rPr>
          <w:lang w:eastAsia="ja-JP"/>
        </w:rPr>
      </w:pPr>
      <w:bookmarkStart w:id="657" w:name="_Toc104872658"/>
      <w:r w:rsidRPr="003152AF">
        <w:rPr>
          <w:lang w:eastAsia="ja-JP"/>
        </w:rPr>
        <w:t>6.</w:t>
      </w:r>
      <w:r w:rsidR="00181110">
        <w:rPr>
          <w:lang w:eastAsia="ja-JP"/>
        </w:rPr>
        <w:t>23</w:t>
      </w:r>
      <w:r w:rsidRPr="003152AF">
        <w:rPr>
          <w:lang w:eastAsia="ja-JP"/>
        </w:rPr>
        <w:t>.1</w:t>
      </w:r>
      <w:r w:rsidRPr="003152AF">
        <w:rPr>
          <w:rFonts w:hint="eastAsia"/>
          <w:lang w:eastAsia="ja-JP"/>
        </w:rPr>
        <w:tab/>
      </w:r>
      <w:r w:rsidRPr="003152AF">
        <w:rPr>
          <w:lang w:eastAsia="ja-JP"/>
        </w:rPr>
        <w:t>Introduction</w:t>
      </w:r>
      <w:bookmarkEnd w:id="657"/>
    </w:p>
    <w:p w14:paraId="32A0B6BD" w14:textId="1A05DDB1" w:rsidR="00372776" w:rsidRDefault="00372776" w:rsidP="00372776">
      <w:pPr>
        <w:rPr>
          <w:lang w:eastAsia="zh-CN"/>
        </w:rPr>
      </w:pPr>
      <w:r>
        <w:rPr>
          <w:lang w:val="en-IN" w:eastAsia="zh-CN"/>
        </w:rPr>
        <w:t xml:space="preserve">This solution </w:t>
      </w:r>
      <w:r>
        <w:rPr>
          <w:lang w:eastAsia="zh-CN"/>
        </w:rPr>
        <w:t xml:space="preserve">addresses the bellow requirement from </w:t>
      </w:r>
      <w:r w:rsidRPr="00073A25">
        <w:rPr>
          <w:lang w:eastAsia="zh-CN"/>
        </w:rPr>
        <w:t>Key Issue #</w:t>
      </w:r>
      <w:r>
        <w:rPr>
          <w:lang w:eastAsia="zh-CN"/>
        </w:rPr>
        <w:t>3</w:t>
      </w:r>
      <w:r w:rsidRPr="00073A25">
        <w:rPr>
          <w:lang w:eastAsia="zh-CN"/>
        </w:rPr>
        <w:t xml:space="preserve">: </w:t>
      </w:r>
      <w:r w:rsidRPr="00320611">
        <w:rPr>
          <w:lang w:eastAsia="ko-KR"/>
        </w:rPr>
        <w:t>Network Slice Area of Service for services not mapping to existing TAs boundaries</w:t>
      </w:r>
      <w:r w:rsidR="00344785">
        <w:rPr>
          <w:lang w:eastAsia="ko-KR"/>
        </w:rPr>
        <w:t xml:space="preserve"> and</w:t>
      </w:r>
      <w:r w:rsidRPr="00320611">
        <w:rPr>
          <w:lang w:eastAsia="ko-KR"/>
        </w:rPr>
        <w:t xml:space="preserve"> Temporary network slices</w:t>
      </w:r>
      <w:r>
        <w:rPr>
          <w:lang w:eastAsia="zh-CN"/>
        </w:rPr>
        <w:t>:</w:t>
      </w:r>
    </w:p>
    <w:p w14:paraId="5A8F4A59" w14:textId="5D3BE5BE" w:rsidR="00372776" w:rsidRPr="00320611" w:rsidRDefault="00181110" w:rsidP="00FB44BB">
      <w:pPr>
        <w:pStyle w:val="B1"/>
      </w:pPr>
      <w:r w:rsidRPr="00181110">
        <w:t>-</w:t>
      </w:r>
      <w:r>
        <w:tab/>
      </w:r>
      <w:r w:rsidR="00372776" w:rsidRPr="00320611">
        <w:t>The support of services over network slices when the services have Area of Service not matching the existing deployed TA boundaries</w:t>
      </w:r>
    </w:p>
    <w:p w14:paraId="4624226E" w14:textId="59D3E43E" w:rsidR="00372776" w:rsidRDefault="00372776" w:rsidP="00FB44BB">
      <w:pPr>
        <w:pStyle w:val="EditorsNote"/>
      </w:pPr>
      <w:r w:rsidRPr="00FB44BB">
        <w:t>Editor</w:t>
      </w:r>
      <w:r w:rsidR="00181110">
        <w:t>'</w:t>
      </w:r>
      <w:r w:rsidRPr="00FB44BB">
        <w:t xml:space="preserve">s </w:t>
      </w:r>
      <w:r w:rsidR="00181110">
        <w:t>n</w:t>
      </w:r>
      <w:r w:rsidRPr="00FB44BB">
        <w:t>ote:</w:t>
      </w:r>
      <w:r w:rsidR="00181110">
        <w:tab/>
      </w:r>
      <w:r w:rsidRPr="00FB44BB">
        <w:t>It is FFS how this solution answers KI#3</w:t>
      </w:r>
    </w:p>
    <w:p w14:paraId="6E150FB1" w14:textId="30E7F358" w:rsidR="00372776" w:rsidRPr="003B198D" w:rsidRDefault="00372776" w:rsidP="00FB44BB">
      <w:pPr>
        <w:pStyle w:val="Heading3"/>
        <w:rPr>
          <w:lang w:eastAsia="ja-JP"/>
        </w:rPr>
      </w:pPr>
      <w:bookmarkStart w:id="658" w:name="_Toc104872659"/>
      <w:r w:rsidRPr="003B198D">
        <w:rPr>
          <w:lang w:eastAsia="ja-JP"/>
        </w:rPr>
        <w:t>6.</w:t>
      </w:r>
      <w:r w:rsidR="00FD2800">
        <w:rPr>
          <w:lang w:eastAsia="ja-JP"/>
        </w:rPr>
        <w:t>23</w:t>
      </w:r>
      <w:r w:rsidRPr="003B198D">
        <w:rPr>
          <w:lang w:eastAsia="ja-JP"/>
        </w:rPr>
        <w:t>.</w:t>
      </w:r>
      <w:r>
        <w:rPr>
          <w:lang w:eastAsia="ja-JP"/>
        </w:rPr>
        <w:t>2</w:t>
      </w:r>
      <w:r w:rsidRPr="003B198D">
        <w:rPr>
          <w:rFonts w:hint="eastAsia"/>
          <w:lang w:eastAsia="ja-JP"/>
        </w:rPr>
        <w:tab/>
      </w:r>
      <w:r>
        <w:rPr>
          <w:lang w:eastAsia="ja-JP"/>
        </w:rPr>
        <w:t>Functional description</w:t>
      </w:r>
      <w:bookmarkEnd w:id="658"/>
    </w:p>
    <w:p w14:paraId="3907F29C" w14:textId="0257B985" w:rsidR="00372776" w:rsidRDefault="00372776" w:rsidP="00372776">
      <w:pPr>
        <w:rPr>
          <w:lang w:val="en-IN" w:eastAsia="zh-CN"/>
        </w:rPr>
      </w:pPr>
      <w:r>
        <w:rPr>
          <w:lang w:val="en-IN" w:eastAsia="zh-CN"/>
        </w:rPr>
        <w:t xml:space="preserve">The solution allows for UE registration for a network slice which is not homogeneously supported in all of the TAs of the RA. Such a network slice is called conditional network slice as the UE can request a service on it only when this </w:t>
      </w:r>
      <w:r>
        <w:rPr>
          <w:lang w:val="en-IN" w:eastAsia="zh-CN"/>
        </w:rPr>
        <w:lastRenderedPageBreak/>
        <w:t>network slice is supported by the network in the UE</w:t>
      </w:r>
      <w:r w:rsidR="002534DB">
        <w:rPr>
          <w:lang w:val="en-IN" w:eastAsia="zh-CN"/>
        </w:rPr>
        <w:t>'</w:t>
      </w:r>
      <w:r>
        <w:rPr>
          <w:lang w:val="en-IN" w:eastAsia="zh-CN"/>
        </w:rPr>
        <w:t>s location. When a UE supporting registration to a conditional network slice feature initiates the registration procedure, the UE shall indicate its support for registration for a conditional network slices feature. Then the AMF may allocate to the UE a RA where not all of the requested by the UE network slices are homogeneously supported. The network slices that are supported homogeneously in the UE</w:t>
      </w:r>
      <w:r w:rsidR="002534DB">
        <w:rPr>
          <w:lang w:val="en-IN" w:eastAsia="zh-CN"/>
        </w:rPr>
        <w:t>'</w:t>
      </w:r>
      <w:r>
        <w:rPr>
          <w:lang w:val="en-IN" w:eastAsia="zh-CN"/>
        </w:rPr>
        <w:t>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p>
    <w:p w14:paraId="00F32783" w14:textId="386BBFD5" w:rsidR="00372776" w:rsidRPr="005C54DD" w:rsidRDefault="00372776" w:rsidP="00FB44BB">
      <w:pPr>
        <w:pStyle w:val="EditorsNote"/>
      </w:pPr>
      <w:r w:rsidRPr="00FB44BB">
        <w:t>Editor</w:t>
      </w:r>
      <w:r w:rsidR="00FD2800">
        <w:t>'</w:t>
      </w:r>
      <w:r w:rsidRPr="00FB44BB">
        <w:t xml:space="preserve">s </w:t>
      </w:r>
      <w:r w:rsidR="00FD2800">
        <w:t>n</w:t>
      </w:r>
      <w:r w:rsidRPr="00FB44BB">
        <w:t>ote:</w:t>
      </w:r>
      <w:r w:rsidR="00A72143">
        <w:tab/>
      </w:r>
      <w:r w:rsidRPr="00FB44BB">
        <w:t>The impacts on the 5GS due to using S-NSSAIs not in Allowed NSSAI for PDU Sessions is FFS</w:t>
      </w:r>
      <w:r w:rsidRPr="005C54DD">
        <w:t>.</w:t>
      </w:r>
    </w:p>
    <w:p w14:paraId="0B3F8218" w14:textId="5A288EFA" w:rsidR="00372776" w:rsidRDefault="00372776" w:rsidP="00FB44BB">
      <w:pPr>
        <w:pStyle w:val="EditorsNote"/>
      </w:pPr>
      <w:r w:rsidRPr="00FB44BB">
        <w:t>Editor</w:t>
      </w:r>
      <w:r w:rsidR="00FD2800">
        <w:t>'</w:t>
      </w:r>
      <w:r w:rsidRPr="00FB44BB">
        <w:t xml:space="preserve">s </w:t>
      </w:r>
      <w:r w:rsidR="00FD2800">
        <w:t>n</w:t>
      </w:r>
      <w:r w:rsidRPr="00FB44BB">
        <w:t>ote:</w:t>
      </w:r>
      <w:r w:rsidR="00A72143">
        <w:tab/>
      </w:r>
      <w:r w:rsidRPr="00FB44BB">
        <w:t>What happens when the UE moves to the TA not supporting the S-NSSAI is FFS</w:t>
      </w:r>
      <w:r w:rsidRPr="005C54DD">
        <w:t>.</w:t>
      </w:r>
    </w:p>
    <w:p w14:paraId="0F58DDC6" w14:textId="6101FE56" w:rsidR="00372776" w:rsidRDefault="00372776" w:rsidP="00FB44BB">
      <w:pPr>
        <w:pStyle w:val="Heading3"/>
        <w:rPr>
          <w:lang w:eastAsia="ja-JP"/>
        </w:rPr>
      </w:pPr>
      <w:bookmarkStart w:id="659" w:name="_Toc104872660"/>
      <w:r w:rsidRPr="001139A7">
        <w:rPr>
          <w:lang w:eastAsia="ja-JP"/>
        </w:rPr>
        <w:t>6.</w:t>
      </w:r>
      <w:r w:rsidR="00145CF4">
        <w:rPr>
          <w:lang w:eastAsia="ja-JP"/>
        </w:rPr>
        <w:t>23</w:t>
      </w:r>
      <w:r w:rsidRPr="001139A7">
        <w:rPr>
          <w:lang w:eastAsia="ja-JP"/>
        </w:rPr>
        <w:t>.</w:t>
      </w:r>
      <w:r>
        <w:rPr>
          <w:lang w:eastAsia="ja-JP"/>
        </w:rPr>
        <w:t>3</w:t>
      </w:r>
      <w:r w:rsidRPr="001139A7">
        <w:rPr>
          <w:lang w:eastAsia="ja-JP"/>
        </w:rPr>
        <w:tab/>
        <w:t>Procedures</w:t>
      </w:r>
      <w:bookmarkEnd w:id="659"/>
    </w:p>
    <w:p w14:paraId="55662F21" w14:textId="0D5A72D2" w:rsidR="00282113" w:rsidRDefault="00282113" w:rsidP="00C76F30">
      <w:pPr>
        <w:pStyle w:val="TH"/>
      </w:pPr>
      <w:r>
        <w:object w:dxaOrig="9636" w:dyaOrig="4524" w14:anchorId="35BAAC06">
          <v:shape id="_x0000_i4027" type="#_x0000_t75" style="width:482.1pt;height:224.15pt" o:ole="">
            <v:imagedata r:id="rId66" o:title=""/>
          </v:shape>
          <o:OLEObject Type="Embed" ProgID="Word.Picture.8" ShapeID="_x0000_i4027" DrawAspect="Content" ObjectID="_1715485736" r:id="rId67"/>
        </w:object>
      </w:r>
    </w:p>
    <w:p w14:paraId="22CB264E" w14:textId="74894472" w:rsidR="00372776" w:rsidRPr="00171CE2" w:rsidRDefault="00372776" w:rsidP="00FB44BB">
      <w:pPr>
        <w:pStyle w:val="TF"/>
      </w:pPr>
      <w:r w:rsidRPr="00171CE2">
        <w:t>Figure 6.</w:t>
      </w:r>
      <w:r w:rsidR="00145CF4">
        <w:t>23</w:t>
      </w:r>
      <w:r w:rsidRPr="00171CE2">
        <w:t>.3</w:t>
      </w:r>
      <w:r w:rsidR="00145CF4">
        <w:t>-1</w:t>
      </w:r>
      <w:r w:rsidRPr="00171CE2">
        <w:t xml:space="preserve">: </w:t>
      </w:r>
      <w:r>
        <w:t>UE registration for conditional network slices</w:t>
      </w:r>
    </w:p>
    <w:p w14:paraId="66895148" w14:textId="69724BDF" w:rsidR="00372776" w:rsidRDefault="005C54DD" w:rsidP="00FB44BB">
      <w:pPr>
        <w:pStyle w:val="B1"/>
      </w:pPr>
      <w:r>
        <w:t>1.</w:t>
      </w:r>
      <w:r>
        <w:tab/>
      </w:r>
      <w:r w:rsidR="00372776" w:rsidRPr="00171CE2">
        <w:t>A UE re</w:t>
      </w:r>
      <w:r w:rsidR="00372776">
        <w:t xml:space="preserve">quests registration for </w:t>
      </w:r>
      <w:r w:rsidR="00372776" w:rsidRPr="00171CE2">
        <w:t>S-NSSAI-1</w:t>
      </w:r>
      <w:r w:rsidR="00372776">
        <w:t xml:space="preserve">, </w:t>
      </w:r>
      <w:r w:rsidR="00372776" w:rsidRPr="00171CE2">
        <w:t xml:space="preserve">S-NSSAI-2 </w:t>
      </w:r>
      <w:r w:rsidR="00372776">
        <w:t>and S-NSSAI-3. If the UE supports the registration for conditional network slice feature, the UE shall indicate in the Registration Request message its support for conditional network slices.</w:t>
      </w:r>
    </w:p>
    <w:p w14:paraId="3D0013EB" w14:textId="08762772" w:rsidR="00372776" w:rsidRDefault="005C54DD" w:rsidP="00FB44BB">
      <w:pPr>
        <w:pStyle w:val="B1"/>
      </w:pPr>
      <w:r>
        <w:t>2.</w:t>
      </w:r>
      <w:r>
        <w:tab/>
      </w:r>
      <w:r w:rsidR="00372776">
        <w:t>The UE registration procedure continues as per clause</w:t>
      </w:r>
      <w:r>
        <w:rPr>
          <w:lang w:val="en-US"/>
        </w:rPr>
        <w:t> </w:t>
      </w:r>
      <w:r w:rsidR="00372776">
        <w:t xml:space="preserve">4.2.2.2.2 in the </w:t>
      </w:r>
      <w:r w:rsidR="00584F39">
        <w:t>TS 23.502 [</w:t>
      </w:r>
      <w:r w:rsidR="00372776">
        <w:t>5].</w:t>
      </w:r>
    </w:p>
    <w:p w14:paraId="4708F344" w14:textId="58BBCF23" w:rsidR="00372776" w:rsidRPr="004872F1" w:rsidRDefault="005C54DD" w:rsidP="00FB44BB">
      <w:pPr>
        <w:pStyle w:val="B1"/>
      </w:pPr>
      <w:r>
        <w:t>3.</w:t>
      </w:r>
      <w:r>
        <w:tab/>
      </w:r>
      <w:r w:rsidR="00372776" w:rsidRPr="004872F1">
        <w:t xml:space="preserve">If the UE indicated support for conditional S-NSSAI, the AMF may </w:t>
      </w:r>
      <w:r w:rsidR="00372776">
        <w:t>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p>
    <w:p w14:paraId="3D6949D3" w14:textId="52E8C4F9" w:rsidR="00372776" w:rsidRDefault="005C54DD" w:rsidP="00FB44BB">
      <w:pPr>
        <w:pStyle w:val="B1"/>
      </w:pPr>
      <w:r>
        <w:t>4.</w:t>
      </w:r>
      <w:r>
        <w:tab/>
      </w:r>
      <w:r w:rsidR="00372776">
        <w:t>MF confirms the UE registration with Registration Accept message in which the AMF includes the Allowed NSSAI parameter, the new Conditional NSSAI parameter and optionally a list of TA(s) per each conditional S-NSSAI where the conditional S-NSSAI is supported.</w:t>
      </w:r>
    </w:p>
    <w:p w14:paraId="7E199745" w14:textId="74C0B8C0" w:rsidR="00372776" w:rsidRDefault="005C54DD" w:rsidP="00FB44BB">
      <w:pPr>
        <w:pStyle w:val="B1"/>
        <w:rPr>
          <w:lang w:val="en-IN" w:eastAsia="zh-CN"/>
        </w:rPr>
      </w:pPr>
      <w:r>
        <w:t>5.</w:t>
      </w:r>
      <w:r>
        <w:tab/>
      </w:r>
      <w:r w:rsidR="00372776">
        <w:t>If the UE was provided with conditional S-NSSAI(s) withing the Conditional NSSAI parameter, the UE is allowed to initiate service on a conditional S-NSSAI only when the conditional S-NSSAI is supported in the TA of the UE</w:t>
      </w:r>
      <w:r w:rsidR="002534DB">
        <w:t>'</w:t>
      </w:r>
      <w:r w:rsidR="00372776">
        <w:t>s current location. The UE knows about the conditional S-NSSAI availability in its current location from the list of TA(s) where the conditional S-NSSAI is supported and which is provided by the AMF during the registration.</w:t>
      </w:r>
    </w:p>
    <w:p w14:paraId="36CD266E" w14:textId="721FB3F8" w:rsidR="00372776" w:rsidRDefault="00372776" w:rsidP="00727CBF">
      <w:pPr>
        <w:pStyle w:val="Heading3"/>
      </w:pPr>
      <w:bookmarkStart w:id="660" w:name="_Toc104302512"/>
      <w:bookmarkStart w:id="661" w:name="_Toc104359478"/>
      <w:bookmarkStart w:id="662" w:name="_Toc104872661"/>
      <w:r w:rsidRPr="008A662F">
        <w:rPr>
          <w:lang w:eastAsia="zh-CN"/>
        </w:rPr>
        <w:lastRenderedPageBreak/>
        <w:t>6.</w:t>
      </w:r>
      <w:r w:rsidR="005C54DD">
        <w:rPr>
          <w:lang w:eastAsia="zh-CN"/>
        </w:rPr>
        <w:t>23</w:t>
      </w:r>
      <w:r w:rsidRPr="008A662F">
        <w:rPr>
          <w:lang w:eastAsia="zh-CN"/>
        </w:rPr>
        <w:t>.</w:t>
      </w:r>
      <w:r>
        <w:rPr>
          <w:lang w:eastAsia="zh-CN"/>
        </w:rPr>
        <w:t>4</w:t>
      </w:r>
      <w:r w:rsidRPr="008A662F">
        <w:rPr>
          <w:lang w:eastAsia="zh-CN"/>
        </w:rPr>
        <w:tab/>
      </w:r>
      <w:r w:rsidRPr="008A662F">
        <w:t xml:space="preserve">Impacts on </w:t>
      </w:r>
      <w:r w:rsidRPr="008A662F">
        <w:rPr>
          <w:lang w:eastAsia="zh-CN"/>
        </w:rPr>
        <w:t>services,</w:t>
      </w:r>
      <w:r w:rsidRPr="008A662F">
        <w:t xml:space="preserve"> entities and interfaces</w:t>
      </w:r>
      <w:bookmarkEnd w:id="660"/>
      <w:bookmarkEnd w:id="661"/>
      <w:bookmarkEnd w:id="662"/>
    </w:p>
    <w:p w14:paraId="4250ADBB" w14:textId="77777777" w:rsidR="005C54DD" w:rsidRDefault="00372776" w:rsidP="00FB44BB">
      <w:r>
        <w:t>UE</w:t>
      </w:r>
      <w:r w:rsidR="005C54DD">
        <w:t>:</w:t>
      </w:r>
    </w:p>
    <w:p w14:paraId="7748273E" w14:textId="7953B37F" w:rsidR="00372776" w:rsidRDefault="00372776" w:rsidP="00FB44BB">
      <w:pPr>
        <w:pStyle w:val="B1"/>
      </w:pPr>
      <w:r>
        <w:t>-</w:t>
      </w:r>
      <w:r w:rsidR="005C54DD">
        <w:tab/>
      </w:r>
      <w:r>
        <w:t>support for conditional S-NSSAI feature</w:t>
      </w:r>
    </w:p>
    <w:p w14:paraId="794AB1D4" w14:textId="77777777" w:rsidR="005C54DD" w:rsidRDefault="00372776" w:rsidP="00FB44BB">
      <w:r>
        <w:t>AMF</w:t>
      </w:r>
      <w:r w:rsidR="005C54DD">
        <w:t>:</w:t>
      </w:r>
    </w:p>
    <w:p w14:paraId="26167B33" w14:textId="51BCEF13" w:rsidR="00372776" w:rsidRDefault="00372776" w:rsidP="00FB44BB">
      <w:pPr>
        <w:pStyle w:val="B1"/>
      </w:pPr>
      <w:r>
        <w:t>-</w:t>
      </w:r>
      <w:r w:rsidR="005C54DD">
        <w:tab/>
      </w:r>
      <w:r>
        <w:t>support for conditional S-NSSAI feature</w:t>
      </w:r>
    </w:p>
    <w:p w14:paraId="478108CD" w14:textId="3E6FC311" w:rsidR="00372776" w:rsidRDefault="00372776" w:rsidP="00FB44BB">
      <w:pPr>
        <w:pStyle w:val="EditorsNote"/>
      </w:pPr>
      <w:r w:rsidRPr="00FB44BB">
        <w:t>Editor</w:t>
      </w:r>
      <w:r w:rsidR="005C54DD">
        <w:t>'</w:t>
      </w:r>
      <w:r w:rsidRPr="00FB44BB">
        <w:t xml:space="preserve">s </w:t>
      </w:r>
      <w:r w:rsidR="005C54DD">
        <w:t>n</w:t>
      </w:r>
      <w:r w:rsidRPr="00FB44BB">
        <w:t>ote: Impacts on other entities are FFS</w:t>
      </w:r>
      <w:r w:rsidRPr="005C54DD">
        <w:t>.</w:t>
      </w:r>
    </w:p>
    <w:p w14:paraId="3CA25E1B" w14:textId="3F246CC1" w:rsidR="00067AE9" w:rsidRPr="00320611" w:rsidRDefault="00067AE9" w:rsidP="00067AE9">
      <w:pPr>
        <w:pStyle w:val="Heading2"/>
      </w:pPr>
      <w:bookmarkStart w:id="663" w:name="_Toc104302513"/>
      <w:bookmarkStart w:id="664" w:name="_Toc104359479"/>
      <w:bookmarkStart w:id="665" w:name="_Toc104872662"/>
      <w:r w:rsidRPr="00320611">
        <w:rPr>
          <w:lang w:eastAsia="zh-CN"/>
        </w:rPr>
        <w:t>6.</w:t>
      </w:r>
      <w:r w:rsidR="009063A4">
        <w:rPr>
          <w:lang w:eastAsia="zh-CN"/>
        </w:rPr>
        <w:t>24</w:t>
      </w:r>
      <w:r w:rsidRPr="00320611">
        <w:rPr>
          <w:lang w:eastAsia="ko-KR"/>
        </w:rPr>
        <w:tab/>
      </w:r>
      <w:r w:rsidRPr="00320611">
        <w:t>Solution</w:t>
      </w:r>
      <w:r w:rsidRPr="00320611">
        <w:rPr>
          <w:lang w:eastAsia="zh-CN"/>
        </w:rPr>
        <w:t xml:space="preserve"> #</w:t>
      </w:r>
      <w:r w:rsidR="009063A4">
        <w:rPr>
          <w:lang w:eastAsia="zh-CN"/>
        </w:rPr>
        <w:t>24</w:t>
      </w:r>
      <w:r w:rsidRPr="00320611">
        <w:t xml:space="preserve">: </w:t>
      </w:r>
      <w:r w:rsidRPr="00954D3A">
        <w:t xml:space="preserve">On </w:t>
      </w:r>
      <w:r>
        <w:t xml:space="preserve">the </w:t>
      </w:r>
      <w:r w:rsidRPr="00954D3A">
        <w:t xml:space="preserve">handling </w:t>
      </w:r>
      <w:r>
        <w:t>of temporary network slices</w:t>
      </w:r>
      <w:bookmarkEnd w:id="663"/>
      <w:bookmarkEnd w:id="664"/>
      <w:bookmarkEnd w:id="665"/>
    </w:p>
    <w:p w14:paraId="3C00FD7D" w14:textId="736CFCC8" w:rsidR="00067AE9" w:rsidRPr="00320611" w:rsidRDefault="00067AE9" w:rsidP="00067AE9">
      <w:pPr>
        <w:pStyle w:val="Heading3"/>
        <w:rPr>
          <w:lang w:eastAsia="ko-KR"/>
        </w:rPr>
      </w:pPr>
      <w:bookmarkStart w:id="666" w:name="_Toc104302514"/>
      <w:bookmarkStart w:id="667" w:name="_Toc104359480"/>
      <w:bookmarkStart w:id="668" w:name="_Toc104872663"/>
      <w:r w:rsidRPr="00320611">
        <w:rPr>
          <w:lang w:eastAsia="ko-KR"/>
        </w:rPr>
        <w:t>6.</w:t>
      </w:r>
      <w:r w:rsidR="009063A4">
        <w:rPr>
          <w:lang w:eastAsia="ko-KR"/>
        </w:rPr>
        <w:t>24</w:t>
      </w:r>
      <w:r w:rsidRPr="00320611">
        <w:rPr>
          <w:lang w:eastAsia="ko-KR"/>
        </w:rPr>
        <w:t>.1</w:t>
      </w:r>
      <w:r w:rsidRPr="00320611">
        <w:rPr>
          <w:lang w:eastAsia="ko-KR"/>
        </w:rPr>
        <w:tab/>
        <w:t>Introduction</w:t>
      </w:r>
      <w:bookmarkEnd w:id="666"/>
      <w:bookmarkEnd w:id="667"/>
      <w:bookmarkEnd w:id="668"/>
    </w:p>
    <w:p w14:paraId="0D09696C" w14:textId="77777777" w:rsidR="00067AE9" w:rsidRDefault="00067AE9" w:rsidP="00067AE9">
      <w:pPr>
        <w:rPr>
          <w:lang w:eastAsia="ko-KR"/>
        </w:rPr>
      </w:pPr>
      <w:r>
        <w:rPr>
          <w:lang w:eastAsia="ko-KR"/>
        </w:rPr>
        <w:t>This solution addresses KI#3.</w:t>
      </w:r>
    </w:p>
    <w:p w14:paraId="3D1E12E0" w14:textId="77777777" w:rsidR="00067AE9" w:rsidRPr="00320611" w:rsidRDefault="00067AE9" w:rsidP="00067AE9">
      <w:pPr>
        <w:rPr>
          <w:lang w:eastAsia="ko-KR"/>
        </w:rPr>
      </w:pPr>
      <w:r>
        <w:rPr>
          <w:rFonts w:eastAsia="MS Mincho"/>
          <w:lang w:val="en-US"/>
        </w:rPr>
        <w:t xml:space="preserve">This solution addresses the case where it is necessary to deploy network slices which have a known limited lifetime or a periodic lifetime. </w:t>
      </w:r>
      <w:r>
        <w:rPr>
          <w:lang w:eastAsia="ko-KR"/>
        </w:rPr>
        <w:t>It addresses from RM and SM standpoint the support of Temporary/Periodic Network Slices and, when necessary, of the Temporary/Periodic TAs supporting these Network Slices.</w:t>
      </w:r>
    </w:p>
    <w:p w14:paraId="45C6EF85" w14:textId="372A683D" w:rsidR="00067AE9" w:rsidRDefault="00067AE9" w:rsidP="00067AE9">
      <w:pPr>
        <w:pStyle w:val="Heading3"/>
      </w:pPr>
      <w:bookmarkStart w:id="669" w:name="_Toc104302515"/>
      <w:bookmarkStart w:id="670" w:name="_Toc104359481"/>
      <w:bookmarkStart w:id="671" w:name="_Toc104872664"/>
      <w:r w:rsidRPr="00320611">
        <w:t>6.</w:t>
      </w:r>
      <w:r w:rsidR="009063A4">
        <w:t>24</w:t>
      </w:r>
      <w:r w:rsidRPr="00320611">
        <w:t>.2</w:t>
      </w:r>
      <w:r w:rsidRPr="00320611">
        <w:tab/>
        <w:t>Functional Description</w:t>
      </w:r>
      <w:bookmarkEnd w:id="669"/>
      <w:bookmarkEnd w:id="670"/>
      <w:bookmarkEnd w:id="671"/>
    </w:p>
    <w:p w14:paraId="7BDF9A7A" w14:textId="77777777" w:rsidR="00067AE9" w:rsidRDefault="00067AE9" w:rsidP="00067AE9">
      <w:r>
        <w:t>This proposal is optimizing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p>
    <w:p w14:paraId="4C36405E" w14:textId="13239A0E" w:rsidR="00067AE9" w:rsidRDefault="00067AE9" w:rsidP="00067AE9">
      <w:r>
        <w:t>If a UE is capable of supporting optimizations for temporary/periodic Network Slice and TAs support, it signals in the UE MM capabilities that it can support the related RM and MM optimisation for temporary/periodic Network Slices.</w:t>
      </w:r>
    </w:p>
    <w:p w14:paraId="58502E56" w14:textId="70EDAF12" w:rsidR="00067AE9" w:rsidRDefault="00067AE9" w:rsidP="009063A4">
      <w:pPr>
        <w:pStyle w:val="NO"/>
      </w:pPr>
      <w:r>
        <w:t>NOTE:</w:t>
      </w:r>
      <w:r>
        <w:tab/>
        <w:t>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AoS that does not match existing/permanent TA boundaries.</w:t>
      </w:r>
    </w:p>
    <w:p w14:paraId="170E916E" w14:textId="75887054" w:rsidR="00067AE9" w:rsidRDefault="00067AE9" w:rsidP="00067AE9">
      <w:r>
        <w:t xml:space="preserve">For UEs that can support the temporary/periodic Network Slices optimizations, the UE can be provided with the timing information for the S-NSSAIs and any temporary/periodic TAs that are needed to support these slices. </w:t>
      </w:r>
      <w:r w:rsidR="009063A4">
        <w:t>O</w:t>
      </w:r>
      <w:r>
        <w:t>therwise, for non-supporting UEs, the network must provide at any time the information Configured NSSAI, Allowed NSSAI and TAI in the RA to UE that is consistent with the timing information.</w:t>
      </w:r>
    </w:p>
    <w:p w14:paraId="24EDE9ED" w14:textId="0E4A3B8F" w:rsidR="00067AE9" w:rsidRDefault="00067AE9" w:rsidP="00067AE9">
      <w:r>
        <w:t>It is proposed that the timing information for Temporary/Periodic network slices and TAs is configured in the (R)AN and that the (R)AN can indicate it to the AMF alongside the related S-NSSAIs for the TAs where these temporary/periodic network slices are supported.</w:t>
      </w:r>
    </w:p>
    <w:p w14:paraId="5633EF14" w14:textId="77777777" w:rsidR="00067AE9" w:rsidRDefault="00067AE9" w:rsidP="00067AE9">
      <w:r>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p>
    <w:p w14:paraId="2167C522" w14:textId="50DB85EF" w:rsidR="00067AE9" w:rsidRDefault="009063A4" w:rsidP="00067AE9">
      <w:r>
        <w:t>T</w:t>
      </w:r>
      <w:r w:rsidR="00067AE9">
        <w:t>he timing information can be of the forms:</w:t>
      </w:r>
    </w:p>
    <w:p w14:paraId="25026E4A" w14:textId="77777777" w:rsidR="00067AE9" w:rsidRDefault="00067AE9" w:rsidP="00067AE9">
      <w:pPr>
        <w:pStyle w:val="B1"/>
      </w:pPr>
      <w:r>
        <w:t>-</w:t>
      </w:r>
      <w:r>
        <w:tab/>
        <w:t>{Ts, Te} indicating an absolute time of start (Ts) and end (Te).</w:t>
      </w:r>
    </w:p>
    <w:p w14:paraId="694DC48D" w14:textId="77777777" w:rsidR="00067AE9" w:rsidRDefault="00067AE9" w:rsidP="00067AE9">
      <w:pPr>
        <w:pStyle w:val="B1"/>
      </w:pPr>
      <w:r>
        <w:t>-</w:t>
      </w:r>
      <w:r>
        <w:tab/>
        <w:t>{Ts, [Tu, Td]}, indicating an absolute time of start Ts and an up time period (Tu) and a down time period (Td) with the first uptime starting at time Ts.</w:t>
      </w:r>
    </w:p>
    <w:p w14:paraId="677A53D9" w14:textId="10AE0961" w:rsidR="00067AE9" w:rsidRDefault="00067AE9" w:rsidP="00067AE9">
      <w:pPr>
        <w:pStyle w:val="Heading3"/>
      </w:pPr>
      <w:bookmarkStart w:id="672" w:name="_Toc104302516"/>
      <w:bookmarkStart w:id="673" w:name="_Toc104359482"/>
      <w:bookmarkStart w:id="674" w:name="_Toc104872665"/>
      <w:r w:rsidRPr="00320611">
        <w:lastRenderedPageBreak/>
        <w:t>6.</w:t>
      </w:r>
      <w:r w:rsidR="009063A4">
        <w:t>24</w:t>
      </w:r>
      <w:r w:rsidRPr="00320611">
        <w:t>.3</w:t>
      </w:r>
      <w:r>
        <w:tab/>
      </w:r>
      <w:r w:rsidRPr="00320611">
        <w:t>Procedures</w:t>
      </w:r>
      <w:bookmarkEnd w:id="672"/>
      <w:bookmarkEnd w:id="673"/>
      <w:bookmarkEnd w:id="674"/>
    </w:p>
    <w:p w14:paraId="5AEFAAFC" w14:textId="7FAA82C2" w:rsidR="00067AE9" w:rsidRDefault="00067AE9" w:rsidP="00067AE9">
      <w:pPr>
        <w:pStyle w:val="Heading4"/>
      </w:pPr>
      <w:bookmarkStart w:id="675" w:name="_Toc104302517"/>
      <w:bookmarkStart w:id="676" w:name="_Toc104359483"/>
      <w:bookmarkStart w:id="677" w:name="_Toc104872666"/>
      <w:r w:rsidRPr="00320611">
        <w:t>6.</w:t>
      </w:r>
      <w:r w:rsidR="009063A4">
        <w:t>24</w:t>
      </w:r>
      <w:r w:rsidRPr="00320611">
        <w:t>.3</w:t>
      </w:r>
      <w:r>
        <w:t>.1</w:t>
      </w:r>
      <w:r>
        <w:tab/>
        <w:t>RM aspects</w:t>
      </w:r>
      <w:bookmarkEnd w:id="675"/>
      <w:bookmarkEnd w:id="676"/>
      <w:bookmarkEnd w:id="677"/>
    </w:p>
    <w:p w14:paraId="377F68C1" w14:textId="5D147595" w:rsidR="00067AE9" w:rsidRDefault="00020EEE" w:rsidP="00FB44BB">
      <w:pPr>
        <w:pStyle w:val="TH"/>
      </w:pPr>
      <w:r>
        <w:object w:dxaOrig="10680" w:dyaOrig="8835" w14:anchorId="062A9282">
          <v:shape id="_x0000_i1050" type="#_x0000_t75" style="width:460.15pt;height:378.8pt" o:ole="">
            <v:imagedata r:id="rId68" o:title=""/>
          </v:shape>
          <o:OLEObject Type="Embed" ProgID="Visio.Drawing.15" ShapeID="_x0000_i1050" DrawAspect="Content" ObjectID="_1715485737" r:id="rId69"/>
        </w:object>
      </w:r>
    </w:p>
    <w:p w14:paraId="2DE27A79" w14:textId="4B675957" w:rsidR="00067AE9" w:rsidRDefault="00067AE9" w:rsidP="00067AE9">
      <w:pPr>
        <w:pStyle w:val="TF"/>
      </w:pPr>
      <w:r>
        <w:t>Figure 6.</w:t>
      </w:r>
      <w:r w:rsidR="009063A4">
        <w:t>24</w:t>
      </w:r>
      <w:r>
        <w:t>.3.1-1: Registration Management aspects</w:t>
      </w:r>
    </w:p>
    <w:p w14:paraId="64813CEF" w14:textId="56DB4B07" w:rsidR="00067AE9" w:rsidRPr="008D40EC" w:rsidRDefault="00067AE9" w:rsidP="00067AE9">
      <w:r>
        <w:t>Figure 6.</w:t>
      </w:r>
      <w:r w:rsidR="009063A4">
        <w:t>24</w:t>
      </w:r>
      <w:r>
        <w:t>.3.1-1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slices of the serving PLMN. in roaming case, the AMF provides to the NSSF the timing information for the mapped S-NSSAIs of HPLMN if any applies as received from the UDM.</w:t>
      </w:r>
    </w:p>
    <w:p w14:paraId="4D0B99E1" w14:textId="35DA1F04" w:rsidR="00067AE9" w:rsidRDefault="00067AE9" w:rsidP="00067AE9">
      <w:pPr>
        <w:pStyle w:val="B1"/>
      </w:pPr>
      <w:r>
        <w:t>0.</w:t>
      </w:r>
      <w:r>
        <w:tab/>
        <w:t>The timing information for the S-NSSAIs in the serving PLMN is configured in the (R)AN, as well as any timing information for the TAs. The UDM can also be configured with timing information for S-NSSAIs in the UE subscriptions information.</w:t>
      </w:r>
    </w:p>
    <w:p w14:paraId="511B2CA5" w14:textId="0BE49D45" w:rsidR="00067AE9" w:rsidRDefault="00067AE9" w:rsidP="00067AE9">
      <w:pPr>
        <w:pStyle w:val="B1"/>
      </w:pPr>
      <w:r>
        <w:t>1.</w:t>
      </w:r>
      <w:r>
        <w:tab/>
        <w:t xml:space="preserve">The (R)AN provides any per S-NSSAIs and any per TA timing information to the AMF using NG-Set up. the AMF also provides this information to the NSSF using the </w:t>
      </w:r>
      <w:r w:rsidRPr="00A50AAC">
        <w:t>Nnssf_NSSAIAvailability_Update service operation</w:t>
      </w:r>
      <w:r>
        <w:t>.</w:t>
      </w:r>
    </w:p>
    <w:p w14:paraId="1A8CA2F7" w14:textId="3E29B0E3" w:rsidR="00067AE9" w:rsidRDefault="00067AE9" w:rsidP="00067AE9">
      <w:pPr>
        <w:pStyle w:val="B1"/>
      </w:pPr>
      <w:r>
        <w:t>2a.</w:t>
      </w:r>
      <w:r>
        <w:tab/>
        <w:t xml:space="preserve">The AMF and NSSF provide in a Registration Accept (and update, when necessary, by a UE Configuration Update Command ) a </w:t>
      </w:r>
      <w:r w:rsidRPr="00A50AAC">
        <w:rPr>
          <w:b/>
          <w:bCs/>
        </w:rPr>
        <w:t xml:space="preserve">non-supporting UE </w:t>
      </w:r>
      <w:r>
        <w:t>with the Configured NSSAI, allowed NSSAI and RA that are based on taking into account the combined timing information for the S-NSSAIs and the corresponding mapped S-NSSAIs of the HPLMN</w:t>
      </w:r>
      <w:r w:rsidR="00344785">
        <w:t xml:space="preserve"> and</w:t>
      </w:r>
      <w:r>
        <w:t xml:space="preserve"> also any timing information that is associated to the TAIs received from the (R)AN at NG Setup.</w:t>
      </w:r>
    </w:p>
    <w:p w14:paraId="20549C39" w14:textId="14DA9E52" w:rsidR="00067AE9" w:rsidRDefault="00067AE9" w:rsidP="00067AE9">
      <w:pPr>
        <w:pStyle w:val="B1"/>
      </w:pPr>
      <w:r>
        <w:t>2b.</w:t>
      </w:r>
      <w:r>
        <w:tab/>
        <w:t xml:space="preserve">The AMF and NSSF provide in a Registration Accept (and update, when necessary, by a UE Configuration Update Command) a </w:t>
      </w:r>
      <w:r w:rsidRPr="00A50AAC">
        <w:rPr>
          <w:b/>
          <w:bCs/>
        </w:rPr>
        <w:t>supporting UE</w:t>
      </w:r>
      <w:r w:rsidRPr="004E2D1D">
        <w:t xml:space="preserve"> with the Configured NSSAI with the combined timing information for S-NSSAIs (based on serving PLMN and HPLMN information) and any timing information for the TAIs in the RA. </w:t>
      </w:r>
      <w:r w:rsidRPr="004E2D1D">
        <w:lastRenderedPageBreak/>
        <w:t xml:space="preserve">The allowed NSSAI may include periodically available </w:t>
      </w:r>
      <w:r>
        <w:t>S</w:t>
      </w:r>
      <w:r w:rsidRPr="004E2D1D">
        <w:t>-NSSAIs even when these are in the time period when these are not available</w:t>
      </w:r>
      <w:r>
        <w:t>.</w:t>
      </w:r>
    </w:p>
    <w:p w14:paraId="68F9FCEA" w14:textId="364FBF58" w:rsidR="00067AE9" w:rsidRDefault="00067AE9" w:rsidP="00067AE9">
      <w:pPr>
        <w:pStyle w:val="B1"/>
      </w:pPr>
      <w:r>
        <w:t>3.</w:t>
      </w:r>
      <w:r>
        <w:tab/>
        <w:t>A supporting UE which has received at step</w:t>
      </w:r>
      <w:r w:rsidR="00183735">
        <w:rPr>
          <w:lang w:val="en-US"/>
        </w:rPr>
        <w:t> </w:t>
      </w:r>
      <w:r>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r w:rsidR="00183735">
        <w:rPr>
          <w:lang w:val="en-US"/>
        </w:rPr>
        <w:t> </w:t>
      </w:r>
      <w:r>
        <w:t>1a.</w:t>
      </w:r>
    </w:p>
    <w:p w14:paraId="59687E6A" w14:textId="2C6C51AF" w:rsidR="00067AE9" w:rsidRDefault="00067AE9" w:rsidP="00067AE9">
      <w:pPr>
        <w:pStyle w:val="Heading4"/>
      </w:pPr>
      <w:bookmarkStart w:id="678" w:name="_Toc104302518"/>
      <w:bookmarkStart w:id="679" w:name="_Toc104359484"/>
      <w:bookmarkStart w:id="680" w:name="_Toc104872667"/>
      <w:r w:rsidRPr="00320611">
        <w:t>6.</w:t>
      </w:r>
      <w:r w:rsidR="009063A4">
        <w:t>24</w:t>
      </w:r>
      <w:r w:rsidRPr="00320611">
        <w:t>.3</w:t>
      </w:r>
      <w:r>
        <w:t>.2</w:t>
      </w:r>
      <w:r>
        <w:tab/>
        <w:t>Session Management aspect</w:t>
      </w:r>
      <w:bookmarkEnd w:id="678"/>
      <w:bookmarkEnd w:id="679"/>
      <w:bookmarkEnd w:id="680"/>
    </w:p>
    <w:p w14:paraId="18C68772" w14:textId="62CE8E34" w:rsidR="00067AE9" w:rsidRDefault="00067AE9" w:rsidP="00067AE9">
      <w:r>
        <w:t>In order to ensure that there is a coherent end to end handling of the timing information, the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w:t>
      </w:r>
      <w:r w:rsidR="00344785">
        <w:t xml:space="preserve"> and</w:t>
      </w:r>
      <w:r>
        <w:t xml:space="preserve">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r w:rsidR="009063A4">
        <w:t>24</w:t>
      </w:r>
      <w:r>
        <w:t>.3.2-1 and 6.</w:t>
      </w:r>
      <w:r w:rsidR="009063A4">
        <w:t>24</w:t>
      </w:r>
      <w:r>
        <w:t xml:space="preserve">.3.2-2 respectively, where the new aspects of the procedure from </w:t>
      </w:r>
      <w:r w:rsidR="00584F39">
        <w:t>TS 23.502 [</w:t>
      </w:r>
      <w:r w:rsidR="009063A4">
        <w:t>5]</w:t>
      </w:r>
      <w:r>
        <w:t xml:space="preserve"> are highlighted in boldface. </w:t>
      </w:r>
      <w:r w:rsidR="009063A4">
        <w:t>T</w:t>
      </w:r>
      <w:r>
        <w:t>he NAS message i</w:t>
      </w:r>
      <w:r w:rsidR="009063A4">
        <w:t>s</w:t>
      </w:r>
      <w:r>
        <w:t xml:space="preserve"> a PDU session Request or a PDU session Accept as it can be understood from the context.</w:t>
      </w:r>
    </w:p>
    <w:bookmarkStart w:id="681" w:name="_MON_1710693616"/>
    <w:bookmarkEnd w:id="681"/>
    <w:p w14:paraId="2007BA52" w14:textId="40BC1883" w:rsidR="00067AE9" w:rsidRDefault="00020EEE" w:rsidP="00FB44BB">
      <w:pPr>
        <w:pStyle w:val="TH"/>
      </w:pPr>
      <w:r w:rsidRPr="00F14839">
        <w:object w:dxaOrig="10915" w:dyaOrig="13464" w14:anchorId="2A43297E">
          <v:shape id="_x0000_i1051" type="#_x0000_t75" style="width:479.6pt;height:602.3pt" o:ole="">
            <v:imagedata r:id="rId70" o:title=""/>
          </v:shape>
          <o:OLEObject Type="Embed" ProgID="Word.Picture.8" ShapeID="_x0000_i1051" DrawAspect="Content" ObjectID="_1715485738" r:id="rId71"/>
        </w:object>
      </w:r>
    </w:p>
    <w:p w14:paraId="63839D20" w14:textId="4E3045C1" w:rsidR="00067AE9" w:rsidRDefault="00067AE9" w:rsidP="00067AE9">
      <w:pPr>
        <w:pStyle w:val="TF"/>
      </w:pPr>
      <w:r>
        <w:t>F</w:t>
      </w:r>
      <w:r w:rsidRPr="00AD325B">
        <w:t>igure 6.</w:t>
      </w:r>
      <w:r w:rsidR="009063A4">
        <w:t>24</w:t>
      </w:r>
      <w:r w:rsidRPr="00AD325B">
        <w:t>.</w:t>
      </w:r>
      <w:r>
        <w:t>3.</w:t>
      </w:r>
      <w:r w:rsidRPr="00AD325B">
        <w:t>2-1 UE-requested PDU Session Establishment with timing indication from UE</w:t>
      </w:r>
    </w:p>
    <w:bookmarkStart w:id="682" w:name="_MON_1712669996"/>
    <w:bookmarkEnd w:id="682"/>
    <w:p w14:paraId="0183C30B" w14:textId="5EBE7539" w:rsidR="00067AE9" w:rsidRDefault="00020EEE" w:rsidP="00FB44BB">
      <w:pPr>
        <w:pStyle w:val="TH"/>
      </w:pPr>
      <w:r w:rsidRPr="00F14839">
        <w:object w:dxaOrig="10915" w:dyaOrig="13464" w14:anchorId="6D9B9D50">
          <v:shape id="_x0000_i1052" type="#_x0000_t75" style="width:477.7pt;height:600.4pt" o:ole="">
            <v:imagedata r:id="rId72" o:title=""/>
          </v:shape>
          <o:OLEObject Type="Embed" ProgID="Word.Picture.8" ShapeID="_x0000_i1052" DrawAspect="Content" ObjectID="_1715485739" r:id="rId73"/>
        </w:object>
      </w:r>
    </w:p>
    <w:p w14:paraId="36DE1D71" w14:textId="1FCC9A30" w:rsidR="00067AE9" w:rsidRDefault="00067AE9" w:rsidP="00067AE9">
      <w:pPr>
        <w:pStyle w:val="TF"/>
      </w:pPr>
      <w:r>
        <w:t>Fi</w:t>
      </w:r>
      <w:r w:rsidRPr="00AD325B">
        <w:t>gure 6.</w:t>
      </w:r>
      <w:r w:rsidR="00216CC8">
        <w:t>24</w:t>
      </w:r>
      <w:r w:rsidRPr="00AD325B">
        <w:t>.3.2-</w:t>
      </w:r>
      <w:r>
        <w:t>2</w:t>
      </w:r>
      <w:r w:rsidR="005477C7">
        <w:t>:</w:t>
      </w:r>
      <w:r w:rsidRPr="00AD325B">
        <w:t xml:space="preserve"> UE-requested PDU Session Establishment without timing indication from UE</w:t>
      </w:r>
    </w:p>
    <w:p w14:paraId="021C447C" w14:textId="6A0039A6" w:rsidR="00067AE9" w:rsidRPr="00F475D5" w:rsidRDefault="00067AE9" w:rsidP="00067AE9">
      <w:r>
        <w:t>Figure 6.</w:t>
      </w:r>
      <w:r w:rsidR="00216CC8">
        <w:t>24</w:t>
      </w:r>
      <w:r>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p>
    <w:p w14:paraId="117BEC1E" w14:textId="77777777" w:rsidR="00067AE9" w:rsidRDefault="00067AE9" w:rsidP="00067AE9">
      <w:pPr>
        <w:pStyle w:val="TF"/>
      </w:pPr>
    </w:p>
    <w:bookmarkStart w:id="683" w:name="_MON_1710693684"/>
    <w:bookmarkEnd w:id="683"/>
    <w:p w14:paraId="5A1DEEAD" w14:textId="77777777" w:rsidR="00067AE9" w:rsidRDefault="003A55FB" w:rsidP="00FB44BB">
      <w:pPr>
        <w:pStyle w:val="TH"/>
      </w:pPr>
      <w:r w:rsidRPr="00F14839">
        <w:object w:dxaOrig="9639" w:dyaOrig="10771" w14:anchorId="05EEFE67">
          <v:shape id="_x0000_i1053" type="#_x0000_t75" style="width:460.15pt;height:510.25pt" o:ole="">
            <v:imagedata r:id="rId74" o:title=""/>
          </v:shape>
          <o:OLEObject Type="Embed" ProgID="Word.Picture.8" ShapeID="_x0000_i1053" DrawAspect="Content" ObjectID="_1715485740" r:id="rId75"/>
        </w:object>
      </w:r>
    </w:p>
    <w:p w14:paraId="495A4108" w14:textId="148EB319" w:rsidR="00067AE9" w:rsidRDefault="00067AE9">
      <w:pPr>
        <w:pStyle w:val="TF"/>
      </w:pPr>
      <w:r>
        <w:t>F</w:t>
      </w:r>
      <w:r w:rsidRPr="00AD325B">
        <w:t>igure 6.</w:t>
      </w:r>
      <w:r w:rsidR="00A369E3">
        <w:t>24</w:t>
      </w:r>
      <w:r w:rsidRPr="00AD325B">
        <w:t>.</w:t>
      </w:r>
      <w:r>
        <w:t>3.</w:t>
      </w:r>
      <w:r w:rsidRPr="00AD325B">
        <w:t>2-</w:t>
      </w:r>
      <w:r>
        <w:t>3</w:t>
      </w:r>
      <w:r w:rsidR="005477C7">
        <w:t>:</w:t>
      </w:r>
      <w:r w:rsidRPr="00AD325B">
        <w:t xml:space="preserve"> UE-requested PDU Session </w:t>
      </w:r>
      <w:r>
        <w:t>Modification</w:t>
      </w:r>
      <w:r w:rsidRPr="00AD325B">
        <w:t xml:space="preserve"> with timing indication from UE</w:t>
      </w:r>
    </w:p>
    <w:p w14:paraId="48B416CC" w14:textId="010B7D6C" w:rsidR="00067AE9" w:rsidRPr="00320611" w:rsidRDefault="00067AE9" w:rsidP="00067AE9">
      <w:pPr>
        <w:pStyle w:val="Heading3"/>
        <w:rPr>
          <w:lang w:eastAsia="zh-CN"/>
        </w:rPr>
      </w:pPr>
      <w:bookmarkStart w:id="684" w:name="_Toc104302519"/>
      <w:bookmarkStart w:id="685" w:name="_Toc104359485"/>
      <w:bookmarkStart w:id="686" w:name="_Toc104872668"/>
      <w:r w:rsidRPr="00320611">
        <w:rPr>
          <w:lang w:eastAsia="zh-CN"/>
        </w:rPr>
        <w:t>6.</w:t>
      </w:r>
      <w:r w:rsidR="009063A4">
        <w:rPr>
          <w:lang w:eastAsia="zh-CN"/>
        </w:rPr>
        <w:t>24</w:t>
      </w:r>
      <w:r w:rsidRPr="00320611">
        <w:rPr>
          <w:lang w:eastAsia="zh-CN"/>
        </w:rPr>
        <w:t>.4</w:t>
      </w:r>
      <w:r w:rsidRPr="00320611">
        <w:rPr>
          <w:lang w:eastAsia="zh-CN"/>
        </w:rPr>
        <w:tab/>
      </w:r>
      <w:r w:rsidRPr="00320611">
        <w:t>Impacts on services, entities and interfaces</w:t>
      </w:r>
      <w:bookmarkEnd w:id="684"/>
      <w:bookmarkEnd w:id="685"/>
      <w:bookmarkEnd w:id="686"/>
    </w:p>
    <w:p w14:paraId="3FDB75CA" w14:textId="77777777" w:rsidR="00067AE9" w:rsidRPr="00320611" w:rsidRDefault="00067AE9" w:rsidP="00067AE9">
      <w:pPr>
        <w:rPr>
          <w:lang w:eastAsia="zh-CN"/>
        </w:rPr>
      </w:pPr>
      <w:r w:rsidRPr="00320611">
        <w:rPr>
          <w:lang w:eastAsia="zh-CN"/>
        </w:rPr>
        <w:t>The following impacts are foreseen by this solution:</w:t>
      </w:r>
    </w:p>
    <w:p w14:paraId="61428C84" w14:textId="77777777" w:rsidR="00067AE9" w:rsidRPr="00320611" w:rsidRDefault="00067AE9" w:rsidP="00067AE9">
      <w:pPr>
        <w:rPr>
          <w:lang w:eastAsia="zh-CN"/>
        </w:rPr>
      </w:pPr>
      <w:r>
        <w:rPr>
          <w:lang w:eastAsia="zh-CN"/>
        </w:rPr>
        <w:t>UE</w:t>
      </w:r>
      <w:r w:rsidRPr="00320611">
        <w:rPr>
          <w:lang w:eastAsia="zh-CN"/>
        </w:rPr>
        <w:t>:</w:t>
      </w:r>
    </w:p>
    <w:p w14:paraId="51157E64" w14:textId="77777777" w:rsidR="00067AE9" w:rsidRDefault="00067AE9" w:rsidP="00067AE9">
      <w:pPr>
        <w:pStyle w:val="B1"/>
      </w:pPr>
      <w:r w:rsidRPr="00320611">
        <w:t>-</w:t>
      </w:r>
      <w:r w:rsidRPr="00320611">
        <w:tab/>
      </w:r>
      <w:r>
        <w:t>indication of support of the feature(s) in this proposal</w:t>
      </w:r>
    </w:p>
    <w:p w14:paraId="409EA562" w14:textId="77777777" w:rsidR="00067AE9" w:rsidRPr="00320611" w:rsidRDefault="00067AE9" w:rsidP="00067AE9">
      <w:pPr>
        <w:pStyle w:val="B1"/>
      </w:pPr>
      <w:r>
        <w:t>-</w:t>
      </w:r>
      <w:r>
        <w:tab/>
        <w:t>supports handling of timing information for S-NSSAIs and TAIs in RM and in SM</w:t>
      </w:r>
    </w:p>
    <w:p w14:paraId="213B7F63" w14:textId="77777777" w:rsidR="00067AE9" w:rsidRDefault="00067AE9" w:rsidP="00067AE9">
      <w:pPr>
        <w:pStyle w:val="B1"/>
      </w:pPr>
      <w:r w:rsidRPr="00320611">
        <w:t>-</w:t>
      </w:r>
      <w:r w:rsidRPr="00320611">
        <w:tab/>
      </w:r>
      <w:r>
        <w:t>locally adapt the behaviour based on timing information received.</w:t>
      </w:r>
    </w:p>
    <w:p w14:paraId="0292CA31" w14:textId="77777777" w:rsidR="00067AE9" w:rsidRPr="00320611" w:rsidRDefault="00067AE9" w:rsidP="00067AE9">
      <w:pPr>
        <w:rPr>
          <w:lang w:eastAsia="zh-CN"/>
        </w:rPr>
      </w:pPr>
      <w:r>
        <w:rPr>
          <w:lang w:eastAsia="zh-CN"/>
        </w:rPr>
        <w:t>(R)AN</w:t>
      </w:r>
      <w:r w:rsidRPr="00320611">
        <w:rPr>
          <w:lang w:eastAsia="zh-CN"/>
        </w:rPr>
        <w:t>:</w:t>
      </w:r>
    </w:p>
    <w:p w14:paraId="54636961" w14:textId="77777777" w:rsidR="00067AE9" w:rsidRDefault="00067AE9" w:rsidP="00067AE9">
      <w:pPr>
        <w:pStyle w:val="B1"/>
      </w:pPr>
      <w:r w:rsidRPr="00320611">
        <w:t>-</w:t>
      </w:r>
      <w:r w:rsidRPr="00320611">
        <w:tab/>
      </w:r>
      <w:r>
        <w:t>supports configuration of temporarily/periodically available s-NSSAIs and TAIs.</w:t>
      </w:r>
    </w:p>
    <w:p w14:paraId="04CE9532" w14:textId="77777777" w:rsidR="00067AE9" w:rsidRDefault="00067AE9" w:rsidP="00067AE9">
      <w:pPr>
        <w:pStyle w:val="B1"/>
      </w:pPr>
      <w:r>
        <w:lastRenderedPageBreak/>
        <w:t>-</w:t>
      </w:r>
      <w:r>
        <w:tab/>
        <w:t>Provides the indication per TAI of the Temporarily/Periodically available S-NSSAIs, including for TAIs which are temporarily available, to the aMF in NG setup.</w:t>
      </w:r>
    </w:p>
    <w:p w14:paraId="043E5950" w14:textId="77777777" w:rsidR="00067AE9" w:rsidRDefault="00067AE9" w:rsidP="00067AE9">
      <w:pPr>
        <w:pStyle w:val="B1"/>
      </w:pPr>
      <w:r>
        <w:t>-</w:t>
      </w:r>
      <w:r>
        <w:tab/>
        <w:t>determines when certain DRBs are no longer active for certain sessions and release them (or deactivates, for periodic slices) them when UE when timing information is requesting that, upon receiving confirmation from the AMF that it can do so based on the capability of UE and the SMF capabilities (i.e when it receives the timing information for the PDU session). The (R)AN may also initiate modification of the PDU session when new timing information is provided to the (R)AN (TBD whether the UE of the (R)AN should initiate the modification)</w:t>
      </w:r>
    </w:p>
    <w:p w14:paraId="66F503BD" w14:textId="5CD3B1A4" w:rsidR="00067AE9" w:rsidRDefault="00067AE9" w:rsidP="00067AE9">
      <w:pPr>
        <w:rPr>
          <w:lang w:eastAsia="zh-CN"/>
        </w:rPr>
      </w:pPr>
      <w:r>
        <w:rPr>
          <w:lang w:eastAsia="zh-CN"/>
        </w:rPr>
        <w:t>AMF</w:t>
      </w:r>
      <w:r w:rsidRPr="00320611">
        <w:rPr>
          <w:lang w:eastAsia="zh-CN"/>
        </w:rPr>
        <w:t>:</w:t>
      </w:r>
    </w:p>
    <w:p w14:paraId="609D53E8" w14:textId="77777777" w:rsidR="00067AE9" w:rsidRDefault="00067AE9" w:rsidP="00067AE9">
      <w:pPr>
        <w:pStyle w:val="B1"/>
        <w:rPr>
          <w:lang w:eastAsia="zh-CN"/>
        </w:rPr>
      </w:pPr>
      <w:r>
        <w:rPr>
          <w:lang w:eastAsia="zh-CN"/>
        </w:rPr>
        <w:t>-</w:t>
      </w:r>
      <w:r>
        <w:rPr>
          <w:lang w:eastAsia="zh-CN"/>
        </w:rPr>
        <w:tab/>
        <w:t>handle the timing information for S-NSSAIs coming from (R)AN and UDM and combine it into a timing information for the UE subscribed S-NSSAIs.</w:t>
      </w:r>
    </w:p>
    <w:p w14:paraId="0EA8DADA" w14:textId="77777777" w:rsidR="00067AE9" w:rsidRDefault="00067AE9" w:rsidP="00067AE9">
      <w:pPr>
        <w:pStyle w:val="B1"/>
        <w:rPr>
          <w:lang w:eastAsia="zh-CN"/>
        </w:rPr>
      </w:pPr>
      <w:r>
        <w:rPr>
          <w:lang w:eastAsia="zh-CN"/>
        </w:rPr>
        <w:t>-</w:t>
      </w:r>
      <w:r>
        <w:rPr>
          <w:lang w:eastAsia="zh-CN"/>
        </w:rPr>
        <w:tab/>
        <w:t>handle any timing information for TAIs received from the (R)AN</w:t>
      </w:r>
    </w:p>
    <w:p w14:paraId="7EE0A26D" w14:textId="77777777" w:rsidR="00067AE9" w:rsidRDefault="00067AE9" w:rsidP="00067AE9">
      <w:pPr>
        <w:pStyle w:val="B1"/>
        <w:rPr>
          <w:lang w:eastAsia="zh-CN"/>
        </w:rPr>
      </w:pPr>
      <w:r>
        <w:rPr>
          <w:lang w:eastAsia="zh-CN"/>
        </w:rPr>
        <w:t>-</w:t>
      </w:r>
      <w:r>
        <w:rPr>
          <w:lang w:eastAsia="zh-CN"/>
        </w:rPr>
        <w:tab/>
        <w:t>update NSSF with timing information for S-NSSAIs and TAI received from the (R)AN</w:t>
      </w:r>
    </w:p>
    <w:p w14:paraId="0AC42982" w14:textId="77777777" w:rsidR="00067AE9" w:rsidRDefault="00067AE9" w:rsidP="00067AE9">
      <w:pPr>
        <w:pStyle w:val="B1"/>
        <w:rPr>
          <w:lang w:eastAsia="zh-CN"/>
        </w:rPr>
      </w:pPr>
      <w:r>
        <w:rPr>
          <w:lang w:eastAsia="zh-CN"/>
        </w:rPr>
        <w:t>-</w:t>
      </w:r>
      <w:r>
        <w:rPr>
          <w:lang w:eastAsia="zh-CN"/>
        </w:rPr>
        <w:tab/>
        <w:t>provide the non-supporting UEs with Configured NSSAI, Allowed NSSAIs and RA based on the combined timing information</w:t>
      </w:r>
    </w:p>
    <w:p w14:paraId="22792816" w14:textId="51AB96AF" w:rsidR="00067AE9" w:rsidRDefault="00067AE9" w:rsidP="00067AE9">
      <w:pPr>
        <w:pStyle w:val="B1"/>
        <w:rPr>
          <w:lang w:eastAsia="zh-CN"/>
        </w:rPr>
      </w:pPr>
      <w:r>
        <w:rPr>
          <w:lang w:eastAsia="zh-CN"/>
        </w:rPr>
        <w:t>-</w:t>
      </w:r>
      <w:r>
        <w:rPr>
          <w:lang w:eastAsia="zh-CN"/>
        </w:rPr>
        <w:tab/>
        <w:t>provide the supporting UEs with Configured NSSAI including combined timing information for some S-NSSAIs if any and RA including TAIs with timing information if any.</w:t>
      </w:r>
    </w:p>
    <w:p w14:paraId="1D038EE3" w14:textId="77777777" w:rsidR="00067AE9" w:rsidRDefault="00067AE9" w:rsidP="00067AE9">
      <w:pPr>
        <w:pStyle w:val="B1"/>
        <w:rPr>
          <w:lang w:eastAsia="zh-CN"/>
        </w:rPr>
      </w:pPr>
      <w:r>
        <w:rPr>
          <w:lang w:eastAsia="zh-CN"/>
        </w:rPr>
        <w:t>-</w:t>
      </w:r>
      <w:r>
        <w:rPr>
          <w:lang w:eastAsia="zh-CN"/>
        </w:rPr>
        <w:tab/>
        <w:t>locally adapt the Allowed NSSAI and RA for the UE based on the respective provided combined timing information</w:t>
      </w:r>
    </w:p>
    <w:p w14:paraId="2C8D6B77" w14:textId="1296C3E3" w:rsidR="00067AE9" w:rsidRDefault="00067AE9" w:rsidP="00067AE9">
      <w:pPr>
        <w:rPr>
          <w:lang w:eastAsia="zh-CN"/>
        </w:rPr>
      </w:pPr>
      <w:r>
        <w:rPr>
          <w:lang w:eastAsia="zh-CN"/>
        </w:rPr>
        <w:t>NSSF</w:t>
      </w:r>
      <w:r w:rsidRPr="00320611">
        <w:rPr>
          <w:lang w:eastAsia="zh-CN"/>
        </w:rPr>
        <w:t>:</w:t>
      </w:r>
    </w:p>
    <w:p w14:paraId="48607545" w14:textId="77777777" w:rsidR="00067AE9" w:rsidRDefault="00067AE9" w:rsidP="00067AE9">
      <w:pPr>
        <w:pStyle w:val="B1"/>
        <w:rPr>
          <w:lang w:eastAsia="zh-CN"/>
        </w:rPr>
      </w:pPr>
      <w:r>
        <w:rPr>
          <w:lang w:eastAsia="zh-CN"/>
        </w:rPr>
        <w:t>-</w:t>
      </w:r>
      <w:r>
        <w:rPr>
          <w:lang w:eastAsia="zh-CN"/>
        </w:rPr>
        <w:tab/>
        <w:t>handle the timing information for S-NSSAIs coming from AMF.</w:t>
      </w:r>
    </w:p>
    <w:p w14:paraId="377FA505" w14:textId="77777777" w:rsidR="00067AE9" w:rsidRDefault="00067AE9" w:rsidP="00067AE9">
      <w:pPr>
        <w:pStyle w:val="B1"/>
        <w:rPr>
          <w:lang w:eastAsia="zh-CN"/>
        </w:rPr>
      </w:pPr>
      <w:r>
        <w:rPr>
          <w:lang w:eastAsia="zh-CN"/>
        </w:rPr>
        <w:t>-</w:t>
      </w:r>
      <w:r>
        <w:rPr>
          <w:lang w:eastAsia="zh-CN"/>
        </w:rPr>
        <w:tab/>
        <w:t>handle any timing information for TAIs received from the AMF</w:t>
      </w:r>
    </w:p>
    <w:p w14:paraId="36EA7933" w14:textId="77777777" w:rsidR="00067AE9" w:rsidRDefault="00067AE9" w:rsidP="00067AE9">
      <w:pPr>
        <w:pStyle w:val="B1"/>
        <w:rPr>
          <w:lang w:eastAsia="zh-CN"/>
        </w:rPr>
      </w:pPr>
      <w:r>
        <w:rPr>
          <w:lang w:eastAsia="zh-CN"/>
        </w:rPr>
        <w:t>-</w:t>
      </w:r>
      <w:r>
        <w:rPr>
          <w:lang w:eastAsia="zh-CN"/>
        </w:rPr>
        <w:tab/>
        <w:t>receive update from AMF with timing information for S-NSSAIs and TAI received from the (R)AN</w:t>
      </w:r>
    </w:p>
    <w:p w14:paraId="5C385ED6" w14:textId="77777777" w:rsidR="00067AE9" w:rsidRDefault="00067AE9" w:rsidP="00067AE9">
      <w:pPr>
        <w:pStyle w:val="B1"/>
        <w:rPr>
          <w:lang w:eastAsia="zh-CN"/>
        </w:rPr>
      </w:pPr>
      <w:r>
        <w:rPr>
          <w:lang w:eastAsia="zh-CN"/>
        </w:rPr>
        <w:t>-</w:t>
      </w:r>
      <w:r>
        <w:rPr>
          <w:lang w:eastAsia="zh-CN"/>
        </w:rPr>
        <w:tab/>
        <w:t>provide the non-supporting UEs with Configured NSSAI, Allowed NSSAIs and RA based on the combined timing information</w:t>
      </w:r>
    </w:p>
    <w:p w14:paraId="799B1241" w14:textId="05E08185" w:rsidR="00067AE9" w:rsidRDefault="00067AE9" w:rsidP="00067AE9">
      <w:pPr>
        <w:pStyle w:val="B1"/>
        <w:rPr>
          <w:lang w:eastAsia="zh-CN"/>
        </w:rPr>
      </w:pPr>
      <w:r>
        <w:rPr>
          <w:lang w:eastAsia="zh-CN"/>
        </w:rPr>
        <w:t>-</w:t>
      </w:r>
      <w:r>
        <w:rPr>
          <w:lang w:eastAsia="zh-CN"/>
        </w:rPr>
        <w:tab/>
        <w:t>provide the supporting UEs with Configured NSSAI including combined timing information for some S-NSSAIs if any and RA including TAIs with timing information if any.</w:t>
      </w:r>
    </w:p>
    <w:p w14:paraId="4D1831A3" w14:textId="61084E91" w:rsidR="00067AE9" w:rsidRDefault="00067AE9" w:rsidP="00067AE9">
      <w:pPr>
        <w:rPr>
          <w:lang w:eastAsia="zh-CN"/>
        </w:rPr>
      </w:pPr>
      <w:r>
        <w:rPr>
          <w:lang w:eastAsia="zh-CN"/>
        </w:rPr>
        <w:t>SMF:</w:t>
      </w:r>
    </w:p>
    <w:p w14:paraId="343514F4" w14:textId="035F3DD7" w:rsidR="00067AE9" w:rsidRPr="00320611" w:rsidRDefault="00067AE9" w:rsidP="00067AE9">
      <w:pPr>
        <w:pStyle w:val="B1"/>
        <w:rPr>
          <w:lang w:eastAsia="zh-CN"/>
        </w:rPr>
      </w:pPr>
      <w:r>
        <w:rPr>
          <w:lang w:eastAsia="zh-CN"/>
        </w:rPr>
        <w:t>-</w:t>
      </w:r>
      <w:r>
        <w:rPr>
          <w:lang w:eastAsia="zh-CN"/>
        </w:rPr>
        <w:tab/>
        <w:t>support of the timing information-based automatic release or retention and restoration of PDU sessions</w:t>
      </w:r>
    </w:p>
    <w:p w14:paraId="7371AD34" w14:textId="77777777" w:rsidR="00067AE9" w:rsidRDefault="00067AE9" w:rsidP="00067AE9">
      <w:r>
        <w:t>UDM</w:t>
      </w:r>
    </w:p>
    <w:p w14:paraId="6B0E988D" w14:textId="77777777" w:rsidR="00067AE9" w:rsidRDefault="00067AE9" w:rsidP="00067AE9">
      <w:pPr>
        <w:pStyle w:val="B1"/>
      </w:pPr>
      <w:r>
        <w:t>-</w:t>
      </w:r>
      <w:r>
        <w:tab/>
        <w:t>Support the indication of timing information to AMFs for S-NSSAIs in the subscription information.</w:t>
      </w:r>
    </w:p>
    <w:p w14:paraId="5D12512C" w14:textId="7780C30D" w:rsidR="002E5B65" w:rsidRPr="00364AE4" w:rsidRDefault="002E5B65" w:rsidP="00FB44BB">
      <w:pPr>
        <w:pStyle w:val="Heading2"/>
      </w:pPr>
      <w:bookmarkStart w:id="687" w:name="_Toc104872669"/>
      <w:r w:rsidRPr="00364AE4">
        <w:rPr>
          <w:lang w:eastAsia="zh-CN"/>
        </w:rPr>
        <w:t>6.</w:t>
      </w:r>
      <w:r w:rsidR="007A2BFD">
        <w:rPr>
          <w:lang w:eastAsia="zh-CN"/>
        </w:rPr>
        <w:t>25</w:t>
      </w:r>
      <w:r w:rsidRPr="00364AE4">
        <w:rPr>
          <w:rFonts w:hint="eastAsia"/>
          <w:lang w:eastAsia="ko-KR"/>
        </w:rPr>
        <w:tab/>
      </w:r>
      <w:r w:rsidRPr="00364AE4">
        <w:t>Solution</w:t>
      </w:r>
      <w:r w:rsidRPr="00364AE4">
        <w:rPr>
          <w:rFonts w:hint="eastAsia"/>
          <w:lang w:eastAsia="zh-CN"/>
        </w:rPr>
        <w:t xml:space="preserve"> #</w:t>
      </w:r>
      <w:r w:rsidR="00B33C00">
        <w:rPr>
          <w:lang w:eastAsia="zh-CN"/>
        </w:rPr>
        <w:t>25</w:t>
      </w:r>
      <w:r w:rsidRPr="00364AE4">
        <w:t xml:space="preserve">: </w:t>
      </w:r>
      <w:r w:rsidRPr="000E3CDC">
        <w:t>Handling Rejected S-NSSAIs in some TAs of RA</w:t>
      </w:r>
      <w:bookmarkEnd w:id="687"/>
    </w:p>
    <w:p w14:paraId="22C0E259" w14:textId="21C7B5C5" w:rsidR="002E5B65" w:rsidRPr="00B5477F" w:rsidRDefault="002E5B65" w:rsidP="002E5B65">
      <w:pPr>
        <w:pStyle w:val="Heading3"/>
      </w:pPr>
      <w:bookmarkStart w:id="688" w:name="_Toc500949098"/>
      <w:bookmarkStart w:id="689" w:name="_Toc92875661"/>
      <w:bookmarkStart w:id="690" w:name="_Toc93070685"/>
      <w:bookmarkStart w:id="691" w:name="_Toc97036719"/>
      <w:bookmarkStart w:id="692" w:name="_Toc104302520"/>
      <w:bookmarkStart w:id="693" w:name="_Toc104359486"/>
      <w:bookmarkStart w:id="694" w:name="_Toc104872670"/>
      <w:r w:rsidRPr="00B5477F">
        <w:t>6.</w:t>
      </w:r>
      <w:r w:rsidR="00B33C00">
        <w:t>25</w:t>
      </w:r>
      <w:r w:rsidRPr="00B5477F">
        <w:t>.</w:t>
      </w:r>
      <w:r w:rsidRPr="00B5477F">
        <w:rPr>
          <w:rFonts w:hint="eastAsia"/>
        </w:rPr>
        <w:t>1</w:t>
      </w:r>
      <w:r w:rsidRPr="00B5477F">
        <w:rPr>
          <w:rFonts w:hint="eastAsia"/>
        </w:rPr>
        <w:tab/>
      </w:r>
      <w:r w:rsidRPr="00B5477F">
        <w:t>Key Issue mapping</w:t>
      </w:r>
      <w:bookmarkEnd w:id="688"/>
      <w:bookmarkEnd w:id="689"/>
      <w:bookmarkEnd w:id="690"/>
      <w:bookmarkEnd w:id="691"/>
      <w:bookmarkEnd w:id="692"/>
      <w:bookmarkEnd w:id="693"/>
      <w:bookmarkEnd w:id="694"/>
    </w:p>
    <w:p w14:paraId="5CB8303F" w14:textId="77777777" w:rsidR="002E5B65" w:rsidRPr="00536EE4" w:rsidRDefault="002E5B65" w:rsidP="002E5B65">
      <w:pPr>
        <w:rPr>
          <w:rFonts w:eastAsia="DengXian"/>
        </w:rPr>
      </w:pPr>
      <w:r w:rsidRPr="00536EE4">
        <w:rPr>
          <w:rFonts w:eastAsia="DengXian"/>
        </w:rPr>
        <w:t>Th</w:t>
      </w:r>
      <w:r>
        <w:rPr>
          <w:rFonts w:eastAsia="DengXian"/>
        </w:rPr>
        <w:t>is</w:t>
      </w:r>
      <w:r w:rsidRPr="00536EE4">
        <w:rPr>
          <w:rFonts w:eastAsia="DengXian"/>
        </w:rPr>
        <w:t xml:space="preserve"> solution is related </w:t>
      </w:r>
      <w:r w:rsidRPr="001176C2">
        <w:rPr>
          <w:rFonts w:eastAsia="DengXian"/>
        </w:rPr>
        <w:t>to KI#5 regarding</w:t>
      </w:r>
      <w:r w:rsidRPr="000E387A">
        <w:rPr>
          <w:rFonts w:eastAsia="DengXian"/>
        </w:rPr>
        <w:t xml:space="preserve"> </w:t>
      </w:r>
      <w:r w:rsidRPr="006F7517">
        <w:rPr>
          <w:rFonts w:eastAsia="DengXian"/>
        </w:rPr>
        <w:t>improved support of RAs including TAs supporting Rejected S-NSSAIs</w:t>
      </w:r>
      <w:r>
        <w:rPr>
          <w:rFonts w:eastAsia="DengXian"/>
        </w:rPr>
        <w:t>.</w:t>
      </w:r>
    </w:p>
    <w:p w14:paraId="211FB868" w14:textId="05951DB6" w:rsidR="002E5B65" w:rsidRDefault="002E5B65" w:rsidP="002E5B65">
      <w:pPr>
        <w:pStyle w:val="Heading3"/>
      </w:pPr>
      <w:bookmarkStart w:id="695" w:name="_Toc92875662"/>
      <w:bookmarkStart w:id="696" w:name="_Toc93070686"/>
      <w:bookmarkStart w:id="697" w:name="_Toc97036720"/>
      <w:bookmarkStart w:id="698" w:name="_Toc104302521"/>
      <w:bookmarkStart w:id="699" w:name="_Toc104359487"/>
      <w:bookmarkStart w:id="700" w:name="_Toc104872671"/>
      <w:r w:rsidRPr="00B5477F">
        <w:t>6.</w:t>
      </w:r>
      <w:r w:rsidR="00B33C00">
        <w:t>25</w:t>
      </w:r>
      <w:r w:rsidRPr="00B5477F">
        <w:t>.2</w:t>
      </w:r>
      <w:r w:rsidRPr="00B5477F">
        <w:rPr>
          <w:rFonts w:hint="eastAsia"/>
        </w:rPr>
        <w:tab/>
      </w:r>
      <w:bookmarkEnd w:id="695"/>
      <w:bookmarkEnd w:id="696"/>
      <w:bookmarkEnd w:id="697"/>
      <w:r w:rsidRPr="00191B59">
        <w:rPr>
          <w:rFonts w:eastAsia="SimSun"/>
        </w:rPr>
        <w:t>Functional Description</w:t>
      </w:r>
      <w:bookmarkEnd w:id="698"/>
      <w:bookmarkEnd w:id="699"/>
      <w:bookmarkEnd w:id="700"/>
    </w:p>
    <w:p w14:paraId="58F22740" w14:textId="7418871A" w:rsidR="002E5B65" w:rsidRPr="006F48F8" w:rsidRDefault="002E5B65" w:rsidP="006F48F8">
      <w:pPr>
        <w:rPr>
          <w:rFonts w:eastAsia="Malgun Gothic"/>
        </w:rPr>
      </w:pPr>
      <w:r w:rsidRPr="006F48F8">
        <w:rPr>
          <w:rFonts w:eastAsia="Malgun Gothic"/>
        </w:rPr>
        <w:t>This solution proposes AMF to provide additional slice information in TA granularity to UE related to UE</w:t>
      </w:r>
      <w:r w:rsidR="002534DB" w:rsidRPr="006F48F8">
        <w:rPr>
          <w:rFonts w:eastAsia="Malgun Gothic"/>
        </w:rPr>
        <w:t>'</w:t>
      </w:r>
      <w:r w:rsidRPr="006F48F8">
        <w:rPr>
          <w:rFonts w:eastAsia="Malgun Gothic"/>
        </w:rPr>
        <w:t>s current RA. The additional slice information is based on UE requested S-NSSAI which is only available in some TAs of UE</w:t>
      </w:r>
      <w:r w:rsidR="002534DB" w:rsidRPr="006F48F8">
        <w:rPr>
          <w:rFonts w:eastAsia="Malgun Gothic"/>
        </w:rPr>
        <w:t>'</w:t>
      </w:r>
      <w:r w:rsidRPr="006F48F8">
        <w:rPr>
          <w:rFonts w:eastAsia="Malgun Gothic"/>
        </w:rPr>
        <w:t xml:space="preserve">s RA. The additional slice information comprises the mapping between an S-NSSAI within the rejected S-NSSAIs and TAIs that can support/or cannot support such S-NSSAI. E.g., the information can be either S-NSSAI 1 in the rejected S-NSSAI together with the TAI(s) supporting it, or indicating S-NSSAI 1 is rejected for TA1, TA2, TA3.The current cause value </w:t>
      </w:r>
      <w:r w:rsidR="00B33C00" w:rsidRPr="006F48F8">
        <w:rPr>
          <w:rFonts w:eastAsia="Malgun Gothic"/>
        </w:rPr>
        <w:t>"</w:t>
      </w:r>
      <w:r w:rsidRPr="006F48F8">
        <w:rPr>
          <w:rFonts w:eastAsia="Malgun Gothic"/>
        </w:rPr>
        <w:t>rejected S-NSSAI in the RA</w:t>
      </w:r>
      <w:r w:rsidR="00B33C00" w:rsidRPr="006F48F8">
        <w:rPr>
          <w:rFonts w:eastAsia="Malgun Gothic"/>
        </w:rPr>
        <w:t>"</w:t>
      </w:r>
      <w:r w:rsidRPr="006F48F8">
        <w:rPr>
          <w:rFonts w:eastAsia="Malgun Gothic"/>
        </w:rPr>
        <w:t xml:space="preserve"> can be changed to </w:t>
      </w:r>
      <w:r w:rsidR="002534DB" w:rsidRPr="006F48F8">
        <w:rPr>
          <w:rFonts w:eastAsia="Malgun Gothic"/>
        </w:rPr>
        <w:t>"</w:t>
      </w:r>
      <w:r w:rsidRPr="006F48F8">
        <w:rPr>
          <w:rFonts w:eastAsia="Malgun Gothic"/>
        </w:rPr>
        <w:t>rejected S-NSSAI in current TA</w:t>
      </w:r>
      <w:r w:rsidR="002534DB" w:rsidRPr="006F48F8">
        <w:rPr>
          <w:rFonts w:eastAsia="Malgun Gothic"/>
        </w:rPr>
        <w:t>"</w:t>
      </w:r>
      <w:r w:rsidRPr="006F48F8">
        <w:rPr>
          <w:rFonts w:eastAsia="Malgun Gothic"/>
        </w:rPr>
        <w:t xml:space="preserve">. Thus, when UE moves </w:t>
      </w:r>
      <w:r w:rsidRPr="006F48F8">
        <w:rPr>
          <w:rFonts w:eastAsia="Malgun Gothic"/>
        </w:rPr>
        <w:lastRenderedPageBreak/>
        <w:t>out of the current TA, it can start registration update to get updated allowed NSSAI including also the rejected S-NSSAI in the previous TA and potentially also a new RA. AMF can also provide additional slice information to UE, so that UE can start registration update only when moves to a TA where the rejected S-NSSAI can be supported.</w:t>
      </w:r>
    </w:p>
    <w:p w14:paraId="5CD8A84D" w14:textId="57055AD5" w:rsidR="002E5B65" w:rsidRPr="006F48F8" w:rsidRDefault="002E5B65" w:rsidP="006F48F8">
      <w:pPr>
        <w:rPr>
          <w:rFonts w:eastAsia="Malgun Gothic"/>
        </w:rPr>
      </w:pPr>
      <w:r w:rsidRPr="006F48F8">
        <w:rPr>
          <w:rFonts w:eastAsia="Malgun Gothic"/>
        </w:rPr>
        <w:t>In both options, UE can initiate the service request with new allowed NSSAI after the registration update in the new TA. The difference is just the number of rejected S-NSSAI and TAI pairs to be included in the signalling to the UE.</w:t>
      </w:r>
    </w:p>
    <w:p w14:paraId="7EBD7AF2" w14:textId="1264D656" w:rsidR="002E5B65" w:rsidRPr="00720184" w:rsidRDefault="002E5B65" w:rsidP="002E5B65">
      <w:pPr>
        <w:pStyle w:val="NO"/>
        <w:rPr>
          <w:lang w:val="en-US"/>
        </w:rPr>
      </w:pPr>
      <w:r w:rsidRPr="00720184">
        <w:rPr>
          <w:lang w:val="en-US"/>
        </w:rPr>
        <w:t>NOTE:</w:t>
      </w:r>
      <w:r w:rsidR="00B33C00">
        <w:rPr>
          <w:lang w:val="en-US"/>
        </w:rPr>
        <w:tab/>
      </w:r>
      <w:r w:rsidRPr="00720184">
        <w:rPr>
          <w:lang w:val="en-US"/>
        </w:rPr>
        <w:t>Such registration update is based on the application requirements, UE can also decide not to perform registration update when changes to a new TA.</w:t>
      </w:r>
    </w:p>
    <w:p w14:paraId="4622821C" w14:textId="417F5252" w:rsidR="002E5B65" w:rsidRDefault="002E5B65" w:rsidP="002E5B65">
      <w:pPr>
        <w:pStyle w:val="Heading3"/>
      </w:pPr>
      <w:bookmarkStart w:id="701" w:name="_Toc92875663"/>
      <w:bookmarkStart w:id="702" w:name="_Toc93070687"/>
      <w:bookmarkStart w:id="703" w:name="_Toc97036721"/>
      <w:bookmarkStart w:id="704" w:name="_Toc104302522"/>
      <w:bookmarkStart w:id="705" w:name="_Toc104359488"/>
      <w:bookmarkStart w:id="706" w:name="_Toc104872672"/>
      <w:r w:rsidRPr="00B5477F">
        <w:t>6.</w:t>
      </w:r>
      <w:r w:rsidR="00B33C00">
        <w:t>25</w:t>
      </w:r>
      <w:r w:rsidRPr="00B5477F">
        <w:t>.3</w:t>
      </w:r>
      <w:r w:rsidRPr="00B5477F">
        <w:tab/>
        <w:t>Procedures</w:t>
      </w:r>
      <w:bookmarkEnd w:id="701"/>
      <w:bookmarkEnd w:id="702"/>
      <w:bookmarkEnd w:id="703"/>
      <w:bookmarkEnd w:id="704"/>
      <w:bookmarkEnd w:id="705"/>
      <w:bookmarkEnd w:id="706"/>
    </w:p>
    <w:p w14:paraId="34E6511A" w14:textId="51A7118F" w:rsidR="002E5B65" w:rsidRPr="00720184" w:rsidRDefault="002E5B65" w:rsidP="002E5B65">
      <w:pPr>
        <w:rPr>
          <w:lang w:val="en-US" w:eastAsia="zh-CN"/>
        </w:rPr>
      </w:pPr>
      <w:r w:rsidRPr="00720184">
        <w:rPr>
          <w:lang w:val="en-US" w:eastAsia="zh-CN"/>
        </w:rPr>
        <w:t xml:space="preserve">The provision of </w:t>
      </w:r>
      <w:r>
        <w:rPr>
          <w:lang w:val="en-US" w:eastAsia="zh-CN"/>
        </w:rPr>
        <w:t>rejected</w:t>
      </w:r>
      <w:r w:rsidRPr="00720184">
        <w:rPr>
          <w:lang w:val="en-US" w:eastAsia="zh-CN"/>
        </w:rPr>
        <w:t xml:space="preserve"> S-NSSAI of a TA to UE uses the existing UE registration procedure or UE configuration update procedure. Each </w:t>
      </w:r>
      <w:r>
        <w:rPr>
          <w:lang w:val="en-US" w:eastAsia="zh-CN"/>
        </w:rPr>
        <w:t>rejected</w:t>
      </w:r>
      <w:r w:rsidRPr="00720184">
        <w:rPr>
          <w:lang w:val="en-US" w:eastAsia="zh-CN"/>
        </w:rPr>
        <w:t xml:space="preserve"> S-NSSAI should </w:t>
      </w:r>
      <w:r>
        <w:rPr>
          <w:lang w:val="en-US" w:eastAsia="zh-CN"/>
        </w:rPr>
        <w:t>a</w:t>
      </w:r>
      <w:r w:rsidRPr="00720184">
        <w:rPr>
          <w:lang w:val="en-US" w:eastAsia="zh-CN"/>
        </w:rPr>
        <w:t xml:space="preserve">lso </w:t>
      </w:r>
      <w:r>
        <w:rPr>
          <w:lang w:val="en-US" w:eastAsia="zh-CN"/>
        </w:rPr>
        <w:t xml:space="preserve">indicate </w:t>
      </w:r>
      <w:r w:rsidRPr="00720184">
        <w:rPr>
          <w:lang w:val="en-US" w:eastAsia="zh-CN"/>
        </w:rPr>
        <w:t>the correspondent TAI.</w:t>
      </w:r>
    </w:p>
    <w:bookmarkStart w:id="707" w:name="_MON_1676883491"/>
    <w:bookmarkEnd w:id="707"/>
    <w:p w14:paraId="02C21FA0" w14:textId="77777777" w:rsidR="002E5B65" w:rsidRDefault="002E5B65" w:rsidP="00FB44BB">
      <w:pPr>
        <w:pStyle w:val="TH"/>
        <w:rPr>
          <w:lang w:val="en-US"/>
        </w:rPr>
      </w:pPr>
      <w:r w:rsidRPr="009A4231">
        <w:rPr>
          <w:lang w:val="en-US"/>
        </w:rPr>
        <w:object w:dxaOrig="7173" w:dyaOrig="4994" w14:anchorId="7C438648">
          <v:shape id="_x0000_i1054" type="#_x0000_t75" style="width:355.6pt;height:247.95pt" o:ole="">
            <v:imagedata r:id="rId76" o:title=""/>
          </v:shape>
          <o:OLEObject Type="Embed" ProgID="Word.Picture.8" ShapeID="_x0000_i1054" DrawAspect="Content" ObjectID="_1715485741" r:id="rId77"/>
        </w:object>
      </w:r>
    </w:p>
    <w:p w14:paraId="6C43F40C" w14:textId="4C85ECA7" w:rsidR="002E5B65" w:rsidRDefault="002E5B65" w:rsidP="00282113">
      <w:pPr>
        <w:pStyle w:val="TF"/>
        <w:rPr>
          <w:lang w:val="en-US"/>
        </w:rPr>
      </w:pPr>
      <w:r w:rsidRPr="00282113">
        <w:t>Figure 6.</w:t>
      </w:r>
      <w:r w:rsidR="00B33C00" w:rsidRPr="00282113">
        <w:t>25</w:t>
      </w:r>
      <w:r w:rsidRPr="00282113">
        <w:t>.3-1: UE registration and registration update procedure</w:t>
      </w:r>
    </w:p>
    <w:p w14:paraId="05F64FAD" w14:textId="2C68EAC0" w:rsidR="002E5B65" w:rsidRDefault="002E5B65" w:rsidP="00282113">
      <w:pPr>
        <w:pStyle w:val="B1"/>
      </w:pPr>
      <w:r w:rsidRPr="00282113">
        <w:t>1.</w:t>
      </w:r>
      <w:r w:rsidR="00B33C00" w:rsidRPr="00282113">
        <w:tab/>
      </w:r>
      <w:r w:rsidRPr="00282113">
        <w:t>UE sends registration request to AMF.</w:t>
      </w:r>
    </w:p>
    <w:p w14:paraId="555B45D6" w14:textId="21F79CB5" w:rsidR="002E5B65" w:rsidRDefault="002E5B65" w:rsidP="00282113">
      <w:pPr>
        <w:pStyle w:val="B1"/>
      </w:pPr>
      <w:r w:rsidRPr="00282113">
        <w:t>2.</w:t>
      </w:r>
      <w:r w:rsidR="00B33C00" w:rsidRPr="00282113">
        <w:tab/>
      </w:r>
      <w:r w:rsidRPr="00282113">
        <w:t>AMF decides the Registration Area, Allowed NSSAI, additional slice information in TA granularity (e.g., rejected S-NSSAI with the rejected/supported TAI(s)) for this RA with the help of UDM/NSSF.</w:t>
      </w:r>
    </w:p>
    <w:p w14:paraId="2993001B" w14:textId="42BC2658" w:rsidR="002E5B65" w:rsidRDefault="002E5B65" w:rsidP="00FB44BB">
      <w:pPr>
        <w:pStyle w:val="NO"/>
      </w:pPr>
      <w:r>
        <w:t>NOTE</w:t>
      </w:r>
      <w:r w:rsidR="00B33C00">
        <w:rPr>
          <w:lang w:val="en-US"/>
        </w:rPr>
        <w:t> 1</w:t>
      </w:r>
      <w:r>
        <w:t>:</w:t>
      </w:r>
      <w:r w:rsidR="00B33C00">
        <w:tab/>
      </w:r>
      <w:r>
        <w:t xml:space="preserve">The Allowed NSSAI is still </w:t>
      </w:r>
      <w:r w:rsidRPr="00F7284F">
        <w:t>homogeneous</w:t>
      </w:r>
      <w:r>
        <w:t>ly supported in the RA.</w:t>
      </w:r>
    </w:p>
    <w:p w14:paraId="0777CBBA" w14:textId="76914AF5" w:rsidR="002E5B65" w:rsidRPr="00CE7D00" w:rsidRDefault="002E5B65" w:rsidP="00FB44BB">
      <w:pPr>
        <w:pStyle w:val="NO"/>
      </w:pPr>
      <w:r>
        <w:t>NOTE</w:t>
      </w:r>
      <w:r w:rsidR="00B33C00">
        <w:rPr>
          <w:lang w:val="en-US"/>
        </w:rPr>
        <w:t> 2</w:t>
      </w:r>
      <w:r>
        <w:t>:</w:t>
      </w:r>
      <w:r w:rsidR="00B33C00">
        <w:tab/>
      </w:r>
      <w:r>
        <w:t xml:space="preserve">The rejected S-NSSAI here is limited to the one with the rejection cause of </w:t>
      </w:r>
      <w:r w:rsidRPr="00940465">
        <w:t>slice not available in the current TA</w:t>
      </w:r>
      <w:r>
        <w:t>.</w:t>
      </w:r>
    </w:p>
    <w:p w14:paraId="19CF4FBA" w14:textId="5D37B0D0" w:rsidR="002E5B65" w:rsidRPr="00CE7D00" w:rsidRDefault="002E5B65" w:rsidP="00282113">
      <w:pPr>
        <w:pStyle w:val="B1"/>
      </w:pPr>
      <w:r w:rsidRPr="00282113">
        <w:t>3.</w:t>
      </w:r>
      <w:r w:rsidR="00B33C00" w:rsidRPr="00282113">
        <w:tab/>
      </w:r>
      <w:r w:rsidRPr="00282113">
        <w:t>AMF includes the Allowed NSSAI, additional slice information in TA granularity</w:t>
      </w:r>
      <w:r w:rsidR="00344785">
        <w:t xml:space="preserve"> and</w:t>
      </w:r>
      <w:r w:rsidRPr="00282113">
        <w:t xml:space="preserve"> Registration Area in Registration response to UE.</w:t>
      </w:r>
    </w:p>
    <w:p w14:paraId="41324C0A" w14:textId="6E066361" w:rsidR="002E5B65" w:rsidRDefault="002E5B65" w:rsidP="00282113">
      <w:pPr>
        <w:pStyle w:val="B1"/>
      </w:pPr>
      <w:r w:rsidRPr="00282113">
        <w:t>4.</w:t>
      </w:r>
      <w:r w:rsidR="00B33C00" w:rsidRPr="00282113">
        <w:tab/>
      </w:r>
      <w:r w:rsidRPr="00282113">
        <w:t>UE detects that it enters a new TA, where one of the previously rejected S-NSSAIs can be supported.</w:t>
      </w:r>
    </w:p>
    <w:p w14:paraId="419C01AF" w14:textId="7F6479D4" w:rsidR="002E5B65" w:rsidRDefault="002E5B65" w:rsidP="00282113">
      <w:pPr>
        <w:pStyle w:val="B1"/>
      </w:pPr>
      <w:r w:rsidRPr="00282113">
        <w:t>5.</w:t>
      </w:r>
      <w:r w:rsidR="00B33C00" w:rsidRPr="00282113">
        <w:tab/>
      </w:r>
      <w:r w:rsidRPr="00282113">
        <w:t>UE can send registration update with the previously rejected S-NSSAI in step</w:t>
      </w:r>
      <w:r w:rsidR="00183735" w:rsidRPr="00282113">
        <w:t> </w:t>
      </w:r>
      <w:r w:rsidRPr="00282113">
        <w:t>4 in the Requested NSSAI to AMF</w:t>
      </w:r>
    </w:p>
    <w:p w14:paraId="18F97F8D" w14:textId="1A4A629B" w:rsidR="002E5B65" w:rsidRPr="00EE527B" w:rsidRDefault="002E5B65" w:rsidP="001D64BE">
      <w:pPr>
        <w:pStyle w:val="NO"/>
        <w:rPr>
          <w:lang w:val="en-US"/>
        </w:rPr>
      </w:pPr>
      <w:r w:rsidRPr="00EE527B">
        <w:rPr>
          <w:lang w:val="en-US"/>
        </w:rPr>
        <w:t>NOTE</w:t>
      </w:r>
      <w:r w:rsidR="00B33C00">
        <w:rPr>
          <w:lang w:val="en-US"/>
        </w:rPr>
        <w:t> 3</w:t>
      </w:r>
      <w:r w:rsidRPr="00EE527B">
        <w:rPr>
          <w:lang w:val="en-US"/>
        </w:rPr>
        <w:t>:</w:t>
      </w:r>
      <w:r w:rsidR="00B33C00">
        <w:rPr>
          <w:lang w:val="en-US"/>
        </w:rPr>
        <w:tab/>
      </w:r>
      <w:r w:rsidRPr="00EE527B">
        <w:rPr>
          <w:lang w:val="en-US"/>
        </w:rPr>
        <w:t>UE can decide not to perform registration update when changes to a new TA</w:t>
      </w:r>
      <w:r w:rsidRPr="001B06B4">
        <w:rPr>
          <w:lang w:val="en-US"/>
        </w:rPr>
        <w:t xml:space="preserve"> </w:t>
      </w:r>
      <w:r w:rsidRPr="00EE527B">
        <w:rPr>
          <w:lang w:val="en-US"/>
        </w:rPr>
        <w:t>based on the application requirements.</w:t>
      </w:r>
    </w:p>
    <w:p w14:paraId="369F0A0F" w14:textId="7582930A" w:rsidR="002E5B65" w:rsidRDefault="002E5B65" w:rsidP="00282113">
      <w:pPr>
        <w:pStyle w:val="B1"/>
      </w:pPr>
      <w:r w:rsidRPr="00282113">
        <w:t>6.</w:t>
      </w:r>
      <w:r w:rsidR="00B33C00" w:rsidRPr="00282113">
        <w:tab/>
      </w:r>
      <w:r w:rsidRPr="00282113">
        <w:t>AMF response to UE with updated allowed NSSAI, updated additional slice information in TA granularity as well as the updated Registration Area. The interaction with UDM and NSSF is not needed in this step since the rejected S-NSSAI is only due to the slice availability in the previous TA.</w:t>
      </w:r>
    </w:p>
    <w:p w14:paraId="0E51A005" w14:textId="77777777" w:rsidR="002E5B65" w:rsidRPr="00CE7D00" w:rsidRDefault="002E5B65" w:rsidP="00282113">
      <w:pPr>
        <w:pStyle w:val="B1"/>
      </w:pPr>
      <w:r w:rsidRPr="00282113">
        <w:lastRenderedPageBreak/>
        <w:t>7.</w:t>
      </w:r>
      <w:r w:rsidRPr="00282113">
        <w:tab/>
        <w:t>If the previously rejected S-NSSAI is included in the updated allowed NSSAI from the AMF, UE can request service of that S-NSSAI.</w:t>
      </w:r>
    </w:p>
    <w:bookmarkStart w:id="708" w:name="_MON_1708781685"/>
    <w:bookmarkEnd w:id="708"/>
    <w:p w14:paraId="6C7486A0" w14:textId="77777777" w:rsidR="002E5B65" w:rsidRDefault="002E5B65" w:rsidP="00FB44BB">
      <w:pPr>
        <w:pStyle w:val="TH"/>
      </w:pPr>
      <w:r w:rsidRPr="009A4231">
        <w:rPr>
          <w:lang w:val="en-US"/>
        </w:rPr>
        <w:object w:dxaOrig="7173" w:dyaOrig="4994" w14:anchorId="458366FA">
          <v:shape id="_x0000_i1055" type="#_x0000_t75" style="width:355.6pt;height:247.95pt" o:ole="">
            <v:imagedata r:id="rId78" o:title=""/>
          </v:shape>
          <o:OLEObject Type="Embed" ProgID="Word.Picture.8" ShapeID="_x0000_i1055" DrawAspect="Content" ObjectID="_1715485742" r:id="rId79"/>
        </w:object>
      </w:r>
    </w:p>
    <w:p w14:paraId="4D5DABC6" w14:textId="7D5CEB31" w:rsidR="002E5B65" w:rsidRPr="00082E84" w:rsidRDefault="002E5B65" w:rsidP="00FB44BB">
      <w:pPr>
        <w:pStyle w:val="TF"/>
        <w:rPr>
          <w:lang w:val="en-US"/>
        </w:rPr>
      </w:pPr>
      <w:r w:rsidRPr="00140E21">
        <w:t xml:space="preserve">Figure </w:t>
      </w:r>
      <w:r>
        <w:rPr>
          <w:lang w:val="en-US"/>
        </w:rPr>
        <w:t>6</w:t>
      </w:r>
      <w:r w:rsidRPr="00140E21">
        <w:t>.</w:t>
      </w:r>
      <w:r w:rsidR="00B33C00">
        <w:rPr>
          <w:lang w:val="en-US"/>
        </w:rPr>
        <w:t>25</w:t>
      </w:r>
      <w:r w:rsidRPr="00140E21">
        <w:t>.</w:t>
      </w:r>
      <w:r>
        <w:rPr>
          <w:lang w:val="en-US"/>
        </w:rPr>
        <w:t>3</w:t>
      </w:r>
      <w:r w:rsidRPr="00140E21">
        <w:t>-</w:t>
      </w:r>
      <w:r>
        <w:rPr>
          <w:lang w:val="en-US"/>
        </w:rPr>
        <w:t>2</w:t>
      </w:r>
      <w:r w:rsidRPr="00140E21">
        <w:t xml:space="preserve">: </w:t>
      </w:r>
      <w:r>
        <w:rPr>
          <w:lang w:val="en-US"/>
        </w:rPr>
        <w:t>UE configuration update procedure</w:t>
      </w:r>
    </w:p>
    <w:p w14:paraId="1D93AA51" w14:textId="3ECB9A26" w:rsidR="002E5B65" w:rsidRPr="00E73012" w:rsidRDefault="002E5B65" w:rsidP="00FB44BB">
      <w:pPr>
        <w:pStyle w:val="B1"/>
        <w:rPr>
          <w:lang w:val="en-US"/>
        </w:rPr>
      </w:pPr>
      <w:r w:rsidRPr="00720184">
        <w:rPr>
          <w:lang w:val="en-US"/>
        </w:rPr>
        <w:t>1.</w:t>
      </w:r>
      <w:r w:rsidR="00B33C00">
        <w:rPr>
          <w:lang w:val="en-US"/>
        </w:rPr>
        <w:tab/>
      </w:r>
      <w:r w:rsidRPr="00E73012">
        <w:rPr>
          <w:lang w:val="en-US"/>
        </w:rPr>
        <w:t>Network may decide to update UE on the slice support information of a TA in UE</w:t>
      </w:r>
      <w:r w:rsidR="002534DB">
        <w:rPr>
          <w:lang w:val="en-US"/>
        </w:rPr>
        <w:t>'</w:t>
      </w:r>
      <w:r w:rsidRPr="00E73012">
        <w:rPr>
          <w:lang w:val="en-US"/>
        </w:rPr>
        <w:t>s RA, e.g., due to the change of slice load in a certain TA.</w:t>
      </w:r>
    </w:p>
    <w:p w14:paraId="44F9A1AB" w14:textId="51426690" w:rsidR="002E5B65" w:rsidRPr="00E73012" w:rsidRDefault="002E5B65" w:rsidP="00FB44BB">
      <w:pPr>
        <w:pStyle w:val="B1"/>
        <w:rPr>
          <w:lang w:val="en-US"/>
        </w:rPr>
      </w:pPr>
      <w:r w:rsidRPr="00720184">
        <w:rPr>
          <w:lang w:val="en-US"/>
        </w:rPr>
        <w:t>2.</w:t>
      </w:r>
      <w:r w:rsidR="00B33C00">
        <w:rPr>
          <w:lang w:val="en-US"/>
        </w:rPr>
        <w:tab/>
      </w:r>
      <w:r w:rsidRPr="00E73012">
        <w:rPr>
          <w:lang w:val="en-US"/>
        </w:rPr>
        <w:t>In such case</w:t>
      </w:r>
      <w:r>
        <w:rPr>
          <w:lang w:val="en-US"/>
        </w:rPr>
        <w:t>s</w:t>
      </w:r>
      <w:r w:rsidRPr="00E73012">
        <w:rPr>
          <w:lang w:val="en-US"/>
        </w:rPr>
        <w:t xml:space="preserve">, AMF provides UE with </w:t>
      </w:r>
      <w:r w:rsidRPr="00120313">
        <w:rPr>
          <w:lang w:val="en-US"/>
        </w:rPr>
        <w:t>additional slice information in TA granularity</w:t>
      </w:r>
      <w:r>
        <w:rPr>
          <w:lang w:val="en-US"/>
        </w:rPr>
        <w:t xml:space="preserve"> </w:t>
      </w:r>
      <w:r w:rsidRPr="00E73012">
        <w:rPr>
          <w:lang w:val="en-US"/>
        </w:rPr>
        <w:t>in the UE configuration update procedure.</w:t>
      </w:r>
    </w:p>
    <w:p w14:paraId="37BBF876" w14:textId="1483B602" w:rsidR="002E5B65" w:rsidRPr="00E73012" w:rsidRDefault="002E5B65" w:rsidP="00FB44BB">
      <w:pPr>
        <w:pStyle w:val="B1"/>
        <w:rPr>
          <w:lang w:val="en-US"/>
        </w:rPr>
      </w:pPr>
      <w:r w:rsidRPr="00720184">
        <w:rPr>
          <w:lang w:val="en-US"/>
        </w:rPr>
        <w:t>3-6</w:t>
      </w:r>
      <w:r w:rsidR="00B33C00">
        <w:rPr>
          <w:lang w:val="en-US"/>
        </w:rPr>
        <w:t>.</w:t>
      </w:r>
      <w:r w:rsidR="00B33C00">
        <w:rPr>
          <w:lang w:val="en-US"/>
        </w:rPr>
        <w:tab/>
      </w:r>
      <w:r w:rsidRPr="00720184">
        <w:rPr>
          <w:lang w:val="en-US"/>
        </w:rPr>
        <w:t>is the same as step</w:t>
      </w:r>
      <w:r w:rsidR="00B33C00">
        <w:rPr>
          <w:lang w:val="en-US"/>
        </w:rPr>
        <w:t>s </w:t>
      </w:r>
      <w:r w:rsidRPr="00720184">
        <w:rPr>
          <w:lang w:val="en-US"/>
        </w:rPr>
        <w:t>4-7 in previous case.</w:t>
      </w:r>
    </w:p>
    <w:p w14:paraId="41378A74" w14:textId="1BEA16AD" w:rsidR="002E5B65" w:rsidRPr="00B5477F" w:rsidRDefault="002E5B65" w:rsidP="002E5B65">
      <w:pPr>
        <w:pStyle w:val="Heading3"/>
        <w:rPr>
          <w:lang w:eastAsia="zh-CN"/>
        </w:rPr>
      </w:pPr>
      <w:bookmarkStart w:id="709" w:name="_Toc92875664"/>
      <w:bookmarkStart w:id="710" w:name="_Toc93070688"/>
      <w:bookmarkStart w:id="711" w:name="_Toc97036722"/>
      <w:bookmarkStart w:id="712" w:name="_Toc104302523"/>
      <w:bookmarkStart w:id="713" w:name="_Toc104359489"/>
      <w:bookmarkStart w:id="714" w:name="_Toc104872673"/>
      <w:r w:rsidRPr="00B5477F">
        <w:rPr>
          <w:lang w:eastAsia="zh-CN"/>
        </w:rPr>
        <w:t>6.</w:t>
      </w:r>
      <w:r w:rsidR="001A7B21">
        <w:rPr>
          <w:lang w:eastAsia="zh-CN"/>
        </w:rPr>
        <w:t>25</w:t>
      </w:r>
      <w:r w:rsidRPr="00B5477F">
        <w:rPr>
          <w:lang w:eastAsia="zh-CN"/>
        </w:rPr>
        <w:t>.4</w:t>
      </w:r>
      <w:r w:rsidRPr="00B5477F">
        <w:rPr>
          <w:lang w:eastAsia="zh-CN"/>
        </w:rPr>
        <w:tab/>
      </w:r>
      <w:bookmarkEnd w:id="709"/>
      <w:r w:rsidRPr="00B5477F">
        <w:t>Impacts on services, entities and interfaces</w:t>
      </w:r>
      <w:bookmarkEnd w:id="710"/>
      <w:bookmarkEnd w:id="711"/>
      <w:bookmarkEnd w:id="712"/>
      <w:bookmarkEnd w:id="713"/>
      <w:bookmarkEnd w:id="714"/>
    </w:p>
    <w:p w14:paraId="0AC757D7" w14:textId="77777777" w:rsidR="002E5B65" w:rsidRDefault="002E5B65" w:rsidP="002E5B65">
      <w:pPr>
        <w:rPr>
          <w:lang w:val="en-US" w:eastAsia="zh-CN"/>
        </w:rPr>
      </w:pPr>
      <w:r w:rsidRPr="00720184">
        <w:rPr>
          <w:lang w:val="en-US" w:eastAsia="zh-CN"/>
        </w:rPr>
        <w:t>AMF</w:t>
      </w:r>
      <w:r>
        <w:rPr>
          <w:lang w:val="en-US" w:eastAsia="zh-CN"/>
        </w:rPr>
        <w:t>:</w:t>
      </w:r>
    </w:p>
    <w:p w14:paraId="1C818276" w14:textId="0807CE81" w:rsidR="002E5B65" w:rsidRPr="00720184" w:rsidRDefault="002E5B65" w:rsidP="00FB44BB">
      <w:pPr>
        <w:pStyle w:val="B1"/>
        <w:rPr>
          <w:lang w:val="en-US"/>
        </w:rPr>
      </w:pPr>
      <w:r>
        <w:rPr>
          <w:lang w:val="en-US"/>
        </w:rPr>
        <w:t>-</w:t>
      </w:r>
      <w:r w:rsidR="001A7B21">
        <w:rPr>
          <w:lang w:val="en-US"/>
        </w:rPr>
        <w:tab/>
      </w:r>
      <w:r>
        <w:rPr>
          <w:lang w:val="en-US"/>
        </w:rPr>
        <w:t>P</w:t>
      </w:r>
      <w:r w:rsidRPr="00720184">
        <w:rPr>
          <w:lang w:val="en-US"/>
        </w:rPr>
        <w:t xml:space="preserve">rovide </w:t>
      </w:r>
      <w:r w:rsidRPr="00095CF2">
        <w:t xml:space="preserve">additional slice information </w:t>
      </w:r>
      <w:r>
        <w:t xml:space="preserve">in TA granularity </w:t>
      </w:r>
      <w:r w:rsidRPr="00720184">
        <w:rPr>
          <w:lang w:val="en-US"/>
        </w:rPr>
        <w:t>to UE.</w:t>
      </w:r>
    </w:p>
    <w:p w14:paraId="2F76BAEA" w14:textId="77777777" w:rsidR="002E5B65" w:rsidRDefault="002E5B65" w:rsidP="002E5B65">
      <w:pPr>
        <w:rPr>
          <w:lang w:val="en-US" w:eastAsia="zh-CN"/>
        </w:rPr>
      </w:pPr>
      <w:r w:rsidRPr="00720184">
        <w:rPr>
          <w:lang w:val="en-US" w:eastAsia="zh-CN"/>
        </w:rPr>
        <w:t>UE</w:t>
      </w:r>
      <w:r>
        <w:rPr>
          <w:lang w:val="en-US" w:eastAsia="zh-CN"/>
        </w:rPr>
        <w:t>:</w:t>
      </w:r>
    </w:p>
    <w:p w14:paraId="78ED78DF" w14:textId="46840D74" w:rsidR="002E5B65" w:rsidRDefault="001A7B21" w:rsidP="00FB44BB">
      <w:pPr>
        <w:pStyle w:val="B1"/>
        <w:rPr>
          <w:lang w:val="en-US"/>
        </w:rPr>
      </w:pPr>
      <w:r>
        <w:rPr>
          <w:lang w:val="en-US"/>
        </w:rPr>
        <w:t>-</w:t>
      </w:r>
      <w:r>
        <w:rPr>
          <w:lang w:val="en-US"/>
        </w:rPr>
        <w:tab/>
      </w:r>
      <w:r w:rsidR="002E5B65">
        <w:rPr>
          <w:lang w:val="en-US"/>
        </w:rPr>
        <w:t>S</w:t>
      </w:r>
      <w:r w:rsidR="002E5B65" w:rsidRPr="00526E42">
        <w:rPr>
          <w:lang w:val="en-US"/>
        </w:rPr>
        <w:t>tor</w:t>
      </w:r>
      <w:r w:rsidR="002E5B65">
        <w:rPr>
          <w:lang w:val="en-US"/>
        </w:rPr>
        <w:t>age</w:t>
      </w:r>
      <w:r w:rsidR="002E5B65" w:rsidRPr="00526E42">
        <w:rPr>
          <w:lang w:val="en-US"/>
        </w:rPr>
        <w:t xml:space="preserve"> of additional slice information</w:t>
      </w:r>
      <w:r w:rsidR="002E5B65">
        <w:rPr>
          <w:lang w:val="en-US"/>
        </w:rPr>
        <w:t xml:space="preserve"> in TA granularity</w:t>
      </w:r>
      <w:r w:rsidR="002E5B65" w:rsidRPr="00526E42">
        <w:rPr>
          <w:lang w:val="en-US"/>
        </w:rPr>
        <w:t>.</w:t>
      </w:r>
    </w:p>
    <w:p w14:paraId="4943095C" w14:textId="42FDA65F" w:rsidR="002E5B65" w:rsidRPr="00526E42" w:rsidRDefault="001A7B21" w:rsidP="00FB44BB">
      <w:pPr>
        <w:pStyle w:val="B1"/>
        <w:rPr>
          <w:lang w:val="en-US"/>
        </w:rPr>
      </w:pPr>
      <w:r>
        <w:rPr>
          <w:lang w:val="en-US"/>
        </w:rPr>
        <w:t>-</w:t>
      </w:r>
      <w:r>
        <w:rPr>
          <w:lang w:val="en-US"/>
        </w:rPr>
        <w:tab/>
      </w:r>
      <w:r w:rsidR="002E5B65">
        <w:rPr>
          <w:lang w:val="en-US"/>
        </w:rPr>
        <w:t xml:space="preserve">Initiate registration update procedure based on </w:t>
      </w:r>
      <w:r w:rsidR="002E5B65" w:rsidRPr="00526E42">
        <w:rPr>
          <w:lang w:val="en-US"/>
        </w:rPr>
        <w:t>additional slice information</w:t>
      </w:r>
      <w:r w:rsidR="002E5B65">
        <w:rPr>
          <w:lang w:val="en-US"/>
        </w:rPr>
        <w:t xml:space="preserve"> when needed.</w:t>
      </w:r>
    </w:p>
    <w:p w14:paraId="2BB7EDE6" w14:textId="328B441B" w:rsidR="009B2A7B" w:rsidRPr="00320611" w:rsidRDefault="009B2A7B" w:rsidP="009B2A7B">
      <w:pPr>
        <w:pStyle w:val="Heading2"/>
      </w:pPr>
      <w:bookmarkStart w:id="715" w:name="_Toc104302524"/>
      <w:bookmarkStart w:id="716" w:name="_Toc104359490"/>
      <w:bookmarkStart w:id="717" w:name="_Toc104872674"/>
      <w:r w:rsidRPr="00320611">
        <w:rPr>
          <w:lang w:eastAsia="zh-CN"/>
        </w:rPr>
        <w:t>6.</w:t>
      </w:r>
      <w:r w:rsidR="00ED7F3E">
        <w:rPr>
          <w:lang w:eastAsia="zh-CN"/>
        </w:rPr>
        <w:t>26</w:t>
      </w:r>
      <w:r w:rsidRPr="00320611">
        <w:rPr>
          <w:lang w:eastAsia="ko-KR"/>
        </w:rPr>
        <w:tab/>
      </w:r>
      <w:r w:rsidRPr="00320611">
        <w:t>Solution</w:t>
      </w:r>
      <w:r w:rsidRPr="00320611">
        <w:rPr>
          <w:lang w:eastAsia="zh-CN"/>
        </w:rPr>
        <w:t xml:space="preserve"> #</w:t>
      </w:r>
      <w:r w:rsidR="00B751D2">
        <w:rPr>
          <w:lang w:eastAsia="zh-CN"/>
        </w:rPr>
        <w:t>26</w:t>
      </w:r>
      <w:r w:rsidRPr="00320611">
        <w:t xml:space="preserve">: </w:t>
      </w:r>
      <w:r>
        <w:t>M</w:t>
      </w:r>
      <w:r w:rsidRPr="000E3A92">
        <w:t>ultiple areas and resource partitioning</w:t>
      </w:r>
      <w:bookmarkEnd w:id="715"/>
      <w:bookmarkEnd w:id="716"/>
      <w:bookmarkEnd w:id="717"/>
    </w:p>
    <w:p w14:paraId="4A2E53C4" w14:textId="23C093F5" w:rsidR="009B2A7B" w:rsidRPr="00320611" w:rsidRDefault="009B2A7B" w:rsidP="009B2A7B">
      <w:pPr>
        <w:pStyle w:val="Heading3"/>
        <w:rPr>
          <w:lang w:eastAsia="ko-KR"/>
        </w:rPr>
      </w:pPr>
      <w:bookmarkStart w:id="718" w:name="_Toc104302525"/>
      <w:bookmarkStart w:id="719" w:name="_Toc104359491"/>
      <w:bookmarkStart w:id="720" w:name="_Toc104872675"/>
      <w:r w:rsidRPr="00320611">
        <w:rPr>
          <w:lang w:eastAsia="ko-KR"/>
        </w:rPr>
        <w:t>6.</w:t>
      </w:r>
      <w:r w:rsidR="00ED7F3E">
        <w:rPr>
          <w:lang w:eastAsia="ko-KR"/>
        </w:rPr>
        <w:t>26</w:t>
      </w:r>
      <w:r w:rsidRPr="00320611">
        <w:rPr>
          <w:lang w:eastAsia="ko-KR"/>
        </w:rPr>
        <w:t>.1</w:t>
      </w:r>
      <w:r w:rsidRPr="00320611">
        <w:rPr>
          <w:lang w:eastAsia="ko-KR"/>
        </w:rPr>
        <w:tab/>
        <w:t>Introduction</w:t>
      </w:r>
      <w:bookmarkEnd w:id="718"/>
      <w:bookmarkEnd w:id="719"/>
      <w:bookmarkEnd w:id="720"/>
    </w:p>
    <w:p w14:paraId="6E505D6B" w14:textId="77777777" w:rsidR="009B2A7B" w:rsidRPr="00320611" w:rsidRDefault="009B2A7B" w:rsidP="009B2A7B">
      <w:pPr>
        <w:rPr>
          <w:lang w:eastAsia="ko-KR"/>
        </w:rPr>
      </w:pPr>
      <w:r w:rsidRPr="00E878F1">
        <w:t>This solution applies to KI#5 and KI#3.</w:t>
      </w:r>
    </w:p>
    <w:p w14:paraId="1C1CBC32" w14:textId="2DF8D0CF" w:rsidR="009B2A7B" w:rsidRPr="00320611" w:rsidRDefault="009B2A7B" w:rsidP="009B2A7B">
      <w:pPr>
        <w:pStyle w:val="Heading3"/>
      </w:pPr>
      <w:bookmarkStart w:id="721" w:name="_Toc104302526"/>
      <w:bookmarkStart w:id="722" w:name="_Toc104359492"/>
      <w:bookmarkStart w:id="723" w:name="_Toc104872676"/>
      <w:r w:rsidRPr="00320611">
        <w:t>6.</w:t>
      </w:r>
      <w:r w:rsidR="00ED7F3E">
        <w:t>26</w:t>
      </w:r>
      <w:r w:rsidRPr="00320611">
        <w:t>.2</w:t>
      </w:r>
      <w:r w:rsidRPr="00320611">
        <w:tab/>
        <w:t>Functional Description</w:t>
      </w:r>
      <w:bookmarkEnd w:id="721"/>
      <w:bookmarkEnd w:id="722"/>
      <w:bookmarkEnd w:id="723"/>
    </w:p>
    <w:p w14:paraId="156C9A6A" w14:textId="3D6F4E85" w:rsidR="009B2A7B" w:rsidRDefault="009B2A7B" w:rsidP="009B2A7B">
      <w:pPr>
        <w:pStyle w:val="Heading4"/>
      </w:pPr>
      <w:bookmarkStart w:id="724" w:name="_Toc104302527"/>
      <w:bookmarkStart w:id="725" w:name="_Toc104359493"/>
      <w:bookmarkStart w:id="726" w:name="_Toc104872677"/>
      <w:r>
        <w:t>6.</w:t>
      </w:r>
      <w:r w:rsidR="00ED7F3E">
        <w:t>26</w:t>
      </w:r>
      <w:r>
        <w:t>.2.1</w:t>
      </w:r>
      <w:r>
        <w:tab/>
        <w:t xml:space="preserve">Support of </w:t>
      </w:r>
      <w:r w:rsidRPr="009F6A4E">
        <w:t>multiple areas</w:t>
      </w:r>
      <w:bookmarkEnd w:id="724"/>
      <w:bookmarkEnd w:id="725"/>
      <w:bookmarkEnd w:id="726"/>
    </w:p>
    <w:p w14:paraId="026C9C98" w14:textId="63D1E2A0" w:rsidR="009B2A7B" w:rsidRDefault="009B2A7B" w:rsidP="009B2A7B">
      <w:r>
        <w:t>As TACs in 5GS uses 3 octets compared to 2 octets in EPS allows to define more and smaller TAs. In fact, KI#5 drives the need to define smaller TAs as to maintain a uniform support of network slice availability per TA. Defining smaller TAs and supporting moving UEs will likely challenge the current maximum of 16 TAs within an RA</w:t>
      </w:r>
      <w:r w:rsidR="00344785">
        <w:t xml:space="preserve"> and</w:t>
      </w:r>
      <w:r>
        <w:t xml:space="preserve"> supporting TAs with different capabilities and network slice availability will also drive the need for enabling the UE being registered with multiple network slices while some are only available in a subset of the TAs of the UE's RA.</w:t>
      </w:r>
    </w:p>
    <w:p w14:paraId="1BC01CA8" w14:textId="77777777" w:rsidR="009B2A7B" w:rsidRDefault="009B2A7B" w:rsidP="009B2A7B">
      <w:r>
        <w:lastRenderedPageBreak/>
        <w:t>The following principles are proposed as to address the above aspects:</w:t>
      </w:r>
    </w:p>
    <w:p w14:paraId="34181DAB" w14:textId="77777777" w:rsidR="009B2A7B" w:rsidRDefault="009B2A7B" w:rsidP="009B2A7B">
      <w:pPr>
        <w:pStyle w:val="B1"/>
      </w:pPr>
      <w:r>
        <w:t>-</w:t>
      </w:r>
      <w:r>
        <w:tab/>
        <w:t>The total number of TAs of the RA is increased;</w:t>
      </w:r>
    </w:p>
    <w:p w14:paraId="1C37024A" w14:textId="77777777" w:rsidR="009B2A7B" w:rsidRDefault="009B2A7B" w:rsidP="009B2A7B">
      <w:pPr>
        <w:pStyle w:val="B1"/>
      </w:pPr>
      <w:r>
        <w:t>-</w:t>
      </w:r>
      <w:r>
        <w:tab/>
        <w:t>S-NSSAIs can be available and registered for all of the TAs of the RA or for a subset of the RA;</w:t>
      </w:r>
    </w:p>
    <w:p w14:paraId="055F8A35" w14:textId="77777777" w:rsidR="009B2A7B" w:rsidRDefault="009B2A7B" w:rsidP="009B2A7B">
      <w:pPr>
        <w:pStyle w:val="B1"/>
      </w:pPr>
      <w:r>
        <w:t>-</w:t>
      </w:r>
      <w:r>
        <w:tab/>
        <w:t>The AMF/NSSF can provide S-NSSAIs and TAIs to the UE as follows:</w:t>
      </w:r>
    </w:p>
    <w:p w14:paraId="3D45C502" w14:textId="77777777" w:rsidR="009B2A7B" w:rsidRDefault="009B2A7B" w:rsidP="009B2A7B">
      <w:pPr>
        <w:pStyle w:val="B2"/>
      </w:pPr>
      <w:r>
        <w:t>-</w:t>
      </w:r>
      <w:r>
        <w:tab/>
        <w:t>Allowed NSSAI includes S-NSSAIs that are registered in the whole RA;</w:t>
      </w:r>
    </w:p>
    <w:p w14:paraId="38A3A895" w14:textId="77777777" w:rsidR="009B2A7B" w:rsidRDefault="009B2A7B" w:rsidP="009B2A7B">
      <w:pPr>
        <w:pStyle w:val="B2"/>
      </w:pPr>
      <w:r>
        <w:t>-</w:t>
      </w:r>
      <w:r>
        <w:tab/>
        <w:t>List of Secondary Allowed NSSAI and associated Secondary RA:</w:t>
      </w:r>
    </w:p>
    <w:p w14:paraId="79872136" w14:textId="77777777" w:rsidR="009B2A7B" w:rsidRDefault="009B2A7B" w:rsidP="009B2A7B">
      <w:pPr>
        <w:pStyle w:val="B3"/>
      </w:pPr>
      <w:r>
        <w:t>-</w:t>
      </w:r>
      <w:r>
        <w:tab/>
        <w:t xml:space="preserve">A </w:t>
      </w:r>
      <w:r w:rsidRPr="004C3B14">
        <w:t>Secondary Allowed NSSAI</w:t>
      </w:r>
      <w:r>
        <w:t xml:space="preserve"> includes S-NSSAIs that are registered and available in the associated Secondary RA;</w:t>
      </w:r>
    </w:p>
    <w:p w14:paraId="50120097" w14:textId="77777777" w:rsidR="009B2A7B" w:rsidRDefault="009B2A7B" w:rsidP="009B2A7B">
      <w:pPr>
        <w:pStyle w:val="EditorsNote"/>
      </w:pPr>
      <w:r>
        <w:t>Editor's note:</w:t>
      </w:r>
      <w:r>
        <w:tab/>
        <w:t xml:space="preserve">It is FFS whether the </w:t>
      </w:r>
      <w:r w:rsidRPr="0064018D">
        <w:t>associated Secondary RA</w:t>
      </w:r>
      <w:r>
        <w:t xml:space="preserve"> needs to be a set of TAIs that are a subset of the RA, or if it is possible to include TAIs that are not part of the RA.</w:t>
      </w:r>
    </w:p>
    <w:p w14:paraId="5DAD70F4" w14:textId="30E066D8" w:rsidR="009B2A7B" w:rsidRDefault="009B2A7B" w:rsidP="009B2A7B">
      <w:pPr>
        <w:pStyle w:val="EditorsNote"/>
      </w:pPr>
      <w:r>
        <w:t>Editor's note:</w:t>
      </w:r>
      <w:r>
        <w:tab/>
        <w:t xml:space="preserve">It is FFS whether information like </w:t>
      </w:r>
      <w:r w:rsidRPr="00BF4697">
        <w:t>network capabilities, IMS voice support indication</w:t>
      </w:r>
      <w:r>
        <w:t xml:space="preserve"> etc are to be kept per RA or adding the possibility to indicate </w:t>
      </w:r>
      <w:r w:rsidRPr="0064018D">
        <w:t>Secondary RA</w:t>
      </w:r>
      <w:r>
        <w:t>.</w:t>
      </w:r>
    </w:p>
    <w:p w14:paraId="61D32126" w14:textId="77777777" w:rsidR="009B2A7B" w:rsidRDefault="009B2A7B" w:rsidP="009B2A7B">
      <w:pPr>
        <w:pStyle w:val="EditorsNote"/>
      </w:pPr>
      <w:r>
        <w:t>Editor's note:</w:t>
      </w:r>
      <w:r>
        <w:tab/>
        <w:t xml:space="preserve">It is FFS whether slicing functionality like </w:t>
      </w:r>
      <w:r w:rsidRPr="004544E5">
        <w:t>NSSAA, NSAC and NSSRG</w:t>
      </w:r>
      <w:r>
        <w:t xml:space="preserve"> are to be set for the RA or per </w:t>
      </w:r>
      <w:r w:rsidRPr="0064018D">
        <w:t>Secondary RA</w:t>
      </w:r>
      <w:r>
        <w:t>.</w:t>
      </w:r>
    </w:p>
    <w:p w14:paraId="7BAB86D8" w14:textId="77777777" w:rsidR="009B2A7B" w:rsidRDefault="009B2A7B" w:rsidP="009B2A7B">
      <w:pPr>
        <w:pStyle w:val="B1"/>
      </w:pPr>
      <w:r>
        <w:t>-</w:t>
      </w:r>
      <w:r>
        <w:tab/>
        <w:t>The UE is not allowed to register an S-NSSAI in a TA where the S-NSSAI is not defined to be available;</w:t>
      </w:r>
    </w:p>
    <w:p w14:paraId="7E60F6B7" w14:textId="77777777" w:rsidR="009B2A7B" w:rsidRDefault="009B2A7B" w:rsidP="009B2A7B">
      <w:pPr>
        <w:pStyle w:val="B1"/>
      </w:pPr>
      <w:r>
        <w:t>-</w:t>
      </w:r>
      <w:r>
        <w:tab/>
        <w:t>If an S-NSSAI is registered and the UE moves to a TA where the S-NSSAI is not defined to be available then:</w:t>
      </w:r>
    </w:p>
    <w:p w14:paraId="68E5BA32" w14:textId="77777777" w:rsidR="009B2A7B" w:rsidRDefault="009B2A7B" w:rsidP="009B2A7B">
      <w:pPr>
        <w:pStyle w:val="B2"/>
      </w:pPr>
      <w:r>
        <w:t>-</w:t>
      </w:r>
      <w:r>
        <w:tab/>
        <w:t>UP for any PDU Sessions for the S-NSSAI will be deactivated;</w:t>
      </w:r>
    </w:p>
    <w:p w14:paraId="502509C6" w14:textId="77777777" w:rsidR="009B2A7B" w:rsidRDefault="009B2A7B" w:rsidP="009B2A7B">
      <w:pPr>
        <w:pStyle w:val="B2"/>
      </w:pPr>
      <w:r>
        <w:t>-</w:t>
      </w:r>
      <w:r>
        <w:tab/>
        <w:t>The UE is not allowed to request to activate UP for a PDU Session for such S-NSSAI;</w:t>
      </w:r>
    </w:p>
    <w:p w14:paraId="37F4C334" w14:textId="77777777" w:rsidR="009B2A7B" w:rsidRDefault="009B2A7B" w:rsidP="009B2A7B">
      <w:pPr>
        <w:pStyle w:val="B1"/>
      </w:pPr>
      <w:r>
        <w:t>-</w:t>
      </w:r>
      <w:r>
        <w:tab/>
        <w:t xml:space="preserve">If the UE is paged for an S-NSSAI and the UE is located </w:t>
      </w:r>
      <w:r w:rsidRPr="001E11DA">
        <w:t>in a TA where the S-NSSAI is not defined to be available</w:t>
      </w:r>
      <w:r>
        <w:t>, then the UE replies to the paging but the AMF/SMF ensures that the UP is not activated.</w:t>
      </w:r>
    </w:p>
    <w:p w14:paraId="43F1664D" w14:textId="6E63992D" w:rsidR="009B2A7B" w:rsidRDefault="009B2A7B" w:rsidP="009B2A7B">
      <w:pPr>
        <w:pStyle w:val="Heading4"/>
      </w:pPr>
      <w:bookmarkStart w:id="727" w:name="_Toc104302528"/>
      <w:bookmarkStart w:id="728" w:name="_Toc104359494"/>
      <w:bookmarkStart w:id="729" w:name="_Toc104872678"/>
      <w:r>
        <w:t>6.</w:t>
      </w:r>
      <w:r w:rsidR="00ED7F3E">
        <w:t>26</w:t>
      </w:r>
      <w:r>
        <w:t>.2.</w:t>
      </w:r>
      <w:r w:rsidR="005477C7">
        <w:t>2</w:t>
      </w:r>
      <w:r>
        <w:tab/>
        <w:t>Reducing resources for cells outside service area</w:t>
      </w:r>
      <w:bookmarkEnd w:id="727"/>
      <w:bookmarkEnd w:id="728"/>
      <w:bookmarkEnd w:id="729"/>
    </w:p>
    <w:p w14:paraId="1EEE6B98" w14:textId="77777777" w:rsidR="009B2A7B" w:rsidRDefault="009B2A7B" w:rsidP="009B2A7B">
      <w:r>
        <w:t>While maintaining the network slice availability uniform per TA it means that some cells can be located outside the service area i.e. there is no need for the operator to serve the customer services (e.g. meeting the KPIs) using the network slice in those cells.</w:t>
      </w:r>
    </w:p>
    <w:p w14:paraId="3BA274F8" w14:textId="3790BDAA" w:rsidR="009B2A7B" w:rsidRDefault="009B2A7B" w:rsidP="009B2A7B">
      <w:r>
        <w:t xml:space="preserve">A TA with cells within a customer provided service area and cells outside the </w:t>
      </w:r>
      <w:r w:rsidRPr="0041747A">
        <w:t xml:space="preserve">customer provided service area </w:t>
      </w:r>
      <w:r>
        <w:t xml:space="preserve">while is visualized in </w:t>
      </w:r>
      <w:r w:rsidRPr="006A2088">
        <w:t>Figure 6.</w:t>
      </w:r>
      <w:r w:rsidR="00ED7F3E">
        <w:t>26</w:t>
      </w:r>
      <w:r w:rsidRPr="006A2088">
        <w:t>.2.</w:t>
      </w:r>
      <w:r w:rsidR="005477C7">
        <w:t>2</w:t>
      </w:r>
      <w:r w:rsidRPr="006A2088">
        <w:t>-1</w:t>
      </w:r>
      <w:r>
        <w:t>.</w:t>
      </w:r>
    </w:p>
    <w:p w14:paraId="29C1AA57" w14:textId="50E6010E" w:rsidR="00282113" w:rsidRDefault="00282113" w:rsidP="00C76F30">
      <w:pPr>
        <w:pStyle w:val="TH"/>
      </w:pPr>
      <w:r>
        <w:object w:dxaOrig="8527" w:dyaOrig="5584" w14:anchorId="710D63FC">
          <v:shape id="_x0000_i4038" type="#_x0000_t75" style="width:426.35pt;height:276.75pt" o:ole="">
            <v:imagedata r:id="rId80" o:title=""/>
          </v:shape>
          <o:OLEObject Type="Embed" ProgID="Word.Picture.8" ShapeID="_x0000_i4038" DrawAspect="Content" ObjectID="_1715485743" r:id="rId81"/>
        </w:object>
      </w:r>
    </w:p>
    <w:p w14:paraId="3671F3D5" w14:textId="4EE1D724" w:rsidR="009B2A7B" w:rsidRDefault="009B2A7B" w:rsidP="001D64BE">
      <w:pPr>
        <w:pStyle w:val="TF"/>
      </w:pPr>
      <w:r>
        <w:t xml:space="preserve">Figure </w:t>
      </w:r>
      <w:r w:rsidRPr="009F6A4E">
        <w:t>6.</w:t>
      </w:r>
      <w:r w:rsidR="00ED7F3E">
        <w:t>26</w:t>
      </w:r>
      <w:r w:rsidRPr="009F6A4E">
        <w:t>.2.</w:t>
      </w:r>
      <w:r w:rsidR="005477C7">
        <w:t>2</w:t>
      </w:r>
      <w:r>
        <w:t xml:space="preserve">-1: Example of </w:t>
      </w:r>
      <w:r w:rsidRPr="00E34AD3">
        <w:t>customer provided service area</w:t>
      </w:r>
      <w:r>
        <w:t xml:space="preserve"> relation to cells</w:t>
      </w:r>
    </w:p>
    <w:p w14:paraId="4CA415E2" w14:textId="77777777" w:rsidR="009B2A7B" w:rsidRDefault="009B2A7B" w:rsidP="009B2A7B">
      <w:r>
        <w:t>The following principles are used for cells inside and outside the customer defined service area while maintaining uniform support of network slices within the TA:</w:t>
      </w:r>
    </w:p>
    <w:p w14:paraId="4DE86155" w14:textId="77777777" w:rsidR="009B2A7B" w:rsidRPr="009F6A4E" w:rsidRDefault="009B2A7B" w:rsidP="009B2A7B">
      <w:pPr>
        <w:pStyle w:val="B1"/>
      </w:pPr>
      <w:r>
        <w:t>-</w:t>
      </w:r>
      <w:r>
        <w:tab/>
      </w:r>
      <w:r w:rsidRPr="009F6A4E">
        <w:t>Customer wants service in a specific area</w:t>
      </w:r>
      <w:r>
        <w:t xml:space="preserve"> i.e. the customer provided area.</w:t>
      </w:r>
    </w:p>
    <w:p w14:paraId="66EAD8BC" w14:textId="77777777" w:rsidR="009B2A7B" w:rsidRPr="009F6A4E" w:rsidRDefault="009B2A7B" w:rsidP="009B2A7B">
      <w:pPr>
        <w:pStyle w:val="B1"/>
      </w:pPr>
      <w:r>
        <w:t>-</w:t>
      </w:r>
      <w:r>
        <w:tab/>
      </w:r>
      <w:r w:rsidRPr="009F6A4E">
        <w:t xml:space="preserve">Operator uses a </w:t>
      </w:r>
      <w:r>
        <w:t xml:space="preserve">network </w:t>
      </w:r>
      <w:r w:rsidRPr="009F6A4E">
        <w:t>slice with S-NSSAI-1 for the customer</w:t>
      </w:r>
    </w:p>
    <w:p w14:paraId="5A89A2D9" w14:textId="67C7098F" w:rsidR="009B2A7B" w:rsidRPr="009F6A4E" w:rsidRDefault="009B2A7B" w:rsidP="009B2A7B">
      <w:pPr>
        <w:pStyle w:val="B1"/>
      </w:pPr>
      <w:r>
        <w:t>-</w:t>
      </w:r>
      <w:r>
        <w:tab/>
      </w:r>
      <w:r w:rsidRPr="009F6A4E">
        <w:t xml:space="preserve">When UE uses cell A-C </w:t>
      </w:r>
      <w:r>
        <w:t>the user</w:t>
      </w:r>
      <w:r w:rsidRPr="009F6A4E">
        <w:t xml:space="preserve"> will get service as specified in </w:t>
      </w:r>
      <w:r>
        <w:t xml:space="preserve">agreed </w:t>
      </w:r>
      <w:r w:rsidRPr="009F6A4E">
        <w:t>KPI</w:t>
      </w:r>
      <w:r w:rsidR="002534DB">
        <w:t>'</w:t>
      </w:r>
      <w:r w:rsidRPr="009F6A4E">
        <w:t>s.</w:t>
      </w:r>
    </w:p>
    <w:p w14:paraId="6D395704" w14:textId="77777777" w:rsidR="009B2A7B" w:rsidRPr="009F6A4E" w:rsidRDefault="009B2A7B" w:rsidP="009B2A7B">
      <w:pPr>
        <w:pStyle w:val="B1"/>
      </w:pPr>
      <w:r>
        <w:t>-</w:t>
      </w:r>
      <w:r>
        <w:tab/>
      </w:r>
      <w:r w:rsidRPr="009F6A4E">
        <w:t>S-NSSAI-1 is defined to be available in TA-1 (i.e. available in cells A-E)</w:t>
      </w:r>
    </w:p>
    <w:p w14:paraId="4BCC1BC7" w14:textId="118ED20D" w:rsidR="009B2A7B" w:rsidRPr="009F6A4E" w:rsidRDefault="009B2A7B" w:rsidP="009B2A7B">
      <w:pPr>
        <w:pStyle w:val="B1"/>
      </w:pPr>
      <w:r>
        <w:t>-</w:t>
      </w:r>
      <w:r>
        <w:tab/>
      </w:r>
      <w:r w:rsidRPr="009F6A4E">
        <w:t xml:space="preserve">When </w:t>
      </w:r>
      <w:r>
        <w:t>UE</w:t>
      </w:r>
      <w:r w:rsidRPr="009F6A4E">
        <w:t xml:space="preserve"> is in cell D,E, the S-NSSAI is available, but </w:t>
      </w:r>
      <w:r>
        <w:t>only shared resources are allocated to the S-NSSAI-1 i.e. cannot expect to</w:t>
      </w:r>
      <w:r w:rsidRPr="009F6A4E">
        <w:t xml:space="preserve"> get </w:t>
      </w:r>
      <w:r>
        <w:t>the</w:t>
      </w:r>
      <w:r w:rsidRPr="009F6A4E">
        <w:t xml:space="preserve"> KPI</w:t>
      </w:r>
      <w:r w:rsidR="002534DB">
        <w:t>'</w:t>
      </w:r>
      <w:r w:rsidRPr="009F6A4E">
        <w:t>s</w:t>
      </w:r>
      <w:r>
        <w:t xml:space="preserve"> as agreed to be available within the </w:t>
      </w:r>
      <w:r w:rsidRPr="00A8558C">
        <w:t>customer provided area</w:t>
      </w:r>
      <w:r w:rsidRPr="009F6A4E">
        <w:t>.</w:t>
      </w:r>
    </w:p>
    <w:p w14:paraId="70528DB6" w14:textId="77777777" w:rsidR="009B2A7B" w:rsidRDefault="009B2A7B" w:rsidP="009B2A7B">
      <w:pPr>
        <w:pStyle w:val="B1"/>
      </w:pPr>
      <w:r>
        <w:t>-</w:t>
      </w:r>
      <w:r>
        <w:tab/>
      </w:r>
      <w:r w:rsidRPr="009F6A4E">
        <w:t>When user moves out of TA to Cell-F the S-NSSAI-1 is not available.</w:t>
      </w:r>
    </w:p>
    <w:p w14:paraId="2A1378F4" w14:textId="6A204B4B" w:rsidR="009B2A7B" w:rsidRDefault="009B2A7B" w:rsidP="009B2A7B">
      <w:r>
        <w:t>For the cells outside the service area, but within the TA i.e. cells D and E, the operator defines that the network slice is available but defines the RRM policies such that the network slice uses shared resources, see figure</w:t>
      </w:r>
      <w:r w:rsidRPr="001003DE">
        <w:t xml:space="preserve"> </w:t>
      </w:r>
      <w:r w:rsidRPr="00B86941">
        <w:t>4.3.36</w:t>
      </w:r>
      <w:r w:rsidRPr="001003DE">
        <w:t>-2</w:t>
      </w:r>
      <w:r>
        <w:t xml:space="preserve"> from </w:t>
      </w:r>
      <w:r w:rsidR="00584F39">
        <w:t>TS 28.541 </w:t>
      </w:r>
      <w:r w:rsidR="00584F39" w:rsidRPr="00B42009">
        <w:t>[</w:t>
      </w:r>
      <w:r w:rsidR="00ED7F3E">
        <w:t>13</w:t>
      </w:r>
      <w:r w:rsidRPr="00B42009">
        <w:t>]</w:t>
      </w:r>
      <w:r>
        <w:t xml:space="preserve">. As the network slice only get shared resources </w:t>
      </w:r>
      <w:r w:rsidRPr="00F56EC1">
        <w:t xml:space="preserve">outside the service area </w:t>
      </w:r>
      <w:r>
        <w:t>means that the network slice does not compete with other network slices requiring dedicated resources in that cell and also means that uniform support of network slices can be maintain by re-using existing OAM mechanisms.</w:t>
      </w:r>
    </w:p>
    <w:p w14:paraId="4813E99A" w14:textId="4ABEF522" w:rsidR="009B2A7B" w:rsidRDefault="00ED7F3E" w:rsidP="009B2A7B">
      <w:pPr>
        <w:pStyle w:val="TH"/>
      </w:pPr>
      <w:r>
        <w:object w:dxaOrig="4369" w:dyaOrig="2930" w14:anchorId="7DCEAA8B">
          <v:shape id="_x0000_i1056" type="#_x0000_t75" style="width:273.6pt;height:183.45pt" o:ole="">
            <v:imagedata r:id="rId82" o:title=""/>
          </v:shape>
          <o:OLEObject Type="Embed" ProgID="Word.Picture.8" ShapeID="_x0000_i1056" DrawAspect="Content" ObjectID="_1715485744" r:id="rId83"/>
        </w:object>
      </w:r>
    </w:p>
    <w:p w14:paraId="3EF5A54B" w14:textId="4EBAD4D9" w:rsidR="009B2A7B" w:rsidRPr="009F6A4E" w:rsidRDefault="009B2A7B" w:rsidP="009B2A7B">
      <w:pPr>
        <w:pStyle w:val="TF"/>
      </w:pPr>
      <w:r>
        <w:t xml:space="preserve">Figure </w:t>
      </w:r>
      <w:r w:rsidRPr="009F6A4E">
        <w:t>6.</w:t>
      </w:r>
      <w:r w:rsidR="00ED7F3E">
        <w:t>26</w:t>
      </w:r>
      <w:r w:rsidRPr="009F6A4E">
        <w:t>.2.</w:t>
      </w:r>
      <w:r w:rsidR="005477C7">
        <w:t>2</w:t>
      </w:r>
      <w:r>
        <w:t xml:space="preserve">-2: </w:t>
      </w:r>
      <w:r w:rsidRPr="009F6A4E">
        <w:t>Structure of RRM</w:t>
      </w:r>
      <w:r>
        <w:t xml:space="preserve"> </w:t>
      </w:r>
      <w:r w:rsidRPr="009F6A4E">
        <w:t>Policy</w:t>
      </w:r>
      <w:r>
        <w:t xml:space="preserve"> </w:t>
      </w:r>
      <w:r w:rsidRPr="009F6A4E">
        <w:t>Ratio</w:t>
      </w:r>
    </w:p>
    <w:p w14:paraId="70D2FABF" w14:textId="708461EC" w:rsidR="009B2A7B" w:rsidRPr="00320611" w:rsidRDefault="009B2A7B" w:rsidP="009B2A7B">
      <w:pPr>
        <w:pStyle w:val="Heading3"/>
      </w:pPr>
      <w:bookmarkStart w:id="730" w:name="_Toc104302529"/>
      <w:bookmarkStart w:id="731" w:name="_Toc104359495"/>
      <w:bookmarkStart w:id="732" w:name="_Toc104872679"/>
      <w:r w:rsidRPr="00320611">
        <w:t>6.</w:t>
      </w:r>
      <w:r w:rsidR="00ED7F3E">
        <w:t>26</w:t>
      </w:r>
      <w:r w:rsidRPr="00320611">
        <w:t>.3</w:t>
      </w:r>
      <w:r w:rsidRPr="00320611">
        <w:tab/>
        <w:t>Procedures</w:t>
      </w:r>
      <w:bookmarkEnd w:id="730"/>
      <w:bookmarkEnd w:id="731"/>
      <w:bookmarkEnd w:id="732"/>
    </w:p>
    <w:p w14:paraId="68EA5CAF" w14:textId="21AD8A74" w:rsidR="009B2A7B" w:rsidRPr="00320611" w:rsidRDefault="009B2A7B" w:rsidP="009B2A7B">
      <w:r w:rsidRPr="00801A2C">
        <w:t>Figure 6.</w:t>
      </w:r>
      <w:r w:rsidR="00ED7F3E">
        <w:t>26</w:t>
      </w:r>
      <w:r w:rsidRPr="00801A2C">
        <w:t>.3-1</w:t>
      </w:r>
      <w:r>
        <w:t xml:space="preserve"> shows a high-level description of the proposed impacts to the registration procedure.</w:t>
      </w:r>
    </w:p>
    <w:p w14:paraId="01F2839D" w14:textId="21AA2524" w:rsidR="009B2A7B" w:rsidRDefault="00ED7F3E" w:rsidP="009B2A7B">
      <w:pPr>
        <w:pStyle w:val="TH"/>
      </w:pPr>
      <w:r>
        <w:object w:dxaOrig="7756" w:dyaOrig="5851" w14:anchorId="7C719040">
          <v:shape id="_x0000_i1057" type="#_x0000_t75" style="width:365pt;height:278pt" o:ole="">
            <v:imagedata r:id="rId84" o:title=""/>
          </v:shape>
          <o:OLEObject Type="Embed" ProgID="Visio.Drawing.11" ShapeID="_x0000_i1057" DrawAspect="Content" ObjectID="_1715485745" r:id="rId85"/>
        </w:object>
      </w:r>
    </w:p>
    <w:p w14:paraId="4FAFCFF0" w14:textId="19A55763" w:rsidR="009B2A7B" w:rsidRDefault="009B2A7B" w:rsidP="009B2A7B">
      <w:pPr>
        <w:pStyle w:val="TF"/>
      </w:pPr>
      <w:r>
        <w:t>Figure 6.</w:t>
      </w:r>
      <w:r w:rsidR="00ED7F3E">
        <w:t>26</w:t>
      </w:r>
      <w:r>
        <w:t>.3-1: Registration procedure</w:t>
      </w:r>
    </w:p>
    <w:p w14:paraId="26C902FB" w14:textId="25A3F477" w:rsidR="009B2A7B" w:rsidRDefault="009B2A7B" w:rsidP="009B2A7B">
      <w:pPr>
        <w:rPr>
          <w:lang w:val="en-US"/>
        </w:rPr>
      </w:pPr>
      <w:r>
        <w:t xml:space="preserve">The Registration procedure in </w:t>
      </w:r>
      <w:r w:rsidR="00584F39">
        <w:t>TS 23.502 </w:t>
      </w:r>
      <w:r w:rsidR="00584F39">
        <w:rPr>
          <w:lang w:val="en-US"/>
        </w:rPr>
        <w:t>[</w:t>
      </w:r>
      <w:r w:rsidR="00ED7F3E">
        <w:rPr>
          <w:lang w:val="en-US"/>
        </w:rPr>
        <w:t>5</w:t>
      </w:r>
      <w:r>
        <w:rPr>
          <w:lang w:val="en-US"/>
        </w:rPr>
        <w:t>] is used with following modifications:</w:t>
      </w:r>
    </w:p>
    <w:p w14:paraId="08842B08" w14:textId="2C1E3F92" w:rsidR="009B2A7B" w:rsidRDefault="009B2A7B" w:rsidP="009B2A7B">
      <w:pPr>
        <w:pStyle w:val="B1"/>
        <w:rPr>
          <w:lang w:val="en-US"/>
        </w:rPr>
      </w:pPr>
      <w:r>
        <w:rPr>
          <w:lang w:val="en-US"/>
        </w:rPr>
        <w:t>1.</w:t>
      </w:r>
      <w:r>
        <w:rPr>
          <w:lang w:val="en-US"/>
        </w:rPr>
        <w:tab/>
        <w:t>The UE provides Requested NSSAI in Registration Request based on available information;</w:t>
      </w:r>
    </w:p>
    <w:p w14:paraId="51738F32" w14:textId="77777777" w:rsidR="009B2A7B" w:rsidRDefault="009B2A7B" w:rsidP="009B2A7B">
      <w:pPr>
        <w:pStyle w:val="B1"/>
        <w:rPr>
          <w:lang w:val="en-US"/>
        </w:rPr>
      </w:pPr>
      <w:r>
        <w:rPr>
          <w:lang w:val="en-US"/>
        </w:rPr>
        <w:t>2.</w:t>
      </w:r>
      <w:r>
        <w:rPr>
          <w:lang w:val="en-US"/>
        </w:rPr>
        <w:tab/>
        <w:t>The AMF provides NSSAI information to NSSF as per existing procedures;</w:t>
      </w:r>
    </w:p>
    <w:p w14:paraId="59496155" w14:textId="3222F7C0" w:rsidR="009B2A7B" w:rsidRDefault="009B2A7B" w:rsidP="009B2A7B">
      <w:pPr>
        <w:pStyle w:val="B1"/>
        <w:rPr>
          <w:lang w:val="en-US"/>
        </w:rPr>
      </w:pPr>
      <w:r>
        <w:rPr>
          <w:lang w:val="en-US"/>
        </w:rPr>
        <w:t>3.</w:t>
      </w:r>
      <w:r>
        <w:rPr>
          <w:lang w:val="en-US"/>
        </w:rPr>
        <w:tab/>
        <w:t>The AMF creates an RA and Allowed NSSAI as per existing procedures</w:t>
      </w:r>
      <w:r w:rsidR="00344785">
        <w:rPr>
          <w:lang w:val="en-US"/>
        </w:rPr>
        <w:t xml:space="preserve"> and</w:t>
      </w:r>
      <w:r>
        <w:rPr>
          <w:lang w:val="en-US"/>
        </w:rPr>
        <w:t xml:space="preserve"> the AMF can in addition create a list of </w:t>
      </w:r>
      <w:r w:rsidRPr="00BC1FC8">
        <w:rPr>
          <w:lang w:val="en-US"/>
        </w:rPr>
        <w:t>Secondary Allowed NSSAI and associated Secondary RA</w:t>
      </w:r>
      <w:r>
        <w:rPr>
          <w:lang w:val="en-US"/>
        </w:rPr>
        <w:t xml:space="preserve">. The S-NSSAIs in the </w:t>
      </w:r>
      <w:r w:rsidRPr="00AD7E3B">
        <w:rPr>
          <w:lang w:val="en-US"/>
        </w:rPr>
        <w:t>Secondary Allowed NSSAI</w:t>
      </w:r>
      <w:r>
        <w:rPr>
          <w:lang w:val="en-US"/>
        </w:rPr>
        <w:t xml:space="preserve"> can be S-NSSAIs that NSSF rejected for the RA or S-NSSAIs that are available in the UE's current TA while not available in all TAs of the RA.</w:t>
      </w:r>
    </w:p>
    <w:p w14:paraId="6F27D07E" w14:textId="77777777" w:rsidR="009B2A7B" w:rsidRDefault="009B2A7B" w:rsidP="009B2A7B">
      <w:pPr>
        <w:pStyle w:val="B1"/>
        <w:rPr>
          <w:lang w:val="en-US"/>
        </w:rPr>
      </w:pPr>
      <w:r>
        <w:rPr>
          <w:lang w:val="en-US"/>
        </w:rPr>
        <w:t>4.</w:t>
      </w:r>
      <w:r>
        <w:rPr>
          <w:lang w:val="en-US"/>
        </w:rPr>
        <w:tab/>
        <w:t xml:space="preserve">The AMF provides the Registration Accept with the additional list of </w:t>
      </w:r>
      <w:r w:rsidRPr="009466B9">
        <w:rPr>
          <w:lang w:val="en-US"/>
        </w:rPr>
        <w:t>Secondary Allowed NSSAI and associated Secondary RA</w:t>
      </w:r>
      <w:r>
        <w:rPr>
          <w:lang w:val="en-US"/>
        </w:rPr>
        <w:t>.</w:t>
      </w:r>
    </w:p>
    <w:p w14:paraId="65767113" w14:textId="77777777" w:rsidR="009B2A7B" w:rsidRDefault="009B2A7B" w:rsidP="009B2A7B">
      <w:pPr>
        <w:pStyle w:val="B1"/>
        <w:rPr>
          <w:lang w:val="en-US"/>
        </w:rPr>
      </w:pPr>
      <w:r>
        <w:rPr>
          <w:lang w:val="en-US"/>
        </w:rPr>
        <w:lastRenderedPageBreak/>
        <w:t>5.</w:t>
      </w:r>
      <w:r>
        <w:rPr>
          <w:lang w:val="en-US"/>
        </w:rPr>
        <w:tab/>
        <w:t>If the UE moves to a different cell in a different TA within the RA, the UE checks such that the S-NSSAI is available for the TA before trying to e.g. activate UP for a PDU Session using the S-NSSAI.</w:t>
      </w:r>
    </w:p>
    <w:p w14:paraId="0BDCD71F" w14:textId="77777777" w:rsidR="009B2A7B" w:rsidRDefault="009B2A7B" w:rsidP="009B2A7B">
      <w:pPr>
        <w:pStyle w:val="B1"/>
        <w:rPr>
          <w:lang w:val="en-US"/>
        </w:rPr>
      </w:pPr>
      <w:r>
        <w:rPr>
          <w:lang w:val="en-US"/>
        </w:rPr>
        <w:t>6.</w:t>
      </w:r>
      <w:r>
        <w:rPr>
          <w:lang w:val="en-US"/>
        </w:rPr>
        <w:tab/>
        <w:t>The UE is allowed to establish PDU Sessions for S-NSSAIs that are defined to be available in the UE's current TA.</w:t>
      </w:r>
    </w:p>
    <w:p w14:paraId="32358559" w14:textId="1F7997BC" w:rsidR="009B2A7B" w:rsidRPr="00320611" w:rsidRDefault="009B2A7B" w:rsidP="009B2A7B">
      <w:pPr>
        <w:pStyle w:val="Heading3"/>
        <w:rPr>
          <w:lang w:eastAsia="zh-CN"/>
        </w:rPr>
      </w:pPr>
      <w:bookmarkStart w:id="733" w:name="_Toc104302530"/>
      <w:bookmarkStart w:id="734" w:name="_Toc104359496"/>
      <w:bookmarkStart w:id="735" w:name="_Toc104872680"/>
      <w:r w:rsidRPr="00320611">
        <w:rPr>
          <w:lang w:eastAsia="zh-CN"/>
        </w:rPr>
        <w:t>6.</w:t>
      </w:r>
      <w:r w:rsidR="00ED7F3E">
        <w:rPr>
          <w:lang w:eastAsia="zh-CN"/>
        </w:rPr>
        <w:t>26</w:t>
      </w:r>
      <w:r w:rsidRPr="00320611">
        <w:rPr>
          <w:lang w:eastAsia="zh-CN"/>
        </w:rPr>
        <w:t>.4</w:t>
      </w:r>
      <w:r w:rsidRPr="00320611">
        <w:rPr>
          <w:lang w:eastAsia="zh-CN"/>
        </w:rPr>
        <w:tab/>
      </w:r>
      <w:r w:rsidRPr="00320611">
        <w:t>Impacts on services, entities and interfaces</w:t>
      </w:r>
      <w:bookmarkEnd w:id="733"/>
      <w:bookmarkEnd w:id="734"/>
      <w:bookmarkEnd w:id="735"/>
    </w:p>
    <w:p w14:paraId="4A496CF1" w14:textId="77777777" w:rsidR="009B2A7B" w:rsidRPr="00320611" w:rsidRDefault="009B2A7B" w:rsidP="009B2A7B">
      <w:pPr>
        <w:rPr>
          <w:lang w:eastAsia="zh-CN"/>
        </w:rPr>
      </w:pPr>
      <w:r w:rsidRPr="00320611">
        <w:rPr>
          <w:lang w:eastAsia="zh-CN"/>
        </w:rPr>
        <w:t>The following impacts have been identified:</w:t>
      </w:r>
    </w:p>
    <w:p w14:paraId="7DE52992" w14:textId="16BEDD05" w:rsidR="009B2A7B" w:rsidRPr="00320611" w:rsidRDefault="009B2A7B" w:rsidP="00FB44BB">
      <w:r w:rsidRPr="00320611">
        <w:t>UE:</w:t>
      </w:r>
    </w:p>
    <w:p w14:paraId="5B78C5F1" w14:textId="7AE9D870" w:rsidR="009B2A7B" w:rsidRPr="00320611" w:rsidRDefault="009B2A7B" w:rsidP="00FB44BB">
      <w:pPr>
        <w:pStyle w:val="B1"/>
      </w:pPr>
      <w:r w:rsidRPr="00320611">
        <w:t>-</w:t>
      </w:r>
      <w:r w:rsidRPr="00320611">
        <w:tab/>
      </w:r>
      <w:r>
        <w:t xml:space="preserve">Support of </w:t>
      </w:r>
      <w:r w:rsidRPr="00F84A9B">
        <w:t>Secondary Allowed NSSAI and associated Secondary RA</w:t>
      </w:r>
      <w:r w:rsidR="00344785">
        <w:t xml:space="preserve"> and</w:t>
      </w:r>
      <w:r>
        <w:t xml:space="preserve"> logic to avoid activating UP outside the TAs defined for the S-NSSAI.</w:t>
      </w:r>
    </w:p>
    <w:p w14:paraId="434E8ACA" w14:textId="3331B480" w:rsidR="009B2A7B" w:rsidRPr="00320611" w:rsidRDefault="009B2A7B" w:rsidP="00FB44BB">
      <w:r w:rsidRPr="00320611">
        <w:t>AMF:</w:t>
      </w:r>
    </w:p>
    <w:p w14:paraId="372F31DD" w14:textId="77777777" w:rsidR="009B2A7B" w:rsidRPr="00320611" w:rsidRDefault="009B2A7B" w:rsidP="00FB44BB">
      <w:pPr>
        <w:pStyle w:val="B1"/>
      </w:pPr>
      <w:r w:rsidRPr="00320611">
        <w:t>-</w:t>
      </w:r>
      <w:r w:rsidRPr="00320611">
        <w:tab/>
      </w:r>
      <w:r>
        <w:t xml:space="preserve">Support of </w:t>
      </w:r>
      <w:r w:rsidRPr="00F84A9B">
        <w:t>Secondary Allowed NSSAI and associated Secondary RA</w:t>
      </w:r>
      <w:r w:rsidRPr="00612AF6">
        <w:t xml:space="preserve"> and logic to </w:t>
      </w:r>
      <w:r>
        <w:t xml:space="preserve">enforce such that </w:t>
      </w:r>
      <w:r w:rsidRPr="00612AF6">
        <w:t xml:space="preserve">UP </w:t>
      </w:r>
      <w:r>
        <w:t xml:space="preserve">cannot be activated </w:t>
      </w:r>
      <w:r w:rsidRPr="00612AF6">
        <w:t>outside the TAs defined for the S-NSSAI</w:t>
      </w:r>
      <w:r>
        <w:t>;</w:t>
      </w:r>
    </w:p>
    <w:p w14:paraId="2898B3E4" w14:textId="77777777" w:rsidR="009B2A7B" w:rsidRDefault="009B2A7B" w:rsidP="00FB44BB">
      <w:pPr>
        <w:pStyle w:val="B1"/>
      </w:pPr>
      <w:r>
        <w:t>-</w:t>
      </w:r>
      <w:r>
        <w:tab/>
        <w:t>Create RA including TAs where some requested S-NSSAIs are not available.</w:t>
      </w:r>
    </w:p>
    <w:p w14:paraId="25471D21" w14:textId="663EBE21" w:rsidR="00B92E66" w:rsidRPr="00333F85" w:rsidRDefault="00B92E66" w:rsidP="00B92E66">
      <w:pPr>
        <w:pStyle w:val="Heading2"/>
      </w:pPr>
      <w:bookmarkStart w:id="736" w:name="_Toc104302531"/>
      <w:bookmarkStart w:id="737" w:name="_Toc104359497"/>
      <w:bookmarkStart w:id="738" w:name="_Toc104872681"/>
      <w:r w:rsidRPr="00333F85">
        <w:rPr>
          <w:lang w:eastAsia="zh-CN"/>
        </w:rPr>
        <w:t>6.</w:t>
      </w:r>
      <w:r w:rsidR="00B751D2">
        <w:rPr>
          <w:lang w:eastAsia="zh-CN"/>
        </w:rPr>
        <w:t>27</w:t>
      </w:r>
      <w:r w:rsidRPr="00333F85">
        <w:rPr>
          <w:lang w:eastAsia="ko-KR"/>
        </w:rPr>
        <w:tab/>
      </w:r>
      <w:r w:rsidRPr="00333F85">
        <w:t>Solution</w:t>
      </w:r>
      <w:r w:rsidRPr="00333F85">
        <w:rPr>
          <w:lang w:eastAsia="zh-CN"/>
        </w:rPr>
        <w:t xml:space="preserve"> #</w:t>
      </w:r>
      <w:r w:rsidR="00B751D2">
        <w:rPr>
          <w:lang w:eastAsia="zh-CN"/>
        </w:rPr>
        <w:t>27</w:t>
      </w:r>
      <w:r w:rsidRPr="00333F85">
        <w:t xml:space="preserve">: </w:t>
      </w:r>
      <w:r>
        <w:t>E</w:t>
      </w:r>
      <w:r>
        <w:rPr>
          <w:rFonts w:eastAsia="Yu Mincho"/>
        </w:rPr>
        <w:t>xception to the rejected NSSAI handling</w:t>
      </w:r>
      <w:bookmarkEnd w:id="736"/>
      <w:bookmarkEnd w:id="737"/>
      <w:bookmarkEnd w:id="738"/>
    </w:p>
    <w:p w14:paraId="34354DB6" w14:textId="1010EBFB" w:rsidR="00B92E66" w:rsidRPr="00333F85" w:rsidRDefault="00B92E66" w:rsidP="00B92E66">
      <w:pPr>
        <w:pStyle w:val="Heading3"/>
        <w:rPr>
          <w:lang w:eastAsia="ko-KR"/>
        </w:rPr>
      </w:pPr>
      <w:bookmarkStart w:id="739" w:name="_Toc104302532"/>
      <w:bookmarkStart w:id="740" w:name="_Toc104359498"/>
      <w:bookmarkStart w:id="741" w:name="_Toc104872682"/>
      <w:r w:rsidRPr="00333F85">
        <w:rPr>
          <w:lang w:eastAsia="ko-KR"/>
        </w:rPr>
        <w:t>6.</w:t>
      </w:r>
      <w:r w:rsidR="00B751D2">
        <w:rPr>
          <w:lang w:eastAsia="ko-KR"/>
        </w:rPr>
        <w:t>27</w:t>
      </w:r>
      <w:r w:rsidRPr="00333F85">
        <w:rPr>
          <w:lang w:eastAsia="ko-KR"/>
        </w:rPr>
        <w:t>.1</w:t>
      </w:r>
      <w:r w:rsidRPr="00333F85">
        <w:rPr>
          <w:lang w:eastAsia="ko-KR"/>
        </w:rPr>
        <w:tab/>
        <w:t>Introduction</w:t>
      </w:r>
      <w:bookmarkEnd w:id="739"/>
      <w:bookmarkEnd w:id="740"/>
      <w:bookmarkEnd w:id="741"/>
    </w:p>
    <w:p w14:paraId="355F5FB7" w14:textId="77777777" w:rsidR="00B92E66" w:rsidRDefault="00B92E66" w:rsidP="00B92E66">
      <w:pPr>
        <w:rPr>
          <w:lang w:val="en-US" w:eastAsia="zh-CN"/>
        </w:rPr>
      </w:pPr>
      <w:r>
        <w:rPr>
          <w:lang w:eastAsia="zh-CN"/>
        </w:rPr>
        <w:t xml:space="preserve">This solution applies to KI#5 i.e., </w:t>
      </w:r>
      <w:r w:rsidRPr="004A70B7">
        <w:rPr>
          <w:lang w:eastAsia="zh-CN"/>
        </w:rPr>
        <w:t>how to allow the UE to initiate a registration for an S-NSSAI</w:t>
      </w:r>
      <w:r w:rsidRPr="0020432A">
        <w:t xml:space="preserve"> </w:t>
      </w:r>
      <w:r w:rsidRPr="0020432A">
        <w:rPr>
          <w:lang w:eastAsia="zh-CN"/>
        </w:rPr>
        <w:t>which was rejected for the RA when the UE enters a TA that is part of the RA and the TA supports this S-NSSAI.</w:t>
      </w:r>
    </w:p>
    <w:p w14:paraId="26E7C0A1" w14:textId="64F5D879" w:rsidR="00B92E66" w:rsidRDefault="00B92E66" w:rsidP="00B92E66">
      <w:pPr>
        <w:rPr>
          <w:rFonts w:eastAsia="Yu Mincho"/>
          <w:lang w:val="en-US"/>
        </w:rPr>
      </w:pPr>
      <w:r>
        <w:rPr>
          <w:rFonts w:eastAsia="Yu Mincho" w:hint="eastAsia"/>
          <w:lang w:val="en-US"/>
        </w:rPr>
        <w:t>T</w:t>
      </w:r>
      <w:r>
        <w:rPr>
          <w:rFonts w:eastAsia="Yu Mincho"/>
          <w:lang w:val="en-US"/>
        </w:rPr>
        <w:t>he issue scenario is that initially UE receives a rejected S-NSSAI for the current Registration Area. Then UE enters another TA that is part of the RA</w:t>
      </w:r>
      <w:r w:rsidRPr="00BE6254">
        <w:rPr>
          <w:lang w:eastAsia="zh-CN"/>
        </w:rPr>
        <w:t xml:space="preserve"> </w:t>
      </w:r>
      <w:r w:rsidRPr="0020432A">
        <w:rPr>
          <w:lang w:eastAsia="zh-CN"/>
        </w:rPr>
        <w:t xml:space="preserve">and the TA </w:t>
      </w:r>
      <w:r>
        <w:rPr>
          <w:lang w:eastAsia="zh-CN"/>
        </w:rPr>
        <w:t xml:space="preserve">"may" </w:t>
      </w:r>
      <w:r w:rsidRPr="0020432A">
        <w:rPr>
          <w:lang w:eastAsia="zh-CN"/>
        </w:rPr>
        <w:t>support this S-NSSAI</w:t>
      </w:r>
      <w:r>
        <w:rPr>
          <w:rFonts w:eastAsia="Yu Mincho"/>
          <w:lang w:val="en-US"/>
        </w:rPr>
        <w:t>.</w:t>
      </w:r>
    </w:p>
    <w:p w14:paraId="23D5AF77" w14:textId="7439B68D" w:rsidR="00B92E66" w:rsidRDefault="00B92E66" w:rsidP="00B92E66">
      <w:pPr>
        <w:pStyle w:val="Heading3"/>
      </w:pPr>
      <w:bookmarkStart w:id="742" w:name="_Toc104302533"/>
      <w:bookmarkStart w:id="743" w:name="_Toc104359499"/>
      <w:bookmarkStart w:id="744" w:name="_Toc104872683"/>
      <w:r w:rsidRPr="00333F85">
        <w:t>6.</w:t>
      </w:r>
      <w:r w:rsidR="00B751D2">
        <w:t>27</w:t>
      </w:r>
      <w:r w:rsidRPr="00333F85">
        <w:t>.2</w:t>
      </w:r>
      <w:r w:rsidRPr="00333F85">
        <w:tab/>
        <w:t>Functional Description</w:t>
      </w:r>
      <w:bookmarkEnd w:id="742"/>
      <w:bookmarkEnd w:id="743"/>
      <w:bookmarkEnd w:id="744"/>
    </w:p>
    <w:p w14:paraId="75FDE2AE" w14:textId="77777777" w:rsidR="00B92E66" w:rsidRDefault="00B92E66" w:rsidP="00B92E66">
      <w:pPr>
        <w:rPr>
          <w:lang w:eastAsia="zh-CN"/>
        </w:rPr>
      </w:pPr>
      <w:r>
        <w:rPr>
          <w:lang w:eastAsia="zh-CN"/>
        </w:rPr>
        <w:t>This solution outlines are as follows:</w:t>
      </w:r>
    </w:p>
    <w:p w14:paraId="27EE11D7" w14:textId="77777777" w:rsidR="00B92E66" w:rsidRDefault="00B92E66" w:rsidP="00B92E66">
      <w:pPr>
        <w:rPr>
          <w:lang w:eastAsia="zh-CN"/>
        </w:rPr>
      </w:pPr>
      <w:r>
        <w:rPr>
          <w:lang w:eastAsia="zh-CN"/>
        </w:rPr>
        <w:t>The AMF</w:t>
      </w:r>
    </w:p>
    <w:p w14:paraId="732F3CD8" w14:textId="77777777" w:rsidR="00B92E66" w:rsidRPr="00303BDB" w:rsidRDefault="00B92E66" w:rsidP="00B92E66">
      <w:pPr>
        <w:pStyle w:val="B1"/>
        <w:rPr>
          <w:lang w:val="en-US" w:eastAsia="zh-CN"/>
        </w:rPr>
      </w:pPr>
      <w:r>
        <w:rPr>
          <w:lang w:val="en-US" w:eastAsia="zh-CN"/>
        </w:rPr>
        <w:t>-</w:t>
      </w:r>
      <w:r>
        <w:rPr>
          <w:lang w:val="en-US" w:eastAsia="zh-CN"/>
        </w:rPr>
        <w:tab/>
        <w:t>provides the rejected S-NSSAIs</w:t>
      </w:r>
      <w:r w:rsidRPr="0008398C">
        <w:rPr>
          <w:rFonts w:eastAsia="Yu Mincho"/>
          <w:lang w:val="en-US"/>
        </w:rPr>
        <w:t xml:space="preserve"> </w:t>
      </w:r>
      <w:r>
        <w:rPr>
          <w:rFonts w:eastAsia="Yu Mincho"/>
          <w:lang w:val="en-US"/>
        </w:rPr>
        <w:t xml:space="preserve">for the current RA </w:t>
      </w:r>
      <w:r>
        <w:rPr>
          <w:lang w:val="en-US" w:eastAsia="zh-CN"/>
        </w:rPr>
        <w:t>per current mechanism i.e., no new cause value</w:t>
      </w:r>
      <w:r>
        <w:rPr>
          <w:rFonts w:eastAsia="Yu Mincho" w:hint="eastAsia"/>
          <w:lang w:val="en-US"/>
        </w:rPr>
        <w:t>.</w:t>
      </w:r>
    </w:p>
    <w:p w14:paraId="763E1F34" w14:textId="77777777" w:rsidR="00B92E66" w:rsidRDefault="00B92E66" w:rsidP="00B92E66">
      <w:pPr>
        <w:pStyle w:val="B1"/>
        <w:rPr>
          <w:lang w:val="en-US" w:eastAsia="zh-CN"/>
        </w:rPr>
      </w:pPr>
      <w:r>
        <w:rPr>
          <w:lang w:val="en-US" w:eastAsia="zh-CN"/>
        </w:rPr>
        <w:t>-</w:t>
      </w:r>
      <w:r>
        <w:rPr>
          <w:lang w:val="en-US" w:eastAsia="zh-CN"/>
        </w:rPr>
        <w:tab/>
        <w:t xml:space="preserve">associates an indication to each rejected S-SNSAI for an exceptional handling that UE can use the S-NSSAI even if UE stores the S-NSSAI in the rejected NSSAI storage </w:t>
      </w:r>
      <w:r>
        <w:rPr>
          <w:rFonts w:eastAsia="Yu Mincho"/>
          <w:lang w:val="en-US"/>
        </w:rPr>
        <w:t>for the current RA</w:t>
      </w:r>
      <w:r>
        <w:rPr>
          <w:lang w:val="en-US" w:eastAsia="zh-CN"/>
        </w:rPr>
        <w:t xml:space="preserve"> when the UE enters another TA in the current RA and provides the associated indication to the UE</w:t>
      </w:r>
      <w:r>
        <w:rPr>
          <w:rFonts w:eastAsia="Yu Mincho" w:hint="eastAsia"/>
          <w:lang w:val="en-US"/>
        </w:rPr>
        <w:t>.</w:t>
      </w:r>
    </w:p>
    <w:p w14:paraId="48400E18" w14:textId="77777777" w:rsidR="00B92E66" w:rsidRDefault="00B92E66" w:rsidP="00B92E66">
      <w:pPr>
        <w:pStyle w:val="B1"/>
        <w:rPr>
          <w:lang w:val="en-US" w:eastAsia="zh-CN"/>
        </w:rPr>
      </w:pPr>
      <w:r>
        <w:rPr>
          <w:lang w:val="en-US" w:eastAsia="zh-CN"/>
        </w:rPr>
        <w:t>-</w:t>
      </w:r>
      <w:r>
        <w:rPr>
          <w:lang w:val="en-US" w:eastAsia="zh-CN"/>
        </w:rPr>
        <w:tab/>
        <w:t>may associate a list of TA (included in the current RA) where the rejected S-NSSAI is supported and provide it to the UE</w:t>
      </w:r>
      <w:r>
        <w:rPr>
          <w:rFonts w:eastAsia="Yu Mincho" w:hint="eastAsia"/>
          <w:lang w:val="en-US"/>
        </w:rPr>
        <w:t>.</w:t>
      </w:r>
    </w:p>
    <w:p w14:paraId="5C698077" w14:textId="77777777" w:rsidR="00B92E66" w:rsidRPr="006466B3" w:rsidRDefault="00B92E66" w:rsidP="00B92E66">
      <w:pPr>
        <w:rPr>
          <w:lang w:eastAsia="zh-CN"/>
        </w:rPr>
      </w:pPr>
      <w:r>
        <w:rPr>
          <w:rFonts w:eastAsia="Yu Mincho" w:hint="eastAsia"/>
        </w:rPr>
        <w:t>T</w:t>
      </w:r>
      <w:r>
        <w:rPr>
          <w:rFonts w:eastAsia="Yu Mincho"/>
        </w:rPr>
        <w:t>he UE</w:t>
      </w:r>
    </w:p>
    <w:p w14:paraId="56723596" w14:textId="77777777" w:rsidR="00B92E66" w:rsidRDefault="00B92E66" w:rsidP="00B92E66">
      <w:pPr>
        <w:pStyle w:val="B1"/>
        <w:rPr>
          <w:lang w:val="en-US" w:eastAsia="zh-CN"/>
        </w:rPr>
      </w:pPr>
      <w:r>
        <w:rPr>
          <w:lang w:val="en-US" w:eastAsia="zh-CN"/>
        </w:rPr>
        <w:t>-</w:t>
      </w:r>
      <w:r>
        <w:rPr>
          <w:lang w:val="en-US" w:eastAsia="zh-CN"/>
        </w:rPr>
        <w:tab/>
        <w:t>stores the received rejected NSSAI per current mechanism</w:t>
      </w:r>
      <w:r>
        <w:rPr>
          <w:rFonts w:eastAsia="Yu Mincho" w:hint="eastAsia"/>
          <w:lang w:val="en-US"/>
        </w:rPr>
        <w:t>.</w:t>
      </w:r>
    </w:p>
    <w:p w14:paraId="767EABF5" w14:textId="77777777" w:rsidR="00B92E66" w:rsidRDefault="00B92E66" w:rsidP="00B92E66">
      <w:pPr>
        <w:pStyle w:val="B1"/>
        <w:rPr>
          <w:rFonts w:eastAsia="Malgun Gothic"/>
          <w:lang w:val="en-US"/>
        </w:rPr>
      </w:pPr>
      <w:r>
        <w:rPr>
          <w:lang w:val="en-US" w:eastAsia="zh-CN"/>
        </w:rPr>
        <w:t>-</w:t>
      </w:r>
      <w:r>
        <w:rPr>
          <w:lang w:val="en-US" w:eastAsia="zh-CN"/>
        </w:rPr>
        <w:tab/>
        <w:t>sends</w:t>
      </w:r>
      <w:r>
        <w:rPr>
          <w:rFonts w:eastAsia="Malgun Gothic"/>
          <w:lang w:val="en-US"/>
        </w:rPr>
        <w:t xml:space="preserve"> a 5GMM capability of support of new slice granularity i.e., per tracking area in Registration Request message.</w:t>
      </w:r>
    </w:p>
    <w:p w14:paraId="7497C87E" w14:textId="77777777" w:rsidR="00B92E66" w:rsidRDefault="00B92E66" w:rsidP="00B92E66">
      <w:pPr>
        <w:pStyle w:val="B1"/>
        <w:rPr>
          <w:lang w:val="en-US" w:eastAsia="zh-CN"/>
        </w:rPr>
      </w:pPr>
      <w:r>
        <w:rPr>
          <w:lang w:val="en-US" w:eastAsia="zh-CN"/>
        </w:rPr>
        <w:t>-</w:t>
      </w:r>
      <w:r>
        <w:rPr>
          <w:lang w:val="en-US" w:eastAsia="zh-CN"/>
        </w:rPr>
        <w:tab/>
        <w:t>can use the S-NSSAI stored in rejected NSSAI storage if the received exception indication indicates that it is allowed to use the S-NSSAI when the UE enters another TA in the current RA</w:t>
      </w:r>
      <w:r>
        <w:rPr>
          <w:rFonts w:eastAsia="Yu Mincho" w:hint="eastAsia"/>
          <w:lang w:val="en-US"/>
        </w:rPr>
        <w:t>.</w:t>
      </w:r>
    </w:p>
    <w:p w14:paraId="7DF37897" w14:textId="77777777" w:rsidR="00B92E66" w:rsidRDefault="00B92E66" w:rsidP="00B92E66">
      <w:pPr>
        <w:pStyle w:val="B1"/>
        <w:rPr>
          <w:lang w:val="en-US" w:eastAsia="zh-CN"/>
        </w:rPr>
      </w:pPr>
      <w:r>
        <w:rPr>
          <w:lang w:val="en-US" w:eastAsia="zh-CN"/>
        </w:rPr>
        <w:t>-</w:t>
      </w:r>
      <w:r>
        <w:rPr>
          <w:lang w:val="en-US" w:eastAsia="zh-CN"/>
        </w:rPr>
        <w:tab/>
        <w:t>shall not use the S-NSSAI stored in rejected NSSAI storage if the received indication indicates that it is not allowed to use the S-NSSAI when the UE enters another TA in the current RA</w:t>
      </w:r>
      <w:r>
        <w:rPr>
          <w:rFonts w:eastAsia="Yu Mincho" w:hint="eastAsia"/>
          <w:lang w:val="en-US"/>
        </w:rPr>
        <w:t>.</w:t>
      </w:r>
    </w:p>
    <w:p w14:paraId="00662B93" w14:textId="651D2C2B" w:rsidR="00B92E66" w:rsidRDefault="00B92E66" w:rsidP="00B92E66">
      <w:pPr>
        <w:pStyle w:val="Heading3"/>
      </w:pPr>
      <w:bookmarkStart w:id="745" w:name="_Toc104302534"/>
      <w:bookmarkStart w:id="746" w:name="_Toc104359500"/>
      <w:bookmarkStart w:id="747" w:name="_Toc104872684"/>
      <w:r w:rsidRPr="00333F85">
        <w:lastRenderedPageBreak/>
        <w:t>6.</w:t>
      </w:r>
      <w:r w:rsidR="00B751D2">
        <w:t>27</w:t>
      </w:r>
      <w:r w:rsidRPr="00333F85">
        <w:t>.3</w:t>
      </w:r>
      <w:r w:rsidRPr="00333F85">
        <w:tab/>
        <w:t>Procedures</w:t>
      </w:r>
      <w:bookmarkEnd w:id="745"/>
      <w:bookmarkEnd w:id="746"/>
      <w:bookmarkEnd w:id="747"/>
    </w:p>
    <w:p w14:paraId="71E8D834" w14:textId="77777777" w:rsidR="00B92E66" w:rsidRDefault="00B92E66" w:rsidP="00FB44BB">
      <w:pPr>
        <w:pStyle w:val="TH"/>
        <w:rPr>
          <w:lang w:eastAsia="x-none"/>
        </w:rPr>
      </w:pPr>
      <w:r>
        <w:object w:dxaOrig="7711" w:dyaOrig="6371" w14:anchorId="242E74E4">
          <v:shape id="_x0000_i1058" type="#_x0000_t75" style="width:385.05pt;height:318.7pt" o:ole="">
            <v:imagedata r:id="rId86" o:title=""/>
          </v:shape>
          <o:OLEObject Type="Embed" ProgID="Visio.Drawing.15" ShapeID="_x0000_i1058" DrawAspect="Content" ObjectID="_1715485746" r:id="rId87"/>
        </w:object>
      </w:r>
    </w:p>
    <w:p w14:paraId="0CBB24AD" w14:textId="2B344BA8" w:rsidR="00B92E66" w:rsidRPr="00EA2EAE" w:rsidRDefault="00B92E66" w:rsidP="00FB44BB">
      <w:pPr>
        <w:pStyle w:val="TF"/>
      </w:pPr>
      <w:r w:rsidRPr="00EA2EAE">
        <w:t>Figure 6</w:t>
      </w:r>
      <w:r>
        <w:t>.</w:t>
      </w:r>
      <w:r w:rsidR="00B751D2">
        <w:t>27</w:t>
      </w:r>
      <w:r w:rsidRPr="00EA2EAE">
        <w:t>.</w:t>
      </w:r>
      <w:r>
        <w:t>3</w:t>
      </w:r>
      <w:r w:rsidRPr="00EA2EAE">
        <w:t>-1</w:t>
      </w:r>
      <w:r>
        <w:t>:</w:t>
      </w:r>
      <w:r w:rsidRPr="00EA2EAE">
        <w:t xml:space="preserve"> </w:t>
      </w:r>
      <w:r>
        <w:t>Exceptional handling of Rejected NSSAI</w:t>
      </w:r>
    </w:p>
    <w:p w14:paraId="027AB5FA" w14:textId="1BB92B5B" w:rsidR="00B92E66" w:rsidRDefault="00B92E66" w:rsidP="00282113">
      <w:pPr>
        <w:pStyle w:val="B1"/>
        <w:rPr>
          <w:rFonts w:eastAsia="Malgun Gothic"/>
          <w:lang w:val="en-US"/>
        </w:rPr>
      </w:pPr>
      <w:r w:rsidRPr="00282113">
        <w:rPr>
          <w:rFonts w:eastAsia="Malgun Gothic"/>
        </w:rPr>
        <w:t>1.</w:t>
      </w:r>
      <w:r w:rsidRPr="00282113">
        <w:rPr>
          <w:rFonts w:eastAsia="Malgun Gothic"/>
        </w:rPr>
        <w:tab/>
        <w:t>The UE initiates Registration procedure. The Registration Request message includes a 5GMM capability of support of new slice granularity i.e., per tracking area.</w:t>
      </w:r>
    </w:p>
    <w:p w14:paraId="38A3E2FB" w14:textId="04098E7A" w:rsidR="00B92E66" w:rsidRPr="006D7DB9" w:rsidRDefault="00B92E66" w:rsidP="00282113">
      <w:pPr>
        <w:pStyle w:val="B1"/>
        <w:rPr>
          <w:rFonts w:eastAsia="Malgun Gothic"/>
          <w:lang w:val="en-US"/>
        </w:rPr>
      </w:pPr>
      <w:r w:rsidRPr="00282113">
        <w:rPr>
          <w:rFonts w:eastAsia="Malgun Gothic"/>
        </w:rPr>
        <w:t>2.</w:t>
      </w:r>
      <w:r w:rsidRPr="00282113">
        <w:rPr>
          <w:rFonts w:eastAsia="Malgun Gothic"/>
        </w:rPr>
        <w:tab/>
        <w:t>The AMF continues with Registration procedure.</w:t>
      </w:r>
    </w:p>
    <w:p w14:paraId="024782A5" w14:textId="77777777" w:rsidR="00B92E66" w:rsidRPr="00BF70EC" w:rsidRDefault="00B92E66" w:rsidP="00282113">
      <w:pPr>
        <w:pStyle w:val="B1"/>
        <w:rPr>
          <w:rFonts w:eastAsia="Malgun Gothic"/>
          <w:lang w:val="en-US"/>
        </w:rPr>
      </w:pPr>
      <w:r w:rsidRPr="00282113">
        <w:rPr>
          <w:rFonts w:eastAsia="Malgun Gothic"/>
        </w:rPr>
        <w:t>3.</w:t>
      </w:r>
      <w:r w:rsidRPr="00282113">
        <w:rPr>
          <w:rFonts w:eastAsia="Malgun Gothic"/>
        </w:rPr>
        <w:tab/>
        <w:t>The AMF sends Rejected S-NSSAI(s) with the cause value "</w:t>
      </w:r>
      <w:r w:rsidRPr="00282113">
        <w:t>S-NSSAI not available in the current registration area</w:t>
      </w:r>
      <w:r w:rsidRPr="00282113">
        <w:rPr>
          <w:rFonts w:eastAsia="Malgun Gothic"/>
        </w:rPr>
        <w:t xml:space="preserve">" and an associated exception indication. The exception indication indicates the exception to the Rejected S-NSSAI handling. If operator and implementation policy require, the AMF may also provide </w:t>
      </w:r>
      <w:r w:rsidRPr="00282113">
        <w:t>a list of TA (included in the current RA) where the rejected S-NSSAI(s) is supported and associated the list of TA to each rejected S-NSSAI.</w:t>
      </w:r>
    </w:p>
    <w:p w14:paraId="0C6B94B0" w14:textId="77777777" w:rsidR="00B92E66" w:rsidRPr="00803CB9" w:rsidRDefault="00B92E66" w:rsidP="00282113">
      <w:pPr>
        <w:pStyle w:val="B1"/>
        <w:rPr>
          <w:lang w:eastAsia="x-none"/>
        </w:rPr>
      </w:pPr>
      <w:r w:rsidRPr="00282113">
        <w:rPr>
          <w:rFonts w:eastAsia="Malgun Gothic"/>
        </w:rPr>
        <w:t>4.</w:t>
      </w:r>
      <w:r w:rsidRPr="00282113">
        <w:rPr>
          <w:rFonts w:eastAsia="Malgun Gothic"/>
        </w:rPr>
        <w:tab/>
        <w:t>The UE continues with Registration procedure.</w:t>
      </w:r>
    </w:p>
    <w:p w14:paraId="1633E5E1" w14:textId="77777777" w:rsidR="00B92E66" w:rsidRPr="00F52FE0" w:rsidRDefault="00B92E66" w:rsidP="00B92E66">
      <w:pPr>
        <w:rPr>
          <w:lang w:eastAsia="x-none"/>
        </w:rPr>
      </w:pPr>
      <w:r>
        <w:rPr>
          <w:rFonts w:eastAsia="Yu Mincho" w:hint="eastAsia"/>
        </w:rPr>
        <w:t>W</w:t>
      </w:r>
      <w:r>
        <w:rPr>
          <w:rFonts w:eastAsia="Yu Mincho"/>
        </w:rPr>
        <w:t xml:space="preserve">hen the UE moves to another TA in current RA where the UE received the Rejected S-NSSAI and the cause value indicates </w:t>
      </w:r>
      <w:r>
        <w:rPr>
          <w:rFonts w:eastAsia="Malgun Gothic"/>
          <w:lang w:val="en-US"/>
        </w:rPr>
        <w:t>"</w:t>
      </w:r>
      <w:r w:rsidRPr="005F7EB0">
        <w:rPr>
          <w:lang w:eastAsia="ko-KR"/>
        </w:rPr>
        <w:t>S-NSSAI not available in the current registration area</w:t>
      </w:r>
      <w:r>
        <w:rPr>
          <w:rFonts w:eastAsia="Malgun Gothic"/>
          <w:lang w:val="en-US"/>
        </w:rPr>
        <w:t>", if the exception indication indicates that the Rejected S-NSSAI is TA granularity so that it is allowed to use the Rejected S-NSSAI in anther TA, the UE is allowed to use the Rejected S-NSSAI in the Registration procedure. If the previously Rejected S-NSSAI is included in the Allowed NSSAI, UE can request the service for the S-NSSAI. I</w:t>
      </w:r>
      <w:r w:rsidRPr="00B46409">
        <w:rPr>
          <w:rFonts w:eastAsia="Malgun Gothic"/>
          <w:lang w:val="en-US"/>
        </w:rPr>
        <w:t>f the AMF provides a list of TA associated with the rejected S-NSSAI</w:t>
      </w:r>
      <w:r>
        <w:rPr>
          <w:rFonts w:eastAsia="Malgun Gothic"/>
          <w:lang w:val="en-US"/>
        </w:rPr>
        <w:t>(s)</w:t>
      </w:r>
      <w:r w:rsidRPr="00B46409">
        <w:rPr>
          <w:rFonts w:eastAsia="Malgun Gothic"/>
          <w:lang w:val="en-US"/>
        </w:rPr>
        <w:t xml:space="preserve"> to the UE, the UE will send Registration Request for the rejected S-NSSAI when the UE moves into a new TA that is in the list of TA.</w:t>
      </w:r>
    </w:p>
    <w:p w14:paraId="6006AD36" w14:textId="1047444D" w:rsidR="00B92E66" w:rsidRPr="00333F85" w:rsidRDefault="00B92E66" w:rsidP="00B92E66">
      <w:pPr>
        <w:pStyle w:val="Heading3"/>
        <w:rPr>
          <w:lang w:eastAsia="zh-CN"/>
        </w:rPr>
      </w:pPr>
      <w:bookmarkStart w:id="748" w:name="_Toc104302535"/>
      <w:bookmarkStart w:id="749" w:name="_Toc104359501"/>
      <w:bookmarkStart w:id="750" w:name="_Toc104872685"/>
      <w:r w:rsidRPr="00333F85">
        <w:rPr>
          <w:lang w:eastAsia="zh-CN"/>
        </w:rPr>
        <w:t>6.</w:t>
      </w:r>
      <w:r w:rsidR="00B751D2">
        <w:rPr>
          <w:lang w:eastAsia="zh-CN"/>
        </w:rPr>
        <w:t>27</w:t>
      </w:r>
      <w:r w:rsidRPr="00333F85">
        <w:rPr>
          <w:lang w:eastAsia="zh-CN"/>
        </w:rPr>
        <w:t>.4</w:t>
      </w:r>
      <w:r w:rsidRPr="00333F85">
        <w:rPr>
          <w:lang w:eastAsia="zh-CN"/>
        </w:rPr>
        <w:tab/>
      </w:r>
      <w:r w:rsidRPr="00333F85">
        <w:t>Impacts on services, entities and interfaces</w:t>
      </w:r>
      <w:bookmarkEnd w:id="748"/>
      <w:bookmarkEnd w:id="749"/>
      <w:bookmarkEnd w:id="750"/>
    </w:p>
    <w:p w14:paraId="770A42F2" w14:textId="77777777" w:rsidR="00B92E66" w:rsidRPr="00C73A96" w:rsidRDefault="00B92E66" w:rsidP="00B92E66">
      <w:pPr>
        <w:rPr>
          <w:rFonts w:eastAsia="Malgun Gothic"/>
          <w:lang w:eastAsia="zh-CN"/>
        </w:rPr>
      </w:pPr>
      <w:r w:rsidRPr="00C73A96">
        <w:rPr>
          <w:rFonts w:eastAsia="Malgun Gothic"/>
          <w:lang w:eastAsia="zh-CN"/>
        </w:rPr>
        <w:t>The following impacts have been identified:</w:t>
      </w:r>
    </w:p>
    <w:p w14:paraId="5FB73220" w14:textId="77777777" w:rsidR="00B92E66" w:rsidRPr="00C73A96" w:rsidRDefault="00B92E66" w:rsidP="00FB44BB">
      <w:pPr>
        <w:rPr>
          <w:lang w:eastAsia="zh-CN"/>
        </w:rPr>
      </w:pPr>
      <w:r w:rsidRPr="00C73A96">
        <w:rPr>
          <w:lang w:eastAsia="zh-CN"/>
        </w:rPr>
        <w:t>UE:</w:t>
      </w:r>
    </w:p>
    <w:p w14:paraId="120AEB57" w14:textId="77777777" w:rsidR="00B92E66" w:rsidRDefault="00B92E66" w:rsidP="00FB44BB">
      <w:pPr>
        <w:pStyle w:val="B1"/>
        <w:rPr>
          <w:rFonts w:eastAsia="Malgun Gothic"/>
          <w:lang w:val="en-US"/>
        </w:rPr>
      </w:pPr>
      <w:r w:rsidRPr="00C73A96">
        <w:rPr>
          <w:rFonts w:eastAsia="Malgun Gothic"/>
          <w:lang w:eastAsia="zh-CN"/>
        </w:rPr>
        <w:t>-</w:t>
      </w:r>
      <w:r w:rsidRPr="00C73A96">
        <w:rPr>
          <w:rFonts w:eastAsia="Malgun Gothic"/>
          <w:lang w:eastAsia="zh-CN"/>
        </w:rPr>
        <w:tab/>
      </w:r>
      <w:r>
        <w:rPr>
          <w:rFonts w:eastAsia="Malgun Gothic"/>
          <w:lang w:eastAsia="zh-CN"/>
        </w:rPr>
        <w:t xml:space="preserve">sending a </w:t>
      </w:r>
      <w:r>
        <w:rPr>
          <w:rFonts w:eastAsia="Malgun Gothic"/>
          <w:lang w:val="en-US"/>
        </w:rPr>
        <w:t>5GMM capability of support of new slice granularity i.e., per tracking area in Registration Request message</w:t>
      </w:r>
    </w:p>
    <w:p w14:paraId="47F329CB" w14:textId="77777777" w:rsidR="00B92E66" w:rsidRPr="00823CC7" w:rsidRDefault="00B92E66" w:rsidP="00FB44BB">
      <w:pPr>
        <w:pStyle w:val="B1"/>
        <w:rPr>
          <w:rFonts w:eastAsia="Malgun Gothic"/>
        </w:rPr>
      </w:pPr>
      <w:r w:rsidRPr="00C73A96">
        <w:rPr>
          <w:rFonts w:eastAsia="Malgun Gothic"/>
        </w:rPr>
        <w:lastRenderedPageBreak/>
        <w:t>-</w:t>
      </w:r>
      <w:r w:rsidRPr="00C73A96">
        <w:rPr>
          <w:rFonts w:eastAsia="Malgun Gothic"/>
        </w:rPr>
        <w:tab/>
      </w:r>
      <w:r>
        <w:rPr>
          <w:rFonts w:eastAsia="Malgun Gothic"/>
        </w:rPr>
        <w:t>performing the exceptional handling of Rejected S-NSSAI</w:t>
      </w:r>
    </w:p>
    <w:p w14:paraId="56972BA2" w14:textId="77777777" w:rsidR="00B92E66" w:rsidRPr="00C73A96" w:rsidRDefault="00B92E66" w:rsidP="00FB44BB">
      <w:pPr>
        <w:rPr>
          <w:lang w:eastAsia="zh-CN"/>
        </w:rPr>
      </w:pPr>
      <w:r w:rsidRPr="00C73A96">
        <w:rPr>
          <w:lang w:eastAsia="zh-CN"/>
        </w:rPr>
        <w:t>AMF:</w:t>
      </w:r>
    </w:p>
    <w:p w14:paraId="0071CC5C" w14:textId="77777777" w:rsidR="00B92E66" w:rsidRDefault="00B92E66" w:rsidP="00FB44BB">
      <w:pPr>
        <w:pStyle w:val="B1"/>
        <w:rPr>
          <w:rFonts w:eastAsia="Malgun Gothic"/>
          <w:lang w:val="en-US"/>
        </w:rPr>
      </w:pPr>
      <w:r w:rsidRPr="00C73A96">
        <w:rPr>
          <w:rFonts w:eastAsia="Malgun Gothic"/>
          <w:lang w:eastAsia="zh-CN"/>
        </w:rPr>
        <w:t>-</w:t>
      </w:r>
      <w:r w:rsidRPr="00C73A96">
        <w:rPr>
          <w:rFonts w:eastAsia="Malgun Gothic"/>
          <w:lang w:eastAsia="zh-CN"/>
        </w:rPr>
        <w:tab/>
        <w:t xml:space="preserve">providing </w:t>
      </w:r>
      <w:r>
        <w:rPr>
          <w:rFonts w:eastAsia="Malgun Gothic"/>
          <w:lang w:eastAsia="zh-CN"/>
        </w:rPr>
        <w:t xml:space="preserve">an </w:t>
      </w:r>
      <w:r>
        <w:rPr>
          <w:rFonts w:eastAsia="Malgun Gothic"/>
          <w:lang w:val="en-US"/>
        </w:rPr>
        <w:t>exception indication indicates that the Rejected S-NSSAI is TA granularity so that it is allowed to use the Rejected S-NSSAI in anther TA</w:t>
      </w:r>
    </w:p>
    <w:p w14:paraId="28B9851E" w14:textId="77777777" w:rsidR="00B92E66" w:rsidRPr="00E1797C" w:rsidRDefault="00B92E66" w:rsidP="00FB44BB">
      <w:pPr>
        <w:pStyle w:val="B1"/>
        <w:rPr>
          <w:rFonts w:eastAsia="Yu Mincho"/>
        </w:rPr>
      </w:pPr>
      <w:r w:rsidRPr="00C73A96">
        <w:rPr>
          <w:rFonts w:eastAsia="Malgun Gothic"/>
          <w:lang w:eastAsia="zh-CN"/>
        </w:rPr>
        <w:t>-</w:t>
      </w:r>
      <w:r w:rsidRPr="00C73A96">
        <w:rPr>
          <w:rFonts w:eastAsia="Malgun Gothic"/>
          <w:lang w:eastAsia="zh-CN"/>
        </w:rPr>
        <w:tab/>
        <w:t>providing</w:t>
      </w:r>
      <w:r>
        <w:rPr>
          <w:rFonts w:eastAsia="Malgun Gothic"/>
          <w:lang w:eastAsia="zh-CN"/>
        </w:rPr>
        <w:t xml:space="preserve"> </w:t>
      </w:r>
      <w:r>
        <w:rPr>
          <w:rFonts w:eastAsia="Yu Mincho"/>
        </w:rPr>
        <w:t>a</w:t>
      </w:r>
      <w:r w:rsidRPr="00461618">
        <w:rPr>
          <w:rFonts w:eastAsia="Yu Mincho"/>
        </w:rPr>
        <w:t xml:space="preserve"> list of TA </w:t>
      </w:r>
      <w:r>
        <w:rPr>
          <w:rFonts w:eastAsia="Yu Mincho"/>
        </w:rPr>
        <w:t xml:space="preserve">associated to the </w:t>
      </w:r>
      <w:r w:rsidRPr="00461618">
        <w:rPr>
          <w:rFonts w:eastAsia="Yu Mincho"/>
        </w:rPr>
        <w:t>rejected S-NSSAI</w:t>
      </w:r>
    </w:p>
    <w:p w14:paraId="46D5BD36" w14:textId="2CFA5C43" w:rsidR="00DF34BE" w:rsidRPr="00F464F6" w:rsidRDefault="00DF34BE" w:rsidP="00DF34BE">
      <w:pPr>
        <w:pStyle w:val="Heading2"/>
        <w:rPr>
          <w:lang w:val="en-US"/>
        </w:rPr>
      </w:pPr>
      <w:bookmarkStart w:id="751" w:name="_Toc104302536"/>
      <w:bookmarkStart w:id="752" w:name="_Toc104359502"/>
      <w:bookmarkStart w:id="753" w:name="_Toc104872686"/>
      <w:r w:rsidRPr="00F464F6">
        <w:rPr>
          <w:lang w:val="en-US" w:eastAsia="zh-CN"/>
        </w:rPr>
        <w:t>6.</w:t>
      </w:r>
      <w:r w:rsidR="001B52F0">
        <w:rPr>
          <w:lang w:val="en-US" w:eastAsia="zh-CN"/>
        </w:rPr>
        <w:t>28</w:t>
      </w:r>
      <w:r w:rsidRPr="00F464F6">
        <w:rPr>
          <w:rFonts w:hint="eastAsia"/>
          <w:lang w:val="en-US" w:eastAsia="ko-KR"/>
        </w:rPr>
        <w:tab/>
      </w:r>
      <w:r w:rsidRPr="00F464F6">
        <w:rPr>
          <w:lang w:val="en-US"/>
        </w:rPr>
        <w:t>Solution</w:t>
      </w:r>
      <w:r w:rsidRPr="00F464F6">
        <w:rPr>
          <w:rFonts w:hint="eastAsia"/>
          <w:lang w:val="en-US" w:eastAsia="zh-CN"/>
        </w:rPr>
        <w:t xml:space="preserve"> #</w:t>
      </w:r>
      <w:r w:rsidR="001B52F0">
        <w:rPr>
          <w:lang w:val="en-US" w:eastAsia="zh-CN"/>
        </w:rPr>
        <w:t>28</w:t>
      </w:r>
      <w:r w:rsidRPr="00F464F6">
        <w:rPr>
          <w:lang w:val="en-US"/>
        </w:rPr>
        <w:t>:</w:t>
      </w:r>
      <w:r w:rsidRPr="00A25C8C">
        <w:rPr>
          <w:bCs/>
          <w:lang w:val="en-US"/>
        </w:rPr>
        <w:t xml:space="preserve"> Support of network slices with TA granularity within a RA</w:t>
      </w:r>
      <w:bookmarkEnd w:id="751"/>
      <w:bookmarkEnd w:id="752"/>
      <w:bookmarkEnd w:id="753"/>
    </w:p>
    <w:p w14:paraId="10C88AF3" w14:textId="1BB23CB3" w:rsidR="00DF34BE" w:rsidRDefault="00DF34BE" w:rsidP="00DF34BE">
      <w:pPr>
        <w:pStyle w:val="Heading3"/>
        <w:rPr>
          <w:lang w:val="fr-FR"/>
        </w:rPr>
      </w:pPr>
      <w:bookmarkStart w:id="754" w:name="_Toc104302537"/>
      <w:bookmarkStart w:id="755" w:name="_Toc104359503"/>
      <w:bookmarkStart w:id="756" w:name="_Toc104872687"/>
      <w:r w:rsidRPr="00E80FBF">
        <w:rPr>
          <w:lang w:val="fr-FR"/>
        </w:rPr>
        <w:t>6.</w:t>
      </w:r>
      <w:r w:rsidR="001B52F0">
        <w:rPr>
          <w:lang w:val="fr-FR"/>
        </w:rPr>
        <w:t>28</w:t>
      </w:r>
      <w:r w:rsidRPr="00E80FBF">
        <w:rPr>
          <w:lang w:val="fr-FR"/>
        </w:rPr>
        <w:t>.1</w:t>
      </w:r>
      <w:r w:rsidRPr="00E80FBF">
        <w:rPr>
          <w:rFonts w:hint="eastAsia"/>
          <w:lang w:val="fr-FR"/>
        </w:rPr>
        <w:tab/>
      </w:r>
      <w:r w:rsidRPr="00333F85">
        <w:t xml:space="preserve">Functional </w:t>
      </w:r>
      <w:r>
        <w:rPr>
          <w:rFonts w:hint="eastAsia"/>
        </w:rPr>
        <w:t>Description</w:t>
      </w:r>
      <w:bookmarkEnd w:id="754"/>
      <w:bookmarkEnd w:id="755"/>
      <w:bookmarkEnd w:id="756"/>
    </w:p>
    <w:p w14:paraId="78875268" w14:textId="2011B6AE" w:rsidR="00DF34BE" w:rsidRDefault="00DF34BE" w:rsidP="00DF34BE">
      <w:r>
        <w:t>I</w:t>
      </w:r>
      <w:r w:rsidRPr="00133B35">
        <w:t>f the Requested NSSAI contains S-NSSAI</w:t>
      </w:r>
      <w:r>
        <w:t>(</w:t>
      </w:r>
      <w:r w:rsidRPr="00133B35">
        <w:t>s</w:t>
      </w:r>
      <w:r>
        <w:t>)</w:t>
      </w:r>
      <w:r w:rsidRPr="00133B35">
        <w:t xml:space="preserve"> that is </w:t>
      </w:r>
      <w:r>
        <w:t xml:space="preserve">(are) </w:t>
      </w:r>
      <w:r w:rsidRPr="00133B35">
        <w:t>available only in some specific TA(s)</w:t>
      </w:r>
      <w:r>
        <w:t xml:space="preserve">, the UE should be allowed to request the rejected </w:t>
      </w:r>
      <w:r w:rsidRPr="00133B35">
        <w:t>S-NSSAI</w:t>
      </w:r>
      <w:r>
        <w:t>(</w:t>
      </w:r>
      <w:r w:rsidRPr="00133B35">
        <w:t>s</w:t>
      </w:r>
      <w:r>
        <w:t>) again once it moves to a new TA within the RA.</w:t>
      </w:r>
    </w:p>
    <w:p w14:paraId="7A716094" w14:textId="77777777" w:rsidR="00DF34BE" w:rsidRDefault="00DF34BE" w:rsidP="00DF34BE">
      <w:pPr>
        <w:rPr>
          <w:lang w:val="en-US" w:eastAsia="x-none"/>
        </w:rPr>
      </w:pPr>
      <w:r>
        <w:t xml:space="preserve">In order to achieve this, the </w:t>
      </w:r>
      <w:r>
        <w:rPr>
          <w:lang w:val="en-US" w:eastAsia="x-none"/>
        </w:rPr>
        <w:t>AMF</w:t>
      </w:r>
      <w:r w:rsidRPr="00BC45F5">
        <w:rPr>
          <w:lang w:val="en-US" w:eastAsia="x-none"/>
        </w:rPr>
        <w:t xml:space="preserve"> includes a </w:t>
      </w:r>
      <w:r>
        <w:rPr>
          <w:lang w:val="en-US" w:eastAsia="x-none"/>
        </w:rPr>
        <w:t xml:space="preserve">new </w:t>
      </w:r>
      <w:r w:rsidRPr="00BC45F5">
        <w:rPr>
          <w:lang w:val="en-US" w:eastAsia="x-none"/>
        </w:rPr>
        <w:t xml:space="preserve">rejection cause </w:t>
      </w:r>
      <w:r>
        <w:rPr>
          <w:lang w:val="en-US" w:eastAsia="x-none"/>
        </w:rPr>
        <w:t xml:space="preserve">value </w:t>
      </w:r>
      <w:r w:rsidRPr="00BC45F5">
        <w:rPr>
          <w:lang w:val="en-US" w:eastAsia="x-none"/>
        </w:rPr>
        <w:t xml:space="preserve">for </w:t>
      </w:r>
      <w:r>
        <w:t>the list of Rejected S-NSSAIs</w:t>
      </w:r>
      <w:r>
        <w:rPr>
          <w:lang w:val="en-US" w:eastAsia="x-none"/>
        </w:rPr>
        <w:t xml:space="preserve"> that are rejected due to not being available in the current TA. The new rejection cause value is defined as the following:</w:t>
      </w:r>
    </w:p>
    <w:p w14:paraId="6A931742" w14:textId="77777777" w:rsidR="00DF34BE" w:rsidRDefault="00DF34BE" w:rsidP="00DF34BE">
      <w:r>
        <w:rPr>
          <w:lang w:val="en-US" w:eastAsia="x-none"/>
        </w:rPr>
        <w:t xml:space="preserve"> "</w:t>
      </w:r>
      <w:r w:rsidRPr="00BC45F5">
        <w:rPr>
          <w:lang w:val="en-US" w:eastAsia="x-none"/>
        </w:rPr>
        <w:t>S-NSSAI not available in the current tracking area</w:t>
      </w:r>
      <w:r>
        <w:rPr>
          <w:lang w:val="en-US" w:eastAsia="x-none"/>
        </w:rPr>
        <w:t>"</w:t>
      </w:r>
      <w:r>
        <w:t>.</w:t>
      </w:r>
    </w:p>
    <w:p w14:paraId="27F024CE" w14:textId="77777777" w:rsidR="00DF34BE" w:rsidRPr="00BC45F5" w:rsidRDefault="00DF34BE" w:rsidP="00DF34BE">
      <w:pPr>
        <w:rPr>
          <w:lang w:val="en-US" w:eastAsia="x-none"/>
        </w:rPr>
      </w:pPr>
      <w:r>
        <w:rPr>
          <w:lang w:val="en-US" w:eastAsia="x-none"/>
        </w:rPr>
        <w:t xml:space="preserve">If </w:t>
      </w:r>
      <w:r w:rsidRPr="00BC45F5">
        <w:rPr>
          <w:lang w:val="en-US" w:eastAsia="x-none"/>
        </w:rPr>
        <w:t>all</w:t>
      </w:r>
      <w:r>
        <w:rPr>
          <w:lang w:val="en-US" w:eastAsia="x-none"/>
        </w:rPr>
        <w:t xml:space="preserve"> the</w:t>
      </w:r>
      <w:r w:rsidRPr="00BC45F5">
        <w:rPr>
          <w:lang w:val="en-US" w:eastAsia="x-none"/>
        </w:rPr>
        <w:t xml:space="preserve"> </w:t>
      </w:r>
      <w:r w:rsidRPr="00133B35">
        <w:t>Requested NSSAI</w:t>
      </w:r>
      <w:r>
        <w:t>(s)</w:t>
      </w:r>
      <w:r w:rsidRPr="00133B35">
        <w:t xml:space="preserve"> </w:t>
      </w:r>
      <w:r w:rsidRPr="00BC45F5">
        <w:rPr>
          <w:lang w:val="en-US" w:eastAsia="x-none"/>
        </w:rPr>
        <w:t xml:space="preserve">are rejected in the current TA, the </w:t>
      </w:r>
      <w:r>
        <w:rPr>
          <w:lang w:val="en-US" w:eastAsia="x-none"/>
        </w:rPr>
        <w:t>AMF</w:t>
      </w:r>
      <w:r w:rsidRPr="00BC45F5">
        <w:rPr>
          <w:lang w:val="en-US" w:eastAsia="x-none"/>
        </w:rPr>
        <w:t xml:space="preserve"> includes a new cause code in Registration Reject message. This cause code will give a hint to the UE that </w:t>
      </w:r>
      <w:r w:rsidRPr="00133B35">
        <w:t>Requested NSSAI</w:t>
      </w:r>
      <w:r>
        <w:t>(s) is (</w:t>
      </w:r>
      <w:r w:rsidRPr="00BC45F5">
        <w:rPr>
          <w:lang w:val="en-US" w:eastAsia="x-none"/>
        </w:rPr>
        <w:t>are</w:t>
      </w:r>
      <w:r>
        <w:rPr>
          <w:lang w:val="en-US" w:eastAsia="x-none"/>
        </w:rPr>
        <w:t>)</w:t>
      </w:r>
      <w:r w:rsidRPr="00BC45F5">
        <w:rPr>
          <w:lang w:val="en-US" w:eastAsia="x-none"/>
        </w:rPr>
        <w:t xml:space="preserve"> rejected only in the current tracking area.</w:t>
      </w:r>
      <w:r w:rsidRPr="00FD5FE9">
        <w:rPr>
          <w:lang w:val="en-US" w:eastAsia="x-none"/>
        </w:rPr>
        <w:t xml:space="preserve"> </w:t>
      </w:r>
      <w:r>
        <w:rPr>
          <w:lang w:val="en-US" w:eastAsia="x-none"/>
        </w:rPr>
        <w:t>The new rejection cause code is defined as the following:</w:t>
      </w:r>
    </w:p>
    <w:p w14:paraId="42C0C6E8" w14:textId="77777777" w:rsidR="00DF34BE" w:rsidRDefault="00DF34BE" w:rsidP="00DF34BE">
      <w:pPr>
        <w:rPr>
          <w:lang w:val="en-US" w:eastAsia="x-none"/>
        </w:rPr>
      </w:pPr>
      <w:r>
        <w:rPr>
          <w:lang w:val="en-US" w:eastAsia="x-none"/>
        </w:rPr>
        <w:t>"</w:t>
      </w:r>
      <w:r w:rsidRPr="00BC45F5">
        <w:rPr>
          <w:lang w:val="en-US" w:eastAsia="x-none"/>
        </w:rPr>
        <w:t>No S-NSSAI available in the current tracking area</w:t>
      </w:r>
      <w:r>
        <w:rPr>
          <w:lang w:val="en-US" w:eastAsia="x-none"/>
        </w:rPr>
        <w:t>".</w:t>
      </w:r>
    </w:p>
    <w:p w14:paraId="789B8479" w14:textId="77777777" w:rsidR="00DF34BE" w:rsidRDefault="00DF34BE" w:rsidP="00DF34BE">
      <w:pPr>
        <w:rPr>
          <w:lang w:val="en-US" w:eastAsia="x-none"/>
        </w:rPr>
      </w:pPr>
      <w:r w:rsidRPr="00BC45F5">
        <w:rPr>
          <w:lang w:val="en-US" w:eastAsia="x-none"/>
        </w:rPr>
        <w:t xml:space="preserve">When </w:t>
      </w:r>
      <w:r>
        <w:rPr>
          <w:lang w:val="en-US" w:eastAsia="x-none"/>
        </w:rPr>
        <w:t xml:space="preserve">the </w:t>
      </w:r>
      <w:r w:rsidRPr="00BC45F5">
        <w:rPr>
          <w:lang w:val="en-US" w:eastAsia="x-none"/>
        </w:rPr>
        <w:t xml:space="preserve">UE moves to </w:t>
      </w:r>
      <w:r>
        <w:rPr>
          <w:lang w:val="en-US" w:eastAsia="x-none"/>
        </w:rPr>
        <w:t xml:space="preserve">a </w:t>
      </w:r>
      <w:r w:rsidRPr="00BC45F5">
        <w:rPr>
          <w:lang w:val="en-US" w:eastAsia="x-none"/>
        </w:rPr>
        <w:t>different TA within the same RA</w:t>
      </w:r>
      <w:r>
        <w:rPr>
          <w:lang w:val="en-US" w:eastAsia="x-none"/>
        </w:rPr>
        <w:t xml:space="preserve"> and the UE has received at least one </w:t>
      </w:r>
      <w:r>
        <w:t>Rejected NSSAI with</w:t>
      </w:r>
      <w:r>
        <w:rPr>
          <w:lang w:val="en-US" w:eastAsia="x-none"/>
        </w:rPr>
        <w:t xml:space="preserve"> "</w:t>
      </w:r>
      <w:r w:rsidRPr="00BC45F5">
        <w:rPr>
          <w:lang w:val="en-US" w:eastAsia="x-none"/>
        </w:rPr>
        <w:t>S-NSSAI not available in the current tracking area</w:t>
      </w:r>
      <w:r>
        <w:rPr>
          <w:lang w:val="en-US" w:eastAsia="x-none"/>
        </w:rPr>
        <w:t>" rejection cause value</w:t>
      </w:r>
      <w:r w:rsidRPr="00BC45F5">
        <w:rPr>
          <w:lang w:val="en-US" w:eastAsia="x-none"/>
        </w:rPr>
        <w:t xml:space="preserve">, </w:t>
      </w:r>
      <w:r>
        <w:rPr>
          <w:lang w:val="en-US" w:eastAsia="x-none"/>
        </w:rPr>
        <w:t xml:space="preserve">then the </w:t>
      </w:r>
      <w:r w:rsidRPr="00BC45F5">
        <w:rPr>
          <w:lang w:val="en-US" w:eastAsia="x-none"/>
        </w:rPr>
        <w:t>U</w:t>
      </w:r>
      <w:r>
        <w:rPr>
          <w:lang w:val="en-US" w:eastAsia="x-none"/>
        </w:rPr>
        <w:t>E can</w:t>
      </w:r>
      <w:r w:rsidRPr="00BC45F5">
        <w:rPr>
          <w:lang w:val="en-US" w:eastAsia="x-none"/>
        </w:rPr>
        <w:t xml:space="preserve"> </w:t>
      </w:r>
      <w:r>
        <w:rPr>
          <w:lang w:val="en-US" w:eastAsia="x-none"/>
        </w:rPr>
        <w:t xml:space="preserve">perform a </w:t>
      </w:r>
      <w:r>
        <w:t>Mobility Registration Update</w:t>
      </w:r>
      <w:r w:rsidRPr="00BC45F5">
        <w:rPr>
          <w:lang w:val="en-US" w:eastAsia="x-none"/>
        </w:rPr>
        <w:t xml:space="preserve"> </w:t>
      </w:r>
      <w:r>
        <w:rPr>
          <w:lang w:val="en-US" w:eastAsia="x-none"/>
        </w:rPr>
        <w:t xml:space="preserve">procedure and </w:t>
      </w:r>
      <w:r w:rsidRPr="00BC45F5">
        <w:rPr>
          <w:lang w:val="en-US" w:eastAsia="x-none"/>
        </w:rPr>
        <w:t xml:space="preserve">include </w:t>
      </w:r>
      <w:r>
        <w:rPr>
          <w:lang w:val="en-US" w:eastAsia="x-none"/>
        </w:rPr>
        <w:t xml:space="preserve">any of the </w:t>
      </w:r>
      <w:r>
        <w:t xml:space="preserve">Rejected S-NSSAIs in the </w:t>
      </w:r>
      <w:r w:rsidRPr="00BC45F5">
        <w:rPr>
          <w:lang w:val="en-US" w:eastAsia="x-none"/>
        </w:rPr>
        <w:t xml:space="preserve">Requested NSSAI </w:t>
      </w:r>
      <w:r>
        <w:rPr>
          <w:lang w:val="en-US" w:eastAsia="x-none"/>
        </w:rPr>
        <w:t>of</w:t>
      </w:r>
      <w:r w:rsidRPr="00BC45F5">
        <w:rPr>
          <w:lang w:val="en-US" w:eastAsia="x-none"/>
        </w:rPr>
        <w:t xml:space="preserve"> the Registration Request</w:t>
      </w:r>
      <w:r>
        <w:rPr>
          <w:lang w:val="en-US" w:eastAsia="x-none"/>
        </w:rPr>
        <w:t xml:space="preserve"> that were rejected in the previous TA</w:t>
      </w:r>
      <w:r>
        <w:t xml:space="preserve"> </w:t>
      </w:r>
      <w:r>
        <w:rPr>
          <w:lang w:val="en-US" w:eastAsia="x-none"/>
        </w:rPr>
        <w:t>with "</w:t>
      </w:r>
      <w:r w:rsidRPr="00BC45F5">
        <w:rPr>
          <w:lang w:val="en-US" w:eastAsia="x-none"/>
        </w:rPr>
        <w:t>S-NSSAI not available in the current tracking area</w:t>
      </w:r>
      <w:r>
        <w:rPr>
          <w:lang w:val="en-US" w:eastAsia="x-none"/>
        </w:rPr>
        <w:t>"</w:t>
      </w:r>
      <w:r>
        <w:t xml:space="preserve"> </w:t>
      </w:r>
      <w:r>
        <w:rPr>
          <w:lang w:val="en-US" w:eastAsia="x-none"/>
        </w:rPr>
        <w:t>rejection cause value.</w:t>
      </w:r>
    </w:p>
    <w:p w14:paraId="772C485D" w14:textId="77777777" w:rsidR="00033F91" w:rsidRDefault="00DF34BE" w:rsidP="00DF34BE">
      <w:pPr>
        <w:rPr>
          <w:lang w:val="en-US" w:eastAsia="x-none"/>
        </w:rPr>
      </w:pPr>
      <w:r w:rsidRPr="00BC45F5">
        <w:rPr>
          <w:lang w:val="en-US" w:eastAsia="x-none"/>
        </w:rPr>
        <w:t xml:space="preserve">When </w:t>
      </w:r>
      <w:r>
        <w:rPr>
          <w:lang w:val="en-US" w:eastAsia="x-none"/>
        </w:rPr>
        <w:t xml:space="preserve">the </w:t>
      </w:r>
      <w:r w:rsidRPr="00BC45F5">
        <w:rPr>
          <w:lang w:val="en-US" w:eastAsia="x-none"/>
        </w:rPr>
        <w:t xml:space="preserve">UE moves to </w:t>
      </w:r>
      <w:r>
        <w:rPr>
          <w:lang w:val="en-US" w:eastAsia="x-none"/>
        </w:rPr>
        <w:t xml:space="preserve">a </w:t>
      </w:r>
      <w:r w:rsidRPr="00BC45F5">
        <w:rPr>
          <w:lang w:val="en-US" w:eastAsia="x-none"/>
        </w:rPr>
        <w:t>different TA within the same RA</w:t>
      </w:r>
      <w:r>
        <w:rPr>
          <w:lang w:val="en-US" w:eastAsia="x-none"/>
        </w:rPr>
        <w:t xml:space="preserve"> and the UE has received the "</w:t>
      </w:r>
      <w:r w:rsidRPr="00BC45F5">
        <w:rPr>
          <w:lang w:val="en-US" w:eastAsia="x-none"/>
        </w:rPr>
        <w:t>No S-NSSAI available in the current tracking area</w:t>
      </w:r>
      <w:r>
        <w:rPr>
          <w:lang w:val="en-US" w:eastAsia="x-none"/>
        </w:rPr>
        <w:t>" rejection cause code</w:t>
      </w:r>
      <w:r w:rsidRPr="00803F74">
        <w:rPr>
          <w:lang w:val="en-US" w:eastAsia="x-none"/>
        </w:rPr>
        <w:t xml:space="preserve"> </w:t>
      </w:r>
      <w:r w:rsidRPr="00BC45F5">
        <w:rPr>
          <w:lang w:val="en-US" w:eastAsia="x-none"/>
        </w:rPr>
        <w:t xml:space="preserve">in </w:t>
      </w:r>
      <w:r>
        <w:rPr>
          <w:lang w:val="en-US" w:eastAsia="x-none"/>
        </w:rPr>
        <w:t xml:space="preserve">the </w:t>
      </w:r>
      <w:r w:rsidRPr="00BC45F5">
        <w:rPr>
          <w:lang w:val="en-US" w:eastAsia="x-none"/>
        </w:rPr>
        <w:t xml:space="preserve">Registration Reject message, </w:t>
      </w:r>
      <w:r>
        <w:rPr>
          <w:lang w:val="en-US" w:eastAsia="x-none"/>
        </w:rPr>
        <w:t xml:space="preserve">then the </w:t>
      </w:r>
      <w:r w:rsidRPr="00BC45F5">
        <w:rPr>
          <w:lang w:val="en-US" w:eastAsia="x-none"/>
        </w:rPr>
        <w:t>U</w:t>
      </w:r>
      <w:r>
        <w:rPr>
          <w:lang w:val="en-US" w:eastAsia="x-none"/>
        </w:rPr>
        <w:t>E can</w:t>
      </w:r>
      <w:r w:rsidRPr="00BC45F5">
        <w:rPr>
          <w:lang w:val="en-US" w:eastAsia="x-none"/>
        </w:rPr>
        <w:t xml:space="preserve"> </w:t>
      </w:r>
      <w:r>
        <w:rPr>
          <w:lang w:val="en-US" w:eastAsia="x-none"/>
        </w:rPr>
        <w:t xml:space="preserve">perform the initial </w:t>
      </w:r>
      <w:r>
        <w:t xml:space="preserve">Registration </w:t>
      </w:r>
      <w:r>
        <w:rPr>
          <w:lang w:val="en-US" w:eastAsia="x-none"/>
        </w:rPr>
        <w:t xml:space="preserve">procedure and </w:t>
      </w:r>
      <w:r w:rsidRPr="00BC45F5">
        <w:rPr>
          <w:lang w:val="en-US" w:eastAsia="x-none"/>
        </w:rPr>
        <w:t xml:space="preserve">include </w:t>
      </w:r>
      <w:r>
        <w:rPr>
          <w:lang w:val="en-US" w:eastAsia="x-none"/>
        </w:rPr>
        <w:t>any R</w:t>
      </w:r>
      <w:r w:rsidRPr="00BC45F5">
        <w:rPr>
          <w:lang w:val="en-US" w:eastAsia="x-none"/>
        </w:rPr>
        <w:t>equested NSSAI</w:t>
      </w:r>
      <w:r>
        <w:rPr>
          <w:lang w:val="en-US" w:eastAsia="x-none"/>
        </w:rPr>
        <w:t>(s)</w:t>
      </w:r>
      <w:r w:rsidRPr="00BC45F5">
        <w:rPr>
          <w:lang w:val="en-US" w:eastAsia="x-none"/>
        </w:rPr>
        <w:t xml:space="preserve"> </w:t>
      </w:r>
      <w:r>
        <w:rPr>
          <w:lang w:val="en-US" w:eastAsia="x-none"/>
        </w:rPr>
        <w:t>in</w:t>
      </w:r>
      <w:r w:rsidRPr="00BC45F5">
        <w:rPr>
          <w:lang w:val="en-US" w:eastAsia="x-none"/>
        </w:rPr>
        <w:t xml:space="preserve"> the Registration Request</w:t>
      </w:r>
      <w:r>
        <w:rPr>
          <w:lang w:val="en-US" w:eastAsia="x-none"/>
        </w:rPr>
        <w:t xml:space="preserve"> that were rejected in the previous TA.</w:t>
      </w:r>
    </w:p>
    <w:p w14:paraId="147B435E" w14:textId="15D513F1" w:rsidR="00DF34BE" w:rsidRDefault="00DF34BE" w:rsidP="00DF34BE">
      <w:pPr>
        <w:rPr>
          <w:lang w:val="en-US" w:eastAsia="x-none"/>
        </w:rPr>
      </w:pPr>
      <w:r w:rsidRPr="002E7378">
        <w:rPr>
          <w:lang w:val="en-US" w:eastAsia="x-none"/>
        </w:rPr>
        <w:t xml:space="preserve">In order to decrease the number of </w:t>
      </w:r>
      <w:r w:rsidRPr="002E7378">
        <w:rPr>
          <w:lang w:eastAsia="x-none"/>
        </w:rPr>
        <w:t xml:space="preserve">Mobility Registration Update requests at every TA change, the AMF, optionally, should also generate a </w:t>
      </w:r>
      <w:r w:rsidRPr="002E7378">
        <w:rPr>
          <w:lang w:val="en-US" w:eastAsia="x-none"/>
        </w:rPr>
        <w:t xml:space="preserve">Supported TAI list for each </w:t>
      </w:r>
      <w:r w:rsidRPr="002E7378">
        <w:t>Rejected NSSAI</w:t>
      </w:r>
      <w:r>
        <w:t>(s)</w:t>
      </w:r>
      <w:r w:rsidRPr="002E7378">
        <w:t xml:space="preserve"> </w:t>
      </w:r>
      <w:r w:rsidRPr="002E7378">
        <w:rPr>
          <w:lang w:val="en-US" w:eastAsia="x-none"/>
        </w:rPr>
        <w:t>including the TAs where the Requested NSSAI</w:t>
      </w:r>
      <w:r>
        <w:rPr>
          <w:lang w:val="en-US" w:eastAsia="x-none"/>
        </w:rPr>
        <w:t>(s)</w:t>
      </w:r>
      <w:r w:rsidRPr="002E7378">
        <w:rPr>
          <w:lang w:val="en-US" w:eastAsia="x-none"/>
        </w:rPr>
        <w:t xml:space="preserve"> is </w:t>
      </w:r>
      <w:r>
        <w:rPr>
          <w:lang w:val="en-US" w:eastAsia="x-none"/>
        </w:rPr>
        <w:t xml:space="preserve">(are) </w:t>
      </w:r>
      <w:r w:rsidRPr="002E7378">
        <w:rPr>
          <w:lang w:val="en-US" w:eastAsia="x-none"/>
        </w:rPr>
        <w:t>supported within the RA</w:t>
      </w:r>
      <w:r w:rsidR="00344785">
        <w:rPr>
          <w:lang w:val="en-US" w:eastAsia="x-none"/>
        </w:rPr>
        <w:t xml:space="preserve"> and</w:t>
      </w:r>
      <w:r w:rsidRPr="002E7378">
        <w:t xml:space="preserve"> include such list </w:t>
      </w:r>
      <w:r>
        <w:t xml:space="preserve">together with </w:t>
      </w:r>
      <w:r w:rsidRPr="002E7378">
        <w:t xml:space="preserve">the Rejected NSSAI(s) along with the </w:t>
      </w:r>
      <w:r w:rsidRPr="002E7378">
        <w:rPr>
          <w:lang w:val="en-US" w:eastAsia="x-none"/>
        </w:rPr>
        <w:t>new rejection cause value.</w:t>
      </w:r>
    </w:p>
    <w:p w14:paraId="57D43B86" w14:textId="77777777" w:rsidR="00DF34BE" w:rsidRPr="00BC45F5" w:rsidRDefault="00DF34BE" w:rsidP="00DF34BE">
      <w:pPr>
        <w:rPr>
          <w:lang w:val="en-US" w:eastAsia="x-none"/>
        </w:rPr>
      </w:pPr>
      <w:r>
        <w:rPr>
          <w:lang w:val="en-US" w:eastAsia="x-none"/>
        </w:rPr>
        <w:t xml:space="preserve">Using the </w:t>
      </w:r>
      <w:r w:rsidRPr="002E7378">
        <w:rPr>
          <w:lang w:val="en-US" w:eastAsia="x-none"/>
        </w:rPr>
        <w:t>Supported TAI list</w:t>
      </w:r>
      <w:r>
        <w:rPr>
          <w:lang w:val="en-US" w:eastAsia="x-none"/>
        </w:rPr>
        <w:t xml:space="preserve">, the UE only triggers the </w:t>
      </w:r>
      <w:r>
        <w:t>Mobility Registration Update</w:t>
      </w:r>
      <w:r w:rsidRPr="00BC45F5">
        <w:rPr>
          <w:lang w:val="en-US" w:eastAsia="x-none"/>
        </w:rPr>
        <w:t xml:space="preserve"> </w:t>
      </w:r>
      <w:r>
        <w:rPr>
          <w:lang w:val="en-US" w:eastAsia="x-none"/>
        </w:rPr>
        <w:t xml:space="preserve">procedure when it enters a TA that is part of the </w:t>
      </w:r>
      <w:r w:rsidRPr="002E7378">
        <w:rPr>
          <w:lang w:val="en-US" w:eastAsia="x-none"/>
        </w:rPr>
        <w:t>Supported TAI list</w:t>
      </w:r>
      <w:r>
        <w:rPr>
          <w:lang w:val="en-US" w:eastAsia="x-none"/>
        </w:rPr>
        <w:t>.</w:t>
      </w:r>
    </w:p>
    <w:p w14:paraId="03FC68E0" w14:textId="1FCF6803" w:rsidR="00DF34BE" w:rsidRPr="005A2371" w:rsidRDefault="00DF34BE" w:rsidP="00DF34BE">
      <w:pPr>
        <w:pStyle w:val="Heading3"/>
      </w:pPr>
      <w:bookmarkStart w:id="757" w:name="_Toc104302538"/>
      <w:bookmarkStart w:id="758" w:name="_Toc104359504"/>
      <w:bookmarkStart w:id="759" w:name="_Toc104872688"/>
      <w:r w:rsidRPr="005A2371">
        <w:t>6.</w:t>
      </w:r>
      <w:r w:rsidR="001B52F0">
        <w:t>28</w:t>
      </w:r>
      <w:r w:rsidRPr="005A2371">
        <w:t>.2</w:t>
      </w:r>
      <w:r w:rsidRPr="005A2371">
        <w:tab/>
        <w:t>Procedures</w:t>
      </w:r>
      <w:bookmarkEnd w:id="757"/>
      <w:bookmarkEnd w:id="758"/>
      <w:bookmarkEnd w:id="759"/>
    </w:p>
    <w:p w14:paraId="69ED45AB" w14:textId="033A4270" w:rsidR="00DF34BE" w:rsidRPr="005A2371" w:rsidRDefault="00DF34BE" w:rsidP="00DF34BE">
      <w:pPr>
        <w:rPr>
          <w:lang w:eastAsia="x-none"/>
        </w:rPr>
      </w:pPr>
      <w:r>
        <w:rPr>
          <w:lang w:eastAsia="x-none"/>
        </w:rPr>
        <w:t xml:space="preserve">The solution relies on existing registration procedures defined in </w:t>
      </w:r>
      <w:r w:rsidR="00584F39">
        <w:rPr>
          <w:lang w:eastAsia="x-none"/>
        </w:rPr>
        <w:t>TS 23.502 [</w:t>
      </w:r>
      <w:r w:rsidR="001B52F0">
        <w:rPr>
          <w:lang w:eastAsia="x-none"/>
        </w:rPr>
        <w:t>5</w:t>
      </w:r>
      <w:r>
        <w:rPr>
          <w:lang w:eastAsia="x-none"/>
        </w:rPr>
        <w:t>] clause</w:t>
      </w:r>
      <w:r w:rsidR="001B52F0">
        <w:rPr>
          <w:lang w:val="en-US" w:eastAsia="x-none"/>
        </w:rPr>
        <w:t> </w:t>
      </w:r>
      <w:r w:rsidRPr="00140E21">
        <w:t>4.2.2.2.2</w:t>
      </w:r>
      <w:r>
        <w:t xml:space="preserve"> with the exception that </w:t>
      </w:r>
      <w:r w:rsidRPr="00140E21">
        <w:t xml:space="preserve">Mobility Registration Update </w:t>
      </w:r>
      <w:r>
        <w:t>at step</w:t>
      </w:r>
      <w:r w:rsidR="00183735">
        <w:t> </w:t>
      </w:r>
      <w:r>
        <w:t xml:space="preserve">1 can also be generated </w:t>
      </w:r>
      <w:r w:rsidRPr="00140E21">
        <w:t xml:space="preserve">upon changing to a new TA </w:t>
      </w:r>
      <w:r>
        <w:t>inside</w:t>
      </w:r>
      <w:r w:rsidRPr="00140E21">
        <w:t xml:space="preserve"> the </w:t>
      </w:r>
      <w:r>
        <w:t xml:space="preserve">RA. Optionally, the </w:t>
      </w:r>
      <w:r>
        <w:rPr>
          <w:lang w:val="en-US" w:eastAsia="x-none"/>
        </w:rPr>
        <w:t xml:space="preserve">trigger to generate </w:t>
      </w:r>
      <w:r>
        <w:t>Mobility Registration Update</w:t>
      </w:r>
      <w:r w:rsidRPr="00BC45F5">
        <w:rPr>
          <w:lang w:val="en-US" w:eastAsia="x-none"/>
        </w:rPr>
        <w:t xml:space="preserve"> </w:t>
      </w:r>
      <w:r>
        <w:rPr>
          <w:lang w:val="en-US" w:eastAsia="x-none"/>
        </w:rPr>
        <w:t xml:space="preserve">can be restricted to the case when the UE enters a TA that is part of the </w:t>
      </w:r>
      <w:r w:rsidRPr="002E7378">
        <w:rPr>
          <w:lang w:val="en-US" w:eastAsia="x-none"/>
        </w:rPr>
        <w:t>Supported TAI list</w:t>
      </w:r>
      <w:r>
        <w:rPr>
          <w:lang w:val="en-US" w:eastAsia="x-none"/>
        </w:rPr>
        <w:t>.</w:t>
      </w:r>
    </w:p>
    <w:p w14:paraId="4E96A2DD" w14:textId="007A9DEC" w:rsidR="00DF34BE" w:rsidRDefault="00DF34BE" w:rsidP="00DF34BE">
      <w:pPr>
        <w:pStyle w:val="Heading3"/>
      </w:pPr>
      <w:bookmarkStart w:id="760" w:name="_Toc104302539"/>
      <w:bookmarkStart w:id="761" w:name="_Toc104359505"/>
      <w:bookmarkStart w:id="762" w:name="_Toc104872689"/>
      <w:r w:rsidRPr="005A2371">
        <w:rPr>
          <w:lang w:eastAsia="zh-CN"/>
        </w:rPr>
        <w:t>6.</w:t>
      </w:r>
      <w:r w:rsidR="001B52F0">
        <w:rPr>
          <w:lang w:eastAsia="zh-CN"/>
        </w:rPr>
        <w:t>28</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760"/>
      <w:bookmarkEnd w:id="761"/>
      <w:bookmarkEnd w:id="762"/>
    </w:p>
    <w:p w14:paraId="03F2C7CA" w14:textId="77777777" w:rsidR="00DF34BE" w:rsidRDefault="00DF34BE" w:rsidP="001D64BE">
      <w:r>
        <w:t>UE:</w:t>
      </w:r>
    </w:p>
    <w:p w14:paraId="13E73926" w14:textId="35C89424" w:rsidR="00DF34BE" w:rsidRPr="00741C6C" w:rsidRDefault="001B52F0" w:rsidP="00FB44BB">
      <w:pPr>
        <w:pStyle w:val="B1"/>
        <w:rPr>
          <w:lang w:val="en-US"/>
        </w:rPr>
      </w:pPr>
      <w:r>
        <w:t>-</w:t>
      </w:r>
      <w:r>
        <w:tab/>
      </w:r>
      <w:r w:rsidR="00DF34BE">
        <w:t xml:space="preserve">Processes </w:t>
      </w:r>
      <w:r w:rsidR="00DF34BE">
        <w:rPr>
          <w:lang w:val="en-US"/>
        </w:rPr>
        <w:t>"</w:t>
      </w:r>
      <w:r w:rsidR="00DF34BE" w:rsidRPr="00BC45F5">
        <w:rPr>
          <w:lang w:val="en-US"/>
        </w:rPr>
        <w:t>S-NSSAI not available in the current tracking area</w:t>
      </w:r>
      <w:r w:rsidR="00DF34BE">
        <w:rPr>
          <w:lang w:val="en-US"/>
        </w:rPr>
        <w:t>" rejection cause value</w:t>
      </w:r>
      <w:r w:rsidR="00DF34BE">
        <w:t>.</w:t>
      </w:r>
    </w:p>
    <w:p w14:paraId="28881317" w14:textId="675A472A" w:rsidR="00DF34BE" w:rsidRDefault="001B52F0" w:rsidP="00FB44BB">
      <w:pPr>
        <w:pStyle w:val="B1"/>
        <w:rPr>
          <w:lang w:val="en-US"/>
        </w:rPr>
      </w:pPr>
      <w:r>
        <w:rPr>
          <w:lang w:val="en-US"/>
        </w:rPr>
        <w:t>-</w:t>
      </w:r>
      <w:r>
        <w:rPr>
          <w:lang w:val="en-US"/>
        </w:rPr>
        <w:tab/>
      </w:r>
      <w:r w:rsidR="00DF34BE">
        <w:rPr>
          <w:lang w:val="en-US"/>
        </w:rPr>
        <w:t xml:space="preserve">Processes </w:t>
      </w:r>
      <w:r w:rsidR="00DF34BE" w:rsidRPr="00741C6C">
        <w:rPr>
          <w:lang w:val="en-US"/>
        </w:rPr>
        <w:t>"</w:t>
      </w:r>
      <w:r w:rsidR="00DF34BE" w:rsidRPr="00BC45F5">
        <w:rPr>
          <w:lang w:val="en-US"/>
        </w:rPr>
        <w:t>No S-NSSAI available in the current tracking area</w:t>
      </w:r>
      <w:r w:rsidR="00DF34BE" w:rsidRPr="00741C6C">
        <w:rPr>
          <w:lang w:val="en-US"/>
        </w:rPr>
        <w:t>"</w:t>
      </w:r>
      <w:r w:rsidR="00DF34BE">
        <w:rPr>
          <w:lang w:val="en-US"/>
        </w:rPr>
        <w:t xml:space="preserve"> rejection cause code.</w:t>
      </w:r>
    </w:p>
    <w:p w14:paraId="07511A3F" w14:textId="0D6904C8" w:rsidR="00DF34BE" w:rsidRPr="00741C6C" w:rsidRDefault="001B52F0" w:rsidP="00FB44BB">
      <w:pPr>
        <w:pStyle w:val="B1"/>
        <w:rPr>
          <w:lang w:val="en-US"/>
        </w:rPr>
      </w:pPr>
      <w:r>
        <w:rPr>
          <w:lang w:val="en-US"/>
        </w:rPr>
        <w:lastRenderedPageBreak/>
        <w:t>-</w:t>
      </w:r>
      <w:r>
        <w:rPr>
          <w:lang w:val="en-US"/>
        </w:rPr>
        <w:tab/>
      </w:r>
      <w:r w:rsidR="00DF34BE">
        <w:rPr>
          <w:lang w:val="en-US"/>
        </w:rPr>
        <w:t xml:space="preserve">Performs </w:t>
      </w:r>
      <w:r w:rsidR="00DF34BE">
        <w:t>Mobility Registration Update</w:t>
      </w:r>
      <w:r w:rsidR="00DF34BE" w:rsidRPr="00BC45F5">
        <w:rPr>
          <w:lang w:val="en-US"/>
        </w:rPr>
        <w:t xml:space="preserve"> </w:t>
      </w:r>
      <w:r w:rsidR="00DF34BE">
        <w:rPr>
          <w:lang w:val="en-US"/>
        </w:rPr>
        <w:t xml:space="preserve">procedure at every TA change within the RA until the Requested NSSAI is allowed. Optionally, the UE performs </w:t>
      </w:r>
      <w:r w:rsidR="00DF34BE">
        <w:t>Mobility Registration Update</w:t>
      </w:r>
      <w:r w:rsidR="00DF34BE" w:rsidRPr="00BC45F5">
        <w:rPr>
          <w:lang w:val="en-US"/>
        </w:rPr>
        <w:t xml:space="preserve"> </w:t>
      </w:r>
      <w:r w:rsidR="00DF34BE">
        <w:rPr>
          <w:lang w:val="en-US"/>
        </w:rPr>
        <w:t xml:space="preserve">procedure when the UE enters a TA that is part of the </w:t>
      </w:r>
      <w:r w:rsidR="00DF34BE" w:rsidRPr="002E7378">
        <w:rPr>
          <w:lang w:val="en-US"/>
        </w:rPr>
        <w:t>Supported TAI list</w:t>
      </w:r>
      <w:r w:rsidR="00DF34BE">
        <w:rPr>
          <w:lang w:val="en-US"/>
        </w:rPr>
        <w:t>.</w:t>
      </w:r>
    </w:p>
    <w:p w14:paraId="4D68A1E7" w14:textId="77777777" w:rsidR="00DF34BE" w:rsidRDefault="00DF34BE" w:rsidP="00FB44BB">
      <w:r>
        <w:t>AMF:</w:t>
      </w:r>
    </w:p>
    <w:p w14:paraId="4217EB8A" w14:textId="10E91D10" w:rsidR="00DF34BE" w:rsidRPr="00741C6C" w:rsidRDefault="001B52F0" w:rsidP="00FB44BB">
      <w:pPr>
        <w:pStyle w:val="B1"/>
      </w:pPr>
      <w:r>
        <w:t>-</w:t>
      </w:r>
      <w:r>
        <w:tab/>
      </w:r>
      <w:r w:rsidR="00DF34BE">
        <w:t xml:space="preserve">Includes </w:t>
      </w:r>
      <w:r w:rsidR="00DF34BE" w:rsidRPr="00741C6C">
        <w:rPr>
          <w:lang w:val="en-US"/>
        </w:rPr>
        <w:t>"</w:t>
      </w:r>
      <w:r w:rsidR="00DF34BE" w:rsidRPr="00BC45F5">
        <w:rPr>
          <w:lang w:val="en-US"/>
        </w:rPr>
        <w:t>S-NSSAI not available in the current tracking area</w:t>
      </w:r>
      <w:r w:rsidR="00DF34BE" w:rsidRPr="00741C6C">
        <w:rPr>
          <w:lang w:val="en-US"/>
        </w:rPr>
        <w:t>"</w:t>
      </w:r>
      <w:r w:rsidR="00DF34BE">
        <w:t xml:space="preserve"> </w:t>
      </w:r>
      <w:r w:rsidR="00DF34BE" w:rsidRPr="00BC45F5">
        <w:rPr>
          <w:lang w:val="en-US"/>
        </w:rPr>
        <w:t xml:space="preserve">rejection cause </w:t>
      </w:r>
      <w:r w:rsidR="00DF34BE">
        <w:rPr>
          <w:lang w:val="en-US"/>
        </w:rPr>
        <w:t xml:space="preserve">value </w:t>
      </w:r>
      <w:r w:rsidR="00DF34BE" w:rsidRPr="00BC45F5">
        <w:rPr>
          <w:lang w:val="en-US"/>
        </w:rPr>
        <w:t xml:space="preserve">for </w:t>
      </w:r>
      <w:r w:rsidR="00DF34BE">
        <w:t xml:space="preserve">the Rejected S-NSSAI </w:t>
      </w:r>
      <w:r w:rsidR="00DF34BE">
        <w:rPr>
          <w:lang w:val="en-US"/>
        </w:rPr>
        <w:t>in Registration Accept message if the Requested NSSAI is not available in the current TA.</w:t>
      </w:r>
    </w:p>
    <w:p w14:paraId="2AB3F80F" w14:textId="7012BA53" w:rsidR="00DF34BE" w:rsidRPr="00741C6C" w:rsidRDefault="001B52F0" w:rsidP="00FB44BB">
      <w:pPr>
        <w:pStyle w:val="B1"/>
      </w:pPr>
      <w:r>
        <w:t>-</w:t>
      </w:r>
      <w:r>
        <w:tab/>
      </w:r>
      <w:r w:rsidR="00DF34BE">
        <w:t xml:space="preserve">Includes </w:t>
      </w:r>
      <w:r w:rsidR="00DF34BE" w:rsidRPr="00741C6C">
        <w:rPr>
          <w:lang w:val="en-US"/>
        </w:rPr>
        <w:t>"</w:t>
      </w:r>
      <w:r w:rsidR="00DF34BE" w:rsidRPr="00BC45F5">
        <w:rPr>
          <w:lang w:val="en-US"/>
        </w:rPr>
        <w:t>No S-NSSAI available in the current tracking area</w:t>
      </w:r>
      <w:r w:rsidR="00DF34BE" w:rsidRPr="00741C6C">
        <w:rPr>
          <w:lang w:val="en-US"/>
        </w:rPr>
        <w:t>"</w:t>
      </w:r>
      <w:r w:rsidR="00DF34BE">
        <w:t xml:space="preserve"> </w:t>
      </w:r>
      <w:r w:rsidR="00DF34BE" w:rsidRPr="00BC45F5">
        <w:rPr>
          <w:lang w:val="en-US"/>
        </w:rPr>
        <w:t xml:space="preserve">rejection cause </w:t>
      </w:r>
      <w:r w:rsidR="00DF34BE">
        <w:rPr>
          <w:lang w:val="en-US"/>
        </w:rPr>
        <w:t>code</w:t>
      </w:r>
      <w:r w:rsidR="00DF34BE" w:rsidRPr="00BC45F5">
        <w:rPr>
          <w:lang w:val="en-US"/>
        </w:rPr>
        <w:t xml:space="preserve"> </w:t>
      </w:r>
      <w:r w:rsidR="00DF34BE">
        <w:rPr>
          <w:lang w:val="en-US"/>
        </w:rPr>
        <w:t>in the Registration Reject message</w:t>
      </w:r>
      <w:r w:rsidR="00DF34BE" w:rsidRPr="00741C6C">
        <w:rPr>
          <w:lang w:val="en-US"/>
        </w:rPr>
        <w:t xml:space="preserve"> if </w:t>
      </w:r>
      <w:r w:rsidR="00DF34BE">
        <w:rPr>
          <w:lang w:val="en-US"/>
        </w:rPr>
        <w:t xml:space="preserve">none of </w:t>
      </w:r>
      <w:r w:rsidR="00DF34BE" w:rsidRPr="00741C6C">
        <w:rPr>
          <w:lang w:val="en-US"/>
        </w:rPr>
        <w:t>the Requested NSSAI</w:t>
      </w:r>
      <w:r w:rsidR="00DF34BE">
        <w:rPr>
          <w:lang w:val="en-US"/>
        </w:rPr>
        <w:t>(s)</w:t>
      </w:r>
      <w:r w:rsidR="00DF34BE" w:rsidRPr="00741C6C">
        <w:rPr>
          <w:lang w:val="en-US"/>
        </w:rPr>
        <w:t xml:space="preserve"> </w:t>
      </w:r>
      <w:r w:rsidR="00DF34BE">
        <w:rPr>
          <w:lang w:val="en-US"/>
        </w:rPr>
        <w:t xml:space="preserve">is (are) </w:t>
      </w:r>
      <w:r w:rsidR="00DF34BE" w:rsidRPr="00741C6C">
        <w:rPr>
          <w:lang w:val="en-US"/>
        </w:rPr>
        <w:t>available in the current TA.</w:t>
      </w:r>
    </w:p>
    <w:p w14:paraId="554012A4" w14:textId="1982F552" w:rsidR="00DF34BE" w:rsidRPr="00741C6C" w:rsidRDefault="001B52F0" w:rsidP="00FB44BB">
      <w:pPr>
        <w:pStyle w:val="B1"/>
      </w:pPr>
      <w:r>
        <w:t>-</w:t>
      </w:r>
      <w:r>
        <w:tab/>
      </w:r>
      <w:r w:rsidR="00DF34BE">
        <w:t>Includes</w:t>
      </w:r>
      <w:r w:rsidR="00DF34BE" w:rsidRPr="002E7378">
        <w:t xml:space="preserve"> a </w:t>
      </w:r>
      <w:r w:rsidR="00DF34BE" w:rsidRPr="002E7378">
        <w:rPr>
          <w:lang w:val="en-US"/>
        </w:rPr>
        <w:t xml:space="preserve">Supported TAI list for each </w:t>
      </w:r>
      <w:r w:rsidR="00DF34BE" w:rsidRPr="002E7378">
        <w:t>Rejected NSSAI</w:t>
      </w:r>
      <w:r w:rsidR="00DF34BE">
        <w:t>(s)</w:t>
      </w:r>
      <w:r w:rsidR="00DF34BE" w:rsidRPr="002E7378">
        <w:t xml:space="preserve"> </w:t>
      </w:r>
      <w:r w:rsidR="00DF34BE" w:rsidRPr="002E7378">
        <w:rPr>
          <w:lang w:val="en-US"/>
        </w:rPr>
        <w:t>including the TAs where the Requested NSSAI</w:t>
      </w:r>
      <w:r w:rsidR="00DF34BE">
        <w:rPr>
          <w:lang w:val="en-US"/>
        </w:rPr>
        <w:t>(s)</w:t>
      </w:r>
      <w:r w:rsidR="00DF34BE" w:rsidRPr="002E7378">
        <w:rPr>
          <w:lang w:val="en-US"/>
        </w:rPr>
        <w:t xml:space="preserve"> is </w:t>
      </w:r>
      <w:r w:rsidR="00DF34BE">
        <w:rPr>
          <w:lang w:val="en-US"/>
        </w:rPr>
        <w:t xml:space="preserve">(are) </w:t>
      </w:r>
      <w:r w:rsidR="00DF34BE" w:rsidRPr="002E7378">
        <w:rPr>
          <w:lang w:val="en-US"/>
        </w:rPr>
        <w:t>supported within the RA</w:t>
      </w:r>
      <w:r w:rsidR="00DF34BE">
        <w:rPr>
          <w:lang w:val="en-US"/>
        </w:rPr>
        <w:t>.</w:t>
      </w:r>
    </w:p>
    <w:p w14:paraId="757936D1" w14:textId="280B721C" w:rsidR="00B30140" w:rsidRPr="00320611" w:rsidRDefault="00B30140" w:rsidP="00B30140">
      <w:pPr>
        <w:pStyle w:val="Heading2"/>
      </w:pPr>
      <w:bookmarkStart w:id="763" w:name="_Toc104302540"/>
      <w:bookmarkStart w:id="764" w:name="_Toc104359506"/>
      <w:bookmarkStart w:id="765" w:name="_Toc104872690"/>
      <w:r w:rsidRPr="00320611">
        <w:rPr>
          <w:lang w:eastAsia="zh-CN"/>
        </w:rPr>
        <w:t>6.</w:t>
      </w:r>
      <w:r w:rsidR="001B52F0">
        <w:rPr>
          <w:lang w:eastAsia="zh-CN"/>
        </w:rPr>
        <w:t>29</w:t>
      </w:r>
      <w:r w:rsidRPr="00320611">
        <w:rPr>
          <w:lang w:eastAsia="ko-KR"/>
        </w:rPr>
        <w:tab/>
      </w:r>
      <w:r w:rsidRPr="00320611">
        <w:t>Solution</w:t>
      </w:r>
      <w:r w:rsidRPr="00320611">
        <w:rPr>
          <w:lang w:eastAsia="zh-CN"/>
        </w:rPr>
        <w:t xml:space="preserve"> #</w:t>
      </w:r>
      <w:r w:rsidR="001B52F0">
        <w:rPr>
          <w:lang w:eastAsia="zh-CN"/>
        </w:rPr>
        <w:t>29</w:t>
      </w:r>
      <w:r w:rsidRPr="00320611">
        <w:t xml:space="preserve">: </w:t>
      </w:r>
      <w:r w:rsidRPr="00954D3A">
        <w:t>On handling S-NSSAIs not supported in certain TAs of a RA during a registration</w:t>
      </w:r>
      <w:bookmarkEnd w:id="763"/>
      <w:bookmarkEnd w:id="764"/>
      <w:bookmarkEnd w:id="765"/>
    </w:p>
    <w:p w14:paraId="4638F526" w14:textId="5A25691F" w:rsidR="00B30140" w:rsidRPr="00320611" w:rsidRDefault="00B30140" w:rsidP="00B30140">
      <w:pPr>
        <w:pStyle w:val="Heading3"/>
        <w:rPr>
          <w:lang w:eastAsia="ko-KR"/>
        </w:rPr>
      </w:pPr>
      <w:bookmarkStart w:id="766" w:name="_Toc104302541"/>
      <w:bookmarkStart w:id="767" w:name="_Toc104359507"/>
      <w:bookmarkStart w:id="768" w:name="_Toc104872691"/>
      <w:r w:rsidRPr="00320611">
        <w:rPr>
          <w:lang w:eastAsia="ko-KR"/>
        </w:rPr>
        <w:t>6.</w:t>
      </w:r>
      <w:r w:rsidR="001B52F0">
        <w:rPr>
          <w:lang w:eastAsia="ko-KR"/>
        </w:rPr>
        <w:t>29</w:t>
      </w:r>
      <w:r w:rsidRPr="00320611">
        <w:rPr>
          <w:lang w:eastAsia="ko-KR"/>
        </w:rPr>
        <w:t>.1</w:t>
      </w:r>
      <w:r w:rsidRPr="00320611">
        <w:rPr>
          <w:lang w:eastAsia="ko-KR"/>
        </w:rPr>
        <w:tab/>
        <w:t>Introduction</w:t>
      </w:r>
      <w:bookmarkEnd w:id="766"/>
      <w:bookmarkEnd w:id="767"/>
      <w:bookmarkEnd w:id="768"/>
    </w:p>
    <w:p w14:paraId="12218B26" w14:textId="0E4DFEC9" w:rsidR="00B30140" w:rsidRDefault="00B30140" w:rsidP="00B30140">
      <w:pPr>
        <w:rPr>
          <w:lang w:eastAsia="ko-KR"/>
        </w:rPr>
      </w:pPr>
      <w:r>
        <w:rPr>
          <w:lang w:eastAsia="ko-KR"/>
        </w:rPr>
        <w:t>This solution addresses KI#5 and also benefits KI#3 solutions like solution in clause</w:t>
      </w:r>
      <w:r w:rsidR="001B52F0">
        <w:rPr>
          <w:lang w:val="en-US" w:eastAsia="ko-KR"/>
        </w:rPr>
        <w:t> </w:t>
      </w:r>
      <w:r>
        <w:rPr>
          <w:lang w:eastAsia="ko-KR"/>
        </w:rPr>
        <w:t>6.9</w:t>
      </w:r>
      <w:r w:rsidR="003A55FB">
        <w:rPr>
          <w:lang w:eastAsia="ko-KR"/>
        </w:rPr>
        <w:t>.</w:t>
      </w:r>
    </w:p>
    <w:p w14:paraId="2BE3EA34" w14:textId="05D30869" w:rsidR="00B30140" w:rsidRDefault="00B30140" w:rsidP="00B30140">
      <w:pPr>
        <w:pStyle w:val="EditorsNote"/>
        <w:rPr>
          <w:lang w:eastAsia="ko-KR"/>
        </w:rPr>
      </w:pPr>
      <w:r>
        <w:rPr>
          <w:lang w:eastAsia="ko-KR"/>
        </w:rPr>
        <w:t>E</w:t>
      </w:r>
      <w:r w:rsidRPr="008565DE">
        <w:rPr>
          <w:lang w:eastAsia="ko-KR"/>
        </w:rPr>
        <w:t>ditor</w:t>
      </w:r>
      <w:r w:rsidR="001B52F0">
        <w:rPr>
          <w:lang w:eastAsia="ko-KR"/>
        </w:rPr>
        <w:t>'</w:t>
      </w:r>
      <w:r w:rsidRPr="008565DE">
        <w:rPr>
          <w:lang w:eastAsia="ko-KR"/>
        </w:rPr>
        <w:t xml:space="preserve">s </w:t>
      </w:r>
      <w:r w:rsidR="001B52F0">
        <w:rPr>
          <w:lang w:eastAsia="ko-KR"/>
        </w:rPr>
        <w:t>n</w:t>
      </w:r>
      <w:r w:rsidRPr="008565DE">
        <w:rPr>
          <w:lang w:eastAsia="ko-KR"/>
        </w:rPr>
        <w:t>ote:</w:t>
      </w:r>
      <w:r w:rsidR="001B52F0">
        <w:rPr>
          <w:lang w:eastAsia="ko-KR"/>
        </w:rPr>
        <w:tab/>
      </w:r>
      <w:r w:rsidR="00282113" w:rsidRPr="008565DE">
        <w:rPr>
          <w:lang w:eastAsia="ko-KR"/>
        </w:rPr>
        <w:t xml:space="preserve">The </w:t>
      </w:r>
      <w:r w:rsidRPr="008565DE">
        <w:rPr>
          <w:lang w:eastAsia="ko-KR"/>
        </w:rPr>
        <w:t>relationship between th</w:t>
      </w:r>
      <w:r>
        <w:rPr>
          <w:lang w:eastAsia="ko-KR"/>
        </w:rPr>
        <w:t>e</w:t>
      </w:r>
      <w:r w:rsidRPr="008565DE">
        <w:rPr>
          <w:lang w:eastAsia="ko-KR"/>
        </w:rPr>
        <w:t xml:space="preserve"> solution in clause</w:t>
      </w:r>
      <w:r w:rsidR="00183735">
        <w:rPr>
          <w:lang w:val="en-US" w:eastAsia="ko-KR"/>
        </w:rPr>
        <w:t> </w:t>
      </w:r>
      <w:r w:rsidRPr="008565DE">
        <w:rPr>
          <w:lang w:eastAsia="ko-KR"/>
        </w:rPr>
        <w:t>6.9 and this solution is to be documented</w:t>
      </w:r>
      <w:r w:rsidR="00282113">
        <w:rPr>
          <w:lang w:eastAsia="ko-KR"/>
        </w:rPr>
        <w:t>.</w:t>
      </w:r>
    </w:p>
    <w:p w14:paraId="619C859C" w14:textId="77777777" w:rsidR="00B30140" w:rsidRPr="00320611" w:rsidRDefault="00B30140" w:rsidP="00B30140">
      <w:pPr>
        <w:rPr>
          <w:lang w:eastAsia="ko-KR"/>
        </w:rPr>
      </w:pPr>
      <w:r>
        <w:rPr>
          <w:lang w:eastAsia="ko-KR"/>
        </w:rPr>
        <w:t>It proposes optimizations of the RA formation while taking into account the S-NSSAIs of the requested NSSAI.</w:t>
      </w:r>
    </w:p>
    <w:p w14:paraId="4CBE9EC4" w14:textId="40CD1F16" w:rsidR="00B30140" w:rsidRPr="00320611" w:rsidRDefault="00B30140" w:rsidP="00B30140">
      <w:pPr>
        <w:pStyle w:val="Heading3"/>
        <w:rPr>
          <w:rFonts w:eastAsia="SimSun"/>
          <w:lang w:eastAsia="zh-CN"/>
        </w:rPr>
      </w:pPr>
      <w:bookmarkStart w:id="769" w:name="_Toc104302542"/>
      <w:bookmarkStart w:id="770" w:name="_Toc104359508"/>
      <w:bookmarkStart w:id="771" w:name="_Toc104872692"/>
      <w:r w:rsidRPr="00320611">
        <w:t>6.</w:t>
      </w:r>
      <w:r w:rsidR="001B52F0">
        <w:t>29</w:t>
      </w:r>
      <w:r w:rsidRPr="00320611">
        <w:t>.2</w:t>
      </w:r>
      <w:r w:rsidRPr="00320611">
        <w:tab/>
        <w:t>Functional Description</w:t>
      </w:r>
      <w:bookmarkEnd w:id="769"/>
      <w:bookmarkEnd w:id="770"/>
      <w:bookmarkEnd w:id="771"/>
    </w:p>
    <w:p w14:paraId="47DDB106" w14:textId="454DBE03" w:rsidR="00B30140" w:rsidRDefault="00B30140" w:rsidP="00B30140">
      <w:r>
        <w:t>This solution covers the case a UE is registering with a S-NSSAI from a TA where at least one of the S-NSSAIs in the Requested NSSAIs is not supported. In rel-17 the only possible solution to let the U</w:t>
      </w:r>
      <w:r w:rsidR="001B52F0">
        <w:t>E</w:t>
      </w:r>
      <w:r>
        <w:t xml:space="preserve"> attempt to register again with any such S-NSSAI would be to indicate a RA which only includes the TAIs where allowed S-NSSAIs are supported, but then exclude from the RA any TAIs where at least one of the rejected S-NSSAIs is supported. This however was limiting the RA formation optimality. In Rel-18 we propose to resolve this by proposing that two options can be supported by a network for supporting UEs:</w:t>
      </w:r>
    </w:p>
    <w:p w14:paraId="1EDD1BA2" w14:textId="4E6879C4" w:rsidR="00B30140" w:rsidRDefault="00B30140" w:rsidP="00B30140">
      <w:r>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("Not supported in the RA")</w:t>
      </w:r>
      <w:r w:rsidR="00344785">
        <w:t xml:space="preserve"> and</w:t>
      </w:r>
      <w:r>
        <w:t xml:space="preserve"> for S-NSSAIs that are rejected in a subset of the RA TAIs a new cause code "</w:t>
      </w:r>
      <w:r w:rsidRPr="000C3167">
        <w:t xml:space="preserve"> </w:t>
      </w:r>
      <w:r>
        <w:t>Partially Rejected/supported in the RA" or some similar cause code</w:t>
      </w:r>
    </w:p>
    <w:p w14:paraId="2379D146" w14:textId="77777777" w:rsidR="00B30140" w:rsidRDefault="00B30140" w:rsidP="00B30140">
      <w:r>
        <w:t>2) the alternative is that the AMF provides an Allowed NSSAI that is known to be supported in the whole RA (if any) and then one or more "Partially Allowed S-NSSAI in the RA" including for each the Partial RA (subset of the RA) where these are supported. the advantage of this approach is that the UE can avoid further registrations as it moves in the RA among TAIs where the support of the Slices changes. This solution option shows also how the MO/MT transaction in idle mode happen and how the connected mode mobility is supported.</w:t>
      </w:r>
    </w:p>
    <w:p w14:paraId="135E1F7B" w14:textId="77777777" w:rsidR="00B30140" w:rsidRDefault="00B30140" w:rsidP="00B30140">
      <w:r>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let's suppose that there is a third S-NSSAI3 that is partially supported in the RA but not in the AMF in case 2), then this third S-NSSAI could be rejected with indication of where this S-NSSAI3 works).</w:t>
      </w:r>
    </w:p>
    <w:p w14:paraId="1CEA7C3D" w14:textId="77777777" w:rsidR="00B30140" w:rsidRDefault="00B30140" w:rsidP="00B30140">
      <w:r>
        <w:t>In addition. if a S-NSSAI is subject to NSSAA and the UE is not yet authorised (NSSAA has not already occurred earlier) but not supported in current TA, the AMF behaviour is to indicate it is "Partially rejected in the RA" so NSSAA is executed upon the UE registering in the TA where the S-NSSAI is supported (if the S-NSSAI was partially allowed this means the UE would not cause the triggering of NSSAA).</w:t>
      </w:r>
    </w:p>
    <w:p w14:paraId="6AACFFBB" w14:textId="77777777" w:rsidR="00B30140" w:rsidRDefault="00B30140" w:rsidP="00B30140">
      <w:r>
        <w:lastRenderedPageBreak/>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p>
    <w:p w14:paraId="4A64BBDA" w14:textId="527F4837" w:rsidR="00B30140" w:rsidRDefault="00B30140" w:rsidP="00B30140">
      <w:r>
        <w:t>If a S-NSSAI is subject to NSAC, the operator indicates the S-NSSAI not supported in the current TA is "Partially rejected in the RA",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p>
    <w:p w14:paraId="158781D3" w14:textId="780238A0" w:rsidR="00B30140" w:rsidRDefault="00B30140" w:rsidP="00B30140">
      <w:pPr>
        <w:pStyle w:val="Heading3"/>
      </w:pPr>
      <w:bookmarkStart w:id="772" w:name="_Toc104302543"/>
      <w:bookmarkStart w:id="773" w:name="_Toc104359509"/>
      <w:bookmarkStart w:id="774" w:name="_Toc104872693"/>
      <w:r w:rsidRPr="00320611">
        <w:t>6.</w:t>
      </w:r>
      <w:r w:rsidR="001B52F0">
        <w:t>29</w:t>
      </w:r>
      <w:r w:rsidRPr="00320611">
        <w:t>.3</w:t>
      </w:r>
      <w:r>
        <w:tab/>
      </w:r>
      <w:r w:rsidRPr="00320611">
        <w:t>Procedures</w:t>
      </w:r>
      <w:bookmarkEnd w:id="772"/>
      <w:bookmarkEnd w:id="773"/>
      <w:bookmarkEnd w:id="774"/>
    </w:p>
    <w:p w14:paraId="0A8C3726" w14:textId="08433961" w:rsidR="00B30140" w:rsidRDefault="00B30140" w:rsidP="00B30140">
      <w:pPr>
        <w:pStyle w:val="Heading4"/>
      </w:pPr>
      <w:bookmarkStart w:id="775" w:name="_Toc104302544"/>
      <w:bookmarkStart w:id="776" w:name="_Toc104359510"/>
      <w:bookmarkStart w:id="777" w:name="_Toc104872694"/>
      <w:r w:rsidRPr="00320611">
        <w:t>6.</w:t>
      </w:r>
      <w:r w:rsidR="001B52F0">
        <w:t>29</w:t>
      </w:r>
      <w:r w:rsidRPr="00320611">
        <w:t>.3</w:t>
      </w:r>
      <w:r>
        <w:t>.1</w:t>
      </w:r>
      <w:r>
        <w:tab/>
        <w:t>Indication to UE of TAIs where the rejected S-NSSAI is supported (or is not supported) in the RA</w:t>
      </w:r>
      <w:bookmarkEnd w:id="775"/>
      <w:bookmarkEnd w:id="776"/>
      <w:bookmarkEnd w:id="777"/>
    </w:p>
    <w:p w14:paraId="402C68D3" w14:textId="77777777" w:rsidR="00B30140" w:rsidRDefault="00B30140" w:rsidP="00FB44BB">
      <w:pPr>
        <w:pStyle w:val="TH"/>
      </w:pPr>
      <w:r>
        <w:object w:dxaOrig="11235" w:dyaOrig="6150" w14:anchorId="600F1071">
          <v:shape id="_x0000_i1059" type="#_x0000_t75" style="width:481.45pt;height:263.6pt" o:ole="">
            <v:imagedata r:id="rId88" o:title=""/>
          </v:shape>
          <o:OLEObject Type="Embed" ProgID="Visio.Drawing.15" ShapeID="_x0000_i1059" DrawAspect="Content" ObjectID="_1715485747" r:id="rId89"/>
        </w:object>
      </w:r>
    </w:p>
    <w:p w14:paraId="02BE2D17" w14:textId="15FCFD68" w:rsidR="00B30140" w:rsidRPr="008D40EC" w:rsidRDefault="00B30140">
      <w:pPr>
        <w:pStyle w:val="TF"/>
      </w:pPr>
      <w:r>
        <w:t>Figure 6.</w:t>
      </w:r>
      <w:r w:rsidR="001B52F0">
        <w:t>29</w:t>
      </w:r>
      <w:r>
        <w:t>.3.1-1: Registration with rejected S-NSSAI with indication of which TA in RA it is supported.</w:t>
      </w:r>
    </w:p>
    <w:p w14:paraId="54D474F1" w14:textId="259236FB" w:rsidR="00B30140" w:rsidRDefault="00B30140" w:rsidP="00B30140">
      <w:pPr>
        <w:pStyle w:val="B1"/>
      </w:pPr>
      <w:r>
        <w:t>0.</w:t>
      </w:r>
      <w:r>
        <w:tab/>
        <w:t>The UE is camping on a cell in TAI 1 where S-NSSAI1 is supported but not S-NSSAI2</w:t>
      </w:r>
    </w:p>
    <w:p w14:paraId="7597141F" w14:textId="7553F77F" w:rsidR="00B30140" w:rsidRDefault="00B30140" w:rsidP="00B30140">
      <w:pPr>
        <w:pStyle w:val="B1"/>
      </w:pPr>
      <w:r>
        <w:t>1.</w:t>
      </w:r>
      <w:r>
        <w:tab/>
        <w:t>The UE request S-NSSAI1 and S-NSSAI1 while in TAI 1</w:t>
      </w:r>
    </w:p>
    <w:p w14:paraId="3FEBE08C" w14:textId="314ACBCF" w:rsidR="00B30140" w:rsidRDefault="00B30140" w:rsidP="00B30140">
      <w:pPr>
        <w:pStyle w:val="B1"/>
      </w:pPr>
      <w:r>
        <w:t>2.</w:t>
      </w:r>
      <w:r>
        <w:tab/>
        <w:t>The AMF determines TAI1 does not support S-NSSAI 2 and forms the RA and detects S-NSSAI 2 is supported in TAI2 in the RA.</w:t>
      </w:r>
    </w:p>
    <w:p w14:paraId="57123B4A" w14:textId="1D7983AA" w:rsidR="00B30140" w:rsidRDefault="00B30140" w:rsidP="00B30140">
      <w:pPr>
        <w:pStyle w:val="B1"/>
      </w:pPr>
      <w:r>
        <w:t>3.</w:t>
      </w:r>
      <w:r>
        <w:tab/>
        <w:t>The AMF allows S-NSSAI1, rejects S-NSSAI 2 indicating it is supported in TAI2 (or, alternatively, another encoding option is indicating that it is not supported in TAI1) and a new cause code "Partiallly rejected in the RA" and provides RA= (TAI1, TAI2).</w:t>
      </w:r>
    </w:p>
    <w:p w14:paraId="71797D51" w14:textId="77777777" w:rsidR="00B30140" w:rsidRDefault="00B30140" w:rsidP="00B30140">
      <w:pPr>
        <w:pStyle w:val="B1"/>
      </w:pPr>
      <w:r>
        <w:t>4.</w:t>
      </w:r>
      <w:r>
        <w:tab/>
        <w:t>The UE now camps on TAI2 cell</w:t>
      </w:r>
    </w:p>
    <w:p w14:paraId="5CC97ACB" w14:textId="77777777" w:rsidR="00B30140" w:rsidRDefault="00B30140" w:rsidP="00B30140">
      <w:pPr>
        <w:pStyle w:val="B1"/>
      </w:pPr>
      <w:r>
        <w:t>5.</w:t>
      </w:r>
      <w:r>
        <w:tab/>
        <w:t>From TAI2 cell the UE registers with S-NSSAI1 and S-NSSAI 2</w:t>
      </w:r>
    </w:p>
    <w:p w14:paraId="3878AD04" w14:textId="77777777" w:rsidR="00B30140" w:rsidRDefault="00B30140" w:rsidP="00B30140">
      <w:pPr>
        <w:pStyle w:val="B1"/>
      </w:pPr>
      <w:r>
        <w:t>6.</w:t>
      </w:r>
      <w:r>
        <w:tab/>
        <w:t>The AMF provides Allowed S-NSSAI = (S-NSSAI1, S-NSSAI2) and RA = TAI2</w:t>
      </w:r>
    </w:p>
    <w:p w14:paraId="0892422E" w14:textId="6486E7A9" w:rsidR="00B30140" w:rsidRDefault="00B30140" w:rsidP="00B30140">
      <w:pPr>
        <w:pStyle w:val="Heading4"/>
      </w:pPr>
      <w:bookmarkStart w:id="778" w:name="_Toc104302545"/>
      <w:bookmarkStart w:id="779" w:name="_Toc104359511"/>
      <w:bookmarkStart w:id="780" w:name="_Toc104872695"/>
      <w:r w:rsidRPr="00320611">
        <w:lastRenderedPageBreak/>
        <w:t>6.</w:t>
      </w:r>
      <w:r w:rsidR="001B52F0">
        <w:t>29</w:t>
      </w:r>
      <w:r w:rsidRPr="00320611">
        <w:t>.3</w:t>
      </w:r>
      <w:r>
        <w:t>.2</w:t>
      </w:r>
      <w:r>
        <w:tab/>
        <w:t>Indication to UE of Allowed NSSAI in RA and of Partially Allowed S-NSSAIs in RA with TAIs of RA where the Partially Allowed S-NSSAIs is supported.</w:t>
      </w:r>
      <w:bookmarkEnd w:id="778"/>
      <w:bookmarkEnd w:id="779"/>
      <w:bookmarkEnd w:id="780"/>
    </w:p>
    <w:p w14:paraId="6E019C60" w14:textId="3EA36B36" w:rsidR="00B30140" w:rsidRPr="00D72E49" w:rsidRDefault="00B30140" w:rsidP="00B30140">
      <w:pPr>
        <w:pStyle w:val="Heading5"/>
      </w:pPr>
      <w:bookmarkStart w:id="781" w:name="_Toc104302546"/>
      <w:bookmarkStart w:id="782" w:name="_Toc104359512"/>
      <w:bookmarkStart w:id="783" w:name="_Toc104872696"/>
      <w:r w:rsidRPr="00320611">
        <w:t>6.</w:t>
      </w:r>
      <w:r w:rsidR="001B52F0">
        <w:t>29</w:t>
      </w:r>
      <w:r w:rsidRPr="00320611">
        <w:t>.3</w:t>
      </w:r>
      <w:r>
        <w:t>.2.1</w:t>
      </w:r>
      <w:r>
        <w:tab/>
        <w:t>Registration</w:t>
      </w:r>
      <w:bookmarkEnd w:id="781"/>
      <w:bookmarkEnd w:id="782"/>
      <w:bookmarkEnd w:id="783"/>
    </w:p>
    <w:p w14:paraId="753605D7" w14:textId="77777777" w:rsidR="00B30140" w:rsidRDefault="00B30140" w:rsidP="00FB44BB">
      <w:pPr>
        <w:pStyle w:val="TH"/>
      </w:pPr>
      <w:r>
        <w:object w:dxaOrig="11235" w:dyaOrig="6150" w14:anchorId="3CF6A8A0">
          <v:shape id="_x0000_i1060" type="#_x0000_t75" style="width:481.45pt;height:263.6pt" o:ole="">
            <v:imagedata r:id="rId90" o:title=""/>
          </v:shape>
          <o:OLEObject Type="Embed" ProgID="Visio.Drawing.15" ShapeID="_x0000_i1060" DrawAspect="Content" ObjectID="_1715485748" r:id="rId91"/>
        </w:object>
      </w:r>
    </w:p>
    <w:p w14:paraId="348AF1DB" w14:textId="2AFB8E0C" w:rsidR="00B30140" w:rsidRPr="008D40EC" w:rsidRDefault="00B30140">
      <w:pPr>
        <w:pStyle w:val="TF"/>
      </w:pPr>
      <w:r>
        <w:t>Figure 6.</w:t>
      </w:r>
      <w:r w:rsidR="001B52F0">
        <w:t>29</w:t>
      </w:r>
      <w:r>
        <w:t>.3.2.1-1: Registration with partially allowed S-NSSAI</w:t>
      </w:r>
    </w:p>
    <w:p w14:paraId="65BD76DD" w14:textId="384C38FA" w:rsidR="00B30140" w:rsidRDefault="00B30140" w:rsidP="00B30140">
      <w:pPr>
        <w:pStyle w:val="B1"/>
      </w:pPr>
      <w:r>
        <w:t>0.</w:t>
      </w:r>
      <w:r>
        <w:tab/>
        <w:t>The UE is camping on a cell in TAI 1 where S-NSSAI1 is supported but not S-NSSAI2</w:t>
      </w:r>
    </w:p>
    <w:p w14:paraId="3085E676" w14:textId="5F329D32" w:rsidR="00B30140" w:rsidRDefault="00B30140" w:rsidP="00B30140">
      <w:pPr>
        <w:pStyle w:val="B1"/>
      </w:pPr>
      <w:r>
        <w:t>1.</w:t>
      </w:r>
      <w:r>
        <w:tab/>
        <w:t>The UE request S-NSSAI1 and S-NSSAI1 while in TAI 1</w:t>
      </w:r>
    </w:p>
    <w:p w14:paraId="1BE6FF1B" w14:textId="33C560DB" w:rsidR="00B30140" w:rsidRDefault="00B30140" w:rsidP="00B30140">
      <w:pPr>
        <w:pStyle w:val="B1"/>
      </w:pPr>
      <w:r>
        <w:t>2.</w:t>
      </w:r>
      <w:r>
        <w:tab/>
        <w:t>The AMF determines TAI1 does not support S-NSSAI 2 and forms the RA = (TAI1, TAI2) and detects S-NSSAI 2 is supported in TAI2 in the RA.</w:t>
      </w:r>
    </w:p>
    <w:p w14:paraId="07D5782B" w14:textId="3621754B" w:rsidR="00B30140" w:rsidRDefault="00B30140" w:rsidP="00B30140">
      <w:pPr>
        <w:pStyle w:val="B1"/>
      </w:pPr>
      <w:r>
        <w:t>3.</w:t>
      </w:r>
      <w:r>
        <w:tab/>
        <w:t>The AMF allows S-NSSAI1, Indicates that S-NSSAI 2 is partially allowed in RA indicating it is supported in TAI2 (or, alternatively, another encoding option is indicating that it is not supported in TAI1) and a new cause code and provides RA= (TAI1, TAI2).</w:t>
      </w:r>
    </w:p>
    <w:p w14:paraId="236FB66E" w14:textId="77777777" w:rsidR="00B30140" w:rsidRDefault="00B30140" w:rsidP="00B30140">
      <w:pPr>
        <w:pStyle w:val="B1"/>
      </w:pPr>
      <w:r>
        <w:t>4.</w:t>
      </w:r>
      <w:r>
        <w:tab/>
        <w:t>The UE now camps on TAI1 cell and can only use S-NSSA1</w:t>
      </w:r>
    </w:p>
    <w:p w14:paraId="0FB66544" w14:textId="77777777" w:rsidR="00B30140" w:rsidRDefault="00B30140" w:rsidP="00B30140">
      <w:pPr>
        <w:pStyle w:val="B1"/>
      </w:pPr>
      <w:r>
        <w:t>5.</w:t>
      </w:r>
      <w:r>
        <w:tab/>
        <w:t>The UE now camps on TAI2 cell and can use both S-NSSA1 and S-NSSAI2.</w:t>
      </w:r>
    </w:p>
    <w:p w14:paraId="6357AA3B" w14:textId="3C9D9FE1" w:rsidR="00B30140" w:rsidRDefault="00B30140" w:rsidP="00B30140">
      <w:pPr>
        <w:pStyle w:val="Heading5"/>
      </w:pPr>
      <w:bookmarkStart w:id="784" w:name="_Toc104302547"/>
      <w:bookmarkStart w:id="785" w:name="_Toc104359513"/>
      <w:bookmarkStart w:id="786" w:name="_Toc104872697"/>
      <w:r w:rsidRPr="00320611">
        <w:lastRenderedPageBreak/>
        <w:t>6.</w:t>
      </w:r>
      <w:r w:rsidR="001B52F0">
        <w:t>29</w:t>
      </w:r>
      <w:r w:rsidRPr="00320611">
        <w:t>.3</w:t>
      </w:r>
      <w:r>
        <w:t>.2.2</w:t>
      </w:r>
      <w:r>
        <w:tab/>
        <w:t>MO Procedure from idle mode</w:t>
      </w:r>
      <w:bookmarkEnd w:id="784"/>
      <w:bookmarkEnd w:id="785"/>
      <w:bookmarkEnd w:id="786"/>
    </w:p>
    <w:p w14:paraId="352A930B" w14:textId="77777777" w:rsidR="00B30140" w:rsidRDefault="00B30140" w:rsidP="00FB44BB">
      <w:pPr>
        <w:pStyle w:val="TH"/>
      </w:pPr>
      <w:r>
        <w:object w:dxaOrig="11010" w:dyaOrig="10965" w14:anchorId="5DAFD957">
          <v:shape id="_x0000_i1061" type="#_x0000_t75" style="width:481.45pt;height:480.2pt" o:ole="">
            <v:imagedata r:id="rId92" o:title=""/>
          </v:shape>
          <o:OLEObject Type="Embed" ProgID="Visio.Drawing.15" ShapeID="_x0000_i1061" DrawAspect="Content" ObjectID="_1715485749" r:id="rId93"/>
        </w:object>
      </w:r>
    </w:p>
    <w:p w14:paraId="3D57DF45" w14:textId="060B4838" w:rsidR="00B30140" w:rsidRPr="008D40EC" w:rsidRDefault="00B30140" w:rsidP="00B30140">
      <w:pPr>
        <w:pStyle w:val="TF"/>
      </w:pPr>
      <w:r>
        <w:t>Figure 6.</w:t>
      </w:r>
      <w:r w:rsidR="001B52F0">
        <w:t>29</w:t>
      </w:r>
      <w:r>
        <w:t>.3.2.2-1</w:t>
      </w:r>
      <w:r w:rsidR="003A55FB">
        <w:t>:</w:t>
      </w:r>
      <w:r>
        <w:t xml:space="preserve"> MO service request: success case with TAs supported by different gNBs</w:t>
      </w:r>
    </w:p>
    <w:p w14:paraId="6F1D1E79" w14:textId="5445D109" w:rsidR="00B30140" w:rsidRDefault="001B52F0" w:rsidP="00B30140">
      <w:r>
        <w:t>F</w:t>
      </w:r>
      <w:r w:rsidR="00B30140">
        <w:t>igure 6.</w:t>
      </w:r>
      <w:r>
        <w:t>29</w:t>
      </w:r>
      <w:r w:rsidR="00B30140">
        <w:t>.3.2.2-1 s</w:t>
      </w:r>
      <w:r w:rsidR="00B30140" w:rsidRPr="003D43FF">
        <w:t xml:space="preserve"> </w:t>
      </w:r>
      <w:r w:rsidR="00B30140">
        <w:t>shows the service request with the UE which is registered in TAI, TAI2 with allowed NSSAI S-NSSAI1 and Partially allowed S-NSSAI in TAI2 S-NSSAI2.This MO SR may apply to just S-NSSAI2 PDU session(s) or all S-NSSAIs PDU Session(s). If it does apply to all S-NSSAIs, step</w:t>
      </w:r>
      <w:r>
        <w:t> </w:t>
      </w:r>
      <w:r w:rsidR="00B30140">
        <w:t>7 includes contacting the SMFs for s-NSSAI 1 to enable the applicable connectivity for S-NSSAI1.</w:t>
      </w:r>
    </w:p>
    <w:p w14:paraId="4B42E524" w14:textId="74DD553B" w:rsidR="00B30140" w:rsidRDefault="00B30140" w:rsidP="00B30140">
      <w:r>
        <w:t>It should be noted that the AMF detects in step</w:t>
      </w:r>
      <w:r w:rsidR="001D64BE">
        <w:t> </w:t>
      </w:r>
      <w:r>
        <w:t>3 that the S-NSSAI2 connectivity is only possible if a HO is executed to a cell supporting S-NSSAI2 so this is requested by the AMF to the RAN. if this is successful, like in this case, step</w:t>
      </w:r>
      <w:r w:rsidR="001D64BE">
        <w:t> </w:t>
      </w:r>
      <w:r>
        <w:t>11 enables connectivity for S-NSSAI2 PDU session.</w:t>
      </w:r>
    </w:p>
    <w:p w14:paraId="605D6B92" w14:textId="77777777" w:rsidR="00B30140" w:rsidRDefault="00B30140" w:rsidP="00FB44BB">
      <w:pPr>
        <w:pStyle w:val="TH"/>
      </w:pPr>
      <w:r>
        <w:object w:dxaOrig="11010" w:dyaOrig="8625" w14:anchorId="3E31C8EE">
          <v:shape id="_x0000_i1062" type="#_x0000_t75" style="width:481.45pt;height:377.55pt" o:ole="">
            <v:imagedata r:id="rId94" o:title=""/>
          </v:shape>
          <o:OLEObject Type="Embed" ProgID="Visio.Drawing.15" ShapeID="_x0000_i1062" DrawAspect="Content" ObjectID="_1715485750" r:id="rId95"/>
        </w:object>
      </w:r>
    </w:p>
    <w:p w14:paraId="1632EDBB" w14:textId="6A1BB8DC" w:rsidR="00B30140" w:rsidRPr="008D40EC" w:rsidRDefault="00B30140" w:rsidP="00B30140">
      <w:pPr>
        <w:pStyle w:val="TF"/>
      </w:pPr>
      <w:r>
        <w:t>Figure 6.</w:t>
      </w:r>
      <w:r w:rsidR="001D64BE">
        <w:t>29</w:t>
      </w:r>
      <w:r>
        <w:t>.3.2.2-2</w:t>
      </w:r>
      <w:r w:rsidR="003A55FB">
        <w:t>:</w:t>
      </w:r>
      <w:r>
        <w:t xml:space="preserve"> MO service request: failure case with TAs supported by different gNBs</w:t>
      </w:r>
    </w:p>
    <w:p w14:paraId="5F164F05" w14:textId="78604B0F" w:rsidR="00B30140" w:rsidRDefault="001D64BE" w:rsidP="00B30140">
      <w:r>
        <w:t>F</w:t>
      </w:r>
      <w:r w:rsidR="00B30140">
        <w:t>igure 6.</w:t>
      </w:r>
      <w:r>
        <w:t>29</w:t>
      </w:r>
      <w:r w:rsidR="00B30140">
        <w:t>.3.2.2-2 shows the service request with the UE which is registered in TAI, TAI2 with Allowed NSSAI S-NSSAI1 and Partially allowed S-NSSAI in TAI2 S-NSSAI2.This may apply to just S-NSSAI2 PDU session(s) or all s-NSSAIs PDU Session(s). If it does apply to all S-NSSAIs, step</w:t>
      </w:r>
      <w:r w:rsidR="00183735">
        <w:t> </w:t>
      </w:r>
      <w:r w:rsidR="00B30140">
        <w:t>7 includes contacting the SMFs for s-NSSAI 1 to enable the applicable connectivity for S-NSSAI1</w:t>
      </w:r>
      <w:r w:rsidR="00344785">
        <w:t xml:space="preserve"> and</w:t>
      </w:r>
      <w:r w:rsidR="00B30140">
        <w:t xml:space="preserve"> since it was not possible to handover to a TA supporting S-NSSAI2, the PDU session for S-NSSAI2 are set as deactivated so DL data is not sent till the UE moves in connected mode to a cell supporting S-NSSAI2 (in TAI2).</w:t>
      </w:r>
    </w:p>
    <w:p w14:paraId="75E266E1" w14:textId="77777777" w:rsidR="00B30140" w:rsidRDefault="00B30140" w:rsidP="00FB44BB">
      <w:pPr>
        <w:pStyle w:val="TH"/>
      </w:pPr>
      <w:r>
        <w:object w:dxaOrig="11040" w:dyaOrig="10950" w14:anchorId="16F622A3">
          <v:shape id="_x0000_i1063" type="#_x0000_t75" style="width:481.45pt;height:477.7pt" o:ole="">
            <v:imagedata r:id="rId96" o:title=""/>
          </v:shape>
          <o:OLEObject Type="Embed" ProgID="Visio.Drawing.15" ShapeID="_x0000_i1063" DrawAspect="Content" ObjectID="_1715485751" r:id="rId97"/>
        </w:object>
      </w:r>
    </w:p>
    <w:p w14:paraId="0991AD71" w14:textId="3CDC0F5D" w:rsidR="00B30140" w:rsidRPr="008D40EC" w:rsidRDefault="00B30140" w:rsidP="00B30140">
      <w:pPr>
        <w:pStyle w:val="TF"/>
      </w:pPr>
      <w:r>
        <w:t>Figure 6.</w:t>
      </w:r>
      <w:r w:rsidR="001D64BE">
        <w:t>29</w:t>
      </w:r>
      <w:r>
        <w:t>.3.2.2-3</w:t>
      </w:r>
      <w:r w:rsidR="003A55FB">
        <w:t>:</w:t>
      </w:r>
      <w:r>
        <w:t xml:space="preserve"> MO service request: success case with TAs supported by single gNB</w:t>
      </w:r>
    </w:p>
    <w:p w14:paraId="0049A1DB" w14:textId="5AD7E48F" w:rsidR="00B30140" w:rsidRPr="001D64BE" w:rsidRDefault="001D64BE" w:rsidP="00B30140">
      <w:r>
        <w:t>F</w:t>
      </w:r>
      <w:r w:rsidR="00B30140">
        <w:t>igure 6.</w:t>
      </w:r>
      <w:r>
        <w:t>29</w:t>
      </w:r>
      <w:r w:rsidR="00B30140">
        <w:t>.3.2.2-3 shows the service request with the UE which is registered in TAI, TAI2 with Allowed NSSAI S-NSSAI1 and Partially allowed S-NSSAI in TAI2 S-NSSAI2 where the TAI1 and TAI2 are supported by cells under the same gNB. This may apply to just S-NSSAI2 PDU session(s) or all s-NSSAIs PDU Session(s). If it does apply to all S-NSSAIs, step</w:t>
      </w:r>
      <w:r w:rsidR="00183735">
        <w:t> </w:t>
      </w:r>
      <w:r w:rsidR="00B30140">
        <w:t>8 includes contacting the SMFs for s-NSSAI 1 to enable the applicable connectivity for S-NSSAI1</w:t>
      </w:r>
      <w:r w:rsidR="00344785">
        <w:t xml:space="preserve"> and</w:t>
      </w:r>
      <w:r w:rsidR="00B30140">
        <w:t xml:space="preserve"> since it was possible to handover to TA2 supporting S-NSSAI2, SMFs for PDU sessions for S-NSSAI2 are also contacted to enable connectivity at step</w:t>
      </w:r>
      <w:r>
        <w:t> </w:t>
      </w:r>
      <w:r w:rsidR="00B30140">
        <w:t>8.</w:t>
      </w:r>
    </w:p>
    <w:p w14:paraId="23D2EF01" w14:textId="60FBD1DF" w:rsidR="00B30140" w:rsidRDefault="00B30140" w:rsidP="00B30140">
      <w:pPr>
        <w:pStyle w:val="Heading5"/>
      </w:pPr>
      <w:bookmarkStart w:id="787" w:name="_Toc104302548"/>
      <w:bookmarkStart w:id="788" w:name="_Toc104359514"/>
      <w:bookmarkStart w:id="789" w:name="_Toc104872698"/>
      <w:r w:rsidRPr="00320611">
        <w:lastRenderedPageBreak/>
        <w:t>6.</w:t>
      </w:r>
      <w:r w:rsidR="001D64BE">
        <w:t>29</w:t>
      </w:r>
      <w:r w:rsidRPr="00320611">
        <w:t>.3</w:t>
      </w:r>
      <w:r>
        <w:t>.2.3</w:t>
      </w:r>
      <w:r>
        <w:tab/>
        <w:t>MT Procedure from idle mode</w:t>
      </w:r>
      <w:bookmarkEnd w:id="787"/>
      <w:bookmarkEnd w:id="788"/>
      <w:bookmarkEnd w:id="789"/>
    </w:p>
    <w:p w14:paraId="6E27C5CA" w14:textId="7A7EE923" w:rsidR="00B30140" w:rsidRDefault="00B30140" w:rsidP="006F48F8">
      <w:pPr>
        <w:keepNext/>
      </w:pPr>
      <w:r>
        <w:t>Two options are considered</w:t>
      </w:r>
      <w:r w:rsidR="006F48F8">
        <w:t>:</w:t>
      </w:r>
    </w:p>
    <w:p w14:paraId="06DBC91A" w14:textId="77777777" w:rsidR="00B30140" w:rsidRPr="006F48F8" w:rsidRDefault="00B30140" w:rsidP="006F48F8">
      <w:pPr>
        <w:keepNext/>
        <w:rPr>
          <w:b/>
          <w:bCs/>
        </w:rPr>
      </w:pPr>
      <w:r w:rsidRPr="006F48F8">
        <w:rPr>
          <w:b/>
          <w:bCs/>
        </w:rPr>
        <w:t>OPTION A:</w:t>
      </w:r>
    </w:p>
    <w:p w14:paraId="38BEA185" w14:textId="77777777" w:rsidR="00B30140" w:rsidRDefault="00B30140" w:rsidP="00FB44BB">
      <w:pPr>
        <w:pStyle w:val="TH"/>
      </w:pPr>
      <w:r>
        <w:object w:dxaOrig="10995" w:dyaOrig="10965" w14:anchorId="7B9B8853">
          <v:shape id="_x0000_i1064" type="#_x0000_t75" style="width:481.45pt;height:480.2pt" o:ole="">
            <v:imagedata r:id="rId98" o:title=""/>
          </v:shape>
          <o:OLEObject Type="Embed" ProgID="Visio.Drawing.15" ShapeID="_x0000_i1064" DrawAspect="Content" ObjectID="_1715485752" r:id="rId99"/>
        </w:object>
      </w:r>
    </w:p>
    <w:p w14:paraId="04473234" w14:textId="5A6E0375" w:rsidR="00B30140" w:rsidRPr="008D40EC" w:rsidRDefault="00B30140" w:rsidP="00B30140">
      <w:pPr>
        <w:pStyle w:val="TF"/>
      </w:pPr>
      <w:r>
        <w:t>Figure 6.</w:t>
      </w:r>
      <w:r w:rsidR="001D64BE">
        <w:t>29</w:t>
      </w:r>
      <w:r>
        <w:t>.3.2.3-1</w:t>
      </w:r>
      <w:r w:rsidR="003A55FB">
        <w:t>:</w:t>
      </w:r>
      <w:r>
        <w:t xml:space="preserve"> MT service request: success case with TAs supported by different gNBs</w:t>
      </w:r>
    </w:p>
    <w:p w14:paraId="3A5DA1EC" w14:textId="43D9A87B" w:rsidR="00B30140" w:rsidRDefault="00B30140" w:rsidP="00B30140">
      <w:r>
        <w:t>Figure 6.</w:t>
      </w:r>
      <w:r w:rsidR="001D64BE">
        <w:t>29</w:t>
      </w:r>
      <w:r>
        <w:t>.3.2.3-1 shows the MT service request with the UE which is registered in RA= TAI, TAI2 with Allowed NSSAI S-NSSAI1 and Partially allowed S-NSSAI in TAI2 S-NSSAI2 where the TAI1 and TAI2 are supported by cells under different gNBs. This DL paging applies to a PDU session for S-NSSAI2. the UE replies to paging and the AMF at step</w:t>
      </w:r>
      <w:r w:rsidR="001D64BE">
        <w:t> </w:t>
      </w:r>
      <w:r>
        <w:t>4 detect the UE replied for TAI1 not supporting the Slice. This triggers a Initial UE context setup including indication the S-NSSAI2 PDU session is conditionally activated subject to successful Handover to a cell of a supporting TA (TA2 in this example). At step</w:t>
      </w:r>
      <w:r w:rsidR="001D64BE">
        <w:t> </w:t>
      </w:r>
      <w:r>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r w:rsidR="00183735">
        <w:t> </w:t>
      </w:r>
      <w:r>
        <w:t>9, SMF for the PDU session for S-NSSAI2 is contacted to enable connectivity at step</w:t>
      </w:r>
      <w:r w:rsidR="001D64BE">
        <w:t> </w:t>
      </w:r>
      <w:r>
        <w:t>10. The triggering data is received at step</w:t>
      </w:r>
      <w:r w:rsidR="001D64BE">
        <w:t> </w:t>
      </w:r>
      <w:r>
        <w:t>11. Otherwise, if the gNB cannot handover to a TA supporting the S-NSSAI2, the gNB updated the AMF with a NG-AP message (not shown in the figure above as it is describing only the success case) indicating the requested HO is not possible and the AMF may trigger AN connection release.</w:t>
      </w:r>
    </w:p>
    <w:p w14:paraId="3519BAF1" w14:textId="10215552" w:rsidR="00B30140" w:rsidRPr="006F48F8" w:rsidRDefault="00B30140" w:rsidP="006F48F8">
      <w:pPr>
        <w:keepNext/>
        <w:rPr>
          <w:b/>
          <w:bCs/>
        </w:rPr>
      </w:pPr>
      <w:r w:rsidRPr="006F48F8">
        <w:rPr>
          <w:b/>
          <w:bCs/>
        </w:rPr>
        <w:lastRenderedPageBreak/>
        <w:t>OPTION B:</w:t>
      </w:r>
    </w:p>
    <w:p w14:paraId="37259215" w14:textId="09DB37B3" w:rsidR="00B30140" w:rsidRPr="006F48F8" w:rsidRDefault="001D64BE" w:rsidP="00FB44BB">
      <w:pPr>
        <w:pStyle w:val="TH"/>
      </w:pPr>
      <w:r w:rsidRPr="006F48F8">
        <w:object w:dxaOrig="10995" w:dyaOrig="10965" w14:anchorId="18C9D270">
          <v:shape id="_x0000_i1065" type="#_x0000_t75" style="width:471.45pt;height:470.8pt" o:ole="">
            <v:imagedata r:id="rId100" o:title=""/>
          </v:shape>
          <o:OLEObject Type="Embed" ProgID="Visio.Drawing.15" ShapeID="_x0000_i1065" DrawAspect="Content" ObjectID="_1715485753" r:id="rId101"/>
        </w:object>
      </w:r>
    </w:p>
    <w:p w14:paraId="46403BB5" w14:textId="5C042D16" w:rsidR="00B30140" w:rsidRPr="00FB44BB" w:rsidRDefault="00B30140" w:rsidP="00253FD9">
      <w:pPr>
        <w:pStyle w:val="TF"/>
      </w:pPr>
      <w:r w:rsidRPr="00FB44BB">
        <w:t>Figure 6.</w:t>
      </w:r>
      <w:r w:rsidR="001D64BE">
        <w:t>29</w:t>
      </w:r>
      <w:r w:rsidRPr="00FB44BB">
        <w:t>.3.2.3-2</w:t>
      </w:r>
      <w:r w:rsidR="003A55FB">
        <w:t>:</w:t>
      </w:r>
      <w:r w:rsidRPr="00FB44BB">
        <w:t xml:space="preserve"> MT service request: success case with TAs supported by different gNBs</w:t>
      </w:r>
    </w:p>
    <w:p w14:paraId="7FA24C23" w14:textId="71705D79" w:rsidR="00B30140" w:rsidRPr="006F48F8" w:rsidRDefault="00B30140" w:rsidP="001D64BE">
      <w:r w:rsidRPr="001307F7">
        <w:t>Figure 6.</w:t>
      </w:r>
      <w:r w:rsidR="001D64BE">
        <w:t>29</w:t>
      </w:r>
      <w:r w:rsidRPr="001307F7">
        <w:t>.3.2.3-2 shows the MT service request with the UE which is registered in RA= TAI, TAI2 with Allowed NSSAI S-NSSAI1 and Partially allowed S-NSSAI in TAI2 S-NSSAI2 where the TAI1 and TAI2 are supported by cells under different gNBs. This DL paging applies to a PDU session for S-NSSAI2 and noticing the S-NSSAI 2 is partially allowed in the RA at step</w:t>
      </w:r>
      <w:r w:rsidR="001D64BE">
        <w:t> </w:t>
      </w:r>
      <w:r w:rsidRPr="001307F7">
        <w:t>2 the paging request includes the S-NSSAI 2. The RAN receives S-NSSAI 2 in the paging request and selects a preferred band from one of the TA2 cells bands (i.e. the preferred band for S-NSSAI</w:t>
      </w:r>
      <w:r>
        <w:t>2</w:t>
      </w:r>
      <w:r w:rsidRPr="001307F7">
        <w:t xml:space="preserve"> is indicated). </w:t>
      </w:r>
      <w:r>
        <w:t xml:space="preserve">For paging messages sent to cells in TA1, the gNB1 </w:t>
      </w:r>
      <w:r w:rsidRPr="001307F7">
        <w:t>sends to the UE a paging message with the indication of the preferred band (how this is done needs to be decided by RAN2) and</w:t>
      </w:r>
      <w:r>
        <w:t xml:space="preserve"> the UE</w:t>
      </w:r>
      <w:r w:rsidRPr="001307F7">
        <w:t xml:space="preserve"> shall trigger cell reselection to this preferred band only considering cells in the RA. </w:t>
      </w:r>
      <w:r>
        <w:t>R</w:t>
      </w:r>
      <w:r w:rsidRPr="001307F7">
        <w:t>egardless of the outcome of cell reselection, the UE issues then a service request. If the cell reselection had positive outcome, like in the figure 6.</w:t>
      </w:r>
      <w:r w:rsidR="001D64BE">
        <w:t>29</w:t>
      </w:r>
      <w:r w:rsidRPr="001307F7">
        <w:t xml:space="preserve">.3.2.3-2, </w:t>
      </w:r>
      <w:r>
        <w:t>the SR is received at the AMF and the AMF detects it is from TA2 where the S-NSSAI2 is supported. This then allows the SR to successfully complete. The triggering downlink data is received at step</w:t>
      </w:r>
      <w:r w:rsidR="001D64BE">
        <w:t> </w:t>
      </w:r>
      <w:r>
        <w:t>11. Otherwise, if the SR is received from TAI1, the AMF may trigger AN connection release.</w:t>
      </w:r>
    </w:p>
    <w:p w14:paraId="6479C513" w14:textId="7EBEEBC1" w:rsidR="00B30140" w:rsidRPr="00D72E49" w:rsidRDefault="00B30140" w:rsidP="00B30140">
      <w:pPr>
        <w:pStyle w:val="Heading5"/>
      </w:pPr>
      <w:bookmarkStart w:id="790" w:name="_Toc104302549"/>
      <w:bookmarkStart w:id="791" w:name="_Toc104359515"/>
      <w:bookmarkStart w:id="792" w:name="_Toc104872699"/>
      <w:r w:rsidRPr="00320611">
        <w:lastRenderedPageBreak/>
        <w:t>6.</w:t>
      </w:r>
      <w:r w:rsidR="001D64BE">
        <w:t>29</w:t>
      </w:r>
      <w:r w:rsidRPr="00320611">
        <w:t>.3</w:t>
      </w:r>
      <w:r>
        <w:t>.2.4</w:t>
      </w:r>
      <w:r>
        <w:tab/>
        <w:t>Connected Mode system behaviour</w:t>
      </w:r>
      <w:bookmarkEnd w:id="790"/>
      <w:bookmarkEnd w:id="791"/>
      <w:bookmarkEnd w:id="792"/>
    </w:p>
    <w:p w14:paraId="2E8A696F" w14:textId="4BB7C1E6" w:rsidR="00B30140" w:rsidRDefault="001D64BE" w:rsidP="00FB44BB">
      <w:pPr>
        <w:pStyle w:val="TH"/>
      </w:pPr>
      <w:r>
        <w:object w:dxaOrig="11040" w:dyaOrig="6360" w14:anchorId="119AD6F3">
          <v:shape id="_x0000_i1066" type="#_x0000_t75" style="width:456.4pt;height:264.2pt" o:ole="">
            <v:imagedata r:id="rId102" o:title=""/>
          </v:shape>
          <o:OLEObject Type="Embed" ProgID="Visio.Drawing.15" ShapeID="_x0000_i1066" DrawAspect="Content" ObjectID="_1715485754" r:id="rId103"/>
        </w:object>
      </w:r>
    </w:p>
    <w:p w14:paraId="6183120E" w14:textId="7D67549A" w:rsidR="00B30140" w:rsidRPr="008D40EC" w:rsidRDefault="00B30140">
      <w:pPr>
        <w:pStyle w:val="TF"/>
      </w:pPr>
      <w:r>
        <w:t>Figure 6.</w:t>
      </w:r>
      <w:r w:rsidR="001D64BE">
        <w:t>29</w:t>
      </w:r>
      <w:r>
        <w:t>.3.2.4-1</w:t>
      </w:r>
      <w:r w:rsidR="003A55FB">
        <w:t>:</w:t>
      </w:r>
      <w:r>
        <w:t xml:space="preserve"> CONNECTED mobility with deactivation of S-NSSAI2 sessions upon entering TAI1 (different gNB)</w:t>
      </w:r>
    </w:p>
    <w:p w14:paraId="7C58944D" w14:textId="762D9BE1" w:rsidR="00B30140" w:rsidRDefault="00B30140" w:rsidP="00B30140">
      <w:r>
        <w:t>Figure 6.</w:t>
      </w:r>
      <w:r w:rsidR="001D64BE">
        <w:t>29</w:t>
      </w:r>
      <w:r>
        <w:t>.3.2.4-1 shows mobility of UE which is CM-CONNECTED with RA= TAI, TAI2 with Allowed NSSAI S-NSSAI1 and Partially allowed S-NSSAI in TAI2 S-NSSAI2 where the TAI1 and TAI2 are supported by cells under different gNBs</w:t>
      </w:r>
      <w:r w:rsidR="00344785">
        <w:t xml:space="preserve"> and</w:t>
      </w:r>
      <w:r>
        <w:t xml:space="preserve">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p>
    <w:p w14:paraId="3E9C3DAC" w14:textId="23A74B6C" w:rsidR="00B30140" w:rsidRDefault="003A55FB" w:rsidP="00FB44BB">
      <w:pPr>
        <w:pStyle w:val="TH"/>
      </w:pPr>
      <w:r>
        <w:object w:dxaOrig="11340" w:dyaOrig="6360" w14:anchorId="7C34EDF5">
          <v:shape id="_x0000_i1067" type="#_x0000_t75" style="width:468.95pt;height:263.6pt" o:ole="">
            <v:imagedata r:id="rId104" o:title=""/>
          </v:shape>
          <o:OLEObject Type="Embed" ProgID="Visio.Drawing.15" ShapeID="_x0000_i1067" DrawAspect="Content" ObjectID="_1715485755" r:id="rId105"/>
        </w:object>
      </w:r>
    </w:p>
    <w:p w14:paraId="365760B1" w14:textId="3F16A6DC" w:rsidR="00B30140" w:rsidRDefault="00B30140" w:rsidP="001D64BE">
      <w:pPr>
        <w:pStyle w:val="TF"/>
      </w:pPr>
      <w:r>
        <w:t>Figure 6.</w:t>
      </w:r>
      <w:r w:rsidR="001D64BE">
        <w:t>29</w:t>
      </w:r>
      <w:r>
        <w:t>.3.2.4-2</w:t>
      </w:r>
      <w:r w:rsidR="003A55FB">
        <w:t>:</w:t>
      </w:r>
      <w:r>
        <w:t xml:space="preserve"> CONNECTED mobility with reactivation of S-NSSAI2 sessions upon entering TAI2 (different gNB)</w:t>
      </w:r>
    </w:p>
    <w:p w14:paraId="1A1259AC" w14:textId="37632A55" w:rsidR="00B30140" w:rsidRPr="008D40EC" w:rsidRDefault="00B30140" w:rsidP="00FB44BB">
      <w:r>
        <w:t>Figure 6.</w:t>
      </w:r>
      <w:r w:rsidR="001D64BE">
        <w:t>29</w:t>
      </w:r>
      <w:r>
        <w:t>.3.2.4-2 shows mobility of UE which is CM-CONNECTED with RA= TAI, TAI2 with Allowed NSSAI S-NSSAI1 and Partially allowed S-NSSAI in TAI2 S-NSSAI2 where the TAI1 and TAI2 are supported by cells under different gNBs</w:t>
      </w:r>
      <w:r w:rsidR="00344785">
        <w:t xml:space="preserve"> and</w:t>
      </w:r>
      <w:r>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p>
    <w:p w14:paraId="1933058F" w14:textId="14BF1414" w:rsidR="00B30140" w:rsidRDefault="001D64BE" w:rsidP="00FB44BB">
      <w:pPr>
        <w:pStyle w:val="TH"/>
      </w:pPr>
      <w:r>
        <w:object w:dxaOrig="11340" w:dyaOrig="6420" w14:anchorId="1599CD5D">
          <v:shape id="_x0000_i1068" type="#_x0000_t75" style="width:465.8pt;height:263.6pt" o:ole="">
            <v:imagedata r:id="rId106" o:title=""/>
          </v:shape>
          <o:OLEObject Type="Embed" ProgID="Visio.Drawing.15" ShapeID="_x0000_i1068" DrawAspect="Content" ObjectID="_1715485756" r:id="rId107"/>
        </w:object>
      </w:r>
    </w:p>
    <w:p w14:paraId="38903598" w14:textId="30F7A222" w:rsidR="00B30140" w:rsidRPr="008D40EC" w:rsidRDefault="00B30140" w:rsidP="00253FD9">
      <w:pPr>
        <w:pStyle w:val="TF"/>
      </w:pPr>
      <w:r>
        <w:t>Figure 6.</w:t>
      </w:r>
      <w:r w:rsidR="001D64BE">
        <w:t>29</w:t>
      </w:r>
      <w:r>
        <w:t>.3.2.4-3</w:t>
      </w:r>
      <w:r w:rsidR="003A55FB">
        <w:t>:</w:t>
      </w:r>
      <w:r>
        <w:t xml:space="preserve"> CONNECTED mobility with reactivation of S-NSSAI2 sessions upon entering TAI1 (same gNB)</w:t>
      </w:r>
    </w:p>
    <w:p w14:paraId="5B201DA6" w14:textId="7506B0DB" w:rsidR="00B30140" w:rsidRDefault="00B30140" w:rsidP="00FB44BB">
      <w:r>
        <w:lastRenderedPageBreak/>
        <w:t>Figure 6.</w:t>
      </w:r>
      <w:r w:rsidR="001D64BE">
        <w:t>29</w:t>
      </w:r>
      <w:r>
        <w:t>.3.2.4-3 shows mobility of UE which is CM-CONNECTED with RA= TAI, TAI2 with Allowed NSSAI S-NSSAI1 and Partially allowed S-NSSAI in TAI2 S-NSSAI2 where the TAI1 and TAI2 are supported by cells under different gNBs</w:t>
      </w:r>
      <w:r w:rsidR="00344785">
        <w:t xml:space="preserve"> and</w:t>
      </w:r>
      <w:r>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p>
    <w:p w14:paraId="7A1E5DE4" w14:textId="360BC3AB" w:rsidR="00B30140" w:rsidRDefault="001D64BE" w:rsidP="00FB44BB">
      <w:pPr>
        <w:pStyle w:val="TH"/>
      </w:pPr>
      <w:r>
        <w:object w:dxaOrig="11010" w:dyaOrig="6930" w14:anchorId="486817EA">
          <v:shape id="_x0000_i1069" type="#_x0000_t75" style="width:470.2pt;height:296.75pt" o:ole="">
            <v:imagedata r:id="rId108" o:title=""/>
          </v:shape>
          <o:OLEObject Type="Embed" ProgID="Visio.Drawing.15" ShapeID="_x0000_i1069" DrawAspect="Content" ObjectID="_1715485757" r:id="rId109"/>
        </w:object>
      </w:r>
    </w:p>
    <w:p w14:paraId="28F640F8" w14:textId="0F16FEF0" w:rsidR="00B30140" w:rsidRPr="008D40EC" w:rsidRDefault="00B30140" w:rsidP="00B30140">
      <w:pPr>
        <w:pStyle w:val="TF"/>
      </w:pPr>
      <w:r>
        <w:t>Figure 6.</w:t>
      </w:r>
      <w:r w:rsidR="001D64BE">
        <w:t>29</w:t>
      </w:r>
      <w:r>
        <w:t>.3.2.4-4</w:t>
      </w:r>
      <w:r w:rsidR="003A55FB">
        <w:t>:</w:t>
      </w:r>
      <w:r>
        <w:t xml:space="preserve"> CONNECTED mobility with deactivation of S-NSSAI2 sessions upon entering TAI1 (different gNB) with no deactivation at SMF option</w:t>
      </w:r>
    </w:p>
    <w:p w14:paraId="3B6BC593" w14:textId="697D5CBB" w:rsidR="00B30140" w:rsidRDefault="00B30140" w:rsidP="00FB44BB">
      <w:r>
        <w:t>Figure 6.</w:t>
      </w:r>
      <w:r w:rsidR="001D64BE">
        <w:t>29</w:t>
      </w:r>
      <w:r>
        <w:t>.3.2.4-4 shows mobility of UE which is CM-CONNECTED with RA= TAI, TAI2 with Allowed NSSAI S-NSSAI1 and Partially allowed S-NSSAI in TAI2 S-NSSAI2 where the TAI1 and TAI2 are supported by cells under different gNBs</w:t>
      </w:r>
      <w:r w:rsidR="00344785">
        <w:t xml:space="preserve"> and</w:t>
      </w:r>
      <w:r>
        <w:t xml:space="preserve"> where the UE has PDU sessions activated for both S-NSSAI1 and S-NSSAI2. Upon mobility to TAI1, as an alternative to the approach followed in figure 6.</w:t>
      </w:r>
      <w:r w:rsidR="001D64BE">
        <w:t>29</w:t>
      </w:r>
      <w:r>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p>
    <w:p w14:paraId="30875A44" w14:textId="6110E404" w:rsidR="00B30140" w:rsidRPr="00D72E49" w:rsidRDefault="00B30140" w:rsidP="00B30140">
      <w:pPr>
        <w:pStyle w:val="Heading5"/>
      </w:pPr>
      <w:bookmarkStart w:id="793" w:name="_Toc104302550"/>
      <w:bookmarkStart w:id="794" w:name="_Toc104359516"/>
      <w:bookmarkStart w:id="795" w:name="_Toc104872700"/>
      <w:r w:rsidRPr="00320611">
        <w:lastRenderedPageBreak/>
        <w:t>6.</w:t>
      </w:r>
      <w:r w:rsidR="001D64BE">
        <w:t>29</w:t>
      </w:r>
      <w:r w:rsidRPr="00320611">
        <w:t>.3</w:t>
      </w:r>
      <w:r>
        <w:t>.2.5</w:t>
      </w:r>
      <w:r>
        <w:tab/>
        <w:t>Session management</w:t>
      </w:r>
      <w:bookmarkEnd w:id="793"/>
      <w:bookmarkEnd w:id="794"/>
      <w:bookmarkEnd w:id="795"/>
    </w:p>
    <w:p w14:paraId="09C2A88C" w14:textId="77777777" w:rsidR="00B30140" w:rsidRDefault="00B30140" w:rsidP="00FB44BB">
      <w:pPr>
        <w:pStyle w:val="TH"/>
      </w:pPr>
      <w:r>
        <w:object w:dxaOrig="11235" w:dyaOrig="10965" w14:anchorId="5C6A4F83">
          <v:shape id="_x0000_i1070" type="#_x0000_t75" style="width:481.45pt;height:470.8pt" o:ole="">
            <v:imagedata r:id="rId110" o:title=""/>
          </v:shape>
          <o:OLEObject Type="Embed" ProgID="Visio.Drawing.15" ShapeID="_x0000_i1070" DrawAspect="Content" ObjectID="_1715485758" r:id="rId111"/>
        </w:object>
      </w:r>
    </w:p>
    <w:p w14:paraId="0BC8A5EE" w14:textId="6008469E" w:rsidR="00B30140" w:rsidRPr="008D40EC" w:rsidRDefault="00B30140" w:rsidP="00B30140">
      <w:pPr>
        <w:pStyle w:val="TF"/>
      </w:pPr>
      <w:r>
        <w:t>Figure 6.</w:t>
      </w:r>
      <w:r w:rsidR="001D64BE">
        <w:t>29</w:t>
      </w:r>
      <w:r>
        <w:t>.3.2.5-1</w:t>
      </w:r>
      <w:r w:rsidR="005477C7">
        <w:t>:</w:t>
      </w:r>
      <w:r>
        <w:t xml:space="preserve"> PDU session Establishment for S-NSSAI 2 from TAI1, TAs supported by different gNBs</w:t>
      </w:r>
    </w:p>
    <w:p w14:paraId="26F69E58" w14:textId="2EDB6CAB" w:rsidR="00B30140" w:rsidRPr="00253FD9" w:rsidRDefault="00B30140" w:rsidP="00FB44BB">
      <w:r>
        <w:t>Figure 6.</w:t>
      </w:r>
      <w:r w:rsidR="001D64BE">
        <w:t>29</w:t>
      </w:r>
      <w:r>
        <w:t>.3.2.5-1 shows mobility of UE which is registered with RA= TAI, TAI2 with Allowed NSSAI S-NSSAI1 and Partially allowed S-NSSAI in TAI2 S-NSSAI2 where the TAI1 and TAI2 are supported by cells under different gNBs</w:t>
      </w:r>
      <w:r w:rsidR="00344785">
        <w:t xml:space="preserve"> and</w:t>
      </w:r>
      <w:r>
        <w:t xml:space="preserve"> where the UE attempts to establish a PDU session for S-NSSAI 2 while in a cell in TAI1 which does not support the S-NSSAI2. The PDU session is established but it is marked as deactivated. Upon connected mode mobility it is reactivated in step</w:t>
      </w:r>
      <w:r w:rsidR="001D64BE">
        <w:t> </w:t>
      </w:r>
      <w:r>
        <w:t>8 when the UE moves to TAI2.</w:t>
      </w:r>
    </w:p>
    <w:p w14:paraId="5E255EDF" w14:textId="36FE1D9C" w:rsidR="00B30140" w:rsidRPr="00D72E49" w:rsidRDefault="00B30140" w:rsidP="00B30140">
      <w:pPr>
        <w:pStyle w:val="Heading5"/>
      </w:pPr>
      <w:bookmarkStart w:id="796" w:name="_Toc104302551"/>
      <w:bookmarkStart w:id="797" w:name="_Toc104359517"/>
      <w:bookmarkStart w:id="798" w:name="_Toc104872701"/>
      <w:r w:rsidRPr="00320611">
        <w:t>6.</w:t>
      </w:r>
      <w:r w:rsidR="001D64BE">
        <w:t>29</w:t>
      </w:r>
      <w:r w:rsidRPr="00320611">
        <w:t>.3</w:t>
      </w:r>
      <w:r>
        <w:t>.2.6</w:t>
      </w:r>
      <w:r>
        <w:tab/>
        <w:t>AN Release</w:t>
      </w:r>
      <w:bookmarkEnd w:id="796"/>
      <w:bookmarkEnd w:id="797"/>
      <w:bookmarkEnd w:id="798"/>
    </w:p>
    <w:p w14:paraId="5AB58719" w14:textId="77777777" w:rsidR="00B30140" w:rsidRDefault="00B30140" w:rsidP="00B30140">
      <w:r>
        <w:t>During the AN release procedure, the Inactive PDU session are all marked as active so the data can be delivered to the RAN upon paging the UE.</w:t>
      </w:r>
    </w:p>
    <w:p w14:paraId="010CAE1E" w14:textId="4DC2AF48" w:rsidR="00B30140" w:rsidRPr="00320611" w:rsidRDefault="00B30140" w:rsidP="00B30140">
      <w:pPr>
        <w:pStyle w:val="Heading3"/>
        <w:rPr>
          <w:lang w:eastAsia="zh-CN"/>
        </w:rPr>
      </w:pPr>
      <w:bookmarkStart w:id="799" w:name="_Toc104302552"/>
      <w:bookmarkStart w:id="800" w:name="_Toc104359518"/>
      <w:bookmarkStart w:id="801" w:name="_Toc104872702"/>
      <w:r w:rsidRPr="00320611">
        <w:rPr>
          <w:lang w:eastAsia="zh-CN"/>
        </w:rPr>
        <w:t>6.</w:t>
      </w:r>
      <w:r w:rsidR="001D64BE">
        <w:rPr>
          <w:lang w:eastAsia="zh-CN"/>
        </w:rPr>
        <w:t>29</w:t>
      </w:r>
      <w:r w:rsidRPr="00320611">
        <w:rPr>
          <w:lang w:eastAsia="zh-CN"/>
        </w:rPr>
        <w:t>.4</w:t>
      </w:r>
      <w:r w:rsidRPr="00320611">
        <w:rPr>
          <w:lang w:eastAsia="zh-CN"/>
        </w:rPr>
        <w:tab/>
      </w:r>
      <w:r w:rsidRPr="00320611">
        <w:t>Impacts on services, entities and interfaces</w:t>
      </w:r>
      <w:bookmarkEnd w:id="799"/>
      <w:bookmarkEnd w:id="800"/>
      <w:bookmarkEnd w:id="801"/>
    </w:p>
    <w:p w14:paraId="5E8054D1" w14:textId="77777777" w:rsidR="00B30140" w:rsidRPr="00320611" w:rsidRDefault="00B30140" w:rsidP="00B30140">
      <w:pPr>
        <w:rPr>
          <w:lang w:eastAsia="zh-CN"/>
        </w:rPr>
      </w:pPr>
      <w:r w:rsidRPr="00320611">
        <w:rPr>
          <w:lang w:eastAsia="zh-CN"/>
        </w:rPr>
        <w:t>The following impacts are foreseen by this solution:</w:t>
      </w:r>
    </w:p>
    <w:p w14:paraId="7C42BE4C" w14:textId="77777777" w:rsidR="00B30140" w:rsidRPr="00320611" w:rsidRDefault="00B30140" w:rsidP="00B30140">
      <w:pPr>
        <w:rPr>
          <w:lang w:eastAsia="zh-CN"/>
        </w:rPr>
      </w:pPr>
      <w:r>
        <w:rPr>
          <w:lang w:eastAsia="zh-CN"/>
        </w:rPr>
        <w:t>UE</w:t>
      </w:r>
      <w:r w:rsidRPr="00320611">
        <w:rPr>
          <w:lang w:eastAsia="zh-CN"/>
        </w:rPr>
        <w:t>:</w:t>
      </w:r>
    </w:p>
    <w:p w14:paraId="278B7640" w14:textId="77777777" w:rsidR="00B30140" w:rsidRPr="00320611" w:rsidRDefault="00B30140" w:rsidP="00253FD9">
      <w:pPr>
        <w:pStyle w:val="B1"/>
      </w:pPr>
      <w:r w:rsidRPr="00320611">
        <w:lastRenderedPageBreak/>
        <w:t>-</w:t>
      </w:r>
      <w:r w:rsidRPr="00320611">
        <w:tab/>
      </w:r>
      <w:r>
        <w:t>supports registration for partially allowed S-NSSAIs in partial RAs subset of the RA.</w:t>
      </w:r>
    </w:p>
    <w:p w14:paraId="2C444CD8" w14:textId="77777777" w:rsidR="00B30140" w:rsidRDefault="00B30140" w:rsidP="00610449">
      <w:pPr>
        <w:pStyle w:val="B1"/>
      </w:pPr>
      <w:r w:rsidRPr="00320611">
        <w:t>-</w:t>
      </w:r>
      <w:r w:rsidRPr="00320611">
        <w:tab/>
      </w:r>
      <w:r>
        <w:t>can determine which PDU sessions are activated or deactivated based on TAI where the UE is.</w:t>
      </w:r>
    </w:p>
    <w:p w14:paraId="5344BAE8" w14:textId="40CB2D2E" w:rsidR="00B30140" w:rsidRDefault="00B30140" w:rsidP="006037BA">
      <w:pPr>
        <w:pStyle w:val="B1"/>
      </w:pPr>
      <w:r>
        <w:t>-</w:t>
      </w:r>
      <w:r w:rsidR="001D64BE">
        <w:tab/>
      </w:r>
      <w:r>
        <w:t>can support partially rejected S-NSSAI</w:t>
      </w:r>
    </w:p>
    <w:p w14:paraId="0EC33837" w14:textId="77777777" w:rsidR="00B30140" w:rsidRPr="00320611" w:rsidRDefault="00B30140" w:rsidP="00B30140">
      <w:pPr>
        <w:rPr>
          <w:lang w:eastAsia="zh-CN"/>
        </w:rPr>
      </w:pPr>
      <w:r>
        <w:rPr>
          <w:lang w:eastAsia="zh-CN"/>
        </w:rPr>
        <w:t>RAN</w:t>
      </w:r>
      <w:r w:rsidRPr="00320611">
        <w:rPr>
          <w:lang w:eastAsia="zh-CN"/>
        </w:rPr>
        <w:t>:</w:t>
      </w:r>
    </w:p>
    <w:p w14:paraId="725058F7" w14:textId="77777777" w:rsidR="00B30140" w:rsidRDefault="00B30140" w:rsidP="00B30140">
      <w:pPr>
        <w:pStyle w:val="B1"/>
      </w:pPr>
      <w:r w:rsidRPr="00320611">
        <w:t>-</w:t>
      </w:r>
      <w:r w:rsidRPr="00320611">
        <w:tab/>
      </w:r>
      <w:r>
        <w:t>supports the intelligent activation/reactivation of PDU sessions and DRBs based on the TAI where the UE is in connected mode.</w:t>
      </w:r>
    </w:p>
    <w:p w14:paraId="0F71E469" w14:textId="77777777" w:rsidR="00B30140" w:rsidRDefault="00B30140" w:rsidP="00B30140">
      <w:pPr>
        <w:pStyle w:val="B1"/>
      </w:pPr>
      <w:r>
        <w:t>-</w:t>
      </w:r>
      <w:r>
        <w:tab/>
        <w:t>Attempts to trigger HO to a supporting TAI when UE is using certain S-NSSAIs upon transition from Idle mode to connected mode upon SR.</w:t>
      </w:r>
    </w:p>
    <w:p w14:paraId="1F543A2E" w14:textId="77777777" w:rsidR="00B30140" w:rsidRPr="00320611" w:rsidRDefault="00B30140" w:rsidP="00B30140">
      <w:pPr>
        <w:pStyle w:val="B1"/>
      </w:pPr>
      <w:r>
        <w:t>-</w:t>
      </w:r>
      <w:r>
        <w:tab/>
        <w:t>can determine which PDU sessions are activated or deactivated based on TAI where the UE is.</w:t>
      </w:r>
    </w:p>
    <w:p w14:paraId="7D48CCBA" w14:textId="77777777" w:rsidR="00B30140" w:rsidRDefault="00B30140" w:rsidP="00B30140">
      <w:pPr>
        <w:pStyle w:val="B1"/>
      </w:pPr>
      <w:r w:rsidRPr="00320611">
        <w:t>-</w:t>
      </w:r>
      <w:r w:rsidRPr="00320611">
        <w:tab/>
      </w:r>
      <w:r>
        <w:t>depending on the chosen solution, when the AN connection is released (and periodically, if configured to do so), can issue DL dropped data volume reports per PDU session to the AMF so it can be discounted when a PDU session is deactivated</w:t>
      </w:r>
    </w:p>
    <w:p w14:paraId="6CE2E97D" w14:textId="4D911740" w:rsidR="00B30140" w:rsidRDefault="00B30140" w:rsidP="00B30140">
      <w:pPr>
        <w:pStyle w:val="B1"/>
      </w:pPr>
      <w:r>
        <w:t>-</w:t>
      </w:r>
      <w:r>
        <w:tab/>
        <w:t>depending on the chosen solution, can issue a NG-AP update information to AMF so the AMF detects when PDU session for a S-NSSAI are deactivated/reactivated and report this to SMF(s)</w:t>
      </w:r>
    </w:p>
    <w:p w14:paraId="633EF964" w14:textId="77777777" w:rsidR="001D64BE" w:rsidRDefault="00B30140" w:rsidP="00B30140">
      <w:pPr>
        <w:rPr>
          <w:lang w:eastAsia="zh-CN"/>
        </w:rPr>
      </w:pPr>
      <w:r>
        <w:rPr>
          <w:lang w:eastAsia="zh-CN"/>
        </w:rPr>
        <w:t>AMF</w:t>
      </w:r>
      <w:r w:rsidRPr="00320611">
        <w:rPr>
          <w:lang w:eastAsia="zh-CN"/>
        </w:rPr>
        <w:t>:</w:t>
      </w:r>
    </w:p>
    <w:p w14:paraId="58244C3B" w14:textId="5235CE69" w:rsidR="00B30140" w:rsidRDefault="001D64BE" w:rsidP="00FB44BB">
      <w:pPr>
        <w:pStyle w:val="B1"/>
      </w:pPr>
      <w:r>
        <w:t>-</w:t>
      </w:r>
      <w:r>
        <w:tab/>
      </w:r>
      <w:r w:rsidR="00B30140">
        <w:t>can handle the Partially allowed S-NSSAIs or the partially rejected S-NSSAIs in the RA as described above.</w:t>
      </w:r>
    </w:p>
    <w:p w14:paraId="210B3286" w14:textId="77777777" w:rsidR="001D64BE" w:rsidRDefault="00B30140" w:rsidP="00B30140">
      <w:pPr>
        <w:rPr>
          <w:lang w:eastAsia="zh-CN"/>
        </w:rPr>
      </w:pPr>
      <w:r>
        <w:rPr>
          <w:lang w:eastAsia="zh-CN"/>
        </w:rPr>
        <w:t>SMF:</w:t>
      </w:r>
    </w:p>
    <w:p w14:paraId="038D5BF6" w14:textId="753C7C04" w:rsidR="00B30140" w:rsidRPr="00320611" w:rsidRDefault="001D64BE" w:rsidP="00FB44BB">
      <w:pPr>
        <w:pStyle w:val="B1"/>
      </w:pPr>
      <w:r>
        <w:t>-</w:t>
      </w:r>
      <w:r>
        <w:tab/>
      </w:r>
      <w:r w:rsidR="00B30140">
        <w:t>can handle the Activated/Deactivated sessions status, with the retention of the UE context while in deactivated status and the drop of DL data in deactivated status. Activated/Deactivated status is removed when the UE enters CM-IDLE.</w:t>
      </w:r>
    </w:p>
    <w:p w14:paraId="3AED5424" w14:textId="29DEE656" w:rsidR="00B30140" w:rsidRPr="00320611" w:rsidRDefault="00B30140" w:rsidP="00B30140">
      <w:pPr>
        <w:pStyle w:val="Heading2"/>
      </w:pPr>
      <w:bookmarkStart w:id="802" w:name="_Toc104302553"/>
      <w:bookmarkStart w:id="803" w:name="_Toc104359519"/>
      <w:bookmarkStart w:id="804" w:name="_Toc104872703"/>
      <w:r w:rsidRPr="00320611">
        <w:rPr>
          <w:lang w:eastAsia="zh-CN"/>
        </w:rPr>
        <w:t>6.</w:t>
      </w:r>
      <w:r w:rsidR="00253FD9">
        <w:rPr>
          <w:lang w:eastAsia="zh-CN"/>
        </w:rPr>
        <w:t>30</w:t>
      </w:r>
      <w:r w:rsidRPr="00320611">
        <w:rPr>
          <w:lang w:eastAsia="ko-KR"/>
        </w:rPr>
        <w:tab/>
      </w:r>
      <w:r w:rsidRPr="00320611">
        <w:t>Solution</w:t>
      </w:r>
      <w:r w:rsidRPr="00320611">
        <w:rPr>
          <w:lang w:eastAsia="zh-CN"/>
        </w:rPr>
        <w:t xml:space="preserve"> #</w:t>
      </w:r>
      <w:r w:rsidR="00253FD9">
        <w:rPr>
          <w:lang w:eastAsia="zh-CN"/>
        </w:rPr>
        <w:t>30</w:t>
      </w:r>
      <w:r w:rsidRPr="00320611">
        <w:t xml:space="preserve">: </w:t>
      </w:r>
      <w:r>
        <w:rPr>
          <w:lang w:eastAsia="zh-CN"/>
        </w:rPr>
        <w:t>Rejected S-NSSAI with new cause value</w:t>
      </w:r>
      <w:bookmarkEnd w:id="802"/>
      <w:bookmarkEnd w:id="803"/>
      <w:bookmarkEnd w:id="804"/>
    </w:p>
    <w:p w14:paraId="3DC1CE88" w14:textId="673742E9" w:rsidR="00B30140" w:rsidRPr="00320611" w:rsidRDefault="00B30140" w:rsidP="00B30140">
      <w:pPr>
        <w:pStyle w:val="Heading3"/>
        <w:rPr>
          <w:lang w:eastAsia="ko-KR"/>
        </w:rPr>
      </w:pPr>
      <w:bookmarkStart w:id="805" w:name="_Toc104302554"/>
      <w:bookmarkStart w:id="806" w:name="_Toc104359520"/>
      <w:bookmarkStart w:id="807" w:name="_Toc104872704"/>
      <w:r w:rsidRPr="00320611">
        <w:rPr>
          <w:lang w:eastAsia="ko-KR"/>
        </w:rPr>
        <w:t>6.</w:t>
      </w:r>
      <w:r w:rsidR="00253FD9">
        <w:rPr>
          <w:lang w:eastAsia="ko-KR"/>
        </w:rPr>
        <w:t>30</w:t>
      </w:r>
      <w:r w:rsidRPr="00320611">
        <w:rPr>
          <w:lang w:eastAsia="ko-KR"/>
        </w:rPr>
        <w:t>.1</w:t>
      </w:r>
      <w:r w:rsidRPr="00320611">
        <w:rPr>
          <w:lang w:eastAsia="ko-KR"/>
        </w:rPr>
        <w:tab/>
        <w:t>Introduction</w:t>
      </w:r>
      <w:bookmarkEnd w:id="805"/>
      <w:bookmarkEnd w:id="806"/>
      <w:bookmarkEnd w:id="807"/>
    </w:p>
    <w:p w14:paraId="4F1D0EFF" w14:textId="77777777" w:rsidR="00B30140" w:rsidRPr="00320611" w:rsidRDefault="00B30140" w:rsidP="00B30140">
      <w:r w:rsidRPr="00320611">
        <w:t>This solution aims to address the KI#</w:t>
      </w:r>
      <w:r>
        <w:t>5</w:t>
      </w:r>
      <w:r w:rsidRPr="00320611">
        <w:t>:</w:t>
      </w:r>
      <w:r w:rsidRPr="003051C3">
        <w:rPr>
          <w:lang w:eastAsia="ko-KR"/>
        </w:rPr>
        <w:t xml:space="preserve"> </w:t>
      </w:r>
      <w:r w:rsidRPr="00320611">
        <w:rPr>
          <w:lang w:eastAsia="ko-KR"/>
        </w:rPr>
        <w:t>Improved support of RAs including TAs supporting Rejected S-NSSAIs</w:t>
      </w:r>
      <w:r w:rsidRPr="00320611">
        <w:t>.</w:t>
      </w:r>
      <w:r>
        <w:t xml:space="preserve"> In particular, t</w:t>
      </w:r>
      <w:r w:rsidRPr="00320611">
        <w:t xml:space="preserve">his </w:t>
      </w:r>
      <w:r>
        <w:t xml:space="preserve">solution proposes new cause value for the Rejected NSSAI so the UE can differentiate the rejection cause and </w:t>
      </w:r>
      <w:r w:rsidRPr="00320611">
        <w:t>initiate a registration for an S-NSSAI when the UE enters a TA that is part of the RA and the TA supports this S-NSSAI</w:t>
      </w:r>
      <w:r>
        <w:t>.</w:t>
      </w:r>
    </w:p>
    <w:p w14:paraId="28D53371" w14:textId="4E0EE466" w:rsidR="00B30140" w:rsidRPr="00320611" w:rsidRDefault="00B30140" w:rsidP="00B30140">
      <w:pPr>
        <w:pStyle w:val="Heading3"/>
      </w:pPr>
      <w:bookmarkStart w:id="808" w:name="_Toc104302555"/>
      <w:bookmarkStart w:id="809" w:name="_Toc104359521"/>
      <w:bookmarkStart w:id="810" w:name="_Toc104872705"/>
      <w:r w:rsidRPr="00320611">
        <w:t>6.</w:t>
      </w:r>
      <w:r w:rsidR="00253FD9">
        <w:t>30</w:t>
      </w:r>
      <w:r w:rsidRPr="00320611">
        <w:t>.2</w:t>
      </w:r>
      <w:r w:rsidRPr="00320611">
        <w:tab/>
        <w:t>Functional Description</w:t>
      </w:r>
      <w:bookmarkEnd w:id="808"/>
      <w:bookmarkEnd w:id="809"/>
      <w:bookmarkEnd w:id="810"/>
    </w:p>
    <w:p w14:paraId="1623319F" w14:textId="069B5F8F" w:rsidR="00B30140" w:rsidRDefault="00B30140" w:rsidP="00B30140">
      <w:pPr>
        <w:rPr>
          <w:lang w:eastAsia="zh-CN"/>
        </w:rPr>
      </w:pPr>
      <w:r>
        <w:rPr>
          <w:lang w:eastAsia="zh-CN"/>
        </w:rPr>
        <w:t xml:space="preserve">During UE registration, the UE sends Requested NSSAI in RRC message to the RAN. The RAN selects the AMF based on the Requested NSSAI. The NSSF may further reselect a different AMF. The selected AMF may not support all S-NSSAIs in the Requested NSSAI. In previous releases, the AMF rejects the unsupported S-NSSAI with cause value </w:t>
      </w:r>
      <w:r w:rsidR="00253FD9">
        <w:rPr>
          <w:lang w:eastAsia="zh-CN"/>
        </w:rPr>
        <w:t>"</w:t>
      </w:r>
      <w:r>
        <w:rPr>
          <w:lang w:eastAsia="zh-CN"/>
        </w:rPr>
        <w:t>rejected for the RA</w:t>
      </w:r>
      <w:r w:rsidR="00253FD9">
        <w:rPr>
          <w:lang w:eastAsia="zh-CN"/>
        </w:rPr>
        <w:t>"</w:t>
      </w:r>
      <w:r>
        <w:rPr>
          <w:lang w:eastAsia="zh-CN"/>
        </w:rPr>
        <w:t xml:space="preserve"> and the UE shall not request this S-NSSAI again before the UE moves outside of the RA. This solution introduces a new cause value </w:t>
      </w:r>
      <w:r w:rsidR="002534DB">
        <w:rPr>
          <w:lang w:eastAsia="zh-CN"/>
        </w:rPr>
        <w:t>"</w:t>
      </w:r>
      <w:r>
        <w:rPr>
          <w:lang w:eastAsia="zh-CN"/>
        </w:rPr>
        <w:t>rejected due to AMF not support</w:t>
      </w:r>
      <w:r w:rsidR="002534DB">
        <w:rPr>
          <w:lang w:eastAsia="zh-CN"/>
        </w:rPr>
        <w:t>"</w:t>
      </w:r>
      <w:r>
        <w:rPr>
          <w:lang w:eastAsia="zh-CN"/>
        </w:rPr>
        <w:t>, so the UE can still request the rejected S-NSSAI in UE registration procedure without moving outside of the RA</w:t>
      </w:r>
      <w:r w:rsidR="00344785">
        <w:rPr>
          <w:lang w:eastAsia="zh-CN"/>
        </w:rPr>
        <w:t xml:space="preserve"> and</w:t>
      </w:r>
      <w:r>
        <w:rPr>
          <w:lang w:eastAsia="zh-CN"/>
        </w:rPr>
        <w:t xml:space="preserve"> the RAN may select a new AMF, which supports this S-NSSAI.UE may provide new UE capability indication for this feature to AMF</w:t>
      </w:r>
    </w:p>
    <w:p w14:paraId="5F3363BF" w14:textId="12DD36D0" w:rsidR="00B30140" w:rsidRDefault="00B30140" w:rsidP="00FB44BB">
      <w:pPr>
        <w:pStyle w:val="NO"/>
      </w:pPr>
      <w:r w:rsidRPr="00EE37AD">
        <w:rPr>
          <w:rFonts w:hint="eastAsia"/>
        </w:rPr>
        <w:t>NOTE</w:t>
      </w:r>
      <w:r w:rsidRPr="00EE37AD">
        <w:t>:</w:t>
      </w:r>
      <w:r>
        <w:tab/>
      </w:r>
      <w:r w:rsidRPr="00EE37AD">
        <w:t xml:space="preserve">If the </w:t>
      </w:r>
      <w:r w:rsidRPr="00EE37AD">
        <w:rPr>
          <w:rFonts w:hint="eastAsia"/>
        </w:rPr>
        <w:t>A</w:t>
      </w:r>
      <w:r w:rsidRPr="00EE37AD">
        <w:t xml:space="preserve">MF detects that the UE continuously triggers registration for the S-NSSAI and the AMF rejects it with cause value </w:t>
      </w:r>
      <w:r w:rsidR="00253FD9">
        <w:t>"</w:t>
      </w:r>
      <w:r>
        <w:t>rejected due to AMF not support</w:t>
      </w:r>
      <w:r w:rsidR="00253FD9">
        <w:t>"</w:t>
      </w:r>
      <w:r>
        <w:t xml:space="preserve">, the AMF may use different cause value </w:t>
      </w:r>
      <w:r w:rsidR="002534DB">
        <w:t>"</w:t>
      </w:r>
      <w:r>
        <w:t>rejected due to AMF not support</w:t>
      </w:r>
      <w:r w:rsidR="002534DB">
        <w:t>"</w:t>
      </w:r>
      <w:r>
        <w:t xml:space="preserve"> for the rejected S-NSSAI so the UE will not try again before it moves outside of the RA.</w:t>
      </w:r>
    </w:p>
    <w:p w14:paraId="51867F10" w14:textId="034D9C77" w:rsidR="00B30140" w:rsidRDefault="00B30140" w:rsidP="00B30140">
      <w:pPr>
        <w:pStyle w:val="Heading3"/>
      </w:pPr>
      <w:bookmarkStart w:id="811" w:name="_Toc104302556"/>
      <w:bookmarkStart w:id="812" w:name="_Toc104359522"/>
      <w:bookmarkStart w:id="813" w:name="_Toc104872706"/>
      <w:r w:rsidRPr="00320611">
        <w:t>6.</w:t>
      </w:r>
      <w:r w:rsidR="002D6833">
        <w:t>30</w:t>
      </w:r>
      <w:r w:rsidRPr="00320611">
        <w:t>.3</w:t>
      </w:r>
      <w:r w:rsidRPr="00320611">
        <w:tab/>
        <w:t>Procedure</w:t>
      </w:r>
      <w:bookmarkEnd w:id="811"/>
      <w:bookmarkEnd w:id="812"/>
      <w:bookmarkEnd w:id="813"/>
    </w:p>
    <w:p w14:paraId="40F962C4" w14:textId="53783082" w:rsidR="00B30140" w:rsidRPr="00251571" w:rsidRDefault="00B30140" w:rsidP="00B30140">
      <w:pPr>
        <w:rPr>
          <w:lang w:eastAsia="zh-CN"/>
        </w:rPr>
      </w:pPr>
      <w:r w:rsidRPr="00251571">
        <w:rPr>
          <w:rFonts w:hint="eastAsia"/>
          <w:lang w:eastAsia="zh-CN"/>
        </w:rPr>
        <w:t>Du</w:t>
      </w:r>
      <w:r w:rsidRPr="00251571">
        <w:rPr>
          <w:lang w:eastAsia="zh-CN"/>
        </w:rPr>
        <w:t>ring</w:t>
      </w:r>
      <w:r>
        <w:rPr>
          <w:lang w:eastAsia="zh-CN"/>
        </w:rPr>
        <w:t xml:space="preserve"> UE registration procedure, the AMF provides new cause values for the rejected S-NSSAI in the Registration Accept/Reject message to UE</w:t>
      </w:r>
    </w:p>
    <w:p w14:paraId="7AE3D71B" w14:textId="44E9DCAC" w:rsidR="00B30140" w:rsidRPr="00320611" w:rsidRDefault="00B30140" w:rsidP="00B30140">
      <w:pPr>
        <w:pStyle w:val="Heading3"/>
        <w:rPr>
          <w:lang w:eastAsia="zh-CN"/>
        </w:rPr>
      </w:pPr>
      <w:bookmarkStart w:id="814" w:name="_Toc104302557"/>
      <w:bookmarkStart w:id="815" w:name="_Toc104359523"/>
      <w:bookmarkStart w:id="816" w:name="_Toc104872707"/>
      <w:r w:rsidRPr="00320611">
        <w:rPr>
          <w:lang w:eastAsia="zh-CN"/>
        </w:rPr>
        <w:lastRenderedPageBreak/>
        <w:t>6.</w:t>
      </w:r>
      <w:r w:rsidR="002D6833">
        <w:rPr>
          <w:lang w:eastAsia="zh-CN"/>
        </w:rPr>
        <w:t>30</w:t>
      </w:r>
      <w:r w:rsidRPr="00320611">
        <w:rPr>
          <w:lang w:eastAsia="zh-CN"/>
        </w:rPr>
        <w:t>.4</w:t>
      </w:r>
      <w:r w:rsidRPr="00320611">
        <w:rPr>
          <w:lang w:eastAsia="zh-CN"/>
        </w:rPr>
        <w:tab/>
      </w:r>
      <w:r w:rsidRPr="00320611">
        <w:t>Impacts on services, entities and interfaces</w:t>
      </w:r>
      <w:bookmarkEnd w:id="814"/>
      <w:bookmarkEnd w:id="815"/>
      <w:bookmarkEnd w:id="816"/>
    </w:p>
    <w:p w14:paraId="11C0322E" w14:textId="77777777" w:rsidR="00B30140" w:rsidRPr="00320611" w:rsidRDefault="00B30140" w:rsidP="00B30140">
      <w:pPr>
        <w:rPr>
          <w:b/>
          <w:bCs/>
        </w:rPr>
      </w:pPr>
      <w:r>
        <w:rPr>
          <w:b/>
          <w:bCs/>
        </w:rPr>
        <w:t>AMF:</w:t>
      </w:r>
    </w:p>
    <w:p w14:paraId="1551BC7F" w14:textId="2EB39D25" w:rsidR="00B30140" w:rsidRDefault="00B30140" w:rsidP="00B30140">
      <w:pPr>
        <w:pStyle w:val="B1"/>
        <w:rPr>
          <w:rFonts w:eastAsia="Yu Mincho"/>
        </w:rPr>
      </w:pPr>
      <w:r w:rsidRPr="00320611">
        <w:rPr>
          <w:rFonts w:eastAsia="Yu Mincho"/>
        </w:rPr>
        <w:t>-</w:t>
      </w:r>
      <w:r w:rsidRPr="00320611">
        <w:rPr>
          <w:rFonts w:eastAsia="Yu Mincho"/>
        </w:rPr>
        <w:tab/>
      </w:r>
      <w:r>
        <w:rPr>
          <w:rFonts w:eastAsia="Yu Mincho"/>
        </w:rPr>
        <w:t xml:space="preserve">providing one new cause value </w:t>
      </w:r>
      <w:r w:rsidR="002534DB">
        <w:rPr>
          <w:lang w:eastAsia="zh-CN"/>
        </w:rPr>
        <w:t>"</w:t>
      </w:r>
      <w:r>
        <w:rPr>
          <w:lang w:eastAsia="zh-CN"/>
        </w:rPr>
        <w:t>rejected due to AMF not support</w:t>
      </w:r>
      <w:r w:rsidR="002534DB">
        <w:rPr>
          <w:lang w:eastAsia="zh-CN"/>
        </w:rPr>
        <w:t>"</w:t>
      </w:r>
      <w:r>
        <w:rPr>
          <w:lang w:eastAsia="zh-CN"/>
        </w:rPr>
        <w:t xml:space="preserve"> </w:t>
      </w:r>
      <w:r>
        <w:rPr>
          <w:rFonts w:eastAsia="Yu Mincho"/>
        </w:rPr>
        <w:t>for the rejected S-NSSAI</w:t>
      </w:r>
    </w:p>
    <w:p w14:paraId="7BB906EF" w14:textId="77777777" w:rsidR="00B30140" w:rsidRPr="003E3ABA" w:rsidRDefault="00B30140" w:rsidP="00B30140">
      <w:pPr>
        <w:rPr>
          <w:b/>
          <w:bCs/>
        </w:rPr>
      </w:pPr>
      <w:r>
        <w:rPr>
          <w:b/>
          <w:bCs/>
        </w:rPr>
        <w:t>UE:</w:t>
      </w:r>
    </w:p>
    <w:p w14:paraId="044C04E0" w14:textId="77777777" w:rsidR="00B30140" w:rsidRDefault="00B30140" w:rsidP="00B30140">
      <w:pPr>
        <w:pStyle w:val="B1"/>
        <w:rPr>
          <w:rFonts w:eastAsia="Yu Mincho"/>
        </w:rPr>
      </w:pPr>
      <w:r w:rsidRPr="00320611">
        <w:rPr>
          <w:rFonts w:eastAsia="Yu Mincho"/>
        </w:rPr>
        <w:t>-</w:t>
      </w:r>
      <w:r>
        <w:rPr>
          <w:rFonts w:eastAsia="Yu Mincho"/>
        </w:rPr>
        <w:tab/>
        <w:t>send new UE capability indication to AMF</w:t>
      </w:r>
    </w:p>
    <w:p w14:paraId="7363B733" w14:textId="77777777" w:rsidR="00B30140" w:rsidRPr="0050784A" w:rsidRDefault="00B30140" w:rsidP="00B30140">
      <w:pPr>
        <w:pStyle w:val="B1"/>
        <w:rPr>
          <w:rFonts w:eastAsiaTheme="minorEastAsia"/>
          <w:lang w:eastAsia="zh-CN"/>
        </w:rPr>
      </w:pPr>
      <w:r>
        <w:rPr>
          <w:rFonts w:eastAsia="Yu Mincho"/>
        </w:rPr>
        <w:t>-</w:t>
      </w:r>
      <w:r>
        <w:rPr>
          <w:rFonts w:eastAsia="Yu Mincho"/>
        </w:rPr>
        <w:tab/>
        <w:t>support handling of new cause value</w:t>
      </w:r>
    </w:p>
    <w:p w14:paraId="2C4D83C4" w14:textId="18A39814" w:rsidR="0068584E" w:rsidRDefault="0068584E" w:rsidP="0068584E">
      <w:pPr>
        <w:pStyle w:val="Heading2"/>
      </w:pPr>
      <w:bookmarkStart w:id="817" w:name="_Toc104302558"/>
      <w:bookmarkStart w:id="818" w:name="_Toc104359524"/>
      <w:bookmarkStart w:id="819" w:name="_Toc104872708"/>
      <w:r>
        <w:rPr>
          <w:lang w:eastAsia="zh-CN"/>
        </w:rPr>
        <w:t>6.</w:t>
      </w:r>
      <w:r w:rsidR="00DD0D73">
        <w:rPr>
          <w:lang w:eastAsia="zh-CN"/>
        </w:rPr>
        <w:t>31</w:t>
      </w:r>
      <w:r>
        <w:rPr>
          <w:lang w:eastAsia="ko-KR"/>
        </w:rPr>
        <w:tab/>
      </w:r>
      <w:r>
        <w:t>Solution</w:t>
      </w:r>
      <w:r>
        <w:rPr>
          <w:lang w:eastAsia="zh-CN"/>
        </w:rPr>
        <w:t xml:space="preserve"> #</w:t>
      </w:r>
      <w:r w:rsidR="00DD0D73">
        <w:rPr>
          <w:lang w:eastAsia="zh-CN"/>
        </w:rPr>
        <w:t>31</w:t>
      </w:r>
      <w:r>
        <w:t>: Enabling Flexible RAs with Slice Service Area</w:t>
      </w:r>
      <w:bookmarkEnd w:id="817"/>
      <w:bookmarkEnd w:id="818"/>
      <w:bookmarkEnd w:id="819"/>
    </w:p>
    <w:p w14:paraId="34C4C960" w14:textId="570E093C" w:rsidR="0068584E" w:rsidRDefault="0068584E" w:rsidP="0068584E">
      <w:pPr>
        <w:pStyle w:val="Heading3"/>
        <w:rPr>
          <w:lang w:eastAsia="ko-KR"/>
        </w:rPr>
      </w:pPr>
      <w:bookmarkStart w:id="820" w:name="_Toc104302559"/>
      <w:bookmarkStart w:id="821" w:name="_Toc104359525"/>
      <w:bookmarkStart w:id="822" w:name="_Toc104872709"/>
      <w:r>
        <w:rPr>
          <w:lang w:eastAsia="ko-KR"/>
        </w:rPr>
        <w:t>6.</w:t>
      </w:r>
      <w:r w:rsidR="00DD0D73">
        <w:rPr>
          <w:lang w:eastAsia="ko-KR"/>
        </w:rPr>
        <w:t>31</w:t>
      </w:r>
      <w:r>
        <w:rPr>
          <w:lang w:eastAsia="ko-KR"/>
        </w:rPr>
        <w:t>.1</w:t>
      </w:r>
      <w:r>
        <w:rPr>
          <w:lang w:eastAsia="ko-KR"/>
        </w:rPr>
        <w:tab/>
        <w:t>Introduction</w:t>
      </w:r>
      <w:bookmarkEnd w:id="820"/>
      <w:bookmarkEnd w:id="821"/>
      <w:bookmarkEnd w:id="822"/>
    </w:p>
    <w:p w14:paraId="7C6E332D" w14:textId="5085380F" w:rsidR="0068584E" w:rsidRDefault="0068584E" w:rsidP="0068584E">
      <w:pPr>
        <w:rPr>
          <w:lang w:eastAsia="ko-KR"/>
        </w:rPr>
      </w:pPr>
      <w:r>
        <w:rPr>
          <w:lang w:eastAsia="ko-KR"/>
        </w:rPr>
        <w:t xml:space="preserve">This solution </w:t>
      </w:r>
      <w:r w:rsidRPr="008722A9">
        <w:rPr>
          <w:lang w:eastAsia="ko-KR"/>
        </w:rPr>
        <w:t xml:space="preserve">addresses </w:t>
      </w:r>
      <w:r>
        <w:rPr>
          <w:lang w:eastAsia="ko-KR"/>
        </w:rPr>
        <w:t>key issue</w:t>
      </w:r>
      <w:r w:rsidRPr="008722A9">
        <w:rPr>
          <w:lang w:eastAsia="ko-KR"/>
        </w:rPr>
        <w:t xml:space="preserve"> #</w:t>
      </w:r>
      <w:r>
        <w:rPr>
          <w:lang w:eastAsia="ko-KR"/>
        </w:rPr>
        <w:t>5</w:t>
      </w:r>
      <w:r w:rsidRPr="008722A9">
        <w:rPr>
          <w:lang w:eastAsia="ko-KR"/>
        </w:rPr>
        <w:t xml:space="preserve"> </w:t>
      </w:r>
      <w:r>
        <w:rPr>
          <w:lang w:eastAsia="ko-KR"/>
        </w:rPr>
        <w:t>as described in</w:t>
      </w:r>
      <w:r w:rsidRPr="008722A9">
        <w:rPr>
          <w:lang w:eastAsia="ko-KR"/>
        </w:rPr>
        <w:t xml:space="preserve"> clause</w:t>
      </w:r>
      <w:r w:rsidR="00DD0D73">
        <w:rPr>
          <w:lang w:val="en-US" w:eastAsia="ko-KR"/>
        </w:rPr>
        <w:t> </w:t>
      </w:r>
      <w:r>
        <w:rPr>
          <w:lang w:eastAsia="ko-KR"/>
        </w:rPr>
        <w:t>5.5</w:t>
      </w:r>
      <w:r w:rsidRPr="008722A9">
        <w:rPr>
          <w:lang w:eastAsia="ko-KR"/>
        </w:rPr>
        <w:t xml:space="preserve"> and</w:t>
      </w:r>
      <w:r>
        <w:rPr>
          <w:lang w:eastAsia="ko-KR"/>
        </w:rPr>
        <w:t xml:space="preserve"> explains how the UE may initiate a registration for an S-NSSAI that was not allowed in a first TA of the RA but may be available in another TA of the RA.</w:t>
      </w:r>
    </w:p>
    <w:p w14:paraId="2AAE343E" w14:textId="21C47B8E" w:rsidR="0068584E" w:rsidRDefault="0068584E" w:rsidP="0068584E">
      <w:pPr>
        <w:pStyle w:val="Heading3"/>
      </w:pPr>
      <w:bookmarkStart w:id="823" w:name="_Toc104302560"/>
      <w:bookmarkStart w:id="824" w:name="_Toc104359526"/>
      <w:bookmarkStart w:id="825" w:name="_Toc104872710"/>
      <w:r>
        <w:t>6.</w:t>
      </w:r>
      <w:r w:rsidR="00DD0D73">
        <w:t>31</w:t>
      </w:r>
      <w:r>
        <w:t>.2</w:t>
      </w:r>
      <w:r>
        <w:tab/>
        <w:t>Functional Description</w:t>
      </w:r>
      <w:bookmarkEnd w:id="823"/>
      <w:bookmarkEnd w:id="824"/>
      <w:bookmarkEnd w:id="825"/>
    </w:p>
    <w:p w14:paraId="781701C4" w14:textId="09C4C3D7" w:rsidR="0068584E" w:rsidRDefault="0068584E" w:rsidP="0068584E">
      <w:pPr>
        <w:rPr>
          <w:lang w:eastAsia="x-none"/>
        </w:rPr>
      </w:pPr>
      <w:r>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p>
    <w:p w14:paraId="25ABB4D7" w14:textId="53748776" w:rsidR="0068584E" w:rsidRDefault="0068584E" w:rsidP="0068584E">
      <w:pPr>
        <w:rPr>
          <w:lang w:eastAsia="x-none"/>
        </w:rPr>
      </w:pPr>
      <w:r>
        <w:rPr>
          <w:lang w:eastAsia="x-none"/>
        </w:rPr>
        <w:t>During Registration, the UE may indicate to the AMF, in the UE 5GMM Core Network Capability information element, that the UE is able to receive the Slice-Specific Service Area information element. The AMF can consider the UE</w:t>
      </w:r>
      <w:r w:rsidR="002534DB">
        <w:rPr>
          <w:lang w:eastAsia="x-none"/>
        </w:rPr>
        <w:t>'</w:t>
      </w:r>
      <w:r>
        <w:rPr>
          <w:lang w:eastAsia="x-none"/>
        </w:rPr>
        <w:t>s capability when forming the RA. For example, if the UE is capable of receiving the Slice-Specific Service Area information element, then the AMF may choose to include TA(s) in the RA where a slice that was not allowed is available. If the UE does not indicate that it is capable of receiving the Slice-Specific Service Area, the AMF may choose to avoid including TA(s) in the RA where a slice that was not allowed is available.</w:t>
      </w:r>
    </w:p>
    <w:p w14:paraId="474560AA" w14:textId="135A2DD4" w:rsidR="0068584E" w:rsidRDefault="0068584E" w:rsidP="0068584E">
      <w:pPr>
        <w:rPr>
          <w:lang w:eastAsia="x-none"/>
        </w:rPr>
      </w:pPr>
      <w:r>
        <w:rPr>
          <w:lang w:eastAsia="x-none"/>
        </w:rPr>
        <w:t>This solution includes two options.</w:t>
      </w:r>
    </w:p>
    <w:p w14:paraId="4B9A3B50" w14:textId="1EAD2F0A" w:rsidR="0068584E" w:rsidRDefault="00DD0D73" w:rsidP="00FB44BB">
      <w:pPr>
        <w:pStyle w:val="B1"/>
      </w:pPr>
      <w:r>
        <w:t>-</w:t>
      </w:r>
      <w:r>
        <w:tab/>
      </w:r>
      <w:r w:rsidR="0068584E">
        <w:t>Option A reuses the existing slice rejection cause code value of "S-NSSAI not available in the current registration area".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 based on Slice-Specific Service Area information.  The UE can then be sent a new RA when it performs a new registration.</w:t>
      </w:r>
    </w:p>
    <w:p w14:paraId="76E258EE" w14:textId="451D256E" w:rsidR="0068584E" w:rsidRDefault="00DD0D73" w:rsidP="00FB44BB">
      <w:pPr>
        <w:pStyle w:val="B1"/>
      </w:pPr>
      <w:r>
        <w:t>-</w:t>
      </w:r>
      <w:r>
        <w:tab/>
      </w:r>
      <w:r w:rsidR="0068584E">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 based on Slice-Specific Service Area information.  The UE can then be sent a new RA when it performs a new registration.</w:t>
      </w:r>
    </w:p>
    <w:p w14:paraId="647A9FBD" w14:textId="059CD3AB" w:rsidR="0068584E" w:rsidRDefault="0068584E" w:rsidP="0068584E">
      <w:pPr>
        <w:pStyle w:val="Heading3"/>
      </w:pPr>
      <w:bookmarkStart w:id="826" w:name="_Toc104302561"/>
      <w:bookmarkStart w:id="827" w:name="_Toc104359527"/>
      <w:bookmarkStart w:id="828" w:name="_Toc104872711"/>
      <w:r>
        <w:t>6.</w:t>
      </w:r>
      <w:r w:rsidR="00415636">
        <w:t>31</w:t>
      </w:r>
      <w:r>
        <w:t>.3</w:t>
      </w:r>
      <w:r>
        <w:tab/>
        <w:t>Procedures</w:t>
      </w:r>
      <w:bookmarkEnd w:id="826"/>
      <w:bookmarkEnd w:id="827"/>
      <w:bookmarkEnd w:id="828"/>
    </w:p>
    <w:p w14:paraId="4F4F0A79" w14:textId="6C70FCB1" w:rsidR="0068584E" w:rsidRDefault="0068584E" w:rsidP="0068584E">
      <w:pPr>
        <w:pStyle w:val="Heading4"/>
      </w:pPr>
      <w:bookmarkStart w:id="829" w:name="_Toc104302562"/>
      <w:bookmarkStart w:id="830" w:name="_Toc104359528"/>
      <w:bookmarkStart w:id="831" w:name="_Toc104872712"/>
      <w:r>
        <w:t>6.</w:t>
      </w:r>
      <w:r w:rsidR="00415636">
        <w:t>31</w:t>
      </w:r>
      <w:r>
        <w:t>.3.1</w:t>
      </w:r>
      <w:r>
        <w:tab/>
        <w:t>Option A – Reject Slices that are Not Available in the current TA</w:t>
      </w:r>
      <w:bookmarkEnd w:id="829"/>
      <w:bookmarkEnd w:id="830"/>
      <w:bookmarkEnd w:id="831"/>
    </w:p>
    <w:p w14:paraId="2651A49E" w14:textId="3A787C76" w:rsidR="0068584E" w:rsidRDefault="0068584E" w:rsidP="0068584E">
      <w:pPr>
        <w:rPr>
          <w:lang w:eastAsia="x-none"/>
        </w:rPr>
      </w:pPr>
      <w:r>
        <w:rPr>
          <w:lang w:eastAsia="x-none"/>
        </w:rPr>
        <w:t>In this option, the network will reject a requested slice that is not available in the UE</w:t>
      </w:r>
      <w:r w:rsidR="002534DB">
        <w:rPr>
          <w:lang w:eastAsia="x-none"/>
        </w:rPr>
        <w:t>'</w:t>
      </w:r>
      <w:r>
        <w:rPr>
          <w:lang w:eastAsia="x-none"/>
        </w:rPr>
        <w:t>s current TA.</w:t>
      </w:r>
    </w:p>
    <w:p w14:paraId="25250104" w14:textId="77777777" w:rsidR="0068584E" w:rsidRDefault="0068584E" w:rsidP="0068584E">
      <w:pPr>
        <w:rPr>
          <w:lang w:eastAsia="x-none"/>
        </w:rPr>
      </w:pPr>
      <w:r>
        <w:rPr>
          <w:lang w:eastAsia="x-none"/>
        </w:rPr>
        <w:t>The UE sends a Registration Request and indicates in the UE 5GMM Core Network Capability information element that it supports receiving the Slice-Specific Service Area information element.</w:t>
      </w:r>
    </w:p>
    <w:p w14:paraId="17A4B219" w14:textId="459B0DA2" w:rsidR="0068584E" w:rsidRDefault="0068584E" w:rsidP="0068584E">
      <w:pPr>
        <w:rPr>
          <w:lang w:eastAsia="x-none"/>
        </w:rPr>
      </w:pPr>
      <w:r>
        <w:rPr>
          <w:lang w:eastAsia="x-none"/>
        </w:rPr>
        <w:t xml:space="preserve">The AMF sends a Registration Accept message to the UE. The Requested NSSAI includes slices that are not available in the current TA, thus the Registration Accept message includes Rejected S-NSSAI(s). The AMF includes TA(s) in the RA where one or more of the Rejected S-NSSAI(s) are available. The AMF also includes a Slice-Specific Service Area </w:t>
      </w:r>
      <w:r>
        <w:rPr>
          <w:lang w:eastAsia="x-none"/>
        </w:rPr>
        <w:lastRenderedPageBreak/>
        <w:t>information element in the Registration Accept message for each Rejected S-NSSAI that is available in some TA(s) of the RA.</w:t>
      </w:r>
    </w:p>
    <w:p w14:paraId="2451330A" w14:textId="6142C960" w:rsidR="0068584E" w:rsidRDefault="0068584E" w:rsidP="0068584E">
      <w:pPr>
        <w:rPr>
          <w:lang w:eastAsia="x-none"/>
        </w:rPr>
      </w:pPr>
      <w:r>
        <w:rPr>
          <w:lang w:eastAsia="x-none"/>
        </w:rPr>
        <w:t>The slice rejection cause is set to the existing cause code value of "S-NSSAI not available in the current registration area". A UE that receives this cause code and a Slice-Specific Service Area information element for the rejected S-NSSAI shall not attempt to use this S-NSSAI(s) in the current registration area unless UE</w:t>
      </w:r>
      <w:r w:rsidR="002534DB">
        <w:rPr>
          <w:lang w:eastAsia="x-none"/>
        </w:rPr>
        <w:t>'</w:t>
      </w:r>
      <w:r>
        <w:rPr>
          <w:lang w:eastAsia="x-none"/>
        </w:rPr>
        <w:t>s current TA is included in the Slice-Specific Service Area information element that is associated with the slice. If the UE</w:t>
      </w:r>
      <w:r w:rsidR="002534DB">
        <w:rPr>
          <w:lang w:eastAsia="x-none"/>
        </w:rPr>
        <w:t>'</w:t>
      </w:r>
      <w:r>
        <w:rPr>
          <w:lang w:eastAsia="x-none"/>
        </w:rPr>
        <w:t>s current TA is included in the Slice-Specific Service Area information element that is associated with the slice, then the UE may attempt to register for this S-NSSAI(s) again.</w:t>
      </w:r>
    </w:p>
    <w:p w14:paraId="5A1FC4D2" w14:textId="77777777" w:rsidR="0068584E" w:rsidRDefault="0068584E" w:rsidP="0068584E">
      <w:pPr>
        <w:rPr>
          <w:lang w:eastAsia="x-none"/>
        </w:rPr>
      </w:pPr>
      <w:r>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p>
    <w:p w14:paraId="0FCEA35A" w14:textId="4CA32E02" w:rsidR="0068584E" w:rsidRDefault="0068584E" w:rsidP="0068584E">
      <w:pPr>
        <w:pStyle w:val="Heading4"/>
      </w:pPr>
      <w:bookmarkStart w:id="832" w:name="_Toc104302563"/>
      <w:bookmarkStart w:id="833" w:name="_Toc104359529"/>
      <w:bookmarkStart w:id="834" w:name="_Toc104872713"/>
      <w:r>
        <w:t>6.</w:t>
      </w:r>
      <w:r w:rsidR="00415636">
        <w:t>31</w:t>
      </w:r>
      <w:r>
        <w:t>.3.</w:t>
      </w:r>
      <w:r w:rsidR="005477C7">
        <w:t>2</w:t>
      </w:r>
      <w:r>
        <w:tab/>
        <w:t>Option B – Neither Reject nor Allow Slices that are Not Available in the current TA</w:t>
      </w:r>
      <w:bookmarkEnd w:id="832"/>
      <w:bookmarkEnd w:id="833"/>
      <w:bookmarkEnd w:id="834"/>
    </w:p>
    <w:p w14:paraId="055D7F3A" w14:textId="4057A872" w:rsidR="0068584E" w:rsidRDefault="0068584E" w:rsidP="0068584E">
      <w:pPr>
        <w:rPr>
          <w:lang w:eastAsia="x-none"/>
        </w:rPr>
      </w:pPr>
      <w:r>
        <w:rPr>
          <w:lang w:eastAsia="x-none"/>
        </w:rPr>
        <w:t>In this option, the network may choose to neither allow nor reject a requested slice that is not available in the UE</w:t>
      </w:r>
      <w:r w:rsidR="002534DB">
        <w:rPr>
          <w:lang w:eastAsia="x-none"/>
        </w:rPr>
        <w:t>'</w:t>
      </w:r>
      <w:r>
        <w:rPr>
          <w:lang w:eastAsia="x-none"/>
        </w:rPr>
        <w:t>s current TA.</w:t>
      </w:r>
    </w:p>
    <w:p w14:paraId="6EE68B24" w14:textId="77777777" w:rsidR="0068584E" w:rsidRDefault="0068584E" w:rsidP="0068584E">
      <w:pPr>
        <w:rPr>
          <w:lang w:eastAsia="x-none"/>
        </w:rPr>
      </w:pPr>
      <w:r>
        <w:rPr>
          <w:lang w:eastAsia="x-none"/>
        </w:rPr>
        <w:t>The UE sends a Registration Request and indicates in the UE 5GMM Core Network Capability information element that it supports receiving the Slice-Specific Service Area information element.</w:t>
      </w:r>
    </w:p>
    <w:p w14:paraId="1D74D153" w14:textId="77777777" w:rsidR="0068584E" w:rsidRDefault="0068584E" w:rsidP="0068584E">
      <w:pPr>
        <w:rPr>
          <w:lang w:eastAsia="x-none"/>
        </w:rPr>
      </w:pPr>
      <w:r>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p>
    <w:p w14:paraId="258F30B3" w14:textId="19040302" w:rsidR="0068584E" w:rsidRDefault="0068584E" w:rsidP="0068584E">
      <w:pPr>
        <w:rPr>
          <w:lang w:eastAsia="x-none"/>
        </w:rPr>
      </w:pPr>
      <w:r>
        <w:rPr>
          <w:lang w:eastAsia="x-none"/>
        </w:rPr>
        <w:t>When the UE receives a Slice-Specific Service Area information element, the UE shall not attempt to register for the associated S-NSSAI in the current registration area unless the UE</w:t>
      </w:r>
      <w:r w:rsidR="002534DB">
        <w:rPr>
          <w:lang w:eastAsia="x-none"/>
        </w:rPr>
        <w:t>'</w:t>
      </w:r>
      <w:r>
        <w:rPr>
          <w:lang w:eastAsia="x-none"/>
        </w:rPr>
        <w:t>s current TA is included in the Slice-Specific Service Area information element that is associated with the slice. The UE may then attempt to register for this S-NSSAI(s) again when it is in a TA where the slice is available (i.e., based on Slice-Specific Service Area information) and thus obtain a new RA.</w:t>
      </w:r>
    </w:p>
    <w:p w14:paraId="014C0AD0" w14:textId="0C9F5CC7" w:rsidR="0068584E" w:rsidRDefault="0068584E" w:rsidP="0068584E">
      <w:pPr>
        <w:rPr>
          <w:lang w:eastAsia="x-none"/>
        </w:rPr>
      </w:pPr>
      <w:r>
        <w:rPr>
          <w:lang w:eastAsia="x-none"/>
        </w:rPr>
        <w:t>In this option, if the AMF later wants to remove a slice from the UE</w:t>
      </w:r>
      <w:r w:rsidR="002534DB">
        <w:rPr>
          <w:lang w:eastAsia="x-none"/>
        </w:rPr>
        <w:t>'</w:t>
      </w:r>
      <w:r>
        <w:rPr>
          <w:lang w:eastAsia="x-none"/>
        </w:rPr>
        <w:t>s Allowed NSSAI, but not reject the slice, the AMF may send the UE Configuration Update command with an RA that includes TA(s) where the slice that is no longer allowed is available and a Slice-Specific Service Area information element for that slice.</w:t>
      </w:r>
    </w:p>
    <w:p w14:paraId="1B3F6D88" w14:textId="2B28D6B9" w:rsidR="0068584E" w:rsidRDefault="0068584E" w:rsidP="0068584E">
      <w:pPr>
        <w:pStyle w:val="Heading3"/>
        <w:rPr>
          <w:lang w:eastAsia="zh-CN"/>
        </w:rPr>
      </w:pPr>
      <w:bookmarkStart w:id="835" w:name="_Toc104302564"/>
      <w:bookmarkStart w:id="836" w:name="_Toc104359530"/>
      <w:bookmarkStart w:id="837" w:name="_Toc104872714"/>
      <w:r>
        <w:rPr>
          <w:lang w:eastAsia="zh-CN"/>
        </w:rPr>
        <w:t>6.</w:t>
      </w:r>
      <w:r w:rsidR="00415636">
        <w:rPr>
          <w:lang w:eastAsia="zh-CN"/>
        </w:rPr>
        <w:t>31</w:t>
      </w:r>
      <w:r>
        <w:rPr>
          <w:lang w:eastAsia="zh-CN"/>
        </w:rPr>
        <w:t>.4</w:t>
      </w:r>
      <w:r>
        <w:rPr>
          <w:lang w:eastAsia="zh-CN"/>
        </w:rPr>
        <w:tab/>
      </w:r>
      <w:r>
        <w:t>Impacts on services, entities and interfaces</w:t>
      </w:r>
      <w:bookmarkEnd w:id="835"/>
      <w:bookmarkEnd w:id="836"/>
      <w:bookmarkEnd w:id="837"/>
    </w:p>
    <w:p w14:paraId="6B59C688" w14:textId="77777777" w:rsidR="0068584E" w:rsidRDefault="0068584E" w:rsidP="0068584E">
      <w:r>
        <w:t>UE:</w:t>
      </w:r>
    </w:p>
    <w:p w14:paraId="6E223E39" w14:textId="6C7A1EE9" w:rsidR="0068584E" w:rsidRDefault="00415636" w:rsidP="00FB44BB">
      <w:pPr>
        <w:pStyle w:val="B1"/>
      </w:pPr>
      <w:r>
        <w:t>-</w:t>
      </w:r>
      <w:r>
        <w:tab/>
      </w:r>
      <w:r w:rsidR="0068584E">
        <w:t>Indicates support for Slice-Specific Service Area in the UE 5GMM Core Network Capability information element of the Registration Request.</w:t>
      </w:r>
    </w:p>
    <w:p w14:paraId="32BA036C" w14:textId="10FF37BC" w:rsidR="0068584E" w:rsidRDefault="00415636" w:rsidP="00FB44BB">
      <w:pPr>
        <w:pStyle w:val="B1"/>
      </w:pPr>
      <w:r>
        <w:t>-</w:t>
      </w:r>
      <w:r>
        <w:tab/>
      </w:r>
      <w:r w:rsidR="0068584E">
        <w:t>Receives the Slice-Specific Service Area information element in the Registration Accept and UE Configuration Update Command.</w:t>
      </w:r>
    </w:p>
    <w:p w14:paraId="252223AC" w14:textId="2A09D6F4" w:rsidR="0068584E" w:rsidRDefault="00415636" w:rsidP="00FB44BB">
      <w:pPr>
        <w:pStyle w:val="B1"/>
      </w:pPr>
      <w:r>
        <w:t>-</w:t>
      </w:r>
      <w:r>
        <w:tab/>
      </w:r>
      <w:r w:rsidR="0068584E">
        <w:t>Determines slice availability for registration in a TA of the RA based on the provided Slice-Specific Service Area information associated with the slice.</w:t>
      </w:r>
    </w:p>
    <w:p w14:paraId="29BF445E" w14:textId="71B1B51B" w:rsidR="0068584E" w:rsidRDefault="00415636" w:rsidP="00FB44BB">
      <w:pPr>
        <w:pStyle w:val="B1"/>
      </w:pPr>
      <w:r>
        <w:t>-</w:t>
      </w:r>
      <w:r>
        <w:tab/>
      </w:r>
      <w:r w:rsidR="0068584E">
        <w:t>Option A only: Interpretation of the "S-NSSAI not available in the current registration area" slice rejection cause is different if the UE receives the Slice-Specific Service Area information element (i.e. the UE is allowed to try to register again in a TA that is part of the slice</w:t>
      </w:r>
      <w:r w:rsidR="002534DB">
        <w:t>'</w:t>
      </w:r>
      <w:r w:rsidR="0068584E">
        <w:t>s Slice-Specific Service Area).</w:t>
      </w:r>
    </w:p>
    <w:p w14:paraId="29AE9D8C" w14:textId="77777777" w:rsidR="0068584E" w:rsidRDefault="0068584E" w:rsidP="0068584E">
      <w:r>
        <w:t>AMF:</w:t>
      </w:r>
    </w:p>
    <w:p w14:paraId="2ADEBDB5" w14:textId="3DC867E9" w:rsidR="0068584E" w:rsidRDefault="00415636" w:rsidP="00FB44BB">
      <w:pPr>
        <w:pStyle w:val="B1"/>
      </w:pPr>
      <w:r>
        <w:t>-</w:t>
      </w:r>
      <w:r>
        <w:tab/>
      </w:r>
      <w:r w:rsidR="0068584E">
        <w:t>Receives the Slice-Specific Service Area support indication in the UE 5GMM Core Network Capability information element of the Registration Request.</w:t>
      </w:r>
    </w:p>
    <w:p w14:paraId="3E2084EC" w14:textId="5426F851" w:rsidR="0068584E" w:rsidRDefault="00415636" w:rsidP="00FB44BB">
      <w:pPr>
        <w:pStyle w:val="B1"/>
      </w:pPr>
      <w:r>
        <w:t>-</w:t>
      </w:r>
      <w:r>
        <w:tab/>
      </w:r>
      <w:r w:rsidR="0068584E">
        <w:t>May consider the UE</w:t>
      </w:r>
      <w:r w:rsidR="002534DB">
        <w:t>'</w:t>
      </w:r>
      <w:r w:rsidR="0068584E">
        <w:t>s support for the feature when forming the RA.</w:t>
      </w:r>
    </w:p>
    <w:p w14:paraId="0098261C" w14:textId="7C22C691" w:rsidR="0068584E" w:rsidRDefault="00415636" w:rsidP="00FB44BB">
      <w:pPr>
        <w:pStyle w:val="B1"/>
      </w:pPr>
      <w:r>
        <w:t>-</w:t>
      </w:r>
      <w:r>
        <w:tab/>
      </w:r>
      <w:r w:rsidR="0068584E">
        <w:t>Sends the Slice-Specific Service Area information element in the Registration Accept and UE Configuration Update Command.</w:t>
      </w:r>
    </w:p>
    <w:p w14:paraId="67FAA183" w14:textId="1F284D41" w:rsidR="0068584E" w:rsidRDefault="00415636" w:rsidP="00FB44BB">
      <w:pPr>
        <w:pStyle w:val="B1"/>
      </w:pPr>
      <w:r>
        <w:lastRenderedPageBreak/>
        <w:t>-</w:t>
      </w:r>
      <w:r>
        <w:tab/>
      </w:r>
      <w:r w:rsidR="0068584E">
        <w:t>Option A only: Interpretation of the "S-NSSAI not available in the current registration area" slice rejection cause by the UE will be different if the UE receives the Slice-Specific Service Area information element (i.e. the UE is allowed to try to register again in a TA that is part of the slice</w:t>
      </w:r>
      <w:r w:rsidR="002534DB">
        <w:t>'</w:t>
      </w:r>
      <w:r w:rsidR="0068584E">
        <w:t>s Slice-Specific Service Area).</w:t>
      </w:r>
    </w:p>
    <w:p w14:paraId="72D21B12" w14:textId="2F7B8440" w:rsidR="00B01D8A" w:rsidRPr="005A2371" w:rsidRDefault="00B01D8A" w:rsidP="00B01D8A">
      <w:pPr>
        <w:pStyle w:val="Heading2"/>
      </w:pPr>
      <w:bookmarkStart w:id="838" w:name="_Toc104302565"/>
      <w:bookmarkStart w:id="839" w:name="_Toc104359531"/>
      <w:bookmarkStart w:id="840" w:name="_Toc104872715"/>
      <w:r w:rsidRPr="005A2371">
        <w:rPr>
          <w:lang w:eastAsia="zh-CN"/>
        </w:rPr>
        <w:t>6.</w:t>
      </w:r>
      <w:r w:rsidR="002501EB">
        <w:rPr>
          <w:lang w:eastAsia="zh-CN"/>
        </w:rPr>
        <w:t>32</w:t>
      </w:r>
      <w:r w:rsidRPr="005A2371">
        <w:rPr>
          <w:rFonts w:hint="eastAsia"/>
          <w:lang w:eastAsia="ko-KR"/>
        </w:rPr>
        <w:tab/>
      </w:r>
      <w:r w:rsidRPr="005A2371">
        <w:t>Solution</w:t>
      </w:r>
      <w:r w:rsidRPr="005A2371">
        <w:rPr>
          <w:rFonts w:hint="eastAsia"/>
          <w:lang w:eastAsia="zh-CN"/>
        </w:rPr>
        <w:t xml:space="preserve"> #</w:t>
      </w:r>
      <w:r w:rsidR="002501EB">
        <w:rPr>
          <w:lang w:eastAsia="zh-CN"/>
        </w:rPr>
        <w:t>32</w:t>
      </w:r>
      <w:r w:rsidRPr="005A2371">
        <w:t>: Solutio</w:t>
      </w:r>
      <w:r>
        <w:t>n for Network Control for UE Slice Use</w:t>
      </w:r>
      <w:bookmarkEnd w:id="838"/>
      <w:bookmarkEnd w:id="839"/>
      <w:bookmarkEnd w:id="840"/>
    </w:p>
    <w:p w14:paraId="016574DC" w14:textId="308D629E" w:rsidR="00B01D8A" w:rsidRPr="005A2371" w:rsidRDefault="00B01D8A" w:rsidP="00B01D8A">
      <w:pPr>
        <w:pStyle w:val="Heading3"/>
      </w:pPr>
      <w:bookmarkStart w:id="841" w:name="_Toc104302566"/>
      <w:bookmarkStart w:id="842" w:name="_Toc104359532"/>
      <w:bookmarkStart w:id="843" w:name="_Toc104872716"/>
      <w:r w:rsidRPr="005A2371">
        <w:t>6.</w:t>
      </w:r>
      <w:r w:rsidR="002501EB">
        <w:t>32</w:t>
      </w:r>
      <w:r w:rsidRPr="005A2371">
        <w:t>.1</w:t>
      </w:r>
      <w:r w:rsidRPr="005A2371">
        <w:rPr>
          <w:rFonts w:hint="eastAsia"/>
        </w:rPr>
        <w:tab/>
        <w:t>Description</w:t>
      </w:r>
      <w:bookmarkEnd w:id="841"/>
      <w:bookmarkEnd w:id="842"/>
      <w:bookmarkEnd w:id="843"/>
    </w:p>
    <w:p w14:paraId="4AC66BBB" w14:textId="77777777" w:rsidR="00B01D8A" w:rsidRDefault="00B01D8A" w:rsidP="00033F91">
      <w:r>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p>
    <w:p w14:paraId="391FC6D4" w14:textId="77777777" w:rsidR="00B01D8A" w:rsidRDefault="00B01D8A" w:rsidP="00033F91">
      <w:r>
        <w:t xml:space="preserve">Also, the operator may experience congestion in a network slice due to some unforeseen circumstance for example due to </w:t>
      </w:r>
      <w:r w:rsidRPr="00C306C8">
        <w:t>Network Slice Admission Control (NSAC)</w:t>
      </w:r>
      <w:r>
        <w:t xml:space="preserve">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p>
    <w:p w14:paraId="131B85BD" w14:textId="77777777" w:rsidR="00B01D8A" w:rsidRDefault="00B01D8A" w:rsidP="00B01D8A">
      <w:r>
        <w:t>Irrespective of the reasons, i</w:t>
      </w:r>
      <w:r w:rsidRPr="00096080">
        <w:t>n this solution</w:t>
      </w:r>
      <w:r>
        <w:t xml:space="preserve"> different actions are proposed depending on the level of control required by the operator. The following network initiated capabilities are proposed to be supported:</w:t>
      </w:r>
    </w:p>
    <w:p w14:paraId="3183D742" w14:textId="77777777" w:rsidR="00282113" w:rsidRDefault="00282113" w:rsidP="00B01D8A">
      <w:r w:rsidRPr="00282113">
        <w:rPr>
          <w:b/>
          <w:bCs/>
        </w:rPr>
        <w:t>Action 1:</w:t>
      </w:r>
      <w:r>
        <w:t xml:space="preserve"> Deregistering network slices for UEs or deregistering the UEs that are registering in network slices without establishing any PDUs.</w:t>
      </w:r>
    </w:p>
    <w:p w14:paraId="0C71A8A0" w14:textId="77777777" w:rsidR="00282113" w:rsidRDefault="00282113" w:rsidP="00B01D8A">
      <w:r w:rsidRPr="00282113">
        <w:rPr>
          <w:b/>
          <w:bCs/>
        </w:rPr>
        <w:t>Action 2:</w:t>
      </w:r>
      <w:r>
        <w:t xml:space="preserve"> Deregistering network slices for UEs or deregistering the UEs that have PDU sessions that are not active.</w:t>
      </w:r>
    </w:p>
    <w:p w14:paraId="71A88CC0" w14:textId="77777777" w:rsidR="00282113" w:rsidRDefault="00282113" w:rsidP="00B01D8A">
      <w:r w:rsidRPr="00282113">
        <w:rPr>
          <w:b/>
          <w:bCs/>
        </w:rPr>
        <w:t>Action 3:</w:t>
      </w:r>
      <w:r>
        <w:t xml:space="preserve"> Enabling PDU sessions to be transferred from one network slice to another network slice, the other network slice can be previously included in the Allowed NSSAI or will be added to the Allowed NSSAI. This action 3 applies to KI#1 as well</w:t>
      </w:r>
    </w:p>
    <w:p w14:paraId="6AAE7E6F" w14:textId="7F5EC495" w:rsidR="00B01D8A" w:rsidRDefault="00B01D8A" w:rsidP="00B01D8A">
      <w:r>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p>
    <w:p w14:paraId="43355BA4" w14:textId="02E3BBB7" w:rsidR="00B01D8A" w:rsidRDefault="00B01D8A" w:rsidP="00B01D8A">
      <w:r>
        <w:t xml:space="preserve">For case 1 and case 2, the AMF can deregister a UE (e.g. when the UE is only registered to one network slice) using existing procedure </w:t>
      </w:r>
      <w:r w:rsidR="002534DB">
        <w:t>"</w:t>
      </w:r>
      <w:r>
        <w:t>network initiated deregistration</w:t>
      </w:r>
      <w:r w:rsidR="002534DB">
        <w:t>"</w:t>
      </w:r>
      <w:r>
        <w:t xml:space="preserve"> as specified in clause</w:t>
      </w:r>
      <w:r w:rsidR="002501EB">
        <w:t> </w:t>
      </w:r>
      <w:r>
        <w:t xml:space="preserve">4.2.2.3.3 of </w:t>
      </w:r>
      <w:r w:rsidR="00584F39">
        <w:t>TS 23.502 [</w:t>
      </w:r>
      <w:r>
        <w:t>5] or deregistering a network slice for a UE by removing the S-NSSAI from the Allowed NSSAI using the UE Configuration Update procedure as specified in clause</w:t>
      </w:r>
      <w:r w:rsidR="002501EB">
        <w:t> </w:t>
      </w:r>
      <w:r>
        <w:t xml:space="preserve">4.2.4.2 of </w:t>
      </w:r>
      <w:r w:rsidR="00584F39">
        <w:t>TS 23.502 [</w:t>
      </w:r>
      <w:r>
        <w:t xml:space="preserve">5]. </w:t>
      </w:r>
      <w:r w:rsidRPr="00E80311">
        <w:t xml:space="preserve">The AMF monitors/acquires the needed information </w:t>
      </w:r>
      <w:r w:rsidRPr="002D1F83">
        <w:t>regarding the usage of the network slice, e</w:t>
      </w:r>
      <w:r>
        <w:t>.</w:t>
      </w:r>
      <w:r w:rsidRPr="002D1F83">
        <w:t>g</w:t>
      </w:r>
      <w:r>
        <w:t>.</w:t>
      </w:r>
      <w:r w:rsidRPr="002D1F83">
        <w:t xml:space="preserve">, if no PDU Session is established for </w:t>
      </w:r>
      <w:r w:rsidRPr="00B206DA">
        <w:t>the slice according to the network policy</w:t>
      </w:r>
      <w:r w:rsidRPr="00E80311">
        <w:t xml:space="preserve"> and</w:t>
      </w:r>
      <w:r w:rsidRPr="00B206DA">
        <w:t>/or</w:t>
      </w:r>
      <w:r w:rsidRPr="00E80311">
        <w:t xml:space="preserve"> if not complying with the network policy</w:t>
      </w:r>
      <w:r w:rsidRPr="002D1F83">
        <w:t xml:space="preserve"> the AMF deregisters the UE from the network slice. As stated before, the means of detecting non-compliance are out of scope as well as triggers can be initiated by other NFs such as PCF, NSACF.</w:t>
      </w:r>
    </w:p>
    <w:p w14:paraId="71096AF5" w14:textId="3588A14D" w:rsidR="00B01D8A" w:rsidRDefault="00B01D8A" w:rsidP="00B01D8A">
      <w:r>
        <w:t>For case 3, in one option, 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w:t>
      </w:r>
      <w:r w:rsidR="00344785">
        <w:t xml:space="preserve"> and</w:t>
      </w:r>
      <w:r>
        <w:t xml:space="preserve"> then when the target NSSAI is in the Allowed NSSAI the UE establish PDU Session(s) using the target network </w:t>
      </w:r>
      <w:r w:rsidRPr="00DD00A9">
        <w:t>slice</w:t>
      </w:r>
      <w:r>
        <w:t>.</w:t>
      </w:r>
    </w:p>
    <w:p w14:paraId="115924AE" w14:textId="28D4E8F3" w:rsidR="00B01D8A" w:rsidRPr="006F48F8" w:rsidRDefault="00B01D8A" w:rsidP="00B01D8A">
      <w:r w:rsidRPr="006F48F8">
        <w:t>In another option, the AMF initiates a request towards the SMF for a PDU session transfer, extending the existing service Nsmf_PDUSession_UpdateSM Context to support transfer of a PDU session from source slice to target slice. The SMF uses existing session management procedures extended with the necessary information to notify the UE to initiate a new PDU session towards the target slice</w:t>
      </w:r>
      <w:r w:rsidR="00344785">
        <w:t xml:space="preserve"> and</w:t>
      </w:r>
      <w:r w:rsidRPr="006F48F8">
        <w:t xml:space="preserve"> to tear down the old PDU sessions on the source slice.</w:t>
      </w:r>
    </w:p>
    <w:p w14:paraId="23E0DB70" w14:textId="6D4B9019" w:rsidR="00B01D8A" w:rsidRPr="005A2371" w:rsidRDefault="00B01D8A" w:rsidP="00B01D8A">
      <w:pPr>
        <w:pStyle w:val="Heading3"/>
      </w:pPr>
      <w:bookmarkStart w:id="844" w:name="_Toc104302567"/>
      <w:bookmarkStart w:id="845" w:name="_Toc104359533"/>
      <w:bookmarkStart w:id="846" w:name="_Toc104872717"/>
      <w:r w:rsidRPr="005A2371">
        <w:lastRenderedPageBreak/>
        <w:t>6.</w:t>
      </w:r>
      <w:r w:rsidR="002501EB">
        <w:t>32</w:t>
      </w:r>
      <w:r w:rsidRPr="005A2371">
        <w:t>.2</w:t>
      </w:r>
      <w:r w:rsidRPr="005A2371">
        <w:tab/>
        <w:t>Procedures</w:t>
      </w:r>
      <w:bookmarkEnd w:id="844"/>
      <w:bookmarkEnd w:id="845"/>
      <w:bookmarkEnd w:id="846"/>
    </w:p>
    <w:p w14:paraId="6AE453F7" w14:textId="464DBB7E" w:rsidR="00B01D8A" w:rsidRDefault="00B01D8A" w:rsidP="00B01D8A">
      <w:pPr>
        <w:pStyle w:val="Heading4"/>
      </w:pPr>
      <w:bookmarkStart w:id="847" w:name="_Toc104302568"/>
      <w:bookmarkStart w:id="848" w:name="_Toc104359534"/>
      <w:bookmarkStart w:id="849" w:name="_Toc104872718"/>
      <w:r>
        <w:t>6.</w:t>
      </w:r>
      <w:r w:rsidR="002501EB">
        <w:t>32</w:t>
      </w:r>
      <w:r>
        <w:t>.2.1</w:t>
      </w:r>
      <w:r w:rsidR="002534DB">
        <w:tab/>
      </w:r>
      <w:r>
        <w:t>PDU session Transfer from Source Slice to Target Slice, UE Initiated approach</w:t>
      </w:r>
      <w:bookmarkEnd w:id="847"/>
      <w:bookmarkEnd w:id="848"/>
      <w:bookmarkEnd w:id="849"/>
    </w:p>
    <w:p w14:paraId="54762310" w14:textId="77777777" w:rsidR="00B01D8A" w:rsidRDefault="00B01D8A" w:rsidP="00B01D8A">
      <w:r>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p>
    <w:p w14:paraId="532C1239" w14:textId="7636B4BF" w:rsidR="00B01D8A" w:rsidRDefault="00B01D8A" w:rsidP="00B01D8A">
      <w:r>
        <w:t>The call flow in Fig</w:t>
      </w:r>
      <w:r w:rsidR="008872F2">
        <w:t>ure</w:t>
      </w:r>
      <w:r>
        <w:t xml:space="preserve"> 6.</w:t>
      </w:r>
      <w:r w:rsidR="002501EB">
        <w:t>32</w:t>
      </w:r>
      <w:r>
        <w:t>.2.1-1 illustrates the procedure depicted above. The following is a brief description of the steps in the call flow.</w:t>
      </w:r>
    </w:p>
    <w:p w14:paraId="5CC406BF" w14:textId="77777777" w:rsidR="00B01D8A" w:rsidRDefault="00B01D8A" w:rsidP="00B01D8A">
      <w:r>
        <w:t>The assumption in the call flow is a UE that has some PDU Sessions already established on a network slice and these PDU sessions have to be transferred to another network slice.</w:t>
      </w:r>
    </w:p>
    <w:p w14:paraId="6743B8C2" w14:textId="2A869102" w:rsidR="00B01D8A" w:rsidRDefault="002501EB" w:rsidP="00FB44BB">
      <w:pPr>
        <w:pStyle w:val="B1"/>
      </w:pPr>
      <w:r>
        <w:t>-</w:t>
      </w:r>
      <w:r>
        <w:tab/>
      </w:r>
      <w:r w:rsidR="00B01D8A">
        <w:t>In step</w:t>
      </w:r>
      <w:r>
        <w:rPr>
          <w:lang w:val="en-US"/>
        </w:rPr>
        <w:t> </w:t>
      </w:r>
      <w:r w:rsidR="00B01D8A">
        <w:t>1, the AMF initiates a UE Configuration Update Command, marking in (or in relation to) the Allowed NSSAI the network slice to be removed and including a new IE information to instruct the UE regarding the removed slice (or to be removed network slice)</w:t>
      </w:r>
      <w:r w:rsidR="00344785">
        <w:t xml:space="preserve"> and</w:t>
      </w:r>
      <w:r w:rsidR="00B01D8A">
        <w:t xml:space="preserve"> the new target network sli</w:t>
      </w:r>
      <w:r w:rsidR="00B01D8A" w:rsidRPr="00BF2F54">
        <w:t>ce</w:t>
      </w:r>
      <w:r w:rsidR="00B01D8A">
        <w:t xml:space="preserve"> that replaces it. As stated before, if the target network slice is not added by the UCU procedure to the Allowed NSSAI, the UE first requests the network slice to be registered by issuing a registration request and including the target network slice in the Requested NSSAI</w:t>
      </w:r>
      <w:r w:rsidR="00344785">
        <w:t xml:space="preserve"> and</w:t>
      </w:r>
      <w:r w:rsidR="00B01D8A">
        <w:t xml:space="preserve"> then when the target NSSAI is included in the Allowed NSSAI the UE establishes PDU Session(s) using the target network slice. Note that the Figure below does not show the aspect of UE registering to request the target slice to be used.</w:t>
      </w:r>
    </w:p>
    <w:p w14:paraId="2C13CF7B" w14:textId="2B1C6E5D" w:rsidR="00B01D8A" w:rsidRPr="00363551" w:rsidRDefault="00B01D8A" w:rsidP="002501EB">
      <w:pPr>
        <w:pStyle w:val="EditorsNote"/>
      </w:pPr>
      <w:r w:rsidRPr="00806074">
        <w:t>Editor</w:t>
      </w:r>
      <w:r w:rsidR="002501EB">
        <w:t>'</w:t>
      </w:r>
      <w:r w:rsidRPr="00806074">
        <w:t xml:space="preserve">s </w:t>
      </w:r>
      <w:r w:rsidR="002501EB">
        <w:t>n</w:t>
      </w:r>
      <w:r w:rsidRPr="00806074">
        <w:t>ote:</w:t>
      </w:r>
      <w:r w:rsidR="002501EB">
        <w:tab/>
      </w:r>
      <w:r w:rsidRPr="00806074">
        <w:t>It is FFS if additional i</w:t>
      </w:r>
      <w:r w:rsidRPr="00363551">
        <w:t>nformation is to be included in the new IE to perform PDU Session Transfer.</w:t>
      </w:r>
    </w:p>
    <w:p w14:paraId="0F0B75D5" w14:textId="7CC2BA4D" w:rsidR="00B01D8A" w:rsidRDefault="002501EB" w:rsidP="00FB44BB">
      <w:pPr>
        <w:pStyle w:val="B1"/>
      </w:pPr>
      <w:r>
        <w:t>-</w:t>
      </w:r>
      <w:r>
        <w:tab/>
      </w:r>
      <w:r w:rsidR="00B01D8A">
        <w:t>In step</w:t>
      </w:r>
      <w:r>
        <w:rPr>
          <w:lang w:val="en-US"/>
        </w:rPr>
        <w:t> </w:t>
      </w:r>
      <w:r w:rsidR="00B01D8A">
        <w:t>2 the UE acknowledges the reception of the Configuration Update Command.</w:t>
      </w:r>
    </w:p>
    <w:p w14:paraId="45B41F2E" w14:textId="65DB9F42" w:rsidR="00B01D8A" w:rsidRDefault="00B01D8A" w:rsidP="00282113">
      <w:r w:rsidRPr="00282113">
        <w:t>The remaining steps are based on existing procedures per clause</w:t>
      </w:r>
      <w:r w:rsidR="002501EB" w:rsidRPr="00282113">
        <w:t> </w:t>
      </w:r>
      <w:r w:rsidRPr="00282113">
        <w:t xml:space="preserve">4.3.5.2 of </w:t>
      </w:r>
      <w:r w:rsidR="00584F39" w:rsidRPr="00282113">
        <w:t>TS 23.502 [</w:t>
      </w:r>
      <w:r w:rsidRPr="00282113">
        <w:t>5].</w:t>
      </w:r>
    </w:p>
    <w:p w14:paraId="36B185CF" w14:textId="0C23F3F9" w:rsidR="00B01D8A" w:rsidRDefault="002501EB" w:rsidP="00FB44BB">
      <w:pPr>
        <w:pStyle w:val="TH"/>
      </w:pPr>
      <w:r>
        <w:object w:dxaOrig="12180" w:dyaOrig="6390" w14:anchorId="6A80D540">
          <v:shape id="_x0000_i1071" type="#_x0000_t75" style="width:465.8pt;height:244.15pt" o:ole="">
            <v:imagedata r:id="rId112" o:title=""/>
          </v:shape>
          <o:OLEObject Type="Embed" ProgID="Visio.Drawing.15" ShapeID="_x0000_i1071" DrawAspect="Content" ObjectID="_1715485759" r:id="rId113"/>
        </w:object>
      </w:r>
    </w:p>
    <w:p w14:paraId="5367210D" w14:textId="30109E0D" w:rsidR="00B01D8A" w:rsidRDefault="00B01D8A">
      <w:pPr>
        <w:pStyle w:val="TF"/>
      </w:pPr>
      <w:r>
        <w:t>Fig</w:t>
      </w:r>
      <w:r w:rsidR="005477C7">
        <w:t>ure</w:t>
      </w:r>
      <w:r>
        <w:t xml:space="preserve"> 6.</w:t>
      </w:r>
      <w:r w:rsidR="002501EB">
        <w:t>32</w:t>
      </w:r>
      <w:r>
        <w:t>.2.1-1</w:t>
      </w:r>
      <w:r w:rsidR="005477C7">
        <w:t>:</w:t>
      </w:r>
      <w:r>
        <w:t xml:space="preserve"> PDU Session Transfer – UE Initiated Procedure</w:t>
      </w:r>
    </w:p>
    <w:p w14:paraId="366BDB2C" w14:textId="16F0FB78" w:rsidR="00B01D8A" w:rsidRPr="0093490E" w:rsidRDefault="00B01D8A">
      <w:pPr>
        <w:pStyle w:val="Heading4"/>
      </w:pPr>
      <w:bookmarkStart w:id="850" w:name="_Toc104302569"/>
      <w:bookmarkStart w:id="851" w:name="_Toc104359535"/>
      <w:bookmarkStart w:id="852" w:name="_Toc104872719"/>
      <w:r w:rsidRPr="0093490E">
        <w:t>6.</w:t>
      </w:r>
      <w:r w:rsidR="002501EB">
        <w:t>32</w:t>
      </w:r>
      <w:r w:rsidRPr="0093490E">
        <w:t>.2.</w:t>
      </w:r>
      <w:r>
        <w:t>2</w:t>
      </w:r>
      <w:r w:rsidR="005477C7">
        <w:tab/>
      </w:r>
      <w:r w:rsidRPr="0093490E">
        <w:t xml:space="preserve">PDU Session Transfer </w:t>
      </w:r>
      <w:r w:rsidRPr="00060DD1">
        <w:t>f</w:t>
      </w:r>
      <w:r w:rsidRPr="007E1C85">
        <w:t>rom Source Sli</w:t>
      </w:r>
      <w:r w:rsidRPr="009A446D">
        <w:t>ce to Tar</w:t>
      </w:r>
      <w:r w:rsidRPr="009107BC">
        <w:t>get</w:t>
      </w:r>
      <w:r w:rsidRPr="00C64681">
        <w:t xml:space="preserve"> Slice </w:t>
      </w:r>
      <w:r w:rsidRPr="004356F3">
        <w:t xml:space="preserve">– Network </w:t>
      </w:r>
      <w:r w:rsidRPr="00156DBC">
        <w:t>Initiated Approach</w:t>
      </w:r>
      <w:bookmarkEnd w:id="850"/>
      <w:bookmarkEnd w:id="851"/>
      <w:bookmarkEnd w:id="852"/>
    </w:p>
    <w:p w14:paraId="62C3EC97" w14:textId="52448EDB" w:rsidR="00B01D8A" w:rsidRPr="00552EFC" w:rsidRDefault="00B01D8A" w:rsidP="00B01D8A">
      <w:r>
        <w:t xml:space="preserve">In this solution, the Slices in Allowed NSSAI are not changed but one of the slices is temporarily taken out of service or should not be used, as an example. The AMF instructs the SMF used for the source network slice (i.e. network slice to </w:t>
      </w:r>
      <w:r>
        <w:lastRenderedPageBreak/>
        <w:t xml:space="preserve">not to be used), to initiate a PDU Session Transfer from the source network slice to the target network slice (new network slice to be used). The Nsmf_PDUSession_UpdateSMContext service is extended to support such a capability e.g. the AMF indicates the Target network slice to the SMF. The SMF in turn sends a PDU Session Modification Request to the UE to initiate a PDU Session transfer. The PDU Modification Session Request can be extended to support this new capability (e.g. </w:t>
      </w:r>
      <w:r w:rsidRPr="004F433D">
        <w:t>add</w:t>
      </w:r>
      <w:r>
        <w:t>ing</w:t>
      </w:r>
      <w:r w:rsidRPr="004F433D">
        <w:t xml:space="preserve"> target slice</w:t>
      </w:r>
      <w:r w:rsidR="00344785">
        <w:t xml:space="preserve"> and</w:t>
      </w:r>
      <w:r w:rsidRPr="004F433D">
        <w:t xml:space="preserve"> optionally source slice that </w:t>
      </w:r>
      <w:r>
        <w:t xml:space="preserve">otherwise </w:t>
      </w:r>
      <w:r w:rsidRPr="004F433D">
        <w:t xml:space="preserve">could be derived </w:t>
      </w:r>
      <w:r w:rsidRPr="00AE23C8">
        <w:t xml:space="preserve">from existing PDU Session, either in </w:t>
      </w:r>
      <w:r w:rsidRPr="009A45BF">
        <w:t>PCO together with existing "</w:t>
      </w:r>
      <w:r w:rsidRPr="007A229E">
        <w:t>PDU Session Address Lifetime value" or in a new IE</w:t>
      </w:r>
      <w:r>
        <w:t xml:space="preserve">. </w:t>
      </w:r>
      <w:r w:rsidRPr="00AE23C8">
        <w:rPr>
          <w:lang w:val="en-US"/>
        </w:rPr>
        <w:t>The UE uses existing pr</w:t>
      </w:r>
      <w:r w:rsidRPr="009A45BF">
        <w:rPr>
          <w:lang w:val="en-US"/>
        </w:rPr>
        <w:t>ocedures to establish</w:t>
      </w:r>
      <w:r w:rsidRPr="007A229E">
        <w:rPr>
          <w:lang w:val="en-US"/>
        </w:rPr>
        <w:t xml:space="preserve"> the PDU session using the new target slice and usually the same DNN</w:t>
      </w:r>
      <w:r w:rsidR="00344785">
        <w:rPr>
          <w:lang w:val="en-US"/>
        </w:rPr>
        <w:t xml:space="preserve"> and</w:t>
      </w:r>
      <w:r w:rsidRPr="00E80311">
        <w:rPr>
          <w:lang w:val="en-US"/>
        </w:rPr>
        <w:t xml:space="preserve"> release</w:t>
      </w:r>
      <w:r w:rsidRPr="002D1F83">
        <w:rPr>
          <w:lang w:val="en-US"/>
        </w:rPr>
        <w:t>s the ol</w:t>
      </w:r>
      <w:r w:rsidRPr="00552EFC">
        <w:rPr>
          <w:lang w:val="en-US"/>
        </w:rPr>
        <w:t xml:space="preserve">d PDU sessions used with the source </w:t>
      </w:r>
      <w:r w:rsidRPr="00552EFC">
        <w:t>network</w:t>
      </w:r>
      <w:r w:rsidRPr="00552EFC">
        <w:rPr>
          <w:lang w:val="en-US"/>
        </w:rPr>
        <w:t xml:space="preserve"> slice.</w:t>
      </w:r>
    </w:p>
    <w:p w14:paraId="1158533F" w14:textId="0CEE3CCF" w:rsidR="00B01D8A" w:rsidRDefault="00B01D8A" w:rsidP="00B01D8A">
      <w:r>
        <w:t>The call flow in Fig</w:t>
      </w:r>
      <w:r w:rsidR="005477C7">
        <w:t>ure</w:t>
      </w:r>
      <w:r>
        <w:t xml:space="preserve"> 6.</w:t>
      </w:r>
      <w:r w:rsidR="002501EB">
        <w:t>32</w:t>
      </w:r>
      <w:r>
        <w:t>.2.2-1 illustrates the procedure depicted above. The following is a brief description of the steps in the call flow.</w:t>
      </w:r>
    </w:p>
    <w:p w14:paraId="047E4B11" w14:textId="77777777" w:rsidR="00B01D8A" w:rsidRDefault="00B01D8A" w:rsidP="00B01D8A">
      <w:r>
        <w:t>The assumption in the call flow is a UE has some PDU Sessions already established on a network slice and these PDU sessions have to be transferred to another network slice.</w:t>
      </w:r>
    </w:p>
    <w:p w14:paraId="7C1280F9" w14:textId="2A9F8474" w:rsidR="00B01D8A" w:rsidRDefault="002501EB" w:rsidP="00FB44BB">
      <w:pPr>
        <w:pStyle w:val="B1"/>
      </w:pPr>
      <w:r>
        <w:t>-</w:t>
      </w:r>
      <w:r>
        <w:tab/>
      </w:r>
      <w:r w:rsidR="00B01D8A">
        <w:t>In step</w:t>
      </w:r>
      <w:r>
        <w:rPr>
          <w:lang w:val="en-US"/>
        </w:rPr>
        <w:t> </w:t>
      </w:r>
      <w:r w:rsidR="00B01D8A">
        <w:t>1, the AMF initiates a Nsmf_PDUSession_UpdateSMContext Request to initiate a PDU session transfer from a source slice to a target slice. The Request is extended to support this new capability</w:t>
      </w:r>
      <w:r w:rsidR="00B01D8A" w:rsidRPr="00C84A62">
        <w:t xml:space="preserve"> </w:t>
      </w:r>
      <w:r w:rsidR="00B01D8A">
        <w:t>e.g. the Target network slice to the SMF and possible an indication that a transfer is to be initiated.  The Request is now extended with the following optional information so that the SMF can inform the UE to perform a PDU Session transfer from source slice to a target slice:</w:t>
      </w:r>
    </w:p>
    <w:p w14:paraId="6CEABA54" w14:textId="7EDA198C" w:rsidR="00B01D8A" w:rsidRDefault="002501EB" w:rsidP="00FB44BB">
      <w:pPr>
        <w:pStyle w:val="B2"/>
      </w:pPr>
      <w:r>
        <w:t>-</w:t>
      </w:r>
      <w:r>
        <w:tab/>
      </w:r>
      <w:r w:rsidR="00B01D8A">
        <w:t>Source network Slice,</w:t>
      </w:r>
    </w:p>
    <w:p w14:paraId="03FB1BAF" w14:textId="10131875" w:rsidR="00B01D8A" w:rsidRDefault="002501EB" w:rsidP="00FB44BB">
      <w:pPr>
        <w:pStyle w:val="B2"/>
      </w:pPr>
      <w:r>
        <w:t>-</w:t>
      </w:r>
      <w:r>
        <w:tab/>
      </w:r>
      <w:r w:rsidR="00B01D8A">
        <w:t>Target network Slice,</w:t>
      </w:r>
    </w:p>
    <w:p w14:paraId="5361C318" w14:textId="44A912E8" w:rsidR="00B01D8A" w:rsidRDefault="002501EB" w:rsidP="00FB44BB">
      <w:pPr>
        <w:pStyle w:val="B2"/>
      </w:pPr>
      <w:r>
        <w:t>-</w:t>
      </w:r>
      <w:r>
        <w:tab/>
      </w:r>
      <w:r w:rsidR="00B01D8A">
        <w:t>Action: Perform Session transfer for all PDU sessions immediately or at a scheduled tie time applicable to the UE location.</w:t>
      </w:r>
    </w:p>
    <w:p w14:paraId="6886443C" w14:textId="25473409" w:rsidR="00B01D8A" w:rsidRDefault="002501EB" w:rsidP="00FB44BB">
      <w:pPr>
        <w:pStyle w:val="B1"/>
      </w:pPr>
      <w:r>
        <w:t>-</w:t>
      </w:r>
      <w:r>
        <w:tab/>
      </w:r>
      <w:r w:rsidR="00B01D8A">
        <w:t>In step</w:t>
      </w:r>
      <w:r>
        <w:rPr>
          <w:lang w:val="en-US"/>
        </w:rPr>
        <w:t> </w:t>
      </w:r>
      <w:r w:rsidR="00B01D8A">
        <w:t>2, the SMF initiates action to notify the UE about a PDU session transfer from a source slice to a target slice as indicated above is extending the PDU Session Modification Request sent to the UE to include the needed information.</w:t>
      </w:r>
    </w:p>
    <w:p w14:paraId="01F4ADCF" w14:textId="37A40A5F" w:rsidR="00B01D8A" w:rsidRDefault="002501EB" w:rsidP="00FB44BB">
      <w:pPr>
        <w:pStyle w:val="B1"/>
        <w:rPr>
          <w:lang w:eastAsia="ko-KR"/>
        </w:rPr>
      </w:pPr>
      <w:r>
        <w:t>-</w:t>
      </w:r>
      <w:r>
        <w:tab/>
      </w:r>
      <w:r w:rsidR="00B01D8A">
        <w:t>In step</w:t>
      </w:r>
      <w:r>
        <w:rPr>
          <w:lang w:val="en-US"/>
        </w:rPr>
        <w:t> </w:t>
      </w:r>
      <w:r w:rsidR="00B01D8A">
        <w:t>3, SMF returns Nsmf_PDUSession_UpdateSMContext response to the AMF.</w:t>
      </w:r>
    </w:p>
    <w:p w14:paraId="22BC82EB" w14:textId="34633CF8" w:rsidR="00B01D8A" w:rsidRDefault="002501EB" w:rsidP="00FB44BB">
      <w:pPr>
        <w:pStyle w:val="B1"/>
        <w:rPr>
          <w:lang w:eastAsia="ko-KR"/>
        </w:rPr>
      </w:pPr>
      <w:r>
        <w:t>-</w:t>
      </w:r>
      <w:r>
        <w:tab/>
      </w:r>
      <w:r w:rsidR="00B01D8A">
        <w:t>In step</w:t>
      </w:r>
      <w:r>
        <w:rPr>
          <w:lang w:val="en-US"/>
        </w:rPr>
        <w:t> </w:t>
      </w:r>
      <w:r w:rsidR="00B01D8A">
        <w:t xml:space="preserve">4, </w:t>
      </w:r>
      <w:r w:rsidR="00B01D8A">
        <w:rPr>
          <w:lang w:eastAsia="ko-KR"/>
        </w:rPr>
        <w:t>t</w:t>
      </w:r>
      <w:r w:rsidR="00B01D8A" w:rsidRPr="00140E21">
        <w:rPr>
          <w:lang w:eastAsia="ko-KR"/>
        </w:rPr>
        <w:t xml:space="preserve">he SMF invokes the Namf_Communication_N1N2MessageTransfer </w:t>
      </w:r>
      <w:r w:rsidR="00B01D8A">
        <w:rPr>
          <w:lang w:eastAsia="ko-KR"/>
        </w:rPr>
        <w:t xml:space="preserve">to include an SM container towards the UE with a </w:t>
      </w:r>
      <w:r w:rsidR="00B01D8A" w:rsidRPr="00140E21">
        <w:rPr>
          <w:lang w:eastAsia="ko-KR"/>
        </w:rPr>
        <w:t xml:space="preserve">PDU Session Modification Command </w:t>
      </w:r>
      <w:r w:rsidR="00B01D8A">
        <w:rPr>
          <w:lang w:eastAsia="ko-KR"/>
        </w:rPr>
        <w:t>extended (e.g. with target S-NSSAI) to inform the UE of a PDU Session Transfer.</w:t>
      </w:r>
    </w:p>
    <w:p w14:paraId="34F72500" w14:textId="39DC0C72" w:rsidR="00B01D8A" w:rsidRDefault="002501EB" w:rsidP="00FB44BB">
      <w:pPr>
        <w:pStyle w:val="B1"/>
      </w:pPr>
      <w:r>
        <w:rPr>
          <w:lang w:eastAsia="ko-KR"/>
        </w:rPr>
        <w:t>-</w:t>
      </w:r>
      <w:r>
        <w:rPr>
          <w:lang w:eastAsia="ko-KR"/>
        </w:rPr>
        <w:tab/>
      </w:r>
      <w:r w:rsidR="00B01D8A">
        <w:rPr>
          <w:lang w:eastAsia="ko-KR"/>
        </w:rPr>
        <w:t xml:space="preserve">In </w:t>
      </w:r>
      <w:r w:rsidR="00B01D8A">
        <w:t>step</w:t>
      </w:r>
      <w:r>
        <w:rPr>
          <w:lang w:val="en-US"/>
        </w:rPr>
        <w:t> </w:t>
      </w:r>
      <w:r w:rsidR="00B01D8A">
        <w:t>5 the AMF forwards the SM Container content to the UE.</w:t>
      </w:r>
    </w:p>
    <w:p w14:paraId="08534140" w14:textId="1269E105" w:rsidR="00B01D8A" w:rsidRDefault="00B01D8A" w:rsidP="00B01D8A">
      <w:r>
        <w:t>The remaining steps are based on existing procedures per clause</w:t>
      </w:r>
      <w:r w:rsidR="002501EB">
        <w:t> </w:t>
      </w:r>
      <w:r>
        <w:t xml:space="preserve">4.3.5.2 of </w:t>
      </w:r>
      <w:r w:rsidR="00584F39">
        <w:t>TS 23.502 [</w:t>
      </w:r>
      <w:r>
        <w:t>5].</w:t>
      </w:r>
    </w:p>
    <w:p w14:paraId="0D6819DE" w14:textId="25673E47" w:rsidR="00B01D8A" w:rsidRPr="006F48F8" w:rsidRDefault="00B01D8A" w:rsidP="00FB44BB">
      <w:r>
        <w:t>The call flow does not show the aspect of UE registering to request the target slice to be used if this step is required, when the target slice is not in the Allowed slices.</w:t>
      </w:r>
    </w:p>
    <w:p w14:paraId="6DB517E9" w14:textId="05666347" w:rsidR="00B01D8A" w:rsidRDefault="002501EB" w:rsidP="00FB44BB">
      <w:pPr>
        <w:pStyle w:val="TH"/>
      </w:pPr>
      <w:r>
        <w:object w:dxaOrig="10990" w:dyaOrig="6421" w14:anchorId="6B81EF9C">
          <v:shape id="_x0000_i1072" type="#_x0000_t75" style="width:474.55pt;height:276.75pt" o:ole="">
            <v:imagedata r:id="rId114" o:title=""/>
          </v:shape>
          <o:OLEObject Type="Embed" ProgID="Visio.Drawing.15" ShapeID="_x0000_i1072" DrawAspect="Content" ObjectID="_1715485760" r:id="rId115"/>
        </w:object>
      </w:r>
    </w:p>
    <w:p w14:paraId="16280B68" w14:textId="474AD872" w:rsidR="00B01D8A" w:rsidRDefault="00B01D8A">
      <w:pPr>
        <w:pStyle w:val="TF"/>
      </w:pPr>
      <w:r>
        <w:t>Fig</w:t>
      </w:r>
      <w:r w:rsidR="005477C7">
        <w:t>ure</w:t>
      </w:r>
      <w:r>
        <w:t xml:space="preserve"> 6.</w:t>
      </w:r>
      <w:r w:rsidR="002501EB">
        <w:t>32</w:t>
      </w:r>
      <w:r>
        <w:t>.2.2-1</w:t>
      </w:r>
      <w:r w:rsidR="005477C7">
        <w:t>:</w:t>
      </w:r>
      <w:r>
        <w:t xml:space="preserve"> PDU Session Transfer – Session Management Procedure</w:t>
      </w:r>
    </w:p>
    <w:p w14:paraId="194A5A2B" w14:textId="7A1C8863" w:rsidR="00B01D8A" w:rsidRDefault="00B01D8A" w:rsidP="00FB44BB">
      <w:pPr>
        <w:pStyle w:val="EditorsNote"/>
        <w:rPr>
          <w:lang w:val="en-US"/>
        </w:rPr>
      </w:pPr>
      <w:r>
        <w:t>Editor's note:</w:t>
      </w:r>
      <w:r w:rsidR="002501EB">
        <w:tab/>
      </w:r>
      <w:r>
        <w:t>the impact of overriding of the SSC mode need be evaluated.</w:t>
      </w:r>
    </w:p>
    <w:p w14:paraId="5471DEBD" w14:textId="3410677F" w:rsidR="00B01D8A" w:rsidRPr="00873F3E" w:rsidRDefault="00B01D8A" w:rsidP="00B01D8A">
      <w:pPr>
        <w:pStyle w:val="Heading4"/>
      </w:pPr>
      <w:bookmarkStart w:id="853" w:name="_Toc104302570"/>
      <w:bookmarkStart w:id="854" w:name="_Toc104359536"/>
      <w:bookmarkStart w:id="855" w:name="_Toc104872720"/>
      <w:r w:rsidRPr="00873F3E">
        <w:t>6.</w:t>
      </w:r>
      <w:r w:rsidR="002501EB">
        <w:t>32</w:t>
      </w:r>
      <w:r w:rsidRPr="00873F3E">
        <w:t>.2.3</w:t>
      </w:r>
      <w:r w:rsidR="005477C7">
        <w:tab/>
      </w:r>
      <w:r w:rsidRPr="00873F3E">
        <w:t>SSC Mode and PDU Session Transfer from Source Network Slice to Target Network Slice</w:t>
      </w:r>
      <w:bookmarkEnd w:id="853"/>
      <w:bookmarkEnd w:id="854"/>
      <w:bookmarkEnd w:id="855"/>
    </w:p>
    <w:p w14:paraId="17B9155A" w14:textId="47B97125" w:rsidR="00B01D8A" w:rsidRPr="00873F3E" w:rsidRDefault="00B01D8A" w:rsidP="00B01D8A">
      <w:r w:rsidRPr="00873F3E">
        <w:t>It is desirable that SSC mode 3 is employed for performing PDU session transfer from a source network slice to a target network slice. This is critically important for emergency PDU sessions and PDU sessions used for MC applications</w:t>
      </w:r>
      <w:r w:rsidR="00344785">
        <w:t xml:space="preserve"> and</w:t>
      </w:r>
      <w:r w:rsidRPr="00873F3E">
        <w:t xml:space="preserve"> which can</w:t>
      </w:r>
      <w:r>
        <w:t>no</w:t>
      </w:r>
      <w:r w:rsidRPr="00873F3E">
        <w:t>t be disconnected before completion or otherwise have to be handled with SSC mode 3.</w:t>
      </w:r>
      <w:r w:rsidR="00033F91">
        <w:t xml:space="preserve"> </w:t>
      </w:r>
      <w:r w:rsidRPr="00B01D8A">
        <w:t>I</w:t>
      </w:r>
      <w:r w:rsidRPr="00873F3E">
        <w:t>t is thus possible for either of the above solutions that the UE may receive the SSC mode 3 to be used during the PDU session transfer. This implies that the UE overrides the SSC mode currently used for the PDU session to be transferred.</w:t>
      </w:r>
    </w:p>
    <w:p w14:paraId="3274EBC6" w14:textId="77777777" w:rsidR="00B01D8A" w:rsidRPr="00873F3E" w:rsidRDefault="00B01D8A" w:rsidP="00B01D8A">
      <w:r w:rsidRPr="00873F3E">
        <w:t>More specifically, in the UE initiated approach, the target NSSAI in the UE Configuration Update Command can indicate that the UE can apply SSC mode 3 logic for the PDU session transfer.</w:t>
      </w:r>
    </w:p>
    <w:p w14:paraId="09731B9C" w14:textId="745F416F" w:rsidR="00B01D8A" w:rsidRDefault="00B01D8A" w:rsidP="00B01D8A">
      <w:pPr>
        <w:rPr>
          <w:lang w:val="en-US"/>
        </w:rPr>
      </w:pPr>
      <w:r w:rsidRPr="00873F3E">
        <w:t>For the network initiated approach, the PDU Modification Session Request can be extended to include the SSC mode 3 logic to be used for PDU session transfer.</w:t>
      </w:r>
    </w:p>
    <w:p w14:paraId="5E666F9D" w14:textId="055E386A" w:rsidR="00B01D8A" w:rsidRPr="005A2371" w:rsidRDefault="00B01D8A" w:rsidP="00B01D8A">
      <w:pPr>
        <w:pStyle w:val="Heading3"/>
        <w:rPr>
          <w:lang w:eastAsia="zh-CN"/>
        </w:rPr>
      </w:pPr>
      <w:bookmarkStart w:id="856" w:name="_Toc104302571"/>
      <w:bookmarkStart w:id="857" w:name="_Toc104359537"/>
      <w:bookmarkStart w:id="858" w:name="_Toc104872721"/>
      <w:r w:rsidRPr="005A2371">
        <w:rPr>
          <w:lang w:eastAsia="zh-CN"/>
        </w:rPr>
        <w:t>6.</w:t>
      </w:r>
      <w:r w:rsidR="002501EB">
        <w:rPr>
          <w:lang w:eastAsia="zh-CN"/>
        </w:rPr>
        <w:t>32</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856"/>
      <w:bookmarkEnd w:id="857"/>
      <w:bookmarkEnd w:id="858"/>
    </w:p>
    <w:p w14:paraId="1AD4B287" w14:textId="77777777" w:rsidR="00B01D8A" w:rsidRPr="005A2371" w:rsidRDefault="00B01D8A" w:rsidP="00B01D8A">
      <w:pPr>
        <w:pStyle w:val="EditorsNote"/>
      </w:pPr>
      <w:r w:rsidRPr="005A2371">
        <w:t>Editor's note:</w:t>
      </w:r>
      <w:r w:rsidRPr="005A2371">
        <w:tab/>
        <w:t>This clause captures impacts on existing 3GPP nodes and functional elements.</w:t>
      </w:r>
    </w:p>
    <w:p w14:paraId="06C310E0" w14:textId="3E52CD42" w:rsidR="005578B3" w:rsidRPr="00F464F6" w:rsidRDefault="005578B3" w:rsidP="005578B3">
      <w:pPr>
        <w:pStyle w:val="Heading2"/>
        <w:rPr>
          <w:lang w:val="en-US"/>
        </w:rPr>
      </w:pPr>
      <w:bookmarkStart w:id="859" w:name="_Toc104302572"/>
      <w:bookmarkStart w:id="860" w:name="_Toc104359538"/>
      <w:bookmarkStart w:id="861" w:name="_Toc104872722"/>
      <w:r w:rsidRPr="00F464F6">
        <w:rPr>
          <w:lang w:val="en-US" w:eastAsia="zh-CN"/>
        </w:rPr>
        <w:t>6.</w:t>
      </w:r>
      <w:r w:rsidR="006037BA">
        <w:rPr>
          <w:lang w:val="en-US" w:eastAsia="zh-CN"/>
        </w:rPr>
        <w:t>33</w:t>
      </w:r>
      <w:r w:rsidRPr="00F464F6">
        <w:rPr>
          <w:rFonts w:hint="eastAsia"/>
          <w:lang w:val="en-US" w:eastAsia="ko-KR"/>
        </w:rPr>
        <w:tab/>
      </w:r>
      <w:r w:rsidRPr="00F464F6">
        <w:rPr>
          <w:lang w:val="en-US"/>
        </w:rPr>
        <w:t>Solution</w:t>
      </w:r>
      <w:r w:rsidRPr="00F464F6">
        <w:rPr>
          <w:rFonts w:hint="eastAsia"/>
          <w:lang w:val="en-US" w:eastAsia="zh-CN"/>
        </w:rPr>
        <w:t xml:space="preserve"> #</w:t>
      </w:r>
      <w:r w:rsidR="006037BA">
        <w:rPr>
          <w:lang w:val="en-US" w:eastAsia="zh-CN"/>
        </w:rPr>
        <w:t>33</w:t>
      </w:r>
      <w:r w:rsidRPr="00F464F6">
        <w:rPr>
          <w:lang w:val="en-US"/>
        </w:rPr>
        <w:t>:</w:t>
      </w:r>
      <w:r w:rsidRPr="00A25C8C">
        <w:rPr>
          <w:bCs/>
          <w:lang w:val="en-US"/>
        </w:rPr>
        <w:t xml:space="preserve"> </w:t>
      </w:r>
      <w:r w:rsidRPr="00BA632E">
        <w:rPr>
          <w:lang w:val="en-US"/>
        </w:rPr>
        <w:t>S</w:t>
      </w:r>
      <w:r w:rsidRPr="00636610">
        <w:rPr>
          <w:lang w:val="en-US"/>
        </w:rPr>
        <w:t>lice</w:t>
      </w:r>
      <w:r w:rsidRPr="00BA632E">
        <w:rPr>
          <w:lang w:val="en-US"/>
        </w:rPr>
        <w:t>-s</w:t>
      </w:r>
      <w:r w:rsidRPr="00636610">
        <w:rPr>
          <w:lang w:val="en-US"/>
        </w:rPr>
        <w:t>pecific implicit deactivation timer</w:t>
      </w:r>
      <w:r w:rsidRPr="00BA632E">
        <w:rPr>
          <w:lang w:val="en-US"/>
        </w:rPr>
        <w:t>s</w:t>
      </w:r>
      <w:bookmarkEnd w:id="859"/>
      <w:bookmarkEnd w:id="860"/>
      <w:bookmarkEnd w:id="861"/>
    </w:p>
    <w:p w14:paraId="046B0844" w14:textId="09992DFA" w:rsidR="005578B3" w:rsidRDefault="005578B3" w:rsidP="005578B3">
      <w:pPr>
        <w:pStyle w:val="Heading3"/>
      </w:pPr>
      <w:bookmarkStart w:id="862" w:name="_Toc104302573"/>
      <w:bookmarkStart w:id="863" w:name="_Toc104359539"/>
      <w:bookmarkStart w:id="864" w:name="_Toc104872723"/>
      <w:r w:rsidRPr="00E80FBF">
        <w:rPr>
          <w:lang w:val="fr-FR"/>
        </w:rPr>
        <w:t>6.</w:t>
      </w:r>
      <w:r w:rsidR="006037BA">
        <w:rPr>
          <w:lang w:val="fr-FR"/>
        </w:rPr>
        <w:t>33</w:t>
      </w:r>
      <w:r w:rsidRPr="00E80FBF">
        <w:rPr>
          <w:lang w:val="fr-FR"/>
        </w:rPr>
        <w:t>.1</w:t>
      </w:r>
      <w:r w:rsidRPr="00E80FBF">
        <w:rPr>
          <w:rFonts w:hint="eastAsia"/>
          <w:lang w:val="fr-FR"/>
        </w:rPr>
        <w:tab/>
      </w:r>
      <w:r w:rsidRPr="00333F85">
        <w:t xml:space="preserve">Functional </w:t>
      </w:r>
      <w:r>
        <w:rPr>
          <w:rFonts w:hint="eastAsia"/>
        </w:rPr>
        <w:t>Description</w:t>
      </w:r>
      <w:bookmarkEnd w:id="862"/>
      <w:bookmarkEnd w:id="863"/>
      <w:bookmarkEnd w:id="864"/>
    </w:p>
    <w:p w14:paraId="1928D699" w14:textId="548590DB" w:rsidR="005578B3" w:rsidRPr="005D57C7" w:rsidRDefault="005578B3" w:rsidP="005578B3">
      <w:pPr>
        <w:pStyle w:val="Heading4"/>
      </w:pPr>
      <w:bookmarkStart w:id="865" w:name="_Toc104302574"/>
      <w:bookmarkStart w:id="866" w:name="_Toc104359540"/>
      <w:bookmarkStart w:id="867" w:name="_Toc104872724"/>
      <w:r>
        <w:t>6.</w:t>
      </w:r>
      <w:r w:rsidR="006037BA">
        <w:t>33</w:t>
      </w:r>
      <w:r>
        <w:t>.1.1</w:t>
      </w:r>
      <w:r>
        <w:tab/>
        <w:t>Registration control</w:t>
      </w:r>
      <w:bookmarkEnd w:id="865"/>
      <w:bookmarkEnd w:id="866"/>
      <w:bookmarkEnd w:id="867"/>
    </w:p>
    <w:p w14:paraId="4EBD6068" w14:textId="77777777" w:rsidR="005578B3" w:rsidRPr="00636610" w:rsidRDefault="005578B3" w:rsidP="005578B3">
      <w:pPr>
        <w:rPr>
          <w:lang w:val="en-US"/>
        </w:rPr>
      </w:pPr>
      <w:r w:rsidRPr="005D57C7">
        <w:rPr>
          <w:lang w:val="en-US"/>
        </w:rPr>
        <w:t>During registration procedure, the UE indicates support for</w:t>
      </w:r>
      <w:r w:rsidRPr="00636610">
        <w:rPr>
          <w:lang w:val="en-US"/>
        </w:rPr>
        <w:t xml:space="preserve"> </w:t>
      </w:r>
      <w:r w:rsidRPr="00636610">
        <w:rPr>
          <w:b/>
          <w:bCs/>
          <w:lang w:val="en-US"/>
        </w:rPr>
        <w:t>slice</w:t>
      </w:r>
      <w:r w:rsidRPr="005D57C7">
        <w:rPr>
          <w:b/>
          <w:bCs/>
          <w:lang w:val="en-US"/>
        </w:rPr>
        <w:t>-s</w:t>
      </w:r>
      <w:r w:rsidRPr="00636610">
        <w:rPr>
          <w:b/>
          <w:bCs/>
          <w:lang w:val="en-US"/>
        </w:rPr>
        <w:t xml:space="preserve">pecific implicit </w:t>
      </w:r>
      <w:r w:rsidRPr="005D57C7">
        <w:rPr>
          <w:b/>
          <w:bCs/>
          <w:lang w:val="en-US"/>
        </w:rPr>
        <w:t xml:space="preserve">registration </w:t>
      </w:r>
      <w:r w:rsidRPr="00636610">
        <w:rPr>
          <w:b/>
          <w:bCs/>
          <w:lang w:val="en-US"/>
        </w:rPr>
        <w:t xml:space="preserve">deactivation timer </w:t>
      </w:r>
      <w:r w:rsidRPr="00636610">
        <w:rPr>
          <w:lang w:val="en-US"/>
        </w:rPr>
        <w:t>capability</w:t>
      </w:r>
      <w:r w:rsidRPr="005D57C7">
        <w:rPr>
          <w:lang w:val="en-US"/>
        </w:rPr>
        <w:t xml:space="preserve"> in 5GMM Core Network Capability. </w:t>
      </w:r>
      <w:r w:rsidRPr="00636610">
        <w:rPr>
          <w:lang w:val="en-US"/>
        </w:rPr>
        <w:t xml:space="preserve">On receiving the Registration Request from </w:t>
      </w:r>
      <w:r w:rsidRPr="005D57C7">
        <w:rPr>
          <w:lang w:val="en-US"/>
        </w:rPr>
        <w:t xml:space="preserve">the </w:t>
      </w:r>
      <w:r w:rsidRPr="00636610">
        <w:rPr>
          <w:lang w:val="en-US"/>
        </w:rPr>
        <w:t xml:space="preserve">UE with </w:t>
      </w:r>
      <w:r w:rsidRPr="005D57C7">
        <w:rPr>
          <w:lang w:val="en-US"/>
        </w:rPr>
        <w:t>this capability</w:t>
      </w:r>
      <w:r w:rsidRPr="00636610">
        <w:rPr>
          <w:lang w:val="en-US"/>
        </w:rPr>
        <w:t>,</w:t>
      </w:r>
      <w:r w:rsidRPr="005D57C7">
        <w:rPr>
          <w:lang w:val="en-US"/>
        </w:rPr>
        <w:t xml:space="preserve"> AMF</w:t>
      </w:r>
      <w:r w:rsidRPr="00636610">
        <w:rPr>
          <w:lang w:val="en-US"/>
        </w:rPr>
        <w:t xml:space="preserve"> </w:t>
      </w:r>
      <w:r w:rsidRPr="005D57C7">
        <w:rPr>
          <w:lang w:val="en-US"/>
        </w:rPr>
        <w:t xml:space="preserve">chooses a value for </w:t>
      </w:r>
      <w:r w:rsidRPr="00636610">
        <w:rPr>
          <w:lang w:val="en-US"/>
        </w:rPr>
        <w:t>slice</w:t>
      </w:r>
      <w:r w:rsidRPr="005D57C7">
        <w:rPr>
          <w:lang w:val="en-US"/>
        </w:rPr>
        <w:t>-s</w:t>
      </w:r>
      <w:r w:rsidRPr="00636610">
        <w:rPr>
          <w:lang w:val="en-US"/>
        </w:rPr>
        <w:t xml:space="preserve">pecific implicit </w:t>
      </w:r>
      <w:r w:rsidRPr="005D57C7">
        <w:rPr>
          <w:lang w:val="en-US"/>
        </w:rPr>
        <w:t xml:space="preserve">registration </w:t>
      </w:r>
      <w:r w:rsidRPr="00636610">
        <w:rPr>
          <w:lang w:val="en-US"/>
        </w:rPr>
        <w:t>deactivation timer</w:t>
      </w:r>
      <w:r w:rsidRPr="005D57C7">
        <w:rPr>
          <w:lang w:val="en-US"/>
        </w:rPr>
        <w:t xml:space="preserve"> based on </w:t>
      </w:r>
      <w:r w:rsidRPr="00636610">
        <w:rPr>
          <w:lang w:val="en-US"/>
        </w:rPr>
        <w:t xml:space="preserve">subscription and/or current load on the </w:t>
      </w:r>
      <w:r w:rsidRPr="005D57C7">
        <w:rPr>
          <w:lang w:val="en-US"/>
        </w:rPr>
        <w:t>S-</w:t>
      </w:r>
      <w:r w:rsidRPr="00636610">
        <w:rPr>
          <w:lang w:val="en-US"/>
        </w:rPr>
        <w:t xml:space="preserve">NSSAI and sets the </w:t>
      </w:r>
      <w:r w:rsidRPr="005D57C7">
        <w:rPr>
          <w:lang w:val="en-US"/>
        </w:rPr>
        <w:t>A</w:t>
      </w:r>
      <w:r w:rsidRPr="00636610">
        <w:rPr>
          <w:lang w:val="en-US"/>
        </w:rPr>
        <w:t xml:space="preserve">llowed NSSAI list along with slice specific implicit </w:t>
      </w:r>
      <w:r w:rsidRPr="005D57C7">
        <w:rPr>
          <w:lang w:val="en-US"/>
        </w:rPr>
        <w:t xml:space="preserve">registration </w:t>
      </w:r>
      <w:r w:rsidRPr="00636610">
        <w:rPr>
          <w:lang w:val="en-US"/>
        </w:rPr>
        <w:t>deactivation timer duration value</w:t>
      </w:r>
      <w:r w:rsidRPr="005D57C7">
        <w:rPr>
          <w:lang w:val="en-US"/>
        </w:rPr>
        <w:t>s</w:t>
      </w:r>
      <w:r w:rsidRPr="00636610">
        <w:rPr>
          <w:lang w:val="en-US"/>
        </w:rPr>
        <w:t xml:space="preserve"> for those slices that are hig</w:t>
      </w:r>
      <w:r w:rsidRPr="005D57C7">
        <w:rPr>
          <w:lang w:val="en-US"/>
        </w:rPr>
        <w:t>h</w:t>
      </w:r>
      <w:r w:rsidRPr="00636610">
        <w:rPr>
          <w:lang w:val="en-US"/>
        </w:rPr>
        <w:t xml:space="preserve"> in demand or resource constrained. </w:t>
      </w:r>
      <w:r w:rsidRPr="005D57C7">
        <w:rPr>
          <w:lang w:val="en-US"/>
        </w:rPr>
        <w:t>B</w:t>
      </w:r>
      <w:r w:rsidRPr="000A44DE">
        <w:rPr>
          <w:lang w:val="en-US"/>
        </w:rPr>
        <w:t>ased on subscription</w:t>
      </w:r>
      <w:r w:rsidRPr="005D57C7">
        <w:rPr>
          <w:lang w:val="en-US"/>
        </w:rPr>
        <w:t>, different UEs may get assigned different values for the timer (e.g., premium subscribers can get assigned a longer value).</w:t>
      </w:r>
    </w:p>
    <w:p w14:paraId="522851CB" w14:textId="231314E0" w:rsidR="005578B3" w:rsidRPr="005D57C7" w:rsidRDefault="005578B3" w:rsidP="005578B3">
      <w:pPr>
        <w:tabs>
          <w:tab w:val="num" w:pos="720"/>
        </w:tabs>
        <w:rPr>
          <w:lang w:val="en-US"/>
        </w:rPr>
      </w:pPr>
      <w:r w:rsidRPr="005D57C7">
        <w:rPr>
          <w:lang w:val="en-US"/>
        </w:rPr>
        <w:lastRenderedPageBreak/>
        <w:t xml:space="preserve">Both the UE and AMF start the </w:t>
      </w:r>
      <w:r w:rsidRPr="00636610">
        <w:rPr>
          <w:lang w:val="en-US"/>
        </w:rPr>
        <w:t>slice</w:t>
      </w:r>
      <w:r w:rsidRPr="005D57C7">
        <w:rPr>
          <w:lang w:val="en-US"/>
        </w:rPr>
        <w:t>-s</w:t>
      </w:r>
      <w:r w:rsidRPr="00636610">
        <w:rPr>
          <w:lang w:val="en-US"/>
        </w:rPr>
        <w:t xml:space="preserve">pecific implicit </w:t>
      </w:r>
      <w:r w:rsidRPr="005D57C7">
        <w:rPr>
          <w:lang w:val="en-US"/>
        </w:rPr>
        <w:t xml:space="preserve">registration </w:t>
      </w:r>
      <w:r w:rsidRPr="00636610">
        <w:rPr>
          <w:lang w:val="en-US"/>
        </w:rPr>
        <w:t>deactivation timer</w:t>
      </w:r>
      <w:r w:rsidRPr="005D57C7">
        <w:rPr>
          <w:lang w:val="en-US"/>
        </w:rPr>
        <w:t xml:space="preserve"> when there are</w:t>
      </w:r>
      <w:r w:rsidRPr="00636610">
        <w:rPr>
          <w:lang w:val="en-US"/>
        </w:rPr>
        <w:t xml:space="preserve"> </w:t>
      </w:r>
      <w:r w:rsidRPr="005D57C7">
        <w:rPr>
          <w:lang w:val="en-US"/>
        </w:rPr>
        <w:t>no</w:t>
      </w:r>
      <w:r w:rsidRPr="00636610">
        <w:rPr>
          <w:lang w:val="en-US"/>
        </w:rPr>
        <w:t xml:space="preserve"> PDU session</w:t>
      </w:r>
      <w:r w:rsidRPr="005D57C7">
        <w:rPr>
          <w:lang w:val="en-US"/>
        </w:rPr>
        <w:t>s</w:t>
      </w:r>
      <w:r w:rsidRPr="00636610">
        <w:rPr>
          <w:lang w:val="en-US"/>
        </w:rPr>
        <w:t xml:space="preserve"> </w:t>
      </w:r>
      <w:r w:rsidRPr="005D57C7">
        <w:rPr>
          <w:lang w:val="en-US"/>
        </w:rPr>
        <w:t>with</w:t>
      </w:r>
      <w:r w:rsidRPr="005D57C7">
        <w:t xml:space="preserve"> active user plane resources </w:t>
      </w:r>
      <w:r w:rsidRPr="00636610">
        <w:rPr>
          <w:lang w:val="en-US"/>
        </w:rPr>
        <w:t xml:space="preserve">on </w:t>
      </w:r>
      <w:r w:rsidRPr="005D57C7">
        <w:rPr>
          <w:lang w:val="en-US"/>
        </w:rPr>
        <w:t>the</w:t>
      </w:r>
      <w:r w:rsidRPr="00636610">
        <w:rPr>
          <w:lang w:val="en-US"/>
        </w:rPr>
        <w:t xml:space="preserve"> slice </w:t>
      </w:r>
      <w:r w:rsidRPr="005D57C7">
        <w:rPr>
          <w:lang w:val="en-US"/>
        </w:rPr>
        <w:t xml:space="preserve">that is </w:t>
      </w:r>
      <w:r w:rsidRPr="00636610">
        <w:rPr>
          <w:lang w:val="en-US"/>
        </w:rPr>
        <w:t xml:space="preserve">associated with </w:t>
      </w:r>
      <w:r w:rsidRPr="005D57C7">
        <w:rPr>
          <w:lang w:val="en-US"/>
        </w:rPr>
        <w:t xml:space="preserve">the </w:t>
      </w:r>
      <w:r w:rsidRPr="00636610">
        <w:rPr>
          <w:lang w:val="en-US"/>
        </w:rPr>
        <w:t>implicit timer</w:t>
      </w:r>
      <w:r w:rsidRPr="005D57C7">
        <w:rPr>
          <w:lang w:val="en-US"/>
        </w:rPr>
        <w:t>.</w:t>
      </w:r>
    </w:p>
    <w:p w14:paraId="6FD6B4AE" w14:textId="77777777" w:rsidR="005578B3" w:rsidRPr="00636610" w:rsidRDefault="005578B3" w:rsidP="005578B3">
      <w:pPr>
        <w:tabs>
          <w:tab w:val="num" w:pos="720"/>
        </w:tabs>
        <w:rPr>
          <w:lang w:val="en-US"/>
        </w:rPr>
      </w:pPr>
      <w:r w:rsidRPr="005D57C7">
        <w:rPr>
          <w:lang w:val="en-US"/>
        </w:rPr>
        <w:t>When</w:t>
      </w:r>
      <w:r w:rsidRPr="00636610">
        <w:rPr>
          <w:lang w:val="en-US"/>
        </w:rPr>
        <w:t xml:space="preserve"> </w:t>
      </w:r>
      <w:r w:rsidRPr="005D57C7">
        <w:rPr>
          <w:lang w:val="en-US"/>
        </w:rPr>
        <w:t xml:space="preserve">the </w:t>
      </w:r>
      <w:r w:rsidRPr="00636610">
        <w:rPr>
          <w:lang w:val="en-US"/>
        </w:rPr>
        <w:t xml:space="preserve">UE </w:t>
      </w:r>
      <w:r w:rsidRPr="005D57C7">
        <w:rPr>
          <w:lang w:val="en-US"/>
        </w:rPr>
        <w:t>establishes</w:t>
      </w:r>
      <w:r w:rsidRPr="00636610">
        <w:rPr>
          <w:lang w:val="en-US"/>
        </w:rPr>
        <w:t xml:space="preserve"> a PDU session </w:t>
      </w:r>
      <w:r w:rsidRPr="005D57C7">
        <w:rPr>
          <w:lang w:val="en-US"/>
        </w:rPr>
        <w:t>with</w:t>
      </w:r>
      <w:r w:rsidRPr="005D57C7">
        <w:t xml:space="preserve"> active user plane resources or activates a user plane connection for an established PDU Session</w:t>
      </w:r>
      <w:r w:rsidRPr="005D57C7">
        <w:rPr>
          <w:lang w:val="en-US"/>
        </w:rPr>
        <w:t xml:space="preserve">, the </w:t>
      </w:r>
      <w:r w:rsidRPr="00636610">
        <w:rPr>
          <w:lang w:val="en-US"/>
        </w:rPr>
        <w:t>slice</w:t>
      </w:r>
      <w:r w:rsidRPr="005D57C7">
        <w:rPr>
          <w:lang w:val="en-US"/>
        </w:rPr>
        <w:t>-s</w:t>
      </w:r>
      <w:r w:rsidRPr="00636610">
        <w:rPr>
          <w:lang w:val="en-US"/>
        </w:rPr>
        <w:t xml:space="preserve">pecific implicit </w:t>
      </w:r>
      <w:r w:rsidRPr="005D57C7">
        <w:rPr>
          <w:lang w:val="en-US"/>
        </w:rPr>
        <w:t xml:space="preserve">registration </w:t>
      </w:r>
      <w:r w:rsidRPr="00636610">
        <w:rPr>
          <w:lang w:val="en-US"/>
        </w:rPr>
        <w:t>deactivation timer is stopped</w:t>
      </w:r>
      <w:r w:rsidRPr="005D57C7">
        <w:rPr>
          <w:lang w:val="en-US"/>
        </w:rPr>
        <w:t>.</w:t>
      </w:r>
    </w:p>
    <w:p w14:paraId="1ADE728C" w14:textId="2E149DC2" w:rsidR="005578B3" w:rsidRPr="00636610" w:rsidRDefault="005578B3" w:rsidP="005578B3">
      <w:pPr>
        <w:rPr>
          <w:lang w:val="en-US"/>
        </w:rPr>
      </w:pPr>
      <w:r w:rsidRPr="005D57C7">
        <w:rPr>
          <w:lang w:val="en-US"/>
        </w:rPr>
        <w:t>When</w:t>
      </w:r>
      <w:r w:rsidRPr="00636610">
        <w:rPr>
          <w:lang w:val="en-US"/>
        </w:rPr>
        <w:t xml:space="preserve"> the timer expires</w:t>
      </w:r>
      <w:r w:rsidRPr="005D57C7">
        <w:rPr>
          <w:lang w:val="en-US"/>
        </w:rPr>
        <w:t xml:space="preserve"> at </w:t>
      </w:r>
      <w:r w:rsidRPr="00636610">
        <w:rPr>
          <w:lang w:val="en-US"/>
        </w:rPr>
        <w:t>UE and</w:t>
      </w:r>
      <w:r w:rsidRPr="005D57C7">
        <w:rPr>
          <w:lang w:val="en-US"/>
        </w:rPr>
        <w:t xml:space="preserve"> AMF, both UE</w:t>
      </w:r>
      <w:r>
        <w:rPr>
          <w:lang w:val="en-US"/>
        </w:rPr>
        <w:t xml:space="preserve"> and AMF </w:t>
      </w:r>
      <w:r w:rsidRPr="000A44DE">
        <w:t>perform Implicit Deregistration</w:t>
      </w:r>
      <w:r>
        <w:t xml:space="preserve"> procedure locally for the slice </w:t>
      </w:r>
      <w:r w:rsidRPr="00636610">
        <w:rPr>
          <w:lang w:val="en-US"/>
        </w:rPr>
        <w:t xml:space="preserve">without any explicit </w:t>
      </w:r>
      <w:r>
        <w:rPr>
          <w:lang w:val="en-US"/>
        </w:rPr>
        <w:t>de</w:t>
      </w:r>
      <w:r w:rsidRPr="00636610">
        <w:rPr>
          <w:lang w:val="en-US"/>
        </w:rPr>
        <w:t>registration procedure</w:t>
      </w:r>
      <w:r>
        <w:rPr>
          <w:lang w:val="en-US"/>
        </w:rPr>
        <w:t>.</w:t>
      </w:r>
    </w:p>
    <w:p w14:paraId="62DD17BC" w14:textId="6E75B2A4" w:rsidR="005578B3" w:rsidRPr="00636610" w:rsidRDefault="005578B3" w:rsidP="005578B3">
      <w:r w:rsidRPr="00636610">
        <w:rPr>
          <w:lang w:val="en-US"/>
        </w:rPr>
        <w:t xml:space="preserve">If </w:t>
      </w:r>
      <w:r>
        <w:rPr>
          <w:lang w:val="en-US"/>
        </w:rPr>
        <w:t xml:space="preserve">necessary, AMF </w:t>
      </w:r>
      <w:r w:rsidRPr="00636610">
        <w:rPr>
          <w:lang w:val="en-US"/>
        </w:rPr>
        <w:t>can adjust the slice</w:t>
      </w:r>
      <w:r>
        <w:rPr>
          <w:lang w:val="en-US"/>
        </w:rPr>
        <w:t>-</w:t>
      </w:r>
      <w:r w:rsidRPr="00636610">
        <w:rPr>
          <w:lang w:val="en-US"/>
        </w:rPr>
        <w:t xml:space="preserve">specific implicit </w:t>
      </w:r>
      <w:r>
        <w:rPr>
          <w:lang w:val="en-US"/>
        </w:rPr>
        <w:t xml:space="preserve">registration </w:t>
      </w:r>
      <w:r w:rsidRPr="00636610">
        <w:rPr>
          <w:lang w:val="en-US"/>
        </w:rPr>
        <w:t xml:space="preserve">deactivation timer duration </w:t>
      </w:r>
      <w:r>
        <w:rPr>
          <w:lang w:val="en-US"/>
        </w:rPr>
        <w:t xml:space="preserve">using the </w:t>
      </w:r>
      <w:r w:rsidRPr="009E0DE1">
        <w:t xml:space="preserve">UE Configuration Update procedure (clause 4.2.4 </w:t>
      </w:r>
      <w:r>
        <w:t>of</w:t>
      </w:r>
      <w:r w:rsidRPr="009E0DE1">
        <w:t xml:space="preserve"> </w:t>
      </w:r>
      <w:r w:rsidR="00584F39" w:rsidRPr="009E0DE1">
        <w:t>TS</w:t>
      </w:r>
      <w:r w:rsidR="00584F39">
        <w:t> </w:t>
      </w:r>
      <w:r w:rsidR="00584F39" w:rsidRPr="009E0DE1">
        <w:t>23.502</w:t>
      </w:r>
      <w:r w:rsidR="00584F39">
        <w:t> </w:t>
      </w:r>
      <w:r w:rsidR="00584F39" w:rsidRPr="009E0DE1">
        <w:t>[</w:t>
      </w:r>
      <w:r w:rsidR="007B0FA6">
        <w:t>5</w:t>
      </w:r>
      <w:r w:rsidRPr="009E0DE1">
        <w:t>])</w:t>
      </w:r>
      <w:r>
        <w:t xml:space="preserve"> </w:t>
      </w:r>
      <w:r w:rsidRPr="00636610">
        <w:rPr>
          <w:lang w:val="en-US"/>
        </w:rPr>
        <w:t>depending on the network resource usage/load balance.</w:t>
      </w:r>
    </w:p>
    <w:p w14:paraId="56E46DF3" w14:textId="33B276A0" w:rsidR="005578B3" w:rsidRDefault="005578B3" w:rsidP="005578B3">
      <w:pPr>
        <w:pStyle w:val="Heading4"/>
      </w:pPr>
      <w:bookmarkStart w:id="868" w:name="_Toc104302575"/>
      <w:bookmarkStart w:id="869" w:name="_Toc104359541"/>
      <w:bookmarkStart w:id="870" w:name="_Toc104872725"/>
      <w:r>
        <w:t>6.</w:t>
      </w:r>
      <w:r w:rsidR="006D1981">
        <w:t>33</w:t>
      </w:r>
      <w:r>
        <w:t>.1.</w:t>
      </w:r>
      <w:r w:rsidR="005477C7">
        <w:t>2</w:t>
      </w:r>
      <w:r>
        <w:tab/>
        <w:t>PDU session control</w:t>
      </w:r>
      <w:bookmarkEnd w:id="868"/>
      <w:bookmarkEnd w:id="869"/>
      <w:bookmarkEnd w:id="870"/>
    </w:p>
    <w:p w14:paraId="145AD746" w14:textId="77777777" w:rsidR="005578B3" w:rsidRPr="00636610" w:rsidRDefault="005578B3" w:rsidP="005578B3">
      <w:pPr>
        <w:rPr>
          <w:lang w:val="en-US"/>
        </w:rPr>
      </w:pPr>
      <w:r w:rsidRPr="0062560A">
        <w:rPr>
          <w:lang w:val="en-US"/>
        </w:rPr>
        <w:t>During PDU session establishment procedure, the UE indicates support for</w:t>
      </w:r>
      <w:r w:rsidRPr="00636610">
        <w:rPr>
          <w:lang w:val="en-US"/>
        </w:rPr>
        <w:t xml:space="preserve"> </w:t>
      </w:r>
      <w:r w:rsidRPr="00636610">
        <w:rPr>
          <w:b/>
          <w:bCs/>
          <w:lang w:val="en-US"/>
        </w:rPr>
        <w:t>slice</w:t>
      </w:r>
      <w:r w:rsidRPr="0062560A">
        <w:rPr>
          <w:b/>
          <w:bCs/>
          <w:lang w:val="en-US"/>
        </w:rPr>
        <w:t>-s</w:t>
      </w:r>
      <w:r w:rsidRPr="00636610">
        <w:rPr>
          <w:b/>
          <w:bCs/>
          <w:lang w:val="en-US"/>
        </w:rPr>
        <w:t xml:space="preserve">pecific implicit </w:t>
      </w:r>
      <w:r w:rsidRPr="0062560A">
        <w:rPr>
          <w:b/>
          <w:bCs/>
          <w:lang w:val="en-US"/>
        </w:rPr>
        <w:t>PDU session</w:t>
      </w:r>
      <w:r>
        <w:rPr>
          <w:b/>
          <w:bCs/>
          <w:lang w:val="en-US"/>
        </w:rPr>
        <w:t xml:space="preserve"> </w:t>
      </w:r>
      <w:r w:rsidRPr="00636610">
        <w:rPr>
          <w:b/>
          <w:bCs/>
          <w:lang w:val="en-US"/>
        </w:rPr>
        <w:t>deactivation timer</w:t>
      </w:r>
      <w:r w:rsidRPr="00636610">
        <w:rPr>
          <w:lang w:val="en-US"/>
        </w:rPr>
        <w:t xml:space="preserve"> capability</w:t>
      </w:r>
      <w:r w:rsidRPr="0062560A">
        <w:rPr>
          <w:lang w:val="en-US"/>
        </w:rPr>
        <w:t xml:space="preserve"> in 5GSM Core Network Capability. </w:t>
      </w:r>
      <w:r w:rsidRPr="00636610">
        <w:rPr>
          <w:lang w:val="en-US"/>
        </w:rPr>
        <w:t xml:space="preserve">On receiving the </w:t>
      </w:r>
      <w:r w:rsidRPr="0062560A">
        <w:rPr>
          <w:lang w:val="en-US"/>
        </w:rPr>
        <w:t xml:space="preserve">PDU Session Establishment Request </w:t>
      </w:r>
      <w:r w:rsidRPr="00636610">
        <w:rPr>
          <w:lang w:val="en-US"/>
        </w:rPr>
        <w:t xml:space="preserve">from </w:t>
      </w:r>
      <w:r w:rsidRPr="0062560A">
        <w:rPr>
          <w:lang w:val="en-US"/>
        </w:rPr>
        <w:t xml:space="preserve">the </w:t>
      </w:r>
      <w:r w:rsidRPr="00636610">
        <w:rPr>
          <w:lang w:val="en-US"/>
        </w:rPr>
        <w:t xml:space="preserve">UE with </w:t>
      </w:r>
      <w:r w:rsidRPr="0062560A">
        <w:rPr>
          <w:lang w:val="en-US"/>
        </w:rPr>
        <w:t>this capability</w:t>
      </w:r>
      <w:r w:rsidRPr="00636610">
        <w:rPr>
          <w:lang w:val="en-US"/>
        </w:rPr>
        <w:t>,</w:t>
      </w:r>
      <w:r w:rsidRPr="0062560A">
        <w:rPr>
          <w:lang w:val="en-US"/>
        </w:rPr>
        <w:t xml:space="preserve"> the SMF</w:t>
      </w:r>
      <w:r w:rsidRPr="00636610">
        <w:rPr>
          <w:lang w:val="en-US"/>
        </w:rPr>
        <w:t xml:space="preserve"> </w:t>
      </w:r>
      <w:r w:rsidRPr="0062560A">
        <w:rPr>
          <w:lang w:val="en-US"/>
        </w:rPr>
        <w:t xml:space="preserve">chooses a value for </w:t>
      </w:r>
      <w:r w:rsidRPr="00636610">
        <w:rPr>
          <w:lang w:val="en-US"/>
        </w:rPr>
        <w:t>slice</w:t>
      </w:r>
      <w:r w:rsidRPr="0062560A">
        <w:rPr>
          <w:lang w:val="en-US"/>
        </w:rPr>
        <w:t>-s</w:t>
      </w:r>
      <w:r w:rsidRPr="00636610">
        <w:rPr>
          <w:lang w:val="en-US"/>
        </w:rPr>
        <w:t xml:space="preserve">pecific implicit </w:t>
      </w:r>
      <w:r w:rsidRPr="0062560A">
        <w:rPr>
          <w:lang w:val="en-US"/>
        </w:rPr>
        <w:t xml:space="preserve">PDU session </w:t>
      </w:r>
      <w:r w:rsidRPr="00636610">
        <w:rPr>
          <w:lang w:val="en-US"/>
        </w:rPr>
        <w:t>deactivation timer</w:t>
      </w:r>
      <w:r w:rsidRPr="0062560A">
        <w:rPr>
          <w:lang w:val="en-US"/>
        </w:rPr>
        <w:t xml:space="preserve"> based on </w:t>
      </w:r>
      <w:r w:rsidRPr="00636610">
        <w:rPr>
          <w:lang w:val="en-US"/>
        </w:rPr>
        <w:t xml:space="preserve">subscription and/or current load on the </w:t>
      </w:r>
      <w:r w:rsidRPr="0062560A">
        <w:rPr>
          <w:lang w:val="en-US"/>
        </w:rPr>
        <w:t>S-</w:t>
      </w:r>
      <w:r w:rsidRPr="00636610">
        <w:rPr>
          <w:lang w:val="en-US"/>
        </w:rPr>
        <w:t xml:space="preserve">NSSAI and sets </w:t>
      </w:r>
      <w:r w:rsidRPr="0062560A">
        <w:rPr>
          <w:lang w:val="en-US"/>
        </w:rPr>
        <w:t xml:space="preserve">the </w:t>
      </w:r>
      <w:r w:rsidRPr="00636610">
        <w:rPr>
          <w:lang w:val="en-US"/>
        </w:rPr>
        <w:t xml:space="preserve">slice specific implicit </w:t>
      </w:r>
      <w:r w:rsidRPr="0062560A">
        <w:rPr>
          <w:lang w:val="en-US"/>
        </w:rPr>
        <w:t xml:space="preserve">PDU session </w:t>
      </w:r>
      <w:r w:rsidRPr="00636610">
        <w:rPr>
          <w:lang w:val="en-US"/>
        </w:rPr>
        <w:t>deactivation timer duration value</w:t>
      </w:r>
      <w:r w:rsidRPr="0062560A">
        <w:rPr>
          <w:lang w:val="en-US"/>
        </w:rPr>
        <w:t>s</w:t>
      </w:r>
      <w:r w:rsidRPr="00636610">
        <w:rPr>
          <w:lang w:val="en-US"/>
        </w:rPr>
        <w:t xml:space="preserve"> for those slices that are hig</w:t>
      </w:r>
      <w:r w:rsidRPr="0062560A">
        <w:rPr>
          <w:lang w:val="en-US"/>
        </w:rPr>
        <w:t>h</w:t>
      </w:r>
      <w:r w:rsidRPr="00636610">
        <w:rPr>
          <w:lang w:val="en-US"/>
        </w:rPr>
        <w:t xml:space="preserve"> in demand or resource constrained. </w:t>
      </w:r>
      <w:r w:rsidRPr="0062560A">
        <w:rPr>
          <w:lang w:val="en-US"/>
        </w:rPr>
        <w:t>B</w:t>
      </w:r>
      <w:r w:rsidRPr="000A44DE">
        <w:rPr>
          <w:lang w:val="en-US"/>
        </w:rPr>
        <w:t>ased on subscription</w:t>
      </w:r>
      <w:r w:rsidRPr="0062560A">
        <w:rPr>
          <w:lang w:val="en-US"/>
        </w:rPr>
        <w:t>, different UEs may get assigned different values for the timer (e.g., premium subscribers can get assigned a longer value).</w:t>
      </w:r>
    </w:p>
    <w:p w14:paraId="7C0163A8" w14:textId="607DA9B8" w:rsidR="005578B3" w:rsidRPr="0062560A" w:rsidRDefault="005578B3" w:rsidP="005578B3">
      <w:pPr>
        <w:tabs>
          <w:tab w:val="num" w:pos="720"/>
        </w:tabs>
        <w:rPr>
          <w:lang w:val="en-US"/>
        </w:rPr>
      </w:pPr>
      <w:r w:rsidRPr="0062560A">
        <w:rPr>
          <w:lang w:val="en-US"/>
        </w:rPr>
        <w:t xml:space="preserve">Both the UE and SMF start the </w:t>
      </w:r>
      <w:r w:rsidRPr="00636610">
        <w:rPr>
          <w:lang w:val="en-US"/>
        </w:rPr>
        <w:t>slice</w:t>
      </w:r>
      <w:r w:rsidRPr="0062560A">
        <w:rPr>
          <w:lang w:val="en-US"/>
        </w:rPr>
        <w:t>-s</w:t>
      </w:r>
      <w:r w:rsidRPr="00636610">
        <w:rPr>
          <w:lang w:val="en-US"/>
        </w:rPr>
        <w:t xml:space="preserve">pecific implicit </w:t>
      </w:r>
      <w:r w:rsidRPr="0062560A">
        <w:rPr>
          <w:lang w:val="en-US"/>
        </w:rPr>
        <w:t xml:space="preserve">PDU session </w:t>
      </w:r>
      <w:r w:rsidRPr="00636610">
        <w:rPr>
          <w:lang w:val="en-US"/>
        </w:rPr>
        <w:t>deactivation timer</w:t>
      </w:r>
      <w:r w:rsidRPr="0062560A">
        <w:rPr>
          <w:lang w:val="en-US"/>
        </w:rPr>
        <w:t xml:space="preserve"> when the </w:t>
      </w:r>
      <w:r w:rsidRPr="0062560A">
        <w:rPr>
          <w:lang w:eastAsia="ko-KR"/>
        </w:rPr>
        <w:t>user plane connection is deactivated</w:t>
      </w:r>
      <w:r w:rsidRPr="0062560A">
        <w:rPr>
          <w:lang w:val="en-US"/>
        </w:rPr>
        <w:t xml:space="preserve"> for the PDU session.</w:t>
      </w:r>
    </w:p>
    <w:p w14:paraId="5C590BF5" w14:textId="77777777" w:rsidR="005578B3" w:rsidRPr="00636610" w:rsidRDefault="005578B3" w:rsidP="005578B3">
      <w:pPr>
        <w:tabs>
          <w:tab w:val="num" w:pos="720"/>
        </w:tabs>
        <w:rPr>
          <w:lang w:val="en-US"/>
        </w:rPr>
      </w:pPr>
      <w:r w:rsidRPr="0062560A">
        <w:rPr>
          <w:lang w:val="en-US"/>
        </w:rPr>
        <w:t>When</w:t>
      </w:r>
      <w:r w:rsidRPr="00636610">
        <w:rPr>
          <w:lang w:val="en-US"/>
        </w:rPr>
        <w:t xml:space="preserve"> </w:t>
      </w:r>
      <w:r w:rsidRPr="0062560A">
        <w:rPr>
          <w:lang w:val="en-US"/>
        </w:rPr>
        <w:t xml:space="preserve">the </w:t>
      </w:r>
      <w:r w:rsidRPr="00636610">
        <w:rPr>
          <w:lang w:val="en-US"/>
        </w:rPr>
        <w:t xml:space="preserve">UE </w:t>
      </w:r>
      <w:r w:rsidRPr="0062560A">
        <w:t>activates a user plane connection for the PDU Session</w:t>
      </w:r>
      <w:r w:rsidRPr="0062560A">
        <w:rPr>
          <w:lang w:val="en-US"/>
        </w:rPr>
        <w:t xml:space="preserve">, the </w:t>
      </w:r>
      <w:r w:rsidRPr="00636610">
        <w:rPr>
          <w:lang w:val="en-US"/>
        </w:rPr>
        <w:t>slice</w:t>
      </w:r>
      <w:r w:rsidRPr="0062560A">
        <w:rPr>
          <w:lang w:val="en-US"/>
        </w:rPr>
        <w:t>-s</w:t>
      </w:r>
      <w:r w:rsidRPr="00636610">
        <w:rPr>
          <w:lang w:val="en-US"/>
        </w:rPr>
        <w:t xml:space="preserve">pecific implicit </w:t>
      </w:r>
      <w:r w:rsidRPr="0062560A">
        <w:rPr>
          <w:lang w:val="en-US"/>
        </w:rPr>
        <w:t xml:space="preserve">PDU session </w:t>
      </w:r>
      <w:r w:rsidRPr="00636610">
        <w:rPr>
          <w:lang w:val="en-US"/>
        </w:rPr>
        <w:t>deactivation timer is stopped</w:t>
      </w:r>
      <w:r w:rsidRPr="0062560A">
        <w:rPr>
          <w:lang w:val="en-US"/>
        </w:rPr>
        <w:t>.</w:t>
      </w:r>
    </w:p>
    <w:p w14:paraId="5F2C8D72" w14:textId="4FE4F0A1" w:rsidR="005578B3" w:rsidRPr="00636610" w:rsidRDefault="005578B3" w:rsidP="005578B3">
      <w:pPr>
        <w:rPr>
          <w:lang w:val="en-US"/>
        </w:rPr>
      </w:pPr>
      <w:r w:rsidRPr="0062560A">
        <w:rPr>
          <w:lang w:val="en-US"/>
        </w:rPr>
        <w:t>When</w:t>
      </w:r>
      <w:r w:rsidRPr="00636610">
        <w:rPr>
          <w:lang w:val="en-US"/>
        </w:rPr>
        <w:t xml:space="preserve"> the timer expires</w:t>
      </w:r>
      <w:r w:rsidRPr="0062560A">
        <w:rPr>
          <w:lang w:val="en-US"/>
        </w:rPr>
        <w:t xml:space="preserve"> at </w:t>
      </w:r>
      <w:r w:rsidRPr="00636610">
        <w:rPr>
          <w:lang w:val="en-US"/>
        </w:rPr>
        <w:t>UE and</w:t>
      </w:r>
      <w:r w:rsidRPr="0062560A">
        <w:rPr>
          <w:lang w:val="en-US"/>
        </w:rPr>
        <w:t xml:space="preserve"> SMF, both UE and SMF </w:t>
      </w:r>
      <w:r w:rsidRPr="0062560A">
        <w:t xml:space="preserve">locally release the PDU session </w:t>
      </w:r>
      <w:r w:rsidRPr="00636610">
        <w:rPr>
          <w:lang w:val="en-US"/>
        </w:rPr>
        <w:t xml:space="preserve">without any explicit </w:t>
      </w:r>
      <w:r w:rsidRPr="0062560A">
        <w:rPr>
          <w:lang w:val="en-US"/>
        </w:rPr>
        <w:t>PDU session release</w:t>
      </w:r>
      <w:r w:rsidRPr="00636610">
        <w:rPr>
          <w:lang w:val="en-US"/>
        </w:rPr>
        <w:t xml:space="preserve"> procedure</w:t>
      </w:r>
      <w:r w:rsidRPr="0062560A">
        <w:rPr>
          <w:lang w:val="en-US"/>
        </w:rPr>
        <w:t>.</w:t>
      </w:r>
    </w:p>
    <w:p w14:paraId="4B3B2747" w14:textId="1B4B797F" w:rsidR="005578B3" w:rsidRPr="0062560A" w:rsidRDefault="005578B3" w:rsidP="005578B3">
      <w:r w:rsidRPr="00636610">
        <w:rPr>
          <w:lang w:val="en-US"/>
        </w:rPr>
        <w:t xml:space="preserve">If </w:t>
      </w:r>
      <w:r w:rsidRPr="0062560A">
        <w:rPr>
          <w:lang w:val="en-US"/>
        </w:rPr>
        <w:t xml:space="preserve">necessary, SMF </w:t>
      </w:r>
      <w:r w:rsidRPr="00636610">
        <w:rPr>
          <w:lang w:val="en-US"/>
        </w:rPr>
        <w:t>can adjust the slice</w:t>
      </w:r>
      <w:r w:rsidRPr="0062560A">
        <w:rPr>
          <w:lang w:val="en-US"/>
        </w:rPr>
        <w:t>-</w:t>
      </w:r>
      <w:r w:rsidRPr="00636610">
        <w:rPr>
          <w:lang w:val="en-US"/>
        </w:rPr>
        <w:t xml:space="preserve">specific implicit </w:t>
      </w:r>
      <w:r w:rsidRPr="0062560A">
        <w:rPr>
          <w:lang w:val="en-US"/>
        </w:rPr>
        <w:t xml:space="preserve">PDU session </w:t>
      </w:r>
      <w:r w:rsidRPr="00636610">
        <w:rPr>
          <w:lang w:val="en-US"/>
        </w:rPr>
        <w:t xml:space="preserve">deactivation timer duration </w:t>
      </w:r>
      <w:r w:rsidRPr="0062560A">
        <w:rPr>
          <w:lang w:val="en-US"/>
        </w:rPr>
        <w:t xml:space="preserve">via </w:t>
      </w:r>
      <w:r w:rsidRPr="0062560A">
        <w:rPr>
          <w:lang w:eastAsia="ko-KR"/>
        </w:rPr>
        <w:t>network requested PDU Session Modification procedure</w:t>
      </w:r>
      <w:r w:rsidRPr="0062560A">
        <w:t xml:space="preserve"> (clause 4.3.3.2 of </w:t>
      </w:r>
      <w:r w:rsidR="00584F39" w:rsidRPr="0062560A">
        <w:t>TS</w:t>
      </w:r>
      <w:r w:rsidR="00584F39">
        <w:t> </w:t>
      </w:r>
      <w:r w:rsidR="00584F39" w:rsidRPr="0062560A">
        <w:t>23.502</w:t>
      </w:r>
      <w:r w:rsidR="00584F39">
        <w:t> </w:t>
      </w:r>
      <w:r w:rsidR="00584F39" w:rsidRPr="0062560A">
        <w:t>[</w:t>
      </w:r>
      <w:r w:rsidR="00ED0BF1">
        <w:t>5</w:t>
      </w:r>
      <w:r w:rsidRPr="0062560A">
        <w:t xml:space="preserve">]) </w:t>
      </w:r>
      <w:r w:rsidRPr="00636610">
        <w:rPr>
          <w:lang w:val="en-US"/>
        </w:rPr>
        <w:t>depending on the network resource usage/load balance.</w:t>
      </w:r>
    </w:p>
    <w:p w14:paraId="375EB8F8" w14:textId="02D06FC4" w:rsidR="005578B3" w:rsidRPr="005A2371" w:rsidRDefault="005578B3" w:rsidP="005578B3">
      <w:pPr>
        <w:pStyle w:val="Heading3"/>
      </w:pPr>
      <w:bookmarkStart w:id="871" w:name="_Toc104302576"/>
      <w:bookmarkStart w:id="872" w:name="_Toc104359542"/>
      <w:bookmarkStart w:id="873" w:name="_Toc104872726"/>
      <w:r w:rsidRPr="005A2371">
        <w:t>6.</w:t>
      </w:r>
      <w:r w:rsidR="00ED0BF1">
        <w:t>33</w:t>
      </w:r>
      <w:r w:rsidRPr="005A2371">
        <w:t>.2</w:t>
      </w:r>
      <w:r w:rsidRPr="005A2371">
        <w:tab/>
        <w:t>Procedures</w:t>
      </w:r>
      <w:bookmarkEnd w:id="871"/>
      <w:bookmarkEnd w:id="872"/>
      <w:bookmarkEnd w:id="873"/>
    </w:p>
    <w:p w14:paraId="47EAC455" w14:textId="1DC11456" w:rsidR="005578B3" w:rsidRPr="00BA632E" w:rsidRDefault="005578B3" w:rsidP="005578B3">
      <w:pPr>
        <w:rPr>
          <w:lang w:val="en-US" w:eastAsia="x-none"/>
        </w:rPr>
      </w:pPr>
      <w:r>
        <w:rPr>
          <w:lang w:eastAsia="x-none"/>
        </w:rPr>
        <w:t xml:space="preserve">The solution relies on existing procedures defined in </w:t>
      </w:r>
      <w:r w:rsidR="00584F39">
        <w:rPr>
          <w:lang w:eastAsia="x-none"/>
        </w:rPr>
        <w:t>TS 23.502 [</w:t>
      </w:r>
      <w:r w:rsidR="00ED0BF1">
        <w:rPr>
          <w:lang w:eastAsia="x-none"/>
        </w:rPr>
        <w:t>5</w:t>
      </w:r>
      <w:r>
        <w:rPr>
          <w:lang w:eastAsia="x-none"/>
        </w:rPr>
        <w:t>].</w:t>
      </w:r>
    </w:p>
    <w:p w14:paraId="147ABA3D" w14:textId="7EA6D34C" w:rsidR="005578B3" w:rsidRDefault="005578B3" w:rsidP="005578B3">
      <w:pPr>
        <w:pStyle w:val="Heading3"/>
      </w:pPr>
      <w:bookmarkStart w:id="874" w:name="_Toc104302577"/>
      <w:bookmarkStart w:id="875" w:name="_Toc104359543"/>
      <w:bookmarkStart w:id="876" w:name="_Toc104872727"/>
      <w:r w:rsidRPr="005A2371">
        <w:rPr>
          <w:lang w:eastAsia="zh-CN"/>
        </w:rPr>
        <w:t>6.</w:t>
      </w:r>
      <w:r w:rsidR="00ED0BF1">
        <w:rPr>
          <w:lang w:eastAsia="zh-CN"/>
        </w:rPr>
        <w:t>33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874"/>
      <w:bookmarkEnd w:id="875"/>
      <w:bookmarkEnd w:id="876"/>
    </w:p>
    <w:p w14:paraId="434762F8" w14:textId="77777777" w:rsidR="005578B3" w:rsidRDefault="005578B3" w:rsidP="005578B3">
      <w:r>
        <w:t>UE:</w:t>
      </w:r>
    </w:p>
    <w:p w14:paraId="24AC8F66" w14:textId="7E0EA1C7" w:rsidR="005578B3" w:rsidRPr="00BA632E" w:rsidRDefault="00ED0BF1" w:rsidP="00FB44BB">
      <w:pPr>
        <w:pStyle w:val="B1"/>
        <w:rPr>
          <w:lang w:val="en-US"/>
        </w:rPr>
      </w:pPr>
      <w:r>
        <w:rPr>
          <w:lang w:val="en-US"/>
        </w:rPr>
        <w:t>-</w:t>
      </w:r>
      <w:r>
        <w:rPr>
          <w:lang w:val="en-US"/>
        </w:rPr>
        <w:tab/>
      </w:r>
      <w:r w:rsidR="005578B3" w:rsidRPr="00BA632E">
        <w:rPr>
          <w:lang w:val="en-US"/>
        </w:rPr>
        <w:t>Supports</w:t>
      </w:r>
      <w:r w:rsidR="005578B3" w:rsidRPr="00636610">
        <w:rPr>
          <w:lang w:val="en-US"/>
        </w:rPr>
        <w:t xml:space="preserve"> slice</w:t>
      </w:r>
      <w:r w:rsidR="005578B3" w:rsidRPr="00BA632E">
        <w:rPr>
          <w:lang w:val="en-US"/>
        </w:rPr>
        <w:t>-s</w:t>
      </w:r>
      <w:r w:rsidR="005578B3" w:rsidRPr="00636610">
        <w:rPr>
          <w:lang w:val="en-US"/>
        </w:rPr>
        <w:t xml:space="preserve">pecific implicit </w:t>
      </w:r>
      <w:r w:rsidR="005578B3" w:rsidRPr="00BA632E">
        <w:rPr>
          <w:lang w:val="en-US"/>
        </w:rPr>
        <w:t xml:space="preserve">registration </w:t>
      </w:r>
      <w:r w:rsidR="005578B3" w:rsidRPr="00636610">
        <w:rPr>
          <w:lang w:val="en-US"/>
        </w:rPr>
        <w:t>deactivation timer</w:t>
      </w:r>
      <w:r w:rsidR="005578B3" w:rsidRPr="00BA632E">
        <w:rPr>
          <w:lang w:val="en-US"/>
        </w:rPr>
        <w:t>.</w:t>
      </w:r>
    </w:p>
    <w:p w14:paraId="0B060497" w14:textId="676C74E5" w:rsidR="005578B3" w:rsidRPr="00BA632E" w:rsidRDefault="00ED0BF1" w:rsidP="00FB44BB">
      <w:pPr>
        <w:pStyle w:val="B1"/>
        <w:rPr>
          <w:lang w:val="en-US"/>
        </w:rPr>
      </w:pPr>
      <w:r>
        <w:rPr>
          <w:lang w:val="en-US"/>
        </w:rPr>
        <w:t>-</w:t>
      </w:r>
      <w:r>
        <w:rPr>
          <w:lang w:val="en-US"/>
        </w:rPr>
        <w:tab/>
      </w:r>
      <w:r w:rsidR="005578B3" w:rsidRPr="00BA632E">
        <w:rPr>
          <w:lang w:val="en-US"/>
        </w:rPr>
        <w:t>Supports</w:t>
      </w:r>
      <w:r w:rsidR="005578B3" w:rsidRPr="00636610">
        <w:rPr>
          <w:lang w:val="en-US"/>
        </w:rPr>
        <w:t xml:space="preserve"> slice</w:t>
      </w:r>
      <w:r w:rsidR="005578B3" w:rsidRPr="00BA632E">
        <w:rPr>
          <w:lang w:val="en-US"/>
        </w:rPr>
        <w:t>-s</w:t>
      </w:r>
      <w:r w:rsidR="005578B3" w:rsidRPr="00636610">
        <w:rPr>
          <w:lang w:val="en-US"/>
        </w:rPr>
        <w:t xml:space="preserve">pecific implicit </w:t>
      </w:r>
      <w:r w:rsidR="005578B3" w:rsidRPr="00BA632E">
        <w:rPr>
          <w:lang w:val="en-US"/>
        </w:rPr>
        <w:t xml:space="preserve">PDU session </w:t>
      </w:r>
      <w:r w:rsidR="005578B3" w:rsidRPr="00636610">
        <w:rPr>
          <w:lang w:val="en-US"/>
        </w:rPr>
        <w:t>deactivation timer</w:t>
      </w:r>
      <w:r w:rsidR="005578B3" w:rsidRPr="00BA632E">
        <w:rPr>
          <w:lang w:val="en-US"/>
        </w:rPr>
        <w:t>.</w:t>
      </w:r>
    </w:p>
    <w:p w14:paraId="00EAC1BE" w14:textId="77777777" w:rsidR="005578B3" w:rsidRDefault="005578B3" w:rsidP="00282113">
      <w:r w:rsidRPr="00282113">
        <w:t>AMF:</w:t>
      </w:r>
    </w:p>
    <w:p w14:paraId="491741EE" w14:textId="34A1A62E" w:rsidR="005578B3" w:rsidRDefault="00ED0BF1" w:rsidP="00FB44BB">
      <w:pPr>
        <w:pStyle w:val="B1"/>
        <w:rPr>
          <w:lang w:val="en-US"/>
        </w:rPr>
      </w:pPr>
      <w:r w:rsidRPr="00475DB7">
        <w:rPr>
          <w:lang w:val="en-US"/>
        </w:rPr>
        <w:t>-</w:t>
      </w:r>
      <w:r>
        <w:rPr>
          <w:lang w:val="en-US"/>
        </w:rPr>
        <w:tab/>
      </w:r>
      <w:r w:rsidR="005578B3" w:rsidRPr="00BA632E">
        <w:rPr>
          <w:lang w:val="en-US"/>
        </w:rPr>
        <w:t xml:space="preserve">Supports </w:t>
      </w:r>
      <w:r w:rsidR="005578B3" w:rsidRPr="00636610">
        <w:rPr>
          <w:lang w:val="en-US"/>
        </w:rPr>
        <w:t>slice</w:t>
      </w:r>
      <w:r w:rsidR="005578B3" w:rsidRPr="00BA632E">
        <w:rPr>
          <w:lang w:val="en-US"/>
        </w:rPr>
        <w:t>-s</w:t>
      </w:r>
      <w:r w:rsidR="005578B3" w:rsidRPr="00636610">
        <w:rPr>
          <w:lang w:val="en-US"/>
        </w:rPr>
        <w:t xml:space="preserve">pecific implicit </w:t>
      </w:r>
      <w:r w:rsidR="005578B3" w:rsidRPr="00BA632E">
        <w:rPr>
          <w:lang w:val="en-US"/>
        </w:rPr>
        <w:t xml:space="preserve">registration </w:t>
      </w:r>
      <w:r w:rsidR="005578B3" w:rsidRPr="00636610">
        <w:rPr>
          <w:lang w:val="en-US"/>
        </w:rPr>
        <w:t>deactivation timer</w:t>
      </w:r>
      <w:r w:rsidR="005578B3">
        <w:rPr>
          <w:lang w:val="en-US"/>
        </w:rPr>
        <w:t>, sets value via R</w:t>
      </w:r>
      <w:r w:rsidR="005578B3" w:rsidRPr="005D57C7">
        <w:rPr>
          <w:lang w:val="en-US"/>
        </w:rPr>
        <w:t>egistration procedure</w:t>
      </w:r>
      <w:r w:rsidR="005578B3">
        <w:rPr>
          <w:lang w:val="en-US"/>
        </w:rPr>
        <w:t xml:space="preserve">, adjusts value via </w:t>
      </w:r>
      <w:r w:rsidR="005578B3" w:rsidRPr="009E0DE1">
        <w:t>UE Configuration Update procedure</w:t>
      </w:r>
      <w:r w:rsidR="005578B3" w:rsidRPr="00BA632E">
        <w:rPr>
          <w:lang w:val="en-US"/>
        </w:rPr>
        <w:t>.</w:t>
      </w:r>
    </w:p>
    <w:p w14:paraId="1C49323D" w14:textId="77777777" w:rsidR="005578B3" w:rsidRDefault="005578B3" w:rsidP="00282113">
      <w:r w:rsidRPr="00282113">
        <w:t>SMF:</w:t>
      </w:r>
    </w:p>
    <w:p w14:paraId="3F1906E2" w14:textId="3870FF83" w:rsidR="005578B3" w:rsidRPr="00E709E8" w:rsidRDefault="00ED0BF1" w:rsidP="00FB44BB">
      <w:pPr>
        <w:pStyle w:val="B1"/>
        <w:rPr>
          <w:lang w:val="en-US"/>
        </w:rPr>
      </w:pPr>
      <w:r>
        <w:rPr>
          <w:lang w:val="en-US"/>
        </w:rPr>
        <w:t>-</w:t>
      </w:r>
      <w:r>
        <w:rPr>
          <w:lang w:val="en-US"/>
        </w:rPr>
        <w:tab/>
      </w:r>
      <w:r w:rsidR="005578B3" w:rsidRPr="00BA632E">
        <w:rPr>
          <w:lang w:val="en-US"/>
        </w:rPr>
        <w:t xml:space="preserve">Supports </w:t>
      </w:r>
      <w:r w:rsidR="005578B3" w:rsidRPr="00636610">
        <w:rPr>
          <w:lang w:val="en-US"/>
        </w:rPr>
        <w:t>slice</w:t>
      </w:r>
      <w:r w:rsidR="005578B3" w:rsidRPr="00BA632E">
        <w:rPr>
          <w:lang w:val="en-US"/>
        </w:rPr>
        <w:t>-s</w:t>
      </w:r>
      <w:r w:rsidR="005578B3" w:rsidRPr="00636610">
        <w:rPr>
          <w:lang w:val="en-US"/>
        </w:rPr>
        <w:t xml:space="preserve">pecific implicit </w:t>
      </w:r>
      <w:r w:rsidR="005578B3" w:rsidRPr="00BA632E">
        <w:rPr>
          <w:lang w:val="en-US"/>
        </w:rPr>
        <w:t xml:space="preserve">PDU session </w:t>
      </w:r>
      <w:r w:rsidR="005578B3" w:rsidRPr="00636610">
        <w:rPr>
          <w:lang w:val="en-US"/>
        </w:rPr>
        <w:t>deactivation timer</w:t>
      </w:r>
      <w:r w:rsidR="005578B3" w:rsidRPr="00BA632E">
        <w:rPr>
          <w:lang w:val="en-US"/>
        </w:rPr>
        <w:t>, sets value via PDU session establishment</w:t>
      </w:r>
      <w:r w:rsidR="005578B3">
        <w:rPr>
          <w:lang w:val="en-US"/>
        </w:rPr>
        <w:t xml:space="preserve"> procedure</w:t>
      </w:r>
      <w:r w:rsidR="005578B3" w:rsidRPr="00BA632E">
        <w:rPr>
          <w:lang w:val="en-US"/>
        </w:rPr>
        <w:t xml:space="preserve">, adjusts value via </w:t>
      </w:r>
      <w:r w:rsidR="005578B3" w:rsidRPr="00BA632E">
        <w:rPr>
          <w:lang w:eastAsia="ko-KR"/>
        </w:rPr>
        <w:t>network requested PDU Session Modification procedure</w:t>
      </w:r>
      <w:r w:rsidR="005578B3" w:rsidRPr="00BA632E">
        <w:rPr>
          <w:lang w:val="en-US"/>
        </w:rPr>
        <w:t>.</w:t>
      </w:r>
    </w:p>
    <w:p w14:paraId="48B5BBD0" w14:textId="183AADCC" w:rsidR="00F438A6" w:rsidRPr="00F464F6" w:rsidRDefault="00F438A6" w:rsidP="00F438A6">
      <w:pPr>
        <w:pStyle w:val="Heading2"/>
        <w:rPr>
          <w:lang w:val="en-US"/>
        </w:rPr>
      </w:pPr>
      <w:bookmarkStart w:id="877" w:name="_Toc104302578"/>
      <w:bookmarkStart w:id="878" w:name="_Toc104359544"/>
      <w:bookmarkStart w:id="879" w:name="_Toc104872728"/>
      <w:r w:rsidRPr="00F464F6">
        <w:rPr>
          <w:lang w:val="en-US" w:eastAsia="zh-CN"/>
        </w:rPr>
        <w:t>6.</w:t>
      </w:r>
      <w:r w:rsidR="00A231E7">
        <w:rPr>
          <w:lang w:val="en-US" w:eastAsia="zh-CN"/>
        </w:rPr>
        <w:t>34</w:t>
      </w:r>
      <w:r w:rsidRPr="00F464F6">
        <w:rPr>
          <w:rFonts w:hint="eastAsia"/>
          <w:lang w:val="en-US" w:eastAsia="ko-KR"/>
        </w:rPr>
        <w:tab/>
      </w:r>
      <w:r w:rsidRPr="00F464F6">
        <w:rPr>
          <w:lang w:val="en-US"/>
        </w:rPr>
        <w:t>Solution</w:t>
      </w:r>
      <w:r w:rsidRPr="00F464F6">
        <w:rPr>
          <w:rFonts w:hint="eastAsia"/>
          <w:lang w:val="en-US" w:eastAsia="zh-CN"/>
        </w:rPr>
        <w:t xml:space="preserve"> #</w:t>
      </w:r>
      <w:r w:rsidR="00A231E7">
        <w:rPr>
          <w:lang w:val="en-US" w:eastAsia="zh-CN"/>
        </w:rPr>
        <w:t>34</w:t>
      </w:r>
      <w:r w:rsidRPr="00F464F6">
        <w:rPr>
          <w:lang w:val="en-US"/>
        </w:rPr>
        <w:t>:</w:t>
      </w:r>
      <w:r w:rsidRPr="00A25C8C">
        <w:rPr>
          <w:bCs/>
          <w:lang w:val="en-US"/>
        </w:rPr>
        <w:t xml:space="preserve"> </w:t>
      </w:r>
      <w:r>
        <w:rPr>
          <w:bCs/>
          <w:lang w:val="en-US"/>
        </w:rPr>
        <w:t>On-demand slices</w:t>
      </w:r>
      <w:bookmarkEnd w:id="877"/>
      <w:bookmarkEnd w:id="878"/>
      <w:bookmarkEnd w:id="879"/>
    </w:p>
    <w:p w14:paraId="7EF30362" w14:textId="1E2A264E" w:rsidR="00F438A6" w:rsidRDefault="00F438A6" w:rsidP="00F438A6">
      <w:pPr>
        <w:pStyle w:val="Heading3"/>
      </w:pPr>
      <w:bookmarkStart w:id="880" w:name="_Toc104302579"/>
      <w:bookmarkStart w:id="881" w:name="_Toc104359545"/>
      <w:bookmarkStart w:id="882" w:name="_Toc104872729"/>
      <w:r w:rsidRPr="00E80FBF">
        <w:rPr>
          <w:lang w:val="fr-FR"/>
        </w:rPr>
        <w:t>6.</w:t>
      </w:r>
      <w:r w:rsidR="00A231E7">
        <w:rPr>
          <w:lang w:val="fr-FR"/>
        </w:rPr>
        <w:t>34</w:t>
      </w:r>
      <w:r w:rsidRPr="00E80FBF">
        <w:rPr>
          <w:lang w:val="fr-FR"/>
        </w:rPr>
        <w:t>.1</w:t>
      </w:r>
      <w:r w:rsidRPr="00E80FBF">
        <w:rPr>
          <w:rFonts w:hint="eastAsia"/>
          <w:lang w:val="fr-FR"/>
        </w:rPr>
        <w:tab/>
      </w:r>
      <w:r w:rsidRPr="00333F85">
        <w:t xml:space="preserve">Functional </w:t>
      </w:r>
      <w:r>
        <w:rPr>
          <w:rFonts w:hint="eastAsia"/>
        </w:rPr>
        <w:t>Description</w:t>
      </w:r>
      <w:bookmarkEnd w:id="880"/>
      <w:bookmarkEnd w:id="881"/>
      <w:bookmarkEnd w:id="882"/>
    </w:p>
    <w:p w14:paraId="4BD5CB39" w14:textId="77777777" w:rsidR="00F438A6" w:rsidRDefault="00F438A6" w:rsidP="00F438A6">
      <w:pPr>
        <w:rPr>
          <w:lang w:val="en-US"/>
        </w:rPr>
      </w:pPr>
      <w:r>
        <w:t>When the Serving</w:t>
      </w:r>
      <w:r w:rsidRPr="00ED08B0">
        <w:t xml:space="preserve"> PLMN configure</w:t>
      </w:r>
      <w:r>
        <w:t>s</w:t>
      </w:r>
      <w:r w:rsidRPr="00ED08B0">
        <w:t xml:space="preserve"> the UE with Configured NSSAI</w:t>
      </w:r>
      <w:r>
        <w:t xml:space="preserve">s, </w:t>
      </w:r>
      <w:r>
        <w:rPr>
          <w:lang w:val="en-US"/>
        </w:rPr>
        <w:t xml:space="preserve">the Serving PLMN may </w:t>
      </w:r>
      <w:r w:rsidRPr="00ED08B0">
        <w:rPr>
          <w:lang w:val="en-US"/>
        </w:rPr>
        <w:t xml:space="preserve">include an </w:t>
      </w:r>
      <w:r>
        <w:rPr>
          <w:lang w:val="en-US"/>
        </w:rPr>
        <w:t xml:space="preserve">additional </w:t>
      </w:r>
      <w:r w:rsidRPr="00ED08B0">
        <w:rPr>
          <w:lang w:val="en-US"/>
        </w:rPr>
        <w:t xml:space="preserve">indication whether each </w:t>
      </w:r>
      <w:r>
        <w:rPr>
          <w:lang w:val="en-US"/>
        </w:rPr>
        <w:t>S-</w:t>
      </w:r>
      <w:r w:rsidRPr="00ED08B0">
        <w:rPr>
          <w:lang w:val="en-US"/>
        </w:rPr>
        <w:t>NSSAI in the list of Configured NSSAI i</w:t>
      </w:r>
      <w:r w:rsidRPr="00475DB7">
        <w:rPr>
          <w:lang w:val="en-US"/>
        </w:rPr>
        <w:t xml:space="preserve">s an on-demand </w:t>
      </w:r>
      <w:r w:rsidRPr="00BB5DE8">
        <w:rPr>
          <w:lang w:val="en-US"/>
        </w:rPr>
        <w:t>S-</w:t>
      </w:r>
      <w:r w:rsidRPr="008E1703">
        <w:rPr>
          <w:lang w:val="en-US"/>
        </w:rPr>
        <w:t>NSSAI.</w:t>
      </w:r>
      <w:r w:rsidRPr="00DD149D">
        <w:rPr>
          <w:lang w:val="en-US"/>
        </w:rPr>
        <w:t xml:space="preserve"> </w:t>
      </w:r>
      <w:r w:rsidRPr="00FB44BB">
        <w:rPr>
          <w:lang w:val="en-US"/>
        </w:rPr>
        <w:t xml:space="preserve">The Serving PLMN is </w:t>
      </w:r>
      <w:r w:rsidRPr="00FB44BB">
        <w:rPr>
          <w:lang w:val="en-US"/>
        </w:rPr>
        <w:lastRenderedPageBreak/>
        <w:t>aware whether a slice is resource-constrained and in that case, it configures the corresponding S-NSSAI in the UE as on-demand.</w:t>
      </w:r>
    </w:p>
    <w:p w14:paraId="63E23707" w14:textId="520C44D8" w:rsidR="00F438A6" w:rsidRDefault="00F438A6" w:rsidP="00F438A6">
      <w:pPr>
        <w:rPr>
          <w:lang w:val="en-US"/>
        </w:rPr>
      </w:pPr>
      <w:r w:rsidRPr="009A38E1">
        <w:rPr>
          <w:lang w:val="en-US"/>
        </w:rPr>
        <w:t xml:space="preserve">The UE, upon receiving </w:t>
      </w:r>
      <w:r>
        <w:rPr>
          <w:lang w:val="en-US"/>
        </w:rPr>
        <w:t xml:space="preserve">the list of </w:t>
      </w:r>
      <w:r w:rsidRPr="009A38E1">
        <w:rPr>
          <w:lang w:val="en-US"/>
        </w:rPr>
        <w:t>Configured NSSAI</w:t>
      </w:r>
      <w:r>
        <w:rPr>
          <w:lang w:val="en-US"/>
        </w:rPr>
        <w:t xml:space="preserve"> for the Serving PLMN</w:t>
      </w:r>
      <w:r w:rsidRPr="009A38E1">
        <w:rPr>
          <w:lang w:val="en-US"/>
        </w:rPr>
        <w:t xml:space="preserve">, will not attempt to register for any of the Configured NSSAI that are indicated as on-demand </w:t>
      </w:r>
      <w:r>
        <w:rPr>
          <w:lang w:val="en-US"/>
        </w:rPr>
        <w:t>S-</w:t>
      </w:r>
      <w:r w:rsidRPr="009A38E1">
        <w:rPr>
          <w:lang w:val="en-US"/>
        </w:rPr>
        <w:t xml:space="preserve">NSSAI. Rather, </w:t>
      </w:r>
      <w:r>
        <w:rPr>
          <w:lang w:val="en-US"/>
        </w:rPr>
        <w:t xml:space="preserve">when </w:t>
      </w:r>
      <w:r w:rsidRPr="009A38E1">
        <w:rPr>
          <w:lang w:val="en-US"/>
        </w:rPr>
        <w:t>the UE evaluate</w:t>
      </w:r>
      <w:r>
        <w:rPr>
          <w:lang w:val="en-US"/>
        </w:rPr>
        <w:t>s</w:t>
      </w:r>
      <w:r w:rsidRPr="009A38E1">
        <w:rPr>
          <w:lang w:val="en-US"/>
        </w:rPr>
        <w:t xml:space="preserve"> URSP rules </w:t>
      </w:r>
      <w:r>
        <w:rPr>
          <w:lang w:val="en-US"/>
        </w:rPr>
        <w:t xml:space="preserve">and </w:t>
      </w:r>
      <w:r w:rsidRPr="009A38E1">
        <w:rPr>
          <w:lang w:val="en-US"/>
        </w:rPr>
        <w:t xml:space="preserve">an on-demand S-NSSAI </w:t>
      </w:r>
      <w:r>
        <w:rPr>
          <w:lang w:val="en-US"/>
        </w:rPr>
        <w:t>appears i</w:t>
      </w:r>
      <w:r w:rsidRPr="009A38E1">
        <w:rPr>
          <w:lang w:val="en-US"/>
        </w:rPr>
        <w:t>n the Route Selection Descriptor of a URSP rule</w:t>
      </w:r>
      <w:r>
        <w:rPr>
          <w:lang w:val="en-US"/>
        </w:rPr>
        <w:t xml:space="preserve">, </w:t>
      </w:r>
      <w:r w:rsidRPr="009A38E1">
        <w:rPr>
          <w:lang w:val="en-US"/>
        </w:rPr>
        <w:t xml:space="preserve">the UE will </w:t>
      </w:r>
      <w:r>
        <w:rPr>
          <w:lang w:val="en-US"/>
        </w:rPr>
        <w:t xml:space="preserve">attempt to register the </w:t>
      </w:r>
      <w:r w:rsidRPr="009A38E1">
        <w:rPr>
          <w:lang w:val="en-US"/>
        </w:rPr>
        <w:t>on-demand S-NSSAI with the AMF.</w:t>
      </w:r>
      <w:r>
        <w:rPr>
          <w:lang w:val="en-US"/>
        </w:rPr>
        <w:t xml:space="preserve"> </w:t>
      </w:r>
      <w:r w:rsidRPr="009A38E1">
        <w:rPr>
          <w:lang w:val="en-US"/>
        </w:rPr>
        <w:t xml:space="preserve">If the S-NSSAI is returned among the Allowed NSSAI in the </w:t>
      </w:r>
      <w:r>
        <w:rPr>
          <w:lang w:val="en-US"/>
        </w:rPr>
        <w:t>R</w:t>
      </w:r>
      <w:r w:rsidRPr="009A38E1">
        <w:rPr>
          <w:lang w:val="en-US"/>
        </w:rPr>
        <w:t xml:space="preserve">egistration </w:t>
      </w:r>
      <w:r>
        <w:rPr>
          <w:lang w:val="en-US"/>
        </w:rPr>
        <w:t>A</w:t>
      </w:r>
      <w:r w:rsidRPr="009A38E1">
        <w:rPr>
          <w:lang w:val="en-US"/>
        </w:rPr>
        <w:t xml:space="preserve">ccept message, the UE will </w:t>
      </w:r>
      <w:r>
        <w:rPr>
          <w:lang w:val="en-US"/>
        </w:rPr>
        <w:t xml:space="preserve">then </w:t>
      </w:r>
      <w:r w:rsidRPr="009A38E1">
        <w:rPr>
          <w:lang w:val="en-US"/>
        </w:rPr>
        <w:t>further evaluate the Route Selection Descriptor of the URSP rule</w:t>
      </w:r>
      <w:r>
        <w:rPr>
          <w:lang w:val="en-US"/>
        </w:rPr>
        <w:t xml:space="preserve"> and establish a PDU session for the </w:t>
      </w:r>
      <w:r w:rsidRPr="00ED08B0">
        <w:rPr>
          <w:lang w:val="en-US"/>
        </w:rPr>
        <w:t>on-demand</w:t>
      </w:r>
      <w:r>
        <w:rPr>
          <w:lang w:val="en-US"/>
        </w:rPr>
        <w:t xml:space="preserve"> slice accordingly. </w:t>
      </w:r>
      <w:r w:rsidRPr="00ED08B0">
        <w:rPr>
          <w:lang w:val="en-US"/>
        </w:rPr>
        <w:t>This results in the UE only registering with a S-NSSAI when it needs to have connectivity to the related network slice.</w:t>
      </w:r>
    </w:p>
    <w:p w14:paraId="7865E1E7" w14:textId="3BB9E963" w:rsidR="00F438A6" w:rsidRPr="005A2371" w:rsidRDefault="00F438A6" w:rsidP="00F438A6">
      <w:pPr>
        <w:pStyle w:val="Heading3"/>
      </w:pPr>
      <w:bookmarkStart w:id="883" w:name="_Toc104302580"/>
      <w:bookmarkStart w:id="884" w:name="_Toc104359546"/>
      <w:bookmarkStart w:id="885" w:name="_Toc104872730"/>
      <w:r w:rsidRPr="005A2371">
        <w:t>6.</w:t>
      </w:r>
      <w:r w:rsidR="00850153">
        <w:t>34</w:t>
      </w:r>
      <w:r w:rsidRPr="005A2371">
        <w:t>.2</w:t>
      </w:r>
      <w:r w:rsidRPr="005A2371">
        <w:tab/>
        <w:t>Procedures</w:t>
      </w:r>
      <w:bookmarkEnd w:id="883"/>
      <w:bookmarkEnd w:id="884"/>
      <w:bookmarkEnd w:id="885"/>
    </w:p>
    <w:p w14:paraId="77985D5D" w14:textId="2425EBA1" w:rsidR="00F438A6" w:rsidRPr="00BA632E" w:rsidRDefault="00F438A6" w:rsidP="00F438A6">
      <w:pPr>
        <w:rPr>
          <w:lang w:val="en-US" w:eastAsia="x-none"/>
        </w:rPr>
      </w:pPr>
      <w:r>
        <w:rPr>
          <w:lang w:eastAsia="x-none"/>
        </w:rPr>
        <w:t xml:space="preserve">The solution relies on existing procedures defined in </w:t>
      </w:r>
      <w:r w:rsidR="00584F39">
        <w:rPr>
          <w:lang w:eastAsia="x-none"/>
        </w:rPr>
        <w:t>TS 23.502 [</w:t>
      </w:r>
      <w:r w:rsidR="002534DB">
        <w:rPr>
          <w:lang w:eastAsia="x-none"/>
        </w:rPr>
        <w:t>5</w:t>
      </w:r>
      <w:r>
        <w:rPr>
          <w:lang w:eastAsia="x-none"/>
        </w:rPr>
        <w:t>].</w:t>
      </w:r>
    </w:p>
    <w:p w14:paraId="2B42C221" w14:textId="481134CE" w:rsidR="00F438A6" w:rsidRDefault="00F438A6" w:rsidP="00F438A6">
      <w:pPr>
        <w:pStyle w:val="Heading3"/>
      </w:pPr>
      <w:bookmarkStart w:id="886" w:name="_Toc104302581"/>
      <w:bookmarkStart w:id="887" w:name="_Toc104359547"/>
      <w:bookmarkStart w:id="888" w:name="_Toc104872731"/>
      <w:r w:rsidRPr="005A2371">
        <w:rPr>
          <w:lang w:eastAsia="zh-CN"/>
        </w:rPr>
        <w:t>6.</w:t>
      </w:r>
      <w:r w:rsidR="00850153">
        <w:rPr>
          <w:lang w:eastAsia="zh-CN"/>
        </w:rPr>
        <w:t>34</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886"/>
      <w:bookmarkEnd w:id="887"/>
      <w:bookmarkEnd w:id="888"/>
    </w:p>
    <w:p w14:paraId="3B1E43E1" w14:textId="77777777" w:rsidR="00F438A6" w:rsidRDefault="00F438A6" w:rsidP="00F438A6">
      <w:r>
        <w:t>UE:</w:t>
      </w:r>
    </w:p>
    <w:p w14:paraId="131EEB0E" w14:textId="5FC9F8B5" w:rsidR="00F438A6" w:rsidRPr="00BA632E" w:rsidRDefault="00850153" w:rsidP="00FB44BB">
      <w:pPr>
        <w:pStyle w:val="B1"/>
        <w:rPr>
          <w:lang w:val="en-US"/>
        </w:rPr>
      </w:pPr>
      <w:r>
        <w:rPr>
          <w:lang w:val="en-US"/>
        </w:rPr>
        <w:t>-</w:t>
      </w:r>
      <w:r>
        <w:rPr>
          <w:lang w:val="en-US"/>
        </w:rPr>
        <w:tab/>
      </w:r>
      <w:r w:rsidR="00F438A6">
        <w:rPr>
          <w:lang w:val="en-US"/>
        </w:rPr>
        <w:t xml:space="preserve">Registers with Configured NSSAI marked as </w:t>
      </w:r>
      <w:r w:rsidR="00F438A6" w:rsidRPr="000C77A5">
        <w:rPr>
          <w:lang w:val="en-US"/>
        </w:rPr>
        <w:t xml:space="preserve">on-demand </w:t>
      </w:r>
      <w:r w:rsidR="00F438A6">
        <w:rPr>
          <w:lang w:val="en-US"/>
        </w:rPr>
        <w:t>N</w:t>
      </w:r>
      <w:r w:rsidR="00F438A6" w:rsidRPr="000C77A5">
        <w:rPr>
          <w:lang w:val="en-US"/>
        </w:rPr>
        <w:t>SSAI</w:t>
      </w:r>
      <w:r w:rsidR="00F438A6">
        <w:rPr>
          <w:lang w:val="en-US"/>
        </w:rPr>
        <w:t xml:space="preserve"> only when triggered by a corresponding URSP rule</w:t>
      </w:r>
      <w:r w:rsidR="00F438A6" w:rsidRPr="00BA632E">
        <w:rPr>
          <w:lang w:val="en-US"/>
        </w:rPr>
        <w:t>.</w:t>
      </w:r>
    </w:p>
    <w:p w14:paraId="242C232C" w14:textId="77777777" w:rsidR="00F438A6" w:rsidRDefault="00F438A6" w:rsidP="00282113">
      <w:r w:rsidRPr="00282113">
        <w:t>AMF/NSSF:</w:t>
      </w:r>
    </w:p>
    <w:p w14:paraId="4C4E1378" w14:textId="3F882091" w:rsidR="00F438A6" w:rsidRDefault="00850153" w:rsidP="00FB44BB">
      <w:pPr>
        <w:pStyle w:val="B1"/>
        <w:rPr>
          <w:lang w:val="en-US"/>
        </w:rPr>
      </w:pPr>
      <w:r>
        <w:rPr>
          <w:lang w:val="en-US" w:eastAsia="x-none"/>
        </w:rPr>
        <w:t>-</w:t>
      </w:r>
      <w:r>
        <w:rPr>
          <w:lang w:val="en-US" w:eastAsia="x-none"/>
        </w:rPr>
        <w:tab/>
      </w:r>
      <w:r w:rsidR="00F438A6">
        <w:rPr>
          <w:lang w:val="en-US" w:eastAsia="x-none"/>
        </w:rPr>
        <w:t xml:space="preserve">Able to </w:t>
      </w:r>
      <w:r w:rsidR="00F438A6">
        <w:t xml:space="preserve">mark </w:t>
      </w:r>
      <w:r w:rsidR="00F438A6">
        <w:rPr>
          <w:lang w:val="en-US"/>
        </w:rPr>
        <w:t xml:space="preserve">Configured NSSAI as </w:t>
      </w:r>
      <w:r w:rsidR="00F438A6" w:rsidRPr="000C77A5">
        <w:rPr>
          <w:lang w:val="en-US"/>
        </w:rPr>
        <w:t xml:space="preserve">on-demand </w:t>
      </w:r>
      <w:r w:rsidR="00F438A6">
        <w:rPr>
          <w:lang w:val="en-US"/>
        </w:rPr>
        <w:t>N</w:t>
      </w:r>
      <w:r w:rsidR="00F438A6" w:rsidRPr="000C77A5">
        <w:rPr>
          <w:lang w:val="en-US"/>
        </w:rPr>
        <w:t>SSAI</w:t>
      </w:r>
      <w:r w:rsidR="00F438A6">
        <w:rPr>
          <w:lang w:val="en-US"/>
        </w:rPr>
        <w:t xml:space="preserve"> to </w:t>
      </w:r>
      <w:r w:rsidR="00F438A6" w:rsidRPr="000C77A5">
        <w:t xml:space="preserve">ensure the proper utilization of </w:t>
      </w:r>
      <w:r w:rsidR="00F438A6">
        <w:t>s</w:t>
      </w:r>
      <w:r w:rsidR="00F438A6" w:rsidRPr="000C77A5">
        <w:t>lices in the system</w:t>
      </w:r>
      <w:r w:rsidR="00F438A6" w:rsidRPr="00BA632E">
        <w:rPr>
          <w:lang w:val="en-US" w:eastAsia="x-none"/>
        </w:rPr>
        <w:t>.</w:t>
      </w:r>
    </w:p>
    <w:p w14:paraId="34456810" w14:textId="09DD05F1" w:rsidR="008204C2" w:rsidRPr="003218BD" w:rsidRDefault="008204C2" w:rsidP="00FB44BB">
      <w:pPr>
        <w:pStyle w:val="Heading2"/>
        <w:rPr>
          <w:lang w:eastAsia="ja-JP"/>
        </w:rPr>
      </w:pPr>
      <w:bookmarkStart w:id="889" w:name="_Toc104872732"/>
      <w:r w:rsidRPr="003218BD">
        <w:rPr>
          <w:lang w:eastAsia="zh-CN"/>
        </w:rPr>
        <w:t>6.</w:t>
      </w:r>
      <w:r w:rsidR="00475DB7">
        <w:rPr>
          <w:lang w:eastAsia="zh-CN"/>
        </w:rPr>
        <w:t>35</w:t>
      </w:r>
      <w:r w:rsidRPr="003218BD">
        <w:rPr>
          <w:rFonts w:hint="eastAsia"/>
          <w:lang w:eastAsia="ko-KR"/>
        </w:rPr>
        <w:tab/>
      </w:r>
      <w:r w:rsidRPr="003218BD">
        <w:rPr>
          <w:lang w:eastAsia="ja-JP"/>
        </w:rPr>
        <w:t>Solution</w:t>
      </w:r>
      <w:r w:rsidRPr="003218BD">
        <w:rPr>
          <w:rFonts w:hint="eastAsia"/>
          <w:lang w:eastAsia="zh-CN"/>
        </w:rPr>
        <w:t xml:space="preserve"> #</w:t>
      </w:r>
      <w:r w:rsidR="00475DB7">
        <w:rPr>
          <w:lang w:eastAsia="zh-CN"/>
        </w:rPr>
        <w:t>35</w:t>
      </w:r>
      <w:r w:rsidRPr="003218BD">
        <w:rPr>
          <w:lang w:eastAsia="ja-JP"/>
        </w:rPr>
        <w:t>: Network Slice usage control by</w:t>
      </w:r>
      <w:r>
        <w:rPr>
          <w:lang w:eastAsia="ja-JP"/>
        </w:rPr>
        <w:t xml:space="preserve"> the network</w:t>
      </w:r>
      <w:bookmarkEnd w:id="889"/>
    </w:p>
    <w:p w14:paraId="65B60ADF" w14:textId="7F3998E2" w:rsidR="008204C2" w:rsidRPr="0092399D" w:rsidRDefault="008204C2" w:rsidP="00FB44BB">
      <w:pPr>
        <w:pStyle w:val="Heading3"/>
        <w:rPr>
          <w:lang w:eastAsia="ja-JP"/>
        </w:rPr>
      </w:pPr>
      <w:bookmarkStart w:id="890" w:name="_Toc104872733"/>
      <w:r w:rsidRPr="0092399D">
        <w:rPr>
          <w:lang w:eastAsia="ja-JP"/>
        </w:rPr>
        <w:t>6.</w:t>
      </w:r>
      <w:r w:rsidR="00475DB7">
        <w:rPr>
          <w:lang w:eastAsia="ja-JP"/>
        </w:rPr>
        <w:t>35</w:t>
      </w:r>
      <w:r w:rsidRPr="0092399D">
        <w:rPr>
          <w:lang w:eastAsia="ja-JP"/>
        </w:rPr>
        <w:t>.1</w:t>
      </w:r>
      <w:r w:rsidRPr="0092399D">
        <w:rPr>
          <w:rFonts w:hint="eastAsia"/>
          <w:lang w:eastAsia="ja-JP"/>
        </w:rPr>
        <w:tab/>
      </w:r>
      <w:r w:rsidRPr="0092399D">
        <w:rPr>
          <w:lang w:eastAsia="ja-JP"/>
        </w:rPr>
        <w:t>Introduction</w:t>
      </w:r>
      <w:bookmarkEnd w:id="890"/>
    </w:p>
    <w:p w14:paraId="13CBFDC8" w14:textId="77777777" w:rsidR="008204C2" w:rsidRDefault="008204C2" w:rsidP="008204C2">
      <w:pPr>
        <w:rPr>
          <w:lang w:eastAsia="zh-CN"/>
        </w:rPr>
      </w:pPr>
      <w:r>
        <w:rPr>
          <w:lang w:val="en-IN" w:eastAsia="zh-CN"/>
        </w:rPr>
        <w:t xml:space="preserve">This solution </w:t>
      </w:r>
      <w:r>
        <w:rPr>
          <w:lang w:eastAsia="zh-CN"/>
        </w:rPr>
        <w:t xml:space="preserve">addresses the bellow requirement from </w:t>
      </w:r>
      <w:r w:rsidRPr="00073A25">
        <w:rPr>
          <w:lang w:eastAsia="zh-CN"/>
        </w:rPr>
        <w:t>Key Issue #</w:t>
      </w:r>
      <w:r>
        <w:rPr>
          <w:lang w:eastAsia="zh-CN"/>
        </w:rPr>
        <w:t>6</w:t>
      </w:r>
      <w:r w:rsidRPr="00073A25">
        <w:rPr>
          <w:lang w:eastAsia="zh-CN"/>
        </w:rPr>
        <w:t xml:space="preserve">: </w:t>
      </w:r>
      <w:r w:rsidRPr="00560246">
        <w:rPr>
          <w:lang w:eastAsia="zh-CN"/>
        </w:rPr>
        <w:t>Improved network control of the UE behaviour</w:t>
      </w:r>
      <w:r>
        <w:rPr>
          <w:lang w:eastAsia="zh-CN"/>
        </w:rPr>
        <w:t>:</w:t>
      </w:r>
    </w:p>
    <w:p w14:paraId="392C5295" w14:textId="61631BB3" w:rsidR="008204C2" w:rsidRDefault="008204C2" w:rsidP="00FB44BB">
      <w:pPr>
        <w:rPr>
          <w:lang w:eastAsia="zh-CN"/>
        </w:rPr>
      </w:pPr>
      <w:r w:rsidRPr="00320611">
        <w:rPr>
          <w:lang w:eastAsia="zh-CN"/>
        </w:rPr>
        <w:t>This Key Issue will study how to enable network-controlled behaviour and ensure the proper utilization of Slices in the system (e.g. what the network can request to the UE</w:t>
      </w:r>
      <w:r w:rsidR="00344785">
        <w:rPr>
          <w:lang w:eastAsia="zh-CN"/>
        </w:rPr>
        <w:t xml:space="preserve"> and</w:t>
      </w:r>
      <w:r w:rsidRPr="00320611">
        <w:rPr>
          <w:lang w:eastAsia="zh-CN"/>
        </w:rPr>
        <w:t xml:space="preserve"> how</w:t>
      </w:r>
      <w:r w:rsidR="00344785">
        <w:rPr>
          <w:lang w:eastAsia="zh-CN"/>
        </w:rPr>
        <w:t xml:space="preserve"> and</w:t>
      </w:r>
      <w:r w:rsidRPr="00320611">
        <w:rPr>
          <w:lang w:eastAsia="zh-CN"/>
        </w:rPr>
        <w:t xml:space="preserve"> what additional policies the network can provide to the UE) taking into account the above aspects (e.g. actual slice usage, UE activity, etc.).</w:t>
      </w:r>
    </w:p>
    <w:p w14:paraId="7468EBE7" w14:textId="3F5E78B6" w:rsidR="008204C2" w:rsidRPr="003B198D" w:rsidRDefault="008204C2" w:rsidP="00FB44BB">
      <w:pPr>
        <w:pStyle w:val="Heading3"/>
        <w:rPr>
          <w:lang w:eastAsia="ja-JP"/>
        </w:rPr>
      </w:pPr>
      <w:bookmarkStart w:id="891" w:name="_Toc104872734"/>
      <w:r w:rsidRPr="003B198D">
        <w:rPr>
          <w:lang w:eastAsia="ja-JP"/>
        </w:rPr>
        <w:t>6.</w:t>
      </w:r>
      <w:r w:rsidR="00475DB7">
        <w:rPr>
          <w:lang w:eastAsia="ja-JP"/>
        </w:rPr>
        <w:t>35</w:t>
      </w:r>
      <w:r w:rsidRPr="003B198D">
        <w:rPr>
          <w:lang w:eastAsia="ja-JP"/>
        </w:rPr>
        <w:t>.</w:t>
      </w:r>
      <w:r>
        <w:rPr>
          <w:lang w:eastAsia="ja-JP"/>
        </w:rPr>
        <w:t>2</w:t>
      </w:r>
      <w:r w:rsidRPr="003B198D">
        <w:rPr>
          <w:rFonts w:hint="eastAsia"/>
          <w:lang w:eastAsia="ja-JP"/>
        </w:rPr>
        <w:tab/>
      </w:r>
      <w:r>
        <w:rPr>
          <w:lang w:eastAsia="ja-JP"/>
        </w:rPr>
        <w:t>Functional description</w:t>
      </w:r>
      <w:bookmarkEnd w:id="891"/>
    </w:p>
    <w:p w14:paraId="782EEB95" w14:textId="2481BBE3" w:rsidR="008204C2" w:rsidRDefault="008204C2" w:rsidP="008204C2">
      <w:pPr>
        <w:rPr>
          <w:lang w:val="en-IN" w:eastAsia="zh-CN"/>
        </w:rPr>
      </w:pPr>
      <w:r>
        <w:rPr>
          <w:lang w:val="en-IN" w:eastAsia="zh-CN"/>
        </w:rPr>
        <w:t xml:space="preserve">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Nnsacf_NumOfUEsUpdate_Request by adding a new parameter </w:t>
      </w:r>
      <w:r w:rsidR="002534DB">
        <w:rPr>
          <w:lang w:val="en-IN" w:eastAsia="zh-CN"/>
        </w:rPr>
        <w:t>'</w:t>
      </w:r>
      <w:r>
        <w:rPr>
          <w:lang w:val="en-IN" w:eastAsia="zh-CN"/>
        </w:rPr>
        <w:t>slice usage control</w:t>
      </w:r>
      <w:r w:rsidR="002534DB">
        <w:rPr>
          <w:lang w:val="en-IN" w:eastAsia="zh-CN"/>
        </w:rPr>
        <w:t>'</w:t>
      </w:r>
      <w:r>
        <w:rPr>
          <w:lang w:val="en-IN" w:eastAsia="zh-CN"/>
        </w:rPr>
        <w:t xml:space="preserve"> which indicates to the NSACF that the network slice is subject to slice usage control. If a network slice is subject to slice usage control, the NSACF starts a slice usage control timer per each network slice subject to slice usage control and if the network slice is not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w:t>
      </w:r>
    </w:p>
    <w:p w14:paraId="3B10BE45" w14:textId="5FBA36E6" w:rsidR="008204C2" w:rsidRDefault="008204C2" w:rsidP="00FB44BB">
      <w:pPr>
        <w:pStyle w:val="NO"/>
        <w:rPr>
          <w:lang w:val="en-IN"/>
        </w:rPr>
      </w:pPr>
      <w:r>
        <w:rPr>
          <w:lang w:val="en-IN"/>
        </w:rPr>
        <w:t>N</w:t>
      </w:r>
      <w:r w:rsidR="00475DB7">
        <w:rPr>
          <w:lang w:val="en-IN"/>
        </w:rPr>
        <w:t>OTE</w:t>
      </w:r>
      <w:r>
        <w:rPr>
          <w:lang w:val="en-IN"/>
        </w:rPr>
        <w:t>:</w:t>
      </w:r>
      <w:r w:rsidR="00475DB7">
        <w:rPr>
          <w:lang w:val="en-IN"/>
        </w:rPr>
        <w:tab/>
      </w:r>
      <w:r>
        <w:rPr>
          <w:lang w:val="en-IN"/>
        </w:rPr>
        <w:t>Stage 3 may decide to define designated service operations for the network slice usage control instead re-using the existing NSAC service operation in step</w:t>
      </w:r>
      <w:r w:rsidR="00475DB7">
        <w:rPr>
          <w:lang w:val="en-US"/>
        </w:rPr>
        <w:t> </w:t>
      </w:r>
      <w:r>
        <w:rPr>
          <w:lang w:val="en-IN"/>
        </w:rPr>
        <w:t>2.</w:t>
      </w:r>
    </w:p>
    <w:p w14:paraId="63ED5F85" w14:textId="05D8F817" w:rsidR="008204C2" w:rsidRDefault="008204C2" w:rsidP="00FB44BB">
      <w:pPr>
        <w:pStyle w:val="Heading3"/>
        <w:rPr>
          <w:lang w:eastAsia="ja-JP"/>
        </w:rPr>
      </w:pPr>
      <w:bookmarkStart w:id="892" w:name="_Toc104872735"/>
      <w:r w:rsidRPr="001139A7">
        <w:rPr>
          <w:lang w:eastAsia="ja-JP"/>
        </w:rPr>
        <w:lastRenderedPageBreak/>
        <w:t>6.</w:t>
      </w:r>
      <w:r w:rsidR="00475DB7">
        <w:rPr>
          <w:lang w:eastAsia="ja-JP"/>
        </w:rPr>
        <w:t>35</w:t>
      </w:r>
      <w:r w:rsidRPr="001139A7">
        <w:rPr>
          <w:lang w:eastAsia="ja-JP"/>
        </w:rPr>
        <w:t>.</w:t>
      </w:r>
      <w:r>
        <w:rPr>
          <w:lang w:eastAsia="ja-JP"/>
        </w:rPr>
        <w:t>3</w:t>
      </w:r>
      <w:r w:rsidRPr="001139A7">
        <w:rPr>
          <w:lang w:eastAsia="ja-JP"/>
        </w:rPr>
        <w:tab/>
        <w:t>Procedures</w:t>
      </w:r>
      <w:bookmarkEnd w:id="892"/>
    </w:p>
    <w:bookmarkStart w:id="893" w:name="_MON_1684549432"/>
    <w:bookmarkEnd w:id="893"/>
    <w:bookmarkStart w:id="894" w:name="_MON_1684549432"/>
    <w:bookmarkEnd w:id="894"/>
    <w:p w14:paraId="4117F24C" w14:textId="551F8F80" w:rsidR="00282113" w:rsidRDefault="00282113" w:rsidP="00C76F30">
      <w:pPr>
        <w:pStyle w:val="TH"/>
      </w:pPr>
      <w:r>
        <w:object w:dxaOrig="9632" w:dyaOrig="5150" w14:anchorId="4737C1F0">
          <v:shape id="_x0000_i4060" type="#_x0000_t75" style="width:481.45pt;height:255.45pt" o:ole="">
            <v:imagedata r:id="rId116" o:title=""/>
          </v:shape>
          <o:OLEObject Type="Embed" ProgID="Word.Picture.8" ShapeID="_x0000_i4060" DrawAspect="Content" ObjectID="_1715485761" r:id="rId117"/>
        </w:object>
      </w:r>
    </w:p>
    <w:p w14:paraId="69450E2B" w14:textId="344EDB79" w:rsidR="008204C2" w:rsidRPr="00171CE2" w:rsidRDefault="008204C2" w:rsidP="00475DB7">
      <w:pPr>
        <w:pStyle w:val="TF"/>
      </w:pPr>
      <w:r w:rsidRPr="00171CE2">
        <w:t>Figure 6.</w:t>
      </w:r>
      <w:r w:rsidR="00475DB7">
        <w:t>35</w:t>
      </w:r>
      <w:r w:rsidRPr="00171CE2">
        <w:t>.3</w:t>
      </w:r>
      <w:r w:rsidR="005477C7">
        <w:t>-1</w:t>
      </w:r>
      <w:r w:rsidRPr="00171CE2">
        <w:t>: Network Slice usage control</w:t>
      </w:r>
      <w:r>
        <w:t xml:space="preserve"> by the network</w:t>
      </w:r>
    </w:p>
    <w:p w14:paraId="193D6668" w14:textId="534BC6C1" w:rsidR="008204C2" w:rsidRDefault="00475DB7" w:rsidP="00FB44BB">
      <w:pPr>
        <w:pStyle w:val="B1"/>
      </w:pPr>
      <w:r>
        <w:t>1.</w:t>
      </w:r>
      <w:r>
        <w:tab/>
      </w:r>
      <w:r w:rsidR="008204C2" w:rsidRPr="00171CE2">
        <w:t>A UE registers for network slices S-NSSAI-1</w:t>
      </w:r>
      <w:r w:rsidR="008204C2">
        <w:t xml:space="preserve"> and</w:t>
      </w:r>
      <w:r w:rsidR="008204C2" w:rsidRPr="00171CE2">
        <w:t xml:space="preserve"> S-NSSAI-2 </w:t>
      </w:r>
      <w:r w:rsidR="008204C2">
        <w:t>as per clause</w:t>
      </w:r>
      <w:r w:rsidR="008D3DFE">
        <w:rPr>
          <w:lang w:val="en-US"/>
        </w:rPr>
        <w:t> </w:t>
      </w:r>
      <w:r w:rsidR="008204C2">
        <w:t xml:space="preserve">4.2.2.2.2 of </w:t>
      </w:r>
      <w:r w:rsidR="00584F39">
        <w:t>TS 23.502 </w:t>
      </w:r>
      <w:r w:rsidR="00584F39">
        <w:rPr>
          <w:lang w:val="en-US"/>
        </w:rPr>
        <w:t>[</w:t>
      </w:r>
      <w:r w:rsidR="008D3DFE">
        <w:rPr>
          <w:lang w:val="en-US"/>
        </w:rPr>
        <w:t>5]</w:t>
      </w:r>
      <w:r w:rsidR="008204C2">
        <w:t>.</w:t>
      </w:r>
    </w:p>
    <w:p w14:paraId="638E7500" w14:textId="7DD610EE" w:rsidR="008204C2" w:rsidRDefault="00475DB7" w:rsidP="00FB44BB">
      <w:pPr>
        <w:pStyle w:val="B1"/>
      </w:pPr>
      <w:r>
        <w:t>2.</w:t>
      </w:r>
      <w:r>
        <w:tab/>
      </w:r>
      <w:r w:rsidR="008204C2" w:rsidRPr="00171CE2">
        <w:t xml:space="preserve">If the network slices </w:t>
      </w:r>
      <w:r w:rsidR="008204C2">
        <w:t xml:space="preserve">S-NSSAI-1 and S-NSSAI-2 are subject to slice usage control, the AMF sends Nsacf_NSAC_NumOfUEsUpdate_Request message to the NSACF in which the AMF includes the network slices that are subject to slice usage control (e.g. </w:t>
      </w:r>
      <w:r w:rsidR="008204C2" w:rsidRPr="00171CE2">
        <w:t>S-NSSAI-1</w:t>
      </w:r>
      <w:r w:rsidR="008204C2">
        <w:t xml:space="preserve"> and</w:t>
      </w:r>
      <w:r w:rsidR="008204C2" w:rsidRPr="00171CE2">
        <w:t xml:space="preserve"> S-NSSAI-2</w:t>
      </w:r>
      <w:r w:rsidR="008204C2">
        <w:t>) and a slice usage control parameter to indicate that the network slices are subject to slice usage control.</w:t>
      </w:r>
    </w:p>
    <w:p w14:paraId="6B2B7D4E" w14:textId="18546370" w:rsidR="008204C2" w:rsidRDefault="00475DB7" w:rsidP="00FB44BB">
      <w:pPr>
        <w:pStyle w:val="B1"/>
      </w:pPr>
      <w:r>
        <w:t>3.</w:t>
      </w:r>
      <w:r>
        <w:tab/>
      </w:r>
      <w:r w:rsidR="008204C2">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p>
    <w:p w14:paraId="7E730049" w14:textId="78778598" w:rsidR="008204C2" w:rsidRDefault="00475DB7" w:rsidP="00FB44BB">
      <w:pPr>
        <w:pStyle w:val="B1"/>
      </w:pPr>
      <w:r>
        <w:t>4.</w:t>
      </w:r>
      <w:r>
        <w:tab/>
      </w:r>
      <w:r w:rsidR="008204C2" w:rsidRPr="00171CE2">
        <w:t xml:space="preserve">At some stage </w:t>
      </w:r>
      <w:r w:rsidR="008204C2">
        <w:t xml:space="preserve">the </w:t>
      </w:r>
      <w:r w:rsidR="008204C2" w:rsidRPr="00171CE2">
        <w:t xml:space="preserve">UE </w:t>
      </w:r>
      <w:r w:rsidR="008204C2">
        <w:t xml:space="preserve">initiates a service (e.g. PDU Session) on network slice </w:t>
      </w:r>
      <w:r w:rsidR="008204C2" w:rsidRPr="00171CE2">
        <w:t>S-NSSAI-1</w:t>
      </w:r>
      <w:r w:rsidR="008204C2">
        <w:t>,</w:t>
      </w:r>
      <w:r w:rsidR="008204C2" w:rsidRPr="00171CE2">
        <w:t xml:space="preserve"> </w:t>
      </w:r>
      <w:r w:rsidR="008204C2">
        <w:t>for example.</w:t>
      </w:r>
    </w:p>
    <w:p w14:paraId="1CDEE08A" w14:textId="1A73742F" w:rsidR="008204C2" w:rsidRDefault="00475DB7" w:rsidP="00FB44BB">
      <w:pPr>
        <w:pStyle w:val="B1"/>
      </w:pPr>
      <w:r>
        <w:t>5.</w:t>
      </w:r>
      <w:r>
        <w:tab/>
      </w:r>
      <w:r w:rsidR="008204C2">
        <w:t>The AMF notifies the NSACF for the PDU Session establishment on S-NSSAI-1 via Nsacf_PDUSessionNotification where the PDU_Session_Status parameter indicates whether the PDU Session is established or released.</w:t>
      </w:r>
    </w:p>
    <w:p w14:paraId="2D58D6E4" w14:textId="51A3BBF4" w:rsidR="008204C2" w:rsidRDefault="00475DB7" w:rsidP="00FB44BB">
      <w:pPr>
        <w:pStyle w:val="B1"/>
      </w:pPr>
      <w:r>
        <w:t>6.</w:t>
      </w:r>
      <w:r>
        <w:tab/>
      </w:r>
      <w:r w:rsidR="008204C2" w:rsidRPr="00171CE2">
        <w:t xml:space="preserve">If network slice S-NSSAI-1 </w:t>
      </w:r>
      <w:r w:rsidR="008204C2">
        <w:t>is</w:t>
      </w:r>
      <w:r w:rsidR="008204C2" w:rsidRPr="00171CE2">
        <w:t xml:space="preserve"> subject to </w:t>
      </w:r>
      <w:r w:rsidR="008204C2">
        <w:t xml:space="preserve">slice </w:t>
      </w:r>
      <w:r w:rsidR="008204C2" w:rsidRPr="00171CE2">
        <w:t>usage control</w:t>
      </w:r>
      <w:r w:rsidR="008204C2">
        <w:t xml:space="preserve"> and a</w:t>
      </w:r>
      <w:r w:rsidR="008204C2" w:rsidRPr="00171CE2">
        <w:t xml:space="preserve"> </w:t>
      </w:r>
      <w:r w:rsidR="008204C2">
        <w:t xml:space="preserve">slice </w:t>
      </w:r>
      <w:r w:rsidR="008204C2" w:rsidRPr="00171CE2">
        <w:t xml:space="preserve">usage control timer </w:t>
      </w:r>
      <w:r w:rsidR="008204C2">
        <w:t xml:space="preserve">is </w:t>
      </w:r>
      <w:r w:rsidR="008204C2" w:rsidRPr="00171CE2">
        <w:t xml:space="preserve">running </w:t>
      </w:r>
      <w:r w:rsidR="008204C2">
        <w:t xml:space="preserve">in the NSACF </w:t>
      </w:r>
      <w:r w:rsidR="008204C2" w:rsidRPr="00171CE2">
        <w:t>for the UE for S-NSSAI-1, the NSACF stop</w:t>
      </w:r>
      <w:r w:rsidR="008204C2">
        <w:t>s</w:t>
      </w:r>
      <w:r w:rsidR="008204C2" w:rsidRPr="00171CE2">
        <w:t xml:space="preserve"> the </w:t>
      </w:r>
      <w:r w:rsidR="008204C2">
        <w:t xml:space="preserve"> slice </w:t>
      </w:r>
      <w:r w:rsidR="008204C2" w:rsidRPr="00171CE2">
        <w:t>usage control timer</w:t>
      </w:r>
      <w:r w:rsidR="008204C2">
        <w:t>s</w:t>
      </w:r>
      <w:r w:rsidR="008204C2" w:rsidRPr="00171CE2">
        <w:t xml:space="preserve"> for S-NSSAI-1 as </w:t>
      </w:r>
      <w:r w:rsidR="008204C2">
        <w:t xml:space="preserve">S-NSSAI-1is being used </w:t>
      </w:r>
      <w:r w:rsidR="008204C2" w:rsidRPr="00171CE2">
        <w:t>by the UE</w:t>
      </w:r>
      <w:r w:rsidR="008204C2">
        <w:t>, i.e. a PDU Session is established on the S-NSSAI-1 by the UE . The NSACF will restart the slice usage timer for S-NSSAI-1 as soon as the UE releases the PDU Session(s) on S-NSSAI-1, i.e. it becomes unused.</w:t>
      </w:r>
    </w:p>
    <w:p w14:paraId="4438AA9E" w14:textId="116E5D4E" w:rsidR="008204C2" w:rsidRPr="00171CE2" w:rsidRDefault="00475DB7" w:rsidP="00FB44BB">
      <w:pPr>
        <w:pStyle w:val="B1"/>
      </w:pPr>
      <w:r>
        <w:t>7.</w:t>
      </w:r>
      <w:r>
        <w:tab/>
      </w:r>
      <w:r w:rsidR="008204C2" w:rsidRPr="00171CE2">
        <w:t xml:space="preserve">The </w:t>
      </w:r>
      <w:r w:rsidR="008204C2">
        <w:t xml:space="preserve">slice </w:t>
      </w:r>
      <w:r w:rsidR="008204C2" w:rsidRPr="00171CE2">
        <w:t>usage control timer for S-NSSAI-</w:t>
      </w:r>
      <w:r w:rsidR="008204C2">
        <w:t>2</w:t>
      </w:r>
      <w:r w:rsidR="008204C2" w:rsidRPr="00171CE2">
        <w:t xml:space="preserve"> for the UE expires</w:t>
      </w:r>
      <w:r w:rsidR="008204C2">
        <w:t xml:space="preserve"> as </w:t>
      </w:r>
      <w:r w:rsidR="008204C2" w:rsidRPr="00171CE2">
        <w:t xml:space="preserve">the UE has not used </w:t>
      </w:r>
      <w:r w:rsidR="008204C2">
        <w:t xml:space="preserve">the </w:t>
      </w:r>
      <w:r w:rsidR="008204C2" w:rsidRPr="00171CE2">
        <w:t>S-NSSAI-</w:t>
      </w:r>
      <w:r w:rsidR="008204C2">
        <w:t>2 for the duration of the slice usage control timer for S-NSSAI-2.</w:t>
      </w:r>
    </w:p>
    <w:p w14:paraId="4CF6354E" w14:textId="51FE2EC2" w:rsidR="008204C2" w:rsidRDefault="00475DB7" w:rsidP="00FB44BB">
      <w:pPr>
        <w:pStyle w:val="B1"/>
      </w:pPr>
      <w:r>
        <w:t>8.</w:t>
      </w:r>
      <w:r>
        <w:tab/>
      </w:r>
      <w:r w:rsidR="008204C2" w:rsidRPr="00171CE2">
        <w:t xml:space="preserve">The NSACF sends Nnsacf_NSAC_DeregistrationNotification message </w:t>
      </w:r>
      <w:r w:rsidR="008204C2">
        <w:t xml:space="preserve">to the AMF </w:t>
      </w:r>
      <w:r w:rsidR="008204C2" w:rsidRPr="00171CE2">
        <w:t>including UE_Id, S-NSSAI-</w:t>
      </w:r>
      <w:r w:rsidR="008204C2">
        <w:t>2 and optionally a</w:t>
      </w:r>
      <w:r w:rsidR="008204C2" w:rsidRPr="00171CE2">
        <w:t xml:space="preserve"> cause which is set to </w:t>
      </w:r>
      <w:r w:rsidR="008204C2">
        <w:t xml:space="preserve">slice </w:t>
      </w:r>
      <w:r w:rsidR="008204C2" w:rsidRPr="00171CE2">
        <w:t>usage control timer expired</w:t>
      </w:r>
      <w:r w:rsidR="008204C2">
        <w:t xml:space="preserve">. </w:t>
      </w:r>
      <w:r w:rsidR="008204C2" w:rsidRPr="00171CE2">
        <w:t xml:space="preserve">The NSACF also updates the number of the UEs registered with </w:t>
      </w:r>
      <w:r w:rsidR="008204C2">
        <w:t xml:space="preserve">the </w:t>
      </w:r>
      <w:r w:rsidR="008204C2" w:rsidRPr="00171CE2">
        <w:t>S-NSSAI-</w:t>
      </w:r>
      <w:r w:rsidR="008204C2">
        <w:t>2</w:t>
      </w:r>
      <w:r w:rsidR="008204C2" w:rsidRPr="00171CE2">
        <w:t xml:space="preserve"> by decreasing the number of the registered UEs with S-NSSAI-</w:t>
      </w:r>
      <w:r w:rsidR="008204C2">
        <w:t>2</w:t>
      </w:r>
      <w:r w:rsidR="008204C2" w:rsidRPr="00171CE2">
        <w:t xml:space="preserve"> by 1 and also the NSACF removes the UE identity</w:t>
      </w:r>
      <w:r w:rsidR="008204C2">
        <w:t xml:space="preserve"> </w:t>
      </w:r>
      <w:r w:rsidR="008204C2" w:rsidRPr="00171CE2">
        <w:t xml:space="preserve">from </w:t>
      </w:r>
      <w:r w:rsidR="008204C2">
        <w:t xml:space="preserve">the </w:t>
      </w:r>
      <w:r w:rsidR="008204C2" w:rsidRPr="00171CE2">
        <w:t>list of the UEs registered with S-NSSAI-</w:t>
      </w:r>
      <w:r w:rsidR="008204C2">
        <w:t>2</w:t>
      </w:r>
      <w:r w:rsidR="008204C2" w:rsidRPr="00171CE2">
        <w:t>.</w:t>
      </w:r>
    </w:p>
    <w:p w14:paraId="0C2FFBDC" w14:textId="2F427C8C" w:rsidR="008204C2" w:rsidRDefault="00475DB7" w:rsidP="00FB44BB">
      <w:pPr>
        <w:pStyle w:val="B1"/>
        <w:rPr>
          <w:lang w:val="en-IN" w:eastAsia="zh-CN"/>
        </w:rPr>
      </w:pPr>
      <w:r>
        <w:t>9.</w:t>
      </w:r>
      <w:r>
        <w:tab/>
      </w:r>
      <w:r w:rsidR="008204C2" w:rsidRPr="00171CE2">
        <w:t>Upon receiving the Nnsacf_NSAC_DeregistrationNotification message</w:t>
      </w:r>
      <w:r w:rsidR="008204C2">
        <w:t>,</w:t>
      </w:r>
      <w:r w:rsidR="008204C2" w:rsidRPr="00171CE2">
        <w:t xml:space="preserve"> the AMF deregister</w:t>
      </w:r>
      <w:r w:rsidR="008204C2">
        <w:t>s</w:t>
      </w:r>
      <w:r w:rsidR="008204C2" w:rsidRPr="00171CE2">
        <w:t xml:space="preserve"> the UE for S-NSSAI-</w:t>
      </w:r>
      <w:r w:rsidR="008204C2">
        <w:t>2</w:t>
      </w:r>
      <w:r w:rsidR="008204C2" w:rsidRPr="00171CE2">
        <w:t xml:space="preserve"> via </w:t>
      </w:r>
      <w:r w:rsidR="008204C2">
        <w:t xml:space="preserve">the </w:t>
      </w:r>
      <w:r w:rsidR="008204C2" w:rsidRPr="00171CE2">
        <w:t xml:space="preserve">UE Configuration Update </w:t>
      </w:r>
      <w:r w:rsidR="008204C2">
        <w:t>procedure by removing the S-NSSAI-2 from the Allowed NSSAI list for the UE. Optionally, the AMF may include in the UCU message a</w:t>
      </w:r>
      <w:r w:rsidR="008204C2" w:rsidRPr="00171CE2">
        <w:t xml:space="preserve"> cause </w:t>
      </w:r>
      <w:r w:rsidR="008204C2">
        <w:t xml:space="preserve">parameter set </w:t>
      </w:r>
      <w:r w:rsidR="008204C2" w:rsidRPr="00171CE2">
        <w:t xml:space="preserve">to </w:t>
      </w:r>
      <w:r w:rsidR="008204C2">
        <w:t xml:space="preserve">slice </w:t>
      </w:r>
      <w:r w:rsidR="008204C2" w:rsidRPr="00171CE2">
        <w:t>usage control timer expired</w:t>
      </w:r>
      <w:r w:rsidR="008204C2">
        <w:t>. Alternatively, the AMF may use UE Deregistration procedure in order to remove the S-NSSAI-2 from the Allowed NSSAI for the UE.</w:t>
      </w:r>
    </w:p>
    <w:p w14:paraId="27DDDC59" w14:textId="24B0DB3B" w:rsidR="008204C2" w:rsidRDefault="008204C2" w:rsidP="00397B70">
      <w:pPr>
        <w:pStyle w:val="Heading3"/>
      </w:pPr>
      <w:bookmarkStart w:id="895" w:name="_Toc104302582"/>
      <w:bookmarkStart w:id="896" w:name="_Toc104359548"/>
      <w:bookmarkStart w:id="897" w:name="_Toc104872736"/>
      <w:r w:rsidRPr="008A662F">
        <w:rPr>
          <w:lang w:eastAsia="zh-CN"/>
        </w:rPr>
        <w:lastRenderedPageBreak/>
        <w:t>6.</w:t>
      </w:r>
      <w:r w:rsidR="00475DB7">
        <w:rPr>
          <w:lang w:eastAsia="zh-CN"/>
        </w:rPr>
        <w:t>35</w:t>
      </w:r>
      <w:r w:rsidRPr="008A662F">
        <w:rPr>
          <w:lang w:eastAsia="zh-CN"/>
        </w:rPr>
        <w:t>.</w:t>
      </w:r>
      <w:r>
        <w:rPr>
          <w:lang w:eastAsia="zh-CN"/>
        </w:rPr>
        <w:t>4</w:t>
      </w:r>
      <w:r w:rsidRPr="008A662F">
        <w:rPr>
          <w:lang w:eastAsia="zh-CN"/>
        </w:rPr>
        <w:tab/>
      </w:r>
      <w:r w:rsidRPr="008A662F">
        <w:t xml:space="preserve">Impacts on </w:t>
      </w:r>
      <w:r w:rsidRPr="008A662F">
        <w:rPr>
          <w:lang w:eastAsia="zh-CN"/>
        </w:rPr>
        <w:t>services,</w:t>
      </w:r>
      <w:r w:rsidRPr="008A662F">
        <w:t xml:space="preserve"> entities and interfaces</w:t>
      </w:r>
      <w:bookmarkEnd w:id="895"/>
      <w:bookmarkEnd w:id="896"/>
      <w:bookmarkEnd w:id="897"/>
    </w:p>
    <w:p w14:paraId="0E56FD23" w14:textId="03CBCA22" w:rsidR="00475DB7" w:rsidRDefault="008204C2" w:rsidP="008204C2">
      <w:r>
        <w:t>UE</w:t>
      </w:r>
      <w:r w:rsidR="00282113">
        <w:t xml:space="preserve">, </w:t>
      </w:r>
      <w:r>
        <w:t>AMF, NSACF</w:t>
      </w:r>
      <w:r w:rsidR="00475DB7">
        <w:t>:</w:t>
      </w:r>
    </w:p>
    <w:p w14:paraId="055B095E" w14:textId="3FBF986A" w:rsidR="008204C2" w:rsidRPr="00327156" w:rsidRDefault="008204C2" w:rsidP="00FB44BB">
      <w:pPr>
        <w:pStyle w:val="B1"/>
      </w:pPr>
      <w:r>
        <w:t>-</w:t>
      </w:r>
      <w:r w:rsidR="00475DB7">
        <w:tab/>
      </w:r>
      <w:r w:rsidR="00282113">
        <w:t xml:space="preserve">A </w:t>
      </w:r>
      <w:r>
        <w:t xml:space="preserve">new slice </w:t>
      </w:r>
      <w:r w:rsidRPr="00171CE2">
        <w:t>usage</w:t>
      </w:r>
      <w:r>
        <w:t xml:space="preserve"> </w:t>
      </w:r>
      <w:r w:rsidRPr="00171CE2">
        <w:t xml:space="preserve">control timer expired cause </w:t>
      </w:r>
      <w:r>
        <w:t>parameter</w:t>
      </w:r>
      <w:r w:rsidRPr="00171CE2">
        <w:t xml:space="preserve"> </w:t>
      </w:r>
      <w:r>
        <w:t>(optional)</w:t>
      </w:r>
      <w:r w:rsidR="00282113">
        <w:t>.</w:t>
      </w:r>
    </w:p>
    <w:p w14:paraId="5D897708" w14:textId="77777777" w:rsidR="00475DB7" w:rsidRDefault="008204C2" w:rsidP="00282113">
      <w:pPr>
        <w:rPr>
          <w:lang w:val="en-IN" w:eastAsia="zh-CN"/>
        </w:rPr>
      </w:pPr>
      <w:r w:rsidRPr="00282113">
        <w:t>AMF</w:t>
      </w:r>
      <w:r w:rsidR="00475DB7" w:rsidRPr="00282113">
        <w:t>:</w:t>
      </w:r>
    </w:p>
    <w:p w14:paraId="1083161F" w14:textId="5C717670" w:rsidR="008204C2" w:rsidRDefault="008204C2" w:rsidP="00FB44BB">
      <w:pPr>
        <w:pStyle w:val="B1"/>
        <w:rPr>
          <w:lang w:val="en-IN"/>
        </w:rPr>
      </w:pPr>
      <w:r>
        <w:rPr>
          <w:lang w:val="en-IN"/>
        </w:rPr>
        <w:t>-</w:t>
      </w:r>
      <w:r w:rsidR="00475DB7">
        <w:rPr>
          <w:lang w:val="en-IN"/>
        </w:rPr>
        <w:tab/>
      </w:r>
      <w:r w:rsidR="00282113">
        <w:rPr>
          <w:lang w:val="en-IN"/>
        </w:rPr>
        <w:t xml:space="preserve">New </w:t>
      </w:r>
      <w:r>
        <w:rPr>
          <w:lang w:val="en-IN"/>
        </w:rPr>
        <w:t>slice usage control parameter in the Nnsacf_NumOfUEsUpdate_Request message in order to re-use it for slice usage control purpose.</w:t>
      </w:r>
    </w:p>
    <w:p w14:paraId="0FF454DE" w14:textId="032CC3C7" w:rsidR="008204C2" w:rsidRDefault="00475DB7" w:rsidP="00FB44BB">
      <w:pPr>
        <w:pStyle w:val="B1"/>
        <w:rPr>
          <w:lang w:val="en-IN"/>
        </w:rPr>
      </w:pPr>
      <w:r>
        <w:rPr>
          <w:lang w:val="en-IN"/>
        </w:rPr>
        <w:t>-</w:t>
      </w:r>
      <w:r>
        <w:rPr>
          <w:lang w:val="en-IN"/>
        </w:rPr>
        <w:tab/>
      </w:r>
      <w:r w:rsidR="00282113">
        <w:rPr>
          <w:lang w:val="en-IN"/>
        </w:rPr>
        <w:t xml:space="preserve">Notification </w:t>
      </w:r>
      <w:r w:rsidR="008204C2">
        <w:rPr>
          <w:lang w:val="en-IN"/>
        </w:rPr>
        <w:t>towards the NSACF when a PDU Session is created and released.</w:t>
      </w:r>
    </w:p>
    <w:p w14:paraId="63456BAD" w14:textId="7FC29B87" w:rsidR="00475DB7" w:rsidRDefault="008204C2" w:rsidP="008204C2">
      <w:pPr>
        <w:rPr>
          <w:lang w:val="en-IN" w:eastAsia="zh-CN"/>
        </w:rPr>
      </w:pPr>
      <w:r>
        <w:rPr>
          <w:lang w:val="en-IN" w:eastAsia="zh-CN"/>
        </w:rPr>
        <w:t>NSACF</w:t>
      </w:r>
      <w:r w:rsidR="00282113">
        <w:rPr>
          <w:lang w:val="en-IN" w:eastAsia="zh-CN"/>
        </w:rPr>
        <w:t>:</w:t>
      </w:r>
    </w:p>
    <w:p w14:paraId="2B688591" w14:textId="47FB7435" w:rsidR="008204C2" w:rsidRDefault="008204C2" w:rsidP="00FB44BB">
      <w:pPr>
        <w:pStyle w:val="B1"/>
        <w:rPr>
          <w:lang w:val="en-IN"/>
        </w:rPr>
      </w:pPr>
      <w:r>
        <w:rPr>
          <w:lang w:val="en-IN"/>
        </w:rPr>
        <w:t>-</w:t>
      </w:r>
      <w:r w:rsidR="00475DB7">
        <w:rPr>
          <w:lang w:val="en-IN"/>
        </w:rPr>
        <w:tab/>
      </w:r>
      <w:r w:rsidR="00282113">
        <w:rPr>
          <w:lang w:val="en-IN"/>
        </w:rPr>
        <w:t xml:space="preserve">Running </w:t>
      </w:r>
      <w:r>
        <w:rPr>
          <w:lang w:val="en-IN"/>
        </w:rPr>
        <w:t>slice usage control timer per network slice subject to slice usage control.</w:t>
      </w:r>
    </w:p>
    <w:p w14:paraId="522FA653" w14:textId="1E3D6D21" w:rsidR="00782161" w:rsidRPr="00466120" w:rsidRDefault="00782161" w:rsidP="00FB44BB">
      <w:pPr>
        <w:pStyle w:val="Heading2"/>
      </w:pPr>
      <w:bookmarkStart w:id="898" w:name="_Toc104872737"/>
      <w:r w:rsidRPr="00466120">
        <w:rPr>
          <w:lang w:eastAsia="zh-CN"/>
        </w:rPr>
        <w:t>6.</w:t>
      </w:r>
      <w:r w:rsidR="00B35C79">
        <w:rPr>
          <w:lang w:eastAsia="zh-CN"/>
        </w:rPr>
        <w:t>36</w:t>
      </w:r>
      <w:r w:rsidRPr="00466120">
        <w:rPr>
          <w:lang w:eastAsia="ko-KR"/>
        </w:rPr>
        <w:tab/>
      </w:r>
      <w:r w:rsidRPr="00466120">
        <w:t>Solution</w:t>
      </w:r>
      <w:r w:rsidRPr="00466120">
        <w:rPr>
          <w:lang w:eastAsia="zh-CN"/>
        </w:rPr>
        <w:t xml:space="preserve"> #</w:t>
      </w:r>
      <w:r w:rsidR="00B35C79">
        <w:rPr>
          <w:lang w:eastAsia="zh-CN"/>
        </w:rPr>
        <w:t>36</w:t>
      </w:r>
      <w:r w:rsidRPr="00466120">
        <w:t xml:space="preserve">: </w:t>
      </w:r>
      <w:r w:rsidRPr="003A4DDE">
        <w:t xml:space="preserve">UE provided reason for registration </w:t>
      </w:r>
      <w:r>
        <w:t>to</w:t>
      </w:r>
      <w:r w:rsidRPr="003A4DDE">
        <w:t xml:space="preserve"> S-NSSAI</w:t>
      </w:r>
      <w:bookmarkEnd w:id="898"/>
    </w:p>
    <w:p w14:paraId="090CA389" w14:textId="35904848" w:rsidR="00782161" w:rsidRPr="00466120" w:rsidRDefault="00782161" w:rsidP="00FB44BB">
      <w:pPr>
        <w:pStyle w:val="Heading3"/>
        <w:rPr>
          <w:lang w:eastAsia="ko-KR"/>
        </w:rPr>
      </w:pPr>
      <w:bookmarkStart w:id="899" w:name="_Toc104872738"/>
      <w:r w:rsidRPr="00466120">
        <w:rPr>
          <w:lang w:eastAsia="ko-KR"/>
        </w:rPr>
        <w:t>6.</w:t>
      </w:r>
      <w:r w:rsidR="00B35C79">
        <w:rPr>
          <w:lang w:eastAsia="ko-KR"/>
        </w:rPr>
        <w:t>36</w:t>
      </w:r>
      <w:r w:rsidRPr="00466120">
        <w:rPr>
          <w:lang w:eastAsia="ko-KR"/>
        </w:rPr>
        <w:t>.1</w:t>
      </w:r>
      <w:r w:rsidRPr="00466120">
        <w:rPr>
          <w:lang w:eastAsia="ko-KR"/>
        </w:rPr>
        <w:tab/>
        <w:t>Introduction</w:t>
      </w:r>
      <w:bookmarkEnd w:id="899"/>
    </w:p>
    <w:p w14:paraId="44EA6907" w14:textId="7B31BBF5" w:rsidR="00782161" w:rsidRDefault="00782161" w:rsidP="00782161">
      <w:pPr>
        <w:rPr>
          <w:lang w:eastAsia="ko-KR"/>
        </w:rPr>
      </w:pPr>
      <w:r>
        <w:rPr>
          <w:lang w:eastAsia="ko-KR"/>
        </w:rPr>
        <w:t>This solution targets KI#6 on "</w:t>
      </w:r>
      <w:r w:rsidRPr="00E71230">
        <w:rPr>
          <w:lang w:eastAsia="ko-KR"/>
        </w:rPr>
        <w:t>Improved network control of the UE behaviour</w:t>
      </w:r>
      <w:r>
        <w:rPr>
          <w:lang w:eastAsia="ko-KR"/>
        </w:rPr>
        <w:t xml:space="preserve">". Particularly the </w:t>
      </w:r>
      <w:r w:rsidRPr="00E71230">
        <w:rPr>
          <w:lang w:eastAsia="ko-KR"/>
        </w:rPr>
        <w:t>issue is that the network has to assure proper utilization of the network slices in the 5GS.</w:t>
      </w:r>
    </w:p>
    <w:p w14:paraId="6FCC1C77" w14:textId="3E04A2FC" w:rsidR="00782161" w:rsidRDefault="00782161" w:rsidP="00782161">
      <w:pPr>
        <w:rPr>
          <w:lang w:eastAsia="ko-KR"/>
        </w:rPr>
      </w:pPr>
      <w:r>
        <w:rPr>
          <w:lang w:eastAsia="ko-KR"/>
        </w:rPr>
        <w:t xml:space="preserve">It is assumed that the network is aware about the </w:t>
      </w:r>
      <w:r w:rsidRPr="00E71230">
        <w:rPr>
          <w:lang w:eastAsia="ko-KR"/>
        </w:rPr>
        <w:t xml:space="preserve">policies </w:t>
      </w:r>
      <w:r>
        <w:rPr>
          <w:lang w:eastAsia="ko-KR"/>
        </w:rPr>
        <w:t>and conditions how a UE is allowed to register with the requested Network Slices.</w:t>
      </w:r>
    </w:p>
    <w:p w14:paraId="046CE2CB" w14:textId="52ED767C" w:rsidR="00782161" w:rsidRPr="00466120" w:rsidRDefault="00782161" w:rsidP="00FB44BB">
      <w:pPr>
        <w:pStyle w:val="Heading3"/>
      </w:pPr>
      <w:bookmarkStart w:id="900" w:name="_Toc104872739"/>
      <w:r w:rsidRPr="00466120">
        <w:t>6.</w:t>
      </w:r>
      <w:r w:rsidR="00B35C79">
        <w:t>36</w:t>
      </w:r>
      <w:r w:rsidRPr="00466120">
        <w:t>.2</w:t>
      </w:r>
      <w:r w:rsidRPr="00466120">
        <w:tab/>
        <w:t>Functional Description</w:t>
      </w:r>
      <w:bookmarkEnd w:id="900"/>
    </w:p>
    <w:p w14:paraId="6045260A" w14:textId="77777777" w:rsidR="00782161" w:rsidRDefault="00782161" w:rsidP="00782161">
      <w:pPr>
        <w:rPr>
          <w:lang w:eastAsia="ko-KR"/>
        </w:rPr>
      </w:pPr>
      <w:r>
        <w:t xml:space="preserve">It is proposed </w:t>
      </w:r>
      <w:r w:rsidRPr="00E71230">
        <w:rPr>
          <w:lang w:eastAsia="ko-KR"/>
        </w:rPr>
        <w:t xml:space="preserve">that </w:t>
      </w:r>
      <w:r>
        <w:rPr>
          <w:lang w:eastAsia="ko-KR"/>
        </w:rPr>
        <w:t>during Registration procedure</w:t>
      </w:r>
      <w:r w:rsidRPr="00E71230">
        <w:rPr>
          <w:lang w:eastAsia="ko-KR"/>
        </w:rPr>
        <w:t xml:space="preserve"> the UE provides assistance information </w:t>
      </w:r>
      <w:r>
        <w:rPr>
          <w:lang w:eastAsia="ko-KR"/>
        </w:rPr>
        <w:t xml:space="preserve">associated with </w:t>
      </w:r>
      <w:r w:rsidRPr="00E71230">
        <w:rPr>
          <w:lang w:eastAsia="ko-KR"/>
        </w:rPr>
        <w:t xml:space="preserve">the </w:t>
      </w:r>
      <w:r>
        <w:rPr>
          <w:lang w:eastAsia="ko-KR"/>
        </w:rPr>
        <w:t xml:space="preserve">S-NSSAIs of the </w:t>
      </w:r>
      <w:r w:rsidRPr="00E71230">
        <w:rPr>
          <w:lang w:eastAsia="ko-KR"/>
        </w:rPr>
        <w:t>Requested NSSAI</w:t>
      </w:r>
      <w:r>
        <w:rPr>
          <w:lang w:eastAsia="ko-KR"/>
        </w:rPr>
        <w:t xml:space="preserve">. This solution can be used during the Registration procedure and work in addition to other solution which monitor the usage of a Network Slice after the Registration procedure. The </w:t>
      </w:r>
      <w:r w:rsidRPr="00E71230">
        <w:rPr>
          <w:lang w:eastAsia="ko-KR"/>
        </w:rPr>
        <w:t xml:space="preserve">assistance information </w:t>
      </w:r>
      <w:r>
        <w:rPr>
          <w:lang w:eastAsia="ko-KR"/>
        </w:rPr>
        <w:t>is basically t</w:t>
      </w:r>
      <w:r w:rsidRPr="00E71230">
        <w:rPr>
          <w:lang w:eastAsia="ko-KR"/>
        </w:rPr>
        <w:t>he reason for registration with the S-NSSAI.</w:t>
      </w:r>
      <w:r>
        <w:rPr>
          <w:lang w:eastAsia="ko-KR"/>
        </w:rPr>
        <w:t xml:space="preserve"> The reason for </w:t>
      </w:r>
      <w:r w:rsidRPr="00E71230">
        <w:rPr>
          <w:lang w:eastAsia="ko-KR"/>
        </w:rPr>
        <w:t>registration with the S-NSSAI</w:t>
      </w:r>
      <w:r>
        <w:rPr>
          <w:lang w:eastAsia="ko-KR"/>
        </w:rPr>
        <w:t xml:space="preserve"> can be one of the following:</w:t>
      </w:r>
    </w:p>
    <w:p w14:paraId="57D1327C" w14:textId="77777777" w:rsidR="00782161" w:rsidRDefault="00782161" w:rsidP="00782161">
      <w:pPr>
        <w:pStyle w:val="B1"/>
        <w:rPr>
          <w:lang w:eastAsia="en-US"/>
        </w:rPr>
      </w:pPr>
      <w:r>
        <w:rPr>
          <w:lang w:eastAsia="en-US"/>
        </w:rPr>
        <w:t>a)</w:t>
      </w:r>
      <w:r>
        <w:rPr>
          <w:lang w:eastAsia="en-US"/>
        </w:rPr>
        <w:tab/>
        <w:t>The S-NSSAI is requested due to need for</w:t>
      </w:r>
      <w:r w:rsidRPr="002A3263">
        <w:rPr>
          <w:lang w:eastAsia="en-US"/>
        </w:rPr>
        <w:t xml:space="preserve"> </w:t>
      </w:r>
      <w:r>
        <w:rPr>
          <w:lang w:eastAsia="en-US"/>
        </w:rPr>
        <w:t>'</w:t>
      </w:r>
      <w:r w:rsidRPr="002A3263">
        <w:rPr>
          <w:lang w:eastAsia="en-US"/>
        </w:rPr>
        <w:t>immediate use</w:t>
      </w:r>
      <w:r>
        <w:rPr>
          <w:lang w:eastAsia="en-US"/>
        </w:rPr>
        <w:t xml:space="preserve">': </w:t>
      </w:r>
      <w:r w:rsidRPr="007038F6">
        <w:rPr>
          <w:lang w:eastAsia="en-US"/>
        </w:rPr>
        <w:t xml:space="preserve">an application </w:t>
      </w:r>
      <w:r>
        <w:rPr>
          <w:lang w:eastAsia="en-US"/>
        </w:rPr>
        <w:t xml:space="preserve">in the UE </w:t>
      </w:r>
      <w:r w:rsidRPr="007038F6">
        <w:rPr>
          <w:lang w:eastAsia="en-US"/>
        </w:rPr>
        <w:t xml:space="preserve">requests connectivity and a matching URSP rule </w:t>
      </w:r>
      <w:r>
        <w:rPr>
          <w:lang w:eastAsia="en-US"/>
        </w:rPr>
        <w:t>or UE Local Policy determined to use</w:t>
      </w:r>
      <w:r w:rsidRPr="007038F6">
        <w:rPr>
          <w:lang w:eastAsia="en-US"/>
        </w:rPr>
        <w:t xml:space="preserve"> </w:t>
      </w:r>
      <w:r>
        <w:rPr>
          <w:lang w:eastAsia="en-US"/>
        </w:rPr>
        <w:t>an</w:t>
      </w:r>
      <w:r w:rsidRPr="007038F6">
        <w:rPr>
          <w:lang w:eastAsia="en-US"/>
        </w:rPr>
        <w:t xml:space="preserve"> S-NSSAI </w:t>
      </w:r>
      <w:r>
        <w:rPr>
          <w:lang w:eastAsia="en-US"/>
        </w:rPr>
        <w:t xml:space="preserve">(e.g. as part of the URSP rule's </w:t>
      </w:r>
      <w:r w:rsidRPr="007038F6">
        <w:rPr>
          <w:lang w:eastAsia="en-US"/>
        </w:rPr>
        <w:t>RSD</w:t>
      </w:r>
      <w:r>
        <w:rPr>
          <w:lang w:eastAsia="en-US"/>
        </w:rPr>
        <w:t>)</w:t>
      </w:r>
      <w:r w:rsidRPr="007038F6">
        <w:rPr>
          <w:lang w:eastAsia="en-US"/>
        </w:rPr>
        <w:t>. In this sense, the UE needs the slice registration for (immediate) usage</w:t>
      </w:r>
      <w:r>
        <w:rPr>
          <w:lang w:eastAsia="en-US"/>
        </w:rPr>
        <w:t>. In another example, if there are already established PDU Sessions (with active or inactive UP resources) in the S-NSSAI, the UE can use this reason for registration.</w:t>
      </w:r>
    </w:p>
    <w:p w14:paraId="0F8AAB9F" w14:textId="27A567C7" w:rsidR="00782161" w:rsidRDefault="00782161" w:rsidP="00782161">
      <w:pPr>
        <w:pStyle w:val="B1"/>
        <w:rPr>
          <w:lang w:eastAsia="en-US"/>
        </w:rPr>
      </w:pPr>
      <w:r w:rsidRPr="002A3263">
        <w:rPr>
          <w:lang w:eastAsia="en-US"/>
        </w:rPr>
        <w:t>b)</w:t>
      </w:r>
      <w:r>
        <w:rPr>
          <w:lang w:eastAsia="en-US"/>
        </w:rPr>
        <w:tab/>
        <w:t>The S-NSSAI is requested</w:t>
      </w:r>
      <w:r w:rsidRPr="002A3263">
        <w:rPr>
          <w:lang w:eastAsia="en-US"/>
        </w:rPr>
        <w:t xml:space="preserve"> </w:t>
      </w:r>
      <w:r>
        <w:rPr>
          <w:lang w:eastAsia="en-US"/>
        </w:rPr>
        <w:t>due to a match to '</w:t>
      </w:r>
      <w:r w:rsidRPr="002A3263">
        <w:rPr>
          <w:lang w:eastAsia="en-US"/>
        </w:rPr>
        <w:t>default applications</w:t>
      </w:r>
      <w:r>
        <w:rPr>
          <w:lang w:eastAsia="en-US"/>
        </w:rPr>
        <w:t xml:space="preserve">': based on local configuration, the UE is aware about the </w:t>
      </w:r>
      <w:r w:rsidRPr="00C22D7D">
        <w:rPr>
          <w:lang w:eastAsia="en-US"/>
        </w:rPr>
        <w:t xml:space="preserve">default applications </w:t>
      </w:r>
      <w:r>
        <w:rPr>
          <w:lang w:eastAsia="en-US"/>
        </w:rPr>
        <w:t xml:space="preserve">and can determine the corresponding S-NSSAI </w:t>
      </w:r>
      <w:r w:rsidRPr="00C22D7D">
        <w:rPr>
          <w:lang w:eastAsia="en-US"/>
        </w:rPr>
        <w:t>(</w:t>
      </w:r>
      <w:r>
        <w:rPr>
          <w:lang w:eastAsia="en-US"/>
        </w:rPr>
        <w:t xml:space="preserve">which can be identified as </w:t>
      </w:r>
      <w:r w:rsidR="002534DB">
        <w:rPr>
          <w:lang w:eastAsia="en-US"/>
        </w:rPr>
        <w:t>"</w:t>
      </w:r>
      <w:r w:rsidRPr="00C22D7D">
        <w:rPr>
          <w:lang w:eastAsia="en-US"/>
        </w:rPr>
        <w:t>always on</w:t>
      </w:r>
      <w:r w:rsidR="002534DB">
        <w:rPr>
          <w:lang w:eastAsia="en-US"/>
        </w:rPr>
        <w:t>"</w:t>
      </w:r>
      <w:r w:rsidRPr="00C22D7D">
        <w:rPr>
          <w:lang w:eastAsia="en-US"/>
        </w:rPr>
        <w:t xml:space="preserve"> S-NSSAIs)</w:t>
      </w:r>
      <w:r>
        <w:rPr>
          <w:lang w:eastAsia="en-US"/>
        </w:rPr>
        <w:t xml:space="preserve">. For example, a voice-centric UE knows that </w:t>
      </w:r>
      <w:r w:rsidRPr="00C22D7D">
        <w:rPr>
          <w:lang w:eastAsia="en-US"/>
        </w:rPr>
        <w:t xml:space="preserve">IMS voice application </w:t>
      </w:r>
      <w:r>
        <w:rPr>
          <w:lang w:eastAsia="en-US"/>
        </w:rPr>
        <w:t>is needed at any time, i.e. the IMS voice application is a default application. The corresponding S-NSSAI falls into this category.</w:t>
      </w:r>
    </w:p>
    <w:p w14:paraId="55E6ADCE" w14:textId="1CF6A3B8" w:rsidR="00782161" w:rsidRDefault="00782161" w:rsidP="00782161">
      <w:pPr>
        <w:pStyle w:val="B1"/>
        <w:rPr>
          <w:lang w:eastAsia="en-US"/>
        </w:rPr>
      </w:pPr>
      <w:r w:rsidRPr="002A3263">
        <w:rPr>
          <w:lang w:eastAsia="en-US"/>
        </w:rPr>
        <w:t>c)</w:t>
      </w:r>
      <w:r>
        <w:rPr>
          <w:lang w:eastAsia="en-US"/>
        </w:rPr>
        <w:tab/>
        <w:t>The S-NSSAI is requested</w:t>
      </w:r>
      <w:r w:rsidRPr="002A3263">
        <w:rPr>
          <w:lang w:eastAsia="en-US"/>
        </w:rPr>
        <w:t xml:space="preserve"> </w:t>
      </w:r>
      <w:r>
        <w:rPr>
          <w:lang w:eastAsia="en-US"/>
        </w:rPr>
        <w:t>due to a '</w:t>
      </w:r>
      <w:r w:rsidRPr="002A3263">
        <w:rPr>
          <w:lang w:eastAsia="en-US"/>
        </w:rPr>
        <w:t>proactive registration</w:t>
      </w:r>
      <w:r>
        <w:rPr>
          <w:lang w:eastAsia="en-US"/>
        </w:rPr>
        <w:t xml:space="preserve">': </w:t>
      </w:r>
      <w:r w:rsidRPr="00B62E23">
        <w:rPr>
          <w:lang w:eastAsia="en-US"/>
        </w:rPr>
        <w:t>based on UE implementation, the UE may want to register to an S-NSSAI in order to be able to immediately establish a PDU Session in this network slice when needed at some point of time</w:t>
      </w:r>
      <w:r>
        <w:rPr>
          <w:lang w:eastAsia="en-US"/>
        </w:rPr>
        <w:t>.</w:t>
      </w:r>
    </w:p>
    <w:p w14:paraId="0DA696C6" w14:textId="77777777" w:rsidR="00782161" w:rsidRDefault="00782161" w:rsidP="00782161">
      <w:r>
        <w:t xml:space="preserve">The network (e.g. the AMF) may configure the UE whether to include the </w:t>
      </w:r>
      <w:r>
        <w:rPr>
          <w:lang w:eastAsia="ko-KR"/>
        </w:rPr>
        <w:t xml:space="preserve">reason for </w:t>
      </w:r>
      <w:r w:rsidRPr="00E71230">
        <w:rPr>
          <w:lang w:eastAsia="ko-KR"/>
        </w:rPr>
        <w:t>registration with the S-NSSAI</w:t>
      </w:r>
      <w:r>
        <w:rPr>
          <w:lang w:eastAsia="ko-KR"/>
        </w:rPr>
        <w:t>.</w:t>
      </w:r>
    </w:p>
    <w:p w14:paraId="4AF2E2BA" w14:textId="770EEC36" w:rsidR="00782161" w:rsidRDefault="00782161" w:rsidP="00782161">
      <w:r>
        <w:t>When t</w:t>
      </w:r>
      <w:r w:rsidRPr="00B62E23">
        <w:t>he network (</w:t>
      </w:r>
      <w:r>
        <w:t xml:space="preserve">e.g. </w:t>
      </w:r>
      <w:r w:rsidRPr="00B62E23">
        <w:t>AMF or NSSF)</w:t>
      </w:r>
      <w:r>
        <w:t xml:space="preserve"> receives a</w:t>
      </w:r>
      <w:r w:rsidRPr="00B62E23">
        <w:t xml:space="preserve"> reason for registration with S-NSSAI</w:t>
      </w:r>
      <w:r>
        <w:t xml:space="preserve">, the network </w:t>
      </w:r>
      <w:r w:rsidRPr="00B62E23">
        <w:t>determines</w:t>
      </w:r>
      <w:r>
        <w:t>, based on internal policies and the received reason for registration with each S-NSSAI of the Requested NSSAIs,</w:t>
      </w:r>
      <w:r w:rsidRPr="00B62E23">
        <w:t xml:space="preserve"> which S-NSSAI of the Requested NSSAI are included in the Allowed NSSAI.</w:t>
      </w:r>
    </w:p>
    <w:p w14:paraId="62F0C745" w14:textId="77777777" w:rsidR="00782161" w:rsidRDefault="00782161" w:rsidP="00782161">
      <w:r w:rsidRPr="00BF65C8">
        <w:t>The AMF can optionally include a requested S-NSSAI with reason for registration 'proactive registration' in the list of rejected S-NSSAIs with an appropriate reject cause (e.g. rejected due to 'proactive registration'). The UE may request the S-NSSAI at any time later if there is application which needs this S-NSSAI.</w:t>
      </w:r>
    </w:p>
    <w:p w14:paraId="4A1989C4" w14:textId="77777777" w:rsidR="00782161" w:rsidRDefault="00782161" w:rsidP="00782161">
      <w:r>
        <w:t xml:space="preserve">Regarding the UE behaviour, </w:t>
      </w:r>
      <w:r w:rsidRPr="00E375A4">
        <w:t xml:space="preserve">if an application request data connectivity and </w:t>
      </w:r>
      <w:r>
        <w:t xml:space="preserve">the matching URSP rule includes an </w:t>
      </w:r>
      <w:r w:rsidRPr="00E375A4">
        <w:t xml:space="preserve">S-NSSAI </w:t>
      </w:r>
      <w:r>
        <w:t xml:space="preserve">which </w:t>
      </w:r>
      <w:r w:rsidRPr="00E375A4">
        <w:t>is not in the Allowed NSSAI</w:t>
      </w:r>
      <w:r>
        <w:t xml:space="preserve"> (but also not rejected due unavailability in the PLMN, RA, or NSAC)</w:t>
      </w:r>
      <w:r w:rsidRPr="00E375A4">
        <w:t xml:space="preserve">, the </w:t>
      </w:r>
      <w:r w:rsidRPr="00E375A4">
        <w:lastRenderedPageBreak/>
        <w:t xml:space="preserve">UE </w:t>
      </w:r>
      <w:r>
        <w:t xml:space="preserve">can </w:t>
      </w:r>
      <w:r w:rsidRPr="00E375A4">
        <w:t>first sends a request to register with the S-NSSAI before processing further RSDs or before the UE concludes that the RSD is invalid.</w:t>
      </w:r>
    </w:p>
    <w:p w14:paraId="50C70D07" w14:textId="7AE7642F" w:rsidR="00782161" w:rsidRDefault="00782161" w:rsidP="00FB44BB">
      <w:pPr>
        <w:pStyle w:val="Heading3"/>
      </w:pPr>
      <w:bookmarkStart w:id="901" w:name="_Toc104872740"/>
      <w:r w:rsidRPr="00466120">
        <w:t>6.</w:t>
      </w:r>
      <w:r w:rsidR="00B35C79">
        <w:t>36</w:t>
      </w:r>
      <w:r w:rsidRPr="00466120">
        <w:t>.3</w:t>
      </w:r>
      <w:r w:rsidRPr="00466120">
        <w:tab/>
        <w:t>Procedures</w:t>
      </w:r>
      <w:bookmarkEnd w:id="901"/>
    </w:p>
    <w:p w14:paraId="7F4BA3CD" w14:textId="19FB69EB" w:rsidR="00782161" w:rsidRDefault="00782161" w:rsidP="00782161">
      <w:r>
        <w:t xml:space="preserve">The </w:t>
      </w:r>
      <w:r w:rsidRPr="005E30CC">
        <w:t>Figure 6.</w:t>
      </w:r>
      <w:r w:rsidR="00B35C79">
        <w:t>36</w:t>
      </w:r>
      <w:r w:rsidRPr="005E30CC">
        <w:t>.3-1</w:t>
      </w:r>
      <w:r>
        <w:t xml:space="preserve"> shows the procedure how the </w:t>
      </w:r>
      <w:r w:rsidRPr="005E30CC">
        <w:t>UE provide</w:t>
      </w:r>
      <w:r>
        <w:t>s</w:t>
      </w:r>
      <w:r w:rsidRPr="005E30CC">
        <w:t xml:space="preserve"> </w:t>
      </w:r>
      <w:r>
        <w:t xml:space="preserve">the </w:t>
      </w:r>
      <w:r w:rsidRPr="005E30CC">
        <w:t>reason for registration with S-NSSAI</w:t>
      </w:r>
      <w:r>
        <w:t xml:space="preserve"> and how the AMF (or NSSF) determines the Allowed NSSAI by considering the information received from the UE and UE Subscription Data from the UDM.</w:t>
      </w:r>
    </w:p>
    <w:p w14:paraId="13D7DCA5" w14:textId="77777777" w:rsidR="00782161" w:rsidRPr="007E31CD" w:rsidRDefault="00782161" w:rsidP="00FB44BB">
      <w:pPr>
        <w:pStyle w:val="TH"/>
      </w:pPr>
      <w:r>
        <w:object w:dxaOrig="16756" w:dyaOrig="14731" w14:anchorId="5BE7442F">
          <v:shape id="_x0000_i1073" type="#_x0000_t75" style="width:473.3pt;height:443.9pt" o:ole="">
            <v:imagedata r:id="rId118" o:title="" cropbottom="5584f" cropright="9533f"/>
          </v:shape>
          <o:OLEObject Type="Embed" ProgID="Visio.Drawing.15" ShapeID="_x0000_i1073" DrawAspect="Content" ObjectID="_1715485762" r:id="rId119"/>
        </w:object>
      </w:r>
    </w:p>
    <w:p w14:paraId="5B387271" w14:textId="759462F6" w:rsidR="00782161" w:rsidRPr="007E31CD" w:rsidRDefault="00782161" w:rsidP="00FB44BB">
      <w:pPr>
        <w:pStyle w:val="TF"/>
      </w:pPr>
      <w:r w:rsidRPr="007E31CD">
        <w:t>Figure 6.</w:t>
      </w:r>
      <w:r w:rsidR="00B35C79">
        <w:t>36</w:t>
      </w:r>
      <w:r w:rsidRPr="007E31CD">
        <w:t>.</w:t>
      </w:r>
      <w:r>
        <w:t>3</w:t>
      </w:r>
      <w:r w:rsidRPr="007E31CD">
        <w:t>-1:</w:t>
      </w:r>
      <w:r>
        <w:t xml:space="preserve"> Procedure for UE registration with </w:t>
      </w:r>
      <w:r w:rsidRPr="00577F08">
        <w:t xml:space="preserve">S-NSSAI </w:t>
      </w:r>
      <w:r>
        <w:t>having different reasons</w:t>
      </w:r>
    </w:p>
    <w:p w14:paraId="1F8B445A" w14:textId="77777777" w:rsidR="00782161" w:rsidRDefault="00782161" w:rsidP="00782161">
      <w:r>
        <w:t xml:space="preserve">The </w:t>
      </w:r>
      <w:r w:rsidRPr="00A64896">
        <w:t xml:space="preserve">detailed description of </w:t>
      </w:r>
      <w:r>
        <w:t xml:space="preserve">the steps </w:t>
      </w:r>
      <w:r w:rsidRPr="00A64896">
        <w:t>is provided as follows:</w:t>
      </w:r>
    </w:p>
    <w:p w14:paraId="3CC9E85E" w14:textId="77777777" w:rsidR="00782161" w:rsidRDefault="00782161" w:rsidP="00782161">
      <w:pPr>
        <w:pStyle w:val="B1"/>
        <w:rPr>
          <w:lang w:eastAsia="en-US"/>
        </w:rPr>
      </w:pPr>
      <w:r>
        <w:rPr>
          <w:lang w:eastAsia="en-US"/>
        </w:rPr>
        <w:t>0.</w:t>
      </w:r>
      <w:r>
        <w:rPr>
          <w:lang w:eastAsia="en-US"/>
        </w:rPr>
        <w:tab/>
        <w:t>The network (e.g. the AMF)</w:t>
      </w:r>
      <w:r w:rsidRPr="00A64896">
        <w:rPr>
          <w:lang w:eastAsia="en-US"/>
        </w:rPr>
        <w:t xml:space="preserve"> may configure the UE whether to indicate the reason for registration with S-NSSAI</w:t>
      </w:r>
      <w:r>
        <w:rPr>
          <w:lang w:eastAsia="en-US"/>
        </w:rPr>
        <w:t xml:space="preserve">. This step is shown as optional because indicating the </w:t>
      </w:r>
      <w:r w:rsidRPr="00A64896">
        <w:rPr>
          <w:lang w:eastAsia="en-US"/>
        </w:rPr>
        <w:t>reason for registration with S-NSSAI</w:t>
      </w:r>
      <w:r>
        <w:rPr>
          <w:lang w:eastAsia="en-US"/>
        </w:rPr>
        <w:t xml:space="preserve"> may be a default/mandatory behaviour and the configuration may be not needed.</w:t>
      </w:r>
    </w:p>
    <w:p w14:paraId="28E4366A" w14:textId="77777777" w:rsidR="00782161" w:rsidRDefault="00782161" w:rsidP="00782161">
      <w:pPr>
        <w:pStyle w:val="B1"/>
        <w:rPr>
          <w:lang w:eastAsia="en-US"/>
        </w:rPr>
      </w:pPr>
      <w:r>
        <w:rPr>
          <w:lang w:eastAsia="en-US"/>
        </w:rPr>
        <w:t>1.</w:t>
      </w:r>
      <w:r>
        <w:rPr>
          <w:lang w:eastAsia="en-US"/>
        </w:rPr>
        <w:tab/>
        <w:t>The UE d</w:t>
      </w:r>
      <w:r w:rsidRPr="00A64896">
        <w:rPr>
          <w:lang w:eastAsia="en-US"/>
        </w:rPr>
        <w:t>etermine</w:t>
      </w:r>
      <w:r>
        <w:rPr>
          <w:lang w:eastAsia="en-US"/>
        </w:rPr>
        <w:t>s</w:t>
      </w:r>
      <w:r w:rsidRPr="00A64896">
        <w:rPr>
          <w:lang w:eastAsia="en-US"/>
        </w:rPr>
        <w:t xml:space="preserve"> the reason for registration </w:t>
      </w:r>
      <w:r>
        <w:rPr>
          <w:lang w:eastAsia="en-US"/>
        </w:rPr>
        <w:t xml:space="preserve">for each </w:t>
      </w:r>
      <w:r w:rsidRPr="00A64896">
        <w:rPr>
          <w:lang w:eastAsia="en-US"/>
        </w:rPr>
        <w:t>S-NSSAI</w:t>
      </w:r>
      <w:r>
        <w:rPr>
          <w:lang w:eastAsia="en-US"/>
        </w:rPr>
        <w:t xml:space="preserve"> which is to be included in the Requested NSSAI.</w:t>
      </w:r>
    </w:p>
    <w:p w14:paraId="5608594C" w14:textId="12740D46" w:rsidR="00782161" w:rsidRDefault="00282113" w:rsidP="00782161">
      <w:pPr>
        <w:pStyle w:val="B1"/>
        <w:rPr>
          <w:lang w:eastAsia="en-US"/>
        </w:rPr>
      </w:pPr>
      <w:r>
        <w:rPr>
          <w:lang w:eastAsia="en-US"/>
        </w:rPr>
        <w:tab/>
        <w:t>The details for the reason for registration for each S-NSSAI are described in clause 6.36.2.</w:t>
      </w:r>
    </w:p>
    <w:p w14:paraId="19569BD1" w14:textId="77777777" w:rsidR="00782161" w:rsidRDefault="00782161" w:rsidP="00782161">
      <w:pPr>
        <w:pStyle w:val="B1"/>
        <w:rPr>
          <w:lang w:eastAsia="en-US"/>
        </w:rPr>
      </w:pPr>
      <w:r>
        <w:rPr>
          <w:lang w:eastAsia="en-US"/>
        </w:rPr>
        <w:lastRenderedPageBreak/>
        <w:t>2.</w:t>
      </w:r>
      <w:r>
        <w:rPr>
          <w:lang w:eastAsia="en-US"/>
        </w:rPr>
        <w:tab/>
      </w:r>
      <w:r w:rsidRPr="00A64896">
        <w:rPr>
          <w:lang w:eastAsia="en-US"/>
        </w:rPr>
        <w:t xml:space="preserve">The UE sends NAS </w:t>
      </w:r>
      <w:r>
        <w:rPr>
          <w:lang w:eastAsia="en-US"/>
        </w:rPr>
        <w:t>R</w:t>
      </w:r>
      <w:r w:rsidRPr="00A64896">
        <w:rPr>
          <w:lang w:eastAsia="en-US"/>
        </w:rPr>
        <w:t xml:space="preserve">egistration </w:t>
      </w:r>
      <w:r>
        <w:rPr>
          <w:lang w:eastAsia="en-US"/>
        </w:rPr>
        <w:t>R</w:t>
      </w:r>
      <w:r w:rsidRPr="00A64896">
        <w:rPr>
          <w:lang w:eastAsia="en-US"/>
        </w:rPr>
        <w:t>equest message</w:t>
      </w:r>
      <w:r>
        <w:rPr>
          <w:lang w:eastAsia="en-US"/>
        </w:rPr>
        <w:t>. The R</w:t>
      </w:r>
      <w:r w:rsidRPr="00A64896">
        <w:rPr>
          <w:lang w:eastAsia="en-US"/>
        </w:rPr>
        <w:t>equested NSSAI</w:t>
      </w:r>
      <w:r>
        <w:rPr>
          <w:lang w:eastAsia="en-US"/>
        </w:rPr>
        <w:t xml:space="preserve"> includes </w:t>
      </w:r>
      <w:r w:rsidRPr="00A64896">
        <w:rPr>
          <w:lang w:eastAsia="en-US"/>
        </w:rPr>
        <w:t xml:space="preserve">information </w:t>
      </w:r>
      <w:r>
        <w:rPr>
          <w:lang w:eastAsia="en-US"/>
        </w:rPr>
        <w:t xml:space="preserve">about </w:t>
      </w:r>
      <w:r w:rsidRPr="00A64896">
        <w:rPr>
          <w:lang w:eastAsia="en-US"/>
        </w:rPr>
        <w:t xml:space="preserve">the reason for registration </w:t>
      </w:r>
      <w:r>
        <w:rPr>
          <w:lang w:eastAsia="en-US"/>
        </w:rPr>
        <w:t xml:space="preserve">for each </w:t>
      </w:r>
      <w:r w:rsidRPr="00A64896">
        <w:rPr>
          <w:lang w:eastAsia="en-US"/>
        </w:rPr>
        <w:t>S-NSSAI.</w:t>
      </w:r>
    </w:p>
    <w:p w14:paraId="2AA46749" w14:textId="0D40B0DB" w:rsidR="00782161" w:rsidRDefault="00782161" w:rsidP="00782161">
      <w:pPr>
        <w:pStyle w:val="B1"/>
        <w:rPr>
          <w:lang w:eastAsia="en-US"/>
        </w:rPr>
      </w:pPr>
      <w:r>
        <w:rPr>
          <w:lang w:eastAsia="en-US"/>
        </w:rPr>
        <w:t>3.</w:t>
      </w:r>
      <w:r>
        <w:rPr>
          <w:lang w:eastAsia="en-US"/>
        </w:rPr>
        <w:tab/>
      </w:r>
      <w:r w:rsidRPr="00A64896">
        <w:rPr>
          <w:lang w:eastAsia="en-US"/>
        </w:rPr>
        <w:t>The network continues with the registration procedure, e.g. steps</w:t>
      </w:r>
      <w:r w:rsidR="00B35C79">
        <w:rPr>
          <w:lang w:eastAsia="en-US"/>
        </w:rPr>
        <w:t> </w:t>
      </w:r>
      <w:r w:rsidRPr="00A64896">
        <w:rPr>
          <w:lang w:eastAsia="en-US"/>
        </w:rPr>
        <w:t>2-19 from Figure 4.2.2.2.2-1</w:t>
      </w:r>
      <w:r>
        <w:rPr>
          <w:lang w:eastAsia="en-US"/>
        </w:rPr>
        <w:t xml:space="preserve"> in </w:t>
      </w:r>
      <w:r w:rsidR="00584F39">
        <w:rPr>
          <w:lang w:eastAsia="en-US"/>
        </w:rPr>
        <w:t>TS </w:t>
      </w:r>
      <w:r w:rsidR="00584F39" w:rsidRPr="00A64896">
        <w:rPr>
          <w:lang w:eastAsia="en-US"/>
        </w:rPr>
        <w:t>23.502</w:t>
      </w:r>
      <w:r w:rsidR="00584F39">
        <w:rPr>
          <w:lang w:eastAsia="en-US"/>
        </w:rPr>
        <w:t> [</w:t>
      </w:r>
      <w:r>
        <w:rPr>
          <w:lang w:eastAsia="en-US"/>
        </w:rPr>
        <w:t>5]</w:t>
      </w:r>
      <w:r w:rsidRPr="00A64896">
        <w:rPr>
          <w:lang w:eastAsia="en-US"/>
        </w:rPr>
        <w:t>.</w:t>
      </w:r>
    </w:p>
    <w:p w14:paraId="001B2481" w14:textId="77777777" w:rsidR="00782161" w:rsidRDefault="00782161" w:rsidP="00782161">
      <w:pPr>
        <w:pStyle w:val="B1"/>
        <w:rPr>
          <w:lang w:eastAsia="en-US"/>
        </w:rPr>
      </w:pPr>
      <w:r>
        <w:rPr>
          <w:lang w:eastAsia="en-US"/>
        </w:rPr>
        <w:t>4a.</w:t>
      </w:r>
      <w:r>
        <w:rPr>
          <w:lang w:eastAsia="en-US"/>
        </w:rPr>
        <w:tab/>
        <w:t>During the UE Subscription Data retrieval from the UDM, the AMF may receive a list of Subscribed S-NSSAIs indicating whether a UE is allowed to register with the S-NSSAI when the S-NSSAI is needed for use.</w:t>
      </w:r>
    </w:p>
    <w:p w14:paraId="2C541932" w14:textId="3188E2BE" w:rsidR="00782161" w:rsidRDefault="00782161" w:rsidP="00782161">
      <w:pPr>
        <w:pStyle w:val="B1"/>
        <w:rPr>
          <w:lang w:eastAsia="en-US"/>
        </w:rPr>
      </w:pPr>
      <w:r>
        <w:rPr>
          <w:lang w:eastAsia="en-US"/>
        </w:rPr>
        <w:t>4b.</w:t>
      </w:r>
      <w:r>
        <w:rPr>
          <w:lang w:eastAsia="en-US"/>
        </w:rPr>
        <w:tab/>
        <w:t>The AMF (or the NSSF) determines the Allowed NSSAI by considering the following information: (1) the reason for S-NSSAI registration from step</w:t>
      </w:r>
      <w:r w:rsidR="00B35C79">
        <w:rPr>
          <w:lang w:eastAsia="en-US"/>
        </w:rPr>
        <w:t> </w:t>
      </w:r>
      <w:r>
        <w:rPr>
          <w:lang w:eastAsia="en-US"/>
        </w:rPr>
        <w:t>1; (2) the S-NSSAI type as per step</w:t>
      </w:r>
      <w:r w:rsidR="00183735">
        <w:rPr>
          <w:lang w:eastAsia="en-US"/>
        </w:rPr>
        <w:t> </w:t>
      </w:r>
      <w:r>
        <w:rPr>
          <w:lang w:eastAsia="en-US"/>
        </w:rPr>
        <w:t>4a; and (3) current network conditions for each S-NSSAI from the Requested NSSAI (e.g. slice load, whether the S-NSSAI is subject to NSAC for maximum number of UEs, etc.).</w:t>
      </w:r>
    </w:p>
    <w:p w14:paraId="31574CB6" w14:textId="01AA210D" w:rsidR="00782161" w:rsidRDefault="00282113" w:rsidP="00282113">
      <w:pPr>
        <w:pStyle w:val="B1"/>
      </w:pPr>
      <w:r w:rsidRPr="00282113">
        <w:tab/>
      </w:r>
      <w:r w:rsidR="00782161" w:rsidRPr="00282113">
        <w:t>For example, if due to configuration or load conditions the AMF determines to allow only S-NSSAI registrations when the S-NSSAI is to be used or already in use, the AMF includes in the Allowed NSSAI only S-NSSAIs having a reason for registration 'immediate use' or 'default applications'. When the AMF is not configured to limit the registrations for an S-NSSAI, the AMF can include the S-NSSAI in the Allowed NSSAI independent on the reason for registration sent from the UE.</w:t>
      </w:r>
    </w:p>
    <w:p w14:paraId="7D26B728" w14:textId="577E5B5C" w:rsidR="00782161" w:rsidRDefault="00282113" w:rsidP="00282113">
      <w:pPr>
        <w:pStyle w:val="B1"/>
      </w:pPr>
      <w:r w:rsidRPr="00282113">
        <w:tab/>
      </w:r>
      <w:r w:rsidR="00782161" w:rsidRPr="00282113">
        <w:t>The AMF can optionally include an S-NSSAI with reason for registration 'proactive registration' in the list of rejected S-NSSAIs in order to avoid the UE to continue requesting this S-NSSAI.</w:t>
      </w:r>
    </w:p>
    <w:p w14:paraId="514D7FF4" w14:textId="2DB01774" w:rsidR="00782161" w:rsidRDefault="00782161" w:rsidP="00782161">
      <w:pPr>
        <w:pStyle w:val="B1"/>
        <w:rPr>
          <w:lang w:eastAsia="en-US"/>
        </w:rPr>
      </w:pPr>
      <w:r>
        <w:rPr>
          <w:lang w:eastAsia="en-US"/>
        </w:rPr>
        <w:t>5.</w:t>
      </w:r>
      <w:r>
        <w:rPr>
          <w:lang w:eastAsia="en-US"/>
        </w:rPr>
        <w:tab/>
      </w:r>
      <w:r w:rsidRPr="00544B81">
        <w:rPr>
          <w:lang w:eastAsia="en-US"/>
        </w:rPr>
        <w:t xml:space="preserve">The AMF sends </w:t>
      </w:r>
      <w:r>
        <w:rPr>
          <w:lang w:eastAsia="en-US"/>
        </w:rPr>
        <w:t>R</w:t>
      </w:r>
      <w:r w:rsidRPr="00544B81">
        <w:rPr>
          <w:lang w:eastAsia="en-US"/>
        </w:rPr>
        <w:t xml:space="preserve">egistration </w:t>
      </w:r>
      <w:r>
        <w:rPr>
          <w:lang w:eastAsia="en-US"/>
        </w:rPr>
        <w:t>A</w:t>
      </w:r>
      <w:r w:rsidRPr="00544B81">
        <w:rPr>
          <w:lang w:eastAsia="en-US"/>
        </w:rPr>
        <w:t>ccept message to the UE including the Allowed NSSAI as determined in step</w:t>
      </w:r>
      <w:r w:rsidR="00183735">
        <w:rPr>
          <w:lang w:eastAsia="en-US"/>
        </w:rPr>
        <w:t> </w:t>
      </w:r>
      <w:r w:rsidRPr="00544B81">
        <w:rPr>
          <w:lang w:eastAsia="en-US"/>
        </w:rPr>
        <w:t>4b.</w:t>
      </w:r>
    </w:p>
    <w:p w14:paraId="25328863" w14:textId="1634257D" w:rsidR="00782161" w:rsidRDefault="00782161" w:rsidP="00782161">
      <w:pPr>
        <w:pStyle w:val="B1"/>
        <w:rPr>
          <w:lang w:eastAsia="en-US"/>
        </w:rPr>
      </w:pPr>
      <w:r>
        <w:rPr>
          <w:lang w:eastAsia="en-US"/>
        </w:rPr>
        <w:t>6.</w:t>
      </w:r>
      <w:r>
        <w:rPr>
          <w:lang w:eastAsia="en-US"/>
        </w:rPr>
        <w:tab/>
      </w:r>
      <w:r w:rsidRPr="00544B81">
        <w:rPr>
          <w:lang w:eastAsia="en-US"/>
        </w:rPr>
        <w:t xml:space="preserve">The UE processes the </w:t>
      </w:r>
      <w:r>
        <w:rPr>
          <w:lang w:eastAsia="en-US"/>
        </w:rPr>
        <w:t>R</w:t>
      </w:r>
      <w:r w:rsidRPr="00544B81">
        <w:rPr>
          <w:lang w:eastAsia="en-US"/>
        </w:rPr>
        <w:t xml:space="preserve">egistration </w:t>
      </w:r>
      <w:r>
        <w:rPr>
          <w:lang w:eastAsia="en-US"/>
        </w:rPr>
        <w:t>A</w:t>
      </w:r>
      <w:r w:rsidRPr="00544B81">
        <w:rPr>
          <w:lang w:eastAsia="en-US"/>
        </w:rPr>
        <w:t>ccept message as known (e.g. step</w:t>
      </w:r>
      <w:r w:rsidR="002736ED">
        <w:rPr>
          <w:lang w:eastAsia="en-US"/>
        </w:rPr>
        <w:t> </w:t>
      </w:r>
      <w:r w:rsidRPr="00544B81">
        <w:rPr>
          <w:lang w:eastAsia="en-US"/>
        </w:rPr>
        <w:t>21 from Figure 4.2.2.2.2-1</w:t>
      </w:r>
      <w:r>
        <w:rPr>
          <w:lang w:eastAsia="en-US"/>
        </w:rPr>
        <w:t xml:space="preserve"> in </w:t>
      </w:r>
      <w:r w:rsidR="00584F39">
        <w:rPr>
          <w:lang w:eastAsia="en-US"/>
        </w:rPr>
        <w:t>TS </w:t>
      </w:r>
      <w:r w:rsidR="00584F39" w:rsidRPr="00A64896">
        <w:rPr>
          <w:lang w:eastAsia="en-US"/>
        </w:rPr>
        <w:t>23.502</w:t>
      </w:r>
      <w:r w:rsidR="00584F39">
        <w:rPr>
          <w:lang w:eastAsia="en-US"/>
        </w:rPr>
        <w:t> [</w:t>
      </w:r>
      <w:r>
        <w:rPr>
          <w:lang w:eastAsia="en-US"/>
        </w:rPr>
        <w:t>5]</w:t>
      </w:r>
      <w:r w:rsidRPr="00544B81">
        <w:rPr>
          <w:lang w:eastAsia="en-US"/>
        </w:rPr>
        <w:t>).</w:t>
      </w:r>
    </w:p>
    <w:p w14:paraId="1EA70227" w14:textId="61E5FF65" w:rsidR="00782161" w:rsidRPr="00466120" w:rsidRDefault="002736ED" w:rsidP="00FB44BB">
      <w:pPr>
        <w:pStyle w:val="B1"/>
        <w:rPr>
          <w:lang w:eastAsia="en-US"/>
        </w:rPr>
      </w:pPr>
      <w:r>
        <w:rPr>
          <w:lang w:eastAsia="en-US"/>
        </w:rPr>
        <w:tab/>
      </w:r>
      <w:r w:rsidR="00782161">
        <w:rPr>
          <w:lang w:eastAsia="en-US"/>
        </w:rPr>
        <w:t xml:space="preserve">Additionally, if an application </w:t>
      </w:r>
      <w:r w:rsidR="00782161" w:rsidRPr="00544B81">
        <w:rPr>
          <w:lang w:eastAsia="en-US"/>
        </w:rPr>
        <w:t xml:space="preserve">request data connectivity and the corresponding S-NSSAI is not in the </w:t>
      </w:r>
      <w:r w:rsidR="00782161">
        <w:rPr>
          <w:lang w:eastAsia="en-US"/>
        </w:rPr>
        <w:t>A</w:t>
      </w:r>
      <w:r w:rsidR="00782161" w:rsidRPr="00544B81">
        <w:rPr>
          <w:lang w:eastAsia="en-US"/>
        </w:rPr>
        <w:t xml:space="preserve">llowed NSSAI, the UE first sends a request to register with the S-NSSAI before processing further RSDs or before </w:t>
      </w:r>
      <w:r w:rsidR="00782161">
        <w:rPr>
          <w:lang w:eastAsia="en-US"/>
        </w:rPr>
        <w:t xml:space="preserve">the UE </w:t>
      </w:r>
      <w:r w:rsidR="00782161" w:rsidRPr="00544B81">
        <w:rPr>
          <w:lang w:eastAsia="en-US"/>
        </w:rPr>
        <w:t>conclud</w:t>
      </w:r>
      <w:r w:rsidR="00782161">
        <w:rPr>
          <w:lang w:eastAsia="en-US"/>
        </w:rPr>
        <w:t>es</w:t>
      </w:r>
      <w:r w:rsidR="00782161" w:rsidRPr="00544B81">
        <w:rPr>
          <w:lang w:eastAsia="en-US"/>
        </w:rPr>
        <w:t xml:space="preserve"> that the RSD is invalid.</w:t>
      </w:r>
    </w:p>
    <w:p w14:paraId="080A50E3" w14:textId="768CA222" w:rsidR="00782161" w:rsidRPr="00466120" w:rsidRDefault="00782161" w:rsidP="00FB44BB">
      <w:pPr>
        <w:pStyle w:val="Heading3"/>
        <w:rPr>
          <w:lang w:eastAsia="zh-CN"/>
        </w:rPr>
      </w:pPr>
      <w:bookmarkStart w:id="902" w:name="_Toc104872741"/>
      <w:r w:rsidRPr="00466120">
        <w:rPr>
          <w:lang w:eastAsia="zh-CN"/>
        </w:rPr>
        <w:t>6.</w:t>
      </w:r>
      <w:r w:rsidR="00BB5DE8">
        <w:rPr>
          <w:lang w:eastAsia="zh-CN"/>
        </w:rPr>
        <w:t>36</w:t>
      </w:r>
      <w:r w:rsidRPr="00466120">
        <w:rPr>
          <w:lang w:eastAsia="zh-CN"/>
        </w:rPr>
        <w:t>.4</w:t>
      </w:r>
      <w:r w:rsidRPr="00466120">
        <w:rPr>
          <w:lang w:eastAsia="zh-CN"/>
        </w:rPr>
        <w:tab/>
      </w:r>
      <w:r w:rsidRPr="00466120">
        <w:t>Impacts on services, entities and interfaces</w:t>
      </w:r>
      <w:bookmarkEnd w:id="902"/>
    </w:p>
    <w:p w14:paraId="0ECDC938" w14:textId="77777777" w:rsidR="00782161" w:rsidRPr="00E66CB0" w:rsidRDefault="00782161" w:rsidP="00782161">
      <w:r>
        <w:t xml:space="preserve">Impacts to the </w:t>
      </w:r>
      <w:r w:rsidRPr="00E66CB0">
        <w:t>UE:</w:t>
      </w:r>
    </w:p>
    <w:p w14:paraId="07AD1807" w14:textId="77777777" w:rsidR="00782161" w:rsidRDefault="00782161" w:rsidP="00782161">
      <w:pPr>
        <w:pStyle w:val="B1"/>
      </w:pPr>
      <w:r w:rsidRPr="00E66CB0">
        <w:t>-</w:t>
      </w:r>
      <w:r w:rsidRPr="00E66CB0">
        <w:tab/>
      </w:r>
      <w:r>
        <w:t>ability to determine the reason for registration with an S-NSSAI.</w:t>
      </w:r>
    </w:p>
    <w:p w14:paraId="167F7E3E" w14:textId="77777777" w:rsidR="00782161" w:rsidRDefault="00782161" w:rsidP="00782161">
      <w:pPr>
        <w:pStyle w:val="B1"/>
      </w:pPr>
      <w:r>
        <w:t>-</w:t>
      </w:r>
      <w:r>
        <w:tab/>
        <w:t>sending the reason for registration for each S-NSSAI part of the Requested NSSAI.</w:t>
      </w:r>
    </w:p>
    <w:p w14:paraId="341ABEC1" w14:textId="77777777" w:rsidR="00782161" w:rsidRDefault="00782161" w:rsidP="00782161">
      <w:pPr>
        <w:pStyle w:val="B1"/>
        <w:rPr>
          <w:lang w:eastAsia="en-US"/>
        </w:rPr>
      </w:pPr>
      <w:r w:rsidRPr="00BF65C8">
        <w:t>-</w:t>
      </w:r>
      <w:r w:rsidRPr="00BF65C8">
        <w:tab/>
        <w:t>receiving an S</w:t>
      </w:r>
      <w:r w:rsidRPr="00BF65C8">
        <w:rPr>
          <w:lang w:eastAsia="en-US"/>
        </w:rPr>
        <w:t>-NSSAI reject cause (e.g. rejected due to 'proactive registration').</w:t>
      </w:r>
    </w:p>
    <w:p w14:paraId="0114CEBB" w14:textId="2FA9399E" w:rsidR="00782161" w:rsidRPr="00E66CB0" w:rsidRDefault="00782161" w:rsidP="00782161">
      <w:pPr>
        <w:pStyle w:val="B1"/>
      </w:pPr>
      <w:r>
        <w:rPr>
          <w:lang w:eastAsia="en-US"/>
        </w:rPr>
        <w:t>-</w:t>
      </w:r>
      <w:r>
        <w:rPr>
          <w:lang w:eastAsia="en-US"/>
        </w:rPr>
        <w:tab/>
        <w:t xml:space="preserve">triggering a registration with an S-NSSAI which is outside the Allowed NSSAI (and also not in the rejected S-NSSAIs </w:t>
      </w:r>
      <w:r w:rsidRPr="00854003">
        <w:rPr>
          <w:lang w:eastAsia="en-US"/>
        </w:rPr>
        <w:t>different from rejected due to 'proactive registration')</w:t>
      </w:r>
      <w:r>
        <w:rPr>
          <w:lang w:eastAsia="en-US"/>
        </w:rPr>
        <w:t xml:space="preserve"> based on the URSP rules evaluation.</w:t>
      </w:r>
    </w:p>
    <w:p w14:paraId="164B7C88" w14:textId="77777777" w:rsidR="00782161" w:rsidRPr="00E66CB0" w:rsidRDefault="00782161" w:rsidP="00782161">
      <w:r>
        <w:t>Impacts to the AMF</w:t>
      </w:r>
      <w:r w:rsidRPr="00E66CB0">
        <w:t>:</w:t>
      </w:r>
    </w:p>
    <w:p w14:paraId="68F52168" w14:textId="77777777" w:rsidR="00782161" w:rsidRDefault="00782161" w:rsidP="00782161">
      <w:pPr>
        <w:pStyle w:val="B1"/>
      </w:pPr>
      <w:r w:rsidRPr="00E66CB0">
        <w:t>-</w:t>
      </w:r>
      <w:r w:rsidRPr="00E66CB0">
        <w:tab/>
      </w:r>
      <w:r>
        <w:t>Configuring the UE whether to send the reason for registration with an S-NSSAI.</w:t>
      </w:r>
    </w:p>
    <w:p w14:paraId="1F0F7A5F" w14:textId="77777777" w:rsidR="00782161" w:rsidRDefault="00782161" w:rsidP="00782161">
      <w:pPr>
        <w:pStyle w:val="B1"/>
        <w:rPr>
          <w:lang w:eastAsia="en-US"/>
        </w:rPr>
      </w:pPr>
      <w:r>
        <w:t>-</w:t>
      </w:r>
      <w:r>
        <w:tab/>
        <w:t>D</w:t>
      </w:r>
      <w:r w:rsidRPr="0015024A">
        <w:t>etermin</w:t>
      </w:r>
      <w:r>
        <w:t xml:space="preserve">ing the Allowed NSSAI </w:t>
      </w:r>
      <w:r w:rsidRPr="0015024A">
        <w:t>based on internal policies and the received reason for registration with each S-NSSAI of the Requested NSSAIs</w:t>
      </w:r>
      <w:r>
        <w:rPr>
          <w:lang w:eastAsia="en-US"/>
        </w:rPr>
        <w:t>.</w:t>
      </w:r>
    </w:p>
    <w:p w14:paraId="2FD659BE" w14:textId="24F6D5CC" w:rsidR="00782161" w:rsidRDefault="00782161" w:rsidP="00782161">
      <w:pPr>
        <w:pStyle w:val="B1"/>
        <w:rPr>
          <w:lang w:eastAsia="en-US"/>
        </w:rPr>
      </w:pPr>
      <w:r w:rsidRPr="00BF65C8">
        <w:rPr>
          <w:lang w:eastAsia="en-US"/>
        </w:rPr>
        <w:t>-</w:t>
      </w:r>
      <w:r w:rsidRPr="00BF65C8">
        <w:rPr>
          <w:lang w:eastAsia="en-US"/>
        </w:rPr>
        <w:tab/>
        <w:t>Providing to the UE an S-NSSAI reject cause (e.g. rejected due to 'proactive registration').</w:t>
      </w:r>
    </w:p>
    <w:p w14:paraId="7EAF7B0C" w14:textId="67B43309" w:rsidR="00782161" w:rsidRPr="00DF4262" w:rsidRDefault="00782161" w:rsidP="00782161">
      <w:pPr>
        <w:pStyle w:val="Heading2"/>
      </w:pPr>
      <w:bookmarkStart w:id="903" w:name="_Toc104302583"/>
      <w:bookmarkStart w:id="904" w:name="_Toc104359549"/>
      <w:bookmarkStart w:id="905" w:name="_Toc104872742"/>
      <w:r w:rsidRPr="00DF4262">
        <w:t>6.</w:t>
      </w:r>
      <w:r w:rsidR="00BB5DE8">
        <w:t>37</w:t>
      </w:r>
      <w:r w:rsidRPr="00DF4262">
        <w:tab/>
        <w:t>Solution #</w:t>
      </w:r>
      <w:r w:rsidR="00BB5DE8">
        <w:t>37</w:t>
      </w:r>
      <w:r w:rsidRPr="00DF4262">
        <w:t>: Actual UE Activity-based Slice Admission Control</w:t>
      </w:r>
      <w:bookmarkEnd w:id="903"/>
      <w:bookmarkEnd w:id="904"/>
      <w:bookmarkEnd w:id="905"/>
    </w:p>
    <w:p w14:paraId="2D106F5A" w14:textId="0716D277" w:rsidR="00782161" w:rsidRPr="00DF4262" w:rsidRDefault="00782161" w:rsidP="00782161">
      <w:pPr>
        <w:pStyle w:val="Heading3"/>
        <w:rPr>
          <w:lang w:eastAsia="ko-KR"/>
        </w:rPr>
      </w:pPr>
      <w:bookmarkStart w:id="906" w:name="_Toc104302584"/>
      <w:bookmarkStart w:id="907" w:name="_Toc104359550"/>
      <w:bookmarkStart w:id="908" w:name="_Toc104872743"/>
      <w:r w:rsidRPr="00DF4262">
        <w:rPr>
          <w:lang w:eastAsia="ko-KR"/>
        </w:rPr>
        <w:t>6</w:t>
      </w:r>
      <w:r w:rsidRPr="00DF4262">
        <w:rPr>
          <w:lang w:eastAsia="zh-CN"/>
        </w:rPr>
        <w:t>.</w:t>
      </w:r>
      <w:r w:rsidR="00BB5DE8">
        <w:rPr>
          <w:lang w:eastAsia="zh-CN"/>
        </w:rPr>
        <w:t>37</w:t>
      </w:r>
      <w:r w:rsidRPr="00DF4262">
        <w:rPr>
          <w:lang w:eastAsia="ko-KR"/>
        </w:rPr>
        <w:t>.1</w:t>
      </w:r>
      <w:r w:rsidRPr="00DF4262">
        <w:rPr>
          <w:lang w:eastAsia="ko-KR"/>
        </w:rPr>
        <w:tab/>
        <w:t>Introduction</w:t>
      </w:r>
      <w:bookmarkEnd w:id="906"/>
      <w:bookmarkEnd w:id="907"/>
      <w:bookmarkEnd w:id="908"/>
    </w:p>
    <w:p w14:paraId="6A8C8A10" w14:textId="0635AB81" w:rsidR="00782161" w:rsidRPr="00035696" w:rsidRDefault="00782161" w:rsidP="00782161">
      <w:pPr>
        <w:pStyle w:val="BodyText"/>
        <w:rPr>
          <w:lang w:eastAsia="ko-KR"/>
        </w:rPr>
      </w:pPr>
      <w:r w:rsidRPr="00DF4262">
        <w:t xml:space="preserve">This solution is to extend the </w:t>
      </w:r>
      <w:r w:rsidRPr="00DF4262">
        <w:rPr>
          <w:i/>
          <w:lang w:eastAsia="ko-KR"/>
        </w:rPr>
        <w:t>CN-initiated selective deactivation of UP connection of an existing PDU Session</w:t>
      </w:r>
      <w:r w:rsidRPr="00DF4262">
        <w:rPr>
          <w:lang w:eastAsia="ko-KR"/>
        </w:rPr>
        <w:t xml:space="preserve"> as specified in clause</w:t>
      </w:r>
      <w:r w:rsidR="00BB5DE8">
        <w:rPr>
          <w:lang w:val="en-US" w:eastAsia="ko-KR"/>
        </w:rPr>
        <w:t> </w:t>
      </w:r>
      <w:r w:rsidRPr="00DF4262">
        <w:rPr>
          <w:lang w:eastAsia="ko-KR"/>
        </w:rPr>
        <w:t xml:space="preserve">4.3.7 of </w:t>
      </w:r>
      <w:r w:rsidR="00584F39" w:rsidRPr="00DF4262">
        <w:rPr>
          <w:lang w:eastAsia="ko-KR"/>
        </w:rPr>
        <w:t>TS</w:t>
      </w:r>
      <w:r w:rsidR="00584F39">
        <w:rPr>
          <w:lang w:eastAsia="ko-KR"/>
        </w:rPr>
        <w:t> </w:t>
      </w:r>
      <w:r w:rsidR="00584F39" w:rsidRPr="00DF4262">
        <w:rPr>
          <w:lang w:eastAsia="ko-KR"/>
        </w:rPr>
        <w:t>23.502</w:t>
      </w:r>
      <w:r w:rsidR="00584F39">
        <w:rPr>
          <w:lang w:eastAsia="ko-KR"/>
        </w:rPr>
        <w:t> </w:t>
      </w:r>
      <w:r w:rsidR="00584F39" w:rsidRPr="00DF4262">
        <w:rPr>
          <w:lang w:eastAsia="ko-KR"/>
        </w:rPr>
        <w:t>[</w:t>
      </w:r>
      <w:r w:rsidRPr="00DF4262">
        <w:rPr>
          <w:lang w:eastAsia="ko-KR"/>
        </w:rPr>
        <w:t>5]. In case of an unrea</w:t>
      </w:r>
      <w:r w:rsidRPr="00317177">
        <w:rPr>
          <w:lang w:eastAsia="ko-KR"/>
        </w:rPr>
        <w:t xml:space="preserve">sonable inactivity, i.e. the configured timer, is detected, the SMF can release the PDU Session. Subsequently, the serving AMF can deregister a UE from a given S-NSSAI if the released PDU Session is the only </w:t>
      </w:r>
      <w:r>
        <w:rPr>
          <w:lang w:eastAsia="ko-KR"/>
        </w:rPr>
        <w:t xml:space="preserve">PDU </w:t>
      </w:r>
      <w:r w:rsidRPr="00317177">
        <w:rPr>
          <w:lang w:eastAsia="ko-KR"/>
        </w:rPr>
        <w:t>session that used a given S-NSSAI.</w:t>
      </w:r>
    </w:p>
    <w:p w14:paraId="2C9974C2" w14:textId="22EDC186" w:rsidR="00782161" w:rsidRPr="00035696" w:rsidRDefault="00782161" w:rsidP="00782161">
      <w:pPr>
        <w:pStyle w:val="Heading3"/>
      </w:pPr>
      <w:bookmarkStart w:id="909" w:name="_Toc104302585"/>
      <w:bookmarkStart w:id="910" w:name="_Toc104359551"/>
      <w:bookmarkStart w:id="911" w:name="_Toc104872744"/>
      <w:r w:rsidRPr="00035696">
        <w:lastRenderedPageBreak/>
        <w:t>6.</w:t>
      </w:r>
      <w:r w:rsidR="00BB5DE8">
        <w:t>37</w:t>
      </w:r>
      <w:r w:rsidRPr="00035696">
        <w:t>.2</w:t>
      </w:r>
      <w:r w:rsidRPr="00035696">
        <w:tab/>
        <w:t>Functional Description</w:t>
      </w:r>
      <w:bookmarkEnd w:id="909"/>
      <w:bookmarkEnd w:id="910"/>
      <w:bookmarkEnd w:id="911"/>
    </w:p>
    <w:p w14:paraId="1621145D" w14:textId="77777777" w:rsidR="00782161" w:rsidRDefault="00782161" w:rsidP="00782161">
      <w:pPr>
        <w:rPr>
          <w:lang w:eastAsia="x-none"/>
        </w:rPr>
      </w:pPr>
      <w:r>
        <w:rPr>
          <w:lang w:eastAsia="x-none"/>
        </w:rPr>
        <w:t xml:space="preserve">When UEs get successfully registered for a network slice, AMF should monitor for a </w:t>
      </w:r>
      <w:r w:rsidRPr="00AE728E">
        <w:rPr>
          <w:lang w:eastAsia="x-none"/>
        </w:rPr>
        <w:t>configured time</w:t>
      </w:r>
      <w:r>
        <w:rPr>
          <w:lang w:eastAsia="x-none"/>
        </w:rPr>
        <w:t xml:space="preserv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and AMF finds no PDU session only for </w:t>
      </w:r>
      <w:r w:rsidRPr="00086586">
        <w:rPr>
          <w:lang w:eastAsia="x-none"/>
        </w:rPr>
        <w:t>one</w:t>
      </w:r>
      <w:r>
        <w:rPr>
          <w:lang w:eastAsia="x-none"/>
        </w:rPr>
        <w:t xml:space="preserve"> of the access, then it deregisters the slice for the corresponding access.</w:t>
      </w:r>
    </w:p>
    <w:p w14:paraId="0E16FE1E" w14:textId="77777777" w:rsidR="00782161" w:rsidRDefault="00782161" w:rsidP="00782161">
      <w:pPr>
        <w:rPr>
          <w:lang w:eastAsia="x-none"/>
        </w:rPr>
      </w:pPr>
      <w:r>
        <w:rPr>
          <w:lang w:eastAsia="x-none"/>
        </w:rPr>
        <w:t xml:space="preserve">For an already established PDU sessions, if SMF receives an indication from </w:t>
      </w:r>
      <w:r w:rsidRPr="00C218C2">
        <w:rPr>
          <w:lang w:eastAsia="x-none"/>
        </w:rPr>
        <w:t xml:space="preserve">UPF after a </w:t>
      </w:r>
      <w:r w:rsidRPr="00AE728E">
        <w:rPr>
          <w:lang w:eastAsia="x-none"/>
        </w:rPr>
        <w:t xml:space="preserve">configured time </w:t>
      </w:r>
      <w:r w:rsidRPr="00C218C2">
        <w:rPr>
          <w:lang w:eastAsia="x-none"/>
        </w:rPr>
        <w:t>duration that UE</w:t>
      </w:r>
      <w:r>
        <w:rPr>
          <w:lang w:eastAsia="x-none"/>
        </w:rPr>
        <w:t xml:space="preserv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p>
    <w:p w14:paraId="231F7F92" w14:textId="24515024" w:rsidR="00782161" w:rsidRDefault="00782161" w:rsidP="00782161">
      <w:pPr>
        <w:rPr>
          <w:lang w:eastAsia="zh-CN"/>
        </w:rPr>
      </w:pPr>
      <w:r w:rsidRPr="00C218C2">
        <w:rPr>
          <w:lang w:eastAsia="zh-CN"/>
        </w:rPr>
        <w:t>The duration where AMF monitors to define the slice inactivity and UPF monitors to define the PDU session inactivity can be configured from AF or can be configured by MNO</w:t>
      </w:r>
      <w:r w:rsidR="00344785">
        <w:rPr>
          <w:lang w:eastAsia="zh-CN"/>
        </w:rPr>
        <w:t xml:space="preserve"> and</w:t>
      </w:r>
      <w:r w:rsidRPr="00C218C2">
        <w:rPr>
          <w:lang w:eastAsia="zh-CN"/>
        </w:rPr>
        <w:t xml:space="preserve"> stored in UDM as well.</w:t>
      </w:r>
    </w:p>
    <w:p w14:paraId="0A6DC023" w14:textId="1625E72E" w:rsidR="00782161" w:rsidRPr="00B40F8A" w:rsidRDefault="00782161" w:rsidP="00782161">
      <w:pPr>
        <w:pStyle w:val="Heading3"/>
      </w:pPr>
      <w:bookmarkStart w:id="912" w:name="_Toc104302586"/>
      <w:bookmarkStart w:id="913" w:name="_Toc104359552"/>
      <w:bookmarkStart w:id="914" w:name="_Toc104872745"/>
      <w:r w:rsidRPr="00B40F8A">
        <w:t>6.</w:t>
      </w:r>
      <w:r w:rsidR="00BB5DE8">
        <w:t>37</w:t>
      </w:r>
      <w:r w:rsidRPr="00B40F8A">
        <w:t>.3</w:t>
      </w:r>
      <w:r w:rsidRPr="00B40F8A">
        <w:tab/>
        <w:t>Procedures</w:t>
      </w:r>
      <w:bookmarkEnd w:id="912"/>
      <w:bookmarkEnd w:id="913"/>
      <w:bookmarkEnd w:id="914"/>
    </w:p>
    <w:p w14:paraId="2F70A5C1" w14:textId="77777777" w:rsidR="00782161" w:rsidRPr="00DF4262" w:rsidRDefault="00782161" w:rsidP="00FB44BB">
      <w:pPr>
        <w:pStyle w:val="TH"/>
        <w:rPr>
          <w:rFonts w:eastAsia="Yu Mincho"/>
        </w:rPr>
      </w:pPr>
      <w:r w:rsidRPr="00DF4262">
        <w:object w:dxaOrig="8431" w:dyaOrig="7965" w14:anchorId="076D1446">
          <v:shape id="_x0000_i1074" type="#_x0000_t75" style="width:423.85pt;height:291.75pt" o:ole="">
            <v:imagedata r:id="rId120" o:title="" cropbottom="17299f" cropright="-165f"/>
          </v:shape>
          <o:OLEObject Type="Embed" ProgID="Visio.Drawing.11" ShapeID="_x0000_i1074" DrawAspect="Content" ObjectID="_1715485763" r:id="rId121"/>
        </w:object>
      </w:r>
    </w:p>
    <w:p w14:paraId="0F93A8F2" w14:textId="16092C55" w:rsidR="00782161" w:rsidRPr="00DF4262" w:rsidRDefault="00782161" w:rsidP="00782161">
      <w:pPr>
        <w:pStyle w:val="TF"/>
        <w:rPr>
          <w:rFonts w:eastAsia="Yu Mincho"/>
        </w:rPr>
      </w:pPr>
      <w:r w:rsidRPr="00DF4262">
        <w:t>Figure 6.</w:t>
      </w:r>
      <w:r w:rsidR="00BB5DE8">
        <w:t>37</w:t>
      </w:r>
      <w:r w:rsidRPr="00DF4262">
        <w:t>.3-1: Network controlled slice usage based on UE activity</w:t>
      </w:r>
    </w:p>
    <w:p w14:paraId="2EC4F87F" w14:textId="3C996B31" w:rsidR="00782161" w:rsidRPr="00DF4262" w:rsidRDefault="00782161" w:rsidP="00782161">
      <w:pPr>
        <w:pStyle w:val="BodyText"/>
        <w:rPr>
          <w:rFonts w:eastAsia="Yu Mincho"/>
        </w:rPr>
      </w:pPr>
      <w:r w:rsidRPr="00DF4262">
        <w:rPr>
          <w:rFonts w:eastAsia="Yu Mincho"/>
        </w:rPr>
        <w:t>Based on inactivity of the UE, the network can release the PDU session and/or remove the S-NSSAI from the Allowed NSSAI. The procedure is executed as following:</w:t>
      </w:r>
    </w:p>
    <w:p w14:paraId="557DFCE6" w14:textId="068C12B5" w:rsidR="00782161" w:rsidRPr="00DF4262" w:rsidRDefault="00BB5DE8" w:rsidP="00FB44BB">
      <w:pPr>
        <w:pStyle w:val="B1"/>
        <w:rPr>
          <w:rFonts w:eastAsia="Yu Mincho"/>
        </w:rPr>
      </w:pPr>
      <w:r>
        <w:rPr>
          <w:rFonts w:eastAsia="Yu Mincho"/>
        </w:rPr>
        <w:t>1.</w:t>
      </w:r>
      <w:r>
        <w:rPr>
          <w:rFonts w:eastAsia="Yu Mincho"/>
        </w:rPr>
        <w:tab/>
      </w:r>
      <w:r w:rsidR="00782161" w:rsidRPr="00DF4262">
        <w:rPr>
          <w:rFonts w:eastAsia="Yu Mincho"/>
        </w:rPr>
        <w:t>The AF which uses the indicated slice provides the UE inactivity time parameter to the UDM as defined in the clause</w:t>
      </w:r>
      <w:r>
        <w:rPr>
          <w:rFonts w:eastAsia="Yu Mincho"/>
          <w:lang w:val="en-US"/>
        </w:rPr>
        <w:t> </w:t>
      </w:r>
      <w:r w:rsidR="00782161" w:rsidRPr="00DF4262">
        <w:rPr>
          <w:rFonts w:eastAsia="Yu Mincho"/>
        </w:rPr>
        <w:t>4.15.6.</w:t>
      </w:r>
      <w:r w:rsidR="00782161">
        <w:rPr>
          <w:rFonts w:eastAsia="Yu Mincho"/>
        </w:rPr>
        <w:t>2</w:t>
      </w:r>
      <w:r w:rsidR="00782161" w:rsidRPr="00DF4262">
        <w:rPr>
          <w:rFonts w:eastAsia="Yu Mincho"/>
        </w:rPr>
        <w:t xml:space="preserve"> of </w:t>
      </w:r>
      <w:r w:rsidR="00584F39" w:rsidRPr="00DF4262">
        <w:rPr>
          <w:rFonts w:eastAsia="Yu Mincho"/>
        </w:rPr>
        <w:t>TS</w:t>
      </w:r>
      <w:r w:rsidR="00584F39">
        <w:rPr>
          <w:rFonts w:eastAsia="Yu Mincho"/>
        </w:rPr>
        <w:t> </w:t>
      </w:r>
      <w:r w:rsidR="00584F39" w:rsidRPr="00DF4262">
        <w:rPr>
          <w:rFonts w:eastAsia="Yu Mincho"/>
        </w:rPr>
        <w:t>23.502</w:t>
      </w:r>
      <w:r w:rsidR="00584F39">
        <w:rPr>
          <w:rFonts w:eastAsia="Yu Mincho"/>
        </w:rPr>
        <w:t> </w:t>
      </w:r>
      <w:r w:rsidR="00584F39" w:rsidRPr="00DF4262">
        <w:rPr>
          <w:rFonts w:eastAsia="Yu Mincho"/>
        </w:rPr>
        <w:t>[</w:t>
      </w:r>
      <w:r w:rsidR="00782161" w:rsidRPr="00DF4262">
        <w:rPr>
          <w:rFonts w:eastAsia="Yu Mincho"/>
        </w:rPr>
        <w:t>5]. The UE inactivity time includes two parts, i.e. the PDU session inactivity time and S-NSSAI inactivity time.</w:t>
      </w:r>
    </w:p>
    <w:p w14:paraId="5D5BD872" w14:textId="0DDAAF2E" w:rsidR="00782161" w:rsidRPr="00317177" w:rsidRDefault="00BB5DE8" w:rsidP="00FB44BB">
      <w:pPr>
        <w:pStyle w:val="B1"/>
        <w:rPr>
          <w:rFonts w:eastAsia="Yu Mincho"/>
        </w:rPr>
      </w:pPr>
      <w:r>
        <w:rPr>
          <w:rFonts w:eastAsia="Yu Mincho"/>
        </w:rPr>
        <w:tab/>
      </w:r>
      <w:r w:rsidR="00782161" w:rsidRPr="00DF4262">
        <w:rPr>
          <w:rFonts w:eastAsia="Yu Mincho"/>
        </w:rPr>
        <w:t xml:space="preserve">The defined PDU session inactivity time is associated with </w:t>
      </w:r>
      <w:r w:rsidR="00782161">
        <w:rPr>
          <w:rFonts w:eastAsia="Yu Mincho"/>
        </w:rPr>
        <w:t xml:space="preserve">a </w:t>
      </w:r>
      <w:r w:rsidR="00782161" w:rsidRPr="00DF4262">
        <w:rPr>
          <w:rFonts w:eastAsia="Yu Mincho"/>
        </w:rPr>
        <w:t xml:space="preserve">DNN and S-NSSAI </w:t>
      </w:r>
      <w:r w:rsidR="00782161">
        <w:rPr>
          <w:rFonts w:eastAsia="Yu Mincho"/>
        </w:rPr>
        <w:t xml:space="preserve">combination </w:t>
      </w:r>
      <w:r w:rsidR="00782161" w:rsidRPr="00DF4262">
        <w:rPr>
          <w:rFonts w:eastAsia="Yu Mincho"/>
        </w:rPr>
        <w:t>pair</w:t>
      </w:r>
      <w:r w:rsidR="00782161">
        <w:rPr>
          <w:rFonts w:eastAsia="Yu Mincho"/>
        </w:rPr>
        <w:t xml:space="preserve"> and optional</w:t>
      </w:r>
      <w:r w:rsidR="00782161" w:rsidRPr="00676C97">
        <w:rPr>
          <w:rFonts w:eastAsia="Yu Mincho"/>
        </w:rPr>
        <w:t xml:space="preserve"> </w:t>
      </w:r>
      <w:r w:rsidR="00782161">
        <w:rPr>
          <w:rFonts w:eastAsia="Yu Mincho"/>
        </w:rPr>
        <w:t>UE type (e.g., factory UE, Vehicular UE which can be identified as group of UE)</w:t>
      </w:r>
      <w:r w:rsidR="00782161" w:rsidRPr="00DF4262">
        <w:rPr>
          <w:rFonts w:eastAsia="Yu Mincho"/>
        </w:rPr>
        <w:t>. It indicates exactly when a given PDU session can be released after an observed inactivity.</w:t>
      </w:r>
    </w:p>
    <w:p w14:paraId="278B85E7" w14:textId="33D6FA88" w:rsidR="00782161" w:rsidRPr="00B40F8A" w:rsidRDefault="00BB5DE8" w:rsidP="00FB44BB">
      <w:pPr>
        <w:pStyle w:val="B1"/>
        <w:rPr>
          <w:rFonts w:eastAsia="Yu Mincho"/>
        </w:rPr>
      </w:pPr>
      <w:r>
        <w:rPr>
          <w:rFonts w:eastAsia="Yu Mincho"/>
        </w:rPr>
        <w:tab/>
      </w:r>
      <w:r w:rsidR="00782161" w:rsidRPr="00685809">
        <w:rPr>
          <w:rFonts w:eastAsia="Yu Mincho"/>
        </w:rPr>
        <w:t xml:space="preserve">The S-NSSAI inactivity time </w:t>
      </w:r>
      <w:r w:rsidR="00782161" w:rsidRPr="00035696">
        <w:rPr>
          <w:rFonts w:eastAsia="Yu Mincho"/>
        </w:rPr>
        <w:t>is associated with</w:t>
      </w:r>
      <w:r w:rsidR="00782161">
        <w:rPr>
          <w:rFonts w:eastAsia="Yu Mincho"/>
        </w:rPr>
        <w:t xml:space="preserve"> a</w:t>
      </w:r>
      <w:r w:rsidR="00782161" w:rsidRPr="00035696">
        <w:rPr>
          <w:rFonts w:eastAsia="Yu Mincho"/>
        </w:rPr>
        <w:t xml:space="preserve"> S-NSSAI </w:t>
      </w:r>
      <w:r w:rsidR="00782161">
        <w:rPr>
          <w:rFonts w:eastAsia="Yu Mincho"/>
        </w:rPr>
        <w:t>and optional UE type (e.g., factory UE, Vehicular UE</w:t>
      </w:r>
      <w:r w:rsidR="00782161" w:rsidRPr="00CC0ED1">
        <w:rPr>
          <w:rFonts w:eastAsia="Yu Mincho"/>
        </w:rPr>
        <w:t xml:space="preserve"> </w:t>
      </w:r>
      <w:r w:rsidR="00782161">
        <w:rPr>
          <w:rFonts w:eastAsia="Yu Mincho"/>
        </w:rPr>
        <w:t>which can be identified as group of UE)</w:t>
      </w:r>
      <w:r w:rsidR="00782161" w:rsidRPr="00035696">
        <w:rPr>
          <w:rFonts w:eastAsia="Yu Mincho"/>
        </w:rPr>
        <w:t>. It defines exactly when the serving AMF can remove that S-NSSAI from the Allowed NSSAI after an observed inactivity of a UE that has registered to a given S-NSSAI</w:t>
      </w:r>
      <w:r w:rsidR="00782161" w:rsidRPr="00B40F8A">
        <w:rPr>
          <w:rFonts w:eastAsia="Yu Mincho"/>
        </w:rPr>
        <w:t xml:space="preserve"> but </w:t>
      </w:r>
      <w:r w:rsidR="00782161">
        <w:rPr>
          <w:rFonts w:eastAsia="Yu Mincho"/>
        </w:rPr>
        <w:t xml:space="preserve">has not </w:t>
      </w:r>
      <w:r w:rsidR="00782161" w:rsidRPr="00B40F8A">
        <w:rPr>
          <w:rFonts w:eastAsia="Yu Mincho"/>
        </w:rPr>
        <w:t>established any PDU session associated with that indicated S-NSSAI.</w:t>
      </w:r>
    </w:p>
    <w:p w14:paraId="2E9CA564" w14:textId="25BB5C10" w:rsidR="00782161" w:rsidRPr="00B40F8A" w:rsidRDefault="00BB5DE8" w:rsidP="00FB44BB">
      <w:pPr>
        <w:pStyle w:val="B1"/>
        <w:rPr>
          <w:rFonts w:eastAsia="Yu Mincho"/>
        </w:rPr>
      </w:pPr>
      <w:r>
        <w:rPr>
          <w:rFonts w:eastAsia="Yu Mincho"/>
        </w:rPr>
        <w:lastRenderedPageBreak/>
        <w:tab/>
      </w:r>
      <w:r w:rsidR="00782161" w:rsidRPr="00B40F8A">
        <w:rPr>
          <w:rFonts w:eastAsia="Yu Mincho"/>
        </w:rPr>
        <w:t>It is also possible that the UE inactivity time is set by a mobile network operator and stored in the UDM even without any AF provisioning.</w:t>
      </w:r>
    </w:p>
    <w:p w14:paraId="4A81C931" w14:textId="060763D6" w:rsidR="00782161" w:rsidRPr="00B130D1" w:rsidRDefault="00BB5DE8" w:rsidP="00FB44BB">
      <w:pPr>
        <w:pStyle w:val="B1"/>
        <w:rPr>
          <w:rFonts w:eastAsia="Yu Mincho"/>
        </w:rPr>
      </w:pPr>
      <w:r>
        <w:rPr>
          <w:rFonts w:eastAsia="Yu Mincho"/>
        </w:rPr>
        <w:t>2.</w:t>
      </w:r>
      <w:r>
        <w:rPr>
          <w:rFonts w:eastAsia="Yu Mincho"/>
        </w:rPr>
        <w:tab/>
      </w:r>
      <w:r w:rsidR="00782161" w:rsidRPr="00B40F8A">
        <w:rPr>
          <w:rFonts w:eastAsia="Yu Mincho"/>
        </w:rPr>
        <w:t>A UE performs registration procedure as defined in clause</w:t>
      </w:r>
      <w:r>
        <w:rPr>
          <w:rFonts w:eastAsia="Yu Mincho"/>
          <w:lang w:val="en-US"/>
        </w:rPr>
        <w:t> </w:t>
      </w:r>
      <w:r w:rsidR="00782161" w:rsidRPr="00B40F8A">
        <w:rPr>
          <w:rFonts w:eastAsia="Yu Mincho"/>
        </w:rPr>
        <w:t xml:space="preserve">4.2.2.2.2 of </w:t>
      </w:r>
      <w:r w:rsidR="00584F39" w:rsidRPr="00B40F8A">
        <w:rPr>
          <w:rFonts w:eastAsia="Yu Mincho"/>
        </w:rPr>
        <w:t>TS</w:t>
      </w:r>
      <w:r w:rsidR="00584F39">
        <w:rPr>
          <w:rFonts w:eastAsia="Yu Mincho"/>
        </w:rPr>
        <w:t> </w:t>
      </w:r>
      <w:r w:rsidR="00584F39" w:rsidRPr="00B40F8A">
        <w:rPr>
          <w:rFonts w:eastAsia="Yu Mincho"/>
        </w:rPr>
        <w:t>23.502</w:t>
      </w:r>
      <w:r w:rsidR="00584F39">
        <w:rPr>
          <w:rFonts w:eastAsia="Yu Mincho"/>
        </w:rPr>
        <w:t> </w:t>
      </w:r>
      <w:r w:rsidR="00584F39" w:rsidRPr="00B40F8A">
        <w:rPr>
          <w:rFonts w:eastAsia="Yu Mincho"/>
        </w:rPr>
        <w:t>[</w:t>
      </w:r>
      <w:r w:rsidR="00782161" w:rsidRPr="00B40F8A">
        <w:rPr>
          <w:rFonts w:eastAsia="Yu Mincho"/>
        </w:rPr>
        <w:t>5]. As part of that procedure, the serving AMF get the S-NSSAI inactivity time fro</w:t>
      </w:r>
      <w:r w:rsidR="00782161" w:rsidRPr="00B130D1">
        <w:rPr>
          <w:rFonts w:eastAsia="Yu Mincho"/>
        </w:rPr>
        <w:t>m the UDM. Once the UE has registered on a given S-NSSAI, the serving AMF will starts monitoring the S-NSSAI inactivity time. For each UE this S-NSSAI inactivity time is per each given S-NSSAI if the given S-NSSAI is in the Allowed NSSAI.</w:t>
      </w:r>
    </w:p>
    <w:p w14:paraId="70102ACC" w14:textId="235CE919" w:rsidR="00782161" w:rsidRPr="00B130D1" w:rsidRDefault="00BB5DE8" w:rsidP="00FB44BB">
      <w:pPr>
        <w:pStyle w:val="B1"/>
        <w:rPr>
          <w:rFonts w:eastAsia="Yu Mincho"/>
        </w:rPr>
      </w:pPr>
      <w:r>
        <w:rPr>
          <w:rFonts w:eastAsia="Yu Mincho"/>
        </w:rPr>
        <w:t>3.</w:t>
      </w:r>
      <w:r>
        <w:rPr>
          <w:rFonts w:eastAsia="Yu Mincho"/>
        </w:rPr>
        <w:tab/>
      </w:r>
      <w:r w:rsidR="00782161" w:rsidRPr="00B130D1">
        <w:rPr>
          <w:rFonts w:eastAsia="Yu Mincho"/>
        </w:rPr>
        <w:t>A UE performs PDU session establishment procedure as defined in clause</w:t>
      </w:r>
      <w:r>
        <w:rPr>
          <w:rFonts w:eastAsia="Yu Mincho"/>
          <w:lang w:val="en-US"/>
        </w:rPr>
        <w:t> </w:t>
      </w:r>
      <w:r w:rsidR="00782161" w:rsidRPr="00B130D1">
        <w:rPr>
          <w:rFonts w:eastAsia="Yu Mincho"/>
        </w:rPr>
        <w:t xml:space="preserve">4.3.2.2 of </w:t>
      </w:r>
      <w:r w:rsidR="00584F39" w:rsidRPr="00B130D1">
        <w:rPr>
          <w:rFonts w:eastAsia="Yu Mincho"/>
        </w:rPr>
        <w:t>TS</w:t>
      </w:r>
      <w:r w:rsidR="00584F39">
        <w:rPr>
          <w:rFonts w:eastAsia="Yu Mincho"/>
        </w:rPr>
        <w:t> </w:t>
      </w:r>
      <w:r w:rsidR="00584F39" w:rsidRPr="00B130D1">
        <w:rPr>
          <w:rFonts w:eastAsia="Yu Mincho"/>
        </w:rPr>
        <w:t>23.502</w:t>
      </w:r>
      <w:r w:rsidR="00584F39">
        <w:rPr>
          <w:rFonts w:eastAsia="Yu Mincho"/>
        </w:rPr>
        <w:t> </w:t>
      </w:r>
      <w:r w:rsidR="00584F39" w:rsidRPr="00B130D1">
        <w:rPr>
          <w:rFonts w:eastAsia="Yu Mincho"/>
        </w:rPr>
        <w:t>[</w:t>
      </w:r>
      <w:r w:rsidR="00782161" w:rsidRPr="00B130D1">
        <w:rPr>
          <w:rFonts w:eastAsia="Yu Mincho"/>
        </w:rPr>
        <w:t>5]. As part of that procedure, the serving</w:t>
      </w:r>
      <w:r w:rsidR="00782161" w:rsidRPr="00B130D1">
        <w:rPr>
          <w:lang w:eastAsia="ko-KR"/>
        </w:rPr>
        <w:t xml:space="preserve"> SMF </w:t>
      </w:r>
      <w:r w:rsidR="00782161" w:rsidRPr="00B130D1">
        <w:rPr>
          <w:rFonts w:eastAsia="Yu Mincho"/>
        </w:rPr>
        <w:t>gets the PDU session inactivity time from the UDM. The SMF configures the indicated time value at the UPF.</w:t>
      </w:r>
    </w:p>
    <w:p w14:paraId="3746D7AF" w14:textId="40F0F8C2" w:rsidR="00782161" w:rsidRPr="00B130D1" w:rsidRDefault="00BB5DE8" w:rsidP="00FB44BB">
      <w:pPr>
        <w:pStyle w:val="B1"/>
        <w:rPr>
          <w:rFonts w:eastAsia="Yu Mincho"/>
        </w:rPr>
      </w:pPr>
      <w:r>
        <w:rPr>
          <w:rFonts w:eastAsia="Yu Mincho"/>
        </w:rPr>
        <w:t>4.</w:t>
      </w:r>
      <w:r>
        <w:rPr>
          <w:rFonts w:eastAsia="Yu Mincho"/>
        </w:rPr>
        <w:tab/>
      </w:r>
      <w:r w:rsidR="00782161" w:rsidRPr="00B130D1">
        <w:rPr>
          <w:rFonts w:eastAsia="Yu Mincho"/>
        </w:rPr>
        <w:t xml:space="preserve">When the UPF detects no traffic on the related PDU session at least over the configured PDU session inactivity time, it will report to the serving </w:t>
      </w:r>
      <w:r w:rsidR="00782161" w:rsidRPr="00B130D1">
        <w:rPr>
          <w:lang w:eastAsia="ko-KR"/>
        </w:rPr>
        <w:t>SMF</w:t>
      </w:r>
      <w:r w:rsidR="00782161" w:rsidRPr="00B130D1">
        <w:rPr>
          <w:rFonts w:eastAsia="Yu Mincho"/>
        </w:rPr>
        <w:t>. The serving SMF determines that the PDU session can be released unless this PDU session is related to MPS or Emergency service.</w:t>
      </w:r>
    </w:p>
    <w:p w14:paraId="33CD2CEA" w14:textId="0A1B061E" w:rsidR="00782161" w:rsidRDefault="00BB5DE8" w:rsidP="00FB44BB">
      <w:pPr>
        <w:pStyle w:val="B1"/>
        <w:rPr>
          <w:rFonts w:eastAsia="Yu Mincho"/>
        </w:rPr>
      </w:pPr>
      <w:r>
        <w:rPr>
          <w:rFonts w:eastAsia="Yu Mincho"/>
        </w:rPr>
        <w:t>5.</w:t>
      </w:r>
      <w:r>
        <w:rPr>
          <w:rFonts w:eastAsia="Yu Mincho"/>
        </w:rPr>
        <w:tab/>
      </w:r>
      <w:r w:rsidR="00782161" w:rsidRPr="00233CDB">
        <w:rPr>
          <w:rFonts w:eastAsia="Yu Mincho"/>
        </w:rPr>
        <w:t xml:space="preserve">The serving </w:t>
      </w:r>
      <w:r w:rsidR="00782161" w:rsidRPr="00233CDB">
        <w:rPr>
          <w:lang w:eastAsia="ko-KR"/>
        </w:rPr>
        <w:t>SMF</w:t>
      </w:r>
      <w:r w:rsidR="00782161" w:rsidRPr="00233CDB">
        <w:rPr>
          <w:rFonts w:eastAsia="Yu Mincho"/>
        </w:rPr>
        <w:t xml:space="preserve"> triggers the PDU session re</w:t>
      </w:r>
      <w:r w:rsidR="00782161" w:rsidRPr="007046AE">
        <w:rPr>
          <w:rFonts w:eastAsia="Yu Mincho"/>
        </w:rPr>
        <w:t>lease procedure as defined in clause</w:t>
      </w:r>
      <w:r>
        <w:rPr>
          <w:rFonts w:eastAsia="Yu Mincho"/>
          <w:lang w:val="en-US"/>
        </w:rPr>
        <w:t> </w:t>
      </w:r>
      <w:r w:rsidR="00782161" w:rsidRPr="007046AE">
        <w:rPr>
          <w:rFonts w:eastAsia="Yu Mincho"/>
        </w:rPr>
        <w:t xml:space="preserve">4.3.4 of </w:t>
      </w:r>
      <w:r w:rsidR="00584F39" w:rsidRPr="007046AE">
        <w:rPr>
          <w:rFonts w:eastAsia="Yu Mincho"/>
        </w:rPr>
        <w:t>TS</w:t>
      </w:r>
      <w:r w:rsidR="00584F39">
        <w:rPr>
          <w:rFonts w:eastAsia="Yu Mincho"/>
        </w:rPr>
        <w:t> </w:t>
      </w:r>
      <w:r w:rsidR="00584F39" w:rsidRPr="007046AE">
        <w:rPr>
          <w:rFonts w:eastAsia="Yu Mincho"/>
        </w:rPr>
        <w:t>23.502</w:t>
      </w:r>
      <w:r w:rsidR="00584F39">
        <w:rPr>
          <w:rFonts w:eastAsia="Yu Mincho"/>
        </w:rPr>
        <w:t> </w:t>
      </w:r>
      <w:r w:rsidR="00584F39" w:rsidRPr="007046AE">
        <w:rPr>
          <w:rFonts w:eastAsia="Yu Mincho"/>
        </w:rPr>
        <w:t>[</w:t>
      </w:r>
      <w:r w:rsidR="00782161" w:rsidRPr="007046AE">
        <w:rPr>
          <w:rFonts w:eastAsia="Yu Mincho"/>
        </w:rPr>
        <w:t>5].</w:t>
      </w:r>
    </w:p>
    <w:p w14:paraId="6140ECC4" w14:textId="7FAB4FCB" w:rsidR="00782161" w:rsidRPr="007046AE" w:rsidRDefault="00BB5DE8" w:rsidP="00FB44BB">
      <w:pPr>
        <w:pStyle w:val="B1"/>
        <w:rPr>
          <w:rFonts w:eastAsia="Yu Mincho"/>
        </w:rPr>
      </w:pPr>
      <w:r>
        <w:rPr>
          <w:lang w:eastAsia="x-none"/>
        </w:rPr>
        <w:tab/>
      </w:r>
      <w:r w:rsidR="00782161" w:rsidRPr="00AE728E">
        <w:rPr>
          <w:lang w:eastAsia="x-none"/>
        </w:rPr>
        <w:t>The serving SMF may give an indication to AMF while releasing the PDU session due to inactivity.</w:t>
      </w:r>
    </w:p>
    <w:p w14:paraId="12C7FA4A" w14:textId="745E3995" w:rsidR="00782161" w:rsidRDefault="00BB5DE8" w:rsidP="00FB44BB">
      <w:pPr>
        <w:pStyle w:val="B1"/>
        <w:rPr>
          <w:rFonts w:eastAsia="Yu Mincho"/>
        </w:rPr>
      </w:pPr>
      <w:r>
        <w:rPr>
          <w:rFonts w:eastAsia="Yu Mincho"/>
        </w:rPr>
        <w:t>6.</w:t>
      </w:r>
      <w:r>
        <w:rPr>
          <w:rFonts w:eastAsia="Yu Mincho"/>
        </w:rPr>
        <w:tab/>
      </w:r>
      <w:r w:rsidR="00782161">
        <w:rPr>
          <w:rFonts w:eastAsia="Yu Mincho"/>
        </w:rPr>
        <w:t>If t</w:t>
      </w:r>
      <w:r w:rsidR="00782161" w:rsidRPr="00DF4262">
        <w:rPr>
          <w:rFonts w:eastAsia="Yu Mincho"/>
        </w:rPr>
        <w:t xml:space="preserve">he serving AMF detects that no established PDU session associated with the indicated S-NSSAI </w:t>
      </w:r>
      <w:r w:rsidR="00782161">
        <w:rPr>
          <w:rFonts w:eastAsia="Yu Mincho"/>
        </w:rPr>
        <w:t>over the related access type and the S-NSSAI inactivity timer is expired</w:t>
      </w:r>
      <w:r w:rsidR="00782161" w:rsidRPr="00DF4262">
        <w:rPr>
          <w:rFonts w:eastAsia="Yu Mincho"/>
        </w:rPr>
        <w:t>, it determines that the UE</w:t>
      </w:r>
      <w:r w:rsidR="002534DB">
        <w:rPr>
          <w:rFonts w:eastAsia="Yu Mincho"/>
        </w:rPr>
        <w:t>'</w:t>
      </w:r>
      <w:r w:rsidR="00782161">
        <w:rPr>
          <w:rFonts w:eastAsia="Yu Mincho"/>
        </w:rPr>
        <w:t>s S-NSSAI</w:t>
      </w:r>
      <w:r w:rsidR="00782161" w:rsidRPr="00DF4262">
        <w:rPr>
          <w:rFonts w:eastAsia="Yu Mincho"/>
        </w:rPr>
        <w:t xml:space="preserve"> can be deregistered from a given Allowed S-</w:t>
      </w:r>
      <w:r w:rsidR="00782161" w:rsidRPr="00C218C2">
        <w:rPr>
          <w:rFonts w:eastAsia="Yu Mincho"/>
        </w:rPr>
        <w:t xml:space="preserve">NSSAI for </w:t>
      </w:r>
      <w:r w:rsidR="00782161">
        <w:rPr>
          <w:rFonts w:eastAsia="Yu Mincho"/>
        </w:rPr>
        <w:t xml:space="preserve">the </w:t>
      </w:r>
      <w:r w:rsidR="00782161" w:rsidRPr="00C218C2">
        <w:rPr>
          <w:rFonts w:eastAsia="Yu Mincho"/>
        </w:rPr>
        <w:t>given access type.</w:t>
      </w:r>
    </w:p>
    <w:p w14:paraId="1CD9AF9E" w14:textId="752CEF35" w:rsidR="00782161" w:rsidRPr="00DF4262" w:rsidRDefault="00BB5DE8" w:rsidP="00FB44BB">
      <w:pPr>
        <w:pStyle w:val="B1"/>
        <w:rPr>
          <w:rFonts w:eastAsia="Yu Mincho"/>
        </w:rPr>
      </w:pPr>
      <w:r>
        <w:rPr>
          <w:lang w:eastAsia="x-none"/>
        </w:rPr>
        <w:tab/>
      </w:r>
      <w:r w:rsidR="00782161">
        <w:rPr>
          <w:lang w:eastAsia="x-none"/>
        </w:rPr>
        <w:t>For established PDU session</w:t>
      </w:r>
      <w:r w:rsidR="00782161" w:rsidRPr="00AE728E">
        <w:rPr>
          <w:lang w:eastAsia="x-none"/>
        </w:rPr>
        <w:t xml:space="preserve"> the AMF may deregister the UE from indicated S-NSSAI if the AMF receives the PDU session release indication which is set by SMF at step</w:t>
      </w:r>
      <w:r w:rsidR="00183735">
        <w:rPr>
          <w:lang w:val="en-US" w:eastAsia="x-none"/>
        </w:rPr>
        <w:t> </w:t>
      </w:r>
      <w:r w:rsidR="00782161" w:rsidRPr="00AE728E">
        <w:rPr>
          <w:lang w:eastAsia="x-none"/>
        </w:rPr>
        <w:t>5 and the PDU session is the last PDU session associated with S-NSSAI.</w:t>
      </w:r>
    </w:p>
    <w:p w14:paraId="663305DB" w14:textId="7EE824DA" w:rsidR="00782161" w:rsidRPr="00317177" w:rsidRDefault="00BB5DE8" w:rsidP="00FB44BB">
      <w:pPr>
        <w:pStyle w:val="B1"/>
        <w:rPr>
          <w:rFonts w:eastAsia="Yu Mincho"/>
        </w:rPr>
      </w:pPr>
      <w:r>
        <w:rPr>
          <w:rFonts w:eastAsia="Yu Mincho"/>
        </w:rPr>
        <w:t>7.</w:t>
      </w:r>
      <w:r>
        <w:rPr>
          <w:rFonts w:eastAsia="Yu Mincho"/>
        </w:rPr>
        <w:tab/>
      </w:r>
      <w:r w:rsidR="00782161" w:rsidRPr="00317177">
        <w:rPr>
          <w:rFonts w:eastAsia="Yu Mincho"/>
        </w:rPr>
        <w:t>The serving AMF initiates the UE configuration update procedure as defined in clause</w:t>
      </w:r>
      <w:r>
        <w:rPr>
          <w:rFonts w:eastAsia="Yu Mincho"/>
          <w:lang w:val="en-US"/>
        </w:rPr>
        <w:t> </w:t>
      </w:r>
      <w:r w:rsidR="00782161" w:rsidRPr="00317177">
        <w:rPr>
          <w:rFonts w:eastAsia="Yu Mincho"/>
        </w:rPr>
        <w:t xml:space="preserve">4.2.4.2 of </w:t>
      </w:r>
      <w:r w:rsidR="00584F39" w:rsidRPr="00317177">
        <w:rPr>
          <w:rFonts w:eastAsia="Yu Mincho"/>
        </w:rPr>
        <w:t>TS</w:t>
      </w:r>
      <w:r w:rsidR="00584F39">
        <w:rPr>
          <w:rFonts w:eastAsia="Yu Mincho"/>
        </w:rPr>
        <w:t> </w:t>
      </w:r>
      <w:r w:rsidR="00584F39" w:rsidRPr="00317177">
        <w:rPr>
          <w:rFonts w:eastAsia="Yu Mincho"/>
        </w:rPr>
        <w:t>23.502</w:t>
      </w:r>
      <w:r w:rsidR="00584F39">
        <w:rPr>
          <w:rFonts w:eastAsia="Yu Mincho"/>
        </w:rPr>
        <w:t> </w:t>
      </w:r>
      <w:r w:rsidR="00584F39" w:rsidRPr="00317177">
        <w:rPr>
          <w:rFonts w:eastAsia="Yu Mincho"/>
        </w:rPr>
        <w:t>[</w:t>
      </w:r>
      <w:r w:rsidR="00782161" w:rsidRPr="00317177">
        <w:rPr>
          <w:rFonts w:eastAsia="Yu Mincho"/>
        </w:rPr>
        <w:t>5] to remove the indicated S-NSSAI from Allowed NSSAI of the UE.</w:t>
      </w:r>
    </w:p>
    <w:p w14:paraId="4E748B02" w14:textId="74AC1950" w:rsidR="00782161" w:rsidRPr="00317177" w:rsidRDefault="00782161" w:rsidP="00782161">
      <w:pPr>
        <w:pStyle w:val="Heading3"/>
        <w:rPr>
          <w:lang w:eastAsia="zh-CN"/>
        </w:rPr>
      </w:pPr>
      <w:bookmarkStart w:id="915" w:name="_Toc104302587"/>
      <w:bookmarkStart w:id="916" w:name="_Toc104359553"/>
      <w:bookmarkStart w:id="917" w:name="_Toc104872746"/>
      <w:r w:rsidRPr="00317177">
        <w:rPr>
          <w:lang w:eastAsia="zh-CN"/>
        </w:rPr>
        <w:t>6.</w:t>
      </w:r>
      <w:r w:rsidR="00BB5DE8">
        <w:rPr>
          <w:lang w:eastAsia="zh-CN"/>
        </w:rPr>
        <w:t>37</w:t>
      </w:r>
      <w:r w:rsidRPr="00317177">
        <w:rPr>
          <w:lang w:eastAsia="zh-CN"/>
        </w:rPr>
        <w:t>.4</w:t>
      </w:r>
      <w:r w:rsidRPr="00317177">
        <w:rPr>
          <w:lang w:eastAsia="zh-CN"/>
        </w:rPr>
        <w:tab/>
      </w:r>
      <w:r w:rsidRPr="00317177">
        <w:t>Impacts on services, entities and interfaces</w:t>
      </w:r>
      <w:bookmarkEnd w:id="915"/>
      <w:bookmarkEnd w:id="916"/>
      <w:bookmarkEnd w:id="917"/>
    </w:p>
    <w:p w14:paraId="6805AD82" w14:textId="77777777" w:rsidR="00782161" w:rsidRPr="00685809" w:rsidRDefault="00782161" w:rsidP="00782161">
      <w:r w:rsidRPr="00685809">
        <w:t>The following impacts are foreseen by this solution:</w:t>
      </w:r>
    </w:p>
    <w:p w14:paraId="3CDE2FA4" w14:textId="77777777" w:rsidR="00782161" w:rsidRPr="007B4A7B" w:rsidRDefault="00782161" w:rsidP="00782161">
      <w:pPr>
        <w:rPr>
          <w:lang w:eastAsia="zh-CN"/>
        </w:rPr>
      </w:pPr>
      <w:r w:rsidRPr="007B4A7B">
        <w:rPr>
          <w:lang w:eastAsia="zh-CN"/>
        </w:rPr>
        <w:t>NEF:</w:t>
      </w:r>
    </w:p>
    <w:p w14:paraId="32D67122" w14:textId="09788071" w:rsidR="00782161" w:rsidRPr="007B4A7B" w:rsidRDefault="00BB5DE8" w:rsidP="00FB44BB">
      <w:pPr>
        <w:pStyle w:val="B1"/>
        <w:rPr>
          <w:lang w:eastAsia="zh-CN"/>
        </w:rPr>
      </w:pPr>
      <w:r w:rsidRPr="008E1703">
        <w:t>-</w:t>
      </w:r>
      <w:r>
        <w:tab/>
      </w:r>
      <w:r w:rsidR="00782161" w:rsidRPr="007B4A7B">
        <w:t>A new UE inactivity time is to be provisioned to the network.</w:t>
      </w:r>
    </w:p>
    <w:p w14:paraId="67BEF4EC" w14:textId="77777777" w:rsidR="00782161" w:rsidRPr="00805B3E" w:rsidRDefault="00782161" w:rsidP="00782161">
      <w:pPr>
        <w:rPr>
          <w:lang w:eastAsia="zh-CN"/>
        </w:rPr>
      </w:pPr>
      <w:r w:rsidRPr="00805B3E">
        <w:rPr>
          <w:lang w:eastAsia="zh-CN"/>
        </w:rPr>
        <w:t>UDM:</w:t>
      </w:r>
    </w:p>
    <w:p w14:paraId="23C6FE31" w14:textId="7955FF04" w:rsidR="00782161" w:rsidRPr="00805B3E" w:rsidRDefault="00BB5DE8" w:rsidP="00FB44BB">
      <w:pPr>
        <w:pStyle w:val="B1"/>
      </w:pPr>
      <w:r w:rsidRPr="008E1703">
        <w:t>-</w:t>
      </w:r>
      <w:r>
        <w:tab/>
      </w:r>
      <w:r w:rsidR="00782161" w:rsidRPr="00805B3E">
        <w:t xml:space="preserve">A new UE inactivity time is to be </w:t>
      </w:r>
      <w:r w:rsidR="00782161">
        <w:t xml:space="preserve">stored and </w:t>
      </w:r>
      <w:r w:rsidR="00782161" w:rsidRPr="00805B3E">
        <w:t xml:space="preserve">provisioned to the </w:t>
      </w:r>
      <w:r w:rsidR="00782161">
        <w:t>AMF/SMF</w:t>
      </w:r>
      <w:r w:rsidR="00782161" w:rsidRPr="00805B3E">
        <w:t>.</w:t>
      </w:r>
    </w:p>
    <w:p w14:paraId="24126C54" w14:textId="77777777" w:rsidR="00782161" w:rsidRPr="00805B3E" w:rsidRDefault="00782161" w:rsidP="00782161">
      <w:pPr>
        <w:rPr>
          <w:lang w:eastAsia="zh-CN"/>
        </w:rPr>
      </w:pPr>
      <w:r w:rsidRPr="00805B3E">
        <w:rPr>
          <w:lang w:eastAsia="zh-CN"/>
        </w:rPr>
        <w:t>SMF:</w:t>
      </w:r>
    </w:p>
    <w:p w14:paraId="71D293C7" w14:textId="73253F46" w:rsidR="00782161" w:rsidRPr="00805B3E" w:rsidRDefault="00BB5DE8" w:rsidP="00FB44BB">
      <w:pPr>
        <w:pStyle w:val="B1"/>
        <w:rPr>
          <w:lang w:eastAsia="zh-CN"/>
        </w:rPr>
      </w:pPr>
      <w:r>
        <w:t>-</w:t>
      </w:r>
      <w:r>
        <w:tab/>
      </w:r>
      <w:r w:rsidR="00782161" w:rsidRPr="00805B3E">
        <w:t>A new trigger for the PDU session release procedure is added.</w:t>
      </w:r>
    </w:p>
    <w:p w14:paraId="367C1B26" w14:textId="7FE536A5" w:rsidR="00782161" w:rsidRPr="00805B3E" w:rsidRDefault="00BB5DE8" w:rsidP="00FB44BB">
      <w:pPr>
        <w:pStyle w:val="B1"/>
        <w:rPr>
          <w:lang w:eastAsia="zh-CN"/>
        </w:rPr>
      </w:pPr>
      <w:r>
        <w:rPr>
          <w:rFonts w:eastAsia="DengXian"/>
          <w:lang w:eastAsia="zh-CN"/>
        </w:rPr>
        <w:t>-</w:t>
      </w:r>
      <w:r>
        <w:rPr>
          <w:rFonts w:eastAsia="DengXian"/>
          <w:lang w:eastAsia="zh-CN"/>
        </w:rPr>
        <w:tab/>
      </w:r>
      <w:r w:rsidR="00782161" w:rsidRPr="00805B3E">
        <w:rPr>
          <w:rFonts w:eastAsia="DengXian"/>
          <w:lang w:eastAsia="zh-CN"/>
        </w:rPr>
        <w:t>Receiving the PDU session inactivity time and configuring it at the UPF.</w:t>
      </w:r>
    </w:p>
    <w:p w14:paraId="522A6356" w14:textId="16600B18" w:rsidR="00782161" w:rsidRPr="00C218C2" w:rsidRDefault="00BB5DE8" w:rsidP="00FB44BB">
      <w:pPr>
        <w:pStyle w:val="B1"/>
        <w:rPr>
          <w:lang w:eastAsia="zh-CN"/>
        </w:rPr>
      </w:pPr>
      <w:r>
        <w:t>-</w:t>
      </w:r>
      <w:r>
        <w:tab/>
      </w:r>
      <w:r w:rsidR="00782161" w:rsidRPr="00AE728E">
        <w:t>Providing one indication to AMF to deregister the associate slice because of inactive PDU Session</w:t>
      </w:r>
      <w:r w:rsidR="00782161" w:rsidRPr="00C218C2">
        <w:t>.</w:t>
      </w:r>
    </w:p>
    <w:p w14:paraId="3F31AE9D" w14:textId="77777777" w:rsidR="00782161" w:rsidRPr="00C218C2" w:rsidRDefault="00782161" w:rsidP="00782161">
      <w:pPr>
        <w:rPr>
          <w:lang w:eastAsia="zh-CN"/>
        </w:rPr>
      </w:pPr>
      <w:r w:rsidRPr="00C218C2">
        <w:rPr>
          <w:lang w:eastAsia="zh-CN"/>
        </w:rPr>
        <w:t>AMF:</w:t>
      </w:r>
    </w:p>
    <w:p w14:paraId="700484BD" w14:textId="1D460671" w:rsidR="00782161" w:rsidRPr="00C218C2" w:rsidRDefault="00BB5DE8" w:rsidP="00FB44BB">
      <w:pPr>
        <w:pStyle w:val="B1"/>
      </w:pPr>
      <w:r>
        <w:t>-</w:t>
      </w:r>
      <w:r>
        <w:tab/>
      </w:r>
      <w:r w:rsidR="00782161" w:rsidRPr="00C218C2">
        <w:t>A new trigger for UE Configuration Update procedure is added.</w:t>
      </w:r>
    </w:p>
    <w:p w14:paraId="78654057" w14:textId="00AC6486" w:rsidR="00782161" w:rsidRPr="00C67E10" w:rsidRDefault="00BB5DE8" w:rsidP="00FB44BB">
      <w:pPr>
        <w:pStyle w:val="B1"/>
      </w:pPr>
      <w:r>
        <w:rPr>
          <w:rFonts w:eastAsia="DengXian"/>
          <w:lang w:eastAsia="zh-CN"/>
        </w:rPr>
        <w:t>-</w:t>
      </w:r>
      <w:r>
        <w:rPr>
          <w:rFonts w:eastAsia="DengXian"/>
          <w:lang w:eastAsia="zh-CN"/>
        </w:rPr>
        <w:tab/>
      </w:r>
      <w:r w:rsidR="00782161">
        <w:rPr>
          <w:rFonts w:eastAsia="DengXian"/>
          <w:lang w:eastAsia="zh-CN"/>
        </w:rPr>
        <w:t>For each UE m</w:t>
      </w:r>
      <w:r w:rsidR="00782161" w:rsidRPr="00C218C2">
        <w:rPr>
          <w:rFonts w:eastAsia="DengXian"/>
          <w:lang w:eastAsia="zh-CN"/>
        </w:rPr>
        <w:t xml:space="preserve">onitor the S-NSSAI usage based on the received </w:t>
      </w:r>
      <w:r w:rsidR="00782161" w:rsidRPr="00C218C2">
        <w:rPr>
          <w:rFonts w:eastAsia="Yu Mincho"/>
        </w:rPr>
        <w:t>S-NSSAI inactivity time from an UDM</w:t>
      </w:r>
      <w:r w:rsidR="00782161">
        <w:rPr>
          <w:rFonts w:eastAsia="Yu Mincho"/>
        </w:rPr>
        <w:t xml:space="preserve"> </w:t>
      </w:r>
      <w:r w:rsidR="00782161" w:rsidRPr="00C67E10">
        <w:rPr>
          <w:rFonts w:eastAsia="Yu Mincho"/>
        </w:rPr>
        <w:t>for each given S-NSSAI, which is in the Allowed NSSAI.</w:t>
      </w:r>
    </w:p>
    <w:p w14:paraId="5F624935" w14:textId="1FD2A91C" w:rsidR="00782161" w:rsidRPr="00C218C2" w:rsidRDefault="00BB5DE8" w:rsidP="00FB44BB">
      <w:pPr>
        <w:pStyle w:val="B1"/>
      </w:pPr>
      <w:r>
        <w:t>-</w:t>
      </w:r>
      <w:r>
        <w:tab/>
      </w:r>
      <w:r w:rsidR="00782161" w:rsidRPr="00AE728E">
        <w:t>Deregistering the slice based on the Inactivity timer or indication from SMF for inactive PDU session</w:t>
      </w:r>
      <w:r w:rsidR="00282113">
        <w:t>.</w:t>
      </w:r>
    </w:p>
    <w:p w14:paraId="369FBFD7" w14:textId="77E91C7C" w:rsidR="003D17F3" w:rsidRPr="00320611" w:rsidRDefault="003D17F3" w:rsidP="003D17F3">
      <w:pPr>
        <w:pStyle w:val="Heading2"/>
      </w:pPr>
      <w:bookmarkStart w:id="918" w:name="_Toc104302588"/>
      <w:bookmarkStart w:id="919" w:name="_Toc104359554"/>
      <w:bookmarkStart w:id="920" w:name="_Toc104872747"/>
      <w:r w:rsidRPr="00320611">
        <w:rPr>
          <w:lang w:eastAsia="zh-CN"/>
        </w:rPr>
        <w:lastRenderedPageBreak/>
        <w:t>6.</w:t>
      </w:r>
      <w:r w:rsidR="008E1703">
        <w:rPr>
          <w:lang w:eastAsia="zh-CN"/>
        </w:rPr>
        <w:t>38</w:t>
      </w:r>
      <w:r w:rsidRPr="00320611">
        <w:rPr>
          <w:lang w:eastAsia="ko-KR"/>
        </w:rPr>
        <w:tab/>
      </w:r>
      <w:r w:rsidRPr="00320611">
        <w:t>Solution</w:t>
      </w:r>
      <w:r w:rsidRPr="00320611">
        <w:rPr>
          <w:lang w:eastAsia="zh-CN"/>
        </w:rPr>
        <w:t xml:space="preserve"> #</w:t>
      </w:r>
      <w:r w:rsidR="008E1703">
        <w:rPr>
          <w:lang w:eastAsia="zh-CN"/>
        </w:rPr>
        <w:t>38</w:t>
      </w:r>
      <w:r w:rsidRPr="00320611">
        <w:t xml:space="preserve">: </w:t>
      </w:r>
      <w:r w:rsidRPr="002603D4">
        <w:t>On configuring the UE with UE behaviour policies</w:t>
      </w:r>
      <w:bookmarkEnd w:id="918"/>
      <w:bookmarkEnd w:id="919"/>
      <w:bookmarkEnd w:id="920"/>
    </w:p>
    <w:p w14:paraId="298F74DF" w14:textId="44F6ADB1" w:rsidR="003D17F3" w:rsidRPr="00320611" w:rsidRDefault="003D17F3" w:rsidP="003D17F3">
      <w:pPr>
        <w:pStyle w:val="Heading3"/>
        <w:rPr>
          <w:lang w:eastAsia="ko-KR"/>
        </w:rPr>
      </w:pPr>
      <w:bookmarkStart w:id="921" w:name="_Toc104302589"/>
      <w:bookmarkStart w:id="922" w:name="_Toc104359555"/>
      <w:bookmarkStart w:id="923" w:name="_Toc104872748"/>
      <w:r w:rsidRPr="00320611">
        <w:rPr>
          <w:lang w:eastAsia="ko-KR"/>
        </w:rPr>
        <w:t>6.</w:t>
      </w:r>
      <w:r w:rsidR="008E1703">
        <w:rPr>
          <w:lang w:eastAsia="ko-KR"/>
        </w:rPr>
        <w:t>38</w:t>
      </w:r>
      <w:r w:rsidRPr="00320611">
        <w:rPr>
          <w:lang w:eastAsia="ko-KR"/>
        </w:rPr>
        <w:t>.1</w:t>
      </w:r>
      <w:r w:rsidRPr="00320611">
        <w:rPr>
          <w:lang w:eastAsia="ko-KR"/>
        </w:rPr>
        <w:tab/>
        <w:t>Introduction</w:t>
      </w:r>
      <w:bookmarkEnd w:id="921"/>
      <w:bookmarkEnd w:id="922"/>
      <w:bookmarkEnd w:id="923"/>
    </w:p>
    <w:p w14:paraId="7F8359B6" w14:textId="77777777" w:rsidR="003D17F3" w:rsidRDefault="003D17F3" w:rsidP="003D17F3">
      <w:pPr>
        <w:rPr>
          <w:lang w:eastAsia="ko-KR"/>
        </w:rPr>
      </w:pPr>
      <w:r>
        <w:rPr>
          <w:lang w:eastAsia="ko-KR"/>
        </w:rPr>
        <w:t>This solution addresses KI#6.</w:t>
      </w:r>
    </w:p>
    <w:p w14:paraId="6D159EFD" w14:textId="467247D3" w:rsidR="003D17F3" w:rsidRPr="00320611" w:rsidRDefault="003D17F3" w:rsidP="003D17F3">
      <w:pPr>
        <w:rPr>
          <w:lang w:eastAsia="ko-KR"/>
        </w:rPr>
      </w:pPr>
      <w:r>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p>
    <w:p w14:paraId="7181441F" w14:textId="293A5267" w:rsidR="003D17F3" w:rsidRPr="00320611" w:rsidRDefault="003D17F3" w:rsidP="003D17F3">
      <w:pPr>
        <w:pStyle w:val="Heading3"/>
        <w:rPr>
          <w:rFonts w:eastAsia="SimSun"/>
          <w:lang w:eastAsia="zh-CN"/>
        </w:rPr>
      </w:pPr>
      <w:bookmarkStart w:id="924" w:name="_Toc104302590"/>
      <w:bookmarkStart w:id="925" w:name="_Toc104359556"/>
      <w:bookmarkStart w:id="926" w:name="_Toc104872749"/>
      <w:r w:rsidRPr="00320611">
        <w:t>6.</w:t>
      </w:r>
      <w:r w:rsidR="008E1703">
        <w:t>38</w:t>
      </w:r>
      <w:r w:rsidRPr="00320611">
        <w:t>.2</w:t>
      </w:r>
      <w:r w:rsidRPr="00320611">
        <w:tab/>
        <w:t>Functional Description</w:t>
      </w:r>
      <w:bookmarkEnd w:id="924"/>
      <w:bookmarkEnd w:id="925"/>
      <w:bookmarkEnd w:id="926"/>
    </w:p>
    <w:p w14:paraId="071F4EFA" w14:textId="77777777" w:rsidR="003D17F3" w:rsidRDefault="003D17F3" w:rsidP="003D17F3">
      <w:r>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p>
    <w:p w14:paraId="57258E15" w14:textId="77777777" w:rsidR="003D17F3" w:rsidRDefault="003D17F3" w:rsidP="003D17F3">
      <w:r>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p>
    <w:p w14:paraId="56C89D7C" w14:textId="2B35866E" w:rsidR="003D17F3" w:rsidRDefault="003D17F3" w:rsidP="003D17F3">
      <w:r>
        <w:t>When the UE registers, it indicates to the network it supports this feature, the Version identifier of any VPLMN policies it stores</w:t>
      </w:r>
      <w:r w:rsidR="00344785">
        <w:t xml:space="preserve"> and</w:t>
      </w:r>
      <w:r>
        <w:t xml:space="preserve"> the version identifier of the HPLMN policies. Based on information the AMF receives from the UDM and based on local policy and based on checking whether the versions of the policies are up to date, the AMF decides whether and with which policies to update the UE.</w:t>
      </w:r>
    </w:p>
    <w:p w14:paraId="694E806D" w14:textId="77777777" w:rsidR="003D17F3" w:rsidRDefault="003D17F3" w:rsidP="003D17F3">
      <w:r>
        <w:t>The policies that the UE can receive can indicate:</w:t>
      </w:r>
    </w:p>
    <w:p w14:paraId="03A1C266" w14:textId="3D7810B6" w:rsidR="003D17F3" w:rsidRPr="008E1703" w:rsidRDefault="003D17F3" w:rsidP="00FB44BB">
      <w:pPr>
        <w:pStyle w:val="B1"/>
      </w:pPr>
      <w:r>
        <w:t>1)</w:t>
      </w:r>
      <w:r w:rsidR="008E1703">
        <w:tab/>
      </w:r>
      <w:r>
        <w:t xml:space="preserve">Whether to register with all the Slices in the Configured NSSAI for the PLMN or whether to register when a PDU session needs to be established in the </w:t>
      </w:r>
      <w:r w:rsidRPr="008E1703">
        <w:t>network slices</w:t>
      </w:r>
      <w:r w:rsidRPr="00FB44BB">
        <w:t xml:space="preserve"> or</w:t>
      </w:r>
      <w:r w:rsidRPr="008E1703">
        <w:t xml:space="preserve"> </w:t>
      </w:r>
      <w:r w:rsidRPr="00FB44BB">
        <w:t>whether to register with a list/subset of slices from configured-NSSAI irrespective of whether a PDU session is established or not</w:t>
      </w:r>
      <w:r w:rsidRPr="008E1703">
        <w:t>.</w:t>
      </w:r>
    </w:p>
    <w:p w14:paraId="6FAB6CA3" w14:textId="42375569" w:rsidR="003D17F3" w:rsidRPr="008E1703" w:rsidRDefault="003D17F3" w:rsidP="00FB44BB">
      <w:pPr>
        <w:pStyle w:val="B1"/>
      </w:pPr>
      <w:r w:rsidRPr="008E1703">
        <w:t>2)</w:t>
      </w:r>
      <w:r w:rsidR="008E1703">
        <w:tab/>
      </w:r>
      <w:r w:rsidRPr="008E1703">
        <w:t xml:space="preserve">Whether to establish all the PDU sessions configured in the RSDs or to establish them based on the </w:t>
      </w:r>
      <w:r w:rsidRPr="00DD149D">
        <w:rPr>
          <w:i/>
          <w:iCs/>
        </w:rPr>
        <w:t>need to use</w:t>
      </w:r>
      <w:r w:rsidRPr="00DD149D">
        <w:t xml:space="preserve"> these by applications</w:t>
      </w:r>
      <w:r w:rsidRPr="00FB44BB">
        <w:t xml:space="preserve"> or whether to establish PDU sessions to specific set of DNNs irrespective of whether an application needs it or not.</w:t>
      </w:r>
    </w:p>
    <w:p w14:paraId="1E73A227" w14:textId="5FD484FE" w:rsidR="003D17F3" w:rsidRDefault="008E1703" w:rsidP="00FB44BB">
      <w:pPr>
        <w:pStyle w:val="B1"/>
      </w:pPr>
      <w:r>
        <w:tab/>
        <w:t>I</w:t>
      </w:r>
      <w:r w:rsidR="003D17F3">
        <w:t>f the UE is configured to operate on a "need" basis, rather than on a "configuration" basis, then the UE can additionally be provided with this information:</w:t>
      </w:r>
    </w:p>
    <w:p w14:paraId="55206C3D" w14:textId="76FEFB08" w:rsidR="003D17F3" w:rsidRDefault="003D17F3" w:rsidP="00FB44BB">
      <w:pPr>
        <w:pStyle w:val="B1"/>
      </w:pPr>
      <w:r>
        <w:t>3)</w:t>
      </w:r>
      <w:r w:rsidR="008E1703">
        <w:tab/>
      </w:r>
      <w:r>
        <w:t>Time to release a PDU session after no application is detected in the UE to need to use the PDU session</w:t>
      </w:r>
    </w:p>
    <w:p w14:paraId="57E5313B" w14:textId="2EF15E4A" w:rsidR="003D17F3" w:rsidRDefault="003D17F3" w:rsidP="00FB44BB">
      <w:pPr>
        <w:pStyle w:val="B1"/>
      </w:pPr>
      <w:r>
        <w:t>4)</w:t>
      </w:r>
      <w:r w:rsidR="008E1703">
        <w:tab/>
      </w:r>
      <w:r>
        <w:t>Time to deregister from a network slice since the last PDU session is releases which was using the network slice.</w:t>
      </w:r>
    </w:p>
    <w:p w14:paraId="0E9E92CE" w14:textId="77777777" w:rsidR="003D17F3" w:rsidRDefault="003D17F3" w:rsidP="003D17F3">
      <w:r>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p>
    <w:p w14:paraId="7472B1AA" w14:textId="77777777" w:rsidR="003D17F3" w:rsidRDefault="003D17F3" w:rsidP="003D17F3">
      <w:r>
        <w:t>Additionally, Configured-NSSAI can be augmented with an indication which implies that the corresponding network slice must remain registered if possible and allowed in the serving PLMN.</w:t>
      </w:r>
    </w:p>
    <w:p w14:paraId="6F16B5E0" w14:textId="7CBB0470" w:rsidR="003D17F3" w:rsidRDefault="003D17F3" w:rsidP="003D17F3">
      <w:pPr>
        <w:pStyle w:val="Heading3"/>
      </w:pPr>
      <w:bookmarkStart w:id="927" w:name="_Toc104302591"/>
      <w:bookmarkStart w:id="928" w:name="_Toc104359557"/>
      <w:bookmarkStart w:id="929" w:name="_Toc104872750"/>
      <w:r w:rsidRPr="00320611">
        <w:lastRenderedPageBreak/>
        <w:t>6.</w:t>
      </w:r>
      <w:r w:rsidR="008E1703">
        <w:t>38</w:t>
      </w:r>
      <w:r w:rsidRPr="00320611">
        <w:t>.3</w:t>
      </w:r>
      <w:r>
        <w:tab/>
      </w:r>
      <w:r w:rsidRPr="00320611">
        <w:t>Procedures</w:t>
      </w:r>
      <w:bookmarkEnd w:id="927"/>
      <w:bookmarkEnd w:id="928"/>
      <w:bookmarkEnd w:id="929"/>
    </w:p>
    <w:p w14:paraId="554C3A99" w14:textId="2DA62870" w:rsidR="003D17F3" w:rsidRPr="00460F2D" w:rsidRDefault="003D17F3" w:rsidP="003D17F3">
      <w:pPr>
        <w:pStyle w:val="Heading4"/>
      </w:pPr>
      <w:bookmarkStart w:id="930" w:name="_Toc104302592"/>
      <w:bookmarkStart w:id="931" w:name="_Toc104359558"/>
      <w:bookmarkStart w:id="932" w:name="_Toc104872751"/>
      <w:r>
        <w:t>6.</w:t>
      </w:r>
      <w:r w:rsidR="008E1703">
        <w:t>38</w:t>
      </w:r>
      <w:r>
        <w:t>.3.1</w:t>
      </w:r>
      <w:r>
        <w:tab/>
        <w:t>U</w:t>
      </w:r>
      <w:r w:rsidRPr="00460F2D">
        <w:t>SIM default configuration.</w:t>
      </w:r>
      <w:bookmarkEnd w:id="930"/>
      <w:bookmarkEnd w:id="931"/>
      <w:bookmarkEnd w:id="932"/>
    </w:p>
    <w:p w14:paraId="6870F2E5" w14:textId="5A6A0BF4" w:rsidR="003D17F3" w:rsidRDefault="003D17F3" w:rsidP="003D17F3">
      <w:r>
        <w:t xml:space="preserve">The UE </w:t>
      </w:r>
      <w:r w:rsidR="009007EB">
        <w:t>be</w:t>
      </w:r>
      <w:r>
        <w:t xml:space="preserve">haviour polices may be preconfigured in the UE USIM and apply to all PLMNs, unless they are overridden by information configured in the control plane. </w:t>
      </w:r>
      <w:r w:rsidR="009007EB">
        <w:t>The</w:t>
      </w:r>
      <w:r>
        <w:t xml:space="preserve"> HPLMN policies apply across all PLMNs and may be updated by some VPLMN-specific policy, the HPLMN and VPLMN can configure the UE behaviour by the following procedures.</w:t>
      </w:r>
    </w:p>
    <w:p w14:paraId="502329EF" w14:textId="5215D87B" w:rsidR="003D17F3" w:rsidRPr="00460F2D" w:rsidRDefault="003D17F3" w:rsidP="003D17F3">
      <w:pPr>
        <w:pStyle w:val="Heading4"/>
      </w:pPr>
      <w:bookmarkStart w:id="933" w:name="_Toc104302593"/>
      <w:bookmarkStart w:id="934" w:name="_Toc104359559"/>
      <w:bookmarkStart w:id="935" w:name="_Toc104872752"/>
      <w:r>
        <w:t>6.</w:t>
      </w:r>
      <w:r w:rsidR="009007EB">
        <w:t>38</w:t>
      </w:r>
      <w:r>
        <w:t>.3.2</w:t>
      </w:r>
      <w:r>
        <w:tab/>
      </w:r>
      <w:r w:rsidRPr="00460F2D">
        <w:t>Control plane procedures</w:t>
      </w:r>
      <w:bookmarkEnd w:id="933"/>
      <w:bookmarkEnd w:id="934"/>
      <w:bookmarkEnd w:id="935"/>
    </w:p>
    <w:p w14:paraId="700CA17E" w14:textId="77777777" w:rsidR="003D17F3" w:rsidRDefault="003D17F3" w:rsidP="00FB44BB">
      <w:pPr>
        <w:pStyle w:val="TH"/>
      </w:pPr>
      <w:r>
        <w:object w:dxaOrig="11445" w:dyaOrig="6465" w14:anchorId="65619E39">
          <v:shape id="_x0000_i1075" type="#_x0000_t75" style="width:482.1pt;height:272.35pt" o:ole="">
            <v:imagedata r:id="rId122" o:title=""/>
          </v:shape>
          <o:OLEObject Type="Embed" ProgID="Visio.Drawing.15" ShapeID="_x0000_i1075" DrawAspect="Content" ObjectID="_1715485764" r:id="rId123"/>
        </w:object>
      </w:r>
    </w:p>
    <w:p w14:paraId="2F9C5FA7" w14:textId="2B1EB582" w:rsidR="003D17F3" w:rsidRDefault="003D17F3">
      <w:pPr>
        <w:pStyle w:val="TF"/>
      </w:pPr>
      <w:r>
        <w:t>Figure 6.</w:t>
      </w:r>
      <w:r w:rsidR="009007EB">
        <w:t>38</w:t>
      </w:r>
      <w:r>
        <w:t>.3.2-1: Registration with UE behaviour control assistance information (UE initially not yet configured)</w:t>
      </w:r>
    </w:p>
    <w:p w14:paraId="1D0E4D55" w14:textId="54A7D628" w:rsidR="003D17F3" w:rsidRDefault="003D17F3" w:rsidP="003D17F3">
      <w:r>
        <w:t>In Figure 6.</w:t>
      </w:r>
      <w:r w:rsidR="009007EB">
        <w:t>38</w:t>
      </w:r>
      <w:r>
        <w:t>.3.2-1 the UE is getting configured with UE behaviour control policies</w:t>
      </w:r>
    </w:p>
    <w:p w14:paraId="48B96A2E" w14:textId="45CFA069" w:rsidR="003D17F3" w:rsidRDefault="003D17F3" w:rsidP="003D17F3">
      <w:pPr>
        <w:pStyle w:val="B1"/>
      </w:pPr>
      <w:r>
        <w:t>0)</w:t>
      </w:r>
      <w:r>
        <w:tab/>
        <w:t>starting from a state where the UE has no HPLMN nor VPLMN policies.</w:t>
      </w:r>
    </w:p>
    <w:p w14:paraId="0C2B3850" w14:textId="7EF45E9F" w:rsidR="003D17F3" w:rsidRDefault="003D17F3" w:rsidP="003D17F3">
      <w:pPr>
        <w:pStyle w:val="B1"/>
      </w:pPr>
      <w:r>
        <w:t>1-2)</w:t>
      </w:r>
      <w:r w:rsidR="009007EB">
        <w:tab/>
      </w:r>
      <w:r>
        <w:t>The HPLMN detects the UE can be provided with such policies based on the information it receives at step</w:t>
      </w:r>
      <w:r w:rsidR="009007EB">
        <w:rPr>
          <w:lang w:val="en-US"/>
        </w:rPr>
        <w:t> </w:t>
      </w:r>
      <w:r>
        <w:t>2 during the registration of the UE.</w:t>
      </w:r>
    </w:p>
    <w:p w14:paraId="711C011E" w14:textId="77777777" w:rsidR="003D17F3" w:rsidRDefault="003D17F3" w:rsidP="003D17F3">
      <w:pPr>
        <w:pStyle w:val="B1"/>
      </w:pPr>
      <w:r>
        <w:t>3)</w:t>
      </w:r>
      <w:r>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p>
    <w:p w14:paraId="5A63D49B" w14:textId="2A10F47E" w:rsidR="003D17F3" w:rsidRDefault="003D17F3" w:rsidP="003D17F3">
      <w:pPr>
        <w:pStyle w:val="B1"/>
      </w:pPr>
      <w:r>
        <w:t>4-5)</w:t>
      </w:r>
      <w:r w:rsidR="009007EB">
        <w:tab/>
      </w:r>
      <w:r>
        <w:t>after the AMF receives the information it updates the UE in the registration accept including any applicable HPLMN and/or VPLMN policy in the registration accept alongside its version number.</w:t>
      </w:r>
    </w:p>
    <w:p w14:paraId="2DA31218" w14:textId="39125857" w:rsidR="003D17F3" w:rsidRPr="00CB475C" w:rsidRDefault="003D17F3" w:rsidP="003D17F3">
      <w:pPr>
        <w:pStyle w:val="B1"/>
      </w:pPr>
      <w:r>
        <w:t>6-7)</w:t>
      </w:r>
      <w:r w:rsidR="009007EB">
        <w:tab/>
      </w:r>
      <w:r>
        <w:t>The UE configuration with the policies is confirmed. At reception of step</w:t>
      </w:r>
      <w:r w:rsidR="009007EB">
        <w:rPr>
          <w:lang w:val="en-US"/>
        </w:rPr>
        <w:t> </w:t>
      </w:r>
      <w:r>
        <w:t>6 message, the AMF stores the applicable HPLMN and the VPLMN version number of policy. Step</w:t>
      </w:r>
      <w:r w:rsidR="009007EB">
        <w:rPr>
          <w:lang w:val="en-US"/>
        </w:rPr>
        <w:t> </w:t>
      </w:r>
      <w:r>
        <w:t>7 is required only if HPLMN policies were provided.</w:t>
      </w:r>
    </w:p>
    <w:p w14:paraId="63F9EDB8" w14:textId="77777777" w:rsidR="003D17F3" w:rsidRDefault="003D17F3" w:rsidP="00FB44BB">
      <w:pPr>
        <w:pStyle w:val="TH"/>
      </w:pPr>
      <w:r>
        <w:object w:dxaOrig="11445" w:dyaOrig="6465" w14:anchorId="6CFFE3DF">
          <v:shape id="_x0000_i1076" type="#_x0000_t75" style="width:482.1pt;height:272.35pt" o:ole="">
            <v:imagedata r:id="rId124" o:title=""/>
          </v:shape>
          <o:OLEObject Type="Embed" ProgID="Visio.Drawing.15" ShapeID="_x0000_i1076" DrawAspect="Content" ObjectID="_1715485765" r:id="rId125"/>
        </w:object>
      </w:r>
    </w:p>
    <w:p w14:paraId="0621A53B" w14:textId="0FD3D60E" w:rsidR="003D17F3" w:rsidRPr="00CB475C" w:rsidRDefault="003D17F3" w:rsidP="003D17F3">
      <w:pPr>
        <w:pStyle w:val="TF"/>
      </w:pPr>
      <w:r>
        <w:t>Figure 6.</w:t>
      </w:r>
      <w:r w:rsidR="009007EB">
        <w:t>38</w:t>
      </w:r>
      <w:r>
        <w:t>.3.2-2: Registration with UE behaviour control assistance information (UE initially configured)</w:t>
      </w:r>
    </w:p>
    <w:p w14:paraId="53CC85CD" w14:textId="4CC77F66" w:rsidR="003D17F3" w:rsidRDefault="003D17F3" w:rsidP="003D17F3">
      <w:r>
        <w:t>In Figure 6.</w:t>
      </w:r>
      <w:r w:rsidR="009007EB">
        <w:t>38</w:t>
      </w:r>
      <w:r>
        <w:t>.3.2-2 the UE is getting configured with UE behaviour control policies:</w:t>
      </w:r>
    </w:p>
    <w:p w14:paraId="6835DA3E" w14:textId="1C6F3B42" w:rsidR="003D17F3" w:rsidRDefault="003D17F3" w:rsidP="003D17F3">
      <w:pPr>
        <w:pStyle w:val="B1"/>
      </w:pPr>
      <w:r>
        <w:t>0)</w:t>
      </w:r>
      <w:r>
        <w:tab/>
        <w:t>Starting from a state where the UE has already some HPLMN and/or VPLMN policies.</w:t>
      </w:r>
    </w:p>
    <w:p w14:paraId="75027561" w14:textId="3562ACF4" w:rsidR="003D17F3" w:rsidRDefault="003D17F3" w:rsidP="003D17F3">
      <w:pPr>
        <w:pStyle w:val="B1"/>
      </w:pPr>
      <w:r>
        <w:t>1-2)</w:t>
      </w:r>
      <w:r w:rsidR="009007EB">
        <w:tab/>
      </w:r>
      <w:r>
        <w:t>The HPLMN detects the UE can be provided with such policies based on the information it receives at step</w:t>
      </w:r>
      <w:r w:rsidR="009007EB">
        <w:rPr>
          <w:lang w:val="en-US"/>
        </w:rPr>
        <w:t> </w:t>
      </w:r>
      <w:r>
        <w:t>2 during the registration of the UE</w:t>
      </w:r>
      <w:r w:rsidR="00344785">
        <w:t xml:space="preserve"> and</w:t>
      </w:r>
      <w:r>
        <w:t xml:space="preserve"> also the versions of the HPLMN policy the UE is configured with.</w:t>
      </w:r>
    </w:p>
    <w:p w14:paraId="7A5E09EA" w14:textId="565F045B" w:rsidR="003D17F3" w:rsidRDefault="003D17F3" w:rsidP="003D17F3">
      <w:pPr>
        <w:pStyle w:val="B1"/>
      </w:pPr>
      <w:r>
        <w:t>3)</w:t>
      </w:r>
      <w:r>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p>
    <w:p w14:paraId="04AF43A2" w14:textId="1636EB22" w:rsidR="003D17F3" w:rsidRDefault="003D17F3" w:rsidP="003D17F3">
      <w:pPr>
        <w:pStyle w:val="B1"/>
      </w:pPr>
      <w:r>
        <w:t>4-5)</w:t>
      </w:r>
      <w:r w:rsidR="009007EB">
        <w:tab/>
      </w:r>
      <w:r>
        <w:t>after the AMF receives the information it updates the UE in the registration accept including any applicable HPLMN and/or VPLMN policy in the registration accept alongside its version number.</w:t>
      </w:r>
    </w:p>
    <w:p w14:paraId="3BCED243" w14:textId="22B3C224" w:rsidR="003D17F3" w:rsidRPr="00CB475C" w:rsidRDefault="003D17F3" w:rsidP="00FB44BB">
      <w:pPr>
        <w:pStyle w:val="B1"/>
      </w:pPr>
      <w:r>
        <w:t>6-7)</w:t>
      </w:r>
      <w:r w:rsidR="009007EB">
        <w:tab/>
      </w:r>
      <w:r>
        <w:t>the UE configuration with the policies is confirmed. At reception of step</w:t>
      </w:r>
      <w:r w:rsidR="009007EB">
        <w:rPr>
          <w:lang w:val="en-US"/>
        </w:rPr>
        <w:t> </w:t>
      </w:r>
      <w:r>
        <w:t>6 message, the AMF stores the applicable HPLMN and VPLMN version number of policy. Step</w:t>
      </w:r>
      <w:r w:rsidR="009007EB">
        <w:rPr>
          <w:lang w:val="en-US"/>
        </w:rPr>
        <w:t> </w:t>
      </w:r>
      <w:r>
        <w:t>7 is required only if HPLMN policies were provided.</w:t>
      </w:r>
    </w:p>
    <w:p w14:paraId="29428A93" w14:textId="68476F02" w:rsidR="003D17F3" w:rsidRDefault="009007EB" w:rsidP="00FB44BB">
      <w:pPr>
        <w:pStyle w:val="TH"/>
      </w:pPr>
      <w:r>
        <w:object w:dxaOrig="10965" w:dyaOrig="6345" w14:anchorId="2FD5C2D2">
          <v:shape id="_x0000_i1077" type="#_x0000_t75" style="width:467.05pt;height:270.45pt" o:ole="">
            <v:imagedata r:id="rId126" o:title=""/>
          </v:shape>
          <o:OLEObject Type="Embed" ProgID="Visio.Drawing.15" ShapeID="_x0000_i1077" DrawAspect="Content" ObjectID="_1715485766" r:id="rId127"/>
        </w:object>
      </w:r>
    </w:p>
    <w:p w14:paraId="78CAE86A" w14:textId="652BA2E3" w:rsidR="003D17F3" w:rsidRDefault="003D17F3">
      <w:pPr>
        <w:pStyle w:val="TF"/>
      </w:pPr>
      <w:r>
        <w:t>Figure 6.</w:t>
      </w:r>
      <w:r w:rsidR="009007EB">
        <w:t>38</w:t>
      </w:r>
      <w:r>
        <w:t>.3.2-3</w:t>
      </w:r>
      <w:r w:rsidR="002C689B">
        <w:t xml:space="preserve">: Update of </w:t>
      </w:r>
      <w:r w:rsidR="002C689B" w:rsidRPr="002C689B">
        <w:t>UE behaviour control assistance information</w:t>
      </w:r>
    </w:p>
    <w:p w14:paraId="1B43217F" w14:textId="5614C710" w:rsidR="003D17F3" w:rsidRDefault="003D17F3" w:rsidP="003D17F3">
      <w:r>
        <w:t>In figure 6.</w:t>
      </w:r>
      <w:r w:rsidR="009007EB">
        <w:t>38</w:t>
      </w:r>
      <w:r>
        <w:t>.3.2-3, the UE behaviour policy is updated if a new version of HPLMN or VPLMN policy is available for a capable UE that is already configured with some policy.</w:t>
      </w:r>
    </w:p>
    <w:p w14:paraId="7968C9B1" w14:textId="77777777" w:rsidR="003D17F3" w:rsidRDefault="003D17F3" w:rsidP="003D17F3">
      <w:pPr>
        <w:pStyle w:val="B1"/>
      </w:pPr>
      <w:r>
        <w:t>1)</w:t>
      </w:r>
      <w:r>
        <w:tab/>
        <w:t>If, the UDM detects a new version of policy is available for the UE, it updates the AMF with this updated subscription information.</w:t>
      </w:r>
    </w:p>
    <w:p w14:paraId="440E9339" w14:textId="1C8C5494" w:rsidR="003D17F3" w:rsidRDefault="003D17F3" w:rsidP="003D17F3">
      <w:pPr>
        <w:pStyle w:val="B1"/>
      </w:pPr>
      <w:r>
        <w:t>2-3)</w:t>
      </w:r>
      <w:r w:rsidR="009007EB">
        <w:tab/>
      </w:r>
      <w:r>
        <w:t>After the AMF receives any updated UE behaviour control policies from the HPLMN in step</w:t>
      </w:r>
      <w:r w:rsidR="009007EB">
        <w:rPr>
          <w:lang w:val="en-US"/>
        </w:rPr>
        <w:t> </w:t>
      </w:r>
      <w:r>
        <w:t>1, or, if it was allowed to do so by the HPLMN, it has new VPLMN policy for the UE, it updates the UE including any applicable HPLMN and/or VPLMN policy in the registration accept alongside its version number in a UE Configuration Update Command message.</w:t>
      </w:r>
    </w:p>
    <w:p w14:paraId="7AD7ACA3" w14:textId="0FAEE6B3" w:rsidR="003D17F3" w:rsidRDefault="003D17F3" w:rsidP="00FB44BB">
      <w:pPr>
        <w:pStyle w:val="B1"/>
      </w:pPr>
      <w:r>
        <w:t>4-5)</w:t>
      </w:r>
      <w:r w:rsidR="009007EB">
        <w:tab/>
      </w:r>
      <w:r>
        <w:t>the UE configuration with the policies is confirmed. At reception of step</w:t>
      </w:r>
      <w:r w:rsidR="009007EB">
        <w:rPr>
          <w:lang w:val="en-US"/>
        </w:rPr>
        <w:t> </w:t>
      </w:r>
      <w:r>
        <w:t>4 message, the AMF stores the applicable HPLMN and VPLMN version number of UE behaviour control policy. Step</w:t>
      </w:r>
      <w:r w:rsidR="009007EB">
        <w:rPr>
          <w:lang w:val="en-US"/>
        </w:rPr>
        <w:t> </w:t>
      </w:r>
      <w:r>
        <w:t>5 is required only if HPLMN policies were provided.</w:t>
      </w:r>
    </w:p>
    <w:p w14:paraId="3F06D5F0" w14:textId="43D51E65" w:rsidR="003D17F3" w:rsidRPr="00460F2D" w:rsidRDefault="003D17F3" w:rsidP="003D17F3">
      <w:pPr>
        <w:pStyle w:val="Heading4"/>
      </w:pPr>
      <w:bookmarkStart w:id="936" w:name="_Toc104302594"/>
      <w:bookmarkStart w:id="937" w:name="_Toc104359560"/>
      <w:bookmarkStart w:id="938" w:name="_Toc104872753"/>
      <w:r>
        <w:t>6.</w:t>
      </w:r>
      <w:r w:rsidR="0070617C">
        <w:t>38</w:t>
      </w:r>
      <w:r>
        <w:t>.3.3</w:t>
      </w:r>
      <w:r>
        <w:tab/>
      </w:r>
      <w:r w:rsidRPr="00460F2D">
        <w:t>URSP possible impact</w:t>
      </w:r>
      <w:bookmarkEnd w:id="936"/>
      <w:bookmarkEnd w:id="937"/>
      <w:bookmarkEnd w:id="938"/>
    </w:p>
    <w:p w14:paraId="044A213F" w14:textId="77777777" w:rsidR="003D17F3" w:rsidRDefault="003D17F3" w:rsidP="003D17F3">
      <w:r>
        <w:t>Separately from the generic UE behaviour control provided by the UE behaviour control policies by HPLMN and VPLMN, it should be possible via the URSPs to control additional aspects of</w:t>
      </w:r>
      <w:r w:rsidRPr="00026861">
        <w:t xml:space="preserve"> UE behaviour</w:t>
      </w:r>
      <w:r>
        <w:t>. The URSP can be augmented with information indicating whether certain RSD S-NSSAI registration is mandatory or whether certain RSD DNN+S-NSSAI PDU session establishment is mandatory.</w:t>
      </w:r>
    </w:p>
    <w:p w14:paraId="2AEA252F" w14:textId="77777777" w:rsidR="003D17F3" w:rsidRPr="004E6944" w:rsidRDefault="003D17F3" w:rsidP="003D17F3">
      <w:r>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p>
    <w:p w14:paraId="73A157DC" w14:textId="61FBD976" w:rsidR="003D17F3" w:rsidRPr="00320611" w:rsidRDefault="003D17F3" w:rsidP="003D17F3">
      <w:pPr>
        <w:pStyle w:val="Heading3"/>
        <w:rPr>
          <w:lang w:eastAsia="zh-CN"/>
        </w:rPr>
      </w:pPr>
      <w:bookmarkStart w:id="939" w:name="_Toc104302595"/>
      <w:bookmarkStart w:id="940" w:name="_Toc104359561"/>
      <w:bookmarkStart w:id="941" w:name="_Toc104872754"/>
      <w:r w:rsidRPr="00320611">
        <w:rPr>
          <w:lang w:eastAsia="zh-CN"/>
        </w:rPr>
        <w:t>6.</w:t>
      </w:r>
      <w:r w:rsidR="0070617C">
        <w:rPr>
          <w:lang w:eastAsia="zh-CN"/>
        </w:rPr>
        <w:t>38</w:t>
      </w:r>
      <w:r w:rsidRPr="00320611">
        <w:rPr>
          <w:lang w:eastAsia="zh-CN"/>
        </w:rPr>
        <w:t>.4</w:t>
      </w:r>
      <w:r w:rsidRPr="00320611">
        <w:rPr>
          <w:lang w:eastAsia="zh-CN"/>
        </w:rPr>
        <w:tab/>
      </w:r>
      <w:r w:rsidRPr="00320611">
        <w:t>Impacts on services, entities and interfaces</w:t>
      </w:r>
      <w:bookmarkEnd w:id="939"/>
      <w:bookmarkEnd w:id="940"/>
      <w:bookmarkEnd w:id="941"/>
    </w:p>
    <w:p w14:paraId="0FB48052" w14:textId="77777777" w:rsidR="003D17F3" w:rsidRPr="00320611" w:rsidRDefault="003D17F3" w:rsidP="003D17F3">
      <w:pPr>
        <w:rPr>
          <w:lang w:eastAsia="zh-CN"/>
        </w:rPr>
      </w:pPr>
      <w:r w:rsidRPr="00320611">
        <w:rPr>
          <w:lang w:eastAsia="zh-CN"/>
        </w:rPr>
        <w:t>The following impacts are foreseen by this solution:</w:t>
      </w:r>
    </w:p>
    <w:p w14:paraId="1AAB84C3" w14:textId="77777777" w:rsidR="003D17F3" w:rsidRPr="00320611" w:rsidRDefault="003D17F3" w:rsidP="003D17F3">
      <w:pPr>
        <w:rPr>
          <w:lang w:eastAsia="zh-CN"/>
        </w:rPr>
      </w:pPr>
      <w:r>
        <w:rPr>
          <w:lang w:eastAsia="zh-CN"/>
        </w:rPr>
        <w:t>UE</w:t>
      </w:r>
      <w:r w:rsidRPr="00320611">
        <w:rPr>
          <w:lang w:eastAsia="zh-CN"/>
        </w:rPr>
        <w:t>:</w:t>
      </w:r>
    </w:p>
    <w:p w14:paraId="4110DE71" w14:textId="728B7060" w:rsidR="003D17F3" w:rsidRPr="00320611" w:rsidRDefault="003D17F3" w:rsidP="003D17F3">
      <w:pPr>
        <w:pStyle w:val="B1"/>
      </w:pPr>
      <w:r w:rsidRPr="00320611">
        <w:t>-</w:t>
      </w:r>
      <w:r w:rsidRPr="00320611">
        <w:tab/>
      </w:r>
      <w:r w:rsidR="00282113">
        <w:t xml:space="preserve">Supports </w:t>
      </w:r>
      <w:r>
        <w:t xml:space="preserve">the processing of the </w:t>
      </w:r>
      <w:r>
        <w:rPr>
          <w:lang w:eastAsia="ko-KR"/>
        </w:rPr>
        <w:t>UE behaviour control policies</w:t>
      </w:r>
      <w:r w:rsidR="00282113">
        <w:t>.</w:t>
      </w:r>
    </w:p>
    <w:p w14:paraId="3F327855" w14:textId="7EF16436" w:rsidR="003D17F3" w:rsidRDefault="003D17F3" w:rsidP="003D17F3">
      <w:pPr>
        <w:pStyle w:val="B1"/>
      </w:pPr>
      <w:r w:rsidRPr="00320611">
        <w:t>-</w:t>
      </w:r>
      <w:r w:rsidRPr="00320611">
        <w:tab/>
      </w:r>
      <w:r w:rsidR="00282113">
        <w:t xml:space="preserve">Can </w:t>
      </w:r>
      <w:r>
        <w:t>receive configuration from the AMF and story it for the VPLMN and HPLMN</w:t>
      </w:r>
      <w:r w:rsidR="00282113">
        <w:t>.</w:t>
      </w:r>
    </w:p>
    <w:p w14:paraId="0E3F2235" w14:textId="1B91E0FD" w:rsidR="003D17F3" w:rsidRDefault="003D17F3" w:rsidP="003D17F3">
      <w:pPr>
        <w:pStyle w:val="B1"/>
      </w:pPr>
      <w:r>
        <w:lastRenderedPageBreak/>
        <w:t>-</w:t>
      </w:r>
      <w:r>
        <w:tab/>
      </w:r>
      <w:r w:rsidR="00282113">
        <w:t xml:space="preserve">Reports </w:t>
      </w:r>
      <w:r>
        <w:t>the version number of policies and indicates support of the feature.</w:t>
      </w:r>
    </w:p>
    <w:p w14:paraId="2710101D" w14:textId="4707C4E2" w:rsidR="003D17F3" w:rsidRDefault="003D17F3" w:rsidP="003D17F3">
      <w:pPr>
        <w:rPr>
          <w:lang w:eastAsia="zh-CN"/>
        </w:rPr>
      </w:pPr>
      <w:r>
        <w:rPr>
          <w:lang w:eastAsia="zh-CN"/>
        </w:rPr>
        <w:t>AMF</w:t>
      </w:r>
      <w:r w:rsidRPr="00320611">
        <w:rPr>
          <w:lang w:eastAsia="zh-CN"/>
        </w:rPr>
        <w:t>:</w:t>
      </w:r>
    </w:p>
    <w:p w14:paraId="2E46FF9A" w14:textId="107965F5" w:rsidR="003D17F3" w:rsidRDefault="003D17F3" w:rsidP="003D17F3">
      <w:pPr>
        <w:pStyle w:val="B1"/>
        <w:rPr>
          <w:lang w:eastAsia="zh-CN"/>
        </w:rPr>
      </w:pPr>
      <w:r>
        <w:rPr>
          <w:lang w:eastAsia="zh-CN"/>
        </w:rPr>
        <w:t>-</w:t>
      </w:r>
      <w:r>
        <w:rPr>
          <w:lang w:eastAsia="zh-CN"/>
        </w:rPr>
        <w:tab/>
      </w:r>
      <w:r w:rsidR="00282113">
        <w:rPr>
          <w:lang w:eastAsia="zh-CN"/>
        </w:rPr>
        <w:t xml:space="preserve">Can </w:t>
      </w:r>
      <w:r>
        <w:rPr>
          <w:lang w:eastAsia="zh-CN"/>
        </w:rPr>
        <w:t xml:space="preserve">handle </w:t>
      </w:r>
      <w:r>
        <w:rPr>
          <w:lang w:eastAsia="ko-KR"/>
        </w:rPr>
        <w:t>UE behaviour control policies and the indications of support from UE. can store the policy versions and confirm to HPLMN the configuration of policies received from HPLMN.</w:t>
      </w:r>
    </w:p>
    <w:p w14:paraId="74C89354" w14:textId="77777777" w:rsidR="003D17F3" w:rsidRDefault="003D17F3" w:rsidP="003D17F3">
      <w:pPr>
        <w:rPr>
          <w:lang w:eastAsia="zh-CN"/>
        </w:rPr>
      </w:pPr>
      <w:r>
        <w:rPr>
          <w:lang w:eastAsia="zh-CN"/>
        </w:rPr>
        <w:t>PCF:</w:t>
      </w:r>
    </w:p>
    <w:p w14:paraId="4DC8FC4B" w14:textId="4EE7C53E" w:rsidR="003D17F3" w:rsidRDefault="003D17F3" w:rsidP="003D17F3">
      <w:pPr>
        <w:pStyle w:val="B1"/>
        <w:rPr>
          <w:lang w:eastAsia="zh-CN"/>
        </w:rPr>
      </w:pPr>
      <w:r>
        <w:rPr>
          <w:lang w:eastAsia="zh-CN"/>
        </w:rPr>
        <w:t>-</w:t>
      </w:r>
      <w:r>
        <w:rPr>
          <w:lang w:eastAsia="zh-CN"/>
        </w:rPr>
        <w:tab/>
      </w:r>
      <w:r w:rsidR="00282113">
        <w:rPr>
          <w:lang w:eastAsia="zh-CN"/>
        </w:rPr>
        <w:t xml:space="preserve">Can </w:t>
      </w:r>
      <w:r>
        <w:rPr>
          <w:lang w:eastAsia="zh-CN"/>
        </w:rPr>
        <w:t xml:space="preserve">provide URSP including additional indications to </w:t>
      </w:r>
      <w:r w:rsidRPr="00026861">
        <w:rPr>
          <w:lang w:eastAsia="zh-CN"/>
        </w:rPr>
        <w:t>control UE behaviour</w:t>
      </w:r>
      <w:r>
        <w:rPr>
          <w:lang w:eastAsia="ko-KR"/>
        </w:rPr>
        <w:t>.</w:t>
      </w:r>
    </w:p>
    <w:p w14:paraId="3283AFF9" w14:textId="1018FFBA" w:rsidR="003D17F3" w:rsidRDefault="003D17F3" w:rsidP="003D17F3">
      <w:pPr>
        <w:rPr>
          <w:lang w:eastAsia="zh-CN"/>
        </w:rPr>
      </w:pPr>
      <w:r>
        <w:rPr>
          <w:lang w:eastAsia="zh-CN"/>
        </w:rPr>
        <w:t>UDM:</w:t>
      </w:r>
    </w:p>
    <w:p w14:paraId="0102BE6D" w14:textId="71629422" w:rsidR="003D17F3" w:rsidRDefault="003D17F3" w:rsidP="003D17F3">
      <w:pPr>
        <w:pStyle w:val="B1"/>
        <w:rPr>
          <w:lang w:eastAsia="ko-KR"/>
        </w:rPr>
      </w:pPr>
      <w:r>
        <w:rPr>
          <w:lang w:eastAsia="zh-CN"/>
        </w:rPr>
        <w:t>-</w:t>
      </w:r>
      <w:r>
        <w:rPr>
          <w:lang w:eastAsia="zh-CN"/>
        </w:rPr>
        <w:tab/>
      </w:r>
      <w:r w:rsidR="00282113">
        <w:rPr>
          <w:lang w:eastAsia="zh-CN"/>
        </w:rPr>
        <w:t xml:space="preserve">Can </w:t>
      </w:r>
      <w:r>
        <w:rPr>
          <w:lang w:eastAsia="zh-CN"/>
        </w:rPr>
        <w:t xml:space="preserve">detect support of the </w:t>
      </w:r>
      <w:r>
        <w:rPr>
          <w:lang w:eastAsia="ko-KR"/>
        </w:rPr>
        <w:t>UE behaviour control policies support by the UE and if so provide related information to the AMF as indicated. if the AMF is belonging to a VPLMN it may indicated whether the AMF in VPLMN can generate local policies.</w:t>
      </w:r>
    </w:p>
    <w:p w14:paraId="614FFC57" w14:textId="5602ED3B" w:rsidR="003D17F3" w:rsidRDefault="003D17F3" w:rsidP="003D17F3">
      <w:pPr>
        <w:rPr>
          <w:lang w:eastAsia="ko-KR"/>
        </w:rPr>
      </w:pPr>
      <w:r w:rsidRPr="00775EB9">
        <w:rPr>
          <w:lang w:eastAsia="ko-KR"/>
        </w:rPr>
        <w:t>Nudm_UECM_Registration</w:t>
      </w:r>
      <w:r>
        <w:rPr>
          <w:lang w:eastAsia="ko-KR"/>
        </w:rPr>
        <w:t>:</w:t>
      </w:r>
    </w:p>
    <w:p w14:paraId="54907DE8" w14:textId="36F41B42" w:rsidR="003D17F3" w:rsidRDefault="003D17F3" w:rsidP="003D17F3">
      <w:pPr>
        <w:pStyle w:val="B1"/>
        <w:rPr>
          <w:lang w:eastAsia="ko-KR"/>
        </w:rPr>
      </w:pPr>
      <w:r>
        <w:rPr>
          <w:lang w:eastAsia="ko-KR"/>
        </w:rPr>
        <w:t>-</w:t>
      </w:r>
      <w:r>
        <w:rPr>
          <w:lang w:eastAsia="ko-KR"/>
        </w:rPr>
        <w:tab/>
        <w:t>Input to optionally include "</w:t>
      </w:r>
      <w:r w:rsidRPr="00775EB9">
        <w:rPr>
          <w:lang w:eastAsia="ko-KR"/>
        </w:rPr>
        <w:t>UE behaviour control support</w:t>
      </w:r>
      <w:r>
        <w:rPr>
          <w:lang w:eastAsia="ko-KR"/>
        </w:rPr>
        <w:t>"</w:t>
      </w:r>
      <w:r w:rsidRPr="00775EB9">
        <w:rPr>
          <w:lang w:eastAsia="ko-KR"/>
        </w:rPr>
        <w:t xml:space="preserve"> and </w:t>
      </w:r>
      <w:r>
        <w:rPr>
          <w:lang w:eastAsia="ko-KR"/>
        </w:rPr>
        <w:t>"</w:t>
      </w:r>
      <w:r w:rsidRPr="00775EB9">
        <w:rPr>
          <w:lang w:eastAsia="ko-KR"/>
        </w:rPr>
        <w:t>version of HPLMN</w:t>
      </w:r>
      <w:r>
        <w:rPr>
          <w:lang w:eastAsia="ko-KR"/>
        </w:rPr>
        <w:t xml:space="preserve"> UE behaviour control</w:t>
      </w:r>
      <w:r w:rsidRPr="00775EB9">
        <w:rPr>
          <w:lang w:eastAsia="ko-KR"/>
        </w:rPr>
        <w:t xml:space="preserve"> policy</w:t>
      </w:r>
      <w:r>
        <w:rPr>
          <w:lang w:eastAsia="ko-KR"/>
        </w:rPr>
        <w:t>"</w:t>
      </w:r>
      <w:r w:rsidR="00282113">
        <w:rPr>
          <w:lang w:eastAsia="ko-KR"/>
        </w:rPr>
        <w:t>.</w:t>
      </w:r>
    </w:p>
    <w:p w14:paraId="463B0C97" w14:textId="77777777" w:rsidR="003D17F3" w:rsidRDefault="003D17F3" w:rsidP="003D17F3">
      <w:pPr>
        <w:rPr>
          <w:lang w:eastAsia="ko-KR"/>
        </w:rPr>
      </w:pPr>
      <w:r w:rsidRPr="00775EB9">
        <w:rPr>
          <w:lang w:eastAsia="ko-KR"/>
        </w:rPr>
        <w:t>Nudm_SDM_Get</w:t>
      </w:r>
      <w:r>
        <w:rPr>
          <w:lang w:eastAsia="ko-KR"/>
        </w:rPr>
        <w:t>:</w:t>
      </w:r>
    </w:p>
    <w:p w14:paraId="625ED87E" w14:textId="77777777" w:rsidR="003D17F3" w:rsidRDefault="003D17F3" w:rsidP="003D17F3">
      <w:pPr>
        <w:pStyle w:val="B1"/>
        <w:rPr>
          <w:lang w:eastAsia="ko-KR"/>
        </w:rPr>
      </w:pPr>
      <w:r>
        <w:rPr>
          <w:lang w:eastAsia="ko-KR"/>
        </w:rPr>
        <w:t>-</w:t>
      </w:r>
      <w:r>
        <w:rPr>
          <w:lang w:eastAsia="ko-KR"/>
        </w:rPr>
        <w:tab/>
        <w:t xml:space="preserve">Output to optionally include </w:t>
      </w:r>
      <w:r w:rsidRPr="00775EB9">
        <w:rPr>
          <w:lang w:eastAsia="ko-KR"/>
        </w:rPr>
        <w:t xml:space="preserve">UE behaviour control </w:t>
      </w:r>
      <w:r>
        <w:rPr>
          <w:lang w:eastAsia="ko-KR"/>
        </w:rPr>
        <w:t>policy</w:t>
      </w:r>
      <w:r w:rsidRPr="00775EB9">
        <w:rPr>
          <w:lang w:eastAsia="ko-KR"/>
        </w:rPr>
        <w:t xml:space="preserve"> incl. version and whether VPLMN can updat</w:t>
      </w:r>
      <w:r>
        <w:rPr>
          <w:lang w:eastAsia="ko-KR"/>
        </w:rPr>
        <w:t>e.</w:t>
      </w:r>
    </w:p>
    <w:p w14:paraId="53AA6611" w14:textId="3018FEDE" w:rsidR="003D17F3" w:rsidRDefault="003D17F3" w:rsidP="003D17F3">
      <w:pPr>
        <w:pStyle w:val="Heading2"/>
      </w:pPr>
      <w:bookmarkStart w:id="942" w:name="_Toc104302596"/>
      <w:bookmarkStart w:id="943" w:name="_Toc104359562"/>
      <w:bookmarkStart w:id="944" w:name="_Toc104872755"/>
      <w:r w:rsidRPr="005A2371">
        <w:rPr>
          <w:lang w:eastAsia="zh-CN"/>
        </w:rPr>
        <w:t>6.</w:t>
      </w:r>
      <w:r w:rsidR="00D779E9">
        <w:rPr>
          <w:lang w:eastAsia="zh-CN"/>
        </w:rPr>
        <w:t>39</w:t>
      </w:r>
      <w:r w:rsidRPr="005A2371">
        <w:rPr>
          <w:rFonts w:hint="eastAsia"/>
          <w:lang w:eastAsia="ko-KR"/>
        </w:rPr>
        <w:tab/>
      </w:r>
      <w:r w:rsidRPr="005A2371">
        <w:t>Solution</w:t>
      </w:r>
      <w:r w:rsidRPr="005A2371">
        <w:rPr>
          <w:rFonts w:hint="eastAsia"/>
          <w:lang w:eastAsia="zh-CN"/>
        </w:rPr>
        <w:t xml:space="preserve"> #</w:t>
      </w:r>
      <w:r w:rsidR="00D779E9">
        <w:rPr>
          <w:lang w:eastAsia="zh-CN"/>
        </w:rPr>
        <w:t>39</w:t>
      </w:r>
      <w:r w:rsidRPr="005A2371">
        <w:t xml:space="preserve">: </w:t>
      </w:r>
      <w:r w:rsidRPr="00EF78FA">
        <w:rPr>
          <w:rFonts w:cs="Arial"/>
        </w:rPr>
        <w:t>Serving PLMN steering U</w:t>
      </w:r>
      <w:r>
        <w:rPr>
          <w:rFonts w:cs="Arial"/>
        </w:rPr>
        <w:t>E</w:t>
      </w:r>
      <w:r w:rsidRPr="00EF78FA">
        <w:rPr>
          <w:rFonts w:cs="Arial"/>
        </w:rPr>
        <w:t xml:space="preserve"> to preferred slice for selection of PDU session</w:t>
      </w:r>
      <w:bookmarkEnd w:id="942"/>
      <w:bookmarkEnd w:id="943"/>
      <w:bookmarkEnd w:id="944"/>
    </w:p>
    <w:p w14:paraId="4B1A6FD2" w14:textId="49F65E6B" w:rsidR="003D17F3" w:rsidRPr="005A2371" w:rsidRDefault="003D17F3" w:rsidP="003D17F3">
      <w:pPr>
        <w:pStyle w:val="Heading3"/>
      </w:pPr>
      <w:bookmarkStart w:id="945" w:name="_Toc104302597"/>
      <w:bookmarkStart w:id="946" w:name="_Toc104359563"/>
      <w:bookmarkStart w:id="947" w:name="_Toc104872756"/>
      <w:r w:rsidRPr="005A2371">
        <w:t>6.</w:t>
      </w:r>
      <w:r w:rsidR="00D779E9">
        <w:t>39</w:t>
      </w:r>
      <w:r w:rsidRPr="005A2371">
        <w:t>.1</w:t>
      </w:r>
      <w:r w:rsidRPr="005A2371">
        <w:rPr>
          <w:rFonts w:hint="eastAsia"/>
        </w:rPr>
        <w:tab/>
        <w:t>Description</w:t>
      </w:r>
      <w:bookmarkEnd w:id="945"/>
      <w:bookmarkEnd w:id="946"/>
      <w:bookmarkEnd w:id="947"/>
    </w:p>
    <w:p w14:paraId="5040965E" w14:textId="3753218C" w:rsidR="003D17F3" w:rsidRDefault="003D17F3" w:rsidP="003D17F3">
      <w:pPr>
        <w:rPr>
          <w:lang w:eastAsia="x-none"/>
        </w:rPr>
      </w:pPr>
      <w:r>
        <w:rPr>
          <w:lang w:eastAsia="x-none"/>
        </w:rPr>
        <w:t>UE use preconfigured or network provided URSP to select any particular slice while initiating any PDU session with network. But the Rel17 NSAC feature increase the probability for the UE</w:t>
      </w:r>
      <w:r w:rsidR="002534DB">
        <w:rPr>
          <w:lang w:eastAsia="x-none"/>
        </w:rPr>
        <w:t>'</w:t>
      </w:r>
      <w:r>
        <w:rPr>
          <w:lang w:eastAsia="x-none"/>
        </w:rPr>
        <w:t>s PDU session to get rejected if the quota for the concurrent established PDU session for the given slice is about to exhaust. Hence there is a need for serving network to steer to some other preferred slice by updating the URSP and sending to those UEs.</w:t>
      </w:r>
    </w:p>
    <w:p w14:paraId="58D56E23" w14:textId="77777777" w:rsidR="003D17F3" w:rsidRDefault="003D17F3" w:rsidP="003D17F3">
      <w:pPr>
        <w:rPr>
          <w:lang w:eastAsia="x-none"/>
        </w:rPr>
      </w:pPr>
      <w:r>
        <w:rPr>
          <w:lang w:eastAsia="x-none"/>
        </w:rPr>
        <w:t>The following are the main principles of the solution:</w:t>
      </w:r>
    </w:p>
    <w:p w14:paraId="0EEF1454" w14:textId="0DC9F081" w:rsidR="003D17F3" w:rsidRPr="00DD149D" w:rsidRDefault="00D779E9" w:rsidP="00FB44BB">
      <w:pPr>
        <w:pStyle w:val="B1"/>
        <w:rPr>
          <w:lang w:eastAsia="x-none"/>
        </w:rPr>
      </w:pPr>
      <w:r>
        <w:rPr>
          <w:lang w:eastAsia="x-none"/>
        </w:rPr>
        <w:t>-</w:t>
      </w:r>
      <w:r>
        <w:rPr>
          <w:lang w:eastAsia="x-none"/>
        </w:rPr>
        <w:tab/>
      </w:r>
      <w:r w:rsidR="003D17F3">
        <w:rPr>
          <w:lang w:eastAsia="x-none"/>
        </w:rPr>
        <w:t xml:space="preserve">PCF will subscribe using the </w:t>
      </w:r>
      <w:r w:rsidR="003D17F3">
        <w:t xml:space="preserve">Nnsacf_SliceEventExposure_Subscribe service operation with NSACF to the event </w:t>
      </w:r>
      <w:r>
        <w:t>'</w:t>
      </w:r>
      <w:r w:rsidR="003D17F3">
        <w:t>the number of PDU Sessions established on a network slice</w:t>
      </w:r>
      <w:r>
        <w:t>'</w:t>
      </w:r>
      <w:r w:rsidR="003D17F3">
        <w:t xml:space="preserve"> and the threshold can be set as per the </w:t>
      </w:r>
      <w:r w:rsidR="003D17F3" w:rsidRPr="00DD149D">
        <w:t xml:space="preserve">configuration. </w:t>
      </w:r>
      <w:r w:rsidR="003D17F3" w:rsidRPr="00FB44BB">
        <w:t>PCF will NSACF discovery as in clause</w:t>
      </w:r>
      <w:r w:rsidRPr="00FB44BB">
        <w:t> </w:t>
      </w:r>
      <w:r w:rsidR="003D17F3" w:rsidRPr="00FB44BB">
        <w:t xml:space="preserve">6.3.22 of </w:t>
      </w:r>
      <w:r w:rsidR="00584F39" w:rsidRPr="00FB44BB">
        <w:t>TS</w:t>
      </w:r>
      <w:r w:rsidR="00584F39">
        <w:t> </w:t>
      </w:r>
      <w:r w:rsidR="00584F39" w:rsidRPr="00FB44BB">
        <w:t>23.501</w:t>
      </w:r>
      <w:r w:rsidR="00584F39">
        <w:t> [</w:t>
      </w:r>
      <w:r>
        <w:t>2]</w:t>
      </w:r>
      <w:r w:rsidR="003D17F3" w:rsidRPr="00FB44BB">
        <w:t>.</w:t>
      </w:r>
    </w:p>
    <w:p w14:paraId="04EB854E" w14:textId="6C7728A1" w:rsidR="003D17F3" w:rsidRDefault="00D779E9" w:rsidP="00FB44BB">
      <w:pPr>
        <w:pStyle w:val="B1"/>
        <w:rPr>
          <w:lang w:eastAsia="x-none"/>
        </w:rPr>
      </w:pPr>
      <w:r>
        <w:rPr>
          <w:lang w:eastAsia="x-none"/>
        </w:rPr>
        <w:t>-</w:t>
      </w:r>
      <w:r>
        <w:rPr>
          <w:lang w:eastAsia="x-none"/>
        </w:rPr>
        <w:tab/>
      </w:r>
      <w:r w:rsidR="003D17F3">
        <w:rPr>
          <w:lang w:eastAsia="x-none"/>
        </w:rPr>
        <w:t>NSACF will notify to the PCF.</w:t>
      </w:r>
    </w:p>
    <w:p w14:paraId="45C4E0BF" w14:textId="25C5E2A7" w:rsidR="00512339" w:rsidRDefault="00D779E9" w:rsidP="00FB44BB">
      <w:pPr>
        <w:pStyle w:val="B1"/>
        <w:rPr>
          <w:lang w:eastAsia="x-none"/>
        </w:rPr>
      </w:pPr>
      <w:r>
        <w:rPr>
          <w:lang w:eastAsia="x-none"/>
        </w:rPr>
        <w:t>-</w:t>
      </w:r>
      <w:r>
        <w:rPr>
          <w:lang w:eastAsia="x-none"/>
        </w:rPr>
        <w:tab/>
      </w:r>
      <w:r w:rsidR="003D17F3">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D81CF8">
        <w:rPr>
          <w:bCs/>
        </w:rPr>
        <w:t>In case of replaceme</w:t>
      </w:r>
      <w:r w:rsidR="003D17F3" w:rsidRPr="008B53F1">
        <w:rPr>
          <w:bCs/>
        </w:rPr>
        <w:t xml:space="preserve">nt, the PCF can select </w:t>
      </w:r>
      <w:r w:rsidR="003D17F3" w:rsidRPr="00D81CF8">
        <w:rPr>
          <w:bCs/>
        </w:rPr>
        <w:t>one available slice from at least one of Allowed NSSAI, subscribed S-NSSAI</w:t>
      </w:r>
      <w:r w:rsidR="00344785">
        <w:rPr>
          <w:bCs/>
        </w:rPr>
        <w:t xml:space="preserve"> and</w:t>
      </w:r>
      <w:r w:rsidR="003D17F3" w:rsidRPr="00D81CF8">
        <w:rPr>
          <w:bCs/>
        </w:rPr>
        <w:t>/or Configured NSSAI</w:t>
      </w:r>
      <w:r w:rsidR="00344785">
        <w:rPr>
          <w:bCs/>
        </w:rPr>
        <w:t xml:space="preserve"> and</w:t>
      </w:r>
      <w:r w:rsidR="003D17F3" w:rsidRPr="00D81CF8">
        <w:rPr>
          <w:bCs/>
        </w:rPr>
        <w:t xml:space="preserve"> replace the exhausted slice with the selected slice</w:t>
      </w:r>
      <w:r w:rsidR="003D17F3">
        <w:rPr>
          <w:bCs/>
        </w:rPr>
        <w:t>.</w:t>
      </w:r>
    </w:p>
    <w:bookmarkStart w:id="948" w:name="_MON_1714915604"/>
    <w:bookmarkEnd w:id="948"/>
    <w:p w14:paraId="3D0F3BF4" w14:textId="77777777" w:rsidR="003A55FB" w:rsidRDefault="003A55FB" w:rsidP="003A55FB">
      <w:pPr>
        <w:pStyle w:val="TH"/>
      </w:pPr>
      <w:r>
        <w:object w:dxaOrig="8108" w:dyaOrig="7031" w14:anchorId="0CAB7C01">
          <v:shape id="_x0000_i1078" type="#_x0000_t75" style="width:377.55pt;height:327.45pt" o:ole="">
            <v:imagedata r:id="rId128" o:title=""/>
          </v:shape>
          <o:OLEObject Type="Embed" ProgID="Word.Picture.8" ShapeID="_x0000_i1078" DrawAspect="Content" ObjectID="_1715485767" r:id="rId129"/>
        </w:object>
      </w:r>
    </w:p>
    <w:p w14:paraId="3CF5844C" w14:textId="5521972C" w:rsidR="003D17F3" w:rsidRDefault="003A55FB" w:rsidP="00FB44BB">
      <w:pPr>
        <w:pStyle w:val="TF"/>
        <w:rPr>
          <w:lang w:eastAsia="x-none"/>
        </w:rPr>
      </w:pPr>
      <w:r>
        <w:t>Figure 6.39.1-1:</w:t>
      </w:r>
      <w:r w:rsidR="002C689B">
        <w:t xml:space="preserve"> Example of URSP rule modification</w:t>
      </w:r>
    </w:p>
    <w:p w14:paraId="31E1255C" w14:textId="75E89BF0" w:rsidR="003D17F3" w:rsidRPr="005A2371" w:rsidRDefault="003D17F3" w:rsidP="003D17F3">
      <w:pPr>
        <w:pStyle w:val="Heading3"/>
      </w:pPr>
      <w:bookmarkStart w:id="949" w:name="_Toc92785020"/>
      <w:bookmarkStart w:id="950" w:name="_Toc104302598"/>
      <w:bookmarkStart w:id="951" w:name="_Toc104359564"/>
      <w:bookmarkStart w:id="952" w:name="_Toc104872757"/>
      <w:r w:rsidRPr="005A2371">
        <w:t>6.</w:t>
      </w:r>
      <w:bookmarkEnd w:id="949"/>
      <w:r w:rsidR="00D779E9">
        <w:t>39</w:t>
      </w:r>
      <w:r w:rsidRPr="005A2371">
        <w:t>.2</w:t>
      </w:r>
      <w:r w:rsidRPr="005A2371">
        <w:tab/>
        <w:t>Procedures</w:t>
      </w:r>
      <w:bookmarkEnd w:id="950"/>
      <w:bookmarkEnd w:id="951"/>
      <w:bookmarkEnd w:id="952"/>
    </w:p>
    <w:p w14:paraId="69A6DCA8" w14:textId="77777777" w:rsidR="00C86E01" w:rsidRDefault="00C86E01" w:rsidP="00FB44BB">
      <w:pPr>
        <w:pStyle w:val="TH"/>
      </w:pPr>
      <w:r>
        <w:object w:dxaOrig="11004" w:dyaOrig="5424" w14:anchorId="057E26FD">
          <v:shape id="_x0000_i1079" type="#_x0000_t75" style="width:460.8pt;height:241.65pt" o:ole="">
            <v:imagedata r:id="rId130" o:title=""/>
          </v:shape>
          <o:OLEObject Type="Embed" ProgID="Visio.Drawing.11" ShapeID="_x0000_i1079" DrawAspect="Content" ObjectID="_1715485768" r:id="rId131"/>
        </w:object>
      </w:r>
      <w:bookmarkStart w:id="953" w:name="_Toc92785021"/>
    </w:p>
    <w:p w14:paraId="2562FB50" w14:textId="77B347E3" w:rsidR="003D17F3" w:rsidRDefault="003D17F3">
      <w:pPr>
        <w:pStyle w:val="TF"/>
      </w:pPr>
      <w:r>
        <w:t>Figure 6.</w:t>
      </w:r>
      <w:r w:rsidR="00D779E9">
        <w:t>39</w:t>
      </w:r>
      <w:r>
        <w:t xml:space="preserve">.2-1: </w:t>
      </w:r>
      <w:r>
        <w:rPr>
          <w:lang w:val="en-US"/>
        </w:rPr>
        <w:t>PCF steering to a preferred slice</w:t>
      </w:r>
    </w:p>
    <w:p w14:paraId="614FEB13" w14:textId="33D9B97D" w:rsidR="003D17F3" w:rsidRDefault="003D17F3" w:rsidP="003D17F3">
      <w:pPr>
        <w:rPr>
          <w:lang w:eastAsia="x-none"/>
        </w:rPr>
      </w:pPr>
      <w:r>
        <w:rPr>
          <w:lang w:eastAsia="x-none"/>
        </w:rPr>
        <w:t>The detailed procedure is described in Figure 6.</w:t>
      </w:r>
      <w:r w:rsidR="00D779E9">
        <w:rPr>
          <w:lang w:eastAsia="x-none"/>
        </w:rPr>
        <w:t>39</w:t>
      </w:r>
      <w:r>
        <w:rPr>
          <w:lang w:eastAsia="x-none"/>
        </w:rPr>
        <w:t>.2-1.</w:t>
      </w:r>
    </w:p>
    <w:p w14:paraId="51FA2EE3" w14:textId="4405B241" w:rsidR="003D17F3" w:rsidRDefault="003D17F3" w:rsidP="003D17F3">
      <w:pPr>
        <w:pStyle w:val="B1"/>
      </w:pPr>
      <w:r>
        <w:t>1.</w:t>
      </w:r>
      <w:r>
        <w:tab/>
        <w:t>The UE registers to 5GC as in clause</w:t>
      </w:r>
      <w:r w:rsidR="00D779E9">
        <w:rPr>
          <w:lang w:val="en-US"/>
        </w:rPr>
        <w:t> </w:t>
      </w:r>
      <w:r>
        <w:t xml:space="preserve">4.2.2.2.2 of </w:t>
      </w:r>
      <w:r w:rsidR="00584F39">
        <w:t>TS 23.502 </w:t>
      </w:r>
      <w:r w:rsidR="00584F39">
        <w:rPr>
          <w:lang w:val="en-US"/>
        </w:rPr>
        <w:t>[</w:t>
      </w:r>
      <w:r w:rsidR="00D779E9">
        <w:rPr>
          <w:lang w:val="en-US"/>
        </w:rPr>
        <w:t>5]</w:t>
      </w:r>
      <w:r>
        <w:t>.</w:t>
      </w:r>
    </w:p>
    <w:p w14:paraId="05E5A564" w14:textId="77777777" w:rsidR="003D17F3" w:rsidRDefault="003D17F3" w:rsidP="003D17F3">
      <w:pPr>
        <w:pStyle w:val="B1"/>
      </w:pPr>
      <w:r>
        <w:t>2.</w:t>
      </w:r>
      <w:r>
        <w:tab/>
      </w:r>
      <w:r>
        <w:rPr>
          <w:lang w:eastAsia="zh-CN"/>
        </w:rPr>
        <w:t>The UE has preconfigured URSP or been updated with network provided URSP.</w:t>
      </w:r>
    </w:p>
    <w:p w14:paraId="5606A885" w14:textId="6F9A69D8" w:rsidR="003D17F3" w:rsidRDefault="003D17F3" w:rsidP="003D17F3">
      <w:pPr>
        <w:pStyle w:val="B1"/>
      </w:pPr>
      <w:r>
        <w:lastRenderedPageBreak/>
        <w:t>3.</w:t>
      </w:r>
      <w:r>
        <w:tab/>
        <w:t xml:space="preserve">PCF subscribe to the event </w:t>
      </w:r>
      <w:r w:rsidR="002534DB">
        <w:t>"</w:t>
      </w:r>
      <w:r>
        <w:t>the number of PDU Sessions established on a network slice</w:t>
      </w:r>
      <w:r w:rsidR="002534DB">
        <w:t>"</w:t>
      </w:r>
      <w:r>
        <w:t xml:space="preserve"> by sending Nnsacf_SliceEventExposureSubscribe to the NSACF as in clause</w:t>
      </w:r>
      <w:r w:rsidR="00D779E9">
        <w:rPr>
          <w:lang w:val="en-US"/>
        </w:rPr>
        <w:t> </w:t>
      </w:r>
      <w:r>
        <w:t xml:space="preserve">5.2.21.4.2 of </w:t>
      </w:r>
      <w:r w:rsidR="00584F39">
        <w:t>TS 23.502 </w:t>
      </w:r>
      <w:r w:rsidR="00584F39">
        <w:rPr>
          <w:lang w:val="en-US"/>
        </w:rPr>
        <w:t>[</w:t>
      </w:r>
      <w:r w:rsidR="00D779E9">
        <w:rPr>
          <w:lang w:val="en-US"/>
        </w:rPr>
        <w:t>5]</w:t>
      </w:r>
      <w:r>
        <w:t xml:space="preserve"> and PCF will set the threshold as per the configuration.</w:t>
      </w:r>
    </w:p>
    <w:p w14:paraId="587BE330" w14:textId="4A0244A9" w:rsidR="003D17F3" w:rsidRPr="00FB44BB" w:rsidRDefault="003D17F3" w:rsidP="003D17F3">
      <w:pPr>
        <w:pStyle w:val="B1"/>
        <w:rPr>
          <w:lang w:val="en-US"/>
        </w:rPr>
      </w:pPr>
      <w:r>
        <w:t>4.</w:t>
      </w:r>
      <w:r w:rsidR="00D779E9">
        <w:tab/>
      </w:r>
      <w:r>
        <w:t>NSACF will notify when the event is occurred using Nnsacf_SliceEventExposure_Notify service operation as in clause</w:t>
      </w:r>
      <w:r w:rsidR="00D779E9">
        <w:rPr>
          <w:lang w:val="en-US"/>
        </w:rPr>
        <w:t> </w:t>
      </w:r>
      <w:r>
        <w:t xml:space="preserve">5.2.21.4.4 of </w:t>
      </w:r>
      <w:r w:rsidR="00584F39">
        <w:t>TS 23.502 </w:t>
      </w:r>
      <w:r w:rsidR="00584F39">
        <w:rPr>
          <w:lang w:val="en-US"/>
        </w:rPr>
        <w:t>[</w:t>
      </w:r>
      <w:r w:rsidR="00D779E9">
        <w:rPr>
          <w:lang w:val="en-US"/>
        </w:rPr>
        <w:t>5]</w:t>
      </w:r>
    </w:p>
    <w:p w14:paraId="23C77F5B" w14:textId="19735DD4" w:rsidR="003D17F3" w:rsidRDefault="003D17F3" w:rsidP="003D17F3">
      <w:pPr>
        <w:pStyle w:val="B1"/>
      </w:pPr>
      <w:r>
        <w:t>5.</w:t>
      </w:r>
      <w:r w:rsidR="00D779E9">
        <w:tab/>
      </w:r>
      <w:r>
        <w:t>PCF will update the URSP rules either by replacing the slice or lowering the precedence of the slice for which quota has been exceeded the threshold with a preferred slice and send to the UE as in clause</w:t>
      </w:r>
      <w:r w:rsidR="00D779E9">
        <w:rPr>
          <w:lang w:val="en-US"/>
        </w:rPr>
        <w:t> </w:t>
      </w:r>
      <w:r>
        <w:t xml:space="preserve">4.2.4.3 of </w:t>
      </w:r>
      <w:r w:rsidR="00584F39">
        <w:t>TS 23.502 </w:t>
      </w:r>
      <w:r w:rsidR="00584F39">
        <w:rPr>
          <w:lang w:val="en-US"/>
        </w:rPr>
        <w:t>[</w:t>
      </w:r>
      <w:r w:rsidR="00D779E9">
        <w:rPr>
          <w:lang w:val="en-US"/>
        </w:rPr>
        <w:t>5]</w:t>
      </w:r>
      <w:r>
        <w:t>.</w:t>
      </w:r>
    </w:p>
    <w:p w14:paraId="376D9482" w14:textId="26DA9E69" w:rsidR="003D17F3" w:rsidRDefault="00D779E9" w:rsidP="00FB44BB">
      <w:pPr>
        <w:pStyle w:val="EditorsNote"/>
        <w:rPr>
          <w:lang w:eastAsia="zh-CN"/>
        </w:rPr>
      </w:pPr>
      <w:r>
        <w:t>Editor's note</w:t>
      </w:r>
      <w:r w:rsidR="003D17F3" w:rsidRPr="00FB44BB">
        <w:t>:</w:t>
      </w:r>
      <w:r w:rsidR="00403FE1">
        <w:tab/>
      </w:r>
      <w:r w:rsidR="003D17F3" w:rsidRPr="00FB44BB">
        <w:t>How the URSP will be updated in VPLMN is FFS.</w:t>
      </w:r>
    </w:p>
    <w:p w14:paraId="01E71FE3" w14:textId="79ABEA7F" w:rsidR="003D17F3" w:rsidRPr="005A2371" w:rsidRDefault="003D17F3" w:rsidP="003D17F3">
      <w:pPr>
        <w:pStyle w:val="Heading3"/>
        <w:rPr>
          <w:lang w:eastAsia="zh-CN"/>
        </w:rPr>
      </w:pPr>
      <w:bookmarkStart w:id="954" w:name="_Toc104302599"/>
      <w:bookmarkStart w:id="955" w:name="_Toc104359565"/>
      <w:bookmarkStart w:id="956" w:name="_Toc104872758"/>
      <w:r w:rsidRPr="005A2371">
        <w:rPr>
          <w:lang w:eastAsia="zh-CN"/>
        </w:rPr>
        <w:t>6.</w:t>
      </w:r>
      <w:bookmarkEnd w:id="953"/>
      <w:r w:rsidR="00403FE1">
        <w:rPr>
          <w:lang w:eastAsia="zh-CN"/>
        </w:rPr>
        <w:t>39</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954"/>
      <w:bookmarkEnd w:id="955"/>
      <w:bookmarkEnd w:id="956"/>
    </w:p>
    <w:p w14:paraId="1ABF0715" w14:textId="77777777" w:rsidR="003D17F3" w:rsidRPr="00AF0864" w:rsidRDefault="003D17F3" w:rsidP="003D17F3">
      <w:pPr>
        <w:rPr>
          <w:rFonts w:eastAsia="Malgun Gothic"/>
        </w:rPr>
      </w:pPr>
      <w:r w:rsidRPr="00AF0864">
        <w:rPr>
          <w:rFonts w:eastAsia="Malgun Gothic"/>
        </w:rPr>
        <w:t>This solution may have the following impacts to existing entities and interfaces:</w:t>
      </w:r>
    </w:p>
    <w:p w14:paraId="2D7F6C47" w14:textId="77777777" w:rsidR="003D17F3" w:rsidRDefault="003D17F3" w:rsidP="003D17F3">
      <w:r>
        <w:t>PCF:</w:t>
      </w:r>
    </w:p>
    <w:p w14:paraId="0C699A64" w14:textId="53500219" w:rsidR="003D17F3" w:rsidRDefault="003D17F3" w:rsidP="003D17F3">
      <w:pPr>
        <w:pStyle w:val="B1"/>
      </w:pPr>
      <w:r>
        <w:t>-</w:t>
      </w:r>
      <w:r w:rsidR="00403FE1">
        <w:tab/>
      </w:r>
      <w:r>
        <w:t>PCF will use Slice Event exposure service offered by NSACF to steer to UE with a preferred slice by replacing the slice which has been exhausted the threshold.</w:t>
      </w:r>
    </w:p>
    <w:p w14:paraId="3D7ED8B2" w14:textId="5EF94614" w:rsidR="00AA5849" w:rsidRPr="00320611" w:rsidRDefault="00AA5849" w:rsidP="00AA5849">
      <w:pPr>
        <w:pStyle w:val="Heading2"/>
      </w:pPr>
      <w:bookmarkStart w:id="957" w:name="_Toc104302600"/>
      <w:bookmarkStart w:id="958" w:name="_Toc104359566"/>
      <w:bookmarkStart w:id="959" w:name="_Toc104872759"/>
      <w:r w:rsidRPr="00320611">
        <w:rPr>
          <w:lang w:eastAsia="zh-CN"/>
        </w:rPr>
        <w:t>6.X</w:t>
      </w:r>
      <w:r w:rsidRPr="00320611">
        <w:rPr>
          <w:lang w:eastAsia="ko-KR"/>
        </w:rPr>
        <w:tab/>
      </w:r>
      <w:r w:rsidRPr="00320611">
        <w:t>Solution</w:t>
      </w:r>
      <w:r w:rsidRPr="00320611">
        <w:rPr>
          <w:lang w:eastAsia="zh-CN"/>
        </w:rPr>
        <w:t xml:space="preserve"> #X</w:t>
      </w:r>
      <w:r w:rsidRPr="00320611">
        <w:t xml:space="preserve">: </w:t>
      </w:r>
      <w:bookmarkEnd w:id="153"/>
      <w:r w:rsidRPr="00320611">
        <w:t>&lt;Solution Title&gt;</w:t>
      </w:r>
      <w:bookmarkEnd w:id="154"/>
      <w:bookmarkEnd w:id="155"/>
      <w:bookmarkEnd w:id="160"/>
      <w:bookmarkEnd w:id="161"/>
      <w:bookmarkEnd w:id="957"/>
      <w:bookmarkEnd w:id="958"/>
      <w:bookmarkEnd w:id="959"/>
    </w:p>
    <w:p w14:paraId="5BD0D867" w14:textId="760ACA65" w:rsidR="007722EA" w:rsidRPr="00320611" w:rsidRDefault="007722EA" w:rsidP="007722EA">
      <w:pPr>
        <w:pStyle w:val="Heading3"/>
        <w:rPr>
          <w:lang w:eastAsia="ko-KR"/>
        </w:rPr>
      </w:pPr>
      <w:bookmarkStart w:id="960" w:name="_Toc97057176"/>
      <w:bookmarkStart w:id="961" w:name="_Toc97266754"/>
      <w:bookmarkStart w:id="962" w:name="_Toc104302601"/>
      <w:bookmarkStart w:id="963" w:name="_Toc104359567"/>
      <w:bookmarkStart w:id="964" w:name="_Toc500949099"/>
      <w:bookmarkStart w:id="965" w:name="_Toc22214909"/>
      <w:bookmarkStart w:id="966" w:name="_Toc23254042"/>
      <w:bookmarkStart w:id="967" w:name="_Toc104872760"/>
      <w:r w:rsidRPr="00320611">
        <w:rPr>
          <w:lang w:eastAsia="ko-KR"/>
        </w:rPr>
        <w:t>6.X.1</w:t>
      </w:r>
      <w:r w:rsidRPr="00320611">
        <w:rPr>
          <w:lang w:eastAsia="ko-KR"/>
        </w:rPr>
        <w:tab/>
        <w:t>Introduction</w:t>
      </w:r>
      <w:bookmarkEnd w:id="960"/>
      <w:bookmarkEnd w:id="961"/>
      <w:bookmarkEnd w:id="962"/>
      <w:bookmarkEnd w:id="963"/>
      <w:bookmarkEnd w:id="967"/>
    </w:p>
    <w:p w14:paraId="06E9EB41" w14:textId="4C2E543D" w:rsidR="007722EA" w:rsidRPr="00320611" w:rsidRDefault="007722EA" w:rsidP="007722EA">
      <w:pPr>
        <w:pStyle w:val="EditorsNote"/>
      </w:pPr>
      <w:r w:rsidRPr="00320611">
        <w:t>Editor</w:t>
      </w:r>
      <w:r w:rsidR="00A13E1F" w:rsidRPr="00320611">
        <w:t>'</w:t>
      </w:r>
      <w:r w:rsidRPr="00320611">
        <w:t>s note:</w:t>
      </w:r>
      <w:r w:rsidRPr="00320611">
        <w:tab/>
        <w:t>This clause lists the key issue(s) addressed by this solution.</w:t>
      </w:r>
    </w:p>
    <w:p w14:paraId="47CFB89B" w14:textId="77777777" w:rsidR="007722EA" w:rsidRPr="00320611" w:rsidRDefault="007722EA" w:rsidP="007722EA">
      <w:pPr>
        <w:rPr>
          <w:lang w:eastAsia="ko-KR"/>
        </w:rPr>
      </w:pPr>
    </w:p>
    <w:p w14:paraId="464BFD4E" w14:textId="19D9ED4B" w:rsidR="00AA5849" w:rsidRPr="00320611" w:rsidRDefault="00AA5849" w:rsidP="007722EA">
      <w:pPr>
        <w:pStyle w:val="Heading3"/>
      </w:pPr>
      <w:bookmarkStart w:id="968" w:name="_Toc97057177"/>
      <w:bookmarkStart w:id="969" w:name="_Toc97266755"/>
      <w:bookmarkStart w:id="970" w:name="_Toc104302602"/>
      <w:bookmarkStart w:id="971" w:name="_Toc104359568"/>
      <w:bookmarkStart w:id="972" w:name="_Toc104872761"/>
      <w:r w:rsidRPr="00320611">
        <w:t>6.X.</w:t>
      </w:r>
      <w:r w:rsidR="00AE4329" w:rsidRPr="00320611">
        <w:t>2</w:t>
      </w:r>
      <w:r w:rsidRPr="00320611">
        <w:tab/>
      </w:r>
      <w:r w:rsidR="00363B0F" w:rsidRPr="00320611">
        <w:t xml:space="preserve">Functional </w:t>
      </w:r>
      <w:r w:rsidRPr="00320611">
        <w:t>Description</w:t>
      </w:r>
      <w:bookmarkEnd w:id="964"/>
      <w:bookmarkEnd w:id="965"/>
      <w:bookmarkEnd w:id="966"/>
      <w:bookmarkEnd w:id="968"/>
      <w:bookmarkEnd w:id="969"/>
      <w:bookmarkEnd w:id="970"/>
      <w:bookmarkEnd w:id="971"/>
      <w:bookmarkEnd w:id="972"/>
    </w:p>
    <w:p w14:paraId="6C416E9A" w14:textId="4F1ECD66" w:rsidR="00AA5849" w:rsidRPr="00320611" w:rsidRDefault="007722EA" w:rsidP="007722EA">
      <w:pPr>
        <w:pStyle w:val="EditorsNote"/>
      </w:pPr>
      <w:bookmarkStart w:id="973" w:name="_Toc500949101"/>
      <w:r w:rsidRPr="00320611">
        <w:t>Editor</w:t>
      </w:r>
      <w:r w:rsidR="00A13E1F" w:rsidRPr="00320611">
        <w:t>'</w:t>
      </w:r>
      <w:r w:rsidRPr="00320611">
        <w:t>s note:</w:t>
      </w:r>
      <w:r w:rsidRPr="00320611">
        <w:tab/>
        <w:t>This clause outlines solution principles, assumptions and high-level architectures, etc.</w:t>
      </w:r>
    </w:p>
    <w:p w14:paraId="253CFEE9" w14:textId="77777777" w:rsidR="00AA5849" w:rsidRPr="00320611" w:rsidRDefault="00AA5849" w:rsidP="00AA5849">
      <w:pPr>
        <w:rPr>
          <w:lang w:eastAsia="x-none"/>
        </w:rPr>
      </w:pPr>
      <w:bookmarkStart w:id="974" w:name="_Toc22214910"/>
    </w:p>
    <w:p w14:paraId="300BF8F4" w14:textId="459AB6B3" w:rsidR="00AA5849" w:rsidRPr="00320611" w:rsidRDefault="00AA5849" w:rsidP="00AA5849">
      <w:pPr>
        <w:pStyle w:val="Heading3"/>
      </w:pPr>
      <w:bookmarkStart w:id="975" w:name="_Toc23254043"/>
      <w:bookmarkStart w:id="976" w:name="_Toc97057178"/>
      <w:bookmarkStart w:id="977" w:name="_Toc97266756"/>
      <w:bookmarkStart w:id="978" w:name="_Toc104302603"/>
      <w:bookmarkStart w:id="979" w:name="_Toc104359569"/>
      <w:bookmarkStart w:id="980" w:name="_Toc104872762"/>
      <w:r w:rsidRPr="00320611">
        <w:t>6.X.</w:t>
      </w:r>
      <w:r w:rsidR="00AE4329" w:rsidRPr="00320611">
        <w:t>3</w:t>
      </w:r>
      <w:r w:rsidRPr="00320611">
        <w:tab/>
        <w:t>Procedures</w:t>
      </w:r>
      <w:bookmarkEnd w:id="973"/>
      <w:bookmarkEnd w:id="974"/>
      <w:bookmarkEnd w:id="975"/>
      <w:bookmarkEnd w:id="976"/>
      <w:bookmarkEnd w:id="977"/>
      <w:bookmarkEnd w:id="978"/>
      <w:bookmarkEnd w:id="979"/>
      <w:bookmarkEnd w:id="980"/>
    </w:p>
    <w:p w14:paraId="565A66FB" w14:textId="586C3502" w:rsidR="00AA5849" w:rsidRPr="00320611" w:rsidRDefault="00AA5849" w:rsidP="00AA5849">
      <w:pPr>
        <w:pStyle w:val="EditorsNote"/>
        <w:rPr>
          <w:lang w:eastAsia="ko-KR"/>
        </w:rPr>
      </w:pPr>
      <w:r w:rsidRPr="00320611">
        <w:t>Editor</w:t>
      </w:r>
      <w:r w:rsidR="00A13E1F" w:rsidRPr="00320611">
        <w:t>'</w:t>
      </w:r>
      <w:r w:rsidRPr="00320611">
        <w:t>s note:</w:t>
      </w:r>
      <w:r w:rsidRPr="00320611">
        <w:tab/>
        <w:t xml:space="preserve">This clause describes </w:t>
      </w:r>
      <w:r w:rsidRPr="00320611">
        <w:rPr>
          <w:lang w:eastAsia="ko-KR"/>
        </w:rPr>
        <w:t xml:space="preserve">high-level </w:t>
      </w:r>
      <w:r w:rsidRPr="00320611">
        <w:t>procedures and information flows for the solution.</w:t>
      </w:r>
    </w:p>
    <w:p w14:paraId="652D89D1" w14:textId="77777777" w:rsidR="00AA5849" w:rsidRPr="00320611" w:rsidRDefault="00AA5849" w:rsidP="00AA5849">
      <w:pPr>
        <w:rPr>
          <w:lang w:eastAsia="x-none"/>
        </w:rPr>
      </w:pPr>
      <w:bookmarkStart w:id="981" w:name="_Toc326248711"/>
      <w:bookmarkStart w:id="982" w:name="_Toc510604409"/>
      <w:bookmarkStart w:id="983" w:name="_Toc22214911"/>
    </w:p>
    <w:p w14:paraId="1F0D0094" w14:textId="5B85F0BF" w:rsidR="00AA5849" w:rsidRPr="00320611" w:rsidRDefault="00AA5849" w:rsidP="00AA5849">
      <w:pPr>
        <w:pStyle w:val="Heading3"/>
        <w:rPr>
          <w:lang w:eastAsia="zh-CN"/>
        </w:rPr>
      </w:pPr>
      <w:bookmarkStart w:id="984" w:name="_Toc23254044"/>
      <w:bookmarkStart w:id="985" w:name="_Toc97057179"/>
      <w:bookmarkStart w:id="986" w:name="_Toc97266757"/>
      <w:bookmarkStart w:id="987" w:name="_Toc104302604"/>
      <w:bookmarkStart w:id="988" w:name="_Toc104359570"/>
      <w:bookmarkStart w:id="989" w:name="_Toc104872763"/>
      <w:r w:rsidRPr="00320611">
        <w:rPr>
          <w:lang w:eastAsia="zh-CN"/>
        </w:rPr>
        <w:t>6.X.</w:t>
      </w:r>
      <w:r w:rsidR="00AE4329" w:rsidRPr="00320611">
        <w:rPr>
          <w:lang w:eastAsia="zh-CN"/>
        </w:rPr>
        <w:t>4</w:t>
      </w:r>
      <w:r w:rsidRPr="00320611">
        <w:rPr>
          <w:lang w:eastAsia="zh-CN"/>
        </w:rPr>
        <w:tab/>
      </w:r>
      <w:bookmarkEnd w:id="981"/>
      <w:bookmarkEnd w:id="982"/>
      <w:bookmarkEnd w:id="983"/>
      <w:bookmarkEnd w:id="984"/>
      <w:r w:rsidR="007722EA" w:rsidRPr="00320611">
        <w:t>Impacts on services, entities and interfaces</w:t>
      </w:r>
      <w:bookmarkEnd w:id="985"/>
      <w:bookmarkEnd w:id="986"/>
      <w:bookmarkEnd w:id="987"/>
      <w:bookmarkEnd w:id="988"/>
      <w:bookmarkEnd w:id="989"/>
    </w:p>
    <w:p w14:paraId="50DBE596" w14:textId="413BCDF7" w:rsidR="00AA5849" w:rsidRPr="00320611" w:rsidRDefault="007722EA" w:rsidP="00AA5849">
      <w:pPr>
        <w:pStyle w:val="EditorsNote"/>
      </w:pPr>
      <w:r w:rsidRPr="00320611">
        <w:t>Editor</w:t>
      </w:r>
      <w:r w:rsidR="00A13E1F" w:rsidRPr="00320611">
        <w:t>'</w:t>
      </w:r>
      <w:r w:rsidRPr="00320611">
        <w:t>s note:</w:t>
      </w:r>
      <w:r w:rsidRPr="00320611">
        <w:tab/>
        <w:t>This clause describes impacts to existing services</w:t>
      </w:r>
      <w:r w:rsidR="00A47A59" w:rsidRPr="00320611">
        <w:t>, entities</w:t>
      </w:r>
      <w:r w:rsidRPr="00320611">
        <w:t xml:space="preserve"> and interfaces.</w:t>
      </w:r>
    </w:p>
    <w:p w14:paraId="1F0391B2" w14:textId="77777777" w:rsidR="00AA5849" w:rsidRPr="00320611" w:rsidRDefault="00AA5849" w:rsidP="00AA5849">
      <w:pPr>
        <w:rPr>
          <w:lang w:eastAsia="x-none"/>
        </w:rPr>
      </w:pPr>
      <w:bookmarkStart w:id="990" w:name="_Toc250980595"/>
      <w:bookmarkStart w:id="991" w:name="_Toc326037266"/>
      <w:bookmarkStart w:id="992" w:name="_Toc510604411"/>
      <w:bookmarkStart w:id="993" w:name="_Toc22214912"/>
      <w:bookmarkStart w:id="994" w:name="_Toc310438366"/>
      <w:bookmarkStart w:id="995" w:name="_Toc324232216"/>
      <w:bookmarkStart w:id="996" w:name="_Toc326248735"/>
      <w:bookmarkStart w:id="997" w:name="_Toc510604412"/>
    </w:p>
    <w:p w14:paraId="66F92A36" w14:textId="77777777" w:rsidR="00AA5849" w:rsidRPr="00320611" w:rsidRDefault="00AA5849" w:rsidP="00AA5849">
      <w:pPr>
        <w:pStyle w:val="Heading1"/>
        <w:rPr>
          <w:lang w:eastAsia="zh-CN"/>
        </w:rPr>
      </w:pPr>
      <w:bookmarkStart w:id="998" w:name="_Toc23254045"/>
      <w:bookmarkStart w:id="999" w:name="_Toc97057180"/>
      <w:bookmarkStart w:id="1000" w:name="_Toc97266758"/>
      <w:bookmarkStart w:id="1001" w:name="_Toc104302605"/>
      <w:bookmarkStart w:id="1002" w:name="_Toc104359571"/>
      <w:bookmarkStart w:id="1003" w:name="_Toc104872764"/>
      <w:r w:rsidRPr="00320611">
        <w:rPr>
          <w:lang w:eastAsia="zh-CN"/>
        </w:rPr>
        <w:t>7</w:t>
      </w:r>
      <w:r w:rsidRPr="00320611">
        <w:rPr>
          <w:lang w:eastAsia="zh-CN"/>
        </w:rPr>
        <w:tab/>
        <w:t>Overall Evaluation</w:t>
      </w:r>
      <w:bookmarkEnd w:id="990"/>
      <w:bookmarkEnd w:id="991"/>
      <w:bookmarkEnd w:id="992"/>
      <w:bookmarkEnd w:id="993"/>
      <w:bookmarkEnd w:id="998"/>
      <w:bookmarkEnd w:id="999"/>
      <w:bookmarkEnd w:id="1000"/>
      <w:bookmarkEnd w:id="1001"/>
      <w:bookmarkEnd w:id="1002"/>
      <w:bookmarkEnd w:id="1003"/>
    </w:p>
    <w:p w14:paraId="534F60EC" w14:textId="1BCD767A" w:rsidR="00AA5849" w:rsidRPr="00022EE0" w:rsidRDefault="00AA5849" w:rsidP="00022EE0">
      <w:pPr>
        <w:pStyle w:val="EditorsNote"/>
        <w:rPr>
          <w:rFonts w:eastAsia="SimSun"/>
          <w:lang w:eastAsia="zh-CN"/>
        </w:rPr>
      </w:pPr>
      <w:r w:rsidRPr="00320611">
        <w:t>Editor</w:t>
      </w:r>
      <w:r w:rsidR="00A13E1F" w:rsidRPr="00320611">
        <w:t>'</w:t>
      </w:r>
      <w:r w:rsidRPr="00320611">
        <w:t>s note:</w:t>
      </w:r>
      <w:r w:rsidRPr="00320611">
        <w:tab/>
        <w:t>This clause</w:t>
      </w:r>
      <w:r w:rsidRPr="00320611">
        <w:rPr>
          <w:lang w:eastAsia="zh-CN"/>
        </w:rPr>
        <w:t xml:space="preserve"> </w:t>
      </w:r>
      <w:r w:rsidRPr="00320611">
        <w:t>will provide evaluation of different solutions.</w:t>
      </w:r>
    </w:p>
    <w:p w14:paraId="624B0553" w14:textId="5F451024" w:rsidR="00AF3570" w:rsidRPr="005477C7" w:rsidRDefault="00AF3570" w:rsidP="00FB44BB">
      <w:pPr>
        <w:pStyle w:val="Heading2"/>
      </w:pPr>
      <w:bookmarkStart w:id="1004" w:name="_Toc104302606"/>
      <w:bookmarkStart w:id="1005" w:name="_Toc104359572"/>
      <w:bookmarkStart w:id="1006" w:name="_Toc22214914"/>
      <w:bookmarkStart w:id="1007" w:name="_Toc23254047"/>
      <w:bookmarkStart w:id="1008" w:name="_Toc97057181"/>
      <w:bookmarkStart w:id="1009" w:name="_Toc97266759"/>
      <w:bookmarkStart w:id="1010" w:name="_Toc104872765"/>
      <w:r w:rsidRPr="00FB44BB">
        <w:t>7.</w:t>
      </w:r>
      <w:r w:rsidR="00DD149D" w:rsidRPr="00FB44BB">
        <w:t>4</w:t>
      </w:r>
      <w:r w:rsidR="002534DB">
        <w:tab/>
      </w:r>
      <w:r w:rsidRPr="00FB44BB">
        <w:t>Evaluation for KI#4</w:t>
      </w:r>
      <w:bookmarkEnd w:id="1004"/>
      <w:bookmarkEnd w:id="1005"/>
      <w:bookmarkEnd w:id="1010"/>
    </w:p>
    <w:p w14:paraId="73181C1D" w14:textId="038EF62C" w:rsidR="00AF3570" w:rsidRPr="00FB44BB" w:rsidRDefault="00DD149D" w:rsidP="00FB44BB">
      <w:pPr>
        <w:pStyle w:val="B1"/>
      </w:pPr>
      <w:r>
        <w:t>-</w:t>
      </w:r>
      <w:r>
        <w:tab/>
      </w:r>
      <w:r w:rsidR="00AF3570" w:rsidRPr="00DD149D">
        <w:t>Solution 14 addresses KI#4 in a proprietary manner. The solution</w:t>
      </w:r>
      <w:r w:rsidR="00AF3570" w:rsidRPr="00512339">
        <w:t xml:space="preserve"> </w:t>
      </w:r>
      <w:r w:rsidR="00AF3570" w:rsidRPr="00FB44BB">
        <w:t>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p>
    <w:p w14:paraId="27461CE5" w14:textId="7924B889" w:rsidR="00AA5849" w:rsidRPr="00320611" w:rsidRDefault="00AA5849" w:rsidP="00AA5849">
      <w:pPr>
        <w:pStyle w:val="Heading1"/>
      </w:pPr>
      <w:bookmarkStart w:id="1011" w:name="_Toc104302607"/>
      <w:bookmarkStart w:id="1012" w:name="_Toc104359573"/>
      <w:bookmarkStart w:id="1013" w:name="_Toc104872766"/>
      <w:r w:rsidRPr="00320611">
        <w:lastRenderedPageBreak/>
        <w:t>8</w:t>
      </w:r>
      <w:r w:rsidRPr="00320611">
        <w:tab/>
        <w:t>Conclusions</w:t>
      </w:r>
      <w:bookmarkEnd w:id="994"/>
      <w:bookmarkEnd w:id="995"/>
      <w:bookmarkEnd w:id="996"/>
      <w:bookmarkEnd w:id="997"/>
      <w:bookmarkEnd w:id="1006"/>
      <w:bookmarkEnd w:id="1007"/>
      <w:bookmarkEnd w:id="1008"/>
      <w:bookmarkEnd w:id="1009"/>
      <w:bookmarkEnd w:id="1011"/>
      <w:bookmarkEnd w:id="1012"/>
      <w:bookmarkEnd w:id="1013"/>
    </w:p>
    <w:p w14:paraId="47CF4AE4" w14:textId="642DAA46" w:rsidR="00AA5849" w:rsidRPr="00320611" w:rsidRDefault="00AA5849" w:rsidP="00AA5849">
      <w:pPr>
        <w:pStyle w:val="EditorsNote"/>
      </w:pPr>
      <w:r w:rsidRPr="00320611">
        <w:t>Editor</w:t>
      </w:r>
      <w:r w:rsidR="00A13E1F" w:rsidRPr="00320611">
        <w:t>'</w:t>
      </w:r>
      <w:r w:rsidRPr="00320611">
        <w:t>s note:</w:t>
      </w:r>
      <w:r w:rsidRPr="00320611">
        <w:tab/>
        <w:t>This clause will list conclusions that have been agreed during the course of the study item activities.</w:t>
      </w:r>
    </w:p>
    <w:p w14:paraId="1F5D989D" w14:textId="35B6F943" w:rsidR="00C6569A" w:rsidRPr="00320611" w:rsidRDefault="00C6569A" w:rsidP="00C6569A">
      <w:pPr>
        <w:pStyle w:val="Heading2"/>
        <w:rPr>
          <w:lang w:eastAsia="zh-CN"/>
        </w:rPr>
      </w:pPr>
      <w:bookmarkStart w:id="1014" w:name="_Toc97057182"/>
      <w:bookmarkStart w:id="1015" w:name="_Toc97266760"/>
      <w:bookmarkStart w:id="1016" w:name="_Toc104302608"/>
      <w:bookmarkStart w:id="1017" w:name="_Toc104359574"/>
      <w:bookmarkStart w:id="1018" w:name="_Toc104872767"/>
      <w:r w:rsidRPr="00320611">
        <w:rPr>
          <w:lang w:eastAsia="zh-CN"/>
        </w:rPr>
        <w:t>8.X</w:t>
      </w:r>
      <w:r w:rsidRPr="00320611">
        <w:rPr>
          <w:lang w:eastAsia="zh-CN"/>
        </w:rPr>
        <w:tab/>
      </w:r>
      <w:r w:rsidRPr="00320611">
        <w:t>Conclusions</w:t>
      </w:r>
      <w:r w:rsidRPr="00320611">
        <w:rPr>
          <w:lang w:eastAsia="zh-CN"/>
        </w:rPr>
        <w:t xml:space="preserve"> for Key Issue #X</w:t>
      </w:r>
      <w:bookmarkEnd w:id="1014"/>
      <w:bookmarkEnd w:id="1015"/>
      <w:bookmarkEnd w:id="1016"/>
      <w:bookmarkEnd w:id="1017"/>
      <w:bookmarkEnd w:id="1018"/>
    </w:p>
    <w:p w14:paraId="03CCA36B" w14:textId="77777777" w:rsidR="002675F0" w:rsidRPr="00320611" w:rsidRDefault="002675F0" w:rsidP="002675F0"/>
    <w:p w14:paraId="5CA5E6C2" w14:textId="3EC129E8" w:rsidR="00080512" w:rsidRPr="00320611" w:rsidRDefault="00080512" w:rsidP="00333F85">
      <w:pPr>
        <w:pStyle w:val="Heading9"/>
      </w:pPr>
      <w:r w:rsidRPr="00320611">
        <w:br w:type="page"/>
      </w:r>
      <w:bookmarkStart w:id="1019" w:name="_Toc97057183"/>
      <w:bookmarkStart w:id="1020" w:name="_Toc97266761"/>
      <w:bookmarkStart w:id="1021" w:name="_Toc104302609"/>
      <w:bookmarkStart w:id="1022" w:name="_Toc104359575"/>
      <w:bookmarkStart w:id="1023" w:name="_Toc104872768"/>
      <w:r w:rsidRPr="00320611">
        <w:lastRenderedPageBreak/>
        <w:t xml:space="preserve">Annex </w:t>
      </w:r>
      <w:r w:rsidR="002548C9" w:rsidRPr="00320611">
        <w:t>A</w:t>
      </w:r>
      <w:r w:rsidRPr="00320611">
        <w:t>:</w:t>
      </w:r>
      <w:r w:rsidRPr="00320611">
        <w:br/>
        <w:t>Change history</w:t>
      </w:r>
      <w:bookmarkEnd w:id="1019"/>
      <w:bookmarkEnd w:id="1020"/>
      <w:bookmarkEnd w:id="1021"/>
      <w:bookmarkEnd w:id="1022"/>
      <w:bookmarkEnd w:id="1023"/>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320611" w14:paraId="1ECB735E" w14:textId="77777777" w:rsidTr="00E32971">
        <w:trPr>
          <w:cantSplit/>
        </w:trPr>
        <w:tc>
          <w:tcPr>
            <w:tcW w:w="9591" w:type="dxa"/>
            <w:gridSpan w:val="8"/>
            <w:tcBorders>
              <w:bottom w:val="nil"/>
            </w:tcBorders>
            <w:shd w:val="solid" w:color="FFFFFF" w:fill="auto"/>
          </w:tcPr>
          <w:p w14:paraId="5FCEE246" w14:textId="77777777" w:rsidR="003C3971" w:rsidRPr="00320611" w:rsidRDefault="003C3971" w:rsidP="00C72833">
            <w:pPr>
              <w:pStyle w:val="TAL"/>
              <w:jc w:val="center"/>
              <w:rPr>
                <w:b/>
                <w:sz w:val="16"/>
              </w:rPr>
            </w:pPr>
            <w:bookmarkStart w:id="1024" w:name="historyclause"/>
            <w:bookmarkEnd w:id="1024"/>
            <w:r w:rsidRPr="00320611">
              <w:rPr>
                <w:b/>
              </w:rPr>
              <w:t>Change history</w:t>
            </w:r>
          </w:p>
        </w:tc>
      </w:tr>
      <w:tr w:rsidR="003C3971" w:rsidRPr="00320611" w14:paraId="188BB8D6" w14:textId="77777777" w:rsidTr="00E32971">
        <w:tc>
          <w:tcPr>
            <w:tcW w:w="800" w:type="dxa"/>
            <w:shd w:val="pct10" w:color="auto" w:fill="FFFFFF"/>
          </w:tcPr>
          <w:p w14:paraId="7E15B21D" w14:textId="77777777" w:rsidR="003C3971" w:rsidRPr="00320611" w:rsidRDefault="003C3971" w:rsidP="00C72833">
            <w:pPr>
              <w:pStyle w:val="TAL"/>
              <w:rPr>
                <w:b/>
                <w:sz w:val="16"/>
              </w:rPr>
            </w:pPr>
            <w:r w:rsidRPr="00320611">
              <w:rPr>
                <w:b/>
                <w:sz w:val="16"/>
              </w:rPr>
              <w:t>Date</w:t>
            </w:r>
          </w:p>
        </w:tc>
        <w:tc>
          <w:tcPr>
            <w:tcW w:w="853" w:type="dxa"/>
            <w:shd w:val="pct10" w:color="auto" w:fill="FFFFFF"/>
          </w:tcPr>
          <w:p w14:paraId="215F01FE" w14:textId="77777777" w:rsidR="003C3971" w:rsidRPr="00320611" w:rsidRDefault="00DF2B1F" w:rsidP="00C72833">
            <w:pPr>
              <w:pStyle w:val="TAL"/>
              <w:rPr>
                <w:b/>
                <w:sz w:val="16"/>
              </w:rPr>
            </w:pPr>
            <w:r w:rsidRPr="00320611">
              <w:rPr>
                <w:b/>
                <w:sz w:val="16"/>
              </w:rPr>
              <w:t>Meeting</w:t>
            </w:r>
          </w:p>
        </w:tc>
        <w:tc>
          <w:tcPr>
            <w:tcW w:w="1041" w:type="dxa"/>
            <w:shd w:val="pct10" w:color="auto" w:fill="FFFFFF"/>
          </w:tcPr>
          <w:p w14:paraId="54DC1FB3" w14:textId="77777777" w:rsidR="003C3971" w:rsidRPr="00320611" w:rsidRDefault="003C3971" w:rsidP="00DF2B1F">
            <w:pPr>
              <w:pStyle w:val="TAL"/>
              <w:rPr>
                <w:b/>
                <w:sz w:val="16"/>
              </w:rPr>
            </w:pPr>
            <w:r w:rsidRPr="00320611">
              <w:rPr>
                <w:b/>
                <w:sz w:val="16"/>
              </w:rPr>
              <w:t>TDoc</w:t>
            </w:r>
          </w:p>
        </w:tc>
        <w:tc>
          <w:tcPr>
            <w:tcW w:w="425" w:type="dxa"/>
            <w:shd w:val="pct10" w:color="auto" w:fill="FFFFFF"/>
          </w:tcPr>
          <w:p w14:paraId="1BB8F93C" w14:textId="77777777" w:rsidR="003C3971" w:rsidRPr="00320611" w:rsidRDefault="003C3971" w:rsidP="00C72833">
            <w:pPr>
              <w:pStyle w:val="TAL"/>
              <w:rPr>
                <w:b/>
                <w:sz w:val="16"/>
              </w:rPr>
            </w:pPr>
            <w:r w:rsidRPr="00320611">
              <w:rPr>
                <w:b/>
                <w:sz w:val="16"/>
              </w:rPr>
              <w:t>CR</w:t>
            </w:r>
          </w:p>
        </w:tc>
        <w:tc>
          <w:tcPr>
            <w:tcW w:w="425" w:type="dxa"/>
            <w:shd w:val="pct10" w:color="auto" w:fill="FFFFFF"/>
          </w:tcPr>
          <w:p w14:paraId="223E3928" w14:textId="77777777" w:rsidR="003C3971" w:rsidRPr="00320611" w:rsidRDefault="003C3971" w:rsidP="00C72833">
            <w:pPr>
              <w:pStyle w:val="TAL"/>
              <w:rPr>
                <w:b/>
                <w:sz w:val="16"/>
              </w:rPr>
            </w:pPr>
            <w:r w:rsidRPr="00320611">
              <w:rPr>
                <w:b/>
                <w:sz w:val="16"/>
              </w:rPr>
              <w:t>Rev</w:t>
            </w:r>
          </w:p>
        </w:tc>
        <w:tc>
          <w:tcPr>
            <w:tcW w:w="425" w:type="dxa"/>
            <w:shd w:val="pct10" w:color="auto" w:fill="FFFFFF"/>
          </w:tcPr>
          <w:p w14:paraId="48237C83" w14:textId="77777777" w:rsidR="003C3971" w:rsidRPr="00320611" w:rsidRDefault="003C3971" w:rsidP="00C72833">
            <w:pPr>
              <w:pStyle w:val="TAL"/>
              <w:rPr>
                <w:b/>
                <w:sz w:val="16"/>
              </w:rPr>
            </w:pPr>
            <w:r w:rsidRPr="00320611">
              <w:rPr>
                <w:b/>
                <w:sz w:val="16"/>
              </w:rPr>
              <w:t>Cat</w:t>
            </w:r>
          </w:p>
        </w:tc>
        <w:tc>
          <w:tcPr>
            <w:tcW w:w="4962" w:type="dxa"/>
            <w:shd w:val="pct10" w:color="auto" w:fill="FFFFFF"/>
          </w:tcPr>
          <w:p w14:paraId="146C8449" w14:textId="77777777" w:rsidR="003C3971" w:rsidRPr="00320611" w:rsidRDefault="003C3971" w:rsidP="00C72833">
            <w:pPr>
              <w:pStyle w:val="TAL"/>
              <w:rPr>
                <w:b/>
                <w:sz w:val="16"/>
              </w:rPr>
            </w:pPr>
            <w:r w:rsidRPr="00320611">
              <w:rPr>
                <w:b/>
                <w:sz w:val="16"/>
              </w:rPr>
              <w:t>Subject/Comment</w:t>
            </w:r>
          </w:p>
        </w:tc>
        <w:tc>
          <w:tcPr>
            <w:tcW w:w="660" w:type="dxa"/>
            <w:shd w:val="pct10" w:color="auto" w:fill="FFFFFF"/>
          </w:tcPr>
          <w:p w14:paraId="221B9E11" w14:textId="77777777" w:rsidR="003C3971" w:rsidRPr="00320611" w:rsidRDefault="003C3971" w:rsidP="00C72833">
            <w:pPr>
              <w:pStyle w:val="TAL"/>
              <w:rPr>
                <w:b/>
                <w:sz w:val="16"/>
              </w:rPr>
            </w:pPr>
            <w:r w:rsidRPr="00320611">
              <w:rPr>
                <w:b/>
                <w:sz w:val="16"/>
              </w:rPr>
              <w:t>New vers</w:t>
            </w:r>
            <w:r w:rsidR="00DF2B1F" w:rsidRPr="00320611">
              <w:rPr>
                <w:b/>
                <w:sz w:val="16"/>
              </w:rPr>
              <w:t>ion</w:t>
            </w:r>
          </w:p>
        </w:tc>
      </w:tr>
      <w:tr w:rsidR="003C3971" w:rsidRPr="00320611" w14:paraId="7AE2D8EC" w14:textId="77777777" w:rsidTr="00E32971">
        <w:tc>
          <w:tcPr>
            <w:tcW w:w="800" w:type="dxa"/>
            <w:shd w:val="solid" w:color="FFFFFF" w:fill="auto"/>
          </w:tcPr>
          <w:p w14:paraId="433EA83C" w14:textId="5F4B0E4C" w:rsidR="003C3971" w:rsidRPr="00320611" w:rsidRDefault="002548C9" w:rsidP="00C72833">
            <w:pPr>
              <w:pStyle w:val="TAC"/>
              <w:rPr>
                <w:sz w:val="16"/>
                <w:szCs w:val="16"/>
                <w:lang w:eastAsia="ko-KR"/>
              </w:rPr>
            </w:pPr>
            <w:r w:rsidRPr="00320611">
              <w:rPr>
                <w:sz w:val="16"/>
                <w:szCs w:val="16"/>
                <w:lang w:eastAsia="ko-KR"/>
              </w:rPr>
              <w:t>2022-02</w:t>
            </w:r>
          </w:p>
        </w:tc>
        <w:tc>
          <w:tcPr>
            <w:tcW w:w="853" w:type="dxa"/>
            <w:shd w:val="solid" w:color="FFFFFF" w:fill="auto"/>
          </w:tcPr>
          <w:p w14:paraId="55C8CC01" w14:textId="5D705731" w:rsidR="003C3971" w:rsidRPr="00320611" w:rsidRDefault="002548C9" w:rsidP="00E32971">
            <w:pPr>
              <w:pStyle w:val="TAL"/>
              <w:rPr>
                <w:sz w:val="16"/>
                <w:lang w:eastAsia="ko-KR"/>
              </w:rPr>
            </w:pPr>
            <w:r w:rsidRPr="00320611">
              <w:rPr>
                <w:sz w:val="16"/>
                <w:lang w:eastAsia="ko-KR"/>
              </w:rPr>
              <w:t>SA2#149E</w:t>
            </w:r>
          </w:p>
        </w:tc>
        <w:tc>
          <w:tcPr>
            <w:tcW w:w="1041" w:type="dxa"/>
            <w:shd w:val="solid" w:color="FFFFFF" w:fill="auto"/>
          </w:tcPr>
          <w:p w14:paraId="134723C6" w14:textId="1A0FFE2B" w:rsidR="003C3971" w:rsidRPr="00320611" w:rsidRDefault="002548C9" w:rsidP="00F562F2">
            <w:pPr>
              <w:pStyle w:val="TAC"/>
              <w:rPr>
                <w:sz w:val="16"/>
                <w:szCs w:val="16"/>
                <w:lang w:eastAsia="ko-KR"/>
              </w:rPr>
            </w:pPr>
            <w:r w:rsidRPr="00320611">
              <w:rPr>
                <w:sz w:val="16"/>
                <w:szCs w:val="16"/>
                <w:lang w:eastAsia="ko-KR"/>
              </w:rPr>
              <w:t>S2-</w:t>
            </w:r>
            <w:r w:rsidR="00F562F2" w:rsidRPr="00320611">
              <w:rPr>
                <w:sz w:val="16"/>
                <w:szCs w:val="16"/>
                <w:lang w:eastAsia="ko-KR"/>
              </w:rPr>
              <w:t>2200563</w:t>
            </w:r>
          </w:p>
        </w:tc>
        <w:tc>
          <w:tcPr>
            <w:tcW w:w="425" w:type="dxa"/>
            <w:shd w:val="solid" w:color="FFFFFF" w:fill="auto"/>
          </w:tcPr>
          <w:p w14:paraId="2B341B81" w14:textId="503C62C1" w:rsidR="003C3971"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090FDCAA" w14:textId="37A56007" w:rsidR="003C3971"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40910D18" w14:textId="5E61C52E" w:rsidR="003C3971" w:rsidRPr="00320611" w:rsidRDefault="00B274B7">
            <w:pPr>
              <w:pStyle w:val="TAC"/>
              <w:rPr>
                <w:sz w:val="16"/>
                <w:lang w:eastAsia="ko-KR"/>
              </w:rPr>
            </w:pPr>
            <w:r w:rsidRPr="00320611">
              <w:rPr>
                <w:sz w:val="16"/>
                <w:lang w:eastAsia="ko-KR"/>
              </w:rPr>
              <w:t>-</w:t>
            </w:r>
          </w:p>
        </w:tc>
        <w:tc>
          <w:tcPr>
            <w:tcW w:w="4962" w:type="dxa"/>
            <w:shd w:val="solid" w:color="FFFFFF" w:fill="auto"/>
          </w:tcPr>
          <w:p w14:paraId="17B0396C" w14:textId="55E5C509" w:rsidR="003C3971" w:rsidRPr="00320611" w:rsidRDefault="002548C9" w:rsidP="00C72833">
            <w:pPr>
              <w:pStyle w:val="TAL"/>
              <w:rPr>
                <w:sz w:val="16"/>
                <w:szCs w:val="16"/>
                <w:lang w:eastAsia="ko-KR"/>
              </w:rPr>
            </w:pPr>
            <w:r w:rsidRPr="00320611">
              <w:rPr>
                <w:sz w:val="16"/>
                <w:szCs w:val="16"/>
                <w:lang w:eastAsia="ko-KR"/>
              </w:rPr>
              <w:t>Skeleton</w:t>
            </w:r>
          </w:p>
        </w:tc>
        <w:tc>
          <w:tcPr>
            <w:tcW w:w="660" w:type="dxa"/>
            <w:shd w:val="solid" w:color="FFFFFF" w:fill="auto"/>
          </w:tcPr>
          <w:p w14:paraId="5E97A6B2" w14:textId="6AC4BBCA" w:rsidR="003C3971" w:rsidRPr="00320611" w:rsidRDefault="002548C9" w:rsidP="00C72833">
            <w:pPr>
              <w:pStyle w:val="TAC"/>
              <w:rPr>
                <w:sz w:val="16"/>
                <w:szCs w:val="16"/>
                <w:lang w:eastAsia="ko-KR"/>
              </w:rPr>
            </w:pPr>
            <w:r w:rsidRPr="00320611">
              <w:rPr>
                <w:sz w:val="16"/>
                <w:szCs w:val="16"/>
                <w:lang w:eastAsia="ko-KR"/>
              </w:rPr>
              <w:t>0.0.0</w:t>
            </w:r>
          </w:p>
        </w:tc>
      </w:tr>
      <w:tr w:rsidR="00F562F2" w:rsidRPr="00320611" w14:paraId="2C35D474" w14:textId="77777777" w:rsidTr="00E32971">
        <w:tc>
          <w:tcPr>
            <w:tcW w:w="800" w:type="dxa"/>
            <w:shd w:val="solid" w:color="FFFFFF" w:fill="auto"/>
          </w:tcPr>
          <w:p w14:paraId="598B296F" w14:textId="4DFDC9B3" w:rsidR="00F562F2" w:rsidRPr="00320611" w:rsidRDefault="00F562F2" w:rsidP="00F562F2">
            <w:pPr>
              <w:pStyle w:val="TAC"/>
              <w:rPr>
                <w:sz w:val="16"/>
                <w:szCs w:val="16"/>
                <w:lang w:eastAsia="ko-KR"/>
              </w:rPr>
            </w:pPr>
            <w:r w:rsidRPr="00320611">
              <w:rPr>
                <w:sz w:val="16"/>
                <w:szCs w:val="16"/>
                <w:lang w:eastAsia="ko-KR"/>
              </w:rPr>
              <w:t>2022-02</w:t>
            </w:r>
          </w:p>
        </w:tc>
        <w:tc>
          <w:tcPr>
            <w:tcW w:w="853" w:type="dxa"/>
            <w:shd w:val="solid" w:color="FFFFFF" w:fill="auto"/>
          </w:tcPr>
          <w:p w14:paraId="4AC165CF" w14:textId="17D467C9" w:rsidR="00F562F2" w:rsidRPr="00320611" w:rsidRDefault="00F562F2" w:rsidP="00E32971">
            <w:pPr>
              <w:pStyle w:val="TAL"/>
              <w:rPr>
                <w:sz w:val="16"/>
                <w:lang w:eastAsia="ko-KR"/>
              </w:rPr>
            </w:pPr>
            <w:r w:rsidRPr="00320611">
              <w:rPr>
                <w:sz w:val="16"/>
                <w:lang w:eastAsia="ko-KR"/>
              </w:rPr>
              <w:t>SA2#149E</w:t>
            </w:r>
          </w:p>
        </w:tc>
        <w:tc>
          <w:tcPr>
            <w:tcW w:w="1041" w:type="dxa"/>
            <w:shd w:val="solid" w:color="FFFFFF" w:fill="auto"/>
          </w:tcPr>
          <w:p w14:paraId="786B91E9" w14:textId="72F8974E" w:rsidR="00F562F2" w:rsidRPr="00320611" w:rsidRDefault="00B274B7">
            <w:pPr>
              <w:pStyle w:val="TAC"/>
              <w:rPr>
                <w:sz w:val="16"/>
                <w:lang w:eastAsia="ko-KR"/>
              </w:rPr>
            </w:pPr>
            <w:r w:rsidRPr="00320611">
              <w:rPr>
                <w:sz w:val="16"/>
              </w:rPr>
              <w:t>-</w:t>
            </w:r>
          </w:p>
        </w:tc>
        <w:tc>
          <w:tcPr>
            <w:tcW w:w="425" w:type="dxa"/>
            <w:shd w:val="solid" w:color="FFFFFF" w:fill="auto"/>
          </w:tcPr>
          <w:p w14:paraId="51C97E12" w14:textId="45D17D60" w:rsidR="00F562F2"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39F65E11" w14:textId="10C3B766" w:rsidR="00F562F2"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3B8390BC" w14:textId="3F5F90A2" w:rsidR="00F562F2" w:rsidRPr="00320611" w:rsidRDefault="00B274B7">
            <w:pPr>
              <w:pStyle w:val="TAC"/>
              <w:rPr>
                <w:sz w:val="16"/>
                <w:lang w:eastAsia="ko-KR"/>
              </w:rPr>
            </w:pPr>
            <w:r w:rsidRPr="00320611">
              <w:rPr>
                <w:sz w:val="16"/>
                <w:lang w:eastAsia="ko-KR"/>
              </w:rPr>
              <w:t>-</w:t>
            </w:r>
          </w:p>
        </w:tc>
        <w:tc>
          <w:tcPr>
            <w:tcW w:w="4962" w:type="dxa"/>
            <w:shd w:val="solid" w:color="FFFFFF" w:fill="auto"/>
          </w:tcPr>
          <w:p w14:paraId="72522C89" w14:textId="77777777" w:rsidR="00F562F2" w:rsidRPr="00320611" w:rsidRDefault="00025B78" w:rsidP="00F562F2">
            <w:pPr>
              <w:pStyle w:val="TAL"/>
              <w:rPr>
                <w:sz w:val="16"/>
                <w:szCs w:val="16"/>
                <w:lang w:eastAsia="ko-KR"/>
              </w:rPr>
            </w:pPr>
            <w:r w:rsidRPr="00320611">
              <w:rPr>
                <w:sz w:val="16"/>
                <w:szCs w:val="16"/>
                <w:lang w:eastAsia="ko-KR"/>
              </w:rPr>
              <w:t>Implementation of following documents approved in SA2#149e: S2-2201033, S2-2201348, S2-2201857, S2-2201350, S2-2201352, S2-2201353</w:t>
            </w:r>
          </w:p>
          <w:p w14:paraId="7B37121E" w14:textId="77777777" w:rsidR="00025B78" w:rsidRPr="00320611" w:rsidRDefault="00025B78" w:rsidP="00025B78">
            <w:pPr>
              <w:pStyle w:val="TAL"/>
              <w:rPr>
                <w:sz w:val="16"/>
                <w:szCs w:val="16"/>
              </w:rPr>
            </w:pPr>
            <w:r w:rsidRPr="00320611">
              <w:rPr>
                <w:sz w:val="16"/>
                <w:szCs w:val="16"/>
              </w:rPr>
              <w:t>Following is made by rapporteur:</w:t>
            </w:r>
          </w:p>
          <w:p w14:paraId="41545EFA" w14:textId="38F195EA" w:rsidR="00025B78" w:rsidRPr="006F48F8" w:rsidRDefault="00025B78" w:rsidP="006F48F8">
            <w:pPr>
              <w:pStyle w:val="TAL"/>
              <w:rPr>
                <w:sz w:val="16"/>
                <w:szCs w:val="16"/>
                <w:lang w:eastAsia="ko-KR"/>
              </w:rPr>
            </w:pPr>
            <w:r w:rsidRPr="006F48F8">
              <w:rPr>
                <w:sz w:val="16"/>
                <w:szCs w:val="16"/>
              </w:rPr>
              <w:t>- Editorial fixes</w:t>
            </w:r>
          </w:p>
        </w:tc>
        <w:tc>
          <w:tcPr>
            <w:tcW w:w="660" w:type="dxa"/>
            <w:shd w:val="solid" w:color="FFFFFF" w:fill="auto"/>
          </w:tcPr>
          <w:p w14:paraId="5CCC7F20" w14:textId="41225DC5" w:rsidR="00F562F2" w:rsidRPr="00320611" w:rsidRDefault="00F562F2" w:rsidP="00F562F2">
            <w:pPr>
              <w:pStyle w:val="TAC"/>
              <w:rPr>
                <w:sz w:val="16"/>
                <w:szCs w:val="16"/>
                <w:lang w:eastAsia="ko-KR"/>
              </w:rPr>
            </w:pPr>
            <w:r w:rsidRPr="00320611">
              <w:rPr>
                <w:sz w:val="16"/>
                <w:szCs w:val="16"/>
                <w:lang w:eastAsia="ko-KR"/>
              </w:rPr>
              <w:t>0.1.0</w:t>
            </w:r>
          </w:p>
        </w:tc>
      </w:tr>
      <w:tr w:rsidR="002A7E18" w:rsidRPr="00320611" w14:paraId="506D86C8" w14:textId="77777777" w:rsidTr="00E32971">
        <w:tc>
          <w:tcPr>
            <w:tcW w:w="800" w:type="dxa"/>
            <w:shd w:val="solid" w:color="FFFFFF" w:fill="auto"/>
          </w:tcPr>
          <w:p w14:paraId="757BA8AB" w14:textId="14D87D34" w:rsidR="002A7E18" w:rsidRPr="00320611" w:rsidRDefault="002A7E18" w:rsidP="00F562F2">
            <w:pPr>
              <w:pStyle w:val="TAC"/>
              <w:rPr>
                <w:rFonts w:eastAsiaTheme="minorEastAsia"/>
                <w:sz w:val="16"/>
                <w:szCs w:val="16"/>
                <w:lang w:eastAsia="ko-KR"/>
              </w:rPr>
            </w:pPr>
            <w:r w:rsidRPr="00320611">
              <w:rPr>
                <w:rFonts w:eastAsiaTheme="minorEastAsia"/>
                <w:sz w:val="16"/>
                <w:szCs w:val="16"/>
                <w:lang w:eastAsia="ko-KR"/>
              </w:rPr>
              <w:t>2022-04</w:t>
            </w:r>
          </w:p>
        </w:tc>
        <w:tc>
          <w:tcPr>
            <w:tcW w:w="853" w:type="dxa"/>
            <w:shd w:val="solid" w:color="FFFFFF" w:fill="auto"/>
          </w:tcPr>
          <w:p w14:paraId="2402B091" w14:textId="5047DF80" w:rsidR="002A7E18" w:rsidRPr="00320611" w:rsidRDefault="002A7E18" w:rsidP="00E32971">
            <w:pPr>
              <w:pStyle w:val="TAL"/>
              <w:rPr>
                <w:rFonts w:eastAsiaTheme="minorEastAsia"/>
                <w:sz w:val="16"/>
                <w:lang w:eastAsia="ko-KR"/>
              </w:rPr>
            </w:pPr>
            <w:r w:rsidRPr="00320611">
              <w:rPr>
                <w:rFonts w:eastAsiaTheme="minorEastAsia"/>
                <w:sz w:val="16"/>
                <w:lang w:eastAsia="ko-KR"/>
              </w:rPr>
              <w:t>SA2#150E</w:t>
            </w:r>
          </w:p>
        </w:tc>
        <w:tc>
          <w:tcPr>
            <w:tcW w:w="1041" w:type="dxa"/>
            <w:shd w:val="solid" w:color="FFFFFF" w:fill="auto"/>
          </w:tcPr>
          <w:p w14:paraId="163C7BAD" w14:textId="70560066" w:rsidR="002A7E18" w:rsidRPr="00320611" w:rsidRDefault="002A7E18">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29615CE3" w14:textId="2E5A2D29" w:rsidR="002A7E18" w:rsidRPr="00320611" w:rsidRDefault="002A7E18" w:rsidP="00E32971">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17353D6B" w14:textId="54834B25" w:rsidR="002A7E18" w:rsidRPr="00320611" w:rsidRDefault="002A7E18" w:rsidP="00E32971">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7081FA40" w14:textId="4BE6AEB2" w:rsidR="002A7E18" w:rsidRPr="00320611" w:rsidRDefault="002A7E18">
            <w:pPr>
              <w:pStyle w:val="TAC"/>
              <w:rPr>
                <w:rFonts w:eastAsiaTheme="minorEastAsia"/>
                <w:sz w:val="16"/>
                <w:lang w:eastAsia="ko-KR"/>
              </w:rPr>
            </w:pPr>
            <w:r w:rsidRPr="00320611">
              <w:rPr>
                <w:rFonts w:eastAsiaTheme="minorEastAsia"/>
                <w:sz w:val="16"/>
                <w:lang w:eastAsia="ko-KR"/>
              </w:rPr>
              <w:t>-</w:t>
            </w:r>
          </w:p>
        </w:tc>
        <w:tc>
          <w:tcPr>
            <w:tcW w:w="4962" w:type="dxa"/>
            <w:shd w:val="solid" w:color="FFFFFF" w:fill="auto"/>
          </w:tcPr>
          <w:p w14:paraId="2E10C3A0" w14:textId="382C7ED0" w:rsidR="002A7E18" w:rsidRPr="00320611" w:rsidRDefault="002A7E18" w:rsidP="002A7E18">
            <w:pPr>
              <w:pStyle w:val="TAL"/>
              <w:rPr>
                <w:sz w:val="16"/>
                <w:szCs w:val="16"/>
                <w:lang w:eastAsia="ko-KR"/>
              </w:rPr>
            </w:pPr>
            <w:r w:rsidRPr="00320611">
              <w:rPr>
                <w:sz w:val="16"/>
                <w:szCs w:val="16"/>
                <w:lang w:eastAsia="ko-KR"/>
              </w:rPr>
              <w:t xml:space="preserve">Implementation of following documents approved in SA2#150e: </w:t>
            </w:r>
            <w:r w:rsidR="00833908" w:rsidRPr="00320611">
              <w:rPr>
                <w:sz w:val="16"/>
                <w:szCs w:val="16"/>
                <w:lang w:eastAsia="ko-KR"/>
              </w:rPr>
              <w:t>S2-2203080, S2-2203081, S2-2203082, S2-2203083, S2-2203084, S2-2203085, S2-2203086, S2-2203087, S2-2203088, S2-2203089, S2-2203090, S2-2203091, S2-2203092, S2-2203093, S2-2203094, S2-2203095</w:t>
            </w:r>
          </w:p>
          <w:p w14:paraId="542D9B9A" w14:textId="77777777" w:rsidR="002A7E18" w:rsidRPr="00320611" w:rsidRDefault="002A7E18" w:rsidP="002A7E18">
            <w:pPr>
              <w:pStyle w:val="TAL"/>
              <w:rPr>
                <w:sz w:val="16"/>
                <w:szCs w:val="16"/>
              </w:rPr>
            </w:pPr>
            <w:r w:rsidRPr="00320611">
              <w:rPr>
                <w:sz w:val="16"/>
                <w:szCs w:val="16"/>
              </w:rPr>
              <w:t>Following is made by rapporteur:</w:t>
            </w:r>
          </w:p>
          <w:p w14:paraId="569E6AEB" w14:textId="77777777" w:rsidR="002A7E18" w:rsidRPr="00320611" w:rsidRDefault="002A7E18" w:rsidP="002A7E18">
            <w:pPr>
              <w:pStyle w:val="TAL"/>
              <w:rPr>
                <w:sz w:val="16"/>
                <w:szCs w:val="16"/>
              </w:rPr>
            </w:pPr>
            <w:r w:rsidRPr="00320611">
              <w:rPr>
                <w:sz w:val="16"/>
                <w:szCs w:val="16"/>
              </w:rPr>
              <w:t>- Editorial fixes</w:t>
            </w:r>
          </w:p>
          <w:p w14:paraId="31AE11D0" w14:textId="77777777" w:rsidR="00813086" w:rsidRPr="00320611" w:rsidRDefault="00813086" w:rsidP="006501A3">
            <w:pPr>
              <w:pStyle w:val="TAL"/>
              <w:rPr>
                <w:sz w:val="16"/>
                <w:szCs w:val="16"/>
              </w:rPr>
            </w:pPr>
            <w:r w:rsidRPr="00320611">
              <w:rPr>
                <w:sz w:val="16"/>
                <w:szCs w:val="16"/>
              </w:rPr>
              <w:t xml:space="preserve">- </w:t>
            </w:r>
            <w:r w:rsidR="006501A3" w:rsidRPr="00320611">
              <w:rPr>
                <w:sz w:val="16"/>
                <w:szCs w:val="16"/>
              </w:rPr>
              <w:t>Added figure title in 6.1.3</w:t>
            </w:r>
          </w:p>
          <w:p w14:paraId="565B5C03" w14:textId="4CCC0A96" w:rsidR="006501A3" w:rsidRPr="00320611" w:rsidRDefault="006501A3" w:rsidP="006501A3">
            <w:pPr>
              <w:pStyle w:val="TAL"/>
              <w:rPr>
                <w:sz w:val="16"/>
                <w:szCs w:val="16"/>
              </w:rPr>
            </w:pPr>
            <w:r w:rsidRPr="00320611">
              <w:rPr>
                <w:sz w:val="16"/>
                <w:szCs w:val="16"/>
              </w:rPr>
              <w:t xml:space="preserve">- </w:t>
            </w:r>
            <w:r w:rsidR="00A13E1F" w:rsidRPr="00320611">
              <w:rPr>
                <w:sz w:val="16"/>
                <w:szCs w:val="16"/>
              </w:rPr>
              <w:t>(</w:t>
            </w:r>
            <w:r w:rsidRPr="00320611">
              <w:rPr>
                <w:sz w:val="16"/>
                <w:szCs w:val="16"/>
              </w:rPr>
              <w:t>Sub</w:t>
            </w:r>
            <w:r w:rsidR="00A13E1F" w:rsidRPr="00320611">
              <w:rPr>
                <w:sz w:val="16"/>
                <w:szCs w:val="16"/>
              </w:rPr>
              <w:t xml:space="preserve">) </w:t>
            </w:r>
            <w:r w:rsidRPr="00320611">
              <w:rPr>
                <w:sz w:val="16"/>
                <w:szCs w:val="16"/>
              </w:rPr>
              <w:t>clause renumbering in 6.2</w:t>
            </w:r>
          </w:p>
          <w:p w14:paraId="0E5F9F21" w14:textId="7768E7EE" w:rsidR="006501A3" w:rsidRPr="00320611" w:rsidRDefault="006501A3" w:rsidP="006501A3">
            <w:pPr>
              <w:pStyle w:val="TAL"/>
              <w:rPr>
                <w:sz w:val="16"/>
                <w:szCs w:val="16"/>
              </w:rPr>
            </w:pPr>
            <w:r w:rsidRPr="00320611">
              <w:rPr>
                <w:sz w:val="16"/>
                <w:szCs w:val="16"/>
              </w:rPr>
              <w:t xml:space="preserve">- Removed </w:t>
            </w:r>
            <w:r w:rsidR="00A13E1F" w:rsidRPr="00320611">
              <w:rPr>
                <w:sz w:val="16"/>
                <w:szCs w:val="16"/>
              </w:rPr>
              <w:t>"</w:t>
            </w:r>
            <w:r w:rsidRPr="00320611">
              <w:rPr>
                <w:sz w:val="16"/>
                <w:szCs w:val="16"/>
              </w:rPr>
              <w:t>(In) Step</w:t>
            </w:r>
            <w:r w:rsidR="00A13E1F" w:rsidRPr="00320611">
              <w:rPr>
                <w:sz w:val="16"/>
                <w:szCs w:val="16"/>
              </w:rPr>
              <w:t>"</w:t>
            </w:r>
            <w:r w:rsidRPr="00320611">
              <w:rPr>
                <w:sz w:val="16"/>
                <w:szCs w:val="16"/>
              </w:rPr>
              <w:t xml:space="preserve"> in front of each step numbering in 6.6, 6.13</w:t>
            </w:r>
          </w:p>
          <w:p w14:paraId="456A54EC" w14:textId="1F6D8B81" w:rsidR="003528F7" w:rsidRPr="00320611" w:rsidRDefault="003528F7" w:rsidP="002D1A86">
            <w:pPr>
              <w:pStyle w:val="TAL"/>
              <w:rPr>
                <w:sz w:val="16"/>
                <w:szCs w:val="16"/>
                <w:lang w:eastAsia="ko-KR"/>
              </w:rPr>
            </w:pPr>
            <w:r w:rsidRPr="00320611">
              <w:rPr>
                <w:sz w:val="16"/>
                <w:szCs w:val="16"/>
              </w:rPr>
              <w:t>- Removed editor</w:t>
            </w:r>
            <w:r w:rsidR="00A13E1F" w:rsidRPr="00320611">
              <w:rPr>
                <w:sz w:val="16"/>
                <w:szCs w:val="16"/>
              </w:rPr>
              <w:t>'</w:t>
            </w:r>
            <w:r w:rsidRPr="00320611">
              <w:rPr>
                <w:sz w:val="16"/>
                <w:szCs w:val="16"/>
              </w:rPr>
              <w:t>s note on general guidance if some descriptions are captured.</w:t>
            </w:r>
          </w:p>
        </w:tc>
        <w:tc>
          <w:tcPr>
            <w:tcW w:w="660" w:type="dxa"/>
            <w:shd w:val="solid" w:color="FFFFFF" w:fill="auto"/>
          </w:tcPr>
          <w:p w14:paraId="1B48BC53" w14:textId="2FACCBC0" w:rsidR="002A7E18" w:rsidRPr="00320611" w:rsidRDefault="006501A3" w:rsidP="00F562F2">
            <w:pPr>
              <w:pStyle w:val="TAC"/>
              <w:rPr>
                <w:rFonts w:eastAsiaTheme="minorEastAsia"/>
                <w:sz w:val="16"/>
                <w:szCs w:val="16"/>
                <w:lang w:eastAsia="ko-KR"/>
              </w:rPr>
            </w:pPr>
            <w:r w:rsidRPr="00320611">
              <w:rPr>
                <w:rFonts w:eastAsiaTheme="minorEastAsia"/>
                <w:sz w:val="16"/>
                <w:szCs w:val="16"/>
                <w:lang w:eastAsia="ko-KR"/>
              </w:rPr>
              <w:t>0.2.0</w:t>
            </w:r>
          </w:p>
        </w:tc>
      </w:tr>
      <w:tr w:rsidR="00CE125F" w:rsidRPr="00320611" w14:paraId="6C4D9522" w14:textId="77777777" w:rsidTr="00E32971">
        <w:tc>
          <w:tcPr>
            <w:tcW w:w="800" w:type="dxa"/>
            <w:shd w:val="solid" w:color="FFFFFF" w:fill="auto"/>
          </w:tcPr>
          <w:p w14:paraId="7503A545" w14:textId="6A229ABC" w:rsidR="00CE125F" w:rsidRPr="00320611" w:rsidRDefault="00CE125F" w:rsidP="005477C7">
            <w:pPr>
              <w:pStyle w:val="TAC"/>
              <w:rPr>
                <w:rFonts w:eastAsiaTheme="minorEastAsia"/>
                <w:sz w:val="16"/>
                <w:szCs w:val="16"/>
                <w:lang w:eastAsia="ko-KR"/>
              </w:rPr>
            </w:pPr>
            <w:r w:rsidRPr="00320611">
              <w:rPr>
                <w:rFonts w:eastAsiaTheme="minorEastAsia"/>
                <w:sz w:val="16"/>
                <w:szCs w:val="16"/>
                <w:lang w:eastAsia="ko-KR"/>
              </w:rPr>
              <w:t>2022-0</w:t>
            </w:r>
            <w:r w:rsidR="005477C7">
              <w:rPr>
                <w:rFonts w:eastAsiaTheme="minorEastAsia"/>
                <w:sz w:val="16"/>
                <w:szCs w:val="16"/>
                <w:lang w:eastAsia="ko-KR"/>
              </w:rPr>
              <w:t>5</w:t>
            </w:r>
          </w:p>
        </w:tc>
        <w:tc>
          <w:tcPr>
            <w:tcW w:w="853" w:type="dxa"/>
            <w:shd w:val="solid" w:color="FFFFFF" w:fill="auto"/>
          </w:tcPr>
          <w:p w14:paraId="27E83DC8" w14:textId="37AFCF6B" w:rsidR="00CE125F" w:rsidRPr="00320611" w:rsidRDefault="00CE125F" w:rsidP="00CE125F">
            <w:pPr>
              <w:pStyle w:val="TAL"/>
              <w:rPr>
                <w:rFonts w:eastAsiaTheme="minorEastAsia"/>
                <w:sz w:val="16"/>
                <w:lang w:eastAsia="ko-KR"/>
              </w:rPr>
            </w:pPr>
            <w:r w:rsidRPr="00320611">
              <w:rPr>
                <w:rFonts w:eastAsiaTheme="minorEastAsia"/>
                <w:sz w:val="16"/>
                <w:lang w:eastAsia="ko-KR"/>
              </w:rPr>
              <w:t>SA2#15</w:t>
            </w:r>
            <w:r>
              <w:rPr>
                <w:rFonts w:eastAsiaTheme="minorEastAsia"/>
                <w:sz w:val="16"/>
                <w:lang w:eastAsia="ko-KR"/>
              </w:rPr>
              <w:t>1</w:t>
            </w:r>
            <w:r w:rsidRPr="00320611">
              <w:rPr>
                <w:rFonts w:eastAsiaTheme="minorEastAsia"/>
                <w:sz w:val="16"/>
                <w:lang w:eastAsia="ko-KR"/>
              </w:rPr>
              <w:t>E</w:t>
            </w:r>
          </w:p>
        </w:tc>
        <w:tc>
          <w:tcPr>
            <w:tcW w:w="1041" w:type="dxa"/>
            <w:shd w:val="solid" w:color="FFFFFF" w:fill="auto"/>
          </w:tcPr>
          <w:p w14:paraId="1396E2EC" w14:textId="6EB51FE6" w:rsidR="00CE125F" w:rsidRPr="00320611" w:rsidRDefault="00CE125F" w:rsidP="00CE125F">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1E8C333B" w14:textId="3595A734" w:rsidR="00CE125F" w:rsidRPr="00320611" w:rsidRDefault="00CE125F" w:rsidP="00CE125F">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03961A75" w14:textId="493C380D" w:rsidR="00CE125F" w:rsidRPr="00320611" w:rsidRDefault="00CE125F" w:rsidP="00CE125F">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30819A93" w14:textId="263F3379" w:rsidR="00CE125F" w:rsidRPr="00320611" w:rsidRDefault="00CE125F" w:rsidP="00CE125F">
            <w:pPr>
              <w:pStyle w:val="TAC"/>
              <w:rPr>
                <w:rFonts w:eastAsiaTheme="minorEastAsia"/>
                <w:sz w:val="16"/>
                <w:lang w:eastAsia="ko-KR"/>
              </w:rPr>
            </w:pPr>
            <w:r w:rsidRPr="00320611">
              <w:rPr>
                <w:rFonts w:eastAsiaTheme="minorEastAsia"/>
                <w:sz w:val="16"/>
                <w:lang w:eastAsia="ko-KR"/>
              </w:rPr>
              <w:t>-</w:t>
            </w:r>
          </w:p>
        </w:tc>
        <w:tc>
          <w:tcPr>
            <w:tcW w:w="4962" w:type="dxa"/>
            <w:shd w:val="solid" w:color="FFFFFF" w:fill="auto"/>
          </w:tcPr>
          <w:p w14:paraId="61A6803F" w14:textId="77777777" w:rsidR="00CE125F" w:rsidRPr="00320611" w:rsidRDefault="00CE125F" w:rsidP="00CE125F">
            <w:pPr>
              <w:pStyle w:val="TAL"/>
              <w:rPr>
                <w:sz w:val="16"/>
                <w:szCs w:val="16"/>
                <w:lang w:eastAsia="ko-KR"/>
              </w:rPr>
            </w:pPr>
            <w:r w:rsidRPr="00320611">
              <w:rPr>
                <w:sz w:val="16"/>
                <w:szCs w:val="16"/>
                <w:lang w:eastAsia="ko-KR"/>
              </w:rPr>
              <w:t>Implementation of following documents approved in SA2#15</w:t>
            </w:r>
            <w:r>
              <w:rPr>
                <w:sz w:val="16"/>
                <w:szCs w:val="16"/>
                <w:lang w:eastAsia="ko-KR"/>
              </w:rPr>
              <w:t>1</w:t>
            </w:r>
            <w:r w:rsidRPr="00320611">
              <w:rPr>
                <w:sz w:val="16"/>
                <w:szCs w:val="16"/>
                <w:lang w:eastAsia="ko-KR"/>
              </w:rPr>
              <w:t xml:space="preserve">e: </w:t>
            </w:r>
            <w:r w:rsidRPr="00646EE4">
              <w:rPr>
                <w:sz w:val="16"/>
                <w:szCs w:val="16"/>
                <w:lang w:eastAsia="ko-KR"/>
              </w:rPr>
              <w:t>S2-2203696, S2-2203769, S2-2203770, S2-2204154, S2-2204156, S2-2204379, S2-2204770, S2-2204771, S2-2204772, S2-2204773, S2-2204774, S2-2204775, S2-2204776, S2-2204777, S2-2204778, S2-2204779, S2-2204780, S2-2204781, S2-2204782, S2-2204783, S2-2204784, S2-2204785, S2-2204786, S2-2204787, S2-2204788, S2-2204789, S2-2204790, S2-2204791, S2-2204792, S2-2204793, S2-2204794, S2-2204795, S2-2204796, S2-2204797, S2-2204798, S2-2204799, S2-2204908, S2-2205380</w:t>
            </w:r>
          </w:p>
          <w:p w14:paraId="4B92E22E" w14:textId="77777777" w:rsidR="00CE125F" w:rsidRPr="00320611" w:rsidRDefault="00CE125F" w:rsidP="00CE125F">
            <w:pPr>
              <w:pStyle w:val="TAL"/>
              <w:rPr>
                <w:sz w:val="16"/>
                <w:szCs w:val="16"/>
              </w:rPr>
            </w:pPr>
            <w:r w:rsidRPr="00320611">
              <w:rPr>
                <w:sz w:val="16"/>
                <w:szCs w:val="16"/>
              </w:rPr>
              <w:t>Following is made by rapporteur:</w:t>
            </w:r>
          </w:p>
          <w:p w14:paraId="0736A99B" w14:textId="77777777" w:rsidR="00CE125F" w:rsidRDefault="00CE125F" w:rsidP="00CE125F">
            <w:pPr>
              <w:pStyle w:val="TAL"/>
              <w:rPr>
                <w:sz w:val="16"/>
                <w:szCs w:val="16"/>
              </w:rPr>
            </w:pPr>
            <w:r w:rsidRPr="00320611">
              <w:rPr>
                <w:sz w:val="16"/>
                <w:szCs w:val="16"/>
              </w:rPr>
              <w:t>- Editorial fixes</w:t>
            </w:r>
          </w:p>
          <w:p w14:paraId="71B9C3EC" w14:textId="08E48A27" w:rsidR="002C689B" w:rsidRDefault="002C689B" w:rsidP="00A073E2">
            <w:pPr>
              <w:pStyle w:val="TAL"/>
              <w:rPr>
                <w:sz w:val="16"/>
                <w:szCs w:val="16"/>
              </w:rPr>
            </w:pPr>
            <w:r>
              <w:rPr>
                <w:sz w:val="16"/>
                <w:szCs w:val="16"/>
              </w:rPr>
              <w:t>- Added figure title to Figure 6</w:t>
            </w:r>
            <w:r w:rsidRPr="002C689B">
              <w:rPr>
                <w:sz w:val="16"/>
                <w:szCs w:val="16"/>
              </w:rPr>
              <w:t>.39.1</w:t>
            </w:r>
            <w:r>
              <w:rPr>
                <w:sz w:val="16"/>
                <w:szCs w:val="16"/>
              </w:rPr>
              <w:t>-1</w:t>
            </w:r>
          </w:p>
          <w:p w14:paraId="7713C959" w14:textId="2ACC8EDA" w:rsidR="002C689B" w:rsidRPr="00DD149D" w:rsidRDefault="002C689B" w:rsidP="00C86E01">
            <w:pPr>
              <w:pStyle w:val="TAL"/>
              <w:rPr>
                <w:sz w:val="16"/>
                <w:szCs w:val="16"/>
              </w:rPr>
            </w:pPr>
            <w:r>
              <w:rPr>
                <w:sz w:val="16"/>
                <w:szCs w:val="16"/>
              </w:rPr>
              <w:t xml:space="preserve">- Added figure title to </w:t>
            </w:r>
            <w:r w:rsidRPr="002C689B">
              <w:rPr>
                <w:sz w:val="16"/>
                <w:szCs w:val="16"/>
              </w:rPr>
              <w:t>Figure 6.38.3.2-3</w:t>
            </w:r>
          </w:p>
        </w:tc>
        <w:tc>
          <w:tcPr>
            <w:tcW w:w="660" w:type="dxa"/>
            <w:shd w:val="solid" w:color="FFFFFF" w:fill="auto"/>
          </w:tcPr>
          <w:p w14:paraId="4D205444" w14:textId="58E0E4C1" w:rsidR="00CE125F" w:rsidRPr="00320611" w:rsidRDefault="00CE125F" w:rsidP="00CE125F">
            <w:pPr>
              <w:pStyle w:val="TAC"/>
              <w:rPr>
                <w:rFonts w:eastAsiaTheme="minorEastAsia"/>
                <w:sz w:val="16"/>
                <w:szCs w:val="16"/>
                <w:lang w:eastAsia="ko-KR"/>
              </w:rPr>
            </w:pPr>
            <w:r w:rsidRPr="00320611">
              <w:rPr>
                <w:rFonts w:eastAsiaTheme="minorEastAsia"/>
                <w:sz w:val="16"/>
                <w:szCs w:val="16"/>
                <w:lang w:eastAsia="ko-KR"/>
              </w:rPr>
              <w:t>0.</w:t>
            </w:r>
            <w:r>
              <w:rPr>
                <w:rFonts w:eastAsiaTheme="minorEastAsia"/>
                <w:sz w:val="16"/>
                <w:szCs w:val="16"/>
                <w:lang w:eastAsia="ko-KR"/>
              </w:rPr>
              <w:t>3</w:t>
            </w:r>
            <w:r w:rsidRPr="00320611">
              <w:rPr>
                <w:rFonts w:eastAsiaTheme="minorEastAsia"/>
                <w:sz w:val="16"/>
                <w:szCs w:val="16"/>
                <w:lang w:eastAsia="ko-KR"/>
              </w:rPr>
              <w:t>.0</w:t>
            </w:r>
          </w:p>
        </w:tc>
      </w:tr>
    </w:tbl>
    <w:p w14:paraId="6AE5F0B0" w14:textId="576FCB0C" w:rsidR="00080512" w:rsidRPr="00320611" w:rsidRDefault="00080512"/>
    <w:sectPr w:rsidR="00080512" w:rsidRPr="00320611">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0F34E2" w14:textId="77777777" w:rsidR="00057DCB" w:rsidRDefault="00057DCB">
      <w:r>
        <w:separator/>
      </w:r>
    </w:p>
  </w:endnote>
  <w:endnote w:type="continuationSeparator" w:id="0">
    <w:p w14:paraId="3A712336" w14:textId="77777777" w:rsidR="00057DCB" w:rsidRDefault="00057D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6288" w14:textId="77777777" w:rsidR="006F48F8" w:rsidRPr="006F48F8" w:rsidRDefault="006F48F8" w:rsidP="006F48F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443D" w14:textId="77777777" w:rsidR="006F48F8" w:rsidRPr="006F48F8" w:rsidRDefault="006F48F8" w:rsidP="006F48F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073E2" w:rsidRPr="006F48F8" w:rsidRDefault="00A073E2" w:rsidP="006F48F8">
    <w:pPr>
      <w:jc w:val="center"/>
      <w:rPr>
        <w:rFonts w:ascii="Arial" w:hAnsi="Arial" w:cs="Arial"/>
        <w:b/>
        <w:i/>
      </w:rPr>
    </w:pPr>
    <w:r w:rsidRPr="006F48F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74C67B" w14:textId="77777777" w:rsidR="00057DCB" w:rsidRDefault="00057DCB">
      <w:r>
        <w:separator/>
      </w:r>
    </w:p>
  </w:footnote>
  <w:footnote w:type="continuationSeparator" w:id="0">
    <w:p w14:paraId="4DDDDD71" w14:textId="77777777" w:rsidR="00057DCB" w:rsidRDefault="00057D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409F94E" w:rsidR="00A073E2" w:rsidRDefault="00A073E2">
    <w:pPr>
      <w:framePr w:h="284" w:hRule="exact" w:wrap="around" w:vAnchor="text" w:hAnchor="margin" w:xAlign="right" w:y="1"/>
      <w:rPr>
        <w:rFonts w:ascii="Arial" w:hAnsi="Arial" w:cs="Arial"/>
        <w:b/>
        <w:sz w:val="18"/>
        <w:szCs w:val="18"/>
      </w:rPr>
    </w:pPr>
    <w:r w:rsidRPr="006F48F8">
      <w:rPr>
        <w:rFonts w:ascii="Arial" w:hAnsi="Arial" w:cs="Arial"/>
        <w:b/>
        <w:szCs w:val="18"/>
      </w:rPr>
      <w:fldChar w:fldCharType="begin"/>
    </w:r>
    <w:r w:rsidRPr="006F48F8">
      <w:rPr>
        <w:rFonts w:ascii="Arial" w:hAnsi="Arial" w:cs="Arial"/>
        <w:b/>
        <w:szCs w:val="18"/>
      </w:rPr>
      <w:instrText xml:space="preserve"> STYLEREF ZA </w:instrText>
    </w:r>
    <w:r w:rsidRPr="006F48F8">
      <w:rPr>
        <w:rFonts w:ascii="Arial" w:hAnsi="Arial" w:cs="Arial"/>
        <w:b/>
        <w:szCs w:val="18"/>
      </w:rPr>
      <w:fldChar w:fldCharType="separate"/>
    </w:r>
    <w:r w:rsidR="00344785">
      <w:rPr>
        <w:rFonts w:ascii="Arial" w:hAnsi="Arial" w:cs="Arial"/>
        <w:b/>
        <w:noProof/>
        <w:szCs w:val="18"/>
      </w:rPr>
      <w:t>3GPP TR 23.700-41 V0.3.0 (2022-05)</w:t>
    </w:r>
    <w:r w:rsidRPr="006F48F8">
      <w:rPr>
        <w:rFonts w:ascii="Arial" w:hAnsi="Arial" w:cs="Arial"/>
        <w:b/>
        <w:szCs w:val="18"/>
      </w:rPr>
      <w:fldChar w:fldCharType="end"/>
    </w:r>
  </w:p>
  <w:p w14:paraId="7A6BC72E" w14:textId="77777777" w:rsidR="00A073E2" w:rsidRDefault="00A073E2">
    <w:pPr>
      <w:framePr w:h="284" w:hRule="exact" w:wrap="around" w:vAnchor="text" w:hAnchor="margin" w:xAlign="center" w:y="7"/>
      <w:rPr>
        <w:rFonts w:ascii="Arial" w:hAnsi="Arial" w:cs="Arial"/>
        <w:b/>
        <w:sz w:val="18"/>
        <w:szCs w:val="18"/>
      </w:rPr>
    </w:pPr>
    <w:r w:rsidRPr="006F48F8">
      <w:rPr>
        <w:rFonts w:ascii="Arial" w:hAnsi="Arial" w:cs="Arial"/>
        <w:b/>
        <w:szCs w:val="18"/>
      </w:rPr>
      <w:fldChar w:fldCharType="begin"/>
    </w:r>
    <w:r w:rsidRPr="006F48F8">
      <w:rPr>
        <w:rFonts w:ascii="Arial" w:hAnsi="Arial" w:cs="Arial"/>
        <w:b/>
        <w:szCs w:val="18"/>
      </w:rPr>
      <w:instrText xml:space="preserve"> PAGE </w:instrText>
    </w:r>
    <w:r w:rsidRPr="006F48F8">
      <w:rPr>
        <w:rFonts w:ascii="Arial" w:hAnsi="Arial" w:cs="Arial"/>
        <w:b/>
        <w:szCs w:val="18"/>
      </w:rPr>
      <w:fldChar w:fldCharType="separate"/>
    </w:r>
    <w:r w:rsidR="00FB44BB" w:rsidRPr="006F48F8">
      <w:rPr>
        <w:rFonts w:ascii="Arial" w:hAnsi="Arial" w:cs="Arial"/>
        <w:b/>
        <w:noProof/>
        <w:szCs w:val="18"/>
      </w:rPr>
      <w:t>2</w:t>
    </w:r>
    <w:r w:rsidRPr="006F48F8">
      <w:rPr>
        <w:rFonts w:ascii="Arial" w:hAnsi="Arial" w:cs="Arial"/>
        <w:b/>
        <w:szCs w:val="18"/>
      </w:rPr>
      <w:fldChar w:fldCharType="end"/>
    </w:r>
  </w:p>
  <w:p w14:paraId="13C538E8" w14:textId="5B957FE1" w:rsidR="00A073E2" w:rsidRDefault="00A073E2">
    <w:pPr>
      <w:framePr w:h="284" w:hRule="exact" w:wrap="around" w:vAnchor="text" w:hAnchor="margin" w:y="7"/>
      <w:rPr>
        <w:rFonts w:ascii="Arial" w:hAnsi="Arial" w:cs="Arial"/>
        <w:b/>
        <w:sz w:val="18"/>
        <w:szCs w:val="18"/>
      </w:rPr>
    </w:pPr>
    <w:r w:rsidRPr="006F48F8">
      <w:rPr>
        <w:rFonts w:ascii="Arial" w:hAnsi="Arial" w:cs="Arial"/>
        <w:b/>
        <w:szCs w:val="18"/>
      </w:rPr>
      <w:fldChar w:fldCharType="begin"/>
    </w:r>
    <w:r w:rsidRPr="006F48F8">
      <w:rPr>
        <w:rFonts w:ascii="Arial" w:hAnsi="Arial" w:cs="Arial"/>
        <w:b/>
        <w:szCs w:val="18"/>
      </w:rPr>
      <w:instrText xml:space="preserve"> STYLEREF ZGSM </w:instrText>
    </w:r>
    <w:r w:rsidRPr="006F48F8">
      <w:rPr>
        <w:rFonts w:ascii="Arial" w:hAnsi="Arial" w:cs="Arial"/>
        <w:b/>
        <w:szCs w:val="18"/>
      </w:rPr>
      <w:fldChar w:fldCharType="separate"/>
    </w:r>
    <w:r w:rsidR="00344785">
      <w:rPr>
        <w:rFonts w:ascii="Arial" w:hAnsi="Arial" w:cs="Arial"/>
        <w:b/>
        <w:noProof/>
        <w:szCs w:val="18"/>
      </w:rPr>
      <w:t>Release 18</w:t>
    </w:r>
    <w:r w:rsidRPr="006F48F8">
      <w:rPr>
        <w:rFonts w:ascii="Arial" w:hAnsi="Arial" w:cs="Arial"/>
        <w:b/>
        <w:szCs w:val="18"/>
      </w:rPr>
      <w:fldChar w:fldCharType="end"/>
    </w:r>
  </w:p>
  <w:p w14:paraId="1024E63D" w14:textId="77777777" w:rsidR="00A073E2" w:rsidRDefault="00A073E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6CC1D3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718182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4F340FF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5D2333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AC678D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8241BF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4C0A7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18237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F78870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C097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FB96B11"/>
    <w:multiLevelType w:val="hybridMultilevel"/>
    <w:tmpl w:val="90F0DA4A"/>
    <w:lvl w:ilvl="0" w:tplc="68DC428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02916C8"/>
    <w:multiLevelType w:val="hybridMultilevel"/>
    <w:tmpl w:val="55B6A92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88404E"/>
    <w:multiLevelType w:val="hybridMultilevel"/>
    <w:tmpl w:val="BDBA02EC"/>
    <w:lvl w:ilvl="0" w:tplc="969C78EE">
      <w:start w:val="1"/>
      <w:numFmt w:val="decimal"/>
      <w:lvlText w:val="%1."/>
      <w:lvlJc w:val="left"/>
      <w:pPr>
        <w:ind w:left="644" w:hanging="360"/>
      </w:pPr>
      <w:rPr>
        <w:rFonts w:ascii="Times New Roman" w:eastAsia="Malgun Gothic"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15" w15:restartNumberingAfterBreak="0">
    <w:nsid w:val="1DB26413"/>
    <w:multiLevelType w:val="hybridMultilevel"/>
    <w:tmpl w:val="CA90AD94"/>
    <w:lvl w:ilvl="0" w:tplc="FECA5164">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6F81F76"/>
    <w:multiLevelType w:val="hybridMultilevel"/>
    <w:tmpl w:val="5C4666E0"/>
    <w:lvl w:ilvl="0" w:tplc="D43EDD00">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DA12FC0"/>
    <w:multiLevelType w:val="hybridMultilevel"/>
    <w:tmpl w:val="FEAE076C"/>
    <w:lvl w:ilvl="0" w:tplc="A5867C60">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312465C0"/>
    <w:multiLevelType w:val="hybridMultilevel"/>
    <w:tmpl w:val="BF94251C"/>
    <w:lvl w:ilvl="0" w:tplc="8C08A104">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7F62044"/>
    <w:multiLevelType w:val="hybridMultilevel"/>
    <w:tmpl w:val="F3FE1E02"/>
    <w:lvl w:ilvl="0" w:tplc="6156873E">
      <w:start w:val="6"/>
      <w:numFmt w:val="bullet"/>
      <w:lvlText w:val="-"/>
      <w:lvlJc w:val="left"/>
      <w:pPr>
        <w:ind w:left="2064" w:hanging="360"/>
      </w:pPr>
      <w:rPr>
        <w:rFonts w:ascii="Times New Roman" w:eastAsia="Malgun Gothic"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28" w15:restartNumberingAfterBreak="0">
    <w:nsid w:val="3A64542B"/>
    <w:multiLevelType w:val="hybridMultilevel"/>
    <w:tmpl w:val="518CC854"/>
    <w:lvl w:ilvl="0" w:tplc="DD3CEA04">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F821A9B"/>
    <w:multiLevelType w:val="hybridMultilevel"/>
    <w:tmpl w:val="43D471E4"/>
    <w:lvl w:ilvl="0" w:tplc="FF50557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3" w15:restartNumberingAfterBreak="0">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64584046"/>
    <w:multiLevelType w:val="hybridMultilevel"/>
    <w:tmpl w:val="38D237FA"/>
    <w:lvl w:ilvl="0" w:tplc="FFFFFFFF">
      <w:start w:val="1"/>
      <w:numFmt w:val="lowerLetter"/>
      <w:lvlText w:val="%1)"/>
      <w:lvlJc w:val="left"/>
      <w:pPr>
        <w:ind w:left="720" w:hanging="360"/>
      </w:pPr>
      <w:rPr>
        <w:rFonts w:eastAsia="Malgun Gothic"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40" w15:restartNumberingAfterBreak="0">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5"/>
  </w:num>
  <w:num w:numId="12">
    <w:abstractNumId w:val="17"/>
  </w:num>
  <w:num w:numId="13">
    <w:abstractNumId w:val="22"/>
  </w:num>
  <w:num w:numId="14">
    <w:abstractNumId w:val="30"/>
  </w:num>
  <w:num w:numId="15">
    <w:abstractNumId w:val="12"/>
  </w:num>
  <w:num w:numId="16">
    <w:abstractNumId w:val="24"/>
  </w:num>
  <w:num w:numId="17">
    <w:abstractNumId w:val="39"/>
  </w:num>
  <w:num w:numId="18">
    <w:abstractNumId w:val="40"/>
  </w:num>
  <w:num w:numId="19">
    <w:abstractNumId w:val="20"/>
  </w:num>
  <w:num w:numId="20">
    <w:abstractNumId w:val="36"/>
  </w:num>
  <w:num w:numId="21">
    <w:abstractNumId w:val="10"/>
  </w:num>
  <w:num w:numId="22">
    <w:abstractNumId w:val="34"/>
  </w:num>
  <w:num w:numId="23">
    <w:abstractNumId w:val="28"/>
  </w:num>
  <w:num w:numId="24">
    <w:abstractNumId w:val="13"/>
  </w:num>
  <w:num w:numId="25">
    <w:abstractNumId w:val="37"/>
  </w:num>
  <w:num w:numId="26">
    <w:abstractNumId w:val="31"/>
  </w:num>
  <w:num w:numId="27">
    <w:abstractNumId w:val="32"/>
  </w:num>
  <w:num w:numId="28">
    <w:abstractNumId w:val="38"/>
  </w:num>
  <w:num w:numId="29">
    <w:abstractNumId w:val="29"/>
  </w:num>
  <w:num w:numId="30">
    <w:abstractNumId w:val="26"/>
  </w:num>
  <w:num w:numId="31">
    <w:abstractNumId w:val="27"/>
  </w:num>
  <w:num w:numId="32">
    <w:abstractNumId w:val="33"/>
  </w:num>
  <w:num w:numId="33">
    <w:abstractNumId w:val="18"/>
  </w:num>
  <w:num w:numId="34">
    <w:abstractNumId w:val="19"/>
  </w:num>
  <w:num w:numId="35">
    <w:abstractNumId w:val="11"/>
  </w:num>
  <w:num w:numId="36">
    <w:abstractNumId w:val="35"/>
  </w:num>
  <w:num w:numId="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1"/>
  </w:num>
  <w:num w:numId="62">
    <w:abstractNumId w:val="15"/>
  </w:num>
  <w:num w:numId="63">
    <w:abstractNumId w:val="23"/>
  </w:num>
  <w:num w:numId="64">
    <w:abstractNumId w:val="16"/>
  </w:num>
  <w:num w:numId="65">
    <w:abstractNumId w:val="14"/>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7A9"/>
    <w:rsid w:val="00020EEE"/>
    <w:rsid w:val="00022EE0"/>
    <w:rsid w:val="00025B78"/>
    <w:rsid w:val="0003284B"/>
    <w:rsid w:val="00033397"/>
    <w:rsid w:val="00033F91"/>
    <w:rsid w:val="00034CA3"/>
    <w:rsid w:val="00036B2A"/>
    <w:rsid w:val="00040095"/>
    <w:rsid w:val="00040FBA"/>
    <w:rsid w:val="00042476"/>
    <w:rsid w:val="00042CC4"/>
    <w:rsid w:val="00051834"/>
    <w:rsid w:val="00054A22"/>
    <w:rsid w:val="00057DCB"/>
    <w:rsid w:val="00062023"/>
    <w:rsid w:val="00062D0A"/>
    <w:rsid w:val="00063538"/>
    <w:rsid w:val="000655A6"/>
    <w:rsid w:val="0006574B"/>
    <w:rsid w:val="00067AE9"/>
    <w:rsid w:val="000762A5"/>
    <w:rsid w:val="00080512"/>
    <w:rsid w:val="0008149E"/>
    <w:rsid w:val="000820D6"/>
    <w:rsid w:val="00083922"/>
    <w:rsid w:val="00086FA7"/>
    <w:rsid w:val="000B1590"/>
    <w:rsid w:val="000C2196"/>
    <w:rsid w:val="000C47C3"/>
    <w:rsid w:val="000D58AB"/>
    <w:rsid w:val="000D769E"/>
    <w:rsid w:val="000E3C20"/>
    <w:rsid w:val="000F0594"/>
    <w:rsid w:val="0010009C"/>
    <w:rsid w:val="0011031D"/>
    <w:rsid w:val="00133525"/>
    <w:rsid w:val="00141F41"/>
    <w:rsid w:val="00145CF4"/>
    <w:rsid w:val="0015196E"/>
    <w:rsid w:val="00156CB1"/>
    <w:rsid w:val="001612A5"/>
    <w:rsid w:val="00172978"/>
    <w:rsid w:val="0017716B"/>
    <w:rsid w:val="00181110"/>
    <w:rsid w:val="00183735"/>
    <w:rsid w:val="00191A09"/>
    <w:rsid w:val="001940AB"/>
    <w:rsid w:val="001A3F8C"/>
    <w:rsid w:val="001A4C42"/>
    <w:rsid w:val="001A7420"/>
    <w:rsid w:val="001A7B21"/>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203A97"/>
    <w:rsid w:val="00204CFA"/>
    <w:rsid w:val="00213571"/>
    <w:rsid w:val="00216CC8"/>
    <w:rsid w:val="00230415"/>
    <w:rsid w:val="00234148"/>
    <w:rsid w:val="002347A2"/>
    <w:rsid w:val="00245DDC"/>
    <w:rsid w:val="002501EB"/>
    <w:rsid w:val="002534DB"/>
    <w:rsid w:val="00253FD9"/>
    <w:rsid w:val="002548C9"/>
    <w:rsid w:val="00257AC7"/>
    <w:rsid w:val="00266AC4"/>
    <w:rsid w:val="002675F0"/>
    <w:rsid w:val="002714C5"/>
    <w:rsid w:val="002732FF"/>
    <w:rsid w:val="002736ED"/>
    <w:rsid w:val="002760EE"/>
    <w:rsid w:val="00280D40"/>
    <w:rsid w:val="00282113"/>
    <w:rsid w:val="00291B3C"/>
    <w:rsid w:val="002A2E2C"/>
    <w:rsid w:val="002A5297"/>
    <w:rsid w:val="002A5489"/>
    <w:rsid w:val="002A7E18"/>
    <w:rsid w:val="002B2D5C"/>
    <w:rsid w:val="002B2F67"/>
    <w:rsid w:val="002B6339"/>
    <w:rsid w:val="002C689B"/>
    <w:rsid w:val="002D1A86"/>
    <w:rsid w:val="002D6833"/>
    <w:rsid w:val="002D6C5C"/>
    <w:rsid w:val="002E00EE"/>
    <w:rsid w:val="002E0E00"/>
    <w:rsid w:val="002E5B65"/>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785"/>
    <w:rsid w:val="00344DF2"/>
    <w:rsid w:val="003528F7"/>
    <w:rsid w:val="00352F0D"/>
    <w:rsid w:val="00353F22"/>
    <w:rsid w:val="0035462D"/>
    <w:rsid w:val="00356555"/>
    <w:rsid w:val="00361BBC"/>
    <w:rsid w:val="00363B0F"/>
    <w:rsid w:val="003658A2"/>
    <w:rsid w:val="00372776"/>
    <w:rsid w:val="003765B8"/>
    <w:rsid w:val="00382467"/>
    <w:rsid w:val="00385819"/>
    <w:rsid w:val="0039306F"/>
    <w:rsid w:val="00397B70"/>
    <w:rsid w:val="003A5264"/>
    <w:rsid w:val="003A55FB"/>
    <w:rsid w:val="003A60B8"/>
    <w:rsid w:val="003A7133"/>
    <w:rsid w:val="003B2DBB"/>
    <w:rsid w:val="003B60FA"/>
    <w:rsid w:val="003C3971"/>
    <w:rsid w:val="003C6B69"/>
    <w:rsid w:val="003D0CDB"/>
    <w:rsid w:val="003D17F3"/>
    <w:rsid w:val="003D7BA6"/>
    <w:rsid w:val="003E3C07"/>
    <w:rsid w:val="00403FE1"/>
    <w:rsid w:val="00415636"/>
    <w:rsid w:val="0042311E"/>
    <w:rsid w:val="00423334"/>
    <w:rsid w:val="004345EC"/>
    <w:rsid w:val="0043546C"/>
    <w:rsid w:val="00435707"/>
    <w:rsid w:val="00442052"/>
    <w:rsid w:val="00442F33"/>
    <w:rsid w:val="0046304C"/>
    <w:rsid w:val="00465515"/>
    <w:rsid w:val="00465E67"/>
    <w:rsid w:val="004723E9"/>
    <w:rsid w:val="00473244"/>
    <w:rsid w:val="00475DB7"/>
    <w:rsid w:val="00480AA4"/>
    <w:rsid w:val="004816F6"/>
    <w:rsid w:val="0049751D"/>
    <w:rsid w:val="004A1A28"/>
    <w:rsid w:val="004A5A39"/>
    <w:rsid w:val="004C30AC"/>
    <w:rsid w:val="004C3103"/>
    <w:rsid w:val="004C3684"/>
    <w:rsid w:val="004D00C8"/>
    <w:rsid w:val="004D3578"/>
    <w:rsid w:val="004E213A"/>
    <w:rsid w:val="004F027A"/>
    <w:rsid w:val="004F0988"/>
    <w:rsid w:val="004F2DC6"/>
    <w:rsid w:val="004F3340"/>
    <w:rsid w:val="004F7025"/>
    <w:rsid w:val="0050783A"/>
    <w:rsid w:val="00512339"/>
    <w:rsid w:val="0051502F"/>
    <w:rsid w:val="00526920"/>
    <w:rsid w:val="0053061D"/>
    <w:rsid w:val="0053388B"/>
    <w:rsid w:val="00535773"/>
    <w:rsid w:val="0054338D"/>
    <w:rsid w:val="00543E6C"/>
    <w:rsid w:val="00545098"/>
    <w:rsid w:val="005463DA"/>
    <w:rsid w:val="005477C7"/>
    <w:rsid w:val="00550A47"/>
    <w:rsid w:val="00554180"/>
    <w:rsid w:val="005578B3"/>
    <w:rsid w:val="00565087"/>
    <w:rsid w:val="00571A34"/>
    <w:rsid w:val="005723FE"/>
    <w:rsid w:val="005731F5"/>
    <w:rsid w:val="0057388A"/>
    <w:rsid w:val="00573FC9"/>
    <w:rsid w:val="005802E8"/>
    <w:rsid w:val="00584F39"/>
    <w:rsid w:val="00592005"/>
    <w:rsid w:val="00597B11"/>
    <w:rsid w:val="005A3ABC"/>
    <w:rsid w:val="005A44AE"/>
    <w:rsid w:val="005C024E"/>
    <w:rsid w:val="005C54DD"/>
    <w:rsid w:val="005D1001"/>
    <w:rsid w:val="005D2E01"/>
    <w:rsid w:val="005D475B"/>
    <w:rsid w:val="005D706E"/>
    <w:rsid w:val="005D7526"/>
    <w:rsid w:val="005E4BB2"/>
    <w:rsid w:val="005E51FC"/>
    <w:rsid w:val="005E7E61"/>
    <w:rsid w:val="005F0B6B"/>
    <w:rsid w:val="005F22B1"/>
    <w:rsid w:val="005F635D"/>
    <w:rsid w:val="005F75AD"/>
    <w:rsid w:val="005F788A"/>
    <w:rsid w:val="0060234E"/>
    <w:rsid w:val="00602AEA"/>
    <w:rsid w:val="006037BA"/>
    <w:rsid w:val="00610449"/>
    <w:rsid w:val="006119CE"/>
    <w:rsid w:val="00614FDF"/>
    <w:rsid w:val="00617E7C"/>
    <w:rsid w:val="0062787A"/>
    <w:rsid w:val="00633B5E"/>
    <w:rsid w:val="0063543D"/>
    <w:rsid w:val="0063560D"/>
    <w:rsid w:val="006452A5"/>
    <w:rsid w:val="00646EE4"/>
    <w:rsid w:val="00647114"/>
    <w:rsid w:val="006501A3"/>
    <w:rsid w:val="00660E20"/>
    <w:rsid w:val="00661603"/>
    <w:rsid w:val="006762A8"/>
    <w:rsid w:val="00677E2B"/>
    <w:rsid w:val="00684CF0"/>
    <w:rsid w:val="0068584E"/>
    <w:rsid w:val="00691266"/>
    <w:rsid w:val="006912E9"/>
    <w:rsid w:val="006A323F"/>
    <w:rsid w:val="006B30D0"/>
    <w:rsid w:val="006B4E73"/>
    <w:rsid w:val="006B534C"/>
    <w:rsid w:val="006C3D95"/>
    <w:rsid w:val="006D1981"/>
    <w:rsid w:val="006D7673"/>
    <w:rsid w:val="006D7DB9"/>
    <w:rsid w:val="006E5C86"/>
    <w:rsid w:val="006E7F91"/>
    <w:rsid w:val="006F48F8"/>
    <w:rsid w:val="006F7822"/>
    <w:rsid w:val="00701116"/>
    <w:rsid w:val="007047C0"/>
    <w:rsid w:val="0070617C"/>
    <w:rsid w:val="007114F2"/>
    <w:rsid w:val="0071174C"/>
    <w:rsid w:val="00713565"/>
    <w:rsid w:val="00713C44"/>
    <w:rsid w:val="007144C5"/>
    <w:rsid w:val="00722ACF"/>
    <w:rsid w:val="00727CBF"/>
    <w:rsid w:val="00734A5B"/>
    <w:rsid w:val="0074026F"/>
    <w:rsid w:val="007429F6"/>
    <w:rsid w:val="00743148"/>
    <w:rsid w:val="00744E76"/>
    <w:rsid w:val="00752E66"/>
    <w:rsid w:val="007540F4"/>
    <w:rsid w:val="00756F0B"/>
    <w:rsid w:val="007646CD"/>
    <w:rsid w:val="00765EA3"/>
    <w:rsid w:val="007722EA"/>
    <w:rsid w:val="00774DA4"/>
    <w:rsid w:val="007755FA"/>
    <w:rsid w:val="00781F0F"/>
    <w:rsid w:val="00782161"/>
    <w:rsid w:val="0079325B"/>
    <w:rsid w:val="00795D34"/>
    <w:rsid w:val="007A07C9"/>
    <w:rsid w:val="007A1C29"/>
    <w:rsid w:val="007A2BFD"/>
    <w:rsid w:val="007B0FA6"/>
    <w:rsid w:val="007B4255"/>
    <w:rsid w:val="007B600E"/>
    <w:rsid w:val="007B61FE"/>
    <w:rsid w:val="007B6A91"/>
    <w:rsid w:val="007B6FA1"/>
    <w:rsid w:val="007C08AA"/>
    <w:rsid w:val="007D4B76"/>
    <w:rsid w:val="007D6AD3"/>
    <w:rsid w:val="007E4B06"/>
    <w:rsid w:val="007F0F4A"/>
    <w:rsid w:val="00800ADC"/>
    <w:rsid w:val="008028A4"/>
    <w:rsid w:val="00805F5C"/>
    <w:rsid w:val="00813086"/>
    <w:rsid w:val="0081653B"/>
    <w:rsid w:val="008204C2"/>
    <w:rsid w:val="00827BAF"/>
    <w:rsid w:val="008300E6"/>
    <w:rsid w:val="00830747"/>
    <w:rsid w:val="00833908"/>
    <w:rsid w:val="00850153"/>
    <w:rsid w:val="00857D8B"/>
    <w:rsid w:val="00872268"/>
    <w:rsid w:val="008768CA"/>
    <w:rsid w:val="008872F2"/>
    <w:rsid w:val="00892211"/>
    <w:rsid w:val="00894042"/>
    <w:rsid w:val="008A0FD0"/>
    <w:rsid w:val="008A2DFC"/>
    <w:rsid w:val="008A48AA"/>
    <w:rsid w:val="008B3427"/>
    <w:rsid w:val="008B6874"/>
    <w:rsid w:val="008C384C"/>
    <w:rsid w:val="008C41E3"/>
    <w:rsid w:val="008D258E"/>
    <w:rsid w:val="008D3DFE"/>
    <w:rsid w:val="008D7E26"/>
    <w:rsid w:val="008E1703"/>
    <w:rsid w:val="008E1B18"/>
    <w:rsid w:val="008E2D68"/>
    <w:rsid w:val="008E4D04"/>
    <w:rsid w:val="008E6190"/>
    <w:rsid w:val="008E6756"/>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42EC2"/>
    <w:rsid w:val="00943A57"/>
    <w:rsid w:val="00946672"/>
    <w:rsid w:val="00946696"/>
    <w:rsid w:val="00951EDC"/>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A8"/>
    <w:rsid w:val="00A073E2"/>
    <w:rsid w:val="00A078C0"/>
    <w:rsid w:val="00A10F02"/>
    <w:rsid w:val="00A12803"/>
    <w:rsid w:val="00A13E1F"/>
    <w:rsid w:val="00A15B6A"/>
    <w:rsid w:val="00A164B4"/>
    <w:rsid w:val="00A231E7"/>
    <w:rsid w:val="00A26956"/>
    <w:rsid w:val="00A27486"/>
    <w:rsid w:val="00A2797C"/>
    <w:rsid w:val="00A31CD4"/>
    <w:rsid w:val="00A369E3"/>
    <w:rsid w:val="00A376E1"/>
    <w:rsid w:val="00A45B30"/>
    <w:rsid w:val="00A47A59"/>
    <w:rsid w:val="00A53724"/>
    <w:rsid w:val="00A56066"/>
    <w:rsid w:val="00A5792D"/>
    <w:rsid w:val="00A602BB"/>
    <w:rsid w:val="00A62354"/>
    <w:rsid w:val="00A62383"/>
    <w:rsid w:val="00A658F1"/>
    <w:rsid w:val="00A72143"/>
    <w:rsid w:val="00A73129"/>
    <w:rsid w:val="00A765C8"/>
    <w:rsid w:val="00A82346"/>
    <w:rsid w:val="00A837AE"/>
    <w:rsid w:val="00A85985"/>
    <w:rsid w:val="00A92BA1"/>
    <w:rsid w:val="00A93CE0"/>
    <w:rsid w:val="00A95A32"/>
    <w:rsid w:val="00A9786D"/>
    <w:rsid w:val="00AA2F06"/>
    <w:rsid w:val="00AA5849"/>
    <w:rsid w:val="00AB04F1"/>
    <w:rsid w:val="00AB4A5D"/>
    <w:rsid w:val="00AB5BE5"/>
    <w:rsid w:val="00AC6BC6"/>
    <w:rsid w:val="00AD1006"/>
    <w:rsid w:val="00AE1B64"/>
    <w:rsid w:val="00AE4329"/>
    <w:rsid w:val="00AE65E2"/>
    <w:rsid w:val="00AF02A3"/>
    <w:rsid w:val="00AF1460"/>
    <w:rsid w:val="00AF3570"/>
    <w:rsid w:val="00AF40AA"/>
    <w:rsid w:val="00B00A70"/>
    <w:rsid w:val="00B00BFD"/>
    <w:rsid w:val="00B01D8A"/>
    <w:rsid w:val="00B0608B"/>
    <w:rsid w:val="00B15449"/>
    <w:rsid w:val="00B274B7"/>
    <w:rsid w:val="00B30140"/>
    <w:rsid w:val="00B3322F"/>
    <w:rsid w:val="00B33C00"/>
    <w:rsid w:val="00B35C79"/>
    <w:rsid w:val="00B50BB1"/>
    <w:rsid w:val="00B6212A"/>
    <w:rsid w:val="00B62FE9"/>
    <w:rsid w:val="00B751D2"/>
    <w:rsid w:val="00B76A37"/>
    <w:rsid w:val="00B908AF"/>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D45BF"/>
    <w:rsid w:val="00BD7D31"/>
    <w:rsid w:val="00BE3255"/>
    <w:rsid w:val="00BF01F8"/>
    <w:rsid w:val="00BF0658"/>
    <w:rsid w:val="00BF128E"/>
    <w:rsid w:val="00C000B6"/>
    <w:rsid w:val="00C01E36"/>
    <w:rsid w:val="00C07280"/>
    <w:rsid w:val="00C074DD"/>
    <w:rsid w:val="00C14234"/>
    <w:rsid w:val="00C1476E"/>
    <w:rsid w:val="00C1496A"/>
    <w:rsid w:val="00C20059"/>
    <w:rsid w:val="00C33079"/>
    <w:rsid w:val="00C34E5D"/>
    <w:rsid w:val="00C45231"/>
    <w:rsid w:val="00C544A6"/>
    <w:rsid w:val="00C551FF"/>
    <w:rsid w:val="00C60F09"/>
    <w:rsid w:val="00C6569A"/>
    <w:rsid w:val="00C66791"/>
    <w:rsid w:val="00C70710"/>
    <w:rsid w:val="00C72833"/>
    <w:rsid w:val="00C7291F"/>
    <w:rsid w:val="00C72F11"/>
    <w:rsid w:val="00C73A96"/>
    <w:rsid w:val="00C74B3D"/>
    <w:rsid w:val="00C80F1D"/>
    <w:rsid w:val="00C83077"/>
    <w:rsid w:val="00C86DBB"/>
    <w:rsid w:val="00C86E01"/>
    <w:rsid w:val="00C91962"/>
    <w:rsid w:val="00C93F40"/>
    <w:rsid w:val="00CA1DCD"/>
    <w:rsid w:val="00CA3A46"/>
    <w:rsid w:val="00CA3D0C"/>
    <w:rsid w:val="00CA3FEB"/>
    <w:rsid w:val="00CC456F"/>
    <w:rsid w:val="00CE125F"/>
    <w:rsid w:val="00CE338F"/>
    <w:rsid w:val="00D01C72"/>
    <w:rsid w:val="00D16A54"/>
    <w:rsid w:val="00D173EE"/>
    <w:rsid w:val="00D20CAE"/>
    <w:rsid w:val="00D2578F"/>
    <w:rsid w:val="00D26F9B"/>
    <w:rsid w:val="00D44C3B"/>
    <w:rsid w:val="00D53E54"/>
    <w:rsid w:val="00D57972"/>
    <w:rsid w:val="00D675A9"/>
    <w:rsid w:val="00D738D6"/>
    <w:rsid w:val="00D755EB"/>
    <w:rsid w:val="00D76048"/>
    <w:rsid w:val="00D77450"/>
    <w:rsid w:val="00D779E9"/>
    <w:rsid w:val="00D804AE"/>
    <w:rsid w:val="00D82AC4"/>
    <w:rsid w:val="00D82E6F"/>
    <w:rsid w:val="00D85330"/>
    <w:rsid w:val="00D85773"/>
    <w:rsid w:val="00D87E00"/>
    <w:rsid w:val="00D9134D"/>
    <w:rsid w:val="00DA7A03"/>
    <w:rsid w:val="00DB1818"/>
    <w:rsid w:val="00DC0EC0"/>
    <w:rsid w:val="00DC309B"/>
    <w:rsid w:val="00DC43A3"/>
    <w:rsid w:val="00DC4DA2"/>
    <w:rsid w:val="00DD0D73"/>
    <w:rsid w:val="00DD149D"/>
    <w:rsid w:val="00DD4C17"/>
    <w:rsid w:val="00DD74A5"/>
    <w:rsid w:val="00DF14A0"/>
    <w:rsid w:val="00DF2B1F"/>
    <w:rsid w:val="00DF34BE"/>
    <w:rsid w:val="00DF628F"/>
    <w:rsid w:val="00DF62CD"/>
    <w:rsid w:val="00DF642D"/>
    <w:rsid w:val="00E015B7"/>
    <w:rsid w:val="00E02F1A"/>
    <w:rsid w:val="00E11ABE"/>
    <w:rsid w:val="00E13CA7"/>
    <w:rsid w:val="00E16509"/>
    <w:rsid w:val="00E24E7B"/>
    <w:rsid w:val="00E32971"/>
    <w:rsid w:val="00E34B12"/>
    <w:rsid w:val="00E3522A"/>
    <w:rsid w:val="00E41518"/>
    <w:rsid w:val="00E44582"/>
    <w:rsid w:val="00E50220"/>
    <w:rsid w:val="00E50A63"/>
    <w:rsid w:val="00E557D6"/>
    <w:rsid w:val="00E764CB"/>
    <w:rsid w:val="00E77645"/>
    <w:rsid w:val="00E83982"/>
    <w:rsid w:val="00E86AE3"/>
    <w:rsid w:val="00E878F1"/>
    <w:rsid w:val="00E927DF"/>
    <w:rsid w:val="00EA15B0"/>
    <w:rsid w:val="00EA2EAE"/>
    <w:rsid w:val="00EA5EA7"/>
    <w:rsid w:val="00EB41A9"/>
    <w:rsid w:val="00EC0371"/>
    <w:rsid w:val="00EC4A25"/>
    <w:rsid w:val="00ED0BF1"/>
    <w:rsid w:val="00ED2BD5"/>
    <w:rsid w:val="00ED3133"/>
    <w:rsid w:val="00ED7F3E"/>
    <w:rsid w:val="00EF608C"/>
    <w:rsid w:val="00F025A2"/>
    <w:rsid w:val="00F04712"/>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33D0"/>
    <w:rsid w:val="00FB44BB"/>
    <w:rsid w:val="00FC1192"/>
    <w:rsid w:val="00FC1B83"/>
    <w:rsid w:val="00FC22FB"/>
    <w:rsid w:val="00FD2800"/>
    <w:rsid w:val="00FE6BC0"/>
    <w:rsid w:val="00FF2199"/>
    <w:rsid w:val="00FF244A"/>
    <w:rsid w:val="00FF42E5"/>
    <w:rsid w:val="00FF45F7"/>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8F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F48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48F8"/>
    <w:pPr>
      <w:pBdr>
        <w:top w:val="none" w:sz="0" w:space="0" w:color="auto"/>
      </w:pBdr>
      <w:spacing w:before="180"/>
      <w:outlineLvl w:val="1"/>
    </w:pPr>
    <w:rPr>
      <w:sz w:val="32"/>
    </w:rPr>
  </w:style>
  <w:style w:type="paragraph" w:styleId="Heading3">
    <w:name w:val="heading 3"/>
    <w:basedOn w:val="Heading2"/>
    <w:next w:val="Normal"/>
    <w:link w:val="Heading3Char"/>
    <w:qFormat/>
    <w:rsid w:val="006F48F8"/>
    <w:pPr>
      <w:spacing w:before="120"/>
      <w:outlineLvl w:val="2"/>
    </w:pPr>
    <w:rPr>
      <w:sz w:val="28"/>
    </w:rPr>
  </w:style>
  <w:style w:type="paragraph" w:styleId="Heading4">
    <w:name w:val="heading 4"/>
    <w:basedOn w:val="Heading3"/>
    <w:next w:val="Normal"/>
    <w:link w:val="Heading4Char"/>
    <w:qFormat/>
    <w:rsid w:val="006F48F8"/>
    <w:pPr>
      <w:ind w:left="1418" w:hanging="1418"/>
      <w:outlineLvl w:val="3"/>
    </w:pPr>
    <w:rPr>
      <w:sz w:val="24"/>
    </w:rPr>
  </w:style>
  <w:style w:type="paragraph" w:styleId="Heading5">
    <w:name w:val="heading 5"/>
    <w:basedOn w:val="Heading4"/>
    <w:next w:val="Normal"/>
    <w:link w:val="Heading5Char"/>
    <w:qFormat/>
    <w:rsid w:val="006F48F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F48F8"/>
    <w:pPr>
      <w:ind w:left="0" w:firstLine="0"/>
      <w:outlineLvl w:val="7"/>
    </w:pPr>
  </w:style>
  <w:style w:type="paragraph" w:styleId="Heading9">
    <w:name w:val="heading 9"/>
    <w:basedOn w:val="Heading8"/>
    <w:next w:val="Normal"/>
    <w:link w:val="Heading9Char"/>
    <w:qFormat/>
    <w:rsid w:val="006F48F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48F8"/>
    <w:pPr>
      <w:ind w:left="1985" w:hanging="1985"/>
      <w:outlineLvl w:val="9"/>
    </w:pPr>
    <w:rPr>
      <w:sz w:val="20"/>
    </w:rPr>
  </w:style>
  <w:style w:type="paragraph" w:styleId="TOC9">
    <w:name w:val="toc 9"/>
    <w:basedOn w:val="TOC8"/>
    <w:uiPriority w:val="39"/>
    <w:rsid w:val="006F48F8"/>
    <w:pPr>
      <w:ind w:left="1418" w:hanging="1418"/>
    </w:pPr>
  </w:style>
  <w:style w:type="paragraph" w:styleId="List">
    <w:name w:val="List"/>
    <w:basedOn w:val="Normal"/>
    <w:rsid w:val="006F48F8"/>
    <w:pPr>
      <w:ind w:left="283" w:hanging="283"/>
      <w:contextualSpacing/>
    </w:pPr>
  </w:style>
  <w:style w:type="paragraph" w:styleId="TOC1">
    <w:name w:val="toc 1"/>
    <w:uiPriority w:val="39"/>
    <w:rsid w:val="006F48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F48F8"/>
    <w:pPr>
      <w:keepLines/>
      <w:tabs>
        <w:tab w:val="center" w:pos="4536"/>
        <w:tab w:val="right" w:pos="9072"/>
      </w:tabs>
    </w:pPr>
    <w:rPr>
      <w:noProof/>
    </w:rPr>
  </w:style>
  <w:style w:type="character" w:customStyle="1" w:styleId="ZGSM">
    <w:name w:val="ZGSM"/>
    <w:rsid w:val="006F48F8"/>
  </w:style>
  <w:style w:type="character" w:customStyle="1" w:styleId="MacroTextChar">
    <w:name w:val="Macro Text Char"/>
    <w:basedOn w:val="DefaultParagraphFont"/>
    <w:rsid w:val="006F48F8"/>
    <w:rPr>
      <w:rFonts w:ascii="Consolas" w:eastAsia="Times New Roman" w:hAnsi="Consolas"/>
    </w:rPr>
  </w:style>
  <w:style w:type="paragraph" w:customStyle="1" w:styleId="ZD">
    <w:name w:val="ZD"/>
    <w:rsid w:val="006F48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F48F8"/>
    <w:pPr>
      <w:ind w:left="1701" w:hanging="1701"/>
    </w:pPr>
  </w:style>
  <w:style w:type="paragraph" w:styleId="TOC4">
    <w:name w:val="toc 4"/>
    <w:basedOn w:val="TOC3"/>
    <w:uiPriority w:val="39"/>
    <w:rsid w:val="006F48F8"/>
    <w:pPr>
      <w:ind w:left="1418" w:hanging="1418"/>
    </w:pPr>
  </w:style>
  <w:style w:type="paragraph" w:styleId="TOC3">
    <w:name w:val="toc 3"/>
    <w:basedOn w:val="TOC2"/>
    <w:uiPriority w:val="39"/>
    <w:rsid w:val="006F48F8"/>
    <w:pPr>
      <w:ind w:left="1134" w:hanging="1134"/>
    </w:pPr>
  </w:style>
  <w:style w:type="paragraph" w:styleId="TOC2">
    <w:name w:val="toc 2"/>
    <w:basedOn w:val="TOC1"/>
    <w:uiPriority w:val="39"/>
    <w:rsid w:val="006F48F8"/>
    <w:pPr>
      <w:keepNext w:val="0"/>
      <w:spacing w:before="0"/>
      <w:ind w:left="851" w:hanging="851"/>
    </w:pPr>
    <w:rPr>
      <w:sz w:val="20"/>
    </w:rPr>
  </w:style>
  <w:style w:type="character" w:customStyle="1" w:styleId="MessageHeaderChar">
    <w:name w:val="Message Header Char"/>
    <w:basedOn w:val="DefaultParagraphFont"/>
    <w:rsid w:val="006F48F8"/>
    <w:rPr>
      <w:rFonts w:asciiTheme="majorHAnsi" w:eastAsiaTheme="majorEastAsia" w:hAnsiTheme="majorHAnsi" w:cstheme="majorBidi"/>
      <w:sz w:val="24"/>
      <w:szCs w:val="24"/>
      <w:shd w:val="pct20" w:color="auto" w:fill="auto"/>
    </w:rPr>
  </w:style>
  <w:style w:type="paragraph" w:customStyle="1" w:styleId="TT">
    <w:name w:val="TT"/>
    <w:basedOn w:val="Heading1"/>
    <w:next w:val="Normal"/>
    <w:rsid w:val="006F48F8"/>
    <w:pPr>
      <w:outlineLvl w:val="9"/>
    </w:pPr>
  </w:style>
  <w:style w:type="paragraph" w:customStyle="1" w:styleId="NF">
    <w:name w:val="NF"/>
    <w:basedOn w:val="NO"/>
    <w:rsid w:val="006F48F8"/>
    <w:pPr>
      <w:keepNext/>
      <w:spacing w:after="0"/>
    </w:pPr>
    <w:rPr>
      <w:rFonts w:ascii="Arial" w:hAnsi="Arial"/>
      <w:sz w:val="18"/>
    </w:rPr>
  </w:style>
  <w:style w:type="paragraph" w:customStyle="1" w:styleId="NO">
    <w:name w:val="NO"/>
    <w:basedOn w:val="Normal"/>
    <w:link w:val="NOZchn"/>
    <w:rsid w:val="006F48F8"/>
    <w:pPr>
      <w:keepLines/>
      <w:ind w:left="1135" w:hanging="851"/>
    </w:pPr>
  </w:style>
  <w:style w:type="paragraph" w:customStyle="1" w:styleId="PL">
    <w:name w:val="PL"/>
    <w:rsid w:val="006F48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F48F8"/>
    <w:pPr>
      <w:jc w:val="right"/>
    </w:pPr>
  </w:style>
  <w:style w:type="paragraph" w:customStyle="1" w:styleId="TAL">
    <w:name w:val="TAL"/>
    <w:basedOn w:val="Normal"/>
    <w:link w:val="TALChar"/>
    <w:rsid w:val="006F48F8"/>
    <w:pPr>
      <w:keepNext/>
      <w:keepLines/>
      <w:spacing w:after="0"/>
    </w:pPr>
    <w:rPr>
      <w:rFonts w:ascii="Arial" w:hAnsi="Arial"/>
      <w:sz w:val="18"/>
    </w:rPr>
  </w:style>
  <w:style w:type="paragraph" w:customStyle="1" w:styleId="TAH">
    <w:name w:val="TAH"/>
    <w:basedOn w:val="TAC"/>
    <w:link w:val="TAHCar"/>
    <w:rsid w:val="006F48F8"/>
    <w:rPr>
      <w:b/>
    </w:rPr>
  </w:style>
  <w:style w:type="paragraph" w:customStyle="1" w:styleId="TAC">
    <w:name w:val="TAC"/>
    <w:basedOn w:val="TAL"/>
    <w:rsid w:val="006F48F8"/>
    <w:pPr>
      <w:jc w:val="center"/>
    </w:pPr>
  </w:style>
  <w:style w:type="paragraph" w:customStyle="1" w:styleId="LD">
    <w:name w:val="LD"/>
    <w:rsid w:val="006F48F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F48F8"/>
    <w:pPr>
      <w:keepLines/>
      <w:ind w:left="1702" w:hanging="1418"/>
    </w:pPr>
  </w:style>
  <w:style w:type="paragraph" w:customStyle="1" w:styleId="FP">
    <w:name w:val="FP"/>
    <w:basedOn w:val="Normal"/>
    <w:rsid w:val="006F48F8"/>
    <w:pPr>
      <w:spacing w:after="0"/>
    </w:pPr>
  </w:style>
  <w:style w:type="paragraph" w:customStyle="1" w:styleId="NW">
    <w:name w:val="NW"/>
    <w:basedOn w:val="NO"/>
    <w:rsid w:val="006F48F8"/>
    <w:pPr>
      <w:spacing w:after="0"/>
    </w:pPr>
  </w:style>
  <w:style w:type="paragraph" w:customStyle="1" w:styleId="EW">
    <w:name w:val="EW"/>
    <w:basedOn w:val="EX"/>
    <w:rsid w:val="006F48F8"/>
    <w:pPr>
      <w:spacing w:after="0"/>
    </w:pPr>
  </w:style>
  <w:style w:type="paragraph" w:customStyle="1" w:styleId="B1">
    <w:name w:val="B1"/>
    <w:basedOn w:val="List"/>
    <w:link w:val="B1Char"/>
    <w:rsid w:val="006F48F8"/>
    <w:pPr>
      <w:ind w:left="568" w:hanging="284"/>
      <w:contextualSpacing w:val="0"/>
    </w:pPr>
  </w:style>
  <w:style w:type="character" w:customStyle="1" w:styleId="NoteHeadingChar">
    <w:name w:val="Note Heading Char"/>
    <w:basedOn w:val="DefaultParagraphFont"/>
    <w:rsid w:val="006F48F8"/>
    <w:rPr>
      <w:rFonts w:eastAsia="Times New Roman"/>
    </w:rPr>
  </w:style>
  <w:style w:type="character" w:customStyle="1" w:styleId="PlainTextChar">
    <w:name w:val="Plain Text Char"/>
    <w:basedOn w:val="DefaultParagraphFont"/>
    <w:rsid w:val="006F48F8"/>
    <w:rPr>
      <w:rFonts w:ascii="Consolas" w:eastAsia="Times New Roman" w:hAnsi="Consolas"/>
      <w:sz w:val="21"/>
      <w:szCs w:val="21"/>
    </w:rPr>
  </w:style>
  <w:style w:type="paragraph" w:customStyle="1" w:styleId="EditorsNote">
    <w:name w:val="Editor's Note"/>
    <w:basedOn w:val="NO"/>
    <w:link w:val="EditorsNoteChar"/>
    <w:rsid w:val="006F48F8"/>
    <w:pPr>
      <w:ind w:left="1559" w:hanging="1276"/>
    </w:pPr>
    <w:rPr>
      <w:color w:val="FF0000"/>
    </w:rPr>
  </w:style>
  <w:style w:type="paragraph" w:customStyle="1" w:styleId="TH">
    <w:name w:val="TH"/>
    <w:basedOn w:val="Normal"/>
    <w:link w:val="THChar"/>
    <w:rsid w:val="006F48F8"/>
    <w:pPr>
      <w:keepNext/>
      <w:keepLines/>
      <w:spacing w:before="60"/>
      <w:jc w:val="center"/>
    </w:pPr>
    <w:rPr>
      <w:rFonts w:ascii="Arial" w:hAnsi="Arial"/>
      <w:b/>
    </w:rPr>
  </w:style>
  <w:style w:type="paragraph" w:customStyle="1" w:styleId="ZA">
    <w:name w:val="ZA"/>
    <w:rsid w:val="006F48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F48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F48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F48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F48F8"/>
    <w:pPr>
      <w:ind w:left="851" w:hanging="851"/>
    </w:pPr>
  </w:style>
  <w:style w:type="paragraph" w:customStyle="1" w:styleId="ZH">
    <w:name w:val="ZH"/>
    <w:rsid w:val="006F48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F48F8"/>
    <w:pPr>
      <w:keepNext w:val="0"/>
      <w:spacing w:before="0" w:after="240"/>
    </w:pPr>
  </w:style>
  <w:style w:type="paragraph" w:customStyle="1" w:styleId="ZG">
    <w:name w:val="ZG"/>
    <w:rsid w:val="006F48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F48F8"/>
    <w:pPr>
      <w:ind w:left="851" w:hanging="284"/>
      <w:contextualSpacing w:val="0"/>
    </w:pPr>
  </w:style>
  <w:style w:type="paragraph" w:customStyle="1" w:styleId="B3">
    <w:name w:val="B3"/>
    <w:basedOn w:val="List3"/>
    <w:rsid w:val="006F48F8"/>
    <w:pPr>
      <w:ind w:left="1135" w:hanging="284"/>
      <w:contextualSpacing w:val="0"/>
    </w:pPr>
  </w:style>
  <w:style w:type="paragraph" w:customStyle="1" w:styleId="B4">
    <w:name w:val="B4"/>
    <w:basedOn w:val="List4"/>
    <w:rsid w:val="006F48F8"/>
    <w:pPr>
      <w:ind w:left="1418" w:hanging="284"/>
      <w:contextualSpacing w:val="0"/>
    </w:pPr>
  </w:style>
  <w:style w:type="paragraph" w:customStyle="1" w:styleId="B5">
    <w:name w:val="B5"/>
    <w:basedOn w:val="List5"/>
    <w:rsid w:val="006F48F8"/>
    <w:pPr>
      <w:ind w:left="1702" w:hanging="284"/>
      <w:contextualSpacing w:val="0"/>
    </w:pPr>
  </w:style>
  <w:style w:type="paragraph" w:customStyle="1" w:styleId="ZTD">
    <w:name w:val="ZTD"/>
    <w:basedOn w:val="ZB"/>
    <w:rsid w:val="006F48F8"/>
    <w:pPr>
      <w:framePr w:hRule="auto" w:wrap="notBeside" w:y="852"/>
    </w:pPr>
    <w:rPr>
      <w:i w:val="0"/>
      <w:sz w:val="40"/>
    </w:rPr>
  </w:style>
  <w:style w:type="paragraph" w:customStyle="1" w:styleId="ZV">
    <w:name w:val="ZV"/>
    <w:basedOn w:val="ZU"/>
    <w:rsid w:val="006F48F8"/>
    <w:pPr>
      <w:framePr w:wrap="notBeside" w:y="16161"/>
    </w:pPr>
  </w:style>
  <w:style w:type="paragraph" w:styleId="List2">
    <w:name w:val="List 2"/>
    <w:basedOn w:val="Normal"/>
    <w:rsid w:val="006F48F8"/>
    <w:pPr>
      <w:ind w:left="566"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List3">
    <w:name w:val="List 3"/>
    <w:basedOn w:val="Normal"/>
    <w:rsid w:val="006F48F8"/>
    <w:pPr>
      <w:ind w:left="849" w:hanging="283"/>
      <w:contextualSpacing/>
    </w:pPr>
  </w:style>
  <w:style w:type="paragraph" w:styleId="List4">
    <w:name w:val="List 4"/>
    <w:basedOn w:val="Normal"/>
    <w:rsid w:val="006F48F8"/>
    <w:pPr>
      <w:ind w:left="1132" w:hanging="283"/>
      <w:contextualSpacing/>
    </w:pPr>
  </w:style>
  <w:style w:type="paragraph" w:styleId="Index1">
    <w:name w:val="index 1"/>
    <w:basedOn w:val="Normal"/>
    <w:next w:val="Normal"/>
    <w:autoRedefine/>
    <w:rsid w:val="006F48F8"/>
    <w:pPr>
      <w:spacing w:after="0"/>
      <w:ind w:left="200" w:hanging="200"/>
    </w:pPr>
  </w:style>
  <w:style w:type="character" w:customStyle="1" w:styleId="HeaderChar1">
    <w:name w:val="Header Char1"/>
    <w:basedOn w:val="DefaultParagraphFont"/>
    <w:rsid w:val="006F48F8"/>
    <w:rPr>
      <w:rFonts w:eastAsia="Times New Roman"/>
    </w:rPr>
  </w:style>
  <w:style w:type="character" w:customStyle="1" w:styleId="EditorsNoteChar">
    <w:name w:val="Editor's Note Char"/>
    <w:aliases w:val="EN Char"/>
    <w:link w:val="EditorsNote"/>
    <w:locked/>
    <w:rsid w:val="00584F39"/>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Heading1Char">
    <w:name w:val="Heading 1 Char"/>
    <w:basedOn w:val="DefaultParagraphFont"/>
    <w:link w:val="Heading1"/>
    <w:rsid w:val="00AA5849"/>
    <w:rPr>
      <w:rFonts w:ascii="Arial" w:eastAsia="Times New Roman" w:hAnsi="Arial"/>
      <w:sz w:val="36"/>
    </w:rPr>
  </w:style>
  <w:style w:type="character" w:customStyle="1" w:styleId="HTMLAddressChar">
    <w:name w:val="HTML Address Char"/>
    <w:basedOn w:val="DefaultParagraphFont"/>
    <w:rsid w:val="006F48F8"/>
    <w:rPr>
      <w:rFonts w:eastAsia="Times New Roman"/>
      <w:i/>
      <w:iCs/>
    </w:rPr>
  </w:style>
  <w:style w:type="character" w:customStyle="1" w:styleId="Heading2Char">
    <w:name w:val="Heading 2 Char"/>
    <w:basedOn w:val="DefaultParagraphFont"/>
    <w:link w:val="Heading2"/>
    <w:rsid w:val="00C6569A"/>
    <w:rPr>
      <w:rFonts w:ascii="Arial" w:eastAsia="Times New Roman" w:hAnsi="Arial"/>
      <w:sz w:val="32"/>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character" w:customStyle="1" w:styleId="FooterChar1">
    <w:name w:val="Footer Char1"/>
    <w:basedOn w:val="DefaultParagraphFont"/>
    <w:rsid w:val="006F48F8"/>
    <w:rPr>
      <w:rFonts w:eastAsia="Times New Roman"/>
    </w:rPr>
  </w:style>
  <w:style w:type="character" w:styleId="CommentReference">
    <w:name w:val="annotation reference"/>
    <w:basedOn w:val="DefaultParagraphFont"/>
    <w:rsid w:val="00F562F2"/>
    <w:rPr>
      <w:sz w:val="18"/>
      <w:szCs w:val="18"/>
    </w:rPr>
  </w:style>
  <w:style w:type="paragraph" w:styleId="CommentText">
    <w:name w:val="annotation text"/>
    <w:basedOn w:val="Normal"/>
    <w:link w:val="CommentTextChar"/>
    <w:rsid w:val="00F562F2"/>
  </w:style>
  <w:style w:type="character" w:customStyle="1" w:styleId="CommentTextChar">
    <w:name w:val="Comment Text Char"/>
    <w:basedOn w:val="DefaultParagraphFont"/>
    <w:link w:val="CommentText"/>
    <w:rsid w:val="00F562F2"/>
    <w:rPr>
      <w:lang w:eastAsia="en-US"/>
    </w:rPr>
  </w:style>
  <w:style w:type="paragraph" w:styleId="CommentSubject">
    <w:name w:val="annotation subject"/>
    <w:basedOn w:val="CommentText"/>
    <w:next w:val="CommentText"/>
    <w:link w:val="CommentSubjectChar"/>
    <w:rsid w:val="00F562F2"/>
    <w:rPr>
      <w:b/>
      <w:bCs/>
    </w:rPr>
  </w:style>
  <w:style w:type="character" w:customStyle="1" w:styleId="CommentSubjectChar">
    <w:name w:val="Comment Subject Char"/>
    <w:basedOn w:val="CommentTextChar"/>
    <w:link w:val="CommentSubject"/>
    <w:rsid w:val="00F562F2"/>
    <w:rPr>
      <w:b/>
      <w:bCs/>
      <w:lang w:eastAsia="en-US"/>
    </w:rPr>
  </w:style>
  <w:style w:type="character" w:customStyle="1" w:styleId="TALChar">
    <w:name w:val="TAL Char"/>
    <w:link w:val="TAL"/>
    <w:rsid w:val="00025B78"/>
    <w:rPr>
      <w:rFonts w:ascii="Arial" w:eastAsia="Times New Roman" w:hAnsi="Arial"/>
      <w:sz w:val="18"/>
    </w:rPr>
  </w:style>
  <w:style w:type="character" w:customStyle="1" w:styleId="FootnoteTextChar">
    <w:name w:val="Footnote Text Char"/>
    <w:basedOn w:val="DefaultParagraphFont"/>
    <w:rsid w:val="006F48F8"/>
    <w:rPr>
      <w:rFonts w:eastAsia="Times New Roman"/>
    </w:rPr>
  </w:style>
  <w:style w:type="character" w:customStyle="1" w:styleId="EndnoteTextChar">
    <w:name w:val="Endnote Text Char"/>
    <w:basedOn w:val="DefaultParagraphFont"/>
    <w:rsid w:val="006F48F8"/>
    <w:rPr>
      <w:rFonts w:eastAsia="Times New Roman"/>
    </w:rPr>
  </w:style>
  <w:style w:type="character" w:customStyle="1" w:styleId="HTMLPreformattedChar">
    <w:name w:val="HTML Preformatted Char"/>
    <w:basedOn w:val="DefaultParagraphFont"/>
    <w:rsid w:val="006F48F8"/>
    <w:rPr>
      <w:rFonts w:ascii="Consolas" w:eastAsia="Times New Roman" w:hAnsi="Consolas"/>
    </w:rPr>
  </w:style>
  <w:style w:type="character" w:customStyle="1" w:styleId="QuoteChar">
    <w:name w:val="Quote Char"/>
    <w:basedOn w:val="DefaultParagraphFont"/>
    <w:uiPriority w:val="29"/>
    <w:rsid w:val="006F48F8"/>
    <w:rPr>
      <w:rFonts w:eastAsia="Times New Roman"/>
      <w:i/>
      <w:iCs/>
      <w:color w:val="404040" w:themeColor="text1" w:themeTint="BF"/>
    </w:rPr>
  </w:style>
  <w:style w:type="character" w:customStyle="1" w:styleId="IntenseQuoteChar">
    <w:name w:val="Intense Quote Char"/>
    <w:basedOn w:val="DefaultParagraphFont"/>
    <w:uiPriority w:val="30"/>
    <w:rsid w:val="006F48F8"/>
    <w:rPr>
      <w:rFonts w:eastAsia="Times New Roman"/>
      <w:i/>
      <w:iCs/>
      <w:color w:val="4472C4" w:themeColor="accent1"/>
    </w:rPr>
  </w:style>
  <w:style w:type="character" w:customStyle="1" w:styleId="SalutationChar">
    <w:name w:val="Salutation Char"/>
    <w:basedOn w:val="DefaultParagraphFont"/>
    <w:rsid w:val="006F48F8"/>
    <w:rPr>
      <w:rFonts w:eastAsia="Times New Roman"/>
    </w:rPr>
  </w:style>
  <w:style w:type="character" w:customStyle="1" w:styleId="EXChar">
    <w:name w:val="EX Char"/>
    <w:link w:val="EX"/>
    <w:locked/>
    <w:rsid w:val="00A06DA8"/>
    <w:rPr>
      <w:rFonts w:eastAsia="Times New Roman"/>
    </w:rPr>
  </w:style>
  <w:style w:type="character" w:customStyle="1" w:styleId="SignatureChar">
    <w:name w:val="Signature Char"/>
    <w:basedOn w:val="DefaultParagraphFont"/>
    <w:rsid w:val="006F48F8"/>
    <w:rPr>
      <w:rFonts w:eastAsia="Times New Roman"/>
    </w:rPr>
  </w:style>
  <w:style w:type="character" w:customStyle="1" w:styleId="Heading3Char">
    <w:name w:val="Heading 3 Char"/>
    <w:basedOn w:val="DefaultParagraphFont"/>
    <w:link w:val="Heading3"/>
    <w:rsid w:val="008E1B18"/>
    <w:rPr>
      <w:rFonts w:ascii="Arial" w:eastAsia="Times New Roman" w:hAnsi="Arial"/>
      <w:sz w:val="28"/>
    </w:rPr>
  </w:style>
  <w:style w:type="character" w:customStyle="1" w:styleId="Heading4Char">
    <w:name w:val="Heading 4 Char"/>
    <w:basedOn w:val="DefaultParagraphFont"/>
    <w:link w:val="Heading4"/>
    <w:rsid w:val="008E1B18"/>
    <w:rPr>
      <w:rFonts w:ascii="Arial" w:eastAsia="Times New Roman" w:hAnsi="Arial"/>
      <w:sz w:val="24"/>
    </w:rPr>
  </w:style>
  <w:style w:type="character" w:customStyle="1" w:styleId="Heading5Char">
    <w:name w:val="Heading 5 Char"/>
    <w:basedOn w:val="DefaultParagraphFont"/>
    <w:link w:val="Heading5"/>
    <w:rsid w:val="008E1B18"/>
    <w:rPr>
      <w:rFonts w:ascii="Arial" w:eastAsia="Times New Roman" w:hAnsi="Arial"/>
      <w:sz w:val="22"/>
    </w:rPr>
  </w:style>
  <w:style w:type="character" w:customStyle="1" w:styleId="SubtitleChar">
    <w:name w:val="Subtitle Char"/>
    <w:basedOn w:val="DefaultParagraphFont"/>
    <w:rsid w:val="006F48F8"/>
    <w:rPr>
      <w:rFonts w:asciiTheme="minorHAnsi" w:hAnsiTheme="minorHAnsi" w:cstheme="minorBidi"/>
      <w:color w:val="5A5A5A" w:themeColor="text1" w:themeTint="A5"/>
      <w:spacing w:val="15"/>
      <w:sz w:val="22"/>
      <w:szCs w:val="22"/>
    </w:rPr>
  </w:style>
  <w:style w:type="character" w:customStyle="1" w:styleId="TitleChar">
    <w:name w:val="Title Char"/>
    <w:basedOn w:val="DefaultParagraphFont"/>
    <w:rsid w:val="006F48F8"/>
    <w:rPr>
      <w:rFonts w:asciiTheme="majorHAnsi" w:eastAsiaTheme="majorEastAsia" w:hAnsiTheme="majorHAnsi" w:cstheme="majorBidi"/>
      <w:spacing w:val="-10"/>
      <w:kern w:val="28"/>
      <w:sz w:val="56"/>
      <w:szCs w:val="56"/>
    </w:rPr>
  </w:style>
  <w:style w:type="paragraph" w:styleId="List5">
    <w:name w:val="List 5"/>
    <w:basedOn w:val="Normal"/>
    <w:rsid w:val="006F48F8"/>
    <w:pPr>
      <w:ind w:left="1415" w:hanging="283"/>
      <w:contextualSpacing/>
    </w:pPr>
  </w:style>
  <w:style w:type="character" w:customStyle="1" w:styleId="Heading9Char">
    <w:name w:val="Heading 9 Char"/>
    <w:basedOn w:val="DefaultParagraphFont"/>
    <w:link w:val="Heading9"/>
    <w:rsid w:val="008E1B18"/>
    <w:rPr>
      <w:rFonts w:ascii="Arial" w:eastAsia="Times New Roman" w:hAnsi="Arial"/>
      <w:sz w:val="36"/>
    </w:rPr>
  </w:style>
  <w:style w:type="paragraph" w:styleId="TOC6">
    <w:name w:val="toc 6"/>
    <w:basedOn w:val="TOC5"/>
    <w:next w:val="Normal"/>
    <w:uiPriority w:val="39"/>
    <w:rsid w:val="006F48F8"/>
    <w:pPr>
      <w:ind w:left="1985" w:hanging="1985"/>
    </w:pPr>
  </w:style>
  <w:style w:type="paragraph" w:styleId="TOC7">
    <w:name w:val="toc 7"/>
    <w:basedOn w:val="TOC6"/>
    <w:next w:val="Normal"/>
    <w:uiPriority w:val="39"/>
    <w:rsid w:val="006F48F8"/>
    <w:pPr>
      <w:ind w:left="2268" w:hanging="2268"/>
    </w:pPr>
  </w:style>
  <w:style w:type="paragraph" w:styleId="TOC8">
    <w:name w:val="toc 8"/>
    <w:basedOn w:val="TOC1"/>
    <w:uiPriority w:val="39"/>
    <w:rsid w:val="006F48F8"/>
    <w:pPr>
      <w:spacing w:before="180"/>
      <w:ind w:left="2693" w:hanging="2693"/>
    </w:pPr>
    <w:rPr>
      <w:b/>
    </w:rPr>
  </w:style>
  <w:style w:type="paragraph" w:styleId="Header">
    <w:name w:val="header"/>
    <w:basedOn w:val="Normal"/>
    <w:link w:val="HeaderChar"/>
    <w:rsid w:val="006F48F8"/>
    <w:pPr>
      <w:tabs>
        <w:tab w:val="center" w:pos="4513"/>
        <w:tab w:val="right" w:pos="9026"/>
      </w:tabs>
      <w:spacing w:after="0"/>
    </w:pPr>
  </w:style>
  <w:style w:type="character" w:customStyle="1" w:styleId="HeaderChar">
    <w:name w:val="Header Char"/>
    <w:basedOn w:val="DefaultParagraphFont"/>
    <w:link w:val="Header"/>
    <w:rsid w:val="006F48F8"/>
    <w:rPr>
      <w:rFonts w:eastAsia="Times New Roman"/>
    </w:rPr>
  </w:style>
  <w:style w:type="paragraph" w:styleId="Footer">
    <w:name w:val="footer"/>
    <w:basedOn w:val="Normal"/>
    <w:link w:val="FooterChar"/>
    <w:rsid w:val="006F48F8"/>
    <w:pPr>
      <w:tabs>
        <w:tab w:val="center" w:pos="4513"/>
        <w:tab w:val="right" w:pos="9026"/>
      </w:tabs>
      <w:spacing w:after="0"/>
    </w:pPr>
  </w:style>
  <w:style w:type="character" w:customStyle="1" w:styleId="FooterChar">
    <w:name w:val="Footer Char"/>
    <w:basedOn w:val="DefaultParagraphFont"/>
    <w:link w:val="Footer"/>
    <w:rsid w:val="006F48F8"/>
    <w:rPr>
      <w:rFonts w:eastAsia="Times New Roman"/>
    </w:rPr>
  </w:style>
  <w:style w:type="paragraph" w:styleId="Caption">
    <w:name w:val="caption"/>
    <w:basedOn w:val="Normal"/>
    <w:next w:val="Normal"/>
    <w:uiPriority w:val="35"/>
    <w:unhideWhenUsed/>
    <w:qFormat/>
    <w:rsid w:val="008E1B18"/>
    <w:rPr>
      <w:rFonts w:eastAsia="Malgun Gothic"/>
      <w:b/>
      <w:bCs/>
      <w:color w:val="000000"/>
      <w:lang w:eastAsia="ja-JP"/>
    </w:rPr>
  </w:style>
  <w:style w:type="character" w:styleId="Emphasis">
    <w:name w:val="Emphasis"/>
    <w:qFormat/>
    <w:rsid w:val="008E1B18"/>
    <w:rPr>
      <w:i/>
      <w:iCs/>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BodyText">
    <w:name w:val="Body Text"/>
    <w:basedOn w:val="Normal"/>
    <w:link w:val="BodyTextChar"/>
    <w:rsid w:val="008E1B18"/>
    <w:pPr>
      <w:spacing w:after="120"/>
    </w:pPr>
    <w:rPr>
      <w:rFonts w:eastAsia="Malgun Gothic"/>
      <w:color w:val="000000"/>
      <w:lang w:eastAsia="ja-JP"/>
    </w:rPr>
  </w:style>
  <w:style w:type="character" w:customStyle="1" w:styleId="BodyTextChar">
    <w:name w:val="Body Text Char"/>
    <w:basedOn w:val="DefaultParagraphFont"/>
    <w:link w:val="BodyText"/>
    <w:rsid w:val="008E1B18"/>
    <w:rPr>
      <w:rFonts w:eastAsia="Malgun Gothic"/>
      <w:color w:val="000000"/>
      <w:lang w:eastAsia="ja-JP"/>
    </w:rPr>
  </w:style>
  <w:style w:type="paragraph" w:styleId="Revision">
    <w:name w:val="Revision"/>
    <w:hidden/>
    <w:uiPriority w:val="99"/>
    <w:semiHidden/>
    <w:rsid w:val="00F70DD9"/>
    <w:rPr>
      <w:lang w:eastAsia="en-US"/>
    </w:rPr>
  </w:style>
  <w:style w:type="paragraph" w:styleId="Bibliography">
    <w:name w:val="Bibliography"/>
    <w:basedOn w:val="Normal"/>
    <w:next w:val="Normal"/>
    <w:uiPriority w:val="37"/>
    <w:semiHidden/>
    <w:unhideWhenUsed/>
    <w:rsid w:val="00156CB1"/>
  </w:style>
  <w:style w:type="paragraph" w:styleId="BlockText">
    <w:name w:val="Block Text"/>
    <w:basedOn w:val="Normal"/>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156CB1"/>
    <w:pPr>
      <w:spacing w:after="120" w:line="480" w:lineRule="auto"/>
    </w:pPr>
  </w:style>
  <w:style w:type="character" w:customStyle="1" w:styleId="BodyText2Char">
    <w:name w:val="Body Text 2 Char"/>
    <w:basedOn w:val="DefaultParagraphFont"/>
    <w:link w:val="BodyText2"/>
    <w:rsid w:val="00156CB1"/>
    <w:rPr>
      <w:lang w:eastAsia="en-US"/>
    </w:rPr>
  </w:style>
  <w:style w:type="paragraph" w:styleId="BodyText3">
    <w:name w:val="Body Text 3"/>
    <w:basedOn w:val="Normal"/>
    <w:link w:val="BodyText3Char"/>
    <w:rsid w:val="00156CB1"/>
    <w:pPr>
      <w:spacing w:after="120"/>
    </w:pPr>
    <w:rPr>
      <w:sz w:val="16"/>
      <w:szCs w:val="16"/>
    </w:rPr>
  </w:style>
  <w:style w:type="character" w:customStyle="1" w:styleId="BodyText3Char">
    <w:name w:val="Body Text 3 Char"/>
    <w:basedOn w:val="DefaultParagraphFont"/>
    <w:link w:val="BodyText3"/>
    <w:rsid w:val="00156CB1"/>
    <w:rPr>
      <w:sz w:val="16"/>
      <w:szCs w:val="16"/>
      <w:lang w:eastAsia="en-US"/>
    </w:rPr>
  </w:style>
  <w:style w:type="paragraph" w:styleId="BodyTextFirstIndent">
    <w:name w:val="Body Text First Indent"/>
    <w:basedOn w:val="BodyText"/>
    <w:link w:val="BodyTextFirstIndentChar"/>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156CB1"/>
    <w:rPr>
      <w:rFonts w:eastAsia="Malgun Gothic"/>
      <w:color w:val="000000"/>
      <w:lang w:eastAsia="en-US"/>
    </w:rPr>
  </w:style>
  <w:style w:type="paragraph" w:styleId="BodyTextIndent">
    <w:name w:val="Body Text Indent"/>
    <w:basedOn w:val="Normal"/>
    <w:link w:val="BodyTextIndentChar"/>
    <w:rsid w:val="00156CB1"/>
    <w:pPr>
      <w:spacing w:after="120"/>
      <w:ind w:left="283"/>
    </w:pPr>
  </w:style>
  <w:style w:type="character" w:customStyle="1" w:styleId="BodyTextIndentChar">
    <w:name w:val="Body Text Indent Char"/>
    <w:basedOn w:val="DefaultParagraphFont"/>
    <w:link w:val="BodyTextIndent"/>
    <w:rsid w:val="00156CB1"/>
    <w:rPr>
      <w:lang w:eastAsia="en-US"/>
    </w:rPr>
  </w:style>
  <w:style w:type="paragraph" w:styleId="BodyTextFirstIndent2">
    <w:name w:val="Body Text First Indent 2"/>
    <w:basedOn w:val="BodyTextIndent"/>
    <w:link w:val="BodyTextFirstIndent2Char"/>
    <w:rsid w:val="00156CB1"/>
    <w:pPr>
      <w:spacing w:after="180"/>
      <w:ind w:left="360" w:firstLine="360"/>
    </w:pPr>
  </w:style>
  <w:style w:type="character" w:customStyle="1" w:styleId="BodyTextFirstIndent2Char">
    <w:name w:val="Body Text First Indent 2 Char"/>
    <w:basedOn w:val="BodyTextIndentChar"/>
    <w:link w:val="BodyTextFirstIndent2"/>
    <w:rsid w:val="00156CB1"/>
    <w:rPr>
      <w:lang w:eastAsia="en-US"/>
    </w:rPr>
  </w:style>
  <w:style w:type="paragraph" w:styleId="BodyTextIndent2">
    <w:name w:val="Body Text Indent 2"/>
    <w:basedOn w:val="Normal"/>
    <w:link w:val="BodyTextIndent2Char"/>
    <w:rsid w:val="00156CB1"/>
    <w:pPr>
      <w:spacing w:after="120" w:line="480" w:lineRule="auto"/>
      <w:ind w:left="283"/>
    </w:pPr>
  </w:style>
  <w:style w:type="character" w:customStyle="1" w:styleId="BodyTextIndent2Char">
    <w:name w:val="Body Text Indent 2 Char"/>
    <w:basedOn w:val="DefaultParagraphFont"/>
    <w:link w:val="BodyTextIndent2"/>
    <w:rsid w:val="00156CB1"/>
    <w:rPr>
      <w:lang w:eastAsia="en-US"/>
    </w:rPr>
  </w:style>
  <w:style w:type="paragraph" w:styleId="Date">
    <w:name w:val="Date"/>
    <w:basedOn w:val="Normal"/>
    <w:next w:val="Normal"/>
    <w:link w:val="DateChar"/>
    <w:rsid w:val="00156CB1"/>
  </w:style>
  <w:style w:type="character" w:customStyle="1" w:styleId="DateChar">
    <w:name w:val="Date Char"/>
    <w:basedOn w:val="DefaultParagraphFont"/>
    <w:link w:val="Date"/>
    <w:rsid w:val="00156CB1"/>
    <w:rPr>
      <w:lang w:eastAsia="en-US"/>
    </w:rPr>
  </w:style>
  <w:style w:type="paragraph" w:styleId="DocumentMap">
    <w:name w:val="Document Map"/>
    <w:basedOn w:val="Normal"/>
    <w:link w:val="DocumentMapChar"/>
    <w:rsid w:val="00156CB1"/>
    <w:pPr>
      <w:spacing w:after="0"/>
    </w:pPr>
    <w:rPr>
      <w:rFonts w:ascii="Segoe UI" w:hAnsi="Segoe UI" w:cs="Segoe UI"/>
      <w:sz w:val="16"/>
      <w:szCs w:val="16"/>
    </w:rPr>
  </w:style>
  <w:style w:type="character" w:customStyle="1" w:styleId="DocumentMapChar">
    <w:name w:val="Document Map Char"/>
    <w:basedOn w:val="DefaultParagraphFont"/>
    <w:link w:val="DocumentMap"/>
    <w:rsid w:val="00156CB1"/>
    <w:rPr>
      <w:rFonts w:ascii="Segoe UI" w:hAnsi="Segoe UI" w:cs="Segoe UI"/>
      <w:sz w:val="16"/>
      <w:szCs w:val="16"/>
      <w:lang w:eastAsia="en-US"/>
    </w:rPr>
  </w:style>
  <w:style w:type="paragraph" w:styleId="E-mailSignature">
    <w:name w:val="E-mail Signature"/>
    <w:basedOn w:val="Normal"/>
    <w:link w:val="E-mailSignatureChar"/>
    <w:rsid w:val="00156CB1"/>
    <w:pPr>
      <w:spacing w:after="0"/>
    </w:pPr>
  </w:style>
  <w:style w:type="character" w:customStyle="1" w:styleId="E-mailSignatureChar">
    <w:name w:val="E-mail Signature Char"/>
    <w:basedOn w:val="DefaultParagraphFont"/>
    <w:link w:val="E-mailSignature"/>
    <w:rsid w:val="00156CB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15.bin"/><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package" Target="embeddings/Microsoft_Visio_Drawing16.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image" Target="media/image53.emf"/><Relationship Id="rId133" Type="http://schemas.openxmlformats.org/officeDocument/2006/relationships/footer" Target="footer3.xml"/><Relationship Id="rId16" Type="http://schemas.openxmlformats.org/officeDocument/2006/relationships/package" Target="embeddings/Microsoft_Visio_Drawing1.vsdx"/><Relationship Id="rId107" Type="http://schemas.openxmlformats.org/officeDocument/2006/relationships/package" Target="embeddings/Microsoft_Visio_Drawing28.vsdx"/><Relationship Id="rId11" Type="http://schemas.openxmlformats.org/officeDocument/2006/relationships/footer" Target="footer1.xml"/><Relationship Id="rId32" Type="http://schemas.openxmlformats.org/officeDocument/2006/relationships/package" Target="embeddings/Microsoft_Visio_Drawing6.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12.bin"/><Relationship Id="rId102" Type="http://schemas.openxmlformats.org/officeDocument/2006/relationships/image" Target="media/image48.emf"/><Relationship Id="rId123" Type="http://schemas.openxmlformats.org/officeDocument/2006/relationships/package" Target="embeddings/Microsoft_Visio_Drawing34.vsdx"/><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22.vsdx"/><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2.vsdx"/><Relationship Id="rId56" Type="http://schemas.openxmlformats.org/officeDocument/2006/relationships/package" Target="embeddings/Microsoft_Word_Document.docx"/><Relationship Id="rId64" Type="http://schemas.openxmlformats.org/officeDocument/2006/relationships/image" Target="media/image29.emf"/><Relationship Id="rId69" Type="http://schemas.openxmlformats.org/officeDocument/2006/relationships/package" Target="embeddings/Microsoft_Visio_Drawing17.vsdx"/><Relationship Id="rId77" Type="http://schemas.openxmlformats.org/officeDocument/2006/relationships/oleObject" Target="embeddings/oleObject11.bin"/><Relationship Id="rId100" Type="http://schemas.openxmlformats.org/officeDocument/2006/relationships/image" Target="media/image47.emf"/><Relationship Id="rId105" Type="http://schemas.openxmlformats.org/officeDocument/2006/relationships/package" Target="embeddings/Microsoft_Visio_Drawing27.vsdx"/><Relationship Id="rId113" Type="http://schemas.openxmlformats.org/officeDocument/2006/relationships/package" Target="embeddings/Microsoft_Visio_Drawing31.vsdx"/><Relationship Id="rId118" Type="http://schemas.openxmlformats.org/officeDocument/2006/relationships/image" Target="media/image56.emf"/><Relationship Id="rId126" Type="http://schemas.openxmlformats.org/officeDocument/2006/relationships/image" Target="media/image60.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vsd"/><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package" Target="embeddings/Microsoft_Visio_Drawing11.vsdx"/><Relationship Id="rId59" Type="http://schemas.openxmlformats.org/officeDocument/2006/relationships/oleObject" Target="embeddings/Microsoft_Visio_2003-2010_Drawing1.vsd"/><Relationship Id="rId67" Type="http://schemas.openxmlformats.org/officeDocument/2006/relationships/oleObject" Target="embeddings/oleObject7.bin"/><Relationship Id="rId103" Type="http://schemas.openxmlformats.org/officeDocument/2006/relationships/package" Target="embeddings/Microsoft_Visio_Drawing26.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oleObject16.bin"/><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5.vsdx"/><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10.bin"/><Relationship Id="rId83" Type="http://schemas.openxmlformats.org/officeDocument/2006/relationships/oleObject" Target="embeddings/oleObject14.bin"/><Relationship Id="rId88" Type="http://schemas.openxmlformats.org/officeDocument/2006/relationships/image" Target="media/image41.emf"/><Relationship Id="rId91" Type="http://schemas.openxmlformats.org/officeDocument/2006/relationships/package" Target="embeddings/Microsoft_Visio_Drawing20.vsdx"/><Relationship Id="rId96" Type="http://schemas.openxmlformats.org/officeDocument/2006/relationships/image" Target="media/image45.emf"/><Relationship Id="rId111" Type="http://schemas.openxmlformats.org/officeDocument/2006/relationships/package" Target="embeddings/Microsoft_Visio_Drawing30.vsdx"/><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png"/><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33.vsdx"/><Relationship Id="rId127" Type="http://schemas.openxmlformats.org/officeDocument/2006/relationships/package" Target="embeddings/Microsoft_Visio_Drawing36.vsdx"/><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image" Target="media/image27.emf"/><Relationship Id="rId65" Type="http://schemas.openxmlformats.org/officeDocument/2006/relationships/oleObject" Target="embeddings/oleObject6.bin"/><Relationship Id="rId73" Type="http://schemas.openxmlformats.org/officeDocument/2006/relationships/oleObject" Target="embeddings/oleObject9.bin"/><Relationship Id="rId78" Type="http://schemas.openxmlformats.org/officeDocument/2006/relationships/image" Target="media/image36.emf"/><Relationship Id="rId81" Type="http://schemas.openxmlformats.org/officeDocument/2006/relationships/oleObject" Target="embeddings/oleObject13.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24.vsdx"/><Relationship Id="rId101" Type="http://schemas.openxmlformats.org/officeDocument/2006/relationships/package" Target="embeddings/Microsoft_Visio_Drawing25.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package" Target="embeddings/Microsoft_Visio_Drawing29.vsdx"/><Relationship Id="rId34" Type="http://schemas.openxmlformats.org/officeDocument/2006/relationships/package" Target="embeddings/Microsoft_Visio_Drawing7.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package" Target="embeddings/Microsoft_Visio_Drawing2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oleObject" Target="embeddings/oleObject8.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1.bin"/><Relationship Id="rId40" Type="http://schemas.openxmlformats.org/officeDocument/2006/relationships/oleObject" Target="embeddings/Microsoft_Visio_2003-2010_Drawing.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image" Target="media/image52.emf"/><Relationship Id="rId115" Type="http://schemas.openxmlformats.org/officeDocument/2006/relationships/package" Target="embeddings/Microsoft_Visio_Drawing32.vsdx"/><Relationship Id="rId131" Type="http://schemas.openxmlformats.org/officeDocument/2006/relationships/oleObject" Target="embeddings/Microsoft_Visio_2003-2010_Drawing4.vsd"/><Relationship Id="rId61" Type="http://schemas.openxmlformats.org/officeDocument/2006/relationships/oleObject" Target="embeddings/oleObject5.bin"/><Relationship Id="rId82" Type="http://schemas.openxmlformats.org/officeDocument/2006/relationships/image" Target="media/image38.emf"/><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F9C372-C61C-4709-96E8-2149BB5E06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126</Pages>
  <Words>51186</Words>
  <Characters>256443</Characters>
  <Application>Microsoft Office Word</Application>
  <DocSecurity>0</DocSecurity>
  <Lines>4662</Lines>
  <Paragraphs>2746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23.700-41</vt:lpstr>
      <vt:lpstr>3GPP TR 23.700-41</vt:lpstr>
    </vt:vector>
  </TitlesOfParts>
  <Company>ETSI</Company>
  <LinksUpToDate>false</LinksUpToDate>
  <CharactersWithSpaces>304883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23.247_CR0107R1_(Rel-17)_5MBS</cp:lastModifiedBy>
  <cp:revision>3</cp:revision>
  <cp:lastPrinted>2019-02-25T14:05:00Z</cp:lastPrinted>
  <dcterms:created xsi:type="dcterms:W3CDTF">2022-05-31T06:42:00Z</dcterms:created>
  <dcterms:modified xsi:type="dcterms:W3CDTF">2022-05-31T06:55:00Z</dcterms:modified>
</cp:coreProperties>
</file>