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1575D" w14:paraId="19623B1C" w14:textId="77777777" w:rsidTr="007779E2">
        <w:tc>
          <w:tcPr>
            <w:tcW w:w="10423" w:type="dxa"/>
            <w:gridSpan w:val="2"/>
            <w:shd w:val="clear" w:color="auto" w:fill="auto"/>
          </w:tcPr>
          <w:p w14:paraId="711A4F54" w14:textId="1EB296B8"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r w:rsidR="00B348B3">
              <w:t>1</w:t>
            </w:r>
            <w:r w:rsidR="000A36A7">
              <w:t>1</w:t>
            </w:r>
            <w:r w:rsidRPr="0021575D">
              <w:t>.</w:t>
            </w:r>
            <w:bookmarkEnd w:id="3"/>
            <w:r w:rsidR="00806F9E">
              <w:t>0</w:t>
            </w:r>
            <w:r w:rsidRPr="0021575D">
              <w:t xml:space="preserve"> </w:t>
            </w:r>
            <w:r w:rsidRPr="0021575D">
              <w:rPr>
                <w:sz w:val="32"/>
              </w:rPr>
              <w:t>(</w:t>
            </w:r>
            <w:bookmarkStart w:id="4" w:name="issueDate"/>
            <w:r w:rsidR="00806F9E">
              <w:rPr>
                <w:sz w:val="32"/>
              </w:rPr>
              <w:t>202</w:t>
            </w:r>
            <w:r w:rsidR="00503881">
              <w:rPr>
                <w:sz w:val="32"/>
              </w:rPr>
              <w:t>5</w:t>
            </w:r>
            <w:r w:rsidRPr="0021575D">
              <w:rPr>
                <w:sz w:val="32"/>
              </w:rPr>
              <w:t>-</w:t>
            </w:r>
            <w:bookmarkEnd w:id="4"/>
            <w:r w:rsidR="000A36A7">
              <w:rPr>
                <w:sz w:val="32"/>
              </w:rPr>
              <w:t>12</w:t>
            </w:r>
            <w:r w:rsidRPr="0021575D">
              <w:rPr>
                <w:sz w:val="32"/>
              </w:rPr>
              <w:t>)</w:t>
            </w:r>
          </w:p>
        </w:tc>
      </w:tr>
      <w:tr w:rsidR="004F0988" w:rsidRPr="0021575D" w14:paraId="7E3754A7" w14:textId="77777777" w:rsidTr="007779E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7779E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r w:rsidR="007404D7">
              <w:rPr>
                <w:rStyle w:val="ZGSM"/>
              </w:rPr>
              <w:t>8</w:t>
            </w:r>
            <w:bookmarkEnd w:id="7"/>
            <w:r w:rsidRPr="0021575D">
              <w:t>)</w:t>
            </w:r>
          </w:p>
        </w:tc>
      </w:tr>
      <w:tr w:rsidR="00BF128E" w:rsidRPr="0021575D" w14:paraId="0E7395DD" w14:textId="77777777" w:rsidTr="007779E2">
        <w:tc>
          <w:tcPr>
            <w:tcW w:w="10423" w:type="dxa"/>
            <w:gridSpan w:val="2"/>
            <w:shd w:val="clear" w:color="auto" w:fill="auto"/>
          </w:tcPr>
          <w:p w14:paraId="1349BA0F" w14:textId="6A394810" w:rsidR="00BF128E" w:rsidRPr="0021575D" w:rsidRDefault="00BF128E" w:rsidP="00133525">
            <w:pPr>
              <w:pStyle w:val="ZU"/>
              <w:framePr w:w="0" w:wrap="auto" w:vAnchor="margin" w:hAnchor="text" w:yAlign="inline"/>
              <w:tabs>
                <w:tab w:val="right" w:pos="10206"/>
              </w:tabs>
              <w:jc w:val="left"/>
            </w:pPr>
          </w:p>
        </w:tc>
      </w:tr>
      <w:tr w:rsidR="00D57972" w:rsidRPr="0021575D" w14:paraId="72FDCA0E" w14:textId="77777777" w:rsidTr="007779E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827469063" r:id="rId10"/>
              </w:object>
            </w:r>
          </w:p>
        </w:tc>
        <w:bookmarkStart w:id="8" w:name="_MON_1637044125"/>
        <w:bookmarkEnd w:id="8"/>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827469064" r:id="rId12"/>
              </w:object>
            </w:r>
          </w:p>
        </w:tc>
      </w:tr>
      <w:tr w:rsidR="00C074DD" w:rsidRPr="0021575D" w14:paraId="440D8E70" w14:textId="77777777" w:rsidTr="007779E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7779E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CD0789">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B129C84"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503881">
              <w:rPr>
                <w:noProof/>
                <w:sz w:val="18"/>
              </w:rPr>
              <w:t>5</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7D56B981" w14:textId="4B7814CE" w:rsidR="00F922EF" w:rsidRDefault="004D3578">
      <w:pPr>
        <w:pStyle w:val="TOC1"/>
        <w:rPr>
          <w:rFonts w:asciiTheme="minorHAnsi" w:eastAsiaTheme="minorEastAsia" w:hAnsiTheme="minorHAnsi" w:cstheme="minorBidi"/>
          <w:kern w:val="2"/>
          <w:sz w:val="24"/>
          <w:szCs w:val="24"/>
          <w14:ligatures w14:val="standardContextual"/>
        </w:rPr>
      </w:pPr>
      <w:r w:rsidRPr="00A7646F">
        <w:rPr>
          <w:noProof w:val="0"/>
        </w:rPr>
        <w:fldChar w:fldCharType="begin"/>
      </w:r>
      <w:r w:rsidRPr="00A7646F">
        <w:instrText xml:space="preserve"> TOC \o "1-9" </w:instrText>
      </w:r>
      <w:r w:rsidRPr="00A7646F">
        <w:rPr>
          <w:noProof w:val="0"/>
        </w:rPr>
        <w:fldChar w:fldCharType="separate"/>
      </w:r>
      <w:r w:rsidR="00F922EF">
        <w:t>Foreword</w:t>
      </w:r>
      <w:r w:rsidR="00F922EF">
        <w:tab/>
      </w:r>
      <w:r w:rsidR="00F922EF">
        <w:fldChar w:fldCharType="begin"/>
      </w:r>
      <w:r w:rsidR="00F922EF">
        <w:instrText xml:space="preserve"> PAGEREF _Toc216855491 \h </w:instrText>
      </w:r>
      <w:r w:rsidR="00F922EF">
        <w:fldChar w:fldCharType="separate"/>
      </w:r>
      <w:r w:rsidR="00F922EF">
        <w:t>8</w:t>
      </w:r>
      <w:r w:rsidR="00F922EF">
        <w:fldChar w:fldCharType="end"/>
      </w:r>
    </w:p>
    <w:p w14:paraId="031777F0" w14:textId="01502AE8" w:rsidR="00F922EF" w:rsidRDefault="00F922E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_Toc216855492 \h </w:instrText>
      </w:r>
      <w:r>
        <w:fldChar w:fldCharType="separate"/>
      </w:r>
      <w:r>
        <w:t>10</w:t>
      </w:r>
      <w:r>
        <w:fldChar w:fldCharType="end"/>
      </w:r>
    </w:p>
    <w:p w14:paraId="3660DF38" w14:textId="167EA4B6" w:rsidR="00F922EF" w:rsidRDefault="00F922E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_Toc216855493 \h </w:instrText>
      </w:r>
      <w:r>
        <w:fldChar w:fldCharType="separate"/>
      </w:r>
      <w:r>
        <w:t>10</w:t>
      </w:r>
      <w:r>
        <w:fldChar w:fldCharType="end"/>
      </w:r>
    </w:p>
    <w:p w14:paraId="3D60478E" w14:textId="527A1E8D" w:rsidR="00F922EF" w:rsidRDefault="00F922E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r>
      <w:r>
        <w:instrText xml:space="preserve"> PAGEREF _Toc216855494 \h </w:instrText>
      </w:r>
      <w:r>
        <w:fldChar w:fldCharType="separate"/>
      </w:r>
      <w:r>
        <w:t>12</w:t>
      </w:r>
      <w:r>
        <w:fldChar w:fldCharType="end"/>
      </w:r>
    </w:p>
    <w:p w14:paraId="31A5E5C2" w14:textId="35A3E3D3" w:rsidR="00F922EF" w:rsidRDefault="00F922E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_Toc216855495 \h </w:instrText>
      </w:r>
      <w:r>
        <w:fldChar w:fldCharType="separate"/>
      </w:r>
      <w:r>
        <w:t>12</w:t>
      </w:r>
      <w:r>
        <w:fldChar w:fldCharType="end"/>
      </w:r>
    </w:p>
    <w:p w14:paraId="446C0EC8" w14:textId="31373EB2" w:rsidR="00F922EF" w:rsidRDefault="00F922E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_Toc216855496 \h </w:instrText>
      </w:r>
      <w:r>
        <w:fldChar w:fldCharType="separate"/>
      </w:r>
      <w:r>
        <w:t>13</w:t>
      </w:r>
      <w:r>
        <w:fldChar w:fldCharType="end"/>
      </w:r>
    </w:p>
    <w:p w14:paraId="007FD731" w14:textId="1D277716" w:rsidR="00F922EF" w:rsidRDefault="00F922E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r>
      <w:r>
        <w:instrText xml:space="preserve"> PAGEREF _Toc216855497 \h </w:instrText>
      </w:r>
      <w:r>
        <w:fldChar w:fldCharType="separate"/>
      </w:r>
      <w:r>
        <w:t>14</w:t>
      </w:r>
      <w:r>
        <w:fldChar w:fldCharType="end"/>
      </w:r>
    </w:p>
    <w:p w14:paraId="436F1FAF" w14:textId="7AC43BA6" w:rsidR="00F922EF" w:rsidRDefault="00F922E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r>
      <w:r>
        <w:instrText xml:space="preserve"> PAGEREF _Toc216855498 \h </w:instrText>
      </w:r>
      <w:r>
        <w:fldChar w:fldCharType="separate"/>
      </w:r>
      <w:r>
        <w:t>14</w:t>
      </w:r>
      <w:r>
        <w:fldChar w:fldCharType="end"/>
      </w:r>
    </w:p>
    <w:p w14:paraId="191F4ED9" w14:textId="0AEA87B7" w:rsidR="00F922EF" w:rsidRDefault="00F922EF">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r>
      <w:r>
        <w:instrText xml:space="preserve"> PAGEREF _Toc216855499 \h </w:instrText>
      </w:r>
      <w:r>
        <w:fldChar w:fldCharType="separate"/>
      </w:r>
      <w:r>
        <w:t>14</w:t>
      </w:r>
      <w:r>
        <w:fldChar w:fldCharType="end"/>
      </w:r>
    </w:p>
    <w:p w14:paraId="6120AAB4" w14:textId="1D86EE07" w:rsidR="00F922EF" w:rsidRDefault="00F922EF">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r>
      <w:r>
        <w:instrText xml:space="preserve"> PAGEREF _Toc216855500 \h </w:instrText>
      </w:r>
      <w:r>
        <w:fldChar w:fldCharType="separate"/>
      </w:r>
      <w:r>
        <w:t>14</w:t>
      </w:r>
      <w:r>
        <w:fldChar w:fldCharType="end"/>
      </w:r>
    </w:p>
    <w:p w14:paraId="3D41AD5B" w14:textId="6C049FA8" w:rsidR="00F922EF" w:rsidRDefault="00F922EF">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r>
      <w:r>
        <w:instrText xml:space="preserve"> PAGEREF _Toc216855501 \h </w:instrText>
      </w:r>
      <w:r>
        <w:fldChar w:fldCharType="separate"/>
      </w:r>
      <w:r>
        <w:t>14</w:t>
      </w:r>
      <w:r>
        <w:fldChar w:fldCharType="end"/>
      </w:r>
    </w:p>
    <w:p w14:paraId="1BA46077" w14:textId="25461219" w:rsidR="00F922EF" w:rsidRDefault="00F922EF">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r>
      <w:r>
        <w:instrText xml:space="preserve"> PAGEREF _Toc216855502 \h </w:instrText>
      </w:r>
      <w:r>
        <w:fldChar w:fldCharType="separate"/>
      </w:r>
      <w:r>
        <w:t>15</w:t>
      </w:r>
      <w:r>
        <w:fldChar w:fldCharType="end"/>
      </w:r>
    </w:p>
    <w:p w14:paraId="0C1577FF" w14:textId="6FA65E27" w:rsidR="00F922EF" w:rsidRDefault="00F922EF">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r>
      <w:r>
        <w:instrText xml:space="preserve"> PAGEREF _Toc216855503 \h </w:instrText>
      </w:r>
      <w:r>
        <w:fldChar w:fldCharType="separate"/>
      </w:r>
      <w:r>
        <w:t>15</w:t>
      </w:r>
      <w:r>
        <w:fldChar w:fldCharType="end"/>
      </w:r>
    </w:p>
    <w:p w14:paraId="2EA91F0B" w14:textId="4B823D6A" w:rsidR="00F922EF" w:rsidRDefault="00F922EF">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r>
      <w:r>
        <w:instrText xml:space="preserve"> PAGEREF _Toc216855504 \h </w:instrText>
      </w:r>
      <w:r>
        <w:fldChar w:fldCharType="separate"/>
      </w:r>
      <w:r>
        <w:t>15</w:t>
      </w:r>
      <w:r>
        <w:fldChar w:fldCharType="end"/>
      </w:r>
    </w:p>
    <w:p w14:paraId="2918C5AF" w14:textId="3B1C287B" w:rsidR="00F922EF" w:rsidRDefault="00F922EF">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r>
      <w:r>
        <w:instrText xml:space="preserve"> PAGEREF _Toc216855505 \h </w:instrText>
      </w:r>
      <w:r>
        <w:fldChar w:fldCharType="separate"/>
      </w:r>
      <w:r>
        <w:t>15</w:t>
      </w:r>
      <w:r>
        <w:fldChar w:fldCharType="end"/>
      </w:r>
    </w:p>
    <w:p w14:paraId="36649880" w14:textId="59BBA9A1" w:rsidR="00F922EF" w:rsidRDefault="00F922EF">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r>
      <w:r>
        <w:instrText xml:space="preserve"> PAGEREF _Toc216855506 \h </w:instrText>
      </w:r>
      <w:r>
        <w:fldChar w:fldCharType="separate"/>
      </w:r>
      <w:r>
        <w:t>16</w:t>
      </w:r>
      <w:r>
        <w:fldChar w:fldCharType="end"/>
      </w:r>
    </w:p>
    <w:p w14:paraId="4C3B3CBE" w14:textId="2E586084" w:rsidR="00F922EF" w:rsidRDefault="00F922EF">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r>
      <w:r>
        <w:instrText xml:space="preserve"> PAGEREF _Toc216855507 \h </w:instrText>
      </w:r>
      <w:r>
        <w:fldChar w:fldCharType="separate"/>
      </w:r>
      <w:r>
        <w:t>17</w:t>
      </w:r>
      <w:r>
        <w:fldChar w:fldCharType="end"/>
      </w:r>
    </w:p>
    <w:p w14:paraId="1796217D" w14:textId="0DF408A7" w:rsidR="00F922EF" w:rsidRDefault="00F922E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r>
      <w:r>
        <w:instrText xml:space="preserve"> PAGEREF _Toc216855508 \h </w:instrText>
      </w:r>
      <w:r>
        <w:fldChar w:fldCharType="separate"/>
      </w:r>
      <w:r>
        <w:t>17</w:t>
      </w:r>
      <w:r>
        <w:fldChar w:fldCharType="end"/>
      </w:r>
    </w:p>
    <w:p w14:paraId="758F716D" w14:textId="4B0B5DD3" w:rsidR="00F922EF" w:rsidRDefault="00F922EF">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r>
      <w:r>
        <w:instrText xml:space="preserve"> PAGEREF _Toc216855509 \h </w:instrText>
      </w:r>
      <w:r>
        <w:fldChar w:fldCharType="separate"/>
      </w:r>
      <w:r>
        <w:t>17</w:t>
      </w:r>
      <w:r>
        <w:fldChar w:fldCharType="end"/>
      </w:r>
    </w:p>
    <w:p w14:paraId="1AFF6B92" w14:textId="0A54664D" w:rsidR="00F922EF" w:rsidRDefault="00F922EF">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r>
      <w:r>
        <w:instrText xml:space="preserve"> PAGEREF _Toc216855510 \h </w:instrText>
      </w:r>
      <w:r>
        <w:fldChar w:fldCharType="separate"/>
      </w:r>
      <w:r>
        <w:t>19</w:t>
      </w:r>
      <w:r>
        <w:fldChar w:fldCharType="end"/>
      </w:r>
    </w:p>
    <w:p w14:paraId="53CE7503" w14:textId="59C7098C" w:rsidR="00F922EF" w:rsidRDefault="00F922EF">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architecture with sidelink positioning</w:t>
      </w:r>
      <w:r>
        <w:tab/>
      </w:r>
      <w:r>
        <w:fldChar w:fldCharType="begin"/>
      </w:r>
      <w:r>
        <w:instrText xml:space="preserve"> PAGEREF _Toc216855511 \h </w:instrText>
      </w:r>
      <w:r>
        <w:fldChar w:fldCharType="separate"/>
      </w:r>
      <w:r>
        <w:t>20</w:t>
      </w:r>
      <w:r>
        <w:fldChar w:fldCharType="end"/>
      </w:r>
    </w:p>
    <w:p w14:paraId="326BDE0A" w14:textId="607DB642" w:rsidR="00F922EF" w:rsidRDefault="00F922EF">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r>
      <w:r>
        <w:instrText xml:space="preserve"> PAGEREF _Toc216855512 \h </w:instrText>
      </w:r>
      <w:r>
        <w:fldChar w:fldCharType="separate"/>
      </w:r>
      <w:r>
        <w:t>20</w:t>
      </w:r>
      <w:r>
        <w:fldChar w:fldCharType="end"/>
      </w:r>
    </w:p>
    <w:p w14:paraId="6F31F953" w14:textId="4E452414" w:rsidR="00F922EF" w:rsidRDefault="00F922EF">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_Toc216855513 \h </w:instrText>
      </w:r>
      <w:r>
        <w:fldChar w:fldCharType="separate"/>
      </w:r>
      <w:r>
        <w:t>20</w:t>
      </w:r>
      <w:r>
        <w:fldChar w:fldCharType="end"/>
      </w:r>
    </w:p>
    <w:p w14:paraId="6B36E13B" w14:textId="1D69B081" w:rsidR="00F922EF" w:rsidRDefault="00F922EF">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_Toc216855514 \h </w:instrText>
      </w:r>
      <w:r>
        <w:fldChar w:fldCharType="separate"/>
      </w:r>
      <w:r>
        <w:t>20</w:t>
      </w:r>
      <w:r>
        <w:fldChar w:fldCharType="end"/>
      </w:r>
    </w:p>
    <w:p w14:paraId="336B8CD8" w14:textId="1F531368" w:rsidR="00F922EF" w:rsidRDefault="00F922EF">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_Toc216855515 \h </w:instrText>
      </w:r>
      <w:r>
        <w:fldChar w:fldCharType="separate"/>
      </w:r>
      <w:r>
        <w:t>21</w:t>
      </w:r>
      <w:r>
        <w:fldChar w:fldCharType="end"/>
      </w:r>
    </w:p>
    <w:p w14:paraId="40071069" w14:textId="7243F89E" w:rsidR="00F922EF" w:rsidRDefault="00F922EF">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r>
      <w:r>
        <w:instrText xml:space="preserve"> PAGEREF _Toc216855516 \h </w:instrText>
      </w:r>
      <w:r>
        <w:fldChar w:fldCharType="separate"/>
      </w:r>
      <w:r>
        <w:t>22</w:t>
      </w:r>
      <w:r>
        <w:fldChar w:fldCharType="end"/>
      </w:r>
    </w:p>
    <w:p w14:paraId="6A0D7318" w14:textId="497C6539"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r>
      <w:r>
        <w:instrText xml:space="preserve"> PAGEREF _Toc216855517 \h </w:instrText>
      </w:r>
      <w:r>
        <w:fldChar w:fldCharType="separate"/>
      </w:r>
      <w:r>
        <w:t>22</w:t>
      </w:r>
      <w:r>
        <w:fldChar w:fldCharType="end"/>
      </w:r>
    </w:p>
    <w:p w14:paraId="21054F97" w14:textId="02679996" w:rsidR="00F922EF" w:rsidRDefault="00F922EF">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r>
      <w:r>
        <w:instrText xml:space="preserve"> PAGEREF _Toc216855518 \h </w:instrText>
      </w:r>
      <w:r>
        <w:fldChar w:fldCharType="separate"/>
      </w:r>
      <w:r>
        <w:t>22</w:t>
      </w:r>
      <w:r>
        <w:fldChar w:fldCharType="end"/>
      </w:r>
    </w:p>
    <w:p w14:paraId="63CB0E99" w14:textId="054CC875" w:rsidR="00F922EF" w:rsidRDefault="00F922EF">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r>
      <w:r>
        <w:instrText xml:space="preserve"> PAGEREF _Toc216855519 \h </w:instrText>
      </w:r>
      <w:r>
        <w:fldChar w:fldCharType="separate"/>
      </w:r>
      <w:r>
        <w:t>23</w:t>
      </w:r>
      <w:r>
        <w:fldChar w:fldCharType="end"/>
      </w:r>
    </w:p>
    <w:p w14:paraId="7FFBED01" w14:textId="14675184" w:rsidR="00F922EF" w:rsidRDefault="00F922EF">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r>
      <w:r>
        <w:instrText xml:space="preserve"> PAGEREF _Toc216855520 \h </w:instrText>
      </w:r>
      <w:r>
        <w:fldChar w:fldCharType="separate"/>
      </w:r>
      <w:r>
        <w:t>23</w:t>
      </w:r>
      <w:r>
        <w:fldChar w:fldCharType="end"/>
      </w:r>
    </w:p>
    <w:p w14:paraId="7EC02F01" w14:textId="329D1F74" w:rsidR="00F922EF" w:rsidRDefault="00F922EF">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r>
      <w:r>
        <w:instrText xml:space="preserve"> PAGEREF _Toc216855521 \h </w:instrText>
      </w:r>
      <w:r>
        <w:fldChar w:fldCharType="separate"/>
      </w:r>
      <w:r>
        <w:t>24</w:t>
      </w:r>
      <w:r>
        <w:fldChar w:fldCharType="end"/>
      </w:r>
    </w:p>
    <w:p w14:paraId="2DD82C14" w14:textId="5D0B38E8" w:rsidR="00F922EF" w:rsidRDefault="00F922EF">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_Toc216855522 \h </w:instrText>
      </w:r>
      <w:r>
        <w:fldChar w:fldCharType="separate"/>
      </w:r>
      <w:r>
        <w:t>24</w:t>
      </w:r>
      <w:r>
        <w:fldChar w:fldCharType="end"/>
      </w:r>
    </w:p>
    <w:p w14:paraId="591FD8B3" w14:textId="64143B02" w:rsidR="00F922EF" w:rsidRDefault="00F922EF">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r>
      <w:r>
        <w:instrText xml:space="preserve"> PAGEREF _Toc216855523 \h </w:instrText>
      </w:r>
      <w:r>
        <w:fldChar w:fldCharType="separate"/>
      </w:r>
      <w:r>
        <w:t>25</w:t>
      </w:r>
      <w:r>
        <w:fldChar w:fldCharType="end"/>
      </w:r>
    </w:p>
    <w:p w14:paraId="35C93846" w14:textId="409F73D3" w:rsidR="00F922EF" w:rsidRDefault="00F922EF">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r>
      <w:r>
        <w:instrText xml:space="preserve"> PAGEREF _Toc216855524 \h </w:instrText>
      </w:r>
      <w:r>
        <w:fldChar w:fldCharType="separate"/>
      </w:r>
      <w:r>
        <w:t>25</w:t>
      </w:r>
      <w:r>
        <w:fldChar w:fldCharType="end"/>
      </w:r>
    </w:p>
    <w:p w14:paraId="0380A8D4" w14:textId="6EC59FFD" w:rsidR="00F922EF" w:rsidRDefault="00F922EF">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r>
      <w:r>
        <w:instrText xml:space="preserve"> PAGEREF _Toc216855525 \h </w:instrText>
      </w:r>
      <w:r>
        <w:fldChar w:fldCharType="separate"/>
      </w:r>
      <w:r>
        <w:t>26</w:t>
      </w:r>
      <w:r>
        <w:fldChar w:fldCharType="end"/>
      </w:r>
    </w:p>
    <w:p w14:paraId="79D986DB" w14:textId="1F3DC48A" w:rsidR="00F922EF" w:rsidRDefault="00F922EF">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r>
      <w:r>
        <w:instrText xml:space="preserve"> PAGEREF _Toc216855526 \h </w:instrText>
      </w:r>
      <w:r>
        <w:fldChar w:fldCharType="separate"/>
      </w:r>
      <w:r>
        <w:t>28</w:t>
      </w:r>
      <w:r>
        <w:fldChar w:fldCharType="end"/>
      </w:r>
    </w:p>
    <w:p w14:paraId="29178874" w14:textId="4B9581C5" w:rsidR="00F922EF" w:rsidRDefault="00F922EF">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r>
      <w:r>
        <w:instrText xml:space="preserve"> PAGEREF _Toc216855527 \h </w:instrText>
      </w:r>
      <w:r>
        <w:fldChar w:fldCharType="separate"/>
      </w:r>
      <w:r>
        <w:t>29</w:t>
      </w:r>
      <w:r>
        <w:fldChar w:fldCharType="end"/>
      </w:r>
    </w:p>
    <w:p w14:paraId="06DA9E97" w14:textId="172A7486" w:rsidR="00F922EF" w:rsidRDefault="00F922EF">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r>
      <w:r>
        <w:instrText xml:space="preserve"> PAGEREF _Toc216855528 \h </w:instrText>
      </w:r>
      <w:r>
        <w:fldChar w:fldCharType="separate"/>
      </w:r>
      <w:r>
        <w:t>29</w:t>
      </w:r>
      <w:r>
        <w:fldChar w:fldCharType="end"/>
      </w:r>
    </w:p>
    <w:p w14:paraId="0C02AF2C" w14:textId="02DA152B" w:rsidR="00F922EF" w:rsidRDefault="00F922EF">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r>
      <w:r>
        <w:instrText xml:space="preserve"> PAGEREF _Toc216855529 \h </w:instrText>
      </w:r>
      <w:r>
        <w:fldChar w:fldCharType="separate"/>
      </w:r>
      <w:r>
        <w:t>29</w:t>
      </w:r>
      <w:r>
        <w:fldChar w:fldCharType="end"/>
      </w:r>
    </w:p>
    <w:p w14:paraId="5E06D3D2" w14:textId="6958DDD3"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r>
      <w:r>
        <w:instrText xml:space="preserve"> PAGEREF _Toc216855530 \h </w:instrText>
      </w:r>
      <w:r>
        <w:fldChar w:fldCharType="separate"/>
      </w:r>
      <w:r>
        <w:t>29</w:t>
      </w:r>
      <w:r>
        <w:fldChar w:fldCharType="end"/>
      </w:r>
    </w:p>
    <w:p w14:paraId="46F8F8E7" w14:textId="60F088D6" w:rsidR="00F922EF" w:rsidRDefault="00F922EF">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r>
      <w:r>
        <w:instrText xml:space="preserve"> PAGEREF _Toc216855531 \h </w:instrText>
      </w:r>
      <w:r>
        <w:fldChar w:fldCharType="separate"/>
      </w:r>
      <w:r>
        <w:t>29</w:t>
      </w:r>
      <w:r>
        <w:fldChar w:fldCharType="end"/>
      </w:r>
    </w:p>
    <w:p w14:paraId="5871990C" w14:textId="56073F43" w:rsidR="00F922EF" w:rsidRDefault="00F922EF">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r>
      <w:r>
        <w:instrText xml:space="preserve"> PAGEREF _Toc216855532 \h </w:instrText>
      </w:r>
      <w:r>
        <w:fldChar w:fldCharType="separate"/>
      </w:r>
      <w:r>
        <w:t>29</w:t>
      </w:r>
      <w:r>
        <w:fldChar w:fldCharType="end"/>
      </w:r>
    </w:p>
    <w:p w14:paraId="1909471D" w14:textId="27178FE6" w:rsidR="00F922EF" w:rsidRDefault="00F922EF">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r>
      <w:r>
        <w:instrText xml:space="preserve"> PAGEREF _Toc216855533 \h </w:instrText>
      </w:r>
      <w:r>
        <w:fldChar w:fldCharType="separate"/>
      </w:r>
      <w:r>
        <w:t>30</w:t>
      </w:r>
      <w:r>
        <w:fldChar w:fldCharType="end"/>
      </w:r>
    </w:p>
    <w:p w14:paraId="13F9F0A4" w14:textId="45B605A5" w:rsidR="00F922EF" w:rsidRDefault="00F922EF">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r>
      <w:r>
        <w:instrText xml:space="preserve"> PAGEREF _Toc216855534 \h </w:instrText>
      </w:r>
      <w:r>
        <w:fldChar w:fldCharType="separate"/>
      </w:r>
      <w:r>
        <w:t>30</w:t>
      </w:r>
      <w:r>
        <w:fldChar w:fldCharType="end"/>
      </w:r>
    </w:p>
    <w:p w14:paraId="76917387" w14:textId="4E4E5F6C" w:rsidR="00F922EF" w:rsidRDefault="00F922EF">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_Toc216855535 \h </w:instrText>
      </w:r>
      <w:r>
        <w:fldChar w:fldCharType="separate"/>
      </w:r>
      <w:r>
        <w:t>30</w:t>
      </w:r>
      <w:r>
        <w:fldChar w:fldCharType="end"/>
      </w:r>
    </w:p>
    <w:p w14:paraId="450A0BD6" w14:textId="075F2047" w:rsidR="00F922EF" w:rsidRDefault="00F922EF">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r>
      <w:r>
        <w:instrText xml:space="preserve"> PAGEREF _Toc216855536 \h </w:instrText>
      </w:r>
      <w:r>
        <w:fldChar w:fldCharType="separate"/>
      </w:r>
      <w:r>
        <w:t>30</w:t>
      </w:r>
      <w:r>
        <w:fldChar w:fldCharType="end"/>
      </w:r>
    </w:p>
    <w:p w14:paraId="2D74EC15" w14:textId="43B7256B" w:rsidR="00F922EF" w:rsidRDefault="00F922EF">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r>
      <w:r>
        <w:instrText xml:space="preserve"> PAGEREF _Toc216855537 \h </w:instrText>
      </w:r>
      <w:r>
        <w:fldChar w:fldCharType="separate"/>
      </w:r>
      <w:r>
        <w:t>30</w:t>
      </w:r>
      <w:r>
        <w:fldChar w:fldCharType="end"/>
      </w:r>
    </w:p>
    <w:p w14:paraId="7991A536" w14:textId="0B22A39B" w:rsidR="00F922EF" w:rsidRDefault="00F922EF">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r>
      <w:r>
        <w:instrText xml:space="preserve"> PAGEREF _Toc216855538 \h </w:instrText>
      </w:r>
      <w:r>
        <w:fldChar w:fldCharType="separate"/>
      </w:r>
      <w:r>
        <w:t>30</w:t>
      </w:r>
      <w:r>
        <w:fldChar w:fldCharType="end"/>
      </w:r>
    </w:p>
    <w:p w14:paraId="637C02AC" w14:textId="52D3B0C8" w:rsidR="00F922EF" w:rsidRDefault="00F922EF">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r>
      <w:r>
        <w:instrText xml:space="preserve"> PAGEREF _Toc216855539 \h </w:instrText>
      </w:r>
      <w:r>
        <w:fldChar w:fldCharType="separate"/>
      </w:r>
      <w:r>
        <w:t>30</w:t>
      </w:r>
      <w:r>
        <w:fldChar w:fldCharType="end"/>
      </w:r>
    </w:p>
    <w:p w14:paraId="277F7CA4" w14:textId="1DB00206" w:rsidR="00F922EF" w:rsidRDefault="00F922EF">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r>
      <w:r>
        <w:instrText xml:space="preserve"> PAGEREF _Toc216855540 \h </w:instrText>
      </w:r>
      <w:r>
        <w:fldChar w:fldCharType="separate"/>
      </w:r>
      <w:r>
        <w:t>30</w:t>
      </w:r>
      <w:r>
        <w:fldChar w:fldCharType="end"/>
      </w:r>
    </w:p>
    <w:p w14:paraId="60DD7897" w14:textId="203684DC" w:rsidR="00F922EF" w:rsidRDefault="00F922EF">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r>
      <w:r>
        <w:instrText xml:space="preserve"> PAGEREF _Toc216855541 \h </w:instrText>
      </w:r>
      <w:r>
        <w:fldChar w:fldCharType="separate"/>
      </w:r>
      <w:r>
        <w:t>30</w:t>
      </w:r>
      <w:r>
        <w:fldChar w:fldCharType="end"/>
      </w:r>
    </w:p>
    <w:p w14:paraId="2B6830F8" w14:textId="1DFFD23B" w:rsidR="00F922EF" w:rsidRDefault="00F922EF">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r>
      <w:r>
        <w:instrText xml:space="preserve"> PAGEREF _Toc216855542 \h </w:instrText>
      </w:r>
      <w:r>
        <w:fldChar w:fldCharType="separate"/>
      </w:r>
      <w:r>
        <w:t>31</w:t>
      </w:r>
      <w:r>
        <w:fldChar w:fldCharType="end"/>
      </w:r>
    </w:p>
    <w:p w14:paraId="572B5416" w14:textId="25F6B11C" w:rsidR="00F922EF" w:rsidRDefault="00F922EF">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r>
      <w:r>
        <w:instrText xml:space="preserve"> PAGEREF _Toc216855543 \h </w:instrText>
      </w:r>
      <w:r>
        <w:fldChar w:fldCharType="separate"/>
      </w:r>
      <w:r>
        <w:t>31</w:t>
      </w:r>
      <w:r>
        <w:fldChar w:fldCharType="end"/>
      </w:r>
    </w:p>
    <w:p w14:paraId="3445C076" w14:textId="3C21F794" w:rsidR="00F922EF" w:rsidRDefault="00F922EF">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r>
      <w:r>
        <w:instrText xml:space="preserve"> PAGEREF _Toc216855544 \h </w:instrText>
      </w:r>
      <w:r>
        <w:fldChar w:fldCharType="separate"/>
      </w:r>
      <w:r>
        <w:t>31</w:t>
      </w:r>
      <w:r>
        <w:fldChar w:fldCharType="end"/>
      </w:r>
    </w:p>
    <w:p w14:paraId="72F53AFE" w14:textId="4FA2947B" w:rsidR="00F922EF" w:rsidRDefault="00F922EF">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r>
      <w:r>
        <w:instrText xml:space="preserve"> PAGEREF _Toc216855545 \h </w:instrText>
      </w:r>
      <w:r>
        <w:fldChar w:fldCharType="separate"/>
      </w:r>
      <w:r>
        <w:t>31</w:t>
      </w:r>
      <w:r>
        <w:fldChar w:fldCharType="end"/>
      </w:r>
    </w:p>
    <w:p w14:paraId="44E51118" w14:textId="54A19270" w:rsidR="00F922EF" w:rsidRDefault="00F922EF">
      <w:pPr>
        <w:pStyle w:val="TOC3"/>
        <w:rPr>
          <w:rFonts w:asciiTheme="minorHAnsi" w:eastAsiaTheme="minorEastAsia" w:hAnsiTheme="minorHAnsi" w:cstheme="minorBidi"/>
          <w:kern w:val="2"/>
          <w:sz w:val="24"/>
          <w:szCs w:val="24"/>
          <w14:ligatures w14:val="standardContextual"/>
        </w:rPr>
      </w:pPr>
      <w:r>
        <w:t>4.4.16</w:t>
      </w:r>
      <w:r>
        <w:rPr>
          <w:rFonts w:asciiTheme="minorHAnsi" w:eastAsiaTheme="minorEastAsia" w:hAnsiTheme="minorHAnsi" w:cstheme="minorBidi"/>
          <w:kern w:val="2"/>
          <w:sz w:val="24"/>
          <w:szCs w:val="24"/>
          <w14:ligatures w14:val="standardContextual"/>
        </w:rPr>
        <w:tab/>
      </w:r>
      <w:r>
        <w:t>NL11 Reference Point</w:t>
      </w:r>
      <w:r>
        <w:tab/>
      </w:r>
      <w:r>
        <w:fldChar w:fldCharType="begin"/>
      </w:r>
      <w:r>
        <w:instrText xml:space="preserve"> PAGEREF _Toc216855546 \h </w:instrText>
      </w:r>
      <w:r>
        <w:fldChar w:fldCharType="separate"/>
      </w:r>
      <w:r>
        <w:t>31</w:t>
      </w:r>
      <w:r>
        <w:fldChar w:fldCharType="end"/>
      </w:r>
    </w:p>
    <w:p w14:paraId="22CD9213" w14:textId="11A56CA2"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lastRenderedPageBreak/>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r>
      <w:r>
        <w:instrText xml:space="preserve"> PAGEREF _Toc216855547 \h </w:instrText>
      </w:r>
      <w:r>
        <w:fldChar w:fldCharType="separate"/>
      </w:r>
      <w:r>
        <w:t>31</w:t>
      </w:r>
      <w:r>
        <w:fldChar w:fldCharType="end"/>
      </w:r>
    </w:p>
    <w:p w14:paraId="436999E6" w14:textId="57BF458B"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r>
      <w:r>
        <w:instrText xml:space="preserve"> PAGEREF _Toc216855548 \h </w:instrText>
      </w:r>
      <w:r>
        <w:fldChar w:fldCharType="separate"/>
      </w:r>
      <w:r>
        <w:t>31</w:t>
      </w:r>
      <w:r>
        <w:fldChar w:fldCharType="end"/>
      </w:r>
    </w:p>
    <w:p w14:paraId="4541F2D5" w14:textId="4CA40FDE"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r>
      <w:r>
        <w:instrText xml:space="preserve"> PAGEREF _Toc216855549 \h </w:instrText>
      </w:r>
      <w:r>
        <w:fldChar w:fldCharType="separate"/>
      </w:r>
      <w:r>
        <w:t>31</w:t>
      </w:r>
      <w:r>
        <w:fldChar w:fldCharType="end"/>
      </w:r>
    </w:p>
    <w:p w14:paraId="0E0DACE6" w14:textId="545AE850"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r>
      <w:r>
        <w:instrText xml:space="preserve"> PAGEREF _Toc216855550 \h </w:instrText>
      </w:r>
      <w:r>
        <w:fldChar w:fldCharType="separate"/>
      </w:r>
      <w:r>
        <w:t>33</w:t>
      </w:r>
      <w:r>
        <w:fldChar w:fldCharType="end"/>
      </w:r>
    </w:p>
    <w:p w14:paraId="3DAEAD06" w14:textId="64A93AAE"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r>
      <w:r>
        <w:instrText xml:space="preserve"> PAGEREF _Toc216855551 \h </w:instrText>
      </w:r>
      <w:r>
        <w:fldChar w:fldCharType="separate"/>
      </w:r>
      <w:r>
        <w:t>33</w:t>
      </w:r>
      <w:r>
        <w:fldChar w:fldCharType="end"/>
      </w:r>
    </w:p>
    <w:p w14:paraId="7130A53B" w14:textId="4F656F39"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r>
      <w:r>
        <w:instrText xml:space="preserve"> PAGEREF _Toc216855552 \h </w:instrText>
      </w:r>
      <w:r>
        <w:fldChar w:fldCharType="separate"/>
      </w:r>
      <w:r>
        <w:t>33</w:t>
      </w:r>
      <w:r>
        <w:fldChar w:fldCharType="end"/>
      </w:r>
    </w:p>
    <w:p w14:paraId="723FB168" w14:textId="234EE53C"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r>
      <w:r>
        <w:instrText xml:space="preserve"> PAGEREF _Toc216855553 \h </w:instrText>
      </w:r>
      <w:r>
        <w:fldChar w:fldCharType="separate"/>
      </w:r>
      <w:r>
        <w:t>33</w:t>
      </w:r>
      <w:r>
        <w:fldChar w:fldCharType="end"/>
      </w:r>
    </w:p>
    <w:p w14:paraId="1085CF0E" w14:textId="434F6A31"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r>
      <w:r>
        <w:instrText xml:space="preserve"> PAGEREF _Toc216855554 \h </w:instrText>
      </w:r>
      <w:r>
        <w:fldChar w:fldCharType="separate"/>
      </w:r>
      <w:r>
        <w:t>34</w:t>
      </w:r>
      <w:r>
        <w:fldChar w:fldCharType="end"/>
      </w:r>
    </w:p>
    <w:p w14:paraId="786511B1" w14:textId="17379C4E"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r>
      <w:r>
        <w:instrText xml:space="preserve"> PAGEREF _Toc216855555 \h </w:instrText>
      </w:r>
      <w:r>
        <w:fldChar w:fldCharType="separate"/>
      </w:r>
      <w:r>
        <w:t>35</w:t>
      </w:r>
      <w:r>
        <w:fldChar w:fldCharType="end"/>
      </w:r>
    </w:p>
    <w:p w14:paraId="5864A9B0" w14:textId="6A28506E" w:rsidR="00F922EF" w:rsidRDefault="00F922EF">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_Toc216855556 \h </w:instrText>
      </w:r>
      <w:r>
        <w:fldChar w:fldCharType="separate"/>
      </w:r>
      <w:r>
        <w:t>35</w:t>
      </w:r>
      <w:r>
        <w:fldChar w:fldCharType="end"/>
      </w:r>
    </w:p>
    <w:p w14:paraId="28CE9E7B" w14:textId="63DA14F6" w:rsidR="00F922EF" w:rsidRDefault="00F922EF">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r>
      <w:r>
        <w:instrText xml:space="preserve"> PAGEREF _Toc216855557 \h </w:instrText>
      </w:r>
      <w:r>
        <w:fldChar w:fldCharType="separate"/>
      </w:r>
      <w:r>
        <w:t>35</w:t>
      </w:r>
      <w:r>
        <w:fldChar w:fldCharType="end"/>
      </w:r>
    </w:p>
    <w:p w14:paraId="19A28A7C" w14:textId="06204B12" w:rsidR="00F922EF" w:rsidRDefault="00F922EF">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_Toc216855558 \h </w:instrText>
      </w:r>
      <w:r>
        <w:fldChar w:fldCharType="separate"/>
      </w:r>
      <w:r>
        <w:t>35</w:t>
      </w:r>
      <w:r>
        <w:fldChar w:fldCharType="end"/>
      </w:r>
    </w:p>
    <w:p w14:paraId="0BA77A90" w14:textId="09B0D6DC" w:rsidR="00F922EF" w:rsidRDefault="00F922EF">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r>
      <w:r>
        <w:instrText xml:space="preserve"> PAGEREF _Toc216855559 \h </w:instrText>
      </w:r>
      <w:r>
        <w:fldChar w:fldCharType="separate"/>
      </w:r>
      <w:r>
        <w:t>36</w:t>
      </w:r>
      <w:r>
        <w:fldChar w:fldCharType="end"/>
      </w:r>
    </w:p>
    <w:p w14:paraId="33158CAD" w14:textId="6D642420" w:rsidR="00F922EF" w:rsidRDefault="00F922EF">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r>
      <w:r>
        <w:instrText xml:space="preserve"> PAGEREF _Toc216855560 \h </w:instrText>
      </w:r>
      <w:r>
        <w:fldChar w:fldCharType="separate"/>
      </w:r>
      <w:r>
        <w:t>36</w:t>
      </w:r>
      <w:r>
        <w:fldChar w:fldCharType="end"/>
      </w:r>
    </w:p>
    <w:p w14:paraId="5CC2A2AF" w14:textId="76D80201" w:rsidR="00F922EF" w:rsidRDefault="00F922EF">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r>
      <w:r>
        <w:instrText xml:space="preserve"> PAGEREF _Toc216855561 \h </w:instrText>
      </w:r>
      <w:r>
        <w:fldChar w:fldCharType="separate"/>
      </w:r>
      <w:r>
        <w:t>36</w:t>
      </w:r>
      <w:r>
        <w:fldChar w:fldCharType="end"/>
      </w:r>
    </w:p>
    <w:p w14:paraId="31E80B9C" w14:textId="1824599E" w:rsidR="00F922EF" w:rsidRDefault="00F922EF">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r>
      <w:r>
        <w:instrText xml:space="preserve"> PAGEREF _Toc216855562 \h </w:instrText>
      </w:r>
      <w:r>
        <w:fldChar w:fldCharType="separate"/>
      </w:r>
      <w:r>
        <w:t>36</w:t>
      </w:r>
      <w:r>
        <w:fldChar w:fldCharType="end"/>
      </w:r>
    </w:p>
    <w:p w14:paraId="2E123910" w14:textId="76AFFAE0" w:rsidR="00F922EF" w:rsidRDefault="00F922EF">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r>
      <w:r>
        <w:instrText xml:space="preserve"> PAGEREF _Toc216855563 \h </w:instrText>
      </w:r>
      <w:r>
        <w:fldChar w:fldCharType="separate"/>
      </w:r>
      <w:r>
        <w:t>36</w:t>
      </w:r>
      <w:r>
        <w:fldChar w:fldCharType="end"/>
      </w:r>
    </w:p>
    <w:p w14:paraId="0C23E90B" w14:textId="049E60A9" w:rsidR="00F922EF" w:rsidRDefault="00F922EF">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r>
      <w:r>
        <w:instrText xml:space="preserve"> PAGEREF _Toc216855564 \h </w:instrText>
      </w:r>
      <w:r>
        <w:fldChar w:fldCharType="separate"/>
      </w:r>
      <w:r>
        <w:t>37</w:t>
      </w:r>
      <w:r>
        <w:fldChar w:fldCharType="end"/>
      </w:r>
    </w:p>
    <w:p w14:paraId="58AFF062" w14:textId="627A3ACD"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r>
      <w:r>
        <w:instrText xml:space="preserve"> PAGEREF _Toc216855565 \h </w:instrText>
      </w:r>
      <w:r>
        <w:fldChar w:fldCharType="separate"/>
      </w:r>
      <w:r>
        <w:t>37</w:t>
      </w:r>
      <w:r>
        <w:fldChar w:fldCharType="end"/>
      </w:r>
    </w:p>
    <w:p w14:paraId="70A5D1F1" w14:textId="44B1EFE0"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r>
      <w:r>
        <w:instrText xml:space="preserve"> PAGEREF _Toc216855566 \h </w:instrText>
      </w:r>
      <w:r>
        <w:fldChar w:fldCharType="separate"/>
      </w:r>
      <w:r>
        <w:t>37</w:t>
      </w:r>
      <w:r>
        <w:fldChar w:fldCharType="end"/>
      </w:r>
    </w:p>
    <w:p w14:paraId="2473EB6F" w14:textId="54F45504" w:rsidR="00F922EF" w:rsidRDefault="00F922EF">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r>
      <w:r>
        <w:instrText xml:space="preserve"> PAGEREF _Toc216855567 \h </w:instrText>
      </w:r>
      <w:r>
        <w:fldChar w:fldCharType="separate"/>
      </w:r>
      <w:r>
        <w:t>37</w:t>
      </w:r>
      <w:r>
        <w:fldChar w:fldCharType="end"/>
      </w:r>
    </w:p>
    <w:p w14:paraId="0E1BD5EC" w14:textId="50BEC253" w:rsidR="00F922EF" w:rsidRDefault="00F922EF">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r>
      <w:r>
        <w:instrText xml:space="preserve"> PAGEREF _Toc216855568 \h </w:instrText>
      </w:r>
      <w:r>
        <w:fldChar w:fldCharType="separate"/>
      </w:r>
      <w:r>
        <w:t>38</w:t>
      </w:r>
      <w:r>
        <w:fldChar w:fldCharType="end"/>
      </w:r>
    </w:p>
    <w:p w14:paraId="5CEA74FB" w14:textId="3B4087F5" w:rsidR="00F922EF" w:rsidRDefault="00F922EF">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r>
      <w:r>
        <w:instrText xml:space="preserve"> PAGEREF _Toc216855569 \h </w:instrText>
      </w:r>
      <w:r>
        <w:fldChar w:fldCharType="separate"/>
      </w:r>
      <w:r>
        <w:t>39</w:t>
      </w:r>
      <w:r>
        <w:fldChar w:fldCharType="end"/>
      </w:r>
    </w:p>
    <w:p w14:paraId="2996AE81" w14:textId="1379E9B1"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r>
      <w:r>
        <w:instrText xml:space="preserve"> PAGEREF _Toc216855570 \h </w:instrText>
      </w:r>
      <w:r>
        <w:fldChar w:fldCharType="separate"/>
      </w:r>
      <w:r>
        <w:t>41</w:t>
      </w:r>
      <w:r>
        <w:fldChar w:fldCharType="end"/>
      </w:r>
    </w:p>
    <w:p w14:paraId="14B1653B" w14:textId="10630E43"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r>
      <w:r>
        <w:instrText xml:space="preserve"> PAGEREF _Toc216855571 \h </w:instrText>
      </w:r>
      <w:r>
        <w:fldChar w:fldCharType="separate"/>
      </w:r>
      <w:r>
        <w:t>41</w:t>
      </w:r>
      <w:r>
        <w:fldChar w:fldCharType="end"/>
      </w:r>
    </w:p>
    <w:p w14:paraId="74853E28" w14:textId="4DE07A70"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_Toc216855572 \h </w:instrText>
      </w:r>
      <w:r>
        <w:fldChar w:fldCharType="separate"/>
      </w:r>
      <w:r>
        <w:t>41</w:t>
      </w:r>
      <w:r>
        <w:fldChar w:fldCharType="end"/>
      </w:r>
    </w:p>
    <w:p w14:paraId="36AE6770" w14:textId="70F0782B"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r>
      <w:r>
        <w:instrText xml:space="preserve"> PAGEREF _Toc216855573 \h </w:instrText>
      </w:r>
      <w:r>
        <w:fldChar w:fldCharType="separate"/>
      </w:r>
      <w:r>
        <w:t>42</w:t>
      </w:r>
      <w:r>
        <w:fldChar w:fldCharType="end"/>
      </w:r>
    </w:p>
    <w:p w14:paraId="5BC30489" w14:textId="1CB550D9"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r>
      <w:r>
        <w:instrText xml:space="preserve"> PAGEREF _Toc216855574 \h </w:instrText>
      </w:r>
      <w:r>
        <w:fldChar w:fldCharType="separate"/>
      </w:r>
      <w:r>
        <w:t>42</w:t>
      </w:r>
      <w:r>
        <w:fldChar w:fldCharType="end"/>
      </w:r>
    </w:p>
    <w:p w14:paraId="6391D53B" w14:textId="193F5911"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r>
      <w:r>
        <w:instrText xml:space="preserve"> PAGEREF _Toc216855575 \h </w:instrText>
      </w:r>
      <w:r>
        <w:fldChar w:fldCharType="separate"/>
      </w:r>
      <w:r>
        <w:t>42</w:t>
      </w:r>
      <w:r>
        <w:fldChar w:fldCharType="end"/>
      </w:r>
    </w:p>
    <w:p w14:paraId="6CAE33FD" w14:textId="4C7E29BC"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r>
      <w:r>
        <w:instrText xml:space="preserve"> PAGEREF _Toc216855576 \h </w:instrText>
      </w:r>
      <w:r>
        <w:fldChar w:fldCharType="separate"/>
      </w:r>
      <w:r>
        <w:t>42</w:t>
      </w:r>
      <w:r>
        <w:fldChar w:fldCharType="end"/>
      </w:r>
    </w:p>
    <w:p w14:paraId="720D5EE7" w14:textId="155F22FA"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r>
      <w:r>
        <w:instrText xml:space="preserve"> PAGEREF _Toc216855577 \h </w:instrText>
      </w:r>
      <w:r>
        <w:fldChar w:fldCharType="separate"/>
      </w:r>
      <w:r>
        <w:t>42</w:t>
      </w:r>
      <w:r>
        <w:fldChar w:fldCharType="end"/>
      </w:r>
    </w:p>
    <w:p w14:paraId="05FEB6A3" w14:textId="7B8C9EB3"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r>
      <w:r>
        <w:instrText xml:space="preserve"> PAGEREF _Toc216855578 \h </w:instrText>
      </w:r>
      <w:r>
        <w:fldChar w:fldCharType="separate"/>
      </w:r>
      <w:r>
        <w:t>43</w:t>
      </w:r>
      <w:r>
        <w:fldChar w:fldCharType="end"/>
      </w:r>
    </w:p>
    <w:p w14:paraId="17B1424A" w14:textId="504BCC1C"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r>
      <w:r>
        <w:instrText xml:space="preserve"> PAGEREF _Toc216855579 \h </w:instrText>
      </w:r>
      <w:r>
        <w:fldChar w:fldCharType="separate"/>
      </w:r>
      <w:r>
        <w:t>43</w:t>
      </w:r>
      <w:r>
        <w:fldChar w:fldCharType="end"/>
      </w:r>
    </w:p>
    <w:p w14:paraId="0648D7C5" w14:textId="0E3B5F15" w:rsidR="00F922EF" w:rsidRDefault="00F922EF">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_Toc216855580 \h </w:instrText>
      </w:r>
      <w:r>
        <w:fldChar w:fldCharType="separate"/>
      </w:r>
      <w:r>
        <w:t>43</w:t>
      </w:r>
      <w:r>
        <w:fldChar w:fldCharType="end"/>
      </w:r>
    </w:p>
    <w:p w14:paraId="338A4D99" w14:textId="1FE5DC3E" w:rsidR="00F922EF" w:rsidRDefault="00F922EF">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r>
      <w:r>
        <w:instrText xml:space="preserve"> PAGEREF _Toc216855581 \h </w:instrText>
      </w:r>
      <w:r>
        <w:fldChar w:fldCharType="separate"/>
      </w:r>
      <w:r>
        <w:t>43</w:t>
      </w:r>
      <w:r>
        <w:fldChar w:fldCharType="end"/>
      </w:r>
    </w:p>
    <w:p w14:paraId="5BCFC6CA" w14:textId="0F1705B1" w:rsidR="00F922EF" w:rsidRDefault="00F922EF">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r>
      <w:r>
        <w:instrText xml:space="preserve"> PAGEREF _Toc216855582 \h </w:instrText>
      </w:r>
      <w:r>
        <w:fldChar w:fldCharType="separate"/>
      </w:r>
      <w:r>
        <w:t>43</w:t>
      </w:r>
      <w:r>
        <w:fldChar w:fldCharType="end"/>
      </w:r>
    </w:p>
    <w:p w14:paraId="4D0A15EA" w14:textId="29008B26"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r>
      <w:r>
        <w:instrText xml:space="preserve"> PAGEREF _Toc216855583 \h </w:instrText>
      </w:r>
      <w:r>
        <w:fldChar w:fldCharType="separate"/>
      </w:r>
      <w:r>
        <w:t>44</w:t>
      </w:r>
      <w:r>
        <w:fldChar w:fldCharType="end"/>
      </w:r>
    </w:p>
    <w:p w14:paraId="16F78661" w14:textId="3B9C9EB7"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r>
      <w:r>
        <w:instrText xml:space="preserve"> PAGEREF _Toc216855584 \h </w:instrText>
      </w:r>
      <w:r>
        <w:fldChar w:fldCharType="separate"/>
      </w:r>
      <w:r>
        <w:t>44</w:t>
      </w:r>
      <w:r>
        <w:fldChar w:fldCharType="end"/>
      </w:r>
    </w:p>
    <w:p w14:paraId="30EAFEF2" w14:textId="472250B0"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r>
      <w:r>
        <w:instrText xml:space="preserve"> PAGEREF _Toc216855585 \h </w:instrText>
      </w:r>
      <w:r>
        <w:fldChar w:fldCharType="separate"/>
      </w:r>
      <w:r>
        <w:t>44</w:t>
      </w:r>
      <w:r>
        <w:fldChar w:fldCharType="end"/>
      </w:r>
    </w:p>
    <w:p w14:paraId="42435D3C" w14:textId="2BD677B1"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r>
      <w:r>
        <w:instrText xml:space="preserve"> PAGEREF _Toc216855586 \h </w:instrText>
      </w:r>
      <w:r>
        <w:fldChar w:fldCharType="separate"/>
      </w:r>
      <w:r>
        <w:t>45</w:t>
      </w:r>
      <w:r>
        <w:fldChar w:fldCharType="end"/>
      </w:r>
    </w:p>
    <w:p w14:paraId="2D5CA00A" w14:textId="6D019FE5"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r>
      <w:r>
        <w:instrText xml:space="preserve"> PAGEREF _Toc216855587 \h </w:instrText>
      </w:r>
      <w:r>
        <w:fldChar w:fldCharType="separate"/>
      </w:r>
      <w:r>
        <w:t>46</w:t>
      </w:r>
      <w:r>
        <w:fldChar w:fldCharType="end"/>
      </w:r>
    </w:p>
    <w:p w14:paraId="55745FEC" w14:textId="7C08E2E5"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r>
      <w:r>
        <w:instrText xml:space="preserve"> PAGEREF _Toc216855588 \h </w:instrText>
      </w:r>
      <w:r>
        <w:fldChar w:fldCharType="separate"/>
      </w:r>
      <w:r>
        <w:t>46</w:t>
      </w:r>
      <w:r>
        <w:fldChar w:fldCharType="end"/>
      </w:r>
    </w:p>
    <w:p w14:paraId="6C90B4BA" w14:textId="38873BF2"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r>
      <w:r>
        <w:instrText xml:space="preserve"> PAGEREF _Toc216855589 \h </w:instrText>
      </w:r>
      <w:r>
        <w:fldChar w:fldCharType="separate"/>
      </w:r>
      <w:r>
        <w:t>46</w:t>
      </w:r>
      <w:r>
        <w:fldChar w:fldCharType="end"/>
      </w:r>
    </w:p>
    <w:p w14:paraId="0672352A" w14:textId="0B8172B4"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r>
      <w:r>
        <w:instrText xml:space="preserve"> PAGEREF _Toc216855590 \h </w:instrText>
      </w:r>
      <w:r>
        <w:fldChar w:fldCharType="separate"/>
      </w:r>
      <w:r>
        <w:t>46</w:t>
      </w:r>
      <w:r>
        <w:fldChar w:fldCharType="end"/>
      </w:r>
    </w:p>
    <w:p w14:paraId="666E4DD1" w14:textId="26A490C3"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r>
      <w:r>
        <w:instrText xml:space="preserve"> PAGEREF _Toc216855591 \h </w:instrText>
      </w:r>
      <w:r>
        <w:fldChar w:fldCharType="separate"/>
      </w:r>
      <w:r>
        <w:t>47</w:t>
      </w:r>
      <w:r>
        <w:fldChar w:fldCharType="end"/>
      </w:r>
    </w:p>
    <w:p w14:paraId="30AC48A8" w14:textId="35EC9377" w:rsidR="00F922EF" w:rsidRDefault="00F922EF">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r>
      <w:r>
        <w:instrText xml:space="preserve"> PAGEREF _Toc216855592 \h </w:instrText>
      </w:r>
      <w:r>
        <w:fldChar w:fldCharType="separate"/>
      </w:r>
      <w:r>
        <w:t>47</w:t>
      </w:r>
      <w:r>
        <w:fldChar w:fldCharType="end"/>
      </w:r>
    </w:p>
    <w:p w14:paraId="5C6C26ED" w14:textId="71905990"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Support of Ranging and Sidelink Positioning</w:t>
      </w:r>
      <w:r>
        <w:tab/>
      </w:r>
      <w:r>
        <w:fldChar w:fldCharType="begin"/>
      </w:r>
      <w:r>
        <w:instrText xml:space="preserve"> PAGEREF _Toc216855593 \h </w:instrText>
      </w:r>
      <w:r>
        <w:fldChar w:fldCharType="separate"/>
      </w:r>
      <w:r>
        <w:t>47</w:t>
      </w:r>
      <w:r>
        <w:fldChar w:fldCharType="end"/>
      </w:r>
    </w:p>
    <w:p w14:paraId="3C1E4065" w14:textId="7423ED48"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r>
      <w:r>
        <w:instrText xml:space="preserve"> PAGEREF _Toc216855594 \h </w:instrText>
      </w:r>
      <w:r>
        <w:fldChar w:fldCharType="separate"/>
      </w:r>
      <w:r>
        <w:t>47</w:t>
      </w:r>
      <w:r>
        <w:fldChar w:fldCharType="end"/>
      </w:r>
    </w:p>
    <w:p w14:paraId="6F99248D" w14:textId="1258D9C0"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r>
      <w:r>
        <w:instrText xml:space="preserve"> PAGEREF _Toc216855595 \h </w:instrText>
      </w:r>
      <w:r>
        <w:fldChar w:fldCharType="separate"/>
      </w:r>
      <w:r>
        <w:t>47</w:t>
      </w:r>
      <w:r>
        <w:fldChar w:fldCharType="end"/>
      </w:r>
    </w:p>
    <w:p w14:paraId="611C2876" w14:textId="78A1026F" w:rsidR="00F922EF" w:rsidRDefault="00F922EF">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r>
      <w:r>
        <w:instrText xml:space="preserve"> PAGEREF _Toc216855596 \h </w:instrText>
      </w:r>
      <w:r>
        <w:fldChar w:fldCharType="separate"/>
      </w:r>
      <w:r>
        <w:t>47</w:t>
      </w:r>
      <w:r>
        <w:fldChar w:fldCharType="end"/>
      </w:r>
    </w:p>
    <w:p w14:paraId="10491ECC" w14:textId="790C8794" w:rsidR="00F922EF" w:rsidRDefault="00F922EF">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r>
      <w:r>
        <w:instrText xml:space="preserve"> PAGEREF _Toc216855597 \h </w:instrText>
      </w:r>
      <w:r>
        <w:fldChar w:fldCharType="separate"/>
      </w:r>
      <w:r>
        <w:t>49</w:t>
      </w:r>
      <w:r>
        <w:fldChar w:fldCharType="end"/>
      </w:r>
    </w:p>
    <w:p w14:paraId="602F291C" w14:textId="1F1A5474"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r>
      <w:r>
        <w:instrText xml:space="preserve"> PAGEREF _Toc216855598 \h </w:instrText>
      </w:r>
      <w:r>
        <w:fldChar w:fldCharType="separate"/>
      </w:r>
      <w:r>
        <w:t>54</w:t>
      </w:r>
      <w:r>
        <w:fldChar w:fldCharType="end"/>
      </w:r>
    </w:p>
    <w:p w14:paraId="0C490F6F" w14:textId="3D360B42"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r>
      <w:r>
        <w:instrText xml:space="preserve"> PAGEREF _Toc216855599 \h </w:instrText>
      </w:r>
      <w:r>
        <w:fldChar w:fldCharType="separate"/>
      </w:r>
      <w:r>
        <w:t>56</w:t>
      </w:r>
      <w:r>
        <w:fldChar w:fldCharType="end"/>
      </w:r>
    </w:p>
    <w:p w14:paraId="69E1DD41" w14:textId="0E36F95B"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r>
      <w:r>
        <w:instrText xml:space="preserve"> PAGEREF _Toc216855600 \h </w:instrText>
      </w:r>
      <w:r>
        <w:fldChar w:fldCharType="separate"/>
      </w:r>
      <w:r>
        <w:t>58</w:t>
      </w:r>
      <w:r>
        <w:fldChar w:fldCharType="end"/>
      </w:r>
    </w:p>
    <w:p w14:paraId="18F1EED7" w14:textId="3F12622A"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r>
      <w:r>
        <w:instrText xml:space="preserve"> PAGEREF _Toc216855601 \h </w:instrText>
      </w:r>
      <w:r>
        <w:fldChar w:fldCharType="separate"/>
      </w:r>
      <w:r>
        <w:t>61</w:t>
      </w:r>
      <w:r>
        <w:fldChar w:fldCharType="end"/>
      </w:r>
    </w:p>
    <w:p w14:paraId="14647AFC" w14:textId="66A3900A" w:rsidR="00F922EF" w:rsidRDefault="00F922EF">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r>
      <w:r>
        <w:instrText xml:space="preserve"> PAGEREF _Toc216855602 \h </w:instrText>
      </w:r>
      <w:r>
        <w:fldChar w:fldCharType="separate"/>
      </w:r>
      <w:r>
        <w:t>61</w:t>
      </w:r>
      <w:r>
        <w:fldChar w:fldCharType="end"/>
      </w:r>
    </w:p>
    <w:p w14:paraId="6DCED6F5" w14:textId="590BBE94" w:rsidR="00F922EF" w:rsidRDefault="00F922EF">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r>
      <w:r>
        <w:instrText xml:space="preserve"> PAGEREF _Toc216855603 \h </w:instrText>
      </w:r>
      <w:r>
        <w:fldChar w:fldCharType="separate"/>
      </w:r>
      <w:r>
        <w:t>68</w:t>
      </w:r>
      <w:r>
        <w:fldChar w:fldCharType="end"/>
      </w:r>
    </w:p>
    <w:p w14:paraId="331964CC" w14:textId="35C034FA" w:rsidR="00F922EF" w:rsidRDefault="00F922EF">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r>
      <w:r>
        <w:instrText xml:space="preserve"> PAGEREF _Toc216855604 \h </w:instrText>
      </w:r>
      <w:r>
        <w:fldChar w:fldCharType="separate"/>
      </w:r>
      <w:r>
        <w:t>69</w:t>
      </w:r>
      <w:r>
        <w:fldChar w:fldCharType="end"/>
      </w:r>
    </w:p>
    <w:p w14:paraId="703CC03F" w14:textId="6AB0E976"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r>
      <w:r>
        <w:instrText xml:space="preserve"> PAGEREF _Toc216855605 \h </w:instrText>
      </w:r>
      <w:r>
        <w:fldChar w:fldCharType="separate"/>
      </w:r>
      <w:r>
        <w:t>70</w:t>
      </w:r>
      <w:r>
        <w:fldChar w:fldCharType="end"/>
      </w:r>
    </w:p>
    <w:p w14:paraId="65A81E6E" w14:textId="15CB867B"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r>
      <w:r>
        <w:instrText xml:space="preserve"> PAGEREF _Toc216855606 \h </w:instrText>
      </w:r>
      <w:r>
        <w:fldChar w:fldCharType="separate"/>
      </w:r>
      <w:r>
        <w:t>72</w:t>
      </w:r>
      <w:r>
        <w:fldChar w:fldCharType="end"/>
      </w:r>
    </w:p>
    <w:p w14:paraId="7DA45160" w14:textId="2EF3A872" w:rsidR="00F922EF" w:rsidRDefault="00F922EF">
      <w:pPr>
        <w:pStyle w:val="TOC3"/>
        <w:rPr>
          <w:rFonts w:asciiTheme="minorHAnsi" w:eastAsiaTheme="minorEastAsia" w:hAnsiTheme="minorHAnsi" w:cstheme="minorBidi"/>
          <w:kern w:val="2"/>
          <w:sz w:val="24"/>
          <w:szCs w:val="24"/>
          <w14:ligatures w14:val="standardContextual"/>
        </w:rPr>
      </w:pPr>
      <w:r>
        <w:lastRenderedPageBreak/>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r>
      <w:r>
        <w:instrText xml:space="preserve"> PAGEREF _Toc216855607 \h </w:instrText>
      </w:r>
      <w:r>
        <w:fldChar w:fldCharType="separate"/>
      </w:r>
      <w:r>
        <w:t>72</w:t>
      </w:r>
      <w:r>
        <w:fldChar w:fldCharType="end"/>
      </w:r>
    </w:p>
    <w:p w14:paraId="23D2D3E7" w14:textId="6450309E" w:rsidR="00F922EF" w:rsidRDefault="00F922EF">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r>
      <w:r>
        <w:instrText xml:space="preserve"> PAGEREF _Toc216855608 \h </w:instrText>
      </w:r>
      <w:r>
        <w:fldChar w:fldCharType="separate"/>
      </w:r>
      <w:r>
        <w:t>75</w:t>
      </w:r>
      <w:r>
        <w:fldChar w:fldCharType="end"/>
      </w:r>
    </w:p>
    <w:p w14:paraId="6A17FA7D" w14:textId="6D3EF15D" w:rsidR="00F922EF" w:rsidRDefault="00F922EF">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r>
      <w:r>
        <w:instrText xml:space="preserve"> PAGEREF _Toc216855609 \h </w:instrText>
      </w:r>
      <w:r>
        <w:fldChar w:fldCharType="separate"/>
      </w:r>
      <w:r>
        <w:t>76</w:t>
      </w:r>
      <w:r>
        <w:fldChar w:fldCharType="end"/>
      </w:r>
    </w:p>
    <w:p w14:paraId="34F188BE" w14:textId="6810E10C"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r>
      <w:r>
        <w:instrText xml:space="preserve"> PAGEREF _Toc216855610 \h </w:instrText>
      </w:r>
      <w:r>
        <w:fldChar w:fldCharType="separate"/>
      </w:r>
      <w:r>
        <w:t>76</w:t>
      </w:r>
      <w:r>
        <w:fldChar w:fldCharType="end"/>
      </w:r>
    </w:p>
    <w:p w14:paraId="3117BA1D" w14:textId="3C65F1AB" w:rsidR="00F922EF" w:rsidRDefault="00F922EF">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r>
      <w:r>
        <w:instrText xml:space="preserve"> PAGEREF _Toc216855611 \h </w:instrText>
      </w:r>
      <w:r>
        <w:fldChar w:fldCharType="separate"/>
      </w:r>
      <w:r>
        <w:t>77</w:t>
      </w:r>
      <w:r>
        <w:fldChar w:fldCharType="end"/>
      </w:r>
    </w:p>
    <w:p w14:paraId="764BC33F" w14:textId="6E45CABA" w:rsidR="00F922EF" w:rsidRDefault="00F922EF">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r>
      <w:r>
        <w:instrText xml:space="preserve"> PAGEREF _Toc216855612 \h </w:instrText>
      </w:r>
      <w:r>
        <w:fldChar w:fldCharType="separate"/>
      </w:r>
      <w:r>
        <w:t>79</w:t>
      </w:r>
      <w:r>
        <w:fldChar w:fldCharType="end"/>
      </w:r>
    </w:p>
    <w:p w14:paraId="538E4A7C" w14:textId="157B25AB" w:rsidR="00F922EF" w:rsidRDefault="00F922EF">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r>
      <w:r>
        <w:instrText xml:space="preserve"> PAGEREF _Toc216855613 \h </w:instrText>
      </w:r>
      <w:r>
        <w:fldChar w:fldCharType="separate"/>
      </w:r>
      <w:r>
        <w:t>79</w:t>
      </w:r>
      <w:r>
        <w:fldChar w:fldCharType="end"/>
      </w:r>
    </w:p>
    <w:p w14:paraId="14CC67F7" w14:textId="6602D951" w:rsidR="00F922EF" w:rsidRDefault="00F922EF">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r>
      <w:r>
        <w:instrText xml:space="preserve"> PAGEREF _Toc216855614 \h </w:instrText>
      </w:r>
      <w:r>
        <w:fldChar w:fldCharType="separate"/>
      </w:r>
      <w:r>
        <w:t>81</w:t>
      </w:r>
      <w:r>
        <w:fldChar w:fldCharType="end"/>
      </w:r>
    </w:p>
    <w:p w14:paraId="00BD3E4F" w14:textId="7EA6A3CB" w:rsidR="00F922EF" w:rsidRDefault="00F922EF">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r>
      <w:r>
        <w:instrText xml:space="preserve"> PAGEREF _Toc216855615 \h </w:instrText>
      </w:r>
      <w:r>
        <w:fldChar w:fldCharType="separate"/>
      </w:r>
      <w:r>
        <w:t>84</w:t>
      </w:r>
      <w:r>
        <w:fldChar w:fldCharType="end"/>
      </w:r>
    </w:p>
    <w:p w14:paraId="770C0C6D" w14:textId="6B138110"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r>
      <w:r>
        <w:instrText xml:space="preserve"> PAGEREF _Toc216855616 \h </w:instrText>
      </w:r>
      <w:r>
        <w:fldChar w:fldCharType="separate"/>
      </w:r>
      <w:r>
        <w:t>87</w:t>
      </w:r>
      <w:r>
        <w:fldChar w:fldCharType="end"/>
      </w:r>
    </w:p>
    <w:p w14:paraId="2445A67D" w14:textId="63309881"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r>
      <w:r>
        <w:instrText xml:space="preserve"> PAGEREF _Toc216855617 \h </w:instrText>
      </w:r>
      <w:r>
        <w:fldChar w:fldCharType="separate"/>
      </w:r>
      <w:r>
        <w:t>89</w:t>
      </w:r>
      <w:r>
        <w:fldChar w:fldCharType="end"/>
      </w:r>
    </w:p>
    <w:p w14:paraId="1F10D637" w14:textId="66FE9B17"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r>
      <w:r>
        <w:instrText xml:space="preserve"> PAGEREF _Toc216855618 \h </w:instrText>
      </w:r>
      <w:r>
        <w:fldChar w:fldCharType="separate"/>
      </w:r>
      <w:r>
        <w:t>89</w:t>
      </w:r>
      <w:r>
        <w:fldChar w:fldCharType="end"/>
      </w:r>
    </w:p>
    <w:p w14:paraId="63F6B66C" w14:textId="083C7E79"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r>
      <w:r>
        <w:instrText xml:space="preserve"> PAGEREF _Toc216855619 \h </w:instrText>
      </w:r>
      <w:r>
        <w:fldChar w:fldCharType="separate"/>
      </w:r>
      <w:r>
        <w:t>91</w:t>
      </w:r>
      <w:r>
        <w:fldChar w:fldCharType="end"/>
      </w:r>
    </w:p>
    <w:p w14:paraId="0AC14127" w14:textId="46AFBF9C"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r>
      <w:r>
        <w:instrText xml:space="preserve"> PAGEREF _Toc216855620 \h </w:instrText>
      </w:r>
      <w:r>
        <w:fldChar w:fldCharType="separate"/>
      </w:r>
      <w:r>
        <w:t>94</w:t>
      </w:r>
      <w:r>
        <w:fldChar w:fldCharType="end"/>
      </w:r>
    </w:p>
    <w:p w14:paraId="32ED2892" w14:textId="1AE636A9"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r>
      <w:r>
        <w:instrText xml:space="preserve"> PAGEREF _Toc216855621 \h </w:instrText>
      </w:r>
      <w:r>
        <w:fldChar w:fldCharType="separate"/>
      </w:r>
      <w:r>
        <w:t>94</w:t>
      </w:r>
      <w:r>
        <w:fldChar w:fldCharType="end"/>
      </w:r>
    </w:p>
    <w:p w14:paraId="4F3A33BE" w14:textId="3A8B208B"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r>
      <w:r>
        <w:instrText xml:space="preserve"> PAGEREF _Toc216855622 \h </w:instrText>
      </w:r>
      <w:r>
        <w:fldChar w:fldCharType="separate"/>
      </w:r>
      <w:r>
        <w:t>94</w:t>
      </w:r>
      <w:r>
        <w:fldChar w:fldCharType="end"/>
      </w:r>
    </w:p>
    <w:p w14:paraId="06DFDD8A" w14:textId="1ACD2D0C"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r>
      <w:r>
        <w:instrText xml:space="preserve"> PAGEREF _Toc216855623 \h </w:instrText>
      </w:r>
      <w:r>
        <w:fldChar w:fldCharType="separate"/>
      </w:r>
      <w:r>
        <w:t>94</w:t>
      </w:r>
      <w:r>
        <w:fldChar w:fldCharType="end"/>
      </w:r>
    </w:p>
    <w:p w14:paraId="55429E9E" w14:textId="56AC6552"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r>
      <w:r>
        <w:instrText xml:space="preserve"> PAGEREF _Toc216855624 \h </w:instrText>
      </w:r>
      <w:r>
        <w:fldChar w:fldCharType="separate"/>
      </w:r>
      <w:r>
        <w:t>96</w:t>
      </w:r>
      <w:r>
        <w:fldChar w:fldCharType="end"/>
      </w:r>
    </w:p>
    <w:p w14:paraId="77CC0908" w14:textId="4C2AB4B9"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r>
      <w:r>
        <w:instrText xml:space="preserve"> PAGEREF _Toc216855625 \h </w:instrText>
      </w:r>
      <w:r>
        <w:fldChar w:fldCharType="separate"/>
      </w:r>
      <w:r>
        <w:t>97</w:t>
      </w:r>
      <w:r>
        <w:fldChar w:fldCharType="end"/>
      </w:r>
    </w:p>
    <w:p w14:paraId="69837EDA" w14:textId="6286FE6E"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r>
      <w:r>
        <w:instrText xml:space="preserve"> PAGEREF _Toc216855626 \h </w:instrText>
      </w:r>
      <w:r>
        <w:fldChar w:fldCharType="separate"/>
      </w:r>
      <w:r>
        <w:t>99</w:t>
      </w:r>
      <w:r>
        <w:fldChar w:fldCharType="end"/>
      </w:r>
    </w:p>
    <w:p w14:paraId="74A65047" w14:textId="7494BE7C"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r>
      <w:r>
        <w:instrText xml:space="preserve"> PAGEREF _Toc216855627 \h </w:instrText>
      </w:r>
      <w:r>
        <w:fldChar w:fldCharType="separate"/>
      </w:r>
      <w:r>
        <w:t>100</w:t>
      </w:r>
      <w:r>
        <w:fldChar w:fldCharType="end"/>
      </w:r>
    </w:p>
    <w:p w14:paraId="2B62A0E4" w14:textId="720BEC17"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_Toc216855628 \h </w:instrText>
      </w:r>
      <w:r>
        <w:fldChar w:fldCharType="separate"/>
      </w:r>
      <w:r>
        <w:t>100</w:t>
      </w:r>
      <w:r>
        <w:fldChar w:fldCharType="end"/>
      </w:r>
    </w:p>
    <w:p w14:paraId="01C3104A" w14:textId="0AF8E42D"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r>
      <w:r>
        <w:instrText xml:space="preserve"> PAGEREF _Toc216855629 \h </w:instrText>
      </w:r>
      <w:r>
        <w:fldChar w:fldCharType="separate"/>
      </w:r>
      <w:r>
        <w:t>100</w:t>
      </w:r>
      <w:r>
        <w:fldChar w:fldCharType="end"/>
      </w:r>
    </w:p>
    <w:p w14:paraId="3354A8F8" w14:textId="2F24884B"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r>
      <w:r>
        <w:instrText xml:space="preserve"> PAGEREF _Toc216855630 \h </w:instrText>
      </w:r>
      <w:r>
        <w:fldChar w:fldCharType="separate"/>
      </w:r>
      <w:r>
        <w:t>101</w:t>
      </w:r>
      <w:r>
        <w:fldChar w:fldCharType="end"/>
      </w:r>
    </w:p>
    <w:p w14:paraId="51E313E0" w14:textId="5F875ED7"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r>
      <w:r>
        <w:instrText xml:space="preserve"> PAGEREF _Toc216855631 \h </w:instrText>
      </w:r>
      <w:r>
        <w:fldChar w:fldCharType="separate"/>
      </w:r>
      <w:r>
        <w:t>102</w:t>
      </w:r>
      <w:r>
        <w:fldChar w:fldCharType="end"/>
      </w:r>
    </w:p>
    <w:p w14:paraId="0F7E6ACB" w14:textId="42502D24"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r>
      <w:r>
        <w:instrText xml:space="preserve"> PAGEREF _Toc216855632 \h </w:instrText>
      </w:r>
      <w:r>
        <w:fldChar w:fldCharType="separate"/>
      </w:r>
      <w:r>
        <w:t>103</w:t>
      </w:r>
      <w:r>
        <w:fldChar w:fldCharType="end"/>
      </w:r>
    </w:p>
    <w:p w14:paraId="7FD3AF3B" w14:textId="3D6DD495"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r>
      <w:r>
        <w:instrText xml:space="preserve"> PAGEREF _Toc216855633 \h </w:instrText>
      </w:r>
      <w:r>
        <w:fldChar w:fldCharType="separate"/>
      </w:r>
      <w:r>
        <w:t>104</w:t>
      </w:r>
      <w:r>
        <w:fldChar w:fldCharType="end"/>
      </w:r>
    </w:p>
    <w:p w14:paraId="76F66131" w14:textId="4E99AD59" w:rsidR="00F922EF" w:rsidRDefault="00F922EF">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r>
      <w:r>
        <w:instrText xml:space="preserve"> PAGEREF _Toc216855634 \h </w:instrText>
      </w:r>
      <w:r>
        <w:fldChar w:fldCharType="separate"/>
      </w:r>
      <w:r>
        <w:t>104</w:t>
      </w:r>
      <w:r>
        <w:fldChar w:fldCharType="end"/>
      </w:r>
    </w:p>
    <w:p w14:paraId="64FB9141" w14:textId="2F875735" w:rsidR="00F922EF" w:rsidRDefault="00F922EF">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r>
      <w:r>
        <w:instrText xml:space="preserve"> PAGEREF _Toc216855635 \h </w:instrText>
      </w:r>
      <w:r>
        <w:fldChar w:fldCharType="separate"/>
      </w:r>
      <w:r>
        <w:t>104</w:t>
      </w:r>
      <w:r>
        <w:fldChar w:fldCharType="end"/>
      </w:r>
    </w:p>
    <w:p w14:paraId="22005F94" w14:textId="44D6BE17"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r>
      <w:r>
        <w:instrText xml:space="preserve"> PAGEREF _Toc216855636 \h </w:instrText>
      </w:r>
      <w:r>
        <w:fldChar w:fldCharType="separate"/>
      </w:r>
      <w:r>
        <w:t>105</w:t>
      </w:r>
      <w:r>
        <w:fldChar w:fldCharType="end"/>
      </w:r>
    </w:p>
    <w:p w14:paraId="035F7900" w14:textId="37E1EC77"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r>
      <w:r>
        <w:instrText xml:space="preserve"> PAGEREF _Toc216855637 \h </w:instrText>
      </w:r>
      <w:r>
        <w:fldChar w:fldCharType="separate"/>
      </w:r>
      <w:r>
        <w:t>105</w:t>
      </w:r>
      <w:r>
        <w:fldChar w:fldCharType="end"/>
      </w:r>
    </w:p>
    <w:p w14:paraId="00B1AC60" w14:textId="11527033" w:rsidR="00F922EF" w:rsidRDefault="00F922EF">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r>
      <w:r>
        <w:instrText xml:space="preserve"> PAGEREF _Toc216855638 \h </w:instrText>
      </w:r>
      <w:r>
        <w:fldChar w:fldCharType="separate"/>
      </w:r>
      <w:r>
        <w:t>106</w:t>
      </w:r>
      <w:r>
        <w:fldChar w:fldCharType="end"/>
      </w:r>
    </w:p>
    <w:p w14:paraId="3B2E9B45" w14:textId="2068CDFE" w:rsidR="00F922EF" w:rsidRDefault="00F922EF">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r>
      <w:r>
        <w:instrText xml:space="preserve"> PAGEREF _Toc216855639 \h </w:instrText>
      </w:r>
      <w:r>
        <w:fldChar w:fldCharType="separate"/>
      </w:r>
      <w:r>
        <w:t>107</w:t>
      </w:r>
      <w:r>
        <w:fldChar w:fldCharType="end"/>
      </w:r>
    </w:p>
    <w:p w14:paraId="060768FB" w14:textId="6A77DF27" w:rsidR="00F922EF" w:rsidRDefault="00F922EF">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r>
      <w:r>
        <w:instrText xml:space="preserve"> PAGEREF _Toc216855640 \h </w:instrText>
      </w:r>
      <w:r>
        <w:fldChar w:fldCharType="separate"/>
      </w:r>
      <w:r>
        <w:t>107</w:t>
      </w:r>
      <w:r>
        <w:fldChar w:fldCharType="end"/>
      </w:r>
    </w:p>
    <w:p w14:paraId="65532BFD" w14:textId="74B88CF0" w:rsidR="00F922EF" w:rsidRDefault="00F922EF">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r>
      <w:r>
        <w:instrText xml:space="preserve"> PAGEREF _Toc216855641 \h </w:instrText>
      </w:r>
      <w:r>
        <w:fldChar w:fldCharType="separate"/>
      </w:r>
      <w:r>
        <w:t>108</w:t>
      </w:r>
      <w:r>
        <w:fldChar w:fldCharType="end"/>
      </w:r>
    </w:p>
    <w:p w14:paraId="42CB7BB3" w14:textId="351ACAA0"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r>
      <w:r>
        <w:instrText xml:space="preserve"> PAGEREF _Toc216855642 \h </w:instrText>
      </w:r>
      <w:r>
        <w:fldChar w:fldCharType="separate"/>
      </w:r>
      <w:r>
        <w:t>110</w:t>
      </w:r>
      <w:r>
        <w:fldChar w:fldCharType="end"/>
      </w:r>
    </w:p>
    <w:p w14:paraId="1355665C" w14:textId="6D7F93A5"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r>
      <w:r>
        <w:instrText xml:space="preserve"> PAGEREF _Toc216855643 \h </w:instrText>
      </w:r>
      <w:r>
        <w:fldChar w:fldCharType="separate"/>
      </w:r>
      <w:r>
        <w:t>110</w:t>
      </w:r>
      <w:r>
        <w:fldChar w:fldCharType="end"/>
      </w:r>
    </w:p>
    <w:p w14:paraId="4E449337" w14:textId="2B3ECED3"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r>
      <w:r>
        <w:instrText xml:space="preserve"> PAGEREF _Toc216855644 \h </w:instrText>
      </w:r>
      <w:r>
        <w:fldChar w:fldCharType="separate"/>
      </w:r>
      <w:r>
        <w:t>111</w:t>
      </w:r>
      <w:r>
        <w:fldChar w:fldCharType="end"/>
      </w:r>
    </w:p>
    <w:p w14:paraId="37D07CDF" w14:textId="164F8EA4"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r>
      <w:r>
        <w:instrText xml:space="preserve"> PAGEREF _Toc216855645 \h </w:instrText>
      </w:r>
      <w:r>
        <w:fldChar w:fldCharType="separate"/>
      </w:r>
      <w:r>
        <w:t>112</w:t>
      </w:r>
      <w:r>
        <w:fldChar w:fldCharType="end"/>
      </w:r>
    </w:p>
    <w:p w14:paraId="54535353" w14:textId="1784740A"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r>
      <w:r>
        <w:instrText xml:space="preserve"> PAGEREF _Toc216855646 \h </w:instrText>
      </w:r>
      <w:r>
        <w:fldChar w:fldCharType="separate"/>
      </w:r>
      <w:r>
        <w:t>112</w:t>
      </w:r>
      <w:r>
        <w:fldChar w:fldCharType="end"/>
      </w:r>
    </w:p>
    <w:p w14:paraId="1BB0689A" w14:textId="1C204EAE"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r>
      <w:r>
        <w:instrText xml:space="preserve"> PAGEREF _Toc216855647 \h </w:instrText>
      </w:r>
      <w:r>
        <w:fldChar w:fldCharType="separate"/>
      </w:r>
      <w:r>
        <w:t>114</w:t>
      </w:r>
      <w:r>
        <w:fldChar w:fldCharType="end"/>
      </w:r>
    </w:p>
    <w:p w14:paraId="59A9A06E" w14:textId="52F09217"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r>
      <w:r>
        <w:instrText xml:space="preserve"> PAGEREF _Toc216855648 \h </w:instrText>
      </w:r>
      <w:r>
        <w:fldChar w:fldCharType="separate"/>
      </w:r>
      <w:r>
        <w:t>114</w:t>
      </w:r>
      <w:r>
        <w:fldChar w:fldCharType="end"/>
      </w:r>
    </w:p>
    <w:p w14:paraId="5B7C768C" w14:textId="5F4F7A2C"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r>
      <w:r>
        <w:instrText xml:space="preserve"> PAGEREF _Toc216855649 \h </w:instrText>
      </w:r>
      <w:r>
        <w:fldChar w:fldCharType="separate"/>
      </w:r>
      <w:r>
        <w:t>114</w:t>
      </w:r>
      <w:r>
        <w:fldChar w:fldCharType="end"/>
      </w:r>
    </w:p>
    <w:p w14:paraId="50DCC9DA" w14:textId="46F515A9"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r>
      <w:r>
        <w:instrText xml:space="preserve"> PAGEREF _Toc216855650 \h </w:instrText>
      </w:r>
      <w:r>
        <w:fldChar w:fldCharType="separate"/>
      </w:r>
      <w:r>
        <w:t>116</w:t>
      </w:r>
      <w:r>
        <w:fldChar w:fldCharType="end"/>
      </w:r>
    </w:p>
    <w:p w14:paraId="413886BD" w14:textId="6E8C1E79"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r>
      <w:r>
        <w:instrText xml:space="preserve"> PAGEREF _Toc216855651 \h </w:instrText>
      </w:r>
      <w:r>
        <w:fldChar w:fldCharType="separate"/>
      </w:r>
      <w:r>
        <w:t>118</w:t>
      </w:r>
      <w:r>
        <w:fldChar w:fldCharType="end"/>
      </w:r>
    </w:p>
    <w:p w14:paraId="3095D2A2" w14:textId="1081B146"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r>
      <w:r>
        <w:instrText xml:space="preserve"> PAGEREF _Toc216855652 \h </w:instrText>
      </w:r>
      <w:r>
        <w:fldChar w:fldCharType="separate"/>
      </w:r>
      <w:r>
        <w:t>119</w:t>
      </w:r>
      <w:r>
        <w:fldChar w:fldCharType="end"/>
      </w:r>
    </w:p>
    <w:p w14:paraId="7EBE5FBF" w14:textId="03F51FB9"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r>
      <w:r>
        <w:instrText xml:space="preserve"> PAGEREF _Toc216855653 \h </w:instrText>
      </w:r>
      <w:r>
        <w:fldChar w:fldCharType="separate"/>
      </w:r>
      <w:r>
        <w:t>121</w:t>
      </w:r>
      <w:r>
        <w:fldChar w:fldCharType="end"/>
      </w:r>
    </w:p>
    <w:p w14:paraId="686C2CDA" w14:textId="0F44C1C1"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_Toc216855654 \h </w:instrText>
      </w:r>
      <w:r>
        <w:fldChar w:fldCharType="separate"/>
      </w:r>
      <w:r>
        <w:t>121</w:t>
      </w:r>
      <w:r>
        <w:fldChar w:fldCharType="end"/>
      </w:r>
    </w:p>
    <w:p w14:paraId="19019AD0" w14:textId="4BD83C2B"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r>
      <w:r>
        <w:instrText xml:space="preserve"> PAGEREF _Toc216855655 \h </w:instrText>
      </w:r>
      <w:r>
        <w:fldChar w:fldCharType="separate"/>
      </w:r>
      <w:r>
        <w:t>121</w:t>
      </w:r>
      <w:r>
        <w:fldChar w:fldCharType="end"/>
      </w:r>
    </w:p>
    <w:p w14:paraId="6D9CDB73" w14:textId="0AD4A227"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r>
      <w:r>
        <w:instrText xml:space="preserve"> PAGEREF _Toc216855656 \h </w:instrText>
      </w:r>
      <w:r>
        <w:fldChar w:fldCharType="separate"/>
      </w:r>
      <w:r>
        <w:t>123</w:t>
      </w:r>
      <w:r>
        <w:fldChar w:fldCharType="end"/>
      </w:r>
    </w:p>
    <w:p w14:paraId="359BCC54" w14:textId="6EAFC980"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r>
      <w:r>
        <w:instrText xml:space="preserve"> PAGEREF _Toc216855657 \h </w:instrText>
      </w:r>
      <w:r>
        <w:fldChar w:fldCharType="separate"/>
      </w:r>
      <w:r>
        <w:t>125</w:t>
      </w:r>
      <w:r>
        <w:fldChar w:fldCharType="end"/>
      </w:r>
    </w:p>
    <w:p w14:paraId="34FA8E9A" w14:textId="119ADD6C"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r>
      <w:r>
        <w:instrText xml:space="preserve"> PAGEREF _Toc216855658 \h </w:instrText>
      </w:r>
      <w:r>
        <w:fldChar w:fldCharType="separate"/>
      </w:r>
      <w:r>
        <w:t>126</w:t>
      </w:r>
      <w:r>
        <w:fldChar w:fldCharType="end"/>
      </w:r>
    </w:p>
    <w:p w14:paraId="0B3D8CDB" w14:textId="70DD259D"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_Toc216855659 \h </w:instrText>
      </w:r>
      <w:r>
        <w:fldChar w:fldCharType="separate"/>
      </w:r>
      <w:r>
        <w:t>126</w:t>
      </w:r>
      <w:r>
        <w:fldChar w:fldCharType="end"/>
      </w:r>
    </w:p>
    <w:p w14:paraId="5351580B" w14:textId="76860B9E"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r>
      <w:r>
        <w:instrText xml:space="preserve"> PAGEREF _Toc216855660 \h </w:instrText>
      </w:r>
      <w:r>
        <w:fldChar w:fldCharType="separate"/>
      </w:r>
      <w:r>
        <w:t>127</w:t>
      </w:r>
      <w:r>
        <w:fldChar w:fldCharType="end"/>
      </w:r>
    </w:p>
    <w:p w14:paraId="72AB7775" w14:textId="5A25BC92"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r>
      <w:r>
        <w:instrText xml:space="preserve"> PAGEREF _Toc216855661 \h </w:instrText>
      </w:r>
      <w:r>
        <w:fldChar w:fldCharType="separate"/>
      </w:r>
      <w:r>
        <w:t>127</w:t>
      </w:r>
      <w:r>
        <w:fldChar w:fldCharType="end"/>
      </w:r>
    </w:p>
    <w:p w14:paraId="3712BF10" w14:textId="366A20C3"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r>
      <w:r>
        <w:instrText xml:space="preserve"> PAGEREF _Toc216855662 \h </w:instrText>
      </w:r>
      <w:r>
        <w:fldChar w:fldCharType="separate"/>
      </w:r>
      <w:r>
        <w:t>128</w:t>
      </w:r>
      <w:r>
        <w:fldChar w:fldCharType="end"/>
      </w:r>
    </w:p>
    <w:p w14:paraId="65389084" w14:textId="1B93F18B"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lastRenderedPageBreak/>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r>
      <w:r>
        <w:instrText xml:space="preserve"> PAGEREF _Toc216855663 \h </w:instrText>
      </w:r>
      <w:r>
        <w:fldChar w:fldCharType="separate"/>
      </w:r>
      <w:r>
        <w:t>129</w:t>
      </w:r>
      <w:r>
        <w:fldChar w:fldCharType="end"/>
      </w:r>
    </w:p>
    <w:p w14:paraId="460D11A3" w14:textId="3001F094"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r>
      <w:r>
        <w:instrText xml:space="preserve"> PAGEREF _Toc216855664 \h </w:instrText>
      </w:r>
      <w:r>
        <w:fldChar w:fldCharType="separate"/>
      </w:r>
      <w:r>
        <w:t>130</w:t>
      </w:r>
      <w:r>
        <w:fldChar w:fldCharType="end"/>
      </w:r>
    </w:p>
    <w:p w14:paraId="7E6A7373" w14:textId="3198A375"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r>
      <w:r>
        <w:instrText xml:space="preserve"> PAGEREF _Toc216855665 \h </w:instrText>
      </w:r>
      <w:r>
        <w:fldChar w:fldCharType="separate"/>
      </w:r>
      <w:r>
        <w:t>130</w:t>
      </w:r>
      <w:r>
        <w:fldChar w:fldCharType="end"/>
      </w:r>
    </w:p>
    <w:p w14:paraId="54DC0FCB" w14:textId="2B9E585F"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r>
      <w:r>
        <w:instrText xml:space="preserve"> PAGEREF _Toc216855666 \h </w:instrText>
      </w:r>
      <w:r>
        <w:fldChar w:fldCharType="separate"/>
      </w:r>
      <w:r>
        <w:t>131</w:t>
      </w:r>
      <w:r>
        <w:fldChar w:fldCharType="end"/>
      </w:r>
    </w:p>
    <w:p w14:paraId="1956B2E5" w14:textId="31831198"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r>
      <w:r>
        <w:instrText xml:space="preserve"> PAGEREF _Toc216855667 \h </w:instrText>
      </w:r>
      <w:r>
        <w:fldChar w:fldCharType="separate"/>
      </w:r>
      <w:r>
        <w:t>132</w:t>
      </w:r>
      <w:r>
        <w:fldChar w:fldCharType="end"/>
      </w:r>
    </w:p>
    <w:p w14:paraId="2E19ADFF" w14:textId="651F925B"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Ranging/Sidelink Positioning procedures</w:t>
      </w:r>
      <w:r>
        <w:tab/>
      </w:r>
      <w:r>
        <w:fldChar w:fldCharType="begin"/>
      </w:r>
      <w:r>
        <w:instrText xml:space="preserve"> PAGEREF _Toc216855668 \h </w:instrText>
      </w:r>
      <w:r>
        <w:fldChar w:fldCharType="separate"/>
      </w:r>
      <w:r>
        <w:t>133</w:t>
      </w:r>
      <w:r>
        <w:fldChar w:fldCharType="end"/>
      </w:r>
    </w:p>
    <w:p w14:paraId="2A34C8F5" w14:textId="2161F3F1"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r>
      <w:r>
        <w:instrText xml:space="preserve"> PAGEREF _Toc216855669 \h </w:instrText>
      </w:r>
      <w:r>
        <w:fldChar w:fldCharType="separate"/>
      </w:r>
      <w:r>
        <w:t>133</w:t>
      </w:r>
      <w:r>
        <w:fldChar w:fldCharType="end"/>
      </w:r>
    </w:p>
    <w:p w14:paraId="460E371F" w14:textId="6F7E50AC"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r>
      <w:r>
        <w:instrText xml:space="preserve"> PAGEREF _Toc216855670 \h </w:instrText>
      </w:r>
      <w:r>
        <w:fldChar w:fldCharType="separate"/>
      </w:r>
      <w:r>
        <w:t>137</w:t>
      </w:r>
      <w:r>
        <w:fldChar w:fldCharType="end"/>
      </w:r>
    </w:p>
    <w:p w14:paraId="2A656B1E" w14:textId="3022E85C"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r>
      <w:r>
        <w:instrText xml:space="preserve"> PAGEREF _Toc216855671 \h </w:instrText>
      </w:r>
      <w:r>
        <w:fldChar w:fldCharType="separate"/>
      </w:r>
      <w:r>
        <w:t>138</w:t>
      </w:r>
      <w:r>
        <w:fldChar w:fldCharType="end"/>
      </w:r>
    </w:p>
    <w:p w14:paraId="0FCB22FC" w14:textId="2F551FA0"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r>
      <w:r>
        <w:instrText xml:space="preserve"> PAGEREF _Toc216855672 \h </w:instrText>
      </w:r>
      <w:r>
        <w:fldChar w:fldCharType="separate"/>
      </w:r>
      <w:r>
        <w:t>141</w:t>
      </w:r>
      <w:r>
        <w:fldChar w:fldCharType="end"/>
      </w:r>
    </w:p>
    <w:p w14:paraId="7F09E327" w14:textId="71EC1F9C"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r>
      <w:r>
        <w:instrText xml:space="preserve"> PAGEREF _Toc216855673 \h </w:instrText>
      </w:r>
      <w:r>
        <w:fldChar w:fldCharType="separate"/>
      </w:r>
      <w:r>
        <w:t>144</w:t>
      </w:r>
      <w:r>
        <w:fldChar w:fldCharType="end"/>
      </w:r>
    </w:p>
    <w:p w14:paraId="395C458E" w14:textId="0E3EA935"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r>
      <w:r>
        <w:instrText xml:space="preserve"> PAGEREF _Toc216855674 \h </w:instrText>
      </w:r>
      <w:r>
        <w:fldChar w:fldCharType="separate"/>
      </w:r>
      <w:r>
        <w:t>145</w:t>
      </w:r>
      <w:r>
        <w:fldChar w:fldCharType="end"/>
      </w:r>
    </w:p>
    <w:p w14:paraId="23E53221" w14:textId="6BAC79E9"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_Toc216855675 \h </w:instrText>
      </w:r>
      <w:r>
        <w:fldChar w:fldCharType="separate"/>
      </w:r>
      <w:r>
        <w:t>145</w:t>
      </w:r>
      <w:r>
        <w:fldChar w:fldCharType="end"/>
      </w:r>
    </w:p>
    <w:p w14:paraId="2AC0D1CA" w14:textId="61121107"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r>
      <w:r>
        <w:instrText xml:space="preserve"> PAGEREF _Toc216855676 \h </w:instrText>
      </w:r>
      <w:r>
        <w:fldChar w:fldCharType="separate"/>
      </w:r>
      <w:r>
        <w:t>146</w:t>
      </w:r>
      <w:r>
        <w:fldChar w:fldCharType="end"/>
      </w:r>
    </w:p>
    <w:p w14:paraId="423CF5E5" w14:textId="250CA80D"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r>
      <w:r>
        <w:instrText xml:space="preserve"> PAGEREF _Toc216855677 \h </w:instrText>
      </w:r>
      <w:r>
        <w:fldChar w:fldCharType="separate"/>
      </w:r>
      <w:r>
        <w:t>146</w:t>
      </w:r>
      <w:r>
        <w:fldChar w:fldCharType="end"/>
      </w:r>
    </w:p>
    <w:p w14:paraId="37B21EEB" w14:textId="03A0FB0F"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r>
      <w:r>
        <w:instrText xml:space="preserve"> PAGEREF _Toc216855678 \h </w:instrText>
      </w:r>
      <w:r>
        <w:fldChar w:fldCharType="separate"/>
      </w:r>
      <w:r>
        <w:t>146</w:t>
      </w:r>
      <w:r>
        <w:fldChar w:fldCharType="end"/>
      </w:r>
    </w:p>
    <w:p w14:paraId="4758F736" w14:textId="03D968F9"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r>
      <w:r>
        <w:instrText xml:space="preserve"> PAGEREF _Toc216855679 \h </w:instrText>
      </w:r>
      <w:r>
        <w:fldChar w:fldCharType="separate"/>
      </w:r>
      <w:r>
        <w:t>146</w:t>
      </w:r>
      <w:r>
        <w:fldChar w:fldCharType="end"/>
      </w:r>
    </w:p>
    <w:p w14:paraId="3B10A44A" w14:textId="2E5F0990"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r>
      <w:r>
        <w:instrText xml:space="preserve"> PAGEREF _Toc216855680 \h </w:instrText>
      </w:r>
      <w:r>
        <w:fldChar w:fldCharType="separate"/>
      </w:r>
      <w:r>
        <w:t>149</w:t>
      </w:r>
      <w:r>
        <w:fldChar w:fldCharType="end"/>
      </w:r>
    </w:p>
    <w:p w14:paraId="087B8447" w14:textId="5E7BB398" w:rsidR="00F922EF" w:rsidRDefault="00F922EF">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r>
      <w:r>
        <w:instrText xml:space="preserve"> PAGEREF _Toc216855681 \h </w:instrText>
      </w:r>
      <w:r>
        <w:fldChar w:fldCharType="separate"/>
      </w:r>
      <w:r>
        <w:t>149</w:t>
      </w:r>
      <w:r>
        <w:fldChar w:fldCharType="end"/>
      </w:r>
    </w:p>
    <w:p w14:paraId="058E3FA9" w14:textId="47914928"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r>
      <w:r>
        <w:instrText xml:space="preserve"> PAGEREF _Toc216855682 \h </w:instrText>
      </w:r>
      <w:r>
        <w:fldChar w:fldCharType="separate"/>
      </w:r>
      <w:r>
        <w:t>151</w:t>
      </w:r>
      <w:r>
        <w:fldChar w:fldCharType="end"/>
      </w:r>
    </w:p>
    <w:p w14:paraId="3D2CDBC9" w14:textId="4FAEA5E9"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r>
      <w:r>
        <w:instrText xml:space="preserve"> PAGEREF _Toc216855683 \h </w:instrText>
      </w:r>
      <w:r>
        <w:fldChar w:fldCharType="separate"/>
      </w:r>
      <w:r>
        <w:t>151</w:t>
      </w:r>
      <w:r>
        <w:fldChar w:fldCharType="end"/>
      </w:r>
    </w:p>
    <w:p w14:paraId="7CF879FE" w14:textId="07134A74"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r>
      <w:r>
        <w:instrText xml:space="preserve"> PAGEREF _Toc216855684 \h </w:instrText>
      </w:r>
      <w:r>
        <w:fldChar w:fldCharType="separate"/>
      </w:r>
      <w:r>
        <w:t>151</w:t>
      </w:r>
      <w:r>
        <w:fldChar w:fldCharType="end"/>
      </w:r>
    </w:p>
    <w:p w14:paraId="636D0C84" w14:textId="61E8C8FA"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r>
      <w:r>
        <w:instrText xml:space="preserve"> PAGEREF _Toc216855685 \h </w:instrText>
      </w:r>
      <w:r>
        <w:fldChar w:fldCharType="separate"/>
      </w:r>
      <w:r>
        <w:t>151</w:t>
      </w:r>
      <w:r>
        <w:fldChar w:fldCharType="end"/>
      </w:r>
    </w:p>
    <w:p w14:paraId="69861EE9" w14:textId="514548C0" w:rsidR="00F922EF" w:rsidRDefault="00F922EF">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_Toc216855686 \h </w:instrText>
      </w:r>
      <w:r>
        <w:fldChar w:fldCharType="separate"/>
      </w:r>
      <w:r>
        <w:t>151</w:t>
      </w:r>
      <w:r>
        <w:fldChar w:fldCharType="end"/>
      </w:r>
    </w:p>
    <w:p w14:paraId="595CAD41" w14:textId="2C490B56" w:rsidR="00F922EF" w:rsidRDefault="00F922EF">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Nlmf_Location service</w:t>
      </w:r>
      <w:r>
        <w:tab/>
      </w:r>
      <w:r>
        <w:fldChar w:fldCharType="begin"/>
      </w:r>
      <w:r>
        <w:instrText xml:space="preserve"> PAGEREF _Toc216855687 \h </w:instrText>
      </w:r>
      <w:r>
        <w:fldChar w:fldCharType="separate"/>
      </w:r>
      <w:r>
        <w:t>151</w:t>
      </w:r>
      <w:r>
        <w:fldChar w:fldCharType="end"/>
      </w:r>
    </w:p>
    <w:p w14:paraId="536F83EF" w14:textId="34A6CAC1" w:rsidR="00F922EF" w:rsidRDefault="00F922EF">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_Toc216855688 \h </w:instrText>
      </w:r>
      <w:r>
        <w:fldChar w:fldCharType="separate"/>
      </w:r>
      <w:r>
        <w:t>151</w:t>
      </w:r>
      <w:r>
        <w:fldChar w:fldCharType="end"/>
      </w:r>
    </w:p>
    <w:p w14:paraId="7825422F" w14:textId="45356482" w:rsidR="00F922EF" w:rsidRDefault="00F922EF">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Nlmf_Location_DetermineLocation service operation</w:t>
      </w:r>
      <w:r>
        <w:tab/>
      </w:r>
      <w:r>
        <w:fldChar w:fldCharType="begin"/>
      </w:r>
      <w:r>
        <w:instrText xml:space="preserve"> PAGEREF _Toc216855689 \h </w:instrText>
      </w:r>
      <w:r>
        <w:fldChar w:fldCharType="separate"/>
      </w:r>
      <w:r>
        <w:t>152</w:t>
      </w:r>
      <w:r>
        <w:fldChar w:fldCharType="end"/>
      </w:r>
    </w:p>
    <w:p w14:paraId="48690786" w14:textId="0F3BA3EB" w:rsidR="00F922EF" w:rsidRDefault="00F922EF">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Nlmf_Location_EventNotify service operation</w:t>
      </w:r>
      <w:r>
        <w:tab/>
      </w:r>
      <w:r>
        <w:fldChar w:fldCharType="begin"/>
      </w:r>
      <w:r>
        <w:instrText xml:space="preserve"> PAGEREF _Toc216855690 \h </w:instrText>
      </w:r>
      <w:r>
        <w:fldChar w:fldCharType="separate"/>
      </w:r>
      <w:r>
        <w:t>152</w:t>
      </w:r>
      <w:r>
        <w:fldChar w:fldCharType="end"/>
      </w:r>
    </w:p>
    <w:p w14:paraId="005282AA" w14:textId="7CE88ABA" w:rsidR="00F922EF" w:rsidRDefault="00F922EF">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Nlmf_Location_CancelLocation service operation</w:t>
      </w:r>
      <w:r>
        <w:tab/>
      </w:r>
      <w:r>
        <w:fldChar w:fldCharType="begin"/>
      </w:r>
      <w:r>
        <w:instrText xml:space="preserve"> PAGEREF _Toc216855691 \h </w:instrText>
      </w:r>
      <w:r>
        <w:fldChar w:fldCharType="separate"/>
      </w:r>
      <w:r>
        <w:t>153</w:t>
      </w:r>
      <w:r>
        <w:fldChar w:fldCharType="end"/>
      </w:r>
    </w:p>
    <w:p w14:paraId="786B6535" w14:textId="54403D5E" w:rsidR="00F922EF" w:rsidRDefault="00F922EF">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r>
        <w:t>Nlmf_Location_LocationContextTransfer service operation</w:t>
      </w:r>
      <w:r>
        <w:tab/>
      </w:r>
      <w:r>
        <w:fldChar w:fldCharType="begin"/>
      </w:r>
      <w:r>
        <w:instrText xml:space="preserve"> PAGEREF _Toc216855692 \h </w:instrText>
      </w:r>
      <w:r>
        <w:fldChar w:fldCharType="separate"/>
      </w:r>
      <w:r>
        <w:t>153</w:t>
      </w:r>
      <w:r>
        <w:fldChar w:fldCharType="end"/>
      </w:r>
    </w:p>
    <w:p w14:paraId="4B169DF6" w14:textId="587E29FE" w:rsidR="00F922EF" w:rsidRDefault="00F922EF">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r>
        <w:t>Nlmf_Location_MeasurementData service operation</w:t>
      </w:r>
      <w:r>
        <w:tab/>
      </w:r>
      <w:r>
        <w:fldChar w:fldCharType="begin"/>
      </w:r>
      <w:r>
        <w:instrText xml:space="preserve"> PAGEREF _Toc216855693 \h </w:instrText>
      </w:r>
      <w:r>
        <w:fldChar w:fldCharType="separate"/>
      </w:r>
      <w:r>
        <w:t>153</w:t>
      </w:r>
      <w:r>
        <w:fldChar w:fldCharType="end"/>
      </w:r>
    </w:p>
    <w:p w14:paraId="3DB6CA66" w14:textId="779FBA07" w:rsidR="00F922EF" w:rsidRDefault="00F922EF">
      <w:pPr>
        <w:pStyle w:val="TOC4"/>
        <w:rPr>
          <w:rFonts w:asciiTheme="minorHAnsi" w:eastAsiaTheme="minorEastAsia" w:hAnsiTheme="minorHAnsi" w:cstheme="minorBidi"/>
          <w:kern w:val="2"/>
          <w:sz w:val="24"/>
          <w:szCs w:val="24"/>
          <w14:ligatures w14:val="standardContextual"/>
        </w:rPr>
      </w:pPr>
      <w:r>
        <w:t>8.3.2.7</w:t>
      </w:r>
      <w:r>
        <w:rPr>
          <w:rFonts w:asciiTheme="minorHAnsi" w:eastAsiaTheme="minorEastAsia" w:hAnsiTheme="minorHAnsi" w:cstheme="minorBidi"/>
          <w:kern w:val="2"/>
          <w:sz w:val="24"/>
          <w:szCs w:val="24"/>
          <w14:ligatures w14:val="standardContextual"/>
        </w:rPr>
        <w:tab/>
      </w:r>
      <w:r>
        <w:t>Nlmf_Location_UPConfig service operation</w:t>
      </w:r>
      <w:r>
        <w:tab/>
      </w:r>
      <w:r>
        <w:fldChar w:fldCharType="begin"/>
      </w:r>
      <w:r>
        <w:instrText xml:space="preserve"> PAGEREF _Toc216855694 \h </w:instrText>
      </w:r>
      <w:r>
        <w:fldChar w:fldCharType="separate"/>
      </w:r>
      <w:r>
        <w:t>154</w:t>
      </w:r>
      <w:r>
        <w:fldChar w:fldCharType="end"/>
      </w:r>
    </w:p>
    <w:p w14:paraId="287F7157" w14:textId="0B112E19" w:rsidR="00F922EF" w:rsidRDefault="00F922EF">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r>
        <w:t>Nlmf_Location_UPSubscribe service operation</w:t>
      </w:r>
      <w:r>
        <w:tab/>
      </w:r>
      <w:r>
        <w:fldChar w:fldCharType="begin"/>
      </w:r>
      <w:r>
        <w:instrText xml:space="preserve"> PAGEREF _Toc216855695 \h </w:instrText>
      </w:r>
      <w:r>
        <w:fldChar w:fldCharType="separate"/>
      </w:r>
      <w:r>
        <w:t>154</w:t>
      </w:r>
      <w:r>
        <w:fldChar w:fldCharType="end"/>
      </w:r>
    </w:p>
    <w:p w14:paraId="3C2BD89E" w14:textId="0D6E166F" w:rsidR="00F922EF" w:rsidRDefault="00F922EF">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r>
        <w:t>Nlmf_Location_UPNotify service operation</w:t>
      </w:r>
      <w:r>
        <w:tab/>
      </w:r>
      <w:r>
        <w:fldChar w:fldCharType="begin"/>
      </w:r>
      <w:r>
        <w:instrText xml:space="preserve"> PAGEREF _Toc216855696 \h </w:instrText>
      </w:r>
      <w:r>
        <w:fldChar w:fldCharType="separate"/>
      </w:r>
      <w:r>
        <w:t>154</w:t>
      </w:r>
      <w:r>
        <w:fldChar w:fldCharType="end"/>
      </w:r>
    </w:p>
    <w:p w14:paraId="79220035" w14:textId="0669F431"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t>8.3.2.10</w:t>
      </w:r>
      <w:r>
        <w:rPr>
          <w:rFonts w:asciiTheme="minorHAnsi" w:eastAsiaTheme="minorEastAsia" w:hAnsiTheme="minorHAnsi" w:cstheme="minorBidi"/>
          <w:kern w:val="2"/>
          <w:sz w:val="24"/>
          <w:szCs w:val="24"/>
          <w14:ligatures w14:val="standardContextual"/>
        </w:rPr>
        <w:tab/>
      </w:r>
      <w:r>
        <w:rPr>
          <w:lang w:eastAsia="zh-CN"/>
        </w:rPr>
        <w:t>Nlmf_Location_UPUnSubscribe service operation</w:t>
      </w:r>
      <w:r>
        <w:tab/>
      </w:r>
      <w:r>
        <w:fldChar w:fldCharType="begin"/>
      </w:r>
      <w:r>
        <w:instrText xml:space="preserve"> PAGEREF _Toc216855697 \h </w:instrText>
      </w:r>
      <w:r>
        <w:fldChar w:fldCharType="separate"/>
      </w:r>
      <w:r>
        <w:t>154</w:t>
      </w:r>
      <w:r>
        <w:fldChar w:fldCharType="end"/>
      </w:r>
    </w:p>
    <w:p w14:paraId="286EF727" w14:textId="1B598D5D" w:rsidR="00F922EF" w:rsidRDefault="00F922EF">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Nlmf_Broadcast service</w:t>
      </w:r>
      <w:r>
        <w:tab/>
      </w:r>
      <w:r>
        <w:fldChar w:fldCharType="begin"/>
      </w:r>
      <w:r>
        <w:instrText xml:space="preserve"> PAGEREF _Toc216855698 \h </w:instrText>
      </w:r>
      <w:r>
        <w:fldChar w:fldCharType="separate"/>
      </w:r>
      <w:r>
        <w:t>155</w:t>
      </w:r>
      <w:r>
        <w:fldChar w:fldCharType="end"/>
      </w:r>
    </w:p>
    <w:p w14:paraId="440C5D6C" w14:textId="7FF70131"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_Toc216855699 \h </w:instrText>
      </w:r>
      <w:r>
        <w:fldChar w:fldCharType="separate"/>
      </w:r>
      <w:r>
        <w:t>155</w:t>
      </w:r>
      <w:r>
        <w:fldChar w:fldCharType="end"/>
      </w:r>
    </w:p>
    <w:p w14:paraId="2968D24D" w14:textId="1EFD1200" w:rsidR="00F922EF" w:rsidRDefault="00F922EF">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r>
        <w:rPr>
          <w:lang w:eastAsia="zh-CN"/>
        </w:rPr>
        <w:t>Nlmf_Broadcast_CipheringKeyData service operation</w:t>
      </w:r>
      <w:r>
        <w:tab/>
      </w:r>
      <w:r>
        <w:fldChar w:fldCharType="begin"/>
      </w:r>
      <w:r>
        <w:instrText xml:space="preserve"> PAGEREF _Toc216855700 \h </w:instrText>
      </w:r>
      <w:r>
        <w:fldChar w:fldCharType="separate"/>
      </w:r>
      <w:r>
        <w:t>155</w:t>
      </w:r>
      <w:r>
        <w:fldChar w:fldCharType="end"/>
      </w:r>
    </w:p>
    <w:p w14:paraId="35589430" w14:textId="22A7C324"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r>
      <w:r>
        <w:instrText xml:space="preserve"> PAGEREF _Toc216855701 \h </w:instrText>
      </w:r>
      <w:r>
        <w:fldChar w:fldCharType="separate"/>
      </w:r>
      <w:r>
        <w:t>155</w:t>
      </w:r>
      <w:r>
        <w:fldChar w:fldCharType="end"/>
      </w:r>
    </w:p>
    <w:p w14:paraId="2239C277" w14:textId="5BA6BA71" w:rsidR="00F922EF" w:rsidRDefault="00F922EF">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_Toc216855702 \h </w:instrText>
      </w:r>
      <w:r>
        <w:fldChar w:fldCharType="separate"/>
      </w:r>
      <w:r>
        <w:t>155</w:t>
      </w:r>
      <w:r>
        <w:fldChar w:fldCharType="end"/>
      </w:r>
    </w:p>
    <w:p w14:paraId="1CE61E95" w14:textId="23B00E29" w:rsidR="00F922EF" w:rsidRDefault="00F922EF">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r>
        <w:t>N</w:t>
      </w:r>
      <w:r>
        <w:rPr>
          <w:lang w:eastAsia="zh-CN"/>
        </w:rPr>
        <w:t>gmlc</w:t>
      </w:r>
      <w:r>
        <w:t>_Location service</w:t>
      </w:r>
      <w:r>
        <w:tab/>
      </w:r>
      <w:r>
        <w:fldChar w:fldCharType="begin"/>
      </w:r>
      <w:r>
        <w:instrText xml:space="preserve"> PAGEREF _Toc216855703 \h </w:instrText>
      </w:r>
      <w:r>
        <w:fldChar w:fldCharType="separate"/>
      </w:r>
      <w:r>
        <w:t>156</w:t>
      </w:r>
      <w:r>
        <w:fldChar w:fldCharType="end"/>
      </w:r>
    </w:p>
    <w:p w14:paraId="432FFB51" w14:textId="7E63CCC1" w:rsidR="00F922EF" w:rsidRDefault="00F922EF">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_Toc216855704 \h </w:instrText>
      </w:r>
      <w:r>
        <w:fldChar w:fldCharType="separate"/>
      </w:r>
      <w:r>
        <w:t>156</w:t>
      </w:r>
      <w:r>
        <w:fldChar w:fldCharType="end"/>
      </w:r>
    </w:p>
    <w:p w14:paraId="22C92D51" w14:textId="45B4F190" w:rsidR="00F922EF" w:rsidRDefault="00F922EF">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Provide</w:t>
      </w:r>
      <w:r>
        <w:t>Location service operation</w:t>
      </w:r>
      <w:r>
        <w:tab/>
      </w:r>
      <w:r>
        <w:fldChar w:fldCharType="begin"/>
      </w:r>
      <w:r>
        <w:instrText xml:space="preserve"> PAGEREF _Toc216855705 \h </w:instrText>
      </w:r>
      <w:r>
        <w:fldChar w:fldCharType="separate"/>
      </w:r>
      <w:r>
        <w:t>156</w:t>
      </w:r>
      <w:r>
        <w:fldChar w:fldCharType="end"/>
      </w:r>
    </w:p>
    <w:p w14:paraId="1ADC3C91" w14:textId="4B40D647" w:rsidR="00F922EF" w:rsidRDefault="00F922EF">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r>
        <w:t>N</w:t>
      </w:r>
      <w:r>
        <w:rPr>
          <w:lang w:eastAsia="zh-CN"/>
        </w:rPr>
        <w:t>gmlc</w:t>
      </w:r>
      <w:r>
        <w:t>_Location_Location</w:t>
      </w:r>
      <w:r>
        <w:rPr>
          <w:lang w:eastAsia="zh-CN"/>
        </w:rPr>
        <w:t>Update</w:t>
      </w:r>
      <w:r>
        <w:t xml:space="preserve"> service operation</w:t>
      </w:r>
      <w:r>
        <w:tab/>
      </w:r>
      <w:r>
        <w:fldChar w:fldCharType="begin"/>
      </w:r>
      <w:r>
        <w:instrText xml:space="preserve"> PAGEREF _Toc216855706 \h </w:instrText>
      </w:r>
      <w:r>
        <w:fldChar w:fldCharType="separate"/>
      </w:r>
      <w:r>
        <w:t>157</w:t>
      </w:r>
      <w:r>
        <w:fldChar w:fldCharType="end"/>
      </w:r>
    </w:p>
    <w:p w14:paraId="0E0C4CBD" w14:textId="3C7B5BF0" w:rsidR="00F922EF" w:rsidRDefault="00F922EF">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EventNotify</w:t>
      </w:r>
      <w:r>
        <w:t xml:space="preserve"> service operation</w:t>
      </w:r>
      <w:r>
        <w:tab/>
      </w:r>
      <w:r>
        <w:fldChar w:fldCharType="begin"/>
      </w:r>
      <w:r>
        <w:instrText xml:space="preserve"> PAGEREF _Toc216855707 \h </w:instrText>
      </w:r>
      <w:r>
        <w:fldChar w:fldCharType="separate"/>
      </w:r>
      <w:r>
        <w:t>157</w:t>
      </w:r>
      <w:r>
        <w:fldChar w:fldCharType="end"/>
      </w:r>
    </w:p>
    <w:p w14:paraId="08E89BC5" w14:textId="6B96DE9B" w:rsidR="00F922EF" w:rsidRDefault="00F922EF">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CancelLocation</w:t>
      </w:r>
      <w:r>
        <w:t xml:space="preserve"> service operation</w:t>
      </w:r>
      <w:r>
        <w:tab/>
      </w:r>
      <w:r>
        <w:fldChar w:fldCharType="begin"/>
      </w:r>
      <w:r>
        <w:instrText xml:space="preserve"> PAGEREF _Toc216855708 \h </w:instrText>
      </w:r>
      <w:r>
        <w:fldChar w:fldCharType="separate"/>
      </w:r>
      <w:r>
        <w:t>157</w:t>
      </w:r>
      <w:r>
        <w:fldChar w:fldCharType="end"/>
      </w:r>
    </w:p>
    <w:p w14:paraId="5EAC9561" w14:textId="2C5D0BEE" w:rsidR="00F922EF" w:rsidRDefault="00F922EF">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r>
        <w:t>Ngmlc_Location_LocationUpdateNotify service operation</w:t>
      </w:r>
      <w:r>
        <w:tab/>
      </w:r>
      <w:r>
        <w:fldChar w:fldCharType="begin"/>
      </w:r>
      <w:r>
        <w:instrText xml:space="preserve"> PAGEREF _Toc216855709 \h </w:instrText>
      </w:r>
      <w:r>
        <w:fldChar w:fldCharType="separate"/>
      </w:r>
      <w:r>
        <w:t>158</w:t>
      </w:r>
      <w:r>
        <w:fldChar w:fldCharType="end"/>
      </w:r>
    </w:p>
    <w:p w14:paraId="1DEB88A6" w14:textId="3D7DAE4A" w:rsidR="00F922EF" w:rsidRDefault="00F922EF">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r>
        <w:t>Ngmlc_Location_PrivacyCheck_IDMapping service operation</w:t>
      </w:r>
      <w:r>
        <w:tab/>
      </w:r>
      <w:r>
        <w:fldChar w:fldCharType="begin"/>
      </w:r>
      <w:r>
        <w:instrText xml:space="preserve"> PAGEREF _Toc216855710 \h </w:instrText>
      </w:r>
      <w:r>
        <w:fldChar w:fldCharType="separate"/>
      </w:r>
      <w:r>
        <w:t>158</w:t>
      </w:r>
      <w:r>
        <w:fldChar w:fldCharType="end"/>
      </w:r>
    </w:p>
    <w:p w14:paraId="6FE61D0C" w14:textId="31C6B8EA" w:rsidR="00F922EF" w:rsidRDefault="00F922EF">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_Toc216855711 \h </w:instrText>
      </w:r>
      <w:r>
        <w:fldChar w:fldCharType="separate"/>
      </w:r>
      <w:r>
        <w:t>158</w:t>
      </w:r>
      <w:r>
        <w:fldChar w:fldCharType="end"/>
      </w:r>
    </w:p>
    <w:p w14:paraId="69F53FE8" w14:textId="3F42E82F"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r>
      <w:r>
        <w:instrText xml:space="preserve"> PAGEREF _Toc216855712 \h </w:instrText>
      </w:r>
      <w:r>
        <w:fldChar w:fldCharType="separate"/>
      </w:r>
      <w:r>
        <w:t>158</w:t>
      </w:r>
      <w:r>
        <w:fldChar w:fldCharType="end"/>
      </w:r>
    </w:p>
    <w:p w14:paraId="00A18C83" w14:textId="7A12D73D"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r>
      <w:r>
        <w:instrText xml:space="preserve"> PAGEREF _Toc216855713 \h </w:instrText>
      </w:r>
      <w:r>
        <w:fldChar w:fldCharType="separate"/>
      </w:r>
      <w:r>
        <w:t>158</w:t>
      </w:r>
      <w:r>
        <w:fldChar w:fldCharType="end"/>
      </w:r>
    </w:p>
    <w:p w14:paraId="50984046" w14:textId="2C45B222" w:rsidR="00F922EF" w:rsidRDefault="00F922EF">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Differences with TS 23.271 [4]</w:t>
      </w:r>
      <w:r>
        <w:tab/>
      </w:r>
      <w:r>
        <w:fldChar w:fldCharType="begin"/>
      </w:r>
      <w:r>
        <w:instrText xml:space="preserve"> PAGEREF _Toc216855714 \h </w:instrText>
      </w:r>
      <w:r>
        <w:fldChar w:fldCharType="separate"/>
      </w:r>
      <w:r>
        <w:t>159</w:t>
      </w:r>
      <w:r>
        <w:fldChar w:fldCharType="end"/>
      </w:r>
    </w:p>
    <w:p w14:paraId="7BE6B098" w14:textId="6FE426EB"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_Toc216855715 \h </w:instrText>
      </w:r>
      <w:r>
        <w:fldChar w:fldCharType="separate"/>
      </w:r>
      <w:r>
        <w:t>159</w:t>
      </w:r>
      <w:r>
        <w:fldChar w:fldCharType="end"/>
      </w:r>
    </w:p>
    <w:p w14:paraId="5C11A37D" w14:textId="13BF17AA"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r>
      <w:r>
        <w:instrText xml:space="preserve"> PAGEREF _Toc216855716 \h </w:instrText>
      </w:r>
      <w:r>
        <w:fldChar w:fldCharType="separate"/>
      </w:r>
      <w:r>
        <w:t>159</w:t>
      </w:r>
      <w:r>
        <w:fldChar w:fldCharType="end"/>
      </w:r>
    </w:p>
    <w:p w14:paraId="2BB9DE62" w14:textId="0EB98C76"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r>
      <w:r>
        <w:instrText xml:space="preserve"> PAGEREF _Toc216855717 \h </w:instrText>
      </w:r>
      <w:r>
        <w:fldChar w:fldCharType="separate"/>
      </w:r>
      <w:r>
        <w:t>159</w:t>
      </w:r>
      <w:r>
        <w:fldChar w:fldCharType="end"/>
      </w:r>
    </w:p>
    <w:p w14:paraId="149525A1" w14:textId="4FC64157"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r>
      <w:r>
        <w:instrText xml:space="preserve"> PAGEREF _Toc216855718 \h </w:instrText>
      </w:r>
      <w:r>
        <w:fldChar w:fldCharType="separate"/>
      </w:r>
      <w:r>
        <w:t>160</w:t>
      </w:r>
      <w:r>
        <w:fldChar w:fldCharType="end"/>
      </w:r>
    </w:p>
    <w:p w14:paraId="38D144AA" w14:textId="0124438C"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r>
      <w:r>
        <w:instrText xml:space="preserve"> PAGEREF _Toc216855719 \h </w:instrText>
      </w:r>
      <w:r>
        <w:fldChar w:fldCharType="separate"/>
      </w:r>
      <w:r>
        <w:t>161</w:t>
      </w:r>
      <w:r>
        <w:fldChar w:fldCharType="end"/>
      </w:r>
    </w:p>
    <w:p w14:paraId="4F4409EB" w14:textId="3287E19A" w:rsidR="00F922EF" w:rsidRDefault="00F922EF">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r>
      <w:r>
        <w:instrText xml:space="preserve"> PAGEREF _Toc216855720 \h </w:instrText>
      </w:r>
      <w:r>
        <w:fldChar w:fldCharType="separate"/>
      </w:r>
      <w:r>
        <w:t>161</w:t>
      </w:r>
      <w:r>
        <w:fldChar w:fldCharType="end"/>
      </w:r>
    </w:p>
    <w:p w14:paraId="003D6640" w14:textId="1AB9EE40" w:rsidR="00F922EF" w:rsidRDefault="00F922EF">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r>
      <w:r>
        <w:instrText xml:space="preserve"> PAGEREF _Toc216855721 \h </w:instrText>
      </w:r>
      <w:r>
        <w:fldChar w:fldCharType="separate"/>
      </w:r>
      <w:r>
        <w:t>163</w:t>
      </w:r>
      <w:r>
        <w:fldChar w:fldCharType="end"/>
      </w:r>
    </w:p>
    <w:p w14:paraId="4E884B9D" w14:textId="037BFC53" w:rsidR="00F922EF" w:rsidRDefault="00F922EF">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r>
      <w:r>
        <w:instrText xml:space="preserve"> PAGEREF _Toc216855722 \h </w:instrText>
      </w:r>
      <w:r>
        <w:fldChar w:fldCharType="separate"/>
      </w:r>
      <w:r>
        <w:t>163</w:t>
      </w:r>
      <w:r>
        <w:fldChar w:fldCharType="end"/>
      </w:r>
    </w:p>
    <w:p w14:paraId="5DC99FE0" w14:textId="14C7078C" w:rsidR="00F922EF" w:rsidRDefault="00F922EF">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r>
      <w:r>
        <w:instrText xml:space="preserve"> PAGEREF _Toc216855723 \h </w:instrText>
      </w:r>
      <w:r>
        <w:fldChar w:fldCharType="separate"/>
      </w:r>
      <w:r>
        <w:t>164</w:t>
      </w:r>
      <w:r>
        <w:fldChar w:fldCharType="end"/>
      </w:r>
    </w:p>
    <w:p w14:paraId="1B073470" w14:textId="6F34CE70" w:rsidR="00F922EF" w:rsidRDefault="00F922EF">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r>
      <w:r>
        <w:instrText xml:space="preserve"> PAGEREF _Toc216855724 \h </w:instrText>
      </w:r>
      <w:r>
        <w:fldChar w:fldCharType="separate"/>
      </w:r>
      <w:r>
        <w:t>165</w:t>
      </w:r>
      <w:r>
        <w:fldChar w:fldCharType="end"/>
      </w:r>
    </w:p>
    <w:p w14:paraId="23788B65" w14:textId="7E735AEA"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16" w:name="_CRForeword"/>
      <w:bookmarkEnd w:id="16"/>
      <w:r w:rsidRPr="0021575D">
        <w:br w:type="page"/>
      </w:r>
      <w:bookmarkStart w:id="17" w:name="foreword"/>
      <w:bookmarkStart w:id="18" w:name="_Toc216855491"/>
      <w:bookmarkEnd w:id="17"/>
      <w:r w:rsidRPr="0021575D">
        <w:lastRenderedPageBreak/>
        <w:t>Foreword</w:t>
      </w:r>
      <w:bookmarkEnd w:id="18"/>
    </w:p>
    <w:p w14:paraId="31DBB39E" w14:textId="57D19255"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Start w:id="21" w:name="_CR1"/>
      <w:bookmarkEnd w:id="20"/>
      <w:bookmarkEnd w:id="21"/>
      <w:r w:rsidRPr="0021575D">
        <w:br w:type="page"/>
      </w:r>
      <w:bookmarkStart w:id="22" w:name="scope"/>
      <w:bookmarkStart w:id="23" w:name="_Toc216855492"/>
      <w:bookmarkEnd w:id="22"/>
      <w:r w:rsidRPr="0021575D">
        <w:lastRenderedPageBreak/>
        <w:t>1</w:t>
      </w:r>
      <w:r w:rsidRPr="0021575D">
        <w:tab/>
        <w:t>Scope</w:t>
      </w:r>
      <w:bookmarkEnd w:id="23"/>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24" w:name="_CR2"/>
      <w:bookmarkStart w:id="25" w:name="_Toc58920557"/>
      <w:bookmarkStart w:id="26" w:name="_Toc216855493"/>
      <w:bookmarkEnd w:id="24"/>
      <w:r w:rsidRPr="001216A7">
        <w:t>2</w:t>
      </w:r>
      <w:r w:rsidRPr="001216A7">
        <w:tab/>
        <w:t>References</w:t>
      </w:r>
      <w:bookmarkEnd w:id="25"/>
      <w:bookmarkEnd w:id="26"/>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469DBFB0" w:rsidR="00806F9E" w:rsidRPr="003C6128" w:rsidRDefault="00806F9E" w:rsidP="00806F9E">
      <w:pPr>
        <w:pStyle w:val="EX"/>
      </w:pPr>
      <w:r w:rsidRPr="003C6128">
        <w:t>[1]</w:t>
      </w:r>
      <w:r w:rsidRPr="003C6128">
        <w:tab/>
      </w:r>
      <w:r w:rsidR="003A04B0" w:rsidRPr="003C6128">
        <w:t>3GPP</w:t>
      </w:r>
      <w:r w:rsidR="003A04B0">
        <w:t> </w:t>
      </w:r>
      <w:r w:rsidR="003A04B0" w:rsidRPr="003C6128">
        <w:t>TR</w:t>
      </w:r>
      <w:r w:rsidR="003A04B0">
        <w:t> </w:t>
      </w:r>
      <w:r w:rsidR="003A04B0" w:rsidRPr="003C6128">
        <w:t>21.905:</w:t>
      </w:r>
      <w:r w:rsidRPr="003C6128">
        <w:t xml:space="preserve"> "Vocabulary for 3GPP Specifications".</w:t>
      </w:r>
    </w:p>
    <w:p w14:paraId="2D439F0D" w14:textId="206F48C3" w:rsidR="00806F9E" w:rsidRPr="003C6128" w:rsidRDefault="00806F9E" w:rsidP="00806F9E">
      <w:pPr>
        <w:pStyle w:val="EX"/>
      </w:pPr>
      <w:r w:rsidRPr="003C6128">
        <w:t>[</w:t>
      </w:r>
      <w:r w:rsidRPr="003C6128">
        <w:rPr>
          <w:rFonts w:hint="eastAsia"/>
        </w:rPr>
        <w:t>2</w:t>
      </w:r>
      <w:r w:rsidRPr="003C6128">
        <w:t>]</w:t>
      </w:r>
      <w:r w:rsidRPr="003C6128">
        <w:tab/>
      </w:r>
      <w:r w:rsidR="003A04B0" w:rsidRPr="003C6128">
        <w:t>3GPP</w:t>
      </w:r>
      <w:r w:rsidR="003A04B0">
        <w:t> </w:t>
      </w:r>
      <w:r w:rsidR="003A04B0" w:rsidRPr="003C6128">
        <w:t>TS</w:t>
      </w:r>
      <w:r w:rsidR="003A04B0">
        <w:t> </w:t>
      </w:r>
      <w:r w:rsidR="003A04B0" w:rsidRPr="003C6128">
        <w:t>22.071:</w:t>
      </w:r>
      <w:r w:rsidRPr="003C6128">
        <w:t xml:space="preserve"> "Technical Specification Group Systems Aspects; Location Services (LCS)".</w:t>
      </w:r>
    </w:p>
    <w:p w14:paraId="16397BDC" w14:textId="5444076F" w:rsidR="00806F9E" w:rsidRPr="003C6128" w:rsidRDefault="00806F9E" w:rsidP="00806F9E">
      <w:pPr>
        <w:pStyle w:val="EX"/>
      </w:pPr>
      <w:r w:rsidRPr="003C6128">
        <w:t>[</w:t>
      </w:r>
      <w:r w:rsidRPr="003C6128">
        <w:rPr>
          <w:rFonts w:hint="eastAsia"/>
        </w:rPr>
        <w:t>3</w:t>
      </w:r>
      <w:r w:rsidRPr="003C6128">
        <w:t>]</w:t>
      </w:r>
      <w:r w:rsidRPr="003C6128">
        <w:tab/>
      </w:r>
      <w:r w:rsidR="003A04B0" w:rsidRPr="003C6128">
        <w:t>3GPP</w:t>
      </w:r>
      <w:r w:rsidR="003A04B0">
        <w:t> </w:t>
      </w:r>
      <w:r w:rsidR="003A04B0" w:rsidRPr="003C6128">
        <w:t>TS</w:t>
      </w:r>
      <w:r w:rsidR="003A04B0">
        <w:t> </w:t>
      </w:r>
      <w:r w:rsidR="003A04B0" w:rsidRPr="003C6128">
        <w:t>22.261:</w:t>
      </w:r>
      <w:r w:rsidRPr="003C6128">
        <w:t xml:space="preserve"> "Service requirements for</w:t>
      </w:r>
      <w:r w:rsidR="00E67275" w:rsidRPr="003C6128">
        <w:t xml:space="preserve"> the 5G system</w:t>
      </w:r>
      <w:r w:rsidRPr="003C6128">
        <w:t>; Stage 1".</w:t>
      </w:r>
    </w:p>
    <w:p w14:paraId="36515AFF" w14:textId="67E0CB7C" w:rsidR="00806F9E" w:rsidRPr="003C6128" w:rsidRDefault="00806F9E" w:rsidP="00806F9E">
      <w:pPr>
        <w:pStyle w:val="EX"/>
      </w:pPr>
      <w:r w:rsidRPr="003C6128">
        <w:t>[</w:t>
      </w:r>
      <w:r w:rsidRPr="003C6128">
        <w:rPr>
          <w:rFonts w:hint="eastAsia"/>
        </w:rPr>
        <w:t>4</w:t>
      </w:r>
      <w:r w:rsidRPr="003C6128">
        <w:t>]</w:t>
      </w:r>
      <w:r w:rsidRPr="003C6128">
        <w:tab/>
      </w:r>
      <w:r w:rsidR="003A04B0" w:rsidRPr="003C6128">
        <w:t>3GPP</w:t>
      </w:r>
      <w:r w:rsidR="003A04B0">
        <w:t> </w:t>
      </w:r>
      <w:r w:rsidR="003A04B0" w:rsidRPr="003C6128">
        <w:t>TS</w:t>
      </w:r>
      <w:r w:rsidR="003A04B0">
        <w:t> </w:t>
      </w:r>
      <w:r w:rsidR="003A04B0" w:rsidRPr="003C6128">
        <w:t>23.271:</w:t>
      </w:r>
      <w:r w:rsidRPr="003C6128">
        <w:t xml:space="preserve"> "Functional stage 2 description of Location Services (LCS)".</w:t>
      </w:r>
    </w:p>
    <w:p w14:paraId="6A1CCBB1" w14:textId="67E58641" w:rsidR="00806F9E" w:rsidRPr="003C6128" w:rsidRDefault="00806F9E" w:rsidP="00806F9E">
      <w:pPr>
        <w:pStyle w:val="EX"/>
      </w:pPr>
      <w:r w:rsidRPr="003C6128">
        <w:t>[</w:t>
      </w:r>
      <w:r w:rsidRPr="003C6128">
        <w:rPr>
          <w:rFonts w:hint="eastAsia"/>
        </w:rPr>
        <w:t>5</w:t>
      </w:r>
      <w:r w:rsidRPr="003C6128">
        <w:t>]</w:t>
      </w:r>
      <w:r w:rsidRPr="003C6128">
        <w:tab/>
      </w:r>
      <w:r w:rsidR="003A04B0" w:rsidRPr="003C6128">
        <w:t>3GPP</w:t>
      </w:r>
      <w:r w:rsidR="003A04B0">
        <w:t> </w:t>
      </w:r>
      <w:r w:rsidR="003A04B0" w:rsidRPr="003C6128">
        <w:t>TS</w:t>
      </w:r>
      <w:r w:rsidR="003A04B0">
        <w:t> </w:t>
      </w:r>
      <w:r w:rsidR="003A04B0" w:rsidRPr="003C6128">
        <w:t>43.059:</w:t>
      </w:r>
      <w:r w:rsidRPr="003C6128">
        <w:t xml:space="preserve"> "Functional Stage 2 description of Location Services in GERAN".</w:t>
      </w:r>
    </w:p>
    <w:p w14:paraId="6DBF2415" w14:textId="77777777" w:rsidR="00806F9E" w:rsidRPr="003C6128" w:rsidRDefault="00806F9E" w:rsidP="00806F9E">
      <w:pPr>
        <w:pStyle w:val="EX"/>
      </w:pPr>
      <w:r w:rsidRPr="003C6128">
        <w:t>[</w:t>
      </w:r>
      <w:r w:rsidRPr="003C6128">
        <w:rPr>
          <w:rFonts w:hint="eastAsia"/>
        </w:rPr>
        <w:t>6</w:t>
      </w:r>
      <w:r w:rsidRPr="003C6128">
        <w:t>]</w:t>
      </w:r>
      <w:r w:rsidRPr="003C6128">
        <w:tab/>
        <w:t>Void.</w:t>
      </w:r>
    </w:p>
    <w:p w14:paraId="58D83137" w14:textId="29116C5E" w:rsidR="00806F9E" w:rsidRPr="003C6128" w:rsidRDefault="00806F9E" w:rsidP="00806F9E">
      <w:pPr>
        <w:pStyle w:val="EX"/>
      </w:pPr>
      <w:r w:rsidRPr="003C6128">
        <w:t>[</w:t>
      </w:r>
      <w:r w:rsidRPr="003C6128">
        <w:rPr>
          <w:rFonts w:hint="eastAsia"/>
        </w:rPr>
        <w:t>7</w:t>
      </w:r>
      <w:r w:rsidRPr="003C6128">
        <w:t>]</w:t>
      </w:r>
      <w:r w:rsidRPr="003C6128">
        <w:tab/>
      </w:r>
      <w:r w:rsidR="003A04B0" w:rsidRPr="003C6128">
        <w:t>3GPP</w:t>
      </w:r>
      <w:r w:rsidR="003A04B0">
        <w:t> </w:t>
      </w:r>
      <w:r w:rsidR="003A04B0" w:rsidRPr="003C6128">
        <w:t>TS</w:t>
      </w:r>
      <w:r w:rsidR="003A04B0">
        <w:t> </w:t>
      </w:r>
      <w:r w:rsidR="003A04B0" w:rsidRPr="003C6128">
        <w:t>36.305:</w:t>
      </w:r>
      <w:r w:rsidRPr="003C6128">
        <w:t xml:space="preserve"> "Stage 2 functional specification of User Equipment (UE) positioning in E-UTRAN".</w:t>
      </w:r>
    </w:p>
    <w:p w14:paraId="78E4E0EC" w14:textId="477B63A5" w:rsidR="00806F9E" w:rsidRPr="003C6128" w:rsidRDefault="00806F9E" w:rsidP="00806F9E">
      <w:pPr>
        <w:pStyle w:val="EX"/>
      </w:pPr>
      <w:r w:rsidRPr="003C6128">
        <w:t>[</w:t>
      </w:r>
      <w:r w:rsidRPr="003C6128">
        <w:rPr>
          <w:rFonts w:hint="eastAsia"/>
        </w:rPr>
        <w:t>8</w:t>
      </w:r>
      <w:r w:rsidRPr="003C6128">
        <w:t>]</w:t>
      </w:r>
      <w:r w:rsidRPr="003C6128">
        <w:tab/>
      </w:r>
      <w:r w:rsidR="003A04B0" w:rsidRPr="003C6128">
        <w:t>3GPP</w:t>
      </w:r>
      <w:r w:rsidR="003A04B0">
        <w:t> </w:t>
      </w:r>
      <w:r w:rsidR="003A04B0" w:rsidRPr="003C6128">
        <w:t>TS</w:t>
      </w:r>
      <w:r w:rsidR="003A04B0">
        <w:t> </w:t>
      </w:r>
      <w:r w:rsidR="003A04B0" w:rsidRPr="003C6128">
        <w:t>23.032:</w:t>
      </w:r>
      <w:r w:rsidRPr="003C6128">
        <w:t xml:space="preserve"> "Universal Geographical Area Description (GAD)".</w:t>
      </w:r>
    </w:p>
    <w:p w14:paraId="7F95A4AF" w14:textId="1DFC4453" w:rsidR="00806F9E" w:rsidRPr="003C6128" w:rsidRDefault="00806F9E" w:rsidP="00806F9E">
      <w:pPr>
        <w:pStyle w:val="EX"/>
      </w:pPr>
      <w:r w:rsidRPr="003C6128">
        <w:t>[</w:t>
      </w:r>
      <w:r w:rsidRPr="003C6128">
        <w:rPr>
          <w:rFonts w:hint="eastAsia"/>
        </w:rPr>
        <w:t>9</w:t>
      </w:r>
      <w:r w:rsidRPr="003C6128">
        <w:t>]</w:t>
      </w:r>
      <w:r w:rsidRPr="003C6128">
        <w:tab/>
      </w:r>
      <w:r w:rsidR="003A04B0" w:rsidRPr="003C6128">
        <w:t>3GPP</w:t>
      </w:r>
      <w:r w:rsidR="003A04B0">
        <w:t> </w:t>
      </w:r>
      <w:r w:rsidR="003A04B0" w:rsidRPr="003C6128">
        <w:t>TS</w:t>
      </w:r>
      <w:r w:rsidR="003A04B0">
        <w:t> </w:t>
      </w:r>
      <w:r w:rsidR="003A04B0" w:rsidRPr="003C6128">
        <w:t>38.305:</w:t>
      </w:r>
      <w:r w:rsidRPr="003C6128">
        <w:t xml:space="preserve"> "Stage 2 functional specification of User Equipment (UE) positioning in NG-RAN".</w:t>
      </w:r>
    </w:p>
    <w:p w14:paraId="2ADBBD98" w14:textId="42F5CF2A" w:rsidR="00806F9E" w:rsidRPr="003C6128" w:rsidRDefault="00806F9E" w:rsidP="00806F9E">
      <w:pPr>
        <w:pStyle w:val="EX"/>
      </w:pPr>
      <w:r w:rsidRPr="003C6128">
        <w:t>[</w:t>
      </w:r>
      <w:r w:rsidRPr="003C6128">
        <w:rPr>
          <w:rFonts w:hint="eastAsia"/>
        </w:rPr>
        <w:t>10</w:t>
      </w:r>
      <w:r w:rsidRPr="003C6128">
        <w:t>]</w:t>
      </w:r>
      <w:r w:rsidRPr="003C6128">
        <w:tab/>
      </w:r>
      <w:r w:rsidR="003A04B0" w:rsidRPr="003C6128">
        <w:t>3GPP</w:t>
      </w:r>
      <w:r w:rsidR="003A04B0">
        <w:t> </w:t>
      </w:r>
      <w:r w:rsidR="003A04B0" w:rsidRPr="003C6128">
        <w:t>TS</w:t>
      </w:r>
      <w:r w:rsidR="003A04B0">
        <w:t> </w:t>
      </w:r>
      <w:r w:rsidR="003A04B0" w:rsidRPr="003C6128">
        <w:t>23.167:</w:t>
      </w:r>
      <w:r w:rsidRPr="003C6128">
        <w:t xml:space="preserve"> "IP Multimedia Subsystem (IMS) emergency sessions".</w:t>
      </w:r>
    </w:p>
    <w:p w14:paraId="4B0538F9" w14:textId="0111A523" w:rsidR="00806F9E" w:rsidRPr="003C6128" w:rsidRDefault="00806F9E" w:rsidP="00806F9E">
      <w:pPr>
        <w:pStyle w:val="EX"/>
      </w:pPr>
      <w:r w:rsidRPr="003C6128">
        <w:t>[</w:t>
      </w:r>
      <w:r w:rsidRPr="003C6128">
        <w:rPr>
          <w:rFonts w:hint="eastAsia"/>
        </w:rPr>
        <w:t>11</w:t>
      </w:r>
      <w:r w:rsidRPr="003C6128">
        <w:t>]</w:t>
      </w:r>
      <w:r w:rsidRPr="003C6128">
        <w:tab/>
      </w:r>
      <w:r w:rsidR="003A04B0" w:rsidRPr="003C6128">
        <w:t>3GPP</w:t>
      </w:r>
      <w:r w:rsidR="003A04B0">
        <w:t> </w:t>
      </w:r>
      <w:r w:rsidR="003A04B0" w:rsidRPr="003C6128">
        <w:t>TS</w:t>
      </w:r>
      <w:r w:rsidR="003A04B0">
        <w:t> </w:t>
      </w:r>
      <w:r w:rsidR="003A04B0" w:rsidRPr="003C6128">
        <w:t>24.501:</w:t>
      </w:r>
      <w:r w:rsidRPr="003C6128">
        <w:t xml:space="preserve"> "Non-Access-Stratum (NAS) protocol for 5G System (5GS); Stage 3".</w:t>
      </w:r>
    </w:p>
    <w:p w14:paraId="2267909C" w14:textId="3D468E0C" w:rsidR="00806F9E" w:rsidRPr="003C6128" w:rsidRDefault="00806F9E" w:rsidP="00806F9E">
      <w:pPr>
        <w:pStyle w:val="EX"/>
      </w:pPr>
      <w:r w:rsidRPr="003C6128">
        <w:t>[</w:t>
      </w:r>
      <w:r w:rsidRPr="003C6128">
        <w:rPr>
          <w:rFonts w:hint="eastAsia"/>
        </w:rPr>
        <w:t>12</w:t>
      </w:r>
      <w:r w:rsidRPr="003C6128">
        <w:t>]</w:t>
      </w:r>
      <w:r w:rsidRPr="003C6128">
        <w:tab/>
      </w:r>
      <w:r w:rsidR="003A04B0" w:rsidRPr="003C6128">
        <w:t>3GPP</w:t>
      </w:r>
      <w:r w:rsidR="003A04B0">
        <w:t> </w:t>
      </w:r>
      <w:r w:rsidR="003A04B0" w:rsidRPr="003C6128">
        <w:t>TS</w:t>
      </w:r>
      <w:r w:rsidR="003A04B0">
        <w:t> </w:t>
      </w:r>
      <w:r w:rsidR="003A04B0" w:rsidRPr="003C6128">
        <w:t>29.572:</w:t>
      </w:r>
      <w:r w:rsidRPr="003C6128">
        <w:t xml:space="preserve"> "5G System; Location Management Services; Stage 3".</w:t>
      </w:r>
    </w:p>
    <w:p w14:paraId="7A237694" w14:textId="77777777" w:rsidR="00806F9E" w:rsidRPr="003C6128" w:rsidRDefault="00806F9E" w:rsidP="00806F9E">
      <w:pPr>
        <w:pStyle w:val="EX"/>
        <w:rPr>
          <w:lang w:val="fr-FR"/>
        </w:rPr>
      </w:pPr>
      <w:r w:rsidRPr="003C6128">
        <w:rPr>
          <w:lang w:val="fr-FR"/>
        </w:rPr>
        <w:t>[13]</w:t>
      </w:r>
      <w:r w:rsidRPr="003C6128">
        <w:rPr>
          <w:lang w:val="fr-FR"/>
        </w:rPr>
        <w:tab/>
        <w:t>OMA MLP TS: "Mobile Location Protocol", [http://www.openmobilealliance.org].</w:t>
      </w:r>
    </w:p>
    <w:p w14:paraId="3D88F7AA" w14:textId="01AC169F" w:rsidR="00806F9E" w:rsidRPr="003C6128" w:rsidRDefault="00806F9E" w:rsidP="00806F9E">
      <w:pPr>
        <w:pStyle w:val="EX"/>
      </w:pPr>
      <w:r w:rsidRPr="003C6128">
        <w:t>[</w:t>
      </w:r>
      <w:r w:rsidRPr="003C6128">
        <w:rPr>
          <w:rFonts w:hint="eastAsia"/>
        </w:rPr>
        <w:t>14</w:t>
      </w:r>
      <w:r w:rsidRPr="003C6128">
        <w:t>]</w:t>
      </w:r>
      <w:r w:rsidR="00E67275" w:rsidRPr="003C6128">
        <w:tab/>
        <w:t>Void</w:t>
      </w:r>
      <w:r w:rsidRPr="003C6128">
        <w:t>.</w:t>
      </w:r>
    </w:p>
    <w:p w14:paraId="4A91FDD0" w14:textId="30D53B92" w:rsidR="00806F9E" w:rsidRPr="003C6128" w:rsidRDefault="00806F9E" w:rsidP="00806F9E">
      <w:pPr>
        <w:pStyle w:val="EX"/>
      </w:pPr>
      <w:r w:rsidRPr="003C6128">
        <w:t>[</w:t>
      </w:r>
      <w:r w:rsidRPr="003C6128">
        <w:rPr>
          <w:rFonts w:hint="eastAsia"/>
        </w:rPr>
        <w:t>15</w:t>
      </w:r>
      <w:r w:rsidRPr="003C6128">
        <w:t>]</w:t>
      </w:r>
      <w:r w:rsidRPr="003C6128">
        <w:tab/>
      </w:r>
      <w:r w:rsidR="003A04B0" w:rsidRPr="003C6128">
        <w:t>3GPP</w:t>
      </w:r>
      <w:r w:rsidR="003A04B0">
        <w:t> </w:t>
      </w:r>
      <w:r w:rsidR="003A04B0" w:rsidRPr="003C6128">
        <w:t>TS</w:t>
      </w:r>
      <w:r w:rsidR="003A04B0">
        <w:t> </w:t>
      </w:r>
      <w:r w:rsidR="003A04B0" w:rsidRPr="003C6128">
        <w:t>38.455:</w:t>
      </w:r>
      <w:r w:rsidRPr="003C6128">
        <w:t xml:space="preserve"> "NG-RAN; NR Positioning Protocol A (NRPPa)".</w:t>
      </w:r>
    </w:p>
    <w:p w14:paraId="5DC2F239" w14:textId="64B58581" w:rsidR="00806F9E" w:rsidRPr="003C6128" w:rsidRDefault="00806F9E" w:rsidP="00806F9E">
      <w:pPr>
        <w:pStyle w:val="EX"/>
      </w:pPr>
      <w:r w:rsidRPr="003C6128">
        <w:t>[</w:t>
      </w:r>
      <w:r w:rsidRPr="003C6128">
        <w:rPr>
          <w:rFonts w:hint="eastAsia"/>
        </w:rPr>
        <w:t>16</w:t>
      </w:r>
      <w:r w:rsidRPr="003C6128">
        <w:t>]</w:t>
      </w:r>
      <w:r w:rsidRPr="003C6128">
        <w:tab/>
      </w:r>
      <w:r w:rsidR="003A04B0" w:rsidRPr="003C6128">
        <w:t>3GPP</w:t>
      </w:r>
      <w:r w:rsidR="003A04B0">
        <w:t> </w:t>
      </w:r>
      <w:r w:rsidR="003A04B0" w:rsidRPr="003C6128">
        <w:t>TS</w:t>
      </w:r>
      <w:r w:rsidR="003A04B0">
        <w:t> </w:t>
      </w:r>
      <w:r w:rsidR="003A04B0" w:rsidRPr="003C6128">
        <w:t>29.518:</w:t>
      </w:r>
      <w:r w:rsidRPr="003C6128">
        <w:t xml:space="preserve"> "5G System; Access and Mobility Management Services; Stage 3".</w:t>
      </w:r>
    </w:p>
    <w:p w14:paraId="1AD3507F" w14:textId="29A72B4D" w:rsidR="00806F9E" w:rsidRPr="003C6128" w:rsidRDefault="00806F9E" w:rsidP="00806F9E">
      <w:pPr>
        <w:pStyle w:val="EX"/>
      </w:pPr>
      <w:r w:rsidRPr="003C6128">
        <w:t>[</w:t>
      </w:r>
      <w:r w:rsidRPr="003C6128">
        <w:rPr>
          <w:rFonts w:hint="eastAsia"/>
        </w:rPr>
        <w:t>17</w:t>
      </w:r>
      <w:r w:rsidRPr="003C6128">
        <w:t>]</w:t>
      </w:r>
      <w:r w:rsidRPr="003C6128">
        <w:tab/>
      </w:r>
      <w:r w:rsidR="003A04B0" w:rsidRPr="003C6128">
        <w:t>3GPP</w:t>
      </w:r>
      <w:r w:rsidR="003A04B0">
        <w:t> </w:t>
      </w:r>
      <w:r w:rsidR="003A04B0" w:rsidRPr="003C6128">
        <w:t>TS</w:t>
      </w:r>
      <w:r w:rsidR="003A04B0">
        <w:t> </w:t>
      </w:r>
      <w:r w:rsidR="003A04B0" w:rsidRPr="003C6128">
        <w:t>2</w:t>
      </w:r>
      <w:r w:rsidR="003A04B0" w:rsidRPr="003C6128">
        <w:rPr>
          <w:rFonts w:hint="eastAsia"/>
        </w:rPr>
        <w:t>5</w:t>
      </w:r>
      <w:r w:rsidR="003A04B0" w:rsidRPr="003C6128">
        <w:t>.</w:t>
      </w:r>
      <w:r w:rsidR="003A04B0" w:rsidRPr="003C6128">
        <w:rPr>
          <w:rFonts w:hint="eastAsia"/>
        </w:rPr>
        <w:t>305</w:t>
      </w:r>
      <w:r w:rsidR="003A04B0" w:rsidRPr="003C6128">
        <w:t>:</w:t>
      </w:r>
      <w:r w:rsidRPr="003C6128">
        <w:t xml:space="preserve"> "Stage 2 functional specification of User Equipment (UE) positioning in UTRAN".</w:t>
      </w:r>
    </w:p>
    <w:p w14:paraId="37C3DF2B" w14:textId="476F3223" w:rsidR="00806F9E" w:rsidRPr="003C6128" w:rsidRDefault="00806F9E" w:rsidP="00806F9E">
      <w:pPr>
        <w:pStyle w:val="EX"/>
      </w:pPr>
      <w:r w:rsidRPr="003C6128">
        <w:t>[</w:t>
      </w:r>
      <w:r w:rsidRPr="003C6128">
        <w:rPr>
          <w:rFonts w:hint="eastAsia"/>
        </w:rPr>
        <w:t>18</w:t>
      </w:r>
      <w:r w:rsidRPr="003C6128">
        <w:t>]</w:t>
      </w:r>
      <w:r w:rsidRPr="003C6128">
        <w:tab/>
      </w:r>
      <w:r w:rsidR="003A04B0" w:rsidRPr="003C6128">
        <w:t>3GPP</w:t>
      </w:r>
      <w:r w:rsidR="003A04B0">
        <w:t> </w:t>
      </w:r>
      <w:r w:rsidR="003A04B0" w:rsidRPr="003C6128">
        <w:t>TS</w:t>
      </w:r>
      <w:r w:rsidR="003A04B0">
        <w:t> </w:t>
      </w:r>
      <w:r w:rsidR="003A04B0" w:rsidRPr="003C6128">
        <w:t>23.501:</w:t>
      </w:r>
      <w:r w:rsidRPr="003C6128">
        <w:t xml:space="preserve"> "System Architecture for the 5G System; Stage 2".</w:t>
      </w:r>
    </w:p>
    <w:p w14:paraId="705555F3" w14:textId="02EAC0FC" w:rsidR="00806F9E" w:rsidRPr="003C6128" w:rsidRDefault="00806F9E" w:rsidP="00806F9E">
      <w:pPr>
        <w:pStyle w:val="EX"/>
      </w:pPr>
      <w:r w:rsidRPr="003C6128">
        <w:t>[</w:t>
      </w:r>
      <w:r w:rsidRPr="003C6128">
        <w:rPr>
          <w:rFonts w:hint="eastAsia"/>
        </w:rPr>
        <w:t>19</w:t>
      </w:r>
      <w:r w:rsidRPr="003C6128">
        <w:t>]</w:t>
      </w:r>
      <w:r w:rsidRPr="003C6128">
        <w:tab/>
      </w:r>
      <w:r w:rsidR="003A04B0" w:rsidRPr="003C6128">
        <w:t>3GPP</w:t>
      </w:r>
      <w:r w:rsidR="003A04B0">
        <w:t> </w:t>
      </w:r>
      <w:r w:rsidR="003A04B0" w:rsidRPr="003C6128">
        <w:t>TS</w:t>
      </w:r>
      <w:r w:rsidR="003A04B0">
        <w:t> </w:t>
      </w:r>
      <w:r w:rsidR="003A04B0" w:rsidRPr="003C6128">
        <w:t>23.502:</w:t>
      </w:r>
      <w:r w:rsidRPr="003C6128">
        <w:t xml:space="preserve"> "Procedures for the 5G System; Stage 2".</w:t>
      </w:r>
    </w:p>
    <w:p w14:paraId="14CF499C" w14:textId="0379AEEA" w:rsidR="00806F9E" w:rsidRPr="003C6128" w:rsidRDefault="00806F9E" w:rsidP="00806F9E">
      <w:pPr>
        <w:pStyle w:val="EX"/>
      </w:pPr>
      <w:r w:rsidRPr="003C6128">
        <w:lastRenderedPageBreak/>
        <w:t>[</w:t>
      </w:r>
      <w:r w:rsidRPr="003C6128">
        <w:rPr>
          <w:rFonts w:hint="eastAsia"/>
        </w:rPr>
        <w:t>20</w:t>
      </w:r>
      <w:r w:rsidRPr="003C6128">
        <w:t>]</w:t>
      </w:r>
      <w:r w:rsidRPr="003C6128">
        <w:tab/>
      </w:r>
      <w:r w:rsidR="003A04B0" w:rsidRPr="003C6128">
        <w:t>3GPP</w:t>
      </w:r>
      <w:r w:rsidR="003A04B0">
        <w:t> </w:t>
      </w:r>
      <w:r w:rsidR="003A04B0" w:rsidRPr="003C6128">
        <w:t>TS</w:t>
      </w:r>
      <w:r w:rsidR="003A04B0">
        <w:t> </w:t>
      </w:r>
      <w:r w:rsidR="003A04B0" w:rsidRPr="003C6128">
        <w:rPr>
          <w:rFonts w:hint="eastAsia"/>
        </w:rPr>
        <w:t>3</w:t>
      </w:r>
      <w:r w:rsidR="003A04B0" w:rsidRPr="003C6128">
        <w:t>7.</w:t>
      </w:r>
      <w:r w:rsidR="003A04B0" w:rsidRPr="003C6128">
        <w:rPr>
          <w:rFonts w:hint="eastAsia"/>
        </w:rPr>
        <w:t>35</w:t>
      </w:r>
      <w:r w:rsidR="003A04B0" w:rsidRPr="003C6128">
        <w:t>5:</w:t>
      </w:r>
      <w:r w:rsidRPr="003C6128">
        <w:t xml:space="preserve"> "LTE Positioning Protocol (LPP)".</w:t>
      </w:r>
    </w:p>
    <w:p w14:paraId="6F47A2BC" w14:textId="0B1C9510" w:rsidR="00806F9E" w:rsidRPr="003C6128" w:rsidRDefault="00806F9E" w:rsidP="00806F9E">
      <w:pPr>
        <w:pStyle w:val="EX"/>
      </w:pPr>
      <w:r w:rsidRPr="003C6128">
        <w:t>[</w:t>
      </w:r>
      <w:r w:rsidRPr="003C6128">
        <w:rPr>
          <w:rFonts w:hint="eastAsia"/>
        </w:rPr>
        <w:t>21</w:t>
      </w:r>
      <w:r w:rsidRPr="003C6128">
        <w:t>]</w:t>
      </w:r>
      <w:r w:rsidRPr="003C6128">
        <w:tab/>
      </w:r>
      <w:r w:rsidR="003A04B0" w:rsidRPr="003C6128">
        <w:t>3GPP</w:t>
      </w:r>
      <w:r w:rsidR="003A04B0">
        <w:t> </w:t>
      </w:r>
      <w:r w:rsidR="003A04B0" w:rsidRPr="003C6128">
        <w:t>TS</w:t>
      </w:r>
      <w:r w:rsidR="003A04B0">
        <w:t> </w:t>
      </w:r>
      <w:r w:rsidR="003A04B0" w:rsidRPr="003C6128">
        <w:rPr>
          <w:rFonts w:hint="eastAsia"/>
        </w:rPr>
        <w:t>23</w:t>
      </w:r>
      <w:r w:rsidR="003A04B0" w:rsidRPr="003C6128">
        <w:t>.</w:t>
      </w:r>
      <w:r w:rsidR="003A04B0" w:rsidRPr="003C6128">
        <w:rPr>
          <w:rFonts w:hint="eastAsia"/>
        </w:rPr>
        <w:t>316</w:t>
      </w:r>
      <w:r w:rsidR="003A04B0" w:rsidRPr="003C6128">
        <w:t>:</w:t>
      </w:r>
      <w:r w:rsidRPr="003C6128">
        <w:t xml:space="preserve"> "Wireless and wireline convergence access support for the 5G System (5GS)".</w:t>
      </w:r>
    </w:p>
    <w:p w14:paraId="2A3B07ED" w14:textId="32A4AD67" w:rsidR="00806F9E" w:rsidRPr="003C6128" w:rsidRDefault="00806F9E" w:rsidP="00806F9E">
      <w:pPr>
        <w:pStyle w:val="EX"/>
      </w:pPr>
      <w:r w:rsidRPr="003C6128">
        <w:t>[</w:t>
      </w:r>
      <w:r w:rsidRPr="003C6128">
        <w:rPr>
          <w:rFonts w:hint="eastAsia"/>
        </w:rPr>
        <w:t>22</w:t>
      </w:r>
      <w:r w:rsidRPr="003C6128">
        <w:t>]</w:t>
      </w:r>
      <w:r w:rsidR="00E67275" w:rsidRPr="003C6128">
        <w:tab/>
        <w:t>Void</w:t>
      </w:r>
      <w:r w:rsidRPr="003C6128">
        <w:t>.</w:t>
      </w:r>
    </w:p>
    <w:p w14:paraId="35ABCBDE" w14:textId="77777777" w:rsidR="00806F9E" w:rsidRPr="003C6128" w:rsidRDefault="00806F9E" w:rsidP="00806F9E">
      <w:pPr>
        <w:pStyle w:val="EX"/>
      </w:pPr>
      <w:r w:rsidRPr="003C6128">
        <w:t>[</w:t>
      </w:r>
      <w:r w:rsidRPr="003C6128">
        <w:rPr>
          <w:rFonts w:hint="eastAsia"/>
        </w:rPr>
        <w:t>23</w:t>
      </w:r>
      <w:r w:rsidRPr="003C6128">
        <w:t>]</w:t>
      </w:r>
      <w:r w:rsidRPr="003C6128">
        <w:tab/>
        <w:t>ITU-T Recommendation E.164: "The international public telecommunication numbering plan".</w:t>
      </w:r>
    </w:p>
    <w:p w14:paraId="1AB8C30A" w14:textId="7EDCC8CA" w:rsidR="00806F9E" w:rsidRPr="003C6128" w:rsidRDefault="00806F9E" w:rsidP="00806F9E">
      <w:pPr>
        <w:pStyle w:val="EX"/>
        <w:rPr>
          <w:lang w:eastAsia="zh-CN"/>
        </w:rPr>
      </w:pPr>
      <w:r w:rsidRPr="003C6128">
        <w:t>[</w:t>
      </w:r>
      <w:r w:rsidRPr="003C6128">
        <w:rPr>
          <w:rFonts w:hint="eastAsia"/>
        </w:rPr>
        <w:t>2</w:t>
      </w:r>
      <w:r w:rsidRPr="003C6128">
        <w:t>4]</w:t>
      </w:r>
      <w:r w:rsidRPr="003C6128">
        <w:tab/>
      </w:r>
      <w:r w:rsidR="003A04B0" w:rsidRPr="003C6128">
        <w:t>3GPP</w:t>
      </w:r>
      <w:r w:rsidR="003A04B0">
        <w:t> </w:t>
      </w:r>
      <w:r w:rsidR="003A04B0" w:rsidRPr="003C6128">
        <w:t>TS</w:t>
      </w:r>
      <w:r w:rsidR="003A04B0">
        <w:t> </w:t>
      </w:r>
      <w:r w:rsidR="003A04B0" w:rsidRPr="003C6128">
        <w:t>23.222:</w:t>
      </w:r>
      <w:r w:rsidRPr="003C6128">
        <w:t xml:space="preserve"> "Common Application Programming Interface (API) framework for 3GPP northbound APIs".</w:t>
      </w:r>
    </w:p>
    <w:p w14:paraId="3D1F23BC" w14:textId="77777777" w:rsidR="00806F9E" w:rsidRPr="003C6128" w:rsidRDefault="00806F9E" w:rsidP="00806F9E">
      <w:pPr>
        <w:pStyle w:val="EX"/>
      </w:pPr>
      <w:r w:rsidRPr="003C6128">
        <w:t>[</w:t>
      </w:r>
      <w:r w:rsidRPr="003C6128">
        <w:rPr>
          <w:rFonts w:hint="eastAsia"/>
          <w:lang w:eastAsia="zh-CN"/>
        </w:rPr>
        <w:t>25</w:t>
      </w:r>
      <w:r w:rsidRPr="003C6128">
        <w:t>]</w:t>
      </w:r>
      <w:r w:rsidRPr="003C6128">
        <w:tab/>
        <w:t>RFC 2396: "Uniform Resource Identifiers".</w:t>
      </w:r>
    </w:p>
    <w:p w14:paraId="6EAAB99D" w14:textId="77777777" w:rsidR="00806F9E" w:rsidRPr="003C6128" w:rsidRDefault="00806F9E" w:rsidP="00806F9E">
      <w:pPr>
        <w:pStyle w:val="EX"/>
      </w:pPr>
      <w:r w:rsidRPr="003C6128">
        <w:t>[</w:t>
      </w:r>
      <w:r w:rsidRPr="003C6128">
        <w:rPr>
          <w:rFonts w:hint="eastAsia"/>
          <w:lang w:eastAsia="zh-CN"/>
        </w:rPr>
        <w:t>26</w:t>
      </w:r>
      <w:r w:rsidRPr="003C6128">
        <w:t>]</w:t>
      </w:r>
      <w:r w:rsidRPr="003C6128">
        <w:tab/>
        <w:t>RFC</w:t>
      </w:r>
      <w:r w:rsidRPr="003C6128">
        <w:rPr>
          <w:lang w:eastAsia="ko-KR"/>
        </w:rPr>
        <w:t> 3261</w:t>
      </w:r>
      <w:r w:rsidRPr="003C6128">
        <w:t>: "SIP: Session Initiation Protocol".</w:t>
      </w:r>
    </w:p>
    <w:p w14:paraId="269F9F78" w14:textId="52638651" w:rsidR="00806F9E" w:rsidRPr="003C6128" w:rsidRDefault="00806F9E" w:rsidP="00806F9E">
      <w:pPr>
        <w:pStyle w:val="EX"/>
      </w:pPr>
      <w:r w:rsidRPr="003C6128">
        <w:t>[</w:t>
      </w:r>
      <w:r w:rsidRPr="003C6128">
        <w:rPr>
          <w:rFonts w:hint="eastAsia"/>
          <w:lang w:eastAsia="zh-CN"/>
        </w:rPr>
        <w:t>27</w:t>
      </w:r>
      <w:r w:rsidRPr="003C6128">
        <w:t>]</w:t>
      </w:r>
      <w:r w:rsidRPr="003C6128">
        <w:tab/>
      </w:r>
      <w:r w:rsidR="003A04B0" w:rsidRPr="003C6128">
        <w:t>3GPP</w:t>
      </w:r>
      <w:r w:rsidR="003A04B0">
        <w:t> </w:t>
      </w:r>
      <w:r w:rsidR="003A04B0" w:rsidRPr="003C6128">
        <w:rPr>
          <w:snapToGrid w:val="0"/>
        </w:rPr>
        <w:t>TS</w:t>
      </w:r>
      <w:r w:rsidR="003A04B0">
        <w:t> </w:t>
      </w:r>
      <w:r w:rsidR="003A04B0" w:rsidRPr="003C6128">
        <w:t>23.228:</w:t>
      </w:r>
      <w:r w:rsidRPr="003C6128">
        <w:t xml:space="preserve"> "IP multimedia subsystem (IMS)".</w:t>
      </w:r>
    </w:p>
    <w:p w14:paraId="54B57391" w14:textId="74443927" w:rsidR="00806F9E" w:rsidRPr="003C6128" w:rsidRDefault="00806F9E" w:rsidP="00806F9E">
      <w:pPr>
        <w:pStyle w:val="EX"/>
        <w:rPr>
          <w:lang w:eastAsia="zh-CN"/>
        </w:rPr>
      </w:pPr>
      <w:r w:rsidRPr="003C6128">
        <w:rPr>
          <w:lang w:eastAsia="ko-KR"/>
        </w:rPr>
        <w:t>[</w:t>
      </w:r>
      <w:r w:rsidRPr="003C6128">
        <w:rPr>
          <w:rFonts w:hint="eastAsia"/>
          <w:lang w:eastAsia="zh-CN"/>
        </w:rPr>
        <w:t>28</w:t>
      </w:r>
      <w:r w:rsidRPr="003C6128">
        <w:rPr>
          <w:lang w:eastAsia="ko-KR"/>
        </w:rPr>
        <w:t>]</w:t>
      </w:r>
      <w:r w:rsidRPr="003C6128">
        <w:rPr>
          <w:lang w:eastAsia="ko-KR"/>
        </w:rPr>
        <w:tab/>
      </w:r>
      <w:r w:rsidR="003A04B0" w:rsidRPr="003C6128">
        <w:rPr>
          <w:lang w:eastAsia="ko-KR"/>
        </w:rPr>
        <w:t>3GPP</w:t>
      </w:r>
      <w:r w:rsidR="003A04B0">
        <w:rPr>
          <w:lang w:eastAsia="ko-KR"/>
        </w:rPr>
        <w:t> </w:t>
      </w:r>
      <w:r w:rsidR="003A04B0" w:rsidRPr="003C6128">
        <w:rPr>
          <w:lang w:eastAsia="ko-KR"/>
        </w:rPr>
        <w:t>TS</w:t>
      </w:r>
      <w:r w:rsidR="003A04B0">
        <w:rPr>
          <w:lang w:eastAsia="ko-KR"/>
        </w:rPr>
        <w:t> </w:t>
      </w:r>
      <w:r w:rsidR="003A04B0" w:rsidRPr="003C6128">
        <w:rPr>
          <w:lang w:eastAsia="ko-KR"/>
        </w:rPr>
        <w:t>23.003:</w:t>
      </w:r>
      <w:r w:rsidRPr="003C6128">
        <w:rPr>
          <w:lang w:eastAsia="ko-KR"/>
        </w:rPr>
        <w:t xml:space="preserve"> "Numbering, addressing and identification".</w:t>
      </w:r>
    </w:p>
    <w:p w14:paraId="501F6BA0" w14:textId="5A71FE50" w:rsidR="00806F9E" w:rsidRPr="003C6128" w:rsidRDefault="00806F9E" w:rsidP="00806F9E">
      <w:pPr>
        <w:pStyle w:val="EX"/>
        <w:rPr>
          <w:lang w:eastAsia="zh-CN"/>
        </w:rPr>
      </w:pPr>
      <w:r w:rsidRPr="003C6128">
        <w:t>[</w:t>
      </w:r>
      <w:r w:rsidRPr="003C6128">
        <w:rPr>
          <w:rFonts w:hint="eastAsia"/>
          <w:lang w:eastAsia="zh-CN"/>
        </w:rPr>
        <w:t>29</w:t>
      </w:r>
      <w:r w:rsidRPr="003C6128">
        <w:t>]</w:t>
      </w:r>
      <w:r w:rsidRPr="003C6128">
        <w:tab/>
      </w:r>
      <w:r w:rsidR="003A04B0" w:rsidRPr="003C6128">
        <w:t>3GPP</w:t>
      </w:r>
      <w:r w:rsidR="003A04B0">
        <w:t> </w:t>
      </w:r>
      <w:r w:rsidR="003A04B0" w:rsidRPr="003C6128">
        <w:t>TS</w:t>
      </w:r>
      <w:r w:rsidR="003A04B0">
        <w:t> </w:t>
      </w:r>
      <w:r w:rsidR="003A04B0" w:rsidRPr="003C6128">
        <w:t>29.002:</w:t>
      </w:r>
      <w:r w:rsidRPr="003C6128">
        <w:t xml:space="preserve"> "Mobile Application Part (MAP) specification".</w:t>
      </w:r>
    </w:p>
    <w:p w14:paraId="6070ACD1" w14:textId="703C6DC3" w:rsidR="00806F9E" w:rsidRPr="003C6128" w:rsidRDefault="00806F9E" w:rsidP="00806F9E">
      <w:pPr>
        <w:pStyle w:val="EX"/>
        <w:rPr>
          <w:lang w:eastAsia="zh-CN"/>
        </w:rPr>
      </w:pPr>
      <w:r w:rsidRPr="003C6128">
        <w:t>[</w:t>
      </w:r>
      <w:r w:rsidRPr="003C6128">
        <w:rPr>
          <w:rFonts w:hint="eastAsia"/>
          <w:lang w:eastAsia="zh-CN"/>
        </w:rPr>
        <w:t>30</w:t>
      </w:r>
      <w:r w:rsidRPr="003C6128">
        <w:t>]</w:t>
      </w:r>
      <w:r w:rsidRPr="003C6128">
        <w:tab/>
      </w:r>
      <w:r w:rsidR="003A04B0" w:rsidRPr="003C6128">
        <w:t>3GPP</w:t>
      </w:r>
      <w:r w:rsidR="003A04B0">
        <w:t> </w:t>
      </w:r>
      <w:r w:rsidR="003A04B0" w:rsidRPr="003C6128">
        <w:rPr>
          <w:lang w:eastAsia="zh-CN"/>
        </w:rPr>
        <w:t>TS</w:t>
      </w:r>
      <w:r w:rsidR="003A04B0">
        <w:t> </w:t>
      </w:r>
      <w:r w:rsidR="003A04B0" w:rsidRPr="003C6128">
        <w:rPr>
          <w:lang w:eastAsia="zh-CN"/>
        </w:rPr>
        <w:t>32.271:</w:t>
      </w:r>
      <w:r w:rsidRPr="003C6128">
        <w:rPr>
          <w:lang w:eastAsia="zh-CN"/>
        </w:rPr>
        <w:t xml:space="preserve"> "Telecommunication management; Charging management; </w:t>
      </w:r>
      <w:r w:rsidRPr="003C6128">
        <w:t>Location</w:t>
      </w:r>
      <w:r w:rsidRPr="003C6128">
        <w:rPr>
          <w:lang w:eastAsia="zh-CN"/>
        </w:rPr>
        <w:t xml:space="preserve"> Services (LCS) charging".</w:t>
      </w:r>
    </w:p>
    <w:p w14:paraId="5DA2CA01" w14:textId="517E9CDD" w:rsidR="00806F9E" w:rsidRPr="003C6128" w:rsidRDefault="00806F9E" w:rsidP="00806F9E">
      <w:pPr>
        <w:pStyle w:val="EX"/>
        <w:rPr>
          <w:lang w:eastAsia="zh-CN"/>
        </w:rPr>
      </w:pPr>
      <w:r w:rsidRPr="003C6128">
        <w:rPr>
          <w:lang w:eastAsia="zh-CN"/>
        </w:rPr>
        <w:t>[</w:t>
      </w:r>
      <w:r w:rsidRPr="003C6128">
        <w:rPr>
          <w:rFonts w:hint="eastAsia"/>
          <w:lang w:eastAsia="zh-CN"/>
        </w:rPr>
        <w:t>31</w:t>
      </w:r>
      <w:r w:rsidRPr="003C6128">
        <w:rPr>
          <w:lang w:eastAsia="zh-CN"/>
        </w:rPr>
        <w:t>]</w:t>
      </w:r>
      <w:r w:rsidRPr="003C6128">
        <w:rPr>
          <w:lang w:eastAsia="zh-CN"/>
        </w:rPr>
        <w:tab/>
      </w:r>
      <w:r w:rsidR="003A04B0" w:rsidRPr="003C6128">
        <w:rPr>
          <w:lang w:eastAsia="zh-CN"/>
        </w:rPr>
        <w:t>3GPP</w:t>
      </w:r>
      <w:r w:rsidR="003A04B0">
        <w:rPr>
          <w:lang w:eastAsia="zh-CN"/>
        </w:rPr>
        <w:t> </w:t>
      </w:r>
      <w:r w:rsidR="003A04B0" w:rsidRPr="003C6128">
        <w:rPr>
          <w:lang w:eastAsia="zh-CN"/>
        </w:rPr>
        <w:t>TS</w:t>
      </w:r>
      <w:r w:rsidR="003A04B0">
        <w:rPr>
          <w:lang w:eastAsia="zh-CN"/>
        </w:rPr>
        <w:t> </w:t>
      </w:r>
      <w:r w:rsidR="003A04B0" w:rsidRPr="003C6128">
        <w:rPr>
          <w:lang w:eastAsia="zh-CN"/>
        </w:rPr>
        <w:t>32.298:</w:t>
      </w:r>
      <w:r w:rsidRPr="003C6128">
        <w:rPr>
          <w:lang w:eastAsia="zh-CN"/>
        </w:rPr>
        <w:t xml:space="preserve"> "Telecommunication management; Charging management; Charging Data Record (CDR) parameter description".</w:t>
      </w:r>
    </w:p>
    <w:p w14:paraId="492C80C6" w14:textId="77777777" w:rsidR="00806F9E" w:rsidRPr="003C6128" w:rsidRDefault="00806F9E" w:rsidP="00806F9E">
      <w:pPr>
        <w:pStyle w:val="EX"/>
        <w:rPr>
          <w:lang w:eastAsia="zh-CN"/>
        </w:rPr>
      </w:pPr>
      <w:r w:rsidRPr="003C6128">
        <w:rPr>
          <w:lang w:eastAsia="zh-CN"/>
        </w:rPr>
        <w:t>[</w:t>
      </w:r>
      <w:r w:rsidRPr="003C6128">
        <w:rPr>
          <w:rFonts w:hint="eastAsia"/>
          <w:lang w:eastAsia="zh-CN"/>
        </w:rPr>
        <w:t>32</w:t>
      </w:r>
      <w:r w:rsidRPr="003C6128">
        <w:rPr>
          <w:lang w:eastAsia="zh-CN"/>
        </w:rPr>
        <w:t>]</w:t>
      </w:r>
      <w:r w:rsidRPr="003C6128">
        <w:rPr>
          <w:lang w:eastAsia="zh-CN"/>
        </w:rPr>
        <w:tab/>
        <w:t>Void.</w:t>
      </w:r>
    </w:p>
    <w:p w14:paraId="4B5501CC" w14:textId="116EAA84" w:rsidR="00806F9E" w:rsidRPr="003C6128" w:rsidRDefault="00806F9E" w:rsidP="00806F9E">
      <w:pPr>
        <w:pStyle w:val="EX"/>
      </w:pPr>
      <w:r w:rsidRPr="003C6128">
        <w:t>[</w:t>
      </w:r>
      <w:r w:rsidRPr="003C6128">
        <w:rPr>
          <w:rFonts w:hint="eastAsia"/>
          <w:lang w:eastAsia="zh-CN"/>
        </w:rPr>
        <w:t>33</w:t>
      </w:r>
      <w:r w:rsidRPr="003C6128">
        <w:t>]</w:t>
      </w:r>
      <w:r w:rsidRPr="003C6128">
        <w:tab/>
      </w:r>
      <w:r w:rsidR="003A04B0" w:rsidRPr="003C6128">
        <w:t>3GPP</w:t>
      </w:r>
      <w:r w:rsidR="003A04B0">
        <w:t> </w:t>
      </w:r>
      <w:r w:rsidR="003A04B0" w:rsidRPr="003C6128">
        <w:t>TS</w:t>
      </w:r>
      <w:r w:rsidR="003A04B0">
        <w:t> </w:t>
      </w:r>
      <w:r w:rsidR="003A04B0" w:rsidRPr="003C6128">
        <w:t>29.571:</w:t>
      </w:r>
      <w:r w:rsidRPr="003C6128">
        <w:t xml:space="preserve"> "5G System; Common Data Types for Service Based Interfaces; Stage 3".</w:t>
      </w:r>
    </w:p>
    <w:p w14:paraId="1732CF18" w14:textId="7E1ECA0F" w:rsidR="00806F9E" w:rsidRPr="003C6128" w:rsidRDefault="00806F9E" w:rsidP="00806F9E">
      <w:pPr>
        <w:pStyle w:val="EX"/>
      </w:pPr>
      <w:r w:rsidRPr="003C6128">
        <w:t>[</w:t>
      </w:r>
      <w:r w:rsidRPr="003C6128">
        <w:rPr>
          <w:rFonts w:hint="eastAsia"/>
          <w:lang w:eastAsia="zh-CN"/>
        </w:rPr>
        <w:t>3</w:t>
      </w:r>
      <w:r w:rsidRPr="003C6128">
        <w:rPr>
          <w:lang w:eastAsia="zh-CN"/>
        </w:rPr>
        <w:t>4</w:t>
      </w:r>
      <w:r w:rsidRPr="003C6128">
        <w:t>]</w:t>
      </w:r>
      <w:r w:rsidR="00E67275" w:rsidRPr="003C6128">
        <w:tab/>
        <w:t>Void</w:t>
      </w:r>
      <w:r w:rsidRPr="003C6128">
        <w:t>.</w:t>
      </w:r>
    </w:p>
    <w:p w14:paraId="133F9959" w14:textId="439260C2" w:rsidR="00806F9E" w:rsidRPr="003C6128" w:rsidRDefault="00806F9E" w:rsidP="00806F9E">
      <w:pPr>
        <w:pStyle w:val="EX"/>
      </w:pPr>
      <w:r w:rsidRPr="003C6128">
        <w:t>[</w:t>
      </w:r>
      <w:r w:rsidRPr="003C6128">
        <w:rPr>
          <w:rFonts w:hint="eastAsia"/>
          <w:lang w:eastAsia="zh-CN"/>
        </w:rPr>
        <w:t>3</w:t>
      </w:r>
      <w:r w:rsidRPr="003C6128">
        <w:rPr>
          <w:lang w:eastAsia="zh-CN"/>
        </w:rPr>
        <w:t>5</w:t>
      </w:r>
      <w:r w:rsidRPr="003C6128">
        <w:t>]</w:t>
      </w:r>
      <w:r w:rsidRPr="003C6128">
        <w:tab/>
      </w:r>
      <w:r w:rsidR="003A04B0" w:rsidRPr="003C6128">
        <w:t>3GPP</w:t>
      </w:r>
      <w:r w:rsidR="003A04B0">
        <w:t> </w:t>
      </w:r>
      <w:r w:rsidR="003A04B0" w:rsidRPr="003C6128">
        <w:t>TS</w:t>
      </w:r>
      <w:r w:rsidR="003A04B0">
        <w:t> </w:t>
      </w:r>
      <w:r w:rsidR="003A04B0" w:rsidRPr="003C6128">
        <w:t>29.122:</w:t>
      </w:r>
      <w:r w:rsidRPr="003C6128">
        <w:t xml:space="preserve"> "T8 reference point for Northbound APIs".</w:t>
      </w:r>
    </w:p>
    <w:p w14:paraId="4343936E" w14:textId="04E31111" w:rsidR="00E67275" w:rsidRPr="003C6128" w:rsidRDefault="00E67275" w:rsidP="00E67275">
      <w:pPr>
        <w:pStyle w:val="EX"/>
      </w:pPr>
      <w:bookmarkStart w:id="27" w:name="_Toc58920558"/>
      <w:r w:rsidRPr="003C6128">
        <w:t>[</w:t>
      </w:r>
      <w:r w:rsidRPr="003C6128">
        <w:rPr>
          <w:rFonts w:hint="eastAsia"/>
          <w:lang w:eastAsia="zh-CN"/>
        </w:rPr>
        <w:t>3</w:t>
      </w:r>
      <w:r w:rsidRPr="003C6128">
        <w:rPr>
          <w:lang w:eastAsia="zh-CN"/>
        </w:rPr>
        <w:t>6</w:t>
      </w:r>
      <w:r w:rsidRPr="003C6128">
        <w:t>]</w:t>
      </w:r>
      <w:r w:rsidRPr="003C6128">
        <w:tab/>
      </w:r>
      <w:r w:rsidR="003A04B0" w:rsidRPr="003C6128">
        <w:t>3GPP</w:t>
      </w:r>
      <w:r w:rsidR="003A04B0">
        <w:t> </w:t>
      </w:r>
      <w:r w:rsidR="003A04B0" w:rsidRPr="003C6128">
        <w:t>TS</w:t>
      </w:r>
      <w:r w:rsidR="003A04B0">
        <w:t> </w:t>
      </w:r>
      <w:r w:rsidR="003A04B0" w:rsidRPr="003C6128">
        <w:t>24.571:</w:t>
      </w:r>
      <w:r w:rsidRPr="003C6128">
        <w:t xml:space="preserve"> "5G System (5GS); Control plane Location Services (LCS) procedures; Stage 3".</w:t>
      </w:r>
    </w:p>
    <w:p w14:paraId="6B94A09F" w14:textId="316E62CC" w:rsidR="00567614" w:rsidRPr="003C6128" w:rsidRDefault="00567614" w:rsidP="00567614">
      <w:pPr>
        <w:pStyle w:val="EX"/>
      </w:pPr>
      <w:r w:rsidRPr="003C6128">
        <w:t>[</w:t>
      </w:r>
      <w:r w:rsidRPr="003C6128">
        <w:rPr>
          <w:rFonts w:hint="eastAsia"/>
          <w:lang w:eastAsia="zh-CN"/>
        </w:rPr>
        <w:t>3</w:t>
      </w:r>
      <w:r w:rsidRPr="003C6128">
        <w:rPr>
          <w:lang w:eastAsia="zh-CN"/>
        </w:rPr>
        <w:t>7</w:t>
      </w:r>
      <w:r w:rsidRPr="003C6128">
        <w:t>]</w:t>
      </w:r>
      <w:r w:rsidRPr="003C6128">
        <w:tab/>
      </w:r>
      <w:r w:rsidR="003A04B0" w:rsidRPr="003C6128">
        <w:t>3GPP</w:t>
      </w:r>
      <w:r w:rsidR="003A04B0">
        <w:t> </w:t>
      </w:r>
      <w:r w:rsidR="003A04B0" w:rsidRPr="003C6128">
        <w:t>TS</w:t>
      </w:r>
      <w:r w:rsidR="003A04B0">
        <w:t> </w:t>
      </w:r>
      <w:r w:rsidR="003A04B0" w:rsidRPr="003C6128">
        <w:t>23.288:</w:t>
      </w:r>
      <w:r w:rsidRPr="003C6128">
        <w:t xml:space="preserve"> "Architecture enhancements for 5G System (5GS) to support network data analytics services".</w:t>
      </w:r>
    </w:p>
    <w:p w14:paraId="488E128F" w14:textId="30DEBE30" w:rsidR="004D26FD" w:rsidRPr="003C6128" w:rsidRDefault="004D26FD" w:rsidP="004D26FD">
      <w:pPr>
        <w:pStyle w:val="EX"/>
      </w:pPr>
      <w:r w:rsidRPr="003C6128">
        <w:t>[</w:t>
      </w:r>
      <w:r w:rsidRPr="003C6128">
        <w:rPr>
          <w:rFonts w:hint="eastAsia"/>
          <w:lang w:eastAsia="zh-CN"/>
        </w:rPr>
        <w:t>3</w:t>
      </w:r>
      <w:r w:rsidRPr="003C6128">
        <w:rPr>
          <w:lang w:eastAsia="zh-CN"/>
        </w:rPr>
        <w:t>8</w:t>
      </w:r>
      <w:r w:rsidRPr="003C6128">
        <w:t>]</w:t>
      </w:r>
      <w:r w:rsidRPr="003C6128">
        <w:tab/>
      </w:r>
      <w:r w:rsidR="003A04B0" w:rsidRPr="003C6128">
        <w:t>3GPP</w:t>
      </w:r>
      <w:r w:rsidR="003A04B0">
        <w:t> </w:t>
      </w:r>
      <w:r w:rsidR="003A04B0" w:rsidRPr="003C6128">
        <w:t>TS</w:t>
      </w:r>
      <w:r w:rsidR="003A04B0">
        <w:t> </w:t>
      </w:r>
      <w:r w:rsidR="003A04B0" w:rsidRPr="003C6128">
        <w:t>38.413:</w:t>
      </w:r>
      <w:r w:rsidRPr="003C6128">
        <w:t xml:space="preserve"> "NG-RAN; NG Application Protocol (NGAP)".</w:t>
      </w:r>
    </w:p>
    <w:p w14:paraId="7E11DAA9" w14:textId="3C8BA54C" w:rsidR="00AA6EE9" w:rsidRPr="003C6128" w:rsidRDefault="00AA6EE9" w:rsidP="00AA6EE9">
      <w:pPr>
        <w:pStyle w:val="EX"/>
      </w:pPr>
      <w:r w:rsidRPr="003C6128">
        <w:t>[</w:t>
      </w:r>
      <w:r w:rsidRPr="003C6128">
        <w:rPr>
          <w:rFonts w:hint="eastAsia"/>
          <w:lang w:eastAsia="zh-CN"/>
        </w:rPr>
        <w:t>3</w:t>
      </w:r>
      <w:r w:rsidRPr="003C6128">
        <w:rPr>
          <w:lang w:eastAsia="zh-CN"/>
        </w:rPr>
        <w:t>9</w:t>
      </w:r>
      <w:r w:rsidRPr="003C6128">
        <w:t>]</w:t>
      </w:r>
      <w:r w:rsidRPr="003C6128">
        <w:tab/>
      </w:r>
      <w:r w:rsidR="003A04B0" w:rsidRPr="003C6128">
        <w:t>3GPP</w:t>
      </w:r>
      <w:r w:rsidR="003A04B0">
        <w:t> </w:t>
      </w:r>
      <w:r w:rsidR="003A04B0" w:rsidRPr="003C6128">
        <w:t>TS</w:t>
      </w:r>
      <w:r w:rsidR="003A04B0">
        <w:t> </w:t>
      </w:r>
      <w:r w:rsidR="003A04B0" w:rsidRPr="003C6128">
        <w:t>22.104:</w:t>
      </w:r>
      <w:r w:rsidRPr="003C6128">
        <w:t xml:space="preserve"> "Service requirements for cyber-physical control applications in vertical domains".</w:t>
      </w:r>
    </w:p>
    <w:p w14:paraId="7EF8BF10" w14:textId="533ED3C2" w:rsidR="00774A27" w:rsidRPr="003C6128" w:rsidRDefault="00774A27" w:rsidP="00774A27">
      <w:pPr>
        <w:pStyle w:val="EX"/>
      </w:pPr>
      <w:r w:rsidRPr="003C6128">
        <w:t>[</w:t>
      </w:r>
      <w:r w:rsidRPr="003C6128">
        <w:rPr>
          <w:lang w:eastAsia="zh-CN"/>
        </w:rPr>
        <w:t>40</w:t>
      </w:r>
      <w:r w:rsidRPr="003C6128">
        <w:t>]</w:t>
      </w:r>
      <w:r w:rsidRPr="003C6128">
        <w:tab/>
      </w:r>
      <w:r w:rsidR="003A04B0" w:rsidRPr="003C6128">
        <w:t>3GPP</w:t>
      </w:r>
      <w:r w:rsidR="003A04B0">
        <w:t> </w:t>
      </w:r>
      <w:r w:rsidR="003A04B0" w:rsidRPr="003C6128">
        <w:t>TS</w:t>
      </w:r>
      <w:r w:rsidR="003A04B0">
        <w:t> </w:t>
      </w:r>
      <w:r w:rsidR="003A04B0" w:rsidRPr="003C6128">
        <w:t>23.586:</w:t>
      </w:r>
      <w:r w:rsidRPr="003C6128">
        <w:t xml:space="preserve"> "</w:t>
      </w:r>
      <w:r w:rsidR="003F7B4D" w:rsidRPr="003C6128">
        <w:t>Architectural Enhancements to support Ranging based services and Sidelink Positioning</w:t>
      </w:r>
      <w:r w:rsidRPr="003C6128">
        <w:t>".</w:t>
      </w:r>
    </w:p>
    <w:p w14:paraId="52D79FC6" w14:textId="2BAEE512" w:rsidR="0002105A" w:rsidRPr="003C6128" w:rsidRDefault="0002105A" w:rsidP="0002105A">
      <w:pPr>
        <w:pStyle w:val="EX"/>
      </w:pPr>
      <w:r w:rsidRPr="003C6128">
        <w:t>[</w:t>
      </w:r>
      <w:r w:rsidRPr="003C6128">
        <w:rPr>
          <w:lang w:eastAsia="zh-CN"/>
        </w:rPr>
        <w:t>41</w:t>
      </w:r>
      <w:r w:rsidRPr="003C6128">
        <w:t>]</w:t>
      </w:r>
      <w:r w:rsidRPr="003C6128">
        <w:tab/>
      </w:r>
      <w:r w:rsidR="003A04B0" w:rsidRPr="003C6128">
        <w:t>3GPP</w:t>
      </w:r>
      <w:r w:rsidR="003A04B0">
        <w:t> </w:t>
      </w:r>
      <w:r w:rsidR="003A04B0" w:rsidRPr="003C6128">
        <w:t>TS</w:t>
      </w:r>
      <w:r w:rsidR="003A04B0">
        <w:t> </w:t>
      </w:r>
      <w:r w:rsidR="003A04B0" w:rsidRPr="003C6128">
        <w:t>23.503:</w:t>
      </w:r>
      <w:r w:rsidRPr="003C6128">
        <w:t xml:space="preserve"> "Policy and charging control framework for the 5G System (5GS); Stage 2".</w:t>
      </w:r>
    </w:p>
    <w:p w14:paraId="5FBD2BC2" w14:textId="6E56AB4D" w:rsidR="005235E3" w:rsidRPr="003C6128" w:rsidRDefault="005235E3" w:rsidP="005235E3">
      <w:pPr>
        <w:pStyle w:val="EX"/>
      </w:pPr>
      <w:r w:rsidRPr="003C6128">
        <w:t>[</w:t>
      </w:r>
      <w:r w:rsidRPr="003C6128">
        <w:rPr>
          <w:lang w:eastAsia="zh-CN"/>
        </w:rPr>
        <w:t>42</w:t>
      </w:r>
      <w:r w:rsidRPr="003C6128">
        <w:t>]</w:t>
      </w:r>
      <w:r w:rsidRPr="003C6128">
        <w:tab/>
      </w:r>
      <w:r w:rsidR="003A04B0" w:rsidRPr="003C6128">
        <w:t>3GPP</w:t>
      </w:r>
      <w:r w:rsidR="003A04B0">
        <w:t> </w:t>
      </w:r>
      <w:r w:rsidR="003A04B0" w:rsidRPr="003C6128">
        <w:t>TS</w:t>
      </w:r>
      <w:r w:rsidR="003A04B0">
        <w:t> </w:t>
      </w:r>
      <w:r w:rsidR="003A04B0" w:rsidRPr="003C6128">
        <w:t>23.632:</w:t>
      </w:r>
      <w:r w:rsidRPr="003C6128">
        <w:t xml:space="preserve"> "User data interworking, coexistence and migration; Stage 2".</w:t>
      </w:r>
    </w:p>
    <w:p w14:paraId="34847B4C" w14:textId="1727A766" w:rsidR="005235E3" w:rsidRPr="003C6128" w:rsidRDefault="005235E3" w:rsidP="005235E3">
      <w:pPr>
        <w:pStyle w:val="EX"/>
      </w:pPr>
      <w:r w:rsidRPr="003C6128">
        <w:t>[</w:t>
      </w:r>
      <w:r w:rsidRPr="003C6128">
        <w:rPr>
          <w:lang w:eastAsia="zh-CN"/>
        </w:rPr>
        <w:t>43</w:t>
      </w:r>
      <w:r w:rsidRPr="003C6128">
        <w:t>]</w:t>
      </w:r>
      <w:r w:rsidRPr="003C6128">
        <w:tab/>
      </w:r>
      <w:r w:rsidR="003A04B0" w:rsidRPr="003C6128">
        <w:t>3GPP</w:t>
      </w:r>
      <w:r w:rsidR="003A04B0">
        <w:t> </w:t>
      </w:r>
      <w:r w:rsidR="003A04B0" w:rsidRPr="003C6128">
        <w:t>TS</w:t>
      </w:r>
      <w:r w:rsidR="003A04B0">
        <w:t> </w:t>
      </w:r>
      <w:r w:rsidR="003A04B0" w:rsidRPr="003C6128">
        <w:t>29.563:</w:t>
      </w:r>
      <w:r w:rsidRPr="003C6128">
        <w:t xml:space="preserve"> "Home Subscriber Server (HSS) services for interworking with Unified Data Management (UDM); Stage 3".</w:t>
      </w:r>
    </w:p>
    <w:p w14:paraId="6E0C1490" w14:textId="0AA91E9B" w:rsidR="0087490E" w:rsidRPr="003C6128" w:rsidRDefault="0087490E" w:rsidP="0087490E">
      <w:pPr>
        <w:pStyle w:val="EX"/>
      </w:pPr>
      <w:r w:rsidRPr="003C6128">
        <w:t>[</w:t>
      </w:r>
      <w:r w:rsidRPr="003C6128">
        <w:rPr>
          <w:lang w:eastAsia="zh-CN"/>
        </w:rPr>
        <w:t>44</w:t>
      </w:r>
      <w:r w:rsidRPr="003C6128">
        <w:t>]</w:t>
      </w:r>
      <w:r w:rsidRPr="003C6128">
        <w:tab/>
      </w:r>
      <w:r w:rsidR="003A04B0" w:rsidRPr="003C6128">
        <w:t>3GPP</w:t>
      </w:r>
      <w:r w:rsidR="003A04B0">
        <w:t> </w:t>
      </w:r>
      <w:r w:rsidR="003A04B0" w:rsidRPr="003C6128">
        <w:t>TS</w:t>
      </w:r>
      <w:r w:rsidR="003A04B0">
        <w:t> </w:t>
      </w:r>
      <w:r w:rsidR="003A04B0" w:rsidRPr="003C6128">
        <w:t>33.536:</w:t>
      </w:r>
      <w:r w:rsidRPr="003C6128">
        <w:t xml:space="preserve"> "Security aspects of 3GPP support for advanced Vehicle-to-Everything (V2X) services".</w:t>
      </w:r>
    </w:p>
    <w:p w14:paraId="55A4D973" w14:textId="7FD7DD44" w:rsidR="0087490E" w:rsidRPr="003C6128" w:rsidRDefault="0087490E" w:rsidP="0087490E">
      <w:pPr>
        <w:pStyle w:val="EX"/>
      </w:pPr>
      <w:r w:rsidRPr="003C6128">
        <w:t>[</w:t>
      </w:r>
      <w:r w:rsidRPr="003C6128">
        <w:rPr>
          <w:lang w:eastAsia="zh-CN"/>
        </w:rPr>
        <w:t>45</w:t>
      </w:r>
      <w:r w:rsidRPr="003C6128">
        <w:t>]</w:t>
      </w:r>
      <w:r w:rsidRPr="003C6128">
        <w:tab/>
      </w:r>
      <w:r w:rsidR="003A04B0" w:rsidRPr="003C6128">
        <w:t>3GPP</w:t>
      </w:r>
      <w:r w:rsidR="003A04B0">
        <w:t> </w:t>
      </w:r>
      <w:r w:rsidR="003A04B0" w:rsidRPr="003C6128">
        <w:t>TS</w:t>
      </w:r>
      <w:r w:rsidR="003A04B0">
        <w:t> </w:t>
      </w:r>
      <w:r w:rsidR="003A04B0" w:rsidRPr="003C6128">
        <w:t>33.503:</w:t>
      </w:r>
      <w:r w:rsidRPr="003C6128">
        <w:t xml:space="preserve"> "Security Aspects of Proximity based Services (ProSe) in the 5G System (5GS)".</w:t>
      </w:r>
    </w:p>
    <w:p w14:paraId="4D1C47F5" w14:textId="4A7E0AF4" w:rsidR="0087490E" w:rsidRPr="003C6128" w:rsidRDefault="0087490E" w:rsidP="0087490E">
      <w:pPr>
        <w:pStyle w:val="EX"/>
      </w:pPr>
      <w:r w:rsidRPr="003C6128">
        <w:t>[</w:t>
      </w:r>
      <w:r w:rsidRPr="003C6128">
        <w:rPr>
          <w:lang w:eastAsia="zh-CN"/>
        </w:rPr>
        <w:t>46</w:t>
      </w:r>
      <w:r w:rsidRPr="003C6128">
        <w:t>]</w:t>
      </w:r>
      <w:r w:rsidRPr="003C6128">
        <w:tab/>
      </w:r>
      <w:r w:rsidR="003A04B0" w:rsidRPr="003C6128">
        <w:t>3GPP</w:t>
      </w:r>
      <w:r w:rsidR="003A04B0">
        <w:t> </w:t>
      </w:r>
      <w:r w:rsidR="003A04B0" w:rsidRPr="003C6128">
        <w:t>TS</w:t>
      </w:r>
      <w:r w:rsidR="003A04B0">
        <w:t> </w:t>
      </w:r>
      <w:r w:rsidR="003A04B0" w:rsidRPr="003C6128">
        <w:t>33.533:</w:t>
      </w:r>
      <w:r w:rsidRPr="003C6128">
        <w:t xml:space="preserve"> "Security aspects of ranging based services and sidelink positioning".</w:t>
      </w:r>
    </w:p>
    <w:p w14:paraId="0367D701" w14:textId="735971E2" w:rsidR="0087490E" w:rsidRPr="003C6128" w:rsidRDefault="0087490E" w:rsidP="0087490E">
      <w:pPr>
        <w:pStyle w:val="EX"/>
      </w:pPr>
      <w:r w:rsidRPr="003C6128">
        <w:t>[</w:t>
      </w:r>
      <w:r w:rsidRPr="003C6128">
        <w:rPr>
          <w:lang w:eastAsia="zh-CN"/>
        </w:rPr>
        <w:t>47</w:t>
      </w:r>
      <w:r w:rsidRPr="003C6128">
        <w:t>]</w:t>
      </w:r>
      <w:r w:rsidRPr="003C6128">
        <w:tab/>
      </w:r>
      <w:r w:rsidR="003A04B0" w:rsidRPr="003C6128">
        <w:t>3GPP</w:t>
      </w:r>
      <w:r w:rsidR="003A04B0">
        <w:t> </w:t>
      </w:r>
      <w:r w:rsidR="003A04B0" w:rsidRPr="003C6128">
        <w:t>TS</w:t>
      </w:r>
      <w:r w:rsidR="003A04B0">
        <w:t> </w:t>
      </w:r>
      <w:r w:rsidR="003A04B0" w:rsidRPr="003C6128">
        <w:t>38.355:</w:t>
      </w:r>
      <w:r w:rsidRPr="003C6128">
        <w:t xml:space="preserve"> "Sidelink Positioning Protocol (SLPP)".</w:t>
      </w:r>
    </w:p>
    <w:p w14:paraId="4C11FEB3" w14:textId="1828769D" w:rsidR="008E6004" w:rsidRPr="003C6128" w:rsidRDefault="008E6004" w:rsidP="008E6004">
      <w:pPr>
        <w:pStyle w:val="EX"/>
      </w:pPr>
      <w:r w:rsidRPr="003C6128">
        <w:t>[</w:t>
      </w:r>
      <w:r w:rsidRPr="003C6128">
        <w:rPr>
          <w:lang w:eastAsia="zh-CN"/>
        </w:rPr>
        <w:t>48</w:t>
      </w:r>
      <w:r w:rsidRPr="003C6128">
        <w:t>]</w:t>
      </w:r>
      <w:r w:rsidRPr="003C6128">
        <w:tab/>
      </w:r>
      <w:r w:rsidR="003A04B0" w:rsidRPr="003C6128">
        <w:t>3GPP</w:t>
      </w:r>
      <w:r w:rsidR="003A04B0">
        <w:t> </w:t>
      </w:r>
      <w:r w:rsidR="003A04B0" w:rsidRPr="003C6128">
        <w:t>TS</w:t>
      </w:r>
      <w:r w:rsidR="003A04B0">
        <w:t> </w:t>
      </w:r>
      <w:r w:rsidR="003A04B0" w:rsidRPr="003C6128">
        <w:t>24.572:</w:t>
      </w:r>
      <w:r w:rsidRPr="003C6128">
        <w:t xml:space="preserve"> " User Plane Location Services (LCS) Protocols And Procedures; Stage 3".</w:t>
      </w:r>
    </w:p>
    <w:p w14:paraId="5BA5C1A5" w14:textId="4C55D6FC" w:rsidR="008E6004" w:rsidRPr="003C6128" w:rsidRDefault="008E6004" w:rsidP="008E6004">
      <w:pPr>
        <w:pStyle w:val="EX"/>
      </w:pPr>
      <w:r w:rsidRPr="003C6128">
        <w:lastRenderedPageBreak/>
        <w:t>[</w:t>
      </w:r>
      <w:r w:rsidRPr="003C6128">
        <w:rPr>
          <w:lang w:eastAsia="zh-CN"/>
        </w:rPr>
        <w:t>49</w:t>
      </w:r>
      <w:r w:rsidRPr="003C6128">
        <w:t>]</w:t>
      </w:r>
      <w:r w:rsidRPr="003C6128">
        <w:tab/>
      </w:r>
      <w:r w:rsidR="00D6202C" w:rsidRPr="003C6128">
        <w:t>OMA-AD-SUPL-V2_0: "Secure User Plane Location Architecture Approved Version 2.0".</w:t>
      </w:r>
    </w:p>
    <w:p w14:paraId="6B3F5423" w14:textId="128F2098" w:rsidR="004100FD" w:rsidRPr="003C6128" w:rsidRDefault="004100FD" w:rsidP="004100FD">
      <w:pPr>
        <w:pStyle w:val="EX"/>
      </w:pPr>
      <w:r w:rsidRPr="003C6128">
        <w:t>[</w:t>
      </w:r>
      <w:r w:rsidRPr="003C6128">
        <w:rPr>
          <w:lang w:eastAsia="zh-CN"/>
        </w:rPr>
        <w:t>50</w:t>
      </w:r>
      <w:r w:rsidRPr="003C6128">
        <w:t>]</w:t>
      </w:r>
      <w:r w:rsidRPr="003C6128">
        <w:tab/>
      </w:r>
      <w:r w:rsidR="003A04B0" w:rsidRPr="003C6128">
        <w:t>3GPP</w:t>
      </w:r>
      <w:r w:rsidR="003A04B0">
        <w:t> </w:t>
      </w:r>
      <w:r w:rsidR="003A04B0" w:rsidRPr="003C6128">
        <w:t>TS</w:t>
      </w:r>
      <w:r w:rsidR="003A04B0">
        <w:t> </w:t>
      </w:r>
      <w:r w:rsidR="003A04B0" w:rsidRPr="003C6128">
        <w:t>33.501:</w:t>
      </w:r>
      <w:r w:rsidRPr="003C6128">
        <w:t xml:space="preserve"> " Security architecture and procedures for 5G system".</w:t>
      </w:r>
    </w:p>
    <w:p w14:paraId="5AB93E43" w14:textId="6DB75BB9" w:rsidR="00BB5BB8" w:rsidRPr="003C6128" w:rsidRDefault="00BB5BB8" w:rsidP="00BB5BB8">
      <w:pPr>
        <w:pStyle w:val="EX"/>
      </w:pPr>
      <w:r w:rsidRPr="003C6128">
        <w:t>[</w:t>
      </w:r>
      <w:r w:rsidRPr="003C6128">
        <w:rPr>
          <w:lang w:eastAsia="zh-CN"/>
        </w:rPr>
        <w:t>51</w:t>
      </w:r>
      <w:r w:rsidRPr="003C6128">
        <w:t>]</w:t>
      </w:r>
      <w:r w:rsidRPr="003C6128">
        <w:tab/>
      </w:r>
      <w:r w:rsidR="003A04B0" w:rsidRPr="003C6128">
        <w:t>3GPP</w:t>
      </w:r>
      <w:r w:rsidR="003A04B0">
        <w:t> </w:t>
      </w:r>
      <w:r w:rsidR="003A04B0" w:rsidRPr="003C6128">
        <w:t>TS</w:t>
      </w:r>
      <w:r w:rsidR="003A04B0">
        <w:t> </w:t>
      </w:r>
      <w:r w:rsidR="003A04B0" w:rsidRPr="003C6128">
        <w:t>33.256:</w:t>
      </w:r>
      <w:r w:rsidRPr="003C6128">
        <w:t xml:space="preserve"> "Security aspects of Uncrewed Aerial Systems (UAS)".</w:t>
      </w:r>
    </w:p>
    <w:p w14:paraId="09EAA5B4" w14:textId="77777777" w:rsidR="00806F9E" w:rsidRPr="001216A7" w:rsidRDefault="00806F9E" w:rsidP="00806F9E">
      <w:pPr>
        <w:pStyle w:val="Heading1"/>
      </w:pPr>
      <w:bookmarkStart w:id="28" w:name="_CR3"/>
      <w:bookmarkStart w:id="29" w:name="_Toc216855494"/>
      <w:bookmarkEnd w:id="28"/>
      <w:r w:rsidRPr="001216A7">
        <w:t>3</w:t>
      </w:r>
      <w:r w:rsidRPr="001216A7">
        <w:tab/>
        <w:t xml:space="preserve">Definitions and </w:t>
      </w:r>
      <w:r w:rsidRPr="001216A7">
        <w:rPr>
          <w:rFonts w:hint="eastAsia"/>
          <w:lang w:eastAsia="zh-CN"/>
        </w:rPr>
        <w:t>A</w:t>
      </w:r>
      <w:r w:rsidRPr="001216A7">
        <w:t>bbreviations</w:t>
      </w:r>
      <w:bookmarkEnd w:id="27"/>
      <w:bookmarkEnd w:id="29"/>
    </w:p>
    <w:p w14:paraId="09E3B0FA" w14:textId="77777777" w:rsidR="00806F9E" w:rsidRPr="001216A7" w:rsidRDefault="00806F9E" w:rsidP="00806F9E">
      <w:pPr>
        <w:pStyle w:val="Heading2"/>
      </w:pPr>
      <w:bookmarkStart w:id="30" w:name="_CR3_1"/>
      <w:bookmarkStart w:id="31" w:name="_Toc58920559"/>
      <w:bookmarkStart w:id="32" w:name="_Toc216855495"/>
      <w:bookmarkEnd w:id="30"/>
      <w:r w:rsidRPr="001216A7">
        <w:t>3.1</w:t>
      </w:r>
      <w:r w:rsidRPr="001216A7">
        <w:tab/>
        <w:t>Definitions</w:t>
      </w:r>
      <w:bookmarkEnd w:id="31"/>
      <w:bookmarkEnd w:id="32"/>
    </w:p>
    <w:p w14:paraId="7F091E57" w14:textId="2A4311A9" w:rsidR="00806F9E" w:rsidRPr="001216A7" w:rsidRDefault="00806F9E" w:rsidP="00806F9E">
      <w:r w:rsidRPr="001216A7">
        <w:t xml:space="preserve">For the purposes of the present document, the terms and definitions given in </w:t>
      </w:r>
      <w:r w:rsidR="003A04B0" w:rsidRPr="001216A7">
        <w:t>TR</w:t>
      </w:r>
      <w:r w:rsidR="003A04B0">
        <w:t> </w:t>
      </w:r>
      <w:r w:rsidR="003A04B0" w:rsidRPr="001216A7">
        <w:t>21.905</w:t>
      </w:r>
      <w:r w:rsidR="003A04B0">
        <w:t> </w:t>
      </w:r>
      <w:r w:rsidR="003A04B0" w:rsidRPr="001216A7">
        <w:t>[</w:t>
      </w:r>
      <w:r w:rsidRPr="001216A7">
        <w:t xml:space="preserve">1] and the following apply. A term defined in the present document takes precedence over the definition of the same term, if any, in </w:t>
      </w:r>
      <w:r w:rsidR="003A04B0" w:rsidRPr="001216A7">
        <w:t>TR</w:t>
      </w:r>
      <w:r w:rsidR="003A04B0">
        <w:t> </w:t>
      </w:r>
      <w:r w:rsidR="003A04B0" w:rsidRPr="001216A7">
        <w:t>21.905</w:t>
      </w:r>
      <w:r w:rsidR="003A04B0">
        <w:t> </w:t>
      </w:r>
      <w:r w:rsidR="003A04B0" w:rsidRPr="001216A7">
        <w:t>[</w:t>
      </w:r>
      <w:r w:rsidRPr="001216A7">
        <w:t>1].</w:t>
      </w:r>
    </w:p>
    <w:p w14:paraId="264D7204" w14:textId="453CBEC3" w:rsidR="003D3A35" w:rsidRDefault="003D3A35" w:rsidP="003D3A35">
      <w:r w:rsidRPr="005D428E">
        <w:rPr>
          <w:b/>
          <w:bCs/>
        </w:rPr>
        <w:t>5G enhanced positioning area:</w:t>
      </w:r>
      <w:r>
        <w:t xml:space="preserve"> see </w:t>
      </w:r>
      <w:r w:rsidR="003A04B0">
        <w:t>TS 22.261 [</w:t>
      </w:r>
      <w:r>
        <w:t>3].</w:t>
      </w:r>
    </w:p>
    <w:p w14:paraId="041BBEBA" w14:textId="64CF59C2" w:rsidR="003D3A35" w:rsidRDefault="003D3A35" w:rsidP="003D3A35">
      <w:r w:rsidRPr="005D428E">
        <w:rPr>
          <w:b/>
          <w:bCs/>
        </w:rPr>
        <w:t>5G positioning service area:</w:t>
      </w:r>
      <w:r>
        <w:t xml:space="preserve"> see </w:t>
      </w:r>
      <w:r w:rsidR="003A04B0">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369BE95C" w:rsidR="00806F9E" w:rsidRPr="001216A7" w:rsidRDefault="00806F9E" w:rsidP="00806F9E">
      <w:r w:rsidRPr="001216A7">
        <w:t xml:space="preserve">For the purposes of the present document, the following terms and definitions given in </w:t>
      </w:r>
      <w:r w:rsidR="003A04B0" w:rsidRPr="001216A7">
        <w:t>TS</w:t>
      </w:r>
      <w:r w:rsidR="003A04B0">
        <w:t> </w:t>
      </w:r>
      <w:r w:rsidR="003A04B0" w:rsidRPr="001216A7">
        <w:t>23.271</w:t>
      </w:r>
      <w:r w:rsidR="003A04B0">
        <w:t> </w:t>
      </w:r>
      <w:r w:rsidR="003A04B0" w:rsidRPr="001216A7">
        <w:t>[</w:t>
      </w:r>
      <w:r w:rsidRPr="001216A7">
        <w:t>4] apply:</w:t>
      </w:r>
    </w:p>
    <w:p w14:paraId="5CA30A08" w14:textId="47D9AE8A" w:rsidR="00806F9E" w:rsidRPr="001216A7" w:rsidRDefault="00806F9E" w:rsidP="00806F9E">
      <w:pPr>
        <w:rPr>
          <w:lang w:eastAsia="ja-JP"/>
        </w:rPr>
      </w:pPr>
      <w:r w:rsidRPr="001216A7">
        <w:rPr>
          <w:b/>
        </w:rPr>
        <w:t xml:space="preserve">Call Related: </w:t>
      </w:r>
      <w:r w:rsidRPr="001216A7">
        <w:rPr>
          <w:lang w:eastAsia="ja-JP"/>
        </w:rPr>
        <w:t xml:space="preserve">see </w:t>
      </w:r>
      <w:r w:rsidR="003A04B0" w:rsidRPr="001216A7">
        <w:t>TS</w:t>
      </w:r>
      <w:r w:rsidR="003A04B0">
        <w:t> </w:t>
      </w:r>
      <w:r w:rsidR="003A04B0" w:rsidRPr="001216A7">
        <w:t>23.271</w:t>
      </w:r>
      <w:r w:rsidR="003A04B0">
        <w:t> </w:t>
      </w:r>
      <w:r w:rsidR="003A04B0" w:rsidRPr="001216A7">
        <w:rPr>
          <w:lang w:eastAsia="ja-JP"/>
        </w:rPr>
        <w:t>[</w:t>
      </w:r>
      <w:r w:rsidRPr="001216A7">
        <w:rPr>
          <w:lang w:eastAsia="ja-JP"/>
        </w:rPr>
        <w:t>4].</w:t>
      </w:r>
    </w:p>
    <w:p w14:paraId="75C4C8AB" w14:textId="773FDF61" w:rsidR="00806F9E" w:rsidRPr="001216A7" w:rsidRDefault="00806F9E" w:rsidP="00806F9E">
      <w:pPr>
        <w:rPr>
          <w:lang w:eastAsia="ja-JP"/>
        </w:rPr>
      </w:pPr>
      <w:r w:rsidRPr="001216A7">
        <w:rPr>
          <w:b/>
        </w:rPr>
        <w:t>Codeword:</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19533A51" w14:textId="771B60BB" w:rsidR="00806F9E" w:rsidRPr="001216A7" w:rsidRDefault="00806F9E" w:rsidP="00806F9E">
      <w:pPr>
        <w:rPr>
          <w:lang w:eastAsia="ja-JP"/>
        </w:rPr>
      </w:pPr>
      <w:r w:rsidRPr="001216A7">
        <w:rPr>
          <w:b/>
        </w:rPr>
        <w:t xml:space="preserve">Current Location: </w:t>
      </w:r>
      <w:r w:rsidRPr="001216A7">
        <w:rPr>
          <w:lang w:eastAsia="ja-JP"/>
        </w:rPr>
        <w:t xml:space="preserve">see </w:t>
      </w:r>
      <w:r w:rsidR="003A04B0" w:rsidRPr="001216A7">
        <w:rPr>
          <w:lang w:eastAsia="ja-JP"/>
        </w:rPr>
        <w:t>TS</w:t>
      </w:r>
      <w:r w:rsidR="003A04B0">
        <w:rPr>
          <w:lang w:eastAsia="ja-JP"/>
        </w:rPr>
        <w:t> </w:t>
      </w:r>
      <w:r w:rsidR="003A04B0" w:rsidRPr="001216A7">
        <w:t>23.271</w:t>
      </w:r>
      <w:r w:rsidR="003A04B0">
        <w:rPr>
          <w:lang w:eastAsia="ja-JP"/>
        </w:rPr>
        <w:t> </w:t>
      </w:r>
      <w:r w:rsidR="003A04B0" w:rsidRPr="001216A7">
        <w:t>[</w:t>
      </w:r>
      <w:r w:rsidRPr="001216A7">
        <w:rPr>
          <w:lang w:eastAsia="ja-JP"/>
        </w:rPr>
        <w:t>4].</w:t>
      </w:r>
    </w:p>
    <w:p w14:paraId="28F0E203" w14:textId="4CBC8BC8" w:rsidR="00806F9E" w:rsidRPr="001216A7" w:rsidRDefault="00806F9E" w:rsidP="00806F9E">
      <w:pPr>
        <w:rPr>
          <w:lang w:eastAsia="ja-JP"/>
        </w:rPr>
      </w:pPr>
      <w:r w:rsidRPr="001216A7">
        <w:rPr>
          <w:b/>
        </w:rPr>
        <w:t>Deferred location request:</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073AE3C6" w:rsidR="0002105A" w:rsidRPr="0071726A" w:rsidRDefault="0002105A" w:rsidP="00806F9E">
      <w:r w:rsidRPr="0071726A">
        <w:rPr>
          <w:b/>
          <w:bCs/>
        </w:rPr>
        <w:t>GNSS Assistance Data:</w:t>
      </w:r>
      <w:r>
        <w:t xml:space="preserve"> see clause 6.5.2.1 of </w:t>
      </w:r>
      <w:r w:rsidR="003A04B0">
        <w:t>TS 37.355 [</w:t>
      </w:r>
      <w:r>
        <w:t>20].</w:t>
      </w:r>
    </w:p>
    <w:p w14:paraId="3C1B437D" w14:textId="3D0AB5EC" w:rsidR="00806F9E" w:rsidRPr="001216A7" w:rsidRDefault="00806F9E" w:rsidP="00806F9E">
      <w:pPr>
        <w:rPr>
          <w:lang w:eastAsia="ja-JP"/>
        </w:rPr>
      </w:pPr>
      <w:r w:rsidRPr="001216A7">
        <w:rPr>
          <w:b/>
        </w:rPr>
        <w:t>Immediate location request:</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7CF8E74D" w14:textId="3333E4F1" w:rsidR="00806F9E" w:rsidRPr="001216A7" w:rsidRDefault="00806F9E" w:rsidP="00806F9E">
      <w:pPr>
        <w:rPr>
          <w:lang w:eastAsia="ja-JP"/>
        </w:rPr>
      </w:pPr>
      <w:r w:rsidRPr="001216A7">
        <w:rPr>
          <w:b/>
        </w:rPr>
        <w:t>Last Known Location:</w:t>
      </w:r>
      <w:r w:rsidRPr="001216A7">
        <w:rPr>
          <w:lang w:eastAsia="ja-JP"/>
        </w:rPr>
        <w:t xml:space="preserve"> see </w:t>
      </w:r>
      <w:r w:rsidR="003A04B0" w:rsidRPr="001216A7">
        <w:rPr>
          <w:lang w:eastAsia="ja-JP"/>
        </w:rPr>
        <w:t>TS</w:t>
      </w:r>
      <w:r w:rsidR="003A04B0">
        <w:rPr>
          <w:lang w:eastAsia="ja-JP"/>
        </w:rPr>
        <w:t> </w:t>
      </w:r>
      <w:r w:rsidR="003A04B0" w:rsidRPr="001216A7">
        <w:t>23.271</w:t>
      </w:r>
      <w:r w:rsidR="003A04B0">
        <w:rPr>
          <w:lang w:eastAsia="ja-JP"/>
        </w:rPr>
        <w:t> </w:t>
      </w:r>
      <w:r w:rsidR="003A04B0" w:rsidRPr="001216A7">
        <w:t>[</w:t>
      </w:r>
      <w:r w:rsidRPr="001216A7">
        <w:rPr>
          <w:lang w:eastAsia="ja-JP"/>
        </w:rPr>
        <w:t>4].</w:t>
      </w:r>
    </w:p>
    <w:p w14:paraId="73CE6D74" w14:textId="2B6E37C2"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3A04B0" w:rsidRPr="001216A7">
        <w:t>TS</w:t>
      </w:r>
      <w:r w:rsidR="003A04B0">
        <w:t> </w:t>
      </w:r>
      <w:r w:rsidR="003A04B0" w:rsidRPr="001216A7">
        <w:t>23.271</w:t>
      </w:r>
      <w:r w:rsidR="003A04B0">
        <w:t> </w:t>
      </w:r>
      <w:r w:rsidR="003A04B0" w:rsidRPr="001216A7">
        <w:t>[</w:t>
      </w:r>
      <w:r w:rsidRPr="001216A7">
        <w:rPr>
          <w:lang w:eastAsia="ja-JP"/>
        </w:rPr>
        <w:t>4].</w:t>
      </w:r>
    </w:p>
    <w:p w14:paraId="5149FE57" w14:textId="3CC93B42" w:rsidR="00806F9E" w:rsidRDefault="00806F9E" w:rsidP="00806F9E">
      <w:r w:rsidRPr="00676C9F">
        <w:rPr>
          <w:b/>
          <w:bCs/>
        </w:rPr>
        <w:t>Local Co-ordinates:</w:t>
      </w:r>
      <w:r>
        <w:t xml:space="preserve"> see </w:t>
      </w:r>
      <w:r w:rsidR="003A04B0">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40E3FEFD" w:rsidR="00774A27" w:rsidRPr="0071726A" w:rsidRDefault="00774A27" w:rsidP="00806F9E">
      <w:r w:rsidRPr="0071726A">
        <w:rPr>
          <w:b/>
          <w:bCs/>
        </w:rPr>
        <w:t xml:space="preserve">Located UE: </w:t>
      </w:r>
      <w:r>
        <w:t xml:space="preserve">see </w:t>
      </w:r>
      <w:r w:rsidR="003A04B0">
        <w:t>TS 23.586 [</w:t>
      </w:r>
      <w:r>
        <w:t>40].</w:t>
      </w:r>
    </w:p>
    <w:p w14:paraId="41264877" w14:textId="07727F66" w:rsidR="00806F9E" w:rsidRPr="001216A7" w:rsidRDefault="00806F9E" w:rsidP="00806F9E">
      <w:pPr>
        <w:rPr>
          <w:lang w:eastAsia="ja-JP"/>
        </w:rPr>
      </w:pPr>
      <w:r w:rsidRPr="001216A7">
        <w:rPr>
          <w:b/>
        </w:rPr>
        <w:t>Location Estimate:</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09CF0BD8" w14:textId="100B82C9" w:rsidR="00AF67E7" w:rsidRPr="00595FBF" w:rsidRDefault="00AF67E7" w:rsidP="00806F9E">
      <w:r w:rsidRPr="00595FBF">
        <w:rPr>
          <w:b/>
          <w:bCs/>
        </w:rPr>
        <w:t>LOS/NLOS measurement indication:</w:t>
      </w:r>
      <w:r>
        <w:t xml:space="preserve"> LOS-NLOS-Indicator as defined in </w:t>
      </w:r>
      <w:r w:rsidR="003A04B0">
        <w:t>TS 37.355 [</w:t>
      </w:r>
      <w:r>
        <w:t xml:space="preserve">20] or LOS/NLOS information as defined in </w:t>
      </w:r>
      <w:r w:rsidR="003A04B0">
        <w:t>TS 38.455 [</w:t>
      </w:r>
      <w:r>
        <w:t>15].</w:t>
      </w:r>
    </w:p>
    <w:p w14:paraId="6DA18467" w14:textId="3351EB66" w:rsidR="00AA6EE9" w:rsidRPr="0071726A" w:rsidRDefault="00AA6EE9" w:rsidP="00806F9E">
      <w:r w:rsidRPr="0071726A">
        <w:rPr>
          <w:b/>
          <w:bCs/>
        </w:rPr>
        <w:t>Positioning Reference Unit (PRU):</w:t>
      </w:r>
      <w:r>
        <w:t xml:space="preserve"> see </w:t>
      </w:r>
      <w:r w:rsidR="003A04B0">
        <w:t>TS 38.305 [</w:t>
      </w:r>
      <w:r>
        <w:t>9].</w:t>
      </w:r>
    </w:p>
    <w:p w14:paraId="45FC00D9" w14:textId="75484754" w:rsidR="00B86240" w:rsidRPr="00610C53" w:rsidRDefault="00B86240" w:rsidP="00806F9E">
      <w:r w:rsidRPr="00610C53">
        <w:rPr>
          <w:b/>
          <w:bCs/>
        </w:rPr>
        <w:t>Mobile Base Station Relay:</w:t>
      </w:r>
      <w:r>
        <w:t xml:space="preserve"> see </w:t>
      </w:r>
      <w:r w:rsidR="003A04B0">
        <w:t>TS 23.501 [</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0A89C6E5" w:rsidR="00806F9E" w:rsidRPr="001216A7" w:rsidRDefault="00806F9E" w:rsidP="00806F9E">
      <w:pPr>
        <w:rPr>
          <w:lang w:eastAsia="ja-JP"/>
        </w:rPr>
      </w:pPr>
      <w:r w:rsidRPr="001216A7">
        <w:rPr>
          <w:b/>
        </w:rPr>
        <w:t xml:space="preserve">Pseudonym: </w:t>
      </w:r>
      <w:r w:rsidRPr="001216A7">
        <w:rPr>
          <w:lang w:eastAsia="ja-JP"/>
        </w:rPr>
        <w:t xml:space="preserve">see </w:t>
      </w:r>
      <w:r w:rsidR="003A04B0" w:rsidRPr="001216A7">
        <w:t>TS</w:t>
      </w:r>
      <w:r w:rsidR="003A04B0">
        <w:t> </w:t>
      </w:r>
      <w:r w:rsidR="003A04B0" w:rsidRPr="001216A7">
        <w:t>23.271</w:t>
      </w:r>
      <w:r w:rsidR="003A04B0">
        <w:t> </w:t>
      </w:r>
      <w:r w:rsidR="003A04B0"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2E184E79" w:rsidR="00806F9E" w:rsidRPr="001216A7" w:rsidRDefault="00806F9E" w:rsidP="00806F9E">
      <w:pPr>
        <w:rPr>
          <w:lang w:eastAsia="ja-JP"/>
        </w:rPr>
      </w:pPr>
      <w:r w:rsidRPr="001216A7">
        <w:rPr>
          <w:b/>
        </w:rPr>
        <w:lastRenderedPageBreak/>
        <w:t>Requestor</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70A05CEC" w14:textId="1DD9A4C8" w:rsidR="00806F9E" w:rsidRPr="001216A7" w:rsidRDefault="00806F9E" w:rsidP="00806F9E">
      <w:pPr>
        <w:rPr>
          <w:lang w:eastAsia="ko-KR"/>
        </w:rPr>
      </w:pPr>
      <w:r w:rsidRPr="001216A7">
        <w:rPr>
          <w:b/>
        </w:rPr>
        <w:t>Requestor Identity</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5319B8DA" w14:textId="62FB16D8" w:rsidR="00806F9E" w:rsidRDefault="00806F9E" w:rsidP="00806F9E">
      <w:r w:rsidRPr="00264CD6">
        <w:rPr>
          <w:b/>
          <w:bCs/>
        </w:rPr>
        <w:t>Response Method:</w:t>
      </w:r>
      <w:r>
        <w:t xml:space="preserve"> for LCS Client using the OMA MLP protocol. Detail see </w:t>
      </w:r>
      <w:r w:rsidR="003A04B0">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1338C0CF" w:rsidR="00000EBE" w:rsidRPr="00B13DF3" w:rsidRDefault="00000EBE" w:rsidP="00806F9E">
      <w:r w:rsidRPr="00B13DF3">
        <w:rPr>
          <w:b/>
          <w:bCs/>
        </w:rPr>
        <w:t>Service Type:</w:t>
      </w:r>
      <w:r>
        <w:t xml:space="preserve"> see </w:t>
      </w:r>
      <w:r w:rsidR="003A04B0">
        <w:t>TS 23.271 [</w:t>
      </w:r>
      <w:r>
        <w:t>4].</w:t>
      </w:r>
    </w:p>
    <w:p w14:paraId="3A15F470" w14:textId="0F94C069" w:rsidR="00774A27" w:rsidRPr="0071726A" w:rsidRDefault="00774A27" w:rsidP="00806F9E">
      <w:r w:rsidRPr="0071726A">
        <w:rPr>
          <w:b/>
          <w:bCs/>
        </w:rPr>
        <w:t>Sidelink Positioning:</w:t>
      </w:r>
      <w:r>
        <w:t xml:space="preserve"> see </w:t>
      </w:r>
      <w:r w:rsidR="003A04B0">
        <w:t>TS 23.586 [</w:t>
      </w:r>
      <w:r>
        <w:t>40]</w:t>
      </w:r>
    </w:p>
    <w:p w14:paraId="1CD56B6C" w14:textId="51B8EE6C" w:rsidR="00806F9E" w:rsidRPr="001216A7" w:rsidRDefault="00806F9E" w:rsidP="00806F9E">
      <w:pPr>
        <w:rPr>
          <w:lang w:eastAsia="ja-JP"/>
        </w:rPr>
      </w:pPr>
      <w:r w:rsidRPr="001216A7">
        <w:rPr>
          <w:b/>
        </w:rPr>
        <w:t>Target UE:</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62EB7E72" w:rsidR="00806F9E" w:rsidRPr="001216A7" w:rsidRDefault="00806F9E" w:rsidP="00806F9E">
      <w:pPr>
        <w:rPr>
          <w:lang w:eastAsia="ja-JP"/>
        </w:rPr>
      </w:pPr>
      <w:r w:rsidRPr="001216A7">
        <w:rPr>
          <w:b/>
        </w:rPr>
        <w:t>Velocity:</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4A90A8F2" w14:textId="203126E9" w:rsidR="00806F9E" w:rsidRPr="001216A7" w:rsidRDefault="00806F9E" w:rsidP="00806F9E">
      <w:pPr>
        <w:rPr>
          <w:lang w:eastAsia="ja-JP"/>
        </w:rPr>
      </w:pPr>
      <w:r w:rsidRPr="001216A7">
        <w:rPr>
          <w:b/>
        </w:rPr>
        <w:t>Verinym</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2AAE3BB5" w14:textId="77777777" w:rsidR="00806F9E" w:rsidRPr="001216A7" w:rsidRDefault="00806F9E" w:rsidP="00806F9E">
      <w:pPr>
        <w:pStyle w:val="Heading2"/>
      </w:pPr>
      <w:bookmarkStart w:id="33" w:name="_CR3_2"/>
      <w:bookmarkStart w:id="34" w:name="_Toc58920560"/>
      <w:bookmarkStart w:id="35" w:name="_Toc216855496"/>
      <w:bookmarkEnd w:id="33"/>
      <w:r w:rsidRPr="001216A7">
        <w:t>3.2</w:t>
      </w:r>
      <w:r w:rsidRPr="001216A7">
        <w:tab/>
        <w:t>Abbreviations</w:t>
      </w:r>
      <w:bookmarkEnd w:id="34"/>
      <w:bookmarkEnd w:id="35"/>
    </w:p>
    <w:p w14:paraId="793568E4" w14:textId="6EAA502D" w:rsidR="00806F9E" w:rsidRPr="001216A7" w:rsidRDefault="00806F9E" w:rsidP="00806F9E">
      <w:pPr>
        <w:keepNext/>
      </w:pPr>
      <w:r w:rsidRPr="001216A7">
        <w:t xml:space="preserve">For the purposes of the present document, the abbreviations given in </w:t>
      </w:r>
      <w:r w:rsidR="003A04B0" w:rsidRPr="001216A7">
        <w:t>TR</w:t>
      </w:r>
      <w:r w:rsidR="003A04B0">
        <w:t> </w:t>
      </w:r>
      <w:r w:rsidR="003A04B0" w:rsidRPr="001216A7">
        <w:t>21.905</w:t>
      </w:r>
      <w:r w:rsidR="003A04B0">
        <w:t> </w:t>
      </w:r>
      <w:r w:rsidR="003A04B0" w:rsidRPr="001216A7">
        <w:t>[</w:t>
      </w:r>
      <w:r w:rsidRPr="001216A7">
        <w:t xml:space="preserve">1] and the following apply. An abbreviation defined in the present document takes precedence over the definition of the same abbreviation, if any, in </w:t>
      </w:r>
      <w:r w:rsidR="003A04B0" w:rsidRPr="001216A7">
        <w:t>TR</w:t>
      </w:r>
      <w:r w:rsidR="003A04B0">
        <w:t> </w:t>
      </w:r>
      <w:r w:rsidR="003A04B0" w:rsidRPr="001216A7">
        <w:t>21.905</w:t>
      </w:r>
      <w:r w:rsidR="003A04B0">
        <w:t> </w:t>
      </w:r>
      <w:r w:rsidR="003A04B0"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t>Sidelink Mobile Originating Location Request</w:t>
      </w:r>
    </w:p>
    <w:p w14:paraId="315BF74B" w14:textId="43263744" w:rsidR="00806F9E" w:rsidRDefault="003F7B4D" w:rsidP="00806F9E">
      <w:pPr>
        <w:pStyle w:val="EW"/>
      </w:pPr>
      <w:r>
        <w:t>SL-MT-LR</w:t>
      </w:r>
      <w:r>
        <w:tab/>
        <w:t>Sidelink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36" w:name="_CR4"/>
      <w:bookmarkStart w:id="37" w:name="_Toc58920561"/>
      <w:bookmarkStart w:id="38" w:name="_Toc216855497"/>
      <w:bookmarkEnd w:id="36"/>
      <w:r w:rsidRPr="001216A7">
        <w:lastRenderedPageBreak/>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37"/>
      <w:bookmarkEnd w:id="38"/>
    </w:p>
    <w:p w14:paraId="72A2AC00" w14:textId="77777777" w:rsidR="00806F9E" w:rsidRPr="001216A7" w:rsidRDefault="00806F9E" w:rsidP="00806F9E">
      <w:pPr>
        <w:pStyle w:val="Heading2"/>
        <w:rPr>
          <w:lang w:eastAsia="zh-CN"/>
        </w:rPr>
      </w:pPr>
      <w:bookmarkStart w:id="39" w:name="_CR4_1"/>
      <w:bookmarkStart w:id="40" w:name="_Toc58920562"/>
      <w:bookmarkStart w:id="41" w:name="_Toc216855498"/>
      <w:bookmarkEnd w:id="39"/>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40"/>
      <w:bookmarkEnd w:id="41"/>
    </w:p>
    <w:p w14:paraId="65AD82DE" w14:textId="242B5709"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3A04B0" w:rsidRPr="001216A7">
        <w:rPr>
          <w:lang w:eastAsia="ja-JP"/>
        </w:rPr>
        <w:t>TS</w:t>
      </w:r>
      <w:r w:rsidR="003A04B0">
        <w:rPr>
          <w:lang w:eastAsia="ja-JP"/>
        </w:rPr>
        <w:t> </w:t>
      </w:r>
      <w:r w:rsidR="003A04B0" w:rsidRPr="001216A7">
        <w:rPr>
          <w:lang w:eastAsia="ja-JP"/>
        </w:rPr>
        <w:t>22.071</w:t>
      </w:r>
      <w:r w:rsidR="003A04B0">
        <w:rPr>
          <w:lang w:eastAsia="ja-JP"/>
        </w:rPr>
        <w:t> </w:t>
      </w:r>
      <w:r w:rsidR="003A04B0" w:rsidRPr="001216A7">
        <w:rPr>
          <w:lang w:eastAsia="ja-JP"/>
        </w:rPr>
        <w:t>[</w:t>
      </w:r>
      <w:r w:rsidRPr="001216A7">
        <w:rPr>
          <w:lang w:eastAsia="ja-JP"/>
        </w:rPr>
        <w:t>2]</w:t>
      </w:r>
      <w:r w:rsidR="00E67275">
        <w:rPr>
          <w:lang w:eastAsia="ja-JP"/>
        </w:rPr>
        <w:t xml:space="preserve"> and </w:t>
      </w:r>
      <w:r w:rsidR="003A04B0">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3A04B0" w:rsidRPr="001216A7">
        <w:rPr>
          <w:lang w:eastAsia="ja-JP"/>
        </w:rPr>
        <w:t>TS</w:t>
      </w:r>
      <w:r w:rsidR="003A04B0">
        <w:rPr>
          <w:lang w:eastAsia="ja-JP"/>
        </w:rPr>
        <w:t> </w:t>
      </w:r>
      <w:r w:rsidR="003A04B0" w:rsidRPr="001216A7">
        <w:rPr>
          <w:lang w:eastAsia="ja-JP"/>
        </w:rPr>
        <w:t>23.271</w:t>
      </w:r>
      <w:r w:rsidR="003A04B0">
        <w:rPr>
          <w:lang w:eastAsia="ja-JP"/>
        </w:rPr>
        <w:t> </w:t>
      </w:r>
      <w:r w:rsidR="003A04B0" w:rsidRPr="001216A7">
        <w:rPr>
          <w:lang w:eastAsia="ja-JP"/>
        </w:rPr>
        <w:t>[</w:t>
      </w:r>
      <w:r w:rsidRPr="001216A7">
        <w:rPr>
          <w:rFonts w:hint="eastAsia"/>
          <w:lang w:eastAsia="zh-CN"/>
        </w:rPr>
        <w:t>4</w:t>
      </w:r>
      <w:r w:rsidRPr="001216A7">
        <w:rPr>
          <w:lang w:eastAsia="ja-JP"/>
        </w:rPr>
        <w:t xml:space="preserve">], </w:t>
      </w:r>
      <w:r w:rsidR="003A04B0" w:rsidRPr="001216A7">
        <w:rPr>
          <w:lang w:eastAsia="ja-JP"/>
        </w:rPr>
        <w:t>TS</w:t>
      </w:r>
      <w:r w:rsidR="003A04B0">
        <w:rPr>
          <w:lang w:eastAsia="ja-JP"/>
        </w:rPr>
        <w:t> </w:t>
      </w:r>
      <w:r w:rsidR="003A04B0" w:rsidRPr="001216A7">
        <w:rPr>
          <w:lang w:eastAsia="ja-JP"/>
        </w:rPr>
        <w:t>43.059</w:t>
      </w:r>
      <w:r w:rsidR="003A04B0">
        <w:rPr>
          <w:lang w:eastAsia="ja-JP"/>
        </w:rPr>
        <w:t> </w:t>
      </w:r>
      <w:r w:rsidR="003A04B0" w:rsidRPr="001216A7">
        <w:rPr>
          <w:lang w:eastAsia="ja-JP"/>
        </w:rPr>
        <w:t>[</w:t>
      </w:r>
      <w:r w:rsidRPr="001216A7">
        <w:rPr>
          <w:lang w:eastAsia="ja-JP"/>
        </w:rPr>
        <w:t xml:space="preserve">5], </w:t>
      </w:r>
      <w:r w:rsidR="003A04B0" w:rsidRPr="001216A7">
        <w:rPr>
          <w:lang w:eastAsia="ja-JP"/>
        </w:rPr>
        <w:t>TS</w:t>
      </w:r>
      <w:r w:rsidR="003A04B0">
        <w:rPr>
          <w:lang w:eastAsia="ja-JP"/>
        </w:rPr>
        <w:t> </w:t>
      </w:r>
      <w:r w:rsidR="003A04B0" w:rsidRPr="001216A7">
        <w:rPr>
          <w:lang w:eastAsia="ja-JP"/>
        </w:rPr>
        <w:t>25.305</w:t>
      </w:r>
      <w:r w:rsidR="003A04B0">
        <w:rPr>
          <w:lang w:eastAsia="ja-JP"/>
        </w:rPr>
        <w:t> </w:t>
      </w:r>
      <w:r w:rsidR="003A04B0" w:rsidRPr="001216A7">
        <w:rPr>
          <w:lang w:eastAsia="ja-JP"/>
        </w:rPr>
        <w:t>[</w:t>
      </w:r>
      <w:r w:rsidRPr="001216A7">
        <w:rPr>
          <w:lang w:eastAsia="ja-JP"/>
        </w:rPr>
        <w:t xml:space="preserve">17] and </w:t>
      </w:r>
      <w:r w:rsidR="003A04B0" w:rsidRPr="001216A7">
        <w:rPr>
          <w:lang w:eastAsia="ja-JP"/>
        </w:rPr>
        <w:t>TS</w:t>
      </w:r>
      <w:r w:rsidR="003A04B0">
        <w:rPr>
          <w:lang w:eastAsia="ja-JP"/>
        </w:rPr>
        <w:t> </w:t>
      </w:r>
      <w:r w:rsidR="003A04B0" w:rsidRPr="001216A7">
        <w:rPr>
          <w:lang w:eastAsia="ja-JP"/>
        </w:rPr>
        <w:t>36.305</w:t>
      </w:r>
      <w:r w:rsidR="003A04B0">
        <w:rPr>
          <w:lang w:eastAsia="ja-JP"/>
        </w:rPr>
        <w:t> </w:t>
      </w:r>
      <w:r w:rsidR="003A04B0"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42" w:name="_Toc58920563"/>
      <w:r>
        <w:rPr>
          <w:lang w:eastAsia="ja-JP"/>
        </w:rPr>
        <w:t>Ranging based services and Sidelink Positioning for a UE can be supported, and details are described in clause 5.17.</w:t>
      </w:r>
    </w:p>
    <w:p w14:paraId="40F287D4" w14:textId="77777777" w:rsidR="00806F9E" w:rsidRPr="001216A7" w:rsidRDefault="00806F9E" w:rsidP="00806F9E">
      <w:pPr>
        <w:pStyle w:val="Heading2"/>
      </w:pPr>
      <w:bookmarkStart w:id="43" w:name="_CR4_1a"/>
      <w:bookmarkStart w:id="44" w:name="_Toc216855499"/>
      <w:bookmarkEnd w:id="43"/>
      <w:r w:rsidRPr="001216A7">
        <w:t>4.</w:t>
      </w:r>
      <w:r w:rsidRPr="001216A7">
        <w:rPr>
          <w:rFonts w:hint="eastAsia"/>
          <w:lang w:eastAsia="zh-CN"/>
        </w:rPr>
        <w:t>1a</w:t>
      </w:r>
      <w:r w:rsidRPr="001216A7">
        <w:tab/>
        <w:t>Types of Location Request</w:t>
      </w:r>
      <w:bookmarkEnd w:id="42"/>
      <w:bookmarkEnd w:id="44"/>
    </w:p>
    <w:p w14:paraId="3351A523" w14:textId="77777777" w:rsidR="00806F9E" w:rsidRPr="001216A7" w:rsidRDefault="00806F9E" w:rsidP="00806F9E">
      <w:pPr>
        <w:pStyle w:val="Heading3"/>
      </w:pPr>
      <w:bookmarkStart w:id="45" w:name="_CR4_1a_1"/>
      <w:bookmarkStart w:id="46" w:name="_Toc58920564"/>
      <w:bookmarkStart w:id="47" w:name="_Toc216855500"/>
      <w:bookmarkEnd w:id="45"/>
      <w:r w:rsidRPr="001216A7">
        <w:t>4.</w:t>
      </w:r>
      <w:r w:rsidRPr="001216A7">
        <w:rPr>
          <w:rFonts w:hint="eastAsia"/>
          <w:lang w:eastAsia="zh-CN"/>
        </w:rPr>
        <w:t>1a</w:t>
      </w:r>
      <w:r w:rsidRPr="001216A7">
        <w:t>.1</w:t>
      </w:r>
      <w:r w:rsidRPr="001216A7">
        <w:tab/>
        <w:t>Network Induced Location Request (NI-LR)</w:t>
      </w:r>
      <w:bookmarkEnd w:id="46"/>
      <w:bookmarkEnd w:id="47"/>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8" w:name="_CR4_1a_2"/>
      <w:bookmarkStart w:id="49" w:name="_Toc58920565"/>
      <w:bookmarkStart w:id="50" w:name="_Toc216855501"/>
      <w:bookmarkEnd w:id="48"/>
      <w:r w:rsidRPr="001216A7">
        <w:t>4.</w:t>
      </w:r>
      <w:r w:rsidRPr="001216A7">
        <w:rPr>
          <w:rFonts w:hint="eastAsia"/>
          <w:lang w:eastAsia="zh-CN"/>
        </w:rPr>
        <w:t>1a</w:t>
      </w:r>
      <w:r w:rsidRPr="001216A7">
        <w:t>.2</w:t>
      </w:r>
      <w:r w:rsidRPr="001216A7">
        <w:tab/>
        <w:t>Mobile Terminated Location Request (MT-LR)</w:t>
      </w:r>
      <w:bookmarkEnd w:id="49"/>
      <w:bookmarkEnd w:id="50"/>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1" w:name="_CR4_1a_3"/>
      <w:bookmarkStart w:id="52" w:name="_Toc58920566"/>
      <w:bookmarkStart w:id="53" w:name="_Toc216855502"/>
      <w:bookmarkEnd w:id="51"/>
      <w:r w:rsidRPr="001216A7">
        <w:lastRenderedPageBreak/>
        <w:t>4.</w:t>
      </w:r>
      <w:r w:rsidRPr="001216A7">
        <w:rPr>
          <w:rFonts w:hint="eastAsia"/>
          <w:lang w:eastAsia="zh-CN"/>
        </w:rPr>
        <w:t>1a</w:t>
      </w:r>
      <w:r w:rsidRPr="001216A7">
        <w:t>.3</w:t>
      </w:r>
      <w:r w:rsidRPr="001216A7">
        <w:tab/>
        <w:t>Mobile Originated Location Request (MO-LR)</w:t>
      </w:r>
      <w:bookmarkEnd w:id="52"/>
      <w:bookmarkEnd w:id="53"/>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54" w:name="_CR4_1a_4"/>
      <w:bookmarkStart w:id="55" w:name="_Toc58920567"/>
      <w:bookmarkStart w:id="56" w:name="_Toc216855503"/>
      <w:bookmarkEnd w:id="54"/>
      <w:r w:rsidRPr="001216A7">
        <w:t>4.</w:t>
      </w:r>
      <w:r w:rsidRPr="001216A7">
        <w:rPr>
          <w:rFonts w:hint="eastAsia"/>
          <w:lang w:eastAsia="zh-CN"/>
        </w:rPr>
        <w:t>1a</w:t>
      </w:r>
      <w:r w:rsidRPr="001216A7">
        <w:t>.4</w:t>
      </w:r>
      <w:r w:rsidRPr="001216A7">
        <w:tab/>
        <w:t>Immediate Location Request</w:t>
      </w:r>
      <w:bookmarkEnd w:id="55"/>
      <w:bookmarkEnd w:id="56"/>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57" w:name="_CR4_1a_5"/>
      <w:bookmarkStart w:id="58" w:name="_Toc58920568"/>
      <w:bookmarkStart w:id="59" w:name="_Toc216855504"/>
      <w:bookmarkEnd w:id="57"/>
      <w:r w:rsidRPr="001216A7">
        <w:t>4.</w:t>
      </w:r>
      <w:r w:rsidRPr="001216A7">
        <w:rPr>
          <w:rFonts w:hint="eastAsia"/>
          <w:lang w:eastAsia="zh-CN"/>
        </w:rPr>
        <w:t>1a</w:t>
      </w:r>
      <w:r w:rsidRPr="001216A7">
        <w:t>.5</w:t>
      </w:r>
      <w:r w:rsidRPr="001216A7">
        <w:tab/>
        <w:t>Deferred Location Request</w:t>
      </w:r>
      <w:bookmarkEnd w:id="58"/>
      <w:bookmarkEnd w:id="59"/>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0" w:name="_CR4_1a_5_1"/>
      <w:bookmarkStart w:id="61" w:name="_Toc58920569"/>
      <w:bookmarkStart w:id="62" w:name="_Toc216855505"/>
      <w:bookmarkEnd w:id="60"/>
      <w:r w:rsidRPr="001216A7">
        <w:t>4.</w:t>
      </w:r>
      <w:r w:rsidRPr="001216A7">
        <w:rPr>
          <w:rFonts w:hint="eastAsia"/>
        </w:rPr>
        <w:t>1a</w:t>
      </w:r>
      <w:r w:rsidRPr="001216A7">
        <w:t>.5.1</w:t>
      </w:r>
      <w:r w:rsidRPr="001216A7">
        <w:tab/>
        <w:t>Types of event</w:t>
      </w:r>
      <w:bookmarkEnd w:id="61"/>
      <w:bookmarkEnd w:id="62"/>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w:t>
      </w:r>
      <w:r w:rsidRPr="001216A7">
        <w:rPr>
          <w:lang w:eastAsia="ko-KR"/>
        </w:rPr>
        <w:lastRenderedPageBreak/>
        <w:t>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63" w:name="_CR4_1b"/>
      <w:bookmarkStart w:id="64" w:name="_Toc58920570"/>
      <w:bookmarkStart w:id="65" w:name="_Toc216855506"/>
      <w:bookmarkEnd w:id="63"/>
      <w:r w:rsidRPr="001216A7">
        <w:t>4.1</w:t>
      </w:r>
      <w:r w:rsidRPr="001216A7">
        <w:rPr>
          <w:rFonts w:hint="eastAsia"/>
          <w:lang w:eastAsia="zh-CN"/>
        </w:rPr>
        <w:t>b</w:t>
      </w:r>
      <w:r w:rsidRPr="001216A7">
        <w:tab/>
        <w:t>LCS Quality of Service</w:t>
      </w:r>
      <w:bookmarkEnd w:id="64"/>
      <w:bookmarkEnd w:id="65"/>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5D387DA7"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3A04B0">
        <w:t>TS 22.071 [</w:t>
      </w:r>
      <w:r>
        <w:t xml:space="preserve">2]) and Vertical Accuracy (see clause 4.3.2 of </w:t>
      </w:r>
      <w:r w:rsidR="003A04B0">
        <w:t>TS 22.071 [</w:t>
      </w:r>
      <w:r>
        <w:t>2]</w:t>
      </w:r>
      <w:r w:rsidRPr="001216A7">
        <w:t>.</w:t>
      </w:r>
    </w:p>
    <w:p w14:paraId="6721C0C0" w14:textId="15D034C1"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3A04B0">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51752974" w:rsidR="00806F9E" w:rsidRPr="001216A7" w:rsidRDefault="00806F9E" w:rsidP="00806F9E">
      <w:r>
        <w:t>For LCS client, it may indicate accuracy defined in</w:t>
      </w:r>
      <w:r w:rsidRPr="00B20E23">
        <w:t xml:space="preserve"> </w:t>
      </w:r>
      <w:r w:rsidR="003A04B0">
        <w:t>TS 29.572 [</w:t>
      </w:r>
      <w:r>
        <w:t xml:space="preserve">12], tables 6.1.6.3.2-1 and 6.1.6.3.5-1. For AF, it may either indicate the accuracy defined in </w:t>
      </w:r>
      <w:r w:rsidR="003A04B0">
        <w:t>TS 29.572 [</w:t>
      </w:r>
      <w:r>
        <w:t xml:space="preserve">12], table 6.1.6.3.2-1, or indicate a particular value e.g. PLMN ID defined in </w:t>
      </w:r>
      <w:r w:rsidR="003A04B0">
        <w:t>TS 29.122 [</w:t>
      </w:r>
      <w:r>
        <w:t>35], table 5.3.2.4.7-1.</w:t>
      </w:r>
    </w:p>
    <w:p w14:paraId="10324D6E" w14:textId="1380B90F" w:rsidR="00700F23" w:rsidRDefault="00700F23" w:rsidP="00806F9E">
      <w:pPr>
        <w:pStyle w:val="Heading2"/>
      </w:pPr>
      <w:bookmarkStart w:id="66" w:name="_CR4_1c"/>
      <w:bookmarkStart w:id="67" w:name="_Toc58920571"/>
      <w:bookmarkStart w:id="68" w:name="_Toc216855507"/>
      <w:bookmarkEnd w:id="66"/>
      <w:r>
        <w:lastRenderedPageBreak/>
        <w:t>4.1c</w:t>
      </w:r>
      <w:r>
        <w:tab/>
        <w:t>Scheduled Location Time</w:t>
      </w:r>
      <w:bookmarkEnd w:id="68"/>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69" w:name="_CR4_2"/>
      <w:bookmarkStart w:id="70" w:name="_Toc216855508"/>
      <w:bookmarkEnd w:id="69"/>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67"/>
      <w:bookmarkEnd w:id="70"/>
    </w:p>
    <w:p w14:paraId="445A4602" w14:textId="77777777" w:rsidR="00806F9E" w:rsidRPr="001216A7" w:rsidRDefault="00806F9E" w:rsidP="00806F9E">
      <w:pPr>
        <w:pStyle w:val="Heading3"/>
      </w:pPr>
      <w:bookmarkStart w:id="71" w:name="_CR4_2_1"/>
      <w:bookmarkStart w:id="72" w:name="_Toc58920572"/>
      <w:bookmarkStart w:id="73" w:name="_Toc216855509"/>
      <w:bookmarkEnd w:id="71"/>
      <w:r w:rsidRPr="001216A7">
        <w:t>4.2.1</w:t>
      </w:r>
      <w:r w:rsidRPr="001216A7">
        <w:tab/>
        <w:t>Non-roaming reference architecture</w:t>
      </w:r>
      <w:bookmarkEnd w:id="72"/>
      <w:bookmarkEnd w:id="73"/>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0D75436B" w14:textId="01BFB382" w:rsidR="00483837" w:rsidRDefault="00483837" w:rsidP="003C6128">
      <w:pPr>
        <w:pStyle w:val="TH"/>
        <w:rPr>
          <w:lang w:eastAsia="zh-CN"/>
        </w:rPr>
      </w:pPr>
      <w:r>
        <w:object w:dxaOrig="11992" w:dyaOrig="9060" w14:anchorId="34858803">
          <v:shape id="_x0000_i1027" type="#_x0000_t75" style="width:480.2pt;height:363.15pt" o:ole="">
            <v:imagedata r:id="rId19" o:title=""/>
          </v:shape>
          <o:OLEObject Type="Embed" ProgID="Visio.Drawing.11" ShapeID="_x0000_i1027" DrawAspect="Content" ObjectID="_1827469065" r:id="rId20"/>
        </w:object>
      </w:r>
    </w:p>
    <w:p w14:paraId="099264EB" w14:textId="57CA7848" w:rsidR="00806F9E" w:rsidRPr="001216A7" w:rsidRDefault="00806F9E" w:rsidP="00806F9E">
      <w:pPr>
        <w:pStyle w:val="TF"/>
      </w:pPr>
      <w:bookmarkStart w:id="74" w:name="_CRFigure4_2_11"/>
      <w:r w:rsidRPr="001216A7">
        <w:rPr>
          <w:lang w:eastAsia="zh-CN"/>
        </w:rPr>
        <w:t xml:space="preserve">Figure </w:t>
      </w:r>
      <w:bookmarkEnd w:id="74"/>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01A91B4F"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3A04B0">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21AA3F4A" w14:textId="445A0613" w:rsidR="00483837" w:rsidRDefault="00483837" w:rsidP="003C6128">
      <w:pPr>
        <w:pStyle w:val="TH"/>
        <w:rPr>
          <w:lang w:eastAsia="zh-CN"/>
        </w:rPr>
      </w:pPr>
      <w:r>
        <w:object w:dxaOrig="8483" w:dyaOrig="4500" w14:anchorId="1C675CA6">
          <v:shape id="_x0000_i1028" type="#_x0000_t75" style="width:361.25pt;height:190.35pt" o:ole="">
            <v:imagedata r:id="rId21" o:title=""/>
          </v:shape>
          <o:OLEObject Type="Embed" ProgID="Visio.Drawing.11" ShapeID="_x0000_i1028" DrawAspect="Content" ObjectID="_1827469066" r:id="rId22"/>
        </w:object>
      </w:r>
    </w:p>
    <w:p w14:paraId="156A2272" w14:textId="56C0131E" w:rsidR="00806F9E" w:rsidRPr="001216A7" w:rsidRDefault="00806F9E" w:rsidP="00806F9E">
      <w:pPr>
        <w:pStyle w:val="TF"/>
      </w:pPr>
      <w:bookmarkStart w:id="75" w:name="_CRFigure4_2_12"/>
      <w:r w:rsidRPr="001216A7">
        <w:rPr>
          <w:lang w:eastAsia="zh-CN"/>
        </w:rPr>
        <w:t xml:space="preserve">Figure </w:t>
      </w:r>
      <w:bookmarkEnd w:id="75"/>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76" w:name="_CR4_2_2"/>
      <w:bookmarkStart w:id="77" w:name="_Toc58920573"/>
      <w:bookmarkStart w:id="78" w:name="_Toc216855510"/>
      <w:bookmarkEnd w:id="76"/>
      <w:r w:rsidRPr="001216A7">
        <w:lastRenderedPageBreak/>
        <w:t>4.2.2</w:t>
      </w:r>
      <w:r w:rsidRPr="001216A7">
        <w:tab/>
        <w:t>Roaming reference architecture</w:t>
      </w:r>
      <w:bookmarkEnd w:id="77"/>
      <w:bookmarkEnd w:id="78"/>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5795C407" w14:textId="57F682F5" w:rsidR="00A95456" w:rsidRDefault="00A95456" w:rsidP="00560FC2">
      <w:pPr>
        <w:pStyle w:val="TH"/>
        <w:rPr>
          <w:lang w:eastAsia="zh-CN"/>
        </w:rPr>
      </w:pPr>
      <w:r w:rsidRPr="00DE23B3">
        <w:rPr>
          <w:rFonts w:eastAsia="DengXian"/>
        </w:rPr>
        <w:object w:dxaOrig="11482" w:dyaOrig="10425" w14:anchorId="0CD16403">
          <v:shape id="_x0000_i1029" type="#_x0000_t75" style="width:472.05pt;height:270.45pt" o:ole="">
            <v:imagedata r:id="rId23" o:title="" croptop="24219f"/>
          </v:shape>
          <o:OLEObject Type="Embed" ProgID="Visio.Drawing.11" ShapeID="_x0000_i1029" DrawAspect="Content" ObjectID="_1827469067" r:id="rId24"/>
        </w:object>
      </w:r>
    </w:p>
    <w:p w14:paraId="3C0687D3" w14:textId="3F0FAE12" w:rsidR="00806F9E" w:rsidRPr="001216A7" w:rsidRDefault="00806F9E" w:rsidP="00806F9E">
      <w:pPr>
        <w:pStyle w:val="TF"/>
      </w:pPr>
      <w:bookmarkStart w:id="79" w:name="_CRFigure4_2_21"/>
      <w:r w:rsidRPr="001216A7">
        <w:rPr>
          <w:lang w:eastAsia="zh-CN"/>
        </w:rPr>
        <w:t xml:space="preserve">Figure </w:t>
      </w:r>
      <w:bookmarkEnd w:id="79"/>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50E127E7"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3A04B0">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bookmarkStart w:id="80" w:name="_MON_1785768872"/>
    <w:bookmarkEnd w:id="80"/>
    <w:p w14:paraId="5CDC1FCA" w14:textId="235E1287" w:rsidR="00483837" w:rsidRDefault="00483837" w:rsidP="003C6128">
      <w:pPr>
        <w:pStyle w:val="TH"/>
      </w:pPr>
      <w:r w:rsidRPr="00DE23B3">
        <w:rPr>
          <w:rFonts w:eastAsia="DengXian"/>
        </w:rPr>
        <w:object w:dxaOrig="12600" w:dyaOrig="5160" w14:anchorId="65A26DE0">
          <v:shape id="_x0000_i1030" type="#_x0000_t75" style="width:480.2pt;height:197.85pt" o:ole="">
            <v:imagedata r:id="rId25" o:title=""/>
          </v:shape>
          <o:OLEObject Type="Embed" ProgID="Visio.Drawing.11" ShapeID="_x0000_i1030" DrawAspect="Content" ObjectID="_1827469068" r:id="rId26"/>
        </w:object>
      </w:r>
    </w:p>
    <w:p w14:paraId="79FF9423" w14:textId="6D83302D" w:rsidR="00806F9E" w:rsidRPr="00AA6EE9" w:rsidRDefault="00806F9E" w:rsidP="00806F9E">
      <w:pPr>
        <w:pStyle w:val="TF"/>
      </w:pPr>
      <w:bookmarkStart w:id="81" w:name="_CRFigure4_2_22"/>
      <w:r w:rsidRPr="00AA6EE9">
        <w:t xml:space="preserve">Figure </w:t>
      </w:r>
      <w:bookmarkEnd w:id="81"/>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82" w:name="_CR4_2_3"/>
      <w:bookmarkStart w:id="83" w:name="_Toc58920574"/>
      <w:bookmarkStart w:id="84" w:name="_Toc216855511"/>
      <w:bookmarkEnd w:id="82"/>
      <w:r>
        <w:lastRenderedPageBreak/>
        <w:t>4.2.3</w:t>
      </w:r>
      <w:r>
        <w:tab/>
        <w:t>Reference architecture with sidelink positioning</w:t>
      </w:r>
      <w:bookmarkEnd w:id="84"/>
    </w:p>
    <w:p w14:paraId="4CE02753" w14:textId="0E0D2F7C" w:rsidR="00774A27" w:rsidRPr="00774A27" w:rsidRDefault="00774A27" w:rsidP="0071726A">
      <w:r>
        <w:t xml:space="preserve">Architectural reference model for 5GS LCS with sidelink positioning in reference point representation and in SBI representation is in clause 4.2 of </w:t>
      </w:r>
      <w:r w:rsidR="003A04B0">
        <w:t>TS 23.586 [</w:t>
      </w:r>
      <w:r>
        <w:t>40].</w:t>
      </w:r>
    </w:p>
    <w:p w14:paraId="5CE2F547" w14:textId="77777777" w:rsidR="00806F9E" w:rsidRPr="001216A7" w:rsidRDefault="00806F9E" w:rsidP="00806F9E">
      <w:pPr>
        <w:pStyle w:val="Heading2"/>
        <w:rPr>
          <w:lang w:eastAsia="zh-CN"/>
        </w:rPr>
      </w:pPr>
      <w:bookmarkStart w:id="85" w:name="_CR4_2a"/>
      <w:bookmarkStart w:id="86" w:name="_Toc216855512"/>
      <w:bookmarkEnd w:id="85"/>
      <w:r w:rsidRPr="001216A7">
        <w:t>4.2a</w:t>
      </w:r>
      <w:r w:rsidRPr="001216A7">
        <w:tab/>
        <w:t xml:space="preserve">Interconnection </w:t>
      </w:r>
      <w:r w:rsidRPr="001216A7">
        <w:rPr>
          <w:rFonts w:hint="eastAsia"/>
          <w:lang w:eastAsia="zh-CN"/>
        </w:rPr>
        <w:t>between 5GC and EPC</w:t>
      </w:r>
      <w:bookmarkEnd w:id="83"/>
      <w:bookmarkEnd w:id="86"/>
    </w:p>
    <w:p w14:paraId="09E89AA9" w14:textId="77777777" w:rsidR="00806F9E" w:rsidRPr="001216A7" w:rsidRDefault="00806F9E" w:rsidP="00806F9E">
      <w:pPr>
        <w:pStyle w:val="Heading3"/>
      </w:pPr>
      <w:bookmarkStart w:id="87" w:name="_CR4_2a_1"/>
      <w:bookmarkStart w:id="88" w:name="_Toc58920575"/>
      <w:bookmarkStart w:id="89" w:name="_Toc216855513"/>
      <w:bookmarkEnd w:id="87"/>
      <w:r w:rsidRPr="001216A7">
        <w:t>4.2a.1</w:t>
      </w:r>
      <w:r w:rsidRPr="001216A7">
        <w:tab/>
        <w:t>General</w:t>
      </w:r>
      <w:bookmarkEnd w:id="88"/>
      <w:bookmarkEnd w:id="89"/>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0" w:name="_CR4_2a_2"/>
      <w:bookmarkStart w:id="91" w:name="_Toc58920576"/>
      <w:bookmarkStart w:id="92" w:name="_Toc216855514"/>
      <w:bookmarkEnd w:id="90"/>
      <w:r w:rsidRPr="001216A7">
        <w:t>4.2a.2</w:t>
      </w:r>
      <w:r w:rsidRPr="001216A7">
        <w:tab/>
        <w:t>Non-roaming architecture</w:t>
      </w:r>
      <w:bookmarkEnd w:id="91"/>
      <w:bookmarkEnd w:id="92"/>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3" w:name="_MON_1600414475"/>
    <w:bookmarkStart w:id="94" w:name="_MON_1616577255"/>
    <w:bookmarkStart w:id="95" w:name="_MON_1616578348"/>
    <w:bookmarkStart w:id="96" w:name="_MON_1616578386"/>
    <w:bookmarkStart w:id="97" w:name="_MON_1616578390"/>
    <w:bookmarkEnd w:id="93"/>
    <w:bookmarkEnd w:id="94"/>
    <w:bookmarkEnd w:id="95"/>
    <w:bookmarkEnd w:id="96"/>
    <w:bookmarkEnd w:id="97"/>
    <w:bookmarkStart w:id="98" w:name="_MON_1616578551"/>
    <w:bookmarkEnd w:id="98"/>
    <w:p w14:paraId="54B92E5B" w14:textId="023573ED" w:rsidR="00C62601" w:rsidRDefault="00C62601" w:rsidP="00595FBF">
      <w:pPr>
        <w:pStyle w:val="TH"/>
        <w:rPr>
          <w:lang w:eastAsia="zh-CN"/>
        </w:rPr>
      </w:pPr>
      <w:r w:rsidRPr="001216A7">
        <w:object w:dxaOrig="9781" w:dyaOrig="6234" w14:anchorId="632449F0">
          <v:shape id="_x0000_i1031" type="#_x0000_t75" style="width:480.85pt;height:304.3pt" o:ole="">
            <v:imagedata r:id="rId27" o:title=""/>
          </v:shape>
          <o:OLEObject Type="Embed" ProgID="Word.Picture.8" ShapeID="_x0000_i1031" DrawAspect="Content" ObjectID="_1827469069" r:id="rId28"/>
        </w:object>
      </w:r>
    </w:p>
    <w:p w14:paraId="624959DC" w14:textId="597410E6" w:rsidR="00806F9E" w:rsidRPr="001216A7" w:rsidRDefault="00806F9E" w:rsidP="00806F9E">
      <w:pPr>
        <w:pStyle w:val="TF"/>
        <w:rPr>
          <w:lang w:eastAsia="zh-CN"/>
        </w:rPr>
      </w:pPr>
      <w:bookmarkStart w:id="99" w:name="_CRFigure4_2a_21"/>
      <w:r w:rsidRPr="001216A7">
        <w:rPr>
          <w:lang w:eastAsia="zh-CN"/>
        </w:rPr>
        <w:t xml:space="preserve">Figure </w:t>
      </w:r>
      <w:bookmarkEnd w:id="99"/>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lastRenderedPageBreak/>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475FDDDB" w:rsidR="00C62601" w:rsidRDefault="00C62601" w:rsidP="00C62601">
      <w:pPr>
        <w:pStyle w:val="NO"/>
        <w:rPr>
          <w:lang w:eastAsia="zh-CN"/>
        </w:rPr>
      </w:pPr>
      <w:bookmarkStart w:id="100" w:name="_Toc58920577"/>
      <w:r>
        <w:rPr>
          <w:lang w:eastAsia="zh-CN"/>
        </w:rPr>
        <w:t>NOTE 3:</w:t>
      </w:r>
      <w:r>
        <w:rPr>
          <w:lang w:eastAsia="zh-CN"/>
        </w:rPr>
        <w:tab/>
        <w:t xml:space="preserve">Interworking between 5GS and EPS is defined in clause 5.32.7 of </w:t>
      </w:r>
      <w:r w:rsidR="003A04B0">
        <w:rPr>
          <w:lang w:eastAsia="zh-CN"/>
        </w:rPr>
        <w:t>TS 23.501 [</w:t>
      </w:r>
      <w:r>
        <w:rPr>
          <w:lang w:eastAsia="zh-CN"/>
        </w:rPr>
        <w:t>18].</w:t>
      </w:r>
    </w:p>
    <w:p w14:paraId="0F8B7F21" w14:textId="6A72F062"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3A04B0">
        <w:rPr>
          <w:lang w:eastAsia="zh-CN"/>
        </w:rPr>
        <w:t>TS 23.632 [</w:t>
      </w:r>
      <w:r>
        <w:rPr>
          <w:lang w:eastAsia="zh-CN"/>
        </w:rPr>
        <w:t xml:space="preserve">42] and </w:t>
      </w:r>
      <w:r w:rsidR="003A04B0">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101" w:name="_CR4_2a_3"/>
      <w:bookmarkStart w:id="102" w:name="_Toc216855515"/>
      <w:bookmarkEnd w:id="101"/>
      <w:r w:rsidRPr="001216A7">
        <w:t>4.2a.3</w:t>
      </w:r>
      <w:r w:rsidRPr="001216A7">
        <w:tab/>
        <w:t>Roaming architecture</w:t>
      </w:r>
      <w:bookmarkEnd w:id="100"/>
      <w:bookmarkEnd w:id="102"/>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3" w:name="_MON_1616501521"/>
    <w:bookmarkEnd w:id="103"/>
    <w:bookmarkStart w:id="104" w:name="_MON_1616578985"/>
    <w:bookmarkEnd w:id="104"/>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29" o:title=""/>
          </v:shape>
          <o:OLEObject Type="Embed" ProgID="Word.Picture.8" ShapeID="_x0000_i1032" DrawAspect="Content" ObjectID="_1827469070" r:id="rId30"/>
        </w:object>
      </w:r>
    </w:p>
    <w:p w14:paraId="0E9C81DC" w14:textId="608F8778" w:rsidR="00806F9E" w:rsidRPr="001216A7" w:rsidRDefault="00806F9E" w:rsidP="00806F9E">
      <w:pPr>
        <w:pStyle w:val="TF"/>
        <w:rPr>
          <w:lang w:eastAsia="zh-CN"/>
        </w:rPr>
      </w:pPr>
      <w:bookmarkStart w:id="105" w:name="_CRFigure4_2a_31"/>
      <w:r w:rsidRPr="001216A7">
        <w:rPr>
          <w:lang w:eastAsia="zh-CN"/>
        </w:rPr>
        <w:t xml:space="preserve">Figure </w:t>
      </w:r>
      <w:bookmarkEnd w:id="105"/>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06" w:name="_MON_1618595605"/>
    <w:bookmarkEnd w:id="106"/>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31" o:title=""/>
          </v:shape>
          <o:OLEObject Type="Embed" ProgID="Word.Picture.8" ShapeID="_x0000_i1033" DrawAspect="Content" ObjectID="_1827469071" r:id="rId32"/>
        </w:object>
      </w:r>
    </w:p>
    <w:p w14:paraId="041CAF46" w14:textId="7D4CE0E1" w:rsidR="00806F9E" w:rsidRPr="001216A7" w:rsidRDefault="00806F9E" w:rsidP="00806F9E">
      <w:pPr>
        <w:pStyle w:val="TF"/>
      </w:pPr>
      <w:bookmarkStart w:id="107" w:name="_CRFigure4_2a_32"/>
      <w:r w:rsidRPr="001216A7">
        <w:rPr>
          <w:lang w:eastAsia="zh-CN"/>
        </w:rPr>
        <w:t xml:space="preserve">Figure </w:t>
      </w:r>
      <w:bookmarkEnd w:id="107"/>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08" w:name="_CR4_2b"/>
      <w:bookmarkStart w:id="109" w:name="_Toc58920578"/>
      <w:bookmarkStart w:id="110" w:name="_Toc216855516"/>
      <w:bookmarkEnd w:id="108"/>
      <w:r w:rsidRPr="001216A7">
        <w:t>4.2b</w:t>
      </w:r>
      <w:r w:rsidRPr="001216A7">
        <w:tab/>
        <w:t>Positioning methods</w:t>
      </w:r>
      <w:bookmarkEnd w:id="109"/>
      <w:bookmarkEnd w:id="110"/>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1" w:name="_CR4_3"/>
      <w:bookmarkStart w:id="112" w:name="_Toc58920579"/>
      <w:bookmarkStart w:id="113" w:name="_Toc216855517"/>
      <w:bookmarkEnd w:id="111"/>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12"/>
      <w:bookmarkEnd w:id="113"/>
    </w:p>
    <w:p w14:paraId="5EA5828B" w14:textId="77777777" w:rsidR="00806F9E" w:rsidRPr="001216A7" w:rsidRDefault="00806F9E" w:rsidP="00806F9E">
      <w:pPr>
        <w:pStyle w:val="Heading3"/>
      </w:pPr>
      <w:bookmarkStart w:id="114" w:name="_CR4_3_1"/>
      <w:bookmarkStart w:id="115" w:name="_Toc58920580"/>
      <w:bookmarkStart w:id="116" w:name="_Toc216855518"/>
      <w:bookmarkEnd w:id="114"/>
      <w:r w:rsidRPr="001216A7">
        <w:t>4.3.1</w:t>
      </w:r>
      <w:r w:rsidRPr="001216A7">
        <w:tab/>
        <w:t>Access Network</w:t>
      </w:r>
      <w:bookmarkEnd w:id="115"/>
      <w:bookmarkEnd w:id="116"/>
    </w:p>
    <w:p w14:paraId="0E8DFC45" w14:textId="0B5141DF"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3A04B0">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22C9FC9C"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3A04B0" w:rsidRPr="001216A7">
        <w:rPr>
          <w:lang w:eastAsia="ja-JP"/>
        </w:rPr>
        <w:t>TS</w:t>
      </w:r>
      <w:r w:rsidR="003A04B0">
        <w:rPr>
          <w:lang w:eastAsia="ja-JP"/>
        </w:rPr>
        <w:t> </w:t>
      </w:r>
      <w:r w:rsidR="003A04B0" w:rsidRPr="001216A7">
        <w:rPr>
          <w:lang w:eastAsia="ja-JP"/>
        </w:rPr>
        <w:t>38.305</w:t>
      </w:r>
      <w:r w:rsidR="003A04B0">
        <w:rPr>
          <w:lang w:eastAsia="ja-JP"/>
        </w:rPr>
        <w:t> </w:t>
      </w:r>
      <w:r w:rsidR="003A04B0"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17" w:name="_CR4_3_2"/>
      <w:bookmarkStart w:id="118" w:name="_Toc58920581"/>
      <w:bookmarkStart w:id="119" w:name="_Toc216855519"/>
      <w:bookmarkEnd w:id="117"/>
      <w:r w:rsidRPr="001216A7">
        <w:t>4.3.2</w:t>
      </w:r>
      <w:r w:rsidRPr="001216A7">
        <w:tab/>
        <w:t>LCS Clients, Application Functions and Network Functions</w:t>
      </w:r>
      <w:bookmarkEnd w:id="118"/>
      <w:bookmarkEnd w:id="119"/>
    </w:p>
    <w:p w14:paraId="438C3EEF" w14:textId="38F39152"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2C1C0B84"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3A04B0" w:rsidRPr="001216A7">
        <w:t>TS</w:t>
      </w:r>
      <w:r w:rsidR="003A04B0">
        <w:t> </w:t>
      </w:r>
      <w:r w:rsidR="003A04B0" w:rsidRPr="001216A7">
        <w:t>23.222</w:t>
      </w:r>
      <w:r w:rsidR="003A04B0">
        <w:t> </w:t>
      </w:r>
      <w:r w:rsidR="003A04B0"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20"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21" w:name="_CR4_3_3"/>
      <w:bookmarkStart w:id="122" w:name="_Toc216855520"/>
      <w:bookmarkEnd w:id="121"/>
      <w:r w:rsidRPr="001216A7">
        <w:t>4.3.3</w:t>
      </w:r>
      <w:r w:rsidRPr="001216A7">
        <w:tab/>
        <w:t>Gateway Mobile Location Centre, GMLC</w:t>
      </w:r>
      <w:bookmarkEnd w:id="120"/>
      <w:bookmarkEnd w:id="122"/>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23"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pPr>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24" w:name="_CR4_3_4"/>
      <w:bookmarkStart w:id="125" w:name="_Toc216855521"/>
      <w:bookmarkEnd w:id="124"/>
      <w:r w:rsidRPr="001216A7">
        <w:t>4.3.4</w:t>
      </w:r>
      <w:r w:rsidRPr="001216A7">
        <w:tab/>
        <w:t>Location Retrieval Function, LRF</w:t>
      </w:r>
      <w:bookmarkEnd w:id="123"/>
      <w:bookmarkEnd w:id="125"/>
    </w:p>
    <w:p w14:paraId="1E13C127" w14:textId="2B62B076"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3A04B0" w:rsidRPr="001216A7">
        <w:rPr>
          <w:lang w:eastAsia="ja-JP"/>
        </w:rPr>
        <w:t>TS</w:t>
      </w:r>
      <w:r w:rsidR="003A04B0">
        <w:rPr>
          <w:lang w:eastAsia="ja-JP"/>
        </w:rPr>
        <w:t> </w:t>
      </w:r>
      <w:r w:rsidR="003A04B0" w:rsidRPr="001216A7">
        <w:rPr>
          <w:lang w:eastAsia="ja-JP"/>
        </w:rPr>
        <w:t>23.167</w:t>
      </w:r>
      <w:r w:rsidR="003A04B0">
        <w:rPr>
          <w:lang w:eastAsia="ja-JP"/>
        </w:rPr>
        <w:t> </w:t>
      </w:r>
      <w:r w:rsidR="003A04B0"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26" w:name="_CR4_3_5"/>
      <w:bookmarkStart w:id="127" w:name="_Toc58920584"/>
      <w:bookmarkStart w:id="128" w:name="_Toc216855522"/>
      <w:bookmarkEnd w:id="126"/>
      <w:r w:rsidRPr="001216A7">
        <w:t>4.3.5</w:t>
      </w:r>
      <w:r w:rsidRPr="001216A7">
        <w:tab/>
        <w:t>UE</w:t>
      </w:r>
      <w:bookmarkEnd w:id="127"/>
      <w:bookmarkEnd w:id="128"/>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0C102473" w:rsidR="00806F9E" w:rsidRPr="001216A7" w:rsidRDefault="00806F9E" w:rsidP="00806F9E">
      <w:pPr>
        <w:rPr>
          <w:lang w:eastAsia="ja-JP"/>
        </w:rPr>
      </w:pPr>
      <w:r w:rsidRPr="001216A7">
        <w:rPr>
          <w:lang w:eastAsia="ja-JP"/>
        </w:rPr>
        <w:t xml:space="preserve">Positioning procedures used by a UE for NG-RAN access are described in </w:t>
      </w:r>
      <w:r w:rsidR="003A04B0" w:rsidRPr="001216A7">
        <w:rPr>
          <w:lang w:eastAsia="ja-JP"/>
        </w:rPr>
        <w:t>TS</w:t>
      </w:r>
      <w:r w:rsidR="003A04B0">
        <w:rPr>
          <w:lang w:eastAsia="ja-JP"/>
        </w:rPr>
        <w:t> </w:t>
      </w:r>
      <w:r w:rsidR="003A04B0" w:rsidRPr="001216A7">
        <w:rPr>
          <w:lang w:eastAsia="ja-JP"/>
        </w:rPr>
        <w:t>38.305</w:t>
      </w:r>
      <w:r w:rsidR="003A04B0">
        <w:rPr>
          <w:lang w:eastAsia="ja-JP"/>
        </w:rPr>
        <w:t> </w:t>
      </w:r>
      <w:r w:rsidR="003A04B0" w:rsidRPr="001216A7">
        <w:rPr>
          <w:lang w:eastAsia="ja-JP"/>
        </w:rPr>
        <w:t>[</w:t>
      </w:r>
      <w:r w:rsidRPr="001216A7">
        <w:rPr>
          <w:lang w:eastAsia="ja-JP"/>
        </w:rPr>
        <w:t>9].</w:t>
      </w:r>
    </w:p>
    <w:p w14:paraId="075984CD" w14:textId="2D333E14"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3A04B0" w:rsidRPr="001216A7">
        <w:rPr>
          <w:lang w:eastAsia="ja-JP"/>
        </w:rPr>
        <w:t>TS</w:t>
      </w:r>
      <w:r w:rsidR="003A04B0">
        <w:rPr>
          <w:lang w:eastAsia="ja-JP"/>
        </w:rPr>
        <w:t> </w:t>
      </w:r>
      <w:r w:rsidR="003A04B0" w:rsidRPr="001216A7">
        <w:rPr>
          <w:lang w:eastAsia="ja-JP"/>
        </w:rPr>
        <w:t>24.501</w:t>
      </w:r>
      <w:r w:rsidR="003A04B0">
        <w:rPr>
          <w:lang w:eastAsia="ja-JP"/>
        </w:rPr>
        <w:t> </w:t>
      </w:r>
      <w:r w:rsidR="003A04B0" w:rsidRPr="001216A7">
        <w:rPr>
          <w:lang w:eastAsia="ja-JP"/>
        </w:rPr>
        <w:t>[</w:t>
      </w:r>
      <w:r w:rsidRPr="001216A7">
        <w:rPr>
          <w:lang w:eastAsia="ja-JP"/>
        </w:rPr>
        <w:t xml:space="preserve">11]. Some of these positioning </w:t>
      </w:r>
      <w:r w:rsidRPr="001216A7">
        <w:rPr>
          <w:lang w:eastAsia="ja-JP"/>
        </w:rPr>
        <w:lastRenderedPageBreak/>
        <w:t xml:space="preserve">capabilities may be transferred subsequently to an LMF as described in </w:t>
      </w:r>
      <w:r w:rsidR="003A04B0" w:rsidRPr="001216A7">
        <w:rPr>
          <w:lang w:eastAsia="ja-JP"/>
        </w:rPr>
        <w:t>TS</w:t>
      </w:r>
      <w:r w:rsidR="003A04B0">
        <w:rPr>
          <w:lang w:eastAsia="ja-JP"/>
        </w:rPr>
        <w:t> </w:t>
      </w:r>
      <w:r w:rsidR="003A04B0" w:rsidRPr="001216A7">
        <w:rPr>
          <w:lang w:eastAsia="ja-JP"/>
        </w:rPr>
        <w:t>29.572</w:t>
      </w:r>
      <w:r w:rsidR="003A04B0">
        <w:rPr>
          <w:lang w:eastAsia="ja-JP"/>
        </w:rPr>
        <w:t> </w:t>
      </w:r>
      <w:r w:rsidR="003A04B0"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29" w:name="_Toc58920585"/>
      <w:r>
        <w:t>-</w:t>
      </w:r>
      <w:r>
        <w:tab/>
        <w:t>Support handling of 5GC-MT-LR, 5GC-NI-LR, 5GC-MO-LR and deferred 5GC-MT-LR for periodic or triggered location over a user plane connection between UE and LMF.</w:t>
      </w:r>
    </w:p>
    <w:p w14:paraId="7ADAFD0A" w14:textId="514D8681" w:rsidR="00B348B3" w:rsidRDefault="00B348B3" w:rsidP="00CB2475">
      <w:pPr>
        <w:pStyle w:val="B1"/>
      </w:pPr>
      <w:r>
        <w:t>-</w:t>
      </w:r>
      <w:r>
        <w:tab/>
        <w:t>Support maintaining only one LCS-UPP connection.</w:t>
      </w:r>
    </w:p>
    <w:p w14:paraId="3950B027" w14:textId="5953B1DB"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30" w:name="_CR4_3_6"/>
      <w:bookmarkStart w:id="131" w:name="_Toc216855523"/>
      <w:bookmarkEnd w:id="130"/>
      <w:r w:rsidRPr="001216A7">
        <w:t>4.3.6</w:t>
      </w:r>
      <w:r w:rsidRPr="001216A7">
        <w:tab/>
        <w:t>UDM</w:t>
      </w:r>
      <w:bookmarkEnd w:id="129"/>
      <w:bookmarkEnd w:id="131"/>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4D37CD40" w14:textId="046E454A" w:rsidR="00AA6EE9" w:rsidRDefault="00AA6EE9" w:rsidP="0071726A">
      <w:bookmarkStart w:id="132"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33" w:name="_CR4_3_7"/>
      <w:bookmarkStart w:id="134" w:name="_Toc216855524"/>
      <w:bookmarkEnd w:id="133"/>
      <w:r w:rsidRPr="001216A7">
        <w:t>4.3.7</w:t>
      </w:r>
      <w:r w:rsidRPr="001216A7">
        <w:tab/>
        <w:t>Access and Mobility Management Function, AMF</w:t>
      </w:r>
      <w:bookmarkEnd w:id="132"/>
      <w:bookmarkEnd w:id="134"/>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lastRenderedPageBreak/>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567F7E21" w14:textId="077B804E" w:rsidR="0044086C" w:rsidRDefault="0044086C" w:rsidP="00806F9E">
      <w:pPr>
        <w:pStyle w:val="B1"/>
      </w:pPr>
      <w:r>
        <w:t>-</w:t>
      </w:r>
      <w:r>
        <w:tab/>
        <w:t>Support cancelation of a 5GC-MT-LR or 5GC-MO-LR during UE mobility from 5GS to EPS with N26 interface.</w:t>
      </w:r>
    </w:p>
    <w:p w14:paraId="3A273982" w14:textId="421C65F0"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35"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0AF5FA34" w:rsidR="0002105A" w:rsidRDefault="0002105A" w:rsidP="0002105A">
      <w:pPr>
        <w:pStyle w:val="B1"/>
      </w:pPr>
      <w:r>
        <w:t>-</w:t>
      </w:r>
      <w:r>
        <w:tab/>
        <w:t>Store in UE context that UE has a maintained User Plane connection with</w:t>
      </w:r>
      <w:r w:rsidR="00C27293">
        <w:t xml:space="preserve"> a</w:t>
      </w:r>
      <w:r>
        <w:t xml:space="preserve"> certain LMF.</w:t>
      </w:r>
    </w:p>
    <w:p w14:paraId="45CA8E76" w14:textId="43F48E8F" w:rsidR="003D3A35" w:rsidRDefault="003D3A35" w:rsidP="005D428E">
      <w:pPr>
        <w:pStyle w:val="NO"/>
      </w:pPr>
      <w:r>
        <w:t>NOTE:</w:t>
      </w:r>
      <w:r>
        <w:tab/>
        <w:t xml:space="preserve">Details of UE Positioning Capability is defined in </w:t>
      </w:r>
      <w:r w:rsidR="003A04B0">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36" w:name="_CR4_3_8"/>
      <w:bookmarkStart w:id="137" w:name="_Toc216855525"/>
      <w:bookmarkEnd w:id="136"/>
      <w:r w:rsidRPr="001216A7">
        <w:t>4.3.8</w:t>
      </w:r>
      <w:r w:rsidRPr="001216A7">
        <w:tab/>
        <w:t>Location Management Function, LMF</w:t>
      </w:r>
      <w:bookmarkEnd w:id="135"/>
      <w:bookmarkEnd w:id="137"/>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0F681869" w:rsidR="00806F9E" w:rsidRDefault="00806F9E" w:rsidP="00806F9E">
      <w:pPr>
        <w:rPr>
          <w:lang w:eastAsia="ja-JP"/>
        </w:rPr>
      </w:pPr>
      <w:r>
        <w:rPr>
          <w:lang w:eastAsia="ja-JP"/>
        </w:rPr>
        <w:t xml:space="preserve">The LMF shall determine the result of the positioning in geographical co-ordinates as defined in </w:t>
      </w:r>
      <w:r w:rsidR="003A04B0">
        <w:rPr>
          <w:lang w:eastAsia="ja-JP"/>
        </w:rPr>
        <w:t>TS 23.032 [</w:t>
      </w:r>
      <w:r>
        <w:rPr>
          <w:lang w:eastAsia="ja-JP"/>
        </w:rPr>
        <w:t xml:space="preserve">8] and/or in local co-ordinates as defined in </w:t>
      </w:r>
      <w:r w:rsidR="003A04B0">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lastRenderedPageBreak/>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293FB96"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r w:rsidR="00BB5BB8">
        <w:t xml:space="preserve"> If the indication of requiring reliable UE location information is received, the LMF selects positioning method as per the </w:t>
      </w:r>
      <w:r w:rsidR="003A04B0">
        <w:t>TS 33.256 [</w:t>
      </w:r>
      <w:r w:rsidR="00BB5BB8">
        <w:t>51].</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23811495" w14:textId="4670D9CF" w:rsidR="0044086C" w:rsidRDefault="0044086C" w:rsidP="00806F9E">
      <w:pPr>
        <w:pStyle w:val="B1"/>
      </w:pPr>
      <w:r>
        <w:t>-</w:t>
      </w:r>
      <w:r>
        <w:tab/>
        <w:t>Support cancelation of a 5GC-MT-LR or 5GC-MO-LR during UE mobility from 5GS to EPS with N26 interface.</w:t>
      </w:r>
    </w:p>
    <w:p w14:paraId="0FAE4025" w14:textId="6E17D631"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38"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00011185" w14:textId="11D00513" w:rsidR="00D6202C" w:rsidRPr="00D6202C" w:rsidRDefault="00D6202C" w:rsidP="007A114C">
      <w:pPr>
        <w:pStyle w:val="NO"/>
      </w:pPr>
      <w:r>
        <w:t>NOTE 2:</w:t>
      </w:r>
      <w:r>
        <w:tab/>
        <w:t>How the LMF uses the received UE user plane positioning capability for SUPL [49] is left to the implementation.</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lastRenderedPageBreak/>
        <w:t>-</w:t>
      </w:r>
      <w:r>
        <w:tab/>
        <w:t>Support selection of a PRU based on stored PRU information if the LMF needs to obtain the location measurements from the PRU to assist positioning of a target UE.</w:t>
      </w:r>
    </w:p>
    <w:p w14:paraId="7EA06089" w14:textId="6F7E4840" w:rsidR="00AA6EE9" w:rsidRDefault="00AA6EE9" w:rsidP="00AA6EE9">
      <w:pPr>
        <w:pStyle w:val="B1"/>
      </w:pPr>
      <w:r>
        <w:t>-</w:t>
      </w:r>
      <w:r>
        <w:tab/>
        <w:t xml:space="preserve">Support to obtain PRU location measurements as described in clause 5.4.5 of </w:t>
      </w:r>
      <w:r w:rsidR="003A04B0">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714035D1" w14:textId="1BED72CC"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39" w:name="_CR4_3_9"/>
      <w:bookmarkStart w:id="140" w:name="_Toc216855526"/>
      <w:bookmarkEnd w:id="139"/>
      <w:r w:rsidRPr="001216A7">
        <w:t>4.3.9</w:t>
      </w:r>
      <w:r w:rsidRPr="001216A7">
        <w:tab/>
        <w:t>Network Exposure Function, NEF</w:t>
      </w:r>
      <w:bookmarkEnd w:id="138"/>
      <w:bookmarkEnd w:id="140"/>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41" w:name="_CR4_3_10"/>
      <w:bookmarkStart w:id="142" w:name="_Toc58920589"/>
      <w:bookmarkStart w:id="143" w:name="_Toc216855527"/>
      <w:bookmarkEnd w:id="141"/>
      <w:r w:rsidRPr="001216A7">
        <w:lastRenderedPageBreak/>
        <w:t>4.3.10</w:t>
      </w:r>
      <w:r w:rsidRPr="001216A7">
        <w:tab/>
        <w:t>Unified Data Repository, UDR</w:t>
      </w:r>
      <w:bookmarkEnd w:id="142"/>
      <w:bookmarkEnd w:id="143"/>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44" w:name="_CR4_3_11"/>
      <w:bookmarkStart w:id="145" w:name="_Toc58920590"/>
      <w:bookmarkStart w:id="146" w:name="_Toc216855528"/>
      <w:bookmarkEnd w:id="144"/>
      <w:r>
        <w:t>4.3.11</w:t>
      </w:r>
      <w:r>
        <w:tab/>
        <w:t>Positioning Reference Unit, PRU</w:t>
      </w:r>
      <w:bookmarkEnd w:id="146"/>
    </w:p>
    <w:p w14:paraId="21777A60" w14:textId="5D11FA8D" w:rsidR="00AA6EE9" w:rsidRDefault="00AA6EE9" w:rsidP="00AA6EE9">
      <w:r>
        <w:t xml:space="preserve">A UE may support the functions of a PRU. The PRU supports the following functions including functions defined in </w:t>
      </w:r>
      <w:r w:rsidR="003A04B0">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47" w:name="_CR4_3_12"/>
      <w:bookmarkStart w:id="148" w:name="_Toc216855529"/>
      <w:bookmarkEnd w:id="147"/>
      <w:r>
        <w:t>4.3.12</w:t>
      </w:r>
      <w:r>
        <w:tab/>
        <w:t>Network Repository Function, NRF</w:t>
      </w:r>
      <w:bookmarkEnd w:id="148"/>
    </w:p>
    <w:p w14:paraId="52661202" w14:textId="57844ABC" w:rsidR="00AA6EE9" w:rsidRDefault="00AA6EE9" w:rsidP="00AA6EE9">
      <w:r>
        <w:t xml:space="preserve">In addition to the functions defined in </w:t>
      </w:r>
      <w:r w:rsidR="003A04B0">
        <w:t>TS 23.501 [</w:t>
      </w:r>
      <w:r w:rsidR="00595FBF">
        <w:t>18</w:t>
      </w:r>
      <w:r>
        <w:t>],</w:t>
      </w:r>
      <w:r w:rsidR="00483837">
        <w:t xml:space="preserve"> </w:t>
      </w:r>
      <w:r>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318B53B8" w14:textId="0602B599" w:rsidR="00483837" w:rsidRDefault="00483837" w:rsidP="00483837">
      <w:pPr>
        <w:pStyle w:val="B1"/>
      </w:pPr>
      <w:r>
        <w:t>-</w:t>
      </w:r>
      <w:r>
        <w:tab/>
        <w:t>LMF discovery by considering the support of LCS when MBSR is involved.</w:t>
      </w:r>
    </w:p>
    <w:p w14:paraId="5A6EC98F" w14:textId="77777777" w:rsidR="00806F9E" w:rsidRPr="001216A7" w:rsidRDefault="00806F9E" w:rsidP="00806F9E">
      <w:pPr>
        <w:pStyle w:val="Heading2"/>
        <w:rPr>
          <w:lang w:eastAsia="ko-KR"/>
        </w:rPr>
      </w:pPr>
      <w:bookmarkStart w:id="149" w:name="_CR4_4"/>
      <w:bookmarkStart w:id="150" w:name="_Toc216855530"/>
      <w:bookmarkEnd w:id="149"/>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45"/>
      <w:bookmarkEnd w:id="150"/>
    </w:p>
    <w:p w14:paraId="6737540E" w14:textId="77777777" w:rsidR="00806F9E" w:rsidRPr="001216A7" w:rsidRDefault="00806F9E" w:rsidP="00806F9E">
      <w:pPr>
        <w:pStyle w:val="Heading3"/>
      </w:pPr>
      <w:bookmarkStart w:id="151" w:name="_CR4_4_1"/>
      <w:bookmarkStart w:id="152" w:name="_Toc58920591"/>
      <w:bookmarkStart w:id="153" w:name="_Toc216855531"/>
      <w:bookmarkEnd w:id="151"/>
      <w:r w:rsidRPr="001216A7">
        <w:t>4.4.1</w:t>
      </w:r>
      <w:r w:rsidRPr="001216A7">
        <w:tab/>
        <w:t>Le Reference Point</w:t>
      </w:r>
      <w:bookmarkEnd w:id="152"/>
      <w:bookmarkEnd w:id="153"/>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54" w:name="_CR4_4_2"/>
      <w:bookmarkStart w:id="155" w:name="_Toc58920592"/>
      <w:bookmarkStart w:id="156" w:name="_Toc216855532"/>
      <w:bookmarkEnd w:id="154"/>
      <w:r w:rsidRPr="001216A7">
        <w:t>4.4.2</w:t>
      </w:r>
      <w:r w:rsidRPr="001216A7">
        <w:tab/>
        <w:t>NL</w:t>
      </w:r>
      <w:r w:rsidRPr="001216A7">
        <w:rPr>
          <w:rFonts w:hint="eastAsia"/>
        </w:rPr>
        <w:t>3</w:t>
      </w:r>
      <w:r w:rsidRPr="001216A7">
        <w:t xml:space="preserve"> Reference Point</w:t>
      </w:r>
      <w:bookmarkEnd w:id="155"/>
      <w:bookmarkEnd w:id="156"/>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57" w:name="_CR4_4_3"/>
      <w:bookmarkStart w:id="158" w:name="_Toc58920593"/>
      <w:bookmarkStart w:id="159" w:name="_Toc216855533"/>
      <w:bookmarkEnd w:id="157"/>
      <w:r w:rsidRPr="001216A7">
        <w:lastRenderedPageBreak/>
        <w:t>4.4.3</w:t>
      </w:r>
      <w:r w:rsidRPr="001216A7">
        <w:tab/>
        <w:t>N1 Reference Point</w:t>
      </w:r>
      <w:bookmarkEnd w:id="158"/>
      <w:bookmarkEnd w:id="159"/>
    </w:p>
    <w:p w14:paraId="2E6C76F5" w14:textId="1CC45B0E"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3A04B0" w:rsidRPr="001216A7">
        <w:rPr>
          <w:lang w:eastAsia="ja-JP"/>
        </w:rPr>
        <w:t>TS</w:t>
      </w:r>
      <w:r w:rsidR="003A04B0">
        <w:rPr>
          <w:lang w:eastAsia="ja-JP"/>
        </w:rPr>
        <w:t> </w:t>
      </w:r>
      <w:r w:rsidR="003A04B0" w:rsidRPr="001216A7">
        <w:rPr>
          <w:lang w:eastAsia="ja-JP"/>
        </w:rPr>
        <w:t>24.501</w:t>
      </w:r>
      <w:r w:rsidR="003A04B0">
        <w:rPr>
          <w:lang w:eastAsia="ja-JP"/>
        </w:rPr>
        <w:t> </w:t>
      </w:r>
      <w:r w:rsidR="003A04B0" w:rsidRPr="001216A7">
        <w:rPr>
          <w:lang w:eastAsia="ja-JP"/>
        </w:rPr>
        <w:t>[</w:t>
      </w:r>
      <w:r w:rsidRPr="001216A7">
        <w:rPr>
          <w:lang w:eastAsia="ja-JP"/>
        </w:rPr>
        <w:t>11].</w:t>
      </w:r>
    </w:p>
    <w:p w14:paraId="121C55AC" w14:textId="77777777" w:rsidR="00806F9E" w:rsidRPr="001216A7" w:rsidRDefault="00806F9E" w:rsidP="00806F9E">
      <w:pPr>
        <w:pStyle w:val="Heading3"/>
      </w:pPr>
      <w:bookmarkStart w:id="160" w:name="_CR4_4_4"/>
      <w:bookmarkStart w:id="161" w:name="_Toc58920594"/>
      <w:bookmarkStart w:id="162" w:name="_Toc216855534"/>
      <w:bookmarkEnd w:id="160"/>
      <w:r w:rsidRPr="001216A7">
        <w:t>4.4.4</w:t>
      </w:r>
      <w:r w:rsidRPr="001216A7">
        <w:tab/>
        <w:t>N2 Reference Point</w:t>
      </w:r>
      <w:bookmarkEnd w:id="161"/>
      <w:bookmarkEnd w:id="162"/>
    </w:p>
    <w:p w14:paraId="640F5198" w14:textId="61F47919"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3A04B0" w:rsidRPr="001216A7">
        <w:rPr>
          <w:lang w:eastAsia="ja-JP"/>
        </w:rPr>
        <w:t>TS</w:t>
      </w:r>
      <w:r w:rsidR="003A04B0">
        <w:rPr>
          <w:lang w:eastAsia="ja-JP"/>
        </w:rPr>
        <w:t> </w:t>
      </w:r>
      <w:r w:rsidR="003A04B0" w:rsidRPr="001216A7">
        <w:rPr>
          <w:lang w:eastAsia="ja-JP"/>
        </w:rPr>
        <w:t>38.455</w:t>
      </w:r>
      <w:r w:rsidR="003A04B0">
        <w:rPr>
          <w:lang w:eastAsia="ja-JP"/>
        </w:rPr>
        <w:t> </w:t>
      </w:r>
      <w:r w:rsidR="003A04B0" w:rsidRPr="001216A7">
        <w:rPr>
          <w:lang w:eastAsia="ja-JP"/>
        </w:rPr>
        <w:t>[</w:t>
      </w:r>
      <w:r w:rsidRPr="001216A7">
        <w:rPr>
          <w:lang w:eastAsia="ja-JP"/>
        </w:rPr>
        <w:t>15].</w:t>
      </w:r>
    </w:p>
    <w:p w14:paraId="3ABA1135" w14:textId="77777777" w:rsidR="00806F9E" w:rsidRPr="001216A7" w:rsidRDefault="00806F9E" w:rsidP="00806F9E">
      <w:pPr>
        <w:pStyle w:val="Heading3"/>
      </w:pPr>
      <w:bookmarkStart w:id="163" w:name="_CR4_4_5"/>
      <w:bookmarkStart w:id="164" w:name="_Toc58920595"/>
      <w:bookmarkStart w:id="165" w:name="_Toc216855535"/>
      <w:bookmarkEnd w:id="163"/>
      <w:r w:rsidRPr="001216A7">
        <w:t>4.4.5</w:t>
      </w:r>
      <w:r>
        <w:tab/>
        <w:t>Void</w:t>
      </w:r>
      <w:bookmarkEnd w:id="164"/>
      <w:bookmarkEnd w:id="165"/>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66" w:name="_CR4_4_6"/>
      <w:bookmarkStart w:id="167" w:name="_Toc58920596"/>
      <w:bookmarkStart w:id="168" w:name="_Toc216855536"/>
      <w:bookmarkEnd w:id="166"/>
      <w:r w:rsidRPr="001216A7">
        <w:t>4.4.6</w:t>
      </w:r>
      <w:r w:rsidRPr="001216A7">
        <w:tab/>
        <w:t>NL</w:t>
      </w:r>
      <w:r w:rsidRPr="001216A7">
        <w:rPr>
          <w:rFonts w:hint="eastAsia"/>
        </w:rPr>
        <w:t>5</w:t>
      </w:r>
      <w:r w:rsidRPr="001216A7">
        <w:t xml:space="preserve"> Reference Point</w:t>
      </w:r>
      <w:bookmarkEnd w:id="167"/>
      <w:bookmarkEnd w:id="168"/>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69" w:name="_CR4_4_7"/>
      <w:bookmarkStart w:id="170" w:name="_Toc58920597"/>
      <w:bookmarkStart w:id="171" w:name="_Toc216855537"/>
      <w:bookmarkEnd w:id="169"/>
      <w:r w:rsidRPr="001216A7">
        <w:t>4.4.7</w:t>
      </w:r>
      <w:r w:rsidRPr="001216A7">
        <w:tab/>
        <w:t>NL</w:t>
      </w:r>
      <w:r w:rsidRPr="001216A7">
        <w:rPr>
          <w:rFonts w:hint="eastAsia"/>
        </w:rPr>
        <w:t>2</w:t>
      </w:r>
      <w:r w:rsidRPr="001216A7">
        <w:t xml:space="preserve"> Reference Point</w:t>
      </w:r>
      <w:bookmarkEnd w:id="170"/>
      <w:bookmarkEnd w:id="171"/>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542E3C14"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3A04B0" w:rsidRPr="001216A7">
        <w:rPr>
          <w:lang w:eastAsia="ja-JP"/>
        </w:rPr>
        <w:t>TS</w:t>
      </w:r>
      <w:r w:rsidR="003A04B0">
        <w:rPr>
          <w:lang w:eastAsia="ja-JP"/>
        </w:rPr>
        <w:t> </w:t>
      </w:r>
      <w:r w:rsidR="003A04B0" w:rsidRPr="001216A7">
        <w:rPr>
          <w:lang w:eastAsia="ja-JP"/>
        </w:rPr>
        <w:t>29.518</w:t>
      </w:r>
      <w:r w:rsidR="003A04B0">
        <w:rPr>
          <w:lang w:eastAsia="ja-JP"/>
        </w:rPr>
        <w:t> </w:t>
      </w:r>
      <w:r w:rsidR="003A04B0" w:rsidRPr="001216A7">
        <w:rPr>
          <w:lang w:eastAsia="ja-JP"/>
        </w:rPr>
        <w:t>[</w:t>
      </w:r>
      <w:r w:rsidRPr="001216A7">
        <w:rPr>
          <w:lang w:eastAsia="ja-JP"/>
        </w:rPr>
        <w:t>16].</w:t>
      </w:r>
    </w:p>
    <w:p w14:paraId="549C5468" w14:textId="77777777" w:rsidR="00806F9E" w:rsidRPr="001216A7" w:rsidRDefault="00806F9E" w:rsidP="00806F9E">
      <w:pPr>
        <w:pStyle w:val="Heading3"/>
      </w:pPr>
      <w:bookmarkStart w:id="172" w:name="_CR4_4_8"/>
      <w:bookmarkStart w:id="173" w:name="_Toc58920598"/>
      <w:bookmarkStart w:id="174" w:name="_Toc216855538"/>
      <w:bookmarkEnd w:id="172"/>
      <w:r w:rsidRPr="001216A7">
        <w:t>4.4.8</w:t>
      </w:r>
      <w:r w:rsidRPr="001216A7">
        <w:tab/>
        <w:t>NL</w:t>
      </w:r>
      <w:r w:rsidRPr="001216A7">
        <w:rPr>
          <w:rFonts w:hint="eastAsia"/>
        </w:rPr>
        <w:t>6</w:t>
      </w:r>
      <w:r w:rsidRPr="001216A7">
        <w:t xml:space="preserve"> Reference Point</w:t>
      </w:r>
      <w:bookmarkEnd w:id="173"/>
      <w:bookmarkEnd w:id="174"/>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75" w:name="_CR4_4_9"/>
      <w:bookmarkStart w:id="176" w:name="_Toc58920599"/>
      <w:bookmarkStart w:id="177" w:name="_Toc216855539"/>
      <w:bookmarkEnd w:id="175"/>
      <w:r w:rsidRPr="001216A7">
        <w:t>4.4.9</w:t>
      </w:r>
      <w:r w:rsidRPr="001216A7">
        <w:tab/>
        <w:t>N</w:t>
      </w:r>
      <w:r w:rsidRPr="001216A7">
        <w:rPr>
          <w:rFonts w:hint="eastAsia"/>
        </w:rPr>
        <w:t>51</w:t>
      </w:r>
      <w:r w:rsidRPr="001216A7">
        <w:t xml:space="preserve"> Reference Point</w:t>
      </w:r>
      <w:bookmarkEnd w:id="176"/>
      <w:bookmarkEnd w:id="177"/>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6C8125AD"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3A04B0" w:rsidRPr="001216A7">
        <w:rPr>
          <w:lang w:eastAsia="ja-JP"/>
        </w:rPr>
        <w:t>TS</w:t>
      </w:r>
      <w:r w:rsidR="003A04B0">
        <w:rPr>
          <w:lang w:eastAsia="ja-JP"/>
        </w:rPr>
        <w:t> </w:t>
      </w:r>
      <w:r w:rsidR="003A04B0" w:rsidRPr="001216A7">
        <w:rPr>
          <w:lang w:eastAsia="ja-JP"/>
        </w:rPr>
        <w:t>29.518</w:t>
      </w:r>
      <w:r w:rsidR="003A04B0">
        <w:rPr>
          <w:lang w:eastAsia="ja-JP"/>
        </w:rPr>
        <w:t> </w:t>
      </w:r>
      <w:r w:rsidR="003A04B0" w:rsidRPr="001216A7">
        <w:rPr>
          <w:lang w:eastAsia="ja-JP"/>
        </w:rPr>
        <w:t>[</w:t>
      </w:r>
      <w:r w:rsidRPr="001216A7">
        <w:rPr>
          <w:lang w:eastAsia="ja-JP"/>
        </w:rPr>
        <w:t>16].</w:t>
      </w:r>
    </w:p>
    <w:p w14:paraId="64A83CF4" w14:textId="77777777" w:rsidR="00806F9E" w:rsidRPr="001216A7" w:rsidRDefault="00806F9E" w:rsidP="00806F9E">
      <w:pPr>
        <w:pStyle w:val="Heading3"/>
      </w:pPr>
      <w:bookmarkStart w:id="178" w:name="_CR4_4_10"/>
      <w:bookmarkStart w:id="179" w:name="_Toc58920600"/>
      <w:bookmarkStart w:id="180" w:name="_Toc216855540"/>
      <w:bookmarkEnd w:id="178"/>
      <w:r w:rsidRPr="001216A7">
        <w:t>4.4.10</w:t>
      </w:r>
      <w:r w:rsidRPr="001216A7">
        <w:tab/>
        <w:t>NL</w:t>
      </w:r>
      <w:r w:rsidRPr="001216A7">
        <w:rPr>
          <w:rFonts w:hint="eastAsia"/>
        </w:rPr>
        <w:t>1</w:t>
      </w:r>
      <w:r w:rsidRPr="001216A7">
        <w:t xml:space="preserve"> Reference Point</w:t>
      </w:r>
      <w:bookmarkEnd w:id="179"/>
      <w:bookmarkEnd w:id="180"/>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5F8654FF"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3A04B0" w:rsidRPr="001216A7">
        <w:rPr>
          <w:lang w:eastAsia="ja-JP"/>
        </w:rPr>
        <w:t>TS</w:t>
      </w:r>
      <w:r w:rsidR="003A04B0">
        <w:rPr>
          <w:lang w:eastAsia="ja-JP"/>
        </w:rPr>
        <w:t> </w:t>
      </w:r>
      <w:r w:rsidR="003A04B0" w:rsidRPr="001216A7">
        <w:rPr>
          <w:lang w:eastAsia="ja-JP"/>
        </w:rPr>
        <w:t>29.518</w:t>
      </w:r>
      <w:r w:rsidR="003A04B0">
        <w:rPr>
          <w:lang w:eastAsia="ja-JP"/>
        </w:rPr>
        <w:t> </w:t>
      </w:r>
      <w:r w:rsidR="003A04B0" w:rsidRPr="001216A7">
        <w:rPr>
          <w:lang w:eastAsia="ja-JP"/>
        </w:rPr>
        <w:t>[</w:t>
      </w:r>
      <w:r w:rsidRPr="001216A7">
        <w:rPr>
          <w:lang w:eastAsia="ja-JP"/>
        </w:rPr>
        <w:t xml:space="preserve">16] and </w:t>
      </w:r>
      <w:r w:rsidR="003A04B0" w:rsidRPr="001216A7">
        <w:rPr>
          <w:lang w:eastAsia="ja-JP"/>
        </w:rPr>
        <w:t>TS</w:t>
      </w:r>
      <w:r w:rsidR="003A04B0">
        <w:rPr>
          <w:lang w:eastAsia="ja-JP"/>
        </w:rPr>
        <w:t> </w:t>
      </w:r>
      <w:r w:rsidR="003A04B0" w:rsidRPr="001216A7">
        <w:rPr>
          <w:lang w:eastAsia="ja-JP"/>
        </w:rPr>
        <w:t>29.572</w:t>
      </w:r>
      <w:r w:rsidR="003A04B0">
        <w:rPr>
          <w:lang w:eastAsia="ja-JP"/>
        </w:rPr>
        <w:t> </w:t>
      </w:r>
      <w:r w:rsidR="003A04B0" w:rsidRPr="001216A7">
        <w:rPr>
          <w:lang w:eastAsia="ja-JP"/>
        </w:rPr>
        <w:t>[</w:t>
      </w:r>
      <w:r w:rsidRPr="001216A7">
        <w:rPr>
          <w:lang w:eastAsia="ja-JP"/>
        </w:rPr>
        <w:t>12].</w:t>
      </w:r>
    </w:p>
    <w:p w14:paraId="08BC0551" w14:textId="77777777" w:rsidR="00806F9E" w:rsidRPr="001216A7" w:rsidRDefault="00806F9E" w:rsidP="00806F9E">
      <w:pPr>
        <w:pStyle w:val="Heading3"/>
      </w:pPr>
      <w:bookmarkStart w:id="181" w:name="_CR4_4_11"/>
      <w:bookmarkStart w:id="182" w:name="_Toc58920601"/>
      <w:bookmarkStart w:id="183" w:name="_Toc216855541"/>
      <w:bookmarkEnd w:id="181"/>
      <w:r w:rsidRPr="001216A7">
        <w:t>4.4.11</w:t>
      </w:r>
      <w:r w:rsidRPr="001216A7">
        <w:tab/>
        <w:t>N</w:t>
      </w:r>
      <w:r w:rsidRPr="001216A7">
        <w:rPr>
          <w:rFonts w:hint="eastAsia"/>
        </w:rPr>
        <w:t>52</w:t>
      </w:r>
      <w:r w:rsidRPr="001216A7">
        <w:t xml:space="preserve"> Reference Point</w:t>
      </w:r>
      <w:bookmarkEnd w:id="182"/>
      <w:bookmarkEnd w:id="183"/>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84" w:name="_CR4_4_12"/>
      <w:bookmarkStart w:id="185" w:name="_Toc58920602"/>
      <w:bookmarkStart w:id="186" w:name="_Toc216855542"/>
      <w:bookmarkEnd w:id="184"/>
      <w:r>
        <w:lastRenderedPageBreak/>
        <w:t>4.4.12</w:t>
      </w:r>
      <w:r>
        <w:tab/>
        <w:t>NL7 Reference Point</w:t>
      </w:r>
      <w:bookmarkEnd w:id="185"/>
      <w:bookmarkEnd w:id="186"/>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87" w:name="_CR4_4_13"/>
      <w:bookmarkStart w:id="188" w:name="_Toc58920603"/>
      <w:bookmarkStart w:id="189" w:name="_Toc216855543"/>
      <w:bookmarkEnd w:id="187"/>
      <w:r>
        <w:t>4.4.13</w:t>
      </w:r>
      <w:r>
        <w:tab/>
        <w:t>NL8 Reference Point</w:t>
      </w:r>
      <w:bookmarkEnd w:id="189"/>
    </w:p>
    <w:p w14:paraId="48A1318B" w14:textId="47DE35D2" w:rsidR="00774A27" w:rsidRPr="00774A27" w:rsidRDefault="00774A27" w:rsidP="0071726A">
      <w:r>
        <w:t xml:space="preserve">The NL8 reference point supports LMF to receive location related analytics from NWDAF as defined in </w:t>
      </w:r>
      <w:r w:rsidR="003A04B0">
        <w:t>TS 23.288 [</w:t>
      </w:r>
      <w:r>
        <w:t>37].</w:t>
      </w:r>
    </w:p>
    <w:p w14:paraId="0E4F0BC5" w14:textId="4B2E11D6" w:rsidR="00774A27" w:rsidRDefault="00774A27" w:rsidP="00774A27">
      <w:pPr>
        <w:pStyle w:val="Heading3"/>
      </w:pPr>
      <w:bookmarkStart w:id="190" w:name="_CR4_4_14"/>
      <w:bookmarkStart w:id="191" w:name="_Toc216855544"/>
      <w:bookmarkEnd w:id="190"/>
      <w:r>
        <w:t>4.4.14</w:t>
      </w:r>
      <w:r>
        <w:tab/>
        <w:t>NL9 Reference Point</w:t>
      </w:r>
      <w:bookmarkEnd w:id="191"/>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192" w:name="_CR4_4_15"/>
      <w:bookmarkStart w:id="193" w:name="_Toc216855545"/>
      <w:bookmarkEnd w:id="192"/>
      <w:r>
        <w:t>4.4.15</w:t>
      </w:r>
      <w:r>
        <w:tab/>
        <w:t>NL10 Reference Point</w:t>
      </w:r>
      <w:bookmarkEnd w:id="193"/>
    </w:p>
    <w:p w14:paraId="281A00F1" w14:textId="44620852" w:rsidR="00B374C4" w:rsidRPr="00B374C4" w:rsidRDefault="00B374C4" w:rsidP="00D037C2">
      <w:r>
        <w:t>The NL10 reference point supports LMF to send location requests to GMLC in case of 5GC-MT-LR involving MBSR. Additionally, this reference point is used by LMF to send location result directly to GMLC in case of Deferred Location or 5GC-MT-LR multiple location or in case of support for PNI-NPN architecture.</w:t>
      </w:r>
    </w:p>
    <w:p w14:paraId="433316A2" w14:textId="7A7BB411" w:rsidR="00483837" w:rsidRDefault="00483837" w:rsidP="00483837">
      <w:pPr>
        <w:pStyle w:val="Heading3"/>
      </w:pPr>
      <w:bookmarkStart w:id="194" w:name="_CR4_4_16"/>
      <w:bookmarkStart w:id="195" w:name="_Toc216855546"/>
      <w:bookmarkEnd w:id="194"/>
      <w:r>
        <w:t>4.4.16</w:t>
      </w:r>
      <w:r>
        <w:tab/>
        <w:t>NL11 Reference Point</w:t>
      </w:r>
      <w:bookmarkEnd w:id="195"/>
    </w:p>
    <w:p w14:paraId="404F4BCA" w14:textId="578BE2DA" w:rsidR="00483837" w:rsidRPr="00483837" w:rsidRDefault="00483837" w:rsidP="003C6128">
      <w:r>
        <w:t>NL11 reference point enables user plane between UE and LMF.</w:t>
      </w:r>
    </w:p>
    <w:p w14:paraId="755578A8" w14:textId="77777777" w:rsidR="00806F9E" w:rsidRPr="001216A7" w:rsidRDefault="00806F9E" w:rsidP="00806F9E">
      <w:pPr>
        <w:pStyle w:val="Heading2"/>
        <w:rPr>
          <w:lang w:eastAsia="ko-KR"/>
        </w:rPr>
      </w:pPr>
      <w:bookmarkStart w:id="196" w:name="_CR4_5"/>
      <w:bookmarkStart w:id="197" w:name="_Toc216855547"/>
      <w:bookmarkEnd w:id="196"/>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88"/>
      <w:bookmarkEnd w:id="197"/>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hint="eastAsia"/>
          <w:b/>
          <w:lang w:eastAsia="zh-CN"/>
        </w:rPr>
        <w:t>l</w:t>
      </w:r>
      <w:r w:rsidRPr="001216A7">
        <w:rPr>
          <w:b/>
        </w:rPr>
        <w:t>mf:</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98" w:name="_CR5"/>
      <w:bookmarkStart w:id="199" w:name="_Toc58920604"/>
      <w:bookmarkStart w:id="200" w:name="_Toc216855548"/>
      <w:bookmarkEnd w:id="198"/>
      <w:r w:rsidRPr="001216A7">
        <w:rPr>
          <w:rFonts w:hint="eastAsia"/>
          <w:lang w:eastAsia="zh-CN"/>
        </w:rPr>
        <w:t>5</w:t>
      </w:r>
      <w:r w:rsidRPr="001216A7">
        <w:rPr>
          <w:lang w:eastAsia="ko-KR"/>
        </w:rPr>
        <w:tab/>
      </w:r>
      <w:r w:rsidRPr="001216A7">
        <w:rPr>
          <w:rFonts w:hint="eastAsia"/>
          <w:lang w:eastAsia="zh-CN"/>
        </w:rPr>
        <w:t>High Level Features</w:t>
      </w:r>
      <w:bookmarkEnd w:id="199"/>
      <w:bookmarkEnd w:id="200"/>
    </w:p>
    <w:p w14:paraId="4052FEFD" w14:textId="172B8F4D" w:rsidR="00806F9E" w:rsidRPr="001216A7" w:rsidRDefault="00806F9E" w:rsidP="00806F9E">
      <w:pPr>
        <w:pStyle w:val="Heading2"/>
        <w:rPr>
          <w:lang w:eastAsia="ko-KR"/>
        </w:rPr>
      </w:pPr>
      <w:bookmarkStart w:id="201" w:name="_CR5_1"/>
      <w:bookmarkStart w:id="202" w:name="_Toc58920605"/>
      <w:bookmarkStart w:id="203" w:name="_Toc216855549"/>
      <w:bookmarkEnd w:id="201"/>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02"/>
      <w:bookmarkEnd w:id="203"/>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Ranging/Sidelink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1CFFA355" w:rsidR="00806F9E" w:rsidRPr="001216A7" w:rsidRDefault="00806F9E" w:rsidP="00806F9E">
      <w:pPr>
        <w:pStyle w:val="NO"/>
      </w:pPr>
      <w:r w:rsidRPr="001216A7">
        <w:lastRenderedPageBreak/>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3A04B0">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the support of Uu based positioning as defined in clause 4.3.8</w:t>
      </w:r>
      <w:r>
        <w:t>;</w:t>
      </w:r>
    </w:p>
    <w:p w14:paraId="7C295C1F" w14:textId="77EECC61" w:rsidR="00806F9E" w:rsidRPr="001216A7" w:rsidRDefault="00D6202C" w:rsidP="007A114C">
      <w:pPr>
        <w:pStyle w:val="B2"/>
      </w:pPr>
      <w:r>
        <w:t>-</w:t>
      </w:r>
      <w:r>
        <w:tab/>
      </w:r>
      <w:r w:rsidR="003F7B4D">
        <w:t xml:space="preserve">Ranging/Sidelink positioning as defined in clause 4.3.8 of </w:t>
      </w:r>
      <w:r w:rsidR="003A04B0">
        <w:t>TS 23.586 [</w:t>
      </w:r>
      <w:r w:rsidR="003F7B4D">
        <w:t>40]</w:t>
      </w:r>
      <w:r>
        <w:t>;</w:t>
      </w:r>
    </w:p>
    <w:p w14:paraId="309870C7" w14:textId="6AD1188C" w:rsidR="00D6202C" w:rsidRDefault="00D6202C" w:rsidP="007A114C">
      <w:pPr>
        <w:pStyle w:val="B2"/>
      </w:pPr>
      <w:r>
        <w:t>-</w:t>
      </w:r>
      <w:r>
        <w:tab/>
        <w:t>LMF user plane positioning capabilities (the capability to support LCS-UPP).</w:t>
      </w:r>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04"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1DBB2AE0" w:rsidR="0002105A" w:rsidRPr="001216A7" w:rsidRDefault="0002105A" w:rsidP="0002105A">
      <w:pPr>
        <w:pStyle w:val="B1"/>
      </w:pPr>
      <w:r>
        <w:t>-</w:t>
      </w:r>
      <w:r>
        <w:tab/>
        <w:t xml:space="preserve">Requested UE has maintained user plane connection with </w:t>
      </w:r>
      <w:r w:rsidR="00C27293">
        <w:t xml:space="preserve">a </w:t>
      </w:r>
      <w:r>
        <w:t>certain LMF.</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1B7465A9"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3A04B0">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05" w:name="_CR5_1a"/>
      <w:bookmarkStart w:id="206" w:name="_Toc216855550"/>
      <w:bookmarkEnd w:id="205"/>
      <w:r w:rsidRPr="001216A7">
        <w:rPr>
          <w:rFonts w:hint="eastAsia"/>
          <w:lang w:eastAsia="zh-CN"/>
        </w:rPr>
        <w:lastRenderedPageBreak/>
        <w:t>5.1a</w:t>
      </w:r>
      <w:r w:rsidRPr="001216A7">
        <w:rPr>
          <w:lang w:eastAsia="zh-CN"/>
        </w:rPr>
        <w:tab/>
        <w:t>GMLC Discovery and</w:t>
      </w:r>
      <w:r w:rsidRPr="001216A7">
        <w:rPr>
          <w:rFonts w:hint="eastAsia"/>
          <w:lang w:eastAsia="zh-CN"/>
        </w:rPr>
        <w:t xml:space="preserve"> Selection</w:t>
      </w:r>
      <w:bookmarkEnd w:id="204"/>
      <w:bookmarkEnd w:id="206"/>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07"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08" w:name="_CR5_2"/>
      <w:bookmarkStart w:id="209" w:name="_Toc216855551"/>
      <w:bookmarkEnd w:id="208"/>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07"/>
      <w:bookmarkEnd w:id="209"/>
    </w:p>
    <w:p w14:paraId="363A35D0" w14:textId="291FC052" w:rsidR="00806F9E" w:rsidRDefault="00806F9E" w:rsidP="00806F9E">
      <w:pPr>
        <w:rPr>
          <w:lang w:eastAsia="zh-CN"/>
        </w:rPr>
      </w:pPr>
      <w:r>
        <w:rPr>
          <w:lang w:eastAsia="zh-CN"/>
        </w:rPr>
        <w:t xml:space="preserve">When 3GPP access type is selected, the positioning methods for 3GPP access defined in </w:t>
      </w:r>
      <w:r w:rsidR="003A04B0">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10" w:name="_CR5_3"/>
      <w:bookmarkStart w:id="211" w:name="_Toc58920608"/>
      <w:bookmarkStart w:id="212" w:name="_Toc216855552"/>
      <w:bookmarkEnd w:id="210"/>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11"/>
      <w:bookmarkEnd w:id="212"/>
    </w:p>
    <w:p w14:paraId="0B845EC7" w14:textId="77777777" w:rsidR="00806F9E" w:rsidRPr="001216A7" w:rsidRDefault="00806F9E" w:rsidP="00806F9E">
      <w:pPr>
        <w:pStyle w:val="Heading3"/>
        <w:rPr>
          <w:lang w:eastAsia="zh-CN"/>
        </w:rPr>
      </w:pPr>
      <w:bookmarkStart w:id="213" w:name="_CR5_3_1"/>
      <w:bookmarkStart w:id="214" w:name="_Toc58920609"/>
      <w:bookmarkStart w:id="215" w:name="_Toc216855553"/>
      <w:bookmarkEnd w:id="213"/>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14"/>
      <w:bookmarkEnd w:id="215"/>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16" w:name="_CRTable5_3_11"/>
      <w:r w:rsidRPr="001216A7">
        <w:lastRenderedPageBreak/>
        <w:t xml:space="preserve">Table </w:t>
      </w:r>
      <w:bookmarkEnd w:id="216"/>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3701D2B7"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3A04B0" w:rsidRPr="001216A7">
        <w:rPr>
          <w:lang w:eastAsia="zh-CN"/>
        </w:rPr>
        <w:t>TS</w:t>
      </w:r>
      <w:r w:rsidR="003A04B0">
        <w:rPr>
          <w:lang w:eastAsia="zh-CN"/>
        </w:rPr>
        <w:t> </w:t>
      </w:r>
      <w:r w:rsidR="003A04B0" w:rsidRPr="001216A7">
        <w:rPr>
          <w:lang w:eastAsia="zh-CN"/>
        </w:rPr>
        <w:t>36.305</w:t>
      </w:r>
      <w:r w:rsidR="003A04B0">
        <w:rPr>
          <w:lang w:eastAsia="zh-CN"/>
        </w:rPr>
        <w:t> </w:t>
      </w:r>
      <w:r w:rsidR="003A04B0"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17" w:name="_CR5_3_2"/>
      <w:bookmarkStart w:id="218" w:name="_Toc58920610"/>
      <w:bookmarkStart w:id="219" w:name="_Toc216855554"/>
      <w:bookmarkEnd w:id="217"/>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18"/>
      <w:bookmarkEnd w:id="219"/>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identity(ies),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20" w:name="_CR5_4"/>
      <w:bookmarkStart w:id="221" w:name="_Toc58920611"/>
      <w:bookmarkStart w:id="222" w:name="_Toc216855555"/>
      <w:bookmarkEnd w:id="220"/>
      <w:r w:rsidRPr="001216A7">
        <w:rPr>
          <w:lang w:eastAsia="zh-CN"/>
        </w:rPr>
        <w:t>5.4</w:t>
      </w:r>
      <w:r w:rsidRPr="001216A7">
        <w:rPr>
          <w:lang w:eastAsia="zh-CN"/>
        </w:rPr>
        <w:tab/>
        <w:t>UE LCS privacy</w:t>
      </w:r>
      <w:bookmarkEnd w:id="221"/>
      <w:bookmarkEnd w:id="222"/>
    </w:p>
    <w:p w14:paraId="30114BF3" w14:textId="77777777" w:rsidR="00806F9E" w:rsidRPr="001216A7" w:rsidRDefault="00806F9E" w:rsidP="00806F9E">
      <w:pPr>
        <w:pStyle w:val="Heading3"/>
      </w:pPr>
      <w:bookmarkStart w:id="223" w:name="_CR5_4_1"/>
      <w:bookmarkStart w:id="224" w:name="_Toc58920612"/>
      <w:bookmarkStart w:id="225" w:name="_Toc216855556"/>
      <w:bookmarkEnd w:id="223"/>
      <w:r w:rsidRPr="001216A7">
        <w:t>5.4.1</w:t>
      </w:r>
      <w:r w:rsidRPr="001216A7">
        <w:tab/>
        <w:t>General</w:t>
      </w:r>
      <w:bookmarkEnd w:id="224"/>
      <w:bookmarkEnd w:id="225"/>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26" w:name="_CR5_4_2"/>
      <w:bookmarkStart w:id="227" w:name="_Toc58920613"/>
      <w:bookmarkStart w:id="228" w:name="_Toc216855557"/>
      <w:bookmarkEnd w:id="226"/>
      <w:r w:rsidRPr="001216A7">
        <w:t>5.4.2</w:t>
      </w:r>
      <w:r w:rsidRPr="001216A7">
        <w:tab/>
        <w:t>Content of UE LCS Privacy Profile</w:t>
      </w:r>
      <w:bookmarkEnd w:id="227"/>
      <w:bookmarkEnd w:id="228"/>
    </w:p>
    <w:p w14:paraId="1F88BCAA" w14:textId="77777777" w:rsidR="00806F9E" w:rsidRPr="001216A7" w:rsidRDefault="00806F9E" w:rsidP="00806F9E">
      <w:pPr>
        <w:pStyle w:val="Heading4"/>
        <w:rPr>
          <w:szCs w:val="24"/>
        </w:rPr>
      </w:pPr>
      <w:bookmarkStart w:id="229" w:name="_CR5_4_2_1"/>
      <w:bookmarkStart w:id="230" w:name="_Toc58920614"/>
      <w:bookmarkStart w:id="231" w:name="_Toc216855558"/>
      <w:bookmarkEnd w:id="229"/>
      <w:r w:rsidRPr="001216A7">
        <w:rPr>
          <w:szCs w:val="24"/>
        </w:rPr>
        <w:t>5.</w:t>
      </w:r>
      <w:r w:rsidRPr="001216A7">
        <w:rPr>
          <w:szCs w:val="24"/>
          <w:lang w:eastAsia="zh-CN"/>
        </w:rPr>
        <w:t>4</w:t>
      </w:r>
      <w:r w:rsidRPr="001216A7">
        <w:rPr>
          <w:szCs w:val="24"/>
        </w:rPr>
        <w:t>.2.1</w:t>
      </w:r>
      <w:r w:rsidRPr="001216A7">
        <w:rPr>
          <w:szCs w:val="24"/>
        </w:rPr>
        <w:tab/>
        <w:t>General</w:t>
      </w:r>
      <w:bookmarkEnd w:id="230"/>
      <w:bookmarkEnd w:id="231"/>
    </w:p>
    <w:p w14:paraId="5BBA8FA3" w14:textId="1BF42512"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 xml:space="preserve">4], but not all classes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32" w:name="_CR5_4_2_2"/>
      <w:bookmarkStart w:id="233" w:name="_Toc58920615"/>
      <w:bookmarkStart w:id="234" w:name="_Toc216855559"/>
      <w:bookmarkEnd w:id="232"/>
      <w:r w:rsidRPr="001216A7">
        <w:lastRenderedPageBreak/>
        <w:t>5.4.2.2</w:t>
      </w:r>
      <w:r w:rsidRPr="001216A7">
        <w:tab/>
        <w:t>Privacy Classes</w:t>
      </w:r>
      <w:bookmarkEnd w:id="233"/>
      <w:bookmarkEnd w:id="234"/>
    </w:p>
    <w:p w14:paraId="661E2666" w14:textId="77777777" w:rsidR="00806F9E" w:rsidRPr="001216A7" w:rsidRDefault="00806F9E" w:rsidP="00806F9E">
      <w:pPr>
        <w:pStyle w:val="Heading5"/>
      </w:pPr>
      <w:bookmarkStart w:id="235" w:name="_CR5_4_2_2_1"/>
      <w:bookmarkStart w:id="236" w:name="_Toc58920616"/>
      <w:bookmarkStart w:id="237" w:name="_Toc216855560"/>
      <w:bookmarkEnd w:id="235"/>
      <w:r w:rsidRPr="001216A7">
        <w:t>5.4.2.2.1</w:t>
      </w:r>
      <w:r w:rsidRPr="001216A7">
        <w:tab/>
        <w:t>Universal Class</w:t>
      </w:r>
      <w:bookmarkEnd w:id="236"/>
      <w:bookmarkEnd w:id="237"/>
    </w:p>
    <w:p w14:paraId="2DB3F817" w14:textId="57E73382" w:rsidR="00806F9E" w:rsidRPr="001216A7" w:rsidRDefault="00806F9E" w:rsidP="00806F9E">
      <w:pPr>
        <w:rPr>
          <w:lang w:eastAsia="zh-CN"/>
        </w:rPr>
      </w:pPr>
      <w:r w:rsidRPr="001216A7">
        <w:rPr>
          <w:lang w:eastAsia="zh-CN"/>
        </w:rPr>
        <w:t xml:space="preserve">The universal class defined in clause 9.5.3.1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38" w:name="_CR5_4_2_2_2"/>
      <w:bookmarkStart w:id="239" w:name="_Toc58920617"/>
      <w:bookmarkStart w:id="240" w:name="_Toc216855561"/>
      <w:bookmarkEnd w:id="238"/>
      <w:r w:rsidRPr="001216A7">
        <w:t>5.4.2.2.2</w:t>
      </w:r>
      <w:r w:rsidRPr="001216A7">
        <w:tab/>
        <w:t>Call/Session related Class</w:t>
      </w:r>
      <w:bookmarkEnd w:id="239"/>
      <w:bookmarkEnd w:id="240"/>
    </w:p>
    <w:p w14:paraId="1F38772E" w14:textId="6053D25F" w:rsidR="00806F9E" w:rsidRPr="001216A7" w:rsidRDefault="00806F9E" w:rsidP="00806F9E">
      <w:pPr>
        <w:rPr>
          <w:lang w:eastAsia="zh-CN"/>
        </w:rPr>
      </w:pPr>
      <w:r w:rsidRPr="001216A7">
        <w:rPr>
          <w:lang w:eastAsia="zh-CN"/>
        </w:rPr>
        <w:t xml:space="preserve">The call/session related class defined in clause 9.5.3.2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41" w:name="_CR5_4_2_2_3"/>
      <w:bookmarkStart w:id="242" w:name="_Toc58920618"/>
      <w:bookmarkStart w:id="243" w:name="_Toc216855562"/>
      <w:bookmarkEnd w:id="241"/>
      <w:r w:rsidRPr="001216A7">
        <w:t>5.4.2.2.3</w:t>
      </w:r>
      <w:r w:rsidRPr="001216A7">
        <w:tab/>
        <w:t>Call/Session unrelated Class</w:t>
      </w:r>
      <w:bookmarkEnd w:id="242"/>
      <w:bookmarkEnd w:id="243"/>
    </w:p>
    <w:p w14:paraId="599BBFF3" w14:textId="266AE8CD" w:rsidR="00806F9E" w:rsidRPr="001216A7" w:rsidRDefault="00806F9E" w:rsidP="00806F9E">
      <w:pPr>
        <w:rPr>
          <w:lang w:eastAsia="zh-CN"/>
        </w:rPr>
      </w:pPr>
      <w:r w:rsidRPr="001216A7">
        <w:rPr>
          <w:lang w:eastAsia="zh-CN"/>
        </w:rPr>
        <w:t xml:space="preserve">The call/session unrelated class defined in clause 9.5.3.3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6596CEF1"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3A04B0" w:rsidRPr="001216A7">
        <w:rPr>
          <w:lang w:eastAsia="zh-CN"/>
        </w:rPr>
        <w:t>TS</w:t>
      </w:r>
      <w:r w:rsidR="003A04B0">
        <w:rPr>
          <w:lang w:eastAsia="zh-CN"/>
        </w:rPr>
        <w:t> </w:t>
      </w:r>
      <w:r w:rsidR="003A04B0" w:rsidRPr="001216A7">
        <w:rPr>
          <w:lang w:eastAsia="zh-CN"/>
        </w:rPr>
        <w:t>22.071</w:t>
      </w:r>
      <w:r w:rsidR="003A04B0">
        <w:rPr>
          <w:lang w:eastAsia="zh-CN"/>
        </w:rPr>
        <w:t> </w:t>
      </w:r>
      <w:r w:rsidR="003A04B0" w:rsidRPr="001216A7">
        <w:rPr>
          <w:lang w:eastAsia="zh-CN"/>
        </w:rPr>
        <w:t>[</w:t>
      </w:r>
      <w:r w:rsidRPr="001216A7">
        <w:rPr>
          <w:lang w:eastAsia="zh-CN"/>
        </w:rPr>
        <w:t xml:space="preserve">2] and numeric values for LCS service types are listed in clause 17.7.8 of </w:t>
      </w:r>
      <w:r w:rsidR="003A04B0" w:rsidRPr="001216A7">
        <w:rPr>
          <w:lang w:eastAsia="zh-CN"/>
        </w:rPr>
        <w:t>TS</w:t>
      </w:r>
      <w:r w:rsidR="003A04B0">
        <w:rPr>
          <w:lang w:eastAsia="zh-CN"/>
        </w:rPr>
        <w:t> </w:t>
      </w:r>
      <w:r w:rsidR="003A04B0" w:rsidRPr="001216A7">
        <w:rPr>
          <w:lang w:eastAsia="zh-CN"/>
        </w:rPr>
        <w:t>29.002</w:t>
      </w:r>
      <w:r w:rsidR="003A04B0">
        <w:rPr>
          <w:lang w:eastAsia="zh-CN"/>
        </w:rPr>
        <w:t> </w:t>
      </w:r>
      <w:r w:rsidR="003A04B0" w:rsidRPr="001216A7">
        <w:rPr>
          <w:lang w:eastAsia="zh-CN"/>
        </w:rPr>
        <w:t>[</w:t>
      </w:r>
      <w:r w:rsidRPr="001216A7">
        <w:rPr>
          <w:lang w:eastAsia="zh-CN"/>
        </w:rPr>
        <w:t>29].</w:t>
      </w:r>
    </w:p>
    <w:p w14:paraId="22638547" w14:textId="4E5A0F93"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3A04B0" w:rsidRPr="001216A7">
        <w:t>TS</w:t>
      </w:r>
      <w:r w:rsidR="003A04B0">
        <w:t> </w:t>
      </w:r>
      <w:r w:rsidR="003A04B0" w:rsidRPr="001216A7">
        <w:t>23.271</w:t>
      </w:r>
      <w:r w:rsidR="003A04B0">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44" w:name="_CR5_4_2_2_4"/>
      <w:bookmarkStart w:id="245" w:name="_Toc58920619"/>
      <w:bookmarkStart w:id="246" w:name="_Toc216855563"/>
      <w:bookmarkEnd w:id="244"/>
      <w:r w:rsidRPr="001216A7">
        <w:t>5.4.2.2.4</w:t>
      </w:r>
      <w:r w:rsidRPr="001216A7">
        <w:tab/>
        <w:t>PLMN Operator Class</w:t>
      </w:r>
      <w:bookmarkEnd w:id="245"/>
      <w:bookmarkEnd w:id="246"/>
    </w:p>
    <w:p w14:paraId="28416A32" w14:textId="57A909E5" w:rsidR="00806F9E" w:rsidRPr="001216A7" w:rsidRDefault="00806F9E" w:rsidP="00806F9E">
      <w:pPr>
        <w:rPr>
          <w:lang w:eastAsia="zh-CN"/>
        </w:rPr>
      </w:pPr>
      <w:r w:rsidRPr="001216A7">
        <w:rPr>
          <w:lang w:eastAsia="zh-CN"/>
        </w:rPr>
        <w:t xml:space="preserve">The PLMN operator class defined in clause 9.5.3.4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47" w:name="_Toc58920620"/>
      <w:r>
        <w:rPr>
          <w:lang w:eastAsia="zh-CN"/>
        </w:rPr>
        <w:t>NOTE:</w:t>
      </w:r>
      <w:r>
        <w:rPr>
          <w:lang w:eastAsia="zh-CN"/>
        </w:rPr>
        <w:tab/>
        <w:t>The PLMN Operator Class (except O&amp;M LCS client in the VPLMN) can be applied to SNPN.</w:t>
      </w:r>
    </w:p>
    <w:p w14:paraId="02A6AF9C" w14:textId="6B464109" w:rsidR="00567614" w:rsidRDefault="00567614" w:rsidP="00567614">
      <w:pPr>
        <w:rPr>
          <w:lang w:eastAsia="zh-CN"/>
        </w:rPr>
      </w:pPr>
      <w:r>
        <w:rPr>
          <w:lang w:eastAsia="zh-CN"/>
        </w:rPr>
        <w:t xml:space="preserve">Besides the types of client specified in clause 9.5.3.4 of </w:t>
      </w:r>
      <w:r w:rsidR="003A04B0">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48" w:name="_CR5_4_2_3"/>
      <w:bookmarkStart w:id="249" w:name="_Toc216855564"/>
      <w:bookmarkEnd w:id="248"/>
      <w:r w:rsidRPr="001216A7">
        <w:t>5.4.2.3</w:t>
      </w:r>
      <w:r w:rsidRPr="001216A7">
        <w:tab/>
        <w:t>Location Privacy Indication (LPI)</w:t>
      </w:r>
      <w:bookmarkEnd w:id="247"/>
      <w:bookmarkEnd w:id="249"/>
    </w:p>
    <w:p w14:paraId="6EDDBB0C" w14:textId="4AD44891" w:rsidR="00806F9E" w:rsidRPr="001216A7" w:rsidRDefault="00806F9E" w:rsidP="00806F9E">
      <w:pPr>
        <w:rPr>
          <w:lang w:eastAsia="zh-CN"/>
        </w:rPr>
      </w:pPr>
      <w:r w:rsidRPr="001216A7">
        <w:rPr>
          <w:lang w:eastAsia="zh-CN"/>
        </w:rPr>
        <w:t xml:space="preserve">The Location Privacy Indication is not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50" w:name="_CR5_4_3"/>
      <w:bookmarkStart w:id="251" w:name="_Toc58920621"/>
      <w:bookmarkStart w:id="252" w:name="_Toc216855565"/>
      <w:bookmarkEnd w:id="250"/>
      <w:r w:rsidRPr="001216A7">
        <w:rPr>
          <w:lang w:eastAsia="zh-CN"/>
        </w:rPr>
        <w:t>5.4.3</w:t>
      </w:r>
      <w:r w:rsidRPr="001216A7">
        <w:rPr>
          <w:lang w:eastAsia="zh-CN"/>
        </w:rPr>
        <w:tab/>
        <w:t>Provision of UE LCS privacy profile</w:t>
      </w:r>
      <w:bookmarkEnd w:id="251"/>
      <w:bookmarkEnd w:id="252"/>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53" w:name="_CR5_4_4"/>
      <w:bookmarkStart w:id="254" w:name="_Toc58920622"/>
      <w:bookmarkStart w:id="255" w:name="_Toc216855566"/>
      <w:bookmarkEnd w:id="253"/>
      <w:r w:rsidRPr="001216A7">
        <w:rPr>
          <w:lang w:eastAsia="zh-CN"/>
        </w:rPr>
        <w:t>5.4.4</w:t>
      </w:r>
      <w:r w:rsidRPr="001216A7">
        <w:rPr>
          <w:lang w:eastAsia="zh-CN"/>
        </w:rPr>
        <w:tab/>
        <w:t>Privacy Override Indicator (POI)</w:t>
      </w:r>
      <w:bookmarkEnd w:id="254"/>
      <w:bookmarkEnd w:id="255"/>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56" w:name="_CR5_4_5"/>
      <w:bookmarkStart w:id="257" w:name="_Toc58920623"/>
      <w:bookmarkStart w:id="258" w:name="_Toc216855567"/>
      <w:bookmarkEnd w:id="256"/>
      <w:r w:rsidRPr="001216A7">
        <w:t>5.</w:t>
      </w:r>
      <w:r w:rsidRPr="001216A7">
        <w:rPr>
          <w:lang w:eastAsia="zh-CN"/>
        </w:rPr>
        <w:t>4</w:t>
      </w:r>
      <w:r w:rsidRPr="001216A7">
        <w:t>.5</w:t>
      </w:r>
      <w:r w:rsidRPr="001216A7">
        <w:tab/>
      </w:r>
      <w:r w:rsidRPr="001216A7">
        <w:rPr>
          <w:lang w:eastAsia="zh-CN"/>
        </w:rPr>
        <w:t>LCS service authorization for an Immediate UE Location</w:t>
      </w:r>
      <w:bookmarkEnd w:id="257"/>
      <w:bookmarkEnd w:id="258"/>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59" w:name="_CR5_4_6"/>
      <w:bookmarkStart w:id="260" w:name="_Toc58920624"/>
      <w:bookmarkStart w:id="261" w:name="_Toc216855568"/>
      <w:bookmarkEnd w:id="259"/>
      <w:r w:rsidRPr="001216A7">
        <w:t>5.4.6</w:t>
      </w:r>
      <w:r w:rsidRPr="001216A7">
        <w:tab/>
        <w:t>LCS service authorization for a Deferred UE Location</w:t>
      </w:r>
      <w:bookmarkEnd w:id="260"/>
      <w:bookmarkEnd w:id="261"/>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62" w:name="_CR5_5"/>
      <w:bookmarkStart w:id="263" w:name="_Toc58920625"/>
      <w:bookmarkStart w:id="264" w:name="_Toc216855569"/>
      <w:bookmarkEnd w:id="262"/>
      <w:r w:rsidRPr="001216A7">
        <w:t>5.5</w:t>
      </w:r>
      <w:r w:rsidRPr="001216A7">
        <w:tab/>
        <w:t>Location service exposure</w:t>
      </w:r>
      <w:bookmarkEnd w:id="263"/>
      <w:bookmarkEnd w:id="264"/>
    </w:p>
    <w:p w14:paraId="735F63F7" w14:textId="6F131923"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3A04B0" w:rsidRPr="001216A7">
        <w:t>TS</w:t>
      </w:r>
      <w:r w:rsidR="003A04B0">
        <w:t> </w:t>
      </w:r>
      <w:r w:rsidR="003A04B0" w:rsidRPr="001216A7">
        <w:t>23.501</w:t>
      </w:r>
      <w:r w:rsidR="003A04B0">
        <w:t> </w:t>
      </w:r>
      <w:r w:rsidR="003A04B0"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08D96BDF"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3A04B0" w:rsidRPr="001216A7">
        <w:t>TS</w:t>
      </w:r>
      <w:r w:rsidR="003A04B0">
        <w:t> </w:t>
      </w:r>
      <w:r w:rsidR="003A04B0" w:rsidRPr="001216A7">
        <w:t>23.032</w:t>
      </w:r>
      <w:r w:rsidR="003A04B0">
        <w:t> </w:t>
      </w:r>
      <w:r w:rsidR="003A04B0"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0A198C2F"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3A04B0" w:rsidRPr="001216A7">
        <w:rPr>
          <w:lang w:eastAsia="ko-KR"/>
        </w:rPr>
        <w:t>TS</w:t>
      </w:r>
      <w:r w:rsidR="003A04B0">
        <w:rPr>
          <w:lang w:eastAsia="ko-KR"/>
        </w:rPr>
        <w:t> </w:t>
      </w:r>
      <w:r w:rsidR="003A04B0" w:rsidRPr="001216A7">
        <w:rPr>
          <w:lang w:eastAsia="ko-KR"/>
        </w:rPr>
        <w:t>23.032</w:t>
      </w:r>
      <w:r w:rsidR="003A04B0">
        <w:rPr>
          <w:lang w:eastAsia="ko-KR"/>
        </w:rPr>
        <w:t> </w:t>
      </w:r>
      <w:r w:rsidR="003A04B0"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6381385B"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3A04B0" w:rsidRPr="001216A7">
        <w:rPr>
          <w:lang w:eastAsia="ko-KR"/>
        </w:rPr>
        <w:t>TS</w:t>
      </w:r>
      <w:r w:rsidR="003A04B0">
        <w:rPr>
          <w:lang w:eastAsia="ko-KR"/>
        </w:rPr>
        <w:t> </w:t>
      </w:r>
      <w:r w:rsidR="003A04B0" w:rsidRPr="001216A7">
        <w:rPr>
          <w:lang w:eastAsia="ko-KR"/>
        </w:rPr>
        <w:t>23.032</w:t>
      </w:r>
      <w:r w:rsidR="003A04B0">
        <w:rPr>
          <w:lang w:eastAsia="ko-KR"/>
        </w:rPr>
        <w:t> </w:t>
      </w:r>
      <w:r w:rsidR="003A04B0"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65" w:name="_CR5_6"/>
      <w:bookmarkStart w:id="266" w:name="_Toc58920626"/>
      <w:bookmarkStart w:id="267" w:name="_Toc216855570"/>
      <w:bookmarkEnd w:id="265"/>
      <w:r w:rsidRPr="001216A7">
        <w:rPr>
          <w:lang w:eastAsia="ko-KR"/>
        </w:rPr>
        <w:t>5.6</w:t>
      </w:r>
      <w:r w:rsidRPr="001216A7">
        <w:rPr>
          <w:lang w:eastAsia="ko-KR"/>
        </w:rPr>
        <w:tab/>
        <w:t>LCS Charging</w:t>
      </w:r>
      <w:bookmarkEnd w:id="266"/>
      <w:bookmarkEnd w:id="267"/>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2DEA6088" w:rsidR="00806F9E" w:rsidRPr="001216A7" w:rsidRDefault="00806F9E" w:rsidP="00806F9E">
      <w:r w:rsidRPr="001216A7">
        <w:t xml:space="preserve">Charging mechanism for LCS service and the Charging Information collected at GMLC and at AMF are defined in </w:t>
      </w:r>
      <w:r w:rsidR="003A04B0" w:rsidRPr="001216A7">
        <w:t>TS</w:t>
      </w:r>
      <w:r w:rsidR="003A04B0">
        <w:t> </w:t>
      </w:r>
      <w:r w:rsidR="003A04B0" w:rsidRPr="001216A7">
        <w:t>32.271</w:t>
      </w:r>
      <w:r w:rsidR="003A04B0">
        <w:t> </w:t>
      </w:r>
      <w:r w:rsidR="003A04B0" w:rsidRPr="001216A7">
        <w:t>[</w:t>
      </w:r>
      <w:r w:rsidRPr="001216A7">
        <w:t>30]</w:t>
      </w:r>
      <w:r>
        <w:t xml:space="preserve"> and</w:t>
      </w:r>
      <w:r w:rsidRPr="001216A7">
        <w:t xml:space="preserve"> </w:t>
      </w:r>
      <w:r w:rsidR="003A04B0" w:rsidRPr="001216A7">
        <w:t>TS</w:t>
      </w:r>
      <w:r w:rsidR="003A04B0">
        <w:t> </w:t>
      </w:r>
      <w:r w:rsidR="003A04B0" w:rsidRPr="001216A7">
        <w:t>32.298</w:t>
      </w:r>
      <w:r w:rsidR="003A04B0">
        <w:t> </w:t>
      </w:r>
      <w:r w:rsidR="003A04B0" w:rsidRPr="001216A7">
        <w:t>[</w:t>
      </w:r>
      <w:r w:rsidRPr="001216A7">
        <w:t>31].</w:t>
      </w:r>
    </w:p>
    <w:p w14:paraId="1208F56B" w14:textId="77777777" w:rsidR="00806F9E" w:rsidRDefault="00806F9E" w:rsidP="00806F9E">
      <w:pPr>
        <w:pStyle w:val="Heading2"/>
        <w:rPr>
          <w:lang w:eastAsia="zh-CN"/>
        </w:rPr>
      </w:pPr>
      <w:bookmarkStart w:id="268" w:name="_CR5_7"/>
      <w:bookmarkStart w:id="269" w:name="_Toc58920627"/>
      <w:bookmarkStart w:id="270" w:name="_Toc216855571"/>
      <w:bookmarkEnd w:id="268"/>
      <w:r>
        <w:rPr>
          <w:lang w:eastAsia="zh-CN"/>
        </w:rPr>
        <w:t>5.7</w:t>
      </w:r>
      <w:r>
        <w:rPr>
          <w:lang w:eastAsia="zh-CN"/>
        </w:rPr>
        <w:tab/>
        <w:t>Support of Concurrent Location Requests</w:t>
      </w:r>
      <w:bookmarkEnd w:id="269"/>
      <w:bookmarkEnd w:id="270"/>
    </w:p>
    <w:p w14:paraId="7CBBCD9A" w14:textId="77777777" w:rsidR="00806F9E" w:rsidRDefault="00806F9E" w:rsidP="00806F9E">
      <w:pPr>
        <w:pStyle w:val="Heading3"/>
        <w:rPr>
          <w:lang w:eastAsia="zh-CN"/>
        </w:rPr>
      </w:pPr>
      <w:bookmarkStart w:id="271" w:name="_CR5_7_1"/>
      <w:bookmarkStart w:id="272" w:name="_Toc58920628"/>
      <w:bookmarkStart w:id="273" w:name="_Toc216855572"/>
      <w:bookmarkEnd w:id="271"/>
      <w:r>
        <w:rPr>
          <w:lang w:eastAsia="zh-CN"/>
        </w:rPr>
        <w:t>5.7.1</w:t>
      </w:r>
      <w:r>
        <w:rPr>
          <w:lang w:eastAsia="zh-CN"/>
        </w:rPr>
        <w:tab/>
        <w:t>General</w:t>
      </w:r>
      <w:bookmarkEnd w:id="272"/>
      <w:bookmarkEnd w:id="273"/>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74" w:name="_CR5_7_2"/>
      <w:bookmarkStart w:id="275" w:name="_Toc58920629"/>
      <w:bookmarkStart w:id="276" w:name="_Toc216855573"/>
      <w:bookmarkEnd w:id="274"/>
      <w:r>
        <w:rPr>
          <w:lang w:eastAsia="zh-CN"/>
        </w:rPr>
        <w:t>5.7.2</w:t>
      </w:r>
      <w:r>
        <w:rPr>
          <w:lang w:eastAsia="zh-CN"/>
        </w:rPr>
        <w:tab/>
        <w:t>Combining location requests by an H-GMLC or NEF</w:t>
      </w:r>
      <w:bookmarkEnd w:id="275"/>
      <w:bookmarkEnd w:id="276"/>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77" w:name="_CR5_7_3"/>
      <w:bookmarkStart w:id="278" w:name="_Toc58920630"/>
      <w:bookmarkStart w:id="279" w:name="_Toc216855574"/>
      <w:bookmarkEnd w:id="277"/>
      <w:r>
        <w:rPr>
          <w:lang w:eastAsia="zh-CN"/>
        </w:rPr>
        <w:t>5.7.3</w:t>
      </w:r>
      <w:r>
        <w:rPr>
          <w:lang w:eastAsia="zh-CN"/>
        </w:rPr>
        <w:tab/>
        <w:t>Combining location requests by a V-GMLC</w:t>
      </w:r>
      <w:bookmarkEnd w:id="278"/>
      <w:bookmarkEnd w:id="279"/>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80" w:name="_CR5_7_4"/>
      <w:bookmarkStart w:id="281" w:name="_Toc58920631"/>
      <w:bookmarkStart w:id="282" w:name="_Toc216855575"/>
      <w:bookmarkEnd w:id="280"/>
      <w:r>
        <w:rPr>
          <w:lang w:eastAsia="zh-CN"/>
        </w:rPr>
        <w:t>5.7.4</w:t>
      </w:r>
      <w:r>
        <w:rPr>
          <w:lang w:eastAsia="zh-CN"/>
        </w:rPr>
        <w:tab/>
        <w:t>Combining location requests by an AMF</w:t>
      </w:r>
      <w:bookmarkEnd w:id="281"/>
      <w:bookmarkEnd w:id="282"/>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83" w:name="_CR5_7_5"/>
      <w:bookmarkStart w:id="284" w:name="_Toc58920632"/>
      <w:bookmarkStart w:id="285" w:name="_Toc216855576"/>
      <w:bookmarkEnd w:id="283"/>
      <w:r>
        <w:rPr>
          <w:lang w:eastAsia="zh-CN"/>
        </w:rPr>
        <w:t>5.7.5</w:t>
      </w:r>
      <w:r>
        <w:rPr>
          <w:lang w:eastAsia="zh-CN"/>
        </w:rPr>
        <w:tab/>
        <w:t>Combining location requests by an LMF</w:t>
      </w:r>
      <w:bookmarkEnd w:id="284"/>
      <w:bookmarkEnd w:id="285"/>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86" w:name="_CR5_7_6"/>
      <w:bookmarkStart w:id="287" w:name="_Toc58920633"/>
      <w:bookmarkStart w:id="288" w:name="_Toc216855577"/>
      <w:bookmarkEnd w:id="286"/>
      <w:r>
        <w:rPr>
          <w:lang w:eastAsia="zh-CN"/>
        </w:rPr>
        <w:t>5.7.6</w:t>
      </w:r>
      <w:r>
        <w:rPr>
          <w:lang w:eastAsia="zh-CN"/>
        </w:rPr>
        <w:tab/>
        <w:t>Combining location requests by a UE</w:t>
      </w:r>
      <w:bookmarkEnd w:id="287"/>
      <w:bookmarkEnd w:id="288"/>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89" w:name="_CR5_8"/>
      <w:bookmarkStart w:id="290" w:name="_Toc58920634"/>
      <w:bookmarkStart w:id="291" w:name="_Toc216855578"/>
      <w:bookmarkEnd w:id="289"/>
      <w:r>
        <w:rPr>
          <w:lang w:eastAsia="ko-KR"/>
        </w:rPr>
        <w:lastRenderedPageBreak/>
        <w:t>5.8</w:t>
      </w:r>
      <w:r>
        <w:rPr>
          <w:lang w:eastAsia="ko-KR"/>
        </w:rPr>
        <w:tab/>
        <w:t>Interworking with the IMS</w:t>
      </w:r>
      <w:bookmarkEnd w:id="290"/>
      <w:bookmarkEnd w:id="291"/>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292" w:name="_CR5_9"/>
      <w:bookmarkStart w:id="293" w:name="_Toc58920635"/>
      <w:bookmarkStart w:id="294" w:name="_Toc216855579"/>
      <w:bookmarkEnd w:id="292"/>
      <w:r>
        <w:rPr>
          <w:lang w:eastAsia="ko-KR"/>
        </w:rPr>
        <w:t>5.9</w:t>
      </w:r>
      <w:r>
        <w:rPr>
          <w:lang w:eastAsia="ko-KR"/>
        </w:rPr>
        <w:tab/>
        <w:t>Location Service involving Mobile Base Station Relay</w:t>
      </w:r>
      <w:bookmarkEnd w:id="294"/>
    </w:p>
    <w:p w14:paraId="177DBDA1" w14:textId="274A6132" w:rsidR="00B86240" w:rsidRDefault="00B86240" w:rsidP="00B86240">
      <w:pPr>
        <w:pStyle w:val="Heading3"/>
        <w:rPr>
          <w:lang w:eastAsia="ko-KR"/>
        </w:rPr>
      </w:pPr>
      <w:bookmarkStart w:id="295" w:name="_CR5_9_1"/>
      <w:bookmarkStart w:id="296" w:name="_Toc216855580"/>
      <w:bookmarkEnd w:id="295"/>
      <w:r>
        <w:rPr>
          <w:lang w:eastAsia="ko-KR"/>
        </w:rPr>
        <w:t>5.9.1</w:t>
      </w:r>
      <w:r>
        <w:rPr>
          <w:lang w:eastAsia="ko-KR"/>
        </w:rPr>
        <w:tab/>
        <w:t>General</w:t>
      </w:r>
      <w:bookmarkEnd w:id="296"/>
    </w:p>
    <w:p w14:paraId="02088FF2" w14:textId="735CF4D5" w:rsidR="00B86240" w:rsidRDefault="00B86240" w:rsidP="00610C53">
      <w:pPr>
        <w:rPr>
          <w:lang w:eastAsia="ko-KR"/>
        </w:rPr>
      </w:pPr>
      <w:r>
        <w:rPr>
          <w:lang w:eastAsia="ko-KR"/>
        </w:rPr>
        <w:t xml:space="preserve">A MBSR (i.e. mobile IAB-node) may have location service capability as specified in </w:t>
      </w:r>
      <w:r w:rsidR="003A04B0">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297" w:name="_CR5_9_2"/>
      <w:bookmarkStart w:id="298" w:name="_Toc216855581"/>
      <w:bookmarkEnd w:id="297"/>
      <w:r>
        <w:rPr>
          <w:lang w:eastAsia="ko-KR"/>
        </w:rPr>
        <w:t>5.9.2</w:t>
      </w:r>
      <w:r>
        <w:rPr>
          <w:lang w:eastAsia="ko-KR"/>
        </w:rPr>
        <w:tab/>
        <w:t>Obtaining location information for the MBSR</w:t>
      </w:r>
      <w:bookmarkEnd w:id="298"/>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299" w:name="_CR5_9_3"/>
      <w:bookmarkStart w:id="300" w:name="_Toc216855582"/>
      <w:bookmarkEnd w:id="299"/>
      <w:r>
        <w:rPr>
          <w:lang w:eastAsia="ko-KR"/>
        </w:rPr>
        <w:t>5.9.3</w:t>
      </w:r>
      <w:r>
        <w:rPr>
          <w:lang w:eastAsia="ko-KR"/>
        </w:rPr>
        <w:tab/>
        <w:t>Privacy check for MBSR</w:t>
      </w:r>
      <w:bookmarkEnd w:id="300"/>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w:t>
      </w:r>
      <w:r w:rsidR="00774A27">
        <w:rPr>
          <w:lang w:eastAsia="ko-KR"/>
        </w:rPr>
        <w:lastRenderedPageBreak/>
        <w:t>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301" w:name="_CR5_10"/>
      <w:bookmarkStart w:id="302" w:name="_Toc216855583"/>
      <w:bookmarkEnd w:id="301"/>
      <w:r>
        <w:rPr>
          <w:lang w:eastAsia="ko-KR"/>
        </w:rPr>
        <w:t>5.10</w:t>
      </w:r>
      <w:r>
        <w:rPr>
          <w:lang w:eastAsia="ko-KR"/>
        </w:rPr>
        <w:tab/>
        <w:t>Support of Positioning over user plane connection</w:t>
      </w:r>
      <w:r w:rsidR="0002105A">
        <w:rPr>
          <w:lang w:eastAsia="ko-KR"/>
        </w:rPr>
        <w:t xml:space="preserve"> between UE and LMF for non-regulatory service</w:t>
      </w:r>
      <w:bookmarkEnd w:id="302"/>
    </w:p>
    <w:p w14:paraId="1A73C088" w14:textId="28CA016D"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w:t>
      </w:r>
      <w:r w:rsidR="003A04B0">
        <w:rPr>
          <w:lang w:eastAsia="ko-KR"/>
        </w:rPr>
        <w:t>TS 24.572 [</w:t>
      </w:r>
      <w:r w:rsidR="008E6004">
        <w:rPr>
          <w:lang w:eastAsia="ko-KR"/>
        </w:rPr>
        <w:t>48].</w:t>
      </w:r>
    </w:p>
    <w:p w14:paraId="0CD3AE0F" w14:textId="77A6E6C9"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3A04B0">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652EB824" w:rsidR="00762DA9" w:rsidRDefault="00762DA9" w:rsidP="00762DA9">
      <w:pPr>
        <w:pStyle w:val="NO"/>
        <w:rPr>
          <w:lang w:eastAsia="ko-KR"/>
        </w:rPr>
      </w:pPr>
      <w:r>
        <w:rPr>
          <w:lang w:eastAsia="ko-KR"/>
        </w:rPr>
        <w:t>NOTE</w:t>
      </w:r>
      <w:r w:rsidR="00A95456">
        <w:rPr>
          <w:lang w:eastAsia="ko-KR"/>
        </w:rPr>
        <w:t> 1</w:t>
      </w:r>
      <w:r>
        <w:rPr>
          <w:lang w:eastAsia="ko-KR"/>
        </w:rPr>
        <w:t>:</w:t>
      </w:r>
      <w:r>
        <w:rPr>
          <w:lang w:eastAsia="ko-KR"/>
        </w:rPr>
        <w:tab/>
        <w:t>In this Release, the user plane connection between UE and LMF can not be used for regulatory positioning service.</w:t>
      </w:r>
    </w:p>
    <w:p w14:paraId="1E5BB979" w14:textId="4D6F10DB" w:rsidR="00A95456" w:rsidRDefault="00A95456" w:rsidP="00A95456">
      <w:pPr>
        <w:pStyle w:val="NO"/>
        <w:rPr>
          <w:lang w:eastAsia="ko-KR"/>
        </w:rPr>
      </w:pPr>
      <w:r>
        <w:rPr>
          <w:lang w:eastAsia="ko-KR"/>
        </w:rPr>
        <w:t>NOTE 2:</w:t>
      </w:r>
      <w:r>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Default="009F3DB2" w:rsidP="009F3DB2">
      <w:pPr>
        <w:pStyle w:val="Heading2"/>
        <w:rPr>
          <w:lang w:eastAsia="ko-KR"/>
        </w:rPr>
      </w:pPr>
      <w:bookmarkStart w:id="303" w:name="_CR5_11"/>
      <w:bookmarkStart w:id="304" w:name="_Toc216855584"/>
      <w:bookmarkEnd w:id="303"/>
      <w:r>
        <w:rPr>
          <w:lang w:eastAsia="ko-KR"/>
        </w:rPr>
        <w:t>5.11</w:t>
      </w:r>
      <w:r>
        <w:rPr>
          <w:lang w:eastAsia="ko-KR"/>
        </w:rPr>
        <w:tab/>
        <w:t>Collection of GNSS assistance data</w:t>
      </w:r>
      <w:bookmarkEnd w:id="304"/>
    </w:p>
    <w:p w14:paraId="59393420" w14:textId="277AE867"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3A04B0">
        <w:rPr>
          <w:lang w:eastAsia="ko-KR"/>
        </w:rPr>
        <w:t>TS 23.501 [</w:t>
      </w:r>
      <w:r>
        <w:rPr>
          <w:lang w:eastAsia="ko-KR"/>
        </w:rPr>
        <w:t xml:space="preserve">18] and Naf_EventExposure service described in clause 5.2.19.2 of </w:t>
      </w:r>
      <w:r w:rsidR="003A04B0">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05" w:name="_CR5_12"/>
      <w:bookmarkStart w:id="306" w:name="_Toc216855585"/>
      <w:bookmarkEnd w:id="305"/>
      <w:r>
        <w:rPr>
          <w:lang w:eastAsia="ko-KR"/>
        </w:rPr>
        <w:t>5.12</w:t>
      </w:r>
      <w:r>
        <w:rPr>
          <w:lang w:eastAsia="ko-KR"/>
        </w:rPr>
        <w:tab/>
        <w:t>UE Unaware Positioning</w:t>
      </w:r>
      <w:bookmarkEnd w:id="306"/>
    </w:p>
    <w:p w14:paraId="7ACA2221" w14:textId="77777777" w:rsidR="00640FDA" w:rsidRDefault="00640FDA" w:rsidP="00640FDA">
      <w:pPr>
        <w:rPr>
          <w:lang w:eastAsia="ko-KR"/>
        </w:rPr>
      </w:pPr>
      <w:r>
        <w:rPr>
          <w:lang w:eastAsia="ko-KR"/>
        </w:rPr>
        <w:t xml:space="preserve">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w:t>
      </w:r>
      <w:r>
        <w:rPr>
          <w:lang w:eastAsia="ko-KR"/>
        </w:rPr>
        <w:lastRenderedPageBreak/>
        <w:t>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07" w:name="_CR5_13"/>
      <w:bookmarkStart w:id="308" w:name="_Toc216855586"/>
      <w:bookmarkEnd w:id="307"/>
      <w:r>
        <w:rPr>
          <w:lang w:eastAsia="ko-KR"/>
        </w:rPr>
        <w:t>5.13</w:t>
      </w:r>
      <w:r>
        <w:rPr>
          <w:lang w:eastAsia="ko-KR"/>
        </w:rPr>
        <w:tab/>
        <w:t>Support of location service in PNI-NPN with signalling optimisation</w:t>
      </w:r>
      <w:bookmarkEnd w:id="308"/>
    </w:p>
    <w:p w14:paraId="6FFC6EF3" w14:textId="16972C84" w:rsidR="004D26FD" w:rsidRDefault="004D26FD" w:rsidP="007729DA">
      <w:pPr>
        <w:rPr>
          <w:lang w:eastAsia="ko-KR"/>
        </w:rPr>
      </w:pPr>
      <w:r>
        <w:rPr>
          <w:lang w:eastAsia="ko-KR"/>
        </w:rPr>
        <w:t xml:space="preserve">Support of location service in PNI-NPN is based on the PNI-NPN description defined in clause 5.30.3 of </w:t>
      </w:r>
      <w:r w:rsidR="003A04B0">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02EC6A4D"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Namf_Communication service, defined in </w:t>
      </w:r>
      <w:r w:rsidR="003A04B0">
        <w:rPr>
          <w:lang w:eastAsia="ko-KR"/>
        </w:rPr>
        <w:t>TS 29.518 [</w:t>
      </w:r>
      <w:r>
        <w:rPr>
          <w:lang w:eastAsia="ko-KR"/>
        </w:rPr>
        <w:t>1</w:t>
      </w:r>
      <w:r w:rsidR="00610C53">
        <w:rPr>
          <w:lang w:eastAsia="ko-KR"/>
        </w:rPr>
        <w:t>6</w:t>
      </w:r>
      <w:r>
        <w:rPr>
          <w:lang w:eastAsia="ko-KR"/>
        </w:rPr>
        <w:t>].</w:t>
      </w:r>
    </w:p>
    <w:p w14:paraId="5F11E929" w14:textId="68A3079A"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3A04B0">
        <w:rPr>
          <w:lang w:eastAsia="ko-KR"/>
        </w:rPr>
        <w:t>TS 38.413 [</w:t>
      </w:r>
      <w:r>
        <w:rPr>
          <w:lang w:eastAsia="ko-KR"/>
        </w:rPr>
        <w:t>38].</w:t>
      </w:r>
    </w:p>
    <w:p w14:paraId="793CA4EE" w14:textId="3B542EFF"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3A04B0">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For DL UE associated NRPPa signalling, sends the signaling message to the serving AMF.</w:t>
      </w:r>
    </w:p>
    <w:p w14:paraId="586465EA" w14:textId="77777777" w:rsidR="004D26FD" w:rsidRDefault="004D26FD" w:rsidP="00610C53">
      <w:pPr>
        <w:pStyle w:val="B2"/>
        <w:rPr>
          <w:lang w:eastAsia="ko-KR"/>
        </w:rPr>
      </w:pPr>
      <w:r>
        <w:rPr>
          <w:lang w:eastAsia="ko-KR"/>
        </w:rPr>
        <w:t>-</w:t>
      </w:r>
      <w:r>
        <w:rPr>
          <w:lang w:eastAsia="ko-KR"/>
        </w:rPr>
        <w:tab/>
        <w:t>For DL NON UE associated NRPPa signalling, sends the signaling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For UL UE associated NRPPa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For UL NON UE associated NRPPa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B28ECB1" w:rsidR="00AA6EE9" w:rsidRDefault="00AA6EE9" w:rsidP="0071726A">
      <w:pPr>
        <w:pStyle w:val="B2"/>
        <w:rPr>
          <w:lang w:eastAsia="ko-KR"/>
        </w:rPr>
      </w:pPr>
      <w:r>
        <w:rPr>
          <w:lang w:eastAsia="ko-KR"/>
        </w:rPr>
        <w:t>-</w:t>
      </w:r>
      <w:r>
        <w:rPr>
          <w:lang w:eastAsia="ko-KR"/>
        </w:rPr>
        <w:tab/>
      </w:r>
      <w:r w:rsidR="00DB78AF">
        <w:rPr>
          <w:lang w:eastAsia="ko-KR"/>
        </w:rPr>
        <w:t xml:space="preserve">For </w:t>
      </w:r>
      <w:r>
        <w:rPr>
          <w:lang w:eastAsia="ko-KR"/>
        </w:rPr>
        <w:t xml:space="preserve">GMLC request from a different network domain, </w:t>
      </w:r>
      <w:r w:rsidR="00DB78AF">
        <w:rPr>
          <w:lang w:eastAsia="ko-KR"/>
        </w:rPr>
        <w:t xml:space="preserve">verify GMLC request </w:t>
      </w:r>
      <w:r>
        <w:rPr>
          <w:lang w:eastAsia="ko-KR"/>
        </w:rPr>
        <w:t>by checking whether the local network of GMLC is on the</w:t>
      </w:r>
      <w:r w:rsidR="00DB78AF">
        <w:rPr>
          <w:lang w:eastAsia="ko-KR"/>
        </w:rPr>
        <w:t xml:space="preserve"> pre-configured</w:t>
      </w:r>
      <w:r>
        <w:rPr>
          <w:lang w:eastAsia="ko-KR"/>
        </w:rPr>
        <w:t xml:space="preserve"> UE's allowed local network list. For Nudm_SDM_Get request or Nudm_UECM_Get request from local network, sends the UE data (i.e. privacy setting of UE, current serving AMF address, SUPI) after</w:t>
      </w:r>
      <w:r w:rsidR="00DB78AF">
        <w:rPr>
          <w:lang w:eastAsia="ko-KR"/>
        </w:rPr>
        <w:t xml:space="preserve"> successful</w:t>
      </w:r>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09" w:name="_CR5_14"/>
      <w:bookmarkStart w:id="310" w:name="_Toc216855587"/>
      <w:bookmarkEnd w:id="309"/>
      <w:r>
        <w:rPr>
          <w:lang w:eastAsia="ko-KR"/>
        </w:rPr>
        <w:lastRenderedPageBreak/>
        <w:t>5.14</w:t>
      </w:r>
      <w:r>
        <w:rPr>
          <w:lang w:eastAsia="ko-KR"/>
        </w:rPr>
        <w:tab/>
        <w:t>Event Report Allowed Area</w:t>
      </w:r>
      <w:bookmarkEnd w:id="310"/>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C0D3217" w:rsidR="00BF1C10" w:rsidRDefault="00BF1C10" w:rsidP="00BF1C10">
      <w:pPr>
        <w:rPr>
          <w:lang w:eastAsia="ko-KR"/>
        </w:rPr>
      </w:pPr>
      <w:r>
        <w:rPr>
          <w:lang w:eastAsia="ko-KR"/>
        </w:rPr>
        <w:t>The event report allowed area can also be used differently if an area usage indication is provided together with the</w:t>
      </w:r>
      <w:r w:rsidR="00DB78AF">
        <w:rPr>
          <w:lang w:eastAsia="ko-KR"/>
        </w:rPr>
        <w:t xml:space="preserve"> event report expected area</w:t>
      </w:r>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11" w:name="_CR5_15"/>
      <w:bookmarkStart w:id="312" w:name="_Toc216855588"/>
      <w:bookmarkEnd w:id="311"/>
      <w:r>
        <w:rPr>
          <w:lang w:eastAsia="ko-KR"/>
        </w:rPr>
        <w:t>5.15</w:t>
      </w:r>
      <w:r>
        <w:rPr>
          <w:lang w:eastAsia="ko-KR"/>
        </w:rPr>
        <w:tab/>
        <w:t>Support of Low Power and High Accuracy Positioning</w:t>
      </w:r>
      <w:bookmarkEnd w:id="312"/>
    </w:p>
    <w:p w14:paraId="4D91AAD1" w14:textId="02FB34AE" w:rsidR="00AA6EE9" w:rsidRDefault="00AA6EE9" w:rsidP="00AA6EE9">
      <w:pPr>
        <w:rPr>
          <w:lang w:eastAsia="ko-KR"/>
        </w:rPr>
      </w:pPr>
      <w:r>
        <w:rPr>
          <w:lang w:eastAsia="ko-KR"/>
        </w:rPr>
        <w:t xml:space="preserve">Service requirements for low power and high accuracy positioning (LPHAP) is defined in </w:t>
      </w:r>
      <w:r w:rsidR="003A04B0">
        <w:rPr>
          <w:lang w:eastAsia="ko-KR"/>
        </w:rPr>
        <w:t>TS 22.261 [</w:t>
      </w:r>
      <w:r>
        <w:rPr>
          <w:lang w:eastAsia="ko-KR"/>
        </w:rPr>
        <w:t xml:space="preserve">3] and </w:t>
      </w:r>
      <w:r w:rsidR="003A04B0">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62C23E3D"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w:t>
      </w:r>
      <w:r w:rsidR="003A04B0">
        <w:rPr>
          <w:lang w:eastAsia="ko-KR"/>
        </w:rPr>
        <w:t>TS 38.455 [</w:t>
      </w:r>
      <w:r w:rsidR="008B1999">
        <w:rPr>
          <w:lang w:eastAsia="ko-KR"/>
        </w:rPr>
        <w:t xml:space="preserve">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13" w:name="_CR5_16"/>
      <w:bookmarkStart w:id="314" w:name="_Toc216855589"/>
      <w:bookmarkEnd w:id="313"/>
      <w:r>
        <w:rPr>
          <w:lang w:eastAsia="ko-KR"/>
        </w:rPr>
        <w:t>5.16</w:t>
      </w:r>
      <w:r>
        <w:rPr>
          <w:lang w:eastAsia="ko-KR"/>
        </w:rPr>
        <w:tab/>
        <w:t xml:space="preserve">Location </w:t>
      </w:r>
      <w:r w:rsidR="00FD062E">
        <w:rPr>
          <w:lang w:eastAsia="ko-KR"/>
        </w:rPr>
        <w:t xml:space="preserve">services </w:t>
      </w:r>
      <w:r>
        <w:rPr>
          <w:lang w:eastAsia="ko-KR"/>
        </w:rPr>
        <w:t>assisted by NWDAF</w:t>
      </w:r>
      <w:bookmarkEnd w:id="314"/>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6970B7F6"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3A04B0">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1775DB62"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3A04B0">
        <w:rPr>
          <w:lang w:eastAsia="ko-KR"/>
        </w:rPr>
        <w:t>TS 23.288 [</w:t>
      </w:r>
      <w:r>
        <w:rPr>
          <w:lang w:eastAsia="ko-KR"/>
        </w:rPr>
        <w:t>37] to AMF. The UE location information received in analytics can be used by AMF to perform the UE location verification for NR satellite access.</w:t>
      </w:r>
    </w:p>
    <w:p w14:paraId="66AD94FC" w14:textId="77777777" w:rsidR="00BC52D3" w:rsidRDefault="00BC52D3" w:rsidP="00BC52D3">
      <w:pPr>
        <w:pStyle w:val="Heading2"/>
        <w:rPr>
          <w:lang w:eastAsia="ko-KR"/>
        </w:rPr>
      </w:pPr>
      <w:bookmarkStart w:id="315" w:name="_CR5_16A"/>
      <w:bookmarkStart w:id="316" w:name="_Toc216855590"/>
      <w:bookmarkEnd w:id="315"/>
      <w:r>
        <w:rPr>
          <w:lang w:eastAsia="ko-KR"/>
        </w:rPr>
        <w:t>5.16A</w:t>
      </w:r>
      <w:r>
        <w:rPr>
          <w:lang w:eastAsia="ko-KR"/>
        </w:rPr>
        <w:tab/>
        <w:t>Network data analytics assisted by LCS</w:t>
      </w:r>
      <w:bookmarkEnd w:id="316"/>
    </w:p>
    <w:p w14:paraId="2C396C2D" w14:textId="2723C314" w:rsidR="00BC52D3" w:rsidRPr="00BC52D3" w:rsidRDefault="00BC52D3" w:rsidP="00BC52D3">
      <w:pPr>
        <w:rPr>
          <w:lang w:eastAsia="ko-KR"/>
        </w:rPr>
      </w:pPr>
      <w:r>
        <w:rPr>
          <w:lang w:eastAsia="ko-KR"/>
        </w:rPr>
        <w:t>NWDAF may interact with the LCS system to request location information for a target UE or a group of UEs via Ngmlc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63B95B35"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3A04B0">
        <w:rPr>
          <w:lang w:eastAsia="ko-KR"/>
        </w:rPr>
        <w:t>TS 23.288 [</w:t>
      </w:r>
      <w:r>
        <w:rPr>
          <w:lang w:eastAsia="ko-KR"/>
        </w:rPr>
        <w:t>37].</w:t>
      </w:r>
    </w:p>
    <w:p w14:paraId="052C629B" w14:textId="6288FBDD" w:rsidR="0002105A" w:rsidRDefault="0002105A" w:rsidP="00D037C2">
      <w:pPr>
        <w:pStyle w:val="Heading2"/>
        <w:rPr>
          <w:lang w:eastAsia="ko-KR"/>
        </w:rPr>
      </w:pPr>
      <w:bookmarkStart w:id="317" w:name="_CR5_16B"/>
      <w:bookmarkStart w:id="318" w:name="_Toc216855591"/>
      <w:bookmarkEnd w:id="317"/>
      <w:r>
        <w:rPr>
          <w:lang w:eastAsia="ko-KR"/>
        </w:rPr>
        <w:lastRenderedPageBreak/>
        <w:t>5.16</w:t>
      </w:r>
      <w:r w:rsidR="00BC52D3">
        <w:rPr>
          <w:lang w:eastAsia="ko-KR"/>
        </w:rPr>
        <w:t>B</w:t>
      </w:r>
      <w:r>
        <w:rPr>
          <w:lang w:eastAsia="ko-KR"/>
        </w:rPr>
        <w:tab/>
        <w:t>LCS Continuity During UE Mobility</w:t>
      </w:r>
      <w:bookmarkEnd w:id="318"/>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19" w:name="_CR5_16B_1"/>
      <w:bookmarkStart w:id="320" w:name="_Toc216855592"/>
      <w:bookmarkEnd w:id="319"/>
      <w:r>
        <w:rPr>
          <w:lang w:eastAsia="ko-KR"/>
        </w:rPr>
        <w:t>5.16</w:t>
      </w:r>
      <w:r w:rsidR="00BC52D3">
        <w:rPr>
          <w:lang w:eastAsia="ko-KR"/>
        </w:rPr>
        <w:t>B</w:t>
      </w:r>
      <w:r>
        <w:rPr>
          <w:lang w:eastAsia="ko-KR"/>
        </w:rPr>
        <w:t>.1</w:t>
      </w:r>
      <w:r>
        <w:rPr>
          <w:lang w:eastAsia="ko-KR"/>
        </w:rPr>
        <w:tab/>
        <w:t>Mobility Between 5GS and EPS</w:t>
      </w:r>
      <w:bookmarkEnd w:id="320"/>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21" w:name="_CR5_17"/>
      <w:bookmarkStart w:id="322" w:name="_Toc216855593"/>
      <w:bookmarkEnd w:id="321"/>
      <w:r>
        <w:rPr>
          <w:lang w:eastAsia="ko-KR"/>
        </w:rPr>
        <w:t>5.17</w:t>
      </w:r>
      <w:r>
        <w:rPr>
          <w:lang w:eastAsia="ko-KR"/>
        </w:rPr>
        <w:tab/>
        <w:t>Support of Ranging and Sidelink Positioning</w:t>
      </w:r>
      <w:bookmarkEnd w:id="322"/>
    </w:p>
    <w:p w14:paraId="3A8ECF5A" w14:textId="4A22303D" w:rsidR="0002105A" w:rsidRDefault="0002105A" w:rsidP="0002105A">
      <w:pPr>
        <w:rPr>
          <w:lang w:eastAsia="ko-KR"/>
        </w:rPr>
      </w:pPr>
      <w:r>
        <w:rPr>
          <w:lang w:eastAsia="ko-KR"/>
        </w:rPr>
        <w:t xml:space="preserve">Ranging and Sidelink Positioning as defined in </w:t>
      </w:r>
      <w:r w:rsidR="003A04B0">
        <w:rPr>
          <w:lang w:eastAsia="ko-KR"/>
        </w:rPr>
        <w:t>TS 23.586 [</w:t>
      </w:r>
      <w:r>
        <w:rPr>
          <w:lang w:eastAsia="ko-KR"/>
        </w:rPr>
        <w:t>40] is supported. The following procedures have been specified to support the Network Assisted Sidelink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393227B9" w14:textId="77777777" w:rsidR="00806F9E" w:rsidRPr="001216A7" w:rsidRDefault="00806F9E" w:rsidP="00806F9E">
      <w:pPr>
        <w:pStyle w:val="Heading1"/>
        <w:rPr>
          <w:lang w:eastAsia="ko-KR"/>
        </w:rPr>
      </w:pPr>
      <w:bookmarkStart w:id="323" w:name="_CR6"/>
      <w:bookmarkStart w:id="324" w:name="_Toc216855594"/>
      <w:bookmarkEnd w:id="323"/>
      <w:r w:rsidRPr="001216A7">
        <w:rPr>
          <w:rFonts w:hint="eastAsia"/>
          <w:lang w:eastAsia="zh-CN"/>
        </w:rPr>
        <w:t>6</w:t>
      </w:r>
      <w:r w:rsidRPr="001216A7">
        <w:rPr>
          <w:lang w:eastAsia="ko-KR"/>
        </w:rPr>
        <w:tab/>
      </w:r>
      <w:r w:rsidRPr="001216A7">
        <w:rPr>
          <w:rFonts w:hint="eastAsia"/>
          <w:lang w:eastAsia="zh-CN"/>
        </w:rPr>
        <w:t>Location Service Procedures</w:t>
      </w:r>
      <w:bookmarkEnd w:id="293"/>
      <w:bookmarkEnd w:id="324"/>
    </w:p>
    <w:p w14:paraId="542ABBF2" w14:textId="77777777" w:rsidR="00806F9E" w:rsidRPr="001216A7" w:rsidRDefault="00806F9E" w:rsidP="00806F9E">
      <w:pPr>
        <w:pStyle w:val="Heading2"/>
        <w:rPr>
          <w:lang w:eastAsia="ko-KR"/>
        </w:rPr>
      </w:pPr>
      <w:bookmarkStart w:id="325" w:name="_CR6_1"/>
      <w:bookmarkStart w:id="326" w:name="_Toc58920636"/>
      <w:bookmarkStart w:id="327" w:name="_Toc216855595"/>
      <w:bookmarkEnd w:id="325"/>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326"/>
      <w:bookmarkEnd w:id="327"/>
    </w:p>
    <w:p w14:paraId="067927A8" w14:textId="77777777" w:rsidR="00806F9E" w:rsidRPr="001216A7" w:rsidRDefault="00806F9E" w:rsidP="00806F9E">
      <w:pPr>
        <w:pStyle w:val="Heading3"/>
      </w:pPr>
      <w:bookmarkStart w:id="328" w:name="_CR6_1_1"/>
      <w:bookmarkStart w:id="329" w:name="_Toc58920637"/>
      <w:bookmarkStart w:id="330" w:name="_Toc216855596"/>
      <w:bookmarkEnd w:id="328"/>
      <w:r w:rsidRPr="001216A7">
        <w:t>6.1.1</w:t>
      </w:r>
      <w:r w:rsidRPr="001216A7">
        <w:tab/>
        <w:t>5GC-MT-LR procedure for the regulatory location service</w:t>
      </w:r>
      <w:bookmarkEnd w:id="329"/>
      <w:bookmarkEnd w:id="330"/>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331" w:name="_MON_1609086182"/>
    <w:bookmarkEnd w:id="331"/>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95pt;height:324.95pt" o:ole="">
            <v:imagedata r:id="rId33" o:title=""/>
          </v:shape>
          <o:OLEObject Type="Embed" ProgID="Word.Picture.8" ShapeID="_x0000_i1034" DrawAspect="Content" ObjectID="_1827469072" r:id="rId34"/>
        </w:object>
      </w:r>
    </w:p>
    <w:p w14:paraId="797764BB" w14:textId="77777777" w:rsidR="00806F9E" w:rsidRPr="001216A7" w:rsidRDefault="00806F9E" w:rsidP="00806F9E">
      <w:pPr>
        <w:pStyle w:val="TF"/>
        <w:rPr>
          <w:lang w:eastAsia="zh-CN"/>
        </w:rPr>
      </w:pPr>
      <w:bookmarkStart w:id="332" w:name="_CRFigure6_1_11"/>
      <w:r w:rsidRPr="001216A7">
        <w:rPr>
          <w:lang w:eastAsia="zh-CN"/>
        </w:rPr>
        <w:t xml:space="preserve">Figure </w:t>
      </w:r>
      <w:bookmarkEnd w:id="332"/>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6CD46291"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3A04B0">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26FD56DC"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lastRenderedPageBreak/>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22A49FC0" w:rsidR="00640FDA" w:rsidRDefault="00640FDA" w:rsidP="00806F9E">
      <w:pPr>
        <w:pStyle w:val="B1"/>
        <w:rPr>
          <w:lang w:val="en-US"/>
        </w:rPr>
      </w:pPr>
      <w:r>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3A04B0">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3A04B0">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3A04B0">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333" w:name="_CR6_1_2"/>
      <w:bookmarkStart w:id="334" w:name="_Toc58920638"/>
      <w:bookmarkStart w:id="335" w:name="_Toc216855597"/>
      <w:bookmarkEnd w:id="333"/>
      <w:r w:rsidRPr="001216A7">
        <w:t>6.1.2</w:t>
      </w:r>
      <w:r w:rsidRPr="001216A7">
        <w:tab/>
        <w:t>5GC-MT-LR Procedure for the commercial location service</w:t>
      </w:r>
      <w:bookmarkEnd w:id="334"/>
      <w:bookmarkEnd w:id="335"/>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336" w:name="_MON_1709637054"/>
    <w:bookmarkStart w:id="337" w:name="_MON_1737528582"/>
    <w:bookmarkEnd w:id="336"/>
    <w:bookmarkEnd w:id="337"/>
    <w:bookmarkStart w:id="338" w:name="_MON_1643182626"/>
    <w:bookmarkEnd w:id="338"/>
    <w:p w14:paraId="5541FF7B" w14:textId="34990DCD" w:rsidR="00774A27" w:rsidRDefault="00774A27" w:rsidP="0071726A">
      <w:pPr>
        <w:pStyle w:val="TH"/>
        <w:rPr>
          <w:lang w:eastAsia="zh-CN"/>
        </w:rPr>
      </w:pPr>
      <w:r w:rsidRPr="00384061">
        <w:object w:dxaOrig="11338" w:dyaOrig="11905" w14:anchorId="1BDCFE17">
          <v:shape id="_x0000_i1035" type="#_x0000_t75" style="width:480.2pt;height:552.85pt" o:ole="">
            <v:imagedata r:id="rId35" o:title=""/>
          </v:shape>
          <o:OLEObject Type="Embed" ProgID="Word.Picture.8" ShapeID="_x0000_i1035" DrawAspect="Content" ObjectID="_1827469073" r:id="rId36"/>
        </w:object>
      </w:r>
    </w:p>
    <w:p w14:paraId="27A21983" w14:textId="153CB6EB" w:rsidR="00806F9E" w:rsidRPr="001216A7" w:rsidRDefault="00806F9E" w:rsidP="00806F9E">
      <w:pPr>
        <w:pStyle w:val="TF"/>
      </w:pPr>
      <w:bookmarkStart w:id="339" w:name="_CRFigure6_1_21"/>
      <w:r w:rsidRPr="001216A7">
        <w:rPr>
          <w:lang w:eastAsia="zh-CN"/>
        </w:rPr>
        <w:t xml:space="preserve">Figure </w:t>
      </w:r>
      <w:bookmarkEnd w:id="339"/>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1506A449" w:rsidR="00806F9E" w:rsidRPr="001216A7" w:rsidRDefault="00806F9E" w:rsidP="00806F9E">
      <w:pPr>
        <w:pStyle w:val="B1"/>
      </w:pPr>
      <w:r w:rsidRPr="001216A7">
        <w:rPr>
          <w:lang w:eastAsia="zh-CN"/>
        </w:rPr>
        <w:tab/>
      </w:r>
      <w:r w:rsidRPr="001216A7">
        <w:t>The LCS request may carry also the Service Identity</w:t>
      </w:r>
      <w:r>
        <w:t xml:space="preserve"> (see </w:t>
      </w:r>
      <w:r w:rsidR="003A04B0">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1194F13B"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3A04B0">
        <w:rPr>
          <w:lang w:eastAsia="zh-CN"/>
        </w:rPr>
        <w:t>TS 38.305 [</w:t>
      </w:r>
      <w:r w:rsidR="00774A27">
        <w:rPr>
          <w:lang w:eastAsia="zh-CN"/>
        </w:rPr>
        <w:t>9]</w:t>
      </w:r>
      <w:r>
        <w:rPr>
          <w:lang w:eastAsia="zh-CN"/>
        </w:rPr>
        <w:t>.</w:t>
      </w:r>
    </w:p>
    <w:p w14:paraId="2E39FD88" w14:textId="2F57E148"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r w:rsidR="004F0DE4">
        <w:rPr>
          <w:lang w:eastAsia="zh-CN"/>
        </w:rPr>
        <w:t xml:space="preserve"> The applicable positioning methods for RAT-dependent integrity are specified in </w:t>
      </w:r>
      <w:r w:rsidR="003A04B0">
        <w:rPr>
          <w:lang w:eastAsia="zh-CN"/>
        </w:rPr>
        <w:t>TS 38.305 [</w:t>
      </w:r>
      <w:r w:rsidR="004F0DE4">
        <w:rPr>
          <w:lang w:eastAsia="zh-CN"/>
        </w:rPr>
        <w:t>9].</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w:t>
      </w:r>
      <w:r w:rsidR="00774A27">
        <w:rPr>
          <w:lang w:eastAsia="zh-CN"/>
        </w:rPr>
        <w:t>, Ngmlc_Location_ProvideLocation</w:t>
      </w:r>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w:t>
      </w:r>
      <w:r w:rsidR="00774A27">
        <w:rPr>
          <w:lang w:eastAsia="zh-CN"/>
        </w:rPr>
        <w:t>, Ngmlc_Location_ProviceLocation</w:t>
      </w:r>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12379D05"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3A04B0" w:rsidRPr="001216A7">
        <w:t>TS</w:t>
      </w:r>
      <w:r w:rsidR="003A04B0">
        <w:t> </w:t>
      </w:r>
      <w:r w:rsidR="003A04B0" w:rsidRPr="001216A7">
        <w:t>23.502</w:t>
      </w:r>
      <w:r w:rsidR="003A04B0">
        <w:t> </w:t>
      </w:r>
      <w:r w:rsidR="003A04B0"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3A04B0" w:rsidRPr="001216A7">
        <w:t>TS</w:t>
      </w:r>
      <w:r w:rsidR="003A04B0">
        <w:t> </w:t>
      </w:r>
      <w:r w:rsidR="003A04B0" w:rsidRPr="001216A7">
        <w:t>23.502</w:t>
      </w:r>
      <w:r w:rsidR="003A04B0">
        <w:t> </w:t>
      </w:r>
      <w:r w:rsidR="003A04B0" w:rsidRPr="001216A7">
        <w:t>[</w:t>
      </w:r>
      <w:r w:rsidRPr="001216A7">
        <w:rPr>
          <w:rFonts w:hint="eastAsia"/>
          <w:lang w:eastAsia="zh-CN"/>
        </w:rPr>
        <w:t>19</w:t>
      </w:r>
      <w:r w:rsidRPr="001216A7">
        <w:t>].</w:t>
      </w:r>
    </w:p>
    <w:p w14:paraId="27A9E0A8" w14:textId="600D6E0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3A04B0">
        <w:t>TS 23.271 [</w:t>
      </w:r>
      <w:r>
        <w:t xml:space="preserve">4]. The EPC-MT-LR procedure described in clause 9.1.15 of </w:t>
      </w:r>
      <w:r w:rsidR="003A04B0">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238EE4C"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If H-GMLC contact address is received in step 5, AMF also includes the H-GMLC contact address and the Notification Correlation ID in the Nlmf_Location_DetermineLocation service operation and sends towards the LMF.</w:t>
      </w:r>
    </w:p>
    <w:p w14:paraId="03546839" w14:textId="12EDF72E" w:rsidR="001B23E1" w:rsidRDefault="001B23E1" w:rsidP="00806F9E">
      <w:pPr>
        <w:pStyle w:val="B1"/>
        <w:rPr>
          <w:lang w:eastAsia="zh-CN"/>
        </w:rPr>
      </w:pPr>
      <w:r>
        <w:rPr>
          <w:lang w:eastAsia="zh-CN"/>
        </w:rPr>
        <w:tab/>
        <w:t xml:space="preserve">Based on UE user plane positioning capabilities, if the target UE supports the UE user plane positioning capability for LCS-UPP, the AMF shall provide the SUPI of the target UE (see </w:t>
      </w:r>
      <w:r w:rsidR="003A04B0">
        <w:rPr>
          <w:lang w:eastAsia="zh-CN"/>
        </w:rPr>
        <w:t>TS 29.572 [</w:t>
      </w:r>
      <w:r>
        <w:rPr>
          <w:lang w:eastAsia="zh-CN"/>
        </w:rPr>
        <w:t>12]) as UE identity in the Nlmf_Location_DetermineLocation Request.</w:t>
      </w:r>
    </w:p>
    <w:p w14:paraId="5A6FF35A" w14:textId="582F0C07"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32414417" w:rsidR="003C6518" w:rsidRDefault="003C6518" w:rsidP="00E31CFD">
      <w:pPr>
        <w:pStyle w:val="NO"/>
        <w:rPr>
          <w:lang w:eastAsia="zh-CN"/>
        </w:rPr>
      </w:pPr>
      <w:r>
        <w:rPr>
          <w:lang w:eastAsia="zh-CN"/>
        </w:rPr>
        <w:t>NOTE </w:t>
      </w:r>
      <w:r w:rsidR="000A36A7">
        <w:rPr>
          <w:lang w:eastAsia="zh-CN"/>
        </w:rPr>
        <w:t>6</w:t>
      </w:r>
      <w:r>
        <w:rPr>
          <w:lang w:eastAsia="zh-CN"/>
        </w:rPr>
        <w:t>:</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r w:rsidR="004F0DE4">
        <w:rPr>
          <w:lang w:eastAsia="zh-CN"/>
        </w:rPr>
        <w:t xml:space="preserve"> The applicable positioning methods for RAT-dependent integrity are specified in </w:t>
      </w:r>
      <w:r w:rsidR="003A04B0">
        <w:rPr>
          <w:lang w:eastAsia="zh-CN"/>
        </w:rPr>
        <w:t>TS 38.305 [</w:t>
      </w:r>
      <w:r w:rsidR="004F0DE4">
        <w:rPr>
          <w:lang w:eastAsia="zh-CN"/>
        </w:rPr>
        <w:t>9].</w:t>
      </w:r>
    </w:p>
    <w:p w14:paraId="21D4F628" w14:textId="0CDDE96B" w:rsidR="00700F23" w:rsidRDefault="00700F23" w:rsidP="00E31CFD">
      <w:pPr>
        <w:pStyle w:val="NO"/>
        <w:rPr>
          <w:lang w:eastAsia="zh-CN"/>
        </w:rPr>
      </w:pPr>
      <w:r>
        <w:rPr>
          <w:lang w:eastAsia="zh-CN"/>
        </w:rPr>
        <w:t>NOTE </w:t>
      </w:r>
      <w:r w:rsidR="000A36A7">
        <w:rPr>
          <w:lang w:eastAsia="zh-CN"/>
        </w:rPr>
        <w:t>7</w:t>
      </w:r>
      <w:r>
        <w:rPr>
          <w:lang w:eastAsia="zh-CN"/>
        </w:rPr>
        <w:t>:</w:t>
      </w:r>
      <w:r>
        <w:rPr>
          <w:lang w:eastAsia="zh-CN"/>
        </w:rPr>
        <w:tab/>
        <w:t>LMF does not deliver the scheduled location time to NG-RAN as part of step 12.</w:t>
      </w:r>
    </w:p>
    <w:p w14:paraId="466DCDEC" w14:textId="38507727" w:rsidR="00700F23" w:rsidRDefault="00700F23" w:rsidP="00E31CFD">
      <w:pPr>
        <w:pStyle w:val="NO"/>
        <w:rPr>
          <w:lang w:eastAsia="zh-CN"/>
        </w:rPr>
      </w:pPr>
      <w:r>
        <w:rPr>
          <w:lang w:eastAsia="zh-CN"/>
        </w:rPr>
        <w:t>NOTE </w:t>
      </w:r>
      <w:r w:rsidR="000A36A7">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4FAB639C" w:rsidR="00806F9E" w:rsidRPr="001216A7" w:rsidRDefault="00806F9E" w:rsidP="00806F9E">
      <w:pPr>
        <w:pStyle w:val="B1"/>
        <w:rPr>
          <w:lang w:eastAsia="zh-CN"/>
        </w:rPr>
      </w:pPr>
      <w:r w:rsidRPr="001216A7">
        <w:rPr>
          <w:lang w:eastAsia="zh-CN"/>
        </w:rPr>
        <w:lastRenderedPageBreak/>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340" w:name="_CR6_1_3"/>
      <w:bookmarkStart w:id="341" w:name="_Toc58920639"/>
      <w:bookmarkStart w:id="342" w:name="_Toc216855598"/>
      <w:bookmarkEnd w:id="340"/>
      <w:r>
        <w:rPr>
          <w:lang w:eastAsia="zh-CN"/>
        </w:rPr>
        <w:t>6.1.3</w:t>
      </w:r>
      <w:r>
        <w:rPr>
          <w:lang w:eastAsia="zh-CN"/>
        </w:rPr>
        <w:tab/>
        <w:t>5GC-MT-LR multiple location procedure for the regulatory location service</w:t>
      </w:r>
      <w:bookmarkEnd w:id="342"/>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6" type="#_x0000_t75" style="width:391.95pt;height:292.4pt" o:ole="">
            <v:imagedata r:id="rId37" o:title="" cropbottom="19268f"/>
          </v:shape>
          <o:OLEObject Type="Embed" ProgID="Word.Picture.8" ShapeID="_x0000_i1036" DrawAspect="Content" ObjectID="_1827469074" r:id="rId38"/>
        </w:object>
      </w:r>
    </w:p>
    <w:p w14:paraId="1E3F5D09" w14:textId="104168A2" w:rsidR="007404D7" w:rsidRDefault="007404D7" w:rsidP="007404D7">
      <w:pPr>
        <w:pStyle w:val="TF"/>
        <w:rPr>
          <w:lang w:eastAsia="zh-CN"/>
        </w:rPr>
      </w:pPr>
      <w:bookmarkStart w:id="343" w:name="_CRFigure6_1_31"/>
      <w:r>
        <w:rPr>
          <w:lang w:eastAsia="zh-CN"/>
        </w:rPr>
        <w:t xml:space="preserve">Figure </w:t>
      </w:r>
      <w:bookmarkEnd w:id="343"/>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344" w:name="_CR6_1_4"/>
      <w:bookmarkStart w:id="345" w:name="_Toc216855599"/>
      <w:bookmarkEnd w:id="344"/>
      <w:r>
        <w:rPr>
          <w:lang w:eastAsia="zh-CN"/>
        </w:rPr>
        <w:lastRenderedPageBreak/>
        <w:t>6.1.4</w:t>
      </w:r>
      <w:r>
        <w:rPr>
          <w:lang w:eastAsia="zh-CN"/>
        </w:rPr>
        <w:tab/>
        <w:t>5GC-MT-LR procedure involving Mobile Base Station Relay</w:t>
      </w:r>
      <w:bookmarkEnd w:id="345"/>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7" type="#_x0000_t75" style="width:480.2pt;height:425.75pt" o:ole="">
            <v:imagedata r:id="rId39" o:title=""/>
          </v:shape>
          <o:OLEObject Type="Embed" ProgID="Visio.Drawing.15" ShapeID="_x0000_i1037" DrawAspect="Content" ObjectID="_1827469075" r:id="rId40"/>
        </w:object>
      </w:r>
    </w:p>
    <w:p w14:paraId="021EB90F" w14:textId="3611EFDD" w:rsidR="00774A27" w:rsidRDefault="00774A27" w:rsidP="00774A27">
      <w:pPr>
        <w:pStyle w:val="TF"/>
        <w:rPr>
          <w:lang w:eastAsia="zh-CN"/>
        </w:rPr>
      </w:pPr>
      <w:bookmarkStart w:id="346" w:name="_CRFigure6_1_41"/>
      <w:r>
        <w:rPr>
          <w:lang w:eastAsia="zh-CN"/>
        </w:rPr>
        <w:t xml:space="preserve">Figure </w:t>
      </w:r>
      <w:bookmarkEnd w:id="346"/>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Namf_Location_ProvidePositioningInfo service operation towards the AMF serving the target UE to request the current location of the target UE. The location procedure may be also triggered at the </w:t>
      </w:r>
      <w:r>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26595697"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3A04B0">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3A04B0">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[Conditional] The LMF invokes the Ngmlc_Location_ProvideLocation_Request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6955CE3A"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NRPPa message as defined in </w:t>
      </w:r>
      <w:r w:rsidR="003A04B0">
        <w:rPr>
          <w:lang w:eastAsia="zh-CN"/>
        </w:rPr>
        <w:t>TS 38.455 [</w:t>
      </w:r>
      <w:r w:rsidR="00332A4D">
        <w:rPr>
          <w:lang w:eastAsia="zh-CN"/>
        </w:rPr>
        <w:t>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lastRenderedPageBreak/>
        <w:t>13.</w:t>
      </w:r>
      <w:r>
        <w:rPr>
          <w:lang w:eastAsia="zh-CN"/>
        </w:rPr>
        <w:tab/>
        <w:t>The LMF returns the Nlmf_Location_DetermineLocation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The AMF returns the Namf_Location_ProvidePositioningInfo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347" w:name="_CR6_2"/>
      <w:bookmarkStart w:id="348" w:name="_Toc216855600"/>
      <w:bookmarkEnd w:id="347"/>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341"/>
      <w:bookmarkEnd w:id="348"/>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49" w:name="_MON_1633871842"/>
    <w:bookmarkEnd w:id="349"/>
    <w:p w14:paraId="43269882" w14:textId="77777777" w:rsidR="00806F9E" w:rsidRDefault="00806F9E" w:rsidP="00806F9E">
      <w:pPr>
        <w:pStyle w:val="TH"/>
        <w:rPr>
          <w:lang w:eastAsia="zh-CN"/>
        </w:rPr>
      </w:pPr>
      <w:r w:rsidRPr="00DF1493">
        <w:object w:dxaOrig="11057" w:dyaOrig="9121" w14:anchorId="4041F66D">
          <v:shape id="_x0000_i1038" type="#_x0000_t75" style="width:480.85pt;height:394.45pt" o:ole="">
            <v:imagedata r:id="rId41" o:title=""/>
          </v:shape>
          <o:OLEObject Type="Embed" ProgID="Word.Picture.8" ShapeID="_x0000_i1038" DrawAspect="Content" ObjectID="_1827469076" r:id="rId42"/>
        </w:object>
      </w:r>
    </w:p>
    <w:p w14:paraId="3AB58D37" w14:textId="77777777" w:rsidR="00806F9E" w:rsidRPr="001216A7" w:rsidRDefault="00806F9E" w:rsidP="00806F9E">
      <w:pPr>
        <w:pStyle w:val="TF"/>
        <w:rPr>
          <w:lang w:eastAsia="zh-CN"/>
        </w:rPr>
      </w:pPr>
      <w:bookmarkStart w:id="350" w:name="_CRFigure6_21"/>
      <w:r w:rsidRPr="001216A7">
        <w:rPr>
          <w:lang w:eastAsia="zh-CN"/>
        </w:rPr>
        <w:t xml:space="preserve">Figure </w:t>
      </w:r>
      <w:bookmarkEnd w:id="350"/>
      <w:r w:rsidRPr="001216A7">
        <w:rPr>
          <w:lang w:eastAsia="zh-CN"/>
        </w:rPr>
        <w:t>6.2-1: 5GC-MO-LR Procedure</w:t>
      </w:r>
    </w:p>
    <w:p w14:paraId="61F75696" w14:textId="78AE7687"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3A04B0" w:rsidRPr="001216A7">
        <w:rPr>
          <w:rFonts w:eastAsia="DengXian"/>
        </w:rPr>
        <w:t>TS</w:t>
      </w:r>
      <w:r w:rsidR="003A04B0">
        <w:rPr>
          <w:rFonts w:eastAsia="DengXian"/>
        </w:rPr>
        <w:t> </w:t>
      </w:r>
      <w:r w:rsidR="003A04B0" w:rsidRPr="001216A7">
        <w:rPr>
          <w:rFonts w:eastAsia="DengXian"/>
        </w:rPr>
        <w:t>23.502</w:t>
      </w:r>
      <w:r w:rsidR="003A04B0">
        <w:rPr>
          <w:rFonts w:eastAsia="DengXian"/>
        </w:rPr>
        <w:t> </w:t>
      </w:r>
      <w:r w:rsidR="003A04B0"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17B66830"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w:t>
      </w:r>
      <w:r w:rsidRPr="001216A7">
        <w:lastRenderedPageBreak/>
        <w:t xml:space="preserve">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3A04B0">
        <w:t>TS 38.305 [</w:t>
      </w:r>
      <w:r w:rsidR="00774A27">
        <w:t>9]</w:t>
      </w:r>
      <w:r w:rsidR="003C6518">
        <w:t>.</w:t>
      </w:r>
    </w:p>
    <w:p w14:paraId="743666C9" w14:textId="535AE999"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r w:rsidR="004F0DE4">
        <w:t xml:space="preserve"> The applicable positioning methods for RAT-dependent integrity are specified in </w:t>
      </w:r>
      <w:r w:rsidR="003A04B0">
        <w:t>TS 38.305 [</w:t>
      </w:r>
      <w:r w:rsidR="004F0DE4">
        <w:t>9].</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52ACD023"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3A04B0">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0FBF5911"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 it would select the LMF that can support the MBSR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3FE65D2C" w:rsidR="008E6004" w:rsidRDefault="008E6004" w:rsidP="008E6004">
      <w:pPr>
        <w:pStyle w:val="B1"/>
      </w:pPr>
      <w:r>
        <w:tab/>
        <w:t>If the AMF is aware that the UE is served by a MBSR, it provides the indication to the LMF.</w:t>
      </w:r>
    </w:p>
    <w:p w14:paraId="10BA448A" w14:textId="01F7DF60" w:rsidR="001B23E1" w:rsidRDefault="001B23E1" w:rsidP="00327522">
      <w:pPr>
        <w:pStyle w:val="B1"/>
      </w:pPr>
      <w:r>
        <w:tab/>
        <w:t xml:space="preserve">Based on UE user plane positioning capabilities, if the target UE supports the UE user plane positioning capability for LCS-UPP, the AMF shall provide the SUPI of the target UE (see </w:t>
      </w:r>
      <w:r w:rsidR="003A04B0">
        <w:t>TS 29.572 [</w:t>
      </w:r>
      <w:r>
        <w:t>12]) as UE identity in the Nlmf_Location_DetermineLocation Request.</w:t>
      </w:r>
    </w:p>
    <w:p w14:paraId="362A1F37" w14:textId="63E6D558" w:rsidR="00806F9E" w:rsidRDefault="00806F9E" w:rsidP="00806F9E">
      <w:pPr>
        <w:pStyle w:val="NO"/>
      </w:pPr>
      <w:r>
        <w:t>NOTE</w:t>
      </w:r>
      <w:r w:rsidR="00700F23">
        <w:t> </w:t>
      </w:r>
      <w:r w:rsidR="000A36A7">
        <w:t>2</w:t>
      </w:r>
      <w:r>
        <w:t>:</w:t>
      </w:r>
      <w:r>
        <w:tab/>
        <w:t xml:space="preserve">If the UE is requesting its own location, AMF does not indicate support of a GAD shape for local co-ordinates, see </w:t>
      </w:r>
      <w:r w:rsidR="003A04B0">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5B499A25" w:rsidR="008E6004" w:rsidRDefault="008E6004" w:rsidP="008E6004">
      <w:pPr>
        <w:pStyle w:val="B1"/>
      </w:pPr>
      <w:r>
        <w:tab/>
        <w:t>If the LMF is informed that the UE is served by a MBSR, the LMF may perform the operation of clause 6.1.4 step 5 to step 7, or step 8 to step 10, to obtain the MBSR location information. The LMF will take the MBSR location into account when determining the UE's location.</w:t>
      </w:r>
    </w:p>
    <w:p w14:paraId="49FE2BC3" w14:textId="48AFF9A4" w:rsidR="00AA6EE9" w:rsidRDefault="00AA6EE9" w:rsidP="0071726A">
      <w:r>
        <w:lastRenderedPageBreak/>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29937EBE" w:rsidR="00A32152" w:rsidRDefault="00A32152" w:rsidP="00A32152">
      <w:pPr>
        <w:pStyle w:val="NO"/>
      </w:pPr>
      <w:r>
        <w:t>NOTE </w:t>
      </w:r>
      <w:r w:rsidR="000A36A7">
        <w:t>3</w:t>
      </w:r>
      <w:r>
        <w:t>:</w:t>
      </w:r>
      <w:r>
        <w:tab/>
        <w:t>If integrity requirements are received in step 4, LMF may determine to use GNSS positioning method</w:t>
      </w:r>
      <w:r w:rsidR="008B1999">
        <w:t xml:space="preserve"> and RAT-dependent positioning method</w:t>
      </w:r>
      <w:r>
        <w:t>.</w:t>
      </w:r>
      <w:r w:rsidR="004F0DE4">
        <w:t xml:space="preserve"> The applicable positioning methods for RAT-dependent integrity are specified in </w:t>
      </w:r>
      <w:r w:rsidR="003A04B0">
        <w:t>TS 38.305 [</w:t>
      </w:r>
      <w:r w:rsidR="004F0DE4">
        <w:t>9].</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1A71F679" w:rsidR="00700F23" w:rsidRDefault="00700F23" w:rsidP="00E31CFD">
      <w:pPr>
        <w:pStyle w:val="NO"/>
        <w:rPr>
          <w:lang w:eastAsia="zh-CN"/>
        </w:rPr>
      </w:pPr>
      <w:r>
        <w:rPr>
          <w:lang w:eastAsia="zh-CN"/>
        </w:rPr>
        <w:t>NOTE </w:t>
      </w:r>
      <w:r w:rsidR="000A36A7">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lastRenderedPageBreak/>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Ngmlc_</w:t>
      </w:r>
      <w:r w:rsidRPr="001216A7">
        <w:rPr>
          <w:rFonts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Ngmlc_</w:t>
      </w:r>
      <w:r w:rsidRPr="001216A7">
        <w:rPr>
          <w:rFonts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51" w:name="_CR6_3"/>
      <w:bookmarkStart w:id="352" w:name="_Toc58920640"/>
      <w:bookmarkStart w:id="353" w:name="_Toc216855601"/>
      <w:bookmarkEnd w:id="351"/>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352"/>
      <w:bookmarkEnd w:id="353"/>
    </w:p>
    <w:p w14:paraId="3D9CE7EA" w14:textId="77777777" w:rsidR="00806F9E" w:rsidRPr="001216A7" w:rsidRDefault="00806F9E" w:rsidP="00806F9E">
      <w:pPr>
        <w:pStyle w:val="Heading3"/>
      </w:pPr>
      <w:bookmarkStart w:id="354" w:name="_CR6_3_1"/>
      <w:bookmarkStart w:id="355" w:name="_Toc58920641"/>
      <w:bookmarkStart w:id="356" w:name="_Toc216855602"/>
      <w:bookmarkEnd w:id="354"/>
      <w:r w:rsidRPr="001216A7">
        <w:rPr>
          <w:rFonts w:hint="eastAsia"/>
        </w:rPr>
        <w:t>6.3</w:t>
      </w:r>
      <w:r w:rsidRPr="001216A7">
        <w:t>.1</w:t>
      </w:r>
      <w:r w:rsidRPr="001216A7">
        <w:tab/>
        <w:t xml:space="preserve">Initiation and Reporting of </w:t>
      </w:r>
      <w:r w:rsidRPr="001216A7">
        <w:rPr>
          <w:rFonts w:hint="eastAsia"/>
        </w:rPr>
        <w:t>Location Events</w:t>
      </w:r>
      <w:bookmarkEnd w:id="355"/>
      <w:bookmarkEnd w:id="356"/>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39" type="#_x0000_t75" style="width:481.45pt;height:560.35pt" o:ole="">
            <v:imagedata r:id="rId43" o:title=""/>
          </v:shape>
          <o:OLEObject Type="Embed" ProgID="Visio.Drawing.15" ShapeID="_x0000_i1039" DrawAspect="Content" ObjectID="_1827469077" r:id="rId44"/>
        </w:object>
      </w:r>
    </w:p>
    <w:p w14:paraId="437E7CAE" w14:textId="0559BFBA" w:rsidR="00806F9E" w:rsidRPr="001216A7" w:rsidRDefault="00806F9E" w:rsidP="00806F9E">
      <w:pPr>
        <w:pStyle w:val="TF"/>
      </w:pPr>
      <w:bookmarkStart w:id="357" w:name="_CRFigure6_3_11"/>
      <w:r w:rsidRPr="001216A7">
        <w:t xml:space="preserve">Figure </w:t>
      </w:r>
      <w:bookmarkEnd w:id="357"/>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5E08F50F"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3A04B0" w:rsidRPr="001216A7">
        <w:rPr>
          <w:lang w:eastAsia="zh-CN"/>
        </w:rPr>
        <w:t>TS</w:t>
      </w:r>
      <w:r w:rsidR="003A04B0">
        <w:rPr>
          <w:lang w:eastAsia="zh-CN"/>
        </w:rPr>
        <w:t> </w:t>
      </w:r>
      <w:r w:rsidR="003A04B0" w:rsidRPr="001216A7">
        <w:rPr>
          <w:lang w:eastAsia="zh-CN"/>
        </w:rPr>
        <w:t>23.032</w:t>
      </w:r>
      <w:r w:rsidR="003A04B0">
        <w:rPr>
          <w:lang w:eastAsia="zh-CN"/>
        </w:rPr>
        <w:t> </w:t>
      </w:r>
      <w:r w:rsidR="003A04B0"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4ABF95C7"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7AFEE2D1"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749B314D"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Nlmf_Location_DetermineLocation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r w:rsidR="00A95456">
        <w:t xml:space="preserve"> The AMF may include the UE ID (i.e. SUPI) in the service operation.</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w:t>
      </w:r>
      <w:r w:rsidRPr="001216A7">
        <w:rPr>
          <w:lang w:val="x-none"/>
        </w:rPr>
        <w:lastRenderedPageBreak/>
        <w:t xml:space="preserve">routing identifier in the NAS transport message </w:t>
      </w:r>
      <w:r w:rsidRPr="001216A7">
        <w:rPr>
          <w:lang w:val="en-US"/>
        </w:rPr>
        <w:t>containing an LCS Correlation identifier</w:t>
      </w:r>
      <w:r w:rsidRPr="001216A7">
        <w:rPr>
          <w:lang w:val="x-none"/>
        </w:rPr>
        <w:t xml:space="preserve"> - e.g. according to 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Nlmf_Location_EventNotify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2C149384"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3A04B0" w:rsidRPr="001216A7">
        <w:rPr>
          <w:lang w:val="x-none"/>
        </w:rPr>
        <w:t>TS</w:t>
      </w:r>
      <w:r w:rsidR="003A04B0">
        <w:rPr>
          <w:lang w:val="x-none"/>
        </w:rPr>
        <w:t> </w:t>
      </w:r>
      <w:r w:rsidR="003A04B0" w:rsidRPr="001216A7">
        <w:rPr>
          <w:lang w:val="x-none"/>
        </w:rPr>
        <w:t>23.502</w:t>
      </w:r>
      <w:r w:rsidR="003A04B0">
        <w:rPr>
          <w:lang w:val="x-none"/>
        </w:rPr>
        <w:t> </w:t>
      </w:r>
      <w:r w:rsidR="003A04B0" w:rsidRPr="001216A7">
        <w:rPr>
          <w:lang w:val="x-none"/>
        </w:rPr>
        <w:t>[</w:t>
      </w:r>
      <w:r w:rsidRPr="001216A7">
        <w:rPr>
          <w:lang w:val="x-none"/>
        </w:rPr>
        <w:t>19] if in CM-IDLE state in order to establish a signalling connection with the AMF.</w:t>
      </w:r>
    </w:p>
    <w:p w14:paraId="43C51C26" w14:textId="3E1F842D"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A95456">
        <w:rPr>
          <w:lang w:val="x-none"/>
        </w:rPr>
        <w:t xml:space="preserve"> default (any)</w:t>
      </w:r>
      <w:r w:rsidRPr="001216A7">
        <w:rPr>
          <w:lang w:val="x-none"/>
        </w:rPr>
        <w:t xml:space="preserve">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r w:rsidR="00A95456">
        <w:rPr>
          <w:lang w:val="x-none"/>
        </w:rPr>
        <w:t xml:space="preserve"> If the default (any) LMF is used, the AMF shall provide the UE ID (i.e. SUPI) in the Namf_Communication_N1MessageNotify service operation.</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4987C9D9"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w:t>
      </w:r>
      <w:r w:rsidR="00A95456">
        <w:rPr>
          <w:lang w:eastAsia="zh-CN"/>
        </w:rPr>
        <w:t xml:space="preserve"> When the LMF delivers the acknowledgement for the event report to the AMF by invoking an Namf_Communication_N1N2MessageTransfer service operation, the LMF shall provide the UE ID (i.e. SUPI).</w:t>
      </w:r>
      <w:r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36B5397"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w:t>
      </w:r>
      <w:r w:rsidR="00700F23">
        <w:rPr>
          <w:lang w:eastAsia="zh-CN"/>
        </w:rPr>
        <w:lastRenderedPageBreak/>
        <w:t>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r w:rsidR="00A95456">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Default="00806F9E" w:rsidP="00806F9E">
      <w:pPr>
        <w:pStyle w:val="NO"/>
        <w:rPr>
          <w:lang w:eastAsia="zh-CN"/>
        </w:rPr>
      </w:pPr>
      <w:r>
        <w:rPr>
          <w:lang w:eastAsia="zh-CN"/>
        </w:rPr>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58" w:name="_CR6_3_2"/>
      <w:bookmarkStart w:id="359" w:name="_Toc58920642"/>
      <w:bookmarkStart w:id="360" w:name="_Toc216855603"/>
      <w:bookmarkEnd w:id="358"/>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359"/>
      <w:bookmarkEnd w:id="360"/>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0" type="#_x0000_t75" style="width:481.45pt;height:192.85pt" o:ole="">
            <v:imagedata r:id="rId45" o:title=""/>
          </v:shape>
          <o:OLEObject Type="Embed" ProgID="Visio.Drawing.15" ShapeID="_x0000_i1040" DrawAspect="Content" ObjectID="_1827469078" r:id="rId46"/>
        </w:object>
      </w:r>
    </w:p>
    <w:p w14:paraId="2E987F19" w14:textId="63D3D784" w:rsidR="00806F9E" w:rsidRPr="001216A7" w:rsidRDefault="00806F9E" w:rsidP="00806F9E">
      <w:pPr>
        <w:pStyle w:val="TF"/>
      </w:pPr>
      <w:bookmarkStart w:id="361" w:name="_CRFigure6_3_21"/>
      <w:r w:rsidRPr="001216A7">
        <w:t xml:space="preserve">Figure </w:t>
      </w:r>
      <w:bookmarkEnd w:id="361"/>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287FC7B7"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3A04B0" w:rsidRPr="001216A7">
        <w:rPr>
          <w:lang w:val="x-none" w:eastAsia="zh-CN"/>
        </w:rPr>
        <w:t>TS</w:t>
      </w:r>
      <w:r w:rsidR="003A04B0">
        <w:rPr>
          <w:lang w:val="x-none" w:eastAsia="zh-CN"/>
        </w:rPr>
        <w:t> </w:t>
      </w:r>
      <w:r w:rsidR="003A04B0" w:rsidRPr="001216A7">
        <w:rPr>
          <w:lang w:val="x-none" w:eastAsia="zh-CN"/>
        </w:rPr>
        <w:t>23.502</w:t>
      </w:r>
      <w:r w:rsidR="003A04B0">
        <w:rPr>
          <w:lang w:val="x-none" w:eastAsia="zh-CN"/>
        </w:rPr>
        <w:t> </w:t>
      </w:r>
      <w:r w:rsidR="003A04B0"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362" w:name="_CR6_3_3"/>
      <w:bookmarkStart w:id="363" w:name="_Toc58920643"/>
      <w:bookmarkStart w:id="364" w:name="_Toc216855604"/>
      <w:bookmarkEnd w:id="362"/>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363"/>
      <w:bookmarkEnd w:id="364"/>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1" type="#_x0000_t75" style="width:481.45pt;height:318.05pt" o:ole="">
            <v:imagedata r:id="rId47" o:title=""/>
          </v:shape>
          <o:OLEObject Type="Embed" ProgID="Visio.Drawing.15" ShapeID="_x0000_i1041" DrawAspect="Content" ObjectID="_1827469079" r:id="rId48"/>
        </w:object>
      </w:r>
    </w:p>
    <w:p w14:paraId="66FB68CA" w14:textId="4721566A" w:rsidR="00806F9E" w:rsidRPr="001216A7" w:rsidRDefault="00806F9E" w:rsidP="00806F9E">
      <w:pPr>
        <w:pStyle w:val="TF"/>
      </w:pPr>
      <w:bookmarkStart w:id="365" w:name="_CRFigure6_3_31"/>
      <w:r w:rsidRPr="001216A7">
        <w:t xml:space="preserve">Figure </w:t>
      </w:r>
      <w:bookmarkEnd w:id="365"/>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lastRenderedPageBreak/>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3D3BE1F0"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366" w:name="_CR6_4"/>
      <w:bookmarkStart w:id="367" w:name="_Toc58920644"/>
      <w:bookmarkStart w:id="368" w:name="_Toc216855605"/>
      <w:bookmarkEnd w:id="366"/>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367"/>
      <w:bookmarkEnd w:id="368"/>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2" type="#_x0000_t75" style="width:481.45pt;height:320.55pt" o:ole="">
            <v:imagedata r:id="rId49" o:title=""/>
          </v:shape>
          <o:OLEObject Type="Embed" ProgID="Visio.Drawing.11" ShapeID="_x0000_i1042" DrawAspect="Content" ObjectID="_1827469080" r:id="rId50"/>
        </w:object>
      </w:r>
    </w:p>
    <w:p w14:paraId="3A2E0532" w14:textId="77777777" w:rsidR="00806F9E" w:rsidRPr="001216A7" w:rsidRDefault="00806F9E" w:rsidP="00806F9E">
      <w:pPr>
        <w:pStyle w:val="TF"/>
      </w:pPr>
      <w:bookmarkStart w:id="369" w:name="_CRFigure6_41"/>
      <w:r w:rsidRPr="001216A7">
        <w:t xml:space="preserve">Figure </w:t>
      </w:r>
      <w:bookmarkEnd w:id="369"/>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 xml:space="preserve">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370" w:name="_CR6_5"/>
      <w:bookmarkStart w:id="371" w:name="_Toc58920645"/>
      <w:bookmarkStart w:id="372" w:name="_Toc216855606"/>
      <w:bookmarkEnd w:id="370"/>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71"/>
      <w:bookmarkEnd w:id="372"/>
    </w:p>
    <w:p w14:paraId="6B034096" w14:textId="77777777" w:rsidR="00806F9E" w:rsidRPr="001216A7" w:rsidRDefault="00806F9E" w:rsidP="00806F9E">
      <w:pPr>
        <w:pStyle w:val="Heading3"/>
      </w:pPr>
      <w:bookmarkStart w:id="373" w:name="_CR6_5_1"/>
      <w:bookmarkStart w:id="374" w:name="_Toc58920646"/>
      <w:bookmarkStart w:id="375" w:name="_Toc216855607"/>
      <w:bookmarkEnd w:id="373"/>
      <w:r w:rsidRPr="001216A7">
        <w:t>6.5.1</w:t>
      </w:r>
      <w:r w:rsidRPr="001216A7">
        <w:tab/>
        <w:t>Unified Location Service Exposure Procedure without routing by a UDM</w:t>
      </w:r>
      <w:bookmarkEnd w:id="374"/>
      <w:bookmarkEnd w:id="375"/>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3" type="#_x0000_t75" style="width:480.85pt;height:440.75pt" o:ole="">
            <v:imagedata r:id="rId51" o:title=""/>
          </v:shape>
          <o:OLEObject Type="Embed" ProgID="Visio.Drawing.11" ShapeID="_x0000_i1043" DrawAspect="Content" ObjectID="_1827469081" r:id="rId52"/>
        </w:object>
      </w:r>
    </w:p>
    <w:p w14:paraId="03C773A9" w14:textId="77777777" w:rsidR="00806F9E" w:rsidRPr="001216A7" w:rsidRDefault="00806F9E" w:rsidP="00806F9E">
      <w:pPr>
        <w:pStyle w:val="TF"/>
      </w:pPr>
      <w:bookmarkStart w:id="376" w:name="_CRFigure6_5_11"/>
      <w:r w:rsidRPr="001216A7">
        <w:t xml:space="preserve">Figure </w:t>
      </w:r>
      <w:bookmarkEnd w:id="376"/>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10D8B3A3"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3A04B0" w:rsidRPr="001216A7">
        <w:t>TS</w:t>
      </w:r>
      <w:r w:rsidR="003A04B0">
        <w:t> </w:t>
      </w:r>
      <w:r w:rsidR="003A04B0" w:rsidRPr="001216A7">
        <w:t>23.502</w:t>
      </w:r>
      <w:r w:rsidR="003A04B0">
        <w:t> </w:t>
      </w:r>
      <w:r w:rsidR="003A04B0" w:rsidRPr="001216A7">
        <w:t>[</w:t>
      </w:r>
      <w:r w:rsidRPr="001216A7">
        <w:t>19] to place the UE in CM-CONNECTED state.</w:t>
      </w:r>
    </w:p>
    <w:p w14:paraId="452DFE97" w14:textId="0C073B4C"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3A04B0" w:rsidRPr="001216A7">
        <w:t>TS</w:t>
      </w:r>
      <w:r w:rsidR="003A04B0">
        <w:t> </w:t>
      </w:r>
      <w:r w:rsidR="003A04B0" w:rsidRPr="001216A7">
        <w:t>23.502</w:t>
      </w:r>
      <w:r w:rsidR="003A04B0">
        <w:t> </w:t>
      </w:r>
      <w:r w:rsidR="003A04B0"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3A04B0" w:rsidRPr="001216A7">
        <w:t>TS</w:t>
      </w:r>
      <w:r w:rsidR="003A04B0">
        <w:t> </w:t>
      </w:r>
      <w:r w:rsidR="003A04B0" w:rsidRPr="001216A7">
        <w:t>23.032</w:t>
      </w:r>
      <w:r w:rsidR="003A04B0">
        <w:t> </w:t>
      </w:r>
      <w:r w:rsidR="003A04B0" w:rsidRPr="001216A7">
        <w:t>[</w:t>
      </w:r>
      <w:r w:rsidRPr="001216A7">
        <w:t>8] and as defined in</w:t>
      </w:r>
      <w:r w:rsidR="007729DA" w:rsidRPr="001216A7">
        <w:t xml:space="preserve"> clause 6.2.6.2.5</w:t>
      </w:r>
      <w:r w:rsidRPr="001216A7">
        <w:t xml:space="preserve"> </w:t>
      </w:r>
      <w:r w:rsidR="007729DA">
        <w:t xml:space="preserve">of </w:t>
      </w:r>
      <w:r w:rsidR="003A04B0" w:rsidRPr="001216A7">
        <w:t>TS</w:t>
      </w:r>
      <w:r w:rsidR="003A04B0">
        <w:t> </w:t>
      </w:r>
      <w:r w:rsidR="003A04B0" w:rsidRPr="001216A7">
        <w:t>29.518</w:t>
      </w:r>
      <w:r w:rsidR="003A04B0">
        <w:t> </w:t>
      </w:r>
      <w:r w:rsidR="003A04B0" w:rsidRPr="001216A7">
        <w:t>[</w:t>
      </w:r>
      <w:r w:rsidRPr="001216A7">
        <w:t>16] and</w:t>
      </w:r>
      <w:r w:rsidR="007729DA" w:rsidRPr="001216A7">
        <w:t xml:space="preserve"> clauses 5.4.4.7, 5.4.4.8 and 5.4.4.9</w:t>
      </w:r>
      <w:r w:rsidR="007729DA">
        <w:t xml:space="preserve"> of</w:t>
      </w:r>
      <w:r w:rsidRPr="001216A7">
        <w:t xml:space="preserve"> </w:t>
      </w:r>
      <w:r w:rsidR="003A04B0" w:rsidRPr="001216A7">
        <w:t>TS</w:t>
      </w:r>
      <w:r w:rsidR="003A04B0">
        <w:t> </w:t>
      </w:r>
      <w:r w:rsidR="003A04B0" w:rsidRPr="001216A7">
        <w:t>29.571</w:t>
      </w:r>
      <w:r w:rsidR="003A04B0">
        <w:t> </w:t>
      </w:r>
      <w:r w:rsidR="003A04B0"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77" w:name="_CR6_5_2"/>
      <w:bookmarkStart w:id="378" w:name="_Toc58920647"/>
      <w:bookmarkStart w:id="379" w:name="_Toc216855608"/>
      <w:bookmarkEnd w:id="377"/>
      <w:r w:rsidRPr="001216A7">
        <w:t>6.5.2</w:t>
      </w:r>
      <w:r w:rsidRPr="001216A7">
        <w:tab/>
        <w:t>Unified Location Service Exposure Procedure with routing via a UDM</w:t>
      </w:r>
      <w:bookmarkEnd w:id="378"/>
      <w:bookmarkEnd w:id="379"/>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4" type="#_x0000_t75" style="width:383.8pt;height:236.05pt" o:ole="">
            <v:imagedata r:id="rId53" o:title=""/>
          </v:shape>
          <o:OLEObject Type="Embed" ProgID="Word.Picture.8" ShapeID="_x0000_i1044" DrawAspect="Content" ObjectID="_1827469082" r:id="rId54"/>
        </w:object>
      </w:r>
    </w:p>
    <w:p w14:paraId="426E338C" w14:textId="2C264449" w:rsidR="00806F9E" w:rsidRPr="001216A7" w:rsidRDefault="00806F9E" w:rsidP="00806F9E">
      <w:pPr>
        <w:pStyle w:val="TF"/>
      </w:pPr>
      <w:bookmarkStart w:id="380" w:name="_CRFigure6_5_21"/>
      <w:r w:rsidRPr="001216A7">
        <w:t xml:space="preserve">Figure </w:t>
      </w:r>
      <w:bookmarkEnd w:id="380"/>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81" w:name="_CR6_6"/>
      <w:bookmarkStart w:id="382" w:name="_Toc58920648"/>
      <w:bookmarkStart w:id="383" w:name="_Toc216855609"/>
      <w:bookmarkEnd w:id="381"/>
      <w:r w:rsidRPr="001216A7">
        <w:rPr>
          <w:lang w:eastAsia="ko-KR"/>
        </w:rPr>
        <w:t>6.6</w:t>
      </w:r>
      <w:r w:rsidRPr="001216A7">
        <w:rPr>
          <w:lang w:eastAsia="ko-KR"/>
        </w:rPr>
        <w:tab/>
        <w:t>NG-RAN Location Service Exposure Procedure</w:t>
      </w:r>
      <w:bookmarkEnd w:id="382"/>
      <w:bookmarkEnd w:id="383"/>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84" w:name="_CR6_7"/>
      <w:bookmarkStart w:id="385" w:name="_Toc58920649"/>
      <w:bookmarkStart w:id="386" w:name="_Toc216855610"/>
      <w:bookmarkEnd w:id="384"/>
      <w:r w:rsidRPr="001216A7">
        <w:rPr>
          <w:lang w:eastAsia="zh-CN"/>
        </w:rPr>
        <w:t>6.7</w:t>
      </w:r>
      <w:r w:rsidRPr="001216A7">
        <w:rPr>
          <w:lang w:eastAsia="zh-CN"/>
        </w:rPr>
        <w:tab/>
        <w:t>Low Power Periodic and Triggered 5GC-MT-LR Procedures</w:t>
      </w:r>
      <w:bookmarkEnd w:id="385"/>
      <w:bookmarkEnd w:id="386"/>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387" w:name="_CR6_7_1"/>
      <w:bookmarkStart w:id="388" w:name="_Toc58920650"/>
      <w:bookmarkStart w:id="389" w:name="_Toc216855611"/>
      <w:bookmarkEnd w:id="387"/>
      <w:r w:rsidRPr="001216A7">
        <w:lastRenderedPageBreak/>
        <w:t>6.7.1</w:t>
      </w:r>
      <w:r w:rsidRPr="001216A7">
        <w:tab/>
        <w:t>Event Reporting with no change of LMF</w:t>
      </w:r>
      <w:bookmarkEnd w:id="388"/>
      <w:bookmarkEnd w:id="389"/>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390" w:name="_MON_1663952961"/>
    <w:bookmarkEnd w:id="390"/>
    <w:p w14:paraId="2013812C" w14:textId="77777777" w:rsidR="00806F9E" w:rsidRDefault="00806F9E" w:rsidP="00806F9E">
      <w:pPr>
        <w:pStyle w:val="TH"/>
      </w:pPr>
      <w:r w:rsidRPr="00520507">
        <w:rPr>
          <w:b w:val="0"/>
        </w:rPr>
        <w:object w:dxaOrig="14220" w:dyaOrig="11420" w14:anchorId="123807F8">
          <v:shape id="_x0000_i1045" type="#_x0000_t75" style="width:450.15pt;height:350pt" o:ole="">
            <v:imagedata r:id="rId55" o:title=""/>
          </v:shape>
          <o:OLEObject Type="Embed" ProgID="Visio.Drawing.11" ShapeID="_x0000_i1045" DrawAspect="Content" ObjectID="_1827469083" r:id="rId56"/>
        </w:object>
      </w:r>
    </w:p>
    <w:p w14:paraId="274F2577" w14:textId="77777777" w:rsidR="00806F9E" w:rsidRPr="001216A7" w:rsidRDefault="00806F9E" w:rsidP="00806F9E">
      <w:pPr>
        <w:pStyle w:val="TF"/>
      </w:pPr>
      <w:bookmarkStart w:id="391" w:name="_CRFigure6_7_11"/>
      <w:r w:rsidRPr="001216A7">
        <w:t xml:space="preserve">Figure </w:t>
      </w:r>
      <w:bookmarkEnd w:id="391"/>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5906375"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3A04B0">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392" w:name="_CR6_7_2"/>
      <w:bookmarkStart w:id="393" w:name="_Toc58920651"/>
      <w:bookmarkStart w:id="394" w:name="_Toc216855612"/>
      <w:bookmarkEnd w:id="392"/>
      <w:r w:rsidRPr="001216A7">
        <w:lastRenderedPageBreak/>
        <w:t>6.7.2</w:t>
      </w:r>
      <w:r w:rsidRPr="001216A7">
        <w:tab/>
        <w:t>Event Reporting with change of LMF</w:t>
      </w:r>
      <w:bookmarkEnd w:id="393"/>
      <w:bookmarkEnd w:id="394"/>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6" type="#_x0000_t75" style="width:382.55pt;height:128.95pt" o:ole="">
            <v:imagedata r:id="rId57" o:title=""/>
          </v:shape>
          <o:OLEObject Type="Embed" ProgID="Visio.Drawing.11" ShapeID="_x0000_i1046" DrawAspect="Content" ObjectID="_1827469084" r:id="rId58"/>
        </w:object>
      </w:r>
    </w:p>
    <w:p w14:paraId="7C4C0756" w14:textId="77777777" w:rsidR="00806F9E" w:rsidRPr="001216A7" w:rsidRDefault="00806F9E" w:rsidP="00806F9E">
      <w:pPr>
        <w:pStyle w:val="TF"/>
      </w:pPr>
      <w:bookmarkStart w:id="395" w:name="_CRFigure6_7_21"/>
      <w:r w:rsidRPr="001216A7">
        <w:t xml:space="preserve">Figure </w:t>
      </w:r>
      <w:bookmarkEnd w:id="395"/>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396" w:name="_CR6_7_3"/>
      <w:bookmarkStart w:id="397" w:name="_Toc58920652"/>
      <w:bookmarkStart w:id="398" w:name="_Toc216855613"/>
      <w:bookmarkEnd w:id="396"/>
      <w:r>
        <w:t>6.7.3</w:t>
      </w:r>
      <w:r>
        <w:tab/>
        <w:t>Event Reporting in RRC INACTIVE state for DL Positioning, RAT Independent Positioning or No Positioning</w:t>
      </w:r>
      <w:bookmarkEnd w:id="398"/>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7" type="#_x0000_t75" style="width:481.45pt;height:319.95pt" o:ole="">
            <v:imagedata r:id="rId59" o:title=""/>
          </v:shape>
          <o:OLEObject Type="Embed" ProgID="Visio.Drawing.15" ShapeID="_x0000_i1047" DrawAspect="Content" ObjectID="_1827469085" r:id="rId60"/>
        </w:object>
      </w:r>
    </w:p>
    <w:p w14:paraId="6E1DA4B8" w14:textId="083E9AB1" w:rsidR="004D7C7A" w:rsidRDefault="004D7C7A" w:rsidP="004D7C7A">
      <w:pPr>
        <w:pStyle w:val="TF"/>
      </w:pPr>
      <w:bookmarkStart w:id="399" w:name="_CRFigure6_7_31"/>
      <w:r>
        <w:t xml:space="preserve">Figure </w:t>
      </w:r>
      <w:bookmarkEnd w:id="399"/>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400" w:name="_CR6_7_4"/>
      <w:bookmarkStart w:id="401" w:name="_Toc216855614"/>
      <w:bookmarkEnd w:id="400"/>
      <w:r>
        <w:t>6.7.4</w:t>
      </w:r>
      <w:r>
        <w:tab/>
        <w:t>Event Reporting in RRC INACTIVE state for UL Positioning</w:t>
      </w:r>
      <w:bookmarkEnd w:id="401"/>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8" type="#_x0000_t75" style="width:481.45pt;height:370pt" o:ole="">
            <v:imagedata r:id="rId61" o:title=""/>
          </v:shape>
          <o:OLEObject Type="Embed" ProgID="Visio.Drawing.15" ShapeID="_x0000_i1048" DrawAspect="Content" ObjectID="_1827469086" r:id="rId62"/>
        </w:object>
      </w:r>
    </w:p>
    <w:p w14:paraId="72079064" w14:textId="17A7C263" w:rsidR="004D7C7A" w:rsidRDefault="004D7C7A" w:rsidP="004D7C7A">
      <w:pPr>
        <w:pStyle w:val="TF"/>
      </w:pPr>
      <w:bookmarkStart w:id="402" w:name="_CRFigure6_7_41"/>
      <w:r>
        <w:t xml:space="preserve">Figure </w:t>
      </w:r>
      <w:bookmarkEnd w:id="402"/>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403" w:name="_CR6_7_5"/>
      <w:bookmarkStart w:id="404" w:name="_Toc216855615"/>
      <w:bookmarkEnd w:id="403"/>
      <w:r>
        <w:lastRenderedPageBreak/>
        <w:t>6.7.5</w:t>
      </w:r>
      <w:r>
        <w:tab/>
        <w:t>Event Reporting in RRC INACTIVE state for UL+DL Positioning</w:t>
      </w:r>
      <w:bookmarkEnd w:id="404"/>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9" type="#_x0000_t75" style="width:481.45pt;height:507.75pt" o:ole="">
            <v:imagedata r:id="rId63" o:title=""/>
          </v:shape>
          <o:OLEObject Type="Embed" ProgID="Visio.Drawing.15" ShapeID="_x0000_i1049" DrawAspect="Content" ObjectID="_1827469087" r:id="rId64"/>
        </w:object>
      </w:r>
    </w:p>
    <w:p w14:paraId="28B8657B" w14:textId="2E27F850" w:rsidR="004D7C7A" w:rsidRDefault="004D7C7A" w:rsidP="004D7C7A">
      <w:pPr>
        <w:pStyle w:val="TF"/>
      </w:pPr>
      <w:bookmarkStart w:id="405" w:name="_CRFigure6_7_51"/>
      <w:r>
        <w:t xml:space="preserve">Figure </w:t>
      </w:r>
      <w:bookmarkEnd w:id="405"/>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406" w:name="_CR6_8"/>
      <w:bookmarkStart w:id="407" w:name="_Toc216855616"/>
      <w:bookmarkEnd w:id="406"/>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397"/>
      <w:bookmarkEnd w:id="407"/>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08" w:name="_MON_1737459138"/>
    <w:bookmarkEnd w:id="408"/>
    <w:p w14:paraId="62D5C44D" w14:textId="739F0D87" w:rsidR="00774A27" w:rsidRDefault="00774A27" w:rsidP="0071726A">
      <w:pPr>
        <w:pStyle w:val="TH"/>
        <w:rPr>
          <w:lang w:eastAsia="zh-CN"/>
        </w:rPr>
      </w:pPr>
      <w:r w:rsidRPr="00384061">
        <w:object w:dxaOrig="11400" w:dyaOrig="11920" w14:anchorId="0D0428D4">
          <v:shape id="_x0000_i1050" type="#_x0000_t75" style="width:483.35pt;height:512.75pt" o:ole="">
            <v:imagedata r:id="rId65" o:title=""/>
          </v:shape>
          <o:OLEObject Type="Embed" ProgID="Word.Picture.8" ShapeID="_x0000_i1050" DrawAspect="Content" ObjectID="_1827469088" r:id="rId66"/>
        </w:object>
      </w:r>
    </w:p>
    <w:p w14:paraId="2D6EF1C7" w14:textId="197CC672" w:rsidR="00806F9E" w:rsidRPr="001216A7" w:rsidRDefault="00806F9E" w:rsidP="00806F9E">
      <w:pPr>
        <w:pStyle w:val="TF"/>
        <w:rPr>
          <w:lang w:eastAsia="zh-CN"/>
        </w:rPr>
      </w:pPr>
      <w:bookmarkStart w:id="409" w:name="_CRFigure6_81"/>
      <w:r w:rsidRPr="001216A7">
        <w:rPr>
          <w:lang w:eastAsia="zh-CN"/>
        </w:rPr>
        <w:t xml:space="preserve">Figure </w:t>
      </w:r>
      <w:bookmarkEnd w:id="409"/>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he NF (e.g. NWDAF) shall send a Ngmlc_Location_ProvideLocation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4145B4B0" w14:textId="5A55196C" w:rsidR="00774A27" w:rsidRDefault="00774A27" w:rsidP="00774A27">
      <w:pPr>
        <w:pStyle w:val="B1"/>
        <w:rPr>
          <w:lang w:eastAsia="zh-CN"/>
        </w:rPr>
      </w:pPr>
      <w:bookmarkStart w:id="410" w:name="_Toc58920653"/>
      <w:r>
        <w:rPr>
          <w:lang w:eastAsia="zh-CN"/>
        </w:rPr>
        <w:t>11c.</w:t>
      </w:r>
      <w:r>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1216A7" w:rsidRDefault="00806F9E" w:rsidP="00806F9E">
      <w:pPr>
        <w:pStyle w:val="Heading2"/>
        <w:rPr>
          <w:lang w:eastAsia="zh-CN"/>
        </w:rPr>
      </w:pPr>
      <w:bookmarkStart w:id="411" w:name="_CR6_9"/>
      <w:bookmarkStart w:id="412" w:name="_Toc216855617"/>
      <w:bookmarkEnd w:id="411"/>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410"/>
      <w:bookmarkEnd w:id="412"/>
    </w:p>
    <w:p w14:paraId="3D194608" w14:textId="77777777" w:rsidR="00806F9E" w:rsidRPr="001216A7" w:rsidRDefault="00806F9E" w:rsidP="00806F9E">
      <w:pPr>
        <w:pStyle w:val="Heading3"/>
        <w:rPr>
          <w:lang w:eastAsia="zh-CN"/>
        </w:rPr>
      </w:pPr>
      <w:bookmarkStart w:id="413" w:name="_CR6_9_1"/>
      <w:bookmarkStart w:id="414" w:name="_Toc58920654"/>
      <w:bookmarkStart w:id="415" w:name="_Toc216855618"/>
      <w:bookmarkEnd w:id="413"/>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414"/>
      <w:bookmarkEnd w:id="415"/>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1" type="#_x0000_t75" style="width:360.65pt;height:328.7pt" o:ole="">
            <v:imagedata r:id="rId67" o:title=""/>
          </v:shape>
          <o:OLEObject Type="Embed" ProgID="Word.Picture.8" ShapeID="_x0000_i1051" DrawAspect="Content" ObjectID="_1827469089" r:id="rId68"/>
        </w:object>
      </w:r>
    </w:p>
    <w:p w14:paraId="6342883B" w14:textId="31F423B4" w:rsidR="00806F9E" w:rsidRPr="001216A7" w:rsidRDefault="00806F9E" w:rsidP="00806F9E">
      <w:pPr>
        <w:pStyle w:val="TF"/>
        <w:rPr>
          <w:lang w:eastAsia="zh-CN"/>
        </w:rPr>
      </w:pPr>
      <w:bookmarkStart w:id="416" w:name="_CRFigure6_9_11"/>
      <w:r w:rsidRPr="001216A7">
        <w:rPr>
          <w:lang w:eastAsia="zh-CN"/>
        </w:rPr>
        <w:t xml:space="preserve">Figure </w:t>
      </w:r>
      <w:bookmarkEnd w:id="416"/>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373127E4" w:rsidR="00806F9E" w:rsidRPr="001216A7" w:rsidRDefault="00806F9E" w:rsidP="00806F9E">
      <w:pPr>
        <w:pStyle w:val="B1"/>
      </w:pPr>
      <w:r w:rsidRPr="001216A7">
        <w:tab/>
        <w:t xml:space="preserve">When the LPP protocol in </w:t>
      </w:r>
      <w:r w:rsidR="003A04B0" w:rsidRPr="001216A7">
        <w:t>TS</w:t>
      </w:r>
      <w:r w:rsidR="003A04B0">
        <w:t> </w:t>
      </w:r>
      <w:r w:rsidR="003A04B0" w:rsidRPr="001216A7">
        <w:t>3</w:t>
      </w:r>
      <w:r w:rsidR="003A04B0">
        <w:t>7</w:t>
      </w:r>
      <w:r w:rsidR="003A04B0" w:rsidRPr="001216A7">
        <w:t>.355</w:t>
      </w:r>
      <w:r w:rsidR="003A04B0">
        <w:t> </w:t>
      </w:r>
      <w:r w:rsidR="003A04B0"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2EFDFDA8" w:rsidR="00806F9E" w:rsidRPr="001216A7" w:rsidRDefault="00806F9E" w:rsidP="00806F9E">
      <w:pPr>
        <w:pStyle w:val="B1"/>
      </w:pPr>
      <w:r w:rsidRPr="001216A7">
        <w:tab/>
        <w:t xml:space="preserve">When the NRPPa protocol in </w:t>
      </w:r>
      <w:r w:rsidR="003A04B0" w:rsidRPr="001216A7">
        <w:t>TS</w:t>
      </w:r>
      <w:r w:rsidR="003A04B0">
        <w:t> </w:t>
      </w:r>
      <w:r w:rsidR="003A04B0" w:rsidRPr="001216A7">
        <w:t>38.455</w:t>
      </w:r>
      <w:r w:rsidR="003A04B0">
        <w:t> </w:t>
      </w:r>
      <w:r w:rsidR="003A04B0"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4BDA4405" w:rsidR="00806F9E" w:rsidRPr="001216A7" w:rsidRDefault="00806F9E" w:rsidP="00806F9E">
      <w:pPr>
        <w:pStyle w:val="B2"/>
      </w:pPr>
      <w:r w:rsidRPr="001216A7">
        <w:lastRenderedPageBreak/>
        <w:tab/>
        <w:t xml:space="preserve">When the LPP protocol in </w:t>
      </w:r>
      <w:r w:rsidR="003A04B0" w:rsidRPr="001216A7">
        <w:t>TS</w:t>
      </w:r>
      <w:r w:rsidR="003A04B0">
        <w:t> </w:t>
      </w:r>
      <w:r w:rsidR="003A04B0" w:rsidRPr="001216A7">
        <w:t>3</w:t>
      </w:r>
      <w:r w:rsidR="003A04B0">
        <w:t>7</w:t>
      </w:r>
      <w:r w:rsidR="003A04B0" w:rsidRPr="001216A7">
        <w:t>.355</w:t>
      </w:r>
      <w:r w:rsidR="003A04B0">
        <w:t> </w:t>
      </w:r>
      <w:r w:rsidR="003A04B0"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417" w:name="_CR6_9_2"/>
      <w:bookmarkStart w:id="418" w:name="_Toc58920655"/>
      <w:bookmarkStart w:id="419" w:name="_Toc216855619"/>
      <w:bookmarkEnd w:id="417"/>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418"/>
      <w:bookmarkEnd w:id="419"/>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2" type="#_x0000_t75" style="width:427pt;height:5in" o:ole="">
            <v:imagedata r:id="rId69" o:title="" cropbottom="1875f"/>
          </v:shape>
          <o:OLEObject Type="Embed" ProgID="Visio.Drawing.15" ShapeID="_x0000_i1052" DrawAspect="Content" ObjectID="_1827469090" r:id="rId70"/>
        </w:object>
      </w:r>
    </w:p>
    <w:p w14:paraId="7F43FA6C" w14:textId="77777777" w:rsidR="00806F9E" w:rsidRPr="001216A7" w:rsidRDefault="00806F9E" w:rsidP="00806F9E">
      <w:pPr>
        <w:pStyle w:val="TF"/>
      </w:pPr>
      <w:bookmarkStart w:id="420" w:name="_CRFigure6_9_21"/>
      <w:r w:rsidRPr="001216A7">
        <w:rPr>
          <w:lang w:eastAsia="zh-CN"/>
        </w:rPr>
        <w:t xml:space="preserve">Figure </w:t>
      </w:r>
      <w:bookmarkEnd w:id="420"/>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Namf_Location_ProvideLocation_Request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750DC75A"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3A04B0" w:rsidRPr="001216A7">
        <w:t>TS</w:t>
      </w:r>
      <w:r w:rsidR="003A04B0">
        <w:t> </w:t>
      </w:r>
      <w:r w:rsidR="003A04B0" w:rsidRPr="001216A7">
        <w:t>23.271</w:t>
      </w:r>
      <w:r w:rsidR="003A04B0">
        <w:t> </w:t>
      </w:r>
      <w:r w:rsidR="003A04B0"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3" type="#_x0000_t75" style="width:427.6pt;height:359.35pt" o:ole="">
            <v:imagedata r:id="rId71" o:title=""/>
          </v:shape>
          <o:OLEObject Type="Embed" ProgID="Visio.Drawing.15" ShapeID="_x0000_i1053" DrawAspect="Content" ObjectID="_1827469091" r:id="rId72"/>
        </w:object>
      </w:r>
    </w:p>
    <w:p w14:paraId="3764D58F" w14:textId="77777777" w:rsidR="00806F9E" w:rsidRPr="001216A7" w:rsidRDefault="00806F9E" w:rsidP="00806F9E">
      <w:pPr>
        <w:pStyle w:val="TF"/>
        <w:rPr>
          <w:lang w:eastAsia="zh-CN"/>
        </w:rPr>
      </w:pPr>
      <w:bookmarkStart w:id="421" w:name="_CRFigure6_9_22"/>
      <w:r w:rsidRPr="001216A7">
        <w:rPr>
          <w:lang w:eastAsia="zh-CN"/>
        </w:rPr>
        <w:t xml:space="preserve">Figure </w:t>
      </w:r>
      <w:bookmarkEnd w:id="421"/>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422" w:name="_CR6_9_3"/>
      <w:bookmarkStart w:id="423" w:name="_Toc58920656"/>
      <w:bookmarkStart w:id="424" w:name="_Toc216855620"/>
      <w:bookmarkEnd w:id="422"/>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423"/>
      <w:bookmarkEnd w:id="424"/>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425" w:name="_CR6_9_4"/>
      <w:bookmarkStart w:id="426" w:name="_Toc58920657"/>
      <w:bookmarkStart w:id="427" w:name="_Toc216855621"/>
      <w:bookmarkEnd w:id="425"/>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26"/>
      <w:bookmarkEnd w:id="427"/>
    </w:p>
    <w:p w14:paraId="31EF5F2F" w14:textId="49534C27"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3A04B0" w:rsidRPr="001216A7">
        <w:rPr>
          <w:lang w:eastAsia="zh-CN"/>
        </w:rPr>
        <w:t>TS</w:t>
      </w:r>
      <w:r w:rsidR="003A04B0">
        <w:rPr>
          <w:lang w:eastAsia="zh-CN"/>
        </w:rPr>
        <w:t> </w:t>
      </w:r>
      <w:r w:rsidR="003A04B0" w:rsidRPr="001216A7">
        <w:rPr>
          <w:lang w:eastAsia="zh-CN"/>
        </w:rPr>
        <w:t>23.167</w:t>
      </w:r>
      <w:r w:rsidR="003A04B0">
        <w:rPr>
          <w:lang w:eastAsia="zh-CN"/>
        </w:rPr>
        <w:t> </w:t>
      </w:r>
      <w:r w:rsidR="003A04B0"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428" w:name="_CR6_10"/>
      <w:bookmarkStart w:id="429" w:name="_Toc58920658"/>
      <w:bookmarkStart w:id="430" w:name="_Toc216855622"/>
      <w:bookmarkEnd w:id="428"/>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429"/>
      <w:bookmarkEnd w:id="430"/>
    </w:p>
    <w:p w14:paraId="57AB8C25" w14:textId="77777777" w:rsidR="00806F9E" w:rsidRPr="001216A7" w:rsidRDefault="00806F9E" w:rsidP="00806F9E">
      <w:pPr>
        <w:pStyle w:val="Heading3"/>
        <w:rPr>
          <w:lang w:eastAsia="zh-CN"/>
        </w:rPr>
      </w:pPr>
      <w:bookmarkStart w:id="431" w:name="_CR6_10_1"/>
      <w:bookmarkStart w:id="432" w:name="_Toc58920659"/>
      <w:bookmarkStart w:id="433" w:name="_Toc216855623"/>
      <w:bookmarkEnd w:id="431"/>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432"/>
      <w:bookmarkEnd w:id="433"/>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4" type="#_x0000_t75" style="width:451.4pt;height:237.9pt" o:ole="">
            <v:imagedata r:id="rId73" o:title=""/>
          </v:shape>
          <o:OLEObject Type="Embed" ProgID="Visio.Drawing.11" ShapeID="_x0000_i1054" DrawAspect="Content" ObjectID="_1827469092" r:id="rId74"/>
        </w:object>
      </w:r>
    </w:p>
    <w:p w14:paraId="12C1A4E3" w14:textId="62EE09C3" w:rsidR="00806F9E" w:rsidRPr="001216A7" w:rsidRDefault="00806F9E" w:rsidP="00806F9E">
      <w:pPr>
        <w:pStyle w:val="TF"/>
        <w:rPr>
          <w:lang w:eastAsia="zh-CN"/>
        </w:rPr>
      </w:pPr>
      <w:bookmarkStart w:id="434" w:name="_CRFigure6_10_11"/>
      <w:r w:rsidRPr="001216A7">
        <w:rPr>
          <w:lang w:eastAsia="zh-CN"/>
        </w:rPr>
        <w:t xml:space="preserve">Figure </w:t>
      </w:r>
      <w:bookmarkEnd w:id="434"/>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4D72469D"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3A04B0" w:rsidRPr="001216A7">
        <w:t>TS</w:t>
      </w:r>
      <w:r w:rsidR="003A04B0">
        <w:t> </w:t>
      </w:r>
      <w:r w:rsidR="003A04B0" w:rsidRPr="001216A7">
        <w:t>23.501</w:t>
      </w:r>
      <w:r w:rsidR="003A04B0">
        <w:t> </w:t>
      </w:r>
      <w:r w:rsidR="003A04B0" w:rsidRPr="001216A7">
        <w:t>[</w:t>
      </w:r>
      <w:r w:rsidRPr="001216A7">
        <w:t xml:space="preserve">18] or from local configuration in the AMF. AMF invokes the </w:t>
      </w:r>
      <w:r w:rsidRPr="001216A7">
        <w:lastRenderedPageBreak/>
        <w:t>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435" w:name="_CR6_10_2"/>
      <w:bookmarkStart w:id="436" w:name="_Toc58920660"/>
      <w:bookmarkStart w:id="437" w:name="_Toc216855624"/>
      <w:bookmarkEnd w:id="435"/>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436"/>
      <w:bookmarkEnd w:id="437"/>
    </w:p>
    <w:p w14:paraId="0BB3A7BD" w14:textId="2D0DE180"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3A04B0" w:rsidRPr="001216A7">
        <w:rPr>
          <w:lang w:eastAsia="zh-CN"/>
        </w:rPr>
        <w:t>TS</w:t>
      </w:r>
      <w:r w:rsidR="003A04B0">
        <w:rPr>
          <w:lang w:eastAsia="zh-CN"/>
        </w:rPr>
        <w:t> </w:t>
      </w:r>
      <w:r w:rsidR="003A04B0" w:rsidRPr="001216A7">
        <w:rPr>
          <w:lang w:eastAsia="zh-CN"/>
        </w:rPr>
        <w:t>23.167</w:t>
      </w:r>
      <w:r w:rsidR="003A04B0">
        <w:rPr>
          <w:lang w:eastAsia="zh-CN"/>
        </w:rPr>
        <w:t> </w:t>
      </w:r>
      <w:r w:rsidR="003A04B0"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5" type="#_x0000_t75" style="width:441.4pt;height:200.95pt" o:ole="">
            <v:imagedata r:id="rId75" o:title=""/>
          </v:shape>
          <o:OLEObject Type="Embed" ProgID="Visio.Drawing.11" ShapeID="_x0000_i1055" DrawAspect="Content" ObjectID="_1827469093" r:id="rId76"/>
        </w:object>
      </w:r>
    </w:p>
    <w:p w14:paraId="7B41DCDE" w14:textId="77777777" w:rsidR="00806F9E" w:rsidRPr="001216A7" w:rsidRDefault="00806F9E" w:rsidP="00806F9E">
      <w:pPr>
        <w:pStyle w:val="TF"/>
        <w:rPr>
          <w:lang w:eastAsia="zh-CN"/>
        </w:rPr>
      </w:pPr>
      <w:bookmarkStart w:id="438" w:name="_CRFigure6_10_21"/>
      <w:r w:rsidRPr="001216A7">
        <w:rPr>
          <w:lang w:eastAsia="zh-CN"/>
        </w:rPr>
        <w:t xml:space="preserve">Figure </w:t>
      </w:r>
      <w:bookmarkEnd w:id="438"/>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6.10.3. The GMLC invokes the Namf_Location_ProvidePositioningInfo service operation towards the AMF to request the current location of the UE. The service operation includes the SUPI or the PEI</w:t>
      </w:r>
      <w:r w:rsidR="00BB4FF8">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439" w:name="_CR6_10_3"/>
      <w:bookmarkStart w:id="440" w:name="_Toc58920661"/>
      <w:bookmarkStart w:id="441" w:name="_Toc216855625"/>
      <w:bookmarkEnd w:id="439"/>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440"/>
      <w:bookmarkEnd w:id="441"/>
    </w:p>
    <w:p w14:paraId="6CDB3C36" w14:textId="02F376AC"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rFonts w:hint="eastAsia"/>
          <w:lang w:eastAsia="zh-CN"/>
        </w:rPr>
        <w:t>4</w:t>
      </w:r>
      <w:r w:rsidRPr="001216A7">
        <w:rPr>
          <w:lang w:eastAsia="zh-CN"/>
        </w:rPr>
        <w:t>].</w:t>
      </w:r>
    </w:p>
    <w:p w14:paraId="31A1E16C" w14:textId="5D053270"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3A04B0" w:rsidRPr="001216A7">
        <w:t>TS</w:t>
      </w:r>
      <w:r w:rsidR="003A04B0">
        <w:t> </w:t>
      </w:r>
      <w:r w:rsidR="003A04B0" w:rsidRPr="001216A7">
        <w:t>23.271</w:t>
      </w:r>
      <w:r w:rsidR="003A04B0">
        <w:t> </w:t>
      </w:r>
      <w:r w:rsidR="003A04B0"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6" type="#_x0000_t75" style="width:409.45pt;height:430.1pt" o:ole="">
            <v:imagedata r:id="rId77" o:title=""/>
          </v:shape>
          <o:OLEObject Type="Embed" ProgID="Visio.Drawing.11" ShapeID="_x0000_i1056" DrawAspect="Content" ObjectID="_1827469094" r:id="rId78"/>
        </w:object>
      </w:r>
    </w:p>
    <w:p w14:paraId="1E061A21" w14:textId="77777777" w:rsidR="00806F9E" w:rsidRPr="001216A7" w:rsidRDefault="00806F9E" w:rsidP="00806F9E">
      <w:pPr>
        <w:pStyle w:val="TF"/>
        <w:rPr>
          <w:lang w:eastAsia="zh-CN"/>
        </w:rPr>
      </w:pPr>
      <w:bookmarkStart w:id="442" w:name="_CRFigure6_10_31"/>
      <w:r w:rsidRPr="001216A7">
        <w:rPr>
          <w:lang w:eastAsia="zh-CN"/>
        </w:rPr>
        <w:t xml:space="preserve">Figure </w:t>
      </w:r>
      <w:bookmarkEnd w:id="442"/>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57499BCD" w:rsidR="00806F9E" w:rsidRPr="001216A7" w:rsidRDefault="00806F9E" w:rsidP="00806F9E">
      <w:pPr>
        <w:pStyle w:val="B1"/>
      </w:pPr>
      <w:r w:rsidRPr="001216A7">
        <w:t>5.</w:t>
      </w:r>
      <w:r w:rsidRPr="001216A7">
        <w:tab/>
        <w:t xml:space="preserve">The handover procedure is executed as specified in clause 4.9.1.3 of </w:t>
      </w:r>
      <w:r w:rsidR="003A04B0" w:rsidRPr="001216A7">
        <w:t>TS</w:t>
      </w:r>
      <w:r w:rsidR="003A04B0">
        <w:t> </w:t>
      </w:r>
      <w:r w:rsidR="003A04B0" w:rsidRPr="001216A7">
        <w:t>23.502</w:t>
      </w:r>
      <w:r w:rsidR="003A04B0">
        <w:t> </w:t>
      </w:r>
      <w:r w:rsidR="003A04B0"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443" w:name="_CR6_10_4"/>
      <w:bookmarkStart w:id="444" w:name="_Toc58920662"/>
      <w:bookmarkStart w:id="445" w:name="_Toc216855626"/>
      <w:bookmarkEnd w:id="443"/>
      <w:r>
        <w:rPr>
          <w:lang w:eastAsia="zh-CN"/>
        </w:rPr>
        <w:t>6.10.4</w:t>
      </w:r>
      <w:r>
        <w:rPr>
          <w:lang w:eastAsia="zh-CN"/>
        </w:rPr>
        <w:tab/>
        <w:t>5GC-MT-LR multiple location procedure without UDM Query</w:t>
      </w:r>
      <w:bookmarkEnd w:id="445"/>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446" w:name="_MON_1728301652"/>
    <w:bookmarkEnd w:id="446"/>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7" type="#_x0000_t75" style="width:478.95pt;height:200.35pt" o:ole="">
            <v:imagedata r:id="rId79" o:title=""/>
          </v:shape>
          <o:OLEObject Type="Embed" ProgID="Visio.Drawing.11" ShapeID="_x0000_i1057" DrawAspect="Content" ObjectID="_1827469095" r:id="rId80"/>
        </w:object>
      </w:r>
    </w:p>
    <w:p w14:paraId="3235E61E" w14:textId="4A76AB5E" w:rsidR="007404D7" w:rsidRDefault="007404D7" w:rsidP="007404D7">
      <w:pPr>
        <w:pStyle w:val="TF"/>
        <w:rPr>
          <w:lang w:eastAsia="zh-CN"/>
        </w:rPr>
      </w:pPr>
      <w:bookmarkStart w:id="447" w:name="_CRFigure6_10_41"/>
      <w:r>
        <w:rPr>
          <w:lang w:eastAsia="zh-CN"/>
        </w:rPr>
        <w:t xml:space="preserve">Figure </w:t>
      </w:r>
      <w:bookmarkEnd w:id="447"/>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448" w:name="_CR6_11"/>
      <w:bookmarkStart w:id="449" w:name="_Toc216855627"/>
      <w:bookmarkEnd w:id="448"/>
      <w:r w:rsidRPr="001216A7">
        <w:rPr>
          <w:rFonts w:hint="eastAsia"/>
          <w:lang w:eastAsia="zh-CN"/>
        </w:rPr>
        <w:t>6.11</w:t>
      </w:r>
      <w:r w:rsidRPr="001216A7">
        <w:rPr>
          <w:rFonts w:hint="eastAsia"/>
          <w:lang w:eastAsia="zh-CN"/>
        </w:rPr>
        <w:tab/>
        <w:t>Common Sub-</w:t>
      </w:r>
      <w:r w:rsidRPr="001216A7">
        <w:rPr>
          <w:lang w:eastAsia="zh-CN"/>
        </w:rPr>
        <w:t>Procedures</w:t>
      </w:r>
      <w:bookmarkEnd w:id="444"/>
      <w:bookmarkEnd w:id="449"/>
    </w:p>
    <w:p w14:paraId="6F218302" w14:textId="39F8A52C" w:rsidR="00AA6EE9" w:rsidRDefault="00AA6EE9" w:rsidP="00806F9E">
      <w:pPr>
        <w:pStyle w:val="Heading3"/>
        <w:rPr>
          <w:lang w:eastAsia="zh-CN"/>
        </w:rPr>
      </w:pPr>
      <w:bookmarkStart w:id="450" w:name="_CR6_11_0"/>
      <w:bookmarkStart w:id="451" w:name="_Toc58920663"/>
      <w:bookmarkStart w:id="452" w:name="_Toc216855628"/>
      <w:bookmarkEnd w:id="450"/>
      <w:r>
        <w:rPr>
          <w:lang w:eastAsia="zh-CN"/>
        </w:rPr>
        <w:t>6.11.0</w:t>
      </w:r>
      <w:r>
        <w:rPr>
          <w:lang w:eastAsia="zh-CN"/>
        </w:rPr>
        <w:tab/>
        <w:t>General</w:t>
      </w:r>
      <w:bookmarkEnd w:id="452"/>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453" w:name="_CR6_11_1"/>
      <w:bookmarkStart w:id="454" w:name="_Toc216855629"/>
      <w:bookmarkEnd w:id="453"/>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451"/>
      <w:bookmarkEnd w:id="454"/>
    </w:p>
    <w:p w14:paraId="5945B559" w14:textId="7F628481"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3A04B0" w:rsidRPr="001216A7">
        <w:t>TS</w:t>
      </w:r>
      <w:r w:rsidR="003A04B0">
        <w:t> </w:t>
      </w:r>
      <w:r w:rsidR="003A04B0" w:rsidRPr="001216A7">
        <w:t>3</w:t>
      </w:r>
      <w:r w:rsidR="003A04B0">
        <w:t>7</w:t>
      </w:r>
      <w:r w:rsidR="003A04B0" w:rsidRPr="001216A7">
        <w:t>.355</w:t>
      </w:r>
      <w:r w:rsidR="003A04B0">
        <w:t> </w:t>
      </w:r>
      <w:r w:rsidR="003A04B0"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8" type="#_x0000_t75" style="width:398.2pt;height:239.8pt" o:ole="">
            <v:imagedata r:id="rId81" o:title=""/>
          </v:shape>
          <o:OLEObject Type="Embed" ProgID="Visio.Drawing.15" ShapeID="_x0000_i1058" DrawAspect="Content" ObjectID="_1827469096" r:id="rId82"/>
        </w:object>
      </w:r>
    </w:p>
    <w:p w14:paraId="71970532" w14:textId="77777777" w:rsidR="00806F9E" w:rsidRPr="001216A7" w:rsidRDefault="00806F9E" w:rsidP="00806F9E">
      <w:pPr>
        <w:pStyle w:val="TF"/>
        <w:rPr>
          <w:lang w:eastAsia="zh-CN"/>
        </w:rPr>
      </w:pPr>
      <w:bookmarkStart w:id="455" w:name="_CRFigure6_11_11"/>
      <w:r w:rsidRPr="001216A7">
        <w:rPr>
          <w:lang w:eastAsia="zh-CN"/>
        </w:rPr>
        <w:t xml:space="preserve">Figure </w:t>
      </w:r>
      <w:bookmarkEnd w:id="455"/>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73971131"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p>
    <w:p w14:paraId="2BAED31C" w14:textId="0AAF62C8"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3A04B0">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12F7DBD6"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3A04B0" w:rsidRPr="001216A7">
        <w:t>TS</w:t>
      </w:r>
      <w:r w:rsidR="003A04B0">
        <w:t> </w:t>
      </w:r>
      <w:r w:rsidR="003A04B0" w:rsidRPr="001216A7">
        <w:t>23.502</w:t>
      </w:r>
      <w:r w:rsidR="003A04B0">
        <w:t> </w:t>
      </w:r>
      <w:r w:rsidR="003A04B0"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456" w:name="_CR6_11_2"/>
      <w:bookmarkStart w:id="457" w:name="_Toc58920664"/>
      <w:bookmarkStart w:id="458" w:name="_Toc216855630"/>
      <w:bookmarkEnd w:id="456"/>
      <w:r w:rsidRPr="001216A7">
        <w:rPr>
          <w:rFonts w:hint="eastAsia"/>
          <w:lang w:eastAsia="zh-CN"/>
        </w:rPr>
        <w:t>6.11.2</w:t>
      </w:r>
      <w:r w:rsidRPr="001216A7">
        <w:rPr>
          <w:rFonts w:hint="eastAsia"/>
          <w:lang w:eastAsia="zh-CN"/>
        </w:rPr>
        <w:tab/>
      </w:r>
      <w:r w:rsidRPr="001216A7">
        <w:rPr>
          <w:lang w:eastAsia="zh-CN"/>
        </w:rPr>
        <w:t>Network Assisted Positioning Procedure</w:t>
      </w:r>
      <w:bookmarkEnd w:id="457"/>
      <w:bookmarkEnd w:id="458"/>
    </w:p>
    <w:p w14:paraId="49E4E47C" w14:textId="114C1018"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w:t>
      </w:r>
      <w:r w:rsidR="00084609">
        <w:t xml:space="preserve">UE associated </w:t>
      </w:r>
      <w:r w:rsidRPr="001216A7">
        <w:t xml:space="preserve">NRPPa </w:t>
      </w:r>
      <w:r w:rsidR="00084609">
        <w:t xml:space="preserve"> signalling</w:t>
      </w:r>
      <w:r w:rsidRPr="001216A7">
        <w:rPr>
          <w:lang w:eastAsia="zh-CN"/>
        </w:rPr>
        <w:t xml:space="preserve"> in </w:t>
      </w:r>
      <w:r w:rsidR="003A04B0" w:rsidRPr="001216A7">
        <w:rPr>
          <w:lang w:eastAsia="zh-CN"/>
        </w:rPr>
        <w:t>TS</w:t>
      </w:r>
      <w:r w:rsidR="003A04B0">
        <w:rPr>
          <w:lang w:eastAsia="zh-CN"/>
        </w:rPr>
        <w:t> </w:t>
      </w:r>
      <w:r w:rsidR="003A04B0" w:rsidRPr="001216A7">
        <w:rPr>
          <w:lang w:eastAsia="zh-CN"/>
        </w:rPr>
        <w:t>38.455</w:t>
      </w:r>
      <w:r w:rsidR="003A04B0">
        <w:rPr>
          <w:lang w:eastAsia="zh-CN"/>
        </w:rPr>
        <w:t> </w:t>
      </w:r>
      <w:r w:rsidR="003A04B0"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59" type="#_x0000_t75" style="width:398.8pt;height:199.7pt" o:ole="">
            <v:imagedata r:id="rId83" o:title=""/>
          </v:shape>
          <o:OLEObject Type="Embed" ProgID="Visio.Drawing.11" ShapeID="_x0000_i1059" DrawAspect="Content" ObjectID="_1827469097" r:id="rId84"/>
        </w:object>
      </w:r>
    </w:p>
    <w:p w14:paraId="3E79FECF" w14:textId="2A6B1DBD" w:rsidR="00806F9E" w:rsidRPr="001216A7" w:rsidRDefault="00806F9E" w:rsidP="00806F9E">
      <w:pPr>
        <w:pStyle w:val="TF"/>
        <w:rPr>
          <w:lang w:eastAsia="zh-CN"/>
        </w:rPr>
      </w:pPr>
      <w:bookmarkStart w:id="459" w:name="_CRFigure6_11_21"/>
      <w:r w:rsidRPr="001216A7">
        <w:rPr>
          <w:lang w:eastAsia="zh-CN"/>
        </w:rPr>
        <w:t xml:space="preserve">Figure </w:t>
      </w:r>
      <w:bookmarkEnd w:id="459"/>
      <w:r w:rsidRPr="001216A7">
        <w:rPr>
          <w:lang w:eastAsia="zh-CN"/>
        </w:rPr>
        <w:t>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NRPPa message, if</w:t>
      </w:r>
      <w:r w:rsidR="008B1999">
        <w:t xml:space="preserve"> LPHAP indication is</w:t>
      </w:r>
      <w:r w:rsidR="00AA6EE9">
        <w:t xml:space="preserve"> received in step 11 clause 6.1.2.</w:t>
      </w:r>
    </w:p>
    <w:p w14:paraId="7102FA77" w14:textId="607D48F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460" w:name="_CR6_11_3"/>
      <w:bookmarkStart w:id="461" w:name="_Toc58920665"/>
      <w:bookmarkStart w:id="462" w:name="_Toc216855631"/>
      <w:bookmarkEnd w:id="460"/>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461"/>
      <w:bookmarkEnd w:id="462"/>
    </w:p>
    <w:p w14:paraId="34BF9D8C" w14:textId="1DEA3B90"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w:t>
      </w:r>
      <w:r w:rsidR="00084609">
        <w:t xml:space="preserve">non-UE associated </w:t>
      </w:r>
      <w:r w:rsidRPr="001216A7">
        <w:t xml:space="preserve">NRPPa </w:t>
      </w:r>
      <w:r w:rsidR="00084609">
        <w:t xml:space="preserve">signalling </w:t>
      </w:r>
      <w:r w:rsidRPr="001216A7">
        <w:t xml:space="preserve">in </w:t>
      </w:r>
      <w:r w:rsidR="003A04B0" w:rsidRPr="001216A7">
        <w:t>TS</w:t>
      </w:r>
      <w:r w:rsidR="003A04B0">
        <w:t> </w:t>
      </w:r>
      <w:r w:rsidR="003A04B0" w:rsidRPr="001216A7">
        <w:t>38.455</w:t>
      </w:r>
      <w:r w:rsidR="003A04B0">
        <w:t> </w:t>
      </w:r>
      <w:r w:rsidR="003A04B0"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0" type="#_x0000_t75" style="width:416.35pt;height:174.05pt" o:ole="">
            <v:imagedata r:id="rId85" o:title="" cropbottom="6271f" cropleft="887f" cropright="1537f"/>
          </v:shape>
          <o:OLEObject Type="Embed" ProgID="Visio.Drawing.11" ShapeID="_x0000_i1060" DrawAspect="Content" ObjectID="_1827469098" r:id="rId86"/>
        </w:object>
      </w:r>
    </w:p>
    <w:p w14:paraId="7F6D5765" w14:textId="34A74482" w:rsidR="00806F9E" w:rsidRPr="001216A7" w:rsidRDefault="00806F9E" w:rsidP="00806F9E">
      <w:pPr>
        <w:pStyle w:val="TF"/>
      </w:pPr>
      <w:bookmarkStart w:id="463" w:name="_CRFigure6_11_31"/>
      <w:r w:rsidRPr="001216A7">
        <w:rPr>
          <w:lang w:eastAsia="zh-CN"/>
        </w:rPr>
        <w:t xml:space="preserve">Figure </w:t>
      </w:r>
      <w:bookmarkEnd w:id="463"/>
      <w:r w:rsidRPr="001216A7">
        <w:rPr>
          <w:lang w:eastAsia="zh-CN"/>
        </w:rPr>
        <w:t>6.11.3-1: Procedure for Obtaining Non-UE Associated Network Assistance Data</w:t>
      </w:r>
    </w:p>
    <w:p w14:paraId="53FDC65A" w14:textId="4F89EB7D" w:rsidR="004D26FD" w:rsidRDefault="004D26FD" w:rsidP="00610C53">
      <w:pPr>
        <w:pStyle w:val="NO"/>
      </w:pPr>
      <w:r>
        <w:lastRenderedPageBreak/>
        <w:t>NOTE</w:t>
      </w:r>
      <w:r w:rsidR="004B31F6">
        <w:t> 1</w:t>
      </w:r>
      <w:r>
        <w:t>:</w:t>
      </w:r>
      <w:r>
        <w:tab/>
      </w:r>
      <w:r w:rsidR="00084609">
        <w:t xml:space="preserve">It is not required that serving AMF to be used in this procedure. </w:t>
      </w:r>
      <w:r>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5E05466" w14:textId="2AA045CE" w:rsidR="004B31F6" w:rsidRDefault="004B31F6" w:rsidP="004B31F6">
      <w:pPr>
        <w:pStyle w:val="NO"/>
      </w:pPr>
      <w:bookmarkStart w:id="464" w:name="_Toc58920666"/>
      <w:r>
        <w:t>NOTE 2:</w:t>
      </w:r>
      <w:r>
        <w:tab/>
        <w:t>LCS Correlation ID is not applicable to this procedure.</w:t>
      </w:r>
    </w:p>
    <w:p w14:paraId="79C7B3B3" w14:textId="09343A87" w:rsidR="00BF1C10" w:rsidRDefault="00BF1C10" w:rsidP="00BF1C10">
      <w:pPr>
        <w:pStyle w:val="Heading3"/>
        <w:rPr>
          <w:lang w:eastAsia="zh-CN"/>
        </w:rPr>
      </w:pPr>
      <w:bookmarkStart w:id="465" w:name="_CR6_11_4"/>
      <w:bookmarkStart w:id="466" w:name="_Toc216855632"/>
      <w:bookmarkEnd w:id="465"/>
      <w:r>
        <w:rPr>
          <w:lang w:eastAsia="zh-CN"/>
        </w:rPr>
        <w:t>6.11.4</w:t>
      </w:r>
      <w:r>
        <w:rPr>
          <w:lang w:eastAsia="zh-CN"/>
        </w:rPr>
        <w:tab/>
        <w:t>Positioning Procedure over User Plane</w:t>
      </w:r>
      <w:bookmarkEnd w:id="466"/>
    </w:p>
    <w:p w14:paraId="46995EBC" w14:textId="7E2ACD71"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3A04B0">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1" type="#_x0000_t75" style="width:398.8pt;height:125.85pt" o:ole="">
            <v:imagedata r:id="rId87" o:title=""/>
          </v:shape>
          <o:OLEObject Type="Embed" ProgID="Visio.Drawing.15" ShapeID="_x0000_i1061" DrawAspect="Content" ObjectID="_1827469099" r:id="rId88"/>
        </w:object>
      </w:r>
    </w:p>
    <w:p w14:paraId="1CF9F5ED" w14:textId="27028D80" w:rsidR="00BF1C10" w:rsidRDefault="00BF1C10" w:rsidP="00BF1C10">
      <w:pPr>
        <w:pStyle w:val="TF"/>
        <w:rPr>
          <w:lang w:eastAsia="zh-CN"/>
        </w:rPr>
      </w:pPr>
      <w:bookmarkStart w:id="467" w:name="_CRFigure6_11_41"/>
      <w:r>
        <w:rPr>
          <w:lang w:eastAsia="zh-CN"/>
        </w:rPr>
        <w:t xml:space="preserve">Figure </w:t>
      </w:r>
      <w:bookmarkEnd w:id="467"/>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06807F78" w14:textId="77777777" w:rsidR="00806F9E" w:rsidRPr="001216A7" w:rsidRDefault="00806F9E" w:rsidP="00806F9E">
      <w:pPr>
        <w:pStyle w:val="Heading2"/>
        <w:rPr>
          <w:lang w:eastAsia="zh-CN"/>
        </w:rPr>
      </w:pPr>
      <w:bookmarkStart w:id="468" w:name="_CR6_12"/>
      <w:bookmarkStart w:id="469" w:name="_Toc216855633"/>
      <w:bookmarkEnd w:id="468"/>
      <w:r w:rsidRPr="001216A7">
        <w:rPr>
          <w:rFonts w:hint="eastAsia"/>
          <w:lang w:eastAsia="zh-CN"/>
        </w:rPr>
        <w:lastRenderedPageBreak/>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464"/>
      <w:bookmarkEnd w:id="469"/>
    </w:p>
    <w:p w14:paraId="0AA6D6DE" w14:textId="77777777" w:rsidR="00806F9E" w:rsidRPr="001216A7" w:rsidRDefault="00806F9E" w:rsidP="00806F9E">
      <w:pPr>
        <w:pStyle w:val="Heading3"/>
        <w:rPr>
          <w:lang w:eastAsia="zh-CN"/>
        </w:rPr>
      </w:pPr>
      <w:bookmarkStart w:id="470" w:name="_CR6_12_1"/>
      <w:bookmarkStart w:id="471" w:name="_Toc58920667"/>
      <w:bookmarkStart w:id="472" w:name="_Toc216855634"/>
      <w:bookmarkEnd w:id="470"/>
      <w:r w:rsidRPr="001216A7">
        <w:t>6.12.1</w:t>
      </w:r>
      <w:r w:rsidRPr="001216A7">
        <w:tab/>
        <w:t>UE Location Privacy Setting Procedure Initiated by UE</w:t>
      </w:r>
      <w:bookmarkEnd w:id="471"/>
      <w:bookmarkEnd w:id="472"/>
    </w:p>
    <w:p w14:paraId="3D8DC5EF" w14:textId="77777777" w:rsidR="00806F9E" w:rsidRDefault="00806F9E" w:rsidP="00806F9E">
      <w:pPr>
        <w:pStyle w:val="TH"/>
      </w:pPr>
      <w:r w:rsidRPr="001216A7">
        <w:object w:dxaOrig="10621" w:dyaOrig="6255" w14:anchorId="081748A6">
          <v:shape id="_x0000_i1062" type="#_x0000_t75" style="width:482.1pt;height:287.35pt" o:ole="">
            <v:imagedata r:id="rId89" o:title=""/>
          </v:shape>
          <o:OLEObject Type="Embed" ProgID="Visio.Drawing.15" ShapeID="_x0000_i1062" DrawAspect="Content" ObjectID="_1827469100" r:id="rId90"/>
        </w:object>
      </w:r>
    </w:p>
    <w:p w14:paraId="02EF4003" w14:textId="77777777" w:rsidR="00806F9E" w:rsidRPr="001216A7" w:rsidRDefault="00806F9E" w:rsidP="00806F9E">
      <w:pPr>
        <w:pStyle w:val="TF"/>
      </w:pPr>
      <w:bookmarkStart w:id="473" w:name="_CRFigure6_12_11"/>
      <w:r w:rsidRPr="001216A7">
        <w:t xml:space="preserve">Figure </w:t>
      </w:r>
      <w:bookmarkEnd w:id="473"/>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of the updated UE LCS privacy profile via Nudm_SDM_Notification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74" w:name="_CR6_12_2"/>
      <w:bookmarkStart w:id="475" w:name="_Toc58920668"/>
      <w:bookmarkStart w:id="476" w:name="_Toc216855635"/>
      <w:bookmarkEnd w:id="474"/>
      <w:r w:rsidRPr="001216A7">
        <w:t>6.12.2</w:t>
      </w:r>
      <w:r w:rsidRPr="001216A7">
        <w:tab/>
        <w:t>UE Location Privacy Setting Procedure Initiated by AF</w:t>
      </w:r>
      <w:bookmarkEnd w:id="475"/>
      <w:bookmarkEnd w:id="476"/>
    </w:p>
    <w:p w14:paraId="0BD829AE" w14:textId="0EC0379A" w:rsidR="00806F9E" w:rsidRDefault="00806F9E" w:rsidP="00806F9E">
      <w:r>
        <w:t xml:space="preserve">The procedure is defined by using the procedure in clause 4.15.6.2 of </w:t>
      </w:r>
      <w:r w:rsidR="003A04B0">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477" w:name="_CR6_13"/>
      <w:bookmarkStart w:id="478" w:name="_Toc58920669"/>
      <w:bookmarkStart w:id="479" w:name="_Toc216855636"/>
      <w:bookmarkEnd w:id="477"/>
      <w:r w:rsidRPr="001216A7">
        <w:rPr>
          <w:rFonts w:hint="eastAsia"/>
          <w:lang w:eastAsia="zh-CN"/>
        </w:rPr>
        <w:lastRenderedPageBreak/>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478"/>
      <w:bookmarkEnd w:id="479"/>
    </w:p>
    <w:p w14:paraId="338FF142" w14:textId="77777777" w:rsidR="00806F9E" w:rsidRPr="001216A7" w:rsidRDefault="00806F9E" w:rsidP="00806F9E">
      <w:pPr>
        <w:pStyle w:val="Heading3"/>
      </w:pPr>
      <w:bookmarkStart w:id="480" w:name="_CR6_13_1"/>
      <w:bookmarkStart w:id="481" w:name="_Toc58920670"/>
      <w:bookmarkStart w:id="482" w:name="_Toc216855637"/>
      <w:bookmarkEnd w:id="480"/>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481"/>
      <w:bookmarkEnd w:id="482"/>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483" w:name="_MON_1631716411"/>
    <w:bookmarkEnd w:id="483"/>
    <w:p w14:paraId="5FB664E5" w14:textId="77777777" w:rsidR="00806F9E" w:rsidRDefault="00806F9E" w:rsidP="00806F9E">
      <w:pPr>
        <w:pStyle w:val="TH"/>
        <w:rPr>
          <w:lang w:eastAsia="zh-CN"/>
        </w:rPr>
      </w:pPr>
      <w:r w:rsidRPr="001216A7">
        <w:object w:dxaOrig="10915" w:dyaOrig="9046" w14:anchorId="004AC3CD">
          <v:shape id="_x0000_i1063" type="#_x0000_t75" style="width:474.55pt;height:366.9pt" o:ole="">
            <v:imagedata r:id="rId91" o:title=""/>
            <o:lock v:ext="edit" aspectratio="f"/>
          </v:shape>
          <o:OLEObject Type="Embed" ProgID="Word.Picture.8" ShapeID="_x0000_i1063" DrawAspect="Content" ObjectID="_1827469101" r:id="rId92"/>
        </w:object>
      </w:r>
    </w:p>
    <w:p w14:paraId="73497E6E" w14:textId="77777777" w:rsidR="00806F9E" w:rsidRPr="001216A7" w:rsidRDefault="00806F9E" w:rsidP="00806F9E">
      <w:pPr>
        <w:pStyle w:val="TF"/>
      </w:pPr>
      <w:bookmarkStart w:id="484" w:name="_CRFigure6_13_11"/>
      <w:r w:rsidRPr="001216A7">
        <w:rPr>
          <w:lang w:eastAsia="zh-CN"/>
        </w:rPr>
        <w:t xml:space="preserve">Figure </w:t>
      </w:r>
      <w:bookmarkEnd w:id="484"/>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718601B1"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559DBF51"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485" w:name="_CR6_13_2"/>
      <w:bookmarkStart w:id="486" w:name="_Toc58920671"/>
      <w:bookmarkStart w:id="487" w:name="_Toc216855638"/>
      <w:bookmarkEnd w:id="485"/>
      <w:r w:rsidRPr="001216A7">
        <w:rPr>
          <w:rFonts w:hint="eastAsia"/>
        </w:rPr>
        <w:t>6</w:t>
      </w:r>
      <w:r w:rsidRPr="001216A7">
        <w:t>.</w:t>
      </w:r>
      <w:r w:rsidRPr="001216A7">
        <w:rPr>
          <w:rFonts w:hint="eastAsia"/>
        </w:rPr>
        <w:t>13</w:t>
      </w:r>
      <w:r w:rsidRPr="001216A7">
        <w:t>.2</w:t>
      </w:r>
      <w:r w:rsidRPr="001216A7">
        <w:tab/>
        <w:t>MO-LR Transfer to a Third Party Procedure</w:t>
      </w:r>
      <w:bookmarkEnd w:id="486"/>
      <w:bookmarkEnd w:id="487"/>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488" w:name="_MON_1618761967"/>
    <w:bookmarkEnd w:id="488"/>
    <w:p w14:paraId="0D70449E" w14:textId="77777777" w:rsidR="00806F9E" w:rsidRPr="001216A7" w:rsidRDefault="00806F9E" w:rsidP="00806F9E">
      <w:pPr>
        <w:pStyle w:val="TH"/>
        <w:rPr>
          <w:noProof/>
          <w:lang w:eastAsia="zh-CN"/>
        </w:rPr>
      </w:pPr>
      <w:r w:rsidRPr="001216A7">
        <w:object w:dxaOrig="10915" w:dyaOrig="5809" w14:anchorId="4F464B7D">
          <v:shape id="_x0000_i1064" type="#_x0000_t75" style="width:465.8pt;height:249.8pt" o:ole="">
            <v:imagedata r:id="rId93" o:title=""/>
          </v:shape>
          <o:OLEObject Type="Embed" ProgID="Word.Picture.8" ShapeID="_x0000_i1064" DrawAspect="Content" ObjectID="_1827469102" r:id="rId94"/>
        </w:object>
      </w:r>
    </w:p>
    <w:p w14:paraId="270510E8" w14:textId="77777777" w:rsidR="00806F9E" w:rsidRPr="001216A7" w:rsidRDefault="00806F9E" w:rsidP="00806F9E">
      <w:pPr>
        <w:pStyle w:val="TF"/>
        <w:rPr>
          <w:lang w:eastAsia="zh-CN"/>
        </w:rPr>
      </w:pPr>
      <w:bookmarkStart w:id="489" w:name="_CRFigure6_13_21"/>
      <w:r w:rsidRPr="001216A7">
        <w:rPr>
          <w:lang w:eastAsia="zh-CN"/>
        </w:rPr>
        <w:t xml:space="preserve">Figure </w:t>
      </w:r>
      <w:bookmarkEnd w:id="489"/>
      <w:r w:rsidRPr="001216A7">
        <w:rPr>
          <w:lang w:eastAsia="zh-CN"/>
        </w:rPr>
        <w:t>6.</w:t>
      </w:r>
      <w:r w:rsidRPr="001216A7">
        <w:rPr>
          <w:rFonts w:hint="eastAsia"/>
          <w:lang w:eastAsia="zh-CN"/>
        </w:rPr>
        <w:t>13</w:t>
      </w:r>
      <w:r w:rsidRPr="001216A7">
        <w:rPr>
          <w:lang w:eastAsia="zh-CN"/>
        </w:rPr>
        <w:t>.2-1: MO-LR procedure with 5GC and EPC interaction</w:t>
      </w:r>
    </w:p>
    <w:p w14:paraId="08664DE8" w14:textId="5247AD08"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A5E8517"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are performed.</w:t>
      </w:r>
    </w:p>
    <w:p w14:paraId="795C49EE" w14:textId="77777777" w:rsidR="00806F9E" w:rsidRDefault="00806F9E" w:rsidP="00806F9E">
      <w:pPr>
        <w:pStyle w:val="Heading2"/>
      </w:pPr>
      <w:bookmarkStart w:id="490" w:name="_CR6_14"/>
      <w:bookmarkStart w:id="491" w:name="_Toc58920672"/>
      <w:bookmarkStart w:id="492" w:name="_Toc216855639"/>
      <w:bookmarkEnd w:id="490"/>
      <w:r>
        <w:t>6.14</w:t>
      </w:r>
      <w:r>
        <w:tab/>
        <w:t>Procedures for Broadcast of Assistance Data</w:t>
      </w:r>
      <w:bookmarkEnd w:id="491"/>
      <w:bookmarkEnd w:id="492"/>
    </w:p>
    <w:p w14:paraId="648D36DB" w14:textId="77777777" w:rsidR="00806F9E" w:rsidRDefault="00806F9E" w:rsidP="00806F9E">
      <w:pPr>
        <w:pStyle w:val="Heading3"/>
      </w:pPr>
      <w:bookmarkStart w:id="493" w:name="_CR6_14_1"/>
      <w:bookmarkStart w:id="494" w:name="_Toc58920673"/>
      <w:bookmarkStart w:id="495" w:name="_Toc216855640"/>
      <w:bookmarkEnd w:id="493"/>
      <w:r>
        <w:t>6.14.1</w:t>
      </w:r>
      <w:r>
        <w:tab/>
        <w:t>Broadcast of Assistance Data by an LMF</w:t>
      </w:r>
      <w:bookmarkEnd w:id="494"/>
      <w:bookmarkEnd w:id="495"/>
    </w:p>
    <w:p w14:paraId="187E5218" w14:textId="19F60B66"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3A04B0">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5" type="#_x0000_t75" style="width:478.95pt;height:229.75pt" o:ole="">
            <v:imagedata r:id="rId95" o:title=""/>
          </v:shape>
          <o:OLEObject Type="Embed" ProgID="Visio.Drawing.11" ShapeID="_x0000_i1065" DrawAspect="Content" ObjectID="_1827469103" r:id="rId96"/>
        </w:object>
      </w:r>
    </w:p>
    <w:p w14:paraId="062E7748" w14:textId="77777777" w:rsidR="00806F9E" w:rsidRDefault="00806F9E" w:rsidP="00806F9E">
      <w:pPr>
        <w:pStyle w:val="TF"/>
      </w:pPr>
      <w:bookmarkStart w:id="496" w:name="_CRFigure6_14_11"/>
      <w:r>
        <w:t xml:space="preserve">Figure </w:t>
      </w:r>
      <w:bookmarkEnd w:id="496"/>
      <w:r>
        <w:t>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497" w:name="_CR6_14_2"/>
      <w:bookmarkStart w:id="498" w:name="_Toc58920674"/>
      <w:bookmarkStart w:id="499" w:name="_Toc216855641"/>
      <w:bookmarkEnd w:id="497"/>
      <w:r>
        <w:t>6.14.2</w:t>
      </w:r>
      <w:r>
        <w:tab/>
        <w:t>Delivery of Ciphering Keys to UEs for Broadcast Assistance Data</w:t>
      </w:r>
      <w:bookmarkEnd w:id="498"/>
      <w:bookmarkEnd w:id="499"/>
    </w:p>
    <w:p w14:paraId="48D762A1" w14:textId="7F709209"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3A04B0">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6" type="#_x0000_t75" style="width:445.15pt;height:239.15pt" o:ole="">
            <v:imagedata r:id="rId97" o:title=""/>
          </v:shape>
          <o:OLEObject Type="Embed" ProgID="Visio.Drawing.11" ShapeID="_x0000_i1066" DrawAspect="Content" ObjectID="_1827469104" r:id="rId98"/>
        </w:object>
      </w:r>
    </w:p>
    <w:p w14:paraId="45E979E5" w14:textId="77777777" w:rsidR="00806F9E" w:rsidRDefault="00806F9E" w:rsidP="00806F9E">
      <w:pPr>
        <w:pStyle w:val="TF"/>
      </w:pPr>
      <w:bookmarkStart w:id="500" w:name="_CRFigure6_14_21"/>
      <w:r>
        <w:t xml:space="preserve">Figure </w:t>
      </w:r>
      <w:bookmarkEnd w:id="500"/>
      <w:r>
        <w:t>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28512F5F"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3A04B0">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35341C69" w:rsidR="00806F9E" w:rsidRDefault="00806F9E" w:rsidP="00806F9E">
      <w:pPr>
        <w:pStyle w:val="B1"/>
      </w:pPr>
      <w:r>
        <w:t>6.</w:t>
      </w:r>
      <w:r>
        <w:tab/>
        <w:t xml:space="preserve">The AMF returns a Registration Accept to the RAN node as defined in </w:t>
      </w:r>
      <w:r w:rsidR="003A04B0">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501" w:name="_CR6_15"/>
      <w:bookmarkStart w:id="502" w:name="_Toc58920675"/>
      <w:bookmarkStart w:id="503" w:name="_Toc216855642"/>
      <w:bookmarkEnd w:id="501"/>
      <w:r>
        <w:rPr>
          <w:lang w:eastAsia="zh-CN"/>
        </w:rPr>
        <w:t>6.15</w:t>
      </w:r>
      <w:r>
        <w:rPr>
          <w:lang w:eastAsia="zh-CN"/>
        </w:rPr>
        <w:tab/>
        <w:t>Procedures for GNSS assistance data Collection</w:t>
      </w:r>
      <w:bookmarkEnd w:id="503"/>
    </w:p>
    <w:p w14:paraId="0050A58C" w14:textId="2F818598" w:rsidR="00567614" w:rsidRDefault="00567614" w:rsidP="00567614">
      <w:pPr>
        <w:pStyle w:val="Heading3"/>
        <w:rPr>
          <w:lang w:eastAsia="zh-CN"/>
        </w:rPr>
      </w:pPr>
      <w:bookmarkStart w:id="504" w:name="_CR6_15_1"/>
      <w:bookmarkStart w:id="505" w:name="_Toc216855643"/>
      <w:bookmarkEnd w:id="504"/>
      <w:r>
        <w:rPr>
          <w:lang w:eastAsia="zh-CN"/>
        </w:rPr>
        <w:t>6.15.1</w:t>
      </w:r>
      <w:r>
        <w:rPr>
          <w:lang w:eastAsia="zh-CN"/>
        </w:rPr>
        <w:tab/>
        <w:t>GNSS assistance data collection from untrusted AF via NEF</w:t>
      </w:r>
      <w:bookmarkEnd w:id="505"/>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7" type="#_x0000_t75" style="width:479.6pt;height:329.3pt" o:ole="">
            <v:imagedata r:id="rId99" o:title=""/>
          </v:shape>
          <o:OLEObject Type="Embed" ProgID="Visio.Drawing.15" ShapeID="_x0000_i1067" DrawAspect="Content" ObjectID="_1827469105" r:id="rId100"/>
        </w:object>
      </w:r>
    </w:p>
    <w:p w14:paraId="0CCD9FB2" w14:textId="51623F70" w:rsidR="00567614" w:rsidRDefault="00567614" w:rsidP="00567614">
      <w:pPr>
        <w:pStyle w:val="TF"/>
        <w:rPr>
          <w:lang w:eastAsia="zh-CN"/>
        </w:rPr>
      </w:pPr>
      <w:bookmarkStart w:id="506" w:name="_CRFigure6_15_11"/>
      <w:r>
        <w:rPr>
          <w:lang w:eastAsia="zh-CN"/>
        </w:rPr>
        <w:t xml:space="preserve">Figure </w:t>
      </w:r>
      <w:bookmarkEnd w:id="506"/>
      <w:r>
        <w:rPr>
          <w:lang w:eastAsia="zh-CN"/>
        </w:rPr>
        <w:t>6.15.1-1: GNSS assistance data collection from untrusted AF</w:t>
      </w:r>
    </w:p>
    <w:p w14:paraId="3D444240" w14:textId="0D428348" w:rsidR="00567614" w:rsidRDefault="00567614" w:rsidP="00567614">
      <w:pPr>
        <w:pStyle w:val="B1"/>
        <w:rPr>
          <w:lang w:eastAsia="zh-CN"/>
        </w:rPr>
      </w:pPr>
      <w:r>
        <w:rPr>
          <w:lang w:eastAsia="zh-CN"/>
        </w:rPr>
        <w:t>1a-1c.</w:t>
      </w:r>
      <w:r>
        <w:rPr>
          <w:lang w:eastAsia="zh-CN"/>
        </w:rPr>
        <w:tab/>
        <w:t xml:space="preserve">Reuse the steps 1a-1c in figure 6.2.2.3-1 of </w:t>
      </w:r>
      <w:r w:rsidR="003A04B0">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39940120" w:rsidR="00567614" w:rsidRDefault="00567614" w:rsidP="00567614">
      <w:pPr>
        <w:pStyle w:val="B1"/>
        <w:rPr>
          <w:lang w:eastAsia="zh-CN"/>
        </w:rPr>
      </w:pPr>
      <w:r>
        <w:rPr>
          <w:lang w:eastAsia="zh-CN"/>
        </w:rPr>
        <w:t>1d-1e.</w:t>
      </w:r>
      <w:r>
        <w:rPr>
          <w:lang w:eastAsia="zh-CN"/>
        </w:rPr>
        <w:tab/>
        <w:t xml:space="preserve">Reuse the steps 1d-1e in figure 6.2.2.3-1 of </w:t>
      </w:r>
      <w:r w:rsidR="003A04B0">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lastRenderedPageBreak/>
        <w:t>-</w:t>
      </w:r>
      <w:r>
        <w:rPr>
          <w:lang w:eastAsia="zh-CN"/>
        </w:rPr>
        <w:tab/>
        <w:t>When LMF needs to discovery the available data from AFs and the appropriated NEF to collect GNSS assistance data, LMF additionally provides TAs in the Nnrf_NFDiscovery_Request_request service operation.</w:t>
      </w:r>
    </w:p>
    <w:p w14:paraId="3622F9E6" w14:textId="0BA79B57" w:rsidR="00567614" w:rsidRDefault="00567614" w:rsidP="00567614">
      <w:pPr>
        <w:pStyle w:val="B1"/>
        <w:rPr>
          <w:lang w:eastAsia="zh-CN"/>
        </w:rPr>
      </w:pPr>
      <w:r>
        <w:rPr>
          <w:lang w:eastAsia="zh-CN"/>
        </w:rPr>
        <w:t>2-5.</w:t>
      </w:r>
      <w:r>
        <w:rPr>
          <w:lang w:eastAsia="zh-CN"/>
        </w:rPr>
        <w:tab/>
        <w:t xml:space="preserve">Reuse the steps 2-5 in figure 6.2.2.3-1 of </w:t>
      </w:r>
      <w:r w:rsidR="003A04B0">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048F4843" w14:textId="0E46E498" w:rsidR="00A95456" w:rsidRDefault="00A95456" w:rsidP="00560FC2">
      <w:pPr>
        <w:pStyle w:val="B2"/>
        <w:rPr>
          <w:lang w:eastAsia="zh-CN"/>
        </w:rPr>
      </w:pPr>
      <w:r>
        <w:rPr>
          <w:lang w:eastAsia="zh-CN"/>
        </w:rPr>
        <w:t>-</w:t>
      </w:r>
      <w:r>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1529EDAA"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507" w:name="_CR6_15_2"/>
      <w:bookmarkStart w:id="508" w:name="_Toc216855644"/>
      <w:bookmarkEnd w:id="507"/>
      <w:r>
        <w:rPr>
          <w:lang w:eastAsia="zh-CN"/>
        </w:rPr>
        <w:t>6.15.2</w:t>
      </w:r>
      <w:r>
        <w:rPr>
          <w:lang w:eastAsia="zh-CN"/>
        </w:rPr>
        <w:tab/>
        <w:t>GNSS assistance data collection from trusted AF</w:t>
      </w:r>
      <w:bookmarkEnd w:id="508"/>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8" type="#_x0000_t75" style="width:278pt;height:305.55pt" o:ole="">
            <v:imagedata r:id="rId101" o:title=""/>
          </v:shape>
          <o:OLEObject Type="Embed" ProgID="Visio.Drawing.15" ShapeID="_x0000_i1068" DrawAspect="Content" ObjectID="_1827469106" r:id="rId102"/>
        </w:object>
      </w:r>
    </w:p>
    <w:p w14:paraId="39D295C1" w14:textId="30CC3FC7" w:rsidR="00567614" w:rsidRDefault="00567614" w:rsidP="00567614">
      <w:pPr>
        <w:pStyle w:val="TF"/>
        <w:rPr>
          <w:lang w:eastAsia="zh-CN"/>
        </w:rPr>
      </w:pPr>
      <w:bookmarkStart w:id="509" w:name="_CRFigure6_15_21"/>
      <w:r>
        <w:rPr>
          <w:lang w:eastAsia="zh-CN"/>
        </w:rPr>
        <w:t xml:space="preserve">Figure </w:t>
      </w:r>
      <w:bookmarkEnd w:id="509"/>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Default="00567614" w:rsidP="00567614">
      <w:pPr>
        <w:pStyle w:val="B1"/>
        <w:rPr>
          <w:lang w:eastAsia="zh-CN"/>
        </w:rPr>
      </w:pPr>
      <w:r>
        <w:rPr>
          <w:lang w:eastAsia="zh-CN"/>
        </w:rPr>
        <w:t>1d-1e.</w:t>
      </w:r>
      <w:r>
        <w:rPr>
          <w:lang w:eastAsia="zh-CN"/>
        </w:rPr>
        <w:tab/>
        <w:t>When LMF needs to discovery the available GNSS assistance data from AFs, LMF provide TAs to NRF through Nnrf_NFDiscovery service to discover related AFs.</w:t>
      </w:r>
    </w:p>
    <w:p w14:paraId="0BC83778" w14:textId="4B01EAFD" w:rsidR="00567614" w:rsidRDefault="00567614" w:rsidP="00567614">
      <w:pPr>
        <w:pStyle w:val="B1"/>
        <w:rPr>
          <w:lang w:eastAsia="zh-CN"/>
        </w:rPr>
      </w:pPr>
      <w:r>
        <w:rPr>
          <w:lang w:eastAsia="zh-CN"/>
        </w:rPr>
        <w:t>2.</w:t>
      </w:r>
      <w:r>
        <w:rPr>
          <w:lang w:eastAsia="zh-CN"/>
        </w:rPr>
        <w:tab/>
        <w:t>LMF subscribes to or cancels subscription to GNSS assistance data in AF by invoking the Naf_EventExposure_Subscribe/Naf_EventExposure_Unsubscribe service operation.</w:t>
      </w:r>
      <w:r w:rsidR="00A95456">
        <w:rPr>
          <w:lang w:eastAsia="zh-CN"/>
        </w:rPr>
        <w:t xml:space="preserve"> The LMF may also indicate an event filter which contains a location area (i.e. TA or TA list) to AF.</w:t>
      </w:r>
    </w:p>
    <w:p w14:paraId="76F00C2E" w14:textId="77777777" w:rsidR="00567614" w:rsidRDefault="00567614" w:rsidP="00567614">
      <w:pPr>
        <w:pStyle w:val="B1"/>
        <w:rPr>
          <w:lang w:eastAsia="zh-CN"/>
        </w:rPr>
      </w:pPr>
      <w:r>
        <w:rPr>
          <w:lang w:eastAsia="zh-CN"/>
        </w:rPr>
        <w:lastRenderedPageBreak/>
        <w:t>3.</w:t>
      </w:r>
      <w:r>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Default="00567614" w:rsidP="00567614">
      <w:pPr>
        <w:pStyle w:val="B1"/>
        <w:rPr>
          <w:lang w:eastAsia="zh-CN"/>
        </w:rPr>
      </w:pPr>
      <w:r>
        <w:rPr>
          <w:lang w:eastAsia="zh-CN"/>
        </w:rPr>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510" w:name="_CR6_16"/>
      <w:bookmarkStart w:id="511" w:name="_Toc216855645"/>
      <w:bookmarkEnd w:id="510"/>
      <w:r>
        <w:rPr>
          <w:lang w:eastAsia="zh-CN"/>
        </w:rPr>
        <w:t>6.16</w:t>
      </w:r>
      <w:r>
        <w:rPr>
          <w:lang w:eastAsia="zh-CN"/>
        </w:rPr>
        <w:tab/>
        <w:t>Periodic and Triggered 5GC-MT-LR Procedure with User Plane</w:t>
      </w:r>
      <w:bookmarkEnd w:id="511"/>
    </w:p>
    <w:p w14:paraId="26C2733B" w14:textId="77777777" w:rsidR="00CB2475" w:rsidRDefault="00CB2475" w:rsidP="00610C53">
      <w:pPr>
        <w:pStyle w:val="Heading3"/>
        <w:rPr>
          <w:lang w:eastAsia="zh-CN"/>
        </w:rPr>
      </w:pPr>
      <w:bookmarkStart w:id="512" w:name="_CR6_16_1"/>
      <w:bookmarkStart w:id="513" w:name="_Toc216855646"/>
      <w:bookmarkEnd w:id="512"/>
      <w:r>
        <w:rPr>
          <w:lang w:eastAsia="zh-CN"/>
        </w:rPr>
        <w:t>6.16.1</w:t>
      </w:r>
      <w:r>
        <w:rPr>
          <w:lang w:eastAsia="zh-CN"/>
        </w:rPr>
        <w:tab/>
        <w:t>Reporting of Location Events to an LCS Client or AF via user plane</w:t>
      </w:r>
      <w:bookmarkEnd w:id="513"/>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69" type="#_x0000_t75" style="width:444.5pt;height:342.45pt" o:ole="">
            <v:imagedata r:id="rId103" o:title=""/>
          </v:shape>
          <o:OLEObject Type="Embed" ProgID="Visio.Drawing.15" ShapeID="_x0000_i1069" DrawAspect="Content" ObjectID="_1827469107" r:id="rId104"/>
        </w:object>
      </w:r>
    </w:p>
    <w:p w14:paraId="215794D6" w14:textId="23DA713C" w:rsidR="00CB2475" w:rsidRDefault="00CB2475" w:rsidP="00CB2475">
      <w:pPr>
        <w:pStyle w:val="TF"/>
        <w:rPr>
          <w:lang w:eastAsia="zh-CN"/>
        </w:rPr>
      </w:pPr>
      <w:bookmarkStart w:id="514" w:name="_CRFigure6_16_31"/>
      <w:r>
        <w:rPr>
          <w:lang w:eastAsia="zh-CN"/>
        </w:rPr>
        <w:t xml:space="preserve">Figure </w:t>
      </w:r>
      <w:bookmarkEnd w:id="514"/>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 xml:space="preserve">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w:t>
      </w:r>
      <w:r>
        <w:rPr>
          <w:lang w:eastAsia="zh-CN"/>
        </w:rPr>
        <w:lastRenderedPageBreak/>
        <w:t>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lastRenderedPageBreak/>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515" w:name="_CR6_16_2"/>
      <w:bookmarkStart w:id="516" w:name="_Toc216855647"/>
      <w:bookmarkEnd w:id="515"/>
      <w:r>
        <w:rPr>
          <w:lang w:eastAsia="zh-CN"/>
        </w:rPr>
        <w:t>6.16.2</w:t>
      </w:r>
      <w:r>
        <w:rPr>
          <w:lang w:eastAsia="zh-CN"/>
        </w:rPr>
        <w:tab/>
        <w:t>Cancellation of Reporting of Location Events with a User Plane Connection</w:t>
      </w:r>
      <w:bookmarkEnd w:id="516"/>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517" w:name="_CR6_17"/>
      <w:bookmarkStart w:id="518" w:name="_Toc216855648"/>
      <w:bookmarkEnd w:id="517"/>
      <w:r>
        <w:rPr>
          <w:lang w:eastAsia="zh-CN"/>
        </w:rPr>
        <w:t>6.17</w:t>
      </w:r>
      <w:r>
        <w:rPr>
          <w:lang w:eastAsia="zh-CN"/>
        </w:rPr>
        <w:tab/>
        <w:t>Procedures applicable to a PRU</w:t>
      </w:r>
      <w:bookmarkEnd w:id="518"/>
    </w:p>
    <w:p w14:paraId="2EE83717" w14:textId="10B18CAC" w:rsidR="00AA6EE9" w:rsidRDefault="00AA6EE9" w:rsidP="00AA6EE9">
      <w:pPr>
        <w:pStyle w:val="Heading3"/>
        <w:rPr>
          <w:lang w:eastAsia="zh-CN"/>
        </w:rPr>
      </w:pPr>
      <w:bookmarkStart w:id="519" w:name="_CR6_17_1"/>
      <w:bookmarkStart w:id="520" w:name="_Toc216855649"/>
      <w:bookmarkEnd w:id="519"/>
      <w:r>
        <w:rPr>
          <w:lang w:eastAsia="zh-CN"/>
        </w:rPr>
        <w:t>6.17.1</w:t>
      </w:r>
      <w:r>
        <w:rPr>
          <w:lang w:eastAsia="zh-CN"/>
        </w:rPr>
        <w:tab/>
        <w:t>PRU Association Procedure</w:t>
      </w:r>
      <w:bookmarkEnd w:id="520"/>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0" type="#_x0000_t75" style="width:461.45pt;height:367.5pt" o:ole="">
            <v:imagedata r:id="rId105" o:title=""/>
          </v:shape>
          <o:OLEObject Type="Embed" ProgID="Visio.Drawing.15" ShapeID="_x0000_i1070" DrawAspect="Content" ObjectID="_1827469108" r:id="rId106"/>
        </w:object>
      </w:r>
    </w:p>
    <w:p w14:paraId="0C93AC67" w14:textId="42855F57" w:rsidR="00AA6EE9" w:rsidRDefault="00AA6EE9" w:rsidP="00AA6EE9">
      <w:pPr>
        <w:pStyle w:val="TF"/>
        <w:rPr>
          <w:lang w:eastAsia="zh-CN"/>
        </w:rPr>
      </w:pPr>
      <w:bookmarkStart w:id="521" w:name="_CRFigure6_17_11"/>
      <w:r>
        <w:rPr>
          <w:lang w:eastAsia="zh-CN"/>
        </w:rPr>
        <w:t xml:space="preserve">Figure </w:t>
      </w:r>
      <w:bookmarkEnd w:id="521"/>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 xml:space="preserve">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w:t>
      </w:r>
      <w:r>
        <w:rPr>
          <w:lang w:eastAsia="zh-CN"/>
        </w:rPr>
        <w:lastRenderedPageBreak/>
        <w:t>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522" w:name="_CR6_17_2"/>
      <w:bookmarkStart w:id="523" w:name="_Toc216855650"/>
      <w:bookmarkEnd w:id="522"/>
      <w:r>
        <w:rPr>
          <w:lang w:eastAsia="zh-CN"/>
        </w:rPr>
        <w:t>6.17.2</w:t>
      </w:r>
      <w:r>
        <w:rPr>
          <w:lang w:eastAsia="zh-CN"/>
        </w:rPr>
        <w:tab/>
        <w:t>LMF Initiated PRU Disassociation Procedure</w:t>
      </w:r>
      <w:bookmarkEnd w:id="523"/>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1" type="#_x0000_t75" style="width:467.7pt;height:269.2pt" o:ole="">
            <v:imagedata r:id="rId107" o:title=""/>
          </v:shape>
          <o:OLEObject Type="Embed" ProgID="Visio.Drawing.15" ShapeID="_x0000_i1071" DrawAspect="Content" ObjectID="_1827469109" r:id="rId108"/>
        </w:object>
      </w:r>
    </w:p>
    <w:p w14:paraId="589CCEFB" w14:textId="27D9E1D4" w:rsidR="00AA6EE9" w:rsidRDefault="00AA6EE9" w:rsidP="00AA6EE9">
      <w:pPr>
        <w:pStyle w:val="TF"/>
        <w:rPr>
          <w:lang w:eastAsia="zh-CN"/>
        </w:rPr>
      </w:pPr>
      <w:bookmarkStart w:id="524" w:name="_CRFigure6_17_21"/>
      <w:r>
        <w:rPr>
          <w:lang w:eastAsia="zh-CN"/>
        </w:rPr>
        <w:t xml:space="preserve">Figure </w:t>
      </w:r>
      <w:bookmarkEnd w:id="524"/>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the serving LMF issues an Nnrf_NFManagement_NFUpdate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525" w:name="_CR6_17_3"/>
      <w:bookmarkStart w:id="526" w:name="_Toc216855651"/>
      <w:bookmarkEnd w:id="525"/>
      <w:r>
        <w:rPr>
          <w:lang w:eastAsia="zh-CN"/>
        </w:rPr>
        <w:lastRenderedPageBreak/>
        <w:t>6.17.3</w:t>
      </w:r>
      <w:r>
        <w:rPr>
          <w:lang w:eastAsia="zh-CN"/>
        </w:rPr>
        <w:tab/>
        <w:t>PRU Initiated PRU Disassociation Procedure</w:t>
      </w:r>
      <w:bookmarkEnd w:id="526"/>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2" type="#_x0000_t75" style="width:445.75pt;height:273.6pt" o:ole="">
            <v:imagedata r:id="rId109" o:title=""/>
          </v:shape>
          <o:OLEObject Type="Embed" ProgID="Visio.Drawing.15" ShapeID="_x0000_i1072" DrawAspect="Content" ObjectID="_1827469110" r:id="rId110"/>
        </w:object>
      </w:r>
    </w:p>
    <w:p w14:paraId="510F6E23" w14:textId="3620A8EE" w:rsidR="00AA6EE9" w:rsidRDefault="00AA6EE9" w:rsidP="00AA6EE9">
      <w:pPr>
        <w:pStyle w:val="TF"/>
        <w:rPr>
          <w:lang w:eastAsia="zh-CN"/>
        </w:rPr>
      </w:pPr>
      <w:bookmarkStart w:id="527" w:name="_CRFigure6_17_31"/>
      <w:r>
        <w:rPr>
          <w:lang w:eastAsia="zh-CN"/>
        </w:rPr>
        <w:t xml:space="preserve">Figure </w:t>
      </w:r>
      <w:bookmarkEnd w:id="527"/>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lastRenderedPageBreak/>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Nnrf_NFManagement_NFUpdate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528" w:name="_CR6_17_4"/>
      <w:bookmarkStart w:id="529" w:name="_Toc216855652"/>
      <w:bookmarkEnd w:id="528"/>
      <w:r>
        <w:rPr>
          <w:lang w:eastAsia="zh-CN"/>
        </w:rPr>
        <w:t>6.17.4</w:t>
      </w:r>
      <w:r>
        <w:rPr>
          <w:lang w:eastAsia="zh-CN"/>
        </w:rPr>
        <w:tab/>
        <w:t>Positioning of a target UE</w:t>
      </w:r>
      <w:bookmarkEnd w:id="529"/>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3" type="#_x0000_t75" style="width:438.9pt;height:352.5pt" o:ole="">
            <v:imagedata r:id="rId111" o:title=""/>
          </v:shape>
          <o:OLEObject Type="Embed" ProgID="Visio.Drawing.15" ShapeID="_x0000_i1073" DrawAspect="Content" ObjectID="_1827469111" r:id="rId112"/>
        </w:object>
      </w:r>
    </w:p>
    <w:p w14:paraId="28655481" w14:textId="0B0326EF" w:rsidR="00AA6EE9" w:rsidRDefault="00AA6EE9" w:rsidP="00AA6EE9">
      <w:pPr>
        <w:pStyle w:val="TF"/>
        <w:rPr>
          <w:lang w:eastAsia="zh-CN"/>
        </w:rPr>
      </w:pPr>
      <w:bookmarkStart w:id="530" w:name="_CRFigure6_17_41"/>
      <w:r>
        <w:rPr>
          <w:lang w:eastAsia="zh-CN"/>
        </w:rPr>
        <w:t xml:space="preserve">Figure </w:t>
      </w:r>
      <w:bookmarkEnd w:id="530"/>
      <w:r>
        <w:rPr>
          <w:lang w:eastAsia="zh-CN"/>
        </w:rPr>
        <w:t>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 xml:space="preserve">The serving LMF for the target UE receives a location request from the serving AMF for the target UE. The location request may be included in an Nlmf_Location_DetermineLocation Request service operation for a 5GC-MO-LR, 5GC-MT-LR or 5GC-NI-LR for the target UE. Alternatively, the location request may be implied by </w:t>
      </w:r>
      <w:r>
        <w:rPr>
          <w:lang w:eastAsia="zh-CN"/>
        </w:rPr>
        <w:lastRenderedPageBreak/>
        <w:t>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34A23069"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24749390" w:rsidR="00AA6EE9" w:rsidRDefault="00AA6EE9" w:rsidP="00AA6EE9">
      <w:pPr>
        <w:pStyle w:val="B1"/>
        <w:rPr>
          <w:lang w:eastAsia="zh-CN"/>
        </w:rPr>
      </w:pPr>
      <w:r>
        <w:rPr>
          <w:lang w:eastAsia="zh-CN"/>
        </w:rPr>
        <w:t>7.</w:t>
      </w:r>
      <w:r>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sidR="004100FD">
        <w:rPr>
          <w:lang w:eastAsia="zh-CN"/>
        </w:rPr>
        <w:t xml:space="preserve"> and may include time windows for scheduling of PRU measurements</w:t>
      </w:r>
      <w:r>
        <w:rPr>
          <w:lang w:eastAsia="zh-CN"/>
        </w:rPr>
        <w:t>.</w:t>
      </w:r>
    </w:p>
    <w:p w14:paraId="08DC35DC" w14:textId="0F425F8F" w:rsidR="004B31F6" w:rsidRDefault="004B31F6" w:rsidP="004B31F6">
      <w:pPr>
        <w:pStyle w:val="NO"/>
        <w:rPr>
          <w:lang w:eastAsia="zh-CN"/>
        </w:rPr>
      </w:pPr>
      <w:r>
        <w:rPr>
          <w:lang w:eastAsia="zh-CN"/>
        </w:rPr>
        <w:t>NOTE 2:</w:t>
      </w:r>
      <w:r>
        <w:rPr>
          <w:lang w:eastAsia="zh-CN"/>
        </w:rPr>
        <w:tab/>
        <w:t xml:space="preserve">The time window(s) is the Time Window Information SRS List and the Time Window Information Measurement List specified in </w:t>
      </w:r>
      <w:r w:rsidR="003A04B0">
        <w:rPr>
          <w:lang w:eastAsia="zh-CN"/>
        </w:rPr>
        <w:t>TS 38.455 [</w:t>
      </w:r>
      <w:r>
        <w:rPr>
          <w:lang w:eastAsia="zh-CN"/>
        </w:rPr>
        <w:t xml:space="preserve">15] when network assisted positioning is used and is the NR-DL-PRS-MeasurementTimeWindowsConfig specified in </w:t>
      </w:r>
      <w:r w:rsidR="003A04B0">
        <w:rPr>
          <w:lang w:eastAsia="zh-CN"/>
        </w:rPr>
        <w:t>TS 37.355 [</w:t>
      </w:r>
      <w:r>
        <w:rPr>
          <w:lang w:eastAsia="zh-CN"/>
        </w:rPr>
        <w:t>20] when UE assisted positioning is used.</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24069C60" w:rsidR="00AA6EE9" w:rsidRDefault="00AA6EE9" w:rsidP="0071726A">
      <w:pPr>
        <w:pStyle w:val="NO"/>
        <w:rPr>
          <w:lang w:eastAsia="zh-CN"/>
        </w:rPr>
      </w:pPr>
      <w:r>
        <w:rPr>
          <w:lang w:eastAsia="zh-CN"/>
        </w:rPr>
        <w:t>NOTE 2:</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3A04B0">
        <w:rPr>
          <w:lang w:eastAsia="zh-CN"/>
        </w:rPr>
        <w:t>TS 37.355 [</w:t>
      </w:r>
      <w:r w:rsidR="008B1999">
        <w:rPr>
          <w:lang w:eastAsia="zh-CN"/>
        </w:rPr>
        <w:t xml:space="preserve">20] and </w:t>
      </w:r>
      <w:r w:rsidR="003A04B0">
        <w:rPr>
          <w:lang w:eastAsia="zh-CN"/>
        </w:rPr>
        <w:t>TS 38.455 [</w:t>
      </w:r>
      <w:r w:rsidR="008B1999">
        <w:rPr>
          <w:lang w:eastAsia="zh-CN"/>
        </w:rPr>
        <w:t>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 xml:space="preserve">If an Namf_Communication_N1MessageNotify service operation carrying a supplementary services event report from the target UE for a periodic or triggered 5GC-MT-LR was received at step 2, the serving LMF sends </w:t>
      </w:r>
      <w:r>
        <w:rPr>
          <w:lang w:eastAsia="zh-CN"/>
        </w:rPr>
        <w:lastRenderedPageBreak/>
        <w:t>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531" w:name="_CR6_18"/>
      <w:bookmarkStart w:id="532" w:name="_Toc216855653"/>
      <w:bookmarkEnd w:id="531"/>
      <w:r>
        <w:rPr>
          <w:lang w:eastAsia="zh-CN"/>
        </w:rPr>
        <w:t>6.18</w:t>
      </w:r>
      <w:r>
        <w:rPr>
          <w:lang w:eastAsia="zh-CN"/>
        </w:rPr>
        <w:tab/>
        <w:t>Procedures of User Plane Connection between UE and LMF</w:t>
      </w:r>
      <w:bookmarkEnd w:id="532"/>
    </w:p>
    <w:p w14:paraId="333396B7" w14:textId="5BF78AF8" w:rsidR="0002105A" w:rsidRDefault="0002105A" w:rsidP="0071726A">
      <w:pPr>
        <w:pStyle w:val="Heading3"/>
        <w:rPr>
          <w:lang w:eastAsia="zh-CN"/>
        </w:rPr>
      </w:pPr>
      <w:bookmarkStart w:id="533" w:name="_CR6_18_0"/>
      <w:bookmarkStart w:id="534" w:name="_Toc216855654"/>
      <w:bookmarkEnd w:id="533"/>
      <w:r>
        <w:rPr>
          <w:lang w:eastAsia="zh-CN"/>
        </w:rPr>
        <w:t>6.18.0</w:t>
      </w:r>
      <w:r>
        <w:rPr>
          <w:lang w:eastAsia="zh-CN"/>
        </w:rPr>
        <w:tab/>
        <w:t>General</w:t>
      </w:r>
      <w:bookmarkEnd w:id="534"/>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33DC20C4"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r w:rsidR="00503881">
        <w:rPr>
          <w:lang w:eastAsia="zh-CN"/>
        </w:rPr>
        <w:t xml:space="preserve"> In this Release, one UE shall have maximum one LCS-UPP connection.</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535" w:name="_CR6_18_1"/>
      <w:bookmarkStart w:id="536" w:name="_Toc216855655"/>
      <w:bookmarkEnd w:id="535"/>
      <w:r>
        <w:rPr>
          <w:lang w:eastAsia="zh-CN"/>
        </w:rPr>
        <w:t>6.18.1</w:t>
      </w:r>
      <w:r>
        <w:rPr>
          <w:lang w:eastAsia="zh-CN"/>
        </w:rPr>
        <w:tab/>
        <w:t>LMF initiated User Plane Connection</w:t>
      </w:r>
      <w:bookmarkEnd w:id="536"/>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subscribe from LMF the status of LCS user plane connection for the target UE, using a Nlmf_Location_UP Subscribe message if the UE supports user plane positioning. Figure 6.18.1-1 shows a procedure triggered by LMF to support positioning over the user plane connection between UE and LMF.</w:t>
      </w:r>
    </w:p>
    <w:p w14:paraId="0C5656C1" w14:textId="0EAABAF0" w:rsidR="009D363B" w:rsidRDefault="009D363B" w:rsidP="003C6128">
      <w:pPr>
        <w:pStyle w:val="TH"/>
        <w:rPr>
          <w:lang w:eastAsia="zh-CN"/>
        </w:rPr>
      </w:pPr>
      <w:r>
        <w:rPr>
          <w:rFonts w:hint="eastAsia"/>
        </w:rPr>
        <w:object w:dxaOrig="11245" w:dyaOrig="7117" w14:anchorId="21DBF74B">
          <v:shape id="_x0000_i1074" type="#_x0000_t75" style="width:402.55pt;height:256.05pt" o:ole="">
            <v:imagedata r:id="rId113" o:title=""/>
          </v:shape>
          <o:OLEObject Type="Embed" ProgID="Visio.Drawing.15" ShapeID="_x0000_i1074" DrawAspect="Content" ObjectID="_1827469112" r:id="rId114"/>
        </w:object>
      </w:r>
    </w:p>
    <w:p w14:paraId="1EE3B4A2" w14:textId="058CF9C3" w:rsidR="0002105A" w:rsidRDefault="0002105A" w:rsidP="0002105A">
      <w:pPr>
        <w:pStyle w:val="TF"/>
        <w:rPr>
          <w:lang w:eastAsia="zh-CN"/>
        </w:rPr>
      </w:pPr>
      <w:bookmarkStart w:id="537" w:name="_CRFigure6_18_11"/>
      <w:r>
        <w:rPr>
          <w:lang w:eastAsia="zh-CN"/>
        </w:rPr>
        <w:t xml:space="preserve">Figure </w:t>
      </w:r>
      <w:bookmarkEnd w:id="537"/>
      <w:r>
        <w:rPr>
          <w:lang w:eastAsia="zh-CN"/>
        </w:rPr>
        <w:t>6.18.1-1: Positioning via a User Plane Connection between UE and LMF initiated by LMF</w:t>
      </w:r>
    </w:p>
    <w:p w14:paraId="1854104D" w14:textId="7DB7F1FD" w:rsidR="008E6004" w:rsidRDefault="008E6004" w:rsidP="008E6004">
      <w:pPr>
        <w:pStyle w:val="NO"/>
        <w:rPr>
          <w:lang w:eastAsia="zh-CN"/>
        </w:rPr>
      </w:pPr>
      <w:r>
        <w:rPr>
          <w:lang w:eastAsia="zh-CN"/>
        </w:rPr>
        <w:t>NOTE 1:</w:t>
      </w:r>
      <w:r>
        <w:rPr>
          <w:lang w:eastAsia="zh-CN"/>
        </w:rPr>
        <w:tab/>
        <w:t xml:space="preserve">User Plane protocol (LCS-UPP) to support generic transport between the UE and the LMF is defined in </w:t>
      </w:r>
      <w:r w:rsidR="003A04B0">
        <w:rPr>
          <w:lang w:eastAsia="zh-CN"/>
        </w:rPr>
        <w:t>TS 24.572 [</w:t>
      </w:r>
      <w:r>
        <w:rPr>
          <w:lang w:eastAsia="zh-CN"/>
        </w:rPr>
        <w:t>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Nnrf_NFDiscovery service operation </w:t>
      </w:r>
      <w:r w:rsidR="001A1C5A">
        <w:rPr>
          <w:lang w:eastAsia="zh-CN"/>
        </w:rPr>
        <w:t xml:space="preserve">to retrieve </w:t>
      </w:r>
      <w:r>
        <w:rPr>
          <w:lang w:eastAsia="zh-CN"/>
        </w:rPr>
        <w:t>control plane congestion status (e.g. AMF load information).</w:t>
      </w:r>
      <w:r w:rsidR="004F0DE4">
        <w:rPr>
          <w:lang w:eastAsia="zh-CN"/>
        </w:rPr>
        <w:t xml:space="preserve"> LMF may also invoke Nnrf_NFManagement_NFStatusSubscribe service to subscribe specific AMF load information.</w:t>
      </w:r>
      <w:r>
        <w:rPr>
          <w:lang w:eastAsia="zh-CN"/>
        </w:rPr>
        <w:t xml:space="preserve"> Based on AMF load information, LMF may determine to use user plane positioning, if there is available user plane connection between UE and LMF.</w:t>
      </w:r>
    </w:p>
    <w:p w14:paraId="7554D4A3" w14:textId="333E8F40" w:rsidR="0002105A" w:rsidRDefault="0002105A" w:rsidP="0002105A">
      <w:pPr>
        <w:pStyle w:val="B1"/>
        <w:rPr>
          <w:lang w:eastAsia="zh-CN"/>
        </w:rPr>
      </w:pPr>
      <w:r>
        <w:rPr>
          <w:lang w:eastAsia="zh-CN"/>
        </w:rPr>
        <w:tab/>
        <w:t>Steps 2-</w:t>
      </w:r>
      <w:r w:rsidR="00A95456">
        <w:rPr>
          <w:lang w:eastAsia="zh-CN"/>
        </w:rPr>
        <w:t>8</w:t>
      </w:r>
      <w:r>
        <w:rPr>
          <w:lang w:eastAsia="zh-CN"/>
        </w:rPr>
        <w:t xml:space="preserve">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21094352"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w:t>
      </w:r>
      <w:r w:rsidR="001B23E1">
        <w:rPr>
          <w:lang w:eastAsia="zh-CN"/>
        </w:rPr>
        <w:t xml:space="preserve"> The LMF allocates</w:t>
      </w:r>
      <w:r w:rsidR="009D363B">
        <w:rPr>
          <w:lang w:eastAsia="zh-CN"/>
        </w:rPr>
        <w:t xml:space="preserve"> LCS-UP binding ID</w:t>
      </w:r>
      <w:r w:rsidR="001B23E1">
        <w:rPr>
          <w:lang w:eastAsia="zh-CN"/>
        </w:rPr>
        <w:t xml:space="preserve"> to be used to associate the user plane connection to be established with the target UE and includes this</w:t>
      </w:r>
      <w:r w:rsidR="009D363B">
        <w:rPr>
          <w:lang w:eastAsia="zh-CN"/>
        </w:rPr>
        <w:t xml:space="preserve"> LCS-UP binding ID</w:t>
      </w:r>
      <w:r w:rsidR="001B23E1">
        <w:rPr>
          <w:lang w:eastAsia="zh-CN"/>
        </w:rPr>
        <w:t xml:space="preserve"> in the user plane information. The LMF associates the target UE identity (SUPI) with this</w:t>
      </w:r>
      <w:r w:rsidR="009D363B">
        <w:rPr>
          <w:lang w:eastAsia="zh-CN"/>
        </w:rPr>
        <w:t xml:space="preserve"> LCS-UP binding ID</w:t>
      </w:r>
      <w:r w:rsidR="001B23E1">
        <w:rPr>
          <w:lang w:eastAsia="zh-CN"/>
        </w:rPr>
        <w:t>.</w:t>
      </w:r>
    </w:p>
    <w:p w14:paraId="02A9B4E8" w14:textId="0511B9FF" w:rsidR="00A95456" w:rsidRDefault="00A95456" w:rsidP="00560FC2">
      <w:pPr>
        <w:pStyle w:val="B1"/>
        <w:rPr>
          <w:lang w:eastAsia="zh-CN"/>
        </w:rPr>
      </w:pPr>
      <w:r>
        <w:rPr>
          <w:lang w:eastAsia="zh-CN"/>
        </w:rPr>
        <w:tab/>
        <w:t>If the UE supports the user plane positioning capability and AMF has not subscribed the status of LCS user plane connection, the AMF may subscribe from LMF the status of LCS user plane connection.</w:t>
      </w:r>
    </w:p>
    <w:p w14:paraId="4F3519D5" w14:textId="34E96E0A" w:rsidR="00B348B3" w:rsidRDefault="00B348B3" w:rsidP="00B348B3">
      <w:pPr>
        <w:pStyle w:val="B1"/>
        <w:rPr>
          <w:lang w:eastAsia="zh-CN"/>
        </w:rPr>
      </w:pPr>
      <w:r>
        <w:rPr>
          <w:lang w:eastAsia="zh-CN"/>
        </w:rPr>
        <w:tab/>
        <w:t xml:space="preserve">If </w:t>
      </w:r>
      <w:r w:rsidR="00534BCB">
        <w:rPr>
          <w:lang w:eastAsia="zh-CN"/>
        </w:rPr>
        <w:t xml:space="preserve">a </w:t>
      </w:r>
      <w:r>
        <w:rPr>
          <w:lang w:eastAsia="zh-CN"/>
        </w:rPr>
        <w:t>user plane connection context exists for this UE</w:t>
      </w:r>
      <w:r w:rsidR="00C27293">
        <w:rPr>
          <w:lang w:eastAsia="zh-CN"/>
        </w:rPr>
        <w:t xml:space="preserve"> with a different LMF</w:t>
      </w:r>
      <w:r>
        <w:rPr>
          <w:lang w:eastAsia="zh-CN"/>
        </w:rPr>
        <w:t xml:space="preserve">, then </w:t>
      </w:r>
      <w:r w:rsidR="00534BCB">
        <w:rPr>
          <w:lang w:eastAsia="zh-CN"/>
        </w:rPr>
        <w:t xml:space="preserve">the </w:t>
      </w:r>
      <w:r>
        <w:rPr>
          <w:lang w:eastAsia="zh-CN"/>
        </w:rPr>
        <w:t>AMF rejects the request.</w:t>
      </w:r>
    </w:p>
    <w:p w14:paraId="43F9FD0E" w14:textId="53CF5888" w:rsidR="004100FD" w:rsidRDefault="004100FD" w:rsidP="004100FD">
      <w:pPr>
        <w:pStyle w:val="NO"/>
        <w:rPr>
          <w:lang w:eastAsia="zh-CN"/>
        </w:rPr>
      </w:pPr>
      <w:r>
        <w:rPr>
          <w:lang w:eastAsia="zh-CN"/>
        </w:rPr>
        <w:t>NOTE 4:</w:t>
      </w:r>
      <w:r>
        <w:rPr>
          <w:lang w:eastAsia="zh-CN"/>
        </w:rPr>
        <w:tab/>
        <w:t xml:space="preserve">Security mechanism to support user plane positioning is defined in Annex Q.2 of </w:t>
      </w:r>
      <w:r w:rsidR="003A04B0">
        <w:rPr>
          <w:lang w:eastAsia="zh-CN"/>
        </w:rPr>
        <w:t>TS 33.501 [</w:t>
      </w:r>
      <w:r>
        <w:rPr>
          <w:lang w:eastAsia="zh-CN"/>
        </w:rPr>
        <w:t>50].</w:t>
      </w:r>
    </w:p>
    <w:p w14:paraId="26059210" w14:textId="0A11E059" w:rsidR="0002105A" w:rsidRDefault="0002105A" w:rsidP="0002105A">
      <w:pPr>
        <w:pStyle w:val="B1"/>
        <w:rPr>
          <w:lang w:eastAsia="zh-CN"/>
        </w:rPr>
      </w:pPr>
      <w:r>
        <w:rPr>
          <w:lang w:eastAsia="zh-CN"/>
        </w:rPr>
        <w:lastRenderedPageBreak/>
        <w:t>3.</w:t>
      </w:r>
      <w:r>
        <w:rPr>
          <w:lang w:eastAsia="zh-CN"/>
        </w:rPr>
        <w:tab/>
        <w:t>[Conditional] When AMF receives the user plane information from LMF in step 2</w:t>
      </w:r>
      <w:r w:rsidR="00B348B3">
        <w:rPr>
          <w:lang w:eastAsia="zh-CN"/>
        </w:rPr>
        <w:t xml:space="preserve"> and UE does not have user plane connection context stored in AMF</w:t>
      </w:r>
      <w:r w:rsidR="00C27293">
        <w:rPr>
          <w:lang w:eastAsia="zh-CN"/>
        </w:rPr>
        <w:t xml:space="preserve"> with a different LMF</w:t>
      </w:r>
      <w:r>
        <w:rPr>
          <w:lang w:eastAsia="zh-CN"/>
        </w:rPr>
        <w:t xml:space="preserve">, AMF sends </w:t>
      </w:r>
      <w:r w:rsidR="00534BCB">
        <w:rPr>
          <w:lang w:eastAsia="zh-CN"/>
        </w:rPr>
        <w:t xml:space="preserve">the received user plane information </w:t>
      </w:r>
      <w:r>
        <w:rPr>
          <w:lang w:eastAsia="zh-CN"/>
        </w:rPr>
        <w:t>to UE via a DL NAS TRANSPORT message.</w:t>
      </w:r>
    </w:p>
    <w:p w14:paraId="3CE6DDD0" w14:textId="68FCDB91" w:rsidR="0002105A" w:rsidRDefault="009D363B" w:rsidP="0002105A">
      <w:pPr>
        <w:pStyle w:val="B1"/>
        <w:rPr>
          <w:lang w:eastAsia="zh-CN"/>
        </w:rPr>
      </w:pPr>
      <w:r>
        <w:rPr>
          <w:lang w:eastAsia="zh-CN"/>
        </w:rPr>
        <w:t>4</w:t>
      </w:r>
      <w:r w:rsidR="0002105A">
        <w:rPr>
          <w:lang w:eastAsia="zh-CN"/>
        </w:rPr>
        <w:t>.</w:t>
      </w:r>
      <w:r w:rsidR="0002105A">
        <w:rPr>
          <w:lang w:eastAsia="zh-CN"/>
        </w:rPr>
        <w:tab/>
        <w:t>[Conditional]</w:t>
      </w:r>
      <w:r>
        <w:rPr>
          <w:lang w:eastAsia="zh-CN"/>
        </w:rPr>
        <w:t xml:space="preserve"> If there is no established applicable PDU session for the user plane positioning, the UE uses the URSP as defined in </w:t>
      </w:r>
      <w:r w:rsidR="003A04B0">
        <w:rPr>
          <w:lang w:eastAsia="zh-CN"/>
        </w:rPr>
        <w:t>TS 23.503 [</w:t>
      </w:r>
      <w:r>
        <w:rPr>
          <w:lang w:eastAsia="zh-CN"/>
        </w:rPr>
        <w:t>41] which includes user plane positioning related PDU session parameters, e.g. a dedicated DNN and S-NSSAI, to establish the PDU session for user plane positioning.</w:t>
      </w:r>
      <w:r w:rsidR="0002105A">
        <w:rPr>
          <w:lang w:eastAsia="zh-CN"/>
        </w:rPr>
        <w:t xml:space="preserve"> UE establishes a secured user plane connection with LMF. If LMF send its FQDN to the UE, a DNS server/resolver is used to resolve the IP address of LMF (e.g. EASDF or local DNS for local LMF address resolution).</w:t>
      </w:r>
      <w:r w:rsidR="001B23E1">
        <w:rPr>
          <w:lang w:eastAsia="zh-CN"/>
        </w:rPr>
        <w:t xml:space="preserve"> After the secured user plane connection been established successfully, the UE sends the</w:t>
      </w:r>
      <w:r>
        <w:rPr>
          <w:lang w:eastAsia="zh-CN"/>
        </w:rPr>
        <w:t xml:space="preserve"> LCS-UP binding ID</w:t>
      </w:r>
      <w:r w:rsidR="001B23E1">
        <w:rPr>
          <w:lang w:eastAsia="zh-CN"/>
        </w:rPr>
        <w:t xml:space="preserve"> received in step 3 to LMF via the secured user plane connection to enable LMF to perform the correlation of the UE with the secured user plane connection.</w:t>
      </w:r>
      <w:r>
        <w:rPr>
          <w:lang w:eastAsia="zh-CN"/>
        </w:rPr>
        <w:t xml:space="preserve"> The LCS-UP binding ID will be released once the correlation is complete.</w:t>
      </w:r>
    </w:p>
    <w:p w14:paraId="278A9DFB" w14:textId="06255F57" w:rsidR="009D363B" w:rsidRDefault="009D363B" w:rsidP="0002105A">
      <w:pPr>
        <w:pStyle w:val="B1"/>
        <w:rPr>
          <w:lang w:eastAsia="zh-CN"/>
        </w:rPr>
      </w:pPr>
      <w:r>
        <w:rPr>
          <w:lang w:eastAsia="zh-CN"/>
        </w:rPr>
        <w:t>5.</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A04B0">
        <w:rPr>
          <w:lang w:eastAsia="zh-CN"/>
        </w:rPr>
        <w:t>TS 24.572 [</w:t>
      </w:r>
      <w:r>
        <w:rPr>
          <w:lang w:eastAsia="zh-CN"/>
        </w:rPr>
        <w:t>48].</w:t>
      </w:r>
    </w:p>
    <w:p w14:paraId="53C00FF3" w14:textId="77777777" w:rsidR="009D363B" w:rsidRDefault="009D363B" w:rsidP="0002105A">
      <w:pPr>
        <w:pStyle w:val="B1"/>
        <w:rPr>
          <w:lang w:eastAsia="zh-CN"/>
        </w:rPr>
      </w:pPr>
      <w:r>
        <w:rPr>
          <w:lang w:eastAsia="zh-CN"/>
        </w:rPr>
        <w:t>6</w:t>
      </w:r>
      <w:r>
        <w:rPr>
          <w:lang w:eastAsia="zh-CN"/>
        </w:rPr>
        <w:tab/>
        <w:t>[Conditional] AMF sends the acknowledgement received in step 5 to the LMF via Namf_N1messageNotify service.</w:t>
      </w:r>
    </w:p>
    <w:p w14:paraId="4ACBEAAA" w14:textId="3FC22007" w:rsidR="0002105A" w:rsidRDefault="009D363B" w:rsidP="0002105A">
      <w:pPr>
        <w:pStyle w:val="B1"/>
        <w:rPr>
          <w:lang w:eastAsia="zh-CN"/>
        </w:rPr>
      </w:pPr>
      <w:r>
        <w:rPr>
          <w:lang w:eastAsia="zh-CN"/>
        </w:rPr>
        <w:t>7</w:t>
      </w:r>
      <w:r w:rsidR="0002105A">
        <w:rPr>
          <w:lang w:eastAsia="zh-CN"/>
        </w:rPr>
        <w:t>.</w:t>
      </w:r>
      <w:r w:rsidR="0002105A">
        <w:rPr>
          <w:lang w:eastAsia="zh-CN"/>
        </w:rPr>
        <w:tab/>
        <w:t>[Conditional] LMF indicates AMF in the Nlmf_Location_UPNotify message that user plane connection between the UE and LMF has been established.</w:t>
      </w:r>
    </w:p>
    <w:p w14:paraId="772C4616" w14:textId="15537DD8" w:rsidR="0002105A" w:rsidRDefault="009D363B" w:rsidP="0002105A">
      <w:pPr>
        <w:pStyle w:val="B1"/>
        <w:rPr>
          <w:lang w:eastAsia="zh-CN"/>
        </w:rPr>
      </w:pPr>
      <w:r>
        <w:rPr>
          <w:lang w:eastAsia="zh-CN"/>
        </w:rPr>
        <w:t>8</w:t>
      </w:r>
      <w:r w:rsidR="0002105A">
        <w:rPr>
          <w:lang w:eastAsia="zh-CN"/>
        </w:rPr>
        <w:t>.</w:t>
      </w:r>
      <w:r w:rsidR="0002105A">
        <w:rPr>
          <w:lang w:eastAsia="zh-CN"/>
        </w:rPr>
        <w:tab/>
        <w:t>[Conditional] The AMF stores the LCS-UP connection context as part of UE context.</w:t>
      </w:r>
    </w:p>
    <w:p w14:paraId="4B61A669" w14:textId="3F0F7E04" w:rsidR="0002105A" w:rsidRDefault="009D363B" w:rsidP="0002105A">
      <w:pPr>
        <w:pStyle w:val="B1"/>
        <w:rPr>
          <w:lang w:eastAsia="zh-CN"/>
        </w:rPr>
      </w:pPr>
      <w:r>
        <w:rPr>
          <w:lang w:eastAsia="zh-CN"/>
        </w:rPr>
        <w:t>9</w:t>
      </w:r>
      <w:r w:rsidR="0002105A">
        <w:rPr>
          <w:lang w:eastAsia="zh-CN"/>
        </w:rPr>
        <w:t>.</w:t>
      </w:r>
      <w:r w:rsidR="0002105A">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5235F9FF" w14:textId="49A6F696" w:rsidR="0002105A" w:rsidRDefault="0002105A" w:rsidP="0002105A">
      <w:pPr>
        <w:pStyle w:val="Heading3"/>
        <w:rPr>
          <w:lang w:eastAsia="zh-CN"/>
        </w:rPr>
      </w:pPr>
      <w:bookmarkStart w:id="538" w:name="_CR6_18_2"/>
      <w:bookmarkStart w:id="539" w:name="_Toc216855656"/>
      <w:bookmarkEnd w:id="538"/>
      <w:r>
        <w:rPr>
          <w:lang w:eastAsia="zh-CN"/>
        </w:rPr>
        <w:t>6.18.2</w:t>
      </w:r>
      <w:r>
        <w:rPr>
          <w:lang w:eastAsia="zh-CN"/>
        </w:rPr>
        <w:tab/>
        <w:t>UE initiated User Plane Connection</w:t>
      </w:r>
      <w:bookmarkEnd w:id="539"/>
    </w:p>
    <w:p w14:paraId="254EABAA" w14:textId="6AD872F2" w:rsidR="0002105A" w:rsidRDefault="0002105A" w:rsidP="0002105A">
      <w:pPr>
        <w:rPr>
          <w:lang w:eastAsia="zh-CN"/>
        </w:rPr>
      </w:pPr>
      <w:r>
        <w:rPr>
          <w:lang w:eastAsia="zh-CN"/>
        </w:rPr>
        <w:t>UE may trigger the user plane connection establishment if the UE does not have user plane connection. Figure 6.18.2-1 shows a procedure triggered by UE to support positioning over the user plane connection between UE and LMF.</w:t>
      </w:r>
    </w:p>
    <w:p w14:paraId="494DEAC8" w14:textId="75A7C488" w:rsidR="009D363B" w:rsidRDefault="009D363B" w:rsidP="003C6128">
      <w:pPr>
        <w:pStyle w:val="TH"/>
        <w:rPr>
          <w:lang w:eastAsia="zh-CN"/>
        </w:rPr>
      </w:pPr>
      <w:r>
        <w:rPr>
          <w:rFonts w:hint="eastAsia"/>
        </w:rPr>
        <w:object w:dxaOrig="10992" w:dyaOrig="8161" w14:anchorId="7D6A64BE">
          <v:shape id="_x0000_i1075" type="#_x0000_t75" style="width:420.75pt;height:311.8pt" o:ole="">
            <v:imagedata r:id="rId115" o:title=""/>
          </v:shape>
          <o:OLEObject Type="Embed" ProgID="Visio.Drawing.15" ShapeID="_x0000_i1075" DrawAspect="Content" ObjectID="_1827469113" r:id="rId116"/>
        </w:object>
      </w:r>
    </w:p>
    <w:p w14:paraId="4826C736" w14:textId="51D3E6E6" w:rsidR="0002105A" w:rsidRDefault="0002105A" w:rsidP="0002105A">
      <w:pPr>
        <w:pStyle w:val="TF"/>
        <w:rPr>
          <w:lang w:eastAsia="zh-CN"/>
        </w:rPr>
      </w:pPr>
      <w:bookmarkStart w:id="540" w:name="_CRFigure6_18_21"/>
      <w:r>
        <w:rPr>
          <w:lang w:eastAsia="zh-CN"/>
        </w:rPr>
        <w:t xml:space="preserve">Figure </w:t>
      </w:r>
      <w:bookmarkEnd w:id="540"/>
      <w:r>
        <w:rPr>
          <w:lang w:eastAsia="zh-CN"/>
        </w:rPr>
        <w:t>6.18.2-1: Positioning via a User Plane Connection between UE and LMF</w:t>
      </w:r>
      <w:r w:rsidR="001A1C5A">
        <w:rPr>
          <w:lang w:eastAsia="zh-CN"/>
        </w:rPr>
        <w:t>,</w:t>
      </w:r>
      <w:r>
        <w:rPr>
          <w:lang w:eastAsia="zh-CN"/>
        </w:rPr>
        <w:t xml:space="preserve"> initiated by UE</w:t>
      </w:r>
    </w:p>
    <w:p w14:paraId="7248ACA6" w14:textId="0B5FF8A9" w:rsidR="0002105A" w:rsidRDefault="0002105A" w:rsidP="0002105A">
      <w:pPr>
        <w:pStyle w:val="B1"/>
        <w:rPr>
          <w:lang w:eastAsia="zh-CN"/>
        </w:rPr>
      </w:pPr>
      <w:r>
        <w:rPr>
          <w:lang w:eastAsia="zh-CN"/>
        </w:rPr>
        <w:t>1.</w:t>
      </w:r>
      <w:r>
        <w:rPr>
          <w:lang w:eastAsia="zh-CN"/>
        </w:rPr>
        <w:tab/>
        <w:t>UE send</w:t>
      </w:r>
      <w:r w:rsidR="001A1C5A">
        <w:rPr>
          <w:lang w:eastAsia="zh-CN"/>
        </w:rPr>
        <w:t>s</w:t>
      </w:r>
      <w:r>
        <w:rPr>
          <w:lang w:eastAsia="zh-CN"/>
        </w:rPr>
        <w:t xml:space="preserve"> a user plane</w:t>
      </w:r>
      <w:r w:rsidR="0044086C">
        <w:rPr>
          <w:lang w:eastAsia="zh-CN"/>
        </w:rPr>
        <w:t xml:space="preserve"> connection</w:t>
      </w:r>
      <w:r>
        <w:rPr>
          <w:lang w:eastAsia="zh-CN"/>
        </w:rPr>
        <w:t xml:space="preserve"> establishment request to AMF via NAS Message, if</w:t>
      </w:r>
      <w:r w:rsidR="004B31F6">
        <w:rPr>
          <w:lang w:eastAsia="zh-CN"/>
        </w:rPr>
        <w:t xml:space="preserve"> there is no established secure user plane connection between the UE and LMF and</w:t>
      </w:r>
      <w:r>
        <w:rPr>
          <w:lang w:eastAsia="zh-CN"/>
        </w:rPr>
        <w:t xml:space="preserve"> UE decides to </w:t>
      </w:r>
      <w:r w:rsidR="001A1C5A">
        <w:rPr>
          <w:lang w:eastAsia="zh-CN"/>
        </w:rPr>
        <w:t xml:space="preserve">request </w:t>
      </w:r>
      <w:r>
        <w:rPr>
          <w:lang w:eastAsia="zh-CN"/>
        </w:rPr>
        <w:t>a user plane connection for upcoming positioning requests.</w:t>
      </w:r>
    </w:p>
    <w:p w14:paraId="18F09291" w14:textId="0CBEAC19" w:rsidR="0002105A" w:rsidRDefault="0002105A" w:rsidP="0002105A">
      <w:pPr>
        <w:pStyle w:val="B1"/>
        <w:rPr>
          <w:lang w:eastAsia="zh-CN"/>
        </w:rPr>
      </w:pPr>
      <w:r>
        <w:rPr>
          <w:lang w:eastAsia="zh-CN"/>
        </w:rPr>
        <w:t>2.</w:t>
      </w:r>
      <w:r>
        <w:rPr>
          <w:lang w:eastAsia="zh-CN"/>
        </w:rPr>
        <w:tab/>
        <w:t>[Conditional]</w:t>
      </w:r>
      <w:r w:rsidR="00C27293">
        <w:rPr>
          <w:lang w:eastAsia="zh-CN"/>
        </w:rPr>
        <w:t xml:space="preserve"> The</w:t>
      </w:r>
      <w:r>
        <w:rPr>
          <w:lang w:eastAsia="zh-CN"/>
        </w:rPr>
        <w:t xml:space="preserve"> AMF selects an LMF which </w:t>
      </w:r>
      <w:r w:rsidR="00C27293">
        <w:rPr>
          <w:lang w:eastAsia="zh-CN"/>
        </w:rPr>
        <w:t xml:space="preserve">is </w:t>
      </w:r>
      <w:r>
        <w:rPr>
          <w:lang w:eastAsia="zh-CN"/>
        </w:rPr>
        <w:t>capable to establish a user plane session for positioning with the UE</w:t>
      </w:r>
      <w:r w:rsidR="00C27293">
        <w:rPr>
          <w:lang w:eastAsia="zh-CN"/>
        </w:rPr>
        <w:t xml:space="preserve"> if the UE is authorized based on UE Subscription to use the user plane positioning and has no existing user plane connection context with a LMF</w:t>
      </w:r>
      <w:r>
        <w:rPr>
          <w:lang w:eastAsia="zh-CN"/>
        </w:rPr>
        <w:t>.</w:t>
      </w:r>
      <w:r w:rsidR="001A1C5A">
        <w:rPr>
          <w:lang w:eastAsia="zh-CN"/>
        </w:rPr>
        <w:t xml:space="preserve"> AMF may either query the NRF or based on local configuration to discover and select a proper LMF.</w:t>
      </w:r>
    </w:p>
    <w:p w14:paraId="3560D621" w14:textId="7B685F93" w:rsidR="0002105A" w:rsidRDefault="0002105A" w:rsidP="0002105A">
      <w:pPr>
        <w:pStyle w:val="B1"/>
        <w:rPr>
          <w:lang w:eastAsia="zh-CN"/>
        </w:rPr>
      </w:pPr>
      <w:r>
        <w:rPr>
          <w:lang w:eastAsia="zh-CN"/>
        </w:rPr>
        <w:t>3.</w:t>
      </w:r>
      <w:r>
        <w:rPr>
          <w:lang w:eastAsia="zh-CN"/>
        </w:rPr>
        <w:tab/>
        <w:t>[Conditional] The AMF sends a Nlmf_Location_UPConfig Request towards LMF to request set up of an LCS-UP connection.</w:t>
      </w:r>
      <w:r w:rsidR="001B23E1">
        <w:rPr>
          <w:lang w:eastAsia="zh-CN"/>
        </w:rPr>
        <w:t xml:space="preserve"> The AMF shall include the target UE identity (see </w:t>
      </w:r>
      <w:r w:rsidR="003A04B0">
        <w:rPr>
          <w:lang w:eastAsia="zh-CN"/>
        </w:rPr>
        <w:t>TS 29.572 [</w:t>
      </w:r>
      <w:r w:rsidR="001B23E1">
        <w:rPr>
          <w:lang w:eastAsia="zh-CN"/>
        </w:rPr>
        <w:t>12]) (SUPI) in the request.</w:t>
      </w:r>
    </w:p>
    <w:p w14:paraId="0994E777" w14:textId="6E2792D8" w:rsidR="0002105A" w:rsidRDefault="0002105A" w:rsidP="0002105A">
      <w:pPr>
        <w:pStyle w:val="B1"/>
        <w:rPr>
          <w:lang w:eastAsia="zh-CN"/>
        </w:rPr>
      </w:pPr>
      <w:r>
        <w:rPr>
          <w:lang w:eastAsia="zh-CN"/>
        </w:rPr>
        <w:t>4.</w:t>
      </w:r>
      <w:r>
        <w:rPr>
          <w:lang w:eastAsia="zh-CN"/>
        </w:rPr>
        <w:tab/>
        <w:t>[Conditional] If LMF accept</w:t>
      </w:r>
      <w:r w:rsidR="0044086C">
        <w:rPr>
          <w:lang w:eastAsia="zh-CN"/>
        </w:rPr>
        <w:t>s</w:t>
      </w:r>
      <w:r>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1B23E1">
        <w:rPr>
          <w:lang w:eastAsia="zh-CN"/>
        </w:rPr>
        <w:t xml:space="preserve"> The LMF allocates a</w:t>
      </w:r>
      <w:r w:rsidR="0044086C">
        <w:rPr>
          <w:lang w:eastAsia="zh-CN"/>
        </w:rPr>
        <w:t xml:space="preserve"> LCS-UP binding ID</w:t>
      </w:r>
      <w:r w:rsidR="001B23E1">
        <w:rPr>
          <w:lang w:eastAsia="zh-CN"/>
        </w:rPr>
        <w:t xml:space="preserve"> to associate the user plane connection to be established with the target UE and includes the</w:t>
      </w:r>
      <w:r w:rsidR="0044086C">
        <w:rPr>
          <w:lang w:eastAsia="zh-CN"/>
        </w:rPr>
        <w:t xml:space="preserve"> LCS-UP binding ID</w:t>
      </w:r>
      <w:r w:rsidR="001B23E1">
        <w:rPr>
          <w:lang w:eastAsia="zh-CN"/>
        </w:rPr>
        <w:t xml:space="preserve"> in the user plane information. The LMF associates the target UE identity (SUPI) with the</w:t>
      </w:r>
      <w:r w:rsidR="0044086C">
        <w:rPr>
          <w:lang w:eastAsia="zh-CN"/>
        </w:rPr>
        <w:t xml:space="preserve"> LCS-UP binding ID</w:t>
      </w:r>
      <w:r w:rsidR="001B23E1">
        <w:rPr>
          <w:lang w:eastAsia="zh-CN"/>
        </w:rPr>
        <w:t>.</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4DAD1B2D"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Pr>
          <w:lang w:eastAsia="zh-CN"/>
        </w:rPr>
        <w:t>es</w:t>
      </w:r>
      <w:r w:rsidR="001A1C5A">
        <w:rPr>
          <w:lang w:eastAsia="zh-CN"/>
        </w:rPr>
        <w:t xml:space="preserve"> the connection between the UPF and LMF.</w:t>
      </w:r>
    </w:p>
    <w:p w14:paraId="26F9725A" w14:textId="37D73635" w:rsidR="001B23E1" w:rsidRDefault="001B23E1" w:rsidP="0002105A">
      <w:pPr>
        <w:pStyle w:val="B1"/>
        <w:rPr>
          <w:lang w:eastAsia="zh-CN"/>
        </w:rPr>
      </w:pPr>
      <w:r>
        <w:rPr>
          <w:lang w:eastAsia="zh-CN"/>
        </w:rPr>
        <w:tab/>
        <w:t>After the secured user plane connection has been established successfully, the UE sends the</w:t>
      </w:r>
      <w:r w:rsidR="0044086C">
        <w:rPr>
          <w:lang w:eastAsia="zh-CN"/>
        </w:rPr>
        <w:t xml:space="preserve"> LCS-UP binding ID</w:t>
      </w:r>
      <w:r>
        <w:rPr>
          <w:lang w:eastAsia="zh-CN"/>
        </w:rPr>
        <w:t xml:space="preserve"> received in step 4 to LMF via the secured user plane connection to enable LMF to perform the correlation of the UE with this secured user plane connection.</w:t>
      </w:r>
      <w:r w:rsidR="0044086C">
        <w:rPr>
          <w:lang w:eastAsia="zh-CN"/>
        </w:rPr>
        <w:t xml:space="preserve"> The LCS-UP binding ID will be released once the correlation is complete.</w:t>
      </w:r>
    </w:p>
    <w:p w14:paraId="2F767B89" w14:textId="6ECD3C20" w:rsidR="0044086C" w:rsidRDefault="0044086C" w:rsidP="0002105A">
      <w:pPr>
        <w:pStyle w:val="B1"/>
        <w:rPr>
          <w:lang w:eastAsia="zh-CN"/>
        </w:rPr>
      </w:pPr>
      <w:r>
        <w:rPr>
          <w:lang w:eastAsia="zh-CN"/>
        </w:rPr>
        <w:lastRenderedPageBreak/>
        <w:t>7.</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A04B0">
        <w:rPr>
          <w:lang w:eastAsia="zh-CN"/>
        </w:rPr>
        <w:t>TS 24.572 [</w:t>
      </w:r>
      <w:r>
        <w:rPr>
          <w:lang w:eastAsia="zh-CN"/>
        </w:rPr>
        <w:t>48].</w:t>
      </w:r>
    </w:p>
    <w:p w14:paraId="3F006B12" w14:textId="77777777" w:rsidR="0044086C" w:rsidRDefault="0044086C" w:rsidP="0002105A">
      <w:pPr>
        <w:pStyle w:val="B1"/>
        <w:rPr>
          <w:lang w:eastAsia="zh-CN"/>
        </w:rPr>
      </w:pPr>
      <w:r>
        <w:rPr>
          <w:lang w:eastAsia="zh-CN"/>
        </w:rPr>
        <w:t>8.</w:t>
      </w:r>
      <w:r>
        <w:rPr>
          <w:lang w:eastAsia="zh-CN"/>
        </w:rPr>
        <w:tab/>
        <w:t>[Conditional] AMF sends the acknowledgement received in step 7 to the LMF via Namf_N1messageNotify service.</w:t>
      </w:r>
    </w:p>
    <w:p w14:paraId="26C01BE9" w14:textId="56477049" w:rsidR="0002105A" w:rsidRDefault="0044086C" w:rsidP="0002105A">
      <w:pPr>
        <w:pStyle w:val="B1"/>
        <w:rPr>
          <w:lang w:eastAsia="zh-CN"/>
        </w:rPr>
      </w:pPr>
      <w:r>
        <w:rPr>
          <w:lang w:eastAsia="zh-CN"/>
        </w:rPr>
        <w:t>9</w:t>
      </w:r>
      <w:r w:rsidR="0002105A">
        <w:rPr>
          <w:lang w:eastAsia="zh-CN"/>
        </w:rPr>
        <w:t>.</w:t>
      </w:r>
      <w:r w:rsidR="0002105A">
        <w:rPr>
          <w:lang w:eastAsia="zh-CN"/>
        </w:rPr>
        <w:tab/>
        <w:t>[Conditional] LMF responds to AMF that user plane connection between the UE and LMF has been established.</w:t>
      </w:r>
    </w:p>
    <w:p w14:paraId="75E609C8" w14:textId="0DAB82FB" w:rsidR="0002105A" w:rsidRDefault="0044086C" w:rsidP="0002105A">
      <w:pPr>
        <w:pStyle w:val="B1"/>
        <w:rPr>
          <w:lang w:eastAsia="zh-CN"/>
        </w:rPr>
      </w:pPr>
      <w:r>
        <w:rPr>
          <w:lang w:eastAsia="zh-CN"/>
        </w:rPr>
        <w:t>10</w:t>
      </w:r>
      <w:r w:rsidR="0002105A">
        <w:rPr>
          <w:lang w:eastAsia="zh-CN"/>
        </w:rPr>
        <w:t>.</w:t>
      </w:r>
      <w:r w:rsidR="0002105A">
        <w:rPr>
          <w:lang w:eastAsia="zh-CN"/>
        </w:rPr>
        <w:tab/>
        <w:t>[Conditional] The AMF stores the LCS-UP connection context as part of UE context</w:t>
      </w:r>
    </w:p>
    <w:p w14:paraId="2C2BD841" w14:textId="07CC7E3A" w:rsidR="0002105A" w:rsidRDefault="0044086C" w:rsidP="0002105A">
      <w:pPr>
        <w:pStyle w:val="B1"/>
        <w:rPr>
          <w:lang w:eastAsia="zh-CN"/>
        </w:rPr>
      </w:pPr>
      <w:r>
        <w:rPr>
          <w:lang w:eastAsia="zh-CN"/>
        </w:rPr>
        <w:t>11</w:t>
      </w:r>
      <w:r w:rsidR="0002105A">
        <w:rPr>
          <w:lang w:eastAsia="zh-CN"/>
        </w:rPr>
        <w:t>.</w:t>
      </w:r>
      <w:r w:rsidR="0002105A">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786AAD22" w14:textId="120C0744" w:rsidR="0002105A" w:rsidRDefault="0002105A" w:rsidP="0002105A">
      <w:pPr>
        <w:pStyle w:val="Heading3"/>
        <w:rPr>
          <w:lang w:eastAsia="zh-CN"/>
        </w:rPr>
      </w:pPr>
      <w:bookmarkStart w:id="541" w:name="_CR6_18_3"/>
      <w:bookmarkStart w:id="542" w:name="_Toc216855657"/>
      <w:bookmarkEnd w:id="541"/>
      <w:r>
        <w:rPr>
          <w:lang w:eastAsia="zh-CN"/>
        </w:rPr>
        <w:t>6.18.3</w:t>
      </w:r>
      <w:r>
        <w:rPr>
          <w:lang w:eastAsia="zh-CN"/>
        </w:rPr>
        <w:tab/>
        <w:t>Modification of User Plane Connection between UE and LMF</w:t>
      </w:r>
      <w:bookmarkEnd w:id="542"/>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bookmarkStart w:id="543" w:name="_CRFigure6_18_31"/>
    <w:bookmarkStart w:id="544" w:name="_MON_1823857317"/>
    <w:bookmarkEnd w:id="544"/>
    <w:p w14:paraId="1397BFFE" w14:textId="1FE15BBF" w:rsidR="000A36A7" w:rsidRDefault="000A36A7" w:rsidP="00F922EF">
      <w:pPr>
        <w:pStyle w:val="TH"/>
        <w:rPr>
          <w:lang w:eastAsia="zh-CN"/>
        </w:rPr>
      </w:pPr>
      <w:r>
        <w:object w:dxaOrig="7797" w:dyaOrig="3825" w14:anchorId="095513B2">
          <v:shape id="_x0000_i1077" type="#_x0000_t75" style="width:390.7pt;height:189.7pt" o:ole="">
            <v:imagedata r:id="rId117" o:title=""/>
          </v:shape>
          <o:OLEObject Type="Embed" ProgID="Word.Picture.8" ShapeID="_x0000_i1077" DrawAspect="Content" ObjectID="_1827469114" r:id="rId118"/>
        </w:object>
      </w:r>
    </w:p>
    <w:p w14:paraId="0E0BE5B1" w14:textId="346EA409" w:rsidR="0002105A" w:rsidRDefault="0002105A" w:rsidP="0002105A">
      <w:pPr>
        <w:pStyle w:val="TF"/>
        <w:rPr>
          <w:lang w:eastAsia="zh-CN"/>
        </w:rPr>
      </w:pPr>
      <w:r>
        <w:rPr>
          <w:lang w:eastAsia="zh-CN"/>
        </w:rPr>
        <w:t xml:space="preserve">Figure </w:t>
      </w:r>
      <w:bookmarkEnd w:id="543"/>
      <w:r>
        <w:rPr>
          <w:lang w:eastAsia="zh-CN"/>
        </w:rPr>
        <w:t>6.18.3-1: Connection modification between UE and LMFs</w:t>
      </w:r>
    </w:p>
    <w:p w14:paraId="5C223F68" w14:textId="6AF2F8CB" w:rsidR="00B348B3" w:rsidRDefault="00B348B3" w:rsidP="0002105A">
      <w:pPr>
        <w:pStyle w:val="B1"/>
        <w:rPr>
          <w:lang w:eastAsia="zh-CN"/>
        </w:rPr>
      </w:pPr>
      <w:r>
        <w:rPr>
          <w:lang w:eastAsia="zh-CN"/>
        </w:rPr>
        <w:t>0.</w:t>
      </w:r>
      <w:r>
        <w:rPr>
          <w:lang w:eastAsia="zh-CN"/>
        </w:rPr>
        <w:tab/>
        <w:t>[Conditional] The LMF discovers a need to change LMF or decides to terminate the user plane connection, e.g., after receiving an event report via user plane from UE or after receiving an AMF relocation information from a target AMF</w:t>
      </w:r>
      <w:r w:rsidR="000A36A7">
        <w:rPr>
          <w:lang w:eastAsia="zh-CN"/>
        </w:rPr>
        <w:t>. T</w:t>
      </w:r>
      <w:r>
        <w:rPr>
          <w:lang w:eastAsia="zh-CN"/>
        </w:rPr>
        <w:t xml:space="preserve">arget AMF obtains from source AMF the UE LCS-UP context which indicates UE has maintained LCS-UP connection with the source LMF, the target AMF </w:t>
      </w:r>
      <w:r w:rsidR="000A36A7">
        <w:rPr>
          <w:lang w:eastAsia="zh-CN"/>
        </w:rPr>
        <w:t xml:space="preserve">shall </w:t>
      </w:r>
      <w:r>
        <w:rPr>
          <w:lang w:eastAsia="zh-CN"/>
        </w:rPr>
        <w:t>inform the source LMF about the AMF change using the Nlmf_Locatoion_UPConfig request.</w:t>
      </w:r>
    </w:p>
    <w:p w14:paraId="2F431407" w14:textId="77777777" w:rsidR="00B348B3" w:rsidRDefault="00B348B3" w:rsidP="0002105A">
      <w:pPr>
        <w:pStyle w:val="B1"/>
        <w:rPr>
          <w:lang w:eastAsia="zh-CN"/>
        </w:rPr>
      </w:pPr>
      <w:r>
        <w:rPr>
          <w:lang w:eastAsia="zh-CN"/>
        </w:rPr>
        <w:t>1a.</w:t>
      </w:r>
      <w:r>
        <w:rPr>
          <w:lang w:eastAsia="zh-CN"/>
        </w:rPr>
        <w:tab/>
        <w:t>[Conditional] The LMF sends an Nlmf_Location_UPNotify message that includes an indication of connection change or termination and if connection change is requested then the message may include a target LMF identification. The address of the AMF was provided to LMF as a "Notification Target Address" in latest Nlmf_Location_UPConfig message or Nlmf_Location_UP Subscribe message. If the LMF is going to terminate the user plane connection, only step 1a and step 6 are performed and other steps are skipped.</w:t>
      </w:r>
    </w:p>
    <w:p w14:paraId="74719CE6" w14:textId="42998C21" w:rsidR="00A95456" w:rsidRDefault="00A95456" w:rsidP="00560FC2">
      <w:pPr>
        <w:pStyle w:val="B1"/>
        <w:rPr>
          <w:lang w:eastAsia="zh-CN"/>
        </w:rPr>
      </w:pPr>
      <w:r>
        <w:rPr>
          <w:lang w:eastAsia="zh-CN"/>
        </w:rPr>
        <w:tab/>
        <w:t>If the request is to</w:t>
      </w:r>
      <w:r w:rsidR="00B348B3">
        <w:rPr>
          <w:lang w:eastAsia="zh-CN"/>
        </w:rPr>
        <w:t xml:space="preserve"> notify the</w:t>
      </w:r>
      <w:r>
        <w:rPr>
          <w:lang w:eastAsia="zh-CN"/>
        </w:rPr>
        <w:t xml:space="preserve"> terminat</w:t>
      </w:r>
      <w:r w:rsidR="00B348B3">
        <w:rPr>
          <w:lang w:eastAsia="zh-CN"/>
        </w:rPr>
        <w:t xml:space="preserve">ion of </w:t>
      </w:r>
      <w:r>
        <w:rPr>
          <w:lang w:eastAsia="zh-CN"/>
        </w:rPr>
        <w:t>the user plane connection, the AMF releases the LCS-UP context.</w:t>
      </w:r>
    </w:p>
    <w:p w14:paraId="4BC4D875" w14:textId="595A335F" w:rsidR="0002105A" w:rsidRDefault="0002105A" w:rsidP="0071726A">
      <w:pPr>
        <w:pStyle w:val="NO"/>
        <w:rPr>
          <w:lang w:eastAsia="zh-CN"/>
        </w:rPr>
      </w:pPr>
      <w:r>
        <w:rPr>
          <w:lang w:eastAsia="zh-CN"/>
        </w:rPr>
        <w:t>NOTE</w:t>
      </w:r>
      <w:r w:rsidR="009D363B">
        <w:rPr>
          <w:lang w:eastAsia="zh-CN"/>
        </w:rPr>
        <w:t> 1</w:t>
      </w:r>
      <w:r>
        <w:rPr>
          <w:lang w:eastAsia="zh-CN"/>
        </w:rPr>
        <w:t>:</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1C38C1F7" w14:textId="255592B0" w:rsidR="00B348B3" w:rsidRDefault="00B348B3" w:rsidP="0002105A">
      <w:pPr>
        <w:pStyle w:val="B1"/>
        <w:rPr>
          <w:lang w:eastAsia="zh-CN"/>
        </w:rPr>
      </w:pPr>
      <w:r>
        <w:rPr>
          <w:lang w:eastAsia="zh-CN"/>
        </w:rPr>
        <w:lastRenderedPageBreak/>
        <w:t>2.</w:t>
      </w:r>
      <w:r>
        <w:rPr>
          <w:lang w:eastAsia="zh-CN"/>
        </w:rPr>
        <w:tab/>
        <w:t>[Conditional] If step 1a includes an indication of connection change, the AMF should use target LMF identification received from source LMF in step 1a or select a target LMF if source LMF does not provide a target LMF identification for user plane connection change.</w:t>
      </w:r>
    </w:p>
    <w:p w14:paraId="0057A4D9" w14:textId="7812471E" w:rsidR="0002105A" w:rsidRDefault="0002105A" w:rsidP="0002105A">
      <w:pPr>
        <w:pStyle w:val="B1"/>
        <w:rPr>
          <w:lang w:eastAsia="zh-CN"/>
        </w:rPr>
      </w:pPr>
      <w:r>
        <w:rPr>
          <w:lang w:eastAsia="zh-CN"/>
        </w:rPr>
        <w:tab/>
      </w:r>
      <w:r w:rsidR="00B348B3">
        <w:rPr>
          <w:lang w:eastAsia="zh-CN"/>
        </w:rPr>
        <w:t xml:space="preserve">The </w:t>
      </w:r>
      <w:r w:rsidR="00084609">
        <w:rPr>
          <w:lang w:eastAsia="zh-CN"/>
        </w:rPr>
        <w:t>AMF may perform LMF reselection if a UE established a LCS UP connection with the source LMF</w:t>
      </w:r>
      <w:r w:rsidR="00762DA9">
        <w:rPr>
          <w:lang w:eastAsia="zh-CN"/>
        </w:rPr>
        <w:t xml:space="preserve"> moves to a new location (which may be out of serving area of source 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xml:space="preserve">. </w:t>
      </w:r>
      <w:r w:rsidR="00B348B3">
        <w:rPr>
          <w:lang w:eastAsia="zh-CN"/>
        </w:rPr>
        <w:t xml:space="preserve">The target </w:t>
      </w:r>
      <w:r>
        <w:rPr>
          <w:lang w:eastAsia="zh-CN"/>
        </w:rPr>
        <w:t>LMF needs to be capable to establish a user plane session for positioning with the UE.</w:t>
      </w:r>
      <w:r w:rsidR="009D363B">
        <w:rPr>
          <w:lang w:eastAsia="zh-CN"/>
        </w:rPr>
        <w:t xml:space="preserve"> After AMF relocation, the target AMF may t</w:t>
      </w:r>
      <w:r w:rsidR="00084609">
        <w:rPr>
          <w:lang w:eastAsia="zh-CN"/>
        </w:rPr>
        <w:t>r</w:t>
      </w:r>
      <w:r w:rsidR="009D363B">
        <w:rPr>
          <w:lang w:eastAsia="zh-CN"/>
        </w:rPr>
        <w:t>igger the LMF reselection and LCS-UP connection modification procedure, e.g. if the source LMF does not perform LMF reselection</w:t>
      </w:r>
      <w:r>
        <w:rPr>
          <w:lang w:eastAsia="zh-CN"/>
        </w:rPr>
        <w:t>.</w:t>
      </w:r>
    </w:p>
    <w:p w14:paraId="1DD1913A" w14:textId="5A8917FB" w:rsidR="0002105A" w:rsidRDefault="0002105A" w:rsidP="0002105A">
      <w:pPr>
        <w:pStyle w:val="B1"/>
        <w:rPr>
          <w:lang w:eastAsia="zh-CN"/>
        </w:rPr>
      </w:pPr>
      <w:r>
        <w:rPr>
          <w:lang w:eastAsia="zh-CN"/>
        </w:rPr>
        <w:t>3.</w:t>
      </w:r>
      <w:r>
        <w:rPr>
          <w:lang w:eastAsia="zh-CN"/>
        </w:rPr>
        <w:tab/>
        <w:t>The AMF sends an Nlmf_Location_UPConfig Request towards the source LMF.</w:t>
      </w:r>
    </w:p>
    <w:p w14:paraId="02E45611" w14:textId="77777777" w:rsidR="00B348B3" w:rsidRDefault="00B348B3" w:rsidP="00B348B3">
      <w:pPr>
        <w:pStyle w:val="B1"/>
        <w:rPr>
          <w:lang w:eastAsia="zh-CN"/>
        </w:rPr>
      </w:pPr>
      <w:r>
        <w:rPr>
          <w:lang w:eastAsia="zh-CN"/>
        </w:rPr>
        <w:tab/>
        <w:t>If this step is to terminate the LCS-UP connection of the LMF, the message includes an indication of LCS-UP connection termination for the LMF to terminate the user plane connection to the UE.</w:t>
      </w:r>
    </w:p>
    <w:p w14:paraId="0646A16C" w14:textId="61C2DC9A" w:rsidR="00B348B3" w:rsidRDefault="00B348B3" w:rsidP="00B348B3">
      <w:pPr>
        <w:pStyle w:val="B1"/>
        <w:rPr>
          <w:lang w:eastAsia="zh-CN"/>
        </w:rPr>
      </w:pPr>
      <w:r>
        <w:rPr>
          <w:lang w:eastAsia="zh-CN"/>
        </w:rPr>
        <w:tab/>
        <w:t>If this step is to trigger LMF relocation, the message should include the target LMF identifier, which is selected by source LMF in step 0 or by AMF in step 2, to indicate source LMF to transfer location context(s) to the selected target LMF.</w:t>
      </w:r>
    </w:p>
    <w:p w14:paraId="451FA716" w14:textId="5720F4D1" w:rsidR="00B348B3" w:rsidRDefault="00B348B3" w:rsidP="003A04B0">
      <w:pPr>
        <w:pStyle w:val="B1"/>
        <w:rPr>
          <w:lang w:eastAsia="zh-CN"/>
        </w:rPr>
      </w:pPr>
      <w:r>
        <w:rPr>
          <w:lang w:eastAsia="zh-CN"/>
        </w:rPr>
        <w:tab/>
        <w:t>Alternatively, it may include information about AMF reallocation.</w:t>
      </w:r>
    </w:p>
    <w:p w14:paraId="4CA247B3" w14:textId="46C9C1E1" w:rsidR="009D363B" w:rsidRDefault="009D363B" w:rsidP="003C6128">
      <w:pPr>
        <w:pStyle w:val="NO"/>
        <w:rPr>
          <w:lang w:eastAsia="zh-CN"/>
        </w:rPr>
      </w:pPr>
      <w:r>
        <w:rPr>
          <w:lang w:eastAsia="zh-CN"/>
        </w:rPr>
        <w:t>NOTE 2:</w:t>
      </w:r>
      <w:r>
        <w:rPr>
          <w:lang w:eastAsia="zh-CN"/>
        </w:rPr>
        <w:tab/>
        <w:t>AMF relocation does not necessarily always cause LMF reselection, the AMF relocation information can keep the LMF informed.</w:t>
      </w:r>
    </w:p>
    <w:p w14:paraId="3DADB7B7" w14:textId="77777777" w:rsidR="00B348B3" w:rsidRDefault="00B348B3" w:rsidP="0002105A">
      <w:pPr>
        <w:pStyle w:val="B1"/>
        <w:rPr>
          <w:lang w:eastAsia="zh-CN"/>
        </w:rPr>
      </w:pPr>
      <w:r>
        <w:rPr>
          <w:lang w:eastAsia="zh-CN"/>
        </w:rPr>
        <w:t>4.</w:t>
      </w:r>
      <w:r>
        <w:rPr>
          <w:lang w:eastAsia="zh-CN"/>
        </w:rPr>
        <w:tab/>
        <w:t>[Conditional] Based on the target LMF identification in the request of step 3, the source LMF should invoke an Nlmf_Location_LocationContextTransfer Request service operation towards the target LMF to provide an indication of user plane connection existing and the current user plane based location context(s) of the UE to the target LMF if there is user plane based periodic and triggered UE location events report context(s).</w:t>
      </w:r>
    </w:p>
    <w:p w14:paraId="79208DAC" w14:textId="07ED3843" w:rsidR="00B348B3" w:rsidRDefault="00B348B3" w:rsidP="0002105A">
      <w:pPr>
        <w:pStyle w:val="B1"/>
        <w:rPr>
          <w:lang w:eastAsia="zh-CN"/>
        </w:rPr>
      </w:pPr>
      <w:r>
        <w:rPr>
          <w:lang w:eastAsia="zh-CN"/>
        </w:rPr>
        <w:t>4a.</w:t>
      </w:r>
      <w:r>
        <w:rPr>
          <w:lang w:eastAsia="zh-CN"/>
        </w:rPr>
        <w:tab/>
        <w:t>[Conditional] If target LMF decides to perform user plane positioning for the UE, Steps 2-8 of figure 6.18.1-1 are performed between AMF (or Target AMF), UE, and Target LMF with addition that UE also stops using the old user plane connection to Source LMF.</w:t>
      </w:r>
    </w:p>
    <w:p w14:paraId="3B12FD3D" w14:textId="77777777" w:rsidR="00B348B3" w:rsidRDefault="00B348B3" w:rsidP="0002105A">
      <w:pPr>
        <w:pStyle w:val="B1"/>
        <w:rPr>
          <w:lang w:eastAsia="zh-CN"/>
        </w:rPr>
      </w:pPr>
      <w:r>
        <w:rPr>
          <w:lang w:eastAsia="zh-CN"/>
        </w:rPr>
        <w:tab/>
        <w:t>To guarantee that only LCS-UP connection establishment message from target LMF can be sent to the UE which has already an LCS-UP connection, AMF forwards LCS-UP connection establishment message only from Target LMF to the UE and AMF should reject the user plane connection management message from other LMF with proper failures.</w:t>
      </w:r>
    </w:p>
    <w:p w14:paraId="1406F427" w14:textId="57A29E1F" w:rsidR="00B348B3" w:rsidRDefault="00B348B3" w:rsidP="0002105A">
      <w:pPr>
        <w:pStyle w:val="B1"/>
        <w:rPr>
          <w:lang w:eastAsia="zh-CN"/>
        </w:rPr>
      </w:pPr>
      <w:r>
        <w:rPr>
          <w:lang w:eastAsia="zh-CN"/>
        </w:rPr>
        <w:t>5.</w:t>
      </w:r>
      <w:r>
        <w:rPr>
          <w:lang w:eastAsia="zh-CN"/>
        </w:rPr>
        <w:tab/>
        <w:t>The target LMF informs source LMF of the location context transfer operation results.</w:t>
      </w:r>
    </w:p>
    <w:p w14:paraId="68F1E0FD" w14:textId="7BD425C5" w:rsidR="009B5B69" w:rsidRDefault="009B5B69" w:rsidP="003A04B0">
      <w:pPr>
        <w:pStyle w:val="NO"/>
        <w:rPr>
          <w:lang w:eastAsia="zh-CN"/>
        </w:rPr>
      </w:pPr>
      <w:r>
        <w:rPr>
          <w:lang w:eastAsia="zh-CN"/>
        </w:rPr>
        <w:t>NOTE 3:</w:t>
      </w:r>
      <w:r>
        <w:rPr>
          <w:lang w:eastAsia="zh-CN"/>
        </w:rPr>
        <w:tab/>
        <w:t>If the Event Report is received via control plane by the source LMF after step 4 due to user plane connection establishment failure in step 4a, for a period based on implementation, the source LMF transfers the Event Report to target LMF stored in location context(s). The target LMF follows the procedure as defined in clause 6.4.</w:t>
      </w:r>
    </w:p>
    <w:p w14:paraId="6D4CCD42" w14:textId="3A68FE55"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B371B9B" w:rsidR="0002105A" w:rsidRDefault="0002105A" w:rsidP="0002105A">
      <w:pPr>
        <w:pStyle w:val="B1"/>
        <w:rPr>
          <w:lang w:eastAsia="zh-CN"/>
        </w:rPr>
      </w:pPr>
      <w:r>
        <w:rPr>
          <w:lang w:eastAsia="zh-CN"/>
        </w:rPr>
        <w:t>7.</w:t>
      </w:r>
      <w:r>
        <w:rPr>
          <w:lang w:eastAsia="zh-CN"/>
        </w:rPr>
        <w:tab/>
        <w:t>The</w:t>
      </w:r>
      <w:r w:rsidR="00B348B3">
        <w:rPr>
          <w:lang w:eastAsia="zh-CN"/>
        </w:rPr>
        <w:t xml:space="preserve"> Source</w:t>
      </w:r>
      <w:r>
        <w:rPr>
          <w:lang w:eastAsia="zh-CN"/>
        </w:rPr>
        <w:t xml:space="preserve"> LMF sends Nlmf_Location_UPConfig Response message to AMF</w:t>
      </w:r>
      <w:r w:rsidR="008A2854">
        <w:rPr>
          <w:lang w:eastAsia="zh-CN"/>
        </w:rPr>
        <w:t xml:space="preserve"> (or Target AMF)</w:t>
      </w:r>
      <w:r>
        <w:rPr>
          <w:lang w:eastAsia="zh-CN"/>
        </w:rPr>
        <w:t xml:space="preserve"> to</w:t>
      </w:r>
      <w:r w:rsidR="008A2854">
        <w:rPr>
          <w:lang w:eastAsia="zh-CN"/>
        </w:rPr>
        <w:t xml:space="preserve"> respond to the request of LCS-UP connection change or</w:t>
      </w:r>
      <w:r>
        <w:rPr>
          <w:lang w:eastAsia="zh-CN"/>
        </w:rPr>
        <w:t xml:space="preserve"> confirm connection termination or acknowledge change of AMF.</w:t>
      </w:r>
      <w:r w:rsidR="00AF67E7">
        <w:rPr>
          <w:lang w:eastAsia="zh-CN"/>
        </w:rPr>
        <w:t xml:space="preserve"> If this </w:t>
      </w:r>
      <w:r w:rsidR="008A2854">
        <w:rPr>
          <w:lang w:eastAsia="zh-CN"/>
        </w:rPr>
        <w:t xml:space="preserve">step </w:t>
      </w:r>
      <w:r w:rsidR="00AF67E7">
        <w:rPr>
          <w:lang w:eastAsia="zh-CN"/>
        </w:rPr>
        <w:t>is used for</w:t>
      </w:r>
      <w:r w:rsidR="008A2854">
        <w:rPr>
          <w:lang w:eastAsia="zh-CN"/>
        </w:rPr>
        <w:t xml:space="preserve"> connection</w:t>
      </w:r>
      <w:r w:rsidR="00AF67E7">
        <w:rPr>
          <w:lang w:eastAsia="zh-CN"/>
        </w:rPr>
        <w:t xml:space="preserve"> termination</w:t>
      </w:r>
      <w:r w:rsidR="008A2854">
        <w:rPr>
          <w:lang w:eastAsia="zh-CN"/>
        </w:rPr>
        <w:t xml:space="preserve"> confirmation</w:t>
      </w:r>
      <w:r w:rsidR="00AF67E7">
        <w:rPr>
          <w:lang w:eastAsia="zh-CN"/>
        </w:rPr>
        <w:t>, the AMF will release the LCS-UP context after receiving the response message.</w:t>
      </w:r>
    </w:p>
    <w:p w14:paraId="2185CCDE" w14:textId="6CC5D066" w:rsidR="0002105A" w:rsidRDefault="0002105A" w:rsidP="0002105A">
      <w:pPr>
        <w:pStyle w:val="Heading2"/>
        <w:rPr>
          <w:lang w:eastAsia="zh-CN"/>
        </w:rPr>
      </w:pPr>
      <w:bookmarkStart w:id="545" w:name="_CR6_19"/>
      <w:bookmarkStart w:id="546" w:name="_Toc216855658"/>
      <w:bookmarkEnd w:id="545"/>
      <w:r>
        <w:rPr>
          <w:lang w:eastAsia="zh-CN"/>
        </w:rPr>
        <w:t>6.19</w:t>
      </w:r>
      <w:r>
        <w:rPr>
          <w:lang w:eastAsia="zh-CN"/>
        </w:rPr>
        <w:tab/>
        <w:t>Location Service Continuity between EPS and 5GS</w:t>
      </w:r>
      <w:bookmarkEnd w:id="546"/>
    </w:p>
    <w:p w14:paraId="7BD8C480" w14:textId="126A8456" w:rsidR="0002105A" w:rsidRDefault="0002105A" w:rsidP="0002105A">
      <w:pPr>
        <w:pStyle w:val="Heading3"/>
        <w:rPr>
          <w:lang w:eastAsia="zh-CN"/>
        </w:rPr>
      </w:pPr>
      <w:bookmarkStart w:id="547" w:name="_CR6_19_0"/>
      <w:bookmarkStart w:id="548" w:name="_Toc216855659"/>
      <w:bookmarkEnd w:id="547"/>
      <w:r>
        <w:rPr>
          <w:lang w:eastAsia="zh-CN"/>
        </w:rPr>
        <w:t>6.19.0</w:t>
      </w:r>
      <w:r>
        <w:rPr>
          <w:lang w:eastAsia="zh-CN"/>
        </w:rPr>
        <w:tab/>
        <w:t>General</w:t>
      </w:r>
      <w:bookmarkEnd w:id="548"/>
    </w:p>
    <w:p w14:paraId="3583A123" w14:textId="4587D875" w:rsidR="0002105A" w:rsidRDefault="0002105A" w:rsidP="0002105A">
      <w:pPr>
        <w:rPr>
          <w:lang w:eastAsia="zh-CN"/>
        </w:rPr>
      </w:pPr>
      <w:r>
        <w:rPr>
          <w:lang w:eastAsia="zh-CN"/>
        </w:rPr>
        <w:t>Clause 6.19.1 describes the location service continuity procedure</w:t>
      </w:r>
      <w:r w:rsidR="00CE1A35">
        <w:rPr>
          <w:lang w:eastAsia="zh-CN"/>
        </w:rPr>
        <w:t xml:space="preserve"> for Immediate Location Request</w:t>
      </w:r>
      <w:r>
        <w:rPr>
          <w:lang w:eastAsia="zh-CN"/>
        </w:rPr>
        <w:t>.</w:t>
      </w:r>
      <w:r w:rsidR="00CE1A35">
        <w:rPr>
          <w:lang w:eastAsia="zh-CN"/>
        </w:rPr>
        <w:t xml:space="preserve"> Clause 6.19.</w:t>
      </w:r>
      <w:r w:rsidR="0044086C">
        <w:rPr>
          <w:lang w:eastAsia="zh-CN"/>
        </w:rPr>
        <w:t>2</w:t>
      </w:r>
      <w:r w:rsidR="00CE1A35">
        <w:rPr>
          <w:lang w:eastAsia="zh-CN"/>
        </w:rPr>
        <w:t xml:space="preserve"> describes the location service continuity procedure for deferred MT-LR.</w:t>
      </w:r>
      <w:r>
        <w:rPr>
          <w:lang w:eastAsia="zh-CN"/>
        </w:rPr>
        <w:t xml:space="preserve"> </w:t>
      </w:r>
      <w:r w:rsidR="0044086C">
        <w:rPr>
          <w:lang w:eastAsia="zh-CN"/>
        </w:rPr>
        <w:t xml:space="preserve">The </w:t>
      </w:r>
      <w:r>
        <w:rPr>
          <w:lang w:eastAsia="zh-CN"/>
        </w:rPr>
        <w:t>GMLC in</w:t>
      </w:r>
      <w:r w:rsidR="0044086C">
        <w:rPr>
          <w:lang w:eastAsia="zh-CN"/>
        </w:rPr>
        <w:t xml:space="preserve"> clause 6.19.1 and clause 6.19.2</w:t>
      </w:r>
      <w:r>
        <w:rPr>
          <w:lang w:eastAsia="zh-CN"/>
        </w:rPr>
        <w:t xml:space="preserve">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549" w:name="_CR6_19_1"/>
      <w:bookmarkStart w:id="550" w:name="_Toc216855660"/>
      <w:bookmarkEnd w:id="549"/>
      <w:r>
        <w:rPr>
          <w:lang w:eastAsia="zh-CN"/>
        </w:rPr>
        <w:lastRenderedPageBreak/>
        <w:t>6.19.1</w:t>
      </w:r>
      <w:r>
        <w:rPr>
          <w:lang w:eastAsia="zh-CN"/>
        </w:rPr>
        <w:tab/>
        <w:t>Location Service Continuity for Immediate Location Request</w:t>
      </w:r>
      <w:bookmarkEnd w:id="550"/>
    </w:p>
    <w:p w14:paraId="71BF61FB" w14:textId="79462912" w:rsidR="0002105A" w:rsidRDefault="0002105A" w:rsidP="00595FBF">
      <w:pPr>
        <w:pStyle w:val="Heading4"/>
        <w:rPr>
          <w:lang w:eastAsia="zh-CN"/>
        </w:rPr>
      </w:pPr>
      <w:bookmarkStart w:id="551" w:name="_CR6_19_1_1"/>
      <w:bookmarkStart w:id="552" w:name="_Toc216855661"/>
      <w:bookmarkEnd w:id="551"/>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552"/>
    </w:p>
    <w:p w14:paraId="3BBAB6F0" w14:textId="1B25046A" w:rsidR="0002105A" w:rsidRDefault="0002105A" w:rsidP="0002105A">
      <w:pPr>
        <w:pStyle w:val="TH"/>
        <w:rPr>
          <w:lang w:eastAsia="zh-CN"/>
        </w:rPr>
      </w:pPr>
      <w:r>
        <w:object w:dxaOrig="16651" w:dyaOrig="10756" w14:anchorId="3F50D5C0">
          <v:shape id="_x0000_i1078" type="#_x0000_t75" style="width:481.45pt;height:310.55pt" o:ole="">
            <v:imagedata r:id="rId119" o:title=""/>
          </v:shape>
          <o:OLEObject Type="Embed" ProgID="Visio.Drawing.15" ShapeID="_x0000_i1078" DrawAspect="Content" ObjectID="_1827469115" r:id="rId120"/>
        </w:object>
      </w:r>
    </w:p>
    <w:p w14:paraId="3BADF563" w14:textId="49BD09B8" w:rsidR="0002105A" w:rsidRDefault="0002105A" w:rsidP="0002105A">
      <w:pPr>
        <w:pStyle w:val="TF"/>
        <w:rPr>
          <w:lang w:eastAsia="zh-CN"/>
        </w:rPr>
      </w:pPr>
      <w:bookmarkStart w:id="553" w:name="_CRFigure6_19_1_11"/>
      <w:r>
        <w:rPr>
          <w:lang w:eastAsia="zh-CN"/>
        </w:rPr>
        <w:t xml:space="preserve">Figure </w:t>
      </w:r>
      <w:bookmarkEnd w:id="553"/>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58EF3A67"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3A04B0">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4E7C23EB" w:rsidR="0002105A" w:rsidRDefault="0002105A" w:rsidP="0002105A">
      <w:pPr>
        <w:pStyle w:val="B1"/>
        <w:rPr>
          <w:lang w:eastAsia="zh-CN"/>
        </w:rPr>
      </w:pPr>
      <w:r>
        <w:rPr>
          <w:lang w:eastAsia="zh-CN"/>
        </w:rPr>
        <w:lastRenderedPageBreak/>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3A04B0">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554" w:name="_CR6_19_1_2"/>
      <w:bookmarkStart w:id="555" w:name="_Toc216855662"/>
      <w:bookmarkEnd w:id="554"/>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555"/>
    </w:p>
    <w:p w14:paraId="5DEE98B6" w14:textId="7BACCF04" w:rsidR="0002105A" w:rsidRDefault="0002105A" w:rsidP="0002105A">
      <w:pPr>
        <w:pStyle w:val="TH"/>
        <w:rPr>
          <w:lang w:eastAsia="zh-CN"/>
        </w:rPr>
      </w:pPr>
      <w:r>
        <w:object w:dxaOrig="14235" w:dyaOrig="9660" w14:anchorId="2C6A0E21">
          <v:shape id="_x0000_i1079" type="#_x0000_t75" style="width:482.1pt;height:326.8pt" o:ole="">
            <v:imagedata r:id="rId121" o:title=""/>
          </v:shape>
          <o:OLEObject Type="Embed" ProgID="Visio.Drawing.15" ShapeID="_x0000_i1079" DrawAspect="Content" ObjectID="_1827469116" r:id="rId122"/>
        </w:object>
      </w:r>
    </w:p>
    <w:p w14:paraId="0297116B" w14:textId="0787DBB2" w:rsidR="0002105A" w:rsidRDefault="0002105A" w:rsidP="0002105A">
      <w:pPr>
        <w:pStyle w:val="TF"/>
        <w:rPr>
          <w:lang w:eastAsia="zh-CN"/>
        </w:rPr>
      </w:pPr>
      <w:bookmarkStart w:id="556" w:name="_CRFigure6_19_1_21"/>
      <w:r>
        <w:rPr>
          <w:lang w:eastAsia="zh-CN"/>
        </w:rPr>
        <w:t xml:space="preserve">Figure </w:t>
      </w:r>
      <w:bookmarkEnd w:id="556"/>
      <w:r>
        <w:rPr>
          <w:lang w:eastAsia="zh-CN"/>
        </w:rPr>
        <w:t>6.19</w:t>
      </w:r>
      <w:r w:rsidR="0044086C">
        <w:rPr>
          <w:lang w:eastAsia="zh-CN"/>
        </w:rPr>
        <w:t>.1</w:t>
      </w:r>
      <w:r>
        <w:rPr>
          <w:lang w:eastAsia="zh-CN"/>
        </w:rPr>
        <w:t>.2-1: Location Service Continuity from EPS to 5GS</w:t>
      </w:r>
      <w:r w:rsidR="00BD02F8">
        <w:rPr>
          <w:lang w:eastAsia="zh-CN"/>
        </w:rPr>
        <w:t xml:space="preserve"> with N26 Interface for Immediate Location Request</w:t>
      </w:r>
    </w:p>
    <w:p w14:paraId="3B60F705" w14:textId="0A239DE4"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3A04B0">
        <w:rPr>
          <w:lang w:eastAsia="zh-CN"/>
        </w:rPr>
        <w:t>TS 23.271 [</w:t>
      </w:r>
      <w:r>
        <w:rPr>
          <w:lang w:eastAsia="zh-CN"/>
        </w:rPr>
        <w:t>4].</w:t>
      </w:r>
    </w:p>
    <w:p w14:paraId="292AC832" w14:textId="087C05AA" w:rsidR="0002105A" w:rsidRDefault="0002105A" w:rsidP="0002105A">
      <w:pPr>
        <w:pStyle w:val="B1"/>
        <w:rPr>
          <w:lang w:eastAsia="zh-CN"/>
        </w:rPr>
      </w:pPr>
      <w:r>
        <w:rPr>
          <w:lang w:eastAsia="zh-CN"/>
        </w:rPr>
        <w:t>2.</w:t>
      </w:r>
      <w:r>
        <w:rPr>
          <w:lang w:eastAsia="zh-CN"/>
        </w:rPr>
        <w:tab/>
        <w:t xml:space="preserve">During the EPC-MT-LR or EPC-MO-LR, EPS to 5GS handover happens successfully, as described in steps 1-14 in figure 4.11.1.2.2.2-1 of </w:t>
      </w:r>
      <w:r w:rsidR="003A04B0">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685541C4" w:rsidR="0002105A" w:rsidRDefault="0002105A" w:rsidP="0002105A">
      <w:pPr>
        <w:pStyle w:val="B1"/>
        <w:rPr>
          <w:lang w:eastAsia="zh-CN"/>
        </w:rPr>
      </w:pPr>
      <w:r>
        <w:rPr>
          <w:lang w:eastAsia="zh-CN"/>
        </w:rPr>
        <w:t>4.</w:t>
      </w:r>
      <w:r>
        <w:rPr>
          <w:lang w:eastAsia="zh-CN"/>
        </w:rPr>
        <w:tab/>
      </w:r>
      <w:r w:rsidR="0044086C">
        <w:rPr>
          <w:lang w:eastAsia="zh-CN"/>
        </w:rPr>
        <w:t xml:space="preserve">The </w:t>
      </w:r>
      <w:r>
        <w:rPr>
          <w:lang w:eastAsia="zh-CN"/>
        </w:rPr>
        <w:t>LCS session is cancelled as described in clause </w:t>
      </w:r>
      <w:r w:rsidR="0044086C">
        <w:rPr>
          <w:lang w:eastAsia="zh-CN"/>
        </w:rPr>
        <w:t xml:space="preserve">9.4.3a </w:t>
      </w:r>
      <w:r>
        <w:rPr>
          <w:lang w:eastAsia="zh-CN"/>
        </w:rPr>
        <w:t xml:space="preserve">of </w:t>
      </w:r>
      <w:r w:rsidR="003A04B0">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lastRenderedPageBreak/>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557" w:name="_CR6_19_1_3"/>
      <w:bookmarkStart w:id="558" w:name="_Toc216855663"/>
      <w:bookmarkEnd w:id="557"/>
      <w:r>
        <w:rPr>
          <w:lang w:eastAsia="zh-CN"/>
        </w:rPr>
        <w:t>6.19.1.3</w:t>
      </w:r>
      <w:r>
        <w:rPr>
          <w:lang w:eastAsia="zh-CN"/>
        </w:rPr>
        <w:tab/>
        <w:t>Location Service Continuity from 5GS to EPS without N26 Interface for Immediate Location Request</w:t>
      </w:r>
      <w:bookmarkEnd w:id="558"/>
    </w:p>
    <w:p w14:paraId="4458F46A" w14:textId="4AD9CEC8" w:rsidR="00BD02F8" w:rsidRDefault="00BD02F8" w:rsidP="00BD02F8">
      <w:pPr>
        <w:pStyle w:val="TH"/>
        <w:rPr>
          <w:lang w:eastAsia="zh-CN"/>
        </w:rPr>
      </w:pPr>
      <w:r>
        <w:object w:dxaOrig="10516" w:dyaOrig="5090" w14:anchorId="2B9694DE">
          <v:shape id="_x0000_i1080" type="#_x0000_t75" style="width:481.45pt;height:234.15pt" o:ole="">
            <v:imagedata r:id="rId123" o:title=""/>
          </v:shape>
          <o:OLEObject Type="Embed" ProgID="Visio.Drawing.11" ShapeID="_x0000_i1080" DrawAspect="Content" ObjectID="_1827469117" r:id="rId124"/>
        </w:object>
      </w:r>
    </w:p>
    <w:p w14:paraId="481C3200" w14:textId="2DDF6CE6" w:rsidR="00BD02F8" w:rsidRDefault="00BD02F8" w:rsidP="00BD02F8">
      <w:pPr>
        <w:pStyle w:val="TF"/>
        <w:rPr>
          <w:lang w:eastAsia="zh-CN"/>
        </w:rPr>
      </w:pPr>
      <w:bookmarkStart w:id="559" w:name="_CRFigure6_19_1_31"/>
      <w:r>
        <w:rPr>
          <w:lang w:eastAsia="zh-CN"/>
        </w:rPr>
        <w:t xml:space="preserve">Figure </w:t>
      </w:r>
      <w:bookmarkEnd w:id="559"/>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310D08EC"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3A04B0">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Default="00BD02F8" w:rsidP="00BD02F8">
      <w:pPr>
        <w:pStyle w:val="B1"/>
        <w:rPr>
          <w:lang w:eastAsia="zh-CN"/>
        </w:rPr>
      </w:pPr>
      <w:r>
        <w:rPr>
          <w:lang w:eastAsia="zh-CN"/>
        </w:rPr>
        <w:t>6a.</w:t>
      </w:r>
      <w:r>
        <w:rPr>
          <w:lang w:eastAsia="zh-CN"/>
        </w:rPr>
        <w:tab/>
        <w:t>The LMF invokes Nlmf_Location_DetermineLocation Response including failure.</w:t>
      </w:r>
    </w:p>
    <w:p w14:paraId="60799EFA" w14:textId="77777777" w:rsidR="00BD02F8" w:rsidRDefault="00BD02F8" w:rsidP="00BD02F8">
      <w:pPr>
        <w:pStyle w:val="B1"/>
        <w:rPr>
          <w:lang w:eastAsia="zh-CN"/>
        </w:rPr>
      </w:pPr>
      <w:r>
        <w:rPr>
          <w:lang w:eastAsia="zh-CN"/>
        </w:rPr>
        <w:t>6b.</w:t>
      </w:r>
      <w:r>
        <w:rPr>
          <w:lang w:eastAsia="zh-CN"/>
        </w:rPr>
        <w:tab/>
        <w:t>The AMF invokes Namf_Location_ProvidePositioningInfo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[Conditional] If step 2 is performed, 5GC-GMLC invokes the Nudm_EventExposure_UnSubscribe to HSS+UDM to cancel the subscription of the CN Type change event report.</w:t>
      </w:r>
    </w:p>
    <w:p w14:paraId="39C673B3" w14:textId="669FC782" w:rsidR="00BD02F8" w:rsidRDefault="00BD02F8" w:rsidP="00BD02F8">
      <w:pPr>
        <w:pStyle w:val="Heading4"/>
        <w:rPr>
          <w:lang w:eastAsia="zh-CN"/>
        </w:rPr>
      </w:pPr>
      <w:bookmarkStart w:id="560" w:name="_CR6_19_1_4"/>
      <w:bookmarkStart w:id="561" w:name="_Toc216855664"/>
      <w:bookmarkEnd w:id="560"/>
      <w:r>
        <w:rPr>
          <w:lang w:eastAsia="zh-CN"/>
        </w:rPr>
        <w:lastRenderedPageBreak/>
        <w:t>6.19.1.4</w:t>
      </w:r>
      <w:r>
        <w:rPr>
          <w:lang w:eastAsia="zh-CN"/>
        </w:rPr>
        <w:tab/>
        <w:t>Location Service Continuity from EPS to 5GS without N26 Interface for Immediate Location Request</w:t>
      </w:r>
      <w:bookmarkEnd w:id="561"/>
    </w:p>
    <w:p w14:paraId="7D99B221" w14:textId="75B34082" w:rsidR="00BD02F8" w:rsidRDefault="00BD02F8" w:rsidP="00BD02F8">
      <w:pPr>
        <w:pStyle w:val="TH"/>
        <w:rPr>
          <w:lang w:eastAsia="zh-CN"/>
        </w:rPr>
      </w:pPr>
      <w:r>
        <w:object w:dxaOrig="10728" w:dyaOrig="6110" w14:anchorId="37CAAF48">
          <v:shape id="_x0000_i1081" type="#_x0000_t75" style="width:481.45pt;height:274.85pt" o:ole="">
            <v:imagedata r:id="rId125" o:title=""/>
          </v:shape>
          <o:OLEObject Type="Embed" ProgID="Visio.Drawing.11" ShapeID="_x0000_i1081" DrawAspect="Content" ObjectID="_1827469118" r:id="rId126"/>
        </w:object>
      </w:r>
    </w:p>
    <w:p w14:paraId="47F9403B" w14:textId="11F56A68" w:rsidR="00BD02F8" w:rsidRDefault="00BD02F8" w:rsidP="00BD02F8">
      <w:pPr>
        <w:pStyle w:val="TF"/>
        <w:rPr>
          <w:lang w:eastAsia="zh-CN"/>
        </w:rPr>
      </w:pPr>
      <w:bookmarkStart w:id="562" w:name="_CRFigure6_19_1_41"/>
      <w:r>
        <w:rPr>
          <w:lang w:eastAsia="zh-CN"/>
        </w:rPr>
        <w:t xml:space="preserve">Figure </w:t>
      </w:r>
      <w:bookmarkEnd w:id="562"/>
      <w:r>
        <w:rPr>
          <w:lang w:eastAsia="zh-CN"/>
        </w:rPr>
        <w:t>6.19.1.4-1: Location Service Continuity from EPS to 5GS without N26 Interface for Immediate Location Request</w:t>
      </w:r>
    </w:p>
    <w:p w14:paraId="39CB963B" w14:textId="491E53AD"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3A04B0">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07ABD8BA"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3A04B0">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[Conditional] If step 2 is performed, 5GC-GMLC invokes the Nudm_EventExposure_UnSubscribe to HSS+UDM to cancel the subscription of the CN Type change event report.</w:t>
      </w:r>
    </w:p>
    <w:p w14:paraId="60E70BF5" w14:textId="704EE2F8" w:rsidR="00CE1A35" w:rsidRDefault="00CE1A35" w:rsidP="00CE1A35">
      <w:pPr>
        <w:pStyle w:val="Heading3"/>
        <w:rPr>
          <w:lang w:eastAsia="zh-CN"/>
        </w:rPr>
      </w:pPr>
      <w:bookmarkStart w:id="563" w:name="_CR6_19_3"/>
      <w:bookmarkStart w:id="564" w:name="_CR6_19_2"/>
      <w:bookmarkStart w:id="565" w:name="_Toc216855665"/>
      <w:bookmarkEnd w:id="563"/>
      <w:bookmarkEnd w:id="564"/>
      <w:r>
        <w:rPr>
          <w:lang w:eastAsia="zh-CN"/>
        </w:rPr>
        <w:t>6.19.</w:t>
      </w:r>
      <w:r w:rsidR="0044086C">
        <w:rPr>
          <w:lang w:eastAsia="zh-CN"/>
        </w:rPr>
        <w:t>2</w:t>
      </w:r>
      <w:r>
        <w:rPr>
          <w:lang w:eastAsia="zh-CN"/>
        </w:rPr>
        <w:tab/>
        <w:t>Location Service Continuity between EPS and 5GS (bi-direction) for deferred MT-LR</w:t>
      </w:r>
      <w:bookmarkEnd w:id="565"/>
    </w:p>
    <w:p w14:paraId="4F87B36A" w14:textId="74EFC507" w:rsidR="00CE1A35" w:rsidRDefault="00CE1A35" w:rsidP="00CE1A35">
      <w:pPr>
        <w:rPr>
          <w:lang w:eastAsia="zh-CN"/>
        </w:rPr>
      </w:pPr>
      <w:r>
        <w:rPr>
          <w:lang w:eastAsia="zh-CN"/>
        </w:rPr>
        <w:t>This clause shows the procedure to support location service continuity between EPS and 5GS (bi-direction) for deferred MT-LR. Clause 6.19.</w:t>
      </w:r>
      <w:r w:rsidR="0044086C">
        <w:rPr>
          <w:lang w:eastAsia="zh-CN"/>
        </w:rPr>
        <w:t>2</w:t>
      </w:r>
      <w:r>
        <w:rPr>
          <w:lang w:eastAsia="zh-CN"/>
        </w:rPr>
        <w:t>.1 shows the procedure for 5GS to EPS handover case and clause 6.19.</w:t>
      </w:r>
      <w:r w:rsidR="0044086C">
        <w:rPr>
          <w:lang w:eastAsia="zh-CN"/>
        </w:rPr>
        <w:t>2</w:t>
      </w:r>
      <w:r>
        <w:rPr>
          <w:lang w:eastAsia="zh-CN"/>
        </w:rPr>
        <w:t>.2 shows the procedure for the EPS to 5GS handover case.</w:t>
      </w:r>
    </w:p>
    <w:p w14:paraId="16FB6B12" w14:textId="28BBAE7E" w:rsidR="00CE1A35" w:rsidRDefault="00CE1A35" w:rsidP="00CE1A35">
      <w:pPr>
        <w:rPr>
          <w:lang w:eastAsia="zh-CN"/>
        </w:rPr>
      </w:pPr>
      <w:r>
        <w:rPr>
          <w:lang w:eastAsia="zh-CN"/>
        </w:rPr>
        <w:lastRenderedPageBreak/>
        <w:t xml:space="preserve">Cancellation of the reporting of location events is still supported using the procedures in clause 6.3.2 and clause 6.3.3 and clauses 9.1.19.2 and 9.1.19.3 of </w:t>
      </w:r>
      <w:r w:rsidR="003A04B0">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D66A3D1" w:rsidR="00CE1A35" w:rsidRDefault="00CE1A35" w:rsidP="00CE1A35">
      <w:pPr>
        <w:pStyle w:val="Heading4"/>
        <w:rPr>
          <w:lang w:eastAsia="zh-CN"/>
        </w:rPr>
      </w:pPr>
      <w:bookmarkStart w:id="566" w:name="_CR6_19_3_1"/>
      <w:bookmarkStart w:id="567" w:name="_CR6_19_2_1"/>
      <w:bookmarkStart w:id="568" w:name="_Toc216855666"/>
      <w:bookmarkEnd w:id="566"/>
      <w:bookmarkEnd w:id="567"/>
      <w:r>
        <w:rPr>
          <w:lang w:eastAsia="zh-CN"/>
        </w:rPr>
        <w:t>6.19.</w:t>
      </w:r>
      <w:r w:rsidR="00BB5BB8">
        <w:rPr>
          <w:lang w:eastAsia="zh-CN"/>
        </w:rPr>
        <w:t>2</w:t>
      </w:r>
      <w:r>
        <w:rPr>
          <w:lang w:eastAsia="zh-CN"/>
        </w:rPr>
        <w:t>.1</w:t>
      </w:r>
      <w:r>
        <w:rPr>
          <w:lang w:eastAsia="zh-CN"/>
        </w:rPr>
        <w:tab/>
        <w:t>Location Service Continuity from 5GS to EPS</w:t>
      </w:r>
      <w:bookmarkEnd w:id="568"/>
    </w:p>
    <w:p w14:paraId="4D10DA9A" w14:textId="0176B66E" w:rsidR="00CE1A35" w:rsidRDefault="00CE1A35" w:rsidP="00CE1A35">
      <w:pPr>
        <w:pStyle w:val="TH"/>
        <w:rPr>
          <w:lang w:eastAsia="zh-CN"/>
        </w:rPr>
      </w:pPr>
      <w:r>
        <w:object w:dxaOrig="17055" w:dyaOrig="8086" w14:anchorId="7039BC4F">
          <v:shape id="_x0000_i1082" type="#_x0000_t75" style="width:480.2pt;height:266.7pt" o:ole="">
            <v:imagedata r:id="rId127" o:title="" cropbottom="-2048f"/>
          </v:shape>
          <o:OLEObject Type="Embed" ProgID="Visio.Drawing.15" ShapeID="_x0000_i1082" DrawAspect="Content" ObjectID="_1827469119" r:id="rId128"/>
        </w:object>
      </w:r>
    </w:p>
    <w:p w14:paraId="421AD146" w14:textId="55A74F95" w:rsidR="00CE1A35" w:rsidRDefault="00CE1A35" w:rsidP="00CE1A35">
      <w:pPr>
        <w:pStyle w:val="TF"/>
        <w:rPr>
          <w:lang w:eastAsia="zh-CN"/>
        </w:rPr>
      </w:pPr>
      <w:bookmarkStart w:id="569" w:name="_CRFigure6_19_3_11"/>
      <w:bookmarkStart w:id="570" w:name="_CRFigure6_19_2_11"/>
      <w:r>
        <w:rPr>
          <w:lang w:eastAsia="zh-CN"/>
        </w:rPr>
        <w:t xml:space="preserve">Figure </w:t>
      </w:r>
      <w:bookmarkEnd w:id="569"/>
      <w:bookmarkEnd w:id="570"/>
      <w:r>
        <w:rPr>
          <w:lang w:eastAsia="zh-CN"/>
        </w:rPr>
        <w:t>6.19.</w:t>
      </w:r>
      <w:r w:rsidR="00BB5BB8">
        <w:rPr>
          <w:lang w:eastAsia="zh-CN"/>
        </w:rPr>
        <w:t>2</w:t>
      </w:r>
      <w:r>
        <w:rPr>
          <w:lang w:eastAsia="zh-CN"/>
        </w:rPr>
        <w:t>.1-1: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2A52EE79" w:rsidR="00CE1A35" w:rsidRDefault="00CE1A35" w:rsidP="00595FBF">
      <w:pPr>
        <w:pStyle w:val="B2"/>
        <w:rPr>
          <w:lang w:eastAsia="zh-CN"/>
        </w:rPr>
      </w:pPr>
      <w:r>
        <w:rPr>
          <w:lang w:eastAsia="zh-CN"/>
        </w:rPr>
        <w:t>-</w:t>
      </w:r>
      <w:r>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w:t>
      </w:r>
      <w:r w:rsidR="00BB5BB8">
        <w:rPr>
          <w:lang w:eastAsia="zh-CN"/>
        </w:rPr>
        <w:t xml:space="preserve"> and with the difference that in step 9 in clause 6.19.1.1, the performed procedure is the steps 3-20 of Deferred EPC-MT-LR in clause 9.1.19.1 in </w:t>
      </w:r>
      <w:r w:rsidR="003A04B0">
        <w:rPr>
          <w:lang w:eastAsia="zh-CN"/>
        </w:rPr>
        <w:t>TS 23.271 [</w:t>
      </w:r>
      <w:r w:rsidR="00BB5BB8">
        <w:rPr>
          <w:lang w:eastAsia="zh-CN"/>
        </w:rPr>
        <w:t>4]</w:t>
      </w:r>
      <w:r>
        <w:rPr>
          <w:lang w:eastAsia="zh-CN"/>
        </w:rPr>
        <w: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lastRenderedPageBreak/>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[Conditional] LMF sends the Nlmf_Location_DetermineLocation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3CF92E7D"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3A04B0">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67FDE8C1" w:rsidR="00CE1A35" w:rsidRDefault="00CE1A35" w:rsidP="00CE1A35">
      <w:pPr>
        <w:pStyle w:val="Heading4"/>
        <w:rPr>
          <w:lang w:eastAsia="zh-CN"/>
        </w:rPr>
      </w:pPr>
      <w:bookmarkStart w:id="571" w:name="_CR6_19_3_2"/>
      <w:bookmarkStart w:id="572" w:name="_CR6_19_2_2"/>
      <w:bookmarkStart w:id="573" w:name="_Toc216855667"/>
      <w:bookmarkEnd w:id="571"/>
      <w:bookmarkEnd w:id="572"/>
      <w:r>
        <w:rPr>
          <w:lang w:eastAsia="zh-CN"/>
        </w:rPr>
        <w:t>6.19.</w:t>
      </w:r>
      <w:r w:rsidR="00BB5BB8">
        <w:rPr>
          <w:lang w:eastAsia="zh-CN"/>
        </w:rPr>
        <w:t>2</w:t>
      </w:r>
      <w:r>
        <w:rPr>
          <w:lang w:eastAsia="zh-CN"/>
        </w:rPr>
        <w:t>.2</w:t>
      </w:r>
      <w:r>
        <w:rPr>
          <w:lang w:eastAsia="zh-CN"/>
        </w:rPr>
        <w:tab/>
        <w:t>Location Service Continuity from EPS to 5GS</w:t>
      </w:r>
      <w:bookmarkEnd w:id="573"/>
    </w:p>
    <w:p w14:paraId="5DBF2534" w14:textId="0DF1A1E5" w:rsidR="00CE1A35" w:rsidRDefault="00CE1A35" w:rsidP="00CE1A35">
      <w:pPr>
        <w:pStyle w:val="TH"/>
        <w:rPr>
          <w:lang w:eastAsia="zh-CN"/>
        </w:rPr>
      </w:pPr>
      <w:r>
        <w:object w:dxaOrig="10969" w:dyaOrig="4296" w14:anchorId="0835AB19">
          <v:shape id="_x0000_i1083" type="#_x0000_t75" style="width:481.45pt;height:189.1pt" o:ole="">
            <v:imagedata r:id="rId129" o:title=""/>
          </v:shape>
          <o:OLEObject Type="Embed" ProgID="Visio.Drawing.11" ShapeID="_x0000_i1083" DrawAspect="Content" ObjectID="_1827469120" r:id="rId130"/>
        </w:object>
      </w:r>
    </w:p>
    <w:p w14:paraId="5412E351" w14:textId="12D71586" w:rsidR="00CE1A35" w:rsidRDefault="00CE1A35" w:rsidP="00CE1A35">
      <w:pPr>
        <w:pStyle w:val="TF"/>
        <w:rPr>
          <w:lang w:eastAsia="zh-CN"/>
        </w:rPr>
      </w:pPr>
      <w:bookmarkStart w:id="574" w:name="_CRFigure6_19_3_21"/>
      <w:bookmarkStart w:id="575" w:name="_CRFigure6_19_2_21"/>
      <w:r>
        <w:rPr>
          <w:lang w:eastAsia="zh-CN"/>
        </w:rPr>
        <w:t xml:space="preserve">Figure </w:t>
      </w:r>
      <w:bookmarkEnd w:id="574"/>
      <w:bookmarkEnd w:id="575"/>
      <w:r>
        <w:rPr>
          <w:lang w:eastAsia="zh-CN"/>
        </w:rPr>
        <w:t>6.19.</w:t>
      </w:r>
      <w:r w:rsidR="00BB5BB8">
        <w:rPr>
          <w:lang w:eastAsia="zh-CN"/>
        </w:rPr>
        <w:t>2</w:t>
      </w:r>
      <w:r>
        <w:rPr>
          <w:lang w:eastAsia="zh-CN"/>
        </w:rPr>
        <w:t>.2-1: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0E3EBC9B"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3A04B0">
        <w:rPr>
          <w:lang w:eastAsia="zh-CN"/>
        </w:rPr>
        <w:t>TS 23.271 [</w:t>
      </w:r>
      <w:r>
        <w:rPr>
          <w:lang w:eastAsia="zh-CN"/>
        </w:rPr>
        <w:t>4], with enhancement that EPC-(H)GMLC obtains LDR reference number and 5GC-(H)GMLC address from 5GC-(H)GMLC for the periodic or triggered location session.</w:t>
      </w:r>
    </w:p>
    <w:p w14:paraId="220C9BEF" w14:textId="7F87A6C9" w:rsidR="00CE1A35" w:rsidRDefault="00CE1A35" w:rsidP="00595FBF">
      <w:pPr>
        <w:pStyle w:val="B2"/>
        <w:rPr>
          <w:lang w:eastAsia="zh-CN"/>
        </w:rPr>
      </w:pPr>
      <w:r>
        <w:rPr>
          <w:lang w:eastAsia="zh-CN"/>
        </w:rPr>
        <w:lastRenderedPageBreak/>
        <w:t>-</w:t>
      </w:r>
      <w:r>
        <w:rPr>
          <w:lang w:eastAsia="zh-CN"/>
        </w:rPr>
        <w:tab/>
        <w:t xml:space="preserve">If handover happens before step 9 in clause 9.1.19.1 of </w:t>
      </w:r>
      <w:r w:rsidR="003A04B0">
        <w:rPr>
          <w:lang w:eastAsia="zh-CN"/>
        </w:rPr>
        <w:t>TS 23.271 [</w:t>
      </w:r>
      <w:r>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Pr>
          <w:lang w:eastAsia="zh-CN"/>
        </w:rPr>
        <w:t>1.</w:t>
      </w:r>
      <w:r>
        <w:rPr>
          <w:lang w:eastAsia="zh-CN"/>
        </w:rPr>
        <w:t>2 are performed</w:t>
      </w:r>
      <w:r w:rsidR="00BB5BB8">
        <w:rPr>
          <w:lang w:eastAsia="zh-CN"/>
        </w:rPr>
        <w:t xml:space="preserve"> with the difference that in step 6, the performed procedure is the steps 2-29 of Deferred 5GC-MT-LR procedure clause 6.3.1</w:t>
      </w:r>
      <w:r>
        <w:rPr>
          <w:lang w:eastAsia="zh-CN"/>
        </w:rPr>
        <w:t>) and steps</w:t>
      </w:r>
      <w:r w:rsidR="00BB5BB8">
        <w:rPr>
          <w:lang w:eastAsia="zh-CN"/>
        </w:rPr>
        <w:t xml:space="preserve"> 4-7</w:t>
      </w:r>
      <w:r>
        <w:rPr>
          <w:lang w:eastAsia="zh-CN"/>
        </w:rPr>
        <w:t xml:space="preserve">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576" w:name="_CR6_20"/>
      <w:bookmarkStart w:id="577" w:name="_Toc216855668"/>
      <w:bookmarkEnd w:id="576"/>
      <w:r>
        <w:rPr>
          <w:lang w:eastAsia="zh-CN"/>
        </w:rPr>
        <w:t>6.20</w:t>
      </w:r>
      <w:r>
        <w:rPr>
          <w:lang w:eastAsia="zh-CN"/>
        </w:rPr>
        <w:tab/>
        <w:t>Ranging/Sidelink Positioning procedures</w:t>
      </w:r>
      <w:bookmarkEnd w:id="577"/>
    </w:p>
    <w:p w14:paraId="33D48071" w14:textId="63A9DEBC" w:rsidR="0072400A" w:rsidRDefault="0072400A" w:rsidP="003F7B4D">
      <w:pPr>
        <w:pStyle w:val="Heading3"/>
        <w:rPr>
          <w:lang w:eastAsia="zh-CN"/>
        </w:rPr>
      </w:pPr>
      <w:bookmarkStart w:id="578" w:name="_CR6_20_1"/>
      <w:bookmarkStart w:id="579" w:name="_Toc216855669"/>
      <w:bookmarkEnd w:id="578"/>
      <w:r>
        <w:rPr>
          <w:lang w:eastAsia="zh-CN"/>
        </w:rPr>
        <w:t>6.20.1</w:t>
      </w:r>
      <w:r>
        <w:rPr>
          <w:lang w:eastAsia="zh-CN"/>
        </w:rPr>
        <w:tab/>
        <w:t>Procedures of SL-MO-LR involving LMF</w:t>
      </w:r>
      <w:bookmarkEnd w:id="579"/>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Ranging/Sidelink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t>The Ranging/S</w:t>
      </w:r>
      <w:r w:rsidR="0087490E">
        <w:rPr>
          <w:lang w:eastAsia="zh-CN"/>
        </w:rPr>
        <w:t xml:space="preserve">idelink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r w:rsidR="004100FD">
        <w:rPr>
          <w:lang w:eastAsia="zh-CN"/>
        </w:rPr>
        <w:t xml:space="preserve"> The Ranging/Sidelink Positioning location results may be represented by a geographical coordinate or a local coordinate or both.</w:t>
      </w:r>
    </w:p>
    <w:p w14:paraId="45719E30" w14:textId="10DBB4E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3A04B0">
        <w:rPr>
          <w:lang w:eastAsia="zh-CN"/>
        </w:rPr>
        <w:t>TS 23.586 [</w:t>
      </w:r>
      <w:r>
        <w:rPr>
          <w:lang w:eastAsia="zh-CN"/>
        </w:rPr>
        <w:t>40] for more information on how this generic procedure can be used.</w:t>
      </w:r>
    </w:p>
    <w:p w14:paraId="50D69A1B" w14:textId="1F53DA3D" w:rsidR="004100FD" w:rsidRDefault="004100FD" w:rsidP="00D37264">
      <w:pPr>
        <w:pStyle w:val="TH"/>
        <w:rPr>
          <w:lang w:eastAsia="zh-CN"/>
        </w:rPr>
      </w:pPr>
      <w:r>
        <w:object w:dxaOrig="11551" w:dyaOrig="16936" w14:anchorId="6C980710">
          <v:shape id="_x0000_i1084" type="#_x0000_t75" style="width:451.4pt;height:663.05pt" o:ole="">
            <v:imagedata r:id="rId131" o:title=""/>
          </v:shape>
          <o:OLEObject Type="Embed" ProgID="Visio.Drawing.15" ShapeID="_x0000_i1084" DrawAspect="Content" ObjectID="_1827469121" r:id="rId132"/>
        </w:object>
      </w:r>
    </w:p>
    <w:p w14:paraId="72569628" w14:textId="1D2FE0FA" w:rsidR="0072400A" w:rsidRDefault="0072400A" w:rsidP="0072400A">
      <w:pPr>
        <w:pStyle w:val="TF"/>
        <w:rPr>
          <w:lang w:eastAsia="zh-CN"/>
        </w:rPr>
      </w:pPr>
      <w:bookmarkStart w:id="580" w:name="_CRFigure6_20_11"/>
      <w:r>
        <w:rPr>
          <w:lang w:eastAsia="zh-CN"/>
        </w:rPr>
        <w:t xml:space="preserve">Figure </w:t>
      </w:r>
      <w:bookmarkEnd w:id="580"/>
      <w:r>
        <w:rPr>
          <w:lang w:eastAsia="zh-CN"/>
        </w:rPr>
        <w:t>6.20.1-1: SL-MO-LR Procedure</w:t>
      </w:r>
    </w:p>
    <w:p w14:paraId="64C14B1E" w14:textId="2FEBECCC"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w:t>
      </w:r>
      <w:r w:rsidR="0087490E">
        <w:rPr>
          <w:lang w:eastAsia="zh-CN"/>
        </w:rPr>
        <w:t xml:space="preserve"> that supports Ranging/Sidelink Positioning</w:t>
      </w:r>
      <w:r>
        <w:rPr>
          <w:lang w:eastAsia="zh-CN"/>
        </w:rPr>
        <w:t>. UEs 2 to n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w:t>
      </w:r>
      <w:r w:rsidR="003A04B0">
        <w:rPr>
          <w:lang w:eastAsia="zh-CN"/>
        </w:rPr>
        <w:t>TS 23.586 [</w:t>
      </w:r>
      <w:r w:rsidR="0087490E">
        <w:rPr>
          <w:lang w:eastAsia="zh-CN"/>
        </w:rPr>
        <w:t>40]</w:t>
      </w:r>
      <w:r>
        <w:rPr>
          <w:lang w:eastAsia="zh-CN"/>
        </w:rPr>
        <w:t>.</w:t>
      </w:r>
    </w:p>
    <w:p w14:paraId="272C59C7" w14:textId="71D0465B" w:rsidR="0087490E" w:rsidRDefault="0087490E" w:rsidP="007A114C">
      <w:pPr>
        <w:rPr>
          <w:lang w:eastAsia="zh-CN"/>
        </w:rPr>
      </w:pPr>
      <w:r>
        <w:rPr>
          <w:lang w:eastAsia="zh-CN"/>
        </w:rPr>
        <w:t xml:space="preserve">In this procedure, the information in the SLPP messages </w:t>
      </w:r>
      <w:r w:rsidR="004100FD">
        <w:rPr>
          <w:lang w:eastAsia="zh-CN"/>
        </w:rPr>
        <w:t xml:space="preserve">sent between </w:t>
      </w:r>
      <w:r>
        <w:rPr>
          <w:lang w:eastAsia="zh-CN"/>
        </w:rPr>
        <w:t>UE</w:t>
      </w:r>
      <w:r w:rsidR="004100FD">
        <w:rPr>
          <w:lang w:eastAsia="zh-CN"/>
        </w:rPr>
        <w:t>s</w:t>
      </w:r>
      <w:r>
        <w:rPr>
          <w:lang w:eastAsia="zh-CN"/>
        </w:rPr>
        <w:t xml:space="preserve"> 2 to n</w:t>
      </w:r>
      <w:r w:rsidR="004100FD">
        <w:rPr>
          <w:lang w:eastAsia="zh-CN"/>
        </w:rPr>
        <w:t xml:space="preserve"> and</w:t>
      </w:r>
      <w:r>
        <w:rPr>
          <w:lang w:eastAsia="zh-CN"/>
        </w:rPr>
        <w:t xml:space="preserve"> UE-1 is included in the SLPP </w:t>
      </w:r>
      <w:r w:rsidR="004100FD">
        <w:rPr>
          <w:lang w:eastAsia="zh-CN"/>
        </w:rPr>
        <w:t xml:space="preserve">messages </w:t>
      </w:r>
      <w:r>
        <w:rPr>
          <w:lang w:eastAsia="zh-CN"/>
        </w:rPr>
        <w:t xml:space="preserve">in the supplementary service messages </w:t>
      </w:r>
      <w:r w:rsidR="004100FD">
        <w:rPr>
          <w:lang w:eastAsia="zh-CN"/>
        </w:rPr>
        <w:t xml:space="preserve">sent between </w:t>
      </w:r>
      <w:r>
        <w:rPr>
          <w:lang w:eastAsia="zh-CN"/>
        </w:rPr>
        <w:t xml:space="preserve">UE-1 </w:t>
      </w:r>
      <w:r w:rsidR="004100FD">
        <w:rPr>
          <w:lang w:eastAsia="zh-CN"/>
        </w:rPr>
        <w:t xml:space="preserve">and the </w:t>
      </w:r>
      <w:r>
        <w:rPr>
          <w:lang w:eastAsia="zh-CN"/>
        </w:rPr>
        <w:t>LMF. For this case, the supplementary service messages are used in the following steps 8, 9, 10, 11, 13, 14, 15, 19 and 23.</w:t>
      </w:r>
      <w:r w:rsidR="004100FD">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0EB23DC3"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3A04B0">
        <w:rPr>
          <w:lang w:eastAsia="zh-CN"/>
        </w:rPr>
        <w:t>TS 23.586 [</w:t>
      </w:r>
      <w:r>
        <w:rPr>
          <w:lang w:eastAsia="zh-CN"/>
        </w:rPr>
        <w:t>40]</w:t>
      </w:r>
      <w:r w:rsidR="0087490E">
        <w:rPr>
          <w:lang w:eastAsia="zh-CN"/>
        </w:rPr>
        <w:t xml:space="preserve"> are</w:t>
      </w:r>
      <w:r>
        <w:rPr>
          <w:lang w:eastAsia="zh-CN"/>
        </w:rPr>
        <w:t xml:space="preserve"> used to provision the Ranging/S</w:t>
      </w:r>
      <w:r w:rsidR="0087490E">
        <w:rPr>
          <w:lang w:eastAsia="zh-CN"/>
        </w:rPr>
        <w:t xml:space="preserve">idelink </w:t>
      </w:r>
      <w:r>
        <w:rPr>
          <w:lang w:eastAsia="zh-CN"/>
        </w:rPr>
        <w:t>positioning service authorization and policy/parameter provisioning to UEs 1 to n.</w:t>
      </w:r>
    </w:p>
    <w:p w14:paraId="3BCEA377" w14:textId="3C711157"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UE1/.../UEn, UE discovery is performed for Ranging/S</w:t>
      </w:r>
      <w:r w:rsidR="0087490E">
        <w:rPr>
          <w:lang w:eastAsia="zh-CN"/>
        </w:rPr>
        <w:t xml:space="preserve">idelink </w:t>
      </w:r>
      <w:r>
        <w:rPr>
          <w:lang w:eastAsia="zh-CN"/>
        </w:rPr>
        <w:t xml:space="preserve">positioning as specified in clause 6.4 of </w:t>
      </w:r>
      <w:r w:rsidR="003A04B0">
        <w:rPr>
          <w:lang w:eastAsia="zh-CN"/>
        </w:rPr>
        <w:t>TS 23.586 [</w:t>
      </w:r>
      <w:r>
        <w:rPr>
          <w:lang w:eastAsia="zh-CN"/>
        </w:rPr>
        <w:t>40]:</w:t>
      </w:r>
    </w:p>
    <w:p w14:paraId="24A727FF" w14:textId="5E589D16" w:rsidR="0072400A" w:rsidRDefault="0072400A" w:rsidP="00595FBF">
      <w:pPr>
        <w:pStyle w:val="B2"/>
        <w:rPr>
          <w:lang w:eastAsia="zh-CN"/>
        </w:rPr>
      </w:pPr>
      <w:r>
        <w:rPr>
          <w:lang w:eastAsia="zh-CN"/>
        </w:rPr>
        <w:t>-</w:t>
      </w:r>
      <w:r>
        <w:rPr>
          <w:lang w:eastAsia="zh-CN"/>
        </w:rPr>
        <w:tab/>
        <w:t>If UE1 is the target UE, UE1 discovers UEs 2 to n</w:t>
      </w:r>
      <w:r w:rsidR="0087490E">
        <w:rPr>
          <w:lang w:eastAsia="zh-CN"/>
        </w:rPr>
        <w:t>.</w:t>
      </w:r>
    </w:p>
    <w:p w14:paraId="7CE5430C" w14:textId="17341822" w:rsidR="0072400A" w:rsidRDefault="0072400A" w:rsidP="0072400A">
      <w:pPr>
        <w:pStyle w:val="B1"/>
        <w:rPr>
          <w:lang w:eastAsia="zh-CN"/>
        </w:rPr>
      </w:pPr>
      <w:r>
        <w:rPr>
          <w:lang w:eastAsia="zh-CN"/>
        </w:rPr>
        <w:t>3.</w:t>
      </w:r>
      <w:r>
        <w:rPr>
          <w:lang w:eastAsia="zh-CN"/>
        </w:rPr>
        <w:tab/>
        <w:t>Secure groupcast and/or unicast links are established between UEs 1 to n to enable UE1 to exchange Ranging and Sidelink Positioning Protocol (RSPP) messages over PC5-U reference point with each of UEs 2 to n and possibly enabling UEs 2 to n to exchange RSPP over PC5-U between each other</w:t>
      </w:r>
      <w:r w:rsidR="0087490E">
        <w:rPr>
          <w:lang w:eastAsia="zh-CN"/>
        </w:rPr>
        <w:t xml:space="preserve"> as defined in clause 5.3 of </w:t>
      </w:r>
      <w:r w:rsidR="003A04B0">
        <w:rPr>
          <w:lang w:eastAsia="zh-CN"/>
        </w:rPr>
        <w:t>TS 23.586 [</w:t>
      </w:r>
      <w:r w:rsidR="0087490E">
        <w:rPr>
          <w:lang w:eastAsia="zh-CN"/>
        </w:rPr>
        <w:t>40]. Groupcast and/or unicast links are only established between UEs 1 to n that are registered in the same PLMN</w:t>
      </w:r>
      <w:r>
        <w:rPr>
          <w:lang w:eastAsia="zh-CN"/>
        </w:rPr>
        <w:t>.</w:t>
      </w:r>
    </w:p>
    <w:p w14:paraId="083292F6" w14:textId="55EAEF8D" w:rsidR="0087490E" w:rsidRDefault="0087490E" w:rsidP="0087490E">
      <w:pPr>
        <w:pStyle w:val="B1"/>
        <w:rPr>
          <w:lang w:eastAsia="zh-CN"/>
        </w:rPr>
      </w:pPr>
      <w:r>
        <w:rPr>
          <w:lang w:eastAsia="zh-CN"/>
        </w:rPr>
        <w:tab/>
        <w:t xml:space="preserve">Security mechanisms defined for V2X unicast mode communication in </w:t>
      </w:r>
      <w:r w:rsidR="003A04B0">
        <w:rPr>
          <w:lang w:eastAsia="zh-CN"/>
        </w:rPr>
        <w:t>TS 33.536 [</w:t>
      </w:r>
      <w:r>
        <w:rPr>
          <w:lang w:eastAsia="zh-CN"/>
        </w:rPr>
        <w:t xml:space="preserve">44] and for 5G ProSe unicast mode Direct Communication in </w:t>
      </w:r>
      <w:r w:rsidR="003A04B0">
        <w:rPr>
          <w:lang w:eastAsia="zh-CN"/>
        </w:rPr>
        <w:t>TS 33.503 [</w:t>
      </w:r>
      <w:r>
        <w:rPr>
          <w:lang w:eastAsia="zh-CN"/>
        </w:rPr>
        <w:t xml:space="preserve">45] are reused. The Security procedures for RSPP signalling using groupcast mode is specified in </w:t>
      </w:r>
      <w:r w:rsidR="003A04B0">
        <w:rPr>
          <w:lang w:eastAsia="zh-CN"/>
        </w:rPr>
        <w:t>TS 33.533 [</w:t>
      </w:r>
      <w:r>
        <w:rPr>
          <w:lang w:eastAsia="zh-CN"/>
        </w:rPr>
        <w:t>46].</w:t>
      </w:r>
    </w:p>
    <w:p w14:paraId="135D8BF4" w14:textId="3D5C2F39" w:rsidR="0072400A" w:rsidRDefault="0072400A" w:rsidP="0072400A">
      <w:pPr>
        <w:pStyle w:val="B1"/>
        <w:rPr>
          <w:lang w:eastAsia="zh-CN"/>
        </w:rPr>
      </w:pPr>
      <w:r>
        <w:rPr>
          <w:lang w:eastAsia="zh-CN"/>
        </w:rPr>
        <w:t>4.</w:t>
      </w:r>
      <w:r>
        <w:rPr>
          <w:lang w:eastAsia="zh-CN"/>
        </w:rPr>
        <w:tab/>
        <w:t>UE1 and UEs 2 to n may communicate over PC5 for authorization of Ranging/S</w:t>
      </w:r>
      <w:r w:rsidR="001D3414">
        <w:rPr>
          <w:lang w:eastAsia="zh-CN"/>
        </w:rPr>
        <w:t xml:space="preserve">idelink </w:t>
      </w:r>
      <w:r>
        <w:rPr>
          <w:lang w:eastAsia="zh-CN"/>
        </w:rPr>
        <w:t>positioning. Each UE verifies that Ranging/S</w:t>
      </w:r>
      <w:r w:rsidR="001D3414">
        <w:rPr>
          <w:lang w:eastAsia="zh-CN"/>
        </w:rPr>
        <w:t xml:space="preserve">idelink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w:t>
      </w:r>
      <w:r w:rsidR="003A04B0">
        <w:rPr>
          <w:lang w:eastAsia="zh-CN"/>
        </w:rPr>
        <w:t>TS 33.533 [</w:t>
      </w:r>
      <w:r w:rsidR="001D3414">
        <w:rPr>
          <w:lang w:eastAsia="zh-CN"/>
        </w:rPr>
        <w:t>46].</w:t>
      </w:r>
    </w:p>
    <w:p w14:paraId="44C14BD7" w14:textId="2CF987A1" w:rsidR="0072400A" w:rsidRDefault="0072400A" w:rsidP="0072400A">
      <w:pPr>
        <w:pStyle w:val="B1"/>
        <w:rPr>
          <w:lang w:eastAsia="zh-CN"/>
        </w:rPr>
      </w:pPr>
      <w:r>
        <w:rPr>
          <w:lang w:eastAsia="zh-CN"/>
        </w:rPr>
        <w:t>5.</w:t>
      </w:r>
      <w:r>
        <w:rPr>
          <w:lang w:eastAsia="zh-CN"/>
        </w:rPr>
        <w:tab/>
      </w:r>
      <w:r w:rsidR="001D3414">
        <w:rPr>
          <w:lang w:eastAsia="zh-CN"/>
        </w:rPr>
        <w:t>The Ranging/</w:t>
      </w:r>
      <w:r>
        <w:rPr>
          <w:lang w:eastAsia="zh-CN"/>
        </w:rPr>
        <w:t xml:space="preserve">Sidelink positioning capabilities </w:t>
      </w:r>
      <w:r w:rsidR="001D3414">
        <w:rPr>
          <w:lang w:eastAsia="zh-CN"/>
        </w:rPr>
        <w:t xml:space="preserve">exchange between UE-1 and </w:t>
      </w:r>
      <w:r>
        <w:rPr>
          <w:lang w:eastAsia="zh-CN"/>
        </w:rPr>
        <w:t>UEs 2 to n</w:t>
      </w:r>
      <w:r w:rsidR="001D3414">
        <w:rPr>
          <w:lang w:eastAsia="zh-CN"/>
        </w:rPr>
        <w:t xml:space="preserve"> is performed using SLPP</w:t>
      </w:r>
      <w:r w:rsidR="009737B9">
        <w:rPr>
          <w:lang w:eastAsia="zh-CN"/>
        </w:rPr>
        <w:t xml:space="preserve"> message(s)</w:t>
      </w:r>
      <w:r w:rsidR="001D3414">
        <w:rPr>
          <w:lang w:eastAsia="zh-CN"/>
        </w:rPr>
        <w:t xml:space="preserve"> as specified in </w:t>
      </w:r>
      <w:r w:rsidR="003A04B0">
        <w:rPr>
          <w:lang w:eastAsia="zh-CN"/>
        </w:rPr>
        <w:t>TS 38.355 [</w:t>
      </w:r>
      <w:r w:rsidR="001D3414">
        <w:rPr>
          <w:lang w:eastAsia="zh-CN"/>
        </w:rPr>
        <w:t>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UE2/.../UEn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r>
        <w:rPr>
          <w:lang w:eastAsia="zh-CN"/>
        </w:rPr>
        <w:t>Sidelink positioning capabilities of UE1/.../UEn,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022BE2B7"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r>
        <w:rPr>
          <w:lang w:eastAsia="zh-CN"/>
        </w:rPr>
        <w:t xml:space="preserve">the serving AMF in an UL NAS TRANSPORT message. The SL-MO-LR request indicates the other UEs 2 to n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r w:rsidR="009737B9">
        <w:rPr>
          <w:lang w:eastAsia="zh-CN"/>
        </w:rPr>
        <w:t xml:space="preserve">ing </w:t>
      </w:r>
      <w:r>
        <w:rPr>
          <w:lang w:eastAsia="zh-CN"/>
        </w:rPr>
        <w:t xml:space="preserve">which MO-LR service of the LCS Client is requested by the UE may be included. For location calculation assistance from the LMF, the preferred type of </w:t>
      </w:r>
      <w:r w:rsidR="001D3414">
        <w:rPr>
          <w:lang w:eastAsia="zh-CN"/>
        </w:rPr>
        <w:t>Ranging/</w:t>
      </w:r>
      <w:r>
        <w:rPr>
          <w:lang w:eastAsia="zh-CN"/>
        </w:rPr>
        <w:t>Sidelink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r>
        <w:rPr>
          <w:lang w:eastAsia="zh-CN"/>
        </w:rPr>
        <w:t>Sidelink positioning) and sends an Nlmf_Location_DetermineLocation service operation towards the LMF with the information from the SL-MO-LR Request. The service operation includes a LCS Correlation identifier.</w:t>
      </w:r>
      <w:r w:rsidR="0045360F">
        <w:rPr>
          <w:lang w:eastAsia="zh-CN"/>
        </w:rPr>
        <w:t xml:space="preserve"> AMF may include its stored information from step 21, the sidelink positioning capabilities of UE1 in the service operation.</w:t>
      </w:r>
    </w:p>
    <w:p w14:paraId="70279FC2" w14:textId="21FE444D"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r w:rsidR="009737B9">
        <w:rPr>
          <w:lang w:eastAsia="zh-CN"/>
        </w:rPr>
        <w:t xml:space="preserve">2 </w:t>
      </w:r>
      <w:r>
        <w:rPr>
          <w:lang w:eastAsia="zh-CN"/>
        </w:rPr>
        <w:t>to n</w:t>
      </w:r>
      <w:r w:rsidR="001D3414">
        <w:rPr>
          <w:lang w:eastAsia="zh-CN"/>
        </w:rPr>
        <w:t xml:space="preserve"> using supplementary service message with embedded SLPP</w:t>
      </w:r>
      <w:r w:rsidR="009737B9">
        <w:rPr>
          <w:lang w:eastAsia="zh-CN"/>
        </w:rPr>
        <w:t xml:space="preserve"> message(s)</w:t>
      </w:r>
      <w:r w:rsidR="001D3414">
        <w:rPr>
          <w:lang w:eastAsia="zh-CN"/>
        </w:rPr>
        <w:t xml:space="preserve"> as specified in </w:t>
      </w:r>
      <w:r w:rsidR="003A04B0">
        <w:rPr>
          <w:lang w:eastAsia="zh-CN"/>
        </w:rPr>
        <w:t>TS 38.355 [</w:t>
      </w:r>
      <w:r w:rsidR="001D3414">
        <w:rPr>
          <w:lang w:eastAsia="zh-CN"/>
        </w:rPr>
        <w:t>47]</w:t>
      </w:r>
      <w:r w:rsidR="009737B9">
        <w:rPr>
          <w:lang w:eastAsia="zh-CN"/>
        </w:rPr>
        <w:t xml:space="preserve"> and the correlated application layer ID(s) for SLPP message(s) for UEs 2 to n. The LMF requests for the capabilities of UE1 by SLPP message</w:t>
      </w:r>
      <w:r>
        <w:rPr>
          <w:lang w:eastAsia="zh-CN"/>
        </w:rPr>
        <w:t>.</w:t>
      </w:r>
    </w:p>
    <w:p w14:paraId="46533436" w14:textId="314D74D0" w:rsidR="009737B9" w:rsidRDefault="009737B9" w:rsidP="0072400A">
      <w:pPr>
        <w:pStyle w:val="B1"/>
        <w:rPr>
          <w:lang w:eastAsia="zh-CN"/>
        </w:rPr>
      </w:pPr>
      <w:r>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22298AB1" w:rsidR="009737B9" w:rsidRDefault="009737B9" w:rsidP="0072400A">
      <w:pPr>
        <w:pStyle w:val="B1"/>
        <w:rPr>
          <w:lang w:eastAsia="zh-CN"/>
        </w:rPr>
      </w:pPr>
      <w:r>
        <w:rPr>
          <w:lang w:eastAsia="zh-CN"/>
        </w:rPr>
        <w:t>11.</w:t>
      </w:r>
      <w:r>
        <w:rPr>
          <w:lang w:eastAsia="zh-CN"/>
        </w:rPr>
        <w:tab/>
        <w:t xml:space="preserve">UE 1 returns its capabilities to the LMF using SLPP message as specified in </w:t>
      </w:r>
      <w:r w:rsidR="003A04B0">
        <w:rPr>
          <w:lang w:eastAsia="zh-CN"/>
        </w:rPr>
        <w:t>TS 38.355 [</w:t>
      </w:r>
      <w:r>
        <w:rPr>
          <w:lang w:eastAsia="zh-CN"/>
        </w:rPr>
        <w:t>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downselect the UEs (so called, down-selected list of UEs) for SL positioning operation. UE 1 also indicates the selected Located UE(s) to the LMF in the response.</w:t>
      </w:r>
    </w:p>
    <w:p w14:paraId="0AE62662" w14:textId="24F3F017" w:rsidR="001D3414" w:rsidRDefault="001D3414" w:rsidP="001D3414">
      <w:pPr>
        <w:pStyle w:val="NO"/>
        <w:rPr>
          <w:lang w:eastAsia="zh-CN"/>
        </w:rPr>
      </w:pPr>
      <w:r>
        <w:rPr>
          <w:lang w:eastAsia="zh-CN"/>
        </w:rPr>
        <w:t>NOTE </w:t>
      </w:r>
      <w:r w:rsidR="009737B9">
        <w:rPr>
          <w:lang w:eastAsia="zh-CN"/>
        </w:rPr>
        <w:t>2</w:t>
      </w:r>
      <w:r>
        <w:rPr>
          <w:lang w:eastAsia="zh-CN"/>
        </w:rPr>
        <w:t>:</w:t>
      </w:r>
      <w:r>
        <w:rPr>
          <w:lang w:eastAsia="zh-CN"/>
        </w:rPr>
        <w:tab/>
        <w:t xml:space="preserve">The embedded SLPP </w:t>
      </w:r>
      <w:r w:rsidR="009737B9">
        <w:rPr>
          <w:lang w:eastAsia="zh-CN"/>
        </w:rPr>
        <w:t xml:space="preserve">message(s) </w:t>
      </w:r>
      <w:r>
        <w:rPr>
          <w:lang w:eastAsia="zh-CN"/>
        </w:rPr>
        <w:t xml:space="preserve">can be differentiated by the correlated Application </w:t>
      </w:r>
      <w:r w:rsidR="009737B9">
        <w:rPr>
          <w:lang w:eastAsia="zh-CN"/>
        </w:rPr>
        <w:t>L</w:t>
      </w:r>
      <w:r>
        <w:rPr>
          <w:lang w:eastAsia="zh-CN"/>
        </w:rPr>
        <w:t>ayer ID(s) included in the supplementary service message.</w:t>
      </w:r>
    </w:p>
    <w:p w14:paraId="1E7C5B16" w14:textId="4C534FBC"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r w:rsidR="00DB78AF">
        <w:rPr>
          <w:lang w:eastAsia="zh-CN"/>
        </w:rPr>
        <w:t>(V)</w:t>
      </w:r>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Pr>
          <w:lang w:eastAsia="zh-CN"/>
        </w:rPr>
        <w:t xml:space="preserve"> (V)GMLC requests to retrieve the mapping of Application Layer ID to GPSI as specified in clause 4.3.9 of </w:t>
      </w:r>
      <w:r w:rsidR="003A04B0">
        <w:rPr>
          <w:lang w:eastAsia="zh-CN"/>
        </w:rPr>
        <w:t>TS 23.586 [</w:t>
      </w:r>
      <w:r w:rsidR="00DB78AF">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D37264">
      <w:pPr>
        <w:pStyle w:val="B2"/>
        <w:rPr>
          <w:lang w:eastAsia="zh-CN"/>
        </w:rPr>
      </w:pPr>
      <w:r>
        <w:rPr>
          <w:lang w:eastAsia="zh-CN"/>
        </w:rPr>
        <w:t>-</w:t>
      </w:r>
      <w:r>
        <w:rPr>
          <w:lang w:eastAsia="zh-CN"/>
        </w:rPr>
        <w:tab/>
        <w:t>For the specific assistance data used by UE1, the request is transmitted by SLPP message.</w:t>
      </w:r>
    </w:p>
    <w:p w14:paraId="7FD2A4BB" w14:textId="77777777" w:rsidR="009737B9" w:rsidRDefault="009737B9" w:rsidP="00D37264">
      <w:pPr>
        <w:pStyle w:val="B2"/>
        <w:rPr>
          <w:lang w:eastAsia="zh-CN"/>
        </w:rPr>
      </w:pPr>
      <w:r>
        <w:rPr>
          <w:lang w:eastAsia="zh-CN"/>
        </w:rPr>
        <w:t>-</w:t>
      </w:r>
      <w:r>
        <w:rPr>
          <w:lang w:eastAsia="zh-CN"/>
        </w:rPr>
        <w:tab/>
        <w:t>For the specific assistance data used by UE2/…/UEn, the request is transmitted by supplementary service message with embedded SLPP messages and correlated Application Layer IDs.</w:t>
      </w:r>
    </w:p>
    <w:p w14:paraId="1D76BF47" w14:textId="058142D0"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r w:rsidR="009737B9">
        <w:rPr>
          <w:lang w:eastAsia="zh-CN"/>
        </w:rPr>
        <w:t xml:space="preserve"> an SLPP message for UE1 assistance data and using</w:t>
      </w:r>
      <w:r w:rsidR="001D3414">
        <w:rPr>
          <w:lang w:eastAsia="zh-CN"/>
        </w:rPr>
        <w:t xml:space="preserve"> supplementary service message</w:t>
      </w:r>
      <w:r w:rsidR="009737B9">
        <w:rPr>
          <w:lang w:eastAsia="zh-CN"/>
        </w:rPr>
        <w:t>(s)</w:t>
      </w:r>
      <w:r w:rsidR="001D3414">
        <w:rPr>
          <w:lang w:eastAsia="zh-CN"/>
        </w:rPr>
        <w:t xml:space="preserve"> with embedded SLPP</w:t>
      </w:r>
      <w:r w:rsidR="009737B9">
        <w:rPr>
          <w:lang w:eastAsia="zh-CN"/>
        </w:rPr>
        <w:t xml:space="preserve"> message(s) for UE 2 to n assistance data</w:t>
      </w:r>
      <w:r w:rsidR="001D3414">
        <w:rPr>
          <w:lang w:eastAsia="zh-CN"/>
        </w:rPr>
        <w:t xml:space="preserve"> as specified in </w:t>
      </w:r>
      <w:r w:rsidR="003A04B0">
        <w:rPr>
          <w:lang w:eastAsia="zh-CN"/>
        </w:rPr>
        <w:t>TS 38.355 [</w:t>
      </w:r>
      <w:r w:rsidR="001D3414">
        <w:rPr>
          <w:lang w:eastAsia="zh-CN"/>
        </w:rPr>
        <w:t>47]</w:t>
      </w:r>
      <w:r>
        <w:rPr>
          <w:lang w:eastAsia="zh-CN"/>
        </w:rPr>
        <w:t xml:space="preserve"> and</w:t>
      </w:r>
      <w:r w:rsidR="009737B9">
        <w:rPr>
          <w:lang w:eastAsia="zh-CN"/>
        </w:rPr>
        <w:t xml:space="preserve"> the correlated Application Layer ID(s).</w:t>
      </w:r>
      <w:r>
        <w:rPr>
          <w:lang w:eastAsia="zh-CN"/>
        </w:rPr>
        <w:t xml:space="preserve"> UE1 forwards the assistance data received from LMF to UE2/.../UEn</w:t>
      </w:r>
      <w:r w:rsidR="001D3414">
        <w:rPr>
          <w:lang w:eastAsia="zh-CN"/>
        </w:rPr>
        <w:t xml:space="preserve"> (or the indicated downselection thereof) using SLPP</w:t>
      </w:r>
      <w:r w:rsidR="009737B9">
        <w:rPr>
          <w:lang w:eastAsia="zh-CN"/>
        </w:rPr>
        <w:t xml:space="preserve"> messages</w:t>
      </w:r>
      <w:r w:rsidR="001D3414">
        <w:rPr>
          <w:lang w:eastAsia="zh-CN"/>
        </w:rPr>
        <w:t xml:space="preserve"> as specified in </w:t>
      </w:r>
      <w:r w:rsidR="003A04B0">
        <w:rPr>
          <w:lang w:eastAsia="zh-CN"/>
        </w:rPr>
        <w:t>TS 38.355 [</w:t>
      </w:r>
      <w:r w:rsidR="001D3414">
        <w:rPr>
          <w:lang w:eastAsia="zh-CN"/>
        </w:rPr>
        <w:t>47]</w:t>
      </w:r>
      <w:r>
        <w:rPr>
          <w:lang w:eastAsia="zh-CN"/>
        </w:rPr>
        <w:t>. The assistance data may assist UEs 1 to n</w:t>
      </w:r>
      <w:r w:rsidR="001D3414">
        <w:rPr>
          <w:lang w:eastAsia="zh-CN"/>
        </w:rPr>
        <w:t xml:space="preserve"> (or the indicated downselection thereof)</w:t>
      </w:r>
      <w:r>
        <w:rPr>
          <w:lang w:eastAsia="zh-CN"/>
        </w:rPr>
        <w:t xml:space="preserve"> to obtain Sidelink location measurements at step 1</w:t>
      </w:r>
      <w:r w:rsidR="001D3414">
        <w:rPr>
          <w:lang w:eastAsia="zh-CN"/>
        </w:rPr>
        <w:t>6</w:t>
      </w:r>
      <w:r>
        <w:rPr>
          <w:lang w:eastAsia="zh-CN"/>
        </w:rPr>
        <w:t xml:space="preserve"> and/or may assist UE1 to calculate </w:t>
      </w:r>
      <w:r w:rsidR="001D3414">
        <w:rPr>
          <w:lang w:eastAsia="zh-CN"/>
        </w:rPr>
        <w:t>Ranging/</w:t>
      </w:r>
      <w:r>
        <w:rPr>
          <w:lang w:eastAsia="zh-CN"/>
        </w:rPr>
        <w:t>Sidelink positioning location results at step 1</w:t>
      </w:r>
      <w:r w:rsidR="001D3414">
        <w:rPr>
          <w:lang w:eastAsia="zh-CN"/>
        </w:rPr>
        <w:t>8 and may include the</w:t>
      </w:r>
      <w:r w:rsidR="009737B9">
        <w:rPr>
          <w:lang w:eastAsia="zh-CN"/>
        </w:rPr>
        <w:t xml:space="preserve"> absolute</w:t>
      </w:r>
      <w:r w:rsidR="001D3414">
        <w:rPr>
          <w:lang w:eastAsia="zh-CN"/>
        </w:rPr>
        <w:t xml:space="preserve"> location</w:t>
      </w:r>
      <w:r w:rsidR="009737B9">
        <w:rPr>
          <w:lang w:eastAsia="zh-CN"/>
        </w:rPr>
        <w:t>(s)</w:t>
      </w:r>
      <w:r w:rsidR="001D3414">
        <w:rPr>
          <w:lang w:eastAsia="zh-CN"/>
        </w:rPr>
        <w:t xml:space="preserve"> of Located UE(s) in case the LMF determines to use</w:t>
      </w:r>
      <w:r w:rsidR="004100FD">
        <w:rPr>
          <w:lang w:eastAsia="zh-CN"/>
        </w:rPr>
        <w:t xml:space="preserve"> Network-assisted SL Positioning</w:t>
      </w:r>
      <w:r w:rsidR="001D3414">
        <w:rPr>
          <w:lang w:eastAsia="zh-CN"/>
        </w:rPr>
        <w:t xml:space="preserve"> and if absolute location information is requested in step 8</w:t>
      </w:r>
      <w:r>
        <w:rPr>
          <w:lang w:eastAsia="zh-CN"/>
        </w:rPr>
        <w:t>.</w:t>
      </w:r>
    </w:p>
    <w:p w14:paraId="28CAC637" w14:textId="2DE8593B" w:rsidR="0072400A" w:rsidRDefault="0072400A" w:rsidP="00595FBF">
      <w:pPr>
        <w:pStyle w:val="NO"/>
        <w:rPr>
          <w:lang w:eastAsia="zh-CN"/>
        </w:rPr>
      </w:pPr>
      <w:r>
        <w:rPr>
          <w:lang w:eastAsia="zh-CN"/>
        </w:rPr>
        <w:t>NOTE </w:t>
      </w:r>
      <w:r w:rsidR="009737B9">
        <w:rPr>
          <w:lang w:eastAsia="zh-CN"/>
        </w:rPr>
        <w:t>3</w:t>
      </w:r>
      <w:r>
        <w:rPr>
          <w:lang w:eastAsia="zh-CN"/>
        </w:rPr>
        <w:t>:</w:t>
      </w:r>
      <w:r>
        <w:rPr>
          <w:lang w:eastAsia="zh-CN"/>
        </w:rPr>
        <w:tab/>
        <w:t>Steps 10 and 11 can be omitted if UE1 includes message</w:t>
      </w:r>
      <w:r w:rsidR="009737B9">
        <w:rPr>
          <w:lang w:eastAsia="zh-CN"/>
        </w:rPr>
        <w:t>s</w:t>
      </w:r>
      <w:r>
        <w:rPr>
          <w:lang w:eastAsia="zh-CN"/>
        </w:rPr>
        <w:t xml:space="preserve"> containing the capabilities of UEs 1 to n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65639E26"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r>
        <w:rPr>
          <w:lang w:eastAsia="zh-CN"/>
        </w:rPr>
        <w:t xml:space="preserve">Sidelink positioning location results to an LCS Client or AF, the LMF sends a request for location information </w:t>
      </w:r>
      <w:r w:rsidR="009737B9">
        <w:rPr>
          <w:lang w:eastAsia="zh-CN"/>
        </w:rPr>
        <w:t xml:space="preserve">of </w:t>
      </w:r>
      <w:r>
        <w:rPr>
          <w:lang w:eastAsia="zh-CN"/>
        </w:rPr>
        <w:t>UE1</w:t>
      </w:r>
      <w:r w:rsidR="009737B9">
        <w:rPr>
          <w:lang w:eastAsia="zh-CN"/>
        </w:rPr>
        <w:t xml:space="preserve"> by SLPP message and location information of UE2-UEn by supplementary service message</w:t>
      </w:r>
      <w:r>
        <w:rPr>
          <w:lang w:eastAsia="zh-CN"/>
        </w:rPr>
        <w:t>. If LMF determines to apply</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LMF includes in the request the indication of</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2B8D8854" w:rsidR="0072400A" w:rsidRDefault="0072400A" w:rsidP="0072400A">
      <w:pPr>
        <w:pStyle w:val="B1"/>
        <w:rPr>
          <w:lang w:eastAsia="zh-CN"/>
        </w:rPr>
      </w:pPr>
      <w:r>
        <w:rPr>
          <w:lang w:eastAsia="zh-CN"/>
        </w:rPr>
        <w:t>1</w:t>
      </w:r>
      <w:r w:rsidR="00B179BB">
        <w:rPr>
          <w:lang w:eastAsia="zh-CN"/>
        </w:rPr>
        <w:t>6</w:t>
      </w:r>
      <w:r>
        <w:rPr>
          <w:lang w:eastAsia="zh-CN"/>
        </w:rPr>
        <w:t>.</w:t>
      </w:r>
      <w:r>
        <w:rPr>
          <w:lang w:eastAsia="zh-CN"/>
        </w:rPr>
        <w:tab/>
        <w:t xml:space="preserve">UE1 </w:t>
      </w:r>
      <w:r w:rsidR="00B179BB">
        <w:rPr>
          <w:lang w:eastAsia="zh-CN"/>
        </w:rPr>
        <w:t>performs a Ranging/</w:t>
      </w:r>
      <w:r>
        <w:rPr>
          <w:lang w:eastAsia="zh-CN"/>
        </w:rPr>
        <w:t>Sidelink positioning procedure among UEs 1 to n</w:t>
      </w:r>
      <w:r w:rsidR="00B179BB">
        <w:rPr>
          <w:lang w:eastAsia="zh-CN"/>
        </w:rPr>
        <w:t xml:space="preserve"> (or the indicated downselection thereof)</w:t>
      </w:r>
      <w:r>
        <w:rPr>
          <w:lang w:eastAsia="zh-CN"/>
        </w:rPr>
        <w:t xml:space="preserve"> in which UEs obtain Sidelink location measurements and UEs 2 to n</w:t>
      </w:r>
      <w:r w:rsidR="00B179BB">
        <w:rPr>
          <w:lang w:eastAsia="zh-CN"/>
        </w:rPr>
        <w:t xml:space="preserve"> (or the indicated downselection thereof)</w:t>
      </w:r>
      <w:r>
        <w:rPr>
          <w:lang w:eastAsia="zh-CN"/>
        </w:rPr>
        <w:t xml:space="preserve"> transfer their Sidelink location measurements to UE1. If scheduled location time is received at step 1</w:t>
      </w:r>
      <w:r w:rsidR="00B179BB">
        <w:rPr>
          <w:lang w:eastAsia="zh-CN"/>
        </w:rPr>
        <w:t>5</w:t>
      </w:r>
      <w:r>
        <w:rPr>
          <w:lang w:eastAsia="zh-CN"/>
        </w:rPr>
        <w:t>, Sidelink positioning/ranging is performed at the scheduled location time.</w:t>
      </w:r>
      <w:r w:rsidR="00B179BB">
        <w:rPr>
          <w:lang w:eastAsia="zh-CN"/>
        </w:rPr>
        <w:t xml:space="preserve"> This procedure is specified in </w:t>
      </w:r>
      <w:r w:rsidR="003A04B0">
        <w:rPr>
          <w:lang w:eastAsia="zh-CN"/>
        </w:rPr>
        <w:t>TS 38.355 [</w:t>
      </w:r>
      <w:r w:rsidR="00B179BB">
        <w:rPr>
          <w:lang w:eastAsia="zh-CN"/>
        </w:rPr>
        <w:t>47].</w:t>
      </w:r>
    </w:p>
    <w:p w14:paraId="0E379A3E" w14:textId="4A2E565D"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r w:rsidR="004100FD">
        <w:rPr>
          <w:lang w:eastAsia="zh-CN"/>
        </w:rPr>
        <w:t xml:space="preserve"> Network-assisted</w:t>
      </w:r>
      <w:r w:rsidR="00B179BB">
        <w:rPr>
          <w:lang w:eastAsia="zh-CN"/>
        </w:rPr>
        <w:t xml:space="preserve"> SL Positioning (i.e., the indication of</w:t>
      </w:r>
      <w:r w:rsidR="004100FD">
        <w:rPr>
          <w:lang w:eastAsia="zh-CN"/>
        </w:rPr>
        <w:t xml:space="preserve"> Network-assisted</w:t>
      </w:r>
      <w:r w:rsidR="00B179BB">
        <w:rPr>
          <w:lang w:eastAsia="zh-CN"/>
        </w:rPr>
        <w:t xml:space="preserve"> SL Positioning is received in step 15), </w:t>
      </w:r>
      <w:r w:rsidR="009737B9">
        <w:rPr>
          <w:lang w:eastAsia="zh-CN"/>
        </w:rPr>
        <w:t xml:space="preserve">if </w:t>
      </w:r>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r w:rsidR="009737B9">
        <w:rPr>
          <w:lang w:eastAsia="zh-CN"/>
        </w:rPr>
        <w:t xml:space="preserve"> supplementary services</w:t>
      </w:r>
      <w:r>
        <w:rPr>
          <w:lang w:eastAsia="zh-CN"/>
        </w:rPr>
        <w:t xml:space="preserve"> request to the Located UE(s) </w:t>
      </w:r>
      <w:r>
        <w:rPr>
          <w:lang w:eastAsia="zh-CN"/>
        </w:rPr>
        <w:lastRenderedPageBreak/>
        <w:t>to</w:t>
      </w:r>
      <w:r w:rsidR="009737B9">
        <w:rPr>
          <w:lang w:eastAsia="zh-CN"/>
        </w:rPr>
        <w:t xml:space="preserve"> request their locations. The Located UEs may already know their locations or may</w:t>
      </w:r>
      <w:r>
        <w:rPr>
          <w:lang w:eastAsia="zh-CN"/>
        </w:rPr>
        <w:t xml:space="preserve"> trigger 5GC-MO-LR procedure to acquire their own absolute location</w:t>
      </w:r>
      <w:r w:rsidR="00B179BB">
        <w:rPr>
          <w:lang w:eastAsia="zh-CN"/>
        </w:rPr>
        <w:t>, after which a Located UE may provide the location of the Located UE to the Target UE</w:t>
      </w:r>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2D5ACD80" w14:textId="6F493702" w:rsidR="004B31F6" w:rsidRDefault="004B31F6" w:rsidP="004B31F6">
      <w:pPr>
        <w:pStyle w:val="NO"/>
        <w:rPr>
          <w:lang w:eastAsia="zh-CN"/>
        </w:rPr>
      </w:pPr>
      <w:r>
        <w:rPr>
          <w:lang w:eastAsia="zh-CN"/>
        </w:rPr>
        <w:t>NOTE 4:</w:t>
      </w:r>
      <w:r>
        <w:rPr>
          <w:lang w:eastAsia="zh-CN"/>
        </w:rPr>
        <w:tab/>
        <w:t>Based on implementation, a Located UE may locally check whether it is allowed to share its absolute location.</w:t>
      </w:r>
    </w:p>
    <w:p w14:paraId="082302BB" w14:textId="57518115"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r w:rsidR="004100FD">
        <w:rPr>
          <w:lang w:eastAsia="zh-CN"/>
        </w:rPr>
        <w:t xml:space="preserve"> Network-assisted Sidelink Positioning</w:t>
      </w:r>
      <w:r>
        <w:rPr>
          <w:lang w:eastAsia="zh-CN"/>
        </w:rPr>
        <w:t xml:space="preserve">, at least one of UE1/.../UEn calculates </w:t>
      </w:r>
      <w:r w:rsidR="00B179BB">
        <w:rPr>
          <w:lang w:eastAsia="zh-CN"/>
        </w:rPr>
        <w:t>Ranging/</w:t>
      </w:r>
      <w:r>
        <w:rPr>
          <w:lang w:eastAsia="zh-CN"/>
        </w:rPr>
        <w:t>Sidelink positioning location results based on the Sidelink location measurements obtained at step 1</w:t>
      </w:r>
      <w:r w:rsidR="00B179BB">
        <w:rPr>
          <w:lang w:eastAsia="zh-CN"/>
        </w:rPr>
        <w:t>6</w:t>
      </w:r>
      <w:r>
        <w:rPr>
          <w:lang w:eastAsia="zh-CN"/>
        </w:rPr>
        <w:t xml:space="preserve"> and possibly using assistance data received at step 1</w:t>
      </w:r>
      <w:r w:rsidR="00B179BB">
        <w:rPr>
          <w:lang w:eastAsia="zh-CN"/>
        </w:rPr>
        <w:t xml:space="preserve">4 as specified in </w:t>
      </w:r>
      <w:r w:rsidR="003A04B0">
        <w:rPr>
          <w:lang w:eastAsia="zh-CN"/>
        </w:rPr>
        <w:t>TS 38.355 [</w:t>
      </w:r>
      <w:r w:rsidR="00B179BB">
        <w:rPr>
          <w:lang w:eastAsia="zh-CN"/>
        </w:rPr>
        <w:t>47]</w:t>
      </w:r>
      <w:r>
        <w:rPr>
          <w:lang w:eastAsia="zh-CN"/>
        </w:rPr>
        <w:t xml:space="preserve">. The </w:t>
      </w:r>
      <w:r w:rsidR="00B179BB">
        <w:rPr>
          <w:lang w:eastAsia="zh-CN"/>
        </w:rPr>
        <w:t>Ranging/</w:t>
      </w:r>
      <w:r>
        <w:rPr>
          <w:lang w:eastAsia="zh-CN"/>
        </w:rPr>
        <w:t>Sidelink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1AA0E2CD"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r w:rsidR="00C31E2F">
        <w:rPr>
          <w:lang w:eastAsia="zh-CN"/>
        </w:rPr>
        <w:t xml:space="preserve"> message(s)</w:t>
      </w:r>
      <w:r w:rsidR="00FD2F0E">
        <w:rPr>
          <w:lang w:eastAsia="zh-CN"/>
        </w:rPr>
        <w:t xml:space="preserve"> as specified in </w:t>
      </w:r>
      <w:r w:rsidR="003A04B0">
        <w:rPr>
          <w:lang w:eastAsia="zh-CN"/>
        </w:rPr>
        <w:t>TS 38.355 [</w:t>
      </w:r>
      <w:r w:rsidR="00FD2F0E">
        <w:rPr>
          <w:lang w:eastAsia="zh-CN"/>
        </w:rPr>
        <w:t>47]</w:t>
      </w:r>
      <w:r w:rsidR="00C31E2F">
        <w:rPr>
          <w:lang w:eastAsia="zh-CN"/>
        </w:rPr>
        <w:t xml:space="preserve"> and the correlated Application Layer ID(s) for SLPP message(s) for UEs 2 to n</w:t>
      </w:r>
      <w:r>
        <w:rPr>
          <w:lang w:eastAsia="zh-CN"/>
        </w:rPr>
        <w:t xml:space="preserve"> to the LMF </w:t>
      </w:r>
      <w:r w:rsidR="00C31E2F">
        <w:rPr>
          <w:lang w:eastAsia="zh-CN"/>
        </w:rPr>
        <w:t xml:space="preserve">to </w:t>
      </w:r>
      <w:r>
        <w:rPr>
          <w:lang w:eastAsia="zh-CN"/>
        </w:rPr>
        <w:t>include the Sidelink location measurements obtained at step 1</w:t>
      </w:r>
      <w:r w:rsidR="00FD2F0E">
        <w:rPr>
          <w:lang w:eastAsia="zh-CN"/>
        </w:rPr>
        <w:t xml:space="preserve">6 </w:t>
      </w:r>
      <w:r w:rsidR="00C31E2F">
        <w:rPr>
          <w:lang w:eastAsia="zh-CN"/>
        </w:rPr>
        <w:t xml:space="preserve">or </w:t>
      </w:r>
      <w:r>
        <w:rPr>
          <w:lang w:eastAsia="zh-CN"/>
        </w:rPr>
        <w:t xml:space="preserve">the </w:t>
      </w:r>
      <w:r w:rsidR="00FD2F0E">
        <w:rPr>
          <w:lang w:eastAsia="zh-CN"/>
        </w:rPr>
        <w:t>Ranging/</w:t>
      </w:r>
      <w:r>
        <w:rPr>
          <w:lang w:eastAsia="zh-CN"/>
        </w:rPr>
        <w:t>Sidelink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to n (or the indicated downselection thereof) are identified by its Application Layer ID.</w:t>
      </w:r>
      <w:r w:rsidR="00C31E2F">
        <w:rPr>
          <w:lang w:eastAsia="zh-CN"/>
        </w:rPr>
        <w:t xml:space="preserve"> If only UE1's location information is sent, UE1 sends a response using SLPP message for UE1 to LMF.</w:t>
      </w:r>
    </w:p>
    <w:p w14:paraId="54A55CC9" w14:textId="7BA57953" w:rsidR="0072400A" w:rsidRDefault="0072400A" w:rsidP="0072400A">
      <w:pPr>
        <w:pStyle w:val="B1"/>
        <w:rPr>
          <w:lang w:eastAsia="zh-CN"/>
        </w:rPr>
      </w:pPr>
      <w:r>
        <w:rPr>
          <w:lang w:eastAsia="zh-CN"/>
        </w:rPr>
        <w:t>20.</w:t>
      </w:r>
      <w:r>
        <w:rPr>
          <w:lang w:eastAsia="zh-CN"/>
        </w:rPr>
        <w:tab/>
      </w:r>
      <w:r w:rsidR="00C31E2F">
        <w:rPr>
          <w:lang w:eastAsia="zh-CN"/>
        </w:rPr>
        <w:t xml:space="preserve">If the LMF will calculate location results, the </w:t>
      </w:r>
      <w:r>
        <w:rPr>
          <w:lang w:eastAsia="zh-CN"/>
        </w:rPr>
        <w:t xml:space="preserve">LMF calculates </w:t>
      </w:r>
      <w:r w:rsidR="00FD2F0E">
        <w:rPr>
          <w:lang w:eastAsia="zh-CN"/>
        </w:rPr>
        <w:t>Ranging/</w:t>
      </w:r>
      <w:r>
        <w:rPr>
          <w:lang w:eastAsia="zh-CN"/>
        </w:rPr>
        <w:t>Sidelink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Sidelink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r>
        <w:rPr>
          <w:lang w:eastAsia="zh-CN"/>
        </w:rPr>
        <w:t xml:space="preserve">Sidelink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162C5014" w:rsidR="0072400A" w:rsidRDefault="0072400A" w:rsidP="0072400A">
      <w:pPr>
        <w:pStyle w:val="B1"/>
        <w:rPr>
          <w:lang w:eastAsia="zh-CN"/>
        </w:rPr>
      </w:pPr>
      <w:r>
        <w:rPr>
          <w:lang w:eastAsia="zh-CN"/>
        </w:rPr>
        <w:t>21.</w:t>
      </w:r>
      <w:r>
        <w:rPr>
          <w:lang w:eastAsia="zh-CN"/>
        </w:rPr>
        <w:tab/>
      </w:r>
      <w:r w:rsidR="00C31E2F">
        <w:rPr>
          <w:lang w:eastAsia="zh-CN"/>
        </w:rPr>
        <w:t xml:space="preserve">The </w:t>
      </w:r>
      <w:r>
        <w:rPr>
          <w:lang w:eastAsia="zh-CN"/>
        </w:rPr>
        <w:t xml:space="preserve">LMF returns an Nlmf_Location_DetermineLocation service operation response to the AMF and includes the </w:t>
      </w:r>
      <w:r w:rsidR="00FD2F0E">
        <w:rPr>
          <w:lang w:eastAsia="zh-CN"/>
        </w:rPr>
        <w:t>Ranging/</w:t>
      </w:r>
      <w:r>
        <w:rPr>
          <w:lang w:eastAsia="zh-CN"/>
        </w:rPr>
        <w:t>Sidelink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sidelink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r>
        <w:rPr>
          <w:lang w:eastAsia="zh-CN"/>
        </w:rPr>
        <w:t xml:space="preserve">Sidelink positioning location results were received at step 21, the AMF performs steps 7-12 of clause 6.2 to send the </w:t>
      </w:r>
      <w:r w:rsidR="00FD2F0E">
        <w:rPr>
          <w:lang w:eastAsia="zh-CN"/>
        </w:rPr>
        <w:t>Ranging/</w:t>
      </w:r>
      <w:r>
        <w:rPr>
          <w:lang w:eastAsia="zh-CN"/>
        </w:rPr>
        <w:t xml:space="preserve">Sidelink positioning location results to the GMLC and to an AF or LCS Client if this was requested at step 8. The </w:t>
      </w:r>
      <w:r w:rsidR="00FD2F0E">
        <w:rPr>
          <w:lang w:eastAsia="zh-CN"/>
        </w:rPr>
        <w:t>Ranging/</w:t>
      </w:r>
      <w:r>
        <w:rPr>
          <w:lang w:eastAsia="zh-CN"/>
        </w:rPr>
        <w:t>Sidelink positioning location results include the identities for the respective UEs received at step 8.</w:t>
      </w:r>
      <w:r w:rsidR="0045360F">
        <w:rPr>
          <w:lang w:eastAsia="zh-CN"/>
        </w:rPr>
        <w:t xml:space="preserve"> The AMF may store the UE1's sidelink positioning capabilities from step 21.</w:t>
      </w:r>
    </w:p>
    <w:p w14:paraId="1DAD8CF7" w14:textId="6EB3FD5B" w:rsidR="0072400A" w:rsidRDefault="0072400A" w:rsidP="00595FBF">
      <w:pPr>
        <w:pStyle w:val="NO"/>
        <w:rPr>
          <w:lang w:eastAsia="zh-CN"/>
        </w:rPr>
      </w:pPr>
      <w:r>
        <w:rPr>
          <w:lang w:eastAsia="zh-CN"/>
        </w:rPr>
        <w:t>NOTE </w:t>
      </w:r>
      <w:r w:rsidR="004B31F6">
        <w:rPr>
          <w:lang w:eastAsia="zh-CN"/>
        </w:rPr>
        <w:t>5</w:t>
      </w:r>
      <w:r>
        <w:rPr>
          <w:lang w:eastAsia="zh-CN"/>
        </w:rPr>
        <w:t>:</w:t>
      </w:r>
      <w:r>
        <w:rPr>
          <w:lang w:eastAsia="zh-CN"/>
        </w:rPr>
        <w:tab/>
        <w:t>Sending location results to an AF or LCS Client may require privacy verification from UEs and/or from the HPLMNs of UEs.</w:t>
      </w:r>
    </w:p>
    <w:p w14:paraId="260C0142" w14:textId="21180E67" w:rsidR="0072400A" w:rsidRDefault="0072400A" w:rsidP="0072400A">
      <w:pPr>
        <w:pStyle w:val="B1"/>
        <w:rPr>
          <w:lang w:eastAsia="zh-CN"/>
        </w:rPr>
      </w:pPr>
      <w:r>
        <w:rPr>
          <w:lang w:eastAsia="zh-CN"/>
        </w:rPr>
        <w:t>23.</w:t>
      </w:r>
      <w:r>
        <w:rPr>
          <w:lang w:eastAsia="zh-CN"/>
        </w:rPr>
        <w:tab/>
        <w:t xml:space="preserve">The </w:t>
      </w:r>
      <w:r w:rsidR="00C31E2F">
        <w:rPr>
          <w:lang w:eastAsia="zh-CN"/>
        </w:rPr>
        <w:t xml:space="preserve">AMF </w:t>
      </w:r>
      <w:r>
        <w:rPr>
          <w:lang w:eastAsia="zh-CN"/>
        </w:rPr>
        <w:t xml:space="preserve">returns a supplementary services SL-MO-LR response to UE1 in a DL NAS TRANSPORT message and includes any </w:t>
      </w:r>
      <w:r w:rsidR="00FD2F0E">
        <w:rPr>
          <w:lang w:eastAsia="zh-CN"/>
        </w:rPr>
        <w:t>Ranging/</w:t>
      </w:r>
      <w:r>
        <w:rPr>
          <w:lang w:eastAsia="zh-CN"/>
        </w:rPr>
        <w:t>Sidelink positioning location results</w:t>
      </w:r>
      <w:r w:rsidR="00C31E2F">
        <w:rPr>
          <w:lang w:eastAsia="zh-CN"/>
        </w:rPr>
        <w:t xml:space="preserve"> received at step 21 if the SL-MO-LR request at step 8 indicated location calculation assistance is needed</w:t>
      </w:r>
      <w:r>
        <w:rPr>
          <w:lang w:eastAsia="zh-CN"/>
        </w:rPr>
        <w:t>.</w:t>
      </w:r>
    </w:p>
    <w:p w14:paraId="792A2403" w14:textId="2E21A073" w:rsidR="0072400A" w:rsidRDefault="00232793" w:rsidP="00232793">
      <w:pPr>
        <w:pStyle w:val="Heading3"/>
        <w:rPr>
          <w:lang w:eastAsia="zh-CN"/>
        </w:rPr>
      </w:pPr>
      <w:bookmarkStart w:id="581" w:name="_CR6_20_2"/>
      <w:bookmarkStart w:id="582" w:name="_Toc216855670"/>
      <w:bookmarkEnd w:id="581"/>
      <w:r>
        <w:rPr>
          <w:lang w:eastAsia="zh-CN"/>
        </w:rPr>
        <w:t>6.20.2</w:t>
      </w:r>
      <w:r>
        <w:rPr>
          <w:lang w:eastAsia="zh-CN"/>
        </w:rPr>
        <w:tab/>
        <w:t xml:space="preserve">5GC-MO-LR Procedure using </w:t>
      </w:r>
      <w:r w:rsidR="00084609">
        <w:rPr>
          <w:lang w:eastAsia="zh-CN"/>
        </w:rPr>
        <w:t>Ranging/</w:t>
      </w:r>
      <w:r>
        <w:rPr>
          <w:lang w:eastAsia="zh-CN"/>
        </w:rPr>
        <w:t>SL positioning</w:t>
      </w:r>
      <w:bookmarkEnd w:id="582"/>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7E4CF14" w:rsidR="00D932A3" w:rsidRDefault="00D932A3" w:rsidP="00595FBF">
      <w:pPr>
        <w:pStyle w:val="B1"/>
        <w:rPr>
          <w:lang w:eastAsia="zh-CN"/>
        </w:rPr>
      </w:pPr>
      <w:r>
        <w:rPr>
          <w:lang w:eastAsia="zh-CN"/>
        </w:rPr>
        <w:t>-</w:t>
      </w:r>
      <w:r>
        <w:rPr>
          <w:lang w:eastAsia="zh-CN"/>
        </w:rPr>
        <w:tab/>
        <w:t xml:space="preserve">In step 3, the AMF may take the UE's </w:t>
      </w:r>
      <w:r w:rsidR="00084609">
        <w:rPr>
          <w:lang w:eastAsia="zh-CN"/>
        </w:rPr>
        <w:t xml:space="preserve">Ranging/Sidelink Positioning </w:t>
      </w:r>
      <w:r>
        <w:rPr>
          <w:lang w:eastAsia="zh-CN"/>
        </w:rPr>
        <w:t>capability into account for LMF selection.</w:t>
      </w:r>
    </w:p>
    <w:p w14:paraId="5CAEC0DA" w14:textId="1FE92E0D" w:rsidR="00D932A3" w:rsidRDefault="00D932A3" w:rsidP="00595FBF">
      <w:pPr>
        <w:pStyle w:val="B1"/>
        <w:rPr>
          <w:lang w:eastAsia="zh-CN"/>
        </w:rPr>
      </w:pPr>
      <w:r>
        <w:rPr>
          <w:lang w:eastAsia="zh-CN"/>
        </w:rPr>
        <w:t>-</w:t>
      </w:r>
      <w:r>
        <w:rPr>
          <w:lang w:eastAsia="zh-CN"/>
        </w:rPr>
        <w:tab/>
        <w:t xml:space="preserve">In step 4, the AMF provides the UE's </w:t>
      </w:r>
      <w:r w:rsidR="00084609">
        <w:rPr>
          <w:lang w:eastAsia="zh-CN"/>
        </w:rPr>
        <w:t xml:space="preserve">Ranging/Sidelink Positioning </w:t>
      </w:r>
      <w:r>
        <w:rPr>
          <w:lang w:eastAsia="zh-CN"/>
        </w:rPr>
        <w:t>capability to LMF.</w:t>
      </w:r>
    </w:p>
    <w:p w14:paraId="7445166E" w14:textId="08C657AA" w:rsidR="00232793" w:rsidRDefault="00232793" w:rsidP="00595FBF">
      <w:pPr>
        <w:pStyle w:val="B1"/>
        <w:rPr>
          <w:lang w:eastAsia="zh-CN"/>
        </w:rPr>
      </w:pPr>
      <w:r>
        <w:rPr>
          <w:lang w:eastAsia="zh-CN"/>
        </w:rPr>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UE2/.../UEn is the Located UE.</w:t>
      </w:r>
    </w:p>
    <w:p w14:paraId="3DB670C2" w14:textId="237D5D8C" w:rsidR="00D932A3" w:rsidRDefault="00D932A3" w:rsidP="00595FBF">
      <w:pPr>
        <w:pStyle w:val="B2"/>
        <w:rPr>
          <w:lang w:eastAsia="zh-CN"/>
        </w:rPr>
      </w:pPr>
      <w:r>
        <w:rPr>
          <w:lang w:eastAsia="zh-CN"/>
        </w:rPr>
        <w:t>-</w:t>
      </w:r>
      <w:r>
        <w:rPr>
          <w:lang w:eastAsia="zh-CN"/>
        </w:rPr>
        <w:tab/>
        <w:t xml:space="preserve">In step 10, the type of required location results is absolute </w:t>
      </w:r>
      <w:r w:rsidR="00084609">
        <w:rPr>
          <w:lang w:eastAsia="zh-CN"/>
        </w:rPr>
        <w:t xml:space="preserve"> location</w:t>
      </w:r>
      <w:r>
        <w:rPr>
          <w:lang w:eastAsia="zh-CN"/>
        </w:rPr>
        <w:t>,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1630BB49" w14:textId="711B2C8A" w:rsidR="00D932A3" w:rsidRDefault="00D932A3" w:rsidP="00595FBF">
      <w:pPr>
        <w:pStyle w:val="B2"/>
        <w:rPr>
          <w:lang w:eastAsia="zh-CN"/>
        </w:rPr>
      </w:pPr>
      <w:r>
        <w:rPr>
          <w:lang w:eastAsia="zh-CN"/>
        </w:rPr>
        <w:lastRenderedPageBreak/>
        <w:t>-</w:t>
      </w:r>
      <w:r>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583" w:name="_CR6_20_3"/>
      <w:bookmarkStart w:id="584" w:name="_Toc216855671"/>
      <w:bookmarkEnd w:id="583"/>
      <w:r>
        <w:rPr>
          <w:lang w:eastAsia="zh-CN"/>
        </w:rPr>
        <w:t>6.20.3</w:t>
      </w:r>
      <w:r>
        <w:rPr>
          <w:lang w:eastAsia="zh-CN"/>
        </w:rPr>
        <w:tab/>
        <w:t>Procedures of SL-MT-LR involving LMF</w:t>
      </w:r>
      <w:bookmarkEnd w:id="584"/>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r w:rsidR="00BB4FF8">
        <w:rPr>
          <w:lang w:eastAsia="zh-CN"/>
        </w:rPr>
        <w:t xml:space="preserve"> or absolute location of a Target UE</w:t>
      </w:r>
      <w:r>
        <w:rPr>
          <w:lang w:eastAsia="zh-CN"/>
        </w:rPr>
        <w:t>.</w:t>
      </w:r>
    </w:p>
    <w:p w14:paraId="7A286550" w14:textId="55297EAD" w:rsidR="003F7B4D" w:rsidRDefault="003F7B4D" w:rsidP="003F7B4D">
      <w:pPr>
        <w:rPr>
          <w:lang w:eastAsia="zh-CN"/>
        </w:rPr>
      </w:pPr>
      <w:r>
        <w:rPr>
          <w:lang w:eastAsia="zh-CN"/>
        </w:rPr>
        <w:t xml:space="preserve">Figure 6.20.3-1 illustrates a procedure to enable an LCS Client or AF to obtain Ranging/Sidelink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r>
        <w:rPr>
          <w:rFonts w:hint="eastAsia"/>
          <w:lang w:eastAsia="zh-CN"/>
        </w:rPr>
        <w:t xml:space="preserve">UEn. In the procedure, the GMLC determines a UE among the n UEs to be designated UE1 (i.e. Target UE in </w:t>
      </w:r>
      <w:r w:rsidR="003A04B0">
        <w:rPr>
          <w:rFonts w:hint="eastAsia"/>
          <w:lang w:eastAsia="zh-CN"/>
        </w:rPr>
        <w:t>TS</w:t>
      </w:r>
      <w:r w:rsidR="003A04B0">
        <w:rPr>
          <w:lang w:eastAsia="zh-CN"/>
        </w:rPr>
        <w:t> </w:t>
      </w:r>
      <w:r w:rsidR="003A04B0">
        <w:rPr>
          <w:rFonts w:hint="eastAsia"/>
          <w:lang w:eastAsia="zh-CN"/>
        </w:rPr>
        <w:t>23.586</w:t>
      </w:r>
      <w:r w:rsidR="003A04B0">
        <w:rPr>
          <w:lang w:eastAsia="zh-CN"/>
        </w:rPr>
        <w:t> </w:t>
      </w:r>
      <w:r w:rsidR="003A04B0">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UEn (n</w:t>
      </w:r>
      <w:r>
        <w:rPr>
          <w:lang w:eastAsia="zh-CN"/>
        </w:rPr>
        <w:t>≥</w:t>
      </w:r>
      <w:r>
        <w:rPr>
          <w:rFonts w:hint="eastAsia"/>
          <w:lang w:eastAsia="zh-CN"/>
        </w:rPr>
        <w:t xml:space="preserve">2) (i.e. Reference/Located UEs in </w:t>
      </w:r>
      <w:r w:rsidR="003A04B0">
        <w:rPr>
          <w:rFonts w:hint="eastAsia"/>
          <w:lang w:eastAsia="zh-CN"/>
        </w:rPr>
        <w:t>TS</w:t>
      </w:r>
      <w:r w:rsidR="003A04B0">
        <w:rPr>
          <w:lang w:eastAsia="zh-CN"/>
        </w:rPr>
        <w:t> </w:t>
      </w:r>
      <w:r w:rsidR="003A04B0">
        <w:rPr>
          <w:rFonts w:hint="eastAsia"/>
          <w:lang w:eastAsia="zh-CN"/>
        </w:rPr>
        <w:t>23.586</w:t>
      </w:r>
      <w:r w:rsidR="003A04B0">
        <w:rPr>
          <w:lang w:eastAsia="zh-CN"/>
        </w:rPr>
        <w:t> </w:t>
      </w:r>
      <w:r w:rsidR="003A04B0">
        <w:rPr>
          <w:rFonts w:hint="eastAsia"/>
          <w:lang w:eastAsia="zh-CN"/>
        </w:rPr>
        <w:t>[</w:t>
      </w:r>
      <w:r>
        <w:rPr>
          <w:lang w:eastAsia="zh-CN"/>
        </w:rPr>
        <w:t xml:space="preserve">40]). The Ranging/Sidelink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Ranging/Sidelink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85" type="#_x0000_t75" style="width:432.65pt;height:428.25pt" o:ole="">
            <v:imagedata r:id="rId133" o:title=""/>
          </v:shape>
          <o:OLEObject Type="Embed" ProgID="Visio.Drawing.15" ShapeID="_x0000_i1085" DrawAspect="Content" ObjectID="_1827469122" r:id="rId134"/>
        </w:object>
      </w:r>
    </w:p>
    <w:p w14:paraId="4BF75AA8" w14:textId="2A4AB2B5" w:rsidR="003F7B4D" w:rsidRDefault="003F7B4D" w:rsidP="003F7B4D">
      <w:pPr>
        <w:pStyle w:val="TF"/>
        <w:rPr>
          <w:lang w:eastAsia="zh-CN"/>
        </w:rPr>
      </w:pPr>
      <w:bookmarkStart w:id="585" w:name="_CRFigure6_20_31"/>
      <w:r>
        <w:rPr>
          <w:lang w:eastAsia="zh-CN"/>
        </w:rPr>
        <w:t xml:space="preserve">Figure </w:t>
      </w:r>
      <w:bookmarkEnd w:id="585"/>
      <w:r>
        <w:rPr>
          <w:lang w:eastAsia="zh-CN"/>
        </w:rPr>
        <w:t>6.20.3-1: SL-MT-LR Procedure</w:t>
      </w:r>
    </w:p>
    <w:p w14:paraId="004C68AC" w14:textId="3E9B16D9" w:rsidR="003F7B4D" w:rsidRDefault="003F7B4D" w:rsidP="00595FBF">
      <w:pPr>
        <w:pStyle w:val="EX"/>
        <w:rPr>
          <w:lang w:eastAsia="zh-CN"/>
        </w:rPr>
      </w:pPr>
      <w:r w:rsidRPr="00595FBF">
        <w:rPr>
          <w:b/>
          <w:bCs/>
          <w:lang w:eastAsia="zh-CN"/>
        </w:rPr>
        <w:lastRenderedPageBreak/>
        <w:t>Precondition:</w:t>
      </w:r>
      <w:r>
        <w:rPr>
          <w:lang w:eastAsia="zh-CN"/>
        </w:rPr>
        <w:tab/>
        <w:t>At least one of the n UEs is in coverage and registered with a serving PLMN</w:t>
      </w:r>
      <w:r w:rsidR="00D932A3">
        <w:rPr>
          <w:lang w:eastAsia="zh-CN"/>
        </w:rPr>
        <w:t xml:space="preserve"> that supports Ranging/Sidelink Positioning</w:t>
      </w:r>
      <w:r>
        <w:rPr>
          <w:lang w:eastAsia="zh-CN"/>
        </w:rPr>
        <w:t>.</w:t>
      </w:r>
    </w:p>
    <w:p w14:paraId="1F251132" w14:textId="2FD50D4C" w:rsidR="003F7B4D" w:rsidRDefault="000B1BEF" w:rsidP="00595FBF">
      <w:pPr>
        <w:pStyle w:val="B1"/>
        <w:rPr>
          <w:lang w:eastAsia="zh-CN"/>
        </w:rPr>
      </w:pPr>
      <w:r>
        <w:rPr>
          <w:lang w:eastAsia="zh-CN"/>
        </w:rPr>
        <w:t>1.</w:t>
      </w:r>
      <w:r>
        <w:rPr>
          <w:lang w:eastAsia="zh-CN"/>
        </w:rPr>
        <w:tab/>
        <w:t>The LCS Client or the AF (via NEF) sends an LCS service request</w:t>
      </w:r>
      <w:r w:rsidR="001B23E1">
        <w:rPr>
          <w:lang w:eastAsia="zh-CN"/>
        </w:rPr>
        <w:t xml:space="preserve"> by invoking the Ngmlc_Location_ProvideLocation service operation</w:t>
      </w:r>
      <w:r>
        <w:rPr>
          <w:lang w:eastAsia="zh-CN"/>
        </w:rPr>
        <w:t xml:space="preserve"> to the (H)GMLC for Ranging/Sidelink Positioning location results for the n UEs which may each be identified by</w:t>
      </w:r>
      <w:r w:rsidR="001A1C5A">
        <w:rPr>
          <w:lang w:eastAsia="zh-CN"/>
        </w:rPr>
        <w:t xml:space="preserve"> an Application Layer ID</w:t>
      </w:r>
      <w:r w:rsidR="00DB78AF">
        <w:rPr>
          <w:lang w:eastAsia="zh-CN"/>
        </w:rPr>
        <w:t xml:space="preserve"> and/or</w:t>
      </w:r>
      <w:r>
        <w:rPr>
          <w:lang w:eastAsia="zh-CN"/>
        </w:rPr>
        <w:t xml:space="preserve"> a GPSI </w:t>
      </w:r>
      <w:r w:rsidR="00DB78AF">
        <w:rPr>
          <w:lang w:eastAsia="zh-CN"/>
        </w:rPr>
        <w:t>and/</w:t>
      </w:r>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r w:rsidR="00BB4FF8">
        <w:rPr>
          <w:lang w:eastAsia="zh-CN"/>
        </w:rPr>
        <w:t>, Located UE(s)</w:t>
      </w:r>
      <w:r w:rsidR="00D932A3">
        <w:rPr>
          <w:lang w:eastAsia="zh-CN"/>
        </w:rPr>
        <w:t xml:space="preserve"> and Coordinate ID defined in </w:t>
      </w:r>
      <w:r w:rsidR="003A04B0">
        <w:rPr>
          <w:lang w:eastAsia="zh-CN"/>
        </w:rPr>
        <w:t>TS 38.455 [</w:t>
      </w:r>
      <w:r w:rsidR="00D932A3">
        <w:rPr>
          <w:lang w:eastAsia="zh-CN"/>
        </w:rPr>
        <w:t>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52B4FCCF"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3A04B0">
        <w:rPr>
          <w:lang w:eastAsia="zh-CN"/>
        </w:rPr>
        <w:t>TS 23.586 [</w:t>
      </w:r>
      <w:r w:rsidR="00DB78AF">
        <w:rPr>
          <w:lang w:eastAsia="zh-CN"/>
        </w:rPr>
        <w:t>40].</w:t>
      </w:r>
    </w:p>
    <w:p w14:paraId="435E64D2" w14:textId="0CCE039D" w:rsidR="000B1BEF" w:rsidRDefault="000B1BEF" w:rsidP="000B1BEF">
      <w:pPr>
        <w:pStyle w:val="B1"/>
        <w:rPr>
          <w:lang w:eastAsia="zh-CN"/>
        </w:rPr>
      </w:pPr>
      <w:r>
        <w:rPr>
          <w:lang w:eastAsia="zh-CN"/>
        </w:rPr>
        <w:t>2.</w:t>
      </w:r>
      <w:r>
        <w:rPr>
          <w:lang w:eastAsia="zh-CN"/>
        </w:rPr>
        <w:tab/>
        <w:t>The (H)GMLC invokes a Nudm_SDM_Get service operation towards the UDM of each of the n UEs to get the privacy settings of the UE identified by its GPSI or SUPI. The UDM returns the UE Privacy setting of the UE. The (H)GMLC checks the</w:t>
      </w:r>
      <w:r w:rsidR="001B23E1">
        <w:rPr>
          <w:lang w:eastAsia="zh-CN"/>
        </w:rPr>
        <w:t xml:space="preserve"> UE Ranging/SL Positioning privacy profile</w:t>
      </w:r>
      <w:r>
        <w:rPr>
          <w:lang w:eastAsia="zh-CN"/>
        </w:rPr>
        <w:t>.</w:t>
      </w:r>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3A04B0">
        <w:rPr>
          <w:lang w:eastAsia="zh-CN"/>
        </w:rPr>
        <w:t>TS 23.586 [</w:t>
      </w:r>
      <w:r w:rsidR="00DB78AF">
        <w:rPr>
          <w:lang w:eastAsia="zh-CN"/>
        </w:rPr>
        <w:t>40]. If any of UEs belong to another PLMN, then (H)GMLC sends a request to the Home GMLC of each of those UEs to check the Ranging/SL positioning privacy information of those UE(s) identified by GPSI or SUPI. The Home GMLC of each of those UEs queries the UDM in its own PLMN via Nudm_SDM_Get service operation to get the privacy settings of the UE and sends back the privacy check result to the (H)GMLC.</w:t>
      </w:r>
    </w:p>
    <w:p w14:paraId="6C094A9E" w14:textId="32BBDCB0" w:rsidR="000B1BEF" w:rsidRDefault="000B1BEF" w:rsidP="000B1BEF">
      <w:pPr>
        <w:pStyle w:val="B1"/>
        <w:rPr>
          <w:lang w:eastAsia="zh-CN"/>
        </w:rPr>
      </w:pPr>
      <w:r>
        <w:rPr>
          <w:lang w:eastAsia="zh-CN"/>
        </w:rPr>
        <w:t>3.</w:t>
      </w:r>
      <w:r>
        <w:rPr>
          <w:lang w:eastAsia="zh-CN"/>
        </w:rPr>
        <w:tab/>
        <w:t>The (H)GMLC invokes a Nudm_UECM_Get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0CD73528"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3A04B0">
        <w:rPr>
          <w:lang w:eastAsia="zh-CN"/>
        </w:rPr>
        <w:t>TS 23.502 [</w:t>
      </w:r>
      <w:r>
        <w:rPr>
          <w:lang w:eastAsia="zh-CN"/>
        </w:rPr>
        <w:t xml:space="preserve">19]. The UDM is aware of a serving (V)GMLC address at UE registration on an AMF as defined in clause 4.2.2.2.2 of </w:t>
      </w:r>
      <w:r w:rsidR="003A04B0">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w:t>
      </w:r>
      <w:r w:rsidR="00D932A3">
        <w:rPr>
          <w:lang w:eastAsia="zh-CN"/>
        </w:rPr>
        <w:t>Ranging/</w:t>
      </w:r>
      <w:r>
        <w:rPr>
          <w:lang w:eastAsia="zh-CN"/>
        </w:rPr>
        <w:t>Sidelink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lastRenderedPageBreak/>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r w:rsidR="00BB4FF8">
        <w:rPr>
          <w:lang w:eastAsia="zh-CN"/>
        </w:rPr>
        <w:t>, Located UE(s) in the case of absolute location</w:t>
      </w:r>
      <w:r>
        <w:rPr>
          <w:lang w:eastAsia="zh-CN"/>
        </w:rPr>
        <w:t>, Application layer IDs of the UEs if received in step 5</w:t>
      </w:r>
      <w:r w:rsidR="00C31E2F">
        <w:rPr>
          <w:lang w:eastAsia="zh-CN"/>
        </w:rPr>
        <w:t xml:space="preserve"> and whether UE1 supports RSPP</w:t>
      </w:r>
      <w:r>
        <w:rPr>
          <w:lang w:eastAsia="zh-CN"/>
        </w:rPr>
        <w:t>. The service operation includes a LCS Correlation identifier.</w:t>
      </w:r>
      <w:r w:rsidR="0045360F">
        <w:rPr>
          <w:lang w:eastAsia="zh-CN"/>
        </w:rPr>
        <w:t xml:space="preserve"> The AMF may include its stored sidelink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Default="00292137" w:rsidP="007A114C">
      <w:pPr>
        <w:pStyle w:val="B1"/>
        <w:rPr>
          <w:lang w:eastAsia="zh-CN"/>
        </w:rPr>
      </w:pPr>
      <w:r>
        <w:rPr>
          <w:lang w:eastAsia="zh-CN"/>
        </w:rPr>
        <w:tab/>
      </w:r>
      <w:r w:rsidR="000B1BEF">
        <w:rPr>
          <w:lang w:eastAsia="zh-CN"/>
        </w:rPr>
        <w:t>The SL-MT-LR request may include the</w:t>
      </w:r>
      <w:r w:rsidR="00C31E2F">
        <w:rPr>
          <w:lang w:eastAsia="zh-CN"/>
        </w:rPr>
        <w:t xml:space="preserve"> Application Layer</w:t>
      </w:r>
      <w:r w:rsidR="000B1BEF">
        <w:rPr>
          <w:lang w:eastAsia="zh-CN"/>
        </w:rPr>
        <w:t xml:space="preserve"> IDs of the other UEs 2 to n,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15C1AD68" w:rsidR="00292137" w:rsidRDefault="00292137" w:rsidP="00292137">
      <w:pPr>
        <w:pStyle w:val="B1"/>
        <w:rPr>
          <w:lang w:eastAsia="zh-CN"/>
        </w:rPr>
      </w:pPr>
      <w:r>
        <w:rPr>
          <w:lang w:eastAsia="zh-CN"/>
        </w:rPr>
        <w:tab/>
        <w:t>The SL-MT-LR request may include the</w:t>
      </w:r>
      <w:r w:rsidR="00C31E2F">
        <w:rPr>
          <w:lang w:eastAsia="zh-CN"/>
        </w:rPr>
        <w:t xml:space="preserve"> Application Layer</w:t>
      </w:r>
      <w:r>
        <w:rPr>
          <w:lang w:eastAsia="zh-CN"/>
        </w:rPr>
        <w:t xml:space="preserve"> IDs of the other UEs 2 to n,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5B529129" w:rsidR="000B1BEF" w:rsidRDefault="000B1BEF" w:rsidP="000B1BEF">
      <w:pPr>
        <w:pStyle w:val="B1"/>
        <w:rPr>
          <w:lang w:eastAsia="zh-CN"/>
        </w:rPr>
      </w:pPr>
      <w:r>
        <w:rPr>
          <w:lang w:eastAsia="zh-CN"/>
        </w:rPr>
        <w:t>12.</w:t>
      </w:r>
      <w:r>
        <w:rPr>
          <w:lang w:eastAsia="zh-CN"/>
        </w:rPr>
        <w:tab/>
        <w:t>UE1 attempts to discover the other UE 2 to n using their Application Layer IDs</w:t>
      </w:r>
      <w:r w:rsidR="00292137">
        <w:rPr>
          <w:lang w:eastAsia="zh-CN"/>
        </w:rPr>
        <w:t>,</w:t>
      </w:r>
      <w:r>
        <w:rPr>
          <w:lang w:eastAsia="zh-CN"/>
        </w:rPr>
        <w:t xml:space="preserve"> if not already discovered using procedure defined in clause 6.4 of </w:t>
      </w:r>
      <w:r w:rsidR="003A04B0">
        <w:rPr>
          <w:lang w:eastAsia="zh-CN"/>
        </w:rPr>
        <w:t>TS 23.586 [</w:t>
      </w:r>
      <w:r>
        <w:rPr>
          <w:lang w:eastAsia="zh-CN"/>
        </w:rPr>
        <w:t>40].</w:t>
      </w:r>
    </w:p>
    <w:p w14:paraId="74FE088D" w14:textId="4FD4236B"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sidelink positioning capabilities of the discovered UEs via SLPP if not already obtained.</w:t>
      </w:r>
    </w:p>
    <w:p w14:paraId="74382DFE" w14:textId="185FA34E"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r w:rsidR="00C31E2F">
        <w:rPr>
          <w:lang w:eastAsia="zh-CN"/>
        </w:rPr>
        <w:t xml:space="preserve">embedded </w:t>
      </w:r>
      <w:r w:rsidR="008B1999">
        <w:rPr>
          <w:lang w:eastAsia="zh-CN"/>
        </w:rPr>
        <w:t xml:space="preserve">SLPP </w:t>
      </w:r>
      <w:r w:rsidR="00C31E2F">
        <w:rPr>
          <w:lang w:eastAsia="zh-CN"/>
        </w:rPr>
        <w:t xml:space="preserve">message(s) </w:t>
      </w:r>
      <w:r w:rsidR="008B1999">
        <w:rPr>
          <w:lang w:eastAsia="zh-CN"/>
        </w:rPr>
        <w:t>which contain UEs' Ranging capabilities</w:t>
      </w:r>
      <w:r w:rsidR="00C31E2F">
        <w:rPr>
          <w:lang w:eastAsia="zh-CN"/>
        </w:rPr>
        <w:t xml:space="preserve"> and the correlated Application Layer ID(s)</w:t>
      </w:r>
      <w:r w:rsidR="008B1999">
        <w:rPr>
          <w:lang w:eastAsia="zh-CN"/>
        </w:rPr>
        <w:t>.</w:t>
      </w:r>
    </w:p>
    <w:p w14:paraId="5E3C204C" w14:textId="04E672AA" w:rsidR="000B1BEF" w:rsidRDefault="00C31E2F" w:rsidP="00D37264">
      <w:pPr>
        <w:pStyle w:val="B1"/>
        <w:rPr>
          <w:lang w:eastAsia="zh-CN"/>
        </w:rPr>
      </w:pPr>
      <w:r>
        <w:rPr>
          <w:lang w:eastAsia="zh-CN"/>
        </w:rPr>
        <w:tab/>
      </w:r>
      <w:r w:rsidR="000B1BEF">
        <w:rPr>
          <w:lang w:eastAsia="zh-CN"/>
        </w:rPr>
        <w:t>The SL-MT-LR response indicates which of UEs 2 to n have been discovered and the sidelink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Default="000B1BEF" w:rsidP="000B1BEF">
      <w:pPr>
        <w:pStyle w:val="B1"/>
        <w:rPr>
          <w:lang w:eastAsia="zh-CN"/>
        </w:rPr>
      </w:pPr>
      <w:r>
        <w:rPr>
          <w:lang w:eastAsia="zh-CN"/>
        </w:rPr>
        <w:t>16.</w:t>
      </w:r>
      <w:r>
        <w:rPr>
          <w:lang w:eastAsia="zh-CN"/>
        </w:rPr>
        <w:tab/>
        <w:t>Ranging/Sidelink Positioning of UE1 and the other discovered UEs occurs as for an SL-MO-LR as described for steps 1</w:t>
      </w:r>
      <w:r w:rsidR="00BB4FF8">
        <w:rPr>
          <w:lang w:eastAsia="zh-CN"/>
        </w:rPr>
        <w:t>2</w:t>
      </w:r>
      <w:r>
        <w:rPr>
          <w:lang w:eastAsia="zh-CN"/>
        </w:rPr>
        <w:t>-</w:t>
      </w:r>
      <w:r w:rsidR="00C31E2F">
        <w:rPr>
          <w:lang w:eastAsia="zh-CN"/>
        </w:rPr>
        <w:t xml:space="preserve">20 </w:t>
      </w:r>
      <w:r>
        <w:rPr>
          <w:lang w:eastAsia="zh-CN"/>
        </w:rPr>
        <w:t xml:space="preserve">of </w:t>
      </w:r>
      <w:r w:rsidR="00292137">
        <w:rPr>
          <w:lang w:eastAsia="zh-CN"/>
        </w:rPr>
        <w:t>clause </w:t>
      </w:r>
      <w:r>
        <w:rPr>
          <w:lang w:eastAsia="zh-CN"/>
        </w:rPr>
        <w:t>6.20.1 with the difference that Ranging/Sidelink Positioning location measurement data or results are always returned to the LMF and the LMF indicates to UE1 at step 1</w:t>
      </w:r>
      <w:r w:rsidR="00C31E2F">
        <w:rPr>
          <w:lang w:eastAsia="zh-CN"/>
        </w:rPr>
        <w:t>5</w:t>
      </w:r>
      <w:r>
        <w:rPr>
          <w:lang w:eastAsia="zh-CN"/>
        </w:rPr>
        <w:t xml:space="preserve"> of </w:t>
      </w:r>
      <w:r w:rsidR="00292137">
        <w:rPr>
          <w:lang w:eastAsia="zh-CN"/>
        </w:rPr>
        <w:t>clause </w:t>
      </w:r>
      <w:r>
        <w:rPr>
          <w:lang w:eastAsia="zh-CN"/>
        </w:rPr>
        <w:t>6.20.1 whether the Ranging/Sidelink Positioning location results will be calculated by the LMF (at step </w:t>
      </w:r>
      <w:r w:rsidR="00C31E2F">
        <w:rPr>
          <w:lang w:eastAsia="zh-CN"/>
        </w:rPr>
        <w:t>20</w:t>
      </w:r>
      <w:r>
        <w:rPr>
          <w:lang w:eastAsia="zh-CN"/>
        </w:rPr>
        <w:t>) or by UE1 (at step 1</w:t>
      </w:r>
      <w:r w:rsidR="00C31E2F">
        <w:rPr>
          <w:lang w:eastAsia="zh-CN"/>
        </w:rPr>
        <w:t>8</w:t>
      </w:r>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Ranging/Sidelink Positioning location measurements cannot be obtained based on their sidelink positioning capabilities among the other UEs 2 to n, the LMF may interact with GMLC to initiate the 5GC-MT-LR procedure</w:t>
      </w:r>
      <w:r w:rsidR="00DB78AF">
        <w:rPr>
          <w:lang w:eastAsia="zh-CN"/>
        </w:rPr>
        <w:t xml:space="preserve"> using Application Layer ID</w:t>
      </w:r>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Ranging/Sidelink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To fulfil the required QoS, the LMF may determine to use both Ranging/SL Positioning and Uu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r>
        <w:rPr>
          <w:lang w:eastAsia="zh-CN"/>
        </w:rPr>
        <w:t>Sidelink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sidelink positioning capabilities if the capabilities are received in step 15 including an indication that the capabilities are non-variable </w:t>
      </w:r>
      <w:r w:rsidR="0045360F">
        <w:rPr>
          <w:lang w:eastAsia="zh-CN"/>
        </w:rPr>
        <w:lastRenderedPageBreak/>
        <w:t>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586" w:name="_CR6_20_4"/>
      <w:bookmarkStart w:id="587" w:name="_Toc216855672"/>
      <w:bookmarkEnd w:id="586"/>
      <w:r>
        <w:rPr>
          <w:lang w:eastAsia="zh-CN"/>
        </w:rPr>
        <w:t>6.20.4</w:t>
      </w:r>
      <w:r>
        <w:rPr>
          <w:lang w:eastAsia="zh-CN"/>
        </w:rPr>
        <w:tab/>
        <w:t>Procedures of SL-MT-LR for periodic, triggered Location Events</w:t>
      </w:r>
      <w:bookmarkEnd w:id="587"/>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Ranging/Sidelink Positioning location results for a group of n UEs (n</w:t>
      </w:r>
      <w:r>
        <w:rPr>
          <w:lang w:eastAsia="zh-CN"/>
        </w:rPr>
        <w:t>≥</w:t>
      </w:r>
      <w:r>
        <w:rPr>
          <w:rFonts w:hint="eastAsia"/>
          <w:lang w:eastAsia="zh-CN"/>
        </w:rPr>
        <w:t>2), i.e. UE1, UE2,</w:t>
      </w:r>
      <w:r>
        <w:rPr>
          <w:lang w:eastAsia="zh-CN"/>
        </w:rPr>
        <w:t xml:space="preserve"> ..., </w:t>
      </w:r>
      <w:r>
        <w:rPr>
          <w:rFonts w:hint="eastAsia"/>
          <w:lang w:eastAsia="zh-CN"/>
        </w:rPr>
        <w:t>UEn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86" type="#_x0000_t75" style="width:439.5pt;height:612.3pt" o:ole="">
            <v:imagedata r:id="rId135" o:title=""/>
          </v:shape>
          <o:OLEObject Type="Embed" ProgID="Visio.Drawing.15" ShapeID="_x0000_i1086" DrawAspect="Content" ObjectID="_1827469123" r:id="rId136"/>
        </w:object>
      </w:r>
    </w:p>
    <w:p w14:paraId="18953050" w14:textId="1FE58C33" w:rsidR="000B1BEF" w:rsidRDefault="000B1BEF" w:rsidP="000B1BEF">
      <w:pPr>
        <w:pStyle w:val="TF"/>
        <w:rPr>
          <w:lang w:eastAsia="zh-CN"/>
        </w:rPr>
      </w:pPr>
      <w:bookmarkStart w:id="588" w:name="_CRFigure6_20_41"/>
      <w:r>
        <w:rPr>
          <w:lang w:eastAsia="zh-CN"/>
        </w:rPr>
        <w:t xml:space="preserve">Figure </w:t>
      </w:r>
      <w:bookmarkEnd w:id="588"/>
      <w:r>
        <w:rPr>
          <w:lang w:eastAsia="zh-CN"/>
        </w:rPr>
        <w:t>6.20.4-1: Periodic and Triggered SL-MT-LR Procedure</w:t>
      </w:r>
    </w:p>
    <w:p w14:paraId="1665FA03" w14:textId="7121B9C9" w:rsidR="008B1999" w:rsidRDefault="008B1999" w:rsidP="00595FBF">
      <w:pPr>
        <w:rPr>
          <w:lang w:eastAsia="zh-CN"/>
        </w:rPr>
      </w:pPr>
      <w:r>
        <w:rPr>
          <w:lang w:eastAsia="zh-CN"/>
        </w:rPr>
        <w:t>In this figure, the SLPP messages between UE 2 to n and LMF are forwarded by UE1</w:t>
      </w:r>
      <w:r w:rsidR="00C31E2F">
        <w:rPr>
          <w:lang w:eastAsia="zh-CN"/>
        </w:rPr>
        <w:t xml:space="preserve"> to the LMF or sent by the LMF to UE1</w:t>
      </w:r>
      <w:r>
        <w:rPr>
          <w:lang w:eastAsia="zh-CN"/>
        </w:rPr>
        <w:t xml:space="preserve"> in the</w:t>
      </w:r>
      <w:r w:rsidR="00C31E2F">
        <w:rPr>
          <w:lang w:eastAsia="zh-CN"/>
        </w:rPr>
        <w:t xml:space="preserve"> embedded</w:t>
      </w:r>
      <w:r>
        <w:rPr>
          <w:lang w:eastAsia="zh-CN"/>
        </w:rPr>
        <w:t xml:space="preserve"> SLPP </w:t>
      </w:r>
      <w:r w:rsidR="00C31E2F">
        <w:rPr>
          <w:lang w:eastAsia="zh-CN"/>
        </w:rPr>
        <w:t xml:space="preserve">message(s) </w:t>
      </w:r>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35E14FCD" w:rsidR="000B1BEF" w:rsidRDefault="000B1BEF" w:rsidP="000B1BEF">
      <w:pPr>
        <w:pStyle w:val="B1"/>
        <w:rPr>
          <w:lang w:eastAsia="zh-CN"/>
        </w:rPr>
      </w:pPr>
      <w:r>
        <w:rPr>
          <w:lang w:eastAsia="zh-CN"/>
        </w:rPr>
        <w:lastRenderedPageBreak/>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Pr>
          <w:lang w:eastAsia="zh-CN"/>
        </w:rPr>
        <w:t xml:space="preserve">results </w:t>
      </w:r>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Namf_Location_ProvidePositioningInfo service operation towards the AMF is to request periodic or triggered </w:t>
      </w:r>
      <w:r w:rsidR="00FD2F0E">
        <w:rPr>
          <w:lang w:eastAsia="zh-CN"/>
        </w:rPr>
        <w:t>Ranging/</w:t>
      </w:r>
      <w:r>
        <w:rPr>
          <w:lang w:eastAsia="zh-CN"/>
        </w:rPr>
        <w:t>Sidelink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7D1D74AC" w:rsidR="000B1BEF" w:rsidRDefault="000B1BEF" w:rsidP="000B1BEF">
      <w:pPr>
        <w:pStyle w:val="B1"/>
        <w:rPr>
          <w:lang w:eastAsia="zh-CN"/>
        </w:rPr>
      </w:pPr>
      <w:r>
        <w:rPr>
          <w:lang w:eastAsia="zh-CN"/>
        </w:rPr>
        <w:t>10.</w:t>
      </w:r>
      <w:r>
        <w:rPr>
          <w:lang w:eastAsia="zh-CN"/>
        </w:rPr>
        <w:tab/>
        <w:t>The LMF sends a</w:t>
      </w:r>
      <w:r w:rsidR="00C31E2F">
        <w:rPr>
          <w:lang w:eastAsia="zh-CN"/>
        </w:rPr>
        <w:t xml:space="preserve"> supplementary services</w:t>
      </w:r>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w:t>
      </w:r>
      <w:r w:rsidR="009D363B">
        <w:rPr>
          <w:lang w:eastAsia="zh-CN"/>
        </w:rPr>
        <w:t xml:space="preserve">2 </w:t>
      </w:r>
      <w:r>
        <w:rPr>
          <w:lang w:eastAsia="zh-CN"/>
        </w:rPr>
        <w:t xml:space="preserve">to </w:t>
      </w:r>
      <w:r w:rsidR="00C31E2F">
        <w:rPr>
          <w:lang w:eastAsia="zh-CN"/>
        </w:rPr>
        <w:t>n</w:t>
      </w:r>
      <w:r>
        <w:rPr>
          <w:lang w:eastAsia="zh-CN"/>
        </w:rPr>
        <w:t>, the address for the (H)GMLC and LDR reference number. The requested location results (e.g. absolute locations, relative locations,</w:t>
      </w:r>
      <w:r w:rsidR="00FD2F0E">
        <w:rPr>
          <w:lang w:eastAsia="zh-CN"/>
        </w:rPr>
        <w:t xml:space="preserve"> distances</w:t>
      </w:r>
      <w:r>
        <w:rPr>
          <w:lang w:eastAsia="zh-CN"/>
        </w:rPr>
        <w:t>, directions, velocities and relative velocities) for the target UE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Pr>
          <w:lang w:eastAsia="zh-CN"/>
        </w:rPr>
        <w:t>n</w:t>
      </w:r>
      <w:r>
        <w:rPr>
          <w:lang w:eastAsia="zh-CN"/>
        </w:rPr>
        <w:t xml:space="preserve"> accept the periodic or triggered location request and which of UEs 2 to </w:t>
      </w:r>
      <w:r w:rsidR="00C31E2F">
        <w:rPr>
          <w:lang w:eastAsia="zh-CN"/>
        </w:rPr>
        <w:t>n</w:t>
      </w:r>
      <w:r>
        <w:rPr>
          <w:lang w:eastAsia="zh-CN"/>
        </w:rPr>
        <w:t xml:space="preserve"> were discovered by UE1 at step 12.</w:t>
      </w:r>
    </w:p>
    <w:p w14:paraId="5CC36645" w14:textId="3ABB5D76" w:rsidR="000B1BEF" w:rsidRDefault="000B1BEF" w:rsidP="000B1BEF">
      <w:pPr>
        <w:pStyle w:val="B1"/>
        <w:rPr>
          <w:lang w:eastAsia="zh-CN"/>
        </w:rPr>
      </w:pPr>
      <w:r>
        <w:rPr>
          <w:lang w:eastAsia="zh-CN"/>
        </w:rPr>
        <w:t>15.</w:t>
      </w:r>
      <w:r>
        <w:rPr>
          <w:lang w:eastAsia="zh-CN"/>
        </w:rPr>
        <w:tab/>
        <w:t xml:space="preserve">The SL-MT-LR response forwarded by AMF is Periodic-Triggered, and </w:t>
      </w:r>
      <w:r w:rsidR="00C31E2F">
        <w:rPr>
          <w:lang w:eastAsia="zh-CN"/>
        </w:rPr>
        <w:t xml:space="preserve">Correlation </w:t>
      </w:r>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r>
        <w:rPr>
          <w:lang w:eastAsia="zh-CN"/>
        </w:rPr>
        <w:t>Sidelink positioning location results returned by LMF to LCS Client</w:t>
      </w:r>
      <w:r w:rsidR="00C31E2F">
        <w:rPr>
          <w:lang w:eastAsia="zh-CN"/>
        </w:rPr>
        <w:t xml:space="preserve"> or AF</w:t>
      </w:r>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0FD5E4B" w:rsidR="000B1BEF" w:rsidRDefault="000B1BEF" w:rsidP="000B1BEF">
      <w:pPr>
        <w:pStyle w:val="B1"/>
        <w:rPr>
          <w:lang w:eastAsia="zh-CN"/>
        </w:rPr>
      </w:pPr>
      <w:r>
        <w:rPr>
          <w:lang w:eastAsia="zh-CN"/>
        </w:rPr>
        <w:t>21.</w:t>
      </w:r>
      <w:r>
        <w:rPr>
          <w:lang w:eastAsia="zh-CN"/>
        </w:rPr>
        <w:tab/>
        <w:t xml:space="preserve">The UEs 1 to </w:t>
      </w:r>
      <w:r w:rsidR="00C31E2F">
        <w:rPr>
          <w:lang w:eastAsia="zh-CN"/>
        </w:rPr>
        <w:t>n</w:t>
      </w:r>
      <w:r>
        <w:rPr>
          <w:lang w:eastAsia="zh-CN"/>
        </w:rPr>
        <w:t xml:space="preserve"> periodically perform </w:t>
      </w:r>
      <w:r w:rsidR="00FD2F0E">
        <w:rPr>
          <w:lang w:eastAsia="zh-CN"/>
        </w:rPr>
        <w:t>Ranging/</w:t>
      </w:r>
      <w:r>
        <w:rPr>
          <w:lang w:eastAsia="zh-CN"/>
        </w:rPr>
        <w:t>Sidelink positioning in order to support steps 22 and 24.</w:t>
      </w:r>
    </w:p>
    <w:p w14:paraId="117D9E1F" w14:textId="531748B3" w:rsidR="000B1BEF" w:rsidRDefault="000B1BEF" w:rsidP="00595FBF">
      <w:pPr>
        <w:pStyle w:val="NO"/>
        <w:rPr>
          <w:lang w:eastAsia="zh-CN"/>
        </w:rPr>
      </w:pPr>
      <w:r>
        <w:rPr>
          <w:lang w:eastAsia="zh-CN"/>
        </w:rPr>
        <w:t>NOTE 4:</w:t>
      </w:r>
      <w:r>
        <w:rPr>
          <w:lang w:eastAsia="zh-CN"/>
        </w:rPr>
        <w:tab/>
        <w:t xml:space="preserve">The UEs 1 to </w:t>
      </w:r>
      <w:r w:rsidR="00C31E2F">
        <w:rPr>
          <w:lang w:eastAsia="zh-CN"/>
        </w:rPr>
        <w:t>n</w:t>
      </w:r>
      <w:r>
        <w:rPr>
          <w:lang w:eastAsia="zh-CN"/>
        </w:rPr>
        <w:t xml:space="preserve"> may perform </w:t>
      </w:r>
      <w:r w:rsidR="00FD2F0E">
        <w:rPr>
          <w:lang w:eastAsia="zh-CN"/>
        </w:rPr>
        <w:t>Ranging/</w:t>
      </w:r>
      <w:r>
        <w:rPr>
          <w:lang w:eastAsia="zh-CN"/>
        </w:rPr>
        <w:t>Sidelink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w:t>
      </w:r>
      <w:r>
        <w:rPr>
          <w:lang w:eastAsia="zh-CN"/>
        </w:rPr>
        <w:lastRenderedPageBreak/>
        <w:t>report); (ii) a requested periodic location event has occurred; or (iii) the maximum reporting time for a non-periodic trigger event has expired.</w:t>
      </w:r>
    </w:p>
    <w:p w14:paraId="2B2A522F" w14:textId="2D8E8A30"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3A04B0">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Default="000B1BEF" w:rsidP="000B1BEF">
      <w:pPr>
        <w:pStyle w:val="B1"/>
        <w:rPr>
          <w:lang w:eastAsia="zh-CN"/>
        </w:rPr>
      </w:pPr>
      <w:r>
        <w:rPr>
          <w:lang w:eastAsia="zh-CN"/>
        </w:rPr>
        <w:t>28.</w:t>
      </w:r>
      <w:r>
        <w:rPr>
          <w:lang w:eastAsia="zh-CN"/>
        </w:rPr>
        <w:tab/>
        <w:t xml:space="preserve">If location results are needed for event reporting and not received at step 25, the LMF may instigate Ranging/Sidelink Positioning of UEs 1 to </w:t>
      </w:r>
      <w:r w:rsidR="00C31E2F">
        <w:rPr>
          <w:lang w:eastAsia="zh-CN"/>
        </w:rPr>
        <w:t>n</w:t>
      </w:r>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0138DE34" w:rsidR="000B1BEF" w:rsidRDefault="000B1BEF" w:rsidP="000B1BEF">
      <w:pPr>
        <w:pStyle w:val="B1"/>
        <w:rPr>
          <w:lang w:eastAsia="zh-CN"/>
        </w:rPr>
      </w:pPr>
      <w:r>
        <w:rPr>
          <w:lang w:eastAsia="zh-CN"/>
        </w:rPr>
        <w:t>32.</w:t>
      </w:r>
      <w:r>
        <w:rPr>
          <w:lang w:eastAsia="zh-CN"/>
        </w:rPr>
        <w:tab/>
        <w:t xml:space="preserve">UEs 1 to </w:t>
      </w:r>
      <w:r w:rsidR="00C31E2F">
        <w:rPr>
          <w:lang w:eastAsia="zh-CN"/>
        </w:rPr>
        <w:t>n</w:t>
      </w:r>
      <w:r>
        <w:rPr>
          <w:lang w:eastAsia="zh-CN"/>
        </w:rPr>
        <w:t xml:space="preserve"> continue to periodically perform </w:t>
      </w:r>
      <w:r w:rsidR="00FD2F0E">
        <w:rPr>
          <w:lang w:eastAsia="zh-CN"/>
        </w:rPr>
        <w:t>Ranging/</w:t>
      </w:r>
      <w:r>
        <w:rPr>
          <w:lang w:eastAsia="zh-CN"/>
        </w:rPr>
        <w:t>Sidelink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28255BC9" w:rsidR="000B1BEF" w:rsidRDefault="0072400A" w:rsidP="0072400A">
      <w:pPr>
        <w:pStyle w:val="Heading3"/>
        <w:rPr>
          <w:lang w:eastAsia="zh-CN"/>
        </w:rPr>
      </w:pPr>
      <w:bookmarkStart w:id="589" w:name="_CR6_20_5"/>
      <w:bookmarkStart w:id="590" w:name="_Toc216855673"/>
      <w:bookmarkEnd w:id="589"/>
      <w:r>
        <w:rPr>
          <w:lang w:eastAsia="zh-CN"/>
        </w:rPr>
        <w:t>6.20.5</w:t>
      </w:r>
      <w:r>
        <w:rPr>
          <w:lang w:eastAsia="zh-CN"/>
        </w:rPr>
        <w:tab/>
        <w:t xml:space="preserve">5GC-MT-LR Procedure using </w:t>
      </w:r>
      <w:r w:rsidR="00084609">
        <w:rPr>
          <w:lang w:eastAsia="zh-CN"/>
        </w:rPr>
        <w:t>Ranging/</w:t>
      </w:r>
      <w:r>
        <w:rPr>
          <w:lang w:eastAsia="zh-CN"/>
        </w:rPr>
        <w:t>SL positioning</w:t>
      </w:r>
      <w:bookmarkEnd w:id="590"/>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1B7A7BFC" w:rsidR="00D932A3" w:rsidRDefault="00D932A3" w:rsidP="00D932A3">
      <w:pPr>
        <w:pStyle w:val="B1"/>
        <w:rPr>
          <w:lang w:eastAsia="zh-CN"/>
        </w:rPr>
      </w:pPr>
      <w:r>
        <w:rPr>
          <w:lang w:eastAsia="zh-CN"/>
        </w:rPr>
        <w:t>-</w:t>
      </w:r>
      <w:r>
        <w:rPr>
          <w:lang w:eastAsia="zh-CN"/>
        </w:rPr>
        <w:tab/>
        <w:t xml:space="preserve">In step 10 of Figure 6.1.2-1, the AMF may take the UE's </w:t>
      </w:r>
      <w:r w:rsidR="00084609">
        <w:rPr>
          <w:lang w:eastAsia="zh-CN"/>
        </w:rPr>
        <w:t xml:space="preserve"> Ranging/Sidelink Positioning</w:t>
      </w:r>
      <w:r>
        <w:rPr>
          <w:lang w:eastAsia="zh-CN"/>
        </w:rPr>
        <w:t xml:space="preserve"> capability into account for LMF selection.</w:t>
      </w:r>
    </w:p>
    <w:p w14:paraId="5D50C9F1" w14:textId="44F327E5" w:rsidR="00D932A3" w:rsidRDefault="00D932A3" w:rsidP="00D932A3">
      <w:pPr>
        <w:pStyle w:val="B1"/>
        <w:rPr>
          <w:lang w:eastAsia="zh-CN"/>
        </w:rPr>
      </w:pPr>
      <w:r>
        <w:rPr>
          <w:lang w:eastAsia="zh-CN"/>
        </w:rPr>
        <w:t>-</w:t>
      </w:r>
      <w:r>
        <w:rPr>
          <w:lang w:eastAsia="zh-CN"/>
        </w:rPr>
        <w:tab/>
        <w:t xml:space="preserve">In step 11 of Figure 6.1.2-1, the AMF provides the UE's </w:t>
      </w:r>
      <w:r w:rsidR="00084609">
        <w:rPr>
          <w:lang w:eastAsia="zh-CN"/>
        </w:rPr>
        <w:t xml:space="preserve"> Ranging/Sidelink Positioning</w:t>
      </w:r>
      <w:r>
        <w:rPr>
          <w:lang w:eastAsia="zh-CN"/>
        </w:rPr>
        <w:t xml:space="preserve"> 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arget UE, and UEs 2 to n are Located UEs.</w:t>
      </w:r>
    </w:p>
    <w:p w14:paraId="2DE502C9" w14:textId="3D2A2CDA" w:rsidR="0072400A" w:rsidRDefault="0072400A" w:rsidP="007A114C">
      <w:pPr>
        <w:pStyle w:val="B2"/>
        <w:rPr>
          <w:lang w:eastAsia="zh-CN"/>
        </w:rPr>
      </w:pPr>
      <w:r>
        <w:rPr>
          <w:lang w:eastAsia="zh-CN"/>
        </w:rPr>
        <w:t>-</w:t>
      </w:r>
      <w:r>
        <w:rPr>
          <w:lang w:eastAsia="zh-CN"/>
        </w:rPr>
        <w:tab/>
        <w:t xml:space="preserve">In step 10, the type of required location results is absolute </w:t>
      </w:r>
      <w:r w:rsidR="00084609">
        <w:rPr>
          <w:lang w:eastAsia="zh-CN"/>
        </w:rPr>
        <w:t xml:space="preserve"> location</w:t>
      </w:r>
      <w:r>
        <w:rPr>
          <w:lang w:eastAsia="zh-CN"/>
        </w:rPr>
        <w:t xml:space="preserve">, and the other UEs 2 to n are the candidate Located UE(s) if included. </w:t>
      </w:r>
      <w:r w:rsidR="00FD2F0E">
        <w:rPr>
          <w:lang w:eastAsia="zh-CN"/>
        </w:rPr>
        <w:t xml:space="preserve">After LMF determines that the assistance of Located UE is needed for Target UE Positioning, LMF decides that Target UE or LMF selects Located UE, and </w:t>
      </w:r>
      <w:r>
        <w:rPr>
          <w:lang w:eastAsia="zh-CN"/>
        </w:rPr>
        <w:t xml:space="preserve">SL-MT-LR request </w:t>
      </w:r>
      <w:r>
        <w:rPr>
          <w:lang w:eastAsia="zh-CN"/>
        </w:rPr>
        <w:lastRenderedPageBreak/>
        <w:t>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591" w:name="_CR6_21"/>
      <w:bookmarkStart w:id="592" w:name="_Toc216855674"/>
      <w:bookmarkEnd w:id="591"/>
      <w:r>
        <w:rPr>
          <w:lang w:eastAsia="zh-CN"/>
        </w:rPr>
        <w:t>6.21</w:t>
      </w:r>
      <w:r>
        <w:rPr>
          <w:lang w:eastAsia="zh-CN"/>
        </w:rPr>
        <w:tab/>
        <w:t>Procedure for NWDAF assistance to location services</w:t>
      </w:r>
      <w:bookmarkEnd w:id="592"/>
    </w:p>
    <w:p w14:paraId="5C030635" w14:textId="7B111A8F" w:rsidR="00BE7091" w:rsidRDefault="00BE7091" w:rsidP="00BE7091">
      <w:pPr>
        <w:pStyle w:val="Heading3"/>
        <w:rPr>
          <w:lang w:eastAsia="zh-CN"/>
        </w:rPr>
      </w:pPr>
      <w:bookmarkStart w:id="593" w:name="_Toc216855675"/>
      <w:r>
        <w:rPr>
          <w:lang w:eastAsia="zh-CN"/>
        </w:rPr>
        <w:t>6.21.1</w:t>
      </w:r>
      <w:r>
        <w:rPr>
          <w:lang w:eastAsia="zh-CN"/>
        </w:rPr>
        <w:tab/>
        <w:t>General</w:t>
      </w:r>
      <w:bookmarkEnd w:id="593"/>
    </w:p>
    <w:p w14:paraId="33CB1AA6" w14:textId="29FA50E0"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3A04B0">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7" type="#_x0000_t75" style="width:333.1pt;height:292.4pt" o:ole="">
            <v:imagedata r:id="rId137" o:title=""/>
          </v:shape>
          <o:OLEObject Type="Embed" ProgID="Visio.Drawing.15" ShapeID="_x0000_i1087" DrawAspect="Content" ObjectID="_1827469124" r:id="rId138"/>
        </w:object>
      </w:r>
    </w:p>
    <w:p w14:paraId="0F9CAF90" w14:textId="3C46E9E8" w:rsidR="00BE7091" w:rsidRDefault="00BE7091" w:rsidP="00BE7091">
      <w:pPr>
        <w:pStyle w:val="TF"/>
        <w:rPr>
          <w:lang w:eastAsia="zh-CN"/>
        </w:rPr>
      </w:pPr>
      <w:bookmarkStart w:id="594" w:name="_CRFigure6_211"/>
      <w:r>
        <w:rPr>
          <w:lang w:eastAsia="zh-CN"/>
        </w:rPr>
        <w:t xml:space="preserve">Figure </w:t>
      </w:r>
      <w:bookmarkEnd w:id="594"/>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The AMF may invoke Nlmf_Location_DeterminationLocation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t>3.</w:t>
      </w:r>
      <w:r>
        <w:rPr>
          <w:lang w:eastAsia="zh-CN"/>
        </w:rPr>
        <w:tab/>
        <w:t>The LMF may trigger UE positioning.</w:t>
      </w:r>
    </w:p>
    <w:p w14:paraId="594FA808" w14:textId="77777777" w:rsidR="00BE7091" w:rsidRDefault="00BE7091" w:rsidP="00BE7091">
      <w:pPr>
        <w:pStyle w:val="B1"/>
        <w:rPr>
          <w:lang w:eastAsia="zh-CN"/>
        </w:rPr>
      </w:pPr>
      <w:r>
        <w:rPr>
          <w:lang w:eastAsia="zh-CN"/>
        </w:rPr>
        <w:lastRenderedPageBreak/>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595" w:name="_CR6_21_1"/>
      <w:bookmarkStart w:id="596" w:name="_Toc216855676"/>
      <w:bookmarkEnd w:id="595"/>
      <w:r>
        <w:rPr>
          <w:lang w:eastAsia="zh-CN"/>
        </w:rPr>
        <w:t>6.21.1</w:t>
      </w:r>
      <w:r>
        <w:rPr>
          <w:lang w:eastAsia="zh-CN"/>
        </w:rPr>
        <w:tab/>
        <w:t>Location Accuracy Analytics Retrieval by LMF</w:t>
      </w:r>
      <w:bookmarkEnd w:id="596"/>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545C4987" w:rsidR="00BE7091" w:rsidRDefault="00BE7091" w:rsidP="00BE7091">
      <w:pPr>
        <w:rPr>
          <w:lang w:eastAsia="zh-CN"/>
        </w:rPr>
      </w:pPr>
      <w:r>
        <w:rPr>
          <w:lang w:eastAsia="zh-CN"/>
        </w:rPr>
        <w:t xml:space="preserve">The procedure to request Location accuracy analytics by LMF is referred to clause 6.17.4 of </w:t>
      </w:r>
      <w:r w:rsidR="003A04B0">
        <w:rPr>
          <w:lang w:eastAsia="zh-CN"/>
        </w:rPr>
        <w:t>TS 23.288 [</w:t>
      </w:r>
      <w:r>
        <w:rPr>
          <w:lang w:eastAsia="zh-CN"/>
        </w:rPr>
        <w:t xml:space="preserve">37]. In Figure 6.17.4-1 of </w:t>
      </w:r>
      <w:r w:rsidR="003A04B0">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597" w:name="_CR6_21_2"/>
      <w:bookmarkStart w:id="598" w:name="_Toc216855677"/>
      <w:bookmarkEnd w:id="597"/>
      <w:r>
        <w:rPr>
          <w:lang w:eastAsia="zh-CN"/>
        </w:rPr>
        <w:t>6.21.2</w:t>
      </w:r>
      <w:r>
        <w:rPr>
          <w:lang w:eastAsia="zh-CN"/>
        </w:rPr>
        <w:tab/>
        <w:t>UE Mobility Analytics Retrieval by AMF</w:t>
      </w:r>
      <w:bookmarkEnd w:id="598"/>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599" w:name="_CR7"/>
      <w:bookmarkStart w:id="600" w:name="_Toc216855678"/>
      <w:bookmarkEnd w:id="599"/>
      <w:r w:rsidRPr="001216A7">
        <w:rPr>
          <w:rFonts w:hint="eastAsia"/>
          <w:lang w:eastAsia="zh-CN"/>
        </w:rPr>
        <w:t>7</w:t>
      </w:r>
      <w:r w:rsidRPr="001216A7">
        <w:rPr>
          <w:lang w:eastAsia="ko-KR"/>
        </w:rPr>
        <w:tab/>
      </w:r>
      <w:r w:rsidRPr="001216A7">
        <w:rPr>
          <w:rFonts w:hint="eastAsia"/>
          <w:lang w:eastAsia="zh-CN"/>
        </w:rPr>
        <w:t>Information storage</w:t>
      </w:r>
      <w:bookmarkEnd w:id="502"/>
      <w:bookmarkEnd w:id="600"/>
    </w:p>
    <w:p w14:paraId="7556F6BE" w14:textId="77777777" w:rsidR="00806F9E" w:rsidRPr="001216A7" w:rsidRDefault="00806F9E" w:rsidP="00806F9E">
      <w:pPr>
        <w:pStyle w:val="Heading2"/>
        <w:rPr>
          <w:lang w:eastAsia="zh-CN"/>
        </w:rPr>
      </w:pPr>
      <w:bookmarkStart w:id="601" w:name="_CR7_1"/>
      <w:bookmarkStart w:id="602" w:name="_Toc58920676"/>
      <w:bookmarkStart w:id="603" w:name="_Toc216855679"/>
      <w:bookmarkEnd w:id="601"/>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602"/>
      <w:bookmarkEnd w:id="603"/>
    </w:p>
    <w:p w14:paraId="2444D07C" w14:textId="2CA08CE5"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3A04B0">
        <w:t>TS </w:t>
      </w:r>
      <w:r w:rsidR="003A04B0" w:rsidRPr="001216A7">
        <w:t>23.502</w:t>
      </w:r>
      <w:r w:rsidR="003A04B0">
        <w:t> </w:t>
      </w:r>
      <w:r w:rsidR="003A04B0"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604" w:name="_CRTable7_11"/>
      <w:r w:rsidRPr="001216A7">
        <w:lastRenderedPageBreak/>
        <w:t xml:space="preserve">Table </w:t>
      </w:r>
      <w:bookmarkEnd w:id="604"/>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605" w:name="_PERM_MCCTEMPBM_CRPT92220002___2"/>
            <w:r w:rsidRPr="001216A7">
              <w:t>-</w:t>
            </w:r>
            <w:r w:rsidRPr="001216A7">
              <w:tab/>
            </w:r>
            <w:r w:rsidRPr="001216A7">
              <w:rPr>
                <w:lang w:eastAsia="zh-CN"/>
              </w:rPr>
              <w:t>Location is disallowed</w:t>
            </w:r>
            <w:r w:rsidR="00DB78AF">
              <w:rPr>
                <w:lang w:eastAsia="zh-CN"/>
              </w:rPr>
              <w:t>.</w:t>
            </w:r>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r w:rsidR="00DB78AF">
              <w:t>.</w:t>
            </w:r>
          </w:p>
          <w:p w14:paraId="739F96F3" w14:textId="77777777" w:rsidR="00806F9E" w:rsidRPr="001216A7" w:rsidRDefault="00806F9E" w:rsidP="003F79B6">
            <w:pPr>
              <w:pStyle w:val="TAL"/>
              <w:ind w:left="523" w:hanging="240"/>
            </w:pPr>
          </w:p>
          <w:bookmarkEnd w:id="605"/>
          <w:p w14:paraId="4C6EEE66" w14:textId="722879D6" w:rsidR="00806F9E" w:rsidRPr="001216A7" w:rsidRDefault="00806F9E" w:rsidP="003F79B6">
            <w:pPr>
              <w:pStyle w:val="TAL"/>
            </w:pPr>
            <w:r w:rsidRPr="001216A7">
              <w:t>Time period when the Location Privacy Indication is valid</w:t>
            </w:r>
            <w:r w:rsidR="00DB78AF">
              <w:t>.</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606" w:name="_PERM_MCCTEMPBM_CRPT92220013___2" w:colFirst="2" w:colLast="2"/>
            <w:bookmarkStart w:id="607" w:name="_PERM_MCCTEMPBM_CRPT41150010___2" w:colFirst="2" w:colLast="2"/>
            <w:bookmarkStart w:id="608" w:name="_PERM_MCCTEMPBM_CRPT62960010___2" w:colFirst="2" w:colLast="2"/>
            <w:bookmarkStart w:id="609" w:name="_PERM_MCCTEMPBM_CRPT04320010___2" w:colFirst="2" w:colLast="2"/>
            <w:bookmarkStart w:id="610" w:name="_PERM_MCCTEMPBM_CRPT06300010___2" w:colFirst="2" w:colLast="2"/>
            <w:bookmarkStart w:id="611" w:name="_PERM_MCCTEMPBM_CRPT30290011___2" w:colFirst="2" w:colLast="2"/>
            <w:bookmarkStart w:id="612" w:name="_PERM_MCCTEMPBM_CRPT30650011___2" w:colFirst="2" w:colLast="2"/>
            <w:bookmarkStart w:id="613" w:name="_PERM_MCCTEMPBM_CRPT07930010___2" w:colFirst="2" w:colLast="2"/>
            <w:bookmarkStart w:id="614" w:name="_PERM_MCCTEMPBM_CRPT14500010___2" w:colFirst="2" w:colLast="2"/>
            <w:bookmarkStart w:id="615" w:name="_PERM_MCCTEMPBM_CRPT43170010___2" w:colFirst="2" w:colLast="2"/>
            <w:bookmarkStart w:id="616" w:name="_PERM_MCCTEMPBM_CRPT0277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617"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618" w:name="_PERM_MCCTEMPBM_CRPT92220005___2"/>
            <w:bookmarkEnd w:id="617"/>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r w:rsidR="00DB78AF">
              <w:t>.</w:t>
            </w:r>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p w14:paraId="4A110BCC" w14:textId="7D0AC0C6" w:rsidR="00806F9E" w:rsidRPr="001216A7" w:rsidRDefault="00806F9E" w:rsidP="003F79B6">
            <w:pPr>
              <w:pStyle w:val="TAL"/>
              <w:ind w:left="523" w:hanging="240"/>
            </w:pPr>
            <w:bookmarkStart w:id="619" w:name="_PERM_MCCTEMPBM_CRPT92220006___2"/>
            <w:bookmarkEnd w:id="618"/>
            <w:r w:rsidRPr="001216A7">
              <w:t>-</w:t>
            </w:r>
            <w:r w:rsidRPr="001216A7">
              <w:tab/>
              <w:t>Time period when positioning is allowed</w:t>
            </w:r>
            <w:r w:rsidR="00DB78AF">
              <w:t>.</w:t>
            </w:r>
          </w:p>
          <w:p w14:paraId="0AFE73F1" w14:textId="0F73B27B" w:rsidR="00806F9E" w:rsidRPr="001216A7" w:rsidRDefault="00806F9E" w:rsidP="003F79B6">
            <w:pPr>
              <w:pStyle w:val="TAL"/>
              <w:ind w:left="523" w:hanging="240"/>
            </w:pPr>
            <w:r w:rsidRPr="001216A7">
              <w:t>-</w:t>
            </w:r>
            <w:r w:rsidRPr="001216A7">
              <w:tab/>
              <w:t>Geographical area where positioning is allowed</w:t>
            </w:r>
            <w:r w:rsidR="00DB78AF">
              <w:t>.</w:t>
            </w:r>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bookmarkEnd w:id="619"/>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620"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621" w:name="_PERM_MCCTEMPBM_CRPT92220008___2"/>
            <w:bookmarkEnd w:id="620"/>
            <w:r w:rsidRPr="001216A7">
              <w:t>-</w:t>
            </w:r>
            <w:r w:rsidRPr="001216A7">
              <w:tab/>
              <w:t>Location allowed without notification (default case)</w:t>
            </w:r>
            <w:r w:rsidR="00DB78AF">
              <w:t>.</w:t>
            </w:r>
          </w:p>
          <w:p w14:paraId="5B89FC82" w14:textId="4C6F8F77" w:rsidR="00806F9E" w:rsidRPr="001216A7" w:rsidRDefault="00806F9E" w:rsidP="003F79B6">
            <w:pPr>
              <w:pStyle w:val="TAL"/>
              <w:ind w:left="763" w:hanging="240"/>
            </w:pPr>
            <w:r w:rsidRPr="001216A7">
              <w:t>-</w:t>
            </w:r>
            <w:r w:rsidRPr="001216A7">
              <w:tab/>
              <w:t>Location allowed with notification</w:t>
            </w:r>
            <w:r w:rsidR="00DB78AF">
              <w:t>.</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622" w:name="_PERM_MCCTEMPBM_CRPT92220009___2"/>
            <w:bookmarkEnd w:id="621"/>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623" w:name="_PERM_MCCTEMPBM_CRPT92220010___2"/>
            <w:bookmarkEnd w:id="622"/>
          </w:p>
          <w:bookmarkEnd w:id="623"/>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624"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625" w:name="_PERM_MCCTEMPBM_CRPT92220012___2"/>
            <w:bookmarkEnd w:id="624"/>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bookmarkEnd w:id="625"/>
          <w:p w14:paraId="60692E08" w14:textId="129EB994" w:rsidR="00806F9E" w:rsidRPr="001216A7" w:rsidRDefault="00806F9E" w:rsidP="003F79B6">
            <w:pPr>
              <w:pStyle w:val="TAL"/>
              <w:ind w:left="523" w:hanging="240"/>
            </w:pPr>
            <w:r w:rsidRPr="001216A7">
              <w:t>-</w:t>
            </w:r>
            <w:r w:rsidRPr="001216A7">
              <w:tab/>
              <w:t>Time period when positioning is allowed</w:t>
            </w:r>
            <w:r w:rsidR="00DB78AF">
              <w:t>.</w:t>
            </w:r>
          </w:p>
          <w:p w14:paraId="3E17CD50" w14:textId="06DAAC31" w:rsidR="00806F9E" w:rsidRPr="001216A7" w:rsidRDefault="00806F9E" w:rsidP="003F79B6">
            <w:pPr>
              <w:pStyle w:val="TAL"/>
              <w:ind w:left="523" w:hanging="240"/>
            </w:pPr>
            <w:r w:rsidRPr="001216A7">
              <w:t>-</w:t>
            </w:r>
            <w:r w:rsidRPr="001216A7">
              <w:tab/>
              <w:t>Geographical area where positioning is allowed</w:t>
            </w:r>
            <w:r w:rsidR="00DB78AF">
              <w:t>.</w:t>
            </w:r>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626" w:name="_PERM_MCCTEMPBM_CRPT04320011___2" w:colFirst="2" w:colLast="2"/>
            <w:bookmarkStart w:id="627" w:name="_PERM_MCCTEMPBM_CRPT06300011___2" w:colFirst="2" w:colLast="2"/>
            <w:bookmarkStart w:id="628" w:name="_PERM_MCCTEMPBM_CRPT30290014___2" w:colFirst="2" w:colLast="2"/>
            <w:bookmarkStart w:id="629" w:name="_PERM_MCCTEMPBM_CRPT30650014___2" w:colFirst="2" w:colLast="2"/>
            <w:bookmarkStart w:id="630" w:name="_PERM_MCCTEMPBM_CRPT07930013___2" w:colFirst="2" w:colLast="2"/>
            <w:bookmarkStart w:id="631" w:name="_PERM_MCCTEMPBM_CRPT14500013___2" w:colFirst="2" w:colLast="2"/>
            <w:bookmarkStart w:id="632" w:name="_PERM_MCCTEMPBM_CRPT43170013___2" w:colFirst="2" w:colLast="2"/>
            <w:bookmarkStart w:id="633" w:name="_PERM_MCCTEMPBM_CRPT02770013___2" w:colFirst="2" w:colLast="2"/>
            <w:bookmarkStart w:id="634" w:name="_PERM_MCCTEMPBM_CRPT92220014___2" w:colFirst="2" w:colLast="2"/>
            <w:bookmarkStart w:id="635" w:name="_PERM_MCCTEMPBM_CRPT41150011___2" w:colFirst="2" w:colLast="2"/>
            <w:bookmarkStart w:id="636" w:name="_PERM_MCCTEMPBM_CRPT62960011___2" w:colFirst="2" w:colLast="2"/>
            <w:bookmarkEnd w:id="606"/>
            <w:bookmarkEnd w:id="607"/>
            <w:bookmarkEnd w:id="608"/>
            <w:bookmarkEnd w:id="609"/>
            <w:bookmarkEnd w:id="610"/>
            <w:bookmarkEnd w:id="611"/>
            <w:bookmarkEnd w:id="612"/>
            <w:bookmarkEnd w:id="613"/>
            <w:bookmarkEnd w:id="614"/>
            <w:bookmarkEnd w:id="615"/>
            <w:bookmarkEnd w:id="616"/>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637" w:name="_PERM_MCCTEMPBM_CRPT30290012___2"/>
            <w:r w:rsidRPr="001216A7">
              <w:t>-</w:t>
            </w:r>
            <w:r w:rsidRPr="001216A7">
              <w:tab/>
              <w:t>LCS client broadcasting location related information</w:t>
            </w:r>
            <w:r w:rsidR="00DB78AF">
              <w:t>.</w:t>
            </w:r>
          </w:p>
          <w:p w14:paraId="151E563C" w14:textId="02AB3892" w:rsidR="00806F9E" w:rsidRPr="001216A7" w:rsidRDefault="00806F9E" w:rsidP="00610C53">
            <w:pPr>
              <w:pStyle w:val="TAL"/>
              <w:ind w:left="283"/>
            </w:pPr>
            <w:bookmarkStart w:id="638" w:name="_PERM_MCCTEMPBM_CRPT30290013___2"/>
            <w:bookmarkEnd w:id="637"/>
            <w:r w:rsidRPr="001216A7">
              <w:t>-</w:t>
            </w:r>
            <w:r w:rsidRPr="001216A7">
              <w:tab/>
              <w:t>O&amp;M LCS client in the HPLMN</w:t>
            </w:r>
            <w:r w:rsidR="00DB78AF">
              <w:t>.</w:t>
            </w:r>
          </w:p>
          <w:bookmarkEnd w:id="638"/>
          <w:p w14:paraId="47DEF80A" w14:textId="3CC6A1A7" w:rsidR="00806F9E" w:rsidRPr="001216A7" w:rsidRDefault="00806F9E" w:rsidP="003F79B6">
            <w:pPr>
              <w:pStyle w:val="TAL"/>
              <w:ind w:left="523" w:hanging="240"/>
            </w:pPr>
            <w:r w:rsidRPr="001216A7">
              <w:t>-</w:t>
            </w:r>
            <w:r w:rsidRPr="001216A7">
              <w:tab/>
              <w:t>O&amp;M LCS client in the VPLMN</w:t>
            </w:r>
            <w:r w:rsidR="00DB78AF">
              <w:t>.</w:t>
            </w:r>
          </w:p>
          <w:p w14:paraId="4FDE72F8" w14:textId="3D762B21" w:rsidR="00806F9E" w:rsidRPr="001216A7" w:rsidRDefault="00806F9E" w:rsidP="003F79B6">
            <w:pPr>
              <w:pStyle w:val="TAL"/>
              <w:ind w:left="523" w:hanging="240"/>
            </w:pPr>
            <w:r w:rsidRPr="001216A7">
              <w:t>-</w:t>
            </w:r>
            <w:r w:rsidRPr="001216A7">
              <w:tab/>
              <w:t>LCS client recording anonymous location information</w:t>
            </w:r>
            <w:r w:rsidR="00DB78AF">
              <w:t>.</w:t>
            </w:r>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r w:rsidR="00DB78AF">
              <w:t>.</w:t>
            </w:r>
          </w:p>
          <w:p w14:paraId="66D9FD76" w14:textId="47ACCC77" w:rsidR="00567614" w:rsidRDefault="00567614" w:rsidP="003F79B6">
            <w:pPr>
              <w:pStyle w:val="TAL"/>
              <w:ind w:left="523" w:hanging="240"/>
            </w:pPr>
            <w:r>
              <w:t>-</w:t>
            </w:r>
            <w:r>
              <w:tab/>
              <w:t>NWDAF in the HPLMN (when the UE is currently being served by the HPLMN)</w:t>
            </w:r>
            <w:r w:rsidR="00DB78AF">
              <w:t>.</w:t>
            </w:r>
          </w:p>
          <w:p w14:paraId="23ED7E0B" w14:textId="5B81F225" w:rsidR="00567614" w:rsidRPr="001216A7" w:rsidRDefault="00567614" w:rsidP="003F79B6">
            <w:pPr>
              <w:pStyle w:val="TAL"/>
              <w:ind w:left="523" w:hanging="240"/>
            </w:pPr>
            <w:r>
              <w:t>-</w:t>
            </w:r>
            <w:r>
              <w:tab/>
              <w:t>NWDAF in the VPLMN</w:t>
            </w:r>
            <w:r w:rsidR="00DB78AF">
              <w:t>.</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639" w:name="_PERM_MCCTEMPBM_CRPT30290015___2" w:colFirst="2" w:colLast="2"/>
            <w:bookmarkStart w:id="640" w:name="_PERM_MCCTEMPBM_CRPT30650015___2" w:colFirst="2" w:colLast="2"/>
            <w:bookmarkStart w:id="641" w:name="_PERM_MCCTEMPBM_CRPT07930014___2" w:colFirst="2" w:colLast="2"/>
            <w:bookmarkStart w:id="642" w:name="_PERM_MCCTEMPBM_CRPT14500014___2" w:colFirst="2" w:colLast="2"/>
            <w:bookmarkStart w:id="643" w:name="_PERM_MCCTEMPBM_CRPT43170014___2" w:colFirst="2" w:colLast="2"/>
            <w:bookmarkStart w:id="644" w:name="_PERM_MCCTEMPBM_CRPT02770014___2" w:colFirst="2" w:colLast="2"/>
            <w:bookmarkStart w:id="645" w:name="_PERM_MCCTEMPBM_CRPT04320012___2" w:colFirst="2" w:colLast="2"/>
            <w:bookmarkStart w:id="646" w:name="_PERM_MCCTEMPBM_CRPT06300012___2" w:colFirst="2" w:colLast="2"/>
            <w:bookmarkEnd w:id="626"/>
            <w:bookmarkEnd w:id="627"/>
            <w:bookmarkEnd w:id="628"/>
            <w:bookmarkEnd w:id="629"/>
            <w:bookmarkEnd w:id="630"/>
            <w:bookmarkEnd w:id="631"/>
            <w:bookmarkEnd w:id="632"/>
            <w:bookmarkEnd w:id="633"/>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r w:rsidR="00DB78AF">
              <w:t>.</w:t>
            </w:r>
          </w:p>
        </w:tc>
      </w:tr>
      <w:bookmarkEnd w:id="639"/>
      <w:bookmarkEnd w:id="640"/>
      <w:bookmarkEnd w:id="641"/>
      <w:bookmarkEnd w:id="642"/>
      <w:bookmarkEnd w:id="643"/>
      <w:bookmarkEnd w:id="644"/>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r w:rsidR="00DB78AF">
              <w:t>.</w:t>
            </w:r>
          </w:p>
        </w:tc>
      </w:tr>
      <w:tr w:rsidR="00F16535" w:rsidRPr="001216A7" w14:paraId="0330D743" w14:textId="77777777" w:rsidTr="00A0384D">
        <w:tc>
          <w:tcPr>
            <w:tcW w:w="2263" w:type="dxa"/>
          </w:tcPr>
          <w:p w14:paraId="7D4F2EBE" w14:textId="6506CCF0" w:rsidR="00F16535" w:rsidRDefault="00F16535" w:rsidP="00F16535">
            <w:pPr>
              <w:pStyle w:val="TAL"/>
            </w:pPr>
            <w:bookmarkStart w:id="647" w:name="_PERM_MCCTEMPBM_CRPT30290016___2" w:colFirst="2" w:colLast="2"/>
            <w:bookmarkStart w:id="648" w:name="_PERM_MCCTEMPBM_CRPT30650016___2" w:colFirst="2" w:colLast="2"/>
            <w:bookmarkStart w:id="649" w:name="_PERM_MCCTEMPBM_CRPT07930015___2" w:colFirst="2" w:colLast="2"/>
            <w:bookmarkStart w:id="650" w:name="_PERM_MCCTEMPBM_CRPT14500015___2" w:colFirst="2" w:colLast="2"/>
            <w:bookmarkStart w:id="651" w:name="_PERM_MCCTEMPBM_CRPT43170015___2" w:colFirst="2" w:colLast="2"/>
            <w:bookmarkStart w:id="652" w:name="_PERM_MCCTEMPBM_CRPT02770015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r w:rsidR="00DB78AF">
              <w:t>.</w:t>
            </w:r>
          </w:p>
          <w:p w14:paraId="49CAC693" w14:textId="4B48D05F" w:rsidR="00F16535" w:rsidRDefault="00F16535" w:rsidP="00595FBF">
            <w:pPr>
              <w:pStyle w:val="TAL"/>
              <w:ind w:left="523" w:hanging="240"/>
            </w:pPr>
            <w:r>
              <w:t>-</w:t>
            </w:r>
            <w:r>
              <w:tab/>
              <w:t>Outside reporting</w:t>
            </w:r>
            <w:r w:rsidR="00DB78AF">
              <w:t>.</w:t>
            </w:r>
          </w:p>
        </w:tc>
      </w:tr>
      <w:bookmarkEnd w:id="647"/>
      <w:bookmarkEnd w:id="648"/>
      <w:bookmarkEnd w:id="649"/>
      <w:bookmarkEnd w:id="650"/>
      <w:bookmarkEnd w:id="651"/>
      <w:bookmarkEnd w:id="652"/>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r w:rsidR="00DB78AF">
              <w:t>. The GMLC address is used to identify the local network for verification of location service in PNI-NPN.</w:t>
            </w:r>
          </w:p>
        </w:tc>
      </w:tr>
      <w:bookmarkEnd w:id="634"/>
      <w:bookmarkEnd w:id="635"/>
      <w:bookmarkEnd w:id="636"/>
      <w:bookmarkEnd w:id="645"/>
      <w:bookmarkEnd w:id="646"/>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653" w:name="_CRTable7_12"/>
      <w:r w:rsidRPr="001216A7">
        <w:t xml:space="preserve">Table </w:t>
      </w:r>
      <w:bookmarkEnd w:id="653"/>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654" w:name="_PERM_MCCTEMPBM_CRPT92220016___2" w:colFirst="2" w:colLast="2"/>
            <w:bookmarkStart w:id="655" w:name="_PERM_MCCTEMPBM_CRPT41150012___2" w:colFirst="2" w:colLast="2"/>
            <w:bookmarkStart w:id="656" w:name="_PERM_MCCTEMPBM_CRPT62960012___2" w:colFirst="2" w:colLast="2"/>
            <w:bookmarkStart w:id="657" w:name="_PERM_MCCTEMPBM_CRPT04320013___2" w:colFirst="2" w:colLast="2"/>
            <w:bookmarkStart w:id="658" w:name="_PERM_MCCTEMPBM_CRPT06300013___2" w:colFirst="2" w:colLast="2"/>
            <w:bookmarkStart w:id="659" w:name="_PERM_MCCTEMPBM_CRPT30290017___2" w:colFirst="2" w:colLast="2"/>
            <w:bookmarkStart w:id="660" w:name="_PERM_MCCTEMPBM_CRPT30650017___2" w:colFirst="2" w:colLast="2"/>
            <w:bookmarkStart w:id="661" w:name="_PERM_MCCTEMPBM_CRPT07930016___2" w:colFirst="2" w:colLast="2"/>
            <w:bookmarkStart w:id="662" w:name="_PERM_MCCTEMPBM_CRPT14500016___2" w:colFirst="2" w:colLast="2"/>
            <w:bookmarkStart w:id="663" w:name="_PERM_MCCTEMPBM_CRPT43170016___2" w:colFirst="2" w:colLast="2"/>
            <w:bookmarkStart w:id="664" w:name="_PERM_MCCTEMPBM_CRPT0277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635029D9" w14:textId="1C70BA66" w:rsidR="00806F9E" w:rsidRPr="001216A7" w:rsidRDefault="00806F9E" w:rsidP="001B23E1">
            <w:pPr>
              <w:pStyle w:val="TAL"/>
              <w:ind w:left="523" w:hanging="240"/>
            </w:pPr>
            <w:r w:rsidRPr="001216A7">
              <w:t>-</w:t>
            </w:r>
            <w:r w:rsidRPr="001216A7">
              <w:tab/>
              <w:t>Transfer to Third Party</w:t>
            </w:r>
            <w:r w:rsidR="00332A4D">
              <w:t>.</w:t>
            </w:r>
          </w:p>
        </w:tc>
      </w:tr>
      <w:bookmarkEnd w:id="654"/>
      <w:bookmarkEnd w:id="655"/>
      <w:bookmarkEnd w:id="656"/>
      <w:bookmarkEnd w:id="657"/>
      <w:bookmarkEnd w:id="658"/>
      <w:bookmarkEnd w:id="659"/>
      <w:bookmarkEnd w:id="660"/>
      <w:bookmarkEnd w:id="661"/>
      <w:bookmarkEnd w:id="662"/>
      <w:bookmarkEnd w:id="663"/>
      <w:bookmarkEnd w:id="664"/>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665" w:name="_CRTable7_13"/>
      <w:r>
        <w:t xml:space="preserve">Table </w:t>
      </w:r>
      <w:bookmarkEnd w:id="665"/>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666"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667" w:name="_CRTable7_14"/>
      <w:r>
        <w:t xml:space="preserve">Table </w:t>
      </w:r>
      <w:bookmarkEnd w:id="667"/>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668" w:name="_CR7_2"/>
      <w:bookmarkStart w:id="669" w:name="_Toc216855680"/>
      <w:bookmarkEnd w:id="668"/>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670" w:name="_Toc58920678"/>
      <w:bookmarkEnd w:id="666"/>
      <w:bookmarkEnd w:id="669"/>
    </w:p>
    <w:p w14:paraId="22841A92" w14:textId="169B3DB1" w:rsidR="00806F9E" w:rsidRPr="001216A7" w:rsidRDefault="00806F9E" w:rsidP="00806F9E">
      <w:pPr>
        <w:pStyle w:val="Heading3"/>
      </w:pPr>
      <w:bookmarkStart w:id="671" w:name="_CR7_2_1"/>
      <w:bookmarkStart w:id="672" w:name="_Toc216855681"/>
      <w:bookmarkEnd w:id="671"/>
      <w:r w:rsidRPr="001216A7">
        <w:t>7.2.1</w:t>
      </w:r>
      <w:r w:rsidRPr="001216A7">
        <w:tab/>
        <w:t>Information for an LCS Client</w:t>
      </w:r>
      <w:bookmarkEnd w:id="670"/>
      <w:bookmarkEnd w:id="672"/>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673" w:name="_CRTable7_2_11"/>
      <w:r w:rsidRPr="001216A7">
        <w:lastRenderedPageBreak/>
        <w:t xml:space="preserve">Table </w:t>
      </w:r>
      <w:bookmarkEnd w:id="673"/>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674" w:name="_CR8"/>
      <w:bookmarkStart w:id="675" w:name="_Toc58920679"/>
      <w:bookmarkStart w:id="676" w:name="_Toc216855682"/>
      <w:bookmarkEnd w:id="674"/>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675"/>
      <w:bookmarkEnd w:id="676"/>
    </w:p>
    <w:p w14:paraId="6E3C9E8C" w14:textId="77777777" w:rsidR="00806F9E" w:rsidRPr="001216A7" w:rsidRDefault="00806F9E" w:rsidP="00806F9E">
      <w:pPr>
        <w:pStyle w:val="Heading2"/>
        <w:rPr>
          <w:lang w:eastAsia="zh-CN"/>
        </w:rPr>
      </w:pPr>
      <w:bookmarkStart w:id="677" w:name="_CR8_1"/>
      <w:bookmarkStart w:id="678" w:name="_Toc58920680"/>
      <w:bookmarkStart w:id="679" w:name="_Toc216855683"/>
      <w:bookmarkEnd w:id="677"/>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678"/>
      <w:bookmarkEnd w:id="679"/>
    </w:p>
    <w:p w14:paraId="269B59B8" w14:textId="2EBB0B3F"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680" w:name="_CR8_2"/>
      <w:bookmarkStart w:id="681" w:name="_Toc58920681"/>
      <w:bookmarkStart w:id="682" w:name="_Toc216855684"/>
      <w:bookmarkEnd w:id="680"/>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681"/>
      <w:bookmarkEnd w:id="682"/>
    </w:p>
    <w:p w14:paraId="607AE905" w14:textId="02B354A6"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683" w:name="_CR8_3"/>
      <w:bookmarkStart w:id="684" w:name="_Toc58920682"/>
      <w:bookmarkStart w:id="685" w:name="_Toc216855685"/>
      <w:bookmarkEnd w:id="683"/>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684"/>
      <w:bookmarkEnd w:id="685"/>
    </w:p>
    <w:p w14:paraId="4CF5DACD" w14:textId="77777777" w:rsidR="00806F9E" w:rsidRPr="001216A7" w:rsidRDefault="00806F9E" w:rsidP="00806F9E">
      <w:pPr>
        <w:pStyle w:val="Heading3"/>
      </w:pPr>
      <w:bookmarkStart w:id="686" w:name="_CR8_3_1"/>
      <w:bookmarkStart w:id="687" w:name="_Toc58920683"/>
      <w:bookmarkStart w:id="688" w:name="_Toc216855686"/>
      <w:bookmarkEnd w:id="686"/>
      <w:r w:rsidRPr="001216A7">
        <w:t>8.3.1</w:t>
      </w:r>
      <w:r w:rsidRPr="001216A7">
        <w:tab/>
        <w:t>General</w:t>
      </w:r>
      <w:bookmarkEnd w:id="687"/>
      <w:bookmarkEnd w:id="688"/>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689" w:name="_CRTable8_3_11"/>
      <w:r w:rsidRPr="001216A7">
        <w:t xml:space="preserve">Table </w:t>
      </w:r>
      <w:bookmarkEnd w:id="689"/>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r>
              <w:rPr>
                <w:rFonts w:cs="Arial" w:hint="eastAsia"/>
                <w:lang w:val="en-US" w:eastAsia="zh-CN"/>
              </w:rPr>
              <w:t>MeasurementData</w:t>
            </w:r>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r>
              <w:rPr>
                <w:rFonts w:cs="Arial" w:hint="eastAsia"/>
                <w:lang w:val="en-US" w:eastAsia="zh-CN"/>
              </w:rPr>
              <w:t>UPConfig</w:t>
            </w:r>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r>
              <w:rPr>
                <w:rFonts w:cs="Arial" w:hint="eastAsia"/>
                <w:lang w:val="en-US" w:eastAsia="zh-CN"/>
              </w:rPr>
              <w:t>UP</w:t>
            </w:r>
            <w:r>
              <w:rPr>
                <w:rFonts w:cs="Arial"/>
                <w:lang w:val="en-US" w:eastAsia="zh-CN"/>
              </w:rPr>
              <w:t>Subcribe</w:t>
            </w:r>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r>
              <w:rPr>
                <w:rFonts w:cs="Arial" w:hint="eastAsia"/>
                <w:lang w:val="en-US" w:eastAsia="zh-CN"/>
              </w:rPr>
              <w:t>UPNotify</w:t>
            </w:r>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r w:rsidRPr="00034813">
              <w:t>Nlmf_Broadcast</w:t>
            </w:r>
          </w:p>
        </w:tc>
        <w:tc>
          <w:tcPr>
            <w:tcW w:w="2410" w:type="dxa"/>
          </w:tcPr>
          <w:p w14:paraId="71958EE9" w14:textId="77777777" w:rsidR="002B6D52" w:rsidRPr="00034813" w:rsidRDefault="002B6D52" w:rsidP="002B6D52">
            <w:pPr>
              <w:pStyle w:val="TAL"/>
            </w:pPr>
            <w:r w:rsidRPr="00034813">
              <w:t>CipheringKeyData</w:t>
            </w:r>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690" w:name="_CR8_3_2"/>
      <w:bookmarkStart w:id="691" w:name="_Toc58920684"/>
      <w:bookmarkStart w:id="692" w:name="_Toc216855687"/>
      <w:bookmarkEnd w:id="690"/>
      <w:r w:rsidRPr="001216A7">
        <w:rPr>
          <w:rFonts w:hint="eastAsia"/>
        </w:rPr>
        <w:t>8.3.</w:t>
      </w:r>
      <w:r w:rsidRPr="001216A7">
        <w:t>2</w:t>
      </w:r>
      <w:r w:rsidRPr="001216A7">
        <w:tab/>
        <w:t>Nlmf_Location service</w:t>
      </w:r>
      <w:bookmarkEnd w:id="691"/>
      <w:bookmarkEnd w:id="692"/>
    </w:p>
    <w:p w14:paraId="2478C0AE" w14:textId="77777777" w:rsidR="00806F9E" w:rsidRPr="001216A7" w:rsidRDefault="00806F9E" w:rsidP="00806F9E">
      <w:pPr>
        <w:pStyle w:val="Heading4"/>
      </w:pPr>
      <w:bookmarkStart w:id="693" w:name="_CR8_3_2_1"/>
      <w:bookmarkStart w:id="694" w:name="_Toc58920685"/>
      <w:bookmarkStart w:id="695" w:name="_Toc216855688"/>
      <w:bookmarkEnd w:id="693"/>
      <w:r w:rsidRPr="001216A7">
        <w:t>8.3.2.1</w:t>
      </w:r>
      <w:r w:rsidRPr="001216A7">
        <w:tab/>
        <w:t>General</w:t>
      </w:r>
      <w:bookmarkEnd w:id="694"/>
      <w:bookmarkEnd w:id="695"/>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6E6E8780" w14:textId="0EEA183C" w:rsidR="0044086C" w:rsidRDefault="0044086C" w:rsidP="00806F9E">
      <w:pPr>
        <w:pStyle w:val="B1"/>
      </w:pPr>
      <w:r>
        <w:t>-</w:t>
      </w:r>
      <w:r>
        <w:tab/>
        <w:t>Allows the consumer NF to cancel a 5GC-MT-LR or 5GC-MO-LR during UE mobility from 5GS to EPS with N26 interface.</w:t>
      </w:r>
    </w:p>
    <w:p w14:paraId="592FA309" w14:textId="61149A41"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lastRenderedPageBreak/>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696" w:name="_CR8_3_2_2"/>
      <w:bookmarkStart w:id="697" w:name="_Toc58920686"/>
      <w:bookmarkStart w:id="698" w:name="_Toc216855689"/>
      <w:bookmarkEnd w:id="696"/>
      <w:r w:rsidRPr="001216A7">
        <w:t>8.3.2.2</w:t>
      </w:r>
      <w:r w:rsidRPr="001216A7">
        <w:tab/>
        <w:t>Nlmf_Location_DetermineLocation service operation</w:t>
      </w:r>
      <w:bookmarkEnd w:id="697"/>
      <w:bookmarkEnd w:id="698"/>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22E80967"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1B23E1">
        <w:t xml:space="preserve">, target UE identity (see clause 6.1.6.2.2, </w:t>
      </w:r>
      <w:r w:rsidR="003A04B0">
        <w:t>TS 29.572 [</w:t>
      </w:r>
      <w:r w:rsidR="001B23E1">
        <w:t>12])</w:t>
      </w:r>
      <w:r w:rsidRPr="001216A7">
        <w:t>,</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r w:rsidR="004F0DE4">
        <w:t>, Ranging/Sidelink Positioning Capability</w:t>
      </w:r>
      <w:r w:rsidR="0002105A">
        <w:t>,</w:t>
      </w:r>
      <w:r w:rsidR="003F79B6">
        <w:t xml:space="preserve"> TNAPId (</w:t>
      </w:r>
      <w:r w:rsidR="003D3A35">
        <w:t xml:space="preserve">see </w:t>
      </w:r>
      <w:r w:rsidR="003A04B0">
        <w:t>TS 29.571 [</w:t>
      </w:r>
      <w:r w:rsidR="003F79B6">
        <w:t>33]), TWAPId (</w:t>
      </w:r>
      <w:r w:rsidR="003D3A35">
        <w:t xml:space="preserve">see </w:t>
      </w:r>
      <w:r w:rsidR="003A04B0">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F644F6">
        <w:t xml:space="preserve"> Additional ULI</w:t>
      </w:r>
      <w:r w:rsidR="009D363B">
        <w:t>, Application layer IDs of the UEs for Ranging/Sidelink positioning</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4F0DE4">
        <w:rPr>
          <w:lang w:eastAsia="zh-CN"/>
        </w:rPr>
        <w:t>, Ranging/Sidelink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3E5EC2C1"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w:t>
      </w:r>
      <w:r w:rsidR="009D363B">
        <w:rPr>
          <w:lang w:eastAsia="zh-CN"/>
        </w:rPr>
        <w:t>,</w:t>
      </w:r>
      <w:r w:rsidRPr="001216A7">
        <w:rPr>
          <w:lang w:eastAsia="zh-CN"/>
        </w:rPr>
        <w:t xml:space="preserve"> clause 6.3.1</w:t>
      </w:r>
      <w:r w:rsidR="009D363B">
        <w:rPr>
          <w:lang w:eastAsia="zh-CN"/>
        </w:rPr>
        <w:t>,</w:t>
      </w:r>
      <w:r w:rsidR="003D3A35">
        <w:rPr>
          <w:lang w:eastAsia="zh-CN"/>
        </w:rPr>
        <w:t xml:space="preserve"> clause 6.9.1</w:t>
      </w:r>
      <w:r w:rsidR="009D363B">
        <w:rPr>
          <w:lang w:eastAsia="zh-CN"/>
        </w:rPr>
        <w:t>, clause 6.20.3 and clause 6.20.4</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699" w:name="_CR8_3_2_3"/>
      <w:bookmarkStart w:id="700" w:name="_Toc58920687"/>
      <w:bookmarkStart w:id="701" w:name="_Toc216855690"/>
      <w:bookmarkEnd w:id="699"/>
      <w:r w:rsidRPr="001216A7">
        <w:t>8.3.2.3</w:t>
      </w:r>
      <w:r w:rsidRPr="001216A7">
        <w:tab/>
        <w:t>Nlmf_Location_EventNotify service operation</w:t>
      </w:r>
      <w:bookmarkEnd w:id="700"/>
      <w:bookmarkEnd w:id="701"/>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w:t>
      </w:r>
      <w:r w:rsidR="00AA6EE9">
        <w:lastRenderedPageBreak/>
        <w:t>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702" w:name="_CR8_3_2_4"/>
      <w:bookmarkStart w:id="703" w:name="_Toc58920688"/>
      <w:bookmarkStart w:id="704" w:name="_Toc216855691"/>
      <w:bookmarkEnd w:id="702"/>
      <w:r w:rsidRPr="001216A7">
        <w:t>8.3.2.</w:t>
      </w:r>
      <w:r w:rsidRPr="001216A7">
        <w:rPr>
          <w:rFonts w:hint="eastAsia"/>
        </w:rPr>
        <w:t>4</w:t>
      </w:r>
      <w:r w:rsidRPr="001216A7">
        <w:tab/>
        <w:t>Nlmf_Location_CancelLocation service operation</w:t>
      </w:r>
      <w:bookmarkEnd w:id="703"/>
      <w:bookmarkEnd w:id="704"/>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31B5846F"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0044086C">
        <w:t>, 5GC-MT-LR and 5GC-MO-LR procedure during UE mobility from 5GS to EPS with N26 interface</w:t>
      </w:r>
      <w:r w:rsidRPr="001216A7">
        <w:rPr>
          <w:rFonts w:hint="eastAsia"/>
          <w:lang w:eastAsia="zh-CN"/>
        </w:rPr>
        <w:t>.</w:t>
      </w:r>
    </w:p>
    <w:p w14:paraId="0CB40353" w14:textId="54623F4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w:t>
      </w:r>
      <w:r w:rsidR="0044086C">
        <w:t xml:space="preserve"> and</w:t>
      </w:r>
      <w:r w:rsidRPr="001216A7">
        <w:t xml:space="preserve"> Notification Correlation ID</w:t>
      </w:r>
      <w:r w:rsidR="0044086C">
        <w:t xml:space="preserve"> for deferred 5GC-MT-LR procedure cancellation. LCS Correlation ID for 5GC-MT-LR and 5GC-MO-LR procedures cancellation</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576B5264" w:rsidR="00806F9E" w:rsidRPr="001216A7" w:rsidRDefault="00806F9E" w:rsidP="00806F9E">
      <w:pPr>
        <w:rPr>
          <w:lang w:eastAsia="zh-CN"/>
        </w:rPr>
      </w:pPr>
      <w:r w:rsidRPr="001216A7">
        <w:rPr>
          <w:lang w:eastAsia="zh-CN"/>
        </w:rPr>
        <w:t>See clause 6.3.3 for an example of usage of this service operation</w:t>
      </w:r>
      <w:r w:rsidR="0044086C">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1216A7">
        <w:rPr>
          <w:lang w:eastAsia="zh-CN"/>
        </w:rPr>
        <w:t>.</w:t>
      </w:r>
    </w:p>
    <w:p w14:paraId="07C44052" w14:textId="77777777" w:rsidR="00806F9E" w:rsidRPr="001216A7" w:rsidRDefault="00806F9E" w:rsidP="00806F9E">
      <w:pPr>
        <w:pStyle w:val="Heading4"/>
      </w:pPr>
      <w:bookmarkStart w:id="705" w:name="_CR8_3_2_5"/>
      <w:bookmarkStart w:id="706" w:name="_Toc58920689"/>
      <w:bookmarkStart w:id="707" w:name="_Toc216855692"/>
      <w:bookmarkEnd w:id="705"/>
      <w:r w:rsidRPr="001216A7">
        <w:t>8.3.2.</w:t>
      </w:r>
      <w:r w:rsidRPr="001216A7">
        <w:rPr>
          <w:rFonts w:hint="eastAsia"/>
        </w:rPr>
        <w:t>5</w:t>
      </w:r>
      <w:r w:rsidRPr="001216A7">
        <w:tab/>
        <w:t>Nlmf_Location_LocationContextTransfer service operation</w:t>
      </w:r>
      <w:bookmarkEnd w:id="706"/>
      <w:bookmarkEnd w:id="707"/>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C09F049" w:rsidR="00806F9E" w:rsidRPr="001216A7" w:rsidRDefault="00806F9E" w:rsidP="00806F9E">
      <w:pPr>
        <w:rPr>
          <w:lang w:eastAsia="zh-CN"/>
        </w:rPr>
      </w:pPr>
      <w:r w:rsidRPr="001216A7">
        <w:rPr>
          <w:b/>
        </w:rPr>
        <w:t>Description:</w:t>
      </w:r>
      <w:r w:rsidRPr="001216A7">
        <w:t xml:space="preserve"> Transfers</w:t>
      </w:r>
      <w:r w:rsidR="008A2854">
        <w:t xml:space="preserve"> user plane connection existing indication and/or</w:t>
      </w:r>
      <w:r w:rsidRPr="001216A7">
        <w:t xml:space="preserve"> location context information for location event reporting for a target UE from the consumer NF.</w:t>
      </w:r>
    </w:p>
    <w:p w14:paraId="331C35D4" w14:textId="1ABA3C13" w:rsidR="008A2854"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AMF identity</w:t>
      </w:r>
      <w:r w:rsidR="008A2854">
        <w:rPr>
          <w:lang w:eastAsia="zh-CN"/>
        </w:rPr>
        <w:t>.</w:t>
      </w:r>
    </w:p>
    <w:p w14:paraId="514AA372" w14:textId="27E189BC" w:rsidR="00806F9E" w:rsidRPr="001216A7" w:rsidRDefault="008A2854" w:rsidP="00806F9E">
      <w:pPr>
        <w:rPr>
          <w:lang w:eastAsia="zh-CN"/>
        </w:rPr>
      </w:pPr>
      <w:r w:rsidRPr="003A04B0">
        <w:rPr>
          <w:b/>
          <w:bCs/>
          <w:lang w:eastAsia="zh-CN"/>
        </w:rPr>
        <w:t>Inputs, Conditional Required:</w:t>
      </w:r>
      <w:r>
        <w:rPr>
          <w:lang w:eastAsia="zh-CN"/>
        </w:rPr>
        <w:t xml:space="preserve"> UE identifier (SUPI), user plane existing indication, location context information for location event reporting: </w:t>
      </w:r>
      <w:r w:rsidR="00806F9E" w:rsidRPr="001216A7">
        <w:t>Location QoS, Supported GAD shapes, Deferred location type, Deferred location parameters, Notification Target Address, Notification Correlation ID, Embedded event report message</w:t>
      </w:r>
      <w:r w:rsidR="00806F9E" w:rsidRPr="001216A7">
        <w:rPr>
          <w:rFonts w:hint="eastAsia"/>
          <w:lang w:eastAsia="zh-CN"/>
        </w:rPr>
        <w:t>.</w:t>
      </w:r>
    </w:p>
    <w:p w14:paraId="376D2FEB" w14:textId="6C563C3F"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000A36A7">
        <w:rPr>
          <w:lang w:eastAsia="zh-CN"/>
        </w:rPr>
        <w:t>, UE identifier (GPSI)</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708" w:name="_CR8_3_2_6"/>
      <w:bookmarkStart w:id="709" w:name="_Toc58920690"/>
      <w:bookmarkStart w:id="710" w:name="_Toc216855693"/>
      <w:bookmarkEnd w:id="708"/>
      <w:r>
        <w:t>8.3.2.6</w:t>
      </w:r>
      <w:r>
        <w:tab/>
        <w:t>Nlmf_Location_MeasurementData service operation</w:t>
      </w:r>
      <w:bookmarkEnd w:id="710"/>
    </w:p>
    <w:p w14:paraId="23F7FEEA" w14:textId="77777777" w:rsidR="002B6D52" w:rsidRDefault="002B6D52" w:rsidP="002B6D52">
      <w:r w:rsidRPr="00595FBF">
        <w:rPr>
          <w:b/>
          <w:bCs/>
        </w:rPr>
        <w:t>Service operation name:</w:t>
      </w:r>
      <w:r>
        <w:t xml:space="preserve"> Nlmf_Location_MeasurementData</w:t>
      </w:r>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56573E51" w:rsidR="002B6D52" w:rsidRDefault="002B6D52" w:rsidP="002B6D52">
      <w:r w:rsidRPr="00595FBF">
        <w:rPr>
          <w:b/>
          <w:bCs/>
        </w:rPr>
        <w:t>Input, Optional:</w:t>
      </w:r>
      <w:r>
        <w:t xml:space="preserve"> Pre-calculated location of target UE</w:t>
      </w:r>
      <w:r w:rsidR="004100FD">
        <w:t>, time window(s)</w:t>
      </w:r>
      <w:r>
        <w:t>.</w:t>
      </w:r>
    </w:p>
    <w:p w14:paraId="00F7F847" w14:textId="1978BA7F" w:rsidR="004B31F6" w:rsidRPr="004B31F6" w:rsidRDefault="004B31F6" w:rsidP="00560FC2">
      <w:pPr>
        <w:pStyle w:val="NO"/>
      </w:pPr>
      <w:r>
        <w:lastRenderedPageBreak/>
        <w:t>NOTE:</w:t>
      </w:r>
      <w:r>
        <w:tab/>
        <w:t xml:space="preserve">The time window(s) is the Time Window Information SRS List and the Time Window Information Measurement List specified in </w:t>
      </w:r>
      <w:r w:rsidR="003A04B0">
        <w:t>TS 38.455 [</w:t>
      </w:r>
      <w:r>
        <w:t xml:space="preserve">15] when network assisted positioning is used and is the NR-DL-PRS-MeasurementTimeWindowsConfig specified in </w:t>
      </w:r>
      <w:r w:rsidR="003A04B0">
        <w:t>TS 37.355 [</w:t>
      </w:r>
      <w:r>
        <w:t>20] when UE assisted positioning is used.</w:t>
      </w:r>
    </w:p>
    <w:p w14:paraId="669E0071" w14:textId="5D938F94"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711" w:name="_CR8_3_2_7"/>
      <w:bookmarkStart w:id="712" w:name="_Toc216855694"/>
      <w:bookmarkEnd w:id="711"/>
      <w:r>
        <w:t>8.3.2.7</w:t>
      </w:r>
      <w:r>
        <w:tab/>
        <w:t>Nlmf_Location_UPConfig service operation</w:t>
      </w:r>
      <w:bookmarkEnd w:id="712"/>
    </w:p>
    <w:p w14:paraId="0A053B03" w14:textId="77777777" w:rsidR="002B6D52" w:rsidRDefault="002B6D52" w:rsidP="002B6D52">
      <w:r w:rsidRPr="00595FBF">
        <w:rPr>
          <w:b/>
          <w:bCs/>
        </w:rPr>
        <w:t>Service operation name:</w:t>
      </w:r>
      <w:r>
        <w:t xml:space="preserve"> Nlmf_Location_UPConfig</w:t>
      </w:r>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126DBAA8" w:rsidR="002B6D52" w:rsidRDefault="002B6D52" w:rsidP="002B6D52">
      <w:r w:rsidRPr="00595FBF">
        <w:rPr>
          <w:b/>
          <w:bCs/>
        </w:rPr>
        <w:t>Input, Required:</w:t>
      </w:r>
      <w:r>
        <w:t xml:space="preserve"> Notification Target Address</w:t>
      </w:r>
      <w:r w:rsidR="008B1999">
        <w:t>, Notification Correlation ID</w:t>
      </w:r>
      <w:r>
        <w:t>, UE identifier (SUPI).</w:t>
      </w:r>
    </w:p>
    <w:p w14:paraId="0EDE08A2" w14:textId="0DC2EDD1"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rsidR="000A36A7">
        <w:t>, UE identifier (GPSI)</w:t>
      </w:r>
      <w:r>
        <w:t>.</w:t>
      </w:r>
    </w:p>
    <w:p w14:paraId="06A98DA1" w14:textId="77777777" w:rsidR="002B6D52" w:rsidRDefault="002B6D52" w:rsidP="002B6D52">
      <w:r w:rsidRPr="00595FBF">
        <w:rPr>
          <w:b/>
          <w:bCs/>
        </w:rPr>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713" w:name="_CR8_3_2_8"/>
      <w:bookmarkStart w:id="714" w:name="_Toc216855695"/>
      <w:bookmarkEnd w:id="713"/>
      <w:r>
        <w:t>8.3.2.8</w:t>
      </w:r>
      <w:r>
        <w:tab/>
        <w:t>Nlmf_Location_UPSubscribe service operation</w:t>
      </w:r>
      <w:bookmarkEnd w:id="714"/>
    </w:p>
    <w:p w14:paraId="61E86B43" w14:textId="77777777" w:rsidR="002B6D52" w:rsidRDefault="002B6D52" w:rsidP="002B6D52">
      <w:r w:rsidRPr="00595FBF">
        <w:rPr>
          <w:b/>
          <w:bCs/>
        </w:rPr>
        <w:t>Service operation name:</w:t>
      </w:r>
      <w:r>
        <w:t xml:space="preserve"> Nlmf_Location_UPSubscribe</w:t>
      </w:r>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169E6BD7" w:rsidR="002B6D52" w:rsidRDefault="002B6D52" w:rsidP="002B6D52">
      <w:r w:rsidRPr="00595FBF">
        <w:rPr>
          <w:b/>
          <w:bCs/>
        </w:rPr>
        <w:t>Input, Required:</w:t>
      </w:r>
      <w:r>
        <w:t xml:space="preserve"> Notification Target Address</w:t>
      </w:r>
      <w:r w:rsidR="008B1999">
        <w:t>, Notification Correlation ID</w:t>
      </w:r>
      <w:r>
        <w:t>, UE identifier (SUPI).</w:t>
      </w:r>
    </w:p>
    <w:p w14:paraId="1671CCFC" w14:textId="569BE268" w:rsidR="002B6D52" w:rsidRDefault="002B6D52" w:rsidP="002B6D52">
      <w:r w:rsidRPr="00595FBF">
        <w:rPr>
          <w:b/>
          <w:bCs/>
        </w:rPr>
        <w:t>Input, Optional:</w:t>
      </w:r>
      <w:r w:rsidR="000A36A7">
        <w:t xml:space="preserve"> UE identifier (GPSI)</w:t>
      </w:r>
      <w:r>
        <w:t>.</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715" w:name="_CR8_3_2_9"/>
      <w:bookmarkStart w:id="716" w:name="_Toc216855696"/>
      <w:bookmarkEnd w:id="715"/>
      <w:r>
        <w:t>8.3.2.9</w:t>
      </w:r>
      <w:r>
        <w:tab/>
        <w:t>Nlmf_Location_UPNotify service operation</w:t>
      </w:r>
      <w:bookmarkEnd w:id="716"/>
    </w:p>
    <w:p w14:paraId="44DA2A71" w14:textId="77777777" w:rsidR="002B6D52" w:rsidRDefault="002B6D52" w:rsidP="002B6D52">
      <w:r w:rsidRPr="00595FBF">
        <w:rPr>
          <w:b/>
          <w:bCs/>
        </w:rPr>
        <w:t>Service operation name:</w:t>
      </w:r>
      <w:r>
        <w:t xml:space="preserve"> Nlmf_Location_UPNotify</w:t>
      </w:r>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717" w:name="_CR8_3_2_10"/>
      <w:bookmarkStart w:id="718" w:name="_Toc216855697"/>
      <w:bookmarkEnd w:id="717"/>
      <w:r>
        <w:rPr>
          <w:lang w:eastAsia="zh-CN"/>
        </w:rPr>
        <w:t>8.3.2.10</w:t>
      </w:r>
      <w:r>
        <w:rPr>
          <w:lang w:eastAsia="zh-CN"/>
        </w:rPr>
        <w:tab/>
        <w:t>Nlmf_Location_UPUnSubscribe service operation</w:t>
      </w:r>
      <w:bookmarkEnd w:id="718"/>
    </w:p>
    <w:p w14:paraId="6DA83770" w14:textId="77777777" w:rsidR="008B1999" w:rsidRDefault="008B1999" w:rsidP="008B1999">
      <w:pPr>
        <w:rPr>
          <w:lang w:eastAsia="zh-CN"/>
        </w:rPr>
      </w:pPr>
      <w:r w:rsidRPr="007A114C">
        <w:rPr>
          <w:b/>
          <w:bCs/>
          <w:lang w:eastAsia="zh-CN"/>
        </w:rPr>
        <w:t>Service operation name:</w:t>
      </w:r>
      <w:r>
        <w:rPr>
          <w:lang w:eastAsia="zh-CN"/>
        </w:rPr>
        <w:t xml:space="preserve"> Nlmf_Location_UPUnSubscribe</w:t>
      </w:r>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lastRenderedPageBreak/>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719" w:name="_CR8_3_3"/>
      <w:bookmarkStart w:id="720" w:name="_Toc216855698"/>
      <w:bookmarkEnd w:id="719"/>
      <w:r>
        <w:rPr>
          <w:lang w:eastAsia="zh-CN"/>
        </w:rPr>
        <w:t>8.3.3</w:t>
      </w:r>
      <w:r>
        <w:rPr>
          <w:lang w:eastAsia="zh-CN"/>
        </w:rPr>
        <w:tab/>
        <w:t>Nlmf_Broadcast service</w:t>
      </w:r>
      <w:bookmarkEnd w:id="709"/>
      <w:bookmarkEnd w:id="720"/>
    </w:p>
    <w:p w14:paraId="2EC2A60B" w14:textId="77777777" w:rsidR="00806F9E" w:rsidRDefault="00806F9E" w:rsidP="00806F9E">
      <w:pPr>
        <w:pStyle w:val="Heading4"/>
        <w:rPr>
          <w:lang w:eastAsia="zh-CN"/>
        </w:rPr>
      </w:pPr>
      <w:bookmarkStart w:id="721" w:name="_CR8_3_3_1"/>
      <w:bookmarkStart w:id="722" w:name="_Toc58920691"/>
      <w:bookmarkStart w:id="723" w:name="_Toc216855699"/>
      <w:bookmarkEnd w:id="721"/>
      <w:r>
        <w:rPr>
          <w:lang w:eastAsia="zh-CN"/>
        </w:rPr>
        <w:t>8.3.3.1</w:t>
      </w:r>
      <w:r>
        <w:rPr>
          <w:lang w:eastAsia="zh-CN"/>
        </w:rPr>
        <w:tab/>
        <w:t>General</w:t>
      </w:r>
      <w:bookmarkEnd w:id="722"/>
      <w:bookmarkEnd w:id="723"/>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724" w:name="_CR8_3_3_2"/>
      <w:bookmarkStart w:id="725" w:name="_Toc58920692"/>
      <w:bookmarkStart w:id="726" w:name="_Toc216855700"/>
      <w:bookmarkEnd w:id="724"/>
      <w:r>
        <w:rPr>
          <w:lang w:eastAsia="zh-CN"/>
        </w:rPr>
        <w:t>8.3.3.2</w:t>
      </w:r>
      <w:r>
        <w:rPr>
          <w:lang w:eastAsia="zh-CN"/>
        </w:rPr>
        <w:tab/>
        <w:t>Nlmf_Broadcast_CipheringKeyData service operation</w:t>
      </w:r>
      <w:bookmarkEnd w:id="725"/>
      <w:bookmarkEnd w:id="726"/>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727" w:name="_CR8_4"/>
      <w:bookmarkStart w:id="728" w:name="_Toc58920693"/>
      <w:bookmarkStart w:id="729" w:name="_Toc216855701"/>
      <w:bookmarkEnd w:id="727"/>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728"/>
      <w:bookmarkEnd w:id="729"/>
    </w:p>
    <w:p w14:paraId="5B20B3CE" w14:textId="77777777" w:rsidR="00806F9E" w:rsidRPr="001216A7" w:rsidRDefault="00806F9E" w:rsidP="00806F9E">
      <w:pPr>
        <w:pStyle w:val="Heading3"/>
      </w:pPr>
      <w:bookmarkStart w:id="730" w:name="_CR8_4_1"/>
      <w:bookmarkStart w:id="731" w:name="_Toc58920694"/>
      <w:bookmarkStart w:id="732" w:name="_Toc216855702"/>
      <w:bookmarkEnd w:id="730"/>
      <w:r w:rsidRPr="001216A7">
        <w:t>8.</w:t>
      </w:r>
      <w:r w:rsidRPr="001216A7">
        <w:rPr>
          <w:rFonts w:hint="eastAsia"/>
          <w:lang w:eastAsia="zh-CN"/>
        </w:rPr>
        <w:t>4</w:t>
      </w:r>
      <w:r w:rsidRPr="001216A7">
        <w:t>.1</w:t>
      </w:r>
      <w:r w:rsidRPr="001216A7">
        <w:tab/>
        <w:t>General</w:t>
      </w:r>
      <w:bookmarkEnd w:id="731"/>
      <w:bookmarkEnd w:id="732"/>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733" w:name="_CRTable8_4_11"/>
      <w:r w:rsidRPr="001216A7">
        <w:t xml:space="preserve">Table </w:t>
      </w:r>
      <w:bookmarkEnd w:id="733"/>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hint="eastAsia"/>
                <w:lang w:eastAsia="zh-CN"/>
              </w:rPr>
              <w:t>gmlc</w:t>
            </w:r>
            <w:r w:rsidRPr="001216A7">
              <w:t>_Location</w:t>
            </w:r>
          </w:p>
        </w:tc>
        <w:tc>
          <w:tcPr>
            <w:tcW w:w="2410" w:type="dxa"/>
          </w:tcPr>
          <w:p w14:paraId="2C04C501" w14:textId="77777777" w:rsidR="00806F9E" w:rsidRPr="001216A7" w:rsidRDefault="00806F9E" w:rsidP="003F79B6">
            <w:pPr>
              <w:pStyle w:val="TAL"/>
              <w:rPr>
                <w:lang w:eastAsia="zh-CN"/>
              </w:rPr>
            </w:pPr>
            <w:r w:rsidRPr="001216A7">
              <w:rPr>
                <w:rFonts w:hint="eastAsia"/>
                <w:lang w:eastAsia="zh-CN"/>
              </w:rPr>
              <w:t>Provide</w:t>
            </w:r>
            <w:r w:rsidRPr="001216A7">
              <w:rPr>
                <w:lang w:eastAsia="zh-CN"/>
              </w:rPr>
              <w:t>Location</w:t>
            </w:r>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r w:rsidRPr="001216A7">
              <w:rPr>
                <w:rFonts w:hint="eastAsia"/>
                <w:lang w:eastAsia="zh-CN"/>
              </w:rPr>
              <w:t>LocationUpdate</w:t>
            </w:r>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r w:rsidRPr="001216A7">
              <w:rPr>
                <w:rFonts w:hint="eastAsia"/>
                <w:lang w:eastAsia="zh-CN"/>
              </w:rPr>
              <w:t>LocationUpdateNotify</w:t>
            </w:r>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1B23E1">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r w:rsidRPr="001216A7">
              <w:rPr>
                <w:rFonts w:hint="eastAsia"/>
                <w:lang w:eastAsia="zh-CN"/>
              </w:rPr>
              <w:t>CancellLocation</w:t>
            </w:r>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1B23E1">
        <w:trPr>
          <w:trHeight w:val="355"/>
        </w:trPr>
        <w:tc>
          <w:tcPr>
            <w:tcW w:w="2093" w:type="dxa"/>
            <w:tcBorders>
              <w:top w:val="nil"/>
              <w:bottom w:val="single" w:sz="4" w:space="0" w:color="auto"/>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734" w:name="_CR8_4_2"/>
      <w:bookmarkStart w:id="735" w:name="_Toc58920695"/>
      <w:bookmarkStart w:id="736" w:name="_Toc216855703"/>
      <w:bookmarkEnd w:id="734"/>
      <w:r w:rsidRPr="001216A7">
        <w:rPr>
          <w:rFonts w:hint="eastAsia"/>
        </w:rPr>
        <w:lastRenderedPageBreak/>
        <w:t>8.</w:t>
      </w:r>
      <w:r w:rsidRPr="001216A7">
        <w:rPr>
          <w:rFonts w:hint="eastAsia"/>
          <w:lang w:eastAsia="zh-CN"/>
        </w:rPr>
        <w:t>4</w:t>
      </w:r>
      <w:r w:rsidRPr="001216A7">
        <w:rPr>
          <w:rFonts w:hint="eastAsia"/>
        </w:rPr>
        <w:t>.</w:t>
      </w:r>
      <w:r w:rsidRPr="001216A7">
        <w:t>2</w:t>
      </w:r>
      <w:r w:rsidRPr="001216A7">
        <w:tab/>
        <w:t>N</w:t>
      </w:r>
      <w:r w:rsidRPr="001216A7">
        <w:rPr>
          <w:rFonts w:hint="eastAsia"/>
          <w:lang w:eastAsia="zh-CN"/>
        </w:rPr>
        <w:t>gmlc</w:t>
      </w:r>
      <w:r w:rsidRPr="001216A7">
        <w:t>_Location service</w:t>
      </w:r>
      <w:bookmarkEnd w:id="735"/>
      <w:bookmarkEnd w:id="736"/>
    </w:p>
    <w:p w14:paraId="6E20431C" w14:textId="77777777" w:rsidR="00806F9E" w:rsidRPr="001216A7" w:rsidRDefault="00806F9E" w:rsidP="00806F9E">
      <w:pPr>
        <w:pStyle w:val="Heading4"/>
      </w:pPr>
      <w:bookmarkStart w:id="737" w:name="_CR8_4_2_1"/>
      <w:bookmarkStart w:id="738" w:name="_Toc58920696"/>
      <w:bookmarkStart w:id="739" w:name="_Toc216855704"/>
      <w:bookmarkEnd w:id="737"/>
      <w:r w:rsidRPr="001216A7">
        <w:t>8.</w:t>
      </w:r>
      <w:r w:rsidRPr="001216A7">
        <w:rPr>
          <w:rFonts w:hint="eastAsia"/>
          <w:lang w:eastAsia="zh-CN"/>
        </w:rPr>
        <w:t>4</w:t>
      </w:r>
      <w:r w:rsidRPr="001216A7">
        <w:t>.2.1</w:t>
      </w:r>
      <w:r w:rsidRPr="001216A7">
        <w:tab/>
        <w:t>General</w:t>
      </w:r>
      <w:bookmarkEnd w:id="738"/>
      <w:bookmarkEnd w:id="739"/>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r w:rsidR="004F0DE4">
        <w:t xml:space="preserve"> or to request relative locations, distance, or direction between UEs</w:t>
      </w:r>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pPr>
      <w:bookmarkStart w:id="740" w:name="_Toc58920697"/>
      <w:r>
        <w:t>-</w:t>
      </w:r>
      <w:r>
        <w:tab/>
        <w:t>Allow the consumer NF to request the relative locations, distance, or direction between UEs.</w:t>
      </w:r>
    </w:p>
    <w:p w14:paraId="4FC0401F" w14:textId="77777777" w:rsidR="00806F9E" w:rsidRPr="001216A7" w:rsidRDefault="00806F9E" w:rsidP="00806F9E">
      <w:pPr>
        <w:pStyle w:val="Heading4"/>
      </w:pPr>
      <w:bookmarkStart w:id="741" w:name="_CR8_4_2_2"/>
      <w:bookmarkStart w:id="742" w:name="_Toc216855705"/>
      <w:bookmarkEnd w:id="741"/>
      <w:r w:rsidRPr="001216A7">
        <w:t>8.</w:t>
      </w:r>
      <w:r w:rsidRPr="001216A7">
        <w:rPr>
          <w:rFonts w:hint="eastAsia"/>
          <w:lang w:eastAsia="zh-CN"/>
        </w:rPr>
        <w:t>4</w:t>
      </w:r>
      <w:r w:rsidRPr="001216A7">
        <w:t>.2.2</w:t>
      </w:r>
      <w:r w:rsidRPr="001216A7">
        <w:tab/>
        <w:t>N</w:t>
      </w:r>
      <w:r w:rsidRPr="001216A7">
        <w:rPr>
          <w:rFonts w:hint="eastAsia"/>
          <w:lang w:eastAsia="zh-CN"/>
        </w:rPr>
        <w:t>gmlc</w:t>
      </w:r>
      <w:r w:rsidRPr="001216A7">
        <w:t>_Location_</w:t>
      </w:r>
      <w:r w:rsidRPr="001216A7">
        <w:rPr>
          <w:rFonts w:hint="eastAsia"/>
          <w:lang w:eastAsia="zh-CN"/>
        </w:rPr>
        <w:t>Provide</w:t>
      </w:r>
      <w:r w:rsidRPr="001216A7">
        <w:t>Location service operation</w:t>
      </w:r>
      <w:bookmarkEnd w:id="740"/>
      <w:bookmarkEnd w:id="742"/>
    </w:p>
    <w:p w14:paraId="1D68B271" w14:textId="77777777" w:rsidR="00806F9E" w:rsidRPr="001216A7" w:rsidRDefault="00806F9E" w:rsidP="00806F9E">
      <w:pPr>
        <w:rPr>
          <w:b/>
        </w:rPr>
      </w:pPr>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Provide</w:t>
      </w:r>
      <w:r w:rsidRPr="001216A7">
        <w:t>Location</w:t>
      </w:r>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sidR="004F0DE4">
        <w:rPr>
          <w:lang w:eastAsia="zh-CN"/>
        </w:rPr>
        <w:t>, Application layer ID of the UEs for Ranging/Sidelink positioning</w:t>
      </w:r>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5560ED7" w14:textId="445A8CE1" w:rsidR="001B23E1" w:rsidRPr="001216A7" w:rsidRDefault="001B23E1" w:rsidP="001B23E1">
      <w:pPr>
        <w:pStyle w:val="B1"/>
      </w:pPr>
      <w:r>
        <w:t>-</w:t>
      </w:r>
      <w:r>
        <w:tab/>
        <w:t>For ranging and Sidelink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2374FD2"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w:t>
      </w:r>
      <w:r w:rsidRPr="001216A7">
        <w:rPr>
          <w:lang w:eastAsia="zh-CN"/>
        </w:rPr>
        <w:lastRenderedPageBreak/>
        <w:t xml:space="preserve">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001B23E1">
        <w:rPr>
          <w:lang w:eastAsia="zh-CN"/>
        </w:rPr>
        <w:t>, Ranging result</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743" w:name="_CR8_4_2_3"/>
      <w:bookmarkStart w:id="744" w:name="_Toc58920698"/>
      <w:bookmarkStart w:id="745" w:name="_Toc216855706"/>
      <w:bookmarkEnd w:id="743"/>
      <w:r w:rsidRPr="001216A7">
        <w:t>8.</w:t>
      </w:r>
      <w:r w:rsidRPr="001216A7">
        <w:rPr>
          <w:rFonts w:hint="eastAsia"/>
          <w:lang w:eastAsia="zh-CN"/>
        </w:rPr>
        <w:t>4</w:t>
      </w:r>
      <w:r w:rsidRPr="001216A7">
        <w:t>.2.</w:t>
      </w:r>
      <w:r w:rsidRPr="001216A7">
        <w:rPr>
          <w:rFonts w:hint="eastAsia"/>
          <w:lang w:eastAsia="zh-CN"/>
        </w:rPr>
        <w:t>3</w:t>
      </w:r>
      <w:r w:rsidRPr="001216A7">
        <w:tab/>
        <w:t>N</w:t>
      </w:r>
      <w:r w:rsidRPr="001216A7">
        <w:rPr>
          <w:rFonts w:hint="eastAsia"/>
          <w:lang w:eastAsia="zh-CN"/>
        </w:rPr>
        <w:t>gmlc</w:t>
      </w:r>
      <w:r w:rsidRPr="001216A7">
        <w:t>_Location_Location</w:t>
      </w:r>
      <w:r w:rsidRPr="001216A7">
        <w:rPr>
          <w:rFonts w:hint="eastAsia"/>
          <w:lang w:eastAsia="zh-CN"/>
        </w:rPr>
        <w:t>Update</w:t>
      </w:r>
      <w:r w:rsidRPr="001216A7">
        <w:t xml:space="preserve"> service operation</w:t>
      </w:r>
      <w:bookmarkEnd w:id="744"/>
      <w:bookmarkEnd w:id="745"/>
    </w:p>
    <w:p w14:paraId="18D32380"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LocationUpdate</w:t>
      </w:r>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746" w:name="_CR8_4_2_4"/>
      <w:bookmarkStart w:id="747" w:name="_Toc58920699"/>
      <w:bookmarkStart w:id="748" w:name="_Toc216855707"/>
      <w:bookmarkEnd w:id="746"/>
      <w:r w:rsidRPr="001216A7">
        <w:t>8.</w:t>
      </w:r>
      <w:r w:rsidRPr="001216A7">
        <w:rPr>
          <w:rFonts w:hint="eastAsia"/>
          <w:lang w:eastAsia="zh-CN"/>
        </w:rPr>
        <w:t>4</w:t>
      </w:r>
      <w:r w:rsidRPr="001216A7">
        <w:t>.2.</w:t>
      </w:r>
      <w:r w:rsidRPr="001216A7">
        <w:rPr>
          <w:rFonts w:hint="eastAsia"/>
          <w:lang w:eastAsia="zh-CN"/>
        </w:rPr>
        <w:t>4</w:t>
      </w:r>
      <w:r w:rsidRPr="001216A7">
        <w:tab/>
        <w:t>N</w:t>
      </w:r>
      <w:r w:rsidRPr="001216A7">
        <w:rPr>
          <w:rFonts w:hint="eastAsia"/>
          <w:lang w:eastAsia="zh-CN"/>
        </w:rPr>
        <w:t>gmlc</w:t>
      </w:r>
      <w:r w:rsidRPr="001216A7">
        <w:t>_Location_</w:t>
      </w:r>
      <w:r w:rsidRPr="001216A7">
        <w:rPr>
          <w:rFonts w:hint="eastAsia"/>
          <w:lang w:eastAsia="zh-CN"/>
        </w:rPr>
        <w:t>EventNotify</w:t>
      </w:r>
      <w:r w:rsidRPr="001216A7">
        <w:t xml:space="preserve"> service operation</w:t>
      </w:r>
      <w:bookmarkEnd w:id="747"/>
      <w:bookmarkEnd w:id="748"/>
    </w:p>
    <w:p w14:paraId="5A64486E"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either the events implicitly subscribed by the AMF using Ngmlc_Location_ProvideLocation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749" w:name="_CR8_4_2_5"/>
      <w:bookmarkStart w:id="750" w:name="_Toc58920700"/>
      <w:bookmarkStart w:id="751" w:name="_Toc216855708"/>
      <w:bookmarkEnd w:id="749"/>
      <w:r w:rsidRPr="001216A7">
        <w:t>8.</w:t>
      </w:r>
      <w:r w:rsidRPr="001216A7">
        <w:rPr>
          <w:rFonts w:hint="eastAsia"/>
          <w:lang w:eastAsia="zh-CN"/>
        </w:rPr>
        <w:t>4</w:t>
      </w:r>
      <w:r w:rsidRPr="001216A7">
        <w:t>.2.</w:t>
      </w:r>
      <w:r w:rsidRPr="001216A7">
        <w:rPr>
          <w:rFonts w:hint="eastAsia"/>
          <w:lang w:eastAsia="zh-CN"/>
        </w:rPr>
        <w:t>5</w:t>
      </w:r>
      <w:r w:rsidRPr="001216A7">
        <w:tab/>
        <w:t>N</w:t>
      </w:r>
      <w:r w:rsidRPr="001216A7">
        <w:rPr>
          <w:rFonts w:hint="eastAsia"/>
          <w:lang w:eastAsia="zh-CN"/>
        </w:rPr>
        <w:t>gmlc</w:t>
      </w:r>
      <w:r w:rsidRPr="001216A7">
        <w:t>_Location_</w:t>
      </w:r>
      <w:r w:rsidRPr="001216A7">
        <w:rPr>
          <w:rFonts w:hint="eastAsia"/>
          <w:lang w:eastAsia="zh-CN"/>
        </w:rPr>
        <w:t>CancelLocation</w:t>
      </w:r>
      <w:r w:rsidRPr="001216A7">
        <w:t xml:space="preserve"> service operation</w:t>
      </w:r>
      <w:bookmarkEnd w:id="750"/>
      <w:bookmarkEnd w:id="751"/>
    </w:p>
    <w:p w14:paraId="2EAD1F0F"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CancelLocation</w:t>
      </w:r>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752" w:name="_CR8_4_2_6"/>
      <w:bookmarkStart w:id="753" w:name="_Toc58920701"/>
      <w:bookmarkStart w:id="754" w:name="_Toc216855709"/>
      <w:bookmarkEnd w:id="752"/>
      <w:r w:rsidRPr="001216A7">
        <w:lastRenderedPageBreak/>
        <w:t>8.</w:t>
      </w:r>
      <w:r w:rsidRPr="001216A7">
        <w:rPr>
          <w:rFonts w:hint="eastAsia"/>
          <w:lang w:eastAsia="zh-CN"/>
        </w:rPr>
        <w:t>4</w:t>
      </w:r>
      <w:r w:rsidRPr="001216A7">
        <w:t>.2.</w:t>
      </w:r>
      <w:r>
        <w:rPr>
          <w:lang w:eastAsia="zh-CN"/>
        </w:rPr>
        <w:t>6</w:t>
      </w:r>
      <w:r w:rsidRPr="001216A7">
        <w:tab/>
      </w:r>
      <w:r>
        <w:t>Ngmlc_Location_LocationUpdateNotify service operation</w:t>
      </w:r>
      <w:bookmarkEnd w:id="753"/>
      <w:bookmarkEnd w:id="754"/>
    </w:p>
    <w:p w14:paraId="10CFD2C2" w14:textId="77777777" w:rsidR="00806F9E" w:rsidRPr="001216A7" w:rsidRDefault="00806F9E" w:rsidP="00806F9E">
      <w:r w:rsidRPr="001216A7">
        <w:rPr>
          <w:b/>
        </w:rPr>
        <w:t>Service operation name:</w:t>
      </w:r>
      <w:r w:rsidRPr="00034813">
        <w:t xml:space="preserve"> </w:t>
      </w:r>
      <w:r>
        <w:rPr>
          <w:lang w:eastAsia="zh-CN"/>
        </w:rPr>
        <w:t>Ngmlc_Location_LocationUpdateNotify</w:t>
      </w:r>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2177FBAB" w14:textId="62744CC3" w:rsidR="00DB78AF" w:rsidRDefault="00DB78AF" w:rsidP="00DB78AF">
      <w:pPr>
        <w:pStyle w:val="Heading4"/>
      </w:pPr>
      <w:bookmarkStart w:id="755" w:name="_CR8_4_2_7"/>
      <w:bookmarkStart w:id="756" w:name="_Toc58920702"/>
      <w:bookmarkStart w:id="757" w:name="_Toc216855710"/>
      <w:bookmarkEnd w:id="755"/>
      <w:r>
        <w:t>8.4.2.7</w:t>
      </w:r>
      <w:r>
        <w:tab/>
        <w:t>Ngmlc_Location_PrivacyCheck_IDMapping service operation</w:t>
      </w:r>
      <w:bookmarkEnd w:id="757"/>
    </w:p>
    <w:p w14:paraId="725479AB" w14:textId="77777777" w:rsidR="00DB78AF" w:rsidRDefault="00DB78AF" w:rsidP="00DB78AF">
      <w:r w:rsidRPr="00D37264">
        <w:rPr>
          <w:b/>
          <w:bCs/>
        </w:rPr>
        <w:t>Service operation name:</w:t>
      </w:r>
      <w:r>
        <w:t xml:space="preserve"> Ngmlc_Location_PrivacyCheck_IDMapping</w:t>
      </w:r>
    </w:p>
    <w:p w14:paraId="1C86831B" w14:textId="77777777" w:rsidR="00DB78AF" w:rsidRDefault="00DB78AF" w:rsidP="00DB78AF">
      <w:r w:rsidRPr="00D37264">
        <w:rPr>
          <w:b/>
          <w:bCs/>
        </w:rPr>
        <w:t>Description:</w:t>
      </w:r>
      <w:r>
        <w:t xml:space="preserve"> Consumer NF requests privacy check and ID mapping for certain UEs involved in Ranging.</w:t>
      </w:r>
    </w:p>
    <w:p w14:paraId="607E81CC" w14:textId="77777777" w:rsidR="00DB78AF" w:rsidRDefault="00DB78AF" w:rsidP="00DB78AF">
      <w:r w:rsidRPr="00D37264">
        <w:rPr>
          <w:b/>
          <w:bCs/>
        </w:rPr>
        <w:t>Input, Required:</w:t>
      </w:r>
      <w:r>
        <w:t xml:space="preserve"> UEs identifier (GPSI, Application Layer ID).</w:t>
      </w:r>
    </w:p>
    <w:p w14:paraId="1A3E3CE7" w14:textId="587C4854" w:rsidR="00DB78AF" w:rsidRDefault="00DB78AF" w:rsidP="00DB78AF">
      <w:r w:rsidRPr="00D37264">
        <w:rPr>
          <w:b/>
          <w:bCs/>
        </w:rPr>
        <w:t>Input, Optional:</w:t>
      </w:r>
      <w:r w:rsidR="001B23E1">
        <w:t xml:space="preserve"> None</w:t>
      </w:r>
      <w:r>
        <w:t>.</w:t>
      </w:r>
    </w:p>
    <w:p w14:paraId="54F1010A" w14:textId="77777777" w:rsidR="00DB78AF" w:rsidRDefault="00DB78AF" w:rsidP="00DB78AF">
      <w:r w:rsidRPr="00D37264">
        <w:rPr>
          <w:b/>
          <w:bCs/>
        </w:rPr>
        <w:t>Output, Required:</w:t>
      </w:r>
      <w:r>
        <w:t xml:space="preserve"> Success/Failure indication, UEs identifier (Application Layer ID, GPSI).</w:t>
      </w:r>
    </w:p>
    <w:p w14:paraId="712B52FA" w14:textId="77777777" w:rsidR="00DB78AF" w:rsidRDefault="00DB78AF" w:rsidP="00DB78AF">
      <w:r w:rsidRPr="00D37264">
        <w:rPr>
          <w:b/>
          <w:bCs/>
        </w:rPr>
        <w:t>Output, Optional:</w:t>
      </w:r>
      <w:r>
        <w:t xml:space="preserve"> Failure Cause (in the case of failure indication provided).</w:t>
      </w:r>
    </w:p>
    <w:p w14:paraId="637E4823" w14:textId="32EFAD56" w:rsidR="004F0DE4" w:rsidRDefault="004F0DE4" w:rsidP="004F0DE4">
      <w:pPr>
        <w:pStyle w:val="Heading4"/>
      </w:pPr>
      <w:bookmarkStart w:id="758" w:name="_CR8_4_2_8"/>
      <w:bookmarkStart w:id="759" w:name="_Toc216855711"/>
      <w:bookmarkEnd w:id="758"/>
      <w:r>
        <w:t>8.4.2.8</w:t>
      </w:r>
      <w:r w:rsidR="001B23E1">
        <w:tab/>
        <w:t>Void</w:t>
      </w:r>
      <w:bookmarkEnd w:id="759"/>
    </w:p>
    <w:p w14:paraId="71A24D0F" w14:textId="47572CB5" w:rsidR="004F0DE4" w:rsidRDefault="004F0DE4" w:rsidP="004F0DE4"/>
    <w:p w14:paraId="43B4C5DC" w14:textId="77777777" w:rsidR="00806F9E" w:rsidRPr="001216A7" w:rsidRDefault="00806F9E" w:rsidP="00806F9E">
      <w:pPr>
        <w:pStyle w:val="Heading2"/>
        <w:rPr>
          <w:lang w:eastAsia="zh-CN"/>
        </w:rPr>
      </w:pPr>
      <w:bookmarkStart w:id="760" w:name="_CR8_5"/>
      <w:bookmarkStart w:id="761" w:name="_Toc216855712"/>
      <w:bookmarkEnd w:id="760"/>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756"/>
      <w:bookmarkEnd w:id="761"/>
    </w:p>
    <w:p w14:paraId="09175E92" w14:textId="4FF14B39" w:rsidR="00806F9E" w:rsidRPr="001216A7" w:rsidRDefault="00806F9E" w:rsidP="00806F9E">
      <w:r>
        <w:t>For 5GC-MT-LR procedures, l</w:t>
      </w:r>
      <w:r w:rsidRPr="001216A7">
        <w:t>ocation reporting is one of the monitoring events</w:t>
      </w:r>
      <w:r>
        <w:t xml:space="preserve">, as defined in clause 4.15.3.1 of </w:t>
      </w:r>
      <w:r w:rsidR="003A04B0">
        <w:t>TS 23.502 [</w:t>
      </w:r>
      <w:r>
        <w:t>19],</w:t>
      </w:r>
      <w:r w:rsidRPr="001216A7">
        <w:t xml:space="preserve"> supported by Nnef_EventExposure service.</w:t>
      </w:r>
    </w:p>
    <w:p w14:paraId="6093ABC1" w14:textId="53F7F607" w:rsidR="00806F9E" w:rsidRPr="001216A7" w:rsidRDefault="00806F9E" w:rsidP="00806F9E">
      <w:r w:rsidRPr="001216A7">
        <w:t>Nnef_EventExposure service operations are defined in</w:t>
      </w:r>
      <w:r w:rsidR="004D26FD" w:rsidRPr="001216A7">
        <w:t xml:space="preserve"> clause 5.2.6</w:t>
      </w:r>
      <w:r w:rsidR="004D26FD">
        <w:t>.2</w:t>
      </w:r>
      <w:r w:rsidRPr="001216A7">
        <w:t xml:space="preserve"> </w:t>
      </w:r>
      <w:r w:rsidR="004D26FD">
        <w:t xml:space="preserve">of </w:t>
      </w:r>
      <w:r w:rsidR="003A04B0" w:rsidRPr="001216A7">
        <w:t>TS</w:t>
      </w:r>
      <w:r w:rsidR="003A04B0">
        <w:t> </w:t>
      </w:r>
      <w:r w:rsidR="003A04B0" w:rsidRPr="001216A7">
        <w:t>23.502</w:t>
      </w:r>
      <w:r w:rsidR="003A04B0">
        <w:t> </w:t>
      </w:r>
      <w:r w:rsidR="003A04B0"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5C27357A" w:rsidR="00806F9E" w:rsidRPr="001216A7" w:rsidRDefault="00806F9E" w:rsidP="00806F9E">
      <w:pPr>
        <w:rPr>
          <w:lang w:eastAsia="zh-CN"/>
        </w:rPr>
      </w:pPr>
      <w:r>
        <w:rPr>
          <w:lang w:eastAsia="zh-CN"/>
        </w:rPr>
        <w:t>For 5GC-MO-LR procedure, if UE requests to report its location to AF, the location reporting is supported by Nnef_Location_LocationUpdateNotify service operation defined in</w:t>
      </w:r>
      <w:r w:rsidR="004D26FD">
        <w:rPr>
          <w:lang w:eastAsia="zh-CN"/>
        </w:rPr>
        <w:t xml:space="preserve"> clause 5.2.6.21</w:t>
      </w:r>
      <w:r>
        <w:rPr>
          <w:lang w:eastAsia="zh-CN"/>
        </w:rPr>
        <w:t xml:space="preserve"> </w:t>
      </w:r>
      <w:r w:rsidR="004D26FD">
        <w:rPr>
          <w:lang w:eastAsia="zh-CN"/>
        </w:rPr>
        <w:t xml:space="preserve">of </w:t>
      </w:r>
      <w:r w:rsidR="003A04B0">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762" w:name="_CR8_6"/>
      <w:bookmarkStart w:id="763" w:name="_Toc58920703"/>
      <w:bookmarkStart w:id="764" w:name="_Toc216855713"/>
      <w:bookmarkEnd w:id="762"/>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763"/>
      <w:bookmarkEnd w:id="764"/>
    </w:p>
    <w:p w14:paraId="41B4F4C6" w14:textId="22BFD40D"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w:t>
      </w:r>
    </w:p>
    <w:p w14:paraId="561F14A3" w14:textId="6CDE11C5" w:rsidR="00806F9E" w:rsidRPr="001216A7" w:rsidRDefault="00806F9E" w:rsidP="00806F9E">
      <w:pPr>
        <w:pStyle w:val="Heading8"/>
      </w:pPr>
      <w:bookmarkStart w:id="765" w:name="_CRAnnexAinformative"/>
      <w:bookmarkEnd w:id="765"/>
      <w:r w:rsidRPr="001216A7">
        <w:br w:type="page"/>
      </w:r>
      <w:bookmarkStart w:id="766" w:name="_Toc58920704"/>
      <w:bookmarkStart w:id="767" w:name="_Toc216855714"/>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766"/>
      <w:bookmarkEnd w:id="767"/>
    </w:p>
    <w:p w14:paraId="0167A0B6" w14:textId="77777777" w:rsidR="00806F9E" w:rsidRDefault="00806F9E" w:rsidP="00806F9E">
      <w:pPr>
        <w:pStyle w:val="Heading1"/>
        <w:rPr>
          <w:lang w:eastAsia="zh-CN"/>
        </w:rPr>
      </w:pPr>
      <w:bookmarkStart w:id="768" w:name="_CRA_0"/>
      <w:bookmarkStart w:id="769" w:name="_Toc58920705"/>
      <w:bookmarkStart w:id="770" w:name="_Toc216855715"/>
      <w:bookmarkEnd w:id="768"/>
      <w:r>
        <w:rPr>
          <w:lang w:eastAsia="zh-CN"/>
        </w:rPr>
        <w:t>A.0</w:t>
      </w:r>
      <w:r>
        <w:rPr>
          <w:lang w:eastAsia="zh-CN"/>
        </w:rPr>
        <w:tab/>
        <w:t>General</w:t>
      </w:r>
      <w:bookmarkEnd w:id="769"/>
      <w:bookmarkEnd w:id="770"/>
    </w:p>
    <w:p w14:paraId="7F8D2461" w14:textId="00D819EC" w:rsidR="00806F9E" w:rsidRPr="00034813" w:rsidRDefault="00806F9E" w:rsidP="00806F9E">
      <w:pPr>
        <w:rPr>
          <w:lang w:eastAsia="zh-CN"/>
        </w:rPr>
      </w:pPr>
      <w:r>
        <w:rPr>
          <w:lang w:eastAsia="zh-CN"/>
        </w:rPr>
        <w:t xml:space="preserve">Differences with </w:t>
      </w:r>
      <w:r w:rsidR="003A04B0">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3A04B0">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771" w:name="_CRA_1"/>
      <w:bookmarkStart w:id="772" w:name="_Toc58920706"/>
      <w:bookmarkStart w:id="773" w:name="_Toc216855716"/>
      <w:bookmarkEnd w:id="771"/>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772"/>
      <w:bookmarkEnd w:id="773"/>
    </w:p>
    <w:p w14:paraId="3F867903" w14:textId="07C12AD1"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774" w:name="_CRTableA_11"/>
      <w:r w:rsidRPr="001216A7">
        <w:t xml:space="preserve">Table </w:t>
      </w:r>
      <w:bookmarkEnd w:id="774"/>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775" w:name="_CRA_2"/>
      <w:bookmarkStart w:id="776" w:name="_Toc58920707"/>
      <w:bookmarkStart w:id="777" w:name="_Toc216855717"/>
      <w:bookmarkEnd w:id="775"/>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776"/>
      <w:bookmarkEnd w:id="777"/>
    </w:p>
    <w:p w14:paraId="239997A0" w14:textId="082657D5"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 xml:space="preserve">4], differences if any between this TS and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778" w:name="_CRTableA_21"/>
      <w:r w:rsidRPr="001216A7">
        <w:lastRenderedPageBreak/>
        <w:t xml:space="preserve">Table </w:t>
      </w:r>
      <w:bookmarkEnd w:id="778"/>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779"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779"/>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780" w:name="_CRA_3"/>
      <w:bookmarkStart w:id="781" w:name="_Toc58920708"/>
      <w:bookmarkStart w:id="782" w:name="_Toc216855718"/>
      <w:bookmarkEnd w:id="780"/>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781"/>
      <w:bookmarkEnd w:id="782"/>
    </w:p>
    <w:p w14:paraId="4810F575" w14:textId="7B443A93"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 xml:space="preserve">4], differences if any between this TS and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783" w:name="_CRTableA_31"/>
      <w:r w:rsidRPr="001216A7">
        <w:lastRenderedPageBreak/>
        <w:t xml:space="preserve">Table </w:t>
      </w:r>
      <w:bookmarkEnd w:id="783"/>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784"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785"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785"/>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786"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786"/>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784"/>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787" w:name="_CRA_4"/>
      <w:bookmarkStart w:id="788" w:name="_Toc58920709"/>
      <w:bookmarkStart w:id="789" w:name="_Toc216855719"/>
      <w:bookmarkEnd w:id="787"/>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788"/>
      <w:bookmarkEnd w:id="789"/>
    </w:p>
    <w:p w14:paraId="1670B0A5" w14:textId="77777777" w:rsidR="00806F9E" w:rsidRPr="001216A7" w:rsidRDefault="00806F9E" w:rsidP="00806F9E">
      <w:pPr>
        <w:pStyle w:val="Heading2"/>
        <w:rPr>
          <w:lang w:eastAsia="zh-CN"/>
        </w:rPr>
      </w:pPr>
      <w:bookmarkStart w:id="790" w:name="_CRA_4_1"/>
      <w:bookmarkStart w:id="791" w:name="_Toc58920710"/>
      <w:bookmarkStart w:id="792" w:name="_Toc216855720"/>
      <w:bookmarkEnd w:id="790"/>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791"/>
      <w:bookmarkEnd w:id="792"/>
    </w:p>
    <w:p w14:paraId="41C6069D" w14:textId="26DF24B6"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793" w:name="_CRTableA_4_11"/>
      <w:r w:rsidRPr="001216A7">
        <w:lastRenderedPageBreak/>
        <w:t xml:space="preserve">Table </w:t>
      </w:r>
      <w:bookmarkEnd w:id="793"/>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794" w:name="_CRAnnexBinformative"/>
      <w:bookmarkEnd w:id="794"/>
      <w:r w:rsidRPr="001216A7">
        <w:br w:type="page"/>
      </w:r>
      <w:bookmarkStart w:id="795" w:name="_Toc58920711"/>
      <w:bookmarkStart w:id="796" w:name="_Toc216855721"/>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795"/>
      <w:bookmarkEnd w:id="796"/>
    </w:p>
    <w:p w14:paraId="3566F72F" w14:textId="77777777" w:rsidR="00806F9E" w:rsidRPr="001216A7" w:rsidRDefault="00806F9E" w:rsidP="00806F9E">
      <w:pPr>
        <w:pStyle w:val="Heading1"/>
        <w:rPr>
          <w:lang w:eastAsia="zh-CN"/>
        </w:rPr>
      </w:pPr>
      <w:bookmarkStart w:id="797" w:name="_CRB_1"/>
      <w:bookmarkStart w:id="798" w:name="_Toc58920712"/>
      <w:bookmarkStart w:id="799" w:name="_Toc216855722"/>
      <w:bookmarkEnd w:id="797"/>
      <w:r w:rsidRPr="001216A7">
        <w:rPr>
          <w:rFonts w:hint="eastAsia"/>
          <w:lang w:eastAsia="zh-CN"/>
        </w:rPr>
        <w:t>B</w:t>
      </w:r>
      <w:r w:rsidRPr="001216A7">
        <w:rPr>
          <w:lang w:eastAsia="zh-CN"/>
        </w:rPr>
        <w:t>.1</w:t>
      </w:r>
      <w:r w:rsidRPr="001216A7">
        <w:rPr>
          <w:lang w:eastAsia="zh-CN"/>
        </w:rPr>
        <w:tab/>
        <w:t>LCS privacy selection flow rule</w:t>
      </w:r>
      <w:bookmarkEnd w:id="798"/>
      <w:bookmarkEnd w:id="799"/>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88" type="#_x0000_t75" style="width:481.45pt;height:380.05pt" o:ole="">
            <v:imagedata r:id="rId139" o:title=""/>
          </v:shape>
          <o:OLEObject Type="Embed" ProgID="Visio.Drawing.15" ShapeID="_x0000_i1088" DrawAspect="Content" ObjectID="_1827469125" r:id="rId140"/>
        </w:object>
      </w:r>
    </w:p>
    <w:p w14:paraId="26322B8F" w14:textId="77777777" w:rsidR="00806F9E" w:rsidRPr="001216A7" w:rsidRDefault="00806F9E" w:rsidP="00806F9E">
      <w:pPr>
        <w:pStyle w:val="TF"/>
      </w:pPr>
      <w:bookmarkStart w:id="800" w:name="_CRFigureB_11"/>
      <w:r w:rsidRPr="001216A7">
        <w:t xml:space="preserve">Figure </w:t>
      </w:r>
      <w:bookmarkEnd w:id="800"/>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801" w:name="_CRAnnexCinformative"/>
      <w:bookmarkStart w:id="802" w:name="_Toc216855723"/>
      <w:bookmarkEnd w:id="801"/>
      <w:r>
        <w:lastRenderedPageBreak/>
        <w:t>Annex C (informative):</w:t>
      </w:r>
      <w:r>
        <w:br/>
        <w:t>PNI-NPN architecture to support location service with signalling optimisation</w:t>
      </w:r>
      <w:bookmarkEnd w:id="802"/>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89" type="#_x0000_t75" style="width:318.7pt;height:148.4pt" o:ole="">
            <v:imagedata r:id="rId141" o:title=""/>
          </v:shape>
          <o:OLEObject Type="Embed" ProgID="Word.Picture.8" ShapeID="_x0000_i1089" DrawAspect="Content" ObjectID="_1827469126" r:id="rId142"/>
        </w:object>
      </w:r>
    </w:p>
    <w:p w14:paraId="7666F618" w14:textId="24D3491E" w:rsidR="004D26FD" w:rsidRDefault="0091481A" w:rsidP="00610C53">
      <w:pPr>
        <w:pStyle w:val="TF"/>
      </w:pPr>
      <w:bookmarkStart w:id="803" w:name="_CRFigureC1PNINPNarchitecturetosupportl"/>
      <w:r>
        <w:t xml:space="preserve">Figure </w:t>
      </w:r>
      <w:bookmarkEnd w:id="803"/>
      <w:r>
        <w:t>C-1 PNI-NPN architecture to support location service with signalling optimisation</w:t>
      </w:r>
    </w:p>
    <w:p w14:paraId="4D067FA7" w14:textId="65CBB8EF" w:rsidR="00080512" w:rsidRPr="0021575D" w:rsidRDefault="00080512">
      <w:pPr>
        <w:pStyle w:val="Heading8"/>
      </w:pPr>
      <w:bookmarkStart w:id="804" w:name="_CRAnnexDinformative"/>
      <w:bookmarkEnd w:id="804"/>
      <w:r w:rsidRPr="0021575D">
        <w:br w:type="page"/>
      </w:r>
      <w:bookmarkStart w:id="805" w:name="_Toc216855724"/>
      <w:r w:rsidRPr="0021575D">
        <w:lastRenderedPageBreak/>
        <w:t>Annex</w:t>
      </w:r>
      <w:r w:rsidR="004D26FD">
        <w:t xml:space="preserve"> D</w:t>
      </w:r>
      <w:r w:rsidRPr="0021575D">
        <w:t xml:space="preserve"> (informative):</w:t>
      </w:r>
      <w:r w:rsidRPr="0021575D">
        <w:br/>
        <w:t>Change history</w:t>
      </w:r>
      <w:bookmarkStart w:id="806" w:name="historyclause"/>
      <w:bookmarkEnd w:id="805"/>
      <w:bookmarkEnd w:id="8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Introduce Sidelink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Support of Ranging and Sidelink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Updates to LMF selection to suport Ranging/Sidelink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Support of MT-LR for Ranging and Sidelink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Ranging and Sidelink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Clarification on the Nlmf_location_UP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r w:rsidR="0087490E" w:rsidRPr="0021575D" w14:paraId="2FBAB6EE" w14:textId="77777777" w:rsidTr="003D3A35">
        <w:tc>
          <w:tcPr>
            <w:tcW w:w="800" w:type="dxa"/>
            <w:shd w:val="solid" w:color="FFFFFF" w:fill="auto"/>
          </w:tcPr>
          <w:p w14:paraId="1F3C99E5" w14:textId="290883BB" w:rsidR="0087490E" w:rsidRDefault="0087490E" w:rsidP="00595FBF">
            <w:pPr>
              <w:pStyle w:val="TAC"/>
              <w:rPr>
                <w:sz w:val="16"/>
                <w:szCs w:val="16"/>
              </w:rPr>
            </w:pPr>
            <w:r>
              <w:rPr>
                <w:sz w:val="16"/>
                <w:szCs w:val="16"/>
              </w:rPr>
              <w:t>2023-12</w:t>
            </w:r>
          </w:p>
        </w:tc>
        <w:tc>
          <w:tcPr>
            <w:tcW w:w="800" w:type="dxa"/>
            <w:shd w:val="solid" w:color="FFFFFF" w:fill="auto"/>
          </w:tcPr>
          <w:p w14:paraId="72E89DC9" w14:textId="46B26A69" w:rsidR="0087490E" w:rsidRDefault="0087490E" w:rsidP="00595FBF">
            <w:pPr>
              <w:pStyle w:val="TAC"/>
              <w:rPr>
                <w:sz w:val="16"/>
                <w:szCs w:val="16"/>
              </w:rPr>
            </w:pPr>
            <w:r>
              <w:rPr>
                <w:sz w:val="16"/>
                <w:szCs w:val="16"/>
              </w:rPr>
              <w:t>SP#102</w:t>
            </w:r>
          </w:p>
        </w:tc>
        <w:tc>
          <w:tcPr>
            <w:tcW w:w="952" w:type="dxa"/>
            <w:shd w:val="solid" w:color="FFFFFF" w:fill="auto"/>
          </w:tcPr>
          <w:p w14:paraId="60FA1FAE" w14:textId="0A418CC5" w:rsidR="0087490E" w:rsidRDefault="0087490E" w:rsidP="00595FBF">
            <w:pPr>
              <w:pStyle w:val="TAC"/>
              <w:rPr>
                <w:sz w:val="16"/>
                <w:szCs w:val="16"/>
              </w:rPr>
            </w:pPr>
            <w:r>
              <w:rPr>
                <w:sz w:val="16"/>
                <w:szCs w:val="16"/>
              </w:rPr>
              <w:t>SP-231270</w:t>
            </w:r>
          </w:p>
        </w:tc>
        <w:tc>
          <w:tcPr>
            <w:tcW w:w="567" w:type="dxa"/>
            <w:shd w:val="solid" w:color="FFFFFF" w:fill="auto"/>
          </w:tcPr>
          <w:p w14:paraId="769E3332" w14:textId="45A910F1" w:rsidR="0087490E" w:rsidRDefault="0087490E" w:rsidP="00595FBF">
            <w:pPr>
              <w:pStyle w:val="TAC"/>
              <w:rPr>
                <w:sz w:val="16"/>
                <w:szCs w:val="16"/>
              </w:rPr>
            </w:pPr>
            <w:r>
              <w:rPr>
                <w:sz w:val="16"/>
                <w:szCs w:val="16"/>
              </w:rPr>
              <w:t>0416</w:t>
            </w:r>
          </w:p>
        </w:tc>
        <w:tc>
          <w:tcPr>
            <w:tcW w:w="425" w:type="dxa"/>
            <w:shd w:val="solid" w:color="FFFFFF" w:fill="auto"/>
          </w:tcPr>
          <w:p w14:paraId="2E1EEEF7" w14:textId="01FBBC61" w:rsidR="0087490E" w:rsidRDefault="0087490E" w:rsidP="00595FBF">
            <w:pPr>
              <w:pStyle w:val="TAC"/>
              <w:rPr>
                <w:sz w:val="16"/>
                <w:szCs w:val="16"/>
              </w:rPr>
            </w:pPr>
            <w:r>
              <w:rPr>
                <w:sz w:val="16"/>
                <w:szCs w:val="16"/>
              </w:rPr>
              <w:t>8</w:t>
            </w:r>
          </w:p>
        </w:tc>
        <w:tc>
          <w:tcPr>
            <w:tcW w:w="425" w:type="dxa"/>
            <w:shd w:val="solid" w:color="FFFFFF" w:fill="auto"/>
          </w:tcPr>
          <w:p w14:paraId="73C23F7C" w14:textId="31768C03" w:rsidR="0087490E" w:rsidRDefault="0087490E" w:rsidP="00595FBF">
            <w:pPr>
              <w:pStyle w:val="TAC"/>
              <w:rPr>
                <w:sz w:val="16"/>
                <w:szCs w:val="16"/>
              </w:rPr>
            </w:pPr>
            <w:r>
              <w:rPr>
                <w:sz w:val="16"/>
                <w:szCs w:val="16"/>
              </w:rPr>
              <w:t>F</w:t>
            </w:r>
          </w:p>
        </w:tc>
        <w:tc>
          <w:tcPr>
            <w:tcW w:w="4962" w:type="dxa"/>
            <w:shd w:val="solid" w:color="FFFFFF" w:fill="auto"/>
          </w:tcPr>
          <w:p w14:paraId="7E0A7C5E" w14:textId="2BE62077" w:rsidR="0087490E" w:rsidRDefault="0087490E" w:rsidP="00595FBF">
            <w:pPr>
              <w:pStyle w:val="TAL"/>
              <w:rPr>
                <w:sz w:val="16"/>
                <w:szCs w:val="16"/>
              </w:rPr>
            </w:pPr>
            <w:r>
              <w:rPr>
                <w:sz w:val="16"/>
                <w:szCs w:val="16"/>
              </w:rPr>
              <w:t>SL-MO-LR for Ranging and Sidelink Positioning corrections</w:t>
            </w:r>
          </w:p>
        </w:tc>
        <w:tc>
          <w:tcPr>
            <w:tcW w:w="708" w:type="dxa"/>
            <w:shd w:val="solid" w:color="FFFFFF" w:fill="auto"/>
          </w:tcPr>
          <w:p w14:paraId="735219F5" w14:textId="367849C0" w:rsidR="0087490E" w:rsidRDefault="0087490E" w:rsidP="00595FBF">
            <w:pPr>
              <w:pStyle w:val="TAC"/>
              <w:rPr>
                <w:sz w:val="16"/>
                <w:szCs w:val="16"/>
              </w:rPr>
            </w:pPr>
            <w:r>
              <w:rPr>
                <w:sz w:val="16"/>
                <w:szCs w:val="16"/>
              </w:rPr>
              <w:t>18.4.0</w:t>
            </w:r>
          </w:p>
        </w:tc>
      </w:tr>
      <w:tr w:rsidR="00FD2F0E" w:rsidRPr="0021575D" w14:paraId="43B66176" w14:textId="77777777" w:rsidTr="003D3A35">
        <w:tc>
          <w:tcPr>
            <w:tcW w:w="800" w:type="dxa"/>
            <w:shd w:val="solid" w:color="FFFFFF" w:fill="auto"/>
          </w:tcPr>
          <w:p w14:paraId="5815ACD1" w14:textId="46C5D19F" w:rsidR="00FD2F0E" w:rsidRDefault="00FD2F0E" w:rsidP="00595FBF">
            <w:pPr>
              <w:pStyle w:val="TAC"/>
              <w:rPr>
                <w:sz w:val="16"/>
                <w:szCs w:val="16"/>
              </w:rPr>
            </w:pPr>
            <w:r>
              <w:rPr>
                <w:sz w:val="16"/>
                <w:szCs w:val="16"/>
              </w:rPr>
              <w:t>2023-12</w:t>
            </w:r>
          </w:p>
        </w:tc>
        <w:tc>
          <w:tcPr>
            <w:tcW w:w="800" w:type="dxa"/>
            <w:shd w:val="solid" w:color="FFFFFF" w:fill="auto"/>
          </w:tcPr>
          <w:p w14:paraId="5293C5E3" w14:textId="2E078DDD" w:rsidR="00FD2F0E" w:rsidRDefault="00FD2F0E" w:rsidP="00595FBF">
            <w:pPr>
              <w:pStyle w:val="TAC"/>
              <w:rPr>
                <w:sz w:val="16"/>
                <w:szCs w:val="16"/>
              </w:rPr>
            </w:pPr>
            <w:r>
              <w:rPr>
                <w:sz w:val="16"/>
                <w:szCs w:val="16"/>
              </w:rPr>
              <w:t>SP#102</w:t>
            </w:r>
          </w:p>
        </w:tc>
        <w:tc>
          <w:tcPr>
            <w:tcW w:w="952" w:type="dxa"/>
            <w:shd w:val="solid" w:color="FFFFFF" w:fill="auto"/>
          </w:tcPr>
          <w:p w14:paraId="0A1B67E4" w14:textId="7F50C977" w:rsidR="00FD2F0E" w:rsidRDefault="00FD2F0E" w:rsidP="00595FBF">
            <w:pPr>
              <w:pStyle w:val="TAC"/>
              <w:rPr>
                <w:sz w:val="16"/>
                <w:szCs w:val="16"/>
              </w:rPr>
            </w:pPr>
            <w:r>
              <w:rPr>
                <w:sz w:val="16"/>
                <w:szCs w:val="16"/>
              </w:rPr>
              <w:t>SP-231270</w:t>
            </w:r>
          </w:p>
        </w:tc>
        <w:tc>
          <w:tcPr>
            <w:tcW w:w="567" w:type="dxa"/>
            <w:shd w:val="solid" w:color="FFFFFF" w:fill="auto"/>
          </w:tcPr>
          <w:p w14:paraId="586D41CF" w14:textId="72DA2D9A" w:rsidR="00FD2F0E" w:rsidRDefault="00FD2F0E" w:rsidP="00595FBF">
            <w:pPr>
              <w:pStyle w:val="TAC"/>
              <w:rPr>
                <w:sz w:val="16"/>
                <w:szCs w:val="16"/>
              </w:rPr>
            </w:pPr>
            <w:r>
              <w:rPr>
                <w:sz w:val="16"/>
                <w:szCs w:val="16"/>
              </w:rPr>
              <w:t>0417</w:t>
            </w:r>
          </w:p>
        </w:tc>
        <w:tc>
          <w:tcPr>
            <w:tcW w:w="425" w:type="dxa"/>
            <w:shd w:val="solid" w:color="FFFFFF" w:fill="auto"/>
          </w:tcPr>
          <w:p w14:paraId="728293F0" w14:textId="37145060" w:rsidR="00FD2F0E" w:rsidRDefault="00FD2F0E" w:rsidP="00595FBF">
            <w:pPr>
              <w:pStyle w:val="TAC"/>
              <w:rPr>
                <w:sz w:val="16"/>
                <w:szCs w:val="16"/>
              </w:rPr>
            </w:pPr>
            <w:r>
              <w:rPr>
                <w:sz w:val="16"/>
                <w:szCs w:val="16"/>
              </w:rPr>
              <w:t>1</w:t>
            </w:r>
          </w:p>
        </w:tc>
        <w:tc>
          <w:tcPr>
            <w:tcW w:w="425" w:type="dxa"/>
            <w:shd w:val="solid" w:color="FFFFFF" w:fill="auto"/>
          </w:tcPr>
          <w:p w14:paraId="1672540D" w14:textId="215C4E37" w:rsidR="00FD2F0E" w:rsidRDefault="00FD2F0E" w:rsidP="00595FBF">
            <w:pPr>
              <w:pStyle w:val="TAC"/>
              <w:rPr>
                <w:sz w:val="16"/>
                <w:szCs w:val="16"/>
              </w:rPr>
            </w:pPr>
            <w:r>
              <w:rPr>
                <w:sz w:val="16"/>
                <w:szCs w:val="16"/>
              </w:rPr>
              <w:t>F</w:t>
            </w:r>
          </w:p>
        </w:tc>
        <w:tc>
          <w:tcPr>
            <w:tcW w:w="4962" w:type="dxa"/>
            <w:shd w:val="solid" w:color="FFFFFF" w:fill="auto"/>
          </w:tcPr>
          <w:p w14:paraId="3B0F45EC" w14:textId="6D315790" w:rsidR="00FD2F0E" w:rsidRDefault="00FD2F0E" w:rsidP="00595FBF">
            <w:pPr>
              <w:pStyle w:val="TAL"/>
              <w:rPr>
                <w:sz w:val="16"/>
                <w:szCs w:val="16"/>
              </w:rPr>
            </w:pPr>
            <w:r>
              <w:rPr>
                <w:sz w:val="16"/>
                <w:szCs w:val="16"/>
              </w:rPr>
              <w:t>Ranging and Sidelink Positioning feature corrections</w:t>
            </w:r>
          </w:p>
        </w:tc>
        <w:tc>
          <w:tcPr>
            <w:tcW w:w="708" w:type="dxa"/>
            <w:shd w:val="solid" w:color="FFFFFF" w:fill="auto"/>
          </w:tcPr>
          <w:p w14:paraId="53FA4859" w14:textId="18F92960" w:rsidR="00FD2F0E" w:rsidRDefault="00FD2F0E" w:rsidP="00595FBF">
            <w:pPr>
              <w:pStyle w:val="TAC"/>
              <w:rPr>
                <w:sz w:val="16"/>
                <w:szCs w:val="16"/>
              </w:rPr>
            </w:pPr>
            <w:r>
              <w:rPr>
                <w:sz w:val="16"/>
                <w:szCs w:val="16"/>
              </w:rPr>
              <w:t>18.4.0</w:t>
            </w:r>
          </w:p>
        </w:tc>
      </w:tr>
      <w:tr w:rsidR="00FD2F0E" w:rsidRPr="0021575D" w14:paraId="458B3191" w14:textId="77777777" w:rsidTr="003D3A35">
        <w:tc>
          <w:tcPr>
            <w:tcW w:w="800" w:type="dxa"/>
            <w:shd w:val="solid" w:color="FFFFFF" w:fill="auto"/>
          </w:tcPr>
          <w:p w14:paraId="1924764A" w14:textId="07F96C88" w:rsidR="00FD2F0E" w:rsidRDefault="00FD2F0E" w:rsidP="00595FBF">
            <w:pPr>
              <w:pStyle w:val="TAC"/>
              <w:rPr>
                <w:sz w:val="16"/>
                <w:szCs w:val="16"/>
              </w:rPr>
            </w:pPr>
            <w:r>
              <w:rPr>
                <w:sz w:val="16"/>
                <w:szCs w:val="16"/>
              </w:rPr>
              <w:t>2023-12</w:t>
            </w:r>
          </w:p>
        </w:tc>
        <w:tc>
          <w:tcPr>
            <w:tcW w:w="800" w:type="dxa"/>
            <w:shd w:val="solid" w:color="FFFFFF" w:fill="auto"/>
          </w:tcPr>
          <w:p w14:paraId="26DAA6C9" w14:textId="06C5639E" w:rsidR="00FD2F0E" w:rsidRDefault="00FD2F0E" w:rsidP="00595FBF">
            <w:pPr>
              <w:pStyle w:val="TAC"/>
              <w:rPr>
                <w:sz w:val="16"/>
                <w:szCs w:val="16"/>
              </w:rPr>
            </w:pPr>
            <w:r>
              <w:rPr>
                <w:sz w:val="16"/>
                <w:szCs w:val="16"/>
              </w:rPr>
              <w:t>SP#102</w:t>
            </w:r>
          </w:p>
        </w:tc>
        <w:tc>
          <w:tcPr>
            <w:tcW w:w="952" w:type="dxa"/>
            <w:shd w:val="solid" w:color="FFFFFF" w:fill="auto"/>
          </w:tcPr>
          <w:p w14:paraId="2D3D45D0" w14:textId="7FB5F4F5" w:rsidR="00FD2F0E" w:rsidRDefault="00FD2F0E" w:rsidP="00595FBF">
            <w:pPr>
              <w:pStyle w:val="TAC"/>
              <w:rPr>
                <w:sz w:val="16"/>
                <w:szCs w:val="16"/>
              </w:rPr>
            </w:pPr>
            <w:r>
              <w:rPr>
                <w:sz w:val="16"/>
                <w:szCs w:val="16"/>
              </w:rPr>
              <w:t>SP-231270</w:t>
            </w:r>
          </w:p>
        </w:tc>
        <w:tc>
          <w:tcPr>
            <w:tcW w:w="567" w:type="dxa"/>
            <w:shd w:val="solid" w:color="FFFFFF" w:fill="auto"/>
          </w:tcPr>
          <w:p w14:paraId="22ABF968" w14:textId="5D8B5F71" w:rsidR="00FD2F0E" w:rsidRDefault="00FD2F0E" w:rsidP="00595FBF">
            <w:pPr>
              <w:pStyle w:val="TAC"/>
              <w:rPr>
                <w:sz w:val="16"/>
                <w:szCs w:val="16"/>
              </w:rPr>
            </w:pPr>
            <w:r>
              <w:rPr>
                <w:sz w:val="16"/>
                <w:szCs w:val="16"/>
              </w:rPr>
              <w:t>0418</w:t>
            </w:r>
          </w:p>
        </w:tc>
        <w:tc>
          <w:tcPr>
            <w:tcW w:w="425" w:type="dxa"/>
            <w:shd w:val="solid" w:color="FFFFFF" w:fill="auto"/>
          </w:tcPr>
          <w:p w14:paraId="3A8BD124" w14:textId="46D950FC" w:rsidR="00FD2F0E" w:rsidRDefault="00FD2F0E" w:rsidP="00595FBF">
            <w:pPr>
              <w:pStyle w:val="TAC"/>
              <w:rPr>
                <w:sz w:val="16"/>
                <w:szCs w:val="16"/>
              </w:rPr>
            </w:pPr>
            <w:r>
              <w:rPr>
                <w:sz w:val="16"/>
                <w:szCs w:val="16"/>
              </w:rPr>
              <w:t>1</w:t>
            </w:r>
          </w:p>
        </w:tc>
        <w:tc>
          <w:tcPr>
            <w:tcW w:w="425" w:type="dxa"/>
            <w:shd w:val="solid" w:color="FFFFFF" w:fill="auto"/>
          </w:tcPr>
          <w:p w14:paraId="20E31B0F" w14:textId="1A04B2B5" w:rsidR="00FD2F0E" w:rsidRDefault="00FD2F0E" w:rsidP="00595FBF">
            <w:pPr>
              <w:pStyle w:val="TAC"/>
              <w:rPr>
                <w:sz w:val="16"/>
                <w:szCs w:val="16"/>
              </w:rPr>
            </w:pPr>
            <w:r>
              <w:rPr>
                <w:sz w:val="16"/>
                <w:szCs w:val="16"/>
              </w:rPr>
              <w:t>F</w:t>
            </w:r>
          </w:p>
        </w:tc>
        <w:tc>
          <w:tcPr>
            <w:tcW w:w="4962" w:type="dxa"/>
            <w:shd w:val="solid" w:color="FFFFFF" w:fill="auto"/>
          </w:tcPr>
          <w:p w14:paraId="4391E524" w14:textId="41489774" w:rsidR="00FD2F0E" w:rsidRDefault="00FD2F0E" w:rsidP="00595FBF">
            <w:pPr>
              <w:pStyle w:val="TAL"/>
              <w:rPr>
                <w:sz w:val="16"/>
                <w:szCs w:val="16"/>
              </w:rPr>
            </w:pPr>
            <w:r>
              <w:rPr>
                <w:sz w:val="16"/>
                <w:szCs w:val="16"/>
              </w:rPr>
              <w:t>SL-MT-LR for periodic, triggered Location Events corrections</w:t>
            </w:r>
          </w:p>
        </w:tc>
        <w:tc>
          <w:tcPr>
            <w:tcW w:w="708" w:type="dxa"/>
            <w:shd w:val="solid" w:color="FFFFFF" w:fill="auto"/>
          </w:tcPr>
          <w:p w14:paraId="4F1075FC" w14:textId="18E724D8" w:rsidR="00FD2F0E" w:rsidRDefault="00FD2F0E" w:rsidP="00595FBF">
            <w:pPr>
              <w:pStyle w:val="TAC"/>
              <w:rPr>
                <w:sz w:val="16"/>
                <w:szCs w:val="16"/>
              </w:rPr>
            </w:pPr>
            <w:r>
              <w:rPr>
                <w:sz w:val="16"/>
                <w:szCs w:val="16"/>
              </w:rPr>
              <w:t>18.4.0</w:t>
            </w:r>
          </w:p>
        </w:tc>
      </w:tr>
      <w:tr w:rsidR="00FD2F0E" w:rsidRPr="0021575D" w14:paraId="7A9901C3" w14:textId="77777777" w:rsidTr="003D3A35">
        <w:tc>
          <w:tcPr>
            <w:tcW w:w="800" w:type="dxa"/>
            <w:shd w:val="solid" w:color="FFFFFF" w:fill="auto"/>
          </w:tcPr>
          <w:p w14:paraId="0400FDFD" w14:textId="5AE5809D" w:rsidR="00FD2F0E" w:rsidRDefault="00FD2F0E" w:rsidP="00595FBF">
            <w:pPr>
              <w:pStyle w:val="TAC"/>
              <w:rPr>
                <w:sz w:val="16"/>
                <w:szCs w:val="16"/>
              </w:rPr>
            </w:pPr>
            <w:r>
              <w:rPr>
                <w:sz w:val="16"/>
                <w:szCs w:val="16"/>
              </w:rPr>
              <w:t>2023-12</w:t>
            </w:r>
          </w:p>
        </w:tc>
        <w:tc>
          <w:tcPr>
            <w:tcW w:w="800" w:type="dxa"/>
            <w:shd w:val="solid" w:color="FFFFFF" w:fill="auto"/>
          </w:tcPr>
          <w:p w14:paraId="351C96B9" w14:textId="3183DABB" w:rsidR="00FD2F0E" w:rsidRDefault="00FD2F0E" w:rsidP="00595FBF">
            <w:pPr>
              <w:pStyle w:val="TAC"/>
              <w:rPr>
                <w:sz w:val="16"/>
                <w:szCs w:val="16"/>
              </w:rPr>
            </w:pPr>
            <w:r>
              <w:rPr>
                <w:sz w:val="16"/>
                <w:szCs w:val="16"/>
              </w:rPr>
              <w:t>SP#102</w:t>
            </w:r>
          </w:p>
        </w:tc>
        <w:tc>
          <w:tcPr>
            <w:tcW w:w="952" w:type="dxa"/>
            <w:shd w:val="solid" w:color="FFFFFF" w:fill="auto"/>
          </w:tcPr>
          <w:p w14:paraId="24CEF972" w14:textId="04701381" w:rsidR="00FD2F0E" w:rsidRDefault="00FD2F0E" w:rsidP="00595FBF">
            <w:pPr>
              <w:pStyle w:val="TAC"/>
              <w:rPr>
                <w:sz w:val="16"/>
                <w:szCs w:val="16"/>
              </w:rPr>
            </w:pPr>
            <w:r>
              <w:rPr>
                <w:sz w:val="16"/>
                <w:szCs w:val="16"/>
              </w:rPr>
              <w:t>SP-231270</w:t>
            </w:r>
          </w:p>
        </w:tc>
        <w:tc>
          <w:tcPr>
            <w:tcW w:w="567" w:type="dxa"/>
            <w:shd w:val="solid" w:color="FFFFFF" w:fill="auto"/>
          </w:tcPr>
          <w:p w14:paraId="334453C5" w14:textId="2A6B0DA7" w:rsidR="00FD2F0E" w:rsidRDefault="00FD2F0E" w:rsidP="00595FBF">
            <w:pPr>
              <w:pStyle w:val="TAC"/>
              <w:rPr>
                <w:sz w:val="16"/>
                <w:szCs w:val="16"/>
              </w:rPr>
            </w:pPr>
            <w:r>
              <w:rPr>
                <w:sz w:val="16"/>
                <w:szCs w:val="16"/>
              </w:rPr>
              <w:t>0421</w:t>
            </w:r>
          </w:p>
        </w:tc>
        <w:tc>
          <w:tcPr>
            <w:tcW w:w="425" w:type="dxa"/>
            <w:shd w:val="solid" w:color="FFFFFF" w:fill="auto"/>
          </w:tcPr>
          <w:p w14:paraId="5F4E7FBC" w14:textId="67F791B6" w:rsidR="00FD2F0E" w:rsidRDefault="00FD2F0E" w:rsidP="00595FBF">
            <w:pPr>
              <w:pStyle w:val="TAC"/>
              <w:rPr>
                <w:sz w:val="16"/>
                <w:szCs w:val="16"/>
              </w:rPr>
            </w:pPr>
            <w:r>
              <w:rPr>
                <w:sz w:val="16"/>
                <w:szCs w:val="16"/>
              </w:rPr>
              <w:t>2</w:t>
            </w:r>
          </w:p>
        </w:tc>
        <w:tc>
          <w:tcPr>
            <w:tcW w:w="425" w:type="dxa"/>
            <w:shd w:val="solid" w:color="FFFFFF" w:fill="auto"/>
          </w:tcPr>
          <w:p w14:paraId="618740F6" w14:textId="1F9DEF5A" w:rsidR="00FD2F0E" w:rsidRDefault="00FD2F0E" w:rsidP="00595FBF">
            <w:pPr>
              <w:pStyle w:val="TAC"/>
              <w:rPr>
                <w:sz w:val="16"/>
                <w:szCs w:val="16"/>
              </w:rPr>
            </w:pPr>
            <w:r>
              <w:rPr>
                <w:sz w:val="16"/>
                <w:szCs w:val="16"/>
              </w:rPr>
              <w:t>F</w:t>
            </w:r>
          </w:p>
        </w:tc>
        <w:tc>
          <w:tcPr>
            <w:tcW w:w="4962" w:type="dxa"/>
            <w:shd w:val="solid" w:color="FFFFFF" w:fill="auto"/>
          </w:tcPr>
          <w:p w14:paraId="1CD40C43" w14:textId="08F40952" w:rsidR="00FD2F0E" w:rsidRDefault="00FD2F0E" w:rsidP="00595FBF">
            <w:pPr>
              <w:pStyle w:val="TAL"/>
              <w:rPr>
                <w:sz w:val="16"/>
                <w:szCs w:val="16"/>
              </w:rPr>
            </w:pPr>
            <w:r>
              <w:rPr>
                <w:sz w:val="16"/>
                <w:szCs w:val="16"/>
              </w:rPr>
              <w:t>Update on 5GC-MT-LR Procedure using SL positioning</w:t>
            </w:r>
          </w:p>
        </w:tc>
        <w:tc>
          <w:tcPr>
            <w:tcW w:w="708" w:type="dxa"/>
            <w:shd w:val="solid" w:color="FFFFFF" w:fill="auto"/>
          </w:tcPr>
          <w:p w14:paraId="0DE73997" w14:textId="1516360E" w:rsidR="00FD2F0E" w:rsidRDefault="00FD2F0E" w:rsidP="00595FBF">
            <w:pPr>
              <w:pStyle w:val="TAC"/>
              <w:rPr>
                <w:sz w:val="16"/>
                <w:szCs w:val="16"/>
              </w:rPr>
            </w:pPr>
            <w:r>
              <w:rPr>
                <w:sz w:val="16"/>
                <w:szCs w:val="16"/>
              </w:rPr>
              <w:t>18.4.0</w:t>
            </w:r>
          </w:p>
        </w:tc>
      </w:tr>
      <w:tr w:rsidR="00D932A3" w:rsidRPr="0021575D" w14:paraId="5586BABB" w14:textId="77777777" w:rsidTr="003D3A35">
        <w:tc>
          <w:tcPr>
            <w:tcW w:w="800" w:type="dxa"/>
            <w:shd w:val="solid" w:color="FFFFFF" w:fill="auto"/>
          </w:tcPr>
          <w:p w14:paraId="732DC9DD" w14:textId="2CB672E6" w:rsidR="00D932A3" w:rsidRDefault="00D932A3" w:rsidP="00595FBF">
            <w:pPr>
              <w:pStyle w:val="TAC"/>
              <w:rPr>
                <w:sz w:val="16"/>
                <w:szCs w:val="16"/>
              </w:rPr>
            </w:pPr>
            <w:r>
              <w:rPr>
                <w:sz w:val="16"/>
                <w:szCs w:val="16"/>
              </w:rPr>
              <w:t>2023-12</w:t>
            </w:r>
          </w:p>
        </w:tc>
        <w:tc>
          <w:tcPr>
            <w:tcW w:w="800" w:type="dxa"/>
            <w:shd w:val="solid" w:color="FFFFFF" w:fill="auto"/>
          </w:tcPr>
          <w:p w14:paraId="3EA61A1F" w14:textId="6E62A8A9" w:rsidR="00D932A3" w:rsidRDefault="00D932A3" w:rsidP="00595FBF">
            <w:pPr>
              <w:pStyle w:val="TAC"/>
              <w:rPr>
                <w:sz w:val="16"/>
                <w:szCs w:val="16"/>
              </w:rPr>
            </w:pPr>
            <w:r>
              <w:rPr>
                <w:sz w:val="16"/>
                <w:szCs w:val="16"/>
              </w:rPr>
              <w:t>SP#102</w:t>
            </w:r>
          </w:p>
        </w:tc>
        <w:tc>
          <w:tcPr>
            <w:tcW w:w="952" w:type="dxa"/>
            <w:shd w:val="solid" w:color="FFFFFF" w:fill="auto"/>
          </w:tcPr>
          <w:p w14:paraId="0544F467" w14:textId="10DD861B" w:rsidR="00D932A3" w:rsidRDefault="00D932A3" w:rsidP="00595FBF">
            <w:pPr>
              <w:pStyle w:val="TAC"/>
              <w:rPr>
                <w:sz w:val="16"/>
                <w:szCs w:val="16"/>
              </w:rPr>
            </w:pPr>
            <w:r>
              <w:rPr>
                <w:sz w:val="16"/>
                <w:szCs w:val="16"/>
              </w:rPr>
              <w:t>SP-231270</w:t>
            </w:r>
          </w:p>
        </w:tc>
        <w:tc>
          <w:tcPr>
            <w:tcW w:w="567" w:type="dxa"/>
            <w:shd w:val="solid" w:color="FFFFFF" w:fill="auto"/>
          </w:tcPr>
          <w:p w14:paraId="4160BE6D" w14:textId="59ED43B2" w:rsidR="00D932A3" w:rsidRDefault="00D932A3" w:rsidP="00595FBF">
            <w:pPr>
              <w:pStyle w:val="TAC"/>
              <w:rPr>
                <w:sz w:val="16"/>
                <w:szCs w:val="16"/>
              </w:rPr>
            </w:pPr>
            <w:r>
              <w:rPr>
                <w:sz w:val="16"/>
                <w:szCs w:val="16"/>
              </w:rPr>
              <w:t>0423</w:t>
            </w:r>
          </w:p>
        </w:tc>
        <w:tc>
          <w:tcPr>
            <w:tcW w:w="425" w:type="dxa"/>
            <w:shd w:val="solid" w:color="FFFFFF" w:fill="auto"/>
          </w:tcPr>
          <w:p w14:paraId="37763F7A" w14:textId="7E4AD781" w:rsidR="00D932A3" w:rsidRDefault="00D932A3" w:rsidP="00595FBF">
            <w:pPr>
              <w:pStyle w:val="TAC"/>
              <w:rPr>
                <w:sz w:val="16"/>
                <w:szCs w:val="16"/>
              </w:rPr>
            </w:pPr>
            <w:r>
              <w:rPr>
                <w:sz w:val="16"/>
                <w:szCs w:val="16"/>
              </w:rPr>
              <w:t>3</w:t>
            </w:r>
          </w:p>
        </w:tc>
        <w:tc>
          <w:tcPr>
            <w:tcW w:w="425" w:type="dxa"/>
            <w:shd w:val="solid" w:color="FFFFFF" w:fill="auto"/>
          </w:tcPr>
          <w:p w14:paraId="4E6E0A07" w14:textId="183A79E2" w:rsidR="00D932A3" w:rsidRDefault="00D932A3" w:rsidP="00595FBF">
            <w:pPr>
              <w:pStyle w:val="TAC"/>
              <w:rPr>
                <w:sz w:val="16"/>
                <w:szCs w:val="16"/>
              </w:rPr>
            </w:pPr>
            <w:r>
              <w:rPr>
                <w:sz w:val="16"/>
                <w:szCs w:val="16"/>
              </w:rPr>
              <w:t>F</w:t>
            </w:r>
          </w:p>
        </w:tc>
        <w:tc>
          <w:tcPr>
            <w:tcW w:w="4962" w:type="dxa"/>
            <w:shd w:val="solid" w:color="FFFFFF" w:fill="auto"/>
          </w:tcPr>
          <w:p w14:paraId="6E839F28" w14:textId="16629D0F" w:rsidR="00D932A3" w:rsidRDefault="00D932A3" w:rsidP="00595FBF">
            <w:pPr>
              <w:pStyle w:val="TAL"/>
              <w:rPr>
                <w:sz w:val="16"/>
                <w:szCs w:val="16"/>
              </w:rPr>
            </w:pPr>
            <w:r>
              <w:rPr>
                <w:sz w:val="16"/>
                <w:szCs w:val="16"/>
              </w:rPr>
              <w:t>Updates to MO and MT LR for SL positioning</w:t>
            </w:r>
          </w:p>
        </w:tc>
        <w:tc>
          <w:tcPr>
            <w:tcW w:w="708" w:type="dxa"/>
            <w:shd w:val="solid" w:color="FFFFFF" w:fill="auto"/>
          </w:tcPr>
          <w:p w14:paraId="4A7DC1F5" w14:textId="603006A3" w:rsidR="00D932A3" w:rsidRDefault="00D932A3" w:rsidP="00595FBF">
            <w:pPr>
              <w:pStyle w:val="TAC"/>
              <w:rPr>
                <w:sz w:val="16"/>
                <w:szCs w:val="16"/>
              </w:rPr>
            </w:pPr>
            <w:r>
              <w:rPr>
                <w:sz w:val="16"/>
                <w:szCs w:val="16"/>
              </w:rPr>
              <w:t>18.4.0</w:t>
            </w:r>
          </w:p>
        </w:tc>
      </w:tr>
      <w:tr w:rsidR="00D932A3" w:rsidRPr="0021575D" w14:paraId="0642FE00" w14:textId="77777777" w:rsidTr="003D3A35">
        <w:tc>
          <w:tcPr>
            <w:tcW w:w="800" w:type="dxa"/>
            <w:shd w:val="solid" w:color="FFFFFF" w:fill="auto"/>
          </w:tcPr>
          <w:p w14:paraId="059A1F9E" w14:textId="5317096F" w:rsidR="00D932A3" w:rsidRDefault="00D932A3" w:rsidP="00595FBF">
            <w:pPr>
              <w:pStyle w:val="TAC"/>
              <w:rPr>
                <w:sz w:val="16"/>
                <w:szCs w:val="16"/>
              </w:rPr>
            </w:pPr>
            <w:r>
              <w:rPr>
                <w:sz w:val="16"/>
                <w:szCs w:val="16"/>
              </w:rPr>
              <w:t>2023-12</w:t>
            </w:r>
          </w:p>
        </w:tc>
        <w:tc>
          <w:tcPr>
            <w:tcW w:w="800" w:type="dxa"/>
            <w:shd w:val="solid" w:color="FFFFFF" w:fill="auto"/>
          </w:tcPr>
          <w:p w14:paraId="04BB9D22" w14:textId="35D1D372" w:rsidR="00D932A3" w:rsidRDefault="00D932A3" w:rsidP="00595FBF">
            <w:pPr>
              <w:pStyle w:val="TAC"/>
              <w:rPr>
                <w:sz w:val="16"/>
                <w:szCs w:val="16"/>
              </w:rPr>
            </w:pPr>
            <w:r>
              <w:rPr>
                <w:sz w:val="16"/>
                <w:szCs w:val="16"/>
              </w:rPr>
              <w:t>SP#102</w:t>
            </w:r>
          </w:p>
        </w:tc>
        <w:tc>
          <w:tcPr>
            <w:tcW w:w="952" w:type="dxa"/>
            <w:shd w:val="solid" w:color="FFFFFF" w:fill="auto"/>
          </w:tcPr>
          <w:p w14:paraId="2C87E5B0" w14:textId="0F531958" w:rsidR="00D932A3" w:rsidRDefault="00D932A3" w:rsidP="00595FBF">
            <w:pPr>
              <w:pStyle w:val="TAC"/>
              <w:rPr>
                <w:sz w:val="16"/>
                <w:szCs w:val="16"/>
              </w:rPr>
            </w:pPr>
            <w:r>
              <w:rPr>
                <w:sz w:val="16"/>
                <w:szCs w:val="16"/>
              </w:rPr>
              <w:t>SP-231270</w:t>
            </w:r>
          </w:p>
        </w:tc>
        <w:tc>
          <w:tcPr>
            <w:tcW w:w="567" w:type="dxa"/>
            <w:shd w:val="solid" w:color="FFFFFF" w:fill="auto"/>
          </w:tcPr>
          <w:p w14:paraId="74835D96" w14:textId="4DA99A60" w:rsidR="00D932A3" w:rsidRDefault="00D932A3" w:rsidP="00595FBF">
            <w:pPr>
              <w:pStyle w:val="TAC"/>
              <w:rPr>
                <w:sz w:val="16"/>
                <w:szCs w:val="16"/>
              </w:rPr>
            </w:pPr>
            <w:r>
              <w:rPr>
                <w:sz w:val="16"/>
                <w:szCs w:val="16"/>
              </w:rPr>
              <w:t>0428</w:t>
            </w:r>
          </w:p>
        </w:tc>
        <w:tc>
          <w:tcPr>
            <w:tcW w:w="425" w:type="dxa"/>
            <w:shd w:val="solid" w:color="FFFFFF" w:fill="auto"/>
          </w:tcPr>
          <w:p w14:paraId="6EAA3CB9" w14:textId="7E94262B" w:rsidR="00D932A3" w:rsidRDefault="00D932A3" w:rsidP="00595FBF">
            <w:pPr>
              <w:pStyle w:val="TAC"/>
              <w:rPr>
                <w:sz w:val="16"/>
                <w:szCs w:val="16"/>
              </w:rPr>
            </w:pPr>
            <w:r>
              <w:rPr>
                <w:sz w:val="16"/>
                <w:szCs w:val="16"/>
              </w:rPr>
              <w:t>4</w:t>
            </w:r>
          </w:p>
        </w:tc>
        <w:tc>
          <w:tcPr>
            <w:tcW w:w="425" w:type="dxa"/>
            <w:shd w:val="solid" w:color="FFFFFF" w:fill="auto"/>
          </w:tcPr>
          <w:p w14:paraId="13E88184" w14:textId="148942E6" w:rsidR="00D932A3" w:rsidRDefault="00D932A3" w:rsidP="00595FBF">
            <w:pPr>
              <w:pStyle w:val="TAC"/>
              <w:rPr>
                <w:sz w:val="16"/>
                <w:szCs w:val="16"/>
              </w:rPr>
            </w:pPr>
            <w:r>
              <w:rPr>
                <w:sz w:val="16"/>
                <w:szCs w:val="16"/>
              </w:rPr>
              <w:t>F</w:t>
            </w:r>
          </w:p>
        </w:tc>
        <w:tc>
          <w:tcPr>
            <w:tcW w:w="4962" w:type="dxa"/>
            <w:shd w:val="solid" w:color="FFFFFF" w:fill="auto"/>
          </w:tcPr>
          <w:p w14:paraId="59BD659D" w14:textId="70D82E05" w:rsidR="00D932A3" w:rsidRDefault="00D932A3" w:rsidP="00595FBF">
            <w:pPr>
              <w:pStyle w:val="TAL"/>
              <w:rPr>
                <w:sz w:val="16"/>
                <w:szCs w:val="16"/>
              </w:rPr>
            </w:pPr>
            <w:r>
              <w:rPr>
                <w:sz w:val="16"/>
                <w:szCs w:val="16"/>
              </w:rPr>
              <w:t>Updates about the discovery and selection of Located UE</w:t>
            </w:r>
          </w:p>
        </w:tc>
        <w:tc>
          <w:tcPr>
            <w:tcW w:w="708" w:type="dxa"/>
            <w:shd w:val="solid" w:color="FFFFFF" w:fill="auto"/>
          </w:tcPr>
          <w:p w14:paraId="51F02EDF" w14:textId="306A660F" w:rsidR="00D932A3" w:rsidRDefault="00D932A3" w:rsidP="00595FBF">
            <w:pPr>
              <w:pStyle w:val="TAC"/>
              <w:rPr>
                <w:sz w:val="16"/>
                <w:szCs w:val="16"/>
              </w:rPr>
            </w:pPr>
            <w:r>
              <w:rPr>
                <w:sz w:val="16"/>
                <w:szCs w:val="16"/>
              </w:rPr>
              <w:t>18.4.0</w:t>
            </w:r>
          </w:p>
        </w:tc>
      </w:tr>
      <w:tr w:rsidR="00D932A3" w:rsidRPr="0021575D" w14:paraId="6A37A1BD" w14:textId="77777777" w:rsidTr="003D3A35">
        <w:tc>
          <w:tcPr>
            <w:tcW w:w="800" w:type="dxa"/>
            <w:shd w:val="solid" w:color="FFFFFF" w:fill="auto"/>
          </w:tcPr>
          <w:p w14:paraId="3A6DD0DE" w14:textId="7344BB7B" w:rsidR="00D932A3" w:rsidRDefault="00D932A3" w:rsidP="00595FBF">
            <w:pPr>
              <w:pStyle w:val="TAC"/>
              <w:rPr>
                <w:sz w:val="16"/>
                <w:szCs w:val="16"/>
              </w:rPr>
            </w:pPr>
            <w:r>
              <w:rPr>
                <w:sz w:val="16"/>
                <w:szCs w:val="16"/>
              </w:rPr>
              <w:t>2023-12</w:t>
            </w:r>
          </w:p>
        </w:tc>
        <w:tc>
          <w:tcPr>
            <w:tcW w:w="800" w:type="dxa"/>
            <w:shd w:val="solid" w:color="FFFFFF" w:fill="auto"/>
          </w:tcPr>
          <w:p w14:paraId="21F29F0E" w14:textId="2ED94623" w:rsidR="00D932A3" w:rsidRDefault="00D932A3" w:rsidP="00595FBF">
            <w:pPr>
              <w:pStyle w:val="TAC"/>
              <w:rPr>
                <w:sz w:val="16"/>
                <w:szCs w:val="16"/>
              </w:rPr>
            </w:pPr>
            <w:r>
              <w:rPr>
                <w:sz w:val="16"/>
                <w:szCs w:val="16"/>
              </w:rPr>
              <w:t>SP#102</w:t>
            </w:r>
          </w:p>
        </w:tc>
        <w:tc>
          <w:tcPr>
            <w:tcW w:w="952" w:type="dxa"/>
            <w:shd w:val="solid" w:color="FFFFFF" w:fill="auto"/>
          </w:tcPr>
          <w:p w14:paraId="73CC9DB8" w14:textId="2EF2DD4B" w:rsidR="00D932A3" w:rsidRDefault="00D932A3" w:rsidP="00595FBF">
            <w:pPr>
              <w:pStyle w:val="TAC"/>
              <w:rPr>
                <w:sz w:val="16"/>
                <w:szCs w:val="16"/>
              </w:rPr>
            </w:pPr>
            <w:r>
              <w:rPr>
                <w:sz w:val="16"/>
                <w:szCs w:val="16"/>
              </w:rPr>
              <w:t>SP-231270</w:t>
            </w:r>
          </w:p>
        </w:tc>
        <w:tc>
          <w:tcPr>
            <w:tcW w:w="567" w:type="dxa"/>
            <w:shd w:val="solid" w:color="FFFFFF" w:fill="auto"/>
          </w:tcPr>
          <w:p w14:paraId="0BCBA08C" w14:textId="60646848" w:rsidR="00D932A3" w:rsidRDefault="00D932A3" w:rsidP="00595FBF">
            <w:pPr>
              <w:pStyle w:val="TAC"/>
              <w:rPr>
                <w:sz w:val="16"/>
                <w:szCs w:val="16"/>
              </w:rPr>
            </w:pPr>
            <w:r>
              <w:rPr>
                <w:sz w:val="16"/>
                <w:szCs w:val="16"/>
              </w:rPr>
              <w:t>0435</w:t>
            </w:r>
          </w:p>
        </w:tc>
        <w:tc>
          <w:tcPr>
            <w:tcW w:w="425" w:type="dxa"/>
            <w:shd w:val="solid" w:color="FFFFFF" w:fill="auto"/>
          </w:tcPr>
          <w:p w14:paraId="1DDAC259" w14:textId="07017B82" w:rsidR="00D932A3" w:rsidRDefault="00D932A3" w:rsidP="00595FBF">
            <w:pPr>
              <w:pStyle w:val="TAC"/>
              <w:rPr>
                <w:sz w:val="16"/>
                <w:szCs w:val="16"/>
              </w:rPr>
            </w:pPr>
            <w:r>
              <w:rPr>
                <w:sz w:val="16"/>
                <w:szCs w:val="16"/>
              </w:rPr>
              <w:t>9</w:t>
            </w:r>
          </w:p>
        </w:tc>
        <w:tc>
          <w:tcPr>
            <w:tcW w:w="425" w:type="dxa"/>
            <w:shd w:val="solid" w:color="FFFFFF" w:fill="auto"/>
          </w:tcPr>
          <w:p w14:paraId="6C5E9F9B" w14:textId="5EEBEC89" w:rsidR="00D932A3" w:rsidRDefault="00D932A3" w:rsidP="00595FBF">
            <w:pPr>
              <w:pStyle w:val="TAC"/>
              <w:rPr>
                <w:sz w:val="16"/>
                <w:szCs w:val="16"/>
              </w:rPr>
            </w:pPr>
            <w:r>
              <w:rPr>
                <w:sz w:val="16"/>
                <w:szCs w:val="16"/>
              </w:rPr>
              <w:t>F</w:t>
            </w:r>
          </w:p>
        </w:tc>
        <w:tc>
          <w:tcPr>
            <w:tcW w:w="4962" w:type="dxa"/>
            <w:shd w:val="solid" w:color="FFFFFF" w:fill="auto"/>
          </w:tcPr>
          <w:p w14:paraId="051DDDE5" w14:textId="1BDE3A75" w:rsidR="00D932A3" w:rsidRDefault="00D932A3" w:rsidP="00595FBF">
            <w:pPr>
              <w:pStyle w:val="TAL"/>
              <w:rPr>
                <w:sz w:val="16"/>
                <w:szCs w:val="16"/>
              </w:rPr>
            </w:pPr>
            <w:r>
              <w:rPr>
                <w:sz w:val="16"/>
                <w:szCs w:val="16"/>
              </w:rPr>
              <w:t>Solution update for ranging procedure</w:t>
            </w:r>
          </w:p>
        </w:tc>
        <w:tc>
          <w:tcPr>
            <w:tcW w:w="708" w:type="dxa"/>
            <w:shd w:val="solid" w:color="FFFFFF" w:fill="auto"/>
          </w:tcPr>
          <w:p w14:paraId="65D652E9" w14:textId="3775698E" w:rsidR="00D932A3" w:rsidRDefault="00D932A3" w:rsidP="00595FBF">
            <w:pPr>
              <w:pStyle w:val="TAC"/>
              <w:rPr>
                <w:sz w:val="16"/>
                <w:szCs w:val="16"/>
              </w:rPr>
            </w:pPr>
            <w:r>
              <w:rPr>
                <w:sz w:val="16"/>
                <w:szCs w:val="16"/>
              </w:rPr>
              <w:t>18.4.0</w:t>
            </w:r>
          </w:p>
        </w:tc>
      </w:tr>
      <w:tr w:rsidR="00332A4D" w:rsidRPr="0021575D" w14:paraId="216294AE" w14:textId="77777777" w:rsidTr="003D3A35">
        <w:tc>
          <w:tcPr>
            <w:tcW w:w="800" w:type="dxa"/>
            <w:shd w:val="solid" w:color="FFFFFF" w:fill="auto"/>
          </w:tcPr>
          <w:p w14:paraId="7FCFCF45" w14:textId="5DEEAE20" w:rsidR="00332A4D" w:rsidRDefault="00332A4D" w:rsidP="00595FBF">
            <w:pPr>
              <w:pStyle w:val="TAC"/>
              <w:rPr>
                <w:sz w:val="16"/>
                <w:szCs w:val="16"/>
              </w:rPr>
            </w:pPr>
            <w:r>
              <w:rPr>
                <w:sz w:val="16"/>
                <w:szCs w:val="16"/>
              </w:rPr>
              <w:t>2023-12</w:t>
            </w:r>
          </w:p>
        </w:tc>
        <w:tc>
          <w:tcPr>
            <w:tcW w:w="800" w:type="dxa"/>
            <w:shd w:val="solid" w:color="FFFFFF" w:fill="auto"/>
          </w:tcPr>
          <w:p w14:paraId="624F8133" w14:textId="289AF671" w:rsidR="00332A4D" w:rsidRDefault="00332A4D" w:rsidP="00595FBF">
            <w:pPr>
              <w:pStyle w:val="TAC"/>
              <w:rPr>
                <w:sz w:val="16"/>
                <w:szCs w:val="16"/>
              </w:rPr>
            </w:pPr>
            <w:r>
              <w:rPr>
                <w:sz w:val="16"/>
                <w:szCs w:val="16"/>
              </w:rPr>
              <w:t>SP#102</w:t>
            </w:r>
          </w:p>
        </w:tc>
        <w:tc>
          <w:tcPr>
            <w:tcW w:w="952" w:type="dxa"/>
            <w:shd w:val="solid" w:color="FFFFFF" w:fill="auto"/>
          </w:tcPr>
          <w:p w14:paraId="1F1C7A8A" w14:textId="0DD70637" w:rsidR="00332A4D" w:rsidRDefault="00332A4D" w:rsidP="00595FBF">
            <w:pPr>
              <w:pStyle w:val="TAC"/>
              <w:rPr>
                <w:sz w:val="16"/>
                <w:szCs w:val="16"/>
              </w:rPr>
            </w:pPr>
            <w:r>
              <w:rPr>
                <w:sz w:val="16"/>
                <w:szCs w:val="16"/>
              </w:rPr>
              <w:t>SP-231276</w:t>
            </w:r>
          </w:p>
        </w:tc>
        <w:tc>
          <w:tcPr>
            <w:tcW w:w="567" w:type="dxa"/>
            <w:shd w:val="solid" w:color="FFFFFF" w:fill="auto"/>
          </w:tcPr>
          <w:p w14:paraId="2295C106" w14:textId="5BED0758" w:rsidR="00332A4D" w:rsidRDefault="00332A4D" w:rsidP="00595FBF">
            <w:pPr>
              <w:pStyle w:val="TAC"/>
              <w:rPr>
                <w:sz w:val="16"/>
                <w:szCs w:val="16"/>
              </w:rPr>
            </w:pPr>
            <w:r>
              <w:rPr>
                <w:sz w:val="16"/>
                <w:szCs w:val="16"/>
              </w:rPr>
              <w:t>0444</w:t>
            </w:r>
          </w:p>
        </w:tc>
        <w:tc>
          <w:tcPr>
            <w:tcW w:w="425" w:type="dxa"/>
            <w:shd w:val="solid" w:color="FFFFFF" w:fill="auto"/>
          </w:tcPr>
          <w:p w14:paraId="661AC231" w14:textId="2F3FA0F3" w:rsidR="00332A4D" w:rsidRDefault="00332A4D" w:rsidP="00595FBF">
            <w:pPr>
              <w:pStyle w:val="TAC"/>
              <w:rPr>
                <w:sz w:val="16"/>
                <w:szCs w:val="16"/>
              </w:rPr>
            </w:pPr>
            <w:r>
              <w:rPr>
                <w:sz w:val="16"/>
                <w:szCs w:val="16"/>
              </w:rPr>
              <w:t>1</w:t>
            </w:r>
          </w:p>
        </w:tc>
        <w:tc>
          <w:tcPr>
            <w:tcW w:w="425" w:type="dxa"/>
            <w:shd w:val="solid" w:color="FFFFFF" w:fill="auto"/>
          </w:tcPr>
          <w:p w14:paraId="2B98C8CA" w14:textId="370E45EC" w:rsidR="00332A4D" w:rsidRDefault="00332A4D" w:rsidP="00595FBF">
            <w:pPr>
              <w:pStyle w:val="TAC"/>
              <w:rPr>
                <w:sz w:val="16"/>
                <w:szCs w:val="16"/>
              </w:rPr>
            </w:pPr>
            <w:r>
              <w:rPr>
                <w:sz w:val="16"/>
                <w:szCs w:val="16"/>
              </w:rPr>
              <w:t>F</w:t>
            </w:r>
          </w:p>
        </w:tc>
        <w:tc>
          <w:tcPr>
            <w:tcW w:w="4962" w:type="dxa"/>
            <w:shd w:val="solid" w:color="FFFFFF" w:fill="auto"/>
          </w:tcPr>
          <w:p w14:paraId="1F5BB1F2" w14:textId="399D38B0" w:rsidR="00332A4D" w:rsidRDefault="00332A4D"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1BC64C1C" w14:textId="5F949C7D" w:rsidR="00332A4D" w:rsidRDefault="00332A4D" w:rsidP="00595FBF">
            <w:pPr>
              <w:pStyle w:val="TAC"/>
              <w:rPr>
                <w:sz w:val="16"/>
                <w:szCs w:val="16"/>
              </w:rPr>
            </w:pPr>
            <w:r>
              <w:rPr>
                <w:sz w:val="16"/>
                <w:szCs w:val="16"/>
              </w:rPr>
              <w:t>18.4.0</w:t>
            </w:r>
          </w:p>
        </w:tc>
      </w:tr>
      <w:tr w:rsidR="00332A4D" w:rsidRPr="0021575D" w14:paraId="08764CCD" w14:textId="77777777" w:rsidTr="003D3A35">
        <w:tc>
          <w:tcPr>
            <w:tcW w:w="800" w:type="dxa"/>
            <w:shd w:val="solid" w:color="FFFFFF" w:fill="auto"/>
          </w:tcPr>
          <w:p w14:paraId="266D27C5" w14:textId="3D6D143D" w:rsidR="00332A4D" w:rsidRDefault="00332A4D" w:rsidP="00595FBF">
            <w:pPr>
              <w:pStyle w:val="TAC"/>
              <w:rPr>
                <w:sz w:val="16"/>
                <w:szCs w:val="16"/>
              </w:rPr>
            </w:pPr>
            <w:r>
              <w:rPr>
                <w:sz w:val="16"/>
                <w:szCs w:val="16"/>
              </w:rPr>
              <w:t>2023-12</w:t>
            </w:r>
          </w:p>
        </w:tc>
        <w:tc>
          <w:tcPr>
            <w:tcW w:w="800" w:type="dxa"/>
            <w:shd w:val="solid" w:color="FFFFFF" w:fill="auto"/>
          </w:tcPr>
          <w:p w14:paraId="449B78F2" w14:textId="1CAE31BE" w:rsidR="00332A4D" w:rsidRDefault="00332A4D" w:rsidP="00595FBF">
            <w:pPr>
              <w:pStyle w:val="TAC"/>
              <w:rPr>
                <w:sz w:val="16"/>
                <w:szCs w:val="16"/>
              </w:rPr>
            </w:pPr>
            <w:r>
              <w:rPr>
                <w:sz w:val="16"/>
                <w:szCs w:val="16"/>
              </w:rPr>
              <w:t>SP#102</w:t>
            </w:r>
          </w:p>
        </w:tc>
        <w:tc>
          <w:tcPr>
            <w:tcW w:w="952" w:type="dxa"/>
            <w:shd w:val="solid" w:color="FFFFFF" w:fill="auto"/>
          </w:tcPr>
          <w:p w14:paraId="1B7BC797" w14:textId="20B5DB68" w:rsidR="00332A4D" w:rsidRDefault="00332A4D" w:rsidP="00595FBF">
            <w:pPr>
              <w:pStyle w:val="TAC"/>
              <w:rPr>
                <w:sz w:val="16"/>
                <w:szCs w:val="16"/>
              </w:rPr>
            </w:pPr>
            <w:r>
              <w:rPr>
                <w:sz w:val="16"/>
                <w:szCs w:val="16"/>
              </w:rPr>
              <w:t>SP-231270</w:t>
            </w:r>
          </w:p>
        </w:tc>
        <w:tc>
          <w:tcPr>
            <w:tcW w:w="567" w:type="dxa"/>
            <w:shd w:val="solid" w:color="FFFFFF" w:fill="auto"/>
          </w:tcPr>
          <w:p w14:paraId="76A4A001" w14:textId="61B707BC" w:rsidR="00332A4D" w:rsidRDefault="00332A4D" w:rsidP="00595FBF">
            <w:pPr>
              <w:pStyle w:val="TAC"/>
              <w:rPr>
                <w:sz w:val="16"/>
                <w:szCs w:val="16"/>
              </w:rPr>
            </w:pPr>
            <w:r>
              <w:rPr>
                <w:sz w:val="16"/>
                <w:szCs w:val="16"/>
              </w:rPr>
              <w:t>0445</w:t>
            </w:r>
          </w:p>
        </w:tc>
        <w:tc>
          <w:tcPr>
            <w:tcW w:w="425" w:type="dxa"/>
            <w:shd w:val="solid" w:color="FFFFFF" w:fill="auto"/>
          </w:tcPr>
          <w:p w14:paraId="249B3064" w14:textId="45B09C9A" w:rsidR="00332A4D" w:rsidRDefault="00332A4D" w:rsidP="00595FBF">
            <w:pPr>
              <w:pStyle w:val="TAC"/>
              <w:rPr>
                <w:sz w:val="16"/>
                <w:szCs w:val="16"/>
              </w:rPr>
            </w:pPr>
            <w:r>
              <w:rPr>
                <w:sz w:val="16"/>
                <w:szCs w:val="16"/>
              </w:rPr>
              <w:t>1</w:t>
            </w:r>
          </w:p>
        </w:tc>
        <w:tc>
          <w:tcPr>
            <w:tcW w:w="425" w:type="dxa"/>
            <w:shd w:val="solid" w:color="FFFFFF" w:fill="auto"/>
          </w:tcPr>
          <w:p w14:paraId="709C20B3" w14:textId="2374899A" w:rsidR="00332A4D" w:rsidRDefault="00332A4D" w:rsidP="00595FBF">
            <w:pPr>
              <w:pStyle w:val="TAC"/>
              <w:rPr>
                <w:sz w:val="16"/>
                <w:szCs w:val="16"/>
              </w:rPr>
            </w:pPr>
            <w:r>
              <w:rPr>
                <w:sz w:val="16"/>
                <w:szCs w:val="16"/>
              </w:rPr>
              <w:t>F</w:t>
            </w:r>
          </w:p>
        </w:tc>
        <w:tc>
          <w:tcPr>
            <w:tcW w:w="4962" w:type="dxa"/>
            <w:shd w:val="solid" w:color="FFFFFF" w:fill="auto"/>
          </w:tcPr>
          <w:p w14:paraId="309F71F5" w14:textId="48CFA1A0" w:rsidR="00332A4D" w:rsidRDefault="00332A4D" w:rsidP="00595FBF">
            <w:pPr>
              <w:pStyle w:val="TAL"/>
              <w:rPr>
                <w:sz w:val="16"/>
                <w:szCs w:val="16"/>
              </w:rPr>
            </w:pPr>
            <w:r>
              <w:rPr>
                <w:sz w:val="16"/>
                <w:szCs w:val="16"/>
              </w:rPr>
              <w:t>Missing information in the subscription data for exposure via CP</w:t>
            </w:r>
          </w:p>
        </w:tc>
        <w:tc>
          <w:tcPr>
            <w:tcW w:w="708" w:type="dxa"/>
            <w:shd w:val="solid" w:color="FFFFFF" w:fill="auto"/>
          </w:tcPr>
          <w:p w14:paraId="6FE39274" w14:textId="6078584E" w:rsidR="00332A4D" w:rsidRDefault="00332A4D" w:rsidP="00595FBF">
            <w:pPr>
              <w:pStyle w:val="TAC"/>
              <w:rPr>
                <w:sz w:val="16"/>
                <w:szCs w:val="16"/>
              </w:rPr>
            </w:pPr>
            <w:r>
              <w:rPr>
                <w:sz w:val="16"/>
                <w:szCs w:val="16"/>
              </w:rPr>
              <w:t>18.4.0</w:t>
            </w:r>
          </w:p>
        </w:tc>
      </w:tr>
      <w:tr w:rsidR="00332A4D" w:rsidRPr="0021575D" w14:paraId="3AAD6B91" w14:textId="77777777" w:rsidTr="003D3A35">
        <w:tc>
          <w:tcPr>
            <w:tcW w:w="800" w:type="dxa"/>
            <w:shd w:val="solid" w:color="FFFFFF" w:fill="auto"/>
          </w:tcPr>
          <w:p w14:paraId="2EEE245D" w14:textId="2A046774" w:rsidR="00332A4D" w:rsidRDefault="00332A4D" w:rsidP="00595FBF">
            <w:pPr>
              <w:pStyle w:val="TAC"/>
              <w:rPr>
                <w:sz w:val="16"/>
                <w:szCs w:val="16"/>
              </w:rPr>
            </w:pPr>
            <w:r>
              <w:rPr>
                <w:sz w:val="16"/>
                <w:szCs w:val="16"/>
              </w:rPr>
              <w:t>2023-12</w:t>
            </w:r>
          </w:p>
        </w:tc>
        <w:tc>
          <w:tcPr>
            <w:tcW w:w="800" w:type="dxa"/>
            <w:shd w:val="solid" w:color="FFFFFF" w:fill="auto"/>
          </w:tcPr>
          <w:p w14:paraId="00F5CC3F" w14:textId="06019573" w:rsidR="00332A4D" w:rsidRDefault="00332A4D" w:rsidP="00595FBF">
            <w:pPr>
              <w:pStyle w:val="TAC"/>
              <w:rPr>
                <w:sz w:val="16"/>
                <w:szCs w:val="16"/>
              </w:rPr>
            </w:pPr>
            <w:r>
              <w:rPr>
                <w:sz w:val="16"/>
                <w:szCs w:val="16"/>
              </w:rPr>
              <w:t>SP#102</w:t>
            </w:r>
          </w:p>
        </w:tc>
        <w:tc>
          <w:tcPr>
            <w:tcW w:w="952" w:type="dxa"/>
            <w:shd w:val="solid" w:color="FFFFFF" w:fill="auto"/>
          </w:tcPr>
          <w:p w14:paraId="70A932CC" w14:textId="4417977B" w:rsidR="00332A4D" w:rsidRDefault="00332A4D" w:rsidP="00595FBF">
            <w:pPr>
              <w:pStyle w:val="TAC"/>
              <w:rPr>
                <w:sz w:val="16"/>
                <w:szCs w:val="16"/>
              </w:rPr>
            </w:pPr>
            <w:r>
              <w:rPr>
                <w:sz w:val="16"/>
                <w:szCs w:val="16"/>
              </w:rPr>
              <w:t>SP-231246</w:t>
            </w:r>
          </w:p>
        </w:tc>
        <w:tc>
          <w:tcPr>
            <w:tcW w:w="567" w:type="dxa"/>
            <w:shd w:val="solid" w:color="FFFFFF" w:fill="auto"/>
          </w:tcPr>
          <w:p w14:paraId="260EB8DE" w14:textId="05CF1B1F" w:rsidR="00332A4D" w:rsidRDefault="00332A4D" w:rsidP="00595FBF">
            <w:pPr>
              <w:pStyle w:val="TAC"/>
              <w:rPr>
                <w:sz w:val="16"/>
                <w:szCs w:val="16"/>
              </w:rPr>
            </w:pPr>
            <w:r>
              <w:rPr>
                <w:sz w:val="16"/>
                <w:szCs w:val="16"/>
              </w:rPr>
              <w:t>0447</w:t>
            </w:r>
          </w:p>
        </w:tc>
        <w:tc>
          <w:tcPr>
            <w:tcW w:w="425" w:type="dxa"/>
            <w:shd w:val="solid" w:color="FFFFFF" w:fill="auto"/>
          </w:tcPr>
          <w:p w14:paraId="1DD6EC4D" w14:textId="75502C88" w:rsidR="00332A4D" w:rsidRDefault="00332A4D" w:rsidP="00595FBF">
            <w:pPr>
              <w:pStyle w:val="TAC"/>
              <w:rPr>
                <w:sz w:val="16"/>
                <w:szCs w:val="16"/>
              </w:rPr>
            </w:pPr>
            <w:r>
              <w:rPr>
                <w:sz w:val="16"/>
                <w:szCs w:val="16"/>
              </w:rPr>
              <w:t>1</w:t>
            </w:r>
          </w:p>
        </w:tc>
        <w:tc>
          <w:tcPr>
            <w:tcW w:w="425" w:type="dxa"/>
            <w:shd w:val="solid" w:color="FFFFFF" w:fill="auto"/>
          </w:tcPr>
          <w:p w14:paraId="5933FCAB" w14:textId="1FC9470F" w:rsidR="00332A4D" w:rsidRDefault="00332A4D" w:rsidP="00595FBF">
            <w:pPr>
              <w:pStyle w:val="TAC"/>
              <w:rPr>
                <w:sz w:val="16"/>
                <w:szCs w:val="16"/>
              </w:rPr>
            </w:pPr>
            <w:r>
              <w:rPr>
                <w:sz w:val="16"/>
                <w:szCs w:val="16"/>
              </w:rPr>
              <w:t>F</w:t>
            </w:r>
          </w:p>
        </w:tc>
        <w:tc>
          <w:tcPr>
            <w:tcW w:w="4962" w:type="dxa"/>
            <w:shd w:val="solid" w:color="FFFFFF" w:fill="auto"/>
          </w:tcPr>
          <w:p w14:paraId="3A711CE4" w14:textId="07B7C26D" w:rsidR="00332A4D" w:rsidRDefault="00332A4D" w:rsidP="00595FBF">
            <w:pPr>
              <w:pStyle w:val="TAL"/>
              <w:rPr>
                <w:sz w:val="16"/>
                <w:szCs w:val="16"/>
              </w:rPr>
            </w:pPr>
            <w:r>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Default="00332A4D" w:rsidP="00595FBF">
            <w:pPr>
              <w:pStyle w:val="TAC"/>
              <w:rPr>
                <w:sz w:val="16"/>
                <w:szCs w:val="16"/>
              </w:rPr>
            </w:pPr>
            <w:r>
              <w:rPr>
                <w:sz w:val="16"/>
                <w:szCs w:val="16"/>
              </w:rPr>
              <w:t>18.4.0</w:t>
            </w:r>
          </w:p>
        </w:tc>
      </w:tr>
      <w:tr w:rsidR="008E6004" w:rsidRPr="0021575D" w14:paraId="1BC63CFE" w14:textId="77777777" w:rsidTr="003D3A35">
        <w:tc>
          <w:tcPr>
            <w:tcW w:w="800" w:type="dxa"/>
            <w:shd w:val="solid" w:color="FFFFFF" w:fill="auto"/>
          </w:tcPr>
          <w:p w14:paraId="37C17BE5" w14:textId="1F1E8F9A" w:rsidR="008E6004" w:rsidRDefault="008E6004" w:rsidP="00595FBF">
            <w:pPr>
              <w:pStyle w:val="TAC"/>
              <w:rPr>
                <w:sz w:val="16"/>
                <w:szCs w:val="16"/>
              </w:rPr>
            </w:pPr>
            <w:r>
              <w:rPr>
                <w:sz w:val="16"/>
                <w:szCs w:val="16"/>
              </w:rPr>
              <w:t>2023-12</w:t>
            </w:r>
          </w:p>
        </w:tc>
        <w:tc>
          <w:tcPr>
            <w:tcW w:w="800" w:type="dxa"/>
            <w:shd w:val="solid" w:color="FFFFFF" w:fill="auto"/>
          </w:tcPr>
          <w:p w14:paraId="14BAE2E0" w14:textId="7277CAAE" w:rsidR="008E6004" w:rsidRDefault="008E6004" w:rsidP="00595FBF">
            <w:pPr>
              <w:pStyle w:val="TAC"/>
              <w:rPr>
                <w:sz w:val="16"/>
                <w:szCs w:val="16"/>
              </w:rPr>
            </w:pPr>
            <w:r>
              <w:rPr>
                <w:sz w:val="16"/>
                <w:szCs w:val="16"/>
              </w:rPr>
              <w:t>SP#102</w:t>
            </w:r>
          </w:p>
        </w:tc>
        <w:tc>
          <w:tcPr>
            <w:tcW w:w="952" w:type="dxa"/>
            <w:shd w:val="solid" w:color="FFFFFF" w:fill="auto"/>
          </w:tcPr>
          <w:p w14:paraId="609E6751" w14:textId="04071100" w:rsidR="008E6004" w:rsidRDefault="008E6004" w:rsidP="00595FBF">
            <w:pPr>
              <w:pStyle w:val="TAC"/>
              <w:rPr>
                <w:sz w:val="16"/>
                <w:szCs w:val="16"/>
              </w:rPr>
            </w:pPr>
            <w:r>
              <w:rPr>
                <w:sz w:val="16"/>
                <w:szCs w:val="16"/>
              </w:rPr>
              <w:t>SP-231246</w:t>
            </w:r>
          </w:p>
        </w:tc>
        <w:tc>
          <w:tcPr>
            <w:tcW w:w="567" w:type="dxa"/>
            <w:shd w:val="solid" w:color="FFFFFF" w:fill="auto"/>
          </w:tcPr>
          <w:p w14:paraId="37EE7441" w14:textId="78A756D7" w:rsidR="008E6004" w:rsidRDefault="008E6004" w:rsidP="00595FBF">
            <w:pPr>
              <w:pStyle w:val="TAC"/>
              <w:rPr>
                <w:sz w:val="16"/>
                <w:szCs w:val="16"/>
              </w:rPr>
            </w:pPr>
            <w:r>
              <w:rPr>
                <w:sz w:val="16"/>
                <w:szCs w:val="16"/>
              </w:rPr>
              <w:t>0451</w:t>
            </w:r>
          </w:p>
        </w:tc>
        <w:tc>
          <w:tcPr>
            <w:tcW w:w="425" w:type="dxa"/>
            <w:shd w:val="solid" w:color="FFFFFF" w:fill="auto"/>
          </w:tcPr>
          <w:p w14:paraId="51EEB5AF" w14:textId="46BB6A05" w:rsidR="008E6004" w:rsidRDefault="008E6004" w:rsidP="00595FBF">
            <w:pPr>
              <w:pStyle w:val="TAC"/>
              <w:rPr>
                <w:sz w:val="16"/>
                <w:szCs w:val="16"/>
              </w:rPr>
            </w:pPr>
            <w:r>
              <w:rPr>
                <w:sz w:val="16"/>
                <w:szCs w:val="16"/>
              </w:rPr>
              <w:t>1</w:t>
            </w:r>
          </w:p>
        </w:tc>
        <w:tc>
          <w:tcPr>
            <w:tcW w:w="425" w:type="dxa"/>
            <w:shd w:val="solid" w:color="FFFFFF" w:fill="auto"/>
          </w:tcPr>
          <w:p w14:paraId="4DBCCCC5" w14:textId="1EDF1BA8" w:rsidR="008E6004" w:rsidRDefault="008E6004" w:rsidP="00595FBF">
            <w:pPr>
              <w:pStyle w:val="TAC"/>
              <w:rPr>
                <w:sz w:val="16"/>
                <w:szCs w:val="16"/>
              </w:rPr>
            </w:pPr>
            <w:r>
              <w:rPr>
                <w:sz w:val="16"/>
                <w:szCs w:val="16"/>
              </w:rPr>
              <w:t>F</w:t>
            </w:r>
          </w:p>
        </w:tc>
        <w:tc>
          <w:tcPr>
            <w:tcW w:w="4962" w:type="dxa"/>
            <w:shd w:val="solid" w:color="FFFFFF" w:fill="auto"/>
          </w:tcPr>
          <w:p w14:paraId="5F08855F" w14:textId="7034CDB3" w:rsidR="008E6004" w:rsidRDefault="008E6004" w:rsidP="00595FBF">
            <w:pPr>
              <w:pStyle w:val="TAL"/>
              <w:rPr>
                <w:sz w:val="16"/>
                <w:szCs w:val="16"/>
              </w:rPr>
            </w:pPr>
            <w:r>
              <w:rPr>
                <w:sz w:val="16"/>
                <w:szCs w:val="16"/>
              </w:rPr>
              <w:t>Clarification on the scope of LCS-SS messages transferred via the LCS user plane</w:t>
            </w:r>
          </w:p>
        </w:tc>
        <w:tc>
          <w:tcPr>
            <w:tcW w:w="708" w:type="dxa"/>
            <w:shd w:val="solid" w:color="FFFFFF" w:fill="auto"/>
          </w:tcPr>
          <w:p w14:paraId="64F16540" w14:textId="34C44BC8" w:rsidR="008E6004" w:rsidRDefault="008E6004" w:rsidP="00595FBF">
            <w:pPr>
              <w:pStyle w:val="TAC"/>
              <w:rPr>
                <w:sz w:val="16"/>
                <w:szCs w:val="16"/>
              </w:rPr>
            </w:pPr>
            <w:r>
              <w:rPr>
                <w:sz w:val="16"/>
                <w:szCs w:val="16"/>
              </w:rPr>
              <w:t>18.4.0</w:t>
            </w:r>
          </w:p>
        </w:tc>
      </w:tr>
      <w:tr w:rsidR="008E6004" w:rsidRPr="0021575D" w14:paraId="09288305" w14:textId="77777777" w:rsidTr="003D3A35">
        <w:tc>
          <w:tcPr>
            <w:tcW w:w="800" w:type="dxa"/>
            <w:shd w:val="solid" w:color="FFFFFF" w:fill="auto"/>
          </w:tcPr>
          <w:p w14:paraId="4E2CB5EF" w14:textId="72370A4B" w:rsidR="008E6004" w:rsidRDefault="008E6004" w:rsidP="00595FBF">
            <w:pPr>
              <w:pStyle w:val="TAC"/>
              <w:rPr>
                <w:sz w:val="16"/>
                <w:szCs w:val="16"/>
              </w:rPr>
            </w:pPr>
            <w:r>
              <w:rPr>
                <w:sz w:val="16"/>
                <w:szCs w:val="16"/>
              </w:rPr>
              <w:t>2023-12</w:t>
            </w:r>
          </w:p>
        </w:tc>
        <w:tc>
          <w:tcPr>
            <w:tcW w:w="800" w:type="dxa"/>
            <w:shd w:val="solid" w:color="FFFFFF" w:fill="auto"/>
          </w:tcPr>
          <w:p w14:paraId="244C6C31" w14:textId="4492C7E9" w:rsidR="008E6004" w:rsidRDefault="008E6004" w:rsidP="00595FBF">
            <w:pPr>
              <w:pStyle w:val="TAC"/>
              <w:rPr>
                <w:sz w:val="16"/>
                <w:szCs w:val="16"/>
              </w:rPr>
            </w:pPr>
            <w:r>
              <w:rPr>
                <w:sz w:val="16"/>
                <w:szCs w:val="16"/>
              </w:rPr>
              <w:t>SP#102</w:t>
            </w:r>
          </w:p>
        </w:tc>
        <w:tc>
          <w:tcPr>
            <w:tcW w:w="952" w:type="dxa"/>
            <w:shd w:val="solid" w:color="FFFFFF" w:fill="auto"/>
          </w:tcPr>
          <w:p w14:paraId="22DF4987" w14:textId="22AA1399" w:rsidR="008E6004" w:rsidRDefault="008E6004" w:rsidP="00595FBF">
            <w:pPr>
              <w:pStyle w:val="TAC"/>
              <w:rPr>
                <w:sz w:val="16"/>
                <w:szCs w:val="16"/>
              </w:rPr>
            </w:pPr>
            <w:r>
              <w:rPr>
                <w:sz w:val="16"/>
                <w:szCs w:val="16"/>
              </w:rPr>
              <w:t>SP-231246</w:t>
            </w:r>
          </w:p>
        </w:tc>
        <w:tc>
          <w:tcPr>
            <w:tcW w:w="567" w:type="dxa"/>
            <w:shd w:val="solid" w:color="FFFFFF" w:fill="auto"/>
          </w:tcPr>
          <w:p w14:paraId="6B147C95" w14:textId="4E0C1D1F" w:rsidR="008E6004" w:rsidRDefault="008E6004" w:rsidP="00595FBF">
            <w:pPr>
              <w:pStyle w:val="TAC"/>
              <w:rPr>
                <w:sz w:val="16"/>
                <w:szCs w:val="16"/>
              </w:rPr>
            </w:pPr>
            <w:r>
              <w:rPr>
                <w:sz w:val="16"/>
                <w:szCs w:val="16"/>
              </w:rPr>
              <w:t>0452</w:t>
            </w:r>
          </w:p>
        </w:tc>
        <w:tc>
          <w:tcPr>
            <w:tcW w:w="425" w:type="dxa"/>
            <w:shd w:val="solid" w:color="FFFFFF" w:fill="auto"/>
          </w:tcPr>
          <w:p w14:paraId="0BFC5758" w14:textId="41C6022E" w:rsidR="008E6004" w:rsidRDefault="008E6004" w:rsidP="00595FBF">
            <w:pPr>
              <w:pStyle w:val="TAC"/>
              <w:rPr>
                <w:sz w:val="16"/>
                <w:szCs w:val="16"/>
              </w:rPr>
            </w:pPr>
            <w:r>
              <w:rPr>
                <w:sz w:val="16"/>
                <w:szCs w:val="16"/>
              </w:rPr>
              <w:t>3</w:t>
            </w:r>
          </w:p>
        </w:tc>
        <w:tc>
          <w:tcPr>
            <w:tcW w:w="425" w:type="dxa"/>
            <w:shd w:val="solid" w:color="FFFFFF" w:fill="auto"/>
          </w:tcPr>
          <w:p w14:paraId="6AAF7E24" w14:textId="644E8955" w:rsidR="008E6004" w:rsidRDefault="008E6004" w:rsidP="00595FBF">
            <w:pPr>
              <w:pStyle w:val="TAC"/>
              <w:rPr>
                <w:sz w:val="16"/>
                <w:szCs w:val="16"/>
              </w:rPr>
            </w:pPr>
            <w:r>
              <w:rPr>
                <w:sz w:val="16"/>
                <w:szCs w:val="16"/>
              </w:rPr>
              <w:t>F</w:t>
            </w:r>
          </w:p>
        </w:tc>
        <w:tc>
          <w:tcPr>
            <w:tcW w:w="4962" w:type="dxa"/>
            <w:shd w:val="solid" w:color="FFFFFF" w:fill="auto"/>
          </w:tcPr>
          <w:p w14:paraId="69872D9A" w14:textId="33F76DED" w:rsidR="008E6004" w:rsidRDefault="008E6004" w:rsidP="00595FBF">
            <w:pPr>
              <w:pStyle w:val="TAL"/>
              <w:rPr>
                <w:sz w:val="16"/>
                <w:szCs w:val="16"/>
              </w:rPr>
            </w:pPr>
            <w:r>
              <w:rPr>
                <w:sz w:val="16"/>
                <w:szCs w:val="16"/>
              </w:rPr>
              <w:t>Solution update on user plane positioning</w:t>
            </w:r>
          </w:p>
        </w:tc>
        <w:tc>
          <w:tcPr>
            <w:tcW w:w="708" w:type="dxa"/>
            <w:shd w:val="solid" w:color="FFFFFF" w:fill="auto"/>
          </w:tcPr>
          <w:p w14:paraId="01ED56D3" w14:textId="3640F417" w:rsidR="008E6004" w:rsidRDefault="008E6004" w:rsidP="00595FBF">
            <w:pPr>
              <w:pStyle w:val="TAC"/>
              <w:rPr>
                <w:sz w:val="16"/>
                <w:szCs w:val="16"/>
              </w:rPr>
            </w:pPr>
            <w:r>
              <w:rPr>
                <w:sz w:val="16"/>
                <w:szCs w:val="16"/>
              </w:rPr>
              <w:t>18.4.0</w:t>
            </w:r>
          </w:p>
        </w:tc>
      </w:tr>
      <w:tr w:rsidR="008E6004" w:rsidRPr="0021575D" w14:paraId="3B9D9ACF" w14:textId="77777777" w:rsidTr="003D3A35">
        <w:tc>
          <w:tcPr>
            <w:tcW w:w="800" w:type="dxa"/>
            <w:shd w:val="solid" w:color="FFFFFF" w:fill="auto"/>
          </w:tcPr>
          <w:p w14:paraId="36D5DA8E" w14:textId="2848D131" w:rsidR="008E6004" w:rsidRDefault="008E6004" w:rsidP="00595FBF">
            <w:pPr>
              <w:pStyle w:val="TAC"/>
              <w:rPr>
                <w:sz w:val="16"/>
                <w:szCs w:val="16"/>
              </w:rPr>
            </w:pPr>
            <w:r>
              <w:rPr>
                <w:sz w:val="16"/>
                <w:szCs w:val="16"/>
              </w:rPr>
              <w:t>2023-12</w:t>
            </w:r>
          </w:p>
        </w:tc>
        <w:tc>
          <w:tcPr>
            <w:tcW w:w="800" w:type="dxa"/>
            <w:shd w:val="solid" w:color="FFFFFF" w:fill="auto"/>
          </w:tcPr>
          <w:p w14:paraId="452E52FA" w14:textId="0C8DFE0D" w:rsidR="008E6004" w:rsidRDefault="008E6004" w:rsidP="00595FBF">
            <w:pPr>
              <w:pStyle w:val="TAC"/>
              <w:rPr>
                <w:sz w:val="16"/>
                <w:szCs w:val="16"/>
              </w:rPr>
            </w:pPr>
            <w:r>
              <w:rPr>
                <w:sz w:val="16"/>
                <w:szCs w:val="16"/>
              </w:rPr>
              <w:t>SP#102</w:t>
            </w:r>
          </w:p>
        </w:tc>
        <w:tc>
          <w:tcPr>
            <w:tcW w:w="952" w:type="dxa"/>
            <w:shd w:val="solid" w:color="FFFFFF" w:fill="auto"/>
          </w:tcPr>
          <w:p w14:paraId="1D320F0C" w14:textId="19698365" w:rsidR="008E6004" w:rsidRDefault="008E6004" w:rsidP="00595FBF">
            <w:pPr>
              <w:pStyle w:val="TAC"/>
              <w:rPr>
                <w:sz w:val="16"/>
                <w:szCs w:val="16"/>
              </w:rPr>
            </w:pPr>
            <w:r>
              <w:rPr>
                <w:sz w:val="16"/>
                <w:szCs w:val="16"/>
              </w:rPr>
              <w:t>SP-231276</w:t>
            </w:r>
          </w:p>
        </w:tc>
        <w:tc>
          <w:tcPr>
            <w:tcW w:w="567" w:type="dxa"/>
            <w:shd w:val="solid" w:color="FFFFFF" w:fill="auto"/>
          </w:tcPr>
          <w:p w14:paraId="24780B1D" w14:textId="3E57E382" w:rsidR="008E6004" w:rsidRDefault="008E6004" w:rsidP="00595FBF">
            <w:pPr>
              <w:pStyle w:val="TAC"/>
              <w:rPr>
                <w:sz w:val="16"/>
                <w:szCs w:val="16"/>
              </w:rPr>
            </w:pPr>
            <w:r>
              <w:rPr>
                <w:sz w:val="16"/>
                <w:szCs w:val="16"/>
              </w:rPr>
              <w:t>0461</w:t>
            </w:r>
          </w:p>
        </w:tc>
        <w:tc>
          <w:tcPr>
            <w:tcW w:w="425" w:type="dxa"/>
            <w:shd w:val="solid" w:color="FFFFFF" w:fill="auto"/>
          </w:tcPr>
          <w:p w14:paraId="2C4F2384" w14:textId="4CBFC133" w:rsidR="008E6004" w:rsidRDefault="008E6004" w:rsidP="00595FBF">
            <w:pPr>
              <w:pStyle w:val="TAC"/>
              <w:rPr>
                <w:sz w:val="16"/>
                <w:szCs w:val="16"/>
              </w:rPr>
            </w:pPr>
            <w:r>
              <w:rPr>
                <w:sz w:val="16"/>
                <w:szCs w:val="16"/>
              </w:rPr>
              <w:t>-</w:t>
            </w:r>
          </w:p>
        </w:tc>
        <w:tc>
          <w:tcPr>
            <w:tcW w:w="425" w:type="dxa"/>
            <w:shd w:val="solid" w:color="FFFFFF" w:fill="auto"/>
          </w:tcPr>
          <w:p w14:paraId="73123978" w14:textId="7363AC99" w:rsidR="008E6004" w:rsidRDefault="008E6004" w:rsidP="00595FBF">
            <w:pPr>
              <w:pStyle w:val="TAC"/>
              <w:rPr>
                <w:sz w:val="16"/>
                <w:szCs w:val="16"/>
              </w:rPr>
            </w:pPr>
            <w:r>
              <w:rPr>
                <w:sz w:val="16"/>
                <w:szCs w:val="16"/>
              </w:rPr>
              <w:t>F</w:t>
            </w:r>
          </w:p>
        </w:tc>
        <w:tc>
          <w:tcPr>
            <w:tcW w:w="4962" w:type="dxa"/>
            <w:shd w:val="solid" w:color="FFFFFF" w:fill="auto"/>
          </w:tcPr>
          <w:p w14:paraId="1D33AB7B" w14:textId="51E15913" w:rsidR="008E6004" w:rsidRDefault="008E6004" w:rsidP="00595FBF">
            <w:pPr>
              <w:pStyle w:val="TAL"/>
              <w:rPr>
                <w:sz w:val="16"/>
                <w:szCs w:val="16"/>
              </w:rPr>
            </w:pPr>
            <w:r>
              <w:rPr>
                <w:sz w:val="16"/>
                <w:szCs w:val="16"/>
              </w:rPr>
              <w:t>MBSR support in 5GC-MO-LR procedure</w:t>
            </w:r>
          </w:p>
        </w:tc>
        <w:tc>
          <w:tcPr>
            <w:tcW w:w="708" w:type="dxa"/>
            <w:shd w:val="solid" w:color="FFFFFF" w:fill="auto"/>
          </w:tcPr>
          <w:p w14:paraId="62463CF6" w14:textId="4D231288" w:rsidR="008E6004" w:rsidRDefault="008E6004" w:rsidP="00595FBF">
            <w:pPr>
              <w:pStyle w:val="TAC"/>
              <w:rPr>
                <w:sz w:val="16"/>
                <w:szCs w:val="16"/>
              </w:rPr>
            </w:pPr>
            <w:r>
              <w:rPr>
                <w:sz w:val="16"/>
                <w:szCs w:val="16"/>
              </w:rPr>
              <w:t>18.4.0</w:t>
            </w:r>
          </w:p>
        </w:tc>
      </w:tr>
      <w:tr w:rsidR="008E6004" w:rsidRPr="0021575D" w14:paraId="1D20A208" w14:textId="77777777" w:rsidTr="003D3A35">
        <w:tc>
          <w:tcPr>
            <w:tcW w:w="800" w:type="dxa"/>
            <w:shd w:val="solid" w:color="FFFFFF" w:fill="auto"/>
          </w:tcPr>
          <w:p w14:paraId="1F24459A" w14:textId="07F4C64E" w:rsidR="008E6004" w:rsidRDefault="008E6004" w:rsidP="00595FBF">
            <w:pPr>
              <w:pStyle w:val="TAC"/>
              <w:rPr>
                <w:sz w:val="16"/>
                <w:szCs w:val="16"/>
              </w:rPr>
            </w:pPr>
            <w:r>
              <w:rPr>
                <w:sz w:val="16"/>
                <w:szCs w:val="16"/>
              </w:rPr>
              <w:t>2023-12</w:t>
            </w:r>
          </w:p>
        </w:tc>
        <w:tc>
          <w:tcPr>
            <w:tcW w:w="800" w:type="dxa"/>
            <w:shd w:val="solid" w:color="FFFFFF" w:fill="auto"/>
          </w:tcPr>
          <w:p w14:paraId="4D8EF5CB" w14:textId="5468570E" w:rsidR="008E6004" w:rsidRDefault="008E6004" w:rsidP="00595FBF">
            <w:pPr>
              <w:pStyle w:val="TAC"/>
              <w:rPr>
                <w:sz w:val="16"/>
                <w:szCs w:val="16"/>
              </w:rPr>
            </w:pPr>
            <w:r>
              <w:rPr>
                <w:sz w:val="16"/>
                <w:szCs w:val="16"/>
              </w:rPr>
              <w:t>SP#102</w:t>
            </w:r>
          </w:p>
        </w:tc>
        <w:tc>
          <w:tcPr>
            <w:tcW w:w="952" w:type="dxa"/>
            <w:shd w:val="solid" w:color="FFFFFF" w:fill="auto"/>
          </w:tcPr>
          <w:p w14:paraId="00784637" w14:textId="6041DA98" w:rsidR="008E6004" w:rsidRDefault="008E6004" w:rsidP="00595FBF">
            <w:pPr>
              <w:pStyle w:val="TAC"/>
              <w:rPr>
                <w:sz w:val="16"/>
                <w:szCs w:val="16"/>
              </w:rPr>
            </w:pPr>
            <w:r>
              <w:rPr>
                <w:sz w:val="16"/>
                <w:szCs w:val="16"/>
              </w:rPr>
              <w:t>SP-231276</w:t>
            </w:r>
          </w:p>
        </w:tc>
        <w:tc>
          <w:tcPr>
            <w:tcW w:w="567" w:type="dxa"/>
            <w:shd w:val="solid" w:color="FFFFFF" w:fill="auto"/>
          </w:tcPr>
          <w:p w14:paraId="212A5AD0" w14:textId="41E0A12F" w:rsidR="008E6004" w:rsidRDefault="008E6004" w:rsidP="00595FBF">
            <w:pPr>
              <w:pStyle w:val="TAC"/>
              <w:rPr>
                <w:sz w:val="16"/>
                <w:szCs w:val="16"/>
              </w:rPr>
            </w:pPr>
            <w:r>
              <w:rPr>
                <w:sz w:val="16"/>
                <w:szCs w:val="16"/>
              </w:rPr>
              <w:t>0462</w:t>
            </w:r>
          </w:p>
        </w:tc>
        <w:tc>
          <w:tcPr>
            <w:tcW w:w="425" w:type="dxa"/>
            <w:shd w:val="solid" w:color="FFFFFF" w:fill="auto"/>
          </w:tcPr>
          <w:p w14:paraId="70EAA531" w14:textId="61944D88" w:rsidR="008E6004" w:rsidRDefault="008E6004" w:rsidP="00595FBF">
            <w:pPr>
              <w:pStyle w:val="TAC"/>
              <w:rPr>
                <w:sz w:val="16"/>
                <w:szCs w:val="16"/>
              </w:rPr>
            </w:pPr>
            <w:r>
              <w:rPr>
                <w:sz w:val="16"/>
                <w:szCs w:val="16"/>
              </w:rPr>
              <w:t>-</w:t>
            </w:r>
          </w:p>
        </w:tc>
        <w:tc>
          <w:tcPr>
            <w:tcW w:w="425" w:type="dxa"/>
            <w:shd w:val="solid" w:color="FFFFFF" w:fill="auto"/>
          </w:tcPr>
          <w:p w14:paraId="74D04704" w14:textId="116F42DC" w:rsidR="008E6004" w:rsidRDefault="008E6004" w:rsidP="00595FBF">
            <w:pPr>
              <w:pStyle w:val="TAC"/>
              <w:rPr>
                <w:sz w:val="16"/>
                <w:szCs w:val="16"/>
              </w:rPr>
            </w:pPr>
            <w:r>
              <w:rPr>
                <w:sz w:val="16"/>
                <w:szCs w:val="16"/>
              </w:rPr>
              <w:t>F</w:t>
            </w:r>
          </w:p>
        </w:tc>
        <w:tc>
          <w:tcPr>
            <w:tcW w:w="4962" w:type="dxa"/>
            <w:shd w:val="solid" w:color="FFFFFF" w:fill="auto"/>
          </w:tcPr>
          <w:p w14:paraId="75415092" w14:textId="7464AD56" w:rsidR="008E6004" w:rsidRDefault="008E6004" w:rsidP="00595FBF">
            <w:pPr>
              <w:pStyle w:val="TAL"/>
              <w:rPr>
                <w:sz w:val="16"/>
                <w:szCs w:val="16"/>
              </w:rPr>
            </w:pPr>
            <w:r>
              <w:rPr>
                <w:sz w:val="16"/>
                <w:szCs w:val="16"/>
              </w:rPr>
              <w:t>Adding the LMF to the consumers of GMLC services</w:t>
            </w:r>
          </w:p>
        </w:tc>
        <w:tc>
          <w:tcPr>
            <w:tcW w:w="708" w:type="dxa"/>
            <w:shd w:val="solid" w:color="FFFFFF" w:fill="auto"/>
          </w:tcPr>
          <w:p w14:paraId="65BCF56F" w14:textId="555ABE04" w:rsidR="008E6004" w:rsidRDefault="008E6004" w:rsidP="00595FBF">
            <w:pPr>
              <w:pStyle w:val="TAC"/>
              <w:rPr>
                <w:sz w:val="16"/>
                <w:szCs w:val="16"/>
              </w:rPr>
            </w:pPr>
            <w:r>
              <w:rPr>
                <w:sz w:val="16"/>
                <w:szCs w:val="16"/>
              </w:rPr>
              <w:t>18.4.0</w:t>
            </w:r>
          </w:p>
        </w:tc>
      </w:tr>
      <w:tr w:rsidR="008E6004" w:rsidRPr="0021575D" w14:paraId="3CB2FD59" w14:textId="77777777" w:rsidTr="003D3A35">
        <w:tc>
          <w:tcPr>
            <w:tcW w:w="800" w:type="dxa"/>
            <w:shd w:val="solid" w:color="FFFFFF" w:fill="auto"/>
          </w:tcPr>
          <w:p w14:paraId="37725B2C" w14:textId="39AE1EDE" w:rsidR="008E6004" w:rsidRDefault="008E6004" w:rsidP="00595FBF">
            <w:pPr>
              <w:pStyle w:val="TAC"/>
              <w:rPr>
                <w:sz w:val="16"/>
                <w:szCs w:val="16"/>
              </w:rPr>
            </w:pPr>
            <w:r>
              <w:rPr>
                <w:sz w:val="16"/>
                <w:szCs w:val="16"/>
              </w:rPr>
              <w:t>2023-12</w:t>
            </w:r>
          </w:p>
        </w:tc>
        <w:tc>
          <w:tcPr>
            <w:tcW w:w="800" w:type="dxa"/>
            <w:shd w:val="solid" w:color="FFFFFF" w:fill="auto"/>
          </w:tcPr>
          <w:p w14:paraId="392079C8" w14:textId="67E2F4D3" w:rsidR="008E6004" w:rsidRDefault="008E6004" w:rsidP="00595FBF">
            <w:pPr>
              <w:pStyle w:val="TAC"/>
              <w:rPr>
                <w:sz w:val="16"/>
                <w:szCs w:val="16"/>
              </w:rPr>
            </w:pPr>
            <w:r>
              <w:rPr>
                <w:sz w:val="16"/>
                <w:szCs w:val="16"/>
              </w:rPr>
              <w:t>SP#102</w:t>
            </w:r>
          </w:p>
        </w:tc>
        <w:tc>
          <w:tcPr>
            <w:tcW w:w="952" w:type="dxa"/>
            <w:shd w:val="solid" w:color="FFFFFF" w:fill="auto"/>
          </w:tcPr>
          <w:p w14:paraId="2DECBC7B" w14:textId="303B9E01" w:rsidR="008E6004" w:rsidRDefault="008E6004" w:rsidP="00595FBF">
            <w:pPr>
              <w:pStyle w:val="TAC"/>
              <w:rPr>
                <w:sz w:val="16"/>
                <w:szCs w:val="16"/>
              </w:rPr>
            </w:pPr>
            <w:r>
              <w:rPr>
                <w:sz w:val="16"/>
                <w:szCs w:val="16"/>
              </w:rPr>
              <w:t>SP-231246</w:t>
            </w:r>
          </w:p>
        </w:tc>
        <w:tc>
          <w:tcPr>
            <w:tcW w:w="567" w:type="dxa"/>
            <w:shd w:val="solid" w:color="FFFFFF" w:fill="auto"/>
          </w:tcPr>
          <w:p w14:paraId="6E0797D1" w14:textId="08D73C1D" w:rsidR="008E6004" w:rsidRDefault="008E6004" w:rsidP="00595FBF">
            <w:pPr>
              <w:pStyle w:val="TAC"/>
              <w:rPr>
                <w:sz w:val="16"/>
                <w:szCs w:val="16"/>
              </w:rPr>
            </w:pPr>
            <w:r>
              <w:rPr>
                <w:sz w:val="16"/>
                <w:szCs w:val="16"/>
              </w:rPr>
              <w:t>0464</w:t>
            </w:r>
          </w:p>
        </w:tc>
        <w:tc>
          <w:tcPr>
            <w:tcW w:w="425" w:type="dxa"/>
            <w:shd w:val="solid" w:color="FFFFFF" w:fill="auto"/>
          </w:tcPr>
          <w:p w14:paraId="345824AA" w14:textId="4429E8DF" w:rsidR="008E6004" w:rsidRDefault="008E6004" w:rsidP="00595FBF">
            <w:pPr>
              <w:pStyle w:val="TAC"/>
              <w:rPr>
                <w:sz w:val="16"/>
                <w:szCs w:val="16"/>
              </w:rPr>
            </w:pPr>
            <w:r>
              <w:rPr>
                <w:sz w:val="16"/>
                <w:szCs w:val="16"/>
              </w:rPr>
              <w:t>3</w:t>
            </w:r>
          </w:p>
        </w:tc>
        <w:tc>
          <w:tcPr>
            <w:tcW w:w="425" w:type="dxa"/>
            <w:shd w:val="solid" w:color="FFFFFF" w:fill="auto"/>
          </w:tcPr>
          <w:p w14:paraId="34834B6D" w14:textId="16D77FAB" w:rsidR="008E6004" w:rsidRDefault="008E6004" w:rsidP="00595FBF">
            <w:pPr>
              <w:pStyle w:val="TAC"/>
              <w:rPr>
                <w:sz w:val="16"/>
                <w:szCs w:val="16"/>
              </w:rPr>
            </w:pPr>
            <w:r>
              <w:rPr>
                <w:sz w:val="16"/>
                <w:szCs w:val="16"/>
              </w:rPr>
              <w:t>B</w:t>
            </w:r>
          </w:p>
        </w:tc>
        <w:tc>
          <w:tcPr>
            <w:tcW w:w="4962" w:type="dxa"/>
            <w:shd w:val="solid" w:color="FFFFFF" w:fill="auto"/>
          </w:tcPr>
          <w:p w14:paraId="2BF15AE2" w14:textId="64496FA0" w:rsidR="008E6004" w:rsidRDefault="008E6004" w:rsidP="00595FBF">
            <w:pPr>
              <w:pStyle w:val="TAL"/>
              <w:rPr>
                <w:sz w:val="16"/>
                <w:szCs w:val="16"/>
              </w:rPr>
            </w:pPr>
            <w:r>
              <w:rPr>
                <w:sz w:val="16"/>
                <w:szCs w:val="16"/>
              </w:rPr>
              <w:t>The AMF notifies the UE protocol capability to the LMF</w:t>
            </w:r>
          </w:p>
        </w:tc>
        <w:tc>
          <w:tcPr>
            <w:tcW w:w="708" w:type="dxa"/>
            <w:shd w:val="solid" w:color="FFFFFF" w:fill="auto"/>
          </w:tcPr>
          <w:p w14:paraId="6538521D" w14:textId="704C4947" w:rsidR="008E6004" w:rsidRDefault="008E6004" w:rsidP="00595FBF">
            <w:pPr>
              <w:pStyle w:val="TAC"/>
              <w:rPr>
                <w:sz w:val="16"/>
                <w:szCs w:val="16"/>
              </w:rPr>
            </w:pPr>
            <w:r>
              <w:rPr>
                <w:sz w:val="16"/>
                <w:szCs w:val="16"/>
              </w:rPr>
              <w:t>18.4.0</w:t>
            </w:r>
          </w:p>
        </w:tc>
      </w:tr>
      <w:tr w:rsidR="00D6202C" w:rsidRPr="0021575D" w14:paraId="009C3BEF" w14:textId="77777777" w:rsidTr="003D3A35">
        <w:tc>
          <w:tcPr>
            <w:tcW w:w="800" w:type="dxa"/>
            <w:shd w:val="solid" w:color="FFFFFF" w:fill="auto"/>
          </w:tcPr>
          <w:p w14:paraId="26775000" w14:textId="04B3F94C" w:rsidR="00D6202C" w:rsidRDefault="00D6202C" w:rsidP="00595FBF">
            <w:pPr>
              <w:pStyle w:val="TAC"/>
              <w:rPr>
                <w:sz w:val="16"/>
                <w:szCs w:val="16"/>
              </w:rPr>
            </w:pPr>
            <w:r>
              <w:rPr>
                <w:sz w:val="16"/>
                <w:szCs w:val="16"/>
              </w:rPr>
              <w:t>2023-12</w:t>
            </w:r>
          </w:p>
        </w:tc>
        <w:tc>
          <w:tcPr>
            <w:tcW w:w="800" w:type="dxa"/>
            <w:shd w:val="solid" w:color="FFFFFF" w:fill="auto"/>
          </w:tcPr>
          <w:p w14:paraId="4A44D4EF" w14:textId="076F984E" w:rsidR="00D6202C" w:rsidRDefault="00D6202C" w:rsidP="00595FBF">
            <w:pPr>
              <w:pStyle w:val="TAC"/>
              <w:rPr>
                <w:sz w:val="16"/>
                <w:szCs w:val="16"/>
              </w:rPr>
            </w:pPr>
            <w:r>
              <w:rPr>
                <w:sz w:val="16"/>
                <w:szCs w:val="16"/>
              </w:rPr>
              <w:t>SP#102</w:t>
            </w:r>
          </w:p>
        </w:tc>
        <w:tc>
          <w:tcPr>
            <w:tcW w:w="952" w:type="dxa"/>
            <w:shd w:val="solid" w:color="FFFFFF" w:fill="auto"/>
          </w:tcPr>
          <w:p w14:paraId="4DA9B2DC" w14:textId="636334B6" w:rsidR="00D6202C" w:rsidRDefault="00D6202C" w:rsidP="00595FBF">
            <w:pPr>
              <w:pStyle w:val="TAC"/>
              <w:rPr>
                <w:sz w:val="16"/>
                <w:szCs w:val="16"/>
              </w:rPr>
            </w:pPr>
            <w:r>
              <w:rPr>
                <w:sz w:val="16"/>
                <w:szCs w:val="16"/>
              </w:rPr>
              <w:t>SP-231246</w:t>
            </w:r>
          </w:p>
        </w:tc>
        <w:tc>
          <w:tcPr>
            <w:tcW w:w="567" w:type="dxa"/>
            <w:shd w:val="solid" w:color="FFFFFF" w:fill="auto"/>
          </w:tcPr>
          <w:p w14:paraId="023F7A31" w14:textId="5F329014" w:rsidR="00D6202C" w:rsidRDefault="00D6202C" w:rsidP="00595FBF">
            <w:pPr>
              <w:pStyle w:val="TAC"/>
              <w:rPr>
                <w:sz w:val="16"/>
                <w:szCs w:val="16"/>
              </w:rPr>
            </w:pPr>
            <w:r>
              <w:rPr>
                <w:sz w:val="16"/>
                <w:szCs w:val="16"/>
              </w:rPr>
              <w:t>0467</w:t>
            </w:r>
          </w:p>
        </w:tc>
        <w:tc>
          <w:tcPr>
            <w:tcW w:w="425" w:type="dxa"/>
            <w:shd w:val="solid" w:color="FFFFFF" w:fill="auto"/>
          </w:tcPr>
          <w:p w14:paraId="583F5C3A" w14:textId="31CE427D" w:rsidR="00D6202C" w:rsidRDefault="00D6202C" w:rsidP="00595FBF">
            <w:pPr>
              <w:pStyle w:val="TAC"/>
              <w:rPr>
                <w:sz w:val="16"/>
                <w:szCs w:val="16"/>
              </w:rPr>
            </w:pPr>
            <w:r>
              <w:rPr>
                <w:sz w:val="16"/>
                <w:szCs w:val="16"/>
              </w:rPr>
              <w:t>2</w:t>
            </w:r>
          </w:p>
        </w:tc>
        <w:tc>
          <w:tcPr>
            <w:tcW w:w="425" w:type="dxa"/>
            <w:shd w:val="solid" w:color="FFFFFF" w:fill="auto"/>
          </w:tcPr>
          <w:p w14:paraId="11C20048" w14:textId="50D97EB0" w:rsidR="00D6202C" w:rsidRDefault="00D6202C" w:rsidP="00595FBF">
            <w:pPr>
              <w:pStyle w:val="TAC"/>
              <w:rPr>
                <w:sz w:val="16"/>
                <w:szCs w:val="16"/>
              </w:rPr>
            </w:pPr>
            <w:r>
              <w:rPr>
                <w:sz w:val="16"/>
                <w:szCs w:val="16"/>
              </w:rPr>
              <w:t>F</w:t>
            </w:r>
          </w:p>
        </w:tc>
        <w:tc>
          <w:tcPr>
            <w:tcW w:w="4962" w:type="dxa"/>
            <w:shd w:val="solid" w:color="FFFFFF" w:fill="auto"/>
          </w:tcPr>
          <w:p w14:paraId="5A918127" w14:textId="42DE1881" w:rsidR="00D6202C" w:rsidRDefault="00D6202C" w:rsidP="00595FBF">
            <w:pPr>
              <w:pStyle w:val="TAL"/>
              <w:rPr>
                <w:sz w:val="16"/>
                <w:szCs w:val="16"/>
              </w:rPr>
            </w:pPr>
            <w:r>
              <w:rPr>
                <w:sz w:val="16"/>
                <w:szCs w:val="16"/>
              </w:rPr>
              <w:t>Update for trigger for secure user plane establishment via user plane</w:t>
            </w:r>
          </w:p>
        </w:tc>
        <w:tc>
          <w:tcPr>
            <w:tcW w:w="708" w:type="dxa"/>
            <w:shd w:val="solid" w:color="FFFFFF" w:fill="auto"/>
          </w:tcPr>
          <w:p w14:paraId="1B149B73" w14:textId="5D5EDC49" w:rsidR="00D6202C" w:rsidRDefault="00D6202C" w:rsidP="00595FBF">
            <w:pPr>
              <w:pStyle w:val="TAC"/>
              <w:rPr>
                <w:sz w:val="16"/>
                <w:szCs w:val="16"/>
              </w:rPr>
            </w:pPr>
            <w:r>
              <w:rPr>
                <w:sz w:val="16"/>
                <w:szCs w:val="16"/>
              </w:rPr>
              <w:t>18.4.0</w:t>
            </w:r>
          </w:p>
        </w:tc>
      </w:tr>
      <w:tr w:rsidR="008B1999" w:rsidRPr="0021575D" w14:paraId="7444FF54" w14:textId="77777777" w:rsidTr="003D3A35">
        <w:tc>
          <w:tcPr>
            <w:tcW w:w="800" w:type="dxa"/>
            <w:shd w:val="solid" w:color="FFFFFF" w:fill="auto"/>
          </w:tcPr>
          <w:p w14:paraId="3D620AEB" w14:textId="1604233E" w:rsidR="008B1999" w:rsidRDefault="008B1999" w:rsidP="00595FBF">
            <w:pPr>
              <w:pStyle w:val="TAC"/>
              <w:rPr>
                <w:sz w:val="16"/>
                <w:szCs w:val="16"/>
              </w:rPr>
            </w:pPr>
            <w:r>
              <w:rPr>
                <w:sz w:val="16"/>
                <w:szCs w:val="16"/>
              </w:rPr>
              <w:t>2023-12</w:t>
            </w:r>
          </w:p>
        </w:tc>
        <w:tc>
          <w:tcPr>
            <w:tcW w:w="800" w:type="dxa"/>
            <w:shd w:val="solid" w:color="FFFFFF" w:fill="auto"/>
          </w:tcPr>
          <w:p w14:paraId="7549AA84" w14:textId="37C8C064" w:rsidR="008B1999" w:rsidRDefault="008B1999" w:rsidP="00595FBF">
            <w:pPr>
              <w:pStyle w:val="TAC"/>
              <w:rPr>
                <w:sz w:val="16"/>
                <w:szCs w:val="16"/>
              </w:rPr>
            </w:pPr>
            <w:r>
              <w:rPr>
                <w:sz w:val="16"/>
                <w:szCs w:val="16"/>
              </w:rPr>
              <w:t>SP#102</w:t>
            </w:r>
          </w:p>
        </w:tc>
        <w:tc>
          <w:tcPr>
            <w:tcW w:w="952" w:type="dxa"/>
            <w:shd w:val="solid" w:color="FFFFFF" w:fill="auto"/>
          </w:tcPr>
          <w:p w14:paraId="261F7F4B" w14:textId="5CB35BAE" w:rsidR="008B1999" w:rsidRDefault="008B1999" w:rsidP="00595FBF">
            <w:pPr>
              <w:pStyle w:val="TAC"/>
              <w:rPr>
                <w:sz w:val="16"/>
                <w:szCs w:val="16"/>
              </w:rPr>
            </w:pPr>
            <w:r>
              <w:rPr>
                <w:sz w:val="16"/>
                <w:szCs w:val="16"/>
              </w:rPr>
              <w:t>SP-231270</w:t>
            </w:r>
          </w:p>
        </w:tc>
        <w:tc>
          <w:tcPr>
            <w:tcW w:w="567" w:type="dxa"/>
            <w:shd w:val="solid" w:color="FFFFFF" w:fill="auto"/>
          </w:tcPr>
          <w:p w14:paraId="2163251B" w14:textId="2B897F04" w:rsidR="008B1999" w:rsidRDefault="008B1999" w:rsidP="00595FBF">
            <w:pPr>
              <w:pStyle w:val="TAC"/>
              <w:rPr>
                <w:sz w:val="16"/>
                <w:szCs w:val="16"/>
              </w:rPr>
            </w:pPr>
            <w:r>
              <w:rPr>
                <w:sz w:val="16"/>
                <w:szCs w:val="16"/>
              </w:rPr>
              <w:t>0469</w:t>
            </w:r>
          </w:p>
        </w:tc>
        <w:tc>
          <w:tcPr>
            <w:tcW w:w="425" w:type="dxa"/>
            <w:shd w:val="solid" w:color="FFFFFF" w:fill="auto"/>
          </w:tcPr>
          <w:p w14:paraId="739353DF" w14:textId="54DA8941" w:rsidR="008B1999" w:rsidRDefault="008B1999" w:rsidP="00595FBF">
            <w:pPr>
              <w:pStyle w:val="TAC"/>
              <w:rPr>
                <w:sz w:val="16"/>
                <w:szCs w:val="16"/>
              </w:rPr>
            </w:pPr>
            <w:r>
              <w:rPr>
                <w:sz w:val="16"/>
                <w:szCs w:val="16"/>
              </w:rPr>
              <w:t>1</w:t>
            </w:r>
          </w:p>
        </w:tc>
        <w:tc>
          <w:tcPr>
            <w:tcW w:w="425" w:type="dxa"/>
            <w:shd w:val="solid" w:color="FFFFFF" w:fill="auto"/>
          </w:tcPr>
          <w:p w14:paraId="760594C2" w14:textId="5ED0636B" w:rsidR="008B1999" w:rsidRDefault="008B1999" w:rsidP="00595FBF">
            <w:pPr>
              <w:pStyle w:val="TAC"/>
              <w:rPr>
                <w:sz w:val="16"/>
                <w:szCs w:val="16"/>
              </w:rPr>
            </w:pPr>
            <w:r>
              <w:rPr>
                <w:sz w:val="16"/>
                <w:szCs w:val="16"/>
              </w:rPr>
              <w:t>F</w:t>
            </w:r>
          </w:p>
        </w:tc>
        <w:tc>
          <w:tcPr>
            <w:tcW w:w="4962" w:type="dxa"/>
            <w:shd w:val="solid" w:color="FFFFFF" w:fill="auto"/>
          </w:tcPr>
          <w:p w14:paraId="4F28D554" w14:textId="7B82F3C8" w:rsidR="008B1999" w:rsidRDefault="008B1999" w:rsidP="00595FBF">
            <w:pPr>
              <w:pStyle w:val="TAL"/>
              <w:rPr>
                <w:sz w:val="16"/>
                <w:szCs w:val="16"/>
              </w:rPr>
            </w:pPr>
            <w:r>
              <w:rPr>
                <w:sz w:val="16"/>
                <w:szCs w:val="16"/>
              </w:rPr>
              <w:t>Resolving the SLPP message forwarding</w:t>
            </w:r>
          </w:p>
        </w:tc>
        <w:tc>
          <w:tcPr>
            <w:tcW w:w="708" w:type="dxa"/>
            <w:shd w:val="solid" w:color="FFFFFF" w:fill="auto"/>
          </w:tcPr>
          <w:p w14:paraId="6C8CE548" w14:textId="69CF3FC8" w:rsidR="008B1999" w:rsidRDefault="008B1999" w:rsidP="00595FBF">
            <w:pPr>
              <w:pStyle w:val="TAC"/>
              <w:rPr>
                <w:sz w:val="16"/>
                <w:szCs w:val="16"/>
              </w:rPr>
            </w:pPr>
            <w:r>
              <w:rPr>
                <w:sz w:val="16"/>
                <w:szCs w:val="16"/>
              </w:rPr>
              <w:t>18.4.0</w:t>
            </w:r>
          </w:p>
        </w:tc>
      </w:tr>
      <w:tr w:rsidR="008B1999" w:rsidRPr="0021575D" w14:paraId="4ECE8C7A" w14:textId="77777777" w:rsidTr="003D3A35">
        <w:tc>
          <w:tcPr>
            <w:tcW w:w="800" w:type="dxa"/>
            <w:shd w:val="solid" w:color="FFFFFF" w:fill="auto"/>
          </w:tcPr>
          <w:p w14:paraId="45CDEFA3" w14:textId="64EFF983" w:rsidR="008B1999" w:rsidRDefault="008B1999" w:rsidP="00595FBF">
            <w:pPr>
              <w:pStyle w:val="TAC"/>
              <w:rPr>
                <w:sz w:val="16"/>
                <w:szCs w:val="16"/>
              </w:rPr>
            </w:pPr>
            <w:r>
              <w:rPr>
                <w:sz w:val="16"/>
                <w:szCs w:val="16"/>
              </w:rPr>
              <w:t>2023-12</w:t>
            </w:r>
          </w:p>
        </w:tc>
        <w:tc>
          <w:tcPr>
            <w:tcW w:w="800" w:type="dxa"/>
            <w:shd w:val="solid" w:color="FFFFFF" w:fill="auto"/>
          </w:tcPr>
          <w:p w14:paraId="086F1C28" w14:textId="65440495" w:rsidR="008B1999" w:rsidRDefault="008B1999" w:rsidP="00595FBF">
            <w:pPr>
              <w:pStyle w:val="TAC"/>
              <w:rPr>
                <w:sz w:val="16"/>
                <w:szCs w:val="16"/>
              </w:rPr>
            </w:pPr>
            <w:r>
              <w:rPr>
                <w:sz w:val="16"/>
                <w:szCs w:val="16"/>
              </w:rPr>
              <w:t>SP#102</w:t>
            </w:r>
          </w:p>
        </w:tc>
        <w:tc>
          <w:tcPr>
            <w:tcW w:w="952" w:type="dxa"/>
            <w:shd w:val="solid" w:color="FFFFFF" w:fill="auto"/>
          </w:tcPr>
          <w:p w14:paraId="2997D923" w14:textId="6964E2F0" w:rsidR="008B1999" w:rsidRDefault="008B1999" w:rsidP="00595FBF">
            <w:pPr>
              <w:pStyle w:val="TAC"/>
              <w:rPr>
                <w:sz w:val="16"/>
                <w:szCs w:val="16"/>
              </w:rPr>
            </w:pPr>
            <w:r>
              <w:rPr>
                <w:sz w:val="16"/>
                <w:szCs w:val="16"/>
              </w:rPr>
              <w:t>SP-231270</w:t>
            </w:r>
          </w:p>
        </w:tc>
        <w:tc>
          <w:tcPr>
            <w:tcW w:w="567" w:type="dxa"/>
            <w:shd w:val="solid" w:color="FFFFFF" w:fill="auto"/>
          </w:tcPr>
          <w:p w14:paraId="4171ECCE" w14:textId="7D70BAD7" w:rsidR="008B1999" w:rsidRDefault="008B1999" w:rsidP="00595FBF">
            <w:pPr>
              <w:pStyle w:val="TAC"/>
              <w:rPr>
                <w:sz w:val="16"/>
                <w:szCs w:val="16"/>
              </w:rPr>
            </w:pPr>
            <w:r>
              <w:rPr>
                <w:sz w:val="16"/>
                <w:szCs w:val="16"/>
              </w:rPr>
              <w:t>0472</w:t>
            </w:r>
          </w:p>
        </w:tc>
        <w:tc>
          <w:tcPr>
            <w:tcW w:w="425" w:type="dxa"/>
            <w:shd w:val="solid" w:color="FFFFFF" w:fill="auto"/>
          </w:tcPr>
          <w:p w14:paraId="4A96738D" w14:textId="68BCCDD4" w:rsidR="008B1999" w:rsidRDefault="008B1999" w:rsidP="00595FBF">
            <w:pPr>
              <w:pStyle w:val="TAC"/>
              <w:rPr>
                <w:sz w:val="16"/>
                <w:szCs w:val="16"/>
              </w:rPr>
            </w:pPr>
            <w:r>
              <w:rPr>
                <w:sz w:val="16"/>
                <w:szCs w:val="16"/>
              </w:rPr>
              <w:t>1</w:t>
            </w:r>
          </w:p>
        </w:tc>
        <w:tc>
          <w:tcPr>
            <w:tcW w:w="425" w:type="dxa"/>
            <w:shd w:val="solid" w:color="FFFFFF" w:fill="auto"/>
          </w:tcPr>
          <w:p w14:paraId="08DBC477" w14:textId="2E312472" w:rsidR="008B1999" w:rsidRDefault="008B1999" w:rsidP="00595FBF">
            <w:pPr>
              <w:pStyle w:val="TAC"/>
              <w:rPr>
                <w:sz w:val="16"/>
                <w:szCs w:val="16"/>
              </w:rPr>
            </w:pPr>
            <w:r>
              <w:rPr>
                <w:sz w:val="16"/>
                <w:szCs w:val="16"/>
              </w:rPr>
              <w:t>F</w:t>
            </w:r>
          </w:p>
        </w:tc>
        <w:tc>
          <w:tcPr>
            <w:tcW w:w="4962" w:type="dxa"/>
            <w:shd w:val="solid" w:color="FFFFFF" w:fill="auto"/>
          </w:tcPr>
          <w:p w14:paraId="720CAD58" w14:textId="2E4FE881" w:rsidR="008B1999" w:rsidRDefault="008B1999" w:rsidP="00595FBF">
            <w:pPr>
              <w:pStyle w:val="TAL"/>
              <w:rPr>
                <w:sz w:val="16"/>
                <w:szCs w:val="16"/>
              </w:rPr>
            </w:pPr>
            <w:r>
              <w:rPr>
                <w:sz w:val="16"/>
                <w:szCs w:val="16"/>
              </w:rPr>
              <w:t>Adding SLPP to SL-MT-LR supplementary service response</w:t>
            </w:r>
          </w:p>
        </w:tc>
        <w:tc>
          <w:tcPr>
            <w:tcW w:w="708" w:type="dxa"/>
            <w:shd w:val="solid" w:color="FFFFFF" w:fill="auto"/>
          </w:tcPr>
          <w:p w14:paraId="6B62F7EF" w14:textId="4A977474" w:rsidR="008B1999" w:rsidRDefault="008B1999" w:rsidP="00595FBF">
            <w:pPr>
              <w:pStyle w:val="TAC"/>
              <w:rPr>
                <w:sz w:val="16"/>
                <w:szCs w:val="16"/>
              </w:rPr>
            </w:pPr>
            <w:r>
              <w:rPr>
                <w:sz w:val="16"/>
                <w:szCs w:val="16"/>
              </w:rPr>
              <w:t>18.4.0</w:t>
            </w:r>
          </w:p>
        </w:tc>
      </w:tr>
      <w:tr w:rsidR="008B1999" w:rsidRPr="0021575D" w14:paraId="3778E57D" w14:textId="77777777" w:rsidTr="003D3A35">
        <w:tc>
          <w:tcPr>
            <w:tcW w:w="800" w:type="dxa"/>
            <w:shd w:val="solid" w:color="FFFFFF" w:fill="auto"/>
          </w:tcPr>
          <w:p w14:paraId="08B0A307" w14:textId="3408BFA8" w:rsidR="008B1999" w:rsidRDefault="008B1999" w:rsidP="00595FBF">
            <w:pPr>
              <w:pStyle w:val="TAC"/>
              <w:rPr>
                <w:sz w:val="16"/>
                <w:szCs w:val="16"/>
              </w:rPr>
            </w:pPr>
            <w:r>
              <w:rPr>
                <w:sz w:val="16"/>
                <w:szCs w:val="16"/>
              </w:rPr>
              <w:t>2023-12</w:t>
            </w:r>
          </w:p>
        </w:tc>
        <w:tc>
          <w:tcPr>
            <w:tcW w:w="800" w:type="dxa"/>
            <w:shd w:val="solid" w:color="FFFFFF" w:fill="auto"/>
          </w:tcPr>
          <w:p w14:paraId="7B6AEB8D" w14:textId="4EAD624D" w:rsidR="008B1999" w:rsidRDefault="008B1999" w:rsidP="00595FBF">
            <w:pPr>
              <w:pStyle w:val="TAC"/>
              <w:rPr>
                <w:sz w:val="16"/>
                <w:szCs w:val="16"/>
              </w:rPr>
            </w:pPr>
            <w:r>
              <w:rPr>
                <w:sz w:val="16"/>
                <w:szCs w:val="16"/>
              </w:rPr>
              <w:t>SP#102</w:t>
            </w:r>
          </w:p>
        </w:tc>
        <w:tc>
          <w:tcPr>
            <w:tcW w:w="952" w:type="dxa"/>
            <w:shd w:val="solid" w:color="FFFFFF" w:fill="auto"/>
          </w:tcPr>
          <w:p w14:paraId="4FDB8046" w14:textId="380F4C1C" w:rsidR="008B1999" w:rsidRDefault="008B1999" w:rsidP="00595FBF">
            <w:pPr>
              <w:pStyle w:val="TAC"/>
              <w:rPr>
                <w:sz w:val="16"/>
                <w:szCs w:val="16"/>
              </w:rPr>
            </w:pPr>
            <w:r>
              <w:rPr>
                <w:sz w:val="16"/>
                <w:szCs w:val="16"/>
              </w:rPr>
              <w:t>SP-231246</w:t>
            </w:r>
          </w:p>
        </w:tc>
        <w:tc>
          <w:tcPr>
            <w:tcW w:w="567" w:type="dxa"/>
            <w:shd w:val="solid" w:color="FFFFFF" w:fill="auto"/>
          </w:tcPr>
          <w:p w14:paraId="32D4E79B" w14:textId="6CA10EBE" w:rsidR="008B1999" w:rsidRDefault="008B1999" w:rsidP="00595FBF">
            <w:pPr>
              <w:pStyle w:val="TAC"/>
              <w:rPr>
                <w:sz w:val="16"/>
                <w:szCs w:val="16"/>
              </w:rPr>
            </w:pPr>
            <w:r>
              <w:rPr>
                <w:sz w:val="16"/>
                <w:szCs w:val="16"/>
              </w:rPr>
              <w:t>0473</w:t>
            </w:r>
          </w:p>
        </w:tc>
        <w:tc>
          <w:tcPr>
            <w:tcW w:w="425" w:type="dxa"/>
            <w:shd w:val="solid" w:color="FFFFFF" w:fill="auto"/>
          </w:tcPr>
          <w:p w14:paraId="2CC5E78C" w14:textId="79BF8901" w:rsidR="008B1999" w:rsidRDefault="008B1999" w:rsidP="00595FBF">
            <w:pPr>
              <w:pStyle w:val="TAC"/>
              <w:rPr>
                <w:sz w:val="16"/>
                <w:szCs w:val="16"/>
              </w:rPr>
            </w:pPr>
            <w:r>
              <w:rPr>
                <w:sz w:val="16"/>
                <w:szCs w:val="16"/>
              </w:rPr>
              <w:t>1</w:t>
            </w:r>
          </w:p>
        </w:tc>
        <w:tc>
          <w:tcPr>
            <w:tcW w:w="425" w:type="dxa"/>
            <w:shd w:val="solid" w:color="FFFFFF" w:fill="auto"/>
          </w:tcPr>
          <w:p w14:paraId="3F50AF37" w14:textId="43F7E07A" w:rsidR="008B1999" w:rsidRDefault="008B1999" w:rsidP="00595FBF">
            <w:pPr>
              <w:pStyle w:val="TAC"/>
              <w:rPr>
                <w:sz w:val="16"/>
                <w:szCs w:val="16"/>
              </w:rPr>
            </w:pPr>
            <w:r>
              <w:rPr>
                <w:sz w:val="16"/>
                <w:szCs w:val="16"/>
              </w:rPr>
              <w:t>F</w:t>
            </w:r>
          </w:p>
        </w:tc>
        <w:tc>
          <w:tcPr>
            <w:tcW w:w="4962" w:type="dxa"/>
            <w:shd w:val="solid" w:color="FFFFFF" w:fill="auto"/>
          </w:tcPr>
          <w:p w14:paraId="155EA427" w14:textId="176B7E91" w:rsidR="008B1999" w:rsidRDefault="008B1999" w:rsidP="00595FBF">
            <w:pPr>
              <w:pStyle w:val="TAL"/>
              <w:rPr>
                <w:sz w:val="16"/>
                <w:szCs w:val="16"/>
              </w:rPr>
            </w:pPr>
            <w:r>
              <w:rPr>
                <w:sz w:val="16"/>
                <w:szCs w:val="16"/>
              </w:rPr>
              <w:t>Introduce LPHAP Assistance Information</w:t>
            </w:r>
          </w:p>
        </w:tc>
        <w:tc>
          <w:tcPr>
            <w:tcW w:w="708" w:type="dxa"/>
            <w:shd w:val="solid" w:color="FFFFFF" w:fill="auto"/>
          </w:tcPr>
          <w:p w14:paraId="6ACC3778" w14:textId="11E336C7" w:rsidR="008B1999" w:rsidRDefault="008B1999" w:rsidP="00595FBF">
            <w:pPr>
              <w:pStyle w:val="TAC"/>
              <w:rPr>
                <w:sz w:val="16"/>
                <w:szCs w:val="16"/>
              </w:rPr>
            </w:pPr>
            <w:r>
              <w:rPr>
                <w:sz w:val="16"/>
                <w:szCs w:val="16"/>
              </w:rPr>
              <w:t>18.4.0</w:t>
            </w:r>
          </w:p>
        </w:tc>
      </w:tr>
      <w:tr w:rsidR="008B1999" w:rsidRPr="0021575D" w14:paraId="2EE71C4F" w14:textId="77777777" w:rsidTr="003D3A35">
        <w:tc>
          <w:tcPr>
            <w:tcW w:w="800" w:type="dxa"/>
            <w:shd w:val="solid" w:color="FFFFFF" w:fill="auto"/>
          </w:tcPr>
          <w:p w14:paraId="1880E5AD" w14:textId="7335BE7D" w:rsidR="008B1999" w:rsidRDefault="008B1999" w:rsidP="00595FBF">
            <w:pPr>
              <w:pStyle w:val="TAC"/>
              <w:rPr>
                <w:sz w:val="16"/>
                <w:szCs w:val="16"/>
              </w:rPr>
            </w:pPr>
            <w:r>
              <w:rPr>
                <w:sz w:val="16"/>
                <w:szCs w:val="16"/>
              </w:rPr>
              <w:t>2023-12</w:t>
            </w:r>
          </w:p>
        </w:tc>
        <w:tc>
          <w:tcPr>
            <w:tcW w:w="800" w:type="dxa"/>
            <w:shd w:val="solid" w:color="FFFFFF" w:fill="auto"/>
          </w:tcPr>
          <w:p w14:paraId="23F7E601" w14:textId="6FD9BFA9" w:rsidR="008B1999" w:rsidRDefault="008B1999" w:rsidP="00595FBF">
            <w:pPr>
              <w:pStyle w:val="TAC"/>
              <w:rPr>
                <w:sz w:val="16"/>
                <w:szCs w:val="16"/>
              </w:rPr>
            </w:pPr>
            <w:r>
              <w:rPr>
                <w:sz w:val="16"/>
                <w:szCs w:val="16"/>
              </w:rPr>
              <w:t>SP#102</w:t>
            </w:r>
          </w:p>
        </w:tc>
        <w:tc>
          <w:tcPr>
            <w:tcW w:w="952" w:type="dxa"/>
            <w:shd w:val="solid" w:color="FFFFFF" w:fill="auto"/>
          </w:tcPr>
          <w:p w14:paraId="783F8B21" w14:textId="3807A055" w:rsidR="008B1999" w:rsidRDefault="008B1999" w:rsidP="00595FBF">
            <w:pPr>
              <w:pStyle w:val="TAC"/>
              <w:rPr>
                <w:sz w:val="16"/>
                <w:szCs w:val="16"/>
              </w:rPr>
            </w:pPr>
            <w:r>
              <w:rPr>
                <w:sz w:val="16"/>
                <w:szCs w:val="16"/>
              </w:rPr>
              <w:t>SP-231246</w:t>
            </w:r>
          </w:p>
        </w:tc>
        <w:tc>
          <w:tcPr>
            <w:tcW w:w="567" w:type="dxa"/>
            <w:shd w:val="solid" w:color="FFFFFF" w:fill="auto"/>
          </w:tcPr>
          <w:p w14:paraId="38C957DE" w14:textId="0F9AB926" w:rsidR="008B1999" w:rsidRDefault="008B1999" w:rsidP="00595FBF">
            <w:pPr>
              <w:pStyle w:val="TAC"/>
              <w:rPr>
                <w:sz w:val="16"/>
                <w:szCs w:val="16"/>
              </w:rPr>
            </w:pPr>
            <w:r>
              <w:rPr>
                <w:sz w:val="16"/>
                <w:szCs w:val="16"/>
              </w:rPr>
              <w:t>0474</w:t>
            </w:r>
          </w:p>
        </w:tc>
        <w:tc>
          <w:tcPr>
            <w:tcW w:w="425" w:type="dxa"/>
            <w:shd w:val="solid" w:color="FFFFFF" w:fill="auto"/>
          </w:tcPr>
          <w:p w14:paraId="1F3CA243" w14:textId="3DBD98EF" w:rsidR="008B1999" w:rsidRDefault="008B1999" w:rsidP="00595FBF">
            <w:pPr>
              <w:pStyle w:val="TAC"/>
              <w:rPr>
                <w:sz w:val="16"/>
                <w:szCs w:val="16"/>
              </w:rPr>
            </w:pPr>
            <w:r>
              <w:rPr>
                <w:sz w:val="16"/>
                <w:szCs w:val="16"/>
              </w:rPr>
              <w:t>2</w:t>
            </w:r>
          </w:p>
        </w:tc>
        <w:tc>
          <w:tcPr>
            <w:tcW w:w="425" w:type="dxa"/>
            <w:shd w:val="solid" w:color="FFFFFF" w:fill="auto"/>
          </w:tcPr>
          <w:p w14:paraId="7429AA2C" w14:textId="2DA0D028" w:rsidR="008B1999" w:rsidRDefault="008B1999" w:rsidP="00595FBF">
            <w:pPr>
              <w:pStyle w:val="TAC"/>
              <w:rPr>
                <w:sz w:val="16"/>
                <w:szCs w:val="16"/>
              </w:rPr>
            </w:pPr>
            <w:r>
              <w:rPr>
                <w:sz w:val="16"/>
                <w:szCs w:val="16"/>
              </w:rPr>
              <w:t>F</w:t>
            </w:r>
          </w:p>
        </w:tc>
        <w:tc>
          <w:tcPr>
            <w:tcW w:w="4962" w:type="dxa"/>
            <w:shd w:val="solid" w:color="FFFFFF" w:fill="auto"/>
          </w:tcPr>
          <w:p w14:paraId="7D723EE9" w14:textId="0D5E6560" w:rsidR="008B1999" w:rsidRDefault="008B1999" w:rsidP="00595FBF">
            <w:pPr>
              <w:pStyle w:val="TAL"/>
              <w:rPr>
                <w:sz w:val="16"/>
                <w:szCs w:val="16"/>
              </w:rPr>
            </w:pPr>
            <w:r>
              <w:rPr>
                <w:sz w:val="16"/>
                <w:szCs w:val="16"/>
              </w:rPr>
              <w:t>Update  simultaneous measurements for target UE and PRU</w:t>
            </w:r>
          </w:p>
        </w:tc>
        <w:tc>
          <w:tcPr>
            <w:tcW w:w="708" w:type="dxa"/>
            <w:shd w:val="solid" w:color="FFFFFF" w:fill="auto"/>
          </w:tcPr>
          <w:p w14:paraId="22E46443" w14:textId="7963DB5A" w:rsidR="008B1999" w:rsidRDefault="008B1999" w:rsidP="00595FBF">
            <w:pPr>
              <w:pStyle w:val="TAC"/>
              <w:rPr>
                <w:sz w:val="16"/>
                <w:szCs w:val="16"/>
              </w:rPr>
            </w:pPr>
            <w:r>
              <w:rPr>
                <w:sz w:val="16"/>
                <w:szCs w:val="16"/>
              </w:rPr>
              <w:t>18.4.0</w:t>
            </w:r>
          </w:p>
        </w:tc>
      </w:tr>
      <w:tr w:rsidR="008B1999" w:rsidRPr="0021575D" w14:paraId="3698C1BE" w14:textId="77777777" w:rsidTr="003D3A35">
        <w:tc>
          <w:tcPr>
            <w:tcW w:w="800" w:type="dxa"/>
            <w:shd w:val="solid" w:color="FFFFFF" w:fill="auto"/>
          </w:tcPr>
          <w:p w14:paraId="462A9462" w14:textId="1D4D5C62" w:rsidR="008B1999" w:rsidRDefault="008B1999" w:rsidP="00595FBF">
            <w:pPr>
              <w:pStyle w:val="TAC"/>
              <w:rPr>
                <w:sz w:val="16"/>
                <w:szCs w:val="16"/>
              </w:rPr>
            </w:pPr>
            <w:r>
              <w:rPr>
                <w:sz w:val="16"/>
                <w:szCs w:val="16"/>
              </w:rPr>
              <w:t>2023-12</w:t>
            </w:r>
          </w:p>
        </w:tc>
        <w:tc>
          <w:tcPr>
            <w:tcW w:w="800" w:type="dxa"/>
            <w:shd w:val="solid" w:color="FFFFFF" w:fill="auto"/>
          </w:tcPr>
          <w:p w14:paraId="6A8B577B" w14:textId="3BDDE495" w:rsidR="008B1999" w:rsidRDefault="008B1999" w:rsidP="00595FBF">
            <w:pPr>
              <w:pStyle w:val="TAC"/>
              <w:rPr>
                <w:sz w:val="16"/>
                <w:szCs w:val="16"/>
              </w:rPr>
            </w:pPr>
            <w:r>
              <w:rPr>
                <w:sz w:val="16"/>
                <w:szCs w:val="16"/>
              </w:rPr>
              <w:t>SP#102</w:t>
            </w:r>
          </w:p>
        </w:tc>
        <w:tc>
          <w:tcPr>
            <w:tcW w:w="952" w:type="dxa"/>
            <w:shd w:val="solid" w:color="FFFFFF" w:fill="auto"/>
          </w:tcPr>
          <w:p w14:paraId="7EA7E864" w14:textId="652A3A48" w:rsidR="008B1999" w:rsidRDefault="008B1999" w:rsidP="00595FBF">
            <w:pPr>
              <w:pStyle w:val="TAC"/>
              <w:rPr>
                <w:sz w:val="16"/>
                <w:szCs w:val="16"/>
              </w:rPr>
            </w:pPr>
            <w:r>
              <w:rPr>
                <w:sz w:val="16"/>
                <w:szCs w:val="16"/>
              </w:rPr>
              <w:t>SP-231246</w:t>
            </w:r>
          </w:p>
        </w:tc>
        <w:tc>
          <w:tcPr>
            <w:tcW w:w="567" w:type="dxa"/>
            <w:shd w:val="solid" w:color="FFFFFF" w:fill="auto"/>
          </w:tcPr>
          <w:p w14:paraId="0A8B34F3" w14:textId="4A96FED2" w:rsidR="008B1999" w:rsidRDefault="008B1999" w:rsidP="00595FBF">
            <w:pPr>
              <w:pStyle w:val="TAC"/>
              <w:rPr>
                <w:sz w:val="16"/>
                <w:szCs w:val="16"/>
              </w:rPr>
            </w:pPr>
            <w:r>
              <w:rPr>
                <w:sz w:val="16"/>
                <w:szCs w:val="16"/>
              </w:rPr>
              <w:t>0475</w:t>
            </w:r>
          </w:p>
        </w:tc>
        <w:tc>
          <w:tcPr>
            <w:tcW w:w="425" w:type="dxa"/>
            <w:shd w:val="solid" w:color="FFFFFF" w:fill="auto"/>
          </w:tcPr>
          <w:p w14:paraId="197B020E" w14:textId="1DBA9E33" w:rsidR="008B1999" w:rsidRDefault="008B1999" w:rsidP="00595FBF">
            <w:pPr>
              <w:pStyle w:val="TAC"/>
              <w:rPr>
                <w:sz w:val="16"/>
                <w:szCs w:val="16"/>
              </w:rPr>
            </w:pPr>
            <w:r>
              <w:rPr>
                <w:sz w:val="16"/>
                <w:szCs w:val="16"/>
              </w:rPr>
              <w:t>1</w:t>
            </w:r>
          </w:p>
        </w:tc>
        <w:tc>
          <w:tcPr>
            <w:tcW w:w="425" w:type="dxa"/>
            <w:shd w:val="solid" w:color="FFFFFF" w:fill="auto"/>
          </w:tcPr>
          <w:p w14:paraId="1F0A9A45" w14:textId="1B53D130" w:rsidR="008B1999" w:rsidRDefault="008B1999" w:rsidP="00595FBF">
            <w:pPr>
              <w:pStyle w:val="TAC"/>
              <w:rPr>
                <w:sz w:val="16"/>
                <w:szCs w:val="16"/>
              </w:rPr>
            </w:pPr>
            <w:r>
              <w:rPr>
                <w:sz w:val="16"/>
                <w:szCs w:val="16"/>
              </w:rPr>
              <w:t>F</w:t>
            </w:r>
          </w:p>
        </w:tc>
        <w:tc>
          <w:tcPr>
            <w:tcW w:w="4962" w:type="dxa"/>
            <w:shd w:val="solid" w:color="FFFFFF" w:fill="auto"/>
          </w:tcPr>
          <w:p w14:paraId="74CD11F8" w14:textId="798CDCED" w:rsidR="008B1999" w:rsidRDefault="008B1999" w:rsidP="00595FBF">
            <w:pPr>
              <w:pStyle w:val="TAL"/>
              <w:rPr>
                <w:sz w:val="16"/>
                <w:szCs w:val="16"/>
              </w:rPr>
            </w:pPr>
            <w:r>
              <w:rPr>
                <w:sz w:val="16"/>
                <w:szCs w:val="16"/>
              </w:rPr>
              <w:t>Update integrity requirements</w:t>
            </w:r>
          </w:p>
        </w:tc>
        <w:tc>
          <w:tcPr>
            <w:tcW w:w="708" w:type="dxa"/>
            <w:shd w:val="solid" w:color="FFFFFF" w:fill="auto"/>
          </w:tcPr>
          <w:p w14:paraId="7A374D2D" w14:textId="2C045CAC" w:rsidR="008B1999" w:rsidRDefault="008B1999" w:rsidP="00595FBF">
            <w:pPr>
              <w:pStyle w:val="TAC"/>
              <w:rPr>
                <w:sz w:val="16"/>
                <w:szCs w:val="16"/>
              </w:rPr>
            </w:pPr>
            <w:r>
              <w:rPr>
                <w:sz w:val="16"/>
                <w:szCs w:val="16"/>
              </w:rPr>
              <w:t>18.4.0</w:t>
            </w:r>
          </w:p>
        </w:tc>
      </w:tr>
      <w:tr w:rsidR="008B1999" w:rsidRPr="0021575D" w14:paraId="59F5EABB" w14:textId="77777777" w:rsidTr="003D3A35">
        <w:tc>
          <w:tcPr>
            <w:tcW w:w="800" w:type="dxa"/>
            <w:shd w:val="solid" w:color="FFFFFF" w:fill="auto"/>
          </w:tcPr>
          <w:p w14:paraId="26EE5A5B" w14:textId="4A3AE9F1" w:rsidR="008B1999" w:rsidRDefault="008B1999" w:rsidP="00595FBF">
            <w:pPr>
              <w:pStyle w:val="TAC"/>
              <w:rPr>
                <w:sz w:val="16"/>
                <w:szCs w:val="16"/>
              </w:rPr>
            </w:pPr>
            <w:r>
              <w:rPr>
                <w:sz w:val="16"/>
                <w:szCs w:val="16"/>
              </w:rPr>
              <w:t>2023-12</w:t>
            </w:r>
          </w:p>
        </w:tc>
        <w:tc>
          <w:tcPr>
            <w:tcW w:w="800" w:type="dxa"/>
            <w:shd w:val="solid" w:color="FFFFFF" w:fill="auto"/>
          </w:tcPr>
          <w:p w14:paraId="210D25AF" w14:textId="512D8C81" w:rsidR="008B1999" w:rsidRDefault="008B1999" w:rsidP="00595FBF">
            <w:pPr>
              <w:pStyle w:val="TAC"/>
              <w:rPr>
                <w:sz w:val="16"/>
                <w:szCs w:val="16"/>
              </w:rPr>
            </w:pPr>
            <w:r>
              <w:rPr>
                <w:sz w:val="16"/>
                <w:szCs w:val="16"/>
              </w:rPr>
              <w:t>SP#102</w:t>
            </w:r>
          </w:p>
        </w:tc>
        <w:tc>
          <w:tcPr>
            <w:tcW w:w="952" w:type="dxa"/>
            <w:shd w:val="solid" w:color="FFFFFF" w:fill="auto"/>
          </w:tcPr>
          <w:p w14:paraId="106B6F23" w14:textId="02DFC392" w:rsidR="008B1999" w:rsidRDefault="008B1999" w:rsidP="00595FBF">
            <w:pPr>
              <w:pStyle w:val="TAC"/>
              <w:rPr>
                <w:sz w:val="16"/>
                <w:szCs w:val="16"/>
              </w:rPr>
            </w:pPr>
            <w:r>
              <w:rPr>
                <w:sz w:val="16"/>
                <w:szCs w:val="16"/>
              </w:rPr>
              <w:t>SP-231246</w:t>
            </w:r>
          </w:p>
        </w:tc>
        <w:tc>
          <w:tcPr>
            <w:tcW w:w="567" w:type="dxa"/>
            <w:shd w:val="solid" w:color="FFFFFF" w:fill="auto"/>
          </w:tcPr>
          <w:p w14:paraId="04934CEA" w14:textId="5B74156A" w:rsidR="008B1999" w:rsidRDefault="008B1999" w:rsidP="00595FBF">
            <w:pPr>
              <w:pStyle w:val="TAC"/>
              <w:rPr>
                <w:sz w:val="16"/>
                <w:szCs w:val="16"/>
              </w:rPr>
            </w:pPr>
            <w:r>
              <w:rPr>
                <w:sz w:val="16"/>
                <w:szCs w:val="16"/>
              </w:rPr>
              <w:t>0476</w:t>
            </w:r>
          </w:p>
        </w:tc>
        <w:tc>
          <w:tcPr>
            <w:tcW w:w="425" w:type="dxa"/>
            <w:shd w:val="solid" w:color="FFFFFF" w:fill="auto"/>
          </w:tcPr>
          <w:p w14:paraId="21FA4D27" w14:textId="0F667A92" w:rsidR="008B1999" w:rsidRDefault="008B1999" w:rsidP="00595FBF">
            <w:pPr>
              <w:pStyle w:val="TAC"/>
              <w:rPr>
                <w:sz w:val="16"/>
                <w:szCs w:val="16"/>
              </w:rPr>
            </w:pPr>
            <w:r>
              <w:rPr>
                <w:sz w:val="16"/>
                <w:szCs w:val="16"/>
              </w:rPr>
              <w:t>1</w:t>
            </w:r>
          </w:p>
        </w:tc>
        <w:tc>
          <w:tcPr>
            <w:tcW w:w="425" w:type="dxa"/>
            <w:shd w:val="solid" w:color="FFFFFF" w:fill="auto"/>
          </w:tcPr>
          <w:p w14:paraId="1A6EA816" w14:textId="6978FE91" w:rsidR="008B1999" w:rsidRDefault="008B1999" w:rsidP="00595FBF">
            <w:pPr>
              <w:pStyle w:val="TAC"/>
              <w:rPr>
                <w:sz w:val="16"/>
                <w:szCs w:val="16"/>
              </w:rPr>
            </w:pPr>
            <w:r>
              <w:rPr>
                <w:sz w:val="16"/>
                <w:szCs w:val="16"/>
              </w:rPr>
              <w:t>F</w:t>
            </w:r>
          </w:p>
        </w:tc>
        <w:tc>
          <w:tcPr>
            <w:tcW w:w="4962" w:type="dxa"/>
            <w:shd w:val="solid" w:color="FFFFFF" w:fill="auto"/>
          </w:tcPr>
          <w:p w14:paraId="22332272" w14:textId="61CADE1C" w:rsidR="008B1999" w:rsidRDefault="008B1999" w:rsidP="00595FBF">
            <w:pPr>
              <w:pStyle w:val="TAL"/>
              <w:rPr>
                <w:sz w:val="16"/>
                <w:szCs w:val="16"/>
              </w:rPr>
            </w:pPr>
            <w:r>
              <w:rPr>
                <w:sz w:val="16"/>
                <w:szCs w:val="16"/>
              </w:rPr>
              <w:t>Parameters update for LMF user plane service operation</w:t>
            </w:r>
          </w:p>
        </w:tc>
        <w:tc>
          <w:tcPr>
            <w:tcW w:w="708" w:type="dxa"/>
            <w:shd w:val="solid" w:color="FFFFFF" w:fill="auto"/>
          </w:tcPr>
          <w:p w14:paraId="1EBD29B6" w14:textId="3EB7C56B" w:rsidR="008B1999" w:rsidRDefault="008B1999" w:rsidP="00595FBF">
            <w:pPr>
              <w:pStyle w:val="TAC"/>
              <w:rPr>
                <w:sz w:val="16"/>
                <w:szCs w:val="16"/>
              </w:rPr>
            </w:pPr>
            <w:r>
              <w:rPr>
                <w:sz w:val="16"/>
                <w:szCs w:val="16"/>
              </w:rPr>
              <w:t>18.4.0</w:t>
            </w:r>
          </w:p>
        </w:tc>
      </w:tr>
      <w:tr w:rsidR="008B1999" w:rsidRPr="0021575D" w14:paraId="5A6E7CEA" w14:textId="77777777" w:rsidTr="003D3A35">
        <w:tc>
          <w:tcPr>
            <w:tcW w:w="800" w:type="dxa"/>
            <w:shd w:val="solid" w:color="FFFFFF" w:fill="auto"/>
          </w:tcPr>
          <w:p w14:paraId="62939C3C" w14:textId="5BBB0C5A" w:rsidR="008B1999" w:rsidRDefault="008B1999" w:rsidP="00595FBF">
            <w:pPr>
              <w:pStyle w:val="TAC"/>
              <w:rPr>
                <w:sz w:val="16"/>
                <w:szCs w:val="16"/>
              </w:rPr>
            </w:pPr>
            <w:r>
              <w:rPr>
                <w:sz w:val="16"/>
                <w:szCs w:val="16"/>
              </w:rPr>
              <w:t>2023-12</w:t>
            </w:r>
          </w:p>
        </w:tc>
        <w:tc>
          <w:tcPr>
            <w:tcW w:w="800" w:type="dxa"/>
            <w:shd w:val="solid" w:color="FFFFFF" w:fill="auto"/>
          </w:tcPr>
          <w:p w14:paraId="53DD86C8" w14:textId="31D5AF63" w:rsidR="008B1999" w:rsidRDefault="008B1999" w:rsidP="00595FBF">
            <w:pPr>
              <w:pStyle w:val="TAC"/>
              <w:rPr>
                <w:sz w:val="16"/>
                <w:szCs w:val="16"/>
              </w:rPr>
            </w:pPr>
            <w:r>
              <w:rPr>
                <w:sz w:val="16"/>
                <w:szCs w:val="16"/>
              </w:rPr>
              <w:t>SP#102</w:t>
            </w:r>
          </w:p>
        </w:tc>
        <w:tc>
          <w:tcPr>
            <w:tcW w:w="952" w:type="dxa"/>
            <w:shd w:val="solid" w:color="FFFFFF" w:fill="auto"/>
          </w:tcPr>
          <w:p w14:paraId="74889074" w14:textId="253E1CD5" w:rsidR="008B1999" w:rsidRDefault="008B1999" w:rsidP="00595FBF">
            <w:pPr>
              <w:pStyle w:val="TAC"/>
              <w:rPr>
                <w:sz w:val="16"/>
                <w:szCs w:val="16"/>
              </w:rPr>
            </w:pPr>
            <w:r>
              <w:rPr>
                <w:sz w:val="16"/>
                <w:szCs w:val="16"/>
              </w:rPr>
              <w:t>SP-231246</w:t>
            </w:r>
          </w:p>
        </w:tc>
        <w:tc>
          <w:tcPr>
            <w:tcW w:w="567" w:type="dxa"/>
            <w:shd w:val="solid" w:color="FFFFFF" w:fill="auto"/>
          </w:tcPr>
          <w:p w14:paraId="361A9E43" w14:textId="6DB648DF" w:rsidR="008B1999" w:rsidRDefault="008B1999" w:rsidP="00595FBF">
            <w:pPr>
              <w:pStyle w:val="TAC"/>
              <w:rPr>
                <w:sz w:val="16"/>
                <w:szCs w:val="16"/>
              </w:rPr>
            </w:pPr>
            <w:r>
              <w:rPr>
                <w:sz w:val="16"/>
                <w:szCs w:val="16"/>
              </w:rPr>
              <w:t>0479</w:t>
            </w:r>
          </w:p>
        </w:tc>
        <w:tc>
          <w:tcPr>
            <w:tcW w:w="425" w:type="dxa"/>
            <w:shd w:val="solid" w:color="FFFFFF" w:fill="auto"/>
          </w:tcPr>
          <w:p w14:paraId="36364E60" w14:textId="05168009" w:rsidR="008B1999" w:rsidRDefault="008B1999" w:rsidP="00595FBF">
            <w:pPr>
              <w:pStyle w:val="TAC"/>
              <w:rPr>
                <w:sz w:val="16"/>
                <w:szCs w:val="16"/>
              </w:rPr>
            </w:pPr>
            <w:r>
              <w:rPr>
                <w:sz w:val="16"/>
                <w:szCs w:val="16"/>
              </w:rPr>
              <w:t>1</w:t>
            </w:r>
          </w:p>
        </w:tc>
        <w:tc>
          <w:tcPr>
            <w:tcW w:w="425" w:type="dxa"/>
            <w:shd w:val="solid" w:color="FFFFFF" w:fill="auto"/>
          </w:tcPr>
          <w:p w14:paraId="5C699124" w14:textId="4B3A97D6" w:rsidR="008B1999" w:rsidRDefault="008B1999" w:rsidP="00595FBF">
            <w:pPr>
              <w:pStyle w:val="TAC"/>
              <w:rPr>
                <w:sz w:val="16"/>
                <w:szCs w:val="16"/>
              </w:rPr>
            </w:pPr>
            <w:r>
              <w:rPr>
                <w:sz w:val="16"/>
                <w:szCs w:val="16"/>
              </w:rPr>
              <w:t>F</w:t>
            </w:r>
          </w:p>
        </w:tc>
        <w:tc>
          <w:tcPr>
            <w:tcW w:w="4962" w:type="dxa"/>
            <w:shd w:val="solid" w:color="FFFFFF" w:fill="auto"/>
          </w:tcPr>
          <w:p w14:paraId="58F1EADE" w14:textId="21DFB9EC" w:rsidR="008B1999" w:rsidRDefault="008B1999" w:rsidP="00595FBF">
            <w:pPr>
              <w:pStyle w:val="TAL"/>
              <w:rPr>
                <w:sz w:val="16"/>
                <w:szCs w:val="16"/>
              </w:rPr>
            </w:pPr>
            <w:r>
              <w:rPr>
                <w:sz w:val="16"/>
                <w:szCs w:val="16"/>
              </w:rPr>
              <w:t>Update of Procedures of User Plane Connection between UE and LMF</w:t>
            </w:r>
          </w:p>
        </w:tc>
        <w:tc>
          <w:tcPr>
            <w:tcW w:w="708" w:type="dxa"/>
            <w:shd w:val="solid" w:color="FFFFFF" w:fill="auto"/>
          </w:tcPr>
          <w:p w14:paraId="53CC29DA" w14:textId="1EEC49A9" w:rsidR="008B1999" w:rsidRDefault="008B1999" w:rsidP="00595FBF">
            <w:pPr>
              <w:pStyle w:val="TAC"/>
              <w:rPr>
                <w:sz w:val="16"/>
                <w:szCs w:val="16"/>
              </w:rPr>
            </w:pPr>
            <w:r>
              <w:rPr>
                <w:sz w:val="16"/>
                <w:szCs w:val="16"/>
              </w:rPr>
              <w:t>18.4.0</w:t>
            </w:r>
          </w:p>
        </w:tc>
      </w:tr>
      <w:tr w:rsidR="008B1999" w:rsidRPr="0021575D" w14:paraId="037C291B" w14:textId="77777777" w:rsidTr="003D3A35">
        <w:tc>
          <w:tcPr>
            <w:tcW w:w="800" w:type="dxa"/>
            <w:shd w:val="solid" w:color="FFFFFF" w:fill="auto"/>
          </w:tcPr>
          <w:p w14:paraId="4E54BB8F" w14:textId="4D41ABA0" w:rsidR="008B1999" w:rsidRDefault="008B1999" w:rsidP="00595FBF">
            <w:pPr>
              <w:pStyle w:val="TAC"/>
              <w:rPr>
                <w:sz w:val="16"/>
                <w:szCs w:val="16"/>
              </w:rPr>
            </w:pPr>
            <w:r>
              <w:rPr>
                <w:sz w:val="16"/>
                <w:szCs w:val="16"/>
              </w:rPr>
              <w:t>2023-12</w:t>
            </w:r>
          </w:p>
        </w:tc>
        <w:tc>
          <w:tcPr>
            <w:tcW w:w="800" w:type="dxa"/>
            <w:shd w:val="solid" w:color="FFFFFF" w:fill="auto"/>
          </w:tcPr>
          <w:p w14:paraId="23AC3764" w14:textId="6B620984" w:rsidR="008B1999" w:rsidRDefault="008B1999" w:rsidP="00595FBF">
            <w:pPr>
              <w:pStyle w:val="TAC"/>
              <w:rPr>
                <w:sz w:val="16"/>
                <w:szCs w:val="16"/>
              </w:rPr>
            </w:pPr>
            <w:r>
              <w:rPr>
                <w:sz w:val="16"/>
                <w:szCs w:val="16"/>
              </w:rPr>
              <w:t>SP#102</w:t>
            </w:r>
          </w:p>
        </w:tc>
        <w:tc>
          <w:tcPr>
            <w:tcW w:w="952" w:type="dxa"/>
            <w:shd w:val="solid" w:color="FFFFFF" w:fill="auto"/>
          </w:tcPr>
          <w:p w14:paraId="20D5B406" w14:textId="4BD8DDB1" w:rsidR="008B1999" w:rsidRDefault="008B1999" w:rsidP="00595FBF">
            <w:pPr>
              <w:pStyle w:val="TAC"/>
              <w:rPr>
                <w:sz w:val="16"/>
                <w:szCs w:val="16"/>
              </w:rPr>
            </w:pPr>
            <w:r>
              <w:rPr>
                <w:sz w:val="16"/>
                <w:szCs w:val="16"/>
              </w:rPr>
              <w:t>SP-231276</w:t>
            </w:r>
          </w:p>
        </w:tc>
        <w:tc>
          <w:tcPr>
            <w:tcW w:w="567" w:type="dxa"/>
            <w:shd w:val="solid" w:color="FFFFFF" w:fill="auto"/>
          </w:tcPr>
          <w:p w14:paraId="4168029A" w14:textId="2B13F87A" w:rsidR="008B1999" w:rsidRDefault="008B1999" w:rsidP="00595FBF">
            <w:pPr>
              <w:pStyle w:val="TAC"/>
              <w:rPr>
                <w:sz w:val="16"/>
                <w:szCs w:val="16"/>
              </w:rPr>
            </w:pPr>
            <w:r>
              <w:rPr>
                <w:sz w:val="16"/>
                <w:szCs w:val="16"/>
              </w:rPr>
              <w:t>0482</w:t>
            </w:r>
          </w:p>
        </w:tc>
        <w:tc>
          <w:tcPr>
            <w:tcW w:w="425" w:type="dxa"/>
            <w:shd w:val="solid" w:color="FFFFFF" w:fill="auto"/>
          </w:tcPr>
          <w:p w14:paraId="4E389F2B" w14:textId="38302CF9" w:rsidR="008B1999" w:rsidRDefault="008B1999" w:rsidP="00595FBF">
            <w:pPr>
              <w:pStyle w:val="TAC"/>
              <w:rPr>
                <w:sz w:val="16"/>
                <w:szCs w:val="16"/>
              </w:rPr>
            </w:pPr>
            <w:r>
              <w:rPr>
                <w:sz w:val="16"/>
                <w:szCs w:val="16"/>
              </w:rPr>
              <w:t>2</w:t>
            </w:r>
          </w:p>
        </w:tc>
        <w:tc>
          <w:tcPr>
            <w:tcW w:w="425" w:type="dxa"/>
            <w:shd w:val="solid" w:color="FFFFFF" w:fill="auto"/>
          </w:tcPr>
          <w:p w14:paraId="6D3F0A90" w14:textId="2B3A1F54" w:rsidR="008B1999" w:rsidRDefault="008B1999" w:rsidP="00595FBF">
            <w:pPr>
              <w:pStyle w:val="TAC"/>
              <w:rPr>
                <w:sz w:val="16"/>
                <w:szCs w:val="16"/>
              </w:rPr>
            </w:pPr>
            <w:r>
              <w:rPr>
                <w:sz w:val="16"/>
                <w:szCs w:val="16"/>
              </w:rPr>
              <w:t>F</w:t>
            </w:r>
          </w:p>
        </w:tc>
        <w:tc>
          <w:tcPr>
            <w:tcW w:w="4962" w:type="dxa"/>
            <w:shd w:val="solid" w:color="FFFFFF" w:fill="auto"/>
          </w:tcPr>
          <w:p w14:paraId="26851D44" w14:textId="6FD0AF4E" w:rsidR="008B1999" w:rsidRDefault="008B1999" w:rsidP="00595FBF">
            <w:pPr>
              <w:pStyle w:val="TAL"/>
              <w:rPr>
                <w:sz w:val="16"/>
                <w:szCs w:val="16"/>
              </w:rPr>
            </w:pPr>
            <w:r>
              <w:rPr>
                <w:sz w:val="16"/>
                <w:szCs w:val="16"/>
              </w:rPr>
              <w:t xml:space="preserve">Adding the Additional ULI to the LMF service operation </w:t>
            </w:r>
          </w:p>
        </w:tc>
        <w:tc>
          <w:tcPr>
            <w:tcW w:w="708" w:type="dxa"/>
            <w:shd w:val="solid" w:color="FFFFFF" w:fill="auto"/>
          </w:tcPr>
          <w:p w14:paraId="5BC0835B" w14:textId="33E242B7" w:rsidR="008B1999" w:rsidRDefault="008B1999" w:rsidP="00595FBF">
            <w:pPr>
              <w:pStyle w:val="TAC"/>
              <w:rPr>
                <w:sz w:val="16"/>
                <w:szCs w:val="16"/>
              </w:rPr>
            </w:pPr>
            <w:r>
              <w:rPr>
                <w:sz w:val="16"/>
                <w:szCs w:val="16"/>
              </w:rPr>
              <w:t>18.4.0</w:t>
            </w:r>
          </w:p>
        </w:tc>
      </w:tr>
      <w:tr w:rsidR="0045360F" w:rsidRPr="0021575D" w14:paraId="418AF614" w14:textId="77777777" w:rsidTr="003D3A35">
        <w:tc>
          <w:tcPr>
            <w:tcW w:w="800" w:type="dxa"/>
            <w:shd w:val="solid" w:color="FFFFFF" w:fill="auto"/>
          </w:tcPr>
          <w:p w14:paraId="292C5464" w14:textId="0B0F3995" w:rsidR="0045360F" w:rsidRDefault="0045360F" w:rsidP="00595FBF">
            <w:pPr>
              <w:pStyle w:val="TAC"/>
              <w:rPr>
                <w:sz w:val="16"/>
                <w:szCs w:val="16"/>
              </w:rPr>
            </w:pPr>
            <w:r>
              <w:rPr>
                <w:sz w:val="16"/>
                <w:szCs w:val="16"/>
              </w:rPr>
              <w:t>2023-12</w:t>
            </w:r>
          </w:p>
        </w:tc>
        <w:tc>
          <w:tcPr>
            <w:tcW w:w="800" w:type="dxa"/>
            <w:shd w:val="solid" w:color="FFFFFF" w:fill="auto"/>
          </w:tcPr>
          <w:p w14:paraId="24AE41AB" w14:textId="6220B436" w:rsidR="0045360F" w:rsidRDefault="0045360F" w:rsidP="00595FBF">
            <w:pPr>
              <w:pStyle w:val="TAC"/>
              <w:rPr>
                <w:sz w:val="16"/>
                <w:szCs w:val="16"/>
              </w:rPr>
            </w:pPr>
            <w:r>
              <w:rPr>
                <w:sz w:val="16"/>
                <w:szCs w:val="16"/>
              </w:rPr>
              <w:t>SP#102</w:t>
            </w:r>
          </w:p>
        </w:tc>
        <w:tc>
          <w:tcPr>
            <w:tcW w:w="952" w:type="dxa"/>
            <w:shd w:val="solid" w:color="FFFFFF" w:fill="auto"/>
          </w:tcPr>
          <w:p w14:paraId="4C19FF95" w14:textId="32ED6BE9" w:rsidR="0045360F" w:rsidRDefault="0045360F" w:rsidP="00595FBF">
            <w:pPr>
              <w:pStyle w:val="TAC"/>
              <w:rPr>
                <w:sz w:val="16"/>
                <w:szCs w:val="16"/>
              </w:rPr>
            </w:pPr>
            <w:r>
              <w:rPr>
                <w:sz w:val="16"/>
                <w:szCs w:val="16"/>
              </w:rPr>
              <w:t>SP-231608</w:t>
            </w:r>
          </w:p>
        </w:tc>
        <w:tc>
          <w:tcPr>
            <w:tcW w:w="567" w:type="dxa"/>
            <w:shd w:val="solid" w:color="FFFFFF" w:fill="auto"/>
          </w:tcPr>
          <w:p w14:paraId="1C6ED564" w14:textId="1BAE6678" w:rsidR="0045360F" w:rsidRDefault="0045360F" w:rsidP="00595FBF">
            <w:pPr>
              <w:pStyle w:val="TAC"/>
              <w:rPr>
                <w:sz w:val="16"/>
                <w:szCs w:val="16"/>
              </w:rPr>
            </w:pPr>
            <w:r>
              <w:rPr>
                <w:sz w:val="16"/>
                <w:szCs w:val="16"/>
              </w:rPr>
              <w:t>0486</w:t>
            </w:r>
          </w:p>
        </w:tc>
        <w:tc>
          <w:tcPr>
            <w:tcW w:w="425" w:type="dxa"/>
            <w:shd w:val="solid" w:color="FFFFFF" w:fill="auto"/>
          </w:tcPr>
          <w:p w14:paraId="62FD2422" w14:textId="0C9DBDD2" w:rsidR="0045360F" w:rsidRDefault="0045360F" w:rsidP="00595FBF">
            <w:pPr>
              <w:pStyle w:val="TAC"/>
              <w:rPr>
                <w:sz w:val="16"/>
                <w:szCs w:val="16"/>
              </w:rPr>
            </w:pPr>
            <w:r>
              <w:rPr>
                <w:sz w:val="16"/>
                <w:szCs w:val="16"/>
              </w:rPr>
              <w:t>4</w:t>
            </w:r>
          </w:p>
        </w:tc>
        <w:tc>
          <w:tcPr>
            <w:tcW w:w="425" w:type="dxa"/>
            <w:shd w:val="solid" w:color="FFFFFF" w:fill="auto"/>
          </w:tcPr>
          <w:p w14:paraId="24601F25" w14:textId="1A87EBEC" w:rsidR="0045360F" w:rsidRDefault="0045360F" w:rsidP="00595FBF">
            <w:pPr>
              <w:pStyle w:val="TAC"/>
              <w:rPr>
                <w:sz w:val="16"/>
                <w:szCs w:val="16"/>
              </w:rPr>
            </w:pPr>
            <w:r>
              <w:rPr>
                <w:sz w:val="16"/>
                <w:szCs w:val="16"/>
              </w:rPr>
              <w:t>F</w:t>
            </w:r>
          </w:p>
        </w:tc>
        <w:tc>
          <w:tcPr>
            <w:tcW w:w="4962" w:type="dxa"/>
            <w:shd w:val="solid" w:color="FFFFFF" w:fill="auto"/>
          </w:tcPr>
          <w:p w14:paraId="16978C69" w14:textId="6B726CE9" w:rsidR="0045360F" w:rsidRDefault="0045360F" w:rsidP="00595FBF">
            <w:pPr>
              <w:pStyle w:val="TAL"/>
              <w:rPr>
                <w:sz w:val="16"/>
                <w:szCs w:val="16"/>
              </w:rPr>
            </w:pPr>
            <w:r>
              <w:rPr>
                <w:sz w:val="16"/>
                <w:szCs w:val="16"/>
              </w:rPr>
              <w:t>UE Capability Update for SL-MT-LR and SL-MO-LR</w:t>
            </w:r>
          </w:p>
        </w:tc>
        <w:tc>
          <w:tcPr>
            <w:tcW w:w="708" w:type="dxa"/>
            <w:shd w:val="solid" w:color="FFFFFF" w:fill="auto"/>
          </w:tcPr>
          <w:p w14:paraId="4EF253F0" w14:textId="1FC91EFB" w:rsidR="0045360F" w:rsidRDefault="0045360F" w:rsidP="00595FBF">
            <w:pPr>
              <w:pStyle w:val="TAC"/>
              <w:rPr>
                <w:sz w:val="16"/>
                <w:szCs w:val="16"/>
              </w:rPr>
            </w:pPr>
            <w:r>
              <w:rPr>
                <w:sz w:val="16"/>
                <w:szCs w:val="16"/>
              </w:rPr>
              <w:t>18.4.0</w:t>
            </w:r>
          </w:p>
        </w:tc>
      </w:tr>
      <w:tr w:rsidR="00DB78AF" w:rsidRPr="0021575D" w14:paraId="31CFD6A1" w14:textId="77777777" w:rsidTr="003D3A35">
        <w:tc>
          <w:tcPr>
            <w:tcW w:w="800" w:type="dxa"/>
            <w:shd w:val="solid" w:color="FFFFFF" w:fill="auto"/>
          </w:tcPr>
          <w:p w14:paraId="08156765" w14:textId="0D69A1C7" w:rsidR="00DB78AF" w:rsidRDefault="00DB78AF" w:rsidP="00595FBF">
            <w:pPr>
              <w:pStyle w:val="TAC"/>
              <w:rPr>
                <w:sz w:val="16"/>
                <w:szCs w:val="16"/>
              </w:rPr>
            </w:pPr>
            <w:r>
              <w:rPr>
                <w:sz w:val="16"/>
                <w:szCs w:val="16"/>
              </w:rPr>
              <w:t>2024-03</w:t>
            </w:r>
          </w:p>
        </w:tc>
        <w:tc>
          <w:tcPr>
            <w:tcW w:w="800" w:type="dxa"/>
            <w:shd w:val="solid" w:color="FFFFFF" w:fill="auto"/>
          </w:tcPr>
          <w:p w14:paraId="382C4464" w14:textId="2870071E" w:rsidR="00DB78AF" w:rsidRDefault="00DB78AF" w:rsidP="00595FBF">
            <w:pPr>
              <w:pStyle w:val="TAC"/>
              <w:rPr>
                <w:sz w:val="16"/>
                <w:szCs w:val="16"/>
              </w:rPr>
            </w:pPr>
            <w:r>
              <w:rPr>
                <w:sz w:val="16"/>
                <w:szCs w:val="16"/>
              </w:rPr>
              <w:t>SP#103</w:t>
            </w:r>
          </w:p>
        </w:tc>
        <w:tc>
          <w:tcPr>
            <w:tcW w:w="952" w:type="dxa"/>
            <w:shd w:val="solid" w:color="FFFFFF" w:fill="auto"/>
          </w:tcPr>
          <w:p w14:paraId="15487ABC" w14:textId="4CF44DF5" w:rsidR="00DB78AF" w:rsidRDefault="00DB78AF" w:rsidP="00595FBF">
            <w:pPr>
              <w:pStyle w:val="TAC"/>
              <w:rPr>
                <w:sz w:val="16"/>
                <w:szCs w:val="16"/>
              </w:rPr>
            </w:pPr>
            <w:r>
              <w:rPr>
                <w:sz w:val="16"/>
                <w:szCs w:val="16"/>
              </w:rPr>
              <w:t>SP-240087</w:t>
            </w:r>
          </w:p>
        </w:tc>
        <w:tc>
          <w:tcPr>
            <w:tcW w:w="567" w:type="dxa"/>
            <w:shd w:val="solid" w:color="FFFFFF" w:fill="auto"/>
          </w:tcPr>
          <w:p w14:paraId="18993FF0" w14:textId="6CCDC9BC" w:rsidR="00DB78AF" w:rsidRDefault="00DB78AF" w:rsidP="00595FBF">
            <w:pPr>
              <w:pStyle w:val="TAC"/>
              <w:rPr>
                <w:sz w:val="16"/>
                <w:szCs w:val="16"/>
              </w:rPr>
            </w:pPr>
            <w:r>
              <w:rPr>
                <w:sz w:val="16"/>
                <w:szCs w:val="16"/>
              </w:rPr>
              <w:t>0409</w:t>
            </w:r>
          </w:p>
        </w:tc>
        <w:tc>
          <w:tcPr>
            <w:tcW w:w="425" w:type="dxa"/>
            <w:shd w:val="solid" w:color="FFFFFF" w:fill="auto"/>
          </w:tcPr>
          <w:p w14:paraId="4A369229" w14:textId="2DC12836" w:rsidR="00DB78AF" w:rsidRDefault="00DB78AF" w:rsidP="00595FBF">
            <w:pPr>
              <w:pStyle w:val="TAC"/>
              <w:rPr>
                <w:sz w:val="16"/>
                <w:szCs w:val="16"/>
              </w:rPr>
            </w:pPr>
            <w:r>
              <w:rPr>
                <w:sz w:val="16"/>
                <w:szCs w:val="16"/>
              </w:rPr>
              <w:t>3</w:t>
            </w:r>
          </w:p>
        </w:tc>
        <w:tc>
          <w:tcPr>
            <w:tcW w:w="425" w:type="dxa"/>
            <w:shd w:val="solid" w:color="FFFFFF" w:fill="auto"/>
          </w:tcPr>
          <w:p w14:paraId="2A91FCAC" w14:textId="66305D48" w:rsidR="00DB78AF" w:rsidRDefault="00DB78AF" w:rsidP="00595FBF">
            <w:pPr>
              <w:pStyle w:val="TAC"/>
              <w:rPr>
                <w:sz w:val="16"/>
                <w:szCs w:val="16"/>
              </w:rPr>
            </w:pPr>
            <w:r>
              <w:rPr>
                <w:sz w:val="16"/>
                <w:szCs w:val="16"/>
              </w:rPr>
              <w:t>F</w:t>
            </w:r>
          </w:p>
        </w:tc>
        <w:tc>
          <w:tcPr>
            <w:tcW w:w="4962" w:type="dxa"/>
            <w:shd w:val="solid" w:color="FFFFFF" w:fill="auto"/>
          </w:tcPr>
          <w:p w14:paraId="3D971ACA" w14:textId="68777FCD" w:rsidR="00DB78AF" w:rsidRDefault="00DB78AF" w:rsidP="00595FBF">
            <w:pPr>
              <w:pStyle w:val="TAL"/>
              <w:rPr>
                <w:sz w:val="16"/>
                <w:szCs w:val="16"/>
              </w:rPr>
            </w:pPr>
            <w:r>
              <w:rPr>
                <w:sz w:val="16"/>
                <w:szCs w:val="16"/>
              </w:rPr>
              <w:t>Clarification on the reporting indication</w:t>
            </w:r>
          </w:p>
        </w:tc>
        <w:tc>
          <w:tcPr>
            <w:tcW w:w="708" w:type="dxa"/>
            <w:shd w:val="solid" w:color="FFFFFF" w:fill="auto"/>
          </w:tcPr>
          <w:p w14:paraId="68EB9C16" w14:textId="4B6EC3D9" w:rsidR="00DB78AF" w:rsidRDefault="00DB78AF" w:rsidP="00595FBF">
            <w:pPr>
              <w:pStyle w:val="TAC"/>
              <w:rPr>
                <w:sz w:val="16"/>
                <w:szCs w:val="16"/>
              </w:rPr>
            </w:pPr>
            <w:r>
              <w:rPr>
                <w:sz w:val="16"/>
                <w:szCs w:val="16"/>
              </w:rPr>
              <w:t>18.5.0</w:t>
            </w:r>
          </w:p>
        </w:tc>
      </w:tr>
      <w:tr w:rsidR="00DB78AF" w:rsidRPr="0021575D" w14:paraId="246515CB" w14:textId="77777777" w:rsidTr="003D3A35">
        <w:tc>
          <w:tcPr>
            <w:tcW w:w="800" w:type="dxa"/>
            <w:shd w:val="solid" w:color="FFFFFF" w:fill="auto"/>
          </w:tcPr>
          <w:p w14:paraId="7F0F641E" w14:textId="5501D6D9" w:rsidR="00DB78AF" w:rsidRDefault="00DB78AF" w:rsidP="00595FBF">
            <w:pPr>
              <w:pStyle w:val="TAC"/>
              <w:rPr>
                <w:sz w:val="16"/>
                <w:szCs w:val="16"/>
              </w:rPr>
            </w:pPr>
            <w:r>
              <w:rPr>
                <w:sz w:val="16"/>
                <w:szCs w:val="16"/>
              </w:rPr>
              <w:t>2024-03</w:t>
            </w:r>
          </w:p>
        </w:tc>
        <w:tc>
          <w:tcPr>
            <w:tcW w:w="800" w:type="dxa"/>
            <w:shd w:val="solid" w:color="FFFFFF" w:fill="auto"/>
          </w:tcPr>
          <w:p w14:paraId="0C80CA1D" w14:textId="429C3553" w:rsidR="00DB78AF" w:rsidRDefault="00DB78AF" w:rsidP="00595FBF">
            <w:pPr>
              <w:pStyle w:val="TAC"/>
              <w:rPr>
                <w:sz w:val="16"/>
                <w:szCs w:val="16"/>
              </w:rPr>
            </w:pPr>
            <w:r>
              <w:rPr>
                <w:sz w:val="16"/>
                <w:szCs w:val="16"/>
              </w:rPr>
              <w:t>SP#103</w:t>
            </w:r>
          </w:p>
        </w:tc>
        <w:tc>
          <w:tcPr>
            <w:tcW w:w="952" w:type="dxa"/>
            <w:shd w:val="solid" w:color="FFFFFF" w:fill="auto"/>
          </w:tcPr>
          <w:p w14:paraId="43D66DB6" w14:textId="474B8B0B" w:rsidR="00DB78AF" w:rsidRDefault="00DB78AF" w:rsidP="00595FBF">
            <w:pPr>
              <w:pStyle w:val="TAC"/>
              <w:rPr>
                <w:sz w:val="16"/>
                <w:szCs w:val="16"/>
              </w:rPr>
            </w:pPr>
            <w:r>
              <w:rPr>
                <w:sz w:val="16"/>
                <w:szCs w:val="16"/>
              </w:rPr>
              <w:t>SP-240108</w:t>
            </w:r>
          </w:p>
        </w:tc>
        <w:tc>
          <w:tcPr>
            <w:tcW w:w="567" w:type="dxa"/>
            <w:shd w:val="solid" w:color="FFFFFF" w:fill="auto"/>
          </w:tcPr>
          <w:p w14:paraId="143BBB48" w14:textId="7DB6799B" w:rsidR="00DB78AF" w:rsidRDefault="00DB78AF" w:rsidP="00595FBF">
            <w:pPr>
              <w:pStyle w:val="TAC"/>
              <w:rPr>
                <w:sz w:val="16"/>
                <w:szCs w:val="16"/>
              </w:rPr>
            </w:pPr>
            <w:r>
              <w:rPr>
                <w:sz w:val="16"/>
                <w:szCs w:val="16"/>
              </w:rPr>
              <w:t>0443</w:t>
            </w:r>
          </w:p>
        </w:tc>
        <w:tc>
          <w:tcPr>
            <w:tcW w:w="425" w:type="dxa"/>
            <w:shd w:val="solid" w:color="FFFFFF" w:fill="auto"/>
          </w:tcPr>
          <w:p w14:paraId="528C7CAA" w14:textId="5C6421F3" w:rsidR="00DB78AF" w:rsidRDefault="00DB78AF" w:rsidP="00595FBF">
            <w:pPr>
              <w:pStyle w:val="TAC"/>
              <w:rPr>
                <w:sz w:val="16"/>
                <w:szCs w:val="16"/>
              </w:rPr>
            </w:pPr>
            <w:r>
              <w:rPr>
                <w:sz w:val="16"/>
                <w:szCs w:val="16"/>
              </w:rPr>
              <w:t>3</w:t>
            </w:r>
          </w:p>
        </w:tc>
        <w:tc>
          <w:tcPr>
            <w:tcW w:w="425" w:type="dxa"/>
            <w:shd w:val="solid" w:color="FFFFFF" w:fill="auto"/>
          </w:tcPr>
          <w:p w14:paraId="729778D8" w14:textId="08773DD3" w:rsidR="00DB78AF" w:rsidRDefault="00DB78AF" w:rsidP="00595FBF">
            <w:pPr>
              <w:pStyle w:val="TAC"/>
              <w:rPr>
                <w:sz w:val="16"/>
                <w:szCs w:val="16"/>
              </w:rPr>
            </w:pPr>
            <w:r>
              <w:rPr>
                <w:sz w:val="16"/>
                <w:szCs w:val="16"/>
              </w:rPr>
              <w:t>F</w:t>
            </w:r>
          </w:p>
        </w:tc>
        <w:tc>
          <w:tcPr>
            <w:tcW w:w="4962" w:type="dxa"/>
            <w:shd w:val="solid" w:color="FFFFFF" w:fill="auto"/>
          </w:tcPr>
          <w:p w14:paraId="3803F6AC" w14:textId="618B7342" w:rsidR="00DB78AF" w:rsidRDefault="00DB78AF" w:rsidP="00595FBF">
            <w:pPr>
              <w:pStyle w:val="TAL"/>
              <w:rPr>
                <w:sz w:val="16"/>
                <w:szCs w:val="16"/>
              </w:rPr>
            </w:pPr>
            <w:r>
              <w:rPr>
                <w:sz w:val="16"/>
                <w:szCs w:val="16"/>
              </w:rPr>
              <w:t>Update about the usage of SUPI in SL-MT-LR</w:t>
            </w:r>
          </w:p>
        </w:tc>
        <w:tc>
          <w:tcPr>
            <w:tcW w:w="708" w:type="dxa"/>
            <w:shd w:val="solid" w:color="FFFFFF" w:fill="auto"/>
          </w:tcPr>
          <w:p w14:paraId="0B1AF63C" w14:textId="3DD1A03D" w:rsidR="00DB78AF" w:rsidRDefault="00DB78AF" w:rsidP="00595FBF">
            <w:pPr>
              <w:pStyle w:val="TAC"/>
              <w:rPr>
                <w:sz w:val="16"/>
                <w:szCs w:val="16"/>
              </w:rPr>
            </w:pPr>
            <w:r>
              <w:rPr>
                <w:sz w:val="16"/>
                <w:szCs w:val="16"/>
              </w:rPr>
              <w:t>18.5.0</w:t>
            </w:r>
          </w:p>
        </w:tc>
      </w:tr>
      <w:tr w:rsidR="00DB78AF" w:rsidRPr="0021575D" w14:paraId="3C24CEBA" w14:textId="77777777" w:rsidTr="003D3A35">
        <w:tc>
          <w:tcPr>
            <w:tcW w:w="800" w:type="dxa"/>
            <w:shd w:val="solid" w:color="FFFFFF" w:fill="auto"/>
          </w:tcPr>
          <w:p w14:paraId="461877F4" w14:textId="6B1B9ADF" w:rsidR="00DB78AF" w:rsidRDefault="00DB78AF" w:rsidP="00595FBF">
            <w:pPr>
              <w:pStyle w:val="TAC"/>
              <w:rPr>
                <w:sz w:val="16"/>
                <w:szCs w:val="16"/>
              </w:rPr>
            </w:pPr>
            <w:r>
              <w:rPr>
                <w:sz w:val="16"/>
                <w:szCs w:val="16"/>
              </w:rPr>
              <w:t>2024-03</w:t>
            </w:r>
          </w:p>
        </w:tc>
        <w:tc>
          <w:tcPr>
            <w:tcW w:w="800" w:type="dxa"/>
            <w:shd w:val="solid" w:color="FFFFFF" w:fill="auto"/>
          </w:tcPr>
          <w:p w14:paraId="33BEA927" w14:textId="1D114D08" w:rsidR="00DB78AF" w:rsidRDefault="00DB78AF" w:rsidP="00595FBF">
            <w:pPr>
              <w:pStyle w:val="TAC"/>
              <w:rPr>
                <w:sz w:val="16"/>
                <w:szCs w:val="16"/>
              </w:rPr>
            </w:pPr>
            <w:r>
              <w:rPr>
                <w:sz w:val="16"/>
                <w:szCs w:val="16"/>
              </w:rPr>
              <w:t>SP#103</w:t>
            </w:r>
          </w:p>
        </w:tc>
        <w:tc>
          <w:tcPr>
            <w:tcW w:w="952" w:type="dxa"/>
            <w:shd w:val="solid" w:color="FFFFFF" w:fill="auto"/>
          </w:tcPr>
          <w:p w14:paraId="346C0B05" w14:textId="1ED7BEBA" w:rsidR="00DB78AF" w:rsidRDefault="00DB78AF" w:rsidP="00595FBF">
            <w:pPr>
              <w:pStyle w:val="TAC"/>
              <w:rPr>
                <w:sz w:val="16"/>
                <w:szCs w:val="16"/>
              </w:rPr>
            </w:pPr>
            <w:r>
              <w:rPr>
                <w:sz w:val="16"/>
                <w:szCs w:val="16"/>
              </w:rPr>
              <w:t>SP-240108</w:t>
            </w:r>
          </w:p>
        </w:tc>
        <w:tc>
          <w:tcPr>
            <w:tcW w:w="567" w:type="dxa"/>
            <w:shd w:val="solid" w:color="FFFFFF" w:fill="auto"/>
          </w:tcPr>
          <w:p w14:paraId="2FEF8E18" w14:textId="3BC4F4AA" w:rsidR="00DB78AF" w:rsidRDefault="00DB78AF" w:rsidP="00595FBF">
            <w:pPr>
              <w:pStyle w:val="TAC"/>
              <w:rPr>
                <w:sz w:val="16"/>
                <w:szCs w:val="16"/>
              </w:rPr>
            </w:pPr>
            <w:r>
              <w:rPr>
                <w:sz w:val="16"/>
                <w:szCs w:val="16"/>
              </w:rPr>
              <w:t>0450</w:t>
            </w:r>
          </w:p>
        </w:tc>
        <w:tc>
          <w:tcPr>
            <w:tcW w:w="425" w:type="dxa"/>
            <w:shd w:val="solid" w:color="FFFFFF" w:fill="auto"/>
          </w:tcPr>
          <w:p w14:paraId="142AE8F1" w14:textId="0DEADF8C" w:rsidR="00DB78AF" w:rsidRDefault="00DB78AF" w:rsidP="00595FBF">
            <w:pPr>
              <w:pStyle w:val="TAC"/>
              <w:rPr>
                <w:sz w:val="16"/>
                <w:szCs w:val="16"/>
              </w:rPr>
            </w:pPr>
            <w:r>
              <w:rPr>
                <w:sz w:val="16"/>
                <w:szCs w:val="16"/>
              </w:rPr>
              <w:t>3</w:t>
            </w:r>
          </w:p>
        </w:tc>
        <w:tc>
          <w:tcPr>
            <w:tcW w:w="425" w:type="dxa"/>
            <w:shd w:val="solid" w:color="FFFFFF" w:fill="auto"/>
          </w:tcPr>
          <w:p w14:paraId="4D371E32" w14:textId="068EC3C5" w:rsidR="00DB78AF" w:rsidRDefault="00DB78AF" w:rsidP="00595FBF">
            <w:pPr>
              <w:pStyle w:val="TAC"/>
              <w:rPr>
                <w:sz w:val="16"/>
                <w:szCs w:val="16"/>
              </w:rPr>
            </w:pPr>
            <w:r>
              <w:rPr>
                <w:sz w:val="16"/>
                <w:szCs w:val="16"/>
              </w:rPr>
              <w:t>F</w:t>
            </w:r>
          </w:p>
        </w:tc>
        <w:tc>
          <w:tcPr>
            <w:tcW w:w="4962" w:type="dxa"/>
            <w:shd w:val="solid" w:color="FFFFFF" w:fill="auto"/>
          </w:tcPr>
          <w:p w14:paraId="568E4A4A" w14:textId="2DF9221A" w:rsidR="00DB78AF" w:rsidRDefault="00DB78AF" w:rsidP="00595FBF">
            <w:pPr>
              <w:pStyle w:val="TAL"/>
              <w:rPr>
                <w:sz w:val="16"/>
                <w:szCs w:val="16"/>
              </w:rPr>
            </w:pPr>
            <w:r>
              <w:rPr>
                <w:sz w:val="16"/>
                <w:szCs w:val="16"/>
              </w:rPr>
              <w:t>Handling ID Translation and privacy check in case of UEs belong to different PLMNs</w:t>
            </w:r>
          </w:p>
        </w:tc>
        <w:tc>
          <w:tcPr>
            <w:tcW w:w="708" w:type="dxa"/>
            <w:shd w:val="solid" w:color="FFFFFF" w:fill="auto"/>
          </w:tcPr>
          <w:p w14:paraId="2BC4E8D4" w14:textId="499E0880" w:rsidR="00DB78AF" w:rsidRDefault="00DB78AF" w:rsidP="00595FBF">
            <w:pPr>
              <w:pStyle w:val="TAC"/>
              <w:rPr>
                <w:sz w:val="16"/>
                <w:szCs w:val="16"/>
              </w:rPr>
            </w:pPr>
            <w:r>
              <w:rPr>
                <w:sz w:val="16"/>
                <w:szCs w:val="16"/>
              </w:rPr>
              <w:t>18.5.0</w:t>
            </w:r>
          </w:p>
        </w:tc>
      </w:tr>
      <w:tr w:rsidR="00DB78AF" w:rsidRPr="0021575D" w14:paraId="04648EA6" w14:textId="77777777" w:rsidTr="003D3A35">
        <w:tc>
          <w:tcPr>
            <w:tcW w:w="800" w:type="dxa"/>
            <w:shd w:val="solid" w:color="FFFFFF" w:fill="auto"/>
          </w:tcPr>
          <w:p w14:paraId="7D07654F" w14:textId="20C13639" w:rsidR="00DB78AF" w:rsidRDefault="00DB78AF" w:rsidP="00595FBF">
            <w:pPr>
              <w:pStyle w:val="TAC"/>
              <w:rPr>
                <w:sz w:val="16"/>
                <w:szCs w:val="16"/>
              </w:rPr>
            </w:pPr>
            <w:r>
              <w:rPr>
                <w:sz w:val="16"/>
                <w:szCs w:val="16"/>
              </w:rPr>
              <w:t>2024-03</w:t>
            </w:r>
          </w:p>
        </w:tc>
        <w:tc>
          <w:tcPr>
            <w:tcW w:w="800" w:type="dxa"/>
            <w:shd w:val="solid" w:color="FFFFFF" w:fill="auto"/>
          </w:tcPr>
          <w:p w14:paraId="1FC67493" w14:textId="2F49E55C" w:rsidR="00DB78AF" w:rsidRDefault="00DB78AF" w:rsidP="00595FBF">
            <w:pPr>
              <w:pStyle w:val="TAC"/>
              <w:rPr>
                <w:sz w:val="16"/>
                <w:szCs w:val="16"/>
              </w:rPr>
            </w:pPr>
            <w:r>
              <w:rPr>
                <w:sz w:val="16"/>
                <w:szCs w:val="16"/>
              </w:rPr>
              <w:t>SP#103</w:t>
            </w:r>
          </w:p>
        </w:tc>
        <w:tc>
          <w:tcPr>
            <w:tcW w:w="952" w:type="dxa"/>
            <w:shd w:val="solid" w:color="FFFFFF" w:fill="auto"/>
          </w:tcPr>
          <w:p w14:paraId="1B72DC09" w14:textId="364A52C1" w:rsidR="00DB78AF" w:rsidRDefault="00DB78AF" w:rsidP="00595FBF">
            <w:pPr>
              <w:pStyle w:val="TAC"/>
              <w:rPr>
                <w:sz w:val="16"/>
                <w:szCs w:val="16"/>
              </w:rPr>
            </w:pPr>
            <w:r>
              <w:rPr>
                <w:sz w:val="16"/>
                <w:szCs w:val="16"/>
              </w:rPr>
              <w:t>SP-240087</w:t>
            </w:r>
          </w:p>
        </w:tc>
        <w:tc>
          <w:tcPr>
            <w:tcW w:w="567" w:type="dxa"/>
            <w:shd w:val="solid" w:color="FFFFFF" w:fill="auto"/>
          </w:tcPr>
          <w:p w14:paraId="206FF454" w14:textId="40F0BAE6" w:rsidR="00DB78AF" w:rsidRDefault="00DB78AF" w:rsidP="00595FBF">
            <w:pPr>
              <w:pStyle w:val="TAC"/>
              <w:rPr>
                <w:sz w:val="16"/>
                <w:szCs w:val="16"/>
              </w:rPr>
            </w:pPr>
            <w:r>
              <w:rPr>
                <w:sz w:val="16"/>
                <w:szCs w:val="16"/>
              </w:rPr>
              <w:t>0481</w:t>
            </w:r>
          </w:p>
        </w:tc>
        <w:tc>
          <w:tcPr>
            <w:tcW w:w="425" w:type="dxa"/>
            <w:shd w:val="solid" w:color="FFFFFF" w:fill="auto"/>
          </w:tcPr>
          <w:p w14:paraId="01FCF0B1" w14:textId="6E3EDBC9" w:rsidR="00DB78AF" w:rsidRDefault="00DB78AF" w:rsidP="00595FBF">
            <w:pPr>
              <w:pStyle w:val="TAC"/>
              <w:rPr>
                <w:sz w:val="16"/>
                <w:szCs w:val="16"/>
              </w:rPr>
            </w:pPr>
            <w:r>
              <w:rPr>
                <w:sz w:val="16"/>
                <w:szCs w:val="16"/>
              </w:rPr>
              <w:t>1</w:t>
            </w:r>
          </w:p>
        </w:tc>
        <w:tc>
          <w:tcPr>
            <w:tcW w:w="425" w:type="dxa"/>
            <w:shd w:val="solid" w:color="FFFFFF" w:fill="auto"/>
          </w:tcPr>
          <w:p w14:paraId="5FAA764A" w14:textId="7C82A873" w:rsidR="00DB78AF" w:rsidRDefault="00DB78AF" w:rsidP="00595FBF">
            <w:pPr>
              <w:pStyle w:val="TAC"/>
              <w:rPr>
                <w:sz w:val="16"/>
                <w:szCs w:val="16"/>
              </w:rPr>
            </w:pPr>
            <w:r>
              <w:rPr>
                <w:sz w:val="16"/>
                <w:szCs w:val="16"/>
              </w:rPr>
              <w:t>F</w:t>
            </w:r>
          </w:p>
        </w:tc>
        <w:tc>
          <w:tcPr>
            <w:tcW w:w="4962" w:type="dxa"/>
            <w:shd w:val="solid" w:color="FFFFFF" w:fill="auto"/>
          </w:tcPr>
          <w:p w14:paraId="2988D35F" w14:textId="3B853C7D" w:rsidR="00DB78AF" w:rsidRDefault="00DB78AF" w:rsidP="00595FBF">
            <w:pPr>
              <w:pStyle w:val="TAL"/>
              <w:rPr>
                <w:sz w:val="16"/>
                <w:szCs w:val="16"/>
              </w:rPr>
            </w:pPr>
            <w:r>
              <w:rPr>
                <w:sz w:val="16"/>
                <w:szCs w:val="16"/>
              </w:rPr>
              <w:t>Description Update on LCS in PNI-NPN Feature</w:t>
            </w:r>
          </w:p>
        </w:tc>
        <w:tc>
          <w:tcPr>
            <w:tcW w:w="708" w:type="dxa"/>
            <w:shd w:val="solid" w:color="FFFFFF" w:fill="auto"/>
          </w:tcPr>
          <w:p w14:paraId="0121AFDE" w14:textId="016E52DE" w:rsidR="00DB78AF" w:rsidRDefault="00DB78AF" w:rsidP="00595FBF">
            <w:pPr>
              <w:pStyle w:val="TAC"/>
              <w:rPr>
                <w:sz w:val="16"/>
                <w:szCs w:val="16"/>
              </w:rPr>
            </w:pPr>
            <w:r>
              <w:rPr>
                <w:sz w:val="16"/>
                <w:szCs w:val="16"/>
              </w:rPr>
              <w:t>18.5.0</w:t>
            </w:r>
          </w:p>
        </w:tc>
      </w:tr>
      <w:tr w:rsidR="004F0DE4" w:rsidRPr="0021575D" w14:paraId="1619503F" w14:textId="77777777" w:rsidTr="003D3A35">
        <w:tc>
          <w:tcPr>
            <w:tcW w:w="800" w:type="dxa"/>
            <w:shd w:val="solid" w:color="FFFFFF" w:fill="auto"/>
          </w:tcPr>
          <w:p w14:paraId="2CCBA20E" w14:textId="6428370F" w:rsidR="004F0DE4" w:rsidRDefault="004F0DE4" w:rsidP="00595FBF">
            <w:pPr>
              <w:pStyle w:val="TAC"/>
              <w:rPr>
                <w:sz w:val="16"/>
                <w:szCs w:val="16"/>
              </w:rPr>
            </w:pPr>
            <w:r>
              <w:rPr>
                <w:sz w:val="16"/>
                <w:szCs w:val="16"/>
              </w:rPr>
              <w:t>2024-03</w:t>
            </w:r>
          </w:p>
        </w:tc>
        <w:tc>
          <w:tcPr>
            <w:tcW w:w="800" w:type="dxa"/>
            <w:shd w:val="solid" w:color="FFFFFF" w:fill="auto"/>
          </w:tcPr>
          <w:p w14:paraId="1B14AFB5" w14:textId="75D520CC" w:rsidR="004F0DE4" w:rsidRDefault="004F0DE4" w:rsidP="00595FBF">
            <w:pPr>
              <w:pStyle w:val="TAC"/>
              <w:rPr>
                <w:sz w:val="16"/>
                <w:szCs w:val="16"/>
              </w:rPr>
            </w:pPr>
            <w:r>
              <w:rPr>
                <w:sz w:val="16"/>
                <w:szCs w:val="16"/>
              </w:rPr>
              <w:t>SP#103</w:t>
            </w:r>
          </w:p>
        </w:tc>
        <w:tc>
          <w:tcPr>
            <w:tcW w:w="952" w:type="dxa"/>
            <w:shd w:val="solid" w:color="FFFFFF" w:fill="auto"/>
          </w:tcPr>
          <w:p w14:paraId="03A56436" w14:textId="01C9B461" w:rsidR="004F0DE4" w:rsidRDefault="004F0DE4" w:rsidP="00595FBF">
            <w:pPr>
              <w:pStyle w:val="TAC"/>
              <w:rPr>
                <w:sz w:val="16"/>
                <w:szCs w:val="16"/>
              </w:rPr>
            </w:pPr>
            <w:r>
              <w:rPr>
                <w:sz w:val="16"/>
                <w:szCs w:val="16"/>
              </w:rPr>
              <w:t>SP-240108</w:t>
            </w:r>
          </w:p>
        </w:tc>
        <w:tc>
          <w:tcPr>
            <w:tcW w:w="567" w:type="dxa"/>
            <w:shd w:val="solid" w:color="FFFFFF" w:fill="auto"/>
          </w:tcPr>
          <w:p w14:paraId="7B021A98" w14:textId="0C5836F6" w:rsidR="004F0DE4" w:rsidRDefault="004F0DE4" w:rsidP="00595FBF">
            <w:pPr>
              <w:pStyle w:val="TAC"/>
              <w:rPr>
                <w:sz w:val="16"/>
                <w:szCs w:val="16"/>
              </w:rPr>
            </w:pPr>
            <w:r>
              <w:rPr>
                <w:sz w:val="16"/>
                <w:szCs w:val="16"/>
              </w:rPr>
              <w:t>0489</w:t>
            </w:r>
          </w:p>
        </w:tc>
        <w:tc>
          <w:tcPr>
            <w:tcW w:w="425" w:type="dxa"/>
            <w:shd w:val="solid" w:color="FFFFFF" w:fill="auto"/>
          </w:tcPr>
          <w:p w14:paraId="1AC33527" w14:textId="2F4130CB" w:rsidR="004F0DE4" w:rsidRDefault="004F0DE4" w:rsidP="00595FBF">
            <w:pPr>
              <w:pStyle w:val="TAC"/>
              <w:rPr>
                <w:sz w:val="16"/>
                <w:szCs w:val="16"/>
              </w:rPr>
            </w:pPr>
            <w:r>
              <w:rPr>
                <w:sz w:val="16"/>
                <w:szCs w:val="16"/>
              </w:rPr>
              <w:t>4</w:t>
            </w:r>
          </w:p>
        </w:tc>
        <w:tc>
          <w:tcPr>
            <w:tcW w:w="425" w:type="dxa"/>
            <w:shd w:val="solid" w:color="FFFFFF" w:fill="auto"/>
          </w:tcPr>
          <w:p w14:paraId="4DDADD6D" w14:textId="72F9A2C6" w:rsidR="004F0DE4" w:rsidRDefault="004F0DE4" w:rsidP="00595FBF">
            <w:pPr>
              <w:pStyle w:val="TAC"/>
              <w:rPr>
                <w:sz w:val="16"/>
                <w:szCs w:val="16"/>
              </w:rPr>
            </w:pPr>
            <w:r>
              <w:rPr>
                <w:sz w:val="16"/>
                <w:szCs w:val="16"/>
              </w:rPr>
              <w:t>F</w:t>
            </w:r>
          </w:p>
        </w:tc>
        <w:tc>
          <w:tcPr>
            <w:tcW w:w="4962" w:type="dxa"/>
            <w:shd w:val="solid" w:color="FFFFFF" w:fill="auto"/>
          </w:tcPr>
          <w:p w14:paraId="606D8AA5" w14:textId="6DE68D9F" w:rsidR="004F0DE4" w:rsidRDefault="004F0DE4" w:rsidP="00595FBF">
            <w:pPr>
              <w:pStyle w:val="TAL"/>
              <w:rPr>
                <w:sz w:val="16"/>
                <w:szCs w:val="16"/>
              </w:rPr>
            </w:pPr>
            <w:r>
              <w:rPr>
                <w:sz w:val="16"/>
                <w:szCs w:val="16"/>
              </w:rPr>
              <w:t>Update on GMLC and LMF Services</w:t>
            </w:r>
          </w:p>
        </w:tc>
        <w:tc>
          <w:tcPr>
            <w:tcW w:w="708" w:type="dxa"/>
            <w:shd w:val="solid" w:color="FFFFFF" w:fill="auto"/>
          </w:tcPr>
          <w:p w14:paraId="656CB2EE" w14:textId="40D40B2B" w:rsidR="004F0DE4" w:rsidRDefault="004F0DE4" w:rsidP="00595FBF">
            <w:pPr>
              <w:pStyle w:val="TAC"/>
              <w:rPr>
                <w:sz w:val="16"/>
                <w:szCs w:val="16"/>
              </w:rPr>
            </w:pPr>
            <w:r>
              <w:rPr>
                <w:sz w:val="16"/>
                <w:szCs w:val="16"/>
              </w:rPr>
              <w:t>18.5.0</w:t>
            </w:r>
          </w:p>
        </w:tc>
      </w:tr>
      <w:tr w:rsidR="004F0DE4" w:rsidRPr="0021575D" w14:paraId="50ABA307" w14:textId="77777777" w:rsidTr="003D3A35">
        <w:tc>
          <w:tcPr>
            <w:tcW w:w="800" w:type="dxa"/>
            <w:shd w:val="solid" w:color="FFFFFF" w:fill="auto"/>
          </w:tcPr>
          <w:p w14:paraId="1B547DA1" w14:textId="639A2F96" w:rsidR="004F0DE4" w:rsidRDefault="004F0DE4" w:rsidP="00595FBF">
            <w:pPr>
              <w:pStyle w:val="TAC"/>
              <w:rPr>
                <w:sz w:val="16"/>
                <w:szCs w:val="16"/>
              </w:rPr>
            </w:pPr>
            <w:r>
              <w:rPr>
                <w:sz w:val="16"/>
                <w:szCs w:val="16"/>
              </w:rPr>
              <w:t>2024-03</w:t>
            </w:r>
          </w:p>
        </w:tc>
        <w:tc>
          <w:tcPr>
            <w:tcW w:w="800" w:type="dxa"/>
            <w:shd w:val="solid" w:color="FFFFFF" w:fill="auto"/>
          </w:tcPr>
          <w:p w14:paraId="136457CB" w14:textId="2D208AD9" w:rsidR="004F0DE4" w:rsidRDefault="004F0DE4" w:rsidP="00595FBF">
            <w:pPr>
              <w:pStyle w:val="TAC"/>
              <w:rPr>
                <w:sz w:val="16"/>
                <w:szCs w:val="16"/>
              </w:rPr>
            </w:pPr>
            <w:r>
              <w:rPr>
                <w:sz w:val="16"/>
                <w:szCs w:val="16"/>
              </w:rPr>
              <w:t>SP#103</w:t>
            </w:r>
          </w:p>
        </w:tc>
        <w:tc>
          <w:tcPr>
            <w:tcW w:w="952" w:type="dxa"/>
            <w:shd w:val="solid" w:color="FFFFFF" w:fill="auto"/>
          </w:tcPr>
          <w:p w14:paraId="0B88B31B" w14:textId="417C46CD" w:rsidR="004F0DE4" w:rsidRDefault="004F0DE4" w:rsidP="00595FBF">
            <w:pPr>
              <w:pStyle w:val="TAC"/>
              <w:rPr>
                <w:sz w:val="16"/>
                <w:szCs w:val="16"/>
              </w:rPr>
            </w:pPr>
            <w:r>
              <w:rPr>
                <w:sz w:val="16"/>
                <w:szCs w:val="16"/>
              </w:rPr>
              <w:t>SP-240087</w:t>
            </w:r>
          </w:p>
        </w:tc>
        <w:tc>
          <w:tcPr>
            <w:tcW w:w="567" w:type="dxa"/>
            <w:shd w:val="solid" w:color="FFFFFF" w:fill="auto"/>
          </w:tcPr>
          <w:p w14:paraId="164BDAAB" w14:textId="547B7C40" w:rsidR="004F0DE4" w:rsidRDefault="004F0DE4" w:rsidP="00595FBF">
            <w:pPr>
              <w:pStyle w:val="TAC"/>
              <w:rPr>
                <w:sz w:val="16"/>
                <w:szCs w:val="16"/>
              </w:rPr>
            </w:pPr>
            <w:r>
              <w:rPr>
                <w:sz w:val="16"/>
                <w:szCs w:val="16"/>
              </w:rPr>
              <w:t>0490</w:t>
            </w:r>
          </w:p>
        </w:tc>
        <w:tc>
          <w:tcPr>
            <w:tcW w:w="425" w:type="dxa"/>
            <w:shd w:val="solid" w:color="FFFFFF" w:fill="auto"/>
          </w:tcPr>
          <w:p w14:paraId="77108D03" w14:textId="205A7FCA" w:rsidR="004F0DE4" w:rsidRDefault="004F0DE4" w:rsidP="00595FBF">
            <w:pPr>
              <w:pStyle w:val="TAC"/>
              <w:rPr>
                <w:sz w:val="16"/>
                <w:szCs w:val="16"/>
              </w:rPr>
            </w:pPr>
            <w:r>
              <w:rPr>
                <w:sz w:val="16"/>
                <w:szCs w:val="16"/>
              </w:rPr>
              <w:t>1</w:t>
            </w:r>
          </w:p>
        </w:tc>
        <w:tc>
          <w:tcPr>
            <w:tcW w:w="425" w:type="dxa"/>
            <w:shd w:val="solid" w:color="FFFFFF" w:fill="auto"/>
          </w:tcPr>
          <w:p w14:paraId="50FEA373" w14:textId="4AE5285F" w:rsidR="004F0DE4" w:rsidRDefault="004F0DE4" w:rsidP="00595FBF">
            <w:pPr>
              <w:pStyle w:val="TAC"/>
              <w:rPr>
                <w:sz w:val="16"/>
                <w:szCs w:val="16"/>
              </w:rPr>
            </w:pPr>
            <w:r>
              <w:rPr>
                <w:sz w:val="16"/>
                <w:szCs w:val="16"/>
              </w:rPr>
              <w:t>F</w:t>
            </w:r>
          </w:p>
        </w:tc>
        <w:tc>
          <w:tcPr>
            <w:tcW w:w="4962" w:type="dxa"/>
            <w:shd w:val="solid" w:color="FFFFFF" w:fill="auto"/>
          </w:tcPr>
          <w:p w14:paraId="53D15A41" w14:textId="544AA2FF" w:rsidR="004F0DE4" w:rsidRDefault="004F0DE4" w:rsidP="00595FBF">
            <w:pPr>
              <w:pStyle w:val="TAL"/>
              <w:rPr>
                <w:sz w:val="16"/>
                <w:szCs w:val="16"/>
              </w:rPr>
            </w:pPr>
            <w:r>
              <w:rPr>
                <w:sz w:val="16"/>
                <w:szCs w:val="16"/>
              </w:rPr>
              <w:t>Clarifications on determination of user plane positioning</w:t>
            </w:r>
          </w:p>
        </w:tc>
        <w:tc>
          <w:tcPr>
            <w:tcW w:w="708" w:type="dxa"/>
            <w:shd w:val="solid" w:color="FFFFFF" w:fill="auto"/>
          </w:tcPr>
          <w:p w14:paraId="21804389" w14:textId="4E5BEC59" w:rsidR="004F0DE4" w:rsidRDefault="004F0DE4" w:rsidP="00595FBF">
            <w:pPr>
              <w:pStyle w:val="TAC"/>
              <w:rPr>
                <w:sz w:val="16"/>
                <w:szCs w:val="16"/>
              </w:rPr>
            </w:pPr>
            <w:r>
              <w:rPr>
                <w:sz w:val="16"/>
                <w:szCs w:val="16"/>
              </w:rPr>
              <w:t>18.5.0</w:t>
            </w:r>
          </w:p>
        </w:tc>
      </w:tr>
      <w:tr w:rsidR="004F0DE4" w:rsidRPr="0021575D" w14:paraId="2B095814" w14:textId="77777777" w:rsidTr="003D3A35">
        <w:tc>
          <w:tcPr>
            <w:tcW w:w="800" w:type="dxa"/>
            <w:shd w:val="solid" w:color="FFFFFF" w:fill="auto"/>
          </w:tcPr>
          <w:p w14:paraId="371024F2" w14:textId="2084B4C9" w:rsidR="004F0DE4" w:rsidRDefault="004F0DE4" w:rsidP="00595FBF">
            <w:pPr>
              <w:pStyle w:val="TAC"/>
              <w:rPr>
                <w:sz w:val="16"/>
                <w:szCs w:val="16"/>
              </w:rPr>
            </w:pPr>
            <w:r>
              <w:rPr>
                <w:sz w:val="16"/>
                <w:szCs w:val="16"/>
              </w:rPr>
              <w:t>2024-03</w:t>
            </w:r>
          </w:p>
        </w:tc>
        <w:tc>
          <w:tcPr>
            <w:tcW w:w="800" w:type="dxa"/>
            <w:shd w:val="solid" w:color="FFFFFF" w:fill="auto"/>
          </w:tcPr>
          <w:p w14:paraId="016627A4" w14:textId="1E183B5E" w:rsidR="004F0DE4" w:rsidRDefault="004F0DE4" w:rsidP="00595FBF">
            <w:pPr>
              <w:pStyle w:val="TAC"/>
              <w:rPr>
                <w:sz w:val="16"/>
                <w:szCs w:val="16"/>
              </w:rPr>
            </w:pPr>
            <w:r>
              <w:rPr>
                <w:sz w:val="16"/>
                <w:szCs w:val="16"/>
              </w:rPr>
              <w:t>SP#103</w:t>
            </w:r>
          </w:p>
        </w:tc>
        <w:tc>
          <w:tcPr>
            <w:tcW w:w="952" w:type="dxa"/>
            <w:shd w:val="solid" w:color="FFFFFF" w:fill="auto"/>
          </w:tcPr>
          <w:p w14:paraId="470B7C3E" w14:textId="157E5C62" w:rsidR="004F0DE4" w:rsidRDefault="004F0DE4" w:rsidP="00595FBF">
            <w:pPr>
              <w:pStyle w:val="TAC"/>
              <w:rPr>
                <w:sz w:val="16"/>
                <w:szCs w:val="16"/>
              </w:rPr>
            </w:pPr>
            <w:r>
              <w:rPr>
                <w:sz w:val="16"/>
                <w:szCs w:val="16"/>
              </w:rPr>
              <w:t>SP-240087</w:t>
            </w:r>
          </w:p>
        </w:tc>
        <w:tc>
          <w:tcPr>
            <w:tcW w:w="567" w:type="dxa"/>
            <w:shd w:val="solid" w:color="FFFFFF" w:fill="auto"/>
          </w:tcPr>
          <w:p w14:paraId="1EAA432C" w14:textId="22AA4F68" w:rsidR="004F0DE4" w:rsidRDefault="004F0DE4" w:rsidP="00595FBF">
            <w:pPr>
              <w:pStyle w:val="TAC"/>
              <w:rPr>
                <w:sz w:val="16"/>
                <w:szCs w:val="16"/>
              </w:rPr>
            </w:pPr>
            <w:r>
              <w:rPr>
                <w:sz w:val="16"/>
                <w:szCs w:val="16"/>
              </w:rPr>
              <w:t>0495</w:t>
            </w:r>
          </w:p>
        </w:tc>
        <w:tc>
          <w:tcPr>
            <w:tcW w:w="425" w:type="dxa"/>
            <w:shd w:val="solid" w:color="FFFFFF" w:fill="auto"/>
          </w:tcPr>
          <w:p w14:paraId="04DFBC77" w14:textId="7AB4FC7B" w:rsidR="004F0DE4" w:rsidRDefault="004F0DE4" w:rsidP="00595FBF">
            <w:pPr>
              <w:pStyle w:val="TAC"/>
              <w:rPr>
                <w:sz w:val="16"/>
                <w:szCs w:val="16"/>
              </w:rPr>
            </w:pPr>
            <w:r>
              <w:rPr>
                <w:sz w:val="16"/>
                <w:szCs w:val="16"/>
              </w:rPr>
              <w:t>1</w:t>
            </w:r>
          </w:p>
        </w:tc>
        <w:tc>
          <w:tcPr>
            <w:tcW w:w="425" w:type="dxa"/>
            <w:shd w:val="solid" w:color="FFFFFF" w:fill="auto"/>
          </w:tcPr>
          <w:p w14:paraId="164DCDAA" w14:textId="0C46E144" w:rsidR="004F0DE4" w:rsidRDefault="004F0DE4" w:rsidP="00595FBF">
            <w:pPr>
              <w:pStyle w:val="TAC"/>
              <w:rPr>
                <w:sz w:val="16"/>
                <w:szCs w:val="16"/>
              </w:rPr>
            </w:pPr>
            <w:r>
              <w:rPr>
                <w:sz w:val="16"/>
                <w:szCs w:val="16"/>
              </w:rPr>
              <w:t>F</w:t>
            </w:r>
          </w:p>
        </w:tc>
        <w:tc>
          <w:tcPr>
            <w:tcW w:w="4962" w:type="dxa"/>
            <w:shd w:val="solid" w:color="FFFFFF" w:fill="auto"/>
          </w:tcPr>
          <w:p w14:paraId="41D7C195" w14:textId="163C9472" w:rsidR="004F0DE4" w:rsidRDefault="004F0DE4" w:rsidP="00595FBF">
            <w:pPr>
              <w:pStyle w:val="TAL"/>
              <w:rPr>
                <w:sz w:val="16"/>
                <w:szCs w:val="16"/>
              </w:rPr>
            </w:pPr>
            <w:r>
              <w:rPr>
                <w:sz w:val="16"/>
                <w:szCs w:val="16"/>
              </w:rPr>
              <w:t>Update integrity requirements</w:t>
            </w:r>
          </w:p>
        </w:tc>
        <w:tc>
          <w:tcPr>
            <w:tcW w:w="708" w:type="dxa"/>
            <w:shd w:val="solid" w:color="FFFFFF" w:fill="auto"/>
          </w:tcPr>
          <w:p w14:paraId="0D2A4E45" w14:textId="2D17895F" w:rsidR="004F0DE4" w:rsidRDefault="004F0DE4" w:rsidP="00595FBF">
            <w:pPr>
              <w:pStyle w:val="TAC"/>
              <w:rPr>
                <w:sz w:val="16"/>
                <w:szCs w:val="16"/>
              </w:rPr>
            </w:pPr>
            <w:r>
              <w:rPr>
                <w:sz w:val="16"/>
                <w:szCs w:val="16"/>
              </w:rPr>
              <w:t>18.5.0</w:t>
            </w:r>
          </w:p>
        </w:tc>
      </w:tr>
      <w:tr w:rsidR="004100FD" w:rsidRPr="0021575D" w14:paraId="6952017F" w14:textId="77777777" w:rsidTr="003D3A35">
        <w:tc>
          <w:tcPr>
            <w:tcW w:w="800" w:type="dxa"/>
            <w:shd w:val="solid" w:color="FFFFFF" w:fill="auto"/>
          </w:tcPr>
          <w:p w14:paraId="55D282B5" w14:textId="0A105BAE" w:rsidR="004100FD" w:rsidRDefault="004100FD" w:rsidP="00595FBF">
            <w:pPr>
              <w:pStyle w:val="TAC"/>
              <w:rPr>
                <w:sz w:val="16"/>
                <w:szCs w:val="16"/>
              </w:rPr>
            </w:pPr>
            <w:r>
              <w:rPr>
                <w:sz w:val="16"/>
                <w:szCs w:val="16"/>
              </w:rPr>
              <w:t>2024-03</w:t>
            </w:r>
          </w:p>
        </w:tc>
        <w:tc>
          <w:tcPr>
            <w:tcW w:w="800" w:type="dxa"/>
            <w:shd w:val="solid" w:color="FFFFFF" w:fill="auto"/>
          </w:tcPr>
          <w:p w14:paraId="07ED4D4C" w14:textId="3099D3F7" w:rsidR="004100FD" w:rsidRDefault="004100FD" w:rsidP="00595FBF">
            <w:pPr>
              <w:pStyle w:val="TAC"/>
              <w:rPr>
                <w:sz w:val="16"/>
                <w:szCs w:val="16"/>
              </w:rPr>
            </w:pPr>
            <w:r>
              <w:rPr>
                <w:sz w:val="16"/>
                <w:szCs w:val="16"/>
              </w:rPr>
              <w:t>SP#103</w:t>
            </w:r>
          </w:p>
        </w:tc>
        <w:tc>
          <w:tcPr>
            <w:tcW w:w="952" w:type="dxa"/>
            <w:shd w:val="solid" w:color="FFFFFF" w:fill="auto"/>
          </w:tcPr>
          <w:p w14:paraId="35BB1388" w14:textId="783CC89E" w:rsidR="004100FD" w:rsidRDefault="004100FD" w:rsidP="00595FBF">
            <w:pPr>
              <w:pStyle w:val="TAC"/>
              <w:rPr>
                <w:sz w:val="16"/>
                <w:szCs w:val="16"/>
              </w:rPr>
            </w:pPr>
            <w:r>
              <w:rPr>
                <w:sz w:val="16"/>
                <w:szCs w:val="16"/>
              </w:rPr>
              <w:t>SP-240087</w:t>
            </w:r>
          </w:p>
        </w:tc>
        <w:tc>
          <w:tcPr>
            <w:tcW w:w="567" w:type="dxa"/>
            <w:shd w:val="solid" w:color="FFFFFF" w:fill="auto"/>
          </w:tcPr>
          <w:p w14:paraId="64E927B7" w14:textId="18657596" w:rsidR="004100FD" w:rsidRDefault="004100FD" w:rsidP="00595FBF">
            <w:pPr>
              <w:pStyle w:val="TAC"/>
              <w:rPr>
                <w:sz w:val="16"/>
                <w:szCs w:val="16"/>
              </w:rPr>
            </w:pPr>
            <w:r>
              <w:rPr>
                <w:sz w:val="16"/>
                <w:szCs w:val="16"/>
              </w:rPr>
              <w:t>0496</w:t>
            </w:r>
          </w:p>
        </w:tc>
        <w:tc>
          <w:tcPr>
            <w:tcW w:w="425" w:type="dxa"/>
            <w:shd w:val="solid" w:color="FFFFFF" w:fill="auto"/>
          </w:tcPr>
          <w:p w14:paraId="5FA5731E" w14:textId="075CC094" w:rsidR="004100FD" w:rsidRDefault="004100FD" w:rsidP="00595FBF">
            <w:pPr>
              <w:pStyle w:val="TAC"/>
              <w:rPr>
                <w:sz w:val="16"/>
                <w:szCs w:val="16"/>
              </w:rPr>
            </w:pPr>
            <w:r>
              <w:rPr>
                <w:sz w:val="16"/>
                <w:szCs w:val="16"/>
              </w:rPr>
              <w:t>1</w:t>
            </w:r>
          </w:p>
        </w:tc>
        <w:tc>
          <w:tcPr>
            <w:tcW w:w="425" w:type="dxa"/>
            <w:shd w:val="solid" w:color="FFFFFF" w:fill="auto"/>
          </w:tcPr>
          <w:p w14:paraId="693E255B" w14:textId="0C54B361" w:rsidR="004100FD" w:rsidRDefault="004100FD" w:rsidP="00595FBF">
            <w:pPr>
              <w:pStyle w:val="TAC"/>
              <w:rPr>
                <w:sz w:val="16"/>
                <w:szCs w:val="16"/>
              </w:rPr>
            </w:pPr>
            <w:r>
              <w:rPr>
                <w:sz w:val="16"/>
                <w:szCs w:val="16"/>
              </w:rPr>
              <w:t>F</w:t>
            </w:r>
          </w:p>
        </w:tc>
        <w:tc>
          <w:tcPr>
            <w:tcW w:w="4962" w:type="dxa"/>
            <w:shd w:val="solid" w:color="FFFFFF" w:fill="auto"/>
          </w:tcPr>
          <w:p w14:paraId="102BFDA3" w14:textId="287239E6" w:rsidR="004100FD" w:rsidRDefault="004100FD" w:rsidP="00595FBF">
            <w:pPr>
              <w:pStyle w:val="TAL"/>
              <w:rPr>
                <w:sz w:val="16"/>
                <w:szCs w:val="16"/>
              </w:rPr>
            </w:pPr>
            <w:r>
              <w:rPr>
                <w:sz w:val="16"/>
                <w:szCs w:val="16"/>
              </w:rPr>
              <w:t>Update LMF service operation</w:t>
            </w:r>
          </w:p>
        </w:tc>
        <w:tc>
          <w:tcPr>
            <w:tcW w:w="708" w:type="dxa"/>
            <w:shd w:val="solid" w:color="FFFFFF" w:fill="auto"/>
          </w:tcPr>
          <w:p w14:paraId="02AE0712" w14:textId="41240618" w:rsidR="004100FD" w:rsidRDefault="004100FD" w:rsidP="00595FBF">
            <w:pPr>
              <w:pStyle w:val="TAC"/>
              <w:rPr>
                <w:sz w:val="16"/>
                <w:szCs w:val="16"/>
              </w:rPr>
            </w:pPr>
            <w:r>
              <w:rPr>
                <w:sz w:val="16"/>
                <w:szCs w:val="16"/>
              </w:rPr>
              <w:t>18.5.0</w:t>
            </w:r>
          </w:p>
        </w:tc>
      </w:tr>
      <w:tr w:rsidR="004100FD" w:rsidRPr="0021575D" w14:paraId="459615C3" w14:textId="77777777" w:rsidTr="003D3A35">
        <w:tc>
          <w:tcPr>
            <w:tcW w:w="800" w:type="dxa"/>
            <w:shd w:val="solid" w:color="FFFFFF" w:fill="auto"/>
          </w:tcPr>
          <w:p w14:paraId="038F5AE1" w14:textId="29CDA5E5" w:rsidR="004100FD" w:rsidRDefault="004100FD" w:rsidP="00595FBF">
            <w:pPr>
              <w:pStyle w:val="TAC"/>
              <w:rPr>
                <w:sz w:val="16"/>
                <w:szCs w:val="16"/>
              </w:rPr>
            </w:pPr>
            <w:r>
              <w:rPr>
                <w:sz w:val="16"/>
                <w:szCs w:val="16"/>
              </w:rPr>
              <w:t>2024-03</w:t>
            </w:r>
          </w:p>
        </w:tc>
        <w:tc>
          <w:tcPr>
            <w:tcW w:w="800" w:type="dxa"/>
            <w:shd w:val="solid" w:color="FFFFFF" w:fill="auto"/>
          </w:tcPr>
          <w:p w14:paraId="2D9E13A0" w14:textId="516203AE" w:rsidR="004100FD" w:rsidRDefault="004100FD" w:rsidP="00595FBF">
            <w:pPr>
              <w:pStyle w:val="TAC"/>
              <w:rPr>
                <w:sz w:val="16"/>
                <w:szCs w:val="16"/>
              </w:rPr>
            </w:pPr>
            <w:r>
              <w:rPr>
                <w:sz w:val="16"/>
                <w:szCs w:val="16"/>
              </w:rPr>
              <w:t>SP#103</w:t>
            </w:r>
          </w:p>
        </w:tc>
        <w:tc>
          <w:tcPr>
            <w:tcW w:w="952" w:type="dxa"/>
            <w:shd w:val="solid" w:color="FFFFFF" w:fill="auto"/>
          </w:tcPr>
          <w:p w14:paraId="2463A935" w14:textId="3979A1FC" w:rsidR="004100FD" w:rsidRDefault="004100FD" w:rsidP="00595FBF">
            <w:pPr>
              <w:pStyle w:val="TAC"/>
              <w:rPr>
                <w:sz w:val="16"/>
                <w:szCs w:val="16"/>
              </w:rPr>
            </w:pPr>
            <w:r>
              <w:rPr>
                <w:sz w:val="16"/>
                <w:szCs w:val="16"/>
              </w:rPr>
              <w:t>SP-240087</w:t>
            </w:r>
          </w:p>
        </w:tc>
        <w:tc>
          <w:tcPr>
            <w:tcW w:w="567" w:type="dxa"/>
            <w:shd w:val="solid" w:color="FFFFFF" w:fill="auto"/>
          </w:tcPr>
          <w:p w14:paraId="1E5F260E" w14:textId="3833FA9C" w:rsidR="004100FD" w:rsidRDefault="004100FD" w:rsidP="00595FBF">
            <w:pPr>
              <w:pStyle w:val="TAC"/>
              <w:rPr>
                <w:sz w:val="16"/>
                <w:szCs w:val="16"/>
              </w:rPr>
            </w:pPr>
            <w:r>
              <w:rPr>
                <w:sz w:val="16"/>
                <w:szCs w:val="16"/>
              </w:rPr>
              <w:t>0498</w:t>
            </w:r>
          </w:p>
        </w:tc>
        <w:tc>
          <w:tcPr>
            <w:tcW w:w="425" w:type="dxa"/>
            <w:shd w:val="solid" w:color="FFFFFF" w:fill="auto"/>
          </w:tcPr>
          <w:p w14:paraId="4343ABB8" w14:textId="3D2208B1" w:rsidR="004100FD" w:rsidRDefault="004100FD" w:rsidP="00595FBF">
            <w:pPr>
              <w:pStyle w:val="TAC"/>
              <w:rPr>
                <w:sz w:val="16"/>
                <w:szCs w:val="16"/>
              </w:rPr>
            </w:pPr>
            <w:r>
              <w:rPr>
                <w:sz w:val="16"/>
                <w:szCs w:val="16"/>
              </w:rPr>
              <w:t>1</w:t>
            </w:r>
          </w:p>
        </w:tc>
        <w:tc>
          <w:tcPr>
            <w:tcW w:w="425" w:type="dxa"/>
            <w:shd w:val="solid" w:color="FFFFFF" w:fill="auto"/>
          </w:tcPr>
          <w:p w14:paraId="161F9A5F" w14:textId="5DB435DB" w:rsidR="004100FD" w:rsidRDefault="004100FD" w:rsidP="00595FBF">
            <w:pPr>
              <w:pStyle w:val="TAC"/>
              <w:rPr>
                <w:sz w:val="16"/>
                <w:szCs w:val="16"/>
              </w:rPr>
            </w:pPr>
            <w:r>
              <w:rPr>
                <w:sz w:val="16"/>
                <w:szCs w:val="16"/>
              </w:rPr>
              <w:t>F</w:t>
            </w:r>
          </w:p>
        </w:tc>
        <w:tc>
          <w:tcPr>
            <w:tcW w:w="4962" w:type="dxa"/>
            <w:shd w:val="solid" w:color="FFFFFF" w:fill="auto"/>
          </w:tcPr>
          <w:p w14:paraId="5571F0E6" w14:textId="6582FE4E" w:rsidR="004100FD" w:rsidRDefault="004100FD" w:rsidP="00595FBF">
            <w:pPr>
              <w:pStyle w:val="TAL"/>
              <w:rPr>
                <w:sz w:val="16"/>
                <w:szCs w:val="16"/>
              </w:rPr>
            </w:pPr>
            <w:r>
              <w:rPr>
                <w:sz w:val="16"/>
                <w:szCs w:val="16"/>
              </w:rPr>
              <w:t>Update of user plane positioning solution</w:t>
            </w:r>
          </w:p>
        </w:tc>
        <w:tc>
          <w:tcPr>
            <w:tcW w:w="708" w:type="dxa"/>
            <w:shd w:val="solid" w:color="FFFFFF" w:fill="auto"/>
          </w:tcPr>
          <w:p w14:paraId="0F337ED9" w14:textId="6D62D7D1" w:rsidR="004100FD" w:rsidRDefault="004100FD" w:rsidP="00595FBF">
            <w:pPr>
              <w:pStyle w:val="TAC"/>
              <w:rPr>
                <w:sz w:val="16"/>
                <w:szCs w:val="16"/>
              </w:rPr>
            </w:pPr>
            <w:r>
              <w:rPr>
                <w:sz w:val="16"/>
                <w:szCs w:val="16"/>
              </w:rPr>
              <w:t>18.5.0</w:t>
            </w:r>
          </w:p>
        </w:tc>
      </w:tr>
      <w:tr w:rsidR="004100FD" w:rsidRPr="0021575D" w14:paraId="6D49CE3F" w14:textId="77777777" w:rsidTr="003D3A35">
        <w:tc>
          <w:tcPr>
            <w:tcW w:w="800" w:type="dxa"/>
            <w:shd w:val="solid" w:color="FFFFFF" w:fill="auto"/>
          </w:tcPr>
          <w:p w14:paraId="4E591F98" w14:textId="437A38ED" w:rsidR="004100FD" w:rsidRDefault="004100FD" w:rsidP="00595FBF">
            <w:pPr>
              <w:pStyle w:val="TAC"/>
              <w:rPr>
                <w:sz w:val="16"/>
                <w:szCs w:val="16"/>
              </w:rPr>
            </w:pPr>
            <w:r>
              <w:rPr>
                <w:sz w:val="16"/>
                <w:szCs w:val="16"/>
              </w:rPr>
              <w:t>2024-03</w:t>
            </w:r>
          </w:p>
        </w:tc>
        <w:tc>
          <w:tcPr>
            <w:tcW w:w="800" w:type="dxa"/>
            <w:shd w:val="solid" w:color="FFFFFF" w:fill="auto"/>
          </w:tcPr>
          <w:p w14:paraId="4C1DE688" w14:textId="42E6C79F" w:rsidR="004100FD" w:rsidRDefault="004100FD" w:rsidP="00595FBF">
            <w:pPr>
              <w:pStyle w:val="TAC"/>
              <w:rPr>
                <w:sz w:val="16"/>
                <w:szCs w:val="16"/>
              </w:rPr>
            </w:pPr>
            <w:r>
              <w:rPr>
                <w:sz w:val="16"/>
                <w:szCs w:val="16"/>
              </w:rPr>
              <w:t>SP#103</w:t>
            </w:r>
          </w:p>
        </w:tc>
        <w:tc>
          <w:tcPr>
            <w:tcW w:w="952" w:type="dxa"/>
            <w:shd w:val="solid" w:color="FFFFFF" w:fill="auto"/>
          </w:tcPr>
          <w:p w14:paraId="3221C0DB" w14:textId="69F49289" w:rsidR="004100FD" w:rsidRDefault="004100FD" w:rsidP="00595FBF">
            <w:pPr>
              <w:pStyle w:val="TAC"/>
              <w:rPr>
                <w:sz w:val="16"/>
                <w:szCs w:val="16"/>
              </w:rPr>
            </w:pPr>
            <w:r>
              <w:rPr>
                <w:sz w:val="16"/>
                <w:szCs w:val="16"/>
              </w:rPr>
              <w:t>SP-240108</w:t>
            </w:r>
          </w:p>
        </w:tc>
        <w:tc>
          <w:tcPr>
            <w:tcW w:w="567" w:type="dxa"/>
            <w:shd w:val="solid" w:color="FFFFFF" w:fill="auto"/>
          </w:tcPr>
          <w:p w14:paraId="53F0560B" w14:textId="2A84EB57" w:rsidR="004100FD" w:rsidRDefault="004100FD" w:rsidP="00595FBF">
            <w:pPr>
              <w:pStyle w:val="TAC"/>
              <w:rPr>
                <w:sz w:val="16"/>
                <w:szCs w:val="16"/>
              </w:rPr>
            </w:pPr>
            <w:r>
              <w:rPr>
                <w:sz w:val="16"/>
                <w:szCs w:val="16"/>
              </w:rPr>
              <w:t>0499</w:t>
            </w:r>
          </w:p>
        </w:tc>
        <w:tc>
          <w:tcPr>
            <w:tcW w:w="425" w:type="dxa"/>
            <w:shd w:val="solid" w:color="FFFFFF" w:fill="auto"/>
          </w:tcPr>
          <w:p w14:paraId="4621BE96" w14:textId="48453482" w:rsidR="004100FD" w:rsidRDefault="004100FD" w:rsidP="00595FBF">
            <w:pPr>
              <w:pStyle w:val="TAC"/>
              <w:rPr>
                <w:sz w:val="16"/>
                <w:szCs w:val="16"/>
              </w:rPr>
            </w:pPr>
            <w:r>
              <w:rPr>
                <w:sz w:val="16"/>
                <w:szCs w:val="16"/>
              </w:rPr>
              <w:t>1</w:t>
            </w:r>
          </w:p>
        </w:tc>
        <w:tc>
          <w:tcPr>
            <w:tcW w:w="425" w:type="dxa"/>
            <w:shd w:val="solid" w:color="FFFFFF" w:fill="auto"/>
          </w:tcPr>
          <w:p w14:paraId="17994B20" w14:textId="21FC3925" w:rsidR="004100FD" w:rsidRDefault="004100FD" w:rsidP="00595FBF">
            <w:pPr>
              <w:pStyle w:val="TAC"/>
              <w:rPr>
                <w:sz w:val="16"/>
                <w:szCs w:val="16"/>
              </w:rPr>
            </w:pPr>
            <w:r>
              <w:rPr>
                <w:sz w:val="16"/>
                <w:szCs w:val="16"/>
              </w:rPr>
              <w:t>F</w:t>
            </w:r>
          </w:p>
        </w:tc>
        <w:tc>
          <w:tcPr>
            <w:tcW w:w="4962" w:type="dxa"/>
            <w:shd w:val="solid" w:color="FFFFFF" w:fill="auto"/>
          </w:tcPr>
          <w:p w14:paraId="6EE3BACD" w14:textId="6428F2B7" w:rsidR="004100FD" w:rsidRDefault="004100FD" w:rsidP="00595FBF">
            <w:pPr>
              <w:pStyle w:val="TAL"/>
              <w:rPr>
                <w:sz w:val="16"/>
                <w:szCs w:val="16"/>
              </w:rPr>
            </w:pPr>
            <w:r>
              <w:rPr>
                <w:sz w:val="16"/>
                <w:szCs w:val="16"/>
              </w:rPr>
              <w:t>Corrections for alignments to TS 23.273/TS 23.586/SA3/RAN WGs</w:t>
            </w:r>
          </w:p>
        </w:tc>
        <w:tc>
          <w:tcPr>
            <w:tcW w:w="708" w:type="dxa"/>
            <w:shd w:val="solid" w:color="FFFFFF" w:fill="auto"/>
          </w:tcPr>
          <w:p w14:paraId="318242CF" w14:textId="11F4521E" w:rsidR="004100FD" w:rsidRDefault="004100FD" w:rsidP="00595FBF">
            <w:pPr>
              <w:pStyle w:val="TAC"/>
              <w:rPr>
                <w:sz w:val="16"/>
                <w:szCs w:val="16"/>
              </w:rPr>
            </w:pPr>
            <w:r>
              <w:rPr>
                <w:sz w:val="16"/>
                <w:szCs w:val="16"/>
              </w:rPr>
              <w:t>18.5.0</w:t>
            </w:r>
          </w:p>
        </w:tc>
      </w:tr>
      <w:tr w:rsidR="004100FD" w:rsidRPr="0021575D" w14:paraId="0888EFC6" w14:textId="77777777" w:rsidTr="003D3A35">
        <w:tc>
          <w:tcPr>
            <w:tcW w:w="800" w:type="dxa"/>
            <w:shd w:val="solid" w:color="FFFFFF" w:fill="auto"/>
          </w:tcPr>
          <w:p w14:paraId="519A9208" w14:textId="08632CB7" w:rsidR="004100FD" w:rsidRDefault="004100FD" w:rsidP="00595FBF">
            <w:pPr>
              <w:pStyle w:val="TAC"/>
              <w:rPr>
                <w:sz w:val="16"/>
                <w:szCs w:val="16"/>
              </w:rPr>
            </w:pPr>
            <w:r>
              <w:rPr>
                <w:sz w:val="16"/>
                <w:szCs w:val="16"/>
              </w:rPr>
              <w:t>2024-03</w:t>
            </w:r>
          </w:p>
        </w:tc>
        <w:tc>
          <w:tcPr>
            <w:tcW w:w="800" w:type="dxa"/>
            <w:shd w:val="solid" w:color="FFFFFF" w:fill="auto"/>
          </w:tcPr>
          <w:p w14:paraId="31E11ED7" w14:textId="5FB71B48" w:rsidR="004100FD" w:rsidRDefault="004100FD" w:rsidP="00595FBF">
            <w:pPr>
              <w:pStyle w:val="TAC"/>
              <w:rPr>
                <w:sz w:val="16"/>
                <w:szCs w:val="16"/>
              </w:rPr>
            </w:pPr>
            <w:r>
              <w:rPr>
                <w:sz w:val="16"/>
                <w:szCs w:val="16"/>
              </w:rPr>
              <w:t>SP#103</w:t>
            </w:r>
          </w:p>
        </w:tc>
        <w:tc>
          <w:tcPr>
            <w:tcW w:w="952" w:type="dxa"/>
            <w:shd w:val="solid" w:color="FFFFFF" w:fill="auto"/>
          </w:tcPr>
          <w:p w14:paraId="2468E118" w14:textId="516A7815" w:rsidR="004100FD" w:rsidRDefault="004100FD" w:rsidP="00595FBF">
            <w:pPr>
              <w:pStyle w:val="TAC"/>
              <w:rPr>
                <w:sz w:val="16"/>
                <w:szCs w:val="16"/>
              </w:rPr>
            </w:pPr>
            <w:r>
              <w:rPr>
                <w:sz w:val="16"/>
                <w:szCs w:val="16"/>
              </w:rPr>
              <w:t>SP-240108</w:t>
            </w:r>
          </w:p>
        </w:tc>
        <w:tc>
          <w:tcPr>
            <w:tcW w:w="567" w:type="dxa"/>
            <w:shd w:val="solid" w:color="FFFFFF" w:fill="auto"/>
          </w:tcPr>
          <w:p w14:paraId="66901807" w14:textId="0E9E78D8" w:rsidR="004100FD" w:rsidRDefault="004100FD" w:rsidP="00595FBF">
            <w:pPr>
              <w:pStyle w:val="TAC"/>
              <w:rPr>
                <w:sz w:val="16"/>
                <w:szCs w:val="16"/>
              </w:rPr>
            </w:pPr>
            <w:r>
              <w:rPr>
                <w:sz w:val="16"/>
                <w:szCs w:val="16"/>
              </w:rPr>
              <w:t>0504</w:t>
            </w:r>
          </w:p>
        </w:tc>
        <w:tc>
          <w:tcPr>
            <w:tcW w:w="425" w:type="dxa"/>
            <w:shd w:val="solid" w:color="FFFFFF" w:fill="auto"/>
          </w:tcPr>
          <w:p w14:paraId="40F6BB3B" w14:textId="708EA838" w:rsidR="004100FD" w:rsidRDefault="004100FD" w:rsidP="00595FBF">
            <w:pPr>
              <w:pStyle w:val="TAC"/>
              <w:rPr>
                <w:sz w:val="16"/>
                <w:szCs w:val="16"/>
              </w:rPr>
            </w:pPr>
            <w:r>
              <w:rPr>
                <w:sz w:val="16"/>
                <w:szCs w:val="16"/>
              </w:rPr>
              <w:t>4</w:t>
            </w:r>
          </w:p>
        </w:tc>
        <w:tc>
          <w:tcPr>
            <w:tcW w:w="425" w:type="dxa"/>
            <w:shd w:val="solid" w:color="FFFFFF" w:fill="auto"/>
          </w:tcPr>
          <w:p w14:paraId="5479957B" w14:textId="2BD85D90" w:rsidR="004100FD" w:rsidRDefault="004100FD" w:rsidP="00595FBF">
            <w:pPr>
              <w:pStyle w:val="TAC"/>
              <w:rPr>
                <w:sz w:val="16"/>
                <w:szCs w:val="16"/>
              </w:rPr>
            </w:pPr>
            <w:r>
              <w:rPr>
                <w:sz w:val="16"/>
                <w:szCs w:val="16"/>
              </w:rPr>
              <w:t>F</w:t>
            </w:r>
          </w:p>
        </w:tc>
        <w:tc>
          <w:tcPr>
            <w:tcW w:w="4962" w:type="dxa"/>
            <w:shd w:val="solid" w:color="FFFFFF" w:fill="auto"/>
          </w:tcPr>
          <w:p w14:paraId="576881B9" w14:textId="268A2279" w:rsidR="004100FD" w:rsidRDefault="004100FD" w:rsidP="00595FBF">
            <w:pPr>
              <w:pStyle w:val="TAL"/>
              <w:rPr>
                <w:sz w:val="16"/>
                <w:szCs w:val="16"/>
              </w:rPr>
            </w:pPr>
            <w:r>
              <w:rPr>
                <w:sz w:val="16"/>
                <w:szCs w:val="16"/>
              </w:rPr>
              <w:t>Corrections of usage of SLPP and supplementary service messages for Ranging_SL procedures</w:t>
            </w:r>
          </w:p>
        </w:tc>
        <w:tc>
          <w:tcPr>
            <w:tcW w:w="708" w:type="dxa"/>
            <w:shd w:val="solid" w:color="FFFFFF" w:fill="auto"/>
          </w:tcPr>
          <w:p w14:paraId="5F458194" w14:textId="1C594889" w:rsidR="004100FD" w:rsidRDefault="004100FD" w:rsidP="00595FBF">
            <w:pPr>
              <w:pStyle w:val="TAC"/>
              <w:rPr>
                <w:sz w:val="16"/>
                <w:szCs w:val="16"/>
              </w:rPr>
            </w:pPr>
            <w:r>
              <w:rPr>
                <w:sz w:val="16"/>
                <w:szCs w:val="16"/>
              </w:rPr>
              <w:t>18.5.0</w:t>
            </w:r>
          </w:p>
        </w:tc>
      </w:tr>
      <w:tr w:rsidR="00BB4FF8" w:rsidRPr="0021575D" w14:paraId="5FE70D94" w14:textId="77777777" w:rsidTr="003D3A35">
        <w:tc>
          <w:tcPr>
            <w:tcW w:w="800" w:type="dxa"/>
            <w:shd w:val="solid" w:color="FFFFFF" w:fill="auto"/>
          </w:tcPr>
          <w:p w14:paraId="180C3523" w14:textId="3E00DB81" w:rsidR="00BB4FF8" w:rsidRDefault="00BB4FF8" w:rsidP="00595FBF">
            <w:pPr>
              <w:pStyle w:val="TAC"/>
              <w:rPr>
                <w:sz w:val="16"/>
                <w:szCs w:val="16"/>
              </w:rPr>
            </w:pPr>
            <w:r>
              <w:rPr>
                <w:sz w:val="16"/>
                <w:szCs w:val="16"/>
              </w:rPr>
              <w:t>2024-03</w:t>
            </w:r>
          </w:p>
        </w:tc>
        <w:tc>
          <w:tcPr>
            <w:tcW w:w="800" w:type="dxa"/>
            <w:shd w:val="solid" w:color="FFFFFF" w:fill="auto"/>
          </w:tcPr>
          <w:p w14:paraId="275F37EA" w14:textId="41F1BD8D" w:rsidR="00BB4FF8" w:rsidRDefault="00BB4FF8" w:rsidP="00595FBF">
            <w:pPr>
              <w:pStyle w:val="TAC"/>
              <w:rPr>
                <w:sz w:val="16"/>
                <w:szCs w:val="16"/>
              </w:rPr>
            </w:pPr>
            <w:r>
              <w:rPr>
                <w:sz w:val="16"/>
                <w:szCs w:val="16"/>
              </w:rPr>
              <w:t>SP#103</w:t>
            </w:r>
          </w:p>
        </w:tc>
        <w:tc>
          <w:tcPr>
            <w:tcW w:w="952" w:type="dxa"/>
            <w:shd w:val="solid" w:color="FFFFFF" w:fill="auto"/>
          </w:tcPr>
          <w:p w14:paraId="0AF0C854" w14:textId="5DB18099" w:rsidR="00BB4FF8" w:rsidRDefault="00BB4FF8" w:rsidP="00595FBF">
            <w:pPr>
              <w:pStyle w:val="TAC"/>
              <w:rPr>
                <w:sz w:val="16"/>
                <w:szCs w:val="16"/>
              </w:rPr>
            </w:pPr>
            <w:r>
              <w:rPr>
                <w:sz w:val="16"/>
                <w:szCs w:val="16"/>
              </w:rPr>
              <w:t>SP-240108</w:t>
            </w:r>
          </w:p>
        </w:tc>
        <w:tc>
          <w:tcPr>
            <w:tcW w:w="567" w:type="dxa"/>
            <w:shd w:val="solid" w:color="FFFFFF" w:fill="auto"/>
          </w:tcPr>
          <w:p w14:paraId="5241FA75" w14:textId="7201B452" w:rsidR="00BB4FF8" w:rsidRDefault="00BB4FF8" w:rsidP="00595FBF">
            <w:pPr>
              <w:pStyle w:val="TAC"/>
              <w:rPr>
                <w:sz w:val="16"/>
                <w:szCs w:val="16"/>
              </w:rPr>
            </w:pPr>
            <w:r>
              <w:rPr>
                <w:sz w:val="16"/>
                <w:szCs w:val="16"/>
              </w:rPr>
              <w:t>0505</w:t>
            </w:r>
          </w:p>
        </w:tc>
        <w:tc>
          <w:tcPr>
            <w:tcW w:w="425" w:type="dxa"/>
            <w:shd w:val="solid" w:color="FFFFFF" w:fill="auto"/>
          </w:tcPr>
          <w:p w14:paraId="48324055" w14:textId="466F8F6C" w:rsidR="00BB4FF8" w:rsidRDefault="00BB4FF8" w:rsidP="00595FBF">
            <w:pPr>
              <w:pStyle w:val="TAC"/>
              <w:rPr>
                <w:sz w:val="16"/>
                <w:szCs w:val="16"/>
              </w:rPr>
            </w:pPr>
            <w:r>
              <w:rPr>
                <w:sz w:val="16"/>
                <w:szCs w:val="16"/>
              </w:rPr>
              <w:t>1</w:t>
            </w:r>
          </w:p>
        </w:tc>
        <w:tc>
          <w:tcPr>
            <w:tcW w:w="425" w:type="dxa"/>
            <w:shd w:val="solid" w:color="FFFFFF" w:fill="auto"/>
          </w:tcPr>
          <w:p w14:paraId="4ADAD0F3" w14:textId="40DDEFC9" w:rsidR="00BB4FF8" w:rsidRDefault="00BB4FF8" w:rsidP="00595FBF">
            <w:pPr>
              <w:pStyle w:val="TAC"/>
              <w:rPr>
                <w:sz w:val="16"/>
                <w:szCs w:val="16"/>
              </w:rPr>
            </w:pPr>
            <w:r>
              <w:rPr>
                <w:sz w:val="16"/>
                <w:szCs w:val="16"/>
              </w:rPr>
              <w:t>F</w:t>
            </w:r>
          </w:p>
        </w:tc>
        <w:tc>
          <w:tcPr>
            <w:tcW w:w="4962" w:type="dxa"/>
            <w:shd w:val="solid" w:color="FFFFFF" w:fill="auto"/>
          </w:tcPr>
          <w:p w14:paraId="478ECC79" w14:textId="1D44CBC9" w:rsidR="00BB4FF8" w:rsidRDefault="00BB4FF8" w:rsidP="00595FBF">
            <w:pPr>
              <w:pStyle w:val="TAL"/>
              <w:rPr>
                <w:sz w:val="16"/>
                <w:szCs w:val="16"/>
              </w:rPr>
            </w:pPr>
            <w:r>
              <w:rPr>
                <w:sz w:val="16"/>
                <w:szCs w:val="16"/>
              </w:rPr>
              <w:t>Corrections to SL-MT-LR procedure</w:t>
            </w:r>
          </w:p>
        </w:tc>
        <w:tc>
          <w:tcPr>
            <w:tcW w:w="708" w:type="dxa"/>
            <w:shd w:val="solid" w:color="FFFFFF" w:fill="auto"/>
          </w:tcPr>
          <w:p w14:paraId="4C4721C3" w14:textId="734AA8B8" w:rsidR="00BB4FF8" w:rsidRDefault="00BB4FF8" w:rsidP="00595FBF">
            <w:pPr>
              <w:pStyle w:val="TAC"/>
              <w:rPr>
                <w:sz w:val="16"/>
                <w:szCs w:val="16"/>
              </w:rPr>
            </w:pPr>
            <w:r>
              <w:rPr>
                <w:sz w:val="16"/>
                <w:szCs w:val="16"/>
              </w:rPr>
              <w:t>18.5.0</w:t>
            </w:r>
          </w:p>
        </w:tc>
      </w:tr>
      <w:tr w:rsidR="00BB4FF8" w:rsidRPr="0021575D" w14:paraId="2CB25E87" w14:textId="77777777" w:rsidTr="003D3A35">
        <w:tc>
          <w:tcPr>
            <w:tcW w:w="800" w:type="dxa"/>
            <w:shd w:val="solid" w:color="FFFFFF" w:fill="auto"/>
          </w:tcPr>
          <w:p w14:paraId="5728EBBF" w14:textId="51E119C3" w:rsidR="00BB4FF8" w:rsidRDefault="00BB4FF8" w:rsidP="00595FBF">
            <w:pPr>
              <w:pStyle w:val="TAC"/>
              <w:rPr>
                <w:sz w:val="16"/>
                <w:szCs w:val="16"/>
              </w:rPr>
            </w:pPr>
            <w:r>
              <w:rPr>
                <w:sz w:val="16"/>
                <w:szCs w:val="16"/>
              </w:rPr>
              <w:lastRenderedPageBreak/>
              <w:t>2024-03</w:t>
            </w:r>
          </w:p>
        </w:tc>
        <w:tc>
          <w:tcPr>
            <w:tcW w:w="800" w:type="dxa"/>
            <w:shd w:val="solid" w:color="FFFFFF" w:fill="auto"/>
          </w:tcPr>
          <w:p w14:paraId="57E8E2CA" w14:textId="43A63AEF" w:rsidR="00BB4FF8" w:rsidRDefault="00BB4FF8" w:rsidP="00595FBF">
            <w:pPr>
              <w:pStyle w:val="TAC"/>
              <w:rPr>
                <w:sz w:val="16"/>
                <w:szCs w:val="16"/>
              </w:rPr>
            </w:pPr>
            <w:r>
              <w:rPr>
                <w:sz w:val="16"/>
                <w:szCs w:val="16"/>
              </w:rPr>
              <w:t>SP#103</w:t>
            </w:r>
          </w:p>
        </w:tc>
        <w:tc>
          <w:tcPr>
            <w:tcW w:w="952" w:type="dxa"/>
            <w:shd w:val="solid" w:color="FFFFFF" w:fill="auto"/>
          </w:tcPr>
          <w:p w14:paraId="1C514882" w14:textId="52120D0A" w:rsidR="00BB4FF8" w:rsidRDefault="00BB4FF8" w:rsidP="00595FBF">
            <w:pPr>
              <w:pStyle w:val="TAC"/>
              <w:rPr>
                <w:sz w:val="16"/>
                <w:szCs w:val="16"/>
              </w:rPr>
            </w:pPr>
            <w:r>
              <w:rPr>
                <w:sz w:val="16"/>
                <w:szCs w:val="16"/>
              </w:rPr>
              <w:t>SP-240078</w:t>
            </w:r>
          </w:p>
        </w:tc>
        <w:tc>
          <w:tcPr>
            <w:tcW w:w="567" w:type="dxa"/>
            <w:shd w:val="solid" w:color="FFFFFF" w:fill="auto"/>
          </w:tcPr>
          <w:p w14:paraId="755776FE" w14:textId="5B2FCEA5" w:rsidR="00BB4FF8" w:rsidRDefault="00BB4FF8" w:rsidP="00595FBF">
            <w:pPr>
              <w:pStyle w:val="TAC"/>
              <w:rPr>
                <w:sz w:val="16"/>
                <w:szCs w:val="16"/>
              </w:rPr>
            </w:pPr>
            <w:r>
              <w:rPr>
                <w:sz w:val="16"/>
                <w:szCs w:val="16"/>
              </w:rPr>
              <w:t>0509</w:t>
            </w:r>
          </w:p>
        </w:tc>
        <w:tc>
          <w:tcPr>
            <w:tcW w:w="425" w:type="dxa"/>
            <w:shd w:val="solid" w:color="FFFFFF" w:fill="auto"/>
          </w:tcPr>
          <w:p w14:paraId="377CF153" w14:textId="54177864" w:rsidR="00BB4FF8" w:rsidRDefault="00BB4FF8" w:rsidP="00595FBF">
            <w:pPr>
              <w:pStyle w:val="TAC"/>
              <w:rPr>
                <w:sz w:val="16"/>
                <w:szCs w:val="16"/>
              </w:rPr>
            </w:pPr>
            <w:r>
              <w:rPr>
                <w:sz w:val="16"/>
                <w:szCs w:val="16"/>
              </w:rPr>
              <w:t>1</w:t>
            </w:r>
          </w:p>
        </w:tc>
        <w:tc>
          <w:tcPr>
            <w:tcW w:w="425" w:type="dxa"/>
            <w:shd w:val="solid" w:color="FFFFFF" w:fill="auto"/>
          </w:tcPr>
          <w:p w14:paraId="4F42CB27" w14:textId="2372761D" w:rsidR="00BB4FF8" w:rsidRDefault="00BB4FF8" w:rsidP="00595FBF">
            <w:pPr>
              <w:pStyle w:val="TAC"/>
              <w:rPr>
                <w:sz w:val="16"/>
                <w:szCs w:val="16"/>
              </w:rPr>
            </w:pPr>
            <w:r>
              <w:rPr>
                <w:sz w:val="16"/>
                <w:szCs w:val="16"/>
              </w:rPr>
              <w:t>A</w:t>
            </w:r>
          </w:p>
        </w:tc>
        <w:tc>
          <w:tcPr>
            <w:tcW w:w="4962" w:type="dxa"/>
            <w:shd w:val="solid" w:color="FFFFFF" w:fill="auto"/>
          </w:tcPr>
          <w:p w14:paraId="50787461" w14:textId="7929EB95" w:rsidR="00BB4FF8" w:rsidRDefault="00BB4FF8" w:rsidP="00595FBF">
            <w:pPr>
              <w:pStyle w:val="TAL"/>
              <w:rPr>
                <w:sz w:val="16"/>
                <w:szCs w:val="16"/>
              </w:rPr>
            </w:pPr>
            <w:r>
              <w:rPr>
                <w:sz w:val="16"/>
                <w:szCs w:val="16"/>
              </w:rPr>
              <w:t>Adding GPSI to 5GC-MT-LR Procedure without UDM Query procedure</w:t>
            </w:r>
          </w:p>
        </w:tc>
        <w:tc>
          <w:tcPr>
            <w:tcW w:w="708" w:type="dxa"/>
            <w:shd w:val="solid" w:color="FFFFFF" w:fill="auto"/>
          </w:tcPr>
          <w:p w14:paraId="38158594" w14:textId="583FA40B" w:rsidR="00BB4FF8" w:rsidRDefault="00BB4FF8" w:rsidP="00595FBF">
            <w:pPr>
              <w:pStyle w:val="TAC"/>
              <w:rPr>
                <w:sz w:val="16"/>
                <w:szCs w:val="16"/>
              </w:rPr>
            </w:pPr>
            <w:r>
              <w:rPr>
                <w:sz w:val="16"/>
                <w:szCs w:val="16"/>
              </w:rPr>
              <w:t>18.5.0</w:t>
            </w:r>
          </w:p>
        </w:tc>
      </w:tr>
      <w:tr w:rsidR="00BB4FF8" w:rsidRPr="0021575D" w14:paraId="1DF4E7E3" w14:textId="77777777" w:rsidTr="003D3A35">
        <w:tc>
          <w:tcPr>
            <w:tcW w:w="800" w:type="dxa"/>
            <w:shd w:val="solid" w:color="FFFFFF" w:fill="auto"/>
          </w:tcPr>
          <w:p w14:paraId="2AD77BFF" w14:textId="5770A3EA" w:rsidR="00BB4FF8" w:rsidRDefault="00BB4FF8" w:rsidP="00595FBF">
            <w:pPr>
              <w:pStyle w:val="TAC"/>
              <w:rPr>
                <w:sz w:val="16"/>
                <w:szCs w:val="16"/>
              </w:rPr>
            </w:pPr>
            <w:r>
              <w:rPr>
                <w:sz w:val="16"/>
                <w:szCs w:val="16"/>
              </w:rPr>
              <w:t>2024-03</w:t>
            </w:r>
          </w:p>
        </w:tc>
        <w:tc>
          <w:tcPr>
            <w:tcW w:w="800" w:type="dxa"/>
            <w:shd w:val="solid" w:color="FFFFFF" w:fill="auto"/>
          </w:tcPr>
          <w:p w14:paraId="27BCB31D" w14:textId="174D278B" w:rsidR="00BB4FF8" w:rsidRDefault="00BB4FF8" w:rsidP="00595FBF">
            <w:pPr>
              <w:pStyle w:val="TAC"/>
              <w:rPr>
                <w:sz w:val="16"/>
                <w:szCs w:val="16"/>
              </w:rPr>
            </w:pPr>
            <w:r>
              <w:rPr>
                <w:sz w:val="16"/>
                <w:szCs w:val="16"/>
              </w:rPr>
              <w:t>SP#103</w:t>
            </w:r>
          </w:p>
        </w:tc>
        <w:tc>
          <w:tcPr>
            <w:tcW w:w="952" w:type="dxa"/>
            <w:shd w:val="solid" w:color="FFFFFF" w:fill="auto"/>
          </w:tcPr>
          <w:p w14:paraId="0D303256" w14:textId="12319BFC" w:rsidR="00BB4FF8" w:rsidRDefault="00BB4FF8" w:rsidP="00595FBF">
            <w:pPr>
              <w:pStyle w:val="TAC"/>
              <w:rPr>
                <w:sz w:val="16"/>
                <w:szCs w:val="16"/>
              </w:rPr>
            </w:pPr>
            <w:r>
              <w:rPr>
                <w:sz w:val="16"/>
                <w:szCs w:val="16"/>
              </w:rPr>
              <w:t>SP-240079</w:t>
            </w:r>
          </w:p>
        </w:tc>
        <w:tc>
          <w:tcPr>
            <w:tcW w:w="567" w:type="dxa"/>
            <w:shd w:val="solid" w:color="FFFFFF" w:fill="auto"/>
          </w:tcPr>
          <w:p w14:paraId="0D07B5B5" w14:textId="05F2C9AE" w:rsidR="00BB4FF8" w:rsidRDefault="00BB4FF8" w:rsidP="00595FBF">
            <w:pPr>
              <w:pStyle w:val="TAC"/>
              <w:rPr>
                <w:sz w:val="16"/>
                <w:szCs w:val="16"/>
              </w:rPr>
            </w:pPr>
            <w:r>
              <w:rPr>
                <w:sz w:val="16"/>
                <w:szCs w:val="16"/>
              </w:rPr>
              <w:t>0511</w:t>
            </w:r>
          </w:p>
        </w:tc>
        <w:tc>
          <w:tcPr>
            <w:tcW w:w="425" w:type="dxa"/>
            <w:shd w:val="solid" w:color="FFFFFF" w:fill="auto"/>
          </w:tcPr>
          <w:p w14:paraId="7BD29786" w14:textId="4E2FC4F1" w:rsidR="00BB4FF8" w:rsidRDefault="00BB4FF8" w:rsidP="00595FBF">
            <w:pPr>
              <w:pStyle w:val="TAC"/>
              <w:rPr>
                <w:sz w:val="16"/>
                <w:szCs w:val="16"/>
              </w:rPr>
            </w:pPr>
            <w:r>
              <w:rPr>
                <w:sz w:val="16"/>
                <w:szCs w:val="16"/>
              </w:rPr>
              <w:t>-</w:t>
            </w:r>
          </w:p>
        </w:tc>
        <w:tc>
          <w:tcPr>
            <w:tcW w:w="425" w:type="dxa"/>
            <w:shd w:val="solid" w:color="FFFFFF" w:fill="auto"/>
          </w:tcPr>
          <w:p w14:paraId="590BE76A" w14:textId="19A33C40" w:rsidR="00BB4FF8" w:rsidRDefault="00BB4FF8" w:rsidP="00595FBF">
            <w:pPr>
              <w:pStyle w:val="TAC"/>
              <w:rPr>
                <w:sz w:val="16"/>
                <w:szCs w:val="16"/>
              </w:rPr>
            </w:pPr>
            <w:r>
              <w:rPr>
                <w:sz w:val="16"/>
                <w:szCs w:val="16"/>
              </w:rPr>
              <w:t>A</w:t>
            </w:r>
          </w:p>
        </w:tc>
        <w:tc>
          <w:tcPr>
            <w:tcW w:w="4962" w:type="dxa"/>
            <w:shd w:val="solid" w:color="FFFFFF" w:fill="auto"/>
          </w:tcPr>
          <w:p w14:paraId="38B9B18A" w14:textId="264B2FE7" w:rsidR="00BB4FF8" w:rsidRDefault="00BB4FF8" w:rsidP="00595FBF">
            <w:pPr>
              <w:pStyle w:val="TAL"/>
              <w:rPr>
                <w:sz w:val="16"/>
                <w:szCs w:val="16"/>
              </w:rPr>
            </w:pPr>
            <w:r>
              <w:rPr>
                <w:sz w:val="16"/>
                <w:szCs w:val="16"/>
              </w:rPr>
              <w:t>Update GMLC local coordinate functionality</w:t>
            </w:r>
          </w:p>
        </w:tc>
        <w:tc>
          <w:tcPr>
            <w:tcW w:w="708" w:type="dxa"/>
            <w:shd w:val="solid" w:color="FFFFFF" w:fill="auto"/>
          </w:tcPr>
          <w:p w14:paraId="46DCC16A" w14:textId="2D7983CA" w:rsidR="00BB4FF8" w:rsidRDefault="00BB4FF8" w:rsidP="00595FBF">
            <w:pPr>
              <w:pStyle w:val="TAC"/>
              <w:rPr>
                <w:sz w:val="16"/>
                <w:szCs w:val="16"/>
              </w:rPr>
            </w:pPr>
            <w:r>
              <w:rPr>
                <w:sz w:val="16"/>
                <w:szCs w:val="16"/>
              </w:rPr>
              <w:t>18.5.0</w:t>
            </w:r>
          </w:p>
        </w:tc>
      </w:tr>
      <w:tr w:rsidR="001B23E1" w:rsidRPr="0021575D" w14:paraId="5E083AED" w14:textId="77777777" w:rsidTr="003D3A35">
        <w:tc>
          <w:tcPr>
            <w:tcW w:w="800" w:type="dxa"/>
            <w:shd w:val="solid" w:color="FFFFFF" w:fill="auto"/>
          </w:tcPr>
          <w:p w14:paraId="0D1E2C31" w14:textId="7CC98F54" w:rsidR="001B23E1" w:rsidRDefault="001B23E1" w:rsidP="00595FBF">
            <w:pPr>
              <w:pStyle w:val="TAC"/>
              <w:rPr>
                <w:sz w:val="16"/>
                <w:szCs w:val="16"/>
              </w:rPr>
            </w:pPr>
            <w:r>
              <w:rPr>
                <w:sz w:val="16"/>
                <w:szCs w:val="16"/>
              </w:rPr>
              <w:t>2024-06</w:t>
            </w:r>
          </w:p>
        </w:tc>
        <w:tc>
          <w:tcPr>
            <w:tcW w:w="800" w:type="dxa"/>
            <w:shd w:val="solid" w:color="FFFFFF" w:fill="auto"/>
          </w:tcPr>
          <w:p w14:paraId="59921A15" w14:textId="5B8C85AC" w:rsidR="001B23E1" w:rsidRDefault="001B23E1" w:rsidP="00595FBF">
            <w:pPr>
              <w:pStyle w:val="TAC"/>
              <w:rPr>
                <w:sz w:val="16"/>
                <w:szCs w:val="16"/>
              </w:rPr>
            </w:pPr>
            <w:r>
              <w:rPr>
                <w:sz w:val="16"/>
                <w:szCs w:val="16"/>
              </w:rPr>
              <w:t>SP#104</w:t>
            </w:r>
          </w:p>
        </w:tc>
        <w:tc>
          <w:tcPr>
            <w:tcW w:w="952" w:type="dxa"/>
            <w:shd w:val="solid" w:color="FFFFFF" w:fill="auto"/>
          </w:tcPr>
          <w:p w14:paraId="54FF8001" w14:textId="6784D96E" w:rsidR="001B23E1" w:rsidRDefault="001B23E1" w:rsidP="00595FBF">
            <w:pPr>
              <w:pStyle w:val="TAC"/>
              <w:rPr>
                <w:sz w:val="16"/>
                <w:szCs w:val="16"/>
              </w:rPr>
            </w:pPr>
            <w:r>
              <w:rPr>
                <w:sz w:val="16"/>
                <w:szCs w:val="16"/>
              </w:rPr>
              <w:t>SP-240601</w:t>
            </w:r>
          </w:p>
        </w:tc>
        <w:tc>
          <w:tcPr>
            <w:tcW w:w="567" w:type="dxa"/>
            <w:shd w:val="solid" w:color="FFFFFF" w:fill="auto"/>
          </w:tcPr>
          <w:p w14:paraId="68DE812D" w14:textId="38F0F093" w:rsidR="001B23E1" w:rsidRDefault="001B23E1" w:rsidP="00595FBF">
            <w:pPr>
              <w:pStyle w:val="TAC"/>
              <w:rPr>
                <w:sz w:val="16"/>
                <w:szCs w:val="16"/>
              </w:rPr>
            </w:pPr>
            <w:r>
              <w:rPr>
                <w:sz w:val="16"/>
                <w:szCs w:val="16"/>
              </w:rPr>
              <w:t>0516</w:t>
            </w:r>
          </w:p>
        </w:tc>
        <w:tc>
          <w:tcPr>
            <w:tcW w:w="425" w:type="dxa"/>
            <w:shd w:val="solid" w:color="FFFFFF" w:fill="auto"/>
          </w:tcPr>
          <w:p w14:paraId="3B0E7AE2" w14:textId="0E4A101F" w:rsidR="001B23E1" w:rsidRDefault="001B23E1" w:rsidP="00595FBF">
            <w:pPr>
              <w:pStyle w:val="TAC"/>
              <w:rPr>
                <w:sz w:val="16"/>
                <w:szCs w:val="16"/>
              </w:rPr>
            </w:pPr>
            <w:r>
              <w:rPr>
                <w:sz w:val="16"/>
                <w:szCs w:val="16"/>
              </w:rPr>
              <w:t>3</w:t>
            </w:r>
          </w:p>
        </w:tc>
        <w:tc>
          <w:tcPr>
            <w:tcW w:w="425" w:type="dxa"/>
            <w:shd w:val="solid" w:color="FFFFFF" w:fill="auto"/>
          </w:tcPr>
          <w:p w14:paraId="358CFA48" w14:textId="4A592B23" w:rsidR="001B23E1" w:rsidRDefault="001B23E1" w:rsidP="00595FBF">
            <w:pPr>
              <w:pStyle w:val="TAC"/>
              <w:rPr>
                <w:sz w:val="16"/>
                <w:szCs w:val="16"/>
              </w:rPr>
            </w:pPr>
            <w:r>
              <w:rPr>
                <w:sz w:val="16"/>
                <w:szCs w:val="16"/>
              </w:rPr>
              <w:t>F</w:t>
            </w:r>
          </w:p>
        </w:tc>
        <w:tc>
          <w:tcPr>
            <w:tcW w:w="4962" w:type="dxa"/>
            <w:shd w:val="solid" w:color="FFFFFF" w:fill="auto"/>
          </w:tcPr>
          <w:p w14:paraId="7C6A6F40" w14:textId="59D8A831" w:rsidR="001B23E1" w:rsidRDefault="001B23E1" w:rsidP="00595FBF">
            <w:pPr>
              <w:pStyle w:val="TAL"/>
              <w:rPr>
                <w:sz w:val="16"/>
                <w:szCs w:val="16"/>
              </w:rPr>
            </w:pPr>
            <w:r>
              <w:rPr>
                <w:sz w:val="16"/>
                <w:szCs w:val="16"/>
              </w:rPr>
              <w:t xml:space="preserve">Removal of Ranging exposure service to Client UE through 5GC </w:t>
            </w:r>
          </w:p>
        </w:tc>
        <w:tc>
          <w:tcPr>
            <w:tcW w:w="708" w:type="dxa"/>
            <w:shd w:val="solid" w:color="FFFFFF" w:fill="auto"/>
          </w:tcPr>
          <w:p w14:paraId="1A3AD4F3" w14:textId="67B94EC4" w:rsidR="001B23E1" w:rsidRDefault="001B23E1" w:rsidP="00595FBF">
            <w:pPr>
              <w:pStyle w:val="TAC"/>
              <w:rPr>
                <w:sz w:val="16"/>
                <w:szCs w:val="16"/>
              </w:rPr>
            </w:pPr>
            <w:r>
              <w:rPr>
                <w:sz w:val="16"/>
                <w:szCs w:val="16"/>
              </w:rPr>
              <w:t>18.6.0</w:t>
            </w:r>
          </w:p>
        </w:tc>
      </w:tr>
      <w:tr w:rsidR="001B23E1" w:rsidRPr="0021575D" w14:paraId="24EB7286" w14:textId="77777777" w:rsidTr="003D3A35">
        <w:tc>
          <w:tcPr>
            <w:tcW w:w="800" w:type="dxa"/>
            <w:shd w:val="solid" w:color="FFFFFF" w:fill="auto"/>
          </w:tcPr>
          <w:p w14:paraId="03F07CF7" w14:textId="779544A9" w:rsidR="001B23E1" w:rsidRDefault="001B23E1" w:rsidP="00595FBF">
            <w:pPr>
              <w:pStyle w:val="TAC"/>
              <w:rPr>
                <w:sz w:val="16"/>
                <w:szCs w:val="16"/>
              </w:rPr>
            </w:pPr>
            <w:r>
              <w:rPr>
                <w:sz w:val="16"/>
                <w:szCs w:val="16"/>
              </w:rPr>
              <w:t>2024-06</w:t>
            </w:r>
          </w:p>
        </w:tc>
        <w:tc>
          <w:tcPr>
            <w:tcW w:w="800" w:type="dxa"/>
            <w:shd w:val="solid" w:color="FFFFFF" w:fill="auto"/>
          </w:tcPr>
          <w:p w14:paraId="3BF6BF89" w14:textId="3477FA43" w:rsidR="001B23E1" w:rsidRDefault="001B23E1" w:rsidP="00595FBF">
            <w:pPr>
              <w:pStyle w:val="TAC"/>
              <w:rPr>
                <w:sz w:val="16"/>
                <w:szCs w:val="16"/>
              </w:rPr>
            </w:pPr>
            <w:r>
              <w:rPr>
                <w:sz w:val="16"/>
                <w:szCs w:val="16"/>
              </w:rPr>
              <w:t>SP#104</w:t>
            </w:r>
          </w:p>
        </w:tc>
        <w:tc>
          <w:tcPr>
            <w:tcW w:w="952" w:type="dxa"/>
            <w:shd w:val="solid" w:color="FFFFFF" w:fill="auto"/>
          </w:tcPr>
          <w:p w14:paraId="041EC044" w14:textId="10B476C1" w:rsidR="001B23E1" w:rsidRDefault="001B23E1" w:rsidP="00595FBF">
            <w:pPr>
              <w:pStyle w:val="TAC"/>
              <w:rPr>
                <w:sz w:val="16"/>
                <w:szCs w:val="16"/>
              </w:rPr>
            </w:pPr>
            <w:r>
              <w:rPr>
                <w:sz w:val="16"/>
                <w:szCs w:val="16"/>
              </w:rPr>
              <w:t>SP-240601</w:t>
            </w:r>
          </w:p>
        </w:tc>
        <w:tc>
          <w:tcPr>
            <w:tcW w:w="567" w:type="dxa"/>
            <w:shd w:val="solid" w:color="FFFFFF" w:fill="auto"/>
          </w:tcPr>
          <w:p w14:paraId="2AC2ADD9" w14:textId="79C8A158" w:rsidR="001B23E1" w:rsidRDefault="001B23E1" w:rsidP="00595FBF">
            <w:pPr>
              <w:pStyle w:val="TAC"/>
              <w:rPr>
                <w:sz w:val="16"/>
                <w:szCs w:val="16"/>
              </w:rPr>
            </w:pPr>
            <w:r>
              <w:rPr>
                <w:sz w:val="16"/>
                <w:szCs w:val="16"/>
              </w:rPr>
              <w:t>0517</w:t>
            </w:r>
          </w:p>
        </w:tc>
        <w:tc>
          <w:tcPr>
            <w:tcW w:w="425" w:type="dxa"/>
            <w:shd w:val="solid" w:color="FFFFFF" w:fill="auto"/>
          </w:tcPr>
          <w:p w14:paraId="099419B4" w14:textId="20E2B856" w:rsidR="001B23E1" w:rsidRDefault="001B23E1" w:rsidP="00595FBF">
            <w:pPr>
              <w:pStyle w:val="TAC"/>
              <w:rPr>
                <w:sz w:val="16"/>
                <w:szCs w:val="16"/>
              </w:rPr>
            </w:pPr>
            <w:r>
              <w:rPr>
                <w:sz w:val="16"/>
                <w:szCs w:val="16"/>
              </w:rPr>
              <w:t>2</w:t>
            </w:r>
          </w:p>
        </w:tc>
        <w:tc>
          <w:tcPr>
            <w:tcW w:w="425" w:type="dxa"/>
            <w:shd w:val="solid" w:color="FFFFFF" w:fill="auto"/>
          </w:tcPr>
          <w:p w14:paraId="11AAC6E4" w14:textId="34C68F63" w:rsidR="001B23E1" w:rsidRDefault="001B23E1" w:rsidP="00595FBF">
            <w:pPr>
              <w:pStyle w:val="TAC"/>
              <w:rPr>
                <w:sz w:val="16"/>
                <w:szCs w:val="16"/>
              </w:rPr>
            </w:pPr>
            <w:r>
              <w:rPr>
                <w:sz w:val="16"/>
                <w:szCs w:val="16"/>
              </w:rPr>
              <w:t>F</w:t>
            </w:r>
          </w:p>
        </w:tc>
        <w:tc>
          <w:tcPr>
            <w:tcW w:w="4962" w:type="dxa"/>
            <w:shd w:val="solid" w:color="FFFFFF" w:fill="auto"/>
          </w:tcPr>
          <w:p w14:paraId="5F9CCAA7" w14:textId="4077A221" w:rsidR="001B23E1" w:rsidRDefault="001B23E1" w:rsidP="00595FBF">
            <w:pPr>
              <w:pStyle w:val="TAL"/>
              <w:rPr>
                <w:sz w:val="16"/>
                <w:szCs w:val="16"/>
              </w:rPr>
            </w:pPr>
            <w:r>
              <w:rPr>
                <w:sz w:val="16"/>
                <w:szCs w:val="16"/>
              </w:rPr>
              <w:t>Support for UE Ranging/SL Positioning privacy profile</w:t>
            </w:r>
          </w:p>
        </w:tc>
        <w:tc>
          <w:tcPr>
            <w:tcW w:w="708" w:type="dxa"/>
            <w:shd w:val="solid" w:color="FFFFFF" w:fill="auto"/>
          </w:tcPr>
          <w:p w14:paraId="1D1760DB" w14:textId="4893ABAC" w:rsidR="001B23E1" w:rsidRDefault="001B23E1" w:rsidP="00595FBF">
            <w:pPr>
              <w:pStyle w:val="TAC"/>
              <w:rPr>
                <w:sz w:val="16"/>
                <w:szCs w:val="16"/>
              </w:rPr>
            </w:pPr>
            <w:r>
              <w:rPr>
                <w:sz w:val="16"/>
                <w:szCs w:val="16"/>
              </w:rPr>
              <w:t>18.6.0</w:t>
            </w:r>
          </w:p>
        </w:tc>
      </w:tr>
      <w:tr w:rsidR="001B23E1" w:rsidRPr="0021575D" w14:paraId="7B5BAB52" w14:textId="77777777" w:rsidTr="003D3A35">
        <w:tc>
          <w:tcPr>
            <w:tcW w:w="800" w:type="dxa"/>
            <w:shd w:val="solid" w:color="FFFFFF" w:fill="auto"/>
          </w:tcPr>
          <w:p w14:paraId="4E40D11A" w14:textId="06C84FF8" w:rsidR="001B23E1" w:rsidRDefault="001B23E1" w:rsidP="00595FBF">
            <w:pPr>
              <w:pStyle w:val="TAC"/>
              <w:rPr>
                <w:sz w:val="16"/>
                <w:szCs w:val="16"/>
              </w:rPr>
            </w:pPr>
            <w:r>
              <w:rPr>
                <w:sz w:val="16"/>
                <w:szCs w:val="16"/>
              </w:rPr>
              <w:t>2024-06</w:t>
            </w:r>
          </w:p>
        </w:tc>
        <w:tc>
          <w:tcPr>
            <w:tcW w:w="800" w:type="dxa"/>
            <w:shd w:val="solid" w:color="FFFFFF" w:fill="auto"/>
          </w:tcPr>
          <w:p w14:paraId="27A2B906" w14:textId="4DB09537" w:rsidR="001B23E1" w:rsidRDefault="001B23E1" w:rsidP="00595FBF">
            <w:pPr>
              <w:pStyle w:val="TAC"/>
              <w:rPr>
                <w:sz w:val="16"/>
                <w:szCs w:val="16"/>
              </w:rPr>
            </w:pPr>
            <w:r>
              <w:rPr>
                <w:sz w:val="16"/>
                <w:szCs w:val="16"/>
              </w:rPr>
              <w:t>SP#104</w:t>
            </w:r>
          </w:p>
        </w:tc>
        <w:tc>
          <w:tcPr>
            <w:tcW w:w="952" w:type="dxa"/>
            <w:shd w:val="solid" w:color="FFFFFF" w:fill="auto"/>
          </w:tcPr>
          <w:p w14:paraId="28A0E835" w14:textId="5DD204BB" w:rsidR="001B23E1" w:rsidRDefault="001B23E1" w:rsidP="00595FBF">
            <w:pPr>
              <w:pStyle w:val="TAC"/>
              <w:rPr>
                <w:sz w:val="16"/>
                <w:szCs w:val="16"/>
              </w:rPr>
            </w:pPr>
            <w:r>
              <w:rPr>
                <w:sz w:val="16"/>
                <w:szCs w:val="16"/>
              </w:rPr>
              <w:t>SP-240587</w:t>
            </w:r>
          </w:p>
        </w:tc>
        <w:tc>
          <w:tcPr>
            <w:tcW w:w="567" w:type="dxa"/>
            <w:shd w:val="solid" w:color="FFFFFF" w:fill="auto"/>
          </w:tcPr>
          <w:p w14:paraId="3FF9089A" w14:textId="0A593AB2" w:rsidR="001B23E1" w:rsidRDefault="001B23E1" w:rsidP="00595FBF">
            <w:pPr>
              <w:pStyle w:val="TAC"/>
              <w:rPr>
                <w:sz w:val="16"/>
                <w:szCs w:val="16"/>
              </w:rPr>
            </w:pPr>
            <w:r>
              <w:rPr>
                <w:sz w:val="16"/>
                <w:szCs w:val="16"/>
              </w:rPr>
              <w:t>0521</w:t>
            </w:r>
          </w:p>
        </w:tc>
        <w:tc>
          <w:tcPr>
            <w:tcW w:w="425" w:type="dxa"/>
            <w:shd w:val="solid" w:color="FFFFFF" w:fill="auto"/>
          </w:tcPr>
          <w:p w14:paraId="4FCBE37F" w14:textId="1C2D7EBB" w:rsidR="001B23E1" w:rsidRDefault="001B23E1" w:rsidP="00595FBF">
            <w:pPr>
              <w:pStyle w:val="TAC"/>
              <w:rPr>
                <w:sz w:val="16"/>
                <w:szCs w:val="16"/>
              </w:rPr>
            </w:pPr>
            <w:r>
              <w:rPr>
                <w:sz w:val="16"/>
                <w:szCs w:val="16"/>
              </w:rPr>
              <w:t>2</w:t>
            </w:r>
          </w:p>
        </w:tc>
        <w:tc>
          <w:tcPr>
            <w:tcW w:w="425" w:type="dxa"/>
            <w:shd w:val="solid" w:color="FFFFFF" w:fill="auto"/>
          </w:tcPr>
          <w:p w14:paraId="5BE35A06" w14:textId="18638B07" w:rsidR="001B23E1" w:rsidRDefault="001B23E1" w:rsidP="00595FBF">
            <w:pPr>
              <w:pStyle w:val="TAC"/>
              <w:rPr>
                <w:sz w:val="16"/>
                <w:szCs w:val="16"/>
              </w:rPr>
            </w:pPr>
            <w:r>
              <w:rPr>
                <w:sz w:val="16"/>
                <w:szCs w:val="16"/>
              </w:rPr>
              <w:t>F</w:t>
            </w:r>
          </w:p>
        </w:tc>
        <w:tc>
          <w:tcPr>
            <w:tcW w:w="4962" w:type="dxa"/>
            <w:shd w:val="solid" w:color="FFFFFF" w:fill="auto"/>
          </w:tcPr>
          <w:p w14:paraId="3C017EAF" w14:textId="3DD93CC5" w:rsidR="001B23E1" w:rsidRDefault="001B23E1" w:rsidP="00595FBF">
            <w:pPr>
              <w:pStyle w:val="TAL"/>
              <w:rPr>
                <w:sz w:val="16"/>
                <w:szCs w:val="16"/>
              </w:rPr>
            </w:pPr>
            <w:r>
              <w:rPr>
                <w:sz w:val="16"/>
                <w:szCs w:val="16"/>
              </w:rPr>
              <w:t>Add the binding mechanism between LCS user plane connection and the UE</w:t>
            </w:r>
          </w:p>
        </w:tc>
        <w:tc>
          <w:tcPr>
            <w:tcW w:w="708" w:type="dxa"/>
            <w:shd w:val="solid" w:color="FFFFFF" w:fill="auto"/>
          </w:tcPr>
          <w:p w14:paraId="2065C5A2" w14:textId="51FD385E" w:rsidR="001B23E1" w:rsidRDefault="001B23E1" w:rsidP="00595FBF">
            <w:pPr>
              <w:pStyle w:val="TAC"/>
              <w:rPr>
                <w:sz w:val="16"/>
                <w:szCs w:val="16"/>
              </w:rPr>
            </w:pPr>
            <w:r>
              <w:rPr>
                <w:sz w:val="16"/>
                <w:szCs w:val="16"/>
              </w:rPr>
              <w:t>18.6.0</w:t>
            </w:r>
          </w:p>
        </w:tc>
      </w:tr>
      <w:tr w:rsidR="001B23E1" w:rsidRPr="0021575D" w14:paraId="7208554A" w14:textId="77777777" w:rsidTr="003D3A35">
        <w:tc>
          <w:tcPr>
            <w:tcW w:w="800" w:type="dxa"/>
            <w:shd w:val="solid" w:color="FFFFFF" w:fill="auto"/>
          </w:tcPr>
          <w:p w14:paraId="3E5F030F" w14:textId="44BCF7A3" w:rsidR="001B23E1" w:rsidRDefault="001B23E1" w:rsidP="00595FBF">
            <w:pPr>
              <w:pStyle w:val="TAC"/>
              <w:rPr>
                <w:sz w:val="16"/>
                <w:szCs w:val="16"/>
              </w:rPr>
            </w:pPr>
            <w:r>
              <w:rPr>
                <w:sz w:val="16"/>
                <w:szCs w:val="16"/>
              </w:rPr>
              <w:t>2024-06</w:t>
            </w:r>
          </w:p>
        </w:tc>
        <w:tc>
          <w:tcPr>
            <w:tcW w:w="800" w:type="dxa"/>
            <w:shd w:val="solid" w:color="FFFFFF" w:fill="auto"/>
          </w:tcPr>
          <w:p w14:paraId="5E05281F" w14:textId="2074F684" w:rsidR="001B23E1" w:rsidRDefault="001B23E1" w:rsidP="00595FBF">
            <w:pPr>
              <w:pStyle w:val="TAC"/>
              <w:rPr>
                <w:sz w:val="16"/>
                <w:szCs w:val="16"/>
              </w:rPr>
            </w:pPr>
            <w:r>
              <w:rPr>
                <w:sz w:val="16"/>
                <w:szCs w:val="16"/>
              </w:rPr>
              <w:t>SP#104</w:t>
            </w:r>
          </w:p>
        </w:tc>
        <w:tc>
          <w:tcPr>
            <w:tcW w:w="952" w:type="dxa"/>
            <w:shd w:val="solid" w:color="FFFFFF" w:fill="auto"/>
          </w:tcPr>
          <w:p w14:paraId="06E106A8" w14:textId="58E677C9" w:rsidR="001B23E1" w:rsidRDefault="001B23E1" w:rsidP="00595FBF">
            <w:pPr>
              <w:pStyle w:val="TAC"/>
              <w:rPr>
                <w:sz w:val="16"/>
                <w:szCs w:val="16"/>
              </w:rPr>
            </w:pPr>
            <w:r>
              <w:rPr>
                <w:sz w:val="16"/>
                <w:szCs w:val="16"/>
              </w:rPr>
              <w:t>SP-240587</w:t>
            </w:r>
          </w:p>
        </w:tc>
        <w:tc>
          <w:tcPr>
            <w:tcW w:w="567" w:type="dxa"/>
            <w:shd w:val="solid" w:color="FFFFFF" w:fill="auto"/>
          </w:tcPr>
          <w:p w14:paraId="01C902E6" w14:textId="4221F8AD" w:rsidR="001B23E1" w:rsidRDefault="001B23E1" w:rsidP="00595FBF">
            <w:pPr>
              <w:pStyle w:val="TAC"/>
              <w:rPr>
                <w:sz w:val="16"/>
                <w:szCs w:val="16"/>
              </w:rPr>
            </w:pPr>
            <w:r>
              <w:rPr>
                <w:sz w:val="16"/>
                <w:szCs w:val="16"/>
              </w:rPr>
              <w:t>0522</w:t>
            </w:r>
          </w:p>
        </w:tc>
        <w:tc>
          <w:tcPr>
            <w:tcW w:w="425" w:type="dxa"/>
            <w:shd w:val="solid" w:color="FFFFFF" w:fill="auto"/>
          </w:tcPr>
          <w:p w14:paraId="1780D6F2" w14:textId="77777777" w:rsidR="001B23E1" w:rsidRDefault="001B23E1" w:rsidP="00595FBF">
            <w:pPr>
              <w:pStyle w:val="TAC"/>
              <w:rPr>
                <w:sz w:val="16"/>
                <w:szCs w:val="16"/>
              </w:rPr>
            </w:pPr>
          </w:p>
        </w:tc>
        <w:tc>
          <w:tcPr>
            <w:tcW w:w="425" w:type="dxa"/>
            <w:shd w:val="solid" w:color="FFFFFF" w:fill="auto"/>
          </w:tcPr>
          <w:p w14:paraId="44C2CDE5" w14:textId="2C4DCCB5" w:rsidR="001B23E1" w:rsidRDefault="001B23E1" w:rsidP="00595FBF">
            <w:pPr>
              <w:pStyle w:val="TAC"/>
              <w:rPr>
                <w:sz w:val="16"/>
                <w:szCs w:val="16"/>
              </w:rPr>
            </w:pPr>
            <w:r>
              <w:rPr>
                <w:sz w:val="16"/>
                <w:szCs w:val="16"/>
              </w:rPr>
              <w:t>C</w:t>
            </w:r>
          </w:p>
        </w:tc>
        <w:tc>
          <w:tcPr>
            <w:tcW w:w="4962" w:type="dxa"/>
            <w:shd w:val="solid" w:color="FFFFFF" w:fill="auto"/>
          </w:tcPr>
          <w:p w14:paraId="00619BB8" w14:textId="3FB2F6A6" w:rsidR="001B23E1" w:rsidRDefault="001B23E1" w:rsidP="00595FBF">
            <w:pPr>
              <w:pStyle w:val="TAL"/>
              <w:rPr>
                <w:sz w:val="16"/>
                <w:szCs w:val="16"/>
              </w:rPr>
            </w:pPr>
            <w:r>
              <w:rPr>
                <w:sz w:val="16"/>
                <w:szCs w:val="16"/>
              </w:rPr>
              <w:t>Clean up the user plane positioning</w:t>
            </w:r>
          </w:p>
        </w:tc>
        <w:tc>
          <w:tcPr>
            <w:tcW w:w="708" w:type="dxa"/>
            <w:shd w:val="solid" w:color="FFFFFF" w:fill="auto"/>
          </w:tcPr>
          <w:p w14:paraId="3B9F86EF" w14:textId="4FAD0F4D" w:rsidR="001B23E1" w:rsidRDefault="001B23E1" w:rsidP="00595FBF">
            <w:pPr>
              <w:pStyle w:val="TAC"/>
              <w:rPr>
                <w:sz w:val="16"/>
                <w:szCs w:val="16"/>
              </w:rPr>
            </w:pPr>
            <w:r>
              <w:rPr>
                <w:sz w:val="16"/>
                <w:szCs w:val="16"/>
              </w:rPr>
              <w:t>18.6.0</w:t>
            </w:r>
          </w:p>
        </w:tc>
      </w:tr>
      <w:tr w:rsidR="00483837" w:rsidRPr="0021575D" w14:paraId="7C6F2BA3" w14:textId="77777777" w:rsidTr="003D3A35">
        <w:tc>
          <w:tcPr>
            <w:tcW w:w="800" w:type="dxa"/>
            <w:shd w:val="solid" w:color="FFFFFF" w:fill="auto"/>
          </w:tcPr>
          <w:p w14:paraId="3F577E87" w14:textId="4FEA10D6" w:rsidR="00483837" w:rsidRDefault="00483837" w:rsidP="00595FBF">
            <w:pPr>
              <w:pStyle w:val="TAC"/>
              <w:rPr>
                <w:sz w:val="16"/>
                <w:szCs w:val="16"/>
              </w:rPr>
            </w:pPr>
            <w:r>
              <w:rPr>
                <w:sz w:val="16"/>
                <w:szCs w:val="16"/>
              </w:rPr>
              <w:t>2024-09</w:t>
            </w:r>
          </w:p>
        </w:tc>
        <w:tc>
          <w:tcPr>
            <w:tcW w:w="800" w:type="dxa"/>
            <w:shd w:val="solid" w:color="FFFFFF" w:fill="auto"/>
          </w:tcPr>
          <w:p w14:paraId="1A9DE5E6" w14:textId="6194CF10" w:rsidR="00483837" w:rsidRDefault="00483837" w:rsidP="00595FBF">
            <w:pPr>
              <w:pStyle w:val="TAC"/>
              <w:rPr>
                <w:sz w:val="16"/>
                <w:szCs w:val="16"/>
              </w:rPr>
            </w:pPr>
            <w:r>
              <w:rPr>
                <w:sz w:val="16"/>
                <w:szCs w:val="16"/>
              </w:rPr>
              <w:t>SP#105</w:t>
            </w:r>
          </w:p>
        </w:tc>
        <w:tc>
          <w:tcPr>
            <w:tcW w:w="952" w:type="dxa"/>
            <w:shd w:val="solid" w:color="FFFFFF" w:fill="auto"/>
          </w:tcPr>
          <w:p w14:paraId="36896EC3" w14:textId="0F336C32" w:rsidR="00483837" w:rsidRDefault="00483837" w:rsidP="00595FBF">
            <w:pPr>
              <w:pStyle w:val="TAC"/>
              <w:rPr>
                <w:sz w:val="16"/>
                <w:szCs w:val="16"/>
              </w:rPr>
            </w:pPr>
            <w:r w:rsidRPr="00483837">
              <w:rPr>
                <w:sz w:val="16"/>
                <w:szCs w:val="16"/>
              </w:rPr>
              <w:t>SP-241253</w:t>
            </w:r>
          </w:p>
        </w:tc>
        <w:tc>
          <w:tcPr>
            <w:tcW w:w="567" w:type="dxa"/>
            <w:shd w:val="solid" w:color="FFFFFF" w:fill="auto"/>
          </w:tcPr>
          <w:p w14:paraId="516B103F" w14:textId="24D8732E" w:rsidR="00483837" w:rsidRDefault="00483837" w:rsidP="00595FBF">
            <w:pPr>
              <w:pStyle w:val="TAC"/>
              <w:rPr>
                <w:sz w:val="16"/>
                <w:szCs w:val="16"/>
              </w:rPr>
            </w:pPr>
            <w:r>
              <w:rPr>
                <w:sz w:val="16"/>
                <w:szCs w:val="16"/>
              </w:rPr>
              <w:t>0534</w:t>
            </w:r>
          </w:p>
        </w:tc>
        <w:tc>
          <w:tcPr>
            <w:tcW w:w="425" w:type="dxa"/>
            <w:shd w:val="solid" w:color="FFFFFF" w:fill="auto"/>
          </w:tcPr>
          <w:p w14:paraId="135B1FD3" w14:textId="1EC76170" w:rsidR="00483837" w:rsidRDefault="00483837" w:rsidP="00595FBF">
            <w:pPr>
              <w:pStyle w:val="TAC"/>
              <w:rPr>
                <w:sz w:val="16"/>
                <w:szCs w:val="16"/>
              </w:rPr>
            </w:pPr>
            <w:r>
              <w:rPr>
                <w:sz w:val="16"/>
                <w:szCs w:val="16"/>
              </w:rPr>
              <w:t>1</w:t>
            </w:r>
          </w:p>
        </w:tc>
        <w:tc>
          <w:tcPr>
            <w:tcW w:w="425" w:type="dxa"/>
            <w:shd w:val="solid" w:color="FFFFFF" w:fill="auto"/>
          </w:tcPr>
          <w:p w14:paraId="29E09A73" w14:textId="61F1C23A" w:rsidR="00483837" w:rsidRDefault="00483837" w:rsidP="00595FBF">
            <w:pPr>
              <w:pStyle w:val="TAC"/>
              <w:rPr>
                <w:sz w:val="16"/>
                <w:szCs w:val="16"/>
              </w:rPr>
            </w:pPr>
            <w:r>
              <w:rPr>
                <w:sz w:val="16"/>
                <w:szCs w:val="16"/>
              </w:rPr>
              <w:t>F</w:t>
            </w:r>
          </w:p>
        </w:tc>
        <w:tc>
          <w:tcPr>
            <w:tcW w:w="4962" w:type="dxa"/>
            <w:shd w:val="solid" w:color="FFFFFF" w:fill="auto"/>
          </w:tcPr>
          <w:p w14:paraId="2891FB7B" w14:textId="12B52249" w:rsidR="00483837" w:rsidRDefault="00483837" w:rsidP="00595FBF">
            <w:pPr>
              <w:pStyle w:val="TAL"/>
              <w:rPr>
                <w:sz w:val="16"/>
                <w:szCs w:val="16"/>
              </w:rPr>
            </w:pPr>
            <w:r>
              <w:rPr>
                <w:sz w:val="16"/>
                <w:szCs w:val="16"/>
              </w:rPr>
              <w:t>Alignment of clauses 4.3.12 and 5.1</w:t>
            </w:r>
          </w:p>
        </w:tc>
        <w:tc>
          <w:tcPr>
            <w:tcW w:w="708" w:type="dxa"/>
            <w:shd w:val="solid" w:color="FFFFFF" w:fill="auto"/>
          </w:tcPr>
          <w:p w14:paraId="03695F06" w14:textId="49F0FD9F" w:rsidR="00483837" w:rsidRDefault="00483837" w:rsidP="00595FBF">
            <w:pPr>
              <w:pStyle w:val="TAC"/>
              <w:rPr>
                <w:sz w:val="16"/>
                <w:szCs w:val="16"/>
              </w:rPr>
            </w:pPr>
            <w:r>
              <w:rPr>
                <w:sz w:val="16"/>
                <w:szCs w:val="16"/>
              </w:rPr>
              <w:t>18.7.0</w:t>
            </w:r>
          </w:p>
        </w:tc>
      </w:tr>
      <w:tr w:rsidR="00483837" w:rsidRPr="0021575D" w14:paraId="0E78CB32" w14:textId="77777777" w:rsidTr="003D3A35">
        <w:tc>
          <w:tcPr>
            <w:tcW w:w="800" w:type="dxa"/>
            <w:shd w:val="solid" w:color="FFFFFF" w:fill="auto"/>
          </w:tcPr>
          <w:p w14:paraId="6ADC9EC1" w14:textId="4B17FE80" w:rsidR="00483837" w:rsidRDefault="00483837" w:rsidP="00595FBF">
            <w:pPr>
              <w:pStyle w:val="TAC"/>
              <w:rPr>
                <w:sz w:val="16"/>
                <w:szCs w:val="16"/>
              </w:rPr>
            </w:pPr>
            <w:r>
              <w:rPr>
                <w:sz w:val="16"/>
                <w:szCs w:val="16"/>
              </w:rPr>
              <w:t>2024-09</w:t>
            </w:r>
          </w:p>
        </w:tc>
        <w:tc>
          <w:tcPr>
            <w:tcW w:w="800" w:type="dxa"/>
            <w:shd w:val="solid" w:color="FFFFFF" w:fill="auto"/>
          </w:tcPr>
          <w:p w14:paraId="2CC33206" w14:textId="728B5D52" w:rsidR="00483837" w:rsidRDefault="00483837" w:rsidP="00595FBF">
            <w:pPr>
              <w:pStyle w:val="TAC"/>
              <w:rPr>
                <w:sz w:val="16"/>
                <w:szCs w:val="16"/>
              </w:rPr>
            </w:pPr>
            <w:r>
              <w:rPr>
                <w:sz w:val="16"/>
                <w:szCs w:val="16"/>
              </w:rPr>
              <w:t>SP#105</w:t>
            </w:r>
          </w:p>
        </w:tc>
        <w:tc>
          <w:tcPr>
            <w:tcW w:w="952" w:type="dxa"/>
            <w:shd w:val="solid" w:color="FFFFFF" w:fill="auto"/>
          </w:tcPr>
          <w:p w14:paraId="5762D6D6" w14:textId="63089262" w:rsidR="00483837" w:rsidRPr="00483837" w:rsidRDefault="00483837" w:rsidP="00595FBF">
            <w:pPr>
              <w:pStyle w:val="TAC"/>
              <w:rPr>
                <w:sz w:val="16"/>
                <w:szCs w:val="16"/>
              </w:rPr>
            </w:pPr>
            <w:r>
              <w:rPr>
                <w:sz w:val="16"/>
                <w:szCs w:val="16"/>
              </w:rPr>
              <w:t>SP-241242</w:t>
            </w:r>
          </w:p>
        </w:tc>
        <w:tc>
          <w:tcPr>
            <w:tcW w:w="567" w:type="dxa"/>
            <w:shd w:val="solid" w:color="FFFFFF" w:fill="auto"/>
          </w:tcPr>
          <w:p w14:paraId="05D8B499" w14:textId="67881769" w:rsidR="00483837" w:rsidRDefault="00483837" w:rsidP="00595FBF">
            <w:pPr>
              <w:pStyle w:val="TAC"/>
              <w:rPr>
                <w:sz w:val="16"/>
                <w:szCs w:val="16"/>
              </w:rPr>
            </w:pPr>
            <w:r>
              <w:rPr>
                <w:sz w:val="16"/>
                <w:szCs w:val="16"/>
              </w:rPr>
              <w:t>0540</w:t>
            </w:r>
          </w:p>
        </w:tc>
        <w:tc>
          <w:tcPr>
            <w:tcW w:w="425" w:type="dxa"/>
            <w:shd w:val="solid" w:color="FFFFFF" w:fill="auto"/>
          </w:tcPr>
          <w:p w14:paraId="659517CA" w14:textId="6AF70476" w:rsidR="00483837" w:rsidRDefault="00483837" w:rsidP="00595FBF">
            <w:pPr>
              <w:pStyle w:val="TAC"/>
              <w:rPr>
                <w:sz w:val="16"/>
                <w:szCs w:val="16"/>
              </w:rPr>
            </w:pPr>
            <w:r>
              <w:rPr>
                <w:sz w:val="16"/>
                <w:szCs w:val="16"/>
              </w:rPr>
              <w:t>2</w:t>
            </w:r>
          </w:p>
        </w:tc>
        <w:tc>
          <w:tcPr>
            <w:tcW w:w="425" w:type="dxa"/>
            <w:shd w:val="solid" w:color="FFFFFF" w:fill="auto"/>
          </w:tcPr>
          <w:p w14:paraId="23BE81CB" w14:textId="21732399" w:rsidR="00483837" w:rsidRDefault="00483837" w:rsidP="00595FBF">
            <w:pPr>
              <w:pStyle w:val="TAC"/>
              <w:rPr>
                <w:sz w:val="16"/>
                <w:szCs w:val="16"/>
              </w:rPr>
            </w:pPr>
            <w:r>
              <w:rPr>
                <w:sz w:val="16"/>
                <w:szCs w:val="16"/>
              </w:rPr>
              <w:t>F</w:t>
            </w:r>
          </w:p>
        </w:tc>
        <w:tc>
          <w:tcPr>
            <w:tcW w:w="4962" w:type="dxa"/>
            <w:shd w:val="solid" w:color="FFFFFF" w:fill="auto"/>
          </w:tcPr>
          <w:p w14:paraId="5E860151" w14:textId="59295A74" w:rsidR="00483837" w:rsidRDefault="00483837" w:rsidP="00595FBF">
            <w:pPr>
              <w:pStyle w:val="TAL"/>
              <w:rPr>
                <w:sz w:val="16"/>
                <w:szCs w:val="16"/>
              </w:rPr>
            </w:pPr>
            <w:r>
              <w:rPr>
                <w:sz w:val="16"/>
                <w:szCs w:val="16"/>
              </w:rPr>
              <w:t>Update LCS Architecture with user plane positioning</w:t>
            </w:r>
          </w:p>
        </w:tc>
        <w:tc>
          <w:tcPr>
            <w:tcW w:w="708" w:type="dxa"/>
            <w:shd w:val="solid" w:color="FFFFFF" w:fill="auto"/>
          </w:tcPr>
          <w:p w14:paraId="55ED5F95" w14:textId="228004FC" w:rsidR="00483837" w:rsidRDefault="00483837" w:rsidP="00595FBF">
            <w:pPr>
              <w:pStyle w:val="TAC"/>
              <w:rPr>
                <w:sz w:val="16"/>
                <w:szCs w:val="16"/>
              </w:rPr>
            </w:pPr>
            <w:r>
              <w:rPr>
                <w:sz w:val="16"/>
                <w:szCs w:val="16"/>
              </w:rPr>
              <w:t>18.7.0</w:t>
            </w:r>
          </w:p>
        </w:tc>
      </w:tr>
      <w:tr w:rsidR="009D363B" w:rsidRPr="0021575D" w14:paraId="5827CB2A" w14:textId="77777777" w:rsidTr="003D3A35">
        <w:tc>
          <w:tcPr>
            <w:tcW w:w="800" w:type="dxa"/>
            <w:shd w:val="solid" w:color="FFFFFF" w:fill="auto"/>
          </w:tcPr>
          <w:p w14:paraId="5EE36883" w14:textId="09A9E1B4" w:rsidR="009D363B" w:rsidRDefault="009D363B" w:rsidP="00595FBF">
            <w:pPr>
              <w:pStyle w:val="TAC"/>
              <w:rPr>
                <w:sz w:val="16"/>
                <w:szCs w:val="16"/>
              </w:rPr>
            </w:pPr>
            <w:r>
              <w:rPr>
                <w:sz w:val="16"/>
                <w:szCs w:val="16"/>
              </w:rPr>
              <w:t>2024-09</w:t>
            </w:r>
          </w:p>
        </w:tc>
        <w:tc>
          <w:tcPr>
            <w:tcW w:w="800" w:type="dxa"/>
            <w:shd w:val="solid" w:color="FFFFFF" w:fill="auto"/>
          </w:tcPr>
          <w:p w14:paraId="552D47D9" w14:textId="554468E4" w:rsidR="009D363B" w:rsidRDefault="009D363B" w:rsidP="00595FBF">
            <w:pPr>
              <w:pStyle w:val="TAC"/>
              <w:rPr>
                <w:sz w:val="16"/>
                <w:szCs w:val="16"/>
              </w:rPr>
            </w:pPr>
            <w:r>
              <w:rPr>
                <w:sz w:val="16"/>
                <w:szCs w:val="16"/>
              </w:rPr>
              <w:t>SP#105</w:t>
            </w:r>
          </w:p>
        </w:tc>
        <w:tc>
          <w:tcPr>
            <w:tcW w:w="952" w:type="dxa"/>
            <w:shd w:val="solid" w:color="FFFFFF" w:fill="auto"/>
          </w:tcPr>
          <w:p w14:paraId="452A3D01" w14:textId="662D5F3E" w:rsidR="009D363B" w:rsidRDefault="009D363B" w:rsidP="00595FBF">
            <w:pPr>
              <w:pStyle w:val="TAC"/>
              <w:rPr>
                <w:sz w:val="16"/>
                <w:szCs w:val="16"/>
              </w:rPr>
            </w:pPr>
            <w:r>
              <w:rPr>
                <w:sz w:val="16"/>
                <w:szCs w:val="16"/>
              </w:rPr>
              <w:t>SP-241250</w:t>
            </w:r>
          </w:p>
        </w:tc>
        <w:tc>
          <w:tcPr>
            <w:tcW w:w="567" w:type="dxa"/>
            <w:shd w:val="solid" w:color="FFFFFF" w:fill="auto"/>
          </w:tcPr>
          <w:p w14:paraId="00731BCB" w14:textId="3C78DD01" w:rsidR="009D363B" w:rsidRDefault="009D363B" w:rsidP="00595FBF">
            <w:pPr>
              <w:pStyle w:val="TAC"/>
              <w:rPr>
                <w:sz w:val="16"/>
                <w:szCs w:val="16"/>
              </w:rPr>
            </w:pPr>
            <w:r>
              <w:rPr>
                <w:sz w:val="16"/>
                <w:szCs w:val="16"/>
              </w:rPr>
              <w:t>0545</w:t>
            </w:r>
          </w:p>
        </w:tc>
        <w:tc>
          <w:tcPr>
            <w:tcW w:w="425" w:type="dxa"/>
            <w:shd w:val="solid" w:color="FFFFFF" w:fill="auto"/>
          </w:tcPr>
          <w:p w14:paraId="5AFDF8B6" w14:textId="03C3319B" w:rsidR="009D363B" w:rsidRDefault="009D363B" w:rsidP="00595FBF">
            <w:pPr>
              <w:pStyle w:val="TAC"/>
              <w:rPr>
                <w:sz w:val="16"/>
                <w:szCs w:val="16"/>
              </w:rPr>
            </w:pPr>
            <w:r>
              <w:rPr>
                <w:sz w:val="16"/>
                <w:szCs w:val="16"/>
              </w:rPr>
              <w:t>-</w:t>
            </w:r>
          </w:p>
        </w:tc>
        <w:tc>
          <w:tcPr>
            <w:tcW w:w="425" w:type="dxa"/>
            <w:shd w:val="solid" w:color="FFFFFF" w:fill="auto"/>
          </w:tcPr>
          <w:p w14:paraId="5C3B4046" w14:textId="7252AA4C" w:rsidR="009D363B" w:rsidRDefault="009D363B" w:rsidP="00595FBF">
            <w:pPr>
              <w:pStyle w:val="TAC"/>
              <w:rPr>
                <w:sz w:val="16"/>
                <w:szCs w:val="16"/>
              </w:rPr>
            </w:pPr>
            <w:r>
              <w:rPr>
                <w:sz w:val="16"/>
                <w:szCs w:val="16"/>
              </w:rPr>
              <w:t>F</w:t>
            </w:r>
          </w:p>
        </w:tc>
        <w:tc>
          <w:tcPr>
            <w:tcW w:w="4962" w:type="dxa"/>
            <w:shd w:val="solid" w:color="FFFFFF" w:fill="auto"/>
          </w:tcPr>
          <w:p w14:paraId="681DA0C8" w14:textId="685C1F24" w:rsidR="009D363B" w:rsidRDefault="009D363B" w:rsidP="00595FBF">
            <w:pPr>
              <w:pStyle w:val="TAL"/>
              <w:rPr>
                <w:sz w:val="16"/>
                <w:szCs w:val="16"/>
              </w:rPr>
            </w:pPr>
            <w:r>
              <w:rPr>
                <w:sz w:val="16"/>
                <w:szCs w:val="16"/>
              </w:rPr>
              <w:t>Corrections to application ID in SL-MT-LR  and LMF service operation</w:t>
            </w:r>
          </w:p>
        </w:tc>
        <w:tc>
          <w:tcPr>
            <w:tcW w:w="708" w:type="dxa"/>
            <w:shd w:val="solid" w:color="FFFFFF" w:fill="auto"/>
          </w:tcPr>
          <w:p w14:paraId="53AE1350" w14:textId="312399E5" w:rsidR="009D363B" w:rsidRDefault="009D363B" w:rsidP="00595FBF">
            <w:pPr>
              <w:pStyle w:val="TAC"/>
              <w:rPr>
                <w:sz w:val="16"/>
                <w:szCs w:val="16"/>
              </w:rPr>
            </w:pPr>
            <w:r>
              <w:rPr>
                <w:sz w:val="16"/>
                <w:szCs w:val="16"/>
              </w:rPr>
              <w:t>18.7.0</w:t>
            </w:r>
          </w:p>
        </w:tc>
      </w:tr>
      <w:tr w:rsidR="009D363B" w:rsidRPr="0021575D" w14:paraId="16DDA107" w14:textId="77777777" w:rsidTr="003D3A35">
        <w:tc>
          <w:tcPr>
            <w:tcW w:w="800" w:type="dxa"/>
            <w:shd w:val="solid" w:color="FFFFFF" w:fill="auto"/>
          </w:tcPr>
          <w:p w14:paraId="20AD8262" w14:textId="4F774243" w:rsidR="009D363B" w:rsidRDefault="009D363B" w:rsidP="00595FBF">
            <w:pPr>
              <w:pStyle w:val="TAC"/>
              <w:rPr>
                <w:sz w:val="16"/>
                <w:szCs w:val="16"/>
              </w:rPr>
            </w:pPr>
            <w:r>
              <w:rPr>
                <w:sz w:val="16"/>
                <w:szCs w:val="16"/>
              </w:rPr>
              <w:t>2024-09</w:t>
            </w:r>
          </w:p>
        </w:tc>
        <w:tc>
          <w:tcPr>
            <w:tcW w:w="800" w:type="dxa"/>
            <w:shd w:val="solid" w:color="FFFFFF" w:fill="auto"/>
          </w:tcPr>
          <w:p w14:paraId="3B6FB940" w14:textId="2D35F170" w:rsidR="009D363B" w:rsidRDefault="009D363B" w:rsidP="00595FBF">
            <w:pPr>
              <w:pStyle w:val="TAC"/>
              <w:rPr>
                <w:sz w:val="16"/>
                <w:szCs w:val="16"/>
              </w:rPr>
            </w:pPr>
            <w:r>
              <w:rPr>
                <w:sz w:val="16"/>
                <w:szCs w:val="16"/>
              </w:rPr>
              <w:t>SP#105</w:t>
            </w:r>
          </w:p>
        </w:tc>
        <w:tc>
          <w:tcPr>
            <w:tcW w:w="952" w:type="dxa"/>
            <w:shd w:val="solid" w:color="FFFFFF" w:fill="auto"/>
          </w:tcPr>
          <w:p w14:paraId="4822A950" w14:textId="2D744251" w:rsidR="009D363B" w:rsidRDefault="009D363B" w:rsidP="00595FBF">
            <w:pPr>
              <w:pStyle w:val="TAC"/>
              <w:rPr>
                <w:sz w:val="16"/>
                <w:szCs w:val="16"/>
              </w:rPr>
            </w:pPr>
            <w:r>
              <w:rPr>
                <w:sz w:val="16"/>
                <w:szCs w:val="16"/>
              </w:rPr>
              <w:t>SP-241242</w:t>
            </w:r>
          </w:p>
        </w:tc>
        <w:tc>
          <w:tcPr>
            <w:tcW w:w="567" w:type="dxa"/>
            <w:shd w:val="solid" w:color="FFFFFF" w:fill="auto"/>
          </w:tcPr>
          <w:p w14:paraId="74C62C77" w14:textId="097C1B26" w:rsidR="009D363B" w:rsidRDefault="009D363B" w:rsidP="00595FBF">
            <w:pPr>
              <w:pStyle w:val="TAC"/>
              <w:rPr>
                <w:sz w:val="16"/>
                <w:szCs w:val="16"/>
              </w:rPr>
            </w:pPr>
            <w:r>
              <w:rPr>
                <w:sz w:val="16"/>
                <w:szCs w:val="16"/>
              </w:rPr>
              <w:t>0552</w:t>
            </w:r>
          </w:p>
        </w:tc>
        <w:tc>
          <w:tcPr>
            <w:tcW w:w="425" w:type="dxa"/>
            <w:shd w:val="solid" w:color="FFFFFF" w:fill="auto"/>
          </w:tcPr>
          <w:p w14:paraId="71A4B93A" w14:textId="792A42E3" w:rsidR="009D363B" w:rsidRDefault="009D363B" w:rsidP="00595FBF">
            <w:pPr>
              <w:pStyle w:val="TAC"/>
              <w:rPr>
                <w:sz w:val="16"/>
                <w:szCs w:val="16"/>
              </w:rPr>
            </w:pPr>
            <w:r>
              <w:rPr>
                <w:sz w:val="16"/>
                <w:szCs w:val="16"/>
              </w:rPr>
              <w:t>2</w:t>
            </w:r>
          </w:p>
        </w:tc>
        <w:tc>
          <w:tcPr>
            <w:tcW w:w="425" w:type="dxa"/>
            <w:shd w:val="solid" w:color="FFFFFF" w:fill="auto"/>
          </w:tcPr>
          <w:p w14:paraId="5762EAC4" w14:textId="6555069C" w:rsidR="009D363B" w:rsidRDefault="009D363B" w:rsidP="00595FBF">
            <w:pPr>
              <w:pStyle w:val="TAC"/>
              <w:rPr>
                <w:sz w:val="16"/>
                <w:szCs w:val="16"/>
              </w:rPr>
            </w:pPr>
            <w:r>
              <w:rPr>
                <w:sz w:val="16"/>
                <w:szCs w:val="16"/>
              </w:rPr>
              <w:t>F</w:t>
            </w:r>
          </w:p>
        </w:tc>
        <w:tc>
          <w:tcPr>
            <w:tcW w:w="4962" w:type="dxa"/>
            <w:shd w:val="solid" w:color="FFFFFF" w:fill="auto"/>
          </w:tcPr>
          <w:p w14:paraId="08D5556C" w14:textId="09EB6A2A" w:rsidR="009D363B" w:rsidRDefault="009D363B" w:rsidP="00595FBF">
            <w:pPr>
              <w:pStyle w:val="TAL"/>
              <w:rPr>
                <w:sz w:val="16"/>
                <w:szCs w:val="16"/>
              </w:rPr>
            </w:pPr>
            <w:r>
              <w:rPr>
                <w:sz w:val="16"/>
                <w:szCs w:val="16"/>
              </w:rPr>
              <w:t>Clarify AMF relocation for LCS-UP connection modification</w:t>
            </w:r>
          </w:p>
        </w:tc>
        <w:tc>
          <w:tcPr>
            <w:tcW w:w="708" w:type="dxa"/>
            <w:shd w:val="solid" w:color="FFFFFF" w:fill="auto"/>
          </w:tcPr>
          <w:p w14:paraId="7B3AB924" w14:textId="2754786B" w:rsidR="009D363B" w:rsidRDefault="009D363B" w:rsidP="00595FBF">
            <w:pPr>
              <w:pStyle w:val="TAC"/>
              <w:rPr>
                <w:sz w:val="16"/>
                <w:szCs w:val="16"/>
              </w:rPr>
            </w:pPr>
            <w:r>
              <w:rPr>
                <w:sz w:val="16"/>
                <w:szCs w:val="16"/>
              </w:rPr>
              <w:t>18.7.0</w:t>
            </w:r>
          </w:p>
        </w:tc>
      </w:tr>
      <w:tr w:rsidR="009D363B" w:rsidRPr="0021575D" w14:paraId="76429E2A" w14:textId="77777777" w:rsidTr="003D3A35">
        <w:tc>
          <w:tcPr>
            <w:tcW w:w="800" w:type="dxa"/>
            <w:shd w:val="solid" w:color="FFFFFF" w:fill="auto"/>
          </w:tcPr>
          <w:p w14:paraId="0435D3B5" w14:textId="74BAA1B9" w:rsidR="009D363B" w:rsidRDefault="009D363B" w:rsidP="00595FBF">
            <w:pPr>
              <w:pStyle w:val="TAC"/>
              <w:rPr>
                <w:sz w:val="16"/>
                <w:szCs w:val="16"/>
              </w:rPr>
            </w:pPr>
            <w:r>
              <w:rPr>
                <w:sz w:val="16"/>
                <w:szCs w:val="16"/>
              </w:rPr>
              <w:t>2024-09</w:t>
            </w:r>
          </w:p>
        </w:tc>
        <w:tc>
          <w:tcPr>
            <w:tcW w:w="800" w:type="dxa"/>
            <w:shd w:val="solid" w:color="FFFFFF" w:fill="auto"/>
          </w:tcPr>
          <w:p w14:paraId="2007737D" w14:textId="36DB28C6" w:rsidR="009D363B" w:rsidRDefault="009D363B" w:rsidP="00595FBF">
            <w:pPr>
              <w:pStyle w:val="TAC"/>
              <w:rPr>
                <w:sz w:val="16"/>
                <w:szCs w:val="16"/>
              </w:rPr>
            </w:pPr>
            <w:r>
              <w:rPr>
                <w:sz w:val="16"/>
                <w:szCs w:val="16"/>
              </w:rPr>
              <w:t>SP#105</w:t>
            </w:r>
          </w:p>
        </w:tc>
        <w:tc>
          <w:tcPr>
            <w:tcW w:w="952" w:type="dxa"/>
            <w:shd w:val="solid" w:color="FFFFFF" w:fill="auto"/>
          </w:tcPr>
          <w:p w14:paraId="58E646BE" w14:textId="7A21DF05" w:rsidR="009D363B" w:rsidRDefault="009D363B" w:rsidP="00595FBF">
            <w:pPr>
              <w:pStyle w:val="TAC"/>
              <w:rPr>
                <w:sz w:val="16"/>
                <w:szCs w:val="16"/>
              </w:rPr>
            </w:pPr>
            <w:r>
              <w:rPr>
                <w:sz w:val="16"/>
                <w:szCs w:val="16"/>
              </w:rPr>
              <w:t>SP-241242</w:t>
            </w:r>
          </w:p>
        </w:tc>
        <w:tc>
          <w:tcPr>
            <w:tcW w:w="567" w:type="dxa"/>
            <w:shd w:val="solid" w:color="FFFFFF" w:fill="auto"/>
          </w:tcPr>
          <w:p w14:paraId="1534DA0B" w14:textId="10B8036F" w:rsidR="009D363B" w:rsidRDefault="009D363B" w:rsidP="00595FBF">
            <w:pPr>
              <w:pStyle w:val="TAC"/>
              <w:rPr>
                <w:sz w:val="16"/>
                <w:szCs w:val="16"/>
              </w:rPr>
            </w:pPr>
            <w:r>
              <w:rPr>
                <w:sz w:val="16"/>
                <w:szCs w:val="16"/>
              </w:rPr>
              <w:t>0557</w:t>
            </w:r>
          </w:p>
        </w:tc>
        <w:tc>
          <w:tcPr>
            <w:tcW w:w="425" w:type="dxa"/>
            <w:shd w:val="solid" w:color="FFFFFF" w:fill="auto"/>
          </w:tcPr>
          <w:p w14:paraId="279D8481" w14:textId="7E686215" w:rsidR="009D363B" w:rsidRDefault="009D363B" w:rsidP="00595FBF">
            <w:pPr>
              <w:pStyle w:val="TAC"/>
              <w:rPr>
                <w:sz w:val="16"/>
                <w:szCs w:val="16"/>
              </w:rPr>
            </w:pPr>
            <w:r>
              <w:rPr>
                <w:sz w:val="16"/>
                <w:szCs w:val="16"/>
              </w:rPr>
              <w:t>3</w:t>
            </w:r>
          </w:p>
        </w:tc>
        <w:tc>
          <w:tcPr>
            <w:tcW w:w="425" w:type="dxa"/>
            <w:shd w:val="solid" w:color="FFFFFF" w:fill="auto"/>
          </w:tcPr>
          <w:p w14:paraId="60F11EA8" w14:textId="0587B8A4" w:rsidR="009D363B" w:rsidRDefault="009D363B" w:rsidP="00595FBF">
            <w:pPr>
              <w:pStyle w:val="TAC"/>
              <w:rPr>
                <w:sz w:val="16"/>
                <w:szCs w:val="16"/>
              </w:rPr>
            </w:pPr>
            <w:r>
              <w:rPr>
                <w:sz w:val="16"/>
                <w:szCs w:val="16"/>
              </w:rPr>
              <w:t>F</w:t>
            </w:r>
          </w:p>
        </w:tc>
        <w:tc>
          <w:tcPr>
            <w:tcW w:w="4962" w:type="dxa"/>
            <w:shd w:val="solid" w:color="FFFFFF" w:fill="auto"/>
          </w:tcPr>
          <w:p w14:paraId="1D31EC0C" w14:textId="42C32C8B" w:rsidR="009D363B" w:rsidRDefault="009D363B" w:rsidP="00595FBF">
            <w:pPr>
              <w:pStyle w:val="TAL"/>
              <w:rPr>
                <w:sz w:val="16"/>
                <w:szCs w:val="16"/>
              </w:rPr>
            </w:pPr>
            <w:r>
              <w:rPr>
                <w:sz w:val="16"/>
                <w:szCs w:val="16"/>
              </w:rPr>
              <w:t>Update on the LCS-UP procedure</w:t>
            </w:r>
          </w:p>
        </w:tc>
        <w:tc>
          <w:tcPr>
            <w:tcW w:w="708" w:type="dxa"/>
            <w:shd w:val="solid" w:color="FFFFFF" w:fill="auto"/>
          </w:tcPr>
          <w:p w14:paraId="1F395A1C" w14:textId="5490967A" w:rsidR="009D363B" w:rsidRDefault="009D363B" w:rsidP="00595FBF">
            <w:pPr>
              <w:pStyle w:val="TAC"/>
              <w:rPr>
                <w:sz w:val="16"/>
                <w:szCs w:val="16"/>
              </w:rPr>
            </w:pPr>
            <w:r>
              <w:rPr>
                <w:sz w:val="16"/>
                <w:szCs w:val="16"/>
              </w:rPr>
              <w:t>18.7.0</w:t>
            </w:r>
          </w:p>
        </w:tc>
      </w:tr>
      <w:tr w:rsidR="0044086C" w:rsidRPr="0021575D" w14:paraId="2E91F9A7" w14:textId="77777777" w:rsidTr="003D3A35">
        <w:tc>
          <w:tcPr>
            <w:tcW w:w="800" w:type="dxa"/>
            <w:shd w:val="solid" w:color="FFFFFF" w:fill="auto"/>
          </w:tcPr>
          <w:p w14:paraId="30D754A1" w14:textId="31233B35" w:rsidR="0044086C" w:rsidRDefault="0044086C" w:rsidP="00595FBF">
            <w:pPr>
              <w:pStyle w:val="TAC"/>
              <w:rPr>
                <w:sz w:val="16"/>
                <w:szCs w:val="16"/>
              </w:rPr>
            </w:pPr>
            <w:r>
              <w:rPr>
                <w:sz w:val="16"/>
                <w:szCs w:val="16"/>
              </w:rPr>
              <w:t>2024-09</w:t>
            </w:r>
          </w:p>
        </w:tc>
        <w:tc>
          <w:tcPr>
            <w:tcW w:w="800" w:type="dxa"/>
            <w:shd w:val="solid" w:color="FFFFFF" w:fill="auto"/>
          </w:tcPr>
          <w:p w14:paraId="4FD67A5B" w14:textId="2FA33B4B" w:rsidR="0044086C" w:rsidRDefault="0044086C" w:rsidP="00595FBF">
            <w:pPr>
              <w:pStyle w:val="TAC"/>
              <w:rPr>
                <w:sz w:val="16"/>
                <w:szCs w:val="16"/>
              </w:rPr>
            </w:pPr>
            <w:r>
              <w:rPr>
                <w:sz w:val="16"/>
                <w:szCs w:val="16"/>
              </w:rPr>
              <w:t>SP#105</w:t>
            </w:r>
          </w:p>
        </w:tc>
        <w:tc>
          <w:tcPr>
            <w:tcW w:w="952" w:type="dxa"/>
            <w:shd w:val="solid" w:color="FFFFFF" w:fill="auto"/>
          </w:tcPr>
          <w:p w14:paraId="7220D50A" w14:textId="5A6DCF40" w:rsidR="0044086C" w:rsidRDefault="0044086C" w:rsidP="00595FBF">
            <w:pPr>
              <w:pStyle w:val="TAC"/>
              <w:rPr>
                <w:sz w:val="16"/>
                <w:szCs w:val="16"/>
              </w:rPr>
            </w:pPr>
            <w:r>
              <w:rPr>
                <w:sz w:val="16"/>
                <w:szCs w:val="16"/>
              </w:rPr>
              <w:t>SP-241242</w:t>
            </w:r>
          </w:p>
        </w:tc>
        <w:tc>
          <w:tcPr>
            <w:tcW w:w="567" w:type="dxa"/>
            <w:shd w:val="solid" w:color="FFFFFF" w:fill="auto"/>
          </w:tcPr>
          <w:p w14:paraId="7099D49F" w14:textId="24267A53" w:rsidR="0044086C" w:rsidRDefault="0044086C" w:rsidP="00595FBF">
            <w:pPr>
              <w:pStyle w:val="TAC"/>
              <w:rPr>
                <w:sz w:val="16"/>
                <w:szCs w:val="16"/>
              </w:rPr>
            </w:pPr>
            <w:r>
              <w:rPr>
                <w:sz w:val="16"/>
                <w:szCs w:val="16"/>
              </w:rPr>
              <w:t>0563</w:t>
            </w:r>
          </w:p>
        </w:tc>
        <w:tc>
          <w:tcPr>
            <w:tcW w:w="425" w:type="dxa"/>
            <w:shd w:val="solid" w:color="FFFFFF" w:fill="auto"/>
          </w:tcPr>
          <w:p w14:paraId="587EB87E" w14:textId="732F7FF7" w:rsidR="0044086C" w:rsidRDefault="0044086C" w:rsidP="00595FBF">
            <w:pPr>
              <w:pStyle w:val="TAC"/>
              <w:rPr>
                <w:sz w:val="16"/>
                <w:szCs w:val="16"/>
              </w:rPr>
            </w:pPr>
            <w:r>
              <w:rPr>
                <w:sz w:val="16"/>
                <w:szCs w:val="16"/>
              </w:rPr>
              <w:t>2</w:t>
            </w:r>
          </w:p>
        </w:tc>
        <w:tc>
          <w:tcPr>
            <w:tcW w:w="425" w:type="dxa"/>
            <w:shd w:val="solid" w:color="FFFFFF" w:fill="auto"/>
          </w:tcPr>
          <w:p w14:paraId="1078A6CC" w14:textId="004D2151" w:rsidR="0044086C" w:rsidRDefault="0044086C" w:rsidP="00595FBF">
            <w:pPr>
              <w:pStyle w:val="TAC"/>
              <w:rPr>
                <w:sz w:val="16"/>
                <w:szCs w:val="16"/>
              </w:rPr>
            </w:pPr>
            <w:r>
              <w:rPr>
                <w:sz w:val="16"/>
                <w:szCs w:val="16"/>
              </w:rPr>
              <w:t>F</w:t>
            </w:r>
          </w:p>
        </w:tc>
        <w:tc>
          <w:tcPr>
            <w:tcW w:w="4962" w:type="dxa"/>
            <w:shd w:val="solid" w:color="FFFFFF" w:fill="auto"/>
          </w:tcPr>
          <w:p w14:paraId="7FA39E99" w14:textId="2A03DA32" w:rsidR="0044086C" w:rsidRDefault="0044086C" w:rsidP="00595FBF">
            <w:pPr>
              <w:pStyle w:val="TAL"/>
              <w:rPr>
                <w:sz w:val="16"/>
                <w:szCs w:val="16"/>
              </w:rPr>
            </w:pPr>
            <w:r>
              <w:rPr>
                <w:sz w:val="16"/>
                <w:szCs w:val="16"/>
              </w:rPr>
              <w:t>Location Service Continuity Update and Editorial Update</w:t>
            </w:r>
          </w:p>
        </w:tc>
        <w:tc>
          <w:tcPr>
            <w:tcW w:w="708" w:type="dxa"/>
            <w:shd w:val="solid" w:color="FFFFFF" w:fill="auto"/>
          </w:tcPr>
          <w:p w14:paraId="43084027" w14:textId="70D68BBA" w:rsidR="0044086C" w:rsidRDefault="0044086C" w:rsidP="00595FBF">
            <w:pPr>
              <w:pStyle w:val="TAC"/>
              <w:rPr>
                <w:sz w:val="16"/>
                <w:szCs w:val="16"/>
              </w:rPr>
            </w:pPr>
            <w:r>
              <w:rPr>
                <w:sz w:val="16"/>
                <w:szCs w:val="16"/>
              </w:rPr>
              <w:t>18.7.0</w:t>
            </w:r>
          </w:p>
        </w:tc>
      </w:tr>
      <w:tr w:rsidR="00BB5BB8" w:rsidRPr="0021575D" w14:paraId="619BCD80" w14:textId="77777777" w:rsidTr="003D3A35">
        <w:tc>
          <w:tcPr>
            <w:tcW w:w="800" w:type="dxa"/>
            <w:shd w:val="solid" w:color="FFFFFF" w:fill="auto"/>
          </w:tcPr>
          <w:p w14:paraId="0DCCCFF0" w14:textId="3127944C" w:rsidR="00BB5BB8" w:rsidRDefault="00BB5BB8" w:rsidP="00595FBF">
            <w:pPr>
              <w:pStyle w:val="TAC"/>
              <w:rPr>
                <w:sz w:val="16"/>
                <w:szCs w:val="16"/>
              </w:rPr>
            </w:pPr>
            <w:r>
              <w:rPr>
                <w:sz w:val="16"/>
                <w:szCs w:val="16"/>
              </w:rPr>
              <w:t>2024-09</w:t>
            </w:r>
          </w:p>
        </w:tc>
        <w:tc>
          <w:tcPr>
            <w:tcW w:w="800" w:type="dxa"/>
            <w:shd w:val="solid" w:color="FFFFFF" w:fill="auto"/>
          </w:tcPr>
          <w:p w14:paraId="0551DAAC" w14:textId="5670F78F" w:rsidR="00BB5BB8" w:rsidRDefault="00BB5BB8" w:rsidP="00595FBF">
            <w:pPr>
              <w:pStyle w:val="TAC"/>
              <w:rPr>
                <w:sz w:val="16"/>
                <w:szCs w:val="16"/>
              </w:rPr>
            </w:pPr>
            <w:r>
              <w:rPr>
                <w:sz w:val="16"/>
                <w:szCs w:val="16"/>
              </w:rPr>
              <w:t>SP#105</w:t>
            </w:r>
          </w:p>
        </w:tc>
        <w:tc>
          <w:tcPr>
            <w:tcW w:w="952" w:type="dxa"/>
            <w:shd w:val="solid" w:color="FFFFFF" w:fill="auto"/>
          </w:tcPr>
          <w:p w14:paraId="303E999B" w14:textId="3826FA46" w:rsidR="00BB5BB8" w:rsidRDefault="00BB5BB8" w:rsidP="00595FBF">
            <w:pPr>
              <w:pStyle w:val="TAC"/>
              <w:rPr>
                <w:sz w:val="16"/>
                <w:szCs w:val="16"/>
              </w:rPr>
            </w:pPr>
            <w:r>
              <w:rPr>
                <w:sz w:val="16"/>
                <w:szCs w:val="16"/>
              </w:rPr>
              <w:t>SP-241240</w:t>
            </w:r>
          </w:p>
        </w:tc>
        <w:tc>
          <w:tcPr>
            <w:tcW w:w="567" w:type="dxa"/>
            <w:shd w:val="solid" w:color="FFFFFF" w:fill="auto"/>
          </w:tcPr>
          <w:p w14:paraId="6C978DB9" w14:textId="46D5FB85" w:rsidR="00BB5BB8" w:rsidRDefault="00BB5BB8" w:rsidP="00595FBF">
            <w:pPr>
              <w:pStyle w:val="TAC"/>
              <w:rPr>
                <w:sz w:val="16"/>
                <w:szCs w:val="16"/>
              </w:rPr>
            </w:pPr>
            <w:r>
              <w:rPr>
                <w:sz w:val="16"/>
                <w:szCs w:val="16"/>
              </w:rPr>
              <w:t>0565</w:t>
            </w:r>
          </w:p>
        </w:tc>
        <w:tc>
          <w:tcPr>
            <w:tcW w:w="425" w:type="dxa"/>
            <w:shd w:val="solid" w:color="FFFFFF" w:fill="auto"/>
          </w:tcPr>
          <w:p w14:paraId="0D24D7D0" w14:textId="1A1EFD9A" w:rsidR="00BB5BB8" w:rsidRDefault="00BB5BB8" w:rsidP="00595FBF">
            <w:pPr>
              <w:pStyle w:val="TAC"/>
              <w:rPr>
                <w:sz w:val="16"/>
                <w:szCs w:val="16"/>
              </w:rPr>
            </w:pPr>
            <w:r>
              <w:rPr>
                <w:sz w:val="16"/>
                <w:szCs w:val="16"/>
              </w:rPr>
              <w:t>1</w:t>
            </w:r>
          </w:p>
        </w:tc>
        <w:tc>
          <w:tcPr>
            <w:tcW w:w="425" w:type="dxa"/>
            <w:shd w:val="solid" w:color="FFFFFF" w:fill="auto"/>
          </w:tcPr>
          <w:p w14:paraId="597805BA" w14:textId="31F3C015" w:rsidR="00BB5BB8" w:rsidRDefault="00BB5BB8" w:rsidP="00595FBF">
            <w:pPr>
              <w:pStyle w:val="TAC"/>
              <w:rPr>
                <w:sz w:val="16"/>
                <w:szCs w:val="16"/>
              </w:rPr>
            </w:pPr>
            <w:r>
              <w:rPr>
                <w:sz w:val="16"/>
                <w:szCs w:val="16"/>
              </w:rPr>
              <w:t>A</w:t>
            </w:r>
          </w:p>
        </w:tc>
        <w:tc>
          <w:tcPr>
            <w:tcW w:w="4962" w:type="dxa"/>
            <w:shd w:val="solid" w:color="FFFFFF" w:fill="auto"/>
          </w:tcPr>
          <w:p w14:paraId="6C808F21" w14:textId="6F1CB5E0" w:rsidR="00BB5BB8" w:rsidRDefault="00BB5BB8" w:rsidP="00595FBF">
            <w:pPr>
              <w:pStyle w:val="TAL"/>
              <w:rPr>
                <w:sz w:val="16"/>
                <w:szCs w:val="16"/>
              </w:rPr>
            </w:pPr>
            <w:r>
              <w:rPr>
                <w:sz w:val="16"/>
                <w:szCs w:val="16"/>
              </w:rPr>
              <w:t>Clarification on the usage of reliable indication</w:t>
            </w:r>
          </w:p>
        </w:tc>
        <w:tc>
          <w:tcPr>
            <w:tcW w:w="708" w:type="dxa"/>
            <w:shd w:val="solid" w:color="FFFFFF" w:fill="auto"/>
          </w:tcPr>
          <w:p w14:paraId="1AFFC7AC" w14:textId="3B7A40D2" w:rsidR="00BB5BB8" w:rsidRDefault="00BB5BB8" w:rsidP="00595FBF">
            <w:pPr>
              <w:pStyle w:val="TAC"/>
              <w:rPr>
                <w:sz w:val="16"/>
                <w:szCs w:val="16"/>
              </w:rPr>
            </w:pPr>
            <w:r>
              <w:rPr>
                <w:sz w:val="16"/>
                <w:szCs w:val="16"/>
              </w:rPr>
              <w:t>18.7.0</w:t>
            </w:r>
          </w:p>
        </w:tc>
      </w:tr>
      <w:tr w:rsidR="00A95456" w:rsidRPr="0021575D" w14:paraId="693352FD" w14:textId="77777777" w:rsidTr="003D3A35">
        <w:tc>
          <w:tcPr>
            <w:tcW w:w="800" w:type="dxa"/>
            <w:shd w:val="solid" w:color="FFFFFF" w:fill="auto"/>
          </w:tcPr>
          <w:p w14:paraId="79D3441D" w14:textId="7103A580" w:rsidR="00A95456" w:rsidRDefault="00A95456" w:rsidP="00595FBF">
            <w:pPr>
              <w:pStyle w:val="TAC"/>
              <w:rPr>
                <w:sz w:val="16"/>
                <w:szCs w:val="16"/>
              </w:rPr>
            </w:pPr>
            <w:r>
              <w:rPr>
                <w:sz w:val="16"/>
                <w:szCs w:val="16"/>
              </w:rPr>
              <w:t>2024-12</w:t>
            </w:r>
          </w:p>
        </w:tc>
        <w:tc>
          <w:tcPr>
            <w:tcW w:w="800" w:type="dxa"/>
            <w:shd w:val="solid" w:color="FFFFFF" w:fill="auto"/>
          </w:tcPr>
          <w:p w14:paraId="38E914C1" w14:textId="33F1076D" w:rsidR="00A95456" w:rsidRDefault="00A95456" w:rsidP="00595FBF">
            <w:pPr>
              <w:pStyle w:val="TAC"/>
              <w:rPr>
                <w:sz w:val="16"/>
                <w:szCs w:val="16"/>
              </w:rPr>
            </w:pPr>
            <w:r>
              <w:rPr>
                <w:sz w:val="16"/>
                <w:szCs w:val="16"/>
              </w:rPr>
              <w:t>SP#106</w:t>
            </w:r>
          </w:p>
        </w:tc>
        <w:tc>
          <w:tcPr>
            <w:tcW w:w="952" w:type="dxa"/>
            <w:shd w:val="solid" w:color="FFFFFF" w:fill="auto"/>
          </w:tcPr>
          <w:p w14:paraId="60CE12A4" w14:textId="23A2726C" w:rsidR="00A95456" w:rsidRDefault="00A95456" w:rsidP="00595FBF">
            <w:pPr>
              <w:pStyle w:val="TAC"/>
              <w:rPr>
                <w:sz w:val="16"/>
                <w:szCs w:val="16"/>
              </w:rPr>
            </w:pPr>
            <w:r>
              <w:rPr>
                <w:sz w:val="16"/>
                <w:szCs w:val="16"/>
              </w:rPr>
              <w:t>SP-241464</w:t>
            </w:r>
          </w:p>
        </w:tc>
        <w:tc>
          <w:tcPr>
            <w:tcW w:w="567" w:type="dxa"/>
            <w:shd w:val="solid" w:color="FFFFFF" w:fill="auto"/>
          </w:tcPr>
          <w:p w14:paraId="5CAE184F" w14:textId="40B6B80A" w:rsidR="00A95456" w:rsidRDefault="00A95456" w:rsidP="00595FBF">
            <w:pPr>
              <w:pStyle w:val="TAC"/>
              <w:rPr>
                <w:sz w:val="16"/>
                <w:szCs w:val="16"/>
              </w:rPr>
            </w:pPr>
            <w:r>
              <w:rPr>
                <w:sz w:val="16"/>
                <w:szCs w:val="16"/>
              </w:rPr>
              <w:t>0562</w:t>
            </w:r>
          </w:p>
        </w:tc>
        <w:tc>
          <w:tcPr>
            <w:tcW w:w="425" w:type="dxa"/>
            <w:shd w:val="solid" w:color="FFFFFF" w:fill="auto"/>
          </w:tcPr>
          <w:p w14:paraId="1DE77CC5" w14:textId="3CBF3080" w:rsidR="00A95456" w:rsidRDefault="00A95456" w:rsidP="00595FBF">
            <w:pPr>
              <w:pStyle w:val="TAC"/>
              <w:rPr>
                <w:sz w:val="16"/>
                <w:szCs w:val="16"/>
              </w:rPr>
            </w:pPr>
            <w:r>
              <w:rPr>
                <w:sz w:val="16"/>
                <w:szCs w:val="16"/>
              </w:rPr>
              <w:t>3</w:t>
            </w:r>
          </w:p>
        </w:tc>
        <w:tc>
          <w:tcPr>
            <w:tcW w:w="425" w:type="dxa"/>
            <w:shd w:val="solid" w:color="FFFFFF" w:fill="auto"/>
          </w:tcPr>
          <w:p w14:paraId="54AA64E3" w14:textId="0DB46250" w:rsidR="00A95456" w:rsidRDefault="00A95456" w:rsidP="00595FBF">
            <w:pPr>
              <w:pStyle w:val="TAC"/>
              <w:rPr>
                <w:sz w:val="16"/>
                <w:szCs w:val="16"/>
              </w:rPr>
            </w:pPr>
            <w:r>
              <w:rPr>
                <w:sz w:val="16"/>
                <w:szCs w:val="16"/>
              </w:rPr>
              <w:t>A</w:t>
            </w:r>
          </w:p>
        </w:tc>
        <w:tc>
          <w:tcPr>
            <w:tcW w:w="4962" w:type="dxa"/>
            <w:shd w:val="solid" w:color="FFFFFF" w:fill="auto"/>
          </w:tcPr>
          <w:p w14:paraId="27ED31B5" w14:textId="5C2C594C" w:rsidR="00A95456" w:rsidRDefault="00A95456" w:rsidP="00595FBF">
            <w:pPr>
              <w:pStyle w:val="TAL"/>
              <w:rPr>
                <w:sz w:val="16"/>
                <w:szCs w:val="16"/>
              </w:rPr>
            </w:pPr>
            <w:r>
              <w:rPr>
                <w:sz w:val="16"/>
                <w:szCs w:val="16"/>
              </w:rPr>
              <w:t>The deferred 5GC-MT-LR procedure correction</w:t>
            </w:r>
          </w:p>
        </w:tc>
        <w:tc>
          <w:tcPr>
            <w:tcW w:w="708" w:type="dxa"/>
            <w:shd w:val="solid" w:color="FFFFFF" w:fill="auto"/>
          </w:tcPr>
          <w:p w14:paraId="5198AD0B" w14:textId="2C6AA854" w:rsidR="00A95456" w:rsidRDefault="00A95456" w:rsidP="00595FBF">
            <w:pPr>
              <w:pStyle w:val="TAC"/>
              <w:rPr>
                <w:sz w:val="16"/>
                <w:szCs w:val="16"/>
              </w:rPr>
            </w:pPr>
            <w:r>
              <w:rPr>
                <w:sz w:val="16"/>
                <w:szCs w:val="16"/>
              </w:rPr>
              <w:t>18.8.0</w:t>
            </w:r>
          </w:p>
        </w:tc>
      </w:tr>
      <w:tr w:rsidR="00A95456" w:rsidRPr="0021575D" w14:paraId="784274E4" w14:textId="77777777" w:rsidTr="003D3A35">
        <w:tc>
          <w:tcPr>
            <w:tcW w:w="800" w:type="dxa"/>
            <w:shd w:val="solid" w:color="FFFFFF" w:fill="auto"/>
          </w:tcPr>
          <w:p w14:paraId="00936776" w14:textId="288B4584" w:rsidR="00A95456" w:rsidRDefault="00A95456" w:rsidP="00595FBF">
            <w:pPr>
              <w:pStyle w:val="TAC"/>
              <w:rPr>
                <w:sz w:val="16"/>
                <w:szCs w:val="16"/>
              </w:rPr>
            </w:pPr>
            <w:r>
              <w:rPr>
                <w:sz w:val="16"/>
                <w:szCs w:val="16"/>
              </w:rPr>
              <w:t>2024-12</w:t>
            </w:r>
          </w:p>
        </w:tc>
        <w:tc>
          <w:tcPr>
            <w:tcW w:w="800" w:type="dxa"/>
            <w:shd w:val="solid" w:color="FFFFFF" w:fill="auto"/>
          </w:tcPr>
          <w:p w14:paraId="31F4D00B" w14:textId="01F6A802" w:rsidR="00A95456" w:rsidRDefault="00A95456" w:rsidP="00595FBF">
            <w:pPr>
              <w:pStyle w:val="TAC"/>
              <w:rPr>
                <w:sz w:val="16"/>
                <w:szCs w:val="16"/>
              </w:rPr>
            </w:pPr>
            <w:r>
              <w:rPr>
                <w:sz w:val="16"/>
                <w:szCs w:val="16"/>
              </w:rPr>
              <w:t>SP#106</w:t>
            </w:r>
          </w:p>
        </w:tc>
        <w:tc>
          <w:tcPr>
            <w:tcW w:w="952" w:type="dxa"/>
            <w:shd w:val="solid" w:color="FFFFFF" w:fill="auto"/>
          </w:tcPr>
          <w:p w14:paraId="17DDF5FD" w14:textId="73E5AB20" w:rsidR="00A95456" w:rsidRDefault="00A95456" w:rsidP="00595FBF">
            <w:pPr>
              <w:pStyle w:val="TAC"/>
              <w:rPr>
                <w:sz w:val="16"/>
                <w:szCs w:val="16"/>
              </w:rPr>
            </w:pPr>
            <w:r>
              <w:rPr>
                <w:sz w:val="16"/>
                <w:szCs w:val="16"/>
              </w:rPr>
              <w:t>SP-241467</w:t>
            </w:r>
          </w:p>
        </w:tc>
        <w:tc>
          <w:tcPr>
            <w:tcW w:w="567" w:type="dxa"/>
            <w:shd w:val="solid" w:color="FFFFFF" w:fill="auto"/>
          </w:tcPr>
          <w:p w14:paraId="3932AE89" w14:textId="6E97FA0A" w:rsidR="00A95456" w:rsidRDefault="00A95456" w:rsidP="00595FBF">
            <w:pPr>
              <w:pStyle w:val="TAC"/>
              <w:rPr>
                <w:sz w:val="16"/>
                <w:szCs w:val="16"/>
              </w:rPr>
            </w:pPr>
            <w:r>
              <w:rPr>
                <w:sz w:val="16"/>
                <w:szCs w:val="16"/>
              </w:rPr>
              <w:t>0572</w:t>
            </w:r>
          </w:p>
        </w:tc>
        <w:tc>
          <w:tcPr>
            <w:tcW w:w="425" w:type="dxa"/>
            <w:shd w:val="solid" w:color="FFFFFF" w:fill="auto"/>
          </w:tcPr>
          <w:p w14:paraId="685E81C4" w14:textId="57603D02" w:rsidR="00A95456" w:rsidRDefault="00A95456" w:rsidP="00595FBF">
            <w:pPr>
              <w:pStyle w:val="TAC"/>
              <w:rPr>
                <w:sz w:val="16"/>
                <w:szCs w:val="16"/>
              </w:rPr>
            </w:pPr>
            <w:r>
              <w:rPr>
                <w:sz w:val="16"/>
                <w:szCs w:val="16"/>
              </w:rPr>
              <w:t>2</w:t>
            </w:r>
          </w:p>
        </w:tc>
        <w:tc>
          <w:tcPr>
            <w:tcW w:w="425" w:type="dxa"/>
            <w:shd w:val="solid" w:color="FFFFFF" w:fill="auto"/>
          </w:tcPr>
          <w:p w14:paraId="0CA52302" w14:textId="22114B5F" w:rsidR="00A95456" w:rsidRDefault="00A95456" w:rsidP="00595FBF">
            <w:pPr>
              <w:pStyle w:val="TAC"/>
              <w:rPr>
                <w:sz w:val="16"/>
                <w:szCs w:val="16"/>
              </w:rPr>
            </w:pPr>
            <w:r>
              <w:rPr>
                <w:sz w:val="16"/>
                <w:szCs w:val="16"/>
              </w:rPr>
              <w:t>F</w:t>
            </w:r>
          </w:p>
        </w:tc>
        <w:tc>
          <w:tcPr>
            <w:tcW w:w="4962" w:type="dxa"/>
            <w:shd w:val="solid" w:color="FFFFFF" w:fill="auto"/>
          </w:tcPr>
          <w:p w14:paraId="363CBF4C" w14:textId="0C854698" w:rsidR="00A95456" w:rsidRDefault="00A95456" w:rsidP="00595FBF">
            <w:pPr>
              <w:pStyle w:val="TAL"/>
              <w:rPr>
                <w:sz w:val="16"/>
                <w:szCs w:val="16"/>
              </w:rPr>
            </w:pPr>
            <w:r>
              <w:rPr>
                <w:sz w:val="16"/>
                <w:szCs w:val="16"/>
              </w:rPr>
              <w:t>One Transmission Path used for One Positioning Procedure</w:t>
            </w:r>
          </w:p>
        </w:tc>
        <w:tc>
          <w:tcPr>
            <w:tcW w:w="708" w:type="dxa"/>
            <w:shd w:val="solid" w:color="FFFFFF" w:fill="auto"/>
          </w:tcPr>
          <w:p w14:paraId="53838998" w14:textId="6FF1E8D7" w:rsidR="00A95456" w:rsidRDefault="00A95456" w:rsidP="00595FBF">
            <w:pPr>
              <w:pStyle w:val="TAC"/>
              <w:rPr>
                <w:sz w:val="16"/>
                <w:szCs w:val="16"/>
              </w:rPr>
            </w:pPr>
            <w:r>
              <w:rPr>
                <w:sz w:val="16"/>
                <w:szCs w:val="16"/>
              </w:rPr>
              <w:t>18.8.0</w:t>
            </w:r>
          </w:p>
        </w:tc>
      </w:tr>
      <w:tr w:rsidR="00A95456" w:rsidRPr="0021575D" w14:paraId="6260B82B" w14:textId="77777777" w:rsidTr="003D3A35">
        <w:tc>
          <w:tcPr>
            <w:tcW w:w="800" w:type="dxa"/>
            <w:shd w:val="solid" w:color="FFFFFF" w:fill="auto"/>
          </w:tcPr>
          <w:p w14:paraId="301A1651" w14:textId="338634C6" w:rsidR="00A95456" w:rsidRDefault="00A95456" w:rsidP="00595FBF">
            <w:pPr>
              <w:pStyle w:val="TAC"/>
              <w:rPr>
                <w:sz w:val="16"/>
                <w:szCs w:val="16"/>
              </w:rPr>
            </w:pPr>
            <w:r>
              <w:rPr>
                <w:sz w:val="16"/>
                <w:szCs w:val="16"/>
              </w:rPr>
              <w:t>2024-12</w:t>
            </w:r>
          </w:p>
        </w:tc>
        <w:tc>
          <w:tcPr>
            <w:tcW w:w="800" w:type="dxa"/>
            <w:shd w:val="solid" w:color="FFFFFF" w:fill="auto"/>
          </w:tcPr>
          <w:p w14:paraId="73D6DFB0" w14:textId="3EA350AB" w:rsidR="00A95456" w:rsidRDefault="00A95456" w:rsidP="00595FBF">
            <w:pPr>
              <w:pStyle w:val="TAC"/>
              <w:rPr>
                <w:sz w:val="16"/>
                <w:szCs w:val="16"/>
              </w:rPr>
            </w:pPr>
            <w:r>
              <w:rPr>
                <w:sz w:val="16"/>
                <w:szCs w:val="16"/>
              </w:rPr>
              <w:t>SP#106</w:t>
            </w:r>
          </w:p>
        </w:tc>
        <w:tc>
          <w:tcPr>
            <w:tcW w:w="952" w:type="dxa"/>
            <w:shd w:val="solid" w:color="FFFFFF" w:fill="auto"/>
          </w:tcPr>
          <w:p w14:paraId="155060F8" w14:textId="4F066B13" w:rsidR="00A95456" w:rsidRDefault="00A95456" w:rsidP="00595FBF">
            <w:pPr>
              <w:pStyle w:val="TAC"/>
              <w:rPr>
                <w:sz w:val="16"/>
                <w:szCs w:val="16"/>
              </w:rPr>
            </w:pPr>
            <w:r>
              <w:rPr>
                <w:sz w:val="16"/>
                <w:szCs w:val="16"/>
              </w:rPr>
              <w:t>SP-241467</w:t>
            </w:r>
          </w:p>
        </w:tc>
        <w:tc>
          <w:tcPr>
            <w:tcW w:w="567" w:type="dxa"/>
            <w:shd w:val="solid" w:color="FFFFFF" w:fill="auto"/>
          </w:tcPr>
          <w:p w14:paraId="47A4D1A6" w14:textId="1A5A8791" w:rsidR="00A95456" w:rsidRDefault="00A95456" w:rsidP="00595FBF">
            <w:pPr>
              <w:pStyle w:val="TAC"/>
              <w:rPr>
                <w:sz w:val="16"/>
                <w:szCs w:val="16"/>
              </w:rPr>
            </w:pPr>
            <w:r>
              <w:rPr>
                <w:sz w:val="16"/>
                <w:szCs w:val="16"/>
              </w:rPr>
              <w:t>0575</w:t>
            </w:r>
          </w:p>
        </w:tc>
        <w:tc>
          <w:tcPr>
            <w:tcW w:w="425" w:type="dxa"/>
            <w:shd w:val="solid" w:color="FFFFFF" w:fill="auto"/>
          </w:tcPr>
          <w:p w14:paraId="190BB90E" w14:textId="1E0F782E" w:rsidR="00A95456" w:rsidRDefault="00A95456" w:rsidP="00595FBF">
            <w:pPr>
              <w:pStyle w:val="TAC"/>
              <w:rPr>
                <w:sz w:val="16"/>
                <w:szCs w:val="16"/>
              </w:rPr>
            </w:pPr>
            <w:r>
              <w:rPr>
                <w:sz w:val="16"/>
                <w:szCs w:val="16"/>
              </w:rPr>
              <w:t>1</w:t>
            </w:r>
          </w:p>
        </w:tc>
        <w:tc>
          <w:tcPr>
            <w:tcW w:w="425" w:type="dxa"/>
            <w:shd w:val="solid" w:color="FFFFFF" w:fill="auto"/>
          </w:tcPr>
          <w:p w14:paraId="71C70934" w14:textId="52824085" w:rsidR="00A95456" w:rsidRDefault="00A95456" w:rsidP="00595FBF">
            <w:pPr>
              <w:pStyle w:val="TAC"/>
              <w:rPr>
                <w:sz w:val="16"/>
                <w:szCs w:val="16"/>
              </w:rPr>
            </w:pPr>
            <w:r>
              <w:rPr>
                <w:sz w:val="16"/>
                <w:szCs w:val="16"/>
              </w:rPr>
              <w:t>F</w:t>
            </w:r>
          </w:p>
        </w:tc>
        <w:tc>
          <w:tcPr>
            <w:tcW w:w="4962" w:type="dxa"/>
            <w:shd w:val="solid" w:color="FFFFFF" w:fill="auto"/>
          </w:tcPr>
          <w:p w14:paraId="7BB8F5CA" w14:textId="69F216EA" w:rsidR="00A95456" w:rsidRDefault="00A95456" w:rsidP="00595FBF">
            <w:pPr>
              <w:pStyle w:val="TAL"/>
              <w:rPr>
                <w:sz w:val="16"/>
                <w:szCs w:val="16"/>
              </w:rPr>
            </w:pPr>
            <w:r>
              <w:rPr>
                <w:sz w:val="16"/>
                <w:szCs w:val="16"/>
              </w:rPr>
              <w:t>LCS-UP clarification</w:t>
            </w:r>
          </w:p>
        </w:tc>
        <w:tc>
          <w:tcPr>
            <w:tcW w:w="708" w:type="dxa"/>
            <w:shd w:val="solid" w:color="FFFFFF" w:fill="auto"/>
          </w:tcPr>
          <w:p w14:paraId="01BA47CA" w14:textId="0765FEBB" w:rsidR="00A95456" w:rsidRDefault="00A95456" w:rsidP="00595FBF">
            <w:pPr>
              <w:pStyle w:val="TAC"/>
              <w:rPr>
                <w:sz w:val="16"/>
                <w:szCs w:val="16"/>
              </w:rPr>
            </w:pPr>
            <w:r>
              <w:rPr>
                <w:sz w:val="16"/>
                <w:szCs w:val="16"/>
              </w:rPr>
              <w:t>18.8.0</w:t>
            </w:r>
          </w:p>
        </w:tc>
      </w:tr>
      <w:tr w:rsidR="00A95456" w:rsidRPr="0021575D" w14:paraId="6CF5E1F6" w14:textId="77777777" w:rsidTr="003D3A35">
        <w:tc>
          <w:tcPr>
            <w:tcW w:w="800" w:type="dxa"/>
            <w:shd w:val="solid" w:color="FFFFFF" w:fill="auto"/>
          </w:tcPr>
          <w:p w14:paraId="277DE639" w14:textId="2FEA7E19" w:rsidR="00A95456" w:rsidRDefault="00A95456" w:rsidP="00595FBF">
            <w:pPr>
              <w:pStyle w:val="TAC"/>
              <w:rPr>
                <w:sz w:val="16"/>
                <w:szCs w:val="16"/>
              </w:rPr>
            </w:pPr>
            <w:r>
              <w:rPr>
                <w:sz w:val="16"/>
                <w:szCs w:val="16"/>
              </w:rPr>
              <w:t>2024-12</w:t>
            </w:r>
          </w:p>
        </w:tc>
        <w:tc>
          <w:tcPr>
            <w:tcW w:w="800" w:type="dxa"/>
            <w:shd w:val="solid" w:color="FFFFFF" w:fill="auto"/>
          </w:tcPr>
          <w:p w14:paraId="23F5E3DD" w14:textId="51F455EE" w:rsidR="00A95456" w:rsidRDefault="00A95456" w:rsidP="00595FBF">
            <w:pPr>
              <w:pStyle w:val="TAC"/>
              <w:rPr>
                <w:sz w:val="16"/>
                <w:szCs w:val="16"/>
              </w:rPr>
            </w:pPr>
            <w:r>
              <w:rPr>
                <w:sz w:val="16"/>
                <w:szCs w:val="16"/>
              </w:rPr>
              <w:t>SP#106</w:t>
            </w:r>
          </w:p>
        </w:tc>
        <w:tc>
          <w:tcPr>
            <w:tcW w:w="952" w:type="dxa"/>
            <w:shd w:val="solid" w:color="FFFFFF" w:fill="auto"/>
          </w:tcPr>
          <w:p w14:paraId="2B334FE1" w14:textId="6D432E82" w:rsidR="00A95456" w:rsidRDefault="00A95456" w:rsidP="00595FBF">
            <w:pPr>
              <w:pStyle w:val="TAC"/>
              <w:rPr>
                <w:sz w:val="16"/>
                <w:szCs w:val="16"/>
              </w:rPr>
            </w:pPr>
            <w:r>
              <w:rPr>
                <w:sz w:val="16"/>
                <w:szCs w:val="16"/>
              </w:rPr>
              <w:t>SP-241467</w:t>
            </w:r>
          </w:p>
        </w:tc>
        <w:tc>
          <w:tcPr>
            <w:tcW w:w="567" w:type="dxa"/>
            <w:shd w:val="solid" w:color="FFFFFF" w:fill="auto"/>
          </w:tcPr>
          <w:p w14:paraId="6A8C4639" w14:textId="259164ED" w:rsidR="00A95456" w:rsidRDefault="00A95456" w:rsidP="00595FBF">
            <w:pPr>
              <w:pStyle w:val="TAC"/>
              <w:rPr>
                <w:sz w:val="16"/>
                <w:szCs w:val="16"/>
              </w:rPr>
            </w:pPr>
            <w:r>
              <w:rPr>
                <w:sz w:val="16"/>
                <w:szCs w:val="16"/>
              </w:rPr>
              <w:t>0579</w:t>
            </w:r>
          </w:p>
        </w:tc>
        <w:tc>
          <w:tcPr>
            <w:tcW w:w="425" w:type="dxa"/>
            <w:shd w:val="solid" w:color="FFFFFF" w:fill="auto"/>
          </w:tcPr>
          <w:p w14:paraId="226EF098" w14:textId="55D9AD4A" w:rsidR="00A95456" w:rsidRDefault="00A95456" w:rsidP="00595FBF">
            <w:pPr>
              <w:pStyle w:val="TAC"/>
              <w:rPr>
                <w:sz w:val="16"/>
                <w:szCs w:val="16"/>
              </w:rPr>
            </w:pPr>
            <w:r>
              <w:rPr>
                <w:sz w:val="16"/>
                <w:szCs w:val="16"/>
              </w:rPr>
              <w:t>1</w:t>
            </w:r>
          </w:p>
        </w:tc>
        <w:tc>
          <w:tcPr>
            <w:tcW w:w="425" w:type="dxa"/>
            <w:shd w:val="solid" w:color="FFFFFF" w:fill="auto"/>
          </w:tcPr>
          <w:p w14:paraId="1510C2AD" w14:textId="1AD9DDE1" w:rsidR="00A95456" w:rsidRDefault="00A95456" w:rsidP="00595FBF">
            <w:pPr>
              <w:pStyle w:val="TAC"/>
              <w:rPr>
                <w:sz w:val="16"/>
                <w:szCs w:val="16"/>
              </w:rPr>
            </w:pPr>
            <w:r>
              <w:rPr>
                <w:sz w:val="16"/>
                <w:szCs w:val="16"/>
              </w:rPr>
              <w:t>F</w:t>
            </w:r>
          </w:p>
        </w:tc>
        <w:tc>
          <w:tcPr>
            <w:tcW w:w="4962" w:type="dxa"/>
            <w:shd w:val="solid" w:color="FFFFFF" w:fill="auto"/>
          </w:tcPr>
          <w:p w14:paraId="3F0916F4" w14:textId="3321CD17" w:rsidR="00A95456" w:rsidRDefault="00A95456" w:rsidP="00595FBF">
            <w:pPr>
              <w:pStyle w:val="TAL"/>
              <w:rPr>
                <w:sz w:val="16"/>
                <w:szCs w:val="16"/>
              </w:rPr>
            </w:pPr>
            <w:r>
              <w:rPr>
                <w:sz w:val="16"/>
                <w:szCs w:val="16"/>
              </w:rPr>
              <w:t>Clarification of event filter for GNSS assistance data collection</w:t>
            </w:r>
          </w:p>
        </w:tc>
        <w:tc>
          <w:tcPr>
            <w:tcW w:w="708" w:type="dxa"/>
            <w:shd w:val="solid" w:color="FFFFFF" w:fill="auto"/>
          </w:tcPr>
          <w:p w14:paraId="5AC259A4" w14:textId="32C5C8B8" w:rsidR="00A95456" w:rsidRDefault="00A95456" w:rsidP="00595FBF">
            <w:pPr>
              <w:pStyle w:val="TAC"/>
              <w:rPr>
                <w:sz w:val="16"/>
                <w:szCs w:val="16"/>
              </w:rPr>
            </w:pPr>
            <w:r>
              <w:rPr>
                <w:sz w:val="16"/>
                <w:szCs w:val="16"/>
              </w:rPr>
              <w:t>18.8.0</w:t>
            </w:r>
          </w:p>
        </w:tc>
      </w:tr>
      <w:tr w:rsidR="00A95456" w:rsidRPr="0021575D" w14:paraId="26177B93" w14:textId="77777777" w:rsidTr="003D3A35">
        <w:tc>
          <w:tcPr>
            <w:tcW w:w="800" w:type="dxa"/>
            <w:shd w:val="solid" w:color="FFFFFF" w:fill="auto"/>
          </w:tcPr>
          <w:p w14:paraId="2933A01C" w14:textId="6DEC873F" w:rsidR="00A95456" w:rsidRDefault="00A95456" w:rsidP="00595FBF">
            <w:pPr>
              <w:pStyle w:val="TAC"/>
              <w:rPr>
                <w:sz w:val="16"/>
                <w:szCs w:val="16"/>
              </w:rPr>
            </w:pPr>
            <w:r>
              <w:rPr>
                <w:sz w:val="16"/>
                <w:szCs w:val="16"/>
              </w:rPr>
              <w:t>2024-12</w:t>
            </w:r>
          </w:p>
        </w:tc>
        <w:tc>
          <w:tcPr>
            <w:tcW w:w="800" w:type="dxa"/>
            <w:shd w:val="solid" w:color="FFFFFF" w:fill="auto"/>
          </w:tcPr>
          <w:p w14:paraId="3C922737" w14:textId="260D7BB7" w:rsidR="00A95456" w:rsidRDefault="00A95456" w:rsidP="00595FBF">
            <w:pPr>
              <w:pStyle w:val="TAC"/>
              <w:rPr>
                <w:sz w:val="16"/>
                <w:szCs w:val="16"/>
              </w:rPr>
            </w:pPr>
            <w:r>
              <w:rPr>
                <w:sz w:val="16"/>
                <w:szCs w:val="16"/>
              </w:rPr>
              <w:t>SP#106</w:t>
            </w:r>
          </w:p>
        </w:tc>
        <w:tc>
          <w:tcPr>
            <w:tcW w:w="952" w:type="dxa"/>
            <w:shd w:val="solid" w:color="FFFFFF" w:fill="auto"/>
          </w:tcPr>
          <w:p w14:paraId="4DF7490A" w14:textId="4CF77F06" w:rsidR="00A95456" w:rsidRDefault="00A95456" w:rsidP="00595FBF">
            <w:pPr>
              <w:pStyle w:val="TAC"/>
              <w:rPr>
                <w:sz w:val="16"/>
                <w:szCs w:val="16"/>
              </w:rPr>
            </w:pPr>
            <w:r>
              <w:rPr>
                <w:sz w:val="16"/>
                <w:szCs w:val="16"/>
              </w:rPr>
              <w:t>SP-241467</w:t>
            </w:r>
          </w:p>
        </w:tc>
        <w:tc>
          <w:tcPr>
            <w:tcW w:w="567" w:type="dxa"/>
            <w:shd w:val="solid" w:color="FFFFFF" w:fill="auto"/>
          </w:tcPr>
          <w:p w14:paraId="22B9D93B" w14:textId="6E4FF0D2" w:rsidR="00A95456" w:rsidRDefault="00A95456" w:rsidP="00595FBF">
            <w:pPr>
              <w:pStyle w:val="TAC"/>
              <w:rPr>
                <w:sz w:val="16"/>
                <w:szCs w:val="16"/>
              </w:rPr>
            </w:pPr>
            <w:r>
              <w:rPr>
                <w:sz w:val="16"/>
                <w:szCs w:val="16"/>
              </w:rPr>
              <w:t>0585</w:t>
            </w:r>
          </w:p>
        </w:tc>
        <w:tc>
          <w:tcPr>
            <w:tcW w:w="425" w:type="dxa"/>
            <w:shd w:val="solid" w:color="FFFFFF" w:fill="auto"/>
          </w:tcPr>
          <w:p w14:paraId="4ECF62AE" w14:textId="0BD6A439" w:rsidR="00A95456" w:rsidRDefault="00A95456" w:rsidP="00595FBF">
            <w:pPr>
              <w:pStyle w:val="TAC"/>
              <w:rPr>
                <w:sz w:val="16"/>
                <w:szCs w:val="16"/>
              </w:rPr>
            </w:pPr>
            <w:r>
              <w:rPr>
                <w:sz w:val="16"/>
                <w:szCs w:val="16"/>
              </w:rPr>
              <w:t>-</w:t>
            </w:r>
          </w:p>
        </w:tc>
        <w:tc>
          <w:tcPr>
            <w:tcW w:w="425" w:type="dxa"/>
            <w:shd w:val="solid" w:color="FFFFFF" w:fill="auto"/>
          </w:tcPr>
          <w:p w14:paraId="05099A89" w14:textId="4466E2F7" w:rsidR="00A95456" w:rsidRDefault="00A95456" w:rsidP="00595FBF">
            <w:pPr>
              <w:pStyle w:val="TAC"/>
              <w:rPr>
                <w:sz w:val="16"/>
                <w:szCs w:val="16"/>
              </w:rPr>
            </w:pPr>
            <w:r>
              <w:rPr>
                <w:sz w:val="16"/>
                <w:szCs w:val="16"/>
              </w:rPr>
              <w:t>F</w:t>
            </w:r>
          </w:p>
        </w:tc>
        <w:tc>
          <w:tcPr>
            <w:tcW w:w="4962" w:type="dxa"/>
            <w:shd w:val="solid" w:color="FFFFFF" w:fill="auto"/>
          </w:tcPr>
          <w:p w14:paraId="5C7A2DC5" w14:textId="3A1E09C7" w:rsidR="00A95456" w:rsidRDefault="00A95456" w:rsidP="00595FBF">
            <w:pPr>
              <w:pStyle w:val="TAL"/>
              <w:rPr>
                <w:sz w:val="16"/>
                <w:szCs w:val="16"/>
              </w:rPr>
            </w:pPr>
            <w:r>
              <w:rPr>
                <w:sz w:val="16"/>
                <w:szCs w:val="16"/>
              </w:rPr>
              <w:t>Remove N6 from roaming reference architecture</w:t>
            </w:r>
          </w:p>
        </w:tc>
        <w:tc>
          <w:tcPr>
            <w:tcW w:w="708" w:type="dxa"/>
            <w:shd w:val="solid" w:color="FFFFFF" w:fill="auto"/>
          </w:tcPr>
          <w:p w14:paraId="563ABAA7" w14:textId="2D69EE49" w:rsidR="00A95456" w:rsidRDefault="00A95456" w:rsidP="00595FBF">
            <w:pPr>
              <w:pStyle w:val="TAC"/>
              <w:rPr>
                <w:sz w:val="16"/>
                <w:szCs w:val="16"/>
              </w:rPr>
            </w:pPr>
            <w:r>
              <w:rPr>
                <w:sz w:val="16"/>
                <w:szCs w:val="16"/>
              </w:rPr>
              <w:t>18.8.0</w:t>
            </w:r>
          </w:p>
        </w:tc>
      </w:tr>
      <w:tr w:rsidR="00A95456" w:rsidRPr="0021575D" w14:paraId="06AD2A32" w14:textId="77777777" w:rsidTr="003D3A35">
        <w:tc>
          <w:tcPr>
            <w:tcW w:w="800" w:type="dxa"/>
            <w:shd w:val="solid" w:color="FFFFFF" w:fill="auto"/>
          </w:tcPr>
          <w:p w14:paraId="68534ABB" w14:textId="3C3873F1" w:rsidR="00A95456" w:rsidRDefault="00A95456" w:rsidP="00595FBF">
            <w:pPr>
              <w:pStyle w:val="TAC"/>
              <w:rPr>
                <w:sz w:val="16"/>
                <w:szCs w:val="16"/>
              </w:rPr>
            </w:pPr>
            <w:r>
              <w:rPr>
                <w:sz w:val="16"/>
                <w:szCs w:val="16"/>
              </w:rPr>
              <w:t>2024-12</w:t>
            </w:r>
          </w:p>
        </w:tc>
        <w:tc>
          <w:tcPr>
            <w:tcW w:w="800" w:type="dxa"/>
            <w:shd w:val="solid" w:color="FFFFFF" w:fill="auto"/>
          </w:tcPr>
          <w:p w14:paraId="5E66CFDC" w14:textId="5CC4ABBB" w:rsidR="00A95456" w:rsidRDefault="00A95456" w:rsidP="00595FBF">
            <w:pPr>
              <w:pStyle w:val="TAC"/>
              <w:rPr>
                <w:sz w:val="16"/>
                <w:szCs w:val="16"/>
              </w:rPr>
            </w:pPr>
            <w:r>
              <w:rPr>
                <w:sz w:val="16"/>
                <w:szCs w:val="16"/>
              </w:rPr>
              <w:t>SP#106</w:t>
            </w:r>
          </w:p>
        </w:tc>
        <w:tc>
          <w:tcPr>
            <w:tcW w:w="952" w:type="dxa"/>
            <w:shd w:val="solid" w:color="FFFFFF" w:fill="auto"/>
          </w:tcPr>
          <w:p w14:paraId="2941024A" w14:textId="28CE6BA6" w:rsidR="00A95456" w:rsidRDefault="00A95456" w:rsidP="00595FBF">
            <w:pPr>
              <w:pStyle w:val="TAC"/>
              <w:rPr>
                <w:sz w:val="16"/>
                <w:szCs w:val="16"/>
              </w:rPr>
            </w:pPr>
            <w:r>
              <w:rPr>
                <w:sz w:val="16"/>
                <w:szCs w:val="16"/>
              </w:rPr>
              <w:t>SP-241467</w:t>
            </w:r>
          </w:p>
        </w:tc>
        <w:tc>
          <w:tcPr>
            <w:tcW w:w="567" w:type="dxa"/>
            <w:shd w:val="solid" w:color="FFFFFF" w:fill="auto"/>
          </w:tcPr>
          <w:p w14:paraId="3E01A2C8" w14:textId="7FFD1433" w:rsidR="00A95456" w:rsidRDefault="00A95456" w:rsidP="00595FBF">
            <w:pPr>
              <w:pStyle w:val="TAC"/>
              <w:rPr>
                <w:sz w:val="16"/>
                <w:szCs w:val="16"/>
              </w:rPr>
            </w:pPr>
            <w:r>
              <w:rPr>
                <w:sz w:val="16"/>
                <w:szCs w:val="16"/>
              </w:rPr>
              <w:t>0591</w:t>
            </w:r>
          </w:p>
        </w:tc>
        <w:tc>
          <w:tcPr>
            <w:tcW w:w="425" w:type="dxa"/>
            <w:shd w:val="solid" w:color="FFFFFF" w:fill="auto"/>
          </w:tcPr>
          <w:p w14:paraId="5FCE9A96" w14:textId="2AFCDE9E" w:rsidR="00A95456" w:rsidRDefault="00A95456" w:rsidP="00595FBF">
            <w:pPr>
              <w:pStyle w:val="TAC"/>
              <w:rPr>
                <w:sz w:val="16"/>
                <w:szCs w:val="16"/>
              </w:rPr>
            </w:pPr>
            <w:r>
              <w:rPr>
                <w:sz w:val="16"/>
                <w:szCs w:val="16"/>
              </w:rPr>
              <w:t>1</w:t>
            </w:r>
          </w:p>
        </w:tc>
        <w:tc>
          <w:tcPr>
            <w:tcW w:w="425" w:type="dxa"/>
            <w:shd w:val="solid" w:color="FFFFFF" w:fill="auto"/>
          </w:tcPr>
          <w:p w14:paraId="140D54B8" w14:textId="41F51111" w:rsidR="00A95456" w:rsidRDefault="00A95456" w:rsidP="00595FBF">
            <w:pPr>
              <w:pStyle w:val="TAC"/>
              <w:rPr>
                <w:sz w:val="16"/>
                <w:szCs w:val="16"/>
              </w:rPr>
            </w:pPr>
            <w:r>
              <w:rPr>
                <w:sz w:val="16"/>
                <w:szCs w:val="16"/>
              </w:rPr>
              <w:t>F</w:t>
            </w:r>
          </w:p>
        </w:tc>
        <w:tc>
          <w:tcPr>
            <w:tcW w:w="4962" w:type="dxa"/>
            <w:shd w:val="solid" w:color="FFFFFF" w:fill="auto"/>
          </w:tcPr>
          <w:p w14:paraId="5E77E3B8" w14:textId="719C7F75" w:rsidR="00A95456" w:rsidRDefault="00A95456" w:rsidP="00595FBF">
            <w:pPr>
              <w:pStyle w:val="TAL"/>
              <w:rPr>
                <w:sz w:val="16"/>
                <w:szCs w:val="16"/>
              </w:rPr>
            </w:pPr>
            <w:r>
              <w:rPr>
                <w:sz w:val="16"/>
                <w:szCs w:val="16"/>
              </w:rPr>
              <w:t xml:space="preserve">Clarification on the User Plane LCS </w:t>
            </w:r>
          </w:p>
        </w:tc>
        <w:tc>
          <w:tcPr>
            <w:tcW w:w="708" w:type="dxa"/>
            <w:shd w:val="solid" w:color="FFFFFF" w:fill="auto"/>
          </w:tcPr>
          <w:p w14:paraId="3867F19F" w14:textId="1BD293E2" w:rsidR="00A95456" w:rsidRDefault="00A95456" w:rsidP="00595FBF">
            <w:pPr>
              <w:pStyle w:val="TAC"/>
              <w:rPr>
                <w:sz w:val="16"/>
                <w:szCs w:val="16"/>
              </w:rPr>
            </w:pPr>
            <w:r>
              <w:rPr>
                <w:sz w:val="16"/>
                <w:szCs w:val="16"/>
              </w:rPr>
              <w:t>18.8.0</w:t>
            </w:r>
          </w:p>
        </w:tc>
      </w:tr>
      <w:tr w:rsidR="004B31F6" w:rsidRPr="0021575D" w14:paraId="67F64207" w14:textId="77777777" w:rsidTr="003D3A35">
        <w:tc>
          <w:tcPr>
            <w:tcW w:w="800" w:type="dxa"/>
            <w:shd w:val="solid" w:color="FFFFFF" w:fill="auto"/>
          </w:tcPr>
          <w:p w14:paraId="3EF6AF2C" w14:textId="6D4FECAB" w:rsidR="004B31F6" w:rsidRDefault="004B31F6" w:rsidP="00595FBF">
            <w:pPr>
              <w:pStyle w:val="TAC"/>
              <w:rPr>
                <w:sz w:val="16"/>
                <w:szCs w:val="16"/>
              </w:rPr>
            </w:pPr>
            <w:r>
              <w:rPr>
                <w:sz w:val="16"/>
                <w:szCs w:val="16"/>
              </w:rPr>
              <w:t>2024-12</w:t>
            </w:r>
          </w:p>
        </w:tc>
        <w:tc>
          <w:tcPr>
            <w:tcW w:w="800" w:type="dxa"/>
            <w:shd w:val="solid" w:color="FFFFFF" w:fill="auto"/>
          </w:tcPr>
          <w:p w14:paraId="18AAFDEF" w14:textId="2E374C11" w:rsidR="004B31F6" w:rsidRDefault="004B31F6" w:rsidP="00595FBF">
            <w:pPr>
              <w:pStyle w:val="TAC"/>
              <w:rPr>
                <w:sz w:val="16"/>
                <w:szCs w:val="16"/>
              </w:rPr>
            </w:pPr>
            <w:r>
              <w:rPr>
                <w:sz w:val="16"/>
                <w:szCs w:val="16"/>
              </w:rPr>
              <w:t>SP#106</w:t>
            </w:r>
          </w:p>
        </w:tc>
        <w:tc>
          <w:tcPr>
            <w:tcW w:w="952" w:type="dxa"/>
            <w:shd w:val="solid" w:color="FFFFFF" w:fill="auto"/>
          </w:tcPr>
          <w:p w14:paraId="72DC7038" w14:textId="0054432E" w:rsidR="004B31F6" w:rsidRDefault="004B31F6" w:rsidP="00595FBF">
            <w:pPr>
              <w:pStyle w:val="TAC"/>
              <w:rPr>
                <w:sz w:val="16"/>
                <w:szCs w:val="16"/>
              </w:rPr>
            </w:pPr>
            <w:r>
              <w:rPr>
                <w:sz w:val="16"/>
                <w:szCs w:val="16"/>
              </w:rPr>
              <w:t>SP-241479</w:t>
            </w:r>
          </w:p>
        </w:tc>
        <w:tc>
          <w:tcPr>
            <w:tcW w:w="567" w:type="dxa"/>
            <w:shd w:val="solid" w:color="FFFFFF" w:fill="auto"/>
          </w:tcPr>
          <w:p w14:paraId="0DCA0F9B" w14:textId="1A6DEA0A" w:rsidR="004B31F6" w:rsidRDefault="004B31F6" w:rsidP="00595FBF">
            <w:pPr>
              <w:pStyle w:val="TAC"/>
              <w:rPr>
                <w:sz w:val="16"/>
                <w:szCs w:val="16"/>
              </w:rPr>
            </w:pPr>
            <w:r>
              <w:rPr>
                <w:sz w:val="16"/>
                <w:szCs w:val="16"/>
              </w:rPr>
              <w:t>0599</w:t>
            </w:r>
          </w:p>
        </w:tc>
        <w:tc>
          <w:tcPr>
            <w:tcW w:w="425" w:type="dxa"/>
            <w:shd w:val="solid" w:color="FFFFFF" w:fill="auto"/>
          </w:tcPr>
          <w:p w14:paraId="1BC55925" w14:textId="05B84E83" w:rsidR="004B31F6" w:rsidRDefault="004B31F6" w:rsidP="00595FBF">
            <w:pPr>
              <w:pStyle w:val="TAC"/>
              <w:rPr>
                <w:sz w:val="16"/>
                <w:szCs w:val="16"/>
              </w:rPr>
            </w:pPr>
            <w:r>
              <w:rPr>
                <w:sz w:val="16"/>
                <w:szCs w:val="16"/>
              </w:rPr>
              <w:t>1</w:t>
            </w:r>
          </w:p>
        </w:tc>
        <w:tc>
          <w:tcPr>
            <w:tcW w:w="425" w:type="dxa"/>
            <w:shd w:val="solid" w:color="FFFFFF" w:fill="auto"/>
          </w:tcPr>
          <w:p w14:paraId="7CF99DE1" w14:textId="0AA8B901" w:rsidR="004B31F6" w:rsidRDefault="004B31F6" w:rsidP="00595FBF">
            <w:pPr>
              <w:pStyle w:val="TAC"/>
              <w:rPr>
                <w:sz w:val="16"/>
                <w:szCs w:val="16"/>
              </w:rPr>
            </w:pPr>
            <w:r>
              <w:rPr>
                <w:sz w:val="16"/>
                <w:szCs w:val="16"/>
              </w:rPr>
              <w:t>F</w:t>
            </w:r>
          </w:p>
        </w:tc>
        <w:tc>
          <w:tcPr>
            <w:tcW w:w="4962" w:type="dxa"/>
            <w:shd w:val="solid" w:color="FFFFFF" w:fill="auto"/>
          </w:tcPr>
          <w:p w14:paraId="0F2ABED9" w14:textId="05CE24CC" w:rsidR="004B31F6" w:rsidRDefault="004B31F6" w:rsidP="00595FBF">
            <w:pPr>
              <w:pStyle w:val="TAL"/>
              <w:rPr>
                <w:sz w:val="16"/>
                <w:szCs w:val="16"/>
              </w:rPr>
            </w:pPr>
            <w:r>
              <w:rPr>
                <w:sz w:val="16"/>
                <w:szCs w:val="16"/>
              </w:rPr>
              <w:t>Updates on UE privacy checking for SA3 alignment</w:t>
            </w:r>
          </w:p>
        </w:tc>
        <w:tc>
          <w:tcPr>
            <w:tcW w:w="708" w:type="dxa"/>
            <w:shd w:val="solid" w:color="FFFFFF" w:fill="auto"/>
          </w:tcPr>
          <w:p w14:paraId="75E832EA" w14:textId="506659E2" w:rsidR="004B31F6" w:rsidRDefault="004B31F6" w:rsidP="00595FBF">
            <w:pPr>
              <w:pStyle w:val="TAC"/>
              <w:rPr>
                <w:sz w:val="16"/>
                <w:szCs w:val="16"/>
              </w:rPr>
            </w:pPr>
            <w:r>
              <w:rPr>
                <w:sz w:val="16"/>
                <w:szCs w:val="16"/>
              </w:rPr>
              <w:t>18.8.0</w:t>
            </w:r>
          </w:p>
        </w:tc>
      </w:tr>
      <w:tr w:rsidR="004B31F6" w:rsidRPr="0021575D" w14:paraId="7B525BAB" w14:textId="77777777" w:rsidTr="003D3A35">
        <w:tc>
          <w:tcPr>
            <w:tcW w:w="800" w:type="dxa"/>
            <w:shd w:val="solid" w:color="FFFFFF" w:fill="auto"/>
          </w:tcPr>
          <w:p w14:paraId="353EBF81" w14:textId="2193B8C4" w:rsidR="004B31F6" w:rsidRDefault="004B31F6" w:rsidP="00595FBF">
            <w:pPr>
              <w:pStyle w:val="TAC"/>
              <w:rPr>
                <w:sz w:val="16"/>
                <w:szCs w:val="16"/>
              </w:rPr>
            </w:pPr>
            <w:r>
              <w:rPr>
                <w:sz w:val="16"/>
                <w:szCs w:val="16"/>
              </w:rPr>
              <w:t>2024-12</w:t>
            </w:r>
          </w:p>
        </w:tc>
        <w:tc>
          <w:tcPr>
            <w:tcW w:w="800" w:type="dxa"/>
            <w:shd w:val="solid" w:color="FFFFFF" w:fill="auto"/>
          </w:tcPr>
          <w:p w14:paraId="434577A1" w14:textId="3B24049B" w:rsidR="004B31F6" w:rsidRDefault="004B31F6" w:rsidP="00595FBF">
            <w:pPr>
              <w:pStyle w:val="TAC"/>
              <w:rPr>
                <w:sz w:val="16"/>
                <w:szCs w:val="16"/>
              </w:rPr>
            </w:pPr>
            <w:r>
              <w:rPr>
                <w:sz w:val="16"/>
                <w:szCs w:val="16"/>
              </w:rPr>
              <w:t>SP#106</w:t>
            </w:r>
          </w:p>
        </w:tc>
        <w:tc>
          <w:tcPr>
            <w:tcW w:w="952" w:type="dxa"/>
            <w:shd w:val="solid" w:color="FFFFFF" w:fill="auto"/>
          </w:tcPr>
          <w:p w14:paraId="5B0B2511" w14:textId="451AB663" w:rsidR="004B31F6" w:rsidRDefault="004B31F6" w:rsidP="00595FBF">
            <w:pPr>
              <w:pStyle w:val="TAC"/>
              <w:rPr>
                <w:sz w:val="16"/>
                <w:szCs w:val="16"/>
              </w:rPr>
            </w:pPr>
            <w:r>
              <w:rPr>
                <w:sz w:val="16"/>
                <w:szCs w:val="16"/>
              </w:rPr>
              <w:t>SP-241467</w:t>
            </w:r>
          </w:p>
        </w:tc>
        <w:tc>
          <w:tcPr>
            <w:tcW w:w="567" w:type="dxa"/>
            <w:shd w:val="solid" w:color="FFFFFF" w:fill="auto"/>
          </w:tcPr>
          <w:p w14:paraId="5599E540" w14:textId="6FD17A22" w:rsidR="004B31F6" w:rsidRDefault="004B31F6" w:rsidP="00595FBF">
            <w:pPr>
              <w:pStyle w:val="TAC"/>
              <w:rPr>
                <w:sz w:val="16"/>
                <w:szCs w:val="16"/>
              </w:rPr>
            </w:pPr>
            <w:r>
              <w:rPr>
                <w:sz w:val="16"/>
                <w:szCs w:val="16"/>
              </w:rPr>
              <w:t>0609</w:t>
            </w:r>
          </w:p>
        </w:tc>
        <w:tc>
          <w:tcPr>
            <w:tcW w:w="425" w:type="dxa"/>
            <w:shd w:val="solid" w:color="FFFFFF" w:fill="auto"/>
          </w:tcPr>
          <w:p w14:paraId="0BFCAD8E" w14:textId="524763A9" w:rsidR="004B31F6" w:rsidRDefault="004B31F6" w:rsidP="00595FBF">
            <w:pPr>
              <w:pStyle w:val="TAC"/>
              <w:rPr>
                <w:sz w:val="16"/>
                <w:szCs w:val="16"/>
              </w:rPr>
            </w:pPr>
            <w:r>
              <w:rPr>
                <w:sz w:val="16"/>
                <w:szCs w:val="16"/>
              </w:rPr>
              <w:t>2</w:t>
            </w:r>
          </w:p>
        </w:tc>
        <w:tc>
          <w:tcPr>
            <w:tcW w:w="425" w:type="dxa"/>
            <w:shd w:val="solid" w:color="FFFFFF" w:fill="auto"/>
          </w:tcPr>
          <w:p w14:paraId="779AEA3D" w14:textId="17C7273C" w:rsidR="004B31F6" w:rsidRDefault="004B31F6" w:rsidP="00595FBF">
            <w:pPr>
              <w:pStyle w:val="TAC"/>
              <w:rPr>
                <w:sz w:val="16"/>
                <w:szCs w:val="16"/>
              </w:rPr>
            </w:pPr>
            <w:r>
              <w:rPr>
                <w:sz w:val="16"/>
                <w:szCs w:val="16"/>
              </w:rPr>
              <w:t>F</w:t>
            </w:r>
          </w:p>
        </w:tc>
        <w:tc>
          <w:tcPr>
            <w:tcW w:w="4962" w:type="dxa"/>
            <w:shd w:val="solid" w:color="FFFFFF" w:fill="auto"/>
          </w:tcPr>
          <w:p w14:paraId="0D191535" w14:textId="4E38DE4C" w:rsidR="004B31F6" w:rsidRDefault="004B31F6" w:rsidP="00595FBF">
            <w:pPr>
              <w:pStyle w:val="TAL"/>
              <w:rPr>
                <w:sz w:val="16"/>
                <w:szCs w:val="16"/>
              </w:rPr>
            </w:pPr>
            <w:r>
              <w:rPr>
                <w:sz w:val="16"/>
                <w:szCs w:val="16"/>
              </w:rPr>
              <w:t>Clarification of  LCS Correlation ID in NRPPa</w:t>
            </w:r>
          </w:p>
        </w:tc>
        <w:tc>
          <w:tcPr>
            <w:tcW w:w="708" w:type="dxa"/>
            <w:shd w:val="solid" w:color="FFFFFF" w:fill="auto"/>
          </w:tcPr>
          <w:p w14:paraId="164F4D3A" w14:textId="76B4D79B" w:rsidR="004B31F6" w:rsidRDefault="004B31F6" w:rsidP="00595FBF">
            <w:pPr>
              <w:pStyle w:val="TAC"/>
              <w:rPr>
                <w:sz w:val="16"/>
                <w:szCs w:val="16"/>
              </w:rPr>
            </w:pPr>
            <w:r>
              <w:rPr>
                <w:sz w:val="16"/>
                <w:szCs w:val="16"/>
              </w:rPr>
              <w:t>18.8.0</w:t>
            </w:r>
          </w:p>
        </w:tc>
      </w:tr>
      <w:tr w:rsidR="004B31F6" w:rsidRPr="0021575D" w14:paraId="6FB93F0C" w14:textId="77777777" w:rsidTr="003D3A35">
        <w:tc>
          <w:tcPr>
            <w:tcW w:w="800" w:type="dxa"/>
            <w:shd w:val="solid" w:color="FFFFFF" w:fill="auto"/>
          </w:tcPr>
          <w:p w14:paraId="4073A6FB" w14:textId="30B49484" w:rsidR="004B31F6" w:rsidRDefault="004B31F6" w:rsidP="00595FBF">
            <w:pPr>
              <w:pStyle w:val="TAC"/>
              <w:rPr>
                <w:sz w:val="16"/>
                <w:szCs w:val="16"/>
              </w:rPr>
            </w:pPr>
            <w:r>
              <w:rPr>
                <w:sz w:val="16"/>
                <w:szCs w:val="16"/>
              </w:rPr>
              <w:t>2024-12</w:t>
            </w:r>
          </w:p>
        </w:tc>
        <w:tc>
          <w:tcPr>
            <w:tcW w:w="800" w:type="dxa"/>
            <w:shd w:val="solid" w:color="FFFFFF" w:fill="auto"/>
          </w:tcPr>
          <w:p w14:paraId="2FD9BA29" w14:textId="1AB247D3" w:rsidR="004B31F6" w:rsidRDefault="004B31F6" w:rsidP="00595FBF">
            <w:pPr>
              <w:pStyle w:val="TAC"/>
              <w:rPr>
                <w:sz w:val="16"/>
                <w:szCs w:val="16"/>
              </w:rPr>
            </w:pPr>
            <w:r>
              <w:rPr>
                <w:sz w:val="16"/>
                <w:szCs w:val="16"/>
              </w:rPr>
              <w:t>SP#106</w:t>
            </w:r>
          </w:p>
        </w:tc>
        <w:tc>
          <w:tcPr>
            <w:tcW w:w="952" w:type="dxa"/>
            <w:shd w:val="solid" w:color="FFFFFF" w:fill="auto"/>
          </w:tcPr>
          <w:p w14:paraId="4EC77B9A" w14:textId="0B4D5BE5" w:rsidR="004B31F6" w:rsidRDefault="004B31F6" w:rsidP="00595FBF">
            <w:pPr>
              <w:pStyle w:val="TAC"/>
              <w:rPr>
                <w:sz w:val="16"/>
                <w:szCs w:val="16"/>
              </w:rPr>
            </w:pPr>
            <w:r>
              <w:rPr>
                <w:sz w:val="16"/>
                <w:szCs w:val="16"/>
              </w:rPr>
              <w:t>SP-241467</w:t>
            </w:r>
          </w:p>
        </w:tc>
        <w:tc>
          <w:tcPr>
            <w:tcW w:w="567" w:type="dxa"/>
            <w:shd w:val="solid" w:color="FFFFFF" w:fill="auto"/>
          </w:tcPr>
          <w:p w14:paraId="55DDB270" w14:textId="447A2226" w:rsidR="004B31F6" w:rsidRDefault="004B31F6" w:rsidP="00595FBF">
            <w:pPr>
              <w:pStyle w:val="TAC"/>
              <w:rPr>
                <w:sz w:val="16"/>
                <w:szCs w:val="16"/>
              </w:rPr>
            </w:pPr>
            <w:r>
              <w:rPr>
                <w:sz w:val="16"/>
                <w:szCs w:val="16"/>
              </w:rPr>
              <w:t>0611</w:t>
            </w:r>
          </w:p>
        </w:tc>
        <w:tc>
          <w:tcPr>
            <w:tcW w:w="425" w:type="dxa"/>
            <w:shd w:val="solid" w:color="FFFFFF" w:fill="auto"/>
          </w:tcPr>
          <w:p w14:paraId="35135751" w14:textId="1C7CE3FF" w:rsidR="004B31F6" w:rsidRDefault="004B31F6" w:rsidP="00595FBF">
            <w:pPr>
              <w:pStyle w:val="TAC"/>
              <w:rPr>
                <w:sz w:val="16"/>
                <w:szCs w:val="16"/>
              </w:rPr>
            </w:pPr>
            <w:r>
              <w:rPr>
                <w:sz w:val="16"/>
                <w:szCs w:val="16"/>
              </w:rPr>
              <w:t>-</w:t>
            </w:r>
          </w:p>
        </w:tc>
        <w:tc>
          <w:tcPr>
            <w:tcW w:w="425" w:type="dxa"/>
            <w:shd w:val="solid" w:color="FFFFFF" w:fill="auto"/>
          </w:tcPr>
          <w:p w14:paraId="42099618" w14:textId="7E437F74" w:rsidR="004B31F6" w:rsidRDefault="004B31F6" w:rsidP="00595FBF">
            <w:pPr>
              <w:pStyle w:val="TAC"/>
              <w:rPr>
                <w:sz w:val="16"/>
                <w:szCs w:val="16"/>
              </w:rPr>
            </w:pPr>
            <w:r>
              <w:rPr>
                <w:sz w:val="16"/>
                <w:szCs w:val="16"/>
              </w:rPr>
              <w:t>F</w:t>
            </w:r>
          </w:p>
        </w:tc>
        <w:tc>
          <w:tcPr>
            <w:tcW w:w="4962" w:type="dxa"/>
            <w:shd w:val="solid" w:color="FFFFFF" w:fill="auto"/>
          </w:tcPr>
          <w:p w14:paraId="04CFDE21" w14:textId="7E7D92D4" w:rsidR="004B31F6" w:rsidRDefault="004B31F6" w:rsidP="00595FBF">
            <w:pPr>
              <w:pStyle w:val="TAL"/>
              <w:rPr>
                <w:sz w:val="16"/>
                <w:szCs w:val="16"/>
              </w:rPr>
            </w:pPr>
            <w:r>
              <w:rPr>
                <w:sz w:val="16"/>
                <w:szCs w:val="16"/>
              </w:rPr>
              <w:t>LCS-UP security  attributes alignment to TS 33.501</w:t>
            </w:r>
          </w:p>
        </w:tc>
        <w:tc>
          <w:tcPr>
            <w:tcW w:w="708" w:type="dxa"/>
            <w:shd w:val="solid" w:color="FFFFFF" w:fill="auto"/>
          </w:tcPr>
          <w:p w14:paraId="35894F70" w14:textId="3276BB70" w:rsidR="004B31F6" w:rsidRDefault="004B31F6" w:rsidP="00595FBF">
            <w:pPr>
              <w:pStyle w:val="TAC"/>
              <w:rPr>
                <w:sz w:val="16"/>
                <w:szCs w:val="16"/>
              </w:rPr>
            </w:pPr>
            <w:r>
              <w:rPr>
                <w:sz w:val="16"/>
                <w:szCs w:val="16"/>
              </w:rPr>
              <w:t>18.8.0</w:t>
            </w:r>
          </w:p>
        </w:tc>
      </w:tr>
      <w:tr w:rsidR="004B31F6" w:rsidRPr="0021575D" w14:paraId="20B8F16B" w14:textId="77777777" w:rsidTr="003D3A35">
        <w:tc>
          <w:tcPr>
            <w:tcW w:w="800" w:type="dxa"/>
            <w:shd w:val="solid" w:color="FFFFFF" w:fill="auto"/>
          </w:tcPr>
          <w:p w14:paraId="5FF45034" w14:textId="7212601F" w:rsidR="004B31F6" w:rsidRDefault="004B31F6" w:rsidP="00595FBF">
            <w:pPr>
              <w:pStyle w:val="TAC"/>
              <w:rPr>
                <w:sz w:val="16"/>
                <w:szCs w:val="16"/>
              </w:rPr>
            </w:pPr>
            <w:r>
              <w:rPr>
                <w:sz w:val="16"/>
                <w:szCs w:val="16"/>
              </w:rPr>
              <w:t>2024-12</w:t>
            </w:r>
          </w:p>
        </w:tc>
        <w:tc>
          <w:tcPr>
            <w:tcW w:w="800" w:type="dxa"/>
            <w:shd w:val="solid" w:color="FFFFFF" w:fill="auto"/>
          </w:tcPr>
          <w:p w14:paraId="3AB5D014" w14:textId="45FE85B0" w:rsidR="004B31F6" w:rsidRDefault="004B31F6" w:rsidP="00595FBF">
            <w:pPr>
              <w:pStyle w:val="TAC"/>
              <w:rPr>
                <w:sz w:val="16"/>
                <w:szCs w:val="16"/>
              </w:rPr>
            </w:pPr>
            <w:r>
              <w:rPr>
                <w:sz w:val="16"/>
                <w:szCs w:val="16"/>
              </w:rPr>
              <w:t>SP#106</w:t>
            </w:r>
          </w:p>
        </w:tc>
        <w:tc>
          <w:tcPr>
            <w:tcW w:w="952" w:type="dxa"/>
            <w:shd w:val="solid" w:color="FFFFFF" w:fill="auto"/>
          </w:tcPr>
          <w:p w14:paraId="6BFC6C66" w14:textId="58C8219B" w:rsidR="004B31F6" w:rsidRDefault="004B31F6" w:rsidP="00595FBF">
            <w:pPr>
              <w:pStyle w:val="TAC"/>
              <w:rPr>
                <w:sz w:val="16"/>
                <w:szCs w:val="16"/>
              </w:rPr>
            </w:pPr>
            <w:r>
              <w:rPr>
                <w:sz w:val="16"/>
                <w:szCs w:val="16"/>
              </w:rPr>
              <w:t>SP-241467</w:t>
            </w:r>
          </w:p>
        </w:tc>
        <w:tc>
          <w:tcPr>
            <w:tcW w:w="567" w:type="dxa"/>
            <w:shd w:val="solid" w:color="FFFFFF" w:fill="auto"/>
          </w:tcPr>
          <w:p w14:paraId="4DD77CCA" w14:textId="505B97AA" w:rsidR="004B31F6" w:rsidRDefault="004B31F6" w:rsidP="00595FBF">
            <w:pPr>
              <w:pStyle w:val="TAC"/>
              <w:rPr>
                <w:sz w:val="16"/>
                <w:szCs w:val="16"/>
              </w:rPr>
            </w:pPr>
            <w:r>
              <w:rPr>
                <w:sz w:val="16"/>
                <w:szCs w:val="16"/>
              </w:rPr>
              <w:t>0615</w:t>
            </w:r>
          </w:p>
        </w:tc>
        <w:tc>
          <w:tcPr>
            <w:tcW w:w="425" w:type="dxa"/>
            <w:shd w:val="solid" w:color="FFFFFF" w:fill="auto"/>
          </w:tcPr>
          <w:p w14:paraId="5EDB3569" w14:textId="77777777" w:rsidR="004B31F6" w:rsidRDefault="004B31F6" w:rsidP="00595FBF">
            <w:pPr>
              <w:pStyle w:val="TAC"/>
              <w:rPr>
                <w:sz w:val="16"/>
                <w:szCs w:val="16"/>
              </w:rPr>
            </w:pPr>
          </w:p>
        </w:tc>
        <w:tc>
          <w:tcPr>
            <w:tcW w:w="425" w:type="dxa"/>
            <w:shd w:val="solid" w:color="FFFFFF" w:fill="auto"/>
          </w:tcPr>
          <w:p w14:paraId="1A9CE9CB" w14:textId="64D62FB8" w:rsidR="004B31F6" w:rsidRDefault="004B31F6" w:rsidP="00595FBF">
            <w:pPr>
              <w:pStyle w:val="TAC"/>
              <w:rPr>
                <w:sz w:val="16"/>
                <w:szCs w:val="16"/>
              </w:rPr>
            </w:pPr>
            <w:r>
              <w:rPr>
                <w:sz w:val="16"/>
                <w:szCs w:val="16"/>
              </w:rPr>
              <w:t>F</w:t>
            </w:r>
          </w:p>
        </w:tc>
        <w:tc>
          <w:tcPr>
            <w:tcW w:w="4962" w:type="dxa"/>
            <w:shd w:val="solid" w:color="FFFFFF" w:fill="auto"/>
          </w:tcPr>
          <w:p w14:paraId="10C1D2C3" w14:textId="07F19351" w:rsidR="004B31F6" w:rsidRDefault="004B31F6" w:rsidP="00595FBF">
            <w:pPr>
              <w:pStyle w:val="TAL"/>
              <w:rPr>
                <w:sz w:val="16"/>
                <w:szCs w:val="16"/>
              </w:rPr>
            </w:pPr>
            <w:r>
              <w:rPr>
                <w:sz w:val="16"/>
                <w:szCs w:val="16"/>
              </w:rPr>
              <w:t>Support of PRU Usage Extension</w:t>
            </w:r>
          </w:p>
        </w:tc>
        <w:tc>
          <w:tcPr>
            <w:tcW w:w="708" w:type="dxa"/>
            <w:shd w:val="solid" w:color="FFFFFF" w:fill="auto"/>
          </w:tcPr>
          <w:p w14:paraId="76BF3749" w14:textId="59AD4C5D" w:rsidR="004B31F6" w:rsidRDefault="004B31F6" w:rsidP="00595FBF">
            <w:pPr>
              <w:pStyle w:val="TAC"/>
              <w:rPr>
                <w:sz w:val="16"/>
                <w:szCs w:val="16"/>
              </w:rPr>
            </w:pPr>
            <w:r>
              <w:rPr>
                <w:sz w:val="16"/>
                <w:szCs w:val="16"/>
              </w:rPr>
              <w:t>18.8.0</w:t>
            </w:r>
          </w:p>
        </w:tc>
      </w:tr>
      <w:tr w:rsidR="00503881" w:rsidRPr="0021575D" w14:paraId="0B851E85" w14:textId="77777777" w:rsidTr="003D3A35">
        <w:tc>
          <w:tcPr>
            <w:tcW w:w="800" w:type="dxa"/>
            <w:shd w:val="solid" w:color="FFFFFF" w:fill="auto"/>
          </w:tcPr>
          <w:p w14:paraId="18378318" w14:textId="0CF09548" w:rsidR="00503881" w:rsidRDefault="00503881" w:rsidP="00595FBF">
            <w:pPr>
              <w:pStyle w:val="TAC"/>
              <w:rPr>
                <w:sz w:val="16"/>
                <w:szCs w:val="16"/>
              </w:rPr>
            </w:pPr>
            <w:r>
              <w:rPr>
                <w:sz w:val="16"/>
                <w:szCs w:val="16"/>
              </w:rPr>
              <w:t>2025-03</w:t>
            </w:r>
          </w:p>
        </w:tc>
        <w:tc>
          <w:tcPr>
            <w:tcW w:w="800" w:type="dxa"/>
            <w:shd w:val="solid" w:color="FFFFFF" w:fill="auto"/>
          </w:tcPr>
          <w:p w14:paraId="24ACFE78" w14:textId="049BB125" w:rsidR="00503881" w:rsidRDefault="00503881" w:rsidP="00595FBF">
            <w:pPr>
              <w:pStyle w:val="TAC"/>
              <w:rPr>
                <w:sz w:val="16"/>
                <w:szCs w:val="16"/>
              </w:rPr>
            </w:pPr>
            <w:r>
              <w:rPr>
                <w:sz w:val="16"/>
                <w:szCs w:val="16"/>
              </w:rPr>
              <w:t>SP#107</w:t>
            </w:r>
          </w:p>
        </w:tc>
        <w:tc>
          <w:tcPr>
            <w:tcW w:w="952" w:type="dxa"/>
            <w:shd w:val="solid" w:color="FFFFFF" w:fill="auto"/>
          </w:tcPr>
          <w:p w14:paraId="1BAB17C4" w14:textId="3F87CEE2" w:rsidR="00503881" w:rsidRDefault="00503881" w:rsidP="00595FBF">
            <w:pPr>
              <w:pStyle w:val="TAC"/>
              <w:rPr>
                <w:sz w:val="16"/>
                <w:szCs w:val="16"/>
              </w:rPr>
            </w:pPr>
            <w:r>
              <w:rPr>
                <w:sz w:val="16"/>
                <w:szCs w:val="16"/>
              </w:rPr>
              <w:t>SP-250031</w:t>
            </w:r>
          </w:p>
        </w:tc>
        <w:tc>
          <w:tcPr>
            <w:tcW w:w="567" w:type="dxa"/>
            <w:shd w:val="solid" w:color="FFFFFF" w:fill="auto"/>
          </w:tcPr>
          <w:p w14:paraId="0DBB6956" w14:textId="63E77E94" w:rsidR="00503881" w:rsidRDefault="00503881" w:rsidP="00595FBF">
            <w:pPr>
              <w:pStyle w:val="TAC"/>
              <w:rPr>
                <w:sz w:val="16"/>
                <w:szCs w:val="16"/>
              </w:rPr>
            </w:pPr>
            <w:r>
              <w:rPr>
                <w:sz w:val="16"/>
                <w:szCs w:val="16"/>
              </w:rPr>
              <w:t>0645</w:t>
            </w:r>
          </w:p>
        </w:tc>
        <w:tc>
          <w:tcPr>
            <w:tcW w:w="425" w:type="dxa"/>
            <w:shd w:val="solid" w:color="FFFFFF" w:fill="auto"/>
          </w:tcPr>
          <w:p w14:paraId="69C4C562" w14:textId="42EFDF10" w:rsidR="00503881" w:rsidRDefault="00503881" w:rsidP="00595FBF">
            <w:pPr>
              <w:pStyle w:val="TAC"/>
              <w:rPr>
                <w:sz w:val="16"/>
                <w:szCs w:val="16"/>
              </w:rPr>
            </w:pPr>
            <w:r>
              <w:rPr>
                <w:sz w:val="16"/>
                <w:szCs w:val="16"/>
              </w:rPr>
              <w:t>3</w:t>
            </w:r>
          </w:p>
        </w:tc>
        <w:tc>
          <w:tcPr>
            <w:tcW w:w="425" w:type="dxa"/>
            <w:shd w:val="solid" w:color="FFFFFF" w:fill="auto"/>
          </w:tcPr>
          <w:p w14:paraId="3CD522D5" w14:textId="074D46DA" w:rsidR="00503881" w:rsidRDefault="00503881" w:rsidP="00595FBF">
            <w:pPr>
              <w:pStyle w:val="TAC"/>
              <w:rPr>
                <w:sz w:val="16"/>
                <w:szCs w:val="16"/>
              </w:rPr>
            </w:pPr>
            <w:r>
              <w:rPr>
                <w:sz w:val="16"/>
                <w:szCs w:val="16"/>
              </w:rPr>
              <w:t>F</w:t>
            </w:r>
          </w:p>
        </w:tc>
        <w:tc>
          <w:tcPr>
            <w:tcW w:w="4962" w:type="dxa"/>
            <w:shd w:val="solid" w:color="FFFFFF" w:fill="auto"/>
          </w:tcPr>
          <w:p w14:paraId="57A6243D" w14:textId="3AA3CB19" w:rsidR="00503881" w:rsidRDefault="00503881" w:rsidP="00595FBF">
            <w:pPr>
              <w:pStyle w:val="TAL"/>
              <w:rPr>
                <w:sz w:val="16"/>
                <w:szCs w:val="16"/>
              </w:rPr>
            </w:pPr>
            <w:r>
              <w:rPr>
                <w:sz w:val="16"/>
                <w:szCs w:val="16"/>
              </w:rPr>
              <w:t>Clarify number of user plane connections for user plane positioning</w:t>
            </w:r>
          </w:p>
        </w:tc>
        <w:tc>
          <w:tcPr>
            <w:tcW w:w="708" w:type="dxa"/>
            <w:shd w:val="solid" w:color="FFFFFF" w:fill="auto"/>
          </w:tcPr>
          <w:p w14:paraId="1BC9105A" w14:textId="38B356DF" w:rsidR="00503881" w:rsidRDefault="00503881" w:rsidP="00595FBF">
            <w:pPr>
              <w:pStyle w:val="TAC"/>
              <w:rPr>
                <w:sz w:val="16"/>
                <w:szCs w:val="16"/>
              </w:rPr>
            </w:pPr>
            <w:r>
              <w:rPr>
                <w:sz w:val="16"/>
                <w:szCs w:val="16"/>
              </w:rPr>
              <w:t>18.9.0</w:t>
            </w:r>
          </w:p>
        </w:tc>
      </w:tr>
      <w:tr w:rsidR="00084609" w:rsidRPr="0021575D" w14:paraId="343957BF" w14:textId="77777777" w:rsidTr="003D3A35">
        <w:tc>
          <w:tcPr>
            <w:tcW w:w="800" w:type="dxa"/>
            <w:shd w:val="solid" w:color="FFFFFF" w:fill="auto"/>
          </w:tcPr>
          <w:p w14:paraId="2B816951" w14:textId="16E7F8CE" w:rsidR="00084609" w:rsidRDefault="00084609" w:rsidP="00595FBF">
            <w:pPr>
              <w:pStyle w:val="TAC"/>
              <w:rPr>
                <w:sz w:val="16"/>
                <w:szCs w:val="16"/>
              </w:rPr>
            </w:pPr>
            <w:r>
              <w:rPr>
                <w:sz w:val="16"/>
                <w:szCs w:val="16"/>
              </w:rPr>
              <w:t>2025-03</w:t>
            </w:r>
          </w:p>
        </w:tc>
        <w:tc>
          <w:tcPr>
            <w:tcW w:w="800" w:type="dxa"/>
            <w:shd w:val="solid" w:color="FFFFFF" w:fill="auto"/>
          </w:tcPr>
          <w:p w14:paraId="1EB2063E" w14:textId="5C40B613" w:rsidR="00084609" w:rsidRDefault="00084609" w:rsidP="00595FBF">
            <w:pPr>
              <w:pStyle w:val="TAC"/>
              <w:rPr>
                <w:sz w:val="16"/>
                <w:szCs w:val="16"/>
              </w:rPr>
            </w:pPr>
            <w:r>
              <w:rPr>
                <w:sz w:val="16"/>
                <w:szCs w:val="16"/>
              </w:rPr>
              <w:t>SP#107</w:t>
            </w:r>
          </w:p>
        </w:tc>
        <w:tc>
          <w:tcPr>
            <w:tcW w:w="952" w:type="dxa"/>
            <w:shd w:val="solid" w:color="FFFFFF" w:fill="auto"/>
          </w:tcPr>
          <w:p w14:paraId="2EA64CBF" w14:textId="2FE3BB7B" w:rsidR="00084609" w:rsidRDefault="00084609" w:rsidP="00595FBF">
            <w:pPr>
              <w:pStyle w:val="TAC"/>
              <w:rPr>
                <w:sz w:val="16"/>
                <w:szCs w:val="16"/>
              </w:rPr>
            </w:pPr>
            <w:r>
              <w:rPr>
                <w:sz w:val="16"/>
                <w:szCs w:val="16"/>
              </w:rPr>
              <w:t>SP-250049</w:t>
            </w:r>
          </w:p>
        </w:tc>
        <w:tc>
          <w:tcPr>
            <w:tcW w:w="567" w:type="dxa"/>
            <w:shd w:val="solid" w:color="FFFFFF" w:fill="auto"/>
          </w:tcPr>
          <w:p w14:paraId="3CDAF528" w14:textId="3995DC6E" w:rsidR="00084609" w:rsidRDefault="00084609" w:rsidP="00595FBF">
            <w:pPr>
              <w:pStyle w:val="TAC"/>
              <w:rPr>
                <w:sz w:val="16"/>
                <w:szCs w:val="16"/>
              </w:rPr>
            </w:pPr>
            <w:r>
              <w:rPr>
                <w:sz w:val="16"/>
                <w:szCs w:val="16"/>
              </w:rPr>
              <w:t>0648</w:t>
            </w:r>
          </w:p>
        </w:tc>
        <w:tc>
          <w:tcPr>
            <w:tcW w:w="425" w:type="dxa"/>
            <w:shd w:val="solid" w:color="FFFFFF" w:fill="auto"/>
          </w:tcPr>
          <w:p w14:paraId="36FBDB18" w14:textId="45364685" w:rsidR="00084609" w:rsidRDefault="00084609" w:rsidP="00595FBF">
            <w:pPr>
              <w:pStyle w:val="TAC"/>
              <w:rPr>
                <w:sz w:val="16"/>
                <w:szCs w:val="16"/>
              </w:rPr>
            </w:pPr>
            <w:r>
              <w:rPr>
                <w:sz w:val="16"/>
                <w:szCs w:val="16"/>
              </w:rPr>
              <w:t>1</w:t>
            </w:r>
          </w:p>
        </w:tc>
        <w:tc>
          <w:tcPr>
            <w:tcW w:w="425" w:type="dxa"/>
            <w:shd w:val="solid" w:color="FFFFFF" w:fill="auto"/>
          </w:tcPr>
          <w:p w14:paraId="77110035" w14:textId="4E3C3EFF" w:rsidR="00084609" w:rsidRDefault="00084609" w:rsidP="00595FBF">
            <w:pPr>
              <w:pStyle w:val="TAC"/>
              <w:rPr>
                <w:sz w:val="16"/>
                <w:szCs w:val="16"/>
              </w:rPr>
            </w:pPr>
            <w:r>
              <w:rPr>
                <w:sz w:val="16"/>
                <w:szCs w:val="16"/>
              </w:rPr>
              <w:t>F</w:t>
            </w:r>
          </w:p>
        </w:tc>
        <w:tc>
          <w:tcPr>
            <w:tcW w:w="4962" w:type="dxa"/>
            <w:shd w:val="solid" w:color="FFFFFF" w:fill="auto"/>
          </w:tcPr>
          <w:p w14:paraId="6241DEF2" w14:textId="78499EF1" w:rsidR="00084609" w:rsidRDefault="00084609" w:rsidP="00595FBF">
            <w:pPr>
              <w:pStyle w:val="TAL"/>
              <w:rPr>
                <w:sz w:val="16"/>
                <w:szCs w:val="16"/>
              </w:rPr>
            </w:pPr>
            <w:r>
              <w:rPr>
                <w:sz w:val="16"/>
                <w:szCs w:val="16"/>
              </w:rPr>
              <w:t>Correction on RangingSideLink positioning procedure</w:t>
            </w:r>
          </w:p>
        </w:tc>
        <w:tc>
          <w:tcPr>
            <w:tcW w:w="708" w:type="dxa"/>
            <w:shd w:val="solid" w:color="FFFFFF" w:fill="auto"/>
          </w:tcPr>
          <w:p w14:paraId="1412E71F" w14:textId="3B636961" w:rsidR="00084609" w:rsidRDefault="00084609" w:rsidP="00595FBF">
            <w:pPr>
              <w:pStyle w:val="TAC"/>
              <w:rPr>
                <w:sz w:val="16"/>
                <w:szCs w:val="16"/>
              </w:rPr>
            </w:pPr>
            <w:r>
              <w:rPr>
                <w:sz w:val="16"/>
                <w:szCs w:val="16"/>
              </w:rPr>
              <w:t>18.9.0</w:t>
            </w:r>
          </w:p>
        </w:tc>
      </w:tr>
      <w:tr w:rsidR="00084609" w:rsidRPr="0021575D" w14:paraId="72820F00" w14:textId="77777777" w:rsidTr="003D3A35">
        <w:tc>
          <w:tcPr>
            <w:tcW w:w="800" w:type="dxa"/>
            <w:shd w:val="solid" w:color="FFFFFF" w:fill="auto"/>
          </w:tcPr>
          <w:p w14:paraId="68D53317" w14:textId="02866C2A" w:rsidR="00084609" w:rsidRDefault="00084609" w:rsidP="00595FBF">
            <w:pPr>
              <w:pStyle w:val="TAC"/>
              <w:rPr>
                <w:sz w:val="16"/>
                <w:szCs w:val="16"/>
              </w:rPr>
            </w:pPr>
            <w:r>
              <w:rPr>
                <w:sz w:val="16"/>
                <w:szCs w:val="16"/>
              </w:rPr>
              <w:t>2025-03</w:t>
            </w:r>
          </w:p>
        </w:tc>
        <w:tc>
          <w:tcPr>
            <w:tcW w:w="800" w:type="dxa"/>
            <w:shd w:val="solid" w:color="FFFFFF" w:fill="auto"/>
          </w:tcPr>
          <w:p w14:paraId="5615EED8" w14:textId="79F02FCA" w:rsidR="00084609" w:rsidRDefault="00084609" w:rsidP="00595FBF">
            <w:pPr>
              <w:pStyle w:val="TAC"/>
              <w:rPr>
                <w:sz w:val="16"/>
                <w:szCs w:val="16"/>
              </w:rPr>
            </w:pPr>
            <w:r>
              <w:rPr>
                <w:sz w:val="16"/>
                <w:szCs w:val="16"/>
              </w:rPr>
              <w:t>SP#107</w:t>
            </w:r>
          </w:p>
        </w:tc>
        <w:tc>
          <w:tcPr>
            <w:tcW w:w="952" w:type="dxa"/>
            <w:shd w:val="solid" w:color="FFFFFF" w:fill="auto"/>
          </w:tcPr>
          <w:p w14:paraId="2278A71E" w14:textId="194E004E" w:rsidR="00084609" w:rsidRDefault="00084609" w:rsidP="00595FBF">
            <w:pPr>
              <w:pStyle w:val="TAC"/>
              <w:rPr>
                <w:sz w:val="16"/>
                <w:szCs w:val="16"/>
              </w:rPr>
            </w:pPr>
            <w:r>
              <w:rPr>
                <w:sz w:val="16"/>
                <w:szCs w:val="16"/>
              </w:rPr>
              <w:t>SP-250031</w:t>
            </w:r>
          </w:p>
        </w:tc>
        <w:tc>
          <w:tcPr>
            <w:tcW w:w="567" w:type="dxa"/>
            <w:shd w:val="solid" w:color="FFFFFF" w:fill="auto"/>
          </w:tcPr>
          <w:p w14:paraId="09AFEACA" w14:textId="0E6662DB" w:rsidR="00084609" w:rsidRDefault="00084609" w:rsidP="00595FBF">
            <w:pPr>
              <w:pStyle w:val="TAC"/>
              <w:rPr>
                <w:sz w:val="16"/>
                <w:szCs w:val="16"/>
              </w:rPr>
            </w:pPr>
            <w:r>
              <w:rPr>
                <w:sz w:val="16"/>
                <w:szCs w:val="16"/>
              </w:rPr>
              <w:t>0661</w:t>
            </w:r>
          </w:p>
        </w:tc>
        <w:tc>
          <w:tcPr>
            <w:tcW w:w="425" w:type="dxa"/>
            <w:shd w:val="solid" w:color="FFFFFF" w:fill="auto"/>
          </w:tcPr>
          <w:p w14:paraId="3CCF0666" w14:textId="08EB2987" w:rsidR="00084609" w:rsidRDefault="00084609" w:rsidP="00595FBF">
            <w:pPr>
              <w:pStyle w:val="TAC"/>
              <w:rPr>
                <w:sz w:val="16"/>
                <w:szCs w:val="16"/>
              </w:rPr>
            </w:pPr>
            <w:r>
              <w:rPr>
                <w:sz w:val="16"/>
                <w:szCs w:val="16"/>
              </w:rPr>
              <w:t>-</w:t>
            </w:r>
          </w:p>
        </w:tc>
        <w:tc>
          <w:tcPr>
            <w:tcW w:w="425" w:type="dxa"/>
            <w:shd w:val="solid" w:color="FFFFFF" w:fill="auto"/>
          </w:tcPr>
          <w:p w14:paraId="6D3547AD" w14:textId="40A4DBD6" w:rsidR="00084609" w:rsidRDefault="00084609" w:rsidP="00595FBF">
            <w:pPr>
              <w:pStyle w:val="TAC"/>
              <w:rPr>
                <w:sz w:val="16"/>
                <w:szCs w:val="16"/>
              </w:rPr>
            </w:pPr>
            <w:r>
              <w:rPr>
                <w:sz w:val="16"/>
                <w:szCs w:val="16"/>
              </w:rPr>
              <w:t>F</w:t>
            </w:r>
          </w:p>
        </w:tc>
        <w:tc>
          <w:tcPr>
            <w:tcW w:w="4962" w:type="dxa"/>
            <w:shd w:val="solid" w:color="FFFFFF" w:fill="auto"/>
          </w:tcPr>
          <w:p w14:paraId="300BA2C6" w14:textId="0F9278A3" w:rsidR="00084609" w:rsidRDefault="00084609" w:rsidP="00595FBF">
            <w:pPr>
              <w:pStyle w:val="TAL"/>
              <w:rPr>
                <w:sz w:val="16"/>
                <w:szCs w:val="16"/>
              </w:rPr>
            </w:pPr>
            <w:r>
              <w:rPr>
                <w:sz w:val="16"/>
                <w:szCs w:val="16"/>
              </w:rPr>
              <w:t>Clarification on LMF re-selection of LCS UP positioning</w:t>
            </w:r>
          </w:p>
        </w:tc>
        <w:tc>
          <w:tcPr>
            <w:tcW w:w="708" w:type="dxa"/>
            <w:shd w:val="solid" w:color="FFFFFF" w:fill="auto"/>
          </w:tcPr>
          <w:p w14:paraId="49704133" w14:textId="012ABB2B" w:rsidR="00084609" w:rsidRDefault="00084609" w:rsidP="00595FBF">
            <w:pPr>
              <w:pStyle w:val="TAC"/>
              <w:rPr>
                <w:sz w:val="16"/>
                <w:szCs w:val="16"/>
              </w:rPr>
            </w:pPr>
            <w:r>
              <w:rPr>
                <w:sz w:val="16"/>
                <w:szCs w:val="16"/>
              </w:rPr>
              <w:t>18.9.0</w:t>
            </w:r>
          </w:p>
        </w:tc>
      </w:tr>
      <w:tr w:rsidR="00084609" w:rsidRPr="0021575D" w14:paraId="5478CBA9" w14:textId="77777777" w:rsidTr="003D3A35">
        <w:tc>
          <w:tcPr>
            <w:tcW w:w="800" w:type="dxa"/>
            <w:shd w:val="solid" w:color="FFFFFF" w:fill="auto"/>
          </w:tcPr>
          <w:p w14:paraId="38442711" w14:textId="3929EF75" w:rsidR="00084609" w:rsidRDefault="00084609" w:rsidP="00595FBF">
            <w:pPr>
              <w:pStyle w:val="TAC"/>
              <w:rPr>
                <w:sz w:val="16"/>
                <w:szCs w:val="16"/>
              </w:rPr>
            </w:pPr>
            <w:r>
              <w:rPr>
                <w:sz w:val="16"/>
                <w:szCs w:val="16"/>
              </w:rPr>
              <w:t>2025-03</w:t>
            </w:r>
          </w:p>
        </w:tc>
        <w:tc>
          <w:tcPr>
            <w:tcW w:w="800" w:type="dxa"/>
            <w:shd w:val="solid" w:color="FFFFFF" w:fill="auto"/>
          </w:tcPr>
          <w:p w14:paraId="299B9AD5" w14:textId="18D425E9" w:rsidR="00084609" w:rsidRDefault="00084609" w:rsidP="00595FBF">
            <w:pPr>
              <w:pStyle w:val="TAC"/>
              <w:rPr>
                <w:sz w:val="16"/>
                <w:szCs w:val="16"/>
              </w:rPr>
            </w:pPr>
            <w:r>
              <w:rPr>
                <w:sz w:val="16"/>
                <w:szCs w:val="16"/>
              </w:rPr>
              <w:t>SP#107</w:t>
            </w:r>
          </w:p>
        </w:tc>
        <w:tc>
          <w:tcPr>
            <w:tcW w:w="952" w:type="dxa"/>
            <w:shd w:val="solid" w:color="FFFFFF" w:fill="auto"/>
          </w:tcPr>
          <w:p w14:paraId="518FA72F" w14:textId="19E5174F" w:rsidR="00084609" w:rsidRDefault="00084609" w:rsidP="00595FBF">
            <w:pPr>
              <w:pStyle w:val="TAC"/>
              <w:rPr>
                <w:sz w:val="16"/>
                <w:szCs w:val="16"/>
              </w:rPr>
            </w:pPr>
            <w:r>
              <w:rPr>
                <w:sz w:val="16"/>
                <w:szCs w:val="16"/>
              </w:rPr>
              <w:t>SP-250031</w:t>
            </w:r>
          </w:p>
        </w:tc>
        <w:tc>
          <w:tcPr>
            <w:tcW w:w="567" w:type="dxa"/>
            <w:shd w:val="solid" w:color="FFFFFF" w:fill="auto"/>
          </w:tcPr>
          <w:p w14:paraId="0F0D8CB2" w14:textId="1DBF1D49" w:rsidR="00084609" w:rsidRDefault="00084609" w:rsidP="00595FBF">
            <w:pPr>
              <w:pStyle w:val="TAC"/>
              <w:rPr>
                <w:sz w:val="16"/>
                <w:szCs w:val="16"/>
              </w:rPr>
            </w:pPr>
            <w:r>
              <w:rPr>
                <w:sz w:val="16"/>
                <w:szCs w:val="16"/>
              </w:rPr>
              <w:t>0692</w:t>
            </w:r>
          </w:p>
        </w:tc>
        <w:tc>
          <w:tcPr>
            <w:tcW w:w="425" w:type="dxa"/>
            <w:shd w:val="solid" w:color="FFFFFF" w:fill="auto"/>
          </w:tcPr>
          <w:p w14:paraId="15DB3B3E" w14:textId="47D3317E" w:rsidR="00084609" w:rsidRDefault="00084609" w:rsidP="00595FBF">
            <w:pPr>
              <w:pStyle w:val="TAC"/>
              <w:rPr>
                <w:sz w:val="16"/>
                <w:szCs w:val="16"/>
              </w:rPr>
            </w:pPr>
            <w:r>
              <w:rPr>
                <w:sz w:val="16"/>
                <w:szCs w:val="16"/>
              </w:rPr>
              <w:t>2</w:t>
            </w:r>
          </w:p>
        </w:tc>
        <w:tc>
          <w:tcPr>
            <w:tcW w:w="425" w:type="dxa"/>
            <w:shd w:val="solid" w:color="FFFFFF" w:fill="auto"/>
          </w:tcPr>
          <w:p w14:paraId="167C844E" w14:textId="0C1E7C8D" w:rsidR="00084609" w:rsidRDefault="00084609" w:rsidP="00595FBF">
            <w:pPr>
              <w:pStyle w:val="TAC"/>
              <w:rPr>
                <w:sz w:val="16"/>
                <w:szCs w:val="16"/>
              </w:rPr>
            </w:pPr>
            <w:r>
              <w:rPr>
                <w:sz w:val="16"/>
                <w:szCs w:val="16"/>
              </w:rPr>
              <w:t>F</w:t>
            </w:r>
          </w:p>
        </w:tc>
        <w:tc>
          <w:tcPr>
            <w:tcW w:w="4962" w:type="dxa"/>
            <w:shd w:val="solid" w:color="FFFFFF" w:fill="auto"/>
          </w:tcPr>
          <w:p w14:paraId="41EC6274" w14:textId="089CF588" w:rsidR="00084609" w:rsidRDefault="00084609" w:rsidP="00595FBF">
            <w:pPr>
              <w:pStyle w:val="TAL"/>
              <w:rPr>
                <w:sz w:val="16"/>
                <w:szCs w:val="16"/>
              </w:rPr>
            </w:pPr>
            <w:r>
              <w:rPr>
                <w:sz w:val="16"/>
                <w:szCs w:val="16"/>
              </w:rPr>
              <w:t>Common Procedure Types Sync with 38.305</w:t>
            </w:r>
          </w:p>
        </w:tc>
        <w:tc>
          <w:tcPr>
            <w:tcW w:w="708" w:type="dxa"/>
            <w:shd w:val="solid" w:color="FFFFFF" w:fill="auto"/>
          </w:tcPr>
          <w:p w14:paraId="2489C5DF" w14:textId="088420C0" w:rsidR="00084609" w:rsidRDefault="00084609" w:rsidP="00595FBF">
            <w:pPr>
              <w:pStyle w:val="TAC"/>
              <w:rPr>
                <w:sz w:val="16"/>
                <w:szCs w:val="16"/>
              </w:rPr>
            </w:pPr>
            <w:r>
              <w:rPr>
                <w:sz w:val="16"/>
                <w:szCs w:val="16"/>
              </w:rPr>
              <w:t>18.9.0</w:t>
            </w:r>
          </w:p>
        </w:tc>
      </w:tr>
      <w:tr w:rsidR="00534BCB" w:rsidRPr="0021575D" w14:paraId="155DC009" w14:textId="77777777" w:rsidTr="002644BD">
        <w:tc>
          <w:tcPr>
            <w:tcW w:w="800" w:type="dxa"/>
            <w:shd w:val="solid" w:color="FFFFFF" w:fill="auto"/>
          </w:tcPr>
          <w:p w14:paraId="1C52AD23" w14:textId="77777777" w:rsidR="00534BCB" w:rsidRDefault="00534BCB" w:rsidP="002644BD">
            <w:pPr>
              <w:pStyle w:val="TAC"/>
              <w:rPr>
                <w:sz w:val="16"/>
                <w:szCs w:val="16"/>
              </w:rPr>
            </w:pPr>
            <w:r>
              <w:rPr>
                <w:sz w:val="16"/>
                <w:szCs w:val="16"/>
              </w:rPr>
              <w:t>2025-06</w:t>
            </w:r>
          </w:p>
        </w:tc>
        <w:tc>
          <w:tcPr>
            <w:tcW w:w="800" w:type="dxa"/>
            <w:shd w:val="solid" w:color="FFFFFF" w:fill="auto"/>
          </w:tcPr>
          <w:p w14:paraId="2AC8E15F" w14:textId="77777777" w:rsidR="00534BCB" w:rsidRDefault="00534BCB" w:rsidP="002644BD">
            <w:pPr>
              <w:pStyle w:val="TAC"/>
              <w:rPr>
                <w:sz w:val="16"/>
                <w:szCs w:val="16"/>
              </w:rPr>
            </w:pPr>
            <w:r>
              <w:rPr>
                <w:sz w:val="16"/>
                <w:szCs w:val="16"/>
              </w:rPr>
              <w:t>SP#108</w:t>
            </w:r>
          </w:p>
        </w:tc>
        <w:tc>
          <w:tcPr>
            <w:tcW w:w="952" w:type="dxa"/>
            <w:shd w:val="solid" w:color="FFFFFF" w:fill="auto"/>
          </w:tcPr>
          <w:p w14:paraId="777AC230" w14:textId="77777777" w:rsidR="00534BCB" w:rsidRDefault="00534BCB" w:rsidP="002644BD">
            <w:pPr>
              <w:pStyle w:val="TAC"/>
              <w:rPr>
                <w:sz w:val="16"/>
                <w:szCs w:val="16"/>
              </w:rPr>
            </w:pPr>
            <w:r>
              <w:rPr>
                <w:sz w:val="16"/>
                <w:szCs w:val="16"/>
              </w:rPr>
              <w:t>SP-250822</w:t>
            </w:r>
          </w:p>
        </w:tc>
        <w:tc>
          <w:tcPr>
            <w:tcW w:w="567" w:type="dxa"/>
            <w:shd w:val="solid" w:color="FFFFFF" w:fill="auto"/>
          </w:tcPr>
          <w:p w14:paraId="3B78B2FC" w14:textId="77777777" w:rsidR="00534BCB" w:rsidRDefault="00534BCB" w:rsidP="002644BD">
            <w:pPr>
              <w:pStyle w:val="TAC"/>
              <w:rPr>
                <w:sz w:val="16"/>
                <w:szCs w:val="16"/>
              </w:rPr>
            </w:pPr>
            <w:r>
              <w:rPr>
                <w:sz w:val="16"/>
                <w:szCs w:val="16"/>
              </w:rPr>
              <w:t>0703</w:t>
            </w:r>
          </w:p>
        </w:tc>
        <w:tc>
          <w:tcPr>
            <w:tcW w:w="425" w:type="dxa"/>
            <w:shd w:val="solid" w:color="FFFFFF" w:fill="auto"/>
          </w:tcPr>
          <w:p w14:paraId="207737A7" w14:textId="77777777" w:rsidR="00534BCB" w:rsidRDefault="00534BCB" w:rsidP="002644BD">
            <w:pPr>
              <w:pStyle w:val="TAC"/>
              <w:rPr>
                <w:sz w:val="16"/>
                <w:szCs w:val="16"/>
              </w:rPr>
            </w:pPr>
            <w:r>
              <w:rPr>
                <w:sz w:val="16"/>
                <w:szCs w:val="16"/>
              </w:rPr>
              <w:t>5</w:t>
            </w:r>
          </w:p>
        </w:tc>
        <w:tc>
          <w:tcPr>
            <w:tcW w:w="425" w:type="dxa"/>
            <w:shd w:val="solid" w:color="FFFFFF" w:fill="auto"/>
          </w:tcPr>
          <w:p w14:paraId="189ECDCC" w14:textId="77777777" w:rsidR="00534BCB" w:rsidRDefault="00534BCB" w:rsidP="002644BD">
            <w:pPr>
              <w:pStyle w:val="TAC"/>
              <w:rPr>
                <w:sz w:val="16"/>
                <w:szCs w:val="16"/>
              </w:rPr>
            </w:pPr>
            <w:r>
              <w:rPr>
                <w:sz w:val="16"/>
                <w:szCs w:val="16"/>
              </w:rPr>
              <w:t>F</w:t>
            </w:r>
          </w:p>
        </w:tc>
        <w:tc>
          <w:tcPr>
            <w:tcW w:w="4962" w:type="dxa"/>
            <w:shd w:val="solid" w:color="FFFFFF" w:fill="auto"/>
          </w:tcPr>
          <w:p w14:paraId="1F49D391" w14:textId="77777777" w:rsidR="00534BCB" w:rsidRDefault="00534BCB" w:rsidP="002644BD">
            <w:pPr>
              <w:pStyle w:val="TAL"/>
              <w:rPr>
                <w:sz w:val="16"/>
                <w:szCs w:val="16"/>
              </w:rPr>
            </w:pPr>
            <w:r>
              <w:rPr>
                <w:sz w:val="16"/>
                <w:szCs w:val="16"/>
              </w:rPr>
              <w:t>Solving UE shall have maximum one LCS-UPP</w:t>
            </w:r>
          </w:p>
        </w:tc>
        <w:tc>
          <w:tcPr>
            <w:tcW w:w="708" w:type="dxa"/>
            <w:shd w:val="solid" w:color="FFFFFF" w:fill="auto"/>
          </w:tcPr>
          <w:p w14:paraId="6E462DF3" w14:textId="77777777" w:rsidR="00534BCB" w:rsidRDefault="00534BCB" w:rsidP="002644BD">
            <w:pPr>
              <w:pStyle w:val="TAC"/>
              <w:rPr>
                <w:sz w:val="16"/>
                <w:szCs w:val="16"/>
              </w:rPr>
            </w:pPr>
            <w:r>
              <w:rPr>
                <w:sz w:val="16"/>
                <w:szCs w:val="16"/>
              </w:rPr>
              <w:t>18.10.0</w:t>
            </w:r>
          </w:p>
        </w:tc>
      </w:tr>
      <w:tr w:rsidR="00B348B3" w:rsidRPr="0021575D" w14:paraId="343F76AE" w14:textId="77777777" w:rsidTr="003D3A35">
        <w:tc>
          <w:tcPr>
            <w:tcW w:w="800" w:type="dxa"/>
            <w:shd w:val="solid" w:color="FFFFFF" w:fill="auto"/>
          </w:tcPr>
          <w:p w14:paraId="16692FFD" w14:textId="01B8C3A3" w:rsidR="00B348B3" w:rsidRDefault="00B348B3" w:rsidP="00595FBF">
            <w:pPr>
              <w:pStyle w:val="TAC"/>
              <w:rPr>
                <w:sz w:val="16"/>
                <w:szCs w:val="16"/>
              </w:rPr>
            </w:pPr>
            <w:r>
              <w:rPr>
                <w:sz w:val="16"/>
                <w:szCs w:val="16"/>
              </w:rPr>
              <w:t>2025-06</w:t>
            </w:r>
          </w:p>
        </w:tc>
        <w:tc>
          <w:tcPr>
            <w:tcW w:w="800" w:type="dxa"/>
            <w:shd w:val="solid" w:color="FFFFFF" w:fill="auto"/>
          </w:tcPr>
          <w:p w14:paraId="5C62CBCF" w14:textId="2835F033" w:rsidR="00B348B3" w:rsidRDefault="00B348B3" w:rsidP="00595FBF">
            <w:pPr>
              <w:pStyle w:val="TAC"/>
              <w:rPr>
                <w:sz w:val="16"/>
                <w:szCs w:val="16"/>
              </w:rPr>
            </w:pPr>
            <w:r>
              <w:rPr>
                <w:sz w:val="16"/>
                <w:szCs w:val="16"/>
              </w:rPr>
              <w:t>SP#108</w:t>
            </w:r>
          </w:p>
        </w:tc>
        <w:tc>
          <w:tcPr>
            <w:tcW w:w="952" w:type="dxa"/>
            <w:shd w:val="solid" w:color="FFFFFF" w:fill="auto"/>
          </w:tcPr>
          <w:p w14:paraId="5531A84D" w14:textId="0AB42933" w:rsidR="00B348B3" w:rsidRDefault="00B348B3" w:rsidP="00595FBF">
            <w:pPr>
              <w:pStyle w:val="TAC"/>
              <w:rPr>
                <w:sz w:val="16"/>
                <w:szCs w:val="16"/>
              </w:rPr>
            </w:pPr>
            <w:r>
              <w:rPr>
                <w:sz w:val="16"/>
                <w:szCs w:val="16"/>
              </w:rPr>
              <w:t>SP-250450</w:t>
            </w:r>
          </w:p>
        </w:tc>
        <w:tc>
          <w:tcPr>
            <w:tcW w:w="567" w:type="dxa"/>
            <w:shd w:val="solid" w:color="FFFFFF" w:fill="auto"/>
          </w:tcPr>
          <w:p w14:paraId="6D128596" w14:textId="384C9FE9" w:rsidR="00B348B3" w:rsidRDefault="00B348B3" w:rsidP="00595FBF">
            <w:pPr>
              <w:pStyle w:val="TAC"/>
              <w:rPr>
                <w:sz w:val="16"/>
                <w:szCs w:val="16"/>
              </w:rPr>
            </w:pPr>
            <w:r>
              <w:rPr>
                <w:sz w:val="16"/>
                <w:szCs w:val="16"/>
              </w:rPr>
              <w:t>0717</w:t>
            </w:r>
          </w:p>
        </w:tc>
        <w:tc>
          <w:tcPr>
            <w:tcW w:w="425" w:type="dxa"/>
            <w:shd w:val="solid" w:color="FFFFFF" w:fill="auto"/>
          </w:tcPr>
          <w:p w14:paraId="7A9BAFBE" w14:textId="6E9F6DC8" w:rsidR="00B348B3" w:rsidRDefault="00B348B3" w:rsidP="00595FBF">
            <w:pPr>
              <w:pStyle w:val="TAC"/>
              <w:rPr>
                <w:sz w:val="16"/>
                <w:szCs w:val="16"/>
              </w:rPr>
            </w:pPr>
            <w:r>
              <w:rPr>
                <w:sz w:val="16"/>
                <w:szCs w:val="16"/>
              </w:rPr>
              <w:t>8</w:t>
            </w:r>
          </w:p>
        </w:tc>
        <w:tc>
          <w:tcPr>
            <w:tcW w:w="425" w:type="dxa"/>
            <w:shd w:val="solid" w:color="FFFFFF" w:fill="auto"/>
          </w:tcPr>
          <w:p w14:paraId="41B20DB9" w14:textId="75437E13" w:rsidR="00B348B3" w:rsidRDefault="00B348B3" w:rsidP="00595FBF">
            <w:pPr>
              <w:pStyle w:val="TAC"/>
              <w:rPr>
                <w:sz w:val="16"/>
                <w:szCs w:val="16"/>
              </w:rPr>
            </w:pPr>
            <w:r>
              <w:rPr>
                <w:sz w:val="16"/>
                <w:szCs w:val="16"/>
              </w:rPr>
              <w:t>F</w:t>
            </w:r>
          </w:p>
        </w:tc>
        <w:tc>
          <w:tcPr>
            <w:tcW w:w="4962" w:type="dxa"/>
            <w:shd w:val="solid" w:color="FFFFFF" w:fill="auto"/>
          </w:tcPr>
          <w:p w14:paraId="66C55C3B" w14:textId="394898D0" w:rsidR="00B348B3" w:rsidRDefault="00B348B3" w:rsidP="00595FBF">
            <w:pPr>
              <w:pStyle w:val="TAL"/>
              <w:rPr>
                <w:sz w:val="16"/>
                <w:szCs w:val="16"/>
              </w:rPr>
            </w:pPr>
            <w:r>
              <w:rPr>
                <w:sz w:val="16"/>
                <w:szCs w:val="16"/>
              </w:rPr>
              <w:t>Clarification and correction on modification of UP connection between UE and LMF</w:t>
            </w:r>
          </w:p>
        </w:tc>
        <w:tc>
          <w:tcPr>
            <w:tcW w:w="708" w:type="dxa"/>
            <w:shd w:val="solid" w:color="FFFFFF" w:fill="auto"/>
          </w:tcPr>
          <w:p w14:paraId="3C701E19" w14:textId="311B2B6C" w:rsidR="00B348B3" w:rsidRDefault="00B348B3" w:rsidP="00595FBF">
            <w:pPr>
              <w:pStyle w:val="TAC"/>
              <w:rPr>
                <w:sz w:val="16"/>
                <w:szCs w:val="16"/>
              </w:rPr>
            </w:pPr>
            <w:r>
              <w:rPr>
                <w:sz w:val="16"/>
                <w:szCs w:val="16"/>
              </w:rPr>
              <w:t>18.10.0</w:t>
            </w:r>
          </w:p>
        </w:tc>
      </w:tr>
      <w:tr w:rsidR="009B5B69" w:rsidRPr="0021575D" w14:paraId="52137AB3" w14:textId="77777777" w:rsidTr="003D3A35">
        <w:tc>
          <w:tcPr>
            <w:tcW w:w="800" w:type="dxa"/>
            <w:shd w:val="solid" w:color="FFFFFF" w:fill="auto"/>
          </w:tcPr>
          <w:p w14:paraId="34D83AE1" w14:textId="50570FA6" w:rsidR="009B5B69" w:rsidRDefault="009B5B69" w:rsidP="00595FBF">
            <w:pPr>
              <w:pStyle w:val="TAC"/>
              <w:rPr>
                <w:sz w:val="16"/>
                <w:szCs w:val="16"/>
              </w:rPr>
            </w:pPr>
            <w:r>
              <w:rPr>
                <w:sz w:val="16"/>
                <w:szCs w:val="16"/>
              </w:rPr>
              <w:t>2025-06</w:t>
            </w:r>
          </w:p>
        </w:tc>
        <w:tc>
          <w:tcPr>
            <w:tcW w:w="800" w:type="dxa"/>
            <w:shd w:val="solid" w:color="FFFFFF" w:fill="auto"/>
          </w:tcPr>
          <w:p w14:paraId="6657A560" w14:textId="37003F5A" w:rsidR="009B5B69" w:rsidRDefault="009B5B69" w:rsidP="00595FBF">
            <w:pPr>
              <w:pStyle w:val="TAC"/>
              <w:rPr>
                <w:sz w:val="16"/>
                <w:szCs w:val="16"/>
              </w:rPr>
            </w:pPr>
            <w:r>
              <w:rPr>
                <w:sz w:val="16"/>
                <w:szCs w:val="16"/>
              </w:rPr>
              <w:t>SP#108</w:t>
            </w:r>
          </w:p>
        </w:tc>
        <w:tc>
          <w:tcPr>
            <w:tcW w:w="952" w:type="dxa"/>
            <w:shd w:val="solid" w:color="FFFFFF" w:fill="auto"/>
          </w:tcPr>
          <w:p w14:paraId="4B703355" w14:textId="1C4071A9" w:rsidR="009B5B69" w:rsidRDefault="009B5B69" w:rsidP="00595FBF">
            <w:pPr>
              <w:pStyle w:val="TAC"/>
              <w:rPr>
                <w:sz w:val="16"/>
                <w:szCs w:val="16"/>
              </w:rPr>
            </w:pPr>
            <w:r>
              <w:rPr>
                <w:sz w:val="16"/>
                <w:szCs w:val="16"/>
              </w:rPr>
              <w:t>SP-250450</w:t>
            </w:r>
          </w:p>
        </w:tc>
        <w:tc>
          <w:tcPr>
            <w:tcW w:w="567" w:type="dxa"/>
            <w:shd w:val="solid" w:color="FFFFFF" w:fill="auto"/>
          </w:tcPr>
          <w:p w14:paraId="2A6E2D74" w14:textId="1F8B36B0" w:rsidR="009B5B69" w:rsidRDefault="009B5B69" w:rsidP="00595FBF">
            <w:pPr>
              <w:pStyle w:val="TAC"/>
              <w:rPr>
                <w:sz w:val="16"/>
                <w:szCs w:val="16"/>
              </w:rPr>
            </w:pPr>
            <w:r>
              <w:rPr>
                <w:sz w:val="16"/>
                <w:szCs w:val="16"/>
              </w:rPr>
              <w:t>0722</w:t>
            </w:r>
          </w:p>
        </w:tc>
        <w:tc>
          <w:tcPr>
            <w:tcW w:w="425" w:type="dxa"/>
            <w:shd w:val="solid" w:color="FFFFFF" w:fill="auto"/>
          </w:tcPr>
          <w:p w14:paraId="5FD2925B" w14:textId="3ABDD35B" w:rsidR="009B5B69" w:rsidRDefault="009B5B69" w:rsidP="00595FBF">
            <w:pPr>
              <w:pStyle w:val="TAC"/>
              <w:rPr>
                <w:sz w:val="16"/>
                <w:szCs w:val="16"/>
              </w:rPr>
            </w:pPr>
            <w:r>
              <w:rPr>
                <w:sz w:val="16"/>
                <w:szCs w:val="16"/>
              </w:rPr>
              <w:t>3</w:t>
            </w:r>
          </w:p>
        </w:tc>
        <w:tc>
          <w:tcPr>
            <w:tcW w:w="425" w:type="dxa"/>
            <w:shd w:val="solid" w:color="FFFFFF" w:fill="auto"/>
          </w:tcPr>
          <w:p w14:paraId="2C459762" w14:textId="1F622699" w:rsidR="009B5B69" w:rsidRDefault="009B5B69" w:rsidP="00595FBF">
            <w:pPr>
              <w:pStyle w:val="TAC"/>
              <w:rPr>
                <w:sz w:val="16"/>
                <w:szCs w:val="16"/>
              </w:rPr>
            </w:pPr>
            <w:r>
              <w:rPr>
                <w:sz w:val="16"/>
                <w:szCs w:val="16"/>
              </w:rPr>
              <w:t>F</w:t>
            </w:r>
          </w:p>
        </w:tc>
        <w:tc>
          <w:tcPr>
            <w:tcW w:w="4962" w:type="dxa"/>
            <w:shd w:val="solid" w:color="FFFFFF" w:fill="auto"/>
          </w:tcPr>
          <w:p w14:paraId="04CD5AC7" w14:textId="136F7B93" w:rsidR="009B5B69" w:rsidRDefault="009B5B69" w:rsidP="00595FBF">
            <w:pPr>
              <w:pStyle w:val="TAL"/>
              <w:rPr>
                <w:sz w:val="16"/>
                <w:szCs w:val="16"/>
              </w:rPr>
            </w:pPr>
            <w:r>
              <w:rPr>
                <w:sz w:val="16"/>
                <w:szCs w:val="16"/>
              </w:rPr>
              <w:t>Solve the failure of the user plane connection establishment</w:t>
            </w:r>
          </w:p>
        </w:tc>
        <w:tc>
          <w:tcPr>
            <w:tcW w:w="708" w:type="dxa"/>
            <w:shd w:val="solid" w:color="FFFFFF" w:fill="auto"/>
          </w:tcPr>
          <w:p w14:paraId="55204568" w14:textId="36E46E86" w:rsidR="009B5B69" w:rsidRDefault="009B5B69" w:rsidP="00595FBF">
            <w:pPr>
              <w:pStyle w:val="TAC"/>
              <w:rPr>
                <w:sz w:val="16"/>
                <w:szCs w:val="16"/>
              </w:rPr>
            </w:pPr>
            <w:r>
              <w:rPr>
                <w:sz w:val="16"/>
                <w:szCs w:val="16"/>
              </w:rPr>
              <w:t>18.10.0</w:t>
            </w:r>
          </w:p>
        </w:tc>
      </w:tr>
      <w:tr w:rsidR="000A36A7" w:rsidRPr="0021575D" w14:paraId="76DD2C49" w14:textId="77777777" w:rsidTr="003D3A35">
        <w:tc>
          <w:tcPr>
            <w:tcW w:w="800" w:type="dxa"/>
            <w:shd w:val="solid" w:color="FFFFFF" w:fill="auto"/>
          </w:tcPr>
          <w:p w14:paraId="2E5494DA" w14:textId="1DF8E708" w:rsidR="000A36A7" w:rsidRDefault="000A36A7" w:rsidP="00595FBF">
            <w:pPr>
              <w:pStyle w:val="TAC"/>
              <w:rPr>
                <w:sz w:val="16"/>
                <w:szCs w:val="16"/>
              </w:rPr>
            </w:pPr>
            <w:r>
              <w:rPr>
                <w:sz w:val="16"/>
                <w:szCs w:val="16"/>
              </w:rPr>
              <w:t>2025-12</w:t>
            </w:r>
          </w:p>
        </w:tc>
        <w:tc>
          <w:tcPr>
            <w:tcW w:w="800" w:type="dxa"/>
            <w:shd w:val="solid" w:color="FFFFFF" w:fill="auto"/>
          </w:tcPr>
          <w:p w14:paraId="7DDF456F" w14:textId="70C3D0C8" w:rsidR="000A36A7" w:rsidRDefault="000A36A7" w:rsidP="00595FBF">
            <w:pPr>
              <w:pStyle w:val="TAC"/>
              <w:rPr>
                <w:sz w:val="16"/>
                <w:szCs w:val="16"/>
              </w:rPr>
            </w:pPr>
            <w:r>
              <w:rPr>
                <w:sz w:val="16"/>
                <w:szCs w:val="16"/>
              </w:rPr>
              <w:t>SP#110</w:t>
            </w:r>
          </w:p>
        </w:tc>
        <w:tc>
          <w:tcPr>
            <w:tcW w:w="952" w:type="dxa"/>
            <w:shd w:val="solid" w:color="FFFFFF" w:fill="auto"/>
          </w:tcPr>
          <w:p w14:paraId="7977B625" w14:textId="585F3A40" w:rsidR="000A36A7" w:rsidRDefault="000A36A7" w:rsidP="00595FBF">
            <w:pPr>
              <w:pStyle w:val="TAC"/>
              <w:rPr>
                <w:sz w:val="16"/>
                <w:szCs w:val="16"/>
              </w:rPr>
            </w:pPr>
            <w:r>
              <w:rPr>
                <w:sz w:val="16"/>
                <w:szCs w:val="16"/>
              </w:rPr>
              <w:t>SP-251320</w:t>
            </w:r>
          </w:p>
        </w:tc>
        <w:tc>
          <w:tcPr>
            <w:tcW w:w="567" w:type="dxa"/>
            <w:shd w:val="solid" w:color="FFFFFF" w:fill="auto"/>
          </w:tcPr>
          <w:p w14:paraId="0093AF58" w14:textId="232D6F4F" w:rsidR="000A36A7" w:rsidRDefault="000A36A7" w:rsidP="00595FBF">
            <w:pPr>
              <w:pStyle w:val="TAC"/>
              <w:rPr>
                <w:sz w:val="16"/>
                <w:szCs w:val="16"/>
              </w:rPr>
            </w:pPr>
            <w:r>
              <w:rPr>
                <w:sz w:val="16"/>
                <w:szCs w:val="16"/>
              </w:rPr>
              <w:t>0763</w:t>
            </w:r>
          </w:p>
        </w:tc>
        <w:tc>
          <w:tcPr>
            <w:tcW w:w="425" w:type="dxa"/>
            <w:shd w:val="solid" w:color="FFFFFF" w:fill="auto"/>
          </w:tcPr>
          <w:p w14:paraId="3CBA66DC" w14:textId="2113FDD9" w:rsidR="000A36A7" w:rsidRDefault="000A36A7" w:rsidP="00595FBF">
            <w:pPr>
              <w:pStyle w:val="TAC"/>
              <w:rPr>
                <w:sz w:val="16"/>
                <w:szCs w:val="16"/>
              </w:rPr>
            </w:pPr>
            <w:r>
              <w:rPr>
                <w:sz w:val="16"/>
                <w:szCs w:val="16"/>
              </w:rPr>
              <w:t>2</w:t>
            </w:r>
          </w:p>
        </w:tc>
        <w:tc>
          <w:tcPr>
            <w:tcW w:w="425" w:type="dxa"/>
            <w:shd w:val="solid" w:color="FFFFFF" w:fill="auto"/>
          </w:tcPr>
          <w:p w14:paraId="5608DFFC" w14:textId="16FE20A3" w:rsidR="000A36A7" w:rsidRDefault="000A36A7" w:rsidP="00595FBF">
            <w:pPr>
              <w:pStyle w:val="TAC"/>
              <w:rPr>
                <w:sz w:val="16"/>
                <w:szCs w:val="16"/>
              </w:rPr>
            </w:pPr>
            <w:r>
              <w:rPr>
                <w:sz w:val="16"/>
                <w:szCs w:val="16"/>
              </w:rPr>
              <w:t>F</w:t>
            </w:r>
          </w:p>
        </w:tc>
        <w:tc>
          <w:tcPr>
            <w:tcW w:w="4962" w:type="dxa"/>
            <w:shd w:val="solid" w:color="FFFFFF" w:fill="auto"/>
          </w:tcPr>
          <w:p w14:paraId="2D85B897" w14:textId="2E36C689" w:rsidR="000A36A7" w:rsidRDefault="000A36A7" w:rsidP="00595FBF">
            <w:pPr>
              <w:pStyle w:val="TAL"/>
              <w:rPr>
                <w:sz w:val="16"/>
                <w:szCs w:val="16"/>
              </w:rPr>
            </w:pPr>
            <w:r>
              <w:rPr>
                <w:sz w:val="16"/>
                <w:szCs w:val="16"/>
              </w:rPr>
              <w:t>SUPI shall be used consistent as UE ID in user plane positioning and new AMF shall always inform the serving LMF about AMF change</w:t>
            </w:r>
          </w:p>
        </w:tc>
        <w:tc>
          <w:tcPr>
            <w:tcW w:w="708" w:type="dxa"/>
            <w:shd w:val="solid" w:color="FFFFFF" w:fill="auto"/>
          </w:tcPr>
          <w:p w14:paraId="7E073DDC" w14:textId="066B4DE4" w:rsidR="000A36A7" w:rsidRDefault="000A36A7" w:rsidP="00595FBF">
            <w:pPr>
              <w:pStyle w:val="TAC"/>
              <w:rPr>
                <w:sz w:val="16"/>
                <w:szCs w:val="16"/>
              </w:rPr>
            </w:pPr>
            <w:r>
              <w:rPr>
                <w:sz w:val="16"/>
                <w:szCs w:val="16"/>
              </w:rPr>
              <w:t>18.11.0</w:t>
            </w:r>
          </w:p>
        </w:tc>
      </w:tr>
    </w:tbl>
    <w:p w14:paraId="595FEB6E" w14:textId="77777777" w:rsidR="00080512" w:rsidRDefault="00080512"/>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C08673" w14:textId="77777777" w:rsidR="008225C0" w:rsidRDefault="008225C0">
      <w:r>
        <w:separator/>
      </w:r>
    </w:p>
  </w:endnote>
  <w:endnote w:type="continuationSeparator" w:id="0">
    <w:p w14:paraId="3991E733" w14:textId="77777777" w:rsidR="008225C0" w:rsidRDefault="008225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EA81B" w14:textId="77777777" w:rsidR="008D578F" w:rsidRPr="00F922EF" w:rsidRDefault="008D578F" w:rsidP="00F922EF">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666D06" w14:textId="77777777" w:rsidR="00F922EF" w:rsidRDefault="00F922E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150A0" w14:textId="77777777" w:rsidR="008D578F" w:rsidRPr="00F922EF" w:rsidRDefault="008D578F" w:rsidP="00F922EF">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3F79B6" w:rsidRPr="00F922EF" w:rsidRDefault="003F79B6" w:rsidP="00F922EF">
    <w:pPr>
      <w:jc w:val="center"/>
      <w:rPr>
        <w:rFonts w:ascii="Arial" w:hAnsi="Arial" w:cs="Arial"/>
        <w:b/>
        <w:i/>
      </w:rPr>
    </w:pPr>
    <w:r w:rsidRPr="00F922E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2C2A9E" w14:textId="77777777" w:rsidR="008225C0" w:rsidRDefault="008225C0">
      <w:r>
        <w:separator/>
      </w:r>
    </w:p>
  </w:footnote>
  <w:footnote w:type="continuationSeparator" w:id="0">
    <w:p w14:paraId="7C35CB50" w14:textId="77777777" w:rsidR="008225C0" w:rsidRDefault="008225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28389" w14:textId="77777777" w:rsidR="00F922EF" w:rsidRDefault="00F922E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67C1D" w14:textId="77777777" w:rsidR="00F922EF" w:rsidRDefault="00F922E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8FD706" w14:textId="77777777" w:rsidR="00F922EF" w:rsidRDefault="00F922E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3C78C379" w:rsidR="003F79B6" w:rsidRDefault="003F79B6">
    <w:pPr>
      <w:framePr w:h="284" w:hRule="exact" w:wrap="around" w:vAnchor="text" w:hAnchor="margin" w:xAlign="right" w:y="1"/>
      <w:rPr>
        <w:rFonts w:ascii="Arial" w:hAnsi="Arial" w:cs="Arial"/>
        <w:b/>
        <w:sz w:val="18"/>
        <w:szCs w:val="18"/>
      </w:rPr>
    </w:pPr>
    <w:r w:rsidRPr="00F922EF">
      <w:rPr>
        <w:rFonts w:ascii="Arial" w:hAnsi="Arial" w:cs="Arial"/>
        <w:b/>
        <w:szCs w:val="18"/>
      </w:rPr>
      <w:fldChar w:fldCharType="begin"/>
    </w:r>
    <w:r w:rsidRPr="00F922EF">
      <w:rPr>
        <w:rFonts w:ascii="Arial" w:hAnsi="Arial" w:cs="Arial"/>
        <w:b/>
        <w:szCs w:val="18"/>
      </w:rPr>
      <w:instrText xml:space="preserve"> STYLEREF ZA </w:instrText>
    </w:r>
    <w:r w:rsidRPr="00F922EF">
      <w:rPr>
        <w:rFonts w:ascii="Arial" w:hAnsi="Arial" w:cs="Arial"/>
        <w:b/>
        <w:szCs w:val="18"/>
      </w:rPr>
      <w:fldChar w:fldCharType="separate"/>
    </w:r>
    <w:r w:rsidR="00F922EF">
      <w:rPr>
        <w:rFonts w:ascii="Arial" w:hAnsi="Arial" w:cs="Arial"/>
        <w:b/>
        <w:noProof/>
        <w:szCs w:val="18"/>
      </w:rPr>
      <w:t>3GPP TS 23.273 V18.11.0 (2025-12)</w:t>
    </w:r>
    <w:r w:rsidRPr="00F922EF">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F922EF">
      <w:rPr>
        <w:rFonts w:ascii="Arial" w:hAnsi="Arial" w:cs="Arial"/>
        <w:b/>
        <w:szCs w:val="18"/>
      </w:rPr>
      <w:fldChar w:fldCharType="begin"/>
    </w:r>
    <w:r w:rsidRPr="00F922EF">
      <w:rPr>
        <w:rFonts w:ascii="Arial" w:hAnsi="Arial" w:cs="Arial"/>
        <w:b/>
        <w:szCs w:val="18"/>
      </w:rPr>
      <w:instrText xml:space="preserve"> PAGE </w:instrText>
    </w:r>
    <w:r w:rsidRPr="00F922EF">
      <w:rPr>
        <w:rFonts w:ascii="Arial" w:hAnsi="Arial" w:cs="Arial"/>
        <w:b/>
        <w:szCs w:val="18"/>
      </w:rPr>
      <w:fldChar w:fldCharType="separate"/>
    </w:r>
    <w:r w:rsidRPr="00F922EF">
      <w:rPr>
        <w:rFonts w:ascii="Arial" w:hAnsi="Arial" w:cs="Arial"/>
        <w:b/>
        <w:noProof/>
        <w:szCs w:val="18"/>
      </w:rPr>
      <w:t>14</w:t>
    </w:r>
    <w:r w:rsidRPr="00F922EF">
      <w:rPr>
        <w:rFonts w:ascii="Arial" w:hAnsi="Arial" w:cs="Arial"/>
        <w:b/>
        <w:szCs w:val="18"/>
      </w:rPr>
      <w:fldChar w:fldCharType="end"/>
    </w:r>
  </w:p>
  <w:p w14:paraId="3C126018" w14:textId="2C0409FA" w:rsidR="003F79B6" w:rsidRDefault="003F79B6">
    <w:pPr>
      <w:framePr w:h="284" w:hRule="exact" w:wrap="around" w:vAnchor="text" w:hAnchor="margin" w:y="7"/>
      <w:rPr>
        <w:rFonts w:ascii="Arial" w:hAnsi="Arial" w:cs="Arial"/>
        <w:b/>
        <w:sz w:val="18"/>
        <w:szCs w:val="18"/>
      </w:rPr>
    </w:pPr>
    <w:r w:rsidRPr="00F922EF">
      <w:rPr>
        <w:rFonts w:ascii="Arial" w:hAnsi="Arial" w:cs="Arial"/>
        <w:b/>
        <w:szCs w:val="18"/>
      </w:rPr>
      <w:fldChar w:fldCharType="begin"/>
    </w:r>
    <w:r w:rsidRPr="00F922EF">
      <w:rPr>
        <w:rFonts w:ascii="Arial" w:hAnsi="Arial" w:cs="Arial"/>
        <w:b/>
        <w:szCs w:val="18"/>
      </w:rPr>
      <w:instrText xml:space="preserve"> STYLEREF ZGSM </w:instrText>
    </w:r>
    <w:r w:rsidRPr="00F922EF">
      <w:rPr>
        <w:rFonts w:ascii="Arial" w:hAnsi="Arial" w:cs="Arial"/>
        <w:b/>
        <w:szCs w:val="18"/>
      </w:rPr>
      <w:fldChar w:fldCharType="separate"/>
    </w:r>
    <w:r w:rsidR="00F922EF">
      <w:rPr>
        <w:rFonts w:ascii="Arial" w:hAnsi="Arial" w:cs="Arial"/>
        <w:b/>
        <w:noProof/>
        <w:szCs w:val="18"/>
      </w:rPr>
      <w:t>Release 18</w:t>
    </w:r>
    <w:r w:rsidRPr="00F922EF">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84609"/>
    <w:rsid w:val="0009606F"/>
    <w:rsid w:val="000A36A7"/>
    <w:rsid w:val="000B1BEF"/>
    <w:rsid w:val="000C47C3"/>
    <w:rsid w:val="000D58AB"/>
    <w:rsid w:val="000E7F40"/>
    <w:rsid w:val="00123CE1"/>
    <w:rsid w:val="00133525"/>
    <w:rsid w:val="00134859"/>
    <w:rsid w:val="00170865"/>
    <w:rsid w:val="001A1C5A"/>
    <w:rsid w:val="001A4C42"/>
    <w:rsid w:val="001A7420"/>
    <w:rsid w:val="001B23E1"/>
    <w:rsid w:val="001B5D54"/>
    <w:rsid w:val="001B6637"/>
    <w:rsid w:val="001C21C3"/>
    <w:rsid w:val="001D02C2"/>
    <w:rsid w:val="001D3414"/>
    <w:rsid w:val="001F0C1D"/>
    <w:rsid w:val="001F1132"/>
    <w:rsid w:val="001F168B"/>
    <w:rsid w:val="002017C2"/>
    <w:rsid w:val="002063F1"/>
    <w:rsid w:val="0021575D"/>
    <w:rsid w:val="00232793"/>
    <w:rsid w:val="002347A2"/>
    <w:rsid w:val="00245FAD"/>
    <w:rsid w:val="00256D62"/>
    <w:rsid w:val="002675F0"/>
    <w:rsid w:val="0027062A"/>
    <w:rsid w:val="00280C7C"/>
    <w:rsid w:val="00292137"/>
    <w:rsid w:val="002A4595"/>
    <w:rsid w:val="002A53D9"/>
    <w:rsid w:val="002B6339"/>
    <w:rsid w:val="002B6D52"/>
    <w:rsid w:val="002E00EE"/>
    <w:rsid w:val="002F2E95"/>
    <w:rsid w:val="003172DC"/>
    <w:rsid w:val="00327522"/>
    <w:rsid w:val="00332A4D"/>
    <w:rsid w:val="0035462D"/>
    <w:rsid w:val="00355E66"/>
    <w:rsid w:val="0036796C"/>
    <w:rsid w:val="003765B8"/>
    <w:rsid w:val="003A04B0"/>
    <w:rsid w:val="003C3971"/>
    <w:rsid w:val="003C6128"/>
    <w:rsid w:val="003C6518"/>
    <w:rsid w:val="003D0BCD"/>
    <w:rsid w:val="003D3A35"/>
    <w:rsid w:val="003F79B6"/>
    <w:rsid w:val="003F7B4D"/>
    <w:rsid w:val="004100FD"/>
    <w:rsid w:val="00410A18"/>
    <w:rsid w:val="00423334"/>
    <w:rsid w:val="004345EC"/>
    <w:rsid w:val="0044086C"/>
    <w:rsid w:val="0045360F"/>
    <w:rsid w:val="00465515"/>
    <w:rsid w:val="00483837"/>
    <w:rsid w:val="004B1AF1"/>
    <w:rsid w:val="004B31F6"/>
    <w:rsid w:val="004D26FD"/>
    <w:rsid w:val="004D3578"/>
    <w:rsid w:val="004D7C7A"/>
    <w:rsid w:val="004E213A"/>
    <w:rsid w:val="004F0988"/>
    <w:rsid w:val="004F0DE4"/>
    <w:rsid w:val="004F3340"/>
    <w:rsid w:val="00503881"/>
    <w:rsid w:val="005235E3"/>
    <w:rsid w:val="00533391"/>
    <w:rsid w:val="0053388B"/>
    <w:rsid w:val="00534BCB"/>
    <w:rsid w:val="005353B1"/>
    <w:rsid w:val="00535773"/>
    <w:rsid w:val="00543E6C"/>
    <w:rsid w:val="00560FC2"/>
    <w:rsid w:val="00565087"/>
    <w:rsid w:val="00567614"/>
    <w:rsid w:val="00595FBF"/>
    <w:rsid w:val="00597B11"/>
    <w:rsid w:val="005D2E01"/>
    <w:rsid w:val="005D428E"/>
    <w:rsid w:val="005D6893"/>
    <w:rsid w:val="005D7526"/>
    <w:rsid w:val="005E2140"/>
    <w:rsid w:val="005E4BB2"/>
    <w:rsid w:val="00602AEA"/>
    <w:rsid w:val="00610C53"/>
    <w:rsid w:val="00614FDF"/>
    <w:rsid w:val="0063543D"/>
    <w:rsid w:val="00640FDA"/>
    <w:rsid w:val="00647114"/>
    <w:rsid w:val="006546F5"/>
    <w:rsid w:val="00685322"/>
    <w:rsid w:val="006A019C"/>
    <w:rsid w:val="006A323F"/>
    <w:rsid w:val="006B30D0"/>
    <w:rsid w:val="006C3D95"/>
    <w:rsid w:val="006D7405"/>
    <w:rsid w:val="006E5C86"/>
    <w:rsid w:val="006F193E"/>
    <w:rsid w:val="006F6519"/>
    <w:rsid w:val="00700F23"/>
    <w:rsid w:val="00701116"/>
    <w:rsid w:val="00713C44"/>
    <w:rsid w:val="0071726A"/>
    <w:rsid w:val="0072400A"/>
    <w:rsid w:val="00734A5B"/>
    <w:rsid w:val="0074026F"/>
    <w:rsid w:val="007404D7"/>
    <w:rsid w:val="007429F6"/>
    <w:rsid w:val="00744E76"/>
    <w:rsid w:val="007551C8"/>
    <w:rsid w:val="00762DA9"/>
    <w:rsid w:val="007729DA"/>
    <w:rsid w:val="00774A27"/>
    <w:rsid w:val="00774DA4"/>
    <w:rsid w:val="007779E2"/>
    <w:rsid w:val="00781F0F"/>
    <w:rsid w:val="007A114C"/>
    <w:rsid w:val="007B583D"/>
    <w:rsid w:val="007B600E"/>
    <w:rsid w:val="007F0F4A"/>
    <w:rsid w:val="00801865"/>
    <w:rsid w:val="008028A4"/>
    <w:rsid w:val="00802E38"/>
    <w:rsid w:val="00804626"/>
    <w:rsid w:val="00804F9A"/>
    <w:rsid w:val="00806F9E"/>
    <w:rsid w:val="008225C0"/>
    <w:rsid w:val="00830747"/>
    <w:rsid w:val="00831DC1"/>
    <w:rsid w:val="00831F54"/>
    <w:rsid w:val="008611E9"/>
    <w:rsid w:val="0087490E"/>
    <w:rsid w:val="008768CA"/>
    <w:rsid w:val="008A2854"/>
    <w:rsid w:val="008B1999"/>
    <w:rsid w:val="008C384C"/>
    <w:rsid w:val="008D578F"/>
    <w:rsid w:val="008E6004"/>
    <w:rsid w:val="0090271F"/>
    <w:rsid w:val="00902E23"/>
    <w:rsid w:val="009114D7"/>
    <w:rsid w:val="0091348E"/>
    <w:rsid w:val="0091481A"/>
    <w:rsid w:val="00917CCB"/>
    <w:rsid w:val="00942EC2"/>
    <w:rsid w:val="0095009D"/>
    <w:rsid w:val="00951DB7"/>
    <w:rsid w:val="00966935"/>
    <w:rsid w:val="009737B9"/>
    <w:rsid w:val="009B06FF"/>
    <w:rsid w:val="009B5B69"/>
    <w:rsid w:val="009D363B"/>
    <w:rsid w:val="009D39F7"/>
    <w:rsid w:val="009F37B7"/>
    <w:rsid w:val="009F3DB2"/>
    <w:rsid w:val="00A10F02"/>
    <w:rsid w:val="00A164B4"/>
    <w:rsid w:val="00A26956"/>
    <w:rsid w:val="00A27486"/>
    <w:rsid w:val="00A32152"/>
    <w:rsid w:val="00A53724"/>
    <w:rsid w:val="00A56066"/>
    <w:rsid w:val="00A64421"/>
    <w:rsid w:val="00A73129"/>
    <w:rsid w:val="00A7646F"/>
    <w:rsid w:val="00A82346"/>
    <w:rsid w:val="00A92BA1"/>
    <w:rsid w:val="00A95456"/>
    <w:rsid w:val="00AA67F2"/>
    <w:rsid w:val="00AA6EE9"/>
    <w:rsid w:val="00AC00AC"/>
    <w:rsid w:val="00AC0901"/>
    <w:rsid w:val="00AC6BC6"/>
    <w:rsid w:val="00AE65E2"/>
    <w:rsid w:val="00AF36BF"/>
    <w:rsid w:val="00AF3C96"/>
    <w:rsid w:val="00AF67E7"/>
    <w:rsid w:val="00B13DF3"/>
    <w:rsid w:val="00B14A06"/>
    <w:rsid w:val="00B15449"/>
    <w:rsid w:val="00B179BB"/>
    <w:rsid w:val="00B348B3"/>
    <w:rsid w:val="00B374C4"/>
    <w:rsid w:val="00B86240"/>
    <w:rsid w:val="00B93086"/>
    <w:rsid w:val="00BA19ED"/>
    <w:rsid w:val="00BA4B8D"/>
    <w:rsid w:val="00BB4FF8"/>
    <w:rsid w:val="00BB5BB8"/>
    <w:rsid w:val="00BC0F7D"/>
    <w:rsid w:val="00BC52D3"/>
    <w:rsid w:val="00BD02F8"/>
    <w:rsid w:val="00BD7D31"/>
    <w:rsid w:val="00BE3255"/>
    <w:rsid w:val="00BE7091"/>
    <w:rsid w:val="00BF128E"/>
    <w:rsid w:val="00BF1C10"/>
    <w:rsid w:val="00C02FA9"/>
    <w:rsid w:val="00C074DD"/>
    <w:rsid w:val="00C1496A"/>
    <w:rsid w:val="00C27293"/>
    <w:rsid w:val="00C310DF"/>
    <w:rsid w:val="00C31E2F"/>
    <w:rsid w:val="00C33079"/>
    <w:rsid w:val="00C45231"/>
    <w:rsid w:val="00C62601"/>
    <w:rsid w:val="00C72833"/>
    <w:rsid w:val="00C80F1D"/>
    <w:rsid w:val="00C93F40"/>
    <w:rsid w:val="00CA3D0C"/>
    <w:rsid w:val="00CB2475"/>
    <w:rsid w:val="00CD0789"/>
    <w:rsid w:val="00CE1A35"/>
    <w:rsid w:val="00D0349E"/>
    <w:rsid w:val="00D037C2"/>
    <w:rsid w:val="00D37264"/>
    <w:rsid w:val="00D56796"/>
    <w:rsid w:val="00D57972"/>
    <w:rsid w:val="00D6202C"/>
    <w:rsid w:val="00D675A9"/>
    <w:rsid w:val="00D738D6"/>
    <w:rsid w:val="00D75528"/>
    <w:rsid w:val="00D755EB"/>
    <w:rsid w:val="00D75C52"/>
    <w:rsid w:val="00D76048"/>
    <w:rsid w:val="00D87E00"/>
    <w:rsid w:val="00D9134D"/>
    <w:rsid w:val="00D932A3"/>
    <w:rsid w:val="00DA1A1B"/>
    <w:rsid w:val="00DA7A03"/>
    <w:rsid w:val="00DB1818"/>
    <w:rsid w:val="00DB4D65"/>
    <w:rsid w:val="00DB78AF"/>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509C"/>
    <w:rsid w:val="00E77645"/>
    <w:rsid w:val="00E80709"/>
    <w:rsid w:val="00EA15B0"/>
    <w:rsid w:val="00EA5EA7"/>
    <w:rsid w:val="00EC4A25"/>
    <w:rsid w:val="00EF5AB7"/>
    <w:rsid w:val="00F02166"/>
    <w:rsid w:val="00F025A2"/>
    <w:rsid w:val="00F04712"/>
    <w:rsid w:val="00F13360"/>
    <w:rsid w:val="00F16535"/>
    <w:rsid w:val="00F22EC7"/>
    <w:rsid w:val="00F2661A"/>
    <w:rsid w:val="00F325C8"/>
    <w:rsid w:val="00F5434F"/>
    <w:rsid w:val="00F644F6"/>
    <w:rsid w:val="00F653B8"/>
    <w:rsid w:val="00F65D1E"/>
    <w:rsid w:val="00F9008D"/>
    <w:rsid w:val="00F922EF"/>
    <w:rsid w:val="00FA1266"/>
    <w:rsid w:val="00FC1192"/>
    <w:rsid w:val="00FD062E"/>
    <w:rsid w:val="00FD2F0E"/>
    <w:rsid w:val="00FF1AC0"/>
    <w:rsid w:val="00FF483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22E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F922E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F922EF"/>
    <w:pPr>
      <w:pBdr>
        <w:top w:val="none" w:sz="0" w:space="0" w:color="auto"/>
      </w:pBdr>
      <w:spacing w:before="180"/>
      <w:outlineLvl w:val="1"/>
    </w:pPr>
    <w:rPr>
      <w:sz w:val="32"/>
    </w:rPr>
  </w:style>
  <w:style w:type="paragraph" w:styleId="Heading3">
    <w:name w:val="heading 3"/>
    <w:basedOn w:val="Heading2"/>
    <w:next w:val="Normal"/>
    <w:qFormat/>
    <w:rsid w:val="00F922EF"/>
    <w:pPr>
      <w:spacing w:before="120"/>
      <w:outlineLvl w:val="2"/>
    </w:pPr>
    <w:rPr>
      <w:sz w:val="28"/>
    </w:rPr>
  </w:style>
  <w:style w:type="paragraph" w:styleId="Heading4">
    <w:name w:val="heading 4"/>
    <w:basedOn w:val="Heading3"/>
    <w:next w:val="Normal"/>
    <w:qFormat/>
    <w:rsid w:val="00F922EF"/>
    <w:pPr>
      <w:ind w:left="1418" w:hanging="1418"/>
      <w:outlineLvl w:val="3"/>
    </w:pPr>
    <w:rPr>
      <w:sz w:val="24"/>
    </w:rPr>
  </w:style>
  <w:style w:type="paragraph" w:styleId="Heading5">
    <w:name w:val="heading 5"/>
    <w:basedOn w:val="Heading4"/>
    <w:next w:val="Normal"/>
    <w:qFormat/>
    <w:rsid w:val="00F922E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F922EF"/>
    <w:pPr>
      <w:ind w:left="0" w:firstLine="0"/>
      <w:outlineLvl w:val="7"/>
    </w:pPr>
  </w:style>
  <w:style w:type="paragraph" w:styleId="Heading9">
    <w:name w:val="heading 9"/>
    <w:basedOn w:val="Heading8"/>
    <w:next w:val="Normal"/>
    <w:qFormat/>
    <w:rsid w:val="00F922E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922EF"/>
    <w:pPr>
      <w:ind w:left="1985" w:hanging="1985"/>
      <w:outlineLvl w:val="9"/>
    </w:pPr>
    <w:rPr>
      <w:sz w:val="20"/>
    </w:rPr>
  </w:style>
  <w:style w:type="paragraph" w:styleId="TOC6">
    <w:name w:val="toc 6"/>
    <w:basedOn w:val="TOC5"/>
    <w:next w:val="Normal"/>
    <w:uiPriority w:val="39"/>
    <w:rsid w:val="00F922EF"/>
    <w:pPr>
      <w:ind w:left="1985" w:hanging="1985"/>
    </w:pPr>
  </w:style>
  <w:style w:type="paragraph" w:styleId="TOC8">
    <w:name w:val="toc 8"/>
    <w:basedOn w:val="TOC1"/>
    <w:uiPriority w:val="39"/>
    <w:rsid w:val="00F922EF"/>
    <w:pPr>
      <w:spacing w:before="180"/>
      <w:ind w:left="2693" w:hanging="2693"/>
    </w:pPr>
    <w:rPr>
      <w:b/>
    </w:rPr>
  </w:style>
  <w:style w:type="paragraph" w:styleId="TOC1">
    <w:name w:val="toc 1"/>
    <w:uiPriority w:val="39"/>
    <w:rsid w:val="00F922E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922EF"/>
    <w:pPr>
      <w:keepLines/>
      <w:tabs>
        <w:tab w:val="center" w:pos="4536"/>
        <w:tab w:val="right" w:pos="9072"/>
      </w:tabs>
    </w:pPr>
    <w:rPr>
      <w:noProof/>
    </w:rPr>
  </w:style>
  <w:style w:type="character" w:customStyle="1" w:styleId="ZGSM">
    <w:name w:val="ZGSM"/>
    <w:rsid w:val="00F922EF"/>
  </w:style>
  <w:style w:type="paragraph" w:styleId="TOC7">
    <w:name w:val="toc 7"/>
    <w:basedOn w:val="TOC6"/>
    <w:next w:val="Normal"/>
    <w:uiPriority w:val="39"/>
    <w:rsid w:val="00F922EF"/>
    <w:pPr>
      <w:ind w:left="2268" w:hanging="2268"/>
    </w:pPr>
  </w:style>
  <w:style w:type="paragraph" w:customStyle="1" w:styleId="ZD">
    <w:name w:val="ZD"/>
    <w:rsid w:val="00F922E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922EF"/>
    <w:pPr>
      <w:ind w:left="1701" w:hanging="1701"/>
    </w:pPr>
  </w:style>
  <w:style w:type="paragraph" w:styleId="TOC4">
    <w:name w:val="toc 4"/>
    <w:basedOn w:val="TOC3"/>
    <w:uiPriority w:val="39"/>
    <w:rsid w:val="00F922EF"/>
    <w:pPr>
      <w:ind w:left="1418" w:hanging="1418"/>
    </w:pPr>
  </w:style>
  <w:style w:type="paragraph" w:styleId="TOC3">
    <w:name w:val="toc 3"/>
    <w:basedOn w:val="TOC2"/>
    <w:uiPriority w:val="39"/>
    <w:rsid w:val="00F922EF"/>
    <w:pPr>
      <w:ind w:left="1134" w:hanging="1134"/>
    </w:pPr>
  </w:style>
  <w:style w:type="paragraph" w:styleId="TOC2">
    <w:name w:val="toc 2"/>
    <w:basedOn w:val="TOC1"/>
    <w:uiPriority w:val="39"/>
    <w:rsid w:val="00F922EF"/>
    <w:pPr>
      <w:keepNext w:val="0"/>
      <w:spacing w:before="0"/>
      <w:ind w:left="851" w:hanging="851"/>
    </w:pPr>
    <w:rPr>
      <w:sz w:val="20"/>
    </w:rPr>
  </w:style>
  <w:style w:type="paragraph" w:styleId="TOC9">
    <w:name w:val="toc 9"/>
    <w:basedOn w:val="TOC8"/>
    <w:uiPriority w:val="39"/>
    <w:rsid w:val="00F922EF"/>
    <w:pPr>
      <w:ind w:left="1418" w:hanging="1418"/>
    </w:pPr>
  </w:style>
  <w:style w:type="paragraph" w:customStyle="1" w:styleId="TT">
    <w:name w:val="TT"/>
    <w:basedOn w:val="Heading1"/>
    <w:next w:val="Normal"/>
    <w:rsid w:val="00F922EF"/>
    <w:pPr>
      <w:outlineLvl w:val="9"/>
    </w:pPr>
  </w:style>
  <w:style w:type="paragraph" w:customStyle="1" w:styleId="NF">
    <w:name w:val="NF"/>
    <w:basedOn w:val="NO"/>
    <w:rsid w:val="00F922EF"/>
    <w:pPr>
      <w:keepNext/>
      <w:spacing w:after="0"/>
    </w:pPr>
    <w:rPr>
      <w:rFonts w:ascii="Arial" w:hAnsi="Arial"/>
      <w:sz w:val="18"/>
    </w:rPr>
  </w:style>
  <w:style w:type="paragraph" w:customStyle="1" w:styleId="NO">
    <w:name w:val="NO"/>
    <w:basedOn w:val="Normal"/>
    <w:link w:val="NOZchn"/>
    <w:rsid w:val="00F922EF"/>
    <w:pPr>
      <w:keepLines/>
      <w:ind w:left="1135" w:hanging="851"/>
    </w:pPr>
  </w:style>
  <w:style w:type="paragraph" w:customStyle="1" w:styleId="PL">
    <w:name w:val="PL"/>
    <w:rsid w:val="00F922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922EF"/>
    <w:pPr>
      <w:jc w:val="right"/>
    </w:pPr>
  </w:style>
  <w:style w:type="paragraph" w:customStyle="1" w:styleId="TAL">
    <w:name w:val="TAL"/>
    <w:basedOn w:val="Normal"/>
    <w:link w:val="TALChar"/>
    <w:rsid w:val="00F922EF"/>
    <w:pPr>
      <w:keepNext/>
      <w:keepLines/>
      <w:spacing w:after="0"/>
    </w:pPr>
    <w:rPr>
      <w:rFonts w:ascii="Arial" w:hAnsi="Arial"/>
      <w:sz w:val="18"/>
    </w:rPr>
  </w:style>
  <w:style w:type="paragraph" w:customStyle="1" w:styleId="TAH">
    <w:name w:val="TAH"/>
    <w:basedOn w:val="TAC"/>
    <w:link w:val="TAHCar"/>
    <w:rsid w:val="00F922EF"/>
    <w:rPr>
      <w:b/>
    </w:rPr>
  </w:style>
  <w:style w:type="paragraph" w:customStyle="1" w:styleId="TAC">
    <w:name w:val="TAC"/>
    <w:basedOn w:val="TAL"/>
    <w:link w:val="TACChar"/>
    <w:rsid w:val="00F922EF"/>
    <w:pPr>
      <w:jc w:val="center"/>
    </w:pPr>
  </w:style>
  <w:style w:type="paragraph" w:customStyle="1" w:styleId="LD">
    <w:name w:val="LD"/>
    <w:rsid w:val="00F922E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922EF"/>
    <w:pPr>
      <w:keepLines/>
      <w:ind w:left="1702" w:hanging="1418"/>
    </w:pPr>
  </w:style>
  <w:style w:type="paragraph" w:customStyle="1" w:styleId="FP">
    <w:name w:val="FP"/>
    <w:basedOn w:val="Normal"/>
    <w:rsid w:val="00F922EF"/>
    <w:pPr>
      <w:spacing w:after="0"/>
    </w:pPr>
  </w:style>
  <w:style w:type="paragraph" w:customStyle="1" w:styleId="NW">
    <w:name w:val="NW"/>
    <w:basedOn w:val="NO"/>
    <w:rsid w:val="00F922EF"/>
    <w:pPr>
      <w:spacing w:after="0"/>
    </w:pPr>
  </w:style>
  <w:style w:type="paragraph" w:customStyle="1" w:styleId="EW">
    <w:name w:val="EW"/>
    <w:basedOn w:val="EX"/>
    <w:rsid w:val="00F922EF"/>
    <w:pPr>
      <w:spacing w:after="0"/>
    </w:pPr>
  </w:style>
  <w:style w:type="paragraph" w:customStyle="1" w:styleId="B1">
    <w:name w:val="B1"/>
    <w:basedOn w:val="List"/>
    <w:link w:val="B1Char"/>
    <w:rsid w:val="00F922EF"/>
    <w:pPr>
      <w:ind w:left="568" w:hanging="284"/>
      <w:contextualSpacing w:val="0"/>
    </w:pPr>
  </w:style>
  <w:style w:type="paragraph" w:customStyle="1" w:styleId="EditorsNote">
    <w:name w:val="Editor's Note"/>
    <w:basedOn w:val="NO"/>
    <w:link w:val="EditorsNoteChar"/>
    <w:rsid w:val="00F922EF"/>
    <w:pPr>
      <w:ind w:left="1559" w:hanging="1276"/>
    </w:pPr>
    <w:rPr>
      <w:color w:val="FF0000"/>
    </w:rPr>
  </w:style>
  <w:style w:type="paragraph" w:customStyle="1" w:styleId="TH">
    <w:name w:val="TH"/>
    <w:basedOn w:val="Normal"/>
    <w:link w:val="THChar"/>
    <w:rsid w:val="00F922EF"/>
    <w:pPr>
      <w:keepNext/>
      <w:keepLines/>
      <w:spacing w:before="60"/>
      <w:jc w:val="center"/>
    </w:pPr>
    <w:rPr>
      <w:rFonts w:ascii="Arial" w:hAnsi="Arial"/>
      <w:b/>
    </w:rPr>
  </w:style>
  <w:style w:type="paragraph" w:customStyle="1" w:styleId="ZA">
    <w:name w:val="ZA"/>
    <w:rsid w:val="00F922E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922E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922E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922E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922EF"/>
    <w:pPr>
      <w:ind w:left="851" w:hanging="851"/>
    </w:pPr>
  </w:style>
  <w:style w:type="paragraph" w:customStyle="1" w:styleId="ZH">
    <w:name w:val="ZH"/>
    <w:rsid w:val="00F922E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922EF"/>
    <w:pPr>
      <w:keepNext w:val="0"/>
      <w:spacing w:before="0" w:after="240"/>
    </w:pPr>
  </w:style>
  <w:style w:type="paragraph" w:customStyle="1" w:styleId="ZG">
    <w:name w:val="ZG"/>
    <w:rsid w:val="00F922E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922EF"/>
    <w:pPr>
      <w:ind w:left="851" w:hanging="284"/>
      <w:contextualSpacing w:val="0"/>
    </w:pPr>
  </w:style>
  <w:style w:type="paragraph" w:customStyle="1" w:styleId="B3">
    <w:name w:val="B3"/>
    <w:basedOn w:val="List3"/>
    <w:rsid w:val="00F922EF"/>
    <w:pPr>
      <w:ind w:left="1135" w:hanging="284"/>
      <w:contextualSpacing w:val="0"/>
    </w:pPr>
  </w:style>
  <w:style w:type="paragraph" w:customStyle="1" w:styleId="B4">
    <w:name w:val="B4"/>
    <w:basedOn w:val="List4"/>
    <w:rsid w:val="00F922EF"/>
    <w:pPr>
      <w:ind w:left="1418" w:hanging="284"/>
      <w:contextualSpacing w:val="0"/>
    </w:pPr>
  </w:style>
  <w:style w:type="paragraph" w:customStyle="1" w:styleId="B5">
    <w:name w:val="B5"/>
    <w:basedOn w:val="List5"/>
    <w:rsid w:val="00F922EF"/>
    <w:pPr>
      <w:ind w:left="1702" w:hanging="284"/>
      <w:contextualSpacing w:val="0"/>
    </w:pPr>
  </w:style>
  <w:style w:type="paragraph" w:customStyle="1" w:styleId="ZTD">
    <w:name w:val="ZTD"/>
    <w:basedOn w:val="ZB"/>
    <w:rsid w:val="00F922EF"/>
    <w:pPr>
      <w:framePr w:hRule="auto" w:wrap="notBeside" w:y="852"/>
    </w:pPr>
    <w:rPr>
      <w:i w:val="0"/>
      <w:sz w:val="40"/>
    </w:rPr>
  </w:style>
  <w:style w:type="paragraph" w:customStyle="1" w:styleId="ZV">
    <w:name w:val="ZV"/>
    <w:basedOn w:val="ZU"/>
    <w:rsid w:val="00F922EF"/>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9.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2.bin"/><Relationship Id="rId84" Type="http://schemas.openxmlformats.org/officeDocument/2006/relationships/oleObject" Target="embeddings/Microsoft_Visio_2003-2010_Drawing12.vsd"/><Relationship Id="rId89" Type="http://schemas.openxmlformats.org/officeDocument/2006/relationships/image" Target="media/image38.emf"/><Relationship Id="rId112" Type="http://schemas.openxmlformats.org/officeDocument/2006/relationships/package" Target="embeddings/Microsoft_Visio_Drawing18.vsdx"/><Relationship Id="rId133" Type="http://schemas.openxmlformats.org/officeDocument/2006/relationships/image" Target="media/image60.emf"/><Relationship Id="rId138" Type="http://schemas.openxmlformats.org/officeDocument/2006/relationships/package" Target="embeddings/Microsoft_Visio_Drawing27.vsdx"/><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Microsoft_Visio_2003-2010_Drawing74.vsd"/><Relationship Id="rId74" Type="http://schemas.openxmlformats.org/officeDocument/2006/relationships/oleObject" Target="embeddings/Microsoft_Visio_2003-2010_Drawing8.vsd"/><Relationship Id="rId79" Type="http://schemas.openxmlformats.org/officeDocument/2006/relationships/image" Target="media/image33.emf"/><Relationship Id="rId102" Type="http://schemas.openxmlformats.org/officeDocument/2006/relationships/package" Target="embeddings/Microsoft_Visio_Drawing13.vsdx"/><Relationship Id="rId123" Type="http://schemas.openxmlformats.org/officeDocument/2006/relationships/image" Target="media/image55.emf"/><Relationship Id="rId128" Type="http://schemas.openxmlformats.org/officeDocument/2006/relationships/package" Target="embeddings/Microsoft_Visio_Drawing23.vsdx"/><Relationship Id="rId144"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package" Target="embeddings/Microsoft_Visio_Drawing11.vsdx"/><Relationship Id="rId95" Type="http://schemas.openxmlformats.org/officeDocument/2006/relationships/image" Target="media/image41.emf"/><Relationship Id="rId22" Type="http://schemas.openxmlformats.org/officeDocument/2006/relationships/oleObject" Target="embeddings/Microsoft_Visio_2003-2010_Drawing3.vsd"/><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3.vsdx"/><Relationship Id="rId64" Type="http://schemas.openxmlformats.org/officeDocument/2006/relationships/package" Target="embeddings/Microsoft_Visio_Drawing6.vsdx"/><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oleObject" Target="embeddings/oleObject15.bin"/><Relationship Id="rId134" Type="http://schemas.openxmlformats.org/officeDocument/2006/relationships/package" Target="embeddings/Microsoft_Visio_Drawing25.vsdx"/><Relationship Id="rId139" Type="http://schemas.openxmlformats.org/officeDocument/2006/relationships/image" Target="media/image63.emf"/><Relationship Id="rId80" Type="http://schemas.openxmlformats.org/officeDocument/2006/relationships/oleObject" Target="embeddings/Microsoft_Visio_2003-2010_Drawing115.vsd"/><Relationship Id="rId85" Type="http://schemas.openxmlformats.org/officeDocument/2006/relationships/image" Target="media/image36.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8.bin"/><Relationship Id="rId46" Type="http://schemas.openxmlformats.org/officeDocument/2006/relationships/package" Target="embeddings/Microsoft_Visio_Drawing2.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package" Target="embeddings/Microsoft_Visio_Drawing16.vsdx"/><Relationship Id="rId116" Type="http://schemas.openxmlformats.org/officeDocument/2006/relationships/package" Target="embeddings/Microsoft_Visio_Drawing121.vsdx"/><Relationship Id="rId124" Type="http://schemas.openxmlformats.org/officeDocument/2006/relationships/oleObject" Target="embeddings/Microsoft_Visio_2003-2010_Drawing16.vsd"/><Relationship Id="rId129" Type="http://schemas.openxmlformats.org/officeDocument/2006/relationships/image" Target="media/image58.emf"/><Relationship Id="rId137" Type="http://schemas.openxmlformats.org/officeDocument/2006/relationships/image" Target="media/image62.emf"/><Relationship Id="rId20" Type="http://schemas.openxmlformats.org/officeDocument/2006/relationships/oleObject" Target="embeddings/Microsoft_Visio_2003-2010_Drawing1.vsd"/><Relationship Id="rId41" Type="http://schemas.openxmlformats.org/officeDocument/2006/relationships/image" Target="media/image14.emf"/><Relationship Id="rId54" Type="http://schemas.openxmlformats.org/officeDocument/2006/relationships/oleObject" Target="embeddings/oleObject10.bin"/><Relationship Id="rId62" Type="http://schemas.openxmlformats.org/officeDocument/2006/relationships/package" Target="embeddings/Microsoft_Visio_Drawing5.vsdx"/><Relationship Id="rId70" Type="http://schemas.openxmlformats.org/officeDocument/2006/relationships/package" Target="embeddings/Microsoft_Visio_Drawing7.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10.vsdx"/><Relationship Id="rId91" Type="http://schemas.openxmlformats.org/officeDocument/2006/relationships/image" Target="media/image39.emf"/><Relationship Id="rId96" Type="http://schemas.openxmlformats.org/officeDocument/2006/relationships/oleObject" Target="embeddings/Microsoft_Visio_2003-2010_Drawing14.vsd"/><Relationship Id="rId111" Type="http://schemas.openxmlformats.org/officeDocument/2006/relationships/image" Target="media/image49.emf"/><Relationship Id="rId132" Type="http://schemas.openxmlformats.org/officeDocument/2006/relationships/package" Target="embeddings/Microsoft_Visio_Drawing24.vsdx"/><Relationship Id="rId140" Type="http://schemas.openxmlformats.org/officeDocument/2006/relationships/package" Target="embeddings/Microsoft_Visio_Drawing28.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package" Target="embeddings/Microsoft_Visio_Drawing15.vsdx"/><Relationship Id="rId114" Type="http://schemas.openxmlformats.org/officeDocument/2006/relationships/package" Target="embeddings/Microsoft_Visio_Drawing19.vsdx"/><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Drawing1.vsdx"/><Relationship Id="rId52" Type="http://schemas.openxmlformats.org/officeDocument/2006/relationships/oleObject" Target="embeddings/Microsoft_Visio_2003-2010_Drawing53.vsd"/><Relationship Id="rId60" Type="http://schemas.openxmlformats.org/officeDocument/2006/relationships/package" Target="embeddings/Microsoft_Visio_Drawing4.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Microsoft_Visio_2003-2010_Drawing10.vsd"/><Relationship Id="rId81" Type="http://schemas.openxmlformats.org/officeDocument/2006/relationships/image" Target="media/image34.emf"/><Relationship Id="rId86" Type="http://schemas.openxmlformats.org/officeDocument/2006/relationships/oleObject" Target="embeddings/Microsoft_Visio_2003-2010_Drawing13.vsd"/><Relationship Id="rId94" Type="http://schemas.openxmlformats.org/officeDocument/2006/relationships/oleObject" Target="embeddings/oleObject14.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22.vsdx"/><Relationship Id="rId130" Type="http://schemas.openxmlformats.org/officeDocument/2006/relationships/oleObject" Target="embeddings/Microsoft_Visio_2003-2010_Drawing18.vsd"/><Relationship Id="rId135" Type="http://schemas.openxmlformats.org/officeDocument/2006/relationships/image" Target="media/image61.emf"/><Relationship Id="rId143"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6.bin"/><Relationship Id="rId50" Type="http://schemas.openxmlformats.org/officeDocument/2006/relationships/oleObject" Target="embeddings/Microsoft_Visio_2003-2010_Drawing4.vsd"/><Relationship Id="rId55" Type="http://schemas.openxmlformats.org/officeDocument/2006/relationships/image" Target="media/image21.emf"/><Relationship Id="rId76" Type="http://schemas.openxmlformats.org/officeDocument/2006/relationships/oleObject" Target="embeddings/Microsoft_Visio_2003-2010_Drawing9.vsd"/><Relationship Id="rId97" Type="http://schemas.openxmlformats.org/officeDocument/2006/relationships/image" Target="media/image42.emf"/><Relationship Id="rId104" Type="http://schemas.openxmlformats.org/officeDocument/2006/relationships/package" Target="embeddings/Microsoft_Visio_Drawing14.vsdx"/><Relationship Id="rId120" Type="http://schemas.openxmlformats.org/officeDocument/2006/relationships/package" Target="embeddings/Microsoft_Visio_Drawing21.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13.bin"/><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11.vsd"/><Relationship Id="rId40"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oleObject11.bin"/><Relationship Id="rId87" Type="http://schemas.openxmlformats.org/officeDocument/2006/relationships/image" Target="media/image37.emf"/><Relationship Id="rId110" Type="http://schemas.openxmlformats.org/officeDocument/2006/relationships/package" Target="embeddings/Microsoft_Visio_Drawing17.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Visio_Drawing26.vsdx"/><Relationship Id="rId61" Type="http://schemas.openxmlformats.org/officeDocument/2006/relationships/image" Target="media/image24.emf"/><Relationship Id="rId82" Type="http://schemas.openxmlformats.org/officeDocument/2006/relationships/package" Target="embeddings/Microsoft_Visio_Drawing9.vsdx"/><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oleObject" Target="embeddings/oleObject4.bin"/><Relationship Id="rId35" Type="http://schemas.openxmlformats.org/officeDocument/2006/relationships/image" Target="media/image11.emf"/><Relationship Id="rId56" Type="http://schemas.openxmlformats.org/officeDocument/2006/relationships/oleObject" Target="embeddings/Microsoft_Visio_2003-2010_Drawing6.vsd"/><Relationship Id="rId77" Type="http://schemas.openxmlformats.org/officeDocument/2006/relationships/image" Target="media/image32.emf"/><Relationship Id="rId100" Type="http://schemas.openxmlformats.org/officeDocument/2006/relationships/package" Target="embeddings/Microsoft_Visio_Drawing12.vsdx"/><Relationship Id="rId105" Type="http://schemas.openxmlformats.org/officeDocument/2006/relationships/image" Target="media/image46.emf"/><Relationship Id="rId126" Type="http://schemas.openxmlformats.org/officeDocument/2006/relationships/oleObject" Target="embeddings/Microsoft_Visio_2003-2010_Drawing17.vsd"/><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8.vsdx"/><Relationship Id="rId93" Type="http://schemas.openxmlformats.org/officeDocument/2006/relationships/image" Target="media/image40.emf"/><Relationship Id="rId98" Type="http://schemas.openxmlformats.org/officeDocument/2006/relationships/oleObject" Target="embeddings/Microsoft_Visio_2003-2010_Drawing15.vsd"/><Relationship Id="rId121" Type="http://schemas.openxmlformats.org/officeDocument/2006/relationships/image" Target="media/image54.emf"/><Relationship Id="rId142" Type="http://schemas.openxmlformats.org/officeDocument/2006/relationships/oleObject" Target="embeddings/oleObject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170</Pages>
  <Words>78746</Words>
  <Characters>400823</Characters>
  <Application>Microsoft Office Word</Application>
  <DocSecurity>0</DocSecurity>
  <Lines>8528</Lines>
  <Paragraphs>6070</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473499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28.558_CR0042_(Rel-19)_PM_KPI_5G_Ph4</cp:lastModifiedBy>
  <cp:revision>2</cp:revision>
  <cp:lastPrinted>2019-02-25T14:05:00Z</cp:lastPrinted>
  <dcterms:created xsi:type="dcterms:W3CDTF">2025-12-17T09:14:00Z</dcterms:created>
  <dcterms:modified xsi:type="dcterms:W3CDTF">2025-12-17T09:14:00Z</dcterms:modified>
</cp:coreProperties>
</file>