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CA32B7" w14:paraId="5A75C677" w14:textId="77777777" w:rsidTr="00E31A56">
        <w:tc>
          <w:tcPr>
            <w:tcW w:w="10423" w:type="dxa"/>
            <w:gridSpan w:val="2"/>
            <w:shd w:val="clear" w:color="auto" w:fill="auto"/>
          </w:tcPr>
          <w:p w14:paraId="3F1D19DB" w14:textId="6AA836D4" w:rsidR="004F0988" w:rsidRPr="00CA32B7" w:rsidRDefault="004F0988" w:rsidP="00133525">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7D5A97">
              <w:rPr>
                <w:lang w:val="sv-SE"/>
              </w:rPr>
              <w:t>1</w:t>
            </w:r>
            <w:r w:rsidRPr="00CA32B7">
              <w:rPr>
                <w:lang w:val="sv-SE"/>
              </w:rPr>
              <w:t>.</w:t>
            </w:r>
            <w:r w:rsidR="00E77236">
              <w:rPr>
                <w:lang w:val="sv-SE"/>
              </w:rPr>
              <w:t>1</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01498C" w:rsidRPr="00CA32B7">
              <w:rPr>
                <w:sz w:val="32"/>
                <w:lang w:val="sv-SE"/>
              </w:rPr>
              <w:t>1</w:t>
            </w:r>
            <w:r w:rsidRPr="00CA32B7">
              <w:rPr>
                <w:sz w:val="32"/>
                <w:lang w:val="sv-SE"/>
              </w:rPr>
              <w:t>-</w:t>
            </w:r>
            <w:bookmarkEnd w:id="4"/>
            <w:r w:rsidR="00E77236" w:rsidRPr="00CA32B7">
              <w:rPr>
                <w:sz w:val="32"/>
                <w:lang w:val="sv-SE"/>
              </w:rPr>
              <w:t>0</w:t>
            </w:r>
            <w:r w:rsidR="00E77236">
              <w:rPr>
                <w:sz w:val="32"/>
                <w:lang w:val="sv-SE"/>
              </w:rPr>
              <w:t>9</w:t>
            </w:r>
            <w:r w:rsidRPr="00CA32B7">
              <w:rPr>
                <w:sz w:val="32"/>
                <w:lang w:val="sv-SE"/>
              </w:rPr>
              <w:t>)</w:t>
            </w:r>
          </w:p>
        </w:tc>
      </w:tr>
      <w:tr w:rsidR="00E31168" w:rsidRPr="00CA32B7" w14:paraId="00010E2C" w14:textId="77777777" w:rsidTr="00E31A56">
        <w:trPr>
          <w:trHeight w:hRule="exact" w:val="1134"/>
        </w:trPr>
        <w:tc>
          <w:tcPr>
            <w:tcW w:w="10423" w:type="dxa"/>
            <w:gridSpan w:val="2"/>
            <w:shd w:val="clear" w:color="auto" w:fill="auto"/>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E31A56">
        <w:trPr>
          <w:trHeight w:hRule="exact" w:val="3686"/>
        </w:trPr>
        <w:tc>
          <w:tcPr>
            <w:tcW w:w="10423" w:type="dxa"/>
            <w:gridSpan w:val="2"/>
            <w:shd w:val="clear" w:color="auto" w:fill="auto"/>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Support of Uncrewed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17</w:t>
            </w:r>
            <w:bookmarkEnd w:id="6"/>
            <w:r w:rsidRPr="00CA32B7">
              <w:t>)</w:t>
            </w:r>
          </w:p>
        </w:tc>
      </w:tr>
      <w:tr w:rsidR="00E31168" w:rsidRPr="00CA32B7" w14:paraId="6CB5171F" w14:textId="77777777" w:rsidTr="00E31A56">
        <w:tc>
          <w:tcPr>
            <w:tcW w:w="10423" w:type="dxa"/>
            <w:gridSpan w:val="2"/>
            <w:shd w:val="clear" w:color="auto" w:fill="auto"/>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tr w:rsidR="00E31168" w:rsidRPr="00CA32B7" w14:paraId="0E9D0A07" w14:textId="77777777" w:rsidTr="00E31A56">
        <w:trPr>
          <w:trHeight w:hRule="exact" w:val="1531"/>
        </w:trPr>
        <w:tc>
          <w:tcPr>
            <w:tcW w:w="4883" w:type="dxa"/>
            <w:shd w:val="clear" w:color="auto" w:fill="auto"/>
          </w:tcPr>
          <w:p w14:paraId="7A450422" w14:textId="22D45A3B" w:rsidR="00D57972" w:rsidRPr="00CA32B7" w:rsidRDefault="00193C54">
            <w:r w:rsidRPr="00CA32B7">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CA32B7" w:rsidRDefault="00193C54" w:rsidP="00133525">
            <w:pPr>
              <w:jc w:val="right"/>
            </w:pPr>
            <w:bookmarkStart w:id="7" w:name="logos"/>
            <w:r w:rsidRPr="00CA32B7">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7"/>
          </w:p>
        </w:tc>
      </w:tr>
      <w:tr w:rsidR="00E31168" w:rsidRPr="00CA32B7" w14:paraId="1A5D5E07" w14:textId="77777777" w:rsidTr="00E31A56">
        <w:trPr>
          <w:trHeight w:hRule="exact" w:val="5783"/>
        </w:trPr>
        <w:tc>
          <w:tcPr>
            <w:tcW w:w="10423" w:type="dxa"/>
            <w:gridSpan w:val="2"/>
            <w:shd w:val="clear" w:color="auto" w:fill="auto"/>
          </w:tcPr>
          <w:p w14:paraId="47015D19" w14:textId="32A2268F" w:rsidR="00C074DD" w:rsidRPr="00CA32B7" w:rsidRDefault="00C074DD" w:rsidP="00C074DD">
            <w:pPr>
              <w:pStyle w:val="Guidance"/>
              <w:rPr>
                <w:b/>
                <w:color w:val="auto"/>
              </w:rPr>
            </w:pPr>
          </w:p>
        </w:tc>
      </w:tr>
      <w:tr w:rsidR="00E31168" w:rsidRPr="00CA32B7" w14:paraId="33CB752F" w14:textId="77777777" w:rsidTr="00E31A56">
        <w:trPr>
          <w:trHeight w:hRule="exact" w:val="964"/>
        </w:trPr>
        <w:tc>
          <w:tcPr>
            <w:tcW w:w="10423" w:type="dxa"/>
            <w:gridSpan w:val="2"/>
            <w:shd w:val="clear" w:color="auto" w:fill="auto"/>
          </w:tcPr>
          <w:p w14:paraId="0AECF322" w14:textId="2DFA7FB5" w:rsidR="00C074DD" w:rsidRPr="00CA32B7" w:rsidRDefault="00C074DD" w:rsidP="00C074DD">
            <w:pPr>
              <w:rPr>
                <w:sz w:val="16"/>
              </w:rPr>
            </w:pPr>
            <w:bookmarkStart w:id="8"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8"/>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9"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0"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650 Route des Lucioles - Sophia Antipolis</w:t>
            </w:r>
          </w:p>
          <w:p w14:paraId="07438BAD"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0"/>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1"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5A86FBC0" w:rsidR="00E16509" w:rsidRPr="00CA32B7" w:rsidRDefault="00E16509" w:rsidP="00133525">
            <w:pPr>
              <w:pStyle w:val="FP"/>
              <w:jc w:val="center"/>
              <w:rPr>
                <w:noProof/>
                <w:sz w:val="18"/>
              </w:rPr>
            </w:pPr>
            <w:r w:rsidRPr="00CA32B7">
              <w:rPr>
                <w:noProof/>
                <w:sz w:val="18"/>
              </w:rPr>
              <w:t xml:space="preserve">© </w:t>
            </w:r>
            <w:bookmarkStart w:id="12" w:name="copyrightDate"/>
            <w:r w:rsidRPr="00CA32B7">
              <w:rPr>
                <w:noProof/>
                <w:sz w:val="18"/>
              </w:rPr>
              <w:t>20</w:t>
            </w:r>
            <w:bookmarkEnd w:id="12"/>
            <w:r w:rsidR="00A80B90" w:rsidRPr="00CA32B7">
              <w:rPr>
                <w:noProof/>
                <w:sz w:val="18"/>
              </w:rPr>
              <w:t>2</w:t>
            </w:r>
            <w:r w:rsidR="001D1544" w:rsidRPr="00CA32B7">
              <w:rPr>
                <w:noProof/>
                <w:sz w:val="18"/>
              </w:rPr>
              <w:t>1</w:t>
            </w:r>
            <w:r w:rsidRPr="00CA32B7">
              <w:rPr>
                <w:noProof/>
                <w:sz w:val="18"/>
              </w:rPr>
              <w:t>, 3GPP Organizational Partners (ARIB, ATIS, CCSA, ETSI, TSDSI, TTA, TTC).</w:t>
            </w:r>
            <w:bookmarkStart w:id="13" w:name="copyrightaddon"/>
            <w:bookmarkEnd w:id="13"/>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1"/>
          </w:p>
          <w:p w14:paraId="0E6650CF" w14:textId="77777777" w:rsidR="00E16509" w:rsidRPr="00CA32B7" w:rsidRDefault="00E16509" w:rsidP="00133525"/>
        </w:tc>
      </w:tr>
      <w:bookmarkEnd w:id="9"/>
    </w:tbl>
    <w:p w14:paraId="0246F4CA" w14:textId="77777777" w:rsidR="00080512" w:rsidRPr="00CA32B7" w:rsidRDefault="00080512">
      <w:pPr>
        <w:pStyle w:val="TT"/>
      </w:pPr>
      <w:r w:rsidRPr="00CA32B7">
        <w:br w:type="page"/>
      </w:r>
      <w:bookmarkStart w:id="14" w:name="tableOfContents"/>
      <w:bookmarkEnd w:id="14"/>
      <w:r w:rsidRPr="00CA32B7">
        <w:lastRenderedPageBreak/>
        <w:t>Contents</w:t>
      </w:r>
    </w:p>
    <w:p w14:paraId="2407B89E" w14:textId="438C8B6F" w:rsidR="00326905" w:rsidRDefault="000528D2">
      <w:pPr>
        <w:pStyle w:val="TOC1"/>
        <w:rPr>
          <w:rFonts w:asciiTheme="minorHAnsi" w:eastAsiaTheme="minorEastAsia" w:hAnsiTheme="minorHAnsi" w:cstheme="minorBidi"/>
          <w:szCs w:val="22"/>
          <w:lang w:eastAsia="en-GB"/>
        </w:rPr>
      </w:pPr>
      <w:r w:rsidRPr="00CA32B7">
        <w:fldChar w:fldCharType="begin" w:fldLock="1"/>
      </w:r>
      <w:r w:rsidRPr="00CA32B7">
        <w:instrText xml:space="preserve"> TOC \o "1-9" </w:instrText>
      </w:r>
      <w:r w:rsidRPr="00CA32B7">
        <w:fldChar w:fldCharType="separate"/>
      </w:r>
      <w:r w:rsidR="00326905">
        <w:t>Foreword</w:t>
      </w:r>
      <w:r w:rsidR="00326905">
        <w:tab/>
      </w:r>
      <w:r w:rsidR="00326905">
        <w:fldChar w:fldCharType="begin" w:fldLock="1"/>
      </w:r>
      <w:r w:rsidR="00326905">
        <w:instrText xml:space="preserve"> PAGEREF _Toc82014165 \h </w:instrText>
      </w:r>
      <w:r w:rsidR="00326905">
        <w:fldChar w:fldCharType="separate"/>
      </w:r>
      <w:r w:rsidR="00326905">
        <w:t>5</w:t>
      </w:r>
      <w:r w:rsidR="00326905">
        <w:fldChar w:fldCharType="end"/>
      </w:r>
    </w:p>
    <w:p w14:paraId="57424EC1" w14:textId="7F72F736" w:rsidR="00326905" w:rsidRDefault="0032690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_Toc82014166 \h </w:instrText>
      </w:r>
      <w:r>
        <w:fldChar w:fldCharType="separate"/>
      </w:r>
      <w:r>
        <w:t>7</w:t>
      </w:r>
      <w:r>
        <w:fldChar w:fldCharType="end"/>
      </w:r>
    </w:p>
    <w:p w14:paraId="25D41549" w14:textId="2A80FABC" w:rsidR="00326905" w:rsidRDefault="0032690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_Toc82014167 \h </w:instrText>
      </w:r>
      <w:r>
        <w:fldChar w:fldCharType="separate"/>
      </w:r>
      <w:r>
        <w:t>7</w:t>
      </w:r>
      <w:r>
        <w:fldChar w:fldCharType="end"/>
      </w:r>
    </w:p>
    <w:p w14:paraId="54415CD2" w14:textId="14BCDC07" w:rsidR="00326905" w:rsidRDefault="0032690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_Toc82014168 \h </w:instrText>
      </w:r>
      <w:r>
        <w:fldChar w:fldCharType="separate"/>
      </w:r>
      <w:r>
        <w:t>7</w:t>
      </w:r>
      <w:r>
        <w:fldChar w:fldCharType="end"/>
      </w:r>
    </w:p>
    <w:p w14:paraId="6A92D32E" w14:textId="44FCD01D" w:rsidR="00326905" w:rsidRDefault="0032690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_Toc82014169 \h </w:instrText>
      </w:r>
      <w:r>
        <w:fldChar w:fldCharType="separate"/>
      </w:r>
      <w:r>
        <w:t>7</w:t>
      </w:r>
      <w:r>
        <w:fldChar w:fldCharType="end"/>
      </w:r>
    </w:p>
    <w:p w14:paraId="1DBC8552" w14:textId="447778C5" w:rsidR="00326905" w:rsidRDefault="0032690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_Toc82014170 \h </w:instrText>
      </w:r>
      <w:r>
        <w:fldChar w:fldCharType="separate"/>
      </w:r>
      <w:r>
        <w:t>9</w:t>
      </w:r>
      <w:r>
        <w:fldChar w:fldCharType="end"/>
      </w:r>
    </w:p>
    <w:p w14:paraId="64536D0F" w14:textId="6EB4ACD6" w:rsidR="00326905" w:rsidRDefault="00326905">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1928F7">
        <w:rPr>
          <w:rFonts w:eastAsia="Batang"/>
        </w:rPr>
        <w:t xml:space="preserve">Architecture </w:t>
      </w:r>
      <w:r w:rsidRPr="001928F7">
        <w:rPr>
          <w:rFonts w:eastAsia="Batang"/>
          <w:lang w:eastAsia="ko-KR"/>
        </w:rPr>
        <w:t>m</w:t>
      </w:r>
      <w:r w:rsidRPr="001928F7">
        <w:rPr>
          <w:rFonts w:eastAsia="Batang"/>
        </w:rPr>
        <w:t xml:space="preserve">odel and </w:t>
      </w:r>
      <w:r w:rsidRPr="001928F7">
        <w:rPr>
          <w:rFonts w:eastAsia="Batang"/>
          <w:lang w:eastAsia="ko-KR"/>
        </w:rPr>
        <w:t>c</w:t>
      </w:r>
      <w:r w:rsidRPr="001928F7">
        <w:rPr>
          <w:rFonts w:eastAsia="Batang"/>
        </w:rPr>
        <w:t>oncepts</w:t>
      </w:r>
      <w:r>
        <w:tab/>
      </w:r>
      <w:r>
        <w:fldChar w:fldCharType="begin" w:fldLock="1"/>
      </w:r>
      <w:r>
        <w:instrText xml:space="preserve"> PAGEREF _Toc82014171 \h </w:instrText>
      </w:r>
      <w:r>
        <w:fldChar w:fldCharType="separate"/>
      </w:r>
      <w:r>
        <w:t>9</w:t>
      </w:r>
      <w:r>
        <w:fldChar w:fldCharType="end"/>
      </w:r>
    </w:p>
    <w:p w14:paraId="6F8BC338" w14:textId="6394C962" w:rsidR="00326905" w:rsidRDefault="0032690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1928F7">
        <w:rPr>
          <w:rFonts w:eastAsia="Malgun Gothic"/>
          <w:lang w:eastAsia="ko-KR"/>
        </w:rPr>
        <w:t>c</w:t>
      </w:r>
      <w:r>
        <w:t>oncept</w:t>
      </w:r>
      <w:r>
        <w:tab/>
      </w:r>
      <w:r>
        <w:fldChar w:fldCharType="begin" w:fldLock="1"/>
      </w:r>
      <w:r>
        <w:instrText xml:space="preserve"> PAGEREF _Toc82014172 \h </w:instrText>
      </w:r>
      <w:r>
        <w:fldChar w:fldCharType="separate"/>
      </w:r>
      <w:r>
        <w:t>9</w:t>
      </w:r>
      <w:r>
        <w:fldChar w:fldCharType="end"/>
      </w:r>
    </w:p>
    <w:p w14:paraId="5FCD3553" w14:textId="3A207123" w:rsidR="00326905" w:rsidRDefault="0032690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1928F7">
        <w:rPr>
          <w:rFonts w:eastAsia="Malgun Gothic"/>
          <w:lang w:eastAsia="ko-KR"/>
        </w:rPr>
        <w:t>r</w:t>
      </w:r>
      <w:r>
        <w:t xml:space="preserve">eference </w:t>
      </w:r>
      <w:r w:rsidRPr="001928F7">
        <w:rPr>
          <w:rFonts w:eastAsia="Malgun Gothic"/>
          <w:lang w:eastAsia="ko-KR"/>
        </w:rPr>
        <w:t>m</w:t>
      </w:r>
      <w:r>
        <w:t>odel</w:t>
      </w:r>
      <w:r>
        <w:tab/>
      </w:r>
      <w:r>
        <w:fldChar w:fldCharType="begin" w:fldLock="1"/>
      </w:r>
      <w:r>
        <w:instrText xml:space="preserve"> PAGEREF _Toc82014173 \h </w:instrText>
      </w:r>
      <w:r>
        <w:fldChar w:fldCharType="separate"/>
      </w:r>
      <w:r>
        <w:t>10</w:t>
      </w:r>
      <w:r>
        <w:fldChar w:fldCharType="end"/>
      </w:r>
    </w:p>
    <w:p w14:paraId="5E83A644" w14:textId="2B8954F7" w:rsidR="00326905" w:rsidRDefault="0032690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_Toc82014174 \h </w:instrText>
      </w:r>
      <w:r>
        <w:fldChar w:fldCharType="separate"/>
      </w:r>
      <w:r>
        <w:t>10</w:t>
      </w:r>
      <w:r>
        <w:fldChar w:fldCharType="end"/>
      </w:r>
    </w:p>
    <w:p w14:paraId="7B8E54DE" w14:textId="7BA4F1CC" w:rsidR="00326905" w:rsidRDefault="0032690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Logical UAV Reference Architecture</w:t>
      </w:r>
      <w:r>
        <w:tab/>
      </w:r>
      <w:r>
        <w:fldChar w:fldCharType="begin" w:fldLock="1"/>
      </w:r>
      <w:r>
        <w:instrText xml:space="preserve"> PAGEREF _Toc82014175 \h </w:instrText>
      </w:r>
      <w:r>
        <w:fldChar w:fldCharType="separate"/>
      </w:r>
      <w:r>
        <w:t>11</w:t>
      </w:r>
      <w:r>
        <w:fldChar w:fldCharType="end"/>
      </w:r>
    </w:p>
    <w:p w14:paraId="1E5AC482" w14:textId="2676ED50" w:rsidR="00326905" w:rsidRDefault="00326905">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5GS Non-roaming Reference Architecture</w:t>
      </w:r>
      <w:r>
        <w:tab/>
      </w:r>
      <w:r>
        <w:fldChar w:fldCharType="begin" w:fldLock="1"/>
      </w:r>
      <w:r>
        <w:instrText xml:space="preserve"> PAGEREF _Toc82014176 \h </w:instrText>
      </w:r>
      <w:r>
        <w:fldChar w:fldCharType="separate"/>
      </w:r>
      <w:r>
        <w:t>13</w:t>
      </w:r>
      <w:r>
        <w:fldChar w:fldCharType="end"/>
      </w:r>
    </w:p>
    <w:p w14:paraId="1B316C72" w14:textId="6AAF1160" w:rsidR="00326905" w:rsidRDefault="00326905">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5GS Roaming Reference Architecture</w:t>
      </w:r>
      <w:r>
        <w:tab/>
      </w:r>
      <w:r>
        <w:fldChar w:fldCharType="begin" w:fldLock="1"/>
      </w:r>
      <w:r>
        <w:instrText xml:space="preserve"> PAGEREF _Toc82014177 \h </w:instrText>
      </w:r>
      <w:r>
        <w:fldChar w:fldCharType="separate"/>
      </w:r>
      <w:r>
        <w:t>13</w:t>
      </w:r>
      <w:r>
        <w:fldChar w:fldCharType="end"/>
      </w:r>
    </w:p>
    <w:p w14:paraId="521A1440" w14:textId="4B00C904" w:rsidR="00326905" w:rsidRDefault="00326905">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_Toc82014178 \h </w:instrText>
      </w:r>
      <w:r>
        <w:fldChar w:fldCharType="separate"/>
      </w:r>
      <w:r>
        <w:t>13</w:t>
      </w:r>
      <w:r>
        <w:fldChar w:fldCharType="end"/>
      </w:r>
    </w:p>
    <w:p w14:paraId="4D87B5FD" w14:textId="5A60FBF8" w:rsidR="00326905" w:rsidRDefault="00326905">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_Toc82014179 \h </w:instrText>
      </w:r>
      <w:r>
        <w:fldChar w:fldCharType="separate"/>
      </w:r>
      <w:r>
        <w:t>13</w:t>
      </w:r>
      <w:r>
        <w:fldChar w:fldCharType="end"/>
      </w:r>
    </w:p>
    <w:p w14:paraId="6A5D8379" w14:textId="1A3CFA04" w:rsidR="00326905" w:rsidRDefault="00326905">
      <w:pPr>
        <w:pStyle w:val="TOC2"/>
        <w:rPr>
          <w:rFonts w:asciiTheme="minorHAnsi" w:eastAsiaTheme="minorEastAsia" w:hAnsiTheme="minorHAnsi" w:cstheme="minorBidi"/>
          <w:sz w:val="22"/>
          <w:szCs w:val="22"/>
          <w:lang w:eastAsia="en-GB"/>
        </w:rPr>
      </w:pPr>
      <w:r>
        <w:t>4.</w:t>
      </w:r>
      <w:r w:rsidRPr="001928F7">
        <w:rPr>
          <w:rFonts w:eastAsia="Malgun Gothic"/>
          <w:lang w:eastAsia="ko-KR"/>
        </w:rPr>
        <w:t>3</w:t>
      </w:r>
      <w:r>
        <w:rPr>
          <w:rFonts w:asciiTheme="minorHAnsi" w:eastAsiaTheme="minorEastAsia" w:hAnsiTheme="minorHAnsi" w:cstheme="minorBidi"/>
          <w:sz w:val="22"/>
          <w:szCs w:val="22"/>
          <w:lang w:eastAsia="en-GB"/>
        </w:rPr>
        <w:tab/>
      </w:r>
      <w:r>
        <w:t xml:space="preserve">Functional </w:t>
      </w:r>
      <w:r w:rsidRPr="001928F7">
        <w:rPr>
          <w:rFonts w:eastAsia="Malgun Gothic"/>
          <w:lang w:eastAsia="ko-KR"/>
        </w:rPr>
        <w:t>e</w:t>
      </w:r>
      <w:r>
        <w:t>ntities</w:t>
      </w:r>
      <w:r>
        <w:tab/>
      </w:r>
      <w:r>
        <w:fldChar w:fldCharType="begin" w:fldLock="1"/>
      </w:r>
      <w:r>
        <w:instrText xml:space="preserve"> PAGEREF _Toc82014180 \h </w:instrText>
      </w:r>
      <w:r>
        <w:fldChar w:fldCharType="separate"/>
      </w:r>
      <w:r>
        <w:t>14</w:t>
      </w:r>
      <w:r>
        <w:fldChar w:fldCharType="end"/>
      </w:r>
    </w:p>
    <w:p w14:paraId="2089AD9F" w14:textId="42285D20" w:rsidR="00326905" w:rsidRDefault="0032690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_Toc82014181 \h </w:instrText>
      </w:r>
      <w:r>
        <w:fldChar w:fldCharType="separate"/>
      </w:r>
      <w:r>
        <w:t>14</w:t>
      </w:r>
      <w:r>
        <w:fldChar w:fldCharType="end"/>
      </w:r>
    </w:p>
    <w:p w14:paraId="5CD67F7B" w14:textId="11DC8D26" w:rsidR="00326905" w:rsidRDefault="0032690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UAS NF</w:t>
      </w:r>
      <w:r>
        <w:tab/>
      </w:r>
      <w:r>
        <w:fldChar w:fldCharType="begin" w:fldLock="1"/>
      </w:r>
      <w:r>
        <w:instrText xml:space="preserve"> PAGEREF _Toc82014182 \h </w:instrText>
      </w:r>
      <w:r>
        <w:fldChar w:fldCharType="separate"/>
      </w:r>
      <w:r>
        <w:t>14</w:t>
      </w:r>
      <w:r>
        <w:fldChar w:fldCharType="end"/>
      </w:r>
    </w:p>
    <w:p w14:paraId="2BE57FE8" w14:textId="22E05F80" w:rsidR="00326905" w:rsidRDefault="0032690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UAV</w:t>
      </w:r>
      <w:r>
        <w:tab/>
      </w:r>
      <w:r>
        <w:fldChar w:fldCharType="begin" w:fldLock="1"/>
      </w:r>
      <w:r>
        <w:instrText xml:space="preserve"> PAGEREF _Toc82014183 \h </w:instrText>
      </w:r>
      <w:r>
        <w:fldChar w:fldCharType="separate"/>
      </w:r>
      <w:r>
        <w:t>14</w:t>
      </w:r>
      <w:r>
        <w:fldChar w:fldCharType="end"/>
      </w:r>
    </w:p>
    <w:p w14:paraId="1E68A22D" w14:textId="533F0695" w:rsidR="00326905" w:rsidRDefault="0032690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_Toc82014184 \h </w:instrText>
      </w:r>
      <w:r>
        <w:fldChar w:fldCharType="separate"/>
      </w:r>
      <w:r>
        <w:t>14</w:t>
      </w:r>
      <w:r>
        <w:fldChar w:fldCharType="end"/>
      </w:r>
    </w:p>
    <w:p w14:paraId="2F226959" w14:textId="58A7A2AA" w:rsidR="00326905" w:rsidRDefault="00326905">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_Toc82014185 \h </w:instrText>
      </w:r>
      <w:r>
        <w:fldChar w:fldCharType="separate"/>
      </w:r>
      <w:r>
        <w:t>14</w:t>
      </w:r>
      <w:r>
        <w:fldChar w:fldCharType="end"/>
      </w:r>
    </w:p>
    <w:p w14:paraId="56303C5E" w14:textId="11EB8A48" w:rsidR="00326905" w:rsidRDefault="00326905">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SMF+PGW-C</w:t>
      </w:r>
      <w:r>
        <w:tab/>
      </w:r>
      <w:r>
        <w:fldChar w:fldCharType="begin" w:fldLock="1"/>
      </w:r>
      <w:r>
        <w:instrText xml:space="preserve"> PAGEREF _Toc82014186 \h </w:instrText>
      </w:r>
      <w:r>
        <w:fldChar w:fldCharType="separate"/>
      </w:r>
      <w:r>
        <w:t>15</w:t>
      </w:r>
      <w:r>
        <w:fldChar w:fldCharType="end"/>
      </w:r>
    </w:p>
    <w:p w14:paraId="1388D577" w14:textId="4E77F85C" w:rsidR="00326905" w:rsidRDefault="00326905">
      <w:pPr>
        <w:pStyle w:val="TOC2"/>
        <w:rPr>
          <w:rFonts w:asciiTheme="minorHAnsi" w:eastAsiaTheme="minorEastAsia" w:hAnsiTheme="minorHAnsi" w:cstheme="minorBidi"/>
          <w:sz w:val="22"/>
          <w:szCs w:val="22"/>
          <w:lang w:eastAsia="en-GB"/>
        </w:rPr>
      </w:pPr>
      <w:r>
        <w:t>4.</w:t>
      </w:r>
      <w:r w:rsidRPr="001928F7">
        <w:rPr>
          <w:rFonts w:eastAsia="Malgun Gothic"/>
          <w:lang w:eastAsia="ko-KR"/>
        </w:rPr>
        <w:t>4</w:t>
      </w:r>
      <w:r>
        <w:rPr>
          <w:rFonts w:asciiTheme="minorHAnsi" w:eastAsiaTheme="minorEastAsia" w:hAnsiTheme="minorHAnsi" w:cstheme="minorBidi"/>
          <w:sz w:val="22"/>
          <w:szCs w:val="22"/>
          <w:lang w:eastAsia="en-GB"/>
        </w:rPr>
        <w:tab/>
      </w:r>
      <w:r>
        <w:t xml:space="preserve">High </w:t>
      </w:r>
      <w:r w:rsidRPr="001928F7">
        <w:rPr>
          <w:rFonts w:eastAsia="Malgun Gothic"/>
          <w:lang w:eastAsia="ko-KR"/>
        </w:rPr>
        <w:t>l</w:t>
      </w:r>
      <w:r>
        <w:t xml:space="preserve">evel </w:t>
      </w:r>
      <w:r w:rsidRPr="001928F7">
        <w:rPr>
          <w:rFonts w:eastAsia="Malgun Gothic"/>
          <w:lang w:eastAsia="ko-KR"/>
        </w:rPr>
        <w:t>f</w:t>
      </w:r>
      <w:r>
        <w:t>unction</w:t>
      </w:r>
      <w:r>
        <w:tab/>
      </w:r>
      <w:r>
        <w:fldChar w:fldCharType="begin" w:fldLock="1"/>
      </w:r>
      <w:r>
        <w:instrText xml:space="preserve"> PAGEREF _Toc82014187 \h </w:instrText>
      </w:r>
      <w:r>
        <w:fldChar w:fldCharType="separate"/>
      </w:r>
      <w:r>
        <w:t>15</w:t>
      </w:r>
      <w:r>
        <w:fldChar w:fldCharType="end"/>
      </w:r>
    </w:p>
    <w:p w14:paraId="0371FE9D" w14:textId="74E1C6E9" w:rsidR="00326905" w:rsidRDefault="0032690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_Toc82014188 \h </w:instrText>
      </w:r>
      <w:r>
        <w:fldChar w:fldCharType="separate"/>
      </w:r>
      <w:r>
        <w:t>15</w:t>
      </w:r>
      <w:r>
        <w:fldChar w:fldCharType="end"/>
      </w:r>
    </w:p>
    <w:p w14:paraId="47419258" w14:textId="226507D2" w:rsidR="00326905" w:rsidRDefault="00326905">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_Toc82014189 \h </w:instrText>
      </w:r>
      <w:r>
        <w:fldChar w:fldCharType="separate"/>
      </w:r>
      <w:r>
        <w:t>15</w:t>
      </w:r>
      <w:r>
        <w:fldChar w:fldCharType="end"/>
      </w:r>
    </w:p>
    <w:p w14:paraId="3998147C" w14:textId="57F7D59F" w:rsidR="00326905" w:rsidRDefault="00326905">
      <w:pPr>
        <w:pStyle w:val="TOC5"/>
        <w:rPr>
          <w:rFonts w:asciiTheme="minorHAnsi" w:eastAsiaTheme="minorEastAsia" w:hAnsiTheme="minorHAnsi" w:cstheme="minorBidi"/>
          <w:sz w:val="22"/>
          <w:szCs w:val="22"/>
          <w:lang w:eastAsia="en-GB"/>
        </w:rPr>
      </w:pPr>
      <w:r>
        <w:t>4.4.1.1.1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_Toc82014190 \h </w:instrText>
      </w:r>
      <w:r>
        <w:fldChar w:fldCharType="separate"/>
      </w:r>
      <w:r>
        <w:t>15</w:t>
      </w:r>
      <w:r>
        <w:fldChar w:fldCharType="end"/>
      </w:r>
    </w:p>
    <w:p w14:paraId="1A569CB6" w14:textId="4C2BA8F7" w:rsidR="00326905" w:rsidRDefault="00326905">
      <w:pPr>
        <w:pStyle w:val="TOC5"/>
        <w:rPr>
          <w:rFonts w:asciiTheme="minorHAnsi" w:eastAsiaTheme="minorEastAsia" w:hAnsiTheme="minorHAnsi" w:cstheme="minorBidi"/>
          <w:sz w:val="22"/>
          <w:szCs w:val="22"/>
          <w:lang w:eastAsia="en-GB"/>
        </w:rPr>
      </w:pPr>
      <w:r>
        <w:t>4.4.1.1.2</w:t>
      </w:r>
      <w:r>
        <w:rPr>
          <w:rFonts w:asciiTheme="minorHAnsi" w:eastAsiaTheme="minorEastAsia" w:hAnsiTheme="minorHAnsi" w:cstheme="minorBidi"/>
          <w:sz w:val="22"/>
          <w:szCs w:val="22"/>
          <w:lang w:eastAsia="en-GB"/>
        </w:rPr>
        <w:tab/>
      </w:r>
      <w:r>
        <w:t>Nnef_Authentication service</w:t>
      </w:r>
      <w:r>
        <w:tab/>
      </w:r>
      <w:r>
        <w:fldChar w:fldCharType="begin" w:fldLock="1"/>
      </w:r>
      <w:r>
        <w:instrText xml:space="preserve"> PAGEREF _Toc82014191 \h </w:instrText>
      </w:r>
      <w:r>
        <w:fldChar w:fldCharType="separate"/>
      </w:r>
      <w:r>
        <w:t>15</w:t>
      </w:r>
      <w:r>
        <w:fldChar w:fldCharType="end"/>
      </w:r>
    </w:p>
    <w:p w14:paraId="07C6A66C" w14:textId="23497151" w:rsidR="00326905" w:rsidRDefault="00326905">
      <w:pPr>
        <w:pStyle w:val="TOC6"/>
        <w:rPr>
          <w:rFonts w:asciiTheme="minorHAnsi" w:eastAsiaTheme="minorEastAsia" w:hAnsiTheme="minorHAnsi" w:cstheme="minorBidi"/>
          <w:sz w:val="22"/>
          <w:szCs w:val="22"/>
          <w:lang w:eastAsia="en-GB"/>
        </w:rPr>
      </w:pPr>
      <w:r>
        <w:t>4.4.1.1.2.1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_Toc82014192 \h </w:instrText>
      </w:r>
      <w:r>
        <w:fldChar w:fldCharType="separate"/>
      </w:r>
      <w:r>
        <w:t>15</w:t>
      </w:r>
      <w:r>
        <w:fldChar w:fldCharType="end"/>
      </w:r>
    </w:p>
    <w:p w14:paraId="6AEB2877" w14:textId="6087C142" w:rsidR="00326905" w:rsidRDefault="00326905">
      <w:pPr>
        <w:pStyle w:val="TOC6"/>
        <w:rPr>
          <w:rFonts w:asciiTheme="minorHAnsi" w:eastAsiaTheme="minorEastAsia" w:hAnsiTheme="minorHAnsi" w:cstheme="minorBidi"/>
          <w:sz w:val="22"/>
          <w:szCs w:val="22"/>
          <w:lang w:eastAsia="en-GB"/>
        </w:rPr>
      </w:pPr>
      <w:r>
        <w:t>4.4.1.1.2.2</w:t>
      </w:r>
      <w:r>
        <w:rPr>
          <w:rFonts w:asciiTheme="minorHAnsi" w:eastAsiaTheme="minorEastAsia" w:hAnsiTheme="minorHAnsi" w:cstheme="minorBidi"/>
          <w:sz w:val="22"/>
          <w:szCs w:val="22"/>
          <w:lang w:eastAsia="en-GB"/>
        </w:rPr>
        <w:tab/>
      </w:r>
      <w:r>
        <w:t>Nnef_Authentication_</w:t>
      </w:r>
      <w:r w:rsidRPr="001928F7">
        <w:rPr>
          <w:rFonts w:eastAsiaTheme="minorEastAsia"/>
          <w:lang w:eastAsia="zh-CN"/>
        </w:rPr>
        <w:t>authenticate service operation</w:t>
      </w:r>
      <w:r>
        <w:tab/>
      </w:r>
      <w:r>
        <w:fldChar w:fldCharType="begin" w:fldLock="1"/>
      </w:r>
      <w:r>
        <w:instrText xml:space="preserve"> PAGEREF _Toc82014193 \h </w:instrText>
      </w:r>
      <w:r>
        <w:fldChar w:fldCharType="separate"/>
      </w:r>
      <w:r>
        <w:t>15</w:t>
      </w:r>
      <w:r>
        <w:fldChar w:fldCharType="end"/>
      </w:r>
    </w:p>
    <w:p w14:paraId="5A7C5603" w14:textId="47C2F005" w:rsidR="00326905" w:rsidRDefault="00326905">
      <w:pPr>
        <w:pStyle w:val="TOC6"/>
        <w:rPr>
          <w:rFonts w:asciiTheme="minorHAnsi" w:eastAsiaTheme="minorEastAsia" w:hAnsiTheme="minorHAnsi" w:cstheme="minorBidi"/>
          <w:sz w:val="22"/>
          <w:szCs w:val="22"/>
          <w:lang w:eastAsia="en-GB"/>
        </w:rPr>
      </w:pPr>
      <w:r>
        <w:t>4.4.1.1.2.3</w:t>
      </w:r>
      <w:r>
        <w:rPr>
          <w:rFonts w:asciiTheme="minorHAnsi" w:eastAsiaTheme="minorEastAsia" w:hAnsiTheme="minorHAnsi" w:cstheme="minorBidi"/>
          <w:sz w:val="22"/>
          <w:szCs w:val="22"/>
          <w:lang w:eastAsia="en-GB"/>
        </w:rPr>
        <w:tab/>
      </w:r>
      <w:r>
        <w:t>Nnef_Authentication_</w:t>
      </w:r>
      <w:r w:rsidRPr="001928F7">
        <w:rPr>
          <w:rFonts w:eastAsiaTheme="minorEastAsia"/>
          <w:lang w:eastAsia="zh-CN"/>
        </w:rPr>
        <w:t>notification service operation</w:t>
      </w:r>
      <w:r>
        <w:tab/>
      </w:r>
      <w:r>
        <w:fldChar w:fldCharType="begin" w:fldLock="1"/>
      </w:r>
      <w:r>
        <w:instrText xml:space="preserve"> PAGEREF _Toc82014194 \h </w:instrText>
      </w:r>
      <w:r>
        <w:fldChar w:fldCharType="separate"/>
      </w:r>
      <w:r>
        <w:t>15</w:t>
      </w:r>
      <w:r>
        <w:fldChar w:fldCharType="end"/>
      </w:r>
    </w:p>
    <w:p w14:paraId="6EFCA9CC" w14:textId="698414E1" w:rsidR="00326905" w:rsidRDefault="00326905">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_Toc82014195 \h </w:instrText>
      </w:r>
      <w:r>
        <w:fldChar w:fldCharType="separate"/>
      </w:r>
      <w:r>
        <w:t>16</w:t>
      </w:r>
      <w:r>
        <w:fldChar w:fldCharType="end"/>
      </w:r>
    </w:p>
    <w:p w14:paraId="6E0AE8D9" w14:textId="7DEB9497" w:rsidR="00326905" w:rsidRDefault="00326905">
      <w:pPr>
        <w:pStyle w:val="TOC5"/>
        <w:rPr>
          <w:rFonts w:asciiTheme="minorHAnsi" w:eastAsiaTheme="minorEastAsia" w:hAnsiTheme="minorHAnsi" w:cstheme="minorBidi"/>
          <w:sz w:val="22"/>
          <w:szCs w:val="22"/>
          <w:lang w:eastAsia="en-GB"/>
        </w:rPr>
      </w:pPr>
      <w:r>
        <w:t>4.4.1.2.1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_Toc82014196 \h </w:instrText>
      </w:r>
      <w:r>
        <w:fldChar w:fldCharType="separate"/>
      </w:r>
      <w:r>
        <w:t>16</w:t>
      </w:r>
      <w:r>
        <w:fldChar w:fldCharType="end"/>
      </w:r>
    </w:p>
    <w:p w14:paraId="3393C2D8" w14:textId="694C1819" w:rsidR="00326905" w:rsidRDefault="00326905">
      <w:pPr>
        <w:pStyle w:val="TOC5"/>
        <w:rPr>
          <w:rFonts w:asciiTheme="minorHAnsi" w:eastAsiaTheme="minorEastAsia" w:hAnsiTheme="minorHAnsi" w:cstheme="minorBidi"/>
          <w:sz w:val="22"/>
          <w:szCs w:val="22"/>
          <w:lang w:eastAsia="en-GB"/>
        </w:rPr>
      </w:pPr>
      <w:r>
        <w:t>4.4.1.2.2</w:t>
      </w:r>
      <w:r>
        <w:rPr>
          <w:rFonts w:asciiTheme="minorHAnsi" w:eastAsiaTheme="minorEastAsia" w:hAnsiTheme="minorHAnsi" w:cstheme="minorBidi"/>
          <w:sz w:val="22"/>
          <w:szCs w:val="22"/>
          <w:lang w:eastAsia="en-GB"/>
        </w:rPr>
        <w:tab/>
      </w:r>
      <w:r>
        <w:t>Naf_Authentication service</w:t>
      </w:r>
      <w:r>
        <w:tab/>
      </w:r>
      <w:r>
        <w:fldChar w:fldCharType="begin" w:fldLock="1"/>
      </w:r>
      <w:r>
        <w:instrText xml:space="preserve"> PAGEREF _Toc82014197 \h </w:instrText>
      </w:r>
      <w:r>
        <w:fldChar w:fldCharType="separate"/>
      </w:r>
      <w:r>
        <w:t>16</w:t>
      </w:r>
      <w:r>
        <w:fldChar w:fldCharType="end"/>
      </w:r>
    </w:p>
    <w:p w14:paraId="46A6B59B" w14:textId="1A7D362F" w:rsidR="00326905" w:rsidRDefault="00326905">
      <w:pPr>
        <w:pStyle w:val="TOC6"/>
        <w:rPr>
          <w:rFonts w:asciiTheme="minorHAnsi" w:eastAsiaTheme="minorEastAsia" w:hAnsiTheme="minorHAnsi" w:cstheme="minorBidi"/>
          <w:sz w:val="22"/>
          <w:szCs w:val="22"/>
          <w:lang w:eastAsia="en-GB"/>
        </w:rPr>
      </w:pPr>
      <w:r>
        <w:t>4.4.1.2.2.1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_Toc82014198 \h </w:instrText>
      </w:r>
      <w:r>
        <w:fldChar w:fldCharType="separate"/>
      </w:r>
      <w:r>
        <w:t>16</w:t>
      </w:r>
      <w:r>
        <w:fldChar w:fldCharType="end"/>
      </w:r>
    </w:p>
    <w:p w14:paraId="0491CCAF" w14:textId="72A01789" w:rsidR="00326905" w:rsidRDefault="00326905">
      <w:pPr>
        <w:pStyle w:val="TOC6"/>
        <w:rPr>
          <w:rFonts w:asciiTheme="minorHAnsi" w:eastAsiaTheme="minorEastAsia" w:hAnsiTheme="minorHAnsi" w:cstheme="minorBidi"/>
          <w:sz w:val="22"/>
          <w:szCs w:val="22"/>
          <w:lang w:eastAsia="en-GB"/>
        </w:rPr>
      </w:pPr>
      <w:r>
        <w:t>4.4.1.2.2.2</w:t>
      </w:r>
      <w:r>
        <w:rPr>
          <w:rFonts w:asciiTheme="minorHAnsi" w:eastAsiaTheme="minorEastAsia" w:hAnsiTheme="minorHAnsi" w:cstheme="minorBidi"/>
          <w:sz w:val="22"/>
          <w:szCs w:val="22"/>
          <w:lang w:eastAsia="en-GB"/>
        </w:rPr>
        <w:tab/>
      </w:r>
      <w:r>
        <w:t>Naf_Authentication_</w:t>
      </w:r>
      <w:r w:rsidRPr="001928F7">
        <w:rPr>
          <w:rFonts w:eastAsiaTheme="minorEastAsia"/>
          <w:lang w:eastAsia="zh-CN"/>
        </w:rPr>
        <w:t>authenticate service operation</w:t>
      </w:r>
      <w:r>
        <w:tab/>
      </w:r>
      <w:r>
        <w:fldChar w:fldCharType="begin" w:fldLock="1"/>
      </w:r>
      <w:r>
        <w:instrText xml:space="preserve"> PAGEREF _Toc82014199 \h </w:instrText>
      </w:r>
      <w:r>
        <w:fldChar w:fldCharType="separate"/>
      </w:r>
      <w:r>
        <w:t>16</w:t>
      </w:r>
      <w:r>
        <w:fldChar w:fldCharType="end"/>
      </w:r>
    </w:p>
    <w:p w14:paraId="68661317" w14:textId="2FDE74F7" w:rsidR="00326905" w:rsidRDefault="00326905">
      <w:pPr>
        <w:pStyle w:val="TOC6"/>
        <w:rPr>
          <w:rFonts w:asciiTheme="minorHAnsi" w:eastAsiaTheme="minorEastAsia" w:hAnsiTheme="minorHAnsi" w:cstheme="minorBidi"/>
          <w:sz w:val="22"/>
          <w:szCs w:val="22"/>
          <w:lang w:eastAsia="en-GB"/>
        </w:rPr>
      </w:pPr>
      <w:r>
        <w:t>4.4.1.2.2.3</w:t>
      </w:r>
      <w:r>
        <w:rPr>
          <w:rFonts w:asciiTheme="minorHAnsi" w:eastAsiaTheme="minorEastAsia" w:hAnsiTheme="minorHAnsi" w:cstheme="minorBidi"/>
          <w:sz w:val="22"/>
          <w:szCs w:val="22"/>
          <w:lang w:eastAsia="en-GB"/>
        </w:rPr>
        <w:tab/>
      </w:r>
      <w:r>
        <w:t>Naf_Authentication_</w:t>
      </w:r>
      <w:r w:rsidRPr="001928F7">
        <w:rPr>
          <w:rFonts w:eastAsiaTheme="minorEastAsia"/>
          <w:lang w:eastAsia="zh-CN"/>
        </w:rPr>
        <w:t>notification service operation</w:t>
      </w:r>
      <w:r>
        <w:tab/>
      </w:r>
      <w:r>
        <w:fldChar w:fldCharType="begin" w:fldLock="1"/>
      </w:r>
      <w:r>
        <w:instrText xml:space="preserve"> PAGEREF _Toc82014200 \h </w:instrText>
      </w:r>
      <w:r>
        <w:fldChar w:fldCharType="separate"/>
      </w:r>
      <w:r>
        <w:t>16</w:t>
      </w:r>
      <w:r>
        <w:fldChar w:fldCharType="end"/>
      </w:r>
    </w:p>
    <w:p w14:paraId="2EF73811" w14:textId="6B2D6E7B" w:rsidR="00326905" w:rsidRDefault="00326905">
      <w:pPr>
        <w:pStyle w:val="TOC4"/>
        <w:rPr>
          <w:rFonts w:asciiTheme="minorHAnsi" w:eastAsiaTheme="minorEastAsia" w:hAnsiTheme="minorHAnsi" w:cstheme="minorBidi"/>
          <w:sz w:val="22"/>
          <w:szCs w:val="22"/>
          <w:lang w:eastAsia="en-GB"/>
        </w:rPr>
      </w:pPr>
      <w:r>
        <w:rPr>
          <w:lang w:eastAsia="zh-CN"/>
        </w:rPr>
        <w:t>4.4.1.3</w:t>
      </w:r>
      <w:r>
        <w:rPr>
          <w:rFonts w:asciiTheme="minorHAnsi" w:eastAsiaTheme="minorEastAsia" w:hAnsiTheme="minorHAnsi" w:cstheme="minorBidi"/>
          <w:sz w:val="22"/>
          <w:szCs w:val="22"/>
          <w:lang w:eastAsia="en-GB"/>
        </w:rPr>
        <w:tab/>
      </w:r>
      <w:r>
        <w:rPr>
          <w:lang w:eastAsia="zh-CN"/>
        </w:rPr>
        <w:t>AMF Services</w:t>
      </w:r>
      <w:r>
        <w:tab/>
      </w:r>
      <w:r>
        <w:fldChar w:fldCharType="begin" w:fldLock="1"/>
      </w:r>
      <w:r>
        <w:instrText xml:space="preserve"> PAGEREF _Toc82014201 \h </w:instrText>
      </w:r>
      <w:r>
        <w:fldChar w:fldCharType="separate"/>
      </w:r>
      <w:r>
        <w:t>17</w:t>
      </w:r>
      <w:r>
        <w:fldChar w:fldCharType="end"/>
      </w:r>
    </w:p>
    <w:p w14:paraId="5D2EAE6E" w14:textId="2B2AF8D9" w:rsidR="00326905" w:rsidRDefault="00326905">
      <w:pPr>
        <w:pStyle w:val="TOC4"/>
        <w:rPr>
          <w:rFonts w:asciiTheme="minorHAnsi" w:eastAsiaTheme="minorEastAsia" w:hAnsiTheme="minorHAnsi" w:cstheme="minorBidi"/>
          <w:sz w:val="22"/>
          <w:szCs w:val="22"/>
          <w:lang w:eastAsia="en-GB"/>
        </w:rPr>
      </w:pPr>
      <w:r>
        <w:rPr>
          <w:lang w:eastAsia="zh-CN"/>
        </w:rPr>
        <w:t>4.4.1.4</w:t>
      </w:r>
      <w:r>
        <w:rPr>
          <w:rFonts w:asciiTheme="minorHAnsi" w:eastAsiaTheme="minorEastAsia" w:hAnsiTheme="minorHAnsi" w:cstheme="minorBidi"/>
          <w:sz w:val="22"/>
          <w:szCs w:val="22"/>
          <w:lang w:eastAsia="en-GB"/>
        </w:rPr>
        <w:tab/>
      </w:r>
      <w:r>
        <w:rPr>
          <w:lang w:eastAsia="zh-CN"/>
        </w:rPr>
        <w:t>SMF Services</w:t>
      </w:r>
      <w:r>
        <w:tab/>
      </w:r>
      <w:r>
        <w:fldChar w:fldCharType="begin" w:fldLock="1"/>
      </w:r>
      <w:r>
        <w:instrText xml:space="preserve"> PAGEREF _Toc82014202 \h </w:instrText>
      </w:r>
      <w:r>
        <w:fldChar w:fldCharType="separate"/>
      </w:r>
      <w:r>
        <w:t>17</w:t>
      </w:r>
      <w:r>
        <w:fldChar w:fldCharType="end"/>
      </w:r>
    </w:p>
    <w:p w14:paraId="62E68C06" w14:textId="274B5B40" w:rsidR="00326905" w:rsidRDefault="00326905">
      <w:pPr>
        <w:pStyle w:val="TOC4"/>
        <w:rPr>
          <w:rFonts w:asciiTheme="minorHAnsi" w:eastAsiaTheme="minorEastAsia" w:hAnsiTheme="minorHAnsi" w:cstheme="minorBidi"/>
          <w:sz w:val="22"/>
          <w:szCs w:val="22"/>
          <w:lang w:eastAsia="en-GB"/>
        </w:rPr>
      </w:pPr>
      <w:r>
        <w:rPr>
          <w:lang w:eastAsia="zh-CN"/>
        </w:rPr>
        <w:t>4.4.1.5</w:t>
      </w:r>
      <w:r>
        <w:rPr>
          <w:rFonts w:asciiTheme="minorHAnsi" w:eastAsiaTheme="minorEastAsia" w:hAnsiTheme="minorHAnsi" w:cstheme="minorBidi"/>
          <w:sz w:val="22"/>
          <w:szCs w:val="22"/>
          <w:lang w:eastAsia="en-GB"/>
        </w:rPr>
        <w:tab/>
      </w:r>
      <w:r>
        <w:rPr>
          <w:lang w:eastAsia="zh-CN"/>
        </w:rPr>
        <w:t>UDM Services</w:t>
      </w:r>
      <w:r>
        <w:tab/>
      </w:r>
      <w:r>
        <w:fldChar w:fldCharType="begin" w:fldLock="1"/>
      </w:r>
      <w:r>
        <w:instrText xml:space="preserve"> PAGEREF _Toc82014203 \h </w:instrText>
      </w:r>
      <w:r>
        <w:fldChar w:fldCharType="separate"/>
      </w:r>
      <w:r>
        <w:t>17</w:t>
      </w:r>
      <w:r>
        <w:fldChar w:fldCharType="end"/>
      </w:r>
    </w:p>
    <w:p w14:paraId="4196A8C2" w14:textId="6E7E579A" w:rsidR="00326905" w:rsidRDefault="00326905">
      <w:pPr>
        <w:pStyle w:val="TOC4"/>
        <w:rPr>
          <w:rFonts w:asciiTheme="minorHAnsi" w:eastAsiaTheme="minorEastAsia" w:hAnsiTheme="minorHAnsi" w:cstheme="minorBidi"/>
          <w:sz w:val="22"/>
          <w:szCs w:val="22"/>
          <w:lang w:eastAsia="en-GB"/>
        </w:rPr>
      </w:pPr>
      <w:r>
        <w:rPr>
          <w:lang w:eastAsia="zh-CN"/>
        </w:rPr>
        <w:t>4.4.1.6</w:t>
      </w:r>
      <w:r>
        <w:rPr>
          <w:rFonts w:asciiTheme="minorHAnsi" w:eastAsiaTheme="minorEastAsia" w:hAnsiTheme="minorHAnsi" w:cstheme="minorBidi"/>
          <w:sz w:val="22"/>
          <w:szCs w:val="22"/>
          <w:lang w:eastAsia="en-GB"/>
        </w:rPr>
        <w:tab/>
      </w:r>
      <w:r>
        <w:rPr>
          <w:lang w:eastAsia="zh-CN"/>
        </w:rPr>
        <w:t>LMF Services</w:t>
      </w:r>
      <w:r>
        <w:tab/>
      </w:r>
      <w:r>
        <w:fldChar w:fldCharType="begin" w:fldLock="1"/>
      </w:r>
      <w:r>
        <w:instrText xml:space="preserve"> PAGEREF _Toc82014204 \h </w:instrText>
      </w:r>
      <w:r>
        <w:fldChar w:fldCharType="separate"/>
      </w:r>
      <w:r>
        <w:t>17</w:t>
      </w:r>
      <w:r>
        <w:fldChar w:fldCharType="end"/>
      </w:r>
    </w:p>
    <w:p w14:paraId="4BD4E781" w14:textId="515316F6" w:rsidR="00326905" w:rsidRDefault="00326905">
      <w:pPr>
        <w:pStyle w:val="TOC4"/>
        <w:rPr>
          <w:rFonts w:asciiTheme="minorHAnsi" w:eastAsiaTheme="minorEastAsia" w:hAnsiTheme="minorHAnsi" w:cstheme="minorBidi"/>
          <w:sz w:val="22"/>
          <w:szCs w:val="22"/>
          <w:lang w:eastAsia="en-GB"/>
        </w:rPr>
      </w:pPr>
      <w:r>
        <w:rPr>
          <w:lang w:eastAsia="zh-CN"/>
        </w:rPr>
        <w:t>4.4.1.7</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_Toc82014205 \h </w:instrText>
      </w:r>
      <w:r>
        <w:fldChar w:fldCharType="separate"/>
      </w:r>
      <w:r>
        <w:t>17</w:t>
      </w:r>
      <w:r>
        <w:fldChar w:fldCharType="end"/>
      </w:r>
    </w:p>
    <w:p w14:paraId="41C20F36" w14:textId="6A6993ED" w:rsidR="00326905" w:rsidRDefault="00326905">
      <w:pPr>
        <w:pStyle w:val="TOC4"/>
        <w:rPr>
          <w:rFonts w:asciiTheme="minorHAnsi" w:eastAsiaTheme="minorEastAsia" w:hAnsiTheme="minorHAnsi" w:cstheme="minorBidi"/>
          <w:sz w:val="22"/>
          <w:szCs w:val="22"/>
          <w:lang w:eastAsia="en-GB"/>
        </w:rPr>
      </w:pPr>
      <w:r>
        <w:rPr>
          <w:lang w:eastAsia="zh-CN"/>
        </w:rPr>
        <w:t>4.4.1.8</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_Toc82014206 \h </w:instrText>
      </w:r>
      <w:r>
        <w:fldChar w:fldCharType="separate"/>
      </w:r>
      <w:r>
        <w:t>17</w:t>
      </w:r>
      <w:r>
        <w:fldChar w:fldCharType="end"/>
      </w:r>
    </w:p>
    <w:p w14:paraId="4CCE722B" w14:textId="653376CC" w:rsidR="00326905" w:rsidRDefault="00326905">
      <w:pPr>
        <w:pStyle w:val="TOC4"/>
        <w:rPr>
          <w:rFonts w:asciiTheme="minorHAnsi" w:eastAsiaTheme="minorEastAsia" w:hAnsiTheme="minorHAnsi" w:cstheme="minorBidi"/>
          <w:sz w:val="22"/>
          <w:szCs w:val="22"/>
          <w:lang w:eastAsia="en-GB"/>
        </w:rPr>
      </w:pPr>
      <w:r>
        <w:rPr>
          <w:lang w:eastAsia="zh-CN"/>
        </w:rPr>
        <w:t>4.4.1.9</w:t>
      </w:r>
      <w:r>
        <w:rPr>
          <w:rFonts w:asciiTheme="minorHAnsi" w:eastAsiaTheme="minorEastAsia" w:hAnsiTheme="minorHAnsi" w:cstheme="minorBidi"/>
          <w:sz w:val="22"/>
          <w:szCs w:val="22"/>
          <w:lang w:eastAsia="en-GB"/>
        </w:rPr>
        <w:tab/>
      </w:r>
      <w:r>
        <w:rPr>
          <w:lang w:eastAsia="zh-CN"/>
        </w:rPr>
        <w:t>PCF Services</w:t>
      </w:r>
      <w:r>
        <w:tab/>
      </w:r>
      <w:r>
        <w:fldChar w:fldCharType="begin" w:fldLock="1"/>
      </w:r>
      <w:r>
        <w:instrText xml:space="preserve"> PAGEREF _Toc82014207 \h </w:instrText>
      </w:r>
      <w:r>
        <w:fldChar w:fldCharType="separate"/>
      </w:r>
      <w:r>
        <w:t>17</w:t>
      </w:r>
      <w:r>
        <w:fldChar w:fldCharType="end"/>
      </w:r>
    </w:p>
    <w:p w14:paraId="26FEB683" w14:textId="0A8B45F9" w:rsidR="00326905" w:rsidRDefault="0032690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USS Discovery</w:t>
      </w:r>
      <w:r>
        <w:tab/>
      </w:r>
      <w:r>
        <w:fldChar w:fldCharType="begin" w:fldLock="1"/>
      </w:r>
      <w:r>
        <w:instrText xml:space="preserve"> PAGEREF _Toc82014208 \h </w:instrText>
      </w:r>
      <w:r>
        <w:fldChar w:fldCharType="separate"/>
      </w:r>
      <w:r>
        <w:t>17</w:t>
      </w:r>
      <w:r>
        <w:fldChar w:fldCharType="end"/>
      </w:r>
    </w:p>
    <w:p w14:paraId="14AC7FBB" w14:textId="7B14D264" w:rsidR="00326905" w:rsidRDefault="0032690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_Toc82014209 \h </w:instrText>
      </w:r>
      <w:r>
        <w:fldChar w:fldCharType="separate"/>
      </w:r>
      <w:r>
        <w:t>18</w:t>
      </w:r>
      <w:r>
        <w:fldChar w:fldCharType="end"/>
      </w:r>
    </w:p>
    <w:p w14:paraId="38ACEEFE" w14:textId="279376C4" w:rsidR="00326905" w:rsidRDefault="00326905">
      <w:pPr>
        <w:pStyle w:val="TOC2"/>
        <w:rPr>
          <w:rFonts w:asciiTheme="minorHAnsi" w:eastAsiaTheme="minorEastAsia" w:hAnsiTheme="minorHAnsi" w:cstheme="minorBidi"/>
          <w:sz w:val="22"/>
          <w:szCs w:val="22"/>
          <w:lang w:eastAsia="en-GB"/>
        </w:rPr>
      </w:pPr>
      <w:r w:rsidRPr="001928F7">
        <w:rPr>
          <w:lang w:val="en-US"/>
        </w:rPr>
        <w:t>4.</w:t>
      </w:r>
      <w:r w:rsidRPr="001928F7">
        <w:rPr>
          <w:rFonts w:eastAsia="Malgun Gothic"/>
          <w:lang w:val="en-US" w:eastAsia="ko-KR"/>
        </w:rPr>
        <w:t>5</w:t>
      </w:r>
      <w:r>
        <w:rPr>
          <w:rFonts w:asciiTheme="minorHAnsi" w:eastAsiaTheme="minorEastAsia" w:hAnsiTheme="minorHAnsi" w:cstheme="minorBidi"/>
          <w:sz w:val="22"/>
          <w:szCs w:val="22"/>
          <w:lang w:eastAsia="en-GB"/>
        </w:rPr>
        <w:tab/>
      </w:r>
      <w:r w:rsidRPr="001928F7">
        <w:rPr>
          <w:lang w:val="en-US"/>
        </w:rPr>
        <w:t>Identifiers</w:t>
      </w:r>
      <w:r>
        <w:tab/>
      </w:r>
      <w:r>
        <w:fldChar w:fldCharType="begin" w:fldLock="1"/>
      </w:r>
      <w:r>
        <w:instrText xml:space="preserve"> PAGEREF _Toc82014210 \h </w:instrText>
      </w:r>
      <w:r>
        <w:fldChar w:fldCharType="separate"/>
      </w:r>
      <w:r>
        <w:t>19</w:t>
      </w:r>
      <w:r>
        <w:fldChar w:fldCharType="end"/>
      </w:r>
    </w:p>
    <w:p w14:paraId="5D5959BE" w14:textId="470284B9" w:rsidR="00326905" w:rsidRDefault="00326905">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_Toc82014211 \h </w:instrText>
      </w:r>
      <w:r>
        <w:fldChar w:fldCharType="separate"/>
      </w:r>
      <w:r>
        <w:t>19</w:t>
      </w:r>
      <w:r>
        <w:fldChar w:fldCharType="end"/>
      </w:r>
    </w:p>
    <w:p w14:paraId="47D4B533" w14:textId="3398AA57" w:rsidR="00326905" w:rsidRDefault="00326905">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CAA-Level UAV Identity</w:t>
      </w:r>
      <w:r>
        <w:tab/>
      </w:r>
      <w:r>
        <w:fldChar w:fldCharType="begin" w:fldLock="1"/>
      </w:r>
      <w:r>
        <w:instrText xml:space="preserve"> PAGEREF _Toc82014212 \h </w:instrText>
      </w:r>
      <w:r>
        <w:fldChar w:fldCharType="separate"/>
      </w:r>
      <w:r>
        <w:t>19</w:t>
      </w:r>
      <w:r>
        <w:fldChar w:fldCharType="end"/>
      </w:r>
    </w:p>
    <w:p w14:paraId="463843F0" w14:textId="4A376591" w:rsidR="00326905" w:rsidRDefault="00326905">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3GPP UAV ID</w:t>
      </w:r>
      <w:r>
        <w:tab/>
      </w:r>
      <w:r>
        <w:fldChar w:fldCharType="begin" w:fldLock="1"/>
      </w:r>
      <w:r>
        <w:instrText xml:space="preserve"> PAGEREF _Toc82014213 \h </w:instrText>
      </w:r>
      <w:r>
        <w:fldChar w:fldCharType="separate"/>
      </w:r>
      <w:r>
        <w:t>19</w:t>
      </w:r>
      <w:r>
        <w:fldChar w:fldCharType="end"/>
      </w:r>
    </w:p>
    <w:p w14:paraId="779322EE" w14:textId="4A3225D3" w:rsidR="00326905" w:rsidRDefault="00326905">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 xml:space="preserve">Functional </w:t>
      </w:r>
      <w:r w:rsidRPr="001928F7">
        <w:rPr>
          <w:rFonts w:eastAsia="Malgun Gothic"/>
          <w:lang w:eastAsia="ko-KR"/>
        </w:rPr>
        <w:t>d</w:t>
      </w:r>
      <w:r>
        <w:t xml:space="preserve">escription and </w:t>
      </w:r>
      <w:r w:rsidRPr="001928F7">
        <w:rPr>
          <w:rFonts w:eastAsia="Malgun Gothic"/>
          <w:lang w:eastAsia="ko-KR"/>
        </w:rPr>
        <w:t>i</w:t>
      </w:r>
      <w:r>
        <w:t xml:space="preserve">nformation </w:t>
      </w:r>
      <w:r w:rsidRPr="001928F7">
        <w:rPr>
          <w:rFonts w:eastAsia="Malgun Gothic"/>
          <w:lang w:eastAsia="ko-KR"/>
        </w:rPr>
        <w:t>f</w:t>
      </w:r>
      <w:r>
        <w:t>low</w:t>
      </w:r>
      <w:r w:rsidRPr="001928F7">
        <w:rPr>
          <w:rFonts w:eastAsia="Malgun Gothic"/>
          <w:lang w:eastAsia="ko-KR"/>
        </w:rPr>
        <w:t>s</w:t>
      </w:r>
      <w:r>
        <w:tab/>
      </w:r>
      <w:r>
        <w:fldChar w:fldCharType="begin" w:fldLock="1"/>
      </w:r>
      <w:r>
        <w:instrText xml:space="preserve"> PAGEREF _Toc82014214 \h </w:instrText>
      </w:r>
      <w:r>
        <w:fldChar w:fldCharType="separate"/>
      </w:r>
      <w:r>
        <w:t>19</w:t>
      </w:r>
      <w:r>
        <w:fldChar w:fldCharType="end"/>
      </w:r>
    </w:p>
    <w:p w14:paraId="62AFEF02" w14:textId="13456353" w:rsidR="00326905" w:rsidRDefault="00326905">
      <w:pPr>
        <w:pStyle w:val="TOC2"/>
        <w:rPr>
          <w:rFonts w:asciiTheme="minorHAnsi" w:eastAsiaTheme="minorEastAsia" w:hAnsiTheme="minorHAnsi" w:cstheme="minorBidi"/>
          <w:sz w:val="22"/>
          <w:szCs w:val="22"/>
          <w:lang w:eastAsia="en-GB"/>
        </w:rPr>
      </w:pPr>
      <w:r w:rsidRPr="001928F7">
        <w:rPr>
          <w:lang w:val="en-US"/>
        </w:rPr>
        <w:t>5.1</w:t>
      </w:r>
      <w:r>
        <w:rPr>
          <w:rFonts w:asciiTheme="minorHAnsi" w:eastAsiaTheme="minorEastAsia" w:hAnsiTheme="minorHAnsi" w:cstheme="minorBidi"/>
          <w:sz w:val="22"/>
          <w:szCs w:val="22"/>
          <w:lang w:eastAsia="en-GB"/>
        </w:rPr>
        <w:tab/>
      </w:r>
      <w:r w:rsidRPr="001928F7">
        <w:rPr>
          <w:lang w:val="en-US"/>
        </w:rPr>
        <w:t>Control and user plane stacks</w:t>
      </w:r>
      <w:r>
        <w:tab/>
      </w:r>
      <w:r>
        <w:fldChar w:fldCharType="begin" w:fldLock="1"/>
      </w:r>
      <w:r>
        <w:instrText xml:space="preserve"> PAGEREF _Toc82014215 \h </w:instrText>
      </w:r>
      <w:r>
        <w:fldChar w:fldCharType="separate"/>
      </w:r>
      <w:r>
        <w:t>19</w:t>
      </w:r>
      <w:r>
        <w:fldChar w:fldCharType="end"/>
      </w:r>
    </w:p>
    <w:p w14:paraId="127104F5" w14:textId="1CC956F8" w:rsidR="00326905" w:rsidRDefault="00326905">
      <w:pPr>
        <w:pStyle w:val="TOC2"/>
        <w:rPr>
          <w:rFonts w:asciiTheme="minorHAnsi" w:eastAsiaTheme="minorEastAsia" w:hAnsiTheme="minorHAnsi" w:cstheme="minorBidi"/>
          <w:sz w:val="22"/>
          <w:szCs w:val="22"/>
          <w:lang w:eastAsia="en-GB"/>
        </w:rPr>
      </w:pPr>
      <w:r w:rsidRPr="001928F7">
        <w:rPr>
          <w:lang w:val="en-US"/>
        </w:rPr>
        <w:t>5.2</w:t>
      </w:r>
      <w:r>
        <w:rPr>
          <w:rFonts w:asciiTheme="minorHAnsi" w:eastAsiaTheme="minorEastAsia" w:hAnsiTheme="minorHAnsi" w:cstheme="minorBidi"/>
          <w:sz w:val="22"/>
          <w:szCs w:val="22"/>
          <w:lang w:eastAsia="en-GB"/>
        </w:rPr>
        <w:tab/>
      </w:r>
      <w:r w:rsidRPr="001928F7">
        <w:rPr>
          <w:lang w:val="en-US"/>
        </w:rPr>
        <w:t>UAV Authentication and Authorization</w:t>
      </w:r>
      <w:r>
        <w:tab/>
      </w:r>
      <w:r>
        <w:fldChar w:fldCharType="begin" w:fldLock="1"/>
      </w:r>
      <w:r>
        <w:instrText xml:space="preserve"> PAGEREF _Toc82014216 \h </w:instrText>
      </w:r>
      <w:r>
        <w:fldChar w:fldCharType="separate"/>
      </w:r>
      <w:r>
        <w:t>19</w:t>
      </w:r>
      <w:r>
        <w:fldChar w:fldCharType="end"/>
      </w:r>
    </w:p>
    <w:p w14:paraId="14D7EDB1" w14:textId="651A86FB" w:rsidR="00326905" w:rsidRDefault="00326905">
      <w:pPr>
        <w:pStyle w:val="TOC3"/>
        <w:rPr>
          <w:rFonts w:asciiTheme="minorHAnsi" w:eastAsiaTheme="minorEastAsia" w:hAnsiTheme="minorHAnsi" w:cstheme="minorBidi"/>
          <w:sz w:val="22"/>
          <w:szCs w:val="22"/>
          <w:lang w:eastAsia="en-GB"/>
        </w:rPr>
      </w:pPr>
      <w:r w:rsidRPr="001928F7">
        <w:rPr>
          <w:lang w:val="en-US"/>
        </w:rPr>
        <w:t>5.2.1</w:t>
      </w:r>
      <w:r>
        <w:rPr>
          <w:rFonts w:asciiTheme="minorHAnsi" w:eastAsiaTheme="minorEastAsia" w:hAnsiTheme="minorHAnsi" w:cstheme="minorBidi"/>
          <w:sz w:val="22"/>
          <w:szCs w:val="22"/>
          <w:lang w:eastAsia="en-GB"/>
        </w:rPr>
        <w:tab/>
      </w:r>
      <w:r w:rsidRPr="001928F7">
        <w:rPr>
          <w:lang w:val="en-US"/>
        </w:rPr>
        <w:t>UUAA Model</w:t>
      </w:r>
      <w:r>
        <w:tab/>
      </w:r>
      <w:r>
        <w:fldChar w:fldCharType="begin" w:fldLock="1"/>
      </w:r>
      <w:r>
        <w:instrText xml:space="preserve"> PAGEREF _Toc82014217 \h </w:instrText>
      </w:r>
      <w:r>
        <w:fldChar w:fldCharType="separate"/>
      </w:r>
      <w:r>
        <w:t>19</w:t>
      </w:r>
      <w:r>
        <w:fldChar w:fldCharType="end"/>
      </w:r>
    </w:p>
    <w:p w14:paraId="3AC66C1A" w14:textId="26C08B56" w:rsidR="00326905" w:rsidRDefault="00326905">
      <w:pPr>
        <w:pStyle w:val="TOC3"/>
        <w:rPr>
          <w:rFonts w:asciiTheme="minorHAnsi" w:eastAsiaTheme="minorEastAsia" w:hAnsiTheme="minorHAnsi" w:cstheme="minorBidi"/>
          <w:sz w:val="22"/>
          <w:szCs w:val="22"/>
          <w:lang w:eastAsia="en-GB"/>
        </w:rPr>
      </w:pPr>
      <w:r w:rsidRPr="001928F7">
        <w:rPr>
          <w:lang w:val="en-US"/>
        </w:rPr>
        <w:t>5.2.2</w:t>
      </w:r>
      <w:r>
        <w:rPr>
          <w:rFonts w:asciiTheme="minorHAnsi" w:eastAsiaTheme="minorEastAsia" w:hAnsiTheme="minorHAnsi" w:cstheme="minorBidi"/>
          <w:sz w:val="22"/>
          <w:szCs w:val="22"/>
          <w:lang w:eastAsia="en-GB"/>
        </w:rPr>
        <w:tab/>
      </w:r>
      <w:r w:rsidRPr="001928F7">
        <w:rPr>
          <w:lang w:val="en-US"/>
        </w:rPr>
        <w:t>UUAA at Registration in 5GS (UUAA-MM)</w:t>
      </w:r>
      <w:r>
        <w:tab/>
      </w:r>
      <w:r>
        <w:fldChar w:fldCharType="begin" w:fldLock="1"/>
      </w:r>
      <w:r>
        <w:instrText xml:space="preserve"> PAGEREF _Toc82014218 \h </w:instrText>
      </w:r>
      <w:r>
        <w:fldChar w:fldCharType="separate"/>
      </w:r>
      <w:r>
        <w:t>20</w:t>
      </w:r>
      <w:r>
        <w:fldChar w:fldCharType="end"/>
      </w:r>
    </w:p>
    <w:p w14:paraId="692E0240" w14:textId="186F76F9" w:rsidR="00326905" w:rsidRDefault="00326905">
      <w:pPr>
        <w:pStyle w:val="TOC4"/>
        <w:rPr>
          <w:rFonts w:asciiTheme="minorHAnsi" w:eastAsiaTheme="minorEastAsia" w:hAnsiTheme="minorHAnsi" w:cstheme="minorBidi"/>
          <w:sz w:val="22"/>
          <w:szCs w:val="22"/>
          <w:lang w:eastAsia="en-GB"/>
        </w:rPr>
      </w:pPr>
      <w:r w:rsidRPr="001928F7">
        <w:rPr>
          <w:lang w:val="en-US"/>
        </w:rPr>
        <w:t>5.2.2.1</w:t>
      </w:r>
      <w:r>
        <w:rPr>
          <w:rFonts w:asciiTheme="minorHAnsi" w:eastAsiaTheme="minorEastAsia" w:hAnsiTheme="minorHAnsi" w:cstheme="minorBidi"/>
          <w:sz w:val="22"/>
          <w:szCs w:val="22"/>
          <w:lang w:eastAsia="en-GB"/>
        </w:rPr>
        <w:tab/>
      </w:r>
      <w:r w:rsidRPr="001928F7">
        <w:rPr>
          <w:lang w:val="en-US"/>
        </w:rPr>
        <w:t>General</w:t>
      </w:r>
      <w:r>
        <w:tab/>
      </w:r>
      <w:r>
        <w:fldChar w:fldCharType="begin" w:fldLock="1"/>
      </w:r>
      <w:r>
        <w:instrText xml:space="preserve"> PAGEREF _Toc82014219 \h </w:instrText>
      </w:r>
      <w:r>
        <w:fldChar w:fldCharType="separate"/>
      </w:r>
      <w:r>
        <w:t>20</w:t>
      </w:r>
      <w:r>
        <w:fldChar w:fldCharType="end"/>
      </w:r>
    </w:p>
    <w:p w14:paraId="2519452B" w14:textId="42145E9E" w:rsidR="00326905" w:rsidRDefault="00326905">
      <w:pPr>
        <w:pStyle w:val="TOC4"/>
        <w:rPr>
          <w:rFonts w:asciiTheme="minorHAnsi" w:eastAsiaTheme="minorEastAsia" w:hAnsiTheme="minorHAnsi" w:cstheme="minorBidi"/>
          <w:sz w:val="22"/>
          <w:szCs w:val="22"/>
          <w:lang w:eastAsia="en-GB"/>
        </w:rPr>
      </w:pPr>
      <w:r w:rsidRPr="001928F7">
        <w:rPr>
          <w:lang w:val="en-US"/>
        </w:rPr>
        <w:lastRenderedPageBreak/>
        <w:t>5.2.2.2 UUAA-MM Procedure</w:t>
      </w:r>
      <w:r>
        <w:tab/>
      </w:r>
      <w:r>
        <w:fldChar w:fldCharType="begin" w:fldLock="1"/>
      </w:r>
      <w:r>
        <w:instrText xml:space="preserve"> PAGEREF _Toc82014220 \h </w:instrText>
      </w:r>
      <w:r>
        <w:fldChar w:fldCharType="separate"/>
      </w:r>
      <w:r>
        <w:t>22</w:t>
      </w:r>
      <w:r>
        <w:fldChar w:fldCharType="end"/>
      </w:r>
    </w:p>
    <w:p w14:paraId="557F3605" w14:textId="781BDBE5" w:rsidR="00326905" w:rsidRDefault="00326905">
      <w:pPr>
        <w:pStyle w:val="TOC3"/>
        <w:rPr>
          <w:rFonts w:asciiTheme="minorHAnsi" w:eastAsiaTheme="minorEastAsia" w:hAnsiTheme="minorHAnsi" w:cstheme="minorBidi"/>
          <w:sz w:val="22"/>
          <w:szCs w:val="22"/>
          <w:lang w:eastAsia="en-GB"/>
        </w:rPr>
      </w:pPr>
      <w:r w:rsidRPr="001928F7">
        <w:rPr>
          <w:lang w:val="en-US"/>
        </w:rPr>
        <w:t>5.2.3</w:t>
      </w:r>
      <w:r>
        <w:rPr>
          <w:rFonts w:asciiTheme="minorHAnsi" w:eastAsiaTheme="minorEastAsia" w:hAnsiTheme="minorHAnsi" w:cstheme="minorBidi"/>
          <w:sz w:val="22"/>
          <w:szCs w:val="22"/>
          <w:lang w:eastAsia="en-GB"/>
        </w:rPr>
        <w:tab/>
      </w:r>
      <w:r w:rsidRPr="001928F7">
        <w:rPr>
          <w:lang w:val="en-US"/>
        </w:rPr>
        <w:t>UUAA At PDN Connection/PDU Session Establishment (UUAA-SM)</w:t>
      </w:r>
      <w:r>
        <w:tab/>
      </w:r>
      <w:r>
        <w:fldChar w:fldCharType="begin" w:fldLock="1"/>
      </w:r>
      <w:r>
        <w:instrText xml:space="preserve"> PAGEREF _Toc82014221 \h </w:instrText>
      </w:r>
      <w:r>
        <w:fldChar w:fldCharType="separate"/>
      </w:r>
      <w:r>
        <w:t>24</w:t>
      </w:r>
      <w:r>
        <w:fldChar w:fldCharType="end"/>
      </w:r>
    </w:p>
    <w:p w14:paraId="0C484EE3" w14:textId="74EDF783" w:rsidR="00326905" w:rsidRDefault="00326905">
      <w:pPr>
        <w:pStyle w:val="TOC4"/>
        <w:rPr>
          <w:rFonts w:asciiTheme="minorHAnsi" w:eastAsiaTheme="minorEastAsia" w:hAnsiTheme="minorHAnsi" w:cstheme="minorBidi"/>
          <w:sz w:val="22"/>
          <w:szCs w:val="22"/>
          <w:lang w:eastAsia="en-GB"/>
        </w:rPr>
      </w:pPr>
      <w:r w:rsidRPr="001928F7">
        <w:rPr>
          <w:lang w:val="en-US"/>
        </w:rPr>
        <w:t>5.2.3.1</w:t>
      </w:r>
      <w:r>
        <w:rPr>
          <w:rFonts w:asciiTheme="minorHAnsi" w:eastAsiaTheme="minorEastAsia" w:hAnsiTheme="minorHAnsi" w:cstheme="minorBidi"/>
          <w:sz w:val="22"/>
          <w:szCs w:val="22"/>
          <w:lang w:eastAsia="en-GB"/>
        </w:rPr>
        <w:tab/>
      </w:r>
      <w:r w:rsidRPr="001928F7">
        <w:rPr>
          <w:lang w:val="en-US"/>
        </w:rPr>
        <w:t>General</w:t>
      </w:r>
      <w:r>
        <w:tab/>
      </w:r>
      <w:r>
        <w:fldChar w:fldCharType="begin" w:fldLock="1"/>
      </w:r>
      <w:r>
        <w:instrText xml:space="preserve"> PAGEREF _Toc82014222 \h </w:instrText>
      </w:r>
      <w:r>
        <w:fldChar w:fldCharType="separate"/>
      </w:r>
      <w:r>
        <w:t>24</w:t>
      </w:r>
      <w:r>
        <w:fldChar w:fldCharType="end"/>
      </w:r>
    </w:p>
    <w:p w14:paraId="4D07119D" w14:textId="5F7A3E70" w:rsidR="00326905" w:rsidRDefault="00326905">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USS UAV Authorization/Authentication (UUAA) during the PDU Session Establishment</w:t>
      </w:r>
      <w:r>
        <w:tab/>
      </w:r>
      <w:r>
        <w:fldChar w:fldCharType="begin" w:fldLock="1"/>
      </w:r>
      <w:r>
        <w:instrText xml:space="preserve"> PAGEREF _Toc82014223 \h </w:instrText>
      </w:r>
      <w:r>
        <w:fldChar w:fldCharType="separate"/>
      </w:r>
      <w:r>
        <w:t>25</w:t>
      </w:r>
      <w:r>
        <w:fldChar w:fldCharType="end"/>
      </w:r>
    </w:p>
    <w:p w14:paraId="233B81E3" w14:textId="79FE3167" w:rsidR="00326905" w:rsidRDefault="00326905">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USS UAV Authorization/Authentication (UUAA) during default PDN connection at Attach</w:t>
      </w:r>
      <w:r>
        <w:tab/>
      </w:r>
      <w:r>
        <w:fldChar w:fldCharType="begin" w:fldLock="1"/>
      </w:r>
      <w:r>
        <w:instrText xml:space="preserve"> PAGEREF _Toc82014224 \h </w:instrText>
      </w:r>
      <w:r>
        <w:fldChar w:fldCharType="separate"/>
      </w:r>
      <w:r>
        <w:t>27</w:t>
      </w:r>
      <w:r>
        <w:fldChar w:fldCharType="end"/>
      </w:r>
    </w:p>
    <w:p w14:paraId="3CF2B0BD" w14:textId="12C82910" w:rsidR="00326905" w:rsidRDefault="00326905">
      <w:pPr>
        <w:pStyle w:val="TOC3"/>
        <w:rPr>
          <w:rFonts w:asciiTheme="minorHAnsi" w:eastAsiaTheme="minorEastAsia" w:hAnsiTheme="minorHAnsi" w:cstheme="minorBidi"/>
          <w:sz w:val="22"/>
          <w:szCs w:val="22"/>
          <w:lang w:eastAsia="en-GB"/>
        </w:rPr>
      </w:pPr>
      <w:r w:rsidRPr="001928F7">
        <w:rPr>
          <w:lang w:val="en-US"/>
        </w:rPr>
        <w:t>5.2.4</w:t>
      </w:r>
      <w:r>
        <w:rPr>
          <w:rFonts w:asciiTheme="minorHAnsi" w:eastAsiaTheme="minorEastAsia" w:hAnsiTheme="minorHAnsi" w:cstheme="minorBidi"/>
          <w:sz w:val="22"/>
          <w:szCs w:val="22"/>
          <w:lang w:eastAsia="en-GB"/>
        </w:rPr>
        <w:tab/>
      </w:r>
      <w:r w:rsidRPr="001928F7">
        <w:rPr>
          <w:lang w:val="en-US"/>
        </w:rPr>
        <w:t>UUAA Re-authentication.authorization by USS/UTM</w:t>
      </w:r>
      <w:r>
        <w:tab/>
      </w:r>
      <w:r>
        <w:fldChar w:fldCharType="begin" w:fldLock="1"/>
      </w:r>
      <w:r>
        <w:instrText xml:space="preserve"> PAGEREF _Toc82014225 \h </w:instrText>
      </w:r>
      <w:r>
        <w:fldChar w:fldCharType="separate"/>
      </w:r>
      <w:r>
        <w:t>29</w:t>
      </w:r>
      <w:r>
        <w:fldChar w:fldCharType="end"/>
      </w:r>
    </w:p>
    <w:p w14:paraId="4573233E" w14:textId="1ADF2D05" w:rsidR="00326905" w:rsidRDefault="00326905">
      <w:pPr>
        <w:pStyle w:val="TOC4"/>
        <w:rPr>
          <w:rFonts w:asciiTheme="minorHAnsi" w:eastAsiaTheme="minorEastAsia" w:hAnsiTheme="minorHAnsi" w:cstheme="minorBidi"/>
          <w:sz w:val="22"/>
          <w:szCs w:val="22"/>
          <w:lang w:eastAsia="en-GB"/>
        </w:rPr>
      </w:pPr>
      <w:r w:rsidRPr="001928F7">
        <w:rPr>
          <w:lang w:val="en-US"/>
        </w:rPr>
        <w:t>5.2.4.1</w:t>
      </w:r>
      <w:r>
        <w:rPr>
          <w:rFonts w:asciiTheme="minorHAnsi" w:eastAsiaTheme="minorEastAsia" w:hAnsiTheme="minorHAnsi" w:cstheme="minorBidi"/>
          <w:sz w:val="22"/>
          <w:szCs w:val="22"/>
          <w:lang w:eastAsia="en-GB"/>
        </w:rPr>
        <w:tab/>
      </w:r>
      <w:r>
        <w:t>UAV Re-authentication procedure in 5GS</w:t>
      </w:r>
      <w:r>
        <w:tab/>
      </w:r>
      <w:r>
        <w:fldChar w:fldCharType="begin" w:fldLock="1"/>
      </w:r>
      <w:r>
        <w:instrText xml:space="preserve"> PAGEREF _Toc82014226 \h </w:instrText>
      </w:r>
      <w:r>
        <w:fldChar w:fldCharType="separate"/>
      </w:r>
      <w:r>
        <w:t>29</w:t>
      </w:r>
      <w:r>
        <w:fldChar w:fldCharType="end"/>
      </w:r>
    </w:p>
    <w:p w14:paraId="6D1BE088" w14:textId="3C8453F4" w:rsidR="00326905" w:rsidRDefault="00326905">
      <w:pPr>
        <w:pStyle w:val="TOC4"/>
        <w:rPr>
          <w:rFonts w:asciiTheme="minorHAnsi" w:eastAsiaTheme="minorEastAsia" w:hAnsiTheme="minorHAnsi" w:cstheme="minorBidi"/>
          <w:sz w:val="22"/>
          <w:szCs w:val="22"/>
          <w:lang w:eastAsia="en-GB"/>
        </w:rPr>
      </w:pPr>
      <w:r w:rsidRPr="001928F7">
        <w:rPr>
          <w:lang w:val="en-US"/>
        </w:rPr>
        <w:t>5.2.4.2</w:t>
      </w:r>
      <w:r>
        <w:rPr>
          <w:rFonts w:asciiTheme="minorHAnsi" w:eastAsiaTheme="minorEastAsia" w:hAnsiTheme="minorHAnsi" w:cstheme="minorBidi"/>
          <w:sz w:val="22"/>
          <w:szCs w:val="22"/>
          <w:lang w:eastAsia="en-GB"/>
        </w:rPr>
        <w:tab/>
      </w:r>
      <w:r>
        <w:t>UAV Re-authentication procedure in EPS</w:t>
      </w:r>
      <w:r>
        <w:tab/>
      </w:r>
      <w:r>
        <w:fldChar w:fldCharType="begin" w:fldLock="1"/>
      </w:r>
      <w:r>
        <w:instrText xml:space="preserve"> PAGEREF _Toc82014227 \h </w:instrText>
      </w:r>
      <w:r>
        <w:fldChar w:fldCharType="separate"/>
      </w:r>
      <w:r>
        <w:t>30</w:t>
      </w:r>
      <w:r>
        <w:fldChar w:fldCharType="end"/>
      </w:r>
    </w:p>
    <w:p w14:paraId="6181A788" w14:textId="0E6865C6" w:rsidR="00326905" w:rsidRDefault="00326905">
      <w:pPr>
        <w:pStyle w:val="TOC4"/>
        <w:rPr>
          <w:rFonts w:asciiTheme="minorHAnsi" w:eastAsiaTheme="minorEastAsia" w:hAnsiTheme="minorHAnsi" w:cstheme="minorBidi"/>
          <w:sz w:val="22"/>
          <w:szCs w:val="22"/>
          <w:lang w:eastAsia="en-GB"/>
        </w:rPr>
      </w:pPr>
      <w:r w:rsidRPr="001928F7">
        <w:rPr>
          <w:lang w:val="en-US"/>
        </w:rPr>
        <w:t>5.2.4.3</w:t>
      </w:r>
      <w:r>
        <w:rPr>
          <w:rFonts w:asciiTheme="minorHAnsi" w:eastAsiaTheme="minorEastAsia" w:hAnsiTheme="minorHAnsi" w:cstheme="minorBidi"/>
          <w:sz w:val="22"/>
          <w:szCs w:val="22"/>
          <w:lang w:eastAsia="en-GB"/>
        </w:rPr>
        <w:tab/>
      </w:r>
      <w:r w:rsidRPr="001928F7">
        <w:rPr>
          <w:lang w:val="en-US"/>
        </w:rPr>
        <w:t xml:space="preserve">USS initiated </w:t>
      </w:r>
      <w:r>
        <w:t>UAV Re-authorization procedure in 5GS</w:t>
      </w:r>
      <w:r>
        <w:tab/>
      </w:r>
      <w:r>
        <w:fldChar w:fldCharType="begin" w:fldLock="1"/>
      </w:r>
      <w:r>
        <w:instrText xml:space="preserve"> PAGEREF _Toc82014228 \h </w:instrText>
      </w:r>
      <w:r>
        <w:fldChar w:fldCharType="separate"/>
      </w:r>
      <w:r>
        <w:t>31</w:t>
      </w:r>
      <w:r>
        <w:fldChar w:fldCharType="end"/>
      </w:r>
    </w:p>
    <w:p w14:paraId="4604FC6D" w14:textId="4A7C8EEA" w:rsidR="00326905" w:rsidRDefault="00326905">
      <w:pPr>
        <w:pStyle w:val="TOC4"/>
        <w:rPr>
          <w:rFonts w:asciiTheme="minorHAnsi" w:eastAsiaTheme="minorEastAsia" w:hAnsiTheme="minorHAnsi" w:cstheme="minorBidi"/>
          <w:sz w:val="22"/>
          <w:szCs w:val="22"/>
          <w:lang w:eastAsia="en-GB"/>
        </w:rPr>
      </w:pPr>
      <w:r w:rsidRPr="001928F7">
        <w:rPr>
          <w:lang w:val="en-US"/>
        </w:rPr>
        <w:t>5.2.4.4</w:t>
      </w:r>
      <w:r>
        <w:rPr>
          <w:rFonts w:asciiTheme="minorHAnsi" w:eastAsiaTheme="minorEastAsia" w:hAnsiTheme="minorHAnsi" w:cstheme="minorBidi"/>
          <w:sz w:val="22"/>
          <w:szCs w:val="22"/>
          <w:lang w:eastAsia="en-GB"/>
        </w:rPr>
        <w:tab/>
      </w:r>
      <w:r w:rsidRPr="001928F7">
        <w:rPr>
          <w:lang w:val="en-US"/>
        </w:rPr>
        <w:t xml:space="preserve">USS initiated </w:t>
      </w:r>
      <w:r>
        <w:t>UAV Re-authorization procedure in EPC</w:t>
      </w:r>
      <w:r>
        <w:tab/>
      </w:r>
      <w:r>
        <w:fldChar w:fldCharType="begin" w:fldLock="1"/>
      </w:r>
      <w:r>
        <w:instrText xml:space="preserve"> PAGEREF _Toc82014229 \h </w:instrText>
      </w:r>
      <w:r>
        <w:fldChar w:fldCharType="separate"/>
      </w:r>
      <w:r>
        <w:t>32</w:t>
      </w:r>
      <w:r>
        <w:fldChar w:fldCharType="end"/>
      </w:r>
    </w:p>
    <w:p w14:paraId="4854AA47" w14:textId="2BE0F914" w:rsidR="00326905" w:rsidRDefault="00326905">
      <w:pPr>
        <w:pStyle w:val="TOC3"/>
        <w:rPr>
          <w:rFonts w:asciiTheme="minorHAnsi" w:eastAsiaTheme="minorEastAsia" w:hAnsiTheme="minorHAnsi" w:cstheme="minorBidi"/>
          <w:sz w:val="22"/>
          <w:szCs w:val="22"/>
          <w:lang w:eastAsia="en-GB"/>
        </w:rPr>
      </w:pPr>
      <w:r w:rsidRPr="001928F7">
        <w:rPr>
          <w:lang w:val="en-US"/>
        </w:rPr>
        <w:t>5.2.5</w:t>
      </w:r>
      <w:r>
        <w:rPr>
          <w:rFonts w:asciiTheme="minorHAnsi" w:eastAsiaTheme="minorEastAsia" w:hAnsiTheme="minorHAnsi" w:cstheme="minorBidi"/>
          <w:sz w:val="22"/>
          <w:szCs w:val="22"/>
          <w:lang w:eastAsia="en-GB"/>
        </w:rPr>
        <w:tab/>
      </w:r>
      <w:r w:rsidRPr="001928F7">
        <w:rPr>
          <w:lang w:val="en-US"/>
        </w:rPr>
        <w:t>Authorization for C2</w:t>
      </w:r>
      <w:r>
        <w:tab/>
      </w:r>
      <w:r>
        <w:fldChar w:fldCharType="begin" w:fldLock="1"/>
      </w:r>
      <w:r>
        <w:instrText xml:space="preserve"> PAGEREF _Toc82014230 \h </w:instrText>
      </w:r>
      <w:r>
        <w:fldChar w:fldCharType="separate"/>
      </w:r>
      <w:r>
        <w:t>32</w:t>
      </w:r>
      <w:r>
        <w:fldChar w:fldCharType="end"/>
      </w:r>
    </w:p>
    <w:p w14:paraId="731546F9" w14:textId="0E388E19" w:rsidR="00326905" w:rsidRDefault="00326905">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_Toc82014231 \h </w:instrText>
      </w:r>
      <w:r>
        <w:fldChar w:fldCharType="separate"/>
      </w:r>
      <w:r>
        <w:t>32</w:t>
      </w:r>
      <w:r>
        <w:fldChar w:fldCharType="end"/>
      </w:r>
    </w:p>
    <w:p w14:paraId="1250AEDA" w14:textId="7A5F2D21" w:rsidR="00326905" w:rsidRDefault="00326905">
      <w:pPr>
        <w:pStyle w:val="TOC4"/>
        <w:rPr>
          <w:rFonts w:asciiTheme="minorHAnsi" w:eastAsiaTheme="minorEastAsia" w:hAnsiTheme="minorHAnsi" w:cstheme="minorBidi"/>
          <w:sz w:val="22"/>
          <w:szCs w:val="22"/>
          <w:lang w:eastAsia="en-GB"/>
        </w:rPr>
      </w:pPr>
      <w:r w:rsidRPr="001928F7">
        <w:rPr>
          <w:lang w:val="en-US"/>
        </w:rPr>
        <w:t>5.2.5.2</w:t>
      </w:r>
      <w:r>
        <w:rPr>
          <w:rFonts w:asciiTheme="minorHAnsi" w:eastAsiaTheme="minorEastAsia" w:hAnsiTheme="minorHAnsi" w:cstheme="minorBidi"/>
          <w:sz w:val="22"/>
          <w:szCs w:val="22"/>
          <w:lang w:eastAsia="en-GB"/>
        </w:rPr>
        <w:tab/>
      </w:r>
      <w:r w:rsidRPr="001928F7">
        <w:rPr>
          <w:lang w:val="en-US"/>
        </w:rPr>
        <w:t>Procedure for C2 authorization in 5GS</w:t>
      </w:r>
      <w:r>
        <w:tab/>
      </w:r>
      <w:r>
        <w:fldChar w:fldCharType="begin" w:fldLock="1"/>
      </w:r>
      <w:r>
        <w:instrText xml:space="preserve"> PAGEREF _Toc82014232 \h </w:instrText>
      </w:r>
      <w:r>
        <w:fldChar w:fldCharType="separate"/>
      </w:r>
      <w:r>
        <w:t>32</w:t>
      </w:r>
      <w:r>
        <w:fldChar w:fldCharType="end"/>
      </w:r>
    </w:p>
    <w:p w14:paraId="3C50A65B" w14:textId="0A17F715" w:rsidR="00326905" w:rsidRDefault="00326905">
      <w:pPr>
        <w:pStyle w:val="TOC5"/>
        <w:rPr>
          <w:rFonts w:asciiTheme="minorHAnsi" w:eastAsiaTheme="minorEastAsia" w:hAnsiTheme="minorHAnsi" w:cstheme="minorBidi"/>
          <w:sz w:val="22"/>
          <w:szCs w:val="22"/>
          <w:lang w:eastAsia="en-GB"/>
        </w:rPr>
      </w:pPr>
      <w:r w:rsidRPr="001928F7">
        <w:rPr>
          <w:lang w:val="en-US"/>
        </w:rPr>
        <w:t>5.2.5.2.1</w:t>
      </w:r>
      <w:r>
        <w:rPr>
          <w:rFonts w:asciiTheme="minorHAnsi" w:eastAsiaTheme="minorEastAsia" w:hAnsiTheme="minorHAnsi" w:cstheme="minorBidi"/>
          <w:sz w:val="22"/>
          <w:szCs w:val="22"/>
          <w:lang w:eastAsia="en-GB"/>
        </w:rPr>
        <w:tab/>
      </w:r>
      <w:r w:rsidRPr="001928F7">
        <w:rPr>
          <w:lang w:val="en-US"/>
        </w:rPr>
        <w:t>General</w:t>
      </w:r>
      <w:r>
        <w:tab/>
      </w:r>
      <w:r>
        <w:fldChar w:fldCharType="begin" w:fldLock="1"/>
      </w:r>
      <w:r>
        <w:instrText xml:space="preserve"> PAGEREF _Toc82014233 \h </w:instrText>
      </w:r>
      <w:r>
        <w:fldChar w:fldCharType="separate"/>
      </w:r>
      <w:r>
        <w:t>32</w:t>
      </w:r>
      <w:r>
        <w:fldChar w:fldCharType="end"/>
      </w:r>
    </w:p>
    <w:p w14:paraId="7D0ABDA2" w14:textId="190BC7B6" w:rsidR="00326905" w:rsidRDefault="00326905">
      <w:pPr>
        <w:pStyle w:val="TOC5"/>
        <w:rPr>
          <w:rFonts w:asciiTheme="minorHAnsi" w:eastAsiaTheme="minorEastAsia" w:hAnsiTheme="minorHAnsi" w:cstheme="minorBidi"/>
          <w:sz w:val="22"/>
          <w:szCs w:val="22"/>
          <w:lang w:eastAsia="en-GB"/>
        </w:rPr>
      </w:pPr>
      <w:r>
        <w:rPr>
          <w:lang w:eastAsia="ja-JP"/>
        </w:rPr>
        <w:t>5.2.5.2.2</w:t>
      </w:r>
      <w:r>
        <w:rPr>
          <w:rFonts w:asciiTheme="minorHAnsi" w:eastAsiaTheme="minorEastAsia" w:hAnsiTheme="minorHAnsi" w:cstheme="minorBidi"/>
          <w:sz w:val="22"/>
          <w:szCs w:val="22"/>
          <w:lang w:eastAsia="en-GB"/>
        </w:rPr>
        <w:tab/>
      </w:r>
      <w:r>
        <w:rPr>
          <w:lang w:eastAsia="ja-JP"/>
        </w:rPr>
        <w:t>UE initiated PDU Session Modification for C2 Communication</w:t>
      </w:r>
      <w:r>
        <w:tab/>
      </w:r>
      <w:r>
        <w:fldChar w:fldCharType="begin" w:fldLock="1"/>
      </w:r>
      <w:r>
        <w:instrText xml:space="preserve"> PAGEREF _Toc82014234 \h </w:instrText>
      </w:r>
      <w:r>
        <w:fldChar w:fldCharType="separate"/>
      </w:r>
      <w:r>
        <w:t>33</w:t>
      </w:r>
      <w:r>
        <w:fldChar w:fldCharType="end"/>
      </w:r>
    </w:p>
    <w:p w14:paraId="2019E21F" w14:textId="61C232C2" w:rsidR="00326905" w:rsidRDefault="00326905">
      <w:pPr>
        <w:pStyle w:val="TOC5"/>
        <w:rPr>
          <w:rFonts w:asciiTheme="minorHAnsi" w:eastAsiaTheme="minorEastAsia" w:hAnsiTheme="minorHAnsi" w:cstheme="minorBidi"/>
          <w:sz w:val="22"/>
          <w:szCs w:val="22"/>
          <w:lang w:eastAsia="en-GB"/>
        </w:rPr>
      </w:pPr>
      <w:r>
        <w:rPr>
          <w:lang w:eastAsia="ja-JP"/>
        </w:rPr>
        <w:t>5.2.5.2.3</w:t>
      </w:r>
      <w:r>
        <w:rPr>
          <w:rFonts w:asciiTheme="minorHAnsi" w:eastAsiaTheme="minorEastAsia" w:hAnsiTheme="minorHAnsi" w:cstheme="minorBidi"/>
          <w:sz w:val="22"/>
          <w:szCs w:val="22"/>
          <w:lang w:eastAsia="en-GB"/>
        </w:rPr>
        <w:tab/>
      </w:r>
      <w:r>
        <w:rPr>
          <w:lang w:eastAsia="ja-JP"/>
        </w:rPr>
        <w:t>UE initiated PDU Session Establishment for C2 Communication</w:t>
      </w:r>
      <w:r>
        <w:tab/>
      </w:r>
      <w:r>
        <w:fldChar w:fldCharType="begin" w:fldLock="1"/>
      </w:r>
      <w:r>
        <w:instrText xml:space="preserve"> PAGEREF _Toc82014235 \h </w:instrText>
      </w:r>
      <w:r>
        <w:fldChar w:fldCharType="separate"/>
      </w:r>
      <w:r>
        <w:t>34</w:t>
      </w:r>
      <w:r>
        <w:fldChar w:fldCharType="end"/>
      </w:r>
    </w:p>
    <w:p w14:paraId="1C0472E4" w14:textId="0B0C0F2C" w:rsidR="00326905" w:rsidRDefault="00326905">
      <w:pPr>
        <w:pStyle w:val="TOC4"/>
        <w:rPr>
          <w:rFonts w:asciiTheme="minorHAnsi" w:eastAsiaTheme="minorEastAsia" w:hAnsiTheme="minorHAnsi" w:cstheme="minorBidi"/>
          <w:sz w:val="22"/>
          <w:szCs w:val="22"/>
          <w:lang w:eastAsia="en-GB"/>
        </w:rPr>
      </w:pPr>
      <w:r w:rsidRPr="001928F7">
        <w:rPr>
          <w:lang w:val="en-US"/>
        </w:rPr>
        <w:t>5.2.5.3</w:t>
      </w:r>
      <w:r>
        <w:rPr>
          <w:rFonts w:asciiTheme="minorHAnsi" w:eastAsiaTheme="minorEastAsia" w:hAnsiTheme="minorHAnsi" w:cstheme="minorBidi"/>
          <w:sz w:val="22"/>
          <w:szCs w:val="22"/>
          <w:lang w:eastAsia="en-GB"/>
        </w:rPr>
        <w:tab/>
      </w:r>
      <w:r w:rsidRPr="001928F7">
        <w:rPr>
          <w:lang w:val="en-US"/>
        </w:rPr>
        <w:t>Procedure for C2 authorization in EPS</w:t>
      </w:r>
      <w:r>
        <w:tab/>
      </w:r>
      <w:r>
        <w:fldChar w:fldCharType="begin" w:fldLock="1"/>
      </w:r>
      <w:r>
        <w:instrText xml:space="preserve"> PAGEREF _Toc82014236 \h </w:instrText>
      </w:r>
      <w:r>
        <w:fldChar w:fldCharType="separate"/>
      </w:r>
      <w:r>
        <w:t>35</w:t>
      </w:r>
      <w:r>
        <w:fldChar w:fldCharType="end"/>
      </w:r>
    </w:p>
    <w:p w14:paraId="71B84E12" w14:textId="12DE265C" w:rsidR="00326905" w:rsidRDefault="00326905">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lang w:eastAsia="en-GB"/>
        </w:rPr>
        <w:tab/>
      </w:r>
      <w:r w:rsidRPr="001928F7">
        <w:rPr>
          <w:rFonts w:eastAsia="DengXian"/>
        </w:rPr>
        <w:t>C2 authorization</w:t>
      </w:r>
      <w:r>
        <w:t xml:space="preserve"> at UE requested PDN connectivity</w:t>
      </w:r>
      <w:r>
        <w:tab/>
      </w:r>
      <w:r>
        <w:fldChar w:fldCharType="begin" w:fldLock="1"/>
      </w:r>
      <w:r>
        <w:instrText xml:space="preserve"> PAGEREF _Toc82014237 \h </w:instrText>
      </w:r>
      <w:r>
        <w:fldChar w:fldCharType="separate"/>
      </w:r>
      <w:r>
        <w:t>35</w:t>
      </w:r>
      <w:r>
        <w:fldChar w:fldCharType="end"/>
      </w:r>
    </w:p>
    <w:p w14:paraId="4698000D" w14:textId="6BEBF88E" w:rsidR="00326905" w:rsidRDefault="00326905">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rsidRPr="001928F7">
        <w:rPr>
          <w:rFonts w:eastAsia="DengXian"/>
        </w:rPr>
        <w:t>C2 authorization</w:t>
      </w:r>
      <w:r>
        <w:t xml:space="preserve"> at UE requested bearer resource modification for an existing PDN connection</w:t>
      </w:r>
      <w:r>
        <w:tab/>
      </w:r>
      <w:r>
        <w:fldChar w:fldCharType="begin" w:fldLock="1"/>
      </w:r>
      <w:r>
        <w:instrText xml:space="preserve"> PAGEREF _Toc82014238 \h </w:instrText>
      </w:r>
      <w:r>
        <w:fldChar w:fldCharType="separate"/>
      </w:r>
      <w:r>
        <w:t>36</w:t>
      </w:r>
      <w:r>
        <w:fldChar w:fldCharType="end"/>
      </w:r>
    </w:p>
    <w:p w14:paraId="5046C1C5" w14:textId="26A8CAA3" w:rsidR="00326905" w:rsidRDefault="00326905">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USS initiated C2 pairing policy configuration</w:t>
      </w:r>
      <w:r>
        <w:tab/>
      </w:r>
      <w:r>
        <w:fldChar w:fldCharType="begin" w:fldLock="1"/>
      </w:r>
      <w:r>
        <w:instrText xml:space="preserve"> PAGEREF _Toc82014239 \h </w:instrText>
      </w:r>
      <w:r>
        <w:fldChar w:fldCharType="separate"/>
      </w:r>
      <w:r>
        <w:t>37</w:t>
      </w:r>
      <w:r>
        <w:fldChar w:fldCharType="end"/>
      </w:r>
    </w:p>
    <w:p w14:paraId="4584949B" w14:textId="202789F5" w:rsidR="00326905" w:rsidRDefault="00326905">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lang w:eastAsia="en-GB"/>
        </w:rPr>
        <w:tab/>
      </w:r>
      <w:r>
        <w:t>USS initiated C2 pairing policy configuration in 5GS</w:t>
      </w:r>
      <w:r>
        <w:tab/>
      </w:r>
      <w:r>
        <w:fldChar w:fldCharType="begin" w:fldLock="1"/>
      </w:r>
      <w:r>
        <w:instrText xml:space="preserve"> PAGEREF _Toc82014240 \h </w:instrText>
      </w:r>
      <w:r>
        <w:fldChar w:fldCharType="separate"/>
      </w:r>
      <w:r>
        <w:t>37</w:t>
      </w:r>
      <w:r>
        <w:fldChar w:fldCharType="end"/>
      </w:r>
    </w:p>
    <w:p w14:paraId="0A45E9AF" w14:textId="0E0CADE1" w:rsidR="00326905" w:rsidRDefault="00326905">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lang w:eastAsia="en-GB"/>
        </w:rPr>
        <w:tab/>
      </w:r>
      <w:r>
        <w:t>USS initiated C2 pairing policy configuration in EPS</w:t>
      </w:r>
      <w:r>
        <w:tab/>
      </w:r>
      <w:r>
        <w:fldChar w:fldCharType="begin" w:fldLock="1"/>
      </w:r>
      <w:r>
        <w:instrText xml:space="preserve"> PAGEREF _Toc82014241 \h </w:instrText>
      </w:r>
      <w:r>
        <w:fldChar w:fldCharType="separate"/>
      </w:r>
      <w:r>
        <w:t>39</w:t>
      </w:r>
      <w:r>
        <w:fldChar w:fldCharType="end"/>
      </w:r>
    </w:p>
    <w:p w14:paraId="37229D37" w14:textId="7E950620" w:rsidR="00326905" w:rsidRDefault="00326905">
      <w:pPr>
        <w:pStyle w:val="TOC3"/>
        <w:rPr>
          <w:rFonts w:asciiTheme="minorHAnsi" w:eastAsiaTheme="minorEastAsia" w:hAnsiTheme="minorHAnsi" w:cstheme="minorBidi"/>
          <w:sz w:val="22"/>
          <w:szCs w:val="22"/>
          <w:lang w:eastAsia="en-GB"/>
        </w:rPr>
      </w:pPr>
      <w:r w:rsidRPr="001928F7">
        <w:rPr>
          <w:lang w:val="en-US"/>
        </w:rPr>
        <w:t>5.2.6</w:t>
      </w:r>
      <w:r>
        <w:rPr>
          <w:rFonts w:asciiTheme="minorHAnsi" w:eastAsiaTheme="minorEastAsia" w:hAnsiTheme="minorHAnsi" w:cstheme="minorBidi"/>
          <w:sz w:val="22"/>
          <w:szCs w:val="22"/>
          <w:lang w:eastAsia="en-GB"/>
        </w:rPr>
        <w:tab/>
      </w:r>
      <w:r w:rsidRPr="001928F7">
        <w:rPr>
          <w:lang w:val="en-US"/>
        </w:rPr>
        <w:t>UAV Flight Authorization</w:t>
      </w:r>
      <w:r>
        <w:tab/>
      </w:r>
      <w:r>
        <w:fldChar w:fldCharType="begin" w:fldLock="1"/>
      </w:r>
      <w:r>
        <w:instrText xml:space="preserve"> PAGEREF _Toc82014242 \h </w:instrText>
      </w:r>
      <w:r>
        <w:fldChar w:fldCharType="separate"/>
      </w:r>
      <w:r>
        <w:t>39</w:t>
      </w:r>
      <w:r>
        <w:fldChar w:fldCharType="end"/>
      </w:r>
    </w:p>
    <w:p w14:paraId="45F61B20" w14:textId="7C541696" w:rsidR="00326905" w:rsidRDefault="00326905">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UUAA Revocation by USS/UTM</w:t>
      </w:r>
      <w:r>
        <w:tab/>
      </w:r>
      <w:r>
        <w:fldChar w:fldCharType="begin" w:fldLock="1"/>
      </w:r>
      <w:r>
        <w:instrText xml:space="preserve"> PAGEREF _Toc82014243 \h </w:instrText>
      </w:r>
      <w:r>
        <w:fldChar w:fldCharType="separate"/>
      </w:r>
      <w:r>
        <w:t>39</w:t>
      </w:r>
      <w:r>
        <w:fldChar w:fldCharType="end"/>
      </w:r>
    </w:p>
    <w:p w14:paraId="0D7B73CB" w14:textId="41067092" w:rsidR="00326905" w:rsidRDefault="00326905">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UAV Controller Replacement</w:t>
      </w:r>
      <w:r>
        <w:tab/>
      </w:r>
      <w:r>
        <w:fldChar w:fldCharType="begin" w:fldLock="1"/>
      </w:r>
      <w:r>
        <w:instrText xml:space="preserve"> PAGEREF _Toc82014244 \h </w:instrText>
      </w:r>
      <w:r>
        <w:fldChar w:fldCharType="separate"/>
      </w:r>
      <w:r>
        <w:t>40</w:t>
      </w:r>
      <w:r>
        <w:fldChar w:fldCharType="end"/>
      </w:r>
    </w:p>
    <w:p w14:paraId="5415EC11" w14:textId="6E851DD1" w:rsidR="00326905" w:rsidRDefault="00326905">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Revocation of C2 Connectivity</w:t>
      </w:r>
      <w:r>
        <w:tab/>
      </w:r>
      <w:r>
        <w:fldChar w:fldCharType="begin" w:fldLock="1"/>
      </w:r>
      <w:r>
        <w:instrText xml:space="preserve"> PAGEREF _Toc82014245 \h </w:instrText>
      </w:r>
      <w:r>
        <w:fldChar w:fldCharType="separate"/>
      </w:r>
      <w:r>
        <w:t>41</w:t>
      </w:r>
      <w:r>
        <w:fldChar w:fldCharType="end"/>
      </w:r>
    </w:p>
    <w:p w14:paraId="680E204A" w14:textId="0DBE09E7" w:rsidR="00326905" w:rsidRDefault="00326905">
      <w:pPr>
        <w:pStyle w:val="TOC2"/>
        <w:rPr>
          <w:rFonts w:asciiTheme="minorHAnsi" w:eastAsiaTheme="minorEastAsia" w:hAnsiTheme="minorHAnsi" w:cstheme="minorBidi"/>
          <w:sz w:val="22"/>
          <w:szCs w:val="22"/>
          <w:lang w:eastAsia="en-GB"/>
        </w:rPr>
      </w:pPr>
      <w:r w:rsidRPr="001928F7">
        <w:rPr>
          <w:lang w:val="en-US"/>
        </w:rPr>
        <w:t>5.3</w:t>
      </w:r>
      <w:r>
        <w:rPr>
          <w:rFonts w:asciiTheme="minorHAnsi" w:eastAsiaTheme="minorEastAsia" w:hAnsiTheme="minorHAnsi" w:cstheme="minorBidi"/>
          <w:sz w:val="22"/>
          <w:szCs w:val="22"/>
          <w:lang w:eastAsia="en-GB"/>
        </w:rPr>
        <w:tab/>
      </w:r>
      <w:r w:rsidRPr="001928F7">
        <w:rPr>
          <w:lang w:val="en-US"/>
        </w:rPr>
        <w:t>UAV Tracking</w:t>
      </w:r>
      <w:r>
        <w:tab/>
      </w:r>
      <w:r>
        <w:fldChar w:fldCharType="begin" w:fldLock="1"/>
      </w:r>
      <w:r>
        <w:instrText xml:space="preserve"> PAGEREF _Toc82014246 \h </w:instrText>
      </w:r>
      <w:r>
        <w:fldChar w:fldCharType="separate"/>
      </w:r>
      <w:r>
        <w:t>41</w:t>
      </w:r>
      <w:r>
        <w:fldChar w:fldCharType="end"/>
      </w:r>
    </w:p>
    <w:p w14:paraId="00F9A81B" w14:textId="0904E665" w:rsidR="00326905" w:rsidRDefault="00326905">
      <w:pPr>
        <w:pStyle w:val="TOC3"/>
        <w:rPr>
          <w:rFonts w:asciiTheme="minorHAnsi" w:eastAsiaTheme="minorEastAsia" w:hAnsiTheme="minorHAnsi" w:cstheme="minorBidi"/>
          <w:sz w:val="22"/>
          <w:szCs w:val="22"/>
          <w:lang w:eastAsia="en-GB"/>
        </w:rPr>
      </w:pPr>
      <w:r w:rsidRPr="001928F7">
        <w:rPr>
          <w:lang w:val="en-US"/>
        </w:rPr>
        <w:t>5.3.1</w:t>
      </w:r>
      <w:r>
        <w:rPr>
          <w:rFonts w:asciiTheme="minorHAnsi" w:eastAsiaTheme="minorEastAsia" w:hAnsiTheme="minorHAnsi" w:cstheme="minorBidi"/>
          <w:sz w:val="22"/>
          <w:szCs w:val="22"/>
          <w:lang w:eastAsia="en-GB"/>
        </w:rPr>
        <w:tab/>
      </w:r>
      <w:r w:rsidRPr="001928F7">
        <w:rPr>
          <w:lang w:val="en-US"/>
        </w:rPr>
        <w:t>UAV Tracking Model</w:t>
      </w:r>
      <w:r>
        <w:tab/>
      </w:r>
      <w:r>
        <w:fldChar w:fldCharType="begin" w:fldLock="1"/>
      </w:r>
      <w:r>
        <w:instrText xml:space="preserve"> PAGEREF _Toc82014247 \h </w:instrText>
      </w:r>
      <w:r>
        <w:fldChar w:fldCharType="separate"/>
      </w:r>
      <w:r>
        <w:t>41</w:t>
      </w:r>
      <w:r>
        <w:fldChar w:fldCharType="end"/>
      </w:r>
    </w:p>
    <w:p w14:paraId="04B2B288" w14:textId="01181CB0" w:rsidR="00326905" w:rsidRDefault="00326905">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UAV Location Reporting Mode</w:t>
      </w:r>
      <w:r>
        <w:tab/>
      </w:r>
      <w:r>
        <w:fldChar w:fldCharType="begin" w:fldLock="1"/>
      </w:r>
      <w:r>
        <w:instrText xml:space="preserve"> PAGEREF _Toc82014248 \h </w:instrText>
      </w:r>
      <w:r>
        <w:fldChar w:fldCharType="separate"/>
      </w:r>
      <w:r>
        <w:t>41</w:t>
      </w:r>
      <w:r>
        <w:fldChar w:fldCharType="end"/>
      </w:r>
    </w:p>
    <w:p w14:paraId="5677D104" w14:textId="60C65EC9" w:rsidR="00326905" w:rsidRDefault="00326905">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rsidRPr="001928F7">
        <w:rPr>
          <w:rFonts w:eastAsia="DengXian"/>
        </w:rPr>
        <w:t>UAV Presence Monitoring Mode</w:t>
      </w:r>
      <w:r>
        <w:tab/>
      </w:r>
      <w:r>
        <w:fldChar w:fldCharType="begin" w:fldLock="1"/>
      </w:r>
      <w:r>
        <w:instrText xml:space="preserve"> PAGEREF _Toc82014249 \h </w:instrText>
      </w:r>
      <w:r>
        <w:fldChar w:fldCharType="separate"/>
      </w:r>
      <w:r>
        <w:t>42</w:t>
      </w:r>
      <w:r>
        <w:fldChar w:fldCharType="end"/>
      </w:r>
    </w:p>
    <w:p w14:paraId="4D9A61F9" w14:textId="56599414" w:rsidR="00326905" w:rsidRDefault="00326905">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List of Aerial UEs in a geographic area.</w:t>
      </w:r>
      <w:r>
        <w:tab/>
      </w:r>
      <w:r>
        <w:fldChar w:fldCharType="begin" w:fldLock="1"/>
      </w:r>
      <w:r>
        <w:instrText xml:space="preserve"> PAGEREF _Toc82014250 \h </w:instrText>
      </w:r>
      <w:r>
        <w:fldChar w:fldCharType="separate"/>
      </w:r>
      <w:r>
        <w:t>42</w:t>
      </w:r>
      <w:r>
        <w:fldChar w:fldCharType="end"/>
      </w:r>
    </w:p>
    <w:p w14:paraId="36AD6E0A" w14:textId="03AE4F14" w:rsidR="00326905" w:rsidRDefault="00326905">
      <w:pPr>
        <w:pStyle w:val="TOC3"/>
        <w:rPr>
          <w:rFonts w:asciiTheme="minorHAnsi" w:eastAsiaTheme="minorEastAsia" w:hAnsiTheme="minorHAnsi" w:cstheme="minorBidi"/>
          <w:sz w:val="22"/>
          <w:szCs w:val="22"/>
          <w:lang w:eastAsia="en-GB"/>
        </w:rPr>
      </w:pPr>
      <w:r w:rsidRPr="001928F7">
        <w:rPr>
          <w:lang w:val="en-US"/>
        </w:rPr>
        <w:t>5.3.2</w:t>
      </w:r>
      <w:r>
        <w:rPr>
          <w:rFonts w:asciiTheme="minorHAnsi" w:eastAsiaTheme="minorEastAsia" w:hAnsiTheme="minorHAnsi" w:cstheme="minorBidi"/>
          <w:sz w:val="22"/>
          <w:szCs w:val="22"/>
          <w:lang w:eastAsia="en-GB"/>
        </w:rPr>
        <w:tab/>
      </w:r>
      <w:r w:rsidRPr="001928F7">
        <w:rPr>
          <w:rFonts w:eastAsia="DengXian"/>
          <w:lang w:eastAsia="zh-CN"/>
        </w:rPr>
        <w:t>Procedure for UAV location reporting</w:t>
      </w:r>
      <w:r>
        <w:tab/>
      </w:r>
      <w:r>
        <w:fldChar w:fldCharType="begin" w:fldLock="1"/>
      </w:r>
      <w:r>
        <w:instrText xml:space="preserve"> PAGEREF _Toc82014251 \h </w:instrText>
      </w:r>
      <w:r>
        <w:fldChar w:fldCharType="separate"/>
      </w:r>
      <w:r>
        <w:t>42</w:t>
      </w:r>
      <w:r>
        <w:fldChar w:fldCharType="end"/>
      </w:r>
    </w:p>
    <w:p w14:paraId="366354A5" w14:textId="2E61F504" w:rsidR="00326905" w:rsidRDefault="00326905">
      <w:pPr>
        <w:pStyle w:val="TOC3"/>
        <w:rPr>
          <w:rFonts w:asciiTheme="minorHAnsi" w:eastAsiaTheme="minorEastAsia" w:hAnsiTheme="minorHAnsi" w:cstheme="minorBidi"/>
          <w:sz w:val="22"/>
          <w:szCs w:val="22"/>
          <w:lang w:eastAsia="en-GB"/>
        </w:rPr>
      </w:pPr>
      <w:r w:rsidRPr="001928F7">
        <w:rPr>
          <w:lang w:val="en-US"/>
        </w:rPr>
        <w:t>5.3.3</w:t>
      </w:r>
      <w:r>
        <w:rPr>
          <w:rFonts w:asciiTheme="minorHAnsi" w:eastAsiaTheme="minorEastAsia" w:hAnsiTheme="minorHAnsi" w:cstheme="minorBidi"/>
          <w:sz w:val="22"/>
          <w:szCs w:val="22"/>
          <w:lang w:eastAsia="en-GB"/>
        </w:rPr>
        <w:tab/>
      </w:r>
      <w:r w:rsidRPr="001928F7">
        <w:rPr>
          <w:rFonts w:eastAsia="DengXian"/>
          <w:lang w:eastAsia="zh-CN"/>
        </w:rPr>
        <w:t>Procedure for UAV presence monitoring</w:t>
      </w:r>
      <w:r>
        <w:tab/>
      </w:r>
      <w:r>
        <w:fldChar w:fldCharType="begin" w:fldLock="1"/>
      </w:r>
      <w:r>
        <w:instrText xml:space="preserve"> PAGEREF _Toc82014252 \h </w:instrText>
      </w:r>
      <w:r>
        <w:fldChar w:fldCharType="separate"/>
      </w:r>
      <w:r>
        <w:t>43</w:t>
      </w:r>
      <w:r>
        <w:fldChar w:fldCharType="end"/>
      </w:r>
    </w:p>
    <w:p w14:paraId="1BB2FDB5" w14:textId="5E6ACD77" w:rsidR="00326905" w:rsidRDefault="00326905">
      <w:pPr>
        <w:pStyle w:val="TOC3"/>
        <w:rPr>
          <w:rFonts w:asciiTheme="minorHAnsi" w:eastAsiaTheme="minorEastAsia" w:hAnsiTheme="minorHAnsi" w:cstheme="minorBidi"/>
          <w:sz w:val="22"/>
          <w:szCs w:val="22"/>
          <w:lang w:eastAsia="en-GB"/>
        </w:rPr>
      </w:pPr>
      <w:r w:rsidRPr="001928F7">
        <w:rPr>
          <w:lang w:val="en-US"/>
        </w:rPr>
        <w:t>5.3.4</w:t>
      </w:r>
      <w:r>
        <w:rPr>
          <w:rFonts w:asciiTheme="minorHAnsi" w:eastAsiaTheme="minorEastAsia" w:hAnsiTheme="minorHAnsi" w:cstheme="minorBidi"/>
          <w:sz w:val="22"/>
          <w:szCs w:val="22"/>
          <w:lang w:eastAsia="en-GB"/>
        </w:rPr>
        <w:tab/>
      </w:r>
      <w:r>
        <w:rPr>
          <w:lang w:eastAsia="zh-CN"/>
        </w:rPr>
        <w:t xml:space="preserve">Procedure for </w:t>
      </w:r>
      <w:r>
        <w:t>obtaining list of Aerial UEs in a geographic area</w:t>
      </w:r>
      <w:r>
        <w:tab/>
      </w:r>
      <w:r>
        <w:fldChar w:fldCharType="begin" w:fldLock="1"/>
      </w:r>
      <w:r>
        <w:instrText xml:space="preserve"> PAGEREF _Toc82014253 \h </w:instrText>
      </w:r>
      <w:r>
        <w:fldChar w:fldCharType="separate"/>
      </w:r>
      <w:r>
        <w:t>45</w:t>
      </w:r>
      <w:r>
        <w:fldChar w:fldCharType="end"/>
      </w:r>
    </w:p>
    <w:p w14:paraId="3CBBD256" w14:textId="69F39772" w:rsidR="00326905" w:rsidRDefault="00326905">
      <w:pPr>
        <w:pStyle w:val="TOC8"/>
        <w:rPr>
          <w:rFonts w:asciiTheme="minorHAnsi" w:eastAsiaTheme="minorEastAsia" w:hAnsiTheme="minorHAnsi" w:cstheme="minorBidi"/>
          <w:b w:val="0"/>
          <w:szCs w:val="22"/>
          <w:lang w:eastAsia="en-GB"/>
        </w:rPr>
      </w:pPr>
      <w:r>
        <w:t>Annex A</w:t>
      </w:r>
      <w:r w:rsidRPr="001928F7">
        <w:rPr>
          <w:rFonts w:eastAsia="Malgun Gothic"/>
          <w:lang w:eastAsia="ko-KR"/>
        </w:rPr>
        <w:t xml:space="preserve"> </w:t>
      </w:r>
      <w:r>
        <w:t>(informative): Change history</w:t>
      </w:r>
      <w:r>
        <w:tab/>
      </w:r>
      <w:r>
        <w:fldChar w:fldCharType="begin" w:fldLock="1"/>
      </w:r>
      <w:r>
        <w:instrText xml:space="preserve"> PAGEREF _Toc82014254 \h </w:instrText>
      </w:r>
      <w:r>
        <w:fldChar w:fldCharType="separate"/>
      </w:r>
      <w:r>
        <w:t>47</w:t>
      </w:r>
      <w:r>
        <w:fldChar w:fldCharType="end"/>
      </w:r>
    </w:p>
    <w:p w14:paraId="2D0731A6" w14:textId="0C80EEF5" w:rsidR="00080512" w:rsidRPr="00CA32B7" w:rsidRDefault="000528D2">
      <w:r w:rsidRPr="00CA32B7">
        <w:rPr>
          <w:rFonts w:eastAsia="Times New Roman"/>
          <w:noProof/>
          <w:color w:val="auto"/>
          <w:sz w:val="22"/>
          <w:lang w:eastAsia="en-US"/>
        </w:rPr>
        <w:fldChar w:fldCharType="end"/>
      </w:r>
    </w:p>
    <w:p w14:paraId="68226179" w14:textId="7BB38DAA" w:rsidR="00080512" w:rsidRPr="00CA32B7" w:rsidRDefault="00080512" w:rsidP="00E31168">
      <w:pPr>
        <w:pStyle w:val="Heading1"/>
      </w:pPr>
      <w:r w:rsidRPr="00CA32B7">
        <w:br w:type="page"/>
      </w:r>
      <w:bookmarkStart w:id="15" w:name="foreword"/>
      <w:bookmarkStart w:id="16" w:name="_Toc21087529"/>
      <w:bookmarkStart w:id="17" w:name="_Toc23326062"/>
      <w:bookmarkStart w:id="18" w:name="_Toc25934652"/>
      <w:bookmarkStart w:id="19" w:name="_Toc26337032"/>
      <w:bookmarkStart w:id="20" w:name="_Toc31114279"/>
      <w:bookmarkStart w:id="21" w:name="_Toc43392554"/>
      <w:bookmarkStart w:id="22" w:name="_Toc43475350"/>
      <w:bookmarkStart w:id="23" w:name="_Toc50558954"/>
      <w:bookmarkStart w:id="24" w:name="_Toc54940309"/>
      <w:bookmarkStart w:id="25" w:name="_Toc54952024"/>
      <w:bookmarkStart w:id="26" w:name="_Toc57233472"/>
      <w:bookmarkStart w:id="27" w:name="_Toc82014165"/>
      <w:bookmarkEnd w:id="15"/>
      <w:r w:rsidRPr="00CA32B7">
        <w:lastRenderedPageBreak/>
        <w:t>Foreword</w:t>
      </w:r>
      <w:bookmarkEnd w:id="16"/>
      <w:bookmarkEnd w:id="17"/>
      <w:bookmarkEnd w:id="18"/>
      <w:bookmarkEnd w:id="19"/>
      <w:bookmarkEnd w:id="20"/>
      <w:bookmarkEnd w:id="21"/>
      <w:bookmarkEnd w:id="22"/>
      <w:bookmarkEnd w:id="23"/>
      <w:bookmarkEnd w:id="24"/>
      <w:bookmarkEnd w:id="25"/>
      <w:bookmarkEnd w:id="26"/>
      <w:bookmarkEnd w:id="27"/>
    </w:p>
    <w:p w14:paraId="51A63B92" w14:textId="3CB08502" w:rsidR="00E31168" w:rsidRPr="00CA32B7" w:rsidRDefault="00E31168" w:rsidP="00E31168">
      <w:bookmarkStart w:id="28" w:name="introduction"/>
      <w:bookmarkEnd w:id="28"/>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29" w:name="scope"/>
      <w:bookmarkStart w:id="30" w:name="_Toc21087530"/>
      <w:bookmarkStart w:id="31" w:name="_Toc23326063"/>
      <w:bookmarkStart w:id="32" w:name="_Toc25934653"/>
      <w:bookmarkStart w:id="33" w:name="_Toc26337033"/>
      <w:bookmarkStart w:id="34" w:name="_Toc31114280"/>
      <w:bookmarkStart w:id="35" w:name="_Toc43392555"/>
      <w:bookmarkStart w:id="36" w:name="_Toc43475351"/>
      <w:bookmarkStart w:id="37" w:name="_Toc50558955"/>
      <w:bookmarkStart w:id="38" w:name="_Toc54940310"/>
      <w:bookmarkStart w:id="39" w:name="_Toc54952025"/>
      <w:bookmarkStart w:id="40" w:name="_Toc57233473"/>
      <w:bookmarkStart w:id="41" w:name="_Toc82014166"/>
      <w:bookmarkEnd w:id="29"/>
      <w:r w:rsidRPr="00CA32B7">
        <w:lastRenderedPageBreak/>
        <w:t>1</w:t>
      </w:r>
      <w:r w:rsidRPr="00CA32B7">
        <w:tab/>
        <w:t>Scope</w:t>
      </w:r>
      <w:bookmarkEnd w:id="30"/>
      <w:bookmarkEnd w:id="31"/>
      <w:bookmarkEnd w:id="32"/>
      <w:bookmarkEnd w:id="33"/>
      <w:bookmarkEnd w:id="34"/>
      <w:bookmarkEnd w:id="35"/>
      <w:bookmarkEnd w:id="36"/>
      <w:bookmarkEnd w:id="37"/>
      <w:bookmarkEnd w:id="38"/>
      <w:bookmarkEnd w:id="39"/>
      <w:bookmarkEnd w:id="40"/>
      <w:bookmarkEnd w:id="41"/>
    </w:p>
    <w:p w14:paraId="5AE384BB" w14:textId="3B545879" w:rsidR="00FF7EE0" w:rsidRPr="00CA32B7" w:rsidRDefault="00FF7EE0" w:rsidP="00FF7EE0">
      <w:pPr>
        <w:pStyle w:val="EditorsNote"/>
      </w:pPr>
      <w:r w:rsidRPr="00CA32B7">
        <w:t>Editor</w:t>
      </w:r>
      <w:r w:rsidRPr="00CA32B7">
        <w:rPr>
          <w:lang w:val="en-US"/>
        </w:rPr>
        <w:t>'</w:t>
      </w:r>
      <w:r w:rsidRPr="00CA32B7">
        <w:t>s note:</w:t>
      </w:r>
      <w:r w:rsidRPr="00CA32B7">
        <w:tab/>
        <w:t xml:space="preserve">This clause will describe the </w:t>
      </w:r>
      <w:r w:rsidRPr="00CA32B7">
        <w:rPr>
          <w:rFonts w:hint="eastAsia"/>
          <w:lang w:eastAsia="ko-KR"/>
        </w:rPr>
        <w:t>scope of this TS</w:t>
      </w:r>
      <w:r w:rsidRPr="00CA32B7">
        <w:t>.</w:t>
      </w:r>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2" w:name="references"/>
      <w:bookmarkStart w:id="43" w:name="_Toc21087531"/>
      <w:bookmarkStart w:id="44" w:name="_Toc23326064"/>
      <w:bookmarkStart w:id="45" w:name="_Toc25934654"/>
      <w:bookmarkStart w:id="46" w:name="_Toc26337034"/>
      <w:bookmarkStart w:id="47" w:name="_Toc31114281"/>
      <w:bookmarkStart w:id="48" w:name="_Toc43392556"/>
      <w:bookmarkStart w:id="49" w:name="_Toc43475352"/>
      <w:bookmarkStart w:id="50" w:name="_Toc50558956"/>
      <w:bookmarkStart w:id="51" w:name="_Toc54940311"/>
      <w:bookmarkStart w:id="52" w:name="_Toc54952026"/>
      <w:bookmarkStart w:id="53" w:name="_Toc57233474"/>
      <w:bookmarkStart w:id="54" w:name="_Toc82014167"/>
      <w:bookmarkEnd w:id="42"/>
      <w:r w:rsidRPr="00CA32B7">
        <w:t>2</w:t>
      </w:r>
      <w:r w:rsidRPr="00CA32B7">
        <w:tab/>
        <w:t>References</w:t>
      </w:r>
      <w:bookmarkEnd w:id="43"/>
      <w:bookmarkEnd w:id="44"/>
      <w:bookmarkEnd w:id="45"/>
      <w:bookmarkEnd w:id="46"/>
      <w:bookmarkEnd w:id="47"/>
      <w:bookmarkEnd w:id="48"/>
      <w:bookmarkEnd w:id="49"/>
      <w:bookmarkEnd w:id="50"/>
      <w:bookmarkEnd w:id="51"/>
      <w:bookmarkEnd w:id="52"/>
      <w:bookmarkEnd w:id="53"/>
      <w:bookmarkEnd w:id="54"/>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70573BD6" w:rsidR="00EC4A25" w:rsidRPr="00CA32B7" w:rsidRDefault="00EC4A25" w:rsidP="00EC4A25">
      <w:pPr>
        <w:pStyle w:val="EX"/>
      </w:pPr>
      <w:r w:rsidRPr="00CA32B7">
        <w:t>[1]</w:t>
      </w:r>
      <w:r w:rsidRPr="00CA32B7">
        <w:tab/>
      </w:r>
      <w:r w:rsidR="00326905" w:rsidRPr="00CA32B7">
        <w:t>3GPP</w:t>
      </w:r>
      <w:r w:rsidR="00326905">
        <w:t> </w:t>
      </w:r>
      <w:r w:rsidR="00326905" w:rsidRPr="00CA32B7">
        <w:t>TR</w:t>
      </w:r>
      <w:r w:rsidR="00326905">
        <w:t> </w:t>
      </w:r>
      <w:r w:rsidR="00326905"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05934289" w:rsidR="00322E68" w:rsidRPr="00CA32B7" w:rsidRDefault="00322E68" w:rsidP="00322E68">
      <w:pPr>
        <w:pStyle w:val="EX"/>
      </w:pPr>
      <w:bookmarkStart w:id="55" w:name="_Toc21087532"/>
      <w:bookmarkStart w:id="56" w:name="_Toc23326065"/>
      <w:bookmarkStart w:id="57" w:name="_Toc25934655"/>
      <w:bookmarkStart w:id="58" w:name="_Toc26337035"/>
      <w:bookmarkStart w:id="59" w:name="_Toc31114282"/>
      <w:bookmarkStart w:id="60" w:name="_Toc43392557"/>
      <w:bookmarkStart w:id="61" w:name="_Toc43475353"/>
      <w:bookmarkStart w:id="62" w:name="_Toc50558957"/>
      <w:bookmarkStart w:id="63" w:name="_Toc54940312"/>
      <w:r w:rsidRPr="00CA32B7">
        <w:t>[2]</w:t>
      </w:r>
      <w:r w:rsidRPr="00CA32B7">
        <w:tab/>
      </w:r>
      <w:r w:rsidR="00326905" w:rsidRPr="00CA32B7">
        <w:t>3GPP</w:t>
      </w:r>
      <w:r w:rsidR="00326905">
        <w:t> </w:t>
      </w:r>
      <w:r w:rsidR="00326905" w:rsidRPr="00CA32B7">
        <w:t>TS</w:t>
      </w:r>
      <w:r w:rsidR="00326905">
        <w:t> </w:t>
      </w:r>
      <w:r w:rsidR="00326905" w:rsidRPr="00CA32B7">
        <w:t>23.501:</w:t>
      </w:r>
      <w:r w:rsidRPr="00CA32B7">
        <w:t xml:space="preserve"> "System architecture for the 5G System (5GS)".</w:t>
      </w:r>
    </w:p>
    <w:p w14:paraId="621DFFB8" w14:textId="340FDF5A" w:rsidR="00322E68" w:rsidRPr="00CA32B7" w:rsidRDefault="00322E68" w:rsidP="00322E68">
      <w:pPr>
        <w:pStyle w:val="EX"/>
      </w:pPr>
      <w:r w:rsidRPr="00CA32B7">
        <w:t>[3]</w:t>
      </w:r>
      <w:r w:rsidRPr="00CA32B7">
        <w:tab/>
      </w:r>
      <w:r w:rsidR="00326905" w:rsidRPr="00CA32B7">
        <w:t>3GPP</w:t>
      </w:r>
      <w:r w:rsidR="00326905">
        <w:t> </w:t>
      </w:r>
      <w:r w:rsidR="00326905" w:rsidRPr="00CA32B7">
        <w:t>TS</w:t>
      </w:r>
      <w:r w:rsidR="00326905">
        <w:t> </w:t>
      </w:r>
      <w:r w:rsidR="00326905" w:rsidRPr="00CA32B7">
        <w:t>23.502:</w:t>
      </w:r>
      <w:r w:rsidRPr="00CA32B7">
        <w:t xml:space="preserve"> "Procedures for the 5G System (5GS)".</w:t>
      </w:r>
    </w:p>
    <w:p w14:paraId="33E81F0B" w14:textId="4540A5CB" w:rsidR="00322E68" w:rsidRPr="00CA32B7" w:rsidRDefault="00322E68" w:rsidP="00322E68">
      <w:pPr>
        <w:pStyle w:val="EX"/>
      </w:pPr>
      <w:r w:rsidRPr="00CA32B7">
        <w:t>[4]</w:t>
      </w:r>
      <w:r w:rsidRPr="00CA32B7">
        <w:tab/>
      </w:r>
      <w:r w:rsidR="00326905" w:rsidRPr="00CA32B7">
        <w:t>3GPP</w:t>
      </w:r>
      <w:r w:rsidR="00326905">
        <w:t> </w:t>
      </w:r>
      <w:r w:rsidR="00326905" w:rsidRPr="00CA32B7">
        <w:t>TS</w:t>
      </w:r>
      <w:r w:rsidR="00326905">
        <w:t> </w:t>
      </w:r>
      <w:r w:rsidR="00326905" w:rsidRPr="00CA32B7">
        <w:t>23.222:</w:t>
      </w:r>
      <w:r w:rsidRPr="00CA32B7">
        <w:t xml:space="preserve"> "Common API Framework for 3GPP Northbound APIs".</w:t>
      </w:r>
    </w:p>
    <w:p w14:paraId="6AFBC3BB" w14:textId="162B12AD" w:rsidR="00322E68" w:rsidRPr="00CA32B7" w:rsidRDefault="00322E68" w:rsidP="00322E68">
      <w:pPr>
        <w:pStyle w:val="EX"/>
      </w:pPr>
      <w:r w:rsidRPr="00CA32B7">
        <w:t>[5]</w:t>
      </w:r>
      <w:r w:rsidRPr="00CA32B7">
        <w:tab/>
      </w:r>
      <w:r w:rsidR="00326905" w:rsidRPr="00CA32B7">
        <w:t>3GPP</w:t>
      </w:r>
      <w:r w:rsidR="00326905">
        <w:t> </w:t>
      </w:r>
      <w:r w:rsidR="00326905" w:rsidRPr="00CA32B7">
        <w:t>TS</w:t>
      </w:r>
      <w:r w:rsidR="00326905">
        <w:t> </w:t>
      </w:r>
      <w:r w:rsidR="00326905" w:rsidRPr="00CA32B7">
        <w:t>22.125:</w:t>
      </w:r>
      <w:r w:rsidRPr="00CA32B7">
        <w:t xml:space="preserve"> "Unmanned Aerial System (UAS) support in 3GPP".</w:t>
      </w:r>
    </w:p>
    <w:p w14:paraId="350D83F2" w14:textId="541125C8" w:rsidR="00E004CC" w:rsidRPr="00CA32B7" w:rsidRDefault="00322E68" w:rsidP="00322E68">
      <w:pPr>
        <w:pStyle w:val="EX"/>
      </w:pPr>
      <w:r w:rsidRPr="00CA32B7">
        <w:t>[</w:t>
      </w:r>
      <w:r w:rsidR="00CA32B7" w:rsidRPr="00CA32B7">
        <w:t>6</w:t>
      </w:r>
      <w:r w:rsidRPr="00CA32B7">
        <w:t>]</w:t>
      </w:r>
      <w:r w:rsidRPr="00CA32B7">
        <w:tab/>
      </w:r>
      <w:r w:rsidR="00326905" w:rsidRPr="00CA32B7">
        <w:t>3GPP</w:t>
      </w:r>
      <w:r w:rsidR="00326905">
        <w:t> </w:t>
      </w:r>
      <w:r w:rsidR="00326905" w:rsidRPr="00CA32B7">
        <w:t>TS</w:t>
      </w:r>
      <w:r w:rsidR="00326905">
        <w:t> </w:t>
      </w:r>
      <w:r w:rsidR="00326905" w:rsidRPr="00CA32B7">
        <w:t>23.401:</w:t>
      </w:r>
      <w:r w:rsidRPr="00CA32B7">
        <w:t xml:space="preserve"> "General Packet Radio Service (GPRS) enhancements for Evolved Universal Terrestrial Radio Access Network (E-UTRAN) access".</w:t>
      </w:r>
    </w:p>
    <w:p w14:paraId="539D1B7F" w14:textId="65FD7FC2" w:rsidR="00CA32B7" w:rsidRPr="00CA32B7" w:rsidRDefault="00CA32B7" w:rsidP="00CA32B7">
      <w:pPr>
        <w:pStyle w:val="EX"/>
      </w:pPr>
      <w:bookmarkStart w:id="64" w:name="_Toc54952027"/>
      <w:bookmarkStart w:id="65" w:name="_Toc57233475"/>
      <w:r w:rsidRPr="00CA32B7">
        <w:t>[</w:t>
      </w:r>
      <w:r>
        <w:t>7</w:t>
      </w:r>
      <w:r w:rsidRPr="00CA32B7">
        <w:t>]</w:t>
      </w:r>
      <w:r w:rsidRPr="00CA32B7">
        <w:tab/>
      </w:r>
      <w:r w:rsidR="00326905" w:rsidRPr="00CA32B7">
        <w:t>3GPP</w:t>
      </w:r>
      <w:r w:rsidR="00326905">
        <w:t> </w:t>
      </w:r>
      <w:r w:rsidR="00326905" w:rsidRPr="00CA32B7">
        <w:t>TS</w:t>
      </w:r>
      <w:r w:rsidR="00326905">
        <w:t> 36</w:t>
      </w:r>
      <w:r w:rsidR="00326905" w:rsidRPr="00CA32B7">
        <w:t>.</w:t>
      </w:r>
      <w:r w:rsidR="00326905">
        <w:t>300</w:t>
      </w:r>
      <w:r w:rsidR="00326905"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3EAAA7AF" w:rsidR="00B10B21" w:rsidRPr="00CA32B7" w:rsidRDefault="00B10B21" w:rsidP="00B10B21">
      <w:pPr>
        <w:pStyle w:val="EX"/>
      </w:pPr>
      <w:r w:rsidRPr="00CA32B7">
        <w:t>[</w:t>
      </w:r>
      <w:r>
        <w:t>8</w:t>
      </w:r>
      <w:r w:rsidRPr="00CA32B7">
        <w:t>]</w:t>
      </w:r>
      <w:r w:rsidRPr="00CA32B7">
        <w:tab/>
      </w:r>
      <w:r w:rsidR="00326905" w:rsidRPr="00CA32B7">
        <w:t>3GPP</w:t>
      </w:r>
      <w:r w:rsidR="00326905">
        <w:t> </w:t>
      </w:r>
      <w:r w:rsidR="00326905">
        <w:rPr>
          <w:lang w:val="en-US"/>
        </w:rPr>
        <w:t>TS</w:t>
      </w:r>
      <w:r w:rsidR="00326905">
        <w:t> </w:t>
      </w:r>
      <w:r w:rsidR="00326905">
        <w:rPr>
          <w:lang w:val="en-US"/>
        </w:rPr>
        <w:t>23.273</w:t>
      </w:r>
      <w:r w:rsidR="00326905" w:rsidRPr="00CA32B7">
        <w:t>:</w:t>
      </w:r>
      <w:r w:rsidRPr="00CA32B7">
        <w:t xml:space="preserve"> "</w:t>
      </w:r>
      <w:r>
        <w:t>5G System (5GS) Location Services (LCS); Stage 2</w:t>
      </w:r>
      <w:r w:rsidRPr="00CA32B7">
        <w:t>".</w:t>
      </w:r>
    </w:p>
    <w:p w14:paraId="71AC49FC" w14:textId="63A4ACD3" w:rsidR="00206175" w:rsidRPr="00CA32B7" w:rsidRDefault="00206175" w:rsidP="00206175">
      <w:pPr>
        <w:pStyle w:val="EX"/>
      </w:pPr>
      <w:r>
        <w:t>[9</w:t>
      </w:r>
      <w:r w:rsidRPr="00CA32B7">
        <w:t>]</w:t>
      </w:r>
      <w:r w:rsidRPr="00CA32B7">
        <w:tab/>
      </w:r>
      <w:r w:rsidR="00326905" w:rsidRPr="00CA32B7">
        <w:t>3GPP</w:t>
      </w:r>
      <w:r w:rsidR="00326905">
        <w:t> </w:t>
      </w:r>
      <w:r w:rsidR="00326905" w:rsidRPr="00CA32B7">
        <w:t>TS</w:t>
      </w:r>
      <w:r w:rsidR="00326905">
        <w:t> </w:t>
      </w:r>
      <w:r w:rsidR="00326905" w:rsidRPr="00CA32B7">
        <w:t>23.50</w:t>
      </w:r>
      <w:r w:rsidR="00326905">
        <w:t>3</w:t>
      </w:r>
      <w:r w:rsidR="00326905" w:rsidRPr="00CA32B7">
        <w:t>:</w:t>
      </w:r>
      <w:r w:rsidRPr="00CA32B7">
        <w:t xml:space="preserve"> "</w:t>
      </w:r>
      <w:r>
        <w:t>Policy and charging control framework for the 5G System (5GS); Stage 2</w:t>
      </w:r>
      <w:r w:rsidRPr="00CA32B7">
        <w:t>".</w:t>
      </w:r>
    </w:p>
    <w:p w14:paraId="781AB7F6" w14:textId="15B79C78" w:rsidR="00080512" w:rsidRPr="00CA32B7" w:rsidRDefault="00080512">
      <w:pPr>
        <w:pStyle w:val="Heading1"/>
      </w:pPr>
      <w:bookmarkStart w:id="66" w:name="_Toc82014168"/>
      <w:r w:rsidRPr="00CA32B7">
        <w:t>3</w:t>
      </w:r>
      <w:r w:rsidRPr="00CA32B7">
        <w:tab/>
        <w:t>Definitions</w:t>
      </w:r>
      <w:r w:rsidR="00602AEA" w:rsidRPr="00CA32B7">
        <w:t xml:space="preserve"> and abbreviations</w:t>
      </w:r>
      <w:bookmarkEnd w:id="55"/>
      <w:bookmarkEnd w:id="56"/>
      <w:bookmarkEnd w:id="57"/>
      <w:bookmarkEnd w:id="58"/>
      <w:bookmarkEnd w:id="59"/>
      <w:bookmarkEnd w:id="60"/>
      <w:bookmarkEnd w:id="61"/>
      <w:bookmarkEnd w:id="62"/>
      <w:bookmarkEnd w:id="63"/>
      <w:bookmarkEnd w:id="64"/>
      <w:bookmarkEnd w:id="65"/>
      <w:bookmarkEnd w:id="66"/>
    </w:p>
    <w:p w14:paraId="1F30391D" w14:textId="77777777" w:rsidR="00FF7EE0" w:rsidRPr="00CA32B7" w:rsidRDefault="00FF7EE0" w:rsidP="00FF7EE0">
      <w:pPr>
        <w:pStyle w:val="Heading2"/>
      </w:pPr>
      <w:bookmarkStart w:id="67" w:name="_Toc435670427"/>
      <w:bookmarkStart w:id="68" w:name="_Toc64385447"/>
      <w:bookmarkStart w:id="69" w:name="_Toc64529597"/>
      <w:bookmarkStart w:id="70" w:name="_Toc21087533"/>
      <w:bookmarkStart w:id="71" w:name="_Toc23326066"/>
      <w:bookmarkStart w:id="72" w:name="_Toc25934656"/>
      <w:bookmarkStart w:id="73" w:name="_Toc26337036"/>
      <w:bookmarkStart w:id="74" w:name="_Toc31114283"/>
      <w:bookmarkStart w:id="75" w:name="_Toc43392558"/>
      <w:bookmarkStart w:id="76" w:name="_Toc43475354"/>
      <w:bookmarkStart w:id="77" w:name="_Toc50558958"/>
      <w:bookmarkStart w:id="78" w:name="_Toc54940313"/>
      <w:bookmarkStart w:id="79" w:name="_Toc54952028"/>
      <w:bookmarkStart w:id="80" w:name="_Toc57233476"/>
      <w:bookmarkStart w:id="81" w:name="_Toc82014169"/>
      <w:r w:rsidRPr="00CA32B7">
        <w:t>3.1</w:t>
      </w:r>
      <w:r w:rsidRPr="00CA32B7">
        <w:tab/>
        <w:t>Definitions</w:t>
      </w:r>
      <w:bookmarkEnd w:id="67"/>
      <w:bookmarkEnd w:id="68"/>
      <w:bookmarkEnd w:id="69"/>
      <w:bookmarkEnd w:id="81"/>
    </w:p>
    <w:p w14:paraId="180BDAA4" w14:textId="74633964" w:rsidR="00FF7EE0" w:rsidRPr="00CA32B7" w:rsidRDefault="00FF7EE0" w:rsidP="00FF7EE0">
      <w:r w:rsidRPr="00CA32B7">
        <w:t xml:space="preserve">For the purposes of the present document, the terms and definitions given in </w:t>
      </w:r>
      <w:r w:rsidR="00326905" w:rsidRPr="00CA32B7">
        <w:t>TR</w:t>
      </w:r>
      <w:r w:rsidR="00326905">
        <w:t> </w:t>
      </w:r>
      <w:r w:rsidR="00326905" w:rsidRPr="00CA32B7">
        <w:t>21.905</w:t>
      </w:r>
      <w:r w:rsidR="00326905">
        <w:t> </w:t>
      </w:r>
      <w:r w:rsidR="00326905" w:rsidRPr="00CA32B7">
        <w:t>[</w:t>
      </w:r>
      <w:r w:rsidRPr="00CA32B7">
        <w:t xml:space="preserve">1] and the following apply. A term defined in the present document takes precedence over the definition of the same term, if any, in </w:t>
      </w:r>
      <w:r w:rsidR="00326905" w:rsidRPr="00CA32B7">
        <w:t>TR</w:t>
      </w:r>
      <w:r w:rsidR="00326905">
        <w:t> </w:t>
      </w:r>
      <w:r w:rsidR="00326905" w:rsidRPr="00CA32B7">
        <w:t>21.905</w:t>
      </w:r>
      <w:r w:rsidR="00326905">
        <w:t> </w:t>
      </w:r>
      <w:r w:rsidR="00326905" w:rsidRPr="00CA32B7">
        <w:t>[</w:t>
      </w:r>
      <w:r w:rsidRPr="00CA32B7">
        <w:t>1]</w:t>
      </w:r>
      <w:r w:rsidR="00322E68" w:rsidRPr="00CA32B7">
        <w:t xml:space="preserve"> or </w:t>
      </w:r>
      <w:r w:rsidR="00326905" w:rsidRPr="00CA32B7">
        <w:t>TS</w:t>
      </w:r>
      <w:r w:rsidR="00326905">
        <w:t> </w:t>
      </w:r>
      <w:r w:rsidR="00326905" w:rsidRPr="00CA32B7">
        <w:t>23.501</w:t>
      </w:r>
      <w:r w:rsidR="00326905">
        <w:t> </w:t>
      </w:r>
      <w:r w:rsidR="00326905" w:rsidRPr="00CA32B7">
        <w:t>[</w:t>
      </w:r>
      <w:r w:rsidR="00322E68" w:rsidRPr="00CA32B7">
        <w:t>2]</w:t>
      </w:r>
      <w:r w:rsidRPr="00CA32B7">
        <w:t>.</w:t>
      </w:r>
    </w:p>
    <w:p w14:paraId="415ADA68" w14:textId="77777777" w:rsidR="00206175" w:rsidRPr="00CA32B7" w:rsidRDefault="00322E68" w:rsidP="00322E68">
      <w:bookmarkStart w:id="82" w:name="_Toc21087535"/>
      <w:bookmarkStart w:id="83" w:name="_Toc23326068"/>
      <w:bookmarkStart w:id="84" w:name="_Toc25934658"/>
      <w:bookmarkStart w:id="85" w:name="_Toc26337038"/>
      <w:bookmarkStart w:id="86" w:name="_Toc31114285"/>
      <w:bookmarkStart w:id="87" w:name="_Toc43392559"/>
      <w:bookmarkStart w:id="88" w:name="_Toc43475355"/>
      <w:bookmarkStart w:id="89" w:name="_Toc50558959"/>
      <w:bookmarkStart w:id="90" w:name="_Toc54940314"/>
      <w:bookmarkStart w:id="91" w:name="_Toc54952029"/>
      <w:bookmarkStart w:id="92" w:name="_Toc57233477"/>
      <w:bookmarkEnd w:id="70"/>
      <w:bookmarkEnd w:id="71"/>
      <w:bookmarkEnd w:id="72"/>
      <w:bookmarkEnd w:id="73"/>
      <w:bookmarkEnd w:id="74"/>
      <w:bookmarkEnd w:id="75"/>
      <w:bookmarkEnd w:id="76"/>
      <w:bookmarkEnd w:id="77"/>
      <w:bookmarkEnd w:id="78"/>
      <w:bookmarkEnd w:id="79"/>
      <w:bookmarkEnd w:id="80"/>
      <w:r w:rsidRPr="00CA32B7">
        <w:rPr>
          <w:b/>
          <w:bCs/>
        </w:rPr>
        <w:lastRenderedPageBreak/>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7610BC64" w:rsidR="00206175" w:rsidRPr="00CA32B7" w:rsidRDefault="00BE0410" w:rsidP="00BE0410">
      <w:r>
        <w:rPr>
          <w:b/>
          <w:bCs/>
        </w:rPr>
        <w:t xml:space="preserve">C2 Aviation Payload: </w:t>
      </w:r>
      <w:r w:rsidRPr="00CA32B7">
        <w:t>Contains application layer information exchanged between the UAS and the USS</w:t>
      </w:r>
      <w:r>
        <w:t xml:space="preserve"> containing UAV pairing and/or flight authorization information</w:t>
      </w:r>
      <w:r w:rsidRPr="00CA32B7">
        <w:t xml:space="preserve"> that is transparent to the 3GPP System</w:t>
      </w:r>
      <w:r w:rsidR="004B38D7">
        <w:t>.</w:t>
      </w:r>
    </w:p>
    <w:p w14:paraId="01505708" w14:textId="7D7BD3D1"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AC9D52C" w:rsidR="00BE0410" w:rsidRPr="00BE0410" w:rsidRDefault="00BE0410" w:rsidP="00BE0410">
      <w:r w:rsidRPr="00270E63">
        <w:rPr>
          <w:b/>
          <w:bCs/>
        </w:rPr>
        <w:t xml:space="preserve">UAS Container: </w:t>
      </w:r>
      <w:r w:rsidRPr="00BE0410">
        <w:t>A transparent container to the 3GPP system that includes UUAA Aviation and/or C2 Aviation Payloads</w:t>
      </w:r>
      <w:r>
        <w:t>.</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lastRenderedPageBreak/>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3CCFFEE2" w:rsidR="00322E68" w:rsidRPr="00CA32B7" w:rsidRDefault="00322E68" w:rsidP="00874F6E">
      <w:r w:rsidRPr="00CA32B7">
        <w:rPr>
          <w:b/>
          <w:bCs/>
        </w:rPr>
        <w:t>UUAA-SM:</w:t>
      </w:r>
      <w:r w:rsidRPr="00CA32B7">
        <w:t xml:space="preserve"> the UUAA procedure optionally performed (when UUAA-MM is not performed) during the establishment of a PDU session, and performed during the establishment of a PDN connection.</w:t>
      </w:r>
    </w:p>
    <w:p w14:paraId="04884DF3" w14:textId="057CE45E" w:rsidR="00080512" w:rsidRPr="00CA32B7" w:rsidRDefault="00080512">
      <w:pPr>
        <w:pStyle w:val="Heading2"/>
      </w:pPr>
      <w:bookmarkStart w:id="93" w:name="_Toc82014170"/>
      <w:r w:rsidRPr="00CA32B7">
        <w:t>3.</w:t>
      </w:r>
      <w:r w:rsidR="00A80B90" w:rsidRPr="00CA32B7">
        <w:t>2</w:t>
      </w:r>
      <w:r w:rsidRPr="00CA32B7">
        <w:tab/>
        <w:t>Abbreviations</w:t>
      </w:r>
      <w:bookmarkEnd w:id="82"/>
      <w:bookmarkEnd w:id="83"/>
      <w:bookmarkEnd w:id="84"/>
      <w:bookmarkEnd w:id="85"/>
      <w:bookmarkEnd w:id="86"/>
      <w:bookmarkEnd w:id="87"/>
      <w:bookmarkEnd w:id="88"/>
      <w:bookmarkEnd w:id="89"/>
      <w:bookmarkEnd w:id="90"/>
      <w:bookmarkEnd w:id="91"/>
      <w:bookmarkEnd w:id="92"/>
      <w:bookmarkEnd w:id="93"/>
    </w:p>
    <w:p w14:paraId="7C231ADF" w14:textId="1C66C339" w:rsidR="00080512" w:rsidRPr="00CA32B7" w:rsidRDefault="00080512">
      <w:pPr>
        <w:keepNext/>
      </w:pPr>
      <w:r w:rsidRPr="00CA32B7">
        <w:t>For the purposes of the present document, the abb</w:t>
      </w:r>
      <w:r w:rsidR="004D3578" w:rsidRPr="00CA32B7">
        <w:t xml:space="preserve">reviations given in </w:t>
      </w:r>
      <w:r w:rsidR="00326905" w:rsidRPr="00CA32B7">
        <w:t>TR</w:t>
      </w:r>
      <w:r w:rsidR="00326905">
        <w:t> </w:t>
      </w:r>
      <w:r w:rsidR="00326905" w:rsidRPr="00CA32B7">
        <w:t>21.905</w:t>
      </w:r>
      <w:r w:rsidR="00326905">
        <w:t> </w:t>
      </w:r>
      <w:r w:rsidR="00326905"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326905" w:rsidRPr="00CA32B7">
        <w:t>TR</w:t>
      </w:r>
      <w:r w:rsidR="00326905">
        <w:t> </w:t>
      </w:r>
      <w:r w:rsidR="00326905" w:rsidRPr="00CA32B7">
        <w:t>21.905</w:t>
      </w:r>
      <w:r w:rsidR="00326905">
        <w:t> </w:t>
      </w:r>
      <w:r w:rsidR="00326905"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94" w:name="clause4"/>
      <w:bookmarkStart w:id="95" w:name="_Toc343594443"/>
      <w:bookmarkStart w:id="96" w:name="_Toc372246772"/>
      <w:bookmarkStart w:id="97" w:name="_Toc64385449"/>
      <w:bookmarkStart w:id="98" w:name="_Toc64529599"/>
      <w:bookmarkStart w:id="99" w:name="historyclause"/>
      <w:bookmarkStart w:id="100" w:name="_Toc82014171"/>
      <w:bookmarkEnd w:id="94"/>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95"/>
      <w:bookmarkEnd w:id="96"/>
      <w:bookmarkEnd w:id="97"/>
      <w:bookmarkEnd w:id="98"/>
      <w:bookmarkEnd w:id="100"/>
    </w:p>
    <w:p w14:paraId="13D03176" w14:textId="77777777" w:rsidR="00FF7EE0" w:rsidRPr="00CA32B7" w:rsidRDefault="00FF7EE0" w:rsidP="00FF7EE0">
      <w:pPr>
        <w:pStyle w:val="Heading2"/>
      </w:pPr>
      <w:bookmarkStart w:id="101" w:name="_Toc343594444"/>
      <w:bookmarkStart w:id="102" w:name="_Toc372246773"/>
      <w:bookmarkStart w:id="103" w:name="_Toc64385450"/>
      <w:bookmarkStart w:id="104" w:name="_Toc64529600"/>
      <w:bookmarkStart w:id="105" w:name="_Toc82014172"/>
      <w:r w:rsidRPr="00CA32B7">
        <w:t>4.1</w:t>
      </w:r>
      <w:r w:rsidRPr="00CA32B7">
        <w:tab/>
        <w:t xml:space="preserve">General </w:t>
      </w:r>
      <w:r w:rsidRPr="00CA32B7">
        <w:rPr>
          <w:rFonts w:eastAsia="Malgun Gothic" w:hint="eastAsia"/>
          <w:lang w:eastAsia="ko-KR"/>
        </w:rPr>
        <w:t>c</w:t>
      </w:r>
      <w:r w:rsidRPr="00CA32B7">
        <w:t>oncept</w:t>
      </w:r>
      <w:bookmarkEnd w:id="101"/>
      <w:bookmarkEnd w:id="102"/>
      <w:bookmarkEnd w:id="103"/>
      <w:bookmarkEnd w:id="104"/>
      <w:bookmarkEnd w:id="105"/>
    </w:p>
    <w:p w14:paraId="72139BF0" w14:textId="77777777" w:rsidR="00322E68" w:rsidRPr="00CA32B7" w:rsidRDefault="00322E68" w:rsidP="00322E68">
      <w:pPr>
        <w:rPr>
          <w:lang w:val="en-US"/>
        </w:rPr>
      </w:pPr>
      <w:bookmarkStart w:id="106" w:name="_Toc343594445"/>
      <w:bookmarkStart w:id="107" w:name="_Toc372246774"/>
      <w:bookmarkStart w:id="108" w:name="_Toc64385451"/>
      <w:bookmarkStart w:id="109"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78F87E32"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r w:rsidR="000D7FFA">
        <w:rPr>
          <w:lang w:val="en-US"/>
        </w:rPr>
        <w:t>,</w:t>
      </w:r>
      <w:r w:rsidRPr="00CA32B7">
        <w:rPr>
          <w:lang w:val="en-US"/>
        </w:rPr>
        <w:t xml:space="preserve"> </w:t>
      </w:r>
      <w:r w:rsidR="000D7FFA">
        <w:rPr>
          <w:lang w:val="en-US"/>
        </w:rPr>
        <w:t>if a</w:t>
      </w:r>
      <w:r w:rsidR="000D7FFA" w:rsidRPr="00CA32B7">
        <w:rPr>
          <w:lang w:val="en-US"/>
        </w:rPr>
        <w:t>uthentication and authorization</w:t>
      </w:r>
      <w:r w:rsidR="000D7FFA">
        <w:rPr>
          <w:lang w:val="en-US"/>
        </w:rPr>
        <w:t xml:space="preserve"> has not been performed at 5GS registation</w:t>
      </w:r>
      <w:r w:rsidRPr="00CA32B7">
        <w:rPr>
          <w:lang w:val="en-US"/>
        </w:rPr>
        <w: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7E2C6B26"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 Unknown UAV tracking mode. The 3GPP system supports geofencing (for in-flight UAV) and geocaging (for UAV on the ground intending to fly) functionality in USS by providing enablers such as location services, event notification to a subscribing USS, etc.</w:t>
      </w:r>
    </w:p>
    <w:p w14:paraId="4A0DEC3C" w14:textId="66BC4361" w:rsidR="00FF7EE0" w:rsidRPr="00CA32B7" w:rsidRDefault="00322E68" w:rsidP="00874F6E">
      <w:pPr>
        <w:pStyle w:val="NO"/>
        <w:rPr>
          <w:lang w:val="en-US"/>
        </w:rPr>
      </w:pPr>
      <w:r w:rsidRPr="00CA32B7">
        <w:rPr>
          <w:lang w:val="en-US"/>
        </w:rPr>
        <w:lastRenderedPageBreak/>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10" w:name="_Toc82014173"/>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06"/>
      <w:bookmarkEnd w:id="107"/>
      <w:bookmarkEnd w:id="108"/>
      <w:bookmarkEnd w:id="109"/>
      <w:bookmarkEnd w:id="110"/>
    </w:p>
    <w:p w14:paraId="2787A21E" w14:textId="61183796" w:rsidR="00322E68" w:rsidRPr="00CA32B7" w:rsidRDefault="00322E68" w:rsidP="00322E68">
      <w:pPr>
        <w:pStyle w:val="Heading3"/>
      </w:pPr>
      <w:bookmarkStart w:id="111" w:name="_Toc66381055"/>
      <w:bookmarkStart w:id="112" w:name="_Toc343594455"/>
      <w:bookmarkStart w:id="113" w:name="_Toc372246780"/>
      <w:bookmarkStart w:id="114" w:name="_Toc64385452"/>
      <w:bookmarkStart w:id="115" w:name="_Toc64529602"/>
      <w:bookmarkStart w:id="116" w:name="_Toc82014174"/>
      <w:r w:rsidRPr="00CA32B7">
        <w:t>4.2.1</w:t>
      </w:r>
      <w:r w:rsidRPr="00CA32B7">
        <w:tab/>
        <w:t>General</w:t>
      </w:r>
      <w:bookmarkEnd w:id="111"/>
      <w:bookmarkEnd w:id="116"/>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bookmarkStart w:id="117" w:name="_Hlk53058757"/>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bookmarkEnd w:id="117"/>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77777777" w:rsidR="00322E68" w:rsidRPr="00CA32B7" w:rsidRDefault="00322E68" w:rsidP="00322E68">
      <w:pPr>
        <w:pStyle w:val="NO"/>
      </w:pPr>
      <w:r w:rsidRPr="00CA32B7">
        <w:t>NOTE:</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0C6D0D2A" w:rsidR="00322E68" w:rsidRPr="00CA32B7" w:rsidRDefault="00322E68" w:rsidP="00322E68">
      <w:pPr>
        <w:pStyle w:val="B1"/>
      </w:pPr>
      <w:r w:rsidRPr="00CA32B7">
        <w:rPr>
          <w:lang w:val="en-IN"/>
        </w:rPr>
        <w:lastRenderedPageBreak/>
        <w:t>-</w:t>
      </w:r>
      <w:r w:rsidRPr="00CA32B7">
        <w:rPr>
          <w:lang w:val="en-IN"/>
        </w:rPr>
        <w:tab/>
        <w:t>A UAV is associated with an Aerial subscription in the UDM. The Aerial subscription contains aerial UE indication (to be used similarly to aerial UE indication defined in EPS) and SM data that indicate that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17179C4B"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326905" w:rsidRPr="00CA32B7">
        <w:t>TS</w:t>
      </w:r>
      <w:r w:rsidR="00326905">
        <w:t> </w:t>
      </w:r>
      <w:r w:rsidR="00326905" w:rsidRPr="00CA32B7">
        <w:t>36.300</w:t>
      </w:r>
      <w:r w:rsidR="00326905">
        <w:t> </w:t>
      </w:r>
      <w:r w:rsidR="00326905" w:rsidRPr="00CA32B7">
        <w:t>[</w:t>
      </w:r>
      <w:r w:rsidR="00CA32B7">
        <w:t>7</w:t>
      </w:r>
      <w:r w:rsidRPr="00CA32B7">
        <w:t>].</w:t>
      </w:r>
    </w:p>
    <w:p w14:paraId="6F146836" w14:textId="5CCF6E37" w:rsidR="00322E68" w:rsidRPr="00CA32B7" w:rsidRDefault="00322E68" w:rsidP="00322E68">
      <w:pPr>
        <w:pStyle w:val="B1"/>
      </w:pPr>
      <w:r w:rsidRPr="00CA32B7">
        <w:t>-</w:t>
      </w:r>
      <w:r w:rsidRPr="00CA32B7">
        <w:tab/>
      </w:r>
      <w:r w:rsidR="00820E24">
        <w:t>NOTE 2: In</w:t>
      </w:r>
      <w:r w:rsidRPr="00CA32B7">
        <w:t xml:space="preserve"> this Release, </w:t>
      </w:r>
      <w:r w:rsidR="00820E24">
        <w:t xml:space="preserve">an </w:t>
      </w:r>
      <w:r w:rsidRPr="00CA32B7">
        <w:t xml:space="preserve">UAV is served by </w:t>
      </w:r>
      <w:r w:rsidR="00820E24">
        <w:t xml:space="preserve">single </w:t>
      </w:r>
      <w:r w:rsidRPr="00CA32B7">
        <w:t xml:space="preserve">USS for the duration of </w:t>
      </w:r>
      <w:r w:rsidR="00820E24">
        <w:t>the connectivity between the USS and the UAV</w:t>
      </w:r>
      <w:r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18" w:name="_Toc66381056"/>
      <w:bookmarkStart w:id="119" w:name="_Toc82014175"/>
      <w:r w:rsidRPr="00CA32B7">
        <w:t>4.2.2</w:t>
      </w:r>
      <w:r w:rsidRPr="00CA32B7">
        <w:tab/>
        <w:t>Logical UAV Reference Architecture</w:t>
      </w:r>
      <w:bookmarkEnd w:id="118"/>
      <w:bookmarkEnd w:id="119"/>
    </w:p>
    <w:p w14:paraId="038F030B" w14:textId="1CC41FCE" w:rsidR="00322E68" w:rsidRPr="00CA32B7" w:rsidRDefault="007A5E8B" w:rsidP="00322E68">
      <w:pPr>
        <w:pStyle w:val="TH"/>
      </w:pPr>
      <w:r w:rsidRPr="00CA32B7">
        <w:object w:dxaOrig="5911" w:dyaOrig="3136" w14:anchorId="680229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5pt;height:182.05pt" o:ole="">
            <v:imagedata r:id="rId14" o:title=""/>
          </v:shape>
          <o:OLEObject Type="Embed" ProgID="Visio.Drawing.15" ShapeID="_x0000_i1025" DrawAspect="Content" ObjectID="_1692627945" r:id="rId15"/>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p w14:paraId="2C879517" w14:textId="2B04E3ED" w:rsidR="00322E68" w:rsidRPr="00CA32B7" w:rsidRDefault="007A5E8B" w:rsidP="00322E68">
      <w:pPr>
        <w:pStyle w:val="TH"/>
        <w:rPr>
          <w:lang w:eastAsia="zh-CN"/>
        </w:rPr>
      </w:pPr>
      <w:r w:rsidRPr="00CA32B7">
        <w:object w:dxaOrig="8963" w:dyaOrig="5899" w14:anchorId="744EBF89">
          <v:shape id="_x0000_i1026" type="#_x0000_t75" style="width:449.65pt;height:295.45pt" o:ole="">
            <v:imagedata r:id="rId16" o:title=""/>
          </v:shape>
          <o:OLEObject Type="Embed" ProgID="Word.Picture.8" ShapeID="_x0000_i1026" DrawAspect="Content" ObjectID="_1692627946" r:id="rId17"/>
        </w:object>
      </w:r>
    </w:p>
    <w:p w14:paraId="686F59A3" w14:textId="02FF6184"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20" w:name="_MON_1681291751"/>
    <w:bookmarkEnd w:id="120"/>
    <w:p w14:paraId="12CEAA98" w14:textId="75A8B683" w:rsidR="00322E68" w:rsidRPr="00CA32B7" w:rsidRDefault="007A5E8B" w:rsidP="00322E68">
      <w:pPr>
        <w:pStyle w:val="TH"/>
        <w:rPr>
          <w:lang w:eastAsia="zh-CN"/>
        </w:rPr>
      </w:pPr>
      <w:r w:rsidRPr="00CA32B7">
        <w:object w:dxaOrig="9131" w:dyaOrig="6610" w14:anchorId="23B1443F">
          <v:shape id="_x0000_i1027" type="#_x0000_t75" style="width:456.45pt;height:330.8pt" o:ole="">
            <v:imagedata r:id="rId18" o:title=""/>
          </v:shape>
          <o:OLEObject Type="Embed" ProgID="Word.Picture.8" ShapeID="_x0000_i1027" DrawAspect="Content" ObjectID="_1692627947" r:id="rId19"/>
        </w:object>
      </w:r>
    </w:p>
    <w:p w14:paraId="1D733DAC" w14:textId="2C821346"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657FFF35" w14:textId="77777777" w:rsidR="00322E68" w:rsidRPr="00CA32B7" w:rsidRDefault="00322E68" w:rsidP="00322E68">
      <w:pPr>
        <w:pStyle w:val="Heading3"/>
      </w:pPr>
      <w:bookmarkStart w:id="121" w:name="_Toc66381057"/>
      <w:bookmarkStart w:id="122" w:name="_Toc82014176"/>
      <w:r w:rsidRPr="00CA32B7">
        <w:t>4.2.3</w:t>
      </w:r>
      <w:r w:rsidRPr="00CA32B7">
        <w:tab/>
        <w:t>5GS Non-roaming Reference Architecture</w:t>
      </w:r>
      <w:bookmarkEnd w:id="121"/>
      <w:bookmarkEnd w:id="122"/>
    </w:p>
    <w:p w14:paraId="7A6E8DB6" w14:textId="76A94CC3" w:rsidR="00322E68" w:rsidRPr="00CA32B7" w:rsidRDefault="00C3711C" w:rsidP="00322E68">
      <w:pPr>
        <w:pStyle w:val="TH"/>
      </w:pPr>
      <w:r w:rsidRPr="00CA32B7">
        <w:object w:dxaOrig="5910" w:dyaOrig="3135" w14:anchorId="377EE333">
          <v:shape id="_x0000_i1028" type="#_x0000_t75" style="width:349.8pt;height:182.05pt" o:ole="">
            <v:imagedata r:id="rId20" o:title=""/>
          </v:shape>
          <o:OLEObject Type="Embed" ProgID="Visio.Drawing.15" ShapeID="_x0000_i1028" DrawAspect="Content" ObjectID="_1692627948" r:id="rId21"/>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23" w:name="_Toc66381058"/>
      <w:bookmarkStart w:id="124" w:name="_Toc82014177"/>
      <w:r w:rsidRPr="00CA32B7">
        <w:t>4.2.4</w:t>
      </w:r>
      <w:r w:rsidRPr="00CA32B7">
        <w:tab/>
        <w:t>5GS Roaming Reference Architecture</w:t>
      </w:r>
      <w:bookmarkEnd w:id="123"/>
      <w:bookmarkEnd w:id="124"/>
    </w:p>
    <w:p w14:paraId="4DEC57B6" w14:textId="57F2BE30" w:rsidR="00322E68" w:rsidRPr="00CA32B7" w:rsidRDefault="00C3711C" w:rsidP="00322E68">
      <w:pPr>
        <w:pStyle w:val="TH"/>
      </w:pPr>
      <w:r w:rsidRPr="00CA32B7">
        <w:object w:dxaOrig="9465" w:dyaOrig="3870" w14:anchorId="4EED7857">
          <v:shape id="_x0000_i1029" type="#_x0000_t75" style="width:479.55pt;height:198.35pt" o:ole="">
            <v:imagedata r:id="rId22" o:title=""/>
          </v:shape>
          <o:OLEObject Type="Embed" ProgID="Visio.Drawing.11" ShapeID="_x0000_i1029" DrawAspect="Content" ObjectID="_1692627949" r:id="rId23"/>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25" w:name="_Toc20149637"/>
      <w:bookmarkStart w:id="126" w:name="_Toc27846428"/>
      <w:bookmarkStart w:id="127" w:name="_Toc36187552"/>
      <w:bookmarkStart w:id="128" w:name="_Toc45183456"/>
      <w:bookmarkStart w:id="129" w:name="_Toc66381059"/>
      <w:bookmarkStart w:id="130" w:name="_Toc82014178"/>
      <w:r w:rsidRPr="00CA32B7">
        <w:t>4.2.5</w:t>
      </w:r>
      <w:r w:rsidRPr="00CA32B7">
        <w:tab/>
        <w:t>Service-based interfaces</w:t>
      </w:r>
      <w:bookmarkEnd w:id="125"/>
      <w:bookmarkEnd w:id="126"/>
      <w:bookmarkEnd w:id="127"/>
      <w:bookmarkEnd w:id="128"/>
      <w:bookmarkEnd w:id="129"/>
      <w:bookmarkEnd w:id="130"/>
    </w:p>
    <w:p w14:paraId="1479C042" w14:textId="41E89830" w:rsidR="00206175" w:rsidRPr="00CA32B7" w:rsidRDefault="00322E68" w:rsidP="00322E68">
      <w:r w:rsidRPr="00CA32B7">
        <w:t xml:space="preserve">The 5G System Architecture for UAVs contains the service-based interfaces defined in </w:t>
      </w:r>
      <w:r w:rsidR="00326905" w:rsidRPr="00CA32B7">
        <w:t>TS</w:t>
      </w:r>
      <w:r w:rsidR="00326905">
        <w:t> </w:t>
      </w:r>
      <w:r w:rsidR="00326905" w:rsidRPr="00CA32B7">
        <w:t>23.501</w:t>
      </w:r>
      <w:r w:rsidR="00326905">
        <w:t> </w:t>
      </w:r>
      <w:r w:rsidR="00326905" w:rsidRPr="00CA32B7">
        <w:t>[</w:t>
      </w:r>
      <w:r w:rsidRPr="00CA32B7">
        <w:t>2]</w:t>
      </w:r>
      <w:r w:rsidR="00C3711C">
        <w:t>.</w:t>
      </w:r>
      <w:bookmarkStart w:id="131" w:name="_Toc20149638"/>
      <w:bookmarkStart w:id="132" w:name="_Toc27846429"/>
      <w:bookmarkStart w:id="133" w:name="_Toc36187553"/>
      <w:bookmarkStart w:id="134" w:name="_Toc45183457"/>
      <w:bookmarkStart w:id="135" w:name="_Toc66381060"/>
    </w:p>
    <w:p w14:paraId="2889C881" w14:textId="1DD16A69" w:rsidR="00322E68" w:rsidRPr="00CA32B7" w:rsidRDefault="00322E68" w:rsidP="00322E68">
      <w:pPr>
        <w:pStyle w:val="Heading3"/>
      </w:pPr>
      <w:bookmarkStart w:id="136" w:name="_Toc82014179"/>
      <w:r w:rsidRPr="00CA32B7">
        <w:t>4.2.6</w:t>
      </w:r>
      <w:r w:rsidRPr="00CA32B7">
        <w:rPr>
          <w:lang w:eastAsia="zh-CN"/>
        </w:rPr>
        <w:tab/>
      </w:r>
      <w:r w:rsidRPr="00CA32B7">
        <w:t>Reference points</w:t>
      </w:r>
      <w:bookmarkEnd w:id="131"/>
      <w:bookmarkEnd w:id="132"/>
      <w:bookmarkEnd w:id="133"/>
      <w:bookmarkEnd w:id="134"/>
      <w:bookmarkEnd w:id="135"/>
      <w:bookmarkEnd w:id="136"/>
    </w:p>
    <w:p w14:paraId="3E9DD42B" w14:textId="10D23353" w:rsidR="00206175" w:rsidRPr="00CA32B7" w:rsidRDefault="00322E68" w:rsidP="00206175">
      <w:r w:rsidRPr="00CA32B7">
        <w:t xml:space="preserve">The 5G System Architecture for UAV contains the reference points defined in </w:t>
      </w:r>
      <w:r w:rsidR="00326905" w:rsidRPr="00CA32B7">
        <w:t>TS</w:t>
      </w:r>
      <w:r w:rsidR="00326905">
        <w:t> </w:t>
      </w:r>
      <w:r w:rsidR="00326905" w:rsidRPr="00CA32B7">
        <w:t>23.501</w:t>
      </w:r>
      <w:r w:rsidR="00326905">
        <w:t> </w:t>
      </w:r>
      <w:r w:rsidR="00326905" w:rsidRPr="00CA32B7">
        <w:t>[</w:t>
      </w:r>
      <w:r w:rsidRPr="00CA32B7">
        <w:t>2]</w:t>
      </w:r>
      <w:r w:rsidR="007A5E8B">
        <w:t>.</w:t>
      </w:r>
    </w:p>
    <w:p w14:paraId="66A16664" w14:textId="47E138C2" w:rsidR="00FF7EE0" w:rsidRPr="00CA32B7" w:rsidRDefault="00FF7EE0" w:rsidP="00FF7EE0">
      <w:pPr>
        <w:pStyle w:val="Heading2"/>
      </w:pPr>
      <w:bookmarkStart w:id="137" w:name="_Toc82014180"/>
      <w:r w:rsidRPr="00CA32B7">
        <w:lastRenderedPageBreak/>
        <w:t>4.</w:t>
      </w:r>
      <w:r w:rsidRPr="00CA32B7">
        <w:rPr>
          <w:rFonts w:eastAsia="Malgun Gothic" w:hint="eastAsia"/>
          <w:lang w:eastAsia="ko-KR"/>
        </w:rPr>
        <w:t>3</w:t>
      </w:r>
      <w:r w:rsidRPr="00CA32B7">
        <w:tab/>
      </w:r>
      <w:bookmarkEnd w:id="112"/>
      <w:bookmarkEnd w:id="113"/>
      <w:r w:rsidRPr="00CA32B7">
        <w:t xml:space="preserve">Functional </w:t>
      </w:r>
      <w:r w:rsidRPr="00CA32B7">
        <w:rPr>
          <w:rFonts w:eastAsia="Malgun Gothic" w:hint="eastAsia"/>
          <w:lang w:eastAsia="ko-KR"/>
        </w:rPr>
        <w:t>e</w:t>
      </w:r>
      <w:r w:rsidRPr="00CA32B7">
        <w:t>ntities</w:t>
      </w:r>
      <w:bookmarkEnd w:id="114"/>
      <w:bookmarkEnd w:id="115"/>
      <w:bookmarkEnd w:id="137"/>
    </w:p>
    <w:p w14:paraId="62767E9B" w14:textId="7865945D" w:rsidR="00322E68" w:rsidRPr="00CA32B7" w:rsidRDefault="00322E68" w:rsidP="00322E68">
      <w:pPr>
        <w:pStyle w:val="Heading3"/>
      </w:pPr>
      <w:bookmarkStart w:id="138" w:name="_Toc66381062"/>
      <w:bookmarkStart w:id="139" w:name="_Toc343594462"/>
      <w:bookmarkStart w:id="140" w:name="_Toc372246783"/>
      <w:bookmarkStart w:id="141" w:name="_Toc64385453"/>
      <w:bookmarkStart w:id="142" w:name="_Toc64529603"/>
      <w:bookmarkStart w:id="143" w:name="_Toc82014181"/>
      <w:r w:rsidRPr="00CA32B7">
        <w:t>4.3.1</w:t>
      </w:r>
      <w:r w:rsidRPr="00CA32B7">
        <w:tab/>
        <w:t>General</w:t>
      </w:r>
      <w:bookmarkEnd w:id="138"/>
      <w:bookmarkEnd w:id="143"/>
    </w:p>
    <w:p w14:paraId="76E3FCFC" w14:textId="54A8E9B0" w:rsidR="00322E68" w:rsidRPr="00CA32B7" w:rsidRDefault="00CA32B7" w:rsidP="00322E68">
      <w:r w:rsidRPr="00CA32B7">
        <w:t xml:space="preserve">In addition to the 5GS functional entities defined in </w:t>
      </w:r>
      <w:r w:rsidR="00326905" w:rsidRPr="00CA32B7">
        <w:t>TS</w:t>
      </w:r>
      <w:r w:rsidR="00326905">
        <w:t> </w:t>
      </w:r>
      <w:r w:rsidR="00326905" w:rsidRPr="00CA32B7">
        <w:t>23.501</w:t>
      </w:r>
      <w:r w:rsidR="00326905">
        <w:t> </w:t>
      </w:r>
      <w:r w:rsidR="00326905" w:rsidRPr="00CA32B7">
        <w:t>[</w:t>
      </w:r>
      <w:r w:rsidRPr="00CA32B7">
        <w:t xml:space="preserve">2] and the EPS functional entities defined in </w:t>
      </w:r>
      <w:r w:rsidR="00326905" w:rsidRPr="00CA32B7">
        <w:t>TS</w:t>
      </w:r>
      <w:r w:rsidR="00326905">
        <w:t> </w:t>
      </w:r>
      <w:r w:rsidR="00326905" w:rsidRPr="00CA32B7">
        <w:t>23.401</w:t>
      </w:r>
      <w:r w:rsidR="00326905">
        <w:t> </w:t>
      </w:r>
      <w:r w:rsidR="00326905" w:rsidRPr="00CA32B7">
        <w:t>[</w:t>
      </w:r>
      <w:r w:rsidRPr="00CA32B7">
        <w:t>6], the following functional entities are defined for UAS.</w:t>
      </w:r>
    </w:p>
    <w:p w14:paraId="236D5958" w14:textId="77777777" w:rsidR="00322E68" w:rsidRPr="00CA32B7" w:rsidRDefault="00322E68" w:rsidP="00322E68">
      <w:pPr>
        <w:pStyle w:val="Heading3"/>
      </w:pPr>
      <w:bookmarkStart w:id="144" w:name="_Toc66381063"/>
      <w:bookmarkStart w:id="145" w:name="_Toc82014182"/>
      <w:r w:rsidRPr="00CA32B7">
        <w:t>4.3.2</w:t>
      </w:r>
      <w:r w:rsidRPr="00CA32B7">
        <w:tab/>
        <w:t>UAS NF</w:t>
      </w:r>
      <w:bookmarkEnd w:id="144"/>
      <w:bookmarkEnd w:id="145"/>
    </w:p>
    <w:p w14:paraId="350939F2" w14:textId="15098933"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 xml:space="preserve">used for external exposure of services to the USS. The UAS-NF makes use of existing NEF/SCEF exposure services for </w:t>
      </w:r>
      <w:bookmarkStart w:id="146" w:name="_Hlk64292295"/>
      <w:r w:rsidRPr="00CA32B7">
        <w:t>UAV authentication/authorization, for UAV flight authorization, for UAV-UAVC pairing authorization, and related revocation</w:t>
      </w:r>
      <w:bookmarkEnd w:id="146"/>
      <w:r w:rsidRPr="00CA32B7">
        <w:t>; for location reporting, and control of QoS/traffic filtering for C2 communication.</w:t>
      </w:r>
    </w:p>
    <w:p w14:paraId="184FA183" w14:textId="4995FFBF"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549535A7"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326905" w:rsidRPr="00CA32B7">
        <w:rPr>
          <w:lang w:eastAsia="x-none"/>
        </w:rPr>
        <w:t>TS</w:t>
      </w:r>
      <w:r w:rsidR="00326905">
        <w:rPr>
          <w:lang w:eastAsia="x-none"/>
        </w:rPr>
        <w:t> </w:t>
      </w:r>
      <w:r w:rsidR="00326905" w:rsidRPr="00CA32B7">
        <w:rPr>
          <w:lang w:eastAsia="x-none"/>
        </w:rPr>
        <w:t>23.222</w:t>
      </w:r>
      <w:r w:rsidR="00326905">
        <w:rPr>
          <w:lang w:eastAsia="x-none"/>
        </w:rPr>
        <w:t> </w:t>
      </w:r>
      <w:r w:rsidR="00326905" w:rsidRPr="00CA32B7">
        <w:rPr>
          <w:lang w:eastAsia="x-none"/>
        </w:rPr>
        <w:t>[</w:t>
      </w:r>
      <w:r w:rsidRPr="00CA32B7">
        <w:rPr>
          <w:lang w:eastAsia="x-none"/>
        </w:rPr>
        <w:t>4].</w:t>
      </w:r>
    </w:p>
    <w:p w14:paraId="3360A9E2" w14:textId="4D48C537" w:rsidR="00322E68" w:rsidRDefault="00322E68" w:rsidP="00322E68">
      <w:pPr>
        <w:rPr>
          <w:lang w:eastAsia="x-none"/>
        </w:rPr>
      </w:pPr>
      <w:r w:rsidRPr="00CA32B7">
        <w:rPr>
          <w:lang w:eastAsia="x-none"/>
        </w:rPr>
        <w:t>To support re-authentication request by USS, the UAS NF stores information as to whether the re-authentication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47" w:name="_Toc66381064"/>
      <w:bookmarkStart w:id="148" w:name="_Toc82014183"/>
      <w:r w:rsidRPr="00CA32B7">
        <w:t>4.3.3</w:t>
      </w:r>
      <w:r w:rsidRPr="00CA32B7">
        <w:tab/>
        <w:t>UAV</w:t>
      </w:r>
      <w:bookmarkEnd w:id="147"/>
      <w:bookmarkEnd w:id="148"/>
    </w:p>
    <w:p w14:paraId="33D228AC" w14:textId="20856C39" w:rsidR="00322E68" w:rsidRPr="00CA32B7" w:rsidRDefault="00322E68" w:rsidP="00322E68">
      <w:r w:rsidRPr="00CA32B7">
        <w:t xml:space="preserve">The UAV is a 3GPP UE supporting the UE functionality defined in </w:t>
      </w:r>
      <w:r w:rsidR="00326905" w:rsidRPr="00CA32B7">
        <w:t>TS</w:t>
      </w:r>
      <w:r w:rsidR="00326905">
        <w:t> </w:t>
      </w:r>
      <w:r w:rsidR="00326905" w:rsidRPr="00CA32B7">
        <w:t>23.401</w:t>
      </w:r>
      <w:r w:rsidR="00326905">
        <w:t> </w:t>
      </w:r>
      <w:r w:rsidR="00326905" w:rsidRPr="00CA32B7">
        <w:t>[</w:t>
      </w:r>
      <w:r w:rsidR="00CA32B7" w:rsidRPr="00CA32B7">
        <w:t>6</w:t>
      </w:r>
      <w:r w:rsidRPr="00CA32B7">
        <w:t xml:space="preserve">] and in </w:t>
      </w:r>
      <w:r w:rsidR="00326905" w:rsidRPr="00CA32B7">
        <w:t>TS</w:t>
      </w:r>
      <w:r w:rsidR="00326905">
        <w:t> </w:t>
      </w:r>
      <w:r w:rsidR="00326905" w:rsidRPr="00CA32B7">
        <w:t>23.501</w:t>
      </w:r>
      <w:r w:rsidR="00326905">
        <w:t> </w:t>
      </w:r>
      <w:r w:rsidR="00326905" w:rsidRPr="00CA32B7">
        <w:t>[</w:t>
      </w:r>
      <w:r w:rsidRPr="00CA32B7">
        <w:t>2].</w:t>
      </w:r>
    </w:p>
    <w:p w14:paraId="206F2E78" w14:textId="77777777" w:rsidR="00322E68" w:rsidRPr="00CA32B7" w:rsidRDefault="00322E68" w:rsidP="00322E68">
      <w:r w:rsidRPr="00CA32B7">
        <w:t>In addition:</w:t>
      </w:r>
    </w:p>
    <w:p w14:paraId="64567F38" w14:textId="77777777"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49" w:name="_Toc66381065"/>
      <w:bookmarkStart w:id="150" w:name="_Toc82014184"/>
      <w:r w:rsidRPr="00CA32B7">
        <w:t>4.3.4</w:t>
      </w:r>
      <w:r w:rsidRPr="00CA32B7">
        <w:tab/>
        <w:t>AMF</w:t>
      </w:r>
      <w:bookmarkEnd w:id="149"/>
      <w:bookmarkEnd w:id="150"/>
    </w:p>
    <w:p w14:paraId="6FB29BB7" w14:textId="508389F9" w:rsidR="00322E68" w:rsidRPr="00CA32B7" w:rsidRDefault="00322E68" w:rsidP="00322E68">
      <w:r w:rsidRPr="00CA32B7">
        <w:t xml:space="preserve">In addition to the functionality defined in </w:t>
      </w:r>
      <w:r w:rsidR="00326905" w:rsidRPr="00CA32B7">
        <w:t>TS</w:t>
      </w:r>
      <w:r w:rsidR="00326905">
        <w:t> </w:t>
      </w:r>
      <w:r w:rsidR="00326905" w:rsidRPr="00CA32B7">
        <w:t>23.501</w:t>
      </w:r>
      <w:r w:rsidR="00326905">
        <w:t> </w:t>
      </w:r>
      <w:r w:rsidR="00326905"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51" w:name="_Toc66381066"/>
      <w:bookmarkStart w:id="152" w:name="_Toc82014185"/>
      <w:r w:rsidRPr="00CA32B7">
        <w:t>4.3.5</w:t>
      </w:r>
      <w:r w:rsidRPr="00CA32B7">
        <w:tab/>
        <w:t>SMF</w:t>
      </w:r>
      <w:bookmarkEnd w:id="151"/>
      <w:bookmarkEnd w:id="152"/>
    </w:p>
    <w:p w14:paraId="3E4EC6AC" w14:textId="49287B7D" w:rsidR="00322E68" w:rsidRPr="00CA32B7" w:rsidRDefault="00322E68" w:rsidP="00322E68">
      <w:r w:rsidRPr="00CA32B7">
        <w:t xml:space="preserve">In addition to the functionality defined in </w:t>
      </w:r>
      <w:r w:rsidR="00326905" w:rsidRPr="00CA32B7">
        <w:t>TS</w:t>
      </w:r>
      <w:r w:rsidR="00326905">
        <w:t> </w:t>
      </w:r>
      <w:r w:rsidR="00326905" w:rsidRPr="00CA32B7">
        <w:t>23.501</w:t>
      </w:r>
      <w:r w:rsidR="00326905">
        <w:t> </w:t>
      </w:r>
      <w:r w:rsidR="00326905" w:rsidRPr="00CA32B7">
        <w:t>[</w:t>
      </w:r>
      <w:r w:rsidRPr="00CA32B7">
        <w:t>2], the SMF:</w:t>
      </w:r>
    </w:p>
    <w:p w14:paraId="6F287E23" w14:textId="745D678E" w:rsidR="00322E68" w:rsidRPr="00CA32B7" w:rsidRDefault="00322E68" w:rsidP="00322E68">
      <w:pPr>
        <w:pStyle w:val="B1"/>
        <w:rPr>
          <w:noProof/>
        </w:rPr>
      </w:pPr>
      <w:r w:rsidRPr="00CA32B7">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408D23E4" w:rsidR="00322E68" w:rsidRPr="00CA32B7" w:rsidRDefault="00322E68" w:rsidP="00322E68">
      <w:pPr>
        <w:pStyle w:val="B1"/>
      </w:pPr>
      <w:r w:rsidRPr="00CA32B7">
        <w:rPr>
          <w:noProof/>
        </w:rPr>
        <w:lastRenderedPageBreak/>
        <w:t>-</w:t>
      </w:r>
      <w:r w:rsidRPr="00CA32B7">
        <w:rPr>
          <w:noProof/>
        </w:rPr>
        <w:tab/>
        <w:t xml:space="preserve">may trigger the </w:t>
      </w:r>
      <w:r w:rsidRPr="00CA32B7">
        <w:t xml:space="preserve">authorization of pairing between a UAV and a networked UAVC or a UAVC that connects to the UAV via Internet connectivity during the establishment of the PDN connection/PDU session for </w:t>
      </w:r>
      <w:r w:rsidR="001C09E0">
        <w:t>C2 communication</w:t>
      </w:r>
      <w:r w:rsidRPr="00CA32B7">
        <w:t>.</w:t>
      </w:r>
    </w:p>
    <w:p w14:paraId="51433ACF" w14:textId="4BA09959" w:rsidR="00322E68" w:rsidRPr="00CA32B7" w:rsidRDefault="00322E68" w:rsidP="00322E68">
      <w:pPr>
        <w:pStyle w:val="Heading3"/>
      </w:pPr>
      <w:bookmarkStart w:id="153" w:name="_Toc66381067"/>
      <w:bookmarkStart w:id="154" w:name="_Toc82014186"/>
      <w:r w:rsidRPr="00CA32B7">
        <w:t>4.3.6</w:t>
      </w:r>
      <w:r w:rsidR="00874F6E" w:rsidRPr="00CA32B7">
        <w:tab/>
      </w:r>
      <w:r w:rsidRPr="00CA32B7">
        <w:t>SMF+PGW-C</w:t>
      </w:r>
      <w:bookmarkEnd w:id="153"/>
      <w:bookmarkEnd w:id="154"/>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55" w:name="_Toc82014187"/>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39"/>
      <w:bookmarkEnd w:id="140"/>
      <w:bookmarkEnd w:id="141"/>
      <w:bookmarkEnd w:id="142"/>
      <w:bookmarkEnd w:id="155"/>
    </w:p>
    <w:p w14:paraId="7F22EDD2" w14:textId="77777777" w:rsidR="00FF7EE0" w:rsidRPr="00CA32B7" w:rsidRDefault="00FF7EE0" w:rsidP="00FF7EE0">
      <w:pPr>
        <w:pStyle w:val="EditorsNote"/>
        <w:rPr>
          <w:lang w:eastAsia="ko-KR"/>
        </w:rPr>
      </w:pPr>
      <w:r w:rsidRPr="00CA32B7">
        <w:t>Editor</w:t>
      </w:r>
      <w:r w:rsidRPr="00CA32B7">
        <w:rPr>
          <w:lang w:val="en-US"/>
        </w:rPr>
        <w:t>'</w:t>
      </w:r>
      <w:r w:rsidRPr="00CA32B7">
        <w:t>s note:</w:t>
      </w:r>
      <w:r w:rsidRPr="00CA32B7">
        <w:rPr>
          <w:rFonts w:hint="eastAsia"/>
          <w:lang w:eastAsia="zh-CN"/>
        </w:rPr>
        <w:tab/>
      </w:r>
      <w:r w:rsidRPr="00CA32B7">
        <w:t xml:space="preserve">This </w:t>
      </w:r>
      <w:r w:rsidRPr="00CA32B7">
        <w:rPr>
          <w:rFonts w:hint="eastAsia"/>
          <w:lang w:eastAsia="ko-KR"/>
        </w:rPr>
        <w:t>clause will</w:t>
      </w:r>
      <w:r w:rsidRPr="00CA32B7">
        <w:t xml:space="preserve"> explain the high level functions for </w:t>
      </w:r>
      <w:r w:rsidRPr="00CA32B7">
        <w:rPr>
          <w:lang w:eastAsia="ko-KR"/>
        </w:rPr>
        <w:t>UAS</w:t>
      </w:r>
      <w:r w:rsidRPr="00CA32B7">
        <w:rPr>
          <w:rFonts w:hint="eastAsia"/>
          <w:lang w:eastAsia="ko-KR"/>
        </w:rPr>
        <w:t>.</w:t>
      </w:r>
    </w:p>
    <w:p w14:paraId="2226B774" w14:textId="77777777" w:rsidR="00B10B21" w:rsidRPr="00CA32B7" w:rsidRDefault="00B10B21" w:rsidP="00B10B21">
      <w:pPr>
        <w:rPr>
          <w:lang w:val="en-US"/>
        </w:rPr>
      </w:pPr>
      <w:bookmarkStart w:id="156" w:name="_Toc64385454"/>
      <w:bookmarkStart w:id="157" w:name="_Toc64529604"/>
    </w:p>
    <w:p w14:paraId="7A0A8E91" w14:textId="77777777" w:rsidR="00FF7EE0" w:rsidRPr="00CA32B7" w:rsidRDefault="00FF7EE0" w:rsidP="00FF7EE0">
      <w:pPr>
        <w:pStyle w:val="Heading3"/>
      </w:pPr>
      <w:bookmarkStart w:id="158" w:name="_Toc82014188"/>
      <w:r w:rsidRPr="00CA32B7">
        <w:t>4.4.1</w:t>
      </w:r>
      <w:r w:rsidRPr="00CA32B7">
        <w:tab/>
        <w:t>Service Operations</w:t>
      </w:r>
      <w:bookmarkEnd w:id="156"/>
      <w:bookmarkEnd w:id="157"/>
      <w:bookmarkEnd w:id="158"/>
    </w:p>
    <w:p w14:paraId="03A4F260" w14:textId="05C80393" w:rsidR="00AF0F12" w:rsidRDefault="00AF0F12" w:rsidP="00AF0F12">
      <w:pPr>
        <w:pStyle w:val="Heading4"/>
      </w:pPr>
      <w:bookmarkStart w:id="159" w:name="_Toc64385455"/>
      <w:bookmarkStart w:id="160" w:name="_Toc64529605"/>
      <w:bookmarkStart w:id="161" w:name="_Toc82014189"/>
      <w:r>
        <w:t>4.4.1.1</w:t>
      </w:r>
      <w:r>
        <w:tab/>
        <w:t>NEF Services</w:t>
      </w:r>
      <w:bookmarkEnd w:id="161"/>
    </w:p>
    <w:p w14:paraId="69F2F5C9" w14:textId="32D4F1DC" w:rsidR="00AF0F12" w:rsidRDefault="00AF0F12" w:rsidP="00AF0F12">
      <w:pPr>
        <w:pStyle w:val="Heading5"/>
      </w:pPr>
      <w:bookmarkStart w:id="162" w:name="_Toc82014190"/>
      <w:r>
        <w:t>4.4.1.1.1</w:t>
      </w:r>
      <w:r>
        <w:tab/>
        <w:t>General</w:t>
      </w:r>
      <w:bookmarkEnd w:id="162"/>
    </w:p>
    <w:p w14:paraId="28CC009B" w14:textId="7BBB70DA" w:rsidR="00AF0F12" w:rsidRDefault="00206175" w:rsidP="00AF0F12">
      <w:pPr>
        <w:rPr>
          <w:rFonts w:eastAsiaTheme="minorEastAsia"/>
          <w:lang w:eastAsia="zh-CN"/>
        </w:rPr>
      </w:pPr>
      <w:r>
        <w:rPr>
          <w:rFonts w:eastAsiaTheme="minorEastAsia"/>
          <w:lang w:eastAsia="zh-CN"/>
        </w:rPr>
        <w:t xml:space="preserve">In addition to those defined in </w:t>
      </w:r>
      <w:r w:rsidR="00326905">
        <w:rPr>
          <w:rFonts w:eastAsiaTheme="minorEastAsia"/>
          <w:lang w:eastAsia="zh-CN"/>
        </w:rPr>
        <w:t>TS 23.501 [</w:t>
      </w:r>
      <w:r>
        <w:rPr>
          <w:rFonts w:eastAsiaTheme="minorEastAsia"/>
          <w:lang w:eastAsia="zh-CN"/>
        </w:rPr>
        <w:t xml:space="preserve">2] clause 7.2.8 and </w:t>
      </w:r>
      <w:r w:rsidR="00326905">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77777777" w:rsidR="00206175" w:rsidRDefault="00206175" w:rsidP="00435B2A">
            <w:pPr>
              <w:pStyle w:val="TAL"/>
              <w:rPr>
                <w:rFonts w:eastAsiaTheme="minorEastAsia"/>
                <w:lang w:eastAsia="zh-CN"/>
              </w:rPr>
            </w:pPr>
            <w:r>
              <w:rPr>
                <w:rFonts w:eastAsiaTheme="minorEastAsia"/>
                <w:lang w:eastAsia="zh-CN"/>
              </w:rPr>
              <w:t>authenticate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bookmarkStart w:id="163" w:name="_Hlk68623150"/>
          </w:p>
        </w:tc>
        <w:tc>
          <w:tcPr>
            <w:tcW w:w="2268" w:type="dxa"/>
            <w:tcBorders>
              <w:top w:val="single" w:sz="4" w:space="0" w:color="auto"/>
              <w:left w:val="single" w:sz="4" w:space="0" w:color="auto"/>
              <w:bottom w:val="single" w:sz="4" w:space="0" w:color="auto"/>
              <w:right w:val="single" w:sz="4" w:space="0" w:color="auto"/>
            </w:tcBorders>
          </w:tcPr>
          <w:p w14:paraId="00AE09C1" w14:textId="09D78B89" w:rsidR="00206175" w:rsidRDefault="00B66D1E" w:rsidP="00435B2A">
            <w:pPr>
              <w:pStyle w:val="TAL"/>
              <w:rPr>
                <w:rFonts w:eastAsiaTheme="minorEastAsia"/>
                <w:lang w:eastAsia="zh-CN"/>
              </w:rPr>
            </w:pPr>
            <w:r>
              <w:rPr>
                <w:rFonts w:eastAsiaTheme="minorEastAsia"/>
                <w:lang w:eastAsia="zh-CN"/>
              </w:rPr>
              <w:t>notification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bookmarkEnd w:id="163"/>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64" w:name="_Toc82014191"/>
      <w:r>
        <w:t>4.4.1.1.2</w:t>
      </w:r>
      <w:r>
        <w:tab/>
        <w:t>Nnef_Authentication service</w:t>
      </w:r>
      <w:bookmarkEnd w:id="164"/>
    </w:p>
    <w:p w14:paraId="5CD8E20C" w14:textId="24541365" w:rsidR="00AF0F12" w:rsidRDefault="00AF0F12" w:rsidP="00AF0F12">
      <w:pPr>
        <w:pStyle w:val="Heading6"/>
      </w:pPr>
      <w:bookmarkStart w:id="165" w:name="_Toc82014192"/>
      <w:r>
        <w:t>4.4.1.1.2.1</w:t>
      </w:r>
      <w:r>
        <w:tab/>
        <w:t>General</w:t>
      </w:r>
      <w:bookmarkEnd w:id="165"/>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rFonts w:eastAsia="Times New Roman"/>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41B2193B" w14:textId="08ECC7E4" w:rsidR="00AF0F12" w:rsidRDefault="00AF0F12" w:rsidP="00AF0F12">
      <w:pPr>
        <w:pStyle w:val="Heading6"/>
        <w:rPr>
          <w:rFonts w:eastAsia="SimSun"/>
        </w:rPr>
      </w:pPr>
      <w:bookmarkStart w:id="166" w:name="_Toc82014193"/>
      <w:r>
        <w:t>4.4.1.1.2.2</w:t>
      </w:r>
      <w:r>
        <w:tab/>
        <w:t>Nnef_Authentication_</w:t>
      </w:r>
      <w:r>
        <w:rPr>
          <w:rFonts w:eastAsiaTheme="minorEastAsia"/>
          <w:lang w:eastAsia="zh-CN"/>
        </w:rPr>
        <w:t>authenticate service operation</w:t>
      </w:r>
      <w:bookmarkEnd w:id="166"/>
    </w:p>
    <w:p w14:paraId="687EC36C" w14:textId="3B02C63D" w:rsidR="00AF0F12" w:rsidRPr="00206175" w:rsidRDefault="00AF0F12" w:rsidP="00AF0F12">
      <w:r>
        <w:rPr>
          <w:b/>
        </w:rPr>
        <w:t xml:space="preserve">Service operation name: </w:t>
      </w:r>
      <w:r>
        <w:t>Nnef_Authentication_</w:t>
      </w:r>
      <w:r>
        <w:rPr>
          <w:rFonts w:eastAsiaTheme="minorEastAsia"/>
          <w:lang w:eastAsia="zh-CN"/>
        </w:rPr>
        <w:t>authenticate</w:t>
      </w:r>
      <w:r w:rsidR="001A4F70">
        <w:rPr>
          <w:rFonts w:eastAsiaTheme="minorEastAsia"/>
          <w:lang w:eastAsia="zh-CN"/>
        </w:rPr>
        <w:t>_authorize</w:t>
      </w:r>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3F3E72A0" w:rsidR="00AF0F12" w:rsidRPr="00206175" w:rsidRDefault="00AF0F12" w:rsidP="00AF0F12">
      <w:r>
        <w:rPr>
          <w:b/>
        </w:rPr>
        <w:t xml:space="preserve">Input, Required: </w:t>
      </w:r>
      <w:r w:rsidR="00B66D1E" w:rsidRPr="00140E21">
        <w:t>Notification endpoint</w:t>
      </w:r>
      <w:r w:rsidR="00B66D1E">
        <w:rPr>
          <w:lang w:eastAsia="zh-CN"/>
        </w:rPr>
        <w:t xml:space="preserve">, </w:t>
      </w:r>
      <w:r>
        <w:rPr>
          <w:lang w:eastAsia="zh-CN"/>
        </w:rPr>
        <w:t>Service Level Device Identity</w:t>
      </w:r>
      <w:r w:rsidR="00B350B8">
        <w:rPr>
          <w:lang w:eastAsia="zh-CN"/>
        </w:rPr>
        <w:t xml:space="preserve"> </w:t>
      </w:r>
      <w:r w:rsidR="00B350B8">
        <w:t>(i.e. CAA-Level UAV ID)</w:t>
      </w:r>
      <w:r>
        <w:rPr>
          <w:lang w:eastAsia="zh-CN"/>
        </w:rPr>
        <w:t xml:space="preserve">, </w:t>
      </w:r>
      <w:r w:rsidRPr="00206175">
        <w:t>GPSI.</w:t>
      </w:r>
    </w:p>
    <w:p w14:paraId="21EBE344" w14:textId="4C66D22A" w:rsidR="00AF0F12" w:rsidRDefault="00AF0F12" w:rsidP="00AF0F12">
      <w:pPr>
        <w:rPr>
          <w:lang w:eastAsia="en-US"/>
        </w:rPr>
      </w:pPr>
      <w:r>
        <w:rPr>
          <w:b/>
        </w:rPr>
        <w:t>Input, Optional:</w:t>
      </w:r>
      <w:r>
        <w:rPr>
          <w:lang w:eastAsia="zh-CN"/>
        </w:rPr>
        <w:t xml:space="preserve"> 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t>.</w:t>
      </w:r>
    </w:p>
    <w:p w14:paraId="717A5FD2" w14:textId="6BE64AD4" w:rsidR="00AF0F12" w:rsidRDefault="00AF0F12" w:rsidP="00AF0F12">
      <w:pPr>
        <w:rPr>
          <w:lang w:eastAsia="zh-CN"/>
        </w:rPr>
      </w:pPr>
      <w:r>
        <w:rPr>
          <w:b/>
        </w:rPr>
        <w:t>Output, Required:</w:t>
      </w:r>
      <w:r>
        <w:rPr>
          <w:lang w:eastAsia="zh-CN"/>
        </w:rPr>
        <w:t xml:space="preserve"> Success/Failure indication, Authorization Data container</w:t>
      </w:r>
      <w:r w:rsidR="00B66D1E">
        <w:rPr>
          <w:lang w:eastAsia="zh-CN"/>
        </w:rPr>
        <w:t xml:space="preserve">, </w:t>
      </w:r>
      <w:r w:rsidR="00B66D1E" w:rsidRPr="00FE1891">
        <w:t>Authentication Session Correlation Id</w:t>
      </w:r>
      <w:r w:rsidR="00206175">
        <w:rPr>
          <w:lang w:eastAsia="zh-CN"/>
        </w:rPr>
        <w:t>.</w:t>
      </w:r>
    </w:p>
    <w:p w14:paraId="7EBAFD5C" w14:textId="21F1E1A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10EDECBC" w:rsidR="00AF0F12" w:rsidRDefault="00AF0F12" w:rsidP="00AF0F12">
      <w:pPr>
        <w:pStyle w:val="Heading6"/>
        <w:rPr>
          <w:rFonts w:eastAsia="SimSun"/>
        </w:rPr>
      </w:pPr>
      <w:bookmarkStart w:id="167" w:name="_Toc82014194"/>
      <w:r>
        <w:t>4.4.1.1.2.3</w:t>
      </w:r>
      <w:r>
        <w:tab/>
        <w:t>Nnef_Authentication_</w:t>
      </w:r>
      <w:r w:rsidR="00B66D1E">
        <w:rPr>
          <w:rFonts w:eastAsiaTheme="minorEastAsia"/>
          <w:lang w:eastAsia="zh-CN"/>
        </w:rPr>
        <w:t>notification</w:t>
      </w:r>
      <w:r>
        <w:rPr>
          <w:rFonts w:eastAsiaTheme="minorEastAsia"/>
          <w:lang w:eastAsia="zh-CN"/>
        </w:rPr>
        <w:t xml:space="preserve"> service operation</w:t>
      </w:r>
      <w:bookmarkEnd w:id="167"/>
    </w:p>
    <w:p w14:paraId="40326025" w14:textId="129F9841" w:rsidR="00AF0F12" w:rsidRPr="00206175" w:rsidRDefault="00AF0F12" w:rsidP="00AF0F12">
      <w:r>
        <w:rPr>
          <w:b/>
        </w:rPr>
        <w:t xml:space="preserve">Service operation name: </w:t>
      </w:r>
      <w:r>
        <w:t>Nnef_Authentication_</w:t>
      </w:r>
      <w:r w:rsidR="00B66D1E">
        <w:rPr>
          <w:rFonts w:eastAsiaTheme="minorEastAsia"/>
          <w:lang w:eastAsia="zh-CN"/>
        </w:rPr>
        <w:t>notification</w:t>
      </w:r>
    </w:p>
    <w:p w14:paraId="679F4A00" w14:textId="0FA0B2AF" w:rsidR="00AF0F12" w:rsidRDefault="00AF0F12" w:rsidP="00AF0F12">
      <w:pPr>
        <w:rPr>
          <w:lang w:eastAsia="zh-CN"/>
        </w:rPr>
      </w:pPr>
      <w:r>
        <w:rPr>
          <w:b/>
        </w:rPr>
        <w:lastRenderedPageBreak/>
        <w:t>Description:</w:t>
      </w:r>
      <w:r>
        <w:t xml:space="preserve"> </w:t>
      </w:r>
      <w:r w:rsidR="00B66D1E">
        <w:t>Re-authenticate, update authorization data or r</w:t>
      </w:r>
      <w:r>
        <w:t>evoke the UUAA authorization of a UAV</w:t>
      </w:r>
      <w:r w:rsidR="00206175">
        <w:t>.</w:t>
      </w:r>
    </w:p>
    <w:p w14:paraId="64E6C4AE" w14:textId="762D3CEF" w:rsidR="00AF0F12" w:rsidRPr="00206175" w:rsidRDefault="00AF0F12" w:rsidP="00AF0F12">
      <w:r>
        <w:rPr>
          <w:b/>
        </w:rPr>
        <w:t xml:space="preserve">Input, Required: </w:t>
      </w:r>
      <w:r w:rsidR="00B66D1E" w:rsidRPr="00140E21">
        <w:t>Notification endpoint</w:t>
      </w:r>
      <w:r w:rsidR="00B66D1E">
        <w:t>,</w:t>
      </w:r>
      <w:r w:rsidR="00B66D1E">
        <w:rPr>
          <w:lang w:eastAsia="zh-CN"/>
        </w:rPr>
        <w:t xml:space="preserve"> </w:t>
      </w:r>
      <w:r w:rsidR="00B66D1E" w:rsidRPr="00FE1891">
        <w:t>Authentication Session Correlation Id</w:t>
      </w:r>
      <w:r w:rsidR="00B66D1E">
        <w:rPr>
          <w:lang w:eastAsia="zh-CN"/>
        </w:rPr>
        <w:t xml:space="preserve">, </w:t>
      </w:r>
      <w:r>
        <w:rPr>
          <w:lang w:eastAsia="zh-CN"/>
        </w:rPr>
        <w:t>Service Level Device Identity, 3GPP UAV ID</w:t>
      </w:r>
      <w:r w:rsidR="00206175" w:rsidRPr="00206175">
        <w:t>.</w:t>
      </w:r>
    </w:p>
    <w:p w14:paraId="04142985" w14:textId="40879B01" w:rsidR="00AF0F12" w:rsidRDefault="00AF0F12" w:rsidP="00AF0F12">
      <w:pPr>
        <w:rPr>
          <w:lang w:eastAsia="en-US"/>
        </w:rPr>
      </w:pPr>
      <w:r>
        <w:rPr>
          <w:b/>
        </w:rPr>
        <w:t>Input, Optional:</w:t>
      </w:r>
      <w:r>
        <w:rPr>
          <w:lang w:eastAsia="zh-CN"/>
        </w:rPr>
        <w:t xml:space="preserve"> </w:t>
      </w:r>
      <w:r w:rsidR="00B66D1E">
        <w:rPr>
          <w:lang w:eastAsia="zh-CN"/>
        </w:rPr>
        <w:t>Authorization Data container, cause of revoca</w:t>
      </w:r>
      <w:r w:rsidR="00B66D1E" w:rsidRPr="00206175">
        <w:t>tion</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168" w:name="_Toc82014195"/>
      <w:r>
        <w:t>4.4.1.2</w:t>
      </w:r>
      <w:r>
        <w:tab/>
        <w:t>AF Services</w:t>
      </w:r>
      <w:bookmarkEnd w:id="168"/>
    </w:p>
    <w:p w14:paraId="72C656B2" w14:textId="164BC835" w:rsidR="00AF0F12" w:rsidRDefault="00AF0F12" w:rsidP="00AF0F12">
      <w:pPr>
        <w:pStyle w:val="Heading5"/>
      </w:pPr>
      <w:bookmarkStart w:id="169" w:name="_Toc82014196"/>
      <w:r>
        <w:t>4.4.1.2.1</w:t>
      </w:r>
      <w:r>
        <w:tab/>
        <w:t>General</w:t>
      </w:r>
      <w:bookmarkEnd w:id="169"/>
    </w:p>
    <w:p w14:paraId="3DF8CE18" w14:textId="44CA465D" w:rsidR="00AF0F12" w:rsidRDefault="00326905" w:rsidP="00AF0F12">
      <w:pPr>
        <w:rPr>
          <w:rFonts w:eastAsiaTheme="minorEastAsia"/>
          <w:lang w:eastAsia="zh-CN"/>
        </w:rPr>
      </w:pPr>
      <w:r>
        <w:rPr>
          <w:rFonts w:eastAsiaTheme="minorEastAsia"/>
          <w:lang w:eastAsia="zh-CN"/>
        </w:rPr>
        <w:t>In addition to the AF services defined in TS 23.501 [2] clause 7.2.19 and TS 23.502 [3]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77777777" w:rsidR="00AF0F12" w:rsidRDefault="00AF0F12" w:rsidP="00435B2A">
            <w:pPr>
              <w:pStyle w:val="TAL"/>
              <w:rPr>
                <w:rFonts w:eastAsiaTheme="minorEastAsia"/>
                <w:lang w:eastAsia="zh-CN"/>
              </w:rPr>
            </w:pPr>
            <w:r>
              <w:rPr>
                <w:rFonts w:eastAsiaTheme="minorEastAsia"/>
                <w:lang w:eastAsia="zh-CN"/>
              </w:rPr>
              <w:t>authenticate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7D6013E3" w:rsidR="00B66D1E" w:rsidRDefault="00B66D1E" w:rsidP="00B66D1E">
            <w:pPr>
              <w:pStyle w:val="TAL"/>
              <w:rPr>
                <w:rFonts w:eastAsiaTheme="minorEastAsia"/>
                <w:lang w:eastAsia="zh-CN"/>
              </w:rPr>
            </w:pPr>
            <w:r>
              <w:rPr>
                <w:rFonts w:eastAsiaTheme="minorEastAsia" w:hint="eastAsia"/>
                <w:lang w:eastAsia="zh-CN"/>
              </w:rPr>
              <w:t>n</w:t>
            </w:r>
            <w:r>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170" w:name="_Toc82014197"/>
      <w:r>
        <w:t>4.4.1.2.2</w:t>
      </w:r>
      <w:r>
        <w:tab/>
        <w:t>Naf_Authentication service</w:t>
      </w:r>
      <w:bookmarkEnd w:id="170"/>
    </w:p>
    <w:p w14:paraId="0C34FB41" w14:textId="463D7030" w:rsidR="00AF0F12" w:rsidRDefault="00AF0F12" w:rsidP="00AF0F12">
      <w:pPr>
        <w:pStyle w:val="Heading6"/>
      </w:pPr>
      <w:bookmarkStart w:id="171" w:name="_Toc82014198"/>
      <w:r>
        <w:t>4.4.1.2.2.1</w:t>
      </w:r>
      <w:r>
        <w:tab/>
        <w:t>General</w:t>
      </w:r>
      <w:bookmarkEnd w:id="171"/>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3D69F519" w14:textId="2D7F4CD6" w:rsidR="00AF0F12" w:rsidRDefault="00AF0F12" w:rsidP="00AF0F12">
      <w:pPr>
        <w:pStyle w:val="Heading6"/>
        <w:rPr>
          <w:rFonts w:eastAsia="SimSun"/>
        </w:rPr>
      </w:pPr>
      <w:bookmarkStart w:id="172" w:name="_Toc82014199"/>
      <w:r>
        <w:t>4.4.1.2.2.2</w:t>
      </w:r>
      <w:r>
        <w:tab/>
        <w:t>Naf_Authentication_</w:t>
      </w:r>
      <w:r>
        <w:rPr>
          <w:rFonts w:eastAsiaTheme="minorEastAsia"/>
          <w:lang w:eastAsia="zh-CN"/>
        </w:rPr>
        <w:t>authenticate service operation</w:t>
      </w:r>
      <w:bookmarkEnd w:id="172"/>
    </w:p>
    <w:p w14:paraId="24ECA05E" w14:textId="77777777" w:rsidR="00AF0F12" w:rsidRPr="00206175" w:rsidRDefault="00AF0F12" w:rsidP="00AF0F12">
      <w:r>
        <w:rPr>
          <w:b/>
        </w:rPr>
        <w:t xml:space="preserve">Service operation name: </w:t>
      </w:r>
      <w:r>
        <w:t>Naf_Authentication_</w:t>
      </w:r>
      <w:r>
        <w:rPr>
          <w:rFonts w:eastAsiaTheme="minorEastAsia"/>
          <w:lang w:eastAsia="zh-CN"/>
        </w:rPr>
        <w:t>authenticate</w:t>
      </w:r>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5ADC48A0" w:rsidR="00AF0F12" w:rsidRPr="00206175" w:rsidRDefault="00AF0F12" w:rsidP="00AF0F12">
      <w:r>
        <w:rPr>
          <w:b/>
        </w:rPr>
        <w:t xml:space="preserve">Input, Required: </w:t>
      </w:r>
      <w:r w:rsidR="00B66D1E" w:rsidRPr="00140E21">
        <w:t>Notification endpoint</w:t>
      </w:r>
      <w:r w:rsidR="00B66D1E">
        <w:rPr>
          <w:lang w:eastAsia="zh-CN"/>
        </w:rPr>
        <w:t xml:space="preserve">, </w:t>
      </w:r>
      <w:r>
        <w:rPr>
          <w:lang w:eastAsia="zh-CN"/>
        </w:rPr>
        <w:t>Service Level Device Identity, GP</w:t>
      </w:r>
      <w:r w:rsidRPr="00206175">
        <w:t>SI.</w:t>
      </w:r>
    </w:p>
    <w:p w14:paraId="70338EA5" w14:textId="06319718" w:rsidR="00AF0F12" w:rsidRDefault="00AF0F12" w:rsidP="00AF0F12">
      <w:pPr>
        <w:rPr>
          <w:lang w:eastAsia="en-US"/>
        </w:rPr>
      </w:pPr>
      <w:r>
        <w:rPr>
          <w:b/>
        </w:rPr>
        <w:t>Input, Optional:</w:t>
      </w:r>
      <w:r>
        <w:rPr>
          <w:lang w:eastAsia="zh-CN"/>
        </w:rPr>
        <w:t xml:space="preserve"> PEI, UE IP address, authentication container provided by UE</w:t>
      </w:r>
      <w:r w:rsidR="00B350B8">
        <w:t>, UAV location</w:t>
      </w:r>
      <w:r>
        <w:t>.</w:t>
      </w:r>
    </w:p>
    <w:p w14:paraId="04F44642" w14:textId="44CAABFB" w:rsidR="00AF0F12" w:rsidRDefault="00AF0F12" w:rsidP="00AF0F12">
      <w:pPr>
        <w:rPr>
          <w:lang w:eastAsia="zh-CN"/>
        </w:rPr>
      </w:pPr>
      <w:r>
        <w:rPr>
          <w:b/>
        </w:rPr>
        <w:t>Output, Required:</w:t>
      </w:r>
      <w:r>
        <w:rPr>
          <w:lang w:eastAsia="zh-CN"/>
        </w:rPr>
        <w:t xml:space="preserve"> Success/Failure indication, </w:t>
      </w:r>
      <w:r w:rsidR="00B350B8">
        <w:rPr>
          <w:lang w:eastAsia="zh-CN"/>
        </w:rPr>
        <w:t xml:space="preserve">GPSI, </w:t>
      </w:r>
      <w:r>
        <w:rPr>
          <w:lang w:eastAsia="zh-CN"/>
        </w:rPr>
        <w:t>Authorization Data container</w:t>
      </w:r>
      <w:r w:rsidR="00B66D1E">
        <w:rPr>
          <w:lang w:eastAsia="zh-CN"/>
        </w:rPr>
        <w:t xml:space="preserve">, </w:t>
      </w:r>
      <w:r w:rsidR="00B66D1E" w:rsidRPr="00FE1891">
        <w:t>Authentication Session Correlation Id</w:t>
      </w:r>
      <w:r w:rsidR="00206175">
        <w:rPr>
          <w:lang w:eastAsia="zh-CN"/>
        </w:rPr>
        <w:t>.</w:t>
      </w:r>
    </w:p>
    <w:p w14:paraId="2A37FE43" w14:textId="7EE13E16"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77777777" w:rsidR="00B66D1E" w:rsidRDefault="00B66D1E" w:rsidP="00B66D1E">
      <w:pPr>
        <w:pStyle w:val="Heading6"/>
        <w:rPr>
          <w:rFonts w:eastAsia="SimSun"/>
        </w:rPr>
      </w:pPr>
      <w:bookmarkStart w:id="173" w:name="_Toc82014200"/>
      <w:r>
        <w:t>4.4.1.2.2.3</w:t>
      </w:r>
      <w:r>
        <w:tab/>
        <w:t>Naf_Authentication_</w:t>
      </w:r>
      <w:r>
        <w:rPr>
          <w:rFonts w:eastAsiaTheme="minorEastAsia"/>
          <w:lang w:eastAsia="zh-CN"/>
        </w:rPr>
        <w:t>notification service operation</w:t>
      </w:r>
      <w:bookmarkEnd w:id="173"/>
    </w:p>
    <w:p w14:paraId="7F12A3C9" w14:textId="77777777" w:rsidR="00B66D1E" w:rsidRPr="00206175" w:rsidRDefault="00B66D1E" w:rsidP="00B66D1E">
      <w:r>
        <w:rPr>
          <w:b/>
        </w:rPr>
        <w:t xml:space="preserve">Service operation name: </w:t>
      </w:r>
      <w:r>
        <w:t>Naf_Authentication_</w:t>
      </w:r>
      <w:r>
        <w:rPr>
          <w:rFonts w:eastAsiaTheme="minorEastAsia"/>
          <w:lang w:eastAsia="zh-CN"/>
        </w:rPr>
        <w:t>notification</w:t>
      </w:r>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3DCEB45" w14:textId="77777777" w:rsidR="00B66D1E" w:rsidRPr="00206175" w:rsidRDefault="00B66D1E" w:rsidP="00B66D1E">
      <w:r>
        <w:rPr>
          <w:b/>
        </w:rPr>
        <w:t xml:space="preserve">Input, Required: </w:t>
      </w:r>
      <w:r w:rsidRPr="00140E21">
        <w:t>Notification endpoint</w:t>
      </w:r>
      <w:r>
        <w:rPr>
          <w:lang w:eastAsia="zh-CN"/>
        </w:rPr>
        <w:t xml:space="preserve">, </w:t>
      </w:r>
      <w:r w:rsidRPr="00FE1891">
        <w:t>Authentication Session Correlation Id</w:t>
      </w:r>
      <w:r>
        <w:t xml:space="preserve">, </w:t>
      </w:r>
      <w:r>
        <w:rPr>
          <w:lang w:eastAsia="zh-CN"/>
        </w:rPr>
        <w:t>Service Level Device Identity, GPSI</w:t>
      </w:r>
      <w:r w:rsidRPr="00206175">
        <w:t>.</w:t>
      </w:r>
    </w:p>
    <w:p w14:paraId="4D3A6EB6" w14:textId="77777777" w:rsidR="00B66D1E" w:rsidRDefault="00B66D1E" w:rsidP="00B66D1E">
      <w:pPr>
        <w:rPr>
          <w:lang w:eastAsia="en-US"/>
        </w:rPr>
      </w:pPr>
      <w:r>
        <w:rPr>
          <w:b/>
        </w:rPr>
        <w:t>Input, Optional:</w:t>
      </w:r>
      <w:r>
        <w:rPr>
          <w:lang w:eastAsia="zh-CN"/>
        </w:rPr>
        <w:t xml:space="preserve"> </w:t>
      </w:r>
      <w:r>
        <w:rPr>
          <w:lang w:val="en-US"/>
        </w:rPr>
        <w:t xml:space="preserve">PDU Session IP address, </w:t>
      </w:r>
      <w:r>
        <w:rPr>
          <w:lang w:eastAsia="zh-CN"/>
        </w:rPr>
        <w:t>Authorization Data container, cause of revoca</w:t>
      </w:r>
      <w:r w:rsidRPr="00206175">
        <w:t>tion</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174" w:name="_Toc58920680"/>
      <w:bookmarkStart w:id="175" w:name="_Toc82014201"/>
      <w:r>
        <w:rPr>
          <w:lang w:eastAsia="zh-CN"/>
        </w:rPr>
        <w:lastRenderedPageBreak/>
        <w:t>4.4.1.3</w:t>
      </w:r>
      <w:r>
        <w:rPr>
          <w:lang w:eastAsia="ko-KR"/>
        </w:rPr>
        <w:tab/>
      </w:r>
      <w:r>
        <w:rPr>
          <w:lang w:eastAsia="zh-CN"/>
        </w:rPr>
        <w:t>AMF Services</w:t>
      </w:r>
      <w:bookmarkEnd w:id="174"/>
      <w:bookmarkEnd w:id="175"/>
    </w:p>
    <w:p w14:paraId="012A7547" w14:textId="01BF7D47" w:rsidR="00AF0F12" w:rsidRDefault="00AF0F12" w:rsidP="00AF0F12">
      <w:pPr>
        <w:rPr>
          <w:lang w:eastAsia="zh-CN"/>
        </w:rPr>
      </w:pPr>
      <w:r>
        <w:rPr>
          <w:lang w:eastAsia="zh-CN"/>
        </w:rPr>
        <w:t xml:space="preserve">AMF services related to UAS are defined in </w:t>
      </w:r>
      <w:r w:rsidR="00326905">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176" w:name="_Toc82014202"/>
      <w:r>
        <w:rPr>
          <w:lang w:eastAsia="zh-CN"/>
        </w:rPr>
        <w:t>4.4.1.4</w:t>
      </w:r>
      <w:r>
        <w:rPr>
          <w:lang w:eastAsia="ko-KR"/>
        </w:rPr>
        <w:tab/>
      </w:r>
      <w:r>
        <w:rPr>
          <w:lang w:eastAsia="zh-CN"/>
        </w:rPr>
        <w:t>SMF Services</w:t>
      </w:r>
      <w:bookmarkEnd w:id="176"/>
    </w:p>
    <w:p w14:paraId="68CAF8B8" w14:textId="5D0E0CA0" w:rsidR="00AF0F12" w:rsidRDefault="00AF0F12" w:rsidP="00AF0F12">
      <w:pPr>
        <w:rPr>
          <w:lang w:eastAsia="zh-CN"/>
        </w:rPr>
      </w:pPr>
      <w:r>
        <w:rPr>
          <w:lang w:eastAsia="zh-CN"/>
        </w:rPr>
        <w:t xml:space="preserve">SMF services related to UAS are defined in </w:t>
      </w:r>
      <w:r w:rsidR="00326905">
        <w:rPr>
          <w:lang w:eastAsia="zh-CN"/>
        </w:rPr>
        <w:t>TS 23.502 [</w:t>
      </w:r>
      <w:r>
        <w:rPr>
          <w:lang w:eastAsia="zh-CN"/>
        </w:rPr>
        <w:t>3] clause 5.2.8.</w:t>
      </w:r>
    </w:p>
    <w:p w14:paraId="62970B77" w14:textId="77777777" w:rsidR="00206175" w:rsidRDefault="00AF0F12" w:rsidP="00AF0F12">
      <w:pPr>
        <w:rPr>
          <w:rFonts w:eastAsiaTheme="minorEastAsia"/>
          <w:lang w:eastAsia="zh-CN"/>
        </w:rPr>
      </w:pPr>
      <w:r>
        <w:rPr>
          <w:rFonts w:eastAsiaTheme="minorEastAsia"/>
          <w:lang w:eastAsia="zh-CN"/>
        </w:rPr>
        <w:t xml:space="preserve">In addition, when AMF invokes Nsmf_PDUSession_CreateSMContext service operation, AMF may provide an indication to indicate </w:t>
      </w:r>
      <w:r w:rsidR="00206175">
        <w:rPr>
          <w:rFonts w:eastAsiaTheme="minorEastAsia"/>
          <w:lang w:eastAsia="zh-CN"/>
        </w:rPr>
        <w:t>"</w:t>
      </w:r>
      <w:r>
        <w:rPr>
          <w:rFonts w:eastAsiaTheme="minorEastAsia"/>
          <w:lang w:eastAsia="zh-CN"/>
        </w:rPr>
        <w:t>UAV has been authenticated by the USS</w:t>
      </w:r>
      <w:r w:rsidR="00206175">
        <w:rPr>
          <w:rFonts w:eastAsiaTheme="minorEastAsia"/>
          <w:lang w:eastAsia="zh-CN"/>
        </w:rPr>
        <w:t>"</w:t>
      </w:r>
      <w:r>
        <w:rPr>
          <w:rFonts w:eastAsiaTheme="minorEastAsia"/>
          <w:lang w:eastAsia="zh-CN"/>
        </w:rPr>
        <w:t>, if the UUAA has taken place during registration procedure by the AMF.</w:t>
      </w:r>
    </w:p>
    <w:p w14:paraId="24AE7894" w14:textId="579FBF3A" w:rsidR="00AF0F12" w:rsidRDefault="00AF0F12" w:rsidP="00AF0F12">
      <w:pPr>
        <w:rPr>
          <w:rFonts w:eastAsiaTheme="minorEastAsia"/>
          <w:lang w:eastAsia="zh-CN"/>
        </w:rPr>
      </w:pPr>
      <w:r>
        <w:rPr>
          <w:rFonts w:eastAsiaTheme="minorEastAsia"/>
          <w:lang w:eastAsia="zh-CN"/>
        </w:rPr>
        <w:t>Editor</w:t>
      </w:r>
      <w:r w:rsidR="00206175">
        <w:rPr>
          <w:rFonts w:eastAsiaTheme="minorEastAsia"/>
          <w:lang w:eastAsia="zh-CN"/>
        </w:rPr>
        <w:t>'</w:t>
      </w:r>
      <w:r>
        <w:rPr>
          <w:rFonts w:eastAsiaTheme="minorEastAsia"/>
          <w:lang w:eastAsia="zh-CN"/>
        </w:rPr>
        <w:t>s Note: Whether an indication is needed or if UAS NF or NEF can decide since these entities will maintain the UUAA operation status is FFS.</w:t>
      </w:r>
    </w:p>
    <w:p w14:paraId="4CBB37A5" w14:textId="534957FD" w:rsidR="00AF0F12" w:rsidRDefault="00AF0F12" w:rsidP="00AF0F12">
      <w:pPr>
        <w:pStyle w:val="Heading4"/>
        <w:rPr>
          <w:lang w:eastAsia="zh-CN"/>
        </w:rPr>
      </w:pPr>
      <w:bookmarkStart w:id="177" w:name="_Toc82014203"/>
      <w:r>
        <w:rPr>
          <w:lang w:eastAsia="zh-CN"/>
        </w:rPr>
        <w:t>4.4.1.5</w:t>
      </w:r>
      <w:r>
        <w:rPr>
          <w:lang w:eastAsia="ko-KR"/>
        </w:rPr>
        <w:tab/>
      </w:r>
      <w:r>
        <w:rPr>
          <w:lang w:eastAsia="zh-CN"/>
        </w:rPr>
        <w:t>UDM Services</w:t>
      </w:r>
      <w:bookmarkEnd w:id="177"/>
    </w:p>
    <w:p w14:paraId="455295E6" w14:textId="67DC0D19" w:rsidR="00AF0F12" w:rsidRDefault="00AF0F12" w:rsidP="00AF0F12">
      <w:pPr>
        <w:rPr>
          <w:lang w:eastAsia="zh-CN"/>
        </w:rPr>
      </w:pPr>
      <w:r>
        <w:rPr>
          <w:lang w:eastAsia="zh-CN"/>
        </w:rPr>
        <w:t xml:space="preserve">UDM services related to UAS are defined in </w:t>
      </w:r>
      <w:r w:rsidR="00326905">
        <w:rPr>
          <w:lang w:eastAsia="zh-CN"/>
        </w:rPr>
        <w:t>TS 23.502 [</w:t>
      </w:r>
      <w:r>
        <w:rPr>
          <w:lang w:eastAsia="zh-CN"/>
        </w:rPr>
        <w:t>3] clause 5.2.3.</w:t>
      </w:r>
    </w:p>
    <w:p w14:paraId="12699B85" w14:textId="38BF251D" w:rsidR="00AF0F12" w:rsidRDefault="00AF0F12" w:rsidP="00AF0F12">
      <w:pPr>
        <w:pStyle w:val="Heading4"/>
        <w:rPr>
          <w:lang w:eastAsia="zh-CN"/>
        </w:rPr>
      </w:pPr>
      <w:bookmarkStart w:id="178" w:name="_Toc82014204"/>
      <w:r>
        <w:rPr>
          <w:lang w:eastAsia="zh-CN"/>
        </w:rPr>
        <w:t>4.4.1.6</w:t>
      </w:r>
      <w:r>
        <w:rPr>
          <w:lang w:eastAsia="ko-KR"/>
        </w:rPr>
        <w:tab/>
      </w:r>
      <w:r>
        <w:rPr>
          <w:lang w:eastAsia="zh-CN"/>
        </w:rPr>
        <w:t>LMF Services</w:t>
      </w:r>
      <w:bookmarkEnd w:id="178"/>
    </w:p>
    <w:p w14:paraId="788008C4" w14:textId="08C44FC2" w:rsidR="00AF0F12" w:rsidRDefault="00AF0F12" w:rsidP="00AF0F12">
      <w:pPr>
        <w:rPr>
          <w:lang w:eastAsia="zh-CN"/>
        </w:rPr>
      </w:pPr>
      <w:r>
        <w:rPr>
          <w:lang w:eastAsia="zh-CN"/>
        </w:rPr>
        <w:t xml:space="preserve">LMF services related to UAS are defined in </w:t>
      </w:r>
      <w:r w:rsidR="00326905">
        <w:rPr>
          <w:lang w:eastAsia="zh-CN"/>
        </w:rPr>
        <w:t>TS 23.273 [</w:t>
      </w:r>
      <w:r>
        <w:rPr>
          <w:lang w:eastAsia="zh-CN"/>
        </w:rPr>
        <w:t>8] clause 8.3.</w:t>
      </w:r>
    </w:p>
    <w:p w14:paraId="3F868831" w14:textId="769C89A1" w:rsidR="00AF0F12" w:rsidRDefault="00AF0F12" w:rsidP="00AF0F12">
      <w:pPr>
        <w:pStyle w:val="Heading4"/>
        <w:rPr>
          <w:lang w:eastAsia="zh-CN"/>
        </w:rPr>
      </w:pPr>
      <w:bookmarkStart w:id="179" w:name="_Toc82014205"/>
      <w:r>
        <w:rPr>
          <w:lang w:eastAsia="zh-CN"/>
        </w:rPr>
        <w:t>4.4.1.7</w:t>
      </w:r>
      <w:r>
        <w:rPr>
          <w:lang w:eastAsia="ko-KR"/>
        </w:rPr>
        <w:tab/>
      </w:r>
      <w:r>
        <w:rPr>
          <w:lang w:eastAsia="zh-CN"/>
        </w:rPr>
        <w:t>GMLC Services</w:t>
      </w:r>
      <w:bookmarkEnd w:id="179"/>
    </w:p>
    <w:p w14:paraId="27239B4A" w14:textId="35DC0911" w:rsidR="00AF0F12" w:rsidRDefault="00AF0F12" w:rsidP="00AF0F12">
      <w:pPr>
        <w:rPr>
          <w:lang w:eastAsia="zh-CN"/>
        </w:rPr>
      </w:pPr>
      <w:r>
        <w:rPr>
          <w:lang w:eastAsia="zh-CN"/>
        </w:rPr>
        <w:t xml:space="preserve">GMLC services related to UAS are defined in </w:t>
      </w:r>
      <w:r w:rsidR="00326905">
        <w:rPr>
          <w:lang w:eastAsia="zh-CN"/>
        </w:rPr>
        <w:t>TS 23.273 [</w:t>
      </w:r>
      <w:r>
        <w:rPr>
          <w:lang w:eastAsia="zh-CN"/>
        </w:rPr>
        <w:t>8] clause 8.4.</w:t>
      </w:r>
    </w:p>
    <w:p w14:paraId="289F5C3C" w14:textId="383ED99F" w:rsidR="00AF0F12" w:rsidRDefault="00AF0F12" w:rsidP="00AF0F12">
      <w:pPr>
        <w:pStyle w:val="Heading4"/>
        <w:rPr>
          <w:lang w:eastAsia="zh-CN"/>
        </w:rPr>
      </w:pPr>
      <w:bookmarkStart w:id="180" w:name="_Toc82014206"/>
      <w:r>
        <w:rPr>
          <w:lang w:eastAsia="zh-CN"/>
        </w:rPr>
        <w:t>4.4.1.8</w:t>
      </w:r>
      <w:r>
        <w:rPr>
          <w:lang w:eastAsia="ko-KR"/>
        </w:rPr>
        <w:tab/>
      </w:r>
      <w:r>
        <w:rPr>
          <w:lang w:eastAsia="zh-CN"/>
        </w:rPr>
        <w:t>UDR Services</w:t>
      </w:r>
      <w:bookmarkEnd w:id="180"/>
    </w:p>
    <w:p w14:paraId="04A24045" w14:textId="06D90E2D" w:rsidR="00AF0F12" w:rsidRDefault="00AF0F12" w:rsidP="00AF0F12">
      <w:pPr>
        <w:rPr>
          <w:lang w:eastAsia="zh-CN"/>
        </w:rPr>
      </w:pPr>
      <w:r>
        <w:rPr>
          <w:lang w:eastAsia="zh-CN"/>
        </w:rPr>
        <w:t xml:space="preserve">UDR services related to UAS are defined in </w:t>
      </w:r>
      <w:r w:rsidR="00326905">
        <w:rPr>
          <w:lang w:eastAsia="zh-CN"/>
        </w:rPr>
        <w:t>TS 23.502 [</w:t>
      </w:r>
      <w:r>
        <w:rPr>
          <w:lang w:eastAsia="zh-CN"/>
        </w:rPr>
        <w:t>3] clause 5.2.12.</w:t>
      </w:r>
    </w:p>
    <w:p w14:paraId="086761C7" w14:textId="06BC4521" w:rsidR="00AF0F12" w:rsidRDefault="00AF0F12" w:rsidP="00AF0F12">
      <w:pPr>
        <w:pStyle w:val="Heading4"/>
        <w:rPr>
          <w:lang w:eastAsia="zh-CN"/>
        </w:rPr>
      </w:pPr>
      <w:bookmarkStart w:id="181" w:name="_Toc82014207"/>
      <w:r>
        <w:rPr>
          <w:lang w:eastAsia="zh-CN"/>
        </w:rPr>
        <w:t>4.4.1.9</w:t>
      </w:r>
      <w:r>
        <w:rPr>
          <w:lang w:eastAsia="ko-KR"/>
        </w:rPr>
        <w:tab/>
      </w:r>
      <w:r>
        <w:rPr>
          <w:lang w:eastAsia="zh-CN"/>
        </w:rPr>
        <w:t>PCF Services</w:t>
      </w:r>
      <w:bookmarkEnd w:id="181"/>
    </w:p>
    <w:p w14:paraId="011ECCAA" w14:textId="7F3AE00F" w:rsidR="00AF0F12" w:rsidRDefault="00AF0F12" w:rsidP="00AF0F12">
      <w:pPr>
        <w:rPr>
          <w:lang w:val="en-US" w:eastAsia="en-US"/>
        </w:rPr>
      </w:pPr>
      <w:r>
        <w:rPr>
          <w:lang w:eastAsia="zh-CN"/>
        </w:rPr>
        <w:t xml:space="preserve">PCF services related to UAS are defined in </w:t>
      </w:r>
      <w:r w:rsidR="00326905">
        <w:rPr>
          <w:lang w:eastAsia="zh-CN"/>
        </w:rPr>
        <w:t>TS 23.502 [</w:t>
      </w:r>
      <w:r>
        <w:rPr>
          <w:lang w:eastAsia="zh-CN"/>
        </w:rPr>
        <w:t>3] clause 5.2.5.</w:t>
      </w:r>
    </w:p>
    <w:p w14:paraId="4C492B07" w14:textId="77777777" w:rsidR="00FF7EE0" w:rsidRPr="00CA32B7" w:rsidRDefault="00FF7EE0" w:rsidP="00FF7EE0">
      <w:pPr>
        <w:pStyle w:val="Heading3"/>
      </w:pPr>
      <w:bookmarkStart w:id="182" w:name="_Toc82014208"/>
      <w:r w:rsidRPr="00CA32B7">
        <w:t>4.4.2</w:t>
      </w:r>
      <w:r w:rsidRPr="00CA32B7">
        <w:tab/>
        <w:t>USS Discovery</w:t>
      </w:r>
      <w:bookmarkEnd w:id="159"/>
      <w:bookmarkEnd w:id="160"/>
      <w:bookmarkEnd w:id="182"/>
    </w:p>
    <w:p w14:paraId="766EEF92" w14:textId="2CD5D5E8" w:rsidR="00322E68" w:rsidRPr="00CA32B7" w:rsidRDefault="00322E68" w:rsidP="00322E68">
      <w:pPr>
        <w:rPr>
          <w:lang w:val="en-US"/>
        </w:rPr>
      </w:pPr>
      <w:bookmarkStart w:id="183" w:name="_Toc64385456"/>
      <w:bookmarkStart w:id="184" w:name="_Toc64529606"/>
      <w:r w:rsidRPr="00CA32B7">
        <w:rPr>
          <w:lang w:val="en-US"/>
        </w:rPr>
        <w:t>There may be multiple USS(es) serving UASs in a country, and no direct association is expected between the 3GPP network serving a UAS and the USS providing services to the UAS. The association between a UAV and a USS is outside the scope of SA WG2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30D1B077"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p>
    <w:p w14:paraId="30702B55" w14:textId="77777777" w:rsidR="00FF7EE0" w:rsidRPr="00CA32B7" w:rsidRDefault="00FF7EE0" w:rsidP="00FF7EE0">
      <w:pPr>
        <w:pStyle w:val="Heading3"/>
      </w:pPr>
      <w:bookmarkStart w:id="185" w:name="_Toc82014209"/>
      <w:r w:rsidRPr="00CA32B7">
        <w:lastRenderedPageBreak/>
        <w:t>4.4.3</w:t>
      </w:r>
      <w:r w:rsidRPr="00CA32B7">
        <w:tab/>
        <w:t>CAA-Level UAV ID Assignment</w:t>
      </w:r>
      <w:bookmarkEnd w:id="183"/>
      <w:bookmarkEnd w:id="184"/>
      <w:bookmarkEnd w:id="185"/>
    </w:p>
    <w:p w14:paraId="521A563D" w14:textId="2B79D3EF" w:rsidR="00322E68" w:rsidRPr="00CA32B7" w:rsidRDefault="00322E68" w:rsidP="00322E68">
      <w:bookmarkStart w:id="186" w:name="_Toc343594465"/>
      <w:bookmarkStart w:id="187" w:name="_Toc372246784"/>
      <w:bookmarkStart w:id="188" w:name="_Toc64385457"/>
      <w:bookmarkStart w:id="189"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bookmarkStart w:id="190" w:name="_Hlk51252948"/>
      <w:r w:rsidRPr="00CA32B7">
        <w:rPr>
          <w:lang w:val="en-US" w:eastAsia="zh-CN"/>
        </w:rPr>
        <w:t>In this release, the assignment of a CAA-level UAV ID for Remote Identification functionality applies solely to the UAV</w:t>
      </w:r>
      <w:bookmarkEnd w:id="190"/>
      <w:r w:rsidRPr="00CA32B7">
        <w:rPr>
          <w:lang w:val="en-US" w:eastAsia="zh-CN"/>
        </w:rPr>
        <w:t>.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3DFEB3FA" w:rsidR="00322E68" w:rsidRPr="00CA32B7" w:rsidRDefault="00322E68" w:rsidP="00322E68">
      <w:pPr>
        <w:pStyle w:val="B1"/>
      </w:pPr>
      <w:r w:rsidRPr="00CA32B7">
        <w:t>-</w:t>
      </w:r>
      <w:r w:rsidRPr="00CA32B7">
        <w:tab/>
        <w:t>CAA-level UAV ID Routing Information, used by an entity attempting to retrieve the UAV data (e.g. TPAE) to identify and address the appropriate entity 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191" w:name="_Toc82014210"/>
      <w:r w:rsidRPr="00CA32B7">
        <w:rPr>
          <w:lang w:val="en-US"/>
        </w:rPr>
        <w:lastRenderedPageBreak/>
        <w:t>4.</w:t>
      </w:r>
      <w:r w:rsidRPr="00CA32B7">
        <w:rPr>
          <w:rFonts w:eastAsia="Malgun Gothic" w:hint="eastAsia"/>
          <w:lang w:val="en-US" w:eastAsia="ko-KR"/>
        </w:rPr>
        <w:t>5</w:t>
      </w:r>
      <w:r w:rsidRPr="00CA32B7">
        <w:rPr>
          <w:lang w:val="en-US"/>
        </w:rPr>
        <w:tab/>
        <w:t>Identifiers</w:t>
      </w:r>
      <w:bookmarkEnd w:id="186"/>
      <w:bookmarkEnd w:id="187"/>
      <w:bookmarkEnd w:id="188"/>
      <w:bookmarkEnd w:id="189"/>
      <w:bookmarkEnd w:id="191"/>
    </w:p>
    <w:p w14:paraId="47FEBCA4" w14:textId="77777777" w:rsidR="00322E68" w:rsidRPr="00CA32B7" w:rsidRDefault="00322E68" w:rsidP="00322E68">
      <w:pPr>
        <w:pStyle w:val="Heading3"/>
      </w:pPr>
      <w:bookmarkStart w:id="192" w:name="_Toc66381073"/>
      <w:bookmarkStart w:id="193" w:name="_Toc343594473"/>
      <w:bookmarkStart w:id="194" w:name="_Toc372246787"/>
      <w:bookmarkStart w:id="195" w:name="_Toc64385458"/>
      <w:bookmarkStart w:id="196" w:name="_Toc64529608"/>
      <w:bookmarkStart w:id="197" w:name="_Toc82014211"/>
      <w:r w:rsidRPr="00CA32B7">
        <w:t>4.5.1</w:t>
      </w:r>
      <w:r w:rsidRPr="00CA32B7">
        <w:tab/>
        <w:t>General</w:t>
      </w:r>
      <w:bookmarkEnd w:id="192"/>
      <w:bookmarkEnd w:id="197"/>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198" w:name="_Toc66381074"/>
      <w:bookmarkStart w:id="199" w:name="_Toc82014212"/>
      <w:r w:rsidRPr="00CA32B7">
        <w:t>4.5.2</w:t>
      </w:r>
      <w:r w:rsidRPr="00CA32B7">
        <w:tab/>
        <w:t>CAA-Level UAV Identity</w:t>
      </w:r>
      <w:bookmarkEnd w:id="198"/>
      <w:bookmarkEnd w:id="199"/>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00" w:name="_Toc66381075"/>
      <w:bookmarkStart w:id="201" w:name="_Toc82014213"/>
      <w:r w:rsidRPr="00CA32B7">
        <w:t>4.5.3</w:t>
      </w:r>
      <w:r w:rsidRPr="00CA32B7">
        <w:tab/>
        <w:t>3GPP UAV ID</w:t>
      </w:r>
      <w:bookmarkEnd w:id="200"/>
      <w:bookmarkEnd w:id="201"/>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77777777" w:rsidR="00322E68" w:rsidRPr="00CA32B7" w:rsidRDefault="00322E68" w:rsidP="00322E68">
      <w:r w:rsidRPr="00CA32B7">
        <w:t>The USS stores the association of the CAA-level UAV ID (provided by the UAV)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02" w:name="_Toc82014214"/>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193"/>
      <w:bookmarkEnd w:id="194"/>
      <w:r w:rsidRPr="00CA32B7">
        <w:rPr>
          <w:rFonts w:eastAsia="Malgun Gothic" w:hint="eastAsia"/>
          <w:lang w:eastAsia="ko-KR"/>
        </w:rPr>
        <w:t>s</w:t>
      </w:r>
      <w:bookmarkEnd w:id="195"/>
      <w:bookmarkEnd w:id="196"/>
      <w:bookmarkEnd w:id="202"/>
    </w:p>
    <w:p w14:paraId="3BBF8A0D" w14:textId="77777777" w:rsidR="00FF7EE0" w:rsidRPr="00CA32B7" w:rsidRDefault="00FF7EE0" w:rsidP="00FF7EE0">
      <w:pPr>
        <w:pStyle w:val="Heading2"/>
        <w:rPr>
          <w:lang w:val="en-US"/>
        </w:rPr>
      </w:pPr>
      <w:bookmarkStart w:id="203" w:name="_Toc372246788"/>
      <w:bookmarkStart w:id="204" w:name="_Toc64385459"/>
      <w:bookmarkStart w:id="205" w:name="_Toc64529609"/>
      <w:bookmarkStart w:id="206" w:name="_Toc343594477"/>
      <w:bookmarkStart w:id="207" w:name="_Toc82014215"/>
      <w:r w:rsidRPr="00CA32B7">
        <w:rPr>
          <w:lang w:val="en-US"/>
        </w:rPr>
        <w:t>5.1</w:t>
      </w:r>
      <w:r w:rsidRPr="00CA32B7">
        <w:rPr>
          <w:lang w:val="en-US"/>
        </w:rPr>
        <w:tab/>
        <w:t>Control and user plane stacks</w:t>
      </w:r>
      <w:bookmarkEnd w:id="203"/>
      <w:bookmarkEnd w:id="204"/>
      <w:bookmarkEnd w:id="205"/>
      <w:bookmarkEnd w:id="207"/>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08" w:name="_Toc372246789"/>
      <w:bookmarkStart w:id="209" w:name="_Toc64385460"/>
      <w:bookmarkStart w:id="210" w:name="_Toc64529610"/>
    </w:p>
    <w:p w14:paraId="7DD48341" w14:textId="77777777" w:rsidR="00FF7EE0" w:rsidRPr="00CA32B7" w:rsidRDefault="00FF7EE0" w:rsidP="00FF7EE0">
      <w:pPr>
        <w:pStyle w:val="Heading2"/>
        <w:rPr>
          <w:lang w:val="en-US"/>
        </w:rPr>
      </w:pPr>
      <w:bookmarkStart w:id="211" w:name="_Toc82014216"/>
      <w:r w:rsidRPr="00CA32B7">
        <w:rPr>
          <w:lang w:val="en-US"/>
        </w:rPr>
        <w:t>5.2</w:t>
      </w:r>
      <w:r w:rsidRPr="00CA32B7">
        <w:rPr>
          <w:lang w:val="en-US"/>
        </w:rPr>
        <w:tab/>
      </w:r>
      <w:bookmarkEnd w:id="206"/>
      <w:bookmarkEnd w:id="208"/>
      <w:r w:rsidRPr="00CA32B7">
        <w:rPr>
          <w:lang w:val="en-US"/>
        </w:rPr>
        <w:t>UAV Authentication and Authorization</w:t>
      </w:r>
      <w:bookmarkEnd w:id="209"/>
      <w:bookmarkEnd w:id="210"/>
      <w:bookmarkEnd w:id="211"/>
    </w:p>
    <w:p w14:paraId="641B796E" w14:textId="77777777" w:rsidR="00FF7EE0" w:rsidRPr="00CA32B7" w:rsidRDefault="00FF7EE0" w:rsidP="00FF7EE0">
      <w:pPr>
        <w:pStyle w:val="Heading3"/>
        <w:rPr>
          <w:lang w:val="en-US"/>
        </w:rPr>
      </w:pPr>
      <w:bookmarkStart w:id="212" w:name="_Toc64385461"/>
      <w:bookmarkStart w:id="213" w:name="_Toc64529611"/>
      <w:bookmarkStart w:id="214" w:name="_Toc343594485"/>
      <w:bookmarkStart w:id="215" w:name="_Toc82014217"/>
      <w:r w:rsidRPr="00CA32B7">
        <w:rPr>
          <w:lang w:val="en-US"/>
        </w:rPr>
        <w:t>5.2.1</w:t>
      </w:r>
      <w:r w:rsidRPr="00CA32B7">
        <w:rPr>
          <w:lang w:val="en-US"/>
        </w:rPr>
        <w:tab/>
        <w:t>UUAA Model</w:t>
      </w:r>
      <w:bookmarkEnd w:id="212"/>
      <w:bookmarkEnd w:id="213"/>
      <w:bookmarkEnd w:id="215"/>
    </w:p>
    <w:p w14:paraId="74578814" w14:textId="77777777" w:rsidR="00680CF6" w:rsidRDefault="00680CF6" w:rsidP="00680CF6">
      <w:pPr>
        <w:rPr>
          <w:lang w:val="en-US"/>
        </w:rPr>
      </w:pPr>
      <w:bookmarkStart w:id="216" w:name="_Toc64385462"/>
      <w:bookmarkStart w:id="217" w:name="_Toc64529612"/>
      <w:r>
        <w:rPr>
          <w:lang w:val="en-US"/>
        </w:rPr>
        <w:t>The following applies for UUAA for a UAV:</w:t>
      </w:r>
    </w:p>
    <w:p w14:paraId="078EEEE5" w14:textId="77777777"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 at PDU session establishment in UUAA-SM.</w:t>
      </w:r>
    </w:p>
    <w:p w14:paraId="4E3F9C29" w14:textId="77534628" w:rsidR="00B10B21" w:rsidRDefault="00B10B21" w:rsidP="00B10B21">
      <w:pPr>
        <w:pStyle w:val="B1"/>
      </w:pPr>
      <w:r>
        <w:t>-</w:t>
      </w:r>
      <w:r>
        <w:tab/>
        <w:t>UUAA-SM is required at PDU session establishment (PDN connection in EPS) for a DNN corresponding to UAS services</w:t>
      </w:r>
      <w:r w:rsidR="000D7FFA" w:rsidRPr="000D7FFA">
        <w:t xml:space="preserve"> </w:t>
      </w:r>
      <w:r w:rsidR="000D7FFA">
        <w:t>if UUAA-MM is not performed</w:t>
      </w:r>
      <w:r>
        <w:t>. The UUAA-SM is triggered by the SMF (SMF+PGW-C in EPS) based on the SM subscription data and the UAV provides the CAA-Level UAV ID in the PDU Session Establishment Request message in case of 5GS, or in the ESM message container in case of EPS.</w:t>
      </w:r>
    </w:p>
    <w:p w14:paraId="7D35C3A4" w14:textId="4908D752" w:rsidR="00B10B21" w:rsidRDefault="00B10B21" w:rsidP="00B10B21">
      <w:pPr>
        <w:pStyle w:val="B1"/>
      </w:pPr>
      <w:r>
        <w:lastRenderedPageBreak/>
        <w:t>-</w:t>
      </w:r>
      <w:r>
        <w:tab/>
        <w:t xml:space="preserve">UUAA-SM </w:t>
      </w:r>
      <w:r w:rsidR="000D7FFA">
        <w:t xml:space="preserve">may be  performed to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18" w:name="_Toc82014218"/>
      <w:r w:rsidRPr="00CA32B7">
        <w:rPr>
          <w:lang w:val="en-US"/>
        </w:rPr>
        <w:t>5.2.2</w:t>
      </w:r>
      <w:r w:rsidRPr="00CA32B7">
        <w:rPr>
          <w:lang w:val="en-US"/>
        </w:rPr>
        <w:tab/>
        <w:t>UUAA at Registration in 5GS</w:t>
      </w:r>
      <w:bookmarkEnd w:id="216"/>
      <w:bookmarkEnd w:id="217"/>
      <w:r w:rsidR="00322E68" w:rsidRPr="00CA32B7">
        <w:rPr>
          <w:lang w:val="en-US"/>
        </w:rPr>
        <w:t xml:space="preserve"> (UUAA-MM)</w:t>
      </w:r>
      <w:bookmarkEnd w:id="218"/>
    </w:p>
    <w:p w14:paraId="2AC65869" w14:textId="74855777" w:rsidR="00322E68" w:rsidRPr="00CA32B7" w:rsidRDefault="00322E68" w:rsidP="00322E68">
      <w:pPr>
        <w:pStyle w:val="Heading4"/>
        <w:rPr>
          <w:lang w:val="en-US"/>
        </w:rPr>
      </w:pPr>
      <w:bookmarkStart w:id="219" w:name="_Toc66381081"/>
      <w:bookmarkStart w:id="220" w:name="_Toc64385463"/>
      <w:bookmarkStart w:id="221" w:name="_Toc64529613"/>
      <w:bookmarkStart w:id="222" w:name="_Toc82014219"/>
      <w:r w:rsidRPr="00CA32B7">
        <w:rPr>
          <w:lang w:val="en-US"/>
        </w:rPr>
        <w:t>5.2.2.1</w:t>
      </w:r>
      <w:r w:rsidRPr="00CA32B7">
        <w:rPr>
          <w:lang w:val="en-US"/>
        </w:rPr>
        <w:tab/>
        <w:t>General</w:t>
      </w:r>
      <w:bookmarkEnd w:id="219"/>
      <w:bookmarkEnd w:id="222"/>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0" type="#_x0000_t75" style="width:481.6pt;height:275.75pt" o:ole="">
            <v:imagedata r:id="rId24" o:title=""/>
          </v:shape>
          <o:OLEObject Type="Embed" ProgID="Visio.Drawing.15" ShapeID="_x0000_i1030" DrawAspect="Content" ObjectID="_1692627950" r:id="rId25"/>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6AEECFEB" w:rsidR="00326905" w:rsidRDefault="00326905" w:rsidP="00322E68">
      <w:pPr>
        <w:pStyle w:val="B1"/>
        <w:rPr>
          <w:lang w:eastAsia="zh-CN"/>
        </w:rPr>
      </w:pPr>
      <w:r>
        <w:rPr>
          <w:lang w:eastAsia="zh-CN"/>
        </w:rPr>
        <w:lastRenderedPageBreak/>
        <w:t>2.</w:t>
      </w:r>
      <w:r>
        <w:rPr>
          <w:lang w:eastAsia="zh-CN"/>
        </w:rPr>
        <w:tab/>
        <w:t>If primary authentication is required (e.g. if this is an initial Registration), AMF invokes it as described in</w:t>
      </w:r>
      <w:r w:rsidRPr="00326905">
        <w:rPr>
          <w:lang w:eastAsia="zh-CN"/>
        </w:rPr>
        <w:t xml:space="preserve"> </w:t>
      </w:r>
      <w:r>
        <w:rPr>
          <w:lang w:eastAsia="zh-CN"/>
        </w:rPr>
        <w:t>step 9</w:t>
      </w:r>
      <w:r>
        <w:rPr>
          <w:lang w:eastAsia="zh-CN"/>
        </w:rPr>
        <w:t xml:space="preserve"> in </w:t>
      </w:r>
      <w:r>
        <w:rPr>
          <w:lang w:eastAsia="zh-CN"/>
        </w:rPr>
        <w:t xml:space="preserve">Figure 4.2.2.2.2-1 </w:t>
      </w:r>
      <w:r>
        <w:rPr>
          <w:lang w:eastAsia="zh-CN"/>
        </w:rPr>
        <w:t>of</w:t>
      </w:r>
      <w:r>
        <w:rPr>
          <w:lang w:eastAsia="zh-CN"/>
        </w:rPr>
        <w:t xml:space="preserve"> </w:t>
      </w:r>
      <w:r>
        <w:rPr>
          <w:lang w:eastAsia="zh-CN"/>
        </w:rPr>
        <w:t>TS 23.502 [3]. Subsequently AMF retrieves UE subscription data from UDM as described in</w:t>
      </w:r>
      <w:r w:rsidRPr="00326905">
        <w:rPr>
          <w:lang w:eastAsia="zh-CN"/>
        </w:rPr>
        <w:t xml:space="preserve"> </w:t>
      </w:r>
      <w:r>
        <w:rPr>
          <w:lang w:eastAsia="zh-CN"/>
        </w:rPr>
        <w:t>step 14 in Figure 4.2.2.2.2-1</w:t>
      </w:r>
      <w:r>
        <w:rPr>
          <w:lang w:eastAsia="zh-CN"/>
        </w:rPr>
        <w:t xml:space="preserve"> of TS 23.502 [3]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5B5189EA"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 that UAS services are is not allowed which triggers the UAV to not re-register for aerial services and ensures that the UE is not allowed to access any aerial service.</w:t>
      </w:r>
    </w:p>
    <w:p w14:paraId="06E5457F" w14:textId="32D67C4C"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 UE-initiated Deregistration procedure as explained in clause 4.2.2.3.2 of TS 23.502 [3] followed by an Initial Registration to the 5GS including the CAA Level UAV ID in the registration request.</w:t>
      </w:r>
    </w:p>
    <w:p w14:paraId="5ED78304" w14:textId="38A64208"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326905">
        <w:t>TS 23.502 [</w:t>
      </w:r>
      <w:r>
        <w:t>3].</w:t>
      </w:r>
    </w:p>
    <w:p w14:paraId="2C3A76D0" w14:textId="56472C21"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955229">
        <w:t xml:space="preserve"> and with </w:t>
      </w:r>
      <w:r>
        <w:t>an optional authorized CAA-Level UAV ID received from the USS</w:t>
      </w:r>
      <w:r w:rsidR="00955229">
        <w:t>,</w:t>
      </w:r>
      <w:r>
        <w:t xml:space="preserve"> and shall trigger a UE Configuration Update procedure (see </w:t>
      </w:r>
      <w:r w:rsidR="00326905">
        <w:t>TS 23.502 [</w:t>
      </w:r>
      <w:r>
        <w:t xml:space="preserve">3], clause 4.2.4.2) to deliver </w:t>
      </w:r>
      <w:r w:rsidR="00955229" w:rsidRPr="00027628">
        <w:t xml:space="preserve">the UUAA result and the UUAA Authorization Payload containing UAV configuration </w:t>
      </w:r>
      <w:r>
        <w:t>to the UE. The AMF may also deliver the authorized CAA-Level UAV ID that it may have received from the USS.</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4D72FFE5" w:rsidR="00322E68" w:rsidRPr="005A6370" w:rsidRDefault="00322E68" w:rsidP="00874F6E">
      <w:pPr>
        <w:pStyle w:val="NO"/>
      </w:pPr>
      <w:r w:rsidRPr="005A6370">
        <w:t>NOTE</w:t>
      </w:r>
      <w:r w:rsidR="000D7FFA">
        <w:t xml:space="preserve"> 2</w:t>
      </w:r>
      <w:r w:rsidRPr="005A6370">
        <w:t>:</w:t>
      </w:r>
      <w:r w:rsidRPr="005A6370">
        <w:tab/>
        <w:t>Security details will be determined by SA WG3.</w:t>
      </w:r>
    </w:p>
    <w:p w14:paraId="5D9CD3A9" w14:textId="5FE6B032" w:rsidR="005A6370" w:rsidRPr="005A6370" w:rsidRDefault="005A6370" w:rsidP="005A6370">
      <w:pPr>
        <w:pStyle w:val="EditorsNote"/>
        <w:rPr>
          <w:lang w:val="en-US" w:eastAsia="en-US"/>
        </w:rPr>
      </w:pPr>
      <w:r w:rsidRPr="005A6370">
        <w:rPr>
          <w:lang w:val="en-US" w:eastAsia="en-US"/>
        </w:rPr>
        <w:lastRenderedPageBreak/>
        <w:t>Editor's note:</w:t>
      </w:r>
      <w:r w:rsidR="00B10B21">
        <w:rPr>
          <w:lang w:val="en-US" w:eastAsia="en-US"/>
        </w:rPr>
        <w:tab/>
      </w:r>
      <w:r w:rsidRPr="005A6370">
        <w:rPr>
          <w:lang w:val="en-US" w:eastAsia="en-US"/>
        </w:rPr>
        <w:t>It is FFS, how to coordinate UUAA status of UE(UAV) with UAS NF, when UE registration status changes due to 5GS initiated events (e.g. NSSAA failure).</w:t>
      </w:r>
    </w:p>
    <w:p w14:paraId="42B3960B" w14:textId="77777777" w:rsidR="00322E68" w:rsidRPr="00CA32B7" w:rsidRDefault="00322E68" w:rsidP="00322E68">
      <w:pPr>
        <w:pStyle w:val="Heading4"/>
        <w:rPr>
          <w:lang w:val="en-US"/>
        </w:rPr>
      </w:pPr>
      <w:bookmarkStart w:id="223" w:name="_Toc66381082"/>
      <w:bookmarkStart w:id="224" w:name="_Toc82014220"/>
      <w:r w:rsidRPr="00CA32B7">
        <w:rPr>
          <w:lang w:val="en-US"/>
        </w:rPr>
        <w:t>5.2.2.2 UUAA-MM Procedure</w:t>
      </w:r>
      <w:bookmarkEnd w:id="223"/>
      <w:bookmarkEnd w:id="224"/>
    </w:p>
    <w:p w14:paraId="5049D22B" w14:textId="6C3E389E" w:rsidR="00131F36" w:rsidRPr="00CA32B7" w:rsidRDefault="0015032C" w:rsidP="00874F6E">
      <w:pPr>
        <w:pStyle w:val="TH"/>
      </w:pPr>
      <w:r>
        <w:object w:dxaOrig="14593" w:dyaOrig="10489" w14:anchorId="44936175">
          <v:shape id="_x0000_i1031" type="#_x0000_t75" style="width:481.6pt;height:346.4pt" o:ole="">
            <v:imagedata r:id="rId26" o:title=""/>
          </v:shape>
          <o:OLEObject Type="Embed" ProgID="Visio.Drawing.15" ShapeID="_x0000_i1031" DrawAspect="Content" ObjectID="_1692627951" r:id="rId27"/>
        </w:object>
      </w:r>
    </w:p>
    <w:p w14:paraId="7E8FFE5B" w14:textId="4E3D7BE1" w:rsidR="00322E68" w:rsidRPr="00CA32B7" w:rsidRDefault="00322E68" w:rsidP="00874F6E">
      <w:pPr>
        <w:pStyle w:val="TF"/>
      </w:pPr>
      <w:r w:rsidRPr="00CA32B7">
        <w:t>Figure 5.2.2.2-1: UUAA-MM procedure</w:t>
      </w:r>
    </w:p>
    <w:p w14:paraId="751DEB81" w14:textId="77777777" w:rsidR="00322E68" w:rsidRPr="00CA32B7" w:rsidRDefault="00322E68" w:rsidP="00322E68">
      <w:pPr>
        <w:pStyle w:val="B1"/>
      </w:pPr>
      <w:r w:rsidRPr="00CA32B7">
        <w:t>1.</w:t>
      </w:r>
      <w:r w:rsidRPr="00CA32B7">
        <w:tab/>
        <w:t>For a UE that requires UUAA or when triggered by re-authentication by USS, the AMF triggers a UUAA-MM procedure.</w:t>
      </w:r>
    </w:p>
    <w:p w14:paraId="17E0BD36" w14:textId="3660DAEE" w:rsidR="00322E68" w:rsidRDefault="00322E68" w:rsidP="00322E68">
      <w:pPr>
        <w:pStyle w:val="B1"/>
      </w:pPr>
      <w:r w:rsidRPr="00CA32B7">
        <w:t>2.</w:t>
      </w:r>
      <w:r w:rsidRPr="00CA32B7">
        <w:tab/>
        <w:t xml:space="preserve">AMF to UAS NF: </w:t>
      </w:r>
      <w:r w:rsidR="00131F36" w:rsidRPr="00140E21">
        <w:t xml:space="preserve">The </w:t>
      </w:r>
      <w:r w:rsidR="00131F36">
        <w:t>A</w:t>
      </w:r>
      <w:r w:rsidR="00131F36" w:rsidRPr="00140E21">
        <w:t>MF</w:t>
      </w:r>
      <w:r w:rsidR="00131F36">
        <w:t xml:space="preserve"> invokes </w:t>
      </w:r>
      <w:r w:rsidR="00B350B8">
        <w:t xml:space="preserve">Nnef_Authentication_authenticate </w:t>
      </w:r>
      <w:r w:rsidR="00131F36">
        <w:t>service operation that</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955229">
        <w:t xml:space="preserve"> </w:t>
      </w:r>
      <w:r w:rsidR="00955229" w:rsidRPr="00027628">
        <w:t xml:space="preserve">, </w:t>
      </w:r>
      <w:r w:rsidR="00955229" w:rsidRPr="00027628">
        <w:rPr>
          <w:lang w:val="en-IN"/>
        </w:rPr>
        <w:t>UUAA Aviation Payload if it was provided by the UE</w:t>
      </w:r>
      <w:r w:rsidRPr="00CA32B7">
        <w:t>.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65043484" w:rsidR="001F0726" w:rsidRPr="00CA32B7" w:rsidRDefault="001F0726" w:rsidP="00322E68">
      <w:pPr>
        <w:pStyle w:val="B1"/>
      </w:pPr>
      <w:r>
        <w:tab/>
      </w:r>
      <w:r w:rsidRPr="00396940">
        <w:t xml:space="preserve">The </w:t>
      </w:r>
      <w:r>
        <w:t>A</w:t>
      </w:r>
      <w:r w:rsidRPr="00396940">
        <w:t>MF identifies the UAS NF/NEF based on local configuration or using UE provided ident</w:t>
      </w:r>
      <w:r>
        <w:t>it</w:t>
      </w:r>
      <w:r w:rsidRPr="00396940">
        <w:t>y e.g. USS address.</w:t>
      </w:r>
    </w:p>
    <w:p w14:paraId="23C77226" w14:textId="2A51AA86" w:rsidR="00322E68" w:rsidRPr="00CA32B7" w:rsidRDefault="00322E68" w:rsidP="00322E68">
      <w:pPr>
        <w:pStyle w:val="NO"/>
        <w:rPr>
          <w:lang w:val="en-US"/>
        </w:rPr>
      </w:pPr>
      <w:r w:rsidRPr="00CA32B7">
        <w:rPr>
          <w:lang w:val="en-IN"/>
        </w:rPr>
        <w:t>NOTE:</w:t>
      </w:r>
      <w:r w:rsidRPr="00CA32B7">
        <w:rPr>
          <w:lang w:val="en-IN"/>
        </w:rPr>
        <w:tab/>
        <w:t xml:space="preserve">Security </w:t>
      </w:r>
      <w:r w:rsidRPr="00CA32B7">
        <w:rPr>
          <w:lang w:val="en-US"/>
        </w:rPr>
        <w:t>details will be determined by SA WG3.</w:t>
      </w:r>
    </w:p>
    <w:p w14:paraId="3572D1C1" w14:textId="480F4651" w:rsidR="00322E68" w:rsidRPr="00CA32B7" w:rsidRDefault="00322E68" w:rsidP="00322E68">
      <w:pPr>
        <w:pStyle w:val="EditorsNote"/>
      </w:pPr>
      <w:r w:rsidRPr="00CA32B7">
        <w:t>Editor's note:</w:t>
      </w:r>
      <w:r w:rsidRPr="00CA32B7">
        <w:tab/>
        <w:t>Whether and how the USS address is protected by the UAV is FFS.</w:t>
      </w:r>
    </w:p>
    <w:p w14:paraId="10E5AA90" w14:textId="35E23FB1" w:rsidR="00322E68" w:rsidRPr="00CA32B7" w:rsidRDefault="00322E68" w:rsidP="00322E68">
      <w:pPr>
        <w:pStyle w:val="B1"/>
      </w:pPr>
      <w:r w:rsidRPr="00CA32B7">
        <w:t>3.</w:t>
      </w:r>
      <w:r w:rsidRPr="00CA32B7">
        <w:tab/>
        <w:t xml:space="preserve">UAS NF to USS: </w:t>
      </w:r>
      <w:r w:rsidR="00B350B8">
        <w:t>Naf_Authentication_authenticate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 may translate the Cell ID received as UAV location from AMF in step 2 into a corresponding geographic area and/or may further obtain the UE location information using Location Service Procedures as defined in </w:t>
      </w:r>
      <w:r w:rsidR="00326905">
        <w:t>TS 23.273 [</w:t>
      </w:r>
      <w:r w:rsidR="00C714CF">
        <w:t>8]</w:t>
      </w:r>
      <w:r w:rsidRPr="00CA32B7">
        <w:t>.</w:t>
      </w:r>
    </w:p>
    <w:p w14:paraId="55CD1ACC" w14:textId="2FAECBE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r w:rsidR="00B350B8">
        <w:t>Naf_Authentication_authenticate Response</w:t>
      </w:r>
      <w:r w:rsidR="00B350B8" w:rsidRPr="00CA32B7">
        <w:t xml:space="preserve"> </w:t>
      </w:r>
      <w:r w:rsidRPr="00CA32B7">
        <w:t xml:space="preserve">messages from USS shall include GPSI and may include a </w:t>
      </w:r>
      <w:r w:rsidRPr="00CA32B7">
        <w:lastRenderedPageBreak/>
        <w:t>authentication message based on authentication method used that is forwarded transparently to UE over NAS MM transport messages.</w:t>
      </w:r>
      <w:r w:rsidR="00131F36">
        <w:t xml:space="preserve"> The </w:t>
      </w:r>
      <w:r w:rsidR="00B350B8">
        <w:t>Naf_Authentication_authenticate Response</w:t>
      </w:r>
      <w:r w:rsidR="00B350B8" w:rsidRPr="00CA32B7">
        <w:t xml:space="preserve"> </w:t>
      </w:r>
      <w:r w:rsidR="00131F36" w:rsidRPr="007220CC">
        <w:t>message</w:t>
      </w:r>
      <w:r w:rsidR="00131F36">
        <w:t xml:space="preserve"> from USS in step</w:t>
      </w:r>
      <w:r w:rsidR="00B10B21">
        <w:t> </w:t>
      </w:r>
      <w:r w:rsidR="00131F36">
        <w:t>4a may also contain a callback URI</w:t>
      </w:r>
      <w:r w:rsidR="00131F36" w:rsidRPr="005615EC">
        <w:t xml:space="preserve"> </w:t>
      </w:r>
      <w:r w:rsidR="00131F36">
        <w:t>to be used by the UAS NF for subsequent authentication request in step</w:t>
      </w:r>
      <w:r w:rsidR="00B10B21">
        <w:t> </w:t>
      </w:r>
      <w:r w:rsidR="00131F36">
        <w:t>4f.</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04C37BFD" w:rsidR="00322E68" w:rsidRPr="00CA32B7" w:rsidRDefault="00322E68" w:rsidP="00322E68">
      <w:pPr>
        <w:pStyle w:val="B1"/>
      </w:pPr>
      <w:r w:rsidRPr="00CA32B7">
        <w:t>5.</w:t>
      </w:r>
      <w:r w:rsidRPr="00CA32B7">
        <w:tab/>
        <w:t xml:space="preserve">USS to UAS NF: (final) Authentication Response, shall include: GPSI, a UUAA result (success/failure), may include an authorized CAA-level UAV ID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and indication whether the UAS service related network resource can be released in case of UUAA failure</w:t>
      </w:r>
      <w:r w:rsidRPr="00CA32B7">
        <w:t>) based on authentication method used that is forwarded transparently to UE over NAS MM transport messages.</w:t>
      </w:r>
    </w:p>
    <w:p w14:paraId="1C3143A9" w14:textId="7FBB3C34" w:rsidR="00322E68" w:rsidRDefault="00322E68" w:rsidP="00322E68">
      <w:pPr>
        <w:pStyle w:val="B1"/>
      </w:pPr>
      <w:r w:rsidRPr="00CA32B7">
        <w:t>6.</w:t>
      </w:r>
      <w:r w:rsidRPr="00CA32B7">
        <w:tab/>
        <w:t>UAS NF to AMF: (final) Authentication Response, forwards information received from USS in step 5.</w:t>
      </w:r>
      <w:r w:rsidR="00655803">
        <w:t xml:space="preserve"> </w:t>
      </w:r>
      <w:r w:rsidR="00655803">
        <w:rPr>
          <w:lang w:val="en-US"/>
        </w:rPr>
        <w:t>If the authentication is successful, the UAS NF/NEF shall undertake an implicit subscription from AMF for possible notification. This notification towards the AMF is used by the UAS NF/NEF to trigger re-authentication or revocation of UAV when requested by the USS.</w:t>
      </w:r>
      <w:r w:rsidR="000D7FFA">
        <w:rPr>
          <w:lang w:val="en-US"/>
        </w:rPr>
        <w:t xml:space="preserve"> </w:t>
      </w:r>
      <w:r w:rsidR="000D7FFA" w:rsidRPr="00E155B4">
        <w:rPr>
          <w:lang w:val="en-US"/>
        </w:rPr>
        <w:t xml:space="preserve">If UUAA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30B3DECB" w:rsidR="00206175" w:rsidRDefault="00206175" w:rsidP="00322E68">
      <w:pPr>
        <w:pStyle w:val="B1"/>
      </w:pPr>
      <w:r>
        <w:t>7a.</w:t>
      </w:r>
      <w:r>
        <w:tab/>
        <w:t xml:space="preserve">[Conditional] UAS NF to AMF: If UUAA-MM succeeded and UAS NF has not subscribed to AMF for the Mobility Event Exposure before, UAS NF subscribes to AMF for the mobility event notification by sending Namf_EventExposure_Subscribe request with the mobility events as described in </w:t>
      </w:r>
      <w:r w:rsidR="00326905">
        <w:t>TS 23.502 [</w:t>
      </w:r>
      <w:r>
        <w:t>3], Table 5.2.2.3.1-1 with Event ID = Reachability Filter.</w:t>
      </w:r>
    </w:p>
    <w:p w14:paraId="201D9B11" w14:textId="0FA1C8BC" w:rsidR="00206175" w:rsidRDefault="00206175" w:rsidP="00322E68">
      <w:pPr>
        <w:pStyle w:val="B1"/>
      </w:pPr>
      <w:r>
        <w:t>7b.</w:t>
      </w:r>
      <w:r>
        <w:tab/>
        <w:t>[Conditional] UAS NF to AMF: If UUAA-MM failed and UAS NF has subscribed to AMF for the Mobility Event Exposure earlier, UAS NF unsubscribes to AMF for the mobility event notification by sending Namf_EventExposure_Unsubscribe request with Subscription Correlation ID.</w:t>
      </w:r>
    </w:p>
    <w:p w14:paraId="44E15B41" w14:textId="0B659559" w:rsidR="00206175" w:rsidRDefault="00206175" w:rsidP="00322E68">
      <w:pPr>
        <w:pStyle w:val="B1"/>
      </w:pPr>
      <w:r>
        <w:t>8a.</w:t>
      </w:r>
      <w:r>
        <w:tab/>
        <w:t>[Conditional] AMF to UAS NF: The AMF acknowledges the subscription request from 7a by sending Namf_EventExposure_Subscribe response with Subscription Correlation ID.</w:t>
      </w:r>
    </w:p>
    <w:p w14:paraId="28E7AA47" w14:textId="411EDF99" w:rsidR="00206175" w:rsidRDefault="00206175" w:rsidP="00322E68">
      <w:pPr>
        <w:pStyle w:val="B1"/>
      </w:pPr>
      <w:r>
        <w:t>8b.</w:t>
      </w:r>
      <w:r>
        <w:tab/>
        <w:t>[Conditional] AMF to UAS NF: The AMF acknowledges the un-subscription request from 7b by sending Namf_EventExposure_Unsubscribe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bookmarkStart w:id="225" w:name="_Hlk65595689"/>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56297BCB"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 When the UUAA-MM fails during a Re-authentication, and the USS has not indicated that the network resources can be released, the USS will initiate UUAA revocation as described in clause 5.2.4</w:t>
      </w:r>
    </w:p>
    <w:bookmarkEnd w:id="225"/>
    <w:p w14:paraId="56258008" w14:textId="349E6996"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326905" w:rsidRPr="00CA32B7">
        <w:t>TS</w:t>
      </w:r>
      <w:r w:rsidR="00326905">
        <w:t> </w:t>
      </w:r>
      <w:r w:rsidR="00326905" w:rsidRPr="00CA32B7">
        <w:t>23.502</w:t>
      </w:r>
      <w:r w:rsidR="00326905">
        <w:t> </w:t>
      </w:r>
      <w:r w:rsidR="00326905"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77777777" w:rsidR="00326905" w:rsidRDefault="00326905" w:rsidP="00131F36">
      <w:r>
        <w:t>At any time after the initial registration, the USS (via UAS NF) or the AMF may initiate Re-authentication procedure for the UAV. For AMF initiated case the Re-authentication procedure shall start from step 2. USS initiated re-authentication procedure is described in clause 5.2.4.</w:t>
      </w:r>
    </w:p>
    <w:p w14:paraId="1694641D" w14:textId="7C05F3AD" w:rsidR="00FF7EE0" w:rsidRPr="00CA32B7" w:rsidRDefault="00FF7EE0" w:rsidP="00FF7EE0">
      <w:pPr>
        <w:pStyle w:val="Heading3"/>
        <w:rPr>
          <w:lang w:val="en-US"/>
        </w:rPr>
      </w:pPr>
      <w:bookmarkStart w:id="226" w:name="_Toc82014221"/>
      <w:r w:rsidRPr="00CA32B7">
        <w:rPr>
          <w:lang w:val="en-US"/>
        </w:rPr>
        <w:lastRenderedPageBreak/>
        <w:t>5.2.3</w:t>
      </w:r>
      <w:r w:rsidRPr="00CA32B7">
        <w:rPr>
          <w:lang w:val="en-US"/>
        </w:rPr>
        <w:tab/>
        <w:t>UUAA At PDN Connection/PDU Session Establishment</w:t>
      </w:r>
      <w:bookmarkEnd w:id="220"/>
      <w:bookmarkEnd w:id="221"/>
      <w:r w:rsidR="00322E68" w:rsidRPr="00CA32B7">
        <w:rPr>
          <w:lang w:val="en-US"/>
        </w:rPr>
        <w:t xml:space="preserve"> (UUAA-SM)</w:t>
      </w:r>
      <w:bookmarkEnd w:id="226"/>
    </w:p>
    <w:p w14:paraId="63B951C7" w14:textId="77777777" w:rsidR="009A2033" w:rsidRDefault="009A2033" w:rsidP="009A2033">
      <w:pPr>
        <w:pStyle w:val="Heading4"/>
        <w:rPr>
          <w:lang w:val="en-US"/>
        </w:rPr>
      </w:pPr>
      <w:bookmarkStart w:id="227" w:name="_Toc82014222"/>
      <w:r>
        <w:rPr>
          <w:lang w:val="en-US"/>
        </w:rPr>
        <w:t>5.2.3.1</w:t>
      </w:r>
      <w:r>
        <w:rPr>
          <w:lang w:val="en-US"/>
        </w:rPr>
        <w:tab/>
        <w:t>General</w:t>
      </w:r>
      <w:bookmarkEnd w:id="227"/>
    </w:p>
    <w:p w14:paraId="628FB1A8" w14:textId="61C2FCB6" w:rsidR="00775FF2" w:rsidRDefault="00775FF2" w:rsidP="00775FF2">
      <w:pPr>
        <w:pStyle w:val="NO"/>
        <w:rPr>
          <w:lang w:val="en-US"/>
        </w:rPr>
      </w:pPr>
      <w:r w:rsidRPr="005B178A">
        <w:rPr>
          <w:lang w:eastAsia="en-US"/>
        </w:rPr>
        <w:t>NOTE:</w:t>
      </w:r>
      <w:r w:rsidR="00206175">
        <w:rPr>
          <w:lang w:eastAsia="en-US"/>
        </w:rPr>
        <w:tab/>
      </w:r>
      <w:r w:rsidRPr="005B178A">
        <w:rPr>
          <w:lang w:eastAsia="en-US"/>
        </w:rPr>
        <w:t xml:space="preserve">The security aspects for this procedure is defined in TS </w:t>
      </w:r>
      <w:r w:rsidRPr="005B178A">
        <w:rPr>
          <w:highlight w:val="yellow"/>
          <w:lang w:eastAsia="en-US"/>
        </w:rPr>
        <w:t>33.xxx (TBD</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7F996A2"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3D5B659B"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 the DNN or DNN</w:t>
      </w:r>
      <w:r w:rsidR="0085514A">
        <w:rPr>
          <w:lang w:val="en-US"/>
        </w:rPr>
        <w:t xml:space="preserve"> and </w:t>
      </w:r>
      <w:r>
        <w:rPr>
          <w:lang w:val="en-US"/>
        </w:rPr>
        <w:t>S-NSSAI combination.</w:t>
      </w:r>
    </w:p>
    <w:p w14:paraId="4FF69553" w14:textId="77777777"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t>Clause 5.2.3.2 defines the USS UAV Authorization/Authentication (UUAA) procedures at PDU Session Establishment in 5GS and clause 5.2.3.3 is for the PDN Connection Establishment in the Attach procedure for EPS using the interworking functionality.</w:t>
      </w:r>
    </w:p>
    <w:p w14:paraId="4C234C4C" w14:textId="77777777" w:rsidR="00326905" w:rsidRDefault="00326905" w:rsidP="00322E68">
      <w:pPr>
        <w:rPr>
          <w:lang w:val="en-US"/>
        </w:rPr>
      </w:pPr>
      <w:r>
        <w:rPr>
          <w:lang w:val="en-US"/>
        </w:rPr>
        <w:t>When the UAV - UAV-C pairing authorization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28" w:name="_Toc82014223"/>
      <w:r>
        <w:lastRenderedPageBreak/>
        <w:t>5.2.3.2</w:t>
      </w:r>
      <w:r>
        <w:tab/>
      </w:r>
      <w:r w:rsidRPr="002E270E">
        <w:t>USS UAV Authorization/Authentication (UUAA)</w:t>
      </w:r>
      <w:r>
        <w:t xml:space="preserve"> during the</w:t>
      </w:r>
      <w:r w:rsidRPr="00D100AC">
        <w:t xml:space="preserve"> PDU Session Establishment</w:t>
      </w:r>
      <w:bookmarkEnd w:id="228"/>
    </w:p>
    <w:p w14:paraId="45E610E1" w14:textId="607789FB" w:rsidR="009A2033" w:rsidRPr="00A70788" w:rsidRDefault="00326905" w:rsidP="009A2033">
      <w:pPr>
        <w:rPr>
          <w:rFonts w:eastAsia="MS Mincho"/>
        </w:rPr>
      </w:pPr>
      <w:r>
        <w:rPr>
          <w:rFonts w:eastAsia="MS Mincho"/>
        </w:rPr>
        <w:t>The USS UAV Authorization/Authentication (UUAA) is triggered by the SMF during the PDU Session Establishment, specified in TS 23.502 [3], clause 4.3.2.2 and additionally based on the SM subscription data obtained from UDM, and the Service Level Device Identity provided by the UE in the PDU Session establishment request.</w:t>
      </w:r>
    </w:p>
    <w:p w14:paraId="11FA65F0" w14:textId="27248D1A" w:rsidR="009A2033" w:rsidRDefault="00B350B8" w:rsidP="00B10B21">
      <w:pPr>
        <w:pStyle w:val="TH"/>
        <w:rPr>
          <w:rFonts w:eastAsia="Times New Roman"/>
        </w:rPr>
      </w:pPr>
      <w:r>
        <w:rPr>
          <w:rFonts w:eastAsia="DengXian"/>
          <w:lang w:eastAsia="en-US"/>
        </w:rPr>
        <w:object w:dxaOrig="10560" w:dyaOrig="8655" w14:anchorId="20161EA7">
          <v:shape id="_x0000_i1032" type="#_x0000_t75" style="width:480.25pt;height:432.7pt" o:ole="">
            <v:imagedata r:id="rId28" o:title=""/>
          </v:shape>
          <o:OLEObject Type="Embed" ProgID="Visio.Drawing.15" ShapeID="_x0000_i1032" DrawAspect="Content" ObjectID="_1692627952" r:id="rId29"/>
        </w:object>
      </w:r>
    </w:p>
    <w:p w14:paraId="4E25670D" w14:textId="77777777"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6F7E3FF4" w:rsidR="00326905" w:rsidRDefault="00326905" w:rsidP="00326905">
      <w:pPr>
        <w:pStyle w:val="B1"/>
        <w:rPr>
          <w:lang w:val="en-IN"/>
        </w:rPr>
      </w:pPr>
      <w:r>
        <w:rPr>
          <w:lang w:val="en-IN"/>
        </w:rPr>
        <w:t>0.</w:t>
      </w:r>
      <w:r>
        <w:rPr>
          <w:lang w:val="en-IN"/>
        </w:rPr>
        <w:tab/>
        <w:t>Steps 1 - 5 as in TS 23.502 [3] figure 4.3.2.2.1-1.</w:t>
      </w:r>
    </w:p>
    <w:p w14:paraId="13B0FC22" w14:textId="77777777" w:rsidR="00326905" w:rsidRDefault="00326905" w:rsidP="00326905">
      <w:pPr>
        <w:pStyle w:val="B1"/>
        <w:rPr>
          <w:lang w:val="en-IN"/>
        </w:rPr>
      </w:pPr>
      <w:r>
        <w:rPr>
          <w:lang w:val="en-IN"/>
        </w:rPr>
        <w:tab/>
        <w:t>The SMF determines that it needs to invoke UAS NF/NEF service operation for UUAA Authentication/Authorization of the PDU session establishment request based on the provided DNN/S-NSSAI.</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418FC54D" w14:textId="77777777" w:rsidR="00326905" w:rsidRDefault="00326905" w:rsidP="00326905">
      <w:pPr>
        <w:pStyle w:val="B1"/>
        <w:rPr>
          <w:lang w:val="en-IN"/>
        </w:rPr>
      </w:pPr>
      <w:r>
        <w:rPr>
          <w:lang w:val="en-IN"/>
        </w:rPr>
        <w:tab/>
        <w:t>The SMF identifies the UAS NF/NEF based on local configuration or using UE provided identity e.g. USS address.</w:t>
      </w:r>
    </w:p>
    <w:p w14:paraId="10EA2DC7" w14:textId="77777777" w:rsidR="00326905" w:rsidRDefault="00326905" w:rsidP="00326905">
      <w:pPr>
        <w:pStyle w:val="B1"/>
        <w:rPr>
          <w:lang w:val="en-IN"/>
        </w:rPr>
      </w:pPr>
      <w:r>
        <w:rPr>
          <w:lang w:val="en-IN"/>
        </w:rPr>
        <w:lastRenderedPageBreak/>
        <w:t>1.</w:t>
      </w:r>
      <w:r>
        <w:rPr>
          <w:lang w:val="en-IN"/>
        </w:rPr>
        <w:tab/>
        <w:t>The SMF invokes Nnef_Authentication_Authenticate service operation, including the Service Level Device Identity (that contains the CAA-Level UAV ID of the UAV), DNN, S-NSSAI, and may include the Authentication Server Address (i.e. the USS address) and the Authentication Data (i.e.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05CA7041" w14:textId="77777777" w:rsidR="00326905" w:rsidRDefault="00326905" w:rsidP="00326905">
      <w:pPr>
        <w:pStyle w:val="B1"/>
        <w:rPr>
          <w:lang w:val="en-IN"/>
        </w:rPr>
      </w:pPr>
      <w:r>
        <w:rPr>
          <w:lang w:val="en-IN"/>
        </w:rPr>
        <w:tab/>
        <w:t>If a UUAA has been performed at Registration there is no need for the USS to perform UUAA at PDU Session establishment and steps 1 to 5 is not performed.</w:t>
      </w:r>
    </w:p>
    <w:p w14:paraId="4FF1BF4B" w14:textId="52117B80" w:rsidR="00326905" w:rsidRDefault="00326905" w:rsidP="00326905">
      <w:pPr>
        <w:pStyle w:val="B1"/>
        <w:rPr>
          <w:lang w:val="en-IN"/>
        </w:rPr>
      </w:pPr>
      <w:r>
        <w:rPr>
          <w:lang w:val="en-IN"/>
        </w:rPr>
        <w:t>2.</w:t>
      </w:r>
      <w:r>
        <w:rPr>
          <w:lang w:val="en-IN"/>
        </w:rPr>
        <w:tab/>
        <w:t>From UAS NF/NEF to USS: Naf_Authentication_Authenticate_service operation forwarding the authentication request received information from the SMF. UAS NF may translate the Cell ID received as part of UAV location in the Nnef_Authentication_Authenticate request at step 1 into a corresponding geographic area and/or may further obtain the UE location information using Location Service Procedures as defined in TS 23.273 [8] and include them in the Naf_Authentication_Authenticate message towards the USS e.g. to support geo-caging functionality.</w:t>
      </w:r>
    </w:p>
    <w:p w14:paraId="4A6C274A" w14:textId="77777777" w:rsidR="00326905" w:rsidRDefault="00326905" w:rsidP="00326905">
      <w:pPr>
        <w:pStyle w:val="B1"/>
        <w:rPr>
          <w:lang w:val="en-IN"/>
        </w:rPr>
      </w:pPr>
      <w:r>
        <w:rPr>
          <w:lang w:val="en-IN"/>
        </w:rPr>
        <w:t>3.</w:t>
      </w:r>
      <w:r>
        <w:rPr>
          <w:lang w:val="en-IN"/>
        </w:rPr>
        <w:tab/>
        <w:t>[Conditional] Multiple round-trip messages as required by the authentication method used by USS. N33_Authentication_Authenticate response messages from USS shall include GPSI and may include a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77777777" w:rsidR="00326905" w:rsidRDefault="00326905" w:rsidP="00326905">
      <w:pPr>
        <w:pStyle w:val="B1"/>
        <w:rPr>
          <w:lang w:val="en-IN"/>
        </w:rPr>
      </w:pPr>
      <w:r>
        <w:rPr>
          <w:lang w:val="en-IN"/>
        </w:rPr>
        <w:t>4.</w:t>
      </w:r>
      <w:r>
        <w:rPr>
          <w:lang w:val="en-IN"/>
        </w:rPr>
        <w:tab/>
        <w:t>From USS to NEF: Naf_Authentication_Authenticate response.</w:t>
      </w:r>
    </w:p>
    <w:p w14:paraId="3928D1E3" w14:textId="77777777" w:rsidR="00326905" w:rsidRDefault="00326905" w:rsidP="00326905">
      <w:pPr>
        <w:pStyle w:val="B1"/>
        <w:rPr>
          <w:lang w:val="en-IN"/>
        </w:rPr>
      </w:pPr>
      <w:r>
        <w:rPr>
          <w:lang w:val="en-IN"/>
        </w:rPr>
        <w:tab/>
        <w:t>The USS sends Naf_Authentication_Authenticate response to the UAS NF/NEF with the Authentication/Authorization result containing the UUAA result, optionally a Service Level Device Identity containing the new CAA-Level UAV ID, requested policy information, an Authorization Data (i.e. the UUAA Authorization Payload). The requested policy information from USS may contain a DN Authorization Profile Index and/or a DN authorized Session AMBR.</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2C86C692" w14:textId="757A6800" w:rsidR="009A2033" w:rsidRDefault="00B10B21" w:rsidP="009A2033">
      <w:pPr>
        <w:pStyle w:val="NO"/>
        <w:rPr>
          <w:lang w:val="en-IN"/>
        </w:rPr>
      </w:pPr>
      <w:r>
        <w:rPr>
          <w:lang w:val="en-IN"/>
        </w:rPr>
        <w:tab/>
      </w:r>
      <w:r w:rsidR="009A2033">
        <w:rPr>
          <w:lang w:val="en-IN"/>
        </w:rPr>
        <w:t>The External Identifier and/or UAV IP Address can be used at a later point by the USS for requesting dedicated policies for e.g. C2, etc.</w:t>
      </w:r>
    </w:p>
    <w:p w14:paraId="3F37AE5A" w14:textId="77777777" w:rsidR="00326905" w:rsidRDefault="00326905" w:rsidP="00326905">
      <w:pPr>
        <w:pStyle w:val="B1"/>
      </w:pPr>
      <w:r>
        <w:t>5.</w:t>
      </w:r>
      <w:r>
        <w:tab/>
        <w:t>The UAS NF/NEF confirms the successful Authentication/Authorization of the PDU Session. The UAS NF/NEF stores the UUAA result together with the GPSI. UAS NF/NEF forwards the Authentication/Authorization result, a Service Level Device Identity containing the new CAA-Level UAV ID, if received from the USS, and the Authorization Data (i.e. the UUAA Authorization Payload), if received from the USS, to the SMF. If the authentication/authorization is successful, the SMF shall subscribe for notifications from UAS NF/NEF which may be used to trigger re-authentication, update authorization data or revoke authorization of the UAV, upon receipt of such request from the USS.</w:t>
      </w:r>
    </w:p>
    <w:p w14:paraId="50D238AC" w14:textId="4FFC92A2" w:rsidR="00326905" w:rsidRDefault="00326905" w:rsidP="00326905">
      <w:pPr>
        <w:pStyle w:val="B1"/>
      </w:pPr>
      <w:r>
        <w:t>6.</w:t>
      </w:r>
      <w:r>
        <w:tab/>
        <w:t>If the authentication/authorization is successful, the USS shall subscribe to the PDU Session Status Event as described in steps 1-5 in Figure 4.15.3.2.3-1 of TS 23.502 [3]. This step can be executed in parallel to step 4. The UAS NF/NEF shall use the DNN, S-NSSAI received from the SMF in step 1 to subscribe to the PDU Session Status Event notification.</w:t>
      </w:r>
    </w:p>
    <w:p w14:paraId="749CE125" w14:textId="6E3C42E8" w:rsidR="00326905" w:rsidRDefault="00326905" w:rsidP="00326905">
      <w:pPr>
        <w:pStyle w:val="B1"/>
      </w:pPr>
      <w:r>
        <w:t>7.</w:t>
      </w:r>
      <w:r>
        <w:tab/>
        <w:t>The PDU Session establishment continues with steps 7 to 21 and completes. In the step 7b in Figure 4.3.2.2.1-1of TS 23.502 [3], if the SMF receives the DN Authorization Profile Index from the UAS NF/NEF, it sends the DN Authorization Profile Index to retrieve the PDU Session related policy information (described in clause 6.4 of TS 23.503 [9]) and the PCC rule(s) (described in clause 6.3 of TS 23.503 [9]) from the PCF. If the SMF receives the DN authorized Session AMBR in from the UAS NF/NEF, it sends the DN authorized Session AMBR within the Session AMBR to the PCF to retrieve the authorized Session AMBR (described in clause 6.4 of TS 23.503 [9]).</w:t>
      </w:r>
    </w:p>
    <w:p w14:paraId="34AEEBD6" w14:textId="195373D6" w:rsidR="00326905" w:rsidRDefault="00326905" w:rsidP="00326905">
      <w:pPr>
        <w:pStyle w:val="B1"/>
      </w:pPr>
      <w:r>
        <w:tab/>
        <w:t>The SMF transfers the Authentication/Authorization result, the Service Level Device Identity containing the new CAA-Level UAV ID and the Authorization Data (i.e. the UUAA Authorization Payload) to the UAV as in steps 11, 12 and 13 in figure 4.3.2.2.1-1 of TS 23.502 [3].</w:t>
      </w:r>
    </w:p>
    <w:p w14:paraId="28928D3B" w14:textId="67BF4802" w:rsidR="00326905" w:rsidRDefault="00326905" w:rsidP="00326905">
      <w:pPr>
        <w:pStyle w:val="B1"/>
      </w:pPr>
      <w:r>
        <w:lastRenderedPageBreak/>
        <w:t>8.</w:t>
      </w:r>
      <w:r>
        <w:tab/>
        <w:t>If the USS in step 6 subscribed to the PDU Session Status Event the SMF will, as described in steps 6-7 in Figure 4.15.3.2.3-1 of TS 23.502 [3], detect when the PDU Session is established, and send the PDU Session Establishment event report to the UAS NF/NEF by means of Nsmf_EventExposure_Notify message, including GPSI and the UE IP Address. Then, the UAS-NF/NEF forwards the event message to the USS.</w:t>
      </w:r>
    </w:p>
    <w:p w14:paraId="4D562664" w14:textId="2E92031B" w:rsidR="009A2033" w:rsidRDefault="009A2033" w:rsidP="009A2033">
      <w:pPr>
        <w:pStyle w:val="NO"/>
        <w:rPr>
          <w:rFonts w:eastAsia="Times New Roman"/>
          <w:lang w:eastAsia="ko-KR"/>
        </w:rPr>
      </w:pPr>
      <w:r>
        <w:t>NOTE</w:t>
      </w:r>
      <w:r w:rsidR="00B10B21">
        <w:t> </w:t>
      </w:r>
      <w:r w:rsidR="00775FF2">
        <w:t>2</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7D0BB27A" w14:textId="77777777" w:rsidR="009A2033" w:rsidRPr="000D6B59" w:rsidRDefault="009A2033" w:rsidP="009A2033">
      <w:pPr>
        <w:pStyle w:val="Heading4"/>
      </w:pPr>
      <w:bookmarkStart w:id="229" w:name="_Toc82014224"/>
      <w:r>
        <w:t>5.2.3.3</w:t>
      </w:r>
      <w:r w:rsidRPr="000D6B59">
        <w:tab/>
      </w:r>
      <w:r w:rsidRPr="002E270E">
        <w:t>USS UAV Authorization/Authentication (UUAA)</w:t>
      </w:r>
      <w:r>
        <w:t xml:space="preserve"> during default PDN connection at</w:t>
      </w:r>
      <w:r w:rsidRPr="00D100AC">
        <w:t xml:space="preserve"> </w:t>
      </w:r>
      <w:r>
        <w:t>Attach</w:t>
      </w:r>
      <w:bookmarkEnd w:id="229"/>
    </w:p>
    <w:p w14:paraId="35CA32D4" w14:textId="6F55424E" w:rsidR="009A2033" w:rsidRDefault="00326905" w:rsidP="009A2033">
      <w:pPr>
        <w:rPr>
          <w:lang w:eastAsia="ko-KR"/>
        </w:rPr>
      </w:pPr>
      <w:r>
        <w:rPr>
          <w:lang w:eastAsia="ko-KR"/>
        </w:rPr>
        <w:t>In the figure 5.2.3.3-1 two options are specified for the execution of the UUAA. Option 1 (i.e. step 2 in figure 5.2.3.3-1) can be used if the timing of the UUAA is not seen as an issue to perform the Attach procedure. Option 2 (i.e. Step 4 and 6 in figure 5.2.3.3-1) shall to be used if the timing for the UUAA is seen as too long and may have negative effects on the Attach procedure e.g. the Attach procedure can time-out before response have been received from USS or if multiple round-trip messages is required by the authentication method used by the USS.</w:t>
      </w:r>
    </w:p>
    <w:p w14:paraId="40CC3551" w14:textId="29CEF698" w:rsidR="009A2033" w:rsidRPr="000D6B59" w:rsidRDefault="009E4DEC" w:rsidP="00B10B21">
      <w:pPr>
        <w:pStyle w:val="TH"/>
        <w:rPr>
          <w:lang w:eastAsia="ko-KR"/>
        </w:rPr>
      </w:pPr>
      <w:r>
        <w:object w:dxaOrig="13140" w:dyaOrig="11460" w14:anchorId="673BFDAB">
          <v:shape id="_x0000_i1033" type="#_x0000_t75" style="width:481.6pt;height:419.75pt" o:ole="">
            <v:imagedata r:id="rId30" o:title=""/>
          </v:shape>
          <o:OLEObject Type="Embed" ProgID="Visio.Drawing.15" ShapeID="_x0000_i1033" DrawAspect="Content" ObjectID="_1692627953" r:id="rId31"/>
        </w:object>
      </w:r>
    </w:p>
    <w:p w14:paraId="75263126" w14:textId="652DE55B" w:rsidR="009A2033" w:rsidRPr="009503F8" w:rsidRDefault="009A2033" w:rsidP="009A2033">
      <w:pPr>
        <w:pStyle w:val="TF"/>
        <w:rPr>
          <w:noProof/>
        </w:rPr>
      </w:pPr>
      <w:r>
        <w:rPr>
          <w:noProof/>
        </w:rPr>
        <w:t xml:space="preserve">Figure 5.2.3.3-1: UUAA during </w:t>
      </w:r>
      <w:r w:rsidR="009E4DEC">
        <w:t>PDN connection establishment</w:t>
      </w:r>
      <w:r w:rsidR="009E4DEC">
        <w:rPr>
          <w:noProof/>
        </w:rPr>
        <w:t xml:space="preserve"> at </w:t>
      </w:r>
      <w:r>
        <w:rPr>
          <w:noProof/>
        </w:rPr>
        <w:t>Attach procedure in EPS</w:t>
      </w:r>
    </w:p>
    <w:p w14:paraId="50996679" w14:textId="1D71942F" w:rsidR="00326905" w:rsidRDefault="00326905" w:rsidP="009A2033">
      <w:pPr>
        <w:pStyle w:val="B1"/>
      </w:pPr>
      <w:r>
        <w:t>0.</w:t>
      </w:r>
      <w:r>
        <w:tab/>
        <w:t>Steps 1 - 13 in TS 23.401 [6] figure 5.3.2.1-1 and steps 1 - 2 in TS 23.502 [3] figure 4.11.1.5.2-1 or clause 4.11.2.4.1 in TS 23.502 [3].</w:t>
      </w:r>
    </w:p>
    <w:p w14:paraId="198CF5EE" w14:textId="77777777" w:rsidR="00326905" w:rsidRDefault="00326905" w:rsidP="009A2033">
      <w:pPr>
        <w:pStyle w:val="B1"/>
      </w:pPr>
      <w:r>
        <w:lastRenderedPageBreak/>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33F7EDA6" w14:textId="77777777" w:rsidR="00326905" w:rsidRDefault="00326905" w:rsidP="009A2033">
      <w:pPr>
        <w:pStyle w:val="B1"/>
      </w:pPr>
      <w:r>
        <w:tab/>
        <w:t>The MME may determine the UE has an aerial subscription and selects the Default APN for connectivity with the USS.</w:t>
      </w:r>
    </w:p>
    <w:p w14:paraId="736D4178" w14:textId="643C47DE"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77777777" w:rsidR="009A2033" w:rsidRDefault="009A2033" w:rsidP="009A2033">
      <w:pPr>
        <w:pStyle w:val="B1"/>
      </w:pPr>
      <w:r>
        <w:t>1.</w:t>
      </w:r>
      <w:r>
        <w:tab/>
        <w:t>[OPTION 2] SMF+PGW-C configures an Access Control List (ACL) in UPF+PGW-U to stop any traffic over the default PDN Connection.</w:t>
      </w:r>
    </w:p>
    <w:p w14:paraId="586DB0AE" w14:textId="77777777" w:rsidR="009A2033" w:rsidRDefault="009A2033" w:rsidP="009A2033">
      <w:pPr>
        <w:pStyle w:val="B1"/>
        <w:rPr>
          <w:noProof/>
          <w:lang w:val="en-US"/>
        </w:rPr>
      </w:pPr>
      <w:r>
        <w:rPr>
          <w:noProof/>
          <w:lang w:val="en-US"/>
        </w:rPr>
        <w:t>2.</w:t>
      </w:r>
      <w:r>
        <w:rPr>
          <w:noProof/>
          <w:lang w:val="en-US"/>
        </w:rPr>
        <w:tab/>
        <w:t>[OPTION 1] UUAA is performed as described in steps</w:t>
      </w:r>
      <w:r w:rsidRPr="002C764B">
        <w:rPr>
          <w:noProof/>
          <w:lang w:val="en-US"/>
        </w:rPr>
        <w:t xml:space="preserve"> 1</w:t>
      </w:r>
      <w:r>
        <w:rPr>
          <w:noProof/>
          <w:lang w:val="en-US"/>
        </w:rPr>
        <w:t>,</w:t>
      </w:r>
      <w:r w:rsidRPr="002C764B">
        <w:rPr>
          <w:noProof/>
          <w:lang w:val="en-US"/>
        </w:rPr>
        <w:t xml:space="preserve"> </w:t>
      </w:r>
      <w:r>
        <w:rPr>
          <w:noProof/>
          <w:lang w:val="en-US"/>
        </w:rPr>
        <w:t>2</w:t>
      </w:r>
      <w:r w:rsidRPr="002C764B">
        <w:rPr>
          <w:noProof/>
          <w:lang w:val="en-US"/>
        </w:rPr>
        <w:t xml:space="preserve">, </w:t>
      </w:r>
      <w:r>
        <w:rPr>
          <w:noProof/>
          <w:lang w:val="en-US"/>
        </w:rPr>
        <w:t>4</w:t>
      </w:r>
      <w:r w:rsidRPr="002C764B">
        <w:rPr>
          <w:noProof/>
          <w:lang w:val="en-US"/>
        </w:rPr>
        <w:t xml:space="preserve"> and </w:t>
      </w:r>
      <w:r>
        <w:rPr>
          <w:noProof/>
          <w:lang w:val="en-US"/>
        </w:rPr>
        <w:t>5 in figure 5.2.3.2-1.</w:t>
      </w:r>
    </w:p>
    <w:p w14:paraId="7D872DAB" w14:textId="674EF349" w:rsidR="00775FF2" w:rsidRDefault="00775FF2" w:rsidP="00775FF2">
      <w:pPr>
        <w:pStyle w:val="NO"/>
        <w:rPr>
          <w:noProof/>
          <w:lang w:val="en-US"/>
        </w:rPr>
      </w:pPr>
      <w:r w:rsidRPr="00FC6F64">
        <w:rPr>
          <w:noProof/>
          <w:lang w:val="en-US"/>
        </w:rPr>
        <w:t>NOTE</w:t>
      </w:r>
      <w:r w:rsidR="00206175">
        <w:rPr>
          <w:noProof/>
          <w:lang w:val="en-US"/>
        </w:rPr>
        <w:t> </w:t>
      </w:r>
      <w:r w:rsidRPr="00FC6F64">
        <w:rPr>
          <w:noProof/>
          <w:lang w:val="en-US"/>
        </w:rPr>
        <w:t>2:</w:t>
      </w:r>
      <w:r w:rsidR="00206175">
        <w:rPr>
          <w:noProof/>
          <w:lang w:val="en-US"/>
        </w:rPr>
        <w:tab/>
        <w:t xml:space="preserve">Optional step 3 in figure 5.2.3.2-1 </w:t>
      </w:r>
      <w:r w:rsidR="009E4DEC">
        <w:rPr>
          <w:noProof/>
          <w:lang w:val="en-US"/>
        </w:rPr>
        <w:t xml:space="preserve">(i.e. Steps 3c to 3f ) </w:t>
      </w:r>
      <w:r w:rsidR="00206175">
        <w:rPr>
          <w:noProof/>
          <w:lang w:val="en-US"/>
        </w:rPr>
        <w:t xml:space="preserve">is not supported </w:t>
      </w:r>
      <w:r w:rsidR="009E4DEC">
        <w:rPr>
          <w:noProof/>
          <w:lang w:val="en-US"/>
        </w:rPr>
        <w:t>for Option 1</w:t>
      </w:r>
      <w:r w:rsidR="00206175">
        <w:rPr>
          <w:noProof/>
          <w:lang w:val="en-US"/>
        </w:rPr>
        <w:t>.</w:t>
      </w:r>
    </w:p>
    <w:p w14:paraId="41164E7A" w14:textId="210D39E3" w:rsidR="00326905" w:rsidRDefault="00326905" w:rsidP="009A2033">
      <w:pPr>
        <w:pStyle w:val="B1"/>
        <w:rPr>
          <w:noProof/>
          <w:lang w:val="en-US"/>
        </w:rPr>
      </w:pPr>
      <w:r>
        <w:rPr>
          <w:noProof/>
          <w:lang w:val="en-US"/>
        </w:rPr>
        <w:t>3.</w:t>
      </w:r>
      <w:r>
        <w:rPr>
          <w:noProof/>
          <w:lang w:val="en-US"/>
        </w:rPr>
        <w:tab/>
        <w:t>Steps 14 - 22 in</w:t>
      </w:r>
      <w:r w:rsidRPr="00326905">
        <w:rPr>
          <w:noProof/>
          <w:lang w:val="en-US"/>
        </w:rPr>
        <w:t xml:space="preserve"> </w:t>
      </w:r>
      <w:r>
        <w:rPr>
          <w:noProof/>
          <w:lang w:val="en-US"/>
        </w:rPr>
        <w:t xml:space="preserve">figure 5.3.2.1-1 </w:t>
      </w:r>
      <w:r>
        <w:rPr>
          <w:noProof/>
          <w:lang w:val="en-US"/>
        </w:rPr>
        <w:t>of TS 23.401 [6] and steps 3 - 6 in</w:t>
      </w:r>
      <w:r w:rsidRPr="00326905">
        <w:rPr>
          <w:noProof/>
          <w:lang w:val="en-US"/>
        </w:rPr>
        <w:t xml:space="preserve"> </w:t>
      </w:r>
      <w:r>
        <w:rPr>
          <w:noProof/>
          <w:lang w:val="en-US"/>
        </w:rPr>
        <w:t>figure 4.11.1.5.2-1</w:t>
      </w:r>
      <w:r>
        <w:rPr>
          <w:noProof/>
          <w:lang w:val="en-US"/>
        </w:rPr>
        <w:t xml:space="preserve"> of TS 23.502 [3] or clause 4.11.2.4.1 of TS 23.502 [3].</w:t>
      </w:r>
    </w:p>
    <w:p w14:paraId="1A69B35A" w14:textId="77777777" w:rsidR="00326905" w:rsidRDefault="00326905" w:rsidP="009A2033">
      <w:pPr>
        <w:pStyle w:val="B1"/>
        <w:rPr>
          <w:noProof/>
          <w:lang w:val="en-US"/>
        </w:rPr>
      </w:pPr>
      <w:r>
        <w:rPr>
          <w:noProof/>
          <w:lang w:val="en-US"/>
        </w:rPr>
        <w:t>For Option 2, during 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77777777" w:rsidR="00326905" w:rsidRDefault="00326905" w:rsidP="009A2033">
      <w:pPr>
        <w:pStyle w:val="B1"/>
        <w:rPr>
          <w:noProof/>
          <w:lang w:val="en-US"/>
        </w:rPr>
      </w:pPr>
      <w:r>
        <w:rPr>
          <w:noProof/>
          <w:lang w:val="en-US"/>
        </w:rPr>
        <w:t>4.</w:t>
      </w:r>
      <w:r>
        <w:rPr>
          <w:noProof/>
          <w:lang w:val="en-US"/>
        </w:rPr>
        <w:tab/>
        <w:t>[OPTION 2] UUAA is invoked as described in steps 1 and 2 of figure 5.2.3.2-1.</w:t>
      </w:r>
    </w:p>
    <w:p w14:paraId="4C76E665" w14:textId="77777777" w:rsidR="00326905" w:rsidRDefault="00326905" w:rsidP="009A2033">
      <w:pPr>
        <w:pStyle w:val="B1"/>
        <w:rPr>
          <w:noProof/>
          <w:lang w:val="en-US"/>
        </w:rPr>
      </w:pPr>
      <w:r>
        <w:rPr>
          <w:noProof/>
          <w:lang w:val="en-US"/>
        </w:rPr>
        <w:t>5.</w:t>
      </w:r>
      <w:r>
        <w:rPr>
          <w:noProof/>
          <w:lang w:val="en-US"/>
        </w:rPr>
        <w:tab/>
        <w:t>[OPTION 2], [Conditional] Multiple round-trip messages as required by the authentication method used by USS. The PCO including the authentication message from the USS is transferred to the UE by the SMF+PGW-C in Update Bearer Request and Downlink NAS Transport (steps 5b - 5d). The response from the UE is transferred to the SMF+PGW-C in an Uplink NAS Transport and Update Bearer Response (steps 5e - 5g).</w:t>
      </w:r>
    </w:p>
    <w:p w14:paraId="0E2FB743" w14:textId="77777777" w:rsidR="00326905" w:rsidRDefault="00326905" w:rsidP="009A2033">
      <w:pPr>
        <w:pStyle w:val="B1"/>
        <w:rPr>
          <w:noProof/>
          <w:lang w:val="en-US"/>
        </w:rPr>
      </w:pPr>
      <w:r>
        <w:rPr>
          <w:noProof/>
          <w:lang w:val="en-US"/>
        </w:rPr>
        <w:t>6.</w:t>
      </w:r>
      <w:r>
        <w:rPr>
          <w:noProof/>
          <w:lang w:val="en-US"/>
        </w:rPr>
        <w:tab/>
        <w:t>[OPTION 2] UUAA procedure continues as described in steps 4 &amp; 5 of figure 5.2.3.2-1.</w:t>
      </w:r>
    </w:p>
    <w:p w14:paraId="3B6D004F" w14:textId="77777777" w:rsidR="00326905" w:rsidRDefault="00326905" w:rsidP="009A2033">
      <w:pPr>
        <w:pStyle w:val="B1"/>
        <w:rPr>
          <w:noProof/>
          <w:lang w:val="en-US"/>
        </w:rPr>
      </w:pPr>
      <w:r>
        <w:rPr>
          <w:noProof/>
          <w:lang w:val="en-US"/>
        </w:rPr>
        <w:t>7.</w:t>
      </w:r>
      <w:r>
        <w:rPr>
          <w:noProof/>
          <w:lang w:val="en-US"/>
        </w:rPr>
        <w:tab/>
        <w:t>[OPTION 2] If the UUAA is successful, the SMF+PGW-C updates the Access Control List (ACL) in UPF+PGW-U to allow traffic over the default PDN Connection.</w:t>
      </w:r>
    </w:p>
    <w:p w14:paraId="207F2FC1" w14:textId="77777777" w:rsidR="00326905" w:rsidRDefault="00326905" w:rsidP="009A2033">
      <w:pPr>
        <w:pStyle w:val="B1"/>
        <w:rPr>
          <w:noProof/>
          <w:lang w:val="en-US"/>
        </w:rPr>
      </w:pPr>
      <w:r>
        <w:rPr>
          <w:noProof/>
          <w:lang w:val="en-US"/>
        </w:rPr>
        <w:t>8.</w:t>
      </w:r>
      <w:r>
        <w:rPr>
          <w:noProof/>
          <w:lang w:val="en-US"/>
        </w:rPr>
        <w:tab/>
        <w:t>[OPTION 2] The PCO including an indication that "UpLink Data ALLOWED", the Authentication/Authorization result, and the Authorization Data (i.e. the UUAA Authorization Payload), is transferred from SMF+PGW-C to the UE in Update Bearer Request and Downlink NAS Transport (steps 6a - 6c). The UE (for the UAV) confirms the update in steps 8d - 8f.</w:t>
      </w:r>
    </w:p>
    <w:p w14:paraId="5CB640C0" w14:textId="2BF0216C" w:rsidR="00FF7EE0" w:rsidRDefault="00FF7EE0" w:rsidP="00FF7EE0">
      <w:pPr>
        <w:pStyle w:val="Heading3"/>
        <w:rPr>
          <w:lang w:val="en-US"/>
        </w:rPr>
      </w:pPr>
      <w:bookmarkStart w:id="230" w:name="_Toc64385464"/>
      <w:bookmarkStart w:id="231" w:name="_Toc64529614"/>
      <w:bookmarkStart w:id="232" w:name="_Toc82014225"/>
      <w:r w:rsidRPr="00CA32B7">
        <w:rPr>
          <w:lang w:val="en-US"/>
        </w:rPr>
        <w:lastRenderedPageBreak/>
        <w:t>5.2.4</w:t>
      </w:r>
      <w:r w:rsidRPr="00CA32B7">
        <w:rPr>
          <w:lang w:val="en-US"/>
        </w:rPr>
        <w:tab/>
        <w:t>UUAA Re-authentication</w:t>
      </w:r>
      <w:r w:rsidR="004B38D7">
        <w:rPr>
          <w:lang w:val="en-US"/>
        </w:rPr>
        <w:t>.authorization</w:t>
      </w:r>
      <w:r w:rsidRPr="00CA32B7">
        <w:rPr>
          <w:lang w:val="en-US"/>
        </w:rPr>
        <w:t xml:space="preserve"> </w:t>
      </w:r>
      <w:bookmarkEnd w:id="230"/>
      <w:bookmarkEnd w:id="231"/>
      <w:r w:rsidR="00131F36">
        <w:rPr>
          <w:lang w:val="en-US"/>
        </w:rPr>
        <w:t>by USS/UTM</w:t>
      </w:r>
      <w:bookmarkEnd w:id="232"/>
    </w:p>
    <w:p w14:paraId="513B0994" w14:textId="77777777" w:rsidR="004B38D7" w:rsidRPr="008203AD" w:rsidRDefault="004B38D7" w:rsidP="004B38D7">
      <w:pPr>
        <w:pStyle w:val="Heading4"/>
        <w:rPr>
          <w:lang w:val="en-US"/>
        </w:rPr>
      </w:pPr>
      <w:bookmarkStart w:id="233" w:name="_Toc82014226"/>
      <w:r>
        <w:rPr>
          <w:lang w:val="en-US"/>
        </w:rPr>
        <w:t>5.2.4.1</w:t>
      </w:r>
      <w:r>
        <w:rPr>
          <w:lang w:val="en-US"/>
        </w:rPr>
        <w:tab/>
      </w:r>
      <w:r>
        <w:t xml:space="preserve">UAV Re-authentication </w:t>
      </w:r>
      <w:r w:rsidRPr="007220CC">
        <w:t>procedure</w:t>
      </w:r>
      <w:r>
        <w:t xml:space="preserve"> in 5GS</w:t>
      </w:r>
      <w:bookmarkEnd w:id="233"/>
    </w:p>
    <w:p w14:paraId="2A6027A8" w14:textId="1F4FF8EC" w:rsidR="00131F36" w:rsidRDefault="00B66D1E" w:rsidP="00B10B21">
      <w:pPr>
        <w:pStyle w:val="TH"/>
      </w:pPr>
      <w:r w:rsidRPr="00621B88">
        <w:object w:dxaOrig="15195" w:dyaOrig="6600" w14:anchorId="00529CA5">
          <v:shape id="_x0000_i1034" type="#_x0000_t75" style="width:480.9pt;height:208.55pt" o:ole="">
            <v:imagedata r:id="rId32" o:title=""/>
          </v:shape>
          <o:OLEObject Type="Embed" ProgID="Visio.Drawing.15" ShapeID="_x0000_i1034" DrawAspect="Content" ObjectID="_1692627954" r:id="rId33"/>
        </w:object>
      </w:r>
    </w:p>
    <w:p w14:paraId="45DE2F9F" w14:textId="1F71569C"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7777777" w:rsidR="00326905" w:rsidRDefault="00326905" w:rsidP="00131F36">
      <w:pPr>
        <w:pStyle w:val="B1"/>
        <w:rPr>
          <w:lang w:val="en-US"/>
        </w:rPr>
      </w:pPr>
      <w:r>
        <w:rPr>
          <w:lang w:val="en-US"/>
        </w:rPr>
        <w:t>1.</w:t>
      </w:r>
      <w:r>
        <w:rPr>
          <w:lang w:val="en-US"/>
        </w:rPr>
        <w:tab/>
        <w:t>The USS sends a Naf_Auth_notification request to UAS NF for re-authentication of the UAV. The USS includes GPSI, CAA-Level UAV ID, PDU Session IP address if available in the re-authentication request and an authentication message to be transparently delivered to the UAV.</w:t>
      </w:r>
    </w:p>
    <w:p w14:paraId="77368FEF" w14:textId="77777777" w:rsidR="00326905" w:rsidRDefault="00326905" w:rsidP="00131F36">
      <w:pPr>
        <w:pStyle w:val="B1"/>
        <w:rPr>
          <w:lang w:val="en-US"/>
        </w:rPr>
      </w:pPr>
      <w:r>
        <w:rPr>
          <w:lang w:val="en-US"/>
        </w:rPr>
        <w:t>2.</w:t>
      </w:r>
      <w:r>
        <w:rPr>
          <w:lang w:val="en-US"/>
        </w:rPr>
        <w:tab/>
        <w:t>UAS NF retrieves the UE stored UUAA context. From the stored UUAA context the UAS NF determines the target AMF or SMF for sending the notification.</w:t>
      </w:r>
    </w:p>
    <w:p w14:paraId="280B1950" w14:textId="77777777" w:rsidR="00326905" w:rsidRDefault="00326905" w:rsidP="00131F36">
      <w:pPr>
        <w:pStyle w:val="B1"/>
        <w:rPr>
          <w:lang w:val="en-US"/>
        </w:rPr>
      </w:pPr>
      <w:r>
        <w:rPr>
          <w:lang w:val="en-US"/>
        </w:rPr>
        <w:t>3a or 3b.</w:t>
      </w:r>
      <w:r>
        <w:rPr>
          <w:lang w:val="en-US"/>
        </w:rPr>
        <w:tab/>
        <w:t>The UAS NF sends Nnef_Auth_Notification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2BA95C10" w:rsidR="00326905" w:rsidRDefault="00326905" w:rsidP="00131F36">
      <w:pPr>
        <w:pStyle w:val="B1"/>
        <w:rPr>
          <w:lang w:val="en-US"/>
        </w:rPr>
      </w:pPr>
      <w:r>
        <w:rPr>
          <w:lang w:val="en-US"/>
        </w:rPr>
        <w:t>5.</w:t>
      </w:r>
      <w:r>
        <w:rPr>
          <w:lang w:val="en-US"/>
        </w:rPr>
        <w:tab/>
        <w:t>If UE is in CM_Idle state, the target NF (i.e. either the AMF or the SMF) initiates the Network Triggered Service Request procedures as described in</w:t>
      </w:r>
      <w:r>
        <w:rPr>
          <w:lang w:val="en-US"/>
        </w:rPr>
        <w:t xml:space="preserve"> clause 4.2.3.3</w:t>
      </w:r>
      <w:r>
        <w:rPr>
          <w:lang w:val="en-US"/>
        </w:rPr>
        <w:t xml:space="preserve"> of TS 23.502 [3].</w:t>
      </w:r>
    </w:p>
    <w:p w14:paraId="323EBFB5" w14:textId="77777777" w:rsidR="00326905" w:rsidRDefault="00326905" w:rsidP="00131F36">
      <w:pPr>
        <w:pStyle w:val="B1"/>
        <w:rPr>
          <w:lang w:val="en-US"/>
        </w:rPr>
      </w:pPr>
      <w:r>
        <w:rPr>
          <w:lang w:val="en-US"/>
        </w:rPr>
        <w:t>6a.</w:t>
      </w:r>
      <w:r>
        <w:rPr>
          <w:lang w:val="en-US"/>
        </w:rPr>
        <w:tab/>
        <w:t>If UUAA-MM was performed, the AMF initiates re-authentication of the UAV as described in steps 4c to 9 of UUAA-MM procedure, clause 5.2.2.2.</w:t>
      </w:r>
    </w:p>
    <w:p w14:paraId="2F1CA26F" w14:textId="77777777" w:rsidR="00326905" w:rsidRDefault="00326905" w:rsidP="00131F36">
      <w:pPr>
        <w:pStyle w:val="B1"/>
        <w:rPr>
          <w:lang w:val="en-US"/>
        </w:rPr>
      </w:pPr>
      <w:r>
        <w:rPr>
          <w:lang w:val="en-US"/>
        </w:rPr>
        <w:t>6b.</w:t>
      </w:r>
      <w:r>
        <w:rPr>
          <w:lang w:val="en-US"/>
        </w:rPr>
        <w:tab/>
        <w:t>If UUAA-SM was performed, the SMF then initiates re-authentication of the UAV as described in steps 3c to 6 of the UUAA-SM procedure, clause 5.2.3.2.</w:t>
      </w:r>
    </w:p>
    <w:p w14:paraId="27F54FEE" w14:textId="77777777" w:rsidR="004B38D7" w:rsidRDefault="004B38D7" w:rsidP="004B38D7">
      <w:pPr>
        <w:pStyle w:val="Heading4"/>
        <w:rPr>
          <w:lang w:val="en-US"/>
        </w:rPr>
      </w:pPr>
      <w:bookmarkStart w:id="234" w:name="_Toc82014227"/>
      <w:r>
        <w:rPr>
          <w:lang w:val="en-US"/>
        </w:rPr>
        <w:lastRenderedPageBreak/>
        <w:t>5.2.4.2</w:t>
      </w:r>
      <w:r>
        <w:rPr>
          <w:lang w:val="en-US"/>
        </w:rPr>
        <w:tab/>
      </w:r>
      <w:r>
        <w:t xml:space="preserve">UAV Re-authentication </w:t>
      </w:r>
      <w:r w:rsidRPr="007220CC">
        <w:t>procedure</w:t>
      </w:r>
      <w:r>
        <w:t xml:space="preserve"> in EPS</w:t>
      </w:r>
      <w:bookmarkEnd w:id="234"/>
    </w:p>
    <w:p w14:paraId="1220C817" w14:textId="77777777" w:rsidR="004B38D7" w:rsidRDefault="004B38D7" w:rsidP="00326905">
      <w:pPr>
        <w:pStyle w:val="TH"/>
      </w:pPr>
      <w:r w:rsidRPr="00621B88">
        <w:object w:dxaOrig="15220" w:dyaOrig="6610" w14:anchorId="339FBCF5">
          <v:shape id="_x0000_i1035" type="#_x0000_t75" style="width:481.6pt;height:207.15pt" o:ole="">
            <v:imagedata r:id="rId34" o:title=""/>
          </v:shape>
          <o:OLEObject Type="Embed" ProgID="Visio.Drawing.15" ShapeID="_x0000_i1035" DrawAspect="Content" ObjectID="_1692627955" r:id="rId35"/>
        </w:object>
      </w:r>
    </w:p>
    <w:p w14:paraId="0EA8DFF8" w14:textId="77777777" w:rsidR="004B38D7" w:rsidRPr="00530B83" w:rsidRDefault="004B38D7" w:rsidP="004B38D7">
      <w:pPr>
        <w:pStyle w:val="TF"/>
        <w:rPr>
          <w:lang w:val="en-US"/>
        </w:rPr>
      </w:pPr>
      <w:r w:rsidRPr="007220CC">
        <w:t>Figure 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77777777" w:rsidR="00326905" w:rsidRDefault="00326905" w:rsidP="004B38D7">
      <w:pPr>
        <w:pStyle w:val="B1"/>
        <w:rPr>
          <w:lang w:val="en-US"/>
        </w:rPr>
      </w:pPr>
      <w:r>
        <w:rPr>
          <w:lang w:val="en-US"/>
        </w:rPr>
        <w:t>1.</w:t>
      </w:r>
      <w:r>
        <w:rPr>
          <w:lang w:val="en-US"/>
        </w:rPr>
        <w:tab/>
        <w:t>The USS sends a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087ABD57" w:rsidR="00326905" w:rsidRDefault="00326905" w:rsidP="004B38D7">
      <w:pPr>
        <w:pStyle w:val="B1"/>
        <w:rPr>
          <w:lang w:val="en-US"/>
        </w:rPr>
      </w:pPr>
      <w:r>
        <w:rPr>
          <w:lang w:val="en-US"/>
        </w:rPr>
        <w:t>3.</w:t>
      </w:r>
      <w:r>
        <w:rPr>
          <w:lang w:val="en-US"/>
        </w:rPr>
        <w:tab/>
        <w:t>The UAS NF sends Nnef_Auth_Notification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235" w:name="_Toc82014228"/>
      <w:r>
        <w:rPr>
          <w:lang w:val="en-US"/>
        </w:rPr>
        <w:lastRenderedPageBreak/>
        <w:t>5.2.4.3</w:t>
      </w:r>
      <w:r>
        <w:rPr>
          <w:lang w:val="en-US"/>
        </w:rPr>
        <w:tab/>
        <w:t xml:space="preserve">USS initiated </w:t>
      </w:r>
      <w:r>
        <w:t xml:space="preserve">UAV Re-authorization </w:t>
      </w:r>
      <w:r w:rsidRPr="007220CC">
        <w:t>procedure</w:t>
      </w:r>
      <w:r>
        <w:t xml:space="preserve"> in 5GS</w:t>
      </w:r>
      <w:bookmarkEnd w:id="235"/>
    </w:p>
    <w:p w14:paraId="40F72F3B" w14:textId="13657937" w:rsidR="004B38D7" w:rsidRPr="0099262F" w:rsidRDefault="00326905" w:rsidP="004B38D7">
      <w:pPr>
        <w:pStyle w:val="TH"/>
        <w:rPr>
          <w:lang w:val="en-US"/>
        </w:rPr>
      </w:pPr>
      <w:r>
        <w:object w:dxaOrig="15420" w:dyaOrig="10471" w14:anchorId="75217716">
          <v:shape id="_x0000_i1078" type="#_x0000_t75" style="width:481.6pt;height:327.4pt" o:ole="">
            <v:imagedata r:id="rId36" o:title=""/>
          </v:shape>
          <o:OLEObject Type="Embed" ProgID="Visio.Drawing.15" ShapeID="_x0000_i1078" DrawAspect="Content" ObjectID="_1692627956" r:id="rId37"/>
        </w:object>
      </w:r>
    </w:p>
    <w:p w14:paraId="38EBFB49" w14:textId="5F726556" w:rsidR="004B38D7" w:rsidRDefault="004B38D7" w:rsidP="004B38D7">
      <w:pPr>
        <w:pStyle w:val="TF"/>
        <w:rPr>
          <w:lang w:val="en-US"/>
        </w:rPr>
      </w:pPr>
      <w:r w:rsidRPr="007220CC">
        <w:t>Figure 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77777777" w:rsidR="00326905" w:rsidRDefault="00326905" w:rsidP="00326905">
      <w:pPr>
        <w:pStyle w:val="B1"/>
        <w:rPr>
          <w:lang w:eastAsia="zh-CN"/>
        </w:rPr>
      </w:pPr>
      <w:r>
        <w:rPr>
          <w:lang w:eastAsia="zh-CN"/>
        </w:rPr>
        <w:t>1.</w:t>
      </w:r>
      <w:r>
        <w:rPr>
          <w:lang w:eastAsia="zh-CN"/>
        </w:rPr>
        <w:tab/>
        <w:t>The USS sends a request to UAS NF for re-authorization of the UAV. The USS includes GPSI, CAA-Level UAV ID, an authorization message to be transparently delivered to the UAV. The CAA-Level UAV ID may be a new CAA-Level UAV ID. The authorization message may e.g. include a UUAA Authorization Payload, a C2 Authorization Result and/or (C2) Security Information.</w:t>
      </w:r>
    </w:p>
    <w:p w14:paraId="4ADCCF8E" w14:textId="77777777" w:rsidR="00326905" w:rsidRDefault="00326905" w:rsidP="00326905">
      <w:pPr>
        <w:pStyle w:val="B1"/>
        <w:rPr>
          <w:lang w:eastAsia="zh-CN"/>
        </w:rPr>
      </w:pPr>
      <w:r>
        <w:rPr>
          <w:lang w:eastAsia="zh-CN"/>
        </w:rPr>
        <w:t>2.</w:t>
      </w:r>
      <w:r>
        <w:rPr>
          <w:lang w:eastAsia="zh-CN"/>
        </w:rPr>
        <w:tab/>
        <w:t>Based on the received GPSI the UAS NF retrieves the correspondingly stored UUAA context which includes information on whether a UUAA-MM or a UUAA-SM has been performed and in case of UUAA-SM the identity of the SMF and the IP address of the PDU session that is serving the UUAA.</w:t>
      </w:r>
    </w:p>
    <w:p w14:paraId="7AC26B64" w14:textId="77777777" w:rsidR="00326905" w:rsidRDefault="00326905" w:rsidP="00326905">
      <w:pPr>
        <w:pStyle w:val="B1"/>
        <w:rPr>
          <w:lang w:eastAsia="zh-CN"/>
        </w:rPr>
      </w:pPr>
      <w:r>
        <w:rPr>
          <w:lang w:eastAsia="zh-CN"/>
        </w:rPr>
        <w:t>3a</w:t>
      </w:r>
      <w:r>
        <w:rPr>
          <w:lang w:eastAsia="zh-CN"/>
        </w:rPr>
        <w:tab/>
        <w:t>If UUAA-MM was performed, the UAS-NF/NEF retrieves the AMF ID that serves the UE from the UDM based on the GPSI. and then sends a Nnef_Auth_Notification request including the CAA-Level UAV ID and the authorization message to the serving AMF.</w:t>
      </w:r>
    </w:p>
    <w:p w14:paraId="05F5C149" w14:textId="77777777" w:rsidR="00326905" w:rsidRDefault="00326905" w:rsidP="00326905">
      <w:pPr>
        <w:pStyle w:val="B1"/>
        <w:rPr>
          <w:lang w:eastAsia="zh-CN"/>
        </w:rPr>
      </w:pPr>
      <w:r>
        <w:rPr>
          <w:lang w:eastAsia="zh-CN"/>
        </w:rPr>
        <w:t>3b</w:t>
      </w:r>
      <w:r>
        <w:rPr>
          <w:lang w:eastAsia="zh-CN"/>
        </w:rPr>
        <w:tab/>
        <w:t>If UUAA-SM was performed, the UAS-NF/NEF sends a Nnef_Auth_Notification request to the SMF serving the UUAA 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5E1A9F5" w:rsidR="00326905" w:rsidRDefault="00326905" w:rsidP="00326905">
      <w:pPr>
        <w:pStyle w:val="B1"/>
        <w:rPr>
          <w:lang w:eastAsia="zh-CN"/>
        </w:rPr>
      </w:pPr>
      <w:r>
        <w:rPr>
          <w:lang w:eastAsia="zh-CN"/>
        </w:rPr>
        <w:tab/>
        <w:t>If the UE is in CM_Idle state, the AMF initiates the Network Triggered Service Request procedures as described in</w:t>
      </w:r>
      <w:r w:rsidRPr="00326905">
        <w:rPr>
          <w:lang w:eastAsia="zh-CN"/>
        </w:rPr>
        <w:t xml:space="preserve"> </w:t>
      </w:r>
      <w:r>
        <w:rPr>
          <w:lang w:eastAsia="zh-CN"/>
        </w:rPr>
        <w:t>clause 4.2.3.3</w:t>
      </w:r>
      <w:r>
        <w:rPr>
          <w:lang w:eastAsia="zh-CN"/>
        </w:rPr>
        <w:t xml:space="preserve"> of TS 23.502 [3].</w:t>
      </w:r>
    </w:p>
    <w:p w14:paraId="5BEDF46F" w14:textId="6B253EBF" w:rsidR="00326905" w:rsidRDefault="00326905" w:rsidP="00326905">
      <w:pPr>
        <w:pStyle w:val="B1"/>
        <w:rPr>
          <w:lang w:eastAsia="zh-CN"/>
        </w:rPr>
      </w:pPr>
      <w:r>
        <w:rPr>
          <w:lang w:eastAsia="zh-CN"/>
        </w:rPr>
        <w:tab/>
        <w:t>The AMF initiates re-authentication of the UAV as described in steps 4c to 9 of UUAA-MM procedure, clause 5.2.2.2. during which the CAA-Level UAV ID and the authorization message is sent to the UE.</w:t>
      </w:r>
    </w:p>
    <w:p w14:paraId="3EA2207A" w14:textId="4A444592" w:rsidR="00326905" w:rsidRDefault="00326905" w:rsidP="00326905">
      <w:pPr>
        <w:pStyle w:val="B1"/>
        <w:rPr>
          <w:lang w:eastAsia="zh-CN"/>
        </w:rPr>
      </w:pPr>
      <w:r>
        <w:rPr>
          <w:lang w:eastAsia="zh-CN"/>
        </w:rPr>
        <w:lastRenderedPageBreak/>
        <w:t>5b</w:t>
      </w:r>
      <w:r>
        <w:rPr>
          <w:lang w:eastAsia="zh-CN"/>
        </w:rPr>
        <w:tab/>
        <w:t>In the case of UUAA-SM:</w:t>
      </w:r>
    </w:p>
    <w:p w14:paraId="0F4F8C2B" w14:textId="43A10298" w:rsidR="00326905" w:rsidRDefault="00326905" w:rsidP="00326905">
      <w:pPr>
        <w:pStyle w:val="B1"/>
        <w:rPr>
          <w:lang w:eastAsia="zh-CN"/>
        </w:rPr>
      </w:pPr>
      <w:r>
        <w:rPr>
          <w:lang w:eastAsia="zh-CN"/>
        </w:rPr>
        <w:tab/>
        <w:t>The SMF identifies, based on the received information, the PDU Session that is serving the UUAA-SM and invokes the Network Requested PDU Session Modification procedure (</w:t>
      </w:r>
      <w:r>
        <w:rPr>
          <w:lang w:eastAsia="zh-CN"/>
        </w:rPr>
        <w:t>figure 4.3.3.2-1</w:t>
      </w:r>
      <w:r>
        <w:rPr>
          <w:lang w:eastAsia="zh-CN"/>
        </w:rPr>
        <w:t xml:space="preserve"> of TS 23.502 [3] triggering event SMF Requested modification) by sending Namf_Communication_N1N2MessageTransfer, including the CAA-Level UAV ID and the authorization message in the N1_SM_Container (</w:t>
      </w:r>
      <w:r>
        <w:rPr>
          <w:lang w:eastAsia="zh-CN"/>
        </w:rPr>
        <w:t>step 3b</w:t>
      </w:r>
      <w:r>
        <w:rPr>
          <w:lang w:eastAsia="zh-CN"/>
        </w:rPr>
        <w:t xml:space="preserve"> in </w:t>
      </w:r>
      <w:r>
        <w:rPr>
          <w:lang w:eastAsia="zh-CN"/>
        </w:rPr>
        <w:t>figure 4.3.3.2-1</w:t>
      </w:r>
      <w:r>
        <w:rPr>
          <w:lang w:eastAsia="zh-CN"/>
        </w:rPr>
        <w:t xml:space="preserve"> of TS 23.502 [3]) .</w:t>
      </w:r>
    </w:p>
    <w:p w14:paraId="67AB6202" w14:textId="668A1688" w:rsidR="00326905" w:rsidRDefault="00326905" w:rsidP="00326905">
      <w:pPr>
        <w:pStyle w:val="B1"/>
        <w:rPr>
          <w:lang w:eastAsia="zh-CN"/>
        </w:rPr>
      </w:pPr>
      <w:r>
        <w:rPr>
          <w:lang w:eastAsia="zh-CN"/>
        </w:rPr>
        <w:tab/>
        <w:t>The Network Triggered service request procedure is invoked by AMF to forward the CAA-Level UAV ID and the authorization message included in the N1_SM_container to the UE (</w:t>
      </w:r>
      <w:r>
        <w:rPr>
          <w:lang w:eastAsia="zh-CN"/>
        </w:rPr>
        <w:t xml:space="preserve">from step 3a </w:t>
      </w:r>
      <w:r>
        <w:rPr>
          <w:lang w:eastAsia="zh-CN"/>
        </w:rPr>
        <w:t xml:space="preserve">in </w:t>
      </w:r>
      <w:r>
        <w:rPr>
          <w:lang w:eastAsia="zh-CN"/>
        </w:rPr>
        <w:t xml:space="preserve">figure 4.2.3.3-1 </w:t>
      </w:r>
      <w:r>
        <w:rPr>
          <w:lang w:eastAsia="zh-CN"/>
        </w:rPr>
        <w:t>of TS 23.502 [3]).</w:t>
      </w:r>
    </w:p>
    <w:p w14:paraId="147A9183" w14:textId="77777777" w:rsidR="00326905" w:rsidRDefault="00326905" w:rsidP="00326905">
      <w:pPr>
        <w:pStyle w:val="B1"/>
        <w:rPr>
          <w:lang w:eastAsia="zh-CN"/>
        </w:rPr>
      </w:pPr>
      <w:r>
        <w:rPr>
          <w:lang w:eastAsia="zh-CN"/>
        </w:rPr>
        <w:t>6.</w:t>
      </w:r>
      <w:r>
        <w:rPr>
          <w:lang w:eastAsia="zh-CN"/>
        </w:rPr>
        <w:tab/>
        <w:t>The UE receives the CAA-Level UAV ID and the authorization message (which may e.g. include a UUAA Authorization Payload, a C2 Authorization Result and/or (C2) Security Information) and act on it accordingly (outside the scope of 3GPP).</w:t>
      </w:r>
    </w:p>
    <w:p w14:paraId="75FF348C" w14:textId="19170CEC" w:rsidR="004B38D7" w:rsidRPr="008203AD" w:rsidRDefault="004B38D7" w:rsidP="004B38D7">
      <w:pPr>
        <w:pStyle w:val="Heading4"/>
        <w:rPr>
          <w:lang w:val="en-US"/>
        </w:rPr>
      </w:pPr>
      <w:bookmarkStart w:id="236" w:name="_Toc82014229"/>
      <w:r>
        <w:rPr>
          <w:lang w:val="en-US"/>
        </w:rPr>
        <w:t>5.2.4.4</w:t>
      </w:r>
      <w:r>
        <w:rPr>
          <w:lang w:val="en-US"/>
        </w:rPr>
        <w:tab/>
        <w:t xml:space="preserve">USS initiated </w:t>
      </w:r>
      <w:r>
        <w:t xml:space="preserve">UAV Re-authorization </w:t>
      </w:r>
      <w:r w:rsidRPr="007220CC">
        <w:t>procedure</w:t>
      </w:r>
      <w:r>
        <w:t xml:space="preserve"> in EPC</w:t>
      </w:r>
      <w:bookmarkEnd w:id="236"/>
    </w:p>
    <w:p w14:paraId="515E429F" w14:textId="06B2DC7A" w:rsidR="004B38D7" w:rsidRDefault="004B38D7" w:rsidP="004B38D7">
      <w:pPr>
        <w:pStyle w:val="EditorsNote"/>
        <w:rPr>
          <w:lang w:val="en-US"/>
        </w:rPr>
      </w:pPr>
      <w:r>
        <w:rPr>
          <w:lang w:val="en-US"/>
        </w:rPr>
        <w:t>Editor</w:t>
      </w:r>
      <w:r w:rsidR="00326905">
        <w:rPr>
          <w:lang w:val="en-US"/>
        </w:rPr>
        <w:t>'</w:t>
      </w:r>
      <w:r>
        <w:rPr>
          <w:lang w:val="en-US"/>
        </w:rPr>
        <w:t xml:space="preserve">s </w:t>
      </w:r>
      <w:r w:rsidR="00326905">
        <w:rPr>
          <w:lang w:val="en-US"/>
        </w:rPr>
        <w:t>note</w:t>
      </w:r>
      <w:r>
        <w:rPr>
          <w:lang w:val="en-US"/>
        </w:rPr>
        <w:t>:</w:t>
      </w:r>
      <w:r w:rsidR="00326905">
        <w:rPr>
          <w:lang w:val="en-US"/>
        </w:rPr>
        <w:tab/>
      </w:r>
      <w:r>
        <w:rPr>
          <w:lang w:val="en-US"/>
        </w:rPr>
        <w:t>To be specified.</w:t>
      </w:r>
    </w:p>
    <w:p w14:paraId="42DE75EF" w14:textId="77777777" w:rsidR="00326905" w:rsidRDefault="00326905" w:rsidP="00326905">
      <w:pPr>
        <w:rPr>
          <w:lang w:val="en-US"/>
        </w:rPr>
      </w:pPr>
    </w:p>
    <w:p w14:paraId="42FD29F2" w14:textId="3F330413" w:rsidR="00FF7EE0" w:rsidRPr="00CA32B7" w:rsidRDefault="00FF7EE0" w:rsidP="00FF7EE0">
      <w:pPr>
        <w:pStyle w:val="Heading3"/>
        <w:rPr>
          <w:lang w:val="en-US"/>
        </w:rPr>
      </w:pPr>
      <w:bookmarkStart w:id="237" w:name="_Toc64385465"/>
      <w:bookmarkStart w:id="238" w:name="_Toc64529615"/>
      <w:bookmarkStart w:id="239" w:name="_Toc82014230"/>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237"/>
      <w:bookmarkEnd w:id="238"/>
      <w:bookmarkEnd w:id="239"/>
    </w:p>
    <w:p w14:paraId="06BC19A5" w14:textId="35DCEDCA" w:rsidR="009A2033" w:rsidRDefault="009A2033" w:rsidP="00B10B21">
      <w:pPr>
        <w:pStyle w:val="Heading4"/>
      </w:pPr>
      <w:bookmarkStart w:id="240" w:name="_Toc82014231"/>
      <w:r>
        <w:t>5.2.5.1</w:t>
      </w:r>
      <w:r>
        <w:tab/>
        <w:t>General</w:t>
      </w:r>
      <w:bookmarkEnd w:id="240"/>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0E83BA75" w:rsidR="00322E68" w:rsidRPr="00CA32B7" w:rsidRDefault="00B10B21" w:rsidP="009A2033">
      <w:pPr>
        <w:pStyle w:val="B1"/>
      </w:pPr>
      <w:r>
        <w:t>-</w:t>
      </w:r>
      <w:r>
        <w:tab/>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32EC90CD" w14:textId="77777777"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241" w:name="_Toc82014232"/>
      <w:r>
        <w:rPr>
          <w:lang w:val="en-US"/>
        </w:rPr>
        <w:t>5.2.5.2</w:t>
      </w:r>
      <w:r>
        <w:rPr>
          <w:lang w:val="en-US"/>
        </w:rPr>
        <w:tab/>
        <w:t>Procedure for C2 authorization in 5GS</w:t>
      </w:r>
      <w:bookmarkEnd w:id="241"/>
    </w:p>
    <w:p w14:paraId="29E83DCB" w14:textId="77777777" w:rsidR="00EA2D4B" w:rsidRPr="001417B8" w:rsidRDefault="00EA2D4B" w:rsidP="00EA2D4B">
      <w:pPr>
        <w:pStyle w:val="Heading5"/>
        <w:rPr>
          <w:lang w:val="en-US"/>
        </w:rPr>
      </w:pPr>
      <w:bookmarkStart w:id="242" w:name="_Toc82014233"/>
      <w:r>
        <w:rPr>
          <w:lang w:val="en-US"/>
        </w:rPr>
        <w:t>5.2.5.2.1</w:t>
      </w:r>
      <w:r>
        <w:rPr>
          <w:lang w:val="en-US"/>
        </w:rPr>
        <w:tab/>
        <w:t>General</w:t>
      </w:r>
      <w:bookmarkEnd w:id="242"/>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t>-</w:t>
      </w:r>
      <w:r>
        <w:tab/>
        <w:t>In Step 0, the UE includes pairing information (if available) in a C2 Aviation Payload. which is forwarded further to the USS;</w:t>
      </w:r>
    </w:p>
    <w:p w14:paraId="6758BE9C" w14:textId="77777777" w:rsidR="00326905" w:rsidRDefault="00326905" w:rsidP="00EA2D4B">
      <w:pPr>
        <w:pStyle w:val="B1"/>
      </w:pPr>
      <w:r>
        <w:t>-</w:t>
      </w:r>
      <w:r>
        <w:tab/>
        <w:t xml:space="preserve">In step 4, the USS will perform C2 authorization taking the included pairing information, the Service Level Device Identity/CAA-Level UAV ID and 3GPP UAV ID/GPSI etc into account. The USS includes the resulting </w:t>
      </w:r>
      <w:r>
        <w:lastRenderedPageBreak/>
        <w:t>C2 Authorization result in the Naf_Auth_Response returned to the UAS-NF/NEF and it will be forwarded to the UAV/UE in step 7.</w:t>
      </w:r>
    </w:p>
    <w:p w14:paraId="44CD5662" w14:textId="2FF50F4D" w:rsidR="00EA2D4B" w:rsidRDefault="00326905" w:rsidP="00EA2D4B">
      <w:pPr>
        <w:pStyle w:val="B1"/>
      </w:pPr>
      <w:r>
        <w:t>-</w:t>
      </w:r>
      <w:r>
        <w:tab/>
        <w:t>The USS shall:</w:t>
      </w:r>
    </w:p>
    <w:p w14:paraId="5FBC871D" w14:textId="77777777" w:rsidR="00326905" w:rsidRDefault="00326905" w:rsidP="00326905">
      <w:pPr>
        <w:pStyle w:val="B2"/>
      </w:pPr>
      <w:r>
        <w:t>-</w:t>
      </w:r>
      <w:r>
        <w:tab/>
        <w:t>in step 4 include a DN Authorization profile Index specifying a predefined set of PCC-rules in the PCF that puts an initial restriction on the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77777777" w:rsidR="00326905" w:rsidRDefault="00326905" w:rsidP="00326905">
      <w:pPr>
        <w:pStyle w:val="B2"/>
      </w:pPr>
      <w:r>
        <w:t>-</w:t>
      </w:r>
      <w:r>
        <w:tab/>
        <w:t>when the USS in step 8 receives a PDU Session State Event Report indicating session start and including the PDU Session IP address invoke the USS initiated pairing policy configuration procedure (see figure 5.2.5.2.4-1)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243" w:name="_Toc82014234"/>
      <w:r>
        <w:rPr>
          <w:lang w:eastAsia="ja-JP"/>
        </w:rPr>
        <w:t>5.2.5.2.2</w:t>
      </w:r>
      <w:r>
        <w:rPr>
          <w:lang w:eastAsia="ja-JP"/>
        </w:rPr>
        <w:tab/>
        <w:t>UE initiated PDU Session Modification for C2 Communication</w:t>
      </w:r>
      <w:bookmarkEnd w:id="243"/>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6DCD9F9A" w14:textId="1C2FAF12" w:rsidR="00326905" w:rsidRPr="00CA32B7" w:rsidRDefault="00326905" w:rsidP="00874F6E">
      <w:pPr>
        <w:pStyle w:val="TH"/>
      </w:pPr>
      <w:r>
        <w:object w:dxaOrig="11055" w:dyaOrig="6046" w14:anchorId="38BDC15C">
          <v:shape id="_x0000_i1075" type="#_x0000_t75" style="width:482.25pt;height:263.55pt" o:ole="">
            <v:imagedata r:id="rId38" o:title=""/>
          </v:shape>
          <o:OLEObject Type="Embed" ProgID="Visio.Drawing.15" ShapeID="_x0000_i1075" DrawAspect="Content" ObjectID="_1692627957" r:id="rId39"/>
        </w:object>
      </w:r>
    </w:p>
    <w:p w14:paraId="6D42CF6F" w14:textId="53010548" w:rsidR="00322E68" w:rsidRPr="00CA32B7" w:rsidRDefault="00322E68" w:rsidP="00322E68">
      <w:pPr>
        <w:pStyle w:val="TF"/>
      </w:pPr>
      <w:r w:rsidRPr="00CA32B7">
        <w:t>Figure 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lastRenderedPageBreak/>
        <w:t>NOTE:</w:t>
      </w:r>
      <w:r w:rsidRPr="00310AC5">
        <w:tab/>
        <w:t>How the pairing information is configured in the UAV is outside the scope of 3GPP specifications.</w:t>
      </w:r>
    </w:p>
    <w:p w14:paraId="693C2907" w14:textId="77777777" w:rsidR="00326905" w:rsidRDefault="00326905" w:rsidP="00326905">
      <w:pPr>
        <w:pStyle w:val="B1"/>
        <w:rPr>
          <w:lang w:eastAsia="zh-CN"/>
        </w:rPr>
      </w:pPr>
      <w:r>
        <w:rPr>
          <w:lang w:eastAsia="zh-CN"/>
        </w:rPr>
        <w:t>4-5.</w:t>
      </w:r>
      <w:r>
        <w:rPr>
          <w:lang w:eastAsia="zh-CN"/>
        </w:rPr>
        <w:tab/>
        <w:t>For a UAV with aerial subscription the SMF determines based on the DNN/S-NSSAI of the PDU session and presence of CAA-Level UAV ID that authorization is required. The SMF invokes the authorization procedure with the USS (via UAS-NF) by invoking a Nnef_Auth_Reauth request including the UAS container provided by the UAV in step 2 (including the C2 Authorization Payload), the CAA-Level UAV ID, GPSI, PDU Session IP address, and optionally the UAV location (e.g. Cell ID) provided by the AMF.</w:t>
      </w:r>
    </w:p>
    <w:p w14:paraId="767A01C5" w14:textId="2836A0DA" w:rsidR="00326905" w:rsidRDefault="00326905" w:rsidP="00326905">
      <w:pPr>
        <w:pStyle w:val="B1"/>
        <w:rPr>
          <w:lang w:eastAsia="zh-CN"/>
        </w:rPr>
      </w:pPr>
      <w:r>
        <w:rPr>
          <w:lang w:eastAsia="zh-CN"/>
        </w:rPr>
        <w:t>6.</w:t>
      </w:r>
      <w:r>
        <w:rPr>
          <w:lang w:eastAsia="zh-CN"/>
        </w:rPr>
        <w:tab/>
        <w:t>PDU Session Modification procedure completes as in TS 23.502 [3] figure 4.3.3.2-1.</w:t>
      </w:r>
    </w:p>
    <w:p w14:paraId="43344E11" w14:textId="40297782" w:rsidR="00EA2D4B" w:rsidRPr="00C21088" w:rsidRDefault="00EA2D4B" w:rsidP="00EA2D4B">
      <w:pPr>
        <w:pStyle w:val="EditorsNote"/>
      </w:pPr>
      <w:r w:rsidRPr="00C21088">
        <w:t>Editor</w:t>
      </w:r>
      <w:r w:rsidR="00326905">
        <w:t>'</w:t>
      </w:r>
      <w:r w:rsidRPr="00C21088">
        <w:t>s Note: It is FFS if any indication from SMF to UE is needed on pending C2 authorization.</w:t>
      </w:r>
    </w:p>
    <w:p w14:paraId="21EC2D88" w14:textId="77777777" w:rsidR="00326905" w:rsidRDefault="00326905" w:rsidP="00326905">
      <w:pPr>
        <w:pStyle w:val="B1"/>
      </w:pPr>
      <w:r>
        <w:t>7.</w:t>
      </w:r>
      <w:r>
        <w:tab/>
        <w:t>Triggered by step 5, the USS performs C2 authorization based on the received information and invokes, in order to forward the C2 authorization result to the UAV/UE, the UAV Re-authentication procedure (see figure 5.2.4.1-1) including GPSI, CAA-Level UAV-ID (potentially new) and included in the authorization message, the C2 authorization result and security information.</w:t>
      </w:r>
    </w:p>
    <w:p w14:paraId="165CE77B" w14:textId="77777777"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244" w:name="_Toc82014235"/>
      <w:r>
        <w:rPr>
          <w:lang w:eastAsia="ja-JP"/>
        </w:rPr>
        <w:t>5.2.5.2.3</w:t>
      </w:r>
      <w:r>
        <w:rPr>
          <w:lang w:eastAsia="ja-JP"/>
        </w:rPr>
        <w:tab/>
        <w:t>UE initiated PDU Session Establishment for C2 Communication</w:t>
      </w:r>
      <w:bookmarkEnd w:id="244"/>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27266E9C" w14:textId="137819BA" w:rsidR="00326905" w:rsidRDefault="00326905" w:rsidP="00326905">
      <w:pPr>
        <w:pStyle w:val="TH"/>
      </w:pPr>
      <w:r>
        <w:object w:dxaOrig="10695" w:dyaOrig="6736" w14:anchorId="5A4377C3">
          <v:shape id="_x0000_i1071" type="#_x0000_t75" style="width:481.6pt;height:303.6pt" o:ole="">
            <v:imagedata r:id="rId40" o:title=""/>
          </v:shape>
          <o:OLEObject Type="Embed" ProgID="Visio.Drawing.15" ShapeID="_x0000_i1071" DrawAspect="Content" ObjectID="_1692627958" r:id="rId41"/>
        </w:object>
      </w:r>
    </w:p>
    <w:p w14:paraId="56F25CC7" w14:textId="58501194" w:rsidR="00322E68" w:rsidRPr="00CA32B7" w:rsidRDefault="00322E68" w:rsidP="00322E68">
      <w:pPr>
        <w:pStyle w:val="TF"/>
      </w:pPr>
      <w:r w:rsidRPr="00CA32B7">
        <w:t>Figure 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77777777" w:rsidR="00326905" w:rsidRDefault="00326905" w:rsidP="00326905">
      <w:pPr>
        <w:pStyle w:val="B1"/>
      </w:pPr>
      <w:r>
        <w:lastRenderedPageBreak/>
        <w:t>1.</w:t>
      </w:r>
      <w:r>
        <w:tab/>
        <w:t>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aviation payload to be used for C2 authorization shall be included and forwarded to the SMF. The pairing information includes the CAA-Level UAV IDs of the requesting UAV and identification information for the UAV-C to pair may be included in C2 aviation payload. The UAV may also include other information such as Flight Authorization information. The USS may also use its locally configured pairing information for UAV - UAV-C pairing authorization which then takes precedence over UAV provided pairing information.</w:t>
      </w:r>
    </w:p>
    <w:p w14:paraId="7EFA4E42" w14:textId="77777777" w:rsidR="00326905" w:rsidRDefault="00326905" w:rsidP="00326905">
      <w:pPr>
        <w:pStyle w:val="B1"/>
      </w:pPr>
      <w:r>
        <w:t>2.</w:t>
      </w:r>
      <w:r>
        <w:tab/>
        <w:t>For a UAV with aerial subscription the SMF determines based on the DNN/S-NSSAI of the PDU session and the presence of CAA-Level UAV ID that authorization is required. The SMF then sends a Nnef_Auth_Request,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7D4A8FDF" w14:textId="77777777" w:rsidR="00326905" w:rsidRDefault="00326905" w:rsidP="00326905">
      <w:pPr>
        <w:pStyle w:val="B1"/>
      </w:pPr>
      <w:r>
        <w:tab/>
        <w:t>For a UAV with aerial subscription, if the SMF determines based on the requested DNN/S-NSSAI that the authorization procedure with the USS is required, but the UAV has not provided the CAA-Level UAV ID, the SMF rejects the PDU session establishment with a cause indicating that USS authorization is required.</w:t>
      </w:r>
    </w:p>
    <w:p w14:paraId="780E7709" w14:textId="77777777" w:rsidR="00326905" w:rsidRDefault="00326905" w:rsidP="00326905">
      <w:pPr>
        <w:pStyle w:val="B1"/>
      </w:pPr>
      <w:r>
        <w:t>3.</w:t>
      </w:r>
      <w:r>
        <w:tab/>
        <w:t>The UAS NF/NEF checks that a valid UUAA is stored for the GPSI and forwards the received authorization request as a Naf_Auth_Request to the USS.</w:t>
      </w:r>
    </w:p>
    <w:p w14:paraId="78ED84E9" w14:textId="77777777" w:rsidR="00326905" w:rsidRDefault="00326905" w:rsidP="00326905">
      <w:pPr>
        <w:pStyle w:val="B1"/>
      </w:pPr>
      <w:r>
        <w:t>4. The USS performs C2 authorization based on the received information and includes in the Naf_Auth_Response sent to the UAS NF/NEF CAA-Level UAV-ID (potentially new) and included in the authorization message the C2 authorization result, i.e. whether the UAV is allowed to be paired with the UAV-C, and security information.</w:t>
      </w:r>
    </w:p>
    <w:p w14:paraId="66925698" w14:textId="77777777" w:rsidR="00326905" w:rsidRDefault="00326905" w:rsidP="00326905">
      <w:pPr>
        <w:pStyle w:val="B1"/>
      </w:pPr>
      <w:r>
        <w:t>5.</w:t>
      </w:r>
      <w:r>
        <w:tab/>
        <w:t>The UAS-NF/NEF forwards the information received from the USS the Nnef_Auth_Response sent to the SMF.</w:t>
      </w:r>
    </w:p>
    <w:p w14:paraId="7F7993FB" w14:textId="77777777" w:rsidR="00326905" w:rsidRDefault="00326905" w:rsidP="00326905">
      <w:pPr>
        <w:pStyle w:val="B1"/>
      </w:pPr>
      <w:r>
        <w:t>6.</w:t>
      </w:r>
      <w:r>
        <w:tab/>
        <w:t>To informs the UE about the C2 authorization result the SMF includes the authorization result and, optionally, a new CAA-Level UAV ID if received from the USS, in the PDU Session Accept sent to the UE and let the PDU session establishment procedure continue until finalized.</w:t>
      </w:r>
    </w:p>
    <w:p w14:paraId="722B7F5A" w14:textId="77777777" w:rsidR="00326905" w:rsidRDefault="00326905" w:rsidP="00326905">
      <w:pPr>
        <w:pStyle w:val="B1"/>
      </w:pPr>
      <w:r>
        <w:t>If a failed C2 authorization result is received from the USS, the SMF instead rejects the PDU establishment and include a reason code indicating not authorized.</w:t>
      </w:r>
    </w:p>
    <w:p w14:paraId="055D4196" w14:textId="092BF241" w:rsidR="00326905" w:rsidRDefault="00326905" w:rsidP="00326905">
      <w:pPr>
        <w:pStyle w:val="B1"/>
      </w:pPr>
      <w:r>
        <w:t>7.</w:t>
      </w:r>
      <w:r>
        <w:tab/>
        <w:t>If the C2 authorisation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TS 23.502 [3], when the PDU Session is established and send the PDU Session Status event report to the UAS NF/NEF by means of Nsmf_EventExposure_Notify message, including GPSI and UE IP Address. The UAS NF/NEF then forwards the event message to the USS.</w:t>
      </w:r>
    </w:p>
    <w:p w14:paraId="6B732CA3" w14:textId="77777777" w:rsidR="00326905" w:rsidRDefault="00326905" w:rsidP="00326905">
      <w:pPr>
        <w:pStyle w:val="B1"/>
      </w:pPr>
      <w:r>
        <w:t>8.</w:t>
      </w:r>
      <w:r>
        <w:tab/>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245" w:name="_Toc82014236"/>
      <w:r>
        <w:rPr>
          <w:lang w:val="en-US"/>
        </w:rPr>
        <w:t>5.2.5.3</w:t>
      </w:r>
      <w:r>
        <w:rPr>
          <w:lang w:val="en-US"/>
        </w:rPr>
        <w:tab/>
      </w:r>
      <w:bookmarkStart w:id="246" w:name="_Hlk67487316"/>
      <w:r>
        <w:rPr>
          <w:lang w:val="en-US"/>
        </w:rPr>
        <w:t>Procedure for C2 authorization in EPS</w:t>
      </w:r>
      <w:bookmarkEnd w:id="245"/>
    </w:p>
    <w:p w14:paraId="5FE479EF" w14:textId="0AD556D5" w:rsidR="00EA2D4B" w:rsidRPr="00FC6667" w:rsidRDefault="00EA2D4B" w:rsidP="00FC6667">
      <w:pPr>
        <w:rPr>
          <w:lang w:val="en-US"/>
        </w:rPr>
      </w:pPr>
      <w:r>
        <w:rPr>
          <w:lang w:val="en-US"/>
        </w:rPr>
        <w:t>Editor</w:t>
      </w:r>
      <w:r w:rsidR="00326905">
        <w:rPr>
          <w:lang w:val="en-US"/>
        </w:rPr>
        <w:t>'</w:t>
      </w:r>
      <w:r>
        <w:rPr>
          <w:lang w:val="en-US"/>
        </w:rPr>
        <w:t>s Note:  EPS procedures need to be updated according to the agreed 5GS procedure for C2 authorization.</w:t>
      </w:r>
    </w:p>
    <w:p w14:paraId="4A9A4533" w14:textId="375E2D25" w:rsidR="00442A81" w:rsidRPr="004B6F8A" w:rsidRDefault="00442A81" w:rsidP="00442A81">
      <w:pPr>
        <w:pStyle w:val="Heading5"/>
      </w:pPr>
      <w:bookmarkStart w:id="247" w:name="_Toc82014237"/>
      <w:bookmarkEnd w:id="246"/>
      <w:r w:rsidRPr="004B6F8A">
        <w:t>5.2.</w:t>
      </w:r>
      <w:r>
        <w:t>5</w:t>
      </w:r>
      <w:r w:rsidRPr="004B6F8A">
        <w:t>.</w:t>
      </w:r>
      <w:r>
        <w:t>3.1</w:t>
      </w:r>
      <w:r w:rsidRPr="004B6F8A">
        <w:tab/>
      </w:r>
      <w:r w:rsidRPr="004B6F8A">
        <w:rPr>
          <w:rFonts w:eastAsia="DengXian"/>
        </w:rPr>
        <w:t>C2 authorization</w:t>
      </w:r>
      <w:r w:rsidRPr="004B6F8A">
        <w:t xml:space="preserve"> at UE requested PDN connectivity</w:t>
      </w:r>
      <w:bookmarkEnd w:id="247"/>
    </w:p>
    <w:p w14:paraId="1B5D876D" w14:textId="26315C17" w:rsidR="00442A81" w:rsidRPr="004B6F8A" w:rsidRDefault="00442A81" w:rsidP="00206175">
      <w:pPr>
        <w:rPr>
          <w:lang w:val="en-US" w:eastAsia="en-US"/>
        </w:rPr>
      </w:pPr>
      <w:bookmarkStart w:id="248" w:name="_Hlk63698758"/>
      <w:r w:rsidRPr="004B6F8A">
        <w:rPr>
          <w:lang w:val="en-US" w:eastAsia="en-US"/>
        </w:rPr>
        <w:t xml:space="preserve">When the </w:t>
      </w:r>
      <w:r>
        <w:rPr>
          <w:lang w:val="en-US" w:eastAsia="en-US"/>
        </w:rPr>
        <w:t xml:space="preserve">UAV requests to </w:t>
      </w:r>
      <w:r w:rsidRPr="004B6F8A">
        <w:rPr>
          <w:lang w:val="en-US" w:eastAsia="en-US"/>
        </w:rPr>
        <w:t xml:space="preserve">establish </w:t>
      </w:r>
      <w:bookmarkEnd w:id="248"/>
      <w:r w:rsidRPr="004B6F8A">
        <w:rPr>
          <w:lang w:val="en-US" w:eastAsia="en-US"/>
        </w:rPr>
        <w:t xml:space="preserve">connectivity to an additional PDN over E-UTRAN for C2, the procedure described in clause 5.10.2 of </w:t>
      </w:r>
      <w:r w:rsidR="00326905">
        <w:rPr>
          <w:lang w:val="en-US" w:eastAsia="en-US"/>
        </w:rPr>
        <w:t>TS </w:t>
      </w:r>
      <w:r w:rsidR="00326905" w:rsidRPr="004B6F8A">
        <w:rPr>
          <w:lang w:val="en-US" w:eastAsia="en-US"/>
        </w:rPr>
        <w:t>23.401</w:t>
      </w:r>
      <w:r w:rsidR="00326905">
        <w:rPr>
          <w:lang w:val="en-US" w:eastAsia="en-US"/>
        </w:rPr>
        <w:t> </w:t>
      </w:r>
      <w:r w:rsidR="00326905" w:rsidRPr="004B6F8A">
        <w:rPr>
          <w:lang w:val="en-US" w:eastAsia="en-US"/>
        </w:rPr>
        <w:t>[</w:t>
      </w:r>
      <w:r w:rsidR="004E46F5">
        <w:rPr>
          <w:lang w:val="en-US" w:eastAsia="en-US"/>
        </w:rPr>
        <w:t>6</w:t>
      </w:r>
      <w:r w:rsidRPr="004B6F8A">
        <w:rPr>
          <w:lang w:val="en-US" w:eastAsia="en-US"/>
        </w:rPr>
        <w:t>] takes place with the following modifications:</w:t>
      </w:r>
    </w:p>
    <w:bookmarkStart w:id="249" w:name="_MON_1684549432"/>
    <w:bookmarkEnd w:id="249"/>
    <w:p w14:paraId="09A2AACF" w14:textId="6CAD1DA3" w:rsidR="00206175" w:rsidRDefault="00326905" w:rsidP="00326905">
      <w:pPr>
        <w:pStyle w:val="TH"/>
      </w:pPr>
      <w:r>
        <w:object w:dxaOrig="9639" w:dyaOrig="4675" w14:anchorId="062662A3">
          <v:shape id="_x0000_i1039" type="#_x0000_t75" style="width:480.25pt;height:233.65pt" o:ole="">
            <v:imagedata r:id="rId42" o:title=""/>
          </v:shape>
          <o:OLEObject Type="Embed" ProgID="Word.Picture.8" ShapeID="_x0000_i1039" DrawAspect="Content" ObjectID="_1692627959" r:id="rId43"/>
        </w:object>
      </w:r>
    </w:p>
    <w:p w14:paraId="2BE34305" w14:textId="3DC3BD53"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-1: C2 authorization at PDN Connectivity Request</w:t>
      </w:r>
    </w:p>
    <w:p w14:paraId="4CB41A7C" w14:textId="77EB25B4" w:rsidR="00B10B21" w:rsidRDefault="00B10B21" w:rsidP="00B10B21">
      <w:pPr>
        <w:pStyle w:val="B1"/>
        <w:rPr>
          <w:lang w:val="en-US"/>
        </w:rPr>
      </w:pPr>
      <w:r>
        <w:rPr>
          <w:lang w:val="en-US"/>
        </w:rPr>
        <w:t>0.</w:t>
      </w:r>
      <w:r>
        <w:rPr>
          <w:lang w:val="en-US"/>
        </w:rPr>
        <w:tab/>
        <w:t xml:space="preserve">Steps 1 - 4 performed as in Figure 5.10.2-1 of </w:t>
      </w:r>
      <w:r w:rsidR="00326905">
        <w:rPr>
          <w:lang w:val="en-US"/>
        </w:rPr>
        <w:t>TS 23.401 [</w:t>
      </w:r>
      <w:r>
        <w:rPr>
          <w:lang w:val="en-US"/>
        </w:rPr>
        <w:t xml:space="preserve">6] and steps 1 - 2 in Figure 4.11.1.5.4.1-1 of </w:t>
      </w:r>
      <w:r w:rsidR="00326905">
        <w:rPr>
          <w:lang w:val="en-US"/>
        </w:rPr>
        <w:t>TS 23.502 [</w:t>
      </w:r>
      <w:r>
        <w:rPr>
          <w:lang w:val="en-US"/>
        </w:rPr>
        <w:t xml:space="preserve">3]. </w:t>
      </w:r>
      <w:r w:rsidR="00BE0410">
        <w:rPr>
          <w:rFonts w:eastAsia="SimSun"/>
          <w:lang w:eastAsia="en-US"/>
        </w:rPr>
        <w:t>When the UAV requests C2 communication,</w:t>
      </w:r>
      <w:r w:rsidR="00BE0410">
        <w:rPr>
          <w:lang w:val="en-US"/>
        </w:rPr>
        <w:t xml:space="preserve"> the </w:t>
      </w:r>
      <w:r w:rsidR="00ED3E29">
        <w:rPr>
          <w:lang w:val="en-US"/>
        </w:rPr>
        <w:t xml:space="preserve">UE </w:t>
      </w:r>
      <w:r>
        <w:rPr>
          <w:lang w:val="en-US"/>
        </w:rPr>
        <w:t>includes in the PCO of the PDN Connectivity Request the following payloads:</w:t>
      </w:r>
    </w:p>
    <w:p w14:paraId="3DCDC089" w14:textId="65843479" w:rsidR="00B10B21" w:rsidRDefault="00B10B21" w:rsidP="00B10B21">
      <w:pPr>
        <w:pStyle w:val="B2"/>
        <w:rPr>
          <w:lang w:val="en-US"/>
        </w:rPr>
      </w:pPr>
      <w:r>
        <w:rPr>
          <w:lang w:val="en-US"/>
        </w:rPr>
        <w:t>-</w:t>
      </w:r>
      <w:r>
        <w:rPr>
          <w:lang w:val="en-US"/>
        </w:rPr>
        <w:tab/>
        <w:t>CAA-Level Identity payload containing the CAA-Level UAV ID assigned by the USS provider;</w:t>
      </w:r>
    </w:p>
    <w:p w14:paraId="14C5D413" w14:textId="4EF18D20" w:rsidR="00B10B21" w:rsidRDefault="00B10B21" w:rsidP="00B10B21">
      <w:pPr>
        <w:pStyle w:val="B2"/>
        <w:rPr>
          <w:lang w:val="en-US"/>
        </w:rPr>
      </w:pPr>
      <w:r>
        <w:rPr>
          <w:lang w:val="en-US"/>
        </w:rPr>
        <w:t>-</w:t>
      </w:r>
      <w:r>
        <w:rPr>
          <w:lang w:val="en-US"/>
        </w:rPr>
        <w:tab/>
      </w:r>
      <w:r w:rsidR="00BE0410">
        <w:rPr>
          <w:lang w:val="en-US"/>
        </w:rPr>
        <w:t xml:space="preserve">Optionally a </w:t>
      </w:r>
      <w:r>
        <w:rPr>
          <w:lang w:val="en-US"/>
        </w:rPr>
        <w:t>UAS container including UAV UAV-C pairing information, flight authorization information, if available</w:t>
      </w:r>
      <w:r w:rsidR="00BE0410">
        <w:rPr>
          <w:lang w:val="en-US"/>
        </w:rPr>
        <w:t xml:space="preserve"> within a C2 Aviation Payload</w:t>
      </w:r>
      <w:r>
        <w:rPr>
          <w:lang w:val="en-US"/>
        </w:rPr>
        <w:t>.</w:t>
      </w:r>
    </w:p>
    <w:p w14:paraId="4A3ACA10" w14:textId="77777777" w:rsidR="00B10B21" w:rsidRDefault="00B10B21" w:rsidP="00B10B21">
      <w:pPr>
        <w:pStyle w:val="NO"/>
        <w:rPr>
          <w:lang w:val="en-US"/>
        </w:rPr>
      </w:pPr>
      <w:r>
        <w:rPr>
          <w:lang w:val="en-US"/>
        </w:rPr>
        <w:t>NOTE:</w:t>
      </w:r>
      <w:r>
        <w:rPr>
          <w:lang w:val="en-US"/>
        </w:rPr>
        <w:tab/>
        <w:t>How the UAV/UE is configured with pairing information is out of scope of 3GPP.</w:t>
      </w:r>
    </w:p>
    <w:p w14:paraId="1DCE3D0B" w14:textId="7B96DEF8" w:rsidR="00B10B21" w:rsidRDefault="00B10B21" w:rsidP="00B10B21">
      <w:pPr>
        <w:pStyle w:val="B1"/>
        <w:rPr>
          <w:lang w:val="en-US"/>
        </w:rPr>
      </w:pPr>
      <w:r>
        <w:rPr>
          <w:lang w:val="en-US"/>
        </w:rPr>
        <w:t>1.</w:t>
      </w:r>
      <w:r>
        <w:rPr>
          <w:lang w:val="en-US"/>
        </w:rPr>
        <w:tab/>
        <w:t xml:space="preserve">If authorization with USS is carried out during the PDN connectivity request (Option 1) steps 1, 6 as </w:t>
      </w:r>
      <w:r w:rsidRPr="00ED3E29">
        <w:rPr>
          <w:lang w:val="en-US"/>
        </w:rPr>
        <w:t>in Figure 5.2.3.</w:t>
      </w:r>
      <w:r w:rsidR="00ED3E29" w:rsidRPr="00ED3E29">
        <w:rPr>
          <w:lang w:val="en-US"/>
        </w:rPr>
        <w:t>2</w:t>
      </w:r>
      <w:r w:rsidRPr="00ED3E29">
        <w:rPr>
          <w:lang w:val="en-US"/>
        </w:rPr>
        <w:t>-1</w:t>
      </w:r>
      <w:r>
        <w:rPr>
          <w:lang w:val="en-US"/>
        </w:rPr>
        <w:t xml:space="preserve"> takes place. The USS determines Remote Identification and Tracking Information (RITI) and Authorization Data for the UAV. The RITI and Authorization data are provided to the SMF+PGW-C.</w:t>
      </w:r>
    </w:p>
    <w:p w14:paraId="00A16A15" w14:textId="047DF5EF" w:rsidR="00B10B21" w:rsidRDefault="00B10B21" w:rsidP="00B10B21">
      <w:pPr>
        <w:pStyle w:val="B1"/>
        <w:rPr>
          <w:lang w:val="en-US"/>
        </w:rPr>
      </w:pPr>
      <w:r>
        <w:rPr>
          <w:lang w:val="en-US"/>
        </w:rPr>
        <w:t>2.</w:t>
      </w:r>
      <w:r>
        <w:rPr>
          <w:lang w:val="en-US"/>
        </w:rPr>
        <w:tab/>
        <w:t xml:space="preserve">Steps 5 -16 performed as in Figure 5.10.2-1 of </w:t>
      </w:r>
      <w:r w:rsidR="00326905">
        <w:rPr>
          <w:lang w:val="en-US"/>
        </w:rPr>
        <w:t>TS 23.401 [</w:t>
      </w:r>
      <w:r>
        <w:rPr>
          <w:lang w:val="en-US"/>
        </w:rPr>
        <w:t xml:space="preserve">6] and Steps 3-6 as in Figure 4.11.1.5.4.1-1 of </w:t>
      </w:r>
      <w:r w:rsidR="00326905">
        <w:rPr>
          <w:lang w:val="en-US"/>
        </w:rPr>
        <w:t>TS 23.502 [</w:t>
      </w:r>
      <w:r>
        <w:rPr>
          <w:lang w:val="en-US"/>
        </w:rPr>
        <w:t>3]. SMF+PGW-C includes the RITI within the PCO of the Create Session Response. The UE receives the PCO within a Downlink NAS transport message.</w:t>
      </w:r>
    </w:p>
    <w:p w14:paraId="00220E6D" w14:textId="792D44B4" w:rsidR="00B10B21" w:rsidRDefault="00B10B21" w:rsidP="00B10B21">
      <w:pPr>
        <w:pStyle w:val="B1"/>
        <w:rPr>
          <w:lang w:val="en-US"/>
        </w:rPr>
      </w:pPr>
      <w:r>
        <w:rPr>
          <w:lang w:val="en-US"/>
        </w:rPr>
        <w:t>3.</w:t>
      </w:r>
      <w:r>
        <w:rPr>
          <w:lang w:val="en-US"/>
        </w:rPr>
        <w:tab/>
        <w:t>If authorization with USS is carried out after the PDN connectivity request (Option 2) ste</w:t>
      </w:r>
      <w:r w:rsidRPr="00ED3E29">
        <w:rPr>
          <w:lang w:val="en-US"/>
        </w:rPr>
        <w:t>ps 1, 6 as in Figure 5.2.3.</w:t>
      </w:r>
      <w:r w:rsidR="00ED3E29">
        <w:rPr>
          <w:lang w:val="en-US"/>
        </w:rPr>
        <w:t>2</w:t>
      </w:r>
      <w:r w:rsidRPr="00ED3E29">
        <w:rPr>
          <w:lang w:val="en-US"/>
        </w:rPr>
        <w:t>-1 takes place. The USS determines Remote Identification and Tracking Information</w:t>
      </w:r>
      <w:r>
        <w:rPr>
          <w:lang w:val="en-US"/>
        </w:rPr>
        <w:t xml:space="preserve"> (RITI) and Authorization Data for the UAV. The RITI and Authorization data are provided to the SMF+PGW-C.</w:t>
      </w:r>
    </w:p>
    <w:p w14:paraId="72DA2688" w14:textId="54CD5122" w:rsidR="00B10B21" w:rsidRDefault="00B10B21" w:rsidP="00B10B21">
      <w:pPr>
        <w:pStyle w:val="B1"/>
        <w:rPr>
          <w:lang w:val="en-US"/>
        </w:rPr>
      </w:pPr>
      <w:r>
        <w:rPr>
          <w:lang w:val="en-US"/>
        </w:rPr>
        <w:t>4.</w:t>
      </w:r>
      <w:r>
        <w:rPr>
          <w:lang w:val="en-US"/>
        </w:rPr>
        <w:tab/>
        <w:t xml:space="preserve">Steps 13-14 performed as in Figure 5.10.2-1 of </w:t>
      </w:r>
      <w:r w:rsidR="00326905">
        <w:rPr>
          <w:lang w:val="en-US"/>
        </w:rPr>
        <w:t>TS 23.401 [</w:t>
      </w:r>
      <w:r>
        <w:rPr>
          <w:lang w:val="en-US"/>
        </w:rPr>
        <w:t>6]</w:t>
      </w:r>
    </w:p>
    <w:p w14:paraId="40EB5F00" w14:textId="6E21CF1E" w:rsidR="00B10B21" w:rsidRDefault="00B10B21" w:rsidP="00B10B21">
      <w:pPr>
        <w:pStyle w:val="B1"/>
        <w:rPr>
          <w:lang w:val="en-US"/>
        </w:rPr>
      </w:pPr>
      <w:r>
        <w:rPr>
          <w:lang w:val="en-US"/>
        </w:rPr>
        <w:t>5.</w:t>
      </w:r>
      <w:r>
        <w:rPr>
          <w:lang w:val="en-US"/>
        </w:rPr>
        <w:tab/>
        <w:t>Steps 5a-5f as in Figure 5.2.3.a-1 is performed. The RITI is provided to the UAV/UE within the PCO.</w:t>
      </w:r>
    </w:p>
    <w:p w14:paraId="2213AD62" w14:textId="312E7A70" w:rsidR="00BE0410" w:rsidRDefault="00BE0410" w:rsidP="00BE0410">
      <w:pPr>
        <w:rPr>
          <w:lang w:val="en-US"/>
        </w:rPr>
      </w:pPr>
      <w:r w:rsidRPr="00BE0410">
        <w:t>For a UAV with aerial subscription, if the SMF+PGW-C determines that the S-NSSAI is subject to C2 authorization and the UAV has not provided a CAA-Level UAV ID then the SMF+PGW-C rejects the PDN connectivity request and provides in PCO an indication that USS authorization is required.</w:t>
      </w:r>
    </w:p>
    <w:p w14:paraId="14536457" w14:textId="78152021" w:rsidR="00442A81" w:rsidRPr="004B6F8A" w:rsidRDefault="00442A81" w:rsidP="00442A81">
      <w:pPr>
        <w:pStyle w:val="Heading5"/>
      </w:pPr>
      <w:bookmarkStart w:id="250" w:name="_Toc82014238"/>
      <w:r w:rsidRPr="004B6F8A">
        <w:t>5.2.</w:t>
      </w:r>
      <w:r>
        <w:t>5</w:t>
      </w:r>
      <w:r w:rsidRPr="004B6F8A">
        <w:t>.</w:t>
      </w:r>
      <w:r>
        <w:t>3.2</w:t>
      </w:r>
      <w:r w:rsidRPr="004B6F8A">
        <w:tab/>
      </w:r>
      <w:r w:rsidRPr="004B6F8A">
        <w:rPr>
          <w:rFonts w:eastAsia="DengXian"/>
        </w:rPr>
        <w:t>C2 authorization</w:t>
      </w:r>
      <w:r w:rsidRPr="004B6F8A">
        <w:t xml:space="preserve"> at UE requested </w:t>
      </w:r>
      <w:r>
        <w:t>bearer resource modification for an existing PDN connection</w:t>
      </w:r>
      <w:bookmarkEnd w:id="250"/>
    </w:p>
    <w:p w14:paraId="69E18BFC" w14:textId="578CCB4B" w:rsidR="00442A81" w:rsidRDefault="00442A81" w:rsidP="00442A81">
      <w:r>
        <w:t xml:space="preserve">If the </w:t>
      </w:r>
      <w:r w:rsidR="006E4EC6">
        <w:t xml:space="preserve">UE </w:t>
      </w:r>
      <w:r>
        <w:t xml:space="preserve">uses the existing PDN connection for C2, the UAV/UE uses the UE requested bearer resource modification as described in clause 5.4.5 of </w:t>
      </w:r>
      <w:r w:rsidR="00326905">
        <w:t>TS 23.401 [</w:t>
      </w:r>
      <w:r w:rsidR="004E46F5">
        <w:t>6</w:t>
      </w:r>
      <w:r>
        <w:t>] to request C2 authorization as follows.</w:t>
      </w:r>
    </w:p>
    <w:p w14:paraId="0CC43ACF" w14:textId="33E48BF7" w:rsidR="00442A81" w:rsidRDefault="006E4EC6" w:rsidP="00B10B21">
      <w:pPr>
        <w:pStyle w:val="TH"/>
      </w:pPr>
      <w:r>
        <w:object w:dxaOrig="12480" w:dyaOrig="4051" w14:anchorId="044D8C9B">
          <v:shape id="_x0000_i1040" type="#_x0000_t75" style="width:480.9pt;height:156.25pt" o:ole="">
            <v:imagedata r:id="rId44" o:title=""/>
          </v:shape>
          <o:OLEObject Type="Embed" ProgID="Visio.Drawing.15" ShapeID="_x0000_i1040" DrawAspect="Content" ObjectID="_1692627960" r:id="rId45"/>
        </w:object>
      </w:r>
    </w:p>
    <w:p w14:paraId="5F10DF21" w14:textId="0822AF8B"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C2 authorization at </w:t>
      </w:r>
      <w:r>
        <w:rPr>
          <w:lang w:val="en-US" w:eastAsia="en-US"/>
        </w:rPr>
        <w:t>UE requested bearer resource modification for an existing PDN</w:t>
      </w:r>
    </w:p>
    <w:p w14:paraId="254CDD37" w14:textId="6A85C5AE" w:rsidR="00442A81" w:rsidRDefault="00442A81" w:rsidP="00442A81">
      <w:pPr>
        <w:pStyle w:val="B1"/>
        <w:rPr>
          <w:rFonts w:eastAsia="SimSun"/>
          <w:lang w:eastAsia="en-US"/>
        </w:rPr>
      </w:pPr>
      <w:r w:rsidRPr="004B6F8A">
        <w:rPr>
          <w:rFonts w:eastAsia="SimSun"/>
          <w:lang w:eastAsia="en-US"/>
        </w:rPr>
        <w:t>0.</w:t>
      </w:r>
      <w:r w:rsidRPr="004B6F8A">
        <w:rPr>
          <w:rFonts w:eastAsia="SimSun"/>
          <w:lang w:eastAsia="en-US"/>
        </w:rPr>
        <w:tab/>
      </w:r>
      <w:r w:rsidRPr="004B6F8A">
        <w:rPr>
          <w:lang w:eastAsia="en-US"/>
        </w:rPr>
        <w:t xml:space="preserve">Steps 1 - </w:t>
      </w:r>
      <w:r>
        <w:rPr>
          <w:lang w:eastAsia="en-US"/>
        </w:rPr>
        <w:t>2</w:t>
      </w:r>
      <w:r w:rsidRPr="004B6F8A">
        <w:rPr>
          <w:lang w:eastAsia="en-US"/>
        </w:rPr>
        <w:t xml:space="preserve"> performed as in Figure 5.</w:t>
      </w:r>
      <w:r>
        <w:rPr>
          <w:lang w:eastAsia="en-US"/>
        </w:rPr>
        <w:t>4</w:t>
      </w:r>
      <w:r w:rsidRPr="004B6F8A">
        <w:rPr>
          <w:lang w:eastAsia="en-US"/>
        </w:rPr>
        <w:t>.</w:t>
      </w:r>
      <w:r>
        <w:rPr>
          <w:lang w:eastAsia="en-US"/>
        </w:rPr>
        <w:t>5</w:t>
      </w:r>
      <w:r w:rsidRPr="004B6F8A">
        <w:rPr>
          <w:lang w:eastAsia="en-US"/>
        </w:rPr>
        <w:t xml:space="preserve">-1 of </w:t>
      </w:r>
      <w:r w:rsidR="00326905">
        <w:rPr>
          <w:lang w:eastAsia="en-US"/>
        </w:rPr>
        <w:t>TS </w:t>
      </w:r>
      <w:r w:rsidR="00326905" w:rsidRPr="004B6F8A">
        <w:rPr>
          <w:lang w:eastAsia="en-US"/>
        </w:rPr>
        <w:t>23.401</w:t>
      </w:r>
      <w:r w:rsidR="00326905">
        <w:rPr>
          <w:lang w:eastAsia="en-US"/>
        </w:rPr>
        <w:t> </w:t>
      </w:r>
      <w:r w:rsidR="00326905" w:rsidRPr="004B6F8A">
        <w:rPr>
          <w:lang w:eastAsia="en-US"/>
        </w:rPr>
        <w:t>[</w:t>
      </w:r>
      <w:r w:rsidR="004E46F5">
        <w:rPr>
          <w:lang w:eastAsia="en-US"/>
        </w:rPr>
        <w:t>6</w:t>
      </w:r>
      <w:r w:rsidRPr="004B6F8A">
        <w:rPr>
          <w:lang w:eastAsia="en-US"/>
        </w:rPr>
        <w:t>].</w:t>
      </w:r>
      <w:r w:rsidRPr="004B6F8A">
        <w:rPr>
          <w:rFonts w:eastAsia="SimSun"/>
          <w:lang w:eastAsia="en-US"/>
        </w:rPr>
        <w:t xml:space="preserve"> </w:t>
      </w:r>
      <w:r w:rsidR="00BE0410">
        <w:rPr>
          <w:rFonts w:eastAsia="SimSun"/>
          <w:lang w:eastAsia="en-US"/>
        </w:rPr>
        <w:t>When the UAV requests C2 communication,</w:t>
      </w:r>
      <w:r w:rsidR="00BE0410" w:rsidRPr="004B6F8A">
        <w:rPr>
          <w:rFonts w:eastAsia="SimSun"/>
          <w:lang w:eastAsia="en-US"/>
        </w:rPr>
        <w:t xml:space="preserve"> </w:t>
      </w:r>
      <w:r w:rsidR="00BE0410">
        <w:rPr>
          <w:rFonts w:eastAsia="SimSun"/>
          <w:lang w:eastAsia="en-US"/>
        </w:rPr>
        <w:t>t</w:t>
      </w:r>
      <w:r w:rsidR="00BE0410" w:rsidRPr="004B6F8A">
        <w:rPr>
          <w:rFonts w:eastAsia="SimSun"/>
          <w:lang w:eastAsia="en-US"/>
        </w:rPr>
        <w:t xml:space="preserve">he </w:t>
      </w:r>
      <w:r>
        <w:rPr>
          <w:rFonts w:eastAsia="SimSun"/>
          <w:lang w:eastAsia="en-US"/>
        </w:rPr>
        <w:t>UE additionally</w:t>
      </w:r>
      <w:r w:rsidRPr="004B6F8A">
        <w:rPr>
          <w:rFonts w:eastAsia="SimSun"/>
          <w:lang w:eastAsia="en-US"/>
        </w:rPr>
        <w:t xml:space="preserve"> includes in the</w:t>
      </w:r>
      <w:r>
        <w:rPr>
          <w:rFonts w:eastAsia="SimSun"/>
          <w:lang w:eastAsia="en-US"/>
        </w:rPr>
        <w:t xml:space="preserve"> PCO the following payloads.</w:t>
      </w:r>
    </w:p>
    <w:p w14:paraId="08CA93C3" w14:textId="7CC32946" w:rsidR="00B10B21" w:rsidRDefault="00B10B21" w:rsidP="00B10B21">
      <w:pPr>
        <w:pStyle w:val="B2"/>
        <w:rPr>
          <w:lang w:val="en-US" w:eastAsia="en-US"/>
        </w:rPr>
      </w:pPr>
      <w:r>
        <w:rPr>
          <w:lang w:val="en-US" w:eastAsia="en-US"/>
        </w:rPr>
        <w:t>-</w:t>
      </w:r>
      <w:r>
        <w:rPr>
          <w:lang w:val="en-US" w:eastAsia="en-US"/>
        </w:rPr>
        <w:tab/>
        <w:t>CAA-Level Identity payload containing the CAA-Level UAV ID assigned by the USS provider;</w:t>
      </w:r>
    </w:p>
    <w:p w14:paraId="541E458A" w14:textId="1688FDFA" w:rsidR="00B10B21" w:rsidRDefault="00B10B21" w:rsidP="00B10B21">
      <w:pPr>
        <w:pStyle w:val="B2"/>
        <w:rPr>
          <w:lang w:val="en-US" w:eastAsia="en-US"/>
        </w:rPr>
      </w:pPr>
      <w:r>
        <w:rPr>
          <w:lang w:val="en-US" w:eastAsia="en-US"/>
        </w:rPr>
        <w:t>-</w:t>
      </w:r>
      <w:r>
        <w:rPr>
          <w:lang w:val="en-US" w:eastAsia="en-US"/>
        </w:rPr>
        <w:tab/>
      </w:r>
      <w:r w:rsidR="00BE0410">
        <w:rPr>
          <w:lang w:val="en-US" w:eastAsia="en-US"/>
        </w:rPr>
        <w:t xml:space="preserve">Optionally a </w:t>
      </w:r>
      <w:r>
        <w:rPr>
          <w:lang w:val="en-US" w:eastAsia="en-US"/>
        </w:rPr>
        <w:t>UAS container including UAV UAV-C pairing information, flight authorization information, if available</w:t>
      </w:r>
      <w:r w:rsidR="00BE0410">
        <w:rPr>
          <w:lang w:val="en-US" w:eastAsia="en-US"/>
        </w:rPr>
        <w:t xml:space="preserve"> within a C2 Aviation Payload</w:t>
      </w:r>
      <w:r>
        <w:rPr>
          <w:lang w:val="en-US" w:eastAsia="en-US"/>
        </w:rPr>
        <w:t>.</w:t>
      </w:r>
    </w:p>
    <w:p w14:paraId="743B0CAB" w14:textId="62AD4210" w:rsidR="00442A81" w:rsidRPr="004B6F8A" w:rsidRDefault="00442A81" w:rsidP="00B10B21">
      <w:pPr>
        <w:pStyle w:val="NO"/>
        <w:rPr>
          <w:lang w:val="en-US" w:eastAsia="en-US"/>
        </w:rPr>
      </w:pPr>
      <w:r w:rsidRPr="004B6F8A">
        <w:rPr>
          <w:lang w:val="en-US" w:eastAsia="en-US"/>
        </w:rPr>
        <w:t>NOTE:</w:t>
      </w:r>
      <w:r w:rsidRPr="004B6F8A">
        <w:rPr>
          <w:lang w:val="en-US" w:eastAsia="en-US"/>
        </w:rPr>
        <w:tab/>
      </w:r>
      <w:r>
        <w:rPr>
          <w:lang w:val="en-US" w:eastAsia="en-US"/>
        </w:rPr>
        <w:t>How the</w:t>
      </w:r>
      <w:r w:rsidRPr="004B6F8A">
        <w:rPr>
          <w:lang w:val="en-US" w:eastAsia="en-US"/>
        </w:rPr>
        <w:t xml:space="preserve"> UE is configured with </w:t>
      </w:r>
      <w:r>
        <w:rPr>
          <w:lang w:val="en-US" w:eastAsia="en-US"/>
        </w:rPr>
        <w:t>pairing information</w:t>
      </w:r>
      <w:r w:rsidRPr="004B6F8A">
        <w:rPr>
          <w:lang w:val="en-US" w:eastAsia="en-US"/>
        </w:rPr>
        <w:t xml:space="preserve"> </w:t>
      </w:r>
      <w:r>
        <w:rPr>
          <w:lang w:val="en-US" w:eastAsia="en-US"/>
        </w:rPr>
        <w:t xml:space="preserve">is </w:t>
      </w:r>
      <w:r w:rsidRPr="004B6F8A">
        <w:rPr>
          <w:lang w:val="en-US" w:eastAsia="en-US"/>
        </w:rPr>
        <w:t>out of scope of 3GPP.</w:t>
      </w:r>
    </w:p>
    <w:p w14:paraId="71666D45" w14:textId="571F9291" w:rsidR="00B10B21" w:rsidRDefault="00B10B21" w:rsidP="00B10B21">
      <w:pPr>
        <w:pStyle w:val="B1"/>
      </w:pPr>
      <w:r>
        <w:t>1.</w:t>
      </w:r>
      <w:r>
        <w:tab/>
        <w:t>Authorization with USS is carried out as in steps 1, 6 as per Figure 5.2.3.x-1. The SMF+PGW-C includes in the authorization request the CAA-Level Identity payload and UAS container provided in step 1</w:t>
      </w:r>
    </w:p>
    <w:p w14:paraId="14E25ACF" w14:textId="72FC8FFB" w:rsidR="00B10B21" w:rsidRDefault="00B10B21" w:rsidP="00B10B21">
      <w:pPr>
        <w:pStyle w:val="B1"/>
      </w:pPr>
      <w:r>
        <w:t>2.</w:t>
      </w:r>
      <w:r>
        <w:tab/>
        <w:t xml:space="preserve">After the authorization result is received steps 4-6 are carried out as in Figure 5.4.5-1 of </w:t>
      </w:r>
      <w:r w:rsidR="00326905">
        <w:t>TS 23.401 [</w:t>
      </w:r>
      <w:r>
        <w:t>6]. The RITI is provided to the UE within the PCO.</w:t>
      </w:r>
    </w:p>
    <w:p w14:paraId="16D049D3" w14:textId="77777777" w:rsidR="00EA2D4B" w:rsidRDefault="00EA2D4B" w:rsidP="00326905">
      <w:pPr>
        <w:pStyle w:val="Heading4"/>
      </w:pPr>
      <w:bookmarkStart w:id="251" w:name="_Toc82014239"/>
      <w:r w:rsidRPr="00CA32B7">
        <w:t>5.2.</w:t>
      </w:r>
      <w:r>
        <w:t>5.4</w:t>
      </w:r>
      <w:r w:rsidRPr="00CA32B7">
        <w:tab/>
      </w:r>
      <w:r>
        <w:t>USS initiated C2 pairing policy configuration</w:t>
      </w:r>
      <w:bookmarkEnd w:id="251"/>
    </w:p>
    <w:p w14:paraId="4FACD242" w14:textId="2615D379" w:rsidR="00EA2D4B" w:rsidRPr="00B27410" w:rsidRDefault="00EA2D4B" w:rsidP="00326905">
      <w:pPr>
        <w:pStyle w:val="Heading5"/>
      </w:pPr>
      <w:bookmarkStart w:id="252" w:name="_Toc82014240"/>
      <w:r w:rsidRPr="00B27410">
        <w:t>5.2.5.</w:t>
      </w:r>
      <w:r>
        <w:t>4</w:t>
      </w:r>
      <w:r w:rsidRPr="00B27410">
        <w:t>.1</w:t>
      </w:r>
      <w:r w:rsidRPr="00B27410">
        <w:tab/>
      </w:r>
      <w:r>
        <w:t>USS initiated C2 pairing policy configuration in 5GS</w:t>
      </w:r>
      <w:bookmarkEnd w:id="252"/>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1" type="#_x0000_t75" style="width:480.25pt;height:311.75pt" o:ole="">
            <v:imagedata r:id="rId46" o:title=""/>
          </v:shape>
          <o:OLEObject Type="Embed" ProgID="Visio.Drawing.15" ShapeID="_x0000_i1041" DrawAspect="Content" ObjectID="_1692627961" r:id="rId47"/>
        </w:object>
      </w:r>
    </w:p>
    <w:p w14:paraId="00E9A8E2" w14:textId="77777777" w:rsidR="00EA2D4B" w:rsidRDefault="00EA2D4B" w:rsidP="00326905">
      <w:pPr>
        <w:pStyle w:val="TF"/>
      </w:pPr>
      <w:r>
        <w:t xml:space="preserve">Figure 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6F06D915" w:rsidR="00EA2D4B" w:rsidRDefault="00EA2D4B" w:rsidP="00EA2D4B">
      <w:pPr>
        <w:pStyle w:val="B1"/>
      </w:pPr>
      <w:r>
        <w:t>1.</w:t>
      </w:r>
      <w:r>
        <w:tab/>
      </w:r>
      <w:r w:rsidR="00326905">
        <w:t>The USS initiates the PDU Session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TS 23.502 [3]: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UAS NF/NEF authorizes the request from the USS followed by interacting with PCF triggering a Npcf_PolicyAuthorization_Create request and provides relevant parameters to the PCF.</w:t>
      </w:r>
    </w:p>
    <w:p w14:paraId="0471B91C" w14:textId="0EF30413" w:rsidR="00326905" w:rsidRPr="00326905" w:rsidRDefault="00326905" w:rsidP="00EA2D4B">
      <w:pPr>
        <w:pStyle w:val="B1"/>
      </w:pPr>
      <w:r w:rsidRPr="00326905">
        <w:tab/>
        <w:t>PCF determines whether the request is authorized and if the requested QoS is allowed. PCF informs UAS NF/NEF if the request is accepted by invoking Npcf_PolicyAuthorization_Create response. See steps 2 - 4 in figure 4.15.6.6.6-1 of TS</w:t>
      </w:r>
      <w:r>
        <w:t> </w:t>
      </w:r>
      <w:r w:rsidRPr="00326905">
        <w:t>23.502</w:t>
      </w:r>
      <w:r>
        <w:t> </w:t>
      </w:r>
      <w:r w:rsidRPr="00326905">
        <w:t>[3].</w:t>
      </w:r>
    </w:p>
    <w:p w14:paraId="0D8FE981" w14:textId="38E8AB24" w:rsidR="00EA2D4B" w:rsidRPr="00194019" w:rsidRDefault="00EA2D4B" w:rsidP="00EA2D4B">
      <w:pPr>
        <w:pStyle w:val="B1"/>
      </w:pPr>
      <w:r w:rsidRPr="00194019">
        <w:t>3.</w:t>
      </w:r>
      <w:r w:rsidRPr="00194019">
        <w:tab/>
      </w:r>
      <w:r w:rsidR="00326905">
        <w:t>UAS NF/NEF sends a Nnef_AFsessionWithQoS_Create response message (Transaction Reference ID, Result) to the USS. Result indicates whether the request is granted or not. See step 5 in figure 4.15.6.6.6-1 of TS 23.502 [3].</w:t>
      </w:r>
    </w:p>
    <w:p w14:paraId="64FDBD12" w14:textId="2C8B2D97" w:rsidR="00EA2D4B" w:rsidRPr="00194019" w:rsidRDefault="00EA2D4B" w:rsidP="00326905">
      <w:pPr>
        <w:pStyle w:val="NO"/>
      </w:pPr>
      <w:r w:rsidRPr="00194019">
        <w:t>NOTE:</w:t>
      </w:r>
      <w:r w:rsidR="00326905">
        <w:tab/>
      </w:r>
      <w:r w:rsidRPr="00194019">
        <w:t>Use of Nnef_AFSessionWithQoS_Create can be further evaluated with stage 3 work.</w:t>
      </w:r>
    </w:p>
    <w:p w14:paraId="754B591E" w14:textId="67FF9961" w:rsidR="00EA2D4B" w:rsidRPr="00194019" w:rsidRDefault="00EA2D4B" w:rsidP="00EA2D4B">
      <w:pPr>
        <w:pStyle w:val="B1"/>
      </w:pPr>
      <w:r w:rsidRPr="00194019">
        <w:t>4.</w:t>
      </w:r>
      <w:r w:rsidRPr="00194019">
        <w:tab/>
      </w:r>
      <w:r w:rsidR="00326905">
        <w:t>If the PCF determines that the SMF needs updated policy information, the PCF issues a Npcf_SMPolicyControl_UpdateNotify request with updated policy information. The updated policy information includes the UAV-C IP address. See steps 3 - 5 in figure 4.16.5.2-1 of TS 23.502 [3].</w:t>
      </w:r>
    </w:p>
    <w:p w14:paraId="66A6BE38" w14:textId="25AB1083" w:rsidR="00EA2D4B" w:rsidRPr="00194019" w:rsidRDefault="00EA2D4B" w:rsidP="00EA2D4B">
      <w:pPr>
        <w:pStyle w:val="B1"/>
      </w:pPr>
      <w:r w:rsidRPr="00194019">
        <w:t>5.</w:t>
      </w:r>
      <w:r w:rsidRPr="00194019">
        <w:tab/>
      </w:r>
      <w:r w:rsidRPr="00194019">
        <w:rPr>
          <w:lang w:eastAsia="zh-CN"/>
        </w:rPr>
        <w:t>T</w:t>
      </w:r>
      <w:r w:rsidR="00326905">
        <w:rPr>
          <w:lang w:eastAsia="zh-CN"/>
        </w:rPr>
        <w:t>he PDU Session Modification continues and completes as in steps 2a - 13 in figure 4.3.3.2-1 of TS 23.502 [3], UE or network requested PDU Session Modification (for non-roaming and roaming with local breakout). Based on the updated policy information received, the SMF determines and provides N4 rules to enable communication between UAV and UAV-C, e.g. Packet Detection Rules, Forwarding Action Rules.</w:t>
      </w:r>
    </w:p>
    <w:p w14:paraId="25DC60F5" w14:textId="2C62836A" w:rsidR="00EA2D4B" w:rsidRDefault="00EA2D4B" w:rsidP="00EA2D4B">
      <w:pPr>
        <w:pStyle w:val="B1"/>
        <w:rPr>
          <w:lang w:eastAsia="zh-CN"/>
        </w:rPr>
      </w:pPr>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figure 4.15.6.6-1</w:t>
      </w:r>
      <w:r w:rsidR="00326905">
        <w:rPr>
          <w:lang w:eastAsia="zh-CN"/>
        </w:rPr>
        <w:t xml:space="preserve"> of TS 23.502 [3].</w:t>
      </w:r>
    </w:p>
    <w:p w14:paraId="12805F17" w14:textId="26F27B59" w:rsidR="00EA2D4B" w:rsidRDefault="00326905" w:rsidP="00326905">
      <w:pPr>
        <w:pStyle w:val="Heading5"/>
      </w:pPr>
      <w:bookmarkStart w:id="253" w:name="_Toc82014241"/>
      <w:r>
        <w:lastRenderedPageBreak/>
        <w:t>5.2.5.4</w:t>
      </w:r>
      <w:r w:rsidR="00EA2D4B">
        <w:t>.2</w:t>
      </w:r>
      <w:r w:rsidR="00EA2D4B" w:rsidRPr="00B27410">
        <w:tab/>
      </w:r>
      <w:r w:rsidR="00EA2D4B">
        <w:t>USS initiated C2 pairing policy configuration in EPS</w:t>
      </w:r>
      <w:bookmarkEnd w:id="253"/>
    </w:p>
    <w:p w14:paraId="61CC9ECA" w14:textId="35B97A30" w:rsidR="00EA2D4B" w:rsidRPr="00326905" w:rsidRDefault="00EA2D4B" w:rsidP="00EA2D4B">
      <w:pPr>
        <w:pStyle w:val="EditorsNote"/>
      </w:pPr>
      <w:r w:rsidRPr="00326905">
        <w:t>Editor</w:t>
      </w:r>
      <w:r w:rsidR="00326905">
        <w:t>'</w:t>
      </w:r>
      <w:r w:rsidRPr="00326905">
        <w:t xml:space="preserve">s </w:t>
      </w:r>
      <w:r w:rsidR="00326905" w:rsidRPr="00326905">
        <w:t>note</w:t>
      </w:r>
      <w:r w:rsidRPr="00326905">
        <w:t>:</w:t>
      </w:r>
      <w:r w:rsidR="00326905">
        <w:tab/>
      </w:r>
      <w:r w:rsidRPr="00326905">
        <w:t>EPS procedures need to be updated according to the agreed 5GS procedure for C2 pairing policy configuration.</w:t>
      </w:r>
    </w:p>
    <w:p w14:paraId="3C0DCA37" w14:textId="77777777" w:rsidR="00EA2D4B" w:rsidRDefault="00EA2D4B" w:rsidP="00B10B21">
      <w:pPr>
        <w:pStyle w:val="B1"/>
      </w:pPr>
    </w:p>
    <w:p w14:paraId="5C2025E1" w14:textId="77777777" w:rsidR="00FF7EE0" w:rsidRPr="00CA32B7" w:rsidRDefault="00FF7EE0" w:rsidP="00FF7EE0">
      <w:pPr>
        <w:pStyle w:val="Heading3"/>
        <w:rPr>
          <w:lang w:val="en-US"/>
        </w:rPr>
      </w:pPr>
      <w:bookmarkStart w:id="254" w:name="_Toc64385466"/>
      <w:bookmarkStart w:id="255" w:name="_Toc64529616"/>
      <w:bookmarkStart w:id="256" w:name="_Toc82014242"/>
      <w:r w:rsidRPr="00CA32B7">
        <w:rPr>
          <w:lang w:val="en-US"/>
        </w:rPr>
        <w:t>5.2.6</w:t>
      </w:r>
      <w:r w:rsidRPr="00CA32B7">
        <w:rPr>
          <w:lang w:val="en-US"/>
        </w:rPr>
        <w:tab/>
        <w:t>UAV Flight Authorization</w:t>
      </w:r>
      <w:bookmarkEnd w:id="254"/>
      <w:bookmarkEnd w:id="255"/>
      <w:bookmarkEnd w:id="256"/>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257" w:name="_Toc64385467"/>
      <w:bookmarkStart w:id="258" w:name="_Toc64529617"/>
      <w:bookmarkStart w:id="259" w:name="_Toc82014243"/>
      <w:r w:rsidRPr="00CA32B7">
        <w:t>5.2.7</w:t>
      </w:r>
      <w:r w:rsidRPr="00CA32B7">
        <w:tab/>
        <w:t>UUAA Revocation by USS/UTM</w:t>
      </w:r>
      <w:bookmarkEnd w:id="257"/>
      <w:bookmarkEnd w:id="258"/>
      <w:bookmarkEnd w:id="259"/>
    </w:p>
    <w:p w14:paraId="5A7C2388" w14:textId="168D2C52" w:rsidR="00131F36" w:rsidRDefault="00B66D1E" w:rsidP="00B10B21">
      <w:pPr>
        <w:pStyle w:val="TH"/>
      </w:pPr>
      <w:r>
        <w:object w:dxaOrig="15195" w:dyaOrig="10890" w14:anchorId="03CA1ECD">
          <v:shape id="_x0000_i1042" type="#_x0000_t75" style="width:480.9pt;height:345.05pt" o:ole="">
            <v:imagedata r:id="rId48" o:title=""/>
          </v:shape>
          <o:OLEObject Type="Embed" ProgID="Visio.Drawing.15" ShapeID="_x0000_i1042" DrawAspect="Content" ObjectID="_1692627962" r:id="rId49"/>
        </w:object>
      </w:r>
    </w:p>
    <w:p w14:paraId="676C01D4" w14:textId="01EFAF9D" w:rsidR="00131F36" w:rsidRDefault="00131F36" w:rsidP="00131F36">
      <w:pPr>
        <w:pStyle w:val="TF"/>
      </w:pPr>
      <w:r w:rsidRPr="007220CC">
        <w:t>Figure 5.2.</w:t>
      </w:r>
      <w:r>
        <w:t>7.1</w:t>
      </w:r>
      <w:r w:rsidRPr="007220CC">
        <w:t xml:space="preserve">-1: </w:t>
      </w:r>
      <w:r>
        <w:t>Procedure for UAV authorization revocation by USS.</w:t>
      </w:r>
    </w:p>
    <w:p w14:paraId="63D831CB" w14:textId="77777777" w:rsidR="00206175" w:rsidRDefault="00B10B21" w:rsidP="00B10B21">
      <w:pPr>
        <w:rPr>
          <w:lang w:val="en-US"/>
        </w:rPr>
      </w:pPr>
      <w:r>
        <w:rPr>
          <w:lang w:val="en-US"/>
        </w:rPr>
        <w:t>UAS NF stores the UAV UEs UUAA context after successful UUAA procedure as explained in clause 5.2.2.2 for UUAA-MM and in clause 5.2.3.2 for UUAA-SM procedure.</w:t>
      </w:r>
    </w:p>
    <w:p w14:paraId="2DDCF73E" w14:textId="40EA130A" w:rsidR="00B10B21" w:rsidRDefault="00B10B21" w:rsidP="00B10B21">
      <w:pPr>
        <w:pStyle w:val="B1"/>
        <w:rPr>
          <w:lang w:val="en-US"/>
        </w:rPr>
      </w:pPr>
      <w:r>
        <w:rPr>
          <w:lang w:val="en-US"/>
        </w:rPr>
        <w:t>1.</w:t>
      </w:r>
      <w:r>
        <w:rPr>
          <w:lang w:val="en-US"/>
        </w:rPr>
        <w:tab/>
        <w:t xml:space="preserve">The USS sends </w:t>
      </w:r>
      <w:r w:rsidR="00B66D1E">
        <w:rPr>
          <w:lang w:val="en-US"/>
        </w:rPr>
        <w:t xml:space="preserve">Naf_Auth_notification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77777777" w:rsidR="00B10B21" w:rsidRDefault="00B10B21" w:rsidP="00B10B21">
      <w:pPr>
        <w:pStyle w:val="B1"/>
        <w:rPr>
          <w:lang w:val="en-US"/>
        </w:rPr>
      </w:pPr>
      <w:r>
        <w:rPr>
          <w:lang w:val="en-US"/>
        </w:rPr>
        <w:t>3a or 3b.</w:t>
      </w:r>
      <w:r>
        <w:rPr>
          <w:lang w:val="en-US"/>
        </w:rPr>
        <w:tab/>
        <w:t>The UAS NF sends Nnef_Auth_Notification request to notify the target NF, i.e. either the AMF or the SMF that the UAV is not authorized anymore.</w:t>
      </w:r>
    </w:p>
    <w:p w14:paraId="0B5B2633" w14:textId="4DDADDAB" w:rsidR="00B10B21" w:rsidRDefault="00B10B21" w:rsidP="00B10B21">
      <w:pPr>
        <w:pStyle w:val="B1"/>
        <w:rPr>
          <w:lang w:val="en-US"/>
        </w:rPr>
      </w:pPr>
      <w:r>
        <w:rPr>
          <w:lang w:val="en-US"/>
        </w:rPr>
        <w:t>4.</w:t>
      </w:r>
      <w:r>
        <w:rPr>
          <w:lang w:val="en-US"/>
        </w:rPr>
        <w:tab/>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lastRenderedPageBreak/>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52FB5503"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of 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70EDCE09"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326905">
        <w:rPr>
          <w:lang w:val="en-US"/>
        </w:rPr>
        <w:t>TS 23.502 [</w:t>
      </w:r>
      <w:r w:rsidR="00B10B21">
        <w:rPr>
          <w:lang w:val="en-US"/>
        </w:rPr>
        <w:t>3].</w:t>
      </w:r>
    </w:p>
    <w:p w14:paraId="0316B965" w14:textId="4439360B"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326905">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260" w:name="_Toc64385468"/>
      <w:bookmarkStart w:id="261" w:name="_Toc64529618"/>
      <w:bookmarkStart w:id="262" w:name="_Toc82014244"/>
      <w:r w:rsidRPr="00CA32B7">
        <w:t>5.2.8</w:t>
      </w:r>
      <w:r w:rsidRPr="00CA32B7">
        <w:tab/>
        <w:t>UAV Controller Replacement</w:t>
      </w:r>
      <w:bookmarkEnd w:id="260"/>
      <w:bookmarkEnd w:id="261"/>
      <w:bookmarkEnd w:id="262"/>
    </w:p>
    <w:p w14:paraId="040082C3" w14:textId="50A152DC" w:rsidR="00C613F4" w:rsidRPr="00326905" w:rsidRDefault="00C613F4" w:rsidP="00326905">
      <w:pPr>
        <w:pStyle w:val="EditorsNote"/>
      </w:pPr>
      <w:bookmarkStart w:id="263" w:name="_Toc64385469"/>
      <w:bookmarkStart w:id="264" w:name="_Toc64529619"/>
      <w:r w:rsidRPr="00326905">
        <w:t xml:space="preserve">Editor's </w:t>
      </w:r>
      <w:r w:rsidR="00326905" w:rsidRPr="00326905">
        <w:t>note</w:t>
      </w:r>
      <w:r w:rsidRPr="00326905">
        <w:t>:</w:t>
      </w:r>
      <w:r w:rsidRPr="00326905">
        <w:tab/>
        <w:t>The UAV-C replacement procedure needs alignment with the C2 authorization procedure in clause</w:t>
      </w:r>
      <w:r w:rsidR="00326905">
        <w:t> </w:t>
      </w:r>
      <w:r w:rsidRPr="00326905">
        <w:t xml:space="preserve">5.2.5.2 and USS initiated C2 pairing policy configuration procedure in </w:t>
      </w:r>
      <w:r w:rsidR="00326905">
        <w:t>clause </w:t>
      </w:r>
      <w:r w:rsidRPr="00326905">
        <w:t>5.2.5.4</w:t>
      </w:r>
    </w:p>
    <w:p w14:paraId="22A51E60" w14:textId="77777777" w:rsidR="00C613F4" w:rsidRPr="00326905" w:rsidRDefault="00C613F4" w:rsidP="00C613F4">
      <w:r>
        <w:rPr>
          <w:rFonts w:eastAsia="Times New Roman"/>
          <w:lang w:val="en-US" w:eastAsia="zh-CN"/>
        </w:rPr>
        <w:t xml:space="preserve">If </w:t>
      </w:r>
      <w:r w:rsidRPr="0020359B">
        <w:rPr>
          <w:rFonts w:eastAsia="Times New Roman"/>
          <w:lang w:val="en-US" w:eastAsia="zh-CN"/>
        </w:rPr>
        <w:t xml:space="preserve">USS determines that </w:t>
      </w:r>
      <w:r>
        <w:rPr>
          <w:rFonts w:eastAsia="Times New Roman"/>
          <w:lang w:val="en-US" w:eastAsia="zh-CN"/>
        </w:rPr>
        <w:t>UAV controller replacement is required t</w:t>
      </w:r>
      <w:r w:rsidRPr="0020359B">
        <w:rPr>
          <w:rFonts w:eastAsia="Times New Roman"/>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7910970F" w14:textId="77777777" w:rsidR="00C613F4" w:rsidRPr="00326905" w:rsidRDefault="00C613F4" w:rsidP="00326905">
      <w:pPr>
        <w:pStyle w:val="TH"/>
      </w:pPr>
      <w:r w:rsidRPr="00326905">
        <w:object w:dxaOrig="9790" w:dyaOrig="5920" w14:anchorId="5B0C5AB4">
          <v:shape id="_x0000_i1043" type="#_x0000_t75" style="width:434.7pt;height:262.85pt" o:ole="">
            <v:imagedata r:id="rId50" o:title=""/>
          </v:shape>
          <o:OLEObject Type="Embed" ProgID="Visio.Drawing.15" ShapeID="_x0000_i1043" DrawAspect="Content" ObjectID="_1692627963" r:id="rId51"/>
        </w:object>
      </w:r>
    </w:p>
    <w:p w14:paraId="0C800DB1" w14:textId="77777777" w:rsidR="00C613F4" w:rsidRPr="00326905" w:rsidRDefault="00C613F4" w:rsidP="00326905">
      <w:pPr>
        <w:pStyle w:val="TF"/>
      </w:pPr>
      <w:r w:rsidRPr="00326905">
        <w:t>Figure 5.2.8-1: UAV-C replacement procedure</w:t>
      </w:r>
    </w:p>
    <w:p w14:paraId="279A00DD" w14:textId="77777777" w:rsidR="00C613F4" w:rsidRDefault="00C613F4" w:rsidP="00C613F4">
      <w:pPr>
        <w:pStyle w:val="B1"/>
        <w:rPr>
          <w:rFonts w:eastAsia="Times New Roman"/>
          <w:lang w:val="en-US" w:eastAsia="zh-CN"/>
        </w:rPr>
      </w:pPr>
      <w:r w:rsidRPr="00EE677F">
        <w:rPr>
          <w:rFonts w:eastAsia="Times New Roman"/>
          <w:lang w:val="en-US" w:eastAsia="zh-CN"/>
        </w:rPr>
        <w:t>0.</w:t>
      </w:r>
      <w:r w:rsidRPr="00EE677F">
        <w:rPr>
          <w:rFonts w:eastAsia="Times New Roman"/>
          <w:lang w:val="en-US" w:eastAsia="zh-CN"/>
        </w:rPr>
        <w:tab/>
        <w:t>A UAV has already established user plane connectivity for C2 operation</w:t>
      </w:r>
      <w:r>
        <w:rPr>
          <w:rFonts w:eastAsia="Times New Roman"/>
          <w:lang w:val="en-US" w:eastAsia="zh-CN"/>
        </w:rPr>
        <w:t xml:space="preserve">. </w:t>
      </w:r>
      <w:r w:rsidRPr="00EE677F">
        <w:rPr>
          <w:rFonts w:eastAsia="Times New Roman"/>
          <w:lang w:val="en-US" w:eastAsia="zh-CN"/>
        </w:rPr>
        <w:t>The USS determines that the UAV-C controlling the UAV needs to be replaced (e.g. if the UAV is misbehaving).</w:t>
      </w:r>
    </w:p>
    <w:p w14:paraId="5A1FF5A6" w14:textId="769784B4" w:rsidR="00C613F4" w:rsidRPr="005631FA" w:rsidRDefault="00C613F4" w:rsidP="00C613F4">
      <w:pPr>
        <w:pStyle w:val="B1"/>
        <w:rPr>
          <w:rFonts w:eastAsia="Times New Roman"/>
          <w:lang w:val="en-US" w:eastAsia="zh-CN"/>
        </w:rPr>
      </w:pPr>
      <w:r w:rsidRPr="005631FA">
        <w:rPr>
          <w:rFonts w:eastAsia="Times New Roman"/>
          <w:lang w:val="en-US" w:eastAsia="zh-CN"/>
        </w:rPr>
        <w:lastRenderedPageBreak/>
        <w:t>1.</w:t>
      </w:r>
      <w:r w:rsidRPr="005631FA">
        <w:rPr>
          <w:rFonts w:eastAsia="Times New Roman"/>
          <w:lang w:val="en-US" w:eastAsia="zh-CN"/>
        </w:rPr>
        <w:tab/>
        <w:t xml:space="preserve">The USS initiates the PDU Session modification by invoking the Nnef_AFSessionWithQoS_Update request including USS Identity/AF Identifier, Transaction Reference ID, UAV-UAVC Pairing info/Flow description(s), QoS reference. See step 1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clause 4.15.6.6</w:t>
      </w:r>
      <w:r>
        <w:rPr>
          <w:rFonts w:eastAsia="Times New Roman"/>
          <w:lang w:val="en-US" w:eastAsia="zh-CN"/>
        </w:rPr>
        <w:t xml:space="preserve">a, </w:t>
      </w:r>
      <w:r>
        <w:t>AF session with required QoS update procedure</w:t>
      </w:r>
      <w:r w:rsidRPr="005631FA">
        <w:rPr>
          <w:rFonts w:eastAsia="Times New Roman"/>
          <w:lang w:val="en-US" w:eastAsia="zh-CN"/>
        </w:rPr>
        <w:t>.</w:t>
      </w:r>
    </w:p>
    <w:p w14:paraId="171FD991" w14:textId="67766E9F" w:rsidR="00C613F4" w:rsidRPr="005631FA" w:rsidRDefault="00C613F4" w:rsidP="00C613F4">
      <w:pPr>
        <w:pStyle w:val="B1"/>
        <w:rPr>
          <w:rFonts w:eastAsia="Times New Roman"/>
          <w:lang w:val="en-US" w:eastAsia="zh-CN"/>
        </w:rPr>
      </w:pPr>
      <w:r w:rsidRPr="005631FA">
        <w:rPr>
          <w:rFonts w:eastAsia="Times New Roman"/>
          <w:lang w:val="en-US" w:eastAsia="zh-CN"/>
        </w:rPr>
        <w:t>2.</w:t>
      </w:r>
      <w:r w:rsidRPr="005631FA">
        <w:rPr>
          <w:rFonts w:eastAsia="Times New Roman"/>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figure 4.15.6.6.6</w:t>
      </w:r>
      <w:r>
        <w:rPr>
          <w:rFonts w:eastAsia="Times New Roman"/>
          <w:lang w:val="en-US" w:eastAsia="zh-CN"/>
        </w:rPr>
        <w:t>a</w:t>
      </w:r>
      <w:r w:rsidRPr="005631FA">
        <w:rPr>
          <w:rFonts w:eastAsia="Times New Roman"/>
          <w:lang w:val="en-US" w:eastAsia="zh-CN"/>
        </w:rPr>
        <w:t>-1.</w:t>
      </w:r>
    </w:p>
    <w:p w14:paraId="3BEA579C" w14:textId="08784EEC" w:rsidR="00C613F4" w:rsidRPr="005631FA" w:rsidRDefault="00C613F4" w:rsidP="00C613F4">
      <w:pPr>
        <w:pStyle w:val="B1"/>
        <w:rPr>
          <w:rFonts w:eastAsia="Times New Roman"/>
          <w:lang w:val="en-US" w:eastAsia="zh-CN"/>
        </w:rPr>
      </w:pPr>
      <w:r w:rsidRPr="005631FA">
        <w:rPr>
          <w:rFonts w:eastAsia="Times New Roman"/>
          <w:lang w:val="en-US" w:eastAsia="zh-CN"/>
        </w:rPr>
        <w:t>3.</w:t>
      </w:r>
      <w:r w:rsidRPr="005631FA">
        <w:rPr>
          <w:rFonts w:eastAsia="Times New Roman"/>
          <w:lang w:val="en-US" w:eastAsia="zh-CN"/>
        </w:rPr>
        <w:tab/>
        <w:t xml:space="preserve">NEF sends a Nnef_AFsessionWithQoS_Update response message (Transaction Reference ID, Result) to the USS. Result indicates whether the request is granted or not. See step 5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figure 4.15.6.6.6</w:t>
      </w:r>
      <w:r>
        <w:rPr>
          <w:rFonts w:eastAsia="Times New Roman"/>
          <w:lang w:val="en-US" w:eastAsia="zh-CN"/>
        </w:rPr>
        <w:t>a</w:t>
      </w:r>
      <w:r w:rsidRPr="005631FA">
        <w:rPr>
          <w:rFonts w:eastAsia="Times New Roman"/>
          <w:lang w:val="en-US" w:eastAsia="zh-CN"/>
        </w:rPr>
        <w:t>-1.</w:t>
      </w:r>
    </w:p>
    <w:p w14:paraId="282FBD89" w14:textId="4A20DF7B" w:rsidR="00C613F4" w:rsidRPr="005631FA" w:rsidRDefault="00C613F4" w:rsidP="00C613F4">
      <w:pPr>
        <w:pStyle w:val="B1"/>
        <w:rPr>
          <w:rFonts w:eastAsia="Times New Roman"/>
          <w:lang w:val="en-US" w:eastAsia="zh-CN"/>
        </w:rPr>
      </w:pPr>
      <w:r w:rsidRPr="005631FA">
        <w:rPr>
          <w:rFonts w:eastAsia="Times New Roman"/>
          <w:lang w:val="en-US" w:eastAsia="zh-CN"/>
        </w:rPr>
        <w:t>4.</w:t>
      </w:r>
      <w:r w:rsidRPr="005631FA">
        <w:rPr>
          <w:rFonts w:eastAsia="Times New Roman"/>
          <w:lang w:val="en-US" w:eastAsia="zh-CN"/>
        </w:rPr>
        <w:tab/>
      </w:r>
      <w:r>
        <w:rPr>
          <w:rFonts w:eastAsia="Times New Roman"/>
          <w:lang w:val="en-US" w:eastAsia="zh-CN"/>
        </w:rPr>
        <w:t>T</w:t>
      </w:r>
      <w:r w:rsidRPr="005631FA">
        <w:rPr>
          <w:rFonts w:eastAsia="Times New Roman"/>
          <w:lang w:val="en-US" w:eastAsia="zh-CN"/>
        </w:rPr>
        <w:t xml:space="preserve">he PCF issues a Npcf_SMPolicyControl_UpdateNotify request with updated policy information. See Steps 3 - 5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figure 4.16.5.2-1.</w:t>
      </w:r>
    </w:p>
    <w:p w14:paraId="4A86FDA5" w14:textId="15B97740" w:rsidR="00C613F4" w:rsidRPr="005631FA" w:rsidRDefault="00C613F4" w:rsidP="00C613F4">
      <w:pPr>
        <w:pStyle w:val="B1"/>
        <w:rPr>
          <w:rFonts w:eastAsia="Times New Roman"/>
          <w:lang w:val="en-US" w:eastAsia="zh-CN"/>
        </w:rPr>
      </w:pPr>
      <w:r w:rsidRPr="005631FA">
        <w:rPr>
          <w:rFonts w:eastAsia="Times New Roman"/>
          <w:lang w:val="en-US" w:eastAsia="zh-CN"/>
        </w:rPr>
        <w:t>5.</w:t>
      </w:r>
      <w:r w:rsidRPr="005631FA">
        <w:rPr>
          <w:rFonts w:eastAsia="Times New Roman"/>
          <w:lang w:val="en-US" w:eastAsia="zh-CN"/>
        </w:rPr>
        <w:tab/>
        <w:t xml:space="preserve">The PDU Session Modification continues and completes as in steps 2a - 13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figure 4.3.3.2-1 UE or network requested PDU Session Modification (for non-roaming and roaming with local breakout).</w:t>
      </w:r>
    </w:p>
    <w:p w14:paraId="37BD8AB8" w14:textId="151E3E6A" w:rsidR="00C613F4" w:rsidRPr="005631FA" w:rsidRDefault="00C613F4" w:rsidP="00C613F4">
      <w:pPr>
        <w:pStyle w:val="B1"/>
        <w:rPr>
          <w:rFonts w:eastAsia="Times New Roman"/>
          <w:lang w:val="en-US" w:eastAsia="zh-CN"/>
        </w:rPr>
      </w:pPr>
      <w:r w:rsidRPr="005631FA">
        <w:rPr>
          <w:rFonts w:eastAsia="Times New Roman"/>
          <w:lang w:val="en-US" w:eastAsia="zh-CN"/>
        </w:rPr>
        <w:t>6-7.</w:t>
      </w:r>
      <w:r w:rsidR="00326905">
        <w:rPr>
          <w:rFonts w:eastAsia="Times New Roman"/>
          <w:lang w:val="en-US" w:eastAsia="zh-CN"/>
        </w:rPr>
        <w:tab/>
      </w:r>
      <w:r w:rsidRPr="005631FA">
        <w:rPr>
          <w:rFonts w:eastAsia="Times New Roman"/>
          <w:lang w:val="en-US" w:eastAsia="zh-CN"/>
        </w:rPr>
        <w:t>[Optional] The PCF sends Npcf_PolicyAuthorization_Notify message to the NEF when the modification of the transmission resources corresponding to the QoS update succeeded or failed. The NEF transfers this information to the USS by sending Nnef_AFSessionWithQoS_Notify message. See step 6</w:t>
      </w:r>
      <w:r>
        <w:rPr>
          <w:rFonts w:eastAsia="Times New Roman"/>
          <w:lang w:val="en-US" w:eastAsia="zh-CN"/>
        </w:rPr>
        <w:t xml:space="preserve"> &amp; 7</w:t>
      </w:r>
      <w:r w:rsidRPr="005631FA">
        <w:rPr>
          <w:rFonts w:eastAsia="Times New Roman"/>
          <w:lang w:val="en-US" w:eastAsia="zh-CN"/>
        </w:rPr>
        <w:t xml:space="preserve"> in </w:t>
      </w:r>
      <w:r w:rsidR="00326905" w:rsidRPr="005631FA">
        <w:rPr>
          <w:rFonts w:eastAsia="Times New Roman"/>
          <w:lang w:val="en-US" w:eastAsia="zh-CN"/>
        </w:rPr>
        <w:t>TS</w:t>
      </w:r>
      <w:r w:rsidR="00326905">
        <w:rPr>
          <w:rFonts w:eastAsia="Times New Roman"/>
          <w:lang w:val="en-US" w:eastAsia="zh-CN"/>
        </w:rPr>
        <w:t> </w:t>
      </w:r>
      <w:r w:rsidR="00326905" w:rsidRPr="005631FA">
        <w:rPr>
          <w:rFonts w:eastAsia="Times New Roman"/>
          <w:lang w:val="en-US" w:eastAsia="zh-CN"/>
        </w:rPr>
        <w:t>23.502</w:t>
      </w:r>
      <w:r w:rsidR="00326905">
        <w:rPr>
          <w:rFonts w:eastAsia="Times New Roman"/>
          <w:lang w:val="en-US" w:eastAsia="zh-CN"/>
        </w:rPr>
        <w:t> </w:t>
      </w:r>
      <w:r w:rsidR="00326905" w:rsidRPr="005631FA">
        <w:rPr>
          <w:rFonts w:eastAsia="Times New Roman"/>
          <w:lang w:val="en-US" w:eastAsia="zh-CN"/>
        </w:rPr>
        <w:t>[</w:t>
      </w:r>
      <w:r w:rsidRPr="005631FA">
        <w:rPr>
          <w:rFonts w:eastAsia="Times New Roman"/>
          <w:lang w:val="en-US" w:eastAsia="zh-CN"/>
        </w:rPr>
        <w:t>3] figure 4.15.6.6a-1.</w:t>
      </w:r>
    </w:p>
    <w:p w14:paraId="7D7F7E45" w14:textId="77777777" w:rsidR="00C613F4" w:rsidRPr="00CA32B7" w:rsidRDefault="00C613F4" w:rsidP="00C613F4">
      <w:pPr>
        <w:pStyle w:val="B1"/>
      </w:pPr>
      <w:r w:rsidRPr="005631FA">
        <w:rPr>
          <w:lang w:val="en-US" w:eastAsia="zh-CN"/>
        </w:rPr>
        <w:t>8</w:t>
      </w:r>
      <w:r>
        <w:rPr>
          <w:lang w:val="en-US" w:eastAsia="zh-CN"/>
        </w:rPr>
        <w:t>.</w:t>
      </w:r>
      <w:r w:rsidRPr="005631FA">
        <w:rPr>
          <w:lang w:val="en-US" w:eastAsia="zh-CN"/>
        </w:rPr>
        <w:tab/>
        <w:t>After step 1 is performed the USS invokes the UAS_ReAuth_Request (step 1 of Figure 5.2.4.1-1) to perform re-authorization and optionally re-authentication. The USS includes the 3GPP UAV ID, the IP address of the PDU session, the C2 authorization payload and security information which is further forwarded to the UE.</w:t>
      </w:r>
    </w:p>
    <w:p w14:paraId="0DC8559F" w14:textId="77777777" w:rsidR="00FF7EE0" w:rsidRPr="00CA32B7" w:rsidRDefault="00FF7EE0" w:rsidP="00FF7EE0">
      <w:pPr>
        <w:pStyle w:val="Heading3"/>
      </w:pPr>
      <w:bookmarkStart w:id="265" w:name="_Toc82014245"/>
      <w:r w:rsidRPr="00CA32B7">
        <w:t>5.2.9</w:t>
      </w:r>
      <w:r w:rsidRPr="00CA32B7">
        <w:tab/>
        <w:t>Revocation of C2 Connectivity</w:t>
      </w:r>
      <w:bookmarkEnd w:id="263"/>
      <w:bookmarkEnd w:id="264"/>
      <w:bookmarkEnd w:id="265"/>
    </w:p>
    <w:p w14:paraId="59897FD7" w14:textId="77777777" w:rsidR="00FF7EE0" w:rsidRPr="00CA32B7" w:rsidRDefault="00FF7EE0" w:rsidP="00FF7EE0"/>
    <w:p w14:paraId="0AFA3519" w14:textId="77777777" w:rsidR="00FF7EE0" w:rsidRPr="00CA32B7" w:rsidRDefault="00FF7EE0" w:rsidP="00FF7EE0">
      <w:pPr>
        <w:pStyle w:val="Heading2"/>
        <w:rPr>
          <w:lang w:val="en-US"/>
        </w:rPr>
      </w:pPr>
      <w:bookmarkStart w:id="266" w:name="_Toc64385470"/>
      <w:bookmarkStart w:id="267" w:name="_Toc64529620"/>
      <w:bookmarkStart w:id="268" w:name="_Toc82014246"/>
      <w:bookmarkEnd w:id="214"/>
      <w:r w:rsidRPr="00CA32B7">
        <w:rPr>
          <w:lang w:val="en-US"/>
        </w:rPr>
        <w:t>5.3</w:t>
      </w:r>
      <w:r w:rsidRPr="00CA32B7">
        <w:rPr>
          <w:lang w:val="en-US"/>
        </w:rPr>
        <w:tab/>
        <w:t>UAV Tracking</w:t>
      </w:r>
      <w:bookmarkEnd w:id="266"/>
      <w:bookmarkEnd w:id="267"/>
      <w:bookmarkEnd w:id="268"/>
    </w:p>
    <w:p w14:paraId="44799CAA" w14:textId="77777777" w:rsidR="00FF7EE0" w:rsidRPr="00CA32B7" w:rsidRDefault="00FF7EE0" w:rsidP="00FF7EE0">
      <w:pPr>
        <w:pStyle w:val="Heading3"/>
        <w:rPr>
          <w:lang w:val="en-US"/>
        </w:rPr>
      </w:pPr>
      <w:bookmarkStart w:id="269" w:name="_Toc64385471"/>
      <w:bookmarkStart w:id="270" w:name="_Toc64529621"/>
      <w:bookmarkStart w:id="271" w:name="_Toc82014247"/>
      <w:r w:rsidRPr="00CA32B7">
        <w:rPr>
          <w:lang w:val="en-US"/>
        </w:rPr>
        <w:t>5.3.1</w:t>
      </w:r>
      <w:r w:rsidRPr="00CA32B7">
        <w:rPr>
          <w:lang w:val="en-US"/>
        </w:rPr>
        <w:tab/>
        <w:t>UAV Tracking Model</w:t>
      </w:r>
      <w:bookmarkEnd w:id="269"/>
      <w:bookmarkEnd w:id="270"/>
      <w:bookmarkEnd w:id="271"/>
    </w:p>
    <w:p w14:paraId="69C4CF68" w14:textId="6EE94AE2" w:rsidR="00322E68" w:rsidRPr="00CA32B7" w:rsidRDefault="00322E68" w:rsidP="00322E68">
      <w:bookmarkStart w:id="272" w:name="_Toc64385472"/>
      <w:bookmarkStart w:id="273"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274" w:name="_Toc66381094"/>
      <w:bookmarkStart w:id="275" w:name="_Toc82014248"/>
      <w:r w:rsidRPr="00CA32B7">
        <w:t>5.3.1.1</w:t>
      </w:r>
      <w:r w:rsidRPr="00CA32B7">
        <w:tab/>
        <w:t>UAV Location Reporting Mode</w:t>
      </w:r>
      <w:bookmarkEnd w:id="274"/>
      <w:bookmarkEnd w:id="275"/>
    </w:p>
    <w:p w14:paraId="11E55311" w14:textId="7713FFC0"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 and whether it</w:t>
      </w:r>
      <w:r w:rsidR="00CA32B7" w:rsidRPr="00CA32B7">
        <w:t>'</w:t>
      </w:r>
      <w:r w:rsidRPr="00CA32B7">
        <w:t xml:space="preserve">s for immediate reporting or deferred reporting (e.g. periodic reporting). With the request received from USS/TPAE, UAS </w:t>
      </w:r>
      <w:r w:rsidRPr="00CA32B7">
        <w:lastRenderedPageBreak/>
        <w:t>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276" w:name="_Toc66381095"/>
      <w:bookmarkStart w:id="277" w:name="_Toc82014249"/>
      <w:r w:rsidRPr="00CA32B7">
        <w:t>5.3.1.2</w:t>
      </w:r>
      <w:r w:rsidRPr="00CA32B7">
        <w:tab/>
      </w:r>
      <w:r w:rsidRPr="00CA32B7">
        <w:rPr>
          <w:rFonts w:eastAsia="DengXian"/>
        </w:rPr>
        <w:t>UAV Presence Monitoring Mode</w:t>
      </w:r>
      <w:bookmarkEnd w:id="276"/>
      <w:bookmarkEnd w:id="277"/>
    </w:p>
    <w:p w14:paraId="7D41B592" w14:textId="77777777" w:rsidR="00B10B21" w:rsidRDefault="00B10B21" w:rsidP="00322E68">
      <w:r>
        <w:t>For UAV presence monitoring mode, the USS/TPAE may subscribe for the event report of UAV moving in or out of the geographic area (e.g. longitude/latitude, zip code, etc). The request includes target 3GPP UAV ID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1560F58D" w:rsidR="00322E68" w:rsidRPr="00CA32B7" w:rsidRDefault="00322E68" w:rsidP="00322E68">
      <w:pPr>
        <w:pStyle w:val="Heading4"/>
      </w:pPr>
      <w:bookmarkStart w:id="278" w:name="_Toc66381096"/>
      <w:bookmarkStart w:id="279" w:name="_Toc82014250"/>
      <w:r w:rsidRPr="00CA32B7">
        <w:t>5.3.1.3</w:t>
      </w:r>
      <w:r w:rsidRPr="00CA32B7">
        <w:tab/>
      </w:r>
      <w:r w:rsidR="00E77236">
        <w:t>List of Aerial UEs in a geographic area</w:t>
      </w:r>
      <w:r w:rsidR="00E77236" w:rsidRPr="00CA32B7">
        <w:t>.</w:t>
      </w:r>
      <w:bookmarkEnd w:id="278"/>
      <w:bookmarkEnd w:id="279"/>
    </w:p>
    <w:p w14:paraId="0F064392" w14:textId="38AD1958" w:rsidR="00322E68" w:rsidRPr="00CA32B7" w:rsidRDefault="00E77236" w:rsidP="00322E68">
      <w:r>
        <w:t xml:space="preserve">In this </w:t>
      </w:r>
      <w:r w:rsidR="00B10B21">
        <w:t xml:space="preserve">mode, the USS/TPAE does not specify target 3GPP UAV ID and request UAS NF for a list of the UAVs in the geographic area and served by the PLMN. The request includes geographic area info and indication </w:t>
      </w:r>
      <w:r>
        <w:t xml:space="preserve">of one-time </w:t>
      </w:r>
      <w:r w:rsidR="00B10B21">
        <w:t>reporting</w:t>
      </w:r>
      <w:r>
        <w:t xml:space="preserve"> </w:t>
      </w:r>
      <w:r w:rsidRPr="00680ADA">
        <w:t xml:space="preserve">by </w:t>
      </w:r>
      <w:r>
        <w:t xml:space="preserve">setting </w:t>
      </w:r>
      <w:r w:rsidRPr="00680ADA">
        <w:t>"maximumNumberOfReports"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280" w:name="_Toc82014251"/>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272"/>
      <w:bookmarkEnd w:id="273"/>
      <w:bookmarkEnd w:id="280"/>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44" type="#_x0000_t75" style="width:479.55pt;height:223.45pt" o:ole="">
            <v:imagedata r:id="rId52" o:title=""/>
          </v:shape>
          <o:OLEObject Type="Embed" ProgID="Visio.Drawing.15" ShapeID="_x0000_i1044" DrawAspect="Content" ObjectID="_1692627964" r:id="rId53"/>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058EB20C" w:rsidR="00B10B21" w:rsidRDefault="00B10B21" w:rsidP="00B10B21">
      <w:pPr>
        <w:pStyle w:val="B1"/>
        <w:rPr>
          <w:lang w:val="en-US"/>
        </w:rPr>
      </w:pPr>
      <w:bookmarkStart w:id="281" w:name="_Toc64385473"/>
      <w:bookmarkStart w:id="282"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326905">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326905">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182EA975"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326905">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326905">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283" w:name="_Toc82014252"/>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281"/>
      <w:bookmarkEnd w:id="282"/>
      <w:bookmarkEnd w:id="283"/>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45" type="#_x0000_t75" style="width:481.6pt;height:298.85pt" o:ole="">
            <v:imagedata r:id="rId54" o:title=""/>
          </v:shape>
          <o:OLEObject Type="Embed" ProgID="Visio.Drawing.15" ShapeID="_x0000_i1045" DrawAspect="Content" ObjectID="_1692627965" r:id="rId55"/>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4B81448E"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Nnef_EventExposure_Subscribe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 xml:space="preserve">GPSI corresponding to the target UAV for the presence monitoring, the request also includes the geographic area info (e.g., longitude/latitude, zip code, etc.).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of interest that is represented by a list of Cell IDs, gNB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6B07F538"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NF/NEF uses the Npcf_PolicyAuthorization_Update service operation as described in clause 4.15.6.6.6a of TS 23.502 [3]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284" w:name="_Toc64385474"/>
      <w:bookmarkStart w:id="285" w:name="_Toc64529624"/>
      <w:bookmarkStart w:id="286" w:name="_Toc82014253"/>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284"/>
      <w:bookmarkEnd w:id="285"/>
      <w:bookmarkEnd w:id="286"/>
    </w:p>
    <w:p w14:paraId="429EE313" w14:textId="127B64A9"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 may filter only based on UE having Aerial subscription)</w:t>
      </w:r>
      <w:r w:rsidRPr="00E77236">
        <w:rPr>
          <w:rFonts w:eastAsia="DengXian"/>
        </w:rPr>
        <w:t xml:space="preserve"> </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22D1655D" w:rsidR="005E1118" w:rsidRPr="006E4BA7" w:rsidRDefault="00E77236" w:rsidP="00B10B21">
      <w:pPr>
        <w:pStyle w:val="TH"/>
      </w:pPr>
      <w:r w:rsidRPr="006E4BA7">
        <w:object w:dxaOrig="10190" w:dyaOrig="4880" w14:anchorId="4FD8D499">
          <v:shape id="_x0000_i1046" type="#_x0000_t75" style="width:482.25pt;height:230.95pt" o:ole="">
            <v:imagedata r:id="rId56" o:title=""/>
          </v:shape>
          <o:OLEObject Type="Embed" ProgID="Visio.Drawing.15" ShapeID="_x0000_i1046" DrawAspect="Content" ObjectID="_1692627966" r:id="rId57"/>
        </w:object>
      </w:r>
    </w:p>
    <w:p w14:paraId="3AD9435F" w14:textId="562A5C94" w:rsidR="005E1118" w:rsidRPr="006E4BA7" w:rsidRDefault="005E1118" w:rsidP="005E1118">
      <w:pPr>
        <w:pStyle w:val="TF"/>
      </w:pPr>
      <w:r w:rsidRPr="006E4BA7">
        <w:t xml:space="preserve">Figure 5.3.4-1: </w:t>
      </w:r>
      <w:r w:rsidR="00E77236">
        <w:t>List of Aerial UEs in a geographic area</w:t>
      </w:r>
    </w:p>
    <w:p w14:paraId="1F23F1AE" w14:textId="322E71A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 and indication for immediate reporting or deferred reporting (e.g. periodic reporting) in the request message to the UAV-NF.</w:t>
      </w:r>
    </w:p>
    <w:p w14:paraId="10C0F43F" w14:textId="033A03F0"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oyt 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5179834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4).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r w:rsidRPr="00CA32B7">
        <w:br w:type="page"/>
      </w:r>
      <w:bookmarkStart w:id="287" w:name="_Toc354562240"/>
      <w:bookmarkStart w:id="288" w:name="_Toc435670443"/>
      <w:bookmarkStart w:id="289" w:name="_Toc64385475"/>
      <w:bookmarkStart w:id="290" w:name="_Toc64529625"/>
      <w:bookmarkStart w:id="291" w:name="_Toc82014254"/>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287"/>
      <w:bookmarkEnd w:id="288"/>
      <w:bookmarkEnd w:id="289"/>
      <w:bookmarkEnd w:id="290"/>
      <w:bookmarkEnd w:id="2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B9011D">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425"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962"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B9011D">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425"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962"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tr w:rsidR="00FF7EE0" w:rsidRPr="00E004CC" w14:paraId="2327B2A1" w14:textId="77777777" w:rsidTr="00B9011D">
        <w:tc>
          <w:tcPr>
            <w:tcW w:w="800" w:type="dxa"/>
            <w:shd w:val="solid" w:color="FFFFFF" w:fill="auto"/>
          </w:tcPr>
          <w:p w14:paraId="52C9399E" w14:textId="79277381" w:rsidR="00FF7EE0" w:rsidRPr="00CA32B7" w:rsidRDefault="00322E68" w:rsidP="00B9011D">
            <w:pPr>
              <w:pStyle w:val="TAL"/>
              <w:rPr>
                <w:sz w:val="16"/>
                <w:szCs w:val="16"/>
              </w:rPr>
            </w:pPr>
            <w:r w:rsidRPr="00CA32B7">
              <w:rPr>
                <w:sz w:val="16"/>
                <w:szCs w:val="16"/>
              </w:rPr>
              <w:t>2021-03</w:t>
            </w:r>
          </w:p>
        </w:tc>
        <w:tc>
          <w:tcPr>
            <w:tcW w:w="853" w:type="dxa"/>
            <w:shd w:val="solid" w:color="FFFFFF" w:fill="auto"/>
          </w:tcPr>
          <w:p w14:paraId="0CB43E57" w14:textId="54DD9BB8" w:rsidR="00FF7EE0" w:rsidRPr="00CA32B7" w:rsidRDefault="00322E68" w:rsidP="00B9011D">
            <w:pPr>
              <w:pStyle w:val="TAL"/>
              <w:rPr>
                <w:sz w:val="16"/>
                <w:szCs w:val="16"/>
              </w:rPr>
            </w:pPr>
            <w:r w:rsidRPr="00CA32B7">
              <w:rPr>
                <w:sz w:val="16"/>
                <w:szCs w:val="16"/>
              </w:rPr>
              <w:t>SA2#143-e</w:t>
            </w:r>
          </w:p>
        </w:tc>
        <w:tc>
          <w:tcPr>
            <w:tcW w:w="1041" w:type="dxa"/>
            <w:shd w:val="solid" w:color="FFFFFF" w:fill="auto"/>
          </w:tcPr>
          <w:p w14:paraId="79C83E35" w14:textId="6617D1CB" w:rsidR="00FF7EE0" w:rsidRPr="00CA32B7" w:rsidRDefault="00CA32B7" w:rsidP="00B9011D">
            <w:pPr>
              <w:pStyle w:val="TAL"/>
              <w:rPr>
                <w:sz w:val="16"/>
                <w:szCs w:val="16"/>
              </w:rPr>
            </w:pPr>
            <w:r w:rsidRPr="00CA32B7">
              <w:rPr>
                <w:sz w:val="16"/>
                <w:szCs w:val="16"/>
              </w:rPr>
              <w:t>-</w:t>
            </w:r>
          </w:p>
        </w:tc>
        <w:tc>
          <w:tcPr>
            <w:tcW w:w="425" w:type="dxa"/>
            <w:shd w:val="solid" w:color="FFFFFF" w:fill="auto"/>
          </w:tcPr>
          <w:p w14:paraId="120776B6" w14:textId="041B02C0" w:rsidR="00FF7EE0" w:rsidRPr="00CA32B7" w:rsidRDefault="00322E68" w:rsidP="00B9011D">
            <w:pPr>
              <w:pStyle w:val="TAL"/>
              <w:rPr>
                <w:sz w:val="16"/>
                <w:szCs w:val="16"/>
              </w:rPr>
            </w:pPr>
            <w:r w:rsidRPr="00CA32B7">
              <w:rPr>
                <w:sz w:val="16"/>
                <w:szCs w:val="16"/>
              </w:rPr>
              <w:t>-</w:t>
            </w:r>
          </w:p>
        </w:tc>
        <w:tc>
          <w:tcPr>
            <w:tcW w:w="425" w:type="dxa"/>
            <w:shd w:val="solid" w:color="FFFFFF" w:fill="auto"/>
          </w:tcPr>
          <w:p w14:paraId="4361D68B" w14:textId="1C392075" w:rsidR="00FF7EE0" w:rsidRPr="00CA32B7" w:rsidRDefault="00322E68" w:rsidP="00B9011D">
            <w:pPr>
              <w:pStyle w:val="TAL"/>
              <w:rPr>
                <w:sz w:val="16"/>
                <w:szCs w:val="16"/>
              </w:rPr>
            </w:pPr>
            <w:r w:rsidRPr="00CA32B7">
              <w:rPr>
                <w:sz w:val="16"/>
                <w:szCs w:val="16"/>
              </w:rPr>
              <w:t>-</w:t>
            </w:r>
          </w:p>
        </w:tc>
        <w:tc>
          <w:tcPr>
            <w:tcW w:w="425" w:type="dxa"/>
            <w:shd w:val="solid" w:color="FFFFFF" w:fill="auto"/>
          </w:tcPr>
          <w:p w14:paraId="1B7075B4" w14:textId="3A8594AF" w:rsidR="00FF7EE0" w:rsidRPr="00CA32B7" w:rsidRDefault="00322E68" w:rsidP="00B9011D">
            <w:pPr>
              <w:pStyle w:val="TAL"/>
              <w:rPr>
                <w:sz w:val="16"/>
                <w:szCs w:val="16"/>
              </w:rPr>
            </w:pPr>
            <w:r w:rsidRPr="00CA32B7">
              <w:rPr>
                <w:sz w:val="16"/>
                <w:szCs w:val="16"/>
              </w:rPr>
              <w:t>-</w:t>
            </w:r>
          </w:p>
        </w:tc>
        <w:tc>
          <w:tcPr>
            <w:tcW w:w="4962" w:type="dxa"/>
            <w:shd w:val="solid" w:color="FFFFFF" w:fill="auto"/>
          </w:tcPr>
          <w:p w14:paraId="446040C0" w14:textId="07893577" w:rsidR="00FF7EE0" w:rsidRPr="00CA32B7" w:rsidRDefault="00322E68" w:rsidP="00B9011D">
            <w:pPr>
              <w:pStyle w:val="TAL"/>
              <w:rPr>
                <w:sz w:val="16"/>
                <w:szCs w:val="16"/>
              </w:rPr>
            </w:pPr>
            <w:r w:rsidRPr="00CA32B7">
              <w:rPr>
                <w:sz w:val="16"/>
                <w:szCs w:val="16"/>
              </w:rPr>
              <w:t>Updated with approved pCRs at SA2#143-e</w:t>
            </w:r>
          </w:p>
        </w:tc>
        <w:tc>
          <w:tcPr>
            <w:tcW w:w="708" w:type="dxa"/>
            <w:shd w:val="solid" w:color="FFFFFF" w:fill="auto"/>
          </w:tcPr>
          <w:p w14:paraId="3BA0CEBB" w14:textId="6C433E53" w:rsidR="00FF7EE0" w:rsidRPr="00E004CC" w:rsidRDefault="00322E68" w:rsidP="00B9011D">
            <w:pPr>
              <w:pStyle w:val="TAL"/>
              <w:rPr>
                <w:sz w:val="16"/>
                <w:szCs w:val="16"/>
              </w:rPr>
            </w:pPr>
            <w:r w:rsidRPr="00CA32B7">
              <w:rPr>
                <w:sz w:val="16"/>
                <w:szCs w:val="16"/>
              </w:rPr>
              <w:t>0.1.0</w:t>
            </w:r>
          </w:p>
        </w:tc>
      </w:tr>
      <w:tr w:rsidR="00B10B21" w:rsidRPr="00E004CC" w14:paraId="048A5570" w14:textId="77777777" w:rsidTr="00B9011D">
        <w:tc>
          <w:tcPr>
            <w:tcW w:w="800" w:type="dxa"/>
            <w:shd w:val="solid" w:color="FFFFFF" w:fill="auto"/>
          </w:tcPr>
          <w:p w14:paraId="725ADCDE" w14:textId="48BB3791" w:rsidR="00B10B21" w:rsidRPr="00CA32B7" w:rsidRDefault="00B10B21" w:rsidP="00B10B21">
            <w:pPr>
              <w:pStyle w:val="TAL"/>
              <w:rPr>
                <w:sz w:val="16"/>
                <w:szCs w:val="16"/>
              </w:rPr>
            </w:pPr>
            <w:r w:rsidRPr="00CA32B7">
              <w:rPr>
                <w:sz w:val="16"/>
                <w:szCs w:val="16"/>
              </w:rPr>
              <w:t>2021-0</w:t>
            </w:r>
            <w:r>
              <w:rPr>
                <w:sz w:val="16"/>
                <w:szCs w:val="16"/>
              </w:rPr>
              <w:t>4</w:t>
            </w:r>
          </w:p>
        </w:tc>
        <w:tc>
          <w:tcPr>
            <w:tcW w:w="853" w:type="dxa"/>
            <w:shd w:val="solid" w:color="FFFFFF" w:fill="auto"/>
          </w:tcPr>
          <w:p w14:paraId="22D81594" w14:textId="73B1D317" w:rsidR="00B10B21" w:rsidRPr="00CA32B7" w:rsidRDefault="00B10B21" w:rsidP="00B10B21">
            <w:pPr>
              <w:pStyle w:val="TAL"/>
              <w:rPr>
                <w:sz w:val="16"/>
                <w:szCs w:val="16"/>
              </w:rPr>
            </w:pPr>
            <w:r w:rsidRPr="00CA32B7">
              <w:rPr>
                <w:sz w:val="16"/>
                <w:szCs w:val="16"/>
              </w:rPr>
              <w:t>SA2#14</w:t>
            </w:r>
            <w:r>
              <w:rPr>
                <w:sz w:val="16"/>
                <w:szCs w:val="16"/>
              </w:rPr>
              <w:t>4</w:t>
            </w:r>
            <w:r w:rsidRPr="00CA32B7">
              <w:rPr>
                <w:sz w:val="16"/>
                <w:szCs w:val="16"/>
              </w:rPr>
              <w:t>-e</w:t>
            </w:r>
          </w:p>
        </w:tc>
        <w:tc>
          <w:tcPr>
            <w:tcW w:w="1041" w:type="dxa"/>
            <w:shd w:val="solid" w:color="FFFFFF" w:fill="auto"/>
          </w:tcPr>
          <w:p w14:paraId="56C09C04" w14:textId="0EA4DA7C" w:rsidR="00B10B21" w:rsidRPr="00CA32B7" w:rsidRDefault="00B10B21" w:rsidP="00B10B21">
            <w:pPr>
              <w:pStyle w:val="TAL"/>
              <w:rPr>
                <w:sz w:val="16"/>
                <w:szCs w:val="16"/>
              </w:rPr>
            </w:pPr>
            <w:r w:rsidRPr="00CA32B7">
              <w:rPr>
                <w:sz w:val="16"/>
                <w:szCs w:val="16"/>
              </w:rPr>
              <w:t>-</w:t>
            </w:r>
          </w:p>
        </w:tc>
        <w:tc>
          <w:tcPr>
            <w:tcW w:w="425" w:type="dxa"/>
            <w:shd w:val="solid" w:color="FFFFFF" w:fill="auto"/>
          </w:tcPr>
          <w:p w14:paraId="362E29B5" w14:textId="655E7E6B" w:rsidR="00B10B21" w:rsidRPr="00CA32B7" w:rsidRDefault="00B10B21" w:rsidP="00B10B21">
            <w:pPr>
              <w:pStyle w:val="TAL"/>
              <w:rPr>
                <w:sz w:val="16"/>
                <w:szCs w:val="16"/>
              </w:rPr>
            </w:pPr>
            <w:r w:rsidRPr="00CA32B7">
              <w:rPr>
                <w:sz w:val="16"/>
                <w:szCs w:val="16"/>
              </w:rPr>
              <w:t>-</w:t>
            </w:r>
          </w:p>
        </w:tc>
        <w:tc>
          <w:tcPr>
            <w:tcW w:w="425" w:type="dxa"/>
            <w:shd w:val="solid" w:color="FFFFFF" w:fill="auto"/>
          </w:tcPr>
          <w:p w14:paraId="2402DFF2" w14:textId="7524B1A0" w:rsidR="00B10B21" w:rsidRPr="00CA32B7" w:rsidRDefault="00B10B21" w:rsidP="00B10B21">
            <w:pPr>
              <w:pStyle w:val="TAL"/>
              <w:rPr>
                <w:sz w:val="16"/>
                <w:szCs w:val="16"/>
              </w:rPr>
            </w:pPr>
            <w:r w:rsidRPr="00CA32B7">
              <w:rPr>
                <w:sz w:val="16"/>
                <w:szCs w:val="16"/>
              </w:rPr>
              <w:t>-</w:t>
            </w:r>
          </w:p>
        </w:tc>
        <w:tc>
          <w:tcPr>
            <w:tcW w:w="425" w:type="dxa"/>
            <w:shd w:val="solid" w:color="FFFFFF" w:fill="auto"/>
          </w:tcPr>
          <w:p w14:paraId="1D55FC91" w14:textId="1BBF3067" w:rsidR="00B10B21" w:rsidRPr="00CA32B7" w:rsidRDefault="00B10B21" w:rsidP="00B10B21">
            <w:pPr>
              <w:pStyle w:val="TAL"/>
              <w:rPr>
                <w:sz w:val="16"/>
                <w:szCs w:val="16"/>
              </w:rPr>
            </w:pPr>
            <w:r w:rsidRPr="00CA32B7">
              <w:rPr>
                <w:sz w:val="16"/>
                <w:szCs w:val="16"/>
              </w:rPr>
              <w:t>-</w:t>
            </w:r>
          </w:p>
        </w:tc>
        <w:tc>
          <w:tcPr>
            <w:tcW w:w="4962" w:type="dxa"/>
            <w:shd w:val="solid" w:color="FFFFFF" w:fill="auto"/>
          </w:tcPr>
          <w:p w14:paraId="06C6FC41" w14:textId="527C59AD" w:rsidR="00B10B21" w:rsidRPr="00CA32B7" w:rsidRDefault="00B10B21" w:rsidP="00B10B21">
            <w:pPr>
              <w:pStyle w:val="TAL"/>
              <w:rPr>
                <w:sz w:val="16"/>
                <w:szCs w:val="16"/>
              </w:rPr>
            </w:pPr>
            <w:r w:rsidRPr="00CA32B7">
              <w:rPr>
                <w:sz w:val="16"/>
                <w:szCs w:val="16"/>
              </w:rPr>
              <w:t>Updated with approved pCRs at SA2#14</w:t>
            </w:r>
            <w:r>
              <w:rPr>
                <w:sz w:val="16"/>
                <w:szCs w:val="16"/>
              </w:rPr>
              <w:t>4</w:t>
            </w:r>
            <w:r w:rsidRPr="00CA32B7">
              <w:rPr>
                <w:sz w:val="16"/>
                <w:szCs w:val="16"/>
              </w:rPr>
              <w:t>-e</w:t>
            </w:r>
          </w:p>
        </w:tc>
        <w:tc>
          <w:tcPr>
            <w:tcW w:w="708" w:type="dxa"/>
            <w:shd w:val="solid" w:color="FFFFFF" w:fill="auto"/>
          </w:tcPr>
          <w:p w14:paraId="1AC7F839" w14:textId="6B6E1AC6" w:rsidR="00B10B21" w:rsidRPr="00CA32B7" w:rsidRDefault="00B10B21" w:rsidP="00B10B21">
            <w:pPr>
              <w:pStyle w:val="TAL"/>
              <w:rPr>
                <w:sz w:val="16"/>
                <w:szCs w:val="16"/>
              </w:rPr>
            </w:pPr>
            <w:r w:rsidRPr="00CA32B7">
              <w:rPr>
                <w:sz w:val="16"/>
                <w:szCs w:val="16"/>
              </w:rPr>
              <w:t>0.</w:t>
            </w:r>
            <w:r>
              <w:rPr>
                <w:sz w:val="16"/>
                <w:szCs w:val="16"/>
              </w:rPr>
              <w:t>2</w:t>
            </w:r>
            <w:r w:rsidRPr="00CA32B7">
              <w:rPr>
                <w:sz w:val="16"/>
                <w:szCs w:val="16"/>
              </w:rPr>
              <w:t>.0</w:t>
            </w:r>
          </w:p>
        </w:tc>
      </w:tr>
      <w:tr w:rsidR="00B87BBA" w:rsidRPr="00E004CC" w14:paraId="676A1BB2" w14:textId="77777777" w:rsidTr="00B9011D">
        <w:tc>
          <w:tcPr>
            <w:tcW w:w="800" w:type="dxa"/>
            <w:shd w:val="solid" w:color="FFFFFF" w:fill="auto"/>
          </w:tcPr>
          <w:p w14:paraId="1F88BB56" w14:textId="164278BC" w:rsidR="00B87BBA" w:rsidRPr="00CA32B7" w:rsidRDefault="00B87BBA" w:rsidP="00B10B21">
            <w:pPr>
              <w:pStyle w:val="TAL"/>
              <w:rPr>
                <w:sz w:val="16"/>
                <w:szCs w:val="16"/>
              </w:rPr>
            </w:pPr>
            <w:r>
              <w:rPr>
                <w:sz w:val="16"/>
                <w:szCs w:val="16"/>
              </w:rPr>
              <w:t>2021-06</w:t>
            </w:r>
          </w:p>
        </w:tc>
        <w:tc>
          <w:tcPr>
            <w:tcW w:w="853" w:type="dxa"/>
            <w:shd w:val="solid" w:color="FFFFFF" w:fill="auto"/>
          </w:tcPr>
          <w:p w14:paraId="5B879D9E" w14:textId="05DEBBC8" w:rsidR="00B87BBA" w:rsidRPr="00CA32B7" w:rsidRDefault="00B87BBA" w:rsidP="00B10B21">
            <w:pPr>
              <w:pStyle w:val="TAL"/>
              <w:rPr>
                <w:sz w:val="16"/>
                <w:szCs w:val="16"/>
              </w:rPr>
            </w:pPr>
            <w:r>
              <w:rPr>
                <w:sz w:val="16"/>
                <w:szCs w:val="16"/>
              </w:rPr>
              <w:t>SA2#145e</w:t>
            </w:r>
          </w:p>
        </w:tc>
        <w:tc>
          <w:tcPr>
            <w:tcW w:w="1041" w:type="dxa"/>
            <w:shd w:val="solid" w:color="FFFFFF" w:fill="auto"/>
          </w:tcPr>
          <w:p w14:paraId="7CB6AC42" w14:textId="3915ABBD" w:rsidR="00B87BBA" w:rsidRPr="00CA32B7" w:rsidRDefault="00B87BBA" w:rsidP="00B10B21">
            <w:pPr>
              <w:pStyle w:val="TAL"/>
              <w:rPr>
                <w:sz w:val="16"/>
                <w:szCs w:val="16"/>
              </w:rPr>
            </w:pPr>
            <w:r>
              <w:rPr>
                <w:sz w:val="16"/>
                <w:szCs w:val="16"/>
              </w:rPr>
              <w:t>-</w:t>
            </w:r>
          </w:p>
        </w:tc>
        <w:tc>
          <w:tcPr>
            <w:tcW w:w="425" w:type="dxa"/>
            <w:shd w:val="solid" w:color="FFFFFF" w:fill="auto"/>
          </w:tcPr>
          <w:p w14:paraId="06FB5578" w14:textId="06D409A6" w:rsidR="00B87BBA" w:rsidRPr="00CA32B7" w:rsidRDefault="00B87BBA" w:rsidP="00B10B21">
            <w:pPr>
              <w:pStyle w:val="TAL"/>
              <w:rPr>
                <w:sz w:val="16"/>
                <w:szCs w:val="16"/>
              </w:rPr>
            </w:pPr>
            <w:r>
              <w:rPr>
                <w:sz w:val="16"/>
                <w:szCs w:val="16"/>
              </w:rPr>
              <w:t>-</w:t>
            </w:r>
          </w:p>
        </w:tc>
        <w:tc>
          <w:tcPr>
            <w:tcW w:w="425" w:type="dxa"/>
            <w:shd w:val="solid" w:color="FFFFFF" w:fill="auto"/>
          </w:tcPr>
          <w:p w14:paraId="730A88E0" w14:textId="62506E34" w:rsidR="00B87BBA" w:rsidRPr="00CA32B7" w:rsidRDefault="00B87BBA" w:rsidP="00B10B21">
            <w:pPr>
              <w:pStyle w:val="TAL"/>
              <w:rPr>
                <w:sz w:val="16"/>
                <w:szCs w:val="16"/>
              </w:rPr>
            </w:pPr>
            <w:r>
              <w:rPr>
                <w:sz w:val="16"/>
                <w:szCs w:val="16"/>
              </w:rPr>
              <w:t>-</w:t>
            </w:r>
          </w:p>
        </w:tc>
        <w:tc>
          <w:tcPr>
            <w:tcW w:w="425" w:type="dxa"/>
            <w:shd w:val="solid" w:color="FFFFFF" w:fill="auto"/>
          </w:tcPr>
          <w:p w14:paraId="7631E0A0" w14:textId="08B7FEFF" w:rsidR="00B87BBA" w:rsidRPr="00CA32B7" w:rsidRDefault="00B87BBA" w:rsidP="00B10B21">
            <w:pPr>
              <w:pStyle w:val="TAL"/>
              <w:rPr>
                <w:sz w:val="16"/>
                <w:szCs w:val="16"/>
              </w:rPr>
            </w:pPr>
            <w:r>
              <w:rPr>
                <w:sz w:val="16"/>
                <w:szCs w:val="16"/>
              </w:rPr>
              <w:t>-</w:t>
            </w:r>
          </w:p>
        </w:tc>
        <w:tc>
          <w:tcPr>
            <w:tcW w:w="4962" w:type="dxa"/>
            <w:shd w:val="solid" w:color="FFFFFF" w:fill="auto"/>
          </w:tcPr>
          <w:p w14:paraId="72833FA6" w14:textId="455E6CAF" w:rsidR="00B87BBA" w:rsidRPr="00CA32B7" w:rsidRDefault="00B87BBA" w:rsidP="00B10B21">
            <w:pPr>
              <w:pStyle w:val="TAL"/>
              <w:rPr>
                <w:sz w:val="16"/>
                <w:szCs w:val="16"/>
              </w:rPr>
            </w:pPr>
            <w:r>
              <w:rPr>
                <w:sz w:val="16"/>
                <w:szCs w:val="16"/>
              </w:rPr>
              <w:t>Updated with approved pCRs at SA2#144-e</w:t>
            </w:r>
          </w:p>
        </w:tc>
        <w:tc>
          <w:tcPr>
            <w:tcW w:w="708" w:type="dxa"/>
            <w:shd w:val="solid" w:color="FFFFFF" w:fill="auto"/>
          </w:tcPr>
          <w:p w14:paraId="302DC84E" w14:textId="0C07F593" w:rsidR="00B87BBA" w:rsidRPr="00CA32B7" w:rsidRDefault="00B87BBA" w:rsidP="00B10B21">
            <w:pPr>
              <w:pStyle w:val="TAL"/>
              <w:rPr>
                <w:sz w:val="16"/>
                <w:szCs w:val="16"/>
              </w:rPr>
            </w:pPr>
            <w:r>
              <w:rPr>
                <w:sz w:val="16"/>
                <w:szCs w:val="16"/>
              </w:rPr>
              <w:t>0.3.0</w:t>
            </w:r>
          </w:p>
        </w:tc>
      </w:tr>
      <w:bookmarkEnd w:id="99"/>
      <w:tr w:rsidR="007D5A97" w:rsidRPr="00CA32B7" w14:paraId="3286B478" w14:textId="77777777" w:rsidTr="005B7C73">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425"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962"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326905" w:rsidRPr="00E004CC" w14:paraId="32D30DFE" w14:textId="77777777" w:rsidTr="000E4921">
        <w:tc>
          <w:tcPr>
            <w:tcW w:w="800" w:type="dxa"/>
            <w:shd w:val="solid" w:color="FFFFFF" w:fill="auto"/>
          </w:tcPr>
          <w:p w14:paraId="222080CF" w14:textId="76D99E5C" w:rsidR="00326905" w:rsidRPr="00CA32B7" w:rsidRDefault="00326905" w:rsidP="000E4921">
            <w:pPr>
              <w:pStyle w:val="TAL"/>
              <w:rPr>
                <w:sz w:val="16"/>
                <w:szCs w:val="16"/>
              </w:rPr>
            </w:pPr>
            <w:r>
              <w:rPr>
                <w:sz w:val="16"/>
                <w:szCs w:val="16"/>
              </w:rPr>
              <w:t>2021-0</w:t>
            </w:r>
            <w:r>
              <w:rPr>
                <w:sz w:val="16"/>
                <w:szCs w:val="16"/>
              </w:rPr>
              <w:t>9</w:t>
            </w:r>
          </w:p>
        </w:tc>
        <w:tc>
          <w:tcPr>
            <w:tcW w:w="853" w:type="dxa"/>
            <w:shd w:val="solid" w:color="FFFFFF" w:fill="auto"/>
          </w:tcPr>
          <w:p w14:paraId="53FA567F" w14:textId="186C1D28" w:rsidR="00326905" w:rsidRPr="00CA32B7" w:rsidRDefault="00326905" w:rsidP="000E4921">
            <w:pPr>
              <w:pStyle w:val="TAL"/>
              <w:rPr>
                <w:sz w:val="16"/>
                <w:szCs w:val="16"/>
              </w:rPr>
            </w:pPr>
            <w:r>
              <w:rPr>
                <w:sz w:val="16"/>
                <w:szCs w:val="16"/>
              </w:rPr>
              <w:t>SA2#14</w:t>
            </w:r>
            <w:r>
              <w:rPr>
                <w:sz w:val="16"/>
                <w:szCs w:val="16"/>
              </w:rPr>
              <w:t>6</w:t>
            </w:r>
            <w:r>
              <w:rPr>
                <w:sz w:val="16"/>
                <w:szCs w:val="16"/>
              </w:rPr>
              <w:t>e</w:t>
            </w:r>
          </w:p>
        </w:tc>
        <w:tc>
          <w:tcPr>
            <w:tcW w:w="1041" w:type="dxa"/>
            <w:shd w:val="solid" w:color="FFFFFF" w:fill="auto"/>
          </w:tcPr>
          <w:p w14:paraId="45D5230C" w14:textId="77777777" w:rsidR="00326905" w:rsidRPr="00CA32B7" w:rsidRDefault="00326905" w:rsidP="000E4921">
            <w:pPr>
              <w:pStyle w:val="TAL"/>
              <w:rPr>
                <w:sz w:val="16"/>
                <w:szCs w:val="16"/>
              </w:rPr>
            </w:pPr>
            <w:r>
              <w:rPr>
                <w:sz w:val="16"/>
                <w:szCs w:val="16"/>
              </w:rPr>
              <w:t>-</w:t>
            </w:r>
          </w:p>
        </w:tc>
        <w:tc>
          <w:tcPr>
            <w:tcW w:w="425" w:type="dxa"/>
            <w:shd w:val="solid" w:color="FFFFFF" w:fill="auto"/>
          </w:tcPr>
          <w:p w14:paraId="1CAE6631" w14:textId="77777777" w:rsidR="00326905" w:rsidRPr="00CA32B7" w:rsidRDefault="00326905" w:rsidP="000E4921">
            <w:pPr>
              <w:pStyle w:val="TAL"/>
              <w:rPr>
                <w:sz w:val="16"/>
                <w:szCs w:val="16"/>
              </w:rPr>
            </w:pPr>
            <w:r>
              <w:rPr>
                <w:sz w:val="16"/>
                <w:szCs w:val="16"/>
              </w:rPr>
              <w:t>-</w:t>
            </w:r>
          </w:p>
        </w:tc>
        <w:tc>
          <w:tcPr>
            <w:tcW w:w="425" w:type="dxa"/>
            <w:shd w:val="solid" w:color="FFFFFF" w:fill="auto"/>
          </w:tcPr>
          <w:p w14:paraId="69932FAE" w14:textId="77777777" w:rsidR="00326905" w:rsidRPr="00CA32B7" w:rsidRDefault="00326905" w:rsidP="000E4921">
            <w:pPr>
              <w:pStyle w:val="TAL"/>
              <w:rPr>
                <w:sz w:val="16"/>
                <w:szCs w:val="16"/>
              </w:rPr>
            </w:pPr>
            <w:r>
              <w:rPr>
                <w:sz w:val="16"/>
                <w:szCs w:val="16"/>
              </w:rPr>
              <w:t>-</w:t>
            </w:r>
          </w:p>
        </w:tc>
        <w:tc>
          <w:tcPr>
            <w:tcW w:w="425" w:type="dxa"/>
            <w:shd w:val="solid" w:color="FFFFFF" w:fill="auto"/>
          </w:tcPr>
          <w:p w14:paraId="4E9903CC" w14:textId="77777777" w:rsidR="00326905" w:rsidRPr="00CA32B7" w:rsidRDefault="00326905" w:rsidP="000E4921">
            <w:pPr>
              <w:pStyle w:val="TAL"/>
              <w:rPr>
                <w:sz w:val="16"/>
                <w:szCs w:val="16"/>
              </w:rPr>
            </w:pPr>
            <w:r>
              <w:rPr>
                <w:sz w:val="16"/>
                <w:szCs w:val="16"/>
              </w:rPr>
              <w:t>-</w:t>
            </w:r>
          </w:p>
        </w:tc>
        <w:tc>
          <w:tcPr>
            <w:tcW w:w="4962" w:type="dxa"/>
            <w:shd w:val="solid" w:color="FFFFFF" w:fill="auto"/>
          </w:tcPr>
          <w:p w14:paraId="5F337DED" w14:textId="4DFB865D" w:rsidR="00326905" w:rsidRPr="00CA32B7" w:rsidRDefault="00326905" w:rsidP="000E4921">
            <w:pPr>
              <w:pStyle w:val="TAL"/>
              <w:rPr>
                <w:sz w:val="16"/>
                <w:szCs w:val="16"/>
              </w:rPr>
            </w:pPr>
            <w:r>
              <w:rPr>
                <w:sz w:val="16"/>
                <w:szCs w:val="16"/>
              </w:rPr>
              <w:t>Updated with approved pCRs at SA2#14</w:t>
            </w:r>
            <w:r>
              <w:rPr>
                <w:sz w:val="16"/>
                <w:szCs w:val="16"/>
              </w:rPr>
              <w:t>6</w:t>
            </w:r>
            <w:r>
              <w:rPr>
                <w:sz w:val="16"/>
                <w:szCs w:val="16"/>
              </w:rPr>
              <w:t>-e</w:t>
            </w:r>
          </w:p>
        </w:tc>
        <w:tc>
          <w:tcPr>
            <w:tcW w:w="708" w:type="dxa"/>
            <w:shd w:val="solid" w:color="FFFFFF" w:fill="auto"/>
          </w:tcPr>
          <w:p w14:paraId="5572DE9D" w14:textId="2C19EFB3" w:rsidR="00326905" w:rsidRPr="00CA32B7" w:rsidRDefault="00326905" w:rsidP="000E4921">
            <w:pPr>
              <w:pStyle w:val="TAL"/>
              <w:rPr>
                <w:sz w:val="16"/>
                <w:szCs w:val="16"/>
              </w:rPr>
            </w:pPr>
            <w:r>
              <w:rPr>
                <w:sz w:val="16"/>
                <w:szCs w:val="16"/>
              </w:rPr>
              <w:t>1.1.0</w:t>
            </w:r>
          </w:p>
        </w:tc>
      </w:tr>
    </w:tbl>
    <w:p w14:paraId="366FF5F3" w14:textId="77777777" w:rsidR="00080512" w:rsidRDefault="00080512"/>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038D92" w14:textId="77777777" w:rsidR="00641226" w:rsidRDefault="00641226">
      <w:r>
        <w:separator/>
      </w:r>
    </w:p>
  </w:endnote>
  <w:endnote w:type="continuationSeparator" w:id="0">
    <w:p w14:paraId="120ECA26" w14:textId="77777777" w:rsidR="00641226" w:rsidRDefault="006412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01498C" w:rsidRDefault="000149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B19E98" w14:textId="77777777" w:rsidR="00641226" w:rsidRDefault="00641226">
      <w:r>
        <w:separator/>
      </w:r>
    </w:p>
  </w:footnote>
  <w:footnote w:type="continuationSeparator" w:id="0">
    <w:p w14:paraId="54D31BCF" w14:textId="77777777" w:rsidR="00641226" w:rsidRDefault="006412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615972C2" w:rsidR="0001498C" w:rsidRDefault="000149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6905">
      <w:rPr>
        <w:rFonts w:ascii="Arial" w:hAnsi="Arial" w:cs="Arial"/>
        <w:b/>
        <w:noProof/>
        <w:sz w:val="18"/>
        <w:szCs w:val="18"/>
      </w:rPr>
      <w:t>3GPP TS 23.256 V1.1.0 (2021-09)</w:t>
    </w:r>
    <w:r>
      <w:rPr>
        <w:rFonts w:ascii="Arial" w:hAnsi="Arial" w:cs="Arial"/>
        <w:b/>
        <w:sz w:val="18"/>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3B5B1518" w:rsidR="0001498C" w:rsidRDefault="000149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6905">
      <w:rPr>
        <w:rFonts w:ascii="Arial" w:hAnsi="Arial" w:cs="Arial"/>
        <w:b/>
        <w:noProof/>
        <w:sz w:val="18"/>
        <w:szCs w:val="18"/>
      </w:rPr>
      <w:t>Release 17</w:t>
    </w:r>
    <w:r>
      <w:rPr>
        <w:rFonts w:ascii="Arial" w:hAnsi="Arial" w:cs="Arial"/>
        <w:b/>
        <w:sz w:val="18"/>
        <w:szCs w:val="18"/>
      </w:rPr>
      <w:fldChar w:fldCharType="end"/>
    </w:r>
  </w:p>
  <w:p w14:paraId="176254D4" w14:textId="77777777" w:rsidR="0001498C" w:rsidRDefault="00014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0"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8"/>
  </w:num>
  <w:num w:numId="5">
    <w:abstractNumId w:val="14"/>
  </w:num>
  <w:num w:numId="6">
    <w:abstractNumId w:val="3"/>
  </w:num>
  <w:num w:numId="7">
    <w:abstractNumId w:val="22"/>
  </w:num>
  <w:num w:numId="8">
    <w:abstractNumId w:val="10"/>
  </w:num>
  <w:num w:numId="9">
    <w:abstractNumId w:val="4"/>
  </w:num>
  <w:num w:numId="10">
    <w:abstractNumId w:val="1"/>
  </w:num>
  <w:num w:numId="11">
    <w:abstractNumId w:val="9"/>
  </w:num>
  <w:num w:numId="12">
    <w:abstractNumId w:val="18"/>
  </w:num>
  <w:num w:numId="13">
    <w:abstractNumId w:val="5"/>
  </w:num>
  <w:num w:numId="14">
    <w:abstractNumId w:val="17"/>
  </w:num>
  <w:num w:numId="15">
    <w:abstractNumId w:val="21"/>
  </w:num>
  <w:num w:numId="16">
    <w:abstractNumId w:val="13"/>
  </w:num>
  <w:num w:numId="17">
    <w:abstractNumId w:val="19"/>
  </w:num>
  <w:num w:numId="18">
    <w:abstractNumId w:val="16"/>
  </w:num>
  <w:num w:numId="19">
    <w:abstractNumId w:val="12"/>
  </w:num>
  <w:num w:numId="20">
    <w:abstractNumId w:val="20"/>
  </w:num>
  <w:num w:numId="21">
    <w:abstractNumId w:val="15"/>
  </w:num>
  <w:num w:numId="22">
    <w:abstractNumId w:val="11"/>
  </w:num>
  <w:num w:numId="23">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686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FE1"/>
    <w:rsid w:val="0013785A"/>
    <w:rsid w:val="00137F8B"/>
    <w:rsid w:val="001410EA"/>
    <w:rsid w:val="00143450"/>
    <w:rsid w:val="00146017"/>
    <w:rsid w:val="0014642F"/>
    <w:rsid w:val="0014670C"/>
    <w:rsid w:val="001469F2"/>
    <w:rsid w:val="0015032C"/>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8DA"/>
    <w:rsid w:val="005C0E40"/>
    <w:rsid w:val="005C1BC6"/>
    <w:rsid w:val="005C364D"/>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EC6"/>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A80B90"/>
    <w:pPr>
      <w:ind w:left="1702" w:hanging="1418"/>
    </w:pPr>
    <w:rPr>
      <w:color w:val="FF0000"/>
    </w:rPr>
  </w:style>
  <w:style w:type="character" w:customStyle="1" w:styleId="EditorsNoteChar">
    <w:name w:val="Editor's Note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eastAsia="Malgun Gothic" w:hAnsi="Segoe UI" w:cs="Segoe UI"/>
      <w:color w:val="000000"/>
      <w:sz w:val="18"/>
      <w:szCs w:val="18"/>
      <w:lang w:val="en-GB" w:eastAsia="ja-JP"/>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rFonts w:eastAsia="Malgun Gothic"/>
      <w:color w:val="000000"/>
      <w:lang w:val="en-GB" w:eastAsia="ja-JP"/>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rFonts w:eastAsia="Malgun Gothic"/>
      <w:b/>
      <w:bCs/>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9.vsdx"/><Relationship Id="rId21" Type="http://schemas.openxmlformats.org/officeDocument/2006/relationships/package" Target="embeddings/Microsoft_Visio_Drawing1.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2.vsdx"/><Relationship Id="rId50" Type="http://schemas.openxmlformats.org/officeDocument/2006/relationships/image" Target="media/image21.emf"/><Relationship Id="rId55" Type="http://schemas.openxmlformats.org/officeDocument/2006/relationships/package" Target="embeddings/Microsoft_Visio_Drawing16.vsdx"/><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package" Target="embeddings/Microsoft_Visio_Drawing4.vsdx"/><Relationship Id="rId41" Type="http://schemas.openxmlformats.org/officeDocument/2006/relationships/package" Target="embeddings/Microsoft_Visio_Drawing10.vsdx"/><Relationship Id="rId54" Type="http://schemas.openxmlformats.org/officeDocument/2006/relationships/image" Target="media/image23.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8.vsdx"/><Relationship Id="rId40" Type="http://schemas.openxmlformats.org/officeDocument/2006/relationships/image" Target="media/image16.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61"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Visio_Drawing7.vsdx"/><Relationship Id="rId43" Type="http://schemas.openxmlformats.org/officeDocument/2006/relationships/oleObject" Target="embeddings/oleObject3.bin"/><Relationship Id="rId48" Type="http://schemas.openxmlformats.org/officeDocument/2006/relationships/image" Target="media/image20.emf"/><Relationship Id="rId56" Type="http://schemas.openxmlformats.org/officeDocument/2006/relationships/image" Target="media/image24.emf"/><Relationship Id="rId8" Type="http://schemas.openxmlformats.org/officeDocument/2006/relationships/settings" Target="settings.xml"/><Relationship Id="rId51" Type="http://schemas.openxmlformats.org/officeDocument/2006/relationships/package" Target="embeddings/Microsoft_Visio_Drawing14.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1.bin"/><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47</Pages>
  <Words>17652</Words>
  <Characters>92144</Characters>
  <Application>Microsoft Office Word</Application>
  <DocSecurity>0</DocSecurity>
  <Lines>1561</Lines>
  <Paragraphs>938</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108858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Nokia Changes</cp:lastModifiedBy>
  <cp:revision>2</cp:revision>
  <cp:lastPrinted>2019-02-25T14:05:00Z</cp:lastPrinted>
  <dcterms:created xsi:type="dcterms:W3CDTF">2021-09-08T17:22:00Z</dcterms:created>
  <dcterms:modified xsi:type="dcterms:W3CDTF">2021-09-08T17:22:00Z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