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01341" w14:textId="77777777" w:rsidR="004A3549" w:rsidRDefault="004A3549">
      <w:pPr>
        <w:pStyle w:val="ZA"/>
        <w:framePr w:wrap="notBeside"/>
      </w:pPr>
      <w:bookmarkStart w:id="0" w:name="page1"/>
      <w:r>
        <w:rPr>
          <w:sz w:val="64"/>
        </w:rPr>
        <w:t xml:space="preserve">3GPP TS </w:t>
      </w:r>
      <w:r w:rsidR="008472E0">
        <w:rPr>
          <w:sz w:val="64"/>
        </w:rPr>
        <w:t>21.202</w:t>
      </w:r>
      <w:r>
        <w:rPr>
          <w:sz w:val="64"/>
        </w:rPr>
        <w:t xml:space="preserve"> </w:t>
      </w:r>
      <w:r>
        <w:t>V</w:t>
      </w:r>
      <w:r w:rsidR="00BC0DB3">
        <w:t>19.0.0</w:t>
      </w:r>
      <w:r>
        <w:t xml:space="preserve"> </w:t>
      </w:r>
      <w:r>
        <w:rPr>
          <w:sz w:val="32"/>
        </w:rPr>
        <w:t>(</w:t>
      </w:r>
      <w:r w:rsidR="00BC0DB3">
        <w:rPr>
          <w:sz w:val="32"/>
        </w:rPr>
        <w:t>2025-09</w:t>
      </w:r>
      <w:r>
        <w:rPr>
          <w:sz w:val="32"/>
        </w:rPr>
        <w:t>)</w:t>
      </w:r>
    </w:p>
    <w:p w14:paraId="771F9288" w14:textId="77777777" w:rsidR="004A3549" w:rsidRDefault="004A3549">
      <w:pPr>
        <w:pStyle w:val="ZB"/>
        <w:framePr w:wrap="notBeside"/>
      </w:pPr>
      <w:r>
        <w:t>Technical Specification</w:t>
      </w:r>
    </w:p>
    <w:p w14:paraId="11455728" w14:textId="77777777" w:rsidR="004A3549" w:rsidRDefault="004A3549">
      <w:pPr>
        <w:pStyle w:val="ZT"/>
        <w:framePr w:wrap="notBeside"/>
      </w:pPr>
      <w:r>
        <w:t>3rd Generation Partnership Project;</w:t>
      </w:r>
    </w:p>
    <w:p w14:paraId="2C2D54CD" w14:textId="77777777" w:rsidR="004A3549" w:rsidRPr="00A82A47" w:rsidRDefault="00A82A47">
      <w:pPr>
        <w:pStyle w:val="ZT"/>
        <w:framePr w:wrap="notBeside"/>
      </w:pPr>
      <w:r w:rsidRPr="00A82A47">
        <w:t>Technical Specification Group Services and System Aspects;</w:t>
      </w:r>
    </w:p>
    <w:p w14:paraId="621B09F2" w14:textId="77777777" w:rsidR="004A3549" w:rsidRPr="008472E0" w:rsidRDefault="008472E0">
      <w:pPr>
        <w:pStyle w:val="ZT"/>
        <w:framePr w:wrap="notBeside"/>
      </w:pPr>
      <w:r w:rsidRPr="008472E0">
        <w:t>Technical Specifications and Technical Reports relating to the</w:t>
      </w:r>
      <w:r>
        <w:br/>
      </w:r>
      <w:r w:rsidRPr="008472E0">
        <w:t xml:space="preserve"> Common IP Multimedia Subsystem (IMS)</w:t>
      </w:r>
    </w:p>
    <w:p w14:paraId="42598213" w14:textId="77777777" w:rsidR="004A3549" w:rsidRDefault="004A3549">
      <w:pPr>
        <w:pStyle w:val="ZT"/>
        <w:framePr w:wrap="notBeside"/>
      </w:pPr>
      <w:r>
        <w:t>(</w:t>
      </w:r>
      <w:r>
        <w:rPr>
          <w:rStyle w:val="ZGSM"/>
        </w:rPr>
        <w:t>Release</w:t>
      </w:r>
      <w:r w:rsidR="00BC0DB3">
        <w:rPr>
          <w:rStyle w:val="ZGSM"/>
        </w:rPr>
        <w:t xml:space="preserve"> 19</w:t>
      </w:r>
      <w:r>
        <w:t>)</w:t>
      </w:r>
    </w:p>
    <w:p w14:paraId="7EDFE1B9" w14:textId="77777777" w:rsidR="004A3549" w:rsidRDefault="004A3549">
      <w:pPr>
        <w:pStyle w:val="ZT"/>
        <w:framePr w:wrap="notBeside"/>
      </w:pPr>
    </w:p>
    <w:p w14:paraId="6DE379B4" w14:textId="77777777" w:rsidR="004A3549" w:rsidRDefault="004A3549">
      <w:pPr>
        <w:pStyle w:val="ZT"/>
        <w:framePr w:wrap="notBeside"/>
        <w:rPr>
          <w:i/>
          <w:sz w:val="28"/>
        </w:rPr>
      </w:pPr>
    </w:p>
    <w:bookmarkStart w:id="1" w:name="_MON_1684549432"/>
    <w:bookmarkEnd w:id="1"/>
    <w:p w14:paraId="4AC0E633" w14:textId="77777777" w:rsidR="00BA3787" w:rsidRPr="00235394" w:rsidRDefault="009324F0" w:rsidP="00BA3787">
      <w:pPr>
        <w:pStyle w:val="ZU"/>
        <w:framePr w:h="4929" w:hRule="exact" w:wrap="notBeside"/>
        <w:tabs>
          <w:tab w:val="right" w:pos="10206"/>
        </w:tabs>
        <w:jc w:val="left"/>
      </w:pPr>
      <w:r w:rsidRPr="009324F0">
        <w:rPr>
          <w:i/>
        </w:rPr>
        <w:object w:dxaOrig="2026" w:dyaOrig="1251" w14:anchorId="5F503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9.1pt" o:ole="">
            <v:imagedata r:id="rId8" o:title=""/>
          </v:shape>
          <o:OLEObject Type="Embed" ProgID="Word.Picture.8" ShapeID="_x0000_i1025" DrawAspect="Content" ObjectID="_1821612507" r:id="rId9"/>
        </w:object>
      </w:r>
      <w:r w:rsidR="00BA3787" w:rsidRPr="00235394">
        <w:rPr>
          <w:color w:val="0000FF"/>
        </w:rPr>
        <w:tab/>
      </w:r>
      <w:r w:rsidR="00000000">
        <w:pict w14:anchorId="234C29CF">
          <v:shape id="_x0000_i1026" type="#_x0000_t75" style="width:128.2pt;height:74.9pt">
            <v:imagedata r:id="rId10" o:title="3GPP-logo_web"/>
          </v:shape>
        </w:pict>
      </w:r>
    </w:p>
    <w:p w14:paraId="654C1D73"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412A656" w14:textId="77777777" w:rsidR="004A3549" w:rsidRDefault="004A3549">
      <w:pPr>
        <w:pStyle w:val="ZV"/>
        <w:framePr w:wrap="notBeside"/>
      </w:pPr>
    </w:p>
    <w:p w14:paraId="4A83F7C0" w14:textId="77777777" w:rsidR="004A3549" w:rsidRDefault="004A3549"/>
    <w:bookmarkEnd w:id="0"/>
    <w:p w14:paraId="43C457AB" w14:textId="77777777" w:rsidR="004A3549" w:rsidRDefault="004A3549">
      <w:pPr>
        <w:sectPr w:rsidR="004A3549" w:rsidSect="00853B80">
          <w:footnotePr>
            <w:numRestart w:val="eachSect"/>
          </w:footnotePr>
          <w:pgSz w:w="11907" w:h="16840" w:code="9"/>
          <w:pgMar w:top="2268" w:right="851" w:bottom="10773" w:left="851" w:header="0" w:footer="0" w:gutter="0"/>
          <w:cols w:space="720"/>
        </w:sectPr>
      </w:pPr>
    </w:p>
    <w:p w14:paraId="5E640992" w14:textId="77777777" w:rsidR="004A3549" w:rsidRDefault="004A3549">
      <w:bookmarkStart w:id="2" w:name="page2"/>
    </w:p>
    <w:p w14:paraId="3ED006B2" w14:textId="77777777" w:rsidR="004A3549" w:rsidRDefault="004A3549">
      <w:pPr>
        <w:pStyle w:val="FP"/>
        <w:framePr w:wrap="notBeside" w:hAnchor="margin" w:y="1419"/>
        <w:pBdr>
          <w:bottom w:val="single" w:sz="6" w:space="1" w:color="auto"/>
        </w:pBdr>
        <w:spacing w:before="240"/>
        <w:ind w:left="2835" w:right="2835"/>
        <w:jc w:val="center"/>
      </w:pPr>
      <w:r>
        <w:t>Keywords</w:t>
      </w:r>
    </w:p>
    <w:p w14:paraId="4D9DC0A4" w14:textId="77777777" w:rsidR="004A3549" w:rsidRDefault="00A82A47">
      <w:pPr>
        <w:pStyle w:val="FP"/>
        <w:framePr w:wrap="notBeside" w:hAnchor="margin" w:y="1419"/>
        <w:ind w:left="2835" w:right="2835"/>
        <w:jc w:val="center"/>
        <w:rPr>
          <w:rFonts w:ascii="Arial" w:hAnsi="Arial"/>
          <w:sz w:val="18"/>
        </w:rPr>
      </w:pPr>
      <w:r>
        <w:rPr>
          <w:rFonts w:ascii="Arial" w:hAnsi="Arial"/>
          <w:sz w:val="18"/>
        </w:rPr>
        <w:t>UMTS</w:t>
      </w:r>
      <w:r w:rsidR="0009074C">
        <w:rPr>
          <w:rFonts w:ascii="Arial" w:hAnsi="Arial"/>
          <w:sz w:val="18"/>
        </w:rPr>
        <w:t>, LTE</w:t>
      </w:r>
      <w:r>
        <w:rPr>
          <w:rFonts w:ascii="Arial" w:hAnsi="Arial"/>
          <w:sz w:val="18"/>
        </w:rPr>
        <w:t>, Packet Mode</w:t>
      </w:r>
      <w:r w:rsidR="00A63464">
        <w:rPr>
          <w:rFonts w:ascii="Arial" w:hAnsi="Arial"/>
          <w:sz w:val="18"/>
        </w:rPr>
        <w:t>, Architecture</w:t>
      </w:r>
      <w:r w:rsidR="008472E0">
        <w:rPr>
          <w:rFonts w:ascii="Arial" w:hAnsi="Arial"/>
          <w:sz w:val="18"/>
        </w:rPr>
        <w:t>, IP, IMS</w:t>
      </w:r>
    </w:p>
    <w:p w14:paraId="37F43596" w14:textId="77777777" w:rsidR="004A3549" w:rsidRDefault="004A3549"/>
    <w:p w14:paraId="2EB88573"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77E44AF7" w14:textId="77777777" w:rsidR="004A3549" w:rsidRDefault="004A3549">
      <w:pPr>
        <w:pStyle w:val="FP"/>
        <w:framePr w:wrap="notBeside" w:hAnchor="margin" w:yAlign="center"/>
        <w:pBdr>
          <w:bottom w:val="single" w:sz="6" w:space="1" w:color="auto"/>
        </w:pBdr>
        <w:ind w:left="2835" w:right="2835"/>
        <w:jc w:val="center"/>
      </w:pPr>
      <w:r>
        <w:t>Postal address</w:t>
      </w:r>
    </w:p>
    <w:p w14:paraId="0C1CDCCC" w14:textId="77777777" w:rsidR="004A3549" w:rsidRDefault="004A3549">
      <w:pPr>
        <w:pStyle w:val="FP"/>
        <w:framePr w:wrap="notBeside" w:hAnchor="margin" w:yAlign="center"/>
        <w:ind w:left="2835" w:right="2835"/>
        <w:jc w:val="center"/>
        <w:rPr>
          <w:rFonts w:ascii="Arial" w:hAnsi="Arial"/>
          <w:sz w:val="18"/>
        </w:rPr>
      </w:pPr>
    </w:p>
    <w:p w14:paraId="4A4F2359" w14:textId="77777777" w:rsidR="004A3549" w:rsidRDefault="004A3549">
      <w:pPr>
        <w:pStyle w:val="FP"/>
        <w:framePr w:wrap="notBeside" w:hAnchor="margin" w:yAlign="center"/>
        <w:pBdr>
          <w:bottom w:val="single" w:sz="6" w:space="1" w:color="auto"/>
        </w:pBdr>
        <w:spacing w:before="240"/>
        <w:ind w:left="2835" w:right="2835"/>
        <w:jc w:val="center"/>
      </w:pPr>
      <w:r>
        <w:t>3GPP support office address</w:t>
      </w:r>
    </w:p>
    <w:p w14:paraId="590BF1BC"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A45A26C"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74DD02" w14:textId="77777777" w:rsidR="004A3549" w:rsidRDefault="004A3549">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4A4F4C0D" w14:textId="77777777" w:rsidR="004A3549" w:rsidRDefault="004A3549">
      <w:pPr>
        <w:pStyle w:val="FP"/>
        <w:framePr w:wrap="notBeside" w:hAnchor="margin" w:yAlign="center"/>
        <w:pBdr>
          <w:bottom w:val="single" w:sz="6" w:space="1" w:color="auto"/>
        </w:pBdr>
        <w:spacing w:before="240"/>
        <w:ind w:left="2835" w:right="2835"/>
        <w:jc w:val="center"/>
        <w:rPr>
          <w:lang w:val="fr-FR"/>
        </w:rPr>
      </w:pPr>
      <w:r>
        <w:rPr>
          <w:lang w:val="fr-FR"/>
        </w:rPr>
        <w:t>Internet</w:t>
      </w:r>
    </w:p>
    <w:p w14:paraId="5F255CA6" w14:textId="733EF118"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http</w:t>
      </w:r>
      <w:r w:rsidR="003C19F4">
        <w:rPr>
          <w:rFonts w:ascii="Arial" w:hAnsi="Arial"/>
          <w:sz w:val="18"/>
          <w:lang w:val="fr-FR"/>
        </w:rPr>
        <w:t>s</w:t>
      </w:r>
      <w:r>
        <w:rPr>
          <w:rFonts w:ascii="Arial" w:hAnsi="Arial"/>
          <w:sz w:val="18"/>
          <w:lang w:val="fr-FR"/>
        </w:rPr>
        <w:t>://www.3gpp.org</w:t>
      </w:r>
    </w:p>
    <w:p w14:paraId="3760228C" w14:textId="77777777" w:rsidR="004A3549" w:rsidRDefault="004A3549">
      <w:pPr>
        <w:rPr>
          <w:lang w:val="fr-FR"/>
        </w:rPr>
      </w:pPr>
    </w:p>
    <w:p w14:paraId="7E1A3151" w14:textId="77777777" w:rsidR="00301FF0" w:rsidRDefault="00301FF0" w:rsidP="00301FF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DE2F62C" w14:textId="77777777" w:rsidR="00301FF0" w:rsidRDefault="00301FF0" w:rsidP="00301FF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70AD8AB" w14:textId="77777777" w:rsidR="00301FF0" w:rsidRDefault="00301FF0" w:rsidP="00301FF0">
      <w:pPr>
        <w:pStyle w:val="FP"/>
        <w:framePr w:h="3057" w:hRule="exact" w:wrap="notBeside" w:vAnchor="page" w:hAnchor="margin" w:y="12605"/>
        <w:jc w:val="center"/>
        <w:rPr>
          <w:noProof/>
        </w:rPr>
      </w:pPr>
    </w:p>
    <w:p w14:paraId="1626D411" w14:textId="77777777" w:rsidR="00853B80" w:rsidRPr="004D3578" w:rsidRDefault="00853B80" w:rsidP="00853B80">
      <w:pPr>
        <w:pStyle w:val="FP"/>
        <w:framePr w:h="3057" w:hRule="exact" w:wrap="notBeside" w:vAnchor="page" w:hAnchor="margin" w:y="12605"/>
        <w:jc w:val="center"/>
        <w:rPr>
          <w:noProof/>
          <w:sz w:val="18"/>
        </w:rPr>
      </w:pPr>
      <w:r w:rsidRPr="004D3578">
        <w:rPr>
          <w:noProof/>
          <w:sz w:val="18"/>
        </w:rPr>
        <w:t>©</w:t>
      </w:r>
      <w:r w:rsidR="00BC0DB3">
        <w:rPr>
          <w:noProof/>
          <w:sz w:val="18"/>
        </w:rPr>
        <w:t xml:space="preserve"> 2025</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14:paraId="6AA24FA3" w14:textId="77777777" w:rsidR="00301FF0" w:rsidRDefault="00301FF0" w:rsidP="00301FF0">
      <w:pPr>
        <w:pStyle w:val="FP"/>
        <w:framePr w:h="3057" w:hRule="exact" w:wrap="notBeside" w:vAnchor="page" w:hAnchor="margin" w:y="12605"/>
        <w:jc w:val="center"/>
        <w:rPr>
          <w:noProof/>
          <w:sz w:val="18"/>
        </w:rPr>
      </w:pPr>
      <w:r>
        <w:rPr>
          <w:noProof/>
          <w:sz w:val="18"/>
        </w:rPr>
        <w:t>All rights reserved.</w:t>
      </w:r>
    </w:p>
    <w:p w14:paraId="6FD61AA5" w14:textId="77777777" w:rsidR="00301FF0" w:rsidRDefault="00301FF0" w:rsidP="00301FF0">
      <w:pPr>
        <w:pStyle w:val="FP"/>
        <w:framePr w:h="3057" w:hRule="exact" w:wrap="notBeside" w:vAnchor="page" w:hAnchor="margin" w:y="12605"/>
        <w:rPr>
          <w:noProof/>
          <w:sz w:val="18"/>
        </w:rPr>
      </w:pPr>
      <w:r>
        <w:rPr>
          <w:noProof/>
          <w:sz w:val="18"/>
        </w:rPr>
        <w:br/>
        <w:t>UMTS™ is a Trade Mark of ETSI registered for the benefit of its members</w:t>
      </w:r>
    </w:p>
    <w:p w14:paraId="03C92481" w14:textId="77777777" w:rsidR="00301FF0" w:rsidRDefault="00301FF0" w:rsidP="00301FF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700F26">
        <w:rPr>
          <w:noProof/>
          <w:sz w:val="18"/>
        </w:rPr>
        <w:t xml:space="preserve"> is a Trade Mark of ETSI registered for the benefit of its Members and of the 3GPP Organizational Partners</w:t>
      </w:r>
    </w:p>
    <w:p w14:paraId="568A2661" w14:textId="77777777" w:rsidR="00301FF0" w:rsidRDefault="00301FF0" w:rsidP="00301FF0">
      <w:pPr>
        <w:pStyle w:val="FP"/>
        <w:framePr w:h="3057" w:hRule="exact" w:wrap="notBeside" w:vAnchor="page" w:hAnchor="margin" w:y="12605"/>
        <w:rPr>
          <w:noProof/>
          <w:sz w:val="18"/>
        </w:rPr>
      </w:pPr>
      <w:r>
        <w:rPr>
          <w:noProof/>
          <w:sz w:val="18"/>
        </w:rPr>
        <w:t>GSM® and the GSM logo are registered and owned by the GSM Association</w:t>
      </w:r>
    </w:p>
    <w:p w14:paraId="0CEF35F3" w14:textId="77777777" w:rsidR="004A3549" w:rsidRDefault="004A3549"/>
    <w:bookmarkEnd w:id="2"/>
    <w:p w14:paraId="4FF57588" w14:textId="77777777" w:rsidR="004A3549" w:rsidRDefault="004A3549">
      <w:pPr>
        <w:pStyle w:val="TT"/>
      </w:pPr>
      <w:r>
        <w:br w:type="page"/>
        <w:t>Contents</w:t>
      </w:r>
    </w:p>
    <w:p w14:paraId="16AABC79" w14:textId="77777777" w:rsidR="009C18B0" w:rsidRPr="00C90799" w:rsidRDefault="009C18B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_Toc45272013 \h </w:instrText>
      </w:r>
      <w:r>
        <w:fldChar w:fldCharType="separate"/>
      </w:r>
      <w:r>
        <w:t>4</w:t>
      </w:r>
      <w:r>
        <w:fldChar w:fldCharType="end"/>
      </w:r>
    </w:p>
    <w:p w14:paraId="2F0D2E2C" w14:textId="77777777" w:rsidR="009C18B0" w:rsidRPr="00C90799" w:rsidRDefault="009C18B0">
      <w:pPr>
        <w:pStyle w:val="TOC1"/>
        <w:rPr>
          <w:rFonts w:ascii="Calibri" w:hAnsi="Calibri"/>
          <w:szCs w:val="22"/>
          <w:lang w:eastAsia="en-GB"/>
        </w:rPr>
      </w:pPr>
      <w:r>
        <w:t>1</w:t>
      </w:r>
      <w:r w:rsidRPr="00C90799">
        <w:rPr>
          <w:rFonts w:ascii="Calibri" w:hAnsi="Calibri"/>
          <w:szCs w:val="22"/>
          <w:lang w:eastAsia="en-GB"/>
        </w:rPr>
        <w:tab/>
      </w:r>
      <w:r>
        <w:t>Scope</w:t>
      </w:r>
      <w:r>
        <w:tab/>
      </w:r>
      <w:r>
        <w:fldChar w:fldCharType="begin" w:fldLock="1"/>
      </w:r>
      <w:r>
        <w:instrText xml:space="preserve"> PAGEREF _Toc45272014 \h </w:instrText>
      </w:r>
      <w:r>
        <w:fldChar w:fldCharType="separate"/>
      </w:r>
      <w:r>
        <w:t>5</w:t>
      </w:r>
      <w:r>
        <w:fldChar w:fldCharType="end"/>
      </w:r>
    </w:p>
    <w:p w14:paraId="27B11B03" w14:textId="77777777" w:rsidR="009C18B0" w:rsidRPr="00C90799" w:rsidRDefault="009C18B0">
      <w:pPr>
        <w:pStyle w:val="TOC1"/>
        <w:rPr>
          <w:rFonts w:ascii="Calibri" w:hAnsi="Calibri"/>
          <w:szCs w:val="22"/>
          <w:lang w:eastAsia="en-GB"/>
        </w:rPr>
      </w:pPr>
      <w:r>
        <w:t>2</w:t>
      </w:r>
      <w:r w:rsidRPr="00C90799">
        <w:rPr>
          <w:rFonts w:ascii="Calibri" w:hAnsi="Calibri"/>
          <w:szCs w:val="22"/>
          <w:lang w:eastAsia="en-GB"/>
        </w:rPr>
        <w:tab/>
      </w:r>
      <w:r>
        <w:t>References</w:t>
      </w:r>
      <w:r>
        <w:tab/>
      </w:r>
      <w:r>
        <w:fldChar w:fldCharType="begin" w:fldLock="1"/>
      </w:r>
      <w:r>
        <w:instrText xml:space="preserve"> PAGEREF _Toc45272015 \h </w:instrText>
      </w:r>
      <w:r>
        <w:fldChar w:fldCharType="separate"/>
      </w:r>
      <w:r>
        <w:t>5</w:t>
      </w:r>
      <w:r>
        <w:fldChar w:fldCharType="end"/>
      </w:r>
    </w:p>
    <w:p w14:paraId="50661170" w14:textId="77777777" w:rsidR="009C18B0" w:rsidRPr="00C90799" w:rsidRDefault="009C18B0">
      <w:pPr>
        <w:pStyle w:val="TOC1"/>
        <w:rPr>
          <w:rFonts w:ascii="Calibri" w:hAnsi="Calibri"/>
          <w:szCs w:val="22"/>
          <w:lang w:eastAsia="en-GB"/>
        </w:rPr>
      </w:pPr>
      <w:r>
        <w:t>3</w:t>
      </w:r>
      <w:r w:rsidRPr="00C90799">
        <w:rPr>
          <w:rFonts w:ascii="Calibri" w:hAnsi="Calibri"/>
          <w:szCs w:val="22"/>
          <w:lang w:eastAsia="en-GB"/>
        </w:rPr>
        <w:tab/>
      </w:r>
      <w:r>
        <w:t>Definitions, symbols and abbreviations</w:t>
      </w:r>
      <w:r>
        <w:tab/>
      </w:r>
      <w:r>
        <w:fldChar w:fldCharType="begin" w:fldLock="1"/>
      </w:r>
      <w:r>
        <w:instrText xml:space="preserve"> PAGEREF _Toc45272016 \h </w:instrText>
      </w:r>
      <w:r>
        <w:fldChar w:fldCharType="separate"/>
      </w:r>
      <w:r>
        <w:t>5</w:t>
      </w:r>
      <w:r>
        <w:fldChar w:fldCharType="end"/>
      </w:r>
    </w:p>
    <w:p w14:paraId="76B7DD3C" w14:textId="77777777" w:rsidR="009C18B0" w:rsidRPr="00C90799" w:rsidRDefault="009C18B0">
      <w:pPr>
        <w:pStyle w:val="TOC2"/>
        <w:rPr>
          <w:rFonts w:ascii="Calibri" w:hAnsi="Calibri"/>
          <w:sz w:val="22"/>
          <w:szCs w:val="22"/>
          <w:lang w:eastAsia="en-GB"/>
        </w:rPr>
      </w:pPr>
      <w:r>
        <w:t>3.1</w:t>
      </w:r>
      <w:r w:rsidRPr="00C90799">
        <w:rPr>
          <w:rFonts w:ascii="Calibri" w:hAnsi="Calibri"/>
          <w:sz w:val="22"/>
          <w:szCs w:val="22"/>
          <w:lang w:eastAsia="en-GB"/>
        </w:rPr>
        <w:tab/>
      </w:r>
      <w:r>
        <w:t>Definitions</w:t>
      </w:r>
      <w:r>
        <w:tab/>
      </w:r>
      <w:r>
        <w:fldChar w:fldCharType="begin" w:fldLock="1"/>
      </w:r>
      <w:r>
        <w:instrText xml:space="preserve"> PAGEREF _Toc45272017 \h </w:instrText>
      </w:r>
      <w:r>
        <w:fldChar w:fldCharType="separate"/>
      </w:r>
      <w:r>
        <w:t>5</w:t>
      </w:r>
      <w:r>
        <w:fldChar w:fldCharType="end"/>
      </w:r>
    </w:p>
    <w:p w14:paraId="06AF480D" w14:textId="77777777" w:rsidR="009C18B0" w:rsidRPr="00C90799" w:rsidRDefault="009C18B0">
      <w:pPr>
        <w:pStyle w:val="TOC2"/>
        <w:rPr>
          <w:rFonts w:ascii="Calibri" w:hAnsi="Calibri"/>
          <w:sz w:val="22"/>
          <w:szCs w:val="22"/>
          <w:lang w:eastAsia="en-GB"/>
        </w:rPr>
      </w:pPr>
      <w:r>
        <w:t>3.2</w:t>
      </w:r>
      <w:r w:rsidRPr="00C90799">
        <w:rPr>
          <w:rFonts w:ascii="Calibri" w:hAnsi="Calibri"/>
          <w:sz w:val="22"/>
          <w:szCs w:val="22"/>
          <w:lang w:eastAsia="en-GB"/>
        </w:rPr>
        <w:tab/>
      </w:r>
      <w:r>
        <w:t>Symbols</w:t>
      </w:r>
      <w:r>
        <w:tab/>
      </w:r>
      <w:r>
        <w:fldChar w:fldCharType="begin" w:fldLock="1"/>
      </w:r>
      <w:r>
        <w:instrText xml:space="preserve"> PAGEREF _Toc45272018 \h </w:instrText>
      </w:r>
      <w:r>
        <w:fldChar w:fldCharType="separate"/>
      </w:r>
      <w:r>
        <w:t>5</w:t>
      </w:r>
      <w:r>
        <w:fldChar w:fldCharType="end"/>
      </w:r>
    </w:p>
    <w:p w14:paraId="0D6BDAF1" w14:textId="77777777" w:rsidR="009C18B0" w:rsidRPr="00C90799" w:rsidRDefault="009C18B0">
      <w:pPr>
        <w:pStyle w:val="TOC2"/>
        <w:rPr>
          <w:rFonts w:ascii="Calibri" w:hAnsi="Calibri"/>
          <w:sz w:val="22"/>
          <w:szCs w:val="22"/>
          <w:lang w:eastAsia="en-GB"/>
        </w:rPr>
      </w:pPr>
      <w:r>
        <w:t>3.3</w:t>
      </w:r>
      <w:r w:rsidRPr="00C90799">
        <w:rPr>
          <w:rFonts w:ascii="Calibri" w:hAnsi="Calibri"/>
          <w:sz w:val="22"/>
          <w:szCs w:val="22"/>
          <w:lang w:eastAsia="en-GB"/>
        </w:rPr>
        <w:tab/>
      </w:r>
      <w:r>
        <w:t>Abbreviations</w:t>
      </w:r>
      <w:r>
        <w:tab/>
      </w:r>
      <w:r>
        <w:fldChar w:fldCharType="begin" w:fldLock="1"/>
      </w:r>
      <w:r>
        <w:instrText xml:space="preserve"> PAGEREF _Toc45272019 \h </w:instrText>
      </w:r>
      <w:r>
        <w:fldChar w:fldCharType="separate"/>
      </w:r>
      <w:r>
        <w:t>5</w:t>
      </w:r>
      <w:r>
        <w:fldChar w:fldCharType="end"/>
      </w:r>
    </w:p>
    <w:p w14:paraId="7DBAF636" w14:textId="77777777" w:rsidR="009C18B0" w:rsidRPr="00C90799" w:rsidRDefault="009C18B0">
      <w:pPr>
        <w:pStyle w:val="TOC1"/>
        <w:rPr>
          <w:rFonts w:ascii="Calibri" w:hAnsi="Calibri"/>
          <w:szCs w:val="22"/>
          <w:lang w:eastAsia="en-GB"/>
        </w:rPr>
      </w:pPr>
      <w:r>
        <w:t>4</w:t>
      </w:r>
      <w:r w:rsidRPr="00C90799">
        <w:rPr>
          <w:rFonts w:ascii="Calibri" w:hAnsi="Calibri"/>
          <w:szCs w:val="22"/>
          <w:lang w:eastAsia="en-GB"/>
        </w:rPr>
        <w:tab/>
      </w:r>
      <w:r>
        <w:t>General</w:t>
      </w:r>
      <w:r>
        <w:tab/>
      </w:r>
      <w:r>
        <w:fldChar w:fldCharType="begin" w:fldLock="1"/>
      </w:r>
      <w:r>
        <w:instrText xml:space="preserve"> PAGEREF _Toc45272020 \h </w:instrText>
      </w:r>
      <w:r>
        <w:fldChar w:fldCharType="separate"/>
      </w:r>
      <w:r>
        <w:t>5</w:t>
      </w:r>
      <w:r>
        <w:fldChar w:fldCharType="end"/>
      </w:r>
    </w:p>
    <w:p w14:paraId="08846B55" w14:textId="77777777" w:rsidR="009C18B0" w:rsidRPr="00C90799" w:rsidRDefault="009C18B0">
      <w:pPr>
        <w:pStyle w:val="TOC1"/>
        <w:rPr>
          <w:rFonts w:ascii="Calibri" w:hAnsi="Calibri"/>
          <w:szCs w:val="22"/>
          <w:lang w:eastAsia="en-GB"/>
        </w:rPr>
      </w:pPr>
      <w:r>
        <w:t>5</w:t>
      </w:r>
      <w:r w:rsidRPr="00C90799">
        <w:rPr>
          <w:rFonts w:ascii="Calibri" w:hAnsi="Calibri"/>
          <w:szCs w:val="22"/>
          <w:lang w:eastAsia="en-GB"/>
        </w:rPr>
        <w:tab/>
      </w:r>
      <w:r>
        <w:t>Specifications and Reports</w:t>
      </w:r>
      <w:r>
        <w:tab/>
      </w:r>
      <w:r>
        <w:fldChar w:fldCharType="begin" w:fldLock="1"/>
      </w:r>
      <w:r>
        <w:instrText xml:space="preserve"> PAGEREF _Toc45272021 \h </w:instrText>
      </w:r>
      <w:r>
        <w:fldChar w:fldCharType="separate"/>
      </w:r>
      <w:r>
        <w:t>6</w:t>
      </w:r>
      <w:r>
        <w:fldChar w:fldCharType="end"/>
      </w:r>
    </w:p>
    <w:p w14:paraId="5B165D24" w14:textId="77777777" w:rsidR="009C18B0" w:rsidRPr="00C90799" w:rsidRDefault="009C18B0">
      <w:pPr>
        <w:pStyle w:val="TOC8"/>
        <w:rPr>
          <w:rFonts w:ascii="Calibri" w:hAnsi="Calibri"/>
          <w:b w:val="0"/>
          <w:szCs w:val="22"/>
          <w:lang w:eastAsia="en-GB"/>
        </w:rPr>
      </w:pPr>
      <w:r>
        <w:t>Annex C (informative): Change history</w:t>
      </w:r>
      <w:r>
        <w:tab/>
      </w:r>
      <w:r>
        <w:fldChar w:fldCharType="begin" w:fldLock="1"/>
      </w:r>
      <w:r>
        <w:instrText xml:space="preserve"> PAGEREF _Toc45272022 \h </w:instrText>
      </w:r>
      <w:r>
        <w:fldChar w:fldCharType="separate"/>
      </w:r>
      <w:r>
        <w:t>7</w:t>
      </w:r>
      <w:r>
        <w:fldChar w:fldCharType="end"/>
      </w:r>
    </w:p>
    <w:p w14:paraId="04000FF0" w14:textId="77777777" w:rsidR="004A3549" w:rsidRDefault="009C18B0">
      <w:r>
        <w:rPr>
          <w:noProof/>
          <w:sz w:val="22"/>
        </w:rPr>
        <w:fldChar w:fldCharType="end"/>
      </w:r>
    </w:p>
    <w:p w14:paraId="11702635" w14:textId="77777777" w:rsidR="004A3549" w:rsidRDefault="004A3549">
      <w:pPr>
        <w:pStyle w:val="Heading1"/>
      </w:pPr>
      <w:r>
        <w:br w:type="page"/>
      </w:r>
      <w:bookmarkStart w:id="4" w:name="_Toc517275916"/>
      <w:bookmarkStart w:id="5" w:name="_Toc45272013"/>
      <w:r>
        <w:t>Foreword</w:t>
      </w:r>
      <w:bookmarkEnd w:id="4"/>
      <w:bookmarkEnd w:id="5"/>
    </w:p>
    <w:p w14:paraId="167685B0" w14:textId="77777777" w:rsidR="004A3549" w:rsidRDefault="004A3549">
      <w:r>
        <w:t>This Technical Specification has been produced by the 3</w:t>
      </w:r>
      <w:r>
        <w:rPr>
          <w:vertAlign w:val="superscript"/>
        </w:rPr>
        <w:t>rd</w:t>
      </w:r>
      <w:r>
        <w:t xml:space="preserve"> Generation Partnership Project (3GPP).</w:t>
      </w:r>
    </w:p>
    <w:p w14:paraId="5BF380E2"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A4570A" w14:textId="77777777" w:rsidR="004A3549" w:rsidRDefault="004A3549">
      <w:pPr>
        <w:pStyle w:val="B1"/>
        <w:rPr>
          <w:lang w:val="fr-FR"/>
        </w:rPr>
      </w:pPr>
      <w:r>
        <w:rPr>
          <w:lang w:val="fr-FR"/>
        </w:rPr>
        <w:t xml:space="preserve">Version </w:t>
      </w:r>
      <w:proofErr w:type="spellStart"/>
      <w:r>
        <w:rPr>
          <w:lang w:val="fr-FR"/>
        </w:rPr>
        <w:t>x.y.z</w:t>
      </w:r>
      <w:proofErr w:type="spellEnd"/>
    </w:p>
    <w:p w14:paraId="66ABD48D" w14:textId="77777777" w:rsidR="004A3549" w:rsidRDefault="004A3549">
      <w:pPr>
        <w:pStyle w:val="B1"/>
      </w:pPr>
      <w:r>
        <w:t>where:</w:t>
      </w:r>
    </w:p>
    <w:p w14:paraId="69060EB8" w14:textId="77777777" w:rsidR="004A3549" w:rsidRDefault="004A3549">
      <w:pPr>
        <w:pStyle w:val="B2"/>
      </w:pPr>
      <w:r>
        <w:t>x</w:t>
      </w:r>
      <w:r>
        <w:tab/>
        <w:t>the first digit:</w:t>
      </w:r>
    </w:p>
    <w:p w14:paraId="286F9F75" w14:textId="77777777" w:rsidR="004A3549" w:rsidRDefault="004A3549">
      <w:pPr>
        <w:pStyle w:val="B3"/>
      </w:pPr>
      <w:r>
        <w:t>1</w:t>
      </w:r>
      <w:r>
        <w:tab/>
        <w:t>presented to TSG for information;</w:t>
      </w:r>
    </w:p>
    <w:p w14:paraId="5D451395" w14:textId="77777777" w:rsidR="004A3549" w:rsidRDefault="004A3549">
      <w:pPr>
        <w:pStyle w:val="B3"/>
      </w:pPr>
      <w:r>
        <w:t>2</w:t>
      </w:r>
      <w:r>
        <w:tab/>
        <w:t>presented to TSG for approval;</w:t>
      </w:r>
    </w:p>
    <w:p w14:paraId="3E0D314B" w14:textId="77777777" w:rsidR="004A3549" w:rsidRDefault="004A3549">
      <w:pPr>
        <w:pStyle w:val="B3"/>
      </w:pPr>
      <w:r>
        <w:t>3</w:t>
      </w:r>
      <w:r>
        <w:tab/>
        <w:t>or greater indicates TSG approved document under change control.</w:t>
      </w:r>
    </w:p>
    <w:p w14:paraId="1B28CEE2" w14:textId="77777777" w:rsidR="004A3549" w:rsidRDefault="004A3549">
      <w:pPr>
        <w:pStyle w:val="B2"/>
      </w:pPr>
      <w:r>
        <w:t>y</w:t>
      </w:r>
      <w:r>
        <w:tab/>
        <w:t>the second digit is incremented for all changes of substance, i.e. technical enhancements, corrections, updates, etc.</w:t>
      </w:r>
    </w:p>
    <w:p w14:paraId="07957644" w14:textId="77777777" w:rsidR="004A3549" w:rsidRDefault="004A3549">
      <w:pPr>
        <w:pStyle w:val="B2"/>
      </w:pPr>
      <w:r>
        <w:t>z</w:t>
      </w:r>
      <w:r>
        <w:tab/>
        <w:t>the third digit is incremented when editorial only changes have been incorporated in the document.</w:t>
      </w:r>
    </w:p>
    <w:p w14:paraId="0BE6D118" w14:textId="77777777" w:rsidR="004A3549" w:rsidRDefault="004A3549">
      <w:pPr>
        <w:pStyle w:val="Heading1"/>
      </w:pPr>
      <w:r>
        <w:br w:type="page"/>
      </w:r>
      <w:bookmarkStart w:id="6" w:name="_Toc517275917"/>
      <w:bookmarkStart w:id="7" w:name="_Toc45272014"/>
      <w:r>
        <w:t>1</w:t>
      </w:r>
      <w:r>
        <w:tab/>
        <w:t>Scope</w:t>
      </w:r>
      <w:bookmarkEnd w:id="6"/>
      <w:bookmarkEnd w:id="7"/>
    </w:p>
    <w:p w14:paraId="30F036A6" w14:textId="77777777" w:rsidR="009E5D3C" w:rsidRPr="002F593F" w:rsidRDefault="009E5D3C" w:rsidP="009E5D3C">
      <w:r>
        <w:t>The present document identifies the 3GPP Technical Specifications and Technical Reports specifically relating to the Common IP Multimedia Subsystem (IMS) maintained by 3GPP. S</w:t>
      </w:r>
      <w:r w:rsidRPr="002F593F">
        <w:t>tandard</w:t>
      </w:r>
      <w:r>
        <w:t>s</w:t>
      </w:r>
      <w:r w:rsidRPr="002F593F">
        <w:t xml:space="preserve"> organizations adopting the Common IP Multimedia Subsystem (IMS) </w:t>
      </w:r>
      <w:r>
        <w:t xml:space="preserve">might not need </w:t>
      </w:r>
      <w:r w:rsidRPr="002F593F">
        <w:t>to use all listed specifications</w:t>
      </w:r>
      <w:r>
        <w:t>.</w:t>
      </w:r>
    </w:p>
    <w:p w14:paraId="0A6D493D" w14:textId="77777777" w:rsidR="004A3549" w:rsidRDefault="004A3549">
      <w:pPr>
        <w:pStyle w:val="Heading1"/>
      </w:pPr>
      <w:bookmarkStart w:id="8" w:name="_Toc517275918"/>
      <w:bookmarkStart w:id="9" w:name="_Toc45272015"/>
      <w:r>
        <w:t>2</w:t>
      </w:r>
      <w:r>
        <w:tab/>
        <w:t>References</w:t>
      </w:r>
      <w:bookmarkEnd w:id="8"/>
      <w:bookmarkEnd w:id="9"/>
    </w:p>
    <w:p w14:paraId="1D9F4EDA" w14:textId="77777777" w:rsidR="004A3549" w:rsidRDefault="004A3549">
      <w:r>
        <w:t>The following documents contain provisions which, through reference in this text, constitute provisions of the present document.</w:t>
      </w:r>
    </w:p>
    <w:p w14:paraId="03A0C2B0" w14:textId="77777777" w:rsidR="009038BD" w:rsidRPr="004D3578" w:rsidRDefault="009038BD" w:rsidP="009038BD">
      <w:pPr>
        <w:pStyle w:val="B1"/>
      </w:pPr>
      <w:bookmarkStart w:id="10" w:name="OLE_LINK1"/>
      <w:bookmarkStart w:id="11" w:name="OLE_LINK2"/>
      <w:bookmarkStart w:id="12" w:name="OLE_LINK3"/>
      <w:bookmarkStart w:id="13" w:name="OLE_LINK4"/>
      <w:r>
        <w:t>-</w:t>
      </w:r>
      <w:r>
        <w:tab/>
      </w:r>
      <w:r w:rsidRPr="004D3578">
        <w:t>References are either specific (identified by date of publication, edition number, version number, etc.) or non</w:t>
      </w:r>
      <w:r w:rsidRPr="004D3578">
        <w:noBreakHyphen/>
        <w:t>specific.</w:t>
      </w:r>
    </w:p>
    <w:p w14:paraId="495983F9" w14:textId="77777777" w:rsidR="009038BD" w:rsidRPr="004D3578" w:rsidRDefault="009038BD" w:rsidP="009038BD">
      <w:pPr>
        <w:pStyle w:val="B1"/>
      </w:pPr>
      <w:r>
        <w:t>-</w:t>
      </w:r>
      <w:r>
        <w:tab/>
      </w:r>
      <w:r w:rsidRPr="004D3578">
        <w:t>For a specific reference, subsequent revisions do not apply.</w:t>
      </w:r>
    </w:p>
    <w:p w14:paraId="0A28BD7A" w14:textId="77777777" w:rsidR="009038BD" w:rsidRPr="004D3578" w:rsidRDefault="009038BD" w:rsidP="009038B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
    <w:bookmarkEnd w:id="11"/>
    <w:bookmarkEnd w:id="12"/>
    <w:bookmarkEnd w:id="13"/>
    <w:p w14:paraId="57F9B8E0" w14:textId="77777777" w:rsidR="00383736" w:rsidRDefault="00383736" w:rsidP="009038BD">
      <w:pPr>
        <w:pStyle w:val="EX"/>
      </w:pPr>
      <w:r>
        <w:t>[</w:t>
      </w:r>
      <w:r w:rsidR="00A63464">
        <w:t>1</w:t>
      </w:r>
      <w:r>
        <w:t>]</w:t>
      </w:r>
      <w:r>
        <w:tab/>
      </w:r>
      <w:r w:rsidRPr="00383736">
        <w:t>3GPP TR 21.905: "Vocabulary for 3GPP Specifications".</w:t>
      </w:r>
    </w:p>
    <w:p w14:paraId="22365520" w14:textId="77777777" w:rsidR="009444F3" w:rsidRPr="00383736" w:rsidRDefault="009444F3" w:rsidP="009444F3">
      <w:pPr>
        <w:pStyle w:val="EX"/>
      </w:pPr>
      <w:r>
        <w:t>[2]</w:t>
      </w:r>
      <w:r>
        <w:tab/>
        <w:t xml:space="preserve">3GPP TR 21.900: </w:t>
      </w:r>
      <w:r w:rsidRPr="00383736">
        <w:t>"</w:t>
      </w:r>
      <w:r>
        <w:t>Technical specification group working methods</w:t>
      </w:r>
      <w:r w:rsidRPr="00383736">
        <w:t>"</w:t>
      </w:r>
      <w:r w:rsidR="00354899">
        <w:t>.</w:t>
      </w:r>
    </w:p>
    <w:p w14:paraId="196C67BF" w14:textId="77777777" w:rsidR="004A3549" w:rsidRDefault="004A3549">
      <w:pPr>
        <w:pStyle w:val="Heading1"/>
      </w:pPr>
      <w:bookmarkStart w:id="14" w:name="_Toc517275919"/>
      <w:bookmarkStart w:id="15" w:name="_Toc45272016"/>
      <w:r>
        <w:t>3</w:t>
      </w:r>
      <w:r>
        <w:tab/>
        <w:t>Definitions, symbols and abbreviations</w:t>
      </w:r>
      <w:bookmarkEnd w:id="14"/>
      <w:bookmarkEnd w:id="15"/>
    </w:p>
    <w:p w14:paraId="6ED4C9EC" w14:textId="77777777" w:rsidR="004A3549" w:rsidRDefault="004A3549">
      <w:pPr>
        <w:pStyle w:val="Heading2"/>
      </w:pPr>
      <w:bookmarkStart w:id="16" w:name="_Toc517275920"/>
      <w:bookmarkStart w:id="17" w:name="_Toc45272017"/>
      <w:r>
        <w:t>3.1</w:t>
      </w:r>
      <w:r>
        <w:tab/>
        <w:t>Definitions</w:t>
      </w:r>
      <w:bookmarkEnd w:id="16"/>
      <w:bookmarkEnd w:id="17"/>
    </w:p>
    <w:p w14:paraId="74536422" w14:textId="77777777" w:rsidR="004A3549" w:rsidRDefault="004A3549">
      <w:r>
        <w:t xml:space="preserve">For the purposes of the present document, the terms and definitions given in </w:t>
      </w:r>
      <w:r w:rsidR="00383736">
        <w:t>TR</w:t>
      </w:r>
      <w:r w:rsidR="003E2780">
        <w:t> </w:t>
      </w:r>
      <w:r w:rsidR="00383736">
        <w:t>21.905</w:t>
      </w:r>
      <w:r w:rsidR="00A63464">
        <w:t> [1</w:t>
      </w:r>
      <w:r w:rsidR="003E2780">
        <w:t>]</w:t>
      </w:r>
      <w:r w:rsidR="00383736">
        <w:t xml:space="preserve"> </w:t>
      </w:r>
      <w:r>
        <w:t>apply.</w:t>
      </w:r>
      <w:r w:rsidR="00AD2CAE">
        <w:t xml:space="preserve"> </w:t>
      </w:r>
    </w:p>
    <w:p w14:paraId="3E3560DE" w14:textId="77777777" w:rsidR="004A3549" w:rsidRDefault="004A3549">
      <w:pPr>
        <w:pStyle w:val="Heading2"/>
      </w:pPr>
      <w:bookmarkStart w:id="18" w:name="_Toc517275921"/>
      <w:bookmarkStart w:id="19" w:name="_Toc45272018"/>
      <w:r>
        <w:t>3.2</w:t>
      </w:r>
      <w:r>
        <w:tab/>
        <w:t>Symbols</w:t>
      </w:r>
      <w:bookmarkEnd w:id="18"/>
      <w:bookmarkEnd w:id="19"/>
    </w:p>
    <w:p w14:paraId="20D1E983" w14:textId="77777777" w:rsidR="00D9653A" w:rsidRDefault="00D9653A">
      <w:pPr>
        <w:keepNext/>
      </w:pPr>
      <w:r>
        <w:t>(None)</w:t>
      </w:r>
    </w:p>
    <w:p w14:paraId="2FF7F74B" w14:textId="77777777" w:rsidR="004A3549" w:rsidRDefault="004A3549">
      <w:pPr>
        <w:pStyle w:val="Heading2"/>
      </w:pPr>
      <w:bookmarkStart w:id="20" w:name="_Toc517275922"/>
      <w:bookmarkStart w:id="21" w:name="_Toc45272019"/>
      <w:r>
        <w:t>3.3</w:t>
      </w:r>
      <w:r>
        <w:tab/>
        <w:t>Abbreviations</w:t>
      </w:r>
      <w:bookmarkEnd w:id="20"/>
      <w:bookmarkEnd w:id="21"/>
    </w:p>
    <w:p w14:paraId="56D6D4A2" w14:textId="77777777" w:rsidR="004A3549" w:rsidRDefault="004A3549">
      <w:pPr>
        <w:keepNext/>
      </w:pPr>
      <w:r>
        <w:t xml:space="preserve">For the purposes of the present document, the abbreviations </w:t>
      </w:r>
      <w:r w:rsidR="00A63464">
        <w:t>given in TR 21.905 [1</w:t>
      </w:r>
      <w:r w:rsidR="008C6DB3">
        <w:t xml:space="preserve">] and the following </w:t>
      </w:r>
      <w:r>
        <w:t>apply</w:t>
      </w:r>
      <w:r w:rsidR="008C6DB3">
        <w:t>. An abbreviation defined in the present document takes precedence over the definition of the same abbre</w:t>
      </w:r>
      <w:r w:rsidR="00A63464">
        <w:t>viation, if any, in TR 21.905 [1</w:t>
      </w:r>
      <w:r w:rsidR="008C6DB3">
        <w:t>].</w:t>
      </w:r>
    </w:p>
    <w:p w14:paraId="0AA82345" w14:textId="77777777" w:rsidR="00822C7E" w:rsidRDefault="00822C7E">
      <w:pPr>
        <w:pStyle w:val="EW"/>
      </w:pPr>
      <w:r>
        <w:t>NGN</w:t>
      </w:r>
      <w:r>
        <w:tab/>
        <w:t>Next Generation Network</w:t>
      </w:r>
    </w:p>
    <w:p w14:paraId="6F5DCE6D" w14:textId="77777777" w:rsidR="00822C7E" w:rsidRDefault="00822C7E">
      <w:pPr>
        <w:pStyle w:val="EW"/>
      </w:pPr>
      <w:r>
        <w:t>R1</w:t>
      </w:r>
      <w:r>
        <w:tab/>
        <w:t>Release 1</w:t>
      </w:r>
    </w:p>
    <w:p w14:paraId="7CC52CEC" w14:textId="77777777" w:rsidR="00822C7E" w:rsidRDefault="00822C7E">
      <w:pPr>
        <w:pStyle w:val="EW"/>
      </w:pPr>
      <w:r>
        <w:t>R2</w:t>
      </w:r>
      <w:r>
        <w:tab/>
        <w:t>Release 2</w:t>
      </w:r>
    </w:p>
    <w:p w14:paraId="3359475B" w14:textId="77777777" w:rsidR="00822C7E" w:rsidRDefault="00822C7E">
      <w:pPr>
        <w:pStyle w:val="EW"/>
      </w:pPr>
      <w:r>
        <w:t>TISPAN</w:t>
      </w:r>
      <w:r>
        <w:tab/>
        <w:t xml:space="preserve">Telecommunications and </w:t>
      </w:r>
      <w:r w:rsidR="004D70A1">
        <w:t xml:space="preserve">Internet </w:t>
      </w:r>
      <w:r>
        <w:t>converged Services</w:t>
      </w:r>
      <w:r w:rsidR="004D70A1">
        <w:t xml:space="preserve"> and Protocols for Advanced Networks</w:t>
      </w:r>
    </w:p>
    <w:p w14:paraId="03133E03" w14:textId="77777777" w:rsidR="004A3549" w:rsidRDefault="004A3549">
      <w:pPr>
        <w:pStyle w:val="EW"/>
      </w:pPr>
    </w:p>
    <w:p w14:paraId="143EA54D" w14:textId="77777777" w:rsidR="00A63464" w:rsidRDefault="00A63464" w:rsidP="00A63464">
      <w:pPr>
        <w:pStyle w:val="Heading1"/>
      </w:pPr>
      <w:bookmarkStart w:id="22" w:name="_Toc517275923"/>
      <w:bookmarkStart w:id="23" w:name="_Toc45272020"/>
      <w:r>
        <w:t>4</w:t>
      </w:r>
      <w:r>
        <w:tab/>
        <w:t>General</w:t>
      </w:r>
      <w:bookmarkEnd w:id="22"/>
      <w:bookmarkEnd w:id="23"/>
    </w:p>
    <w:p w14:paraId="425834E5" w14:textId="77777777" w:rsidR="00A63464" w:rsidRDefault="00A63464" w:rsidP="00A63464">
      <w:r>
        <w:t>The numbering scheme for specifications i</w:t>
      </w:r>
      <w:r w:rsidR="00DB2FD4">
        <w:t>s described in 3GPP TR 21.900 [2</w:t>
      </w:r>
      <w:r>
        <w:t>].</w:t>
      </w:r>
    </w:p>
    <w:p w14:paraId="4CF20F54" w14:textId="77777777" w:rsidR="00853B80" w:rsidRDefault="00853B80" w:rsidP="00853B80">
      <w:pPr>
        <w:pStyle w:val="Heading1"/>
      </w:pPr>
      <w:bookmarkStart w:id="24" w:name="_Toc517275924"/>
      <w:bookmarkStart w:id="25" w:name="_Toc45272021"/>
      <w:bookmarkStart w:id="26" w:name="historyclause"/>
      <w:r>
        <w:t>5</w:t>
      </w:r>
      <w:r>
        <w:tab/>
        <w:t>Specifications and Reports</w:t>
      </w:r>
      <w:bookmarkEnd w:id="24"/>
      <w:bookmarkEnd w:id="25"/>
    </w:p>
    <w:p w14:paraId="7D42F70F" w14:textId="77777777" w:rsidR="00DB2FD4" w:rsidRDefault="00DB2FD4" w:rsidP="00DB2FD4">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0D0CE9B9" w14:textId="77777777" w:rsidR="00DB2FD4" w:rsidRDefault="00DB2FD4" w:rsidP="00DB2FD4">
      <w:pPr>
        <w:pStyle w:val="NO"/>
        <w:keepNext/>
      </w:pPr>
      <w:r>
        <w:t>NOTE 2:</w:t>
      </w:r>
      <w:r>
        <w:tab/>
        <w:t>Some of the algorithm specifications in the 35.</w:t>
      </w:r>
      <w:r>
        <w:noBreakHyphen/>
        <w:t>series are available only under licence.</w:t>
      </w:r>
    </w:p>
    <w:p w14:paraId="436F07A4" w14:textId="77777777" w:rsidR="00DB2FD4" w:rsidRDefault="00DB2FD4" w:rsidP="00DB2FD4">
      <w:pPr>
        <w:pStyle w:val="NO"/>
        <w:keepNext/>
      </w:pPr>
      <w:r>
        <w:t>NOTE 3:</w:t>
      </w:r>
      <w:r>
        <w:tab/>
        <w:t>"Type" indicates Technical Specification (TS) or Technical Report (TR).</w:t>
      </w:r>
    </w:p>
    <w:p w14:paraId="15850994" w14:textId="77777777" w:rsidR="00DB2FD4" w:rsidRDefault="00DB2FD4" w:rsidP="00DB2FD4">
      <w:pPr>
        <w:pStyle w:val="NO"/>
        <w:keepNext/>
      </w:pPr>
      <w:r>
        <w:t>NOTE 4:</w:t>
      </w:r>
      <w:r>
        <w:tab/>
        <w:t>For definition of "freezing" of specifications (last two columns), see 3GPP TR 21.900 [2].</w:t>
      </w:r>
    </w:p>
    <w:p w14:paraId="2BCD34EE" w14:textId="77777777" w:rsidR="00DB2FD4" w:rsidRPr="00AD6232" w:rsidRDefault="00DB2FD4" w:rsidP="00DB2FD4">
      <w:pPr>
        <w:rPr>
          <w:sz w:val="16"/>
          <w:szCs w:val="16"/>
        </w:rPr>
      </w:pPr>
      <w:r w:rsidRPr="003B79AF">
        <w:rPr>
          <w:sz w:val="16"/>
          <w:szCs w:val="16"/>
        </w:rPr>
        <w:t>The list of Technical Specifications and Technical Reports can be found at:</w:t>
      </w:r>
      <w:r>
        <w:rPr>
          <w:sz w:val="16"/>
          <w:szCs w:val="16"/>
        </w:rPr>
        <w:br/>
      </w:r>
      <w:hyperlink r:id="rId11" w:history="1">
        <w:r w:rsidR="00354899" w:rsidRPr="004E6FE3">
          <w:rPr>
            <w:rStyle w:val="Hyperlink"/>
            <w:sz w:val="16"/>
            <w:szCs w:val="16"/>
          </w:rPr>
          <w:t>www.3gpp.org/dynareport/SpecList.htm?release=Rel-1</w:t>
        </w:r>
        <w:r w:rsidR="009C18B0" w:rsidRPr="004E6FE3">
          <w:rPr>
            <w:rStyle w:val="Hyperlink"/>
            <w:sz w:val="16"/>
            <w:szCs w:val="16"/>
          </w:rPr>
          <w:t>6</w:t>
        </w:r>
      </w:hyperlink>
      <w:r>
        <w:rPr>
          <w:sz w:val="16"/>
          <w:szCs w:val="16"/>
        </w:rPr>
        <w:t xml:space="preserve">. </w:t>
      </w:r>
    </w:p>
    <w:p w14:paraId="7A7450D8" w14:textId="77777777" w:rsidR="00C31D61" w:rsidRDefault="00C31D61">
      <w:pPr>
        <w:pStyle w:val="Heading8"/>
        <w:sectPr w:rsidR="00C31D61" w:rsidSect="00853B80">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5B4E6C1F" w14:textId="77777777" w:rsidR="004A3549" w:rsidRDefault="004A3549">
      <w:pPr>
        <w:pStyle w:val="Heading8"/>
      </w:pPr>
      <w:bookmarkStart w:id="27" w:name="_Toc517275925"/>
      <w:bookmarkStart w:id="28" w:name="_Toc45272022"/>
      <w:r>
        <w:t xml:space="preserve">Annex </w:t>
      </w:r>
      <w:r w:rsidR="009444F3">
        <w:t>C</w:t>
      </w:r>
      <w:r>
        <w:t xml:space="preserve"> (informative):</w:t>
      </w:r>
      <w:r>
        <w:br/>
        <w:t>Change history</w:t>
      </w:r>
      <w:bookmarkEnd w:id="27"/>
      <w:bookmarkEnd w:id="28"/>
    </w:p>
    <w:p w14:paraId="6A96D2A0" w14:textId="77777777" w:rsidR="004A3549" w:rsidRDefault="004A3549" w:rsidP="00A6346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14:paraId="2B1387F5" w14:textId="77777777">
        <w:trPr>
          <w:cantSplit/>
        </w:trPr>
        <w:tc>
          <w:tcPr>
            <w:tcW w:w="9356" w:type="dxa"/>
            <w:gridSpan w:val="8"/>
            <w:tcBorders>
              <w:bottom w:val="nil"/>
            </w:tcBorders>
            <w:shd w:val="solid" w:color="FFFFFF" w:fill="auto"/>
          </w:tcPr>
          <w:bookmarkEnd w:id="26"/>
          <w:p w14:paraId="371B3D82" w14:textId="77777777" w:rsidR="004A3549" w:rsidRDefault="004A3549">
            <w:pPr>
              <w:pStyle w:val="TAL"/>
              <w:jc w:val="center"/>
              <w:rPr>
                <w:b/>
                <w:sz w:val="16"/>
              </w:rPr>
            </w:pPr>
            <w:r>
              <w:rPr>
                <w:b/>
              </w:rPr>
              <w:t>Change history</w:t>
            </w:r>
          </w:p>
        </w:tc>
      </w:tr>
      <w:tr w:rsidR="004A3549" w14:paraId="0DE60A24" w14:textId="77777777">
        <w:tc>
          <w:tcPr>
            <w:tcW w:w="800" w:type="dxa"/>
            <w:shd w:val="pct10" w:color="auto" w:fill="FFFFFF"/>
          </w:tcPr>
          <w:p w14:paraId="275392C7" w14:textId="77777777" w:rsidR="004A3549" w:rsidRDefault="004A3549">
            <w:pPr>
              <w:pStyle w:val="TAL"/>
              <w:rPr>
                <w:b/>
                <w:sz w:val="16"/>
              </w:rPr>
            </w:pPr>
            <w:r>
              <w:rPr>
                <w:b/>
                <w:sz w:val="16"/>
              </w:rPr>
              <w:t>Date</w:t>
            </w:r>
          </w:p>
        </w:tc>
        <w:tc>
          <w:tcPr>
            <w:tcW w:w="800" w:type="dxa"/>
            <w:shd w:val="pct10" w:color="auto" w:fill="FFFFFF"/>
          </w:tcPr>
          <w:p w14:paraId="4C32AECA" w14:textId="77777777" w:rsidR="004A3549" w:rsidRDefault="004A3549">
            <w:pPr>
              <w:pStyle w:val="TAL"/>
              <w:rPr>
                <w:b/>
                <w:sz w:val="16"/>
              </w:rPr>
            </w:pPr>
            <w:r>
              <w:rPr>
                <w:b/>
                <w:sz w:val="16"/>
              </w:rPr>
              <w:t>TSG #</w:t>
            </w:r>
          </w:p>
        </w:tc>
        <w:tc>
          <w:tcPr>
            <w:tcW w:w="901" w:type="dxa"/>
            <w:shd w:val="pct10" w:color="auto" w:fill="FFFFFF"/>
          </w:tcPr>
          <w:p w14:paraId="4F6854B2" w14:textId="77777777" w:rsidR="004A3549" w:rsidRDefault="004A3549">
            <w:pPr>
              <w:pStyle w:val="TAL"/>
              <w:rPr>
                <w:b/>
                <w:sz w:val="16"/>
              </w:rPr>
            </w:pPr>
            <w:r>
              <w:rPr>
                <w:b/>
                <w:sz w:val="16"/>
              </w:rPr>
              <w:t>TSG Doc.</w:t>
            </w:r>
          </w:p>
        </w:tc>
        <w:tc>
          <w:tcPr>
            <w:tcW w:w="426" w:type="dxa"/>
            <w:shd w:val="pct10" w:color="auto" w:fill="FFFFFF"/>
          </w:tcPr>
          <w:p w14:paraId="70861E48" w14:textId="77777777" w:rsidR="004A3549" w:rsidRDefault="004A3549">
            <w:pPr>
              <w:pStyle w:val="TAL"/>
              <w:rPr>
                <w:b/>
                <w:sz w:val="16"/>
              </w:rPr>
            </w:pPr>
            <w:r>
              <w:rPr>
                <w:b/>
                <w:sz w:val="16"/>
              </w:rPr>
              <w:t>CR</w:t>
            </w:r>
          </w:p>
        </w:tc>
        <w:tc>
          <w:tcPr>
            <w:tcW w:w="428" w:type="dxa"/>
            <w:shd w:val="pct10" w:color="auto" w:fill="FFFFFF"/>
          </w:tcPr>
          <w:p w14:paraId="6444A664" w14:textId="77777777" w:rsidR="004A3549" w:rsidRDefault="004A3549">
            <w:pPr>
              <w:pStyle w:val="TAL"/>
              <w:rPr>
                <w:b/>
                <w:sz w:val="16"/>
              </w:rPr>
            </w:pPr>
            <w:r>
              <w:rPr>
                <w:b/>
                <w:sz w:val="16"/>
              </w:rPr>
              <w:t>Rev</w:t>
            </w:r>
          </w:p>
        </w:tc>
        <w:tc>
          <w:tcPr>
            <w:tcW w:w="4867" w:type="dxa"/>
            <w:shd w:val="pct10" w:color="auto" w:fill="FFFFFF"/>
          </w:tcPr>
          <w:p w14:paraId="38B03C72" w14:textId="77777777" w:rsidR="004A3549" w:rsidRDefault="004A3549">
            <w:pPr>
              <w:pStyle w:val="TAL"/>
              <w:rPr>
                <w:b/>
                <w:sz w:val="16"/>
              </w:rPr>
            </w:pPr>
            <w:r>
              <w:rPr>
                <w:b/>
                <w:sz w:val="16"/>
              </w:rPr>
              <w:t>Subject/Comment</w:t>
            </w:r>
          </w:p>
        </w:tc>
        <w:tc>
          <w:tcPr>
            <w:tcW w:w="567" w:type="dxa"/>
            <w:shd w:val="pct10" w:color="auto" w:fill="FFFFFF"/>
          </w:tcPr>
          <w:p w14:paraId="5C0BAD64" w14:textId="77777777" w:rsidR="004A3549" w:rsidRDefault="004A3549">
            <w:pPr>
              <w:pStyle w:val="TAL"/>
              <w:rPr>
                <w:b/>
                <w:sz w:val="16"/>
              </w:rPr>
            </w:pPr>
            <w:r>
              <w:rPr>
                <w:b/>
                <w:sz w:val="16"/>
              </w:rPr>
              <w:t>Old</w:t>
            </w:r>
          </w:p>
        </w:tc>
        <w:tc>
          <w:tcPr>
            <w:tcW w:w="567" w:type="dxa"/>
            <w:shd w:val="pct10" w:color="auto" w:fill="FFFFFF"/>
          </w:tcPr>
          <w:p w14:paraId="4707B636" w14:textId="77777777" w:rsidR="004A3549" w:rsidRDefault="004A3549">
            <w:pPr>
              <w:pStyle w:val="TAL"/>
              <w:rPr>
                <w:b/>
                <w:sz w:val="16"/>
              </w:rPr>
            </w:pPr>
            <w:r>
              <w:rPr>
                <w:b/>
                <w:sz w:val="16"/>
              </w:rPr>
              <w:t>New</w:t>
            </w:r>
          </w:p>
        </w:tc>
      </w:tr>
      <w:tr w:rsidR="001C7155" w14:paraId="6D72A30C" w14:textId="77777777" w:rsidTr="00B3441A">
        <w:tc>
          <w:tcPr>
            <w:tcW w:w="800" w:type="dxa"/>
            <w:shd w:val="solid" w:color="FFFFFF" w:fill="auto"/>
          </w:tcPr>
          <w:p w14:paraId="4D1FB65B"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2008-0</w:t>
            </w:r>
            <w:r w:rsidR="008472E0">
              <w:rPr>
                <w:rFonts w:ascii="Arial" w:hAnsi="Arial"/>
                <w:snapToGrid w:val="0"/>
                <w:color w:val="000000"/>
                <w:sz w:val="16"/>
                <w:lang w:val="en-AU"/>
              </w:rPr>
              <w:t>5</w:t>
            </w:r>
          </w:p>
        </w:tc>
        <w:tc>
          <w:tcPr>
            <w:tcW w:w="800" w:type="dxa"/>
            <w:shd w:val="solid" w:color="FFFFFF" w:fill="auto"/>
          </w:tcPr>
          <w:p w14:paraId="54A3B280" w14:textId="77777777" w:rsidR="001C7155" w:rsidRDefault="001C7155">
            <w:pPr>
              <w:spacing w:after="0"/>
              <w:rPr>
                <w:rFonts w:ascii="Arial" w:hAnsi="Arial"/>
                <w:snapToGrid w:val="0"/>
                <w:color w:val="000000"/>
                <w:sz w:val="16"/>
                <w:lang w:val="en-AU"/>
              </w:rPr>
            </w:pPr>
          </w:p>
        </w:tc>
        <w:tc>
          <w:tcPr>
            <w:tcW w:w="901" w:type="dxa"/>
            <w:shd w:val="solid" w:color="FFFFFF" w:fill="auto"/>
          </w:tcPr>
          <w:p w14:paraId="2703B27E" w14:textId="77777777" w:rsidR="001C7155" w:rsidRDefault="001C7155">
            <w:pPr>
              <w:spacing w:after="0"/>
              <w:rPr>
                <w:rFonts w:ascii="Arial" w:hAnsi="Arial"/>
                <w:snapToGrid w:val="0"/>
                <w:color w:val="000000"/>
                <w:sz w:val="16"/>
                <w:lang w:val="en-AU"/>
              </w:rPr>
            </w:pPr>
          </w:p>
        </w:tc>
        <w:tc>
          <w:tcPr>
            <w:tcW w:w="426" w:type="dxa"/>
            <w:shd w:val="solid" w:color="FFFFFF" w:fill="auto"/>
          </w:tcPr>
          <w:p w14:paraId="53E34505" w14:textId="77777777" w:rsidR="001C7155" w:rsidRDefault="001C7155">
            <w:pPr>
              <w:spacing w:after="0"/>
              <w:rPr>
                <w:rFonts w:ascii="Arial" w:hAnsi="Arial"/>
                <w:snapToGrid w:val="0"/>
                <w:color w:val="000000"/>
                <w:sz w:val="16"/>
                <w:lang w:val="en-AU"/>
              </w:rPr>
            </w:pPr>
          </w:p>
        </w:tc>
        <w:tc>
          <w:tcPr>
            <w:tcW w:w="428" w:type="dxa"/>
            <w:shd w:val="solid" w:color="FFFFFF" w:fill="auto"/>
          </w:tcPr>
          <w:p w14:paraId="50DBA1F7" w14:textId="77777777" w:rsidR="001C7155" w:rsidRDefault="001C7155">
            <w:pPr>
              <w:spacing w:after="0"/>
              <w:jc w:val="both"/>
              <w:rPr>
                <w:rFonts w:ascii="Arial" w:hAnsi="Arial"/>
                <w:snapToGrid w:val="0"/>
                <w:color w:val="000000"/>
                <w:sz w:val="16"/>
                <w:lang w:val="en-AU"/>
              </w:rPr>
            </w:pPr>
          </w:p>
        </w:tc>
        <w:tc>
          <w:tcPr>
            <w:tcW w:w="4867" w:type="dxa"/>
            <w:shd w:val="solid" w:color="FFFFFF" w:fill="auto"/>
          </w:tcPr>
          <w:p w14:paraId="14E14FB5"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First draft based on SA1 request to SP-38, refined at SP-39.  Spec list based on Specification Manager's whim.</w:t>
            </w:r>
          </w:p>
        </w:tc>
        <w:tc>
          <w:tcPr>
            <w:tcW w:w="567" w:type="dxa"/>
            <w:shd w:val="solid" w:color="FFFFFF" w:fill="auto"/>
          </w:tcPr>
          <w:p w14:paraId="22BB9777" w14:textId="77777777" w:rsidR="001C7155" w:rsidRDefault="001C7155">
            <w:pPr>
              <w:spacing w:after="0"/>
              <w:rPr>
                <w:rFonts w:ascii="Arial" w:hAnsi="Arial"/>
                <w:snapToGrid w:val="0"/>
                <w:color w:val="000000"/>
                <w:sz w:val="16"/>
                <w:lang w:val="en-AU"/>
              </w:rPr>
            </w:pPr>
          </w:p>
        </w:tc>
        <w:tc>
          <w:tcPr>
            <w:tcW w:w="567" w:type="dxa"/>
            <w:shd w:val="solid" w:color="FFFFFF" w:fill="auto"/>
            <w:vAlign w:val="bottom"/>
          </w:tcPr>
          <w:p w14:paraId="11AE795D"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0.0.0</w:t>
            </w:r>
          </w:p>
        </w:tc>
      </w:tr>
      <w:tr w:rsidR="000E0999" w14:paraId="19FEAB11" w14:textId="77777777" w:rsidTr="00B3441A">
        <w:tc>
          <w:tcPr>
            <w:tcW w:w="800" w:type="dxa"/>
            <w:shd w:val="solid" w:color="FFFFFF" w:fill="auto"/>
          </w:tcPr>
          <w:p w14:paraId="61E60163"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4FD020E2" w14:textId="77777777" w:rsidR="000E0999" w:rsidRDefault="000E0999">
            <w:pPr>
              <w:spacing w:after="0"/>
              <w:rPr>
                <w:rFonts w:ascii="Arial" w:hAnsi="Arial"/>
                <w:snapToGrid w:val="0"/>
                <w:color w:val="000000"/>
                <w:sz w:val="16"/>
                <w:lang w:val="en-AU"/>
              </w:rPr>
            </w:pPr>
          </w:p>
        </w:tc>
        <w:tc>
          <w:tcPr>
            <w:tcW w:w="901" w:type="dxa"/>
            <w:shd w:val="solid" w:color="FFFFFF" w:fill="auto"/>
          </w:tcPr>
          <w:p w14:paraId="7E8A69D8" w14:textId="77777777" w:rsidR="000E0999" w:rsidRPr="000E0999" w:rsidRDefault="000E0999">
            <w:pPr>
              <w:spacing w:after="0"/>
              <w:rPr>
                <w:rFonts w:ascii="Arial" w:hAnsi="Arial"/>
                <w:snapToGrid w:val="0"/>
                <w:color w:val="000000"/>
                <w:sz w:val="16"/>
                <w:lang w:val="en-AU"/>
              </w:rPr>
            </w:pPr>
          </w:p>
        </w:tc>
        <w:tc>
          <w:tcPr>
            <w:tcW w:w="426" w:type="dxa"/>
            <w:shd w:val="solid" w:color="FFFFFF" w:fill="auto"/>
          </w:tcPr>
          <w:p w14:paraId="1F0B8B51" w14:textId="77777777" w:rsidR="000E0999" w:rsidRDefault="000E0999">
            <w:pPr>
              <w:spacing w:after="0"/>
              <w:rPr>
                <w:rFonts w:ascii="Arial" w:hAnsi="Arial"/>
                <w:snapToGrid w:val="0"/>
                <w:color w:val="000000"/>
                <w:sz w:val="16"/>
                <w:lang w:val="en-AU"/>
              </w:rPr>
            </w:pPr>
          </w:p>
        </w:tc>
        <w:tc>
          <w:tcPr>
            <w:tcW w:w="428" w:type="dxa"/>
            <w:shd w:val="solid" w:color="FFFFFF" w:fill="auto"/>
          </w:tcPr>
          <w:p w14:paraId="18EC620B" w14:textId="77777777" w:rsidR="000E0999" w:rsidRDefault="000E0999">
            <w:pPr>
              <w:spacing w:after="0"/>
              <w:jc w:val="both"/>
              <w:rPr>
                <w:rFonts w:ascii="Arial" w:hAnsi="Arial"/>
                <w:snapToGrid w:val="0"/>
                <w:color w:val="000000"/>
                <w:sz w:val="16"/>
                <w:lang w:val="en-AU"/>
              </w:rPr>
            </w:pPr>
          </w:p>
        </w:tc>
        <w:tc>
          <w:tcPr>
            <w:tcW w:w="4867" w:type="dxa"/>
            <w:shd w:val="solid" w:color="FFFFFF" w:fill="auto"/>
          </w:tcPr>
          <w:p w14:paraId="3F79FBA4"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Update based on continuing evolution of Release 8 specs</w:t>
            </w:r>
          </w:p>
        </w:tc>
        <w:tc>
          <w:tcPr>
            <w:tcW w:w="567" w:type="dxa"/>
            <w:shd w:val="solid" w:color="FFFFFF" w:fill="auto"/>
          </w:tcPr>
          <w:p w14:paraId="45B78C88"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0.0.0</w:t>
            </w:r>
          </w:p>
        </w:tc>
        <w:tc>
          <w:tcPr>
            <w:tcW w:w="567" w:type="dxa"/>
            <w:shd w:val="solid" w:color="FFFFFF" w:fill="auto"/>
            <w:vAlign w:val="bottom"/>
          </w:tcPr>
          <w:p w14:paraId="2D9721F6"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0.1.0</w:t>
            </w:r>
          </w:p>
        </w:tc>
      </w:tr>
      <w:tr w:rsidR="00916F6B" w14:paraId="2509C273" w14:textId="77777777" w:rsidTr="00B3441A">
        <w:tc>
          <w:tcPr>
            <w:tcW w:w="800" w:type="dxa"/>
            <w:shd w:val="solid" w:color="FFFFFF" w:fill="auto"/>
          </w:tcPr>
          <w:p w14:paraId="59F576B4"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38D7B4D4"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shd w:val="solid" w:color="FFFFFF" w:fill="auto"/>
          </w:tcPr>
          <w:p w14:paraId="4640EFE6" w14:textId="77777777" w:rsidR="00916F6B" w:rsidRPr="000E0999" w:rsidRDefault="00916F6B">
            <w:pPr>
              <w:spacing w:after="0"/>
              <w:rPr>
                <w:rFonts w:ascii="Arial" w:hAnsi="Arial"/>
                <w:snapToGrid w:val="0"/>
                <w:color w:val="000000"/>
                <w:sz w:val="16"/>
                <w:lang w:val="en-AU"/>
              </w:rPr>
            </w:pPr>
            <w:r w:rsidRPr="000E0999">
              <w:rPr>
                <w:rFonts w:ascii="Arial" w:hAnsi="Arial"/>
                <w:snapToGrid w:val="0"/>
                <w:color w:val="000000"/>
                <w:sz w:val="16"/>
                <w:lang w:val="en-AU"/>
              </w:rPr>
              <w:t>SP-080724</w:t>
            </w:r>
          </w:p>
        </w:tc>
        <w:tc>
          <w:tcPr>
            <w:tcW w:w="426" w:type="dxa"/>
            <w:shd w:val="solid" w:color="FFFFFF" w:fill="auto"/>
          </w:tcPr>
          <w:p w14:paraId="44401DF3" w14:textId="77777777" w:rsidR="00916F6B" w:rsidRDefault="00916F6B">
            <w:pPr>
              <w:spacing w:after="0"/>
              <w:rPr>
                <w:rFonts w:ascii="Arial" w:hAnsi="Arial"/>
                <w:snapToGrid w:val="0"/>
                <w:color w:val="000000"/>
                <w:sz w:val="16"/>
                <w:lang w:val="en-AU"/>
              </w:rPr>
            </w:pPr>
          </w:p>
        </w:tc>
        <w:tc>
          <w:tcPr>
            <w:tcW w:w="428" w:type="dxa"/>
            <w:shd w:val="solid" w:color="FFFFFF" w:fill="auto"/>
          </w:tcPr>
          <w:p w14:paraId="6AC9D37C" w14:textId="77777777" w:rsidR="00916F6B" w:rsidRDefault="00916F6B">
            <w:pPr>
              <w:spacing w:after="0"/>
              <w:jc w:val="both"/>
              <w:rPr>
                <w:rFonts w:ascii="Arial" w:hAnsi="Arial"/>
                <w:snapToGrid w:val="0"/>
                <w:color w:val="000000"/>
                <w:sz w:val="16"/>
                <w:lang w:val="en-AU"/>
              </w:rPr>
            </w:pPr>
          </w:p>
        </w:tc>
        <w:tc>
          <w:tcPr>
            <w:tcW w:w="4867" w:type="dxa"/>
            <w:shd w:val="solid" w:color="FFFFFF" w:fill="auto"/>
          </w:tcPr>
          <w:p w14:paraId="5BC31E94"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 xml:space="preserve">Incorporation of comments from </w:t>
            </w:r>
            <w:smartTag w:uri="urn:schemas-microsoft-com:office:smarttags" w:element="PersonName">
              <w:smartTag w:uri="urn:schemas-microsoft-com:office:smarttags" w:element="address">
                <w:r>
                  <w:rPr>
                    <w:rFonts w:ascii="Arial" w:hAnsi="Arial"/>
                    <w:snapToGrid w:val="0"/>
                    <w:color w:val="000000"/>
                    <w:sz w:val="16"/>
                    <w:lang w:val="en-AU"/>
                  </w:rPr>
                  <w:t>TSG CT</w:t>
                </w:r>
              </w:smartTag>
            </w:smartTag>
            <w:r>
              <w:rPr>
                <w:rFonts w:ascii="Arial" w:hAnsi="Arial"/>
                <w:snapToGrid w:val="0"/>
                <w:color w:val="000000"/>
                <w:sz w:val="16"/>
                <w:lang w:val="en-AU"/>
              </w:rPr>
              <w:t xml:space="preserve">: </w:t>
            </w:r>
            <w:r w:rsidR="00B3441A">
              <w:rPr>
                <w:rFonts w:ascii="Arial" w:hAnsi="Arial"/>
                <w:snapToGrid w:val="0"/>
                <w:color w:val="000000"/>
                <w:sz w:val="16"/>
                <w:lang w:val="en-AU"/>
              </w:rPr>
              <w:br/>
            </w:r>
            <w:r>
              <w:rPr>
                <w:rFonts w:ascii="Arial" w:hAnsi="Arial"/>
                <w:snapToGrid w:val="0"/>
                <w:color w:val="000000"/>
                <w:sz w:val="16"/>
                <w:lang w:val="en-AU"/>
              </w:rPr>
              <w:t>removal of §5.1 (substituted by two examples in annex A)</w:t>
            </w:r>
            <w:r w:rsidR="00B3441A">
              <w:rPr>
                <w:rFonts w:ascii="Arial" w:hAnsi="Arial"/>
                <w:snapToGrid w:val="0"/>
                <w:color w:val="000000"/>
                <w:sz w:val="16"/>
                <w:lang w:val="en-AU"/>
              </w:rPr>
              <w:t xml:space="preserve">; </w:t>
            </w:r>
            <w:r w:rsidR="00B3441A">
              <w:rPr>
                <w:rFonts w:ascii="Arial" w:hAnsi="Arial"/>
                <w:snapToGrid w:val="0"/>
                <w:color w:val="000000"/>
                <w:sz w:val="16"/>
                <w:lang w:val="en-AU"/>
              </w:rPr>
              <w:br/>
              <w:t>indication in list of specs of those which do not progress beyond NGN R2 applicability.</w:t>
            </w:r>
          </w:p>
        </w:tc>
        <w:tc>
          <w:tcPr>
            <w:tcW w:w="567" w:type="dxa"/>
            <w:shd w:val="solid" w:color="FFFFFF" w:fill="auto"/>
          </w:tcPr>
          <w:p w14:paraId="6778E835"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0.1.0</w:t>
            </w:r>
          </w:p>
        </w:tc>
        <w:tc>
          <w:tcPr>
            <w:tcW w:w="567" w:type="dxa"/>
            <w:shd w:val="solid" w:color="FFFFFF" w:fill="auto"/>
            <w:vAlign w:val="bottom"/>
          </w:tcPr>
          <w:p w14:paraId="24712E4B"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0.2.0</w:t>
            </w:r>
          </w:p>
        </w:tc>
      </w:tr>
      <w:tr w:rsidR="00C647B3" w14:paraId="59DC7376" w14:textId="77777777" w:rsidTr="00B3441A">
        <w:tc>
          <w:tcPr>
            <w:tcW w:w="800" w:type="dxa"/>
            <w:shd w:val="solid" w:color="FFFFFF" w:fill="auto"/>
          </w:tcPr>
          <w:p w14:paraId="02756908"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2009-01</w:t>
            </w:r>
          </w:p>
        </w:tc>
        <w:tc>
          <w:tcPr>
            <w:tcW w:w="800" w:type="dxa"/>
            <w:shd w:val="solid" w:color="FFFFFF" w:fill="auto"/>
          </w:tcPr>
          <w:p w14:paraId="6D4B14AC" w14:textId="77777777" w:rsidR="00C647B3" w:rsidRDefault="00C647B3">
            <w:pPr>
              <w:spacing w:after="0"/>
              <w:rPr>
                <w:rFonts w:ascii="Arial" w:hAnsi="Arial"/>
                <w:snapToGrid w:val="0"/>
                <w:color w:val="000000"/>
                <w:sz w:val="16"/>
                <w:lang w:val="en-AU"/>
              </w:rPr>
            </w:pPr>
          </w:p>
        </w:tc>
        <w:tc>
          <w:tcPr>
            <w:tcW w:w="901" w:type="dxa"/>
            <w:shd w:val="solid" w:color="FFFFFF" w:fill="auto"/>
          </w:tcPr>
          <w:p w14:paraId="7464F03D" w14:textId="77777777" w:rsidR="00C647B3" w:rsidRPr="000E0999" w:rsidRDefault="00C647B3">
            <w:pPr>
              <w:spacing w:after="0"/>
              <w:rPr>
                <w:rFonts w:ascii="Arial" w:hAnsi="Arial"/>
                <w:snapToGrid w:val="0"/>
                <w:color w:val="000000"/>
                <w:sz w:val="16"/>
                <w:lang w:val="en-AU"/>
              </w:rPr>
            </w:pPr>
          </w:p>
        </w:tc>
        <w:tc>
          <w:tcPr>
            <w:tcW w:w="426" w:type="dxa"/>
            <w:shd w:val="solid" w:color="FFFFFF" w:fill="auto"/>
          </w:tcPr>
          <w:p w14:paraId="5F613856" w14:textId="77777777" w:rsidR="00C647B3" w:rsidRDefault="00C647B3">
            <w:pPr>
              <w:spacing w:after="0"/>
              <w:rPr>
                <w:rFonts w:ascii="Arial" w:hAnsi="Arial"/>
                <w:snapToGrid w:val="0"/>
                <w:color w:val="000000"/>
                <w:sz w:val="16"/>
                <w:lang w:val="en-AU"/>
              </w:rPr>
            </w:pPr>
          </w:p>
        </w:tc>
        <w:tc>
          <w:tcPr>
            <w:tcW w:w="428" w:type="dxa"/>
            <w:shd w:val="solid" w:color="FFFFFF" w:fill="auto"/>
          </w:tcPr>
          <w:p w14:paraId="2FBB35E7" w14:textId="77777777" w:rsidR="00C647B3" w:rsidRDefault="00C647B3">
            <w:pPr>
              <w:spacing w:after="0"/>
              <w:jc w:val="both"/>
              <w:rPr>
                <w:rFonts w:ascii="Arial" w:hAnsi="Arial"/>
                <w:snapToGrid w:val="0"/>
                <w:color w:val="000000"/>
                <w:sz w:val="16"/>
                <w:lang w:val="en-AU"/>
              </w:rPr>
            </w:pPr>
          </w:p>
        </w:tc>
        <w:tc>
          <w:tcPr>
            <w:tcW w:w="4867" w:type="dxa"/>
            <w:shd w:val="solid" w:color="FFFFFF" w:fill="auto"/>
          </w:tcPr>
          <w:p w14:paraId="3C0F9FA8"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 xml:space="preserve">Update </w:t>
            </w:r>
            <w:r w:rsidR="00A17B9A">
              <w:rPr>
                <w:rFonts w:ascii="Arial" w:hAnsi="Arial"/>
                <w:snapToGrid w:val="0"/>
                <w:color w:val="000000"/>
                <w:sz w:val="16"/>
                <w:lang w:val="en-AU"/>
              </w:rPr>
              <w:t xml:space="preserve">to specs list table </w:t>
            </w:r>
            <w:r>
              <w:rPr>
                <w:rFonts w:ascii="Arial" w:hAnsi="Arial"/>
                <w:snapToGrid w:val="0"/>
                <w:color w:val="000000"/>
                <w:sz w:val="16"/>
                <w:lang w:val="en-AU"/>
              </w:rPr>
              <w:t>resulting from further feedback</w:t>
            </w:r>
            <w:r w:rsidR="00A17B9A">
              <w:rPr>
                <w:rFonts w:ascii="Arial" w:hAnsi="Arial"/>
                <w:snapToGrid w:val="0"/>
                <w:color w:val="000000"/>
                <w:sz w:val="16"/>
                <w:lang w:val="en-AU"/>
              </w:rPr>
              <w:t>;</w:t>
            </w:r>
            <w:r w:rsidR="00A17B9A">
              <w:rPr>
                <w:rFonts w:ascii="Arial" w:hAnsi="Arial"/>
                <w:snapToGrid w:val="0"/>
                <w:color w:val="000000"/>
                <w:sz w:val="16"/>
                <w:lang w:val="en-AU"/>
              </w:rPr>
              <w:br/>
              <w:t>Correction to URL of TISPAN spec mapping following revamp of 3GPP web site</w:t>
            </w:r>
          </w:p>
        </w:tc>
        <w:tc>
          <w:tcPr>
            <w:tcW w:w="567" w:type="dxa"/>
            <w:shd w:val="solid" w:color="FFFFFF" w:fill="auto"/>
          </w:tcPr>
          <w:p w14:paraId="3E6CC779"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0.2.0</w:t>
            </w:r>
          </w:p>
        </w:tc>
        <w:tc>
          <w:tcPr>
            <w:tcW w:w="567" w:type="dxa"/>
            <w:shd w:val="solid" w:color="FFFFFF" w:fill="auto"/>
            <w:vAlign w:val="bottom"/>
          </w:tcPr>
          <w:p w14:paraId="6E2D45D2"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0.3.0</w:t>
            </w:r>
          </w:p>
        </w:tc>
      </w:tr>
      <w:tr w:rsidR="00A250A5" w14:paraId="7F4A595F" w14:textId="77777777" w:rsidTr="00A250A5">
        <w:tc>
          <w:tcPr>
            <w:tcW w:w="800" w:type="dxa"/>
            <w:tcBorders>
              <w:top w:val="single" w:sz="6" w:space="0" w:color="auto"/>
              <w:left w:val="single" w:sz="6" w:space="0" w:color="auto"/>
              <w:bottom w:val="single" w:sz="6" w:space="0" w:color="auto"/>
              <w:right w:val="single" w:sz="6" w:space="0" w:color="auto"/>
            </w:tcBorders>
            <w:shd w:val="solid" w:color="FFFFFF" w:fill="auto"/>
          </w:tcPr>
          <w:p w14:paraId="79465E8A"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5CAD2" w14:textId="77777777" w:rsidR="00A250A5" w:rsidRDefault="006755C1" w:rsidP="00E94C44">
            <w:pPr>
              <w:spacing w:after="0"/>
              <w:rPr>
                <w:rFonts w:ascii="Arial" w:hAnsi="Arial"/>
                <w:snapToGrid w:val="0"/>
                <w:color w:val="000000"/>
                <w:sz w:val="16"/>
                <w:lang w:val="en-AU"/>
              </w:rPr>
            </w:pPr>
            <w:r>
              <w:rPr>
                <w:rFonts w:ascii="Arial" w:hAnsi="Arial"/>
                <w:snapToGrid w:val="0"/>
                <w:color w:val="000000"/>
                <w:sz w:val="16"/>
                <w:lang w:val="en-AU"/>
              </w:rPr>
              <w:br/>
              <w:t>CP-43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2A957" w14:textId="77777777" w:rsidR="00A250A5" w:rsidRP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br/>
            </w:r>
            <w:r w:rsidRPr="006755C1">
              <w:rPr>
                <w:rFonts w:ascii="Arial" w:hAnsi="Arial"/>
                <w:snapToGrid w:val="0"/>
                <w:color w:val="000000"/>
                <w:sz w:val="16"/>
                <w:lang w:val="en-AU"/>
              </w:rPr>
              <w:t>CP-090103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073A48" w14:textId="77777777" w:rsidR="00A250A5" w:rsidRDefault="00A250A5"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53C787" w14:textId="77777777" w:rsidR="00A250A5" w:rsidRDefault="00A250A5"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1A6B0B" w14:textId="77777777" w:rsidR="00A250A5" w:rsidRDefault="00A250A5" w:rsidP="00E94C44">
            <w:pPr>
              <w:spacing w:after="0"/>
              <w:rPr>
                <w:rFonts w:ascii="Arial" w:hAnsi="Arial"/>
                <w:snapToGrid w:val="0"/>
                <w:color w:val="000000"/>
                <w:sz w:val="16"/>
                <w:lang w:val="en-AU"/>
              </w:rPr>
            </w:pPr>
            <w:proofErr w:type="spellStart"/>
            <w:r>
              <w:rPr>
                <w:rFonts w:ascii="Arial" w:hAnsi="Arial"/>
                <w:snapToGrid w:val="0"/>
                <w:color w:val="000000"/>
                <w:sz w:val="16"/>
                <w:lang w:val="en-AU"/>
              </w:rPr>
              <w:t>Presentation</w:t>
            </w:r>
            <w:r w:rsidR="006755C1">
              <w:rPr>
                <w:rFonts w:ascii="Arial" w:hAnsi="Arial"/>
                <w:snapToGrid w:val="0"/>
                <w:color w:val="000000"/>
                <w:sz w:val="16"/>
                <w:lang w:val="en-AU"/>
              </w:rPr>
              <w:t>for</w:t>
            </w:r>
            <w:proofErr w:type="spellEnd"/>
            <w:r w:rsidR="006755C1">
              <w:rPr>
                <w:rFonts w:ascii="Arial" w:hAnsi="Arial"/>
                <w:snapToGrid w:val="0"/>
                <w:color w:val="000000"/>
                <w:sz w:val="16"/>
                <w:lang w:val="en-AU"/>
              </w:rPr>
              <w:t xml:space="preserve">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7F80"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ED5107"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1.0.0</w:t>
            </w:r>
          </w:p>
        </w:tc>
      </w:tr>
      <w:tr w:rsidR="006755C1" w14:paraId="20B9C52C" w14:textId="77777777" w:rsidTr="00A250A5">
        <w:tc>
          <w:tcPr>
            <w:tcW w:w="800" w:type="dxa"/>
            <w:tcBorders>
              <w:top w:val="single" w:sz="6" w:space="0" w:color="auto"/>
              <w:left w:val="single" w:sz="6" w:space="0" w:color="auto"/>
              <w:bottom w:val="single" w:sz="6" w:space="0" w:color="auto"/>
              <w:right w:val="single" w:sz="6" w:space="0" w:color="auto"/>
            </w:tcBorders>
            <w:shd w:val="solid" w:color="FFFFFF" w:fill="auto"/>
          </w:tcPr>
          <w:p w14:paraId="62539DED"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E7639"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6A3C7A" w14:textId="77777777" w:rsidR="006755C1" w:rsidRPr="00A250A5" w:rsidRDefault="006755C1" w:rsidP="00E94C44">
            <w:pPr>
              <w:spacing w:after="0"/>
              <w:rPr>
                <w:rFonts w:ascii="Arial" w:hAnsi="Arial"/>
                <w:snapToGrid w:val="0"/>
                <w:color w:val="000000"/>
                <w:sz w:val="16"/>
                <w:lang w:val="en-AU"/>
              </w:rPr>
            </w:pPr>
            <w:r>
              <w:rPr>
                <w:rFonts w:ascii="Arial" w:hAnsi="Arial"/>
                <w:snapToGrid w:val="0"/>
                <w:color w:val="000000"/>
                <w:sz w:val="16"/>
                <w:lang w:val="en-AU"/>
              </w:rPr>
              <w:t>SP-090035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9EF102" w14:textId="77777777" w:rsidR="006755C1" w:rsidRDefault="006755C1"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0A7A6" w14:textId="77777777" w:rsidR="006755C1" w:rsidRDefault="006755C1"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7C87E8"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Presentation to TSG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D22F"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6A1524" w14:textId="77777777" w:rsidR="006755C1" w:rsidRDefault="0095037D" w:rsidP="00E94C44">
            <w:pPr>
              <w:spacing w:after="0"/>
              <w:rPr>
                <w:rFonts w:ascii="Arial" w:hAnsi="Arial"/>
                <w:snapToGrid w:val="0"/>
                <w:color w:val="000000"/>
                <w:sz w:val="16"/>
                <w:lang w:val="en-AU"/>
              </w:rPr>
            </w:pPr>
            <w:r>
              <w:rPr>
                <w:rFonts w:ascii="Arial" w:hAnsi="Arial"/>
                <w:snapToGrid w:val="0"/>
                <w:color w:val="000000"/>
                <w:sz w:val="16"/>
                <w:lang w:val="en-AU"/>
              </w:rPr>
              <w:t>1.1</w:t>
            </w:r>
            <w:r w:rsidR="006755C1">
              <w:rPr>
                <w:rFonts w:ascii="Arial" w:hAnsi="Arial"/>
                <w:snapToGrid w:val="0"/>
                <w:color w:val="000000"/>
                <w:sz w:val="16"/>
                <w:lang w:val="en-AU"/>
              </w:rPr>
              <w:t>.0</w:t>
            </w:r>
          </w:p>
        </w:tc>
      </w:tr>
      <w:tr w:rsidR="0009074C" w14:paraId="66A90CB3" w14:textId="77777777" w:rsidTr="00A250A5">
        <w:tc>
          <w:tcPr>
            <w:tcW w:w="800" w:type="dxa"/>
            <w:tcBorders>
              <w:top w:val="single" w:sz="6" w:space="0" w:color="auto"/>
              <w:left w:val="single" w:sz="6" w:space="0" w:color="auto"/>
              <w:bottom w:val="single" w:sz="6" w:space="0" w:color="auto"/>
              <w:right w:val="single" w:sz="6" w:space="0" w:color="auto"/>
            </w:tcBorders>
            <w:shd w:val="solid" w:color="FFFFFF" w:fill="auto"/>
          </w:tcPr>
          <w:p w14:paraId="11CDDA37"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306C"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35ACE" w14:textId="77777777" w:rsidR="0009074C" w:rsidRDefault="0009074C"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BF53D2" w14:textId="77777777" w:rsidR="0009074C" w:rsidRDefault="0009074C"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F87F8" w14:textId="77777777" w:rsidR="0009074C" w:rsidRDefault="0009074C"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0FDF0D"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Approved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CEB22"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056965"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8.0.0</w:t>
            </w:r>
          </w:p>
        </w:tc>
      </w:tr>
      <w:tr w:rsidR="009444F3" w14:paraId="27257847" w14:textId="77777777" w:rsidTr="000908DC">
        <w:tc>
          <w:tcPr>
            <w:tcW w:w="800" w:type="dxa"/>
            <w:vMerge w:val="restart"/>
            <w:tcBorders>
              <w:top w:val="single" w:sz="6" w:space="0" w:color="auto"/>
              <w:left w:val="single" w:sz="6" w:space="0" w:color="auto"/>
              <w:right w:val="single" w:sz="6" w:space="0" w:color="auto"/>
            </w:tcBorders>
            <w:shd w:val="solid" w:color="FFFFFF" w:fill="auto"/>
          </w:tcPr>
          <w:p w14:paraId="7E591407"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2009-05</w:t>
            </w:r>
          </w:p>
        </w:tc>
        <w:tc>
          <w:tcPr>
            <w:tcW w:w="800" w:type="dxa"/>
            <w:vMerge w:val="restart"/>
            <w:tcBorders>
              <w:top w:val="single" w:sz="6" w:space="0" w:color="auto"/>
              <w:left w:val="single" w:sz="6" w:space="0" w:color="auto"/>
              <w:right w:val="single" w:sz="6" w:space="0" w:color="auto"/>
            </w:tcBorders>
            <w:shd w:val="solid" w:color="FFFFFF" w:fill="auto"/>
          </w:tcPr>
          <w:p w14:paraId="3A624B0D"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E60AF6"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SP-090463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3F6604"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9A1D0"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0173DE"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Annex mapping 3GPP2 specs to 3GPP common IMS specs</w:t>
            </w:r>
          </w:p>
        </w:tc>
        <w:tc>
          <w:tcPr>
            <w:tcW w:w="567" w:type="dxa"/>
            <w:vMerge w:val="restart"/>
            <w:tcBorders>
              <w:top w:val="single" w:sz="6" w:space="0" w:color="auto"/>
              <w:left w:val="single" w:sz="6" w:space="0" w:color="auto"/>
              <w:right w:val="single" w:sz="6" w:space="0" w:color="auto"/>
            </w:tcBorders>
            <w:shd w:val="solid" w:color="FFFFFF" w:fill="auto"/>
          </w:tcPr>
          <w:p w14:paraId="06C6D42F"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14C6BBF6"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8.1.0</w:t>
            </w:r>
          </w:p>
        </w:tc>
      </w:tr>
      <w:tr w:rsidR="009444F3" w14:paraId="61E934FF" w14:textId="77777777" w:rsidTr="000908DC">
        <w:tc>
          <w:tcPr>
            <w:tcW w:w="800" w:type="dxa"/>
            <w:vMerge/>
            <w:tcBorders>
              <w:left w:val="single" w:sz="6" w:space="0" w:color="auto"/>
              <w:bottom w:val="single" w:sz="6" w:space="0" w:color="auto"/>
              <w:right w:val="single" w:sz="6" w:space="0" w:color="auto"/>
            </w:tcBorders>
            <w:shd w:val="solid" w:color="FFFFFF" w:fill="auto"/>
          </w:tcPr>
          <w:p w14:paraId="63840033" w14:textId="77777777" w:rsidR="009444F3" w:rsidRDefault="009444F3" w:rsidP="00E94C44">
            <w:pPr>
              <w:spacing w:after="0"/>
              <w:rPr>
                <w:rFonts w:ascii="Arial" w:hAnsi="Arial"/>
                <w:snapToGrid w:val="0"/>
                <w:color w:val="000000"/>
                <w:sz w:val="16"/>
                <w:lang w:val="en-AU"/>
              </w:rPr>
            </w:pPr>
          </w:p>
        </w:tc>
        <w:tc>
          <w:tcPr>
            <w:tcW w:w="800" w:type="dxa"/>
            <w:vMerge/>
            <w:tcBorders>
              <w:left w:val="single" w:sz="6" w:space="0" w:color="auto"/>
              <w:bottom w:val="single" w:sz="6" w:space="0" w:color="auto"/>
              <w:right w:val="single" w:sz="6" w:space="0" w:color="auto"/>
            </w:tcBorders>
            <w:shd w:val="solid" w:color="FFFFFF" w:fill="auto"/>
          </w:tcPr>
          <w:p w14:paraId="5A089E82" w14:textId="77777777" w:rsidR="009444F3" w:rsidRDefault="009444F3" w:rsidP="00E94C44">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5D658"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SP-090464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EC9DC6"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6D8A6C" w14:textId="77777777" w:rsidR="009444F3" w:rsidRDefault="009444F3"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6434BD"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Revise scope</w:t>
            </w:r>
          </w:p>
        </w:tc>
        <w:tc>
          <w:tcPr>
            <w:tcW w:w="567" w:type="dxa"/>
            <w:vMerge/>
            <w:tcBorders>
              <w:left w:val="single" w:sz="6" w:space="0" w:color="auto"/>
              <w:bottom w:val="single" w:sz="6" w:space="0" w:color="auto"/>
              <w:right w:val="single" w:sz="6" w:space="0" w:color="auto"/>
            </w:tcBorders>
            <w:shd w:val="solid" w:color="FFFFFF" w:fill="auto"/>
          </w:tcPr>
          <w:p w14:paraId="094818E5" w14:textId="77777777" w:rsidR="009444F3" w:rsidRDefault="009444F3" w:rsidP="00E94C44">
            <w:pPr>
              <w:spacing w:after="0"/>
              <w:rPr>
                <w:rFonts w:ascii="Arial" w:hAnsi="Arial"/>
                <w:snapToGrid w:val="0"/>
                <w:color w:val="000000"/>
                <w:sz w:val="16"/>
                <w:lang w:val="en-AU"/>
              </w:rPr>
            </w:pPr>
          </w:p>
        </w:tc>
        <w:tc>
          <w:tcPr>
            <w:tcW w:w="567" w:type="dxa"/>
            <w:vMerge/>
            <w:tcBorders>
              <w:left w:val="single" w:sz="6" w:space="0" w:color="auto"/>
              <w:bottom w:val="single" w:sz="6" w:space="0" w:color="auto"/>
              <w:right w:val="single" w:sz="6" w:space="0" w:color="auto"/>
            </w:tcBorders>
            <w:shd w:val="solid" w:color="FFFFFF" w:fill="auto"/>
            <w:vAlign w:val="bottom"/>
          </w:tcPr>
          <w:p w14:paraId="2DEFC1C4" w14:textId="77777777" w:rsidR="009444F3" w:rsidRDefault="009444F3" w:rsidP="00E94C44">
            <w:pPr>
              <w:spacing w:after="0"/>
              <w:rPr>
                <w:rFonts w:ascii="Arial" w:hAnsi="Arial"/>
                <w:snapToGrid w:val="0"/>
                <w:color w:val="000000"/>
                <w:sz w:val="16"/>
                <w:lang w:val="en-AU"/>
              </w:rPr>
            </w:pPr>
          </w:p>
        </w:tc>
      </w:tr>
      <w:tr w:rsidR="009444F3" w14:paraId="26E64F31" w14:textId="77777777" w:rsidTr="00A250A5">
        <w:tc>
          <w:tcPr>
            <w:tcW w:w="800" w:type="dxa"/>
            <w:tcBorders>
              <w:top w:val="single" w:sz="6" w:space="0" w:color="auto"/>
              <w:left w:val="single" w:sz="6" w:space="0" w:color="auto"/>
              <w:bottom w:val="single" w:sz="6" w:space="0" w:color="auto"/>
              <w:right w:val="single" w:sz="6" w:space="0" w:color="auto"/>
            </w:tcBorders>
            <w:shd w:val="solid" w:color="FFFFFF" w:fill="auto"/>
          </w:tcPr>
          <w:p w14:paraId="4AA30EB3"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7D0BA"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8F5865"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SP-090695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3EF906" w14:textId="77777777" w:rsidR="009444F3" w:rsidRDefault="00807339" w:rsidP="009444F3">
            <w:pPr>
              <w:spacing w:after="0"/>
              <w:jc w:val="right"/>
              <w:rPr>
                <w:rFonts w:ascii="Arial" w:hAnsi="Arial"/>
                <w:snapToGrid w:val="0"/>
                <w:color w:val="000000"/>
                <w:sz w:val="16"/>
                <w:lang w:val="en-AU"/>
              </w:rPr>
            </w:pPr>
            <w:r>
              <w:rPr>
                <w:rFonts w:ascii="Arial" w:hAnsi="Arial"/>
                <w:snapToGrid w:val="0"/>
                <w:color w:val="000000"/>
                <w:sz w:val="16"/>
                <w:lang w:val="en-AU"/>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44F51" w14:textId="77777777" w:rsidR="009444F3" w:rsidRDefault="00807339" w:rsidP="009444F3">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C3C519"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Correction to list of specifications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D0E7F"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D203BE"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8.2.0</w:t>
            </w:r>
          </w:p>
        </w:tc>
      </w:tr>
      <w:tr w:rsidR="00B9793A" w14:paraId="088CE768" w14:textId="77777777" w:rsidTr="00572EB4">
        <w:tc>
          <w:tcPr>
            <w:tcW w:w="800" w:type="dxa"/>
            <w:vMerge w:val="restart"/>
            <w:tcBorders>
              <w:top w:val="single" w:sz="6" w:space="0" w:color="auto"/>
              <w:left w:val="single" w:sz="6" w:space="0" w:color="auto"/>
              <w:right w:val="single" w:sz="6" w:space="0" w:color="auto"/>
            </w:tcBorders>
            <w:shd w:val="solid" w:color="FFFFFF" w:fill="auto"/>
          </w:tcPr>
          <w:p w14:paraId="6C78C2FF"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vMerge w:val="restart"/>
            <w:tcBorders>
              <w:top w:val="single" w:sz="6" w:space="0" w:color="auto"/>
              <w:left w:val="single" w:sz="6" w:space="0" w:color="auto"/>
              <w:right w:val="single" w:sz="6" w:space="0" w:color="auto"/>
            </w:tcBorders>
            <w:shd w:val="solid" w:color="FFFFFF" w:fill="auto"/>
          </w:tcPr>
          <w:p w14:paraId="6FDD9351"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SP-47</w:t>
            </w:r>
          </w:p>
        </w:tc>
        <w:tc>
          <w:tcPr>
            <w:tcW w:w="901" w:type="dxa"/>
            <w:vMerge w:val="restart"/>
            <w:tcBorders>
              <w:top w:val="single" w:sz="6" w:space="0" w:color="auto"/>
              <w:left w:val="single" w:sz="6" w:space="0" w:color="auto"/>
              <w:right w:val="single" w:sz="6" w:space="0" w:color="auto"/>
            </w:tcBorders>
            <w:shd w:val="solid" w:color="FFFFFF" w:fill="auto"/>
          </w:tcPr>
          <w:p w14:paraId="22696CCF"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SP-100012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8007B5"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B481AB"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DF71F0"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Update list of specs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2BE7C"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F25AA9"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8.3.0</w:t>
            </w:r>
          </w:p>
        </w:tc>
      </w:tr>
      <w:tr w:rsidR="00B9793A" w14:paraId="249D04CB" w14:textId="77777777" w:rsidTr="00572EB4">
        <w:tc>
          <w:tcPr>
            <w:tcW w:w="800" w:type="dxa"/>
            <w:vMerge/>
            <w:tcBorders>
              <w:left w:val="single" w:sz="6" w:space="0" w:color="auto"/>
              <w:right w:val="single" w:sz="6" w:space="0" w:color="auto"/>
            </w:tcBorders>
            <w:shd w:val="solid" w:color="FFFFFF" w:fill="auto"/>
          </w:tcPr>
          <w:p w14:paraId="20962460" w14:textId="77777777" w:rsidR="00B9793A" w:rsidRDefault="00B9793A" w:rsidP="00E94C44">
            <w:pPr>
              <w:spacing w:after="0"/>
              <w:rPr>
                <w:rFonts w:ascii="Arial" w:hAnsi="Arial"/>
                <w:snapToGrid w:val="0"/>
                <w:color w:val="000000"/>
                <w:sz w:val="16"/>
                <w:lang w:val="en-AU"/>
              </w:rPr>
            </w:pPr>
          </w:p>
        </w:tc>
        <w:tc>
          <w:tcPr>
            <w:tcW w:w="800" w:type="dxa"/>
            <w:vMerge/>
            <w:tcBorders>
              <w:left w:val="single" w:sz="6" w:space="0" w:color="auto"/>
              <w:right w:val="single" w:sz="6" w:space="0" w:color="auto"/>
            </w:tcBorders>
            <w:shd w:val="solid" w:color="FFFFFF" w:fill="auto"/>
          </w:tcPr>
          <w:p w14:paraId="3AFE3511" w14:textId="77777777" w:rsidR="00B9793A" w:rsidRDefault="00B9793A" w:rsidP="00E94C44">
            <w:pPr>
              <w:spacing w:after="0"/>
              <w:rPr>
                <w:rFonts w:ascii="Arial" w:hAnsi="Arial"/>
                <w:snapToGrid w:val="0"/>
                <w:color w:val="000000"/>
                <w:sz w:val="16"/>
                <w:lang w:val="en-AU"/>
              </w:rPr>
            </w:pPr>
          </w:p>
        </w:tc>
        <w:tc>
          <w:tcPr>
            <w:tcW w:w="901" w:type="dxa"/>
            <w:vMerge/>
            <w:tcBorders>
              <w:left w:val="single" w:sz="6" w:space="0" w:color="auto"/>
              <w:right w:val="single" w:sz="6" w:space="0" w:color="auto"/>
            </w:tcBorders>
            <w:shd w:val="solid" w:color="FFFFFF" w:fill="auto"/>
          </w:tcPr>
          <w:p w14:paraId="45469DE0" w14:textId="77777777" w:rsidR="00B9793A" w:rsidRDefault="00B9793A"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2365E7"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92C5B"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765F1"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Update list of specs</w:t>
            </w:r>
          </w:p>
        </w:tc>
        <w:tc>
          <w:tcPr>
            <w:tcW w:w="567" w:type="dxa"/>
            <w:vMerge w:val="restart"/>
            <w:tcBorders>
              <w:top w:val="single" w:sz="6" w:space="0" w:color="auto"/>
              <w:left w:val="single" w:sz="6" w:space="0" w:color="auto"/>
              <w:right w:val="single" w:sz="6" w:space="0" w:color="auto"/>
            </w:tcBorders>
            <w:shd w:val="solid" w:color="FFFFFF" w:fill="auto"/>
          </w:tcPr>
          <w:p w14:paraId="360EA1F2"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8.3.0</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6A67A11F" w14:textId="77777777" w:rsidR="00B9793A" w:rsidRPr="00B9793A" w:rsidRDefault="00B9793A" w:rsidP="00B9793A">
            <w:pPr>
              <w:pStyle w:val="TAL"/>
              <w:rPr>
                <w:snapToGrid w:val="0"/>
                <w:sz w:val="16"/>
                <w:szCs w:val="16"/>
                <w:lang w:val="en-AU"/>
              </w:rPr>
            </w:pPr>
            <w:r w:rsidRPr="00B9793A">
              <w:rPr>
                <w:snapToGrid w:val="0"/>
                <w:sz w:val="16"/>
                <w:szCs w:val="16"/>
                <w:lang w:val="en-AU"/>
              </w:rPr>
              <w:t>9.0.0</w:t>
            </w:r>
          </w:p>
        </w:tc>
      </w:tr>
      <w:tr w:rsidR="00B9793A" w14:paraId="36AB8485" w14:textId="77777777" w:rsidTr="00572EB4">
        <w:tc>
          <w:tcPr>
            <w:tcW w:w="800" w:type="dxa"/>
            <w:vMerge/>
            <w:tcBorders>
              <w:left w:val="single" w:sz="6" w:space="0" w:color="auto"/>
              <w:bottom w:val="single" w:sz="6" w:space="0" w:color="auto"/>
              <w:right w:val="single" w:sz="6" w:space="0" w:color="auto"/>
            </w:tcBorders>
            <w:shd w:val="solid" w:color="FFFFFF" w:fill="auto"/>
          </w:tcPr>
          <w:p w14:paraId="36CDB41E" w14:textId="77777777" w:rsidR="00B9793A" w:rsidRDefault="00B9793A" w:rsidP="00E94C44">
            <w:pPr>
              <w:spacing w:after="0"/>
              <w:rPr>
                <w:rFonts w:ascii="Arial" w:hAnsi="Arial"/>
                <w:snapToGrid w:val="0"/>
                <w:color w:val="000000"/>
                <w:sz w:val="16"/>
                <w:lang w:val="en-AU"/>
              </w:rPr>
            </w:pPr>
          </w:p>
        </w:tc>
        <w:tc>
          <w:tcPr>
            <w:tcW w:w="800" w:type="dxa"/>
            <w:vMerge/>
            <w:tcBorders>
              <w:left w:val="single" w:sz="6" w:space="0" w:color="auto"/>
              <w:bottom w:val="single" w:sz="6" w:space="0" w:color="auto"/>
              <w:right w:val="single" w:sz="6" w:space="0" w:color="auto"/>
            </w:tcBorders>
            <w:shd w:val="solid" w:color="FFFFFF" w:fill="auto"/>
          </w:tcPr>
          <w:p w14:paraId="0C83AA9C" w14:textId="77777777" w:rsidR="00B9793A" w:rsidRDefault="00B9793A" w:rsidP="00E94C44">
            <w:pPr>
              <w:spacing w:after="0"/>
              <w:rPr>
                <w:rFonts w:ascii="Arial" w:hAnsi="Arial"/>
                <w:snapToGrid w:val="0"/>
                <w:color w:val="000000"/>
                <w:sz w:val="16"/>
                <w:lang w:val="en-AU"/>
              </w:rPr>
            </w:pPr>
          </w:p>
        </w:tc>
        <w:tc>
          <w:tcPr>
            <w:tcW w:w="901" w:type="dxa"/>
            <w:vMerge/>
            <w:tcBorders>
              <w:left w:val="single" w:sz="6" w:space="0" w:color="auto"/>
              <w:bottom w:val="single" w:sz="6" w:space="0" w:color="auto"/>
              <w:right w:val="single" w:sz="6" w:space="0" w:color="auto"/>
            </w:tcBorders>
            <w:shd w:val="solid" w:color="FFFFFF" w:fill="auto"/>
          </w:tcPr>
          <w:p w14:paraId="3234CFA1" w14:textId="77777777" w:rsidR="00B9793A" w:rsidRDefault="00B9793A"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0E2CBB"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C239"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E5D8B4"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Removal of information only relevant for earlier Release</w:t>
            </w:r>
          </w:p>
        </w:tc>
        <w:tc>
          <w:tcPr>
            <w:tcW w:w="567" w:type="dxa"/>
            <w:vMerge/>
            <w:tcBorders>
              <w:left w:val="single" w:sz="6" w:space="0" w:color="auto"/>
              <w:bottom w:val="single" w:sz="6" w:space="0" w:color="auto"/>
              <w:right w:val="single" w:sz="6" w:space="0" w:color="auto"/>
            </w:tcBorders>
            <w:shd w:val="solid" w:color="FFFFFF" w:fill="auto"/>
          </w:tcPr>
          <w:p w14:paraId="06B73C9F" w14:textId="77777777" w:rsidR="00B9793A" w:rsidRDefault="00B9793A" w:rsidP="00E94C44">
            <w:pPr>
              <w:spacing w:after="0"/>
              <w:rPr>
                <w:rFonts w:ascii="Arial" w:hAnsi="Arial"/>
                <w:snapToGrid w:val="0"/>
                <w:color w:val="000000"/>
                <w:sz w:val="16"/>
                <w:lang w:val="en-AU"/>
              </w:rPr>
            </w:pPr>
          </w:p>
        </w:tc>
        <w:tc>
          <w:tcPr>
            <w:tcW w:w="567" w:type="dxa"/>
            <w:vMerge/>
            <w:tcBorders>
              <w:left w:val="single" w:sz="6" w:space="0" w:color="auto"/>
              <w:bottom w:val="single" w:sz="6" w:space="0" w:color="auto"/>
              <w:right w:val="single" w:sz="6" w:space="0" w:color="auto"/>
            </w:tcBorders>
            <w:shd w:val="solid" w:color="FFFFFF" w:fill="auto"/>
            <w:vAlign w:val="bottom"/>
          </w:tcPr>
          <w:p w14:paraId="3E9D6153" w14:textId="77777777" w:rsidR="00B9793A" w:rsidRDefault="00B9793A" w:rsidP="00E94C44">
            <w:pPr>
              <w:spacing w:after="0"/>
              <w:rPr>
                <w:rFonts w:ascii="Arial" w:hAnsi="Arial"/>
                <w:snapToGrid w:val="0"/>
                <w:color w:val="000000"/>
                <w:sz w:val="16"/>
                <w:lang w:val="en-AU"/>
              </w:rPr>
            </w:pPr>
          </w:p>
        </w:tc>
      </w:tr>
      <w:tr w:rsidR="009E5D3C" w14:paraId="321AB303" w14:textId="77777777" w:rsidTr="00303B54">
        <w:tc>
          <w:tcPr>
            <w:tcW w:w="800" w:type="dxa"/>
            <w:tcBorders>
              <w:left w:val="single" w:sz="6" w:space="0" w:color="auto"/>
              <w:right w:val="single" w:sz="6" w:space="0" w:color="auto"/>
            </w:tcBorders>
            <w:shd w:val="solid" w:color="FFFFFF" w:fill="auto"/>
          </w:tcPr>
          <w:p w14:paraId="6D07B436"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2010-12</w:t>
            </w:r>
          </w:p>
        </w:tc>
        <w:tc>
          <w:tcPr>
            <w:tcW w:w="800" w:type="dxa"/>
            <w:tcBorders>
              <w:left w:val="single" w:sz="6" w:space="0" w:color="auto"/>
              <w:right w:val="single" w:sz="6" w:space="0" w:color="auto"/>
            </w:tcBorders>
            <w:shd w:val="solid" w:color="FFFFFF" w:fill="auto"/>
          </w:tcPr>
          <w:p w14:paraId="5B9969E9"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SP-50</w:t>
            </w:r>
          </w:p>
        </w:tc>
        <w:tc>
          <w:tcPr>
            <w:tcW w:w="901" w:type="dxa"/>
            <w:tcBorders>
              <w:left w:val="single" w:sz="6" w:space="0" w:color="auto"/>
              <w:right w:val="single" w:sz="6" w:space="0" w:color="auto"/>
            </w:tcBorders>
            <w:shd w:val="solid" w:color="FFFFFF" w:fill="auto"/>
          </w:tcPr>
          <w:p w14:paraId="2780F7DF"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SP-100871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B1F2E4" w14:textId="77777777" w:rsidR="009E5D3C" w:rsidRDefault="009E5D3C" w:rsidP="009444F3">
            <w:pPr>
              <w:spacing w:after="0"/>
              <w:jc w:val="right"/>
              <w:rPr>
                <w:rFonts w:ascii="Arial" w:hAnsi="Arial"/>
                <w:snapToGrid w:val="0"/>
                <w:color w:val="000000"/>
                <w:sz w:val="16"/>
                <w:lang w:val="en-AU"/>
              </w:rPr>
            </w:pPr>
            <w:r>
              <w:rPr>
                <w:rFonts w:ascii="Arial" w:hAnsi="Arial"/>
                <w:snapToGrid w:val="0"/>
                <w:color w:val="000000"/>
                <w:sz w:val="16"/>
                <w:lang w:val="en-AU"/>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BFD63D" w14:textId="77777777" w:rsidR="009E5D3C" w:rsidRDefault="009E5D3C" w:rsidP="009444F3">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8AD1F5" w14:textId="77777777" w:rsidR="009E5D3C" w:rsidRPr="009E5D3C" w:rsidRDefault="009E5D3C" w:rsidP="00E94C44">
            <w:pPr>
              <w:spacing w:after="0"/>
              <w:rPr>
                <w:rFonts w:ascii="Arial" w:hAnsi="Arial" w:cs="Arial"/>
                <w:snapToGrid w:val="0"/>
                <w:color w:val="000000"/>
                <w:sz w:val="16"/>
                <w:szCs w:val="16"/>
                <w:lang w:val="en-AU"/>
              </w:rPr>
            </w:pPr>
            <w:r w:rsidRPr="009E5D3C">
              <w:rPr>
                <w:rFonts w:ascii="Arial" w:hAnsi="Arial" w:cs="Arial"/>
                <w:noProof/>
                <w:sz w:val="16"/>
                <w:szCs w:val="16"/>
              </w:rPr>
              <w:t>Clarification of scope to indicate use of complete set of TSs/TRs is not obligatory in all IMS implementations</w:t>
            </w:r>
          </w:p>
        </w:tc>
        <w:tc>
          <w:tcPr>
            <w:tcW w:w="567" w:type="dxa"/>
            <w:tcBorders>
              <w:left w:val="single" w:sz="6" w:space="0" w:color="auto"/>
              <w:right w:val="single" w:sz="6" w:space="0" w:color="auto"/>
            </w:tcBorders>
            <w:shd w:val="solid" w:color="FFFFFF" w:fill="auto"/>
          </w:tcPr>
          <w:p w14:paraId="44A557C8"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tcBorders>
              <w:left w:val="single" w:sz="6" w:space="0" w:color="auto"/>
              <w:right w:val="single" w:sz="6" w:space="0" w:color="auto"/>
            </w:tcBorders>
            <w:shd w:val="solid" w:color="FFFFFF" w:fill="auto"/>
            <w:vAlign w:val="bottom"/>
          </w:tcPr>
          <w:p w14:paraId="16255AD7"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9.1.0</w:t>
            </w:r>
          </w:p>
        </w:tc>
      </w:tr>
      <w:tr w:rsidR="00303B54" w14:paraId="1DD2E19B" w14:textId="77777777" w:rsidTr="006B70E7">
        <w:tc>
          <w:tcPr>
            <w:tcW w:w="800" w:type="dxa"/>
            <w:tcBorders>
              <w:left w:val="single" w:sz="6" w:space="0" w:color="auto"/>
              <w:right w:val="single" w:sz="6" w:space="0" w:color="auto"/>
            </w:tcBorders>
            <w:shd w:val="solid" w:color="FFFFFF" w:fill="auto"/>
          </w:tcPr>
          <w:p w14:paraId="455249D0"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tcBorders>
              <w:left w:val="single" w:sz="6" w:space="0" w:color="auto"/>
              <w:right w:val="single" w:sz="6" w:space="0" w:color="auto"/>
            </w:tcBorders>
            <w:shd w:val="solid" w:color="FFFFFF" w:fill="auto"/>
          </w:tcPr>
          <w:p w14:paraId="00E69499"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SP-51</w:t>
            </w:r>
          </w:p>
        </w:tc>
        <w:tc>
          <w:tcPr>
            <w:tcW w:w="901" w:type="dxa"/>
            <w:tcBorders>
              <w:left w:val="single" w:sz="6" w:space="0" w:color="auto"/>
              <w:right w:val="single" w:sz="6" w:space="0" w:color="auto"/>
            </w:tcBorders>
            <w:shd w:val="solid" w:color="FFFFFF" w:fill="auto"/>
          </w:tcPr>
          <w:p w14:paraId="28DF5181" w14:textId="77777777" w:rsidR="00303B54" w:rsidRDefault="00303B54"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683E1" w14:textId="77777777" w:rsidR="00303B54" w:rsidRDefault="00303B54" w:rsidP="009444F3">
            <w:pPr>
              <w:spacing w:after="0"/>
              <w:jc w:val="right"/>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3E0EB1" w14:textId="77777777" w:rsidR="00303B54" w:rsidRDefault="00303B54"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41E" w14:textId="77777777" w:rsidR="00303B54" w:rsidRPr="009E5D3C" w:rsidRDefault="00303B54" w:rsidP="00E94C44">
            <w:pPr>
              <w:spacing w:after="0"/>
              <w:rPr>
                <w:rFonts w:ascii="Arial" w:hAnsi="Arial" w:cs="Arial"/>
                <w:noProof/>
                <w:sz w:val="16"/>
                <w:szCs w:val="16"/>
              </w:rPr>
            </w:pPr>
            <w:r>
              <w:rPr>
                <w:rFonts w:ascii="Arial" w:hAnsi="Arial" w:cs="Arial"/>
                <w:noProof/>
                <w:sz w:val="16"/>
                <w:szCs w:val="16"/>
              </w:rPr>
              <w:t>Automatic upgrade on Release freeze</w:t>
            </w:r>
          </w:p>
        </w:tc>
        <w:tc>
          <w:tcPr>
            <w:tcW w:w="567" w:type="dxa"/>
            <w:tcBorders>
              <w:left w:val="single" w:sz="6" w:space="0" w:color="auto"/>
              <w:right w:val="single" w:sz="6" w:space="0" w:color="auto"/>
            </w:tcBorders>
            <w:shd w:val="solid" w:color="FFFFFF" w:fill="auto"/>
          </w:tcPr>
          <w:p w14:paraId="4EFBC3DA"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9.1.0</w:t>
            </w:r>
          </w:p>
        </w:tc>
        <w:tc>
          <w:tcPr>
            <w:tcW w:w="567" w:type="dxa"/>
            <w:tcBorders>
              <w:left w:val="single" w:sz="6" w:space="0" w:color="auto"/>
              <w:right w:val="single" w:sz="6" w:space="0" w:color="auto"/>
            </w:tcBorders>
            <w:shd w:val="solid" w:color="FFFFFF" w:fill="auto"/>
            <w:vAlign w:val="bottom"/>
          </w:tcPr>
          <w:p w14:paraId="2B956866"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10.0.0</w:t>
            </w:r>
          </w:p>
        </w:tc>
      </w:tr>
      <w:tr w:rsidR="006B70E7" w14:paraId="6253CAE9" w14:textId="77777777" w:rsidTr="00E92416">
        <w:tc>
          <w:tcPr>
            <w:tcW w:w="800" w:type="dxa"/>
            <w:tcBorders>
              <w:left w:val="single" w:sz="6" w:space="0" w:color="auto"/>
              <w:right w:val="single" w:sz="6" w:space="0" w:color="auto"/>
            </w:tcBorders>
            <w:shd w:val="solid" w:color="FFFFFF" w:fill="auto"/>
          </w:tcPr>
          <w:p w14:paraId="3E25B4E6"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2011-06</w:t>
            </w:r>
          </w:p>
        </w:tc>
        <w:tc>
          <w:tcPr>
            <w:tcW w:w="800" w:type="dxa"/>
            <w:tcBorders>
              <w:left w:val="single" w:sz="6" w:space="0" w:color="auto"/>
              <w:right w:val="single" w:sz="6" w:space="0" w:color="auto"/>
            </w:tcBorders>
            <w:shd w:val="solid" w:color="FFFFFF" w:fill="auto"/>
          </w:tcPr>
          <w:p w14:paraId="4799C13B"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SP-52</w:t>
            </w:r>
          </w:p>
        </w:tc>
        <w:tc>
          <w:tcPr>
            <w:tcW w:w="901" w:type="dxa"/>
            <w:tcBorders>
              <w:left w:val="single" w:sz="6" w:space="0" w:color="auto"/>
              <w:right w:val="single" w:sz="6" w:space="0" w:color="auto"/>
            </w:tcBorders>
            <w:shd w:val="solid" w:color="FFFFFF" w:fill="auto"/>
          </w:tcPr>
          <w:p w14:paraId="7096E0ED" w14:textId="77777777" w:rsidR="006B70E7" w:rsidRPr="006B70E7" w:rsidRDefault="006B70E7" w:rsidP="00E94C44">
            <w:pPr>
              <w:spacing w:after="0"/>
              <w:rPr>
                <w:rFonts w:ascii="Arial" w:hAnsi="Arial"/>
                <w:snapToGrid w:val="0"/>
                <w:color w:val="000000"/>
                <w:sz w:val="16"/>
                <w:lang w:val="en-AU"/>
              </w:rPr>
            </w:pPr>
            <w:r w:rsidRPr="006B70E7">
              <w:rPr>
                <w:rFonts w:ascii="Arial" w:hAnsi="Arial"/>
                <w:snapToGrid w:val="0"/>
                <w:color w:val="000000"/>
                <w:sz w:val="16"/>
                <w:lang w:val="en-AU"/>
              </w:rPr>
              <w:t>SP-110298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3FE4E6" w14:textId="77777777" w:rsidR="006B70E7" w:rsidRDefault="006B70E7" w:rsidP="009444F3">
            <w:pPr>
              <w:spacing w:after="0"/>
              <w:jc w:val="right"/>
              <w:rPr>
                <w:rFonts w:ascii="Arial" w:hAnsi="Arial"/>
                <w:snapToGrid w:val="0"/>
                <w:color w:val="000000"/>
                <w:sz w:val="16"/>
                <w:lang w:val="en-AU"/>
              </w:rPr>
            </w:pPr>
            <w:r>
              <w:rPr>
                <w:rFonts w:ascii="Arial" w:hAnsi="Arial"/>
                <w:snapToGrid w:val="0"/>
                <w:color w:val="000000"/>
                <w:sz w:val="16"/>
                <w:lang w:val="en-AU"/>
              </w:rPr>
              <w:t>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D2EB0" w14:textId="77777777" w:rsidR="006B70E7" w:rsidRDefault="006B70E7"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34D553" w14:textId="77777777" w:rsidR="006B70E7" w:rsidRDefault="006B70E7" w:rsidP="00E94C44">
            <w:pPr>
              <w:spacing w:after="0"/>
              <w:rPr>
                <w:rFonts w:ascii="Arial" w:hAnsi="Arial" w:cs="Arial"/>
                <w:noProof/>
                <w:sz w:val="16"/>
                <w:szCs w:val="16"/>
              </w:rPr>
            </w:pPr>
            <w:r>
              <w:rPr>
                <w:rFonts w:ascii="Arial" w:hAnsi="Arial"/>
                <w:snapToGrid w:val="0"/>
                <w:color w:val="000000"/>
                <w:sz w:val="16"/>
                <w:lang w:val="en-AU"/>
              </w:rPr>
              <w:t>Correction to list of specifications</w:t>
            </w:r>
          </w:p>
        </w:tc>
        <w:tc>
          <w:tcPr>
            <w:tcW w:w="567" w:type="dxa"/>
            <w:tcBorders>
              <w:left w:val="single" w:sz="6" w:space="0" w:color="auto"/>
              <w:right w:val="single" w:sz="6" w:space="0" w:color="auto"/>
            </w:tcBorders>
            <w:shd w:val="solid" w:color="FFFFFF" w:fill="auto"/>
          </w:tcPr>
          <w:p w14:paraId="14E8C49F"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tcBorders>
              <w:left w:val="single" w:sz="6" w:space="0" w:color="auto"/>
              <w:right w:val="single" w:sz="6" w:space="0" w:color="auto"/>
            </w:tcBorders>
            <w:shd w:val="solid" w:color="FFFFFF" w:fill="auto"/>
            <w:vAlign w:val="bottom"/>
          </w:tcPr>
          <w:p w14:paraId="40CBB7B7"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10.1.0</w:t>
            </w:r>
          </w:p>
        </w:tc>
      </w:tr>
      <w:tr w:rsidR="00E92416" w14:paraId="6E5146F8" w14:textId="77777777" w:rsidTr="00FC27F9">
        <w:tc>
          <w:tcPr>
            <w:tcW w:w="800" w:type="dxa"/>
            <w:tcBorders>
              <w:left w:val="single" w:sz="6" w:space="0" w:color="auto"/>
              <w:right w:val="single" w:sz="6" w:space="0" w:color="auto"/>
            </w:tcBorders>
            <w:shd w:val="solid" w:color="FFFFFF" w:fill="auto"/>
          </w:tcPr>
          <w:p w14:paraId="439C27E8"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201</w:t>
            </w:r>
            <w:r w:rsidR="00FC27F9">
              <w:rPr>
                <w:rFonts w:ascii="Arial" w:hAnsi="Arial"/>
                <w:snapToGrid w:val="0"/>
                <w:color w:val="000000"/>
                <w:sz w:val="16"/>
                <w:lang w:val="en-AU"/>
              </w:rPr>
              <w:t>2</w:t>
            </w:r>
            <w:r>
              <w:rPr>
                <w:rFonts w:ascii="Arial" w:hAnsi="Arial"/>
                <w:snapToGrid w:val="0"/>
                <w:color w:val="000000"/>
                <w:sz w:val="16"/>
                <w:lang w:val="en-AU"/>
              </w:rPr>
              <w:t>-03</w:t>
            </w:r>
          </w:p>
        </w:tc>
        <w:tc>
          <w:tcPr>
            <w:tcW w:w="800" w:type="dxa"/>
            <w:tcBorders>
              <w:left w:val="single" w:sz="6" w:space="0" w:color="auto"/>
              <w:right w:val="single" w:sz="6" w:space="0" w:color="auto"/>
            </w:tcBorders>
            <w:shd w:val="solid" w:color="FFFFFF" w:fill="auto"/>
          </w:tcPr>
          <w:p w14:paraId="58B3D243"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SP-55</w:t>
            </w:r>
          </w:p>
        </w:tc>
        <w:tc>
          <w:tcPr>
            <w:tcW w:w="901" w:type="dxa"/>
            <w:tcBorders>
              <w:left w:val="single" w:sz="6" w:space="0" w:color="auto"/>
              <w:right w:val="single" w:sz="6" w:space="0" w:color="auto"/>
            </w:tcBorders>
            <w:shd w:val="solid" w:color="FFFFFF" w:fill="auto"/>
          </w:tcPr>
          <w:p w14:paraId="05962C29" w14:textId="77777777" w:rsidR="00E92416" w:rsidRPr="006B70E7" w:rsidRDefault="00E92416" w:rsidP="00E94C44">
            <w:pPr>
              <w:spacing w:after="0"/>
              <w:rPr>
                <w:rFonts w:ascii="Arial" w:hAnsi="Arial"/>
                <w:snapToGrid w:val="0"/>
                <w:color w:val="000000"/>
                <w:sz w:val="16"/>
                <w:lang w:val="en-AU"/>
              </w:rPr>
            </w:pPr>
            <w:r>
              <w:rPr>
                <w:rFonts w:ascii="Arial" w:hAnsi="Arial"/>
                <w:snapToGrid w:val="0"/>
                <w:color w:val="000000"/>
                <w:sz w:val="16"/>
                <w:lang w:val="en-AU"/>
              </w:rPr>
              <w:t>SP-120114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28CFDF" w14:textId="77777777" w:rsidR="00E92416" w:rsidRDefault="00E92416" w:rsidP="009444F3">
            <w:pPr>
              <w:spacing w:after="0"/>
              <w:jc w:val="right"/>
              <w:rPr>
                <w:rFonts w:ascii="Arial" w:hAnsi="Arial"/>
                <w:snapToGrid w:val="0"/>
                <w:color w:val="000000"/>
                <w:sz w:val="16"/>
                <w:lang w:val="en-AU"/>
              </w:rPr>
            </w:pPr>
            <w:r>
              <w:rPr>
                <w:rFonts w:ascii="Arial" w:hAnsi="Arial"/>
                <w:snapToGrid w:val="0"/>
                <w:color w:val="000000"/>
                <w:sz w:val="16"/>
                <w:lang w:val="en-AU"/>
              </w:rPr>
              <w:t>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B99F1" w14:textId="77777777" w:rsidR="00E92416" w:rsidRDefault="00E92416" w:rsidP="00FC27F9">
            <w:pPr>
              <w:pStyle w:val="TAL"/>
              <w:jc w:val="right"/>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0D9D2D" w14:textId="77777777" w:rsidR="00E92416" w:rsidRPr="00E92416" w:rsidRDefault="00E92416" w:rsidP="00E92416">
            <w:pPr>
              <w:pStyle w:val="TAL"/>
              <w:rPr>
                <w:snapToGrid w:val="0"/>
                <w:sz w:val="16"/>
                <w:szCs w:val="16"/>
                <w:lang w:val="en-AU"/>
              </w:rPr>
            </w:pPr>
            <w:r w:rsidRPr="00E92416">
              <w:rPr>
                <w:noProof/>
                <w:sz w:val="16"/>
                <w:szCs w:val="16"/>
              </w:rPr>
              <w:t>Changes to list of Specs: common IMS</w:t>
            </w:r>
          </w:p>
        </w:tc>
        <w:tc>
          <w:tcPr>
            <w:tcW w:w="567" w:type="dxa"/>
            <w:tcBorders>
              <w:left w:val="single" w:sz="6" w:space="0" w:color="auto"/>
              <w:right w:val="single" w:sz="6" w:space="0" w:color="auto"/>
            </w:tcBorders>
            <w:shd w:val="solid" w:color="FFFFFF" w:fill="auto"/>
          </w:tcPr>
          <w:p w14:paraId="16538D09"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10.1.0</w:t>
            </w:r>
          </w:p>
        </w:tc>
        <w:tc>
          <w:tcPr>
            <w:tcW w:w="567" w:type="dxa"/>
            <w:tcBorders>
              <w:left w:val="single" w:sz="6" w:space="0" w:color="auto"/>
              <w:right w:val="single" w:sz="6" w:space="0" w:color="auto"/>
            </w:tcBorders>
            <w:shd w:val="solid" w:color="FFFFFF" w:fill="auto"/>
            <w:vAlign w:val="bottom"/>
          </w:tcPr>
          <w:p w14:paraId="1E5642E6"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10.2.0</w:t>
            </w:r>
          </w:p>
        </w:tc>
      </w:tr>
      <w:tr w:rsidR="00FC27F9" w14:paraId="1E12A9DE" w14:textId="77777777" w:rsidTr="00572EB4">
        <w:tc>
          <w:tcPr>
            <w:tcW w:w="800" w:type="dxa"/>
            <w:tcBorders>
              <w:left w:val="single" w:sz="6" w:space="0" w:color="auto"/>
              <w:bottom w:val="single" w:sz="6" w:space="0" w:color="auto"/>
              <w:right w:val="single" w:sz="6" w:space="0" w:color="auto"/>
            </w:tcBorders>
            <w:shd w:val="solid" w:color="FFFFFF" w:fill="auto"/>
          </w:tcPr>
          <w:p w14:paraId="3F1C9AFE"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2013-03</w:t>
            </w:r>
          </w:p>
        </w:tc>
        <w:tc>
          <w:tcPr>
            <w:tcW w:w="800" w:type="dxa"/>
            <w:tcBorders>
              <w:left w:val="single" w:sz="6" w:space="0" w:color="auto"/>
              <w:bottom w:val="single" w:sz="6" w:space="0" w:color="auto"/>
              <w:right w:val="single" w:sz="6" w:space="0" w:color="auto"/>
            </w:tcBorders>
            <w:shd w:val="solid" w:color="FFFFFF" w:fill="auto"/>
          </w:tcPr>
          <w:p w14:paraId="4772E8B3"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SP-59</w:t>
            </w:r>
          </w:p>
        </w:tc>
        <w:tc>
          <w:tcPr>
            <w:tcW w:w="901" w:type="dxa"/>
            <w:tcBorders>
              <w:left w:val="single" w:sz="6" w:space="0" w:color="auto"/>
              <w:bottom w:val="single" w:sz="6" w:space="0" w:color="auto"/>
              <w:right w:val="single" w:sz="6" w:space="0" w:color="auto"/>
            </w:tcBorders>
            <w:shd w:val="solid" w:color="FFFFFF" w:fill="auto"/>
          </w:tcPr>
          <w:p w14:paraId="1E56007C"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SP-130155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5D4646" w14:textId="77777777" w:rsidR="00FC27F9" w:rsidRDefault="00FC27F9" w:rsidP="009444F3">
            <w:pPr>
              <w:spacing w:after="0"/>
              <w:jc w:val="right"/>
              <w:rPr>
                <w:rFonts w:ascii="Arial" w:hAnsi="Arial"/>
                <w:snapToGrid w:val="0"/>
                <w:color w:val="000000"/>
                <w:sz w:val="16"/>
                <w:lang w:val="en-AU"/>
              </w:rPr>
            </w:pPr>
            <w:r>
              <w:rPr>
                <w:rFonts w:ascii="Arial" w:hAnsi="Arial"/>
                <w:snapToGrid w:val="0"/>
                <w:color w:val="000000"/>
                <w:sz w:val="16"/>
                <w:lang w:val="en-AU"/>
              </w:rPr>
              <w:t>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5DD23B" w14:textId="77777777" w:rsidR="00FC27F9" w:rsidRDefault="00FC27F9" w:rsidP="00E92416">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57035D" w14:textId="77777777" w:rsidR="00FC27F9" w:rsidRPr="00FC27F9" w:rsidRDefault="00FC27F9" w:rsidP="00E92416">
            <w:pPr>
              <w:pStyle w:val="TAL"/>
              <w:rPr>
                <w:noProof/>
                <w:sz w:val="16"/>
                <w:szCs w:val="16"/>
              </w:rPr>
            </w:pPr>
            <w:r w:rsidRPr="00FC27F9">
              <w:rPr>
                <w:noProof/>
                <w:sz w:val="16"/>
                <w:szCs w:val="16"/>
              </w:rPr>
              <w:t>Update to list of specs</w:t>
            </w:r>
          </w:p>
        </w:tc>
        <w:tc>
          <w:tcPr>
            <w:tcW w:w="567" w:type="dxa"/>
            <w:tcBorders>
              <w:left w:val="single" w:sz="6" w:space="0" w:color="auto"/>
              <w:bottom w:val="single" w:sz="6" w:space="0" w:color="auto"/>
              <w:right w:val="single" w:sz="6" w:space="0" w:color="auto"/>
            </w:tcBorders>
            <w:shd w:val="solid" w:color="FFFFFF" w:fill="auto"/>
          </w:tcPr>
          <w:p w14:paraId="5828F022"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10.2.0</w:t>
            </w:r>
          </w:p>
        </w:tc>
        <w:tc>
          <w:tcPr>
            <w:tcW w:w="567" w:type="dxa"/>
            <w:tcBorders>
              <w:left w:val="single" w:sz="6" w:space="0" w:color="auto"/>
              <w:bottom w:val="single" w:sz="6" w:space="0" w:color="auto"/>
              <w:right w:val="single" w:sz="6" w:space="0" w:color="auto"/>
            </w:tcBorders>
            <w:shd w:val="solid" w:color="FFFFFF" w:fill="auto"/>
            <w:vAlign w:val="bottom"/>
          </w:tcPr>
          <w:p w14:paraId="35913107"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10.3.0</w:t>
            </w:r>
          </w:p>
        </w:tc>
      </w:tr>
      <w:tr w:rsidR="00A3394A" w14:paraId="3E6DAB27" w14:textId="77777777" w:rsidTr="00A3394A">
        <w:tc>
          <w:tcPr>
            <w:tcW w:w="800" w:type="dxa"/>
            <w:tcBorders>
              <w:top w:val="single" w:sz="6" w:space="0" w:color="auto"/>
              <w:left w:val="single" w:sz="6" w:space="0" w:color="auto"/>
              <w:bottom w:val="single" w:sz="6" w:space="0" w:color="auto"/>
              <w:right w:val="single" w:sz="6" w:space="0" w:color="auto"/>
            </w:tcBorders>
            <w:shd w:val="solid" w:color="FFFFFF" w:fill="auto"/>
          </w:tcPr>
          <w:p w14:paraId="4D0B78B3"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2236B4"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SP-59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982C3"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SP-130155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A57D8" w14:textId="77777777" w:rsidR="00A3394A" w:rsidRDefault="00A3394A" w:rsidP="008813AA">
            <w:pPr>
              <w:spacing w:after="0"/>
              <w:jc w:val="right"/>
              <w:rPr>
                <w:rFonts w:ascii="Arial" w:hAnsi="Arial"/>
                <w:snapToGrid w:val="0"/>
                <w:color w:val="000000"/>
                <w:sz w:val="16"/>
                <w:lang w:val="en-AU"/>
              </w:rPr>
            </w:pPr>
            <w:r>
              <w:rPr>
                <w:rFonts w:ascii="Arial" w:hAnsi="Arial"/>
                <w:snapToGrid w:val="0"/>
                <w:color w:val="000000"/>
                <w:sz w:val="16"/>
                <w:lang w:val="en-AU"/>
              </w:rPr>
              <w:t>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8CD9D" w14:textId="77777777" w:rsidR="00A3394A" w:rsidRDefault="00A3394A" w:rsidP="00A3394A">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04D934" w14:textId="77777777" w:rsidR="00A3394A" w:rsidRPr="00FC27F9" w:rsidRDefault="00A3394A" w:rsidP="00A3394A">
            <w:pPr>
              <w:pStyle w:val="TAL"/>
              <w:rPr>
                <w:noProof/>
                <w:sz w:val="16"/>
                <w:szCs w:val="16"/>
              </w:rPr>
            </w:pPr>
            <w:r w:rsidRPr="00FC27F9">
              <w:rPr>
                <w:noProof/>
                <w:sz w:val="16"/>
                <w:szCs w:val="16"/>
              </w:rPr>
              <w:t>Update to list of specs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5936"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2444BC"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11.0.0</w:t>
            </w:r>
          </w:p>
        </w:tc>
      </w:tr>
      <w:tr w:rsidR="0099414E" w14:paraId="314040AF" w14:textId="77777777" w:rsidTr="00A3394A">
        <w:tc>
          <w:tcPr>
            <w:tcW w:w="800" w:type="dxa"/>
            <w:tcBorders>
              <w:top w:val="single" w:sz="6" w:space="0" w:color="auto"/>
              <w:left w:val="single" w:sz="6" w:space="0" w:color="auto"/>
              <w:bottom w:val="single" w:sz="6" w:space="0" w:color="auto"/>
              <w:right w:val="single" w:sz="6" w:space="0" w:color="auto"/>
            </w:tcBorders>
            <w:shd w:val="solid" w:color="FFFFFF" w:fill="auto"/>
          </w:tcPr>
          <w:p w14:paraId="104BBC41" w14:textId="77777777" w:rsidR="0099414E" w:rsidRDefault="0099414E" w:rsidP="008813AA">
            <w:pPr>
              <w:spacing w:after="0"/>
              <w:rPr>
                <w:rFonts w:ascii="Arial" w:hAnsi="Arial"/>
                <w:snapToGrid w:val="0"/>
                <w:color w:val="000000"/>
                <w:sz w:val="16"/>
                <w:lang w:val="en-AU"/>
              </w:rPr>
            </w:pPr>
            <w:r>
              <w:rPr>
                <w:rFonts w:ascii="Arial" w:hAnsi="Arial"/>
                <w:snapToGrid w:val="0"/>
                <w:color w:val="000000"/>
                <w:sz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1CF39" w14:textId="77777777" w:rsidR="0099414E" w:rsidRDefault="0099414E" w:rsidP="008813AA">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F78DBB" w14:textId="77777777" w:rsidR="0099414E" w:rsidRDefault="0099414E" w:rsidP="008813AA">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051879" w14:textId="77777777" w:rsidR="0099414E" w:rsidRDefault="0099414E" w:rsidP="008813AA">
            <w:pPr>
              <w:spacing w:after="0"/>
              <w:jc w:val="right"/>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88B61F" w14:textId="77777777" w:rsidR="0099414E" w:rsidRDefault="0099414E" w:rsidP="00A3394A">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BF86C5" w14:textId="77777777" w:rsidR="0099414E" w:rsidRPr="00FC27F9" w:rsidRDefault="0099414E" w:rsidP="00A3394A">
            <w:pPr>
              <w:pStyle w:val="TAL"/>
              <w:rPr>
                <w:noProof/>
                <w:sz w:val="16"/>
                <w:szCs w:val="16"/>
              </w:rPr>
            </w:pPr>
            <w:r>
              <w:rPr>
                <w:noProof/>
                <w:sz w:val="16"/>
                <w:szCs w:val="16"/>
              </w:rPr>
              <w:t>Minor editorial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226A8" w14:textId="77777777" w:rsidR="0099414E" w:rsidRDefault="0099414E" w:rsidP="008813AA">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B1D4DF" w14:textId="77777777" w:rsidR="0099414E" w:rsidRDefault="0099414E" w:rsidP="008813AA">
            <w:pPr>
              <w:spacing w:after="0"/>
              <w:rPr>
                <w:rFonts w:ascii="Arial" w:hAnsi="Arial"/>
                <w:snapToGrid w:val="0"/>
                <w:color w:val="000000"/>
                <w:sz w:val="16"/>
                <w:lang w:val="en-AU"/>
              </w:rPr>
            </w:pPr>
            <w:r>
              <w:rPr>
                <w:rFonts w:ascii="Arial" w:hAnsi="Arial"/>
                <w:snapToGrid w:val="0"/>
                <w:color w:val="000000"/>
                <w:sz w:val="16"/>
                <w:lang w:val="en-AU"/>
              </w:rPr>
              <w:t>11.0.1</w:t>
            </w:r>
          </w:p>
        </w:tc>
      </w:tr>
    </w:tbl>
    <w:p w14:paraId="08FE52F8" w14:textId="77777777" w:rsidR="00853B80" w:rsidRDefault="00853B8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07441" w:rsidRPr="00235394" w14:paraId="6188D1C1" w14:textId="77777777" w:rsidTr="00C83550">
        <w:trPr>
          <w:cantSplit/>
        </w:trPr>
        <w:tc>
          <w:tcPr>
            <w:tcW w:w="9639" w:type="dxa"/>
            <w:gridSpan w:val="8"/>
            <w:tcBorders>
              <w:bottom w:val="nil"/>
            </w:tcBorders>
            <w:shd w:val="solid" w:color="FFFFFF" w:fill="auto"/>
          </w:tcPr>
          <w:p w14:paraId="1FC19BF5" w14:textId="77777777" w:rsidR="00F07441" w:rsidRPr="00235394" w:rsidRDefault="00F07441" w:rsidP="00C83550">
            <w:pPr>
              <w:pStyle w:val="TAL"/>
              <w:jc w:val="center"/>
              <w:rPr>
                <w:b/>
                <w:sz w:val="16"/>
              </w:rPr>
            </w:pPr>
            <w:r w:rsidRPr="00235394">
              <w:rPr>
                <w:b/>
              </w:rPr>
              <w:t>Change history</w:t>
            </w:r>
          </w:p>
        </w:tc>
      </w:tr>
      <w:tr w:rsidR="00F07441" w:rsidRPr="00235394" w14:paraId="4403019B" w14:textId="77777777" w:rsidTr="00C83550">
        <w:tc>
          <w:tcPr>
            <w:tcW w:w="800" w:type="dxa"/>
            <w:shd w:val="pct10" w:color="auto" w:fill="FFFFFF"/>
          </w:tcPr>
          <w:p w14:paraId="58E3CB74" w14:textId="77777777" w:rsidR="00F07441" w:rsidRPr="00235394" w:rsidRDefault="00F07441" w:rsidP="00C83550">
            <w:pPr>
              <w:pStyle w:val="TAL"/>
              <w:rPr>
                <w:b/>
                <w:sz w:val="16"/>
              </w:rPr>
            </w:pPr>
            <w:r w:rsidRPr="00235394">
              <w:rPr>
                <w:b/>
                <w:sz w:val="16"/>
              </w:rPr>
              <w:t>Date</w:t>
            </w:r>
          </w:p>
        </w:tc>
        <w:tc>
          <w:tcPr>
            <w:tcW w:w="800" w:type="dxa"/>
            <w:shd w:val="pct10" w:color="auto" w:fill="FFFFFF"/>
          </w:tcPr>
          <w:p w14:paraId="36010206" w14:textId="77777777" w:rsidR="00F07441" w:rsidRPr="00235394" w:rsidRDefault="00F07441" w:rsidP="00C83550">
            <w:pPr>
              <w:pStyle w:val="TAL"/>
              <w:rPr>
                <w:b/>
                <w:sz w:val="16"/>
              </w:rPr>
            </w:pPr>
            <w:r>
              <w:rPr>
                <w:b/>
                <w:sz w:val="16"/>
              </w:rPr>
              <w:t>Meeting</w:t>
            </w:r>
          </w:p>
        </w:tc>
        <w:tc>
          <w:tcPr>
            <w:tcW w:w="952" w:type="dxa"/>
            <w:shd w:val="pct10" w:color="auto" w:fill="FFFFFF"/>
          </w:tcPr>
          <w:p w14:paraId="5FB774B2" w14:textId="77777777" w:rsidR="00F07441" w:rsidRPr="00235394" w:rsidRDefault="00F07441" w:rsidP="00C83550">
            <w:pPr>
              <w:pStyle w:val="TAL"/>
              <w:rPr>
                <w:b/>
                <w:sz w:val="16"/>
              </w:rPr>
            </w:pPr>
            <w:proofErr w:type="spellStart"/>
            <w:r w:rsidRPr="00235394">
              <w:rPr>
                <w:b/>
                <w:sz w:val="16"/>
              </w:rPr>
              <w:t>TDoc</w:t>
            </w:r>
            <w:proofErr w:type="spellEnd"/>
          </w:p>
        </w:tc>
        <w:tc>
          <w:tcPr>
            <w:tcW w:w="567" w:type="dxa"/>
            <w:shd w:val="pct10" w:color="auto" w:fill="FFFFFF"/>
          </w:tcPr>
          <w:p w14:paraId="1C04CCAC" w14:textId="77777777" w:rsidR="00F07441" w:rsidRPr="00235394" w:rsidRDefault="00F07441" w:rsidP="00C83550">
            <w:pPr>
              <w:pStyle w:val="TAL"/>
              <w:rPr>
                <w:b/>
                <w:sz w:val="16"/>
              </w:rPr>
            </w:pPr>
            <w:r w:rsidRPr="00235394">
              <w:rPr>
                <w:b/>
                <w:sz w:val="16"/>
              </w:rPr>
              <w:t>CR</w:t>
            </w:r>
          </w:p>
        </w:tc>
        <w:tc>
          <w:tcPr>
            <w:tcW w:w="425" w:type="dxa"/>
            <w:shd w:val="pct10" w:color="auto" w:fill="FFFFFF"/>
          </w:tcPr>
          <w:p w14:paraId="7F2CAD8F" w14:textId="77777777" w:rsidR="00F07441" w:rsidRPr="00235394" w:rsidRDefault="00F07441" w:rsidP="00C83550">
            <w:pPr>
              <w:pStyle w:val="TAL"/>
              <w:rPr>
                <w:b/>
                <w:sz w:val="16"/>
              </w:rPr>
            </w:pPr>
            <w:r w:rsidRPr="00235394">
              <w:rPr>
                <w:b/>
                <w:sz w:val="16"/>
              </w:rPr>
              <w:t>Rev</w:t>
            </w:r>
          </w:p>
        </w:tc>
        <w:tc>
          <w:tcPr>
            <w:tcW w:w="425" w:type="dxa"/>
            <w:shd w:val="pct10" w:color="auto" w:fill="FFFFFF"/>
          </w:tcPr>
          <w:p w14:paraId="700B474C" w14:textId="77777777" w:rsidR="00F07441" w:rsidRPr="00235394" w:rsidRDefault="00F07441" w:rsidP="00C83550">
            <w:pPr>
              <w:pStyle w:val="TAL"/>
              <w:rPr>
                <w:b/>
                <w:sz w:val="16"/>
              </w:rPr>
            </w:pPr>
            <w:r>
              <w:rPr>
                <w:b/>
                <w:sz w:val="16"/>
              </w:rPr>
              <w:t>Cat</w:t>
            </w:r>
          </w:p>
        </w:tc>
        <w:tc>
          <w:tcPr>
            <w:tcW w:w="4962" w:type="dxa"/>
            <w:shd w:val="pct10" w:color="auto" w:fill="FFFFFF"/>
          </w:tcPr>
          <w:p w14:paraId="7BBB34A7" w14:textId="77777777" w:rsidR="00F07441" w:rsidRPr="00235394" w:rsidRDefault="00F07441" w:rsidP="00C83550">
            <w:pPr>
              <w:pStyle w:val="TAL"/>
              <w:rPr>
                <w:b/>
                <w:sz w:val="16"/>
              </w:rPr>
            </w:pPr>
            <w:r w:rsidRPr="00235394">
              <w:rPr>
                <w:b/>
                <w:sz w:val="16"/>
              </w:rPr>
              <w:t>Subject/Comment</w:t>
            </w:r>
          </w:p>
        </w:tc>
        <w:tc>
          <w:tcPr>
            <w:tcW w:w="708" w:type="dxa"/>
            <w:shd w:val="pct10" w:color="auto" w:fill="FFFFFF"/>
          </w:tcPr>
          <w:p w14:paraId="57DFE939" w14:textId="77777777" w:rsidR="00F07441" w:rsidRPr="00235394" w:rsidRDefault="00F07441" w:rsidP="00C83550">
            <w:pPr>
              <w:pStyle w:val="TAL"/>
              <w:rPr>
                <w:b/>
                <w:sz w:val="16"/>
              </w:rPr>
            </w:pPr>
            <w:r w:rsidRPr="00235394">
              <w:rPr>
                <w:b/>
                <w:sz w:val="16"/>
              </w:rPr>
              <w:t>New</w:t>
            </w:r>
            <w:r>
              <w:rPr>
                <w:b/>
                <w:sz w:val="16"/>
              </w:rPr>
              <w:t xml:space="preserve"> version</w:t>
            </w:r>
          </w:p>
        </w:tc>
      </w:tr>
      <w:tr w:rsidR="00F07441" w:rsidRPr="006B0D02" w14:paraId="164673B8" w14:textId="77777777" w:rsidTr="00C83550">
        <w:tc>
          <w:tcPr>
            <w:tcW w:w="800" w:type="dxa"/>
            <w:tcBorders>
              <w:bottom w:val="single" w:sz="12" w:space="0" w:color="auto"/>
            </w:tcBorders>
            <w:shd w:val="solid" w:color="FFFFFF" w:fill="auto"/>
          </w:tcPr>
          <w:p w14:paraId="42615F3D" w14:textId="77777777" w:rsidR="00F07441" w:rsidRPr="006B0D02" w:rsidRDefault="00F07441" w:rsidP="00C83550">
            <w:pPr>
              <w:pStyle w:val="TAC"/>
              <w:rPr>
                <w:sz w:val="16"/>
                <w:szCs w:val="16"/>
              </w:rPr>
            </w:pPr>
            <w:r>
              <w:rPr>
                <w:sz w:val="16"/>
                <w:szCs w:val="16"/>
              </w:rPr>
              <w:t>2016-03</w:t>
            </w:r>
          </w:p>
        </w:tc>
        <w:tc>
          <w:tcPr>
            <w:tcW w:w="800" w:type="dxa"/>
            <w:tcBorders>
              <w:bottom w:val="single" w:sz="12" w:space="0" w:color="auto"/>
            </w:tcBorders>
            <w:shd w:val="solid" w:color="FFFFFF" w:fill="auto"/>
          </w:tcPr>
          <w:p w14:paraId="2C8F8F63" w14:textId="77777777" w:rsidR="00F07441" w:rsidRPr="006B0D02" w:rsidRDefault="00F07441" w:rsidP="00C83550">
            <w:pPr>
              <w:pStyle w:val="TAC"/>
              <w:rPr>
                <w:sz w:val="16"/>
                <w:szCs w:val="16"/>
              </w:rPr>
            </w:pPr>
            <w:r>
              <w:rPr>
                <w:sz w:val="16"/>
                <w:szCs w:val="16"/>
              </w:rPr>
              <w:t>SA#71</w:t>
            </w:r>
          </w:p>
        </w:tc>
        <w:tc>
          <w:tcPr>
            <w:tcW w:w="952" w:type="dxa"/>
            <w:tcBorders>
              <w:bottom w:val="single" w:sz="12" w:space="0" w:color="auto"/>
            </w:tcBorders>
            <w:shd w:val="solid" w:color="FFFFFF" w:fill="auto"/>
          </w:tcPr>
          <w:p w14:paraId="1A7C95D8" w14:textId="77777777" w:rsidR="00F07441" w:rsidRPr="006B0D02" w:rsidRDefault="00F07441" w:rsidP="00C83550">
            <w:pPr>
              <w:pStyle w:val="TAC"/>
              <w:rPr>
                <w:sz w:val="16"/>
                <w:szCs w:val="16"/>
              </w:rPr>
            </w:pPr>
            <w:r>
              <w:rPr>
                <w:sz w:val="16"/>
                <w:szCs w:val="16"/>
              </w:rPr>
              <w:t>SP-160127</w:t>
            </w:r>
          </w:p>
        </w:tc>
        <w:tc>
          <w:tcPr>
            <w:tcW w:w="567" w:type="dxa"/>
            <w:tcBorders>
              <w:bottom w:val="single" w:sz="12" w:space="0" w:color="auto"/>
            </w:tcBorders>
            <w:shd w:val="solid" w:color="FFFFFF" w:fill="auto"/>
          </w:tcPr>
          <w:p w14:paraId="388D40E2" w14:textId="77777777" w:rsidR="00F07441" w:rsidRPr="006B0D02" w:rsidRDefault="00F07441" w:rsidP="00C83550">
            <w:pPr>
              <w:pStyle w:val="TAL"/>
              <w:rPr>
                <w:sz w:val="16"/>
                <w:szCs w:val="16"/>
              </w:rPr>
            </w:pPr>
            <w:r>
              <w:rPr>
                <w:sz w:val="16"/>
                <w:szCs w:val="16"/>
              </w:rPr>
              <w:t>0017</w:t>
            </w:r>
          </w:p>
        </w:tc>
        <w:tc>
          <w:tcPr>
            <w:tcW w:w="425" w:type="dxa"/>
            <w:tcBorders>
              <w:bottom w:val="single" w:sz="12" w:space="0" w:color="auto"/>
            </w:tcBorders>
            <w:shd w:val="solid" w:color="FFFFFF" w:fill="auto"/>
          </w:tcPr>
          <w:p w14:paraId="1DFEE789" w14:textId="77777777" w:rsidR="00F07441" w:rsidRPr="006B0D02" w:rsidRDefault="00F07441" w:rsidP="00C83550">
            <w:pPr>
              <w:pStyle w:val="TAR"/>
              <w:rPr>
                <w:sz w:val="16"/>
                <w:szCs w:val="16"/>
              </w:rPr>
            </w:pPr>
          </w:p>
        </w:tc>
        <w:tc>
          <w:tcPr>
            <w:tcW w:w="425" w:type="dxa"/>
            <w:tcBorders>
              <w:bottom w:val="single" w:sz="12" w:space="0" w:color="auto"/>
            </w:tcBorders>
            <w:shd w:val="solid" w:color="FFFFFF" w:fill="auto"/>
          </w:tcPr>
          <w:p w14:paraId="5705268B" w14:textId="77777777" w:rsidR="00F07441" w:rsidRPr="006B0D02" w:rsidRDefault="00F07441" w:rsidP="00C83550">
            <w:pPr>
              <w:pStyle w:val="TAC"/>
              <w:rPr>
                <w:sz w:val="16"/>
                <w:szCs w:val="16"/>
              </w:rPr>
            </w:pPr>
            <w:r>
              <w:rPr>
                <w:sz w:val="16"/>
                <w:szCs w:val="16"/>
              </w:rPr>
              <w:t>F</w:t>
            </w:r>
          </w:p>
        </w:tc>
        <w:tc>
          <w:tcPr>
            <w:tcW w:w="4962" w:type="dxa"/>
            <w:tcBorders>
              <w:bottom w:val="single" w:sz="12" w:space="0" w:color="auto"/>
            </w:tcBorders>
            <w:shd w:val="solid" w:color="FFFFFF" w:fill="auto"/>
          </w:tcPr>
          <w:p w14:paraId="7BA4900A" w14:textId="77777777" w:rsidR="00F07441" w:rsidRPr="00D40604" w:rsidRDefault="00F07441" w:rsidP="00C83550">
            <w:pPr>
              <w:pStyle w:val="TAL"/>
              <w:rPr>
                <w:sz w:val="16"/>
                <w:szCs w:val="16"/>
              </w:rPr>
            </w:pPr>
            <w:r w:rsidRPr="00D40604">
              <w:rPr>
                <w:sz w:val="16"/>
                <w:szCs w:val="16"/>
              </w:rPr>
              <w:t>Raise spec to Rel-12</w:t>
            </w:r>
          </w:p>
        </w:tc>
        <w:tc>
          <w:tcPr>
            <w:tcW w:w="708" w:type="dxa"/>
            <w:tcBorders>
              <w:bottom w:val="single" w:sz="12" w:space="0" w:color="auto"/>
            </w:tcBorders>
            <w:shd w:val="solid" w:color="FFFFFF" w:fill="auto"/>
          </w:tcPr>
          <w:p w14:paraId="7336BEE6" w14:textId="77777777" w:rsidR="00F07441" w:rsidRPr="007D6048" w:rsidRDefault="00F07441" w:rsidP="00C83550">
            <w:pPr>
              <w:pStyle w:val="TAC"/>
              <w:rPr>
                <w:sz w:val="16"/>
                <w:szCs w:val="16"/>
              </w:rPr>
            </w:pPr>
            <w:r>
              <w:rPr>
                <w:sz w:val="16"/>
                <w:szCs w:val="16"/>
              </w:rPr>
              <w:t>12.0.0</w:t>
            </w:r>
          </w:p>
        </w:tc>
      </w:tr>
      <w:tr w:rsidR="00F07441" w:rsidRPr="006B0D02" w14:paraId="4694B8A6" w14:textId="77777777" w:rsidTr="00C83550">
        <w:tc>
          <w:tcPr>
            <w:tcW w:w="800" w:type="dxa"/>
            <w:tcBorders>
              <w:top w:val="single" w:sz="12" w:space="0" w:color="auto"/>
              <w:bottom w:val="single" w:sz="12" w:space="0" w:color="auto"/>
            </w:tcBorders>
            <w:shd w:val="solid" w:color="FFFFFF" w:fill="auto"/>
          </w:tcPr>
          <w:p w14:paraId="27D21E8E" w14:textId="77777777" w:rsidR="00F07441" w:rsidRDefault="00F07441" w:rsidP="00C83550">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42EAF6B7" w14:textId="77777777" w:rsidR="00F07441" w:rsidRDefault="00F07441" w:rsidP="00C83550">
            <w:pPr>
              <w:pStyle w:val="TAC"/>
              <w:rPr>
                <w:sz w:val="16"/>
                <w:szCs w:val="16"/>
              </w:rPr>
            </w:pPr>
            <w:r>
              <w:rPr>
                <w:sz w:val="16"/>
                <w:szCs w:val="16"/>
              </w:rPr>
              <w:t>SA#74</w:t>
            </w:r>
          </w:p>
        </w:tc>
        <w:tc>
          <w:tcPr>
            <w:tcW w:w="952" w:type="dxa"/>
            <w:tcBorders>
              <w:top w:val="single" w:sz="12" w:space="0" w:color="auto"/>
              <w:bottom w:val="single" w:sz="12" w:space="0" w:color="auto"/>
            </w:tcBorders>
            <w:shd w:val="solid" w:color="FFFFFF" w:fill="auto"/>
          </w:tcPr>
          <w:p w14:paraId="4B07AF1C" w14:textId="77777777" w:rsidR="00F07441" w:rsidRDefault="00F07441" w:rsidP="00C83550">
            <w:pPr>
              <w:pStyle w:val="TAC"/>
              <w:rPr>
                <w:sz w:val="16"/>
                <w:szCs w:val="16"/>
              </w:rPr>
            </w:pPr>
            <w:r>
              <w:rPr>
                <w:sz w:val="16"/>
                <w:szCs w:val="16"/>
              </w:rPr>
              <w:t>SP-160975</w:t>
            </w:r>
          </w:p>
        </w:tc>
        <w:tc>
          <w:tcPr>
            <w:tcW w:w="567" w:type="dxa"/>
            <w:tcBorders>
              <w:top w:val="single" w:sz="12" w:space="0" w:color="auto"/>
              <w:bottom w:val="single" w:sz="12" w:space="0" w:color="auto"/>
            </w:tcBorders>
            <w:shd w:val="solid" w:color="FFFFFF" w:fill="auto"/>
          </w:tcPr>
          <w:p w14:paraId="00D59CD8" w14:textId="77777777" w:rsidR="00F07441" w:rsidRDefault="00F07441" w:rsidP="00C83550">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1DEEAB84" w14:textId="77777777" w:rsidR="00F07441" w:rsidRPr="006B0D02" w:rsidRDefault="00F07441" w:rsidP="00C83550">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8369E66" w14:textId="77777777" w:rsidR="00F07441" w:rsidRDefault="00F07441" w:rsidP="00C83550">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1267A448" w14:textId="77777777" w:rsidR="00F07441" w:rsidRPr="00D40604" w:rsidRDefault="00F07441" w:rsidP="00C83550">
            <w:pPr>
              <w:pStyle w:val="TAL"/>
              <w:rPr>
                <w:sz w:val="16"/>
                <w:szCs w:val="16"/>
              </w:rPr>
            </w:pPr>
            <w:r w:rsidRPr="00D40604">
              <w:rPr>
                <w:noProof/>
                <w:sz w:val="16"/>
                <w:szCs w:val="16"/>
              </w:rPr>
              <w:t>Update to list of specs</w:t>
            </w:r>
          </w:p>
        </w:tc>
        <w:tc>
          <w:tcPr>
            <w:tcW w:w="708" w:type="dxa"/>
            <w:tcBorders>
              <w:top w:val="single" w:sz="12" w:space="0" w:color="auto"/>
              <w:bottom w:val="single" w:sz="12" w:space="0" w:color="auto"/>
            </w:tcBorders>
            <w:shd w:val="solid" w:color="FFFFFF" w:fill="auto"/>
          </w:tcPr>
          <w:p w14:paraId="2D162BA2" w14:textId="77777777" w:rsidR="00F07441" w:rsidRDefault="00F07441" w:rsidP="00C83550">
            <w:pPr>
              <w:pStyle w:val="TAC"/>
              <w:rPr>
                <w:sz w:val="16"/>
                <w:szCs w:val="16"/>
              </w:rPr>
            </w:pPr>
            <w:r>
              <w:rPr>
                <w:sz w:val="16"/>
                <w:szCs w:val="16"/>
              </w:rPr>
              <w:t>13.0.0</w:t>
            </w:r>
          </w:p>
        </w:tc>
      </w:tr>
      <w:tr w:rsidR="00F07441" w14:paraId="2ABB1FAA" w14:textId="77777777" w:rsidTr="00C83550">
        <w:tc>
          <w:tcPr>
            <w:tcW w:w="800" w:type="dxa"/>
            <w:tcBorders>
              <w:top w:val="single" w:sz="12" w:space="0" w:color="auto"/>
              <w:left w:val="single" w:sz="6" w:space="0" w:color="auto"/>
              <w:bottom w:val="single" w:sz="12" w:space="0" w:color="auto"/>
              <w:right w:val="single" w:sz="6" w:space="0" w:color="auto"/>
            </w:tcBorders>
            <w:shd w:val="solid" w:color="FFFFFF" w:fill="auto"/>
          </w:tcPr>
          <w:p w14:paraId="527C8721" w14:textId="77777777" w:rsidR="00F07441" w:rsidRDefault="00F07441" w:rsidP="00C83550">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58DA21" w14:textId="77777777" w:rsidR="00F07441" w:rsidRDefault="00F07441" w:rsidP="00C83550">
            <w:pPr>
              <w:pStyle w:val="TAC"/>
              <w:rPr>
                <w:sz w:val="16"/>
                <w:szCs w:val="16"/>
              </w:rPr>
            </w:pPr>
            <w:r>
              <w:rPr>
                <w:sz w:val="16"/>
                <w:szCs w:val="16"/>
              </w:rPr>
              <w:t>SA#75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1B4CF00" w14:textId="77777777" w:rsidR="00F07441" w:rsidRDefault="00F07441" w:rsidP="00C83550">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075F085" w14:textId="77777777" w:rsidR="00F07441" w:rsidRDefault="00F07441" w:rsidP="00C83550">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98D6AB" w14:textId="77777777" w:rsidR="00F07441" w:rsidRDefault="00F07441" w:rsidP="00C8355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701903" w14:textId="77777777" w:rsidR="00F07441" w:rsidRDefault="00F07441" w:rsidP="00C83550">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07C7F74" w14:textId="77777777" w:rsidR="00F07441" w:rsidRPr="00D40604" w:rsidRDefault="00F07441" w:rsidP="00C83550">
            <w:pPr>
              <w:pStyle w:val="TAL"/>
              <w:rPr>
                <w:noProof/>
                <w:sz w:val="16"/>
                <w:szCs w:val="16"/>
              </w:rPr>
            </w:pPr>
            <w:r w:rsidRPr="00D40604">
              <w:rPr>
                <w:noProof/>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332462E" w14:textId="77777777" w:rsidR="00F07441" w:rsidRDefault="00F07441" w:rsidP="00C83550">
            <w:pPr>
              <w:pStyle w:val="TAC"/>
              <w:rPr>
                <w:sz w:val="16"/>
                <w:szCs w:val="16"/>
              </w:rPr>
            </w:pPr>
            <w:r>
              <w:rPr>
                <w:sz w:val="16"/>
                <w:szCs w:val="16"/>
              </w:rPr>
              <w:t>14.0.0</w:t>
            </w:r>
          </w:p>
        </w:tc>
      </w:tr>
      <w:tr w:rsidR="00F07441" w14:paraId="55B10C28" w14:textId="77777777" w:rsidTr="00C83550">
        <w:tc>
          <w:tcPr>
            <w:tcW w:w="800" w:type="dxa"/>
            <w:tcBorders>
              <w:top w:val="single" w:sz="12" w:space="0" w:color="auto"/>
              <w:left w:val="single" w:sz="6" w:space="0" w:color="auto"/>
              <w:bottom w:val="single" w:sz="12" w:space="0" w:color="auto"/>
              <w:right w:val="single" w:sz="6" w:space="0" w:color="auto"/>
            </w:tcBorders>
            <w:shd w:val="solid" w:color="FFFFFF" w:fill="auto"/>
          </w:tcPr>
          <w:p w14:paraId="67BA8523" w14:textId="77777777" w:rsidR="00F07441" w:rsidRDefault="00F07441" w:rsidP="00C83550">
            <w:pPr>
              <w:pStyle w:val="TAC"/>
              <w:rPr>
                <w:sz w:val="16"/>
                <w:szCs w:val="16"/>
              </w:rPr>
            </w:pPr>
            <w:r>
              <w:rPr>
                <w:sz w:val="16"/>
                <w:szCs w:val="16"/>
              </w:rPr>
              <w:t>2017-06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9927B62" w14:textId="77777777" w:rsidR="00F07441" w:rsidRDefault="00F07441" w:rsidP="00C83550">
            <w:pPr>
              <w:pStyle w:val="TAC"/>
              <w:rPr>
                <w:sz w:val="16"/>
                <w:szCs w:val="16"/>
              </w:rPr>
            </w:pPr>
            <w:r>
              <w:rPr>
                <w:sz w:val="16"/>
                <w:szCs w:val="16"/>
              </w:rPr>
              <w:t>SA#76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3945F7B" w14:textId="77777777" w:rsidR="00F07441" w:rsidRDefault="00F07441" w:rsidP="00C83550">
            <w:pPr>
              <w:pStyle w:val="TAC"/>
              <w:rPr>
                <w:sz w:val="16"/>
                <w:szCs w:val="16"/>
              </w:rPr>
            </w:pPr>
            <w:r>
              <w:rPr>
                <w:sz w:val="16"/>
                <w:szCs w:val="16"/>
              </w:rPr>
              <w:t>SP-170461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E1FB557" w14:textId="77777777" w:rsidR="00F07441" w:rsidRDefault="00F07441" w:rsidP="00C83550">
            <w:pPr>
              <w:pStyle w:val="TAL"/>
              <w:rPr>
                <w:sz w:val="16"/>
                <w:szCs w:val="16"/>
              </w:rPr>
            </w:pPr>
            <w:r>
              <w:rPr>
                <w:sz w:val="16"/>
                <w:szCs w:val="16"/>
              </w:rPr>
              <w:t>0019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7CCBA2" w14:textId="77777777" w:rsidR="00F07441" w:rsidRDefault="00F07441" w:rsidP="00C8355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9CD799" w14:textId="77777777" w:rsidR="00F07441" w:rsidRDefault="00F07441" w:rsidP="00C83550">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B07E8F2" w14:textId="77777777" w:rsidR="00F07441" w:rsidRPr="00D40604" w:rsidRDefault="00F07441" w:rsidP="00C83550">
            <w:pPr>
              <w:pStyle w:val="TAL"/>
              <w:rPr>
                <w:noProof/>
                <w:sz w:val="16"/>
                <w:szCs w:val="16"/>
              </w:rPr>
            </w:pPr>
            <w:r w:rsidRPr="00D40604">
              <w:rPr>
                <w:noProof/>
                <w:sz w:val="16"/>
                <w:szCs w:val="16"/>
              </w:rPr>
              <w:t>Replace list of specs with pointer to web page showing up to date list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9802FA8" w14:textId="77777777" w:rsidR="00F07441" w:rsidRDefault="00F07441" w:rsidP="00C83550">
            <w:pPr>
              <w:pStyle w:val="TAC"/>
              <w:rPr>
                <w:sz w:val="16"/>
                <w:szCs w:val="16"/>
              </w:rPr>
            </w:pPr>
            <w:r>
              <w:rPr>
                <w:sz w:val="16"/>
                <w:szCs w:val="16"/>
              </w:rPr>
              <w:t>14.1.0</w:t>
            </w:r>
          </w:p>
        </w:tc>
      </w:tr>
      <w:tr w:rsidR="00F07441" w14:paraId="35AA3390" w14:textId="77777777" w:rsidTr="00C83550">
        <w:tc>
          <w:tcPr>
            <w:tcW w:w="800" w:type="dxa"/>
            <w:tcBorders>
              <w:top w:val="single" w:sz="12" w:space="0" w:color="auto"/>
              <w:left w:val="single" w:sz="6" w:space="0" w:color="auto"/>
              <w:bottom w:val="single" w:sz="12" w:space="0" w:color="auto"/>
              <w:right w:val="single" w:sz="6" w:space="0" w:color="auto"/>
            </w:tcBorders>
            <w:shd w:val="solid" w:color="FFFFFF" w:fill="auto"/>
          </w:tcPr>
          <w:p w14:paraId="042C495B" w14:textId="77777777" w:rsidR="00F07441" w:rsidRDefault="00F07441" w:rsidP="00C83550">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06CDF9" w14:textId="77777777" w:rsidR="00F07441" w:rsidRDefault="00F07441" w:rsidP="00C83550">
            <w:pPr>
              <w:pStyle w:val="TAC"/>
              <w:rPr>
                <w:sz w:val="16"/>
                <w:szCs w:val="16"/>
              </w:rPr>
            </w:pPr>
            <w:r>
              <w:rPr>
                <w:sz w:val="16"/>
                <w:szCs w:val="16"/>
              </w:rPr>
              <w:t>SA#80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A189FD9" w14:textId="77777777" w:rsidR="00F07441" w:rsidRDefault="00F07441" w:rsidP="00C83550">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DB9323B" w14:textId="77777777" w:rsidR="00F07441" w:rsidRDefault="00F07441" w:rsidP="00C83550">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C8D894" w14:textId="77777777" w:rsidR="00F07441" w:rsidRDefault="00F07441" w:rsidP="00C8355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2962C3" w14:textId="77777777" w:rsidR="00F07441" w:rsidRDefault="00F07441" w:rsidP="00C83550">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6BE80C6" w14:textId="77777777" w:rsidR="00F07441" w:rsidRPr="00D40604" w:rsidRDefault="00F07441" w:rsidP="00C83550">
            <w:pPr>
              <w:pStyle w:val="TAL"/>
              <w:rPr>
                <w:noProof/>
                <w:sz w:val="16"/>
                <w:szCs w:val="16"/>
              </w:rPr>
            </w:pPr>
            <w:r w:rsidRPr="00D40604">
              <w:rPr>
                <w:noProof/>
                <w:sz w:val="16"/>
                <w:szCs w:val="16"/>
              </w:rPr>
              <w:t>Upgrade unchanged on freeze of Rel-15</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55EECAB" w14:textId="77777777" w:rsidR="00F07441" w:rsidRDefault="00F07441" w:rsidP="00C83550">
            <w:pPr>
              <w:pStyle w:val="TAC"/>
              <w:rPr>
                <w:sz w:val="16"/>
                <w:szCs w:val="16"/>
              </w:rPr>
            </w:pPr>
            <w:r>
              <w:rPr>
                <w:sz w:val="16"/>
                <w:szCs w:val="16"/>
              </w:rPr>
              <w:t>15.0.0</w:t>
            </w:r>
          </w:p>
        </w:tc>
      </w:tr>
      <w:tr w:rsidR="00F07441" w14:paraId="0D7E05F4" w14:textId="77777777" w:rsidTr="00D25587">
        <w:tc>
          <w:tcPr>
            <w:tcW w:w="800" w:type="dxa"/>
            <w:tcBorders>
              <w:top w:val="single" w:sz="12" w:space="0" w:color="auto"/>
              <w:left w:val="single" w:sz="6" w:space="0" w:color="auto"/>
              <w:bottom w:val="single" w:sz="12" w:space="0" w:color="auto"/>
              <w:right w:val="single" w:sz="6" w:space="0" w:color="auto"/>
            </w:tcBorders>
            <w:shd w:val="solid" w:color="FFFFFF" w:fill="auto"/>
          </w:tcPr>
          <w:p w14:paraId="5D88F42D" w14:textId="77777777" w:rsidR="00F07441" w:rsidRDefault="00F07441" w:rsidP="00C83550">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A0C4C85" w14:textId="77777777" w:rsidR="00F07441" w:rsidRDefault="00F07441" w:rsidP="00C83550">
            <w:pPr>
              <w:pStyle w:val="TAC"/>
              <w:rPr>
                <w:sz w:val="16"/>
                <w:szCs w:val="16"/>
              </w:rPr>
            </w:pPr>
            <w:r>
              <w:rPr>
                <w:sz w:val="16"/>
                <w:szCs w:val="16"/>
              </w:rPr>
              <w:t>SA#88-e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4E072EA" w14:textId="77777777" w:rsidR="00F07441" w:rsidRDefault="00F07441" w:rsidP="00C83550">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1A56AB9" w14:textId="77777777" w:rsidR="00F07441" w:rsidRDefault="00F07441" w:rsidP="00C83550">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FC34D1" w14:textId="77777777" w:rsidR="00F07441" w:rsidRDefault="00F07441" w:rsidP="00C8355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830832" w14:textId="77777777" w:rsidR="00F07441" w:rsidRDefault="00F07441" w:rsidP="00C83550">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4DE50F0" w14:textId="77777777" w:rsidR="00F07441" w:rsidRPr="00D40604" w:rsidRDefault="00F07441" w:rsidP="00C83550">
            <w:pPr>
              <w:pStyle w:val="TAL"/>
              <w:rPr>
                <w:noProof/>
                <w:sz w:val="16"/>
                <w:szCs w:val="16"/>
              </w:rPr>
            </w:pPr>
            <w:r w:rsidRPr="00D40604">
              <w:rPr>
                <w:noProof/>
                <w:sz w:val="16"/>
                <w:szCs w:val="16"/>
              </w:rPr>
              <w:t>Upgrade on freeze of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FD3DACF" w14:textId="77777777" w:rsidR="00F07441" w:rsidRDefault="00F07441" w:rsidP="00C83550">
            <w:pPr>
              <w:pStyle w:val="TAC"/>
              <w:rPr>
                <w:sz w:val="16"/>
                <w:szCs w:val="16"/>
              </w:rPr>
            </w:pPr>
            <w:r>
              <w:rPr>
                <w:sz w:val="16"/>
                <w:szCs w:val="16"/>
              </w:rPr>
              <w:t>16.0.0</w:t>
            </w:r>
          </w:p>
        </w:tc>
      </w:tr>
      <w:tr w:rsidR="00F07441" w14:paraId="20A66033" w14:textId="77777777" w:rsidTr="00BC0DB3">
        <w:tc>
          <w:tcPr>
            <w:tcW w:w="800" w:type="dxa"/>
            <w:tcBorders>
              <w:top w:val="single" w:sz="12" w:space="0" w:color="auto"/>
              <w:left w:val="single" w:sz="6" w:space="0" w:color="auto"/>
              <w:bottom w:val="single" w:sz="12" w:space="0" w:color="auto"/>
              <w:right w:val="single" w:sz="6" w:space="0" w:color="auto"/>
            </w:tcBorders>
            <w:shd w:val="solid" w:color="FFFFFF" w:fill="auto"/>
          </w:tcPr>
          <w:p w14:paraId="36B71172" w14:textId="77777777" w:rsidR="00F07441" w:rsidRDefault="00F07441" w:rsidP="00C83550">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82517E9" w14:textId="77777777" w:rsidR="00F07441" w:rsidRDefault="00F07441" w:rsidP="00C83550">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21302CA" w14:textId="77777777" w:rsidR="00F07441" w:rsidRDefault="00F07441" w:rsidP="00C83550">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E5EBB41" w14:textId="77777777" w:rsidR="00F07441" w:rsidRDefault="00F07441" w:rsidP="00C83550">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42651C" w14:textId="77777777" w:rsidR="00F07441" w:rsidRDefault="00F07441" w:rsidP="00C8355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2DBB5E" w14:textId="77777777" w:rsidR="00F07441" w:rsidRDefault="00F07441" w:rsidP="00C83550">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679B09C" w14:textId="77777777" w:rsidR="00F07441" w:rsidRPr="00D40604" w:rsidRDefault="00F07441" w:rsidP="00C83550">
            <w:pPr>
              <w:pStyle w:val="TAL"/>
              <w:rPr>
                <w:noProof/>
                <w:sz w:val="16"/>
                <w:szCs w:val="16"/>
              </w:rPr>
            </w:pPr>
            <w:r w:rsidRPr="00D40604">
              <w:rPr>
                <w:noProof/>
                <w:sz w:val="16"/>
                <w:szCs w:val="16"/>
              </w:rPr>
              <w:t>Upgrade on freeze of Rel-17</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57911A2" w14:textId="77777777" w:rsidR="00F07441" w:rsidRDefault="00F07441" w:rsidP="00C83550">
            <w:pPr>
              <w:pStyle w:val="TAC"/>
              <w:rPr>
                <w:sz w:val="16"/>
                <w:szCs w:val="16"/>
              </w:rPr>
            </w:pPr>
            <w:r>
              <w:rPr>
                <w:sz w:val="16"/>
                <w:szCs w:val="16"/>
              </w:rPr>
              <w:t>17.0.0</w:t>
            </w:r>
          </w:p>
        </w:tc>
      </w:tr>
      <w:tr w:rsidR="00D25587" w14:paraId="7AE0A5AD" w14:textId="77777777" w:rsidTr="00C83550">
        <w:tc>
          <w:tcPr>
            <w:tcW w:w="800" w:type="dxa"/>
            <w:tcBorders>
              <w:top w:val="single" w:sz="12" w:space="0" w:color="auto"/>
              <w:left w:val="single" w:sz="6" w:space="0" w:color="auto"/>
              <w:bottom w:val="single" w:sz="12" w:space="0" w:color="auto"/>
              <w:right w:val="single" w:sz="6" w:space="0" w:color="auto"/>
            </w:tcBorders>
            <w:shd w:val="solid" w:color="FFFFFF" w:fill="auto"/>
          </w:tcPr>
          <w:p w14:paraId="29C55108" w14:textId="77777777" w:rsidR="00D25587" w:rsidRDefault="00D25587" w:rsidP="00C83550">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1C264D8" w14:textId="77777777" w:rsidR="00D25587" w:rsidRDefault="009324F0" w:rsidP="00C83550">
            <w:pPr>
              <w:pStyle w:val="TAC"/>
              <w:rPr>
                <w:sz w:val="16"/>
                <w:szCs w:val="16"/>
              </w:rPr>
            </w:pPr>
            <w:r>
              <w:rPr>
                <w:sz w:val="16"/>
                <w:szCs w:val="16"/>
              </w:rPr>
              <w:t>SA#103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9A36A23" w14:textId="77777777" w:rsidR="00D25587" w:rsidRDefault="00D25587" w:rsidP="00C83550">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2BBF58" w14:textId="77777777" w:rsidR="00D25587" w:rsidRDefault="00D25587" w:rsidP="00C8355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586BC2" w14:textId="77777777" w:rsidR="00D25587" w:rsidRDefault="00D25587" w:rsidP="00C8355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2AD4AF" w14:textId="77777777" w:rsidR="00D25587" w:rsidRDefault="00D25587" w:rsidP="00C83550">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72E03EE" w14:textId="77777777" w:rsidR="00D25587" w:rsidRPr="00D40604" w:rsidRDefault="00D25587" w:rsidP="00C83550">
            <w:pPr>
              <w:pStyle w:val="TAL"/>
              <w:rPr>
                <w:noProof/>
                <w:sz w:val="16"/>
                <w:szCs w:val="16"/>
              </w:rPr>
            </w:pPr>
            <w:r w:rsidRPr="00D40604">
              <w:rPr>
                <w:noProof/>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B59B0CE" w14:textId="77777777" w:rsidR="00D25587" w:rsidRPr="003C19F4" w:rsidRDefault="00D25587" w:rsidP="00C83550">
            <w:pPr>
              <w:pStyle w:val="TAC"/>
              <w:rPr>
                <w:bCs/>
                <w:sz w:val="16"/>
                <w:szCs w:val="16"/>
              </w:rPr>
            </w:pPr>
            <w:r w:rsidRPr="003C19F4">
              <w:rPr>
                <w:bCs/>
                <w:sz w:val="16"/>
                <w:szCs w:val="16"/>
              </w:rPr>
              <w:t>18.0.0</w:t>
            </w:r>
          </w:p>
        </w:tc>
      </w:tr>
      <w:tr w:rsidR="00BC0DB3" w14:paraId="53EDCFFA" w14:textId="77777777" w:rsidTr="00C83550">
        <w:tc>
          <w:tcPr>
            <w:tcW w:w="800" w:type="dxa"/>
            <w:tcBorders>
              <w:top w:val="single" w:sz="12" w:space="0" w:color="auto"/>
              <w:left w:val="single" w:sz="6" w:space="0" w:color="auto"/>
              <w:bottom w:val="single" w:sz="12" w:space="0" w:color="auto"/>
              <w:right w:val="single" w:sz="6" w:space="0" w:color="auto"/>
            </w:tcBorders>
            <w:shd w:val="solid" w:color="FFFFFF" w:fill="auto"/>
          </w:tcPr>
          <w:p w14:paraId="1740CBB2" w14:textId="77777777" w:rsidR="00BC0DB3" w:rsidRDefault="00BC0DB3" w:rsidP="00C83550">
            <w:pPr>
              <w:pStyle w:val="TAC"/>
              <w:rPr>
                <w:sz w:val="16"/>
                <w:szCs w:val="16"/>
              </w:rPr>
            </w:pPr>
            <w:r>
              <w:rPr>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BD32A3B" w14:textId="5074B05F" w:rsidR="00BC0DB3" w:rsidRDefault="003C19F4" w:rsidP="00C83550">
            <w:pPr>
              <w:pStyle w:val="TAC"/>
              <w:rPr>
                <w:sz w:val="16"/>
                <w:szCs w:val="16"/>
              </w:rPr>
            </w:pPr>
            <w:r>
              <w:rPr>
                <w:sz w:val="16"/>
                <w:szCs w:val="16"/>
              </w:rPr>
              <w:t>SA#109</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F07E69C" w14:textId="77777777" w:rsidR="00BC0DB3" w:rsidRDefault="00BC0DB3" w:rsidP="00C83550">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26CBF5" w14:textId="77777777" w:rsidR="00BC0DB3" w:rsidRDefault="00BC0DB3" w:rsidP="00C8355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6B5550" w14:textId="77777777" w:rsidR="00BC0DB3" w:rsidRDefault="00BC0DB3" w:rsidP="00C8355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4B4B9B4" w14:textId="77777777" w:rsidR="00BC0DB3" w:rsidRDefault="00BC0DB3" w:rsidP="00C83550">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444E77D" w14:textId="77777777" w:rsidR="00BC0DB3" w:rsidRPr="00D40604" w:rsidRDefault="00BC0DB3" w:rsidP="00C83550">
            <w:pPr>
              <w:pStyle w:val="TAL"/>
              <w:rPr>
                <w:noProof/>
                <w:sz w:val="16"/>
                <w:szCs w:val="16"/>
              </w:rPr>
            </w:pPr>
            <w:r>
              <w:rPr>
                <w:noProof/>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27169A0" w14:textId="77777777" w:rsidR="00BC0DB3" w:rsidRPr="003C19F4" w:rsidRDefault="00BC0DB3" w:rsidP="00C83550">
            <w:pPr>
              <w:pStyle w:val="TAC"/>
              <w:rPr>
                <w:bCs/>
                <w:sz w:val="16"/>
                <w:szCs w:val="16"/>
              </w:rPr>
            </w:pPr>
            <w:r w:rsidRPr="003C19F4">
              <w:rPr>
                <w:bCs/>
                <w:sz w:val="16"/>
                <w:szCs w:val="16"/>
              </w:rPr>
              <w:t>19.0.0</w:t>
            </w:r>
          </w:p>
        </w:tc>
      </w:tr>
    </w:tbl>
    <w:p w14:paraId="65509425" w14:textId="77777777" w:rsidR="00F07441" w:rsidRDefault="00F07441"/>
    <w:sectPr w:rsidR="00F07441" w:rsidSect="00853B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BC3A8" w14:textId="77777777" w:rsidR="003E30D9" w:rsidRDefault="003E30D9">
      <w:r>
        <w:separator/>
      </w:r>
    </w:p>
  </w:endnote>
  <w:endnote w:type="continuationSeparator" w:id="0">
    <w:p w14:paraId="5B236281" w14:textId="77777777" w:rsidR="003E30D9" w:rsidRDefault="003E3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E0F50" w14:textId="77777777" w:rsidR="00A3394A" w:rsidRDefault="00A33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1D067" w14:textId="77777777" w:rsidR="003E30D9" w:rsidRDefault="003E30D9">
      <w:r>
        <w:separator/>
      </w:r>
    </w:p>
  </w:footnote>
  <w:footnote w:type="continuationSeparator" w:id="0">
    <w:p w14:paraId="36F638BF" w14:textId="77777777" w:rsidR="003E30D9" w:rsidRDefault="003E3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CA9A9" w14:textId="77777777" w:rsidR="00A3394A" w:rsidRDefault="00D40604">
    <w:pPr>
      <w:pStyle w:val="Header"/>
      <w:framePr w:wrap="auto" w:vAnchor="text" w:hAnchor="margin" w:xAlign="right" w:y="1"/>
      <w:widowControl/>
    </w:pPr>
    <w:r>
      <w:fldChar w:fldCharType="begin"/>
    </w:r>
    <w:r>
      <w:instrText xml:space="preserve"> STYLEREF ZA </w:instrText>
    </w:r>
    <w:r>
      <w:fldChar w:fldCharType="separate"/>
    </w:r>
    <w:r>
      <w:t>3GPP TS 21.202 V18.0.0 (2024-03)</w:t>
    </w:r>
    <w:r>
      <w:fldChar w:fldCharType="end"/>
    </w:r>
  </w:p>
  <w:p w14:paraId="45A5BAC5" w14:textId="77777777" w:rsidR="00A3394A" w:rsidRDefault="00A3394A">
    <w:pPr>
      <w:pStyle w:val="Header"/>
      <w:framePr w:wrap="auto" w:vAnchor="text" w:hAnchor="margin" w:xAlign="center" w:y="1"/>
      <w:widowControl/>
    </w:pPr>
    <w:r>
      <w:fldChar w:fldCharType="begin"/>
    </w:r>
    <w:r>
      <w:instrText xml:space="preserve"> PAGE </w:instrText>
    </w:r>
    <w:r>
      <w:fldChar w:fldCharType="separate"/>
    </w:r>
    <w:r w:rsidR="00354899">
      <w:t>3</w:t>
    </w:r>
    <w:r>
      <w:fldChar w:fldCharType="end"/>
    </w:r>
  </w:p>
  <w:p w14:paraId="01FAF382" w14:textId="77777777" w:rsidR="00A3394A" w:rsidRDefault="00D40604">
    <w:pPr>
      <w:pStyle w:val="Header"/>
      <w:framePr w:wrap="auto" w:vAnchor="text" w:hAnchor="margin" w:y="1"/>
      <w:widowControl/>
    </w:pPr>
    <w:r>
      <w:fldChar w:fldCharType="begin"/>
    </w:r>
    <w:r>
      <w:instrText xml:space="preserve"> STYLEREF ZGSM </w:instrText>
    </w:r>
    <w:r>
      <w:fldChar w:fldCharType="separate"/>
    </w:r>
    <w:r>
      <w:t>Release 18</w:t>
    </w:r>
    <w:r>
      <w:fldChar w:fldCharType="end"/>
    </w:r>
  </w:p>
  <w:p w14:paraId="135C70D6" w14:textId="77777777" w:rsidR="00A3394A" w:rsidRDefault="00A33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FE57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98F6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B693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3C24E5A"/>
    <w:multiLevelType w:val="multilevel"/>
    <w:tmpl w:val="3BF48D08"/>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6A97B3E"/>
    <w:multiLevelType w:val="hybridMultilevel"/>
    <w:tmpl w:val="81645D38"/>
    <w:lvl w:ilvl="0" w:tplc="7E7CDA5C">
      <w:start w:val="5"/>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8205811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960936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9826048">
    <w:abstractNumId w:val="5"/>
  </w:num>
  <w:num w:numId="4" w16cid:durableId="342899355">
    <w:abstractNumId w:val="4"/>
  </w:num>
  <w:num w:numId="5" w16cid:durableId="2092501563">
    <w:abstractNumId w:val="2"/>
  </w:num>
  <w:num w:numId="6" w16cid:durableId="910623766">
    <w:abstractNumId w:val="1"/>
  </w:num>
  <w:num w:numId="7" w16cid:durableId="1856767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40587"/>
    <w:rsid w:val="000473B6"/>
    <w:rsid w:val="000827C4"/>
    <w:rsid w:val="0009074C"/>
    <w:rsid w:val="000908DC"/>
    <w:rsid w:val="000A1263"/>
    <w:rsid w:val="000D76B5"/>
    <w:rsid w:val="000E0999"/>
    <w:rsid w:val="000F1793"/>
    <w:rsid w:val="000F1B81"/>
    <w:rsid w:val="00101F8F"/>
    <w:rsid w:val="00130795"/>
    <w:rsid w:val="00151F58"/>
    <w:rsid w:val="00191CFA"/>
    <w:rsid w:val="001C52CF"/>
    <w:rsid w:val="001C7155"/>
    <w:rsid w:val="001C74E0"/>
    <w:rsid w:val="001D6F3C"/>
    <w:rsid w:val="001E3690"/>
    <w:rsid w:val="001E47DF"/>
    <w:rsid w:val="001F7CAC"/>
    <w:rsid w:val="0025710F"/>
    <w:rsid w:val="00274CC9"/>
    <w:rsid w:val="002B68A1"/>
    <w:rsid w:val="002C384C"/>
    <w:rsid w:val="002C57D7"/>
    <w:rsid w:val="002D13A0"/>
    <w:rsid w:val="002D52BA"/>
    <w:rsid w:val="00301FF0"/>
    <w:rsid w:val="00303B54"/>
    <w:rsid w:val="00306070"/>
    <w:rsid w:val="00326DC5"/>
    <w:rsid w:val="00343BA1"/>
    <w:rsid w:val="00354899"/>
    <w:rsid w:val="00383736"/>
    <w:rsid w:val="0039389F"/>
    <w:rsid w:val="003B424B"/>
    <w:rsid w:val="003C19F4"/>
    <w:rsid w:val="003E2780"/>
    <w:rsid w:val="003E30D9"/>
    <w:rsid w:val="00422E14"/>
    <w:rsid w:val="0043547A"/>
    <w:rsid w:val="00447B2D"/>
    <w:rsid w:val="00451FE2"/>
    <w:rsid w:val="00481B78"/>
    <w:rsid w:val="00487E17"/>
    <w:rsid w:val="0049394D"/>
    <w:rsid w:val="004A1BDD"/>
    <w:rsid w:val="004A3549"/>
    <w:rsid w:val="004D61A4"/>
    <w:rsid w:val="004D70A1"/>
    <w:rsid w:val="004E3676"/>
    <w:rsid w:val="004E6FE3"/>
    <w:rsid w:val="004F1904"/>
    <w:rsid w:val="005214BC"/>
    <w:rsid w:val="00526E24"/>
    <w:rsid w:val="00544060"/>
    <w:rsid w:val="005504D7"/>
    <w:rsid w:val="00562AB6"/>
    <w:rsid w:val="00572EB4"/>
    <w:rsid w:val="00573710"/>
    <w:rsid w:val="005B1BDF"/>
    <w:rsid w:val="005B713F"/>
    <w:rsid w:val="00637DA9"/>
    <w:rsid w:val="00641CAC"/>
    <w:rsid w:val="00645B89"/>
    <w:rsid w:val="0066025D"/>
    <w:rsid w:val="00673242"/>
    <w:rsid w:val="006755C1"/>
    <w:rsid w:val="006825EB"/>
    <w:rsid w:val="0068426D"/>
    <w:rsid w:val="006B5BD7"/>
    <w:rsid w:val="006B70E7"/>
    <w:rsid w:val="00700F26"/>
    <w:rsid w:val="007063D1"/>
    <w:rsid w:val="0073700A"/>
    <w:rsid w:val="00745077"/>
    <w:rsid w:val="0075240F"/>
    <w:rsid w:val="007567EC"/>
    <w:rsid w:val="00771779"/>
    <w:rsid w:val="00793247"/>
    <w:rsid w:val="007A5B37"/>
    <w:rsid w:val="007E2B20"/>
    <w:rsid w:val="007E2F77"/>
    <w:rsid w:val="00807339"/>
    <w:rsid w:val="00822C7E"/>
    <w:rsid w:val="008458AA"/>
    <w:rsid w:val="008472E0"/>
    <w:rsid w:val="00853B80"/>
    <w:rsid w:val="0087054E"/>
    <w:rsid w:val="008813AA"/>
    <w:rsid w:val="00881F8D"/>
    <w:rsid w:val="008C6DB3"/>
    <w:rsid w:val="008E5958"/>
    <w:rsid w:val="008F1111"/>
    <w:rsid w:val="009038BD"/>
    <w:rsid w:val="00916F6B"/>
    <w:rsid w:val="009324F0"/>
    <w:rsid w:val="00934CFB"/>
    <w:rsid w:val="009444F3"/>
    <w:rsid w:val="0095037D"/>
    <w:rsid w:val="0099414E"/>
    <w:rsid w:val="009C18B0"/>
    <w:rsid w:val="009D0454"/>
    <w:rsid w:val="009D06C2"/>
    <w:rsid w:val="009E5D3C"/>
    <w:rsid w:val="00A17B9A"/>
    <w:rsid w:val="00A250A5"/>
    <w:rsid w:val="00A3394A"/>
    <w:rsid w:val="00A372D9"/>
    <w:rsid w:val="00A47B76"/>
    <w:rsid w:val="00A63464"/>
    <w:rsid w:val="00A77912"/>
    <w:rsid w:val="00A82A47"/>
    <w:rsid w:val="00A96EFB"/>
    <w:rsid w:val="00AD2CAE"/>
    <w:rsid w:val="00AE18A5"/>
    <w:rsid w:val="00B1142D"/>
    <w:rsid w:val="00B3441A"/>
    <w:rsid w:val="00B352D1"/>
    <w:rsid w:val="00B44AFA"/>
    <w:rsid w:val="00B453AD"/>
    <w:rsid w:val="00B57451"/>
    <w:rsid w:val="00B61AA2"/>
    <w:rsid w:val="00B864C0"/>
    <w:rsid w:val="00B9793A"/>
    <w:rsid w:val="00BA3787"/>
    <w:rsid w:val="00BB207A"/>
    <w:rsid w:val="00BC0DB3"/>
    <w:rsid w:val="00C00D07"/>
    <w:rsid w:val="00C03977"/>
    <w:rsid w:val="00C2003E"/>
    <w:rsid w:val="00C238DC"/>
    <w:rsid w:val="00C31D61"/>
    <w:rsid w:val="00C647B3"/>
    <w:rsid w:val="00C75B2B"/>
    <w:rsid w:val="00C83550"/>
    <w:rsid w:val="00C90799"/>
    <w:rsid w:val="00CA6842"/>
    <w:rsid w:val="00CD7389"/>
    <w:rsid w:val="00CF6981"/>
    <w:rsid w:val="00D02A52"/>
    <w:rsid w:val="00D25587"/>
    <w:rsid w:val="00D40604"/>
    <w:rsid w:val="00D44EED"/>
    <w:rsid w:val="00D851CD"/>
    <w:rsid w:val="00D851D0"/>
    <w:rsid w:val="00D9653A"/>
    <w:rsid w:val="00D96FC3"/>
    <w:rsid w:val="00DB2FD4"/>
    <w:rsid w:val="00DB35CF"/>
    <w:rsid w:val="00DC0779"/>
    <w:rsid w:val="00DD6A21"/>
    <w:rsid w:val="00DF5AB3"/>
    <w:rsid w:val="00E219BA"/>
    <w:rsid w:val="00E21D83"/>
    <w:rsid w:val="00E3003E"/>
    <w:rsid w:val="00E92416"/>
    <w:rsid w:val="00E94C44"/>
    <w:rsid w:val="00EA072E"/>
    <w:rsid w:val="00EA1208"/>
    <w:rsid w:val="00EA189D"/>
    <w:rsid w:val="00EA4207"/>
    <w:rsid w:val="00F07441"/>
    <w:rsid w:val="00F102CD"/>
    <w:rsid w:val="00F52A4D"/>
    <w:rsid w:val="00FB4603"/>
    <w:rsid w:val="00FC0B81"/>
    <w:rsid w:val="00FC27F9"/>
    <w:rsid w:val="00FC3700"/>
    <w:rsid w:val="00FF3E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789E4310"/>
  <w15:chartTrackingRefBased/>
  <w15:docId w15:val="{4A53AC38-C76B-4690-9D73-E5A70B402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Web">
    <w:name w:val="Normal (Web)"/>
    <w:basedOn w:val="Normal"/>
    <w:rsid w:val="00C31D61"/>
    <w:pPr>
      <w:spacing w:before="100" w:beforeAutospacing="1" w:after="100" w:afterAutospacing="1"/>
    </w:pPr>
    <w:rPr>
      <w:rFonts w:ascii="Arial" w:eastAsia="Batang" w:hAnsi="Arial" w:cs="Arial"/>
      <w:color w:val="493118"/>
      <w:sz w:val="18"/>
      <w:szCs w:val="18"/>
      <w:lang w:eastAsia="ko-KR"/>
    </w:rPr>
  </w:style>
  <w:style w:type="paragraph" w:styleId="BalloonText">
    <w:name w:val="Balloon Text"/>
    <w:basedOn w:val="Normal"/>
    <w:semiHidden/>
    <w:rsid w:val="0073700A"/>
    <w:rPr>
      <w:rFonts w:ascii="Tahoma" w:hAnsi="Tahoma" w:cs="Tahoma"/>
      <w:sz w:val="16"/>
      <w:szCs w:val="16"/>
    </w:rPr>
  </w:style>
  <w:style w:type="paragraph" w:customStyle="1" w:styleId="CRCoverPage">
    <w:name w:val="CR Cover Page"/>
    <w:rsid w:val="004D61A4"/>
    <w:pPr>
      <w:spacing w:after="120"/>
    </w:pPr>
    <w:rPr>
      <w:rFonts w:ascii="Arial" w:hAnsi="Arial"/>
      <w:lang w:eastAsia="en-US"/>
    </w:rPr>
  </w:style>
  <w:style w:type="character" w:styleId="UnresolvedMention">
    <w:name w:val="Unresolved Mention"/>
    <w:uiPriority w:val="99"/>
    <w:semiHidden/>
    <w:unhideWhenUsed/>
    <w:rsid w:val="004E6FE3"/>
    <w:rPr>
      <w:color w:val="605E5C"/>
      <w:shd w:val="clear" w:color="auto" w:fill="E1DFDD"/>
    </w:rPr>
  </w:style>
  <w:style w:type="paragraph" w:styleId="Bibliography">
    <w:name w:val="Bibliography"/>
    <w:basedOn w:val="Normal"/>
    <w:next w:val="Normal"/>
    <w:uiPriority w:val="37"/>
    <w:semiHidden/>
    <w:unhideWhenUsed/>
    <w:rsid w:val="00BC0DB3"/>
  </w:style>
  <w:style w:type="paragraph" w:styleId="BlockText">
    <w:name w:val="Block Text"/>
    <w:basedOn w:val="Normal"/>
    <w:rsid w:val="00BC0DB3"/>
    <w:pPr>
      <w:spacing w:after="120"/>
      <w:ind w:left="1440" w:right="1440"/>
    </w:pPr>
  </w:style>
  <w:style w:type="paragraph" w:styleId="BodyText2">
    <w:name w:val="Body Text 2"/>
    <w:basedOn w:val="Normal"/>
    <w:link w:val="BodyText2Char"/>
    <w:rsid w:val="00BC0DB3"/>
    <w:pPr>
      <w:spacing w:after="120" w:line="480" w:lineRule="auto"/>
    </w:pPr>
  </w:style>
  <w:style w:type="character" w:customStyle="1" w:styleId="BodyText2Char">
    <w:name w:val="Body Text 2 Char"/>
    <w:link w:val="BodyText2"/>
    <w:rsid w:val="00BC0DB3"/>
    <w:rPr>
      <w:lang w:eastAsia="en-US"/>
    </w:rPr>
  </w:style>
  <w:style w:type="paragraph" w:styleId="BodyText3">
    <w:name w:val="Body Text 3"/>
    <w:basedOn w:val="Normal"/>
    <w:link w:val="BodyText3Char"/>
    <w:rsid w:val="00BC0DB3"/>
    <w:pPr>
      <w:spacing w:after="120"/>
    </w:pPr>
    <w:rPr>
      <w:sz w:val="16"/>
      <w:szCs w:val="16"/>
    </w:rPr>
  </w:style>
  <w:style w:type="character" w:customStyle="1" w:styleId="BodyText3Char">
    <w:name w:val="Body Text 3 Char"/>
    <w:link w:val="BodyText3"/>
    <w:rsid w:val="00BC0DB3"/>
    <w:rPr>
      <w:sz w:val="16"/>
      <w:szCs w:val="16"/>
      <w:lang w:eastAsia="en-US"/>
    </w:rPr>
  </w:style>
  <w:style w:type="paragraph" w:styleId="BodyTextFirstIndent">
    <w:name w:val="Body Text First Indent"/>
    <w:basedOn w:val="BodyText"/>
    <w:link w:val="BodyTextFirstIndentChar"/>
    <w:rsid w:val="00BC0DB3"/>
    <w:pPr>
      <w:spacing w:after="120"/>
      <w:ind w:firstLine="210"/>
    </w:pPr>
  </w:style>
  <w:style w:type="character" w:customStyle="1" w:styleId="BodyTextChar">
    <w:name w:val="Body Text Char"/>
    <w:link w:val="BodyText"/>
    <w:rsid w:val="00BC0DB3"/>
    <w:rPr>
      <w:lang w:eastAsia="en-US"/>
    </w:rPr>
  </w:style>
  <w:style w:type="character" w:customStyle="1" w:styleId="BodyTextFirstIndentChar">
    <w:name w:val="Body Text First Indent Char"/>
    <w:link w:val="BodyTextFirstIndent"/>
    <w:rsid w:val="00BC0DB3"/>
    <w:rPr>
      <w:lang w:eastAsia="en-US"/>
    </w:rPr>
  </w:style>
  <w:style w:type="paragraph" w:styleId="BodyTextIndent">
    <w:name w:val="Body Text Indent"/>
    <w:basedOn w:val="Normal"/>
    <w:link w:val="BodyTextIndentChar"/>
    <w:rsid w:val="00BC0DB3"/>
    <w:pPr>
      <w:spacing w:after="120"/>
      <w:ind w:left="283"/>
    </w:pPr>
  </w:style>
  <w:style w:type="character" w:customStyle="1" w:styleId="BodyTextIndentChar">
    <w:name w:val="Body Text Indent Char"/>
    <w:link w:val="BodyTextIndent"/>
    <w:rsid w:val="00BC0DB3"/>
    <w:rPr>
      <w:lang w:eastAsia="en-US"/>
    </w:rPr>
  </w:style>
  <w:style w:type="paragraph" w:styleId="BodyTextFirstIndent2">
    <w:name w:val="Body Text First Indent 2"/>
    <w:basedOn w:val="BodyTextIndent"/>
    <w:link w:val="BodyTextFirstIndent2Char"/>
    <w:rsid w:val="00BC0DB3"/>
    <w:pPr>
      <w:ind w:firstLine="210"/>
    </w:pPr>
  </w:style>
  <w:style w:type="character" w:customStyle="1" w:styleId="BodyTextFirstIndent2Char">
    <w:name w:val="Body Text First Indent 2 Char"/>
    <w:link w:val="BodyTextFirstIndent2"/>
    <w:rsid w:val="00BC0DB3"/>
    <w:rPr>
      <w:lang w:eastAsia="en-US"/>
    </w:rPr>
  </w:style>
  <w:style w:type="paragraph" w:styleId="BodyTextIndent2">
    <w:name w:val="Body Text Indent 2"/>
    <w:basedOn w:val="Normal"/>
    <w:link w:val="BodyTextIndent2Char"/>
    <w:rsid w:val="00BC0DB3"/>
    <w:pPr>
      <w:spacing w:after="120" w:line="480" w:lineRule="auto"/>
      <w:ind w:left="283"/>
    </w:pPr>
  </w:style>
  <w:style w:type="character" w:customStyle="1" w:styleId="BodyTextIndent2Char">
    <w:name w:val="Body Text Indent 2 Char"/>
    <w:link w:val="BodyTextIndent2"/>
    <w:rsid w:val="00BC0DB3"/>
    <w:rPr>
      <w:lang w:eastAsia="en-US"/>
    </w:rPr>
  </w:style>
  <w:style w:type="paragraph" w:styleId="BodyTextIndent3">
    <w:name w:val="Body Text Indent 3"/>
    <w:basedOn w:val="Normal"/>
    <w:link w:val="BodyTextIndent3Char"/>
    <w:rsid w:val="00BC0DB3"/>
    <w:pPr>
      <w:spacing w:after="120"/>
      <w:ind w:left="283"/>
    </w:pPr>
    <w:rPr>
      <w:sz w:val="16"/>
      <w:szCs w:val="16"/>
    </w:rPr>
  </w:style>
  <w:style w:type="character" w:customStyle="1" w:styleId="BodyTextIndent3Char">
    <w:name w:val="Body Text Indent 3 Char"/>
    <w:link w:val="BodyTextIndent3"/>
    <w:rsid w:val="00BC0DB3"/>
    <w:rPr>
      <w:sz w:val="16"/>
      <w:szCs w:val="16"/>
      <w:lang w:eastAsia="en-US"/>
    </w:rPr>
  </w:style>
  <w:style w:type="paragraph" w:styleId="Closing">
    <w:name w:val="Closing"/>
    <w:basedOn w:val="Normal"/>
    <w:link w:val="ClosingChar"/>
    <w:rsid w:val="00BC0DB3"/>
    <w:pPr>
      <w:ind w:left="4252"/>
    </w:pPr>
  </w:style>
  <w:style w:type="character" w:customStyle="1" w:styleId="ClosingChar">
    <w:name w:val="Closing Char"/>
    <w:link w:val="Closing"/>
    <w:rsid w:val="00BC0DB3"/>
    <w:rPr>
      <w:lang w:eastAsia="en-US"/>
    </w:rPr>
  </w:style>
  <w:style w:type="paragraph" w:styleId="CommentSubject">
    <w:name w:val="annotation subject"/>
    <w:basedOn w:val="CommentText"/>
    <w:next w:val="CommentText"/>
    <w:link w:val="CommentSubjectChar"/>
    <w:rsid w:val="00BC0DB3"/>
    <w:rPr>
      <w:b/>
      <w:bCs/>
    </w:rPr>
  </w:style>
  <w:style w:type="character" w:customStyle="1" w:styleId="CommentTextChar">
    <w:name w:val="Comment Text Char"/>
    <w:link w:val="CommentText"/>
    <w:semiHidden/>
    <w:rsid w:val="00BC0DB3"/>
    <w:rPr>
      <w:lang w:eastAsia="en-US"/>
    </w:rPr>
  </w:style>
  <w:style w:type="character" w:customStyle="1" w:styleId="CommentSubjectChar">
    <w:name w:val="Comment Subject Char"/>
    <w:link w:val="CommentSubject"/>
    <w:rsid w:val="00BC0DB3"/>
    <w:rPr>
      <w:b/>
      <w:bCs/>
      <w:lang w:eastAsia="en-US"/>
    </w:rPr>
  </w:style>
  <w:style w:type="paragraph" w:styleId="Date">
    <w:name w:val="Date"/>
    <w:basedOn w:val="Normal"/>
    <w:next w:val="Normal"/>
    <w:link w:val="DateChar"/>
    <w:rsid w:val="00BC0DB3"/>
  </w:style>
  <w:style w:type="character" w:customStyle="1" w:styleId="DateChar">
    <w:name w:val="Date Char"/>
    <w:link w:val="Date"/>
    <w:rsid w:val="00BC0DB3"/>
    <w:rPr>
      <w:lang w:eastAsia="en-US"/>
    </w:rPr>
  </w:style>
  <w:style w:type="paragraph" w:styleId="E-mailSignature">
    <w:name w:val="E-mail Signature"/>
    <w:basedOn w:val="Normal"/>
    <w:link w:val="E-mailSignatureChar"/>
    <w:rsid w:val="00BC0DB3"/>
  </w:style>
  <w:style w:type="character" w:customStyle="1" w:styleId="E-mailSignatureChar">
    <w:name w:val="E-mail Signature Char"/>
    <w:link w:val="E-mailSignature"/>
    <w:rsid w:val="00BC0DB3"/>
    <w:rPr>
      <w:lang w:eastAsia="en-US"/>
    </w:rPr>
  </w:style>
  <w:style w:type="paragraph" w:styleId="EndnoteText">
    <w:name w:val="endnote text"/>
    <w:basedOn w:val="Normal"/>
    <w:link w:val="EndnoteTextChar"/>
    <w:rsid w:val="00BC0DB3"/>
  </w:style>
  <w:style w:type="character" w:customStyle="1" w:styleId="EndnoteTextChar">
    <w:name w:val="Endnote Text Char"/>
    <w:link w:val="EndnoteText"/>
    <w:rsid w:val="00BC0DB3"/>
    <w:rPr>
      <w:lang w:eastAsia="en-US"/>
    </w:rPr>
  </w:style>
  <w:style w:type="paragraph" w:styleId="EnvelopeAddress">
    <w:name w:val="envelope address"/>
    <w:basedOn w:val="Normal"/>
    <w:rsid w:val="00BC0DB3"/>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BC0DB3"/>
    <w:rPr>
      <w:rFonts w:ascii="Aptos Display" w:hAnsi="Aptos Display"/>
    </w:rPr>
  </w:style>
  <w:style w:type="paragraph" w:styleId="HTMLAddress">
    <w:name w:val="HTML Address"/>
    <w:basedOn w:val="Normal"/>
    <w:link w:val="HTMLAddressChar"/>
    <w:rsid w:val="00BC0DB3"/>
    <w:rPr>
      <w:i/>
      <w:iCs/>
    </w:rPr>
  </w:style>
  <w:style w:type="character" w:customStyle="1" w:styleId="HTMLAddressChar">
    <w:name w:val="HTML Address Char"/>
    <w:link w:val="HTMLAddress"/>
    <w:rsid w:val="00BC0DB3"/>
    <w:rPr>
      <w:i/>
      <w:iCs/>
      <w:lang w:eastAsia="en-US"/>
    </w:rPr>
  </w:style>
  <w:style w:type="paragraph" w:styleId="HTMLPreformatted">
    <w:name w:val="HTML Preformatted"/>
    <w:basedOn w:val="Normal"/>
    <w:link w:val="HTMLPreformattedChar"/>
    <w:rsid w:val="00BC0DB3"/>
    <w:rPr>
      <w:rFonts w:ascii="Courier New" w:hAnsi="Courier New" w:cs="Courier New"/>
    </w:rPr>
  </w:style>
  <w:style w:type="character" w:customStyle="1" w:styleId="HTMLPreformattedChar">
    <w:name w:val="HTML Preformatted Char"/>
    <w:link w:val="HTMLPreformatted"/>
    <w:rsid w:val="00BC0DB3"/>
    <w:rPr>
      <w:rFonts w:ascii="Courier New" w:hAnsi="Courier New" w:cs="Courier New"/>
      <w:lang w:eastAsia="en-US"/>
    </w:rPr>
  </w:style>
  <w:style w:type="paragraph" w:styleId="Index3">
    <w:name w:val="index 3"/>
    <w:basedOn w:val="Normal"/>
    <w:next w:val="Normal"/>
    <w:rsid w:val="00BC0DB3"/>
    <w:pPr>
      <w:ind w:left="600" w:hanging="200"/>
    </w:pPr>
  </w:style>
  <w:style w:type="paragraph" w:styleId="Index4">
    <w:name w:val="index 4"/>
    <w:basedOn w:val="Normal"/>
    <w:next w:val="Normal"/>
    <w:rsid w:val="00BC0DB3"/>
    <w:pPr>
      <w:ind w:left="800" w:hanging="200"/>
    </w:pPr>
  </w:style>
  <w:style w:type="paragraph" w:styleId="Index5">
    <w:name w:val="index 5"/>
    <w:basedOn w:val="Normal"/>
    <w:next w:val="Normal"/>
    <w:rsid w:val="00BC0DB3"/>
    <w:pPr>
      <w:ind w:left="1000" w:hanging="200"/>
    </w:pPr>
  </w:style>
  <w:style w:type="paragraph" w:styleId="Index6">
    <w:name w:val="index 6"/>
    <w:basedOn w:val="Normal"/>
    <w:next w:val="Normal"/>
    <w:rsid w:val="00BC0DB3"/>
    <w:pPr>
      <w:ind w:left="1200" w:hanging="200"/>
    </w:pPr>
  </w:style>
  <w:style w:type="paragraph" w:styleId="Index7">
    <w:name w:val="index 7"/>
    <w:basedOn w:val="Normal"/>
    <w:next w:val="Normal"/>
    <w:rsid w:val="00BC0DB3"/>
    <w:pPr>
      <w:ind w:left="1400" w:hanging="200"/>
    </w:pPr>
  </w:style>
  <w:style w:type="paragraph" w:styleId="Index8">
    <w:name w:val="index 8"/>
    <w:basedOn w:val="Normal"/>
    <w:next w:val="Normal"/>
    <w:rsid w:val="00BC0DB3"/>
    <w:pPr>
      <w:ind w:left="1600" w:hanging="200"/>
    </w:pPr>
  </w:style>
  <w:style w:type="paragraph" w:styleId="Index9">
    <w:name w:val="index 9"/>
    <w:basedOn w:val="Normal"/>
    <w:next w:val="Normal"/>
    <w:rsid w:val="00BC0DB3"/>
    <w:pPr>
      <w:ind w:left="1800" w:hanging="200"/>
    </w:pPr>
  </w:style>
  <w:style w:type="paragraph" w:styleId="IntenseQuote">
    <w:name w:val="Intense Quote"/>
    <w:basedOn w:val="Normal"/>
    <w:next w:val="Normal"/>
    <w:link w:val="IntenseQuoteChar"/>
    <w:uiPriority w:val="30"/>
    <w:qFormat/>
    <w:rsid w:val="00BC0DB3"/>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BC0DB3"/>
    <w:rPr>
      <w:i/>
      <w:iCs/>
      <w:color w:val="156082"/>
      <w:lang w:eastAsia="en-US"/>
    </w:rPr>
  </w:style>
  <w:style w:type="paragraph" w:styleId="ListContinue">
    <w:name w:val="List Continue"/>
    <w:basedOn w:val="Normal"/>
    <w:rsid w:val="00BC0DB3"/>
    <w:pPr>
      <w:spacing w:after="120"/>
      <w:ind w:left="283"/>
      <w:contextualSpacing/>
    </w:pPr>
  </w:style>
  <w:style w:type="paragraph" w:styleId="ListContinue2">
    <w:name w:val="List Continue 2"/>
    <w:basedOn w:val="Normal"/>
    <w:rsid w:val="00BC0DB3"/>
    <w:pPr>
      <w:spacing w:after="120"/>
      <w:ind w:left="566"/>
      <w:contextualSpacing/>
    </w:pPr>
  </w:style>
  <w:style w:type="paragraph" w:styleId="ListContinue3">
    <w:name w:val="List Continue 3"/>
    <w:basedOn w:val="Normal"/>
    <w:rsid w:val="00BC0DB3"/>
    <w:pPr>
      <w:spacing w:after="120"/>
      <w:ind w:left="849"/>
      <w:contextualSpacing/>
    </w:pPr>
  </w:style>
  <w:style w:type="paragraph" w:styleId="ListContinue4">
    <w:name w:val="List Continue 4"/>
    <w:basedOn w:val="Normal"/>
    <w:rsid w:val="00BC0DB3"/>
    <w:pPr>
      <w:spacing w:after="120"/>
      <w:ind w:left="1132"/>
      <w:contextualSpacing/>
    </w:pPr>
  </w:style>
  <w:style w:type="paragraph" w:styleId="ListContinue5">
    <w:name w:val="List Continue 5"/>
    <w:basedOn w:val="Normal"/>
    <w:rsid w:val="00BC0DB3"/>
    <w:pPr>
      <w:spacing w:after="120"/>
      <w:ind w:left="1415"/>
      <w:contextualSpacing/>
    </w:pPr>
  </w:style>
  <w:style w:type="paragraph" w:styleId="ListNumber3">
    <w:name w:val="List Number 3"/>
    <w:basedOn w:val="Normal"/>
    <w:rsid w:val="00BC0DB3"/>
    <w:pPr>
      <w:numPr>
        <w:numId w:val="5"/>
      </w:numPr>
      <w:contextualSpacing/>
    </w:pPr>
  </w:style>
  <w:style w:type="paragraph" w:styleId="ListNumber4">
    <w:name w:val="List Number 4"/>
    <w:basedOn w:val="Normal"/>
    <w:rsid w:val="00BC0DB3"/>
    <w:pPr>
      <w:numPr>
        <w:numId w:val="6"/>
      </w:numPr>
      <w:contextualSpacing/>
    </w:pPr>
  </w:style>
  <w:style w:type="paragraph" w:styleId="ListNumber5">
    <w:name w:val="List Number 5"/>
    <w:basedOn w:val="Normal"/>
    <w:rsid w:val="00BC0DB3"/>
    <w:pPr>
      <w:numPr>
        <w:numId w:val="7"/>
      </w:numPr>
      <w:contextualSpacing/>
    </w:pPr>
  </w:style>
  <w:style w:type="paragraph" w:styleId="ListParagraph">
    <w:name w:val="List Paragraph"/>
    <w:basedOn w:val="Normal"/>
    <w:uiPriority w:val="34"/>
    <w:qFormat/>
    <w:rsid w:val="00BC0DB3"/>
    <w:pPr>
      <w:ind w:left="720"/>
    </w:pPr>
  </w:style>
  <w:style w:type="paragraph" w:styleId="MacroText">
    <w:name w:val="macro"/>
    <w:link w:val="MacroTextChar"/>
    <w:rsid w:val="00BC0DB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C0DB3"/>
    <w:rPr>
      <w:rFonts w:ascii="Courier New" w:hAnsi="Courier New" w:cs="Courier New"/>
      <w:lang w:eastAsia="en-US"/>
    </w:rPr>
  </w:style>
  <w:style w:type="paragraph" w:styleId="MessageHeader">
    <w:name w:val="Message Header"/>
    <w:basedOn w:val="Normal"/>
    <w:link w:val="MessageHeaderChar"/>
    <w:rsid w:val="00BC0DB3"/>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BC0DB3"/>
    <w:rPr>
      <w:rFonts w:ascii="Aptos Display" w:hAnsi="Aptos Display"/>
      <w:sz w:val="24"/>
      <w:szCs w:val="24"/>
      <w:shd w:val="pct20" w:color="auto" w:fill="auto"/>
      <w:lang w:eastAsia="en-US"/>
    </w:rPr>
  </w:style>
  <w:style w:type="paragraph" w:styleId="NoSpacing">
    <w:name w:val="No Spacing"/>
    <w:uiPriority w:val="1"/>
    <w:qFormat/>
    <w:rsid w:val="00BC0DB3"/>
    <w:rPr>
      <w:lang w:eastAsia="en-US"/>
    </w:rPr>
  </w:style>
  <w:style w:type="paragraph" w:styleId="NormalIndent">
    <w:name w:val="Normal Indent"/>
    <w:basedOn w:val="Normal"/>
    <w:rsid w:val="00BC0DB3"/>
    <w:pPr>
      <w:ind w:left="720"/>
    </w:pPr>
  </w:style>
  <w:style w:type="paragraph" w:styleId="NoteHeading">
    <w:name w:val="Note Heading"/>
    <w:basedOn w:val="Normal"/>
    <w:next w:val="Normal"/>
    <w:link w:val="NoteHeadingChar"/>
    <w:rsid w:val="00BC0DB3"/>
  </w:style>
  <w:style w:type="character" w:customStyle="1" w:styleId="NoteHeadingChar">
    <w:name w:val="Note Heading Char"/>
    <w:link w:val="NoteHeading"/>
    <w:rsid w:val="00BC0DB3"/>
    <w:rPr>
      <w:lang w:eastAsia="en-US"/>
    </w:rPr>
  </w:style>
  <w:style w:type="paragraph" w:styleId="Quote">
    <w:name w:val="Quote"/>
    <w:basedOn w:val="Normal"/>
    <w:next w:val="Normal"/>
    <w:link w:val="QuoteChar"/>
    <w:uiPriority w:val="29"/>
    <w:qFormat/>
    <w:rsid w:val="00BC0DB3"/>
    <w:pPr>
      <w:spacing w:before="200" w:after="160"/>
      <w:ind w:left="864" w:right="864"/>
      <w:jc w:val="center"/>
    </w:pPr>
    <w:rPr>
      <w:i/>
      <w:iCs/>
      <w:color w:val="404040"/>
    </w:rPr>
  </w:style>
  <w:style w:type="character" w:customStyle="1" w:styleId="QuoteChar">
    <w:name w:val="Quote Char"/>
    <w:link w:val="Quote"/>
    <w:uiPriority w:val="29"/>
    <w:rsid w:val="00BC0DB3"/>
    <w:rPr>
      <w:i/>
      <w:iCs/>
      <w:color w:val="404040"/>
      <w:lang w:eastAsia="en-US"/>
    </w:rPr>
  </w:style>
  <w:style w:type="paragraph" w:styleId="Salutation">
    <w:name w:val="Salutation"/>
    <w:basedOn w:val="Normal"/>
    <w:next w:val="Normal"/>
    <w:link w:val="SalutationChar"/>
    <w:rsid w:val="00BC0DB3"/>
  </w:style>
  <w:style w:type="character" w:customStyle="1" w:styleId="SalutationChar">
    <w:name w:val="Salutation Char"/>
    <w:link w:val="Salutation"/>
    <w:rsid w:val="00BC0DB3"/>
    <w:rPr>
      <w:lang w:eastAsia="en-US"/>
    </w:rPr>
  </w:style>
  <w:style w:type="paragraph" w:styleId="Signature">
    <w:name w:val="Signature"/>
    <w:basedOn w:val="Normal"/>
    <w:link w:val="SignatureChar"/>
    <w:rsid w:val="00BC0DB3"/>
    <w:pPr>
      <w:ind w:left="4252"/>
    </w:pPr>
  </w:style>
  <w:style w:type="character" w:customStyle="1" w:styleId="SignatureChar">
    <w:name w:val="Signature Char"/>
    <w:link w:val="Signature"/>
    <w:rsid w:val="00BC0DB3"/>
    <w:rPr>
      <w:lang w:eastAsia="en-US"/>
    </w:rPr>
  </w:style>
  <w:style w:type="paragraph" w:styleId="Subtitle">
    <w:name w:val="Subtitle"/>
    <w:basedOn w:val="Normal"/>
    <w:next w:val="Normal"/>
    <w:link w:val="SubtitleChar"/>
    <w:qFormat/>
    <w:rsid w:val="00BC0DB3"/>
    <w:pPr>
      <w:spacing w:after="60"/>
      <w:jc w:val="center"/>
      <w:outlineLvl w:val="1"/>
    </w:pPr>
    <w:rPr>
      <w:rFonts w:ascii="Aptos Display" w:hAnsi="Aptos Display"/>
      <w:sz w:val="24"/>
      <w:szCs w:val="24"/>
    </w:rPr>
  </w:style>
  <w:style w:type="character" w:customStyle="1" w:styleId="SubtitleChar">
    <w:name w:val="Subtitle Char"/>
    <w:link w:val="Subtitle"/>
    <w:rsid w:val="00BC0DB3"/>
    <w:rPr>
      <w:rFonts w:ascii="Aptos Display" w:hAnsi="Aptos Display"/>
      <w:sz w:val="24"/>
      <w:szCs w:val="24"/>
      <w:lang w:eastAsia="en-US"/>
    </w:rPr>
  </w:style>
  <w:style w:type="paragraph" w:styleId="TableofAuthorities">
    <w:name w:val="table of authorities"/>
    <w:basedOn w:val="Normal"/>
    <w:next w:val="Normal"/>
    <w:rsid w:val="00BC0DB3"/>
    <w:pPr>
      <w:ind w:left="200" w:hanging="200"/>
    </w:pPr>
  </w:style>
  <w:style w:type="paragraph" w:styleId="TableofFigures">
    <w:name w:val="table of figures"/>
    <w:basedOn w:val="Normal"/>
    <w:next w:val="Normal"/>
    <w:rsid w:val="00BC0DB3"/>
  </w:style>
  <w:style w:type="paragraph" w:styleId="Title">
    <w:name w:val="Title"/>
    <w:basedOn w:val="Normal"/>
    <w:next w:val="Normal"/>
    <w:link w:val="TitleChar"/>
    <w:qFormat/>
    <w:rsid w:val="00BC0DB3"/>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BC0DB3"/>
    <w:rPr>
      <w:rFonts w:ascii="Aptos Display" w:hAnsi="Aptos Display"/>
      <w:b/>
      <w:bCs/>
      <w:kern w:val="28"/>
      <w:sz w:val="32"/>
      <w:szCs w:val="32"/>
      <w:lang w:eastAsia="en-US"/>
    </w:rPr>
  </w:style>
  <w:style w:type="paragraph" w:styleId="TOAHeading">
    <w:name w:val="toa heading"/>
    <w:basedOn w:val="Normal"/>
    <w:next w:val="Normal"/>
    <w:rsid w:val="00BC0DB3"/>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BC0DB3"/>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4058">
      <w:bodyDiv w:val="1"/>
      <w:marLeft w:val="0"/>
      <w:marRight w:val="0"/>
      <w:marTop w:val="0"/>
      <w:marBottom w:val="0"/>
      <w:divBdr>
        <w:top w:val="none" w:sz="0" w:space="0" w:color="auto"/>
        <w:left w:val="none" w:sz="0" w:space="0" w:color="auto"/>
        <w:bottom w:val="none" w:sz="0" w:space="0" w:color="auto"/>
        <w:right w:val="none" w:sz="0" w:space="0" w:color="auto"/>
      </w:divBdr>
    </w:div>
    <w:div w:id="229658826">
      <w:bodyDiv w:val="1"/>
      <w:marLeft w:val="0"/>
      <w:marRight w:val="0"/>
      <w:marTop w:val="0"/>
      <w:marBottom w:val="0"/>
      <w:divBdr>
        <w:top w:val="none" w:sz="0" w:space="0" w:color="auto"/>
        <w:left w:val="none" w:sz="0" w:space="0" w:color="auto"/>
        <w:bottom w:val="none" w:sz="0" w:space="0" w:color="auto"/>
        <w:right w:val="none" w:sz="0" w:space="0" w:color="auto"/>
      </w:divBdr>
    </w:div>
    <w:div w:id="334724329">
      <w:bodyDiv w:val="1"/>
      <w:marLeft w:val="0"/>
      <w:marRight w:val="0"/>
      <w:marTop w:val="0"/>
      <w:marBottom w:val="0"/>
      <w:divBdr>
        <w:top w:val="none" w:sz="0" w:space="0" w:color="auto"/>
        <w:left w:val="none" w:sz="0" w:space="0" w:color="auto"/>
        <w:bottom w:val="none" w:sz="0" w:space="0" w:color="auto"/>
        <w:right w:val="none" w:sz="0" w:space="0" w:color="auto"/>
      </w:divBdr>
    </w:div>
    <w:div w:id="377244980">
      <w:bodyDiv w:val="1"/>
      <w:marLeft w:val="0"/>
      <w:marRight w:val="0"/>
      <w:marTop w:val="0"/>
      <w:marBottom w:val="0"/>
      <w:divBdr>
        <w:top w:val="none" w:sz="0" w:space="0" w:color="auto"/>
        <w:left w:val="none" w:sz="0" w:space="0" w:color="auto"/>
        <w:bottom w:val="none" w:sz="0" w:space="0" w:color="auto"/>
        <w:right w:val="none" w:sz="0" w:space="0" w:color="auto"/>
      </w:divBdr>
    </w:div>
    <w:div w:id="637105554">
      <w:bodyDiv w:val="1"/>
      <w:marLeft w:val="0"/>
      <w:marRight w:val="0"/>
      <w:marTop w:val="0"/>
      <w:marBottom w:val="0"/>
      <w:divBdr>
        <w:top w:val="none" w:sz="0" w:space="0" w:color="auto"/>
        <w:left w:val="none" w:sz="0" w:space="0" w:color="auto"/>
        <w:bottom w:val="none" w:sz="0" w:space="0" w:color="auto"/>
        <w:right w:val="none" w:sz="0" w:space="0" w:color="auto"/>
      </w:divBdr>
    </w:div>
    <w:div w:id="996029194">
      <w:bodyDiv w:val="1"/>
      <w:marLeft w:val="0"/>
      <w:marRight w:val="0"/>
      <w:marTop w:val="0"/>
      <w:marBottom w:val="0"/>
      <w:divBdr>
        <w:top w:val="none" w:sz="0" w:space="0" w:color="auto"/>
        <w:left w:val="none" w:sz="0" w:space="0" w:color="auto"/>
        <w:bottom w:val="none" w:sz="0" w:space="0" w:color="auto"/>
        <w:right w:val="none" w:sz="0" w:space="0" w:color="auto"/>
      </w:divBdr>
    </w:div>
    <w:div w:id="1058017213">
      <w:bodyDiv w:val="1"/>
      <w:marLeft w:val="0"/>
      <w:marRight w:val="0"/>
      <w:marTop w:val="0"/>
      <w:marBottom w:val="0"/>
      <w:divBdr>
        <w:top w:val="none" w:sz="0" w:space="0" w:color="auto"/>
        <w:left w:val="none" w:sz="0" w:space="0" w:color="auto"/>
        <w:bottom w:val="none" w:sz="0" w:space="0" w:color="auto"/>
        <w:right w:val="none" w:sz="0" w:space="0" w:color="auto"/>
      </w:divBdr>
    </w:div>
    <w:div w:id="1271862617">
      <w:bodyDiv w:val="1"/>
      <w:marLeft w:val="0"/>
      <w:marRight w:val="0"/>
      <w:marTop w:val="0"/>
      <w:marBottom w:val="0"/>
      <w:divBdr>
        <w:top w:val="none" w:sz="0" w:space="0" w:color="auto"/>
        <w:left w:val="none" w:sz="0" w:space="0" w:color="auto"/>
        <w:bottom w:val="none" w:sz="0" w:space="0" w:color="auto"/>
        <w:right w:val="none" w:sz="0" w:space="0" w:color="auto"/>
      </w:divBdr>
    </w:div>
    <w:div w:id="1403794365">
      <w:bodyDiv w:val="1"/>
      <w:marLeft w:val="0"/>
      <w:marRight w:val="0"/>
      <w:marTop w:val="0"/>
      <w:marBottom w:val="0"/>
      <w:divBdr>
        <w:top w:val="none" w:sz="0" w:space="0" w:color="auto"/>
        <w:left w:val="none" w:sz="0" w:space="0" w:color="auto"/>
        <w:bottom w:val="none" w:sz="0" w:space="0" w:color="auto"/>
        <w:right w:val="none" w:sz="0" w:space="0" w:color="auto"/>
      </w:divBdr>
    </w:div>
    <w:div w:id="1937324577">
      <w:bodyDiv w:val="1"/>
      <w:marLeft w:val="0"/>
      <w:marRight w:val="0"/>
      <w:marTop w:val="0"/>
      <w:marBottom w:val="0"/>
      <w:divBdr>
        <w:top w:val="none" w:sz="0" w:space="0" w:color="auto"/>
        <w:left w:val="none" w:sz="0" w:space="0" w:color="auto"/>
        <w:bottom w:val="none" w:sz="0" w:space="0" w:color="auto"/>
        <w:right w:val="none" w:sz="0" w:space="0" w:color="auto"/>
      </w:divBdr>
      <w:divsChild>
        <w:div w:id="2123307470">
          <w:marLeft w:val="0"/>
          <w:marRight w:val="0"/>
          <w:marTop w:val="0"/>
          <w:marBottom w:val="0"/>
          <w:divBdr>
            <w:top w:val="none" w:sz="0" w:space="0" w:color="auto"/>
            <w:left w:val="none" w:sz="0" w:space="0" w:color="auto"/>
            <w:bottom w:val="none" w:sz="0" w:space="0" w:color="auto"/>
            <w:right w:val="none" w:sz="0" w:space="0" w:color="auto"/>
          </w:divBdr>
        </w:div>
      </w:divsChild>
    </w:div>
    <w:div w:id="1951740823">
      <w:bodyDiv w:val="1"/>
      <w:marLeft w:val="0"/>
      <w:marRight w:val="0"/>
      <w:marTop w:val="0"/>
      <w:marBottom w:val="0"/>
      <w:divBdr>
        <w:top w:val="none" w:sz="0" w:space="0" w:color="auto"/>
        <w:left w:val="none" w:sz="0" w:space="0" w:color="auto"/>
        <w:bottom w:val="none" w:sz="0" w:space="0" w:color="auto"/>
        <w:right w:val="none" w:sz="0" w:space="0" w:color="auto"/>
      </w:divBdr>
    </w:div>
    <w:div w:id="1995911714">
      <w:bodyDiv w:val="1"/>
      <w:marLeft w:val="0"/>
      <w:marRight w:val="0"/>
      <w:marTop w:val="0"/>
      <w:marBottom w:val="0"/>
      <w:divBdr>
        <w:top w:val="none" w:sz="0" w:space="0" w:color="auto"/>
        <w:left w:val="none" w:sz="0" w:space="0" w:color="auto"/>
        <w:bottom w:val="none" w:sz="0" w:space="0" w:color="auto"/>
        <w:right w:val="none" w:sz="0" w:space="0" w:color="auto"/>
      </w:divBdr>
    </w:div>
    <w:div w:id="2068527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dynareport/SpecList.htm?release=Rel-1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1257</Words>
  <Characters>6842</Characters>
  <Application>Microsoft Office Word</Application>
  <DocSecurity>0</DocSecurity>
  <Lines>456</Lines>
  <Paragraphs>368</Paragraphs>
  <ScaleCrop>false</ScaleCrop>
  <HeadingPairs>
    <vt:vector size="2" baseType="variant">
      <vt:variant>
        <vt:lpstr>Title</vt:lpstr>
      </vt:variant>
      <vt:variant>
        <vt:i4>1</vt:i4>
      </vt:variant>
    </vt:vector>
  </HeadingPairs>
  <TitlesOfParts>
    <vt:vector size="1" baseType="lpstr">
      <vt:lpstr>3GPP TS 21.202</vt:lpstr>
    </vt:vector>
  </TitlesOfParts>
  <Manager/>
  <Company/>
  <LinksUpToDate>false</LinksUpToDate>
  <CharactersWithSpaces>7731</CharactersWithSpaces>
  <SharedDoc>false</SharedDoc>
  <HyperlinkBase/>
  <HLinks>
    <vt:vector size="6" baseType="variant">
      <vt:variant>
        <vt:i4>2162724</vt:i4>
      </vt:variant>
      <vt:variant>
        <vt:i4>36</vt:i4>
      </vt:variant>
      <vt:variant>
        <vt:i4>0</vt:i4>
      </vt:variant>
      <vt:variant>
        <vt:i4>5</vt:i4>
      </vt:variant>
      <vt:variant>
        <vt:lpwstr>http://www.3gpp.org/dynareport/SpecList.htm?release=Rel-16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21.202</dc:title>
  <dc:subject>Technical Specifications and Technical Reports relating to the Common IP Multimedia Subsystem (IMS) (Release 19)</dc:subject>
  <dc:creator>MCC Support</dc:creator>
  <cp:keywords>UMTS, LTE, Packet Mode, Architecture, IP, IMS</cp:keywords>
  <dc:description/>
  <cp:lastModifiedBy>MCC</cp:lastModifiedBy>
  <cp:revision>3</cp:revision>
  <dcterms:created xsi:type="dcterms:W3CDTF">2025-10-10T12:32:00Z</dcterms:created>
  <dcterms:modified xsi:type="dcterms:W3CDTF">2025-10-10T12:41:00Z</dcterms:modified>
</cp:coreProperties>
</file>