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1" o:title=""/>
                </v:shape>
                <o:OLEObject Type="Embed" ProgID="Equation.3" ShapeID="_x0000_i1025" DrawAspect="Content" ObjectID="_171034442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5pt;height:11.5pt" o:ole="">
                  <v:imagedata r:id="rId11" o:title=""/>
                </v:shape>
                <o:OLEObject Type="Embed" ProgID="Equation.3" ShapeID="_x0000_i1026" DrawAspect="Content" ObjectID="_1710344426"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8.5pt" o:ole="">
                  <v:imagedata r:id="rId11" o:title=""/>
                </v:shape>
                <o:OLEObject Type="Embed" ProgID="Equation.3" ShapeID="_x0000_i1027" DrawAspect="Content" ObjectID="_1710344427"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5pt;height:18.5pt" o:ole="">
                  <v:imagedata r:id="rId11" o:title=""/>
                </v:shape>
                <o:OLEObject Type="Embed" ProgID="Equation.3" ShapeID="_x0000_i1028" DrawAspect="Content" ObjectID="_171034442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8.5pt" o:ole="">
                  <v:imagedata r:id="rId11" o:title=""/>
                </v:shape>
                <o:OLEObject Type="Embed" ProgID="Equation.3" ShapeID="_x0000_i1029" DrawAspect="Content" ObjectID="_171034442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8.5pt" o:ole="">
                  <v:imagedata r:id="rId11" o:title=""/>
                </v:shape>
                <o:OLEObject Type="Embed" ProgID="Equation.3" ShapeID="_x0000_i1030" DrawAspect="Content" ObjectID="_1710344430"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5pt;height:18.5pt" o:ole="">
                  <v:imagedata r:id="rId11" o:title=""/>
                </v:shape>
                <o:OLEObject Type="Embed" ProgID="Equation.3" ShapeID="_x0000_i1031" DrawAspect="Content" ObjectID="_1710344431"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8.5pt" o:ole="">
                  <v:imagedata r:id="rId11" o:title=""/>
                </v:shape>
                <o:OLEObject Type="Embed" ProgID="Equation.3" ShapeID="_x0000_i1032" DrawAspect="Content" ObjectID="_171034443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C7196">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C7196">
            <w:pPr>
              <w:pStyle w:val="TAN"/>
            </w:pPr>
            <w:r w:rsidRPr="001C0CC4">
              <w:t>NOTE 2:</w:t>
            </w:r>
            <w:r w:rsidRPr="001C0CC4">
              <w:tab/>
              <w:t>D, G, U denote DL, guard and UL symbols, respectively. The field is for information.</w:t>
            </w:r>
          </w:p>
          <w:p w14:paraId="49E1420E" w14:textId="77777777" w:rsidR="00DC7196" w:rsidRPr="001C0CC4" w:rsidRDefault="00DC7196" w:rsidP="00DC7196">
            <w:pPr>
              <w:pStyle w:val="TAN"/>
            </w:pPr>
            <w:r w:rsidRPr="001C0CC4">
              <w:t>NOTE 3:</w:t>
            </w:r>
            <w:r w:rsidRPr="001C0CC4">
              <w:tab/>
              <w:t>i is the slot index per frame.</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8.5pt" o:ole="">
                  <v:imagedata r:id="rId11" o:title=""/>
                </v:shape>
                <o:OLEObject Type="Embed" ProgID="Equation.3" ShapeID="_x0000_i1033" DrawAspect="Content" ObjectID="_1710344433"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5pt;height:18.5pt" o:ole="">
                  <v:imagedata r:id="rId11" o:title=""/>
                </v:shape>
                <o:OLEObject Type="Embed" ProgID="Equation.3" ShapeID="_x0000_i1034" DrawAspect="Content" ObjectID="_1710344434"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7.5pt;height:18.5pt" o:ole="">
                  <v:imagedata r:id="rId11" o:title=""/>
                </v:shape>
                <o:OLEObject Type="Embed" ProgID="Equation.3" ShapeID="_x0000_i1035" DrawAspect="Content" ObjectID="_1710344435"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7.5pt;height:18.5pt" o:ole="">
                  <v:imagedata r:id="rId11" o:title=""/>
                </v:shape>
                <o:OLEObject Type="Embed" ProgID="Equation.3" ShapeID="_x0000_i1036" DrawAspect="Content" ObjectID="_1710344436"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7.5pt;height:18.5pt" o:ole="">
                  <v:imagedata r:id="rId11" o:title=""/>
                </v:shape>
                <o:OLEObject Type="Embed" ProgID="Equation.3" ShapeID="_x0000_i1037" DrawAspect="Content" ObjectID="_1710344437"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7.5pt;height:18.5pt" o:ole="">
                  <v:imagedata r:id="rId11" o:title=""/>
                </v:shape>
                <o:OLEObject Type="Embed" ProgID="Equation.3" ShapeID="_x0000_i1038" DrawAspect="Content" ObjectID="_1710344438"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542B48" w14:textId="77777777" w:rsidR="00DC7196" w:rsidRPr="001C0CC4" w:rsidRDefault="00DC7196" w:rsidP="00DC7196">
      <w:r w:rsidRPr="001C0CC4">
        <w:t>Figure F.1-1 shows the measurement point for the unwanted emission falling into non-allocated RB(s) and the EVM for the allocated RB(s).</w:t>
      </w:r>
    </w:p>
    <w:p w14:paraId="180D60E5" w14:textId="77777777" w:rsidR="00DC7196" w:rsidRPr="001C0CC4" w:rsidRDefault="00E22A58" w:rsidP="00DC7196">
      <w:pPr>
        <w:pStyle w:val="TH"/>
      </w:pPr>
      <w:r>
        <w:rPr>
          <w:noProof/>
        </w:rPr>
        <mc:AlternateContent>
          <mc:Choice Requires="wpc">
            <w:drawing>
              <wp:anchor distT="0" distB="0" distL="114300" distR="114300" simplePos="0" relativeHeight="251660288" behindDoc="0" locked="0" layoutInCell="1" allowOverlap="1" wp14:anchorId="1225FF75" wp14:editId="56C5DCBB">
                <wp:simplePos x="0" y="0"/>
                <wp:positionH relativeFrom="character">
                  <wp:posOffset>-3244850</wp:posOffset>
                </wp:positionH>
                <wp:positionV relativeFrom="line">
                  <wp:posOffset>298450</wp:posOffset>
                </wp:positionV>
                <wp:extent cx="6674485" cy="1325245"/>
                <wp:effectExtent l="0" t="0" r="0" b="0"/>
                <wp:wrapNone/>
                <wp:docPr id="7"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C37B" w14:textId="77777777" w:rsidR="008800CA" w:rsidRDefault="008800CA" w:rsidP="00DC7196">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008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6A766" w14:textId="77777777" w:rsidR="008800CA" w:rsidRDefault="008800CA" w:rsidP="00DC7196">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7DCBD"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2EBA" w14:textId="77777777" w:rsidR="008800CA" w:rsidRDefault="008800CA" w:rsidP="00DC7196">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3D6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CEA20" w14:textId="77777777" w:rsidR="008800CA" w:rsidRDefault="008800CA" w:rsidP="00DC7196">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592CA"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4F2FC" w14:textId="77777777" w:rsidR="008800CA" w:rsidRDefault="008800CA" w:rsidP="00DC7196">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D75A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88AA4" w14:textId="77777777" w:rsidR="008800CA" w:rsidRDefault="008800CA" w:rsidP="00DC7196">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419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4"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1FA22" w14:textId="77777777" w:rsidR="008800CA" w:rsidRDefault="008800CA" w:rsidP="00DC7196">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071A7" w14:textId="77777777" w:rsidR="008800CA" w:rsidRDefault="008800CA" w:rsidP="00DC7196">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4B76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E4CB" w14:textId="77777777" w:rsidR="008800CA" w:rsidRDefault="008800CA" w:rsidP="00DC7196">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77B4C"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3774A" w14:textId="77777777" w:rsidR="008800CA" w:rsidRDefault="008800CA" w:rsidP="00DC7196">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2F2B3"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0C903" w14:textId="77777777" w:rsidR="008800CA" w:rsidRDefault="008800CA" w:rsidP="00DC7196">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7A4CB" w14:textId="77777777" w:rsidR="008800CA" w:rsidRDefault="008800CA" w:rsidP="00DC7196">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FA2E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D8D3D" w14:textId="77777777" w:rsidR="008800CA" w:rsidRDefault="008800CA" w:rsidP="00DC7196">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F703B"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F5AEE" w14:textId="77777777" w:rsidR="008800CA" w:rsidRDefault="008800CA" w:rsidP="00DC7196">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BCBD5" w14:textId="77777777" w:rsidR="008800CA" w:rsidRDefault="008800CA" w:rsidP="00DC7196">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C695B" w14:textId="77777777" w:rsidR="008800CA" w:rsidRDefault="008800CA" w:rsidP="00DC7196">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2798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CE10E"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A9227"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DCF7F"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18954"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5EE3A"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55935" w14:textId="77777777" w:rsidR="008800CA" w:rsidRDefault="008800CA" w:rsidP="00DC7196">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4CCB3"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D7D0A" w14:textId="77777777" w:rsidR="008800CA" w:rsidRDefault="008800CA" w:rsidP="00DC7196">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03936" w14:textId="77777777" w:rsidR="008800CA" w:rsidRDefault="008800CA" w:rsidP="00DC7196"/>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8AE02"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AA28E" w14:textId="77777777" w:rsidR="008800CA" w:rsidRDefault="008800CA" w:rsidP="00DC7196">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C6FA0" w14:textId="77777777" w:rsidR="008800CA" w:rsidRDefault="008800CA" w:rsidP="00DC7196"/>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30A0"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C3DBA"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3DCF"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B971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93220"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2773F" w14:textId="77777777" w:rsidR="008800CA" w:rsidRDefault="008800CA" w:rsidP="00DC7196">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777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3E550" w14:textId="77777777" w:rsidR="008800CA" w:rsidRDefault="008800CA" w:rsidP="00DC7196">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AFA7A" w14:textId="77777777" w:rsidR="008800CA" w:rsidRPr="00366CDF" w:rsidRDefault="008800CA" w:rsidP="00DC7196">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3C97C" w14:textId="77777777" w:rsidR="008800CA" w:rsidRDefault="008800CA" w:rsidP="00DC7196">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25FF75" id="Canvas 44" o:spid="_x0000_s1026" editas="canvas" style="position:absolute;margin-left:-255.5pt;margin-top:23.5pt;width:525.55pt;height:104.35pt;z-index:251660288;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CGw/E0AAIq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">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AE4C37B" w14:textId="77777777" w:rsidR="008800CA" w:rsidRDefault="008800CA" w:rsidP="00DC7196">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3660085" w14:textId="77777777" w:rsidR="008800CA" w:rsidRDefault="008800CA" w:rsidP="00DC7196">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0F6A766" w14:textId="77777777" w:rsidR="008800CA" w:rsidRDefault="008800CA" w:rsidP="00DC7196">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2C7DCBD" w14:textId="77777777" w:rsidR="008800CA" w:rsidRDefault="008800CA" w:rsidP="00DC7196">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D882EBA" w14:textId="77777777" w:rsidR="008800CA" w:rsidRDefault="008800CA" w:rsidP="00DC7196">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8F03D69" w14:textId="77777777" w:rsidR="008800CA" w:rsidRDefault="008800CA" w:rsidP="00DC7196">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79CEA20" w14:textId="77777777" w:rsidR="008800CA" w:rsidRDefault="008800CA" w:rsidP="00DC7196">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DC592CA" w14:textId="77777777" w:rsidR="008800CA" w:rsidRDefault="008800CA" w:rsidP="00DC7196">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A64F2FC" w14:textId="77777777" w:rsidR="008800CA" w:rsidRDefault="008800CA" w:rsidP="00DC7196">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B3D75A5" w14:textId="77777777" w:rsidR="008800CA" w:rsidRDefault="008800CA" w:rsidP="00DC7196">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4CD88AA4" w14:textId="77777777" w:rsidR="008800CA" w:rsidRDefault="008800CA" w:rsidP="00DC7196">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C754199" w14:textId="77777777" w:rsidR="008800CA" w:rsidRDefault="008800CA" w:rsidP="00DC7196">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7/mwwAAANoAAAAPAAAAZHJzL2Rvd25yZXYueG1sRI9Pi8Iw&#10;FMTvC/sdwlvwpumKSO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dxu/5s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xp9wwAAANoAAAAPAAAAZHJzL2Rvd25yZXYueG1sRI9Pi8Iw&#10;FMTvC/sdwlvwpukKSu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GFcafc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571FA22" w14:textId="77777777" w:rsidR="008800CA" w:rsidRDefault="008800CA" w:rsidP="00DC7196">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F1071A7" w14:textId="77777777" w:rsidR="008800CA" w:rsidRDefault="008800CA" w:rsidP="00DC7196">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DD4B765" w14:textId="77777777" w:rsidR="008800CA" w:rsidRDefault="008800CA" w:rsidP="00DC7196">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4DE4CB" w14:textId="77777777" w:rsidR="008800CA" w:rsidRDefault="008800CA" w:rsidP="00DC7196">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D477B4C" w14:textId="77777777" w:rsidR="008800CA" w:rsidRDefault="008800CA" w:rsidP="00DC7196">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383774A" w14:textId="77777777" w:rsidR="008800CA" w:rsidRDefault="008800CA" w:rsidP="00DC7196">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E12F2B3" w14:textId="77777777" w:rsidR="008800CA" w:rsidRDefault="008800CA" w:rsidP="00DC7196">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1080C903" w14:textId="77777777" w:rsidR="008800CA" w:rsidRDefault="008800CA" w:rsidP="00DC7196">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377A4CB" w14:textId="77777777" w:rsidR="008800CA" w:rsidRDefault="008800CA" w:rsidP="00DC7196">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6CFA2E7" w14:textId="77777777" w:rsidR="008800CA" w:rsidRDefault="008800CA" w:rsidP="00DC7196">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28D8D3D" w14:textId="77777777" w:rsidR="008800CA" w:rsidRDefault="008800CA" w:rsidP="00DC7196">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F6F703B" w14:textId="77777777" w:rsidR="008800CA" w:rsidRDefault="008800CA" w:rsidP="00DC7196">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3BF5AEE" w14:textId="77777777" w:rsidR="008800CA" w:rsidRDefault="008800CA" w:rsidP="00DC7196">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D4BCBD5" w14:textId="77777777" w:rsidR="008800CA" w:rsidRDefault="008800CA" w:rsidP="00DC7196">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5FCC695B" w14:textId="77777777" w:rsidR="008800CA" w:rsidRDefault="008800CA" w:rsidP="00DC7196">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0827987" w14:textId="77777777" w:rsidR="008800CA" w:rsidRDefault="008800CA" w:rsidP="00DC7196">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0FBCE10E" w14:textId="77777777" w:rsidR="008800CA" w:rsidRDefault="008800CA" w:rsidP="00DC7196">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543A9227" w14:textId="77777777" w:rsidR="008800CA" w:rsidRDefault="008800CA" w:rsidP="00DC7196">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D0DCF7F" w14:textId="77777777" w:rsidR="008800CA" w:rsidRDefault="008800CA" w:rsidP="00DC7196">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4E18954" w14:textId="77777777" w:rsidR="008800CA" w:rsidRDefault="008800CA" w:rsidP="00DC7196">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1AC5EE3A" w14:textId="77777777" w:rsidR="008800CA" w:rsidRDefault="008800CA" w:rsidP="00DC7196">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0455935" w14:textId="77777777" w:rsidR="008800CA" w:rsidRDefault="008800CA" w:rsidP="00DC7196">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834CCB3" w14:textId="77777777" w:rsidR="008800CA" w:rsidRDefault="008800CA" w:rsidP="00DC7196">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6D7D0A" w14:textId="77777777" w:rsidR="008800CA" w:rsidRDefault="008800CA" w:rsidP="00DC7196">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7CD03936" w14:textId="77777777" w:rsidR="008800CA" w:rsidRDefault="008800CA" w:rsidP="00DC7196"/>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0B78AE02" w14:textId="77777777" w:rsidR="008800CA" w:rsidRDefault="008800CA" w:rsidP="00DC7196">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58AA28E" w14:textId="77777777" w:rsidR="008800CA" w:rsidRDefault="008800CA" w:rsidP="00DC7196">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69EC6FA0" w14:textId="77777777" w:rsidR="008800CA" w:rsidRDefault="008800CA" w:rsidP="00DC7196"/>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662B30A0" w14:textId="77777777" w:rsidR="008800CA" w:rsidRDefault="008800CA" w:rsidP="00DC7196">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33C3DBA" w14:textId="77777777" w:rsidR="008800CA" w:rsidRDefault="008800CA" w:rsidP="00DC7196">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419A3DCF" w14:textId="77777777" w:rsidR="008800CA" w:rsidRDefault="008800CA" w:rsidP="00DC7196">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437B971C" w14:textId="77777777" w:rsidR="008800CA" w:rsidRDefault="008800CA" w:rsidP="00DC7196">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0793220" w14:textId="77777777" w:rsidR="008800CA" w:rsidRDefault="008800CA" w:rsidP="00DC7196">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5682773F" w14:textId="77777777" w:rsidR="008800CA" w:rsidRDefault="008800CA" w:rsidP="00DC7196">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0119777C" w14:textId="77777777" w:rsidR="008800CA" w:rsidRDefault="008800CA" w:rsidP="00DC7196">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6F73E550" w14:textId="77777777" w:rsidR="008800CA" w:rsidRDefault="008800CA" w:rsidP="00DC7196">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60AAFA7A" w14:textId="77777777" w:rsidR="008800CA" w:rsidRPr="00366CDF" w:rsidRDefault="008800CA" w:rsidP="00DC7196">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49B3C97C" w14:textId="77777777" w:rsidR="008800CA" w:rsidRDefault="008800CA" w:rsidP="00DC7196">
                        <w:r>
                          <w:rPr>
                            <w:color w:val="000000"/>
                            <w:sz w:val="12"/>
                            <w:szCs w:val="12"/>
                          </w:rPr>
                          <w:t>DFT-s-OFDM PUSCH, PUCCH</w:t>
                        </w:r>
                      </w:p>
                    </w:txbxContent>
                  </v:textbox>
                </v:rect>
                <w10:wrap anchory="line"/>
              </v:group>
            </w:pict>
          </mc:Fallback>
        </mc:AlternateContent>
      </w:r>
    </w:p>
    <w:p w14:paraId="114564D4" w14:textId="77777777" w:rsidR="00DC7196" w:rsidRPr="001C0CC4" w:rsidRDefault="00E22A58" w:rsidP="00DC7196">
      <w:pPr>
        <w:pStyle w:val="TH"/>
      </w:pPr>
      <w:r>
        <w:rPr>
          <w:noProof/>
        </w:rPr>
        <mc:AlternateContent>
          <mc:Choice Requires="wps">
            <w:drawing>
              <wp:inline distT="0" distB="0" distL="0" distR="0" wp14:anchorId="7FB1E43C" wp14:editId="668DC256">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46DEAF"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2E39D722" w14:textId="77777777" w:rsidR="00DC7196" w:rsidRPr="001C0CC4" w:rsidRDefault="00DC7196" w:rsidP="00DC7196">
      <w:pPr>
        <w:pStyle w:val="TF"/>
        <w:rPr>
          <w:rFonts w:eastAsia="Osaka"/>
        </w:rPr>
      </w:pPr>
      <w:r w:rsidRPr="001C0CC4">
        <w:rPr>
          <w:rFonts w:eastAsia="Osaka"/>
        </w:rPr>
        <w:t>Figure F.1-1: EVM measurement points</w:t>
      </w:r>
    </w:p>
    <w:p w14:paraId="7BFEFD14" w14:textId="77777777" w:rsidR="00DC7196" w:rsidRPr="001C0CC4" w:rsidRDefault="00DC7196" w:rsidP="00DC7196">
      <w:pPr>
        <w:rPr>
          <w:rFonts w:eastAsia="Osaka"/>
        </w:rPr>
      </w:pPr>
    </w:p>
    <w:p w14:paraId="003FDE48" w14:textId="77777777" w:rsidR="00DC7196" w:rsidRPr="001C0CC4" w:rsidRDefault="00DC7196" w:rsidP="00DC7196">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5pt;height:54.5pt" o:ole="">
            <v:imagedata r:id="rId34" o:title=""/>
          </v:shape>
          <o:OLEObject Type="Embed" ProgID="Equation.3" ShapeID="_x0000_i1039" DrawAspect="Content" ObjectID="_1710344439" r:id="rId35"/>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18.5pt;height:18.5pt" o:ole="">
            <v:imagedata r:id="rId36" o:title=""/>
          </v:shape>
          <o:OLEObject Type="Embed" ProgID="Equation.3" ShapeID="_x0000_i1040" DrawAspect="Content" ObjectID="_1710344440" r:id="rId37"/>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7.5pt;height:18.5pt" o:ole="">
            <v:imagedata r:id="rId38" o:title=""/>
          </v:shape>
          <o:OLEObject Type="Embed" ProgID="Equation.3" ShapeID="_x0000_i1041" DrawAspect="Content" ObjectID="_1710344441" r:id="rId39"/>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18.5pt" o:ole="">
            <v:imagedata r:id="rId40" o:title=""/>
          </v:shape>
          <o:OLEObject Type="Embed" ProgID="Equation.3" ShapeID="_x0000_i1042" DrawAspect="Content" ObjectID="_1710344442" r:id="rId41"/>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18.5pt;height:18.5pt" o:ole="">
            <v:imagedata r:id="rId42" o:title=""/>
          </v:shape>
          <o:OLEObject Type="Embed" ProgID="Equation.3" ShapeID="_x0000_i1043" DrawAspect="Content" ObjectID="_1710344443" r:id="rId43"/>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18.5pt;height:18.5pt" o:ole="">
            <v:imagedata r:id="rId44" o:title=""/>
          </v:shape>
          <o:OLEObject Type="Embed" ProgID="Equation.3" ShapeID="_x0000_i1044" DrawAspect="Content" ObjectID="_1710344444" r:id="rId45"/>
        </w:object>
      </w:r>
      <w:r w:rsidRPr="001C0CC4">
        <w:t xml:space="preserve"> is the average power of the ideal signal. For normalized modulation symbols </w:t>
      </w:r>
      <w:r w:rsidRPr="001C0CC4">
        <w:rPr>
          <w:position w:val="-12"/>
        </w:rPr>
        <w:object w:dxaOrig="260" w:dyaOrig="360" w14:anchorId="0AE9E0C5">
          <v:shape id="_x0000_i1045" type="#_x0000_t75" style="width:18.5pt;height:18.5pt" o:ole="">
            <v:imagedata r:id="rId44" o:title=""/>
          </v:shape>
          <o:OLEObject Type="Embed" ProgID="Equation.3" ShapeID="_x0000_i1045" DrawAspect="Content" ObjectID="_1710344445" r:id="rId46"/>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59650546"/>
      <w:bookmarkStart w:id="1176" w:name="_Toc61357818"/>
      <w:bookmarkStart w:id="1177" w:name="_Toc61359592"/>
      <w:bookmarkStart w:id="1178" w:name="_Toc67916532"/>
      <w:bookmarkStart w:id="1179" w:name="_Toc75534078"/>
      <w:bookmarkStart w:id="1180" w:name="_Toc75819964"/>
      <w:bookmarkStart w:id="1181" w:name="_Toc76508808"/>
      <w:bookmarkStart w:id="1182" w:name="_Toc76717758"/>
      <w:bookmarkStart w:id="1183" w:name="_Toc83294399"/>
      <w:bookmarkStart w:id="1184" w:name="_Toc84335438"/>
      <w:r w:rsidRPr="001C0CC4">
        <w:t>F.3</w:t>
      </w:r>
      <w:r w:rsidRPr="001C0CC4">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7" o:title=""/>
          </v:shape>
          <o:OLEObject Type="Embed" ProgID="Equation.3" ShapeID="_x0000_i1046" DrawAspect="Content" ObjectID="_1710344446" r:id="rId48"/>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18.5pt;height:18.5pt" o:ole="">
            <v:imagedata r:id="rId49" o:title=""/>
          </v:shape>
          <o:OLEObject Type="Embed" ProgID="Equation.3" ShapeID="_x0000_i1047" DrawAspect="Content" ObjectID="_1710344447" r:id="rId50"/>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18.5pt;height:18.5pt" o:ole="">
            <v:imagedata r:id="rId51" o:title=""/>
          </v:shape>
          <o:OLEObject Type="Embed" ProgID="Equation.3" ShapeID="_x0000_i1048" DrawAspect="Content" ObjectID="_1710344448" r:id="rId52"/>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18.5pt;height:18.5pt" o:ole="">
            <v:imagedata r:id="rId53" o:title=""/>
          </v:shape>
          <o:OLEObject Type="Embed" ProgID="Equation.3" ShapeID="_x0000_i1049" DrawAspect="Content" ObjectID="_1710344449" r:id="rId54"/>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18.5pt" o:ole="">
            <v:imagedata r:id="rId55" o:title=""/>
          </v:shape>
          <o:OLEObject Type="Embed" ProgID="Equation.3" ShapeID="_x0000_i1050" DrawAspect="Content" ObjectID="_1710344450" r:id="rId56"/>
        </w:object>
      </w:r>
      <w:r w:rsidRPr="001C0CC4">
        <w:t xml:space="preserve"> or </w:t>
      </w:r>
      <w:r w:rsidRPr="001C0CC4">
        <w:rPr>
          <w:position w:val="-10"/>
        </w:rPr>
        <w:object w:dxaOrig="920" w:dyaOrig="340" w14:anchorId="48EE2BF1">
          <v:shape id="_x0000_i1051" type="#_x0000_t75" style="width:42pt;height:18.5pt" o:ole="">
            <v:imagedata r:id="rId57" o:title=""/>
          </v:shape>
          <o:OLEObject Type="Embed" ProgID="Equation.3" ShapeID="_x0000_i1051" DrawAspect="Content" ObjectID="_1710344451" r:id="rId58"/>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18.5pt;height:18.5pt" o:ole="">
            <v:imagedata r:id="rId59" o:title=""/>
          </v:shape>
          <o:OLEObject Type="Embed" ProgID="Equation.3" ShapeID="_x0000_i1052" DrawAspect="Content" ObjectID="_1710344452" r:id="rId60"/>
        </w:object>
      </w:r>
      <w:r w:rsidRPr="001C0CC4">
        <w:t xml:space="preserve"> (resp. </w:t>
      </w:r>
      <w:r w:rsidRPr="001C0CC4">
        <w:rPr>
          <w:position w:val="-12"/>
        </w:rPr>
        <w:object w:dxaOrig="460" w:dyaOrig="360" w14:anchorId="6A393307">
          <v:shape id="_x0000_i1053" type="#_x0000_t75" style="width:18.5pt;height:18.5pt" o:ole="">
            <v:imagedata r:id="rId61" o:title=""/>
          </v:shape>
          <o:OLEObject Type="Embed" ProgID="Equation.3" ShapeID="_x0000_i1053" DrawAspect="Content" ObjectID="_1710344453" r:id="rId62"/>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18.5pt;height:18.5pt" o:ole="">
            <v:imagedata r:id="rId63" o:title=""/>
          </v:shape>
          <o:OLEObject Type="Embed" ProgID="Equation.3" ShapeID="_x0000_i1054" DrawAspect="Content" ObjectID="_1710344454" r:id="rId64"/>
        </w:object>
      </w:r>
      <w:r w:rsidRPr="001C0CC4">
        <w:t xml:space="preserve"> and </w:t>
      </w:r>
      <w:r w:rsidRPr="001C0CC4">
        <w:rPr>
          <w:position w:val="-12"/>
        </w:rPr>
        <w:object w:dxaOrig="279" w:dyaOrig="360" w14:anchorId="5A267D52">
          <v:shape id="_x0000_i1055" type="#_x0000_t75" style="width:17.5pt;height:18.5pt" o:ole="">
            <v:imagedata r:id="rId65" o:title=""/>
          </v:shape>
          <o:OLEObject Type="Embed" ProgID="Equation.3" ShapeID="_x0000_i1055" DrawAspect="Content" ObjectID="_1710344455" r:id="rId66"/>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0pt;height:18.5pt" o:ole="">
            <v:imagedata r:id="rId67" o:title=""/>
          </v:shape>
          <o:OLEObject Type="Embed" ProgID="Equation.3" ShapeID="_x0000_i1056" DrawAspect="Content" ObjectID="_1710344456" r:id="rId68"/>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9.5pt;height:54.5pt" o:ole="">
            <v:imagedata r:id="rId69" o:title=""/>
          </v:shape>
          <o:OLEObject Type="Embed" ProgID="Equation.3" ShapeID="_x0000_i1057" DrawAspect="Content" ObjectID="_1710344457" r:id="rId70"/>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7.5pt;height:18.5pt" o:ole="">
            <v:imagedata r:id="rId71" o:title=""/>
          </v:shape>
          <o:OLEObject Type="Embed" ProgID="Equation.3" ShapeID="_x0000_i1058" DrawAspect="Content" ObjectID="_1710344458" r:id="rId72"/>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2pt;height:18.5pt" o:ole="" fillcolor="window">
            <v:imagedata r:id="rId73" o:title=""/>
          </v:shape>
          <o:OLEObject Type="Embed" ProgID="Equation.3" ShapeID="_x0000_i1059" DrawAspect="Content" ObjectID="_1710344459" r:id="rId74"/>
        </w:object>
      </w:r>
      <w:r w:rsidRPr="001C0CC4">
        <w:t xml:space="preserve">, where sample time offsets </w:t>
      </w:r>
      <w:r w:rsidRPr="001C0CC4">
        <w:rPr>
          <w:position w:val="-6"/>
        </w:rPr>
        <w:object w:dxaOrig="360" w:dyaOrig="300" w14:anchorId="5FBA0CEB">
          <v:shape id="_x0000_i1060" type="#_x0000_t75" style="width:18.5pt;height:18.5pt" o:ole="" fillcolor="window">
            <v:imagedata r:id="rId75" o:title=""/>
          </v:shape>
          <o:OLEObject Type="Embed" ProgID="Equation.3" ShapeID="_x0000_i1060" DrawAspect="Content" ObjectID="_1710344460" r:id="rId76"/>
        </w:object>
      </w:r>
      <w:r w:rsidRPr="001C0CC4">
        <w:t xml:space="preserve"> and </w:t>
      </w:r>
      <w:r w:rsidRPr="001C0CC4">
        <w:rPr>
          <w:position w:val="-6"/>
        </w:rPr>
        <w:object w:dxaOrig="360" w:dyaOrig="279" w14:anchorId="76EEFB65">
          <v:shape id="_x0000_i1061" type="#_x0000_t75" style="width:18.5pt;height:17.5pt" o:ole="" fillcolor="window">
            <v:imagedata r:id="rId77" o:title=""/>
          </v:shape>
          <o:OLEObject Type="Embed" ProgID="Equation.3" ShapeID="_x0000_i1061" DrawAspect="Content" ObjectID="_1710344461" r:id="rId78"/>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59650547"/>
      <w:bookmarkStart w:id="1194" w:name="_Toc61357819"/>
      <w:bookmarkStart w:id="1195" w:name="_Toc61359593"/>
      <w:bookmarkStart w:id="1196" w:name="_Toc67916533"/>
      <w:bookmarkStart w:id="1197" w:name="_Toc75534079"/>
      <w:bookmarkStart w:id="1198" w:name="_Toc75819965"/>
      <w:bookmarkStart w:id="1199" w:name="_Toc76508809"/>
      <w:bookmarkStart w:id="1200" w:name="_Toc76717759"/>
      <w:bookmarkStart w:id="1201" w:name="_Toc83294400"/>
      <w:bookmarkStart w:id="1202" w:name="_Toc84335439"/>
      <w:r w:rsidRPr="001C0CC4">
        <w:t>F.4</w:t>
      </w:r>
      <w:r w:rsidRPr="001C0CC4">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3.5pt;height:42pt" o:ole="">
            <v:imagedata r:id="rId79" o:title=""/>
          </v:shape>
          <o:OLEObject Type="Embed" ProgID="Equation.3" ShapeID="_x0000_i1062" DrawAspect="Content" ObjectID="_1710344462" r:id="rId80"/>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18.5pt;height:18.5pt" o:ole="">
            <v:imagedata r:id="rId81" o:title=""/>
          </v:shape>
          <o:OLEObject Type="Embed" ProgID="Equation.3" ShapeID="_x0000_i1063" DrawAspect="Content" ObjectID="_1710344463" r:id="rId82"/>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8.5pt;height:36.5pt" o:ole="">
            <v:imagedata r:id="rId83" o:title=""/>
          </v:shape>
          <o:OLEObject Type="Embed" ProgID="Equation.3" ShapeID="_x0000_i1064" DrawAspect="Content" ObjectID="_1710344464" r:id="rId84"/>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18.5pt;height:18.5pt" o:ole="">
            <v:imagedata r:id="rId81" o:title=""/>
          </v:shape>
          <o:OLEObject Type="Embed" ProgID="Equation.3" ShapeID="_x0000_i1065" DrawAspect="Content" ObjectID="_1710344465" r:id="rId85"/>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18.5pt;height:18.5pt" o:ole="" fillcolor="window">
            <v:imagedata r:id="rId86" o:title=""/>
          </v:shape>
          <o:OLEObject Type="Embed" ProgID="Equation.3" ShapeID="_x0000_i1066" DrawAspect="Content" ObjectID="_1710344466" r:id="rId87"/>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18.5pt;height:17.5pt" o:ole="" fillcolor="window">
            <v:imagedata r:id="rId88" o:title=""/>
          </v:shape>
          <o:OLEObject Type="Embed" ProgID="Equation.3" ShapeID="_x0000_i1067" DrawAspect="Content" ObjectID="_1710344467" r:id="rId89"/>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18.5pt" o:ole="" fillcolor="window">
            <v:imagedata r:id="rId90" o:title=""/>
          </v:shape>
          <o:OLEObject Type="Embed" ProgID="Equation.3" ShapeID="_x0000_i1068" DrawAspect="Content" ObjectID="_1710344468" r:id="rId91"/>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18.5pt" o:ole="" fillcolor="window">
            <v:imagedata r:id="rId92" o:title=""/>
          </v:shape>
          <o:OLEObject Type="Embed" ProgID="Equation.3" ShapeID="_x0000_i1069" DrawAspect="Content" ObjectID="_1710344469" r:id="rId93"/>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18.5pt;height:17.5pt" o:ole="" fillcolor="window">
            <v:imagedata r:id="rId77" o:title=""/>
          </v:shape>
          <o:OLEObject Type="Embed" ProgID="Equation.3" ShapeID="_x0000_i1070" DrawAspect="Content" ObjectID="_1710344470" r:id="rId94"/>
        </w:object>
      </w:r>
      <w:r w:rsidRPr="001C0CC4">
        <w:t xml:space="preserve"> represents the middle sample of the EVM window of length </w:t>
      </w:r>
      <w:r w:rsidRPr="001C0CC4">
        <w:rPr>
          <w:position w:val="-6"/>
        </w:rPr>
        <w:object w:dxaOrig="279" w:dyaOrig="279" w14:anchorId="7946F6D8">
          <v:shape id="_x0000_i1071" type="#_x0000_t75" style="width:11.5pt;height:11.5pt" o:ole="">
            <v:imagedata r:id="rId95" o:title=""/>
          </v:shape>
          <o:OLEObject Type="Embed" ProgID="Equation.3" ShapeID="_x0000_i1071" DrawAspect="Content" ObjectID="_1710344471" r:id="rId96"/>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5pt;height:11.5pt" o:ole="">
            <v:imagedata r:id="rId95" o:title=""/>
          </v:shape>
          <o:OLEObject Type="Embed" ProgID="Equation.3" ShapeID="_x0000_i1072" DrawAspect="Content" ObjectID="_1710344472" r:id="rId97"/>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1.5pt;height:11.5pt" o:ole="" fillcolor="window">
            <v:imagedata r:id="rId75" o:title=""/>
          </v:shape>
          <o:OLEObject Type="Embed" ProgID="Equation.3" ShapeID="_x0000_i1073" DrawAspect="Content" ObjectID="_1710344473" r:id="rId98"/>
        </w:object>
      </w:r>
      <w:r w:rsidRPr="001C0CC4">
        <w:t xml:space="preserve"> and </w:t>
      </w:r>
      <w:r w:rsidRPr="001C0CC4">
        <w:rPr>
          <w:position w:val="-10"/>
        </w:rPr>
        <w:object w:dxaOrig="360" w:dyaOrig="380" w14:anchorId="153C20E3">
          <v:shape id="_x0000_i1074" type="#_x0000_t75" style="width:11.5pt;height:24.5pt" o:ole="" fillcolor="window">
            <v:imagedata r:id="rId99" o:title=""/>
          </v:shape>
          <o:OLEObject Type="Embed" ProgID="Equation.3" ShapeID="_x0000_i1074" DrawAspect="Content" ObjectID="_1710344474" r:id="rId100"/>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1.5pt;height:11.5pt" o:ole="" fillcolor="window">
            <v:imagedata r:id="rId77" o:title=""/>
          </v:shape>
          <o:OLEObject Type="Embed" ProgID="Equation.3" ShapeID="_x0000_i1075" DrawAspect="Content" ObjectID="_1710344475" r:id="rId101"/>
        </w:object>
      </w:r>
      <w:r w:rsidRPr="001C0CC4">
        <w:t xml:space="preserve"> so that the EVM window of length </w:t>
      </w:r>
      <w:r w:rsidRPr="001C0CC4">
        <w:rPr>
          <w:position w:val="-6"/>
        </w:rPr>
        <w:object w:dxaOrig="279" w:dyaOrig="279" w14:anchorId="5E373524">
          <v:shape id="_x0000_i1076" type="#_x0000_t75" style="width:11.5pt;height:11.5pt" o:ole="">
            <v:imagedata r:id="rId95" o:title=""/>
          </v:shape>
          <o:OLEObject Type="Embed" ProgID="Equation.3" ShapeID="_x0000_i1076" DrawAspect="Content" ObjectID="_1710344476" r:id="rId102"/>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1.5pt;height:11.5pt" o:ole="" fillcolor="window">
            <v:imagedata r:id="rId77" o:title=""/>
          </v:shape>
          <o:OLEObject Type="Embed" ProgID="Equation.3" ShapeID="_x0000_i1077" DrawAspect="Content" ObjectID="_1710344477" r:id="rId103"/>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1.5pt;height:24.5pt" o:ole="" fillcolor="window">
            <v:imagedata r:id="rId88" o:title=""/>
          </v:shape>
          <o:OLEObject Type="Embed" ProgID="Equation.3" ShapeID="_x0000_i1078" DrawAspect="Content" ObjectID="_1710344478" r:id="rId104"/>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0pt;height:11.5pt" o:ole="">
            <v:imagedata r:id="rId105" o:title=""/>
          </v:shape>
          <o:OLEObject Type="Embed" ProgID="Equation.3" ShapeID="_x0000_i1079" DrawAspect="Content" ObjectID="_1710344479" r:id="rId106"/>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1.5pt" o:ole="" fillcolor="window">
            <v:imagedata r:id="rId92" o:title=""/>
          </v:shape>
          <o:OLEObject Type="Embed" ProgID="Equation.3" ShapeID="_x0000_i1080" DrawAspect="Content" ObjectID="_1710344480" r:id="rId107"/>
        </w:object>
      </w:r>
      <w:r w:rsidRPr="001C0CC4">
        <w:t xml:space="preserve">and </w:t>
      </w:r>
      <w:r w:rsidRPr="001C0CC4">
        <w:rPr>
          <w:position w:val="-10"/>
        </w:rPr>
        <w:object w:dxaOrig="720" w:dyaOrig="320" w14:anchorId="6D3F8854">
          <v:shape id="_x0000_i1081" type="#_x0000_t75" style="width:36.5pt;height:11.5pt" o:ole="" fillcolor="window">
            <v:imagedata r:id="rId90" o:title=""/>
          </v:shape>
          <o:OLEObject Type="Embed" ProgID="Equation.3" ShapeID="_x0000_i1081" DrawAspect="Content" ObjectID="_1710344481" r:id="rId108"/>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4.5pt;height:11.5pt" o:ole="" fillcolor="window">
            <v:imagedata r:id="rId109" o:title=""/>
          </v:shape>
          <o:OLEObject Type="Embed" ProgID="Equation.3" ShapeID="_x0000_i1082" DrawAspect="Content" ObjectID="_1710344482" r:id="rId110"/>
        </w:object>
      </w:r>
      <w:r w:rsidRPr="001C0CC4">
        <w:t xml:space="preserve">and </w:t>
      </w:r>
      <w:r w:rsidRPr="001C0CC4">
        <w:rPr>
          <w:position w:val="-10"/>
        </w:rPr>
        <w:object w:dxaOrig="480" w:dyaOrig="320" w14:anchorId="4A48F7F3">
          <v:shape id="_x0000_i1083" type="#_x0000_t75" style="width:24.5pt;height:11.5pt" o:ole="" fillcolor="window">
            <v:imagedata r:id="rId111" o:title=""/>
          </v:shape>
          <o:OLEObject Type="Embed" ProgID="Equation.3" ShapeID="_x0000_i1083" DrawAspect="Content" ObjectID="_1710344483" r:id="rId112"/>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5pt;height:11.5pt" o:ole="" fillcolor="window">
            <v:imagedata r:id="rId113" o:title=""/>
          </v:shape>
          <o:OLEObject Type="Embed" ProgID="Equation.3" ShapeID="_x0000_i1084" DrawAspect="Content" ObjectID="_1710344484" r:id="rId114"/>
        </w:object>
      </w:r>
      <w:r w:rsidRPr="001C0CC4">
        <w:t xml:space="preserve"> and </w:t>
      </w:r>
      <w:r w:rsidRPr="001C0CC4">
        <w:rPr>
          <w:position w:val="-10"/>
        </w:rPr>
        <w:object w:dxaOrig="1400" w:dyaOrig="320" w14:anchorId="29440F7D">
          <v:shape id="_x0000_i1085" type="#_x0000_t75" style="width:1in;height:11.5pt" o:ole="" fillcolor="window">
            <v:imagedata r:id="rId115" o:title=""/>
          </v:shape>
          <o:OLEObject Type="Embed" ProgID="Equation.3" ShapeID="_x0000_i1085" DrawAspect="Content" ObjectID="_1710344485" r:id="rId116"/>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5pt;height:11.5pt" o:ole="" fillcolor="window">
            <v:imagedata r:id="rId75" o:title=""/>
          </v:shape>
          <o:OLEObject Type="Embed" ProgID="Equation.3" ShapeID="_x0000_i1086" DrawAspect="Content" ObjectID="_1710344486" r:id="rId117"/>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5pt;height:24.5pt" o:ole="" fillcolor="window">
            <v:imagedata r:id="rId88" o:title=""/>
          </v:shape>
          <o:OLEObject Type="Embed" ProgID="Equation.3" ShapeID="_x0000_i1087" DrawAspect="Content" ObjectID="_1710344487" r:id="rId118"/>
        </w:object>
      </w:r>
      <w:r w:rsidRPr="001C0CC4">
        <w:t xml:space="preserve">, </w:t>
      </w:r>
      <w:r w:rsidRPr="001C0CC4">
        <w:rPr>
          <w:position w:val="-10"/>
        </w:rPr>
        <w:object w:dxaOrig="720" w:dyaOrig="320" w14:anchorId="5637DEFC">
          <v:shape id="_x0000_i1088" type="#_x0000_t75" style="width:36.5pt;height:11.5pt" o:ole="" fillcolor="window">
            <v:imagedata r:id="rId92" o:title=""/>
          </v:shape>
          <o:OLEObject Type="Embed" ProgID="Equation.3" ShapeID="_x0000_i1088" DrawAspect="Content" ObjectID="_1710344488" r:id="rId119"/>
        </w:object>
      </w:r>
      <w:r w:rsidRPr="001C0CC4">
        <w:t xml:space="preserve">, </w:t>
      </w:r>
      <w:r w:rsidRPr="001C0CC4">
        <w:rPr>
          <w:position w:val="-10"/>
        </w:rPr>
        <w:object w:dxaOrig="720" w:dyaOrig="320" w14:anchorId="3B614066">
          <v:shape id="_x0000_i1089" type="#_x0000_t75" style="width:36.5pt;height:11.5pt" o:ole="" fillcolor="window">
            <v:imagedata r:id="rId90" o:title=""/>
          </v:shape>
          <o:OLEObject Type="Embed" ProgID="Equation.3" ShapeID="_x0000_i1089" DrawAspect="Content" ObjectID="_1710344489" r:id="rId120"/>
        </w:object>
      </w:r>
      <w:r w:rsidRPr="001C0CC4">
        <w:t xml:space="preserve"> and </w:t>
      </w:r>
      <w:r w:rsidRPr="001C0CC4">
        <w:rPr>
          <w:position w:val="-6"/>
        </w:rPr>
        <w:object w:dxaOrig="360" w:dyaOrig="279" w14:anchorId="6C0BA383">
          <v:shape id="_x0000_i1090" type="#_x0000_t75" style="width:11.5pt;height:11.5pt" o:ole="" fillcolor="window">
            <v:imagedata r:id="rId77" o:title=""/>
          </v:shape>
          <o:OLEObject Type="Embed" ProgID="Equation.3" ShapeID="_x0000_i1090" DrawAspect="Content" ObjectID="_1710344490" r:id="rId121"/>
        </w:object>
      </w:r>
      <w:r w:rsidRPr="001C0CC4">
        <w:t xml:space="preserve"> are available. </w:t>
      </w:r>
      <w:r w:rsidRPr="001C0CC4">
        <w:rPr>
          <w:position w:val="-6"/>
        </w:rPr>
        <w:object w:dxaOrig="360" w:dyaOrig="300" w14:anchorId="7526DA0F">
          <v:shape id="_x0000_i1091" type="#_x0000_t75" style="width:11.5pt;height:11.5pt" o:ole="" fillcolor="window">
            <v:imagedata r:id="rId75" o:title=""/>
          </v:shape>
          <o:OLEObject Type="Embed" ProgID="Equation.3" ShapeID="_x0000_i1091" DrawAspect="Content" ObjectID="_1710344491" r:id="rId122"/>
        </w:object>
      </w:r>
      <w:r w:rsidRPr="001C0CC4">
        <w:t xml:space="preserve"> is one of the extremities of the window </w:t>
      </w:r>
      <w:r w:rsidRPr="001C0CC4">
        <w:rPr>
          <w:position w:val="-6"/>
        </w:rPr>
        <w:object w:dxaOrig="279" w:dyaOrig="279" w14:anchorId="527FF98C">
          <v:shape id="_x0000_i1092" type="#_x0000_t75" style="width:11.5pt;height:11.5pt" o:ole="">
            <v:imagedata r:id="rId95" o:title=""/>
          </v:shape>
          <o:OLEObject Type="Embed" ProgID="Equation.3" ShapeID="_x0000_i1092" DrawAspect="Content" ObjectID="_1710344492" r:id="rId123"/>
        </w:object>
      </w:r>
      <w:r w:rsidRPr="001C0CC4">
        <w:t xml:space="preserve">, i.e. </w:t>
      </w:r>
      <w:r w:rsidRPr="001C0CC4">
        <w:rPr>
          <w:position w:val="-6"/>
        </w:rPr>
        <w:object w:dxaOrig="360" w:dyaOrig="300" w14:anchorId="54DBAFA7">
          <v:shape id="_x0000_i1093" type="#_x0000_t75" style="width:11.5pt;height:11.5pt" o:ole="" fillcolor="window">
            <v:imagedata r:id="rId75" o:title=""/>
          </v:shape>
          <o:OLEObject Type="Embed" ProgID="Equation.3" ShapeID="_x0000_i1093" DrawAspect="Content" ObjectID="_1710344493" r:id="rId124"/>
        </w:object>
      </w:r>
      <w:r w:rsidRPr="001C0CC4">
        <w:t xml:space="preserve">can be </w:t>
      </w:r>
      <w:r w:rsidRPr="001C0CC4">
        <w:rPr>
          <w:position w:val="-28"/>
        </w:rPr>
        <w:object w:dxaOrig="1440" w:dyaOrig="680" w14:anchorId="2CBF6154">
          <v:shape id="_x0000_i1094" type="#_x0000_t75" style="width:1in;height:36.5pt" o:ole="" fillcolor="window">
            <v:imagedata r:id="rId125" o:title=""/>
          </v:shape>
          <o:OLEObject Type="Embed" ProgID="Equation.3" ShapeID="_x0000_i1094" DrawAspect="Content" ObjectID="_1710344494" r:id="rId126"/>
        </w:object>
      </w:r>
      <w:r w:rsidRPr="001C0CC4">
        <w:t xml:space="preserve"> or </w:t>
      </w:r>
      <w:r w:rsidRPr="001C0CC4">
        <w:rPr>
          <w:position w:val="-28"/>
        </w:rPr>
        <w:object w:dxaOrig="1060" w:dyaOrig="680" w14:anchorId="389D3215">
          <v:shape id="_x0000_i1095" type="#_x0000_t75" style="width:47.5pt;height:36.5pt" o:ole="" fillcolor="window">
            <v:imagedata r:id="rId127" o:title=""/>
          </v:shape>
          <o:OLEObject Type="Embed" ProgID="Equation.3" ShapeID="_x0000_i1095" DrawAspect="Content" ObjectID="_1710344495" r:id="rId128"/>
        </w:object>
      </w:r>
      <w:r w:rsidRPr="001C0CC4">
        <w:t xml:space="preserve">, where </w:t>
      </w:r>
      <w:r w:rsidRPr="001C0CC4">
        <w:rPr>
          <w:position w:val="-6"/>
        </w:rPr>
        <w:object w:dxaOrig="600" w:dyaOrig="279" w14:anchorId="79A9505D">
          <v:shape id="_x0000_i1096" type="#_x0000_t75" style="width:30pt;height:11.5pt" o:ole="" fillcolor="window">
            <v:imagedata r:id="rId129" o:title=""/>
          </v:shape>
          <o:OLEObject Type="Embed" ProgID="Equation.3" ShapeID="_x0000_i1096" DrawAspect="Content" ObjectID="_1710344496" r:id="rId130"/>
        </w:object>
      </w:r>
      <w:r w:rsidRPr="001C0CC4">
        <w:t xml:space="preserve"> if </w:t>
      </w:r>
      <w:r w:rsidRPr="001C0CC4">
        <w:rPr>
          <w:position w:val="-6"/>
        </w:rPr>
        <w:object w:dxaOrig="279" w:dyaOrig="279" w14:anchorId="3EB2FDC0">
          <v:shape id="_x0000_i1097" type="#_x0000_t75" style="width:11.5pt;height:11.5pt" o:ole="">
            <v:imagedata r:id="rId131" o:title=""/>
          </v:shape>
          <o:OLEObject Type="Embed" ProgID="Equation.3" ShapeID="_x0000_i1097" DrawAspect="Content" ObjectID="_1710344497" r:id="rId132"/>
        </w:object>
      </w:r>
      <w:r w:rsidRPr="001C0CC4">
        <w:t xml:space="preserve"> is odd and </w:t>
      </w:r>
      <w:r w:rsidRPr="001C0CC4">
        <w:rPr>
          <w:position w:val="-6"/>
        </w:rPr>
        <w:object w:dxaOrig="560" w:dyaOrig="279" w14:anchorId="538C3E95">
          <v:shape id="_x0000_i1098" type="#_x0000_t75" style="width:30pt;height:11.5pt" o:ole="" fillcolor="window">
            <v:imagedata r:id="rId133" o:title=""/>
          </v:shape>
          <o:OLEObject Type="Embed" ProgID="Equation.3" ShapeID="_x0000_i1098" DrawAspect="Content" ObjectID="_1710344498" r:id="rId134"/>
        </w:object>
      </w:r>
      <w:r w:rsidRPr="001C0CC4">
        <w:t xml:space="preserve"> if </w:t>
      </w:r>
      <w:r w:rsidRPr="001C0CC4">
        <w:rPr>
          <w:position w:val="-6"/>
        </w:rPr>
        <w:object w:dxaOrig="279" w:dyaOrig="279" w14:anchorId="056AD403">
          <v:shape id="_x0000_i1099" type="#_x0000_t75" style="width:11.5pt;height:11.5pt" o:ole="">
            <v:imagedata r:id="rId135" o:title=""/>
          </v:shape>
          <o:OLEObject Type="Embed" ProgID="Equation.3" ShapeID="_x0000_i1099" DrawAspect="Content" ObjectID="_1710344499" r:id="rId136"/>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5pt;height:11.5pt" o:ole="" fillcolor="window">
            <v:imagedata r:id="rId75" o:title=""/>
          </v:shape>
          <o:OLEObject Type="Embed" ProgID="Equation.3" ShapeID="_x0000_i1100" DrawAspect="Content" ObjectID="_1710344500" r:id="rId137"/>
        </w:object>
      </w:r>
      <w:r w:rsidRPr="001C0CC4">
        <w:t xml:space="preserve"> set to </w:t>
      </w:r>
      <w:r w:rsidRPr="001C0CC4">
        <w:rPr>
          <w:position w:val="-28"/>
        </w:rPr>
        <w:object w:dxaOrig="1440" w:dyaOrig="680" w14:anchorId="0A7515D4">
          <v:shape id="_x0000_i1101" type="#_x0000_t75" style="width:1in;height:36.5pt" o:ole="" fillcolor="window">
            <v:imagedata r:id="rId125" o:title=""/>
          </v:shape>
          <o:OLEObject Type="Embed" ProgID="Equation.3" ShapeID="_x0000_i1101" DrawAspect="Content" ObjectID="_1710344501" r:id="rId138"/>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5pt;height:11.5pt" o:ole="" fillcolor="window">
            <v:imagedata r:id="rId75" o:title=""/>
          </v:shape>
          <o:OLEObject Type="Embed" ProgID="Equation.3" ShapeID="_x0000_i1102" DrawAspect="Content" ObjectID="_1710344502" r:id="rId139"/>
        </w:object>
      </w:r>
      <w:r w:rsidRPr="001C0CC4">
        <w:t xml:space="preserve"> set to </w:t>
      </w:r>
      <w:r w:rsidRPr="001C0CC4">
        <w:rPr>
          <w:position w:val="-28"/>
        </w:rPr>
        <w:object w:dxaOrig="1060" w:dyaOrig="680" w14:anchorId="5A139E61">
          <v:shape id="_x0000_i1103" type="#_x0000_t75" style="width:47.5pt;height:36.5pt" o:ole="" fillcolor="window">
            <v:imagedata r:id="rId127" o:title=""/>
          </v:shape>
          <o:OLEObject Type="Embed" ProgID="Equation.3" ShapeID="_x0000_i1103" DrawAspect="Content" ObjectID="_1710344503" r:id="rId140"/>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1.5pt;height:119.5pt" o:ole="">
            <v:imagedata r:id="rId141" o:title=""/>
          </v:shape>
          <o:OLEObject Type="Embed" ProgID="Visio.Drawing.15" ShapeID="_x0000_i1104" DrawAspect="Content" ObjectID="_1710344504" r:id="rId142"/>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59650548"/>
      <w:bookmarkStart w:id="1212" w:name="_Toc61357820"/>
      <w:bookmarkStart w:id="1213" w:name="_Toc61359594"/>
      <w:bookmarkStart w:id="1214" w:name="_Toc67916534"/>
      <w:bookmarkStart w:id="1215" w:name="_Toc75534080"/>
      <w:bookmarkStart w:id="1216" w:name="_Toc75819966"/>
      <w:bookmarkStart w:id="1217" w:name="_Toc76508810"/>
      <w:bookmarkStart w:id="1218" w:name="_Toc76717760"/>
      <w:bookmarkStart w:id="1219" w:name="_Toc83294401"/>
      <w:bookmarkStart w:id="1220" w:name="_Toc84335440"/>
      <w:r w:rsidRPr="001C0CC4">
        <w:t>F.5</w:t>
      </w:r>
      <w:r w:rsidRPr="001C0CC4">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545BF8C" w14:textId="77777777" w:rsidR="00DC7196" w:rsidRPr="001C0CC4" w:rsidRDefault="00DC7196" w:rsidP="00DC7196">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59650549"/>
      <w:bookmarkStart w:id="1230" w:name="_Toc61357821"/>
      <w:bookmarkStart w:id="1231" w:name="_Toc61359595"/>
      <w:bookmarkStart w:id="1232" w:name="_Toc67916535"/>
      <w:bookmarkStart w:id="1233" w:name="_Toc75534081"/>
      <w:bookmarkStart w:id="1234" w:name="_Toc75819967"/>
      <w:bookmarkStart w:id="1235" w:name="_Toc76508811"/>
      <w:bookmarkStart w:id="1236" w:name="_Toc76717761"/>
      <w:bookmarkStart w:id="1237" w:name="_Toc83294402"/>
      <w:bookmarkStart w:id="1238" w:name="_Toc84335441"/>
      <w:r w:rsidRPr="001C0CC4">
        <w:t>F.5.1</w:t>
      </w:r>
      <w:r w:rsidRPr="001C0CC4">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5pt;height:11.5pt" o:ole="">
            <v:imagedata r:id="rId143" o:title=""/>
          </v:shape>
          <o:OLEObject Type="Embed" ProgID="Equation.3" ShapeID="_x0000_i1105" DrawAspect="Content" ObjectID="_1710344505" r:id="rId144"/>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5pt;height:11.5pt" o:ole="">
            <v:imagedata r:id="rId145" o:title=""/>
          </v:shape>
          <o:OLEObject Type="Embed" ProgID="Equation.3" ShapeID="_x0000_i1106" DrawAspect="Content" ObjectID="_1710344506" r:id="rId146"/>
        </w:object>
      </w:r>
      <w:r w:rsidRPr="001C0CC4">
        <w:t xml:space="preserve"> range within which the error vector is close to its minimum.</w:t>
      </w:r>
    </w:p>
    <w:p w14:paraId="718EC03B" w14:textId="77777777" w:rsidR="00DC7196" w:rsidRPr="001C0CC4" w:rsidRDefault="00DC7196" w:rsidP="00DC7196">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59650550"/>
      <w:bookmarkStart w:id="1248" w:name="_Toc61357822"/>
      <w:bookmarkStart w:id="1249" w:name="_Toc61359596"/>
      <w:bookmarkStart w:id="1250" w:name="_Toc67916536"/>
      <w:bookmarkStart w:id="1251" w:name="_Toc75534082"/>
      <w:bookmarkStart w:id="1252" w:name="_Toc75819968"/>
      <w:bookmarkStart w:id="1253" w:name="_Toc76508812"/>
      <w:bookmarkStart w:id="1254" w:name="_Toc76717762"/>
      <w:bookmarkStart w:id="1255" w:name="_Toc83294403"/>
      <w:bookmarkStart w:id="1256" w:name="_Toc84335442"/>
      <w:r w:rsidRPr="001C0CC4">
        <w:t>F.5.2</w:t>
      </w:r>
      <w:r w:rsidRPr="001C0CC4">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59650551"/>
      <w:bookmarkStart w:id="1266" w:name="_Toc61357823"/>
      <w:bookmarkStart w:id="1267" w:name="_Toc61359597"/>
      <w:bookmarkStart w:id="1268" w:name="_Toc67916537"/>
      <w:bookmarkStart w:id="1269" w:name="_Toc75534083"/>
      <w:bookmarkStart w:id="1270" w:name="_Toc75819969"/>
      <w:bookmarkStart w:id="1271" w:name="_Toc76508813"/>
      <w:bookmarkStart w:id="1272" w:name="_Toc76717763"/>
      <w:bookmarkStart w:id="1273" w:name="_Toc83294404"/>
      <w:bookmarkStart w:id="1274" w:name="_Toc84335443"/>
      <w:r w:rsidRPr="001C0CC4">
        <w:t>F.5.3</w:t>
      </w:r>
      <w:r w:rsidRPr="001C0CC4">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59650552"/>
      <w:bookmarkStart w:id="1284" w:name="_Toc61357824"/>
      <w:bookmarkStart w:id="1285" w:name="_Toc61359598"/>
      <w:bookmarkStart w:id="1286" w:name="_Toc67916538"/>
      <w:bookmarkStart w:id="1287" w:name="_Toc75534084"/>
      <w:bookmarkStart w:id="1288" w:name="_Toc75819970"/>
      <w:bookmarkStart w:id="1289" w:name="_Toc76508814"/>
      <w:bookmarkStart w:id="1290" w:name="_Toc76717764"/>
      <w:bookmarkStart w:id="1291" w:name="_Toc83294405"/>
      <w:bookmarkStart w:id="1292" w:name="_Toc84335444"/>
      <w:r w:rsidRPr="001C0CC4">
        <w:t>F.5.4</w:t>
      </w:r>
      <w:r w:rsidRPr="001C0CC4">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59650553"/>
      <w:bookmarkStart w:id="1302" w:name="_Toc61357825"/>
      <w:bookmarkStart w:id="1303" w:name="_Toc61359599"/>
      <w:bookmarkStart w:id="1304" w:name="_Toc67916539"/>
      <w:bookmarkStart w:id="1305" w:name="_Toc75534085"/>
      <w:bookmarkStart w:id="1306" w:name="_Toc75819971"/>
      <w:bookmarkStart w:id="1307" w:name="_Toc76508815"/>
      <w:bookmarkStart w:id="1308" w:name="_Toc76717765"/>
      <w:bookmarkStart w:id="1309" w:name="_Toc83294406"/>
      <w:bookmarkStart w:id="1310" w:name="_Toc84335445"/>
      <w:r w:rsidRPr="001C0CC4">
        <w:t>F.5.5</w:t>
      </w:r>
      <w:r w:rsidRPr="001C0CC4">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5pt;height:11.5pt" o:ole="">
            <v:imagedata r:id="rId147" o:title=""/>
          </v:shape>
          <o:OLEObject Type="Embed" ProgID="Equation.3" ShapeID="_x0000_i1107" DrawAspect="Content" ObjectID="_1710344507" r:id="rId148"/>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5pt;height:11.5pt" o:ole="">
            <v:imagedata r:id="rId149" o:title=""/>
          </v:shape>
          <o:OLEObject Type="Embed" ProgID="Equation.3" ShapeID="_x0000_i1108" DrawAspect="Content" ObjectID="_1710344508" r:id="rId150"/>
        </w:object>
      </w:r>
      <w:r w:rsidRPr="001C0CC4">
        <w:t xml:space="preserve"> where</w:t>
      </w:r>
      <w:r w:rsidRPr="001C0CC4">
        <w:object w:dxaOrig="1020" w:dyaOrig="340" w14:anchorId="4288850A">
          <v:shape id="_x0000_i1109" type="#_x0000_t75" style="width:47.5pt;height:11.5pt" o:ole="">
            <v:imagedata r:id="rId151" o:title=""/>
          </v:shape>
          <o:OLEObject Type="Embed" ProgID="Equation.3" ShapeID="_x0000_i1109" DrawAspect="Content" ObjectID="_1710344509" r:id="rId152"/>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59650554"/>
      <w:bookmarkStart w:id="1320" w:name="_Toc61357826"/>
      <w:bookmarkStart w:id="1321" w:name="_Toc61359600"/>
      <w:bookmarkStart w:id="1322" w:name="_Toc67916540"/>
      <w:bookmarkStart w:id="1323" w:name="_Toc75534086"/>
      <w:bookmarkStart w:id="1324" w:name="_Toc75819972"/>
      <w:bookmarkStart w:id="1325" w:name="_Toc76508816"/>
      <w:bookmarkStart w:id="1326" w:name="_Toc76717766"/>
      <w:bookmarkStart w:id="1327" w:name="_Toc83294407"/>
      <w:bookmarkStart w:id="1328" w:name="_Toc84335446"/>
      <w:r w:rsidRPr="001C0CC4">
        <w:t>F.6</w:t>
      </w:r>
      <w:r w:rsidRPr="001C0CC4">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3" o:title=""/>
          </v:shape>
          <o:OLEObject Type="Embed" ProgID="Equation.3" ShapeID="_x0000_i1110" DrawAspect="Content" ObjectID="_1710344510" r:id="rId154"/>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1.5pt" o:ole="">
            <v:imagedata r:id="rId155" o:title=""/>
          </v:shape>
          <o:OLEObject Type="Embed" ProgID="Equation.3" ShapeID="_x0000_i1111" DrawAspect="Content" ObjectID="_1710344511" r:id="rId156"/>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2pt;height:11.5pt" o:ole="" fillcolor="window">
            <v:imagedata r:id="rId157" o:title=""/>
          </v:shape>
          <o:OLEObject Type="Embed" ProgID="Equation.3" ShapeID="_x0000_i1112" DrawAspect="Content" ObjectID="_1710344512" r:id="rId158"/>
        </w:object>
      </w:r>
      <w:r w:rsidRPr="001C0CC4">
        <w:t xml:space="preserve">in the expressions above and </w:t>
      </w:r>
      <w:r w:rsidRPr="001C0CC4">
        <w:rPr>
          <w:rFonts w:eastAsia="×–¾’©‘Ì"/>
          <w:position w:val="-6"/>
        </w:rPr>
        <w:object w:dxaOrig="720" w:dyaOrig="340" w14:anchorId="639FF8BA">
          <v:shape id="_x0000_i1113" type="#_x0000_t75" style="width:36.5pt;height:11.5pt" o:ole="">
            <v:imagedata r:id="rId159" o:title=""/>
          </v:shape>
          <o:OLEObject Type="Embed" ProgID="Equation.3" ShapeID="_x0000_i1113" DrawAspect="Content" ObjectID="_1710344513" r:id="rId160"/>
        </w:object>
      </w:r>
      <w:r w:rsidRPr="001C0CC4">
        <w:t xml:space="preserve">is calculated using </w:t>
      </w:r>
      <w:r w:rsidRPr="001C0CC4">
        <w:rPr>
          <w:position w:val="-12"/>
        </w:rPr>
        <w:object w:dxaOrig="900" w:dyaOrig="360" w14:anchorId="02A8C354">
          <v:shape id="_x0000_i1114" type="#_x0000_t75" style="width:42pt;height:11.5pt" o:ole="" fillcolor="window">
            <v:imagedata r:id="rId161" o:title=""/>
          </v:shape>
          <o:OLEObject Type="Embed" ProgID="Equation.3" ShapeID="_x0000_i1114" DrawAspect="Content" ObjectID="_1710344514" r:id="rId162"/>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4.5pt" o:ole="">
            <v:imagedata r:id="rId163" o:title=""/>
          </v:shape>
          <o:OLEObject Type="Embed" ProgID="Equation.3" ShapeID="_x0000_i1115" DrawAspect="Content" ObjectID="_1710344515" r:id="rId164"/>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7.5pt;height:11.5pt" o:ole="">
            <v:imagedata r:id="rId165" o:title=""/>
          </v:shape>
          <o:OLEObject Type="Embed" ProgID="Equation.3" ShapeID="_x0000_i1116" DrawAspect="Content" ObjectID="_1710344516" r:id="rId166"/>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5pt;height:11.5pt" o:ole="">
            <v:imagedata r:id="rId36" o:title=""/>
          </v:shape>
          <o:OLEObject Type="Embed" ProgID="Equation.3" ShapeID="_x0000_i1117" DrawAspect="Content" ObjectID="_1710344517" r:id="rId167"/>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7.5pt;height:11.5pt" o:ole="">
            <v:imagedata r:id="rId165" o:title=""/>
          </v:shape>
          <o:OLEObject Type="Embed" ProgID="Equation.3" ShapeID="_x0000_i1118" DrawAspect="Content" ObjectID="_1710344518" r:id="rId168"/>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7.5pt;height:11.5pt" o:ole="">
            <v:imagedata r:id="rId169" o:title=""/>
          </v:shape>
          <o:OLEObject Type="Embed" ProgID="Equation.3" ShapeID="_x0000_i1119" DrawAspect="Content" ObjectID="_1710344519" r:id="rId170"/>
        </w:object>
      </w:r>
      <w:r w:rsidRPr="001C0CC4">
        <w:rPr>
          <w:rFonts w:eastAsia="×–¾’©‘Ì"/>
        </w:rPr>
        <w:t>.</w:t>
      </w:r>
    </w:p>
    <w:p w14:paraId="20F1B00A" w14:textId="77777777" w:rsidR="00DC7196" w:rsidRPr="00E22A58" w:rsidRDefault="00DA2CD1"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2pt;height:11.5pt" o:ole="" fillcolor="window">
            <v:imagedata r:id="rId157" o:title=""/>
          </v:shape>
          <o:OLEObject Type="Embed" ProgID="Equation.3" ShapeID="_x0000_i1120" DrawAspect="Content" ObjectID="_1710344520" r:id="rId172"/>
        </w:object>
      </w:r>
      <w:r w:rsidRPr="001C0CC4">
        <w:t xml:space="preserve"> if </w:t>
      </w:r>
      <w:r w:rsidRPr="001C0CC4">
        <w:rPr>
          <w:rFonts w:eastAsia="×–¾’©‘Ì"/>
          <w:position w:val="-6"/>
        </w:rPr>
        <w:object w:dxaOrig="1560" w:dyaOrig="340" w14:anchorId="533CF400">
          <v:shape id="_x0000_i1121" type="#_x0000_t75" style="width:77.5pt;height:11.5pt" o:ole="">
            <v:imagedata r:id="rId173" o:title=""/>
          </v:shape>
          <o:OLEObject Type="Embed" ProgID="Equation.3" ShapeID="_x0000_i1121" DrawAspect="Content" ObjectID="_1710344521" r:id="rId174"/>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2pt;height:11.5pt" o:ole="" fillcolor="window">
            <v:imagedata r:id="rId161" o:title=""/>
          </v:shape>
          <o:OLEObject Type="Embed" ProgID="Equation.3" ShapeID="_x0000_i1122" DrawAspect="Content" ObjectID="_1710344522" r:id="rId175"/>
        </w:object>
      </w:r>
      <w:r w:rsidRPr="001C0CC4">
        <w:t xml:space="preserve"> otherwise, where </w:t>
      </w:r>
      <w:r w:rsidRPr="001C0CC4">
        <w:rPr>
          <w:rFonts w:eastAsia="×–¾’©‘Ì"/>
          <w:position w:val="-6"/>
        </w:rPr>
        <w:object w:dxaOrig="660" w:dyaOrig="340" w14:anchorId="624D3E5D">
          <v:shape id="_x0000_i1123" type="#_x0000_t75" style="width:36.5pt;height:11.5pt" o:ole="">
            <v:imagedata r:id="rId155" o:title=""/>
          </v:shape>
          <o:OLEObject Type="Embed" ProgID="Equation.3" ShapeID="_x0000_i1123" DrawAspect="Content" ObjectID="_1710344523" r:id="rId176"/>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1.5pt" o:ole="">
            <v:imagedata r:id="rId159" o:title=""/>
          </v:shape>
          <o:OLEObject Type="Embed" ProgID="Equation.3" ShapeID="_x0000_i1124" DrawAspect="Content" ObjectID="_1710344524" r:id="rId177"/>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7.5pt;height:11.5pt" o:ole="">
            <v:imagedata r:id="rId169" o:title=""/>
          </v:shape>
          <o:OLEObject Type="Embed" ProgID="Equation.3" ShapeID="_x0000_i1125" DrawAspect="Content" ObjectID="_1710344525" r:id="rId178"/>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7.5pt;height:11.5pt" o:ole="">
            <v:imagedata r:id="rId165" o:title=""/>
          </v:shape>
          <o:OLEObject Type="Embed" ProgID="Equation.3" ShapeID="_x0000_i1126" DrawAspect="Content" ObjectID="_1710344526" r:id="rId179"/>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50pt;height:35.5pt" o:ole="">
            <v:imagedata r:id="rId180" o:title=""/>
          </v:shape>
          <o:OLEObject Type="Embed" ProgID="Equation.3" ShapeID="_x0000_i1127" DrawAspect="Content" ObjectID="_1710344527" r:id="rId181"/>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0.5pt;height:11.5pt" o:ole="">
            <v:imagedata r:id="rId182" o:title=""/>
          </v:shape>
          <o:OLEObject Type="Embed" ProgID="Equation.3" ShapeID="_x0000_i1128" DrawAspect="Content" ObjectID="_1710344528" r:id="rId183"/>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0.5pt;height:11.5pt" o:ole="">
            <v:imagedata r:id="rId184" o:title=""/>
          </v:shape>
          <o:OLEObject Type="Embed" ProgID="Equation.3" ShapeID="_x0000_i1129" DrawAspect="Content" ObjectID="_1710344529" r:id="rId185"/>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2pt;height:11.5pt" o:ole="" fillcolor="window">
            <v:imagedata r:id="rId157" o:title=""/>
          </v:shape>
          <o:OLEObject Type="Embed" ProgID="Equation.3" ShapeID="_x0000_i1130" DrawAspect="Content" ObjectID="_1710344530" r:id="rId186"/>
        </w:object>
      </w:r>
      <w:r w:rsidRPr="001C0CC4">
        <w:t xml:space="preserve"> and </w:t>
      </w:r>
      <w:r w:rsidRPr="001C0CC4">
        <w:rPr>
          <w:rFonts w:eastAsia="×–¾’©‘Ì"/>
          <w:position w:val="-8"/>
        </w:rPr>
        <w:object w:dxaOrig="1219" w:dyaOrig="360" w14:anchorId="42FC5665">
          <v:shape id="_x0000_i1131" type="#_x0000_t75" style="width:60.5pt;height:11.5pt" o:ole="">
            <v:imagedata r:id="rId187" o:title=""/>
          </v:shape>
          <o:OLEObject Type="Embed" ProgID="Equation.3" ShapeID="_x0000_i1131" DrawAspect="Content" ObjectID="_1710344531" r:id="rId188"/>
        </w:object>
      </w:r>
      <w:r w:rsidRPr="001C0CC4">
        <w:t xml:space="preserve">is calculated using </w:t>
      </w:r>
      <w:r w:rsidRPr="001C0CC4">
        <w:rPr>
          <w:position w:val="-12"/>
        </w:rPr>
        <w:object w:dxaOrig="900" w:dyaOrig="360" w14:anchorId="537827CA">
          <v:shape id="_x0000_i1132" type="#_x0000_t75" style="width:42pt;height:11.5pt" o:ole="" fillcolor="window">
            <v:imagedata r:id="rId161" o:title=""/>
          </v:shape>
          <o:OLEObject Type="Embed" ProgID="Equation.3" ShapeID="_x0000_i1132" DrawAspect="Content" ObjectID="_1710344532" r:id="rId189"/>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4.5pt" o:ole="">
            <v:imagedata r:id="rId190" o:title=""/>
          </v:shape>
          <o:OLEObject Type="Embed" ProgID="Equation.3" ShapeID="_x0000_i1133" DrawAspect="Content" ObjectID="_1710344533" r:id="rId191"/>
        </w:object>
      </w:r>
    </w:p>
    <w:p w14:paraId="69E62A7B" w14:textId="77777777" w:rsidR="00DC7196" w:rsidRPr="001C0CC4" w:rsidRDefault="00DC7196" w:rsidP="00DC7196">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59650555"/>
      <w:bookmarkStart w:id="1338" w:name="_Toc61357827"/>
      <w:bookmarkStart w:id="1339" w:name="_Toc61359601"/>
      <w:bookmarkStart w:id="1340" w:name="_Toc67916541"/>
      <w:bookmarkStart w:id="1341" w:name="_Toc75534087"/>
      <w:bookmarkStart w:id="1342" w:name="_Toc75819973"/>
      <w:bookmarkStart w:id="1343" w:name="_Toc76508817"/>
      <w:bookmarkStart w:id="1344" w:name="_Toc76717767"/>
      <w:bookmarkStart w:id="1345" w:name="_Toc83294408"/>
      <w:bookmarkStart w:id="1346" w:name="_Toc84335447"/>
      <w:r w:rsidRPr="001C0CC4">
        <w:t>F.7</w:t>
      </w:r>
      <w:r w:rsidRPr="001C0CC4">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77777777" w:rsidR="00DC7196" w:rsidRPr="001C0CC4" w:rsidRDefault="00DC7196" w:rsidP="00DC7196"/>
    <w:p w14:paraId="6B658AC2" w14:textId="77777777" w:rsidR="00DC7196" w:rsidRPr="001C0CC4" w:rsidRDefault="00DC7196" w:rsidP="00DC7196">
      <w:p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18926D1" w14:textId="77777777" w:rsidR="00DC7196" w:rsidRPr="001C0CC4" w:rsidRDefault="00DC7196" w:rsidP="00DC7196">
      <w:pPr>
        <w:spacing w:after="0"/>
        <w:rPr>
          <w:rFonts w:ascii="Arial" w:hAnsi="Arial"/>
          <w:sz w:val="36"/>
        </w:rPr>
      </w:pPr>
      <w:bookmarkStart w:id="1347" w:name="historyclause"/>
      <w:r w:rsidRPr="001C0CC4">
        <w:br w:type="page"/>
      </w:r>
    </w:p>
    <w:p w14:paraId="75A300F4" w14:textId="77777777" w:rsidR="00DC7196" w:rsidRPr="003B4E2A" w:rsidRDefault="00DC7196" w:rsidP="00DC7196">
      <w:pPr>
        <w:pStyle w:val="Heading8"/>
        <w:rPr>
          <w:lang w:val="fr-FR"/>
        </w:rPr>
      </w:pPr>
      <w:bookmarkStart w:id="1348" w:name="_Toc21344587"/>
      <w:bookmarkStart w:id="1349" w:name="_Toc29802075"/>
      <w:bookmarkStart w:id="1350" w:name="_Toc29802499"/>
      <w:bookmarkStart w:id="1351" w:name="_Toc29803124"/>
      <w:bookmarkStart w:id="1352" w:name="_Toc36107866"/>
      <w:bookmarkStart w:id="1353" w:name="_Toc37251640"/>
      <w:bookmarkStart w:id="1354" w:name="_Toc45888579"/>
      <w:bookmarkStart w:id="1355" w:name="_Toc45889178"/>
      <w:bookmarkStart w:id="1356" w:name="_Toc59650556"/>
      <w:bookmarkStart w:id="1357" w:name="_Toc61357828"/>
      <w:bookmarkStart w:id="1358" w:name="_Toc61359602"/>
      <w:bookmarkStart w:id="1359" w:name="_Toc67916542"/>
      <w:bookmarkStart w:id="1360" w:name="_Toc75534088"/>
      <w:bookmarkStart w:id="1361" w:name="_Toc75819974"/>
      <w:bookmarkStart w:id="1362" w:name="_Toc76508818"/>
      <w:bookmarkStart w:id="1363" w:name="_Toc76717768"/>
      <w:bookmarkStart w:id="1364" w:name="_Toc83294409"/>
      <w:bookmarkStart w:id="1365" w:name="_Toc84335448"/>
      <w:r w:rsidRPr="003B4E2A">
        <w:rPr>
          <w:lang w:val="fr-FR"/>
        </w:rPr>
        <w:t>Annex G (informative): Void</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66" w:name="_Toc21344588"/>
      <w:bookmarkStart w:id="1367" w:name="_Toc29802076"/>
      <w:bookmarkStart w:id="1368" w:name="_Toc29802500"/>
      <w:bookmarkStart w:id="1369" w:name="_Toc29803125"/>
      <w:bookmarkStart w:id="1370" w:name="_Toc36107867"/>
      <w:bookmarkStart w:id="1371" w:name="_Toc37251641"/>
      <w:bookmarkStart w:id="1372" w:name="_Toc45888580"/>
      <w:bookmarkStart w:id="1373" w:name="_Toc45889179"/>
      <w:bookmarkStart w:id="1374" w:name="_Toc59650557"/>
      <w:bookmarkStart w:id="1375" w:name="_Toc61357829"/>
      <w:bookmarkStart w:id="1376" w:name="_Toc61359603"/>
      <w:bookmarkStart w:id="1377" w:name="_Toc67916543"/>
      <w:bookmarkStart w:id="1378" w:name="_Toc75534089"/>
      <w:bookmarkStart w:id="1379" w:name="_Toc75819975"/>
      <w:bookmarkStart w:id="1380" w:name="_Toc76508819"/>
      <w:bookmarkStart w:id="1381" w:name="_Toc76717769"/>
      <w:bookmarkStart w:id="1382" w:name="_Toc83294410"/>
      <w:bookmarkStart w:id="1383" w:name="_Toc84335449"/>
      <w:r w:rsidRPr="003B4E2A">
        <w:rPr>
          <w:lang w:val="fr-FR"/>
        </w:rPr>
        <w:t>Annex H (informative): Void</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84" w:name="_Toc21344589"/>
      <w:bookmarkStart w:id="1385" w:name="_Toc29802077"/>
      <w:bookmarkStart w:id="1386" w:name="_Toc29802501"/>
      <w:bookmarkStart w:id="1387" w:name="_Toc29803126"/>
      <w:bookmarkStart w:id="1388" w:name="_Toc36107868"/>
      <w:bookmarkStart w:id="1389" w:name="_Toc37251642"/>
      <w:bookmarkStart w:id="1390" w:name="_Toc45888581"/>
      <w:bookmarkStart w:id="1391" w:name="_Toc45889180"/>
      <w:bookmarkStart w:id="1392" w:name="_Toc59650558"/>
      <w:bookmarkStart w:id="1393" w:name="_Toc61357830"/>
      <w:bookmarkStart w:id="1394" w:name="_Toc61359604"/>
      <w:bookmarkStart w:id="1395" w:name="_Toc67916544"/>
      <w:bookmarkStart w:id="1396" w:name="_Toc75534090"/>
      <w:bookmarkStart w:id="1397" w:name="_Toc75819976"/>
      <w:bookmarkStart w:id="1398" w:name="_Toc76508820"/>
      <w:bookmarkStart w:id="1399" w:name="_Toc76717770"/>
      <w:bookmarkStart w:id="1400" w:name="_Toc83294411"/>
      <w:bookmarkStart w:id="1401" w:name="_Toc84335450"/>
      <w:r w:rsidRPr="003B4E2A">
        <w:rPr>
          <w:lang w:val="fr-FR"/>
        </w:rPr>
        <w:t>Annex I (informative): Void</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402" w:name="_Toc21344590"/>
      <w:bookmarkStart w:id="1403" w:name="_Toc29802078"/>
      <w:bookmarkStart w:id="1404" w:name="_Toc29802502"/>
      <w:bookmarkStart w:id="1405" w:name="_Toc29803127"/>
      <w:bookmarkStart w:id="1406" w:name="_Toc36107869"/>
      <w:bookmarkStart w:id="1407" w:name="_Toc37251643"/>
      <w:bookmarkStart w:id="1408" w:name="_Toc45888582"/>
      <w:bookmarkStart w:id="1409" w:name="_Toc45889181"/>
      <w:bookmarkStart w:id="1410" w:name="_Toc59650559"/>
      <w:bookmarkStart w:id="1411" w:name="_Toc61357831"/>
      <w:bookmarkStart w:id="1412" w:name="_Toc61359605"/>
      <w:bookmarkStart w:id="1413" w:name="_Toc67916545"/>
      <w:bookmarkStart w:id="1414" w:name="_Toc75534091"/>
      <w:bookmarkStart w:id="1415" w:name="_Toc75819977"/>
      <w:bookmarkStart w:id="1416" w:name="_Toc76508821"/>
      <w:bookmarkStart w:id="1417" w:name="_Toc76717771"/>
      <w:bookmarkStart w:id="1418" w:name="_Toc83294412"/>
      <w:bookmarkStart w:id="1419" w:name="_Toc84335451"/>
      <w:r w:rsidRPr="003B4E2A">
        <w:rPr>
          <w:lang w:val="fr-FR"/>
        </w:rPr>
        <w:t>Annex J (informative): Void</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20" w:name="_Toc21344591"/>
      <w:bookmarkStart w:id="1421" w:name="_Toc29802079"/>
      <w:bookmarkStart w:id="1422" w:name="_Toc29802503"/>
      <w:bookmarkStart w:id="1423" w:name="_Toc29803128"/>
      <w:bookmarkStart w:id="1424" w:name="_Toc36107870"/>
      <w:bookmarkStart w:id="1425" w:name="_Toc37251644"/>
      <w:bookmarkStart w:id="1426" w:name="_Toc45888583"/>
      <w:bookmarkStart w:id="1427" w:name="_Toc45889182"/>
      <w:bookmarkStart w:id="1428" w:name="_Toc59650560"/>
      <w:bookmarkStart w:id="1429" w:name="_Toc61357832"/>
      <w:bookmarkStart w:id="1430" w:name="_Toc61359606"/>
      <w:bookmarkStart w:id="1431" w:name="_Toc67916546"/>
      <w:bookmarkStart w:id="1432" w:name="_Toc75534092"/>
      <w:bookmarkStart w:id="1433" w:name="_Toc75819978"/>
      <w:bookmarkStart w:id="1434" w:name="_Toc76508822"/>
      <w:bookmarkStart w:id="1435" w:name="_Toc76717772"/>
      <w:bookmarkStart w:id="1436" w:name="_Toc83294413"/>
      <w:bookmarkStart w:id="1437" w:name="_Toc84335452"/>
      <w:r w:rsidRPr="001C0CC4">
        <w:t>Annex K (informative): Void</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AC2BB37" w14:textId="77777777" w:rsidR="00727A3D" w:rsidRPr="008C0EFD" w:rsidRDefault="00727A3D" w:rsidP="008C0EFD"/>
    <w:p w14:paraId="54C66E0C" w14:textId="55A728E3" w:rsidR="00727A3D" w:rsidRDefault="00727A3D" w:rsidP="00727A3D">
      <w:pPr>
        <w:pStyle w:val="Heading8"/>
      </w:pPr>
      <w:bookmarkStart w:id="1438" w:name="_Toc21343237"/>
      <w:bookmarkStart w:id="1439" w:name="_Toc29770203"/>
      <w:bookmarkStart w:id="1440" w:name="_Toc29799702"/>
      <w:bookmarkStart w:id="1441" w:name="_Toc59650561"/>
      <w:bookmarkStart w:id="1442" w:name="_Toc61357833"/>
      <w:bookmarkStart w:id="1443" w:name="_Toc61359607"/>
      <w:bookmarkStart w:id="1444" w:name="_Toc67916547"/>
      <w:bookmarkStart w:id="1445" w:name="_Toc75534093"/>
      <w:bookmarkStart w:id="1446" w:name="_Toc75819979"/>
      <w:bookmarkStart w:id="1447" w:name="_Toc76508823"/>
      <w:bookmarkStart w:id="1448" w:name="_Toc76717773"/>
      <w:bookmarkStart w:id="1449" w:name="_Toc83294414"/>
      <w:bookmarkStart w:id="1450" w:name="_Toc84335453"/>
      <w:r w:rsidRPr="00495FE7">
        <w:t xml:space="preserve">Annex </w:t>
      </w:r>
      <w:r>
        <w:t>L</w:t>
      </w:r>
      <w:r w:rsidRPr="00495FE7">
        <w:t xml:space="preserve"> (</w:t>
      </w:r>
      <w:r>
        <w:t>nor</w:t>
      </w:r>
      <w:r w:rsidRPr="00495FE7">
        <w:t>mative):</w:t>
      </w:r>
      <w:bookmarkEnd w:id="1438"/>
      <w:bookmarkEnd w:id="1439"/>
      <w:bookmarkEnd w:id="1440"/>
      <w:r>
        <w:br/>
        <w:t>ModifiedMPR-Behavior</w:t>
      </w:r>
      <w:bookmarkEnd w:id="1441"/>
      <w:bookmarkEnd w:id="1442"/>
      <w:bookmarkEnd w:id="1443"/>
      <w:bookmarkEnd w:id="1444"/>
      <w:bookmarkEnd w:id="1445"/>
      <w:bookmarkEnd w:id="1446"/>
      <w:bookmarkEnd w:id="1447"/>
      <w:bookmarkEnd w:id="1448"/>
      <w:bookmarkEnd w:id="1449"/>
      <w:bookmarkEnd w:id="1450"/>
    </w:p>
    <w:p w14:paraId="5B78B00E" w14:textId="05976259" w:rsidR="00727A3D" w:rsidRPr="00DF6DD6" w:rsidRDefault="00AA3F1E">
      <w:pPr>
        <w:pStyle w:val="Heading1"/>
      </w:pPr>
      <w:bookmarkStart w:id="1451" w:name="_Toc21345705"/>
      <w:bookmarkStart w:id="1452" w:name="_Toc29806554"/>
      <w:bookmarkStart w:id="1453" w:name="_Toc59650562"/>
      <w:bookmarkStart w:id="1454" w:name="_Toc61357834"/>
      <w:bookmarkStart w:id="1455" w:name="_Toc61359608"/>
      <w:bookmarkStart w:id="1456" w:name="_Toc67916548"/>
      <w:bookmarkStart w:id="1457" w:name="_Toc75534094"/>
      <w:bookmarkStart w:id="1458" w:name="_Toc75819980"/>
      <w:bookmarkStart w:id="1459" w:name="_Toc76508824"/>
      <w:bookmarkStart w:id="1460" w:name="_Toc76717774"/>
      <w:bookmarkStart w:id="1461" w:name="_Toc83294415"/>
      <w:bookmarkStart w:id="1462" w:name="_Toc84335454"/>
      <w:r>
        <w:t>L</w:t>
      </w:r>
      <w:r w:rsidR="00727A3D" w:rsidRPr="00DF6DD6">
        <w:t>.1</w:t>
      </w:r>
      <w:r w:rsidR="00727A3D" w:rsidRPr="00DF6DD6">
        <w:tab/>
        <w:t>Indication of modified MPR behavior</w:t>
      </w:r>
      <w:bookmarkEnd w:id="1451"/>
      <w:bookmarkEnd w:id="1452"/>
      <w:bookmarkEnd w:id="1453"/>
      <w:bookmarkEnd w:id="1454"/>
      <w:bookmarkEnd w:id="1455"/>
      <w:bookmarkEnd w:id="1456"/>
      <w:bookmarkEnd w:id="1457"/>
      <w:bookmarkEnd w:id="1458"/>
      <w:bookmarkEnd w:id="1459"/>
      <w:bookmarkEnd w:id="1460"/>
      <w:bookmarkEnd w:id="1461"/>
      <w:bookmarkEnd w:id="1462"/>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63" w:name="_Toc21344592"/>
      <w:bookmarkStart w:id="1464" w:name="_Toc29802080"/>
      <w:bookmarkStart w:id="1465" w:name="_Toc29802504"/>
      <w:bookmarkStart w:id="1466" w:name="_Toc29803129"/>
      <w:bookmarkStart w:id="1467" w:name="_Toc36107871"/>
      <w:bookmarkStart w:id="1468" w:name="_Toc37251645"/>
      <w:bookmarkStart w:id="1469" w:name="_Toc45888584"/>
      <w:bookmarkStart w:id="1470" w:name="_Toc45889183"/>
      <w:bookmarkStart w:id="1471" w:name="_Toc59650563"/>
      <w:bookmarkStart w:id="1472" w:name="_Toc61357835"/>
      <w:bookmarkStart w:id="1473" w:name="_Toc61359609"/>
      <w:bookmarkStart w:id="1474" w:name="_Toc67916549"/>
      <w:bookmarkStart w:id="1475" w:name="_Toc75534095"/>
      <w:bookmarkStart w:id="1476" w:name="_Toc75819981"/>
      <w:bookmarkStart w:id="1477" w:name="_Toc76508825"/>
      <w:bookmarkStart w:id="1478" w:name="_Toc76717775"/>
      <w:bookmarkStart w:id="1479" w:name="_Toc83294416"/>
      <w:bookmarkStart w:id="1480" w:name="_Toc84335455"/>
      <w:r w:rsidRPr="001C0CC4">
        <w:t xml:space="preserve">Annex </w:t>
      </w:r>
      <w:r w:rsidR="00CA11A2">
        <w:t>M</w:t>
      </w:r>
      <w:r w:rsidRPr="001C0CC4">
        <w:t xml:space="preserve"> (informative):</w:t>
      </w:r>
      <w:r w:rsidRPr="001C0CC4">
        <w:br/>
        <w:t>Change history</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bookmarkEnd w:id="1347"/>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81" w:name="_Hlk505094234"/>
            <w:r w:rsidRPr="001C0CC4">
              <w:rPr>
                <w:sz w:val="16"/>
                <w:szCs w:val="16"/>
              </w:rPr>
              <w:t>R4-1800417</w:t>
            </w:r>
            <w:bookmarkEnd w:id="1481"/>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82" w:name="_Hlk507958303"/>
            <w:r w:rsidRPr="001C0CC4">
              <w:rPr>
                <w:sz w:val="16"/>
                <w:szCs w:val="16"/>
              </w:rPr>
              <w:t>R4-1803053</w:t>
            </w:r>
            <w:bookmarkEnd w:id="1482"/>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83" w:name="_Hlk523323295"/>
            <w:r w:rsidRPr="001C0CC4">
              <w:rPr>
                <w:noProof/>
                <w:sz w:val="16"/>
                <w:szCs w:val="16"/>
              </w:rPr>
              <w:t>R4-1811457</w:t>
            </w:r>
            <w:bookmarkEnd w:id="1483"/>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8"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7474EC">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8"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7474EC">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8"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7474EC">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8" w:type="dxa"/>
            <w:shd w:val="solid" w:color="FFFFFF" w:fill="auto"/>
          </w:tcPr>
          <w:p w14:paraId="1DED1572" w14:textId="234F1039" w:rsidR="00431701" w:rsidRDefault="00431701" w:rsidP="00431701">
            <w:pPr>
              <w:pStyle w:val="TAL"/>
              <w:rPr>
                <w:sz w:val="16"/>
                <w:szCs w:val="16"/>
              </w:rPr>
            </w:pPr>
            <w:r>
              <w:rPr>
                <w:sz w:val="16"/>
                <w:szCs w:val="16"/>
              </w:rPr>
              <w:t>16.11.0</w:t>
            </w:r>
          </w:p>
        </w:tc>
      </w:tr>
      <w:bookmarkEnd w:id="18"/>
    </w:tbl>
    <w:p w14:paraId="6CE7C421" w14:textId="77777777" w:rsidR="00080512" w:rsidRDefault="00080512"/>
    <w:sectPr w:rsidR="00080512" w:rsidSect="00516D75">
      <w:headerReference w:type="default" r:id="rId192"/>
      <w:footerReference w:type="default" r:id="rId19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D7ACB" w14:textId="77777777" w:rsidR="00DA2CD1" w:rsidRDefault="00DA2CD1">
      <w:r>
        <w:separator/>
      </w:r>
    </w:p>
  </w:endnote>
  <w:endnote w:type="continuationSeparator" w:id="0">
    <w:p w14:paraId="5BA5349D" w14:textId="77777777" w:rsidR="00DA2CD1" w:rsidRDefault="00DA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0EF1" w14:textId="77777777" w:rsidR="00DA2CD1" w:rsidRDefault="00DA2CD1">
      <w:r>
        <w:separator/>
      </w:r>
    </w:p>
  </w:footnote>
  <w:footnote w:type="continuationSeparator" w:id="0">
    <w:p w14:paraId="390046A1" w14:textId="77777777" w:rsidR="00DA2CD1" w:rsidRDefault="00DA2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36B51078"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C234E6">
      <w:rPr>
        <w:rFonts w:ascii="Arial" w:eastAsia="Times New Roman" w:hAnsi="Arial"/>
        <w:b/>
        <w:noProof/>
        <w:sz w:val="18"/>
        <w:lang w:eastAsia="en-GB"/>
      </w:rPr>
      <w:t>1</w:t>
    </w:r>
    <w:r w:rsidRPr="003C4B01">
      <w:rPr>
        <w:rFonts w:ascii="Arial" w:eastAsia="Times New Roman" w:hAnsi="Arial"/>
        <w:b/>
        <w:noProof/>
        <w:sz w:val="18"/>
        <w:lang w:eastAsia="en-GB"/>
      </w:rPr>
      <w:t>.0 (202</w:t>
    </w:r>
    <w:r w:rsidR="00C234E6">
      <w:rPr>
        <w:rFonts w:ascii="Arial" w:eastAsia="Times New Roman" w:hAnsi="Arial"/>
        <w:b/>
        <w:noProof/>
        <w:sz w:val="18"/>
        <w:lang w:eastAsia="en-GB"/>
      </w:rPr>
      <w:t>2</w:t>
    </w:r>
    <w:r w:rsidRPr="003C4B01">
      <w:rPr>
        <w:rFonts w:ascii="Arial" w:eastAsia="Times New Roman" w:hAnsi="Arial"/>
        <w:b/>
        <w:noProof/>
        <w:sz w:val="18"/>
        <w:lang w:eastAsia="en-GB"/>
      </w:rPr>
      <w:t>-</w:t>
    </w:r>
    <w:r w:rsidR="00C234E6">
      <w:rPr>
        <w:rFonts w:ascii="Arial" w:eastAsia="Times New Roman" w:hAnsi="Arial"/>
        <w:b/>
        <w:noProof/>
        <w:sz w:val="18"/>
        <w:lang w:eastAsia="en-GB"/>
      </w:rPr>
      <w:t>03</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5EF4"/>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B7E"/>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14AF"/>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footer" Target="footer3.xml"/><Relationship Id="rId42" Type="http://schemas.openxmlformats.org/officeDocument/2006/relationships/image" Target="media/image7.wmf"/><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38" Type="http://schemas.openxmlformats.org/officeDocument/2006/relationships/oleObject" Target="embeddings/oleObject77.bin"/><Relationship Id="rId154" Type="http://schemas.openxmlformats.org/officeDocument/2006/relationships/oleObject" Target="embeddings/oleObject85.bin"/><Relationship Id="rId159" Type="http://schemas.openxmlformats.org/officeDocument/2006/relationships/image" Target="media/image54.wmf"/><Relationship Id="rId175" Type="http://schemas.openxmlformats.org/officeDocument/2006/relationships/oleObject" Target="embeddings/oleObject97.bin"/><Relationship Id="rId170" Type="http://schemas.openxmlformats.org/officeDocument/2006/relationships/oleObject" Target="embeddings/oleObject94.bin"/><Relationship Id="rId191" Type="http://schemas.openxmlformats.org/officeDocument/2006/relationships/oleObject" Target="embeddings/oleObject108.bin"/><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oleObject" Target="embeddings/oleObject105.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3.bin"/><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8.bin"/><Relationship Id="rId192" Type="http://schemas.openxmlformats.org/officeDocument/2006/relationships/header" Target="header7.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9.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image" Target="media/image6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image" Target="media/image28.wmf"/><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9.bin"/><Relationship Id="rId172" Type="http://schemas.openxmlformats.org/officeDocument/2006/relationships/oleObject" Target="embeddings/oleObject95.bin"/><Relationship Id="rId193" Type="http://schemas.openxmlformats.org/officeDocument/2006/relationships/footer" Target="footer4.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oleObject" Target="embeddings/oleObject17.bin"/><Relationship Id="rId109" Type="http://schemas.openxmlformats.org/officeDocument/2006/relationships/image" Target="media/image35.wmf"/><Relationship Id="rId34" Type="http://schemas.openxmlformats.org/officeDocument/2006/relationships/image" Target="media/image3.wmf"/><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image" Target="media/image39.wmf"/><Relationship Id="rId141" Type="http://schemas.openxmlformats.org/officeDocument/2006/relationships/image" Target="media/image45.emf"/><Relationship Id="rId146" Type="http://schemas.openxmlformats.org/officeDocument/2006/relationships/oleObject" Target="embeddings/oleObject81.bin"/><Relationship Id="rId167" Type="http://schemas.openxmlformats.org/officeDocument/2006/relationships/oleObject" Target="embeddings/oleObject92.bin"/><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100.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image" Target="media/image34.wmf"/><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package" Target="embeddings/Microsoft_Visio_Drawing56.vsdx"/><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1.bin"/><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oleObject" Target="embeddings/oleObject76.bin"/><Relationship Id="rId158" Type="http://schemas.openxmlformats.org/officeDocument/2006/relationships/oleObject" Target="embeddings/oleObject87.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openxmlformats.org/officeDocument/2006/relationships/theme" Target="theme/theme1.xml"/><Relationship Id="rId190" Type="http://schemas.openxmlformats.org/officeDocument/2006/relationships/image" Target="media/image65.wmf"/><Relationship Id="rId15" Type="http://schemas.openxmlformats.org/officeDocument/2006/relationships/oleObject" Target="embeddings/oleObject3.bin"/><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33.wmf"/><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image" Target="media/image58.wmf"/><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61.wmf"/><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23943</Words>
  <Characters>136481</Characters>
  <Application>Microsoft Office Word</Application>
  <DocSecurity>0</DocSecurity>
  <Lines>1137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160104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2021-12-22T15:44:00Z</dcterms:created>
  <dcterms:modified xsi:type="dcterms:W3CDTF">2022-04-01T16:52:00Z</dcterms:modified>
</cp:coreProperties>
</file>