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51D289C"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4799268"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77777777" w:rsidR="00D62336" w:rsidRDefault="00063062">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6" w:name="tableOfContents"/>
      <w:bookmarkEnd w:id="16"/>
      <w:r>
        <w:lastRenderedPageBreak/>
        <w:t>Contents</w:t>
      </w:r>
    </w:p>
    <w:p w14:paraId="5FFB859F" w14:textId="483C4DFD" w:rsidR="0042037E" w:rsidRDefault="0042037E">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_Toc124186438 \h </w:instrText>
      </w:r>
      <w:r>
        <w:fldChar w:fldCharType="separate"/>
      </w:r>
      <w:r>
        <w:t>7</w:t>
      </w:r>
      <w:r>
        <w:fldChar w:fldCharType="end"/>
      </w:r>
    </w:p>
    <w:p w14:paraId="4F420DD0" w14:textId="2D226167" w:rsidR="0042037E" w:rsidRDefault="0042037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_Toc124186439 \h </w:instrText>
      </w:r>
      <w:r>
        <w:fldChar w:fldCharType="separate"/>
      </w:r>
      <w:r>
        <w:t>9</w:t>
      </w:r>
      <w:r>
        <w:fldChar w:fldCharType="end"/>
      </w:r>
    </w:p>
    <w:p w14:paraId="3418B15D" w14:textId="0ABAC48C" w:rsidR="0042037E" w:rsidRDefault="0042037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_Toc124186440 \h </w:instrText>
      </w:r>
      <w:r>
        <w:fldChar w:fldCharType="separate"/>
      </w:r>
      <w:r>
        <w:t>9</w:t>
      </w:r>
      <w:r>
        <w:fldChar w:fldCharType="end"/>
      </w:r>
    </w:p>
    <w:p w14:paraId="32591D98" w14:textId="50525EA6" w:rsidR="0042037E" w:rsidRDefault="0042037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_Toc124186441 \h </w:instrText>
      </w:r>
      <w:r>
        <w:fldChar w:fldCharType="separate"/>
      </w:r>
      <w:r>
        <w:t>9</w:t>
      </w:r>
      <w:r>
        <w:fldChar w:fldCharType="end"/>
      </w:r>
    </w:p>
    <w:p w14:paraId="1FD11DC6" w14:textId="35594D6D" w:rsidR="0042037E" w:rsidRDefault="0042037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_Toc124186442 \h </w:instrText>
      </w:r>
      <w:r>
        <w:fldChar w:fldCharType="separate"/>
      </w:r>
      <w:r>
        <w:t>9</w:t>
      </w:r>
      <w:r>
        <w:fldChar w:fldCharType="end"/>
      </w:r>
    </w:p>
    <w:p w14:paraId="346FE855" w14:textId="33EB4BFE" w:rsidR="0042037E" w:rsidRDefault="0042037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_Toc124186443 \h </w:instrText>
      </w:r>
      <w:r>
        <w:fldChar w:fldCharType="separate"/>
      </w:r>
      <w:r>
        <w:t>12</w:t>
      </w:r>
      <w:r>
        <w:fldChar w:fldCharType="end"/>
      </w:r>
    </w:p>
    <w:p w14:paraId="4430CF95" w14:textId="64F03C86" w:rsidR="0042037E" w:rsidRDefault="0042037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_Toc124186444 \h </w:instrText>
      </w:r>
      <w:r>
        <w:fldChar w:fldCharType="separate"/>
      </w:r>
      <w:r>
        <w:t>13</w:t>
      </w:r>
      <w:r>
        <w:fldChar w:fldCharType="end"/>
      </w:r>
    </w:p>
    <w:p w14:paraId="1F9864A4" w14:textId="7A4D39A6" w:rsidR="0042037E" w:rsidRDefault="0042037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_Toc124186445 \h </w:instrText>
      </w:r>
      <w:r>
        <w:fldChar w:fldCharType="separate"/>
      </w:r>
      <w:r>
        <w:t>14</w:t>
      </w:r>
      <w:r>
        <w:fldChar w:fldCharType="end"/>
      </w:r>
    </w:p>
    <w:p w14:paraId="3459B56E" w14:textId="57348A50" w:rsidR="0042037E" w:rsidRDefault="0042037E">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Relationship with other core specifications</w:t>
      </w:r>
      <w:r>
        <w:tab/>
      </w:r>
      <w:r>
        <w:fldChar w:fldCharType="begin"/>
      </w:r>
      <w:r>
        <w:instrText xml:space="preserve"> PAGEREF _Toc124186446 \h </w:instrText>
      </w:r>
      <w:r>
        <w:fldChar w:fldCharType="separate"/>
      </w:r>
      <w:r>
        <w:t>14</w:t>
      </w:r>
      <w:r>
        <w:fldChar w:fldCharType="end"/>
      </w:r>
    </w:p>
    <w:p w14:paraId="70920C3C" w14:textId="1132FACB" w:rsidR="0042037E" w:rsidRDefault="0042037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_Toc124186447 \h </w:instrText>
      </w:r>
      <w:r>
        <w:fldChar w:fldCharType="separate"/>
      </w:r>
      <w:r>
        <w:t>14</w:t>
      </w:r>
      <w:r>
        <w:fldChar w:fldCharType="end"/>
      </w:r>
    </w:p>
    <w:p w14:paraId="2DEC3A62" w14:textId="4BDFFE77" w:rsidR="0042037E" w:rsidRDefault="0042037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reference points</w:t>
      </w:r>
      <w:r>
        <w:tab/>
      </w:r>
      <w:r>
        <w:fldChar w:fldCharType="begin"/>
      </w:r>
      <w:r>
        <w:instrText xml:space="preserve"> PAGEREF _Toc124186448 \h </w:instrText>
      </w:r>
      <w:r>
        <w:fldChar w:fldCharType="separate"/>
      </w:r>
      <w:r>
        <w:t>15</w:t>
      </w:r>
      <w:r>
        <w:fldChar w:fldCharType="end"/>
      </w:r>
    </w:p>
    <w:p w14:paraId="5A887A52" w14:textId="4771E622" w:rsidR="0042037E" w:rsidRDefault="0042037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SAN type 1-H</w:t>
      </w:r>
      <w:r>
        <w:tab/>
      </w:r>
      <w:r>
        <w:fldChar w:fldCharType="begin"/>
      </w:r>
      <w:r>
        <w:instrText xml:space="preserve"> PAGEREF _Toc124186449 \h </w:instrText>
      </w:r>
      <w:r>
        <w:fldChar w:fldCharType="separate"/>
      </w:r>
      <w:r>
        <w:t>15</w:t>
      </w:r>
      <w:r>
        <w:fldChar w:fldCharType="end"/>
      </w:r>
    </w:p>
    <w:p w14:paraId="40C988E3" w14:textId="1CBD9140" w:rsidR="0042037E" w:rsidRDefault="0042037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SAN type 1-O</w:t>
      </w:r>
      <w:r>
        <w:tab/>
      </w:r>
      <w:r>
        <w:fldChar w:fldCharType="begin"/>
      </w:r>
      <w:r>
        <w:instrText xml:space="preserve"> PAGEREF _Toc124186450 \h </w:instrText>
      </w:r>
      <w:r>
        <w:fldChar w:fldCharType="separate"/>
      </w:r>
      <w:r>
        <w:t>15</w:t>
      </w:r>
      <w:r>
        <w:fldChar w:fldCharType="end"/>
      </w:r>
    </w:p>
    <w:p w14:paraId="0E9531ED" w14:textId="4CFFC768" w:rsidR="0042037E" w:rsidRDefault="0042037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Pr>
          <w:lang w:eastAsia="zh-CN"/>
        </w:rPr>
        <w:t>Satellite Access Node classes</w:t>
      </w:r>
      <w:r>
        <w:tab/>
      </w:r>
      <w:r>
        <w:fldChar w:fldCharType="begin"/>
      </w:r>
      <w:r>
        <w:instrText xml:space="preserve"> PAGEREF _Toc124186451 \h </w:instrText>
      </w:r>
      <w:r>
        <w:fldChar w:fldCharType="separate"/>
      </w:r>
      <w:r>
        <w:t>16</w:t>
      </w:r>
      <w:r>
        <w:fldChar w:fldCharType="end"/>
      </w:r>
    </w:p>
    <w:p w14:paraId="0CA91330" w14:textId="6511CF18" w:rsidR="0042037E" w:rsidRDefault="0042037E">
      <w:pPr>
        <w:pStyle w:val="TOC2"/>
        <w:rPr>
          <w:rFonts w:asciiTheme="minorHAnsi" w:eastAsiaTheme="minorEastAsia" w:hAnsiTheme="minorHAnsi" w:cstheme="minorBidi"/>
          <w:sz w:val="22"/>
          <w:szCs w:val="22"/>
        </w:rPr>
      </w:pPr>
      <w:r>
        <w:rPr>
          <w:lang w:eastAsia="zh-CN"/>
        </w:rPr>
        <w:t>4.5</w:t>
      </w:r>
      <w:r>
        <w:rPr>
          <w:rFonts w:asciiTheme="minorHAnsi" w:eastAsiaTheme="minorEastAsia" w:hAnsiTheme="minorHAnsi" w:cstheme="minorBidi"/>
          <w:sz w:val="22"/>
          <w:szCs w:val="22"/>
        </w:rPr>
        <w:tab/>
      </w:r>
      <w:r>
        <w:rPr>
          <w:lang w:eastAsia="zh-CN"/>
        </w:rPr>
        <w:t>Regional requirements</w:t>
      </w:r>
      <w:r>
        <w:tab/>
      </w:r>
      <w:r>
        <w:fldChar w:fldCharType="begin"/>
      </w:r>
      <w:r>
        <w:instrText xml:space="preserve"> PAGEREF _Toc124186452 \h </w:instrText>
      </w:r>
      <w:r>
        <w:fldChar w:fldCharType="separate"/>
      </w:r>
      <w:r>
        <w:t>16</w:t>
      </w:r>
      <w:r>
        <w:fldChar w:fldCharType="end"/>
      </w:r>
    </w:p>
    <w:p w14:paraId="4D51D3DB" w14:textId="53F35BE3" w:rsidR="0042037E" w:rsidRDefault="0042037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rPr>
          <w:lang w:eastAsia="zh-CN"/>
        </w:rPr>
        <w:t>Applicability of minimum requirements</w:t>
      </w:r>
      <w:r>
        <w:tab/>
      </w:r>
      <w:r>
        <w:fldChar w:fldCharType="begin"/>
      </w:r>
      <w:r>
        <w:instrText xml:space="preserve"> PAGEREF _Toc124186453 \h </w:instrText>
      </w:r>
      <w:r>
        <w:fldChar w:fldCharType="separate"/>
      </w:r>
      <w:r>
        <w:t>16</w:t>
      </w:r>
      <w:r>
        <w:fldChar w:fldCharType="end"/>
      </w:r>
    </w:p>
    <w:p w14:paraId="573953F8" w14:textId="233671A9" w:rsidR="0042037E" w:rsidRDefault="0042037E">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Operating bands and channel arrangement</w:t>
      </w:r>
      <w:r>
        <w:tab/>
      </w:r>
      <w:r>
        <w:fldChar w:fldCharType="begin"/>
      </w:r>
      <w:r>
        <w:instrText xml:space="preserve"> PAGEREF _Toc124186454 \h </w:instrText>
      </w:r>
      <w:r>
        <w:fldChar w:fldCharType="separate"/>
      </w:r>
      <w:r>
        <w:t>17</w:t>
      </w:r>
      <w:r>
        <w:fldChar w:fldCharType="end"/>
      </w:r>
    </w:p>
    <w:p w14:paraId="4D574203" w14:textId="70982BCE" w:rsidR="0042037E" w:rsidRDefault="0042037E">
      <w:pPr>
        <w:pStyle w:val="TOC2"/>
        <w:rPr>
          <w:rFonts w:asciiTheme="minorHAnsi" w:eastAsiaTheme="minorEastAsia" w:hAnsiTheme="minorHAnsi" w:cstheme="minorBidi"/>
          <w:sz w:val="22"/>
          <w:szCs w:val="22"/>
        </w:rPr>
      </w:pPr>
      <w:r>
        <w:rPr>
          <w:lang w:eastAsia="zh-CN"/>
        </w:rPr>
        <w:t>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_Toc124186455 \h </w:instrText>
      </w:r>
      <w:r>
        <w:fldChar w:fldCharType="separate"/>
      </w:r>
      <w:r>
        <w:t>17</w:t>
      </w:r>
      <w:r>
        <w:fldChar w:fldCharType="end"/>
      </w:r>
    </w:p>
    <w:p w14:paraId="278C3CAA" w14:textId="506ACF84" w:rsidR="0042037E" w:rsidRDefault="0042037E">
      <w:pPr>
        <w:pStyle w:val="TOC2"/>
        <w:rPr>
          <w:rFonts w:asciiTheme="minorHAnsi" w:eastAsiaTheme="minorEastAsia" w:hAnsiTheme="minorHAnsi" w:cstheme="minorBidi"/>
          <w:sz w:val="22"/>
          <w:szCs w:val="22"/>
        </w:rPr>
      </w:pPr>
      <w:r>
        <w:rPr>
          <w:lang w:eastAsia="zh-CN"/>
        </w:rPr>
        <w:t>5.2</w:t>
      </w:r>
      <w:r>
        <w:rPr>
          <w:rFonts w:asciiTheme="minorHAnsi" w:eastAsiaTheme="minorEastAsia" w:hAnsiTheme="minorHAnsi" w:cstheme="minorBidi"/>
          <w:sz w:val="22"/>
          <w:szCs w:val="22"/>
        </w:rPr>
        <w:tab/>
      </w:r>
      <w:r>
        <w:rPr>
          <w:lang w:eastAsia="zh-CN"/>
        </w:rPr>
        <w:t>Operating bands</w:t>
      </w:r>
      <w:r>
        <w:tab/>
      </w:r>
      <w:r>
        <w:fldChar w:fldCharType="begin"/>
      </w:r>
      <w:r>
        <w:instrText xml:space="preserve"> PAGEREF _Toc124186456 \h </w:instrText>
      </w:r>
      <w:r>
        <w:fldChar w:fldCharType="separate"/>
      </w:r>
      <w:r>
        <w:t>17</w:t>
      </w:r>
      <w:r>
        <w:fldChar w:fldCharType="end"/>
      </w:r>
    </w:p>
    <w:p w14:paraId="4A001BDA" w14:textId="0867B97A" w:rsidR="0042037E" w:rsidRDefault="0042037E">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_Toc124186457 \h </w:instrText>
      </w:r>
      <w:r>
        <w:fldChar w:fldCharType="separate"/>
      </w:r>
      <w:r>
        <w:t>18</w:t>
      </w:r>
      <w:r>
        <w:fldChar w:fldCharType="end"/>
      </w:r>
    </w:p>
    <w:p w14:paraId="013948B9" w14:textId="5E0D0F19" w:rsidR="0042037E" w:rsidRDefault="0042037E">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_Toc124186458 \h </w:instrText>
      </w:r>
      <w:r>
        <w:fldChar w:fldCharType="separate"/>
      </w:r>
      <w:r>
        <w:t>18</w:t>
      </w:r>
      <w:r>
        <w:fldChar w:fldCharType="end"/>
      </w:r>
    </w:p>
    <w:p w14:paraId="0DA7A279" w14:textId="4F892E60" w:rsidR="0042037E" w:rsidRDefault="0042037E">
      <w:pPr>
        <w:pStyle w:val="TOC2"/>
        <w:rPr>
          <w:rFonts w:asciiTheme="minorHAnsi" w:eastAsiaTheme="minorEastAsia" w:hAnsiTheme="minorHAnsi" w:cstheme="minorBidi"/>
          <w:sz w:val="22"/>
          <w:szCs w:val="22"/>
        </w:rPr>
      </w:pPr>
      <w:r>
        <w:rPr>
          <w:lang w:eastAsia="zh-CN"/>
        </w:rPr>
        <w:t>5.3</w:t>
      </w:r>
      <w:r>
        <w:rPr>
          <w:rFonts w:asciiTheme="minorHAnsi" w:eastAsiaTheme="minorEastAsia" w:hAnsiTheme="minorHAnsi" w:cstheme="minorBidi"/>
          <w:sz w:val="22"/>
          <w:szCs w:val="22"/>
        </w:rPr>
        <w:tab/>
      </w:r>
      <w:r>
        <w:rPr>
          <w:lang w:eastAsia="zh-CN"/>
        </w:rPr>
        <w:t>Satellite Access Node channel bandwidth</w:t>
      </w:r>
      <w:r>
        <w:tab/>
      </w:r>
      <w:r>
        <w:fldChar w:fldCharType="begin"/>
      </w:r>
      <w:r>
        <w:instrText xml:space="preserve"> PAGEREF _Toc124186459 \h </w:instrText>
      </w:r>
      <w:r>
        <w:fldChar w:fldCharType="separate"/>
      </w:r>
      <w:r>
        <w:t>18</w:t>
      </w:r>
      <w:r>
        <w:fldChar w:fldCharType="end"/>
      </w:r>
    </w:p>
    <w:p w14:paraId="7310B773" w14:textId="19DD2A73" w:rsidR="0042037E" w:rsidRDefault="0042037E">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_Toc124186460 \h </w:instrText>
      </w:r>
      <w:r>
        <w:fldChar w:fldCharType="separate"/>
      </w:r>
      <w:r>
        <w:t>18</w:t>
      </w:r>
      <w:r>
        <w:fldChar w:fldCharType="end"/>
      </w:r>
    </w:p>
    <w:p w14:paraId="635AA4A8" w14:textId="00269552" w:rsidR="0042037E" w:rsidRDefault="0042037E">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_Toc124186461 \h </w:instrText>
      </w:r>
      <w:r>
        <w:fldChar w:fldCharType="separate"/>
      </w:r>
      <w:r>
        <w:t>19</w:t>
      </w:r>
      <w:r>
        <w:fldChar w:fldCharType="end"/>
      </w:r>
    </w:p>
    <w:p w14:paraId="276BBC97" w14:textId="7E7452A2" w:rsidR="0042037E" w:rsidRDefault="0042037E">
      <w:pPr>
        <w:pStyle w:val="TOC2"/>
        <w:rPr>
          <w:rFonts w:asciiTheme="minorHAnsi" w:eastAsiaTheme="minorEastAsia" w:hAnsiTheme="minorHAnsi" w:cstheme="minorBidi"/>
          <w:sz w:val="22"/>
          <w:szCs w:val="22"/>
        </w:rPr>
      </w:pPr>
      <w:r w:rsidRPr="00CF171E">
        <w:rPr>
          <w:lang w:val="en-US" w:eastAsia="zh-CN"/>
        </w:rPr>
        <w:t>5.4</w:t>
      </w:r>
      <w:r>
        <w:rPr>
          <w:rFonts w:asciiTheme="minorHAnsi" w:eastAsiaTheme="minorEastAsia" w:hAnsiTheme="minorHAnsi" w:cstheme="minorBidi"/>
          <w:sz w:val="22"/>
          <w:szCs w:val="22"/>
        </w:rPr>
        <w:tab/>
      </w:r>
      <w:r>
        <w:rPr>
          <w:lang w:eastAsia="zh-CN"/>
        </w:rPr>
        <w:t>Channel arrangement</w:t>
      </w:r>
      <w:r>
        <w:tab/>
      </w:r>
      <w:r>
        <w:fldChar w:fldCharType="begin"/>
      </w:r>
      <w:r>
        <w:instrText xml:space="preserve"> PAGEREF _Toc124186462 \h </w:instrText>
      </w:r>
      <w:r>
        <w:fldChar w:fldCharType="separate"/>
      </w:r>
      <w:r>
        <w:t>20</w:t>
      </w:r>
      <w:r>
        <w:fldChar w:fldCharType="end"/>
      </w:r>
    </w:p>
    <w:p w14:paraId="6B2EB47C" w14:textId="02C0509E" w:rsidR="0042037E" w:rsidRDefault="0042037E">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_Toc124186463 \h </w:instrText>
      </w:r>
      <w:r>
        <w:fldChar w:fldCharType="separate"/>
      </w:r>
      <w:r>
        <w:t>20</w:t>
      </w:r>
      <w:r>
        <w:fldChar w:fldCharType="end"/>
      </w:r>
    </w:p>
    <w:p w14:paraId="79CEEBC2" w14:textId="0B8C981A" w:rsidR="0042037E" w:rsidRDefault="0042037E">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_Toc124186464 \h </w:instrText>
      </w:r>
      <w:r>
        <w:fldChar w:fldCharType="separate"/>
      </w:r>
      <w:r>
        <w:t>20</w:t>
      </w:r>
      <w:r>
        <w:fldChar w:fldCharType="end"/>
      </w:r>
    </w:p>
    <w:p w14:paraId="12377547" w14:textId="43B06E14" w:rsidR="0042037E" w:rsidRDefault="0042037E">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_Toc124186465 \h </w:instrText>
      </w:r>
      <w:r>
        <w:fldChar w:fldCharType="separate"/>
      </w:r>
      <w:r>
        <w:t>20</w:t>
      </w:r>
      <w:r>
        <w:fldChar w:fldCharType="end"/>
      </w:r>
    </w:p>
    <w:p w14:paraId="749AEBBF" w14:textId="3A390691" w:rsidR="0042037E" w:rsidRDefault="0042037E">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_Toc124186466 \h </w:instrText>
      </w:r>
      <w:r>
        <w:fldChar w:fldCharType="separate"/>
      </w:r>
      <w:r>
        <w:t>21</w:t>
      </w:r>
      <w:r>
        <w:fldChar w:fldCharType="end"/>
      </w:r>
    </w:p>
    <w:p w14:paraId="7652FF1C" w14:textId="634EB5E2" w:rsidR="0042037E" w:rsidRDefault="0042037E">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_Toc124186467 \h </w:instrText>
      </w:r>
      <w:r>
        <w:fldChar w:fldCharType="separate"/>
      </w:r>
      <w:r>
        <w:t>21</w:t>
      </w:r>
      <w:r>
        <w:fldChar w:fldCharType="end"/>
      </w:r>
    </w:p>
    <w:p w14:paraId="6911D7C5" w14:textId="100ECAF1" w:rsidR="0042037E" w:rsidRDefault="0042037E">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_Toc124186468 \h </w:instrText>
      </w:r>
      <w:r>
        <w:fldChar w:fldCharType="separate"/>
      </w:r>
      <w:r>
        <w:t>21</w:t>
      </w:r>
      <w:r>
        <w:fldChar w:fldCharType="end"/>
      </w:r>
    </w:p>
    <w:p w14:paraId="6C8F917B" w14:textId="6FA81E77" w:rsidR="0042037E" w:rsidRDefault="0042037E">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Conducted transmitter characteristics</w:t>
      </w:r>
      <w:r>
        <w:tab/>
      </w:r>
      <w:r>
        <w:fldChar w:fldCharType="begin"/>
      </w:r>
      <w:r>
        <w:instrText xml:space="preserve"> PAGEREF _Toc124186469 \h </w:instrText>
      </w:r>
      <w:r>
        <w:fldChar w:fldCharType="separate"/>
      </w:r>
      <w:r>
        <w:t>22</w:t>
      </w:r>
      <w:r>
        <w:fldChar w:fldCharType="end"/>
      </w:r>
    </w:p>
    <w:p w14:paraId="5ACD119F" w14:textId="783DBD31" w:rsidR="0042037E" w:rsidRDefault="0042037E">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_Toc124186470 \h </w:instrText>
      </w:r>
      <w:r>
        <w:fldChar w:fldCharType="separate"/>
      </w:r>
      <w:r>
        <w:t>22</w:t>
      </w:r>
      <w:r>
        <w:fldChar w:fldCharType="end"/>
      </w:r>
    </w:p>
    <w:p w14:paraId="0829D702" w14:textId="7C563721" w:rsidR="0042037E" w:rsidRDefault="0042037E">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Satellite Access Node output power</w:t>
      </w:r>
      <w:r>
        <w:tab/>
      </w:r>
      <w:r>
        <w:fldChar w:fldCharType="begin"/>
      </w:r>
      <w:r>
        <w:instrText xml:space="preserve"> PAGEREF _Toc124186471 \h </w:instrText>
      </w:r>
      <w:r>
        <w:fldChar w:fldCharType="separate"/>
      </w:r>
      <w:r>
        <w:t>22</w:t>
      </w:r>
      <w:r>
        <w:fldChar w:fldCharType="end"/>
      </w:r>
    </w:p>
    <w:p w14:paraId="482A1DD3" w14:textId="5994F38C" w:rsidR="0042037E" w:rsidRDefault="0042037E">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Output power dynamics</w:t>
      </w:r>
      <w:r>
        <w:tab/>
      </w:r>
      <w:r>
        <w:fldChar w:fldCharType="begin"/>
      </w:r>
      <w:r>
        <w:instrText xml:space="preserve"> PAGEREF _Toc124186472 \h </w:instrText>
      </w:r>
      <w:r>
        <w:fldChar w:fldCharType="separate"/>
      </w:r>
      <w:r>
        <w:t>22</w:t>
      </w:r>
      <w:r>
        <w:fldChar w:fldCharType="end"/>
      </w:r>
    </w:p>
    <w:p w14:paraId="12C7070A" w14:textId="26714E1E" w:rsidR="0042037E" w:rsidRDefault="0042037E">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_Toc124186473 \h </w:instrText>
      </w:r>
      <w:r>
        <w:fldChar w:fldCharType="separate"/>
      </w:r>
      <w:r>
        <w:t>22</w:t>
      </w:r>
      <w:r>
        <w:fldChar w:fldCharType="end"/>
      </w:r>
    </w:p>
    <w:p w14:paraId="7865C6DF" w14:textId="279518A6" w:rsidR="0042037E" w:rsidRDefault="0042037E">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RE power control dynamic range</w:t>
      </w:r>
      <w:r>
        <w:tab/>
      </w:r>
      <w:r>
        <w:fldChar w:fldCharType="begin"/>
      </w:r>
      <w:r>
        <w:instrText xml:space="preserve"> PAGEREF _Toc124186474 \h </w:instrText>
      </w:r>
      <w:r>
        <w:fldChar w:fldCharType="separate"/>
      </w:r>
      <w:r>
        <w:t>22</w:t>
      </w:r>
      <w:r>
        <w:fldChar w:fldCharType="end"/>
      </w:r>
    </w:p>
    <w:p w14:paraId="738B5AB6" w14:textId="0946C9D2" w:rsidR="0042037E" w:rsidRDefault="0042037E">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Total power dynamic range</w:t>
      </w:r>
      <w:r>
        <w:tab/>
      </w:r>
      <w:r>
        <w:fldChar w:fldCharType="begin"/>
      </w:r>
      <w:r>
        <w:instrText xml:space="preserve"> PAGEREF _Toc124186475 \h </w:instrText>
      </w:r>
      <w:r>
        <w:fldChar w:fldCharType="separate"/>
      </w:r>
      <w:r>
        <w:t>22</w:t>
      </w:r>
      <w:r>
        <w:fldChar w:fldCharType="end"/>
      </w:r>
    </w:p>
    <w:p w14:paraId="4423E224" w14:textId="51CC0E53" w:rsidR="0042037E" w:rsidRDefault="0042037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General</w:t>
      </w:r>
      <w:r>
        <w:tab/>
      </w:r>
      <w:r>
        <w:fldChar w:fldCharType="begin"/>
      </w:r>
      <w:r>
        <w:instrText xml:space="preserve"> PAGEREF _Toc124186476 \h </w:instrText>
      </w:r>
      <w:r>
        <w:fldChar w:fldCharType="separate"/>
      </w:r>
      <w:r>
        <w:t>22</w:t>
      </w:r>
      <w:r>
        <w:fldChar w:fldCharType="end"/>
      </w:r>
    </w:p>
    <w:p w14:paraId="2FA759D1" w14:textId="55525D82" w:rsidR="0042037E" w:rsidRDefault="0042037E">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1-H</w:t>
      </w:r>
      <w:r>
        <w:tab/>
      </w:r>
      <w:r>
        <w:fldChar w:fldCharType="begin"/>
      </w:r>
      <w:r>
        <w:instrText xml:space="preserve"> PAGEREF _Toc124186477 \h </w:instrText>
      </w:r>
      <w:r>
        <w:fldChar w:fldCharType="separate"/>
      </w:r>
      <w:r>
        <w:t>22</w:t>
      </w:r>
      <w:r>
        <w:fldChar w:fldCharType="end"/>
      </w:r>
    </w:p>
    <w:p w14:paraId="422D7F7E" w14:textId="5A393531" w:rsidR="0042037E" w:rsidRDefault="0042037E">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Transmit ON/OFF power</w:t>
      </w:r>
      <w:r>
        <w:tab/>
      </w:r>
      <w:r>
        <w:fldChar w:fldCharType="begin"/>
      </w:r>
      <w:r>
        <w:instrText xml:space="preserve"> PAGEREF _Toc124186478 \h </w:instrText>
      </w:r>
      <w:r>
        <w:fldChar w:fldCharType="separate"/>
      </w:r>
      <w:r>
        <w:t>22</w:t>
      </w:r>
      <w:r>
        <w:fldChar w:fldCharType="end"/>
      </w:r>
    </w:p>
    <w:p w14:paraId="6680D312" w14:textId="77237057" w:rsidR="0042037E" w:rsidRDefault="0042037E">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Transmitted signal quality</w:t>
      </w:r>
      <w:r>
        <w:tab/>
      </w:r>
      <w:r>
        <w:fldChar w:fldCharType="begin"/>
      </w:r>
      <w:r>
        <w:instrText xml:space="preserve"> PAGEREF _Toc124186479 \h </w:instrText>
      </w:r>
      <w:r>
        <w:fldChar w:fldCharType="separate"/>
      </w:r>
      <w:r>
        <w:t>22</w:t>
      </w:r>
      <w:r>
        <w:fldChar w:fldCharType="end"/>
      </w:r>
    </w:p>
    <w:p w14:paraId="772E529F" w14:textId="76D005C8" w:rsidR="0042037E" w:rsidRDefault="0042037E">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Frequency error</w:t>
      </w:r>
      <w:r>
        <w:tab/>
      </w:r>
      <w:r>
        <w:fldChar w:fldCharType="begin"/>
      </w:r>
      <w:r>
        <w:instrText xml:space="preserve"> PAGEREF _Toc124186480 \h </w:instrText>
      </w:r>
      <w:r>
        <w:fldChar w:fldCharType="separate"/>
      </w:r>
      <w:r>
        <w:t>22</w:t>
      </w:r>
      <w:r>
        <w:fldChar w:fldCharType="end"/>
      </w:r>
    </w:p>
    <w:p w14:paraId="47248BFB" w14:textId="59C19560" w:rsidR="0042037E" w:rsidRDefault="0042037E">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Minimum requirement</w:t>
      </w:r>
      <w:r>
        <w:tab/>
      </w:r>
      <w:r>
        <w:fldChar w:fldCharType="begin"/>
      </w:r>
      <w:r>
        <w:instrText xml:space="preserve"> PAGEREF _Toc124186481 \h </w:instrText>
      </w:r>
      <w:r>
        <w:fldChar w:fldCharType="separate"/>
      </w:r>
      <w:r>
        <w:t>23</w:t>
      </w:r>
      <w:r>
        <w:fldChar w:fldCharType="end"/>
      </w:r>
    </w:p>
    <w:p w14:paraId="601AFD84" w14:textId="402AF236" w:rsidR="0042037E" w:rsidRDefault="0042037E">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Modulation quality</w:t>
      </w:r>
      <w:r>
        <w:tab/>
      </w:r>
      <w:r>
        <w:fldChar w:fldCharType="begin"/>
      </w:r>
      <w:r>
        <w:instrText xml:space="preserve"> PAGEREF _Toc124186482 \h </w:instrText>
      </w:r>
      <w:r>
        <w:fldChar w:fldCharType="separate"/>
      </w:r>
      <w:r>
        <w:t>23</w:t>
      </w:r>
      <w:r>
        <w:fldChar w:fldCharType="end"/>
      </w:r>
    </w:p>
    <w:p w14:paraId="067C88EC" w14:textId="5474D2D8" w:rsidR="0042037E" w:rsidRDefault="0042037E">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Time alignment error</w:t>
      </w:r>
      <w:r>
        <w:tab/>
      </w:r>
      <w:r>
        <w:fldChar w:fldCharType="begin"/>
      </w:r>
      <w:r>
        <w:instrText xml:space="preserve"> PAGEREF _Toc124186483 \h </w:instrText>
      </w:r>
      <w:r>
        <w:fldChar w:fldCharType="separate"/>
      </w:r>
      <w:r>
        <w:t>23</w:t>
      </w:r>
      <w:r>
        <w:fldChar w:fldCharType="end"/>
      </w:r>
    </w:p>
    <w:p w14:paraId="729D82A6" w14:textId="3E02C96A" w:rsidR="0042037E" w:rsidRDefault="0042037E">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DL RS power</w:t>
      </w:r>
      <w:r>
        <w:tab/>
      </w:r>
      <w:r>
        <w:fldChar w:fldCharType="begin"/>
      </w:r>
      <w:r>
        <w:instrText xml:space="preserve"> PAGEREF _Toc124186484 \h </w:instrText>
      </w:r>
      <w:r>
        <w:fldChar w:fldCharType="separate"/>
      </w:r>
      <w:r>
        <w:t>23</w:t>
      </w:r>
      <w:r>
        <w:fldChar w:fldCharType="end"/>
      </w:r>
    </w:p>
    <w:p w14:paraId="1FAA0DFF" w14:textId="4F300519" w:rsidR="0042037E" w:rsidRDefault="0042037E">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_Toc124186485 \h </w:instrText>
      </w:r>
      <w:r>
        <w:fldChar w:fldCharType="separate"/>
      </w:r>
      <w:r>
        <w:t>23</w:t>
      </w:r>
      <w:r>
        <w:fldChar w:fldCharType="end"/>
      </w:r>
    </w:p>
    <w:p w14:paraId="59E7B47F" w14:textId="279805BE" w:rsidR="0042037E" w:rsidRDefault="0042037E">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_Toc124186486 \h </w:instrText>
      </w:r>
      <w:r>
        <w:fldChar w:fldCharType="separate"/>
      </w:r>
      <w:r>
        <w:t>23</w:t>
      </w:r>
      <w:r>
        <w:fldChar w:fldCharType="end"/>
      </w:r>
    </w:p>
    <w:p w14:paraId="29044335" w14:textId="7449F928" w:rsidR="0042037E" w:rsidRDefault="0042037E">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Occupied bandwidth</w:t>
      </w:r>
      <w:r>
        <w:tab/>
      </w:r>
      <w:r>
        <w:fldChar w:fldCharType="begin"/>
      </w:r>
      <w:r>
        <w:instrText xml:space="preserve"> PAGEREF _Toc124186487 \h </w:instrText>
      </w:r>
      <w:r>
        <w:fldChar w:fldCharType="separate"/>
      </w:r>
      <w:r>
        <w:t>23</w:t>
      </w:r>
      <w:r>
        <w:fldChar w:fldCharType="end"/>
      </w:r>
    </w:p>
    <w:p w14:paraId="2392FE47" w14:textId="4ACD8021" w:rsidR="0042037E" w:rsidRDefault="0042037E">
      <w:pPr>
        <w:pStyle w:val="TOC4"/>
        <w:rPr>
          <w:rFonts w:asciiTheme="minorHAnsi" w:eastAsiaTheme="minorEastAsia" w:hAnsiTheme="minorHAnsi" w:cstheme="minorBidi"/>
          <w:sz w:val="22"/>
          <w:szCs w:val="22"/>
        </w:rPr>
      </w:pPr>
      <w:r>
        <w:rPr>
          <w:lang w:eastAsia="zh-CN"/>
        </w:rPr>
        <w:t>6.6.2.1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_Toc124186488 \h </w:instrText>
      </w:r>
      <w:r>
        <w:fldChar w:fldCharType="separate"/>
      </w:r>
      <w:r>
        <w:t>23</w:t>
      </w:r>
      <w:r>
        <w:fldChar w:fldCharType="end"/>
      </w:r>
    </w:p>
    <w:p w14:paraId="5931C235" w14:textId="5E105932" w:rsidR="0042037E" w:rsidRDefault="0042037E">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Adjacent Channel Leakage Power Ratio</w:t>
      </w:r>
      <w:r>
        <w:tab/>
      </w:r>
      <w:r>
        <w:fldChar w:fldCharType="begin"/>
      </w:r>
      <w:r>
        <w:instrText xml:space="preserve"> PAGEREF _Toc124186489 \h </w:instrText>
      </w:r>
      <w:r>
        <w:fldChar w:fldCharType="separate"/>
      </w:r>
      <w:r>
        <w:t>23</w:t>
      </w:r>
      <w:r>
        <w:fldChar w:fldCharType="end"/>
      </w:r>
    </w:p>
    <w:p w14:paraId="64F451FB" w14:textId="2C5B4CFF" w:rsidR="0042037E" w:rsidRDefault="0042037E">
      <w:pPr>
        <w:pStyle w:val="TOC4"/>
        <w:rPr>
          <w:rFonts w:asciiTheme="minorHAnsi" w:eastAsiaTheme="minorEastAsia" w:hAnsiTheme="minorHAnsi" w:cstheme="minorBidi"/>
          <w:sz w:val="22"/>
          <w:szCs w:val="22"/>
        </w:rPr>
      </w:pPr>
      <w:r>
        <w:rPr>
          <w:lang w:eastAsia="zh-CN"/>
        </w:rPr>
        <w:t>6.6.3.1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_Toc124186490 \h </w:instrText>
      </w:r>
      <w:r>
        <w:fldChar w:fldCharType="separate"/>
      </w:r>
      <w:r>
        <w:t>23</w:t>
      </w:r>
      <w:r>
        <w:fldChar w:fldCharType="end"/>
      </w:r>
    </w:p>
    <w:p w14:paraId="0BF9E526" w14:textId="19E84040" w:rsidR="0042037E" w:rsidRDefault="0042037E">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CF171E">
        <w:rPr>
          <w:lang w:val="en-US"/>
        </w:rPr>
        <w:t>Minimum requirement</w:t>
      </w:r>
      <w:r>
        <w:rPr>
          <w:lang w:eastAsia="zh-CN"/>
        </w:rPr>
        <w:t xml:space="preserve"> </w:t>
      </w:r>
      <w:r>
        <w:t xml:space="preserve">for </w:t>
      </w:r>
      <w:r w:rsidRPr="00CF171E">
        <w:rPr>
          <w:i/>
        </w:rPr>
        <w:t>SAN type 1-H</w:t>
      </w:r>
      <w:r>
        <w:tab/>
      </w:r>
      <w:r>
        <w:fldChar w:fldCharType="begin"/>
      </w:r>
      <w:r>
        <w:instrText xml:space="preserve"> PAGEREF _Toc124186491 \h </w:instrText>
      </w:r>
      <w:r>
        <w:fldChar w:fldCharType="separate"/>
      </w:r>
      <w:r>
        <w:t>23</w:t>
      </w:r>
      <w:r>
        <w:fldChar w:fldCharType="end"/>
      </w:r>
    </w:p>
    <w:p w14:paraId="0CD8A9EA" w14:textId="781F7BE1" w:rsidR="0042037E" w:rsidRDefault="0042037E">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Operating band unwanted emissions</w:t>
      </w:r>
      <w:r>
        <w:tab/>
      </w:r>
      <w:r>
        <w:fldChar w:fldCharType="begin"/>
      </w:r>
      <w:r>
        <w:instrText xml:space="preserve"> PAGEREF _Toc124186492 \h </w:instrText>
      </w:r>
      <w:r>
        <w:fldChar w:fldCharType="separate"/>
      </w:r>
      <w:r>
        <w:t>24</w:t>
      </w:r>
      <w:r>
        <w:fldChar w:fldCharType="end"/>
      </w:r>
    </w:p>
    <w:p w14:paraId="6EFB37F1" w14:textId="4B47C396" w:rsidR="0042037E" w:rsidRDefault="0042037E">
      <w:pPr>
        <w:pStyle w:val="TOC4"/>
        <w:rPr>
          <w:rFonts w:asciiTheme="minorHAnsi" w:eastAsiaTheme="minorEastAsia" w:hAnsiTheme="minorHAnsi" w:cstheme="minorBidi"/>
          <w:sz w:val="22"/>
          <w:szCs w:val="22"/>
        </w:rPr>
      </w:pPr>
      <w:r>
        <w:rPr>
          <w:lang w:eastAsia="zh-CN"/>
        </w:rPr>
        <w:lastRenderedPageBreak/>
        <w:t>6.6.4.1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_Toc124186493 \h </w:instrText>
      </w:r>
      <w:r>
        <w:fldChar w:fldCharType="separate"/>
      </w:r>
      <w:r>
        <w:t>24</w:t>
      </w:r>
      <w:r>
        <w:fldChar w:fldCharType="end"/>
      </w:r>
    </w:p>
    <w:p w14:paraId="369E12C2" w14:textId="46D3BFCA" w:rsidR="0042037E" w:rsidRDefault="0042037E">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 xml:space="preserve">Minimum requirements for </w:t>
      </w:r>
      <w:r w:rsidRPr="00CF171E">
        <w:rPr>
          <w:i/>
        </w:rPr>
        <w:t>SAN type 1-H</w:t>
      </w:r>
      <w:r>
        <w:tab/>
      </w:r>
      <w:r>
        <w:fldChar w:fldCharType="begin"/>
      </w:r>
      <w:r>
        <w:instrText xml:space="preserve"> PAGEREF _Toc124186494 \h </w:instrText>
      </w:r>
      <w:r>
        <w:fldChar w:fldCharType="separate"/>
      </w:r>
      <w:r>
        <w:t>25</w:t>
      </w:r>
      <w:r>
        <w:fldChar w:fldCharType="end"/>
      </w:r>
    </w:p>
    <w:p w14:paraId="69428034" w14:textId="66541872" w:rsidR="0042037E" w:rsidRDefault="0042037E">
      <w:pPr>
        <w:pStyle w:val="TOC3"/>
        <w:rPr>
          <w:rFonts w:asciiTheme="minorHAnsi" w:eastAsiaTheme="minorEastAsia" w:hAnsiTheme="minorHAnsi" w:cstheme="minorBidi"/>
          <w:sz w:val="22"/>
          <w:szCs w:val="22"/>
        </w:rPr>
      </w:pPr>
      <w:r>
        <w:rPr>
          <w:lang w:eastAsia="zh-CN"/>
        </w:rPr>
        <w:t>6.6.5</w:t>
      </w:r>
      <w:r>
        <w:rPr>
          <w:rFonts w:asciiTheme="minorHAnsi" w:eastAsiaTheme="minorEastAsia" w:hAnsiTheme="minorHAnsi" w:cstheme="minorBidi"/>
          <w:sz w:val="22"/>
          <w:szCs w:val="22"/>
        </w:rPr>
        <w:tab/>
      </w:r>
      <w:r>
        <w:rPr>
          <w:lang w:eastAsia="zh-CN"/>
        </w:rPr>
        <w:t>Transmitter spurious emissions</w:t>
      </w:r>
      <w:r>
        <w:tab/>
      </w:r>
      <w:r>
        <w:fldChar w:fldCharType="begin"/>
      </w:r>
      <w:r>
        <w:instrText xml:space="preserve"> PAGEREF _Toc124186495 \h </w:instrText>
      </w:r>
      <w:r>
        <w:fldChar w:fldCharType="separate"/>
      </w:r>
      <w:r>
        <w:t>25</w:t>
      </w:r>
      <w:r>
        <w:fldChar w:fldCharType="end"/>
      </w:r>
    </w:p>
    <w:p w14:paraId="373D4207" w14:textId="6CF00DED" w:rsidR="0042037E" w:rsidRDefault="0042037E">
      <w:pPr>
        <w:pStyle w:val="TOC4"/>
        <w:rPr>
          <w:rFonts w:asciiTheme="minorHAnsi" w:eastAsiaTheme="minorEastAsia" w:hAnsiTheme="minorHAnsi" w:cstheme="minorBidi"/>
          <w:sz w:val="22"/>
          <w:szCs w:val="22"/>
        </w:rPr>
      </w:pPr>
      <w:r>
        <w:rPr>
          <w:lang w:eastAsia="zh-CN"/>
        </w:rPr>
        <w:t>6.6.5.1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_Toc124186496 \h </w:instrText>
      </w:r>
      <w:r>
        <w:fldChar w:fldCharType="separate"/>
      </w:r>
      <w:r>
        <w:t>25</w:t>
      </w:r>
      <w:r>
        <w:fldChar w:fldCharType="end"/>
      </w:r>
    </w:p>
    <w:p w14:paraId="441AD90A" w14:textId="01D67C3A" w:rsidR="0042037E" w:rsidRDefault="0042037E">
      <w:pPr>
        <w:pStyle w:val="TOC4"/>
        <w:rPr>
          <w:rFonts w:asciiTheme="minorHAnsi" w:eastAsiaTheme="minorEastAsia" w:hAnsiTheme="minorHAnsi" w:cstheme="minorBidi"/>
          <w:sz w:val="22"/>
          <w:szCs w:val="22"/>
        </w:rPr>
      </w:pPr>
      <w:r>
        <w:rPr>
          <w:lang w:eastAsia="zh-CN"/>
        </w:rPr>
        <w:t>6.6.5.2</w:t>
      </w:r>
      <w:r>
        <w:rPr>
          <w:rFonts w:asciiTheme="minorHAnsi" w:eastAsiaTheme="minorEastAsia" w:hAnsiTheme="minorHAnsi" w:cstheme="minorBidi"/>
          <w:sz w:val="22"/>
          <w:szCs w:val="22"/>
        </w:rPr>
        <w:tab/>
      </w:r>
      <w:r>
        <w:rPr>
          <w:lang w:eastAsia="zh-CN"/>
        </w:rPr>
        <w:t>Basic Limits</w:t>
      </w:r>
      <w:r>
        <w:tab/>
      </w:r>
      <w:r>
        <w:fldChar w:fldCharType="begin"/>
      </w:r>
      <w:r>
        <w:instrText xml:space="preserve"> PAGEREF _Toc124186497 \h </w:instrText>
      </w:r>
      <w:r>
        <w:fldChar w:fldCharType="separate"/>
      </w:r>
      <w:r>
        <w:t>26</w:t>
      </w:r>
      <w:r>
        <w:fldChar w:fldCharType="end"/>
      </w:r>
    </w:p>
    <w:p w14:paraId="55052DF2" w14:textId="30C441EB" w:rsidR="0042037E" w:rsidRDefault="0042037E">
      <w:pPr>
        <w:pStyle w:val="TOC5"/>
        <w:rPr>
          <w:rFonts w:asciiTheme="minorHAnsi" w:eastAsiaTheme="minorEastAsia" w:hAnsiTheme="minorHAnsi" w:cstheme="minorBidi"/>
          <w:sz w:val="22"/>
          <w:szCs w:val="22"/>
        </w:rPr>
      </w:pPr>
      <w:r>
        <w:rPr>
          <w:lang w:eastAsia="zh-CN"/>
        </w:rPr>
        <w:t>6.6.5.2.1</w:t>
      </w:r>
      <w:r>
        <w:rPr>
          <w:rFonts w:asciiTheme="minorHAnsi" w:eastAsiaTheme="minorEastAsia" w:hAnsiTheme="minorHAnsi" w:cstheme="minorBidi"/>
          <w:sz w:val="22"/>
          <w:szCs w:val="22"/>
        </w:rPr>
        <w:tab/>
      </w:r>
      <w:r>
        <w:rPr>
          <w:lang w:eastAsia="zh-CN"/>
        </w:rPr>
        <w:t>General transmitter spurious emissions requirements</w:t>
      </w:r>
      <w:r>
        <w:tab/>
      </w:r>
      <w:r>
        <w:fldChar w:fldCharType="begin"/>
      </w:r>
      <w:r>
        <w:instrText xml:space="preserve"> PAGEREF _Toc124186498 \h </w:instrText>
      </w:r>
      <w:r>
        <w:fldChar w:fldCharType="separate"/>
      </w:r>
      <w:r>
        <w:t>26</w:t>
      </w:r>
      <w:r>
        <w:fldChar w:fldCharType="end"/>
      </w:r>
    </w:p>
    <w:p w14:paraId="42C08A89" w14:textId="52DF0E3A" w:rsidR="0042037E" w:rsidRDefault="0042037E">
      <w:pPr>
        <w:pStyle w:val="TOC5"/>
        <w:rPr>
          <w:rFonts w:asciiTheme="minorHAnsi" w:eastAsiaTheme="minorEastAsia" w:hAnsiTheme="minorHAnsi" w:cstheme="minorBidi"/>
          <w:sz w:val="22"/>
          <w:szCs w:val="22"/>
        </w:rPr>
      </w:pPr>
      <w:r>
        <w:rPr>
          <w:lang w:eastAsia="zh-CN"/>
        </w:rPr>
        <w:t>6.6.5.2.2</w:t>
      </w:r>
      <w:r>
        <w:rPr>
          <w:rFonts w:asciiTheme="minorHAnsi" w:eastAsiaTheme="minorEastAsia" w:hAnsiTheme="minorHAnsi" w:cstheme="minorBidi"/>
          <w:sz w:val="22"/>
          <w:szCs w:val="22"/>
        </w:rPr>
        <w:tab/>
      </w:r>
      <w:r>
        <w:rPr>
          <w:lang w:eastAsia="zh-CN"/>
        </w:rPr>
        <w:t>Protection of the own Satellite Access Node receiver</w:t>
      </w:r>
      <w:r>
        <w:tab/>
      </w:r>
      <w:r>
        <w:fldChar w:fldCharType="begin"/>
      </w:r>
      <w:r>
        <w:instrText xml:space="preserve"> PAGEREF _Toc124186499 \h </w:instrText>
      </w:r>
      <w:r>
        <w:fldChar w:fldCharType="separate"/>
      </w:r>
      <w:r>
        <w:t>26</w:t>
      </w:r>
      <w:r>
        <w:fldChar w:fldCharType="end"/>
      </w:r>
    </w:p>
    <w:p w14:paraId="6F8F79A4" w14:textId="1D11917F" w:rsidR="0042037E" w:rsidRDefault="0042037E">
      <w:pPr>
        <w:pStyle w:val="TOC5"/>
        <w:rPr>
          <w:rFonts w:asciiTheme="minorHAnsi" w:eastAsiaTheme="minorEastAsia" w:hAnsiTheme="minorHAnsi" w:cstheme="minorBidi"/>
          <w:sz w:val="22"/>
          <w:szCs w:val="22"/>
        </w:rPr>
      </w:pPr>
      <w:r>
        <w:rPr>
          <w:lang w:eastAsia="zh-CN"/>
        </w:rPr>
        <w:t>6.6.5.2.3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_Toc124186500 \h </w:instrText>
      </w:r>
      <w:r>
        <w:fldChar w:fldCharType="separate"/>
      </w:r>
      <w:r>
        <w:t>26</w:t>
      </w:r>
      <w:r>
        <w:fldChar w:fldCharType="end"/>
      </w:r>
    </w:p>
    <w:p w14:paraId="6E3A7A8B" w14:textId="14BBFF78" w:rsidR="0042037E" w:rsidRDefault="0042037E">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Transmitter intermodulation</w:t>
      </w:r>
      <w:r>
        <w:tab/>
      </w:r>
      <w:r>
        <w:fldChar w:fldCharType="begin"/>
      </w:r>
      <w:r>
        <w:instrText xml:space="preserve"> PAGEREF _Toc124186501 \h </w:instrText>
      </w:r>
      <w:r>
        <w:fldChar w:fldCharType="separate"/>
      </w:r>
      <w:r>
        <w:t>26</w:t>
      </w:r>
      <w:r>
        <w:fldChar w:fldCharType="end"/>
      </w:r>
    </w:p>
    <w:p w14:paraId="547C0AF9" w14:textId="35C99989" w:rsidR="0042037E" w:rsidRDefault="0042037E">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Conducted receiver characteristics</w:t>
      </w:r>
      <w:r>
        <w:tab/>
      </w:r>
      <w:r>
        <w:fldChar w:fldCharType="begin"/>
      </w:r>
      <w:r>
        <w:instrText xml:space="preserve"> PAGEREF _Toc124186502 \h </w:instrText>
      </w:r>
      <w:r>
        <w:fldChar w:fldCharType="separate"/>
      </w:r>
      <w:r>
        <w:t>26</w:t>
      </w:r>
      <w:r>
        <w:fldChar w:fldCharType="end"/>
      </w:r>
    </w:p>
    <w:p w14:paraId="35BDE2A0" w14:textId="6A5180E4" w:rsidR="0042037E" w:rsidRDefault="0042037E">
      <w:pPr>
        <w:pStyle w:val="TOC2"/>
        <w:rPr>
          <w:rFonts w:asciiTheme="minorHAnsi" w:eastAsiaTheme="minorEastAsia" w:hAnsiTheme="minorHAnsi" w:cstheme="minorBidi"/>
          <w:sz w:val="22"/>
          <w:szCs w:val="22"/>
        </w:rPr>
      </w:pPr>
      <w:r w:rsidRPr="00CF171E">
        <w:rPr>
          <w:lang w:val="en-US"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_Toc124186503 \h </w:instrText>
      </w:r>
      <w:r>
        <w:fldChar w:fldCharType="separate"/>
      </w:r>
      <w:r>
        <w:t>26</w:t>
      </w:r>
      <w:r>
        <w:fldChar w:fldCharType="end"/>
      </w:r>
    </w:p>
    <w:p w14:paraId="50ABEABE" w14:textId="3A839EC3" w:rsidR="0042037E" w:rsidRDefault="0042037E">
      <w:pPr>
        <w:pStyle w:val="TOC2"/>
        <w:rPr>
          <w:rFonts w:asciiTheme="minorHAnsi" w:eastAsiaTheme="minorEastAsia" w:hAnsiTheme="minorHAnsi" w:cstheme="minorBidi"/>
          <w:sz w:val="22"/>
          <w:szCs w:val="22"/>
        </w:rPr>
      </w:pPr>
      <w:r w:rsidRPr="00CF171E">
        <w:rPr>
          <w:lang w:val="en-US" w:eastAsia="zh-CN"/>
        </w:rPr>
        <w:t>7.2</w:t>
      </w:r>
      <w:r>
        <w:rPr>
          <w:rFonts w:asciiTheme="minorHAnsi" w:eastAsiaTheme="minorEastAsia" w:hAnsiTheme="minorHAnsi" w:cstheme="minorBidi"/>
          <w:sz w:val="22"/>
          <w:szCs w:val="22"/>
        </w:rPr>
        <w:tab/>
      </w:r>
      <w:r w:rsidRPr="00CF171E">
        <w:rPr>
          <w:lang w:val="en-US" w:eastAsia="zh-CN"/>
        </w:rPr>
        <w:t>Reference sensitivity level</w:t>
      </w:r>
      <w:r>
        <w:tab/>
      </w:r>
      <w:r>
        <w:fldChar w:fldCharType="begin"/>
      </w:r>
      <w:r>
        <w:instrText xml:space="preserve"> PAGEREF _Toc124186504 \h </w:instrText>
      </w:r>
      <w:r>
        <w:fldChar w:fldCharType="separate"/>
      </w:r>
      <w:r>
        <w:t>27</w:t>
      </w:r>
      <w:r>
        <w:fldChar w:fldCharType="end"/>
      </w:r>
    </w:p>
    <w:p w14:paraId="6E5953F6" w14:textId="1E46D17D" w:rsidR="0042037E" w:rsidRDefault="0042037E">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_Toc124186505 \h </w:instrText>
      </w:r>
      <w:r>
        <w:fldChar w:fldCharType="separate"/>
      </w:r>
      <w:r>
        <w:t>27</w:t>
      </w:r>
      <w:r>
        <w:fldChar w:fldCharType="end"/>
      </w:r>
    </w:p>
    <w:p w14:paraId="73F6F582" w14:textId="53640211" w:rsidR="0042037E" w:rsidRDefault="0042037E">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_Toc124186506 \h </w:instrText>
      </w:r>
      <w:r>
        <w:fldChar w:fldCharType="separate"/>
      </w:r>
      <w:r>
        <w:t>27</w:t>
      </w:r>
      <w:r>
        <w:fldChar w:fldCharType="end"/>
      </w:r>
    </w:p>
    <w:p w14:paraId="643560DA" w14:textId="676293BB" w:rsidR="0042037E" w:rsidRDefault="0042037E">
      <w:pPr>
        <w:pStyle w:val="TOC2"/>
        <w:rPr>
          <w:rFonts w:asciiTheme="minorHAnsi" w:eastAsiaTheme="minorEastAsia" w:hAnsiTheme="minorHAnsi" w:cstheme="minorBidi"/>
          <w:sz w:val="22"/>
          <w:szCs w:val="22"/>
        </w:rPr>
      </w:pPr>
      <w:r w:rsidRPr="00CF171E">
        <w:rPr>
          <w:lang w:val="en-US" w:eastAsia="zh-CN"/>
        </w:rPr>
        <w:t>7.3</w:t>
      </w:r>
      <w:r>
        <w:rPr>
          <w:rFonts w:asciiTheme="minorHAnsi" w:eastAsiaTheme="minorEastAsia" w:hAnsiTheme="minorHAnsi" w:cstheme="minorBidi"/>
          <w:sz w:val="22"/>
          <w:szCs w:val="22"/>
        </w:rPr>
        <w:tab/>
      </w:r>
      <w:r w:rsidRPr="00CF171E">
        <w:rPr>
          <w:lang w:val="en-US" w:eastAsia="zh-CN"/>
        </w:rPr>
        <w:t>Dynamic range</w:t>
      </w:r>
      <w:r>
        <w:tab/>
      </w:r>
      <w:r>
        <w:fldChar w:fldCharType="begin"/>
      </w:r>
      <w:r>
        <w:instrText xml:space="preserve"> PAGEREF _Toc124186507 \h </w:instrText>
      </w:r>
      <w:r>
        <w:fldChar w:fldCharType="separate"/>
      </w:r>
      <w:r>
        <w:t>28</w:t>
      </w:r>
      <w:r>
        <w:fldChar w:fldCharType="end"/>
      </w:r>
    </w:p>
    <w:p w14:paraId="6ED1894C" w14:textId="670FA5E3" w:rsidR="0042037E" w:rsidRDefault="0042037E">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_Toc124186508 \h </w:instrText>
      </w:r>
      <w:r>
        <w:fldChar w:fldCharType="separate"/>
      </w:r>
      <w:r>
        <w:t>28</w:t>
      </w:r>
      <w:r>
        <w:fldChar w:fldCharType="end"/>
      </w:r>
    </w:p>
    <w:p w14:paraId="778D1D58" w14:textId="56DFC1D0" w:rsidR="0042037E" w:rsidRDefault="0042037E">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_Toc124186509 \h </w:instrText>
      </w:r>
      <w:r>
        <w:fldChar w:fldCharType="separate"/>
      </w:r>
      <w:r>
        <w:t>28</w:t>
      </w:r>
      <w:r>
        <w:fldChar w:fldCharType="end"/>
      </w:r>
    </w:p>
    <w:p w14:paraId="7BABB92B" w14:textId="24AA3325" w:rsidR="0042037E" w:rsidRDefault="0042037E">
      <w:pPr>
        <w:pStyle w:val="TOC2"/>
        <w:rPr>
          <w:rFonts w:asciiTheme="minorHAnsi" w:eastAsiaTheme="minorEastAsia" w:hAnsiTheme="minorHAnsi" w:cstheme="minorBidi"/>
          <w:sz w:val="22"/>
          <w:szCs w:val="22"/>
        </w:rPr>
      </w:pPr>
      <w:r w:rsidRPr="00CF171E">
        <w:rPr>
          <w:lang w:val="en-US" w:eastAsia="zh-CN"/>
        </w:rPr>
        <w:t>7.4</w:t>
      </w:r>
      <w:r>
        <w:rPr>
          <w:rFonts w:asciiTheme="minorHAnsi" w:eastAsiaTheme="minorEastAsia" w:hAnsiTheme="minorHAnsi" w:cstheme="minorBidi"/>
          <w:sz w:val="22"/>
          <w:szCs w:val="22"/>
        </w:rPr>
        <w:tab/>
      </w:r>
      <w:r w:rsidRPr="00CF171E">
        <w:rPr>
          <w:lang w:val="en-US" w:eastAsia="zh-CN"/>
        </w:rPr>
        <w:t>In-band selectivity and blocking</w:t>
      </w:r>
      <w:r>
        <w:tab/>
      </w:r>
      <w:r>
        <w:fldChar w:fldCharType="begin"/>
      </w:r>
      <w:r>
        <w:instrText xml:space="preserve"> PAGEREF _Toc124186510 \h </w:instrText>
      </w:r>
      <w:r>
        <w:fldChar w:fldCharType="separate"/>
      </w:r>
      <w:r>
        <w:t>29</w:t>
      </w:r>
      <w:r>
        <w:fldChar w:fldCharType="end"/>
      </w:r>
    </w:p>
    <w:p w14:paraId="05EB9EBC" w14:textId="1E9D5A15" w:rsidR="0042037E" w:rsidRDefault="0042037E">
      <w:pPr>
        <w:pStyle w:val="TOC3"/>
        <w:rPr>
          <w:rFonts w:asciiTheme="minorHAnsi" w:eastAsiaTheme="minorEastAsia" w:hAnsiTheme="minorHAnsi" w:cstheme="minorBidi"/>
          <w:sz w:val="22"/>
          <w:szCs w:val="22"/>
        </w:rPr>
      </w:pPr>
      <w:r>
        <w:rPr>
          <w:lang w:eastAsia="zh-CN"/>
        </w:rPr>
        <w:t>7.4.1</w:t>
      </w:r>
      <w:r>
        <w:rPr>
          <w:rFonts w:asciiTheme="minorHAnsi" w:eastAsiaTheme="minorEastAsia" w:hAnsiTheme="minorHAnsi" w:cstheme="minorBidi"/>
          <w:sz w:val="22"/>
          <w:szCs w:val="22"/>
        </w:rPr>
        <w:tab/>
      </w:r>
      <w:r>
        <w:rPr>
          <w:lang w:eastAsia="zh-CN"/>
        </w:rPr>
        <w:t>Adjacent Channel Selectivity (ACS)</w:t>
      </w:r>
      <w:r>
        <w:tab/>
      </w:r>
      <w:r>
        <w:fldChar w:fldCharType="begin"/>
      </w:r>
      <w:r>
        <w:instrText xml:space="preserve"> PAGEREF _Toc124186511 \h </w:instrText>
      </w:r>
      <w:r>
        <w:fldChar w:fldCharType="separate"/>
      </w:r>
      <w:r>
        <w:t>29</w:t>
      </w:r>
      <w:r>
        <w:fldChar w:fldCharType="end"/>
      </w:r>
    </w:p>
    <w:p w14:paraId="3B354C5E" w14:textId="372A5A77" w:rsidR="0042037E" w:rsidRDefault="0042037E">
      <w:pPr>
        <w:pStyle w:val="TOC4"/>
        <w:rPr>
          <w:rFonts w:asciiTheme="minorHAnsi" w:eastAsiaTheme="minorEastAsia" w:hAnsiTheme="minorHAnsi" w:cstheme="minorBidi"/>
          <w:sz w:val="22"/>
          <w:szCs w:val="22"/>
        </w:rPr>
      </w:pPr>
      <w:r>
        <w:rPr>
          <w:lang w:eastAsia="zh-CN"/>
        </w:rPr>
        <w:t>7.4.1.1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_Toc124186512 \h </w:instrText>
      </w:r>
      <w:r>
        <w:fldChar w:fldCharType="separate"/>
      </w:r>
      <w:r>
        <w:t>29</w:t>
      </w:r>
      <w:r>
        <w:fldChar w:fldCharType="end"/>
      </w:r>
    </w:p>
    <w:p w14:paraId="06BF833A" w14:textId="677E30E9" w:rsidR="0042037E" w:rsidRDefault="0042037E">
      <w:pPr>
        <w:pStyle w:val="TOC4"/>
        <w:rPr>
          <w:rFonts w:asciiTheme="minorHAnsi" w:eastAsiaTheme="minorEastAsia" w:hAnsiTheme="minorHAnsi" w:cstheme="minorBidi"/>
          <w:sz w:val="22"/>
          <w:szCs w:val="22"/>
        </w:rPr>
      </w:pPr>
      <w:r>
        <w:rPr>
          <w:lang w:eastAsia="zh-CN"/>
        </w:rPr>
        <w:t>7.4.1.2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_Toc124186513 \h </w:instrText>
      </w:r>
      <w:r>
        <w:fldChar w:fldCharType="separate"/>
      </w:r>
      <w:r>
        <w:t>29</w:t>
      </w:r>
      <w:r>
        <w:fldChar w:fldCharType="end"/>
      </w:r>
    </w:p>
    <w:p w14:paraId="7C19E9B6" w14:textId="73D2A7CE" w:rsidR="0042037E" w:rsidRDefault="0042037E">
      <w:pPr>
        <w:pStyle w:val="TOC3"/>
        <w:rPr>
          <w:rFonts w:asciiTheme="minorHAnsi" w:eastAsiaTheme="minorEastAsia" w:hAnsiTheme="minorHAnsi" w:cstheme="minorBidi"/>
          <w:sz w:val="22"/>
          <w:szCs w:val="22"/>
        </w:rPr>
      </w:pPr>
      <w:r>
        <w:rPr>
          <w:lang w:eastAsia="zh-CN"/>
        </w:rPr>
        <w:t>7.4.2</w:t>
      </w:r>
      <w:r>
        <w:rPr>
          <w:rFonts w:asciiTheme="minorHAnsi" w:eastAsiaTheme="minorEastAsia" w:hAnsiTheme="minorHAnsi" w:cstheme="minorBidi"/>
          <w:sz w:val="22"/>
          <w:szCs w:val="22"/>
        </w:rPr>
        <w:tab/>
      </w:r>
      <w:r>
        <w:rPr>
          <w:lang w:eastAsia="zh-CN"/>
        </w:rPr>
        <w:t>In-band blocking</w:t>
      </w:r>
      <w:r>
        <w:tab/>
      </w:r>
      <w:r>
        <w:fldChar w:fldCharType="begin"/>
      </w:r>
      <w:r>
        <w:instrText xml:space="preserve"> PAGEREF _Toc124186514 \h </w:instrText>
      </w:r>
      <w:r>
        <w:fldChar w:fldCharType="separate"/>
      </w:r>
      <w:r>
        <w:t>30</w:t>
      </w:r>
      <w:r>
        <w:fldChar w:fldCharType="end"/>
      </w:r>
    </w:p>
    <w:p w14:paraId="0927DA50" w14:textId="555B4B00" w:rsidR="0042037E" w:rsidRDefault="0042037E">
      <w:pPr>
        <w:pStyle w:val="TOC2"/>
        <w:rPr>
          <w:rFonts w:asciiTheme="minorHAnsi" w:eastAsiaTheme="minorEastAsia" w:hAnsiTheme="minorHAnsi" w:cstheme="minorBidi"/>
          <w:sz w:val="22"/>
          <w:szCs w:val="22"/>
        </w:rPr>
      </w:pPr>
      <w:r w:rsidRPr="00CF171E">
        <w:rPr>
          <w:lang w:val="en-US" w:eastAsia="zh-CN"/>
        </w:rPr>
        <w:t>7.5</w:t>
      </w:r>
      <w:r>
        <w:rPr>
          <w:rFonts w:asciiTheme="minorHAnsi" w:eastAsiaTheme="minorEastAsia" w:hAnsiTheme="minorHAnsi" w:cstheme="minorBidi"/>
          <w:sz w:val="22"/>
          <w:szCs w:val="22"/>
        </w:rPr>
        <w:tab/>
      </w:r>
      <w:r w:rsidRPr="00CF171E">
        <w:rPr>
          <w:lang w:val="en-US" w:eastAsia="zh-CN"/>
        </w:rPr>
        <w:t>Out-of-band blocking</w:t>
      </w:r>
      <w:r>
        <w:tab/>
      </w:r>
      <w:r>
        <w:fldChar w:fldCharType="begin"/>
      </w:r>
      <w:r>
        <w:instrText xml:space="preserve"> PAGEREF _Toc124186515 \h </w:instrText>
      </w:r>
      <w:r>
        <w:fldChar w:fldCharType="separate"/>
      </w:r>
      <w:r>
        <w:t>30</w:t>
      </w:r>
      <w:r>
        <w:fldChar w:fldCharType="end"/>
      </w:r>
    </w:p>
    <w:p w14:paraId="58EEF7D1" w14:textId="6729CE7B" w:rsidR="0042037E" w:rsidRDefault="0042037E">
      <w:pPr>
        <w:pStyle w:val="TOC3"/>
        <w:rPr>
          <w:rFonts w:asciiTheme="minorHAnsi" w:eastAsiaTheme="minorEastAsia" w:hAnsiTheme="minorHAnsi" w:cstheme="minorBidi"/>
          <w:sz w:val="22"/>
          <w:szCs w:val="22"/>
        </w:rPr>
      </w:pPr>
      <w:r>
        <w:rPr>
          <w:lang w:eastAsia="zh-CN"/>
        </w:rPr>
        <w:t>7.5.1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_Toc124186516 \h </w:instrText>
      </w:r>
      <w:r>
        <w:fldChar w:fldCharType="separate"/>
      </w:r>
      <w:r>
        <w:t>30</w:t>
      </w:r>
      <w:r>
        <w:fldChar w:fldCharType="end"/>
      </w:r>
    </w:p>
    <w:p w14:paraId="62A5F513" w14:textId="2F2D7208" w:rsidR="0042037E" w:rsidRDefault="0042037E">
      <w:pPr>
        <w:pStyle w:val="TOC3"/>
        <w:rPr>
          <w:rFonts w:asciiTheme="minorHAnsi" w:eastAsiaTheme="minorEastAsia" w:hAnsiTheme="minorHAnsi" w:cstheme="minorBidi"/>
          <w:sz w:val="22"/>
          <w:szCs w:val="22"/>
        </w:rPr>
      </w:pPr>
      <w:r>
        <w:rPr>
          <w:lang w:eastAsia="zh-CN"/>
        </w:rPr>
        <w:t>7.5.2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_Toc124186517 \h </w:instrText>
      </w:r>
      <w:r>
        <w:fldChar w:fldCharType="separate"/>
      </w:r>
      <w:r>
        <w:t>30</w:t>
      </w:r>
      <w:r>
        <w:fldChar w:fldCharType="end"/>
      </w:r>
    </w:p>
    <w:p w14:paraId="13B7C62D" w14:textId="0BFF1E8E" w:rsidR="0042037E" w:rsidRDefault="0042037E">
      <w:pPr>
        <w:pStyle w:val="TOC2"/>
        <w:rPr>
          <w:rFonts w:asciiTheme="minorHAnsi" w:eastAsiaTheme="minorEastAsia" w:hAnsiTheme="minorHAnsi" w:cstheme="minorBidi"/>
          <w:sz w:val="22"/>
          <w:szCs w:val="22"/>
        </w:rPr>
      </w:pPr>
      <w:r w:rsidRPr="00CF171E">
        <w:rPr>
          <w:lang w:val="en-US" w:eastAsia="zh-CN"/>
        </w:rPr>
        <w:t>7.6</w:t>
      </w:r>
      <w:r>
        <w:rPr>
          <w:rFonts w:asciiTheme="minorHAnsi" w:eastAsiaTheme="minorEastAsia" w:hAnsiTheme="minorHAnsi" w:cstheme="minorBidi"/>
          <w:sz w:val="22"/>
          <w:szCs w:val="22"/>
        </w:rPr>
        <w:tab/>
      </w:r>
      <w:r w:rsidRPr="00CF171E">
        <w:rPr>
          <w:lang w:val="en-US" w:eastAsia="zh-CN"/>
        </w:rPr>
        <w:t>Receiver spurious emissions</w:t>
      </w:r>
      <w:r>
        <w:tab/>
      </w:r>
      <w:r>
        <w:fldChar w:fldCharType="begin"/>
      </w:r>
      <w:r>
        <w:instrText xml:space="preserve"> PAGEREF _Toc124186518 \h </w:instrText>
      </w:r>
      <w:r>
        <w:fldChar w:fldCharType="separate"/>
      </w:r>
      <w:r>
        <w:t>30</w:t>
      </w:r>
      <w:r>
        <w:fldChar w:fldCharType="end"/>
      </w:r>
    </w:p>
    <w:p w14:paraId="0C3A71E2" w14:textId="5159D26C" w:rsidR="0042037E" w:rsidRDefault="0042037E">
      <w:pPr>
        <w:pStyle w:val="TOC3"/>
        <w:rPr>
          <w:rFonts w:asciiTheme="minorHAnsi" w:eastAsiaTheme="minorEastAsia" w:hAnsiTheme="minorHAnsi" w:cstheme="minorBidi"/>
          <w:sz w:val="22"/>
          <w:szCs w:val="22"/>
        </w:rPr>
      </w:pPr>
      <w:r>
        <w:rPr>
          <w:lang w:eastAsia="zh-CN"/>
        </w:rPr>
        <w:t>7.6.1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_Toc124186519 \h </w:instrText>
      </w:r>
      <w:r>
        <w:fldChar w:fldCharType="separate"/>
      </w:r>
      <w:r>
        <w:t>30</w:t>
      </w:r>
      <w:r>
        <w:fldChar w:fldCharType="end"/>
      </w:r>
    </w:p>
    <w:p w14:paraId="392FB428" w14:textId="3D5370D2" w:rsidR="0042037E" w:rsidRDefault="0042037E">
      <w:pPr>
        <w:pStyle w:val="TOC2"/>
        <w:rPr>
          <w:rFonts w:asciiTheme="minorHAnsi" w:eastAsiaTheme="minorEastAsia" w:hAnsiTheme="minorHAnsi" w:cstheme="minorBidi"/>
          <w:sz w:val="22"/>
          <w:szCs w:val="22"/>
        </w:rPr>
      </w:pPr>
      <w:r w:rsidRPr="00CF171E">
        <w:rPr>
          <w:lang w:val="en-US" w:eastAsia="zh-CN"/>
        </w:rPr>
        <w:t>7.7</w:t>
      </w:r>
      <w:r>
        <w:rPr>
          <w:rFonts w:asciiTheme="minorHAnsi" w:eastAsiaTheme="minorEastAsia" w:hAnsiTheme="minorHAnsi" w:cstheme="minorBidi"/>
          <w:sz w:val="22"/>
          <w:szCs w:val="22"/>
        </w:rPr>
        <w:tab/>
      </w:r>
      <w:r w:rsidRPr="00CF171E">
        <w:rPr>
          <w:lang w:val="en-US" w:eastAsia="zh-CN"/>
        </w:rPr>
        <w:t>Receiver intermodulation</w:t>
      </w:r>
      <w:r>
        <w:tab/>
      </w:r>
      <w:r>
        <w:fldChar w:fldCharType="begin"/>
      </w:r>
      <w:r>
        <w:instrText xml:space="preserve"> PAGEREF _Toc124186520 \h </w:instrText>
      </w:r>
      <w:r>
        <w:fldChar w:fldCharType="separate"/>
      </w:r>
      <w:r>
        <w:t>31</w:t>
      </w:r>
      <w:r>
        <w:fldChar w:fldCharType="end"/>
      </w:r>
    </w:p>
    <w:p w14:paraId="761F4030" w14:textId="44BECEC6" w:rsidR="0042037E" w:rsidRDefault="0042037E">
      <w:pPr>
        <w:pStyle w:val="TOC2"/>
        <w:rPr>
          <w:rFonts w:asciiTheme="minorHAnsi" w:eastAsiaTheme="minorEastAsia" w:hAnsiTheme="minorHAnsi" w:cstheme="minorBidi"/>
          <w:sz w:val="22"/>
          <w:szCs w:val="22"/>
        </w:rPr>
      </w:pPr>
      <w:r w:rsidRPr="00CF171E">
        <w:rPr>
          <w:lang w:val="en-US" w:eastAsia="zh-CN"/>
        </w:rPr>
        <w:t>7.8</w:t>
      </w:r>
      <w:r>
        <w:rPr>
          <w:rFonts w:asciiTheme="minorHAnsi" w:eastAsiaTheme="minorEastAsia" w:hAnsiTheme="minorHAnsi" w:cstheme="minorBidi"/>
          <w:sz w:val="22"/>
          <w:szCs w:val="22"/>
        </w:rPr>
        <w:tab/>
      </w:r>
      <w:r w:rsidRPr="00CF171E">
        <w:rPr>
          <w:lang w:val="en-US" w:eastAsia="zh-CN"/>
        </w:rPr>
        <w:t>In-channel selectivity</w:t>
      </w:r>
      <w:r>
        <w:tab/>
      </w:r>
      <w:r>
        <w:fldChar w:fldCharType="begin"/>
      </w:r>
      <w:r>
        <w:instrText xml:space="preserve"> PAGEREF _Toc124186521 \h </w:instrText>
      </w:r>
      <w:r>
        <w:fldChar w:fldCharType="separate"/>
      </w:r>
      <w:r>
        <w:t>31</w:t>
      </w:r>
      <w:r>
        <w:fldChar w:fldCharType="end"/>
      </w:r>
    </w:p>
    <w:p w14:paraId="27EE7397" w14:textId="64D1436C" w:rsidR="0042037E" w:rsidRDefault="0042037E">
      <w:pPr>
        <w:pStyle w:val="TOC3"/>
        <w:rPr>
          <w:rFonts w:asciiTheme="minorHAnsi" w:eastAsiaTheme="minorEastAsia" w:hAnsiTheme="minorHAnsi" w:cstheme="minorBidi"/>
          <w:sz w:val="22"/>
          <w:szCs w:val="22"/>
        </w:rPr>
      </w:pPr>
      <w:r>
        <w:rPr>
          <w:lang w:eastAsia="zh-CN"/>
        </w:rPr>
        <w:t>7.8.1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_Toc124186522 \h </w:instrText>
      </w:r>
      <w:r>
        <w:fldChar w:fldCharType="separate"/>
      </w:r>
      <w:r>
        <w:t>31</w:t>
      </w:r>
      <w:r>
        <w:fldChar w:fldCharType="end"/>
      </w:r>
    </w:p>
    <w:p w14:paraId="01D52EF7" w14:textId="161BC51F" w:rsidR="0042037E" w:rsidRDefault="0042037E">
      <w:pPr>
        <w:pStyle w:val="TOC3"/>
        <w:rPr>
          <w:rFonts w:asciiTheme="minorHAnsi" w:eastAsiaTheme="minorEastAsia" w:hAnsiTheme="minorHAnsi" w:cstheme="minorBidi"/>
          <w:sz w:val="22"/>
          <w:szCs w:val="22"/>
        </w:rPr>
      </w:pPr>
      <w:r>
        <w:rPr>
          <w:lang w:eastAsia="zh-CN"/>
        </w:rPr>
        <w:t>7.8.2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_Toc124186523 \h </w:instrText>
      </w:r>
      <w:r>
        <w:fldChar w:fldCharType="separate"/>
      </w:r>
      <w:r>
        <w:t>31</w:t>
      </w:r>
      <w:r>
        <w:fldChar w:fldCharType="end"/>
      </w:r>
    </w:p>
    <w:p w14:paraId="6A777BAA" w14:textId="1C7E11E1" w:rsidR="0042037E" w:rsidRDefault="0042037E">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Conducted performance requirements</w:t>
      </w:r>
      <w:r>
        <w:tab/>
      </w:r>
      <w:r>
        <w:fldChar w:fldCharType="begin"/>
      </w:r>
      <w:r>
        <w:instrText xml:space="preserve"> PAGEREF _Toc124186524 \h </w:instrText>
      </w:r>
      <w:r>
        <w:fldChar w:fldCharType="separate"/>
      </w:r>
      <w:r>
        <w:t>31</w:t>
      </w:r>
      <w:r>
        <w:fldChar w:fldCharType="end"/>
      </w:r>
    </w:p>
    <w:p w14:paraId="04D022F9" w14:textId="416F86FB" w:rsidR="0042037E" w:rsidRDefault="0042037E">
      <w:pPr>
        <w:pStyle w:val="TOC2"/>
        <w:rPr>
          <w:rFonts w:asciiTheme="minorHAnsi" w:eastAsiaTheme="minorEastAsia" w:hAnsiTheme="minorHAnsi" w:cstheme="minorBidi"/>
          <w:sz w:val="22"/>
          <w:szCs w:val="22"/>
        </w:rPr>
      </w:pPr>
      <w:r>
        <w:rPr>
          <w:lang w:eastAsia="zh-CN"/>
        </w:rPr>
        <w:t>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_Toc124186525 \h </w:instrText>
      </w:r>
      <w:r>
        <w:fldChar w:fldCharType="separate"/>
      </w:r>
      <w:r>
        <w:t>31</w:t>
      </w:r>
      <w:r>
        <w:fldChar w:fldCharType="end"/>
      </w:r>
    </w:p>
    <w:p w14:paraId="3FDA5863" w14:textId="5F2A3B4B" w:rsidR="0042037E" w:rsidRDefault="0042037E">
      <w:pPr>
        <w:pStyle w:val="TOC2"/>
        <w:rPr>
          <w:rFonts w:asciiTheme="minorHAnsi" w:eastAsiaTheme="minorEastAsia" w:hAnsiTheme="minorHAnsi" w:cstheme="minorBidi"/>
          <w:sz w:val="22"/>
          <w:szCs w:val="22"/>
        </w:rPr>
      </w:pPr>
      <w:r>
        <w:rPr>
          <w:lang w:eastAsia="zh-CN"/>
        </w:rPr>
        <w:t>8.2</w:t>
      </w:r>
      <w:r>
        <w:rPr>
          <w:rFonts w:asciiTheme="minorHAnsi" w:eastAsiaTheme="minorEastAsia" w:hAnsiTheme="minorHAnsi" w:cstheme="minorBidi"/>
          <w:sz w:val="22"/>
          <w:szCs w:val="22"/>
        </w:rPr>
        <w:tab/>
      </w:r>
      <w:r>
        <w:rPr>
          <w:lang w:eastAsia="zh-CN"/>
        </w:rPr>
        <w:t>Performance requirements for PUSCH</w:t>
      </w:r>
      <w:r>
        <w:tab/>
      </w:r>
      <w:r>
        <w:fldChar w:fldCharType="begin"/>
      </w:r>
      <w:r>
        <w:instrText xml:space="preserve"> PAGEREF _Toc124186526 \h </w:instrText>
      </w:r>
      <w:r>
        <w:fldChar w:fldCharType="separate"/>
      </w:r>
      <w:r>
        <w:t>31</w:t>
      </w:r>
      <w:r>
        <w:fldChar w:fldCharType="end"/>
      </w:r>
    </w:p>
    <w:p w14:paraId="367DB511" w14:textId="33F595A8" w:rsidR="0042037E" w:rsidRDefault="0042037E">
      <w:pPr>
        <w:pStyle w:val="TOC2"/>
        <w:rPr>
          <w:rFonts w:asciiTheme="minorHAnsi" w:eastAsiaTheme="minorEastAsia" w:hAnsiTheme="minorHAnsi" w:cstheme="minorBidi"/>
          <w:sz w:val="22"/>
          <w:szCs w:val="22"/>
        </w:rPr>
      </w:pPr>
      <w:r>
        <w:rPr>
          <w:lang w:eastAsia="zh-CN"/>
        </w:rPr>
        <w:t>8.3</w:t>
      </w:r>
      <w:r>
        <w:rPr>
          <w:rFonts w:asciiTheme="minorHAnsi" w:eastAsiaTheme="minorEastAsia" w:hAnsiTheme="minorHAnsi" w:cstheme="minorBidi"/>
          <w:sz w:val="22"/>
          <w:szCs w:val="22"/>
        </w:rPr>
        <w:tab/>
      </w:r>
      <w:r>
        <w:rPr>
          <w:lang w:eastAsia="zh-CN"/>
        </w:rPr>
        <w:t>Performance requirements for PUCCH</w:t>
      </w:r>
      <w:r>
        <w:tab/>
      </w:r>
      <w:r>
        <w:fldChar w:fldCharType="begin"/>
      </w:r>
      <w:r>
        <w:instrText xml:space="preserve"> PAGEREF _Toc124186527 \h </w:instrText>
      </w:r>
      <w:r>
        <w:fldChar w:fldCharType="separate"/>
      </w:r>
      <w:r>
        <w:t>31</w:t>
      </w:r>
      <w:r>
        <w:fldChar w:fldCharType="end"/>
      </w:r>
    </w:p>
    <w:p w14:paraId="0F98249F" w14:textId="57457BBB" w:rsidR="0042037E" w:rsidRDefault="0042037E">
      <w:pPr>
        <w:pStyle w:val="TOC2"/>
        <w:rPr>
          <w:rFonts w:asciiTheme="minorHAnsi" w:eastAsiaTheme="minorEastAsia" w:hAnsiTheme="minorHAnsi" w:cstheme="minorBidi"/>
          <w:sz w:val="22"/>
          <w:szCs w:val="22"/>
        </w:rPr>
      </w:pPr>
      <w:r>
        <w:rPr>
          <w:lang w:eastAsia="zh-CN"/>
        </w:rPr>
        <w:t>8.4</w:t>
      </w:r>
      <w:r>
        <w:rPr>
          <w:rFonts w:asciiTheme="minorHAnsi" w:eastAsiaTheme="minorEastAsia" w:hAnsiTheme="minorHAnsi" w:cstheme="minorBidi"/>
          <w:sz w:val="22"/>
          <w:szCs w:val="22"/>
        </w:rPr>
        <w:tab/>
      </w:r>
      <w:r>
        <w:rPr>
          <w:lang w:eastAsia="zh-CN"/>
        </w:rPr>
        <w:t>Performance requirements for PRACH</w:t>
      </w:r>
      <w:r>
        <w:tab/>
      </w:r>
      <w:r>
        <w:fldChar w:fldCharType="begin"/>
      </w:r>
      <w:r>
        <w:instrText xml:space="preserve"> PAGEREF _Toc124186528 \h </w:instrText>
      </w:r>
      <w:r>
        <w:fldChar w:fldCharType="separate"/>
      </w:r>
      <w:r>
        <w:t>31</w:t>
      </w:r>
      <w:r>
        <w:fldChar w:fldCharType="end"/>
      </w:r>
    </w:p>
    <w:p w14:paraId="5AC19A43" w14:textId="33A1CC32" w:rsidR="0042037E" w:rsidRDefault="0042037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r>
      <w:r>
        <w:instrText xml:space="preserve"> PAGEREF _Toc124186529 \h </w:instrText>
      </w:r>
      <w:r>
        <w:fldChar w:fldCharType="separate"/>
      </w:r>
      <w:r>
        <w:t>32</w:t>
      </w:r>
      <w:r>
        <w:fldChar w:fldCharType="end"/>
      </w:r>
    </w:p>
    <w:p w14:paraId="5047E683" w14:textId="770B18E6" w:rsidR="0042037E" w:rsidRDefault="0042037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r>
      <w:r>
        <w:instrText xml:space="preserve"> PAGEREF _Toc124186530 \h </w:instrText>
      </w:r>
      <w:r>
        <w:fldChar w:fldCharType="separate"/>
      </w:r>
      <w:r>
        <w:t>32</w:t>
      </w:r>
      <w:r>
        <w:fldChar w:fldCharType="end"/>
      </w:r>
    </w:p>
    <w:p w14:paraId="71631830" w14:textId="0E2E5C77" w:rsidR="0042037E" w:rsidRDefault="0042037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r>
      <w:r>
        <w:instrText xml:space="preserve"> PAGEREF _Toc124186531 \h </w:instrText>
      </w:r>
      <w:r>
        <w:fldChar w:fldCharType="separate"/>
      </w:r>
      <w:r>
        <w:t>32</w:t>
      </w:r>
      <w:r>
        <w:fldChar w:fldCharType="end"/>
      </w:r>
    </w:p>
    <w:p w14:paraId="01A3D929" w14:textId="0EC571C8" w:rsidR="0042037E" w:rsidRDefault="0042037E">
      <w:pPr>
        <w:pStyle w:val="TOC3"/>
        <w:rPr>
          <w:rFonts w:asciiTheme="minorHAnsi" w:eastAsiaTheme="minorEastAsia" w:hAnsiTheme="minorHAnsi" w:cstheme="minorBidi"/>
          <w:sz w:val="22"/>
          <w:szCs w:val="22"/>
        </w:rPr>
      </w:pPr>
      <w:r w:rsidRPr="00CF171E">
        <w:rPr>
          <w:rFonts w:eastAsia="DengXian"/>
        </w:rPr>
        <w:t>9.2.1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_Toc124186532 \h </w:instrText>
      </w:r>
      <w:r>
        <w:fldChar w:fldCharType="separate"/>
      </w:r>
      <w:r>
        <w:t>32</w:t>
      </w:r>
      <w:r>
        <w:fldChar w:fldCharType="end"/>
      </w:r>
    </w:p>
    <w:p w14:paraId="05CEA6C8" w14:textId="6E051E81" w:rsidR="0042037E" w:rsidRDefault="0042037E">
      <w:pPr>
        <w:pStyle w:val="TOC3"/>
        <w:rPr>
          <w:rFonts w:asciiTheme="minorHAnsi" w:eastAsiaTheme="minorEastAsia" w:hAnsiTheme="minorHAnsi" w:cstheme="minorBidi"/>
          <w:sz w:val="22"/>
          <w:szCs w:val="22"/>
        </w:rPr>
      </w:pPr>
      <w:r w:rsidRPr="00CF171E">
        <w:rPr>
          <w:rFonts w:eastAsia="DengXian"/>
        </w:rPr>
        <w:t>9.2.2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1-H</w:t>
      </w:r>
      <w:r w:rsidRPr="00CF171E">
        <w:rPr>
          <w:rFonts w:eastAsia="DengXian"/>
        </w:rPr>
        <w:t xml:space="preserve"> and </w:t>
      </w:r>
      <w:r w:rsidRPr="00CF171E">
        <w:rPr>
          <w:i/>
          <w:lang w:eastAsia="zh-CN"/>
        </w:rPr>
        <w:t>SAN type 1-O</w:t>
      </w:r>
      <w:r>
        <w:tab/>
      </w:r>
      <w:r>
        <w:fldChar w:fldCharType="begin"/>
      </w:r>
      <w:r>
        <w:instrText xml:space="preserve"> PAGEREF _Toc124186533 \h </w:instrText>
      </w:r>
      <w:r>
        <w:fldChar w:fldCharType="separate"/>
      </w:r>
      <w:r>
        <w:t>32</w:t>
      </w:r>
      <w:r>
        <w:fldChar w:fldCharType="end"/>
      </w:r>
    </w:p>
    <w:p w14:paraId="63E0F290" w14:textId="4D62329C" w:rsidR="0042037E" w:rsidRDefault="0042037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OTA Satellite Access Node output power</w:t>
      </w:r>
      <w:r>
        <w:tab/>
      </w:r>
      <w:r>
        <w:fldChar w:fldCharType="begin"/>
      </w:r>
      <w:r>
        <w:instrText xml:space="preserve"> PAGEREF _Toc124186534 \h </w:instrText>
      </w:r>
      <w:r>
        <w:fldChar w:fldCharType="separate"/>
      </w:r>
      <w:r>
        <w:t>32</w:t>
      </w:r>
      <w:r>
        <w:fldChar w:fldCharType="end"/>
      </w:r>
    </w:p>
    <w:p w14:paraId="47C67495" w14:textId="6966AC5C" w:rsidR="0042037E" w:rsidRDefault="0042037E">
      <w:pPr>
        <w:pStyle w:val="TOC3"/>
        <w:rPr>
          <w:rFonts w:asciiTheme="minorHAnsi" w:eastAsiaTheme="minorEastAsia" w:hAnsiTheme="minorHAnsi" w:cstheme="minorBidi"/>
          <w:sz w:val="22"/>
          <w:szCs w:val="22"/>
        </w:rPr>
      </w:pPr>
      <w:r w:rsidRPr="00CF171E">
        <w:rPr>
          <w:rFonts w:eastAsia="DengXian"/>
        </w:rPr>
        <w:t>9.3.1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_Toc124186535 \h </w:instrText>
      </w:r>
      <w:r>
        <w:fldChar w:fldCharType="separate"/>
      </w:r>
      <w:r>
        <w:t>32</w:t>
      </w:r>
      <w:r>
        <w:fldChar w:fldCharType="end"/>
      </w:r>
    </w:p>
    <w:p w14:paraId="237352CB" w14:textId="753B1E90" w:rsidR="0042037E" w:rsidRDefault="0042037E">
      <w:pPr>
        <w:pStyle w:val="TOC3"/>
        <w:rPr>
          <w:rFonts w:asciiTheme="minorHAnsi" w:eastAsiaTheme="minorEastAsia" w:hAnsiTheme="minorHAnsi" w:cstheme="minorBidi"/>
          <w:sz w:val="22"/>
          <w:szCs w:val="22"/>
        </w:rPr>
      </w:pPr>
      <w:r w:rsidRPr="00CF171E">
        <w:rPr>
          <w:rFonts w:eastAsia="DengXian"/>
        </w:rPr>
        <w:t>9.3.2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_Toc124186536 \h </w:instrText>
      </w:r>
      <w:r>
        <w:fldChar w:fldCharType="separate"/>
      </w:r>
      <w:r>
        <w:t>33</w:t>
      </w:r>
      <w:r>
        <w:fldChar w:fldCharType="end"/>
      </w:r>
    </w:p>
    <w:p w14:paraId="1A3C0758" w14:textId="7F5930CA" w:rsidR="0042037E" w:rsidRDefault="0042037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_Toc124186537 \h </w:instrText>
      </w:r>
      <w:r>
        <w:fldChar w:fldCharType="separate"/>
      </w:r>
      <w:r>
        <w:t>33</w:t>
      </w:r>
      <w:r>
        <w:fldChar w:fldCharType="end"/>
      </w:r>
    </w:p>
    <w:p w14:paraId="0BF28D65" w14:textId="24CD6829" w:rsidR="0042037E" w:rsidRDefault="0042037E">
      <w:pPr>
        <w:pStyle w:val="TOC3"/>
        <w:rPr>
          <w:rFonts w:asciiTheme="minorHAnsi" w:eastAsiaTheme="minorEastAsia" w:hAnsiTheme="minorHAnsi" w:cstheme="minorBidi"/>
          <w:sz w:val="22"/>
          <w:szCs w:val="22"/>
        </w:rPr>
      </w:pPr>
      <w:r w:rsidRPr="00CF171E">
        <w:rPr>
          <w:rFonts w:eastAsia="DengXian"/>
        </w:rPr>
        <w:t>9.4.1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_Toc124186538 \h </w:instrText>
      </w:r>
      <w:r>
        <w:fldChar w:fldCharType="separate"/>
      </w:r>
      <w:r>
        <w:t>33</w:t>
      </w:r>
      <w:r>
        <w:fldChar w:fldCharType="end"/>
      </w:r>
    </w:p>
    <w:p w14:paraId="732707AC" w14:textId="4FDDC200" w:rsidR="0042037E" w:rsidRDefault="0042037E">
      <w:pPr>
        <w:pStyle w:val="TOC3"/>
        <w:rPr>
          <w:rFonts w:asciiTheme="minorHAnsi" w:eastAsiaTheme="minorEastAsia" w:hAnsiTheme="minorHAnsi" w:cstheme="minorBidi"/>
          <w:sz w:val="22"/>
          <w:szCs w:val="22"/>
        </w:rPr>
      </w:pPr>
      <w:r w:rsidRPr="00CF171E">
        <w:rPr>
          <w:rFonts w:eastAsia="DengXian"/>
        </w:rPr>
        <w:t>9.4.2</w:t>
      </w:r>
      <w:r>
        <w:rPr>
          <w:rFonts w:asciiTheme="minorHAnsi" w:eastAsiaTheme="minorEastAsia" w:hAnsiTheme="minorHAnsi" w:cstheme="minorBidi"/>
          <w:sz w:val="22"/>
          <w:szCs w:val="22"/>
        </w:rPr>
        <w:tab/>
      </w:r>
      <w:r w:rsidRPr="00CF171E">
        <w:rPr>
          <w:rFonts w:eastAsia="DengXian"/>
        </w:rPr>
        <w:t>OTA RE power control dynamic range</w:t>
      </w:r>
      <w:r>
        <w:tab/>
      </w:r>
      <w:r>
        <w:fldChar w:fldCharType="begin"/>
      </w:r>
      <w:r>
        <w:instrText xml:space="preserve"> PAGEREF _Toc124186539 \h </w:instrText>
      </w:r>
      <w:r>
        <w:fldChar w:fldCharType="separate"/>
      </w:r>
      <w:r>
        <w:t>33</w:t>
      </w:r>
      <w:r>
        <w:fldChar w:fldCharType="end"/>
      </w:r>
    </w:p>
    <w:p w14:paraId="3B5E433A" w14:textId="365EFC4A" w:rsidR="0042037E" w:rsidRDefault="0042037E">
      <w:pPr>
        <w:pStyle w:val="TOC4"/>
        <w:rPr>
          <w:rFonts w:asciiTheme="minorHAnsi" w:eastAsiaTheme="minorEastAsia" w:hAnsiTheme="minorHAnsi" w:cstheme="minorBidi"/>
          <w:sz w:val="22"/>
          <w:szCs w:val="22"/>
        </w:rPr>
      </w:pPr>
      <w:r w:rsidRPr="00CF171E">
        <w:rPr>
          <w:rFonts w:eastAsia="DengXian"/>
        </w:rPr>
        <w:t>9.4.2.1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_Toc124186540 \h </w:instrText>
      </w:r>
      <w:r>
        <w:fldChar w:fldCharType="separate"/>
      </w:r>
      <w:r>
        <w:t>33</w:t>
      </w:r>
      <w:r>
        <w:fldChar w:fldCharType="end"/>
      </w:r>
    </w:p>
    <w:p w14:paraId="2A45D7B9" w14:textId="569DE969" w:rsidR="0042037E" w:rsidRDefault="0042037E">
      <w:pPr>
        <w:pStyle w:val="TOC4"/>
        <w:rPr>
          <w:rFonts w:asciiTheme="minorHAnsi" w:eastAsiaTheme="minorEastAsia" w:hAnsiTheme="minorHAnsi" w:cstheme="minorBidi"/>
          <w:sz w:val="22"/>
          <w:szCs w:val="22"/>
        </w:rPr>
      </w:pPr>
      <w:r w:rsidRPr="00CF171E">
        <w:rPr>
          <w:rFonts w:eastAsia="DengXian"/>
        </w:rPr>
        <w:t>9.4.2.2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_Toc124186541 \h </w:instrText>
      </w:r>
      <w:r>
        <w:fldChar w:fldCharType="separate"/>
      </w:r>
      <w:r>
        <w:t>33</w:t>
      </w:r>
      <w:r>
        <w:fldChar w:fldCharType="end"/>
      </w:r>
    </w:p>
    <w:p w14:paraId="54718AE7" w14:textId="4C5DDBE9" w:rsidR="0042037E" w:rsidRDefault="0042037E">
      <w:pPr>
        <w:pStyle w:val="TOC3"/>
        <w:rPr>
          <w:rFonts w:asciiTheme="minorHAnsi" w:eastAsiaTheme="minorEastAsia" w:hAnsiTheme="minorHAnsi" w:cstheme="minorBidi"/>
          <w:sz w:val="22"/>
          <w:szCs w:val="22"/>
        </w:rPr>
      </w:pPr>
      <w:r w:rsidRPr="00CF171E">
        <w:rPr>
          <w:rFonts w:eastAsia="DengXian"/>
        </w:rPr>
        <w:t>9.4.3</w:t>
      </w:r>
      <w:r>
        <w:rPr>
          <w:rFonts w:asciiTheme="minorHAnsi" w:eastAsiaTheme="minorEastAsia" w:hAnsiTheme="minorHAnsi" w:cstheme="minorBidi"/>
          <w:sz w:val="22"/>
          <w:szCs w:val="22"/>
        </w:rPr>
        <w:tab/>
      </w:r>
      <w:r w:rsidRPr="00CF171E">
        <w:rPr>
          <w:rFonts w:eastAsia="DengXian"/>
        </w:rPr>
        <w:t>OTA total power dynamic range</w:t>
      </w:r>
      <w:r>
        <w:tab/>
      </w:r>
      <w:r>
        <w:fldChar w:fldCharType="begin"/>
      </w:r>
      <w:r>
        <w:instrText xml:space="preserve"> PAGEREF _Toc124186542 \h </w:instrText>
      </w:r>
      <w:r>
        <w:fldChar w:fldCharType="separate"/>
      </w:r>
      <w:r>
        <w:t>33</w:t>
      </w:r>
      <w:r>
        <w:fldChar w:fldCharType="end"/>
      </w:r>
    </w:p>
    <w:p w14:paraId="22EAB0B0" w14:textId="6FF87C78" w:rsidR="0042037E" w:rsidRDefault="0042037E">
      <w:pPr>
        <w:pStyle w:val="TOC4"/>
        <w:rPr>
          <w:rFonts w:asciiTheme="minorHAnsi" w:eastAsiaTheme="minorEastAsia" w:hAnsiTheme="minorHAnsi" w:cstheme="minorBidi"/>
          <w:sz w:val="22"/>
          <w:szCs w:val="22"/>
        </w:rPr>
      </w:pPr>
      <w:r w:rsidRPr="00CF171E">
        <w:rPr>
          <w:rFonts w:eastAsia="DengXian"/>
        </w:rPr>
        <w:t>9.4.3.1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_Toc124186543 \h </w:instrText>
      </w:r>
      <w:r>
        <w:fldChar w:fldCharType="separate"/>
      </w:r>
      <w:r>
        <w:t>33</w:t>
      </w:r>
      <w:r>
        <w:fldChar w:fldCharType="end"/>
      </w:r>
    </w:p>
    <w:p w14:paraId="20891194" w14:textId="5132770A" w:rsidR="0042037E" w:rsidRDefault="0042037E">
      <w:pPr>
        <w:pStyle w:val="TOC4"/>
        <w:rPr>
          <w:rFonts w:asciiTheme="minorHAnsi" w:eastAsiaTheme="minorEastAsia" w:hAnsiTheme="minorHAnsi" w:cstheme="minorBidi"/>
          <w:sz w:val="22"/>
          <w:szCs w:val="22"/>
        </w:rPr>
      </w:pPr>
      <w:r w:rsidRPr="00CF171E">
        <w:rPr>
          <w:rFonts w:eastAsia="DengXian"/>
        </w:rPr>
        <w:t>9.4.3.2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_Toc124186544 \h </w:instrText>
      </w:r>
      <w:r>
        <w:fldChar w:fldCharType="separate"/>
      </w:r>
      <w:r>
        <w:t>33</w:t>
      </w:r>
      <w:r>
        <w:fldChar w:fldCharType="end"/>
      </w:r>
    </w:p>
    <w:p w14:paraId="457412BD" w14:textId="1100BF45" w:rsidR="0042037E" w:rsidRDefault="0042037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r>
      <w:r>
        <w:instrText xml:space="preserve"> PAGEREF _Toc124186545 \h </w:instrText>
      </w:r>
      <w:r>
        <w:fldChar w:fldCharType="separate"/>
      </w:r>
      <w:r>
        <w:t>33</w:t>
      </w:r>
      <w:r>
        <w:fldChar w:fldCharType="end"/>
      </w:r>
    </w:p>
    <w:p w14:paraId="10FFAA70" w14:textId="079F2CD8" w:rsidR="0042037E" w:rsidRDefault="0042037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_Toc124186546 \h </w:instrText>
      </w:r>
      <w:r>
        <w:fldChar w:fldCharType="separate"/>
      </w:r>
      <w:r>
        <w:t>34</w:t>
      </w:r>
      <w:r>
        <w:fldChar w:fldCharType="end"/>
      </w:r>
    </w:p>
    <w:p w14:paraId="3B3A52FE" w14:textId="05C106FB" w:rsidR="0042037E" w:rsidRDefault="0042037E">
      <w:pPr>
        <w:pStyle w:val="TOC3"/>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Pr>
          <w:rFonts w:asciiTheme="minorHAnsi" w:eastAsiaTheme="minorEastAsia" w:hAnsiTheme="minorHAnsi" w:cstheme="minorBidi"/>
          <w:sz w:val="22"/>
          <w:szCs w:val="22"/>
        </w:rPr>
        <w:tab/>
      </w:r>
      <w:r w:rsidRPr="00CF171E">
        <w:rPr>
          <w:rFonts w:eastAsia="DengXian"/>
        </w:rPr>
        <w:t>OTA frequency error</w:t>
      </w:r>
      <w:r>
        <w:tab/>
      </w:r>
      <w:r>
        <w:fldChar w:fldCharType="begin"/>
      </w:r>
      <w:r>
        <w:instrText xml:space="preserve"> PAGEREF _Toc124186547 \h </w:instrText>
      </w:r>
      <w:r>
        <w:fldChar w:fldCharType="separate"/>
      </w:r>
      <w:r>
        <w:t>34</w:t>
      </w:r>
      <w:r>
        <w:fldChar w:fldCharType="end"/>
      </w:r>
    </w:p>
    <w:p w14:paraId="478EBEFA" w14:textId="22AE16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.1.1</w:t>
      </w:r>
      <w:r>
        <w:rPr>
          <w:rFonts w:asciiTheme="minorHAnsi" w:eastAsiaTheme="minorEastAsia" w:hAnsiTheme="minorHAnsi" w:cstheme="minorBidi"/>
          <w:sz w:val="22"/>
          <w:szCs w:val="22"/>
        </w:rPr>
        <w:tab/>
      </w:r>
      <w:r w:rsidRPr="00CF171E">
        <w:rPr>
          <w:rFonts w:eastAsia="DengXian"/>
          <w:lang w:eastAsia="zh-CN"/>
        </w:rPr>
        <w:t>General</w:t>
      </w:r>
      <w:r>
        <w:tab/>
      </w:r>
      <w:r>
        <w:fldChar w:fldCharType="begin"/>
      </w:r>
      <w:r>
        <w:instrText xml:space="preserve"> PAGEREF _Toc124186548 \h </w:instrText>
      </w:r>
      <w:r>
        <w:fldChar w:fldCharType="separate"/>
      </w:r>
      <w:r>
        <w:t>34</w:t>
      </w:r>
      <w:r>
        <w:fldChar w:fldCharType="end"/>
      </w:r>
    </w:p>
    <w:p w14:paraId="4A415B74" w14:textId="0711AC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sidRPr="00CF171E">
        <w:rPr>
          <w:rFonts w:eastAsia="DengXian"/>
          <w:lang w:eastAsia="zh-CN"/>
        </w:rPr>
        <w:t>2</w:t>
      </w:r>
      <w:r>
        <w:rPr>
          <w:rFonts w:asciiTheme="minorHAnsi" w:eastAsiaTheme="minorEastAsia" w:hAnsiTheme="minorHAnsi" w:cstheme="minorBidi"/>
          <w:sz w:val="22"/>
          <w:szCs w:val="22"/>
        </w:rPr>
        <w:tab/>
      </w:r>
      <w:r w:rsidRPr="00CF171E">
        <w:rPr>
          <w:rFonts w:eastAsia="DengXian"/>
        </w:rPr>
        <w:t>Minimum requirement</w:t>
      </w:r>
      <w:r w:rsidRPr="00CF171E">
        <w:rPr>
          <w:rFonts w:eastAsia="DengXian"/>
          <w:lang w:eastAsia="zh-CN"/>
        </w:rPr>
        <w:t xml:space="preserve"> for </w:t>
      </w:r>
      <w:r w:rsidRPr="00CF171E">
        <w:rPr>
          <w:rFonts w:eastAsia="DengXian"/>
          <w:i/>
          <w:lang w:eastAsia="zh-CN"/>
        </w:rPr>
        <w:t>SAN type 1-O</w:t>
      </w:r>
      <w:r>
        <w:tab/>
      </w:r>
      <w:r>
        <w:fldChar w:fldCharType="begin"/>
      </w:r>
      <w:r>
        <w:instrText xml:space="preserve"> PAGEREF _Toc124186549 \h </w:instrText>
      </w:r>
      <w:r>
        <w:fldChar w:fldCharType="separate"/>
      </w:r>
      <w:r>
        <w:t>34</w:t>
      </w:r>
      <w:r>
        <w:fldChar w:fldCharType="end"/>
      </w:r>
    </w:p>
    <w:p w14:paraId="485E5ACA" w14:textId="319065BA" w:rsidR="0042037E" w:rsidRDefault="0042037E">
      <w:pPr>
        <w:pStyle w:val="TOC3"/>
        <w:rPr>
          <w:rFonts w:asciiTheme="minorHAnsi" w:eastAsiaTheme="minorEastAsia" w:hAnsiTheme="minorHAnsi" w:cstheme="minorBidi"/>
          <w:sz w:val="22"/>
          <w:szCs w:val="22"/>
        </w:rPr>
      </w:pPr>
      <w:r w:rsidRPr="00CF171E">
        <w:rPr>
          <w:rFonts w:eastAsia="DengXian"/>
        </w:rPr>
        <w:t>9.6.2</w:t>
      </w:r>
      <w:r>
        <w:rPr>
          <w:rFonts w:asciiTheme="minorHAnsi" w:eastAsiaTheme="minorEastAsia" w:hAnsiTheme="minorHAnsi" w:cstheme="minorBidi"/>
          <w:sz w:val="22"/>
          <w:szCs w:val="22"/>
        </w:rPr>
        <w:tab/>
      </w:r>
      <w:r w:rsidRPr="00CF171E">
        <w:rPr>
          <w:rFonts w:eastAsia="DengXian"/>
        </w:rPr>
        <w:t>OTA modulation quality</w:t>
      </w:r>
      <w:r>
        <w:tab/>
      </w:r>
      <w:r>
        <w:fldChar w:fldCharType="begin"/>
      </w:r>
      <w:r>
        <w:instrText xml:space="preserve"> PAGEREF _Toc124186550 \h </w:instrText>
      </w:r>
      <w:r>
        <w:fldChar w:fldCharType="separate"/>
      </w:r>
      <w:r>
        <w:t>34</w:t>
      </w:r>
      <w:r>
        <w:fldChar w:fldCharType="end"/>
      </w:r>
    </w:p>
    <w:p w14:paraId="66CDD591" w14:textId="3DD7747E" w:rsidR="0042037E" w:rsidRDefault="0042037E">
      <w:pPr>
        <w:pStyle w:val="TOC4"/>
        <w:rPr>
          <w:rFonts w:asciiTheme="minorHAnsi" w:eastAsiaTheme="minorEastAsia" w:hAnsiTheme="minorHAnsi" w:cstheme="minorBidi"/>
          <w:sz w:val="22"/>
          <w:szCs w:val="22"/>
        </w:rPr>
      </w:pPr>
      <w:r w:rsidRPr="00CF171E">
        <w:rPr>
          <w:rFonts w:eastAsia="DengXian"/>
        </w:rPr>
        <w:t>9.6.2.1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_Toc124186551 \h </w:instrText>
      </w:r>
      <w:r>
        <w:fldChar w:fldCharType="separate"/>
      </w:r>
      <w:r>
        <w:t>34</w:t>
      </w:r>
      <w:r>
        <w:fldChar w:fldCharType="end"/>
      </w:r>
    </w:p>
    <w:p w14:paraId="018701E2" w14:textId="2C807209" w:rsidR="0042037E" w:rsidRDefault="0042037E">
      <w:pPr>
        <w:pStyle w:val="TOC4"/>
        <w:rPr>
          <w:rFonts w:asciiTheme="minorHAnsi" w:eastAsiaTheme="minorEastAsia" w:hAnsiTheme="minorHAnsi" w:cstheme="minorBidi"/>
          <w:sz w:val="22"/>
          <w:szCs w:val="22"/>
        </w:rPr>
      </w:pPr>
      <w:r w:rsidRPr="00CF171E">
        <w:rPr>
          <w:rFonts w:eastAsia="DengXian"/>
        </w:rPr>
        <w:t>9.6.2.2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lang w:eastAsia="zh-CN"/>
        </w:rPr>
        <w:t xml:space="preserve">SAN </w:t>
      </w:r>
      <w:r w:rsidRPr="00CF171E">
        <w:rPr>
          <w:rFonts w:eastAsia="DengXian"/>
          <w:i/>
        </w:rPr>
        <w:t>type 1-O</w:t>
      </w:r>
      <w:r>
        <w:tab/>
      </w:r>
      <w:r>
        <w:fldChar w:fldCharType="begin"/>
      </w:r>
      <w:r>
        <w:instrText xml:space="preserve"> PAGEREF _Toc124186552 \h </w:instrText>
      </w:r>
      <w:r>
        <w:fldChar w:fldCharType="separate"/>
      </w:r>
      <w:r>
        <w:t>34</w:t>
      </w:r>
      <w:r>
        <w:fldChar w:fldCharType="end"/>
      </w:r>
    </w:p>
    <w:p w14:paraId="335FE54A" w14:textId="4DEA8842" w:rsidR="0042037E" w:rsidRDefault="0042037E">
      <w:pPr>
        <w:pStyle w:val="TOC3"/>
        <w:rPr>
          <w:rFonts w:asciiTheme="minorHAnsi" w:eastAsiaTheme="minorEastAsia" w:hAnsiTheme="minorHAnsi" w:cstheme="minorBidi"/>
          <w:sz w:val="22"/>
          <w:szCs w:val="22"/>
        </w:rPr>
      </w:pPr>
      <w:r w:rsidRPr="00CF171E">
        <w:rPr>
          <w:rFonts w:eastAsia="DengXian"/>
          <w:lang w:val="en-US"/>
        </w:rPr>
        <w:lastRenderedPageBreak/>
        <w:t>9.6.3</w:t>
      </w:r>
      <w:r>
        <w:rPr>
          <w:rFonts w:asciiTheme="minorHAnsi" w:eastAsiaTheme="minorEastAsia" w:hAnsiTheme="minorHAnsi" w:cstheme="minorBidi"/>
          <w:sz w:val="22"/>
          <w:szCs w:val="22"/>
        </w:rPr>
        <w:tab/>
      </w:r>
      <w:r w:rsidRPr="00CF171E">
        <w:rPr>
          <w:rFonts w:eastAsia="DengXian"/>
          <w:lang w:val="en-US"/>
        </w:rPr>
        <w:t>OTA time alignment error</w:t>
      </w:r>
      <w:r>
        <w:tab/>
      </w:r>
      <w:r>
        <w:fldChar w:fldCharType="begin"/>
      </w:r>
      <w:r>
        <w:instrText xml:space="preserve"> PAGEREF _Toc124186553 \h </w:instrText>
      </w:r>
      <w:r>
        <w:fldChar w:fldCharType="separate"/>
      </w:r>
      <w:r>
        <w:t>34</w:t>
      </w:r>
      <w:r>
        <w:fldChar w:fldCharType="end"/>
      </w:r>
    </w:p>
    <w:p w14:paraId="00EC057B" w14:textId="3351C3F6" w:rsidR="0042037E" w:rsidRDefault="0042037E">
      <w:pPr>
        <w:pStyle w:val="TOC3"/>
        <w:rPr>
          <w:rFonts w:asciiTheme="minorHAnsi" w:eastAsiaTheme="minorEastAsia" w:hAnsiTheme="minorHAnsi" w:cstheme="minorBidi"/>
          <w:sz w:val="22"/>
          <w:szCs w:val="22"/>
        </w:rPr>
      </w:pPr>
      <w:r w:rsidRPr="00CF171E">
        <w:rPr>
          <w:lang w:val="en-US" w:eastAsia="zh-CN"/>
        </w:rPr>
        <w:t>9</w:t>
      </w:r>
      <w:r>
        <w:rPr>
          <w:lang w:eastAsia="zh-CN"/>
        </w:rPr>
        <w:t>.</w:t>
      </w:r>
      <w:r w:rsidRPr="00CF171E">
        <w:rPr>
          <w:lang w:val="en-US" w:eastAsia="zh-CN"/>
        </w:rPr>
        <w:t>6</w:t>
      </w:r>
      <w:r>
        <w:rPr>
          <w:lang w:eastAsia="zh-CN"/>
        </w:rPr>
        <w:t>.</w:t>
      </w:r>
      <w:r w:rsidRPr="00CF171E">
        <w:rPr>
          <w:lang w:val="en-US" w:eastAsia="zh-CN"/>
        </w:rPr>
        <w:t>4</w:t>
      </w:r>
      <w:r>
        <w:rPr>
          <w:rFonts w:asciiTheme="minorHAnsi" w:eastAsiaTheme="minorEastAsia" w:hAnsiTheme="minorHAnsi" w:cstheme="minorBidi"/>
          <w:sz w:val="22"/>
          <w:szCs w:val="22"/>
        </w:rPr>
        <w:tab/>
      </w:r>
      <w:r>
        <w:t>DL RS power</w:t>
      </w:r>
      <w:r>
        <w:tab/>
      </w:r>
      <w:r>
        <w:fldChar w:fldCharType="begin"/>
      </w:r>
      <w:r>
        <w:instrText xml:space="preserve"> PAGEREF _Toc124186554 \h </w:instrText>
      </w:r>
      <w:r>
        <w:fldChar w:fldCharType="separate"/>
      </w:r>
      <w:r>
        <w:t>34</w:t>
      </w:r>
      <w:r>
        <w:fldChar w:fldCharType="end"/>
      </w:r>
    </w:p>
    <w:p w14:paraId="799AE422" w14:textId="33CD8D5C" w:rsidR="0042037E" w:rsidRDefault="0042037E">
      <w:pPr>
        <w:pStyle w:val="TOC4"/>
        <w:rPr>
          <w:rFonts w:asciiTheme="minorHAnsi" w:eastAsiaTheme="minorEastAsia" w:hAnsiTheme="minorHAnsi" w:cstheme="minorBidi"/>
          <w:sz w:val="22"/>
          <w:szCs w:val="22"/>
        </w:rPr>
      </w:pPr>
      <w:r w:rsidRPr="00CF171E">
        <w:rPr>
          <w:lang w:val="en-US" w:eastAsia="zh-CN"/>
        </w:rPr>
        <w:t>9</w:t>
      </w:r>
      <w:r>
        <w:t>.</w:t>
      </w:r>
      <w:r w:rsidRPr="00CF171E">
        <w:rPr>
          <w:lang w:val="en-US" w:eastAsia="zh-CN"/>
        </w:rPr>
        <w:t>6</w:t>
      </w:r>
      <w:r>
        <w:t>.4.1</w:t>
      </w:r>
      <w:r>
        <w:rPr>
          <w:rFonts w:asciiTheme="minorHAnsi" w:eastAsiaTheme="minorEastAsia" w:hAnsiTheme="minorHAnsi" w:cstheme="minorBidi"/>
          <w:sz w:val="22"/>
          <w:szCs w:val="22"/>
        </w:rPr>
        <w:tab/>
      </w:r>
      <w:r>
        <w:t>Minimum requirements</w:t>
      </w:r>
      <w:r w:rsidRPr="00CF171E">
        <w:rPr>
          <w:lang w:val="en-US" w:eastAsia="zh-CN"/>
        </w:rPr>
        <w:t xml:space="preserve"> for </w:t>
      </w:r>
      <w:r w:rsidRPr="00CF171E">
        <w:rPr>
          <w:i/>
        </w:rPr>
        <w:t>SAN type 1-</w:t>
      </w:r>
      <w:r w:rsidRPr="00CF171E">
        <w:rPr>
          <w:i/>
          <w:lang w:val="en-US" w:eastAsia="zh-CN"/>
        </w:rPr>
        <w:t>O</w:t>
      </w:r>
      <w:r>
        <w:tab/>
      </w:r>
      <w:r>
        <w:fldChar w:fldCharType="begin"/>
      </w:r>
      <w:r>
        <w:instrText xml:space="preserve"> PAGEREF _Toc124186555 \h </w:instrText>
      </w:r>
      <w:r>
        <w:fldChar w:fldCharType="separate"/>
      </w:r>
      <w:r>
        <w:t>34</w:t>
      </w:r>
      <w:r>
        <w:fldChar w:fldCharType="end"/>
      </w:r>
    </w:p>
    <w:p w14:paraId="462EE77F" w14:textId="6D55F311" w:rsidR="0042037E" w:rsidRDefault="0042037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r>
      <w:r>
        <w:instrText xml:space="preserve"> PAGEREF _Toc124186556 \h </w:instrText>
      </w:r>
      <w:r>
        <w:fldChar w:fldCharType="separate"/>
      </w:r>
      <w:r>
        <w:t>35</w:t>
      </w:r>
      <w:r>
        <w:fldChar w:fldCharType="end"/>
      </w:r>
    </w:p>
    <w:p w14:paraId="1073D991" w14:textId="374DA580" w:rsidR="0042037E" w:rsidRDefault="0042037E">
      <w:pPr>
        <w:pStyle w:val="TOC3"/>
        <w:rPr>
          <w:rFonts w:asciiTheme="minorHAnsi" w:eastAsiaTheme="minorEastAsia" w:hAnsiTheme="minorHAnsi" w:cstheme="minorBidi"/>
          <w:sz w:val="22"/>
          <w:szCs w:val="22"/>
        </w:rPr>
      </w:pPr>
      <w:r w:rsidRPr="00CF171E">
        <w:rPr>
          <w:rFonts w:eastAsia="DengXian"/>
        </w:rPr>
        <w:t>9.7.1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_Toc124186557 \h </w:instrText>
      </w:r>
      <w:r>
        <w:fldChar w:fldCharType="separate"/>
      </w:r>
      <w:r>
        <w:t>35</w:t>
      </w:r>
      <w:r>
        <w:fldChar w:fldCharType="end"/>
      </w:r>
    </w:p>
    <w:p w14:paraId="476E4EC4" w14:textId="379D1FD6" w:rsidR="0042037E" w:rsidRDefault="0042037E">
      <w:pPr>
        <w:pStyle w:val="TOC3"/>
        <w:rPr>
          <w:rFonts w:asciiTheme="minorHAnsi" w:eastAsiaTheme="minorEastAsia" w:hAnsiTheme="minorHAnsi" w:cstheme="minorBidi"/>
          <w:sz w:val="22"/>
          <w:szCs w:val="22"/>
        </w:rPr>
      </w:pPr>
      <w:r w:rsidRPr="00CF171E">
        <w:rPr>
          <w:rFonts w:eastAsia="DengXian"/>
        </w:rPr>
        <w:t>9.7.2</w:t>
      </w:r>
      <w:r>
        <w:rPr>
          <w:rFonts w:asciiTheme="minorHAnsi" w:eastAsiaTheme="minorEastAsia" w:hAnsiTheme="minorHAnsi" w:cstheme="minorBidi"/>
          <w:sz w:val="22"/>
          <w:szCs w:val="22"/>
        </w:rPr>
        <w:tab/>
      </w:r>
      <w:r w:rsidRPr="00CF171E">
        <w:rPr>
          <w:rFonts w:eastAsia="DengXian"/>
        </w:rPr>
        <w:t>OTA occupied bandwidth</w:t>
      </w:r>
      <w:r>
        <w:tab/>
      </w:r>
      <w:r>
        <w:fldChar w:fldCharType="begin"/>
      </w:r>
      <w:r>
        <w:instrText xml:space="preserve"> PAGEREF _Toc124186558 \h </w:instrText>
      </w:r>
      <w:r>
        <w:fldChar w:fldCharType="separate"/>
      </w:r>
      <w:r>
        <w:t>35</w:t>
      </w:r>
      <w:r>
        <w:fldChar w:fldCharType="end"/>
      </w:r>
    </w:p>
    <w:p w14:paraId="6DD08CCB" w14:textId="1263A916" w:rsidR="0042037E" w:rsidRDefault="0042037E">
      <w:pPr>
        <w:pStyle w:val="TOC4"/>
        <w:rPr>
          <w:rFonts w:asciiTheme="minorHAnsi" w:eastAsiaTheme="minorEastAsia" w:hAnsiTheme="minorHAnsi" w:cstheme="minorBidi"/>
          <w:sz w:val="22"/>
          <w:szCs w:val="22"/>
        </w:rPr>
      </w:pPr>
      <w:r w:rsidRPr="00CF171E">
        <w:rPr>
          <w:rFonts w:eastAsia="DengXian"/>
        </w:rPr>
        <w:t>9.7.2.1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_Toc124186559 \h </w:instrText>
      </w:r>
      <w:r>
        <w:fldChar w:fldCharType="separate"/>
      </w:r>
      <w:r>
        <w:t>35</w:t>
      </w:r>
      <w:r>
        <w:fldChar w:fldCharType="end"/>
      </w:r>
    </w:p>
    <w:p w14:paraId="74B62E8B" w14:textId="24B9B33B" w:rsidR="0042037E" w:rsidRDefault="0042037E">
      <w:pPr>
        <w:pStyle w:val="TOC4"/>
        <w:rPr>
          <w:rFonts w:asciiTheme="minorHAnsi" w:eastAsiaTheme="minorEastAsia" w:hAnsiTheme="minorHAnsi" w:cstheme="minorBidi"/>
          <w:sz w:val="22"/>
          <w:szCs w:val="22"/>
        </w:rPr>
      </w:pPr>
      <w:r w:rsidRPr="00CF171E">
        <w:rPr>
          <w:rFonts w:eastAsia="DengXian"/>
        </w:rPr>
        <w:t>9.7.2.2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_Toc124186560 \h </w:instrText>
      </w:r>
      <w:r>
        <w:fldChar w:fldCharType="separate"/>
      </w:r>
      <w:r>
        <w:t>35</w:t>
      </w:r>
      <w:r>
        <w:fldChar w:fldCharType="end"/>
      </w:r>
    </w:p>
    <w:p w14:paraId="0C2492CB" w14:textId="09AF3B4F" w:rsidR="0042037E" w:rsidRDefault="0042037E">
      <w:pPr>
        <w:pStyle w:val="TOC3"/>
        <w:rPr>
          <w:rFonts w:asciiTheme="minorHAnsi" w:eastAsiaTheme="minorEastAsia" w:hAnsiTheme="minorHAnsi" w:cstheme="minorBidi"/>
          <w:sz w:val="22"/>
          <w:szCs w:val="22"/>
        </w:rPr>
      </w:pPr>
      <w:r w:rsidRPr="00CF171E">
        <w:rPr>
          <w:rFonts w:eastAsia="DengXian"/>
        </w:rPr>
        <w:t>9.7.3</w:t>
      </w:r>
      <w:r>
        <w:rPr>
          <w:rFonts w:asciiTheme="minorHAnsi" w:eastAsiaTheme="minorEastAsia" w:hAnsiTheme="minorHAnsi" w:cstheme="minorBidi"/>
          <w:sz w:val="22"/>
          <w:szCs w:val="22"/>
        </w:rPr>
        <w:tab/>
      </w:r>
      <w:r w:rsidRPr="00CF171E">
        <w:rPr>
          <w:rFonts w:eastAsia="DengXian"/>
        </w:rPr>
        <w:t>OTA Adjacent Channel Leakage Power Ratio (ACLR)</w:t>
      </w:r>
      <w:r>
        <w:tab/>
      </w:r>
      <w:r>
        <w:fldChar w:fldCharType="begin"/>
      </w:r>
      <w:r>
        <w:instrText xml:space="preserve"> PAGEREF _Toc124186561 \h </w:instrText>
      </w:r>
      <w:r>
        <w:fldChar w:fldCharType="separate"/>
      </w:r>
      <w:r>
        <w:t>35</w:t>
      </w:r>
      <w:r>
        <w:fldChar w:fldCharType="end"/>
      </w:r>
    </w:p>
    <w:p w14:paraId="722038CE" w14:textId="333EE0EC" w:rsidR="0042037E" w:rsidRDefault="0042037E">
      <w:pPr>
        <w:pStyle w:val="TOC4"/>
        <w:rPr>
          <w:rFonts w:asciiTheme="minorHAnsi" w:eastAsiaTheme="minorEastAsia" w:hAnsiTheme="minorHAnsi" w:cstheme="minorBidi"/>
          <w:sz w:val="22"/>
          <w:szCs w:val="22"/>
        </w:rPr>
      </w:pPr>
      <w:r w:rsidRPr="00CF171E">
        <w:rPr>
          <w:rFonts w:eastAsia="DengXian"/>
        </w:rPr>
        <w:t>9.7.3.1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_Toc124186562 \h </w:instrText>
      </w:r>
      <w:r>
        <w:fldChar w:fldCharType="separate"/>
      </w:r>
      <w:r>
        <w:t>35</w:t>
      </w:r>
      <w:r>
        <w:fldChar w:fldCharType="end"/>
      </w:r>
    </w:p>
    <w:p w14:paraId="5930267A" w14:textId="120A12D6" w:rsidR="0042037E" w:rsidRDefault="0042037E">
      <w:pPr>
        <w:pStyle w:val="TOC4"/>
        <w:rPr>
          <w:rFonts w:asciiTheme="minorHAnsi" w:eastAsiaTheme="minorEastAsia" w:hAnsiTheme="minorHAnsi" w:cstheme="minorBidi"/>
          <w:sz w:val="22"/>
          <w:szCs w:val="22"/>
        </w:rPr>
      </w:pPr>
      <w:r w:rsidRPr="00CF171E">
        <w:rPr>
          <w:rFonts w:eastAsia="DengXian"/>
        </w:rPr>
        <w:t>9.7.3.2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_Toc124186563 \h </w:instrText>
      </w:r>
      <w:r>
        <w:fldChar w:fldCharType="separate"/>
      </w:r>
      <w:r>
        <w:t>35</w:t>
      </w:r>
      <w:r>
        <w:fldChar w:fldCharType="end"/>
      </w:r>
    </w:p>
    <w:p w14:paraId="2741090A" w14:textId="64BC7989" w:rsidR="0042037E" w:rsidRDefault="0042037E">
      <w:pPr>
        <w:pStyle w:val="TOC3"/>
        <w:rPr>
          <w:rFonts w:asciiTheme="minorHAnsi" w:eastAsiaTheme="minorEastAsia" w:hAnsiTheme="minorHAnsi" w:cstheme="minorBidi"/>
          <w:sz w:val="22"/>
          <w:szCs w:val="22"/>
        </w:rPr>
      </w:pPr>
      <w:r w:rsidRPr="00CF171E">
        <w:rPr>
          <w:rFonts w:eastAsia="DengXian"/>
        </w:rPr>
        <w:t>9.7.4</w:t>
      </w:r>
      <w:r>
        <w:rPr>
          <w:rFonts w:asciiTheme="minorHAnsi" w:eastAsiaTheme="minorEastAsia" w:hAnsiTheme="minorHAnsi" w:cstheme="minorBidi"/>
          <w:sz w:val="22"/>
          <w:szCs w:val="22"/>
        </w:rPr>
        <w:tab/>
      </w:r>
      <w:r w:rsidRPr="00CF171E">
        <w:rPr>
          <w:rFonts w:eastAsia="DengXian"/>
        </w:rPr>
        <w:t>OTA operating band unwanted emissions</w:t>
      </w:r>
      <w:r>
        <w:tab/>
      </w:r>
      <w:r>
        <w:fldChar w:fldCharType="begin"/>
      </w:r>
      <w:r>
        <w:instrText xml:space="preserve"> PAGEREF _Toc124186564 \h </w:instrText>
      </w:r>
      <w:r>
        <w:fldChar w:fldCharType="separate"/>
      </w:r>
      <w:r>
        <w:t>36</w:t>
      </w:r>
      <w:r>
        <w:fldChar w:fldCharType="end"/>
      </w:r>
    </w:p>
    <w:p w14:paraId="05047BA2" w14:textId="27CCBCC4" w:rsidR="0042037E" w:rsidRDefault="0042037E">
      <w:pPr>
        <w:pStyle w:val="TOC4"/>
        <w:rPr>
          <w:rFonts w:asciiTheme="minorHAnsi" w:eastAsiaTheme="minorEastAsia" w:hAnsiTheme="minorHAnsi" w:cstheme="minorBidi"/>
          <w:sz w:val="22"/>
          <w:szCs w:val="22"/>
        </w:rPr>
      </w:pPr>
      <w:r w:rsidRPr="00CF171E">
        <w:rPr>
          <w:rFonts w:eastAsia="DengXian"/>
        </w:rPr>
        <w:t>9.7.4.1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_Toc124186565 \h </w:instrText>
      </w:r>
      <w:r>
        <w:fldChar w:fldCharType="separate"/>
      </w:r>
      <w:r>
        <w:t>36</w:t>
      </w:r>
      <w:r>
        <w:fldChar w:fldCharType="end"/>
      </w:r>
    </w:p>
    <w:p w14:paraId="1807B5C5" w14:textId="7A40C954" w:rsidR="0042037E" w:rsidRDefault="0042037E">
      <w:pPr>
        <w:pStyle w:val="TOC4"/>
        <w:rPr>
          <w:rFonts w:asciiTheme="minorHAnsi" w:eastAsiaTheme="minorEastAsia" w:hAnsiTheme="minorHAnsi" w:cstheme="minorBidi"/>
          <w:sz w:val="22"/>
          <w:szCs w:val="22"/>
        </w:rPr>
      </w:pPr>
      <w:r w:rsidRPr="00CF171E">
        <w:rPr>
          <w:rFonts w:eastAsia="DengXian"/>
        </w:rPr>
        <w:t>9.7.4.2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_Toc124186566 \h </w:instrText>
      </w:r>
      <w:r>
        <w:fldChar w:fldCharType="separate"/>
      </w:r>
      <w:r>
        <w:t>36</w:t>
      </w:r>
      <w:r>
        <w:fldChar w:fldCharType="end"/>
      </w:r>
    </w:p>
    <w:p w14:paraId="7AD4F7B7" w14:textId="3603A121" w:rsidR="0042037E" w:rsidRDefault="0042037E">
      <w:pPr>
        <w:pStyle w:val="TOC3"/>
        <w:rPr>
          <w:rFonts w:asciiTheme="minorHAnsi" w:eastAsiaTheme="minorEastAsia" w:hAnsiTheme="minorHAnsi" w:cstheme="minorBidi"/>
          <w:sz w:val="22"/>
          <w:szCs w:val="22"/>
        </w:rPr>
      </w:pPr>
      <w:r w:rsidRPr="00CF171E">
        <w:rPr>
          <w:rFonts w:eastAsia="DengXian"/>
        </w:rPr>
        <w:t>9.7.5</w:t>
      </w:r>
      <w:r>
        <w:rPr>
          <w:rFonts w:asciiTheme="minorHAnsi" w:eastAsiaTheme="minorEastAsia" w:hAnsiTheme="minorHAnsi" w:cstheme="minorBidi"/>
          <w:sz w:val="22"/>
          <w:szCs w:val="22"/>
        </w:rPr>
        <w:tab/>
      </w:r>
      <w:r w:rsidRPr="00CF171E">
        <w:rPr>
          <w:rFonts w:eastAsia="DengXian"/>
        </w:rPr>
        <w:t>OTA transmitter spurious emissions</w:t>
      </w:r>
      <w:r>
        <w:tab/>
      </w:r>
      <w:r>
        <w:fldChar w:fldCharType="begin"/>
      </w:r>
      <w:r>
        <w:instrText xml:space="preserve"> PAGEREF _Toc124186567 \h </w:instrText>
      </w:r>
      <w:r>
        <w:fldChar w:fldCharType="separate"/>
      </w:r>
      <w:r>
        <w:t>36</w:t>
      </w:r>
      <w:r>
        <w:fldChar w:fldCharType="end"/>
      </w:r>
    </w:p>
    <w:p w14:paraId="57302DAD" w14:textId="65588789" w:rsidR="0042037E" w:rsidRDefault="0042037E">
      <w:pPr>
        <w:pStyle w:val="TOC4"/>
        <w:rPr>
          <w:rFonts w:asciiTheme="minorHAnsi" w:eastAsiaTheme="minorEastAsia" w:hAnsiTheme="minorHAnsi" w:cstheme="minorBidi"/>
          <w:sz w:val="22"/>
          <w:szCs w:val="22"/>
        </w:rPr>
      </w:pPr>
      <w:r w:rsidRPr="00CF171E">
        <w:rPr>
          <w:rFonts w:eastAsia="DengXian"/>
        </w:rPr>
        <w:t>9.7.5.1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_Toc124186568 \h </w:instrText>
      </w:r>
      <w:r>
        <w:fldChar w:fldCharType="separate"/>
      </w:r>
      <w:r>
        <w:t>36</w:t>
      </w:r>
      <w:r>
        <w:fldChar w:fldCharType="end"/>
      </w:r>
    </w:p>
    <w:p w14:paraId="6E552BF9" w14:textId="43B8A369" w:rsidR="0042037E" w:rsidRDefault="0042037E">
      <w:pPr>
        <w:pStyle w:val="TOC4"/>
        <w:rPr>
          <w:rFonts w:asciiTheme="minorHAnsi" w:eastAsiaTheme="minorEastAsia" w:hAnsiTheme="minorHAnsi" w:cstheme="minorBidi"/>
          <w:sz w:val="22"/>
          <w:szCs w:val="22"/>
        </w:rPr>
      </w:pPr>
      <w:r w:rsidRPr="00CF171E">
        <w:rPr>
          <w:rFonts w:eastAsia="DengXian"/>
        </w:rPr>
        <w:t>9.7.5.2</w:t>
      </w:r>
      <w:r>
        <w:rPr>
          <w:rFonts w:asciiTheme="minorHAnsi" w:eastAsiaTheme="minorEastAsia" w:hAnsiTheme="minorHAnsi" w:cstheme="minorBidi"/>
          <w:sz w:val="22"/>
          <w:szCs w:val="22"/>
        </w:rPr>
        <w:tab/>
      </w:r>
      <w:r w:rsidRPr="00CF171E">
        <w:rPr>
          <w:rFonts w:eastAsia="DengXian"/>
        </w:rPr>
        <w:t>Minimum requirement for</w:t>
      </w:r>
      <w:r w:rsidRPr="00CF171E">
        <w:rPr>
          <w:rFonts w:eastAsia="DengXian"/>
          <w:i/>
        </w:rPr>
        <w:t xml:space="preserve"> SAN type 1-O</w:t>
      </w:r>
      <w:r>
        <w:tab/>
      </w:r>
      <w:r>
        <w:fldChar w:fldCharType="begin"/>
      </w:r>
      <w:r>
        <w:instrText xml:space="preserve"> PAGEREF _Toc124186569 \h </w:instrText>
      </w:r>
      <w:r>
        <w:fldChar w:fldCharType="separate"/>
      </w:r>
      <w:r>
        <w:t>36</w:t>
      </w:r>
      <w:r>
        <w:fldChar w:fldCharType="end"/>
      </w:r>
    </w:p>
    <w:p w14:paraId="5484DF66" w14:textId="25A8D9EA" w:rsidR="0042037E" w:rsidRDefault="0042037E">
      <w:pPr>
        <w:pStyle w:val="TOC5"/>
        <w:rPr>
          <w:rFonts w:asciiTheme="minorHAnsi" w:eastAsiaTheme="minorEastAsia" w:hAnsiTheme="minorHAnsi" w:cstheme="minorBidi"/>
          <w:sz w:val="22"/>
          <w:szCs w:val="22"/>
        </w:rPr>
      </w:pPr>
      <w:r w:rsidRPr="00CF171E">
        <w:rPr>
          <w:rFonts w:eastAsia="DengXian"/>
        </w:rPr>
        <w:t>9.7.5.2.1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_Toc124186570 \h </w:instrText>
      </w:r>
      <w:r>
        <w:fldChar w:fldCharType="separate"/>
      </w:r>
      <w:r>
        <w:t>36</w:t>
      </w:r>
      <w:r>
        <w:fldChar w:fldCharType="end"/>
      </w:r>
    </w:p>
    <w:p w14:paraId="087B3449" w14:textId="3E086223" w:rsidR="0042037E" w:rsidRDefault="0042037E">
      <w:pPr>
        <w:pStyle w:val="TOC5"/>
        <w:rPr>
          <w:rFonts w:asciiTheme="minorHAnsi" w:eastAsiaTheme="minorEastAsia" w:hAnsiTheme="minorHAnsi" w:cstheme="minorBidi"/>
          <w:sz w:val="22"/>
          <w:szCs w:val="22"/>
        </w:rPr>
      </w:pPr>
      <w:r w:rsidRPr="00CF171E">
        <w:rPr>
          <w:rFonts w:eastAsia="DengXian"/>
        </w:rPr>
        <w:t>9.7.5.2.2</w:t>
      </w:r>
      <w:r>
        <w:rPr>
          <w:rFonts w:asciiTheme="minorHAnsi" w:eastAsiaTheme="minorEastAsia" w:hAnsiTheme="minorHAnsi" w:cstheme="minorBidi"/>
          <w:sz w:val="22"/>
          <w:szCs w:val="22"/>
        </w:rPr>
        <w:tab/>
      </w:r>
      <w:r w:rsidRPr="00CF171E">
        <w:rPr>
          <w:rFonts w:eastAsia="DengXian"/>
        </w:rPr>
        <w:t>General OTA transmitter spurious emissions requirements</w:t>
      </w:r>
      <w:r>
        <w:tab/>
      </w:r>
      <w:r>
        <w:fldChar w:fldCharType="begin"/>
      </w:r>
      <w:r>
        <w:instrText xml:space="preserve"> PAGEREF _Toc124186571 \h </w:instrText>
      </w:r>
      <w:r>
        <w:fldChar w:fldCharType="separate"/>
      </w:r>
      <w:r>
        <w:t>37</w:t>
      </w:r>
      <w:r>
        <w:fldChar w:fldCharType="end"/>
      </w:r>
    </w:p>
    <w:p w14:paraId="79917B08" w14:textId="082F01C6" w:rsidR="0042037E" w:rsidRDefault="0042037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_Toc124186572 \h </w:instrText>
      </w:r>
      <w:r>
        <w:fldChar w:fldCharType="separate"/>
      </w:r>
      <w:r>
        <w:t>37</w:t>
      </w:r>
      <w:r>
        <w:fldChar w:fldCharType="end"/>
      </w:r>
    </w:p>
    <w:p w14:paraId="5D29C9AE" w14:textId="6BC01082" w:rsidR="0042037E" w:rsidRDefault="0042037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r>
      <w:r>
        <w:instrText xml:space="preserve"> PAGEREF _Toc124186573 \h </w:instrText>
      </w:r>
      <w:r>
        <w:fldChar w:fldCharType="separate"/>
      </w:r>
      <w:r>
        <w:t>37</w:t>
      </w:r>
      <w:r>
        <w:fldChar w:fldCharType="end"/>
      </w:r>
    </w:p>
    <w:p w14:paraId="272B0815" w14:textId="3F978CFD" w:rsidR="0042037E" w:rsidRDefault="0042037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_Toc124186574 \h </w:instrText>
      </w:r>
      <w:r>
        <w:fldChar w:fldCharType="separate"/>
      </w:r>
      <w:r>
        <w:t>37</w:t>
      </w:r>
      <w:r>
        <w:fldChar w:fldCharType="end"/>
      </w:r>
    </w:p>
    <w:p w14:paraId="38E1C860" w14:textId="4E0751F5" w:rsidR="0042037E" w:rsidRDefault="0042037E">
      <w:pPr>
        <w:pStyle w:val="TOC2"/>
        <w:rPr>
          <w:rFonts w:asciiTheme="minorHAnsi" w:eastAsiaTheme="minorEastAsia" w:hAnsiTheme="minorHAnsi" w:cstheme="minorBidi"/>
          <w:sz w:val="22"/>
          <w:szCs w:val="22"/>
        </w:rPr>
      </w:pPr>
      <w:r w:rsidRPr="00CF171E">
        <w:rPr>
          <w:lang w:val="en-US"/>
        </w:rPr>
        <w:t>10.2</w:t>
      </w:r>
      <w:r>
        <w:rPr>
          <w:rFonts w:asciiTheme="minorHAnsi" w:eastAsiaTheme="minorEastAsia" w:hAnsiTheme="minorHAnsi" w:cstheme="minorBidi"/>
          <w:sz w:val="22"/>
          <w:szCs w:val="22"/>
        </w:rPr>
        <w:tab/>
      </w:r>
      <w:r w:rsidRPr="00CF171E">
        <w:rPr>
          <w:lang w:val="en-US"/>
        </w:rPr>
        <w:t>OTA sensitivity</w:t>
      </w:r>
      <w:r>
        <w:tab/>
      </w:r>
      <w:r>
        <w:fldChar w:fldCharType="begin"/>
      </w:r>
      <w:r>
        <w:instrText xml:space="preserve"> PAGEREF _Toc124186575 \h </w:instrText>
      </w:r>
      <w:r>
        <w:fldChar w:fldCharType="separate"/>
      </w:r>
      <w:r>
        <w:t>38</w:t>
      </w:r>
      <w:r>
        <w:fldChar w:fldCharType="end"/>
      </w:r>
    </w:p>
    <w:p w14:paraId="48D0CDF0" w14:textId="7F4B8324" w:rsidR="0042037E" w:rsidRDefault="0042037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w:t>
      </w:r>
      <w:r>
        <w:tab/>
      </w:r>
      <w:r>
        <w:fldChar w:fldCharType="begin"/>
      </w:r>
      <w:r>
        <w:instrText xml:space="preserve"> PAGEREF _Toc124186576 \h </w:instrText>
      </w:r>
      <w:r>
        <w:fldChar w:fldCharType="separate"/>
      </w:r>
      <w:r>
        <w:t>38</w:t>
      </w:r>
      <w:r>
        <w:fldChar w:fldCharType="end"/>
      </w:r>
    </w:p>
    <w:p w14:paraId="0D793979" w14:textId="6D4BB296" w:rsidR="0042037E" w:rsidRDefault="0042037E">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 xml:space="preserve">Minimum requirement for </w:t>
      </w:r>
      <w:r w:rsidRPr="00CF171E">
        <w:rPr>
          <w:i/>
          <w:iCs/>
        </w:rPr>
        <w:t>SAN type 1-O</w:t>
      </w:r>
      <w:r>
        <w:tab/>
      </w:r>
      <w:r>
        <w:fldChar w:fldCharType="begin"/>
      </w:r>
      <w:r>
        <w:instrText xml:space="preserve"> PAGEREF _Toc124186577 \h </w:instrText>
      </w:r>
      <w:r>
        <w:fldChar w:fldCharType="separate"/>
      </w:r>
      <w:r>
        <w:t>38</w:t>
      </w:r>
      <w:r>
        <w:fldChar w:fldCharType="end"/>
      </w:r>
    </w:p>
    <w:p w14:paraId="7E9E7CCB" w14:textId="085CF807" w:rsidR="0042037E" w:rsidRDefault="0042037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_Toc124186578 \h </w:instrText>
      </w:r>
      <w:r>
        <w:fldChar w:fldCharType="separate"/>
      </w:r>
      <w:r>
        <w:t>39</w:t>
      </w:r>
      <w:r>
        <w:fldChar w:fldCharType="end"/>
      </w:r>
    </w:p>
    <w:p w14:paraId="21266D89" w14:textId="7415EC92" w:rsidR="0042037E" w:rsidRDefault="0042037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_Toc124186579 \h </w:instrText>
      </w:r>
      <w:r>
        <w:fldChar w:fldCharType="separate"/>
      </w:r>
      <w:r>
        <w:t>39</w:t>
      </w:r>
      <w:r>
        <w:fldChar w:fldCharType="end"/>
      </w:r>
    </w:p>
    <w:p w14:paraId="5A44E8ED" w14:textId="3A1CB807" w:rsidR="0042037E" w:rsidRDefault="0042037E">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_Toc124186580 \h </w:instrText>
      </w:r>
      <w:r>
        <w:fldChar w:fldCharType="separate"/>
      </w:r>
      <w:r>
        <w:t>39</w:t>
      </w:r>
      <w:r>
        <w:fldChar w:fldCharType="end"/>
      </w:r>
    </w:p>
    <w:p w14:paraId="20A8A2DE" w14:textId="13CC7B79" w:rsidR="0042037E" w:rsidRDefault="0042037E">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r>
      <w:r>
        <w:instrText xml:space="preserve"> PAGEREF _Toc124186581 \h </w:instrText>
      </w:r>
      <w:r>
        <w:fldChar w:fldCharType="separate"/>
      </w:r>
      <w:r>
        <w:t>40</w:t>
      </w:r>
      <w:r>
        <w:fldChar w:fldCharType="end"/>
      </w:r>
    </w:p>
    <w:p w14:paraId="007CDF2A" w14:textId="323C6E42" w:rsidR="0042037E" w:rsidRDefault="0042037E">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_Toc124186582 \h </w:instrText>
      </w:r>
      <w:r>
        <w:fldChar w:fldCharType="separate"/>
      </w:r>
      <w:r>
        <w:t>40</w:t>
      </w:r>
      <w:r>
        <w:fldChar w:fldCharType="end"/>
      </w:r>
    </w:p>
    <w:p w14:paraId="518A10CB" w14:textId="1FA97417" w:rsidR="0042037E" w:rsidRDefault="0042037E">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 xml:space="preserve">Minimum requirement for </w:t>
      </w:r>
      <w:r w:rsidRPr="00CF171E">
        <w:rPr>
          <w:i/>
          <w:iCs/>
          <w:lang w:val="en-US" w:eastAsia="zh-CN"/>
        </w:rPr>
        <w:t>SAN</w:t>
      </w:r>
      <w:r w:rsidRPr="00CF171E">
        <w:rPr>
          <w:i/>
        </w:rPr>
        <w:t xml:space="preserve"> type 1-O</w:t>
      </w:r>
      <w:r>
        <w:tab/>
      </w:r>
      <w:r>
        <w:fldChar w:fldCharType="begin"/>
      </w:r>
      <w:r>
        <w:instrText xml:space="preserve"> PAGEREF _Toc124186583 \h </w:instrText>
      </w:r>
      <w:r>
        <w:fldChar w:fldCharType="separate"/>
      </w:r>
      <w:r>
        <w:t>40</w:t>
      </w:r>
      <w:r>
        <w:fldChar w:fldCharType="end"/>
      </w:r>
    </w:p>
    <w:p w14:paraId="38B320FA" w14:textId="2C598296" w:rsidR="0042037E" w:rsidRDefault="0042037E">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_Toc124186584 \h </w:instrText>
      </w:r>
      <w:r>
        <w:fldChar w:fldCharType="separate"/>
      </w:r>
      <w:r>
        <w:t>41</w:t>
      </w:r>
      <w:r>
        <w:fldChar w:fldCharType="end"/>
      </w:r>
    </w:p>
    <w:p w14:paraId="4B04E4F8" w14:textId="4562D7E9" w:rsidR="0042037E" w:rsidRDefault="0042037E">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_Toc124186585 \h </w:instrText>
      </w:r>
      <w:r>
        <w:fldChar w:fldCharType="separate"/>
      </w:r>
      <w:r>
        <w:t>41</w:t>
      </w:r>
      <w:r>
        <w:fldChar w:fldCharType="end"/>
      </w:r>
    </w:p>
    <w:p w14:paraId="15D0E93E" w14:textId="368A50FA" w:rsidR="0042037E" w:rsidRDefault="0042037E">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r>
      <w:r>
        <w:instrText xml:space="preserve"> PAGEREF _Toc124186586 \h </w:instrText>
      </w:r>
      <w:r>
        <w:fldChar w:fldCharType="separate"/>
      </w:r>
      <w:r>
        <w:t>41</w:t>
      </w:r>
      <w:r>
        <w:fldChar w:fldCharType="end"/>
      </w:r>
    </w:p>
    <w:p w14:paraId="0A90BFA0" w14:textId="46F72D75" w:rsidR="0042037E" w:rsidRDefault="0042037E">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CF171E">
        <w:rPr>
          <w:i/>
        </w:rPr>
        <w:t>SAN type 1-O</w:t>
      </w:r>
      <w:r>
        <w:tab/>
      </w:r>
      <w:r>
        <w:fldChar w:fldCharType="begin"/>
      </w:r>
      <w:r>
        <w:instrText xml:space="preserve"> PAGEREF _Toc124186587 \h </w:instrText>
      </w:r>
      <w:r>
        <w:fldChar w:fldCharType="separate"/>
      </w:r>
      <w:r>
        <w:t>41</w:t>
      </w:r>
      <w:r>
        <w:fldChar w:fldCharType="end"/>
      </w:r>
    </w:p>
    <w:p w14:paraId="6E141744" w14:textId="320ED154" w:rsidR="0042037E" w:rsidRDefault="0042037E">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OTA in-band blocking</w:t>
      </w:r>
      <w:r>
        <w:tab/>
      </w:r>
      <w:r>
        <w:fldChar w:fldCharType="begin"/>
      </w:r>
      <w:r>
        <w:instrText xml:space="preserve"> PAGEREF _Toc124186588 \h </w:instrText>
      </w:r>
      <w:r>
        <w:fldChar w:fldCharType="separate"/>
      </w:r>
      <w:r>
        <w:t>42</w:t>
      </w:r>
      <w:r>
        <w:fldChar w:fldCharType="end"/>
      </w:r>
    </w:p>
    <w:p w14:paraId="13CD8A1C" w14:textId="5A36F138" w:rsidR="0042037E" w:rsidRDefault="0042037E">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r>
      <w:r>
        <w:instrText xml:space="preserve"> PAGEREF _Toc124186589 \h </w:instrText>
      </w:r>
      <w:r>
        <w:fldChar w:fldCharType="separate"/>
      </w:r>
      <w:r>
        <w:t>42</w:t>
      </w:r>
      <w:r>
        <w:fldChar w:fldCharType="end"/>
      </w:r>
    </w:p>
    <w:p w14:paraId="4F381822" w14:textId="042BEE25" w:rsidR="0042037E" w:rsidRDefault="0042037E">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_Toc124186590 \h </w:instrText>
      </w:r>
      <w:r>
        <w:fldChar w:fldCharType="separate"/>
      </w:r>
      <w:r>
        <w:t>42</w:t>
      </w:r>
      <w:r>
        <w:fldChar w:fldCharType="end"/>
      </w:r>
    </w:p>
    <w:p w14:paraId="3602A087" w14:textId="55EFF323" w:rsidR="0042037E" w:rsidRDefault="0042037E">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_Toc124186591 \h </w:instrText>
      </w:r>
      <w:r>
        <w:fldChar w:fldCharType="separate"/>
      </w:r>
      <w:r>
        <w:t>42</w:t>
      </w:r>
      <w:r>
        <w:fldChar w:fldCharType="end"/>
      </w:r>
    </w:p>
    <w:p w14:paraId="1DD51C28" w14:textId="034BFBF8" w:rsidR="0042037E" w:rsidRDefault="0042037E">
      <w:pPr>
        <w:pStyle w:val="TOC4"/>
        <w:rPr>
          <w:rFonts w:asciiTheme="minorHAnsi" w:eastAsiaTheme="minorEastAsia" w:hAnsiTheme="minorHAnsi" w:cstheme="minorBidi"/>
          <w:sz w:val="22"/>
          <w:szCs w:val="22"/>
        </w:rPr>
      </w:pPr>
      <w:r>
        <w:t>10.6.2.1</w:t>
      </w:r>
      <w:r>
        <w:rPr>
          <w:rFonts w:asciiTheme="minorHAnsi" w:eastAsiaTheme="minorEastAsia" w:hAnsiTheme="minorHAnsi" w:cstheme="minorBidi"/>
          <w:sz w:val="22"/>
          <w:szCs w:val="22"/>
        </w:rPr>
        <w:tab/>
      </w:r>
      <w:r>
        <w:t>General minimum requirement</w:t>
      </w:r>
      <w:r>
        <w:tab/>
      </w:r>
      <w:r>
        <w:fldChar w:fldCharType="begin"/>
      </w:r>
      <w:r>
        <w:instrText xml:space="preserve"> PAGEREF _Toc124186592 \h </w:instrText>
      </w:r>
      <w:r>
        <w:fldChar w:fldCharType="separate"/>
      </w:r>
      <w:r>
        <w:t>42</w:t>
      </w:r>
      <w:r>
        <w:fldChar w:fldCharType="end"/>
      </w:r>
    </w:p>
    <w:p w14:paraId="13A5FE74" w14:textId="60E2446C" w:rsidR="0042037E" w:rsidRDefault="0042037E">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_Toc124186593 \h </w:instrText>
      </w:r>
      <w:r>
        <w:fldChar w:fldCharType="separate"/>
      </w:r>
      <w:r>
        <w:t>43</w:t>
      </w:r>
      <w:r>
        <w:fldChar w:fldCharType="end"/>
      </w:r>
    </w:p>
    <w:p w14:paraId="621F6C66" w14:textId="37AD0D98" w:rsidR="0042037E" w:rsidRDefault="0042037E">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_Toc124186594 \h </w:instrText>
      </w:r>
      <w:r>
        <w:fldChar w:fldCharType="separate"/>
      </w:r>
      <w:r>
        <w:t>43</w:t>
      </w:r>
      <w:r>
        <w:fldChar w:fldCharType="end"/>
      </w:r>
    </w:p>
    <w:p w14:paraId="6A8E7119" w14:textId="1F1F8D94" w:rsidR="0042037E" w:rsidRDefault="0042037E">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_Toc124186595 \h </w:instrText>
      </w:r>
      <w:r>
        <w:fldChar w:fldCharType="separate"/>
      </w:r>
      <w:r>
        <w:t>43</w:t>
      </w:r>
      <w:r>
        <w:fldChar w:fldCharType="end"/>
      </w:r>
    </w:p>
    <w:p w14:paraId="7595C96F" w14:textId="25A30836" w:rsidR="0042037E" w:rsidRDefault="0042037E">
      <w:pPr>
        <w:pStyle w:val="TOC3"/>
        <w:rPr>
          <w:rFonts w:asciiTheme="minorHAnsi" w:eastAsiaTheme="minorEastAsia" w:hAnsiTheme="minorHAnsi" w:cstheme="minorBidi"/>
          <w:sz w:val="22"/>
          <w:szCs w:val="22"/>
        </w:rPr>
      </w:pPr>
      <w:r>
        <w:t>10.</w:t>
      </w:r>
      <w:r>
        <w:rPr>
          <w:lang w:eastAsia="zh-CN"/>
        </w:rPr>
        <w:t>9</w:t>
      </w:r>
      <w:r>
        <w:t>.1</w:t>
      </w:r>
      <w:r>
        <w:rPr>
          <w:rFonts w:asciiTheme="minorHAnsi" w:eastAsiaTheme="minorEastAsia" w:hAnsiTheme="minorHAnsi" w:cstheme="minorBidi"/>
          <w:sz w:val="22"/>
          <w:szCs w:val="22"/>
        </w:rPr>
        <w:tab/>
      </w:r>
      <w:r>
        <w:t>General</w:t>
      </w:r>
      <w:r>
        <w:tab/>
      </w:r>
      <w:r>
        <w:fldChar w:fldCharType="begin"/>
      </w:r>
      <w:r>
        <w:instrText xml:space="preserve"> PAGEREF _Toc124186596 \h </w:instrText>
      </w:r>
      <w:r>
        <w:fldChar w:fldCharType="separate"/>
      </w:r>
      <w:r>
        <w:t>43</w:t>
      </w:r>
      <w:r>
        <w:fldChar w:fldCharType="end"/>
      </w:r>
    </w:p>
    <w:p w14:paraId="0E5DA31C" w14:textId="52CFF2E4" w:rsidR="0042037E" w:rsidRDefault="0042037E">
      <w:pPr>
        <w:pStyle w:val="TOC3"/>
        <w:rPr>
          <w:rFonts w:asciiTheme="minorHAnsi" w:eastAsiaTheme="minorEastAsia" w:hAnsiTheme="minorHAnsi" w:cstheme="minorBidi"/>
          <w:sz w:val="22"/>
          <w:szCs w:val="22"/>
        </w:rPr>
      </w:pPr>
      <w:r>
        <w:t>10.</w:t>
      </w:r>
      <w:r>
        <w:rPr>
          <w:lang w:eastAsia="zh-CN"/>
        </w:rPr>
        <w:t>9</w:t>
      </w:r>
      <w:r>
        <w:t>.</w:t>
      </w:r>
      <w:r>
        <w:rPr>
          <w:lang w:eastAsia="zh-CN"/>
        </w:rPr>
        <w:t>2</w:t>
      </w:r>
      <w:r>
        <w:rPr>
          <w:rFonts w:asciiTheme="minorHAnsi" w:eastAsiaTheme="minorEastAsia" w:hAnsiTheme="minorHAnsi" w:cstheme="minorBidi"/>
          <w:sz w:val="22"/>
          <w:szCs w:val="22"/>
        </w:rPr>
        <w:tab/>
      </w:r>
      <w:r>
        <w:rPr>
          <w:lang w:eastAsia="zh-CN"/>
        </w:rPr>
        <w:t xml:space="preserve">Minimum requirement for </w:t>
      </w:r>
      <w:r w:rsidRPr="00CF171E">
        <w:rPr>
          <w:i/>
          <w:lang w:val="en-US" w:eastAsia="zh-CN"/>
        </w:rPr>
        <w:t>SAN</w:t>
      </w:r>
      <w:r w:rsidRPr="00CF171E">
        <w:rPr>
          <w:i/>
          <w:lang w:eastAsia="zh-CN"/>
        </w:rPr>
        <w:t xml:space="preserve"> type 1-O</w:t>
      </w:r>
      <w:r>
        <w:tab/>
      </w:r>
      <w:r>
        <w:fldChar w:fldCharType="begin"/>
      </w:r>
      <w:r>
        <w:instrText xml:space="preserve"> PAGEREF _Toc124186597 \h </w:instrText>
      </w:r>
      <w:r>
        <w:fldChar w:fldCharType="separate"/>
      </w:r>
      <w:r>
        <w:t>43</w:t>
      </w:r>
      <w:r>
        <w:fldChar w:fldCharType="end"/>
      </w:r>
    </w:p>
    <w:p w14:paraId="39471F59" w14:textId="1E1BADC5" w:rsidR="0042037E" w:rsidRDefault="0042037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r>
      <w:r>
        <w:instrText xml:space="preserve"> PAGEREF _Toc124186598 \h </w:instrText>
      </w:r>
      <w:r>
        <w:fldChar w:fldCharType="separate"/>
      </w:r>
      <w:r>
        <w:t>44</w:t>
      </w:r>
      <w:r>
        <w:fldChar w:fldCharType="end"/>
      </w:r>
    </w:p>
    <w:p w14:paraId="788A5951" w14:textId="6E956598" w:rsidR="0042037E" w:rsidRDefault="0042037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_Toc124186599 \h </w:instrText>
      </w:r>
      <w:r>
        <w:fldChar w:fldCharType="separate"/>
      </w:r>
      <w:r>
        <w:t>44</w:t>
      </w:r>
      <w:r>
        <w:fldChar w:fldCharType="end"/>
      </w:r>
    </w:p>
    <w:p w14:paraId="6E917D45" w14:textId="5132D3F3"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2</w:t>
      </w:r>
      <w:r>
        <w:rPr>
          <w:rFonts w:asciiTheme="minorHAnsi" w:eastAsiaTheme="minorEastAsia" w:hAnsiTheme="minorHAnsi" w:cstheme="minorBidi"/>
          <w:sz w:val="22"/>
          <w:szCs w:val="22"/>
        </w:rPr>
        <w:tab/>
      </w:r>
      <w:r>
        <w:t>Performance requirements for PUSCH</w:t>
      </w:r>
      <w:r>
        <w:tab/>
      </w:r>
      <w:r>
        <w:fldChar w:fldCharType="begin"/>
      </w:r>
      <w:r>
        <w:instrText xml:space="preserve"> PAGEREF _Toc124186600 \h </w:instrText>
      </w:r>
      <w:r>
        <w:fldChar w:fldCharType="separate"/>
      </w:r>
      <w:r>
        <w:t>44</w:t>
      </w:r>
      <w:r>
        <w:fldChar w:fldCharType="end"/>
      </w:r>
    </w:p>
    <w:p w14:paraId="5E7FC237" w14:textId="1F7CD7F1"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3</w:t>
      </w:r>
      <w:r>
        <w:rPr>
          <w:rFonts w:asciiTheme="minorHAnsi" w:eastAsiaTheme="minorEastAsia" w:hAnsiTheme="minorHAnsi" w:cstheme="minorBidi"/>
          <w:sz w:val="22"/>
          <w:szCs w:val="22"/>
        </w:rPr>
        <w:tab/>
      </w:r>
      <w:r>
        <w:t>Performance requirements for PUCCH</w:t>
      </w:r>
      <w:r>
        <w:tab/>
      </w:r>
      <w:r>
        <w:fldChar w:fldCharType="begin"/>
      </w:r>
      <w:r>
        <w:instrText xml:space="preserve"> PAGEREF _Toc124186601 \h </w:instrText>
      </w:r>
      <w:r>
        <w:fldChar w:fldCharType="separate"/>
      </w:r>
      <w:r>
        <w:t>44</w:t>
      </w:r>
      <w:r>
        <w:fldChar w:fldCharType="end"/>
      </w:r>
    </w:p>
    <w:p w14:paraId="664AA573" w14:textId="230404B0"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4</w:t>
      </w:r>
      <w:r>
        <w:rPr>
          <w:rFonts w:asciiTheme="minorHAnsi" w:eastAsiaTheme="minorEastAsia" w:hAnsiTheme="minorHAnsi" w:cstheme="minorBidi"/>
          <w:sz w:val="22"/>
          <w:szCs w:val="22"/>
        </w:rPr>
        <w:tab/>
      </w:r>
      <w:r>
        <w:t>Performance requirements for PRACH</w:t>
      </w:r>
      <w:r>
        <w:tab/>
      </w:r>
      <w:r>
        <w:fldChar w:fldCharType="begin"/>
      </w:r>
      <w:r>
        <w:instrText xml:space="preserve"> PAGEREF _Toc124186602 \h </w:instrText>
      </w:r>
      <w:r>
        <w:fldChar w:fldCharType="separate"/>
      </w:r>
      <w:r>
        <w:t>44</w:t>
      </w:r>
      <w:r>
        <w:fldChar w:fldCharType="end"/>
      </w:r>
    </w:p>
    <w:p w14:paraId="58BA1514" w14:textId="4007ECB5" w:rsidR="0042037E" w:rsidRDefault="0042037E">
      <w:pPr>
        <w:pStyle w:val="TOC8"/>
        <w:rPr>
          <w:rFonts w:asciiTheme="minorHAnsi" w:eastAsiaTheme="minorEastAsia" w:hAnsiTheme="minorHAnsi" w:cstheme="minorBidi"/>
          <w:b w:val="0"/>
          <w:szCs w:val="22"/>
        </w:rPr>
      </w:pPr>
      <w:r>
        <w:lastRenderedPageBreak/>
        <w:t>Annex A (normative): Reference measurement channels</w:t>
      </w:r>
      <w:r>
        <w:tab/>
      </w:r>
      <w:r>
        <w:fldChar w:fldCharType="begin"/>
      </w:r>
      <w:r>
        <w:instrText xml:space="preserve"> PAGEREF _Toc124186603 \h </w:instrText>
      </w:r>
      <w:r>
        <w:fldChar w:fldCharType="separate"/>
      </w:r>
      <w:r>
        <w:t>44</w:t>
      </w:r>
      <w:r>
        <w:fldChar w:fldCharType="end"/>
      </w:r>
    </w:p>
    <w:p w14:paraId="75C7741C" w14:textId="468C8D94" w:rsidR="0042037E" w:rsidRDefault="0042037E">
      <w:pPr>
        <w:pStyle w:val="TOC1"/>
        <w:rPr>
          <w:rFonts w:asciiTheme="minorHAnsi" w:eastAsiaTheme="minorEastAsia" w:hAnsiTheme="minorHAnsi" w:cstheme="minorBidi"/>
          <w:szCs w:val="22"/>
        </w:rPr>
      </w:pPr>
      <w:r w:rsidRPr="00CF171E">
        <w:rPr>
          <w:lang w:val="en-US" w:eastAsia="zh-CN"/>
        </w:rPr>
        <w:t>A.1</w:t>
      </w:r>
      <w:r>
        <w:rPr>
          <w:rFonts w:asciiTheme="minorHAnsi" w:eastAsiaTheme="minorEastAsia" w:hAnsiTheme="minorHAnsi" w:cstheme="minorBidi"/>
          <w:szCs w:val="22"/>
        </w:rPr>
        <w:tab/>
      </w:r>
      <w:r>
        <w:t>Fixed Reference Channels for reference sensitivity and in-channel selectivity (QPSK, R=1/3)</w:t>
      </w:r>
      <w:r>
        <w:tab/>
      </w:r>
      <w:r>
        <w:fldChar w:fldCharType="begin"/>
      </w:r>
      <w:r>
        <w:instrText xml:space="preserve"> PAGEREF _Toc124186604 \h </w:instrText>
      </w:r>
      <w:r>
        <w:fldChar w:fldCharType="separate"/>
      </w:r>
      <w:r>
        <w:t>46</w:t>
      </w:r>
      <w:r>
        <w:fldChar w:fldCharType="end"/>
      </w:r>
    </w:p>
    <w:p w14:paraId="7FBE39D3" w14:textId="247D9E52" w:rsidR="0042037E" w:rsidRDefault="0042037E">
      <w:pPr>
        <w:pStyle w:val="TOC1"/>
        <w:rPr>
          <w:rFonts w:asciiTheme="minorHAnsi" w:eastAsiaTheme="minorEastAsia" w:hAnsiTheme="minorHAnsi" w:cstheme="minorBidi"/>
          <w:szCs w:val="22"/>
        </w:rPr>
      </w:pPr>
      <w:r w:rsidRPr="00CF171E">
        <w:rPr>
          <w:lang w:val="en-US" w:eastAsia="zh-CN"/>
        </w:rPr>
        <w:t>A.2</w:t>
      </w:r>
      <w:r>
        <w:rPr>
          <w:rFonts w:asciiTheme="minorHAnsi" w:eastAsiaTheme="minorEastAsia" w:hAnsiTheme="minorHAnsi" w:cstheme="minorBidi"/>
          <w:szCs w:val="22"/>
        </w:rPr>
        <w:tab/>
      </w:r>
      <w:r>
        <w:t>Fixed Reference Channels for dynamic range (16QAM, R=2/3)</w:t>
      </w:r>
      <w:r>
        <w:tab/>
      </w:r>
      <w:r>
        <w:fldChar w:fldCharType="begin"/>
      </w:r>
      <w:r>
        <w:instrText xml:space="preserve"> PAGEREF _Toc124186605 \h </w:instrText>
      </w:r>
      <w:r>
        <w:fldChar w:fldCharType="separate"/>
      </w:r>
      <w:r>
        <w:t>46</w:t>
      </w:r>
      <w:r>
        <w:fldChar w:fldCharType="end"/>
      </w:r>
    </w:p>
    <w:p w14:paraId="3FBD43F8" w14:textId="740EAFFC" w:rsidR="0042037E" w:rsidRDefault="0042037E">
      <w:pPr>
        <w:pStyle w:val="TOC1"/>
        <w:rPr>
          <w:rFonts w:asciiTheme="minorHAnsi" w:eastAsiaTheme="minorEastAsia" w:hAnsiTheme="minorHAnsi" w:cstheme="minorBidi"/>
          <w:szCs w:val="22"/>
        </w:rPr>
      </w:pPr>
      <w:r>
        <w:t>A.</w:t>
      </w:r>
      <w:r w:rsidRPr="00CF171E">
        <w:rPr>
          <w:lang w:val="en-US" w:eastAsia="zh-CN"/>
        </w:rPr>
        <w:t>3</w:t>
      </w:r>
      <w:r>
        <w:rPr>
          <w:rFonts w:asciiTheme="minorHAnsi" w:eastAsiaTheme="minorEastAsia" w:hAnsiTheme="minorHAnsi" w:cstheme="minorBidi"/>
          <w:szCs w:val="22"/>
        </w:rPr>
        <w:tab/>
      </w:r>
      <w:r>
        <w:t>Fixed Reference Channels for NB-IOT reference sensitivity (</w:t>
      </w:r>
      <w:r w:rsidRPr="00CF171E">
        <w:rPr>
          <w:rFonts w:cs="Arial"/>
          <w:lang w:val="en-US"/>
        </w:rPr>
        <w:t xml:space="preserve">π/2 </w:t>
      </w:r>
      <w:r>
        <w:t>BPSK, R=1/3)</w:t>
      </w:r>
      <w:r>
        <w:tab/>
      </w:r>
      <w:r>
        <w:fldChar w:fldCharType="begin"/>
      </w:r>
      <w:r>
        <w:instrText xml:space="preserve"> PAGEREF _Toc124186606 \h </w:instrText>
      </w:r>
      <w:r>
        <w:fldChar w:fldCharType="separate"/>
      </w:r>
      <w:r>
        <w:t>46</w:t>
      </w:r>
      <w:r>
        <w:fldChar w:fldCharType="end"/>
      </w:r>
    </w:p>
    <w:p w14:paraId="5AE565B9" w14:textId="3C6BA459" w:rsidR="0042037E" w:rsidRDefault="0042037E">
      <w:pPr>
        <w:pStyle w:val="TOC1"/>
        <w:rPr>
          <w:rFonts w:asciiTheme="minorHAnsi" w:eastAsiaTheme="minorEastAsia" w:hAnsiTheme="minorHAnsi" w:cstheme="minorBidi"/>
          <w:szCs w:val="22"/>
        </w:rPr>
      </w:pPr>
      <w:r>
        <w:t>A.</w:t>
      </w:r>
      <w:r w:rsidRPr="00CF171E">
        <w:rPr>
          <w:lang w:val="en-US" w:eastAsia="zh-CN"/>
        </w:rPr>
        <w:t>4</w:t>
      </w:r>
      <w:r>
        <w:rPr>
          <w:rFonts w:asciiTheme="minorHAnsi" w:eastAsiaTheme="minorEastAsia" w:hAnsiTheme="minorHAnsi" w:cstheme="minorBidi"/>
          <w:szCs w:val="22"/>
        </w:rPr>
        <w:tab/>
      </w:r>
      <w:r>
        <w:t>Fixed Reference Channels for NB-IoT dynamic range (</w:t>
      </w:r>
      <w:r w:rsidRPr="00CF171E">
        <w:rPr>
          <w:rFonts w:cs="Arial"/>
        </w:rPr>
        <w:t>π/4 QPSK</w:t>
      </w:r>
      <w:r>
        <w:t>, R=2/3)</w:t>
      </w:r>
      <w:r>
        <w:tab/>
      </w:r>
      <w:r>
        <w:fldChar w:fldCharType="begin"/>
      </w:r>
      <w:r>
        <w:instrText xml:space="preserve"> PAGEREF _Toc124186607 \h </w:instrText>
      </w:r>
      <w:r>
        <w:fldChar w:fldCharType="separate"/>
      </w:r>
      <w:r>
        <w:t>47</w:t>
      </w:r>
      <w:r>
        <w:fldChar w:fldCharType="end"/>
      </w:r>
    </w:p>
    <w:p w14:paraId="2D7C41E0" w14:textId="4F643820" w:rsidR="0042037E" w:rsidRDefault="0042037E">
      <w:pPr>
        <w:pStyle w:val="TOC8"/>
        <w:rPr>
          <w:rFonts w:asciiTheme="minorHAnsi" w:eastAsiaTheme="minorEastAsia" w:hAnsiTheme="minorHAnsi" w:cstheme="minorBidi"/>
          <w:b w:val="0"/>
          <w:szCs w:val="22"/>
        </w:rPr>
      </w:pPr>
      <w:r>
        <w:t>Annex B (normative): Error Vector Magnitude</w:t>
      </w:r>
      <w:r>
        <w:tab/>
      </w:r>
      <w:r>
        <w:fldChar w:fldCharType="begin"/>
      </w:r>
      <w:r>
        <w:instrText xml:space="preserve"> PAGEREF _Toc124186608 \h </w:instrText>
      </w:r>
      <w:r>
        <w:fldChar w:fldCharType="separate"/>
      </w:r>
      <w:r>
        <w:t>47</w:t>
      </w:r>
      <w:r>
        <w:fldChar w:fldCharType="end"/>
      </w:r>
    </w:p>
    <w:p w14:paraId="12F7F5C9" w14:textId="339A18CA" w:rsidR="0042037E" w:rsidRDefault="0042037E">
      <w:pPr>
        <w:pStyle w:val="TOC1"/>
        <w:rPr>
          <w:rFonts w:asciiTheme="minorHAnsi" w:eastAsiaTheme="minorEastAsia" w:hAnsiTheme="minorHAnsi" w:cstheme="minorBidi"/>
          <w:szCs w:val="22"/>
        </w:rPr>
      </w:pPr>
      <w:r w:rsidRPr="00CF171E">
        <w:rPr>
          <w:lang w:val="en-US" w:eastAsia="zh-CN"/>
        </w:rPr>
        <w:t>B</w:t>
      </w:r>
      <w:r>
        <w:t>.1</w:t>
      </w:r>
      <w:r>
        <w:rPr>
          <w:rFonts w:asciiTheme="minorHAnsi" w:eastAsiaTheme="minorEastAsia" w:hAnsiTheme="minorHAnsi" w:cstheme="minorBidi"/>
          <w:szCs w:val="22"/>
        </w:rPr>
        <w:tab/>
      </w:r>
      <w:r>
        <w:t>Reference point for measurement</w:t>
      </w:r>
      <w:r>
        <w:tab/>
      </w:r>
      <w:r>
        <w:fldChar w:fldCharType="begin"/>
      </w:r>
      <w:r>
        <w:instrText xml:space="preserve"> PAGEREF _Toc124186609 \h </w:instrText>
      </w:r>
      <w:r>
        <w:fldChar w:fldCharType="separate"/>
      </w:r>
      <w:r>
        <w:t>48</w:t>
      </w:r>
      <w:r>
        <w:fldChar w:fldCharType="end"/>
      </w:r>
    </w:p>
    <w:p w14:paraId="4D9CD777" w14:textId="323B90EA" w:rsidR="0042037E" w:rsidRDefault="0042037E">
      <w:pPr>
        <w:pStyle w:val="TOC1"/>
        <w:rPr>
          <w:rFonts w:asciiTheme="minorHAnsi" w:eastAsiaTheme="minorEastAsia" w:hAnsiTheme="minorHAnsi" w:cstheme="minorBidi"/>
          <w:szCs w:val="22"/>
        </w:rPr>
      </w:pPr>
      <w:r w:rsidRPr="00CF171E">
        <w:rPr>
          <w:lang w:val="en-US" w:eastAsia="zh-CN"/>
        </w:rPr>
        <w:t>B</w:t>
      </w:r>
      <w:r>
        <w:t>.2</w:t>
      </w:r>
      <w:r>
        <w:rPr>
          <w:rFonts w:asciiTheme="minorHAnsi" w:eastAsiaTheme="minorEastAsia" w:hAnsiTheme="minorHAnsi" w:cstheme="minorBidi"/>
          <w:szCs w:val="22"/>
        </w:rPr>
        <w:tab/>
      </w:r>
      <w:r>
        <w:t>Basic unit of measurement</w:t>
      </w:r>
      <w:r>
        <w:tab/>
      </w:r>
      <w:r>
        <w:fldChar w:fldCharType="begin"/>
      </w:r>
      <w:r>
        <w:instrText xml:space="preserve"> PAGEREF _Toc124186610 \h </w:instrText>
      </w:r>
      <w:r>
        <w:fldChar w:fldCharType="separate"/>
      </w:r>
      <w:r>
        <w:t>48</w:t>
      </w:r>
      <w:r>
        <w:fldChar w:fldCharType="end"/>
      </w:r>
    </w:p>
    <w:p w14:paraId="1502D9F5" w14:textId="2648F1AE" w:rsidR="0042037E" w:rsidRDefault="0042037E">
      <w:pPr>
        <w:pStyle w:val="TOC1"/>
        <w:rPr>
          <w:rFonts w:asciiTheme="minorHAnsi" w:eastAsiaTheme="minorEastAsia" w:hAnsiTheme="minorHAnsi" w:cstheme="minorBidi"/>
          <w:szCs w:val="22"/>
        </w:rPr>
      </w:pPr>
      <w:r w:rsidRPr="00CF171E">
        <w:rPr>
          <w:lang w:val="en-US" w:eastAsia="zh-CN"/>
        </w:rPr>
        <w:t>B</w:t>
      </w:r>
      <w:r>
        <w:t>.3</w:t>
      </w:r>
      <w:r>
        <w:rPr>
          <w:rFonts w:asciiTheme="minorHAnsi" w:eastAsiaTheme="minorEastAsia" w:hAnsiTheme="minorHAnsi" w:cstheme="minorBidi"/>
          <w:szCs w:val="22"/>
        </w:rPr>
        <w:tab/>
      </w:r>
      <w:r>
        <w:t>Modified signal under test</w:t>
      </w:r>
      <w:r>
        <w:tab/>
      </w:r>
      <w:r>
        <w:fldChar w:fldCharType="begin"/>
      </w:r>
      <w:r>
        <w:instrText xml:space="preserve"> PAGEREF _Toc124186611 \h </w:instrText>
      </w:r>
      <w:r>
        <w:fldChar w:fldCharType="separate"/>
      </w:r>
      <w:r>
        <w:t>49</w:t>
      </w:r>
      <w:r>
        <w:fldChar w:fldCharType="end"/>
      </w:r>
    </w:p>
    <w:p w14:paraId="29704ACC" w14:textId="5B58881A" w:rsidR="0042037E" w:rsidRDefault="0042037E">
      <w:pPr>
        <w:pStyle w:val="TOC1"/>
        <w:rPr>
          <w:rFonts w:asciiTheme="minorHAnsi" w:eastAsiaTheme="minorEastAsia" w:hAnsiTheme="minorHAnsi" w:cstheme="minorBidi"/>
          <w:szCs w:val="22"/>
        </w:rPr>
      </w:pPr>
      <w:r w:rsidRPr="00CF171E">
        <w:rPr>
          <w:lang w:val="en-US" w:eastAsia="zh-CN"/>
        </w:rPr>
        <w:t>B</w:t>
      </w:r>
      <w:r>
        <w:t>.4</w:t>
      </w:r>
      <w:r>
        <w:rPr>
          <w:rFonts w:asciiTheme="minorHAnsi" w:eastAsiaTheme="minorEastAsia" w:hAnsiTheme="minorHAnsi" w:cstheme="minorBidi"/>
          <w:szCs w:val="22"/>
        </w:rPr>
        <w:tab/>
      </w:r>
      <w:r>
        <w:t>Estimation of frequency offset</w:t>
      </w:r>
      <w:r>
        <w:tab/>
      </w:r>
      <w:r>
        <w:fldChar w:fldCharType="begin"/>
      </w:r>
      <w:r>
        <w:instrText xml:space="preserve"> PAGEREF _Toc124186612 \h </w:instrText>
      </w:r>
      <w:r>
        <w:fldChar w:fldCharType="separate"/>
      </w:r>
      <w:r>
        <w:t>49</w:t>
      </w:r>
      <w:r>
        <w:fldChar w:fldCharType="end"/>
      </w:r>
    </w:p>
    <w:p w14:paraId="53F22FD4" w14:textId="5774B559" w:rsidR="0042037E" w:rsidRDefault="0042037E">
      <w:pPr>
        <w:pStyle w:val="TOC1"/>
        <w:rPr>
          <w:rFonts w:asciiTheme="minorHAnsi" w:eastAsiaTheme="minorEastAsia" w:hAnsiTheme="minorHAnsi" w:cstheme="minorBidi"/>
          <w:szCs w:val="22"/>
        </w:rPr>
      </w:pPr>
      <w:r w:rsidRPr="00CF171E">
        <w:rPr>
          <w:lang w:val="en-US" w:eastAsia="zh-CN"/>
        </w:rPr>
        <w:t>B</w:t>
      </w:r>
      <w:r>
        <w:t>.5</w:t>
      </w:r>
      <w:r>
        <w:rPr>
          <w:rFonts w:asciiTheme="minorHAnsi" w:eastAsiaTheme="minorEastAsia" w:hAnsiTheme="minorHAnsi" w:cstheme="minorBidi"/>
          <w:szCs w:val="22"/>
        </w:rPr>
        <w:tab/>
      </w:r>
      <w:r>
        <w:t>Estimation of time offset</w:t>
      </w:r>
      <w:r>
        <w:tab/>
      </w:r>
      <w:r>
        <w:fldChar w:fldCharType="begin"/>
      </w:r>
      <w:r>
        <w:instrText xml:space="preserve"> PAGEREF _Toc124186613 \h </w:instrText>
      </w:r>
      <w:r>
        <w:fldChar w:fldCharType="separate"/>
      </w:r>
      <w:r>
        <w:t>49</w:t>
      </w:r>
      <w:r>
        <w:fldChar w:fldCharType="end"/>
      </w:r>
    </w:p>
    <w:p w14:paraId="0D21A8F1" w14:textId="08AB27EC" w:rsidR="0042037E" w:rsidRDefault="0042037E">
      <w:pPr>
        <w:pStyle w:val="TOC2"/>
        <w:rPr>
          <w:rFonts w:asciiTheme="minorHAnsi" w:eastAsiaTheme="minorEastAsia" w:hAnsiTheme="minorHAnsi" w:cstheme="minorBidi"/>
          <w:sz w:val="22"/>
          <w:szCs w:val="22"/>
        </w:rPr>
      </w:pPr>
      <w:r w:rsidRPr="00CF171E">
        <w:rPr>
          <w:lang w:val="en-US" w:eastAsia="zh-CN"/>
        </w:rPr>
        <w:t>B</w:t>
      </w:r>
      <w:r>
        <w:t>.5.1</w:t>
      </w:r>
      <w:r>
        <w:rPr>
          <w:rFonts w:asciiTheme="minorHAnsi" w:eastAsiaTheme="minorEastAsia" w:hAnsiTheme="minorHAnsi" w:cstheme="minorBidi"/>
          <w:sz w:val="22"/>
          <w:szCs w:val="22"/>
        </w:rPr>
        <w:tab/>
      </w:r>
      <w:r>
        <w:t>Window length</w:t>
      </w:r>
      <w:r>
        <w:tab/>
      </w:r>
      <w:r>
        <w:fldChar w:fldCharType="begin"/>
      </w:r>
      <w:r>
        <w:instrText xml:space="preserve"> PAGEREF _Toc124186614 \h </w:instrText>
      </w:r>
      <w:r>
        <w:fldChar w:fldCharType="separate"/>
      </w:r>
      <w:r>
        <w:t>50</w:t>
      </w:r>
      <w:r>
        <w:fldChar w:fldCharType="end"/>
      </w:r>
    </w:p>
    <w:p w14:paraId="5F5ADF9E" w14:textId="73902DBB" w:rsidR="0042037E" w:rsidRDefault="0042037E">
      <w:pPr>
        <w:pStyle w:val="TOC1"/>
        <w:rPr>
          <w:rFonts w:asciiTheme="minorHAnsi" w:eastAsiaTheme="minorEastAsia" w:hAnsiTheme="minorHAnsi" w:cstheme="minorBidi"/>
          <w:szCs w:val="22"/>
        </w:rPr>
      </w:pPr>
      <w:r w:rsidRPr="00CF171E">
        <w:rPr>
          <w:lang w:val="en-US" w:eastAsia="zh-CN"/>
        </w:rPr>
        <w:t>B</w:t>
      </w:r>
      <w:r>
        <w:t>.6</w:t>
      </w:r>
      <w:r>
        <w:rPr>
          <w:rFonts w:asciiTheme="minorHAnsi" w:eastAsiaTheme="minorEastAsia" w:hAnsiTheme="minorHAnsi" w:cstheme="minorBidi"/>
          <w:szCs w:val="22"/>
        </w:rPr>
        <w:tab/>
      </w:r>
      <w:r>
        <w:t>Estimation of TX chain amplitude and frequency response parameters</w:t>
      </w:r>
      <w:r>
        <w:tab/>
      </w:r>
      <w:r>
        <w:fldChar w:fldCharType="begin"/>
      </w:r>
      <w:r>
        <w:instrText xml:space="preserve"> PAGEREF _Toc124186615 \h </w:instrText>
      </w:r>
      <w:r>
        <w:fldChar w:fldCharType="separate"/>
      </w:r>
      <w:r>
        <w:t>50</w:t>
      </w:r>
      <w:r>
        <w:fldChar w:fldCharType="end"/>
      </w:r>
    </w:p>
    <w:p w14:paraId="3C41A7D6" w14:textId="204EB783" w:rsidR="0042037E" w:rsidRDefault="0042037E">
      <w:pPr>
        <w:pStyle w:val="TOC1"/>
        <w:rPr>
          <w:rFonts w:asciiTheme="minorHAnsi" w:eastAsiaTheme="minorEastAsia" w:hAnsiTheme="minorHAnsi" w:cstheme="minorBidi"/>
          <w:szCs w:val="22"/>
        </w:rPr>
      </w:pPr>
      <w:r w:rsidRPr="00CF171E">
        <w:rPr>
          <w:lang w:val="en-US" w:eastAsia="zh-CN"/>
        </w:rPr>
        <w:t>B</w:t>
      </w:r>
      <w:r>
        <w:t>.7</w:t>
      </w:r>
      <w:r>
        <w:rPr>
          <w:rFonts w:asciiTheme="minorHAnsi" w:eastAsiaTheme="minorEastAsia" w:hAnsiTheme="minorHAnsi" w:cstheme="minorBidi"/>
          <w:szCs w:val="22"/>
        </w:rPr>
        <w:tab/>
      </w:r>
      <w:r>
        <w:t>Averaged EVM</w:t>
      </w:r>
      <w:r>
        <w:tab/>
      </w:r>
      <w:r>
        <w:fldChar w:fldCharType="begin"/>
      </w:r>
      <w:r>
        <w:instrText xml:space="preserve"> PAGEREF _Toc124186616 \h </w:instrText>
      </w:r>
      <w:r>
        <w:fldChar w:fldCharType="separate"/>
      </w:r>
      <w:r>
        <w:t>52</w:t>
      </w:r>
      <w:r>
        <w:fldChar w:fldCharType="end"/>
      </w:r>
    </w:p>
    <w:p w14:paraId="3DD084C0" w14:textId="2CB53021" w:rsidR="0042037E" w:rsidRDefault="0042037E">
      <w:pPr>
        <w:pStyle w:val="TOC8"/>
        <w:rPr>
          <w:rFonts w:asciiTheme="minorHAnsi" w:eastAsiaTheme="minorEastAsia" w:hAnsiTheme="minorHAnsi" w:cstheme="minorBidi"/>
          <w:b w:val="0"/>
          <w:szCs w:val="22"/>
        </w:rPr>
      </w:pPr>
      <w:r w:rsidRPr="00CF171E">
        <w:rPr>
          <w:rFonts w:eastAsia="DengXian"/>
        </w:rPr>
        <w:t xml:space="preserve">Annex C (normative): </w:t>
      </w:r>
      <w:r>
        <w:t>Characteristics of the interfering signals</w:t>
      </w:r>
      <w:r>
        <w:tab/>
      </w:r>
      <w:r>
        <w:fldChar w:fldCharType="begin"/>
      </w:r>
      <w:r>
        <w:instrText xml:space="preserve"> PAGEREF _Toc124186617 \h </w:instrText>
      </w:r>
      <w:r>
        <w:fldChar w:fldCharType="separate"/>
      </w:r>
      <w:r>
        <w:t>53</w:t>
      </w:r>
      <w:r>
        <w:fldChar w:fldCharType="end"/>
      </w:r>
    </w:p>
    <w:p w14:paraId="03818296" w14:textId="060C69BD" w:rsidR="0042037E" w:rsidRDefault="0042037E">
      <w:pPr>
        <w:pStyle w:val="TOC8"/>
        <w:rPr>
          <w:rFonts w:asciiTheme="minorHAnsi" w:eastAsiaTheme="minorEastAsia" w:hAnsiTheme="minorHAnsi" w:cstheme="minorBidi"/>
          <w:b w:val="0"/>
          <w:szCs w:val="22"/>
        </w:rPr>
      </w:pPr>
      <w:r>
        <w:t>Annex D (informative): Change history</w:t>
      </w:r>
      <w:r>
        <w:tab/>
      </w:r>
      <w:r>
        <w:fldChar w:fldCharType="begin"/>
      </w:r>
      <w:r>
        <w:instrText xml:space="preserve"> PAGEREF _Toc124186618 \h </w:instrText>
      </w:r>
      <w:r>
        <w:fldChar w:fldCharType="separate"/>
      </w:r>
      <w:r>
        <w:t>54</w:t>
      </w:r>
      <w:r>
        <w:fldChar w:fldCharType="end"/>
      </w:r>
    </w:p>
    <w:p w14:paraId="5ADCB67D" w14:textId="1A7B56E3" w:rsidR="00D62336" w:rsidRDefault="0042037E">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7" w:name="foreword"/>
      <w:bookmarkStart w:id="18" w:name="_Toc28756"/>
      <w:bookmarkStart w:id="19" w:name="_Toc121932929"/>
      <w:bookmarkStart w:id="20" w:name="_Toc121908643"/>
      <w:bookmarkStart w:id="21" w:name="_Toc124186438"/>
      <w:bookmarkEnd w:id="17"/>
      <w:r>
        <w:lastRenderedPageBreak/>
        <w:t>Foreword</w:t>
      </w:r>
      <w:bookmarkEnd w:id="18"/>
      <w:bookmarkEnd w:id="19"/>
      <w:bookmarkEnd w:id="20"/>
      <w:bookmarkEnd w:id="21"/>
    </w:p>
    <w:p w14:paraId="4F5AC566" w14:textId="77777777" w:rsidR="00D62336" w:rsidRDefault="00063062" w:rsidP="007634E6">
      <w:r>
        <w:t xml:space="preserve">This Technical </w:t>
      </w:r>
      <w:bookmarkStart w:id="22" w:name="spectype3"/>
      <w:r>
        <w:t>Specification</w:t>
      </w:r>
      <w:bookmarkEnd w:id="22"/>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3" w:name="introduction"/>
      <w:bookmarkEnd w:id="23"/>
      <w:r>
        <w:br w:type="page"/>
      </w:r>
      <w:bookmarkStart w:id="24" w:name="scope"/>
      <w:bookmarkEnd w:id="24"/>
    </w:p>
    <w:p w14:paraId="535DA8DD" w14:textId="77777777" w:rsidR="00D62336" w:rsidRDefault="00063062">
      <w:pPr>
        <w:pStyle w:val="Heading1"/>
      </w:pPr>
      <w:bookmarkStart w:id="25" w:name="_Toc11154"/>
      <w:bookmarkStart w:id="26" w:name="_Toc121932930"/>
      <w:bookmarkStart w:id="27" w:name="_Toc121908644"/>
      <w:bookmarkStart w:id="28" w:name="_Toc124186439"/>
      <w:r>
        <w:lastRenderedPageBreak/>
        <w:t>1</w:t>
      </w:r>
      <w:r>
        <w:tab/>
        <w:t>Scope</w:t>
      </w:r>
      <w:bookmarkEnd w:id="25"/>
      <w:bookmarkEnd w:id="26"/>
      <w:bookmarkEnd w:id="27"/>
      <w:bookmarkEnd w:id="28"/>
    </w:p>
    <w:p w14:paraId="4B2404C5" w14:textId="77777777" w:rsidR="00D62336" w:rsidRDefault="0006306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29" w:name="references"/>
      <w:bookmarkStart w:id="30" w:name="_Toc12787"/>
      <w:bookmarkStart w:id="31" w:name="_Toc121932931"/>
      <w:bookmarkStart w:id="32" w:name="_Toc121908645"/>
      <w:bookmarkStart w:id="33" w:name="_Toc124186440"/>
      <w:bookmarkEnd w:id="29"/>
      <w:r>
        <w:t>2</w:t>
      </w:r>
      <w:r>
        <w:tab/>
        <w:t>References</w:t>
      </w:r>
      <w:bookmarkEnd w:id="30"/>
      <w:bookmarkEnd w:id="31"/>
      <w:bookmarkEnd w:id="32"/>
      <w:bookmarkEnd w:id="33"/>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77777777" w:rsidR="00D62336" w:rsidRDefault="00063062">
      <w:pPr>
        <w:pStyle w:val="EX"/>
      </w:pPr>
      <w:r>
        <w:t>[</w:t>
      </w:r>
      <w:r>
        <w:rPr>
          <w:rFonts w:hint="eastAsia"/>
          <w:lang w:val="en-US" w:eastAsia="zh-CN"/>
        </w:rPr>
        <w:t>8</w:t>
      </w:r>
      <w:r>
        <w:t>]</w:t>
      </w:r>
      <w:r>
        <w:tab/>
        <w:t>3GPP TS 36 104: "E-UTRA Base Station (BS) radio transmission and reception".</w:t>
      </w:r>
    </w:p>
    <w:p w14:paraId="4A6D573A" w14:textId="77777777" w:rsidR="00D62336" w:rsidRDefault="00D62336">
      <w:pPr>
        <w:pStyle w:val="EX"/>
        <w:rPr>
          <w:lang w:val="en-US" w:eastAsia="zh-CN"/>
        </w:rPr>
      </w:pPr>
    </w:p>
    <w:p w14:paraId="5FB8271B" w14:textId="77777777" w:rsidR="00D62336" w:rsidRDefault="00063062">
      <w:pPr>
        <w:pStyle w:val="Heading1"/>
      </w:pPr>
      <w:bookmarkStart w:id="34" w:name="definitions"/>
      <w:bookmarkStart w:id="35" w:name="_Toc29553"/>
      <w:bookmarkStart w:id="36" w:name="_Toc121932932"/>
      <w:bookmarkStart w:id="37" w:name="_Toc121908646"/>
      <w:bookmarkStart w:id="38" w:name="_Toc124186441"/>
      <w:bookmarkEnd w:id="34"/>
      <w:r>
        <w:t>3</w:t>
      </w:r>
      <w:r>
        <w:tab/>
        <w:t>Definitions, symbols and abbreviations</w:t>
      </w:r>
      <w:bookmarkEnd w:id="35"/>
      <w:bookmarkEnd w:id="36"/>
      <w:bookmarkEnd w:id="37"/>
      <w:bookmarkEnd w:id="38"/>
    </w:p>
    <w:p w14:paraId="36C12B3F" w14:textId="77777777" w:rsidR="00D62336" w:rsidRDefault="00063062">
      <w:pPr>
        <w:pStyle w:val="Heading2"/>
      </w:pPr>
      <w:bookmarkStart w:id="39" w:name="_Toc31301"/>
      <w:bookmarkStart w:id="40" w:name="_Toc121932933"/>
      <w:bookmarkStart w:id="41" w:name="_Toc121908647"/>
      <w:bookmarkStart w:id="42" w:name="_Toc124186442"/>
      <w:r>
        <w:t>3.1</w:t>
      </w:r>
      <w:r>
        <w:tab/>
        <w:t>Definitions</w:t>
      </w:r>
      <w:bookmarkEnd w:id="39"/>
      <w:bookmarkEnd w:id="40"/>
      <w:bookmarkEnd w:id="41"/>
      <w:bookmarkEnd w:id="42"/>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72340464" w14:textId="77777777" w:rsidR="00D62336" w:rsidRDefault="00063062">
      <w:r>
        <w:rPr>
          <w:b/>
        </w:rPr>
        <w:t>SAN RF Bandwidth</w:t>
      </w:r>
      <w:r>
        <w:t xml:space="preserve">: RF bandwidth in which a SAN transmits and/or receives single or multiple carrier(s) within a supported </w:t>
      </w:r>
      <w:r>
        <w:rPr>
          <w:i/>
        </w:rPr>
        <w:t>operating band.</w:t>
      </w:r>
    </w:p>
    <w:p w14:paraId="509976D3" w14:textId="77777777" w:rsidR="00D62336" w:rsidRDefault="00063062">
      <w:pPr>
        <w:pStyle w:val="NO"/>
      </w:pPr>
      <w:r>
        <w:t>NOTE:</w:t>
      </w:r>
      <w:r>
        <w:tab/>
        <w:t xml:space="preserve">In single carrier operation, the </w:t>
      </w:r>
      <w:r>
        <w:rPr>
          <w:i/>
        </w:rPr>
        <w:t>SAN RF Bandwidth</w:t>
      </w:r>
      <w:r>
        <w:t xml:space="preserve"> is equal to the </w:t>
      </w:r>
      <w:r>
        <w:rPr>
          <w:i/>
        </w:rPr>
        <w:t>SAN channel bandwidth</w:t>
      </w:r>
      <w:r>
        <w:t>.</w:t>
      </w:r>
    </w:p>
    <w:p w14:paraId="2A70584B" w14:textId="77777777" w:rsidR="00D62336" w:rsidRDefault="00063062">
      <w:pPr>
        <w:rPr>
          <w:lang w:eastAsia="zh-CN"/>
        </w:rPr>
      </w:pPr>
      <w:r>
        <w:rPr>
          <w:b/>
        </w:rPr>
        <w:t xml:space="preserve">SAN RF Bandwidth edge: </w:t>
      </w:r>
      <w:r>
        <w:t xml:space="preserve">frequency of one of the edges of the </w:t>
      </w:r>
      <w:r>
        <w:rPr>
          <w:i/>
          <w:iCs/>
        </w:rPr>
        <w:t>SAN RF Bandwidth</w:t>
      </w:r>
      <w:r>
        <w:rPr>
          <w:lang w:eastAsia="zh-CN"/>
        </w:rPr>
        <w:t>.</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lastRenderedPageBreak/>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5C1BF0E" w14:textId="77777777" w:rsidR="00D62336" w:rsidRDefault="00063062">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4CB72ED" w14:textId="77777777" w:rsidR="00D62336" w:rsidRDefault="00063062">
      <w:pPr>
        <w:pStyle w:val="NO"/>
      </w:pPr>
      <w:r>
        <w:t>NOTE 1:</w:t>
      </w:r>
      <w:r>
        <w:tab/>
        <w:t xml:space="preserve">The </w:t>
      </w:r>
      <w:r>
        <w:rPr>
          <w:i/>
        </w:rPr>
        <w:t>SAN channel bandwidth</w:t>
      </w:r>
      <w:r>
        <w:t xml:space="preserve"> is measured in MHz and is used as a reference for transmitter and receiver RF requirements.</w:t>
      </w:r>
    </w:p>
    <w:p w14:paraId="2C04A4DF" w14:textId="77777777" w:rsidR="00D62336" w:rsidRDefault="00063062">
      <w:pPr>
        <w:pStyle w:val="NO"/>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4935D062" w14:textId="77777777" w:rsidR="00D62336" w:rsidRDefault="00063062">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3088237B" w14:textId="77777777" w:rsidR="00D62336" w:rsidRDefault="00063062">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71C60464" w14:textId="77777777" w:rsidR="00D62336" w:rsidRDefault="00063062">
      <w:pPr>
        <w:tabs>
          <w:tab w:val="left" w:pos="2448"/>
          <w:tab w:val="left" w:pos="9468"/>
        </w:tabs>
      </w:pPr>
      <w:bookmarkStart w:id="43"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44" w:name="_Hlk494631435"/>
      <w:bookmarkStart w:id="45" w:name="_Hlk490252228"/>
      <w:bookmarkEnd w:id="43"/>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lastRenderedPageBreak/>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44"/>
    <w:bookmarkEnd w:id="45"/>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46"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46"/>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29B2410C" w14:textId="77777777"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1825A7CB" w14:textId="77777777"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47" w:name="_Toc26704"/>
      <w:bookmarkStart w:id="48" w:name="_Toc121932934"/>
      <w:bookmarkStart w:id="49" w:name="_Toc121908648"/>
      <w:bookmarkStart w:id="50" w:name="_Toc124186443"/>
      <w:r>
        <w:t>3.2</w:t>
      </w:r>
      <w:r>
        <w:tab/>
        <w:t>Symbols</w:t>
      </w:r>
      <w:bookmarkEnd w:id="47"/>
      <w:bookmarkEnd w:id="48"/>
      <w:bookmarkEnd w:id="49"/>
      <w:bookmarkEnd w:id="50"/>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77777777" w:rsidR="00D62336" w:rsidRDefault="00063062">
      <w:pPr>
        <w:pStyle w:val="EW"/>
      </w:pPr>
      <w:r>
        <w:t>SAN</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7BD98177" w14:textId="77777777" w:rsidR="00D62336" w:rsidRDefault="00063062">
      <w:pPr>
        <w:pStyle w:val="EW"/>
      </w:pPr>
      <w:r>
        <w:t>BW</w:t>
      </w:r>
      <w:r>
        <w:rPr>
          <w:vertAlign w:val="subscript"/>
        </w:rPr>
        <w:t>Contiguous</w:t>
      </w:r>
      <w:r>
        <w:tab/>
        <w:t xml:space="preserve">Contiguous </w:t>
      </w:r>
      <w:r>
        <w:rPr>
          <w:i/>
        </w:rPr>
        <w:t>transmission bandwidth</w:t>
      </w:r>
      <w:r>
        <w:t xml:space="preserve">, i.e. </w:t>
      </w:r>
      <w:r>
        <w:rPr>
          <w:i/>
        </w:rPr>
        <w:t>SAN channel bandwidth</w:t>
      </w:r>
      <w:r>
        <w:t xml:space="preserve"> for single carrier.</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lastRenderedPageBreak/>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6.5pt" o:ole="">
            <v:imagedata r:id="rId18" o:title=""/>
          </v:shape>
          <o:OLEObject Type="Embed" ProgID="Equation.3" ShapeID="_x0000_i1026" DrawAspect="Content" ObjectID="_1734799269" r:id="rId19"/>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51" w:name="_Hlk500709692"/>
      <w:r>
        <w:t>P</w:t>
      </w:r>
      <w:r>
        <w:rPr>
          <w:vertAlign w:val="subscript"/>
        </w:rPr>
        <w:t>max,c,TABC</w:t>
      </w:r>
      <w:bookmarkEnd w:id="51"/>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52" w:name="_Toc10575"/>
      <w:bookmarkStart w:id="53" w:name="_Toc121932935"/>
      <w:bookmarkStart w:id="54" w:name="_Toc121908649"/>
      <w:bookmarkStart w:id="55" w:name="_Toc124186444"/>
      <w:r>
        <w:t>3.3</w:t>
      </w:r>
      <w:r>
        <w:tab/>
        <w:t>Abbreviations</w:t>
      </w:r>
      <w:bookmarkEnd w:id="52"/>
      <w:bookmarkEnd w:id="53"/>
      <w:bookmarkEnd w:id="54"/>
      <w:bookmarkEnd w:id="55"/>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56" w:name="_Hlk494631454"/>
      <w:r>
        <w:rPr>
          <w:lang w:eastAsia="zh-CN"/>
        </w:rPr>
        <w:t>AA</w:t>
      </w:r>
      <w:r>
        <w:rPr>
          <w:lang w:eastAsia="zh-CN"/>
        </w:rPr>
        <w:tab/>
        <w:t>Antenna Array</w:t>
      </w:r>
    </w:p>
    <w:p w14:paraId="7C08BB0C" w14:textId="77777777" w:rsidR="00D62336" w:rsidRDefault="00063062">
      <w:pPr>
        <w:pStyle w:val="EW"/>
      </w:pPr>
      <w:r>
        <w:t>AAS</w:t>
      </w:r>
      <w:r>
        <w:tab/>
        <w:t>Active Antenna System</w:t>
      </w:r>
    </w:p>
    <w:p w14:paraId="75FCBE7B" w14:textId="77777777"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lastRenderedPageBreak/>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57" w:name="OLE_LINK17"/>
      <w:r>
        <w:rPr>
          <w:lang w:val="fr-FR"/>
        </w:rPr>
        <w:t>RB</w:t>
      </w:r>
      <w:r>
        <w:rPr>
          <w:lang w:val="fr-FR"/>
        </w:rPr>
        <w:tab/>
        <w:t>Resource Bloc</w:t>
      </w:r>
      <w:bookmarkEnd w:id="57"/>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56"/>
    <w:p w14:paraId="47FEC22A" w14:textId="77777777" w:rsidR="00D62336" w:rsidRDefault="00063062">
      <w:pPr>
        <w:pStyle w:val="EW"/>
      </w:pPr>
      <w:r>
        <w:t>TX</w:t>
      </w:r>
      <w:r>
        <w:tab/>
        <w:t>Transmitter</w:t>
      </w:r>
    </w:p>
    <w:p w14:paraId="136B943C" w14:textId="77777777" w:rsidR="00D62336" w:rsidRDefault="00063062">
      <w:pPr>
        <w:pStyle w:val="Heading1"/>
      </w:pPr>
      <w:bookmarkStart w:id="58" w:name="clause4"/>
      <w:bookmarkStart w:id="59" w:name="_Toc19679"/>
      <w:bookmarkStart w:id="60" w:name="_Toc121932936"/>
      <w:bookmarkStart w:id="61" w:name="_Toc121908650"/>
      <w:bookmarkStart w:id="62" w:name="_Toc124186445"/>
      <w:bookmarkEnd w:id="58"/>
      <w:r>
        <w:t>4</w:t>
      </w:r>
      <w:r>
        <w:tab/>
      </w:r>
      <w:r>
        <w:rPr>
          <w:rFonts w:hint="eastAsia"/>
          <w:lang w:eastAsia="zh-CN"/>
        </w:rPr>
        <w:t>General</w:t>
      </w:r>
      <w:bookmarkEnd w:id="59"/>
      <w:bookmarkEnd w:id="60"/>
      <w:bookmarkEnd w:id="61"/>
      <w:bookmarkEnd w:id="62"/>
    </w:p>
    <w:p w14:paraId="21228682" w14:textId="77777777" w:rsidR="00D62336" w:rsidRDefault="00063062">
      <w:pPr>
        <w:pStyle w:val="Heading2"/>
        <w:rPr>
          <w:lang w:eastAsia="zh-CN"/>
        </w:rPr>
      </w:pPr>
      <w:bookmarkStart w:id="63" w:name="_Toc22202"/>
      <w:bookmarkStart w:id="64" w:name="_Toc121932937"/>
      <w:bookmarkStart w:id="65" w:name="_Toc121908651"/>
      <w:bookmarkStart w:id="66" w:name="OLE_LINK1"/>
      <w:bookmarkStart w:id="67" w:name="_Toc124186446"/>
      <w:r>
        <w:rPr>
          <w:lang w:eastAsia="zh-CN"/>
        </w:rPr>
        <w:t>4.1</w:t>
      </w:r>
      <w:r>
        <w:rPr>
          <w:lang w:eastAsia="zh-CN"/>
        </w:rPr>
        <w:tab/>
      </w:r>
      <w:r>
        <w:rPr>
          <w:rFonts w:hint="eastAsia"/>
          <w:lang w:eastAsia="zh-CN"/>
        </w:rPr>
        <w:t>Relationship</w:t>
      </w:r>
      <w:r>
        <w:rPr>
          <w:lang w:eastAsia="zh-CN"/>
        </w:rPr>
        <w:t xml:space="preserve"> with other core specifications</w:t>
      </w:r>
      <w:bookmarkEnd w:id="63"/>
      <w:bookmarkEnd w:id="64"/>
      <w:bookmarkEnd w:id="65"/>
      <w:bookmarkEnd w:id="67"/>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68" w:name="_Toc8952"/>
      <w:bookmarkStart w:id="69" w:name="_Toc121932938"/>
      <w:bookmarkStart w:id="70" w:name="_Toc121908652"/>
      <w:bookmarkStart w:id="71" w:name="_Toc124186447"/>
      <w:r>
        <w:t>4.2</w:t>
      </w:r>
      <w:r>
        <w:tab/>
        <w:t>Relationship between minimum requirements and test requirements</w:t>
      </w:r>
      <w:bookmarkEnd w:id="68"/>
      <w:bookmarkEnd w:id="69"/>
      <w:bookmarkEnd w:id="70"/>
      <w:bookmarkEnd w:id="71"/>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72" w:name="_Toc27266"/>
      <w:bookmarkStart w:id="73" w:name="_Toc121932939"/>
      <w:bookmarkStart w:id="74" w:name="_Toc121908653"/>
      <w:bookmarkStart w:id="75" w:name="_Toc124186448"/>
      <w:r>
        <w:lastRenderedPageBreak/>
        <w:t>4.3</w:t>
      </w:r>
      <w:r>
        <w:tab/>
      </w:r>
      <w:r>
        <w:rPr>
          <w:lang w:eastAsia="zh-CN"/>
        </w:rPr>
        <w:t>Requirement reference points</w:t>
      </w:r>
      <w:bookmarkEnd w:id="72"/>
      <w:bookmarkEnd w:id="73"/>
      <w:bookmarkEnd w:id="74"/>
      <w:bookmarkEnd w:id="75"/>
    </w:p>
    <w:p w14:paraId="1D8EDD47" w14:textId="77777777" w:rsidR="00D62336" w:rsidRDefault="00063062">
      <w:pPr>
        <w:pStyle w:val="Heading3"/>
        <w:rPr>
          <w:lang w:eastAsia="zh-CN"/>
        </w:rPr>
      </w:pPr>
      <w:bookmarkStart w:id="76" w:name="_Toc114242138"/>
      <w:bookmarkStart w:id="77" w:name="_Toc121932940"/>
      <w:bookmarkStart w:id="78" w:name="_Toc121908654"/>
      <w:bookmarkStart w:id="79" w:name="_Toc124186449"/>
      <w:r>
        <w:rPr>
          <w:rFonts w:hint="eastAsia"/>
        </w:rPr>
        <w:t>4.3.1</w:t>
      </w:r>
      <w:r>
        <w:tab/>
        <w:t>SAN type 1-H</w:t>
      </w:r>
      <w:bookmarkEnd w:id="76"/>
      <w:bookmarkEnd w:id="77"/>
      <w:bookmarkEnd w:id="78"/>
      <w:bookmarkEnd w:id="79"/>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80" w:name="_Toc114242139"/>
      <w:bookmarkStart w:id="81" w:name="_Toc121932941"/>
      <w:bookmarkStart w:id="82" w:name="_Toc121908655"/>
      <w:bookmarkStart w:id="83" w:name="_Toc124186450"/>
      <w:r>
        <w:rPr>
          <w:rFonts w:hint="eastAsia"/>
        </w:rPr>
        <w:t>4.3.</w:t>
      </w:r>
      <w:r>
        <w:t>2</w:t>
      </w:r>
      <w:r>
        <w:tab/>
        <w:t>SAN type 1-O</w:t>
      </w:r>
      <w:bookmarkEnd w:id="80"/>
      <w:bookmarkEnd w:id="81"/>
      <w:bookmarkEnd w:id="82"/>
      <w:bookmarkEnd w:id="83"/>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84" w:name="_Toc27076"/>
      <w:bookmarkStart w:id="85" w:name="_Toc121932942"/>
      <w:bookmarkStart w:id="86" w:name="_Toc121908656"/>
      <w:bookmarkStart w:id="87" w:name="_Toc124186451"/>
      <w:r>
        <w:t>4.4</w:t>
      </w:r>
      <w:r>
        <w:tab/>
      </w:r>
      <w:r>
        <w:rPr>
          <w:lang w:eastAsia="zh-CN"/>
        </w:rPr>
        <w:t>Satellite Access Node classes</w:t>
      </w:r>
      <w:bookmarkEnd w:id="84"/>
      <w:bookmarkEnd w:id="85"/>
      <w:bookmarkEnd w:id="86"/>
      <w:bookmarkEnd w:id="87"/>
    </w:p>
    <w:p w14:paraId="34F1EB65" w14:textId="77777777" w:rsidR="00D62336" w:rsidRDefault="00063062">
      <w:bookmarkStart w:id="88" w:name="_Hlk487019015"/>
      <w:r>
        <w:t>The requirements in this specification apply to Satellite Access Node unless otherwise stated. The associated deployment scenarios are exactly the same for SAN with and without connectors.</w:t>
      </w:r>
    </w:p>
    <w:p w14:paraId="3FE05A08" w14:textId="77777777" w:rsidR="00D62336" w:rsidRDefault="00063062">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currently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88"/>
    </w:tbl>
    <w:p w14:paraId="0B7B155A" w14:textId="77777777" w:rsidR="00D62336" w:rsidRDefault="00D62336" w:rsidP="00730773"/>
    <w:p w14:paraId="0BEECCAE" w14:textId="77777777" w:rsidR="00D62336" w:rsidRDefault="00063062">
      <w:pPr>
        <w:pStyle w:val="Heading2"/>
        <w:rPr>
          <w:lang w:eastAsia="zh-CN"/>
        </w:rPr>
      </w:pPr>
      <w:bookmarkStart w:id="89" w:name="_Toc31085"/>
      <w:bookmarkStart w:id="90" w:name="_Toc121932943"/>
      <w:bookmarkStart w:id="91" w:name="_Toc121908657"/>
      <w:bookmarkStart w:id="92" w:name="_Toc124186452"/>
      <w:r>
        <w:rPr>
          <w:lang w:eastAsia="zh-CN"/>
        </w:rPr>
        <w:t>4.5</w:t>
      </w:r>
      <w:r>
        <w:rPr>
          <w:lang w:eastAsia="zh-CN"/>
        </w:rPr>
        <w:tab/>
        <w:t>Regional requirements</w:t>
      </w:r>
      <w:bookmarkEnd w:id="89"/>
      <w:bookmarkEnd w:id="90"/>
      <w:bookmarkEnd w:id="91"/>
      <w:bookmarkEnd w:id="92"/>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93" w:name="_Toc27544"/>
      <w:bookmarkStart w:id="94" w:name="_Toc121932944"/>
      <w:bookmarkStart w:id="95" w:name="_Toc121908658"/>
      <w:bookmarkStart w:id="96" w:name="_Toc124186453"/>
      <w:r>
        <w:t>4.6</w:t>
      </w:r>
      <w:r>
        <w:tab/>
      </w:r>
      <w:r>
        <w:rPr>
          <w:lang w:eastAsia="zh-CN"/>
        </w:rPr>
        <w:t>Applicability of minimum requirements</w:t>
      </w:r>
      <w:bookmarkEnd w:id="93"/>
      <w:bookmarkEnd w:id="94"/>
      <w:bookmarkEnd w:id="95"/>
      <w:bookmarkEnd w:id="96"/>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97" w:name="_Toc10192"/>
      <w:bookmarkStart w:id="98" w:name="_Toc121932945"/>
      <w:bookmarkStart w:id="99" w:name="_Toc121908659"/>
      <w:bookmarkStart w:id="100" w:name="_Toc124186454"/>
      <w:bookmarkEnd w:id="66"/>
      <w:r>
        <w:rPr>
          <w:rFonts w:hint="eastAsia"/>
          <w:lang w:eastAsia="zh-CN"/>
        </w:rPr>
        <w:t>5</w:t>
      </w:r>
      <w:r>
        <w:rPr>
          <w:lang w:eastAsia="zh-CN"/>
        </w:rPr>
        <w:tab/>
        <w:t>Operating bands and channel arrangement</w:t>
      </w:r>
      <w:bookmarkEnd w:id="97"/>
      <w:bookmarkEnd w:id="98"/>
      <w:bookmarkEnd w:id="99"/>
      <w:bookmarkEnd w:id="100"/>
    </w:p>
    <w:p w14:paraId="6E5F4F9C" w14:textId="77777777" w:rsidR="00D62336" w:rsidRDefault="00063062">
      <w:pPr>
        <w:pStyle w:val="Heading2"/>
        <w:rPr>
          <w:lang w:eastAsia="zh-CN"/>
        </w:rPr>
      </w:pPr>
      <w:bookmarkStart w:id="101" w:name="_Toc6253"/>
      <w:bookmarkStart w:id="102" w:name="_Toc121932946"/>
      <w:bookmarkStart w:id="103" w:name="_Toc121908660"/>
      <w:bookmarkStart w:id="104" w:name="_Toc124186455"/>
      <w:r>
        <w:rPr>
          <w:lang w:eastAsia="zh-CN"/>
        </w:rPr>
        <w:t>5.1</w:t>
      </w:r>
      <w:r>
        <w:rPr>
          <w:lang w:eastAsia="zh-CN"/>
        </w:rPr>
        <w:tab/>
        <w:t>General</w:t>
      </w:r>
      <w:bookmarkEnd w:id="101"/>
      <w:bookmarkEnd w:id="102"/>
      <w:bookmarkEnd w:id="103"/>
      <w:bookmarkEnd w:id="104"/>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105" w:name="_Toc32372"/>
      <w:bookmarkStart w:id="106" w:name="_Toc121932947"/>
      <w:bookmarkStart w:id="107" w:name="_Toc121908661"/>
      <w:bookmarkStart w:id="108" w:name="_Toc124186456"/>
      <w:r>
        <w:rPr>
          <w:lang w:eastAsia="zh-CN"/>
        </w:rPr>
        <w:t>5.2</w:t>
      </w:r>
      <w:r>
        <w:rPr>
          <w:lang w:eastAsia="zh-CN"/>
        </w:rPr>
        <w:tab/>
        <w:t>Operating bands</w:t>
      </w:r>
      <w:bookmarkEnd w:id="105"/>
      <w:bookmarkEnd w:id="106"/>
      <w:bookmarkEnd w:id="107"/>
      <w:bookmarkEnd w:id="108"/>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62336"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D62336" w:rsidRDefault="00063062">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7777777" w:rsidR="00D62336" w:rsidRDefault="00063062">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77777777" w:rsidR="00D62336" w:rsidRDefault="00063062">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D62336" w:rsidRDefault="00063062">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77777777" w:rsidR="00D62336" w:rsidRDefault="00063062">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109" w:name="_Toc117689374"/>
      <w:bookmarkStart w:id="110" w:name="_Toc111062012"/>
      <w:bookmarkStart w:id="111" w:name="_Toc121932948"/>
      <w:bookmarkStart w:id="112" w:name="_Toc121908662"/>
      <w:bookmarkStart w:id="113" w:name="_Toc124186457"/>
      <w:r>
        <w:t>5.2</w:t>
      </w:r>
      <w:r>
        <w:rPr>
          <w:lang w:eastAsia="zh-CN"/>
        </w:rPr>
        <w:t>A</w:t>
      </w:r>
      <w:r>
        <w:tab/>
        <w:t>Operating bands</w:t>
      </w:r>
      <w:r>
        <w:rPr>
          <w:lang w:eastAsia="zh-CN"/>
        </w:rPr>
        <w:t xml:space="preserve"> for UE category M1</w:t>
      </w:r>
      <w:bookmarkEnd w:id="109"/>
      <w:bookmarkEnd w:id="110"/>
      <w:bookmarkEnd w:id="111"/>
      <w:bookmarkEnd w:id="112"/>
      <w:bookmarkEnd w:id="113"/>
    </w:p>
    <w:p w14:paraId="5BDC153E" w14:textId="77777777" w:rsidR="00D62336" w:rsidRDefault="00063062">
      <w:pPr>
        <w:rPr>
          <w:lang w:eastAsia="zh-CN"/>
        </w:rPr>
      </w:pPr>
      <w:bookmarkStart w:id="114" w:name="_Toc108616966"/>
      <w:r>
        <w:rPr>
          <w:lang w:val="en-US"/>
        </w:rPr>
        <w:t>UE category M1 is designed to operate in the E-UTRA satellite access operating bands defined in Table 5.2-1 in both half duplex FDD mode and full-duplex FDD mode.</w:t>
      </w:r>
    </w:p>
    <w:bookmarkEnd w:id="114"/>
    <w:p w14:paraId="2527CA03" w14:textId="77777777" w:rsidR="00D62336" w:rsidRDefault="00D62336">
      <w:pPr>
        <w:rPr>
          <w:lang w:eastAsia="zh-TW"/>
        </w:rPr>
      </w:pPr>
    </w:p>
    <w:p w14:paraId="027D8A71" w14:textId="77777777" w:rsidR="00D62336" w:rsidRDefault="00063062">
      <w:pPr>
        <w:pStyle w:val="Heading2"/>
      </w:pPr>
      <w:bookmarkStart w:id="115" w:name="_Toc117689375"/>
      <w:bookmarkStart w:id="116" w:name="_Toc111062013"/>
      <w:bookmarkStart w:id="117" w:name="_Toc121932949"/>
      <w:bookmarkStart w:id="118" w:name="_Toc121908663"/>
      <w:bookmarkStart w:id="119" w:name="_Toc124186458"/>
      <w:r>
        <w:t>5.2</w:t>
      </w:r>
      <w:r>
        <w:rPr>
          <w:lang w:eastAsia="zh-CN"/>
        </w:rPr>
        <w:t>B</w:t>
      </w:r>
      <w:r>
        <w:tab/>
        <w:t>Operating bands</w:t>
      </w:r>
      <w:r>
        <w:rPr>
          <w:lang w:eastAsia="zh-CN"/>
        </w:rPr>
        <w:t xml:space="preserve"> for </w:t>
      </w:r>
      <w:r>
        <w:t>category NB1 and NB2</w:t>
      </w:r>
      <w:bookmarkEnd w:id="115"/>
      <w:bookmarkEnd w:id="116"/>
      <w:bookmarkEnd w:id="117"/>
      <w:bookmarkEnd w:id="118"/>
      <w:bookmarkEnd w:id="119"/>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120" w:name="_Toc28088"/>
      <w:bookmarkStart w:id="121" w:name="_Toc121932950"/>
      <w:bookmarkStart w:id="122" w:name="_Toc121908664"/>
      <w:bookmarkStart w:id="123" w:name="_Toc124186459"/>
      <w:r>
        <w:rPr>
          <w:lang w:eastAsia="zh-CN"/>
        </w:rPr>
        <w:t>5.3</w:t>
      </w:r>
      <w:r>
        <w:rPr>
          <w:lang w:eastAsia="zh-CN"/>
        </w:rPr>
        <w:tab/>
        <w:t>Satellite Access Node channel bandwidth</w:t>
      </w:r>
      <w:bookmarkEnd w:id="120"/>
      <w:bookmarkEnd w:id="121"/>
      <w:bookmarkEnd w:id="122"/>
      <w:bookmarkEnd w:id="123"/>
    </w:p>
    <w:p w14:paraId="468AA499" w14:textId="77777777" w:rsidR="00D62336" w:rsidRDefault="00063062">
      <w:pPr>
        <w:pStyle w:val="Heading2"/>
      </w:pPr>
      <w:bookmarkStart w:id="124" w:name="_Toc111062015"/>
      <w:bookmarkStart w:id="125" w:name="_Toc117689377"/>
      <w:bookmarkStart w:id="126" w:name="_Toc121932951"/>
      <w:bookmarkStart w:id="127" w:name="_Toc121908665"/>
      <w:bookmarkStart w:id="128" w:name="_Toc124186460"/>
      <w:r>
        <w:t>5.3A</w:t>
      </w:r>
      <w:r>
        <w:tab/>
        <w:t>Channel bandwidth</w:t>
      </w:r>
      <w:bookmarkEnd w:id="124"/>
      <w:bookmarkEnd w:id="125"/>
      <w:r>
        <w:t xml:space="preserve"> for category M1</w:t>
      </w:r>
      <w:bookmarkEnd w:id="126"/>
      <w:bookmarkEnd w:id="127"/>
      <w:bookmarkEnd w:id="128"/>
    </w:p>
    <w:p w14:paraId="4FD96456" w14:textId="77777777" w:rsidR="00D62336" w:rsidRDefault="00063062">
      <w:r>
        <w:t>The requirements in present document are specified for the channel bandwidth listed in Table 5.3A-1.</w:t>
      </w:r>
    </w:p>
    <w:p w14:paraId="61EB2084" w14:textId="77777777" w:rsidR="00D62336" w:rsidRDefault="00063062">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D62336" w14:paraId="1CD482C8" w14:textId="77777777">
        <w:trPr>
          <w:trHeight w:val="20"/>
          <w:jc w:val="center"/>
        </w:trPr>
        <w:tc>
          <w:tcPr>
            <w:tcW w:w="0" w:type="auto"/>
            <w:vAlign w:val="center"/>
          </w:tcPr>
          <w:p w14:paraId="144B49AA" w14:textId="77777777" w:rsidR="00D62336" w:rsidRDefault="00063062">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2755ACD7" w14:textId="77777777" w:rsidR="00D62336" w:rsidRDefault="00063062">
            <w:pPr>
              <w:pStyle w:val="TAH"/>
              <w:rPr>
                <w:rFonts w:cs="Arial"/>
              </w:rPr>
            </w:pPr>
            <w:r>
              <w:rPr>
                <w:rFonts w:cs="Arial"/>
              </w:rPr>
              <w:t>1.4</w:t>
            </w:r>
          </w:p>
        </w:tc>
      </w:tr>
      <w:tr w:rsidR="00D62336" w14:paraId="6044631D" w14:textId="77777777">
        <w:trPr>
          <w:trHeight w:val="20"/>
          <w:jc w:val="center"/>
        </w:trPr>
        <w:tc>
          <w:tcPr>
            <w:tcW w:w="0" w:type="auto"/>
            <w:vAlign w:val="center"/>
          </w:tcPr>
          <w:p w14:paraId="1FAA01DC" w14:textId="77777777" w:rsidR="00D62336" w:rsidRDefault="00063062">
            <w:pPr>
              <w:pStyle w:val="TAC"/>
              <w:rPr>
                <w:rFonts w:cs="Arial"/>
              </w:rPr>
            </w:pPr>
            <w:r>
              <w:rPr>
                <w:rFonts w:cs="Arial"/>
              </w:rPr>
              <w:t>Transmission bandwidth configuration N</w:t>
            </w:r>
            <w:r>
              <w:rPr>
                <w:rFonts w:cs="Arial"/>
                <w:vertAlign w:val="subscript"/>
              </w:rPr>
              <w:t>RB</w:t>
            </w:r>
          </w:p>
        </w:tc>
        <w:tc>
          <w:tcPr>
            <w:tcW w:w="0" w:type="auto"/>
            <w:vAlign w:val="center"/>
          </w:tcPr>
          <w:p w14:paraId="5816082C" w14:textId="77777777" w:rsidR="00D62336" w:rsidRDefault="00063062">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000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000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000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000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00000">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00000">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000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000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000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00000">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129" w:name="_Toc117689378"/>
      <w:bookmarkStart w:id="130" w:name="_Toc121932952"/>
      <w:bookmarkStart w:id="131" w:name="_Toc121908666"/>
      <w:bookmarkStart w:id="132" w:name="_Toc124186461"/>
      <w:r>
        <w:t>5.3B</w:t>
      </w:r>
      <w:r>
        <w:tab/>
        <w:t>Channel bandwidth for category NB1 and NB2</w:t>
      </w:r>
      <w:bookmarkEnd w:id="129"/>
      <w:bookmarkEnd w:id="130"/>
      <w:bookmarkEnd w:id="131"/>
      <w:bookmarkEnd w:id="132"/>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75B6B2D" w14:textId="77777777" w:rsidR="00D62336" w:rsidRDefault="00063062">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D62336" w14:paraId="61168824" w14:textId="77777777">
        <w:trPr>
          <w:trHeight w:val="256"/>
          <w:jc w:val="center"/>
        </w:trPr>
        <w:tc>
          <w:tcPr>
            <w:tcW w:w="0" w:type="auto"/>
            <w:vAlign w:val="center"/>
          </w:tcPr>
          <w:p w14:paraId="392B990E" w14:textId="77777777" w:rsidR="00D62336" w:rsidRDefault="00063062">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14:paraId="589B83A7" w14:textId="77777777" w:rsidR="00D62336" w:rsidRDefault="00063062">
            <w:pPr>
              <w:pStyle w:val="TAH"/>
              <w:rPr>
                <w:rFonts w:cs="Arial"/>
              </w:rPr>
            </w:pPr>
            <w:r>
              <w:rPr>
                <w:rFonts w:cs="Arial"/>
              </w:rPr>
              <w:t>200</w:t>
            </w:r>
          </w:p>
        </w:tc>
      </w:tr>
      <w:tr w:rsidR="00D62336" w14:paraId="3D4EAE27" w14:textId="77777777">
        <w:trPr>
          <w:trHeight w:val="261"/>
          <w:jc w:val="center"/>
        </w:trPr>
        <w:tc>
          <w:tcPr>
            <w:tcW w:w="0" w:type="auto"/>
            <w:vAlign w:val="center"/>
          </w:tcPr>
          <w:p w14:paraId="3871AB30"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7BC12FAB" w14:textId="77777777" w:rsidR="00D62336" w:rsidRDefault="00063062">
            <w:pPr>
              <w:pStyle w:val="TAC"/>
              <w:rPr>
                <w:rFonts w:cs="Arial"/>
              </w:rPr>
            </w:pPr>
            <w:r>
              <w:rPr>
                <w:rFonts w:cs="Arial"/>
              </w:rPr>
              <w:t>1</w:t>
            </w:r>
          </w:p>
        </w:tc>
      </w:tr>
      <w:tr w:rsidR="00D62336" w14:paraId="2F33CA03" w14:textId="77777777">
        <w:trPr>
          <w:trHeight w:val="261"/>
          <w:jc w:val="center"/>
        </w:trPr>
        <w:tc>
          <w:tcPr>
            <w:tcW w:w="0" w:type="auto"/>
            <w:vAlign w:val="center"/>
          </w:tcPr>
          <w:p w14:paraId="0E7BF1E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43FBD554" w14:textId="77777777" w:rsidR="00D62336" w:rsidRDefault="00063062">
            <w:pPr>
              <w:pStyle w:val="TAC"/>
              <w:rPr>
                <w:rFonts w:cs="Arial"/>
              </w:rPr>
            </w:pPr>
            <w:r>
              <w:rPr>
                <w:rFonts w:cs="Arial"/>
              </w:rPr>
              <w:t>12</w:t>
            </w:r>
          </w:p>
        </w:tc>
      </w:tr>
      <w:tr w:rsidR="00D62336" w14:paraId="4C89B695" w14:textId="7777777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70D9AE6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6A049309" w14:textId="77777777" w:rsidR="00D62336" w:rsidRDefault="00063062">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133" w:name="_Toc8469"/>
      <w:bookmarkStart w:id="134" w:name="_Toc121932953"/>
      <w:bookmarkStart w:id="135" w:name="_Toc121908667"/>
      <w:bookmarkStart w:id="136" w:name="_Toc124186462"/>
      <w:r>
        <w:rPr>
          <w:rFonts w:hint="eastAsia"/>
          <w:lang w:val="en-US" w:eastAsia="zh-CN"/>
        </w:rPr>
        <w:t>5.4</w:t>
      </w:r>
      <w:r>
        <w:rPr>
          <w:lang w:eastAsia="zh-CN"/>
        </w:rPr>
        <w:tab/>
        <w:t>Channel arrangement</w:t>
      </w:r>
      <w:bookmarkEnd w:id="133"/>
      <w:bookmarkEnd w:id="134"/>
      <w:bookmarkEnd w:id="135"/>
      <w:bookmarkEnd w:id="136"/>
    </w:p>
    <w:p w14:paraId="42275AB2" w14:textId="77777777" w:rsidR="00D62336" w:rsidRDefault="00063062">
      <w:pPr>
        <w:pStyle w:val="Heading2"/>
      </w:pPr>
      <w:bookmarkStart w:id="137" w:name="_Toc121932954"/>
      <w:bookmarkStart w:id="138" w:name="_Toc121908668"/>
      <w:bookmarkStart w:id="139" w:name="_Toc5106"/>
      <w:bookmarkStart w:id="140" w:name="_Toc124186463"/>
      <w:r>
        <w:t>5.4A</w:t>
      </w:r>
      <w:r>
        <w:tab/>
        <w:t>Channel arrangement for category M1</w:t>
      </w:r>
      <w:bookmarkEnd w:id="137"/>
      <w:bookmarkEnd w:id="138"/>
      <w:bookmarkEnd w:id="140"/>
    </w:p>
    <w:p w14:paraId="7ACF37FA" w14:textId="77777777" w:rsidR="00D62336" w:rsidRDefault="00063062">
      <w:pPr>
        <w:pStyle w:val="Heading3"/>
      </w:pPr>
      <w:bookmarkStart w:id="141" w:name="_Toc111062018"/>
      <w:bookmarkStart w:id="142" w:name="_Toc117689380"/>
      <w:bookmarkStart w:id="143" w:name="_Toc368026205"/>
      <w:bookmarkStart w:id="144" w:name="_Toc121932955"/>
      <w:bookmarkStart w:id="145" w:name="_Toc121908669"/>
      <w:bookmarkStart w:id="146" w:name="_Toc124186464"/>
      <w:r>
        <w:t>5.4A.1</w:t>
      </w:r>
      <w:r>
        <w:tab/>
        <w:t>Channel spacing</w:t>
      </w:r>
      <w:bookmarkEnd w:id="141"/>
      <w:bookmarkEnd w:id="142"/>
      <w:bookmarkEnd w:id="143"/>
      <w:bookmarkEnd w:id="144"/>
      <w:bookmarkEnd w:id="145"/>
      <w:bookmarkEnd w:id="146"/>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147" w:name="_Toc368026209"/>
      <w:bookmarkStart w:id="148" w:name="_Toc117689381"/>
      <w:bookmarkStart w:id="149" w:name="_Toc111062020"/>
      <w:bookmarkStart w:id="150" w:name="_Toc121932956"/>
      <w:bookmarkStart w:id="151" w:name="_Toc121908670"/>
      <w:bookmarkStart w:id="152" w:name="_Toc124186465"/>
      <w:r>
        <w:t>5.4A.2</w:t>
      </w:r>
      <w:r>
        <w:tab/>
      </w:r>
      <w:bookmarkEnd w:id="147"/>
      <w:r>
        <w:t>Channel raster, carrier frequency and EARFCN</w:t>
      </w:r>
      <w:bookmarkEnd w:id="148"/>
      <w:bookmarkEnd w:id="149"/>
      <w:bookmarkEnd w:id="150"/>
      <w:bookmarkEnd w:id="151"/>
      <w:bookmarkEnd w:id="152"/>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77777777" w:rsidR="00D62336" w:rsidRDefault="00063062" w:rsidP="008416C3">
      <w:pPr>
        <w:rPr>
          <w:b/>
        </w:rPr>
      </w:pPr>
      <w:r>
        <w:t xml:space="preserve">For operating bands with a channel raster of 100 kHz, every </w:t>
      </w:r>
      <w:bookmarkStart w:id="153" w:name="_Hlk499903272"/>
      <w:r>
        <w:t>EARFCN within the operating band shall be applicable for the channel raster, and the step size for the channel raster in Table 5.4A.2</w:t>
      </w:r>
      <w:r>
        <w:noBreakHyphen/>
        <w:t>1 is given as &lt;1&gt;.</w:t>
      </w:r>
      <w:bookmarkEnd w:id="153"/>
      <w:r>
        <w:t xml:space="preserve"> The broadcast parameter </w:t>
      </w:r>
      <w:r>
        <w:rPr>
          <w:i/>
          <w:iCs/>
        </w:rPr>
        <w:t>earfcn-LSB</w:t>
      </w:r>
      <w:r>
        <w:t xml:space="preserve"> defined in [TS36.331]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19516804" w:rsidR="00D62336" w:rsidRDefault="00063062" w:rsidP="00730773">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154" w:name="_Toc117689383"/>
      <w:bookmarkStart w:id="155" w:name="_Toc121932957"/>
      <w:bookmarkStart w:id="156" w:name="_Toc121908671"/>
      <w:bookmarkStart w:id="157" w:name="_Toc124186466"/>
      <w:r>
        <w:t>5.4B</w:t>
      </w:r>
      <w:r>
        <w:tab/>
        <w:t>Channel arrangement for category NB1 and NB2</w:t>
      </w:r>
      <w:bookmarkEnd w:id="154"/>
      <w:bookmarkEnd w:id="155"/>
      <w:bookmarkEnd w:id="156"/>
      <w:bookmarkEnd w:id="157"/>
    </w:p>
    <w:p w14:paraId="4814501D" w14:textId="77777777" w:rsidR="00D62336" w:rsidRDefault="00063062">
      <w:pPr>
        <w:pStyle w:val="Heading3"/>
      </w:pPr>
      <w:bookmarkStart w:id="158" w:name="_Toc117689384"/>
      <w:bookmarkStart w:id="159" w:name="_Toc121932958"/>
      <w:bookmarkStart w:id="160" w:name="_Toc121908672"/>
      <w:bookmarkStart w:id="161" w:name="_Toc124186467"/>
      <w:r>
        <w:t>5.4B.1</w:t>
      </w:r>
      <w:r>
        <w:tab/>
        <w:t>Channel spacing</w:t>
      </w:r>
      <w:bookmarkEnd w:id="158"/>
      <w:bookmarkEnd w:id="159"/>
      <w:bookmarkEnd w:id="160"/>
      <w:bookmarkEnd w:id="161"/>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162" w:name="_Toc117689385"/>
      <w:bookmarkStart w:id="163" w:name="_Toc121932959"/>
      <w:bookmarkStart w:id="164" w:name="_Toc121908673"/>
      <w:bookmarkStart w:id="165" w:name="_Toc124186468"/>
      <w:r>
        <w:t>5.4B.2</w:t>
      </w:r>
      <w:r w:rsidR="00B12FB2">
        <w:tab/>
      </w:r>
      <w:r>
        <w:t>Channel raster, carrier frequency and EARFCN</w:t>
      </w:r>
      <w:bookmarkEnd w:id="162"/>
      <w:bookmarkEnd w:id="163"/>
      <w:bookmarkEnd w:id="164"/>
      <w:bookmarkEnd w:id="165"/>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139"/>
    </w:p>
    <w:p w14:paraId="13356922" w14:textId="77777777" w:rsidR="00D62336" w:rsidRDefault="00D62336">
      <w:pPr>
        <w:rPr>
          <w:lang w:eastAsia="zh-CN"/>
        </w:rPr>
      </w:pPr>
    </w:p>
    <w:p w14:paraId="030EF554" w14:textId="77777777" w:rsidR="00D62336" w:rsidRDefault="00063062">
      <w:pPr>
        <w:pStyle w:val="Heading1"/>
        <w:rPr>
          <w:lang w:eastAsia="zh-CN"/>
        </w:rPr>
      </w:pPr>
      <w:bookmarkStart w:id="166" w:name="_Toc13453"/>
      <w:bookmarkStart w:id="167" w:name="_Toc121932960"/>
      <w:bookmarkStart w:id="168" w:name="_Toc121908674"/>
      <w:bookmarkStart w:id="169" w:name="_Toc124186469"/>
      <w:r>
        <w:rPr>
          <w:lang w:eastAsia="zh-CN"/>
        </w:rPr>
        <w:lastRenderedPageBreak/>
        <w:t>6</w:t>
      </w:r>
      <w:r>
        <w:rPr>
          <w:lang w:eastAsia="zh-CN"/>
        </w:rPr>
        <w:tab/>
        <w:t>Conducted transmitter characteristics</w:t>
      </w:r>
      <w:bookmarkEnd w:id="166"/>
      <w:bookmarkEnd w:id="167"/>
      <w:bookmarkEnd w:id="168"/>
      <w:bookmarkEnd w:id="169"/>
    </w:p>
    <w:p w14:paraId="6FE63EED" w14:textId="77777777" w:rsidR="00D62336" w:rsidRDefault="00063062">
      <w:pPr>
        <w:pStyle w:val="Heading2"/>
        <w:rPr>
          <w:lang w:eastAsia="zh-CN"/>
        </w:rPr>
      </w:pPr>
      <w:bookmarkStart w:id="170" w:name="_Toc29590"/>
      <w:bookmarkStart w:id="171" w:name="_Toc121932961"/>
      <w:bookmarkStart w:id="172" w:name="_Toc121908675"/>
      <w:bookmarkStart w:id="173" w:name="_Toc124186470"/>
      <w:r>
        <w:rPr>
          <w:lang w:eastAsia="zh-CN"/>
        </w:rPr>
        <w:t>6.1</w:t>
      </w:r>
      <w:r>
        <w:rPr>
          <w:lang w:eastAsia="zh-CN"/>
        </w:rPr>
        <w:tab/>
        <w:t>General</w:t>
      </w:r>
      <w:bookmarkEnd w:id="170"/>
      <w:bookmarkEnd w:id="171"/>
      <w:bookmarkEnd w:id="172"/>
      <w:bookmarkEnd w:id="173"/>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174" w:name="_Toc10082"/>
      <w:bookmarkStart w:id="175" w:name="_Toc121932962"/>
      <w:bookmarkStart w:id="176" w:name="_Toc121908676"/>
      <w:bookmarkStart w:id="177" w:name="_Toc124186471"/>
      <w:r>
        <w:rPr>
          <w:lang w:eastAsia="zh-CN"/>
        </w:rPr>
        <w:t>6.2</w:t>
      </w:r>
      <w:r>
        <w:rPr>
          <w:lang w:eastAsia="zh-CN"/>
        </w:rPr>
        <w:tab/>
        <w:t>Satellite Access Node output power</w:t>
      </w:r>
      <w:bookmarkEnd w:id="174"/>
      <w:bookmarkEnd w:id="175"/>
      <w:bookmarkEnd w:id="176"/>
      <w:bookmarkEnd w:id="177"/>
      <w:r>
        <w:rPr>
          <w:lang w:eastAsia="zh-CN"/>
        </w:rPr>
        <w:t xml:space="preserve"> </w:t>
      </w:r>
    </w:p>
    <w:p w14:paraId="18112A4A" w14:textId="77777777" w:rsidR="00D62336" w:rsidRDefault="00063062">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178" w:name="_Toc15143"/>
      <w:bookmarkStart w:id="179" w:name="_Toc121932963"/>
      <w:bookmarkStart w:id="180" w:name="_Toc121908677"/>
      <w:bookmarkStart w:id="181" w:name="_Toc124186472"/>
      <w:r>
        <w:rPr>
          <w:lang w:eastAsia="zh-CN"/>
        </w:rPr>
        <w:t>6.3</w:t>
      </w:r>
      <w:r>
        <w:rPr>
          <w:lang w:eastAsia="zh-CN"/>
        </w:rPr>
        <w:tab/>
        <w:t>Output power dynamics</w:t>
      </w:r>
      <w:bookmarkEnd w:id="178"/>
      <w:bookmarkEnd w:id="179"/>
      <w:bookmarkEnd w:id="180"/>
      <w:bookmarkEnd w:id="181"/>
    </w:p>
    <w:p w14:paraId="65C06E5B" w14:textId="77777777" w:rsidR="00D62336" w:rsidRDefault="00063062">
      <w:pPr>
        <w:pStyle w:val="Heading3"/>
        <w:rPr>
          <w:lang w:eastAsia="zh-CN"/>
        </w:rPr>
      </w:pPr>
      <w:bookmarkStart w:id="182" w:name="_Toc16944"/>
      <w:bookmarkStart w:id="183" w:name="_Toc121932964"/>
      <w:bookmarkStart w:id="184" w:name="_Toc121908678"/>
      <w:bookmarkStart w:id="185" w:name="_Toc124186473"/>
      <w:r>
        <w:rPr>
          <w:lang w:eastAsia="zh-CN"/>
        </w:rPr>
        <w:t>6.3.1</w:t>
      </w:r>
      <w:r>
        <w:rPr>
          <w:lang w:eastAsia="zh-CN"/>
        </w:rPr>
        <w:tab/>
        <w:t>General</w:t>
      </w:r>
      <w:bookmarkEnd w:id="182"/>
      <w:bookmarkEnd w:id="183"/>
      <w:bookmarkEnd w:id="184"/>
      <w:bookmarkEnd w:id="185"/>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pPr>
      <w:r>
        <w:rPr>
          <w:rFonts w:cs="v5.0.0"/>
        </w:rPr>
        <w:t>Power control is used to limit the interference level.</w:t>
      </w:r>
    </w:p>
    <w:p w14:paraId="01506B0C" w14:textId="77777777" w:rsidR="00D62336" w:rsidRDefault="00063062">
      <w:pPr>
        <w:pStyle w:val="Heading3"/>
        <w:rPr>
          <w:lang w:eastAsia="zh-CN"/>
        </w:rPr>
      </w:pPr>
      <w:bookmarkStart w:id="186" w:name="_Toc25478"/>
      <w:bookmarkStart w:id="187" w:name="_Toc121932965"/>
      <w:bookmarkStart w:id="188" w:name="_Toc121908679"/>
      <w:bookmarkStart w:id="189" w:name="_Toc124186474"/>
      <w:r>
        <w:rPr>
          <w:lang w:eastAsia="zh-CN"/>
        </w:rPr>
        <w:t>6.3.2</w:t>
      </w:r>
      <w:r>
        <w:rPr>
          <w:lang w:eastAsia="zh-CN"/>
        </w:rPr>
        <w:tab/>
        <w:t>RE power control dynamic range</w:t>
      </w:r>
      <w:bookmarkEnd w:id="186"/>
      <w:bookmarkEnd w:id="187"/>
      <w:bookmarkEnd w:id="188"/>
      <w:bookmarkEnd w:id="189"/>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190" w:name="_Toc9099"/>
      <w:bookmarkStart w:id="191" w:name="_Toc121932966"/>
      <w:bookmarkStart w:id="192" w:name="_Toc121908680"/>
      <w:bookmarkStart w:id="193" w:name="_Toc124186475"/>
      <w:r>
        <w:rPr>
          <w:lang w:eastAsia="zh-CN"/>
        </w:rPr>
        <w:t>6.3.3</w:t>
      </w:r>
      <w:r>
        <w:rPr>
          <w:lang w:eastAsia="zh-CN"/>
        </w:rPr>
        <w:tab/>
        <w:t>Total power dynamic range</w:t>
      </w:r>
      <w:bookmarkEnd w:id="190"/>
      <w:bookmarkEnd w:id="191"/>
      <w:bookmarkEnd w:id="192"/>
      <w:bookmarkEnd w:id="193"/>
    </w:p>
    <w:p w14:paraId="68DB673A" w14:textId="77777777" w:rsidR="00D62336" w:rsidRDefault="00063062" w:rsidP="00704A84">
      <w:pPr>
        <w:pStyle w:val="Heading4"/>
      </w:pPr>
      <w:bookmarkStart w:id="194" w:name="_Toc114242174"/>
      <w:bookmarkStart w:id="195" w:name="_Toc121932967"/>
      <w:bookmarkStart w:id="196" w:name="_Toc121908681"/>
      <w:bookmarkStart w:id="197" w:name="_Toc124186476"/>
      <w:r>
        <w:t>6.3.3.1</w:t>
      </w:r>
      <w:r>
        <w:tab/>
        <w:t>General</w:t>
      </w:r>
      <w:bookmarkEnd w:id="194"/>
      <w:bookmarkEnd w:id="195"/>
      <w:bookmarkEnd w:id="196"/>
      <w:bookmarkEnd w:id="197"/>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77777777" w:rsidR="00D62336" w:rsidRDefault="00063062">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198" w:name="_Toc114242175"/>
      <w:bookmarkStart w:id="199" w:name="_Toc121932968"/>
      <w:bookmarkStart w:id="200" w:name="_Toc121908682"/>
      <w:bookmarkStart w:id="201" w:name="_Toc124186477"/>
      <w:r>
        <w:t>6.3.3.2</w:t>
      </w:r>
      <w:r>
        <w:tab/>
        <w:t xml:space="preserve">Minimum requirement for </w:t>
      </w:r>
      <w:r>
        <w:rPr>
          <w:rFonts w:hint="eastAsia"/>
          <w:i/>
          <w:lang w:val="en-US" w:eastAsia="zh-CN"/>
        </w:rPr>
        <w:t>SAN</w:t>
      </w:r>
      <w:r>
        <w:rPr>
          <w:i/>
        </w:rPr>
        <w:t xml:space="preserve"> type 1-H</w:t>
      </w:r>
      <w:bookmarkEnd w:id="198"/>
      <w:bookmarkEnd w:id="199"/>
      <w:bookmarkEnd w:id="200"/>
      <w:bookmarkEnd w:id="201"/>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202" w:name="_Toc26212"/>
      <w:bookmarkStart w:id="203" w:name="_Toc121932969"/>
      <w:bookmarkStart w:id="204" w:name="_Toc121908683"/>
      <w:bookmarkStart w:id="205" w:name="_Toc124186478"/>
      <w:r>
        <w:rPr>
          <w:lang w:eastAsia="zh-CN"/>
        </w:rPr>
        <w:t>6.4</w:t>
      </w:r>
      <w:r>
        <w:rPr>
          <w:lang w:eastAsia="zh-CN"/>
        </w:rPr>
        <w:tab/>
        <w:t>Transmit ON/OFF power</w:t>
      </w:r>
      <w:bookmarkEnd w:id="202"/>
      <w:bookmarkEnd w:id="203"/>
      <w:bookmarkEnd w:id="204"/>
      <w:bookmarkEnd w:id="205"/>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206" w:name="_Toc121932970"/>
      <w:bookmarkStart w:id="207" w:name="_Toc121908684"/>
      <w:bookmarkStart w:id="208" w:name="_Toc10735"/>
      <w:bookmarkStart w:id="209" w:name="_Toc124186479"/>
      <w:r>
        <w:rPr>
          <w:lang w:eastAsia="zh-CN"/>
        </w:rPr>
        <w:t>6.5</w:t>
      </w:r>
      <w:r>
        <w:rPr>
          <w:lang w:eastAsia="zh-CN"/>
        </w:rPr>
        <w:tab/>
        <w:t>Transmitted signal quality</w:t>
      </w:r>
      <w:bookmarkEnd w:id="206"/>
      <w:bookmarkEnd w:id="207"/>
      <w:bookmarkEnd w:id="209"/>
    </w:p>
    <w:p w14:paraId="608EDFBD" w14:textId="77777777" w:rsidR="00D62336" w:rsidRDefault="00063062">
      <w:pPr>
        <w:pStyle w:val="Heading3"/>
        <w:rPr>
          <w:lang w:eastAsia="zh-CN"/>
        </w:rPr>
      </w:pPr>
      <w:bookmarkStart w:id="210" w:name="_Toc121932971"/>
      <w:bookmarkStart w:id="211" w:name="_Toc121908685"/>
      <w:bookmarkStart w:id="212" w:name="_Toc27752"/>
      <w:bookmarkStart w:id="213" w:name="_Toc124186480"/>
      <w:bookmarkEnd w:id="208"/>
      <w:r>
        <w:rPr>
          <w:lang w:eastAsia="zh-CN"/>
        </w:rPr>
        <w:t>6.5.1</w:t>
      </w:r>
      <w:r>
        <w:rPr>
          <w:lang w:eastAsia="zh-CN"/>
        </w:rPr>
        <w:tab/>
        <w:t>Frequency error</w:t>
      </w:r>
      <w:bookmarkEnd w:id="210"/>
      <w:bookmarkEnd w:id="211"/>
      <w:bookmarkEnd w:id="213"/>
    </w:p>
    <w:bookmarkEnd w:id="212"/>
    <w:p w14:paraId="642A42E7" w14:textId="77777777" w:rsidR="00D62336" w:rsidRDefault="00063062">
      <w:pPr>
        <w:rPr>
          <w:rFonts w:cs="v5.0.0"/>
        </w:rPr>
      </w:pPr>
      <w:r>
        <w:t xml:space="preserve">Frequency error is the measure of the difference between the actual BS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214" w:name="_Toc29478441"/>
      <w:bookmarkStart w:id="215" w:name="_Toc45826231"/>
      <w:bookmarkStart w:id="216" w:name="_Toc20997762"/>
      <w:bookmarkStart w:id="217" w:name="_Toc75173357"/>
      <w:bookmarkStart w:id="218" w:name="_Toc82893974"/>
      <w:bookmarkStart w:id="219" w:name="_Toc66869382"/>
      <w:bookmarkStart w:id="220" w:name="_Toc89684505"/>
      <w:bookmarkStart w:id="221" w:name="_Toc45825475"/>
      <w:bookmarkStart w:id="222" w:name="_Toc98574646"/>
      <w:bookmarkStart w:id="223" w:name="_Toc37173239"/>
      <w:bookmarkStart w:id="224" w:name="_Toc45825979"/>
      <w:bookmarkStart w:id="225" w:name="_Toc52466397"/>
      <w:bookmarkStart w:id="226" w:name="_Toc66872200"/>
      <w:bookmarkStart w:id="227" w:name="_Toc37162911"/>
      <w:bookmarkStart w:id="228" w:name="_Toc45825727"/>
      <w:bookmarkStart w:id="229" w:name="_Toc35933039"/>
      <w:bookmarkStart w:id="230" w:name="_Toc44754047"/>
      <w:bookmarkStart w:id="231" w:name="_Toc76497173"/>
      <w:bookmarkStart w:id="232" w:name="_Toc35935327"/>
      <w:bookmarkStart w:id="233" w:name="_Toc37173491"/>
      <w:bookmarkStart w:id="234" w:name="_Toc121932972"/>
      <w:bookmarkStart w:id="235" w:name="_Toc121908686"/>
      <w:bookmarkStart w:id="236" w:name="_Toc124186481"/>
      <w:r>
        <w:lastRenderedPageBreak/>
        <w:t>6.5.1.1</w:t>
      </w:r>
      <w:r>
        <w:tab/>
        <w:t>Minimum requirement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1C27A0F" w14:textId="77777777" w:rsidR="00D62336" w:rsidRDefault="00063062">
      <w:pPr>
        <w:rPr>
          <w:rStyle w:val="msoins0"/>
        </w:rPr>
      </w:pPr>
      <w:r>
        <w:t>For E-UTRA, the modulated carrier frequency of each E-UTRA carrier configured by the BS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3CD14D9E" w14:textId="77777777" w:rsidR="00D62336" w:rsidRDefault="00063062">
      <w:r>
        <w:rPr>
          <w:rStyle w:val="msoins0"/>
        </w:rPr>
        <w:t>For NB-IoT, the modulated carrier frequency of each NB-IoT carrier configured by the BS shall be accurate to within the accuracy range given in Table 6.5.1-1 observed over a period of one subframe (1ms).</w:t>
      </w:r>
    </w:p>
    <w:p w14:paraId="449B7AC5" w14:textId="7917804A" w:rsidR="00D62336" w:rsidRDefault="00063062">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D62336" w14:paraId="46EA85FD" w14:textId="77777777">
        <w:trPr>
          <w:jc w:val="center"/>
        </w:trPr>
        <w:tc>
          <w:tcPr>
            <w:tcW w:w="2518" w:type="dxa"/>
          </w:tcPr>
          <w:p w14:paraId="1BC19F46" w14:textId="77777777" w:rsidR="00D62336" w:rsidRDefault="00063062">
            <w:pPr>
              <w:keepNext/>
              <w:keepLines/>
              <w:jc w:val="center"/>
              <w:rPr>
                <w:rFonts w:ascii="Arial" w:hAnsi="Arial"/>
                <w:b/>
                <w:sz w:val="18"/>
              </w:rPr>
            </w:pPr>
            <w:r>
              <w:rPr>
                <w:rFonts w:ascii="Arial" w:hAnsi="Arial"/>
                <w:b/>
                <w:sz w:val="18"/>
              </w:rPr>
              <w:t>BS class</w:t>
            </w:r>
          </w:p>
        </w:tc>
        <w:tc>
          <w:tcPr>
            <w:tcW w:w="1559" w:type="dxa"/>
          </w:tcPr>
          <w:p w14:paraId="6E0813BF" w14:textId="77777777" w:rsidR="00D62336" w:rsidRDefault="00063062">
            <w:pPr>
              <w:keepNext/>
              <w:keepLines/>
              <w:jc w:val="center"/>
              <w:rPr>
                <w:rFonts w:ascii="Arial" w:hAnsi="Arial"/>
                <w:b/>
                <w:sz w:val="18"/>
              </w:rPr>
            </w:pPr>
            <w:r>
              <w:rPr>
                <w:rFonts w:ascii="Arial" w:hAnsi="Arial"/>
                <w:b/>
                <w:sz w:val="18"/>
              </w:rPr>
              <w:t>Accuracy</w:t>
            </w:r>
          </w:p>
        </w:tc>
      </w:tr>
      <w:tr w:rsidR="00D62336" w14:paraId="4840BCD1" w14:textId="77777777">
        <w:trPr>
          <w:jc w:val="center"/>
        </w:trPr>
        <w:tc>
          <w:tcPr>
            <w:tcW w:w="2518" w:type="dxa"/>
          </w:tcPr>
          <w:p w14:paraId="2E2321A3" w14:textId="77777777" w:rsidR="00D62336" w:rsidRDefault="00063062">
            <w:pPr>
              <w:keepNext/>
              <w:keepLines/>
              <w:jc w:val="center"/>
              <w:rPr>
                <w:rFonts w:ascii="Arial" w:hAnsi="Arial"/>
                <w:sz w:val="18"/>
              </w:rPr>
            </w:pPr>
            <w:r>
              <w:rPr>
                <w:rFonts w:ascii="Arial" w:hAnsi="Arial"/>
                <w:sz w:val="18"/>
              </w:rPr>
              <w:t>SAN Type 1-H</w:t>
            </w:r>
          </w:p>
        </w:tc>
        <w:tc>
          <w:tcPr>
            <w:tcW w:w="1559" w:type="dxa"/>
          </w:tcPr>
          <w:p w14:paraId="14CE452E" w14:textId="77777777" w:rsidR="00D62336" w:rsidRDefault="00063062">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237" w:name="_Toc121932973"/>
      <w:bookmarkStart w:id="238" w:name="_Toc121908687"/>
      <w:bookmarkStart w:id="239" w:name="_Toc8272"/>
      <w:bookmarkStart w:id="240" w:name="_Toc124186482"/>
      <w:r>
        <w:rPr>
          <w:lang w:eastAsia="zh-CN"/>
        </w:rPr>
        <w:t>6.5.2</w:t>
      </w:r>
      <w:r>
        <w:rPr>
          <w:lang w:eastAsia="zh-CN"/>
        </w:rPr>
        <w:tab/>
        <w:t>Modulation quality</w:t>
      </w:r>
      <w:bookmarkEnd w:id="237"/>
      <w:bookmarkEnd w:id="238"/>
      <w:bookmarkEnd w:id="240"/>
    </w:p>
    <w:bookmarkEnd w:id="239"/>
    <w:p w14:paraId="56481EBD" w14:textId="77777777" w:rsidR="00D62336" w:rsidRDefault="00063062">
      <w:r>
        <w:rPr>
          <w:rFonts w:eastAsia="DengXian"/>
        </w:rPr>
        <w:t xml:space="preserve">The </w:t>
      </w:r>
      <w:r>
        <w:rPr>
          <w:lang w:eastAsia="zh-CN"/>
        </w:rPr>
        <w:t>EVM quality</w:t>
      </w:r>
      <w:r>
        <w:rPr>
          <w:rFonts w:eastAsia="DengXian"/>
        </w:rPr>
        <w:t xml:space="preserve"> requirement</w:t>
      </w:r>
      <w:r>
        <w:rPr>
          <w:rFonts w:eastAsia="DengXian"/>
          <w:i/>
        </w:rPr>
        <w:t xml:space="preserve">s </w:t>
      </w:r>
      <w:r>
        <w:rPr>
          <w:rFonts w:eastAsia="DengXian"/>
        </w:rPr>
        <w:t>in clause 6.5.2 in TS 36.104</w:t>
      </w:r>
      <w:r>
        <w:rPr>
          <w:rFonts w:eastAsia="DengXian" w:hint="eastAsia"/>
          <w:lang w:val="en-US" w:eastAsia="zh-CN"/>
        </w:rPr>
        <w:t xml:space="preserve"> [8]</w:t>
      </w:r>
      <w:r>
        <w:rPr>
          <w:rFonts w:eastAsia="DengXian"/>
        </w:rPr>
        <w:t xml:space="preserve"> apply except for 256QAM and 102</w:t>
      </w:r>
      <w:r>
        <w:rPr>
          <w:rFonts w:eastAsia="DengXian" w:hint="eastAsia"/>
          <w:lang w:val="en-US" w:eastAsia="zh-CN"/>
        </w:rPr>
        <w:t>4</w:t>
      </w:r>
      <w:r>
        <w:rPr>
          <w:rFonts w:eastAsia="DengXian"/>
        </w:rPr>
        <w:t>QAM.</w:t>
      </w:r>
    </w:p>
    <w:p w14:paraId="27D0096F" w14:textId="77777777" w:rsidR="00D62336" w:rsidRDefault="00063062">
      <w:pPr>
        <w:pStyle w:val="Heading3"/>
        <w:rPr>
          <w:lang w:eastAsia="zh-CN"/>
        </w:rPr>
      </w:pPr>
      <w:bookmarkStart w:id="241" w:name="_Toc121932974"/>
      <w:bookmarkStart w:id="242" w:name="_Toc121908688"/>
      <w:bookmarkStart w:id="243" w:name="_Toc5084"/>
      <w:bookmarkStart w:id="244" w:name="_Toc124186483"/>
      <w:r>
        <w:rPr>
          <w:lang w:eastAsia="zh-CN"/>
        </w:rPr>
        <w:t>6.5.3</w:t>
      </w:r>
      <w:r>
        <w:rPr>
          <w:lang w:eastAsia="zh-CN"/>
        </w:rPr>
        <w:tab/>
        <w:t>Time alignment error</w:t>
      </w:r>
      <w:bookmarkEnd w:id="241"/>
      <w:bookmarkEnd w:id="242"/>
      <w:bookmarkEnd w:id="244"/>
    </w:p>
    <w:bookmarkEnd w:id="243"/>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245" w:name="_Toc121932975"/>
      <w:bookmarkStart w:id="246" w:name="_Toc121908689"/>
      <w:bookmarkStart w:id="247" w:name="_Toc124186484"/>
      <w:r>
        <w:rPr>
          <w:lang w:eastAsia="zh-CN"/>
        </w:rPr>
        <w:t>6.5.4</w:t>
      </w:r>
      <w:r>
        <w:rPr>
          <w:lang w:eastAsia="zh-CN"/>
        </w:rPr>
        <w:tab/>
        <w:t>DL RS power</w:t>
      </w:r>
      <w:bookmarkEnd w:id="245"/>
      <w:bookmarkEnd w:id="246"/>
      <w:bookmarkEnd w:id="247"/>
    </w:p>
    <w:p w14:paraId="5C1FAF90" w14:textId="77777777" w:rsidR="00D62336" w:rsidRDefault="00063062">
      <w:pPr>
        <w:rPr>
          <w:lang w:val="en-US" w:eastAsia="zh-CN"/>
        </w:rPr>
      </w:pPr>
      <w:r>
        <w:rPr>
          <w:rFonts w:cs="v5.0.0"/>
        </w:rPr>
        <w:t xml:space="preserve">DL RS power requirements in clause 6.5.4 in TS 36.104 </w:t>
      </w:r>
      <w:r>
        <w:rPr>
          <w:rFonts w:cs="v5.0.0" w:hint="eastAsia"/>
          <w:lang w:val="en-US" w:eastAsia="zh-CN"/>
        </w:rPr>
        <w:t xml:space="preserve">[8] </w:t>
      </w:r>
      <w:r>
        <w:rPr>
          <w:rFonts w:cs="v5.0.0"/>
        </w:rPr>
        <w:t>apply.</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248" w:name="_Toc6225"/>
      <w:bookmarkStart w:id="249" w:name="_Toc121932976"/>
      <w:bookmarkStart w:id="250" w:name="_Toc121908690"/>
      <w:bookmarkStart w:id="251" w:name="_Toc124186485"/>
      <w:r>
        <w:rPr>
          <w:lang w:eastAsia="zh-CN"/>
        </w:rPr>
        <w:t>6.6</w:t>
      </w:r>
      <w:r>
        <w:rPr>
          <w:lang w:eastAsia="zh-CN"/>
        </w:rPr>
        <w:tab/>
        <w:t>Unwanted emissions</w:t>
      </w:r>
      <w:bookmarkEnd w:id="248"/>
      <w:bookmarkEnd w:id="249"/>
      <w:bookmarkEnd w:id="250"/>
      <w:bookmarkEnd w:id="251"/>
    </w:p>
    <w:p w14:paraId="0DDE040F" w14:textId="77777777" w:rsidR="00D62336" w:rsidRDefault="00063062">
      <w:pPr>
        <w:pStyle w:val="Heading3"/>
        <w:rPr>
          <w:lang w:eastAsia="zh-CN"/>
        </w:rPr>
      </w:pPr>
      <w:bookmarkStart w:id="252" w:name="_Toc2408"/>
      <w:bookmarkStart w:id="253" w:name="_Toc121932977"/>
      <w:bookmarkStart w:id="254" w:name="_Toc121908691"/>
      <w:bookmarkStart w:id="255" w:name="_Toc124186486"/>
      <w:r>
        <w:rPr>
          <w:lang w:eastAsia="zh-CN"/>
        </w:rPr>
        <w:t>6.6.1</w:t>
      </w:r>
      <w:r>
        <w:rPr>
          <w:lang w:eastAsia="zh-CN"/>
        </w:rPr>
        <w:tab/>
        <w:t>General</w:t>
      </w:r>
      <w:bookmarkEnd w:id="252"/>
      <w:bookmarkEnd w:id="253"/>
      <w:bookmarkEnd w:id="254"/>
      <w:bookmarkEnd w:id="255"/>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256" w:name="_Toc26864"/>
      <w:bookmarkStart w:id="257" w:name="_Toc121932978"/>
      <w:bookmarkStart w:id="258" w:name="_Toc121908692"/>
      <w:bookmarkStart w:id="259" w:name="_Toc124186487"/>
      <w:r>
        <w:rPr>
          <w:lang w:eastAsia="zh-CN"/>
        </w:rPr>
        <w:t>6.6.2</w:t>
      </w:r>
      <w:r>
        <w:rPr>
          <w:lang w:eastAsia="zh-CN"/>
        </w:rPr>
        <w:tab/>
        <w:t>Occupied bandwidth</w:t>
      </w:r>
      <w:bookmarkEnd w:id="256"/>
      <w:bookmarkEnd w:id="257"/>
      <w:bookmarkEnd w:id="258"/>
      <w:bookmarkEnd w:id="259"/>
    </w:p>
    <w:p w14:paraId="624FB7A6" w14:textId="77777777" w:rsidR="00D62336" w:rsidRDefault="00063062">
      <w:pPr>
        <w:pStyle w:val="Heading4"/>
        <w:rPr>
          <w:lang w:eastAsia="zh-CN"/>
        </w:rPr>
      </w:pPr>
      <w:bookmarkStart w:id="260" w:name="_Toc26462"/>
      <w:bookmarkStart w:id="261" w:name="_Toc121932979"/>
      <w:bookmarkStart w:id="262" w:name="_Toc121908693"/>
      <w:bookmarkStart w:id="263" w:name="_Toc124186488"/>
      <w:r>
        <w:rPr>
          <w:lang w:eastAsia="zh-CN"/>
        </w:rPr>
        <w:t>6.6.2.1</w:t>
      </w:r>
      <w:r>
        <w:rPr>
          <w:lang w:eastAsia="zh-CN"/>
        </w:rPr>
        <w:tab/>
        <w:t>General</w:t>
      </w:r>
      <w:bookmarkEnd w:id="260"/>
      <w:bookmarkEnd w:id="261"/>
      <w:bookmarkEnd w:id="262"/>
      <w:bookmarkEnd w:id="263"/>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264" w:name="_Toc21428"/>
      <w:bookmarkStart w:id="265" w:name="_Toc121932980"/>
      <w:bookmarkStart w:id="266" w:name="_Toc121908694"/>
      <w:bookmarkStart w:id="267" w:name="_Toc124186489"/>
      <w:r>
        <w:rPr>
          <w:lang w:eastAsia="zh-CN"/>
        </w:rPr>
        <w:t>6.6.3</w:t>
      </w:r>
      <w:r>
        <w:rPr>
          <w:lang w:eastAsia="zh-CN"/>
        </w:rPr>
        <w:tab/>
        <w:t>Adjacent Channel Leakage Power Ratio</w:t>
      </w:r>
      <w:bookmarkEnd w:id="264"/>
      <w:bookmarkEnd w:id="265"/>
      <w:bookmarkEnd w:id="266"/>
      <w:bookmarkEnd w:id="267"/>
    </w:p>
    <w:p w14:paraId="20610539" w14:textId="77777777" w:rsidR="00D62336" w:rsidRDefault="00063062">
      <w:pPr>
        <w:pStyle w:val="Heading4"/>
        <w:rPr>
          <w:lang w:eastAsia="zh-CN"/>
        </w:rPr>
      </w:pPr>
      <w:bookmarkStart w:id="268" w:name="_Toc32475"/>
      <w:bookmarkStart w:id="269" w:name="_Toc121932981"/>
      <w:bookmarkStart w:id="270" w:name="_Toc121908695"/>
      <w:bookmarkStart w:id="271" w:name="_Toc124186490"/>
      <w:r>
        <w:rPr>
          <w:lang w:eastAsia="zh-CN"/>
        </w:rPr>
        <w:t>6.6.3.1</w:t>
      </w:r>
      <w:r>
        <w:rPr>
          <w:lang w:eastAsia="zh-CN"/>
        </w:rPr>
        <w:tab/>
        <w:t>General</w:t>
      </w:r>
      <w:bookmarkEnd w:id="268"/>
      <w:bookmarkEnd w:id="269"/>
      <w:bookmarkEnd w:id="270"/>
      <w:bookmarkEnd w:id="27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272" w:name="_Toc114242193"/>
      <w:bookmarkStart w:id="273" w:name="_Toc121932982"/>
      <w:bookmarkStart w:id="274" w:name="_Toc121908696"/>
      <w:bookmarkStart w:id="275" w:name="_Toc124186491"/>
      <w:r>
        <w:t>6.6.3.2</w:t>
      </w:r>
      <w:r>
        <w:tab/>
      </w:r>
      <w:r>
        <w:rPr>
          <w:rFonts w:hint="eastAsia"/>
          <w:lang w:val="en-US"/>
        </w:rPr>
        <w:t>Minimum requirement</w:t>
      </w:r>
      <w:r>
        <w:rPr>
          <w:lang w:eastAsia="zh-CN"/>
        </w:rPr>
        <w:t xml:space="preserve"> </w:t>
      </w:r>
      <w:r>
        <w:t xml:space="preserve">for </w:t>
      </w:r>
      <w:r>
        <w:rPr>
          <w:i/>
        </w:rPr>
        <w:t>SAN type 1-H</w:t>
      </w:r>
      <w:bookmarkEnd w:id="272"/>
      <w:bookmarkEnd w:id="273"/>
      <w:bookmarkEnd w:id="274"/>
      <w:bookmarkEnd w:id="275"/>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9311338" w14:textId="77777777" w:rsidR="00D62336" w:rsidRDefault="00063062">
      <w:r>
        <w:rPr>
          <w:rFonts w:cs="v5.0.0" w:hint="eastAsia"/>
        </w:rPr>
        <w:t>T</w:t>
      </w:r>
      <w:r>
        <w:t xml:space="preserve">he ACLR </w:t>
      </w:r>
      <w:r>
        <w:rPr>
          <w:rFonts w:eastAsia="DengXian" w:cs="v5.0.0"/>
        </w:rPr>
        <w:t>shall be higher than the value specified in</w:t>
      </w:r>
      <w:r>
        <w:t xml:space="preserve"> Table 6.6.3.2-1</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0B35999A" w14:textId="77777777" w:rsidR="00D62336" w:rsidRDefault="00063062">
            <w:pPr>
              <w:pStyle w:val="TAH"/>
            </w:pPr>
            <w:r>
              <w:t>ACLR limit</w:t>
            </w:r>
          </w:p>
        </w:tc>
      </w:tr>
      <w:tr w:rsidR="00D62336" w14:paraId="7BFECB28" w14:textId="77777777">
        <w:trPr>
          <w:cantSplit/>
          <w:jc w:val="center"/>
        </w:trPr>
        <w:tc>
          <w:tcPr>
            <w:tcW w:w="2202" w:type="dxa"/>
            <w:tcBorders>
              <w:bottom w:val="nil"/>
            </w:tcBorders>
          </w:tcPr>
          <w:p w14:paraId="4EC1551C" w14:textId="77777777" w:rsidR="00D62336" w:rsidRDefault="00063062">
            <w:pPr>
              <w:pStyle w:val="TAC"/>
            </w:pPr>
            <w:r>
              <w:t>1.4</w:t>
            </w:r>
          </w:p>
        </w:tc>
        <w:tc>
          <w:tcPr>
            <w:tcW w:w="2191" w:type="dxa"/>
          </w:tcPr>
          <w:p w14:paraId="69EAF58D" w14:textId="77777777" w:rsidR="00D62336" w:rsidRDefault="00063062">
            <w:pPr>
              <w:pStyle w:val="TAC"/>
            </w:pPr>
            <w:r>
              <w:rPr>
                <w:rFonts w:cs="Arial"/>
              </w:rPr>
              <w:t>BW</w:t>
            </w:r>
            <w:r>
              <w:rPr>
                <w:rFonts w:cs="Arial"/>
                <w:vertAlign w:val="subscript"/>
              </w:rPr>
              <w:t>Channel</w:t>
            </w:r>
          </w:p>
        </w:tc>
        <w:tc>
          <w:tcPr>
            <w:tcW w:w="1949" w:type="dxa"/>
          </w:tcPr>
          <w:p w14:paraId="75DB0F04" w14:textId="77777777" w:rsidR="00D62336" w:rsidRDefault="00063062">
            <w:pPr>
              <w:pStyle w:val="TAC"/>
            </w:pPr>
            <w:r>
              <w:t xml:space="preserve">E-UTRA of same BW </w:t>
            </w:r>
          </w:p>
        </w:tc>
        <w:tc>
          <w:tcPr>
            <w:tcW w:w="2059" w:type="dxa"/>
          </w:tcPr>
          <w:p w14:paraId="6FDC02C3" w14:textId="77777777" w:rsidR="00D62336" w:rsidRDefault="00063062">
            <w:pPr>
              <w:pStyle w:val="TAC"/>
            </w:pPr>
            <w:r>
              <w:t>Square (</w:t>
            </w:r>
            <w:r>
              <w:rPr>
                <w:rFonts w:cs="Arial"/>
              </w:rPr>
              <w:t>BW</w:t>
            </w:r>
            <w:r>
              <w:rPr>
                <w:rFonts w:cs="Arial"/>
                <w:vertAlign w:val="subscript"/>
              </w:rPr>
              <w:t>Config</w:t>
            </w:r>
            <w:r>
              <w:t>) (NOTE 1)</w:t>
            </w:r>
          </w:p>
        </w:tc>
        <w:tc>
          <w:tcPr>
            <w:tcW w:w="1032" w:type="dxa"/>
          </w:tcPr>
          <w:p w14:paraId="6662EBD9" w14:textId="77777777" w:rsidR="00D62336" w:rsidRDefault="00063062">
            <w:pPr>
              <w:pStyle w:val="TAC"/>
              <w:rPr>
                <w:lang w:eastAsia="zh-CN"/>
              </w:rPr>
            </w:pPr>
            <w:r>
              <w:rPr>
                <w:rFonts w:hint="eastAsia"/>
                <w:lang w:eastAsia="zh-CN"/>
              </w:rPr>
              <w:t>14</w:t>
            </w:r>
          </w:p>
        </w:tc>
      </w:tr>
      <w:tr w:rsidR="00D62336" w14:paraId="77562886" w14:textId="77777777">
        <w:trPr>
          <w:cantSplit/>
          <w:jc w:val="center"/>
        </w:trPr>
        <w:tc>
          <w:tcPr>
            <w:tcW w:w="2202" w:type="dxa"/>
            <w:tcBorders>
              <w:top w:val="nil"/>
            </w:tcBorders>
          </w:tcPr>
          <w:p w14:paraId="78C4A9E0" w14:textId="77777777" w:rsidR="00D62336" w:rsidRDefault="00D62336">
            <w:pPr>
              <w:pStyle w:val="TAC"/>
            </w:pPr>
          </w:p>
        </w:tc>
        <w:tc>
          <w:tcPr>
            <w:tcW w:w="2191" w:type="dxa"/>
          </w:tcPr>
          <w:p w14:paraId="2BB5E964" w14:textId="77777777" w:rsidR="00D62336" w:rsidRDefault="00063062">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D62336" w:rsidRDefault="00063062">
            <w:pPr>
              <w:pStyle w:val="TAC"/>
            </w:pPr>
            <w:r>
              <w:t xml:space="preserve">E-UTRA of same BW </w:t>
            </w:r>
          </w:p>
        </w:tc>
        <w:tc>
          <w:tcPr>
            <w:tcW w:w="2059" w:type="dxa"/>
          </w:tcPr>
          <w:p w14:paraId="0AC47E32" w14:textId="77777777" w:rsidR="00D62336" w:rsidRDefault="00063062">
            <w:pPr>
              <w:pStyle w:val="TAC"/>
            </w:pPr>
            <w:r>
              <w:t>Square (</w:t>
            </w:r>
            <w:r>
              <w:rPr>
                <w:rFonts w:cs="Arial"/>
              </w:rPr>
              <w:t>BW</w:t>
            </w:r>
            <w:r>
              <w:rPr>
                <w:rFonts w:cs="Arial"/>
                <w:vertAlign w:val="subscript"/>
              </w:rPr>
              <w:t>Config</w:t>
            </w:r>
            <w:r>
              <w:t>) (NOTE 1)</w:t>
            </w:r>
          </w:p>
        </w:tc>
        <w:tc>
          <w:tcPr>
            <w:tcW w:w="1032" w:type="dxa"/>
          </w:tcPr>
          <w:p w14:paraId="2F29F2D9" w14:textId="77777777" w:rsidR="00D62336" w:rsidRDefault="00063062">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77777777" w:rsidR="00D62336" w:rsidRDefault="00063062">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A5561D4" w14:textId="77777777">
        <w:trPr>
          <w:cantSplit/>
          <w:jc w:val="center"/>
        </w:trPr>
        <w:tc>
          <w:tcPr>
            <w:tcW w:w="2202" w:type="dxa"/>
            <w:tcBorders>
              <w:bottom w:val="single" w:sz="4" w:space="0" w:color="auto"/>
            </w:tcBorders>
          </w:tcPr>
          <w:p w14:paraId="7671BD94"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D62336" w:rsidRDefault="00063062">
            <w:pPr>
              <w:pStyle w:val="TAH"/>
            </w:pPr>
            <w:r>
              <w:t>SAN adjacent channel centre frequency offset below the lowest or above the highest carrier centre frequency transmitted</w:t>
            </w:r>
          </w:p>
        </w:tc>
        <w:tc>
          <w:tcPr>
            <w:tcW w:w="1949" w:type="dxa"/>
          </w:tcPr>
          <w:p w14:paraId="29052AB6" w14:textId="77777777" w:rsidR="00D62336" w:rsidRDefault="00063062">
            <w:pPr>
              <w:pStyle w:val="TAH"/>
            </w:pPr>
            <w:r>
              <w:t>Assumed adjacent channel carrier (informative)</w:t>
            </w:r>
          </w:p>
        </w:tc>
        <w:tc>
          <w:tcPr>
            <w:tcW w:w="2059" w:type="dxa"/>
          </w:tcPr>
          <w:p w14:paraId="46443DEA" w14:textId="77777777" w:rsidR="00D62336" w:rsidRDefault="00063062">
            <w:pPr>
              <w:pStyle w:val="TAH"/>
            </w:pPr>
            <w:r>
              <w:t>Filter on the adjacent channel frequency and corresponding filter bandwidth</w:t>
            </w:r>
          </w:p>
        </w:tc>
        <w:tc>
          <w:tcPr>
            <w:tcW w:w="1032" w:type="dxa"/>
          </w:tcPr>
          <w:p w14:paraId="430823E2" w14:textId="77777777" w:rsidR="00D62336" w:rsidRDefault="00063062">
            <w:pPr>
              <w:pStyle w:val="TAH"/>
            </w:pPr>
            <w:r>
              <w:t>ACLR limit</w:t>
            </w:r>
          </w:p>
        </w:tc>
      </w:tr>
      <w:tr w:rsidR="00D62336" w14:paraId="71FA5080" w14:textId="77777777">
        <w:trPr>
          <w:cantSplit/>
          <w:jc w:val="center"/>
        </w:trPr>
        <w:tc>
          <w:tcPr>
            <w:tcW w:w="2202" w:type="dxa"/>
            <w:tcBorders>
              <w:bottom w:val="nil"/>
            </w:tcBorders>
          </w:tcPr>
          <w:p w14:paraId="2896DBDB" w14:textId="77777777" w:rsidR="00D62336" w:rsidRDefault="00063062">
            <w:pPr>
              <w:pStyle w:val="TAC"/>
            </w:pPr>
            <w:r>
              <w:rPr>
                <w:rFonts w:cs="v5.0.0"/>
              </w:rPr>
              <w:t>1.4</w:t>
            </w:r>
          </w:p>
        </w:tc>
        <w:tc>
          <w:tcPr>
            <w:tcW w:w="2191" w:type="dxa"/>
          </w:tcPr>
          <w:p w14:paraId="3E7D323B" w14:textId="77777777" w:rsidR="00D62336" w:rsidRDefault="00063062">
            <w:pPr>
              <w:pStyle w:val="TAC"/>
            </w:pPr>
            <w:r>
              <w:rPr>
                <w:rFonts w:cs="Arial"/>
              </w:rPr>
              <w:t>BW</w:t>
            </w:r>
            <w:r>
              <w:rPr>
                <w:rFonts w:cs="Arial"/>
                <w:vertAlign w:val="subscript"/>
              </w:rPr>
              <w:t>Channel</w:t>
            </w:r>
          </w:p>
        </w:tc>
        <w:tc>
          <w:tcPr>
            <w:tcW w:w="1949" w:type="dxa"/>
          </w:tcPr>
          <w:p w14:paraId="63FCDAD2" w14:textId="77777777" w:rsidR="00D62336" w:rsidRDefault="00063062">
            <w:pPr>
              <w:pStyle w:val="TAC"/>
            </w:pPr>
            <w:r>
              <w:t xml:space="preserve">E-UTRA of same BW </w:t>
            </w:r>
          </w:p>
        </w:tc>
        <w:tc>
          <w:tcPr>
            <w:tcW w:w="2059" w:type="dxa"/>
          </w:tcPr>
          <w:p w14:paraId="76639EE0" w14:textId="77777777" w:rsidR="00D62336" w:rsidRDefault="00063062">
            <w:pPr>
              <w:pStyle w:val="TAC"/>
              <w:rPr>
                <w:rFonts w:cs="v5.0.0"/>
              </w:rPr>
            </w:pPr>
            <w:r>
              <w:rPr>
                <w:rFonts w:cs="v5.0.0"/>
              </w:rPr>
              <w:t>Square (</w:t>
            </w:r>
            <w:r>
              <w:rPr>
                <w:rFonts w:cs="Arial"/>
              </w:rPr>
              <w:t>BW</w:t>
            </w:r>
            <w:r>
              <w:rPr>
                <w:rFonts w:cs="Arial"/>
                <w:vertAlign w:val="subscript"/>
              </w:rPr>
              <w:t>Config</w:t>
            </w:r>
            <w:r>
              <w:rPr>
                <w:rFonts w:cs="v5.0.0"/>
              </w:rPr>
              <w:t>)</w:t>
            </w:r>
          </w:p>
          <w:p w14:paraId="66D2E97D" w14:textId="77777777" w:rsidR="00D62336" w:rsidRDefault="00063062">
            <w:pPr>
              <w:pStyle w:val="TAC"/>
            </w:pPr>
            <w:r>
              <w:rPr>
                <w:rFonts w:cs="v5.0.0"/>
              </w:rPr>
              <w:t>(NOTE 1)</w:t>
            </w:r>
          </w:p>
        </w:tc>
        <w:tc>
          <w:tcPr>
            <w:tcW w:w="1032" w:type="dxa"/>
          </w:tcPr>
          <w:p w14:paraId="445452D3" w14:textId="77777777" w:rsidR="00D62336" w:rsidRDefault="00063062">
            <w:pPr>
              <w:pStyle w:val="TAC"/>
              <w:rPr>
                <w:lang w:eastAsia="zh-CN"/>
              </w:rPr>
            </w:pPr>
            <w:r>
              <w:rPr>
                <w:rFonts w:hint="eastAsia"/>
                <w:lang w:eastAsia="zh-CN"/>
              </w:rPr>
              <w:t>24</w:t>
            </w:r>
          </w:p>
        </w:tc>
      </w:tr>
      <w:tr w:rsidR="00D62336" w14:paraId="05891ACF" w14:textId="77777777">
        <w:trPr>
          <w:cantSplit/>
          <w:jc w:val="center"/>
        </w:trPr>
        <w:tc>
          <w:tcPr>
            <w:tcW w:w="2202" w:type="dxa"/>
            <w:tcBorders>
              <w:top w:val="nil"/>
            </w:tcBorders>
          </w:tcPr>
          <w:p w14:paraId="2AEF3543" w14:textId="77777777" w:rsidR="00D62336" w:rsidRDefault="00D62336">
            <w:pPr>
              <w:pStyle w:val="TAC"/>
            </w:pPr>
          </w:p>
        </w:tc>
        <w:tc>
          <w:tcPr>
            <w:tcW w:w="2191" w:type="dxa"/>
          </w:tcPr>
          <w:p w14:paraId="35DB216F" w14:textId="77777777" w:rsidR="00D62336" w:rsidRDefault="00063062">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D62336" w:rsidRDefault="00063062">
            <w:pPr>
              <w:pStyle w:val="TAC"/>
            </w:pPr>
            <w:r>
              <w:t xml:space="preserve">E-UTRA of same BW </w:t>
            </w:r>
          </w:p>
        </w:tc>
        <w:tc>
          <w:tcPr>
            <w:tcW w:w="2059" w:type="dxa"/>
          </w:tcPr>
          <w:p w14:paraId="02E90576" w14:textId="77777777" w:rsidR="00D62336" w:rsidRDefault="00063062">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tcPr>
          <w:p w14:paraId="40833B5C" w14:textId="77777777" w:rsidR="00D62336" w:rsidRDefault="00063062">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D62336" w14:paraId="6EB9FA4F" w14:textId="77777777">
        <w:trPr>
          <w:cantSplit/>
          <w:jc w:val="center"/>
        </w:trPr>
        <w:tc>
          <w:tcPr>
            <w:tcW w:w="9433" w:type="dxa"/>
            <w:gridSpan w:val="5"/>
          </w:tcPr>
          <w:p w14:paraId="77D62E45" w14:textId="77777777" w:rsidR="00D62336" w:rsidRDefault="00063062">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2036CBA2" w14:textId="77777777">
        <w:trPr>
          <w:cantSplit/>
          <w:jc w:val="center"/>
        </w:trPr>
        <w:tc>
          <w:tcPr>
            <w:tcW w:w="2202" w:type="dxa"/>
          </w:tcPr>
          <w:p w14:paraId="0C9CF8D8" w14:textId="77777777"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77777777" w:rsidR="00D62336" w:rsidRDefault="00063062">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7ED72A4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1F7E441C"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4A0796F3" w14:textId="77777777" w:rsidR="00D62336" w:rsidRDefault="00063062">
            <w:pPr>
              <w:pStyle w:val="TAH"/>
              <w:rPr>
                <w:rFonts w:cs="Arial"/>
                <w:lang w:eastAsia="ja-JP"/>
              </w:rPr>
            </w:pPr>
            <w:r>
              <w:rPr>
                <w:rFonts w:cs="Arial"/>
                <w:lang w:eastAsia="ja-JP"/>
              </w:rPr>
              <w:t>ACLR limit</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15E13241" w14:textId="77777777">
        <w:trPr>
          <w:cantSplit/>
          <w:jc w:val="center"/>
        </w:trPr>
        <w:tc>
          <w:tcPr>
            <w:tcW w:w="2202" w:type="dxa"/>
          </w:tcPr>
          <w:p w14:paraId="5C790C8C" w14:textId="77777777"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7777777" w:rsidR="00D62336" w:rsidRDefault="00063062">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68BBF59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0DCA0B2F"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1B1BD5AE" w14:textId="77777777" w:rsidR="00D62336" w:rsidRDefault="00063062">
            <w:pPr>
              <w:pStyle w:val="TAH"/>
              <w:rPr>
                <w:rFonts w:cs="Arial"/>
                <w:lang w:eastAsia="ja-JP"/>
              </w:rPr>
            </w:pPr>
            <w:r>
              <w:rPr>
                <w:rFonts w:cs="Arial"/>
                <w:lang w:eastAsia="ja-JP"/>
              </w:rPr>
              <w:t>ACLR limit</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276" w:name="_Toc30748"/>
      <w:bookmarkStart w:id="277" w:name="_Toc121932983"/>
      <w:bookmarkStart w:id="278" w:name="_Toc121908697"/>
      <w:bookmarkStart w:id="279" w:name="_Toc124186492"/>
      <w:r>
        <w:rPr>
          <w:lang w:eastAsia="zh-CN"/>
        </w:rPr>
        <w:t>6.6.4</w:t>
      </w:r>
      <w:r>
        <w:rPr>
          <w:lang w:eastAsia="zh-CN"/>
        </w:rPr>
        <w:tab/>
        <w:t>Operating band unwanted emissions</w:t>
      </w:r>
      <w:bookmarkEnd w:id="276"/>
      <w:bookmarkEnd w:id="277"/>
      <w:bookmarkEnd w:id="278"/>
      <w:bookmarkEnd w:id="279"/>
    </w:p>
    <w:p w14:paraId="23187223" w14:textId="77777777" w:rsidR="00D62336" w:rsidRDefault="00063062">
      <w:pPr>
        <w:pStyle w:val="Heading4"/>
        <w:rPr>
          <w:lang w:eastAsia="zh-CN"/>
        </w:rPr>
      </w:pPr>
      <w:bookmarkStart w:id="280" w:name="_Toc24751"/>
      <w:bookmarkStart w:id="281" w:name="_Toc121932984"/>
      <w:bookmarkStart w:id="282" w:name="_Toc121908698"/>
      <w:bookmarkStart w:id="283" w:name="_Toc124186493"/>
      <w:r>
        <w:rPr>
          <w:lang w:eastAsia="zh-CN"/>
        </w:rPr>
        <w:t>6.6.4.1</w:t>
      </w:r>
      <w:r>
        <w:rPr>
          <w:lang w:eastAsia="zh-CN"/>
        </w:rPr>
        <w:tab/>
        <w:t>General</w:t>
      </w:r>
      <w:bookmarkEnd w:id="280"/>
      <w:bookmarkEnd w:id="281"/>
      <w:bookmarkEnd w:id="282"/>
      <w:bookmarkEnd w:id="283"/>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77777777" w:rsidR="00D62336" w:rsidRDefault="00063062">
      <w:pPr>
        <w:pStyle w:val="B1"/>
      </w:pPr>
      <w:r>
        <w:t>-</w:t>
      </w:r>
      <w:r>
        <w:tab/>
      </w:r>
      <w:r>
        <w:sym w:font="Symbol" w:char="F044"/>
      </w:r>
      <w:r>
        <w:t xml:space="preserve">f is the separation between the </w:t>
      </w:r>
      <w:r>
        <w:rPr>
          <w:i/>
        </w:rPr>
        <w:t>channel edge</w:t>
      </w:r>
      <w:r>
        <w:t xml:space="preserve"> frequency and the nominal -3dB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6E44283A" w14:textId="77777777" w:rsidR="00D62336" w:rsidRDefault="00063062">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47C8244B" w14:textId="77777777" w:rsidR="00D62336" w:rsidRDefault="00063062">
      <w:pPr>
        <w:pStyle w:val="B1"/>
      </w:pPr>
      <w:r>
        <w:rPr>
          <w:lang w:val="en-US"/>
        </w:rPr>
        <w:t>-</w:t>
      </w:r>
      <w:r>
        <w:rPr>
          <w:lang w:val="en-US"/>
        </w:rPr>
        <w:tab/>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284" w:name="_Toc121932985"/>
      <w:bookmarkStart w:id="285" w:name="_Toc121908699"/>
      <w:bookmarkStart w:id="286" w:name="_Toc124186494"/>
      <w:r>
        <w:t>6.6.4.2</w:t>
      </w:r>
      <w:r>
        <w:tab/>
        <w:t xml:space="preserve">Minimum requirements for </w:t>
      </w:r>
      <w:r>
        <w:rPr>
          <w:i/>
        </w:rPr>
        <w:t>SAN type 1-H</w:t>
      </w:r>
      <w:bookmarkEnd w:id="284"/>
      <w:bookmarkEnd w:id="285"/>
      <w:bookmarkEnd w:id="286"/>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287" w:name="_Toc10658"/>
      <w:bookmarkStart w:id="288" w:name="_Toc121932986"/>
      <w:bookmarkStart w:id="289" w:name="_Toc121908700"/>
      <w:bookmarkStart w:id="290" w:name="_Toc124186495"/>
      <w:r>
        <w:rPr>
          <w:lang w:eastAsia="zh-CN"/>
        </w:rPr>
        <w:t>6.6.5</w:t>
      </w:r>
      <w:r>
        <w:rPr>
          <w:lang w:eastAsia="zh-CN"/>
        </w:rPr>
        <w:tab/>
        <w:t>Transmitter spurious emissions</w:t>
      </w:r>
      <w:bookmarkEnd w:id="287"/>
      <w:bookmarkEnd w:id="288"/>
      <w:bookmarkEnd w:id="289"/>
      <w:bookmarkEnd w:id="290"/>
    </w:p>
    <w:p w14:paraId="626E5573" w14:textId="77777777" w:rsidR="00D62336" w:rsidRDefault="00063062">
      <w:pPr>
        <w:pStyle w:val="Heading4"/>
        <w:rPr>
          <w:lang w:eastAsia="zh-CN"/>
        </w:rPr>
      </w:pPr>
      <w:bookmarkStart w:id="291" w:name="_Toc21045"/>
      <w:bookmarkStart w:id="292" w:name="_Toc121932987"/>
      <w:bookmarkStart w:id="293" w:name="_Toc121908701"/>
      <w:bookmarkStart w:id="294" w:name="_Toc124186496"/>
      <w:r>
        <w:rPr>
          <w:lang w:eastAsia="zh-CN"/>
        </w:rPr>
        <w:t>6.6.5.1</w:t>
      </w:r>
      <w:r>
        <w:rPr>
          <w:lang w:eastAsia="zh-CN"/>
        </w:rPr>
        <w:tab/>
        <w:t>General</w:t>
      </w:r>
      <w:bookmarkEnd w:id="291"/>
      <w:bookmarkEnd w:id="292"/>
      <w:bookmarkEnd w:id="293"/>
      <w:bookmarkEnd w:id="294"/>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lastRenderedPageBreak/>
        <w:t>Unless otherwise stated, all requirements are measured as mean power (RMS).</w:t>
      </w:r>
    </w:p>
    <w:p w14:paraId="3F7C37F0" w14:textId="77777777" w:rsidR="00D62336" w:rsidRDefault="00063062">
      <w:pPr>
        <w:pStyle w:val="Heading4"/>
        <w:rPr>
          <w:lang w:eastAsia="zh-CN"/>
        </w:rPr>
      </w:pPr>
      <w:bookmarkStart w:id="295" w:name="_Toc27623"/>
      <w:bookmarkStart w:id="296" w:name="_Toc121932988"/>
      <w:bookmarkStart w:id="297" w:name="_Toc121908702"/>
      <w:bookmarkStart w:id="298" w:name="_Toc124186497"/>
      <w:r>
        <w:rPr>
          <w:lang w:eastAsia="zh-CN"/>
        </w:rPr>
        <w:t>6.6.5.2</w:t>
      </w:r>
      <w:r>
        <w:rPr>
          <w:lang w:eastAsia="zh-CN"/>
        </w:rPr>
        <w:tab/>
        <w:t>Basic Limits</w:t>
      </w:r>
      <w:bookmarkEnd w:id="295"/>
      <w:bookmarkEnd w:id="296"/>
      <w:bookmarkEnd w:id="297"/>
      <w:bookmarkEnd w:id="298"/>
    </w:p>
    <w:p w14:paraId="1B7AC463" w14:textId="77777777" w:rsidR="00D62336" w:rsidRDefault="00063062">
      <w:pPr>
        <w:pStyle w:val="Heading5"/>
        <w:rPr>
          <w:lang w:eastAsia="zh-CN"/>
        </w:rPr>
      </w:pPr>
      <w:bookmarkStart w:id="299" w:name="_Toc19322"/>
      <w:bookmarkStart w:id="300" w:name="_Toc121932989"/>
      <w:bookmarkStart w:id="301" w:name="_Toc121908703"/>
      <w:bookmarkStart w:id="302" w:name="_Toc124186498"/>
      <w:r>
        <w:rPr>
          <w:lang w:eastAsia="zh-CN"/>
        </w:rPr>
        <w:t>6.6.5.2.1</w:t>
      </w:r>
      <w:r>
        <w:rPr>
          <w:lang w:eastAsia="zh-CN"/>
        </w:rPr>
        <w:tab/>
        <w:t>General transmitter spurious emissions requirements</w:t>
      </w:r>
      <w:bookmarkEnd w:id="299"/>
      <w:bookmarkEnd w:id="300"/>
      <w:bookmarkEnd w:id="301"/>
      <w:bookmarkEnd w:id="302"/>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7E0AB885" w14:textId="77777777" w:rsidR="00D62336" w:rsidRDefault="00063062">
      <w:pPr>
        <w:pStyle w:val="TH"/>
        <w:rPr>
          <w:lang w:val="en-US"/>
        </w:rPr>
      </w:pPr>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2BEB50FD"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C55BB0D" w14:textId="77777777" w:rsidR="00D62336" w:rsidRDefault="0006306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7FF5E1EC" w14:textId="77777777" w:rsidR="00D62336" w:rsidRDefault="00063062">
            <w:pPr>
              <w:pStyle w:val="TAH"/>
              <w:rPr>
                <w:bCs/>
                <w:vertAlign w:val="subscript"/>
                <w:lang w:val="en-US"/>
              </w:rPr>
            </w:pPr>
            <w:r>
              <w:rPr>
                <w:bCs/>
                <w:lang w:val="en-US"/>
              </w:rPr>
              <w:t>P</w:t>
            </w:r>
            <w:r>
              <w:rPr>
                <w:bCs/>
                <w:vertAlign w:val="subscript"/>
                <w:lang w:val="en-US"/>
              </w:rPr>
              <w:t>rated,c,sys</w:t>
            </w:r>
          </w:p>
          <w:p w14:paraId="16E912D9" w14:textId="77777777" w:rsidR="00D62336" w:rsidRDefault="00D62336">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684C8E8" w14:textId="77777777" w:rsidR="00D62336" w:rsidRDefault="00063062">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2F1C16FE" w14:textId="77777777" w:rsidR="00D62336" w:rsidRDefault="00063062">
            <w:pPr>
              <w:pStyle w:val="TAH"/>
            </w:pPr>
            <w:r>
              <w:t>Measurement bandwidth</w:t>
            </w:r>
          </w:p>
        </w:tc>
        <w:tc>
          <w:tcPr>
            <w:tcW w:w="1940" w:type="dxa"/>
            <w:tcBorders>
              <w:top w:val="single" w:sz="4" w:space="0" w:color="auto"/>
              <w:left w:val="nil"/>
              <w:bottom w:val="single" w:sz="4" w:space="0" w:color="auto"/>
              <w:right w:val="single" w:sz="4" w:space="0" w:color="auto"/>
            </w:tcBorders>
          </w:tcPr>
          <w:p w14:paraId="63AAD647" w14:textId="77777777" w:rsidR="00D62336" w:rsidRDefault="00063062">
            <w:pPr>
              <w:pStyle w:val="TAH"/>
            </w:pPr>
            <w:r>
              <w:t>Notes</w:t>
            </w:r>
          </w:p>
        </w:tc>
      </w:tr>
      <w:tr w:rsidR="00D62336" w14:paraId="361C0791"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D8EC2A9" w14:textId="77777777" w:rsidR="00D62336" w:rsidRDefault="00063062">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8CEDBE8" w14:textId="77777777" w:rsidR="00D62336" w:rsidRDefault="00063062">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2D73FB3" w14:textId="77777777" w:rsidR="00D62336" w:rsidRDefault="00063062">
            <w:pPr>
              <w:pStyle w:val="TAC"/>
            </w:pPr>
            <w:r>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6B3AFDC" w14:textId="77777777" w:rsidR="00D62336" w:rsidRDefault="00063062">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666E7219" w14:textId="77777777" w:rsidR="00D62336" w:rsidRDefault="00063062">
            <w:pPr>
              <w:pStyle w:val="TAC"/>
              <w:rPr>
                <w:b/>
              </w:rPr>
            </w:pPr>
            <w:r>
              <w:t>NOTE 1, NOTE 2, NOTE 3</w:t>
            </w:r>
          </w:p>
        </w:tc>
      </w:tr>
      <w:tr w:rsidR="00D62336" w14:paraId="0C2454F7"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C5B2163" w14:textId="77777777" w:rsidR="00D62336" w:rsidRDefault="00D62336">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F1CB963" w14:textId="77777777" w:rsidR="00D62336" w:rsidRDefault="00063062">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C0116DC" w14:textId="77777777" w:rsidR="00D62336" w:rsidRDefault="00063062">
            <w:pPr>
              <w:pStyle w:val="TAC"/>
              <w:rPr>
                <w:lang w:val="en-US"/>
              </w:rPr>
            </w:pPr>
            <w:r>
              <w:rPr>
                <w:lang w:val="en-US"/>
              </w:rPr>
              <w:t>P</w:t>
            </w:r>
            <w:r>
              <w:rPr>
                <w:vertAlign w:val="subscript"/>
                <w:lang w:val="en-US"/>
              </w:rPr>
              <w:t>rated,c,sys</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0D6AE32" w14:textId="77777777" w:rsidR="00D62336" w:rsidRDefault="00D62336">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E57773" w14:textId="77777777" w:rsidR="00D62336" w:rsidRDefault="00D62336">
            <w:pPr>
              <w:pStyle w:val="TAC"/>
              <w:rPr>
                <w:b/>
              </w:rPr>
            </w:pPr>
          </w:p>
        </w:tc>
      </w:tr>
      <w:tr w:rsidR="00D62336" w14:paraId="599A7D17"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8DC4791" w14:textId="77777777" w:rsidR="00D62336" w:rsidRDefault="00063062">
            <w:pPr>
              <w:pStyle w:val="TAN"/>
              <w:rPr>
                <w:lang w:val="en-US"/>
              </w:rPr>
            </w:pPr>
            <w:r>
              <w:rPr>
                <w:lang w:val="en-US"/>
              </w:rPr>
              <w:t>NOTE 1:</w:t>
            </w:r>
            <w:r>
              <w:rPr>
                <w:lang w:val="en-US"/>
              </w:rPr>
              <w:tab/>
            </w:r>
            <w:r>
              <w:rPr>
                <w:i/>
                <w:lang w:val="en-US"/>
              </w:rPr>
              <w:t>Measurement bandwidth</w:t>
            </w:r>
            <w:r>
              <w:rPr>
                <w:lang w:val="en-US"/>
              </w:rPr>
              <w:t>s as in ITU-R SM.329 [2], s4.1.</w:t>
            </w:r>
          </w:p>
          <w:p w14:paraId="65B27C96" w14:textId="77777777" w:rsidR="00D62336" w:rsidRDefault="00063062">
            <w:pPr>
              <w:pStyle w:val="TAN"/>
              <w:rPr>
                <w:lang w:val="en-US"/>
              </w:rPr>
            </w:pPr>
            <w:r>
              <w:rPr>
                <w:lang w:val="en-US"/>
              </w:rPr>
              <w:t>NOTE 2:</w:t>
            </w:r>
            <w:r>
              <w:rPr>
                <w:lang w:val="en-US"/>
              </w:rPr>
              <w:tab/>
              <w:t>Upper frequency as in ITU-R SM.329 [2], s2.5 table 1.</w:t>
            </w:r>
          </w:p>
          <w:p w14:paraId="0B626A73" w14:textId="77777777" w:rsidR="00D62336" w:rsidRDefault="00063062">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6BDC7DB" w14:textId="77777777" w:rsidR="00D62336" w:rsidRDefault="00D62336" w:rsidP="00B92C57"/>
    <w:p w14:paraId="2C58B9E9" w14:textId="71EE983C" w:rsidR="00D62336" w:rsidRDefault="00063062">
      <w:pPr>
        <w:pStyle w:val="Heading5"/>
        <w:rPr>
          <w:lang w:eastAsia="zh-CN"/>
        </w:rPr>
      </w:pPr>
      <w:bookmarkStart w:id="303" w:name="_Toc12791"/>
      <w:bookmarkStart w:id="304" w:name="_Toc121932990"/>
      <w:bookmarkStart w:id="305" w:name="_Toc121908704"/>
      <w:bookmarkStart w:id="306" w:name="_Toc124186499"/>
      <w:r>
        <w:rPr>
          <w:lang w:eastAsia="zh-CN"/>
        </w:rPr>
        <w:t>6.6.5.2.2</w:t>
      </w:r>
      <w:r>
        <w:rPr>
          <w:lang w:eastAsia="zh-CN"/>
        </w:rPr>
        <w:tab/>
        <w:t>Protection of the own Satellite Access Node receiver</w:t>
      </w:r>
      <w:bookmarkEnd w:id="303"/>
      <w:bookmarkEnd w:id="304"/>
      <w:bookmarkEnd w:id="305"/>
      <w:bookmarkEnd w:id="306"/>
    </w:p>
    <w:p w14:paraId="62E0D810" w14:textId="77777777" w:rsidR="00D62336" w:rsidRDefault="00063062">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rFonts w:hint="eastAsia"/>
          <w:i/>
          <w:iCs/>
          <w:lang w:val="en-US" w:eastAsia="zh-CN"/>
        </w:rPr>
        <w:t xml:space="preserve">hybrid AAS </w:t>
      </w:r>
      <w:r>
        <w:rPr>
          <w:i/>
        </w:rPr>
        <w:t>SAN</w:t>
      </w:r>
      <w:r>
        <w:rPr>
          <w:rFonts w:cs="v5.0.0"/>
          <w:i/>
          <w:lang w:val="en-US"/>
        </w:rPr>
        <w:t xml:space="preserve"> </w:t>
      </w:r>
      <w:r>
        <w:rPr>
          <w:rFonts w:cs="v5.0.0"/>
          <w:lang w:val="en-US"/>
        </w:rPr>
        <w:t xml:space="preserve"> 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307" w:name="_Toc3410"/>
      <w:bookmarkStart w:id="308" w:name="_Toc121932991"/>
      <w:bookmarkStart w:id="309" w:name="_Toc121908705"/>
      <w:bookmarkStart w:id="310" w:name="_Toc124186500"/>
      <w:r>
        <w:rPr>
          <w:lang w:eastAsia="zh-CN"/>
        </w:rPr>
        <w:t>6.6.5.2.3</w:t>
      </w:r>
      <w:r>
        <w:rPr>
          <w:lang w:eastAsia="zh-CN"/>
        </w:rPr>
        <w:tab/>
      </w:r>
      <w:r>
        <w:t>Additional spurious emissions requirements</w:t>
      </w:r>
      <w:bookmarkEnd w:id="307"/>
      <w:bookmarkEnd w:id="308"/>
      <w:bookmarkEnd w:id="309"/>
      <w:bookmarkEnd w:id="310"/>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311" w:name="_Toc10809"/>
      <w:bookmarkStart w:id="312" w:name="_Toc121932992"/>
      <w:bookmarkStart w:id="313" w:name="_Toc121908706"/>
      <w:bookmarkStart w:id="314" w:name="_Toc124186501"/>
      <w:r>
        <w:rPr>
          <w:lang w:eastAsia="zh-CN"/>
        </w:rPr>
        <w:t>6.7</w:t>
      </w:r>
      <w:r>
        <w:rPr>
          <w:lang w:eastAsia="zh-CN"/>
        </w:rPr>
        <w:tab/>
        <w:t>Transmitter intermodulation</w:t>
      </w:r>
      <w:bookmarkEnd w:id="311"/>
      <w:bookmarkEnd w:id="312"/>
      <w:bookmarkEnd w:id="313"/>
      <w:bookmarkEnd w:id="314"/>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315" w:name="_Toc5245"/>
      <w:bookmarkStart w:id="316" w:name="_Toc121932993"/>
      <w:bookmarkStart w:id="317" w:name="_Toc121908707"/>
      <w:bookmarkStart w:id="318" w:name="_Toc124186502"/>
      <w:r>
        <w:rPr>
          <w:lang w:eastAsia="zh-CN"/>
        </w:rPr>
        <w:t>7</w:t>
      </w:r>
      <w:r>
        <w:rPr>
          <w:lang w:eastAsia="zh-CN"/>
        </w:rPr>
        <w:tab/>
        <w:t>Conducted receiver characteristics</w:t>
      </w:r>
      <w:bookmarkEnd w:id="315"/>
      <w:bookmarkEnd w:id="316"/>
      <w:bookmarkEnd w:id="317"/>
      <w:bookmarkEnd w:id="318"/>
    </w:p>
    <w:p w14:paraId="385EE737" w14:textId="45991A90" w:rsidR="00D62336" w:rsidRDefault="00063062">
      <w:pPr>
        <w:pStyle w:val="Heading2"/>
        <w:rPr>
          <w:lang w:eastAsia="zh-CN"/>
        </w:rPr>
      </w:pPr>
      <w:bookmarkStart w:id="319" w:name="_Toc2998"/>
      <w:bookmarkStart w:id="320" w:name="_Toc121932994"/>
      <w:bookmarkStart w:id="321" w:name="_Toc121908708"/>
      <w:bookmarkStart w:id="322" w:name="_Toc124186503"/>
      <w:r>
        <w:rPr>
          <w:rFonts w:hint="eastAsia"/>
          <w:lang w:val="en-US" w:eastAsia="zh-CN"/>
        </w:rPr>
        <w:t>7.1</w:t>
      </w:r>
      <w:r>
        <w:rPr>
          <w:lang w:eastAsia="zh-CN"/>
        </w:rPr>
        <w:tab/>
        <w:t>General</w:t>
      </w:r>
      <w:bookmarkEnd w:id="319"/>
      <w:bookmarkEnd w:id="320"/>
      <w:bookmarkEnd w:id="321"/>
      <w:bookmarkEnd w:id="322"/>
    </w:p>
    <w:p w14:paraId="2BD907EB" w14:textId="77777777" w:rsidR="00D62336" w:rsidRDefault="00063062">
      <w:r>
        <w:t xml:space="preserve">Conducted receiver characteristics are specified at the </w:t>
      </w:r>
      <w:r>
        <w:rPr>
          <w:i/>
        </w:rPr>
        <w:t>TAB connector</w:t>
      </w:r>
      <w:r>
        <w:t xml:space="preserve"> for </w:t>
      </w:r>
      <w:r>
        <w:rPr>
          <w:rFonts w:hint="eastAsia"/>
          <w:i/>
          <w:iCs/>
          <w:lang w:val="en-US" w:eastAsia="zh-CN"/>
        </w:rPr>
        <w:t xml:space="preserve">hybrid AAS </w:t>
      </w:r>
      <w:r>
        <w:rPr>
          <w:i/>
        </w:rPr>
        <w:t>SAN</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lastRenderedPageBreak/>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77777777" w:rsidR="00D62336" w:rsidRDefault="00063062">
      <w:pPr>
        <w:pStyle w:val="B1"/>
      </w:pPr>
      <w:r>
        <w:rPr>
          <w:lang w:val="en-US" w:eastAsia="zh-CN"/>
        </w:rPr>
        <w:t>-</w:t>
      </w:r>
      <w:r>
        <w:rPr>
          <w:lang w:val="en-US" w:eastAsia="zh-CN"/>
        </w:rPr>
        <w:tab/>
        <w:t>F</w:t>
      </w:r>
      <w:r>
        <w:t xml:space="preserve">or ACS, blocking and intermodulation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65CBE525" w14:textId="77777777" w:rsidR="00D62336" w:rsidRDefault="00063062">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323" w:name="_Toc24498"/>
      <w:bookmarkStart w:id="324" w:name="_Toc121932995"/>
      <w:bookmarkStart w:id="325" w:name="_Toc121908709"/>
      <w:bookmarkStart w:id="326" w:name="_Toc124186504"/>
      <w:r>
        <w:rPr>
          <w:rFonts w:hint="eastAsia"/>
          <w:lang w:val="en-US" w:eastAsia="zh-CN"/>
        </w:rPr>
        <w:t>7.2</w:t>
      </w:r>
      <w:r>
        <w:rPr>
          <w:rFonts w:hint="eastAsia"/>
          <w:lang w:val="en-US" w:eastAsia="zh-CN"/>
        </w:rPr>
        <w:tab/>
        <w:t>Reference sensitivity level</w:t>
      </w:r>
      <w:bookmarkEnd w:id="323"/>
      <w:bookmarkEnd w:id="324"/>
      <w:bookmarkEnd w:id="325"/>
      <w:bookmarkEnd w:id="326"/>
    </w:p>
    <w:p w14:paraId="17E81C21" w14:textId="77777777" w:rsidR="00D62336" w:rsidRDefault="00063062">
      <w:pPr>
        <w:pStyle w:val="Heading3"/>
        <w:rPr>
          <w:lang w:eastAsia="zh-CN"/>
        </w:rPr>
      </w:pPr>
      <w:bookmarkStart w:id="327" w:name="_Toc25531"/>
      <w:bookmarkStart w:id="328" w:name="_Toc121932996"/>
      <w:bookmarkStart w:id="329" w:name="_Toc121908710"/>
      <w:bookmarkStart w:id="330" w:name="_Toc124186505"/>
      <w:r>
        <w:rPr>
          <w:lang w:eastAsia="zh-CN"/>
        </w:rPr>
        <w:t>7.2.1</w:t>
      </w:r>
      <w:r>
        <w:rPr>
          <w:lang w:eastAsia="zh-CN"/>
        </w:rPr>
        <w:tab/>
        <w:t>General</w:t>
      </w:r>
      <w:bookmarkEnd w:id="327"/>
      <w:bookmarkEnd w:id="328"/>
      <w:bookmarkEnd w:id="329"/>
      <w:bookmarkEnd w:id="330"/>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331" w:name="_Hlk508114944"/>
      <w:r>
        <w:rPr>
          <w:rFonts w:hint="eastAsia"/>
        </w:rPr>
        <w:t xml:space="preserve">the </w:t>
      </w:r>
      <w:r>
        <w:rPr>
          <w:i/>
        </w:rPr>
        <w:t>TAB connector</w:t>
      </w:r>
      <w:r>
        <w:t xml:space="preserve"> for </w:t>
      </w:r>
      <w:bookmarkEnd w:id="331"/>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332" w:name="_Toc4314"/>
      <w:bookmarkStart w:id="333" w:name="_Toc121932997"/>
      <w:bookmarkStart w:id="334" w:name="_Toc121908711"/>
      <w:bookmarkStart w:id="335" w:name="_Toc124186506"/>
      <w:r>
        <w:rPr>
          <w:lang w:eastAsia="zh-CN"/>
        </w:rPr>
        <w:t>7.2.2</w:t>
      </w:r>
      <w:r>
        <w:rPr>
          <w:lang w:eastAsia="zh-CN"/>
        </w:rPr>
        <w:tab/>
        <w:t xml:space="preserve">Minimum requirements for </w:t>
      </w:r>
      <w:r>
        <w:rPr>
          <w:i/>
        </w:rPr>
        <w:t>SAN type 1-H</w:t>
      </w:r>
      <w:bookmarkEnd w:id="332"/>
      <w:bookmarkEnd w:id="333"/>
      <w:bookmarkEnd w:id="334"/>
      <w:bookmarkEnd w:id="335"/>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77777777" w:rsidR="00D62336" w:rsidRDefault="00063062" w:rsidP="001329B9">
      <w:pPr>
        <w:pStyle w:val="TH"/>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62336" w14:paraId="18CA9F25" w14:textId="77777777">
        <w:trPr>
          <w:jc w:val="center"/>
        </w:trPr>
        <w:tc>
          <w:tcPr>
            <w:tcW w:w="2069" w:type="dxa"/>
            <w:shd w:val="clear" w:color="auto" w:fill="auto"/>
            <w:vAlign w:val="center"/>
          </w:tcPr>
          <w:p w14:paraId="75E9EEEE"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2A8015A7" w14:textId="77777777" w:rsidR="00D62336" w:rsidRDefault="00063062">
            <w:pPr>
              <w:pStyle w:val="TAH"/>
              <w:rPr>
                <w:rFonts w:cs="Arial"/>
                <w:lang w:eastAsia="ja-JP"/>
              </w:rPr>
            </w:pPr>
            <w:r>
              <w:rPr>
                <w:rFonts w:cs="Arial"/>
                <w:lang w:eastAsia="ja-JP"/>
              </w:rPr>
              <w:t>Sub-carrier spacing</w:t>
            </w:r>
          </w:p>
          <w:p w14:paraId="0ECB5E72" w14:textId="77777777" w:rsidR="00D62336" w:rsidRDefault="00063062">
            <w:pPr>
              <w:pStyle w:val="TAH"/>
              <w:rPr>
                <w:rFonts w:cs="Arial"/>
                <w:lang w:eastAsia="ja-JP"/>
              </w:rPr>
            </w:pPr>
            <w:r>
              <w:rPr>
                <w:rFonts w:cs="Arial"/>
                <w:lang w:val="it-IT" w:eastAsia="ja-JP"/>
              </w:rPr>
              <w:t>[kHz]</w:t>
            </w:r>
          </w:p>
        </w:tc>
        <w:tc>
          <w:tcPr>
            <w:tcW w:w="2750" w:type="dxa"/>
            <w:vAlign w:val="center"/>
          </w:tcPr>
          <w:p w14:paraId="2AF2E66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37EA11D" w14:textId="77777777" w:rsidR="00D62336" w:rsidRDefault="00063062">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77777777" w:rsidR="00D62336" w:rsidRDefault="00063062">
            <w:pPr>
              <w:pStyle w:val="TAH"/>
              <w:rPr>
                <w:rFonts w:cs="Arial"/>
                <w:lang w:eastAsia="ja-JP"/>
              </w:rPr>
            </w:pPr>
            <w:r>
              <w:rPr>
                <w:rFonts w:cs="Arial"/>
                <w:lang w:eastAsia="ja-JP"/>
              </w:rPr>
              <w:t xml:space="preserve"> [dBm]</w:t>
            </w:r>
          </w:p>
        </w:tc>
      </w:tr>
      <w:tr w:rsidR="00D62336" w14:paraId="5946CA07" w14:textId="77777777">
        <w:trPr>
          <w:jc w:val="center"/>
        </w:trPr>
        <w:tc>
          <w:tcPr>
            <w:tcW w:w="2069" w:type="dxa"/>
            <w:vAlign w:val="center"/>
          </w:tcPr>
          <w:p w14:paraId="30480238" w14:textId="77777777" w:rsidR="00D62336" w:rsidRDefault="00063062">
            <w:pPr>
              <w:pStyle w:val="TAC"/>
              <w:rPr>
                <w:rFonts w:cs="Arial"/>
                <w:lang w:eastAsia="ja-JP"/>
              </w:rPr>
            </w:pPr>
            <w:r>
              <w:rPr>
                <w:rFonts w:cs="Arial"/>
                <w:lang w:eastAsia="ja-JP"/>
              </w:rPr>
              <w:t>200</w:t>
            </w:r>
          </w:p>
        </w:tc>
        <w:tc>
          <w:tcPr>
            <w:tcW w:w="2257" w:type="dxa"/>
          </w:tcPr>
          <w:p w14:paraId="5589E586" w14:textId="77777777" w:rsidR="00D62336" w:rsidRDefault="00063062">
            <w:pPr>
              <w:pStyle w:val="TAC"/>
              <w:rPr>
                <w:rFonts w:cs="Arial"/>
                <w:lang w:eastAsia="ja-JP"/>
              </w:rPr>
            </w:pPr>
            <w:r>
              <w:rPr>
                <w:rFonts w:cs="Arial"/>
                <w:lang w:eastAsia="ja-JP"/>
              </w:rPr>
              <w:t>15</w:t>
            </w:r>
          </w:p>
        </w:tc>
        <w:tc>
          <w:tcPr>
            <w:tcW w:w="2750"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trPr>
          <w:jc w:val="center"/>
        </w:trPr>
        <w:tc>
          <w:tcPr>
            <w:tcW w:w="2069" w:type="dxa"/>
            <w:vAlign w:val="center"/>
          </w:tcPr>
          <w:p w14:paraId="0BC15B31" w14:textId="77777777" w:rsidR="00D62336" w:rsidRDefault="00063062">
            <w:pPr>
              <w:pStyle w:val="TAC"/>
              <w:rPr>
                <w:rFonts w:cs="Arial"/>
                <w:lang w:eastAsia="ja-JP"/>
              </w:rPr>
            </w:pPr>
            <w:r>
              <w:rPr>
                <w:rFonts w:cs="Arial"/>
                <w:lang w:eastAsia="ja-JP"/>
              </w:rPr>
              <w:t>200</w:t>
            </w:r>
          </w:p>
        </w:tc>
        <w:tc>
          <w:tcPr>
            <w:tcW w:w="2257" w:type="dxa"/>
          </w:tcPr>
          <w:p w14:paraId="13D428D1" w14:textId="77777777" w:rsidR="00D62336" w:rsidRDefault="00063062">
            <w:pPr>
              <w:pStyle w:val="TAC"/>
              <w:rPr>
                <w:rFonts w:cs="Arial"/>
                <w:lang w:eastAsia="ja-JP"/>
              </w:rPr>
            </w:pPr>
            <w:r>
              <w:rPr>
                <w:rFonts w:cs="Arial"/>
                <w:lang w:eastAsia="ja-JP"/>
              </w:rPr>
              <w:t>3.75</w:t>
            </w:r>
          </w:p>
        </w:tc>
        <w:tc>
          <w:tcPr>
            <w:tcW w:w="2750"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77777777" w:rsidR="00D62336" w:rsidRDefault="00063062" w:rsidP="001329B9">
      <w:pPr>
        <w:pStyle w:val="TH"/>
      </w:pPr>
      <w:r>
        <w:lastRenderedPageBreak/>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62336" w14:paraId="52FD8819" w14:textId="77777777">
        <w:trPr>
          <w:jc w:val="center"/>
        </w:trPr>
        <w:tc>
          <w:tcPr>
            <w:tcW w:w="2069" w:type="dxa"/>
            <w:shd w:val="clear" w:color="auto" w:fill="auto"/>
            <w:vAlign w:val="center"/>
          </w:tcPr>
          <w:p w14:paraId="717FE724"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52D34950" w14:textId="77777777" w:rsidR="00D62336" w:rsidRDefault="00063062">
            <w:pPr>
              <w:pStyle w:val="TAH"/>
              <w:rPr>
                <w:rFonts w:cs="Arial"/>
                <w:lang w:eastAsia="ja-JP"/>
              </w:rPr>
            </w:pPr>
            <w:r>
              <w:rPr>
                <w:rFonts w:cs="Arial"/>
                <w:lang w:eastAsia="ja-JP"/>
              </w:rPr>
              <w:t>Sub-carrier spacing</w:t>
            </w:r>
          </w:p>
          <w:p w14:paraId="0EB05802" w14:textId="77777777" w:rsidR="00D62336" w:rsidRDefault="00063062">
            <w:pPr>
              <w:pStyle w:val="TAH"/>
              <w:rPr>
                <w:rFonts w:cs="Arial"/>
                <w:lang w:eastAsia="ja-JP"/>
              </w:rPr>
            </w:pPr>
            <w:r>
              <w:rPr>
                <w:rFonts w:cs="Arial"/>
                <w:lang w:val="it-IT" w:eastAsia="ja-JP"/>
              </w:rPr>
              <w:t>[kHz]</w:t>
            </w:r>
          </w:p>
        </w:tc>
        <w:tc>
          <w:tcPr>
            <w:tcW w:w="2750" w:type="dxa"/>
            <w:vAlign w:val="center"/>
          </w:tcPr>
          <w:p w14:paraId="1E2D0551"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031BDEE" w14:textId="77777777" w:rsidR="00D62336" w:rsidRDefault="00063062">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77777777" w:rsidR="00D62336" w:rsidRDefault="00063062">
            <w:pPr>
              <w:pStyle w:val="TAH"/>
              <w:rPr>
                <w:rFonts w:cs="Arial"/>
                <w:lang w:eastAsia="ja-JP"/>
              </w:rPr>
            </w:pPr>
            <w:r>
              <w:rPr>
                <w:rFonts w:cs="Arial"/>
                <w:lang w:eastAsia="ja-JP"/>
              </w:rPr>
              <w:t xml:space="preserve"> [dBm]</w:t>
            </w:r>
          </w:p>
        </w:tc>
      </w:tr>
      <w:tr w:rsidR="00D62336" w14:paraId="1753D3C0" w14:textId="77777777">
        <w:trPr>
          <w:jc w:val="center"/>
        </w:trPr>
        <w:tc>
          <w:tcPr>
            <w:tcW w:w="2069" w:type="dxa"/>
            <w:vAlign w:val="center"/>
          </w:tcPr>
          <w:p w14:paraId="635B16B9" w14:textId="77777777" w:rsidR="00D62336" w:rsidRDefault="00063062">
            <w:pPr>
              <w:pStyle w:val="TAC"/>
              <w:rPr>
                <w:rFonts w:cs="Arial"/>
                <w:lang w:eastAsia="ja-JP"/>
              </w:rPr>
            </w:pPr>
            <w:r>
              <w:rPr>
                <w:rFonts w:cs="Arial"/>
                <w:lang w:eastAsia="ja-JP"/>
              </w:rPr>
              <w:t>200</w:t>
            </w:r>
          </w:p>
        </w:tc>
        <w:tc>
          <w:tcPr>
            <w:tcW w:w="2257" w:type="dxa"/>
          </w:tcPr>
          <w:p w14:paraId="3883A9C6" w14:textId="77777777" w:rsidR="00D62336" w:rsidRDefault="00063062">
            <w:pPr>
              <w:pStyle w:val="TAC"/>
              <w:rPr>
                <w:rFonts w:cs="Arial"/>
                <w:lang w:eastAsia="ja-JP"/>
              </w:rPr>
            </w:pPr>
            <w:r>
              <w:rPr>
                <w:rFonts w:cs="Arial"/>
                <w:lang w:eastAsia="ja-JP"/>
              </w:rPr>
              <w:t>15</w:t>
            </w:r>
          </w:p>
        </w:tc>
        <w:tc>
          <w:tcPr>
            <w:tcW w:w="2750"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trPr>
          <w:jc w:val="center"/>
        </w:trPr>
        <w:tc>
          <w:tcPr>
            <w:tcW w:w="2069" w:type="dxa"/>
            <w:vAlign w:val="center"/>
          </w:tcPr>
          <w:p w14:paraId="05EF2D6B" w14:textId="77777777" w:rsidR="00D62336" w:rsidRDefault="00063062">
            <w:pPr>
              <w:pStyle w:val="TAC"/>
              <w:rPr>
                <w:rFonts w:cs="Arial"/>
                <w:lang w:eastAsia="ja-JP"/>
              </w:rPr>
            </w:pPr>
            <w:r>
              <w:rPr>
                <w:rFonts w:cs="Arial"/>
                <w:lang w:eastAsia="ja-JP"/>
              </w:rPr>
              <w:t>200</w:t>
            </w:r>
          </w:p>
        </w:tc>
        <w:tc>
          <w:tcPr>
            <w:tcW w:w="2257" w:type="dxa"/>
          </w:tcPr>
          <w:p w14:paraId="43AE0BFB" w14:textId="77777777" w:rsidR="00D62336" w:rsidRDefault="00063062">
            <w:pPr>
              <w:pStyle w:val="TAC"/>
              <w:rPr>
                <w:rFonts w:cs="Arial"/>
                <w:lang w:eastAsia="ja-JP"/>
              </w:rPr>
            </w:pPr>
            <w:r>
              <w:rPr>
                <w:rFonts w:cs="Arial"/>
                <w:lang w:eastAsia="ja-JP"/>
              </w:rPr>
              <w:t>3.75</w:t>
            </w:r>
          </w:p>
        </w:tc>
        <w:tc>
          <w:tcPr>
            <w:tcW w:w="2750"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336" w:name="_Toc29244"/>
      <w:bookmarkStart w:id="337" w:name="_Toc121932998"/>
      <w:bookmarkStart w:id="338" w:name="_Toc121908712"/>
      <w:bookmarkStart w:id="339" w:name="_Toc124186507"/>
      <w:r>
        <w:rPr>
          <w:rFonts w:hint="eastAsia"/>
          <w:lang w:val="en-US" w:eastAsia="zh-CN"/>
        </w:rPr>
        <w:t>7.3</w:t>
      </w:r>
      <w:r>
        <w:rPr>
          <w:rFonts w:hint="eastAsia"/>
          <w:lang w:val="en-US" w:eastAsia="zh-CN"/>
        </w:rPr>
        <w:tab/>
        <w:t>Dynamic range</w:t>
      </w:r>
      <w:bookmarkEnd w:id="336"/>
      <w:bookmarkEnd w:id="337"/>
      <w:bookmarkEnd w:id="338"/>
      <w:bookmarkEnd w:id="339"/>
    </w:p>
    <w:p w14:paraId="66A6F551" w14:textId="77777777" w:rsidR="00D62336" w:rsidRDefault="00063062">
      <w:pPr>
        <w:pStyle w:val="Heading3"/>
        <w:rPr>
          <w:lang w:eastAsia="zh-CN"/>
        </w:rPr>
      </w:pPr>
      <w:bookmarkStart w:id="340" w:name="_Toc5762"/>
      <w:bookmarkStart w:id="341" w:name="_Toc121932999"/>
      <w:bookmarkStart w:id="342" w:name="_Toc121908713"/>
      <w:bookmarkStart w:id="343" w:name="_Toc124186508"/>
      <w:r>
        <w:rPr>
          <w:lang w:eastAsia="zh-CN"/>
        </w:rPr>
        <w:t>7.3.1</w:t>
      </w:r>
      <w:r>
        <w:rPr>
          <w:lang w:eastAsia="zh-CN"/>
        </w:rPr>
        <w:tab/>
        <w:t>General</w:t>
      </w:r>
      <w:bookmarkEnd w:id="340"/>
      <w:bookmarkEnd w:id="341"/>
      <w:bookmarkEnd w:id="342"/>
      <w:bookmarkEnd w:id="343"/>
    </w:p>
    <w:p w14:paraId="2E1E14AB" w14:textId="77777777" w:rsidR="00D62336" w:rsidRDefault="00063062">
      <w:r>
        <w:t xml:space="preserve">The dynamic range is specified as a measure of the capability of the receiver to receive a wanted signal in the presence of an interfering signal </w:t>
      </w:r>
      <w:bookmarkStart w:id="344" w:name="_Hlk508114964"/>
      <w:r>
        <w:t>at the TAB connector</w:t>
      </w:r>
      <w:r>
        <w:rPr>
          <w:lang w:val="en-US" w:eastAsia="zh-CN"/>
        </w:rPr>
        <w:t xml:space="preserve"> </w:t>
      </w:r>
      <w:r>
        <w:rPr>
          <w:rFonts w:eastAsia="??"/>
        </w:rPr>
        <w:t xml:space="preserve">for </w:t>
      </w:r>
      <w:bookmarkEnd w:id="344"/>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345" w:name="_Toc2137"/>
      <w:bookmarkStart w:id="346" w:name="_Toc121933000"/>
      <w:bookmarkStart w:id="347" w:name="_Toc121908714"/>
      <w:bookmarkStart w:id="348" w:name="_Toc124186509"/>
      <w:r>
        <w:rPr>
          <w:lang w:eastAsia="zh-CN"/>
        </w:rPr>
        <w:t>7.3.2</w:t>
      </w:r>
      <w:r>
        <w:rPr>
          <w:lang w:eastAsia="zh-CN"/>
        </w:rPr>
        <w:tab/>
        <w:t xml:space="preserve">Minimum requirements for </w:t>
      </w:r>
      <w:r>
        <w:rPr>
          <w:i/>
        </w:rPr>
        <w:t>SAN type 1-H</w:t>
      </w:r>
      <w:bookmarkEnd w:id="345"/>
      <w:bookmarkEnd w:id="346"/>
      <w:bookmarkEnd w:id="347"/>
      <w:bookmarkEnd w:id="348"/>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CA41591" w14:textId="77777777">
        <w:trPr>
          <w:jc w:val="center"/>
        </w:trPr>
        <w:tc>
          <w:tcPr>
            <w:tcW w:w="1116" w:type="dxa"/>
            <w:vAlign w:val="center"/>
          </w:tcPr>
          <w:p w14:paraId="3B826EFC" w14:textId="77777777" w:rsidR="00D62336" w:rsidRDefault="00063062">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77777777" w:rsidR="00D62336" w:rsidRDefault="00063062">
            <w:pPr>
              <w:pStyle w:val="TAH"/>
              <w:rPr>
                <w:rFonts w:cs="Arial"/>
              </w:rPr>
            </w:pPr>
            <w:r>
              <w:rPr>
                <w:rFonts w:cs="Arial"/>
              </w:rPr>
              <w:t>Reference measurement channel</w:t>
            </w:r>
          </w:p>
        </w:tc>
        <w:tc>
          <w:tcPr>
            <w:tcW w:w="1550" w:type="dxa"/>
            <w:vAlign w:val="center"/>
          </w:tcPr>
          <w:p w14:paraId="152BFCFF" w14:textId="77777777" w:rsidR="00D62336" w:rsidRDefault="00063062">
            <w:pPr>
              <w:pStyle w:val="TAH"/>
              <w:rPr>
                <w:rFonts w:cs="Arial"/>
              </w:rPr>
            </w:pPr>
            <w:r>
              <w:rPr>
                <w:rFonts w:cs="Arial"/>
              </w:rPr>
              <w:t>Wanted signal mean power [dBm]</w:t>
            </w:r>
          </w:p>
        </w:tc>
        <w:tc>
          <w:tcPr>
            <w:tcW w:w="1567" w:type="dxa"/>
            <w:vAlign w:val="center"/>
          </w:tcPr>
          <w:p w14:paraId="539572BD" w14:textId="77777777" w:rsidR="00D62336" w:rsidRDefault="00063062">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77777777" w:rsidR="00D62336" w:rsidRDefault="00063062">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2DE436F6" w14:textId="77777777">
        <w:trPr>
          <w:jc w:val="center"/>
        </w:trPr>
        <w:tc>
          <w:tcPr>
            <w:tcW w:w="1116" w:type="dxa"/>
            <w:vAlign w:val="center"/>
          </w:tcPr>
          <w:p w14:paraId="0819D0C3"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4CB466A8" w14:textId="77777777" w:rsidR="00D62336" w:rsidRDefault="00063062">
            <w:pPr>
              <w:pStyle w:val="TAH"/>
              <w:rPr>
                <w:rFonts w:cs="Arial"/>
                <w:lang w:eastAsia="ja-JP"/>
              </w:rPr>
            </w:pPr>
            <w:r>
              <w:rPr>
                <w:rFonts w:cs="Arial"/>
                <w:lang w:eastAsia="ja-JP"/>
              </w:rPr>
              <w:t>Wanted signal mean power [dBm]</w:t>
            </w:r>
          </w:p>
        </w:tc>
        <w:tc>
          <w:tcPr>
            <w:tcW w:w="1567" w:type="dxa"/>
            <w:vAlign w:val="center"/>
          </w:tcPr>
          <w:p w14:paraId="3FD32C2C" w14:textId="77777777" w:rsidR="00D62336" w:rsidRDefault="00063062">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77777777" w:rsidR="00D62336" w:rsidRDefault="00063062">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4DB2B509" w14:textId="117D7CBB"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D9E021D" w14:textId="77777777">
        <w:trPr>
          <w:jc w:val="center"/>
        </w:trPr>
        <w:tc>
          <w:tcPr>
            <w:tcW w:w="1116" w:type="dxa"/>
            <w:vAlign w:val="center"/>
          </w:tcPr>
          <w:p w14:paraId="5BD80B2F"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0A320004"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3B37492F" w14:textId="77777777" w:rsidR="00D62336" w:rsidRDefault="00063062">
            <w:pPr>
              <w:pStyle w:val="TAH"/>
              <w:rPr>
                <w:rFonts w:cs="Arial"/>
                <w:lang w:eastAsia="ja-JP"/>
              </w:rPr>
            </w:pPr>
            <w:r>
              <w:rPr>
                <w:rFonts w:cs="Arial"/>
                <w:lang w:eastAsia="ja-JP"/>
              </w:rPr>
              <w:t>Wanted signal mean power [dBm]</w:t>
            </w:r>
          </w:p>
        </w:tc>
        <w:tc>
          <w:tcPr>
            <w:tcW w:w="1567" w:type="dxa"/>
            <w:vAlign w:val="center"/>
          </w:tcPr>
          <w:p w14:paraId="52FF5E99" w14:textId="77777777" w:rsidR="00D62336" w:rsidRDefault="00063062">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9DCFB36" w14:textId="77777777" w:rsidR="00D62336" w:rsidRDefault="00063062">
            <w:pPr>
              <w:pStyle w:val="TAH"/>
              <w:rPr>
                <w:rFonts w:cs="Arial"/>
                <w:lang w:eastAsia="ja-JP"/>
              </w:rPr>
            </w:pPr>
            <w:r>
              <w:rPr>
                <w:rFonts w:cs="Arial"/>
                <w:lang w:eastAsia="ja-JP"/>
              </w:rPr>
              <w:t>Type of interfering signal</w:t>
            </w:r>
          </w:p>
        </w:tc>
      </w:tr>
      <w:tr w:rsidR="00D62336" w14:paraId="6B9E04DB" w14:textId="77777777">
        <w:trPr>
          <w:jc w:val="center"/>
        </w:trPr>
        <w:tc>
          <w:tcPr>
            <w:tcW w:w="1116" w:type="dxa"/>
            <w:vAlign w:val="center"/>
          </w:tcPr>
          <w:p w14:paraId="51C3CE8D" w14:textId="77777777" w:rsidR="00D62336" w:rsidRDefault="00063062">
            <w:pPr>
              <w:pStyle w:val="TAC"/>
              <w:rPr>
                <w:rFonts w:cs="Arial"/>
                <w:lang w:eastAsia="ja-JP"/>
              </w:rPr>
            </w:pPr>
            <w:r>
              <w:rPr>
                <w:rFonts w:cs="Arial" w:hint="eastAsia"/>
                <w:lang w:eastAsia="ja-JP"/>
              </w:rPr>
              <w:t>200</w:t>
            </w:r>
          </w:p>
        </w:tc>
        <w:tc>
          <w:tcPr>
            <w:tcW w:w="1387" w:type="dxa"/>
            <w:vAlign w:val="center"/>
          </w:tcPr>
          <w:p w14:paraId="5FD7E40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785363C3" w14:textId="77777777" w:rsidR="00D62336" w:rsidRDefault="00063062">
            <w:pPr>
              <w:pStyle w:val="TAC"/>
              <w:rPr>
                <w:rFonts w:cs="Arial"/>
                <w:lang w:val="en-US" w:eastAsia="zh-CN" w:bidi="ar"/>
              </w:rPr>
            </w:pPr>
            <w:r>
              <w:rPr>
                <w:rFonts w:cs="Arial" w:hint="eastAsia"/>
                <w:lang w:val="en-US" w:eastAsia="zh-CN" w:bidi="ar"/>
              </w:rPr>
              <w:t>[-89.4]</w:t>
            </w:r>
          </w:p>
        </w:tc>
        <w:tc>
          <w:tcPr>
            <w:tcW w:w="1567" w:type="dxa"/>
            <w:vAlign w:val="center"/>
          </w:tcPr>
          <w:p w14:paraId="322728C6" w14:textId="77777777" w:rsidR="00D62336" w:rsidRDefault="00063062">
            <w:pPr>
              <w:pStyle w:val="TAC"/>
              <w:rPr>
                <w:rFonts w:cs="Arial"/>
                <w:lang w:val="en-US" w:eastAsia="zh-CN" w:bidi="ar"/>
              </w:rPr>
            </w:pPr>
            <w:r>
              <w:rPr>
                <w:rFonts w:cs="Arial" w:hint="eastAsia"/>
                <w:lang w:val="en-US" w:eastAsia="zh-CN" w:bidi="ar"/>
              </w:rPr>
              <w:t>[-85.7]</w:t>
            </w:r>
          </w:p>
        </w:tc>
        <w:tc>
          <w:tcPr>
            <w:tcW w:w="1424" w:type="dxa"/>
            <w:vAlign w:val="center"/>
          </w:tcPr>
          <w:p w14:paraId="2354145D" w14:textId="77777777" w:rsidR="00D62336" w:rsidRDefault="00063062">
            <w:pPr>
              <w:pStyle w:val="TAC"/>
              <w:rPr>
                <w:rFonts w:cs="Arial"/>
                <w:lang w:eastAsia="ja-JP"/>
              </w:rPr>
            </w:pPr>
            <w:r>
              <w:rPr>
                <w:rFonts w:cs="Arial"/>
                <w:lang w:eastAsia="ja-JP"/>
              </w:rPr>
              <w:t>AWGN</w:t>
            </w:r>
          </w:p>
        </w:tc>
      </w:tr>
      <w:tr w:rsidR="00D62336" w14:paraId="73996251" w14:textId="77777777">
        <w:trPr>
          <w:jc w:val="center"/>
        </w:trPr>
        <w:tc>
          <w:tcPr>
            <w:tcW w:w="1116" w:type="dxa"/>
            <w:vAlign w:val="center"/>
          </w:tcPr>
          <w:p w14:paraId="282D33EE"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92DFA5D"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3EAB7E0" w14:textId="77777777" w:rsidR="00D62336" w:rsidRDefault="00063062">
            <w:pPr>
              <w:pStyle w:val="TAC"/>
              <w:rPr>
                <w:rFonts w:cs="Arial"/>
                <w:lang w:val="en-US" w:eastAsia="zh-CN" w:bidi="ar"/>
              </w:rPr>
            </w:pPr>
            <w:r>
              <w:rPr>
                <w:rFonts w:cs="Arial" w:hint="eastAsia"/>
                <w:lang w:val="en-US" w:eastAsia="zh-CN" w:bidi="ar"/>
              </w:rPr>
              <w:t>[-95.3]</w:t>
            </w:r>
          </w:p>
        </w:tc>
        <w:tc>
          <w:tcPr>
            <w:tcW w:w="1567" w:type="dxa"/>
            <w:vAlign w:val="center"/>
          </w:tcPr>
          <w:p w14:paraId="7E9CCA0A" w14:textId="77777777" w:rsidR="00D62336" w:rsidRDefault="00063062">
            <w:pPr>
              <w:pStyle w:val="TAC"/>
              <w:rPr>
                <w:rFonts w:cs="Arial"/>
                <w:lang w:val="en-US" w:eastAsia="zh-CN" w:bidi="ar"/>
              </w:rPr>
            </w:pPr>
            <w:r>
              <w:rPr>
                <w:rFonts w:cs="Arial" w:hint="eastAsia"/>
                <w:lang w:val="en-US" w:eastAsia="zh-CN" w:bidi="ar"/>
              </w:rPr>
              <w:t>[-85.7]</w:t>
            </w:r>
          </w:p>
        </w:tc>
        <w:tc>
          <w:tcPr>
            <w:tcW w:w="1424" w:type="dxa"/>
            <w:vAlign w:val="center"/>
          </w:tcPr>
          <w:p w14:paraId="5FFFCE47" w14:textId="77777777" w:rsidR="00D62336" w:rsidRDefault="00063062">
            <w:pPr>
              <w:pStyle w:val="TAC"/>
              <w:rPr>
                <w:rFonts w:cs="Arial"/>
                <w:lang w:eastAsia="ja-JP"/>
              </w:rPr>
            </w:pPr>
            <w:r>
              <w:rPr>
                <w:rFonts w:cs="Arial"/>
                <w:lang w:eastAsia="ja-JP"/>
              </w:rPr>
              <w:t>AWGN</w:t>
            </w:r>
          </w:p>
        </w:tc>
      </w:tr>
    </w:tbl>
    <w:p w14:paraId="5E5DA62D" w14:textId="77777777" w:rsidR="00D62336" w:rsidRDefault="00D62336">
      <w:pPr>
        <w:rPr>
          <w:lang w:val="en-US"/>
        </w:rPr>
      </w:pPr>
    </w:p>
    <w:p w14:paraId="6E7B953F" w14:textId="77777777" w:rsidR="00D62336" w:rsidRDefault="00063062">
      <w:pPr>
        <w:pStyle w:val="Heading2"/>
        <w:rPr>
          <w:lang w:val="en-US" w:eastAsia="zh-CN"/>
        </w:rPr>
      </w:pPr>
      <w:bookmarkStart w:id="349" w:name="_Toc12046"/>
      <w:bookmarkStart w:id="350" w:name="_Toc121933001"/>
      <w:bookmarkStart w:id="351" w:name="_Toc121908715"/>
      <w:bookmarkStart w:id="352" w:name="_Toc124186510"/>
      <w:r>
        <w:rPr>
          <w:rFonts w:hint="eastAsia"/>
          <w:lang w:val="en-US" w:eastAsia="zh-CN"/>
        </w:rPr>
        <w:lastRenderedPageBreak/>
        <w:t>7.4</w:t>
      </w:r>
      <w:r>
        <w:rPr>
          <w:rFonts w:hint="eastAsia"/>
          <w:lang w:val="en-US" w:eastAsia="zh-CN"/>
        </w:rPr>
        <w:tab/>
        <w:t>In-band selectivity and blocking</w:t>
      </w:r>
      <w:bookmarkEnd w:id="349"/>
      <w:bookmarkEnd w:id="350"/>
      <w:bookmarkEnd w:id="351"/>
      <w:bookmarkEnd w:id="352"/>
    </w:p>
    <w:p w14:paraId="16197C10" w14:textId="77777777" w:rsidR="00D62336" w:rsidRDefault="00063062">
      <w:pPr>
        <w:pStyle w:val="Heading3"/>
        <w:rPr>
          <w:lang w:eastAsia="zh-CN"/>
        </w:rPr>
      </w:pPr>
      <w:bookmarkStart w:id="353" w:name="_Toc15801"/>
      <w:bookmarkStart w:id="354" w:name="_Toc121933002"/>
      <w:bookmarkStart w:id="355" w:name="_Toc121908716"/>
      <w:bookmarkStart w:id="356" w:name="_Toc124186511"/>
      <w:r>
        <w:rPr>
          <w:lang w:eastAsia="zh-CN"/>
        </w:rPr>
        <w:t>7.4.1</w:t>
      </w:r>
      <w:r>
        <w:rPr>
          <w:lang w:eastAsia="zh-CN"/>
        </w:rPr>
        <w:tab/>
        <w:t>Adjacent Channel Selectivity (ACS)</w:t>
      </w:r>
      <w:bookmarkEnd w:id="353"/>
      <w:bookmarkEnd w:id="354"/>
      <w:bookmarkEnd w:id="355"/>
      <w:bookmarkEnd w:id="356"/>
    </w:p>
    <w:p w14:paraId="6AB9341F" w14:textId="77777777" w:rsidR="00D62336" w:rsidRDefault="00063062">
      <w:pPr>
        <w:pStyle w:val="Heading4"/>
        <w:rPr>
          <w:lang w:eastAsia="zh-CN"/>
        </w:rPr>
      </w:pPr>
      <w:bookmarkStart w:id="357" w:name="_Toc25350"/>
      <w:bookmarkStart w:id="358" w:name="_Toc121933003"/>
      <w:bookmarkStart w:id="359" w:name="_Toc121908717"/>
      <w:bookmarkStart w:id="360" w:name="_Toc124186512"/>
      <w:r>
        <w:rPr>
          <w:lang w:eastAsia="zh-CN"/>
        </w:rPr>
        <w:t>7.4.1.1</w:t>
      </w:r>
      <w:r>
        <w:rPr>
          <w:lang w:eastAsia="zh-CN"/>
        </w:rPr>
        <w:tab/>
        <w:t>General</w:t>
      </w:r>
      <w:bookmarkEnd w:id="357"/>
      <w:bookmarkEnd w:id="358"/>
      <w:bookmarkEnd w:id="359"/>
      <w:bookmarkEnd w:id="36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361" w:name="_Toc12832"/>
      <w:bookmarkStart w:id="362" w:name="_Toc121933004"/>
      <w:bookmarkStart w:id="363" w:name="_Toc121908718"/>
      <w:bookmarkStart w:id="364" w:name="_Toc124186513"/>
      <w:r>
        <w:rPr>
          <w:lang w:eastAsia="zh-CN"/>
        </w:rPr>
        <w:t>7.4.1.2</w:t>
      </w:r>
      <w:r>
        <w:rPr>
          <w:lang w:eastAsia="zh-CN"/>
        </w:rPr>
        <w:tab/>
        <w:t xml:space="preserve">Minimum requirements for </w:t>
      </w:r>
      <w:r>
        <w:rPr>
          <w:i/>
        </w:rPr>
        <w:t>SAN type 1-H</w:t>
      </w:r>
      <w:bookmarkEnd w:id="361"/>
      <w:bookmarkEnd w:id="362"/>
      <w:bookmarkEnd w:id="363"/>
      <w:bookmarkEnd w:id="364"/>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77777777" w:rsidR="00D62336" w:rsidRDefault="00063062">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0FB26B0F" w14:textId="77777777" w:rsidR="00D62336" w:rsidRDefault="00063062">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48"/>
        <w:gridCol w:w="1439"/>
        <w:gridCol w:w="2338"/>
        <w:gridCol w:w="2489"/>
      </w:tblGrid>
      <w:tr w:rsidR="00D62336" w14:paraId="476CD53A" w14:textId="77777777">
        <w:trPr>
          <w:jc w:val="center"/>
        </w:trPr>
        <w:tc>
          <w:tcPr>
            <w:tcW w:w="1417" w:type="dxa"/>
            <w:shd w:val="clear" w:color="auto" w:fill="auto"/>
            <w:vAlign w:val="center"/>
          </w:tcPr>
          <w:p w14:paraId="3C9FAB68" w14:textId="77777777"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547F79DE" w14:textId="77777777" w:rsidR="00D62336" w:rsidRDefault="00063062">
            <w:pPr>
              <w:pStyle w:val="TAH"/>
              <w:rPr>
                <w:rFonts w:cs="Arial"/>
              </w:rPr>
            </w:pPr>
            <w:r>
              <w:rPr>
                <w:rFonts w:cs="Arial"/>
              </w:rPr>
              <w:t>Wanted signal mean power [dBm]</w:t>
            </w:r>
          </w:p>
        </w:tc>
        <w:tc>
          <w:tcPr>
            <w:tcW w:w="1442" w:type="dxa"/>
            <w:vAlign w:val="center"/>
          </w:tcPr>
          <w:p w14:paraId="39730DA5" w14:textId="77777777" w:rsidR="00D62336" w:rsidRDefault="00063062">
            <w:pPr>
              <w:pStyle w:val="TAH"/>
              <w:rPr>
                <w:rFonts w:cs="Arial"/>
              </w:rPr>
            </w:pPr>
            <w:r>
              <w:rPr>
                <w:rFonts w:cs="Arial"/>
              </w:rPr>
              <w:t>Interfering signal mean power [dBm]</w:t>
            </w:r>
          </w:p>
        </w:tc>
        <w:tc>
          <w:tcPr>
            <w:tcW w:w="2349" w:type="dxa"/>
            <w:vAlign w:val="center"/>
          </w:tcPr>
          <w:p w14:paraId="0DDF3E2C" w14:textId="77777777" w:rsidR="00D62336" w:rsidRDefault="00063062">
            <w:pPr>
              <w:pStyle w:val="TAH"/>
              <w:rPr>
                <w:rFonts w:cs="Arial"/>
              </w:rPr>
            </w:pPr>
            <w:r>
              <w:rPr>
                <w:rFonts w:cs="Arial"/>
              </w:rPr>
              <w:t xml:space="preserve"> Interfering signal centre frequency offset from the lower/upper Base Station RF Bandwidth edge or sub-block edge inside a sub-block gap [MHz]</w:t>
            </w:r>
          </w:p>
        </w:tc>
        <w:tc>
          <w:tcPr>
            <w:tcW w:w="2503" w:type="dxa"/>
            <w:vAlign w:val="center"/>
          </w:tcPr>
          <w:p w14:paraId="4860DF8C" w14:textId="77777777" w:rsidR="00D62336" w:rsidRDefault="00063062">
            <w:pPr>
              <w:pStyle w:val="TAH"/>
              <w:rPr>
                <w:rFonts w:cs="Arial"/>
              </w:rPr>
            </w:pPr>
            <w:r>
              <w:rPr>
                <w:rFonts w:cs="Arial"/>
              </w:rPr>
              <w:t>Type of interfering signal</w:t>
            </w:r>
          </w:p>
        </w:tc>
      </w:tr>
      <w:tr w:rsidR="00D62336" w14:paraId="18EC7FD3" w14:textId="77777777">
        <w:trPr>
          <w:jc w:val="center"/>
        </w:trPr>
        <w:tc>
          <w:tcPr>
            <w:tcW w:w="1417" w:type="dxa"/>
            <w:vAlign w:val="center"/>
          </w:tcPr>
          <w:p w14:paraId="353CE3F8" w14:textId="77777777" w:rsidR="00D62336" w:rsidRDefault="00063062">
            <w:pPr>
              <w:pStyle w:val="TAC"/>
              <w:rPr>
                <w:rFonts w:cs="Arial"/>
              </w:rPr>
            </w:pPr>
            <w:r>
              <w:rPr>
                <w:rFonts w:cs="Arial"/>
              </w:rPr>
              <w:t>1.4</w:t>
            </w:r>
          </w:p>
        </w:tc>
        <w:tc>
          <w:tcPr>
            <w:tcW w:w="1959" w:type="dxa"/>
            <w:vAlign w:val="center"/>
          </w:tcPr>
          <w:p w14:paraId="7C026906" w14:textId="77777777" w:rsidR="00D62336" w:rsidRDefault="00063062">
            <w:pPr>
              <w:pStyle w:val="TAC"/>
              <w:rPr>
                <w:rFonts w:cs="Arial"/>
              </w:rPr>
            </w:pPr>
            <w:r>
              <w:rPr>
                <w:rFonts w:cs="Arial"/>
              </w:rPr>
              <w:t>P</w:t>
            </w:r>
            <w:r>
              <w:rPr>
                <w:rFonts w:cs="Arial"/>
                <w:vertAlign w:val="subscript"/>
              </w:rPr>
              <w:t>REFSENS</w:t>
            </w:r>
            <w:r>
              <w:rPr>
                <w:rFonts w:cs="Arial"/>
              </w:rPr>
              <w:t xml:space="preserve"> + 11dB </w:t>
            </w:r>
            <w:r>
              <w:rPr>
                <w:rFonts w:cs="Arial"/>
                <w:lang w:eastAsia="zh-CN"/>
              </w:rPr>
              <w:t>(Note)</w:t>
            </w:r>
          </w:p>
        </w:tc>
        <w:tc>
          <w:tcPr>
            <w:tcW w:w="1442" w:type="dxa"/>
            <w:vAlign w:val="center"/>
          </w:tcPr>
          <w:p w14:paraId="0383F369"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p>
          <w:p w14:paraId="781DA9BB"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D62336" w:rsidRDefault="00D62336">
            <w:pPr>
              <w:pStyle w:val="TAC"/>
              <w:rPr>
                <w:rFonts w:cs="Arial"/>
              </w:rPr>
            </w:pPr>
          </w:p>
        </w:tc>
        <w:tc>
          <w:tcPr>
            <w:tcW w:w="2349" w:type="dxa"/>
            <w:vAlign w:val="center"/>
          </w:tcPr>
          <w:p w14:paraId="594E2DAB" w14:textId="77777777" w:rsidR="00D62336" w:rsidRDefault="00063062">
            <w:pPr>
              <w:pStyle w:val="TAC"/>
              <w:rPr>
                <w:rFonts w:cs="Arial"/>
              </w:rPr>
            </w:pPr>
            <w:r>
              <w:rPr>
                <w:rFonts w:cs="Arial"/>
              </w:rPr>
              <w:t>±0.7025</w:t>
            </w:r>
          </w:p>
        </w:tc>
        <w:tc>
          <w:tcPr>
            <w:tcW w:w="2503" w:type="dxa"/>
            <w:shd w:val="clear" w:color="auto" w:fill="auto"/>
            <w:vAlign w:val="center"/>
          </w:tcPr>
          <w:p w14:paraId="273AE193" w14:textId="77777777" w:rsidR="00D62336" w:rsidRDefault="00063062">
            <w:pPr>
              <w:pStyle w:val="TAC"/>
              <w:rPr>
                <w:rFonts w:cs="Arial"/>
              </w:rPr>
            </w:pPr>
            <w:r>
              <w:rPr>
                <w:rFonts w:cs="Arial"/>
              </w:rPr>
              <w:t>1.4MHz E-UTRA signal</w:t>
            </w:r>
          </w:p>
        </w:tc>
      </w:tr>
      <w:tr w:rsidR="00D62336" w14:paraId="7B06A1F1" w14:textId="77777777">
        <w:trPr>
          <w:jc w:val="center"/>
        </w:trPr>
        <w:tc>
          <w:tcPr>
            <w:tcW w:w="9670"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D62336" w14:paraId="0BC02B96" w14:textId="77777777">
        <w:trPr>
          <w:jc w:val="center"/>
        </w:trPr>
        <w:tc>
          <w:tcPr>
            <w:tcW w:w="1467" w:type="dxa"/>
            <w:shd w:val="clear" w:color="auto" w:fill="auto"/>
          </w:tcPr>
          <w:p w14:paraId="235AF160" w14:textId="77777777" w:rsidR="00D62336" w:rsidRDefault="00063062">
            <w:pPr>
              <w:pStyle w:val="TAH"/>
              <w:rPr>
                <w:rFonts w:cs="Arial"/>
                <w:lang w:val="en-US" w:eastAsia="zh-CN"/>
              </w:rPr>
            </w:pPr>
            <w:r>
              <w:rPr>
                <w:rFonts w:cs="Arial" w:hint="eastAsia"/>
                <w:lang w:val="en-US" w:eastAsia="zh-CN"/>
              </w:rPr>
              <w:t>SAN</w:t>
            </w:r>
          </w:p>
          <w:p w14:paraId="72EAAC1D" w14:textId="77777777"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2FD9D63D" w14:textId="77777777" w:rsidR="00D62336" w:rsidRDefault="00063062">
            <w:pPr>
              <w:pStyle w:val="TAH"/>
              <w:rPr>
                <w:rFonts w:cs="Arial"/>
                <w:lang w:eastAsia="ja-JP"/>
              </w:rPr>
            </w:pPr>
            <w:r>
              <w:rPr>
                <w:rFonts w:cs="Arial"/>
                <w:lang w:eastAsia="ja-JP"/>
              </w:rPr>
              <w:t>Wanted signal mean power [dBm]</w:t>
            </w:r>
          </w:p>
        </w:tc>
        <w:tc>
          <w:tcPr>
            <w:tcW w:w="1442" w:type="dxa"/>
          </w:tcPr>
          <w:p w14:paraId="52FCA5D2" w14:textId="77777777" w:rsidR="00D62336" w:rsidRDefault="00063062">
            <w:pPr>
              <w:pStyle w:val="TAH"/>
              <w:rPr>
                <w:rFonts w:cs="Arial"/>
                <w:lang w:eastAsia="ja-JP"/>
              </w:rPr>
            </w:pPr>
            <w:r>
              <w:rPr>
                <w:rFonts w:cs="Arial"/>
                <w:lang w:eastAsia="ja-JP"/>
              </w:rPr>
              <w:t>Interfering signal mean power [dBm]</w:t>
            </w:r>
          </w:p>
        </w:tc>
        <w:tc>
          <w:tcPr>
            <w:tcW w:w="2349" w:type="dxa"/>
          </w:tcPr>
          <w:p w14:paraId="417243F4" w14:textId="77777777"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57A5B93D" w14:textId="77777777" w:rsidR="00D62336" w:rsidRDefault="00063062">
            <w:pPr>
              <w:pStyle w:val="TAH"/>
              <w:rPr>
                <w:rFonts w:cs="Arial"/>
                <w:lang w:eastAsia="ja-JP"/>
              </w:rPr>
            </w:pPr>
            <w:r>
              <w:rPr>
                <w:rFonts w:cs="Arial"/>
                <w:lang w:eastAsia="ja-JP"/>
              </w:rPr>
              <w:t>Type of interfering signal</w:t>
            </w:r>
          </w:p>
        </w:tc>
      </w:tr>
      <w:tr w:rsidR="00D62336" w14:paraId="4C05F970" w14:textId="77777777">
        <w:trPr>
          <w:jc w:val="center"/>
        </w:trPr>
        <w:tc>
          <w:tcPr>
            <w:tcW w:w="1467" w:type="dxa"/>
            <w:vAlign w:val="center"/>
          </w:tcPr>
          <w:p w14:paraId="6654C579" w14:textId="77777777" w:rsidR="00D62336" w:rsidRDefault="00063062">
            <w:pPr>
              <w:pStyle w:val="TAC"/>
              <w:rPr>
                <w:rFonts w:cs="Arial"/>
                <w:lang w:eastAsia="ja-JP"/>
              </w:rPr>
            </w:pPr>
            <w:r>
              <w:rPr>
                <w:rFonts w:cs="Arial"/>
                <w:lang w:eastAsia="ja-JP"/>
              </w:rPr>
              <w:t>200</w:t>
            </w:r>
          </w:p>
        </w:tc>
        <w:tc>
          <w:tcPr>
            <w:tcW w:w="1959" w:type="dxa"/>
            <w:vAlign w:val="center"/>
          </w:tcPr>
          <w:p w14:paraId="5D28A4B2"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7B433686"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p>
          <w:p w14:paraId="5C8FA82A"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p>
          <w:p w14:paraId="0E334C45" w14:textId="77777777" w:rsidR="00D62336" w:rsidRDefault="00D62336">
            <w:pPr>
              <w:pStyle w:val="TAC"/>
              <w:rPr>
                <w:rFonts w:cs="Arial"/>
                <w:lang w:val="en-US" w:eastAsia="ja-JP"/>
              </w:rPr>
            </w:pPr>
          </w:p>
        </w:tc>
        <w:tc>
          <w:tcPr>
            <w:tcW w:w="2349" w:type="dxa"/>
            <w:vAlign w:val="center"/>
          </w:tcPr>
          <w:p w14:paraId="6101B3F4"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19617D05" w14:textId="77777777" w:rsidR="00D62336" w:rsidRDefault="00063062">
            <w:pPr>
              <w:pStyle w:val="TAC"/>
              <w:rPr>
                <w:rFonts w:cs="Arial"/>
                <w:lang w:eastAsia="ja-JP"/>
              </w:rPr>
            </w:pPr>
            <w:r>
              <w:rPr>
                <w:rFonts w:cs="Arial"/>
                <w:lang w:eastAsia="ja-JP"/>
              </w:rPr>
              <w:t>180 kHz NB-IoT signal</w:t>
            </w:r>
          </w:p>
        </w:tc>
      </w:tr>
      <w:tr w:rsidR="00D62336" w14:paraId="3E05CA3B" w14:textId="77777777">
        <w:trPr>
          <w:jc w:val="center"/>
        </w:trPr>
        <w:tc>
          <w:tcPr>
            <w:tcW w:w="9720"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365" w:name="_Toc121933005"/>
      <w:bookmarkStart w:id="366" w:name="_Toc121908719"/>
      <w:bookmarkStart w:id="367" w:name="_Toc12035"/>
      <w:bookmarkStart w:id="368" w:name="_Toc124186514"/>
      <w:r>
        <w:rPr>
          <w:lang w:eastAsia="zh-CN"/>
        </w:rPr>
        <w:lastRenderedPageBreak/>
        <w:t>7.4.2</w:t>
      </w:r>
      <w:r>
        <w:rPr>
          <w:lang w:eastAsia="zh-CN"/>
        </w:rPr>
        <w:tab/>
        <w:t>In-band blocking</w:t>
      </w:r>
      <w:bookmarkEnd w:id="365"/>
      <w:bookmarkEnd w:id="366"/>
      <w:bookmarkEnd w:id="368"/>
    </w:p>
    <w:bookmarkEnd w:id="367"/>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369" w:name="_Toc17467"/>
      <w:bookmarkStart w:id="370" w:name="_Toc121933006"/>
      <w:bookmarkStart w:id="371" w:name="_Toc121908720"/>
      <w:bookmarkStart w:id="372" w:name="_Toc124186515"/>
      <w:r>
        <w:rPr>
          <w:rFonts w:hint="eastAsia"/>
          <w:lang w:val="en-US" w:eastAsia="zh-CN"/>
        </w:rPr>
        <w:t>7.5</w:t>
      </w:r>
      <w:r>
        <w:rPr>
          <w:rFonts w:hint="eastAsia"/>
          <w:lang w:val="en-US" w:eastAsia="zh-CN"/>
        </w:rPr>
        <w:tab/>
        <w:t>Out-of-band blocking</w:t>
      </w:r>
      <w:bookmarkEnd w:id="369"/>
      <w:bookmarkEnd w:id="370"/>
      <w:bookmarkEnd w:id="371"/>
      <w:bookmarkEnd w:id="372"/>
    </w:p>
    <w:p w14:paraId="5FD5C6F2" w14:textId="77777777" w:rsidR="00D62336" w:rsidRDefault="00063062">
      <w:pPr>
        <w:pStyle w:val="Heading3"/>
        <w:rPr>
          <w:lang w:eastAsia="zh-CN"/>
        </w:rPr>
      </w:pPr>
      <w:bookmarkStart w:id="373" w:name="_Toc16801"/>
      <w:bookmarkStart w:id="374" w:name="_Toc121933007"/>
      <w:bookmarkStart w:id="375" w:name="_Toc121908721"/>
      <w:bookmarkStart w:id="376" w:name="_Toc124186516"/>
      <w:r>
        <w:rPr>
          <w:lang w:eastAsia="zh-CN"/>
        </w:rPr>
        <w:t>7.5.1</w:t>
      </w:r>
      <w:r>
        <w:rPr>
          <w:lang w:eastAsia="zh-CN"/>
        </w:rPr>
        <w:tab/>
        <w:t>General</w:t>
      </w:r>
      <w:bookmarkEnd w:id="373"/>
      <w:bookmarkEnd w:id="374"/>
      <w:bookmarkEnd w:id="375"/>
      <w:bookmarkEnd w:id="376"/>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377" w:name="_Toc12338"/>
      <w:bookmarkStart w:id="378" w:name="_Toc121933008"/>
      <w:bookmarkStart w:id="379" w:name="_Toc121908722"/>
      <w:bookmarkStart w:id="380" w:name="_Toc124186517"/>
      <w:r>
        <w:rPr>
          <w:lang w:eastAsia="zh-CN"/>
        </w:rPr>
        <w:t>7.5.2</w:t>
      </w:r>
      <w:r>
        <w:rPr>
          <w:lang w:eastAsia="zh-CN"/>
        </w:rPr>
        <w:tab/>
        <w:t xml:space="preserve">Minimum requirements for </w:t>
      </w:r>
      <w:r>
        <w:rPr>
          <w:i/>
        </w:rPr>
        <w:t>SAN type 1-H</w:t>
      </w:r>
      <w:bookmarkEnd w:id="377"/>
      <w:bookmarkEnd w:id="378"/>
      <w:bookmarkEnd w:id="379"/>
      <w:bookmarkEnd w:id="38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786582A" w14:textId="77777777" w:rsidR="00D62336" w:rsidRDefault="0006306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559"/>
        <w:gridCol w:w="2364"/>
      </w:tblGrid>
      <w:tr w:rsidR="00D62336" w14:paraId="39B75E43" w14:textId="77777777">
        <w:trPr>
          <w:cantSplit/>
          <w:jc w:val="center"/>
        </w:trPr>
        <w:tc>
          <w:tcPr>
            <w:tcW w:w="2178" w:type="dxa"/>
          </w:tcPr>
          <w:p w14:paraId="77F14C26" w14:textId="77777777" w:rsidR="00D62336" w:rsidRDefault="00063062">
            <w:pPr>
              <w:pStyle w:val="TAH"/>
            </w:pPr>
            <w:r>
              <w:t>Wanted signal mean power (dBm)</w:t>
            </w:r>
          </w:p>
        </w:tc>
        <w:tc>
          <w:tcPr>
            <w:tcW w:w="1559" w:type="dxa"/>
          </w:tcPr>
          <w:p w14:paraId="7F03489C" w14:textId="77777777" w:rsidR="00D62336" w:rsidRDefault="00063062">
            <w:pPr>
              <w:pStyle w:val="TAH"/>
            </w:pPr>
            <w:r>
              <w:t>Interfering signal mean power (dBm)</w:t>
            </w:r>
          </w:p>
        </w:tc>
        <w:tc>
          <w:tcPr>
            <w:tcW w:w="2364" w:type="dxa"/>
          </w:tcPr>
          <w:p w14:paraId="3C057DC9" w14:textId="77777777" w:rsidR="00D62336" w:rsidRDefault="00063062">
            <w:pPr>
              <w:pStyle w:val="TAH"/>
            </w:pPr>
            <w:r>
              <w:t>Type of interfering signal</w:t>
            </w:r>
          </w:p>
        </w:tc>
      </w:tr>
      <w:tr w:rsidR="00D62336" w14:paraId="12C25599" w14:textId="77777777">
        <w:trPr>
          <w:cantSplit/>
          <w:jc w:val="center"/>
        </w:trPr>
        <w:tc>
          <w:tcPr>
            <w:tcW w:w="2178" w:type="dxa"/>
            <w:tcBorders>
              <w:left w:val="single" w:sz="4" w:space="0" w:color="auto"/>
            </w:tcBorders>
          </w:tcPr>
          <w:p w14:paraId="4AA80CCD" w14:textId="77777777" w:rsidR="00D62336" w:rsidRDefault="00063062">
            <w:pPr>
              <w:pStyle w:val="TAC"/>
            </w:pPr>
            <w:r>
              <w:t>P</w:t>
            </w:r>
            <w:r>
              <w:rPr>
                <w:vertAlign w:val="subscript"/>
              </w:rPr>
              <w:t>REFSENS</w:t>
            </w:r>
            <w:r>
              <w:t xml:space="preserve"> +</w:t>
            </w:r>
            <w:r>
              <w:rPr>
                <w:rFonts w:hint="eastAsia"/>
                <w:lang w:val="en-US" w:eastAsia="zh-CN"/>
              </w:rPr>
              <w:t>6</w:t>
            </w:r>
            <w:r>
              <w:t> dB</w:t>
            </w:r>
            <w:r>
              <w:br/>
              <w:t>(NOTE)</w:t>
            </w:r>
          </w:p>
        </w:tc>
        <w:tc>
          <w:tcPr>
            <w:tcW w:w="1559" w:type="dxa"/>
          </w:tcPr>
          <w:p w14:paraId="2BFFF3DC" w14:textId="77777777" w:rsidR="00D62336" w:rsidRDefault="00063062">
            <w:pPr>
              <w:pStyle w:val="TAC"/>
              <w:rPr>
                <w:lang w:val="en-US" w:eastAsia="zh-CN"/>
              </w:rPr>
            </w:pPr>
            <w:r>
              <w:rPr>
                <w:rFonts w:hint="eastAsia"/>
                <w:lang w:val="en-US" w:eastAsia="zh-CN"/>
              </w:rPr>
              <w:t>-44</w:t>
            </w:r>
          </w:p>
        </w:tc>
        <w:tc>
          <w:tcPr>
            <w:tcW w:w="2364" w:type="dxa"/>
          </w:tcPr>
          <w:p w14:paraId="153AFB2B" w14:textId="77777777" w:rsidR="00D62336" w:rsidRDefault="00063062">
            <w:pPr>
              <w:pStyle w:val="TAC"/>
            </w:pPr>
            <w:r>
              <w:t>CW carrier</w:t>
            </w:r>
          </w:p>
        </w:tc>
      </w:tr>
      <w:tr w:rsidR="00D62336" w14:paraId="443DAC25" w14:textId="77777777">
        <w:trPr>
          <w:cantSplit/>
          <w:jc w:val="center"/>
        </w:trPr>
        <w:tc>
          <w:tcPr>
            <w:tcW w:w="6101" w:type="dxa"/>
            <w:gridSpan w:val="3"/>
            <w:tcBorders>
              <w:left w:val="single" w:sz="4" w:space="0" w:color="auto"/>
            </w:tcBorders>
          </w:tcPr>
          <w:p w14:paraId="445A922B" w14:textId="77777777" w:rsidR="00D62336" w:rsidRDefault="00063062">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1A64F50" w14:textId="77777777" w:rsidR="00D62336" w:rsidRDefault="00063062" w:rsidP="0025083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1MHz step size. For these exceptions the above throughput requirement shall be met when the blocking signal is set to a level of -46 dBm for 3.75 kHz subcarrier spacing. In addition, each group of exceptions shall not exceed three contiguous measurements using a 1MHz step size.</w:t>
            </w:r>
            <w:r>
              <w:rPr>
                <w:rFonts w:hint="eastAsia"/>
                <w:lang w:val="en-US" w:eastAsia="zh-CN"/>
              </w:rPr>
              <w:t>]</w:t>
            </w:r>
          </w:p>
        </w:tc>
      </w:tr>
    </w:tbl>
    <w:p w14:paraId="0D01D97E" w14:textId="77777777" w:rsidR="00D62336" w:rsidRDefault="00D62336"/>
    <w:p w14:paraId="1B016648" w14:textId="77777777" w:rsidR="00D62336" w:rsidRDefault="00063062">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D62336" w14:paraId="46EF3664" w14:textId="77777777">
        <w:trPr>
          <w:cantSplit/>
          <w:jc w:val="center"/>
        </w:trPr>
        <w:tc>
          <w:tcPr>
            <w:tcW w:w="1476" w:type="dxa"/>
          </w:tcPr>
          <w:p w14:paraId="1FBD91C7"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68E4CEB" w14:textId="77777777" w:rsidR="00D62336" w:rsidRDefault="00063062">
            <w:pPr>
              <w:pStyle w:val="TAH"/>
            </w:pPr>
            <w:r>
              <w:rPr>
                <w:i/>
              </w:rPr>
              <w:t>Operating band</w:t>
            </w:r>
            <w:r>
              <w:t xml:space="preserve"> characteristics</w:t>
            </w:r>
          </w:p>
        </w:tc>
        <w:tc>
          <w:tcPr>
            <w:tcW w:w="1219" w:type="dxa"/>
            <w:shd w:val="clear" w:color="auto" w:fill="auto"/>
          </w:tcPr>
          <w:p w14:paraId="5C29B41A" w14:textId="77777777" w:rsidR="00D62336" w:rsidRDefault="00063062">
            <w:pPr>
              <w:pStyle w:val="TAH"/>
            </w:pPr>
            <w:r>
              <w:t>Δf</w:t>
            </w:r>
            <w:r>
              <w:rPr>
                <w:vertAlign w:val="subscript"/>
              </w:rPr>
              <w:t>OOB</w:t>
            </w:r>
            <w:r>
              <w:t xml:space="preserve"> (MHz)</w:t>
            </w:r>
          </w:p>
        </w:tc>
      </w:tr>
      <w:tr w:rsidR="00D62336" w14:paraId="40990364" w14:textId="77777777">
        <w:trPr>
          <w:cantSplit/>
          <w:jc w:val="center"/>
        </w:trPr>
        <w:tc>
          <w:tcPr>
            <w:tcW w:w="1476" w:type="dxa"/>
            <w:vAlign w:val="center"/>
          </w:tcPr>
          <w:p w14:paraId="62067836" w14:textId="77777777" w:rsidR="00D62336" w:rsidRDefault="00063062">
            <w:pPr>
              <w:pStyle w:val="TAC"/>
              <w:rPr>
                <w:lang w:eastAsia="zh-CN"/>
              </w:rPr>
            </w:pPr>
            <w:r>
              <w:rPr>
                <w:rFonts w:hint="eastAsia"/>
                <w:i/>
                <w:iCs/>
                <w:lang w:val="en-US" w:eastAsia="zh-CN"/>
              </w:rPr>
              <w:t>SAN type 1-H</w:t>
            </w:r>
          </w:p>
        </w:tc>
        <w:tc>
          <w:tcPr>
            <w:tcW w:w="3472" w:type="dxa"/>
            <w:shd w:val="clear" w:color="auto" w:fill="auto"/>
          </w:tcPr>
          <w:p w14:paraId="2D3EA050" w14:textId="77777777" w:rsidR="00D62336" w:rsidRDefault="00063062">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5698D7BB" w14:textId="77777777" w:rsidR="00D62336" w:rsidRDefault="00063062">
            <w:pPr>
              <w:pStyle w:val="TAC"/>
              <w:rPr>
                <w:lang w:val="en-US" w:eastAsia="zh-CN"/>
              </w:rPr>
            </w:pPr>
            <w:r>
              <w:rPr>
                <w:rFonts w:hint="eastAsia"/>
                <w:lang w:val="en-US" w:eastAsia="zh-CN"/>
              </w:rPr>
              <w:t>20MHz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381" w:name="_Toc5732"/>
      <w:bookmarkStart w:id="382" w:name="_Toc121933009"/>
      <w:bookmarkStart w:id="383" w:name="_Toc121908723"/>
      <w:bookmarkStart w:id="384" w:name="_Toc124186518"/>
      <w:r>
        <w:rPr>
          <w:rFonts w:hint="eastAsia"/>
          <w:lang w:val="en-US" w:eastAsia="zh-CN"/>
        </w:rPr>
        <w:t>7.6</w:t>
      </w:r>
      <w:r>
        <w:rPr>
          <w:rFonts w:hint="eastAsia"/>
          <w:lang w:val="en-US" w:eastAsia="zh-CN"/>
        </w:rPr>
        <w:tab/>
        <w:t>Receiver spurious emissions</w:t>
      </w:r>
      <w:bookmarkEnd w:id="381"/>
      <w:bookmarkEnd w:id="382"/>
      <w:bookmarkEnd w:id="383"/>
      <w:bookmarkEnd w:id="384"/>
    </w:p>
    <w:p w14:paraId="118ED8CA" w14:textId="77777777" w:rsidR="00D62336" w:rsidRDefault="00063062">
      <w:pPr>
        <w:pStyle w:val="Heading3"/>
        <w:rPr>
          <w:lang w:eastAsia="zh-CN"/>
        </w:rPr>
      </w:pPr>
      <w:bookmarkStart w:id="385" w:name="_Toc23438"/>
      <w:bookmarkStart w:id="386" w:name="_Toc121933010"/>
      <w:bookmarkStart w:id="387" w:name="_Toc121908724"/>
      <w:bookmarkStart w:id="388" w:name="_Toc124186519"/>
      <w:r>
        <w:rPr>
          <w:lang w:eastAsia="zh-CN"/>
        </w:rPr>
        <w:t>7.6.1</w:t>
      </w:r>
      <w:r>
        <w:rPr>
          <w:lang w:eastAsia="zh-CN"/>
        </w:rPr>
        <w:tab/>
        <w:t>General</w:t>
      </w:r>
      <w:bookmarkEnd w:id="385"/>
      <w:bookmarkEnd w:id="386"/>
      <w:bookmarkEnd w:id="387"/>
      <w:bookmarkEnd w:id="388"/>
    </w:p>
    <w:p w14:paraId="301F73C9" w14:textId="77777777" w:rsidR="00D62336" w:rsidRDefault="00063062">
      <w:pPr>
        <w:rPr>
          <w:i/>
        </w:rPr>
      </w:pPr>
      <w:r>
        <w:t xml:space="preserve">The requirement is not applicable in this version of the specification. </w:t>
      </w:r>
      <w:r>
        <w:rPr>
          <w:i/>
          <w:color w:val="000000" w:themeColor="text1"/>
          <w:lang w:val="en-US" w:eastAsia="zh-CN"/>
        </w:rPr>
        <w:t>TAB connectors</w:t>
      </w:r>
      <w:r>
        <w:rPr>
          <w:color w:val="000000" w:themeColor="text1"/>
          <w:lang w:val="en-US" w:eastAsia="zh-CN"/>
        </w:rPr>
        <w:t xml:space="preserve"> shall always support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389" w:name="_Toc361"/>
      <w:bookmarkStart w:id="390" w:name="_Toc121933011"/>
      <w:bookmarkStart w:id="391" w:name="_Toc121908725"/>
      <w:bookmarkStart w:id="392" w:name="_Toc124186520"/>
      <w:r>
        <w:rPr>
          <w:rFonts w:hint="eastAsia"/>
          <w:lang w:val="en-US" w:eastAsia="zh-CN"/>
        </w:rPr>
        <w:lastRenderedPageBreak/>
        <w:t>7.7</w:t>
      </w:r>
      <w:r>
        <w:rPr>
          <w:rFonts w:hint="eastAsia"/>
          <w:lang w:val="en-US" w:eastAsia="zh-CN"/>
        </w:rPr>
        <w:tab/>
        <w:t>Receiver intermodulation</w:t>
      </w:r>
      <w:bookmarkEnd w:id="389"/>
      <w:bookmarkEnd w:id="390"/>
      <w:bookmarkEnd w:id="391"/>
      <w:bookmarkEnd w:id="392"/>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393" w:name="_Toc20659"/>
      <w:bookmarkStart w:id="394" w:name="_Toc121933012"/>
      <w:bookmarkStart w:id="395" w:name="_Toc121908726"/>
      <w:bookmarkStart w:id="396" w:name="_Toc124186521"/>
      <w:r>
        <w:rPr>
          <w:rFonts w:hint="eastAsia"/>
          <w:lang w:val="en-US" w:eastAsia="zh-CN"/>
        </w:rPr>
        <w:t>7.8</w:t>
      </w:r>
      <w:r>
        <w:rPr>
          <w:rFonts w:hint="eastAsia"/>
          <w:lang w:val="en-US" w:eastAsia="zh-CN"/>
        </w:rPr>
        <w:tab/>
        <w:t>In-channel selectivity</w:t>
      </w:r>
      <w:bookmarkEnd w:id="393"/>
      <w:bookmarkEnd w:id="394"/>
      <w:bookmarkEnd w:id="395"/>
      <w:bookmarkEnd w:id="396"/>
    </w:p>
    <w:p w14:paraId="44B809F1" w14:textId="77777777" w:rsidR="00D62336" w:rsidRDefault="00063062">
      <w:pPr>
        <w:pStyle w:val="Heading3"/>
        <w:rPr>
          <w:lang w:eastAsia="zh-CN"/>
        </w:rPr>
      </w:pPr>
      <w:bookmarkStart w:id="397" w:name="_Toc18693"/>
      <w:bookmarkStart w:id="398" w:name="_Toc121933013"/>
      <w:bookmarkStart w:id="399" w:name="_Toc121908727"/>
      <w:bookmarkStart w:id="400" w:name="_Toc124186522"/>
      <w:r>
        <w:rPr>
          <w:lang w:eastAsia="zh-CN"/>
        </w:rPr>
        <w:t>7.8.1</w:t>
      </w:r>
      <w:r>
        <w:rPr>
          <w:lang w:eastAsia="zh-CN"/>
        </w:rPr>
        <w:tab/>
        <w:t>General</w:t>
      </w:r>
      <w:bookmarkEnd w:id="397"/>
      <w:bookmarkEnd w:id="398"/>
      <w:bookmarkEnd w:id="399"/>
      <w:bookmarkEnd w:id="40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401" w:name="_Toc11312"/>
      <w:bookmarkStart w:id="402" w:name="_Toc121933014"/>
      <w:bookmarkStart w:id="403" w:name="_Toc121908728"/>
      <w:bookmarkStart w:id="404" w:name="_Toc124186523"/>
      <w:r>
        <w:rPr>
          <w:lang w:eastAsia="zh-CN"/>
        </w:rPr>
        <w:t>7.8.2</w:t>
      </w:r>
      <w:r>
        <w:rPr>
          <w:lang w:eastAsia="zh-CN"/>
        </w:rPr>
        <w:tab/>
        <w:t xml:space="preserve">Minimum requirements for </w:t>
      </w:r>
      <w:r>
        <w:rPr>
          <w:i/>
        </w:rPr>
        <w:t>SAN type 1-H</w:t>
      </w:r>
      <w:bookmarkEnd w:id="401"/>
      <w:bookmarkEnd w:id="402"/>
      <w:bookmarkEnd w:id="403"/>
      <w:bookmarkEnd w:id="404"/>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77777777"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5C9FE6E" w14:textId="77777777">
        <w:trPr>
          <w:jc w:val="center"/>
        </w:trPr>
        <w:tc>
          <w:tcPr>
            <w:tcW w:w="1116" w:type="dxa"/>
            <w:vAlign w:val="center"/>
          </w:tcPr>
          <w:p w14:paraId="1EF9CBE1" w14:textId="77777777" w:rsidR="00D62336" w:rsidRDefault="00063062">
            <w:pPr>
              <w:pStyle w:val="TAH"/>
              <w:rPr>
                <w:rFonts w:cs="Arial"/>
                <w:lang w:val="en-US" w:eastAsia="zh-CN"/>
              </w:rPr>
            </w:pPr>
            <w:r>
              <w:rPr>
                <w:rFonts w:cs="Arial" w:hint="eastAsia"/>
                <w:lang w:val="en-US" w:eastAsia="zh-CN"/>
              </w:rPr>
              <w:t>SAN</w:t>
            </w:r>
          </w:p>
          <w:p w14:paraId="700F4509" w14:textId="77777777" w:rsidR="00D62336" w:rsidRDefault="00063062">
            <w:pPr>
              <w:pStyle w:val="TAH"/>
              <w:rPr>
                <w:rFonts w:cs="Arial"/>
                <w:lang w:val="it-IT"/>
              </w:rPr>
            </w:pPr>
            <w:r>
              <w:rPr>
                <w:rFonts w:cs="Arial"/>
                <w:lang w:val="it-IT"/>
              </w:rPr>
              <w:t>channel bandwidth (MHz)</w:t>
            </w:r>
          </w:p>
        </w:tc>
        <w:tc>
          <w:tcPr>
            <w:tcW w:w="1387" w:type="dxa"/>
            <w:vAlign w:val="center"/>
          </w:tcPr>
          <w:p w14:paraId="14D8635B" w14:textId="77777777" w:rsidR="00D62336" w:rsidRDefault="00063062">
            <w:pPr>
              <w:pStyle w:val="TAH"/>
              <w:rPr>
                <w:rFonts w:cs="Arial"/>
              </w:rPr>
            </w:pPr>
            <w:r>
              <w:rPr>
                <w:rFonts w:cs="Arial"/>
              </w:rPr>
              <w:t>Reference measurement channel</w:t>
            </w:r>
          </w:p>
        </w:tc>
        <w:tc>
          <w:tcPr>
            <w:tcW w:w="1550" w:type="dxa"/>
            <w:vAlign w:val="center"/>
          </w:tcPr>
          <w:p w14:paraId="4C6861EA" w14:textId="77777777" w:rsidR="00D62336" w:rsidRDefault="00063062">
            <w:pPr>
              <w:pStyle w:val="TAH"/>
              <w:rPr>
                <w:rFonts w:cs="Arial"/>
              </w:rPr>
            </w:pPr>
            <w:r>
              <w:rPr>
                <w:rFonts w:cs="Arial"/>
              </w:rPr>
              <w:t>Wanted signal mean power [dBm]</w:t>
            </w:r>
          </w:p>
        </w:tc>
        <w:tc>
          <w:tcPr>
            <w:tcW w:w="1567" w:type="dxa"/>
            <w:vAlign w:val="center"/>
          </w:tcPr>
          <w:p w14:paraId="5B812F43" w14:textId="77777777" w:rsidR="00D62336" w:rsidRDefault="00063062">
            <w:pPr>
              <w:pStyle w:val="TAH"/>
              <w:rPr>
                <w:rFonts w:cs="Arial"/>
              </w:rPr>
            </w:pPr>
            <w:r>
              <w:rPr>
                <w:rFonts w:cs="Arial"/>
              </w:rPr>
              <w:t xml:space="preserve">Interfering signal mean power [dBm] </w:t>
            </w:r>
          </w:p>
        </w:tc>
        <w:tc>
          <w:tcPr>
            <w:tcW w:w="1871" w:type="dxa"/>
            <w:vAlign w:val="center"/>
          </w:tcPr>
          <w:p w14:paraId="05FF14B4" w14:textId="77777777" w:rsidR="00D62336" w:rsidRDefault="00063062">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77777777"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63F7A48A" w14:textId="77777777">
        <w:trPr>
          <w:jc w:val="center"/>
        </w:trPr>
        <w:tc>
          <w:tcPr>
            <w:tcW w:w="1116" w:type="dxa"/>
            <w:vAlign w:val="center"/>
          </w:tcPr>
          <w:p w14:paraId="2DBB325F" w14:textId="77777777" w:rsidR="00D62336" w:rsidRDefault="00063062">
            <w:pPr>
              <w:pStyle w:val="TAH"/>
              <w:rPr>
                <w:rFonts w:cs="Arial"/>
                <w:lang w:val="en-US" w:eastAsia="zh-CN"/>
              </w:rPr>
            </w:pPr>
            <w:r>
              <w:rPr>
                <w:rFonts w:cs="Arial" w:hint="eastAsia"/>
                <w:lang w:val="en-US" w:eastAsia="zh-CN"/>
              </w:rPr>
              <w:t>SAN</w:t>
            </w:r>
          </w:p>
          <w:p w14:paraId="01882AC7" w14:textId="77777777" w:rsidR="00D62336" w:rsidRDefault="00063062">
            <w:pPr>
              <w:pStyle w:val="TAH"/>
              <w:rPr>
                <w:rFonts w:cs="Arial"/>
                <w:lang w:val="it-IT"/>
              </w:rPr>
            </w:pPr>
            <w:r>
              <w:rPr>
                <w:rFonts w:cs="Arial"/>
                <w:lang w:val="it-IT"/>
              </w:rPr>
              <w:t>channel bandwidth (MHz)</w:t>
            </w:r>
          </w:p>
        </w:tc>
        <w:tc>
          <w:tcPr>
            <w:tcW w:w="1387" w:type="dxa"/>
            <w:vAlign w:val="center"/>
          </w:tcPr>
          <w:p w14:paraId="5FDDB39D" w14:textId="77777777" w:rsidR="00D62336" w:rsidRDefault="00063062">
            <w:pPr>
              <w:pStyle w:val="TAH"/>
              <w:rPr>
                <w:rFonts w:cs="Arial"/>
              </w:rPr>
            </w:pPr>
            <w:r>
              <w:rPr>
                <w:rFonts w:cs="Arial"/>
              </w:rPr>
              <w:t>Reference measurement channel</w:t>
            </w:r>
          </w:p>
        </w:tc>
        <w:tc>
          <w:tcPr>
            <w:tcW w:w="1550" w:type="dxa"/>
            <w:vAlign w:val="center"/>
          </w:tcPr>
          <w:p w14:paraId="57406507" w14:textId="77777777" w:rsidR="00D62336" w:rsidRDefault="00063062">
            <w:pPr>
              <w:pStyle w:val="TAH"/>
              <w:rPr>
                <w:rFonts w:cs="Arial"/>
              </w:rPr>
            </w:pPr>
            <w:r>
              <w:rPr>
                <w:rFonts w:cs="Arial"/>
              </w:rPr>
              <w:t>Wanted signal mean power [dBm]</w:t>
            </w:r>
          </w:p>
        </w:tc>
        <w:tc>
          <w:tcPr>
            <w:tcW w:w="1567" w:type="dxa"/>
            <w:vAlign w:val="center"/>
          </w:tcPr>
          <w:p w14:paraId="5C709E6D" w14:textId="77777777" w:rsidR="00D62336" w:rsidRDefault="00063062">
            <w:pPr>
              <w:pStyle w:val="TAH"/>
              <w:rPr>
                <w:rFonts w:cs="Arial"/>
              </w:rPr>
            </w:pPr>
            <w:r>
              <w:rPr>
                <w:rFonts w:cs="Arial"/>
              </w:rPr>
              <w:t xml:space="preserve">Interfering signal mean power [dBm] </w:t>
            </w:r>
          </w:p>
        </w:tc>
        <w:tc>
          <w:tcPr>
            <w:tcW w:w="1871" w:type="dxa"/>
            <w:vAlign w:val="center"/>
          </w:tcPr>
          <w:p w14:paraId="677A901D" w14:textId="77777777" w:rsidR="00D62336" w:rsidRDefault="00063062">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405" w:name="_Toc25150"/>
      <w:bookmarkStart w:id="406" w:name="_Toc121933015"/>
      <w:bookmarkStart w:id="407" w:name="_Toc121908729"/>
      <w:bookmarkStart w:id="408" w:name="_Toc124186524"/>
      <w:r>
        <w:rPr>
          <w:lang w:eastAsia="zh-CN"/>
        </w:rPr>
        <w:t>8</w:t>
      </w:r>
      <w:r>
        <w:rPr>
          <w:lang w:eastAsia="zh-CN"/>
        </w:rPr>
        <w:tab/>
        <w:t>Conducted performance requirements</w:t>
      </w:r>
      <w:bookmarkEnd w:id="405"/>
      <w:bookmarkEnd w:id="406"/>
      <w:bookmarkEnd w:id="407"/>
      <w:bookmarkEnd w:id="408"/>
    </w:p>
    <w:p w14:paraId="76382A5D" w14:textId="77777777" w:rsidR="00D62336" w:rsidRDefault="00063062">
      <w:pPr>
        <w:pStyle w:val="Heading2"/>
        <w:rPr>
          <w:lang w:eastAsia="zh-CN"/>
        </w:rPr>
      </w:pPr>
      <w:bookmarkStart w:id="409" w:name="_Toc5526"/>
      <w:bookmarkStart w:id="410" w:name="_Toc121933016"/>
      <w:bookmarkStart w:id="411" w:name="_Toc121908730"/>
      <w:bookmarkStart w:id="412" w:name="_Toc124186525"/>
      <w:r>
        <w:rPr>
          <w:lang w:eastAsia="zh-CN"/>
        </w:rPr>
        <w:t>8.1</w:t>
      </w:r>
      <w:r>
        <w:rPr>
          <w:lang w:eastAsia="zh-CN"/>
        </w:rPr>
        <w:tab/>
        <w:t>General</w:t>
      </w:r>
      <w:bookmarkEnd w:id="409"/>
      <w:bookmarkEnd w:id="410"/>
      <w:bookmarkEnd w:id="411"/>
      <w:bookmarkEnd w:id="412"/>
    </w:p>
    <w:p w14:paraId="0FE74763" w14:textId="77777777" w:rsidR="00D62336" w:rsidRDefault="00D62336">
      <w:pPr>
        <w:rPr>
          <w:lang w:eastAsia="zh-CN"/>
        </w:rPr>
      </w:pPr>
    </w:p>
    <w:p w14:paraId="36AA4D2C" w14:textId="77777777" w:rsidR="00D62336" w:rsidRDefault="00063062">
      <w:pPr>
        <w:pStyle w:val="Heading2"/>
        <w:rPr>
          <w:lang w:eastAsia="zh-CN"/>
        </w:rPr>
      </w:pPr>
      <w:bookmarkStart w:id="413" w:name="_Toc24182"/>
      <w:bookmarkStart w:id="414" w:name="_Toc121933017"/>
      <w:bookmarkStart w:id="415" w:name="_Toc121908731"/>
      <w:bookmarkStart w:id="416" w:name="_Toc124186526"/>
      <w:r>
        <w:rPr>
          <w:lang w:eastAsia="zh-CN"/>
        </w:rPr>
        <w:t>8.2</w:t>
      </w:r>
      <w:r>
        <w:rPr>
          <w:lang w:eastAsia="zh-CN"/>
        </w:rPr>
        <w:tab/>
        <w:t>Performance requirements for PUSCH</w:t>
      </w:r>
      <w:bookmarkEnd w:id="413"/>
      <w:bookmarkEnd w:id="414"/>
      <w:bookmarkEnd w:id="415"/>
      <w:bookmarkEnd w:id="416"/>
    </w:p>
    <w:p w14:paraId="6E892733" w14:textId="77777777" w:rsidR="00D62336" w:rsidRDefault="00D62336">
      <w:pPr>
        <w:rPr>
          <w:lang w:eastAsia="zh-CN"/>
        </w:rPr>
      </w:pPr>
    </w:p>
    <w:p w14:paraId="1EB1C624" w14:textId="77777777" w:rsidR="00D62336" w:rsidRDefault="00063062">
      <w:pPr>
        <w:pStyle w:val="Heading2"/>
        <w:rPr>
          <w:lang w:eastAsia="zh-CN"/>
        </w:rPr>
      </w:pPr>
      <w:bookmarkStart w:id="417" w:name="_Toc28873"/>
      <w:bookmarkStart w:id="418" w:name="_Toc121933018"/>
      <w:bookmarkStart w:id="419" w:name="_Toc121908732"/>
      <w:bookmarkStart w:id="420" w:name="_Toc124186527"/>
      <w:r>
        <w:rPr>
          <w:lang w:eastAsia="zh-CN"/>
        </w:rPr>
        <w:t>8.3</w:t>
      </w:r>
      <w:r>
        <w:rPr>
          <w:lang w:eastAsia="zh-CN"/>
        </w:rPr>
        <w:tab/>
        <w:t>Performance requirements for PUCCH</w:t>
      </w:r>
      <w:bookmarkEnd w:id="417"/>
      <w:bookmarkEnd w:id="418"/>
      <w:bookmarkEnd w:id="419"/>
      <w:bookmarkEnd w:id="420"/>
    </w:p>
    <w:p w14:paraId="3620A391" w14:textId="77777777" w:rsidR="00D62336" w:rsidRDefault="00D62336">
      <w:pPr>
        <w:rPr>
          <w:lang w:eastAsia="zh-CN"/>
        </w:rPr>
      </w:pPr>
    </w:p>
    <w:p w14:paraId="1D2FB231" w14:textId="77777777" w:rsidR="00D62336" w:rsidRDefault="00063062">
      <w:pPr>
        <w:pStyle w:val="Heading2"/>
        <w:rPr>
          <w:lang w:eastAsia="zh-CN"/>
        </w:rPr>
      </w:pPr>
      <w:bookmarkStart w:id="421" w:name="_Toc29161"/>
      <w:bookmarkStart w:id="422" w:name="_Toc121933019"/>
      <w:bookmarkStart w:id="423" w:name="_Toc121908733"/>
      <w:bookmarkStart w:id="424" w:name="_Toc124186528"/>
      <w:r>
        <w:rPr>
          <w:lang w:eastAsia="zh-CN"/>
        </w:rPr>
        <w:t>8.4</w:t>
      </w:r>
      <w:r>
        <w:rPr>
          <w:lang w:eastAsia="zh-CN"/>
        </w:rPr>
        <w:tab/>
        <w:t>Performance requirements for PRACH</w:t>
      </w:r>
      <w:bookmarkEnd w:id="421"/>
      <w:bookmarkEnd w:id="422"/>
      <w:bookmarkEnd w:id="423"/>
      <w:bookmarkEnd w:id="424"/>
    </w:p>
    <w:p w14:paraId="522570A4" w14:textId="77777777" w:rsidR="00D62336" w:rsidRDefault="00D62336">
      <w:pPr>
        <w:rPr>
          <w:lang w:eastAsia="zh-CN"/>
        </w:rPr>
      </w:pPr>
    </w:p>
    <w:p w14:paraId="015F36BF" w14:textId="77777777" w:rsidR="00D62336" w:rsidRDefault="00063062">
      <w:pPr>
        <w:pStyle w:val="Heading1"/>
      </w:pPr>
      <w:bookmarkStart w:id="425" w:name="_Toc21127617"/>
      <w:bookmarkStart w:id="426" w:name="_Toc61179013"/>
      <w:bookmarkStart w:id="427" w:name="_Toc29811826"/>
      <w:bookmarkStart w:id="428" w:name="_Toc74663400"/>
      <w:bookmarkStart w:id="429" w:name="_Toc45893604"/>
      <w:bookmarkStart w:id="430" w:name="_Toc2418"/>
      <w:bookmarkStart w:id="431" w:name="_Toc61179483"/>
      <w:bookmarkStart w:id="432" w:name="_Toc37267688"/>
      <w:bookmarkStart w:id="433" w:name="_Toc67916779"/>
      <w:bookmarkStart w:id="434" w:name="_Toc44712291"/>
      <w:bookmarkStart w:id="435" w:name="_Toc53178324"/>
      <w:bookmarkStart w:id="436" w:name="_Toc53178775"/>
      <w:bookmarkStart w:id="437" w:name="_Toc37260300"/>
      <w:bookmarkStart w:id="438" w:name="_Toc36817378"/>
      <w:bookmarkStart w:id="439" w:name="_Toc121933020"/>
      <w:bookmarkStart w:id="440" w:name="_Toc121908734"/>
      <w:bookmarkStart w:id="441" w:name="_Toc124186529"/>
      <w:r>
        <w:lastRenderedPageBreak/>
        <w:t>9</w:t>
      </w:r>
      <w:r>
        <w:tab/>
        <w:t>Radiated transmitter characteristics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CC3F7D5" w14:textId="77777777" w:rsidR="00D62336" w:rsidRDefault="00063062">
      <w:pPr>
        <w:pStyle w:val="Heading2"/>
      </w:pPr>
      <w:bookmarkStart w:id="442" w:name="_Toc45893605"/>
      <w:bookmarkStart w:id="443" w:name="_Toc61179484"/>
      <w:bookmarkStart w:id="444" w:name="_Toc67916780"/>
      <w:bookmarkStart w:id="445" w:name="_Toc29811827"/>
      <w:bookmarkStart w:id="446" w:name="_Toc61179014"/>
      <w:bookmarkStart w:id="447" w:name="_Toc36817379"/>
      <w:bookmarkStart w:id="448" w:name="_Toc37260301"/>
      <w:bookmarkStart w:id="449" w:name="_Toc37267689"/>
      <w:bookmarkStart w:id="450" w:name="_Toc53178776"/>
      <w:bookmarkStart w:id="451" w:name="_Toc26759"/>
      <w:bookmarkStart w:id="452" w:name="_Toc44712292"/>
      <w:bookmarkStart w:id="453" w:name="_Toc21127618"/>
      <w:bookmarkStart w:id="454" w:name="_Toc53178325"/>
      <w:bookmarkStart w:id="455" w:name="_Toc74663401"/>
      <w:bookmarkStart w:id="456" w:name="_Toc121933021"/>
      <w:bookmarkStart w:id="457" w:name="_Toc121908735"/>
      <w:bookmarkStart w:id="458" w:name="_Toc124186530"/>
      <w:r>
        <w:t>9.1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459" w:name="_Toc67916781"/>
      <w:bookmarkStart w:id="460" w:name="_Toc74663402"/>
      <w:bookmarkStart w:id="461" w:name="_Toc21127619"/>
      <w:bookmarkStart w:id="462" w:name="_Toc36817380"/>
      <w:bookmarkStart w:id="463" w:name="_Toc53178326"/>
      <w:bookmarkStart w:id="464" w:name="_Toc37260302"/>
      <w:bookmarkStart w:id="465" w:name="_Toc53178777"/>
      <w:bookmarkStart w:id="466" w:name="_Toc44712293"/>
      <w:bookmarkStart w:id="467" w:name="_Toc61179015"/>
      <w:bookmarkStart w:id="468" w:name="_Toc45893606"/>
      <w:bookmarkStart w:id="469" w:name="_Toc29811828"/>
      <w:bookmarkStart w:id="470" w:name="_Toc37267690"/>
      <w:bookmarkStart w:id="471" w:name="_Toc61179485"/>
      <w:bookmarkStart w:id="472" w:name="_Toc14059"/>
      <w:bookmarkStart w:id="473" w:name="_Toc121933022"/>
      <w:bookmarkStart w:id="474" w:name="_Toc121908736"/>
      <w:bookmarkStart w:id="475" w:name="_Toc124186531"/>
      <w:r>
        <w:t>9.2</w:t>
      </w:r>
      <w:r>
        <w:tab/>
        <w:t>Radiated transmit power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4D864B7" w14:textId="77777777" w:rsidR="00D62336" w:rsidRDefault="00063062" w:rsidP="00481876">
      <w:pPr>
        <w:pStyle w:val="Heading3"/>
        <w:rPr>
          <w:rFonts w:eastAsia="DengXian"/>
        </w:rPr>
      </w:pPr>
      <w:bookmarkStart w:id="476" w:name="_Toc114242235"/>
      <w:bookmarkStart w:id="477" w:name="_Toc106126754"/>
      <w:bookmarkStart w:id="478" w:name="_Toc104311053"/>
      <w:bookmarkStart w:id="479" w:name="_Toc106177067"/>
      <w:bookmarkStart w:id="480" w:name="_Toc121933023"/>
      <w:bookmarkStart w:id="481" w:name="_Toc121908737"/>
      <w:bookmarkStart w:id="482" w:name="_Toc124186532"/>
      <w:r>
        <w:rPr>
          <w:rFonts w:eastAsia="DengXian"/>
        </w:rPr>
        <w:t>9.2.1</w:t>
      </w:r>
      <w:r>
        <w:rPr>
          <w:rFonts w:eastAsia="DengXian"/>
        </w:rPr>
        <w:tab/>
        <w:t>General</w:t>
      </w:r>
      <w:bookmarkEnd w:id="476"/>
      <w:bookmarkEnd w:id="477"/>
      <w:bookmarkEnd w:id="478"/>
      <w:bookmarkEnd w:id="479"/>
      <w:bookmarkEnd w:id="480"/>
      <w:bookmarkEnd w:id="481"/>
      <w:bookmarkEnd w:id="482"/>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483" w:name="_Toc121933024"/>
      <w:bookmarkStart w:id="484" w:name="_Toc121908738"/>
      <w:bookmarkStart w:id="485" w:name="_Toc124186533"/>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483"/>
      <w:bookmarkEnd w:id="484"/>
      <w:bookmarkEnd w:id="485"/>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486" w:name="_Toc36817384"/>
      <w:bookmarkStart w:id="487" w:name="_Toc29811832"/>
      <w:bookmarkStart w:id="488" w:name="_Toc44712297"/>
      <w:bookmarkStart w:id="489" w:name="_Toc67916785"/>
      <w:bookmarkStart w:id="490" w:name="_Toc61179019"/>
      <w:bookmarkStart w:id="491" w:name="_Toc37267694"/>
      <w:bookmarkStart w:id="492" w:name="_Toc21127623"/>
      <w:bookmarkStart w:id="493" w:name="_Toc13002"/>
      <w:bookmarkStart w:id="494" w:name="_Toc45893610"/>
      <w:bookmarkStart w:id="495" w:name="_Toc53178781"/>
      <w:bookmarkStart w:id="496" w:name="_Toc74663406"/>
      <w:bookmarkStart w:id="497" w:name="_Toc53178330"/>
      <w:bookmarkStart w:id="498" w:name="_Toc61179489"/>
      <w:bookmarkStart w:id="499" w:name="_Toc37260306"/>
      <w:bookmarkStart w:id="500" w:name="_Toc121933025"/>
      <w:bookmarkStart w:id="501" w:name="_Toc121908739"/>
      <w:bookmarkStart w:id="502" w:name="_Toc124186534"/>
      <w:r>
        <w:t>9.3</w:t>
      </w:r>
      <w:r>
        <w:tab/>
        <w:t>OTA Satellite Access Node output power</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B4B8B62" w14:textId="77777777" w:rsidR="00D62336" w:rsidRDefault="00063062" w:rsidP="005D12AB">
      <w:pPr>
        <w:pStyle w:val="Heading3"/>
        <w:rPr>
          <w:rFonts w:eastAsia="DengXian"/>
        </w:rPr>
      </w:pPr>
      <w:bookmarkStart w:id="503" w:name="_Toc29811833"/>
      <w:bookmarkStart w:id="504" w:name="_Toc104311056"/>
      <w:bookmarkStart w:id="505" w:name="_Toc106126757"/>
      <w:bookmarkStart w:id="506" w:name="_Toc114242238"/>
      <w:bookmarkStart w:id="507" w:name="_Toc61179490"/>
      <w:bookmarkStart w:id="508" w:name="_Toc37267695"/>
      <w:bookmarkStart w:id="509" w:name="_Toc45893611"/>
      <w:bookmarkStart w:id="510" w:name="_Toc53178331"/>
      <w:bookmarkStart w:id="511" w:name="_Toc44712298"/>
      <w:bookmarkStart w:id="512" w:name="_Toc82621948"/>
      <w:bookmarkStart w:id="513" w:name="_Toc67916786"/>
      <w:bookmarkStart w:id="514" w:name="_Toc37260307"/>
      <w:bookmarkStart w:id="515" w:name="_Toc106177070"/>
      <w:bookmarkStart w:id="516" w:name="_Toc61179020"/>
      <w:bookmarkStart w:id="517" w:name="_Toc90422795"/>
      <w:bookmarkStart w:id="518" w:name="_Toc36817385"/>
      <w:bookmarkStart w:id="519" w:name="_Toc74663407"/>
      <w:bookmarkStart w:id="520" w:name="_Toc21127624"/>
      <w:bookmarkStart w:id="521" w:name="_Toc53178782"/>
      <w:bookmarkStart w:id="522" w:name="_Toc121933026"/>
      <w:bookmarkStart w:id="523" w:name="_Toc121908740"/>
      <w:bookmarkStart w:id="524" w:name="_Toc124186535"/>
      <w:r>
        <w:rPr>
          <w:rFonts w:eastAsia="DengXian"/>
        </w:rPr>
        <w:t>9.3.1</w:t>
      </w:r>
      <w:r>
        <w:rPr>
          <w:rFonts w:eastAsia="DengXian"/>
        </w:rP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C2EF749" w14:textId="77777777" w:rsidR="00D62336" w:rsidRDefault="00063062">
      <w:pPr>
        <w:rPr>
          <w:rFonts w:eastAsia="DengXian"/>
        </w:rPr>
      </w:pPr>
      <w:bookmarkStart w:id="525" w:name="_Toc114242239"/>
      <w:bookmarkStart w:id="526" w:name="_Toc21127625"/>
      <w:bookmarkStart w:id="527" w:name="_Toc61179021"/>
      <w:bookmarkStart w:id="528" w:name="_Toc61179491"/>
      <w:bookmarkStart w:id="529" w:name="_Toc53178783"/>
      <w:bookmarkStart w:id="530" w:name="_Toc36817386"/>
      <w:bookmarkStart w:id="531" w:name="_Toc104311057"/>
      <w:bookmarkStart w:id="532" w:name="_Toc67916787"/>
      <w:bookmarkStart w:id="533" w:name="_Toc106177071"/>
      <w:bookmarkStart w:id="534" w:name="_Toc53178332"/>
      <w:bookmarkStart w:id="535" w:name="_Toc29811834"/>
      <w:bookmarkStart w:id="536" w:name="_Toc37260308"/>
      <w:bookmarkStart w:id="537" w:name="_Toc45893612"/>
      <w:bookmarkStart w:id="538" w:name="_Toc82621949"/>
      <w:bookmarkStart w:id="539" w:name="_Toc44712299"/>
      <w:bookmarkStart w:id="540" w:name="_Toc106126758"/>
      <w:bookmarkStart w:id="541" w:name="_Toc90422796"/>
      <w:bookmarkStart w:id="542" w:name="_Toc37267696"/>
      <w:bookmarkStart w:id="543"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lastRenderedPageBreak/>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544" w:name="_Toc121933027"/>
      <w:bookmarkStart w:id="545" w:name="_Toc121908741"/>
      <w:bookmarkStart w:id="546" w:name="_Toc124186536"/>
      <w:r>
        <w:rPr>
          <w:rFonts w:eastAsia="DengXian"/>
        </w:rPr>
        <w:t>9.3.2</w:t>
      </w:r>
      <w:r>
        <w:rPr>
          <w:rFonts w:eastAsia="DengXian"/>
        </w:rPr>
        <w:tab/>
        <w:t xml:space="preserve">Minimum requirement for </w:t>
      </w:r>
      <w:r>
        <w:rPr>
          <w:rFonts w:eastAsia="DengXian"/>
          <w:i/>
        </w:rPr>
        <w:t>SAN type 1-O</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FDF0E10" w14:textId="77777777" w:rsidR="00D62336" w:rsidRDefault="00063062">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77777777" w:rsidR="00D62336" w:rsidRDefault="00063062">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p>
    <w:p w14:paraId="2D0DE4F7" w14:textId="77777777" w:rsidR="00D62336" w:rsidRDefault="00D62336"/>
    <w:p w14:paraId="09159DB8" w14:textId="77777777" w:rsidR="00D62336" w:rsidRDefault="00063062">
      <w:pPr>
        <w:pStyle w:val="Heading2"/>
      </w:pPr>
      <w:bookmarkStart w:id="547" w:name="_Toc67916790"/>
      <w:bookmarkStart w:id="548" w:name="_Toc53178335"/>
      <w:bookmarkStart w:id="549" w:name="_Toc36817389"/>
      <w:bookmarkStart w:id="550" w:name="_Toc37260311"/>
      <w:bookmarkStart w:id="551" w:name="_Toc21127628"/>
      <w:bookmarkStart w:id="552" w:name="_Toc53178786"/>
      <w:bookmarkStart w:id="553" w:name="_Toc19515"/>
      <w:bookmarkStart w:id="554" w:name="_Toc61179494"/>
      <w:bookmarkStart w:id="555" w:name="_Toc74663411"/>
      <w:bookmarkStart w:id="556" w:name="_Toc29811837"/>
      <w:bookmarkStart w:id="557" w:name="_Toc61179024"/>
      <w:bookmarkStart w:id="558" w:name="_Toc44712302"/>
      <w:bookmarkStart w:id="559" w:name="_Toc37267699"/>
      <w:bookmarkStart w:id="560" w:name="_Toc45893615"/>
      <w:bookmarkStart w:id="561" w:name="_Toc121933028"/>
      <w:bookmarkStart w:id="562" w:name="_Toc121908742"/>
      <w:bookmarkStart w:id="563" w:name="_Hlk500499328"/>
      <w:bookmarkStart w:id="564" w:name="_Toc124186537"/>
      <w:r>
        <w:t>9.4</w:t>
      </w:r>
      <w:r>
        <w:tab/>
        <w:t>OTA output power dynamics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4"/>
    </w:p>
    <w:p w14:paraId="1D5041FC" w14:textId="77777777" w:rsidR="00D62336" w:rsidRDefault="00063062" w:rsidP="004A10A6">
      <w:pPr>
        <w:pStyle w:val="Heading3"/>
        <w:rPr>
          <w:rFonts w:eastAsia="DengXian"/>
        </w:rPr>
      </w:pPr>
      <w:bookmarkStart w:id="565" w:name="_Toc37260312"/>
      <w:bookmarkStart w:id="566" w:name="_Toc36817390"/>
      <w:bookmarkStart w:id="567" w:name="_Toc29811838"/>
      <w:bookmarkStart w:id="568" w:name="_Toc67916791"/>
      <w:bookmarkStart w:id="569" w:name="_Toc82621953"/>
      <w:bookmarkStart w:id="570" w:name="_Toc90422800"/>
      <w:bookmarkStart w:id="571" w:name="_Toc106177073"/>
      <w:bookmarkStart w:id="572" w:name="_Toc74663412"/>
      <w:bookmarkStart w:id="573" w:name="_Toc61179025"/>
      <w:bookmarkStart w:id="574" w:name="_Toc61179495"/>
      <w:bookmarkStart w:id="575" w:name="_Toc104311059"/>
      <w:bookmarkStart w:id="576" w:name="_Toc37267700"/>
      <w:bookmarkStart w:id="577" w:name="_Toc44712303"/>
      <w:bookmarkStart w:id="578" w:name="_Toc21127629"/>
      <w:bookmarkStart w:id="579" w:name="_Toc45893616"/>
      <w:bookmarkStart w:id="580" w:name="_Toc53178336"/>
      <w:bookmarkStart w:id="581" w:name="_Toc53178787"/>
      <w:bookmarkStart w:id="582" w:name="_Toc106126760"/>
      <w:bookmarkStart w:id="583" w:name="_Toc114242241"/>
      <w:bookmarkStart w:id="584" w:name="_Toc121933029"/>
      <w:bookmarkStart w:id="585" w:name="_Toc121908743"/>
      <w:bookmarkStart w:id="586" w:name="_Toc124186538"/>
      <w:r>
        <w:rPr>
          <w:rFonts w:eastAsia="DengXian"/>
        </w:rPr>
        <w:t>9.4.1</w:t>
      </w:r>
      <w:r>
        <w:rPr>
          <w:rFonts w:eastAsia="DengXian"/>
        </w:rPr>
        <w:tab/>
        <w:t>General</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B00257C" w14:textId="77777777" w:rsidR="00D62336" w:rsidRDefault="00063062">
      <w:pPr>
        <w:rPr>
          <w:rFonts w:eastAsia="DengXian" w:cs="v4.2.0"/>
        </w:rPr>
      </w:pPr>
      <w:bookmarkStart w:id="587" w:name="_Toc37267701"/>
      <w:bookmarkStart w:id="588" w:name="_Toc61179496"/>
      <w:bookmarkStart w:id="589" w:name="_Toc106126761"/>
      <w:bookmarkStart w:id="590" w:name="_Toc53178337"/>
      <w:bookmarkStart w:id="591" w:name="_Toc21127630"/>
      <w:bookmarkStart w:id="592" w:name="_Toc44712304"/>
      <w:bookmarkStart w:id="593" w:name="_Toc82621954"/>
      <w:bookmarkStart w:id="594" w:name="_Toc114242242"/>
      <w:bookmarkStart w:id="595" w:name="_Toc45893617"/>
      <w:bookmarkStart w:id="596" w:name="_Toc104311060"/>
      <w:bookmarkStart w:id="597" w:name="_Toc90422801"/>
      <w:bookmarkStart w:id="598" w:name="_Toc67916792"/>
      <w:bookmarkStart w:id="599" w:name="_Toc74663413"/>
      <w:bookmarkStart w:id="600" w:name="_Toc29811839"/>
      <w:bookmarkStart w:id="601" w:name="_Toc106177074"/>
      <w:bookmarkStart w:id="602" w:name="_Toc53178788"/>
      <w:bookmarkStart w:id="603" w:name="_Toc37260313"/>
      <w:bookmarkStart w:id="604" w:name="_Toc36817391"/>
      <w:bookmarkStart w:id="605"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63062" w:rsidP="003841B0">
      <w:pPr>
        <w:pStyle w:val="Heading3"/>
        <w:rPr>
          <w:rFonts w:eastAsia="DengXian"/>
          <w:lang w:eastAsia="zh-CN"/>
        </w:rPr>
      </w:pPr>
      <w:bookmarkStart w:id="606" w:name="_Toc121933030"/>
      <w:bookmarkStart w:id="607" w:name="_Toc121908744"/>
      <w:bookmarkStart w:id="608" w:name="_Toc124186539"/>
      <w:r>
        <w:rPr>
          <w:rFonts w:eastAsia="DengXian"/>
        </w:rPr>
        <w:t>9.4.2</w:t>
      </w:r>
      <w:r>
        <w:rPr>
          <w:rFonts w:eastAsia="DengXian"/>
        </w:rPr>
        <w:tab/>
        <w:t>OTA RE power control dynamic range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6394EF7" w14:textId="77777777" w:rsidR="00D62336" w:rsidRDefault="00063062" w:rsidP="003841B0">
      <w:pPr>
        <w:pStyle w:val="Heading4"/>
        <w:rPr>
          <w:rFonts w:eastAsia="DengXian"/>
        </w:rPr>
      </w:pPr>
      <w:bookmarkStart w:id="609" w:name="_Toc106177075"/>
      <w:bookmarkStart w:id="610" w:name="_Toc44712305"/>
      <w:bookmarkStart w:id="611" w:name="_Toc106126762"/>
      <w:bookmarkStart w:id="612" w:name="_Toc104311061"/>
      <w:bookmarkStart w:id="613" w:name="_Toc114242243"/>
      <w:bookmarkStart w:id="614" w:name="_Toc37260314"/>
      <w:bookmarkStart w:id="615" w:name="_Toc36817392"/>
      <w:bookmarkStart w:id="616" w:name="_Toc82621955"/>
      <w:bookmarkStart w:id="617" w:name="_Toc45893618"/>
      <w:bookmarkStart w:id="618" w:name="_Toc61179027"/>
      <w:bookmarkStart w:id="619" w:name="_Toc90422802"/>
      <w:bookmarkStart w:id="620" w:name="_Toc37267702"/>
      <w:bookmarkStart w:id="621" w:name="_Toc67916793"/>
      <w:bookmarkStart w:id="622" w:name="_Toc74663414"/>
      <w:bookmarkStart w:id="623" w:name="_Toc53178338"/>
      <w:bookmarkStart w:id="624" w:name="_Toc53178789"/>
      <w:bookmarkStart w:id="625" w:name="_Toc61179497"/>
      <w:bookmarkStart w:id="626" w:name="_Toc21127631"/>
      <w:bookmarkStart w:id="627" w:name="_Toc29811840"/>
      <w:bookmarkStart w:id="628" w:name="_Toc121933031"/>
      <w:bookmarkStart w:id="629" w:name="_Toc121908745"/>
      <w:bookmarkStart w:id="630" w:name="_Toc124186540"/>
      <w:r>
        <w:rPr>
          <w:rFonts w:eastAsia="DengXian"/>
        </w:rPr>
        <w:t>9.4.2.1</w:t>
      </w:r>
      <w:r>
        <w:rPr>
          <w:rFonts w:eastAsia="DengXian"/>
        </w:rP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F971692" w14:textId="77777777" w:rsidR="00D62336" w:rsidRDefault="00063062">
      <w:pPr>
        <w:rPr>
          <w:rFonts w:eastAsia="DengXian" w:cs="v5.0.0"/>
        </w:rPr>
      </w:pPr>
      <w:bookmarkStart w:id="631" w:name="_Toc74663415"/>
      <w:bookmarkStart w:id="632" w:name="_Toc44712306"/>
      <w:bookmarkStart w:id="633" w:name="_Toc61179028"/>
      <w:bookmarkStart w:id="634" w:name="_Toc61179498"/>
      <w:bookmarkStart w:id="635" w:name="_Toc53178790"/>
      <w:bookmarkStart w:id="636" w:name="_Toc104311062"/>
      <w:bookmarkStart w:id="637" w:name="_Toc37267703"/>
      <w:bookmarkStart w:id="638" w:name="_Toc67916794"/>
      <w:bookmarkStart w:id="639" w:name="_Toc29811841"/>
      <w:bookmarkStart w:id="640" w:name="_Toc53178339"/>
      <w:bookmarkStart w:id="641" w:name="_Toc21127632"/>
      <w:bookmarkStart w:id="642" w:name="_Toc37260315"/>
      <w:bookmarkStart w:id="643" w:name="_Toc106126763"/>
      <w:bookmarkStart w:id="644" w:name="_Toc36817393"/>
      <w:bookmarkStart w:id="645" w:name="_Toc90422803"/>
      <w:bookmarkStart w:id="646" w:name="_Toc114242244"/>
      <w:bookmarkStart w:id="647" w:name="_Toc106177076"/>
      <w:bookmarkStart w:id="648" w:name="_Toc45893619"/>
      <w:bookmarkStart w:id="649"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650" w:name="_Toc121933032"/>
      <w:bookmarkStart w:id="651" w:name="_Toc121908746"/>
      <w:bookmarkStart w:id="652" w:name="_Toc124186541"/>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1640EFB" w14:textId="6C7D1866" w:rsidR="00D62336" w:rsidRDefault="00063062">
      <w:pPr>
        <w:rPr>
          <w:rFonts w:eastAsia="DengXian"/>
        </w:rPr>
      </w:pPr>
      <w:bookmarkStart w:id="653" w:name="_Toc82621957"/>
      <w:bookmarkStart w:id="654" w:name="_Toc21127633"/>
      <w:bookmarkStart w:id="655" w:name="_Toc29811842"/>
      <w:bookmarkStart w:id="656" w:name="_Toc61179499"/>
      <w:bookmarkStart w:id="657" w:name="_Toc36817394"/>
      <w:bookmarkStart w:id="658" w:name="_Toc45893620"/>
      <w:bookmarkStart w:id="659" w:name="_Toc44712307"/>
      <w:bookmarkStart w:id="660" w:name="_Toc114242245"/>
      <w:bookmarkStart w:id="661" w:name="_Toc106177077"/>
      <w:bookmarkStart w:id="662" w:name="_Toc67916795"/>
      <w:bookmarkStart w:id="663" w:name="_Toc74663416"/>
      <w:bookmarkStart w:id="664" w:name="_Toc53178340"/>
      <w:bookmarkStart w:id="665" w:name="_Toc37267704"/>
      <w:bookmarkStart w:id="666" w:name="_Toc106126764"/>
      <w:bookmarkStart w:id="667" w:name="_Toc61179029"/>
      <w:bookmarkStart w:id="668" w:name="_Toc90422804"/>
      <w:bookmarkStart w:id="669" w:name="_Toc53178791"/>
      <w:bookmarkStart w:id="670" w:name="_Toc104311063"/>
      <w:bookmarkStart w:id="671"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672" w:name="_Toc121933033"/>
      <w:bookmarkStart w:id="673" w:name="_Toc121908747"/>
      <w:bookmarkStart w:id="674" w:name="_Toc124186542"/>
      <w:r>
        <w:rPr>
          <w:rFonts w:eastAsia="DengXian"/>
        </w:rPr>
        <w:t>9.4.3</w:t>
      </w:r>
      <w:r>
        <w:rPr>
          <w:rFonts w:eastAsia="DengXian"/>
        </w:rPr>
        <w:tab/>
        <w:t>OTA total power dynamic range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12DAC661" w14:textId="77777777" w:rsidR="00D62336" w:rsidRDefault="00063062" w:rsidP="00C60374">
      <w:pPr>
        <w:pStyle w:val="Heading4"/>
        <w:rPr>
          <w:rFonts w:eastAsia="DengXian"/>
        </w:rPr>
      </w:pPr>
      <w:bookmarkStart w:id="675" w:name="_Toc67916796"/>
      <w:bookmarkStart w:id="676" w:name="_Toc106177078"/>
      <w:bookmarkStart w:id="677" w:name="_Toc61179500"/>
      <w:bookmarkStart w:id="678" w:name="_Toc53178341"/>
      <w:bookmarkStart w:id="679" w:name="_Toc36817395"/>
      <w:bookmarkStart w:id="680" w:name="_Toc82621958"/>
      <w:bookmarkStart w:id="681" w:name="_Toc114242246"/>
      <w:bookmarkStart w:id="682" w:name="_Toc45893621"/>
      <w:bookmarkStart w:id="683" w:name="_Toc90422805"/>
      <w:bookmarkStart w:id="684" w:name="_Toc106126765"/>
      <w:bookmarkStart w:id="685" w:name="_Toc29811843"/>
      <w:bookmarkStart w:id="686" w:name="_Toc37260317"/>
      <w:bookmarkStart w:id="687" w:name="_Toc44712308"/>
      <w:bookmarkStart w:id="688" w:name="_Toc21127634"/>
      <w:bookmarkStart w:id="689" w:name="_Toc37267705"/>
      <w:bookmarkStart w:id="690" w:name="_Toc53178792"/>
      <w:bookmarkStart w:id="691" w:name="_Toc61179030"/>
      <w:bookmarkStart w:id="692" w:name="_Toc104311064"/>
      <w:bookmarkStart w:id="693" w:name="_Toc74663417"/>
      <w:bookmarkStart w:id="694" w:name="_Toc121933034"/>
      <w:bookmarkStart w:id="695" w:name="_Toc121908748"/>
      <w:bookmarkStart w:id="696" w:name="_Toc124186543"/>
      <w:r>
        <w:rPr>
          <w:rFonts w:eastAsia="DengXian"/>
        </w:rPr>
        <w:t>9.4.3.1</w:t>
      </w:r>
      <w:r>
        <w:rPr>
          <w:rFonts w:eastAsia="DengXian"/>
        </w:rPr>
        <w:tab/>
        <w:t>General</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DF935BA" w14:textId="77777777" w:rsidR="00D62336" w:rsidRDefault="00063062">
      <w:pPr>
        <w:rPr>
          <w:rFonts w:eastAsia="DengXian"/>
        </w:rPr>
      </w:pPr>
      <w:bookmarkStart w:id="697" w:name="_Toc106177079"/>
      <w:bookmarkStart w:id="698" w:name="_Toc29811844"/>
      <w:bookmarkStart w:id="699" w:name="_Toc37260318"/>
      <w:bookmarkStart w:id="700" w:name="_Toc90422806"/>
      <w:bookmarkStart w:id="701" w:name="_Toc74663418"/>
      <w:bookmarkStart w:id="702" w:name="_Toc44712309"/>
      <w:bookmarkStart w:id="703" w:name="_Toc82621959"/>
      <w:bookmarkStart w:id="704" w:name="_Toc53178793"/>
      <w:bookmarkStart w:id="705" w:name="_Toc21127635"/>
      <w:bookmarkStart w:id="706" w:name="_Toc53178342"/>
      <w:bookmarkStart w:id="707" w:name="_Toc61179501"/>
      <w:bookmarkStart w:id="708" w:name="_Toc114242247"/>
      <w:bookmarkStart w:id="709" w:name="_Toc106126766"/>
      <w:bookmarkStart w:id="710" w:name="_Toc37267706"/>
      <w:bookmarkStart w:id="711" w:name="_Toc45893622"/>
      <w:bookmarkStart w:id="712" w:name="_Toc61179031"/>
      <w:bookmarkStart w:id="713" w:name="_Toc67916797"/>
      <w:bookmarkStart w:id="714" w:name="_Toc36817396"/>
      <w:bookmarkStart w:id="715"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1D7552CA" w:rsidR="00D62336" w:rsidRDefault="00063062" w:rsidP="00C60374">
      <w:pPr>
        <w:pStyle w:val="NO"/>
        <w:rPr>
          <w:rFonts w:eastAsia="DengXian"/>
          <w:strike/>
        </w:rPr>
      </w:pPr>
      <w:r>
        <w:rPr>
          <w:rFonts w:eastAsia="DengXian"/>
        </w:rPr>
        <w:t>NOTE 1:</w:t>
      </w:r>
      <w:r>
        <w:rPr>
          <w:rFonts w:eastAsia="DengXian"/>
        </w:rPr>
        <w:tab/>
        <w:t>The upper limit of the dynamic range is the OFDM symbol power for a BS at maximum output power. The lower limit of the dynamic range is the OFDM symbol power for a BS when one resource block is transmitted</w:t>
      </w:r>
      <w:r w:rsidR="0004386E" w:rsidRPr="0004386E">
        <w:t>.</w:t>
      </w:r>
    </w:p>
    <w:p w14:paraId="5313F6DA" w14:textId="77777777" w:rsidR="00D62336" w:rsidRDefault="00063062" w:rsidP="00C60374">
      <w:pPr>
        <w:pStyle w:val="Heading4"/>
        <w:rPr>
          <w:rFonts w:eastAsia="DengXian"/>
        </w:rPr>
      </w:pPr>
      <w:bookmarkStart w:id="716" w:name="_Toc121933035"/>
      <w:bookmarkStart w:id="717" w:name="_Toc121908749"/>
      <w:bookmarkStart w:id="718" w:name="_Toc124186544"/>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FF1E43C" w14:textId="77777777" w:rsidR="00D62336" w:rsidRDefault="00063062">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Pr>
          <w:rFonts w:hint="eastAsia"/>
          <w:lang w:eastAsia="zh-CN"/>
        </w:rPr>
        <w:t>SAN</w:t>
      </w:r>
      <w:r>
        <w:rPr>
          <w:rFonts w:eastAsia="DengXian"/>
        </w:rPr>
        <w:t xml:space="preserve"> type 1-H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719" w:name="_Toc29811846"/>
      <w:bookmarkStart w:id="720" w:name="_Toc45893624"/>
      <w:bookmarkStart w:id="721" w:name="_Toc74663420"/>
      <w:bookmarkStart w:id="722" w:name="_Toc61179503"/>
      <w:bookmarkStart w:id="723" w:name="_Toc37267708"/>
      <w:bookmarkStart w:id="724" w:name="_Toc61179033"/>
      <w:bookmarkStart w:id="725" w:name="_Toc67916799"/>
      <w:bookmarkStart w:id="726" w:name="_Toc53178795"/>
      <w:bookmarkStart w:id="727" w:name="_Toc21032"/>
      <w:bookmarkStart w:id="728" w:name="_Toc37260320"/>
      <w:bookmarkStart w:id="729" w:name="_Toc53178344"/>
      <w:bookmarkStart w:id="730" w:name="_Toc21127637"/>
      <w:bookmarkStart w:id="731" w:name="_Toc44712311"/>
      <w:bookmarkStart w:id="732" w:name="_Toc36817398"/>
      <w:bookmarkStart w:id="733" w:name="_Toc121933036"/>
      <w:bookmarkStart w:id="734" w:name="_Toc121908750"/>
      <w:bookmarkStart w:id="735" w:name="_Toc124186545"/>
      <w:bookmarkEnd w:id="563"/>
      <w:r>
        <w:t>9.5</w:t>
      </w:r>
      <w:r>
        <w:tab/>
        <w:t>OTA transmit ON/OFF power</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736" w:name="_Toc67916809"/>
      <w:bookmarkStart w:id="737" w:name="_Toc44712321"/>
      <w:bookmarkStart w:id="738" w:name="_Toc37260330"/>
      <w:bookmarkStart w:id="739" w:name="_Toc29811856"/>
      <w:bookmarkStart w:id="740" w:name="_Toc36817408"/>
      <w:bookmarkStart w:id="741" w:name="_Toc53178354"/>
      <w:bookmarkStart w:id="742" w:name="_Toc74663430"/>
      <w:bookmarkStart w:id="743" w:name="_Toc61179043"/>
      <w:bookmarkStart w:id="744" w:name="_Toc37267718"/>
      <w:bookmarkStart w:id="745" w:name="_Toc61179513"/>
      <w:bookmarkStart w:id="746" w:name="_Toc45893634"/>
      <w:bookmarkStart w:id="747" w:name="_Toc21127647"/>
      <w:bookmarkStart w:id="748" w:name="_Toc53178805"/>
      <w:bookmarkStart w:id="749" w:name="_Toc7502"/>
      <w:bookmarkStart w:id="750" w:name="_Toc121933037"/>
      <w:bookmarkStart w:id="751" w:name="_Toc121908751"/>
      <w:bookmarkStart w:id="752" w:name="_Toc124186546"/>
      <w:r>
        <w:lastRenderedPageBreak/>
        <w:t>9.6</w:t>
      </w:r>
      <w:r>
        <w:tab/>
        <w:t>OTA transmitted signal quality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3E28699" w14:textId="77777777" w:rsidR="00D62336" w:rsidRDefault="00063062" w:rsidP="004C5738">
      <w:pPr>
        <w:pStyle w:val="Heading3"/>
        <w:rPr>
          <w:rFonts w:eastAsia="DengXian"/>
        </w:rPr>
      </w:pPr>
      <w:bookmarkStart w:id="753" w:name="_Toc104311068"/>
      <w:bookmarkStart w:id="754" w:name="_Toc114242250"/>
      <w:bookmarkStart w:id="755" w:name="_Toc106126769"/>
      <w:bookmarkStart w:id="756" w:name="_Toc106177082"/>
      <w:bookmarkStart w:id="757" w:name="_Toc121933038"/>
      <w:bookmarkStart w:id="758" w:name="_Toc121908752"/>
      <w:bookmarkStart w:id="759" w:name="_Toc124186547"/>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753"/>
      <w:bookmarkEnd w:id="754"/>
      <w:bookmarkEnd w:id="755"/>
      <w:bookmarkEnd w:id="756"/>
      <w:bookmarkEnd w:id="757"/>
      <w:bookmarkEnd w:id="758"/>
      <w:bookmarkEnd w:id="759"/>
    </w:p>
    <w:p w14:paraId="645262E9" w14:textId="77777777" w:rsidR="00D62336" w:rsidRDefault="00063062" w:rsidP="004C5738">
      <w:pPr>
        <w:pStyle w:val="Heading4"/>
        <w:rPr>
          <w:rFonts w:eastAsia="DengXian"/>
          <w:lang w:eastAsia="zh-CN"/>
        </w:rPr>
      </w:pPr>
      <w:bookmarkStart w:id="760" w:name="_Toc104311069"/>
      <w:bookmarkStart w:id="761" w:name="_Toc53178356"/>
      <w:bookmarkStart w:id="762" w:name="_Toc106177083"/>
      <w:bookmarkStart w:id="763" w:name="_Toc82621973"/>
      <w:bookmarkStart w:id="764" w:name="_Toc37267720"/>
      <w:bookmarkStart w:id="765" w:name="_Toc114242251"/>
      <w:bookmarkStart w:id="766" w:name="_Toc45893636"/>
      <w:bookmarkStart w:id="767" w:name="_Toc21127649"/>
      <w:bookmarkStart w:id="768" w:name="_Toc74663432"/>
      <w:bookmarkStart w:id="769" w:name="_Toc106126770"/>
      <w:bookmarkStart w:id="770" w:name="_Toc67916811"/>
      <w:bookmarkStart w:id="771" w:name="_Toc36817410"/>
      <w:bookmarkStart w:id="772" w:name="_Toc37260332"/>
      <w:bookmarkStart w:id="773" w:name="_Toc29811858"/>
      <w:bookmarkStart w:id="774" w:name="_Toc53178807"/>
      <w:bookmarkStart w:id="775" w:name="_Toc61179045"/>
      <w:bookmarkStart w:id="776" w:name="_Toc44712323"/>
      <w:bookmarkStart w:id="777" w:name="_Toc61179515"/>
      <w:bookmarkStart w:id="778" w:name="_Toc90422820"/>
      <w:bookmarkStart w:id="779" w:name="_Toc121933039"/>
      <w:bookmarkStart w:id="780" w:name="_Toc121908753"/>
      <w:bookmarkStart w:id="781" w:name="_Toc124186548"/>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7A981D9" w14:textId="77777777" w:rsidR="00D62336" w:rsidRDefault="00063062">
      <w:pPr>
        <w:rPr>
          <w:rFonts w:eastAsia="DengXian" w:cs="v5.0.0"/>
        </w:rPr>
      </w:pPr>
      <w:bookmarkStart w:id="782" w:name="_Toc106126771"/>
      <w:bookmarkStart w:id="783" w:name="_Toc29811859"/>
      <w:bookmarkStart w:id="784" w:name="_Toc61179516"/>
      <w:bookmarkStart w:id="785" w:name="_Toc36817411"/>
      <w:bookmarkStart w:id="786" w:name="_Toc37260333"/>
      <w:bookmarkStart w:id="787" w:name="_Toc106177084"/>
      <w:bookmarkStart w:id="788" w:name="_Toc114242252"/>
      <w:bookmarkStart w:id="789" w:name="_Toc53178808"/>
      <w:bookmarkStart w:id="790" w:name="_Toc21127650"/>
      <w:bookmarkStart w:id="791" w:name="_Toc90422821"/>
      <w:bookmarkStart w:id="792" w:name="_Toc82621974"/>
      <w:bookmarkStart w:id="793" w:name="_Toc74663433"/>
      <w:bookmarkStart w:id="794" w:name="_Toc61179046"/>
      <w:bookmarkStart w:id="795" w:name="_Toc67916812"/>
      <w:bookmarkStart w:id="796" w:name="_Toc45893637"/>
      <w:bookmarkStart w:id="797" w:name="_Toc37267721"/>
      <w:bookmarkStart w:id="798" w:name="_Toc53178357"/>
      <w:bookmarkStart w:id="799" w:name="_Toc44712324"/>
      <w:bookmarkStart w:id="800"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801" w:name="_Toc121933040"/>
      <w:bookmarkStart w:id="802" w:name="_Toc121908754"/>
      <w:bookmarkStart w:id="803" w:name="_Toc124186549"/>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334D3BA" w14:textId="374BF072" w:rsidR="00D62336" w:rsidRDefault="00063062">
      <w:pPr>
        <w:rPr>
          <w:rFonts w:eastAsia="DengXian"/>
        </w:rPr>
      </w:pPr>
      <w:bookmarkStart w:id="804" w:name="_Toc53178359"/>
      <w:bookmarkStart w:id="805" w:name="_Toc44712326"/>
      <w:bookmarkStart w:id="806" w:name="_Toc82621976"/>
      <w:bookmarkStart w:id="807" w:name="_Toc29811861"/>
      <w:bookmarkStart w:id="808" w:name="_Toc36817413"/>
      <w:bookmarkStart w:id="809" w:name="_Toc61179048"/>
      <w:bookmarkStart w:id="810" w:name="_Toc37260335"/>
      <w:bookmarkStart w:id="811" w:name="_Toc45893639"/>
      <w:bookmarkStart w:id="812" w:name="_Toc106126772"/>
      <w:bookmarkStart w:id="813" w:name="_Toc61179518"/>
      <w:bookmarkStart w:id="814" w:name="_Toc53178810"/>
      <w:bookmarkStart w:id="815" w:name="_Toc106177085"/>
      <w:bookmarkStart w:id="816" w:name="_Toc21127652"/>
      <w:bookmarkStart w:id="817" w:name="_Toc37267723"/>
      <w:bookmarkStart w:id="818" w:name="_Toc90422823"/>
      <w:bookmarkStart w:id="819" w:name="_Toc114242253"/>
      <w:bookmarkStart w:id="820" w:name="_Toc104311071"/>
      <w:bookmarkStart w:id="821" w:name="_Toc74663435"/>
      <w:bookmarkStart w:id="822"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823" w:name="_Toc121933041"/>
      <w:bookmarkStart w:id="824" w:name="_Toc121908755"/>
      <w:bookmarkStart w:id="825" w:name="_Toc124186550"/>
      <w:r>
        <w:rPr>
          <w:rFonts w:eastAsia="DengXian"/>
        </w:rPr>
        <w:t>9.6.2</w:t>
      </w:r>
      <w:r>
        <w:rPr>
          <w:rFonts w:eastAsia="DengXian"/>
        </w:rPr>
        <w:tab/>
        <w:t>OTA modulation quality</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75ED9A4" w14:textId="77777777" w:rsidR="00D62336" w:rsidRDefault="00063062" w:rsidP="004C5738">
      <w:pPr>
        <w:pStyle w:val="Heading4"/>
        <w:rPr>
          <w:rFonts w:eastAsia="DengXian"/>
        </w:rPr>
      </w:pPr>
      <w:bookmarkStart w:id="826" w:name="_Toc37260336"/>
      <w:bookmarkStart w:id="827" w:name="_Toc61179519"/>
      <w:bookmarkStart w:id="828" w:name="_Toc74663436"/>
      <w:bookmarkStart w:id="829" w:name="_Toc53178360"/>
      <w:bookmarkStart w:id="830" w:name="_Toc37267724"/>
      <w:bookmarkStart w:id="831" w:name="_Toc114242254"/>
      <w:bookmarkStart w:id="832" w:name="_Toc82621977"/>
      <w:bookmarkStart w:id="833" w:name="_Toc90422824"/>
      <w:bookmarkStart w:id="834" w:name="_Toc61179049"/>
      <w:bookmarkStart w:id="835" w:name="_Toc67916815"/>
      <w:bookmarkStart w:id="836" w:name="_Toc44712327"/>
      <w:bookmarkStart w:id="837" w:name="_Toc104311072"/>
      <w:bookmarkStart w:id="838" w:name="_Toc36817414"/>
      <w:bookmarkStart w:id="839" w:name="_Toc53178811"/>
      <w:bookmarkStart w:id="840" w:name="_Toc106177086"/>
      <w:bookmarkStart w:id="841" w:name="_Toc21127653"/>
      <w:bookmarkStart w:id="842" w:name="_Toc45893640"/>
      <w:bookmarkStart w:id="843" w:name="_Toc29811862"/>
      <w:bookmarkStart w:id="844" w:name="_Toc106126773"/>
      <w:bookmarkStart w:id="845" w:name="_Toc121933042"/>
      <w:bookmarkStart w:id="846" w:name="_Toc121908756"/>
      <w:bookmarkStart w:id="847" w:name="_Toc124186551"/>
      <w:r>
        <w:rPr>
          <w:rFonts w:eastAsia="DengXian"/>
        </w:rPr>
        <w:t>9.6.2.1</w:t>
      </w:r>
      <w:r>
        <w:rPr>
          <w:rFonts w:eastAsia="DengXian"/>
        </w:rP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CD04B43" w14:textId="77777777" w:rsidR="00D62336" w:rsidRDefault="00063062">
      <w:pPr>
        <w:rPr>
          <w:rFonts w:eastAsia="DengXian"/>
        </w:rPr>
      </w:pPr>
      <w:bookmarkStart w:id="848" w:name="_Toc37260337"/>
      <w:bookmarkStart w:id="849" w:name="_Toc61179050"/>
      <w:bookmarkStart w:id="850" w:name="_Toc29811863"/>
      <w:bookmarkStart w:id="851" w:name="_Toc90422825"/>
      <w:bookmarkStart w:id="852" w:name="_Toc37267725"/>
      <w:bookmarkStart w:id="853" w:name="_Toc82621978"/>
      <w:bookmarkStart w:id="854" w:name="_Toc53178361"/>
      <w:bookmarkStart w:id="855" w:name="_Toc44712328"/>
      <w:bookmarkStart w:id="856" w:name="_Toc106126774"/>
      <w:bookmarkStart w:id="857" w:name="_Toc36817415"/>
      <w:bookmarkStart w:id="858" w:name="_Toc106177087"/>
      <w:bookmarkStart w:id="859" w:name="_Toc45893641"/>
      <w:bookmarkStart w:id="860" w:name="_Toc53178812"/>
      <w:bookmarkStart w:id="861" w:name="_Toc61179520"/>
      <w:bookmarkStart w:id="862" w:name="_Toc67916816"/>
      <w:bookmarkStart w:id="863" w:name="_Toc21127654"/>
      <w:bookmarkStart w:id="864" w:name="_Toc104311073"/>
      <w:bookmarkStart w:id="865" w:name="_Toc114242255"/>
      <w:bookmarkStart w:id="866"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867" w:name="_Toc121933043"/>
      <w:bookmarkStart w:id="868" w:name="_Toc121908757"/>
      <w:bookmarkStart w:id="869" w:name="_Toc124186552"/>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618017B1" w14:textId="5910EB80" w:rsidR="00D62336" w:rsidRDefault="00063062">
      <w:pPr>
        <w:rPr>
          <w:rFonts w:eastAsia="DengXian"/>
        </w:rPr>
      </w:pPr>
      <w:bookmarkStart w:id="870" w:name="_Toc82621981"/>
      <w:bookmarkStart w:id="871" w:name="_Toc67916819"/>
      <w:bookmarkStart w:id="872" w:name="_Toc37260340"/>
      <w:bookmarkStart w:id="873" w:name="_Toc106177088"/>
      <w:bookmarkStart w:id="874" w:name="_Toc74663440"/>
      <w:bookmarkStart w:id="875" w:name="_Toc53178815"/>
      <w:bookmarkStart w:id="876" w:name="_Toc29811866"/>
      <w:bookmarkStart w:id="877" w:name="_Toc90422828"/>
      <w:bookmarkStart w:id="878" w:name="_Toc106126775"/>
      <w:bookmarkStart w:id="879" w:name="_Toc44712331"/>
      <w:bookmarkStart w:id="880" w:name="_Toc114242256"/>
      <w:bookmarkStart w:id="881" w:name="_Toc37267728"/>
      <w:bookmarkStart w:id="882" w:name="_Toc61179053"/>
      <w:bookmarkStart w:id="883" w:name="_Toc61179523"/>
      <w:bookmarkStart w:id="884" w:name="_Toc21127657"/>
      <w:bookmarkStart w:id="885" w:name="_Toc36817418"/>
      <w:bookmarkStart w:id="886" w:name="_Toc53178364"/>
      <w:bookmarkStart w:id="887" w:name="_Toc45893644"/>
      <w:bookmarkStart w:id="888"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889" w:name="_Toc121933044"/>
      <w:bookmarkStart w:id="890" w:name="_Toc121908758"/>
      <w:bookmarkStart w:id="891" w:name="_Toc124186553"/>
      <w:r>
        <w:rPr>
          <w:rFonts w:eastAsia="DengXian"/>
          <w:lang w:val="en-US"/>
        </w:rPr>
        <w:t>9.6.3</w:t>
      </w:r>
      <w:r>
        <w:rPr>
          <w:rFonts w:eastAsia="DengXian"/>
          <w:lang w:val="en-US"/>
        </w:rPr>
        <w:tab/>
        <w:t>OTA time alignment error</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2955AE15" w:rsidR="00D62336" w:rsidRDefault="00063062" w:rsidP="00E65325">
      <w:pPr>
        <w:pStyle w:val="Heading3"/>
        <w:rPr>
          <w:lang w:eastAsia="zh-CN"/>
        </w:rPr>
      </w:pPr>
      <w:bookmarkStart w:id="892" w:name="_Toc4951"/>
      <w:bookmarkStart w:id="893" w:name="_Toc121933045"/>
      <w:bookmarkStart w:id="894" w:name="_Toc121908759"/>
      <w:bookmarkStart w:id="895" w:name="_Toc124186554"/>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bookmarkEnd w:id="892"/>
      <w:bookmarkEnd w:id="893"/>
      <w:bookmarkEnd w:id="894"/>
      <w:bookmarkEnd w:id="895"/>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896" w:name="_Toc4523"/>
      <w:bookmarkStart w:id="897" w:name="_Toc121933046"/>
      <w:bookmarkStart w:id="898" w:name="_Toc121908760"/>
      <w:bookmarkStart w:id="899" w:name="_Toc124186555"/>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896"/>
      <w:bookmarkEnd w:id="897"/>
      <w:bookmarkEnd w:id="898"/>
      <w:bookmarkEnd w:id="899"/>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900" w:name="_Toc74663444"/>
      <w:bookmarkStart w:id="901" w:name="_Toc37267732"/>
      <w:bookmarkStart w:id="902" w:name="_Toc61179527"/>
      <w:bookmarkStart w:id="903" w:name="_Toc44712335"/>
      <w:bookmarkStart w:id="904" w:name="_Toc21127661"/>
      <w:bookmarkStart w:id="905" w:name="_Toc27144"/>
      <w:bookmarkStart w:id="906" w:name="_Toc36817422"/>
      <w:bookmarkStart w:id="907" w:name="_Toc29811870"/>
      <w:bookmarkStart w:id="908" w:name="_Toc37260344"/>
      <w:bookmarkStart w:id="909" w:name="_Toc67916823"/>
      <w:bookmarkStart w:id="910" w:name="_Toc53178819"/>
      <w:bookmarkStart w:id="911" w:name="_Toc53178368"/>
      <w:bookmarkStart w:id="912" w:name="_Toc61179057"/>
      <w:bookmarkStart w:id="913" w:name="_Toc45893648"/>
      <w:bookmarkStart w:id="914" w:name="_Toc121933047"/>
      <w:bookmarkStart w:id="915" w:name="_Toc121908761"/>
      <w:bookmarkStart w:id="916" w:name="_Toc124186556"/>
      <w:r>
        <w:lastRenderedPageBreak/>
        <w:t>9.7</w:t>
      </w:r>
      <w:r>
        <w:tab/>
        <w:t>OTA unwanted emissions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02C11A0" w14:textId="77777777" w:rsidR="00D62336" w:rsidRDefault="00063062" w:rsidP="00E302CE">
      <w:pPr>
        <w:pStyle w:val="Heading3"/>
        <w:rPr>
          <w:rFonts w:eastAsia="DengXian"/>
        </w:rPr>
      </w:pPr>
      <w:bookmarkStart w:id="917" w:name="_Toc53178369"/>
      <w:bookmarkStart w:id="918" w:name="_Toc114242258"/>
      <w:bookmarkStart w:id="919" w:name="_Toc61179528"/>
      <w:bookmarkStart w:id="920" w:name="_Toc106126777"/>
      <w:bookmarkStart w:id="921" w:name="_Toc36817423"/>
      <w:bookmarkStart w:id="922" w:name="_Toc104311076"/>
      <w:bookmarkStart w:id="923" w:name="_Toc45893649"/>
      <w:bookmarkStart w:id="924" w:name="_Toc37260345"/>
      <w:bookmarkStart w:id="925" w:name="_Toc67916824"/>
      <w:bookmarkStart w:id="926" w:name="_Toc44712336"/>
      <w:bookmarkStart w:id="927" w:name="_Toc74663445"/>
      <w:bookmarkStart w:id="928" w:name="_Toc53178820"/>
      <w:bookmarkStart w:id="929" w:name="_Toc61179058"/>
      <w:bookmarkStart w:id="930" w:name="_Toc90422833"/>
      <w:bookmarkStart w:id="931" w:name="_Toc29811871"/>
      <w:bookmarkStart w:id="932" w:name="_Toc21127662"/>
      <w:bookmarkStart w:id="933" w:name="_Toc106177090"/>
      <w:bookmarkStart w:id="934" w:name="_Toc82621986"/>
      <w:bookmarkStart w:id="935" w:name="_Toc37267733"/>
      <w:bookmarkStart w:id="936" w:name="_Toc121933048"/>
      <w:bookmarkStart w:id="937" w:name="_Toc121908762"/>
      <w:bookmarkStart w:id="938" w:name="_Toc124186557"/>
      <w:r>
        <w:rPr>
          <w:rFonts w:eastAsia="DengXian"/>
        </w:rPr>
        <w:t>9.7.1</w:t>
      </w:r>
      <w:r>
        <w:rPr>
          <w:rFonts w:eastAsia="DengXian"/>
        </w:rPr>
        <w:tab/>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5ACD2F6" w14:textId="77777777" w:rsidR="00D62336" w:rsidRDefault="00063062">
      <w:pPr>
        <w:rPr>
          <w:rFonts w:eastAsia="DengXian"/>
        </w:rPr>
      </w:pPr>
      <w:bookmarkStart w:id="939" w:name="_Hlk505597907"/>
      <w:bookmarkStart w:id="940" w:name="_Toc61179529"/>
      <w:bookmarkStart w:id="941" w:name="_Toc45893650"/>
      <w:bookmarkStart w:id="942" w:name="_Toc53178370"/>
      <w:bookmarkStart w:id="943" w:name="_Toc114242259"/>
      <w:bookmarkStart w:id="944" w:name="_Toc53178821"/>
      <w:bookmarkStart w:id="945" w:name="_Toc61179059"/>
      <w:bookmarkStart w:id="946" w:name="_Toc44712337"/>
      <w:bookmarkStart w:id="947" w:name="_Toc36817424"/>
      <w:bookmarkStart w:id="948" w:name="_Toc37267734"/>
      <w:bookmarkStart w:id="949" w:name="_Toc106177091"/>
      <w:bookmarkStart w:id="950" w:name="_Toc74663446"/>
      <w:bookmarkStart w:id="951" w:name="_Toc29811872"/>
      <w:bookmarkStart w:id="952" w:name="_Toc104311077"/>
      <w:bookmarkStart w:id="953" w:name="_Toc21127663"/>
      <w:bookmarkStart w:id="954" w:name="_Toc106126778"/>
      <w:bookmarkStart w:id="955" w:name="_Toc37260346"/>
      <w:bookmarkStart w:id="956" w:name="_Toc67916825"/>
      <w:bookmarkStart w:id="957" w:name="_Toc82621987"/>
      <w:bookmarkStart w:id="958"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939"/>
    <w:p w14:paraId="7AF9A124" w14:textId="48E6330C" w:rsidR="00D62336" w:rsidRDefault="00063062">
      <w:pPr>
        <w:rPr>
          <w:rFonts w:eastAsia="DengXian"/>
        </w:rPr>
      </w:pPr>
      <w:r>
        <w:rPr>
          <w:rFonts w:eastAsia="DengXian"/>
        </w:rPr>
        <w:t>The unwanted emission requirements are applied per cell for all the configurations.</w:t>
      </w:r>
    </w:p>
    <w:p w14:paraId="55A7CF53" w14:textId="1F3AF8D5"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959" w:name="_Toc121933049"/>
      <w:bookmarkStart w:id="960" w:name="_Toc121908763"/>
      <w:bookmarkStart w:id="961" w:name="_Toc124186558"/>
      <w:r>
        <w:rPr>
          <w:rFonts w:eastAsia="DengXian"/>
        </w:rPr>
        <w:t>9.7.2</w:t>
      </w:r>
      <w:r>
        <w:rPr>
          <w:rFonts w:eastAsia="DengXian"/>
        </w:rPr>
        <w:tab/>
        <w:t>OTA occupied bandwidth</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8DB78CF" w14:textId="77777777" w:rsidR="00D62336" w:rsidRDefault="00063062" w:rsidP="00C77732">
      <w:pPr>
        <w:pStyle w:val="Heading4"/>
        <w:rPr>
          <w:rFonts w:eastAsia="DengXian"/>
        </w:rPr>
      </w:pPr>
      <w:bookmarkStart w:id="962" w:name="_Toc37267735"/>
      <w:bookmarkStart w:id="963" w:name="_Toc45893651"/>
      <w:bookmarkStart w:id="964" w:name="_Toc53178371"/>
      <w:bookmarkStart w:id="965" w:name="_Toc44712338"/>
      <w:bookmarkStart w:id="966" w:name="_Toc82621988"/>
      <w:bookmarkStart w:id="967" w:name="_Toc90422835"/>
      <w:bookmarkStart w:id="968" w:name="_Toc104311078"/>
      <w:bookmarkStart w:id="969" w:name="_Toc61179530"/>
      <w:bookmarkStart w:id="970" w:name="_Toc74663447"/>
      <w:bookmarkStart w:id="971" w:name="_Toc106177092"/>
      <w:bookmarkStart w:id="972" w:name="_Toc37260347"/>
      <w:bookmarkStart w:id="973" w:name="_Toc61179060"/>
      <w:bookmarkStart w:id="974" w:name="_Toc106126779"/>
      <w:bookmarkStart w:id="975" w:name="_Toc29811873"/>
      <w:bookmarkStart w:id="976" w:name="_Toc53178822"/>
      <w:bookmarkStart w:id="977" w:name="_Toc114242260"/>
      <w:bookmarkStart w:id="978" w:name="_Toc21127664"/>
      <w:bookmarkStart w:id="979" w:name="_Toc67916826"/>
      <w:bookmarkStart w:id="980" w:name="_Toc36817425"/>
      <w:bookmarkStart w:id="981" w:name="_Toc121933050"/>
      <w:bookmarkStart w:id="982" w:name="_Toc121908764"/>
      <w:bookmarkStart w:id="983" w:name="_Toc124186559"/>
      <w:r>
        <w:rPr>
          <w:rFonts w:eastAsia="DengXian"/>
        </w:rPr>
        <w:t>9.7.2.1</w:t>
      </w:r>
      <w:r>
        <w:rPr>
          <w:rFonts w:eastAsia="DengXian"/>
        </w:rPr>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6B6777D" w14:textId="77777777" w:rsidR="00D62336" w:rsidRDefault="00063062">
      <w:pPr>
        <w:rPr>
          <w:rFonts w:eastAsia="DengXian"/>
        </w:rPr>
      </w:pPr>
      <w:bookmarkStart w:id="984" w:name="_Toc74663448"/>
      <w:bookmarkStart w:id="985" w:name="_Toc61179531"/>
      <w:bookmarkStart w:id="986" w:name="_Toc67916827"/>
      <w:bookmarkStart w:id="987" w:name="_Toc53178372"/>
      <w:bookmarkStart w:id="988" w:name="_Toc82621989"/>
      <w:bookmarkStart w:id="989" w:name="_Toc37260348"/>
      <w:bookmarkStart w:id="990" w:name="_Toc53178823"/>
      <w:bookmarkStart w:id="991" w:name="_Toc29811874"/>
      <w:bookmarkStart w:id="992" w:name="_Toc44712339"/>
      <w:bookmarkStart w:id="993" w:name="_Toc45893652"/>
      <w:bookmarkStart w:id="994" w:name="_Toc104311079"/>
      <w:bookmarkStart w:id="995" w:name="_Toc21127665"/>
      <w:bookmarkStart w:id="996" w:name="_Toc106126780"/>
      <w:bookmarkStart w:id="997" w:name="_Toc36817426"/>
      <w:bookmarkStart w:id="998" w:name="_Toc61179061"/>
      <w:bookmarkStart w:id="999" w:name="_Toc106177093"/>
      <w:bookmarkStart w:id="1000" w:name="_Toc90422836"/>
      <w:bookmarkStart w:id="1001" w:name="_Toc37267736"/>
      <w:bookmarkStart w:id="1002"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1003" w:name="_Toc121933051"/>
      <w:bookmarkStart w:id="1004" w:name="_Toc121908765"/>
      <w:bookmarkStart w:id="1005" w:name="_Toc124186560"/>
      <w:r>
        <w:rPr>
          <w:rFonts w:eastAsia="DengXian"/>
        </w:rPr>
        <w:t>9.7.2.2</w:t>
      </w:r>
      <w:r>
        <w:rPr>
          <w:rFonts w:eastAsia="DengXian"/>
        </w:rPr>
        <w:tab/>
        <w:t xml:space="preserve">Minimum requirement for </w:t>
      </w:r>
      <w:r>
        <w:rPr>
          <w:rFonts w:eastAsia="DengXian"/>
          <w:i/>
        </w:rPr>
        <w:t>SAN type 1-O</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8E512B3" w14:textId="1996C697" w:rsidR="00D62336" w:rsidRDefault="00063062">
      <w:pPr>
        <w:rPr>
          <w:rFonts w:eastAsia="DengXian" w:cs="v5.0.0"/>
          <w:snapToGrid w:val="0"/>
        </w:rPr>
      </w:pPr>
      <w:bookmarkStart w:id="1006" w:name="_Toc106177094"/>
      <w:bookmarkStart w:id="1007" w:name="_Toc82621990"/>
      <w:bookmarkStart w:id="1008" w:name="_Toc114242262"/>
      <w:bookmarkStart w:id="1009" w:name="_Toc104311080"/>
      <w:bookmarkStart w:id="1010" w:name="_Toc21127666"/>
      <w:bookmarkStart w:id="1011" w:name="_Toc90422837"/>
      <w:bookmarkStart w:id="1012" w:name="_Toc53178824"/>
      <w:bookmarkStart w:id="1013" w:name="_Toc61179062"/>
      <w:bookmarkStart w:id="1014" w:name="_Toc36817427"/>
      <w:bookmarkStart w:id="1015" w:name="_Toc44712340"/>
      <w:bookmarkStart w:id="1016" w:name="_Toc29811875"/>
      <w:bookmarkStart w:id="1017" w:name="_Toc45893653"/>
      <w:bookmarkStart w:id="1018" w:name="_Toc74663449"/>
      <w:bookmarkStart w:id="1019" w:name="_Toc106126781"/>
      <w:bookmarkStart w:id="1020" w:name="_Toc53178373"/>
      <w:bookmarkStart w:id="1021" w:name="_Toc61179532"/>
      <w:bookmarkStart w:id="1022" w:name="_Toc37267737"/>
      <w:bookmarkStart w:id="1023" w:name="_Toc67916828"/>
      <w:bookmarkStart w:id="1024"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1025" w:name="_Toc121933052"/>
      <w:bookmarkStart w:id="1026" w:name="_Toc121908766"/>
      <w:bookmarkStart w:id="1027" w:name="_Toc124186561"/>
      <w:r>
        <w:rPr>
          <w:rFonts w:eastAsia="DengXian"/>
        </w:rPr>
        <w:t>9.7.3</w:t>
      </w:r>
      <w:r>
        <w:rPr>
          <w:rFonts w:eastAsia="DengXian"/>
        </w:rPr>
        <w:tab/>
        <w:t>OTA Adjacent Channel Leakage Power Ratio (ACLR)</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70214C4" w14:textId="77777777" w:rsidR="00D62336" w:rsidRDefault="00063062" w:rsidP="00C77732">
      <w:pPr>
        <w:pStyle w:val="Heading4"/>
        <w:rPr>
          <w:rFonts w:eastAsia="DengXian"/>
        </w:rPr>
      </w:pPr>
      <w:bookmarkStart w:id="1028" w:name="_Toc74663450"/>
      <w:bookmarkStart w:id="1029" w:name="_Toc37260350"/>
      <w:bookmarkStart w:id="1030" w:name="_Toc90422838"/>
      <w:bookmarkStart w:id="1031" w:name="_Toc114242263"/>
      <w:bookmarkStart w:id="1032" w:name="_Toc53178374"/>
      <w:bookmarkStart w:id="1033" w:name="_Toc104311081"/>
      <w:bookmarkStart w:id="1034" w:name="_Toc106177095"/>
      <w:bookmarkStart w:id="1035" w:name="_Toc53178825"/>
      <w:bookmarkStart w:id="1036" w:name="_Toc44712341"/>
      <w:bookmarkStart w:id="1037" w:name="_Toc29811876"/>
      <w:bookmarkStart w:id="1038" w:name="_Toc61179063"/>
      <w:bookmarkStart w:id="1039" w:name="_Toc106126782"/>
      <w:bookmarkStart w:id="1040" w:name="_Toc36817428"/>
      <w:bookmarkStart w:id="1041" w:name="_Toc21127667"/>
      <w:bookmarkStart w:id="1042" w:name="_Toc61179533"/>
      <w:bookmarkStart w:id="1043" w:name="_Toc67916829"/>
      <w:bookmarkStart w:id="1044" w:name="_Toc45893654"/>
      <w:bookmarkStart w:id="1045" w:name="_Toc82621991"/>
      <w:bookmarkStart w:id="1046" w:name="_Toc37267738"/>
      <w:bookmarkStart w:id="1047" w:name="_Toc121933053"/>
      <w:bookmarkStart w:id="1048" w:name="_Toc121908767"/>
      <w:bookmarkStart w:id="1049" w:name="_Toc124186562"/>
      <w:r>
        <w:rPr>
          <w:rFonts w:eastAsia="DengXian"/>
        </w:rPr>
        <w:t>9.7.3.1</w:t>
      </w:r>
      <w:r>
        <w:rPr>
          <w:rFonts w:eastAsia="DengXian"/>
        </w:rPr>
        <w:tab/>
        <w:t>General</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5E37480" w14:textId="77777777" w:rsidR="00D62336" w:rsidRDefault="00063062">
      <w:pPr>
        <w:rPr>
          <w:rFonts w:eastAsia="DengXian"/>
        </w:rPr>
      </w:pPr>
      <w:bookmarkStart w:id="1050" w:name="_Toc67916830"/>
      <w:bookmarkStart w:id="1051" w:name="_Toc61179064"/>
      <w:bookmarkStart w:id="1052" w:name="_Toc44712342"/>
      <w:bookmarkStart w:id="1053" w:name="_Toc82621992"/>
      <w:bookmarkStart w:id="1054" w:name="_Toc29811877"/>
      <w:bookmarkStart w:id="1055" w:name="_Toc53178826"/>
      <w:bookmarkStart w:id="1056" w:name="_Toc53178375"/>
      <w:bookmarkStart w:id="1057" w:name="_Toc21127668"/>
      <w:bookmarkStart w:id="1058" w:name="_Toc104311082"/>
      <w:bookmarkStart w:id="1059" w:name="_Toc90422839"/>
      <w:bookmarkStart w:id="1060" w:name="_Toc106126783"/>
      <w:bookmarkStart w:id="1061" w:name="_Toc61179534"/>
      <w:bookmarkStart w:id="1062" w:name="_Toc74663451"/>
      <w:bookmarkStart w:id="1063" w:name="_Toc106177096"/>
      <w:bookmarkStart w:id="1064" w:name="_Toc37260351"/>
      <w:bookmarkStart w:id="1065" w:name="_Toc37267739"/>
      <w:bookmarkStart w:id="1066" w:name="_Toc114242264"/>
      <w:bookmarkStart w:id="1067" w:name="_Toc36817429"/>
      <w:bookmarkStart w:id="1068"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1069" w:name="_Toc121933054"/>
      <w:bookmarkStart w:id="1070" w:name="_Toc121908768"/>
      <w:bookmarkStart w:id="1071" w:name="_Toc124186563"/>
      <w:r>
        <w:rPr>
          <w:rFonts w:eastAsia="DengXian"/>
        </w:rPr>
        <w:t>9.7.3.2</w:t>
      </w:r>
      <w:r>
        <w:rPr>
          <w:rFonts w:eastAsia="DengXian"/>
        </w:rPr>
        <w:tab/>
        <w:t xml:space="preserve">Minimum requirement for </w:t>
      </w:r>
      <w:r>
        <w:rPr>
          <w:rFonts w:eastAsia="DengXian"/>
          <w:i/>
        </w:rPr>
        <w:t>SAN type 1-O</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lastRenderedPageBreak/>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1072" w:name="_Toc82621994"/>
      <w:bookmarkStart w:id="1073" w:name="_Toc44712344"/>
      <w:bookmarkStart w:id="1074" w:name="_Toc61179066"/>
      <w:bookmarkStart w:id="1075" w:name="_Toc53178377"/>
      <w:bookmarkStart w:id="1076" w:name="_Toc53178828"/>
      <w:bookmarkStart w:id="1077" w:name="_Toc106126784"/>
      <w:bookmarkStart w:id="1078" w:name="_Toc45893657"/>
      <w:bookmarkStart w:id="1079" w:name="_Toc36817431"/>
      <w:bookmarkStart w:id="1080" w:name="_Toc114242265"/>
      <w:bookmarkStart w:id="1081" w:name="_Toc67916832"/>
      <w:bookmarkStart w:id="1082" w:name="_Toc37260353"/>
      <w:bookmarkStart w:id="1083" w:name="_Toc106177097"/>
      <w:bookmarkStart w:id="1084" w:name="_Toc104311083"/>
      <w:bookmarkStart w:id="1085" w:name="_Toc61179536"/>
      <w:bookmarkStart w:id="1086" w:name="_Toc90422841"/>
      <w:bookmarkStart w:id="1087" w:name="_Toc21127670"/>
      <w:bookmarkStart w:id="1088" w:name="_Toc74663453"/>
      <w:bookmarkStart w:id="1089" w:name="_Toc37267741"/>
      <w:bookmarkStart w:id="1090" w:name="_Toc29811879"/>
      <w:bookmarkStart w:id="1091" w:name="_Toc121933055"/>
      <w:bookmarkStart w:id="1092" w:name="_Toc121908769"/>
      <w:bookmarkStart w:id="1093" w:name="_Toc124186564"/>
      <w:r>
        <w:rPr>
          <w:rFonts w:eastAsia="DengXian"/>
        </w:rPr>
        <w:t>9.7.4</w:t>
      </w:r>
      <w:r>
        <w:rPr>
          <w:rFonts w:eastAsia="DengXian"/>
        </w:rPr>
        <w:tab/>
        <w:t>OTA</w:t>
      </w:r>
      <w:bookmarkStart w:id="1094" w:name="_Hlk496084370"/>
      <w:r>
        <w:rPr>
          <w:rFonts w:eastAsia="DengXian"/>
        </w:rPr>
        <w:t xml:space="preserve"> operating band unwanted emissions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8125B63" w14:textId="77777777" w:rsidR="00D62336" w:rsidRDefault="00063062" w:rsidP="00F660AA">
      <w:pPr>
        <w:pStyle w:val="Heading4"/>
        <w:rPr>
          <w:rFonts w:eastAsia="DengXian"/>
        </w:rPr>
      </w:pPr>
      <w:bookmarkStart w:id="1095" w:name="_Toc53178378"/>
      <w:bookmarkStart w:id="1096" w:name="_Toc74663454"/>
      <w:bookmarkStart w:id="1097" w:name="_Toc29811880"/>
      <w:bookmarkStart w:id="1098" w:name="_Toc44712345"/>
      <w:bookmarkStart w:id="1099" w:name="_Toc37267742"/>
      <w:bookmarkStart w:id="1100" w:name="_Toc61179067"/>
      <w:bookmarkStart w:id="1101" w:name="_Toc21127671"/>
      <w:bookmarkStart w:id="1102" w:name="_Toc36817432"/>
      <w:bookmarkStart w:id="1103" w:name="_Toc106177098"/>
      <w:bookmarkStart w:id="1104" w:name="_Toc37260354"/>
      <w:bookmarkStart w:id="1105" w:name="_Toc90422842"/>
      <w:bookmarkStart w:id="1106" w:name="_Toc82621995"/>
      <w:bookmarkStart w:id="1107" w:name="_Toc53178829"/>
      <w:bookmarkStart w:id="1108" w:name="_Toc45893658"/>
      <w:bookmarkStart w:id="1109" w:name="_Toc104311084"/>
      <w:bookmarkStart w:id="1110" w:name="_Toc67916833"/>
      <w:bookmarkStart w:id="1111" w:name="_Toc114242266"/>
      <w:bookmarkStart w:id="1112" w:name="_Toc106126785"/>
      <w:bookmarkStart w:id="1113" w:name="_Toc61179537"/>
      <w:bookmarkStart w:id="1114" w:name="_Toc121933056"/>
      <w:bookmarkStart w:id="1115" w:name="_Toc121908770"/>
      <w:bookmarkStart w:id="1116" w:name="_Toc124186565"/>
      <w:r>
        <w:rPr>
          <w:rFonts w:eastAsia="DengXian"/>
        </w:rPr>
        <w:t>9.7.4.1</w:t>
      </w:r>
      <w:r>
        <w:rPr>
          <w:rFonts w:eastAsia="DengXian"/>
        </w:rPr>
        <w:tab/>
        <w:t>General</w:t>
      </w:r>
      <w:bookmarkStart w:id="1117" w:name="_Toc44712346"/>
      <w:bookmarkStart w:id="1118" w:name="_Toc36817433"/>
      <w:bookmarkStart w:id="1119" w:name="_Toc45893659"/>
      <w:bookmarkStart w:id="1120" w:name="_Toc61179068"/>
      <w:bookmarkStart w:id="1121" w:name="_Toc106126786"/>
      <w:bookmarkStart w:id="1122" w:name="_Toc74663455"/>
      <w:bookmarkStart w:id="1123" w:name="_Toc37260355"/>
      <w:bookmarkStart w:id="1124" w:name="_Toc53178830"/>
      <w:bookmarkStart w:id="1125" w:name="_Toc82621996"/>
      <w:bookmarkStart w:id="1126" w:name="_Toc90422843"/>
      <w:bookmarkStart w:id="1127" w:name="_Toc29811881"/>
      <w:bookmarkStart w:id="1128" w:name="_Toc67916834"/>
      <w:bookmarkStart w:id="1129" w:name="_Toc21127672"/>
      <w:bookmarkStart w:id="1130" w:name="_Toc114242267"/>
      <w:bookmarkStart w:id="1131" w:name="_Toc61179538"/>
      <w:bookmarkStart w:id="1132" w:name="_Toc53178379"/>
      <w:bookmarkStart w:id="1133" w:name="_Toc37267743"/>
      <w:bookmarkStart w:id="1134" w:name="_Toc104311085"/>
      <w:bookmarkStart w:id="1135" w:name="_Toc106177099"/>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1136" w:name="_Toc121933057"/>
      <w:bookmarkStart w:id="1137" w:name="_Toc121908771"/>
      <w:bookmarkStart w:id="1138" w:name="_Toc124186566"/>
      <w:r>
        <w:rPr>
          <w:rFonts w:eastAsia="DengXian"/>
        </w:rPr>
        <w:t>9.7.4.2</w:t>
      </w:r>
      <w:r>
        <w:rPr>
          <w:rFonts w:eastAsia="DengXian"/>
        </w:rPr>
        <w:tab/>
        <w:t xml:space="preserve">Minimum requirement for </w:t>
      </w:r>
      <w:r>
        <w:rPr>
          <w:rFonts w:eastAsia="DengXian"/>
          <w:i/>
        </w:rPr>
        <w:t>SAN type 1-O</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CCE50C5" w14:textId="77777777" w:rsidR="00D62336" w:rsidRDefault="00063062">
      <w:pPr>
        <w:rPr>
          <w:rFonts w:eastAsia="DengXian"/>
        </w:rPr>
      </w:pPr>
      <w:bookmarkStart w:id="1139" w:name="_Toc53178837"/>
      <w:bookmarkStart w:id="1140" w:name="_Toc114242268"/>
      <w:bookmarkStart w:id="1141" w:name="_Toc74663462"/>
      <w:bookmarkStart w:id="1142" w:name="_Toc90422850"/>
      <w:bookmarkStart w:id="1143" w:name="_Toc21127680"/>
      <w:bookmarkStart w:id="1144" w:name="_Toc45893668"/>
      <w:bookmarkStart w:id="1145" w:name="_Toc67916841"/>
      <w:bookmarkStart w:id="1146" w:name="_Toc106177100"/>
      <w:bookmarkStart w:id="1147" w:name="_Toc106126787"/>
      <w:bookmarkStart w:id="1148" w:name="_Toc53178386"/>
      <w:bookmarkStart w:id="1149" w:name="_Toc29811889"/>
      <w:bookmarkStart w:id="1150" w:name="_Toc37260363"/>
      <w:bookmarkStart w:id="1151" w:name="_Toc36817441"/>
      <w:bookmarkStart w:id="1152" w:name="_Toc61179545"/>
      <w:bookmarkStart w:id="1153" w:name="_Toc82622003"/>
      <w:bookmarkStart w:id="1154" w:name="_Toc61179075"/>
      <w:bookmarkStart w:id="1155" w:name="_Toc37267751"/>
      <w:bookmarkStart w:id="1156" w:name="_Toc44712356"/>
      <w:bookmarkStart w:id="1157"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1158" w:name="_Toc121933058"/>
      <w:bookmarkStart w:id="1159" w:name="_Toc121908772"/>
      <w:bookmarkStart w:id="1160" w:name="_Toc124186567"/>
      <w:r>
        <w:rPr>
          <w:rFonts w:eastAsia="DengXian"/>
        </w:rPr>
        <w:t>9.7.5</w:t>
      </w:r>
      <w:r>
        <w:rPr>
          <w:rFonts w:eastAsia="DengXian"/>
        </w:rPr>
        <w:tab/>
        <w:t>OTA transmitter spurious emissions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D7C084D" w14:textId="77777777" w:rsidR="00D62336" w:rsidRDefault="00063062" w:rsidP="00F660AA">
      <w:pPr>
        <w:pStyle w:val="Heading4"/>
        <w:rPr>
          <w:rFonts w:eastAsia="DengXian"/>
        </w:rPr>
      </w:pPr>
      <w:bookmarkStart w:id="1161" w:name="_Toc53178387"/>
      <w:bookmarkStart w:id="1162" w:name="_Toc53178838"/>
      <w:bookmarkStart w:id="1163" w:name="_Toc37267752"/>
      <w:bookmarkStart w:id="1164" w:name="_Toc90422851"/>
      <w:bookmarkStart w:id="1165" w:name="_Toc114242269"/>
      <w:bookmarkStart w:id="1166" w:name="_Toc37260364"/>
      <w:bookmarkStart w:id="1167" w:name="_Toc106126788"/>
      <w:bookmarkStart w:id="1168" w:name="_Toc82622004"/>
      <w:bookmarkStart w:id="1169" w:name="_Toc45893669"/>
      <w:bookmarkStart w:id="1170" w:name="_Toc29811890"/>
      <w:bookmarkStart w:id="1171" w:name="_Toc67916842"/>
      <w:bookmarkStart w:id="1172" w:name="_Toc61179546"/>
      <w:bookmarkStart w:id="1173" w:name="_Toc106177101"/>
      <w:bookmarkStart w:id="1174" w:name="_Toc74663463"/>
      <w:bookmarkStart w:id="1175" w:name="_Toc36817442"/>
      <w:bookmarkStart w:id="1176" w:name="_Toc104311087"/>
      <w:bookmarkStart w:id="1177" w:name="_Toc21127681"/>
      <w:bookmarkStart w:id="1178" w:name="_Toc44712357"/>
      <w:bookmarkStart w:id="1179" w:name="_Toc61179076"/>
      <w:bookmarkStart w:id="1180" w:name="_Toc121933059"/>
      <w:bookmarkStart w:id="1181" w:name="_Toc121908773"/>
      <w:bookmarkStart w:id="1182" w:name="_Toc124186568"/>
      <w:r>
        <w:rPr>
          <w:rFonts w:eastAsia="DengXian"/>
        </w:rPr>
        <w:t>9.7.5.1</w:t>
      </w:r>
      <w:r>
        <w:rPr>
          <w:rFonts w:eastAsia="DengXian"/>
        </w:rPr>
        <w:tab/>
        <w:t>General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1183" w:name="_Toc67916843"/>
      <w:bookmarkStart w:id="1184" w:name="_Toc74663464"/>
      <w:bookmarkStart w:id="1185" w:name="_Toc36817443"/>
      <w:bookmarkStart w:id="1186" w:name="_Toc114242270"/>
      <w:bookmarkStart w:id="1187" w:name="_Toc53178839"/>
      <w:bookmarkStart w:id="1188" w:name="_Toc37267753"/>
      <w:bookmarkStart w:id="1189" w:name="_Toc106177102"/>
      <w:bookmarkStart w:id="1190" w:name="_Toc29811891"/>
      <w:bookmarkStart w:id="1191" w:name="_Toc44712358"/>
      <w:bookmarkStart w:id="1192" w:name="_Toc82622005"/>
      <w:bookmarkStart w:id="1193" w:name="_Toc106126789"/>
      <w:bookmarkStart w:id="1194" w:name="_Toc90422852"/>
      <w:bookmarkStart w:id="1195" w:name="_Toc61179077"/>
      <w:bookmarkStart w:id="1196" w:name="_Toc21127682"/>
      <w:bookmarkStart w:id="1197" w:name="_Toc61179547"/>
      <w:bookmarkStart w:id="1198" w:name="_Toc104311088"/>
      <w:bookmarkStart w:id="1199" w:name="_Toc37260365"/>
      <w:bookmarkStart w:id="1200" w:name="_Toc45893670"/>
      <w:bookmarkStart w:id="1201" w:name="_Toc53178388"/>
      <w:bookmarkStart w:id="1202" w:name="_Toc121933060"/>
      <w:bookmarkStart w:id="1203" w:name="_Toc121908774"/>
      <w:bookmarkStart w:id="1204" w:name="_Toc124186569"/>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98A514C" w14:textId="77777777" w:rsidR="00D62336" w:rsidRDefault="00063062" w:rsidP="00F660AA">
      <w:pPr>
        <w:pStyle w:val="Heading5"/>
        <w:rPr>
          <w:rFonts w:eastAsia="DengXian"/>
        </w:rPr>
      </w:pPr>
      <w:bookmarkStart w:id="1205" w:name="_Toc90422853"/>
      <w:bookmarkStart w:id="1206" w:name="_Toc36817444"/>
      <w:bookmarkStart w:id="1207" w:name="_Toc61179078"/>
      <w:bookmarkStart w:id="1208" w:name="_Toc104311089"/>
      <w:bookmarkStart w:id="1209" w:name="_Toc44712359"/>
      <w:bookmarkStart w:id="1210" w:name="_Toc37267754"/>
      <w:bookmarkStart w:id="1211" w:name="_Toc106177103"/>
      <w:bookmarkStart w:id="1212" w:name="_Toc53178840"/>
      <w:bookmarkStart w:id="1213" w:name="_Toc74663465"/>
      <w:bookmarkStart w:id="1214" w:name="_Toc114242271"/>
      <w:bookmarkStart w:id="1215" w:name="_Toc21127683"/>
      <w:bookmarkStart w:id="1216" w:name="_Toc45893671"/>
      <w:bookmarkStart w:id="1217" w:name="_Toc53178389"/>
      <w:bookmarkStart w:id="1218" w:name="_Toc29811892"/>
      <w:bookmarkStart w:id="1219" w:name="_Toc82622006"/>
      <w:bookmarkStart w:id="1220" w:name="_Toc37260366"/>
      <w:bookmarkStart w:id="1221" w:name="_Toc61179548"/>
      <w:bookmarkStart w:id="1222" w:name="_Toc67916844"/>
      <w:bookmarkStart w:id="1223" w:name="_Toc106126790"/>
      <w:bookmarkStart w:id="1224" w:name="_Toc121933061"/>
      <w:bookmarkStart w:id="1225" w:name="_Toc121908775"/>
      <w:bookmarkStart w:id="1226" w:name="_Toc124186570"/>
      <w:r>
        <w:rPr>
          <w:rFonts w:eastAsia="DengXian"/>
        </w:rPr>
        <w:t>9.7.5.2.1</w:t>
      </w:r>
      <w:r>
        <w:rPr>
          <w:rFonts w:eastAsia="DengXian"/>
        </w:rPr>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A5D917F" w14:textId="1290CA9F" w:rsidR="00D62336" w:rsidRDefault="00063062">
      <w:pPr>
        <w:rPr>
          <w:rFonts w:eastAsia="DengXian"/>
        </w:rPr>
      </w:pPr>
      <w:bookmarkStart w:id="1227" w:name="_Toc53178390"/>
      <w:bookmarkStart w:id="1228" w:name="_Toc21127684"/>
      <w:bookmarkStart w:id="1229" w:name="_Toc37267755"/>
      <w:bookmarkStart w:id="1230" w:name="_Toc82622007"/>
      <w:bookmarkStart w:id="1231" w:name="_Toc106177104"/>
      <w:bookmarkStart w:id="1232" w:name="_Toc61179079"/>
      <w:bookmarkStart w:id="1233" w:name="_Toc67916845"/>
      <w:bookmarkStart w:id="1234" w:name="_Toc45893672"/>
      <w:bookmarkStart w:id="1235" w:name="_Toc29811893"/>
      <w:bookmarkStart w:id="1236" w:name="_Toc44712360"/>
      <w:bookmarkStart w:id="1237" w:name="_Toc104311090"/>
      <w:bookmarkStart w:id="1238" w:name="_Toc37260367"/>
      <w:bookmarkStart w:id="1239" w:name="_Toc106126791"/>
      <w:bookmarkStart w:id="1240" w:name="_Toc61179549"/>
      <w:bookmarkStart w:id="1241" w:name="_Toc74663466"/>
      <w:bookmarkStart w:id="1242" w:name="_Toc90422854"/>
      <w:bookmarkStart w:id="1243" w:name="_Toc114242272"/>
      <w:bookmarkStart w:id="1244" w:name="_Toc53178841"/>
      <w:bookmarkStart w:id="1245"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1246" w:name="_Toc121933062"/>
      <w:bookmarkStart w:id="1247" w:name="_Toc121908776"/>
      <w:bookmarkStart w:id="1248" w:name="_Toc124186571"/>
      <w:r>
        <w:rPr>
          <w:rFonts w:eastAsia="DengXian"/>
        </w:rPr>
        <w:lastRenderedPageBreak/>
        <w:t>9.7.5.2.2</w:t>
      </w:r>
      <w:r>
        <w:rPr>
          <w:rFonts w:eastAsia="DengXian"/>
        </w:rPr>
        <w:tab/>
        <w:t>General OTA transmitter spurious emissions requirements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D62336"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77777777" w:rsidR="00D62336" w:rsidRDefault="00063062">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77777777" w:rsidR="00D62336" w:rsidRDefault="00063062">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77777777" w:rsidR="00D62336" w:rsidRDefault="00063062">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D62336" w:rsidRDefault="00063062">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D62336" w:rsidRDefault="00063062">
            <w:pPr>
              <w:keepNext/>
              <w:keepLines/>
              <w:spacing w:after="0"/>
              <w:jc w:val="center"/>
              <w:rPr>
                <w:rFonts w:ascii="Arial" w:eastAsia="DengXian" w:hAnsi="Arial"/>
                <w:b/>
                <w:sz w:val="18"/>
              </w:rPr>
            </w:pPr>
            <w:r>
              <w:rPr>
                <w:rFonts w:ascii="Arial" w:eastAsia="DengXian" w:hAnsi="Arial"/>
                <w:sz w:val="18"/>
              </w:rPr>
              <w:t>NOTE 1, NOTE 2, NOTE 3</w:t>
            </w:r>
          </w:p>
        </w:tc>
      </w:tr>
      <w:tr w:rsidR="00D62336"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D62336" w:rsidRDefault="00D62336">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77777777" w:rsidR="00D62336" w:rsidRDefault="00063062">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77777777" w:rsidR="00D62336" w:rsidRDefault="00063062">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D62336" w:rsidRDefault="00D62336">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D62336" w:rsidRDefault="00D62336">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892DE1" w14:textId="77777777" w:rsidR="00D62336" w:rsidRDefault="00D62336"/>
    <w:p w14:paraId="0CB1D980" w14:textId="77777777" w:rsidR="00D62336" w:rsidRDefault="00063062">
      <w:pPr>
        <w:pStyle w:val="Heading2"/>
      </w:pPr>
      <w:bookmarkStart w:id="1249" w:name="_Toc61179087"/>
      <w:bookmarkStart w:id="1250" w:name="_Toc44712372"/>
      <w:bookmarkStart w:id="1251" w:name="_Toc53178398"/>
      <w:bookmarkStart w:id="1252" w:name="_Toc67916853"/>
      <w:bookmarkStart w:id="1253" w:name="_Toc27275"/>
      <w:bookmarkStart w:id="1254" w:name="_Toc61179557"/>
      <w:bookmarkStart w:id="1255" w:name="_Toc45893684"/>
      <w:bookmarkStart w:id="1256" w:name="_Toc53178849"/>
      <w:bookmarkStart w:id="1257" w:name="_Toc74663474"/>
      <w:bookmarkStart w:id="1258" w:name="_Toc121933063"/>
      <w:bookmarkStart w:id="1259" w:name="_Toc121908777"/>
      <w:bookmarkStart w:id="1260" w:name="_Toc124186572"/>
      <w:r>
        <w:t>9.8</w:t>
      </w:r>
      <w:r>
        <w:tab/>
        <w:t>OTA transmitter intermodulation</w:t>
      </w:r>
      <w:bookmarkEnd w:id="1249"/>
      <w:bookmarkEnd w:id="1250"/>
      <w:bookmarkEnd w:id="1251"/>
      <w:bookmarkEnd w:id="1252"/>
      <w:bookmarkEnd w:id="1253"/>
      <w:bookmarkEnd w:id="1254"/>
      <w:bookmarkEnd w:id="1255"/>
      <w:bookmarkEnd w:id="1256"/>
      <w:bookmarkEnd w:id="1257"/>
      <w:bookmarkEnd w:id="1258"/>
      <w:bookmarkEnd w:id="1259"/>
      <w:bookmarkEnd w:id="1260"/>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1261" w:name="_Toc45893687"/>
      <w:bookmarkStart w:id="1262" w:name="_Toc61179090"/>
      <w:bookmarkStart w:id="1263" w:name="_Toc53178401"/>
      <w:bookmarkStart w:id="1264" w:name="_Toc37260381"/>
      <w:bookmarkStart w:id="1265" w:name="_Toc74663477"/>
      <w:bookmarkStart w:id="1266" w:name="_Toc44712375"/>
      <w:bookmarkStart w:id="1267" w:name="_Toc37267769"/>
      <w:bookmarkStart w:id="1268" w:name="_Toc61179560"/>
      <w:bookmarkStart w:id="1269" w:name="_Toc21127698"/>
      <w:bookmarkStart w:id="1270" w:name="_Toc53178852"/>
      <w:bookmarkStart w:id="1271" w:name="_Toc67916856"/>
      <w:bookmarkStart w:id="1272" w:name="_Toc29811907"/>
      <w:bookmarkStart w:id="1273" w:name="_Toc8545"/>
      <w:bookmarkStart w:id="1274" w:name="_Toc36817459"/>
      <w:bookmarkStart w:id="1275" w:name="_Toc121933064"/>
      <w:bookmarkStart w:id="1276" w:name="_Toc121908778"/>
      <w:bookmarkStart w:id="1277" w:name="_Toc124186573"/>
      <w:r>
        <w:t>10</w:t>
      </w:r>
      <w:r>
        <w:tab/>
        <w:t>Radiated receiver characteristics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CBABBA6" w14:textId="77777777" w:rsidR="00D62336" w:rsidRDefault="00063062">
      <w:pPr>
        <w:pStyle w:val="Heading2"/>
      </w:pPr>
      <w:bookmarkStart w:id="1278" w:name="_Toc29811908"/>
      <w:bookmarkStart w:id="1279" w:name="_Toc53178402"/>
      <w:bookmarkStart w:id="1280" w:name="_Toc45893688"/>
      <w:bookmarkStart w:id="1281" w:name="_Toc74663478"/>
      <w:bookmarkStart w:id="1282" w:name="_Toc67916857"/>
      <w:bookmarkStart w:id="1283" w:name="_Toc61179561"/>
      <w:bookmarkStart w:id="1284" w:name="_Toc21127699"/>
      <w:bookmarkStart w:id="1285" w:name="_Toc44712376"/>
      <w:bookmarkStart w:id="1286" w:name="_Toc53178853"/>
      <w:bookmarkStart w:id="1287" w:name="_Toc20081"/>
      <w:bookmarkStart w:id="1288" w:name="_Toc37267770"/>
      <w:bookmarkStart w:id="1289" w:name="_Toc61179091"/>
      <w:bookmarkStart w:id="1290" w:name="_Toc36817460"/>
      <w:bookmarkStart w:id="1291" w:name="_Toc37260382"/>
      <w:bookmarkStart w:id="1292" w:name="_Toc121933065"/>
      <w:bookmarkStart w:id="1293" w:name="_Toc121908779"/>
      <w:bookmarkStart w:id="1294" w:name="_Toc124186574"/>
      <w:r>
        <w:t>10.1</w:t>
      </w:r>
      <w: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77777777" w:rsidR="00D62336" w:rsidRDefault="00063062">
      <w:pPr>
        <w:pStyle w:val="B1"/>
        <w:rPr>
          <w:rFonts w:cs="v5.0.0"/>
          <w:lang w:val="en-US"/>
        </w:rPr>
      </w:pPr>
      <w:r>
        <w:rPr>
          <w:lang w:eastAsia="zh-CN"/>
        </w:rPr>
        <w:t>-</w:t>
      </w:r>
      <w:r>
        <w:rPr>
          <w:lang w:eastAsia="zh-CN"/>
        </w:rPr>
        <w:tab/>
      </w:r>
      <w:r>
        <w:rPr>
          <w:lang w:val="en-US" w:eastAsia="zh-CN"/>
        </w:rPr>
        <w:t>F</w:t>
      </w:r>
      <w:r>
        <w:rPr>
          <w:rFonts w:cs="v5.0.0"/>
          <w:lang w:val="en-US"/>
        </w:rPr>
        <w:t xml:space="preserve">or ACS, blocking and intermodulation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lastRenderedPageBreak/>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1295" w:name="_Toc67916858"/>
      <w:bookmarkStart w:id="1296" w:name="_Toc53178403"/>
      <w:bookmarkStart w:id="1297" w:name="_Toc61179092"/>
      <w:bookmarkStart w:id="1298" w:name="_Toc74663479"/>
      <w:bookmarkStart w:id="1299" w:name="_Toc29811909"/>
      <w:bookmarkStart w:id="1300" w:name="_Toc45893689"/>
      <w:bookmarkStart w:id="1301" w:name="_Toc8824"/>
      <w:bookmarkStart w:id="1302" w:name="_Toc53178854"/>
      <w:bookmarkStart w:id="1303" w:name="_Toc37267771"/>
      <w:bookmarkStart w:id="1304" w:name="_Toc21127700"/>
      <w:bookmarkStart w:id="1305" w:name="_Toc37260383"/>
      <w:bookmarkStart w:id="1306" w:name="_Toc36817461"/>
      <w:bookmarkStart w:id="1307" w:name="_Toc61179562"/>
      <w:bookmarkStart w:id="1308" w:name="_Toc44712377"/>
      <w:bookmarkStart w:id="1309" w:name="_Toc121933066"/>
      <w:bookmarkStart w:id="1310" w:name="_Toc121908780"/>
      <w:bookmarkStart w:id="1311" w:name="_Toc124186575"/>
      <w:r>
        <w:rPr>
          <w:lang w:val="en-US"/>
        </w:rPr>
        <w:t>10.2</w:t>
      </w:r>
      <w:r>
        <w:rPr>
          <w:lang w:val="en-US"/>
        </w:rPr>
        <w:tab/>
        <w:t>OTA sensitivity</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83BBBFA" w14:textId="77777777" w:rsidR="00D62336" w:rsidRDefault="00063062" w:rsidP="006A4D62">
      <w:pPr>
        <w:pStyle w:val="Heading3"/>
      </w:pPr>
      <w:bookmarkStart w:id="1312" w:name="_Toc53178405"/>
      <w:bookmarkStart w:id="1313" w:name="_Toc67916860"/>
      <w:bookmarkStart w:id="1314" w:name="_Toc106126797"/>
      <w:bookmarkStart w:id="1315" w:name="_Toc45893691"/>
      <w:bookmarkStart w:id="1316" w:name="_Toc37260385"/>
      <w:bookmarkStart w:id="1317" w:name="_Toc82622022"/>
      <w:bookmarkStart w:id="1318" w:name="_Toc36817463"/>
      <w:bookmarkStart w:id="1319" w:name="_Toc61179564"/>
      <w:bookmarkStart w:id="1320" w:name="_Toc106177110"/>
      <w:bookmarkStart w:id="1321" w:name="_Toc37267773"/>
      <w:bookmarkStart w:id="1322" w:name="_Toc29811911"/>
      <w:bookmarkStart w:id="1323" w:name="_Toc61179094"/>
      <w:bookmarkStart w:id="1324" w:name="_Toc74663481"/>
      <w:bookmarkStart w:id="1325" w:name="_Toc90422869"/>
      <w:bookmarkStart w:id="1326" w:name="_Toc104311096"/>
      <w:bookmarkStart w:id="1327" w:name="_Toc44712379"/>
      <w:bookmarkStart w:id="1328" w:name="_Toc30644"/>
      <w:bookmarkStart w:id="1329" w:name="_Toc53178856"/>
      <w:bookmarkStart w:id="1330" w:name="_Toc114242278"/>
      <w:bookmarkStart w:id="1331" w:name="_Toc121933067"/>
      <w:bookmarkStart w:id="1332" w:name="_Toc121908781"/>
      <w:bookmarkStart w:id="1333" w:name="_Toc124186576"/>
      <w:r>
        <w:t>10.2.1</w:t>
      </w:r>
      <w: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6A7279B" w14:textId="77777777" w:rsidR="00D62336" w:rsidRDefault="00063062">
      <w:pPr>
        <w:rPr>
          <w:lang w:val="en-US"/>
        </w:rPr>
      </w:pPr>
      <w:r>
        <w:rPr>
          <w:lang w:val="en-US"/>
        </w:rPr>
        <w:t xml:space="preserve">The OTA sensitivity requirement is </w:t>
      </w:r>
      <w:bookmarkStart w:id="1334" w:name="_Hlk500328880"/>
      <w:r>
        <w:rPr>
          <w:lang w:val="en-US"/>
        </w:rPr>
        <w:t xml:space="preserve">a </w:t>
      </w:r>
      <w:r>
        <w:rPr>
          <w:i/>
          <w:lang w:val="en-US"/>
        </w:rPr>
        <w:t>directional requirement</w:t>
      </w:r>
      <w:bookmarkEnd w:id="1334"/>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77777777" w:rsidR="00D62336" w:rsidRDefault="00063062">
      <w:pPr>
        <w:pStyle w:val="NO"/>
      </w:pPr>
      <w:r>
        <w:t>NOTE 4:</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1335" w:name="_Toc21127703"/>
      <w:bookmarkStart w:id="1336" w:name="_Toc61179565"/>
      <w:bookmarkStart w:id="1337" w:name="_Toc36817464"/>
      <w:bookmarkStart w:id="1338" w:name="_Toc104311097"/>
      <w:bookmarkStart w:id="1339" w:name="_Toc74663482"/>
      <w:bookmarkStart w:id="1340" w:name="_Toc37267774"/>
      <w:bookmarkStart w:id="1341" w:name="_Toc44712380"/>
      <w:bookmarkStart w:id="1342" w:name="_Toc106126798"/>
      <w:bookmarkStart w:id="1343" w:name="_Toc82622023"/>
      <w:bookmarkStart w:id="1344" w:name="_Toc67916861"/>
      <w:bookmarkStart w:id="1345" w:name="_Toc61179095"/>
      <w:bookmarkStart w:id="1346" w:name="_Toc53178406"/>
      <w:bookmarkStart w:id="1347" w:name="_Toc37260386"/>
      <w:bookmarkStart w:id="1348" w:name="_Toc45893692"/>
      <w:bookmarkStart w:id="1349" w:name="_Toc53178857"/>
      <w:bookmarkStart w:id="1350" w:name="_Toc29811912"/>
      <w:bookmarkStart w:id="1351" w:name="_Toc106177111"/>
      <w:bookmarkStart w:id="1352" w:name="_Toc90422870"/>
      <w:bookmarkStart w:id="1353" w:name="_Toc114242279"/>
      <w:bookmarkStart w:id="1354" w:name="_Toc29353"/>
      <w:bookmarkStart w:id="1355" w:name="_Toc121933068"/>
      <w:bookmarkStart w:id="1356" w:name="_Toc121908782"/>
      <w:bookmarkStart w:id="1357" w:name="_Toc124186577"/>
      <w:r>
        <w:t>10.2.2</w:t>
      </w:r>
      <w:r>
        <w:tab/>
        <w:t>Minimum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t xml:space="preserve"> for </w:t>
      </w:r>
      <w:r>
        <w:rPr>
          <w:i/>
          <w:iCs/>
        </w:rPr>
        <w:t>SAN type 1-O</w:t>
      </w:r>
      <w:bookmarkEnd w:id="1353"/>
      <w:bookmarkEnd w:id="1354"/>
      <w:bookmarkEnd w:id="1355"/>
      <w:bookmarkEnd w:id="1356"/>
      <w:bookmarkEnd w:id="1357"/>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1358" w:name="_Toc53178859"/>
      <w:bookmarkStart w:id="1359" w:name="_Toc37260388"/>
      <w:bookmarkStart w:id="1360" w:name="_Toc44712382"/>
      <w:bookmarkStart w:id="1361" w:name="_Toc61179097"/>
      <w:bookmarkStart w:id="1362" w:name="_Toc61179567"/>
      <w:bookmarkStart w:id="1363" w:name="_Toc36817466"/>
      <w:bookmarkStart w:id="1364" w:name="_Toc21127705"/>
      <w:bookmarkStart w:id="1365" w:name="_Toc29811914"/>
      <w:bookmarkStart w:id="1366" w:name="_Toc74663484"/>
      <w:bookmarkStart w:id="1367" w:name="_Toc67916863"/>
      <w:bookmarkStart w:id="1368" w:name="_Toc53178408"/>
      <w:bookmarkStart w:id="1369" w:name="_Toc45893694"/>
      <w:bookmarkStart w:id="1370" w:name="_Toc25841"/>
      <w:bookmarkStart w:id="1371" w:name="_Toc37267776"/>
      <w:bookmarkStart w:id="1372" w:name="_Toc121933069"/>
      <w:bookmarkStart w:id="1373" w:name="_Toc121908783"/>
      <w:bookmarkStart w:id="1374" w:name="_Toc124186578"/>
      <w:r>
        <w:lastRenderedPageBreak/>
        <w:t>10.3</w:t>
      </w:r>
      <w:r>
        <w:tab/>
        <w:t>OTA reference sensitivity level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96ED7C4" w14:textId="25BC6FCB" w:rsidR="00D62336" w:rsidRDefault="00063062" w:rsidP="006A4D62">
      <w:pPr>
        <w:pStyle w:val="Heading3"/>
      </w:pPr>
      <w:bookmarkStart w:id="1375" w:name="_Toc36817467"/>
      <w:bookmarkStart w:id="1376" w:name="_Toc53178409"/>
      <w:bookmarkStart w:id="1377" w:name="_Toc21766"/>
      <w:bookmarkStart w:id="1378" w:name="_Toc114242281"/>
      <w:bookmarkStart w:id="1379" w:name="_Toc104311099"/>
      <w:bookmarkStart w:id="1380" w:name="_Toc37267777"/>
      <w:bookmarkStart w:id="1381" w:name="_Toc29811915"/>
      <w:bookmarkStart w:id="1382" w:name="_Toc67916864"/>
      <w:bookmarkStart w:id="1383" w:name="_Toc61179568"/>
      <w:bookmarkStart w:id="1384" w:name="_Toc106126800"/>
      <w:bookmarkStart w:id="1385" w:name="_Toc90422873"/>
      <w:bookmarkStart w:id="1386" w:name="_Toc53178860"/>
      <w:bookmarkStart w:id="1387" w:name="_Toc21127706"/>
      <w:bookmarkStart w:id="1388" w:name="_Toc74663485"/>
      <w:bookmarkStart w:id="1389" w:name="_Toc82622026"/>
      <w:bookmarkStart w:id="1390" w:name="_Toc45893695"/>
      <w:bookmarkStart w:id="1391" w:name="_Toc106177113"/>
      <w:bookmarkStart w:id="1392" w:name="_Toc61179098"/>
      <w:bookmarkStart w:id="1393" w:name="_Toc44712383"/>
      <w:bookmarkStart w:id="1394" w:name="_Toc37260389"/>
      <w:bookmarkStart w:id="1395" w:name="_Toc121933070"/>
      <w:bookmarkStart w:id="1396" w:name="_Toc121908784"/>
      <w:bookmarkStart w:id="1397" w:name="_Hlk500365921"/>
      <w:bookmarkStart w:id="1398" w:name="_Toc124186579"/>
      <w:r>
        <w:t>10.3.1</w:t>
      </w:r>
      <w:r>
        <w:tab/>
        <w:t>General</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8"/>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1399" w:name="_Toc61179569"/>
      <w:bookmarkStart w:id="1400" w:name="_Toc114242282"/>
      <w:bookmarkStart w:id="1401" w:name="_Toc1268"/>
      <w:bookmarkStart w:id="1402" w:name="_Toc21127707"/>
      <w:bookmarkStart w:id="1403" w:name="_Toc44712384"/>
      <w:bookmarkStart w:id="1404" w:name="_Toc53178410"/>
      <w:bookmarkStart w:id="1405" w:name="_Toc29811916"/>
      <w:bookmarkStart w:id="1406" w:name="_Toc106126801"/>
      <w:bookmarkStart w:id="1407" w:name="_Toc36817468"/>
      <w:bookmarkStart w:id="1408" w:name="_Toc90422874"/>
      <w:bookmarkStart w:id="1409" w:name="_Toc67916865"/>
      <w:bookmarkStart w:id="1410" w:name="_Toc104311100"/>
      <w:bookmarkStart w:id="1411" w:name="_Toc37260390"/>
      <w:bookmarkStart w:id="1412" w:name="_Toc37267778"/>
      <w:bookmarkStart w:id="1413" w:name="_Toc45893696"/>
      <w:bookmarkStart w:id="1414" w:name="_Toc53178861"/>
      <w:bookmarkStart w:id="1415" w:name="_Toc106177114"/>
      <w:bookmarkStart w:id="1416" w:name="_Toc61179099"/>
      <w:bookmarkStart w:id="1417" w:name="_Toc74663486"/>
      <w:bookmarkStart w:id="1418" w:name="_Toc82622027"/>
      <w:bookmarkStart w:id="1419" w:name="_Toc121933071"/>
      <w:bookmarkStart w:id="1420" w:name="_Toc121908785"/>
      <w:bookmarkStart w:id="1421" w:name="_Toc124186580"/>
      <w:bookmarkEnd w:id="1397"/>
      <w:r>
        <w:t>10.3.2</w:t>
      </w:r>
      <w:r>
        <w:tab/>
        <w:t xml:space="preserve">Minimum requirement for </w:t>
      </w:r>
      <w:r>
        <w:rPr>
          <w:rFonts w:hint="eastAsia"/>
          <w:i/>
          <w:lang w:val="en-US" w:eastAsia="zh-CN"/>
        </w:rPr>
        <w:t>SAN</w:t>
      </w:r>
      <w:r>
        <w:rPr>
          <w:i/>
        </w:rPr>
        <w:t xml:space="preserve"> type 1-O</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62336" w14:paraId="4744085A" w14:textId="77777777">
        <w:trPr>
          <w:jc w:val="center"/>
        </w:trPr>
        <w:tc>
          <w:tcPr>
            <w:tcW w:w="2069" w:type="dxa"/>
            <w:shd w:val="clear" w:color="auto" w:fill="auto"/>
            <w:vAlign w:val="center"/>
          </w:tcPr>
          <w:p w14:paraId="4D94D0EF" w14:textId="38C595B6"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61204095" w14:textId="77777777" w:rsidR="00D62336" w:rsidRDefault="00063062">
            <w:pPr>
              <w:pStyle w:val="TAH"/>
              <w:rPr>
                <w:rFonts w:cs="Arial"/>
                <w:lang w:eastAsia="ja-JP"/>
              </w:rPr>
            </w:pPr>
            <w:r>
              <w:rPr>
                <w:rFonts w:cs="Arial"/>
                <w:lang w:eastAsia="ja-JP"/>
              </w:rPr>
              <w:t>Sub-carrier spacing</w:t>
            </w:r>
          </w:p>
          <w:p w14:paraId="2D5A8A38" w14:textId="77777777" w:rsidR="00D62336" w:rsidRDefault="00063062">
            <w:pPr>
              <w:pStyle w:val="TAH"/>
              <w:rPr>
                <w:rFonts w:cs="Arial"/>
                <w:lang w:eastAsia="ja-JP"/>
              </w:rPr>
            </w:pPr>
            <w:r>
              <w:rPr>
                <w:rFonts w:cs="Arial"/>
                <w:lang w:val="it-IT" w:eastAsia="ja-JP"/>
              </w:rPr>
              <w:t>[kHz]</w:t>
            </w:r>
          </w:p>
        </w:tc>
        <w:tc>
          <w:tcPr>
            <w:tcW w:w="2750" w:type="dxa"/>
            <w:vAlign w:val="center"/>
          </w:tcPr>
          <w:p w14:paraId="05754403"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EBEED5E" w14:textId="7AA6F284" w:rsidR="00D62336" w:rsidRDefault="00063062">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77777777" w:rsidR="00D62336" w:rsidRDefault="00063062">
            <w:pPr>
              <w:pStyle w:val="TAH"/>
              <w:rPr>
                <w:rFonts w:cs="Arial"/>
                <w:lang w:eastAsia="ja-JP"/>
              </w:rPr>
            </w:pPr>
            <w:r>
              <w:rPr>
                <w:rFonts w:cs="Arial"/>
                <w:lang w:eastAsia="ja-JP"/>
              </w:rPr>
              <w:t xml:space="preserve"> [dBm]</w:t>
            </w:r>
          </w:p>
        </w:tc>
      </w:tr>
      <w:tr w:rsidR="00D62336" w14:paraId="0DF08047" w14:textId="77777777">
        <w:trPr>
          <w:jc w:val="center"/>
        </w:trPr>
        <w:tc>
          <w:tcPr>
            <w:tcW w:w="2069" w:type="dxa"/>
            <w:vAlign w:val="center"/>
          </w:tcPr>
          <w:p w14:paraId="18014B46" w14:textId="77777777" w:rsidR="00D62336" w:rsidRDefault="00063062">
            <w:pPr>
              <w:pStyle w:val="TAC"/>
              <w:rPr>
                <w:rFonts w:cs="Arial"/>
                <w:lang w:eastAsia="ja-JP"/>
              </w:rPr>
            </w:pPr>
            <w:r>
              <w:rPr>
                <w:rFonts w:cs="Arial"/>
                <w:lang w:eastAsia="ja-JP"/>
              </w:rPr>
              <w:t>200</w:t>
            </w:r>
          </w:p>
        </w:tc>
        <w:tc>
          <w:tcPr>
            <w:tcW w:w="2257" w:type="dxa"/>
          </w:tcPr>
          <w:p w14:paraId="04B18976" w14:textId="77777777" w:rsidR="00D62336" w:rsidRDefault="00063062">
            <w:pPr>
              <w:pStyle w:val="TAC"/>
              <w:rPr>
                <w:rFonts w:cs="Arial"/>
                <w:lang w:eastAsia="ja-JP"/>
              </w:rPr>
            </w:pPr>
            <w:r>
              <w:rPr>
                <w:rFonts w:cs="Arial"/>
                <w:lang w:eastAsia="ja-JP"/>
              </w:rPr>
              <w:t>15</w:t>
            </w:r>
          </w:p>
        </w:tc>
        <w:tc>
          <w:tcPr>
            <w:tcW w:w="2750"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trPr>
          <w:jc w:val="center"/>
        </w:trPr>
        <w:tc>
          <w:tcPr>
            <w:tcW w:w="2069" w:type="dxa"/>
            <w:vAlign w:val="center"/>
          </w:tcPr>
          <w:p w14:paraId="5E75E401" w14:textId="77777777" w:rsidR="00D62336" w:rsidRDefault="00063062">
            <w:pPr>
              <w:pStyle w:val="TAC"/>
              <w:rPr>
                <w:rFonts w:cs="Arial"/>
                <w:lang w:eastAsia="ja-JP"/>
              </w:rPr>
            </w:pPr>
            <w:r>
              <w:rPr>
                <w:rFonts w:cs="Arial"/>
                <w:lang w:eastAsia="ja-JP"/>
              </w:rPr>
              <w:t>200</w:t>
            </w:r>
          </w:p>
        </w:tc>
        <w:tc>
          <w:tcPr>
            <w:tcW w:w="2257" w:type="dxa"/>
          </w:tcPr>
          <w:p w14:paraId="6BB8EDC0" w14:textId="77777777" w:rsidR="00D62336" w:rsidRDefault="00063062">
            <w:pPr>
              <w:pStyle w:val="TAC"/>
              <w:rPr>
                <w:rFonts w:cs="Arial"/>
                <w:lang w:eastAsia="ja-JP"/>
              </w:rPr>
            </w:pPr>
            <w:r>
              <w:rPr>
                <w:rFonts w:cs="Arial"/>
                <w:lang w:eastAsia="ja-JP"/>
              </w:rPr>
              <w:t>3.75</w:t>
            </w:r>
          </w:p>
        </w:tc>
        <w:tc>
          <w:tcPr>
            <w:tcW w:w="2750"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62336" w14:paraId="336D197C" w14:textId="77777777">
        <w:trPr>
          <w:jc w:val="center"/>
        </w:trPr>
        <w:tc>
          <w:tcPr>
            <w:tcW w:w="2069" w:type="dxa"/>
            <w:shd w:val="clear" w:color="auto" w:fill="auto"/>
            <w:vAlign w:val="center"/>
          </w:tcPr>
          <w:p w14:paraId="0592CD5E" w14:textId="53A638E5"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6BDD3B5B" w14:textId="77777777" w:rsidR="00D62336" w:rsidRDefault="00063062">
            <w:pPr>
              <w:pStyle w:val="TAH"/>
              <w:rPr>
                <w:rFonts w:cs="Arial"/>
                <w:lang w:eastAsia="ja-JP"/>
              </w:rPr>
            </w:pPr>
            <w:r>
              <w:rPr>
                <w:rFonts w:cs="Arial"/>
                <w:lang w:eastAsia="ja-JP"/>
              </w:rPr>
              <w:t>Sub-carrier spacing</w:t>
            </w:r>
          </w:p>
          <w:p w14:paraId="213AF258" w14:textId="77777777" w:rsidR="00D62336" w:rsidRDefault="00063062">
            <w:pPr>
              <w:pStyle w:val="TAH"/>
              <w:rPr>
                <w:rFonts w:cs="Arial"/>
                <w:lang w:eastAsia="ja-JP"/>
              </w:rPr>
            </w:pPr>
            <w:r>
              <w:rPr>
                <w:rFonts w:cs="Arial"/>
                <w:lang w:val="it-IT" w:eastAsia="ja-JP"/>
              </w:rPr>
              <w:t>[kHz]</w:t>
            </w:r>
          </w:p>
        </w:tc>
        <w:tc>
          <w:tcPr>
            <w:tcW w:w="2750" w:type="dxa"/>
            <w:vAlign w:val="center"/>
          </w:tcPr>
          <w:p w14:paraId="6D6FDD2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78504ED" w14:textId="77777777" w:rsidR="00D62336" w:rsidRDefault="00063062">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77777777" w:rsidR="00D62336" w:rsidRDefault="00063062">
            <w:pPr>
              <w:pStyle w:val="TAH"/>
              <w:rPr>
                <w:rFonts w:cs="Arial"/>
                <w:lang w:eastAsia="ja-JP"/>
              </w:rPr>
            </w:pPr>
            <w:r>
              <w:rPr>
                <w:rFonts w:cs="Arial"/>
                <w:lang w:eastAsia="ja-JP"/>
              </w:rPr>
              <w:t xml:space="preserve"> [dBm]</w:t>
            </w:r>
          </w:p>
        </w:tc>
      </w:tr>
      <w:tr w:rsidR="00D62336" w14:paraId="04365777" w14:textId="77777777">
        <w:trPr>
          <w:jc w:val="center"/>
        </w:trPr>
        <w:tc>
          <w:tcPr>
            <w:tcW w:w="2069" w:type="dxa"/>
            <w:vAlign w:val="center"/>
          </w:tcPr>
          <w:p w14:paraId="7B777220" w14:textId="77777777" w:rsidR="00D62336" w:rsidRDefault="00063062">
            <w:pPr>
              <w:pStyle w:val="TAC"/>
              <w:rPr>
                <w:rFonts w:cs="Arial"/>
                <w:lang w:eastAsia="ja-JP"/>
              </w:rPr>
            </w:pPr>
            <w:r>
              <w:rPr>
                <w:rFonts w:cs="Arial"/>
                <w:lang w:eastAsia="ja-JP"/>
              </w:rPr>
              <w:t>200</w:t>
            </w:r>
          </w:p>
        </w:tc>
        <w:tc>
          <w:tcPr>
            <w:tcW w:w="2257" w:type="dxa"/>
          </w:tcPr>
          <w:p w14:paraId="30622BCA" w14:textId="77777777" w:rsidR="00D62336" w:rsidRDefault="00063062">
            <w:pPr>
              <w:pStyle w:val="TAC"/>
              <w:rPr>
                <w:rFonts w:cs="Arial"/>
                <w:lang w:eastAsia="ja-JP"/>
              </w:rPr>
            </w:pPr>
            <w:r>
              <w:rPr>
                <w:rFonts w:cs="Arial"/>
                <w:lang w:eastAsia="ja-JP"/>
              </w:rPr>
              <w:t>15</w:t>
            </w:r>
          </w:p>
        </w:tc>
        <w:tc>
          <w:tcPr>
            <w:tcW w:w="2750"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trPr>
          <w:jc w:val="center"/>
        </w:trPr>
        <w:tc>
          <w:tcPr>
            <w:tcW w:w="2069" w:type="dxa"/>
            <w:vAlign w:val="center"/>
          </w:tcPr>
          <w:p w14:paraId="33C62189" w14:textId="77777777" w:rsidR="00D62336" w:rsidRDefault="00063062">
            <w:pPr>
              <w:pStyle w:val="TAC"/>
              <w:rPr>
                <w:rFonts w:cs="Arial"/>
                <w:lang w:eastAsia="ja-JP"/>
              </w:rPr>
            </w:pPr>
            <w:r>
              <w:rPr>
                <w:rFonts w:cs="Arial"/>
                <w:lang w:eastAsia="ja-JP"/>
              </w:rPr>
              <w:t>200</w:t>
            </w:r>
          </w:p>
        </w:tc>
        <w:tc>
          <w:tcPr>
            <w:tcW w:w="2257" w:type="dxa"/>
          </w:tcPr>
          <w:p w14:paraId="53014C2D" w14:textId="77777777" w:rsidR="00D62336" w:rsidRDefault="00063062">
            <w:pPr>
              <w:pStyle w:val="TAC"/>
              <w:rPr>
                <w:rFonts w:cs="Arial"/>
                <w:lang w:eastAsia="ja-JP"/>
              </w:rPr>
            </w:pPr>
            <w:r>
              <w:rPr>
                <w:rFonts w:cs="Arial"/>
                <w:lang w:eastAsia="ja-JP"/>
              </w:rPr>
              <w:t>3.75</w:t>
            </w:r>
          </w:p>
        </w:tc>
        <w:tc>
          <w:tcPr>
            <w:tcW w:w="2750"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1422" w:name="_Toc21127709"/>
      <w:bookmarkStart w:id="1423" w:name="_Toc29811918"/>
      <w:bookmarkStart w:id="1424" w:name="_Toc37260392"/>
      <w:bookmarkStart w:id="1425" w:name="_Toc37267780"/>
      <w:bookmarkStart w:id="1426" w:name="_Toc44712386"/>
      <w:bookmarkStart w:id="1427" w:name="_Toc67916867"/>
      <w:bookmarkStart w:id="1428" w:name="_Toc53178863"/>
      <w:bookmarkStart w:id="1429" w:name="_Toc45893698"/>
      <w:bookmarkStart w:id="1430" w:name="_Toc61179101"/>
      <w:bookmarkStart w:id="1431" w:name="_Toc36817470"/>
      <w:bookmarkStart w:id="1432" w:name="_Toc12622"/>
      <w:bookmarkStart w:id="1433" w:name="_Toc61179571"/>
      <w:bookmarkStart w:id="1434" w:name="_Toc74663488"/>
      <w:bookmarkStart w:id="1435" w:name="_Toc53178412"/>
      <w:bookmarkStart w:id="1436" w:name="_Toc121933072"/>
      <w:bookmarkStart w:id="1437" w:name="_Toc121908786"/>
      <w:bookmarkStart w:id="1438" w:name="_Toc124186581"/>
      <w:r>
        <w:lastRenderedPageBreak/>
        <w:t>10.4</w:t>
      </w:r>
      <w:r>
        <w:tab/>
        <w:t xml:space="preserve">OTA </w:t>
      </w:r>
      <w:bookmarkEnd w:id="1422"/>
      <w:r>
        <w:t>dynamic range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83BAFB0" w14:textId="77777777" w:rsidR="00D62336" w:rsidRDefault="00063062" w:rsidP="006A4D62">
      <w:pPr>
        <w:pStyle w:val="Heading3"/>
      </w:pPr>
      <w:bookmarkStart w:id="1439" w:name="_Toc67916868"/>
      <w:bookmarkStart w:id="1440" w:name="_Toc61179102"/>
      <w:bookmarkStart w:id="1441" w:name="_Toc104311102"/>
      <w:bookmarkStart w:id="1442" w:name="_Toc74663489"/>
      <w:bookmarkStart w:id="1443" w:name="_Toc44712387"/>
      <w:bookmarkStart w:id="1444" w:name="_Toc53178413"/>
      <w:bookmarkStart w:id="1445" w:name="_Toc61179572"/>
      <w:bookmarkStart w:id="1446" w:name="_Toc82622030"/>
      <w:bookmarkStart w:id="1447" w:name="_Toc37267781"/>
      <w:bookmarkStart w:id="1448" w:name="_Toc106177116"/>
      <w:bookmarkStart w:id="1449" w:name="_Toc17614"/>
      <w:bookmarkStart w:id="1450" w:name="_Toc36817471"/>
      <w:bookmarkStart w:id="1451" w:name="_Toc114242284"/>
      <w:bookmarkStart w:id="1452" w:name="_Toc21127710"/>
      <w:bookmarkStart w:id="1453" w:name="_Toc90422877"/>
      <w:bookmarkStart w:id="1454" w:name="_Toc29811919"/>
      <w:bookmarkStart w:id="1455" w:name="_Toc37260393"/>
      <w:bookmarkStart w:id="1456" w:name="_Toc53178864"/>
      <w:bookmarkStart w:id="1457" w:name="_Toc106126803"/>
      <w:bookmarkStart w:id="1458" w:name="_Toc45893699"/>
      <w:bookmarkStart w:id="1459" w:name="_Toc121933073"/>
      <w:bookmarkStart w:id="1460" w:name="_Toc121908787"/>
      <w:bookmarkStart w:id="1461" w:name="_Toc124186582"/>
      <w:r>
        <w:t>10.4.1</w:t>
      </w:r>
      <w:r>
        <w:tab/>
        <w:t>General</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1462" w:name="_Toc36817472"/>
      <w:bookmarkStart w:id="1463" w:name="_Toc90422878"/>
      <w:bookmarkStart w:id="1464" w:name="_Toc21127711"/>
      <w:bookmarkStart w:id="1465" w:name="_Toc67916869"/>
      <w:bookmarkStart w:id="1466" w:name="_Toc74663490"/>
      <w:bookmarkStart w:id="1467" w:name="_Toc82622031"/>
      <w:bookmarkStart w:id="1468" w:name="_Toc45893700"/>
      <w:bookmarkStart w:id="1469" w:name="_Toc18649"/>
      <w:bookmarkStart w:id="1470" w:name="_Toc104311103"/>
      <w:bookmarkStart w:id="1471" w:name="_Toc61179103"/>
      <w:bookmarkStart w:id="1472" w:name="_Toc29811920"/>
      <w:bookmarkStart w:id="1473" w:name="_Toc37260394"/>
      <w:bookmarkStart w:id="1474" w:name="_Toc44712388"/>
      <w:bookmarkStart w:id="1475" w:name="_Toc53178414"/>
      <w:bookmarkStart w:id="1476" w:name="_Toc37267782"/>
      <w:bookmarkStart w:id="1477" w:name="_Toc53178865"/>
      <w:bookmarkStart w:id="1478" w:name="_Toc106126804"/>
      <w:bookmarkStart w:id="1479" w:name="_Toc106177117"/>
      <w:bookmarkStart w:id="1480" w:name="_Toc61179573"/>
      <w:bookmarkStart w:id="1481" w:name="_Toc114242285"/>
      <w:bookmarkStart w:id="1482" w:name="_Toc121933074"/>
      <w:bookmarkStart w:id="1483" w:name="_Toc121908788"/>
      <w:bookmarkStart w:id="1484" w:name="_Toc124186583"/>
      <w:r>
        <w:t>10.4.2</w:t>
      </w:r>
      <w:r>
        <w:tab/>
        <w:t xml:space="preserve">Minimum requirement for </w:t>
      </w:r>
      <w:r>
        <w:rPr>
          <w:rFonts w:hint="eastAsia"/>
          <w:i/>
          <w:iCs/>
          <w:lang w:val="en-US" w:eastAsia="zh-CN"/>
        </w:rPr>
        <w:t>SAN</w:t>
      </w:r>
      <w:r>
        <w:rPr>
          <w:i/>
        </w:rPr>
        <w:t xml:space="preserve"> type 1-O</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34F54915" w14:textId="77777777">
        <w:trPr>
          <w:jc w:val="center"/>
        </w:trPr>
        <w:tc>
          <w:tcPr>
            <w:tcW w:w="1116" w:type="dxa"/>
            <w:vAlign w:val="center"/>
          </w:tcPr>
          <w:p w14:paraId="5BE3EE8D" w14:textId="1BDEFC8A" w:rsidR="00D62336" w:rsidRDefault="00063062">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77777777" w:rsidR="00D62336" w:rsidRDefault="00063062">
            <w:pPr>
              <w:pStyle w:val="TAH"/>
              <w:rPr>
                <w:rFonts w:cs="Arial"/>
              </w:rPr>
            </w:pPr>
            <w:r>
              <w:rPr>
                <w:rFonts w:cs="Arial"/>
              </w:rPr>
              <w:t>Reference measurement channel</w:t>
            </w:r>
          </w:p>
        </w:tc>
        <w:tc>
          <w:tcPr>
            <w:tcW w:w="1550" w:type="dxa"/>
            <w:vAlign w:val="center"/>
          </w:tcPr>
          <w:p w14:paraId="009A4162" w14:textId="77777777" w:rsidR="00D62336" w:rsidRDefault="00063062">
            <w:pPr>
              <w:pStyle w:val="TAH"/>
              <w:rPr>
                <w:rFonts w:cs="Arial"/>
              </w:rPr>
            </w:pPr>
            <w:r>
              <w:rPr>
                <w:rFonts w:cs="Arial"/>
              </w:rPr>
              <w:t>Wanted signal mean power [dBm]</w:t>
            </w:r>
          </w:p>
        </w:tc>
        <w:tc>
          <w:tcPr>
            <w:tcW w:w="1567" w:type="dxa"/>
            <w:vAlign w:val="center"/>
          </w:tcPr>
          <w:p w14:paraId="38CB0FD0" w14:textId="77777777" w:rsidR="00D62336" w:rsidRDefault="00063062">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77777777" w:rsidR="00D62336" w:rsidRDefault="00063062">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6DE0114B" w14:textId="77777777">
        <w:trPr>
          <w:jc w:val="center"/>
        </w:trPr>
        <w:tc>
          <w:tcPr>
            <w:tcW w:w="1116" w:type="dxa"/>
            <w:vAlign w:val="center"/>
          </w:tcPr>
          <w:p w14:paraId="50CB5DFE" w14:textId="12AAFAFB" w:rsidR="00D62336" w:rsidRDefault="00063062" w:rsidP="001A67FB">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77777777" w:rsidR="00D62336" w:rsidRDefault="00063062" w:rsidP="001A67FB">
            <w:pPr>
              <w:pStyle w:val="TAH"/>
              <w:rPr>
                <w:lang w:eastAsia="ja-JP"/>
              </w:rPr>
            </w:pPr>
            <w:r>
              <w:rPr>
                <w:lang w:eastAsia="ja-JP"/>
              </w:rPr>
              <w:t>Reference measurement channel</w:t>
            </w:r>
          </w:p>
        </w:tc>
        <w:tc>
          <w:tcPr>
            <w:tcW w:w="1550" w:type="dxa"/>
            <w:vAlign w:val="center"/>
          </w:tcPr>
          <w:p w14:paraId="0088EDC8" w14:textId="77777777" w:rsidR="00D62336" w:rsidRDefault="00063062" w:rsidP="001A67FB">
            <w:pPr>
              <w:pStyle w:val="TAH"/>
              <w:rPr>
                <w:lang w:eastAsia="ja-JP"/>
              </w:rPr>
            </w:pPr>
            <w:r>
              <w:rPr>
                <w:lang w:eastAsia="ja-JP"/>
              </w:rPr>
              <w:t>Wanted signal mean power [dBm]</w:t>
            </w:r>
          </w:p>
        </w:tc>
        <w:tc>
          <w:tcPr>
            <w:tcW w:w="1567" w:type="dxa"/>
            <w:vAlign w:val="center"/>
          </w:tcPr>
          <w:p w14:paraId="2016D35F" w14:textId="77777777" w:rsidR="00D62336" w:rsidRDefault="00063062" w:rsidP="001A67FB">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77777777" w:rsidR="00D62336" w:rsidRDefault="00063062" w:rsidP="001A67FB">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20FC5F86" w14:textId="1040C929"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513325B2" w14:textId="77777777">
        <w:trPr>
          <w:jc w:val="center"/>
        </w:trPr>
        <w:tc>
          <w:tcPr>
            <w:tcW w:w="1116" w:type="dxa"/>
            <w:vAlign w:val="center"/>
          </w:tcPr>
          <w:p w14:paraId="0CE95B91" w14:textId="317D75E3" w:rsidR="00D62336" w:rsidRDefault="00063062">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F6A92E1"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6691AD55" w14:textId="77777777" w:rsidR="00D62336" w:rsidRDefault="00063062">
            <w:pPr>
              <w:pStyle w:val="TAH"/>
              <w:rPr>
                <w:rFonts w:cs="Arial"/>
                <w:lang w:eastAsia="ja-JP"/>
              </w:rPr>
            </w:pPr>
            <w:r>
              <w:rPr>
                <w:rFonts w:cs="Arial"/>
                <w:lang w:eastAsia="ja-JP"/>
              </w:rPr>
              <w:t>Wanted signal mean power [dBm]</w:t>
            </w:r>
          </w:p>
        </w:tc>
        <w:tc>
          <w:tcPr>
            <w:tcW w:w="1567" w:type="dxa"/>
            <w:vAlign w:val="center"/>
          </w:tcPr>
          <w:p w14:paraId="7DB38FC9" w14:textId="77777777" w:rsidR="00D62336" w:rsidRDefault="00063062">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6CA00029" w14:textId="77777777" w:rsidR="00D62336" w:rsidRDefault="00063062">
            <w:pPr>
              <w:pStyle w:val="TAH"/>
              <w:rPr>
                <w:rFonts w:cs="Arial"/>
                <w:lang w:eastAsia="ja-JP"/>
              </w:rPr>
            </w:pPr>
            <w:r>
              <w:rPr>
                <w:rFonts w:cs="Arial"/>
                <w:lang w:eastAsia="ja-JP"/>
              </w:rPr>
              <w:t>Type of interfering signal</w:t>
            </w:r>
          </w:p>
        </w:tc>
      </w:tr>
      <w:tr w:rsidR="00D62336" w14:paraId="6945A5B8" w14:textId="77777777">
        <w:trPr>
          <w:jc w:val="center"/>
        </w:trPr>
        <w:tc>
          <w:tcPr>
            <w:tcW w:w="1116" w:type="dxa"/>
            <w:vAlign w:val="center"/>
          </w:tcPr>
          <w:p w14:paraId="323A00CC"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63D517F"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296C689A" w14:textId="77777777" w:rsidR="00D62336" w:rsidRDefault="00063062">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EF5B257" w14:textId="77777777" w:rsidR="00D62336" w:rsidRDefault="00063062">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2C777A3" w14:textId="77777777" w:rsidR="00D62336" w:rsidRDefault="00063062">
            <w:pPr>
              <w:pStyle w:val="TAC"/>
              <w:rPr>
                <w:rFonts w:cs="Arial"/>
                <w:lang w:eastAsia="ja-JP"/>
              </w:rPr>
            </w:pPr>
            <w:r>
              <w:rPr>
                <w:rFonts w:cs="Arial"/>
                <w:lang w:eastAsia="ja-JP"/>
              </w:rPr>
              <w:t>AWGN</w:t>
            </w:r>
          </w:p>
        </w:tc>
      </w:tr>
      <w:tr w:rsidR="00D62336" w14:paraId="4989A81E" w14:textId="77777777">
        <w:trPr>
          <w:jc w:val="center"/>
        </w:trPr>
        <w:tc>
          <w:tcPr>
            <w:tcW w:w="1116" w:type="dxa"/>
            <w:vAlign w:val="center"/>
          </w:tcPr>
          <w:p w14:paraId="2FF36746"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7CDC3B2"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1BD94049" w14:textId="77777777" w:rsidR="00D62336" w:rsidRDefault="00063062">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7883E1F8" w14:textId="77777777" w:rsidR="00D62336" w:rsidRDefault="00063062">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680E2CC" w14:textId="77777777" w:rsidR="00D62336" w:rsidRDefault="00063062">
            <w:pPr>
              <w:pStyle w:val="TAC"/>
              <w:rPr>
                <w:rFonts w:cs="Arial"/>
                <w:lang w:eastAsia="ja-JP"/>
              </w:rPr>
            </w:pPr>
            <w:r>
              <w:rPr>
                <w:rFonts w:cs="Arial"/>
                <w:lang w:eastAsia="ja-JP"/>
              </w:rPr>
              <w:t>AWGN</w:t>
            </w:r>
          </w:p>
        </w:tc>
      </w:tr>
    </w:tbl>
    <w:p w14:paraId="4103520D" w14:textId="77777777" w:rsidR="00D62336" w:rsidRDefault="00D62336"/>
    <w:p w14:paraId="376F9DAE" w14:textId="77777777" w:rsidR="00D62336" w:rsidRDefault="00063062">
      <w:pPr>
        <w:pStyle w:val="Heading2"/>
      </w:pPr>
      <w:bookmarkStart w:id="1485" w:name="_Toc44712389"/>
      <w:bookmarkStart w:id="1486" w:name="_Toc61179574"/>
      <w:bookmarkStart w:id="1487" w:name="_Toc53178866"/>
      <w:bookmarkStart w:id="1488" w:name="_Toc29811921"/>
      <w:bookmarkStart w:id="1489" w:name="_Toc36817473"/>
      <w:bookmarkStart w:id="1490" w:name="_Toc67916870"/>
      <w:bookmarkStart w:id="1491" w:name="_Toc25228"/>
      <w:bookmarkStart w:id="1492" w:name="_Toc37267783"/>
      <w:bookmarkStart w:id="1493" w:name="_Toc21127712"/>
      <w:bookmarkStart w:id="1494" w:name="_Toc37260395"/>
      <w:bookmarkStart w:id="1495" w:name="_Toc53178415"/>
      <w:bookmarkStart w:id="1496" w:name="_Toc45893701"/>
      <w:bookmarkStart w:id="1497" w:name="_Toc61179104"/>
      <w:bookmarkStart w:id="1498" w:name="_Toc74663491"/>
      <w:bookmarkStart w:id="1499" w:name="_Toc121933075"/>
      <w:bookmarkStart w:id="1500" w:name="_Toc121908789"/>
      <w:bookmarkStart w:id="1501" w:name="_Toc124186584"/>
      <w:r>
        <w:lastRenderedPageBreak/>
        <w:t>10.5</w:t>
      </w:r>
      <w:r>
        <w:tab/>
        <w:t>OTA in-band selectivity and blocking</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000F7B3" w14:textId="77777777" w:rsidR="00D62336" w:rsidRDefault="00063062">
      <w:pPr>
        <w:pStyle w:val="Heading3"/>
      </w:pPr>
      <w:bookmarkStart w:id="1502" w:name="_Toc45893702"/>
      <w:bookmarkStart w:id="1503" w:name="_Toc104311105"/>
      <w:bookmarkStart w:id="1504" w:name="_Toc114242287"/>
      <w:bookmarkStart w:id="1505" w:name="_Toc53178867"/>
      <w:bookmarkStart w:id="1506" w:name="_Toc106177119"/>
      <w:bookmarkStart w:id="1507" w:name="_Toc29811922"/>
      <w:bookmarkStart w:id="1508" w:name="_Toc37260396"/>
      <w:bookmarkStart w:id="1509" w:name="_Toc37267784"/>
      <w:bookmarkStart w:id="1510" w:name="_Toc106126806"/>
      <w:bookmarkStart w:id="1511" w:name="_Toc36817474"/>
      <w:bookmarkStart w:id="1512" w:name="_Toc61179575"/>
      <w:bookmarkStart w:id="1513" w:name="_Toc21127713"/>
      <w:bookmarkStart w:id="1514" w:name="_Toc61179105"/>
      <w:bookmarkStart w:id="1515" w:name="_Toc23607"/>
      <w:bookmarkStart w:id="1516" w:name="_Toc44712390"/>
      <w:bookmarkStart w:id="1517" w:name="_Toc74663492"/>
      <w:bookmarkStart w:id="1518" w:name="_Toc90422880"/>
      <w:bookmarkStart w:id="1519" w:name="_Toc82622033"/>
      <w:bookmarkStart w:id="1520" w:name="_Toc67916871"/>
      <w:bookmarkStart w:id="1521" w:name="_Toc53178416"/>
      <w:bookmarkStart w:id="1522" w:name="_Toc121933076"/>
      <w:bookmarkStart w:id="1523" w:name="_Toc121908790"/>
      <w:bookmarkStart w:id="1524" w:name="_Toc124186585"/>
      <w:r>
        <w:t>10.5.1</w:t>
      </w:r>
      <w:r>
        <w:tab/>
        <w:t>OTA adjacent channel selectivity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502B5F8C" w14:textId="77777777" w:rsidR="00D62336" w:rsidRDefault="00063062">
      <w:pPr>
        <w:pStyle w:val="Heading4"/>
      </w:pPr>
      <w:bookmarkStart w:id="1525" w:name="_Toc53178868"/>
      <w:bookmarkStart w:id="1526" w:name="_Toc29811923"/>
      <w:bookmarkStart w:id="1527" w:name="_Toc24179"/>
      <w:bookmarkStart w:id="1528" w:name="_Toc106126807"/>
      <w:bookmarkStart w:id="1529" w:name="_Toc37260397"/>
      <w:bookmarkStart w:id="1530" w:name="_Toc74663493"/>
      <w:bookmarkStart w:id="1531" w:name="_Toc82622034"/>
      <w:bookmarkStart w:id="1532" w:name="_Toc53178417"/>
      <w:bookmarkStart w:id="1533" w:name="_Toc106177120"/>
      <w:bookmarkStart w:id="1534" w:name="_Toc114242288"/>
      <w:bookmarkStart w:id="1535" w:name="_Toc61179106"/>
      <w:bookmarkStart w:id="1536" w:name="_Toc104311106"/>
      <w:bookmarkStart w:id="1537" w:name="_Toc21127714"/>
      <w:bookmarkStart w:id="1538" w:name="_Toc90422881"/>
      <w:bookmarkStart w:id="1539" w:name="_Toc61179576"/>
      <w:bookmarkStart w:id="1540" w:name="_Toc67916872"/>
      <w:bookmarkStart w:id="1541" w:name="_Toc44712391"/>
      <w:bookmarkStart w:id="1542" w:name="_Toc37267785"/>
      <w:bookmarkStart w:id="1543" w:name="_Toc36817475"/>
      <w:bookmarkStart w:id="1544" w:name="_Toc45893703"/>
      <w:bookmarkStart w:id="1545" w:name="_Toc121933077"/>
      <w:bookmarkStart w:id="1546" w:name="_Toc121908791"/>
      <w:bookmarkStart w:id="1547" w:name="_Toc124186586"/>
      <w:r>
        <w:t>10.5.1.1</w:t>
      </w:r>
      <w:r>
        <w:tab/>
        <w:t>General</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1548" w:name="_Toc67916873"/>
      <w:bookmarkStart w:id="1549" w:name="_Toc90422882"/>
      <w:bookmarkStart w:id="1550" w:name="_Toc61179577"/>
      <w:bookmarkStart w:id="1551" w:name="_Toc61179107"/>
      <w:bookmarkStart w:id="1552" w:name="_Toc5224"/>
      <w:bookmarkStart w:id="1553" w:name="_Toc44712392"/>
      <w:bookmarkStart w:id="1554" w:name="_Toc53178869"/>
      <w:bookmarkStart w:id="1555" w:name="_Toc53178418"/>
      <w:bookmarkStart w:id="1556" w:name="_Toc37260398"/>
      <w:bookmarkStart w:id="1557" w:name="_Toc29811924"/>
      <w:bookmarkStart w:id="1558" w:name="_Toc45893704"/>
      <w:bookmarkStart w:id="1559" w:name="_Toc74663494"/>
      <w:bookmarkStart w:id="1560" w:name="_Toc36817476"/>
      <w:bookmarkStart w:id="1561" w:name="_Toc37267786"/>
      <w:bookmarkStart w:id="1562" w:name="_Toc106126808"/>
      <w:bookmarkStart w:id="1563" w:name="_Toc104311107"/>
      <w:bookmarkStart w:id="1564" w:name="_Toc82622035"/>
      <w:bookmarkStart w:id="1565" w:name="_Toc106177121"/>
      <w:bookmarkStart w:id="1566" w:name="_Toc114242289"/>
      <w:bookmarkStart w:id="1567" w:name="_Toc21127715"/>
      <w:bookmarkStart w:id="1568" w:name="_Toc121933078"/>
      <w:bookmarkStart w:id="1569" w:name="_Toc121908792"/>
      <w:bookmarkStart w:id="1570" w:name="_Toc124186587"/>
      <w:r>
        <w:t>10.5.1.2</w:t>
      </w:r>
      <w:r>
        <w:tab/>
        <w:t xml:space="preserve">Minimum requirement for </w:t>
      </w:r>
      <w:r>
        <w:rPr>
          <w:i/>
        </w:rPr>
        <w:t>SAN type 1-O</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77777777" w:rsidR="00D62336" w:rsidRDefault="00063062">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3C13A27" w14:textId="77777777" w:rsidR="00D62336" w:rsidRDefault="00063062">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50"/>
        <w:gridCol w:w="1439"/>
        <w:gridCol w:w="2337"/>
        <w:gridCol w:w="2488"/>
      </w:tblGrid>
      <w:tr w:rsidR="00D62336" w14:paraId="6E965467" w14:textId="77777777">
        <w:trPr>
          <w:jc w:val="center"/>
        </w:trPr>
        <w:tc>
          <w:tcPr>
            <w:tcW w:w="1417" w:type="dxa"/>
            <w:shd w:val="clear" w:color="auto" w:fill="auto"/>
            <w:vAlign w:val="center"/>
          </w:tcPr>
          <w:p w14:paraId="50950735" w14:textId="77777777"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00426E39" w14:textId="77777777" w:rsidR="00D62336" w:rsidRDefault="00063062">
            <w:pPr>
              <w:pStyle w:val="TAH"/>
              <w:rPr>
                <w:rFonts w:cs="Arial"/>
              </w:rPr>
            </w:pPr>
            <w:r>
              <w:rPr>
                <w:rFonts w:cs="Arial"/>
              </w:rPr>
              <w:t>Wanted signal mean power [dBm]</w:t>
            </w:r>
          </w:p>
        </w:tc>
        <w:tc>
          <w:tcPr>
            <w:tcW w:w="1442" w:type="dxa"/>
            <w:vAlign w:val="center"/>
          </w:tcPr>
          <w:p w14:paraId="0F8B3EC0" w14:textId="77777777" w:rsidR="00D62336" w:rsidRDefault="00063062">
            <w:pPr>
              <w:pStyle w:val="TAH"/>
              <w:rPr>
                <w:rFonts w:cs="Arial"/>
              </w:rPr>
            </w:pPr>
            <w:r>
              <w:rPr>
                <w:rFonts w:cs="Arial"/>
              </w:rPr>
              <w:t>Interfering signal mean power [dBm]</w:t>
            </w:r>
          </w:p>
        </w:tc>
        <w:tc>
          <w:tcPr>
            <w:tcW w:w="2349" w:type="dxa"/>
            <w:vAlign w:val="center"/>
          </w:tcPr>
          <w:p w14:paraId="6BF30E83" w14:textId="7EF72C25" w:rsidR="00D62336" w:rsidRDefault="00063062">
            <w:pPr>
              <w:pStyle w:val="TAH"/>
              <w:rPr>
                <w:rFonts w:cs="Arial"/>
              </w:rPr>
            </w:pPr>
            <w:r>
              <w:rPr>
                <w:rFonts w:cs="Arial"/>
              </w:rPr>
              <w:t>Interfering signal centre frequency offset from the lower/upper Base Station RF Bandwidth edge or sub-block edge inside a sub-block gap [MHz]</w:t>
            </w:r>
          </w:p>
        </w:tc>
        <w:tc>
          <w:tcPr>
            <w:tcW w:w="2503" w:type="dxa"/>
            <w:vAlign w:val="center"/>
          </w:tcPr>
          <w:p w14:paraId="668099BA" w14:textId="77777777" w:rsidR="00D62336" w:rsidRDefault="00063062">
            <w:pPr>
              <w:pStyle w:val="TAH"/>
              <w:rPr>
                <w:rFonts w:cs="Arial"/>
              </w:rPr>
            </w:pPr>
            <w:r>
              <w:rPr>
                <w:rFonts w:cs="Arial"/>
              </w:rPr>
              <w:t>Type of interfering signal</w:t>
            </w:r>
          </w:p>
        </w:tc>
      </w:tr>
      <w:tr w:rsidR="00D62336" w14:paraId="78A6EABE" w14:textId="77777777">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9"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49" w:type="dxa"/>
            <w:vAlign w:val="center"/>
          </w:tcPr>
          <w:p w14:paraId="0480C719" w14:textId="77777777" w:rsidR="00D62336" w:rsidRDefault="00063062">
            <w:pPr>
              <w:pStyle w:val="TAC"/>
              <w:rPr>
                <w:rFonts w:cs="Arial"/>
              </w:rPr>
            </w:pPr>
            <w:r>
              <w:rPr>
                <w:rFonts w:cs="Arial"/>
              </w:rPr>
              <w:t>±0.7025</w:t>
            </w:r>
          </w:p>
        </w:tc>
        <w:tc>
          <w:tcPr>
            <w:tcW w:w="2503"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trPr>
          <w:jc w:val="center"/>
        </w:trPr>
        <w:tc>
          <w:tcPr>
            <w:tcW w:w="9670"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lastRenderedPageBreak/>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D62336" w14:paraId="08DFD52D" w14:textId="77777777">
        <w:trPr>
          <w:jc w:val="center"/>
        </w:trPr>
        <w:tc>
          <w:tcPr>
            <w:tcW w:w="1467" w:type="dxa"/>
            <w:shd w:val="clear" w:color="auto" w:fill="auto"/>
          </w:tcPr>
          <w:p w14:paraId="51801EE4" w14:textId="77777777" w:rsidR="00D62336" w:rsidRDefault="00063062">
            <w:pPr>
              <w:pStyle w:val="TAH"/>
              <w:rPr>
                <w:rFonts w:cs="Arial"/>
                <w:lang w:val="en-US" w:eastAsia="zh-CN"/>
              </w:rPr>
            </w:pPr>
            <w:r>
              <w:rPr>
                <w:rFonts w:cs="Arial" w:hint="eastAsia"/>
                <w:lang w:val="en-US" w:eastAsia="zh-CN"/>
              </w:rPr>
              <w:t>SAN</w:t>
            </w:r>
          </w:p>
          <w:p w14:paraId="3B2DE460" w14:textId="77777777"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6A9EFEA7" w14:textId="77777777" w:rsidR="00D62336" w:rsidRDefault="00063062">
            <w:pPr>
              <w:pStyle w:val="TAH"/>
              <w:rPr>
                <w:rFonts w:cs="Arial"/>
                <w:lang w:eastAsia="ja-JP"/>
              </w:rPr>
            </w:pPr>
            <w:r>
              <w:rPr>
                <w:rFonts w:cs="Arial"/>
                <w:lang w:eastAsia="ja-JP"/>
              </w:rPr>
              <w:t>Wanted signal mean power [dBm]</w:t>
            </w:r>
          </w:p>
        </w:tc>
        <w:tc>
          <w:tcPr>
            <w:tcW w:w="1442" w:type="dxa"/>
          </w:tcPr>
          <w:p w14:paraId="709C4D51" w14:textId="77777777" w:rsidR="00D62336" w:rsidRDefault="00063062">
            <w:pPr>
              <w:pStyle w:val="TAH"/>
              <w:rPr>
                <w:rFonts w:cs="Arial"/>
                <w:lang w:eastAsia="ja-JP"/>
              </w:rPr>
            </w:pPr>
            <w:r>
              <w:rPr>
                <w:rFonts w:cs="Arial"/>
                <w:lang w:eastAsia="ja-JP"/>
              </w:rPr>
              <w:t>Interfering signal mean power [dBm]</w:t>
            </w:r>
          </w:p>
        </w:tc>
        <w:tc>
          <w:tcPr>
            <w:tcW w:w="2349" w:type="dxa"/>
          </w:tcPr>
          <w:p w14:paraId="374F17E9" w14:textId="77777777"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7055064E" w14:textId="77777777" w:rsidR="00D62336" w:rsidRDefault="00063062">
            <w:pPr>
              <w:pStyle w:val="TAH"/>
              <w:rPr>
                <w:rFonts w:cs="Arial"/>
                <w:lang w:eastAsia="ja-JP"/>
              </w:rPr>
            </w:pPr>
            <w:r>
              <w:rPr>
                <w:rFonts w:cs="Arial"/>
                <w:lang w:eastAsia="ja-JP"/>
              </w:rPr>
              <w:t>Type of interfering signal</w:t>
            </w:r>
          </w:p>
        </w:tc>
      </w:tr>
      <w:tr w:rsidR="00D62336" w14:paraId="31FB0592" w14:textId="77777777">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9"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42"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49" w:type="dxa"/>
            <w:vAlign w:val="center"/>
          </w:tcPr>
          <w:p w14:paraId="6A23001E"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trPr>
          <w:jc w:val="center"/>
        </w:trPr>
        <w:tc>
          <w:tcPr>
            <w:tcW w:w="9720"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1571" w:name="_Toc106177122"/>
      <w:bookmarkStart w:id="1572" w:name="_Toc114242290"/>
      <w:bookmarkStart w:id="1573" w:name="_Toc2485"/>
      <w:bookmarkStart w:id="1574" w:name="_Toc104311108"/>
      <w:bookmarkStart w:id="1575" w:name="_Toc106126809"/>
      <w:bookmarkStart w:id="1576" w:name="_Toc121933079"/>
      <w:bookmarkStart w:id="1577" w:name="_Toc121908793"/>
      <w:bookmarkStart w:id="1578" w:name="_Toc124186588"/>
      <w:r>
        <w:t>10.5.2</w:t>
      </w:r>
      <w:r>
        <w:tab/>
        <w:t>OTA in-band blocking</w:t>
      </w:r>
      <w:bookmarkEnd w:id="1571"/>
      <w:bookmarkEnd w:id="1572"/>
      <w:bookmarkEnd w:id="1573"/>
      <w:bookmarkEnd w:id="1574"/>
      <w:bookmarkEnd w:id="1575"/>
      <w:bookmarkEnd w:id="1576"/>
      <w:bookmarkEnd w:id="1577"/>
      <w:bookmarkEnd w:id="1578"/>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1579" w:name="_Toc53178875"/>
      <w:bookmarkStart w:id="1580" w:name="_Toc53178424"/>
      <w:bookmarkStart w:id="1581" w:name="_Toc22208"/>
      <w:bookmarkStart w:id="1582" w:name="_Toc36817482"/>
      <w:bookmarkStart w:id="1583" w:name="_Toc29811930"/>
      <w:bookmarkStart w:id="1584" w:name="_Toc37260404"/>
      <w:bookmarkStart w:id="1585" w:name="_Toc44712398"/>
      <w:bookmarkStart w:id="1586" w:name="_Toc67916879"/>
      <w:bookmarkStart w:id="1587" w:name="_Toc45893710"/>
      <w:bookmarkStart w:id="1588" w:name="_Toc21127721"/>
      <w:bookmarkStart w:id="1589" w:name="_Toc61179583"/>
      <w:bookmarkStart w:id="1590" w:name="_Toc74663500"/>
      <w:bookmarkStart w:id="1591" w:name="_Toc61179113"/>
      <w:bookmarkStart w:id="1592" w:name="_Toc37267792"/>
      <w:bookmarkStart w:id="1593" w:name="_Toc121933080"/>
      <w:bookmarkStart w:id="1594" w:name="_Toc121908794"/>
      <w:bookmarkStart w:id="1595" w:name="_Toc124186589"/>
      <w:r>
        <w:t>10.6</w:t>
      </w:r>
      <w:r>
        <w:tab/>
        <w:t>OTA out-of-band blocking</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D9D74B6" w14:textId="77777777" w:rsidR="00D62336" w:rsidRDefault="00063062">
      <w:pPr>
        <w:pStyle w:val="Heading3"/>
      </w:pPr>
      <w:bookmarkStart w:id="1596" w:name="_Toc106177124"/>
      <w:bookmarkStart w:id="1597" w:name="_Toc44712399"/>
      <w:bookmarkStart w:id="1598" w:name="_Toc82622042"/>
      <w:bookmarkStart w:id="1599" w:name="_Toc61179114"/>
      <w:bookmarkStart w:id="1600" w:name="_Toc106126811"/>
      <w:bookmarkStart w:id="1601" w:name="_Toc67916880"/>
      <w:bookmarkStart w:id="1602" w:name="_Toc45893711"/>
      <w:bookmarkStart w:id="1603" w:name="_Toc21127722"/>
      <w:bookmarkStart w:id="1604" w:name="_Toc53178425"/>
      <w:bookmarkStart w:id="1605" w:name="_Toc37267793"/>
      <w:bookmarkStart w:id="1606" w:name="_Toc61179584"/>
      <w:bookmarkStart w:id="1607" w:name="_Toc29811931"/>
      <w:bookmarkStart w:id="1608" w:name="_Toc104311110"/>
      <w:bookmarkStart w:id="1609" w:name="_Toc74663501"/>
      <w:bookmarkStart w:id="1610" w:name="_Toc36817483"/>
      <w:bookmarkStart w:id="1611" w:name="_Toc5286"/>
      <w:bookmarkStart w:id="1612" w:name="_Toc90422889"/>
      <w:bookmarkStart w:id="1613" w:name="_Toc114242292"/>
      <w:bookmarkStart w:id="1614" w:name="_Toc53178876"/>
      <w:bookmarkStart w:id="1615" w:name="_Toc37260405"/>
      <w:bookmarkStart w:id="1616" w:name="_Toc121933081"/>
      <w:bookmarkStart w:id="1617" w:name="_Toc121908795"/>
      <w:bookmarkStart w:id="1618" w:name="_Toc124186590"/>
      <w:r>
        <w:t>10.6.1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1619" w:name="_Toc37260406"/>
      <w:bookmarkStart w:id="1620" w:name="_Toc10221"/>
      <w:bookmarkStart w:id="1621" w:name="_Toc90422890"/>
      <w:bookmarkStart w:id="1622" w:name="_Toc61179115"/>
      <w:bookmarkStart w:id="1623" w:name="_Toc61179585"/>
      <w:bookmarkStart w:id="1624" w:name="_Toc82622043"/>
      <w:bookmarkStart w:id="1625" w:name="_Toc36817484"/>
      <w:bookmarkStart w:id="1626" w:name="_Toc114242293"/>
      <w:bookmarkStart w:id="1627" w:name="_Toc29811932"/>
      <w:bookmarkStart w:id="1628" w:name="_Toc104311111"/>
      <w:bookmarkStart w:id="1629" w:name="_Toc53178877"/>
      <w:bookmarkStart w:id="1630" w:name="_Toc44712400"/>
      <w:bookmarkStart w:id="1631" w:name="_Toc106177125"/>
      <w:bookmarkStart w:id="1632" w:name="_Toc45893712"/>
      <w:bookmarkStart w:id="1633" w:name="_Toc74663502"/>
      <w:bookmarkStart w:id="1634" w:name="_Toc53178426"/>
      <w:bookmarkStart w:id="1635" w:name="_Toc67916881"/>
      <w:bookmarkStart w:id="1636" w:name="_Toc106126812"/>
      <w:bookmarkStart w:id="1637" w:name="_Toc37267794"/>
      <w:bookmarkStart w:id="1638" w:name="_Toc21127723"/>
      <w:bookmarkStart w:id="1639" w:name="_Toc121933082"/>
      <w:bookmarkStart w:id="1640" w:name="_Toc121908796"/>
      <w:bookmarkStart w:id="1641" w:name="_Toc124186591"/>
      <w:r>
        <w:t>10.6.2</w:t>
      </w:r>
      <w:r>
        <w:tab/>
        <w:t xml:space="preserve">Minimum requirement for </w:t>
      </w:r>
      <w:r>
        <w:rPr>
          <w:rFonts w:hint="eastAsia"/>
          <w:i/>
          <w:lang w:val="en-US" w:eastAsia="zh-CN"/>
        </w:rPr>
        <w:t>SAN</w:t>
      </w:r>
      <w:r>
        <w:rPr>
          <w:i/>
        </w:rPr>
        <w:t xml:space="preserve"> type 1-O</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7ED27A8" w14:textId="77777777" w:rsidR="00D62336" w:rsidRDefault="00063062">
      <w:pPr>
        <w:pStyle w:val="Heading4"/>
        <w:numPr>
          <w:ilvl w:val="3"/>
          <w:numId w:val="0"/>
        </w:numPr>
      </w:pPr>
      <w:bookmarkStart w:id="1642" w:name="_Toc37260407"/>
      <w:bookmarkStart w:id="1643" w:name="_Toc82622044"/>
      <w:bookmarkStart w:id="1644" w:name="_Toc74663503"/>
      <w:bookmarkStart w:id="1645" w:name="_Toc106126813"/>
      <w:bookmarkStart w:id="1646" w:name="_Toc53178878"/>
      <w:bookmarkStart w:id="1647" w:name="_Toc45893713"/>
      <w:bookmarkStart w:id="1648" w:name="_Toc44712401"/>
      <w:bookmarkStart w:id="1649" w:name="_Toc29811933"/>
      <w:bookmarkStart w:id="1650" w:name="_Toc104311112"/>
      <w:bookmarkStart w:id="1651" w:name="_Toc67916882"/>
      <w:bookmarkStart w:id="1652" w:name="_Toc61179586"/>
      <w:bookmarkStart w:id="1653" w:name="_Toc53178427"/>
      <w:bookmarkStart w:id="1654" w:name="_Toc106177126"/>
      <w:bookmarkStart w:id="1655" w:name="_Toc13283"/>
      <w:bookmarkStart w:id="1656" w:name="_Toc90422891"/>
      <w:bookmarkStart w:id="1657" w:name="_Toc36817485"/>
      <w:bookmarkStart w:id="1658" w:name="_Toc37267795"/>
      <w:bookmarkStart w:id="1659" w:name="_Toc114242294"/>
      <w:bookmarkStart w:id="1660" w:name="_Toc21127724"/>
      <w:bookmarkStart w:id="1661" w:name="_Toc61179116"/>
      <w:bookmarkStart w:id="1662" w:name="_Toc121933083"/>
      <w:bookmarkStart w:id="1663" w:name="_Toc121908797"/>
      <w:bookmarkStart w:id="1664" w:name="_Toc124186592"/>
      <w:r>
        <w:t>10.6.2.1</w:t>
      </w:r>
      <w:r>
        <w:tab/>
        <w:t>General minimum requirement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lastRenderedPageBreak/>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C22BCC8" w14:textId="77777777" w:rsidR="00D62336" w:rsidRDefault="00063062" w:rsidP="00252202">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BB10971" w14:textId="77777777" w:rsidR="00D62336" w:rsidRDefault="00063062" w:rsidP="00252202">
            <w:pPr>
              <w:pStyle w:val="TAN"/>
            </w:pPr>
            <w:r>
              <w:t>NOTE 2:</w:t>
            </w:r>
            <w:r>
              <w:tab/>
              <w:t xml:space="preserve">The RMS field-strength level in V/m is related to the interferer EIRP level at a distance described as </w:t>
            </w:r>
            <w:r>
              <w:rPr>
                <w:position w:val="-24"/>
              </w:rPr>
              <w:object w:dxaOrig="1400" w:dyaOrig="620" w14:anchorId="568C3DD0">
                <v:shape id="_x0000_i1027" type="#_x0000_t75" style="width:70pt;height:31pt" o:ole="">
                  <v:imagedata r:id="rId25" o:title=""/>
                </v:shape>
                <o:OLEObject Type="Embed" ProgID="Equation.3" ShapeID="_x0000_i1027" DrawAspect="Content" ObjectID="_1734799270" r:id="rId26"/>
              </w:object>
            </w:r>
            <w:r>
              <w:t>, where EIRP is in W and r is in m.</w:t>
            </w:r>
          </w:p>
          <w:p w14:paraId="17E00651" w14:textId="1096D832" w:rsidR="00D62336" w:rsidRDefault="00063062" w:rsidP="00252202">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1665" w:name="_Toc61179120"/>
      <w:bookmarkStart w:id="1666" w:name="_Toc53178882"/>
      <w:bookmarkStart w:id="1667" w:name="_Toc53178431"/>
      <w:bookmarkStart w:id="1668" w:name="_Toc36817489"/>
      <w:bookmarkStart w:id="1669" w:name="_Toc61179590"/>
      <w:bookmarkStart w:id="1670" w:name="_Toc44712405"/>
      <w:bookmarkStart w:id="1671" w:name="_Toc37260411"/>
      <w:bookmarkStart w:id="1672" w:name="_Toc16779"/>
      <w:bookmarkStart w:id="1673" w:name="_Toc37267799"/>
      <w:bookmarkStart w:id="1674" w:name="_Toc74663507"/>
      <w:bookmarkStart w:id="1675" w:name="_Toc29811937"/>
      <w:bookmarkStart w:id="1676" w:name="_Toc45893717"/>
      <w:bookmarkStart w:id="1677" w:name="_Toc21127728"/>
      <w:bookmarkStart w:id="1678" w:name="_Toc67916886"/>
      <w:bookmarkStart w:id="1679" w:name="_Toc121933084"/>
      <w:bookmarkStart w:id="1680" w:name="_Toc121908798"/>
      <w:bookmarkStart w:id="1681" w:name="_Toc124186593"/>
      <w:r>
        <w:t>10.7</w:t>
      </w:r>
      <w:r>
        <w:tab/>
        <w:t>OTA receiver spurious emissions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1682" w:name="_Toc53178886"/>
      <w:bookmarkStart w:id="1683" w:name="_Toc29811941"/>
      <w:bookmarkStart w:id="1684" w:name="_Toc19816"/>
      <w:bookmarkStart w:id="1685" w:name="_Toc21127732"/>
      <w:bookmarkStart w:id="1686" w:name="_Toc37260415"/>
      <w:bookmarkStart w:id="1687" w:name="_Toc74663511"/>
      <w:bookmarkStart w:id="1688" w:name="_Toc61179594"/>
      <w:bookmarkStart w:id="1689" w:name="_Toc37267803"/>
      <w:bookmarkStart w:id="1690" w:name="_Toc67916890"/>
      <w:bookmarkStart w:id="1691" w:name="_Toc44712409"/>
      <w:bookmarkStart w:id="1692" w:name="_Toc61179124"/>
      <w:bookmarkStart w:id="1693" w:name="_Toc36817493"/>
      <w:bookmarkStart w:id="1694" w:name="_Toc53178435"/>
      <w:bookmarkStart w:id="1695" w:name="_Toc45893721"/>
      <w:bookmarkStart w:id="1696" w:name="_Toc121933085"/>
      <w:bookmarkStart w:id="1697" w:name="_Toc121908799"/>
      <w:bookmarkStart w:id="1698" w:name="_Toc124186594"/>
      <w:r>
        <w:t>10.8</w:t>
      </w:r>
      <w:r>
        <w:tab/>
        <w:t>OTA receiver intermodulation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1699" w:name="_Toc37260419"/>
      <w:bookmarkStart w:id="1700" w:name="_Toc61179598"/>
      <w:bookmarkStart w:id="1701" w:name="_Toc74663515"/>
      <w:bookmarkStart w:id="1702" w:name="_Toc67916894"/>
      <w:bookmarkStart w:id="1703" w:name="_Toc36817497"/>
      <w:bookmarkStart w:id="1704" w:name="_Toc21127736"/>
      <w:bookmarkStart w:id="1705" w:name="_Toc44712413"/>
      <w:bookmarkStart w:id="1706" w:name="_Toc53178439"/>
      <w:bookmarkStart w:id="1707" w:name="_Toc45893725"/>
      <w:bookmarkStart w:id="1708" w:name="_Toc53178890"/>
      <w:bookmarkStart w:id="1709" w:name="_Toc7623"/>
      <w:bookmarkStart w:id="1710" w:name="_Toc29811945"/>
      <w:bookmarkStart w:id="1711" w:name="_Toc61179128"/>
      <w:bookmarkStart w:id="1712" w:name="_Toc37267807"/>
      <w:bookmarkStart w:id="1713" w:name="_Toc121933086"/>
      <w:bookmarkStart w:id="1714" w:name="_Toc121908800"/>
      <w:bookmarkStart w:id="1715" w:name="_Toc124186595"/>
      <w:r>
        <w:t>10.9</w:t>
      </w:r>
      <w:r>
        <w:tab/>
        <w:t>OTA in-channel selectivity</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F1AA74B" w14:textId="77777777" w:rsidR="00D62336" w:rsidRDefault="00063062" w:rsidP="00777B05">
      <w:pPr>
        <w:pStyle w:val="Heading3"/>
      </w:pPr>
      <w:bookmarkStart w:id="1716" w:name="_Toc3477"/>
      <w:bookmarkStart w:id="1717" w:name="_Toc106126819"/>
      <w:bookmarkStart w:id="1718" w:name="_Toc53178891"/>
      <w:bookmarkStart w:id="1719" w:name="_Toc74663516"/>
      <w:bookmarkStart w:id="1720" w:name="_Toc61179599"/>
      <w:bookmarkStart w:id="1721" w:name="_Toc29811946"/>
      <w:bookmarkStart w:id="1722" w:name="_Toc104311118"/>
      <w:bookmarkStart w:id="1723" w:name="_Toc82622057"/>
      <w:bookmarkStart w:id="1724" w:name="_Toc36817498"/>
      <w:bookmarkStart w:id="1725" w:name="_Toc44712414"/>
      <w:bookmarkStart w:id="1726" w:name="_Toc61179129"/>
      <w:bookmarkStart w:id="1727" w:name="_Toc45893726"/>
      <w:bookmarkStart w:id="1728" w:name="_Toc114242300"/>
      <w:bookmarkStart w:id="1729" w:name="_Toc37260420"/>
      <w:bookmarkStart w:id="1730" w:name="_Toc106177132"/>
      <w:bookmarkStart w:id="1731" w:name="_Toc53178440"/>
      <w:bookmarkStart w:id="1732" w:name="_Toc90422904"/>
      <w:bookmarkStart w:id="1733" w:name="_Toc21127737"/>
      <w:bookmarkStart w:id="1734" w:name="_Toc67916895"/>
      <w:bookmarkStart w:id="1735" w:name="_Toc37267808"/>
      <w:bookmarkStart w:id="1736" w:name="_Toc121933087"/>
      <w:bookmarkStart w:id="1737" w:name="_Toc121908801"/>
      <w:bookmarkStart w:id="1738" w:name="_Toc124186596"/>
      <w:r>
        <w:t>10.</w:t>
      </w:r>
      <w:r>
        <w:rPr>
          <w:lang w:eastAsia="zh-CN"/>
        </w:rPr>
        <w:t>9</w:t>
      </w:r>
      <w:r>
        <w:t>.1</w:t>
      </w:r>
      <w:r>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1739" w:name="_Toc106126820"/>
      <w:bookmarkStart w:id="1740" w:name="_Toc67916896"/>
      <w:bookmarkStart w:id="1741" w:name="_Toc106177133"/>
      <w:bookmarkStart w:id="1742" w:name="_Toc29811947"/>
      <w:bookmarkStart w:id="1743" w:name="_Toc37267809"/>
      <w:bookmarkStart w:id="1744" w:name="_Toc61179130"/>
      <w:bookmarkStart w:id="1745" w:name="_Toc53178441"/>
      <w:bookmarkStart w:id="1746" w:name="_Toc82622058"/>
      <w:bookmarkStart w:id="1747" w:name="_Toc114242301"/>
      <w:bookmarkStart w:id="1748" w:name="_Toc90422905"/>
      <w:bookmarkStart w:id="1749" w:name="_Toc45893727"/>
      <w:bookmarkStart w:id="1750" w:name="_Toc61179600"/>
      <w:bookmarkStart w:id="1751" w:name="_Toc104311119"/>
      <w:bookmarkStart w:id="1752" w:name="_Toc53178892"/>
      <w:bookmarkStart w:id="1753" w:name="_Toc36817499"/>
      <w:bookmarkStart w:id="1754" w:name="_Toc44712415"/>
      <w:bookmarkStart w:id="1755" w:name="_Toc10736"/>
      <w:bookmarkStart w:id="1756" w:name="_Toc21127738"/>
      <w:bookmarkStart w:id="1757" w:name="_Toc74663517"/>
      <w:bookmarkStart w:id="1758" w:name="_Toc37260421"/>
      <w:bookmarkStart w:id="1759" w:name="_Toc121933088"/>
      <w:bookmarkStart w:id="1760" w:name="_Toc121908802"/>
      <w:bookmarkStart w:id="1761" w:name="_Toc12418659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lastRenderedPageBreak/>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79FC32D4" w14:textId="77777777">
        <w:trPr>
          <w:jc w:val="center"/>
        </w:trPr>
        <w:tc>
          <w:tcPr>
            <w:tcW w:w="1116" w:type="dxa"/>
            <w:vAlign w:val="center"/>
          </w:tcPr>
          <w:p w14:paraId="6D9B38C1" w14:textId="77777777" w:rsidR="00D62336" w:rsidRDefault="00063062">
            <w:pPr>
              <w:pStyle w:val="TAH"/>
              <w:rPr>
                <w:rFonts w:cs="Arial"/>
                <w:lang w:val="en-US" w:eastAsia="zh-CN"/>
              </w:rPr>
            </w:pPr>
            <w:r>
              <w:rPr>
                <w:rFonts w:cs="Arial" w:hint="eastAsia"/>
                <w:lang w:val="en-US" w:eastAsia="zh-CN"/>
              </w:rPr>
              <w:t>SAN</w:t>
            </w:r>
          </w:p>
          <w:p w14:paraId="76DD285D" w14:textId="77777777" w:rsidR="00D62336" w:rsidRDefault="00063062">
            <w:pPr>
              <w:pStyle w:val="TAH"/>
              <w:rPr>
                <w:rFonts w:cs="Arial"/>
                <w:lang w:val="it-IT"/>
              </w:rPr>
            </w:pPr>
            <w:r>
              <w:rPr>
                <w:rFonts w:cs="Arial"/>
                <w:lang w:val="it-IT"/>
              </w:rPr>
              <w:t>channel bandwidth (MHz)</w:t>
            </w:r>
          </w:p>
        </w:tc>
        <w:tc>
          <w:tcPr>
            <w:tcW w:w="1387" w:type="dxa"/>
            <w:vAlign w:val="center"/>
          </w:tcPr>
          <w:p w14:paraId="1D62797D" w14:textId="77777777" w:rsidR="00D62336" w:rsidRDefault="00063062">
            <w:pPr>
              <w:pStyle w:val="TAH"/>
              <w:rPr>
                <w:rFonts w:cs="Arial"/>
              </w:rPr>
            </w:pPr>
            <w:r>
              <w:rPr>
                <w:rFonts w:cs="Arial"/>
              </w:rPr>
              <w:t>Reference measurement channel</w:t>
            </w:r>
          </w:p>
        </w:tc>
        <w:tc>
          <w:tcPr>
            <w:tcW w:w="1550" w:type="dxa"/>
            <w:vAlign w:val="center"/>
          </w:tcPr>
          <w:p w14:paraId="65DB7412" w14:textId="77777777" w:rsidR="00D62336" w:rsidRDefault="00063062">
            <w:pPr>
              <w:pStyle w:val="TAH"/>
              <w:rPr>
                <w:rFonts w:cs="Arial"/>
              </w:rPr>
            </w:pPr>
            <w:r>
              <w:rPr>
                <w:rFonts w:cs="Arial"/>
              </w:rPr>
              <w:t>Wanted signal mean power [dBm]</w:t>
            </w:r>
          </w:p>
        </w:tc>
        <w:tc>
          <w:tcPr>
            <w:tcW w:w="1567" w:type="dxa"/>
            <w:vAlign w:val="center"/>
          </w:tcPr>
          <w:p w14:paraId="2F00B134" w14:textId="77777777" w:rsidR="00D62336" w:rsidRDefault="00063062">
            <w:pPr>
              <w:pStyle w:val="TAH"/>
              <w:rPr>
                <w:rFonts w:cs="Arial"/>
              </w:rPr>
            </w:pPr>
            <w:r>
              <w:rPr>
                <w:rFonts w:cs="Arial"/>
              </w:rPr>
              <w:t xml:space="preserve">Interfering signal mean power [dBm] </w:t>
            </w:r>
          </w:p>
        </w:tc>
        <w:tc>
          <w:tcPr>
            <w:tcW w:w="1871" w:type="dxa"/>
            <w:vAlign w:val="center"/>
          </w:tcPr>
          <w:p w14:paraId="489AE97D" w14:textId="77777777" w:rsidR="00D62336" w:rsidRDefault="00063062">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B1DAB25" w14:textId="77777777">
        <w:trPr>
          <w:jc w:val="center"/>
        </w:trPr>
        <w:tc>
          <w:tcPr>
            <w:tcW w:w="1116" w:type="dxa"/>
            <w:vAlign w:val="center"/>
          </w:tcPr>
          <w:p w14:paraId="567CDE3C" w14:textId="77777777" w:rsidR="00D62336" w:rsidRDefault="00063062">
            <w:pPr>
              <w:pStyle w:val="TAH"/>
              <w:rPr>
                <w:rFonts w:cs="Arial"/>
                <w:lang w:val="en-US" w:eastAsia="zh-CN"/>
              </w:rPr>
            </w:pPr>
            <w:r>
              <w:rPr>
                <w:rFonts w:cs="Arial" w:hint="eastAsia"/>
                <w:lang w:val="en-US" w:eastAsia="zh-CN"/>
              </w:rPr>
              <w:t>SAN</w:t>
            </w:r>
          </w:p>
          <w:p w14:paraId="0F6686EE" w14:textId="77777777" w:rsidR="00D62336" w:rsidRDefault="00063062">
            <w:pPr>
              <w:pStyle w:val="TAH"/>
              <w:rPr>
                <w:rFonts w:cs="Arial"/>
                <w:lang w:val="it-IT"/>
              </w:rPr>
            </w:pPr>
            <w:r>
              <w:rPr>
                <w:rFonts w:cs="Arial"/>
                <w:lang w:val="it-IT"/>
              </w:rPr>
              <w:t>channel bandwidth (MHz)</w:t>
            </w:r>
          </w:p>
        </w:tc>
        <w:tc>
          <w:tcPr>
            <w:tcW w:w="1387" w:type="dxa"/>
            <w:vAlign w:val="center"/>
          </w:tcPr>
          <w:p w14:paraId="6B5317D9" w14:textId="77777777" w:rsidR="00D62336" w:rsidRDefault="00063062">
            <w:pPr>
              <w:pStyle w:val="TAH"/>
              <w:rPr>
                <w:rFonts w:cs="Arial"/>
              </w:rPr>
            </w:pPr>
            <w:r>
              <w:rPr>
                <w:rFonts w:cs="Arial"/>
              </w:rPr>
              <w:t>Reference measurement channel</w:t>
            </w:r>
          </w:p>
        </w:tc>
        <w:tc>
          <w:tcPr>
            <w:tcW w:w="1550" w:type="dxa"/>
            <w:vAlign w:val="center"/>
          </w:tcPr>
          <w:p w14:paraId="6DC6D34B" w14:textId="77777777" w:rsidR="00D62336" w:rsidRDefault="00063062">
            <w:pPr>
              <w:pStyle w:val="TAH"/>
              <w:rPr>
                <w:rFonts w:cs="Arial"/>
              </w:rPr>
            </w:pPr>
            <w:r>
              <w:rPr>
                <w:rFonts w:cs="Arial"/>
              </w:rPr>
              <w:t>Wanted signal mean power [dBm]</w:t>
            </w:r>
          </w:p>
        </w:tc>
        <w:tc>
          <w:tcPr>
            <w:tcW w:w="1567" w:type="dxa"/>
            <w:vAlign w:val="center"/>
          </w:tcPr>
          <w:p w14:paraId="7FA4E100" w14:textId="77777777" w:rsidR="00D62336" w:rsidRDefault="00063062">
            <w:pPr>
              <w:pStyle w:val="TAH"/>
              <w:rPr>
                <w:rFonts w:cs="Arial"/>
              </w:rPr>
            </w:pPr>
            <w:r>
              <w:rPr>
                <w:rFonts w:cs="Arial"/>
              </w:rPr>
              <w:t xml:space="preserve">Interfering signal mean power [dBm] </w:t>
            </w:r>
          </w:p>
        </w:tc>
        <w:tc>
          <w:tcPr>
            <w:tcW w:w="1871" w:type="dxa"/>
            <w:vAlign w:val="center"/>
          </w:tcPr>
          <w:p w14:paraId="7358A778" w14:textId="77777777" w:rsidR="00D62336" w:rsidRDefault="00063062">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1762" w:name="_Toc29811949"/>
      <w:bookmarkStart w:id="1763" w:name="_Toc37260423"/>
      <w:bookmarkStart w:id="1764" w:name="_Toc44712417"/>
      <w:bookmarkStart w:id="1765" w:name="_Toc36817501"/>
      <w:bookmarkStart w:id="1766" w:name="_Toc53178894"/>
      <w:bookmarkStart w:id="1767" w:name="_Toc61179132"/>
      <w:bookmarkStart w:id="1768" w:name="_Toc45893729"/>
      <w:bookmarkStart w:id="1769" w:name="_Toc1724"/>
      <w:bookmarkStart w:id="1770" w:name="_Toc53178443"/>
      <w:bookmarkStart w:id="1771" w:name="_Toc61179602"/>
      <w:bookmarkStart w:id="1772" w:name="_Toc74663519"/>
      <w:bookmarkStart w:id="1773" w:name="_Toc21127740"/>
      <w:bookmarkStart w:id="1774" w:name="_Toc37267811"/>
      <w:bookmarkStart w:id="1775" w:name="_Toc67916898"/>
    </w:p>
    <w:p w14:paraId="1BC60E0A" w14:textId="3C620D33" w:rsidR="00D62336" w:rsidRDefault="00063062">
      <w:pPr>
        <w:pStyle w:val="Heading1"/>
      </w:pPr>
      <w:bookmarkStart w:id="1776" w:name="_Toc121933089"/>
      <w:bookmarkStart w:id="1777" w:name="_Toc121908803"/>
      <w:bookmarkStart w:id="1778" w:name="_Toc124186598"/>
      <w:r>
        <w:t>11</w:t>
      </w:r>
      <w:r>
        <w:tab/>
        <w:t>Radiated performance requirements</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18155F4A" w14:textId="77777777" w:rsidR="00D62336" w:rsidRDefault="00063062">
      <w:pPr>
        <w:pStyle w:val="Heading2"/>
      </w:pPr>
      <w:bookmarkStart w:id="1779" w:name="_Toc67916899"/>
      <w:bookmarkStart w:id="1780" w:name="_Toc37260424"/>
      <w:bookmarkStart w:id="1781" w:name="_Toc61179603"/>
      <w:bookmarkStart w:id="1782" w:name="_Toc37267812"/>
      <w:bookmarkStart w:id="1783" w:name="_Toc61179133"/>
      <w:bookmarkStart w:id="1784" w:name="_Toc44712418"/>
      <w:bookmarkStart w:id="1785" w:name="_Toc45893730"/>
      <w:bookmarkStart w:id="1786" w:name="_Toc53178895"/>
      <w:bookmarkStart w:id="1787" w:name="_Toc23511"/>
      <w:bookmarkStart w:id="1788" w:name="_Toc53178444"/>
      <w:bookmarkStart w:id="1789" w:name="_Toc29811950"/>
      <w:bookmarkStart w:id="1790" w:name="_Toc21127741"/>
      <w:bookmarkStart w:id="1791" w:name="_Toc36817502"/>
      <w:bookmarkStart w:id="1792" w:name="_Toc74663520"/>
      <w:bookmarkStart w:id="1793" w:name="_Toc121933090"/>
      <w:bookmarkStart w:id="1794" w:name="_Toc121908804"/>
      <w:bookmarkStart w:id="1795" w:name="_Toc124186599"/>
      <w:r>
        <w:t>11.1</w:t>
      </w:r>
      <w:r>
        <w:tab/>
        <w:t>General</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0ED30F7F" w14:textId="77777777" w:rsidR="00D62336" w:rsidRDefault="00D62336"/>
    <w:p w14:paraId="5206452A" w14:textId="77777777" w:rsidR="00D62336" w:rsidRDefault="00063062">
      <w:pPr>
        <w:pStyle w:val="Heading2"/>
      </w:pPr>
      <w:bookmarkStart w:id="1796" w:name="_Toc21127745"/>
      <w:bookmarkStart w:id="1797" w:name="_Toc44712422"/>
      <w:bookmarkStart w:id="1798" w:name="_Toc53178448"/>
      <w:bookmarkStart w:id="1799" w:name="_Toc37267816"/>
      <w:bookmarkStart w:id="1800" w:name="_Toc36817506"/>
      <w:bookmarkStart w:id="1801" w:name="_Toc74663524"/>
      <w:bookmarkStart w:id="1802" w:name="_Toc4613"/>
      <w:bookmarkStart w:id="1803" w:name="_Toc61179137"/>
      <w:bookmarkStart w:id="1804" w:name="_Toc53178899"/>
      <w:bookmarkStart w:id="1805" w:name="_Toc61179607"/>
      <w:bookmarkStart w:id="1806" w:name="_Toc37260428"/>
      <w:bookmarkStart w:id="1807" w:name="_Toc67916903"/>
      <w:bookmarkStart w:id="1808" w:name="_Toc29811954"/>
      <w:bookmarkStart w:id="1809" w:name="_Toc45893734"/>
      <w:bookmarkStart w:id="1810" w:name="_Toc121933091"/>
      <w:bookmarkStart w:id="1811" w:name="_Toc121908805"/>
      <w:bookmarkStart w:id="1812" w:name="_Toc124186600"/>
      <w:r>
        <w:t>11.</w:t>
      </w:r>
      <w:r>
        <w:rPr>
          <w:rFonts w:eastAsia="DengXian"/>
          <w:lang w:eastAsia="zh-CN"/>
        </w:rPr>
        <w:t>2</w:t>
      </w:r>
      <w:r>
        <w:tab/>
        <w:t>Performance requirements for PUSCH</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E06903C" w14:textId="77777777" w:rsidR="00D62336" w:rsidRDefault="00D62336"/>
    <w:p w14:paraId="6CD819B2" w14:textId="77777777" w:rsidR="00D62336" w:rsidRDefault="00063062">
      <w:pPr>
        <w:pStyle w:val="Heading2"/>
      </w:pPr>
      <w:bookmarkStart w:id="1813" w:name="_Toc24233"/>
      <w:bookmarkStart w:id="1814" w:name="_Toc74663554"/>
      <w:bookmarkStart w:id="1815" w:name="_Toc67916933"/>
      <w:bookmarkStart w:id="1816" w:name="_Toc121933092"/>
      <w:bookmarkStart w:id="1817" w:name="_Toc121908806"/>
      <w:bookmarkStart w:id="1818" w:name="_Toc124186601"/>
      <w:r>
        <w:t>11.</w:t>
      </w:r>
      <w:r>
        <w:rPr>
          <w:rFonts w:eastAsia="DengXian"/>
          <w:lang w:eastAsia="zh-CN"/>
        </w:rPr>
        <w:t>3</w:t>
      </w:r>
      <w:r>
        <w:tab/>
        <w:t>Performance requirements for PUCCH</w:t>
      </w:r>
      <w:bookmarkEnd w:id="1813"/>
      <w:bookmarkEnd w:id="1814"/>
      <w:bookmarkEnd w:id="1815"/>
      <w:bookmarkEnd w:id="1816"/>
      <w:bookmarkEnd w:id="1817"/>
      <w:bookmarkEnd w:id="1818"/>
    </w:p>
    <w:p w14:paraId="03431332" w14:textId="77777777" w:rsidR="00D62336" w:rsidRDefault="00D62336"/>
    <w:p w14:paraId="3F441412" w14:textId="77777777" w:rsidR="00D62336" w:rsidRDefault="00063062">
      <w:pPr>
        <w:pStyle w:val="Heading2"/>
      </w:pPr>
      <w:bookmarkStart w:id="1819" w:name="_Toc21127793"/>
      <w:bookmarkStart w:id="1820" w:name="_Toc45893784"/>
      <w:bookmarkStart w:id="1821" w:name="_Toc36817554"/>
      <w:bookmarkStart w:id="1822" w:name="_Toc29812002"/>
      <w:bookmarkStart w:id="1823" w:name="_Toc53178490"/>
      <w:bookmarkStart w:id="1824" w:name="_Toc15392"/>
      <w:bookmarkStart w:id="1825" w:name="_Toc44712472"/>
      <w:bookmarkStart w:id="1826" w:name="_Toc53178941"/>
      <w:bookmarkStart w:id="1827" w:name="_Toc61179186"/>
      <w:bookmarkStart w:id="1828" w:name="_Toc74663579"/>
      <w:bookmarkStart w:id="1829" w:name="_Toc37267865"/>
      <w:bookmarkStart w:id="1830" w:name="_Toc67916958"/>
      <w:bookmarkStart w:id="1831" w:name="_Toc61179656"/>
      <w:bookmarkStart w:id="1832" w:name="_Toc37260477"/>
      <w:bookmarkStart w:id="1833" w:name="_Toc121933093"/>
      <w:bookmarkStart w:id="1834" w:name="_Toc121908807"/>
      <w:bookmarkStart w:id="1835" w:name="_Toc124186602"/>
      <w:r>
        <w:t>11.</w:t>
      </w:r>
      <w:r>
        <w:rPr>
          <w:rFonts w:eastAsia="DengXian"/>
          <w:lang w:eastAsia="zh-CN"/>
        </w:rPr>
        <w:t>4</w:t>
      </w:r>
      <w:r>
        <w:tab/>
        <w:t>Performance requirements for PRACH</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2427093" w14:textId="77777777" w:rsidR="00D62336" w:rsidRDefault="00D62336"/>
    <w:p w14:paraId="19E561D0" w14:textId="77777777" w:rsidR="00D62336" w:rsidRDefault="00063062" w:rsidP="00156AFB">
      <w:pPr>
        <w:pStyle w:val="Heading8"/>
      </w:pPr>
      <w:bookmarkStart w:id="1836" w:name="startOfAnnexes"/>
      <w:bookmarkStart w:id="1837" w:name="_Toc26310"/>
      <w:bookmarkStart w:id="1838" w:name="_Toc121933094"/>
      <w:bookmarkStart w:id="1839" w:name="_Toc121908808"/>
      <w:bookmarkStart w:id="1840" w:name="_Toc124186603"/>
      <w:bookmarkEnd w:id="1836"/>
      <w:r>
        <w:t>Annex A (normative):</w:t>
      </w:r>
      <w:r>
        <w:br/>
        <w:t>Reference measurement channels</w:t>
      </w:r>
      <w:bookmarkEnd w:id="1837"/>
      <w:bookmarkEnd w:id="1838"/>
      <w:bookmarkEnd w:id="1839"/>
      <w:bookmarkEnd w:id="1840"/>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77777777" w:rsidR="00D62336" w:rsidRDefault="00063062">
      <w:r>
        <w:t>The parameters for the reference measurement channels are specified in clause A.12 for NB-IoT reference sensitivity and in clause A.13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1841" w:name="_MON_1268742315"/>
    <w:bookmarkStart w:id="1842" w:name="_MON_1268742244"/>
    <w:bookmarkStart w:id="1843" w:name="_MON_1417454024"/>
    <w:bookmarkStart w:id="1844" w:name="_MON_1268742351"/>
    <w:bookmarkEnd w:id="1841"/>
    <w:bookmarkEnd w:id="1842"/>
    <w:bookmarkEnd w:id="1843"/>
    <w:bookmarkEnd w:id="1844"/>
    <w:bookmarkStart w:id="1845" w:name="_MON_1268742233"/>
    <w:bookmarkEnd w:id="1845"/>
    <w:p w14:paraId="44D4A52B" w14:textId="77777777" w:rsidR="00D62336" w:rsidRDefault="00063062">
      <w:pPr>
        <w:pStyle w:val="TH"/>
      </w:pPr>
      <w:r>
        <w:object w:dxaOrig="9260" w:dyaOrig="6290" w14:anchorId="5D2C32AC">
          <v:shape id="_x0000_i1028" type="#_x0000_t75" style="width:463pt;height:314.5pt" o:ole="">
            <v:imagedata r:id="rId27" o:title=""/>
          </v:shape>
          <o:OLEObject Type="Embed" ProgID="Word.Picture.8" ShapeID="_x0000_i1028" DrawAspect="Content" ObjectID="_1734799271" r:id="rId28"/>
        </w:object>
      </w:r>
    </w:p>
    <w:p w14:paraId="2CD13664" w14:textId="77777777" w:rsidR="00D62336" w:rsidRDefault="00063062">
      <w:pPr>
        <w:pStyle w:val="TF"/>
      </w:pPr>
      <w:r>
        <w:t>Figure A-1. Schematic overview of the encoding process</w:t>
      </w:r>
    </w:p>
    <w:bookmarkStart w:id="1846" w:name="_MON_1524645918"/>
    <w:bookmarkEnd w:id="1846"/>
    <w:p w14:paraId="71207703" w14:textId="77777777" w:rsidR="00D62336" w:rsidRDefault="00063062">
      <w:pPr>
        <w:pStyle w:val="TH"/>
      </w:pPr>
      <w:r>
        <w:object w:dxaOrig="9260" w:dyaOrig="6280" w14:anchorId="03A0CFB9">
          <v:shape id="_x0000_i1029" type="#_x0000_t75" style="width:463pt;height:314pt" o:ole="">
            <v:imagedata r:id="rId29" o:title=""/>
          </v:shape>
          <o:OLEObject Type="Embed" ProgID="Word.Picture.8" ShapeID="_x0000_i1029" DrawAspect="Content" ObjectID="_1734799272" r:id="rId30"/>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1847" w:name="_Toc66869520"/>
      <w:bookmarkStart w:id="1848" w:name="_Toc45825613"/>
      <w:bookmarkStart w:id="1849" w:name="_Toc45825865"/>
      <w:bookmarkStart w:id="1850" w:name="_Toc44754185"/>
      <w:bookmarkStart w:id="1851" w:name="_Toc89684643"/>
      <w:bookmarkStart w:id="1852" w:name="_Toc37163049"/>
      <w:bookmarkStart w:id="1853" w:name="_Toc35933177"/>
      <w:bookmarkStart w:id="1854" w:name="_Toc45826117"/>
      <w:bookmarkStart w:id="1855" w:name="_Toc66872338"/>
      <w:bookmarkStart w:id="1856" w:name="_Toc20110"/>
      <w:bookmarkStart w:id="1857" w:name="_Toc37173629"/>
      <w:bookmarkStart w:id="1858" w:name="_Toc37173377"/>
      <w:bookmarkStart w:id="1859" w:name="_Toc52466535"/>
      <w:bookmarkStart w:id="1860" w:name="_Toc35935465"/>
      <w:bookmarkStart w:id="1861" w:name="_Toc20997900"/>
      <w:bookmarkStart w:id="1862" w:name="_Toc29478579"/>
      <w:bookmarkStart w:id="1863" w:name="_Toc76497311"/>
      <w:bookmarkStart w:id="1864" w:name="_Toc45826369"/>
      <w:bookmarkStart w:id="1865" w:name="_Toc98574784"/>
      <w:bookmarkStart w:id="1866" w:name="_Toc82894112"/>
      <w:bookmarkStart w:id="1867" w:name="_Toc75173495"/>
      <w:bookmarkStart w:id="1868" w:name="_Toc121933095"/>
      <w:bookmarkStart w:id="1869" w:name="_Toc121908809"/>
      <w:bookmarkStart w:id="1870" w:name="_Toc124186604"/>
      <w:r>
        <w:rPr>
          <w:rFonts w:hint="eastAsia"/>
          <w:lang w:val="en-US" w:eastAsia="zh-CN"/>
        </w:rPr>
        <w:lastRenderedPageBreak/>
        <w:t>A.1</w:t>
      </w:r>
      <w:r>
        <w:tab/>
        <w:t>Fixed Reference Channels for reference sensitivity and in-channel selectivity (QPSK, R=1/3)</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1871" w:name="_Toc37173378"/>
      <w:bookmarkStart w:id="1872" w:name="_Toc35933178"/>
      <w:bookmarkStart w:id="1873" w:name="_Toc75173496"/>
      <w:bookmarkStart w:id="1874" w:name="_Toc98574785"/>
      <w:bookmarkStart w:id="1875" w:name="_Toc66869521"/>
      <w:bookmarkStart w:id="1876" w:name="_Toc76497312"/>
      <w:bookmarkStart w:id="1877" w:name="_Toc35935466"/>
      <w:bookmarkStart w:id="1878" w:name="_Toc82894113"/>
      <w:bookmarkStart w:id="1879" w:name="_Toc37173630"/>
      <w:bookmarkStart w:id="1880" w:name="_Toc45825614"/>
      <w:bookmarkStart w:id="1881" w:name="_Toc20997901"/>
      <w:bookmarkStart w:id="1882" w:name="_Toc37163050"/>
      <w:bookmarkStart w:id="1883" w:name="_Toc66872339"/>
      <w:bookmarkStart w:id="1884" w:name="_Toc44754186"/>
      <w:bookmarkStart w:id="1885" w:name="_Toc45825866"/>
      <w:bookmarkStart w:id="1886" w:name="_Toc52466536"/>
      <w:bookmarkStart w:id="1887" w:name="_Toc22999"/>
      <w:bookmarkStart w:id="1888" w:name="_Toc45826118"/>
      <w:bookmarkStart w:id="1889" w:name="_Toc89684644"/>
      <w:bookmarkStart w:id="1890" w:name="_Toc29478580"/>
      <w:bookmarkStart w:id="1891" w:name="_Toc45826370"/>
      <w:bookmarkStart w:id="1892" w:name="_Toc121933096"/>
      <w:bookmarkStart w:id="1893" w:name="_Toc121908810"/>
      <w:bookmarkStart w:id="1894" w:name="_Toc124186605"/>
      <w:r>
        <w:rPr>
          <w:rFonts w:hint="eastAsia"/>
          <w:lang w:val="en-US" w:eastAsia="zh-CN"/>
        </w:rPr>
        <w:t>A.2</w:t>
      </w:r>
      <w:r>
        <w:tab/>
        <w:t>Fixed Reference Channels for dynamic range (16QAM, R=2/3)</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1895" w:name="_Toc82894125"/>
      <w:bookmarkStart w:id="1896" w:name="_Toc66869533"/>
      <w:bookmarkStart w:id="1897" w:name="_Toc20997913"/>
      <w:bookmarkStart w:id="1898" w:name="_Toc29478592"/>
      <w:bookmarkStart w:id="1899" w:name="_Toc98574797"/>
      <w:bookmarkStart w:id="1900" w:name="_Toc35933190"/>
      <w:bookmarkStart w:id="1901" w:name="_Toc44754198"/>
      <w:bookmarkStart w:id="1902" w:name="_Toc52466548"/>
      <w:bookmarkStart w:id="1903" w:name="_Toc37163062"/>
      <w:bookmarkStart w:id="1904" w:name="_Toc76497324"/>
      <w:bookmarkStart w:id="1905" w:name="_Toc66872351"/>
      <w:bookmarkStart w:id="1906" w:name="_Toc45825878"/>
      <w:bookmarkStart w:id="1907" w:name="_Toc37173390"/>
      <w:bookmarkStart w:id="1908" w:name="_Toc45825626"/>
      <w:bookmarkStart w:id="1909" w:name="_Toc89684656"/>
      <w:bookmarkStart w:id="1910" w:name="_Toc75173508"/>
      <w:bookmarkStart w:id="1911" w:name="_Toc45826130"/>
      <w:bookmarkStart w:id="1912" w:name="_Toc1869"/>
      <w:bookmarkStart w:id="1913" w:name="_Toc35935478"/>
      <w:bookmarkStart w:id="1914" w:name="_Toc45826382"/>
      <w:bookmarkStart w:id="1915" w:name="_Toc37173642"/>
      <w:bookmarkStart w:id="1916" w:name="_Toc121933097"/>
      <w:bookmarkStart w:id="1917" w:name="_Toc121908811"/>
      <w:bookmarkStart w:id="1918" w:name="_Toc12418660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7777777" w:rsidR="00D62336" w:rsidRDefault="00063062">
            <w:pPr>
              <w:pStyle w:val="TAN"/>
              <w:rPr>
                <w:rFonts w:cs="Arial"/>
              </w:rPr>
            </w:pPr>
            <w:r>
              <w:rPr>
                <w:lang w:eastAsia="ja-JP"/>
              </w:rPr>
              <w:t>Note 1:</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1919" w:name="_Toc52466549"/>
      <w:bookmarkStart w:id="1920" w:name="_Toc66869534"/>
      <w:bookmarkStart w:id="1921" w:name="_Toc82894126"/>
      <w:bookmarkStart w:id="1922" w:name="_Toc76497325"/>
      <w:bookmarkStart w:id="1923" w:name="_Toc45825879"/>
      <w:bookmarkStart w:id="1924" w:name="_Toc98574798"/>
      <w:bookmarkStart w:id="1925" w:name="_Toc8682"/>
      <w:bookmarkStart w:id="1926" w:name="_Toc45826131"/>
      <w:bookmarkStart w:id="1927" w:name="_Toc45825627"/>
      <w:bookmarkStart w:id="1928" w:name="_Toc29478593"/>
      <w:bookmarkStart w:id="1929" w:name="_Toc75173509"/>
      <w:bookmarkStart w:id="1930" w:name="_Toc35933191"/>
      <w:bookmarkStart w:id="1931" w:name="_Toc37163063"/>
      <w:bookmarkStart w:id="1932" w:name="_Toc45826383"/>
      <w:bookmarkStart w:id="1933" w:name="_Toc44754199"/>
      <w:bookmarkStart w:id="1934" w:name="_Toc66872352"/>
      <w:bookmarkStart w:id="1935" w:name="_Toc37173643"/>
      <w:bookmarkStart w:id="1936" w:name="_Toc89684657"/>
      <w:bookmarkStart w:id="1937" w:name="_Toc20997914"/>
      <w:bookmarkStart w:id="1938" w:name="_Toc35935479"/>
      <w:bookmarkStart w:id="1939" w:name="_Toc37173391"/>
      <w:bookmarkStart w:id="1940" w:name="_Toc121933098"/>
      <w:bookmarkStart w:id="1941" w:name="_Toc121908812"/>
      <w:bookmarkStart w:id="1942" w:name="_Toc12418660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77777777" w:rsidR="00D62336" w:rsidRDefault="00063062">
            <w:pPr>
              <w:pStyle w:val="TAN"/>
              <w:rPr>
                <w:lang w:eastAsia="ja-JP"/>
              </w:rPr>
            </w:pPr>
            <w:r>
              <w:rPr>
                <w:lang w:eastAsia="ja-JP"/>
              </w:rPr>
              <w:t>Note 1:</w:t>
            </w:r>
            <w:r>
              <w:rPr>
                <w:lang w:eastAsia="ja-JP"/>
              </w:rPr>
              <w:tab/>
              <w:t>Channel estimation lengths are included in the table for information only.</w:t>
            </w:r>
          </w:p>
        </w:tc>
      </w:tr>
    </w:tbl>
    <w:p w14:paraId="20F4D43B" w14:textId="77777777" w:rsidR="00D62336" w:rsidRDefault="00D62336"/>
    <w:p w14:paraId="3ECFF25A" w14:textId="78F975F2" w:rsidR="00D62336" w:rsidRDefault="00063062" w:rsidP="00195848">
      <w:pPr>
        <w:pStyle w:val="Heading8"/>
      </w:pPr>
      <w:bookmarkStart w:id="1943" w:name="_Toc13859"/>
      <w:bookmarkStart w:id="1944" w:name="_Toc121933099"/>
      <w:bookmarkStart w:id="1945" w:name="_Toc121908813"/>
      <w:bookmarkStart w:id="1946" w:name="_Toc124186608"/>
      <w:r>
        <w:t>Annex B (normative):</w:t>
      </w:r>
      <w:r>
        <w:br/>
        <w:t>Error Vector Magnitude</w:t>
      </w:r>
      <w:bookmarkEnd w:id="1943"/>
      <w:bookmarkEnd w:id="1944"/>
      <w:bookmarkEnd w:id="1945"/>
      <w:bookmarkEnd w:id="1946"/>
    </w:p>
    <w:p w14:paraId="152EC99D" w14:textId="77777777" w:rsidR="00195848" w:rsidRPr="00195848" w:rsidRDefault="00195848" w:rsidP="00195848"/>
    <w:p w14:paraId="4A913FDC" w14:textId="77777777" w:rsidR="00D62336" w:rsidRDefault="00063062">
      <w:pPr>
        <w:pStyle w:val="Heading1"/>
      </w:pPr>
      <w:bookmarkStart w:id="1947" w:name="_Toc9520"/>
      <w:bookmarkStart w:id="1948" w:name="_Toc37173424"/>
      <w:bookmarkStart w:id="1949" w:name="_Toc82894159"/>
      <w:bookmarkStart w:id="1950" w:name="_Toc44754232"/>
      <w:bookmarkStart w:id="1951" w:name="_Toc35933224"/>
      <w:bookmarkStart w:id="1952" w:name="_Toc45825912"/>
      <w:bookmarkStart w:id="1953" w:name="_Toc52466582"/>
      <w:bookmarkStart w:id="1954" w:name="_Toc20997947"/>
      <w:bookmarkStart w:id="1955" w:name="_Toc66872385"/>
      <w:bookmarkStart w:id="1956" w:name="_Toc29478626"/>
      <w:bookmarkStart w:id="1957" w:name="_Toc37173676"/>
      <w:bookmarkStart w:id="1958" w:name="_Toc76497358"/>
      <w:bookmarkStart w:id="1959" w:name="_Toc45826164"/>
      <w:bookmarkStart w:id="1960" w:name="_Toc45825660"/>
      <w:bookmarkStart w:id="1961" w:name="_Toc45826416"/>
      <w:bookmarkStart w:id="1962" w:name="_Toc37163096"/>
      <w:bookmarkStart w:id="1963" w:name="_Toc98574831"/>
      <w:bookmarkStart w:id="1964" w:name="_Toc75173542"/>
      <w:bookmarkStart w:id="1965" w:name="_Toc35935512"/>
      <w:bookmarkStart w:id="1966" w:name="_Toc66869567"/>
      <w:bookmarkStart w:id="1967" w:name="_Toc89684690"/>
      <w:bookmarkStart w:id="1968" w:name="_Toc121933100"/>
      <w:bookmarkStart w:id="1969" w:name="_Toc121908814"/>
      <w:bookmarkStart w:id="1970" w:name="_Toc124186609"/>
      <w:r>
        <w:rPr>
          <w:rFonts w:hint="eastAsia"/>
          <w:lang w:val="en-US" w:eastAsia="zh-CN"/>
        </w:rPr>
        <w:lastRenderedPageBreak/>
        <w:t>B</w:t>
      </w:r>
      <w:r>
        <w:t>.1</w:t>
      </w:r>
      <w:r>
        <w:tab/>
        <w:t>Reference point for measurement</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14BBA9B" w14:textId="77777777" w:rsidR="00D62336" w:rsidRDefault="00063062">
      <w:r>
        <w:t>The EVM shall be measured at the point after the FFT and a zero-forcing (ZF) equalizer in the receiver, as depicted in Figure E.1-1 below.</w:t>
      </w:r>
    </w:p>
    <w:p w14:paraId="1142A46D" w14:textId="77777777" w:rsidR="00D62336" w:rsidRDefault="00063062">
      <w:pPr>
        <w:pStyle w:val="TH"/>
      </w:pPr>
      <w:r>
        <w:object w:dxaOrig="8640" w:dyaOrig="4420" w14:anchorId="4B4D9A83">
          <v:shape id="_x0000_i1030" type="#_x0000_t75" style="width:6in;height:221pt" o:ole="">
            <v:imagedata r:id="rId31" o:title=""/>
          </v:shape>
          <o:OLEObject Type="Embed" ProgID="Word.Picture.8" ShapeID="_x0000_i1030" DrawAspect="Content" ObjectID="_1734799273" r:id="rId32"/>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1971" w:name="_Toc37163097"/>
      <w:bookmarkStart w:id="1972" w:name="_Toc76497359"/>
      <w:bookmarkStart w:id="1973" w:name="_Toc45825661"/>
      <w:bookmarkStart w:id="1974" w:name="_Toc35935513"/>
      <w:bookmarkStart w:id="1975" w:name="_Toc44754233"/>
      <w:bookmarkStart w:id="1976" w:name="_Toc66869568"/>
      <w:bookmarkStart w:id="1977" w:name="_Toc45826165"/>
      <w:bookmarkStart w:id="1978" w:name="_Toc52466583"/>
      <w:bookmarkStart w:id="1979" w:name="_Toc29478627"/>
      <w:bookmarkStart w:id="1980" w:name="_Toc45826417"/>
      <w:bookmarkStart w:id="1981" w:name="_Toc35933225"/>
      <w:bookmarkStart w:id="1982" w:name="_Toc37173677"/>
      <w:bookmarkStart w:id="1983" w:name="_Toc75173543"/>
      <w:bookmarkStart w:id="1984" w:name="_Toc82894160"/>
      <w:bookmarkStart w:id="1985" w:name="_Toc2884"/>
      <w:bookmarkStart w:id="1986" w:name="_Toc45825913"/>
      <w:bookmarkStart w:id="1987" w:name="_Toc89684691"/>
      <w:bookmarkStart w:id="1988" w:name="_Toc98574832"/>
      <w:bookmarkStart w:id="1989" w:name="_Toc66872386"/>
      <w:bookmarkStart w:id="1990" w:name="_Toc37173425"/>
      <w:bookmarkStart w:id="1991" w:name="_Toc20997948"/>
      <w:bookmarkStart w:id="1992" w:name="_Toc121933101"/>
      <w:bookmarkStart w:id="1993" w:name="_Toc121908815"/>
      <w:bookmarkStart w:id="1994" w:name="_Toc124186610"/>
      <w:r>
        <w:rPr>
          <w:rFonts w:hint="eastAsia"/>
          <w:lang w:val="en-US" w:eastAsia="zh-CN"/>
        </w:rPr>
        <w:t>B</w:t>
      </w:r>
      <w:r>
        <w:t>.2</w:t>
      </w:r>
      <w:r>
        <w:tab/>
        <w:t>Basic unit of measurement</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2BBEF5AE" w14:textId="77777777" w:rsidR="00D62336" w:rsidRDefault="00063062">
      <w:r>
        <w:rPr>
          <w:rFonts w:eastAsia="SimSun"/>
          <w:lang w:eastAsia="zh-CN"/>
        </w:rPr>
        <w:t>For 15 kHz, 7.5 kHz,1.25 kHz, 2.5 kHz subcarrier spacing</w:t>
      </w:r>
      <w:r>
        <w:rPr>
          <w:rFonts w:hint="eastAsia"/>
          <w:lang w:eastAsia="zh-CN"/>
        </w:rPr>
        <w:t>,</w:t>
      </w:r>
      <w:r>
        <w:t xml:space="preserve"> the basic unit of EVM measurement is defined over one subframe (1ms) for subframe TTI and over one sTTI when supporting sTTI feature in the time domain and </w:t>
      </w:r>
      <w:r>
        <w:rPr>
          <w:position w:val="-12"/>
        </w:rPr>
        <w:object w:dxaOrig="420" w:dyaOrig="420" w14:anchorId="7B2D772B">
          <v:shape id="_x0000_i1031" type="#_x0000_t75" style="width:21pt;height:21pt" o:ole="">
            <v:imagedata r:id="rId33" o:title=""/>
          </v:shape>
          <o:OLEObject Type="Embed" ProgID="Equation.3" ShapeID="_x0000_i1031" DrawAspect="Content" ObjectID="_1734799274" r:id="rId34"/>
        </w:object>
      </w:r>
      <w:r>
        <w:t xml:space="preserve"> subcarriers (180kHz) in the frequency domain:</w:t>
      </w:r>
    </w:p>
    <w:p w14:paraId="57E3E43C" w14:textId="77777777" w:rsidR="00D62336" w:rsidRDefault="00063062">
      <w:r>
        <w:rPr>
          <w:rFonts w:eastAsia="SimSun"/>
          <w:lang w:eastAsia="zh-CN"/>
        </w:rPr>
        <w:t>For 0.37 kHz subcarrier spacing</w:t>
      </w:r>
      <w:r>
        <w:t xml:space="preserve">, the basic unit of EVM measurement is defined over one slot (3ms) in the time domain and </w:t>
      </w:r>
      <w:r>
        <w:rPr>
          <w:position w:val="-12"/>
        </w:rPr>
        <w:object w:dxaOrig="420" w:dyaOrig="420" w14:anchorId="1A4195D3">
          <v:shape id="_x0000_i1032" type="#_x0000_t75" style="width:21pt;height:21pt" o:ole="">
            <v:imagedata r:id="rId33" o:title=""/>
          </v:shape>
          <o:OLEObject Type="Embed" ProgID="Equation.3" ShapeID="_x0000_i1032" DrawAspect="Content" ObjectID="_1734799275" r:id="rId35"/>
        </w:object>
      </w:r>
      <w:r>
        <w:t xml:space="preserve"> subcarriers (180kHz) in the frequency domain:</w:t>
      </w:r>
    </w:p>
    <w:p w14:paraId="5CB7AB56" w14:textId="77777777" w:rsidR="00D62336" w:rsidRDefault="00063062">
      <w:pPr>
        <w:pStyle w:val="EQ"/>
      </w:pPr>
      <w:r>
        <w:rPr>
          <w:position w:val="-56"/>
        </w:rPr>
        <w:object w:dxaOrig="3700" w:dyaOrig="1340" w14:anchorId="611D7407">
          <v:shape id="_x0000_i1033" type="#_x0000_t75" style="width:185pt;height:67pt" o:ole="">
            <v:imagedata r:id="rId36" o:title=""/>
          </v:shape>
          <o:OLEObject Type="Embed" ProgID="Equation.3" ShapeID="_x0000_i1033" DrawAspect="Content" ObjectID="_1734799276" r:id="rId37"/>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4" type="#_x0000_t75" style="width:5pt;height:5pt" o:ole="">
            <v:imagedata r:id="rId38" o:title=""/>
          </v:shape>
          <o:OLEObject Type="Embed" ProgID="Equation.3" ShapeID="_x0000_i1034" DrawAspect="Content" ObjectID="_1734799277" r:id="rId39"/>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5" type="#_x0000_t75" style="width:21pt;height:16pt" o:ole="">
            <v:imagedata r:id="rId40" o:title=""/>
          </v:shape>
          <o:OLEObject Type="Embed" ProgID="Equation.3" ShapeID="_x0000_i1035" DrawAspect="Content" ObjectID="_1734799278" r:id="rId41"/>
        </w:object>
      </w:r>
      <w:r>
        <w:t xml:space="preserve">is the set of subcarriers within the </w:t>
      </w:r>
      <w:r>
        <w:rPr>
          <w:position w:val="-10"/>
        </w:rPr>
        <w:object w:dxaOrig="420" w:dyaOrig="320" w14:anchorId="557905AD">
          <v:shape id="_x0000_i1036" type="#_x0000_t75" style="width:21pt;height:16pt" o:ole="">
            <v:imagedata r:id="rId42" o:title=""/>
          </v:shape>
          <o:OLEObject Type="Embed" ProgID="Equation.3" ShapeID="_x0000_i1036" DrawAspect="Content" ObjectID="_1734799279" r:id="rId43"/>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1pt;height:16pt" o:ole="">
            <v:imagedata r:id="rId44" o:title=""/>
          </v:shape>
          <o:OLEObject Type="Embed" ProgID="Equation.3" ShapeID="_x0000_i1037" DrawAspect="Content" ObjectID="_1734799280" r:id="rId45"/>
        </w:object>
      </w:r>
      <w:r>
        <w:rPr>
          <w:iCs/>
        </w:rPr>
        <w:t xml:space="preserve"> is</w:t>
      </w:r>
      <w:r>
        <w:t xml:space="preserve"> the ideal signal reconstructed by the measurement equipment in accordance with relevant Tx models,</w:t>
      </w:r>
    </w:p>
    <w:p w14:paraId="7FA28347" w14:textId="77777777" w:rsidR="00D62336" w:rsidRDefault="00063062">
      <w:r>
        <w:rPr>
          <w:position w:val="-10"/>
        </w:rPr>
        <w:object w:dxaOrig="720" w:dyaOrig="320" w14:anchorId="6C64E96E">
          <v:shape id="_x0000_i1038" type="#_x0000_t75" style="width:36pt;height:16pt" o:ole="">
            <v:imagedata r:id="rId46" o:title=""/>
          </v:shape>
          <o:OLEObject Type="Embed" ProgID="Equation.3" ShapeID="_x0000_i1038" DrawAspect="Content" ObjectID="_1734799281" r:id="rId47"/>
        </w:object>
      </w:r>
      <w:r>
        <w:t xml:space="preserve"> is the modified signal under test defined in E.3.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1995" w:name="_Toc29478628"/>
      <w:bookmarkStart w:id="1996" w:name="_Toc89684692"/>
      <w:bookmarkStart w:id="1997" w:name="_Toc45825914"/>
      <w:bookmarkStart w:id="1998" w:name="_Toc23620"/>
      <w:bookmarkStart w:id="1999" w:name="_Toc75173544"/>
      <w:bookmarkStart w:id="2000" w:name="_Toc82894161"/>
      <w:bookmarkStart w:id="2001" w:name="_Toc37163098"/>
      <w:bookmarkStart w:id="2002" w:name="_Toc52466584"/>
      <w:bookmarkStart w:id="2003" w:name="_Toc76497360"/>
      <w:bookmarkStart w:id="2004" w:name="_Toc20997949"/>
      <w:bookmarkStart w:id="2005" w:name="_Toc35933226"/>
      <w:bookmarkStart w:id="2006" w:name="_Toc66872387"/>
      <w:bookmarkStart w:id="2007" w:name="_Toc66869569"/>
      <w:bookmarkStart w:id="2008" w:name="_Toc37173426"/>
      <w:bookmarkStart w:id="2009" w:name="_Toc45826166"/>
      <w:bookmarkStart w:id="2010" w:name="_Toc44754234"/>
      <w:bookmarkStart w:id="2011" w:name="_Toc37173678"/>
      <w:bookmarkStart w:id="2012" w:name="_Toc35935514"/>
      <w:bookmarkStart w:id="2013" w:name="_Toc45825662"/>
      <w:bookmarkStart w:id="2014" w:name="_Toc45826418"/>
      <w:bookmarkStart w:id="2015" w:name="_Toc98574833"/>
      <w:bookmarkStart w:id="2016" w:name="_Toc121933102"/>
      <w:bookmarkStart w:id="2017" w:name="_Toc121908816"/>
      <w:bookmarkStart w:id="2018" w:name="_Toc124186611"/>
      <w:r>
        <w:rPr>
          <w:rFonts w:hint="eastAsia"/>
          <w:lang w:val="en-US" w:eastAsia="zh-CN"/>
        </w:rPr>
        <w:t>B</w:t>
      </w:r>
      <w:r>
        <w:t>.3</w:t>
      </w:r>
      <w:r>
        <w:tab/>
        <w:t>Modified signal under test</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pt;height:36pt" o:ole="">
            <v:imagedata r:id="rId48" o:title=""/>
          </v:shape>
          <o:OLEObject Type="Embed" ProgID="Equation.3" ShapeID="_x0000_i1039" DrawAspect="Content" ObjectID="_1734799282" r:id="rId49"/>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1pt;height:16pt" o:ole="">
            <v:imagedata r:id="rId50" o:title=""/>
          </v:shape>
          <o:OLEObject Type="Embed" ProgID="Equation.3" ShapeID="_x0000_i1040" DrawAspect="Content" ObjectID="_1734799283" r:id="rId51"/>
        </w:object>
      </w:r>
      <w:r>
        <w:t xml:space="preserve"> is the time domain samples of the signal under test.</w:t>
      </w:r>
    </w:p>
    <w:p w14:paraId="7287BD20" w14:textId="77777777" w:rsidR="00D62336" w:rsidRDefault="00063062">
      <w:r>
        <w:rPr>
          <w:position w:val="-6"/>
        </w:rPr>
        <w:object w:dxaOrig="420" w:dyaOrig="320" w14:anchorId="048AA9B4">
          <v:shape id="_x0000_i1041" type="#_x0000_t75" style="width:21pt;height:16pt" o:ole="">
            <v:imagedata r:id="rId52" o:title=""/>
          </v:shape>
          <o:OLEObject Type="Embed" ProgID="Equation.3" ShapeID="_x0000_i1041" DrawAspect="Content" ObjectID="_1734799284" r:id="rId53"/>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14:paraId="5C6F67F0" w14:textId="77777777" w:rsidR="00D62336" w:rsidRDefault="00063062">
      <w:r>
        <w:rPr>
          <w:position w:val="-10"/>
        </w:rPr>
        <w:object w:dxaOrig="420" w:dyaOrig="420" w14:anchorId="569D0341">
          <v:shape id="_x0000_i1042" type="#_x0000_t75" style="width:21pt;height:21pt" o:ole="">
            <v:imagedata r:id="rId54" o:title=""/>
          </v:shape>
          <o:OLEObject Type="Embed" ProgID="Equation.3" ShapeID="_x0000_i1042" DrawAspect="Content" ObjectID="_1734799285" r:id="rId55"/>
        </w:object>
      </w:r>
      <w:r>
        <w:t xml:space="preserve"> is the RF frequency offset.</w:t>
      </w:r>
    </w:p>
    <w:p w14:paraId="38F35102" w14:textId="77777777" w:rsidR="00D62336" w:rsidRDefault="00063062">
      <w:r>
        <w:rPr>
          <w:position w:val="-10"/>
        </w:rPr>
        <w:object w:dxaOrig="620" w:dyaOrig="320" w14:anchorId="6092BC8A">
          <v:shape id="_x0000_i1043" type="#_x0000_t75" style="width:31pt;height:16pt" o:ole="">
            <v:imagedata r:id="rId56" o:title=""/>
          </v:shape>
          <o:OLEObject Type="Embed" ProgID="Equation.3" ShapeID="_x0000_i1043" DrawAspect="Content" ObjectID="_1734799286" r:id="rId57"/>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1pt;height:16pt" o:ole="">
            <v:imagedata r:id="rId58" o:title=""/>
          </v:shape>
          <o:OLEObject Type="Embed" ProgID="Equation.3" ShapeID="_x0000_i1044" DrawAspect="Content" ObjectID="_1734799287" r:id="rId59"/>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2019" w:name="_Toc45826167"/>
      <w:bookmarkStart w:id="2020" w:name="_Toc66869570"/>
      <w:bookmarkStart w:id="2021" w:name="_Toc98574834"/>
      <w:bookmarkStart w:id="2022" w:name="_Toc20997950"/>
      <w:bookmarkStart w:id="2023" w:name="_Toc89684693"/>
      <w:bookmarkStart w:id="2024" w:name="_Toc76497361"/>
      <w:bookmarkStart w:id="2025" w:name="_Toc3003"/>
      <w:bookmarkStart w:id="2026" w:name="_Toc35935515"/>
      <w:bookmarkStart w:id="2027" w:name="_Toc82894162"/>
      <w:bookmarkStart w:id="2028" w:name="_Toc45826419"/>
      <w:bookmarkStart w:id="2029" w:name="_Toc35933227"/>
      <w:bookmarkStart w:id="2030" w:name="_Toc37163099"/>
      <w:bookmarkStart w:id="2031" w:name="_Toc37173427"/>
      <w:bookmarkStart w:id="2032" w:name="_Toc66872388"/>
      <w:bookmarkStart w:id="2033" w:name="_Toc45825915"/>
      <w:bookmarkStart w:id="2034" w:name="_Toc29478629"/>
      <w:bookmarkStart w:id="2035" w:name="_Toc45825663"/>
      <w:bookmarkStart w:id="2036" w:name="_Toc37173679"/>
      <w:bookmarkStart w:id="2037" w:name="_Toc75173545"/>
      <w:bookmarkStart w:id="2038" w:name="_Toc44754235"/>
      <w:bookmarkStart w:id="2039" w:name="_Toc52466585"/>
      <w:bookmarkStart w:id="2040" w:name="_Toc121933103"/>
      <w:bookmarkStart w:id="2041" w:name="_Toc121908817"/>
      <w:bookmarkStart w:id="2042" w:name="_Toc124186612"/>
      <w:r>
        <w:rPr>
          <w:rFonts w:hint="eastAsia"/>
          <w:lang w:val="en-US" w:eastAsia="zh-CN"/>
        </w:rPr>
        <w:t>B</w:t>
      </w:r>
      <w:r>
        <w:t>.4</w:t>
      </w:r>
      <w:r>
        <w:tab/>
        <w:t>Estimation of frequency offset</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1pt;height:21pt" o:ole="" fillcolor="#000005">
            <v:imagedata r:id="rId54" o:title=""/>
          </v:shape>
          <o:OLEObject Type="Embed" ProgID="Equation.3" ShapeID="_x0000_i1045" DrawAspect="Content" ObjectID="_1734799288" r:id="rId60"/>
        </w:object>
      </w:r>
      <w:r>
        <w:t xml:space="preserve"> shall be 1 ms.</w:t>
      </w:r>
    </w:p>
    <w:p w14:paraId="7A3AD949" w14:textId="77777777" w:rsidR="00D62336" w:rsidRDefault="00063062">
      <w:r>
        <w:t xml:space="preserve">For 0.37 kHz, the observation period for determining the frequency offset </w:t>
      </w:r>
      <w:r>
        <w:rPr>
          <w:position w:val="-10"/>
        </w:rPr>
        <w:object w:dxaOrig="420" w:dyaOrig="420" w14:anchorId="76FC2A0F">
          <v:shape id="_x0000_i1046" type="#_x0000_t75" style="width:21pt;height:21pt" o:ole="" fillcolor="#000005">
            <v:imagedata r:id="rId54" o:title=""/>
          </v:shape>
          <o:OLEObject Type="Embed" ProgID="Equation.3" ShapeID="_x0000_i1046" DrawAspect="Content" ObjectID="_1734799289" r:id="rId61"/>
        </w:object>
      </w:r>
      <w:r>
        <w:t xml:space="preserve"> shall be 6 ms.For </w:t>
      </w:r>
      <w:r>
        <w:rPr>
          <w:rFonts w:hint="eastAsia"/>
          <w:lang w:val="en-US" w:eastAsia="zh-CN"/>
        </w:rPr>
        <w:t>2.5</w:t>
      </w:r>
      <w:r>
        <w:t xml:space="preserve"> kHz, the observation period for determining the frequency offset </w:t>
      </w:r>
      <w:r>
        <w:rPr>
          <w:position w:val="-10"/>
        </w:rPr>
        <w:object w:dxaOrig="420" w:dyaOrig="420" w14:anchorId="42E670A5">
          <v:shape id="_x0000_i1047" type="#_x0000_t75" style="width:21pt;height:21pt" o:ole="" fillcolor="#000005">
            <v:imagedata r:id="rId54" o:title=""/>
          </v:shape>
          <o:OLEObject Type="Embed" ProgID="Equation.3" ShapeID="_x0000_i1047" DrawAspect="Content" ObjectID="_1734799290" r:id="rId62"/>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2043" w:name="_Toc44754236"/>
      <w:bookmarkStart w:id="2044" w:name="_Toc66869571"/>
      <w:bookmarkStart w:id="2045" w:name="_Toc37173680"/>
      <w:bookmarkStart w:id="2046" w:name="_Toc20997951"/>
      <w:bookmarkStart w:id="2047" w:name="_Toc45826168"/>
      <w:bookmarkStart w:id="2048" w:name="_Toc35935516"/>
      <w:bookmarkStart w:id="2049" w:name="_Toc35933228"/>
      <w:bookmarkStart w:id="2050" w:name="_Toc89684694"/>
      <w:bookmarkStart w:id="2051" w:name="_Toc52466586"/>
      <w:bookmarkStart w:id="2052" w:name="_Toc45825664"/>
      <w:bookmarkStart w:id="2053" w:name="_Toc98574835"/>
      <w:bookmarkStart w:id="2054" w:name="_Toc45826420"/>
      <w:bookmarkStart w:id="2055" w:name="_Toc29478630"/>
      <w:bookmarkStart w:id="2056" w:name="_Toc45825916"/>
      <w:bookmarkStart w:id="2057" w:name="_Toc37163100"/>
      <w:bookmarkStart w:id="2058" w:name="_Toc76497362"/>
      <w:bookmarkStart w:id="2059" w:name="_Toc66872389"/>
      <w:bookmarkStart w:id="2060" w:name="_Toc20832"/>
      <w:bookmarkStart w:id="2061" w:name="_Toc37173428"/>
      <w:bookmarkStart w:id="2062" w:name="_Toc82894163"/>
      <w:bookmarkStart w:id="2063" w:name="_Toc75173546"/>
      <w:bookmarkStart w:id="2064" w:name="_Toc121933104"/>
      <w:bookmarkStart w:id="2065" w:name="_Toc121908818"/>
      <w:bookmarkStart w:id="2066" w:name="_Toc124186613"/>
      <w:r>
        <w:rPr>
          <w:rFonts w:hint="eastAsia"/>
          <w:lang w:val="en-US" w:eastAsia="zh-CN"/>
        </w:rPr>
        <w:t>B</w:t>
      </w:r>
      <w:r>
        <w:t>.5</w:t>
      </w:r>
      <w:r>
        <w:tab/>
        <w:t>Estimation of time offset</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1pt;height:16pt" o:ole="" fillcolor="#000005">
            <v:imagedata r:id="rId52" o:title=""/>
          </v:shape>
          <o:OLEObject Type="Embed" ProgID="Equation.3" ShapeID="_x0000_i1048" DrawAspect="Content" ObjectID="_1734799291" r:id="rId63"/>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1pt;height:16pt" o:ole="" fillcolor="#000005">
            <v:imagedata r:id="rId52" o:title=""/>
          </v:shape>
          <o:OLEObject Type="Embed" ProgID="Equation.3" ShapeID="_x0000_i1049" DrawAspect="Content" ObjectID="_1734799292" r:id="rId64"/>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pt;height:16pt" o:ole="" fillcolor="#000005">
            <v:imagedata r:id="rId52" o:title=""/>
          </v:shape>
          <o:OLEObject Type="Embed" ProgID="Equation.3" ShapeID="_x0000_i1050" DrawAspect="Content" ObjectID="_1734799293" r:id="rId65"/>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1" type="#_x0000_t75" style="width:21pt;height:16pt" o:ole="">
            <v:imagedata r:id="rId66" o:title=""/>
          </v:shape>
          <o:OLEObject Type="Embed" ProgID="Equation.3" ShapeID="_x0000_i1051" DrawAspect="Content" ObjectID="_1734799294" r:id="rId67"/>
        </w:object>
      </w:r>
      <w:r>
        <w:t xml:space="preserve"> represents the middle sample of the EVM window of length </w:t>
      </w:r>
      <w:r>
        <w:rPr>
          <w:position w:val="-6"/>
        </w:rPr>
        <w:object w:dxaOrig="320" w:dyaOrig="320" w14:anchorId="67CD4CD9">
          <v:shape id="_x0000_i1052" type="#_x0000_t75" style="width:16pt;height:16pt" o:ole="">
            <v:imagedata r:id="rId68" o:title=""/>
          </v:shape>
          <o:OLEObject Type="Embed" ProgID="Equation.3" ShapeID="_x0000_i1052" DrawAspect="Content" ObjectID="_1734799295" r:id="rId69"/>
        </w:object>
      </w:r>
      <w:r>
        <w:t xml:space="preserve"> (defined in E.5.1)  or the last sample of the first window half if </w:t>
      </w:r>
      <w:r>
        <w:rPr>
          <w:position w:val="-6"/>
        </w:rPr>
        <w:object w:dxaOrig="320" w:dyaOrig="320" w14:anchorId="4A09FE7E">
          <v:shape id="_x0000_i1053" type="#_x0000_t75" style="width:16pt;height:16pt" o:ole="">
            <v:imagedata r:id="rId68" o:title=""/>
          </v:shape>
          <o:OLEObject Type="Embed" ProgID="Equation.3" ShapeID="_x0000_i1053" DrawAspect="Content" ObjectID="_1734799296" r:id="rId70"/>
        </w:object>
      </w:r>
      <w:r>
        <w:t>is even.</w:t>
      </w:r>
    </w:p>
    <w:p w14:paraId="250E5ECA" w14:textId="77777777" w:rsidR="00D62336" w:rsidRDefault="00063062">
      <w:r>
        <w:rPr>
          <w:position w:val="-6"/>
        </w:rPr>
        <w:object w:dxaOrig="420" w:dyaOrig="320" w14:anchorId="7C75038F">
          <v:shape id="_x0000_i1054" type="#_x0000_t75" style="width:21pt;height:16pt" o:ole="">
            <v:imagedata r:id="rId66" o:title=""/>
          </v:shape>
          <o:OLEObject Type="Embed" ProgID="Equation.3" ShapeID="_x0000_i1054" DrawAspect="Content" ObjectID="_1734799297" r:id="rId71"/>
        </w:object>
      </w:r>
      <w:r>
        <w:t xml:space="preserve">is estimated so that the EVM window of length </w:t>
      </w:r>
      <w:r>
        <w:rPr>
          <w:position w:val="-6"/>
        </w:rPr>
        <w:object w:dxaOrig="320" w:dyaOrig="320" w14:anchorId="30167259">
          <v:shape id="_x0000_i1055" type="#_x0000_t75" style="width:16pt;height:16pt" o:ole="">
            <v:imagedata r:id="rId68" o:title=""/>
          </v:shape>
          <o:OLEObject Type="Embed" ProgID="Equation.3" ShapeID="_x0000_i1055" DrawAspect="Content" ObjectID="_1734799298" r:id="rId72"/>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1pt;height:16pt" o:ole="">
            <v:imagedata r:id="rId73" o:title=""/>
          </v:shape>
          <o:OLEObject Type="Embed" ProgID="Equation.3" ShapeID="_x0000_i1056" DrawAspect="Content" ObjectID="_1734799299" r:id="rId74"/>
        </w:object>
      </w:r>
      <w:r>
        <w:t xml:space="preserve"> are determined:</w:t>
      </w:r>
    </w:p>
    <w:p w14:paraId="354F75A8" w14:textId="77777777" w:rsidR="00D62336" w:rsidRDefault="00063062">
      <w:r>
        <w:rPr>
          <w:position w:val="-28"/>
        </w:rPr>
        <w:object w:dxaOrig="2060" w:dyaOrig="720" w14:anchorId="33E010F1">
          <v:shape id="_x0000_i1057" type="#_x0000_t75" style="width:103pt;height:36pt" o:ole="">
            <v:imagedata r:id="rId75" o:title=""/>
          </v:shape>
          <o:OLEObject Type="Embed" ProgID="Equation.3" ShapeID="_x0000_i1057" DrawAspect="Content" ObjectID="_1734799300" r:id="rId76"/>
        </w:object>
      </w:r>
      <w:r>
        <w:t xml:space="preserve"> and</w:t>
      </w:r>
    </w:p>
    <w:p w14:paraId="446182A0" w14:textId="77777777" w:rsidR="00D62336" w:rsidRDefault="00063062">
      <w:r>
        <w:rPr>
          <w:position w:val="-28"/>
        </w:rPr>
        <w:object w:dxaOrig="1660" w:dyaOrig="720" w14:anchorId="35F6AA78">
          <v:shape id="_x0000_i1058" type="#_x0000_t75" style="width:83pt;height:36pt" o:ole="">
            <v:imagedata r:id="rId77" o:title=""/>
          </v:shape>
          <o:OLEObject Type="Embed" ProgID="Equation.3" ShapeID="_x0000_i1058" DrawAspect="Content" ObjectID="_1734799301" r:id="rId78"/>
        </w:object>
      </w:r>
      <w:r>
        <w:t xml:space="preserve"> where </w:t>
      </w:r>
      <w:r>
        <w:rPr>
          <w:position w:val="-6"/>
        </w:rPr>
        <w:object w:dxaOrig="620" w:dyaOrig="320" w14:anchorId="52F68AEB">
          <v:shape id="_x0000_i1059" type="#_x0000_t75" style="width:31pt;height:16pt" o:ole="">
            <v:imagedata r:id="rId79" o:title=""/>
          </v:shape>
          <o:OLEObject Type="Embed" ProgID="Equation.3" ShapeID="_x0000_i1059" DrawAspect="Content" ObjectID="_1734799302" r:id="rId80"/>
        </w:object>
      </w:r>
      <w:r>
        <w:t xml:space="preserve"> if </w:t>
      </w:r>
      <w:r>
        <w:rPr>
          <w:position w:val="-6"/>
        </w:rPr>
        <w:object w:dxaOrig="320" w:dyaOrig="320" w14:anchorId="573C4498">
          <v:shape id="_x0000_i1060" type="#_x0000_t75" style="width:16pt;height:16pt" o:ole="">
            <v:imagedata r:id="rId81" o:title=""/>
          </v:shape>
          <o:OLEObject Type="Embed" ProgID="Equation.3" ShapeID="_x0000_i1060" DrawAspect="Content" ObjectID="_1734799303" r:id="rId82"/>
        </w:object>
      </w:r>
      <w:r>
        <w:t xml:space="preserve"> is odd and </w:t>
      </w:r>
      <w:r>
        <w:rPr>
          <w:position w:val="-6"/>
        </w:rPr>
        <w:object w:dxaOrig="620" w:dyaOrig="320" w14:anchorId="3E205249">
          <v:shape id="_x0000_i1061" type="#_x0000_t75" style="width:31pt;height:16pt" o:ole="">
            <v:imagedata r:id="rId83" o:title=""/>
          </v:shape>
          <o:OLEObject Type="Embed" ProgID="Equation.3" ShapeID="_x0000_i1061" DrawAspect="Content" ObjectID="_1734799304" r:id="rId84"/>
        </w:object>
      </w:r>
      <w:r>
        <w:t xml:space="preserve"> if </w:t>
      </w:r>
      <w:r>
        <w:rPr>
          <w:position w:val="-6"/>
        </w:rPr>
        <w:object w:dxaOrig="320" w:dyaOrig="320" w14:anchorId="790196E7">
          <v:shape id="_x0000_i1062" type="#_x0000_t75" style="width:16pt;height:16pt" o:ole="">
            <v:imagedata r:id="rId85" o:title=""/>
          </v:shape>
          <o:OLEObject Type="Embed" ProgID="Equation.3" ShapeID="_x0000_i1062" DrawAspect="Content" ObjectID="_1734799305" r:id="rId86"/>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pt;height:16pt" o:ole="">
            <v:imagedata r:id="rId87" o:title=""/>
          </v:shape>
          <o:OLEObject Type="Embed" ProgID="Equation.3" ShapeID="_x0000_i1063" DrawAspect="Content" ObjectID="_1734799306" r:id="rId88"/>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2067" w:name="_Toc45826421"/>
      <w:bookmarkStart w:id="2068" w:name="_Toc45826169"/>
      <w:bookmarkStart w:id="2069" w:name="_Toc66872390"/>
      <w:bookmarkStart w:id="2070" w:name="_Toc45825917"/>
      <w:bookmarkStart w:id="2071" w:name="_Toc35935517"/>
      <w:bookmarkStart w:id="2072" w:name="_Toc82894164"/>
      <w:bookmarkStart w:id="2073" w:name="_Toc29478631"/>
      <w:bookmarkStart w:id="2074" w:name="_Toc89684695"/>
      <w:bookmarkStart w:id="2075" w:name="_Toc37163101"/>
      <w:bookmarkStart w:id="2076" w:name="_Toc37173681"/>
      <w:bookmarkStart w:id="2077" w:name="_Toc76497363"/>
      <w:bookmarkStart w:id="2078" w:name="_Toc37173429"/>
      <w:bookmarkStart w:id="2079" w:name="_Toc20997952"/>
      <w:bookmarkStart w:id="2080" w:name="_Toc35933229"/>
      <w:bookmarkStart w:id="2081" w:name="_Toc4617"/>
      <w:bookmarkStart w:id="2082" w:name="_Toc75173547"/>
      <w:bookmarkStart w:id="2083" w:name="_Toc66869572"/>
      <w:bookmarkStart w:id="2084" w:name="_Toc45825665"/>
      <w:bookmarkStart w:id="2085" w:name="_Toc98574836"/>
      <w:bookmarkStart w:id="2086" w:name="_Toc44754237"/>
      <w:bookmarkStart w:id="2087" w:name="_Toc52466587"/>
      <w:bookmarkStart w:id="2088" w:name="_Toc121933105"/>
      <w:bookmarkStart w:id="2089" w:name="_Toc121908819"/>
      <w:bookmarkStart w:id="2090" w:name="_Toc124186614"/>
      <w:r>
        <w:rPr>
          <w:rFonts w:hint="eastAsia"/>
          <w:lang w:val="en-US" w:eastAsia="zh-CN"/>
        </w:rPr>
        <w:t>B</w:t>
      </w:r>
      <w:r>
        <w:t>.5.1</w:t>
      </w:r>
      <w:r>
        <w:tab/>
        <w:t>Window length</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82A2CD6" w14:textId="77777777" w:rsidR="00D62336" w:rsidRDefault="00063062">
      <w:pPr>
        <w:tabs>
          <w:tab w:val="right" w:pos="9630"/>
        </w:tabs>
        <w:jc w:val="both"/>
      </w:pPr>
      <w:r>
        <w:t xml:space="preserve">Table E.5.1-1 and Table E.5.1-1a below specify EVM window length (W) for normal CP, the cyclic prefix length </w:t>
      </w:r>
      <w:r>
        <w:rPr>
          <w:position w:val="-14"/>
        </w:rPr>
        <w:object w:dxaOrig="420" w:dyaOrig="320" w14:anchorId="24980565">
          <v:shape id="_x0000_i1064" type="#_x0000_t75" style="width:21pt;height:16pt" o:ole="">
            <v:imagedata r:id="rId89" o:title=""/>
          </v:shape>
          <o:OLEObject Type="Embed" ProgID="Equation.3" ShapeID="_x0000_i1064" DrawAspect="Content" ObjectID="_1734799307" r:id="rId90"/>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77777777" w:rsidR="00D62336" w:rsidRDefault="00063062">
      <w:pPr>
        <w:tabs>
          <w:tab w:val="right" w:pos="9630"/>
        </w:tabs>
        <w:jc w:val="both"/>
      </w:pPr>
      <w:r>
        <w:t>Table E.5.1-2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77777777" w:rsidR="00D62336" w:rsidRDefault="00063062">
      <w:pPr>
        <w:pStyle w:val="TH"/>
      </w:pPr>
      <w:r>
        <w:t>Table E.5.1-1: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D62336" w14:paraId="36C01EE8" w14:textId="77777777">
        <w:tc>
          <w:tcPr>
            <w:tcW w:w="1170" w:type="dxa"/>
            <w:shd w:val="clear" w:color="auto" w:fill="F3F3F3"/>
            <w:vAlign w:val="center"/>
          </w:tcPr>
          <w:p w14:paraId="3E39426A" w14:textId="77777777" w:rsidR="00D62336" w:rsidRDefault="00063062">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77777777" w:rsidR="00D62336" w:rsidRDefault="00063062">
            <w:pPr>
              <w:pStyle w:val="TAH"/>
              <w:rPr>
                <w:rFonts w:cs="Arial"/>
              </w:rPr>
            </w:pPr>
            <w:r>
              <w:rPr>
                <w:rFonts w:cs="Arial"/>
              </w:rPr>
              <w:t>FFT size</w:t>
            </w:r>
          </w:p>
        </w:tc>
        <w:tc>
          <w:tcPr>
            <w:tcW w:w="1170" w:type="dxa"/>
            <w:shd w:val="clear" w:color="auto" w:fill="F3F3F3"/>
            <w:vAlign w:val="center"/>
          </w:tcPr>
          <w:p w14:paraId="168BCCBB" w14:textId="77777777" w:rsidR="00D62336" w:rsidRDefault="00D62336">
            <w:pPr>
              <w:pStyle w:val="TAH"/>
              <w:rPr>
                <w:rFonts w:cs="Arial"/>
              </w:rPr>
            </w:pPr>
          </w:p>
        </w:tc>
        <w:tc>
          <w:tcPr>
            <w:tcW w:w="1416" w:type="dxa"/>
            <w:shd w:val="clear" w:color="auto" w:fill="F3F3F3"/>
          </w:tcPr>
          <w:p w14:paraId="0C39EB71" w14:textId="77777777" w:rsidR="00D62336" w:rsidRDefault="00063062">
            <w:pPr>
              <w:pStyle w:val="TAH"/>
              <w:rPr>
                <w:rFonts w:cs="Arial"/>
              </w:rPr>
            </w:pPr>
            <w:r>
              <w:rPr>
                <w:rFonts w:cs="Arial"/>
              </w:rPr>
              <w:t>Cyclic prefix length for symbols 0 in FFT samples</w:t>
            </w:r>
          </w:p>
        </w:tc>
        <w:tc>
          <w:tcPr>
            <w:tcW w:w="1170" w:type="dxa"/>
            <w:shd w:val="clear" w:color="auto" w:fill="F3F3F3"/>
            <w:vAlign w:val="center"/>
          </w:tcPr>
          <w:p w14:paraId="250A08CC" w14:textId="77777777" w:rsidR="00D62336" w:rsidRDefault="00063062">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77777777" w:rsidR="00D62336" w:rsidRDefault="00063062">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77777777" w:rsidR="00D62336" w:rsidRDefault="00063062">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r>
              <w:rPr>
                <w:rFonts w:cs="Arial"/>
                <w:vertAlign w:val="superscript"/>
              </w:rPr>
              <w:t>(Note 1)</w:t>
            </w:r>
            <w:r>
              <w:rPr>
                <w:rFonts w:cs="Arial"/>
              </w:rPr>
              <w:t xml:space="preserve"> [%]</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77777777" w:rsidR="00D62336" w:rsidRDefault="00063062">
            <w:pPr>
              <w:pStyle w:val="TAN"/>
              <w:rPr>
                <w:rFonts w:cs="Arial"/>
              </w:rPr>
            </w:pPr>
            <w:r>
              <w:rPr>
                <w:rFonts w:cs="Arial"/>
              </w:rPr>
              <w:t>Note 1:</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77777777" w:rsidR="00D62336" w:rsidRDefault="00063062">
      <w:pPr>
        <w:pStyle w:val="TH"/>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D62336" w14:paraId="51D02940" w14:textId="77777777">
        <w:trPr>
          <w:jc w:val="center"/>
        </w:trPr>
        <w:tc>
          <w:tcPr>
            <w:tcW w:w="1170" w:type="dxa"/>
            <w:shd w:val="clear" w:color="auto" w:fill="F3F3F3"/>
            <w:vAlign w:val="center"/>
          </w:tcPr>
          <w:p w14:paraId="7A51E62F" w14:textId="77777777" w:rsidR="00D62336" w:rsidRDefault="00063062">
            <w:pPr>
              <w:pStyle w:val="TAH"/>
              <w:rPr>
                <w:rFonts w:cs="Arial"/>
                <w:lang w:eastAsia="ja-JP"/>
              </w:rPr>
            </w:pPr>
            <w:r>
              <w:rPr>
                <w:rFonts w:cs="Arial"/>
                <w:lang w:eastAsia="ja-JP"/>
              </w:rPr>
              <w:t>FFT size</w:t>
            </w:r>
          </w:p>
        </w:tc>
        <w:tc>
          <w:tcPr>
            <w:tcW w:w="1416" w:type="dxa"/>
            <w:shd w:val="clear" w:color="auto" w:fill="F3F3F3"/>
          </w:tcPr>
          <w:p w14:paraId="32F89981" w14:textId="77777777" w:rsidR="00D62336" w:rsidRDefault="00063062">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77777777" w:rsidR="00D62336" w:rsidRDefault="00063062">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77777777" w:rsidR="00D62336" w:rsidRDefault="00063062">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77777777" w:rsidR="00D62336" w:rsidRDefault="00063062">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r>
              <w:rPr>
                <w:rFonts w:cs="Arial"/>
                <w:vertAlign w:val="superscript"/>
              </w:rPr>
              <w:t>(Note 1)</w:t>
            </w:r>
            <w:r>
              <w:rPr>
                <w:rFonts w:cs="Arial"/>
                <w:lang w:eastAsia="ja-JP"/>
              </w:rPr>
              <w:t xml:space="preserve"> [%]</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77777777" w:rsidR="00D62336" w:rsidRDefault="00063062">
            <w:pPr>
              <w:pStyle w:val="TAN"/>
              <w:rPr>
                <w:rFonts w:cs="Arial"/>
                <w:lang w:eastAsia="ja-JP"/>
              </w:rPr>
            </w:pPr>
            <w:r>
              <w:rPr>
                <w:rFonts w:cs="Arial"/>
                <w:lang w:eastAsia="ja-JP"/>
              </w:rPr>
              <w:t>Note 1:</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77777777" w:rsidR="00D62336" w:rsidRDefault="00063062">
      <w:pPr>
        <w:pStyle w:val="TH"/>
      </w:pPr>
      <w:r>
        <w:t>Table E.5.1-2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D62336" w14:paraId="1AF71889" w14:textId="77777777">
        <w:trPr>
          <w:jc w:val="center"/>
        </w:trPr>
        <w:tc>
          <w:tcPr>
            <w:tcW w:w="1170" w:type="dxa"/>
            <w:shd w:val="clear" w:color="auto" w:fill="F3F3F3"/>
            <w:vAlign w:val="center"/>
          </w:tcPr>
          <w:p w14:paraId="26A5CBB9" w14:textId="77777777" w:rsidR="00D62336" w:rsidRDefault="00063062">
            <w:pPr>
              <w:pStyle w:val="TAH"/>
              <w:rPr>
                <w:rFonts w:cs="Arial"/>
              </w:rPr>
            </w:pPr>
            <w:r>
              <w:rPr>
                <w:rFonts w:cs="Arial"/>
              </w:rPr>
              <w:t>Channel Bandwidth [MHz]</w:t>
            </w:r>
          </w:p>
        </w:tc>
        <w:tc>
          <w:tcPr>
            <w:tcW w:w="1170" w:type="dxa"/>
            <w:shd w:val="clear" w:color="auto" w:fill="F3F3F3"/>
            <w:vAlign w:val="center"/>
          </w:tcPr>
          <w:p w14:paraId="41852DB5" w14:textId="77777777" w:rsidR="00D62336" w:rsidRDefault="00063062">
            <w:pPr>
              <w:pStyle w:val="TAH"/>
              <w:rPr>
                <w:rFonts w:cs="Arial"/>
              </w:rPr>
            </w:pPr>
            <w:r>
              <w:rPr>
                <w:rFonts w:cs="Arial"/>
              </w:rPr>
              <w:t>FFT size</w:t>
            </w:r>
          </w:p>
        </w:tc>
        <w:tc>
          <w:tcPr>
            <w:tcW w:w="1435" w:type="dxa"/>
            <w:shd w:val="clear" w:color="auto" w:fill="F3F3F3"/>
            <w:vAlign w:val="center"/>
          </w:tcPr>
          <w:p w14:paraId="2D3746C1" w14:textId="77777777" w:rsidR="00D62336" w:rsidRDefault="00063062">
            <w:pPr>
              <w:pStyle w:val="TAH"/>
              <w:rPr>
                <w:rFonts w:cs="Arial"/>
              </w:rPr>
            </w:pPr>
            <w:r>
              <w:rPr>
                <w:rFonts w:cs="Arial"/>
              </w:rPr>
              <w:t>Cyclic prefix in FFT samples</w:t>
            </w:r>
          </w:p>
        </w:tc>
        <w:tc>
          <w:tcPr>
            <w:tcW w:w="1170" w:type="dxa"/>
            <w:shd w:val="clear" w:color="auto" w:fill="F3F3F3"/>
            <w:vAlign w:val="center"/>
          </w:tcPr>
          <w:p w14:paraId="3CA23753" w14:textId="77777777" w:rsidR="00D62336" w:rsidRDefault="00063062">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77777777" w:rsidR="00D62336" w:rsidRDefault="00063062">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77777777" w:rsidR="00D62336" w:rsidRDefault="00063062">
            <w:pPr>
              <w:pStyle w:val="TAN"/>
              <w:rPr>
                <w:rFonts w:cs="Arial"/>
              </w:rPr>
            </w:pPr>
            <w:r>
              <w:rPr>
                <w:rFonts w:cs="Arial"/>
              </w:rPr>
              <w:t>Note 1:</w:t>
            </w:r>
            <w:r>
              <w:rPr>
                <w:rFonts w:cs="Arial"/>
              </w:rPr>
              <w:tab/>
              <w:t xml:space="preserve">These percentages are informative. </w:t>
            </w:r>
          </w:p>
        </w:tc>
      </w:tr>
    </w:tbl>
    <w:p w14:paraId="5A5922F4" w14:textId="77777777" w:rsidR="00D62336" w:rsidRDefault="00D62336"/>
    <w:p w14:paraId="289EDFE8" w14:textId="77777777" w:rsidR="00D62336" w:rsidRDefault="00063062">
      <w:pPr>
        <w:pStyle w:val="Heading1"/>
      </w:pPr>
      <w:bookmarkStart w:id="2091" w:name="_Toc37163102"/>
      <w:bookmarkStart w:id="2092" w:name="_Toc66869573"/>
      <w:bookmarkStart w:id="2093" w:name="_Toc66872391"/>
      <w:bookmarkStart w:id="2094" w:name="_Toc45825918"/>
      <w:bookmarkStart w:id="2095" w:name="_Toc75173548"/>
      <w:bookmarkStart w:id="2096" w:name="_Toc37173682"/>
      <w:bookmarkStart w:id="2097" w:name="_Toc12850"/>
      <w:bookmarkStart w:id="2098" w:name="_Toc82894165"/>
      <w:bookmarkStart w:id="2099" w:name="_Toc37173430"/>
      <w:bookmarkStart w:id="2100" w:name="_Toc76497364"/>
      <w:bookmarkStart w:id="2101" w:name="_Toc44754238"/>
      <w:bookmarkStart w:id="2102" w:name="_Toc35933230"/>
      <w:bookmarkStart w:id="2103" w:name="_Toc45826422"/>
      <w:bookmarkStart w:id="2104" w:name="_Toc98574837"/>
      <w:bookmarkStart w:id="2105" w:name="_Toc35935518"/>
      <w:bookmarkStart w:id="2106" w:name="_Toc20997953"/>
      <w:bookmarkStart w:id="2107" w:name="_Toc52466588"/>
      <w:bookmarkStart w:id="2108" w:name="_Toc29478632"/>
      <w:bookmarkStart w:id="2109" w:name="_Toc89684696"/>
      <w:bookmarkStart w:id="2110" w:name="_Toc45825666"/>
      <w:bookmarkStart w:id="2111" w:name="_Toc45826170"/>
      <w:bookmarkStart w:id="2112" w:name="_Toc121933106"/>
      <w:bookmarkStart w:id="2113" w:name="_Toc121908820"/>
      <w:bookmarkStart w:id="2114" w:name="_Toc124186615"/>
      <w:r>
        <w:rPr>
          <w:rFonts w:hint="eastAsia"/>
          <w:lang w:val="en-US" w:eastAsia="zh-CN"/>
        </w:rPr>
        <w:t>B</w:t>
      </w:r>
      <w:r>
        <w:t>.6</w:t>
      </w:r>
      <w:r>
        <w:tab/>
        <w:t>Estimation of TX chain amplitude and frequency response parameters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1pt;height:16pt" o:ole="">
            <v:imagedata r:id="rId91" o:title=""/>
          </v:shape>
          <o:OLEObject Type="Embed" ProgID="Equation.3" ShapeID="_x0000_i1065" DrawAspect="Content" ObjectID="_1734799308" r:id="rId92"/>
        </w:object>
      </w:r>
      <w:r>
        <w:t xml:space="preserve">and </w:t>
      </w:r>
      <w:r>
        <w:rPr>
          <w:position w:val="-10"/>
        </w:rPr>
        <w:object w:dxaOrig="620" w:dyaOrig="320" w14:anchorId="482C0C5A">
          <v:shape id="_x0000_i1066" type="#_x0000_t75" style="width:31pt;height:16pt" o:ole="">
            <v:imagedata r:id="rId93" o:title=""/>
          </v:shape>
          <o:OLEObject Type="Embed" ProgID="Equation.3" ShapeID="_x0000_i1066" DrawAspect="Content" ObjectID="_1734799309" r:id="rId94"/>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7" type="#_x0000_t75" style="width:41pt;height:16pt" o:ole="">
            <v:imagedata r:id="rId95" o:title=""/>
          </v:shape>
          <o:OLEObject Type="Embed" ProgID="Equation.3" ShapeID="_x0000_i1067" DrawAspect="Content" ObjectID="_1734799310" r:id="rId96"/>
        </w:object>
      </w:r>
      <w:r>
        <w:t xml:space="preserve"> and the post-FFT Ideal signal </w:t>
      </w:r>
      <w:r>
        <w:rPr>
          <w:position w:val="-10"/>
        </w:rPr>
        <w:object w:dxaOrig="820" w:dyaOrig="320" w14:anchorId="0215AA5B">
          <v:shape id="_x0000_i1068" type="#_x0000_t75" style="width:41pt;height:16pt" o:ole="">
            <v:imagedata r:id="rId97" o:title=""/>
          </v:shape>
          <o:OLEObject Type="Embed" ProgID="Equation.3" ShapeID="_x0000_i1068" DrawAspect="Content" ObjectID="_1734799311" r:id="rId98"/>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8pt;height:31pt" o:ole="">
            <v:imagedata r:id="rId99" o:title=""/>
          </v:shape>
          <o:OLEObject Type="Embed" ProgID="Equation.3" ShapeID="_x0000_i1069" DrawAspect="Content" ObjectID="_1734799312" r:id="rId100"/>
        </w:object>
      </w:r>
    </w:p>
    <w:p w14:paraId="79D6FD09" w14:textId="77777777" w:rsidR="00D62336" w:rsidRDefault="00063062">
      <w:r>
        <w:t xml:space="preserve">Where the post-FFT Ideal signal </w:t>
      </w:r>
      <w:r>
        <w:rPr>
          <w:position w:val="-10"/>
        </w:rPr>
        <w:object w:dxaOrig="820" w:dyaOrig="320" w14:anchorId="54D5879D">
          <v:shape id="_x0000_i1070" type="#_x0000_t75" style="width:41pt;height:16pt" o:ole="">
            <v:imagedata r:id="rId97" o:title=""/>
          </v:shape>
          <o:OLEObject Type="Embed" ProgID="Equation.3" ShapeID="_x0000_i1070" DrawAspect="Content" ObjectID="_1734799313" r:id="rId101"/>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1" type="#_x0000_t75" style="width:36pt;height:21pt" o:ole="">
            <v:imagedata r:id="rId102" o:title=""/>
          </v:shape>
          <o:OLEObject Type="Embed" ProgID="Equation.3" ShapeID="_x0000_i1071" DrawAspect="Content" ObjectID="_1734799314" r:id="rId103"/>
        </w:object>
      </w:r>
      <w:r>
        <w:t xml:space="preserve"> an unwrap operation must be performed according to the following definition: The unwrap operation corrects the radian phase angles of </w:t>
      </w:r>
      <w:r>
        <w:rPr>
          <w:position w:val="-12"/>
        </w:rPr>
        <w:object w:dxaOrig="720" w:dyaOrig="420" w14:anchorId="596705FB">
          <v:shape id="_x0000_i1072" type="#_x0000_t75" style="width:36pt;height:21pt" o:ole="">
            <v:imagedata r:id="rId104" o:title=""/>
          </v:shape>
          <o:OLEObject Type="Embed" ProgID="Equation.3" ShapeID="_x0000_i1072" DrawAspect="Content" ObjectID="_1734799315" r:id="rId105"/>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3" type="#_x0000_t75" style="width:93pt;height:46pt" o:ole="">
            <v:imagedata r:id="rId106" o:title=""/>
          </v:shape>
          <o:OLEObject Type="Embed" ProgID="Equation.3" ShapeID="_x0000_i1073" DrawAspect="Content" ObjectID="_1734799316" r:id="rId107"/>
        </w:object>
      </w:r>
    </w:p>
    <w:p w14:paraId="75253197" w14:textId="77777777" w:rsidR="00D62336" w:rsidRDefault="00063062">
      <w:pPr>
        <w:ind w:left="720"/>
        <w:rPr>
          <w:sz w:val="18"/>
        </w:rPr>
      </w:pPr>
      <w:r>
        <w:rPr>
          <w:position w:val="-24"/>
          <w:sz w:val="18"/>
        </w:rPr>
        <w:object w:dxaOrig="1960" w:dyaOrig="920" w14:anchorId="798652F9">
          <v:shape id="_x0000_i1074" type="#_x0000_t75" style="width:98pt;height:46pt" o:ole="">
            <v:imagedata r:id="rId108" o:title=""/>
          </v:shape>
          <o:OLEObject Type="Embed" ProgID="Equation.3" ShapeID="_x0000_i1074" DrawAspect="Content" ObjectID="_1734799317" r:id="rId109"/>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5" type="#_x0000_t75" style="width:11pt;height:16pt" o:ole="">
            <v:imagedata r:id="rId110" o:title=""/>
          </v:shape>
          <o:OLEObject Type="Embed" ProgID="Equation.3" ShapeID="_x0000_i1075" DrawAspect="Content" ObjectID="_1734799318" r:id="rId111"/>
        </w:object>
      </w:r>
      <w:r>
        <w:t>.</w:t>
      </w:r>
    </w:p>
    <w:p w14:paraId="3B75B32B" w14:textId="77777777" w:rsidR="00D62336" w:rsidRDefault="00063062">
      <w:pPr>
        <w:pStyle w:val="B1"/>
      </w:pPr>
      <w:r>
        <w:rPr>
          <w:rFonts w:eastAsia="SimSun"/>
        </w:rPr>
        <w:t>3.</w:t>
      </w:r>
      <w:r>
        <w:rPr>
          <w:rFonts w:eastAsia="SimSun"/>
        </w:rPr>
        <w:tab/>
        <w:t xml:space="preserve">The equalizer coefficients for amplitude and phase </w:t>
      </w:r>
      <w:r>
        <w:rPr>
          <w:position w:val="-10"/>
        </w:rPr>
        <w:object w:dxaOrig="520" w:dyaOrig="320" w14:anchorId="35A70A14">
          <v:shape id="_x0000_i1076" type="#_x0000_t75" style="width:26pt;height:16pt" o:ole="">
            <v:imagedata r:id="rId112" o:title=""/>
          </v:shape>
          <o:OLEObject Type="Embed" ProgID="Equation.3" ShapeID="_x0000_i1076" DrawAspect="Content" ObjectID="_1734799319" r:id="rId113"/>
        </w:object>
      </w:r>
      <w:r>
        <w:t xml:space="preserve"> and </w:t>
      </w:r>
      <w:r>
        <w:rPr>
          <w:position w:val="-10"/>
        </w:rPr>
        <w:object w:dxaOrig="620" w:dyaOrig="320" w14:anchorId="643A72A3">
          <v:shape id="_x0000_i1077" type="#_x0000_t75" style="width:31pt;height:16pt" o:ole="">
            <v:imagedata r:id="rId114" o:title=""/>
          </v:shape>
          <o:OLEObject Type="Embed" ProgID="Equation.3" ShapeID="_x0000_i1077" DrawAspect="Content" ObjectID="_1734799320" r:id="rId115"/>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14:paraId="2D6746B3" w14:textId="77777777" w:rsidR="00D62336" w:rsidRDefault="00063062">
      <w:pPr>
        <w:pStyle w:val="B1"/>
      </w:pPr>
      <w:r>
        <w:t>4.</w:t>
      </w:r>
      <w:r>
        <w:tab/>
        <w:t xml:space="preserve">Perform linear interpolation from the </w:t>
      </w:r>
      <w:r>
        <w:rPr>
          <w:rFonts w:eastAsia="SimSun"/>
        </w:rPr>
        <w:t>equalizer coefficients</w:t>
      </w:r>
      <w:r>
        <w:t xml:space="preserve"> </w:t>
      </w:r>
      <w:r>
        <w:rPr>
          <w:position w:val="-10"/>
        </w:rPr>
        <w:object w:dxaOrig="520" w:dyaOrig="320" w14:anchorId="314CBB18">
          <v:shape id="_x0000_i1078" type="#_x0000_t75" style="width:26pt;height:16pt" o:ole="">
            <v:imagedata r:id="rId112" o:title=""/>
          </v:shape>
          <o:OLEObject Type="Embed" ProgID="Equation.3" ShapeID="_x0000_i1078" DrawAspect="Content" ObjectID="_1734799321" r:id="rId116"/>
        </w:object>
      </w:r>
      <w:r>
        <w:t xml:space="preserve"> and </w:t>
      </w:r>
      <w:r>
        <w:rPr>
          <w:position w:val="-10"/>
        </w:rPr>
        <w:object w:dxaOrig="620" w:dyaOrig="320" w14:anchorId="67B2666D">
          <v:shape id="_x0000_i1079" type="#_x0000_t75" style="width:31pt;height:16pt" o:ole="">
            <v:imagedata r:id="rId114" o:title=""/>
          </v:shape>
          <o:OLEObject Type="Embed" ProgID="Equation.3" ShapeID="_x0000_i1079" DrawAspect="Content" ObjectID="_1734799322" r:id="rId117"/>
        </w:object>
      </w:r>
      <w:r>
        <w:t xml:space="preserve"> to compute coefficients </w:t>
      </w:r>
      <w:r>
        <w:rPr>
          <w:position w:val="-10"/>
        </w:rPr>
        <w:object w:dxaOrig="620" w:dyaOrig="320" w14:anchorId="42105437">
          <v:shape id="_x0000_i1080" type="#_x0000_t75" style="width:31pt;height:16pt" o:ole="">
            <v:imagedata r:id="rId118" o:title=""/>
          </v:shape>
          <o:OLEObject Type="Embed" ProgID="Equation.3" ShapeID="_x0000_i1080" DrawAspect="Content" ObjectID="_1734799323" r:id="rId119"/>
        </w:object>
      </w:r>
      <w:r>
        <w:t xml:space="preserve">, </w:t>
      </w:r>
      <w:r>
        <w:rPr>
          <w:position w:val="-10"/>
        </w:rPr>
        <w:object w:dxaOrig="620" w:dyaOrig="320" w14:anchorId="077B9C0C">
          <v:shape id="_x0000_i1081" type="#_x0000_t75" style="width:31pt;height:16pt" o:ole="">
            <v:imagedata r:id="rId120" o:title=""/>
          </v:shape>
          <o:OLEObject Type="Embed" ProgID="Equation.3" ShapeID="_x0000_i1081" DrawAspect="Content" ObjectID="_1734799324" r:id="rId121"/>
        </w:object>
      </w:r>
      <w:r>
        <w:t xml:space="preserve"> for each subcarrier.</w:t>
      </w:r>
    </w:p>
    <w:bookmarkStart w:id="2115" w:name="_MON_1354977729"/>
    <w:bookmarkEnd w:id="2115"/>
    <w:bookmarkStart w:id="2116" w:name="_MON_1417454025"/>
    <w:bookmarkEnd w:id="2116"/>
    <w:p w14:paraId="6E0FFED7" w14:textId="77777777" w:rsidR="00D62336" w:rsidRDefault="00063062">
      <w:pPr>
        <w:pStyle w:val="TH"/>
      </w:pPr>
      <w:r>
        <w:object w:dxaOrig="6700" w:dyaOrig="5240" w14:anchorId="2C1E3893">
          <v:shape id="_x0000_i1082" type="#_x0000_t75" style="width:335pt;height:262pt" o:ole="">
            <v:imagedata r:id="rId122" o:title=""/>
          </v:shape>
          <o:OLEObject Type="Embed" ProgID="Word.Picture.8" ShapeID="_x0000_i1082" DrawAspect="Content" ObjectID="_1734799325" r:id="rId123"/>
        </w:object>
      </w:r>
    </w:p>
    <w:p w14:paraId="76B078AF" w14:textId="59EDFA7C" w:rsidR="00D62336" w:rsidRDefault="00063062">
      <w:pPr>
        <w:pStyle w:val="TF"/>
      </w:pPr>
      <w:r>
        <w:t>Figure E.6-1: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2117" w:name="_Toc9848"/>
      <w:bookmarkStart w:id="2118" w:name="_Toc45825667"/>
      <w:bookmarkStart w:id="2119" w:name="_Toc20997954"/>
      <w:bookmarkStart w:id="2120" w:name="_Toc45826171"/>
      <w:bookmarkStart w:id="2121" w:name="_Toc37163103"/>
      <w:bookmarkStart w:id="2122" w:name="_Toc75173549"/>
      <w:bookmarkStart w:id="2123" w:name="_Toc29478633"/>
      <w:bookmarkStart w:id="2124" w:name="_Toc82894166"/>
      <w:bookmarkStart w:id="2125" w:name="_Toc66869574"/>
      <w:bookmarkStart w:id="2126" w:name="_Toc35933231"/>
      <w:bookmarkStart w:id="2127" w:name="_Toc98574838"/>
      <w:bookmarkStart w:id="2128" w:name="_Toc45825919"/>
      <w:bookmarkStart w:id="2129" w:name="_Toc45826423"/>
      <w:bookmarkStart w:id="2130" w:name="_Toc37173431"/>
      <w:bookmarkStart w:id="2131" w:name="_Toc52466589"/>
      <w:bookmarkStart w:id="2132" w:name="_Toc44754239"/>
      <w:bookmarkStart w:id="2133" w:name="_Toc35935519"/>
      <w:bookmarkStart w:id="2134" w:name="_Toc37173683"/>
      <w:bookmarkStart w:id="2135" w:name="_Toc66872392"/>
      <w:bookmarkStart w:id="2136" w:name="_Toc76497365"/>
      <w:bookmarkStart w:id="2137" w:name="_Toc89684697"/>
      <w:bookmarkStart w:id="2138" w:name="_Toc121933107"/>
      <w:bookmarkStart w:id="2139" w:name="_Toc121908821"/>
      <w:bookmarkStart w:id="2140" w:name="_Toc124186616"/>
      <w:r>
        <w:rPr>
          <w:rFonts w:hint="eastAsia"/>
          <w:lang w:val="en-US" w:eastAsia="zh-CN"/>
        </w:rPr>
        <w:t>B</w:t>
      </w:r>
      <w:r>
        <w:t>.7</w:t>
      </w:r>
      <w:r>
        <w:tab/>
        <w:t>Averaged EVM</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4.5pt;height:56.5pt" o:ole="">
            <v:imagedata r:id="rId124" o:title=""/>
          </v:shape>
          <o:OLEObject Type="Embed" ProgID="Equation.3" ShapeID="_x0000_i1083" DrawAspect="Content" ObjectID="_1734799326" r:id="rId125"/>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77777777" w:rsidR="00D62336" w:rsidRDefault="00063062">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1.5pt;height:20.5pt" o:ole="">
            <v:imagedata r:id="rId126" o:title=""/>
          </v:shape>
          <o:OLEObject Type="Embed" ProgID="Equation.3" ShapeID="_x0000_i1084" DrawAspect="Content" ObjectID="_1734799327" r:id="rId127"/>
        </w:object>
      </w:r>
      <w:r>
        <w:rPr>
          <w:vertAlign w:val="subscript"/>
        </w:rPr>
        <w:t xml:space="preserve"> </w:t>
      </w:r>
      <w:r>
        <w:t xml:space="preserve"> is calculated using </w:t>
      </w:r>
      <w:r>
        <w:rPr>
          <w:position w:val="-12"/>
        </w:rPr>
        <w:object w:dxaOrig="920" w:dyaOrig="420" w14:anchorId="1F128941">
          <v:shape id="_x0000_i1085" type="#_x0000_t75" style="width:46.5pt;height:20.5pt" o:ole="">
            <v:imagedata r:id="rId128" o:title=""/>
          </v:shape>
          <o:OLEObject Type="Embed" ProgID="Equation.3" ShapeID="_x0000_i1085" DrawAspect="Content" ObjectID="_1734799328" r:id="rId129"/>
        </w:object>
      </w:r>
      <w:r>
        <w:t xml:space="preserve">in the expressions above and </w:t>
      </w:r>
      <w:r>
        <w:rPr>
          <w:rFonts w:eastAsia="×–¾’©‘Ì"/>
          <w:position w:val="-10"/>
        </w:rPr>
        <w:object w:dxaOrig="1120" w:dyaOrig="420" w14:anchorId="25283724">
          <v:shape id="_x0000_i1086" type="#_x0000_t75" style="width:56.5pt;height:20.5pt" o:ole="">
            <v:imagedata r:id="rId130" o:title=""/>
          </v:shape>
          <o:OLEObject Type="Embed" ProgID="Equation.3" ShapeID="_x0000_i1086" DrawAspect="Content" ObjectID="_1734799329" r:id="rId131"/>
        </w:object>
      </w:r>
      <w:r>
        <w:t xml:space="preserve">is calculated using </w:t>
      </w:r>
      <w:r>
        <w:rPr>
          <w:position w:val="-12"/>
        </w:rPr>
        <w:object w:dxaOrig="920" w:dyaOrig="420" w14:anchorId="12D82038">
          <v:shape id="_x0000_i1087" type="#_x0000_t75" style="width:46.5pt;height:20.5pt" o:ole="">
            <v:imagedata r:id="rId132" o:title=""/>
          </v:shape>
          <o:OLEObject Type="Embed" ProgID="Equation.3" ShapeID="_x0000_i1087" DrawAspect="Content" ObjectID="_1734799330" r:id="rId133"/>
        </w:object>
      </w:r>
      <w:r>
        <w:t xml:space="preserve"> in the </w:t>
      </w:r>
      <w:r>
        <w:rPr>
          <w:position w:val="-14"/>
        </w:rPr>
        <w:object w:dxaOrig="920" w:dyaOrig="420" w14:anchorId="0858CA68">
          <v:shape id="_x0000_i1088" type="#_x0000_t75" style="width:46.5pt;height:20.5pt" o:ole="">
            <v:imagedata r:id="rId134" o:title=""/>
          </v:shape>
          <o:OLEObject Type="Embed" ProgID="Equation.3" ShapeID="_x0000_i1088" DrawAspect="Content" ObjectID="_1734799331" r:id="rId135"/>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0.5pt;height:20.5pt" o:ole="">
            <v:imagedata r:id="rId136" o:title=""/>
          </v:shape>
          <o:OLEObject Type="Embed" ProgID="Equation.3" ShapeID="_x0000_i1089" DrawAspect="Content" ObjectID="_1734799332" r:id="rId137"/>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5pt;height:20.5pt" o:ole="">
            <v:imagedata r:id="rId138" o:title=""/>
          </v:shape>
          <o:OLEObject Type="Embed" ProgID="Equation.3" ShapeID="_x0000_i1090" DrawAspect="Content" ObjectID="_1734799333" r:id="rId139"/>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4pt;height:41pt" o:ole="">
            <v:imagedata r:id="rId140" o:title=""/>
          </v:shape>
          <o:OLEObject Type="Embed" ProgID="Equation.3" ShapeID="_x0000_i1091" DrawAspect="Content" ObjectID="_1734799334" r:id="rId141"/>
        </w:object>
      </w:r>
      <w:r>
        <w:rPr>
          <w:rFonts w:eastAsia="×–¾’©‘Ì"/>
        </w:rPr>
        <w:t xml:space="preserve">, </w:t>
      </w:r>
      <w:r>
        <w:rPr>
          <w:position w:val="-32"/>
        </w:rPr>
        <w:object w:dxaOrig="1440" w:dyaOrig="720" w14:anchorId="21C882A8">
          <v:shape id="_x0000_i1092" type="#_x0000_t75" style="width:1in;height:36pt" o:ole="">
            <v:imagedata r:id="rId142" o:title=""/>
          </v:shape>
          <o:OLEObject Type="Embed" ProgID="Equation.3" ShapeID="_x0000_i1092" DrawAspect="Content" ObjectID="_1734799335" r:id="rId143"/>
        </w:object>
      </w:r>
    </w:p>
    <w:p w14:paraId="14CE70DD" w14:textId="77777777" w:rsidR="00D62336" w:rsidRDefault="00D62336" w:rsidP="003A51AC"/>
    <w:p w14:paraId="570DBC05" w14:textId="77777777" w:rsidR="00D62336" w:rsidRDefault="00063062" w:rsidP="00787258">
      <w:pPr>
        <w:pStyle w:val="Heading8"/>
        <w:rPr>
          <w:lang w:eastAsia="en-CA"/>
        </w:rPr>
      </w:pPr>
      <w:bookmarkStart w:id="2141" w:name="_Toc106177153"/>
      <w:bookmarkStart w:id="2142" w:name="_Toc104311139"/>
      <w:bookmarkStart w:id="2143" w:name="_Toc106126840"/>
      <w:bookmarkStart w:id="2144" w:name="_Toc121933108"/>
      <w:bookmarkStart w:id="2145" w:name="_Toc121908822"/>
      <w:bookmarkStart w:id="2146" w:name="_Toc124186617"/>
      <w:r>
        <w:rPr>
          <w:rFonts w:eastAsia="DengXian"/>
        </w:rPr>
        <w:t>Annex C (normative):</w:t>
      </w:r>
      <w:r>
        <w:rPr>
          <w:rFonts w:eastAsia="DengXian"/>
        </w:rPr>
        <w:br/>
      </w:r>
      <w:r>
        <w:t>Characteristics of the interfering signals</w:t>
      </w:r>
      <w:bookmarkEnd w:id="2141"/>
      <w:bookmarkEnd w:id="2142"/>
      <w:bookmarkEnd w:id="2143"/>
      <w:bookmarkEnd w:id="2144"/>
      <w:bookmarkEnd w:id="2145"/>
      <w:bookmarkEnd w:id="2146"/>
    </w:p>
    <w:p w14:paraId="1BCD4022" w14:textId="77777777" w:rsidR="00D62336" w:rsidRDefault="00D62336" w:rsidP="00787258"/>
    <w:p w14:paraId="2C2207B5" w14:textId="77777777" w:rsidR="00D62336" w:rsidRDefault="00063062">
      <w:pPr>
        <w:pStyle w:val="Heading8"/>
      </w:pPr>
      <w:r>
        <w:br w:type="page"/>
      </w:r>
    </w:p>
    <w:p w14:paraId="308E7CCD" w14:textId="77777777" w:rsidR="00D62336" w:rsidRDefault="00063062">
      <w:pPr>
        <w:pStyle w:val="Heading8"/>
      </w:pPr>
      <w:bookmarkStart w:id="2147" w:name="_Toc20691"/>
      <w:bookmarkStart w:id="2148" w:name="_Toc121933109"/>
      <w:bookmarkStart w:id="2149" w:name="_Toc121908823"/>
      <w:bookmarkStart w:id="2150" w:name="_Toc124186618"/>
      <w:r>
        <w:lastRenderedPageBreak/>
        <w:t>Annex D (informative):</w:t>
      </w:r>
      <w:r>
        <w:br/>
        <w:t>Change history</w:t>
      </w:r>
      <w:bookmarkEnd w:id="2147"/>
      <w:bookmarkEnd w:id="2148"/>
      <w:bookmarkEnd w:id="2149"/>
      <w:bookmarkEnd w:id="2150"/>
    </w:p>
    <w:p w14:paraId="65569A57" w14:textId="77777777" w:rsidR="00D62336" w:rsidRDefault="00D62336" w:rsidP="00787258">
      <w:bookmarkStart w:id="2151" w:name="historyclause"/>
      <w:bookmarkEnd w:id="2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4"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4B791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4B791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45"/>
      <w:footerReference w:type="default" r:id="rId1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698EA" w14:textId="77777777" w:rsidR="005A4D23" w:rsidRDefault="005A4D23">
      <w:pPr>
        <w:spacing w:after="0"/>
      </w:pPr>
      <w:r>
        <w:separator/>
      </w:r>
    </w:p>
  </w:endnote>
  <w:endnote w:type="continuationSeparator" w:id="0">
    <w:p w14:paraId="4429D297" w14:textId="77777777" w:rsidR="005A4D23" w:rsidRDefault="005A4D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charset w:val="80"/>
    <w:family w:val="auto"/>
    <w:pitch w:val="default"/>
    <w:sig w:usb0="00000000" w:usb1="0000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46BB" w14:textId="77777777" w:rsidR="0042037E" w:rsidRDefault="00420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1BC16" w14:textId="77777777" w:rsidR="0042037E" w:rsidRDefault="00420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C4EA" w14:textId="77777777" w:rsidR="0042037E" w:rsidRDefault="004203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9CF6" w14:textId="77777777" w:rsidR="005A4D23" w:rsidRDefault="005A4D23">
      <w:pPr>
        <w:spacing w:after="0"/>
      </w:pPr>
      <w:r>
        <w:separator/>
      </w:r>
    </w:p>
  </w:footnote>
  <w:footnote w:type="continuationSeparator" w:id="0">
    <w:p w14:paraId="6884304D" w14:textId="77777777" w:rsidR="005A4D23" w:rsidRDefault="005A4D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48860" w14:textId="77777777" w:rsidR="0042037E" w:rsidRDefault="004203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AC9" w14:textId="77777777" w:rsidR="0042037E" w:rsidRDefault="00420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FAA30" w14:textId="77777777" w:rsidR="0042037E" w:rsidRDefault="00420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0691B3AB"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37E">
      <w:rPr>
        <w:rFonts w:ascii="Arial" w:hAnsi="Arial" w:cs="Arial"/>
        <w:b/>
        <w:noProof/>
        <w:sz w:val="18"/>
        <w:szCs w:val="18"/>
      </w:rPr>
      <w:t>3GPP TS 36.108 V18.0.0 (2022-12)</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704D2179"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37E">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3FB1"/>
    <w:rsid w:val="00024810"/>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C47C3"/>
    <w:rsid w:val="000D58AB"/>
    <w:rsid w:val="000E4996"/>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347A2"/>
    <w:rsid w:val="00250830"/>
    <w:rsid w:val="00252202"/>
    <w:rsid w:val="002675F0"/>
    <w:rsid w:val="002B063A"/>
    <w:rsid w:val="002B6339"/>
    <w:rsid w:val="002E00EE"/>
    <w:rsid w:val="002E0D08"/>
    <w:rsid w:val="002E7D6E"/>
    <w:rsid w:val="002F273D"/>
    <w:rsid w:val="002F79EE"/>
    <w:rsid w:val="00303CB8"/>
    <w:rsid w:val="00307210"/>
    <w:rsid w:val="003172DC"/>
    <w:rsid w:val="00340289"/>
    <w:rsid w:val="00340794"/>
    <w:rsid w:val="003516BF"/>
    <w:rsid w:val="0035462D"/>
    <w:rsid w:val="003765B8"/>
    <w:rsid w:val="003841B0"/>
    <w:rsid w:val="003A51AC"/>
    <w:rsid w:val="003B2FE6"/>
    <w:rsid w:val="003C3971"/>
    <w:rsid w:val="003C5D3A"/>
    <w:rsid w:val="003C7519"/>
    <w:rsid w:val="003F6770"/>
    <w:rsid w:val="00403840"/>
    <w:rsid w:val="0042037E"/>
    <w:rsid w:val="00423334"/>
    <w:rsid w:val="00426E2A"/>
    <w:rsid w:val="004345EC"/>
    <w:rsid w:val="00455F4D"/>
    <w:rsid w:val="00465515"/>
    <w:rsid w:val="0047389E"/>
    <w:rsid w:val="00475BC5"/>
    <w:rsid w:val="00481876"/>
    <w:rsid w:val="004A10A6"/>
    <w:rsid w:val="004C5738"/>
    <w:rsid w:val="004D3578"/>
    <w:rsid w:val="004E213A"/>
    <w:rsid w:val="004E610B"/>
    <w:rsid w:val="004F0988"/>
    <w:rsid w:val="004F3340"/>
    <w:rsid w:val="00533704"/>
    <w:rsid w:val="0053388B"/>
    <w:rsid w:val="00535773"/>
    <w:rsid w:val="00543E6C"/>
    <w:rsid w:val="00544C07"/>
    <w:rsid w:val="00553AEE"/>
    <w:rsid w:val="00563CDB"/>
    <w:rsid w:val="00565087"/>
    <w:rsid w:val="00573863"/>
    <w:rsid w:val="0059594D"/>
    <w:rsid w:val="00597B11"/>
    <w:rsid w:val="005A4D23"/>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7114"/>
    <w:rsid w:val="0065514C"/>
    <w:rsid w:val="00672EE7"/>
    <w:rsid w:val="0067758A"/>
    <w:rsid w:val="00684293"/>
    <w:rsid w:val="0068691D"/>
    <w:rsid w:val="00687FED"/>
    <w:rsid w:val="006A011B"/>
    <w:rsid w:val="006A1ED2"/>
    <w:rsid w:val="006A323F"/>
    <w:rsid w:val="006A4D62"/>
    <w:rsid w:val="006A72F0"/>
    <w:rsid w:val="006B30D0"/>
    <w:rsid w:val="006C0B5A"/>
    <w:rsid w:val="006C3D95"/>
    <w:rsid w:val="006D1A84"/>
    <w:rsid w:val="006E5C86"/>
    <w:rsid w:val="00701116"/>
    <w:rsid w:val="00704A84"/>
    <w:rsid w:val="00713C44"/>
    <w:rsid w:val="00724587"/>
    <w:rsid w:val="00730773"/>
    <w:rsid w:val="00734A5B"/>
    <w:rsid w:val="00736494"/>
    <w:rsid w:val="00737141"/>
    <w:rsid w:val="0074026F"/>
    <w:rsid w:val="007426C1"/>
    <w:rsid w:val="007429F6"/>
    <w:rsid w:val="00744E76"/>
    <w:rsid w:val="0075314A"/>
    <w:rsid w:val="007634E6"/>
    <w:rsid w:val="00765AE9"/>
    <w:rsid w:val="00774DA4"/>
    <w:rsid w:val="00776C71"/>
    <w:rsid w:val="00777B05"/>
    <w:rsid w:val="00781F0F"/>
    <w:rsid w:val="00783B56"/>
    <w:rsid w:val="00787258"/>
    <w:rsid w:val="007A28FF"/>
    <w:rsid w:val="007A2B50"/>
    <w:rsid w:val="007A37C8"/>
    <w:rsid w:val="007B600E"/>
    <w:rsid w:val="007C7BC1"/>
    <w:rsid w:val="007E5C8A"/>
    <w:rsid w:val="007F0F4A"/>
    <w:rsid w:val="007F3C57"/>
    <w:rsid w:val="008028A4"/>
    <w:rsid w:val="00830747"/>
    <w:rsid w:val="008416C3"/>
    <w:rsid w:val="00860B04"/>
    <w:rsid w:val="008768CA"/>
    <w:rsid w:val="0088769B"/>
    <w:rsid w:val="0089728D"/>
    <w:rsid w:val="008A3E9F"/>
    <w:rsid w:val="008A7957"/>
    <w:rsid w:val="008A7D5A"/>
    <w:rsid w:val="008C384C"/>
    <w:rsid w:val="008C5D68"/>
    <w:rsid w:val="008E4FC8"/>
    <w:rsid w:val="008F1799"/>
    <w:rsid w:val="0090271F"/>
    <w:rsid w:val="00902E23"/>
    <w:rsid w:val="009114D7"/>
    <w:rsid w:val="0091348E"/>
    <w:rsid w:val="00917CCB"/>
    <w:rsid w:val="009357ED"/>
    <w:rsid w:val="00942EC2"/>
    <w:rsid w:val="00946328"/>
    <w:rsid w:val="00963B85"/>
    <w:rsid w:val="009741F0"/>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6B91"/>
    <w:rsid w:val="00AC6BC6"/>
    <w:rsid w:val="00AE620D"/>
    <w:rsid w:val="00AE65E2"/>
    <w:rsid w:val="00AF074D"/>
    <w:rsid w:val="00B12FB2"/>
    <w:rsid w:val="00B15449"/>
    <w:rsid w:val="00B23CC0"/>
    <w:rsid w:val="00B32C64"/>
    <w:rsid w:val="00B711C6"/>
    <w:rsid w:val="00B84313"/>
    <w:rsid w:val="00B92C57"/>
    <w:rsid w:val="00B93086"/>
    <w:rsid w:val="00BA19ED"/>
    <w:rsid w:val="00BA4B8D"/>
    <w:rsid w:val="00BA4BCB"/>
    <w:rsid w:val="00BC0F7D"/>
    <w:rsid w:val="00BD7D31"/>
    <w:rsid w:val="00BE3255"/>
    <w:rsid w:val="00BF128E"/>
    <w:rsid w:val="00C074DD"/>
    <w:rsid w:val="00C1496A"/>
    <w:rsid w:val="00C33079"/>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7149"/>
    <w:rsid w:val="00CC77B9"/>
    <w:rsid w:val="00CE4C56"/>
    <w:rsid w:val="00CF688F"/>
    <w:rsid w:val="00D02122"/>
    <w:rsid w:val="00D0743B"/>
    <w:rsid w:val="00D144AE"/>
    <w:rsid w:val="00D571A7"/>
    <w:rsid w:val="00D57972"/>
    <w:rsid w:val="00D60F8F"/>
    <w:rsid w:val="00D6233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7645"/>
    <w:rsid w:val="00E80AD8"/>
    <w:rsid w:val="00E91954"/>
    <w:rsid w:val="00E933BB"/>
    <w:rsid w:val="00E944A0"/>
    <w:rsid w:val="00E94F50"/>
    <w:rsid w:val="00EA13B6"/>
    <w:rsid w:val="00EA15B0"/>
    <w:rsid w:val="00EA5EA7"/>
    <w:rsid w:val="00EB195F"/>
    <w:rsid w:val="00EC4A25"/>
    <w:rsid w:val="00ED1D71"/>
    <w:rsid w:val="00EE3D0D"/>
    <w:rsid w:val="00F025A2"/>
    <w:rsid w:val="00F04712"/>
    <w:rsid w:val="00F13360"/>
    <w:rsid w:val="00F13C5C"/>
    <w:rsid w:val="00F22EC7"/>
    <w:rsid w:val="00F325C8"/>
    <w:rsid w:val="00F61E29"/>
    <w:rsid w:val="00F653B8"/>
    <w:rsid w:val="00F660AA"/>
    <w:rsid w:val="00F9008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qFormat/>
    <w:rsid w:val="00704A84"/>
    <w:pPr>
      <w:ind w:left="1418" w:hanging="1418"/>
      <w:outlineLvl w:val="3"/>
    </w:pPr>
    <w:rPr>
      <w:sz w:val="24"/>
    </w:rPr>
  </w:style>
  <w:style w:type="paragraph" w:styleId="Heading5">
    <w:name w:val="heading 5"/>
    <w:basedOn w:val="Heading4"/>
    <w:next w:val="Normal"/>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rsid w:val="00704A84"/>
    <w:pPr>
      <w:keepNext/>
      <w:keepLines/>
      <w:spacing w:after="0"/>
    </w:pPr>
    <w:rPr>
      <w:rFonts w:ascii="Arial" w:hAnsi="Arial"/>
      <w:sz w:val="18"/>
    </w:rPr>
  </w:style>
  <w:style w:type="paragraph" w:customStyle="1" w:styleId="TAH">
    <w:name w:val="TAH"/>
    <w:basedOn w:val="TAC"/>
    <w:rsid w:val="00704A84"/>
    <w:rPr>
      <w:b/>
    </w:rPr>
  </w:style>
  <w:style w:type="paragraph" w:customStyle="1" w:styleId="TAC">
    <w:name w:val="TAC"/>
    <w:basedOn w:val="TAL"/>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rsid w:val="00704A84"/>
  </w:style>
  <w:style w:type="paragraph" w:customStyle="1" w:styleId="EditorsNote">
    <w:name w:val="Editor's Note"/>
    <w:basedOn w:val="NO"/>
    <w:rsid w:val="00704A84"/>
    <w:rPr>
      <w:color w:val="FF0000"/>
    </w:rPr>
  </w:style>
  <w:style w:type="paragraph" w:customStyle="1" w:styleId="TH">
    <w:name w:val="TH"/>
    <w:basedOn w:val="Normal"/>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55.bin"/><Relationship Id="rId21" Type="http://schemas.openxmlformats.org/officeDocument/2006/relationships/image" Target="media/image5.png"/><Relationship Id="rId42" Type="http://schemas.openxmlformats.org/officeDocument/2006/relationships/image" Target="media/image16.w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image" Target="media/image26.wmf"/><Relationship Id="rId84" Type="http://schemas.openxmlformats.org/officeDocument/2006/relationships/oleObject" Target="embeddings/oleObject37.bin"/><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oleObject" Target="embeddings/oleObject63.bin"/><Relationship Id="rId138" Type="http://schemas.openxmlformats.org/officeDocument/2006/relationships/image" Target="media/image58.wmf"/><Relationship Id="rId16" Type="http://schemas.openxmlformats.org/officeDocument/2006/relationships/header" Target="header3.xml"/><Relationship Id="rId107" Type="http://schemas.openxmlformats.org/officeDocument/2006/relationships/oleObject" Target="embeddings/oleObject49.bin"/><Relationship Id="rId11" Type="http://schemas.openxmlformats.org/officeDocument/2006/relationships/image" Target="media/image2.png"/><Relationship Id="rId32" Type="http://schemas.openxmlformats.org/officeDocument/2006/relationships/oleObject" Target="embeddings/oleObject6.bin"/><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4.wmf"/><Relationship Id="rId74" Type="http://schemas.openxmlformats.org/officeDocument/2006/relationships/oleObject" Target="embeddings/oleObject32.bin"/><Relationship Id="rId79" Type="http://schemas.openxmlformats.org/officeDocument/2006/relationships/image" Target="media/image30.wmf"/><Relationship Id="rId102" Type="http://schemas.openxmlformats.org/officeDocument/2006/relationships/image" Target="media/image41.wmf"/><Relationship Id="rId123" Type="http://schemas.openxmlformats.org/officeDocument/2006/relationships/oleObject" Target="embeddings/oleObject58.bin"/><Relationship Id="rId128" Type="http://schemas.openxmlformats.org/officeDocument/2006/relationships/image" Target="media/image53.wmf"/><Relationship Id="rId144" Type="http://schemas.openxmlformats.org/officeDocument/2006/relationships/hyperlink" Target="https://www.3gpp.org/ftp/TSG_RAN/WG4_Radio/TSGR4_104-e/Docs/R4-2215119.zip" TargetMode="External"/><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38.wmf"/><Relationship Id="rId22" Type="http://schemas.openxmlformats.org/officeDocument/2006/relationships/image" Target="media/image6.emf"/><Relationship Id="rId27" Type="http://schemas.openxmlformats.org/officeDocument/2006/relationships/image" Target="media/image9.emf"/><Relationship Id="rId43" Type="http://schemas.openxmlformats.org/officeDocument/2006/relationships/oleObject" Target="embeddings/oleObject12.bin"/><Relationship Id="rId48"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oleObject" Target="embeddings/oleObject52.bin"/><Relationship Id="rId118" Type="http://schemas.openxmlformats.org/officeDocument/2006/relationships/image" Target="media/image48.wmf"/><Relationship Id="rId134" Type="http://schemas.openxmlformats.org/officeDocument/2006/relationships/image" Target="media/image56.wmf"/><Relationship Id="rId139" Type="http://schemas.openxmlformats.org/officeDocument/2006/relationships/oleObject" Target="embeddings/oleObject66.bin"/><Relationship Id="rId80" Type="http://schemas.openxmlformats.org/officeDocument/2006/relationships/oleObject" Target="embeddings/oleObject35.bin"/><Relationship Id="rId85" Type="http://schemas.openxmlformats.org/officeDocument/2006/relationships/image" Target="media/image33.wmf"/><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7.bin"/><Relationship Id="rId103" Type="http://schemas.openxmlformats.org/officeDocument/2006/relationships/oleObject" Target="embeddings/oleObject47.bin"/><Relationship Id="rId108" Type="http://schemas.openxmlformats.org/officeDocument/2006/relationships/image" Target="media/image44.wmf"/><Relationship Id="rId116" Type="http://schemas.openxmlformats.org/officeDocument/2006/relationships/oleObject" Target="embeddings/oleObject54.bin"/><Relationship Id="rId124" Type="http://schemas.openxmlformats.org/officeDocument/2006/relationships/image" Target="media/image51.wmf"/><Relationship Id="rId129" Type="http://schemas.openxmlformats.org/officeDocument/2006/relationships/oleObject" Target="embeddings/oleObject61.bin"/><Relationship Id="rId137" Type="http://schemas.openxmlformats.org/officeDocument/2006/relationships/oleObject" Target="embeddings/oleObject65.bin"/><Relationship Id="rId20" Type="http://schemas.openxmlformats.org/officeDocument/2006/relationships/image" Target="media/image4.png"/><Relationship Id="rId41" Type="http://schemas.openxmlformats.org/officeDocument/2006/relationships/oleObject" Target="embeddings/oleObject11.bin"/><Relationship Id="rId54" Type="http://schemas.openxmlformats.org/officeDocument/2006/relationships/image" Target="media/image22.wmf"/><Relationship Id="rId62" Type="http://schemas.openxmlformats.org/officeDocument/2006/relationships/oleObject" Target="embeddings/oleObject23.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39.bin"/><Relationship Id="rId91" Type="http://schemas.openxmlformats.org/officeDocument/2006/relationships/image" Target="media/image36.wmf"/><Relationship Id="rId96" Type="http://schemas.openxmlformats.org/officeDocument/2006/relationships/oleObject" Target="embeddings/oleObject43.bin"/><Relationship Id="rId111" Type="http://schemas.openxmlformats.org/officeDocument/2006/relationships/oleObject" Target="embeddings/oleObject51.bin"/><Relationship Id="rId132" Type="http://schemas.openxmlformats.org/officeDocument/2006/relationships/image" Target="media/image55.wmf"/><Relationship Id="rId140" Type="http://schemas.openxmlformats.org/officeDocument/2006/relationships/image" Target="media/image59.wmf"/><Relationship Id="rId14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0.emf"/><Relationship Id="rId28" Type="http://schemas.openxmlformats.org/officeDocument/2006/relationships/oleObject" Target="embeddings/oleObject4.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1.e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image" Target="media/image27.wmf"/><Relationship Id="rId78" Type="http://schemas.openxmlformats.org/officeDocument/2006/relationships/oleObject" Target="embeddings/oleObject34.bin"/><Relationship Id="rId81" Type="http://schemas.openxmlformats.org/officeDocument/2006/relationships/image" Target="media/image31.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0.wmf"/><Relationship Id="rId101" Type="http://schemas.openxmlformats.org/officeDocument/2006/relationships/oleObject" Target="embeddings/oleObject46.bin"/><Relationship Id="rId122" Type="http://schemas.openxmlformats.org/officeDocument/2006/relationships/image" Target="media/image50.emf"/><Relationship Id="rId130" Type="http://schemas.openxmlformats.org/officeDocument/2006/relationships/image" Target="media/image54.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wmf"/><Relationship Id="rId39" Type="http://schemas.openxmlformats.org/officeDocument/2006/relationships/oleObject" Target="embeddings/oleObject10.bin"/><Relationship Id="rId109" Type="http://schemas.openxmlformats.org/officeDocument/2006/relationships/oleObject" Target="embeddings/oleObject50.bin"/><Relationship Id="rId34" Type="http://schemas.openxmlformats.org/officeDocument/2006/relationships/oleObject" Target="embeddings/oleObject7.bin"/><Relationship Id="rId50" Type="http://schemas.openxmlformats.org/officeDocument/2006/relationships/image" Target="media/image20.wmf"/><Relationship Id="rId55" Type="http://schemas.openxmlformats.org/officeDocument/2006/relationships/oleObject" Target="embeddings/oleObject18.bin"/><Relationship Id="rId76" Type="http://schemas.openxmlformats.org/officeDocument/2006/relationships/oleObject" Target="embeddings/oleObject33.bin"/><Relationship Id="rId97" Type="http://schemas.openxmlformats.org/officeDocument/2006/relationships/image" Target="media/image39.wmf"/><Relationship Id="rId104" Type="http://schemas.openxmlformats.org/officeDocument/2006/relationships/image" Target="media/image42.wmf"/><Relationship Id="rId120" Type="http://schemas.openxmlformats.org/officeDocument/2006/relationships/image" Target="media/image4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footer" Target="footer4.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10.emf"/><Relationship Id="rId24" Type="http://schemas.openxmlformats.org/officeDocument/2006/relationships/image" Target="media/image7.png"/><Relationship Id="rId40" Type="http://schemas.openxmlformats.org/officeDocument/2006/relationships/image" Target="media/image15.wmf"/><Relationship Id="rId45" Type="http://schemas.openxmlformats.org/officeDocument/2006/relationships/oleObject" Target="embeddings/oleObject13.bin"/><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53.bin"/><Relationship Id="rId131" Type="http://schemas.openxmlformats.org/officeDocument/2006/relationships/oleObject" Target="embeddings/oleObject62.bin"/><Relationship Id="rId136" Type="http://schemas.openxmlformats.org/officeDocument/2006/relationships/image" Target="media/image57.wmf"/><Relationship Id="rId61" Type="http://schemas.openxmlformats.org/officeDocument/2006/relationships/oleObject" Target="embeddings/oleObject22.bin"/><Relationship Id="rId82" Type="http://schemas.openxmlformats.org/officeDocument/2006/relationships/oleObject" Target="embeddings/oleObject36.bin"/><Relationship Id="rId19" Type="http://schemas.openxmlformats.org/officeDocument/2006/relationships/oleObject" Target="embeddings/oleObject2.bin"/><Relationship Id="rId14" Type="http://schemas.openxmlformats.org/officeDocument/2006/relationships/footer" Target="footer1.xml"/><Relationship Id="rId30" Type="http://schemas.openxmlformats.org/officeDocument/2006/relationships/oleObject" Target="embeddings/oleObject5.bin"/><Relationship Id="rId35" Type="http://schemas.openxmlformats.org/officeDocument/2006/relationships/oleObject" Target="embeddings/oleObject8.bin"/><Relationship Id="rId56" Type="http://schemas.openxmlformats.org/officeDocument/2006/relationships/image" Target="media/image23.wmf"/><Relationship Id="rId77" Type="http://schemas.openxmlformats.org/officeDocument/2006/relationships/image" Target="media/image29.wmf"/><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2.wmf"/><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31.bin"/><Relationship Id="rId93" Type="http://schemas.openxmlformats.org/officeDocument/2006/relationships/image" Target="media/image37.wmf"/><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6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54</Pages>
  <Words>17756</Words>
  <Characters>101214</Characters>
  <Application>Microsoft Office Word</Application>
  <DocSecurity>0</DocSecurity>
  <Lines>843</Lines>
  <Paragraphs>237</Paragraphs>
  <ScaleCrop>false</ScaleCrop>
  <Company>ETSI</Company>
  <LinksUpToDate>false</LinksUpToDate>
  <CharactersWithSpaces>118733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67</cp:revision>
  <cp:lastPrinted>2019-02-25T14:05:00Z</cp:lastPrinted>
  <dcterms:created xsi:type="dcterms:W3CDTF">2022-12-01T08:44:00Z</dcterms:created>
  <dcterms:modified xsi:type="dcterms:W3CDTF">2023-01-09T18:53:00Z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