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DE6137"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BD212D">
              <w:t>3</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E07C7A" w:rsidRPr="00E07C7A">
              <w:rPr>
                <w:sz w:val="32"/>
              </w:rPr>
              <w:t>1</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C59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0298A7" w14:textId="729E79D9" w:rsidR="00E07C7A" w:rsidRDefault="004D3578">
      <w:pPr>
        <w:pStyle w:val="TOC1"/>
        <w:rPr>
          <w:rFonts w:ascii="Calibri" w:hAnsi="Calibri"/>
          <w:noProof/>
          <w:kern w:val="2"/>
          <w:sz w:val="24"/>
          <w:szCs w:val="24"/>
          <w:lang w:val="en-IN" w:eastAsia="en-GB"/>
        </w:rPr>
      </w:pPr>
      <w:r w:rsidRPr="004D3578">
        <w:fldChar w:fldCharType="begin"/>
      </w:r>
      <w:r w:rsidRPr="004D3578">
        <w:instrText xml:space="preserve"> TOC \o "1-9" </w:instrText>
      </w:r>
      <w:r w:rsidRPr="004D3578">
        <w:fldChar w:fldCharType="separate"/>
      </w:r>
      <w:r w:rsidR="00E07C7A">
        <w:rPr>
          <w:noProof/>
        </w:rPr>
        <w:t>Foreword</w:t>
      </w:r>
      <w:r w:rsidR="00E07C7A">
        <w:rPr>
          <w:noProof/>
        </w:rPr>
        <w:tab/>
      </w:r>
      <w:r w:rsidR="00E07C7A">
        <w:rPr>
          <w:noProof/>
        </w:rPr>
        <w:fldChar w:fldCharType="begin"/>
      </w:r>
      <w:r w:rsidR="00E07C7A">
        <w:rPr>
          <w:noProof/>
        </w:rPr>
        <w:instrText xml:space="preserve"> PAGEREF _Toc149569445 \h </w:instrText>
      </w:r>
      <w:r w:rsidR="00E07C7A">
        <w:rPr>
          <w:noProof/>
        </w:rPr>
      </w:r>
      <w:r w:rsidR="00E07C7A">
        <w:rPr>
          <w:noProof/>
        </w:rPr>
        <w:fldChar w:fldCharType="separate"/>
      </w:r>
      <w:r w:rsidR="00436B8C">
        <w:rPr>
          <w:noProof/>
        </w:rPr>
        <w:t>4</w:t>
      </w:r>
      <w:r w:rsidR="00E07C7A">
        <w:rPr>
          <w:noProof/>
        </w:rPr>
        <w:fldChar w:fldCharType="end"/>
      </w:r>
    </w:p>
    <w:p w14:paraId="63A6F5BD" w14:textId="7E48DD58" w:rsidR="00E07C7A" w:rsidRDefault="00E07C7A">
      <w:pPr>
        <w:pStyle w:val="TOC1"/>
        <w:rPr>
          <w:rFonts w:ascii="Calibri" w:hAnsi="Calibri"/>
          <w:noProof/>
          <w:kern w:val="2"/>
          <w:sz w:val="24"/>
          <w:szCs w:val="24"/>
          <w:lang w:val="en-IN" w:eastAsia="en-GB"/>
        </w:rPr>
      </w:pPr>
      <w:r>
        <w:rPr>
          <w:noProof/>
        </w:rPr>
        <w:t>1</w:t>
      </w:r>
      <w:r>
        <w:rPr>
          <w:rFonts w:ascii="Calibri" w:hAnsi="Calibri"/>
          <w:noProof/>
          <w:kern w:val="2"/>
          <w:sz w:val="24"/>
          <w:szCs w:val="24"/>
          <w:lang w:val="en-IN" w:eastAsia="en-GB"/>
        </w:rPr>
        <w:tab/>
      </w:r>
      <w:r>
        <w:rPr>
          <w:noProof/>
        </w:rPr>
        <w:t>Scope</w:t>
      </w:r>
      <w:r>
        <w:rPr>
          <w:noProof/>
        </w:rPr>
        <w:tab/>
      </w:r>
      <w:r>
        <w:rPr>
          <w:noProof/>
        </w:rPr>
        <w:fldChar w:fldCharType="begin"/>
      </w:r>
      <w:r>
        <w:rPr>
          <w:noProof/>
        </w:rPr>
        <w:instrText xml:space="preserve"> PAGEREF _Toc149569446 \h </w:instrText>
      </w:r>
      <w:r>
        <w:rPr>
          <w:noProof/>
        </w:rPr>
      </w:r>
      <w:r>
        <w:rPr>
          <w:noProof/>
        </w:rPr>
        <w:fldChar w:fldCharType="separate"/>
      </w:r>
      <w:r w:rsidR="00436B8C">
        <w:rPr>
          <w:noProof/>
        </w:rPr>
        <w:t>6</w:t>
      </w:r>
      <w:r>
        <w:rPr>
          <w:noProof/>
        </w:rPr>
        <w:fldChar w:fldCharType="end"/>
      </w:r>
    </w:p>
    <w:p w14:paraId="172E40E9" w14:textId="2C3ABCFA" w:rsidR="00E07C7A" w:rsidRDefault="00E07C7A">
      <w:pPr>
        <w:pStyle w:val="TOC1"/>
        <w:rPr>
          <w:rFonts w:ascii="Calibri" w:hAnsi="Calibri"/>
          <w:noProof/>
          <w:kern w:val="2"/>
          <w:sz w:val="24"/>
          <w:szCs w:val="24"/>
          <w:lang w:val="en-IN" w:eastAsia="en-GB"/>
        </w:rPr>
      </w:pPr>
      <w:r>
        <w:rPr>
          <w:noProof/>
        </w:rPr>
        <w:t>2</w:t>
      </w:r>
      <w:r>
        <w:rPr>
          <w:rFonts w:ascii="Calibri" w:hAnsi="Calibri"/>
          <w:noProof/>
          <w:kern w:val="2"/>
          <w:sz w:val="24"/>
          <w:szCs w:val="24"/>
          <w:lang w:val="en-IN" w:eastAsia="en-GB"/>
        </w:rPr>
        <w:tab/>
      </w:r>
      <w:r>
        <w:rPr>
          <w:noProof/>
        </w:rPr>
        <w:t>References</w:t>
      </w:r>
      <w:r>
        <w:rPr>
          <w:noProof/>
        </w:rPr>
        <w:tab/>
      </w:r>
      <w:r>
        <w:rPr>
          <w:noProof/>
        </w:rPr>
        <w:fldChar w:fldCharType="begin"/>
      </w:r>
      <w:r>
        <w:rPr>
          <w:noProof/>
        </w:rPr>
        <w:instrText xml:space="preserve"> PAGEREF _Toc149569447 \h </w:instrText>
      </w:r>
      <w:r>
        <w:rPr>
          <w:noProof/>
        </w:rPr>
      </w:r>
      <w:r>
        <w:rPr>
          <w:noProof/>
        </w:rPr>
        <w:fldChar w:fldCharType="separate"/>
      </w:r>
      <w:r w:rsidR="00436B8C">
        <w:rPr>
          <w:noProof/>
        </w:rPr>
        <w:t>6</w:t>
      </w:r>
      <w:r>
        <w:rPr>
          <w:noProof/>
        </w:rPr>
        <w:fldChar w:fldCharType="end"/>
      </w:r>
    </w:p>
    <w:p w14:paraId="647CD7AD" w14:textId="4CDE0C18" w:rsidR="00E07C7A" w:rsidRDefault="00E07C7A">
      <w:pPr>
        <w:pStyle w:val="TOC1"/>
        <w:rPr>
          <w:rFonts w:ascii="Calibri" w:hAnsi="Calibri"/>
          <w:noProof/>
          <w:kern w:val="2"/>
          <w:sz w:val="24"/>
          <w:szCs w:val="24"/>
          <w:lang w:val="en-IN" w:eastAsia="en-GB"/>
        </w:rPr>
      </w:pPr>
      <w:r>
        <w:rPr>
          <w:noProof/>
        </w:rPr>
        <w:t>3</w:t>
      </w:r>
      <w:r>
        <w:rPr>
          <w:rFonts w:ascii="Calibri" w:hAnsi="Calibri"/>
          <w:noProof/>
          <w:kern w:val="2"/>
          <w:sz w:val="24"/>
          <w:szCs w:val="24"/>
          <w:lang w:val="en-IN" w:eastAsia="en-GB"/>
        </w:rPr>
        <w:tab/>
      </w:r>
      <w:r>
        <w:rPr>
          <w:noProof/>
        </w:rPr>
        <w:t>Definitions of terms, symbols and abbreviations</w:t>
      </w:r>
      <w:r>
        <w:rPr>
          <w:noProof/>
        </w:rPr>
        <w:tab/>
      </w:r>
      <w:r>
        <w:rPr>
          <w:noProof/>
        </w:rPr>
        <w:fldChar w:fldCharType="begin"/>
      </w:r>
      <w:r>
        <w:rPr>
          <w:noProof/>
        </w:rPr>
        <w:instrText xml:space="preserve"> PAGEREF _Toc149569448 \h </w:instrText>
      </w:r>
      <w:r>
        <w:rPr>
          <w:noProof/>
        </w:rPr>
      </w:r>
      <w:r>
        <w:rPr>
          <w:noProof/>
        </w:rPr>
        <w:fldChar w:fldCharType="separate"/>
      </w:r>
      <w:r w:rsidR="00436B8C">
        <w:rPr>
          <w:noProof/>
        </w:rPr>
        <w:t>6</w:t>
      </w:r>
      <w:r>
        <w:rPr>
          <w:noProof/>
        </w:rPr>
        <w:fldChar w:fldCharType="end"/>
      </w:r>
    </w:p>
    <w:p w14:paraId="246AE80F" w14:textId="2486A322" w:rsidR="00E07C7A" w:rsidRDefault="00E07C7A">
      <w:pPr>
        <w:pStyle w:val="TOC2"/>
        <w:rPr>
          <w:rFonts w:ascii="Calibri" w:hAnsi="Calibri"/>
          <w:noProof/>
          <w:kern w:val="2"/>
          <w:sz w:val="24"/>
          <w:szCs w:val="24"/>
          <w:lang w:val="en-IN" w:eastAsia="en-GB"/>
        </w:rPr>
      </w:pPr>
      <w:r>
        <w:rPr>
          <w:noProof/>
        </w:rPr>
        <w:t>3.1</w:t>
      </w:r>
      <w:r>
        <w:rPr>
          <w:rFonts w:ascii="Calibri" w:hAnsi="Calibri"/>
          <w:noProof/>
          <w:kern w:val="2"/>
          <w:sz w:val="24"/>
          <w:szCs w:val="24"/>
          <w:lang w:val="en-IN" w:eastAsia="en-GB"/>
        </w:rPr>
        <w:tab/>
      </w:r>
      <w:r>
        <w:rPr>
          <w:noProof/>
        </w:rPr>
        <w:t>Terms</w:t>
      </w:r>
      <w:r>
        <w:rPr>
          <w:noProof/>
        </w:rPr>
        <w:tab/>
      </w:r>
      <w:r>
        <w:rPr>
          <w:noProof/>
        </w:rPr>
        <w:fldChar w:fldCharType="begin"/>
      </w:r>
      <w:r>
        <w:rPr>
          <w:noProof/>
        </w:rPr>
        <w:instrText xml:space="preserve"> PAGEREF _Toc149569449 \h </w:instrText>
      </w:r>
      <w:r>
        <w:rPr>
          <w:noProof/>
        </w:rPr>
      </w:r>
      <w:r>
        <w:rPr>
          <w:noProof/>
        </w:rPr>
        <w:fldChar w:fldCharType="separate"/>
      </w:r>
      <w:r w:rsidR="00436B8C">
        <w:rPr>
          <w:noProof/>
        </w:rPr>
        <w:t>7</w:t>
      </w:r>
      <w:r>
        <w:rPr>
          <w:noProof/>
        </w:rPr>
        <w:fldChar w:fldCharType="end"/>
      </w:r>
    </w:p>
    <w:p w14:paraId="3455439E" w14:textId="479C5FA0" w:rsidR="00E07C7A" w:rsidRDefault="00E07C7A">
      <w:pPr>
        <w:pStyle w:val="TOC2"/>
        <w:rPr>
          <w:rFonts w:ascii="Calibri" w:hAnsi="Calibri"/>
          <w:noProof/>
          <w:kern w:val="2"/>
          <w:sz w:val="24"/>
          <w:szCs w:val="24"/>
          <w:lang w:val="en-IN" w:eastAsia="en-GB"/>
        </w:rPr>
      </w:pPr>
      <w:r>
        <w:rPr>
          <w:noProof/>
        </w:rPr>
        <w:t>3.2</w:t>
      </w:r>
      <w:r>
        <w:rPr>
          <w:rFonts w:ascii="Calibri" w:hAnsi="Calibri"/>
          <w:noProof/>
          <w:kern w:val="2"/>
          <w:sz w:val="24"/>
          <w:szCs w:val="24"/>
          <w:lang w:val="en-IN" w:eastAsia="en-GB"/>
        </w:rPr>
        <w:tab/>
      </w:r>
      <w:r>
        <w:rPr>
          <w:noProof/>
        </w:rPr>
        <w:t>Symbols</w:t>
      </w:r>
      <w:r>
        <w:rPr>
          <w:noProof/>
        </w:rPr>
        <w:tab/>
      </w:r>
      <w:r>
        <w:rPr>
          <w:noProof/>
        </w:rPr>
        <w:fldChar w:fldCharType="begin"/>
      </w:r>
      <w:r>
        <w:rPr>
          <w:noProof/>
        </w:rPr>
        <w:instrText xml:space="preserve"> PAGEREF _Toc149569450 \h </w:instrText>
      </w:r>
      <w:r>
        <w:rPr>
          <w:noProof/>
        </w:rPr>
      </w:r>
      <w:r>
        <w:rPr>
          <w:noProof/>
        </w:rPr>
        <w:fldChar w:fldCharType="separate"/>
      </w:r>
      <w:r w:rsidR="00436B8C">
        <w:rPr>
          <w:noProof/>
        </w:rPr>
        <w:t>7</w:t>
      </w:r>
      <w:r>
        <w:rPr>
          <w:noProof/>
        </w:rPr>
        <w:fldChar w:fldCharType="end"/>
      </w:r>
    </w:p>
    <w:p w14:paraId="460FD8C5" w14:textId="7C3E2E5B" w:rsidR="00E07C7A" w:rsidRDefault="00E07C7A">
      <w:pPr>
        <w:pStyle w:val="TOC2"/>
        <w:rPr>
          <w:rFonts w:ascii="Calibri" w:hAnsi="Calibri"/>
          <w:noProof/>
          <w:kern w:val="2"/>
          <w:sz w:val="24"/>
          <w:szCs w:val="24"/>
          <w:lang w:val="en-IN" w:eastAsia="en-GB"/>
        </w:rPr>
      </w:pPr>
      <w:r>
        <w:rPr>
          <w:noProof/>
        </w:rPr>
        <w:t>3.3</w:t>
      </w:r>
      <w:r>
        <w:rPr>
          <w:rFonts w:ascii="Calibri" w:hAnsi="Calibri"/>
          <w:noProof/>
          <w:kern w:val="2"/>
          <w:sz w:val="24"/>
          <w:szCs w:val="24"/>
          <w:lang w:val="en-IN" w:eastAsia="en-GB"/>
        </w:rPr>
        <w:tab/>
      </w:r>
      <w:r>
        <w:rPr>
          <w:noProof/>
        </w:rPr>
        <w:t>Abbreviations</w:t>
      </w:r>
      <w:r>
        <w:rPr>
          <w:noProof/>
        </w:rPr>
        <w:tab/>
      </w:r>
      <w:r>
        <w:rPr>
          <w:noProof/>
        </w:rPr>
        <w:fldChar w:fldCharType="begin"/>
      </w:r>
      <w:r>
        <w:rPr>
          <w:noProof/>
        </w:rPr>
        <w:instrText xml:space="preserve"> PAGEREF _Toc149569451 \h </w:instrText>
      </w:r>
      <w:r>
        <w:rPr>
          <w:noProof/>
        </w:rPr>
      </w:r>
      <w:r>
        <w:rPr>
          <w:noProof/>
        </w:rPr>
        <w:fldChar w:fldCharType="separate"/>
      </w:r>
      <w:r w:rsidR="00436B8C">
        <w:rPr>
          <w:noProof/>
        </w:rPr>
        <w:t>7</w:t>
      </w:r>
      <w:r>
        <w:rPr>
          <w:noProof/>
        </w:rPr>
        <w:fldChar w:fldCharType="end"/>
      </w:r>
    </w:p>
    <w:p w14:paraId="68FBC545" w14:textId="2D961E55" w:rsidR="00E07C7A" w:rsidRDefault="00E07C7A">
      <w:pPr>
        <w:pStyle w:val="TOC1"/>
        <w:rPr>
          <w:rFonts w:ascii="Calibri" w:hAnsi="Calibri"/>
          <w:noProof/>
          <w:kern w:val="2"/>
          <w:sz w:val="24"/>
          <w:szCs w:val="24"/>
          <w:lang w:val="en-IN" w:eastAsia="en-GB"/>
        </w:rPr>
      </w:pPr>
      <w:r>
        <w:rPr>
          <w:noProof/>
        </w:rPr>
        <w:t>4</w:t>
      </w:r>
      <w:r>
        <w:rPr>
          <w:rFonts w:ascii="Calibri" w:hAnsi="Calibri"/>
          <w:noProof/>
          <w:kern w:val="2"/>
          <w:sz w:val="24"/>
          <w:szCs w:val="24"/>
          <w:lang w:val="en-IN" w:eastAsia="en-GB"/>
        </w:rPr>
        <w:tab/>
      </w:r>
      <w:r w:rsidRPr="003209CF">
        <w:rPr>
          <w:rFonts w:cs="Arial"/>
          <w:noProof/>
          <w:color w:val="000000"/>
        </w:rPr>
        <w:t>SMSF-specific security requirements and related test cases</w:t>
      </w:r>
      <w:r>
        <w:rPr>
          <w:noProof/>
        </w:rPr>
        <w:tab/>
      </w:r>
      <w:r>
        <w:rPr>
          <w:noProof/>
        </w:rPr>
        <w:fldChar w:fldCharType="begin"/>
      </w:r>
      <w:r>
        <w:rPr>
          <w:noProof/>
        </w:rPr>
        <w:instrText xml:space="preserve"> PAGEREF _Toc149569452 \h </w:instrText>
      </w:r>
      <w:r>
        <w:rPr>
          <w:noProof/>
        </w:rPr>
      </w:r>
      <w:r>
        <w:rPr>
          <w:noProof/>
        </w:rPr>
        <w:fldChar w:fldCharType="separate"/>
      </w:r>
      <w:r w:rsidR="00436B8C">
        <w:rPr>
          <w:noProof/>
        </w:rPr>
        <w:t>7</w:t>
      </w:r>
      <w:r>
        <w:rPr>
          <w:noProof/>
        </w:rPr>
        <w:fldChar w:fldCharType="end"/>
      </w:r>
    </w:p>
    <w:p w14:paraId="1DCBE1C1" w14:textId="410BECE5" w:rsidR="00E07C7A" w:rsidRDefault="00E07C7A">
      <w:pPr>
        <w:pStyle w:val="TOC2"/>
        <w:rPr>
          <w:rFonts w:ascii="Calibri" w:hAnsi="Calibri"/>
          <w:noProof/>
          <w:kern w:val="2"/>
          <w:sz w:val="24"/>
          <w:szCs w:val="24"/>
          <w:lang w:val="en-IN" w:eastAsia="en-GB"/>
        </w:rPr>
      </w:pPr>
      <w:r>
        <w:rPr>
          <w:noProof/>
        </w:rPr>
        <w:t>4.1</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_Toc149569453 \h </w:instrText>
      </w:r>
      <w:r>
        <w:rPr>
          <w:noProof/>
        </w:rPr>
      </w:r>
      <w:r>
        <w:rPr>
          <w:noProof/>
        </w:rPr>
        <w:fldChar w:fldCharType="separate"/>
      </w:r>
      <w:r w:rsidR="00436B8C">
        <w:rPr>
          <w:noProof/>
        </w:rPr>
        <w:t>7</w:t>
      </w:r>
      <w:r>
        <w:rPr>
          <w:noProof/>
        </w:rPr>
        <w:fldChar w:fldCharType="end"/>
      </w:r>
    </w:p>
    <w:p w14:paraId="31A05BFE" w14:textId="6F13F09C" w:rsidR="00E07C7A" w:rsidRDefault="00E07C7A">
      <w:pPr>
        <w:pStyle w:val="TOC2"/>
        <w:rPr>
          <w:rFonts w:ascii="Calibri" w:hAnsi="Calibri"/>
          <w:noProof/>
          <w:kern w:val="2"/>
          <w:sz w:val="24"/>
          <w:szCs w:val="24"/>
          <w:lang w:val="en-IN" w:eastAsia="en-GB"/>
        </w:rPr>
      </w:pPr>
      <w:r>
        <w:rPr>
          <w:noProof/>
        </w:rPr>
        <w:t>4.2</w:t>
      </w:r>
      <w:r>
        <w:rPr>
          <w:rFonts w:ascii="Calibri" w:hAnsi="Calibri"/>
          <w:noProof/>
          <w:kern w:val="2"/>
          <w:sz w:val="24"/>
          <w:szCs w:val="24"/>
          <w:lang w:val="en-IN" w:eastAsia="en-GB"/>
        </w:rPr>
        <w:tab/>
      </w:r>
      <w:r>
        <w:rPr>
          <w:noProof/>
        </w:rPr>
        <w:t>SMSF-specific security functional requirements and related test cases</w:t>
      </w:r>
      <w:r>
        <w:rPr>
          <w:noProof/>
        </w:rPr>
        <w:tab/>
      </w:r>
      <w:r>
        <w:rPr>
          <w:noProof/>
        </w:rPr>
        <w:fldChar w:fldCharType="begin"/>
      </w:r>
      <w:r>
        <w:rPr>
          <w:noProof/>
        </w:rPr>
        <w:instrText xml:space="preserve"> PAGEREF _Toc149569454 \h </w:instrText>
      </w:r>
      <w:r>
        <w:rPr>
          <w:noProof/>
        </w:rPr>
      </w:r>
      <w:r>
        <w:rPr>
          <w:noProof/>
        </w:rPr>
        <w:fldChar w:fldCharType="separate"/>
      </w:r>
      <w:r w:rsidR="00436B8C">
        <w:rPr>
          <w:noProof/>
        </w:rPr>
        <w:t>7</w:t>
      </w:r>
      <w:r>
        <w:rPr>
          <w:noProof/>
        </w:rPr>
        <w:fldChar w:fldCharType="end"/>
      </w:r>
    </w:p>
    <w:p w14:paraId="6FF5DF8F" w14:textId="5B9C88BF" w:rsidR="00E07C7A" w:rsidRDefault="00E07C7A">
      <w:pPr>
        <w:pStyle w:val="TOC3"/>
        <w:rPr>
          <w:rFonts w:ascii="Calibri" w:hAnsi="Calibri"/>
          <w:noProof/>
          <w:kern w:val="2"/>
          <w:sz w:val="24"/>
          <w:szCs w:val="24"/>
          <w:lang w:val="en-IN" w:eastAsia="en-GB"/>
        </w:rPr>
      </w:pPr>
      <w:r w:rsidRPr="003209CF">
        <w:rPr>
          <w:noProof/>
          <w:lang w:val="en-IN" w:eastAsia="en-IN"/>
        </w:rPr>
        <w:t>4.2.1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_Toc149569455 \h </w:instrText>
      </w:r>
      <w:r>
        <w:rPr>
          <w:noProof/>
        </w:rPr>
      </w:r>
      <w:r>
        <w:rPr>
          <w:noProof/>
        </w:rPr>
        <w:fldChar w:fldCharType="separate"/>
      </w:r>
      <w:r w:rsidR="00436B8C">
        <w:rPr>
          <w:noProof/>
        </w:rPr>
        <w:t>7</w:t>
      </w:r>
      <w:r>
        <w:rPr>
          <w:noProof/>
        </w:rPr>
        <w:fldChar w:fldCharType="end"/>
      </w:r>
    </w:p>
    <w:p w14:paraId="468E6B4F" w14:textId="1A6D9D16" w:rsidR="00E07C7A" w:rsidRDefault="00E07C7A">
      <w:pPr>
        <w:pStyle w:val="TOC3"/>
        <w:rPr>
          <w:rFonts w:ascii="Calibri" w:hAnsi="Calibri"/>
          <w:noProof/>
          <w:kern w:val="2"/>
          <w:sz w:val="24"/>
          <w:szCs w:val="24"/>
          <w:lang w:val="en-IN" w:eastAsia="en-GB"/>
        </w:rPr>
      </w:pPr>
      <w:r w:rsidRPr="003209CF">
        <w:rPr>
          <w:noProof/>
          <w:lang w:val="en-IN" w:eastAsia="en-IN"/>
        </w:rPr>
        <w:t>4.2.2</w:t>
      </w:r>
      <w:r>
        <w:rPr>
          <w:rFonts w:ascii="Calibri" w:hAnsi="Calibri"/>
          <w:noProof/>
          <w:kern w:val="2"/>
          <w:sz w:val="24"/>
          <w:szCs w:val="24"/>
          <w:lang w:val="en-IN" w:eastAsia="en-GB"/>
        </w:rPr>
        <w:tab/>
      </w:r>
      <w:r w:rsidRPr="003209C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_Toc149569456 \h </w:instrText>
      </w:r>
      <w:r>
        <w:rPr>
          <w:noProof/>
        </w:rPr>
      </w:r>
      <w:r>
        <w:rPr>
          <w:noProof/>
        </w:rPr>
        <w:fldChar w:fldCharType="separate"/>
      </w:r>
      <w:r w:rsidR="00436B8C">
        <w:rPr>
          <w:noProof/>
        </w:rPr>
        <w:t>7</w:t>
      </w:r>
      <w:r>
        <w:rPr>
          <w:noProof/>
        </w:rPr>
        <w:fldChar w:fldCharType="end"/>
      </w:r>
    </w:p>
    <w:p w14:paraId="60B78100" w14:textId="20E6E814" w:rsidR="00E07C7A" w:rsidRDefault="00E07C7A">
      <w:pPr>
        <w:pStyle w:val="TOC3"/>
        <w:rPr>
          <w:rFonts w:ascii="Calibri" w:hAnsi="Calibri"/>
          <w:noProof/>
          <w:kern w:val="2"/>
          <w:sz w:val="24"/>
          <w:szCs w:val="24"/>
          <w:lang w:val="en-IN" w:eastAsia="en-GB"/>
        </w:rPr>
      </w:pPr>
      <w:r w:rsidRPr="003209CF">
        <w:rPr>
          <w:noProof/>
          <w:lang w:val="en-IN" w:eastAsia="en-IN"/>
        </w:rPr>
        <w:t>4.2.3</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_Toc149569457 \h </w:instrText>
      </w:r>
      <w:r>
        <w:rPr>
          <w:noProof/>
        </w:rPr>
      </w:r>
      <w:r>
        <w:rPr>
          <w:noProof/>
        </w:rPr>
        <w:fldChar w:fldCharType="separate"/>
      </w:r>
      <w:r w:rsidR="00436B8C">
        <w:rPr>
          <w:noProof/>
        </w:rPr>
        <w:t>7</w:t>
      </w:r>
      <w:r>
        <w:rPr>
          <w:noProof/>
        </w:rPr>
        <w:fldChar w:fldCharType="end"/>
      </w:r>
    </w:p>
    <w:p w14:paraId="7ADCCBE4" w14:textId="2B0B1AA1" w:rsidR="00E07C7A" w:rsidRDefault="00E07C7A">
      <w:pPr>
        <w:pStyle w:val="TOC4"/>
        <w:rPr>
          <w:rFonts w:ascii="Calibri" w:hAnsi="Calibri"/>
          <w:noProof/>
          <w:kern w:val="2"/>
          <w:sz w:val="24"/>
          <w:szCs w:val="24"/>
          <w:lang w:val="en-IN" w:eastAsia="en-GB"/>
        </w:rPr>
      </w:pPr>
      <w:r w:rsidRPr="003209CF">
        <w:rPr>
          <w:noProof/>
          <w:lang w:val="en-IN" w:eastAsia="en-IN"/>
        </w:rPr>
        <w:t>4.2.3.1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_Toc149569458 \h </w:instrText>
      </w:r>
      <w:r>
        <w:rPr>
          <w:noProof/>
        </w:rPr>
      </w:r>
      <w:r>
        <w:rPr>
          <w:noProof/>
        </w:rPr>
        <w:fldChar w:fldCharType="separate"/>
      </w:r>
      <w:r w:rsidR="00436B8C">
        <w:rPr>
          <w:noProof/>
        </w:rPr>
        <w:t>8</w:t>
      </w:r>
      <w:r>
        <w:rPr>
          <w:noProof/>
        </w:rPr>
        <w:fldChar w:fldCharType="end"/>
      </w:r>
    </w:p>
    <w:p w14:paraId="0386E371" w14:textId="545A948E" w:rsidR="00E07C7A" w:rsidRDefault="00E07C7A">
      <w:pPr>
        <w:pStyle w:val="TOC4"/>
        <w:rPr>
          <w:rFonts w:ascii="Calibri" w:hAnsi="Calibri"/>
          <w:noProof/>
          <w:kern w:val="2"/>
          <w:sz w:val="24"/>
          <w:szCs w:val="24"/>
          <w:lang w:val="en-IN" w:eastAsia="en-GB"/>
        </w:rPr>
      </w:pPr>
      <w:r w:rsidRPr="003209CF">
        <w:rPr>
          <w:noProof/>
          <w:lang w:val="en-IN" w:eastAsia="en-IN"/>
        </w:rPr>
        <w:t>4.2.3.2</w:t>
      </w:r>
      <w:r>
        <w:rPr>
          <w:rFonts w:ascii="Calibri" w:hAnsi="Calibri"/>
          <w:noProof/>
          <w:kern w:val="2"/>
          <w:sz w:val="24"/>
          <w:szCs w:val="24"/>
          <w:lang w:val="en-IN" w:eastAsia="en-GB"/>
        </w:rPr>
        <w:tab/>
      </w:r>
      <w:r w:rsidRPr="003209CF">
        <w:rPr>
          <w:noProof/>
          <w:lang w:val="en-IN" w:eastAsia="en-IN"/>
        </w:rPr>
        <w:t>Protecting data and information</w:t>
      </w:r>
      <w:r>
        <w:rPr>
          <w:noProof/>
        </w:rPr>
        <w:tab/>
      </w:r>
      <w:r>
        <w:rPr>
          <w:noProof/>
        </w:rPr>
        <w:fldChar w:fldCharType="begin"/>
      </w:r>
      <w:r>
        <w:rPr>
          <w:noProof/>
        </w:rPr>
        <w:instrText xml:space="preserve"> PAGEREF _Toc149569459 \h </w:instrText>
      </w:r>
      <w:r>
        <w:rPr>
          <w:noProof/>
        </w:rPr>
      </w:r>
      <w:r>
        <w:rPr>
          <w:noProof/>
        </w:rPr>
        <w:fldChar w:fldCharType="separate"/>
      </w:r>
      <w:r w:rsidR="00436B8C">
        <w:rPr>
          <w:noProof/>
        </w:rPr>
        <w:t>8</w:t>
      </w:r>
      <w:r>
        <w:rPr>
          <w:noProof/>
        </w:rPr>
        <w:fldChar w:fldCharType="end"/>
      </w:r>
    </w:p>
    <w:p w14:paraId="68D01208" w14:textId="0EBCCD69" w:rsidR="00E07C7A" w:rsidRDefault="00E07C7A">
      <w:pPr>
        <w:pStyle w:val="TOC4"/>
        <w:rPr>
          <w:rFonts w:ascii="Calibri" w:hAnsi="Calibri"/>
          <w:noProof/>
          <w:kern w:val="2"/>
          <w:sz w:val="24"/>
          <w:szCs w:val="24"/>
          <w:lang w:val="en-IN" w:eastAsia="en-GB"/>
        </w:rPr>
      </w:pPr>
      <w:r w:rsidRPr="003209CF">
        <w:rPr>
          <w:noProof/>
          <w:lang w:val="en-IN" w:eastAsia="en-IN"/>
        </w:rPr>
        <w:t>4.2.3.3</w:t>
      </w:r>
      <w:r>
        <w:rPr>
          <w:rFonts w:ascii="Calibri" w:hAnsi="Calibri"/>
          <w:noProof/>
          <w:kern w:val="2"/>
          <w:sz w:val="24"/>
          <w:szCs w:val="24"/>
          <w:lang w:val="en-IN" w:eastAsia="en-GB"/>
        </w:rPr>
        <w:tab/>
      </w:r>
      <w:r w:rsidRPr="003209CF">
        <w:rPr>
          <w:noProof/>
          <w:lang w:val="en-IN" w:eastAsia="en-IN"/>
        </w:rPr>
        <w:t>Protecting availability and integrity</w:t>
      </w:r>
      <w:r>
        <w:rPr>
          <w:noProof/>
        </w:rPr>
        <w:tab/>
      </w:r>
      <w:r>
        <w:rPr>
          <w:noProof/>
        </w:rPr>
        <w:fldChar w:fldCharType="begin"/>
      </w:r>
      <w:r>
        <w:rPr>
          <w:noProof/>
        </w:rPr>
        <w:instrText xml:space="preserve"> PAGEREF _Toc149569460 \h </w:instrText>
      </w:r>
      <w:r>
        <w:rPr>
          <w:noProof/>
        </w:rPr>
      </w:r>
      <w:r>
        <w:rPr>
          <w:noProof/>
        </w:rPr>
        <w:fldChar w:fldCharType="separate"/>
      </w:r>
      <w:r w:rsidR="00436B8C">
        <w:rPr>
          <w:noProof/>
        </w:rPr>
        <w:t>8</w:t>
      </w:r>
      <w:r>
        <w:rPr>
          <w:noProof/>
        </w:rPr>
        <w:fldChar w:fldCharType="end"/>
      </w:r>
    </w:p>
    <w:p w14:paraId="1150AEA7" w14:textId="15552FC4" w:rsidR="00E07C7A" w:rsidRDefault="00E07C7A">
      <w:pPr>
        <w:pStyle w:val="TOC4"/>
        <w:rPr>
          <w:rFonts w:ascii="Calibri" w:hAnsi="Calibri"/>
          <w:noProof/>
          <w:kern w:val="2"/>
          <w:sz w:val="24"/>
          <w:szCs w:val="24"/>
          <w:lang w:val="en-IN" w:eastAsia="en-GB"/>
        </w:rPr>
      </w:pPr>
      <w:r w:rsidRPr="003209CF">
        <w:rPr>
          <w:noProof/>
          <w:lang w:val="en-IN" w:eastAsia="en-IN"/>
        </w:rPr>
        <w:t>4.2.3.4</w:t>
      </w:r>
      <w:r>
        <w:rPr>
          <w:rFonts w:ascii="Calibri" w:hAnsi="Calibri"/>
          <w:noProof/>
          <w:kern w:val="2"/>
          <w:sz w:val="24"/>
          <w:szCs w:val="24"/>
          <w:lang w:val="en-IN" w:eastAsia="en-GB"/>
        </w:rPr>
        <w:tab/>
      </w:r>
      <w:r w:rsidRPr="003209CF">
        <w:rPr>
          <w:noProof/>
          <w:lang w:val="en-IN" w:eastAsia="en-IN"/>
        </w:rPr>
        <w:t>Authentication and authorization</w:t>
      </w:r>
      <w:r>
        <w:rPr>
          <w:noProof/>
        </w:rPr>
        <w:tab/>
      </w:r>
      <w:r>
        <w:rPr>
          <w:noProof/>
        </w:rPr>
        <w:fldChar w:fldCharType="begin"/>
      </w:r>
      <w:r>
        <w:rPr>
          <w:noProof/>
        </w:rPr>
        <w:instrText xml:space="preserve"> PAGEREF _Toc149569461 \h </w:instrText>
      </w:r>
      <w:r>
        <w:rPr>
          <w:noProof/>
        </w:rPr>
      </w:r>
      <w:r>
        <w:rPr>
          <w:noProof/>
        </w:rPr>
        <w:fldChar w:fldCharType="separate"/>
      </w:r>
      <w:r w:rsidR="00436B8C">
        <w:rPr>
          <w:noProof/>
        </w:rPr>
        <w:t>8</w:t>
      </w:r>
      <w:r>
        <w:rPr>
          <w:noProof/>
        </w:rPr>
        <w:fldChar w:fldCharType="end"/>
      </w:r>
    </w:p>
    <w:p w14:paraId="5F48E5CD" w14:textId="6C3D5B0E" w:rsidR="00E07C7A" w:rsidRDefault="00E07C7A">
      <w:pPr>
        <w:pStyle w:val="TOC4"/>
        <w:rPr>
          <w:rFonts w:ascii="Calibri" w:hAnsi="Calibri"/>
          <w:noProof/>
          <w:kern w:val="2"/>
          <w:sz w:val="24"/>
          <w:szCs w:val="24"/>
          <w:lang w:val="en-IN" w:eastAsia="en-GB"/>
        </w:rPr>
      </w:pPr>
      <w:r w:rsidRPr="003209CF">
        <w:rPr>
          <w:noProof/>
          <w:lang w:val="en-IN" w:eastAsia="en-IN"/>
        </w:rPr>
        <w:t>4.2.3.5</w:t>
      </w:r>
      <w:r>
        <w:rPr>
          <w:rFonts w:ascii="Calibri" w:hAnsi="Calibri"/>
          <w:noProof/>
          <w:kern w:val="2"/>
          <w:sz w:val="24"/>
          <w:szCs w:val="24"/>
          <w:lang w:val="en-IN" w:eastAsia="en-GB"/>
        </w:rPr>
        <w:tab/>
      </w:r>
      <w:r w:rsidRPr="003209CF">
        <w:rPr>
          <w:noProof/>
          <w:lang w:val="en-IN" w:eastAsia="en-IN"/>
        </w:rPr>
        <w:t>Protecting sessions</w:t>
      </w:r>
      <w:r>
        <w:rPr>
          <w:noProof/>
        </w:rPr>
        <w:tab/>
      </w:r>
      <w:r>
        <w:rPr>
          <w:noProof/>
        </w:rPr>
        <w:fldChar w:fldCharType="begin"/>
      </w:r>
      <w:r>
        <w:rPr>
          <w:noProof/>
        </w:rPr>
        <w:instrText xml:space="preserve"> PAGEREF _Toc149569462 \h </w:instrText>
      </w:r>
      <w:r>
        <w:rPr>
          <w:noProof/>
        </w:rPr>
      </w:r>
      <w:r>
        <w:rPr>
          <w:noProof/>
        </w:rPr>
        <w:fldChar w:fldCharType="separate"/>
      </w:r>
      <w:r w:rsidR="00436B8C">
        <w:rPr>
          <w:noProof/>
        </w:rPr>
        <w:t>8</w:t>
      </w:r>
      <w:r>
        <w:rPr>
          <w:noProof/>
        </w:rPr>
        <w:fldChar w:fldCharType="end"/>
      </w:r>
    </w:p>
    <w:p w14:paraId="0AA4DEF7" w14:textId="56896D99" w:rsidR="00E07C7A" w:rsidRDefault="00E07C7A">
      <w:pPr>
        <w:pStyle w:val="TOC4"/>
        <w:rPr>
          <w:rFonts w:ascii="Calibri" w:hAnsi="Calibri"/>
          <w:noProof/>
          <w:kern w:val="2"/>
          <w:sz w:val="24"/>
          <w:szCs w:val="24"/>
          <w:lang w:val="en-IN" w:eastAsia="en-GB"/>
        </w:rPr>
      </w:pPr>
      <w:r w:rsidRPr="003209CF">
        <w:rPr>
          <w:noProof/>
          <w:lang w:val="en-IN" w:eastAsia="en-IN"/>
        </w:rPr>
        <w:t>4.2.3.6</w:t>
      </w:r>
      <w:r>
        <w:rPr>
          <w:rFonts w:ascii="Calibri" w:hAnsi="Calibri"/>
          <w:noProof/>
          <w:kern w:val="2"/>
          <w:sz w:val="24"/>
          <w:szCs w:val="24"/>
          <w:lang w:val="en-IN" w:eastAsia="en-GB"/>
        </w:rPr>
        <w:tab/>
      </w:r>
      <w:r w:rsidRPr="003209CF">
        <w:rPr>
          <w:noProof/>
          <w:lang w:val="en-IN" w:eastAsia="en-IN"/>
        </w:rPr>
        <w:t>Logging</w:t>
      </w:r>
      <w:r>
        <w:rPr>
          <w:noProof/>
        </w:rPr>
        <w:tab/>
      </w:r>
      <w:r>
        <w:rPr>
          <w:noProof/>
        </w:rPr>
        <w:fldChar w:fldCharType="begin"/>
      </w:r>
      <w:r>
        <w:rPr>
          <w:noProof/>
        </w:rPr>
        <w:instrText xml:space="preserve"> PAGEREF _Toc149569463 \h </w:instrText>
      </w:r>
      <w:r>
        <w:rPr>
          <w:noProof/>
        </w:rPr>
      </w:r>
      <w:r>
        <w:rPr>
          <w:noProof/>
        </w:rPr>
        <w:fldChar w:fldCharType="separate"/>
      </w:r>
      <w:r w:rsidR="00436B8C">
        <w:rPr>
          <w:noProof/>
        </w:rPr>
        <w:t>8</w:t>
      </w:r>
      <w:r>
        <w:rPr>
          <w:noProof/>
        </w:rPr>
        <w:fldChar w:fldCharType="end"/>
      </w:r>
    </w:p>
    <w:p w14:paraId="720A5603" w14:textId="0427DCD4" w:rsidR="00E07C7A" w:rsidRDefault="00E07C7A">
      <w:pPr>
        <w:pStyle w:val="TOC3"/>
        <w:rPr>
          <w:rFonts w:ascii="Calibri" w:hAnsi="Calibri"/>
          <w:noProof/>
          <w:kern w:val="2"/>
          <w:sz w:val="24"/>
          <w:szCs w:val="24"/>
          <w:lang w:val="en-IN" w:eastAsia="en-GB"/>
        </w:rPr>
      </w:pPr>
      <w:r w:rsidRPr="003209CF">
        <w:rPr>
          <w:noProof/>
          <w:lang w:val="en-IN" w:eastAsia="en-IN"/>
        </w:rPr>
        <w:t>4.2.4</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_Toc149569464 \h </w:instrText>
      </w:r>
      <w:r>
        <w:rPr>
          <w:noProof/>
        </w:rPr>
      </w:r>
      <w:r>
        <w:rPr>
          <w:noProof/>
        </w:rPr>
        <w:fldChar w:fldCharType="separate"/>
      </w:r>
      <w:r w:rsidR="00436B8C">
        <w:rPr>
          <w:noProof/>
        </w:rPr>
        <w:t>8</w:t>
      </w:r>
      <w:r>
        <w:rPr>
          <w:noProof/>
        </w:rPr>
        <w:fldChar w:fldCharType="end"/>
      </w:r>
    </w:p>
    <w:p w14:paraId="11929858" w14:textId="68EBC626" w:rsidR="00E07C7A" w:rsidRDefault="00E07C7A">
      <w:pPr>
        <w:pStyle w:val="TOC3"/>
        <w:rPr>
          <w:rFonts w:ascii="Calibri" w:hAnsi="Calibri"/>
          <w:noProof/>
          <w:kern w:val="2"/>
          <w:sz w:val="24"/>
          <w:szCs w:val="24"/>
          <w:lang w:val="en-IN" w:eastAsia="en-GB"/>
        </w:rPr>
      </w:pPr>
      <w:r w:rsidRPr="003209CF">
        <w:rPr>
          <w:noProof/>
          <w:color w:val="000000"/>
          <w:lang w:val="en-IN" w:eastAsia="en-IN"/>
        </w:rPr>
        <w:t>4.2.5</w:t>
      </w:r>
      <w:r>
        <w:rPr>
          <w:rFonts w:ascii="Calibri" w:hAnsi="Calibri"/>
          <w:noProof/>
          <w:kern w:val="2"/>
          <w:sz w:val="24"/>
          <w:szCs w:val="24"/>
          <w:lang w:val="en-IN" w:eastAsia="en-GB"/>
        </w:rPr>
        <w:tab/>
      </w:r>
      <w:r w:rsidRPr="003209CF">
        <w:rPr>
          <w:noProof/>
          <w:color w:val="000000"/>
          <w:lang w:val="en-IN" w:eastAsia="en-IN"/>
        </w:rPr>
        <w:t>Web Servers</w:t>
      </w:r>
      <w:r>
        <w:rPr>
          <w:noProof/>
        </w:rPr>
        <w:tab/>
      </w:r>
      <w:r>
        <w:rPr>
          <w:noProof/>
        </w:rPr>
        <w:fldChar w:fldCharType="begin"/>
      </w:r>
      <w:r>
        <w:rPr>
          <w:noProof/>
        </w:rPr>
        <w:instrText xml:space="preserve"> PAGEREF _Toc149569465 \h </w:instrText>
      </w:r>
      <w:r>
        <w:rPr>
          <w:noProof/>
        </w:rPr>
      </w:r>
      <w:r>
        <w:rPr>
          <w:noProof/>
        </w:rPr>
        <w:fldChar w:fldCharType="separate"/>
      </w:r>
      <w:r w:rsidR="00436B8C">
        <w:rPr>
          <w:noProof/>
        </w:rPr>
        <w:t>8</w:t>
      </w:r>
      <w:r>
        <w:rPr>
          <w:noProof/>
        </w:rPr>
        <w:fldChar w:fldCharType="end"/>
      </w:r>
    </w:p>
    <w:p w14:paraId="3FEB2722" w14:textId="6311C416" w:rsidR="00E07C7A" w:rsidRDefault="00E07C7A">
      <w:pPr>
        <w:pStyle w:val="TOC3"/>
        <w:rPr>
          <w:rFonts w:ascii="Calibri" w:hAnsi="Calibri"/>
          <w:noProof/>
          <w:kern w:val="2"/>
          <w:sz w:val="24"/>
          <w:szCs w:val="24"/>
          <w:lang w:val="en-IN" w:eastAsia="en-GB"/>
        </w:rPr>
      </w:pPr>
      <w:r w:rsidRPr="003209CF">
        <w:rPr>
          <w:noProof/>
          <w:lang w:val="en-IN" w:eastAsia="en-IN"/>
        </w:rPr>
        <w:t>4.2.6</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_Toc149569466 \h </w:instrText>
      </w:r>
      <w:r>
        <w:rPr>
          <w:noProof/>
        </w:rPr>
      </w:r>
      <w:r>
        <w:rPr>
          <w:noProof/>
        </w:rPr>
        <w:fldChar w:fldCharType="separate"/>
      </w:r>
      <w:r w:rsidR="00436B8C">
        <w:rPr>
          <w:noProof/>
        </w:rPr>
        <w:t>8</w:t>
      </w:r>
      <w:r>
        <w:rPr>
          <w:noProof/>
        </w:rPr>
        <w:fldChar w:fldCharType="end"/>
      </w:r>
    </w:p>
    <w:p w14:paraId="3B4921E9" w14:textId="7C4B22B7" w:rsidR="00E07C7A" w:rsidRDefault="00E07C7A">
      <w:pPr>
        <w:pStyle w:val="TOC2"/>
        <w:rPr>
          <w:rFonts w:ascii="Calibri" w:hAnsi="Calibri"/>
          <w:noProof/>
          <w:kern w:val="2"/>
          <w:sz w:val="24"/>
          <w:szCs w:val="24"/>
          <w:lang w:val="en-IN" w:eastAsia="en-GB"/>
        </w:rPr>
      </w:pPr>
      <w:r>
        <w:rPr>
          <w:noProof/>
        </w:rPr>
        <w:t>4.3</w:t>
      </w:r>
      <w:r>
        <w:rPr>
          <w:rFonts w:ascii="Calibri" w:hAnsi="Calibri"/>
          <w:noProof/>
          <w:kern w:val="2"/>
          <w:sz w:val="24"/>
          <w:szCs w:val="24"/>
          <w:lang w:val="en-IN" w:eastAsia="en-GB"/>
        </w:rPr>
        <w:tab/>
      </w:r>
      <w:r>
        <w:rPr>
          <w:noProof/>
        </w:rPr>
        <w:t>SMSF-specific adaptations of hardening requirements and related test cases</w:t>
      </w:r>
      <w:r>
        <w:rPr>
          <w:noProof/>
        </w:rPr>
        <w:tab/>
      </w:r>
      <w:r>
        <w:rPr>
          <w:noProof/>
        </w:rPr>
        <w:fldChar w:fldCharType="begin"/>
      </w:r>
      <w:r>
        <w:rPr>
          <w:noProof/>
        </w:rPr>
        <w:instrText xml:space="preserve"> PAGEREF _Toc149569467 \h </w:instrText>
      </w:r>
      <w:r>
        <w:rPr>
          <w:noProof/>
        </w:rPr>
      </w:r>
      <w:r>
        <w:rPr>
          <w:noProof/>
        </w:rPr>
        <w:fldChar w:fldCharType="separate"/>
      </w:r>
      <w:r w:rsidR="00436B8C">
        <w:rPr>
          <w:noProof/>
        </w:rPr>
        <w:t>8</w:t>
      </w:r>
      <w:r>
        <w:rPr>
          <w:noProof/>
        </w:rPr>
        <w:fldChar w:fldCharType="end"/>
      </w:r>
    </w:p>
    <w:p w14:paraId="7FA6CA52" w14:textId="64130F0C" w:rsidR="00E07C7A" w:rsidRDefault="00E07C7A">
      <w:pPr>
        <w:pStyle w:val="TOC3"/>
        <w:rPr>
          <w:rFonts w:ascii="Calibri" w:hAnsi="Calibri"/>
          <w:noProof/>
          <w:kern w:val="2"/>
          <w:sz w:val="24"/>
          <w:szCs w:val="24"/>
          <w:lang w:val="en-IN" w:eastAsia="en-GB"/>
        </w:rPr>
      </w:pPr>
      <w:r w:rsidRPr="003209CF">
        <w:rPr>
          <w:noProof/>
          <w:lang w:val="en-IN" w:eastAsia="en-IN"/>
        </w:rPr>
        <w:t>4.3.1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_Toc149569468 \h </w:instrText>
      </w:r>
      <w:r>
        <w:rPr>
          <w:noProof/>
        </w:rPr>
      </w:r>
      <w:r>
        <w:rPr>
          <w:noProof/>
        </w:rPr>
        <w:fldChar w:fldCharType="separate"/>
      </w:r>
      <w:r w:rsidR="00436B8C">
        <w:rPr>
          <w:noProof/>
        </w:rPr>
        <w:t>8</w:t>
      </w:r>
      <w:r>
        <w:rPr>
          <w:noProof/>
        </w:rPr>
        <w:fldChar w:fldCharType="end"/>
      </w:r>
    </w:p>
    <w:p w14:paraId="3CACB475" w14:textId="73539CD7" w:rsidR="00E07C7A" w:rsidRDefault="00E07C7A">
      <w:pPr>
        <w:pStyle w:val="TOC3"/>
        <w:rPr>
          <w:rFonts w:ascii="Calibri" w:hAnsi="Calibri"/>
          <w:noProof/>
          <w:kern w:val="2"/>
          <w:sz w:val="24"/>
          <w:szCs w:val="24"/>
          <w:lang w:val="en-IN" w:eastAsia="en-GB"/>
        </w:rPr>
      </w:pPr>
      <w:r w:rsidRPr="003209CF">
        <w:rPr>
          <w:noProof/>
          <w:lang w:val="en-IN" w:eastAsia="en-IN"/>
        </w:rPr>
        <w:t>4.3.2</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_Toc149569469 \h </w:instrText>
      </w:r>
      <w:r>
        <w:rPr>
          <w:noProof/>
        </w:rPr>
      </w:r>
      <w:r>
        <w:rPr>
          <w:noProof/>
        </w:rPr>
        <w:fldChar w:fldCharType="separate"/>
      </w:r>
      <w:r w:rsidR="00436B8C">
        <w:rPr>
          <w:noProof/>
        </w:rPr>
        <w:t>8</w:t>
      </w:r>
      <w:r>
        <w:rPr>
          <w:noProof/>
        </w:rPr>
        <w:fldChar w:fldCharType="end"/>
      </w:r>
    </w:p>
    <w:p w14:paraId="4893D255" w14:textId="5C06581A" w:rsidR="00E07C7A" w:rsidRDefault="00E07C7A">
      <w:pPr>
        <w:pStyle w:val="TOC3"/>
        <w:rPr>
          <w:rFonts w:ascii="Calibri" w:hAnsi="Calibri"/>
          <w:noProof/>
          <w:kern w:val="2"/>
          <w:sz w:val="24"/>
          <w:szCs w:val="24"/>
          <w:lang w:val="en-IN" w:eastAsia="en-GB"/>
        </w:rPr>
      </w:pPr>
      <w:r w:rsidRPr="003209CF">
        <w:rPr>
          <w:noProof/>
          <w:lang w:val="en-IN" w:eastAsia="en-IN"/>
        </w:rPr>
        <w:t>4.3.3</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_Toc149569470 \h </w:instrText>
      </w:r>
      <w:r>
        <w:rPr>
          <w:noProof/>
        </w:rPr>
      </w:r>
      <w:r>
        <w:rPr>
          <w:noProof/>
        </w:rPr>
        <w:fldChar w:fldCharType="separate"/>
      </w:r>
      <w:r w:rsidR="00436B8C">
        <w:rPr>
          <w:noProof/>
        </w:rPr>
        <w:t>8</w:t>
      </w:r>
      <w:r>
        <w:rPr>
          <w:noProof/>
        </w:rPr>
        <w:fldChar w:fldCharType="end"/>
      </w:r>
    </w:p>
    <w:p w14:paraId="69F8DAF2" w14:textId="0706BFD7" w:rsidR="00E07C7A" w:rsidRDefault="00E07C7A">
      <w:pPr>
        <w:pStyle w:val="TOC3"/>
        <w:rPr>
          <w:rFonts w:ascii="Calibri" w:hAnsi="Calibri"/>
          <w:noProof/>
          <w:kern w:val="2"/>
          <w:sz w:val="24"/>
          <w:szCs w:val="24"/>
          <w:lang w:val="en-IN" w:eastAsia="en-GB"/>
        </w:rPr>
      </w:pPr>
      <w:r w:rsidRPr="003209CF">
        <w:rPr>
          <w:noProof/>
          <w:lang w:val="en-IN" w:eastAsia="en-IN"/>
        </w:rPr>
        <w:t>4.3.4</w:t>
      </w:r>
      <w:r>
        <w:rPr>
          <w:rFonts w:ascii="Calibri" w:hAnsi="Calibri"/>
          <w:noProof/>
          <w:kern w:val="2"/>
          <w:sz w:val="24"/>
          <w:szCs w:val="24"/>
          <w:lang w:val="en-IN" w:eastAsia="en-GB"/>
        </w:rPr>
        <w:tab/>
      </w:r>
      <w:r w:rsidRPr="003209CF">
        <w:rPr>
          <w:noProof/>
          <w:lang w:val="en-IN" w:eastAsia="en-IN"/>
        </w:rPr>
        <w:t>Web Servers</w:t>
      </w:r>
      <w:r>
        <w:rPr>
          <w:noProof/>
        </w:rPr>
        <w:tab/>
      </w:r>
      <w:r>
        <w:rPr>
          <w:noProof/>
        </w:rPr>
        <w:fldChar w:fldCharType="begin"/>
      </w:r>
      <w:r>
        <w:rPr>
          <w:noProof/>
        </w:rPr>
        <w:instrText xml:space="preserve"> PAGEREF _Toc149569471 \h </w:instrText>
      </w:r>
      <w:r>
        <w:rPr>
          <w:noProof/>
        </w:rPr>
      </w:r>
      <w:r>
        <w:rPr>
          <w:noProof/>
        </w:rPr>
        <w:fldChar w:fldCharType="separate"/>
      </w:r>
      <w:r w:rsidR="00436B8C">
        <w:rPr>
          <w:noProof/>
        </w:rPr>
        <w:t>8</w:t>
      </w:r>
      <w:r>
        <w:rPr>
          <w:noProof/>
        </w:rPr>
        <w:fldChar w:fldCharType="end"/>
      </w:r>
    </w:p>
    <w:p w14:paraId="0AF46E7A" w14:textId="2360D5ED" w:rsidR="00E07C7A" w:rsidRDefault="00E07C7A">
      <w:pPr>
        <w:pStyle w:val="TOC3"/>
        <w:rPr>
          <w:rFonts w:ascii="Calibri" w:hAnsi="Calibri"/>
          <w:noProof/>
          <w:kern w:val="2"/>
          <w:sz w:val="24"/>
          <w:szCs w:val="24"/>
          <w:lang w:val="en-IN" w:eastAsia="en-GB"/>
        </w:rPr>
      </w:pPr>
      <w:r w:rsidRPr="003209CF">
        <w:rPr>
          <w:noProof/>
          <w:lang w:val="en-IN" w:eastAsia="en-IN"/>
        </w:rPr>
        <w:t>4.3.5</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_Toc149569472 \h </w:instrText>
      </w:r>
      <w:r>
        <w:rPr>
          <w:noProof/>
        </w:rPr>
      </w:r>
      <w:r>
        <w:rPr>
          <w:noProof/>
        </w:rPr>
        <w:fldChar w:fldCharType="separate"/>
      </w:r>
      <w:r w:rsidR="00436B8C">
        <w:rPr>
          <w:noProof/>
        </w:rPr>
        <w:t>8</w:t>
      </w:r>
      <w:r>
        <w:rPr>
          <w:noProof/>
        </w:rPr>
        <w:fldChar w:fldCharType="end"/>
      </w:r>
    </w:p>
    <w:p w14:paraId="5E3EFBC3" w14:textId="570CE38D" w:rsidR="00E07C7A" w:rsidRDefault="00E07C7A">
      <w:pPr>
        <w:pStyle w:val="TOC3"/>
        <w:rPr>
          <w:rFonts w:ascii="Calibri" w:hAnsi="Calibri"/>
          <w:noProof/>
          <w:kern w:val="2"/>
          <w:sz w:val="24"/>
          <w:szCs w:val="24"/>
          <w:lang w:val="en-IN" w:eastAsia="en-GB"/>
        </w:rPr>
      </w:pPr>
      <w:r w:rsidRPr="003209CF">
        <w:rPr>
          <w:noProof/>
          <w:lang w:val="en-IN" w:eastAsia="en-IN"/>
        </w:rPr>
        <w:t>4.3.6</w:t>
      </w:r>
      <w:r>
        <w:rPr>
          <w:rFonts w:ascii="Calibri" w:hAnsi="Calibri"/>
          <w:noProof/>
          <w:kern w:val="2"/>
          <w:sz w:val="24"/>
          <w:szCs w:val="24"/>
          <w:lang w:val="en-IN" w:eastAsia="en-GB"/>
        </w:rPr>
        <w:tab/>
      </w:r>
      <w:r>
        <w:rPr>
          <w:noProof/>
        </w:rPr>
        <w:t>Network Functions in service-based architecture</w:t>
      </w:r>
      <w:r>
        <w:rPr>
          <w:noProof/>
        </w:rPr>
        <w:tab/>
      </w:r>
      <w:r>
        <w:rPr>
          <w:noProof/>
        </w:rPr>
        <w:fldChar w:fldCharType="begin"/>
      </w:r>
      <w:r>
        <w:rPr>
          <w:noProof/>
        </w:rPr>
        <w:instrText xml:space="preserve"> PAGEREF _Toc149569473 \h </w:instrText>
      </w:r>
      <w:r>
        <w:rPr>
          <w:noProof/>
        </w:rPr>
      </w:r>
      <w:r>
        <w:rPr>
          <w:noProof/>
        </w:rPr>
        <w:fldChar w:fldCharType="separate"/>
      </w:r>
      <w:r w:rsidR="00436B8C">
        <w:rPr>
          <w:noProof/>
        </w:rPr>
        <w:t>8</w:t>
      </w:r>
      <w:r>
        <w:rPr>
          <w:noProof/>
        </w:rPr>
        <w:fldChar w:fldCharType="end"/>
      </w:r>
    </w:p>
    <w:p w14:paraId="314D3F95" w14:textId="3C6155D8" w:rsidR="00E07C7A" w:rsidRDefault="00E07C7A">
      <w:pPr>
        <w:pStyle w:val="TOC2"/>
        <w:rPr>
          <w:rFonts w:ascii="Calibri" w:hAnsi="Calibri"/>
          <w:noProof/>
          <w:kern w:val="2"/>
          <w:sz w:val="24"/>
          <w:szCs w:val="24"/>
          <w:lang w:val="en-IN" w:eastAsia="en-GB"/>
        </w:rPr>
      </w:pPr>
      <w:r>
        <w:rPr>
          <w:noProof/>
        </w:rPr>
        <w:t>4.4</w:t>
      </w:r>
      <w:r>
        <w:rPr>
          <w:rFonts w:ascii="Calibri" w:hAnsi="Calibri"/>
          <w:noProof/>
          <w:kern w:val="2"/>
          <w:sz w:val="24"/>
          <w:szCs w:val="24"/>
          <w:lang w:val="en-IN" w:eastAsia="en-GB"/>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_Toc149569474 \h </w:instrText>
      </w:r>
      <w:r>
        <w:rPr>
          <w:noProof/>
        </w:rPr>
      </w:r>
      <w:r>
        <w:rPr>
          <w:noProof/>
        </w:rPr>
        <w:fldChar w:fldCharType="separate"/>
      </w:r>
      <w:r w:rsidR="00436B8C">
        <w:rPr>
          <w:noProof/>
        </w:rPr>
        <w:t>8</w:t>
      </w:r>
      <w:r>
        <w:rPr>
          <w:noProof/>
        </w:rPr>
        <w:fldChar w:fldCharType="end"/>
      </w:r>
    </w:p>
    <w:p w14:paraId="7B8D0580" w14:textId="61DA2829" w:rsidR="00E07C7A" w:rsidRDefault="00E07C7A">
      <w:pPr>
        <w:pStyle w:val="TOC3"/>
        <w:rPr>
          <w:rFonts w:ascii="Calibri" w:hAnsi="Calibri"/>
          <w:noProof/>
          <w:kern w:val="2"/>
          <w:sz w:val="24"/>
          <w:szCs w:val="24"/>
          <w:lang w:val="en-IN" w:eastAsia="en-GB"/>
        </w:rPr>
      </w:pPr>
      <w:r>
        <w:rPr>
          <w:noProof/>
        </w:rPr>
        <w:t xml:space="preserve">4.4.1 </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_Toc149569475 \h </w:instrText>
      </w:r>
      <w:r>
        <w:rPr>
          <w:noProof/>
        </w:rPr>
      </w:r>
      <w:r>
        <w:rPr>
          <w:noProof/>
        </w:rPr>
        <w:fldChar w:fldCharType="separate"/>
      </w:r>
      <w:r w:rsidR="00436B8C">
        <w:rPr>
          <w:noProof/>
        </w:rPr>
        <w:t>9</w:t>
      </w:r>
      <w:r>
        <w:rPr>
          <w:noProof/>
        </w:rPr>
        <w:fldChar w:fldCharType="end"/>
      </w:r>
    </w:p>
    <w:p w14:paraId="6C18FF8D" w14:textId="00BC9324" w:rsidR="00E07C7A" w:rsidRDefault="00E07C7A">
      <w:pPr>
        <w:pStyle w:val="TOC3"/>
        <w:rPr>
          <w:rFonts w:ascii="Calibri" w:hAnsi="Calibri"/>
          <w:noProof/>
          <w:kern w:val="2"/>
          <w:sz w:val="24"/>
          <w:szCs w:val="24"/>
          <w:lang w:val="en-IN" w:eastAsia="en-GB"/>
        </w:rPr>
      </w:pPr>
      <w:r>
        <w:rPr>
          <w:noProof/>
        </w:rPr>
        <w:t xml:space="preserve">4.4.2 </w:t>
      </w:r>
      <w:r>
        <w:rPr>
          <w:rFonts w:ascii="Calibri" w:hAnsi="Calibri"/>
          <w:noProof/>
          <w:kern w:val="2"/>
          <w:sz w:val="24"/>
          <w:szCs w:val="24"/>
          <w:lang w:val="en-IN" w:eastAsia="en-GB"/>
        </w:rPr>
        <w:tab/>
      </w:r>
      <w:r>
        <w:rPr>
          <w:noProof/>
        </w:rPr>
        <w:t>Port Scanning</w:t>
      </w:r>
      <w:r>
        <w:rPr>
          <w:noProof/>
        </w:rPr>
        <w:tab/>
      </w:r>
      <w:r>
        <w:rPr>
          <w:noProof/>
        </w:rPr>
        <w:fldChar w:fldCharType="begin"/>
      </w:r>
      <w:r>
        <w:rPr>
          <w:noProof/>
        </w:rPr>
        <w:instrText xml:space="preserve"> PAGEREF _Toc149569476 \h </w:instrText>
      </w:r>
      <w:r>
        <w:rPr>
          <w:noProof/>
        </w:rPr>
      </w:r>
      <w:r>
        <w:rPr>
          <w:noProof/>
        </w:rPr>
        <w:fldChar w:fldCharType="separate"/>
      </w:r>
      <w:r w:rsidR="00436B8C">
        <w:rPr>
          <w:noProof/>
        </w:rPr>
        <w:t>9</w:t>
      </w:r>
      <w:r>
        <w:rPr>
          <w:noProof/>
        </w:rPr>
        <w:fldChar w:fldCharType="end"/>
      </w:r>
    </w:p>
    <w:p w14:paraId="1610AE66" w14:textId="1BF1E435" w:rsidR="00E07C7A" w:rsidRDefault="00E07C7A">
      <w:pPr>
        <w:pStyle w:val="TOC3"/>
        <w:rPr>
          <w:rFonts w:ascii="Calibri" w:hAnsi="Calibri"/>
          <w:noProof/>
          <w:kern w:val="2"/>
          <w:sz w:val="24"/>
          <w:szCs w:val="24"/>
          <w:lang w:val="en-IN" w:eastAsia="en-GB"/>
        </w:rPr>
      </w:pPr>
      <w:r>
        <w:rPr>
          <w:noProof/>
        </w:rPr>
        <w:t xml:space="preserve">4.4.3 </w:t>
      </w:r>
      <w:r>
        <w:rPr>
          <w:rFonts w:ascii="Calibri" w:hAnsi="Calibri"/>
          <w:noProof/>
          <w:kern w:val="2"/>
          <w:sz w:val="24"/>
          <w:szCs w:val="24"/>
          <w:lang w:val="en-IN" w:eastAsia="en-GB"/>
        </w:rPr>
        <w:tab/>
      </w:r>
      <w:r>
        <w:rPr>
          <w:noProof/>
        </w:rPr>
        <w:t>Vulnerability scanning</w:t>
      </w:r>
      <w:r>
        <w:rPr>
          <w:noProof/>
        </w:rPr>
        <w:tab/>
      </w:r>
      <w:r>
        <w:rPr>
          <w:noProof/>
        </w:rPr>
        <w:fldChar w:fldCharType="begin"/>
      </w:r>
      <w:r>
        <w:rPr>
          <w:noProof/>
        </w:rPr>
        <w:instrText xml:space="preserve"> PAGEREF _Toc149569477 \h </w:instrText>
      </w:r>
      <w:r>
        <w:rPr>
          <w:noProof/>
        </w:rPr>
      </w:r>
      <w:r>
        <w:rPr>
          <w:noProof/>
        </w:rPr>
        <w:fldChar w:fldCharType="separate"/>
      </w:r>
      <w:r w:rsidR="00436B8C">
        <w:rPr>
          <w:noProof/>
        </w:rPr>
        <w:t>9</w:t>
      </w:r>
      <w:r>
        <w:rPr>
          <w:noProof/>
        </w:rPr>
        <w:fldChar w:fldCharType="end"/>
      </w:r>
    </w:p>
    <w:p w14:paraId="18FF415E" w14:textId="2603BB4E" w:rsidR="00E07C7A" w:rsidRDefault="00E07C7A">
      <w:pPr>
        <w:pStyle w:val="TOC3"/>
        <w:rPr>
          <w:rFonts w:ascii="Calibri" w:hAnsi="Calibri"/>
          <w:noProof/>
          <w:kern w:val="2"/>
          <w:sz w:val="24"/>
          <w:szCs w:val="24"/>
          <w:lang w:val="en-IN" w:eastAsia="en-GB"/>
        </w:rPr>
      </w:pPr>
      <w:r>
        <w:rPr>
          <w:noProof/>
        </w:rPr>
        <w:t xml:space="preserve">4.4.4 </w:t>
      </w:r>
      <w:r>
        <w:rPr>
          <w:rFonts w:ascii="Calibri" w:hAnsi="Calibri"/>
          <w:noProof/>
          <w:kern w:val="2"/>
          <w:sz w:val="24"/>
          <w:szCs w:val="24"/>
          <w:lang w:val="en-IN" w:eastAsia="en-GB"/>
        </w:rPr>
        <w:tab/>
      </w:r>
      <w:r>
        <w:rPr>
          <w:noProof/>
        </w:rPr>
        <w:t>Robustness and fuzz testing</w:t>
      </w:r>
      <w:r>
        <w:rPr>
          <w:noProof/>
        </w:rPr>
        <w:tab/>
      </w:r>
      <w:r>
        <w:rPr>
          <w:noProof/>
        </w:rPr>
        <w:fldChar w:fldCharType="begin"/>
      </w:r>
      <w:r>
        <w:rPr>
          <w:noProof/>
        </w:rPr>
        <w:instrText xml:space="preserve"> PAGEREF _Toc149569478 \h </w:instrText>
      </w:r>
      <w:r>
        <w:rPr>
          <w:noProof/>
        </w:rPr>
      </w:r>
      <w:r>
        <w:rPr>
          <w:noProof/>
        </w:rPr>
        <w:fldChar w:fldCharType="separate"/>
      </w:r>
      <w:r w:rsidR="00436B8C">
        <w:rPr>
          <w:noProof/>
        </w:rPr>
        <w:t>9</w:t>
      </w:r>
      <w:r>
        <w:rPr>
          <w:noProof/>
        </w:rPr>
        <w:fldChar w:fldCharType="end"/>
      </w:r>
    </w:p>
    <w:p w14:paraId="137B837A" w14:textId="316BDF17" w:rsidR="00E07C7A" w:rsidRDefault="00E07C7A">
      <w:pPr>
        <w:pStyle w:val="TOC8"/>
        <w:rPr>
          <w:rFonts w:ascii="Calibri" w:hAnsi="Calibri"/>
          <w:b w:val="0"/>
          <w:noProof/>
          <w:kern w:val="2"/>
          <w:sz w:val="24"/>
          <w:szCs w:val="24"/>
          <w:lang w:val="en-IN" w:eastAsia="en-GB"/>
        </w:rPr>
      </w:pPr>
      <w:r>
        <w:rPr>
          <w:noProof/>
        </w:rPr>
        <w:t>Annex &lt;X&gt; (informative): Change history</w:t>
      </w:r>
      <w:r>
        <w:rPr>
          <w:noProof/>
        </w:rPr>
        <w:tab/>
      </w:r>
      <w:r>
        <w:rPr>
          <w:noProof/>
        </w:rPr>
        <w:fldChar w:fldCharType="begin"/>
      </w:r>
      <w:r>
        <w:rPr>
          <w:noProof/>
        </w:rPr>
        <w:instrText xml:space="preserve"> PAGEREF _Toc149569479 \h </w:instrText>
      </w:r>
      <w:r>
        <w:rPr>
          <w:noProof/>
        </w:rPr>
      </w:r>
      <w:r>
        <w:rPr>
          <w:noProof/>
        </w:rPr>
        <w:fldChar w:fldCharType="separate"/>
      </w:r>
      <w:r w:rsidR="00436B8C">
        <w:rPr>
          <w:noProof/>
        </w:rPr>
        <w:t>10</w:t>
      </w:r>
      <w:r>
        <w:rPr>
          <w:noProof/>
        </w:rPr>
        <w:fldChar w:fldCharType="end"/>
      </w:r>
    </w:p>
    <w:p w14:paraId="0B9E3498" w14:textId="046F8803"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49569445"/>
      <w:bookmarkEnd w:id="15"/>
      <w:r w:rsidRPr="004D3578">
        <w:lastRenderedPageBreak/>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9569446"/>
      <w:bookmarkEnd w:id="19"/>
      <w:r w:rsidRPr="004D3578">
        <w:lastRenderedPageBreak/>
        <w:t>1</w:t>
      </w:r>
      <w:r w:rsidRPr="004D3578">
        <w:tab/>
        <w:t>Scope</w:t>
      </w:r>
      <w:bookmarkEnd w:id="20"/>
    </w:p>
    <w:p w14:paraId="2F064909" w14:textId="6521990C"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495694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5CDF3268" w14:textId="1479D934" w:rsidR="0071737D" w:rsidRDefault="0071737D" w:rsidP="0071737D">
      <w:pPr>
        <w:widowControl w:val="0"/>
        <w:spacing w:after="0" w:line="240" w:lineRule="atLeast"/>
        <w:ind w:firstLine="284"/>
        <w:jc w:val="both"/>
      </w:pPr>
      <w:r>
        <w:t>[</w:t>
      </w:r>
      <w:r w:rsidR="00764DAB">
        <w:t>5</w:t>
      </w:r>
      <w:r>
        <w:t xml:space="preserve">] </w:t>
      </w:r>
      <w:r>
        <w:tab/>
      </w:r>
      <w:r>
        <w:tab/>
      </w:r>
      <w:r>
        <w:tab/>
      </w:r>
      <w:r>
        <w:tab/>
      </w:r>
      <w:r>
        <w:tab/>
        <w:t xml:space="preserve">3GPP TS 23.040: </w:t>
      </w:r>
      <w:r w:rsidR="00125913" w:rsidRPr="004D3578">
        <w:t>"</w:t>
      </w:r>
      <w:r w:rsidRPr="00666E2E">
        <w:rPr>
          <w:bCs/>
        </w:rPr>
        <w:t>Technical realization of the Short Message Service (SMS)</w:t>
      </w:r>
      <w:r w:rsidR="00125913" w:rsidRPr="00125913">
        <w:t xml:space="preserve"> </w:t>
      </w:r>
      <w:r w:rsidR="00125913" w:rsidRPr="004D3578">
        <w:t>"</w:t>
      </w:r>
      <w:r>
        <w:t>.</w:t>
      </w:r>
    </w:p>
    <w:p w14:paraId="72E46640" w14:textId="77777777" w:rsidR="00EC3E19" w:rsidRDefault="00EC3E19" w:rsidP="0071737D">
      <w:pPr>
        <w:widowControl w:val="0"/>
        <w:spacing w:after="0" w:line="240" w:lineRule="atLeast"/>
        <w:ind w:firstLine="284"/>
        <w:jc w:val="both"/>
      </w:pPr>
    </w:p>
    <w:p w14:paraId="608AA8F1" w14:textId="60A2F67E" w:rsidR="00EC3E19" w:rsidRPr="00436B8C" w:rsidRDefault="00EC3E19" w:rsidP="00EC3E19">
      <w:pPr>
        <w:widowControl w:val="0"/>
        <w:spacing w:after="0" w:line="240" w:lineRule="atLeast"/>
        <w:ind w:firstLine="284"/>
        <w:jc w:val="both"/>
      </w:pPr>
      <w:r>
        <w:t>[</w:t>
      </w:r>
      <w:r w:rsidR="00E5512F">
        <w:t>6</w:t>
      </w:r>
      <w:r>
        <w:t xml:space="preserve">] </w:t>
      </w:r>
      <w:r>
        <w:tab/>
      </w:r>
      <w:r>
        <w:tab/>
      </w:r>
      <w:r>
        <w:tab/>
      </w:r>
      <w:r>
        <w:tab/>
      </w:r>
      <w:r>
        <w:tab/>
      </w:r>
      <w:r w:rsidRPr="00436B8C">
        <w:t>3GPP TS 23.501: “System Architecture for the 5G System (5GS)”</w:t>
      </w:r>
    </w:p>
    <w:p w14:paraId="42801305" w14:textId="77777777" w:rsidR="00EC3E19" w:rsidRPr="00436B8C" w:rsidRDefault="00EC3E19" w:rsidP="00EC3E19">
      <w:pPr>
        <w:widowControl w:val="0"/>
        <w:spacing w:after="0" w:line="240" w:lineRule="atLeast"/>
        <w:ind w:firstLine="284"/>
        <w:jc w:val="both"/>
      </w:pPr>
    </w:p>
    <w:p w14:paraId="46668F1E" w14:textId="6A9FDDBB" w:rsidR="00EC3E19" w:rsidRPr="00436B8C" w:rsidRDefault="00EC3E19" w:rsidP="00EC3E19">
      <w:pPr>
        <w:widowControl w:val="0"/>
        <w:spacing w:after="0" w:line="240" w:lineRule="atLeast"/>
        <w:ind w:left="1136" w:hanging="852"/>
        <w:jc w:val="both"/>
      </w:pPr>
      <w:r w:rsidRPr="00436B8C">
        <w:t>[</w:t>
      </w:r>
      <w:r w:rsidR="00E5512F" w:rsidRPr="00436B8C">
        <w:t>7</w:t>
      </w:r>
      <w:r w:rsidRPr="00436B8C">
        <w:t>]</w:t>
      </w:r>
      <w:r w:rsidRPr="00436B8C">
        <w:tab/>
      </w:r>
      <w:r w:rsidRPr="00436B8C">
        <w:tab/>
      </w:r>
      <w:r w:rsidRPr="00436B8C">
        <w:tab/>
        <w:t>3GPP TS 29.540: “5G System; SMS Services”</w:t>
      </w:r>
    </w:p>
    <w:p w14:paraId="678D45BE" w14:textId="77777777" w:rsidR="00EC3E19" w:rsidRPr="00436B8C" w:rsidRDefault="00EC3E19" w:rsidP="00EC3E19">
      <w:pPr>
        <w:widowControl w:val="0"/>
        <w:spacing w:after="0" w:line="240" w:lineRule="atLeast"/>
        <w:ind w:left="1136" w:hanging="852"/>
        <w:jc w:val="both"/>
      </w:pPr>
    </w:p>
    <w:p w14:paraId="31B96DAE" w14:textId="70D8BA2F" w:rsidR="00EC3E19" w:rsidRPr="00436B8C" w:rsidRDefault="00EC3E19" w:rsidP="00E5512F">
      <w:pPr>
        <w:widowControl w:val="0"/>
        <w:spacing w:after="0" w:line="240" w:lineRule="atLeast"/>
        <w:ind w:left="1668" w:hanging="1416"/>
        <w:jc w:val="both"/>
      </w:pPr>
      <w:r w:rsidRPr="00436B8C">
        <w:t>[</w:t>
      </w:r>
      <w:r w:rsidR="00E5512F" w:rsidRPr="00436B8C">
        <w:t>8</w:t>
      </w:r>
      <w:r w:rsidRPr="00436B8C">
        <w:t>]</w:t>
      </w:r>
      <w:r w:rsidRPr="00436B8C">
        <w:tab/>
      </w:r>
      <w:r w:rsidRPr="00436B8C">
        <w:tab/>
        <w:t xml:space="preserve">3GPP TS 29.338: “Diameter based protocols to support Short Message Service (SMS) capable     </w:t>
      </w:r>
      <w:r w:rsidR="00BD212D" w:rsidRPr="00436B8C">
        <w:t xml:space="preserve">     </w:t>
      </w:r>
      <w:r w:rsidR="00E5512F" w:rsidRPr="00436B8C">
        <w:t xml:space="preserve">         </w:t>
      </w:r>
      <w:r w:rsidRPr="00436B8C">
        <w:t xml:space="preserve">Mobile </w:t>
      </w:r>
      <w:r w:rsidR="008A5240" w:rsidRPr="00436B8C">
        <w:t>Management</w:t>
      </w:r>
      <w:r w:rsidRPr="00436B8C">
        <w:t xml:space="preserve"> Entities (MMEs)”</w:t>
      </w:r>
    </w:p>
    <w:p w14:paraId="31B17604" w14:textId="77777777" w:rsidR="00EC3E19" w:rsidRPr="00436B8C" w:rsidRDefault="00EC3E19" w:rsidP="00EC3E19">
      <w:pPr>
        <w:widowControl w:val="0"/>
        <w:spacing w:after="0" w:line="240" w:lineRule="atLeast"/>
        <w:ind w:left="1136" w:hanging="852"/>
        <w:jc w:val="both"/>
      </w:pPr>
    </w:p>
    <w:p w14:paraId="00094E13" w14:textId="4787F8D0" w:rsidR="00EC3E19" w:rsidRPr="00436B8C" w:rsidRDefault="00EC3E19" w:rsidP="00EC3E19">
      <w:pPr>
        <w:widowControl w:val="0"/>
        <w:spacing w:after="0" w:line="240" w:lineRule="atLeast"/>
        <w:ind w:left="1136" w:hanging="852"/>
        <w:jc w:val="both"/>
      </w:pPr>
      <w:r w:rsidRPr="00436B8C">
        <w:t>[</w:t>
      </w:r>
      <w:r w:rsidR="00E5512F" w:rsidRPr="00436B8C">
        <w:t>9</w:t>
      </w:r>
      <w:r w:rsidRPr="00436B8C">
        <w:t>]</w:t>
      </w:r>
      <w:r w:rsidRPr="00436B8C">
        <w:tab/>
      </w:r>
      <w:r w:rsidRPr="00436B8C">
        <w:tab/>
      </w:r>
      <w:r w:rsidRPr="00436B8C">
        <w:tab/>
        <w:t>3GPP TS 29.002: “Mobile Application Part (MAP) specification”</w:t>
      </w:r>
    </w:p>
    <w:p w14:paraId="7F83DAF9" w14:textId="77777777" w:rsidR="00EC3E19" w:rsidRPr="00666E2E" w:rsidRDefault="00EC3E19" w:rsidP="0071737D">
      <w:pPr>
        <w:widowControl w:val="0"/>
        <w:spacing w:after="0" w:line="240" w:lineRule="atLeast"/>
        <w:ind w:firstLine="284"/>
        <w:jc w:val="both"/>
        <w:rPr>
          <w:rFonts w:ascii="Arial" w:hAnsi="Arial"/>
          <w:b/>
          <w:sz w:val="34"/>
        </w:rPr>
      </w:pPr>
    </w:p>
    <w:p w14:paraId="4B999766" w14:textId="77777777" w:rsidR="0071737D" w:rsidRPr="004D3578" w:rsidRDefault="0071737D" w:rsidP="00EC4A25">
      <w:pPr>
        <w:pStyle w:val="EX"/>
      </w:pPr>
    </w:p>
    <w:p w14:paraId="4291C624" w14:textId="77777777" w:rsidR="00E07C7A" w:rsidRPr="0078593A" w:rsidRDefault="00E07C7A" w:rsidP="00E07C7A">
      <w:pPr>
        <w:pStyle w:val="EditorsNote"/>
        <w:rPr>
          <w:rFonts w:eastAsia="SimSun"/>
        </w:rPr>
      </w:pPr>
      <w:bookmarkStart w:id="23" w:name="definitions"/>
      <w:bookmarkEnd w:id="23"/>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4" w:name="_Toc149569448"/>
      <w:r w:rsidRPr="004D3578">
        <w:t>3</w:t>
      </w:r>
      <w:r w:rsidRPr="004D3578">
        <w:tab/>
        <w:t>Definitions</w:t>
      </w:r>
      <w:r w:rsidR="00602AEA">
        <w:t xml:space="preserve"> of terms, symbols and abbreviations</w:t>
      </w:r>
      <w:bookmarkEnd w:id="24"/>
    </w:p>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5" w:name="_Toc149569449"/>
      <w:r w:rsidRPr="004D3578">
        <w:lastRenderedPageBreak/>
        <w:t>3.1</w:t>
      </w:r>
      <w:r w:rsidRPr="004D3578">
        <w:tab/>
      </w:r>
      <w:r w:rsidR="002B6339">
        <w:t>Terms</w:t>
      </w:r>
      <w:bookmarkEnd w:id="25"/>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3012DD72" w:rsidR="0071737D" w:rsidRPr="00B7594D" w:rsidRDefault="0071737D" w:rsidP="0071737D">
      <w:pPr>
        <w:jc w:val="both"/>
      </w:pPr>
      <w:r w:rsidRPr="00B7594D">
        <w:rPr>
          <w:b/>
          <w:bCs/>
        </w:rPr>
        <w:t>Service center (SC)</w:t>
      </w:r>
      <w:r w:rsidRPr="00B7594D">
        <w:t xml:space="preserve">: </w:t>
      </w:r>
      <w:r w:rsidRPr="00961C07">
        <w:t xml:space="preserve">Defined in TS </w:t>
      </w:r>
      <w:r>
        <w:t>23</w:t>
      </w:r>
      <w:r w:rsidRPr="00961C07">
        <w:t>.0</w:t>
      </w:r>
      <w:r>
        <w:t>40 [</w:t>
      </w:r>
      <w:r w:rsidR="00764DAB">
        <w:t>5</w:t>
      </w:r>
      <w:r>
        <w:t>].</w:t>
      </w:r>
    </w:p>
    <w:p w14:paraId="311B416A" w14:textId="33DA45BF" w:rsidR="0071737D" w:rsidRDefault="0071737D" w:rsidP="0071737D">
      <w:pPr>
        <w:jc w:val="both"/>
      </w:pPr>
      <w:r w:rsidRPr="00B7594D">
        <w:rPr>
          <w:b/>
          <w:bCs/>
        </w:rPr>
        <w:t>Short message (SM)</w:t>
      </w:r>
      <w:r w:rsidRPr="00B7594D">
        <w:t xml:space="preserve">:  </w:t>
      </w:r>
      <w:r w:rsidRPr="00961C07">
        <w:t xml:space="preserve">Defined in TS </w:t>
      </w:r>
      <w:r>
        <w:t>23</w:t>
      </w:r>
      <w:r w:rsidRPr="00961C07">
        <w:t>.0</w:t>
      </w:r>
      <w:r>
        <w:t>40 [</w:t>
      </w:r>
      <w:r w:rsidR="00764DAB">
        <w:t>5</w:t>
      </w:r>
      <w:r>
        <w:t>]</w:t>
      </w:r>
      <w:r w:rsidRPr="00B7594D">
        <w:t xml:space="preserve">. </w:t>
      </w:r>
    </w:p>
    <w:p w14:paraId="560892FE" w14:textId="77777777" w:rsidR="0071737D" w:rsidRPr="004D3578" w:rsidRDefault="0071737D"/>
    <w:p w14:paraId="748FAD21" w14:textId="77777777" w:rsidR="00080512" w:rsidRPr="004D3578" w:rsidRDefault="00080512">
      <w:pPr>
        <w:pStyle w:val="Heading2"/>
      </w:pPr>
      <w:bookmarkStart w:id="26" w:name="_Toc149569450"/>
      <w:r w:rsidRPr="004D3578">
        <w:t>3.2</w:t>
      </w:r>
      <w:r w:rsidRPr="004D3578">
        <w:tab/>
        <w:t>Symbols</w:t>
      </w:r>
      <w:bookmarkEnd w:id="26"/>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9569451"/>
      <w:r w:rsidRPr="004D3578">
        <w:t>3.3</w:t>
      </w:r>
      <w:r w:rsidRPr="004D3578">
        <w:tab/>
        <w:t>Abbreviations</w:t>
      </w:r>
      <w:bookmarkEnd w:id="27"/>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058D78EF" w14:textId="77777777" w:rsidR="00E07C7A" w:rsidRDefault="00080512" w:rsidP="00E07C7A">
      <w:pPr>
        <w:pStyle w:val="Heading1"/>
        <w:ind w:left="0" w:firstLine="0"/>
        <w:rPr>
          <w:rFonts w:cs="Arial"/>
          <w:color w:val="000000"/>
          <w:szCs w:val="36"/>
        </w:rPr>
      </w:pPr>
      <w:bookmarkStart w:id="28" w:name="clause4"/>
      <w:bookmarkStart w:id="29" w:name="_Toc149569452"/>
      <w:bookmarkEnd w:id="28"/>
      <w:r w:rsidRPr="004D3578">
        <w:t>4</w:t>
      </w:r>
      <w:r w:rsidRPr="004D3578">
        <w:tab/>
      </w:r>
      <w:r w:rsidR="00E07C7A" w:rsidRPr="00B62215">
        <w:rPr>
          <w:rFonts w:cs="Arial"/>
          <w:color w:val="000000"/>
          <w:szCs w:val="36"/>
        </w:rPr>
        <w:t>SMSF-specific security requirements and related test cases</w:t>
      </w:r>
      <w:bookmarkEnd w:id="29"/>
    </w:p>
    <w:p w14:paraId="1F6510EA" w14:textId="77777777" w:rsidR="00E07C7A" w:rsidRPr="003D331C" w:rsidRDefault="00E07C7A" w:rsidP="00E07C7A">
      <w:pPr>
        <w:pStyle w:val="EditorsNote"/>
        <w:ind w:left="0" w:firstLine="0"/>
        <w:rPr>
          <w:rFonts w:eastAsia="SimSun"/>
          <w:sz w:val="22"/>
          <w:szCs w:val="22"/>
        </w:rPr>
      </w:pPr>
      <w:r w:rsidRPr="004D1E97">
        <w:rPr>
          <w:rFonts w:eastAsia="SimSun"/>
        </w:rPr>
        <w:t xml:space="preserve">Editor’s Note: </w:t>
      </w:r>
      <w:r w:rsidRPr="003D331C">
        <w:rPr>
          <w:color w:val="FB0007"/>
          <w:lang w:eastAsia="zh-CN"/>
        </w:rPr>
        <w:t>The clause will summarize the SMSF-specific security requirements and the related test cases.</w:t>
      </w:r>
    </w:p>
    <w:p w14:paraId="1CA2580D" w14:textId="77777777" w:rsidR="00E07C7A" w:rsidRDefault="00E07C7A" w:rsidP="00E07C7A">
      <w:pPr>
        <w:pStyle w:val="Heading2"/>
      </w:pPr>
      <w:bookmarkStart w:id="30" w:name="_Toc149563348"/>
      <w:bookmarkStart w:id="31" w:name="_Toc149569453"/>
      <w:r w:rsidRPr="004D3578">
        <w:t>4.1</w:t>
      </w:r>
      <w:r w:rsidRPr="004D3578">
        <w:tab/>
      </w:r>
      <w:r w:rsidRPr="004D1E97">
        <w:t>Introduction</w:t>
      </w:r>
      <w:bookmarkEnd w:id="30"/>
      <w:bookmarkEnd w:id="31"/>
    </w:p>
    <w:p w14:paraId="1B18BBA6" w14:textId="77777777" w:rsidR="00E07C7A" w:rsidRDefault="00E07C7A" w:rsidP="00E07C7A">
      <w:pPr>
        <w:pStyle w:val="Heading2"/>
      </w:pPr>
      <w:bookmarkStart w:id="32" w:name="_Toc149563349"/>
      <w:bookmarkStart w:id="33" w:name="_Toc149569454"/>
      <w:r w:rsidRPr="004D3578">
        <w:t>4.2</w:t>
      </w:r>
      <w:r w:rsidRPr="004D3578">
        <w:tab/>
      </w:r>
      <w:r>
        <w:t>SMSF</w:t>
      </w:r>
      <w:r w:rsidRPr="004D1E97">
        <w:t>-specific security functional requirements and related test cases</w:t>
      </w:r>
      <w:bookmarkEnd w:id="32"/>
      <w:bookmarkEnd w:id="33"/>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4" w:name="_Toc149563350"/>
      <w:bookmarkStart w:id="35" w:name="_Toc149569455"/>
      <w:r w:rsidRPr="00B62215">
        <w:rPr>
          <w:lang w:val="en-IN" w:eastAsia="en-IN"/>
        </w:rPr>
        <w:t>4.2.1</w:t>
      </w:r>
      <w:r w:rsidRPr="00B62215">
        <w:rPr>
          <w:lang w:val="en-IN" w:eastAsia="en-IN"/>
        </w:rPr>
        <w:tab/>
        <w:t>Introduction</w:t>
      </w:r>
      <w:bookmarkEnd w:id="34"/>
      <w:bookmarkEnd w:id="35"/>
    </w:p>
    <w:p w14:paraId="71704A48" w14:textId="77777777" w:rsidR="00E07C7A" w:rsidRDefault="00E07C7A" w:rsidP="00E07C7A">
      <w:pPr>
        <w:pStyle w:val="Heading3"/>
        <w:rPr>
          <w:lang w:val="en-IN" w:eastAsia="en-IN"/>
        </w:rPr>
      </w:pPr>
      <w:bookmarkStart w:id="36" w:name="_Toc149563351"/>
      <w:bookmarkStart w:id="37" w:name="_Toc149569456"/>
      <w:r w:rsidRPr="00B62215">
        <w:rPr>
          <w:lang w:val="en-IN" w:eastAsia="en-IN"/>
        </w:rPr>
        <w:t>4.2.2</w:t>
      </w:r>
      <w:r w:rsidRPr="00B62215">
        <w:rPr>
          <w:lang w:val="en-IN" w:eastAsia="en-IN"/>
        </w:rPr>
        <w:tab/>
        <w:t>Security functional requirements on the SMSF deriving from 3GPP specifications and related test cases</w:t>
      </w:r>
      <w:bookmarkEnd w:id="36"/>
      <w:bookmarkEnd w:id="37"/>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38" w:name="_Toc149563352"/>
      <w:bookmarkStart w:id="39" w:name="_Toc149569457"/>
      <w:r w:rsidRPr="00B62215">
        <w:rPr>
          <w:lang w:val="en-IN" w:eastAsia="en-IN"/>
        </w:rPr>
        <w:t>4.2.3</w:t>
      </w:r>
      <w:r w:rsidRPr="00B62215">
        <w:rPr>
          <w:lang w:val="en-IN" w:eastAsia="en-IN"/>
        </w:rPr>
        <w:tab/>
        <w:t>Technical Baseline</w:t>
      </w:r>
      <w:bookmarkEnd w:id="38"/>
      <w:bookmarkEnd w:id="39"/>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0" w:name="_Toc149563353"/>
      <w:bookmarkStart w:id="41" w:name="_Toc149569458"/>
      <w:r w:rsidRPr="00B62215">
        <w:rPr>
          <w:lang w:val="en-IN" w:eastAsia="en-IN"/>
        </w:rPr>
        <w:lastRenderedPageBreak/>
        <w:t>4.2.3.1</w:t>
      </w:r>
      <w:r w:rsidRPr="00B62215">
        <w:rPr>
          <w:lang w:val="en-IN" w:eastAsia="en-IN"/>
        </w:rPr>
        <w:tab/>
        <w:t>Introduction</w:t>
      </w:r>
      <w:bookmarkEnd w:id="40"/>
      <w:bookmarkEnd w:id="41"/>
    </w:p>
    <w:p w14:paraId="3F9F7AF0" w14:textId="77777777" w:rsidR="00E07C7A" w:rsidRPr="00305CB2" w:rsidRDefault="00E07C7A" w:rsidP="00E07C7A">
      <w:pPr>
        <w:pStyle w:val="Heading4"/>
        <w:rPr>
          <w:lang w:val="en-IN" w:eastAsia="en-IN"/>
        </w:rPr>
      </w:pPr>
      <w:bookmarkStart w:id="42" w:name="_Toc149563354"/>
      <w:bookmarkStart w:id="43" w:name="_Toc149569459"/>
      <w:r w:rsidRPr="00B62215">
        <w:rPr>
          <w:lang w:val="en-IN" w:eastAsia="en-IN"/>
        </w:rPr>
        <w:t>4.2.3.2</w:t>
      </w:r>
      <w:r w:rsidRPr="00B62215">
        <w:rPr>
          <w:lang w:val="en-IN" w:eastAsia="en-IN"/>
        </w:rPr>
        <w:tab/>
        <w:t>Protecting data and information</w:t>
      </w:r>
      <w:bookmarkEnd w:id="42"/>
      <w:bookmarkEnd w:id="43"/>
    </w:p>
    <w:p w14:paraId="643C129E" w14:textId="77777777" w:rsidR="00E07C7A" w:rsidRPr="00B62215" w:rsidRDefault="00E07C7A" w:rsidP="00E07C7A">
      <w:pPr>
        <w:pStyle w:val="Heading4"/>
        <w:rPr>
          <w:lang w:val="en-IN" w:eastAsia="en-IN"/>
        </w:rPr>
      </w:pPr>
      <w:bookmarkStart w:id="44" w:name="_Toc149563355"/>
      <w:bookmarkStart w:id="45" w:name="_Toc149569460"/>
      <w:r w:rsidRPr="00B62215">
        <w:rPr>
          <w:lang w:val="en-IN" w:eastAsia="en-IN"/>
        </w:rPr>
        <w:t>4.2.3.3</w:t>
      </w:r>
      <w:r w:rsidRPr="00B62215">
        <w:rPr>
          <w:lang w:val="en-IN" w:eastAsia="en-IN"/>
        </w:rPr>
        <w:tab/>
        <w:t>Protecting availability and integrity</w:t>
      </w:r>
      <w:bookmarkEnd w:id="44"/>
      <w:bookmarkEnd w:id="45"/>
    </w:p>
    <w:p w14:paraId="6FA31189" w14:textId="77777777" w:rsidR="00E07C7A" w:rsidRPr="00B62215" w:rsidRDefault="00E07C7A" w:rsidP="00E07C7A">
      <w:pPr>
        <w:pStyle w:val="Heading4"/>
        <w:rPr>
          <w:lang w:val="en-IN" w:eastAsia="en-IN"/>
        </w:rPr>
      </w:pPr>
      <w:bookmarkStart w:id="46" w:name="_Toc149563356"/>
      <w:bookmarkStart w:id="47" w:name="_Toc149569461"/>
      <w:r w:rsidRPr="00B62215">
        <w:rPr>
          <w:lang w:val="en-IN" w:eastAsia="en-IN"/>
        </w:rPr>
        <w:t>4.2.3.4</w:t>
      </w:r>
      <w:r w:rsidRPr="00B62215">
        <w:rPr>
          <w:lang w:val="en-IN" w:eastAsia="en-IN"/>
        </w:rPr>
        <w:tab/>
        <w:t>Authentication and authorization</w:t>
      </w:r>
      <w:bookmarkEnd w:id="46"/>
      <w:bookmarkEnd w:id="47"/>
    </w:p>
    <w:p w14:paraId="5DE4A250" w14:textId="77777777" w:rsidR="00E07C7A" w:rsidRPr="00B62215" w:rsidRDefault="00E07C7A" w:rsidP="00E07C7A">
      <w:pPr>
        <w:pStyle w:val="Heading4"/>
        <w:rPr>
          <w:lang w:val="en-IN" w:eastAsia="en-IN"/>
        </w:rPr>
      </w:pPr>
      <w:bookmarkStart w:id="48" w:name="_Toc149563357"/>
      <w:bookmarkStart w:id="49" w:name="_Toc149569462"/>
      <w:r w:rsidRPr="00B62215">
        <w:rPr>
          <w:lang w:val="en-IN" w:eastAsia="en-IN"/>
        </w:rPr>
        <w:t>4.2.3.5</w:t>
      </w:r>
      <w:r w:rsidRPr="00B62215">
        <w:rPr>
          <w:lang w:val="en-IN" w:eastAsia="en-IN"/>
        </w:rPr>
        <w:tab/>
        <w:t>Protecting sessions</w:t>
      </w:r>
      <w:bookmarkEnd w:id="48"/>
      <w:bookmarkEnd w:id="49"/>
    </w:p>
    <w:p w14:paraId="2733C67C" w14:textId="77777777" w:rsidR="00E07C7A" w:rsidRDefault="00E07C7A" w:rsidP="00E07C7A">
      <w:pPr>
        <w:pStyle w:val="Heading4"/>
        <w:rPr>
          <w:lang w:val="en-IN" w:eastAsia="en-IN"/>
        </w:rPr>
      </w:pPr>
      <w:bookmarkStart w:id="50" w:name="_Toc149563358"/>
      <w:bookmarkStart w:id="51" w:name="_Toc149569463"/>
      <w:r w:rsidRPr="00B62215">
        <w:rPr>
          <w:lang w:val="en-IN" w:eastAsia="en-IN"/>
        </w:rPr>
        <w:t>4.2.3.6</w:t>
      </w:r>
      <w:r w:rsidRPr="00B62215">
        <w:rPr>
          <w:lang w:val="en-IN" w:eastAsia="en-IN"/>
        </w:rPr>
        <w:tab/>
        <w:t>Logging</w:t>
      </w:r>
      <w:bookmarkEnd w:id="50"/>
      <w:bookmarkEnd w:id="51"/>
    </w:p>
    <w:p w14:paraId="08523A59" w14:textId="77777777" w:rsidR="00E07C7A" w:rsidRPr="00B62215" w:rsidRDefault="00E07C7A" w:rsidP="00E07C7A">
      <w:pPr>
        <w:pStyle w:val="Heading3"/>
        <w:ind w:left="0" w:firstLine="0"/>
        <w:rPr>
          <w:lang w:val="en-IN" w:eastAsia="en-IN"/>
        </w:rPr>
      </w:pPr>
      <w:bookmarkStart w:id="52" w:name="_Toc149563359"/>
      <w:bookmarkStart w:id="53" w:name="_Toc149569464"/>
      <w:r w:rsidRPr="00B62215">
        <w:rPr>
          <w:lang w:val="en-IN" w:eastAsia="en-IN"/>
        </w:rPr>
        <w:t>4.2.4</w:t>
      </w:r>
      <w:r w:rsidRPr="00B62215">
        <w:rPr>
          <w:lang w:val="en-IN" w:eastAsia="en-IN"/>
        </w:rPr>
        <w:tab/>
        <w:t>Operating Systems</w:t>
      </w:r>
      <w:bookmarkEnd w:id="52"/>
      <w:bookmarkEnd w:id="53"/>
    </w:p>
    <w:p w14:paraId="1B06F690" w14:textId="2A675FAD" w:rsidR="00E07C7A" w:rsidRPr="00881E8C" w:rsidRDefault="00E07C7A" w:rsidP="00881E8C">
      <w:pPr>
        <w:pStyle w:val="Heading3"/>
        <w:rPr>
          <w:lang w:val="en-IN" w:eastAsia="en-IN"/>
        </w:rPr>
      </w:pPr>
      <w:bookmarkStart w:id="54" w:name="_Toc149563360"/>
      <w:bookmarkStart w:id="55" w:name="_Toc149569465"/>
      <w:r w:rsidRPr="00B62215">
        <w:rPr>
          <w:color w:val="000000"/>
          <w:lang w:val="en-IN" w:eastAsia="en-IN"/>
        </w:rPr>
        <w:t>4.2.5</w:t>
      </w:r>
      <w:r w:rsidRPr="00B62215">
        <w:rPr>
          <w:color w:val="000000"/>
          <w:lang w:val="en-IN" w:eastAsia="en-IN"/>
        </w:rPr>
        <w:tab/>
        <w:t>Web Servers</w:t>
      </w:r>
      <w:bookmarkEnd w:id="54"/>
      <w:bookmarkEnd w:id="55"/>
    </w:p>
    <w:p w14:paraId="752DA3EA" w14:textId="77777777" w:rsidR="00E07C7A" w:rsidRPr="00B62215" w:rsidRDefault="00E07C7A" w:rsidP="00E07C7A">
      <w:pPr>
        <w:pStyle w:val="Heading3"/>
        <w:rPr>
          <w:lang w:val="en-IN" w:eastAsia="en-IN"/>
        </w:rPr>
      </w:pPr>
      <w:bookmarkStart w:id="56" w:name="_Toc149563361"/>
      <w:bookmarkStart w:id="57" w:name="_Toc149569466"/>
      <w:r w:rsidRPr="00B62215">
        <w:rPr>
          <w:lang w:val="en-IN" w:eastAsia="en-IN"/>
        </w:rPr>
        <w:t>4.2.6</w:t>
      </w:r>
      <w:r w:rsidRPr="00B62215">
        <w:rPr>
          <w:lang w:val="en-IN" w:eastAsia="en-IN"/>
        </w:rPr>
        <w:tab/>
        <w:t>Network Devices</w:t>
      </w:r>
      <w:bookmarkEnd w:id="56"/>
      <w:bookmarkEnd w:id="57"/>
    </w:p>
    <w:p w14:paraId="72F62B49" w14:textId="77777777" w:rsidR="00E07C7A" w:rsidRPr="00B62215" w:rsidRDefault="00E07C7A" w:rsidP="00E07C7A">
      <w:pPr>
        <w:pStyle w:val="Heading2"/>
      </w:pPr>
      <w:bookmarkStart w:id="58" w:name="_Toc149563362"/>
      <w:bookmarkStart w:id="59" w:name="_Toc149569467"/>
      <w:r w:rsidRPr="00B62215">
        <w:t>4.3</w:t>
      </w:r>
      <w:r w:rsidRPr="00B62215">
        <w:tab/>
        <w:t>SMSF-specific adaptations of hardening requirements and related test cases</w:t>
      </w:r>
      <w:bookmarkEnd w:id="58"/>
      <w:bookmarkEnd w:id="59"/>
    </w:p>
    <w:p w14:paraId="68E78348" w14:textId="77777777" w:rsidR="00E07C7A" w:rsidRDefault="00E07C7A" w:rsidP="00E07C7A">
      <w:pPr>
        <w:suppressLineNumbers/>
        <w:suppressAutoHyphens/>
        <w:ind w:left="1135" w:hanging="851"/>
        <w:rPr>
          <w:rFonts w:eastAsia="SimSun"/>
          <w:color w:val="FF0000"/>
        </w:rPr>
      </w:pPr>
      <w:r w:rsidRPr="005C4BCF">
        <w:rPr>
          <w:rFonts w:eastAsia="SimSun"/>
          <w:color w:val="FF0000"/>
        </w:rPr>
        <w:t xml:space="preserve">Editor’s Note: </w:t>
      </w:r>
      <w:r>
        <w:rPr>
          <w:rFonts w:eastAsia="SimSun"/>
          <w:color w:val="FF0000"/>
        </w:rPr>
        <w:t>We will t</w:t>
      </w:r>
      <w:r w:rsidRPr="005C4BCF">
        <w:rPr>
          <w:rFonts w:eastAsia="SimSun"/>
          <w:color w:val="FF0000"/>
        </w:rPr>
        <w:t xml:space="preserve">ake </w:t>
      </w:r>
      <w:r>
        <w:rPr>
          <w:rFonts w:eastAsia="SimSun"/>
          <w:color w:val="FF0000"/>
        </w:rPr>
        <w:t xml:space="preserve">TR 33.926 and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.3</w:t>
      </w:r>
      <w:r w:rsidRPr="005C4BCF">
        <w:rPr>
          <w:rFonts w:eastAsia="SimSun"/>
          <w:color w:val="FF0000"/>
        </w:rPr>
        <w:t xml:space="preserve">, as </w:t>
      </w:r>
      <w:r>
        <w:rPr>
          <w:rFonts w:eastAsia="SimSun"/>
          <w:color w:val="FF0000"/>
        </w:rPr>
        <w:t>reference</w:t>
      </w:r>
      <w:r w:rsidRPr="005C4BCF">
        <w:rPr>
          <w:rFonts w:eastAsia="SimSun"/>
          <w:color w:val="FF0000"/>
        </w:rPr>
        <w:t xml:space="preserve"> </w:t>
      </w:r>
      <w:r>
        <w:rPr>
          <w:rFonts w:eastAsia="SimSun"/>
          <w:color w:val="FF0000"/>
        </w:rPr>
        <w:t>documents</w:t>
      </w:r>
      <w:r w:rsidRPr="005C4BCF">
        <w:rPr>
          <w:rFonts w:eastAsia="SimSun"/>
          <w:color w:val="FF0000"/>
        </w:rPr>
        <w:t xml:space="preserve">, and note </w:t>
      </w:r>
      <w:r>
        <w:rPr>
          <w:rFonts w:eastAsia="SimSun"/>
          <w:color w:val="FF0000"/>
          <w:lang w:eastAsia="zh-CN"/>
        </w:rPr>
        <w:t>SMSF</w:t>
      </w:r>
      <w:r w:rsidRPr="005C4BCF">
        <w:rPr>
          <w:rFonts w:eastAsia="SimSun"/>
          <w:color w:val="FF0000"/>
        </w:rPr>
        <w:t>-specific adaptations</w:t>
      </w:r>
      <w:r>
        <w:rPr>
          <w:rFonts w:eastAsia="SimSun"/>
          <w:color w:val="FF0000"/>
        </w:rPr>
        <w:t>, if required. The subclauses and substructure may be modified</w:t>
      </w:r>
      <w:r>
        <w:rPr>
          <w:color w:val="FF0000"/>
          <w:lang w:val="en-IN" w:eastAsia="en-IN"/>
        </w:rPr>
        <w:t xml:space="preserve"> as per new adaptations in the requirements and test cases. </w:t>
      </w:r>
      <w:r>
        <w:rPr>
          <w:rFonts w:eastAsia="SimSun"/>
          <w:color w:val="FF0000"/>
        </w:rPr>
        <w:t xml:space="preserve"> </w:t>
      </w:r>
    </w:p>
    <w:p w14:paraId="14A4536D" w14:textId="77777777" w:rsidR="00E07C7A" w:rsidRPr="00D603F4" w:rsidRDefault="00E07C7A" w:rsidP="00E07C7A">
      <w:pPr>
        <w:pStyle w:val="Heading3"/>
        <w:rPr>
          <w:lang w:val="en-IN" w:eastAsia="en-IN"/>
        </w:rPr>
      </w:pPr>
      <w:bookmarkStart w:id="60" w:name="_Toc149563363"/>
      <w:bookmarkStart w:id="61" w:name="_Toc149569468"/>
      <w:r w:rsidRPr="00B62215">
        <w:rPr>
          <w:lang w:val="en-IN" w:eastAsia="en-IN"/>
        </w:rPr>
        <w:t>4.3.1</w:t>
      </w:r>
      <w:r w:rsidRPr="00B62215">
        <w:rPr>
          <w:lang w:val="en-IN" w:eastAsia="en-IN"/>
        </w:rPr>
        <w:tab/>
        <w:t>Introduction</w:t>
      </w:r>
      <w:bookmarkEnd w:id="60"/>
      <w:bookmarkEnd w:id="61"/>
    </w:p>
    <w:p w14:paraId="7F213025" w14:textId="77777777" w:rsidR="00E07C7A" w:rsidRPr="00B62215" w:rsidRDefault="00E07C7A" w:rsidP="00E07C7A">
      <w:pPr>
        <w:pStyle w:val="Heading3"/>
        <w:rPr>
          <w:lang w:val="en-IN" w:eastAsia="en-IN"/>
        </w:rPr>
      </w:pPr>
      <w:bookmarkStart w:id="62" w:name="_Toc149563364"/>
      <w:bookmarkStart w:id="63" w:name="_Toc149569469"/>
      <w:r w:rsidRPr="00B62215">
        <w:rPr>
          <w:lang w:val="en-IN" w:eastAsia="en-IN"/>
        </w:rPr>
        <w:t>4.3.2</w:t>
      </w:r>
      <w:r w:rsidRPr="00B62215">
        <w:rPr>
          <w:lang w:val="en-IN" w:eastAsia="en-IN"/>
        </w:rPr>
        <w:tab/>
        <w:t>Technical Baseline</w:t>
      </w:r>
      <w:bookmarkEnd w:id="62"/>
      <w:bookmarkEnd w:id="63"/>
    </w:p>
    <w:p w14:paraId="3740FA72" w14:textId="77777777" w:rsidR="00E07C7A" w:rsidRPr="00B62215" w:rsidRDefault="00E07C7A" w:rsidP="00E07C7A">
      <w:pPr>
        <w:pStyle w:val="Heading3"/>
        <w:rPr>
          <w:lang w:val="en-IN" w:eastAsia="en-IN"/>
        </w:rPr>
      </w:pPr>
      <w:bookmarkStart w:id="64" w:name="_Toc149563365"/>
      <w:bookmarkStart w:id="65" w:name="_Toc149569470"/>
      <w:r w:rsidRPr="00B62215">
        <w:rPr>
          <w:lang w:val="en-IN" w:eastAsia="en-IN"/>
        </w:rPr>
        <w:t>4.3.3</w:t>
      </w:r>
      <w:r w:rsidRPr="00B62215">
        <w:rPr>
          <w:lang w:val="en-IN" w:eastAsia="en-IN"/>
        </w:rPr>
        <w:tab/>
        <w:t>Operating Systems</w:t>
      </w:r>
      <w:bookmarkEnd w:id="64"/>
      <w:bookmarkEnd w:id="65"/>
    </w:p>
    <w:p w14:paraId="52D4BCC2" w14:textId="77777777" w:rsidR="00E07C7A" w:rsidRDefault="00E07C7A" w:rsidP="00E07C7A">
      <w:pPr>
        <w:pStyle w:val="Heading3"/>
        <w:rPr>
          <w:lang w:val="en-IN" w:eastAsia="en-IN"/>
        </w:rPr>
      </w:pPr>
      <w:bookmarkStart w:id="66" w:name="_Toc149563366"/>
      <w:bookmarkStart w:id="67" w:name="_Toc149569471"/>
      <w:r w:rsidRPr="00B62215">
        <w:rPr>
          <w:lang w:val="en-IN" w:eastAsia="en-IN"/>
        </w:rPr>
        <w:t>4.3.4</w:t>
      </w:r>
      <w:r w:rsidRPr="00B62215">
        <w:rPr>
          <w:lang w:val="en-IN" w:eastAsia="en-IN"/>
        </w:rPr>
        <w:tab/>
        <w:t>Web Servers</w:t>
      </w:r>
      <w:bookmarkEnd w:id="66"/>
      <w:bookmarkEnd w:id="67"/>
    </w:p>
    <w:p w14:paraId="465A340B" w14:textId="77777777" w:rsidR="00E07C7A" w:rsidRPr="00B62215" w:rsidRDefault="00E07C7A" w:rsidP="00E07C7A">
      <w:pPr>
        <w:pStyle w:val="Heading3"/>
        <w:rPr>
          <w:lang w:val="en-IN" w:eastAsia="en-IN"/>
        </w:rPr>
      </w:pPr>
      <w:bookmarkStart w:id="68" w:name="_Toc149563367"/>
      <w:bookmarkStart w:id="69" w:name="_Toc149569472"/>
      <w:r w:rsidRPr="00B62215">
        <w:rPr>
          <w:lang w:val="en-IN" w:eastAsia="en-IN"/>
        </w:rPr>
        <w:t>4.3.5</w:t>
      </w:r>
      <w:r w:rsidRPr="00B62215">
        <w:rPr>
          <w:lang w:val="en-IN" w:eastAsia="en-IN"/>
        </w:rPr>
        <w:tab/>
        <w:t>Network Devices</w:t>
      </w:r>
      <w:bookmarkEnd w:id="68"/>
      <w:bookmarkEnd w:id="69"/>
    </w:p>
    <w:p w14:paraId="0D8B7479" w14:textId="77777777" w:rsidR="00E07C7A" w:rsidRPr="00D603F4" w:rsidRDefault="00E07C7A" w:rsidP="00E07C7A">
      <w:pPr>
        <w:pStyle w:val="Heading3"/>
        <w:rPr>
          <w:lang w:val="en-IN" w:eastAsia="en-IN"/>
        </w:rPr>
      </w:pPr>
      <w:bookmarkStart w:id="70" w:name="_Toc149563368"/>
      <w:bookmarkStart w:id="71" w:name="_Toc149569473"/>
      <w:r w:rsidRPr="00B62215">
        <w:rPr>
          <w:lang w:val="en-IN" w:eastAsia="en-IN"/>
        </w:rPr>
        <w:t>4.3.</w:t>
      </w:r>
      <w:r>
        <w:rPr>
          <w:lang w:val="en-IN" w:eastAsia="en-IN"/>
        </w:rPr>
        <w:t>6</w:t>
      </w:r>
      <w:r w:rsidRPr="00B62215">
        <w:rPr>
          <w:lang w:val="en-IN" w:eastAsia="en-IN"/>
        </w:rPr>
        <w:tab/>
      </w:r>
      <w:r>
        <w:t>Network Functions in service-based architecture</w:t>
      </w:r>
      <w:bookmarkEnd w:id="70"/>
      <w:bookmarkEnd w:id="71"/>
    </w:p>
    <w:p w14:paraId="39FFFDB4" w14:textId="77777777" w:rsidR="00E07C7A" w:rsidRDefault="00E07C7A" w:rsidP="00E07C7A">
      <w:pPr>
        <w:pStyle w:val="Heading2"/>
      </w:pPr>
      <w:bookmarkStart w:id="72" w:name="_Toc149563369"/>
      <w:bookmarkStart w:id="73" w:name="_Toc149569474"/>
      <w:r>
        <w:t>4.4</w:t>
      </w:r>
      <w:r w:rsidRPr="004D3578">
        <w:tab/>
      </w:r>
      <w:r>
        <w:t>SMSF</w:t>
      </w:r>
      <w:r w:rsidRPr="004D1E97">
        <w:t>-</w:t>
      </w:r>
      <w:r w:rsidRPr="005C4BCF">
        <w:t>specific adaptations of basic vulnerability testing requirements and related test cases</w:t>
      </w:r>
      <w:bookmarkEnd w:id="72"/>
      <w:bookmarkEnd w:id="73"/>
    </w:p>
    <w:p w14:paraId="2CB4C1A0" w14:textId="77777777" w:rsidR="00E07C7A" w:rsidRDefault="00E07C7A" w:rsidP="00E07C7A">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Pr>
          <w:rFonts w:eastAsia="SimSun"/>
          <w:color w:val="FF0000"/>
        </w:rPr>
        <w:t>We will t</w:t>
      </w:r>
      <w:r w:rsidRPr="005C4BCF">
        <w:rPr>
          <w:rFonts w:eastAsia="SimSun"/>
          <w:color w:val="FF0000"/>
        </w:rPr>
        <w:t>ake</w:t>
      </w:r>
      <w:r>
        <w:rPr>
          <w:rFonts w:eastAsia="SimSun"/>
          <w:color w:val="FF0000"/>
        </w:rPr>
        <w:t xml:space="preserve"> TS 33.501, TR 33.926 and</w:t>
      </w:r>
      <w:r w:rsidRPr="005C4BCF">
        <w:rPr>
          <w:rFonts w:eastAsia="SimSun"/>
          <w:color w:val="FF0000"/>
        </w:rPr>
        <w:t xml:space="preserve">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.4</w:t>
      </w:r>
      <w:r w:rsidRPr="005C4BCF">
        <w:rPr>
          <w:rFonts w:eastAsia="SimSun"/>
          <w:color w:val="FF0000"/>
        </w:rPr>
        <w:t xml:space="preserve">, as a starting point, and note </w:t>
      </w:r>
      <w:r>
        <w:rPr>
          <w:rFonts w:eastAsia="SimSun"/>
          <w:color w:val="FF0000"/>
          <w:lang w:eastAsia="zh-CN"/>
        </w:rPr>
        <w:t>SMSF</w:t>
      </w:r>
      <w:r w:rsidRPr="005C4BCF">
        <w:rPr>
          <w:rFonts w:eastAsia="SimSun"/>
          <w:color w:val="FF0000"/>
        </w:rPr>
        <w:t>-specific adaptations, if required.</w:t>
      </w:r>
      <w:r w:rsidRPr="005C4BCF">
        <w:rPr>
          <w:rFonts w:eastAsia="SimSun" w:hint="eastAsia"/>
          <w:color w:val="FF0000"/>
        </w:rPr>
        <w:t xml:space="preserve"> </w:t>
      </w:r>
      <w:r>
        <w:rPr>
          <w:rFonts w:eastAsia="SimSun"/>
          <w:color w:val="FF0000"/>
        </w:rPr>
        <w:t>The subclauses and substructure may be modified</w:t>
      </w:r>
      <w:r>
        <w:rPr>
          <w:color w:val="FF0000"/>
          <w:lang w:val="en-IN" w:eastAsia="en-IN"/>
        </w:rPr>
        <w:t xml:space="preserve"> as per new vulnerability testing requirement and related cases. </w:t>
      </w:r>
      <w:r>
        <w:rPr>
          <w:rFonts w:eastAsia="SimSun"/>
          <w:color w:val="FF0000"/>
        </w:rPr>
        <w:t xml:space="preserve"> </w:t>
      </w:r>
    </w:p>
    <w:p w14:paraId="2D74EBCC" w14:textId="77777777" w:rsidR="00E07C7A" w:rsidRPr="0081588F" w:rsidRDefault="00E07C7A" w:rsidP="00E07C7A">
      <w:pPr>
        <w:pStyle w:val="Heading3"/>
      </w:pPr>
      <w:bookmarkStart w:id="74" w:name="_Toc149563370"/>
      <w:bookmarkStart w:id="75" w:name="_Toc149569475"/>
      <w:r w:rsidRPr="0081588F">
        <w:lastRenderedPageBreak/>
        <w:t xml:space="preserve">4.4.1 </w:t>
      </w:r>
      <w:r>
        <w:tab/>
      </w:r>
      <w:r w:rsidRPr="0081588F">
        <w:t>Introduction</w:t>
      </w:r>
      <w:bookmarkEnd w:id="74"/>
      <w:bookmarkEnd w:id="75"/>
    </w:p>
    <w:p w14:paraId="7986AE53" w14:textId="77777777" w:rsidR="00E07C7A" w:rsidRPr="0081588F" w:rsidRDefault="00E07C7A" w:rsidP="00E07C7A">
      <w:pPr>
        <w:pStyle w:val="Heading3"/>
      </w:pPr>
      <w:bookmarkStart w:id="76" w:name="_Toc149563371"/>
      <w:bookmarkStart w:id="77" w:name="_Toc149569476"/>
      <w:r w:rsidRPr="0081588F">
        <w:t xml:space="preserve">4.4.2 </w:t>
      </w:r>
      <w:r>
        <w:tab/>
      </w:r>
      <w:r w:rsidRPr="0081588F">
        <w:t>Port Scanning</w:t>
      </w:r>
      <w:bookmarkEnd w:id="76"/>
      <w:bookmarkEnd w:id="77"/>
    </w:p>
    <w:p w14:paraId="3EDA8F5A" w14:textId="77777777" w:rsidR="00E07C7A" w:rsidRPr="0081588F" w:rsidRDefault="00E07C7A" w:rsidP="00E07C7A">
      <w:pPr>
        <w:pStyle w:val="Heading3"/>
      </w:pPr>
      <w:bookmarkStart w:id="78" w:name="_Toc149563372"/>
      <w:bookmarkStart w:id="79" w:name="_Toc149569477"/>
      <w:r w:rsidRPr="0081588F">
        <w:t xml:space="preserve">4.4.3 </w:t>
      </w:r>
      <w:r>
        <w:tab/>
      </w:r>
      <w:r w:rsidRPr="0081588F">
        <w:t>Vulnerability scanning</w:t>
      </w:r>
      <w:bookmarkEnd w:id="78"/>
      <w:bookmarkEnd w:id="79"/>
    </w:p>
    <w:p w14:paraId="61BA4A6F" w14:textId="77777777" w:rsidR="00E07C7A" w:rsidRDefault="00E07C7A" w:rsidP="00E07C7A">
      <w:pPr>
        <w:pStyle w:val="Heading3"/>
      </w:pPr>
      <w:bookmarkStart w:id="80" w:name="_Toc149563373"/>
      <w:bookmarkStart w:id="81" w:name="_Toc149569478"/>
      <w:r w:rsidRPr="0081588F">
        <w:t xml:space="preserve">4.4.4 </w:t>
      </w:r>
      <w:r>
        <w:tab/>
      </w:r>
      <w:r w:rsidRPr="0081588F">
        <w:t>Robustness and fuzz testing</w:t>
      </w:r>
      <w:bookmarkEnd w:id="80"/>
      <w:bookmarkEnd w:id="81"/>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782740D7"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p>
    <w:p w14:paraId="2EB40573" w14:textId="706DC3FA"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p>
    <w:p w14:paraId="4B41D695" w14:textId="77777777" w:rsidR="00EC3E19" w:rsidRDefault="00EC3E19" w:rsidP="00EC3E19">
      <w:pPr>
        <w:spacing w:after="0"/>
        <w:rPr>
          <w:noProof/>
        </w:rPr>
      </w:pPr>
    </w:p>
    <w:p w14:paraId="05EF3641" w14:textId="1506958E" w:rsidR="00EC3E19" w:rsidRPr="00EC3E19" w:rsidRDefault="00EC3E19" w:rsidP="00BD212D">
      <w:pPr>
        <w:pStyle w:val="NO"/>
      </w:pPr>
      <w:r>
        <w:rPr>
          <w:noProof/>
        </w:rPr>
        <w:t>NOTE: There could be other interfaces and/or protocols requiring testing under clause 4.4.4 of TS 33.117 [2]</w:t>
      </w:r>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82" w:name="startOfAnnexes"/>
      <w:bookmarkEnd w:id="82"/>
      <w:r>
        <w:br w:type="page"/>
      </w:r>
      <w:bookmarkStart w:id="83" w:name="_Toc149569479"/>
      <w:r w:rsidR="00E07C7A" w:rsidRPr="004D3578">
        <w:lastRenderedPageBreak/>
        <w:t xml:space="preserve">Annex </w:t>
      </w:r>
      <w:r w:rsidR="00E07C7A">
        <w:t>A</w:t>
      </w:r>
      <w:r w:rsidR="00E07C7A" w:rsidRPr="004D3578">
        <w:t xml:space="preserve"> (informative):</w:t>
      </w:r>
      <w:r w:rsidR="00E07C7A" w:rsidRPr="004D3578">
        <w:br/>
        <w:t>Change history</w:t>
      </w:r>
      <w:bookmarkStart w:id="84" w:name="historyclause"/>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8B8C" w14:textId="77777777" w:rsidR="008C5945" w:rsidRDefault="008C5945">
      <w:r>
        <w:separator/>
      </w:r>
    </w:p>
  </w:endnote>
  <w:endnote w:type="continuationSeparator" w:id="0">
    <w:p w14:paraId="215427D7" w14:textId="77777777" w:rsidR="008C5945" w:rsidRDefault="008C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A8D32" w14:textId="77777777" w:rsidR="008C5945" w:rsidRDefault="008C5945">
      <w:r>
        <w:separator/>
      </w:r>
    </w:p>
  </w:footnote>
  <w:footnote w:type="continuationSeparator" w:id="0">
    <w:p w14:paraId="1863A21F" w14:textId="77777777" w:rsidR="008C5945" w:rsidRDefault="008C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D85F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CE6">
      <w:rPr>
        <w:rFonts w:ascii="Arial" w:hAnsi="Arial" w:cs="Arial"/>
        <w:b/>
        <w:noProof/>
        <w:sz w:val="18"/>
        <w:szCs w:val="18"/>
      </w:rPr>
      <w:t>3GPP TS 33.529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AEDA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C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2223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5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651688">
    <w:abstractNumId w:val="11"/>
  </w:num>
  <w:num w:numId="4" w16cid:durableId="1867909483">
    <w:abstractNumId w:val="12"/>
  </w:num>
  <w:num w:numId="5" w16cid:durableId="1218325108">
    <w:abstractNumId w:val="9"/>
  </w:num>
  <w:num w:numId="6" w16cid:durableId="368189531">
    <w:abstractNumId w:val="7"/>
  </w:num>
  <w:num w:numId="7" w16cid:durableId="1533759942">
    <w:abstractNumId w:val="6"/>
  </w:num>
  <w:num w:numId="8" w16cid:durableId="1796631681">
    <w:abstractNumId w:val="5"/>
  </w:num>
  <w:num w:numId="9" w16cid:durableId="2087335553">
    <w:abstractNumId w:val="4"/>
  </w:num>
  <w:num w:numId="10" w16cid:durableId="1569340094">
    <w:abstractNumId w:val="8"/>
  </w:num>
  <w:num w:numId="11" w16cid:durableId="303584852">
    <w:abstractNumId w:val="3"/>
  </w:num>
  <w:num w:numId="12" w16cid:durableId="84345108">
    <w:abstractNumId w:val="2"/>
  </w:num>
  <w:num w:numId="13" w16cid:durableId="885683129">
    <w:abstractNumId w:val="1"/>
  </w:num>
  <w:num w:numId="14" w16cid:durableId="1335374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6F7"/>
    <w:rsid w:val="00080512"/>
    <w:rsid w:val="000A135F"/>
    <w:rsid w:val="000C47C3"/>
    <w:rsid w:val="000D58AB"/>
    <w:rsid w:val="000E7D76"/>
    <w:rsid w:val="00107C69"/>
    <w:rsid w:val="00125913"/>
    <w:rsid w:val="00133525"/>
    <w:rsid w:val="001A4C42"/>
    <w:rsid w:val="001A7420"/>
    <w:rsid w:val="001B6637"/>
    <w:rsid w:val="001C21C3"/>
    <w:rsid w:val="001D02C2"/>
    <w:rsid w:val="001F0C1D"/>
    <w:rsid w:val="001F1132"/>
    <w:rsid w:val="001F168B"/>
    <w:rsid w:val="002069B8"/>
    <w:rsid w:val="00211619"/>
    <w:rsid w:val="002347A2"/>
    <w:rsid w:val="00236757"/>
    <w:rsid w:val="002675F0"/>
    <w:rsid w:val="002760EE"/>
    <w:rsid w:val="002B6339"/>
    <w:rsid w:val="002C7CF7"/>
    <w:rsid w:val="002E00EE"/>
    <w:rsid w:val="003172DC"/>
    <w:rsid w:val="00327FC6"/>
    <w:rsid w:val="0035462D"/>
    <w:rsid w:val="00356555"/>
    <w:rsid w:val="003765B8"/>
    <w:rsid w:val="003862D5"/>
    <w:rsid w:val="003B64DE"/>
    <w:rsid w:val="003C0CE6"/>
    <w:rsid w:val="003C3971"/>
    <w:rsid w:val="00423334"/>
    <w:rsid w:val="004345EC"/>
    <w:rsid w:val="00436B8C"/>
    <w:rsid w:val="00465515"/>
    <w:rsid w:val="0049751D"/>
    <w:rsid w:val="004C30AC"/>
    <w:rsid w:val="004D3578"/>
    <w:rsid w:val="004E213A"/>
    <w:rsid w:val="004F0988"/>
    <w:rsid w:val="004F3340"/>
    <w:rsid w:val="00503D69"/>
    <w:rsid w:val="0053388B"/>
    <w:rsid w:val="00535773"/>
    <w:rsid w:val="00543E6C"/>
    <w:rsid w:val="00565087"/>
    <w:rsid w:val="005974B2"/>
    <w:rsid w:val="00597B11"/>
    <w:rsid w:val="005D2E01"/>
    <w:rsid w:val="005D7526"/>
    <w:rsid w:val="005E4BB2"/>
    <w:rsid w:val="005F788A"/>
    <w:rsid w:val="00602AEA"/>
    <w:rsid w:val="00614FDF"/>
    <w:rsid w:val="0063543D"/>
    <w:rsid w:val="00647114"/>
    <w:rsid w:val="006912E9"/>
    <w:rsid w:val="00694C47"/>
    <w:rsid w:val="006A323F"/>
    <w:rsid w:val="006B30D0"/>
    <w:rsid w:val="006C3D95"/>
    <w:rsid w:val="006E5C86"/>
    <w:rsid w:val="006F0BA5"/>
    <w:rsid w:val="00701116"/>
    <w:rsid w:val="0071174C"/>
    <w:rsid w:val="00713C44"/>
    <w:rsid w:val="0071737D"/>
    <w:rsid w:val="00722D11"/>
    <w:rsid w:val="00734A5B"/>
    <w:rsid w:val="0074026F"/>
    <w:rsid w:val="007429F6"/>
    <w:rsid w:val="007431DD"/>
    <w:rsid w:val="00744E76"/>
    <w:rsid w:val="00764DAB"/>
    <w:rsid w:val="00765EA3"/>
    <w:rsid w:val="00774DA4"/>
    <w:rsid w:val="00781F0F"/>
    <w:rsid w:val="007B600E"/>
    <w:rsid w:val="007C6F02"/>
    <w:rsid w:val="007F0F4A"/>
    <w:rsid w:val="008028A4"/>
    <w:rsid w:val="00811B45"/>
    <w:rsid w:val="00830747"/>
    <w:rsid w:val="008768CA"/>
    <w:rsid w:val="00881E8C"/>
    <w:rsid w:val="00891148"/>
    <w:rsid w:val="008A5240"/>
    <w:rsid w:val="008B281D"/>
    <w:rsid w:val="008C384C"/>
    <w:rsid w:val="008C5945"/>
    <w:rsid w:val="008D5F5B"/>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87E"/>
    <w:rsid w:val="00B83BF5"/>
    <w:rsid w:val="00B93086"/>
    <w:rsid w:val="00BA19ED"/>
    <w:rsid w:val="00BA4B8D"/>
    <w:rsid w:val="00BC0F7D"/>
    <w:rsid w:val="00BD212D"/>
    <w:rsid w:val="00BD7D31"/>
    <w:rsid w:val="00BE3255"/>
    <w:rsid w:val="00BE60D8"/>
    <w:rsid w:val="00BF128E"/>
    <w:rsid w:val="00C074DD"/>
    <w:rsid w:val="00C1496A"/>
    <w:rsid w:val="00C1773C"/>
    <w:rsid w:val="00C2112A"/>
    <w:rsid w:val="00C33079"/>
    <w:rsid w:val="00C45231"/>
    <w:rsid w:val="00C551FF"/>
    <w:rsid w:val="00C72833"/>
    <w:rsid w:val="00C80F1D"/>
    <w:rsid w:val="00C83825"/>
    <w:rsid w:val="00C8573E"/>
    <w:rsid w:val="00C91962"/>
    <w:rsid w:val="00C93F40"/>
    <w:rsid w:val="00CA3D0C"/>
    <w:rsid w:val="00CB042D"/>
    <w:rsid w:val="00D57972"/>
    <w:rsid w:val="00D675A9"/>
    <w:rsid w:val="00D738D6"/>
    <w:rsid w:val="00D755EB"/>
    <w:rsid w:val="00D76048"/>
    <w:rsid w:val="00D82E6F"/>
    <w:rsid w:val="00D87E00"/>
    <w:rsid w:val="00D9134D"/>
    <w:rsid w:val="00DA098B"/>
    <w:rsid w:val="00DA7A03"/>
    <w:rsid w:val="00DB1818"/>
    <w:rsid w:val="00DB28DA"/>
    <w:rsid w:val="00DC309B"/>
    <w:rsid w:val="00DC4DA2"/>
    <w:rsid w:val="00DD4C17"/>
    <w:rsid w:val="00DD74A5"/>
    <w:rsid w:val="00DF2B1F"/>
    <w:rsid w:val="00DF62CD"/>
    <w:rsid w:val="00E07C7A"/>
    <w:rsid w:val="00E1164D"/>
    <w:rsid w:val="00E16509"/>
    <w:rsid w:val="00E17746"/>
    <w:rsid w:val="00E44582"/>
    <w:rsid w:val="00E5512F"/>
    <w:rsid w:val="00E77645"/>
    <w:rsid w:val="00EA15B0"/>
    <w:rsid w:val="00EA5EA7"/>
    <w:rsid w:val="00EC3E19"/>
    <w:rsid w:val="00EC4A25"/>
    <w:rsid w:val="00EC74EB"/>
    <w:rsid w:val="00ED7D45"/>
    <w:rsid w:val="00EF608C"/>
    <w:rsid w:val="00F025A2"/>
    <w:rsid w:val="00F04712"/>
    <w:rsid w:val="00F13360"/>
    <w:rsid w:val="00F22EC7"/>
    <w:rsid w:val="00F325C8"/>
    <w:rsid w:val="00F653B8"/>
    <w:rsid w:val="00F9008D"/>
    <w:rsid w:val="00F943AC"/>
    <w:rsid w:val="00FA1266"/>
    <w:rsid w:val="00FB0CB0"/>
    <w:rsid w:val="00FC1192"/>
    <w:rsid w:val="00FF53B7"/>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1837</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2024-02-02T16:28:00Z</dcterms:created>
  <dcterms:modified xsi:type="dcterms:W3CDTF">2024-02-02T16:28:00Z</dcterms:modified>
</cp:coreProperties>
</file>