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6F1A16CA"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r w:rsidR="00F038B4">
              <w:rPr>
                <w:noProof w:val="0"/>
              </w:rPr>
              <w:t>3</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w:t>
            </w:r>
            <w:r w:rsidR="00853323">
              <w:rPr>
                <w:noProof w:val="0"/>
                <w:sz w:val="32"/>
              </w:rPr>
              <w:t>2</w:t>
            </w:r>
            <w:r w:rsidR="006F63C6" w:rsidRPr="007372D7">
              <w:rPr>
                <w:noProof w:val="0"/>
                <w:sz w:val="32"/>
              </w:rPr>
              <w:t>-</w:t>
            </w:r>
            <w:bookmarkEnd w:id="4"/>
            <w:r w:rsidR="00853323">
              <w:rPr>
                <w:noProof w:val="0"/>
                <w:sz w:val="32"/>
              </w:rPr>
              <w:t>0</w:t>
            </w:r>
            <w:r w:rsidR="00F038B4">
              <w:rPr>
                <w:noProof w:val="0"/>
                <w:sz w:val="32"/>
              </w:rPr>
              <w:t>5</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6" w:name="specTitle"/>
            <w:r w:rsidRPr="007372D7">
              <w:t>Technical Specification Group Services and System Aspects</w:t>
            </w:r>
          </w:p>
          <w:p w14:paraId="40F3522B" w14:textId="77777777" w:rsidR="006F63C6" w:rsidRPr="007372D7" w:rsidRDefault="006F63C6" w:rsidP="00133525">
            <w:pPr>
              <w:pStyle w:val="ZT"/>
              <w:framePr w:wrap="auto" w:hAnchor="text" w:yAlign="inline"/>
            </w:pPr>
            <w:r w:rsidRPr="007372D7">
              <w:t>Charging management</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6"/>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7" w:name="specRelease"/>
            <w:r w:rsidR="004F0988" w:rsidRPr="007372D7">
              <w:rPr>
                <w:rStyle w:val="ZGSM"/>
              </w:rPr>
              <w:t>17</w:t>
            </w:r>
            <w:bookmarkEnd w:id="7"/>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8"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8"/>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9"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9"/>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0"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1"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1"/>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2"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2EDF2772" w:rsidR="00E16509" w:rsidRPr="007372D7" w:rsidRDefault="00E16509" w:rsidP="00133525">
            <w:pPr>
              <w:pStyle w:val="FP"/>
              <w:jc w:val="center"/>
              <w:rPr>
                <w:sz w:val="18"/>
              </w:rPr>
            </w:pPr>
            <w:r w:rsidRPr="007372D7">
              <w:rPr>
                <w:sz w:val="18"/>
              </w:rPr>
              <w:t xml:space="preserve">© </w:t>
            </w:r>
            <w:bookmarkStart w:id="13" w:name="copyrightDate"/>
            <w:r w:rsidR="006F63C6" w:rsidRPr="007372D7">
              <w:rPr>
                <w:sz w:val="18"/>
              </w:rPr>
              <w:t>202</w:t>
            </w:r>
            <w:r w:rsidR="00853323">
              <w:rPr>
                <w:sz w:val="18"/>
              </w:rPr>
              <w:t>2</w:t>
            </w:r>
            <w:bookmarkEnd w:id="13"/>
            <w:r w:rsidRPr="007372D7">
              <w:rPr>
                <w:sz w:val="18"/>
              </w:rPr>
              <w:t>, 3GPP Organizational Partners (ARIB, ATIS, CCSA, ETSI, TSDSI, TTA, TTC).</w:t>
            </w:r>
            <w:bookmarkStart w:id="14" w:name="copyrightaddon"/>
            <w:bookmarkEnd w:id="14"/>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 xml:space="preserve">UMTS™ is a </w:t>
            </w:r>
            <w:proofErr w:type="gramStart"/>
            <w:r w:rsidRPr="007372D7">
              <w:rPr>
                <w:sz w:val="18"/>
              </w:rPr>
              <w:t>Trade Mark</w:t>
            </w:r>
            <w:proofErr w:type="gramEnd"/>
            <w:r w:rsidRPr="007372D7">
              <w:rPr>
                <w:sz w:val="18"/>
              </w:rPr>
              <w:t xml:space="preserve"> of ETSI registered for the benefit of its members</w:t>
            </w:r>
          </w:p>
          <w:p w14:paraId="3DAE1F66" w14:textId="77777777" w:rsidR="00E16509" w:rsidRPr="007372D7" w:rsidRDefault="00E16509" w:rsidP="00E16509">
            <w:pPr>
              <w:pStyle w:val="FP"/>
              <w:rPr>
                <w:sz w:val="18"/>
              </w:rPr>
            </w:pPr>
            <w:r w:rsidRPr="007372D7">
              <w:rPr>
                <w:sz w:val="18"/>
              </w:rPr>
              <w:t xml:space="preserve">3GPP™ is a </w:t>
            </w:r>
            <w:proofErr w:type="gramStart"/>
            <w:r w:rsidRPr="007372D7">
              <w:rPr>
                <w:sz w:val="18"/>
              </w:rPr>
              <w:t>Trade Mark</w:t>
            </w:r>
            <w:proofErr w:type="gramEnd"/>
            <w:r w:rsidRPr="007372D7">
              <w:rPr>
                <w:sz w:val="18"/>
              </w:rPr>
              <w:t xml:space="preserve">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2"/>
          </w:p>
          <w:p w14:paraId="3AFECB88" w14:textId="77777777" w:rsidR="00E16509" w:rsidRPr="007372D7" w:rsidRDefault="00E16509" w:rsidP="00133525"/>
        </w:tc>
      </w:tr>
      <w:bookmarkEnd w:id="10"/>
    </w:tbl>
    <w:p w14:paraId="45CECBF7" w14:textId="77777777" w:rsidR="00080512" w:rsidRPr="007372D7" w:rsidRDefault="00080512">
      <w:pPr>
        <w:pStyle w:val="TT"/>
      </w:pPr>
      <w:r w:rsidRPr="007372D7">
        <w:br w:type="page"/>
      </w:r>
      <w:bookmarkStart w:id="15" w:name="tableOfContents"/>
      <w:bookmarkEnd w:id="15"/>
      <w:r w:rsidRPr="007372D7">
        <w:lastRenderedPageBreak/>
        <w:t>Contents</w:t>
      </w:r>
    </w:p>
    <w:p w14:paraId="1466479A" w14:textId="7299BCBB" w:rsidR="00827692" w:rsidRDefault="004132F5">
      <w:pPr>
        <w:pStyle w:val="TOC1"/>
        <w:rPr>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r w:rsidR="00827692">
        <w:t>Foreword</w:t>
      </w:r>
      <w:r w:rsidR="00827692">
        <w:tab/>
      </w:r>
      <w:r w:rsidR="00827692">
        <w:fldChar w:fldCharType="begin"/>
      </w:r>
      <w:r w:rsidR="00827692">
        <w:instrText xml:space="preserve"> PAGEREF _Toc103720571 \h </w:instrText>
      </w:r>
      <w:r w:rsidR="00827692">
        <w:fldChar w:fldCharType="separate"/>
      </w:r>
      <w:r w:rsidR="00827692">
        <w:t>6</w:t>
      </w:r>
      <w:r w:rsidR="00827692">
        <w:fldChar w:fldCharType="end"/>
      </w:r>
    </w:p>
    <w:p w14:paraId="32D58D7A" w14:textId="77EE4FED" w:rsidR="00827692" w:rsidRDefault="00827692">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_Toc103720572 \h </w:instrText>
      </w:r>
      <w:r>
        <w:fldChar w:fldCharType="separate"/>
      </w:r>
      <w:r>
        <w:t>8</w:t>
      </w:r>
      <w:r>
        <w:fldChar w:fldCharType="end"/>
      </w:r>
    </w:p>
    <w:p w14:paraId="45A15371" w14:textId="71788509" w:rsidR="00827692" w:rsidRDefault="00827692">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_Toc103720573 \h </w:instrText>
      </w:r>
      <w:r>
        <w:fldChar w:fldCharType="separate"/>
      </w:r>
      <w:r>
        <w:t>8</w:t>
      </w:r>
      <w:r>
        <w:fldChar w:fldCharType="end"/>
      </w:r>
    </w:p>
    <w:p w14:paraId="590AF2E3" w14:textId="64C970EC" w:rsidR="00827692" w:rsidRDefault="00827692">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_Toc103720574 \h </w:instrText>
      </w:r>
      <w:r>
        <w:fldChar w:fldCharType="separate"/>
      </w:r>
      <w:r>
        <w:t>9</w:t>
      </w:r>
      <w:r>
        <w:fldChar w:fldCharType="end"/>
      </w:r>
    </w:p>
    <w:p w14:paraId="1414CA54" w14:textId="0ECD5838" w:rsidR="00827692" w:rsidRDefault="00827692">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_Toc103720575 \h </w:instrText>
      </w:r>
      <w:r>
        <w:fldChar w:fldCharType="separate"/>
      </w:r>
      <w:r>
        <w:t>9</w:t>
      </w:r>
      <w:r>
        <w:fldChar w:fldCharType="end"/>
      </w:r>
    </w:p>
    <w:p w14:paraId="7CA2C683" w14:textId="4458FF52" w:rsidR="00827692" w:rsidRDefault="00827692">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_Toc103720576 \h </w:instrText>
      </w:r>
      <w:r>
        <w:fldChar w:fldCharType="separate"/>
      </w:r>
      <w:r>
        <w:t>9</w:t>
      </w:r>
      <w:r>
        <w:fldChar w:fldCharType="end"/>
      </w:r>
    </w:p>
    <w:p w14:paraId="0BA6932B" w14:textId="7DFE495E" w:rsidR="00827692" w:rsidRDefault="00827692">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_Toc103720577 \h </w:instrText>
      </w:r>
      <w:r>
        <w:fldChar w:fldCharType="separate"/>
      </w:r>
      <w:r>
        <w:t>9</w:t>
      </w:r>
      <w:r>
        <w:fldChar w:fldCharType="end"/>
      </w:r>
    </w:p>
    <w:p w14:paraId="10688A9A" w14:textId="7200C2B5" w:rsidR="00827692" w:rsidRDefault="00827692">
      <w:pPr>
        <w:pStyle w:val="TOC1"/>
        <w:rPr>
          <w:rFonts w:asciiTheme="minorHAnsi" w:eastAsiaTheme="minorEastAsia" w:hAnsiTheme="minorHAnsi" w:cstheme="minorBidi"/>
          <w:szCs w:val="22"/>
          <w:lang w:val="en-US"/>
        </w:rPr>
      </w:pPr>
      <w:r w:rsidRPr="00E9297C">
        <w:rPr>
          <w:rFonts w:eastAsia="SimSun"/>
        </w:rPr>
        <w:t>4</w:t>
      </w:r>
      <w:r>
        <w:rPr>
          <w:rFonts w:asciiTheme="minorHAnsi" w:eastAsiaTheme="minorEastAsia" w:hAnsiTheme="minorHAnsi" w:cstheme="minorBidi"/>
          <w:szCs w:val="22"/>
          <w:lang w:val="en-US"/>
        </w:rPr>
        <w:tab/>
      </w:r>
      <w:r w:rsidRPr="00E9297C">
        <w:rPr>
          <w:rFonts w:eastAsia="SimSun"/>
        </w:rPr>
        <w:t>General background</w:t>
      </w:r>
      <w:r>
        <w:tab/>
      </w:r>
      <w:r>
        <w:fldChar w:fldCharType="begin"/>
      </w:r>
      <w:r>
        <w:instrText xml:space="preserve"> PAGEREF _Toc103720578 \h </w:instrText>
      </w:r>
      <w:r>
        <w:fldChar w:fldCharType="separate"/>
      </w:r>
      <w:r>
        <w:t>10</w:t>
      </w:r>
      <w:r>
        <w:fldChar w:fldCharType="end"/>
      </w:r>
    </w:p>
    <w:p w14:paraId="1599EF58" w14:textId="67F0362F" w:rsidR="00827692" w:rsidRDefault="00827692">
      <w:pPr>
        <w:pStyle w:val="TOC2"/>
        <w:rPr>
          <w:rFonts w:asciiTheme="minorHAnsi" w:eastAsiaTheme="minorEastAsia" w:hAnsiTheme="minorHAnsi" w:cstheme="minorBidi"/>
          <w:sz w:val="22"/>
          <w:szCs w:val="22"/>
          <w:lang w:val="en-US"/>
        </w:rPr>
      </w:pPr>
      <w:r w:rsidRPr="00E9297C">
        <w:rPr>
          <w:rFonts w:eastAsia="SimSun"/>
        </w:rPr>
        <w:t>4.1</w:t>
      </w:r>
      <w:r>
        <w:rPr>
          <w:rFonts w:asciiTheme="minorHAnsi" w:eastAsiaTheme="minorEastAsia" w:hAnsiTheme="minorHAnsi" w:cstheme="minorBidi"/>
          <w:sz w:val="22"/>
          <w:szCs w:val="22"/>
          <w:lang w:val="en-US"/>
        </w:rPr>
        <w:tab/>
      </w:r>
      <w:r w:rsidRPr="00E9297C">
        <w:rPr>
          <w:rFonts w:eastAsia="SimSun"/>
        </w:rPr>
        <w:t>Background from GSMA</w:t>
      </w:r>
      <w:r>
        <w:tab/>
      </w:r>
      <w:r>
        <w:fldChar w:fldCharType="begin"/>
      </w:r>
      <w:r>
        <w:instrText xml:space="preserve"> PAGEREF _Toc103720579 \h </w:instrText>
      </w:r>
      <w:r>
        <w:fldChar w:fldCharType="separate"/>
      </w:r>
      <w:r>
        <w:t>10</w:t>
      </w:r>
      <w:r>
        <w:fldChar w:fldCharType="end"/>
      </w:r>
    </w:p>
    <w:p w14:paraId="4D7FBBB0" w14:textId="0970470E" w:rsidR="00827692" w:rsidRDefault="00827692">
      <w:pPr>
        <w:pStyle w:val="TOC2"/>
        <w:rPr>
          <w:rFonts w:asciiTheme="minorHAnsi" w:eastAsiaTheme="minorEastAsia" w:hAnsiTheme="minorHAnsi" w:cstheme="minorBidi"/>
          <w:sz w:val="22"/>
          <w:szCs w:val="22"/>
          <w:lang w:val="en-US"/>
        </w:rPr>
      </w:pPr>
      <w:r w:rsidRPr="00E9297C">
        <w:rPr>
          <w:rFonts w:eastAsia="SimSun"/>
        </w:rPr>
        <w:t>4.2</w:t>
      </w:r>
      <w:r>
        <w:rPr>
          <w:rFonts w:asciiTheme="minorHAnsi" w:eastAsiaTheme="minorEastAsia" w:hAnsiTheme="minorHAnsi" w:cstheme="minorBidi"/>
          <w:sz w:val="22"/>
          <w:szCs w:val="22"/>
          <w:lang w:val="en-US"/>
        </w:rPr>
        <w:tab/>
      </w:r>
      <w:r w:rsidRPr="00E9297C">
        <w:rPr>
          <w:rFonts w:eastAsia="SimSun"/>
        </w:rPr>
        <w:t>Background from 3GPP network architecture</w:t>
      </w:r>
      <w:r>
        <w:tab/>
      </w:r>
      <w:r>
        <w:fldChar w:fldCharType="begin"/>
      </w:r>
      <w:r>
        <w:instrText xml:space="preserve"> PAGEREF _Toc103720580 \h </w:instrText>
      </w:r>
      <w:r>
        <w:fldChar w:fldCharType="separate"/>
      </w:r>
      <w:r>
        <w:t>11</w:t>
      </w:r>
      <w:r>
        <w:fldChar w:fldCharType="end"/>
      </w:r>
    </w:p>
    <w:p w14:paraId="38503C09" w14:textId="640F5015" w:rsidR="00827692" w:rsidRDefault="00827692">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_Toc103720581 \h </w:instrText>
      </w:r>
      <w:r>
        <w:fldChar w:fldCharType="separate"/>
      </w:r>
      <w:r>
        <w:t>11</w:t>
      </w:r>
      <w:r>
        <w:fldChar w:fldCharType="end"/>
      </w:r>
    </w:p>
    <w:p w14:paraId="791BEABA" w14:textId="064CA4C4" w:rsidR="00827692" w:rsidRDefault="00827692">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_Toc103720582 \h </w:instrText>
      </w:r>
      <w:r>
        <w:fldChar w:fldCharType="separate"/>
      </w:r>
      <w:r>
        <w:t>12</w:t>
      </w:r>
      <w:r>
        <w:fldChar w:fldCharType="end"/>
      </w:r>
    </w:p>
    <w:p w14:paraId="3F08CA05" w14:textId="73D531BB" w:rsidR="00827692" w:rsidRDefault="00827692">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_Toc103720583 \h </w:instrText>
      </w:r>
      <w:r>
        <w:fldChar w:fldCharType="separate"/>
      </w:r>
      <w:r>
        <w:t>12</w:t>
      </w:r>
      <w:r>
        <w:fldChar w:fldCharType="end"/>
      </w:r>
    </w:p>
    <w:p w14:paraId="4F3B03BF" w14:textId="2787EE58" w:rsidR="00827692" w:rsidRDefault="00827692">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_Toc103720584 \h </w:instrText>
      </w:r>
      <w:r>
        <w:fldChar w:fldCharType="separate"/>
      </w:r>
      <w:r>
        <w:t>13</w:t>
      </w:r>
      <w:r>
        <w:fldChar w:fldCharType="end"/>
      </w:r>
    </w:p>
    <w:p w14:paraId="260B9FBD" w14:textId="07F1B4C7" w:rsidR="00827692" w:rsidRDefault="00827692">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_Toc103720585 \h </w:instrText>
      </w:r>
      <w:r>
        <w:fldChar w:fldCharType="separate"/>
      </w:r>
      <w:r>
        <w:t>13</w:t>
      </w:r>
      <w:r>
        <w:fldChar w:fldCharType="end"/>
      </w:r>
    </w:p>
    <w:p w14:paraId="26FBD7F9" w14:textId="57781D5F" w:rsidR="00827692" w:rsidRDefault="00827692">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_Toc103720586 \h </w:instrText>
      </w:r>
      <w:r>
        <w:fldChar w:fldCharType="separate"/>
      </w:r>
      <w:r>
        <w:t>13</w:t>
      </w:r>
      <w:r>
        <w:fldChar w:fldCharType="end"/>
      </w:r>
    </w:p>
    <w:p w14:paraId="26993BC8" w14:textId="429A72A2" w:rsidR="00827692" w:rsidRDefault="00827692">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E9297C">
        <w:rPr>
          <w:rFonts w:eastAsia="SimSun"/>
        </w:rPr>
        <w:t xml:space="preserve"> New NetworkSliceConvergedCharging service</w:t>
      </w:r>
      <w:r>
        <w:tab/>
      </w:r>
      <w:r>
        <w:fldChar w:fldCharType="begin"/>
      </w:r>
      <w:r>
        <w:instrText xml:space="preserve"> PAGEREF _Toc103720587 \h </w:instrText>
      </w:r>
      <w:r>
        <w:fldChar w:fldCharType="separate"/>
      </w:r>
      <w:r>
        <w:t>13</w:t>
      </w:r>
      <w:r>
        <w:fldChar w:fldCharType="end"/>
      </w:r>
    </w:p>
    <w:p w14:paraId="5F9736B4" w14:textId="4C291A2A" w:rsidR="00827692" w:rsidRDefault="00827692">
      <w:pPr>
        <w:pStyle w:val="TOC4"/>
        <w:rPr>
          <w:rFonts w:asciiTheme="minorHAnsi" w:eastAsiaTheme="minorEastAsia" w:hAnsiTheme="minorHAnsi" w:cstheme="minorBidi"/>
          <w:sz w:val="22"/>
          <w:szCs w:val="22"/>
          <w:lang w:val="en-US"/>
        </w:rPr>
      </w:pPr>
      <w:r w:rsidRPr="00E9297C">
        <w:rPr>
          <w:rFonts w:eastAsia="SimSun"/>
        </w:rPr>
        <w:t>6.1.1.1</w:t>
      </w:r>
      <w:r>
        <w:rPr>
          <w:rFonts w:asciiTheme="minorHAnsi" w:eastAsiaTheme="minorEastAsia" w:hAnsiTheme="minorHAnsi" w:cstheme="minorBidi"/>
          <w:sz w:val="22"/>
          <w:szCs w:val="22"/>
          <w:lang w:val="en-US"/>
        </w:rPr>
        <w:tab/>
      </w:r>
      <w:r w:rsidRPr="00E9297C">
        <w:rPr>
          <w:rFonts w:eastAsia="SimSun"/>
        </w:rPr>
        <w:t>Procedure Description</w:t>
      </w:r>
      <w:r>
        <w:tab/>
      </w:r>
      <w:r>
        <w:fldChar w:fldCharType="begin"/>
      </w:r>
      <w:r>
        <w:instrText xml:space="preserve"> PAGEREF _Toc103720588 \h </w:instrText>
      </w:r>
      <w:r>
        <w:fldChar w:fldCharType="separate"/>
      </w:r>
      <w:r>
        <w:t>13</w:t>
      </w:r>
      <w:r>
        <w:fldChar w:fldCharType="end"/>
      </w:r>
    </w:p>
    <w:p w14:paraId="471A896E" w14:textId="7216A803" w:rsidR="00827692" w:rsidRDefault="00827692">
      <w:pPr>
        <w:pStyle w:val="TOC4"/>
        <w:rPr>
          <w:rFonts w:asciiTheme="minorHAnsi" w:eastAsiaTheme="minorEastAsia" w:hAnsiTheme="minorHAnsi" w:cstheme="minorBidi"/>
          <w:sz w:val="22"/>
          <w:szCs w:val="22"/>
          <w:lang w:val="en-US"/>
        </w:rPr>
      </w:pPr>
      <w:r w:rsidRPr="00E9297C">
        <w:rPr>
          <w:rFonts w:eastAsia="SimSun"/>
        </w:rPr>
        <w:t>6.1.1.2</w:t>
      </w:r>
      <w:r>
        <w:rPr>
          <w:rFonts w:asciiTheme="minorHAnsi" w:eastAsiaTheme="minorEastAsia" w:hAnsiTheme="minorHAnsi" w:cstheme="minorBidi"/>
          <w:sz w:val="22"/>
          <w:szCs w:val="22"/>
          <w:lang w:val="en-US"/>
        </w:rPr>
        <w:tab/>
      </w:r>
      <w:r w:rsidRPr="00E9297C">
        <w:rPr>
          <w:rFonts w:eastAsia="SimSun"/>
        </w:rPr>
        <w:t>Flow description</w:t>
      </w:r>
      <w:r>
        <w:tab/>
      </w:r>
      <w:r>
        <w:fldChar w:fldCharType="begin"/>
      </w:r>
      <w:r>
        <w:instrText xml:space="preserve"> PAGEREF _Toc103720589 \h </w:instrText>
      </w:r>
      <w:r>
        <w:fldChar w:fldCharType="separate"/>
      </w:r>
      <w:r>
        <w:t>14</w:t>
      </w:r>
      <w:r>
        <w:fldChar w:fldCharType="end"/>
      </w:r>
    </w:p>
    <w:p w14:paraId="60172C55" w14:textId="49B75629" w:rsidR="00827692" w:rsidRDefault="00827692">
      <w:pPr>
        <w:pStyle w:val="TOC3"/>
        <w:rPr>
          <w:rFonts w:asciiTheme="minorHAnsi" w:eastAsiaTheme="minorEastAsia" w:hAnsiTheme="minorHAnsi" w:cstheme="minorBidi"/>
          <w:sz w:val="22"/>
          <w:szCs w:val="22"/>
          <w:lang w:val="en-US"/>
        </w:rPr>
      </w:pPr>
      <w:r w:rsidRPr="00E9297C">
        <w:rPr>
          <w:rFonts w:eastAsia="SimSun"/>
        </w:rPr>
        <w:t>6.1.2</w:t>
      </w:r>
      <w:r>
        <w:rPr>
          <w:rFonts w:asciiTheme="minorHAnsi" w:eastAsiaTheme="minorEastAsia" w:hAnsiTheme="minorHAnsi" w:cstheme="minorBidi"/>
          <w:sz w:val="22"/>
          <w:szCs w:val="22"/>
          <w:lang w:val="en-US"/>
        </w:rPr>
        <w:tab/>
      </w:r>
      <w:r w:rsidRPr="00E9297C">
        <w:rPr>
          <w:rFonts w:eastAsia="SimSun"/>
        </w:rPr>
        <w:t>Solution#1.2 NSACF (CTF) - Event based charging</w:t>
      </w:r>
      <w:r>
        <w:tab/>
      </w:r>
      <w:r>
        <w:fldChar w:fldCharType="begin"/>
      </w:r>
      <w:r>
        <w:instrText xml:space="preserve"> PAGEREF _Toc103720590 \h </w:instrText>
      </w:r>
      <w:r>
        <w:fldChar w:fldCharType="separate"/>
      </w:r>
      <w:r>
        <w:t>16</w:t>
      </w:r>
      <w:r>
        <w:fldChar w:fldCharType="end"/>
      </w:r>
    </w:p>
    <w:p w14:paraId="740C9DE1" w14:textId="7DA3A21A" w:rsidR="00827692" w:rsidRDefault="00827692">
      <w:pPr>
        <w:pStyle w:val="TOC4"/>
        <w:rPr>
          <w:rFonts w:asciiTheme="minorHAnsi" w:eastAsiaTheme="minorEastAsia" w:hAnsiTheme="minorHAnsi" w:cstheme="minorBidi"/>
          <w:sz w:val="22"/>
          <w:szCs w:val="22"/>
          <w:lang w:val="en-US"/>
        </w:rPr>
      </w:pPr>
      <w:r w:rsidRPr="00E9297C">
        <w:rPr>
          <w:rFonts w:eastAsia="SimSun"/>
        </w:rPr>
        <w:t>6.1.2.1</w:t>
      </w:r>
      <w:r>
        <w:rPr>
          <w:rFonts w:asciiTheme="minorHAnsi" w:eastAsiaTheme="minorEastAsia" w:hAnsiTheme="minorHAnsi" w:cstheme="minorBidi"/>
          <w:sz w:val="22"/>
          <w:szCs w:val="22"/>
          <w:lang w:val="en-US"/>
        </w:rPr>
        <w:tab/>
      </w:r>
      <w:r w:rsidRPr="00E9297C">
        <w:rPr>
          <w:rFonts w:eastAsia="SimSun"/>
        </w:rPr>
        <w:t>General</w:t>
      </w:r>
      <w:r>
        <w:tab/>
      </w:r>
      <w:r>
        <w:fldChar w:fldCharType="begin"/>
      </w:r>
      <w:r>
        <w:instrText xml:space="preserve"> PAGEREF _Toc103720591 \h </w:instrText>
      </w:r>
      <w:r>
        <w:fldChar w:fldCharType="separate"/>
      </w:r>
      <w:r>
        <w:t>16</w:t>
      </w:r>
      <w:r>
        <w:fldChar w:fldCharType="end"/>
      </w:r>
    </w:p>
    <w:p w14:paraId="2311BB40" w14:textId="346C3F49" w:rsidR="00827692" w:rsidRDefault="00827692">
      <w:pPr>
        <w:pStyle w:val="TOC4"/>
        <w:rPr>
          <w:rFonts w:asciiTheme="minorHAnsi" w:eastAsiaTheme="minorEastAsia" w:hAnsiTheme="minorHAnsi" w:cstheme="minorBidi"/>
          <w:sz w:val="22"/>
          <w:szCs w:val="22"/>
          <w:lang w:val="en-US"/>
        </w:rPr>
      </w:pPr>
      <w:r w:rsidRPr="00E9297C">
        <w:rPr>
          <w:rFonts w:eastAsia="SimSun"/>
        </w:rPr>
        <w:t>6.1.2.2</w:t>
      </w:r>
      <w:r>
        <w:rPr>
          <w:rFonts w:asciiTheme="minorHAnsi" w:eastAsiaTheme="minorEastAsia" w:hAnsiTheme="minorHAnsi" w:cstheme="minorBidi"/>
          <w:sz w:val="22"/>
          <w:szCs w:val="22"/>
          <w:lang w:val="en-US"/>
        </w:rPr>
        <w:tab/>
      </w:r>
      <w:r w:rsidRPr="00E9297C">
        <w:rPr>
          <w:rFonts w:eastAsia="SimSun"/>
        </w:rPr>
        <w:t>Charging information</w:t>
      </w:r>
      <w:r>
        <w:tab/>
      </w:r>
      <w:r>
        <w:fldChar w:fldCharType="begin"/>
      </w:r>
      <w:r>
        <w:instrText xml:space="preserve"> PAGEREF _Toc103720592 \h </w:instrText>
      </w:r>
      <w:r>
        <w:fldChar w:fldCharType="separate"/>
      </w:r>
      <w:r>
        <w:t>16</w:t>
      </w:r>
      <w:r>
        <w:fldChar w:fldCharType="end"/>
      </w:r>
    </w:p>
    <w:p w14:paraId="7A493920" w14:textId="7AED9872" w:rsidR="00827692" w:rsidRDefault="00827692">
      <w:pPr>
        <w:pStyle w:val="TOC4"/>
        <w:rPr>
          <w:rFonts w:asciiTheme="minorHAnsi" w:eastAsiaTheme="minorEastAsia" w:hAnsiTheme="minorHAnsi" w:cstheme="minorBidi"/>
          <w:sz w:val="22"/>
          <w:szCs w:val="22"/>
          <w:lang w:val="en-US"/>
        </w:rPr>
      </w:pPr>
      <w:r w:rsidRPr="00E9297C">
        <w:rPr>
          <w:rFonts w:eastAsia="SimSun"/>
        </w:rPr>
        <w:t>6.1.2.3</w:t>
      </w:r>
      <w:r>
        <w:rPr>
          <w:rFonts w:asciiTheme="minorHAnsi" w:eastAsiaTheme="minorEastAsia" w:hAnsiTheme="minorHAnsi" w:cstheme="minorBidi"/>
          <w:sz w:val="22"/>
          <w:szCs w:val="22"/>
          <w:lang w:val="en-US"/>
        </w:rPr>
        <w:tab/>
      </w:r>
      <w:r w:rsidRPr="00E9297C">
        <w:rPr>
          <w:rFonts w:eastAsia="SimSun"/>
        </w:rPr>
        <w:t>Trigger mechanism</w:t>
      </w:r>
      <w:r>
        <w:tab/>
      </w:r>
      <w:r>
        <w:fldChar w:fldCharType="begin"/>
      </w:r>
      <w:r>
        <w:instrText xml:space="preserve"> PAGEREF _Toc103720593 \h </w:instrText>
      </w:r>
      <w:r>
        <w:fldChar w:fldCharType="separate"/>
      </w:r>
      <w:r>
        <w:t>16</w:t>
      </w:r>
      <w:r>
        <w:fldChar w:fldCharType="end"/>
      </w:r>
    </w:p>
    <w:p w14:paraId="66216746" w14:textId="37229A58" w:rsidR="00827692" w:rsidRDefault="00827692">
      <w:pPr>
        <w:pStyle w:val="TOC4"/>
        <w:rPr>
          <w:rFonts w:asciiTheme="minorHAnsi" w:eastAsiaTheme="minorEastAsia" w:hAnsiTheme="minorHAnsi" w:cstheme="minorBidi"/>
          <w:sz w:val="22"/>
          <w:szCs w:val="22"/>
          <w:lang w:val="en-US"/>
        </w:rPr>
      </w:pPr>
      <w:r w:rsidRPr="00E9297C">
        <w:rPr>
          <w:rFonts w:eastAsia="SimSun"/>
        </w:rPr>
        <w:t>6.1.2.4</w:t>
      </w:r>
      <w:r>
        <w:rPr>
          <w:rFonts w:asciiTheme="minorHAnsi" w:eastAsiaTheme="minorEastAsia" w:hAnsiTheme="minorHAnsi" w:cstheme="minorBidi"/>
          <w:sz w:val="22"/>
          <w:szCs w:val="22"/>
          <w:lang w:val="en-US"/>
        </w:rPr>
        <w:tab/>
      </w:r>
      <w:r w:rsidRPr="00E9297C">
        <w:rPr>
          <w:rFonts w:eastAsia="SimSun"/>
        </w:rPr>
        <w:t>Architecture description</w:t>
      </w:r>
      <w:r>
        <w:tab/>
      </w:r>
      <w:r>
        <w:fldChar w:fldCharType="begin"/>
      </w:r>
      <w:r>
        <w:instrText xml:space="preserve"> PAGEREF _Toc103720594 \h </w:instrText>
      </w:r>
      <w:r>
        <w:fldChar w:fldCharType="separate"/>
      </w:r>
      <w:r>
        <w:t>16</w:t>
      </w:r>
      <w:r>
        <w:fldChar w:fldCharType="end"/>
      </w:r>
    </w:p>
    <w:p w14:paraId="2A83E2F0" w14:textId="643309BF" w:rsidR="00827692" w:rsidRDefault="00827692">
      <w:pPr>
        <w:pStyle w:val="TOC4"/>
        <w:rPr>
          <w:rFonts w:asciiTheme="minorHAnsi" w:eastAsiaTheme="minorEastAsia" w:hAnsiTheme="minorHAnsi" w:cstheme="minorBidi"/>
          <w:sz w:val="22"/>
          <w:szCs w:val="22"/>
          <w:lang w:val="en-US"/>
        </w:rPr>
      </w:pPr>
      <w:r w:rsidRPr="00E9297C">
        <w:rPr>
          <w:rFonts w:eastAsia="SimSun"/>
        </w:rPr>
        <w:t>6.1.2.5</w:t>
      </w:r>
      <w:r>
        <w:rPr>
          <w:rFonts w:asciiTheme="minorHAnsi" w:eastAsiaTheme="minorEastAsia" w:hAnsiTheme="minorHAnsi" w:cstheme="minorBidi"/>
          <w:sz w:val="22"/>
          <w:szCs w:val="22"/>
          <w:lang w:val="en-US"/>
        </w:rPr>
        <w:tab/>
      </w:r>
      <w:r w:rsidRPr="00E9297C">
        <w:rPr>
          <w:rFonts w:eastAsia="SimSun"/>
        </w:rPr>
        <w:t>Flow description</w:t>
      </w:r>
      <w:r>
        <w:tab/>
      </w:r>
      <w:r>
        <w:fldChar w:fldCharType="begin"/>
      </w:r>
      <w:r>
        <w:instrText xml:space="preserve"> PAGEREF _Toc103720595 \h </w:instrText>
      </w:r>
      <w:r>
        <w:fldChar w:fldCharType="separate"/>
      </w:r>
      <w:r>
        <w:t>16</w:t>
      </w:r>
      <w:r>
        <w:fldChar w:fldCharType="end"/>
      </w:r>
    </w:p>
    <w:p w14:paraId="20A5EA5B" w14:textId="1AD46318" w:rsidR="00827692" w:rsidRDefault="00827692">
      <w:pPr>
        <w:pStyle w:val="TOC3"/>
        <w:rPr>
          <w:rFonts w:asciiTheme="minorHAnsi" w:eastAsiaTheme="minorEastAsia" w:hAnsiTheme="minorHAnsi" w:cstheme="minorBidi"/>
          <w:sz w:val="22"/>
          <w:szCs w:val="22"/>
          <w:lang w:val="en-US"/>
        </w:rPr>
      </w:pPr>
      <w:r w:rsidRPr="00E9297C">
        <w:rPr>
          <w:rFonts w:eastAsia="SimSun"/>
        </w:rPr>
        <w:t>6.1.3</w:t>
      </w:r>
      <w:r>
        <w:rPr>
          <w:rFonts w:asciiTheme="minorHAnsi" w:eastAsiaTheme="minorEastAsia" w:hAnsiTheme="minorHAnsi" w:cstheme="minorBidi"/>
          <w:sz w:val="22"/>
          <w:szCs w:val="22"/>
          <w:lang w:val="en-US"/>
        </w:rPr>
        <w:tab/>
      </w:r>
      <w:r w:rsidRPr="00E9297C">
        <w:rPr>
          <w:rFonts w:eastAsia="SimSun"/>
        </w:rPr>
        <w:t>Solution#1.3 NSACF (CTF) - Session based charging</w:t>
      </w:r>
      <w:r>
        <w:tab/>
      </w:r>
      <w:r>
        <w:fldChar w:fldCharType="begin"/>
      </w:r>
      <w:r>
        <w:instrText xml:space="preserve"> PAGEREF _Toc103720596 \h </w:instrText>
      </w:r>
      <w:r>
        <w:fldChar w:fldCharType="separate"/>
      </w:r>
      <w:r>
        <w:t>17</w:t>
      </w:r>
      <w:r>
        <w:fldChar w:fldCharType="end"/>
      </w:r>
    </w:p>
    <w:p w14:paraId="181C5E62" w14:textId="2A649F75" w:rsidR="00827692" w:rsidRDefault="00827692">
      <w:pPr>
        <w:pStyle w:val="TOC4"/>
        <w:rPr>
          <w:rFonts w:asciiTheme="minorHAnsi" w:eastAsiaTheme="minorEastAsia" w:hAnsiTheme="minorHAnsi" w:cstheme="minorBidi"/>
          <w:sz w:val="22"/>
          <w:szCs w:val="22"/>
          <w:lang w:val="en-US"/>
        </w:rPr>
      </w:pPr>
      <w:r w:rsidRPr="00E9297C">
        <w:rPr>
          <w:rFonts w:eastAsia="SimSun"/>
        </w:rPr>
        <w:t>6.1.3.1</w:t>
      </w:r>
      <w:r>
        <w:rPr>
          <w:rFonts w:asciiTheme="minorHAnsi" w:eastAsiaTheme="minorEastAsia" w:hAnsiTheme="minorHAnsi" w:cstheme="minorBidi"/>
          <w:sz w:val="22"/>
          <w:szCs w:val="22"/>
          <w:lang w:val="en-US"/>
        </w:rPr>
        <w:tab/>
      </w:r>
      <w:r w:rsidRPr="00E9297C">
        <w:rPr>
          <w:rFonts w:eastAsia="SimSun"/>
        </w:rPr>
        <w:t>General</w:t>
      </w:r>
      <w:r>
        <w:tab/>
      </w:r>
      <w:r>
        <w:fldChar w:fldCharType="begin"/>
      </w:r>
      <w:r>
        <w:instrText xml:space="preserve"> PAGEREF _Toc103720597 \h </w:instrText>
      </w:r>
      <w:r>
        <w:fldChar w:fldCharType="separate"/>
      </w:r>
      <w:r>
        <w:t>17</w:t>
      </w:r>
      <w:r>
        <w:fldChar w:fldCharType="end"/>
      </w:r>
    </w:p>
    <w:p w14:paraId="135D875B" w14:textId="1899618E" w:rsidR="00827692" w:rsidRDefault="00827692">
      <w:pPr>
        <w:pStyle w:val="TOC4"/>
        <w:rPr>
          <w:rFonts w:asciiTheme="minorHAnsi" w:eastAsiaTheme="minorEastAsia" w:hAnsiTheme="minorHAnsi" w:cstheme="minorBidi"/>
          <w:sz w:val="22"/>
          <w:szCs w:val="22"/>
          <w:lang w:val="en-US"/>
        </w:rPr>
      </w:pPr>
      <w:r w:rsidRPr="00E9297C">
        <w:rPr>
          <w:rFonts w:eastAsia="SimSun"/>
        </w:rPr>
        <w:t>6.1.3.2</w:t>
      </w:r>
      <w:r>
        <w:rPr>
          <w:rFonts w:asciiTheme="minorHAnsi" w:eastAsiaTheme="minorEastAsia" w:hAnsiTheme="minorHAnsi" w:cstheme="minorBidi"/>
          <w:sz w:val="22"/>
          <w:szCs w:val="22"/>
          <w:lang w:val="en-US"/>
        </w:rPr>
        <w:tab/>
      </w:r>
      <w:r w:rsidRPr="00E9297C">
        <w:rPr>
          <w:rFonts w:eastAsia="SimSun"/>
        </w:rPr>
        <w:t>Charging information</w:t>
      </w:r>
      <w:r>
        <w:tab/>
      </w:r>
      <w:r>
        <w:fldChar w:fldCharType="begin"/>
      </w:r>
      <w:r>
        <w:instrText xml:space="preserve"> PAGEREF _Toc103720598 \h </w:instrText>
      </w:r>
      <w:r>
        <w:fldChar w:fldCharType="separate"/>
      </w:r>
      <w:r>
        <w:t>18</w:t>
      </w:r>
      <w:r>
        <w:fldChar w:fldCharType="end"/>
      </w:r>
    </w:p>
    <w:p w14:paraId="061E78EA" w14:textId="478400CE" w:rsidR="00827692" w:rsidRDefault="00827692">
      <w:pPr>
        <w:pStyle w:val="TOC4"/>
        <w:rPr>
          <w:rFonts w:asciiTheme="minorHAnsi" w:eastAsiaTheme="minorEastAsia" w:hAnsiTheme="minorHAnsi" w:cstheme="minorBidi"/>
          <w:sz w:val="22"/>
          <w:szCs w:val="22"/>
          <w:lang w:val="en-US"/>
        </w:rPr>
      </w:pPr>
      <w:r w:rsidRPr="00E9297C">
        <w:rPr>
          <w:rFonts w:eastAsia="SimSun"/>
        </w:rPr>
        <w:t>6.1.3.3</w:t>
      </w:r>
      <w:r>
        <w:rPr>
          <w:rFonts w:asciiTheme="minorHAnsi" w:eastAsiaTheme="minorEastAsia" w:hAnsiTheme="minorHAnsi" w:cstheme="minorBidi"/>
          <w:sz w:val="22"/>
          <w:szCs w:val="22"/>
          <w:lang w:val="en-US"/>
        </w:rPr>
        <w:tab/>
      </w:r>
      <w:r w:rsidRPr="00E9297C">
        <w:rPr>
          <w:rFonts w:eastAsia="SimSun"/>
        </w:rPr>
        <w:t>Trigger mechanism</w:t>
      </w:r>
      <w:r>
        <w:tab/>
      </w:r>
      <w:r>
        <w:fldChar w:fldCharType="begin"/>
      </w:r>
      <w:r>
        <w:instrText xml:space="preserve"> PAGEREF _Toc103720599 \h </w:instrText>
      </w:r>
      <w:r>
        <w:fldChar w:fldCharType="separate"/>
      </w:r>
      <w:r>
        <w:t>18</w:t>
      </w:r>
      <w:r>
        <w:fldChar w:fldCharType="end"/>
      </w:r>
    </w:p>
    <w:p w14:paraId="5A116E17" w14:textId="1A8BB574" w:rsidR="00827692" w:rsidRDefault="00827692">
      <w:pPr>
        <w:pStyle w:val="TOC4"/>
        <w:rPr>
          <w:rFonts w:asciiTheme="minorHAnsi" w:eastAsiaTheme="minorEastAsia" w:hAnsiTheme="minorHAnsi" w:cstheme="minorBidi"/>
          <w:sz w:val="22"/>
          <w:szCs w:val="22"/>
          <w:lang w:val="en-US"/>
        </w:rPr>
      </w:pPr>
      <w:r w:rsidRPr="00E9297C">
        <w:rPr>
          <w:rFonts w:eastAsia="SimSun"/>
        </w:rPr>
        <w:t>6.1.3.4</w:t>
      </w:r>
      <w:r>
        <w:rPr>
          <w:rFonts w:asciiTheme="minorHAnsi" w:eastAsiaTheme="minorEastAsia" w:hAnsiTheme="minorHAnsi" w:cstheme="minorBidi"/>
          <w:sz w:val="22"/>
          <w:szCs w:val="22"/>
          <w:lang w:val="en-US"/>
        </w:rPr>
        <w:tab/>
      </w:r>
      <w:r w:rsidRPr="00E9297C">
        <w:rPr>
          <w:rFonts w:eastAsia="SimSun"/>
        </w:rPr>
        <w:t>Architecture description</w:t>
      </w:r>
      <w:r>
        <w:tab/>
      </w:r>
      <w:r>
        <w:fldChar w:fldCharType="begin"/>
      </w:r>
      <w:r>
        <w:instrText xml:space="preserve"> PAGEREF _Toc103720600 \h </w:instrText>
      </w:r>
      <w:r>
        <w:fldChar w:fldCharType="separate"/>
      </w:r>
      <w:r>
        <w:t>18</w:t>
      </w:r>
      <w:r>
        <w:fldChar w:fldCharType="end"/>
      </w:r>
    </w:p>
    <w:p w14:paraId="69B95453" w14:textId="156956B7" w:rsidR="00827692" w:rsidRDefault="00827692">
      <w:pPr>
        <w:pStyle w:val="TOC4"/>
        <w:rPr>
          <w:rFonts w:asciiTheme="minorHAnsi" w:eastAsiaTheme="minorEastAsia" w:hAnsiTheme="minorHAnsi" w:cstheme="minorBidi"/>
          <w:sz w:val="22"/>
          <w:szCs w:val="22"/>
          <w:lang w:val="en-US"/>
        </w:rPr>
      </w:pPr>
      <w:r w:rsidRPr="00E9297C">
        <w:rPr>
          <w:rFonts w:eastAsia="SimSun"/>
        </w:rPr>
        <w:t>6.1.3.5</w:t>
      </w:r>
      <w:r>
        <w:rPr>
          <w:rFonts w:asciiTheme="minorHAnsi" w:eastAsiaTheme="minorEastAsia" w:hAnsiTheme="minorHAnsi" w:cstheme="minorBidi"/>
          <w:sz w:val="22"/>
          <w:szCs w:val="22"/>
          <w:lang w:val="en-US"/>
        </w:rPr>
        <w:tab/>
      </w:r>
      <w:r w:rsidRPr="00E9297C">
        <w:rPr>
          <w:rFonts w:eastAsia="SimSun"/>
        </w:rPr>
        <w:t>Flow description</w:t>
      </w:r>
      <w:r>
        <w:tab/>
      </w:r>
      <w:r>
        <w:fldChar w:fldCharType="begin"/>
      </w:r>
      <w:r>
        <w:instrText xml:space="preserve"> PAGEREF _Toc103720601 \h </w:instrText>
      </w:r>
      <w:r>
        <w:fldChar w:fldCharType="separate"/>
      </w:r>
      <w:r>
        <w:t>18</w:t>
      </w:r>
      <w:r>
        <w:fldChar w:fldCharType="end"/>
      </w:r>
    </w:p>
    <w:p w14:paraId="05E4EA8B" w14:textId="1846586F" w:rsidR="00827692" w:rsidRDefault="00827692">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_Toc103720602 \h </w:instrText>
      </w:r>
      <w:r>
        <w:fldChar w:fldCharType="separate"/>
      </w:r>
      <w:r>
        <w:t>20</w:t>
      </w:r>
      <w:r>
        <w:fldChar w:fldCharType="end"/>
      </w:r>
    </w:p>
    <w:p w14:paraId="3A0689AC" w14:textId="665DD0BA" w:rsidR="00827692" w:rsidRDefault="00827692">
      <w:pPr>
        <w:pStyle w:val="TOC3"/>
        <w:rPr>
          <w:rFonts w:asciiTheme="minorHAnsi" w:eastAsiaTheme="minorEastAsia" w:hAnsiTheme="minorHAnsi" w:cstheme="minorBidi"/>
          <w:sz w:val="22"/>
          <w:szCs w:val="22"/>
          <w:lang w:val="en-US"/>
        </w:rPr>
      </w:pPr>
      <w:r w:rsidRPr="00E9297C">
        <w:rPr>
          <w:rFonts w:eastAsia="SimSun"/>
        </w:rPr>
        <w:t>6.1.4</w:t>
      </w:r>
      <w:r>
        <w:rPr>
          <w:rFonts w:asciiTheme="minorHAnsi" w:eastAsiaTheme="minorEastAsia" w:hAnsiTheme="minorHAnsi" w:cstheme="minorBidi"/>
          <w:sz w:val="22"/>
          <w:szCs w:val="22"/>
          <w:lang w:val="en-US"/>
        </w:rPr>
        <w:tab/>
      </w:r>
      <w:r w:rsidRPr="00E9297C">
        <w:rPr>
          <w:rFonts w:eastAsia="SimSun"/>
        </w:rPr>
        <w:t>Solution#1.4 NSACF and CEF - Event based charging</w:t>
      </w:r>
      <w:r>
        <w:tab/>
      </w:r>
      <w:r>
        <w:fldChar w:fldCharType="begin"/>
      </w:r>
      <w:r>
        <w:instrText xml:space="preserve"> PAGEREF _Toc103720603 \h </w:instrText>
      </w:r>
      <w:r>
        <w:fldChar w:fldCharType="separate"/>
      </w:r>
      <w:r>
        <w:t>21</w:t>
      </w:r>
      <w:r>
        <w:fldChar w:fldCharType="end"/>
      </w:r>
    </w:p>
    <w:p w14:paraId="27DC67A6" w14:textId="10E0CC84" w:rsidR="00827692" w:rsidRDefault="00827692">
      <w:pPr>
        <w:pStyle w:val="TOC4"/>
        <w:rPr>
          <w:rFonts w:asciiTheme="minorHAnsi" w:eastAsiaTheme="minorEastAsia" w:hAnsiTheme="minorHAnsi" w:cstheme="minorBidi"/>
          <w:sz w:val="22"/>
          <w:szCs w:val="22"/>
          <w:lang w:val="en-US"/>
        </w:rPr>
      </w:pPr>
      <w:r w:rsidRPr="00E9297C">
        <w:rPr>
          <w:rFonts w:eastAsia="SimSun"/>
        </w:rPr>
        <w:t>6.1.4.1</w:t>
      </w:r>
      <w:r>
        <w:rPr>
          <w:rFonts w:asciiTheme="minorHAnsi" w:eastAsiaTheme="minorEastAsia" w:hAnsiTheme="minorHAnsi" w:cstheme="minorBidi"/>
          <w:sz w:val="22"/>
          <w:szCs w:val="22"/>
          <w:lang w:val="en-US"/>
        </w:rPr>
        <w:tab/>
      </w:r>
      <w:r w:rsidRPr="00E9297C">
        <w:rPr>
          <w:rFonts w:eastAsia="SimSun"/>
        </w:rPr>
        <w:t>General</w:t>
      </w:r>
      <w:r>
        <w:tab/>
      </w:r>
      <w:r>
        <w:fldChar w:fldCharType="begin"/>
      </w:r>
      <w:r>
        <w:instrText xml:space="preserve"> PAGEREF _Toc103720604 \h </w:instrText>
      </w:r>
      <w:r>
        <w:fldChar w:fldCharType="separate"/>
      </w:r>
      <w:r>
        <w:t>21</w:t>
      </w:r>
      <w:r>
        <w:fldChar w:fldCharType="end"/>
      </w:r>
    </w:p>
    <w:p w14:paraId="4D810ED1" w14:textId="38966F25" w:rsidR="00827692" w:rsidRDefault="00827692">
      <w:pPr>
        <w:pStyle w:val="TOC4"/>
        <w:rPr>
          <w:rFonts w:asciiTheme="minorHAnsi" w:eastAsiaTheme="minorEastAsia" w:hAnsiTheme="minorHAnsi" w:cstheme="minorBidi"/>
          <w:sz w:val="22"/>
          <w:szCs w:val="22"/>
          <w:lang w:val="en-US"/>
        </w:rPr>
      </w:pPr>
      <w:r w:rsidRPr="00E9297C">
        <w:rPr>
          <w:rFonts w:eastAsia="SimSun"/>
        </w:rPr>
        <w:t>6.1.4.2</w:t>
      </w:r>
      <w:r>
        <w:rPr>
          <w:rFonts w:asciiTheme="minorHAnsi" w:eastAsiaTheme="minorEastAsia" w:hAnsiTheme="minorHAnsi" w:cstheme="minorBidi"/>
          <w:sz w:val="22"/>
          <w:szCs w:val="22"/>
          <w:lang w:val="en-US"/>
        </w:rPr>
        <w:tab/>
      </w:r>
      <w:r w:rsidRPr="00E9297C">
        <w:rPr>
          <w:rFonts w:eastAsia="SimSun"/>
        </w:rPr>
        <w:t>Architecture description</w:t>
      </w:r>
      <w:r>
        <w:tab/>
      </w:r>
      <w:r>
        <w:fldChar w:fldCharType="begin"/>
      </w:r>
      <w:r>
        <w:instrText xml:space="preserve"> PAGEREF _Toc103720605 \h </w:instrText>
      </w:r>
      <w:r>
        <w:fldChar w:fldCharType="separate"/>
      </w:r>
      <w:r>
        <w:t>22</w:t>
      </w:r>
      <w:r>
        <w:fldChar w:fldCharType="end"/>
      </w:r>
    </w:p>
    <w:p w14:paraId="6B2234A6" w14:textId="37C4D2CF" w:rsidR="00827692" w:rsidRDefault="00827692">
      <w:pPr>
        <w:pStyle w:val="TOC4"/>
        <w:rPr>
          <w:rFonts w:asciiTheme="minorHAnsi" w:eastAsiaTheme="minorEastAsia" w:hAnsiTheme="minorHAnsi" w:cstheme="minorBidi"/>
          <w:sz w:val="22"/>
          <w:szCs w:val="22"/>
          <w:lang w:val="en-US"/>
        </w:rPr>
      </w:pPr>
      <w:r w:rsidRPr="00E9297C">
        <w:rPr>
          <w:rFonts w:eastAsia="SimSun"/>
        </w:rPr>
        <w:t>6.1.4.3</w:t>
      </w:r>
      <w:r>
        <w:rPr>
          <w:rFonts w:asciiTheme="minorHAnsi" w:eastAsiaTheme="minorEastAsia" w:hAnsiTheme="minorHAnsi" w:cstheme="minorBidi"/>
          <w:sz w:val="22"/>
          <w:szCs w:val="22"/>
          <w:lang w:val="en-US"/>
        </w:rPr>
        <w:tab/>
      </w:r>
      <w:r w:rsidRPr="00E9297C">
        <w:rPr>
          <w:rFonts w:eastAsia="SimSun"/>
        </w:rPr>
        <w:t>Flow description</w:t>
      </w:r>
      <w:r>
        <w:tab/>
      </w:r>
      <w:r>
        <w:fldChar w:fldCharType="begin"/>
      </w:r>
      <w:r>
        <w:instrText xml:space="preserve"> PAGEREF _Toc103720606 \h </w:instrText>
      </w:r>
      <w:r>
        <w:fldChar w:fldCharType="separate"/>
      </w:r>
      <w:r>
        <w:t>22</w:t>
      </w:r>
      <w:r>
        <w:fldChar w:fldCharType="end"/>
      </w:r>
    </w:p>
    <w:p w14:paraId="1A4AC482" w14:textId="16815F9A" w:rsidR="00827692" w:rsidRDefault="00827692">
      <w:pPr>
        <w:pStyle w:val="TOC3"/>
        <w:rPr>
          <w:rFonts w:asciiTheme="minorHAnsi" w:eastAsiaTheme="minorEastAsia" w:hAnsiTheme="minorHAnsi" w:cstheme="minorBidi"/>
          <w:sz w:val="22"/>
          <w:szCs w:val="22"/>
          <w:lang w:val="en-US"/>
        </w:rPr>
      </w:pPr>
      <w:r w:rsidRPr="00E9297C">
        <w:rPr>
          <w:rFonts w:eastAsia="SimSun"/>
        </w:rPr>
        <w:t>6.1.5</w:t>
      </w:r>
      <w:r>
        <w:rPr>
          <w:rFonts w:asciiTheme="minorHAnsi" w:eastAsiaTheme="minorEastAsia" w:hAnsiTheme="minorHAnsi" w:cstheme="minorBidi"/>
          <w:sz w:val="22"/>
          <w:szCs w:val="22"/>
          <w:lang w:val="en-US"/>
        </w:rPr>
        <w:tab/>
      </w:r>
      <w:r w:rsidRPr="00E9297C">
        <w:rPr>
          <w:rFonts w:eastAsia="SimSun"/>
        </w:rPr>
        <w:t>Solution#1.5 NSACF and CEF - Session based charging</w:t>
      </w:r>
      <w:r>
        <w:tab/>
      </w:r>
      <w:r>
        <w:fldChar w:fldCharType="begin"/>
      </w:r>
      <w:r>
        <w:instrText xml:space="preserve"> PAGEREF _Toc103720607 \h </w:instrText>
      </w:r>
      <w:r>
        <w:fldChar w:fldCharType="separate"/>
      </w:r>
      <w:r>
        <w:t>23</w:t>
      </w:r>
      <w:r>
        <w:fldChar w:fldCharType="end"/>
      </w:r>
    </w:p>
    <w:p w14:paraId="416180F9" w14:textId="79A67A12" w:rsidR="00827692" w:rsidRDefault="00827692">
      <w:pPr>
        <w:pStyle w:val="TOC4"/>
        <w:rPr>
          <w:rFonts w:asciiTheme="minorHAnsi" w:eastAsiaTheme="minorEastAsia" w:hAnsiTheme="minorHAnsi" w:cstheme="minorBidi"/>
          <w:sz w:val="22"/>
          <w:szCs w:val="22"/>
          <w:lang w:val="en-US"/>
        </w:rPr>
      </w:pPr>
      <w:r w:rsidRPr="00E9297C">
        <w:rPr>
          <w:rFonts w:eastAsia="SimSun"/>
        </w:rPr>
        <w:t>6.1.5.1</w:t>
      </w:r>
      <w:r>
        <w:rPr>
          <w:rFonts w:asciiTheme="minorHAnsi" w:eastAsiaTheme="minorEastAsia" w:hAnsiTheme="minorHAnsi" w:cstheme="minorBidi"/>
          <w:sz w:val="22"/>
          <w:szCs w:val="22"/>
          <w:lang w:val="en-US"/>
        </w:rPr>
        <w:tab/>
      </w:r>
      <w:r w:rsidRPr="00E9297C">
        <w:rPr>
          <w:rFonts w:eastAsia="SimSun"/>
        </w:rPr>
        <w:t>General</w:t>
      </w:r>
      <w:r>
        <w:tab/>
      </w:r>
      <w:r>
        <w:fldChar w:fldCharType="begin"/>
      </w:r>
      <w:r>
        <w:instrText xml:space="preserve"> PAGEREF _Toc103720608 \h </w:instrText>
      </w:r>
      <w:r>
        <w:fldChar w:fldCharType="separate"/>
      </w:r>
      <w:r>
        <w:t>23</w:t>
      </w:r>
      <w:r>
        <w:fldChar w:fldCharType="end"/>
      </w:r>
    </w:p>
    <w:p w14:paraId="549DB0D0" w14:textId="10487238" w:rsidR="00827692" w:rsidRDefault="00827692">
      <w:pPr>
        <w:pStyle w:val="TOC4"/>
        <w:rPr>
          <w:rFonts w:asciiTheme="minorHAnsi" w:eastAsiaTheme="minorEastAsia" w:hAnsiTheme="minorHAnsi" w:cstheme="minorBidi"/>
          <w:sz w:val="22"/>
          <w:szCs w:val="22"/>
          <w:lang w:val="en-US"/>
        </w:rPr>
      </w:pPr>
      <w:r w:rsidRPr="00E9297C">
        <w:rPr>
          <w:rFonts w:eastAsia="SimSun"/>
        </w:rPr>
        <w:t>6.1.5.2</w:t>
      </w:r>
      <w:r>
        <w:rPr>
          <w:rFonts w:asciiTheme="minorHAnsi" w:eastAsiaTheme="minorEastAsia" w:hAnsiTheme="minorHAnsi" w:cstheme="minorBidi"/>
          <w:sz w:val="22"/>
          <w:szCs w:val="22"/>
          <w:lang w:val="en-US"/>
        </w:rPr>
        <w:tab/>
      </w:r>
      <w:r w:rsidRPr="00E9297C">
        <w:rPr>
          <w:rFonts w:eastAsia="SimSun"/>
        </w:rPr>
        <w:t>Architecture description</w:t>
      </w:r>
      <w:r>
        <w:tab/>
      </w:r>
      <w:r>
        <w:fldChar w:fldCharType="begin"/>
      </w:r>
      <w:r>
        <w:instrText xml:space="preserve"> PAGEREF _Toc103720609 \h </w:instrText>
      </w:r>
      <w:r>
        <w:fldChar w:fldCharType="separate"/>
      </w:r>
      <w:r>
        <w:t>23</w:t>
      </w:r>
      <w:r>
        <w:fldChar w:fldCharType="end"/>
      </w:r>
    </w:p>
    <w:p w14:paraId="40950C08" w14:textId="389E6C48" w:rsidR="00827692" w:rsidRDefault="00827692">
      <w:pPr>
        <w:pStyle w:val="TOC4"/>
        <w:rPr>
          <w:rFonts w:asciiTheme="minorHAnsi" w:eastAsiaTheme="minorEastAsia" w:hAnsiTheme="minorHAnsi" w:cstheme="minorBidi"/>
          <w:sz w:val="22"/>
          <w:szCs w:val="22"/>
          <w:lang w:val="en-US"/>
        </w:rPr>
      </w:pPr>
      <w:r w:rsidRPr="00E9297C">
        <w:rPr>
          <w:rFonts w:eastAsia="SimSun"/>
        </w:rPr>
        <w:t>6.1.5.3</w:t>
      </w:r>
      <w:r>
        <w:rPr>
          <w:rFonts w:asciiTheme="minorHAnsi" w:eastAsiaTheme="minorEastAsia" w:hAnsiTheme="minorHAnsi" w:cstheme="minorBidi"/>
          <w:sz w:val="22"/>
          <w:szCs w:val="22"/>
          <w:lang w:val="en-US"/>
        </w:rPr>
        <w:tab/>
      </w:r>
      <w:r w:rsidRPr="00E9297C">
        <w:rPr>
          <w:rFonts w:eastAsia="SimSun"/>
        </w:rPr>
        <w:t>Flow description</w:t>
      </w:r>
      <w:r>
        <w:tab/>
      </w:r>
      <w:r>
        <w:fldChar w:fldCharType="begin"/>
      </w:r>
      <w:r>
        <w:instrText xml:space="preserve"> PAGEREF _Toc103720610 \h </w:instrText>
      </w:r>
      <w:r>
        <w:fldChar w:fldCharType="separate"/>
      </w:r>
      <w:r>
        <w:t>23</w:t>
      </w:r>
      <w:r>
        <w:fldChar w:fldCharType="end"/>
      </w:r>
    </w:p>
    <w:p w14:paraId="30FB5B09" w14:textId="6952879B" w:rsidR="00827692" w:rsidRDefault="00827692">
      <w:pPr>
        <w:pStyle w:val="TOC3"/>
        <w:rPr>
          <w:rFonts w:asciiTheme="minorHAnsi" w:eastAsiaTheme="minorEastAsia" w:hAnsiTheme="minorHAnsi" w:cstheme="minorBidi"/>
          <w:sz w:val="22"/>
          <w:szCs w:val="22"/>
          <w:lang w:val="en-US"/>
        </w:rPr>
      </w:pPr>
      <w:r>
        <w:t>6.1.x</w:t>
      </w:r>
      <w:r>
        <w:rPr>
          <w:rFonts w:asciiTheme="minorHAnsi" w:eastAsiaTheme="minorEastAsia" w:hAnsiTheme="minorHAnsi" w:cstheme="minorBidi"/>
          <w:sz w:val="22"/>
          <w:szCs w:val="22"/>
          <w:lang w:val="en-US"/>
        </w:rPr>
        <w:tab/>
      </w:r>
      <w:r>
        <w:t>Evaluation</w:t>
      </w:r>
      <w:r>
        <w:tab/>
      </w:r>
      <w:r>
        <w:fldChar w:fldCharType="begin"/>
      </w:r>
      <w:r>
        <w:instrText xml:space="preserve"> PAGEREF _Toc103720611 \h </w:instrText>
      </w:r>
      <w:r>
        <w:fldChar w:fldCharType="separate"/>
      </w:r>
      <w:r>
        <w:t>2</w:t>
      </w:r>
      <w:r>
        <w:t>4</w:t>
      </w:r>
      <w:r>
        <w:fldChar w:fldCharType="end"/>
      </w:r>
    </w:p>
    <w:p w14:paraId="35E030BA" w14:textId="5913B738" w:rsidR="00827692" w:rsidRDefault="00827692">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_Toc103720612 \h </w:instrText>
      </w:r>
      <w:r>
        <w:fldChar w:fldCharType="separate"/>
      </w:r>
      <w:r>
        <w:t>24</w:t>
      </w:r>
      <w:r>
        <w:fldChar w:fldCharType="end"/>
      </w:r>
    </w:p>
    <w:p w14:paraId="74BA1BD8" w14:textId="279C3E3B" w:rsidR="00827692" w:rsidRDefault="00827692">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_Toc103720613 \h </w:instrText>
      </w:r>
      <w:r>
        <w:fldChar w:fldCharType="separate"/>
      </w:r>
      <w:r>
        <w:t>24</w:t>
      </w:r>
      <w:r>
        <w:fldChar w:fldCharType="end"/>
      </w:r>
    </w:p>
    <w:p w14:paraId="22CB2A3A" w14:textId="57AE7E09" w:rsidR="00827692" w:rsidRDefault="00827692">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_Toc103720614 \h </w:instrText>
      </w:r>
      <w:r>
        <w:fldChar w:fldCharType="separate"/>
      </w:r>
      <w:r>
        <w:t>24</w:t>
      </w:r>
      <w:r>
        <w:fldChar w:fldCharType="end"/>
      </w:r>
    </w:p>
    <w:p w14:paraId="671FB72E" w14:textId="6514ECE9" w:rsidR="00827692" w:rsidRDefault="00827692">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_Toc103720615 \h </w:instrText>
      </w:r>
      <w:r>
        <w:fldChar w:fldCharType="separate"/>
      </w:r>
      <w:r>
        <w:t>24</w:t>
      </w:r>
      <w:r>
        <w:fldChar w:fldCharType="end"/>
      </w:r>
    </w:p>
    <w:p w14:paraId="46C33DD2" w14:textId="5266A693" w:rsidR="00827692" w:rsidRDefault="00827692">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_Toc103720616 \h </w:instrText>
      </w:r>
      <w:r>
        <w:fldChar w:fldCharType="separate"/>
      </w:r>
      <w:r>
        <w:t>24</w:t>
      </w:r>
      <w:r>
        <w:fldChar w:fldCharType="end"/>
      </w:r>
    </w:p>
    <w:p w14:paraId="4B278086" w14:textId="1FF63BFF" w:rsidR="00827692" w:rsidRDefault="00827692">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General</w:t>
      </w:r>
      <w:r>
        <w:tab/>
      </w:r>
      <w:r>
        <w:fldChar w:fldCharType="begin"/>
      </w:r>
      <w:r>
        <w:instrText xml:space="preserve"> PAGEREF _Toc103720617 \h </w:instrText>
      </w:r>
      <w:r>
        <w:fldChar w:fldCharType="separate"/>
      </w:r>
      <w:r>
        <w:t>24</w:t>
      </w:r>
      <w:r>
        <w:fldChar w:fldCharType="end"/>
      </w:r>
    </w:p>
    <w:p w14:paraId="457A6959" w14:textId="075851AF" w:rsidR="00827692" w:rsidRDefault="00827692">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_Toc103720618 \h </w:instrText>
      </w:r>
      <w:r>
        <w:fldChar w:fldCharType="separate"/>
      </w:r>
      <w:r>
        <w:t>25</w:t>
      </w:r>
      <w:r>
        <w:fldChar w:fldCharType="end"/>
      </w:r>
    </w:p>
    <w:p w14:paraId="04285EEA" w14:textId="7AB65314" w:rsidR="00827692" w:rsidRDefault="00827692">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_Toc103720619 \h </w:instrText>
      </w:r>
      <w:r>
        <w:fldChar w:fldCharType="separate"/>
      </w:r>
      <w:r>
        <w:t>25</w:t>
      </w:r>
      <w:r>
        <w:fldChar w:fldCharType="end"/>
      </w:r>
    </w:p>
    <w:p w14:paraId="1BCDF9D9" w14:textId="2A51990E" w:rsidR="00827692" w:rsidRDefault="00827692">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_Toc103720620 \h </w:instrText>
      </w:r>
      <w:r>
        <w:fldChar w:fldCharType="separate"/>
      </w:r>
      <w:r>
        <w:t>25</w:t>
      </w:r>
      <w:r>
        <w:fldChar w:fldCharType="end"/>
      </w:r>
    </w:p>
    <w:p w14:paraId="47F6AE35" w14:textId="2E7ED1AA" w:rsidR="00827692" w:rsidRDefault="00827692">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_Toc103720621 \h </w:instrText>
      </w:r>
      <w:r>
        <w:fldChar w:fldCharType="separate"/>
      </w:r>
      <w:r>
        <w:t>25</w:t>
      </w:r>
      <w:r>
        <w:fldChar w:fldCharType="end"/>
      </w:r>
    </w:p>
    <w:p w14:paraId="5D85FFD1" w14:textId="7C8E5288" w:rsidR="00827692" w:rsidRDefault="00827692">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_Toc103720622 \h </w:instrText>
      </w:r>
      <w:r>
        <w:fldChar w:fldCharType="separate"/>
      </w:r>
      <w:r>
        <w:t>25</w:t>
      </w:r>
      <w:r>
        <w:fldChar w:fldCharType="end"/>
      </w:r>
    </w:p>
    <w:p w14:paraId="78B3E996" w14:textId="760B53FD" w:rsidR="00827692" w:rsidRDefault="00827692">
      <w:pPr>
        <w:pStyle w:val="TOC3"/>
        <w:rPr>
          <w:rFonts w:asciiTheme="minorHAnsi" w:eastAsiaTheme="minorEastAsia" w:hAnsiTheme="minorHAnsi" w:cstheme="minorBidi"/>
          <w:sz w:val="22"/>
          <w:szCs w:val="22"/>
          <w:lang w:val="en-US"/>
        </w:rPr>
      </w:pPr>
      <w:r>
        <w:lastRenderedPageBreak/>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_Toc103720623 \h </w:instrText>
      </w:r>
      <w:r>
        <w:fldChar w:fldCharType="separate"/>
      </w:r>
      <w:r>
        <w:t>25</w:t>
      </w:r>
      <w:r>
        <w:fldChar w:fldCharType="end"/>
      </w:r>
    </w:p>
    <w:p w14:paraId="29151894" w14:textId="1CF0BEA1" w:rsidR="00827692" w:rsidRDefault="00827692">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_Toc103720624 \h </w:instrText>
      </w:r>
      <w:r>
        <w:fldChar w:fldCharType="separate"/>
      </w:r>
      <w:r>
        <w:t>25</w:t>
      </w:r>
      <w:r>
        <w:fldChar w:fldCharType="end"/>
      </w:r>
    </w:p>
    <w:p w14:paraId="295CADA0" w14:textId="52A87F2E" w:rsidR="00827692" w:rsidRDefault="00827692">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_Toc103720625 \h </w:instrText>
      </w:r>
      <w:r>
        <w:fldChar w:fldCharType="separate"/>
      </w:r>
      <w:r>
        <w:t>26</w:t>
      </w:r>
      <w:r>
        <w:fldChar w:fldCharType="end"/>
      </w:r>
    </w:p>
    <w:p w14:paraId="637D8E04" w14:textId="26E7AE6B" w:rsidR="00827692" w:rsidRDefault="00827692">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_Toc103720626 \h </w:instrText>
      </w:r>
      <w:r>
        <w:fldChar w:fldCharType="separate"/>
      </w:r>
      <w:r>
        <w:t>27</w:t>
      </w:r>
      <w:r>
        <w:fldChar w:fldCharType="end"/>
      </w:r>
    </w:p>
    <w:p w14:paraId="62BE26D0" w14:textId="77512CA1" w:rsidR="00827692" w:rsidRDefault="00827692">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E9297C">
        <w:rPr>
          <w:color w:val="000000"/>
        </w:rPr>
        <w:t>Shared S-NSSAI</w:t>
      </w:r>
      <w:r>
        <w:t>)</w:t>
      </w:r>
      <w:r>
        <w:tab/>
      </w:r>
      <w:r>
        <w:fldChar w:fldCharType="begin"/>
      </w:r>
      <w:r>
        <w:instrText xml:space="preserve"> PAGEREF _Toc103720627 \h </w:instrText>
      </w:r>
      <w:r>
        <w:fldChar w:fldCharType="separate"/>
      </w:r>
      <w:r>
        <w:t>29</w:t>
      </w:r>
      <w:r>
        <w:fldChar w:fldCharType="end"/>
      </w:r>
    </w:p>
    <w:p w14:paraId="33E3E0F7" w14:textId="0EB50A2D" w:rsidR="00827692" w:rsidRDefault="00827692">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_Toc103720628 \h </w:instrText>
      </w:r>
      <w:r>
        <w:fldChar w:fldCharType="separate"/>
      </w:r>
      <w:r>
        <w:t>29</w:t>
      </w:r>
      <w:r>
        <w:fldChar w:fldCharType="end"/>
      </w:r>
    </w:p>
    <w:p w14:paraId="483A30AF" w14:textId="24C46925" w:rsidR="00827692" w:rsidRDefault="00827692">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_Toc103720629 \h </w:instrText>
      </w:r>
      <w:r>
        <w:fldChar w:fldCharType="separate"/>
      </w:r>
      <w:r>
        <w:t>29</w:t>
      </w:r>
      <w:r>
        <w:fldChar w:fldCharType="end"/>
      </w:r>
    </w:p>
    <w:p w14:paraId="7B6A71F4" w14:textId="67606D78" w:rsidR="00827692" w:rsidRDefault="00827692">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_Toc103720630 \h </w:instrText>
      </w:r>
      <w:r>
        <w:fldChar w:fldCharType="separate"/>
      </w:r>
      <w:r>
        <w:t>30</w:t>
      </w:r>
      <w:r>
        <w:fldChar w:fldCharType="end"/>
      </w:r>
    </w:p>
    <w:p w14:paraId="3DA28950" w14:textId="36F64B21" w:rsidR="00827692" w:rsidRDefault="00827692">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_Toc103720631 \h </w:instrText>
      </w:r>
      <w:r>
        <w:fldChar w:fldCharType="separate"/>
      </w:r>
      <w:r>
        <w:t>30</w:t>
      </w:r>
      <w:r>
        <w:fldChar w:fldCharType="end"/>
      </w:r>
    </w:p>
    <w:p w14:paraId="1F7A9CA7" w14:textId="7ECA022F" w:rsidR="00827692" w:rsidRDefault="00827692">
      <w:pPr>
        <w:pStyle w:val="TOC3"/>
        <w:rPr>
          <w:rFonts w:asciiTheme="minorHAnsi" w:eastAsiaTheme="minorEastAsia" w:hAnsiTheme="minorHAnsi" w:cstheme="minorBidi"/>
          <w:sz w:val="22"/>
          <w:szCs w:val="22"/>
          <w:lang w:val="en-US"/>
        </w:rPr>
      </w:pPr>
      <w:r w:rsidRPr="00E9297C">
        <w:rPr>
          <w:rFonts w:eastAsia="SimSun"/>
        </w:rPr>
        <w:t>6.3.4</w:t>
      </w:r>
      <w:r>
        <w:rPr>
          <w:rFonts w:asciiTheme="minorHAnsi" w:eastAsiaTheme="minorEastAsia" w:hAnsiTheme="minorHAnsi" w:cstheme="minorBidi"/>
          <w:sz w:val="22"/>
          <w:szCs w:val="22"/>
          <w:lang w:val="en-US"/>
        </w:rPr>
        <w:tab/>
      </w:r>
      <w:r w:rsidRPr="00E9297C">
        <w:rPr>
          <w:rFonts w:eastAsia="SimSun"/>
        </w:rPr>
        <w:t>Evaluation</w:t>
      </w:r>
      <w:r>
        <w:tab/>
      </w:r>
      <w:r>
        <w:fldChar w:fldCharType="begin"/>
      </w:r>
      <w:r>
        <w:instrText xml:space="preserve"> PAGEREF _Toc103720632 \h </w:instrText>
      </w:r>
      <w:r>
        <w:fldChar w:fldCharType="separate"/>
      </w:r>
      <w:r>
        <w:t>31</w:t>
      </w:r>
      <w:r>
        <w:fldChar w:fldCharType="end"/>
      </w:r>
    </w:p>
    <w:p w14:paraId="3DD87D4C" w14:textId="1963D3BF" w:rsidR="00827692" w:rsidRDefault="00827692">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_Toc103720633 \h </w:instrText>
      </w:r>
      <w:r>
        <w:fldChar w:fldCharType="separate"/>
      </w:r>
      <w:r>
        <w:t>32</w:t>
      </w:r>
      <w:r>
        <w:fldChar w:fldCharType="end"/>
      </w:r>
    </w:p>
    <w:p w14:paraId="354BA327" w14:textId="0C647B9F" w:rsidR="00827692" w:rsidRDefault="00827692">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Key Issue #4: Converged Charging for max duration per network slice</w:t>
      </w:r>
      <w:r>
        <w:tab/>
      </w:r>
      <w:r>
        <w:fldChar w:fldCharType="begin"/>
      </w:r>
      <w:r>
        <w:instrText xml:space="preserve"> PAGEREF _Toc103720634 \h </w:instrText>
      </w:r>
      <w:r>
        <w:fldChar w:fldCharType="separate"/>
      </w:r>
      <w:r>
        <w:t>32</w:t>
      </w:r>
      <w:r>
        <w:fldChar w:fldCharType="end"/>
      </w:r>
    </w:p>
    <w:p w14:paraId="31BEE124" w14:textId="3BC33AD4" w:rsidR="00827692" w:rsidRDefault="00827692">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_Toc103720635 \h </w:instrText>
      </w:r>
      <w:r>
        <w:fldChar w:fldCharType="separate"/>
      </w:r>
      <w:r>
        <w:t>32</w:t>
      </w:r>
      <w:r>
        <w:fldChar w:fldCharType="end"/>
      </w:r>
    </w:p>
    <w:p w14:paraId="02CFF0FB" w14:textId="03BFEE01" w:rsidR="00827692" w:rsidRDefault="00827692">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Key Issue #5: Converged Charging for number of unique UEs per network slice</w:t>
      </w:r>
      <w:r>
        <w:tab/>
      </w:r>
      <w:r>
        <w:fldChar w:fldCharType="begin"/>
      </w:r>
      <w:r>
        <w:instrText xml:space="preserve"> PAGEREF _Toc103720636 \h </w:instrText>
      </w:r>
      <w:r>
        <w:fldChar w:fldCharType="separate"/>
      </w:r>
      <w:r>
        <w:t>32</w:t>
      </w:r>
      <w:r>
        <w:fldChar w:fldCharType="end"/>
      </w:r>
    </w:p>
    <w:p w14:paraId="7E5C8AEC" w14:textId="5564CB76" w:rsidR="00827692" w:rsidRDefault="00827692">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_Toc103720637 \h </w:instrText>
      </w:r>
      <w:r>
        <w:fldChar w:fldCharType="separate"/>
      </w:r>
      <w:r>
        <w:t>32</w:t>
      </w:r>
      <w:r>
        <w:fldChar w:fldCharType="end"/>
      </w:r>
    </w:p>
    <w:p w14:paraId="3F4A735A" w14:textId="054848DD" w:rsidR="00827692" w:rsidRDefault="00827692">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Solution#1</w:t>
      </w:r>
      <w:r>
        <w:tab/>
      </w:r>
      <w:r>
        <w:fldChar w:fldCharType="begin"/>
      </w:r>
      <w:r>
        <w:instrText xml:space="preserve"> PAGEREF _Toc103720638 \h </w:instrText>
      </w:r>
      <w:r>
        <w:fldChar w:fldCharType="separate"/>
      </w:r>
      <w:r>
        <w:t>33</w:t>
      </w:r>
      <w:r>
        <w:fldChar w:fldCharType="end"/>
      </w:r>
    </w:p>
    <w:p w14:paraId="26381897" w14:textId="426D2E3C" w:rsidR="00827692" w:rsidRDefault="00827692">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Solution#2</w:t>
      </w:r>
      <w:r>
        <w:tab/>
      </w:r>
      <w:r>
        <w:fldChar w:fldCharType="begin"/>
      </w:r>
      <w:r>
        <w:instrText xml:space="preserve"> PAGEREF _Toc103720639 \h </w:instrText>
      </w:r>
      <w:r>
        <w:fldChar w:fldCharType="separate"/>
      </w:r>
      <w:r>
        <w:t>33</w:t>
      </w:r>
      <w:r>
        <w:fldChar w:fldCharType="end"/>
      </w:r>
    </w:p>
    <w:p w14:paraId="51142AFA" w14:textId="22710523" w:rsidR="00827692" w:rsidRDefault="00827692">
      <w:pPr>
        <w:pStyle w:val="TOC3"/>
        <w:rPr>
          <w:rFonts w:asciiTheme="minorHAnsi" w:eastAsiaTheme="minorEastAsia" w:hAnsiTheme="minorHAnsi" w:cstheme="minorBidi"/>
          <w:sz w:val="22"/>
          <w:szCs w:val="22"/>
          <w:lang w:val="en-US"/>
        </w:rPr>
      </w:pPr>
      <w:r>
        <w:t>6.5.x</w:t>
      </w:r>
      <w:r>
        <w:rPr>
          <w:rFonts w:asciiTheme="minorHAnsi" w:eastAsiaTheme="minorEastAsia" w:hAnsiTheme="minorHAnsi" w:cstheme="minorBidi"/>
          <w:sz w:val="22"/>
          <w:szCs w:val="22"/>
          <w:lang w:val="en-US"/>
        </w:rPr>
        <w:tab/>
      </w:r>
      <w:r>
        <w:t>Evaluation</w:t>
      </w:r>
      <w:r>
        <w:tab/>
      </w:r>
      <w:r>
        <w:fldChar w:fldCharType="begin"/>
      </w:r>
      <w:r>
        <w:instrText xml:space="preserve"> PAGEREF _Toc103720640 \h </w:instrText>
      </w:r>
      <w:r>
        <w:fldChar w:fldCharType="separate"/>
      </w:r>
      <w:r>
        <w:t>33</w:t>
      </w:r>
      <w:r>
        <w:fldChar w:fldCharType="end"/>
      </w:r>
    </w:p>
    <w:p w14:paraId="0DC195A9" w14:textId="073BF328" w:rsidR="00827692" w:rsidRDefault="00827692">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_Toc103720641 \h </w:instrText>
      </w:r>
      <w:r>
        <w:fldChar w:fldCharType="separate"/>
      </w:r>
      <w:r>
        <w:t>33</w:t>
      </w:r>
      <w:r>
        <w:fldChar w:fldCharType="end"/>
      </w:r>
    </w:p>
    <w:p w14:paraId="569729E4" w14:textId="5C53B360" w:rsidR="00827692" w:rsidRDefault="00827692">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_Toc103720642 \h </w:instrText>
      </w:r>
      <w:r>
        <w:fldChar w:fldCharType="separate"/>
      </w:r>
      <w:r>
        <w:t>33</w:t>
      </w:r>
      <w:r>
        <w:fldChar w:fldCharType="end"/>
      </w:r>
    </w:p>
    <w:p w14:paraId="002F0432" w14:textId="5DCE8117" w:rsidR="00827692" w:rsidRDefault="00827692">
      <w:pPr>
        <w:pStyle w:val="TOC3"/>
        <w:rPr>
          <w:rFonts w:asciiTheme="minorHAnsi" w:eastAsiaTheme="minorEastAsia" w:hAnsiTheme="minorHAnsi" w:cstheme="minorBidi"/>
          <w:sz w:val="22"/>
          <w:szCs w:val="22"/>
          <w:lang w:val="en-US"/>
        </w:rPr>
      </w:pPr>
      <w:r w:rsidRPr="00E9297C">
        <w:rPr>
          <w:rFonts w:eastAsia="SimSun"/>
        </w:rPr>
        <w:t>6.6.2</w:t>
      </w:r>
      <w:r>
        <w:rPr>
          <w:rFonts w:asciiTheme="minorHAnsi" w:eastAsiaTheme="minorEastAsia" w:hAnsiTheme="minorHAnsi" w:cstheme="minorBidi"/>
          <w:sz w:val="22"/>
          <w:szCs w:val="22"/>
          <w:lang w:val="en-US"/>
        </w:rPr>
        <w:tab/>
      </w:r>
      <w:r w:rsidRPr="00E9297C">
        <w:rPr>
          <w:rFonts w:eastAsia="SimSun"/>
        </w:rPr>
        <w:t>Solution#6.1 NS Tenant CCS separated from UE CCS</w:t>
      </w:r>
      <w:r>
        <w:tab/>
      </w:r>
      <w:r>
        <w:fldChar w:fldCharType="begin"/>
      </w:r>
      <w:r>
        <w:instrText xml:space="preserve"> PAGEREF _Toc103720643 \h </w:instrText>
      </w:r>
      <w:r>
        <w:fldChar w:fldCharType="separate"/>
      </w:r>
      <w:r>
        <w:t>33</w:t>
      </w:r>
      <w:r>
        <w:fldChar w:fldCharType="end"/>
      </w:r>
    </w:p>
    <w:p w14:paraId="26C0A903" w14:textId="5A211ABE" w:rsidR="00827692" w:rsidRDefault="00827692">
      <w:pPr>
        <w:pStyle w:val="TOC4"/>
        <w:rPr>
          <w:rFonts w:asciiTheme="minorHAnsi" w:eastAsiaTheme="minorEastAsia" w:hAnsiTheme="minorHAnsi" w:cstheme="minorBidi"/>
          <w:sz w:val="22"/>
          <w:szCs w:val="22"/>
          <w:lang w:val="en-US"/>
        </w:rPr>
      </w:pPr>
      <w:r w:rsidRPr="00E9297C">
        <w:rPr>
          <w:rFonts w:eastAsia="SimSun"/>
        </w:rPr>
        <w:t>6.6.2.1</w:t>
      </w:r>
      <w:r>
        <w:rPr>
          <w:rFonts w:asciiTheme="minorHAnsi" w:eastAsiaTheme="minorEastAsia" w:hAnsiTheme="minorHAnsi" w:cstheme="minorBidi"/>
          <w:sz w:val="22"/>
          <w:szCs w:val="22"/>
          <w:lang w:val="en-US"/>
        </w:rPr>
        <w:tab/>
      </w:r>
      <w:r w:rsidRPr="00E9297C">
        <w:rPr>
          <w:rFonts w:eastAsia="SimSun"/>
        </w:rPr>
        <w:t>General description</w:t>
      </w:r>
      <w:r>
        <w:tab/>
      </w:r>
      <w:r>
        <w:fldChar w:fldCharType="begin"/>
      </w:r>
      <w:r>
        <w:instrText xml:space="preserve"> PAGEREF _Toc103720644 \h </w:instrText>
      </w:r>
      <w:r>
        <w:fldChar w:fldCharType="separate"/>
      </w:r>
      <w:r>
        <w:t>33</w:t>
      </w:r>
      <w:r>
        <w:fldChar w:fldCharType="end"/>
      </w:r>
    </w:p>
    <w:p w14:paraId="4820B06E" w14:textId="3450A468" w:rsidR="00827692" w:rsidRDefault="00827692">
      <w:pPr>
        <w:pStyle w:val="TOC4"/>
        <w:rPr>
          <w:rFonts w:asciiTheme="minorHAnsi" w:eastAsiaTheme="minorEastAsia" w:hAnsiTheme="minorHAnsi" w:cstheme="minorBidi"/>
          <w:sz w:val="22"/>
          <w:szCs w:val="22"/>
          <w:lang w:val="en-US"/>
        </w:rPr>
      </w:pPr>
      <w:r w:rsidRPr="00E9297C">
        <w:rPr>
          <w:rFonts w:eastAsia="SimSun"/>
        </w:rPr>
        <w:t>6.6.2.2</w:t>
      </w:r>
      <w:r>
        <w:rPr>
          <w:rFonts w:asciiTheme="minorHAnsi" w:eastAsiaTheme="minorEastAsia" w:hAnsiTheme="minorHAnsi" w:cstheme="minorBidi"/>
          <w:sz w:val="22"/>
          <w:szCs w:val="22"/>
          <w:lang w:val="en-US"/>
        </w:rPr>
        <w:tab/>
      </w:r>
      <w:r w:rsidRPr="00E9297C">
        <w:rPr>
          <w:rFonts w:eastAsia="SimSun"/>
          <w:lang w:val="en-US"/>
        </w:rPr>
        <w:t>Architecture description</w:t>
      </w:r>
      <w:r>
        <w:tab/>
      </w:r>
      <w:r>
        <w:fldChar w:fldCharType="begin"/>
      </w:r>
      <w:r>
        <w:instrText xml:space="preserve"> PAGEREF _Toc103720645 \h </w:instrText>
      </w:r>
      <w:r>
        <w:fldChar w:fldCharType="separate"/>
      </w:r>
      <w:r>
        <w:t>35</w:t>
      </w:r>
      <w:r>
        <w:fldChar w:fldCharType="end"/>
      </w:r>
    </w:p>
    <w:p w14:paraId="291D5A1B" w14:textId="7EDD23A9" w:rsidR="00827692" w:rsidRDefault="00827692">
      <w:pPr>
        <w:pStyle w:val="TOC4"/>
        <w:rPr>
          <w:rFonts w:asciiTheme="minorHAnsi" w:eastAsiaTheme="minorEastAsia" w:hAnsiTheme="minorHAnsi" w:cstheme="minorBidi"/>
          <w:sz w:val="22"/>
          <w:szCs w:val="22"/>
          <w:lang w:val="en-US"/>
        </w:rPr>
      </w:pPr>
      <w:r w:rsidRPr="00E9297C">
        <w:rPr>
          <w:rFonts w:eastAsia="SimSun"/>
        </w:rPr>
        <w:t>6.6.2.3</w:t>
      </w:r>
      <w:r>
        <w:rPr>
          <w:rFonts w:asciiTheme="minorHAnsi" w:eastAsiaTheme="minorEastAsia" w:hAnsiTheme="minorHAnsi" w:cstheme="minorBidi"/>
          <w:sz w:val="22"/>
          <w:szCs w:val="22"/>
          <w:lang w:val="en-US"/>
        </w:rPr>
        <w:tab/>
      </w:r>
      <w:r w:rsidRPr="00E9297C">
        <w:rPr>
          <w:rFonts w:eastAsia="SimSun"/>
        </w:rPr>
        <w:t>Flow description</w:t>
      </w:r>
      <w:r>
        <w:tab/>
      </w:r>
      <w:r>
        <w:fldChar w:fldCharType="begin"/>
      </w:r>
      <w:r>
        <w:instrText xml:space="preserve"> PAGEREF _Toc103720646 \h </w:instrText>
      </w:r>
      <w:r>
        <w:fldChar w:fldCharType="separate"/>
      </w:r>
      <w:r>
        <w:t>35</w:t>
      </w:r>
      <w:r>
        <w:fldChar w:fldCharType="end"/>
      </w:r>
    </w:p>
    <w:p w14:paraId="66169818" w14:textId="2E832A97" w:rsidR="00827692" w:rsidRDefault="00827692">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_Toc103720647 \h </w:instrText>
      </w:r>
      <w:r>
        <w:fldChar w:fldCharType="separate"/>
      </w:r>
      <w:r>
        <w:t>38</w:t>
      </w:r>
      <w:r>
        <w:fldChar w:fldCharType="end"/>
      </w:r>
    </w:p>
    <w:p w14:paraId="0BD5CC34" w14:textId="5EBD5B56" w:rsidR="00827692" w:rsidRDefault="00827692">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_Toc103720648 \h </w:instrText>
      </w:r>
      <w:r>
        <w:fldChar w:fldCharType="separate"/>
      </w:r>
      <w:r>
        <w:t>38</w:t>
      </w:r>
      <w:r>
        <w:fldChar w:fldCharType="end"/>
      </w:r>
    </w:p>
    <w:p w14:paraId="2407A78E" w14:textId="6CB9DBC9" w:rsidR="00827692" w:rsidRDefault="00827692">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_Toc103720649 \h </w:instrText>
      </w:r>
      <w:r>
        <w:fldChar w:fldCharType="separate"/>
      </w:r>
      <w:r>
        <w:t>38</w:t>
      </w:r>
      <w:r>
        <w:fldChar w:fldCharType="end"/>
      </w:r>
    </w:p>
    <w:p w14:paraId="54B3C30F" w14:textId="1BB23E8F" w:rsidR="00827692" w:rsidRDefault="00827692">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_Toc103720650 \h </w:instrText>
      </w:r>
      <w:r>
        <w:fldChar w:fldCharType="separate"/>
      </w:r>
      <w:r>
        <w:t>38</w:t>
      </w:r>
      <w:r>
        <w:fldChar w:fldCharType="end"/>
      </w:r>
    </w:p>
    <w:p w14:paraId="0F4EF370" w14:textId="49EAE7C0" w:rsidR="00827692" w:rsidRDefault="00827692">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Solution#6.3  NSACF based Network slice charging</w:t>
      </w:r>
      <w:r>
        <w:tab/>
      </w:r>
      <w:r>
        <w:fldChar w:fldCharType="begin"/>
      </w:r>
      <w:r>
        <w:instrText xml:space="preserve"> PAGEREF _Toc103720651 \h </w:instrText>
      </w:r>
      <w:r>
        <w:fldChar w:fldCharType="separate"/>
      </w:r>
      <w:r>
        <w:t>39</w:t>
      </w:r>
      <w:r>
        <w:fldChar w:fldCharType="end"/>
      </w:r>
    </w:p>
    <w:p w14:paraId="62DDD31F" w14:textId="4BC785CB" w:rsidR="00827692" w:rsidRDefault="00827692">
      <w:pPr>
        <w:pStyle w:val="TOC4"/>
        <w:rPr>
          <w:rFonts w:asciiTheme="minorHAnsi" w:eastAsiaTheme="minorEastAsia" w:hAnsiTheme="minorHAnsi" w:cstheme="minorBidi"/>
          <w:sz w:val="22"/>
          <w:szCs w:val="22"/>
          <w:lang w:val="en-US"/>
        </w:rPr>
      </w:pPr>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_Toc103720652 \h </w:instrText>
      </w:r>
      <w:r>
        <w:fldChar w:fldCharType="separate"/>
      </w:r>
      <w:r>
        <w:t>39</w:t>
      </w:r>
      <w:r>
        <w:fldChar w:fldCharType="end"/>
      </w:r>
    </w:p>
    <w:p w14:paraId="72F93861" w14:textId="51E8CC68" w:rsidR="00827692" w:rsidRDefault="00827692">
      <w:pPr>
        <w:pStyle w:val="TOC4"/>
        <w:rPr>
          <w:rFonts w:asciiTheme="minorHAnsi" w:eastAsiaTheme="minorEastAsia" w:hAnsiTheme="minorHAnsi" w:cstheme="minorBidi"/>
          <w:sz w:val="22"/>
          <w:szCs w:val="22"/>
          <w:lang w:val="en-US"/>
        </w:rPr>
      </w:pPr>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_Toc103720653 \h </w:instrText>
      </w:r>
      <w:r>
        <w:fldChar w:fldCharType="separate"/>
      </w:r>
      <w:r>
        <w:t>39</w:t>
      </w:r>
      <w:r>
        <w:fldChar w:fldCharType="end"/>
      </w:r>
    </w:p>
    <w:p w14:paraId="5DF4E58F" w14:textId="172AA950" w:rsidR="00827692" w:rsidRDefault="00827692">
      <w:pPr>
        <w:pStyle w:val="TOC4"/>
        <w:rPr>
          <w:rFonts w:asciiTheme="minorHAnsi" w:eastAsiaTheme="minorEastAsia" w:hAnsiTheme="minorHAnsi" w:cstheme="minorBidi"/>
          <w:sz w:val="22"/>
          <w:szCs w:val="22"/>
          <w:lang w:val="en-US"/>
        </w:rPr>
      </w:pPr>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_Toc103720654 \h </w:instrText>
      </w:r>
      <w:r>
        <w:fldChar w:fldCharType="separate"/>
      </w:r>
      <w:r>
        <w:t>39</w:t>
      </w:r>
      <w:r>
        <w:fldChar w:fldCharType="end"/>
      </w:r>
    </w:p>
    <w:p w14:paraId="171796C3" w14:textId="6FFFBB25" w:rsidR="00827692" w:rsidRDefault="00827692">
      <w:pPr>
        <w:pStyle w:val="TOC2"/>
        <w:rPr>
          <w:rFonts w:asciiTheme="minorHAnsi" w:eastAsiaTheme="minorEastAsia" w:hAnsiTheme="minorHAnsi" w:cstheme="minorBidi"/>
          <w:sz w:val="22"/>
          <w:szCs w:val="22"/>
          <w:lang w:val="en-US"/>
        </w:rPr>
      </w:pPr>
      <w:r w:rsidRPr="00E9297C">
        <w:rPr>
          <w:rFonts w:eastAsia="SimSun"/>
        </w:rPr>
        <w:t>6.7</w:t>
      </w:r>
      <w:r>
        <w:rPr>
          <w:rFonts w:asciiTheme="minorHAnsi" w:eastAsiaTheme="minorEastAsia" w:hAnsiTheme="minorHAnsi" w:cstheme="minorBidi"/>
          <w:sz w:val="22"/>
          <w:szCs w:val="22"/>
          <w:lang w:val="en-US"/>
        </w:rPr>
        <w:tab/>
      </w:r>
      <w:r w:rsidRPr="00E9297C">
        <w:rPr>
          <w:rFonts w:eastAsia="SimSun"/>
        </w:rPr>
        <w:t xml:space="preserve">Key Issue #7: Converged Charging for </w:t>
      </w:r>
      <w:r w:rsidRPr="00E9297C">
        <w:rPr>
          <w:rFonts w:eastAsia="SimSun"/>
          <w:lang w:eastAsia="zh-CN"/>
        </w:rPr>
        <w:t>a</w:t>
      </w:r>
      <w:r w:rsidRPr="00E9297C">
        <w:rPr>
          <w:rFonts w:eastAsia="SimSun"/>
        </w:rPr>
        <w:t>ctual duration per network slice</w:t>
      </w:r>
      <w:r>
        <w:tab/>
      </w:r>
      <w:r>
        <w:fldChar w:fldCharType="begin"/>
      </w:r>
      <w:r>
        <w:instrText xml:space="preserve"> PAGEREF _Toc103720655 \h </w:instrText>
      </w:r>
      <w:r>
        <w:fldChar w:fldCharType="separate"/>
      </w:r>
      <w:r>
        <w:t>43</w:t>
      </w:r>
      <w:r>
        <w:fldChar w:fldCharType="end"/>
      </w:r>
    </w:p>
    <w:p w14:paraId="7EFF7B52" w14:textId="1C2C5AD9" w:rsidR="00827692" w:rsidRDefault="00827692">
      <w:pPr>
        <w:pStyle w:val="TOC3"/>
        <w:rPr>
          <w:rFonts w:asciiTheme="minorHAnsi" w:eastAsiaTheme="minorEastAsia" w:hAnsiTheme="minorHAnsi" w:cstheme="minorBidi"/>
          <w:sz w:val="22"/>
          <w:szCs w:val="22"/>
          <w:lang w:val="en-US"/>
        </w:rPr>
      </w:pPr>
      <w:r w:rsidRPr="00E9297C">
        <w:rPr>
          <w:rFonts w:eastAsia="SimSun"/>
        </w:rPr>
        <w:t>6.7.0</w:t>
      </w:r>
      <w:r>
        <w:rPr>
          <w:rFonts w:asciiTheme="minorHAnsi" w:eastAsiaTheme="minorEastAsia" w:hAnsiTheme="minorHAnsi" w:cstheme="minorBidi"/>
          <w:sz w:val="22"/>
          <w:szCs w:val="22"/>
          <w:lang w:val="en-US"/>
        </w:rPr>
        <w:tab/>
      </w:r>
      <w:r w:rsidRPr="00E9297C">
        <w:rPr>
          <w:rFonts w:eastAsia="SimSun"/>
        </w:rPr>
        <w:t>General Description</w:t>
      </w:r>
      <w:r>
        <w:tab/>
      </w:r>
      <w:r>
        <w:fldChar w:fldCharType="begin"/>
      </w:r>
      <w:r>
        <w:instrText xml:space="preserve"> PAGEREF _Toc103720656 \h </w:instrText>
      </w:r>
      <w:r>
        <w:fldChar w:fldCharType="separate"/>
      </w:r>
      <w:r>
        <w:t>43</w:t>
      </w:r>
      <w:r>
        <w:fldChar w:fldCharType="end"/>
      </w:r>
    </w:p>
    <w:p w14:paraId="2A2AF9BE" w14:textId="2586069D" w:rsidR="00827692" w:rsidRDefault="00827692">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_Toc103720657 \h </w:instrText>
      </w:r>
      <w:r>
        <w:fldChar w:fldCharType="separate"/>
      </w:r>
      <w:r>
        <w:t>43</w:t>
      </w:r>
      <w:r>
        <w:fldChar w:fldCharType="end"/>
      </w:r>
    </w:p>
    <w:p w14:paraId="4DBBB8BA" w14:textId="2A5AD629" w:rsidR="00827692" w:rsidRDefault="00827692">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_Toc103720658 \h </w:instrText>
      </w:r>
      <w:r>
        <w:fldChar w:fldCharType="separate"/>
      </w:r>
      <w:r>
        <w:t>43</w:t>
      </w:r>
      <w:r>
        <w:fldChar w:fldCharType="end"/>
      </w:r>
    </w:p>
    <w:p w14:paraId="35AA9515" w14:textId="06F06CB3" w:rsidR="00827692" w:rsidRDefault="00827692">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_Toc103720659 \h </w:instrText>
      </w:r>
      <w:r>
        <w:fldChar w:fldCharType="separate"/>
      </w:r>
      <w:r>
        <w:t>44</w:t>
      </w:r>
      <w:r>
        <w:fldChar w:fldCharType="end"/>
      </w:r>
    </w:p>
    <w:p w14:paraId="6C26147A" w14:textId="1484C818" w:rsidR="00827692" w:rsidRDefault="00827692">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_Toc103720660 \h </w:instrText>
      </w:r>
      <w:r>
        <w:fldChar w:fldCharType="separate"/>
      </w:r>
      <w:r>
        <w:t>44</w:t>
      </w:r>
      <w:r>
        <w:fldChar w:fldCharType="end"/>
      </w:r>
    </w:p>
    <w:p w14:paraId="0BEC81F6" w14:textId="01EBE7B2" w:rsidR="00827692" w:rsidRDefault="00827692">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actural duration charging from the </w:t>
      </w:r>
      <w:r>
        <w:rPr>
          <w:lang w:eastAsia="zh-CN"/>
        </w:rPr>
        <w:t>SMF</w:t>
      </w:r>
      <w:r>
        <w:tab/>
      </w:r>
      <w:r>
        <w:fldChar w:fldCharType="begin"/>
      </w:r>
      <w:r>
        <w:instrText xml:space="preserve"> PAGEREF _Toc103720661 \h </w:instrText>
      </w:r>
      <w:r>
        <w:fldChar w:fldCharType="separate"/>
      </w:r>
      <w:r>
        <w:t>45</w:t>
      </w:r>
      <w:r>
        <w:fldChar w:fldCharType="end"/>
      </w:r>
    </w:p>
    <w:p w14:paraId="0B4274BD" w14:textId="19526DE7" w:rsidR="00827692" w:rsidRDefault="00827692">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_Toc103720662 \h </w:instrText>
      </w:r>
      <w:r>
        <w:fldChar w:fldCharType="separate"/>
      </w:r>
      <w:r>
        <w:t>45</w:t>
      </w:r>
      <w:r>
        <w:fldChar w:fldCharType="end"/>
      </w:r>
    </w:p>
    <w:p w14:paraId="0F853D3F" w14:textId="5A116730" w:rsidR="00827692" w:rsidRDefault="00827692">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_Toc103720663 \h </w:instrText>
      </w:r>
      <w:r>
        <w:fldChar w:fldCharType="separate"/>
      </w:r>
      <w:r>
        <w:t>45</w:t>
      </w:r>
      <w:r>
        <w:fldChar w:fldCharType="end"/>
      </w:r>
    </w:p>
    <w:p w14:paraId="058B516A" w14:textId="443AC0A8" w:rsidR="00827692" w:rsidRDefault="00827692">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_Toc103720664 \h </w:instrText>
      </w:r>
      <w:r>
        <w:fldChar w:fldCharType="separate"/>
      </w:r>
      <w:r>
        <w:t>45</w:t>
      </w:r>
      <w:r>
        <w:fldChar w:fldCharType="end"/>
      </w:r>
    </w:p>
    <w:p w14:paraId="4CBEF379" w14:textId="7B99070F" w:rsidR="00827692" w:rsidRDefault="00827692">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actural duration charging from the </w:t>
      </w:r>
      <w:r>
        <w:rPr>
          <w:lang w:eastAsia="zh-CN"/>
        </w:rPr>
        <w:t>NSACF</w:t>
      </w:r>
      <w:r>
        <w:tab/>
      </w:r>
      <w:r>
        <w:fldChar w:fldCharType="begin"/>
      </w:r>
      <w:r>
        <w:instrText xml:space="preserve"> PAGEREF _Toc103720665 \h </w:instrText>
      </w:r>
      <w:r>
        <w:fldChar w:fldCharType="separate"/>
      </w:r>
      <w:r>
        <w:t>46</w:t>
      </w:r>
      <w:r>
        <w:fldChar w:fldCharType="end"/>
      </w:r>
    </w:p>
    <w:p w14:paraId="548F49FD" w14:textId="2E448A5F" w:rsidR="00827692" w:rsidRDefault="00827692">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_Toc103720666 \h </w:instrText>
      </w:r>
      <w:r>
        <w:fldChar w:fldCharType="separate"/>
      </w:r>
      <w:r>
        <w:t>46</w:t>
      </w:r>
      <w:r>
        <w:fldChar w:fldCharType="end"/>
      </w:r>
    </w:p>
    <w:p w14:paraId="1816515E" w14:textId="5BE2F7C7" w:rsidR="00827692" w:rsidRDefault="00827692">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_Toc103720667 \h </w:instrText>
      </w:r>
      <w:r>
        <w:fldChar w:fldCharType="separate"/>
      </w:r>
      <w:r>
        <w:t>46</w:t>
      </w:r>
      <w:r>
        <w:fldChar w:fldCharType="end"/>
      </w:r>
    </w:p>
    <w:p w14:paraId="2B3C508D" w14:textId="6BF87EC7" w:rsidR="00827692" w:rsidRDefault="00827692">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_Toc103720668 \h </w:instrText>
      </w:r>
      <w:r>
        <w:fldChar w:fldCharType="separate"/>
      </w:r>
      <w:r>
        <w:t>47</w:t>
      </w:r>
      <w:r>
        <w:fldChar w:fldCharType="end"/>
      </w:r>
    </w:p>
    <w:p w14:paraId="43EAFD0D" w14:textId="608C956A" w:rsidR="00827692" w:rsidRDefault="00827692">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actural duration charging from the </w:t>
      </w:r>
      <w:r>
        <w:rPr>
          <w:lang w:eastAsia="zh-CN"/>
        </w:rPr>
        <w:t>NWDAF</w:t>
      </w:r>
      <w:r>
        <w:tab/>
      </w:r>
      <w:r>
        <w:fldChar w:fldCharType="begin"/>
      </w:r>
      <w:r>
        <w:instrText xml:space="preserve"> PAGEREF _Toc103720669 \h </w:instrText>
      </w:r>
      <w:r>
        <w:fldChar w:fldCharType="separate"/>
      </w:r>
      <w:r>
        <w:t>48</w:t>
      </w:r>
      <w:r>
        <w:fldChar w:fldCharType="end"/>
      </w:r>
    </w:p>
    <w:p w14:paraId="28FAAEAC" w14:textId="38B9A195" w:rsidR="00827692" w:rsidRDefault="00827692">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_Toc103720670 \h </w:instrText>
      </w:r>
      <w:r>
        <w:fldChar w:fldCharType="separate"/>
      </w:r>
      <w:r>
        <w:t>48</w:t>
      </w:r>
      <w:r>
        <w:fldChar w:fldCharType="end"/>
      </w:r>
    </w:p>
    <w:p w14:paraId="340BB2E2" w14:textId="1B3A58D4" w:rsidR="00827692" w:rsidRDefault="00827692">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_Toc103720671 \h </w:instrText>
      </w:r>
      <w:r>
        <w:fldChar w:fldCharType="separate"/>
      </w:r>
      <w:r>
        <w:t>48</w:t>
      </w:r>
      <w:r>
        <w:fldChar w:fldCharType="end"/>
      </w:r>
    </w:p>
    <w:p w14:paraId="3FDA5CFF" w14:textId="400AE23D" w:rsidR="00827692" w:rsidRDefault="00827692">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_Toc103720672 \h </w:instrText>
      </w:r>
      <w:r>
        <w:fldChar w:fldCharType="separate"/>
      </w:r>
      <w:r>
        <w:t>48</w:t>
      </w:r>
      <w:r>
        <w:fldChar w:fldCharType="end"/>
      </w:r>
    </w:p>
    <w:p w14:paraId="372E74C2" w14:textId="2C7CDE15" w:rsidR="00827692" w:rsidRDefault="00827692">
      <w:pPr>
        <w:pStyle w:val="TOC3"/>
        <w:rPr>
          <w:rFonts w:asciiTheme="minorHAnsi" w:eastAsiaTheme="minorEastAsia" w:hAnsiTheme="minorHAnsi" w:cstheme="minorBidi"/>
          <w:sz w:val="22"/>
          <w:szCs w:val="22"/>
          <w:lang w:val="en-US"/>
        </w:rPr>
      </w:pPr>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_Toc103720673 \h </w:instrText>
      </w:r>
      <w:r>
        <w:fldChar w:fldCharType="separate"/>
      </w:r>
      <w:r>
        <w:t>49</w:t>
      </w:r>
      <w:r>
        <w:fldChar w:fldCharType="end"/>
      </w:r>
    </w:p>
    <w:p w14:paraId="0C421351" w14:textId="26380802" w:rsidR="00827692" w:rsidRDefault="00827692">
      <w:pPr>
        <w:pStyle w:val="TOC2"/>
        <w:rPr>
          <w:rFonts w:asciiTheme="minorHAnsi" w:eastAsiaTheme="minorEastAsia" w:hAnsiTheme="minorHAnsi" w:cstheme="minorBidi"/>
          <w:sz w:val="22"/>
          <w:szCs w:val="22"/>
          <w:lang w:val="en-US"/>
        </w:rPr>
      </w:pPr>
      <w:r w:rsidRPr="00E9297C">
        <w:rPr>
          <w:rFonts w:eastAsia="SimSun"/>
        </w:rPr>
        <w:t>6.8</w:t>
      </w:r>
      <w:r>
        <w:rPr>
          <w:rFonts w:asciiTheme="minorHAnsi" w:eastAsiaTheme="minorEastAsia" w:hAnsiTheme="minorHAnsi" w:cstheme="minorBidi"/>
          <w:sz w:val="22"/>
          <w:szCs w:val="22"/>
          <w:lang w:val="en-US"/>
        </w:rPr>
        <w:tab/>
      </w:r>
      <w:r w:rsidRPr="00E9297C">
        <w:rPr>
          <w:rFonts w:eastAsia="SimSun"/>
        </w:rPr>
        <w:t>Key Issue #8: Converged Charging for NSSAA</w:t>
      </w:r>
      <w:r>
        <w:tab/>
      </w:r>
      <w:r>
        <w:fldChar w:fldCharType="begin"/>
      </w:r>
      <w:r>
        <w:instrText xml:space="preserve"> PAGEREF _Toc103720674 \h </w:instrText>
      </w:r>
      <w:r>
        <w:fldChar w:fldCharType="separate"/>
      </w:r>
      <w:r>
        <w:t>49</w:t>
      </w:r>
      <w:r>
        <w:fldChar w:fldCharType="end"/>
      </w:r>
    </w:p>
    <w:p w14:paraId="5DEBBFEC" w14:textId="623D5445" w:rsidR="00827692" w:rsidRDefault="00827692">
      <w:pPr>
        <w:pStyle w:val="TOC3"/>
        <w:rPr>
          <w:rFonts w:asciiTheme="minorHAnsi" w:eastAsiaTheme="minorEastAsia" w:hAnsiTheme="minorHAnsi" w:cstheme="minorBidi"/>
          <w:sz w:val="22"/>
          <w:szCs w:val="22"/>
          <w:lang w:val="en-US"/>
        </w:rPr>
      </w:pPr>
      <w:r w:rsidRPr="00E9297C">
        <w:rPr>
          <w:rFonts w:eastAsia="SimSun"/>
        </w:rPr>
        <w:t>6.8.1</w:t>
      </w:r>
      <w:r>
        <w:rPr>
          <w:rFonts w:asciiTheme="minorHAnsi" w:eastAsiaTheme="minorEastAsia" w:hAnsiTheme="minorHAnsi" w:cstheme="minorBidi"/>
          <w:sz w:val="22"/>
          <w:szCs w:val="22"/>
          <w:lang w:val="en-US"/>
        </w:rPr>
        <w:tab/>
      </w:r>
      <w:r w:rsidRPr="00E9297C">
        <w:rPr>
          <w:rFonts w:eastAsia="SimSun"/>
        </w:rPr>
        <w:t>General Description</w:t>
      </w:r>
      <w:r>
        <w:tab/>
      </w:r>
      <w:r>
        <w:fldChar w:fldCharType="begin"/>
      </w:r>
      <w:r>
        <w:instrText xml:space="preserve"> PAGEREF _Toc103720675 \h </w:instrText>
      </w:r>
      <w:r>
        <w:fldChar w:fldCharType="separate"/>
      </w:r>
      <w:r>
        <w:t>49</w:t>
      </w:r>
      <w:r>
        <w:fldChar w:fldCharType="end"/>
      </w:r>
    </w:p>
    <w:p w14:paraId="382EB519" w14:textId="242756CF" w:rsidR="00827692" w:rsidRDefault="00827692">
      <w:pPr>
        <w:pStyle w:val="TOC3"/>
        <w:rPr>
          <w:rFonts w:asciiTheme="minorHAnsi" w:eastAsiaTheme="minorEastAsia" w:hAnsiTheme="minorHAnsi" w:cstheme="minorBidi"/>
          <w:sz w:val="22"/>
          <w:szCs w:val="22"/>
          <w:lang w:val="en-US"/>
        </w:rPr>
      </w:pPr>
      <w:r w:rsidRPr="00E9297C">
        <w:rPr>
          <w:rFonts w:eastAsia="SimSun"/>
        </w:rPr>
        <w:t>6.8.2</w:t>
      </w:r>
      <w:r>
        <w:rPr>
          <w:rFonts w:asciiTheme="minorHAnsi" w:eastAsiaTheme="minorEastAsia" w:hAnsiTheme="minorHAnsi" w:cstheme="minorBidi"/>
          <w:sz w:val="22"/>
          <w:szCs w:val="22"/>
          <w:lang w:val="en-US"/>
        </w:rPr>
        <w:tab/>
      </w:r>
      <w:r w:rsidRPr="00E9297C">
        <w:rPr>
          <w:rFonts w:eastAsia="SimSun"/>
        </w:rPr>
        <w:t>Solution#8.1 Converged Charging for NSSAA</w:t>
      </w:r>
      <w:r>
        <w:tab/>
      </w:r>
      <w:r>
        <w:fldChar w:fldCharType="begin"/>
      </w:r>
      <w:r>
        <w:instrText xml:space="preserve"> PAGEREF _Toc103720676 \h </w:instrText>
      </w:r>
      <w:r>
        <w:fldChar w:fldCharType="separate"/>
      </w:r>
      <w:r>
        <w:t>50</w:t>
      </w:r>
      <w:r>
        <w:fldChar w:fldCharType="end"/>
      </w:r>
    </w:p>
    <w:p w14:paraId="72E65D4A" w14:textId="11407149" w:rsidR="00827692" w:rsidRDefault="00827692">
      <w:pPr>
        <w:pStyle w:val="TOC4"/>
        <w:rPr>
          <w:rFonts w:asciiTheme="minorHAnsi" w:eastAsiaTheme="minorEastAsia" w:hAnsiTheme="minorHAnsi" w:cstheme="minorBidi"/>
          <w:sz w:val="22"/>
          <w:szCs w:val="22"/>
          <w:lang w:val="en-US"/>
        </w:rPr>
      </w:pPr>
      <w:r w:rsidRPr="00E9297C">
        <w:rPr>
          <w:rFonts w:eastAsia="SimSun"/>
        </w:rPr>
        <w:t>6.8.2.1</w:t>
      </w:r>
      <w:r>
        <w:rPr>
          <w:rFonts w:asciiTheme="minorHAnsi" w:eastAsiaTheme="minorEastAsia" w:hAnsiTheme="minorHAnsi" w:cstheme="minorBidi"/>
          <w:sz w:val="22"/>
          <w:szCs w:val="22"/>
          <w:lang w:val="en-US"/>
        </w:rPr>
        <w:tab/>
      </w:r>
      <w:r w:rsidRPr="00E9297C">
        <w:rPr>
          <w:rFonts w:eastAsia="SimSun"/>
        </w:rPr>
        <w:t>General description</w:t>
      </w:r>
      <w:r>
        <w:tab/>
      </w:r>
      <w:r>
        <w:fldChar w:fldCharType="begin"/>
      </w:r>
      <w:r>
        <w:instrText xml:space="preserve"> PAGEREF _Toc103720677 \h </w:instrText>
      </w:r>
      <w:r>
        <w:fldChar w:fldCharType="separate"/>
      </w:r>
      <w:r>
        <w:t>50</w:t>
      </w:r>
      <w:r>
        <w:fldChar w:fldCharType="end"/>
      </w:r>
    </w:p>
    <w:p w14:paraId="0A95DE97" w14:textId="79BFC6EF" w:rsidR="00827692" w:rsidRDefault="00827692">
      <w:pPr>
        <w:pStyle w:val="TOC4"/>
        <w:rPr>
          <w:rFonts w:asciiTheme="minorHAnsi" w:eastAsiaTheme="minorEastAsia" w:hAnsiTheme="minorHAnsi" w:cstheme="minorBidi"/>
          <w:sz w:val="22"/>
          <w:szCs w:val="22"/>
          <w:lang w:val="en-US"/>
        </w:rPr>
      </w:pPr>
      <w:r w:rsidRPr="00E9297C">
        <w:rPr>
          <w:rFonts w:eastAsia="SimSun"/>
        </w:rPr>
        <w:t>6.8.2.2</w:t>
      </w:r>
      <w:r>
        <w:rPr>
          <w:rFonts w:asciiTheme="minorHAnsi" w:eastAsiaTheme="minorEastAsia" w:hAnsiTheme="minorHAnsi" w:cstheme="minorBidi"/>
          <w:sz w:val="22"/>
          <w:szCs w:val="22"/>
          <w:lang w:val="en-US"/>
        </w:rPr>
        <w:tab/>
      </w:r>
      <w:r w:rsidRPr="00E9297C">
        <w:rPr>
          <w:rFonts w:eastAsia="SimSun"/>
        </w:rPr>
        <w:t>Architecture description</w:t>
      </w:r>
      <w:r>
        <w:tab/>
      </w:r>
      <w:r>
        <w:fldChar w:fldCharType="begin"/>
      </w:r>
      <w:r>
        <w:instrText xml:space="preserve"> PAGEREF _Toc103720678 \h </w:instrText>
      </w:r>
      <w:r>
        <w:fldChar w:fldCharType="separate"/>
      </w:r>
      <w:r>
        <w:t>51</w:t>
      </w:r>
      <w:r>
        <w:fldChar w:fldCharType="end"/>
      </w:r>
    </w:p>
    <w:p w14:paraId="32890054" w14:textId="33E438BA" w:rsidR="00827692" w:rsidRDefault="00827692">
      <w:pPr>
        <w:pStyle w:val="TOC4"/>
        <w:rPr>
          <w:rFonts w:asciiTheme="minorHAnsi" w:eastAsiaTheme="minorEastAsia" w:hAnsiTheme="minorHAnsi" w:cstheme="minorBidi"/>
          <w:sz w:val="22"/>
          <w:szCs w:val="22"/>
          <w:lang w:val="en-US"/>
        </w:rPr>
      </w:pPr>
      <w:r w:rsidRPr="00E9297C">
        <w:rPr>
          <w:rFonts w:eastAsia="SimSun"/>
        </w:rPr>
        <w:t>6.8.2.3</w:t>
      </w:r>
      <w:r>
        <w:rPr>
          <w:rFonts w:asciiTheme="minorHAnsi" w:eastAsiaTheme="minorEastAsia" w:hAnsiTheme="minorHAnsi" w:cstheme="minorBidi"/>
          <w:sz w:val="22"/>
          <w:szCs w:val="22"/>
          <w:lang w:val="en-US"/>
        </w:rPr>
        <w:tab/>
      </w:r>
      <w:r w:rsidRPr="00E9297C">
        <w:rPr>
          <w:rFonts w:eastAsia="SimSun"/>
        </w:rPr>
        <w:t>Flow description</w:t>
      </w:r>
      <w:r>
        <w:tab/>
      </w:r>
      <w:r>
        <w:fldChar w:fldCharType="begin"/>
      </w:r>
      <w:r>
        <w:instrText xml:space="preserve"> PAGEREF _Toc103720679 \h </w:instrText>
      </w:r>
      <w:r>
        <w:fldChar w:fldCharType="separate"/>
      </w:r>
      <w:r>
        <w:t>51</w:t>
      </w:r>
      <w:r>
        <w:fldChar w:fldCharType="end"/>
      </w:r>
    </w:p>
    <w:p w14:paraId="4CDE5634" w14:textId="54302F59" w:rsidR="00827692" w:rsidRDefault="00827692">
      <w:pPr>
        <w:pStyle w:val="TOC3"/>
        <w:rPr>
          <w:rFonts w:asciiTheme="minorHAnsi" w:eastAsiaTheme="minorEastAsia" w:hAnsiTheme="minorHAnsi" w:cstheme="minorBidi"/>
          <w:sz w:val="22"/>
          <w:szCs w:val="22"/>
          <w:lang w:val="en-US"/>
        </w:rPr>
      </w:pPr>
      <w:r w:rsidRPr="00E9297C">
        <w:rPr>
          <w:rFonts w:eastAsia="SimSun"/>
        </w:rPr>
        <w:t>6.8.3</w:t>
      </w:r>
      <w:r>
        <w:rPr>
          <w:rFonts w:asciiTheme="minorHAnsi" w:eastAsiaTheme="minorEastAsia" w:hAnsiTheme="minorHAnsi" w:cstheme="minorBidi"/>
          <w:sz w:val="22"/>
          <w:szCs w:val="22"/>
          <w:lang w:val="en-US"/>
        </w:rPr>
        <w:tab/>
      </w:r>
      <w:r w:rsidRPr="00E9297C">
        <w:rPr>
          <w:rFonts w:eastAsia="SimSun"/>
        </w:rPr>
        <w:t>Solution#8.2 Converged Charging for NSSAA from AAA-P</w:t>
      </w:r>
      <w:r>
        <w:tab/>
      </w:r>
      <w:r>
        <w:fldChar w:fldCharType="begin"/>
      </w:r>
      <w:r>
        <w:instrText xml:space="preserve"> PAGEREF _Toc103720680 \h </w:instrText>
      </w:r>
      <w:r>
        <w:fldChar w:fldCharType="separate"/>
      </w:r>
      <w:r>
        <w:t>53</w:t>
      </w:r>
      <w:r>
        <w:fldChar w:fldCharType="end"/>
      </w:r>
    </w:p>
    <w:p w14:paraId="089DF1DE" w14:textId="4690E387" w:rsidR="00827692" w:rsidRDefault="00827692">
      <w:pPr>
        <w:pStyle w:val="TOC4"/>
        <w:rPr>
          <w:rFonts w:asciiTheme="minorHAnsi" w:eastAsiaTheme="minorEastAsia" w:hAnsiTheme="minorHAnsi" w:cstheme="minorBidi"/>
          <w:sz w:val="22"/>
          <w:szCs w:val="22"/>
          <w:lang w:val="en-US"/>
        </w:rPr>
      </w:pPr>
      <w:r w:rsidRPr="00E9297C">
        <w:rPr>
          <w:rFonts w:eastAsia="SimSun"/>
        </w:rPr>
        <w:t>6.8.3.1</w:t>
      </w:r>
      <w:r>
        <w:rPr>
          <w:rFonts w:asciiTheme="minorHAnsi" w:eastAsiaTheme="minorEastAsia" w:hAnsiTheme="minorHAnsi" w:cstheme="minorBidi"/>
          <w:sz w:val="22"/>
          <w:szCs w:val="22"/>
          <w:lang w:val="en-US"/>
        </w:rPr>
        <w:tab/>
      </w:r>
      <w:r w:rsidRPr="00E9297C">
        <w:rPr>
          <w:rFonts w:eastAsia="SimSun"/>
        </w:rPr>
        <w:t>General description</w:t>
      </w:r>
      <w:r>
        <w:tab/>
      </w:r>
      <w:r>
        <w:fldChar w:fldCharType="begin"/>
      </w:r>
      <w:r>
        <w:instrText xml:space="preserve"> PAGEREF _Toc103720681 \h </w:instrText>
      </w:r>
      <w:r>
        <w:fldChar w:fldCharType="separate"/>
      </w:r>
      <w:r>
        <w:t>53</w:t>
      </w:r>
      <w:r>
        <w:fldChar w:fldCharType="end"/>
      </w:r>
    </w:p>
    <w:p w14:paraId="2E54977C" w14:textId="01D077D3" w:rsidR="00827692" w:rsidRDefault="00827692">
      <w:pPr>
        <w:pStyle w:val="TOC4"/>
        <w:rPr>
          <w:rFonts w:asciiTheme="minorHAnsi" w:eastAsiaTheme="minorEastAsia" w:hAnsiTheme="minorHAnsi" w:cstheme="minorBidi"/>
          <w:sz w:val="22"/>
          <w:szCs w:val="22"/>
          <w:lang w:val="en-US"/>
        </w:rPr>
      </w:pPr>
      <w:r w:rsidRPr="00E9297C">
        <w:rPr>
          <w:rFonts w:eastAsia="SimSun"/>
        </w:rPr>
        <w:t>6.8.3.2</w:t>
      </w:r>
      <w:r>
        <w:rPr>
          <w:rFonts w:asciiTheme="minorHAnsi" w:eastAsiaTheme="minorEastAsia" w:hAnsiTheme="minorHAnsi" w:cstheme="minorBidi"/>
          <w:sz w:val="22"/>
          <w:szCs w:val="22"/>
          <w:lang w:val="en-US"/>
        </w:rPr>
        <w:tab/>
      </w:r>
      <w:r w:rsidRPr="00E9297C">
        <w:rPr>
          <w:rFonts w:eastAsia="SimSun"/>
        </w:rPr>
        <w:t>Architecture description</w:t>
      </w:r>
      <w:r>
        <w:tab/>
      </w:r>
      <w:r>
        <w:fldChar w:fldCharType="begin"/>
      </w:r>
      <w:r>
        <w:instrText xml:space="preserve"> PAGEREF _Toc103720682 \h </w:instrText>
      </w:r>
      <w:r>
        <w:fldChar w:fldCharType="separate"/>
      </w:r>
      <w:r>
        <w:t>53</w:t>
      </w:r>
      <w:r>
        <w:fldChar w:fldCharType="end"/>
      </w:r>
    </w:p>
    <w:p w14:paraId="7E442E9C" w14:textId="724CE13D" w:rsidR="00827692" w:rsidRDefault="00827692">
      <w:pPr>
        <w:pStyle w:val="TOC4"/>
        <w:rPr>
          <w:rFonts w:asciiTheme="minorHAnsi" w:eastAsiaTheme="minorEastAsia" w:hAnsiTheme="minorHAnsi" w:cstheme="minorBidi"/>
          <w:sz w:val="22"/>
          <w:szCs w:val="22"/>
          <w:lang w:val="en-US"/>
        </w:rPr>
      </w:pPr>
      <w:r w:rsidRPr="00E9297C">
        <w:rPr>
          <w:rFonts w:eastAsia="SimSun"/>
        </w:rPr>
        <w:t>6.8.3.3</w:t>
      </w:r>
      <w:r>
        <w:rPr>
          <w:rFonts w:asciiTheme="minorHAnsi" w:eastAsiaTheme="minorEastAsia" w:hAnsiTheme="minorHAnsi" w:cstheme="minorBidi"/>
          <w:sz w:val="22"/>
          <w:szCs w:val="22"/>
          <w:lang w:val="en-US"/>
        </w:rPr>
        <w:tab/>
      </w:r>
      <w:r w:rsidRPr="00E9297C">
        <w:rPr>
          <w:rFonts w:eastAsia="SimSun"/>
        </w:rPr>
        <w:t>Flow description</w:t>
      </w:r>
      <w:r>
        <w:tab/>
      </w:r>
      <w:r>
        <w:fldChar w:fldCharType="begin"/>
      </w:r>
      <w:r>
        <w:instrText xml:space="preserve"> PAGEREF _Toc103720683 \h </w:instrText>
      </w:r>
      <w:r>
        <w:fldChar w:fldCharType="separate"/>
      </w:r>
      <w:r>
        <w:t>53</w:t>
      </w:r>
      <w:r>
        <w:fldChar w:fldCharType="end"/>
      </w:r>
    </w:p>
    <w:p w14:paraId="18BD0A37" w14:textId="04B15557" w:rsidR="00827692" w:rsidRDefault="00827692">
      <w:pPr>
        <w:pStyle w:val="TOC3"/>
        <w:rPr>
          <w:rFonts w:asciiTheme="minorHAnsi" w:eastAsiaTheme="minorEastAsia" w:hAnsiTheme="minorHAnsi" w:cstheme="minorBidi"/>
          <w:sz w:val="22"/>
          <w:szCs w:val="22"/>
          <w:lang w:val="en-US"/>
        </w:rPr>
      </w:pPr>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_Toc103720684 \h </w:instrText>
      </w:r>
      <w:r>
        <w:fldChar w:fldCharType="separate"/>
      </w:r>
      <w:r>
        <w:t>55</w:t>
      </w:r>
      <w:r>
        <w:fldChar w:fldCharType="end"/>
      </w:r>
    </w:p>
    <w:p w14:paraId="273D970E" w14:textId="10D44A97" w:rsidR="00827692" w:rsidRDefault="00827692">
      <w:pPr>
        <w:pStyle w:val="TOC3"/>
        <w:rPr>
          <w:rFonts w:asciiTheme="minorHAnsi" w:eastAsiaTheme="minorEastAsia" w:hAnsiTheme="minorHAnsi" w:cstheme="minorBidi"/>
          <w:sz w:val="22"/>
          <w:szCs w:val="22"/>
          <w:lang w:val="en-US"/>
        </w:rPr>
      </w:pPr>
      <w:r>
        <w:lastRenderedPageBreak/>
        <w:t>6.8.5</w:t>
      </w:r>
      <w:r>
        <w:rPr>
          <w:rFonts w:asciiTheme="minorHAnsi" w:eastAsiaTheme="minorEastAsia" w:hAnsiTheme="minorHAnsi" w:cstheme="minorBidi"/>
          <w:sz w:val="22"/>
          <w:szCs w:val="22"/>
          <w:lang w:val="en-US"/>
        </w:rPr>
        <w:tab/>
      </w:r>
      <w:r>
        <w:t>Conclusion</w:t>
      </w:r>
      <w:r>
        <w:tab/>
      </w:r>
      <w:r>
        <w:fldChar w:fldCharType="begin"/>
      </w:r>
      <w:r>
        <w:instrText xml:space="preserve"> PAGEREF _Toc103720685 \h </w:instrText>
      </w:r>
      <w:r>
        <w:fldChar w:fldCharType="separate"/>
      </w:r>
      <w:r>
        <w:t>55</w:t>
      </w:r>
      <w:r>
        <w:fldChar w:fldCharType="end"/>
      </w:r>
    </w:p>
    <w:p w14:paraId="00D8BAF9" w14:textId="0A07A8A9" w:rsidR="00827692" w:rsidRDefault="00827692">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#9: Different types of maximum</w:t>
      </w:r>
      <w:r>
        <w:tab/>
      </w:r>
      <w:r>
        <w:fldChar w:fldCharType="begin"/>
      </w:r>
      <w:r>
        <w:instrText xml:space="preserve"> PAGEREF _Toc103720686 \h </w:instrText>
      </w:r>
      <w:r>
        <w:fldChar w:fldCharType="separate"/>
      </w:r>
      <w:r>
        <w:t>55</w:t>
      </w:r>
      <w:r>
        <w:fldChar w:fldCharType="end"/>
      </w:r>
    </w:p>
    <w:p w14:paraId="15898F7E" w14:textId="71D90228" w:rsidR="00827692" w:rsidRDefault="00827692">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_Toc103720687 \h </w:instrText>
      </w:r>
      <w:r>
        <w:fldChar w:fldCharType="separate"/>
      </w:r>
      <w:r>
        <w:t>56</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6" w:name="foreword"/>
      <w:bookmarkStart w:id="17" w:name="_Toc66126508"/>
      <w:bookmarkStart w:id="18" w:name="_Toc72418107"/>
      <w:bookmarkStart w:id="19" w:name="_Toc72739194"/>
      <w:bookmarkStart w:id="20" w:name="_Toc103720571"/>
      <w:bookmarkEnd w:id="16"/>
      <w:r w:rsidRPr="007372D7">
        <w:lastRenderedPageBreak/>
        <w:t>Foreword</w:t>
      </w:r>
      <w:bookmarkEnd w:id="17"/>
      <w:bookmarkEnd w:id="18"/>
      <w:bookmarkEnd w:id="19"/>
      <w:bookmarkEnd w:id="20"/>
    </w:p>
    <w:p w14:paraId="600B49A4" w14:textId="77777777" w:rsidR="00080512" w:rsidRPr="007372D7" w:rsidRDefault="00080512">
      <w:r w:rsidRPr="007372D7">
        <w:t xml:space="preserve">This Technical </w:t>
      </w:r>
      <w:bookmarkStart w:id="21" w:name="spectype3"/>
      <w:r w:rsidR="006F63C6" w:rsidRPr="007372D7">
        <w:t>Report</w:t>
      </w:r>
      <w:bookmarkEnd w:id="21"/>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7372D7">
        <w:t>so as to</w:t>
      </w:r>
      <w:proofErr w:type="gramEnd"/>
      <w:r w:rsidRPr="007372D7">
        <w:t xml:space="preserve">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 xml:space="preserve">indicates that something is certain or expected to happen </w:t>
      </w:r>
      <w:proofErr w:type="gramStart"/>
      <w:r w:rsidRPr="007372D7">
        <w:t>as a result of</w:t>
      </w:r>
      <w:proofErr w:type="gramEnd"/>
      <w:r w:rsidRPr="007372D7">
        <w:t xml:space="preserve">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 xml:space="preserve">indicates that something is certain or expected not to happen </w:t>
      </w:r>
      <w:proofErr w:type="gramStart"/>
      <w:r w:rsidRPr="007372D7">
        <w:t>as a result of</w:t>
      </w:r>
      <w:proofErr w:type="gramEnd"/>
      <w:r w:rsidRPr="007372D7">
        <w:t xml:space="preserve">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 xml:space="preserve">indicates a likelihood that something will happen </w:t>
      </w:r>
      <w:proofErr w:type="gramStart"/>
      <w:r w:rsidRPr="007372D7">
        <w:t>as a result of</w:t>
      </w:r>
      <w:proofErr w:type="gramEnd"/>
      <w:r w:rsidRPr="007372D7">
        <w:t xml:space="preserve">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 xml:space="preserve">indicates a likelihood that something will not happen </w:t>
      </w:r>
      <w:proofErr w:type="gramStart"/>
      <w:r w:rsidRPr="007372D7">
        <w:t>as a result of</w:t>
      </w:r>
      <w:proofErr w:type="gramEnd"/>
      <w:r w:rsidRPr="007372D7">
        <w:t xml:space="preserve">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22" w:name="introduction"/>
      <w:bookmarkEnd w:id="22"/>
    </w:p>
    <w:p w14:paraId="54BD7401" w14:textId="0C5840D5" w:rsidR="00080512" w:rsidRPr="007372D7" w:rsidRDefault="00520B98" w:rsidP="000D6842">
      <w:pPr>
        <w:pStyle w:val="Heading1"/>
      </w:pPr>
      <w:r w:rsidRPr="007372D7">
        <w:br w:type="page"/>
      </w:r>
      <w:bookmarkStart w:id="23" w:name="scope"/>
      <w:bookmarkStart w:id="24" w:name="_Toc66126509"/>
      <w:bookmarkStart w:id="25" w:name="_Toc72418108"/>
      <w:bookmarkStart w:id="26" w:name="_Toc72739195"/>
      <w:bookmarkStart w:id="27" w:name="_Toc103720572"/>
      <w:bookmarkEnd w:id="23"/>
      <w:r w:rsidR="00080512" w:rsidRPr="007372D7">
        <w:lastRenderedPageBreak/>
        <w:t>1</w:t>
      </w:r>
      <w:r w:rsidR="00080512" w:rsidRPr="007372D7">
        <w:tab/>
        <w:t>Scope</w:t>
      </w:r>
      <w:bookmarkEnd w:id="24"/>
      <w:bookmarkEnd w:id="25"/>
      <w:bookmarkEnd w:id="26"/>
      <w:bookmarkEnd w:id="27"/>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28" w:name="references"/>
      <w:bookmarkStart w:id="29" w:name="_Toc66126510"/>
      <w:bookmarkStart w:id="30" w:name="_Toc72418109"/>
      <w:bookmarkStart w:id="31" w:name="_Toc72739196"/>
      <w:bookmarkStart w:id="32" w:name="_Toc103720573"/>
      <w:bookmarkEnd w:id="28"/>
      <w:r w:rsidRPr="007372D7">
        <w:t>2</w:t>
      </w:r>
      <w:r w:rsidRPr="007372D7">
        <w:tab/>
        <w:t>References</w:t>
      </w:r>
      <w:bookmarkEnd w:id="29"/>
      <w:bookmarkEnd w:id="30"/>
      <w:bookmarkEnd w:id="31"/>
      <w:bookmarkEnd w:id="32"/>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3AF9B939" w14:textId="77777777" w:rsidR="00570F40" w:rsidRDefault="00570F40" w:rsidP="00570F40">
      <w:pPr>
        <w:pStyle w:val="EX"/>
      </w:pPr>
      <w:r>
        <w:t>[12]</w:t>
      </w:r>
      <w:r>
        <w:tab/>
        <w:t>3GPP TS 23.288: "Architecture enhancements for 5G System (5GS) to support network data analytics services".</w:t>
      </w:r>
    </w:p>
    <w:p w14:paraId="1943A53D" w14:textId="77777777"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77777777"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77777777"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49C8F5DD" w:rsidR="00F950EC" w:rsidRPr="007372D7" w:rsidRDefault="00D44537" w:rsidP="00A87C52">
      <w:pPr>
        <w:ind w:left="1702" w:hanging="1417"/>
      </w:pPr>
      <w:r>
        <w:t>[16]</w:t>
      </w:r>
      <w:r>
        <w:tab/>
      </w:r>
      <w:r>
        <w:tab/>
      </w:r>
      <w:r w:rsidRPr="00424394">
        <w:t>3GPP </w:t>
      </w:r>
      <w:r w:rsidRPr="001B69A8">
        <w:t>TS</w:t>
      </w:r>
      <w:r w:rsidRPr="00424394">
        <w:t xml:space="preserve"> 32.240: "Telecommunication management; Charging management; Charging architecture and principles".</w:t>
      </w:r>
    </w:p>
    <w:p w14:paraId="20648628" w14:textId="77777777" w:rsidR="00080512" w:rsidRPr="007372D7" w:rsidRDefault="00080512">
      <w:pPr>
        <w:pStyle w:val="Heading1"/>
      </w:pPr>
      <w:bookmarkStart w:id="33" w:name="definitions"/>
      <w:bookmarkStart w:id="34" w:name="_Toc66126511"/>
      <w:bookmarkStart w:id="35" w:name="_Toc72418110"/>
      <w:bookmarkStart w:id="36" w:name="_Toc72739197"/>
      <w:bookmarkStart w:id="37" w:name="_Toc103720574"/>
      <w:bookmarkEnd w:id="33"/>
      <w:r w:rsidRPr="007372D7">
        <w:t>3</w:t>
      </w:r>
      <w:r w:rsidRPr="007372D7">
        <w:tab/>
        <w:t>Definitions</w:t>
      </w:r>
      <w:r w:rsidR="00602AEA" w:rsidRPr="007372D7">
        <w:t xml:space="preserve"> of terms, symbols and abbreviations</w:t>
      </w:r>
      <w:bookmarkEnd w:id="34"/>
      <w:bookmarkEnd w:id="35"/>
      <w:bookmarkEnd w:id="36"/>
      <w:bookmarkEnd w:id="37"/>
    </w:p>
    <w:p w14:paraId="4B7B6088" w14:textId="77777777" w:rsidR="00080512" w:rsidRPr="007372D7" w:rsidRDefault="00080512">
      <w:pPr>
        <w:pStyle w:val="Heading2"/>
      </w:pPr>
      <w:bookmarkStart w:id="38" w:name="_Toc66126512"/>
      <w:bookmarkStart w:id="39" w:name="_Toc72418111"/>
      <w:bookmarkStart w:id="40" w:name="_Toc72739198"/>
      <w:bookmarkStart w:id="41" w:name="_Toc103720575"/>
      <w:r w:rsidRPr="007372D7">
        <w:t>3.1</w:t>
      </w:r>
      <w:r w:rsidRPr="007372D7">
        <w:tab/>
      </w:r>
      <w:r w:rsidR="002B6339" w:rsidRPr="007372D7">
        <w:t>Terms</w:t>
      </w:r>
      <w:bookmarkEnd w:id="38"/>
      <w:bookmarkEnd w:id="39"/>
      <w:bookmarkEnd w:id="40"/>
      <w:bookmarkEnd w:id="41"/>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42" w:name="_Toc66126513"/>
      <w:bookmarkStart w:id="43" w:name="_Toc72418112"/>
      <w:bookmarkStart w:id="44" w:name="_Toc72739199"/>
      <w:bookmarkStart w:id="45" w:name="_Toc103720576"/>
      <w:r w:rsidRPr="007372D7">
        <w:t>3.2</w:t>
      </w:r>
      <w:r w:rsidRPr="007372D7">
        <w:tab/>
        <w:t>Symbols</w:t>
      </w:r>
      <w:bookmarkEnd w:id="42"/>
      <w:bookmarkEnd w:id="43"/>
      <w:bookmarkEnd w:id="44"/>
      <w:bookmarkEnd w:id="45"/>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46" w:name="_Toc66126514"/>
      <w:bookmarkStart w:id="47" w:name="_Toc72418113"/>
      <w:bookmarkStart w:id="48" w:name="_Toc72739200"/>
      <w:bookmarkStart w:id="49" w:name="_Toc103720577"/>
      <w:r w:rsidRPr="007372D7">
        <w:t>3.3</w:t>
      </w:r>
      <w:r w:rsidRPr="007372D7">
        <w:tab/>
        <w:t>Abbreviations</w:t>
      </w:r>
      <w:bookmarkEnd w:id="46"/>
      <w:bookmarkEnd w:id="47"/>
      <w:bookmarkEnd w:id="48"/>
      <w:bookmarkEnd w:id="49"/>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pPr>
      <w:r>
        <w:t>AMF</w:t>
      </w:r>
      <w:r>
        <w:tab/>
      </w:r>
      <w:r w:rsidRPr="00F73769">
        <w:t>Access and Mobility Management Function</w:t>
      </w:r>
    </w:p>
    <w:p w14:paraId="4ABB74BA" w14:textId="77777777" w:rsidR="00D44537" w:rsidRDefault="00D44537" w:rsidP="00D44537">
      <w:pPr>
        <w:pStyle w:val="EW"/>
      </w:pPr>
      <w:r>
        <w:t>CEF</w:t>
      </w:r>
      <w:r>
        <w:tab/>
      </w:r>
      <w:r w:rsidRPr="00CC1CDE">
        <w:t>Charging Enablement Function</w:t>
      </w:r>
    </w:p>
    <w:p w14:paraId="1479E821" w14:textId="77777777" w:rsidR="00D44537" w:rsidRPr="007372D7" w:rsidRDefault="00D44537" w:rsidP="00D44537">
      <w:pPr>
        <w:pStyle w:val="EW"/>
      </w:pPr>
      <w:r>
        <w:t>CHF</w:t>
      </w:r>
      <w:r>
        <w:tab/>
      </w:r>
      <w:r>
        <w:rPr>
          <w:lang w:eastAsia="zh-CN"/>
        </w:rPr>
        <w:t>Charging Function</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pPr>
      <w:r>
        <w:t>MnS</w:t>
      </w:r>
      <w:r>
        <w:tab/>
        <w:t>Management Service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bCs/>
        </w:rPr>
      </w:pPr>
      <w:r>
        <w:rPr>
          <w:bCs/>
        </w:rPr>
        <w:t>NS</w:t>
      </w:r>
      <w:r>
        <w:rPr>
          <w:bCs/>
        </w:rPr>
        <w:tab/>
      </w:r>
      <w:r w:rsidRPr="00A679D4">
        <w:t>Network Slice</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pPr>
      <w:r>
        <w:t>NWDAF</w:t>
      </w:r>
      <w:r>
        <w:tab/>
        <w:t>Network Data Analytics Function</w:t>
      </w:r>
    </w:p>
    <w:p w14:paraId="1688ED23" w14:textId="77777777" w:rsidR="00D44537" w:rsidRDefault="00D44537" w:rsidP="00D44537">
      <w:pPr>
        <w:pStyle w:val="EW"/>
      </w:pPr>
      <w:r>
        <w:t>PDU</w:t>
      </w:r>
      <w:r>
        <w:tab/>
      </w:r>
      <w:r w:rsidRPr="001B7C50">
        <w:rPr>
          <w:lang w:eastAsia="zh-CN"/>
        </w:rPr>
        <w:t>Protocol Data Unit</w:t>
      </w:r>
    </w:p>
    <w:p w14:paraId="1DFE2232" w14:textId="77777777" w:rsidR="00D44537" w:rsidRPr="007372D7" w:rsidRDefault="00D44537" w:rsidP="00D44537">
      <w:pPr>
        <w:pStyle w:val="EW"/>
      </w:pPr>
      <w:r>
        <w:t>SMF</w:t>
      </w:r>
      <w:r>
        <w:tab/>
      </w:r>
      <w:r w:rsidRPr="00F73769">
        <w:t>Session Management Function</w:t>
      </w:r>
    </w:p>
    <w:p w14:paraId="0221994F" w14:textId="41ED4936" w:rsidR="00D44537" w:rsidRDefault="00D44537" w:rsidP="00D44537">
      <w:pPr>
        <w:pStyle w:val="EW"/>
      </w:pPr>
      <w:r>
        <w:t>S-NSSAI</w:t>
      </w:r>
      <w:r>
        <w:tab/>
      </w:r>
      <w:r w:rsidRPr="009E0DE1">
        <w:t>Single Network Slice Selection Assistance Information</w:t>
      </w:r>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50" w:name="clause4"/>
      <w:bookmarkStart w:id="51" w:name="_Toc66126515"/>
      <w:bookmarkStart w:id="52" w:name="_Toc72418114"/>
      <w:bookmarkStart w:id="53" w:name="_Toc72739201"/>
      <w:bookmarkStart w:id="54" w:name="_Toc103720578"/>
      <w:bookmarkEnd w:id="50"/>
      <w:r w:rsidRPr="007372D7">
        <w:rPr>
          <w:rFonts w:eastAsia="SimSun"/>
        </w:rPr>
        <w:lastRenderedPageBreak/>
        <w:t>4</w:t>
      </w:r>
      <w:r w:rsidRPr="007372D7">
        <w:rPr>
          <w:rFonts w:eastAsia="SimSun"/>
        </w:rPr>
        <w:tab/>
        <w:t>General background</w:t>
      </w:r>
      <w:bookmarkEnd w:id="51"/>
      <w:bookmarkEnd w:id="52"/>
      <w:bookmarkEnd w:id="53"/>
      <w:bookmarkEnd w:id="54"/>
    </w:p>
    <w:p w14:paraId="4BEE19F6" w14:textId="042B57A9" w:rsidR="00A66DDC" w:rsidRPr="007372D7" w:rsidRDefault="00A66DDC" w:rsidP="00EB1322">
      <w:pPr>
        <w:pStyle w:val="Heading2"/>
        <w:rPr>
          <w:rFonts w:eastAsia="SimSun"/>
        </w:rPr>
      </w:pPr>
      <w:bookmarkStart w:id="55" w:name="_Toc66126516"/>
      <w:bookmarkStart w:id="56" w:name="_Toc72418115"/>
      <w:bookmarkStart w:id="57" w:name="_Toc72739202"/>
      <w:bookmarkStart w:id="58" w:name="_Toc103720579"/>
      <w:r w:rsidRPr="007372D7">
        <w:rPr>
          <w:rFonts w:eastAsia="SimSun"/>
        </w:rPr>
        <w:t>4.1</w:t>
      </w:r>
      <w:r w:rsidRPr="007372D7">
        <w:rPr>
          <w:rFonts w:eastAsia="SimSun"/>
        </w:rPr>
        <w:tab/>
        <w:t>Background from GSMA</w:t>
      </w:r>
      <w:bookmarkEnd w:id="55"/>
      <w:bookmarkEnd w:id="56"/>
      <w:bookmarkEnd w:id="57"/>
      <w:bookmarkEnd w:id="58"/>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2" type="#_x0000_t75" style="width:340.5pt;height:216.75pt" o:ole="">
            <v:imagedata r:id="rId11" o:title=""/>
          </v:shape>
          <o:OLEObject Type="Embed" ProgID="Visio.Drawing.15" ShapeID="_x0000_i1182" DrawAspect="Content" ObjectID="_1714333727"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lastRenderedPageBreak/>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4539A843" w:rsidR="00A66DDC" w:rsidRPr="007372D7" w:rsidRDefault="00E269D6" w:rsidP="008148DE">
      <w:pPr>
        <w:rPr>
          <w:color w:val="FF0000"/>
        </w:rPr>
      </w:pPr>
      <w:r>
        <w:t>I</w:t>
      </w:r>
      <w:r w:rsidRPr="007372D7">
        <w:t>n GSMA 5GJA NG.116 [6</w:t>
      </w:r>
      <w:r>
        <w:t>], there are two attributes the m</w:t>
      </w:r>
      <w:r w:rsidRPr="007372D7">
        <w:t xml:space="preserve">aximum number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number of UEs </w:t>
      </w:r>
      <w:r>
        <w:t>and the m</w:t>
      </w:r>
      <w:r w:rsidRPr="007372D7">
        <w:t xml:space="preserve">aximum number of </w:t>
      </w:r>
      <w:r>
        <w:t xml:space="preserve">PDU sessions </w:t>
      </w:r>
      <w:r w:rsidRPr="007372D7">
        <w:t>that can use the network slice simultaneously.</w:t>
      </w:r>
      <w:r>
        <w:t xml:space="preserve"> </w:t>
      </w:r>
    </w:p>
    <w:p w14:paraId="05D64E73" w14:textId="385170EC" w:rsidR="00A66DDC" w:rsidRPr="007372D7" w:rsidRDefault="00A66DDC" w:rsidP="00EB1322">
      <w:pPr>
        <w:pStyle w:val="EditorsNote"/>
      </w:pPr>
      <w:r w:rsidRPr="007372D7">
        <w:t>Editor’s Note: The addition of the concept of Network Slice Instance (NSI) is ffs.</w:t>
      </w:r>
    </w:p>
    <w:p w14:paraId="098C391E" w14:textId="0F6C1552" w:rsidR="00A66DDC" w:rsidRPr="007372D7" w:rsidRDefault="00A66DDC" w:rsidP="00EF6794">
      <w:pPr>
        <w:pStyle w:val="Heading2"/>
        <w:rPr>
          <w:rFonts w:eastAsia="SimSun"/>
        </w:rPr>
      </w:pPr>
      <w:bookmarkStart w:id="59" w:name="_Toc66126517"/>
      <w:bookmarkStart w:id="60" w:name="_Toc72418116"/>
      <w:bookmarkStart w:id="61" w:name="_Toc72739203"/>
      <w:bookmarkStart w:id="62" w:name="_Toc103720580"/>
      <w:r w:rsidRPr="007372D7">
        <w:rPr>
          <w:rFonts w:eastAsia="SimSun"/>
        </w:rPr>
        <w:t>4.2</w:t>
      </w:r>
      <w:r w:rsidRPr="007372D7">
        <w:rPr>
          <w:rFonts w:eastAsia="SimSun"/>
        </w:rPr>
        <w:tab/>
        <w:t>Background from 3GPP network architecture</w:t>
      </w:r>
      <w:bookmarkEnd w:id="59"/>
      <w:bookmarkEnd w:id="60"/>
      <w:bookmarkEnd w:id="61"/>
      <w:bookmarkEnd w:id="62"/>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proofErr w:type="gramStart"/>
      <w:r w:rsidR="00F867CB">
        <w:rPr>
          <w:rFonts w:eastAsia="SimSun"/>
        </w:rPr>
        <w:t>have to</w:t>
      </w:r>
      <w:proofErr w:type="gramEnd"/>
      <w:r w:rsidR="00F867CB">
        <w:rPr>
          <w:rFonts w:eastAsia="SimSun"/>
        </w:rPr>
        <w:t xml:space="preserve">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proofErr w:type="gramStart"/>
      <w:r w:rsidR="00F867CB">
        <w:rPr>
          <w:rFonts w:eastAsia="SimSun"/>
        </w:rPr>
        <w:t>have to</w:t>
      </w:r>
      <w:proofErr w:type="gramEnd"/>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63" w:name="_Toc66126518"/>
      <w:bookmarkStart w:id="64" w:name="_Toc72418117"/>
      <w:bookmarkStart w:id="65" w:name="_Toc72739204"/>
      <w:bookmarkStart w:id="66" w:name="_Toc103720581"/>
      <w:r w:rsidRPr="007372D7">
        <w:t>4.3</w:t>
      </w:r>
      <w:r w:rsidRPr="007372D7">
        <w:tab/>
        <w:t>Network Slice Management Charging</w:t>
      </w:r>
      <w:bookmarkEnd w:id="63"/>
      <w:bookmarkEnd w:id="64"/>
      <w:bookmarkEnd w:id="65"/>
      <w:bookmarkEnd w:id="66"/>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lastRenderedPageBreak/>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67" w:name="_Toc103720582"/>
      <w:r w:rsidRPr="00283228">
        <w:t>4.4</w:t>
      </w:r>
      <w:r w:rsidRPr="00283228">
        <w:tab/>
        <w:t>Network Slice Performance and Analytics Charging</w:t>
      </w:r>
      <w:bookmarkEnd w:id="67"/>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37D34FB6" w14:textId="77777777" w:rsidR="00570F40" w:rsidRPr="007372D7" w:rsidRDefault="00570F40" w:rsidP="00634E86">
      <w:pPr>
        <w:rPr>
          <w:iCs/>
        </w:rPr>
      </w:pPr>
    </w:p>
    <w:p w14:paraId="3856C020" w14:textId="41671A69" w:rsidR="00C622DF" w:rsidRPr="007372D7" w:rsidRDefault="00C622DF" w:rsidP="00EF6794">
      <w:pPr>
        <w:pStyle w:val="Heading1"/>
      </w:pPr>
      <w:bookmarkStart w:id="68" w:name="_Toc66126519"/>
      <w:bookmarkStart w:id="69" w:name="_Toc72418118"/>
      <w:bookmarkStart w:id="70" w:name="_Toc72739205"/>
      <w:bookmarkStart w:id="71" w:name="_Toc103720583"/>
      <w:r w:rsidRPr="007372D7">
        <w:t>5</w:t>
      </w:r>
      <w:r w:rsidRPr="007372D7">
        <w:tab/>
        <w:t>Potential charging requirements</w:t>
      </w:r>
      <w:bookmarkEnd w:id="68"/>
      <w:bookmarkEnd w:id="69"/>
      <w:bookmarkEnd w:id="70"/>
      <w:bookmarkEnd w:id="71"/>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65917EB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PDU session maximum duration</w:t>
      </w:r>
      <w:r w:rsidRPr="007372D7">
        <w:t>"</w:t>
      </w:r>
      <w:r>
        <w:t>.</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1596B4E0"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00020955">
        <w:rPr>
          <w:lang w:eastAsia="zh-CN"/>
        </w:rPr>
        <w:t>invocation towards a 3</w:t>
      </w:r>
      <w:r w:rsidR="00020955" w:rsidRPr="009B7B53">
        <w:rPr>
          <w:vertAlign w:val="superscript"/>
          <w:lang w:eastAsia="zh-CN"/>
        </w:rPr>
        <w:t>rd</w:t>
      </w:r>
      <w:r w:rsidR="00020955">
        <w:rPr>
          <w:lang w:eastAsia="zh-CN"/>
        </w:rPr>
        <w:t xml:space="preserve"> party for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72" w:name="_Toc66126520"/>
      <w:bookmarkStart w:id="73" w:name="_Toc72418119"/>
      <w:bookmarkStart w:id="74" w:name="_Toc72739206"/>
      <w:bookmarkStart w:id="75" w:name="_Toc103720584"/>
      <w:r w:rsidRPr="007372D7">
        <w:t>6</w:t>
      </w:r>
      <w:r w:rsidR="004511BE" w:rsidRPr="007372D7">
        <w:tab/>
        <w:t>Key Issues</w:t>
      </w:r>
      <w:bookmarkEnd w:id="72"/>
      <w:bookmarkEnd w:id="73"/>
      <w:bookmarkEnd w:id="74"/>
      <w:bookmarkEnd w:id="75"/>
    </w:p>
    <w:p w14:paraId="65CFE298" w14:textId="49E1057B" w:rsidR="004511BE" w:rsidRPr="007372D7" w:rsidRDefault="00C622DF" w:rsidP="004511BE">
      <w:pPr>
        <w:pStyle w:val="Heading2"/>
      </w:pPr>
      <w:bookmarkStart w:id="76" w:name="_Toc66126521"/>
      <w:bookmarkStart w:id="77" w:name="_Toc72418120"/>
      <w:bookmarkStart w:id="78" w:name="_Toc72739207"/>
      <w:bookmarkStart w:id="79" w:name="_Toc103720585"/>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76"/>
      <w:bookmarkEnd w:id="77"/>
      <w:bookmarkEnd w:id="78"/>
      <w:bookmarkEnd w:id="79"/>
    </w:p>
    <w:p w14:paraId="7334E0AB" w14:textId="6B2857A0" w:rsidR="004511BE" w:rsidRPr="007372D7" w:rsidRDefault="00C622DF" w:rsidP="004511BE">
      <w:pPr>
        <w:pStyle w:val="Heading3"/>
      </w:pPr>
      <w:bookmarkStart w:id="80" w:name="_Toc66126522"/>
      <w:bookmarkStart w:id="81" w:name="_Toc72418121"/>
      <w:bookmarkStart w:id="82" w:name="_Toc72739208"/>
      <w:bookmarkStart w:id="83" w:name="_Toc103720586"/>
      <w:r w:rsidRPr="007372D7">
        <w:t>6</w:t>
      </w:r>
      <w:r w:rsidR="004511BE" w:rsidRPr="007372D7">
        <w:t>.1.</w:t>
      </w:r>
      <w:r w:rsidR="00CD429D">
        <w:t>0</w:t>
      </w:r>
      <w:r w:rsidR="004511BE" w:rsidRPr="007372D7">
        <w:tab/>
        <w:t>General Description</w:t>
      </w:r>
      <w:bookmarkEnd w:id="80"/>
      <w:bookmarkEnd w:id="81"/>
      <w:bookmarkEnd w:id="82"/>
      <w:bookmarkEnd w:id="83"/>
    </w:p>
    <w:p w14:paraId="6BF4F5F6" w14:textId="581D186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number of UEs.</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2352773E" w:rsidR="00F950EC" w:rsidRPr="009F1DF5" w:rsidRDefault="00C622DF" w:rsidP="009F1DF5">
      <w:pPr>
        <w:pStyle w:val="Heading3"/>
        <w:rPr>
          <w:rFonts w:eastAsia="SimSun"/>
        </w:rPr>
      </w:pPr>
      <w:bookmarkStart w:id="84" w:name="_Toc66126523"/>
      <w:bookmarkStart w:id="85" w:name="_Toc72418122"/>
      <w:bookmarkStart w:id="86" w:name="_Toc72739209"/>
      <w:bookmarkStart w:id="87" w:name="_Toc103720587"/>
      <w:r w:rsidRPr="009F1DF5">
        <w:t>6</w:t>
      </w:r>
      <w:r w:rsidR="004511BE" w:rsidRPr="009F1DF5">
        <w:t>.1.</w:t>
      </w:r>
      <w:r w:rsidR="00CD429D" w:rsidRPr="009F1DF5">
        <w:t>1</w:t>
      </w:r>
      <w:r w:rsidR="004511BE" w:rsidRPr="009F1DF5">
        <w:tab/>
        <w:t>Solution#1</w:t>
      </w:r>
      <w:bookmarkEnd w:id="84"/>
      <w:r w:rsidR="00CD429D" w:rsidRPr="009F1DF5">
        <w:t>.1</w:t>
      </w:r>
      <w:r w:rsidR="00F950EC" w:rsidRPr="009F1DF5">
        <w:rPr>
          <w:rFonts w:eastAsia="SimSun"/>
        </w:rPr>
        <w:t xml:space="preserve"> New NetworkSliceConvergedCharging service</w:t>
      </w:r>
      <w:bookmarkEnd w:id="85"/>
      <w:bookmarkEnd w:id="86"/>
      <w:bookmarkEnd w:id="87"/>
    </w:p>
    <w:p w14:paraId="33374088" w14:textId="6F60B324" w:rsidR="00F950EC" w:rsidRPr="009F1DF5" w:rsidRDefault="00F950EC" w:rsidP="009F1DF5">
      <w:pPr>
        <w:pStyle w:val="Heading4"/>
        <w:rPr>
          <w:rFonts w:eastAsia="SimSun"/>
        </w:rPr>
      </w:pPr>
      <w:bookmarkStart w:id="88" w:name="_Toc103720588"/>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88"/>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22E86FF4" w14:textId="77777777" w:rsidR="00F950EC" w:rsidRPr="00F950EC" w:rsidRDefault="00F950EC" w:rsidP="00F950EC">
      <w:pPr>
        <w:overflowPunct/>
        <w:autoSpaceDE/>
        <w:autoSpaceDN/>
        <w:adjustRightInd/>
        <w:textAlignment w:val="auto"/>
        <w:rPr>
          <w:rFonts w:eastAsia="SimSun"/>
          <w:iCs/>
        </w:rPr>
      </w:pPr>
      <w:r w:rsidRPr="00F950EC">
        <w:rPr>
          <w:rFonts w:eastAsia="SimSun"/>
          <w:iCs/>
        </w:rPr>
        <w:t xml:space="preserve">During the network slice provisioning, the CHF, under the ConvergedCharging service, receives and stores the </w:t>
      </w:r>
      <w:r w:rsidRPr="00F950EC">
        <w:rPr>
          <w:rFonts w:eastAsia="SimSun"/>
          <w:lang w:eastAsia="zh-CN"/>
        </w:rPr>
        <w:t>"max. Nb of Reg UEs" which is considered by CCS as initial value for the network slice quota (NS_quota). This NS_quota is used by the CCS for the Network Slice quota management.</w:t>
      </w:r>
    </w:p>
    <w:p w14:paraId="4A1BA008" w14:textId="7042A46B" w:rsidR="00F950EC" w:rsidRPr="00F950EC" w:rsidRDefault="00F950EC" w:rsidP="00F950EC">
      <w:pPr>
        <w:overflowPunct/>
        <w:autoSpaceDE/>
        <w:autoSpaceDN/>
        <w:adjustRightInd/>
        <w:spacing w:after="0"/>
        <w:textAlignment w:val="auto"/>
        <w:rPr>
          <w:rFonts w:eastAsia="SimSun"/>
          <w:lang w:eastAsia="zh-CN"/>
        </w:rPr>
      </w:pPr>
      <w:r w:rsidRPr="00F950EC">
        <w:rPr>
          <w:rFonts w:eastAsia="SimSun"/>
          <w:iCs/>
        </w:rPr>
        <w:lastRenderedPageBreak/>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122BDD2E" w14:textId="77777777" w:rsidR="00F950EC" w:rsidRPr="00F950EC" w:rsidRDefault="00F950EC" w:rsidP="00F950EC">
      <w:pPr>
        <w:overflowPunct/>
        <w:autoSpaceDE/>
        <w:autoSpaceDN/>
        <w:adjustRightInd/>
        <w:spacing w:after="0"/>
        <w:textAlignment w:val="auto"/>
        <w:rPr>
          <w:rFonts w:eastAsia="SimSun"/>
          <w:lang w:eastAsia="ko-KR"/>
        </w:rPr>
      </w:pPr>
      <w:r w:rsidRPr="00F950EC">
        <w:rPr>
          <w:rFonts w:eastAsia="SimSun"/>
          <w:iCs/>
        </w:rPr>
        <w:t xml:space="preserve">During the UEs registration, </w:t>
      </w:r>
      <w:r w:rsidRPr="00F950EC">
        <w:rPr>
          <w:rFonts w:eastAsia="SimSun"/>
          <w:iCs/>
          <w:lang w:val="en-US"/>
        </w:rPr>
        <w:t>t</w:t>
      </w:r>
      <w:r w:rsidRPr="00F950EC">
        <w:rPr>
          <w:rFonts w:eastAsia="SimSun"/>
          <w:iCs/>
        </w:rPr>
        <w:t xml:space="preserve">he NSACF </w:t>
      </w:r>
      <w:r w:rsidRPr="00F950EC">
        <w:rPr>
          <w:rFonts w:eastAsia="SimSun"/>
          <w:lang w:val="en-US" w:eastAsia="zh-CN"/>
        </w:rPr>
        <w:t>provides the n</w:t>
      </w:r>
      <w:r w:rsidRPr="00F950EC">
        <w:rPr>
          <w:rFonts w:eastAsia="SimSun"/>
          <w:lang w:eastAsia="ko-KR"/>
        </w:rPr>
        <w:t>etwork slice admission control for all AMF(s) by counting the number of registered UEs against quota granted by the CHF under NetworkSliceConvergedCharging service consumption by the NSACF.</w:t>
      </w: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77777777" w:rsidR="00F950EC" w:rsidRPr="00F950EC" w:rsidRDefault="00F950EC" w:rsidP="00F950EC">
      <w:pPr>
        <w:overflowPunct/>
        <w:autoSpaceDE/>
        <w:autoSpaceDN/>
        <w:adjustRightInd/>
        <w:jc w:val="center"/>
        <w:textAlignment w:val="auto"/>
        <w:rPr>
          <w:rFonts w:eastAsia="SimSun"/>
        </w:rPr>
      </w:pPr>
      <w:r w:rsidRPr="00F950EC">
        <w:rPr>
          <w:rFonts w:eastAsia="SimSun"/>
        </w:rPr>
        <w:object w:dxaOrig="10729" w:dyaOrig="5869" w14:anchorId="59399575">
          <v:shape id="_x0000_i1183" type="#_x0000_t75" style="width:410.25pt;height:237.75pt" o:ole="">
            <v:imagedata r:id="rId14" o:title=""/>
          </v:shape>
          <o:OLEObject Type="Embed" ProgID="Visio.Drawing.15" ShapeID="_x0000_i1183" DrawAspect="Content" ObjectID="_1714333728" r:id="rId15"/>
        </w:object>
      </w:r>
    </w:p>
    <w:p w14:paraId="5623C79A" w14:textId="77777777" w:rsidR="00F950EC" w:rsidRPr="00F950EC" w:rsidRDefault="00F950EC" w:rsidP="00F950EC">
      <w:pPr>
        <w:overflowPunct/>
        <w:autoSpaceDE/>
        <w:autoSpaceDN/>
        <w:adjustRightInd/>
        <w:jc w:val="center"/>
        <w:textAlignment w:val="auto"/>
        <w:rPr>
          <w:rFonts w:eastAsia="SimSun"/>
        </w:rPr>
      </w:pP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5228E007" w14:textId="6D45B11D" w:rsidR="00F950EC" w:rsidRPr="00F950EC" w:rsidRDefault="00F950EC" w:rsidP="00F950EC">
      <w:pPr>
        <w:overflowPunct/>
        <w:autoSpaceDE/>
        <w:autoSpaceDN/>
        <w:adjustRightInd/>
        <w:textAlignment w:val="auto"/>
        <w:rPr>
          <w:rFonts w:eastAsia="SimSun"/>
        </w:rPr>
      </w:pPr>
      <w:r w:rsidRPr="00F950EC">
        <w:rPr>
          <w:rFonts w:eastAsia="SimSun"/>
        </w:rPr>
        <w:t xml:space="preserve">Slice SLA are obtained by CHF at NSI creation via the ‘service profile’ as specified in </w:t>
      </w:r>
      <w:r w:rsidR="00CD429D">
        <w:rPr>
          <w:rFonts w:eastAsia="SimSun"/>
        </w:rPr>
        <w:t xml:space="preserve">3GPP </w:t>
      </w:r>
      <w:r w:rsidRPr="00F950EC">
        <w:rPr>
          <w:rFonts w:eastAsia="SimSun"/>
        </w:rPr>
        <w:t>TS 28.202 [3] (clause 5.1.3 "Network Slice Management charging information"), which includes the max Nb of Reg UEs per S-</w:t>
      </w:r>
      <w:proofErr w:type="gramStart"/>
      <w:r w:rsidRPr="00F950EC">
        <w:rPr>
          <w:rFonts w:eastAsia="SimSun"/>
        </w:rPr>
        <w:t>NSSAI</w:t>
      </w:r>
      <w:proofErr w:type="gramEnd"/>
      <w:r w:rsidRPr="00F950EC">
        <w:rPr>
          <w:rFonts w:eastAsia="SimSun"/>
        </w:rPr>
        <w:t xml:space="preserve"> and the CHF is setting the max Nb of Reg UEs as NS_quota. </w:t>
      </w:r>
    </w:p>
    <w:p w14:paraId="4D905D1C" w14:textId="77777777" w:rsidR="00F950EC" w:rsidRPr="00F950EC" w:rsidRDefault="00F950EC" w:rsidP="00F950EC">
      <w:pPr>
        <w:keepLines/>
        <w:overflowPunct/>
        <w:autoSpaceDE/>
        <w:autoSpaceDN/>
        <w:adjustRightInd/>
        <w:ind w:left="1135" w:hanging="851"/>
        <w:textAlignment w:val="auto"/>
        <w:rPr>
          <w:rFonts w:eastAsia="SimSun"/>
          <w:color w:val="FF0000"/>
        </w:rPr>
      </w:pPr>
      <w:r w:rsidRPr="00F950EC">
        <w:rPr>
          <w:rFonts w:eastAsia="SimSun"/>
          <w:color w:val="FF0000"/>
        </w:rPr>
        <w:t>Editor’s note: The Update of NS_quota once the count of Reg UEs is reached the max. Nb of Reg UEs at NSACF and possible NSI update is ffs.</w:t>
      </w:r>
    </w:p>
    <w:p w14:paraId="6BFCE629" w14:textId="5ECFF133" w:rsidR="00F950EC" w:rsidRPr="00F950EC" w:rsidRDefault="00F950EC" w:rsidP="009F1DF5">
      <w:pPr>
        <w:pStyle w:val="Heading4"/>
        <w:rPr>
          <w:rFonts w:eastAsia="SimSun"/>
        </w:rPr>
      </w:pPr>
      <w:bookmarkStart w:id="89" w:name="_Toc103720589"/>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89"/>
    </w:p>
    <w:p w14:paraId="6016B33F" w14:textId="240F4940"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Network slice converged charging based on NS_quota with setting of initial value by CHF which may provide to the NSACF during slice provisioning procedures.</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rPr>
        <w:object w:dxaOrig="10321" w:dyaOrig="9870" w14:anchorId="2D81EA0E">
          <v:shape id="_x0000_i1184" type="#_x0000_t75" style="width:448.5pt;height:429pt" o:ole="">
            <v:imagedata r:id="rId16" o:title=""/>
          </v:shape>
          <o:OLEObject Type="Embed" ProgID="Visio.Drawing.15" ShapeID="_x0000_i1184" DrawAspect="Content" ObjectID="_1714333729" r:id="rId17"/>
        </w:object>
      </w:r>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5D131FA3" w:rsidR="00F950EC" w:rsidRPr="00F950EC" w:rsidRDefault="00F950EC" w:rsidP="00F950EC">
      <w:pPr>
        <w:overflowPunct/>
        <w:autoSpaceDE/>
        <w:autoSpaceDN/>
        <w:adjustRightInd/>
        <w:ind w:left="568" w:hanging="284"/>
        <w:textAlignment w:val="auto"/>
        <w:rPr>
          <w:rFonts w:eastAsia="SimSun"/>
          <w:lang w:eastAsia="ko-KR"/>
        </w:rPr>
      </w:pPr>
      <w:bookmarkStart w:id="90" w:name="_Hlk66105048"/>
      <w:r w:rsidRPr="00F950EC">
        <w:rPr>
          <w:rFonts w:eastAsia="SimSun"/>
          <w:lang w:eastAsia="ko-KR"/>
        </w:rPr>
        <w:t>0ch. CHF gets per S-NSSAI the "max Nb of Reg UEs" obtained during NSI creation  and sets th</w:t>
      </w:r>
      <w:r w:rsidR="006613A7">
        <w:rPr>
          <w:rFonts w:eastAsia="SimSun"/>
          <w:lang w:eastAsia="ko-KR"/>
        </w:rPr>
        <w:t>e</w:t>
      </w:r>
      <w:r w:rsidR="006613A7">
        <w:rPr>
          <w:lang w:eastAsia="ko-KR"/>
        </w:rPr>
        <w:t xml:space="preserve"> appropriate quota</w:t>
      </w:r>
      <w:r w:rsidRPr="00F950EC">
        <w:rPr>
          <w:rFonts w:eastAsia="SimSun"/>
          <w:lang w:eastAsia="ko-KR"/>
        </w:rPr>
        <w:t xml:space="preserve"> as initial value for NS_quota of Nb of Reg UEs. </w:t>
      </w:r>
    </w:p>
    <w:bookmarkEnd w:id="90"/>
    <w:p w14:paraId="1A36ABE5" w14:textId="0D6824A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0. The NSACF counts the Nb of Reg UEs and check against the initial value for NS_quota (</w:t>
      </w:r>
      <w:r w:rsidR="006613A7">
        <w:rPr>
          <w:rFonts w:eastAsia="SimSun"/>
          <w:lang w:eastAsia="ko-KR"/>
        </w:rPr>
        <w:t xml:space="preserve">e.g. </w:t>
      </w:r>
      <w:r w:rsidRPr="00F950EC">
        <w:rPr>
          <w:rFonts w:eastAsia="SimSun"/>
          <w:lang w:eastAsia="ko-KR"/>
        </w:rPr>
        <w:t>max Nb of Reg UEs).</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Xch-a: At least one S-NSSAI has reached the initial value for NS_quota of  Nb of Reg UEs.</w:t>
      </w:r>
    </w:p>
    <w:p w14:paraId="4CB035DB"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quota (i.e. NS_quota (max Nb of Reg UEs) of the exhausted S-NSSAI.  </w:t>
      </w:r>
    </w:p>
    <w:p w14:paraId="1F0EEC1A"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xch-c. The S-NSSAI for which the initial NS_quota is reached will be either granted with more NS_quota or the request for more quota is indicated as rejected, based on CCS capabilities and CHF update per S-NSSAI the value for "max Nb of Reg UEs" obtained during NSI update.</w:t>
      </w:r>
    </w:p>
    <w:p w14:paraId="1A84573F"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xch-d. CHF provides response to NSACF with appropriate setting of for S-NSSAI(s) based on the status of step xch-c.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77777777" w:rsidR="00F950EC" w:rsidRPr="00F950EC" w:rsidRDefault="00F950EC" w:rsidP="00F950EC">
      <w:pPr>
        <w:keepLines/>
        <w:overflowPunct/>
        <w:autoSpaceDE/>
        <w:autoSpaceDN/>
        <w:adjustRightInd/>
        <w:ind w:left="1135" w:hanging="851"/>
        <w:textAlignment w:val="auto"/>
        <w:rPr>
          <w:rFonts w:eastAsia="SimSun"/>
          <w:color w:val="FF0000"/>
        </w:rPr>
      </w:pPr>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91" w:name="_Toc103720590"/>
      <w:r w:rsidRPr="00D91B7B">
        <w:rPr>
          <w:rFonts w:eastAsia="SimSun"/>
        </w:rPr>
        <w:t>6.1.2</w:t>
      </w:r>
      <w:r w:rsidRPr="00D91B7B">
        <w:rPr>
          <w:rFonts w:eastAsia="SimSun"/>
        </w:rPr>
        <w:tab/>
        <w:t>Solution#1.2 NSACF (CTF) - Event based charging</w:t>
      </w:r>
      <w:bookmarkEnd w:id="91"/>
    </w:p>
    <w:p w14:paraId="3B2FD15D" w14:textId="12776E7C" w:rsidR="00D91B7B" w:rsidRPr="00D91B7B" w:rsidRDefault="00D91B7B" w:rsidP="009F1DF5">
      <w:pPr>
        <w:pStyle w:val="Heading4"/>
        <w:rPr>
          <w:rFonts w:eastAsia="SimSun"/>
        </w:rPr>
      </w:pPr>
      <w:bookmarkStart w:id="92" w:name="_Toc103720591"/>
      <w:r w:rsidRPr="00D91B7B">
        <w:rPr>
          <w:rFonts w:eastAsia="SimSun" w:hint="eastAsia"/>
        </w:rPr>
        <w:t>6</w:t>
      </w:r>
      <w:r w:rsidRPr="00D91B7B">
        <w:rPr>
          <w:rFonts w:eastAsia="SimSun"/>
        </w:rPr>
        <w:t>.1.2.1</w:t>
      </w:r>
      <w:r w:rsidRPr="00D91B7B">
        <w:rPr>
          <w:rFonts w:eastAsia="SimSun"/>
        </w:rPr>
        <w:tab/>
        <w:t>General</w:t>
      </w:r>
      <w:bookmarkEnd w:id="92"/>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Event based charging where the thresholds values for simultaneous number of UEs are set separately for going below (downwards) or above (upwards). This means that when a UE is added to the network slice and it at that point passes </w:t>
      </w:r>
      <w:proofErr w:type="gramStart"/>
      <w:r w:rsidRPr="00D91B7B">
        <w:rPr>
          <w:rFonts w:eastAsia="SimSun"/>
        </w:rPr>
        <w:t>a</w:t>
      </w:r>
      <w:proofErr w:type="gramEnd"/>
      <w:r w:rsidRPr="00D91B7B">
        <w:rPr>
          <w:rFonts w:eastAsia="SimSun"/>
        </w:rPr>
        <w:t xml:space="preserve">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93" w:name="_Toc103720592"/>
      <w:r w:rsidRPr="00D91B7B">
        <w:rPr>
          <w:rFonts w:eastAsia="SimSun" w:hint="eastAsia"/>
        </w:rPr>
        <w:t>6</w:t>
      </w:r>
      <w:r w:rsidRPr="00D91B7B">
        <w:rPr>
          <w:rFonts w:eastAsia="SimSun"/>
        </w:rPr>
        <w:t>.1.2.2</w:t>
      </w:r>
      <w:r w:rsidRPr="00D91B7B">
        <w:rPr>
          <w:rFonts w:eastAsia="SimSun"/>
        </w:rPr>
        <w:tab/>
        <w:t>Charging information</w:t>
      </w:r>
      <w:bookmarkEnd w:id="93"/>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94" w:name="_Toc103720593"/>
      <w:r w:rsidRPr="00D91B7B">
        <w:rPr>
          <w:rFonts w:eastAsia="SimSun" w:hint="eastAsia"/>
        </w:rPr>
        <w:t>6</w:t>
      </w:r>
      <w:r w:rsidRPr="00D91B7B">
        <w:rPr>
          <w:rFonts w:eastAsia="SimSun"/>
        </w:rPr>
        <w:t>.1.2.3</w:t>
      </w:r>
      <w:r w:rsidRPr="00D91B7B">
        <w:rPr>
          <w:rFonts w:eastAsia="SimSun"/>
        </w:rPr>
        <w:tab/>
        <w:t>Trigger mechanism</w:t>
      </w:r>
      <w:bookmarkEnd w:id="94"/>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95" w:name="_Toc103720594"/>
      <w:r w:rsidRPr="00D91B7B">
        <w:rPr>
          <w:rFonts w:eastAsia="SimSun"/>
        </w:rPr>
        <w:t>6.1.2.4</w:t>
      </w:r>
      <w:r w:rsidRPr="00D91B7B">
        <w:rPr>
          <w:rFonts w:eastAsia="SimSun"/>
        </w:rPr>
        <w:tab/>
        <w:t>Architecture description</w:t>
      </w:r>
      <w:bookmarkEnd w:id="95"/>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185" type="#_x0000_t75" style="width:254.25pt;height:101.25pt" o:ole="">
            <v:imagedata r:id="rId18" o:title=""/>
          </v:shape>
          <o:OLEObject Type="Embed" ProgID="Visio.Drawing.11" ShapeID="_x0000_i1185" DrawAspect="Content" ObjectID="_1714333730"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96" w:name="_Toc103720595"/>
      <w:r w:rsidRPr="009F1DF5">
        <w:rPr>
          <w:rFonts w:eastAsia="SimSun"/>
        </w:rPr>
        <w:t>6.1.2.</w:t>
      </w:r>
      <w:r w:rsidRPr="00D91B7B">
        <w:rPr>
          <w:rFonts w:eastAsia="SimSun"/>
        </w:rPr>
        <w:t>5</w:t>
      </w:r>
      <w:r w:rsidRPr="009F1DF5">
        <w:rPr>
          <w:rFonts w:eastAsia="SimSun"/>
        </w:rPr>
        <w:tab/>
        <w:t>Flow description</w:t>
      </w:r>
      <w:bookmarkEnd w:id="96"/>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186" type="#_x0000_t75" style="width:448.5pt;height:389.25pt" o:ole="">
            <v:imagedata r:id="rId20" o:title=""/>
          </v:shape>
          <o:OLEObject Type="Embed" ProgID="Visio.Drawing.15" ShapeID="_x0000_i1186" DrawAspect="Content" ObjectID="_1714333731"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NS_quota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 xml:space="preserve">"max number of UEs" is reached.  </w:t>
      </w:r>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for reporting used units "Number of UEs".  </w:t>
      </w:r>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2ch-c. Account and rating control based on "Number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97" w:name="_Toc103720596"/>
      <w:r w:rsidRPr="00D91B7B">
        <w:rPr>
          <w:rFonts w:eastAsia="SimSun"/>
        </w:rPr>
        <w:t>6.1.3</w:t>
      </w:r>
      <w:r w:rsidRPr="00D91B7B">
        <w:rPr>
          <w:rFonts w:eastAsia="SimSun"/>
        </w:rPr>
        <w:tab/>
        <w:t>Solution#1.3 NSACF (CTF) - Session based charging</w:t>
      </w:r>
      <w:bookmarkEnd w:id="97"/>
      <w:r w:rsidRPr="00D91B7B">
        <w:rPr>
          <w:rFonts w:eastAsia="SimSun"/>
        </w:rPr>
        <w:t xml:space="preserve"> </w:t>
      </w:r>
    </w:p>
    <w:p w14:paraId="11E93B3D" w14:textId="74E38C61" w:rsidR="00D91B7B" w:rsidRPr="00D91B7B" w:rsidRDefault="00D91B7B" w:rsidP="009F1DF5">
      <w:pPr>
        <w:pStyle w:val="Heading4"/>
        <w:rPr>
          <w:rFonts w:eastAsia="SimSun"/>
        </w:rPr>
      </w:pPr>
      <w:bookmarkStart w:id="98" w:name="_Toc103720597"/>
      <w:r w:rsidRPr="00D91B7B">
        <w:rPr>
          <w:rFonts w:eastAsia="SimSun" w:hint="eastAsia"/>
        </w:rPr>
        <w:t>6</w:t>
      </w:r>
      <w:r w:rsidRPr="00D91B7B">
        <w:rPr>
          <w:rFonts w:eastAsia="SimSun"/>
        </w:rPr>
        <w:t>.1.3.1</w:t>
      </w:r>
      <w:r w:rsidRPr="00D91B7B">
        <w:rPr>
          <w:rFonts w:eastAsia="SimSun"/>
        </w:rPr>
        <w:tab/>
        <w:t>General</w:t>
      </w:r>
      <w:bookmarkEnd w:id="98"/>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Session based charging where the session is started and kept </w:t>
      </w:r>
      <w:proofErr w:type="gramStart"/>
      <w:r w:rsidRPr="00D91B7B">
        <w:rPr>
          <w:rFonts w:eastAsia="SimSun"/>
        </w:rPr>
        <w:t>as long as</w:t>
      </w:r>
      <w:proofErr w:type="gramEnd"/>
      <w:r w:rsidRPr="00D91B7B">
        <w:rPr>
          <w:rFonts w:eastAsia="SimSun"/>
        </w:rPr>
        <w:t xml:space="preserve">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99" w:name="_Toc103720598"/>
      <w:r w:rsidRPr="00D91B7B">
        <w:rPr>
          <w:rFonts w:eastAsia="SimSun" w:hint="eastAsia"/>
        </w:rPr>
        <w:lastRenderedPageBreak/>
        <w:t>6</w:t>
      </w:r>
      <w:r w:rsidRPr="00D91B7B">
        <w:rPr>
          <w:rFonts w:eastAsia="SimSun"/>
        </w:rPr>
        <w:t>.1.3.2</w:t>
      </w:r>
      <w:r w:rsidRPr="00D91B7B">
        <w:rPr>
          <w:rFonts w:eastAsia="SimSun"/>
        </w:rPr>
        <w:tab/>
        <w:t>Charging information</w:t>
      </w:r>
      <w:bookmarkEnd w:id="99"/>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100" w:name="_Toc103720599"/>
      <w:r w:rsidRPr="00D91B7B">
        <w:rPr>
          <w:rFonts w:eastAsia="SimSun" w:hint="eastAsia"/>
        </w:rPr>
        <w:t>6</w:t>
      </w:r>
      <w:r w:rsidRPr="00D91B7B">
        <w:rPr>
          <w:rFonts w:eastAsia="SimSun"/>
        </w:rPr>
        <w:t>.1.3.3</w:t>
      </w:r>
      <w:r w:rsidRPr="00D91B7B">
        <w:rPr>
          <w:rFonts w:eastAsia="SimSun"/>
        </w:rPr>
        <w:tab/>
        <w:t>Trigger mechanism</w:t>
      </w:r>
      <w:bookmarkEnd w:id="100"/>
    </w:p>
    <w:p w14:paraId="66A84784" w14:textId="150C3B55" w:rsidR="00D91B7B" w:rsidRP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419A9B17" w14:textId="77777777" w:rsidR="00D91B7B" w:rsidRPr="00D91B7B" w:rsidRDefault="00D91B7B" w:rsidP="009F1DF5">
      <w:pPr>
        <w:pStyle w:val="Heading4"/>
        <w:rPr>
          <w:rFonts w:eastAsia="SimSun"/>
        </w:rPr>
      </w:pPr>
      <w:bookmarkStart w:id="101" w:name="_Toc103720600"/>
      <w:r w:rsidRPr="00D91B7B">
        <w:rPr>
          <w:rFonts w:eastAsia="SimSun"/>
        </w:rPr>
        <w:t>6.1.3.4</w:t>
      </w:r>
      <w:r w:rsidRPr="00D91B7B">
        <w:rPr>
          <w:rFonts w:eastAsia="SimSun"/>
        </w:rPr>
        <w:tab/>
        <w:t>Architecture description</w:t>
      </w:r>
      <w:bookmarkEnd w:id="101"/>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02" w:name="_Toc103720601"/>
      <w:r w:rsidRPr="00D91B7B">
        <w:rPr>
          <w:rFonts w:eastAsia="SimSun"/>
        </w:rPr>
        <w:t>6.1.3.5</w:t>
      </w:r>
      <w:r w:rsidRPr="00D91B7B">
        <w:rPr>
          <w:rFonts w:eastAsia="SimSun"/>
        </w:rPr>
        <w:tab/>
        <w:t>Flow description</w:t>
      </w:r>
      <w:bookmarkEnd w:id="102"/>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187" type="#_x0000_t75" style="width:448.5pt;height:428.25pt" o:ole="">
            <v:imagedata r:id="rId22" o:title=""/>
          </v:shape>
          <o:OLEObject Type="Embed" ProgID="Visio.Drawing.15" ShapeID="_x0000_i1187" DrawAspect="Content" ObjectID="_1714333732"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trigger occurs: one "Number of UEs" threshold is crossed for initial.  </w:t>
      </w:r>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initial and reporting of used units " Number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3ch-a: For a particular S-NSSAI one trigger occurs: one " Number of UEs" threshold is crossed for update or termination.  </w:t>
      </w:r>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Nchf_NSConvergedCharging service update or release and reporting of used units " Number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03" w:name="_Toc103720602"/>
      <w:r>
        <w:rPr>
          <w:rFonts w:hint="eastAsia"/>
        </w:rPr>
        <w:lastRenderedPageBreak/>
        <w:t>6</w:t>
      </w:r>
      <w:r>
        <w:t>.1.3.6</w:t>
      </w:r>
      <w:r>
        <w:tab/>
        <w:t>Charging scenarios</w:t>
      </w:r>
      <w:bookmarkEnd w:id="103"/>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09496653" w14:textId="77777777" w:rsidR="004B01F4" w:rsidRPr="007372D7" w:rsidRDefault="004B01F4" w:rsidP="004B01F4">
      <w:pPr>
        <w:pStyle w:val="EditorsNote"/>
      </w:pPr>
      <w:r w:rsidRPr="007372D7">
        <w:t xml:space="preserve">Editor’s Note: The </w:t>
      </w:r>
      <w:r>
        <w:t xml:space="preserve">NF that will hold the CTF </w:t>
      </w:r>
      <w:r w:rsidRPr="007372D7">
        <w:t xml:space="preserve">is </w:t>
      </w:r>
      <w:r>
        <w:t>FFS</w:t>
      </w:r>
      <w:r w:rsidRPr="007372D7">
        <w:t>.</w:t>
      </w:r>
    </w:p>
    <w:p w14:paraId="5FE72EB4" w14:textId="77777777" w:rsidR="004B01F4" w:rsidRDefault="004B01F4" w:rsidP="004B01F4"/>
    <w:p w14:paraId="42F7A434" w14:textId="77777777" w:rsidR="004B01F4" w:rsidRPr="00A06DE9" w:rsidRDefault="004B01F4" w:rsidP="004B01F4">
      <w:pPr>
        <w:pStyle w:val="TH"/>
      </w:pPr>
      <w:r w:rsidRPr="001C6731">
        <w:rPr>
          <w:rFonts w:ascii="Times New Roman" w:hAnsi="Times New Roman"/>
        </w:rPr>
        <w:object w:dxaOrig="6791" w:dyaOrig="10600" w14:anchorId="2BE55244">
          <v:shape id="_x0000_i1188" type="#_x0000_t75" style="width:339.75pt;height:530.25pt" o:ole="">
            <v:imagedata r:id="rId24" o:title=""/>
          </v:shape>
          <o:OLEObject Type="Embed" ProgID="Visio.Drawing.11" ShapeID="_x0000_i1188" DrawAspect="Content" ObjectID="_1714333733" r:id="rId25"/>
        </w:object>
      </w:r>
    </w:p>
    <w:p w14:paraId="31633F8D" w14:textId="71843973"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 to network slice</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77777777"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addition of the UE would cause the threshold to be passed</w:t>
      </w:r>
      <w:r w:rsidRPr="00A06DE9">
        <w:t>.</w:t>
      </w:r>
    </w:p>
    <w:p w14:paraId="03B0F1B5" w14:textId="77777777" w:rsidR="004B01F4" w:rsidRPr="00A06DE9" w:rsidRDefault="004B01F4" w:rsidP="004B01F4">
      <w:pPr>
        <w:pStyle w:val="B10"/>
      </w:pPr>
      <w:r w:rsidRPr="00A06DE9">
        <w:rPr>
          <w:b/>
        </w:rPr>
        <w:t>3)</w:t>
      </w:r>
      <w:r w:rsidRPr="00A06DE9">
        <w:rPr>
          <w:b/>
        </w:rPr>
        <w:tab/>
        <w:t>Charging Data Request [</w:t>
      </w:r>
      <w:r>
        <w:rPr>
          <w:b/>
        </w:rPr>
        <w:t>Initial</w:t>
      </w:r>
      <w:r w:rsidRPr="00A06DE9">
        <w:rPr>
          <w:b/>
        </w:rPr>
        <w:t>]:</w:t>
      </w:r>
      <w:r w:rsidRPr="00A06DE9">
        <w:t xml:space="preserve"> </w:t>
      </w:r>
      <w:r>
        <w:t>t</w:t>
      </w:r>
      <w:r w:rsidRPr="00A06DE9">
        <w:t xml:space="preserve">he </w:t>
      </w:r>
      <w:r w:rsidRPr="0044434B">
        <w:t xml:space="preserve">NF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b/>
          <w:lang w:eastAsia="zh-CN"/>
        </w:rPr>
      </w:pPr>
      <w:r w:rsidRPr="00A06DE9">
        <w:rPr>
          <w:b/>
        </w:rPr>
        <w:lastRenderedPageBreak/>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77777777"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NF (CTF)</w:t>
      </w:r>
      <w:r>
        <w:t xml:space="preserve"> </w:t>
      </w:r>
      <w:r w:rsidRPr="00A06DE9">
        <w:t xml:space="preserve">on the result of the </w:t>
      </w:r>
      <w:proofErr w:type="gramStart"/>
      <w:r w:rsidRPr="00A06DE9">
        <w:t>request</w:t>
      </w:r>
      <w:r>
        <w:t>,</w:t>
      </w:r>
      <w:proofErr w:type="gramEnd"/>
      <w:r>
        <w:t xml:space="preserve"> the CHF may provide new thresholds</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77777777"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change in number of UE would cause a CHF provided threshold to be passed</w:t>
      </w:r>
      <w:r w:rsidRPr="00A06DE9">
        <w:t>.</w:t>
      </w:r>
    </w:p>
    <w:p w14:paraId="1877B419" w14:textId="77777777"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 xml:space="preserve">NF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77777777"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 xml:space="preserve">if the trigger was addition of </w:t>
      </w:r>
      <w:proofErr w:type="gramStart"/>
      <w:r>
        <w:t>UE</w:t>
      </w:r>
      <w:proofErr w:type="gramEnd"/>
      <w:r>
        <w:t xml:space="preserv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77777777"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removal of UE would cause the termination trigger to be passed</w:t>
      </w:r>
      <w:r w:rsidRPr="00A06DE9">
        <w:t>.</w:t>
      </w:r>
    </w:p>
    <w:p w14:paraId="5D951DFF" w14:textId="77777777"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 xml:space="preserve">NF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77777777"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51BA01B" w14:textId="77777777" w:rsidR="004B01F4" w:rsidRPr="007372D7" w:rsidRDefault="004B01F4" w:rsidP="004B01F4">
      <w:pPr>
        <w:pStyle w:val="EditorsNote"/>
      </w:pPr>
      <w:r w:rsidRPr="007372D7">
        <w:t xml:space="preserve">Editor’s Note: </w:t>
      </w:r>
      <w:r>
        <w:t>How the thresholds and triggers are to be handled</w:t>
      </w:r>
      <w:r w:rsidRPr="007372D7">
        <w:t xml:space="preserve"> </w:t>
      </w:r>
      <w:r>
        <w:t>is FFS</w:t>
      </w:r>
      <w:r w:rsidRPr="007372D7">
        <w: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104" w:name="_Toc103720603"/>
      <w:r w:rsidRPr="00D91B7B">
        <w:rPr>
          <w:rFonts w:eastAsia="SimSun"/>
        </w:rPr>
        <w:t>6.1.4</w:t>
      </w:r>
      <w:r w:rsidRPr="00D91B7B">
        <w:rPr>
          <w:rFonts w:eastAsia="SimSun"/>
        </w:rPr>
        <w:tab/>
        <w:t>Solution#1.4 NSACF and CEF - Event based charging</w:t>
      </w:r>
      <w:bookmarkEnd w:id="104"/>
    </w:p>
    <w:p w14:paraId="757FBD41" w14:textId="77777777" w:rsidR="00D91B7B" w:rsidRPr="00D91B7B" w:rsidRDefault="00D91B7B" w:rsidP="009F1DF5">
      <w:pPr>
        <w:pStyle w:val="Heading4"/>
        <w:rPr>
          <w:rFonts w:eastAsia="SimSun"/>
        </w:rPr>
      </w:pPr>
      <w:bookmarkStart w:id="105" w:name="_Toc103720604"/>
      <w:r w:rsidRPr="00D91B7B">
        <w:rPr>
          <w:rFonts w:eastAsia="SimSun" w:hint="eastAsia"/>
        </w:rPr>
        <w:t>6</w:t>
      </w:r>
      <w:r w:rsidRPr="00D91B7B">
        <w:rPr>
          <w:rFonts w:eastAsia="SimSun"/>
        </w:rPr>
        <w:t>.1.4.1</w:t>
      </w:r>
      <w:r w:rsidRPr="00D91B7B">
        <w:rPr>
          <w:rFonts w:eastAsia="SimSun"/>
        </w:rPr>
        <w:tab/>
        <w:t>General</w:t>
      </w:r>
      <w:bookmarkEnd w:id="105"/>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106" w:name="_Toc103720605"/>
      <w:r w:rsidRPr="00D91B7B">
        <w:rPr>
          <w:rFonts w:eastAsia="SimSun"/>
        </w:rPr>
        <w:lastRenderedPageBreak/>
        <w:t>6.1.4.2</w:t>
      </w:r>
      <w:r w:rsidRPr="00D91B7B">
        <w:rPr>
          <w:rFonts w:eastAsia="SimSun"/>
        </w:rPr>
        <w:tab/>
        <w:t>Architecture description</w:t>
      </w:r>
      <w:bookmarkEnd w:id="106"/>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189" type="#_x0000_t75" style="width:336pt;height:101.25pt" o:ole="">
            <v:imagedata r:id="rId26" o:title=""/>
          </v:shape>
          <o:OLEObject Type="Embed" ProgID="Visio.Drawing.11" ShapeID="_x0000_i1189" DrawAspect="Content" ObjectID="_1714333734" r:id="rId27"/>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107" w:name="_Toc103720606"/>
      <w:r w:rsidRPr="00D91B7B">
        <w:rPr>
          <w:rFonts w:eastAsia="SimSun"/>
        </w:rPr>
        <w:t>6.1.4.3</w:t>
      </w:r>
      <w:r w:rsidRPr="00D91B7B">
        <w:rPr>
          <w:rFonts w:eastAsia="SimSun"/>
        </w:rPr>
        <w:tab/>
        <w:t>Flow description</w:t>
      </w:r>
      <w:bookmarkEnd w:id="107"/>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108"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190" type="#_x0000_t75" style="width:448.5pt;height:365.25pt" o:ole="">
            <v:imagedata r:id="rId28" o:title=""/>
          </v:shape>
          <o:OLEObject Type="Embed" ProgID="Visio.Drawing.15" ShapeID="_x0000_i1190" DrawAspect="Content" ObjectID="_1714333735" r:id="rId29"/>
        </w:object>
      </w:r>
      <w:bookmarkEnd w:id="108"/>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109" w:name="_Toc103720607"/>
      <w:r w:rsidRPr="00D91B7B">
        <w:rPr>
          <w:rFonts w:eastAsia="SimSun"/>
        </w:rPr>
        <w:t>6.1.5</w:t>
      </w:r>
      <w:r w:rsidRPr="00D91B7B">
        <w:rPr>
          <w:rFonts w:eastAsia="SimSun"/>
        </w:rPr>
        <w:tab/>
        <w:t>Solution#1.5 NSACF and CEF - Session based charging</w:t>
      </w:r>
      <w:bookmarkEnd w:id="109"/>
      <w:r w:rsidRPr="00D91B7B">
        <w:rPr>
          <w:rFonts w:eastAsia="SimSun"/>
        </w:rPr>
        <w:t xml:space="preserve">  </w:t>
      </w:r>
    </w:p>
    <w:p w14:paraId="6C38862A" w14:textId="77777777" w:rsidR="00D91B7B" w:rsidRPr="00D91B7B" w:rsidRDefault="00D91B7B" w:rsidP="009F1DF5">
      <w:pPr>
        <w:pStyle w:val="Heading4"/>
        <w:rPr>
          <w:rFonts w:eastAsia="SimSun"/>
        </w:rPr>
      </w:pPr>
      <w:bookmarkStart w:id="110" w:name="_Toc103720608"/>
      <w:r w:rsidRPr="00D91B7B">
        <w:rPr>
          <w:rFonts w:eastAsia="SimSun" w:hint="eastAsia"/>
        </w:rPr>
        <w:t>6</w:t>
      </w:r>
      <w:r w:rsidRPr="00D91B7B">
        <w:rPr>
          <w:rFonts w:eastAsia="SimSun"/>
        </w:rPr>
        <w:t>.1.5.1</w:t>
      </w:r>
      <w:r w:rsidRPr="00D91B7B">
        <w:rPr>
          <w:rFonts w:eastAsia="SimSun"/>
        </w:rPr>
        <w:tab/>
        <w:t>General</w:t>
      </w:r>
      <w:bookmarkEnd w:id="110"/>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111" w:name="_Toc103720609"/>
      <w:r w:rsidRPr="00D91B7B">
        <w:rPr>
          <w:rFonts w:eastAsia="SimSun"/>
        </w:rPr>
        <w:t>6.1.5.2</w:t>
      </w:r>
      <w:r w:rsidRPr="00D91B7B">
        <w:rPr>
          <w:rFonts w:eastAsia="SimSun"/>
        </w:rPr>
        <w:tab/>
        <w:t>Architecture description</w:t>
      </w:r>
      <w:bookmarkEnd w:id="11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12" w:name="_Toc103720610"/>
      <w:r w:rsidRPr="00D91B7B">
        <w:rPr>
          <w:rFonts w:eastAsia="SimSun"/>
        </w:rPr>
        <w:t>6.1.5.3</w:t>
      </w:r>
      <w:r w:rsidRPr="00D91B7B">
        <w:rPr>
          <w:rFonts w:eastAsia="SimSun"/>
        </w:rPr>
        <w:tab/>
        <w:t>Flow description</w:t>
      </w:r>
      <w:bookmarkEnd w:id="112"/>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050AE602" w14:textId="61428E9D"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rPr>
        <w:object w:dxaOrig="10321" w:dyaOrig="9311" w14:anchorId="2D22762C">
          <v:shape id="_x0000_i1191" type="#_x0000_t75" style="width:448.5pt;height:403.5pt" o:ole="">
            <v:imagedata r:id="rId30" o:title=""/>
          </v:shape>
          <o:OLEObject Type="Embed" ProgID="Visio.Drawing.15" ShapeID="_x0000_i1191" DrawAspect="Content" ObjectID="_1714333736" r:id="rId31"/>
        </w:object>
      </w: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77777777" w:rsidR="00D91B7B" w:rsidRPr="00D91B7B" w:rsidRDefault="00D91B7B" w:rsidP="009F1DF5">
      <w:pPr>
        <w:pStyle w:val="B10"/>
        <w:rPr>
          <w:rFonts w:eastAsia="SimSun"/>
        </w:rPr>
      </w:pPr>
      <w:r w:rsidRPr="00D91B7B">
        <w:rPr>
          <w:rFonts w:eastAsia="SimSun"/>
          <w:lang w:eastAsia="ko-KR"/>
        </w:rPr>
        <w:lastRenderedPageBreak/>
        <w:t>4ch-a to 4ch-d: same as 3ch-a to 3ch-d clause 6.1.3.5 with CEF instead of NSACF.</w:t>
      </w:r>
    </w:p>
    <w:p w14:paraId="13A469F6" w14:textId="77777777" w:rsidR="00D91B7B" w:rsidRPr="009F1DF5" w:rsidRDefault="00D91B7B" w:rsidP="009F1DF5"/>
    <w:p w14:paraId="215AE0AF" w14:textId="0F55D4CF" w:rsidR="004511BE" w:rsidRPr="009F1DF5" w:rsidRDefault="00C622DF" w:rsidP="009F1DF5">
      <w:pPr>
        <w:pStyle w:val="Heading3"/>
      </w:pPr>
      <w:bookmarkStart w:id="113" w:name="_Toc66126525"/>
      <w:bookmarkStart w:id="114" w:name="_Toc72418124"/>
      <w:bookmarkStart w:id="115" w:name="_Toc72739211"/>
      <w:bookmarkStart w:id="116" w:name="_Toc103720611"/>
      <w:r w:rsidRPr="009F1DF5">
        <w:t>6</w:t>
      </w:r>
      <w:r w:rsidR="004511BE" w:rsidRPr="009F1DF5">
        <w:t>.1.x</w:t>
      </w:r>
      <w:r w:rsidR="004511BE" w:rsidRPr="009F1DF5">
        <w:tab/>
        <w:t>Evaluation</w:t>
      </w:r>
      <w:bookmarkEnd w:id="113"/>
      <w:bookmarkEnd w:id="114"/>
      <w:bookmarkEnd w:id="115"/>
      <w:bookmarkEnd w:id="116"/>
    </w:p>
    <w:p w14:paraId="1A1B5E69" w14:textId="77777777" w:rsidR="004511BE" w:rsidRPr="007372D7" w:rsidRDefault="004511BE" w:rsidP="00EF6794">
      <w:pPr>
        <w:pStyle w:val="B10"/>
        <w:rPr>
          <w:rFonts w:eastAsia="SimSun"/>
          <w:bCs/>
        </w:rPr>
      </w:pPr>
    </w:p>
    <w:p w14:paraId="4484788B" w14:textId="20C8ED45" w:rsidR="00D0708A" w:rsidRPr="009F1DF5" w:rsidRDefault="00C622DF" w:rsidP="009F1DF5">
      <w:pPr>
        <w:pStyle w:val="Heading2"/>
      </w:pPr>
      <w:bookmarkStart w:id="117" w:name="_Toc66126526"/>
      <w:bookmarkStart w:id="118" w:name="_Toc72418125"/>
      <w:bookmarkStart w:id="119" w:name="_Toc72739212"/>
      <w:bookmarkStart w:id="120" w:name="_Toc103720612"/>
      <w:r w:rsidRPr="009F1DF5">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117"/>
      <w:bookmarkEnd w:id="118"/>
      <w:bookmarkEnd w:id="119"/>
      <w:bookmarkEnd w:id="120"/>
    </w:p>
    <w:p w14:paraId="291155C6" w14:textId="67AAE395" w:rsidR="00D0708A" w:rsidRPr="009F1DF5" w:rsidRDefault="00C622DF" w:rsidP="009F1DF5">
      <w:pPr>
        <w:pStyle w:val="Heading3"/>
      </w:pPr>
      <w:bookmarkStart w:id="121" w:name="_Toc66126527"/>
      <w:bookmarkStart w:id="122" w:name="_Toc72418126"/>
      <w:bookmarkStart w:id="123" w:name="_Toc72739213"/>
      <w:bookmarkStart w:id="124" w:name="_Toc103720613"/>
      <w:r w:rsidRPr="009F1DF5">
        <w:t>6</w:t>
      </w:r>
      <w:r w:rsidR="00D0708A" w:rsidRPr="009F1DF5">
        <w:t>.2.</w:t>
      </w:r>
      <w:r w:rsidR="00E24E2E" w:rsidRPr="009F1DF5">
        <w:t>0</w:t>
      </w:r>
      <w:r w:rsidR="00D0708A" w:rsidRPr="009F1DF5">
        <w:tab/>
        <w:t>General Description</w:t>
      </w:r>
      <w:bookmarkEnd w:id="121"/>
      <w:bookmarkEnd w:id="122"/>
      <w:bookmarkEnd w:id="123"/>
      <w:bookmarkEnd w:id="124"/>
    </w:p>
    <w:p w14:paraId="19144847" w14:textId="58EA4EFE"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25" w:name="_Toc103720614"/>
      <w:r w:rsidRPr="007372D7">
        <w:t>6.</w:t>
      </w:r>
      <w:r>
        <w:t>2</w:t>
      </w:r>
      <w:r w:rsidRPr="007372D7">
        <w:t>.</w:t>
      </w:r>
      <w:r>
        <w:t>1</w:t>
      </w:r>
      <w:r w:rsidRPr="007372D7">
        <w:tab/>
        <w:t>Solution#</w:t>
      </w:r>
      <w:r>
        <w:t>2.</w:t>
      </w:r>
      <w:r w:rsidRPr="007372D7">
        <w:t>1</w:t>
      </w:r>
      <w:r>
        <w:t xml:space="preserve"> </w:t>
      </w:r>
      <w:r w:rsidRPr="00FD341D">
        <w:t>NSACF (CTF) – Event based charging</w:t>
      </w:r>
      <w:bookmarkEnd w:id="125"/>
    </w:p>
    <w:p w14:paraId="6B5B6166" w14:textId="77777777" w:rsidR="005839DB" w:rsidRPr="009F1DF5" w:rsidRDefault="005839DB" w:rsidP="009F1DF5">
      <w:pPr>
        <w:pStyle w:val="Heading4"/>
      </w:pPr>
      <w:bookmarkStart w:id="126" w:name="_Toc103720615"/>
      <w:r w:rsidRPr="009F1DF5">
        <w:rPr>
          <w:rFonts w:hint="eastAsia"/>
        </w:rPr>
        <w:t>6</w:t>
      </w:r>
      <w:r w:rsidRPr="009F1DF5">
        <w:t>.2.1.1</w:t>
      </w:r>
      <w:r w:rsidRPr="009F1DF5">
        <w:tab/>
        <w:t>General</w:t>
      </w:r>
      <w:bookmarkEnd w:id="126"/>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127" w:name="_Toc103720616"/>
      <w:r w:rsidRPr="009F1DF5">
        <w:t>6.2.2</w:t>
      </w:r>
      <w:r w:rsidRPr="009F1DF5">
        <w:tab/>
        <w:t>Solution#2.2 NSACF (CTF) - Session based charging</w:t>
      </w:r>
      <w:bookmarkEnd w:id="127"/>
    </w:p>
    <w:p w14:paraId="1472E154" w14:textId="77777777" w:rsidR="005839DB" w:rsidRDefault="005839DB" w:rsidP="005839DB">
      <w:pPr>
        <w:pStyle w:val="Heading4"/>
      </w:pPr>
      <w:bookmarkStart w:id="128" w:name="_Toc103720617"/>
      <w:r>
        <w:rPr>
          <w:rFonts w:hint="eastAsia"/>
        </w:rPr>
        <w:t>6</w:t>
      </w:r>
      <w:r>
        <w:t>.2.2.1</w:t>
      </w:r>
      <w:r>
        <w:tab/>
        <w:t>General</w:t>
      </w:r>
      <w:bookmarkEnd w:id="128"/>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lastRenderedPageBreak/>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129" w:name="_Toc103720618"/>
      <w:r>
        <w:t xml:space="preserve">6.2.3 </w:t>
      </w:r>
      <w:r>
        <w:tab/>
      </w:r>
      <w:r w:rsidRPr="007372D7">
        <w:t>Solution#</w:t>
      </w:r>
      <w:r>
        <w:t xml:space="preserve">2.3 NSACF and CEF - </w:t>
      </w:r>
      <w:r w:rsidR="00D6319B">
        <w:t>Event</w:t>
      </w:r>
      <w:r>
        <w:t xml:space="preserve"> based charging</w:t>
      </w:r>
      <w:bookmarkEnd w:id="129"/>
    </w:p>
    <w:p w14:paraId="57D684FA" w14:textId="77777777" w:rsidR="005839DB" w:rsidRDefault="005839DB" w:rsidP="005839DB">
      <w:pPr>
        <w:pStyle w:val="Heading4"/>
      </w:pPr>
      <w:bookmarkStart w:id="130" w:name="_Toc103720619"/>
      <w:r>
        <w:rPr>
          <w:rFonts w:hint="eastAsia"/>
        </w:rPr>
        <w:t>6</w:t>
      </w:r>
      <w:r>
        <w:t>.2.3.1</w:t>
      </w:r>
      <w:r>
        <w:tab/>
        <w:t>General</w:t>
      </w:r>
      <w:bookmarkEnd w:id="130"/>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131" w:name="_Toc103720620"/>
      <w:r w:rsidRPr="007372D7">
        <w:t>6.</w:t>
      </w:r>
      <w:r>
        <w:t>2</w:t>
      </w:r>
      <w:r w:rsidRPr="007372D7">
        <w:t>.</w:t>
      </w:r>
      <w:r>
        <w:t xml:space="preserve">4 </w:t>
      </w:r>
      <w:r w:rsidR="00D6319B">
        <w:tab/>
      </w:r>
      <w:r w:rsidRPr="007372D7">
        <w:t>Solution#</w:t>
      </w:r>
      <w:r>
        <w:t>2.4 NSACF and CEF - Session based charging</w:t>
      </w:r>
      <w:bookmarkEnd w:id="131"/>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132" w:name="_Toc66126528"/>
      <w:bookmarkStart w:id="133" w:name="_Toc72418127"/>
      <w:bookmarkStart w:id="134" w:name="_Toc72739214"/>
      <w:bookmarkStart w:id="135" w:name="_Toc103720621"/>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132"/>
      <w:bookmarkEnd w:id="133"/>
      <w:bookmarkEnd w:id="134"/>
      <w:bookmarkEnd w:id="135"/>
    </w:p>
    <w:p w14:paraId="33838E5B" w14:textId="102EC95C" w:rsidR="00D62BF8" w:rsidRPr="007372D7" w:rsidRDefault="00D62BF8" w:rsidP="00D62BF8">
      <w:pPr>
        <w:pStyle w:val="Heading3"/>
      </w:pPr>
      <w:bookmarkStart w:id="136" w:name="_Toc66126529"/>
      <w:bookmarkStart w:id="137" w:name="_Toc72418128"/>
      <w:bookmarkStart w:id="138" w:name="_Toc72739215"/>
      <w:bookmarkStart w:id="139" w:name="_Toc103720622"/>
      <w:r w:rsidRPr="007372D7">
        <w:t>6.</w:t>
      </w:r>
      <w:r>
        <w:t>3</w:t>
      </w:r>
      <w:r w:rsidRPr="007372D7">
        <w:t>.1</w:t>
      </w:r>
      <w:r w:rsidRPr="007372D7">
        <w:tab/>
        <w:t>General Description</w:t>
      </w:r>
      <w:bookmarkEnd w:id="136"/>
      <w:bookmarkEnd w:id="137"/>
      <w:bookmarkEnd w:id="138"/>
      <w:bookmarkEnd w:id="139"/>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140" w:name="_Toc72418129"/>
      <w:bookmarkStart w:id="141" w:name="_Toc72739216"/>
      <w:bookmarkStart w:id="142" w:name="_Toc103720623"/>
      <w:r w:rsidRPr="009F1DF5">
        <w:t>6.3.2</w:t>
      </w:r>
      <w:r w:rsidRPr="009F1DF5">
        <w:tab/>
        <w:t>Solution#3.1 Volume aggregation by NS Tenant CCS</w:t>
      </w:r>
      <w:bookmarkEnd w:id="140"/>
      <w:bookmarkEnd w:id="141"/>
      <w:bookmarkEnd w:id="142"/>
      <w:r w:rsidRPr="009F1DF5">
        <w:t xml:space="preserve">   </w:t>
      </w:r>
    </w:p>
    <w:p w14:paraId="4AFBD9A7" w14:textId="77777777" w:rsidR="00D577AF" w:rsidRPr="009F1DF5" w:rsidRDefault="00D577AF" w:rsidP="009F1DF5">
      <w:pPr>
        <w:pStyle w:val="Heading4"/>
      </w:pPr>
      <w:bookmarkStart w:id="143" w:name="_Toc72418130"/>
      <w:bookmarkStart w:id="144" w:name="_Toc72739217"/>
      <w:bookmarkStart w:id="145" w:name="_Toc103720624"/>
      <w:r w:rsidRPr="009F1DF5">
        <w:t>6.3.2.1</w:t>
      </w:r>
      <w:r w:rsidRPr="009F1DF5">
        <w:tab/>
        <w:t>General description</w:t>
      </w:r>
      <w:bookmarkEnd w:id="143"/>
      <w:bookmarkEnd w:id="144"/>
      <w:bookmarkEnd w:id="145"/>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146" w:name="_Hlk64663269"/>
      <w:r>
        <w:t xml:space="preserve">Two types of subscribers are considered in the context of Network Slice: </w:t>
      </w:r>
      <w:proofErr w:type="gramStart"/>
      <w:r>
        <w:t>the</w:t>
      </w:r>
      <w:proofErr w:type="gramEnd"/>
      <w:r>
        <w:t xml:space="preserv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lastRenderedPageBreak/>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 xml:space="preserve">The subscription description includes </w:t>
      </w:r>
      <w:proofErr w:type="gramStart"/>
      <w:r w:rsidRPr="00C273F2">
        <w:t>in particular the</w:t>
      </w:r>
      <w:proofErr w:type="gramEnd"/>
      <w:r w:rsidRPr="00C273F2">
        <w:t xml:space="preserv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 xml:space="preserve">he subscription description includes </w:t>
      </w:r>
      <w:proofErr w:type="gramStart"/>
      <w:r w:rsidR="00D577AF" w:rsidRPr="001B7B8A">
        <w:t>in particular the</w:t>
      </w:r>
      <w:proofErr w:type="gramEnd"/>
      <w:r w:rsidR="00D577AF" w:rsidRPr="001B7B8A">
        <w:t xml:space="preserv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2DD3ED15"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147" w:name="_Toc72418131"/>
      <w:bookmarkStart w:id="148" w:name="_Toc72739218"/>
      <w:bookmarkStart w:id="149" w:name="_Toc103720625"/>
      <w:bookmarkEnd w:id="146"/>
      <w:r>
        <w:t>6.3.2.2</w:t>
      </w:r>
      <w:r>
        <w:tab/>
        <w:t>Architecture description</w:t>
      </w:r>
      <w:bookmarkEnd w:id="147"/>
      <w:bookmarkEnd w:id="148"/>
      <w:bookmarkEnd w:id="149"/>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192" type="#_x0000_t75" style="width:326.25pt;height:146.25pt" o:ole="">
            <v:imagedata r:id="rId32" o:title=""/>
          </v:shape>
          <o:OLEObject Type="Embed" ProgID="Visio.Drawing.11" ShapeID="_x0000_i1192" DrawAspect="Content" ObjectID="_1714333737" r:id="rId33"/>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150" w:name="_Toc72418132"/>
      <w:bookmarkStart w:id="151" w:name="_Toc72739219"/>
      <w:bookmarkStart w:id="152" w:name="_Toc103720626"/>
      <w:r>
        <w:lastRenderedPageBreak/>
        <w:t>6.3.2.3</w:t>
      </w:r>
      <w:r>
        <w:tab/>
        <w:t>Flow description</w:t>
      </w:r>
      <w:bookmarkEnd w:id="150"/>
      <w:bookmarkEnd w:id="151"/>
      <w:r w:rsidR="004628C3">
        <w:t xml:space="preserve"> (T</w:t>
      </w:r>
      <w:r w:rsidR="004628C3" w:rsidRPr="00460A4A">
        <w:t>enant specific S-NSSAI</w:t>
      </w:r>
      <w:r w:rsidR="004628C3">
        <w:t>)</w:t>
      </w:r>
      <w:bookmarkEnd w:id="152"/>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193" type="#_x0000_t75" style="width:447.75pt;height:525pt" o:ole="">
            <v:imagedata r:id="rId34" o:title=""/>
          </v:shape>
          <o:OLEObject Type="Embed" ProgID="Visio.Drawing.15" ShapeID="_x0000_i1193" DrawAspect="Content" ObjectID="_1714333738" r:id="rId35"/>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 xml:space="preserve">NS tenant </w:t>
      </w:r>
      <w:proofErr w:type="gramStart"/>
      <w:r>
        <w:rPr>
          <w:lang w:eastAsia="ko-KR"/>
        </w:rPr>
        <w:t>volume based</w:t>
      </w:r>
      <w:proofErr w:type="gramEnd"/>
      <w:r>
        <w:rPr>
          <w:lang w:eastAsia="ko-KR"/>
        </w:rPr>
        <w:t xml:space="preserve">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lastRenderedPageBreak/>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194" type="#_x0000_t75" style="width:462.75pt;height:422.25pt" o:ole="">
            <v:imagedata r:id="rId36" o:title=""/>
          </v:shape>
          <o:OLEObject Type="Embed" ProgID="Visio.Drawing.15" ShapeID="_x0000_i1194" DrawAspect="Content" ObjectID="_1714333739" r:id="rId37"/>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lastRenderedPageBreak/>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153" w:name="_Toc103720627"/>
      <w:r>
        <w:t>6.3.2.4</w:t>
      </w:r>
      <w:r>
        <w:tab/>
        <w:t>Flow description (</w:t>
      </w:r>
      <w:r>
        <w:rPr>
          <w:color w:val="000000"/>
        </w:rPr>
        <w:t>Shared S-NSSAI</w:t>
      </w:r>
      <w:r>
        <w:t>)</w:t>
      </w:r>
      <w:bookmarkEnd w:id="153"/>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154" w:name="_Toc72418133"/>
      <w:bookmarkStart w:id="155" w:name="_Toc72739220"/>
      <w:bookmarkStart w:id="156" w:name="_Toc103720628"/>
      <w:r w:rsidRPr="007372D7">
        <w:t>6.</w:t>
      </w:r>
      <w:r>
        <w:t>3</w:t>
      </w:r>
      <w:r w:rsidRPr="007372D7">
        <w:t>.</w:t>
      </w:r>
      <w:r>
        <w:t>3</w:t>
      </w:r>
      <w:r w:rsidRPr="007372D7">
        <w:tab/>
        <w:t>Solution#</w:t>
      </w:r>
      <w:r>
        <w:t xml:space="preserve">3.2 </w:t>
      </w:r>
      <w:bookmarkStart w:id="157" w:name="_Hlk70589472"/>
      <w:r>
        <w:t>Volume control by CCS based on performance collection</w:t>
      </w:r>
      <w:bookmarkEnd w:id="154"/>
      <w:bookmarkEnd w:id="155"/>
      <w:bookmarkEnd w:id="156"/>
      <w:r>
        <w:t xml:space="preserve"> </w:t>
      </w:r>
    </w:p>
    <w:p w14:paraId="528AA6CB" w14:textId="77777777" w:rsidR="007E55CB" w:rsidRDefault="007E55CB" w:rsidP="007E55CB">
      <w:pPr>
        <w:pStyle w:val="Heading4"/>
      </w:pPr>
      <w:bookmarkStart w:id="158" w:name="_Toc72418134"/>
      <w:bookmarkStart w:id="159" w:name="_Toc72739221"/>
      <w:bookmarkStart w:id="160" w:name="_Toc103720629"/>
      <w:bookmarkEnd w:id="157"/>
      <w:r>
        <w:t>6.3.3.1</w:t>
      </w:r>
      <w:r>
        <w:tab/>
        <w:t>General description</w:t>
      </w:r>
      <w:bookmarkEnd w:id="158"/>
      <w:bookmarkEnd w:id="159"/>
      <w:bookmarkEnd w:id="160"/>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5FAE2C11"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S-NSSAI.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161" w:name="_Toc72418135"/>
      <w:bookmarkStart w:id="162" w:name="_Toc72739222"/>
      <w:bookmarkStart w:id="163" w:name="_Toc103720630"/>
      <w:r w:rsidRPr="009F1DF5">
        <w:lastRenderedPageBreak/>
        <w:t>6.3.3.2</w:t>
      </w:r>
      <w:r w:rsidRPr="009F1DF5">
        <w:tab/>
        <w:t>Architecture description</w:t>
      </w:r>
      <w:bookmarkEnd w:id="161"/>
      <w:bookmarkEnd w:id="162"/>
      <w:bookmarkEnd w:id="163"/>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164" w:name="_Toc72418136"/>
      <w:bookmarkStart w:id="165" w:name="_Toc72739223"/>
      <w:bookmarkStart w:id="166" w:name="_Toc103720631"/>
      <w:r>
        <w:t>6.3.3.3</w:t>
      </w:r>
      <w:r>
        <w:tab/>
        <w:t>Flow description</w:t>
      </w:r>
      <w:bookmarkEnd w:id="164"/>
      <w:bookmarkEnd w:id="165"/>
      <w:bookmarkEnd w:id="166"/>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bookmarkStart w:id="167" w:name="_Hlk70597831"/>
      <w:r w:rsidRPr="00B3472B">
        <w:rPr>
          <w:lang w:eastAsia="zh-CN"/>
        </w:rPr>
        <w:t>Volume control by CCS based on performance collection</w:t>
      </w:r>
      <w:bookmarkEnd w:id="167"/>
      <w:r>
        <w:t xml:space="preserve">:  </w:t>
      </w:r>
    </w:p>
    <w:p w14:paraId="52B02660" w14:textId="77777777" w:rsidR="007E55CB" w:rsidRDefault="007E55CB" w:rsidP="002768F1">
      <w:pPr>
        <w:pStyle w:val="EX"/>
        <w:rPr>
          <w:lang w:eastAsia="zh-CN"/>
        </w:rPr>
      </w:pPr>
      <w:r w:rsidRPr="002768F1">
        <w:object w:dxaOrig="12441" w:dyaOrig="12941" w14:anchorId="39B841A2">
          <v:shape id="_x0000_i1195" type="#_x0000_t75" style="width:447pt;height:464.25pt" o:ole="">
            <v:imagedata r:id="rId38" o:title=""/>
          </v:shape>
          <o:OLEObject Type="Embed" ProgID="Visio.Drawing.15" ShapeID="_x0000_i1195" DrawAspect="Content" ObjectID="_1714333740" r:id="rId39"/>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3BF7E453" w:rsidR="007E55CB" w:rsidRPr="00421FFF" w:rsidRDefault="007E55CB" w:rsidP="009F1DF5">
      <w:pPr>
        <w:pStyle w:val="B10"/>
        <w:rPr>
          <w:lang w:eastAsia="ko-KR"/>
        </w:rPr>
      </w:pPr>
      <w:r w:rsidRPr="00421FFF">
        <w:rPr>
          <w:lang w:eastAsia="ko-KR"/>
        </w:rPr>
        <w:t>1.</w:t>
      </w:r>
      <w:r w:rsidRPr="00421FFF">
        <w:rPr>
          <w:lang w:eastAsia="ko-KR"/>
        </w:rPr>
        <w:tab/>
        <w:t xml:space="preserve">NS tenant </w:t>
      </w:r>
      <w:proofErr w:type="gramStart"/>
      <w:r w:rsidRPr="00421FFF">
        <w:rPr>
          <w:lang w:eastAsia="ko-KR"/>
        </w:rPr>
        <w:t>volume</w:t>
      </w:r>
      <w:r>
        <w:rPr>
          <w:lang w:eastAsia="ko-KR"/>
        </w:rPr>
        <w:t xml:space="preserve"> </w:t>
      </w:r>
      <w:r w:rsidRPr="00421FFF">
        <w:rPr>
          <w:lang w:eastAsia="ko-KR"/>
        </w:rPr>
        <w:t>based</w:t>
      </w:r>
      <w:proofErr w:type="gramEnd"/>
      <w:r w:rsidRPr="00421FFF">
        <w:rPr>
          <w:lang w:eastAsia="ko-KR"/>
        </w:rPr>
        <w:t xml:space="preserve">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w:t>
      </w:r>
      <w:proofErr w:type="gramStart"/>
      <w:r>
        <w:rPr>
          <w:lang w:eastAsia="ko-KR"/>
        </w:rPr>
        <w:t>+..</w:t>
      </w:r>
      <w:proofErr w:type="gramEnd"/>
      <w:r>
        <w:rPr>
          <w:lang w:eastAsia="ko-KR"/>
        </w:rPr>
        <w:t>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168" w:name="_Toc103720632"/>
      <w:r w:rsidRPr="00B67DFF">
        <w:rPr>
          <w:rFonts w:eastAsia="SimSun"/>
        </w:rPr>
        <w:t>6.3.</w:t>
      </w:r>
      <w:r>
        <w:rPr>
          <w:rFonts w:eastAsia="SimSun"/>
        </w:rPr>
        <w:t>4</w:t>
      </w:r>
      <w:r w:rsidRPr="00B67DFF">
        <w:rPr>
          <w:rFonts w:eastAsia="SimSun"/>
        </w:rPr>
        <w:tab/>
        <w:t>Evaluation</w:t>
      </w:r>
      <w:bookmarkEnd w:id="168"/>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w:t>
      </w:r>
      <w:proofErr w:type="gramStart"/>
      <w:r w:rsidRPr="00B67DFF">
        <w:rPr>
          <w:rFonts w:eastAsia="SimSun"/>
        </w:rPr>
        <w:t>has to</w:t>
      </w:r>
      <w:proofErr w:type="gramEnd"/>
      <w:r w:rsidRPr="00B67DFF">
        <w:rPr>
          <w:rFonts w:eastAsia="SimSun"/>
        </w:rPr>
        <w:t xml:space="preserve">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w:t>
      </w:r>
      <w:proofErr w:type="gramStart"/>
      <w:r w:rsidRPr="00B67DFF">
        <w:rPr>
          <w:rFonts w:eastAsia="SimSun"/>
        </w:rPr>
        <w:t>actually consumed</w:t>
      </w:r>
      <w:proofErr w:type="gramEnd"/>
      <w:r w:rsidRPr="00B67DFF">
        <w:rPr>
          <w:rFonts w:eastAsia="SimSun"/>
        </w:rPr>
        <w:t xml:space="preserve">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w:t>
      </w:r>
      <w:proofErr w:type="gramStart"/>
      <w:r w:rsidRPr="00B67DFF">
        <w:rPr>
          <w:rFonts w:eastAsia="SimSun"/>
          <w:lang w:val="en-US"/>
        </w:rPr>
        <w:t>possibility  for</w:t>
      </w:r>
      <w:proofErr w:type="gramEnd"/>
      <w:r w:rsidRPr="00B67DFF">
        <w:rPr>
          <w:rFonts w:eastAsia="SimSun"/>
          <w:lang w:val="en-US"/>
        </w:rPr>
        <w:t xml:space="preserve">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1796A726"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169" w:name="_Toc103720633"/>
      <w:r w:rsidRPr="00B67DFF">
        <w:t>6.3.</w:t>
      </w:r>
      <w:r>
        <w:t>5</w:t>
      </w:r>
      <w:r w:rsidRPr="00B67DFF">
        <w:tab/>
      </w:r>
      <w:r>
        <w:t>Conclusions</w:t>
      </w:r>
      <w:bookmarkEnd w:id="169"/>
    </w:p>
    <w:p w14:paraId="1DE6EC4F" w14:textId="77777777"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3F0441AE" w14:textId="77777777" w:rsidR="00C040C5" w:rsidRDefault="00C040C5" w:rsidP="00C040C5">
      <w:pPr>
        <w:pStyle w:val="EditorsNote"/>
        <w:rPr>
          <w:lang w:eastAsia="zh-CN"/>
        </w:rPr>
      </w:pPr>
      <w:r>
        <w:rPr>
          <w:lang w:eastAsia="zh-CN"/>
        </w:rPr>
        <w:t xml:space="preserve">Editor’s Note: </w:t>
      </w:r>
      <w:proofErr w:type="gramStart"/>
      <w:r>
        <w:rPr>
          <w:lang w:eastAsia="zh-CN"/>
        </w:rPr>
        <w:t>The final conclusion</w:t>
      </w:r>
      <w:proofErr w:type="gramEnd"/>
      <w:r>
        <w:rPr>
          <w:lang w:eastAsia="zh-CN"/>
        </w:rPr>
        <w:t xml:space="preserve"> on solution(s) for a later release is ffs.</w:t>
      </w:r>
    </w:p>
    <w:p w14:paraId="00417F5C" w14:textId="458E6672" w:rsidR="00D62BF8" w:rsidRDefault="00D62BF8" w:rsidP="00D62BF8">
      <w:pPr>
        <w:pStyle w:val="B10"/>
        <w:rPr>
          <w:lang w:eastAsia="zh-CN"/>
        </w:rPr>
      </w:pPr>
    </w:p>
    <w:p w14:paraId="04BB2496" w14:textId="5266ADCD" w:rsidR="00D62BF8" w:rsidRPr="007372D7" w:rsidRDefault="00D62BF8" w:rsidP="00D62BF8">
      <w:pPr>
        <w:pStyle w:val="Heading2"/>
      </w:pPr>
      <w:bookmarkStart w:id="170" w:name="_Toc66126530"/>
      <w:bookmarkStart w:id="171" w:name="_Toc72418137"/>
      <w:bookmarkStart w:id="172" w:name="_Toc72739224"/>
      <w:bookmarkStart w:id="173" w:name="_Toc103720634"/>
      <w:r w:rsidRPr="007372D7">
        <w:t>6.</w:t>
      </w:r>
      <w:r>
        <w:t>4</w:t>
      </w:r>
      <w:r w:rsidRPr="007372D7">
        <w:tab/>
        <w:t>Key Issue #</w:t>
      </w:r>
      <w:r w:rsidR="00676B10">
        <w:t>4</w:t>
      </w:r>
      <w:r w:rsidRPr="007372D7">
        <w:t xml:space="preserve">: Converged Charging for </w:t>
      </w:r>
      <w:r>
        <w:t>max duration</w:t>
      </w:r>
      <w:r w:rsidRPr="007372D7">
        <w:t xml:space="preserve"> per network slice</w:t>
      </w:r>
      <w:bookmarkEnd w:id="170"/>
      <w:bookmarkEnd w:id="171"/>
      <w:bookmarkEnd w:id="172"/>
      <w:bookmarkEnd w:id="173"/>
    </w:p>
    <w:p w14:paraId="1A774352" w14:textId="38C96D94" w:rsidR="00D62BF8" w:rsidRPr="007372D7" w:rsidRDefault="00D62BF8" w:rsidP="00D62BF8">
      <w:pPr>
        <w:pStyle w:val="Heading3"/>
      </w:pPr>
      <w:bookmarkStart w:id="174" w:name="_Toc66126531"/>
      <w:bookmarkStart w:id="175" w:name="_Toc72418138"/>
      <w:bookmarkStart w:id="176" w:name="_Toc72739225"/>
      <w:bookmarkStart w:id="177" w:name="_Toc103720635"/>
      <w:r w:rsidRPr="007372D7">
        <w:t>6.</w:t>
      </w:r>
      <w:r>
        <w:t>4</w:t>
      </w:r>
      <w:r w:rsidRPr="007372D7">
        <w:t>.1</w:t>
      </w:r>
      <w:r w:rsidRPr="007372D7">
        <w:tab/>
        <w:t>General Description</w:t>
      </w:r>
      <w:bookmarkEnd w:id="174"/>
      <w:bookmarkEnd w:id="175"/>
      <w:bookmarkEnd w:id="176"/>
      <w:bookmarkEnd w:id="177"/>
    </w:p>
    <w:p w14:paraId="6C5E566F"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w:t>
      </w:r>
      <w:r w:rsidRPr="00340295">
        <w:t xml:space="preserve">PDU sessions </w:t>
      </w:r>
      <w:r>
        <w:t>maximum duration per S-NSSAI</w:t>
      </w:r>
      <w:r w:rsidRPr="00340295">
        <w:t>.</w:t>
      </w:r>
    </w:p>
    <w:p w14:paraId="7A26E29F"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40D0E92B"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Pr>
          <w:lang w:eastAsia="zh-CN"/>
        </w:rPr>
        <w:t>;</w:t>
      </w:r>
    </w:p>
    <w:p w14:paraId="298DF6C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sidRPr="00FB5375">
        <w:rPr>
          <w:lang w:eastAsia="zh-CN"/>
        </w:rPr>
        <w:t>.</w:t>
      </w:r>
    </w:p>
    <w:p w14:paraId="464025AD" w14:textId="77777777"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696AD13F" w14:textId="1F411861" w:rsidR="00793018" w:rsidRPr="007372D7" w:rsidRDefault="00793018" w:rsidP="00793018">
      <w:pPr>
        <w:pStyle w:val="Heading2"/>
      </w:pPr>
      <w:bookmarkStart w:id="178" w:name="_Toc66126537"/>
      <w:bookmarkStart w:id="179" w:name="_Toc72418150"/>
      <w:bookmarkStart w:id="180" w:name="_Toc72739237"/>
      <w:bookmarkStart w:id="181" w:name="_Toc103720636"/>
      <w:r w:rsidRPr="007372D7">
        <w:t>6.</w:t>
      </w:r>
      <w:r w:rsidR="008E3D49">
        <w:t>5</w:t>
      </w:r>
      <w:r w:rsidRPr="007372D7">
        <w:tab/>
        <w:t>Key Issue #</w:t>
      </w:r>
      <w:r w:rsidR="008E3D49">
        <w:t>5</w:t>
      </w:r>
      <w:r w:rsidRPr="007372D7">
        <w:t xml:space="preserve">: Converged Charging for number of </w:t>
      </w:r>
      <w:r>
        <w:t xml:space="preserve">unique </w:t>
      </w:r>
      <w:r w:rsidRPr="007372D7">
        <w:t>UEs per network slice</w:t>
      </w:r>
      <w:bookmarkEnd w:id="178"/>
      <w:bookmarkEnd w:id="179"/>
      <w:bookmarkEnd w:id="180"/>
      <w:bookmarkEnd w:id="181"/>
    </w:p>
    <w:p w14:paraId="41EA3A6C" w14:textId="6B476F57" w:rsidR="00793018" w:rsidRPr="007372D7" w:rsidRDefault="00793018" w:rsidP="00793018">
      <w:pPr>
        <w:pStyle w:val="Heading3"/>
      </w:pPr>
      <w:bookmarkStart w:id="182" w:name="_Toc66126538"/>
      <w:bookmarkStart w:id="183" w:name="_Toc72418151"/>
      <w:bookmarkStart w:id="184" w:name="_Toc72739238"/>
      <w:bookmarkStart w:id="185" w:name="_Toc103720637"/>
      <w:r w:rsidRPr="007372D7">
        <w:t>6.</w:t>
      </w:r>
      <w:r w:rsidR="008E3D49">
        <w:t>5</w:t>
      </w:r>
      <w:r w:rsidRPr="007372D7">
        <w:t>.1</w:t>
      </w:r>
      <w:r w:rsidRPr="007372D7">
        <w:tab/>
        <w:t>General Description</w:t>
      </w:r>
      <w:bookmarkEnd w:id="182"/>
      <w:bookmarkEnd w:id="183"/>
      <w:bookmarkEnd w:id="184"/>
      <w:bookmarkEnd w:id="185"/>
    </w:p>
    <w:p w14:paraId="51D02796" w14:textId="77777777" w:rsidR="00793018" w:rsidRPr="007372D7" w:rsidRDefault="00793018" w:rsidP="00793018">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charging service on number of UEs.</w:t>
      </w:r>
      <w:r w:rsidRPr="007372D7" w:rsidDel="0055622B">
        <w:rPr>
          <w:rFonts w:hint="eastAsia"/>
          <w:lang w:eastAsia="zh-CN"/>
        </w:rPr>
        <w:t xml:space="preserve"> </w:t>
      </w:r>
    </w:p>
    <w:p w14:paraId="398B83FA" w14:textId="1F924DE0" w:rsidR="00793018" w:rsidRPr="007372D7" w:rsidRDefault="00793018" w:rsidP="00793018">
      <w:pPr>
        <w:keepNext/>
        <w:keepLines/>
      </w:pPr>
      <w:r>
        <w:lastRenderedPageBreak/>
        <w:t>The</w:t>
      </w:r>
      <w:r w:rsidRPr="007372D7">
        <w:t xml:space="preserve"> number of U</w:t>
      </w:r>
      <w:r w:rsidR="00BF27B6" w:rsidRPr="007372D7">
        <w:t>e</w:t>
      </w:r>
      <w:r w:rsidRPr="007372D7">
        <w:t>s is one of the attributes in the GST documented in GSMA 5GJA NG.116 [6] characterising the network slice</w:t>
      </w:r>
      <w:r>
        <w:t xml:space="preserve"> </w:t>
      </w:r>
      <w:bookmarkStart w:id="186" w:name="_Hlk64549358"/>
      <w:r>
        <w:t>(one S-NSSAI)</w:t>
      </w:r>
      <w:r w:rsidRPr="007372D7">
        <w:t xml:space="preserve"> </w:t>
      </w:r>
      <w:bookmarkEnd w:id="186"/>
      <w:r w:rsidRPr="007372D7">
        <w:t>and defined as the maximum number of U</w:t>
      </w:r>
      <w:r w:rsidR="00BF27B6" w:rsidRPr="007372D7">
        <w:t>e</w:t>
      </w:r>
      <w:r w:rsidRPr="007372D7">
        <w:t xml:space="preserve">s that can use the network slice simultaneously. </w:t>
      </w:r>
      <w:r>
        <w:t xml:space="preserve">This means that the maximum </w:t>
      </w:r>
      <w:r w:rsidRPr="007372D7">
        <w:t>number of</w:t>
      </w:r>
      <w:r>
        <w:t xml:space="preserve"> simultaneous</w:t>
      </w:r>
      <w:r w:rsidRPr="007372D7">
        <w:t xml:space="preserve"> U</w:t>
      </w:r>
      <w:r w:rsidR="00BF27B6" w:rsidRPr="007372D7">
        <w:t>e</w:t>
      </w:r>
      <w:r w:rsidRPr="007372D7">
        <w:t xml:space="preserve">s </w:t>
      </w:r>
      <w:r>
        <w:t>can part of the offering and in the extension part of the price for the offering. Simultaneous U</w:t>
      </w:r>
      <w:r w:rsidR="00BF27B6">
        <w:t>e</w:t>
      </w:r>
      <w:r>
        <w:t xml:space="preserve">s will currently mean unique </w:t>
      </w:r>
      <w:r w:rsidRPr="007372D7">
        <w:t>U</w:t>
      </w:r>
      <w:r w:rsidR="00BF27B6" w:rsidRPr="007372D7">
        <w:t>e</w:t>
      </w:r>
      <w:r w:rsidRPr="007372D7">
        <w:t xml:space="preserve">s </w:t>
      </w:r>
      <w:r>
        <w:t>(i.e. with a unique identifier) and at the same time. This can be extended to also allow to charge based on the number of unique U</w:t>
      </w:r>
      <w:r w:rsidR="00BF27B6">
        <w:t>e</w:t>
      </w:r>
      <w:r>
        <w:t xml:space="preserve">s that connect to a network slice over </w:t>
      </w:r>
      <w:proofErr w:type="gramStart"/>
      <w:r>
        <w:t>a period of time</w:t>
      </w:r>
      <w:proofErr w:type="gramEnd"/>
      <w:r>
        <w:t>. For example, if during a period the number of unique U</w:t>
      </w:r>
      <w:r w:rsidR="00BF27B6">
        <w:t>e</w:t>
      </w:r>
      <w:r>
        <w:t>s is below a specific value one price and if it does go above another price for the network slice.</w:t>
      </w:r>
    </w:p>
    <w:p w14:paraId="3852E989" w14:textId="77777777" w:rsidR="00793018" w:rsidRPr="007372D7" w:rsidRDefault="00793018" w:rsidP="00793018">
      <w:pPr>
        <w:rPr>
          <w:lang w:eastAsia="zh-CN"/>
        </w:rPr>
      </w:pPr>
      <w:r w:rsidRPr="007372D7">
        <w:t>This investigation</w:t>
      </w:r>
      <w:r w:rsidRPr="007372D7">
        <w:rPr>
          <w:rFonts w:hint="eastAsia"/>
          <w:lang w:eastAsia="zh-CN"/>
        </w:rPr>
        <w:t xml:space="preserve"> covers the following:</w:t>
      </w:r>
    </w:p>
    <w:p w14:paraId="5FD5ECD5" w14:textId="1D2133F3" w:rsidR="00793018" w:rsidRPr="007372D7" w:rsidRDefault="00793018" w:rsidP="00793018">
      <w:pPr>
        <w:pStyle w:val="B10"/>
        <w:rPr>
          <w:lang w:eastAsia="zh-CN"/>
        </w:rPr>
      </w:pPr>
      <w:r w:rsidRPr="007372D7">
        <w:rPr>
          <w:lang w:eastAsia="zh-CN"/>
        </w:rPr>
        <w:t>-</w:t>
      </w:r>
      <w:r w:rsidRPr="007372D7">
        <w:rPr>
          <w:lang w:eastAsia="zh-CN"/>
        </w:rPr>
        <w:tab/>
      </w:r>
      <w:r w:rsidRPr="007372D7">
        <w:t xml:space="preserve">determination of number of </w:t>
      </w:r>
      <w:r>
        <w:t xml:space="preserve">unique </w:t>
      </w:r>
      <w:r w:rsidRPr="007372D7">
        <w:t>U</w:t>
      </w:r>
      <w:r w:rsidR="00BF27B6" w:rsidRPr="007372D7">
        <w:t>e</w:t>
      </w:r>
      <w:r w:rsidRPr="007372D7">
        <w:t xml:space="preserve">s </w:t>
      </w:r>
      <w:r>
        <w:t>accessing the network slice passing a threshold</w:t>
      </w:r>
      <w:r>
        <w:rPr>
          <w:lang w:eastAsia="zh-CN"/>
        </w:rPr>
        <w:t>;</w:t>
      </w:r>
    </w:p>
    <w:p w14:paraId="2CEB8CD5" w14:textId="3809AF20" w:rsidR="00793018" w:rsidRPr="007372D7" w:rsidRDefault="00793018" w:rsidP="00793018">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number of U</w:t>
      </w:r>
      <w:r w:rsidR="00BF27B6" w:rsidRPr="007372D7">
        <w:rPr>
          <w:lang w:eastAsia="zh-CN"/>
        </w:rPr>
        <w:t>e</w:t>
      </w:r>
      <w:r w:rsidRPr="007372D7">
        <w:rPr>
          <w:lang w:eastAsia="zh-CN"/>
        </w:rPr>
        <w:t xml:space="preserve">s; </w:t>
      </w:r>
    </w:p>
    <w:p w14:paraId="63869EF8" w14:textId="77777777" w:rsidR="00793018" w:rsidRPr="007372D7" w:rsidRDefault="00793018" w:rsidP="00793018">
      <w:pPr>
        <w:pStyle w:val="B10"/>
        <w:rPr>
          <w:lang w:eastAsia="zh-CN"/>
        </w:rPr>
      </w:pPr>
      <w:r w:rsidRPr="007372D7">
        <w:rPr>
          <w:lang w:eastAsia="zh-CN"/>
        </w:rPr>
        <w:t>-</w:t>
      </w:r>
      <w:r w:rsidRPr="007372D7">
        <w:rPr>
          <w:lang w:eastAsia="zh-CN"/>
        </w:rPr>
        <w:tab/>
      </w:r>
      <w:r>
        <w:t>identification</w:t>
      </w:r>
      <w:r w:rsidRPr="007372D7">
        <w:t xml:space="preserve"> of the main interactions with the NF</w:t>
      </w:r>
      <w:r>
        <w:t>s to obtain the charging information</w:t>
      </w:r>
      <w:r w:rsidRPr="007372D7">
        <w:rPr>
          <w:lang w:eastAsia="zh-CN"/>
        </w:rPr>
        <w:t>;</w:t>
      </w:r>
    </w:p>
    <w:p w14:paraId="3E8D76E5" w14:textId="77777777" w:rsidR="00793018" w:rsidRDefault="00793018" w:rsidP="00793018">
      <w:pPr>
        <w:pStyle w:val="B10"/>
        <w:rPr>
          <w:lang w:eastAsia="zh-CN"/>
        </w:rPr>
      </w:pPr>
      <w:r w:rsidRPr="007372D7">
        <w:rPr>
          <w:lang w:eastAsia="zh-CN"/>
        </w:rPr>
        <w:t xml:space="preserve">- </w:t>
      </w:r>
      <w:r w:rsidRPr="007372D7">
        <w:rPr>
          <w:lang w:eastAsia="zh-CN"/>
        </w:rPr>
        <w:tab/>
        <w:t>determination of need</w:t>
      </w:r>
      <w:r>
        <w:rPr>
          <w:lang w:eastAsia="zh-CN"/>
        </w:rPr>
        <w:t xml:space="preserve"> for online and offline</w:t>
      </w:r>
      <w:r w:rsidRPr="007372D7">
        <w:rPr>
          <w:lang w:eastAsia="zh-CN"/>
        </w:rPr>
        <w:t xml:space="preserve"> charging</w:t>
      </w:r>
      <w:r>
        <w:rPr>
          <w:lang w:eastAsia="zh-CN"/>
        </w:rPr>
        <w:t xml:space="preserve"> methods.</w:t>
      </w:r>
    </w:p>
    <w:p w14:paraId="5417111F" w14:textId="77777777" w:rsidR="00793018" w:rsidRPr="00BD6F46" w:rsidRDefault="00793018" w:rsidP="00793018">
      <w:pPr>
        <w:pStyle w:val="EditorsNote"/>
      </w:pPr>
      <w:r>
        <w:rPr>
          <w:rFonts w:hint="eastAsia"/>
          <w:lang w:eastAsia="zh-CN"/>
        </w:rPr>
        <w:t>E</w:t>
      </w:r>
      <w:r>
        <w:rPr>
          <w:lang w:eastAsia="zh-CN"/>
        </w:rPr>
        <w:t>ditor’s Note: how to determine that a UE is unique is ffs.</w:t>
      </w:r>
    </w:p>
    <w:p w14:paraId="13F8BB9D" w14:textId="44E4EDF6" w:rsidR="00793018" w:rsidRPr="007372D7" w:rsidRDefault="00793018" w:rsidP="00793018">
      <w:pPr>
        <w:pStyle w:val="Heading3"/>
      </w:pPr>
      <w:bookmarkStart w:id="187" w:name="_Toc66126539"/>
      <w:bookmarkStart w:id="188" w:name="_Toc72418152"/>
      <w:bookmarkStart w:id="189" w:name="_Toc72739239"/>
      <w:bookmarkStart w:id="190" w:name="_Toc103720638"/>
      <w:r w:rsidRPr="007372D7">
        <w:t>6.</w:t>
      </w:r>
      <w:r w:rsidR="008E3D49">
        <w:t>5</w:t>
      </w:r>
      <w:r w:rsidRPr="007372D7">
        <w:t>.2</w:t>
      </w:r>
      <w:r w:rsidRPr="007372D7">
        <w:tab/>
        <w:t>Solution#1</w:t>
      </w:r>
      <w:bookmarkEnd w:id="187"/>
      <w:bookmarkEnd w:id="188"/>
      <w:bookmarkEnd w:id="189"/>
      <w:bookmarkEnd w:id="190"/>
    </w:p>
    <w:p w14:paraId="48423859" w14:textId="2710B953" w:rsidR="00793018" w:rsidRPr="007372D7" w:rsidRDefault="00793018" w:rsidP="00793018">
      <w:pPr>
        <w:pStyle w:val="Heading3"/>
      </w:pPr>
      <w:bookmarkStart w:id="191" w:name="_Toc66126540"/>
      <w:bookmarkStart w:id="192" w:name="_Toc72418153"/>
      <w:bookmarkStart w:id="193" w:name="_Toc72739240"/>
      <w:bookmarkStart w:id="194" w:name="_Toc103720639"/>
      <w:r w:rsidRPr="007372D7">
        <w:t>6.</w:t>
      </w:r>
      <w:r w:rsidR="008E3D49">
        <w:t>5</w:t>
      </w:r>
      <w:r w:rsidRPr="007372D7">
        <w:t>.3</w:t>
      </w:r>
      <w:r w:rsidRPr="007372D7">
        <w:tab/>
        <w:t>Solution#2</w:t>
      </w:r>
      <w:bookmarkEnd w:id="191"/>
      <w:bookmarkEnd w:id="192"/>
      <w:bookmarkEnd w:id="193"/>
      <w:bookmarkEnd w:id="194"/>
    </w:p>
    <w:p w14:paraId="2F787EA8" w14:textId="3C699A70" w:rsidR="00793018" w:rsidRDefault="00793018" w:rsidP="00793018">
      <w:pPr>
        <w:pStyle w:val="Heading3"/>
      </w:pPr>
      <w:bookmarkStart w:id="195" w:name="_Toc66126541"/>
      <w:bookmarkStart w:id="196" w:name="_Toc72418154"/>
      <w:bookmarkStart w:id="197" w:name="_Toc72739241"/>
      <w:bookmarkStart w:id="198" w:name="_Toc103720640"/>
      <w:r w:rsidRPr="007372D7">
        <w:t>6.</w:t>
      </w:r>
      <w:r w:rsidR="008E3D49">
        <w:t>5</w:t>
      </w:r>
      <w:r w:rsidRPr="007372D7">
        <w:t>.x</w:t>
      </w:r>
      <w:r w:rsidRPr="007372D7">
        <w:tab/>
        <w:t>Evaluation</w:t>
      </w:r>
      <w:bookmarkEnd w:id="195"/>
      <w:bookmarkEnd w:id="196"/>
      <w:bookmarkEnd w:id="197"/>
      <w:bookmarkEnd w:id="198"/>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199" w:name="_Toc72418160"/>
      <w:bookmarkStart w:id="200" w:name="_Toc72739247"/>
      <w:bookmarkStart w:id="201" w:name="_Toc103720641"/>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199"/>
      <w:bookmarkEnd w:id="200"/>
      <w:bookmarkEnd w:id="201"/>
    </w:p>
    <w:p w14:paraId="5B846C1F" w14:textId="7703204C" w:rsidR="003D42A1" w:rsidRPr="007372D7" w:rsidRDefault="003D42A1" w:rsidP="003D42A1">
      <w:pPr>
        <w:pStyle w:val="Heading3"/>
      </w:pPr>
      <w:bookmarkStart w:id="202" w:name="_Toc72418161"/>
      <w:bookmarkStart w:id="203" w:name="_Toc72739248"/>
      <w:bookmarkStart w:id="204" w:name="_Toc103720642"/>
      <w:r w:rsidRPr="007372D7">
        <w:t>6.</w:t>
      </w:r>
      <w:r w:rsidR="008E3D49">
        <w:t>6</w:t>
      </w:r>
      <w:r w:rsidRPr="007372D7">
        <w:t>.1</w:t>
      </w:r>
      <w:r w:rsidRPr="007372D7">
        <w:tab/>
        <w:t>General Description</w:t>
      </w:r>
      <w:bookmarkEnd w:id="202"/>
      <w:bookmarkEnd w:id="203"/>
      <w:bookmarkEnd w:id="204"/>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w:t>
      </w:r>
      <w:proofErr w:type="gramStart"/>
      <w:r>
        <w:t>a large number of</w:t>
      </w:r>
      <w:proofErr w:type="gramEnd"/>
      <w:r>
        <w:t xml:space="preserve">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05" w:name="_Toc50473276"/>
      <w:bookmarkStart w:id="206" w:name="_Toc50539597"/>
      <w:bookmarkStart w:id="207" w:name="_Toc54638217"/>
      <w:bookmarkStart w:id="208" w:name="_Toc54638711"/>
      <w:bookmarkStart w:id="209" w:name="_Toc54639593"/>
      <w:bookmarkStart w:id="210" w:name="_Toc57131666"/>
      <w:bookmarkStart w:id="211" w:name="_Toc57616406"/>
      <w:bookmarkStart w:id="212" w:name="_Toc103720643"/>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12"/>
      <w:r w:rsidRPr="005014B3">
        <w:rPr>
          <w:rFonts w:eastAsia="SimSun"/>
        </w:rPr>
        <w:t xml:space="preserve">  </w:t>
      </w:r>
    </w:p>
    <w:p w14:paraId="0213E405" w14:textId="681D6929" w:rsidR="005014B3" w:rsidRPr="005014B3" w:rsidRDefault="005014B3" w:rsidP="002768F1">
      <w:pPr>
        <w:pStyle w:val="Heading4"/>
        <w:rPr>
          <w:rFonts w:eastAsia="SimSun"/>
        </w:rPr>
      </w:pPr>
      <w:bookmarkStart w:id="213" w:name="_Toc103720644"/>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13"/>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lastRenderedPageBreak/>
        <w:t xml:space="preserve">Two types of subscribers are considered in the context of Network Slice: </w:t>
      </w:r>
      <w:proofErr w:type="gramStart"/>
      <w:r w:rsidRPr="005014B3">
        <w:rPr>
          <w:rFonts w:eastAsia="SimSun"/>
        </w:rPr>
        <w:t>the</w:t>
      </w:r>
      <w:proofErr w:type="gramEnd"/>
      <w:r w:rsidRPr="005014B3">
        <w:rPr>
          <w:rFonts w:eastAsia="SimSun"/>
        </w:rPr>
        <w:t xml:space="preserv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 xml:space="preserve">The subscription description includes </w:t>
      </w:r>
      <w:proofErr w:type="gramStart"/>
      <w:r w:rsidR="005014B3" w:rsidRPr="005014B3">
        <w:rPr>
          <w:rFonts w:eastAsia="SimSun"/>
        </w:rPr>
        <w:t>in particular the</w:t>
      </w:r>
      <w:proofErr w:type="gramEnd"/>
      <w:r w:rsidR="005014B3" w:rsidRPr="005014B3">
        <w:rPr>
          <w:rFonts w:eastAsia="SimSun"/>
        </w:rPr>
        <w:t xml:space="preserv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w:t>
      </w:r>
      <w:proofErr w:type="gramStart"/>
      <w:r w:rsidR="005014B3" w:rsidRPr="005014B3">
        <w:rPr>
          <w:rFonts w:eastAsia="SimSun"/>
        </w:rPr>
        <w:t>includes in particular</w:t>
      </w:r>
      <w:proofErr w:type="gramEnd"/>
      <w:r w:rsidR="005014B3" w:rsidRPr="005014B3">
        <w:rPr>
          <w:rFonts w:eastAsia="SimSun"/>
        </w:rPr>
        <w:t xml:space="preserve">. the list of service profiles subscribed-to by the NS-Tenant, each service profile with assigned group of S-NSSAI(s).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2456522A"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"Max nb of PDU sessions", "Nb of PDU sessions", "load level", "Max nb of registered UEs", "Nb of registered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214" w:name="_Toc103720645"/>
      <w:r w:rsidRPr="005014B3">
        <w:rPr>
          <w:rFonts w:eastAsia="SimSun"/>
        </w:rPr>
        <w:lastRenderedPageBreak/>
        <w:t>6.</w:t>
      </w:r>
      <w:r w:rsidR="008E3D49">
        <w:rPr>
          <w:rFonts w:eastAsia="SimSun"/>
        </w:rPr>
        <w:t>6</w:t>
      </w:r>
      <w:r w:rsidRPr="005014B3">
        <w:rPr>
          <w:rFonts w:eastAsia="SimSun"/>
        </w:rPr>
        <w:t>.2.2</w:t>
      </w:r>
      <w:r w:rsidRPr="005014B3">
        <w:rPr>
          <w:rFonts w:eastAsia="SimSun"/>
          <w:lang w:val="en-US"/>
        </w:rPr>
        <w:tab/>
        <w:t>Architecture description</w:t>
      </w:r>
      <w:bookmarkEnd w:id="214"/>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196" type="#_x0000_t75" style="width:359.25pt;height:188.25pt" o:ole="">
            <v:imagedata r:id="rId40" o:title=""/>
          </v:shape>
          <o:OLEObject Type="Embed" ProgID="Visio.Drawing.11" ShapeID="_x0000_i1196" DrawAspect="Content" ObjectID="_1714333741" r:id="rId41"/>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215" w:name="_Toc103720646"/>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215"/>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w:t>
      </w:r>
      <w:proofErr w:type="gramStart"/>
      <w:r w:rsidRPr="005014B3">
        <w:rPr>
          <w:rFonts w:eastAsia="SimSun"/>
          <w:lang w:eastAsia="zh-CN"/>
        </w:rPr>
        <w:t>high level</w:t>
      </w:r>
      <w:proofErr w:type="gramEnd"/>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F44A89"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197" type="#_x0000_t75" style="width:452.25pt;height:438pt">
            <v:imagedata r:id="rId42"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Based on received "UE requested NS charging information", Tenant CCS correlates with existing NS charging information for the S-NSSAI:  NSM charging information ("Max nb of PDU sessions</w:t>
      </w:r>
      <w:proofErr w:type="gramStart"/>
      <w:r w:rsidRPr="005014B3">
        <w:rPr>
          <w:rFonts w:eastAsia="SimSun"/>
          <w:lang w:eastAsia="ko-KR"/>
        </w:rPr>
        <w:t>"..</w:t>
      </w:r>
      <w:proofErr w:type="gramEnd"/>
      <w:r w:rsidRPr="005014B3">
        <w:rPr>
          <w:rFonts w:eastAsia="SimSun"/>
          <w:lang w:eastAsia="ko-KR"/>
        </w:rPr>
        <w:t xml:space="preserve">),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w:t>
      </w:r>
      <w:proofErr w:type="gramStart"/>
      <w:r w:rsidRPr="005014B3">
        <w:rPr>
          <w:rFonts w:eastAsia="SimSun"/>
          <w:lang w:eastAsia="zh-CN"/>
        </w:rPr>
        <w:t>high level</w:t>
      </w:r>
      <w:proofErr w:type="gramEnd"/>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198" type="#_x0000_t75" style="width:477.75pt;height:381.75pt" o:ole="">
            <v:imagedata r:id="rId43" o:title=""/>
          </v:shape>
          <o:OLEObject Type="Embed" ProgID="Visio.Drawing.15" ShapeID="_x0000_i1198" DrawAspect="Content" ObjectID="_1714333742" r:id="rId44"/>
        </w:object>
      </w:r>
    </w:p>
    <w:bookmarkEnd w:id="205"/>
    <w:bookmarkEnd w:id="206"/>
    <w:bookmarkEnd w:id="207"/>
    <w:bookmarkEnd w:id="208"/>
    <w:bookmarkEnd w:id="209"/>
    <w:bookmarkEnd w:id="210"/>
    <w:bookmarkEnd w:id="211"/>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Based on received "UE requested NS charging information", correlates with existing NS charging information for the S-NSSAI:  NSM charging information ("Max nb of UEs</w:t>
      </w:r>
      <w:proofErr w:type="gramStart"/>
      <w:r w:rsidRPr="005014B3">
        <w:rPr>
          <w:rFonts w:eastAsia="SimSun"/>
          <w:lang w:eastAsia="ko-KR"/>
        </w:rPr>
        <w:t>"..</w:t>
      </w:r>
      <w:proofErr w:type="gramEnd"/>
      <w:r w:rsidRPr="005014B3">
        <w:rPr>
          <w:rFonts w:eastAsia="SimSun"/>
          <w:lang w:eastAsia="ko-KR"/>
        </w:rPr>
        <w:t xml:space="preserve">),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pPr>
      <w:bookmarkStart w:id="216" w:name="_Toc103720647"/>
      <w:r w:rsidRPr="007372D7">
        <w:t>6.</w:t>
      </w:r>
      <w:r>
        <w:t>6</w:t>
      </w:r>
      <w:r w:rsidRPr="007372D7">
        <w:t>.</w:t>
      </w:r>
      <w:r>
        <w:t>3</w:t>
      </w:r>
      <w:r w:rsidRPr="007372D7">
        <w:tab/>
        <w:t>Solution#</w:t>
      </w:r>
      <w:r>
        <w:t>6.</w:t>
      </w:r>
      <w:r w:rsidR="00A04561">
        <w:t>2</w:t>
      </w:r>
      <w:r>
        <w:t xml:space="preserve">  NWDAF based Network slice charging</w:t>
      </w:r>
      <w:bookmarkEnd w:id="216"/>
      <w:r>
        <w:t xml:space="preserve">  </w:t>
      </w:r>
    </w:p>
    <w:p w14:paraId="4395B33D" w14:textId="7AB346E5" w:rsidR="00D44537" w:rsidRDefault="00D44537" w:rsidP="00D44537">
      <w:pPr>
        <w:pStyle w:val="Heading4"/>
      </w:pPr>
      <w:bookmarkStart w:id="217" w:name="_Toc103720648"/>
      <w:r w:rsidRPr="007372D7">
        <w:t>6.</w:t>
      </w:r>
      <w:r>
        <w:t>6</w:t>
      </w:r>
      <w:r w:rsidRPr="007372D7">
        <w:t>.</w:t>
      </w:r>
      <w:r>
        <w:t>3</w:t>
      </w:r>
      <w:r>
        <w:t>.1</w:t>
      </w:r>
      <w:r>
        <w:tab/>
        <w:t>General description</w:t>
      </w:r>
      <w:bookmarkEnd w:id="217"/>
    </w:p>
    <w:p w14:paraId="610A0D51" w14:textId="77777777" w:rsidR="00D44537" w:rsidRDefault="00D44537" w:rsidP="00D44537">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Mns Producer for </w:t>
      </w:r>
      <w:r>
        <w:t>NS-Tenant Charging information.</w:t>
      </w:r>
    </w:p>
    <w:p w14:paraId="59ADB451" w14:textId="77777777" w:rsidR="00D44537" w:rsidRDefault="00D44537" w:rsidP="00D44537"/>
    <w:p w14:paraId="77EB63BC" w14:textId="3A106233" w:rsidR="00D44537" w:rsidRDefault="00D44537" w:rsidP="00D44537">
      <w:pPr>
        <w:pStyle w:val="Heading4"/>
      </w:pPr>
      <w:bookmarkStart w:id="218" w:name="_Toc103720649"/>
      <w:r w:rsidRPr="007372D7">
        <w:t>6.</w:t>
      </w:r>
      <w:r>
        <w:t>6.</w:t>
      </w:r>
      <w:r>
        <w:t>3</w:t>
      </w:r>
      <w:r>
        <w:t>.2</w:t>
      </w:r>
      <w:r>
        <w:tab/>
        <w:t>Architecture description</w:t>
      </w:r>
      <w:bookmarkEnd w:id="218"/>
    </w:p>
    <w:p w14:paraId="1C5E1B1C" w14:textId="77777777" w:rsidR="00D44537" w:rsidRDefault="00D44537" w:rsidP="00D44537">
      <w:pPr>
        <w:pStyle w:val="TF"/>
        <w:rPr>
          <w:lang w:val="en-US"/>
        </w:rPr>
      </w:pPr>
      <w:r>
        <w:object w:dxaOrig="6225" w:dyaOrig="4275" w14:anchorId="778BDACF">
          <v:shape id="_x0000_i1211" type="#_x0000_t75" style="width:311.25pt;height:213.75pt" o:ole="">
            <v:imagedata r:id="rId45" o:title=""/>
          </v:shape>
          <o:OLEObject Type="Embed" ProgID="Visio.Drawing.15" ShapeID="_x0000_i1211" DrawAspect="Content" ObjectID="_1714333743" r:id="rId46"/>
        </w:object>
      </w:r>
    </w:p>
    <w:p w14:paraId="6142C5BB" w14:textId="1432B26E" w:rsidR="00D44537" w:rsidRPr="00957560" w:rsidRDefault="00D44537" w:rsidP="00D44537">
      <w:pPr>
        <w:pStyle w:val="TF"/>
        <w:rPr>
          <w:rFonts w:ascii="Times New Roman" w:hAnsi="Times New Roman"/>
          <w:lang w:eastAsia="zh-CN"/>
        </w:rPr>
      </w:pPr>
      <w:r>
        <w:rPr>
          <w:lang w:val="en-US"/>
        </w:rPr>
        <w:t xml:space="preserve">Figure </w:t>
      </w:r>
      <w:r w:rsidRPr="007372D7">
        <w:t>6.</w:t>
      </w:r>
      <w:r>
        <w:t>6.</w:t>
      </w:r>
      <w:r>
        <w:t>3</w:t>
      </w:r>
      <w:r>
        <w:t>.2</w:t>
      </w:r>
      <w:r>
        <w:rPr>
          <w:lang w:val="en-US"/>
        </w:rPr>
        <w:t xml:space="preserve">-1: NWDAF based </w:t>
      </w:r>
      <w:r w:rsidRPr="00572BF2">
        <w:rPr>
          <w:lang w:val="en-US"/>
        </w:rPr>
        <w:t xml:space="preserve">Network slice charging </w:t>
      </w:r>
    </w:p>
    <w:p w14:paraId="59A8787D" w14:textId="77777777" w:rsidR="00D44537" w:rsidRDefault="00D44537" w:rsidP="00D44537">
      <w:pPr>
        <w:pStyle w:val="NO"/>
      </w:pPr>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t xml:space="preserve">3GPP </w:t>
      </w:r>
      <w:r w:rsidRPr="00A817F2">
        <w:t>TS 32.240 [</w:t>
      </w:r>
      <w:r>
        <w:t>16</w:t>
      </w:r>
      <w:r w:rsidRPr="00A817F2">
        <w:t>]</w:t>
      </w:r>
      <w:r>
        <w:t xml:space="preserve"> f</w:t>
      </w:r>
      <w:r w:rsidRPr="00EC390F">
        <w:t>igure 4.2.4.1: Logical ubiquitous charging architecture</w:t>
      </w:r>
      <w:r>
        <w:t xml:space="preserve"> </w:t>
      </w:r>
      <w:r w:rsidRPr="00EC390F">
        <w:t>for management domain</w:t>
      </w:r>
      <w:r>
        <w:t>.</w:t>
      </w:r>
    </w:p>
    <w:p w14:paraId="2F234048" w14:textId="04793E2A" w:rsidR="00D44537" w:rsidRDefault="00D44537" w:rsidP="00D44537">
      <w:pPr>
        <w:pStyle w:val="Heading4"/>
      </w:pPr>
      <w:bookmarkStart w:id="219" w:name="_Toc103720650"/>
      <w:r w:rsidRPr="007372D7">
        <w:t>6.</w:t>
      </w:r>
      <w:r>
        <w:t>6.</w:t>
      </w:r>
      <w:r>
        <w:t>3</w:t>
      </w:r>
      <w:r>
        <w:t>.3</w:t>
      </w:r>
      <w:r>
        <w:tab/>
        <w:t>Flow description</w:t>
      </w:r>
      <w:bookmarkEnd w:id="219"/>
    </w:p>
    <w:p w14:paraId="7665E112" w14:textId="77777777" w:rsidR="00D44537" w:rsidRDefault="00D44537" w:rsidP="00D44537">
      <w:pPr>
        <w:rPr>
          <w:lang w:eastAsia="zh-CN"/>
        </w:rPr>
      </w:pPr>
      <w:r w:rsidRPr="002531DF">
        <w:rPr>
          <w:lang w:eastAsia="zh-CN"/>
        </w:rPr>
        <w:t xml:space="preserve">The </w:t>
      </w:r>
      <w:r>
        <w:rPr>
          <w:lang w:eastAsia="zh-CN"/>
        </w:rPr>
        <w:t>flows are the same as:</w:t>
      </w:r>
    </w:p>
    <w:p w14:paraId="3D78645A" w14:textId="77777777" w:rsidR="00D44537" w:rsidRPr="00C4762C" w:rsidRDefault="00D44537" w:rsidP="00D44537">
      <w:pPr>
        <w:pStyle w:val="B10"/>
        <w:numPr>
          <w:ilvl w:val="0"/>
          <w:numId w:val="23"/>
        </w:numPr>
        <w:overflowPunct/>
        <w:autoSpaceDE/>
        <w:autoSpaceDN/>
        <w:adjustRightInd/>
        <w:textAlignment w:val="auto"/>
      </w:pPr>
      <w:r w:rsidRPr="00C4762C">
        <w:t xml:space="preserve">Figure 6.6.2.3-1: UE PDU session converged Charging influenced by Network slice converged charging  </w:t>
      </w:r>
    </w:p>
    <w:p w14:paraId="4EAEB16D" w14:textId="77777777" w:rsidR="00D44537" w:rsidRPr="00C4762C" w:rsidRDefault="00D44537" w:rsidP="00D44537">
      <w:pPr>
        <w:pStyle w:val="B10"/>
        <w:numPr>
          <w:ilvl w:val="0"/>
          <w:numId w:val="23"/>
        </w:numPr>
        <w:overflowPunct/>
        <w:autoSpaceDE/>
        <w:autoSpaceDN/>
        <w:adjustRightInd/>
        <w:textAlignment w:val="auto"/>
      </w:pPr>
      <w:r w:rsidRPr="00C4762C">
        <w:t>Figure 6.6.2.3-2: UE Registration converged Charging influenced by Network slice converged charging</w:t>
      </w:r>
    </w:p>
    <w:p w14:paraId="1ED98F8C" w14:textId="77777777" w:rsidR="00D44537" w:rsidRDefault="00D44537" w:rsidP="00D44537">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Analytics which could be obtained from NWDAF are those of </w:t>
      </w:r>
      <w:r w:rsidRPr="00CC1CDE">
        <w:rPr>
          <w:lang w:bidi="ar-IQ"/>
        </w:rPr>
        <w:t>Table 6.2.1.3-1</w:t>
      </w:r>
      <w:r>
        <w:rPr>
          <w:lang w:bidi="ar-IQ"/>
        </w:rPr>
        <w:t xml:space="preserve"> in 3GPP </w:t>
      </w:r>
      <w:r>
        <w:rPr>
          <w:lang w:eastAsia="zh-CN"/>
        </w:rPr>
        <w:t>TS 28.201[4]</w:t>
      </w:r>
      <w:r w:rsidRPr="00EE518C">
        <w:t xml:space="preserve"> </w:t>
      </w:r>
      <w:r w:rsidRPr="00EE518C">
        <w:rPr>
          <w:lang w:eastAsia="zh-CN"/>
        </w:rPr>
        <w:t>and "max Nb of UEs" is assumed as known by the NS Tenant CCS</w:t>
      </w:r>
      <w:r>
        <w:rPr>
          <w:lang w:bidi="ar-IQ"/>
        </w:rPr>
        <w:t xml:space="preserve">. </w:t>
      </w:r>
      <w:r>
        <w:rPr>
          <w:lang w:eastAsia="zh-CN"/>
        </w:rPr>
        <w:t xml:space="preserve">   </w:t>
      </w:r>
    </w:p>
    <w:p w14:paraId="1B64A562" w14:textId="77777777" w:rsidR="00D44537" w:rsidRDefault="00D44537" w:rsidP="00D44537">
      <w:pPr>
        <w:pStyle w:val="EditorsNote"/>
      </w:pPr>
      <w:r w:rsidRPr="00EE518C">
        <w:lastRenderedPageBreak/>
        <w:t xml:space="preserve">Editor's Note: List of Analytics provided by NWDAF (in Table 7.1-2 of </w:t>
      </w:r>
      <w:r>
        <w:t xml:space="preserve">3GPP </w:t>
      </w:r>
      <w:r w:rsidRPr="00EE518C">
        <w:t>TS 23.288</w:t>
      </w:r>
      <w:r>
        <w:t xml:space="preserve"> [12]</w:t>
      </w:r>
      <w:r w:rsidRPr="00EE518C">
        <w:t>) relevant for this key issue is ffs.</w:t>
      </w:r>
    </w:p>
    <w:p w14:paraId="6F915E73" w14:textId="77777777" w:rsidR="00D44537" w:rsidRDefault="00D44537" w:rsidP="005014B3">
      <w:pPr>
        <w:overflowPunct/>
        <w:autoSpaceDE/>
        <w:autoSpaceDN/>
        <w:adjustRightInd/>
        <w:ind w:left="568" w:hanging="284"/>
        <w:textAlignment w:val="auto"/>
        <w:rPr>
          <w:rFonts w:eastAsia="SimSun"/>
          <w:lang w:eastAsia="ko-KR"/>
        </w:rPr>
      </w:pPr>
    </w:p>
    <w:p w14:paraId="58D756C6" w14:textId="3D37C86A" w:rsidR="00941E48" w:rsidRDefault="00941E48" w:rsidP="00941E48">
      <w:pPr>
        <w:pStyle w:val="Heading3"/>
      </w:pPr>
      <w:bookmarkStart w:id="220" w:name="_Toc103720651"/>
      <w:r w:rsidRPr="007372D7">
        <w:t>6.</w:t>
      </w:r>
      <w:r>
        <w:t>6</w:t>
      </w:r>
      <w:r w:rsidRPr="007372D7">
        <w:t>.</w:t>
      </w:r>
      <w:r w:rsidR="00D44537">
        <w:t>4</w:t>
      </w:r>
      <w:r w:rsidRPr="007372D7">
        <w:tab/>
        <w:t>Solution#</w:t>
      </w:r>
      <w:r>
        <w:t>6.</w:t>
      </w:r>
      <w:r w:rsidR="00EF020A">
        <w:t>3</w:t>
      </w:r>
      <w:r>
        <w:t xml:space="preserve">  NSACF based Network slice charging</w:t>
      </w:r>
      <w:bookmarkEnd w:id="220"/>
      <w:r>
        <w:t xml:space="preserve">  </w:t>
      </w:r>
    </w:p>
    <w:p w14:paraId="5828C710" w14:textId="177E3825" w:rsidR="00941E48" w:rsidRDefault="00941E48" w:rsidP="00941E48">
      <w:pPr>
        <w:pStyle w:val="Heading4"/>
      </w:pPr>
      <w:bookmarkStart w:id="221" w:name="_Toc103720652"/>
      <w:r w:rsidRPr="007372D7">
        <w:t>6.</w:t>
      </w:r>
      <w:r>
        <w:t>6</w:t>
      </w:r>
      <w:r w:rsidRPr="007372D7">
        <w:t>.</w:t>
      </w:r>
      <w:r w:rsidR="00D44537">
        <w:t>4</w:t>
      </w:r>
      <w:r>
        <w:t>.1</w:t>
      </w:r>
      <w:r>
        <w:tab/>
        <w:t>General description</w:t>
      </w:r>
      <w:bookmarkEnd w:id="221"/>
    </w:p>
    <w:p w14:paraId="2F69A88D" w14:textId="77777777" w:rsidR="00941E48" w:rsidRDefault="00941E48" w:rsidP="00941E48">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r w:rsidRPr="005014B3">
        <w:t>.</w:t>
      </w:r>
    </w:p>
    <w:p w14:paraId="0373E6BE" w14:textId="08A18ACB" w:rsidR="00941E48" w:rsidRDefault="00941E48" w:rsidP="00941E48">
      <w:pPr>
        <w:pStyle w:val="Heading4"/>
      </w:pPr>
      <w:bookmarkStart w:id="222" w:name="_Toc103720653"/>
      <w:r w:rsidRPr="007372D7">
        <w:t>6.</w:t>
      </w:r>
      <w:r>
        <w:t>6.</w:t>
      </w:r>
      <w:r w:rsidR="00D44537">
        <w:t>4</w:t>
      </w:r>
      <w:r>
        <w:t>.2</w:t>
      </w:r>
      <w:r>
        <w:tab/>
        <w:t>Architecture description</w:t>
      </w:r>
      <w:bookmarkEnd w:id="222"/>
    </w:p>
    <w:p w14:paraId="1067BF5F" w14:textId="77777777" w:rsidR="00941E48" w:rsidRDefault="00941E48" w:rsidP="00941E48"/>
    <w:p w14:paraId="772569C3" w14:textId="77777777" w:rsidR="00941E48" w:rsidRPr="004A7FCF" w:rsidRDefault="00941E48" w:rsidP="00941E48">
      <w:pPr>
        <w:jc w:val="center"/>
      </w:pPr>
      <w:r>
        <w:object w:dxaOrig="6225" w:dyaOrig="4275" w14:anchorId="3922FDA4">
          <v:shape id="_x0000_i1208" type="#_x0000_t75" style="width:311.25pt;height:213.75pt" o:ole="">
            <v:imagedata r:id="rId47" o:title=""/>
          </v:shape>
          <o:OLEObject Type="Embed" ProgID="Visio.Drawing.15" ShapeID="_x0000_i1208" DrawAspect="Content" ObjectID="_1714333744" r:id="rId48"/>
        </w:object>
      </w:r>
    </w:p>
    <w:p w14:paraId="71575E44" w14:textId="65429864" w:rsidR="00941E48" w:rsidRPr="00957560" w:rsidRDefault="00941E48" w:rsidP="00941E48">
      <w:pPr>
        <w:pStyle w:val="TF"/>
        <w:rPr>
          <w:rFonts w:ascii="Times New Roman" w:hAnsi="Times New Roman"/>
          <w:lang w:eastAsia="zh-CN"/>
        </w:rPr>
      </w:pPr>
      <w:r>
        <w:rPr>
          <w:lang w:val="en-US"/>
        </w:rPr>
        <w:t xml:space="preserve">Figure </w:t>
      </w:r>
      <w:r w:rsidRPr="007372D7">
        <w:t>6.</w:t>
      </w:r>
      <w:r>
        <w:t>6.</w:t>
      </w:r>
      <w:r w:rsidR="00D44537">
        <w:t>4</w:t>
      </w:r>
      <w:r>
        <w:t>.2</w:t>
      </w:r>
      <w:r>
        <w:rPr>
          <w:lang w:val="en-US"/>
        </w:rPr>
        <w:t xml:space="preserve">-1: NSACF based </w:t>
      </w:r>
      <w:r w:rsidRPr="00572BF2">
        <w:rPr>
          <w:lang w:val="en-US"/>
        </w:rPr>
        <w:t xml:space="preserve">Network slice charging </w:t>
      </w:r>
    </w:p>
    <w:p w14:paraId="3FC83D6E" w14:textId="77777777" w:rsidR="00941E48" w:rsidRDefault="00941E48" w:rsidP="00941E48">
      <w:pPr>
        <w:pStyle w:val="TF"/>
        <w:rPr>
          <w:rFonts w:ascii="Times New Roman" w:hAnsi="Times New Roman"/>
          <w:lang w:eastAsia="zh-CN"/>
        </w:rPr>
      </w:pPr>
    </w:p>
    <w:p w14:paraId="7FE97FFF" w14:textId="6111FB34" w:rsidR="00941E48" w:rsidRDefault="00941E48" w:rsidP="00941E48">
      <w:pPr>
        <w:pStyle w:val="Heading4"/>
      </w:pPr>
      <w:bookmarkStart w:id="223" w:name="_Toc103720654"/>
      <w:r w:rsidRPr="007372D7">
        <w:t>6.</w:t>
      </w:r>
      <w:r>
        <w:t>6.</w:t>
      </w:r>
      <w:r w:rsidR="00D44537">
        <w:t>4</w:t>
      </w:r>
      <w:r>
        <w:t>.3</w:t>
      </w:r>
      <w:r>
        <w:tab/>
        <w:t>Flow description</w:t>
      </w:r>
      <w:bookmarkEnd w:id="223"/>
    </w:p>
    <w:p w14:paraId="3BE04E13" w14:textId="3F894FA5"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2720133C" w14:textId="77777777" w:rsidR="00941E48" w:rsidRDefault="00941E48" w:rsidP="00941E48">
      <w:pPr>
        <w:rPr>
          <w:lang w:eastAsia="zh-CN"/>
        </w:rPr>
      </w:pPr>
      <w:r>
        <w:object w:dxaOrig="13936" w:dyaOrig="22351" w14:anchorId="0E6951B3">
          <v:shape id="_x0000_i1209" type="#_x0000_t75" style="width:481.5pt;height:772.5pt" o:ole="">
            <v:imagedata r:id="rId49" o:title=""/>
          </v:shape>
          <o:OLEObject Type="Embed" ProgID="Visio.Drawing.15" ShapeID="_x0000_i1209" DrawAspect="Content" ObjectID="_1714333745" r:id="rId50"/>
        </w:object>
      </w:r>
    </w:p>
    <w:p w14:paraId="148EA098" w14:textId="7BE738E7"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EB398BF" w14:textId="77777777" w:rsidR="00941E48" w:rsidRPr="00D20B57" w:rsidRDefault="00941E48" w:rsidP="00941E48">
      <w:pPr>
        <w:rPr>
          <w:lang w:val="en-US"/>
        </w:rPr>
      </w:pPr>
    </w:p>
    <w:p w14:paraId="0AF7B3B4" w14:textId="77777777" w:rsidR="00941E48" w:rsidRDefault="00941E48" w:rsidP="00941E48">
      <w:pPr>
        <w:pStyle w:val="B10"/>
        <w:rPr>
          <w:lang w:eastAsia="zh-CN"/>
        </w:rPr>
      </w:pPr>
      <w:r>
        <w:rPr>
          <w:lang w:eastAsia="zh-CN"/>
        </w:rPr>
        <w:t xml:space="preserve">1. Same steps as Figure 6.1.4.3-1 for solution #2.3 or Figure  6.1.5.3-1. for solution #2.4: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p>
    <w:p w14:paraId="5BB5AB79" w14:textId="77777777" w:rsidR="00941E48" w:rsidRDefault="00941E48" w:rsidP="00941E48">
      <w:pPr>
        <w:pStyle w:val="B10"/>
        <w:rPr>
          <w:lang w:eastAsia="zh-CN"/>
        </w:rPr>
      </w:pPr>
      <w:r>
        <w:rPr>
          <w:lang w:eastAsia="zh-CN"/>
        </w:rPr>
        <w:t>2. Same steps as Figure 6.6.2.3-1 between UE, SMF, UE CCF and Tenant CCS with:</w:t>
      </w:r>
    </w:p>
    <w:p w14:paraId="63802BCE" w14:textId="77777777" w:rsidR="00941E48" w:rsidRPr="005014B3" w:rsidRDefault="00941E48" w:rsidP="00941E48">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224"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224"/>
      <w:r>
        <w:rPr>
          <w:lang w:eastAsia="ko-KR"/>
        </w:rPr>
        <w:t xml:space="preserve">" </w:t>
      </w:r>
      <w:r w:rsidRPr="005014B3">
        <w:rPr>
          <w:lang w:eastAsia="ko-KR"/>
        </w:rPr>
        <w:t>for this S-NSSAI</w:t>
      </w:r>
      <w:r>
        <w:rPr>
          <w:lang w:eastAsia="ko-KR"/>
        </w:rPr>
        <w:t>.</w:t>
      </w:r>
      <w:r w:rsidRPr="005014B3">
        <w:rPr>
          <w:lang w:eastAsia="ko-KR"/>
        </w:rPr>
        <w:t xml:space="preserve"> </w:t>
      </w:r>
    </w:p>
    <w:p w14:paraId="471D586D" w14:textId="77777777" w:rsidR="00941E48" w:rsidRPr="005014B3" w:rsidRDefault="00941E48" w:rsidP="00941E48">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p>
    <w:p w14:paraId="4BD6183A" w14:textId="77777777" w:rsidR="00941E48" w:rsidRDefault="00941E48" w:rsidP="00941E48">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p>
    <w:p w14:paraId="6F6C3F9C" w14:textId="77777777" w:rsidR="00941E48" w:rsidRPr="005014B3" w:rsidRDefault="00941E48" w:rsidP="00941E48">
      <w:pPr>
        <w:pStyle w:val="B2"/>
        <w:ind w:left="567" w:firstLine="0"/>
        <w:rPr>
          <w:lang w:eastAsia="ko-KR"/>
        </w:rPr>
      </w:pPr>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p>
    <w:p w14:paraId="26D13C02" w14:textId="77777777"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p>
    <w:p w14:paraId="43F7E7C7" w14:textId="77777777" w:rsidR="00941E48" w:rsidRDefault="00941E48" w:rsidP="00941E48"/>
    <w:p w14:paraId="188388F9" w14:textId="137AC0B7"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092A7D78" w14:textId="77777777" w:rsidR="00941E48" w:rsidRDefault="00941E48" w:rsidP="00941E48">
      <w:pPr>
        <w:rPr>
          <w:lang w:eastAsia="zh-CN"/>
        </w:rPr>
      </w:pPr>
    </w:p>
    <w:p w14:paraId="3E1C233C" w14:textId="77777777" w:rsidR="00941E48" w:rsidRDefault="00941E48" w:rsidP="00941E48">
      <w:pPr>
        <w:rPr>
          <w:lang w:eastAsia="zh-CN"/>
        </w:rPr>
      </w:pPr>
    </w:p>
    <w:p w14:paraId="588088F1" w14:textId="77777777" w:rsidR="00941E48" w:rsidRDefault="00941E48" w:rsidP="00941E48">
      <w:pPr>
        <w:keepLines/>
        <w:spacing w:after="240"/>
        <w:jc w:val="center"/>
        <w:rPr>
          <w:rFonts w:ascii="Arial" w:hAnsi="Arial"/>
          <w:b/>
          <w:lang w:val="en-US"/>
        </w:rPr>
      </w:pPr>
      <w:r>
        <w:object w:dxaOrig="13936" w:dyaOrig="22351" w14:anchorId="797000B0">
          <v:shape id="_x0000_i1210" type="#_x0000_t75" style="width:481.5pt;height:772.5pt" o:ole="">
            <v:imagedata r:id="rId51" o:title=""/>
          </v:shape>
          <o:OLEObject Type="Embed" ProgID="Visio.Drawing.15" ShapeID="_x0000_i1210" DrawAspect="Content" ObjectID="_1714333746" r:id="rId52"/>
        </w:object>
      </w:r>
    </w:p>
    <w:p w14:paraId="56125EB7" w14:textId="701158ED"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19C8722B" w14:textId="77777777" w:rsidR="00941E48" w:rsidRPr="00F039FA" w:rsidRDefault="00941E48" w:rsidP="00941E48">
      <w:pPr>
        <w:rPr>
          <w:lang w:val="en-US"/>
        </w:rPr>
      </w:pPr>
    </w:p>
    <w:p w14:paraId="39D08D60" w14:textId="77777777" w:rsidR="00941E48" w:rsidRDefault="00941E48" w:rsidP="00941E48">
      <w:pPr>
        <w:pStyle w:val="B10"/>
        <w:rPr>
          <w:lang w:eastAsia="zh-CN"/>
        </w:rPr>
      </w:pPr>
      <w:r>
        <w:rPr>
          <w:lang w:eastAsia="zh-CN"/>
        </w:rPr>
        <w:t xml:space="preserve">1. Same steps as Figure 6.1.4.3-1 or Figure  6.1.5.3-1: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 xml:space="preserve">number of </w:t>
      </w:r>
      <w:r>
        <w:rPr>
          <w:lang w:eastAsia="zh-CN"/>
        </w:rPr>
        <w:t>UEs registered</w:t>
      </w:r>
      <w:r w:rsidRPr="00E26753">
        <w:rPr>
          <w:lang w:eastAsia="zh-CN"/>
        </w:rPr>
        <w:t>" intermediate thresholds or "</w:t>
      </w:r>
      <w:r>
        <w:rPr>
          <w:lang w:eastAsia="zh-CN"/>
        </w:rPr>
        <w:t>maximum</w:t>
      </w:r>
      <w:r w:rsidRPr="00E26753">
        <w:rPr>
          <w:lang w:eastAsia="zh-CN"/>
        </w:rPr>
        <w:t xml:space="preserve"> number of </w:t>
      </w:r>
      <w:r>
        <w:rPr>
          <w:lang w:eastAsia="zh-CN"/>
        </w:rPr>
        <w:t>UEs</w:t>
      </w:r>
      <w:r w:rsidRPr="00E26753">
        <w:rPr>
          <w:lang w:eastAsia="zh-CN"/>
        </w:rPr>
        <w:t>"</w:t>
      </w:r>
      <w:r>
        <w:rPr>
          <w:lang w:eastAsia="zh-CN"/>
        </w:rPr>
        <w:t xml:space="preserve"> reported to CHF.</w:t>
      </w:r>
    </w:p>
    <w:p w14:paraId="10CC66BB" w14:textId="77777777" w:rsidR="00941E48" w:rsidRDefault="00941E48" w:rsidP="00941E48">
      <w:pPr>
        <w:pStyle w:val="B10"/>
        <w:rPr>
          <w:lang w:eastAsia="zh-CN"/>
        </w:rPr>
      </w:pPr>
      <w:r>
        <w:rPr>
          <w:lang w:eastAsia="zh-CN"/>
        </w:rPr>
        <w:t>2. Same steps as Figure 6.6.2.3-2 between UE, AMF, UE CCF and Tenant CCS with:</w:t>
      </w:r>
    </w:p>
    <w:p w14:paraId="0C8DD905" w14:textId="77777777" w:rsidR="00941E48" w:rsidRPr="005014B3" w:rsidRDefault="00941E48" w:rsidP="00941E48">
      <w:pPr>
        <w:pStyle w:val="B2"/>
        <w:rPr>
          <w:lang w:eastAsia="ko-KR"/>
        </w:rPr>
      </w:pPr>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of registered UEs</w:t>
      </w:r>
      <w:r>
        <w:rPr>
          <w:lang w:eastAsia="ko-KR"/>
        </w:rPr>
        <w:t>" and "</w:t>
      </w:r>
      <w:r>
        <w:rPr>
          <w:lang w:eastAsia="zh-CN"/>
        </w:rPr>
        <w:t>Maximum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p>
    <w:p w14:paraId="38CB5A6D" w14:textId="77777777" w:rsidR="00941E48" w:rsidRPr="005014B3" w:rsidRDefault="00941E48" w:rsidP="00941E48">
      <w:pPr>
        <w:pStyle w:val="B2"/>
        <w:rPr>
          <w:lang w:eastAsia="ko-KR"/>
        </w:rPr>
      </w:pPr>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of registered UEs" and "</w:t>
      </w:r>
      <w:r>
        <w:rPr>
          <w:lang w:eastAsia="ko-KR"/>
        </w:rPr>
        <w:t>Maximum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p>
    <w:p w14:paraId="6C58D79E" w14:textId="77777777" w:rsidR="00941E48" w:rsidRPr="005014B3" w:rsidRDefault="00941E48" w:rsidP="00941E48">
      <w:pPr>
        <w:pStyle w:val="B2"/>
        <w:rPr>
          <w:lang w:eastAsia="ko-KR"/>
        </w:rPr>
      </w:pPr>
      <w:r w:rsidRPr="004958FD">
        <w:rPr>
          <w:lang w:eastAsia="ko-KR"/>
        </w:rPr>
        <w:t>16ch-b2b.</w:t>
      </w:r>
      <w:r w:rsidRPr="004958FD">
        <w:rPr>
          <w:lang w:eastAsia="ko-KR"/>
        </w:rPr>
        <w:tab/>
        <w:t>Tenant CCS correlates received UE charging information with existing content of NS charging information for the S-NSSAI for "Number of registered UEs" and "Maximum number of UEs".</w:t>
      </w:r>
      <w:r>
        <w:rPr>
          <w:lang w:eastAsia="ko-KR"/>
        </w:rPr>
        <w:t xml:space="preserve">  </w:t>
      </w:r>
    </w:p>
    <w:p w14:paraId="2754C84E" w14:textId="77777777" w:rsidR="00941E48" w:rsidRPr="005014B3" w:rsidRDefault="00941E48" w:rsidP="00941E48">
      <w:pPr>
        <w:pStyle w:val="B2"/>
        <w:rPr>
          <w:lang w:eastAsia="ko-KR"/>
        </w:rPr>
      </w:pPr>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of registered UEs" and "</w:t>
      </w:r>
      <w:r>
        <w:rPr>
          <w:lang w:eastAsia="ko-KR"/>
        </w:rPr>
        <w:t>Maximum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p>
    <w:p w14:paraId="7A950E35" w14:textId="77777777"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of registered UEs" and "</w:t>
      </w:r>
      <w:r>
        <w:rPr>
          <w:lang w:eastAsia="ko-KR"/>
        </w:rPr>
        <w:t>Maximum</w:t>
      </w:r>
      <w:r w:rsidRPr="00F307ED">
        <w:rPr>
          <w:lang w:eastAsia="ko-KR"/>
        </w:rPr>
        <w:t xml:space="preserve"> </w:t>
      </w:r>
      <w:r>
        <w:rPr>
          <w:lang w:eastAsia="ko-KR"/>
        </w:rPr>
        <w:t>number</w:t>
      </w:r>
      <w:r w:rsidRPr="00F307ED">
        <w:rPr>
          <w:lang w:eastAsia="ko-KR"/>
        </w:rPr>
        <w:t xml:space="preserve"> of UEs"</w:t>
      </w:r>
      <w:r>
        <w:rPr>
          <w:lang w:eastAsia="ko-KR"/>
        </w:rPr>
        <w:t>.</w:t>
      </w:r>
    </w:p>
    <w:p w14:paraId="1FB64DD1" w14:textId="77777777" w:rsidR="00941E48" w:rsidRPr="005014B3" w:rsidRDefault="00941E48" w:rsidP="005014B3">
      <w:pPr>
        <w:overflowPunct/>
        <w:autoSpaceDE/>
        <w:autoSpaceDN/>
        <w:adjustRightInd/>
        <w:ind w:left="568" w:hanging="284"/>
        <w:textAlignment w:val="auto"/>
        <w:rPr>
          <w:rFonts w:eastAsia="SimSun"/>
        </w:rPr>
      </w:pPr>
    </w:p>
    <w:p w14:paraId="7D293F27" w14:textId="62A5D048" w:rsidR="00E54A82" w:rsidRPr="00E54A82" w:rsidRDefault="00E54A82" w:rsidP="002768F1">
      <w:pPr>
        <w:pStyle w:val="Heading2"/>
        <w:rPr>
          <w:rFonts w:eastAsia="SimSun"/>
        </w:rPr>
      </w:pPr>
      <w:bookmarkStart w:id="225" w:name="_Toc103720655"/>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225"/>
    </w:p>
    <w:p w14:paraId="3268A664" w14:textId="14888149" w:rsidR="00E54A82" w:rsidRPr="00E54A82" w:rsidRDefault="00E54A82" w:rsidP="002768F1">
      <w:pPr>
        <w:pStyle w:val="Heading3"/>
        <w:rPr>
          <w:rFonts w:eastAsia="SimSun"/>
        </w:rPr>
      </w:pPr>
      <w:bookmarkStart w:id="226" w:name="_Toc103720656"/>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226"/>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227" w:name="_Toc103720657"/>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227"/>
      <w:r w:rsidRPr="008D42DE">
        <w:t xml:space="preserve">   </w:t>
      </w:r>
    </w:p>
    <w:p w14:paraId="4256B333" w14:textId="26698E03" w:rsidR="00765DC6" w:rsidRDefault="00765DC6" w:rsidP="00765DC6">
      <w:pPr>
        <w:pStyle w:val="Heading4"/>
      </w:pPr>
      <w:bookmarkStart w:id="228" w:name="_Toc103720658"/>
      <w:r>
        <w:t>6.</w:t>
      </w:r>
      <w:r w:rsidR="00525F0E">
        <w:t>7</w:t>
      </w:r>
      <w:r>
        <w:t>.</w:t>
      </w:r>
      <w:r w:rsidR="00587CCE">
        <w:t>1</w:t>
      </w:r>
      <w:r>
        <w:t>.1</w:t>
      </w:r>
      <w:r>
        <w:tab/>
        <w:t>General description</w:t>
      </w:r>
      <w:bookmarkEnd w:id="228"/>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 xml:space="preserve">UE </w:t>
      </w:r>
      <w:proofErr w:type="gramStart"/>
      <w:r w:rsidRPr="000F47A5">
        <w:rPr>
          <w:iCs/>
        </w:rPr>
        <w:t>CCS</w:t>
      </w:r>
      <w:r>
        <w:rPr>
          <w:iCs/>
        </w:rPr>
        <w:t>, and</w:t>
      </w:r>
      <w:proofErr w:type="gramEnd"/>
      <w:r>
        <w:rPr>
          <w:iCs/>
        </w:rPr>
        <w:t xml:space="preserve">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229" w:name="_Toc103720659"/>
      <w:r>
        <w:lastRenderedPageBreak/>
        <w:t>6.</w:t>
      </w:r>
      <w:r w:rsidR="00525F0E">
        <w:t>7</w:t>
      </w:r>
      <w:r>
        <w:t>.</w:t>
      </w:r>
      <w:r w:rsidR="00587CCE">
        <w:t>1</w:t>
      </w:r>
      <w:r>
        <w:t>.2</w:t>
      </w:r>
      <w:r>
        <w:tab/>
        <w:t>Architecture description</w:t>
      </w:r>
      <w:bookmarkEnd w:id="229"/>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230" w:name="_Toc103720660"/>
      <w:r>
        <w:t>6.</w:t>
      </w:r>
      <w:r w:rsidR="00525F0E">
        <w:t>7</w:t>
      </w:r>
      <w:r>
        <w:t>.</w:t>
      </w:r>
      <w:r w:rsidR="00587CCE">
        <w:t>1</w:t>
      </w:r>
      <w:r>
        <w:t>.3</w:t>
      </w:r>
      <w:r>
        <w:tab/>
        <w:t>Flow description</w:t>
      </w:r>
      <w:bookmarkEnd w:id="230"/>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w:t>
      </w:r>
      <w:proofErr w:type="gramStart"/>
      <w:r w:rsidRPr="009F1DF5">
        <w:rPr>
          <w:lang w:eastAsia="zh-CN"/>
        </w:rPr>
        <w:t>high level</w:t>
      </w:r>
      <w:proofErr w:type="gramEnd"/>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199" type="#_x0000_t75" style="width:447.75pt;height:453pt" o:ole="">
            <v:imagedata r:id="rId53" o:title=""/>
          </v:shape>
          <o:OLEObject Type="Embed" ProgID="Visio.Drawing.15" ShapeID="_x0000_i1199" DrawAspect="Content" ObjectID="_1714333747" r:id="rId54"/>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lastRenderedPageBreak/>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68D3874C" w:rsidR="00587CCE" w:rsidRDefault="00587CCE" w:rsidP="00587CCE">
      <w:pPr>
        <w:pStyle w:val="Heading3"/>
        <w:rPr>
          <w:lang w:eastAsia="zh-CN"/>
        </w:rPr>
      </w:pPr>
      <w:bookmarkStart w:id="231" w:name="_Toc103720661"/>
      <w:r w:rsidRPr="007372D7">
        <w:t>6.</w:t>
      </w:r>
      <w:r w:rsidR="00525F0E">
        <w:t>7</w:t>
      </w:r>
      <w:r w:rsidRPr="007372D7">
        <w:t>.2</w:t>
      </w:r>
      <w:r w:rsidRPr="007372D7">
        <w:tab/>
        <w:t>Solution#</w:t>
      </w:r>
      <w:r w:rsidR="00525F0E">
        <w:t>7</w:t>
      </w:r>
      <w:r>
        <w:t xml:space="preserve">.2  Network slice actural duration charging from the </w:t>
      </w:r>
      <w:r>
        <w:rPr>
          <w:lang w:eastAsia="zh-CN"/>
        </w:rPr>
        <w:t>SMF</w:t>
      </w:r>
      <w:bookmarkEnd w:id="231"/>
    </w:p>
    <w:p w14:paraId="569D22A6" w14:textId="79BF0B81" w:rsidR="00587CCE" w:rsidRDefault="00587CCE" w:rsidP="00587CCE">
      <w:pPr>
        <w:pStyle w:val="Heading4"/>
      </w:pPr>
      <w:bookmarkStart w:id="232" w:name="_Toc103720662"/>
      <w:r>
        <w:t>6.</w:t>
      </w:r>
      <w:r w:rsidR="00525F0E">
        <w:t>7</w:t>
      </w:r>
      <w:r>
        <w:t>.2.1</w:t>
      </w:r>
      <w:r>
        <w:tab/>
        <w:t>General description</w:t>
      </w:r>
      <w:bookmarkEnd w:id="232"/>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233" w:name="_Toc103720663"/>
      <w:r>
        <w:t>6.</w:t>
      </w:r>
      <w:r w:rsidR="00A367C0">
        <w:t>7</w:t>
      </w:r>
      <w:r>
        <w:t>.2.2</w:t>
      </w:r>
      <w:r>
        <w:tab/>
        <w:t>Architecture description</w:t>
      </w:r>
      <w:bookmarkEnd w:id="233"/>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200" type="#_x0000_t75" style="width:327pt;height:147pt" o:ole="">
            <v:imagedata r:id="rId55" o:title=""/>
          </v:shape>
          <o:OLEObject Type="Embed" ProgID="Visio.Drawing.11" ShapeID="_x0000_i1200" DrawAspect="Content" ObjectID="_1714333748" r:id="rId56"/>
        </w:object>
      </w:r>
    </w:p>
    <w:p w14:paraId="096C05E6" w14:textId="75DBF9A6" w:rsidR="00587CCE" w:rsidRDefault="00587CCE" w:rsidP="00587CCE">
      <w:pPr>
        <w:pStyle w:val="TF"/>
      </w:pPr>
      <w:r>
        <w:t>Figure 6.</w:t>
      </w:r>
      <w:r w:rsidR="00525F0E">
        <w:t>7</w:t>
      </w:r>
      <w:r>
        <w:t>.2.2</w:t>
      </w:r>
      <w:r>
        <w:rPr>
          <w:lang w:eastAsia="zh-CN"/>
        </w:rPr>
        <w:t>-1</w:t>
      </w:r>
      <w:r>
        <w:t>: the NS actural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234" w:name="_Toc103720664"/>
      <w:r>
        <w:t>6.</w:t>
      </w:r>
      <w:r w:rsidR="00525F0E">
        <w:t>7</w:t>
      </w:r>
      <w:r>
        <w:t>.2.3</w:t>
      </w:r>
      <w:r>
        <w:tab/>
        <w:t>Flow description</w:t>
      </w:r>
      <w:bookmarkEnd w:id="234"/>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201" type="#_x0000_t75" style="width:312.75pt;height:240.75pt" o:ole="">
            <v:imagedata r:id="rId57" o:title=""/>
          </v:shape>
          <o:OLEObject Type="Embed" ProgID="Visio.Drawing.11" ShapeID="_x0000_i1201" DrawAspect="Content" ObjectID="_1714333749" r:id="rId58"/>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32E1C7CB" w:rsidR="00587CCE" w:rsidRDefault="00587CCE" w:rsidP="00587CCE">
      <w:pPr>
        <w:pStyle w:val="Heading3"/>
      </w:pPr>
      <w:bookmarkStart w:id="235" w:name="_Toc103720665"/>
      <w:r w:rsidRPr="007372D7">
        <w:t>6.</w:t>
      </w:r>
      <w:r w:rsidR="00525F0E">
        <w:t>7</w:t>
      </w:r>
      <w:r w:rsidRPr="007372D7">
        <w:t>.</w:t>
      </w:r>
      <w:r>
        <w:t>3</w:t>
      </w:r>
      <w:r w:rsidRPr="007372D7">
        <w:tab/>
        <w:t>Solution#</w:t>
      </w:r>
      <w:r w:rsidR="00525F0E">
        <w:t>7</w:t>
      </w:r>
      <w:r>
        <w:t xml:space="preserve">.3  Network slice actural duration charging from the </w:t>
      </w:r>
      <w:r>
        <w:rPr>
          <w:lang w:eastAsia="zh-CN"/>
        </w:rPr>
        <w:t>NSACF</w:t>
      </w:r>
      <w:bookmarkEnd w:id="235"/>
    </w:p>
    <w:p w14:paraId="6ABDA956" w14:textId="0F42A83B" w:rsidR="00587CCE" w:rsidRDefault="00587CCE" w:rsidP="00587CCE">
      <w:pPr>
        <w:pStyle w:val="Heading4"/>
      </w:pPr>
      <w:bookmarkStart w:id="236" w:name="_Toc103720666"/>
      <w:r w:rsidRPr="007372D7">
        <w:t>6.</w:t>
      </w:r>
      <w:r w:rsidR="00525F0E">
        <w:t>7</w:t>
      </w:r>
      <w:r w:rsidRPr="007372D7">
        <w:t>.</w:t>
      </w:r>
      <w:r>
        <w:t>3.1</w:t>
      </w:r>
      <w:r>
        <w:tab/>
        <w:t>General description</w:t>
      </w:r>
      <w:bookmarkEnd w:id="236"/>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237" w:name="_Toc103720667"/>
      <w:r w:rsidRPr="007372D7">
        <w:t>6.</w:t>
      </w:r>
      <w:r w:rsidR="00525F0E">
        <w:t>7</w:t>
      </w:r>
      <w:r w:rsidRPr="007372D7">
        <w:t>.</w:t>
      </w:r>
      <w:r>
        <w:t>3.2</w:t>
      </w:r>
      <w:r>
        <w:tab/>
        <w:t>Architecture description</w:t>
      </w:r>
      <w:bookmarkEnd w:id="237"/>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202" type="#_x0000_t75" style="width:225.75pt;height:93.75pt" o:ole="">
            <v:imagedata r:id="rId59" o:title=""/>
          </v:shape>
          <o:OLEObject Type="Embed" ProgID="Visio.Drawing.11" ShapeID="_x0000_i1202" DrawAspect="Content" ObjectID="_1714333750" r:id="rId60"/>
        </w:object>
      </w:r>
    </w:p>
    <w:p w14:paraId="1349A7BF" w14:textId="761CAD56"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actural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238" w:name="_Toc103720668"/>
      <w:r w:rsidRPr="007372D7">
        <w:t>6.</w:t>
      </w:r>
      <w:r w:rsidR="00525F0E">
        <w:t>7</w:t>
      </w:r>
      <w:r>
        <w:t>.3.3</w:t>
      </w:r>
      <w:r>
        <w:tab/>
        <w:t>Flow description</w:t>
      </w:r>
      <w:bookmarkEnd w:id="238"/>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203" type="#_x0000_t75" style="width:285.75pt;height:328.5pt" o:ole="">
            <v:imagedata r:id="rId61" o:title=""/>
          </v:shape>
          <o:OLEObject Type="Embed" ProgID="Visio.Drawing.11" ShapeID="_x0000_i1203" DrawAspect="Content" ObjectID="_1714333751" r:id="rId62"/>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lastRenderedPageBreak/>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729DC561" w:rsidR="00587CCE" w:rsidRDefault="00587CCE" w:rsidP="00587CCE">
      <w:pPr>
        <w:pStyle w:val="Heading3"/>
      </w:pPr>
      <w:bookmarkStart w:id="239" w:name="_Toc103720669"/>
      <w:r w:rsidRPr="007372D7">
        <w:t>6.</w:t>
      </w:r>
      <w:r w:rsidR="00525F0E">
        <w:t>7</w:t>
      </w:r>
      <w:r>
        <w:t>.4</w:t>
      </w:r>
      <w:r w:rsidRPr="007372D7">
        <w:tab/>
        <w:t>Solution#</w:t>
      </w:r>
      <w:r w:rsidR="00525F0E">
        <w:t>7</w:t>
      </w:r>
      <w:r>
        <w:t>.</w:t>
      </w:r>
      <w:r w:rsidR="00BA5FBD">
        <w:t>4</w:t>
      </w:r>
      <w:r>
        <w:t xml:space="preserve">  Network slice actural duration charging from the </w:t>
      </w:r>
      <w:r>
        <w:rPr>
          <w:lang w:eastAsia="zh-CN"/>
        </w:rPr>
        <w:t>NWDAF</w:t>
      </w:r>
      <w:bookmarkEnd w:id="239"/>
    </w:p>
    <w:p w14:paraId="263B3073" w14:textId="7A295480" w:rsidR="00587CCE" w:rsidRDefault="00587CCE" w:rsidP="00587CCE">
      <w:pPr>
        <w:pStyle w:val="Heading4"/>
      </w:pPr>
      <w:bookmarkStart w:id="240" w:name="_Toc103720670"/>
      <w:r w:rsidRPr="007372D7">
        <w:t>6.</w:t>
      </w:r>
      <w:r w:rsidR="00525F0E">
        <w:t>7</w:t>
      </w:r>
      <w:r>
        <w:t>.4.1</w:t>
      </w:r>
      <w:r>
        <w:tab/>
        <w:t>General description</w:t>
      </w:r>
      <w:bookmarkEnd w:id="240"/>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241" w:name="_Toc103720671"/>
      <w:r w:rsidRPr="007372D7">
        <w:t>6.</w:t>
      </w:r>
      <w:r w:rsidR="00525F0E">
        <w:t>7</w:t>
      </w:r>
      <w:r>
        <w:t>.4.2</w:t>
      </w:r>
      <w:r>
        <w:tab/>
        <w:t>Architecture description</w:t>
      </w:r>
      <w:bookmarkEnd w:id="241"/>
    </w:p>
    <w:p w14:paraId="5144FC89" w14:textId="77777777" w:rsidR="00587CCE" w:rsidRDefault="00587CCE" w:rsidP="00587CCE">
      <w:r>
        <w:t xml:space="preserve">The architecture for this solution is present as the following figure </w:t>
      </w:r>
      <w:r w:rsidRPr="007372D7">
        <w:t>6.</w:t>
      </w:r>
      <w:r>
        <w:t>9.4.2-1.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204" type="#_x0000_t75" style="width:266.25pt;height:78pt" o:ole="">
            <v:imagedata r:id="rId63" o:title=""/>
          </v:shape>
          <o:OLEObject Type="Embed" ProgID="Visio.Drawing.11" ShapeID="_x0000_i1204" DrawAspect="Content" ObjectID="_1714333752" r:id="rId64"/>
        </w:object>
      </w:r>
    </w:p>
    <w:p w14:paraId="2A705BE6" w14:textId="4913FD31" w:rsidR="00587CCE" w:rsidRDefault="00587CCE" w:rsidP="00587CCE">
      <w:pPr>
        <w:pStyle w:val="TF"/>
      </w:pPr>
      <w:r>
        <w:t>Figure 6.</w:t>
      </w:r>
      <w:r w:rsidR="00525F0E">
        <w:t>7</w:t>
      </w:r>
      <w:r>
        <w:t>.4.2</w:t>
      </w:r>
      <w:r>
        <w:rPr>
          <w:lang w:eastAsia="zh-CN"/>
        </w:rPr>
        <w:t>-1</w:t>
      </w:r>
      <w:r>
        <w:t>: the NS actural duration from NWDAF</w:t>
      </w:r>
    </w:p>
    <w:p w14:paraId="3382565B" w14:textId="77777777" w:rsidR="00587CCE" w:rsidRPr="00BF29D8" w:rsidRDefault="00587CCE" w:rsidP="00587CCE"/>
    <w:p w14:paraId="2A37A5B2" w14:textId="1EE51D6A" w:rsidR="00587CCE" w:rsidRDefault="00587CCE" w:rsidP="00587CCE">
      <w:pPr>
        <w:pStyle w:val="Heading4"/>
      </w:pPr>
      <w:bookmarkStart w:id="242" w:name="_Toc103720672"/>
      <w:r w:rsidRPr="007372D7">
        <w:t>6.</w:t>
      </w:r>
      <w:r w:rsidR="00525F0E">
        <w:t>7</w:t>
      </w:r>
      <w:r>
        <w:t>.4.3</w:t>
      </w:r>
      <w:r>
        <w:tab/>
        <w:t>Flow description</w:t>
      </w:r>
      <w:bookmarkEnd w:id="242"/>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205" type="#_x0000_t75" style="width:314.25pt;height:260.25pt" o:ole="">
            <v:imagedata r:id="rId65" o:title=""/>
          </v:shape>
          <o:OLEObject Type="Embed" ProgID="Visio.Drawing.11" ShapeID="_x0000_i1205" DrawAspect="Content" ObjectID="_1714333753" r:id="rId66"/>
        </w:object>
      </w:r>
    </w:p>
    <w:p w14:paraId="617CE8B5" w14:textId="05380E18" w:rsidR="00587CCE" w:rsidRDefault="00587CCE" w:rsidP="00587CCE">
      <w:pPr>
        <w:pStyle w:val="TF"/>
      </w:pPr>
      <w:r>
        <w:t>Figure 6.</w:t>
      </w:r>
      <w:r w:rsidR="00525F0E">
        <w:t>7</w:t>
      </w:r>
      <w:r>
        <w:t>.4.3</w:t>
      </w:r>
      <w:r>
        <w:rPr>
          <w:lang w:eastAsia="zh-CN"/>
        </w:rPr>
        <w:t>-1</w:t>
      </w:r>
      <w:r>
        <w:t>: the NS actural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243" w:name="_Toc103720673"/>
      <w:r w:rsidRPr="00B67DFF">
        <w:t>6.</w:t>
      </w:r>
      <w:r>
        <w:t>7.5</w:t>
      </w:r>
      <w:r w:rsidRPr="00B67DFF">
        <w:tab/>
        <w:t>Evaluation</w:t>
      </w:r>
      <w:bookmarkEnd w:id="243"/>
    </w:p>
    <w:p w14:paraId="7CFB16A4"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All solutions #7.1, #7.2, #7.3, and #7.4 solve Key issue #7.</w:t>
      </w:r>
    </w:p>
    <w:p w14:paraId="47A09EF8" w14:textId="5A90440D"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Solutions #7.1 and #7.2 involve UE CCS, whereas solutions #7.3 and #7.4 are independant from UE CCS.Since it is expected for a UE to always be served by a UE CCS, </w:t>
      </w:r>
      <w:r w:rsidR="00D13C79" w:rsidRPr="00433921">
        <w:rPr>
          <w:lang w:eastAsia="zh-CN"/>
        </w:rPr>
        <w:t>Tenant may be served by different UE CCS(s)</w:t>
      </w:r>
      <w:r w:rsidR="00D13C79">
        <w:rPr>
          <w:lang w:eastAsia="zh-CN"/>
        </w:rPr>
        <w:t xml:space="preserve">, </w:t>
      </w:r>
      <w:r w:rsidRPr="00C32AEE">
        <w:rPr>
          <w:rFonts w:eastAsia="SimSun"/>
          <w:lang w:eastAsia="zh-CN"/>
        </w:rPr>
        <w:t xml:space="preserve">at least one of the solutions between solution #7.1 and #7.2 or </w:t>
      </w:r>
      <w:proofErr w:type="gramStart"/>
      <w:r w:rsidRPr="00C32AEE">
        <w:rPr>
          <w:rFonts w:eastAsia="SimSun"/>
          <w:lang w:eastAsia="zh-CN"/>
        </w:rPr>
        <w:t>both of them</w:t>
      </w:r>
      <w:proofErr w:type="gramEnd"/>
      <w:r w:rsidRPr="00C32AEE">
        <w:rPr>
          <w:rFonts w:eastAsia="SimSun"/>
          <w:lang w:eastAsia="zh-CN"/>
        </w:rPr>
        <w:t xml:space="preserve"> are relevant. </w:t>
      </w:r>
    </w:p>
    <w:p w14:paraId="77FF60A3"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It can also be noted that solutions #7.1 and #7.2 have a simplified option described by existing TS 32.255 [9] Annex D with the Combined UE CCS - Tenant CCS when the Communication Service Provider (CSP) and Network Slice Provider (NSP) are the same.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244" w:name="_Toc103720674"/>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244"/>
      <w:r w:rsidRPr="00765DC6">
        <w:rPr>
          <w:rFonts w:eastAsia="SimSun"/>
        </w:rPr>
        <w:t xml:space="preserve"> </w:t>
      </w:r>
    </w:p>
    <w:p w14:paraId="6CA3B170" w14:textId="76F0D1D2" w:rsidR="00765DC6" w:rsidRPr="00765DC6" w:rsidRDefault="00765DC6" w:rsidP="009F1DF5">
      <w:pPr>
        <w:pStyle w:val="Heading3"/>
        <w:rPr>
          <w:rFonts w:eastAsia="SimSun"/>
        </w:rPr>
      </w:pPr>
      <w:bookmarkStart w:id="245" w:name="_Toc103720675"/>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245"/>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lastRenderedPageBreak/>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r>
        <w:t xml:space="preserve">The use case for this key issue is: </w:t>
      </w:r>
    </w:p>
    <w:p w14:paraId="7E32571A" w14:textId="77777777" w:rsidR="00020955" w:rsidRDefault="00020955" w:rsidP="00020955">
      <w:pPr>
        <w:pStyle w:val="B10"/>
      </w:pPr>
      <w:r>
        <w:t>A UE has a subscription with the MNO. The MNO is the owner of NSSAF and AAA-P.</w:t>
      </w:r>
    </w:p>
    <w:p w14:paraId="6C4484FE" w14:textId="77777777" w:rsidR="00020955" w:rsidRDefault="00020955" w:rsidP="00020955">
      <w:pPr>
        <w:pStyle w:val="B10"/>
      </w:pPr>
      <w:r>
        <w:t>The MNO has a business relationship with the 3</w:t>
      </w:r>
      <w:r w:rsidRPr="00A817F2">
        <w:rPr>
          <w:vertAlign w:val="superscript"/>
        </w:rPr>
        <w:t>rd</w:t>
      </w:r>
      <w:r>
        <w:t xml:space="preserve"> party MNO for access to 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pary is the owner of AAA-S.</w:t>
      </w:r>
    </w:p>
    <w:p w14:paraId="20F0D82B" w14:textId="160AAB6E" w:rsidR="00020955" w:rsidRPr="00A87C52" w:rsidRDefault="00020955" w:rsidP="00A87C52">
      <w:pPr>
        <w:pStyle w:val="B10"/>
      </w:pPr>
      <w:r>
        <w:t>The MNO to 3</w:t>
      </w:r>
      <w:r w:rsidRPr="009B7B53">
        <w:rPr>
          <w:vertAlign w:val="superscript"/>
        </w:rPr>
        <w:t>rd</w:t>
      </w:r>
      <w:r>
        <w:t xml:space="preserve"> party charging could be based number of invocations by MNO UEs for this additional </w:t>
      </w:r>
      <w:r w:rsidRPr="00B148EB">
        <w:t xml:space="preserve">Authentication and Authorization </w:t>
      </w:r>
      <w:r>
        <w:t>towards the 3</w:t>
      </w:r>
      <w:r w:rsidRPr="009B7B53">
        <w:rPr>
          <w:vertAlign w:val="superscript"/>
        </w:rPr>
        <w:t>rd</w:t>
      </w:r>
      <w:r>
        <w:t xml:space="preserve"> party:</w:t>
      </w:r>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246" w:name="_Hlk81383310"/>
      <w:bookmarkStart w:id="247" w:name="_Toc103720676"/>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247"/>
      <w:r w:rsidRPr="00765DC6">
        <w:rPr>
          <w:rFonts w:eastAsia="SimSun"/>
        </w:rPr>
        <w:t xml:space="preserve">   </w:t>
      </w:r>
    </w:p>
    <w:p w14:paraId="7C690E13" w14:textId="02FF2435" w:rsidR="00765DC6" w:rsidRPr="00765DC6" w:rsidRDefault="00765DC6" w:rsidP="009F1DF5">
      <w:pPr>
        <w:pStyle w:val="Heading4"/>
        <w:rPr>
          <w:rFonts w:eastAsia="SimSun"/>
        </w:rPr>
      </w:pPr>
      <w:bookmarkStart w:id="248" w:name="_Toc103720677"/>
      <w:bookmarkEnd w:id="246"/>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248"/>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4FF1BB29" w:rsidR="00765DC6" w:rsidRPr="00765DC6" w:rsidRDefault="00765DC6" w:rsidP="00765DC6">
      <w:pPr>
        <w:overflowPunct/>
        <w:autoSpaceDE/>
        <w:autoSpaceDN/>
        <w:adjustRightInd/>
        <w:textAlignment w:val="auto"/>
        <w:rPr>
          <w:rFonts w:eastAsia="SimSun"/>
        </w:rPr>
      </w:pPr>
      <w:r w:rsidRPr="00765DC6">
        <w:rPr>
          <w:rFonts w:eastAsia="SimSun"/>
        </w:rPr>
        <w:t>NSSAA</w:t>
      </w:r>
      <w:r w:rsidR="00020955">
        <w:rPr>
          <w:rFonts w:eastAsia="SimSun"/>
        </w:rPr>
        <w:t>F</w:t>
      </w:r>
      <w:r w:rsidRPr="00765DC6">
        <w:rPr>
          <w:rFonts w:eastAsia="SimSun"/>
        </w:rPr>
        <w:t xml:space="preserve"> Charging characteristics pre-configured in NSSAAF </w:t>
      </w:r>
      <w:r w:rsidR="00020955">
        <w:rPr>
          <w:rFonts w:eastAsia="SimSun"/>
        </w:rPr>
        <w:t>includes</w:t>
      </w:r>
      <w:r w:rsidRPr="00765DC6">
        <w:rPr>
          <w:rFonts w:eastAsia="SimSun"/>
        </w:rPr>
        <w:t xml:space="preserve"> NSSAA related information. </w:t>
      </w:r>
    </w:p>
    <w:p w14:paraId="6DDF1511" w14:textId="1C89C4B3" w:rsidR="00765DC6" w:rsidRPr="00765DC6" w:rsidRDefault="00765DC6" w:rsidP="009F1DF5">
      <w:pPr>
        <w:pStyle w:val="Heading4"/>
        <w:rPr>
          <w:rFonts w:eastAsia="SimSun"/>
        </w:rPr>
      </w:pPr>
      <w:bookmarkStart w:id="249" w:name="_Toc103720678"/>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249"/>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206" type="#_x0000_t75" style="width:254.25pt;height:134.25pt" o:ole="">
            <v:imagedata r:id="rId67" o:title=""/>
          </v:shape>
          <o:OLEObject Type="Embed" ProgID="Visio.Drawing.11" ShapeID="_x0000_i1206" DrawAspect="Content" ObjectID="_1714333754" r:id="rId68"/>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250" w:name="_Toc103720679"/>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250"/>
    </w:p>
    <w:p w14:paraId="77223CD8" w14:textId="01504DFF"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w:t>
      </w:r>
      <w:proofErr w:type="gramStart"/>
      <w:r w:rsidRPr="00765DC6">
        <w:rPr>
          <w:rFonts w:eastAsia="SimSun"/>
          <w:lang w:eastAsia="zh-CN"/>
        </w:rPr>
        <w:t>high level</w:t>
      </w:r>
      <w:proofErr w:type="gramEnd"/>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r w:rsidR="00020955">
        <w:t>in PEC mode</w:t>
      </w:r>
      <w:r w:rsidR="00020955" w:rsidRPr="00765DC6">
        <w:t xml:space="preserve"> </w:t>
      </w:r>
      <w:r w:rsidRPr="00765DC6">
        <w:rPr>
          <w:rFonts w:eastAsia="SimSun"/>
        </w:rPr>
        <w:t>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07A5F3F5"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p>
    <w:p w14:paraId="2CA00652" w14:textId="11C5A944" w:rsidR="00AB475E" w:rsidRDefault="00AB475E" w:rsidP="009F1DF5">
      <w:pPr>
        <w:pStyle w:val="TF"/>
        <w:rPr>
          <w:rFonts w:eastAsia="SimSun"/>
          <w:lang w:val="en-US"/>
        </w:rPr>
      </w:pPr>
      <w:r>
        <w:object w:dxaOrig="14475" w:dyaOrig="12870" w14:anchorId="7A0DD0A7">
          <v:shape id="_x0000_i1212" type="#_x0000_t75" style="width:482.25pt;height:428.25pt" o:ole="">
            <v:imagedata r:id="rId69" o:title=""/>
          </v:shape>
          <o:OLEObject Type="Embed" ProgID="Visio.Drawing.15" ShapeID="_x0000_i1212" DrawAspect="Content" ObjectID="_1714333755" r:id="rId70"/>
        </w:object>
      </w:r>
    </w:p>
    <w:p w14:paraId="47AF3DAB" w14:textId="7CC85634"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r w:rsidR="00020955">
        <w:rPr>
          <w:rFonts w:eastAsia="SimSun"/>
        </w:rPr>
        <w:t xml:space="preserve"> - PEC</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251" w:name="_Hlk78789856"/>
      <w:r w:rsidRPr="00765DC6">
        <w:rPr>
          <w:rFonts w:eastAsia="SimSun"/>
          <w:lang w:eastAsia="ko-KR"/>
        </w:rPr>
        <w:t>is pre-configured in NSSAAF indicating: Charging active (Yes/No) for NS authentication/auth, re-authentication/re-auth, revocation per S-NSSAI</w:t>
      </w:r>
      <w:bookmarkEnd w:id="251"/>
      <w:r w:rsidRPr="00765DC6">
        <w:rPr>
          <w:rFonts w:eastAsia="SimSun"/>
          <w:lang w:eastAsia="ko-KR"/>
        </w:rPr>
        <w:t xml:space="preserve">.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24EFE8CE" w14:textId="6BABDBEF" w:rsidR="00765DC6" w:rsidRPr="00765DC6" w:rsidRDefault="00765DC6" w:rsidP="00765DC6">
      <w:pPr>
        <w:overflowPunct/>
        <w:autoSpaceDE/>
        <w:autoSpaceDN/>
        <w:adjustRightInd/>
        <w:textAlignment w:val="auto"/>
        <w:rPr>
          <w:rFonts w:eastAsia="SimSun"/>
        </w:rPr>
      </w:pPr>
      <w:r w:rsidRPr="00765DC6">
        <w:rPr>
          <w:rFonts w:eastAsia="SimSun"/>
        </w:rPr>
        <w:t xml:space="preserve"> 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D5628D">
        <w:rPr>
          <w:rFonts w:eastAsia="SimSun"/>
        </w:rPr>
        <w:t>TS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Nnssaaf_NSSAA_Re-AuthNotification.</w:t>
      </w:r>
    </w:p>
    <w:p w14:paraId="22C2F2BE" w14:textId="1B6E5E6A" w:rsid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6314DB57" w14:textId="15B6C5D9" w:rsidR="00814A30" w:rsidRPr="00814A30" w:rsidRDefault="00814A30" w:rsidP="00A87C52">
      <w:pPr>
        <w:pStyle w:val="Heading3"/>
        <w:rPr>
          <w:rFonts w:eastAsia="SimSun"/>
        </w:rPr>
      </w:pPr>
      <w:bookmarkStart w:id="252" w:name="_Toc103720680"/>
      <w:r w:rsidRPr="00814A30">
        <w:rPr>
          <w:rFonts w:eastAsia="SimSun"/>
        </w:rPr>
        <w:lastRenderedPageBreak/>
        <w:t>6.8.</w:t>
      </w:r>
      <w:r>
        <w:rPr>
          <w:rFonts w:eastAsia="SimSun"/>
        </w:rPr>
        <w:t>3</w:t>
      </w:r>
      <w:r w:rsidRPr="00814A30">
        <w:rPr>
          <w:rFonts w:eastAsia="SimSun"/>
        </w:rPr>
        <w:tab/>
        <w:t>Solution#8.</w:t>
      </w:r>
      <w:r>
        <w:rPr>
          <w:rFonts w:eastAsia="SimSun"/>
        </w:rPr>
        <w:t>2</w:t>
      </w:r>
      <w:r w:rsidRPr="00814A30">
        <w:rPr>
          <w:rFonts w:eastAsia="SimSun"/>
        </w:rPr>
        <w:t xml:space="preserve"> Converged Charging for NSSAA from AAA-P</w:t>
      </w:r>
      <w:bookmarkEnd w:id="252"/>
      <w:r w:rsidRPr="00814A30">
        <w:rPr>
          <w:rFonts w:eastAsia="SimSun"/>
        </w:rPr>
        <w:t xml:space="preserve">  </w:t>
      </w:r>
    </w:p>
    <w:p w14:paraId="322F90F1" w14:textId="7151A4CB" w:rsidR="00814A30" w:rsidRPr="00814A30" w:rsidRDefault="00814A30" w:rsidP="00A87C52">
      <w:pPr>
        <w:pStyle w:val="Heading4"/>
        <w:rPr>
          <w:rFonts w:eastAsia="SimSun"/>
        </w:rPr>
      </w:pPr>
      <w:bookmarkStart w:id="253" w:name="_Toc103720681"/>
      <w:r w:rsidRPr="00814A30">
        <w:rPr>
          <w:rFonts w:eastAsia="SimSun"/>
        </w:rPr>
        <w:t>6.8.</w:t>
      </w:r>
      <w:r>
        <w:rPr>
          <w:rFonts w:eastAsia="SimSun"/>
        </w:rPr>
        <w:t>3</w:t>
      </w:r>
      <w:r w:rsidRPr="00814A30">
        <w:rPr>
          <w:rFonts w:eastAsia="SimSun"/>
        </w:rPr>
        <w:t>.1</w:t>
      </w:r>
      <w:r w:rsidRPr="00814A30">
        <w:rPr>
          <w:rFonts w:eastAsia="SimSun"/>
        </w:rPr>
        <w:tab/>
        <w:t>General description</w:t>
      </w:r>
      <w:bookmarkEnd w:id="253"/>
    </w:p>
    <w:p w14:paraId="65D83C73"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p>
    <w:p w14:paraId="3393EBE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254" w:name="_Hlk103272469"/>
      <w:r w:rsidRPr="00814A30">
        <w:rPr>
          <w:rFonts w:eastAsia="SimSun"/>
        </w:rPr>
        <w:t>for charging for "requesting (re-)authentication/authorization" between the owner of the NSSAAF and the owner of the AAA-S</w:t>
      </w:r>
      <w:bookmarkEnd w:id="254"/>
      <w:r w:rsidRPr="00814A30">
        <w:rPr>
          <w:rFonts w:eastAsia="SimSun"/>
          <w:iCs/>
        </w:rPr>
        <w:t>.</w:t>
      </w:r>
      <w:r w:rsidRPr="00814A30">
        <w:rPr>
          <w:rFonts w:eastAsia="SimSun"/>
        </w:rPr>
        <w:t xml:space="preserve"> </w:t>
      </w:r>
    </w:p>
    <w:p w14:paraId="4CCD0A5A"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applies for AAA Server triggered Network Slice-Specific Re-authentication and Re-authorization procedure and AAA Server triggered Slice-Specific Authorization Revocation.</w:t>
      </w:r>
    </w:p>
    <w:p w14:paraId="711302F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Charging characteristics pre-configured in AAA-P includes NSSAA related configuration. </w:t>
      </w:r>
    </w:p>
    <w:p w14:paraId="0164FF78" w14:textId="77777777" w:rsidR="00814A30" w:rsidRPr="00814A30" w:rsidRDefault="00814A30" w:rsidP="00814A30">
      <w:pPr>
        <w:overflowPunct/>
        <w:autoSpaceDE/>
        <w:autoSpaceDN/>
        <w:adjustRightInd/>
        <w:textAlignment w:val="auto"/>
        <w:rPr>
          <w:rFonts w:eastAsia="SimSun"/>
        </w:rPr>
      </w:pPr>
    </w:p>
    <w:p w14:paraId="1AA95452" w14:textId="63D05084" w:rsidR="00814A30" w:rsidRPr="00814A30" w:rsidRDefault="00814A30" w:rsidP="00A87C52">
      <w:pPr>
        <w:pStyle w:val="Heading4"/>
        <w:rPr>
          <w:rFonts w:eastAsia="SimSun"/>
        </w:rPr>
      </w:pPr>
      <w:bookmarkStart w:id="255" w:name="_Toc103720682"/>
      <w:r w:rsidRPr="00814A30">
        <w:rPr>
          <w:rFonts w:eastAsia="SimSun"/>
        </w:rPr>
        <w:t>6.8.</w:t>
      </w:r>
      <w:r>
        <w:rPr>
          <w:rFonts w:eastAsia="SimSun"/>
        </w:rPr>
        <w:t>3</w:t>
      </w:r>
      <w:r w:rsidRPr="00814A30">
        <w:rPr>
          <w:rFonts w:eastAsia="SimSun"/>
        </w:rPr>
        <w:t>.2</w:t>
      </w:r>
      <w:r w:rsidRPr="00814A30">
        <w:rPr>
          <w:rFonts w:eastAsia="SimSun"/>
        </w:rPr>
        <w:tab/>
        <w:t>Architecture description</w:t>
      </w:r>
      <w:bookmarkEnd w:id="255"/>
    </w:p>
    <w:p w14:paraId="6D148A54" w14:textId="77777777" w:rsidR="00814A30" w:rsidRPr="00814A30" w:rsidRDefault="00814A30" w:rsidP="00814A30">
      <w:pPr>
        <w:overflowPunct/>
        <w:autoSpaceDE/>
        <w:autoSpaceDN/>
        <w:adjustRightInd/>
        <w:textAlignment w:val="auto"/>
        <w:rPr>
          <w:rFonts w:eastAsia="SimSun"/>
        </w:rPr>
      </w:pPr>
    </w:p>
    <w:p w14:paraId="480BBB3A" w14:textId="77777777" w:rsidR="00814A30" w:rsidRPr="00814A30" w:rsidRDefault="00814A30" w:rsidP="00814A30">
      <w:pPr>
        <w:overflowPunct/>
        <w:autoSpaceDE/>
        <w:autoSpaceDN/>
        <w:adjustRightInd/>
        <w:jc w:val="center"/>
        <w:textAlignment w:val="auto"/>
        <w:rPr>
          <w:rFonts w:eastAsia="SimSun"/>
        </w:rPr>
      </w:pPr>
      <w:r w:rsidRPr="00814A30">
        <w:rPr>
          <w:rFonts w:eastAsia="SimSun"/>
        </w:rPr>
        <w:object w:dxaOrig="5041" w:dyaOrig="2521" w14:anchorId="6C3366E0">
          <v:shape id="_x0000_i1213" type="#_x0000_t75" style="width:252pt;height:126pt" o:ole="">
            <v:imagedata r:id="rId71" o:title=""/>
          </v:shape>
          <o:OLEObject Type="Embed" ProgID="Visio.Drawing.15" ShapeID="_x0000_i1213" DrawAspect="Content" ObjectID="_1714333756" r:id="rId72"/>
        </w:object>
      </w:r>
    </w:p>
    <w:p w14:paraId="051A884D" w14:textId="79122824" w:rsidR="00814A30" w:rsidRPr="00814A30" w:rsidRDefault="00814A30" w:rsidP="00814A30">
      <w:pPr>
        <w:keepLines/>
        <w:overflowPunct/>
        <w:autoSpaceDE/>
        <w:autoSpaceDN/>
        <w:adjustRightInd/>
        <w:spacing w:after="240"/>
        <w:jc w:val="center"/>
        <w:textAlignment w:val="auto"/>
        <w:rPr>
          <w:rFonts w:ascii="Arial" w:eastAsia="SimSun" w:hAnsi="Arial"/>
          <w:lang w:val="en-US"/>
        </w:rPr>
      </w:pPr>
      <w:r w:rsidRPr="00814A30">
        <w:rPr>
          <w:rFonts w:ascii="Arial" w:eastAsia="SimSun" w:hAnsi="Arial"/>
          <w:b/>
          <w:lang w:val="en-US"/>
        </w:rPr>
        <w:t>Figure 6.8.</w:t>
      </w:r>
      <w:r>
        <w:rPr>
          <w:rFonts w:ascii="Arial" w:eastAsia="SimSun" w:hAnsi="Arial"/>
          <w:b/>
          <w:lang w:val="en-US"/>
        </w:rPr>
        <w:t>3</w:t>
      </w:r>
      <w:r w:rsidRPr="00814A30">
        <w:rPr>
          <w:rFonts w:ascii="Arial" w:eastAsia="SimSun" w:hAnsi="Arial"/>
          <w:b/>
          <w:lang w:val="en-US"/>
        </w:rPr>
        <w:t>.2-1: AAA-P converged charging architecture</w:t>
      </w:r>
    </w:p>
    <w:p w14:paraId="65EB987C" w14:textId="77777777" w:rsidR="00814A30" w:rsidRPr="00814A30" w:rsidRDefault="00814A30" w:rsidP="00814A30">
      <w:pPr>
        <w:keepLines/>
        <w:overflowPunct/>
        <w:autoSpaceDE/>
        <w:autoSpaceDN/>
        <w:adjustRightInd/>
        <w:spacing w:after="240"/>
        <w:jc w:val="center"/>
        <w:textAlignment w:val="auto"/>
        <w:rPr>
          <w:rFonts w:eastAsia="SimSun"/>
          <w:b/>
          <w:lang w:eastAsia="zh-CN"/>
        </w:rPr>
      </w:pPr>
    </w:p>
    <w:p w14:paraId="1A45B4D3" w14:textId="3164005E" w:rsidR="00814A30" w:rsidRPr="00814A30" w:rsidRDefault="00814A30" w:rsidP="00A87C52">
      <w:pPr>
        <w:pStyle w:val="Heading4"/>
        <w:rPr>
          <w:rFonts w:eastAsia="SimSun"/>
        </w:rPr>
      </w:pPr>
      <w:bookmarkStart w:id="256" w:name="_Toc103720683"/>
      <w:r w:rsidRPr="00814A30">
        <w:rPr>
          <w:rFonts w:eastAsia="SimSun"/>
        </w:rPr>
        <w:t>6.</w:t>
      </w:r>
      <w:r w:rsidR="00EF020A">
        <w:rPr>
          <w:rFonts w:eastAsia="SimSun"/>
        </w:rPr>
        <w:t>8</w:t>
      </w:r>
      <w:r w:rsidRPr="00814A30">
        <w:rPr>
          <w:rFonts w:eastAsia="SimSun"/>
        </w:rPr>
        <w:t>.</w:t>
      </w:r>
      <w:r w:rsidR="003E0299">
        <w:rPr>
          <w:rFonts w:eastAsia="SimSun"/>
        </w:rPr>
        <w:t>3</w:t>
      </w:r>
      <w:r w:rsidRPr="00814A30">
        <w:rPr>
          <w:rFonts w:eastAsia="SimSun"/>
        </w:rPr>
        <w:t>.3</w:t>
      </w:r>
      <w:r w:rsidRPr="00814A30">
        <w:rPr>
          <w:rFonts w:eastAsia="SimSun"/>
        </w:rPr>
        <w:tab/>
        <w:t>Flow description</w:t>
      </w:r>
      <w:bookmarkEnd w:id="256"/>
    </w:p>
    <w:p w14:paraId="7F36CC14" w14:textId="771B8AA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The figure 6.8.</w:t>
      </w:r>
      <w:r w:rsidR="003E0299">
        <w:rPr>
          <w:rFonts w:eastAsia="SimSun"/>
          <w:lang w:eastAsia="zh-CN"/>
        </w:rPr>
        <w:t>3</w:t>
      </w:r>
      <w:r w:rsidRPr="00814A30">
        <w:rPr>
          <w:rFonts w:eastAsia="SimSun"/>
          <w:lang w:eastAsia="zh-CN"/>
        </w:rPr>
        <w:t xml:space="preserve">.3-1 below describes the high-level charging procedure for Converged Charging in PEC mode for Network Slice-Specific Authentication and Authorization (NSSAA) procedure based on figure 4.2.9.2-1 3GPP TS 23.502 [11]:  </w:t>
      </w:r>
    </w:p>
    <w:p w14:paraId="74401BC4" w14:textId="7777777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 xml:space="preserve"> </w:t>
      </w:r>
    </w:p>
    <w:p w14:paraId="5A761BD2"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00163D9B"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70460F83" w14:textId="4CC9F56D"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eastAsia="SimSun"/>
        </w:rPr>
        <w:object w:dxaOrig="14475" w:dyaOrig="12870" w14:anchorId="0AFE9132">
          <v:shape id="_x0000_i1214" type="#_x0000_t75" style="width:481.5pt;height:428.25pt" o:ole="">
            <v:imagedata r:id="rId73" o:title=""/>
          </v:shape>
          <o:OLEObject Type="Embed" ProgID="Visio.Drawing.15" ShapeID="_x0000_i1214" DrawAspect="Content" ObjectID="_1714333757" r:id="rId74"/>
        </w:object>
      </w:r>
    </w:p>
    <w:p w14:paraId="4ACE1B3D" w14:textId="65520D3A"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ascii="Arial" w:eastAsia="SimSun" w:hAnsi="Arial"/>
          <w:b/>
          <w:lang w:val="en-US"/>
        </w:rPr>
        <w:t>Figure 6.8.</w:t>
      </w:r>
      <w:r w:rsidR="003E0299">
        <w:rPr>
          <w:rFonts w:ascii="Arial" w:eastAsia="SimSun" w:hAnsi="Arial"/>
          <w:b/>
          <w:lang w:val="en-US"/>
        </w:rPr>
        <w:t>3</w:t>
      </w:r>
      <w:r w:rsidRPr="00814A30">
        <w:rPr>
          <w:rFonts w:ascii="Arial" w:eastAsia="SimSun" w:hAnsi="Arial"/>
          <w:b/>
          <w:lang w:val="en-US"/>
        </w:rPr>
        <w:t xml:space="preserve">.3-1: </w:t>
      </w:r>
      <w:r w:rsidRPr="00814A30">
        <w:rPr>
          <w:rFonts w:ascii="Arial" w:eastAsia="SimSun" w:hAnsi="Arial"/>
          <w:b/>
          <w:lang w:eastAsia="zh-CN"/>
        </w:rPr>
        <w:t>Converged Charging for NSSAA from AAA-P - PEC</w:t>
      </w:r>
    </w:p>
    <w:p w14:paraId="5FF7C402" w14:textId="77777777" w:rsidR="00814A30" w:rsidRPr="00814A30" w:rsidRDefault="00814A30" w:rsidP="00814A30">
      <w:pPr>
        <w:overflowPunct/>
        <w:autoSpaceDE/>
        <w:autoSpaceDN/>
        <w:adjustRightInd/>
        <w:ind w:left="568" w:hanging="284"/>
        <w:textAlignment w:val="auto"/>
        <w:rPr>
          <w:rFonts w:eastAsia="SimSun"/>
          <w:u w:val="single"/>
        </w:rPr>
      </w:pPr>
      <w:r w:rsidRPr="00814A30">
        <w:rPr>
          <w:rFonts w:eastAsia="SimSun"/>
          <w:lang w:eastAsia="ko-KR"/>
        </w:rPr>
        <w:t>Steps are based on steps of figure 4.2.9.2-1 3GPP TS 23.502 [11], with the following additions:</w:t>
      </w:r>
      <w:r w:rsidRPr="00814A30">
        <w:rPr>
          <w:rFonts w:eastAsia="SimSun"/>
          <w:u w:val="single"/>
        </w:rPr>
        <w:t xml:space="preserve"> </w:t>
      </w:r>
    </w:p>
    <w:p w14:paraId="3F275A31" w14:textId="77777777" w:rsidR="00814A30" w:rsidRPr="00814A30" w:rsidRDefault="00814A30" w:rsidP="00814A30">
      <w:pPr>
        <w:overflowPunct/>
        <w:autoSpaceDE/>
        <w:autoSpaceDN/>
        <w:adjustRightInd/>
        <w:ind w:left="568" w:hanging="284"/>
        <w:textAlignment w:val="auto"/>
        <w:rPr>
          <w:rFonts w:eastAsia="SimSun"/>
          <w:lang w:eastAsia="ko-KR"/>
        </w:rPr>
      </w:pPr>
      <w:r w:rsidRPr="00814A30">
        <w:rPr>
          <w:rFonts w:eastAsia="SimSun"/>
          <w:lang w:eastAsia="ko-KR"/>
        </w:rPr>
        <w:t xml:space="preserve">0ch. AAA-P Charging characteristics is pre-configured in AAA-P indicating: Charging active (Yes/No) for NS authentication/auth, re-authentication/re-auth, revocation per S-NSSAI. </w:t>
      </w:r>
    </w:p>
    <w:p w14:paraId="63BBDEFE" w14:textId="77777777" w:rsidR="00814A30" w:rsidRPr="00814A30" w:rsidRDefault="00814A30" w:rsidP="00814A30">
      <w:pPr>
        <w:overflowPunct/>
        <w:autoSpaceDE/>
        <w:autoSpaceDN/>
        <w:adjustRightInd/>
        <w:ind w:left="568" w:hanging="284"/>
        <w:textAlignment w:val="auto"/>
        <w:rPr>
          <w:rFonts w:eastAsia="SimSun"/>
        </w:rPr>
      </w:pPr>
      <w:r w:rsidRPr="00814A30">
        <w:rPr>
          <w:rFonts w:eastAsia="SimSun"/>
        </w:rPr>
        <w:t>16ch-a to c: Charging active in AAA-P: Charging Data Request [Event] is sent to CHF with the result of NSSAA Authentication (EAP-Success/Failure, S-NSSAI, GPSI) for CHF CDR generation</w:t>
      </w:r>
    </w:p>
    <w:p w14:paraId="3966A445"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Network Slice-Specific Re-authentication and Re-authorization procedure are based on f</w:t>
      </w:r>
      <w:r w:rsidRPr="00814A30">
        <w:rPr>
          <w:rFonts w:eastAsia="SimSun"/>
          <w:lang w:eastAsia="ko-KR"/>
        </w:rPr>
        <w:t xml:space="preserve">igure 4.2.9.3-1 3GPP </w:t>
      </w:r>
      <w:r w:rsidRPr="00814A30">
        <w:rPr>
          <w:rFonts w:eastAsia="SimSun"/>
          <w:u w:val="single"/>
        </w:rPr>
        <w:t>TS 23.502 [11]</w:t>
      </w:r>
      <w:r w:rsidRPr="00814A30">
        <w:rPr>
          <w:rFonts w:eastAsia="SimSun"/>
        </w:rPr>
        <w:t xml:space="preserve"> with additional interactions with CHF from AAA-P  on AAA Protocol Re-Auth Response.</w:t>
      </w:r>
    </w:p>
    <w:p w14:paraId="31B8B76B"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4.2.9.4-11 3GPP TS 23.502 [11] with additional interactions with CHF from AAA-P on AAA Protocol Revocation Re-Auth Response.</w:t>
      </w:r>
    </w:p>
    <w:p w14:paraId="7428C0C7" w14:textId="77777777" w:rsidR="00814A30" w:rsidRDefault="00814A30" w:rsidP="00765DC6">
      <w:pPr>
        <w:overflowPunct/>
        <w:autoSpaceDE/>
        <w:autoSpaceDN/>
        <w:adjustRightInd/>
        <w:textAlignment w:val="auto"/>
        <w:rPr>
          <w:rFonts w:eastAsia="SimSun"/>
        </w:rPr>
      </w:pPr>
    </w:p>
    <w:p w14:paraId="10BB5DF4" w14:textId="66E8ED0C" w:rsidR="00D5628D" w:rsidRPr="00765DC6" w:rsidRDefault="00D5628D" w:rsidP="00D5628D">
      <w:pPr>
        <w:pStyle w:val="Heading3"/>
      </w:pPr>
      <w:bookmarkStart w:id="257" w:name="_Toc103720684"/>
      <w:r w:rsidRPr="00765DC6">
        <w:lastRenderedPageBreak/>
        <w:t>6.</w:t>
      </w:r>
      <w:r>
        <w:t>8</w:t>
      </w:r>
      <w:r w:rsidRPr="00765DC6">
        <w:t>.</w:t>
      </w:r>
      <w:r w:rsidR="00EF020A">
        <w:t>4</w:t>
      </w:r>
      <w:r w:rsidRPr="00765DC6">
        <w:tab/>
      </w:r>
      <w:r>
        <w:t>Evaluation</w:t>
      </w:r>
      <w:bookmarkEnd w:id="257"/>
      <w:r w:rsidRPr="00765DC6">
        <w:t xml:space="preserve">  </w:t>
      </w:r>
    </w:p>
    <w:p w14:paraId="7F101821" w14:textId="07A5661A" w:rsidR="00D5628D" w:rsidRDefault="00D5628D" w:rsidP="00D5628D">
      <w:pPr>
        <w:rPr>
          <w:lang w:eastAsia="zh-CN"/>
        </w:rPr>
      </w:pPr>
      <w:r>
        <w:t>Both solutions #8.1 and #8.</w:t>
      </w:r>
      <w:r w:rsidR="00827692">
        <w:t>2</w:t>
      </w:r>
      <w:r>
        <w:t xml:space="preserve"> solve </w:t>
      </w:r>
      <w:r w:rsidRPr="00765DC6">
        <w:rPr>
          <w:lang w:eastAsia="zh-CN"/>
        </w:rPr>
        <w:t>Key Issue#</w:t>
      </w:r>
      <w:r>
        <w:rPr>
          <w:lang w:eastAsia="zh-CN"/>
        </w:rPr>
        <w:t>8.</w:t>
      </w:r>
      <w:r w:rsidR="003A108D">
        <w:rPr>
          <w:lang w:eastAsia="zh-CN"/>
        </w:rPr>
        <w:t xml:space="preserve"> </w:t>
      </w:r>
      <w:r>
        <w:rPr>
          <w:lang w:eastAsia="zh-CN"/>
        </w:rPr>
        <w:t>Solution #8.1 relies on adding a new 5GS NF (i.e. NSSAAF) to the charging architecture with corresponding functionalities and extending charging from AMF: these principles are in the continuity of the charging framework evolution.</w:t>
      </w:r>
    </w:p>
    <w:p w14:paraId="277A9690" w14:textId="77777777" w:rsidR="00D5628D" w:rsidRDefault="00D5628D" w:rsidP="00D5628D">
      <w:r>
        <w:rPr>
          <w:lang w:eastAsia="zh-CN"/>
        </w:rPr>
        <w:t xml:space="preserve">Solution #8.x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of charging capabilities. With the same rationale, the AAA-P is not approriate. </w:t>
      </w:r>
    </w:p>
    <w:p w14:paraId="08E80364" w14:textId="4C2BC353" w:rsidR="00D5628D" w:rsidRPr="00765DC6" w:rsidRDefault="00D5628D" w:rsidP="00D5628D">
      <w:pPr>
        <w:pStyle w:val="Heading3"/>
      </w:pPr>
      <w:bookmarkStart w:id="258" w:name="_Toc103720685"/>
      <w:r w:rsidRPr="00765DC6">
        <w:t>6.</w:t>
      </w:r>
      <w:r>
        <w:t>8</w:t>
      </w:r>
      <w:r w:rsidRPr="00765DC6">
        <w:t>.</w:t>
      </w:r>
      <w:r w:rsidR="00EF020A">
        <w:t>5</w:t>
      </w:r>
      <w:r w:rsidRPr="00765DC6">
        <w:tab/>
      </w:r>
      <w:r>
        <w:t>Conclusion</w:t>
      </w:r>
      <w:bookmarkEnd w:id="258"/>
      <w:r w:rsidRPr="00765DC6">
        <w:t xml:space="preserve">  </w:t>
      </w:r>
    </w:p>
    <w:p w14:paraId="47D6B605" w14:textId="77777777" w:rsidR="00D5628D" w:rsidRDefault="00D5628D" w:rsidP="00D5628D">
      <w:r>
        <w:t>It is concluded on solution #8.1 to be part of normative work.</w:t>
      </w:r>
    </w:p>
    <w:p w14:paraId="2C13DCA6" w14:textId="77777777" w:rsidR="00D5628D" w:rsidRPr="00765DC6" w:rsidRDefault="00D5628D" w:rsidP="00765DC6">
      <w:pPr>
        <w:overflowPunct/>
        <w:autoSpaceDE/>
        <w:autoSpaceDN/>
        <w:adjustRightInd/>
        <w:textAlignment w:val="auto"/>
        <w:rPr>
          <w:rFonts w:eastAsia="SimSun"/>
        </w:rPr>
      </w:pPr>
    </w:p>
    <w:p w14:paraId="32DFFD95" w14:textId="4F497D9C" w:rsidR="00E269D6" w:rsidRDefault="00E269D6" w:rsidP="00E269D6">
      <w:pPr>
        <w:pStyle w:val="Heading2"/>
      </w:pPr>
      <w:bookmarkStart w:id="259" w:name="_Toc103720686"/>
      <w:r w:rsidRPr="00765DC6">
        <w:t>6.</w:t>
      </w:r>
      <w:r>
        <w:t>9</w:t>
      </w:r>
      <w:r w:rsidRPr="00765DC6">
        <w:tab/>
        <w:t>Key Issue #</w:t>
      </w:r>
      <w:r>
        <w:t>9</w:t>
      </w:r>
      <w:r w:rsidRPr="00765DC6">
        <w:t xml:space="preserve">: </w:t>
      </w:r>
      <w:r>
        <w:t>Different types of maximum</w:t>
      </w:r>
      <w:bookmarkEnd w:id="259"/>
      <w:r w:rsidRPr="00765DC6">
        <w:t xml:space="preserve"> </w:t>
      </w:r>
    </w:p>
    <w:p w14:paraId="5610183E" w14:textId="77777777" w:rsidR="00E269D6" w:rsidRDefault="00E269D6" w:rsidP="00E269D6">
      <w:r>
        <w:t>There are today three definitions of the maximum:</w:t>
      </w:r>
    </w:p>
    <w:p w14:paraId="427ED791" w14:textId="77777777" w:rsidR="00E269D6" w:rsidRPr="00A73C02" w:rsidRDefault="00E269D6" w:rsidP="00E269D6">
      <w:pPr>
        <w:pStyle w:val="B10"/>
        <w:numPr>
          <w:ilvl w:val="0"/>
          <w:numId w:val="22"/>
        </w:numPr>
        <w:rPr>
          <w:bCs/>
        </w:rPr>
      </w:pPr>
      <w:r w:rsidRPr="00A73C02">
        <w:rPr>
          <w:bCs/>
        </w:rPr>
        <w:t>In the GSMA GST, GSMA 5GJA NG.116 [6], it is possible to specify the maximum number UEs and PDU sessions allowed to of simultaneous use a network slice.</w:t>
      </w:r>
    </w:p>
    <w:p w14:paraId="1720B5BD" w14:textId="3A39186E" w:rsidR="00E269D6" w:rsidRPr="00A73C02" w:rsidRDefault="00E269D6" w:rsidP="00E269D6">
      <w:pPr>
        <w:pStyle w:val="B10"/>
        <w:numPr>
          <w:ilvl w:val="0"/>
          <w:numId w:val="22"/>
        </w:numPr>
        <w:rPr>
          <w:bCs/>
        </w:rPr>
      </w:pPr>
      <w:r w:rsidRPr="00A73C02">
        <w:rPr>
          <w:bCs/>
        </w:rPr>
        <w:t xml:space="preserve">The NSACF, </w:t>
      </w:r>
      <w:r w:rsidR="00431F1E">
        <w:rPr>
          <w:bCs/>
        </w:rPr>
        <w:t xml:space="preserve">3GPP </w:t>
      </w:r>
      <w:r w:rsidRPr="00A73C02">
        <w:rPr>
          <w:bCs/>
        </w:rPr>
        <w:t>TS 23.501 [</w:t>
      </w:r>
      <w:r>
        <w:rPr>
          <w:bCs/>
        </w:rPr>
        <w:t>7</w:t>
      </w:r>
      <w:r w:rsidRPr="00A73C02">
        <w:rPr>
          <w:bCs/>
        </w:rPr>
        <w:t>] clause 5.15.11, allows for monitoring and controlling the number of registered UEs per network slice and the number of PDU Sessions per network slice.</w:t>
      </w:r>
    </w:p>
    <w:p w14:paraId="5CE8C1E4" w14:textId="36496007" w:rsidR="00E269D6" w:rsidRPr="00A73C02" w:rsidRDefault="00E269D6" w:rsidP="00E269D6">
      <w:pPr>
        <w:pStyle w:val="B10"/>
        <w:numPr>
          <w:ilvl w:val="0"/>
          <w:numId w:val="22"/>
        </w:numPr>
        <w:rPr>
          <w:bCs/>
        </w:rPr>
      </w:pPr>
      <w:r w:rsidRPr="00A73C02">
        <w:rPr>
          <w:bCs/>
        </w:rPr>
        <w:t xml:space="preserve">The OAM, </w:t>
      </w:r>
      <w:r w:rsidR="00431F1E">
        <w:rPr>
          <w:bCs/>
        </w:rPr>
        <w:t xml:space="preserve">3GPP </w:t>
      </w:r>
      <w:r w:rsidRPr="00A73C02">
        <w:rPr>
          <w:bCs/>
        </w:rPr>
        <w:t>TS 28.554 [14] clauses 6.2.6 and 6.4.2, measures the number of UEs or PDU sessions on a network slice at specific interval and may give the maximum value of these.</w:t>
      </w:r>
    </w:p>
    <w:p w14:paraId="68632470" w14:textId="77777777" w:rsidR="00E269D6" w:rsidRDefault="00E269D6" w:rsidP="00E269D6">
      <w:r>
        <w:t xml:space="preserve">From this it can be noticed that the GSMA and NSACF are </w:t>
      </w:r>
      <w:r w:rsidRPr="008148DE">
        <w:t>aligned</w:t>
      </w:r>
      <w:r>
        <w:t xml:space="preserve"> in the definition as it may control the maximum as well as monitoring it, the OAM 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p>
    <w:p w14:paraId="3E79CA02" w14:textId="77777777" w:rsidR="00E269D6" w:rsidRDefault="00E269D6" w:rsidP="00E269D6">
      <w:r>
        <w:t xml:space="preserve">In some cases, the OAM values might be preferred and others the NSACF values might be better. This means that there is a need to be able to distinguish between them. </w:t>
      </w:r>
    </w:p>
    <w:p w14:paraId="14144728" w14:textId="7A20FA99" w:rsidR="00054A22" w:rsidRPr="007372D7" w:rsidRDefault="006B30D0" w:rsidP="007372D7">
      <w:pPr>
        <w:pStyle w:val="Heading8"/>
      </w:pPr>
      <w:r w:rsidRPr="007372D7">
        <w:br w:type="page"/>
      </w:r>
      <w:bookmarkStart w:id="260" w:name="_Toc66126547"/>
      <w:bookmarkStart w:id="261" w:name="_Toc72418162"/>
      <w:bookmarkStart w:id="262" w:name="_Toc72739249"/>
      <w:bookmarkStart w:id="263" w:name="_Toc103720687"/>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264" w:name="historyclause"/>
      <w:bookmarkEnd w:id="260"/>
      <w:bookmarkEnd w:id="261"/>
      <w:bookmarkEnd w:id="262"/>
      <w:bookmarkEnd w:id="263"/>
      <w:bookmarkEnd w:id="264"/>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Rel-17 pCR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Rel-17 pCR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10B189B6" w14:textId="2C07349D"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Rel-17 pCR TR 32.847 - update subclause on background from GSMA</w:t>
            </w:r>
          </w:p>
          <w:p w14:paraId="0DC2F02E" w14:textId="62667E06" w:rsidR="00BF27B6" w:rsidRDefault="00BF27B6" w:rsidP="00BF27B6">
            <w:pPr>
              <w:pStyle w:val="TAL"/>
              <w:rPr>
                <w:rFonts w:cs="Arial"/>
                <w:sz w:val="16"/>
                <w:szCs w:val="16"/>
              </w:rPr>
            </w:pPr>
            <w:r>
              <w:rPr>
                <w:rFonts w:cs="Arial"/>
                <w:sz w:val="16"/>
                <w:szCs w:val="16"/>
              </w:rPr>
              <w:t xml:space="preserve">Rel-17 pCR </w:t>
            </w:r>
            <w:r w:rsidR="00E4602D">
              <w:rPr>
                <w:rFonts w:cs="Arial"/>
                <w:sz w:val="16"/>
                <w:szCs w:val="16"/>
              </w:rPr>
              <w:t>32</w:t>
            </w:r>
            <w:r>
              <w:rPr>
                <w:rFonts w:cs="Arial"/>
                <w:sz w:val="16"/>
                <w:szCs w:val="16"/>
              </w:rPr>
              <w:t>.847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Rel-17 pCR 32.847 Adding key issue for number of UEs per network slice</w:t>
            </w:r>
          </w:p>
          <w:p w14:paraId="62E23088" w14:textId="21FEF6B7" w:rsidR="00BF27B6" w:rsidRDefault="00BF27B6" w:rsidP="00BF27B6">
            <w:pPr>
              <w:pStyle w:val="TAL"/>
              <w:rPr>
                <w:sz w:val="16"/>
                <w:szCs w:val="16"/>
              </w:rPr>
            </w:pPr>
            <w:r>
              <w:rPr>
                <w:rFonts w:cs="Arial"/>
                <w:sz w:val="16"/>
                <w:szCs w:val="16"/>
              </w:rPr>
              <w:t>Rel-17 pCR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 xml:space="preserve">Adding </w:t>
            </w:r>
            <w:proofErr w:type="gramStart"/>
            <w:r>
              <w:rPr>
                <w:color w:val="000000"/>
                <w:sz w:val="16"/>
                <w:szCs w:val="16"/>
              </w:rPr>
              <w:t>event based</w:t>
            </w:r>
            <w:proofErr w:type="gramEnd"/>
            <w:r>
              <w:rPr>
                <w:color w:val="000000"/>
                <w:sz w:val="16"/>
                <w:szCs w:val="16"/>
              </w:rPr>
              <w:t xml:space="preserve"> solution to key issue 5</w:t>
            </w:r>
          </w:p>
          <w:p w14:paraId="195F98E6" w14:textId="77777777" w:rsidR="00065355" w:rsidRDefault="00065355" w:rsidP="00065355">
            <w:pPr>
              <w:pStyle w:val="TAL"/>
              <w:rPr>
                <w:sz w:val="16"/>
                <w:szCs w:val="16"/>
              </w:rPr>
            </w:pPr>
            <w:r>
              <w:rPr>
                <w:color w:val="000000"/>
                <w:sz w:val="16"/>
                <w:szCs w:val="16"/>
              </w:rPr>
              <w:t xml:space="preserve">Adding </w:t>
            </w:r>
            <w:proofErr w:type="gramStart"/>
            <w:r>
              <w:rPr>
                <w:color w:val="000000"/>
                <w:sz w:val="16"/>
                <w:szCs w:val="16"/>
              </w:rPr>
              <w:t>session based</w:t>
            </w:r>
            <w:proofErr w:type="gramEnd"/>
            <w:r>
              <w:rPr>
                <w:color w:val="000000"/>
                <w:sz w:val="16"/>
                <w:szCs w:val="16"/>
              </w:rPr>
              <w:t xml:space="preserve">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 xml:space="preserve">Adding </w:t>
            </w:r>
            <w:proofErr w:type="gramStart"/>
            <w:r>
              <w:rPr>
                <w:rFonts w:cs="Arial"/>
                <w:sz w:val="16"/>
                <w:szCs w:val="16"/>
              </w:rPr>
              <w:t>session based</w:t>
            </w:r>
            <w:proofErr w:type="gramEnd"/>
            <w:r>
              <w:rPr>
                <w:rFonts w:cs="Arial"/>
                <w:sz w:val="16"/>
                <w:szCs w:val="16"/>
              </w:rPr>
              <w:t xml:space="preserve">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c>
          <w:tcPr>
            <w:tcW w:w="675"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900"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00"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60"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360" w:type="dxa"/>
            <w:shd w:val="solid" w:color="FFFFFF" w:fill="auto"/>
          </w:tcPr>
          <w:p w14:paraId="51D81FF8" w14:textId="77777777" w:rsidR="00002790" w:rsidRPr="007372D7" w:rsidRDefault="00002790" w:rsidP="000F4FCD">
            <w:pPr>
              <w:pStyle w:val="TAC"/>
              <w:rPr>
                <w:sz w:val="16"/>
                <w:szCs w:val="16"/>
              </w:rPr>
            </w:pPr>
          </w:p>
        </w:tc>
        <w:tc>
          <w:tcPr>
            <w:tcW w:w="5580"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0F4FCD">
        <w:tc>
          <w:tcPr>
            <w:tcW w:w="675" w:type="dxa"/>
            <w:shd w:val="solid" w:color="FFFFFF" w:fill="auto"/>
          </w:tcPr>
          <w:p w14:paraId="4DC1F472" w14:textId="446C7B1C" w:rsidR="00F038B4" w:rsidRDefault="00F038B4" w:rsidP="000F4FCD">
            <w:pPr>
              <w:pStyle w:val="TAC"/>
              <w:rPr>
                <w:sz w:val="16"/>
                <w:szCs w:val="16"/>
              </w:rPr>
            </w:pPr>
            <w:r>
              <w:rPr>
                <w:sz w:val="16"/>
                <w:szCs w:val="16"/>
              </w:rPr>
              <w:t>05-2022</w:t>
            </w:r>
          </w:p>
        </w:tc>
        <w:tc>
          <w:tcPr>
            <w:tcW w:w="900" w:type="dxa"/>
            <w:shd w:val="solid" w:color="FFFFFF" w:fill="auto"/>
          </w:tcPr>
          <w:p w14:paraId="24CB9308" w14:textId="189D1158" w:rsidR="00F038B4" w:rsidRDefault="00F038B4" w:rsidP="000F4FCD">
            <w:pPr>
              <w:pStyle w:val="TAC"/>
              <w:rPr>
                <w:sz w:val="16"/>
                <w:szCs w:val="16"/>
              </w:rPr>
            </w:pPr>
            <w:r>
              <w:rPr>
                <w:sz w:val="16"/>
                <w:szCs w:val="16"/>
              </w:rPr>
              <w:t>SA5#14</w:t>
            </w:r>
            <w:r>
              <w:rPr>
                <w:sz w:val="16"/>
                <w:szCs w:val="16"/>
              </w:rPr>
              <w:t>3</w:t>
            </w:r>
            <w:r>
              <w:rPr>
                <w:sz w:val="16"/>
                <w:szCs w:val="16"/>
              </w:rPr>
              <w:t>e</w:t>
            </w:r>
          </w:p>
        </w:tc>
        <w:tc>
          <w:tcPr>
            <w:tcW w:w="900" w:type="dxa"/>
            <w:shd w:val="solid" w:color="FFFFFF" w:fill="auto"/>
          </w:tcPr>
          <w:p w14:paraId="0BE1D897" w14:textId="77777777" w:rsidR="00F038B4" w:rsidRDefault="00F038B4">
            <w:pPr>
              <w:pStyle w:val="TAC"/>
              <w:rPr>
                <w:color w:val="000000"/>
                <w:sz w:val="16"/>
                <w:szCs w:val="16"/>
              </w:rPr>
            </w:pPr>
            <w:r>
              <w:rPr>
                <w:color w:val="000000"/>
                <w:sz w:val="16"/>
                <w:szCs w:val="16"/>
              </w:rPr>
              <w:t>S5-223226</w:t>
            </w:r>
          </w:p>
          <w:p w14:paraId="000894E5" w14:textId="77777777" w:rsidR="00F038B4" w:rsidRDefault="00F038B4">
            <w:pPr>
              <w:pStyle w:val="TAC"/>
              <w:rPr>
                <w:color w:val="000000"/>
                <w:sz w:val="16"/>
                <w:szCs w:val="16"/>
              </w:rPr>
            </w:pPr>
            <w:r>
              <w:rPr>
                <w:color w:val="000000"/>
                <w:sz w:val="16"/>
                <w:szCs w:val="16"/>
              </w:rPr>
              <w:t>S5-223227</w:t>
            </w:r>
          </w:p>
          <w:p w14:paraId="2A74D19D" w14:textId="77777777" w:rsidR="00F038B4" w:rsidRDefault="00F038B4">
            <w:pPr>
              <w:pStyle w:val="TAC"/>
              <w:rPr>
                <w:color w:val="000000"/>
                <w:sz w:val="16"/>
                <w:szCs w:val="16"/>
              </w:rPr>
            </w:pPr>
            <w:r>
              <w:rPr>
                <w:color w:val="000000"/>
                <w:sz w:val="16"/>
                <w:szCs w:val="16"/>
              </w:rPr>
              <w:t>S5-223696</w:t>
            </w:r>
          </w:p>
          <w:p w14:paraId="3070D792" w14:textId="77777777" w:rsidR="00F038B4" w:rsidRDefault="00F038B4">
            <w:pPr>
              <w:pStyle w:val="TAC"/>
              <w:rPr>
                <w:color w:val="000000"/>
                <w:sz w:val="16"/>
                <w:szCs w:val="16"/>
              </w:rPr>
            </w:pPr>
            <w:r>
              <w:rPr>
                <w:color w:val="000000"/>
                <w:sz w:val="16"/>
                <w:szCs w:val="16"/>
              </w:rPr>
              <w:t>S5-223697</w:t>
            </w:r>
          </w:p>
          <w:p w14:paraId="30D456AD" w14:textId="553D43B1" w:rsidR="00F038B4" w:rsidRDefault="00F038B4">
            <w:pPr>
              <w:pStyle w:val="TAC"/>
              <w:rPr>
                <w:color w:val="000000"/>
                <w:sz w:val="16"/>
                <w:szCs w:val="16"/>
              </w:rPr>
            </w:pPr>
            <w:r>
              <w:rPr>
                <w:color w:val="000000"/>
                <w:sz w:val="16"/>
                <w:szCs w:val="16"/>
              </w:rPr>
              <w:t>S5-223711</w:t>
            </w:r>
          </w:p>
        </w:tc>
        <w:tc>
          <w:tcPr>
            <w:tcW w:w="360" w:type="dxa"/>
            <w:shd w:val="solid" w:color="FFFFFF" w:fill="auto"/>
          </w:tcPr>
          <w:p w14:paraId="5D0DEA3C" w14:textId="77777777" w:rsidR="00F038B4" w:rsidRPr="007372D7" w:rsidRDefault="00F038B4" w:rsidP="000F4FCD">
            <w:pPr>
              <w:pStyle w:val="TAL"/>
              <w:jc w:val="center"/>
              <w:rPr>
                <w:sz w:val="16"/>
                <w:szCs w:val="16"/>
              </w:rPr>
            </w:pPr>
          </w:p>
        </w:tc>
        <w:tc>
          <w:tcPr>
            <w:tcW w:w="450" w:type="dxa"/>
            <w:shd w:val="solid" w:color="FFFFFF" w:fill="auto"/>
          </w:tcPr>
          <w:p w14:paraId="79DFF342" w14:textId="77777777" w:rsidR="00F038B4" w:rsidRPr="007372D7" w:rsidRDefault="00F038B4" w:rsidP="000F4FCD">
            <w:pPr>
              <w:pStyle w:val="TAR"/>
              <w:jc w:val="center"/>
              <w:rPr>
                <w:sz w:val="16"/>
                <w:szCs w:val="16"/>
              </w:rPr>
            </w:pPr>
          </w:p>
        </w:tc>
        <w:tc>
          <w:tcPr>
            <w:tcW w:w="360" w:type="dxa"/>
            <w:shd w:val="solid" w:color="FFFFFF" w:fill="auto"/>
          </w:tcPr>
          <w:p w14:paraId="1F8427A9" w14:textId="77777777" w:rsidR="00F038B4" w:rsidRPr="007372D7" w:rsidRDefault="00F038B4" w:rsidP="000F4FCD">
            <w:pPr>
              <w:pStyle w:val="TAC"/>
              <w:rPr>
                <w:sz w:val="16"/>
                <w:szCs w:val="16"/>
              </w:rPr>
            </w:pPr>
          </w:p>
        </w:tc>
        <w:tc>
          <w:tcPr>
            <w:tcW w:w="5580" w:type="dxa"/>
            <w:shd w:val="solid" w:color="FFFFFF" w:fill="auto"/>
          </w:tcPr>
          <w:p w14:paraId="42F7F99B" w14:textId="77777777" w:rsidR="00F038B4" w:rsidRDefault="00F038B4" w:rsidP="00283228">
            <w:pPr>
              <w:pStyle w:val="TAL"/>
              <w:rPr>
                <w:rFonts w:cs="Arial"/>
                <w:sz w:val="16"/>
                <w:szCs w:val="16"/>
              </w:rPr>
            </w:pPr>
            <w:r>
              <w:rPr>
                <w:rFonts w:cs="Arial"/>
                <w:sz w:val="16"/>
                <w:szCs w:val="16"/>
              </w:rPr>
              <w:t>Add evaluation and conclusion for Key issue#8</w:t>
            </w:r>
          </w:p>
          <w:p w14:paraId="548ACDA6" w14:textId="77777777" w:rsidR="00F038B4" w:rsidRDefault="00F038B4" w:rsidP="00283228">
            <w:pPr>
              <w:pStyle w:val="TAL"/>
              <w:rPr>
                <w:rFonts w:cs="Arial"/>
                <w:sz w:val="16"/>
                <w:szCs w:val="16"/>
              </w:rPr>
            </w:pPr>
            <w:r>
              <w:rPr>
                <w:rFonts w:cs="Arial"/>
                <w:sz w:val="16"/>
                <w:szCs w:val="16"/>
              </w:rPr>
              <w:t>Add NSACF based NS charging new solution for Key issue#6</w:t>
            </w:r>
          </w:p>
          <w:p w14:paraId="2BF23B76" w14:textId="1A3778B3" w:rsidR="00F038B4" w:rsidRPr="00C32AEE" w:rsidRDefault="00F038B4" w:rsidP="00283228">
            <w:pPr>
              <w:pStyle w:val="TAL"/>
              <w:rPr>
                <w:rFonts w:cs="Arial"/>
                <w:sz w:val="16"/>
                <w:szCs w:val="16"/>
              </w:rPr>
            </w:pPr>
            <w:r>
              <w:rPr>
                <w:rFonts w:cs="Arial"/>
                <w:sz w:val="16"/>
                <w:szCs w:val="16"/>
              </w:rPr>
              <w:t>Add NWDAF based NS charging new solution for Key issue#6</w:t>
            </w:r>
            <w:r>
              <w:rPr>
                <w:rFonts w:cs="Arial"/>
                <w:sz w:val="16"/>
                <w:szCs w:val="16"/>
              </w:rPr>
              <w:br/>
            </w:r>
            <w:r>
              <w:rPr>
                <w:rFonts w:cs="Arial"/>
                <w:sz w:val="16"/>
                <w:szCs w:val="16"/>
              </w:rPr>
              <w:t>Add new solution for Key issue#8</w:t>
            </w:r>
            <w:r>
              <w:rPr>
                <w:rFonts w:cs="Arial"/>
                <w:sz w:val="16"/>
                <w:szCs w:val="16"/>
              </w:rPr>
              <w:br/>
            </w:r>
            <w:r>
              <w:rPr>
                <w:rFonts w:cs="Arial"/>
                <w:sz w:val="16"/>
                <w:szCs w:val="16"/>
              </w:rPr>
              <w:t>Clarify the Evaluation for the key issue 7</w:t>
            </w:r>
          </w:p>
        </w:tc>
        <w:tc>
          <w:tcPr>
            <w:tcW w:w="720" w:type="dxa"/>
            <w:shd w:val="solid" w:color="FFFFFF" w:fill="auto"/>
          </w:tcPr>
          <w:p w14:paraId="06DFF922" w14:textId="208383CC" w:rsidR="00F038B4" w:rsidRDefault="00F038B4" w:rsidP="000F4FCD">
            <w:pPr>
              <w:pStyle w:val="TAC"/>
              <w:rPr>
                <w:sz w:val="16"/>
                <w:szCs w:val="16"/>
              </w:rPr>
            </w:pPr>
            <w:r>
              <w:rPr>
                <w:sz w:val="16"/>
                <w:szCs w:val="16"/>
              </w:rPr>
              <w:t>1.3.0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B63FE7" w14:textId="77777777" w:rsidR="007272A6" w:rsidRDefault="007272A6">
      <w:r>
        <w:separator/>
      </w:r>
    </w:p>
  </w:endnote>
  <w:endnote w:type="continuationSeparator" w:id="0">
    <w:p w14:paraId="084F1680" w14:textId="77777777" w:rsidR="007272A6" w:rsidRDefault="007272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A2DD45" w14:textId="77777777" w:rsidR="007272A6" w:rsidRDefault="007272A6">
      <w:r>
        <w:separator/>
      </w:r>
    </w:p>
  </w:footnote>
  <w:footnote w:type="continuationSeparator" w:id="0">
    <w:p w14:paraId="79D41AE0" w14:textId="77777777" w:rsidR="007272A6" w:rsidRDefault="007272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5C5760A5"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7C52">
      <w:rPr>
        <w:rFonts w:ascii="Arial" w:hAnsi="Arial" w:cs="Arial"/>
        <w:b/>
        <w:noProof/>
        <w:sz w:val="18"/>
        <w:szCs w:val="18"/>
      </w:rPr>
      <w:t>3GPP TR 32.847 V1.3.0 (2022-05)</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2E9C0BA4"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7C52">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3"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76884856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8"/>
  </w:num>
  <w:num w:numId="4" w16cid:durableId="1585141373">
    <w:abstractNumId w:val="17"/>
  </w:num>
  <w:num w:numId="5" w16cid:durableId="1354570843">
    <w:abstractNumId w:val="14"/>
  </w:num>
  <w:num w:numId="6" w16cid:durableId="558250000">
    <w:abstractNumId w:val="19"/>
  </w:num>
  <w:num w:numId="7" w16cid:durableId="1084492334">
    <w:abstractNumId w:val="12"/>
  </w:num>
  <w:num w:numId="8" w16cid:durableId="542327512">
    <w:abstractNumId w:val="10"/>
  </w:num>
  <w:num w:numId="9" w16cid:durableId="1553038228">
    <w:abstractNumId w:val="9"/>
  </w:num>
  <w:num w:numId="10" w16cid:durableId="105740654">
    <w:abstractNumId w:val="6"/>
  </w:num>
  <w:num w:numId="11" w16cid:durableId="58527060">
    <w:abstractNumId w:val="4"/>
  </w:num>
  <w:num w:numId="12" w16cid:durableId="1105266722">
    <w:abstractNumId w:val="3"/>
  </w:num>
  <w:num w:numId="13" w16cid:durableId="1538544071">
    <w:abstractNumId w:val="2"/>
  </w:num>
  <w:num w:numId="14" w16cid:durableId="736784752">
    <w:abstractNumId w:val="1"/>
  </w:num>
  <w:num w:numId="15" w16cid:durableId="715735008">
    <w:abstractNumId w:val="5"/>
  </w:num>
  <w:num w:numId="16" w16cid:durableId="221868734">
    <w:abstractNumId w:val="0"/>
  </w:num>
  <w:num w:numId="17" w16cid:durableId="999426087">
    <w:abstractNumId w:val="11"/>
  </w:num>
  <w:num w:numId="18" w16cid:durableId="2096045910">
    <w:abstractNumId w:val="11"/>
  </w:num>
  <w:num w:numId="19" w16cid:durableId="1879707983">
    <w:abstractNumId w:val="13"/>
  </w:num>
  <w:num w:numId="20" w16cid:durableId="1402213974">
    <w:abstractNumId w:val="16"/>
  </w:num>
  <w:num w:numId="21" w16cid:durableId="1453131079">
    <w:abstractNumId w:val="15"/>
  </w:num>
  <w:num w:numId="22" w16cid:durableId="1521122243">
    <w:abstractNumId w:val="20"/>
  </w:num>
  <w:num w:numId="23" w16cid:durableId="67314460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20955"/>
    <w:rsid w:val="00033397"/>
    <w:rsid w:val="00040095"/>
    <w:rsid w:val="00051834"/>
    <w:rsid w:val="00054A22"/>
    <w:rsid w:val="00062023"/>
    <w:rsid w:val="00065355"/>
    <w:rsid w:val="000655A6"/>
    <w:rsid w:val="00071CE9"/>
    <w:rsid w:val="00080512"/>
    <w:rsid w:val="0009291E"/>
    <w:rsid w:val="00092D68"/>
    <w:rsid w:val="000A308F"/>
    <w:rsid w:val="000B0892"/>
    <w:rsid w:val="000C47C3"/>
    <w:rsid w:val="000D09D2"/>
    <w:rsid w:val="000D58AB"/>
    <w:rsid w:val="000D6842"/>
    <w:rsid w:val="000D6AED"/>
    <w:rsid w:val="000E0EE5"/>
    <w:rsid w:val="000F0A4E"/>
    <w:rsid w:val="00101A77"/>
    <w:rsid w:val="00133525"/>
    <w:rsid w:val="001A2833"/>
    <w:rsid w:val="001A4C42"/>
    <w:rsid w:val="001A7420"/>
    <w:rsid w:val="001B0502"/>
    <w:rsid w:val="001B5DFB"/>
    <w:rsid w:val="001B6637"/>
    <w:rsid w:val="001C21C3"/>
    <w:rsid w:val="001D02C2"/>
    <w:rsid w:val="001E1C65"/>
    <w:rsid w:val="001F0C1D"/>
    <w:rsid w:val="001F1132"/>
    <w:rsid w:val="001F168B"/>
    <w:rsid w:val="002324A1"/>
    <w:rsid w:val="002347A2"/>
    <w:rsid w:val="002675F0"/>
    <w:rsid w:val="002768F1"/>
    <w:rsid w:val="00283228"/>
    <w:rsid w:val="002904C3"/>
    <w:rsid w:val="002B51FC"/>
    <w:rsid w:val="002B6339"/>
    <w:rsid w:val="002C6D19"/>
    <w:rsid w:val="002D51C6"/>
    <w:rsid w:val="002E00EE"/>
    <w:rsid w:val="002E0A55"/>
    <w:rsid w:val="00305350"/>
    <w:rsid w:val="003115F4"/>
    <w:rsid w:val="003172DC"/>
    <w:rsid w:val="0035462D"/>
    <w:rsid w:val="003765B8"/>
    <w:rsid w:val="003A108D"/>
    <w:rsid w:val="003B0112"/>
    <w:rsid w:val="003C3971"/>
    <w:rsid w:val="003D42A1"/>
    <w:rsid w:val="003D675C"/>
    <w:rsid w:val="003E0299"/>
    <w:rsid w:val="003F51C4"/>
    <w:rsid w:val="004057CB"/>
    <w:rsid w:val="004132F5"/>
    <w:rsid w:val="00421AE8"/>
    <w:rsid w:val="0042290E"/>
    <w:rsid w:val="00423334"/>
    <w:rsid w:val="00431F1E"/>
    <w:rsid w:val="00434266"/>
    <w:rsid w:val="004345EC"/>
    <w:rsid w:val="004511BE"/>
    <w:rsid w:val="004628C3"/>
    <w:rsid w:val="00465515"/>
    <w:rsid w:val="00470D64"/>
    <w:rsid w:val="00491E4A"/>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1461"/>
    <w:rsid w:val="00576812"/>
    <w:rsid w:val="00581F46"/>
    <w:rsid w:val="005839DB"/>
    <w:rsid w:val="00583BB1"/>
    <w:rsid w:val="00587CCE"/>
    <w:rsid w:val="00597B11"/>
    <w:rsid w:val="005C2CBA"/>
    <w:rsid w:val="005D2E01"/>
    <w:rsid w:val="005D7526"/>
    <w:rsid w:val="005E4BB2"/>
    <w:rsid w:val="00602AEA"/>
    <w:rsid w:val="00614FDF"/>
    <w:rsid w:val="00634121"/>
    <w:rsid w:val="00634E86"/>
    <w:rsid w:val="0063543D"/>
    <w:rsid w:val="00636234"/>
    <w:rsid w:val="00647114"/>
    <w:rsid w:val="006613A7"/>
    <w:rsid w:val="0066273C"/>
    <w:rsid w:val="0066282A"/>
    <w:rsid w:val="00676B10"/>
    <w:rsid w:val="006A323F"/>
    <w:rsid w:val="006B30D0"/>
    <w:rsid w:val="006C3D95"/>
    <w:rsid w:val="006E5C86"/>
    <w:rsid w:val="006F3237"/>
    <w:rsid w:val="006F63C6"/>
    <w:rsid w:val="00701116"/>
    <w:rsid w:val="00713C44"/>
    <w:rsid w:val="007144A3"/>
    <w:rsid w:val="007272A6"/>
    <w:rsid w:val="00734A5B"/>
    <w:rsid w:val="007372D7"/>
    <w:rsid w:val="0074024F"/>
    <w:rsid w:val="0074026F"/>
    <w:rsid w:val="007429F6"/>
    <w:rsid w:val="00744E76"/>
    <w:rsid w:val="00762C41"/>
    <w:rsid w:val="00765DC6"/>
    <w:rsid w:val="00774DA4"/>
    <w:rsid w:val="00781F0F"/>
    <w:rsid w:val="00793018"/>
    <w:rsid w:val="007A3CF8"/>
    <w:rsid w:val="007B4058"/>
    <w:rsid w:val="007B600E"/>
    <w:rsid w:val="007C2EAC"/>
    <w:rsid w:val="007E55CB"/>
    <w:rsid w:val="007E5BF2"/>
    <w:rsid w:val="007F0F4A"/>
    <w:rsid w:val="008028A4"/>
    <w:rsid w:val="008148DE"/>
    <w:rsid w:val="00814A30"/>
    <w:rsid w:val="00827692"/>
    <w:rsid w:val="00830747"/>
    <w:rsid w:val="00847667"/>
    <w:rsid w:val="00853323"/>
    <w:rsid w:val="008768CA"/>
    <w:rsid w:val="00882335"/>
    <w:rsid w:val="008B7B5C"/>
    <w:rsid w:val="008C384C"/>
    <w:rsid w:val="008E3D49"/>
    <w:rsid w:val="008E61B2"/>
    <w:rsid w:val="008F0FAC"/>
    <w:rsid w:val="0090271F"/>
    <w:rsid w:val="00902E23"/>
    <w:rsid w:val="00906F74"/>
    <w:rsid w:val="009114D7"/>
    <w:rsid w:val="0091348E"/>
    <w:rsid w:val="00917284"/>
    <w:rsid w:val="009175A0"/>
    <w:rsid w:val="00917CCB"/>
    <w:rsid w:val="00941E48"/>
    <w:rsid w:val="00942EC2"/>
    <w:rsid w:val="00946D3D"/>
    <w:rsid w:val="00953C20"/>
    <w:rsid w:val="00955A2F"/>
    <w:rsid w:val="00990797"/>
    <w:rsid w:val="009F1DF5"/>
    <w:rsid w:val="009F37B7"/>
    <w:rsid w:val="00A04561"/>
    <w:rsid w:val="00A070FD"/>
    <w:rsid w:val="00A10F02"/>
    <w:rsid w:val="00A164B4"/>
    <w:rsid w:val="00A26956"/>
    <w:rsid w:val="00A27486"/>
    <w:rsid w:val="00A367C0"/>
    <w:rsid w:val="00A4073A"/>
    <w:rsid w:val="00A53724"/>
    <w:rsid w:val="00A5457B"/>
    <w:rsid w:val="00A56066"/>
    <w:rsid w:val="00A64CC0"/>
    <w:rsid w:val="00A66DDC"/>
    <w:rsid w:val="00A73129"/>
    <w:rsid w:val="00A82346"/>
    <w:rsid w:val="00A87081"/>
    <w:rsid w:val="00A87C52"/>
    <w:rsid w:val="00A92BA1"/>
    <w:rsid w:val="00AB475E"/>
    <w:rsid w:val="00AC101F"/>
    <w:rsid w:val="00AC6BC6"/>
    <w:rsid w:val="00AD1CA9"/>
    <w:rsid w:val="00AE65E2"/>
    <w:rsid w:val="00AF3624"/>
    <w:rsid w:val="00B03CF7"/>
    <w:rsid w:val="00B15449"/>
    <w:rsid w:val="00B50981"/>
    <w:rsid w:val="00B60927"/>
    <w:rsid w:val="00B6377A"/>
    <w:rsid w:val="00B63FA6"/>
    <w:rsid w:val="00B67DFF"/>
    <w:rsid w:val="00B7758A"/>
    <w:rsid w:val="00B93086"/>
    <w:rsid w:val="00BA19ED"/>
    <w:rsid w:val="00BA4B8D"/>
    <w:rsid w:val="00BA5FBD"/>
    <w:rsid w:val="00BC0F7D"/>
    <w:rsid w:val="00BD7D31"/>
    <w:rsid w:val="00BE3255"/>
    <w:rsid w:val="00BF128E"/>
    <w:rsid w:val="00BF27B6"/>
    <w:rsid w:val="00C040C5"/>
    <w:rsid w:val="00C074DD"/>
    <w:rsid w:val="00C07D99"/>
    <w:rsid w:val="00C1496A"/>
    <w:rsid w:val="00C26EF5"/>
    <w:rsid w:val="00C32AEE"/>
    <w:rsid w:val="00C33079"/>
    <w:rsid w:val="00C45231"/>
    <w:rsid w:val="00C622DF"/>
    <w:rsid w:val="00C638AC"/>
    <w:rsid w:val="00C72833"/>
    <w:rsid w:val="00C73FE4"/>
    <w:rsid w:val="00C80F1D"/>
    <w:rsid w:val="00C82A01"/>
    <w:rsid w:val="00C93F40"/>
    <w:rsid w:val="00C976EB"/>
    <w:rsid w:val="00CA3D0C"/>
    <w:rsid w:val="00CC231A"/>
    <w:rsid w:val="00CD05AD"/>
    <w:rsid w:val="00CD429D"/>
    <w:rsid w:val="00D05BFB"/>
    <w:rsid w:val="00D0708A"/>
    <w:rsid w:val="00D13C79"/>
    <w:rsid w:val="00D152E1"/>
    <w:rsid w:val="00D15B1F"/>
    <w:rsid w:val="00D30491"/>
    <w:rsid w:val="00D44537"/>
    <w:rsid w:val="00D5628D"/>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D4C17"/>
    <w:rsid w:val="00DD74A5"/>
    <w:rsid w:val="00DE1194"/>
    <w:rsid w:val="00DF2B1F"/>
    <w:rsid w:val="00DF62CD"/>
    <w:rsid w:val="00E16509"/>
    <w:rsid w:val="00E24E2E"/>
    <w:rsid w:val="00E269D6"/>
    <w:rsid w:val="00E34C0B"/>
    <w:rsid w:val="00E42F15"/>
    <w:rsid w:val="00E44582"/>
    <w:rsid w:val="00E4602D"/>
    <w:rsid w:val="00E54A82"/>
    <w:rsid w:val="00E77645"/>
    <w:rsid w:val="00E933F8"/>
    <w:rsid w:val="00EA15B0"/>
    <w:rsid w:val="00EA5EA7"/>
    <w:rsid w:val="00EB1322"/>
    <w:rsid w:val="00EC4A25"/>
    <w:rsid w:val="00EF020A"/>
    <w:rsid w:val="00EF6794"/>
    <w:rsid w:val="00F025A2"/>
    <w:rsid w:val="00F038B4"/>
    <w:rsid w:val="00F04712"/>
    <w:rsid w:val="00F065B8"/>
    <w:rsid w:val="00F13360"/>
    <w:rsid w:val="00F22EC7"/>
    <w:rsid w:val="00F325C8"/>
    <w:rsid w:val="00F44A89"/>
    <w:rsid w:val="00F553F5"/>
    <w:rsid w:val="00F653B8"/>
    <w:rsid w:val="00F84CEB"/>
    <w:rsid w:val="00F867CB"/>
    <w:rsid w:val="00F9008D"/>
    <w:rsid w:val="00F950EC"/>
    <w:rsid w:val="00F95326"/>
    <w:rsid w:val="00FA1266"/>
    <w:rsid w:val="00FA1647"/>
    <w:rsid w:val="00FA45C0"/>
    <w:rsid w:val="00FB194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Microsoft_Visio_2003-2010_Drawing11.vsd"/><Relationship Id="rId16" Type="http://schemas.openxmlformats.org/officeDocument/2006/relationships/image" Target="media/image6.emf"/><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6.vsd"/><Relationship Id="rId66" Type="http://schemas.openxmlformats.org/officeDocument/2006/relationships/oleObject" Target="embeddings/Microsoft_Visio_2003-2010_Drawing10.vsd"/><Relationship Id="rId74" Type="http://schemas.openxmlformats.org/officeDocument/2006/relationships/package" Target="embeddings/Microsoft_Visio_Drawing18.vsdx"/><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package" Target="embeddings/Microsoft_Visio_Drawing12.vsdx"/><Relationship Id="rId56" Type="http://schemas.openxmlformats.org/officeDocument/2006/relationships/oleObject" Target="embeddings/Microsoft_Visio_2003-2010_Drawing5.vsd"/><Relationship Id="rId64" Type="http://schemas.openxmlformats.org/officeDocument/2006/relationships/oleObject" Target="embeddings/Microsoft_Visio_2003-2010_Drawing9.vsd"/><Relationship Id="rId69" Type="http://schemas.openxmlformats.org/officeDocument/2006/relationships/image" Target="media/image33.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1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oleObject" Target="embeddings/Microsoft_Visio_2003-2010_Drawing4.vsd"/><Relationship Id="rId54" Type="http://schemas.openxmlformats.org/officeDocument/2006/relationships/package" Target="embeddings/Microsoft_Visio_Drawing15.vsdx"/><Relationship Id="rId62" Type="http://schemas.openxmlformats.org/officeDocument/2006/relationships/oleObject" Target="embeddings/Microsoft_Visio_2003-2010_Drawing8.vsd"/><Relationship Id="rId70" Type="http://schemas.openxmlformats.org/officeDocument/2006/relationships/package" Target="embeddings/Microsoft_Visio_Drawing16.vsdx"/><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oleObject" Target="embeddings/Microsoft_Visio_2003-2010_Drawing7.vsd"/><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34"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26.emf"/><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package" Target="embeddings/Microsoft_Visio_Drawi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56</Pages>
  <Words>13670</Words>
  <Characters>77919</Characters>
  <Application>Microsoft Office Word</Application>
  <DocSecurity>0</DocSecurity>
  <Lines>649</Lines>
  <Paragraphs>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91407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SA5#143e</cp:lastModifiedBy>
  <cp:revision>2</cp:revision>
  <cp:lastPrinted>2019-02-25T14:05:00Z</cp:lastPrinted>
  <dcterms:created xsi:type="dcterms:W3CDTF">2022-05-17T20:57:00Z</dcterms:created>
  <dcterms:modified xsi:type="dcterms:W3CDTF">2022-05-17T20:57:00Z</dcterms:modified>
</cp:coreProperties>
</file>