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31EF7E8C"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w:t>
      </w:r>
      <w:r w:rsidR="00282141">
        <w:rPr>
          <w:rFonts w:eastAsiaTheme="minorEastAsia" w:hint="eastAsia"/>
          <w:noProof w:val="0"/>
          <w:lang w:eastAsia="ko-KR"/>
        </w:rPr>
        <w:t>3</w:t>
      </w:r>
      <w:r w:rsidR="00425E39">
        <w:rPr>
          <w:noProof w:val="0"/>
        </w:rPr>
        <w:t>.0</w:t>
      </w:r>
      <w:r w:rsidR="00D704A0" w:rsidRPr="00A06DE9">
        <w:rPr>
          <w:noProof w:val="0"/>
        </w:rPr>
        <w:t xml:space="preserve"> </w:t>
      </w:r>
      <w:r w:rsidRPr="00A06DE9">
        <w:rPr>
          <w:noProof w:val="0"/>
          <w:sz w:val="32"/>
        </w:rPr>
        <w:t>(</w:t>
      </w:r>
      <w:r w:rsidR="00282141">
        <w:rPr>
          <w:noProof w:val="0"/>
          <w:sz w:val="32"/>
        </w:rPr>
        <w:t>202</w:t>
      </w:r>
      <w:r w:rsidR="00282141">
        <w:rPr>
          <w:rFonts w:eastAsiaTheme="minorEastAsia" w:hint="eastAsia"/>
          <w:noProof w:val="0"/>
          <w:sz w:val="32"/>
          <w:lang w:eastAsia="ko-KR"/>
        </w:rPr>
        <w:t>5</w:t>
      </w:r>
      <w:r w:rsidR="00425E39">
        <w:rPr>
          <w:noProof w:val="0"/>
          <w:sz w:val="32"/>
        </w:rPr>
        <w:t>-</w:t>
      </w:r>
      <w:r w:rsidR="00282141">
        <w:rPr>
          <w:rFonts w:eastAsiaTheme="minorEastAsia" w:hint="eastAsia"/>
          <w:noProof w:val="0"/>
          <w:sz w:val="32"/>
          <w:lang w:eastAsia="ko-KR"/>
        </w:rPr>
        <w:t>03</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1AA5A46F"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282141" w:rsidRPr="00A06DE9">
        <w:rPr>
          <w:sz w:val="18"/>
        </w:rPr>
        <w:t>20</w:t>
      </w:r>
      <w:r w:rsidR="00282141">
        <w:rPr>
          <w:sz w:val="18"/>
        </w:rPr>
        <w:t>2</w:t>
      </w:r>
      <w:r w:rsidR="00282141">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1A833A90" w14:textId="1D82B035" w:rsidR="0050030D"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50030D">
        <w:t>Foreword</w:t>
      </w:r>
      <w:r w:rsidR="0050030D">
        <w:tab/>
      </w:r>
      <w:r w:rsidR="0050030D">
        <w:fldChar w:fldCharType="begin" w:fldLock="1"/>
      </w:r>
      <w:r w:rsidR="0050030D">
        <w:instrText xml:space="preserve"> PAGEREF _Toc193463042 \h </w:instrText>
      </w:r>
      <w:r w:rsidR="0050030D">
        <w:fldChar w:fldCharType="separate"/>
      </w:r>
      <w:r w:rsidR="0050030D">
        <w:t>5</w:t>
      </w:r>
      <w:r w:rsidR="0050030D">
        <w:fldChar w:fldCharType="end"/>
      </w:r>
    </w:p>
    <w:p w14:paraId="376A5C69" w14:textId="709D2E48" w:rsidR="0050030D" w:rsidRDefault="0050030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_Toc193463043 \h </w:instrText>
      </w:r>
      <w:r>
        <w:fldChar w:fldCharType="separate"/>
      </w:r>
      <w:r>
        <w:t>6</w:t>
      </w:r>
      <w:r>
        <w:fldChar w:fldCharType="end"/>
      </w:r>
    </w:p>
    <w:p w14:paraId="06680788" w14:textId="61C24199" w:rsidR="0050030D" w:rsidRDefault="0050030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_Toc193463044 \h </w:instrText>
      </w:r>
      <w:r>
        <w:fldChar w:fldCharType="separate"/>
      </w:r>
      <w:r>
        <w:t>6</w:t>
      </w:r>
      <w:r>
        <w:fldChar w:fldCharType="end"/>
      </w:r>
    </w:p>
    <w:p w14:paraId="5FF5A8A6" w14:textId="762877C3" w:rsidR="0050030D" w:rsidRDefault="0050030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_Toc193463045 \h </w:instrText>
      </w:r>
      <w:r>
        <w:fldChar w:fldCharType="separate"/>
      </w:r>
      <w:r>
        <w:t>7</w:t>
      </w:r>
      <w:r>
        <w:fldChar w:fldCharType="end"/>
      </w:r>
    </w:p>
    <w:p w14:paraId="6E53C3A4" w14:textId="14FAA3B3" w:rsidR="0050030D" w:rsidRDefault="0050030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_Toc193463046 \h </w:instrText>
      </w:r>
      <w:r>
        <w:fldChar w:fldCharType="separate"/>
      </w:r>
      <w:r>
        <w:t>7</w:t>
      </w:r>
      <w:r>
        <w:fldChar w:fldCharType="end"/>
      </w:r>
    </w:p>
    <w:p w14:paraId="1E855487" w14:textId="286B9FB5" w:rsidR="0050030D" w:rsidRDefault="0050030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_Toc193463047 \h </w:instrText>
      </w:r>
      <w:r>
        <w:fldChar w:fldCharType="separate"/>
      </w:r>
      <w:r>
        <w:t>8</w:t>
      </w:r>
      <w:r>
        <w:fldChar w:fldCharType="end"/>
      </w:r>
    </w:p>
    <w:p w14:paraId="7C0892E2" w14:textId="26653EB5" w:rsidR="0050030D" w:rsidRDefault="0050030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_Toc193463048 \h </w:instrText>
      </w:r>
      <w:r>
        <w:fldChar w:fldCharType="separate"/>
      </w:r>
      <w:r>
        <w:t>8</w:t>
      </w:r>
      <w:r>
        <w:fldChar w:fldCharType="end"/>
      </w:r>
    </w:p>
    <w:p w14:paraId="6FF7F21E" w14:textId="0C102EA9" w:rsidR="0050030D" w:rsidRDefault="0050030D">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_Toc193463049 \h </w:instrText>
      </w:r>
      <w:r>
        <w:fldChar w:fldCharType="separate"/>
      </w:r>
      <w:r>
        <w:t>8</w:t>
      </w:r>
      <w:r>
        <w:fldChar w:fldCharType="end"/>
      </w:r>
    </w:p>
    <w:p w14:paraId="16105938" w14:textId="22D7A72F" w:rsidR="0050030D" w:rsidRDefault="0050030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_Toc193463050 \h </w:instrText>
      </w:r>
      <w:r>
        <w:fldChar w:fldCharType="separate"/>
      </w:r>
      <w:r>
        <w:t>8</w:t>
      </w:r>
      <w:r>
        <w:fldChar w:fldCharType="end"/>
      </w:r>
    </w:p>
    <w:p w14:paraId="0C3B779D" w14:textId="5F560DA4" w:rsidR="0050030D" w:rsidRDefault="0050030D">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_Toc193463051 \h </w:instrText>
      </w:r>
      <w:r>
        <w:fldChar w:fldCharType="separate"/>
      </w:r>
      <w:r>
        <w:t>8</w:t>
      </w:r>
      <w:r>
        <w:fldChar w:fldCharType="end"/>
      </w:r>
    </w:p>
    <w:p w14:paraId="60687356" w14:textId="43C4E913" w:rsidR="0050030D" w:rsidRDefault="0050030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_Toc193463052 \h </w:instrText>
      </w:r>
      <w:r>
        <w:fldChar w:fldCharType="separate"/>
      </w:r>
      <w:r>
        <w:t>9</w:t>
      </w:r>
      <w:r>
        <w:fldChar w:fldCharType="end"/>
      </w:r>
    </w:p>
    <w:p w14:paraId="221D9804" w14:textId="71A19A05"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_Toc193463053 \h </w:instrText>
      </w:r>
      <w:r>
        <w:fldChar w:fldCharType="separate"/>
      </w:r>
      <w:r>
        <w:t>9</w:t>
      </w:r>
      <w:r>
        <w:fldChar w:fldCharType="end"/>
      </w:r>
    </w:p>
    <w:p w14:paraId="645D88E6" w14:textId="3B1FC4C4" w:rsidR="0050030D" w:rsidRDefault="0050030D">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_Toc193463054 \h </w:instrText>
      </w:r>
      <w:r>
        <w:fldChar w:fldCharType="separate"/>
      </w:r>
      <w:r>
        <w:t>9</w:t>
      </w:r>
      <w:r>
        <w:fldChar w:fldCharType="end"/>
      </w:r>
    </w:p>
    <w:p w14:paraId="7359C947" w14:textId="54330AAB" w:rsidR="0050030D" w:rsidRDefault="0050030D">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_Toc193463055 \h </w:instrText>
      </w:r>
      <w:r>
        <w:fldChar w:fldCharType="separate"/>
      </w:r>
      <w:r>
        <w:t>9</w:t>
      </w:r>
      <w:r>
        <w:fldChar w:fldCharType="end"/>
      </w:r>
    </w:p>
    <w:p w14:paraId="568B8DF2" w14:textId="598DC7C1" w:rsidR="0050030D" w:rsidRDefault="0050030D">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_Toc193463056 \h </w:instrText>
      </w:r>
      <w:r>
        <w:fldChar w:fldCharType="separate"/>
      </w:r>
      <w:r>
        <w:t>9</w:t>
      </w:r>
      <w:r>
        <w:fldChar w:fldCharType="end"/>
      </w:r>
    </w:p>
    <w:p w14:paraId="42D15F25" w14:textId="6DDEF715" w:rsidR="0050030D" w:rsidRDefault="0050030D">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_Toc193463057 \h </w:instrText>
      </w:r>
      <w:r>
        <w:fldChar w:fldCharType="separate"/>
      </w:r>
      <w:r>
        <w:t>9</w:t>
      </w:r>
      <w:r>
        <w:fldChar w:fldCharType="end"/>
      </w:r>
    </w:p>
    <w:p w14:paraId="753BED4C" w14:textId="20747931" w:rsidR="0050030D" w:rsidRDefault="0050030D">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_Toc193463058 \h </w:instrText>
      </w:r>
      <w:r>
        <w:fldChar w:fldCharType="separate"/>
      </w:r>
      <w:r>
        <w:t>9</w:t>
      </w:r>
      <w:r>
        <w:fldChar w:fldCharType="end"/>
      </w:r>
    </w:p>
    <w:p w14:paraId="170B7B2B" w14:textId="464962C1" w:rsidR="0050030D" w:rsidRDefault="0050030D">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_Toc193463059 \h </w:instrText>
      </w:r>
      <w:r>
        <w:fldChar w:fldCharType="separate"/>
      </w:r>
      <w:r>
        <w:t>11</w:t>
      </w:r>
      <w:r>
        <w:fldChar w:fldCharType="end"/>
      </w:r>
    </w:p>
    <w:p w14:paraId="2E80CC28" w14:textId="2C995A09"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_Toc193463060 \h </w:instrText>
      </w:r>
      <w:r>
        <w:fldChar w:fldCharType="separate"/>
      </w:r>
      <w:r>
        <w:t>12</w:t>
      </w:r>
      <w:r>
        <w:fldChar w:fldCharType="end"/>
      </w:r>
    </w:p>
    <w:p w14:paraId="1E24E277" w14:textId="775CD3B3" w:rsidR="0050030D" w:rsidRDefault="0050030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_Toc193463061 \h </w:instrText>
      </w:r>
      <w:r>
        <w:fldChar w:fldCharType="separate"/>
      </w:r>
      <w:r>
        <w:t>12</w:t>
      </w:r>
      <w:r>
        <w:fldChar w:fldCharType="end"/>
      </w:r>
    </w:p>
    <w:p w14:paraId="0810B119" w14:textId="13A2D823" w:rsidR="0050030D" w:rsidRDefault="0050030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_Toc193463062 \h </w:instrText>
      </w:r>
      <w:r>
        <w:fldChar w:fldCharType="separate"/>
      </w:r>
      <w:r>
        <w:t>12</w:t>
      </w:r>
      <w:r>
        <w:fldChar w:fldCharType="end"/>
      </w:r>
    </w:p>
    <w:p w14:paraId="0366B299" w14:textId="34F6B1A1" w:rsidR="0050030D" w:rsidRDefault="0050030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_Toc193463063 \h </w:instrText>
      </w:r>
      <w:r>
        <w:fldChar w:fldCharType="separate"/>
      </w:r>
      <w:r>
        <w:t>12</w:t>
      </w:r>
      <w:r>
        <w:fldChar w:fldCharType="end"/>
      </w:r>
    </w:p>
    <w:p w14:paraId="15DE58FF" w14:textId="1F8E6940" w:rsidR="0050030D" w:rsidRDefault="0050030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_Toc193463064 \h </w:instrText>
      </w:r>
      <w:r>
        <w:fldChar w:fldCharType="separate"/>
      </w:r>
      <w:r>
        <w:t>13</w:t>
      </w:r>
      <w:r>
        <w:fldChar w:fldCharType="end"/>
      </w:r>
    </w:p>
    <w:p w14:paraId="0E08F812" w14:textId="71E34782"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610149">
        <w:rPr>
          <w:lang w:eastAsia="zh-CN"/>
        </w:rPr>
        <w:t>Void</w:t>
      </w:r>
      <w:r>
        <w:tab/>
      </w:r>
      <w:r>
        <w:fldChar w:fldCharType="begin" w:fldLock="1"/>
      </w:r>
      <w:r>
        <w:instrText xml:space="preserve"> PAGEREF _Toc193463065 \h </w:instrText>
      </w:r>
      <w:r>
        <w:fldChar w:fldCharType="separate"/>
      </w:r>
      <w:r>
        <w:t>13</w:t>
      </w:r>
      <w:r>
        <w:fldChar w:fldCharType="end"/>
      </w:r>
    </w:p>
    <w:p w14:paraId="09217E51" w14:textId="0BAD57F1"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_Toc193463066 \h </w:instrText>
      </w:r>
      <w:r>
        <w:fldChar w:fldCharType="separate"/>
      </w:r>
      <w:r>
        <w:t>13</w:t>
      </w:r>
      <w:r>
        <w:fldChar w:fldCharType="end"/>
      </w:r>
    </w:p>
    <w:p w14:paraId="64F7B09B" w14:textId="6692A091" w:rsidR="0050030D" w:rsidRDefault="0050030D">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_Toc193463067 \h </w:instrText>
      </w:r>
      <w:r>
        <w:fldChar w:fldCharType="separate"/>
      </w:r>
      <w:r>
        <w:t>13</w:t>
      </w:r>
      <w:r>
        <w:fldChar w:fldCharType="end"/>
      </w:r>
    </w:p>
    <w:p w14:paraId="0D3F1995" w14:textId="4244836B" w:rsidR="0050030D" w:rsidRDefault="0050030D">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_Toc193463068 \h </w:instrText>
      </w:r>
      <w:r>
        <w:fldChar w:fldCharType="separate"/>
      </w:r>
      <w:r>
        <w:t>13</w:t>
      </w:r>
      <w:r>
        <w:fldChar w:fldCharType="end"/>
      </w:r>
    </w:p>
    <w:p w14:paraId="48C5127D" w14:textId="65B3E82C" w:rsidR="0050030D" w:rsidRDefault="0050030D">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_Toc193463069 \h </w:instrText>
      </w:r>
      <w:r>
        <w:fldChar w:fldCharType="separate"/>
      </w:r>
      <w:r>
        <w:t>13</w:t>
      </w:r>
      <w:r>
        <w:fldChar w:fldCharType="end"/>
      </w:r>
    </w:p>
    <w:p w14:paraId="4B632970" w14:textId="5B11D08B" w:rsidR="0050030D" w:rsidRDefault="0050030D">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_Toc193463070 \h </w:instrText>
      </w:r>
      <w:r>
        <w:fldChar w:fldCharType="separate"/>
      </w:r>
      <w:r>
        <w:t>13</w:t>
      </w:r>
      <w:r>
        <w:fldChar w:fldCharType="end"/>
      </w:r>
    </w:p>
    <w:p w14:paraId="36399A56" w14:textId="70CBAD45" w:rsidR="0050030D" w:rsidRDefault="0050030D">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_Toc193463071 \h </w:instrText>
      </w:r>
      <w:r>
        <w:fldChar w:fldCharType="separate"/>
      </w:r>
      <w:r>
        <w:t>14</w:t>
      </w:r>
      <w:r>
        <w:fldChar w:fldCharType="end"/>
      </w:r>
    </w:p>
    <w:p w14:paraId="5AE29741" w14:textId="3690BB5F" w:rsidR="0050030D" w:rsidRDefault="0050030D">
      <w:pPr>
        <w:pStyle w:val="TOC4"/>
        <w:rPr>
          <w:rFonts w:asciiTheme="minorHAnsi" w:eastAsiaTheme="minorEastAsia" w:hAnsiTheme="minorHAnsi" w:cstheme="minorBidi"/>
          <w:kern w:val="2"/>
          <w:sz w:val="24"/>
          <w:szCs w:val="24"/>
          <w:lang w:eastAsia="en-GB"/>
          <w14:ligatures w14:val="standardContextual"/>
        </w:rPr>
      </w:pPr>
      <w:r>
        <w:t>5.3.2.</w:t>
      </w:r>
      <w:r w:rsidRPr="00610149">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_Toc193463072 \h </w:instrText>
      </w:r>
      <w:r>
        <w:fldChar w:fldCharType="separate"/>
      </w:r>
      <w:r>
        <w:t>25</w:t>
      </w:r>
      <w:r>
        <w:fldChar w:fldCharType="end"/>
      </w:r>
    </w:p>
    <w:p w14:paraId="41D1736D" w14:textId="27835A21"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610149">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_Toc193463073 \h </w:instrText>
      </w:r>
      <w:r>
        <w:fldChar w:fldCharType="separate"/>
      </w:r>
      <w:r>
        <w:t>26</w:t>
      </w:r>
      <w:r>
        <w:fldChar w:fldCharType="end"/>
      </w:r>
    </w:p>
    <w:p w14:paraId="1B45FC22" w14:textId="7DC04D50"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_Toc193463074 \h </w:instrText>
      </w:r>
      <w:r>
        <w:fldChar w:fldCharType="separate"/>
      </w:r>
      <w:r>
        <w:t>26</w:t>
      </w:r>
      <w:r>
        <w:fldChar w:fldCharType="end"/>
      </w:r>
    </w:p>
    <w:p w14:paraId="66E66E87" w14:textId="49C23BA9"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_Toc193463075 \h </w:instrText>
      </w:r>
      <w:r>
        <w:fldChar w:fldCharType="separate"/>
      </w:r>
      <w:r>
        <w:t>27</w:t>
      </w:r>
      <w:r>
        <w:fldChar w:fldCharType="end"/>
      </w:r>
    </w:p>
    <w:p w14:paraId="312B2A81" w14:textId="2BCB3BE2"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_Toc193463076 \h </w:instrText>
      </w:r>
      <w:r>
        <w:fldChar w:fldCharType="separate"/>
      </w:r>
      <w:r>
        <w:t>27</w:t>
      </w:r>
      <w:r>
        <w:fldChar w:fldCharType="end"/>
      </w:r>
    </w:p>
    <w:p w14:paraId="600A5B32" w14:textId="242E8179"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_Toc193463077 \h </w:instrText>
      </w:r>
      <w:r>
        <w:fldChar w:fldCharType="separate"/>
      </w:r>
      <w:r>
        <w:t>27</w:t>
      </w:r>
      <w:r>
        <w:fldChar w:fldCharType="end"/>
      </w:r>
    </w:p>
    <w:p w14:paraId="0859802F" w14:textId="4B4D89DC"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t>4</w:t>
      </w:r>
      <w:r>
        <w:t>.5</w:t>
      </w:r>
      <w:r>
        <w:rPr>
          <w:rFonts w:asciiTheme="minorHAnsi" w:eastAsiaTheme="minorEastAsia" w:hAnsiTheme="minorHAnsi" w:cstheme="minorBidi"/>
          <w:kern w:val="2"/>
          <w:sz w:val="24"/>
          <w:szCs w:val="24"/>
          <w:lang w:eastAsia="en-GB"/>
          <w14:ligatures w14:val="standardContextual"/>
        </w:rPr>
        <w:tab/>
      </w:r>
      <w:r w:rsidRPr="00610149">
        <w:rPr>
          <w:lang w:val="en-US"/>
        </w:rPr>
        <w:t>T</w:t>
      </w:r>
      <w:r>
        <w:t xml:space="preserve">rigger </w:t>
      </w:r>
      <w:r w:rsidRPr="00610149">
        <w:rPr>
          <w:lang w:val="en-US"/>
        </w:rPr>
        <w:t>M</w:t>
      </w:r>
      <w:r>
        <w:t>echanism</w:t>
      </w:r>
      <w:r>
        <w:tab/>
      </w:r>
      <w:r>
        <w:fldChar w:fldCharType="begin" w:fldLock="1"/>
      </w:r>
      <w:r>
        <w:instrText xml:space="preserve"> PAGEREF _Toc193463078 \h </w:instrText>
      </w:r>
      <w:r>
        <w:fldChar w:fldCharType="separate"/>
      </w:r>
      <w:r>
        <w:t>27</w:t>
      </w:r>
      <w:r>
        <w:fldChar w:fldCharType="end"/>
      </w:r>
    </w:p>
    <w:p w14:paraId="6C973794" w14:textId="1B28B215" w:rsidR="0050030D" w:rsidRDefault="0050030D">
      <w:pPr>
        <w:pStyle w:val="TOC3"/>
        <w:rPr>
          <w:rFonts w:asciiTheme="minorHAnsi" w:eastAsiaTheme="minorEastAsia" w:hAnsiTheme="minorHAnsi" w:cstheme="minorBidi"/>
          <w:kern w:val="2"/>
          <w:sz w:val="24"/>
          <w:szCs w:val="24"/>
          <w:lang w:eastAsia="en-GB"/>
          <w14:ligatures w14:val="standardContextual"/>
        </w:rPr>
      </w:pPr>
      <w:r>
        <w:t>5.4.</w:t>
      </w:r>
      <w:r w:rsidRPr="00610149">
        <w:rPr>
          <w:lang w:val="en-US"/>
        </w:rPr>
        <w:t>6</w:t>
      </w:r>
      <w:r>
        <w:rPr>
          <w:rFonts w:asciiTheme="minorHAnsi" w:eastAsiaTheme="minorEastAsia" w:hAnsiTheme="minorHAnsi" w:cstheme="minorBidi"/>
          <w:kern w:val="2"/>
          <w:sz w:val="24"/>
          <w:szCs w:val="24"/>
          <w:lang w:eastAsia="en-GB"/>
          <w14:ligatures w14:val="standardContextual"/>
        </w:rPr>
        <w:tab/>
      </w:r>
      <w:r w:rsidRPr="00610149">
        <w:rPr>
          <w:lang w:val="en-US"/>
        </w:rPr>
        <w:t>CHF-controlled quota management</w:t>
      </w:r>
      <w:r>
        <w:tab/>
      </w:r>
      <w:r>
        <w:fldChar w:fldCharType="begin" w:fldLock="1"/>
      </w:r>
      <w:r>
        <w:instrText xml:space="preserve"> PAGEREF _Toc193463079 \h </w:instrText>
      </w:r>
      <w:r>
        <w:fldChar w:fldCharType="separate"/>
      </w:r>
      <w:r>
        <w:t>28</w:t>
      </w:r>
      <w:r>
        <w:fldChar w:fldCharType="end"/>
      </w:r>
    </w:p>
    <w:p w14:paraId="003C24ED" w14:textId="2861927F"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_Toc193463080 \h </w:instrText>
      </w:r>
      <w:r>
        <w:fldChar w:fldCharType="separate"/>
      </w:r>
      <w:r>
        <w:t>29</w:t>
      </w:r>
      <w:r>
        <w:fldChar w:fldCharType="end"/>
      </w:r>
    </w:p>
    <w:p w14:paraId="1E614AD4" w14:textId="11606F88"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_Toc193463081 \h </w:instrText>
      </w:r>
      <w:r>
        <w:fldChar w:fldCharType="separate"/>
      </w:r>
      <w:r>
        <w:t>29</w:t>
      </w:r>
      <w:r>
        <w:fldChar w:fldCharType="end"/>
      </w:r>
    </w:p>
    <w:p w14:paraId="1580595F" w14:textId="6B3A6127" w:rsidR="0050030D" w:rsidRDefault="0050030D">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_Toc193463082 \h </w:instrText>
      </w:r>
      <w:r>
        <w:fldChar w:fldCharType="separate"/>
      </w:r>
      <w:r>
        <w:t>29</w:t>
      </w:r>
      <w:r>
        <w:fldChar w:fldCharType="end"/>
      </w:r>
    </w:p>
    <w:p w14:paraId="77F155C5" w14:textId="11D3BB6E" w:rsidR="0050030D" w:rsidRDefault="0050030D">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_Toc193463083 \h </w:instrText>
      </w:r>
      <w:r>
        <w:fldChar w:fldCharType="separate"/>
      </w:r>
      <w:r>
        <w:t>29</w:t>
      </w:r>
      <w:r>
        <w:fldChar w:fldCharType="end"/>
      </w:r>
    </w:p>
    <w:p w14:paraId="0074529E" w14:textId="59DB023F"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610149">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_Toc193463084 \h </w:instrText>
      </w:r>
      <w:r>
        <w:fldChar w:fldCharType="separate"/>
      </w:r>
      <w:r>
        <w:t>29</w:t>
      </w:r>
      <w:r>
        <w:fldChar w:fldCharType="end"/>
      </w:r>
    </w:p>
    <w:p w14:paraId="0992282E" w14:textId="043B997E"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_Toc193463085 \h </w:instrText>
      </w:r>
      <w:r>
        <w:fldChar w:fldCharType="separate"/>
      </w:r>
      <w:r>
        <w:t>29</w:t>
      </w:r>
      <w:r>
        <w:fldChar w:fldCharType="end"/>
      </w:r>
    </w:p>
    <w:p w14:paraId="471C29B4" w14:textId="39E2F81D"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_Toc193463086 \h </w:instrText>
      </w:r>
      <w:r>
        <w:fldChar w:fldCharType="separate"/>
      </w:r>
      <w:r>
        <w:t>29</w:t>
      </w:r>
      <w:r>
        <w:fldChar w:fldCharType="end"/>
      </w:r>
    </w:p>
    <w:p w14:paraId="1E78BE30" w14:textId="5C4E4573"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_Toc193463087 \h </w:instrText>
      </w:r>
      <w:r>
        <w:fldChar w:fldCharType="separate"/>
      </w:r>
      <w:r>
        <w:t>30</w:t>
      </w:r>
      <w:r>
        <w:fldChar w:fldCharType="end"/>
      </w:r>
    </w:p>
    <w:p w14:paraId="192506DD" w14:textId="76CB6FE8"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610149">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_Toc193463088 \h </w:instrText>
      </w:r>
      <w:r>
        <w:fldChar w:fldCharType="separate"/>
      </w:r>
      <w:r>
        <w:t>30</w:t>
      </w:r>
      <w:r>
        <w:fldChar w:fldCharType="end"/>
      </w:r>
    </w:p>
    <w:p w14:paraId="3C851471" w14:textId="3CD76AD7"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_Toc193463089 \h </w:instrText>
      </w:r>
      <w:r>
        <w:fldChar w:fldCharType="separate"/>
      </w:r>
      <w:r>
        <w:t>30</w:t>
      </w:r>
      <w:r>
        <w:fldChar w:fldCharType="end"/>
      </w:r>
    </w:p>
    <w:p w14:paraId="586E09D1" w14:textId="147673AE"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610149">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_Toc193463090 \h </w:instrText>
      </w:r>
      <w:r>
        <w:fldChar w:fldCharType="separate"/>
      </w:r>
      <w:r>
        <w:t>31</w:t>
      </w:r>
      <w:r>
        <w:fldChar w:fldCharType="end"/>
      </w:r>
    </w:p>
    <w:p w14:paraId="107B7DCE" w14:textId="4FBCCA00" w:rsidR="0050030D" w:rsidRDefault="0050030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_Toc193463091 \h </w:instrText>
      </w:r>
      <w:r>
        <w:fldChar w:fldCharType="separate"/>
      </w:r>
      <w:r>
        <w:t>31</w:t>
      </w:r>
      <w:r>
        <w:fldChar w:fldCharType="end"/>
      </w:r>
    </w:p>
    <w:p w14:paraId="6C960A5F" w14:textId="368C6C56" w:rsidR="0050030D" w:rsidRDefault="0050030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610149">
        <w:t>s</w:t>
      </w:r>
      <w:r>
        <w:t xml:space="preserve">ervice </w:t>
      </w:r>
      <w:r w:rsidRPr="00610149">
        <w:t>f</w:t>
      </w:r>
      <w:r>
        <w:t>ramework</w:t>
      </w:r>
      <w:r>
        <w:tab/>
      </w:r>
      <w:r>
        <w:fldChar w:fldCharType="begin" w:fldLock="1"/>
      </w:r>
      <w:r>
        <w:instrText xml:space="preserve"> PAGEREF _Toc193463092 \h </w:instrText>
      </w:r>
      <w:r>
        <w:fldChar w:fldCharType="separate"/>
      </w:r>
      <w:r>
        <w:t>31</w:t>
      </w:r>
      <w:r>
        <w:fldChar w:fldCharType="end"/>
      </w:r>
    </w:p>
    <w:p w14:paraId="5318C3BD" w14:textId="60C2F583"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_Toc193463093 \h </w:instrText>
      </w:r>
      <w:r>
        <w:fldChar w:fldCharType="separate"/>
      </w:r>
      <w:r>
        <w:t>32</w:t>
      </w:r>
      <w:r>
        <w:fldChar w:fldCharType="end"/>
      </w:r>
    </w:p>
    <w:p w14:paraId="781A12C8" w14:textId="497896FA"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_Toc193463094 \h </w:instrText>
      </w:r>
      <w:r>
        <w:fldChar w:fldCharType="separate"/>
      </w:r>
      <w:r>
        <w:t>32</w:t>
      </w:r>
      <w:r>
        <w:fldChar w:fldCharType="end"/>
      </w:r>
    </w:p>
    <w:p w14:paraId="1B4F7CCB" w14:textId="52852031"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_Toc193463095 \h </w:instrText>
      </w:r>
      <w:r>
        <w:fldChar w:fldCharType="separate"/>
      </w:r>
      <w:r>
        <w:t>33</w:t>
      </w:r>
      <w:r>
        <w:fldChar w:fldCharType="end"/>
      </w:r>
    </w:p>
    <w:p w14:paraId="53732E38" w14:textId="1EABD7B9" w:rsidR="0050030D" w:rsidRDefault="0050030D">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_Toc193463096 \h </w:instrText>
      </w:r>
      <w:r>
        <w:fldChar w:fldCharType="separate"/>
      </w:r>
      <w:r>
        <w:t>34</w:t>
      </w:r>
      <w:r>
        <w:fldChar w:fldCharType="end"/>
      </w:r>
    </w:p>
    <w:p w14:paraId="04C0F636" w14:textId="37F43CA0"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610149">
        <w:rPr>
          <w:rFonts w:eastAsia="SimSun"/>
        </w:rPr>
        <w:t>Release</w:t>
      </w:r>
      <w:r>
        <w:t xml:space="preserve"> service operation</w:t>
      </w:r>
      <w:r>
        <w:tab/>
      </w:r>
      <w:r>
        <w:fldChar w:fldCharType="begin" w:fldLock="1"/>
      </w:r>
      <w:r>
        <w:instrText xml:space="preserve"> PAGEREF _Toc193463097 \h </w:instrText>
      </w:r>
      <w:r>
        <w:fldChar w:fldCharType="separate"/>
      </w:r>
      <w:r>
        <w:t>34</w:t>
      </w:r>
      <w:r>
        <w:fldChar w:fldCharType="end"/>
      </w:r>
    </w:p>
    <w:p w14:paraId="79B21D40" w14:textId="1BF96178"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_Toc193463098 \h </w:instrText>
      </w:r>
      <w:r>
        <w:fldChar w:fldCharType="separate"/>
      </w:r>
      <w:r>
        <w:t>34</w:t>
      </w:r>
      <w:r>
        <w:fldChar w:fldCharType="end"/>
      </w:r>
    </w:p>
    <w:p w14:paraId="411923D3" w14:textId="3FF89755"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_Toc193463099 \h </w:instrText>
      </w:r>
      <w:r>
        <w:fldChar w:fldCharType="separate"/>
      </w:r>
      <w:r>
        <w:t>35</w:t>
      </w:r>
      <w:r>
        <w:fldChar w:fldCharType="end"/>
      </w:r>
    </w:p>
    <w:p w14:paraId="7C802DFD" w14:textId="5A0AA2BE"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_Toc193463100 \h </w:instrText>
      </w:r>
      <w:r>
        <w:fldChar w:fldCharType="separate"/>
      </w:r>
      <w:r>
        <w:t>35</w:t>
      </w:r>
      <w:r>
        <w:fldChar w:fldCharType="end"/>
      </w:r>
    </w:p>
    <w:p w14:paraId="5C714908" w14:textId="28D72862" w:rsidR="0050030D" w:rsidRDefault="0050030D">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610149">
        <w:t>Void</w:t>
      </w:r>
      <w:r>
        <w:tab/>
      </w:r>
      <w:r>
        <w:fldChar w:fldCharType="begin" w:fldLock="1"/>
      </w:r>
      <w:r>
        <w:instrText xml:space="preserve"> PAGEREF _Toc193463101 \h </w:instrText>
      </w:r>
      <w:r>
        <w:fldChar w:fldCharType="separate"/>
      </w:r>
      <w:r>
        <w:t>35</w:t>
      </w:r>
      <w:r>
        <w:fldChar w:fldCharType="end"/>
      </w:r>
    </w:p>
    <w:p w14:paraId="010B9725" w14:textId="0AE0E379"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sidRPr="00610149">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_Toc193463102 \h </w:instrText>
      </w:r>
      <w:r>
        <w:fldChar w:fldCharType="separate"/>
      </w:r>
      <w:r>
        <w:t>35</w:t>
      </w:r>
      <w:r>
        <w:fldChar w:fldCharType="end"/>
      </w:r>
    </w:p>
    <w:p w14:paraId="34B214C0" w14:textId="0357456F"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sidRPr="00610149">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_Toc193463103 \h </w:instrText>
      </w:r>
      <w:r>
        <w:fldChar w:fldCharType="separate"/>
      </w:r>
      <w:r>
        <w:t>35</w:t>
      </w:r>
      <w:r>
        <w:fldChar w:fldCharType="end"/>
      </w:r>
    </w:p>
    <w:p w14:paraId="2ED2C6F8" w14:textId="2DDD2D24"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610149">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_Toc193463104 \h </w:instrText>
      </w:r>
      <w:r>
        <w:fldChar w:fldCharType="separate"/>
      </w:r>
      <w:r>
        <w:t>35</w:t>
      </w:r>
      <w:r>
        <w:fldChar w:fldCharType="end"/>
      </w:r>
    </w:p>
    <w:p w14:paraId="6727E66E" w14:textId="7716CFE6"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sidRPr="00610149">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_Toc193463105 \h </w:instrText>
      </w:r>
      <w:r>
        <w:fldChar w:fldCharType="separate"/>
      </w:r>
      <w:r>
        <w:t>35</w:t>
      </w:r>
      <w:r>
        <w:fldChar w:fldCharType="end"/>
      </w:r>
    </w:p>
    <w:p w14:paraId="00BFF35A" w14:textId="512B0A96"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610149">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610149">
        <w:rPr>
          <w:rFonts w:eastAsia="SimSun"/>
        </w:rPr>
        <w:t>Release</w:t>
      </w:r>
      <w:r>
        <w:t xml:space="preserve"> service operation</w:t>
      </w:r>
      <w:r>
        <w:tab/>
      </w:r>
      <w:r>
        <w:fldChar w:fldCharType="begin" w:fldLock="1"/>
      </w:r>
      <w:r>
        <w:instrText xml:space="preserve"> PAGEREF _Toc193463106 \h </w:instrText>
      </w:r>
      <w:r>
        <w:fldChar w:fldCharType="separate"/>
      </w:r>
      <w:r>
        <w:t>36</w:t>
      </w:r>
      <w:r>
        <w:fldChar w:fldCharType="end"/>
      </w:r>
    </w:p>
    <w:p w14:paraId="5EE77658" w14:textId="6B4CC962" w:rsidR="0050030D" w:rsidRDefault="0050030D">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_Toc193463107 \h </w:instrText>
      </w:r>
      <w:r>
        <w:fldChar w:fldCharType="separate"/>
      </w:r>
      <w:r>
        <w:t>36</w:t>
      </w:r>
      <w:r>
        <w:fldChar w:fldCharType="end"/>
      </w:r>
    </w:p>
    <w:p w14:paraId="70B40614" w14:textId="1513D735" w:rsidR="0050030D" w:rsidRDefault="0050030D" w:rsidP="0050030D">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_Toc193463108 \h </w:instrText>
      </w:r>
      <w:r>
        <w:fldChar w:fldCharType="separate"/>
      </w:r>
      <w:r>
        <w:t>42</w:t>
      </w:r>
      <w:r>
        <w:fldChar w:fldCharType="end"/>
      </w:r>
    </w:p>
    <w:p w14:paraId="364D1D4D" w14:textId="455A1916"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193463042"/>
      <w:r w:rsidRPr="00A06DE9">
        <w:lastRenderedPageBreak/>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193463043"/>
      <w:r w:rsidRPr="00A06DE9">
        <w:lastRenderedPageBreak/>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193463044"/>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A5846">
        <w:rPr>
          <w:lang w:val="en-GB"/>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sidRPr="002A5846">
        <w:rPr>
          <w:lang w:val="en-GB"/>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lastRenderedPageBreak/>
        <w:t>[</w:t>
      </w:r>
      <w:r w:rsidRPr="002A5846">
        <w:rPr>
          <w:rFonts w:eastAsiaTheme="minorEastAsia"/>
          <w:lang w:val="en-GB"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sidRPr="002A5846">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193463045"/>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193463046"/>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193463047"/>
      <w:bookmarkEnd w:id="45"/>
      <w:r w:rsidRPr="00A06DE9">
        <w:lastRenderedPageBreak/>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193463048"/>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193463049"/>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193463050"/>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193463051"/>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54.5pt" o:ole="">
            <v:imagedata r:id="rId11" o:title=""/>
          </v:shape>
          <o:OLEObject Type="Embed" ProgID="Visio.Drawing.11" ShapeID="_x0000_i1025" DrawAspect="Content" ObjectID="_1804075807"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193463052"/>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193463053"/>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193463054"/>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193463055"/>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193463056"/>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193463057"/>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193463058"/>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5pt;height:216.5pt" o:ole="">
            <v:imagedata r:id="rId13" o:title=""/>
          </v:shape>
          <o:OLEObject Type="Embed" ProgID="Visio.Drawing.11" ShapeID="_x0000_i1026" DrawAspect="Content" ObjectID="_1804075808"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193463059"/>
      <w:bookmarkEnd w:id="133"/>
      <w:r>
        <w:lastRenderedPageBreak/>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5pt;height:574pt" o:ole="">
            <v:imagedata r:id="rId15" o:title=""/>
          </v:shape>
          <o:OLEObject Type="Embed" ProgID="Visio.Drawing.11" ShapeID="_x0000_i1027" DrawAspect="Content" ObjectID="_1804075809"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193463060"/>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193463061"/>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193463062"/>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193463063"/>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193463064"/>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193463065"/>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193463066"/>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193463067"/>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193463068"/>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193463069"/>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193463070"/>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5pt;height:265pt" o:ole="">
            <v:imagedata r:id="rId17" o:title=""/>
          </v:shape>
          <o:OLEObject Type="Embed" ProgID="Visio.Drawing.11" ShapeID="_x0000_i1028" DrawAspect="Content" ObjectID="_1804075810"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193463071"/>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6pt;height:724pt" o:ole="">
            <v:imagedata r:id="rId19" o:title=""/>
          </v:shape>
          <o:OLEObject Type="Embed" ProgID="Visio.Drawing.11" ShapeID="_x0000_i1029" DrawAspect="Content" ObjectID="_1804075811" r:id="rId20"/>
        </w:object>
      </w:r>
    </w:p>
    <w:p w14:paraId="185BE225" w14:textId="77777777" w:rsidR="002126EF" w:rsidRPr="00A06DE9" w:rsidRDefault="002126EF" w:rsidP="00CE6A45">
      <w:pPr>
        <w:pStyle w:val="TF"/>
      </w:pPr>
      <w:bookmarkStart w:id="226" w:name="_CRFigure5_3_2_3_1"/>
      <w:r w:rsidRPr="00A06DE9">
        <w:lastRenderedPageBreak/>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6054F303" w:rsidR="00302BD7" w:rsidRPr="00E0620C" w:rsidRDefault="007B6C98" w:rsidP="007B6C98">
      <w:pPr>
        <w:keepNext/>
        <w:rPr>
          <w:rFonts w:eastAsiaTheme="minorEastAsia"/>
          <w:lang w:eastAsia="ko-KR"/>
        </w:rPr>
      </w:pPr>
      <w:r w:rsidRPr="002A37D1">
        <w:t>NF (CTF) may use blocking mode instead when risk of quota overdraft is more important than latency.</w:t>
      </w:r>
      <w:r w:rsidR="00E0620C">
        <w:t xml:space="preserve"> CHF is </w:t>
      </w:r>
      <w:r w:rsidR="00E0620C">
        <w:rPr>
          <w:rFonts w:hint="eastAsia"/>
          <w:lang w:eastAsia="zh-CN"/>
        </w:rPr>
        <w:t>un</w:t>
      </w:r>
      <w:r w:rsidR="00E0620C">
        <w:t>aware of the blocking mode status and performs the quota management independent of the blocking mode status</w:t>
      </w:r>
      <w:r w:rsidR="00E0620C">
        <w:rPr>
          <w:rFonts w:hint="eastAsia"/>
          <w:lang w:eastAsia="zh-CN"/>
        </w:rPr>
        <w:t>.</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pt;height:714pt" o:ole="">
            <v:imagedata r:id="rId21" o:title=""/>
          </v:shape>
          <o:OLEObject Type="Embed" ProgID="Visio.Drawing.11" ShapeID="_x0000_i1030" DrawAspect="Content" ObjectID="_1804075812" r:id="rId22"/>
        </w:object>
      </w:r>
    </w:p>
    <w:p w14:paraId="4AD0329C" w14:textId="77777777" w:rsidR="00302BD7" w:rsidRPr="00F20DCA" w:rsidRDefault="00302BD7" w:rsidP="00C57D51">
      <w:pPr>
        <w:pStyle w:val="TF"/>
        <w:rPr>
          <w:lang w:val="en-GB"/>
        </w:rPr>
      </w:pPr>
      <w:bookmarkStart w:id="227" w:name="_CRFigure5_3_2_3_2"/>
      <w:r w:rsidRPr="00A06DE9">
        <w:lastRenderedPageBreak/>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2EC92D2D" w:rsidR="00302BD7" w:rsidRPr="00A06DE9" w:rsidRDefault="00302BD7" w:rsidP="00302BD7">
      <w:pPr>
        <w:pStyle w:val="B10"/>
      </w:pPr>
      <w:r w:rsidRPr="00A06DE9">
        <w:rPr>
          <w:b/>
        </w:rPr>
        <w:t>3)</w:t>
      </w:r>
      <w:r w:rsidRPr="00A06DE9">
        <w:rPr>
          <w:b/>
        </w:rPr>
        <w:tab/>
      </w:r>
      <w:r w:rsidR="00E0620C" w:rsidRPr="00A06DE9">
        <w:rPr>
          <w:b/>
        </w:rPr>
        <w:t>Charging Data Request [Initial</w:t>
      </w:r>
      <w:r w:rsidR="00E0620C" w:rsidRPr="0032484F">
        <w:rPr>
          <w:b/>
        </w:rPr>
        <w:t xml:space="preserve">, </w:t>
      </w:r>
      <w:r w:rsidR="00E0620C" w:rsidRPr="00A06DE9">
        <w:rPr>
          <w:b/>
        </w:rPr>
        <w:t>Quota Requested]:</w:t>
      </w:r>
      <w:r w:rsidR="00E0620C" w:rsidRPr="00A06DE9">
        <w:t xml:space="preserve"> the </w:t>
      </w:r>
      <w:r w:rsidR="00E0620C" w:rsidRPr="0044434B">
        <w:t>NF (CTF)</w:t>
      </w:r>
      <w:r w:rsidR="00E0620C" w:rsidRPr="00A06DE9">
        <w:t xml:space="preserve"> sends the request to the CHF to reserve the number of units </w:t>
      </w:r>
      <w:r w:rsidR="00E0620C">
        <w:t xml:space="preserve">for a rating group of the service </w:t>
      </w:r>
      <w:r w:rsidR="00E0620C"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21DC383D" w:rsidR="00302BD7" w:rsidRPr="00A06DE9" w:rsidRDefault="00302BD7" w:rsidP="00302BD7">
      <w:pPr>
        <w:pStyle w:val="B10"/>
      </w:pPr>
      <w:r w:rsidRPr="00A06DE9">
        <w:rPr>
          <w:b/>
        </w:rPr>
        <w:t>23)</w:t>
      </w:r>
      <w:r w:rsidR="007B6C98">
        <w:rPr>
          <w:b/>
        </w:rPr>
        <w:tab/>
      </w:r>
      <w:r w:rsidR="00E0620C">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8pt;height:396pt" o:ole="">
            <v:imagedata r:id="rId23" o:title=""/>
          </v:shape>
          <o:OLEObject Type="Embed" ProgID="Visio.Drawing.11" ShapeID="_x0000_i1031" DrawAspect="Content" ObjectID="_1804075813" r:id="rId24"/>
        </w:object>
      </w:r>
    </w:p>
    <w:p w14:paraId="5C90C057" w14:textId="77777777" w:rsidR="00D84D09" w:rsidRPr="00EA2ABA" w:rsidRDefault="00D84D09" w:rsidP="00D84D09">
      <w:pPr>
        <w:pStyle w:val="TF"/>
      </w:pPr>
      <w:bookmarkStart w:id="229" w:name="_CRFigure5_3_2_3_3"/>
      <w:bookmarkStart w:id="230" w:name="_Hlk510283856"/>
      <w:r>
        <w:t xml:space="preserve">Figure </w:t>
      </w:r>
      <w:bookmarkEnd w:id="229"/>
      <w:r>
        <w:t>5.3.2.3</w:t>
      </w:r>
      <w:r w:rsidRPr="00EA2ABA">
        <w:t>.</w:t>
      </w:r>
      <w:bookmarkEnd w:id="230"/>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5pt;height:265pt" o:ole="">
            <v:imagedata r:id="rId25" o:title=""/>
          </v:shape>
          <o:OLEObject Type="Embed" ProgID="Visio.Drawing.11" ShapeID="_x0000_i1032" DrawAspect="Content" ObjectID="_1804075814" r:id="rId26"/>
        </w:object>
      </w:r>
    </w:p>
    <w:p w14:paraId="0A2DB6DE" w14:textId="77777777" w:rsidR="00790B9A" w:rsidRPr="0077611E" w:rsidRDefault="00790B9A" w:rsidP="00F20DCA">
      <w:pPr>
        <w:pStyle w:val="TF"/>
      </w:pPr>
      <w:bookmarkStart w:id="231" w:name="_CRFigure5_3_2_x_1"/>
      <w:r w:rsidRPr="0077611E">
        <w:t xml:space="preserve">Figure </w:t>
      </w:r>
      <w:bookmarkEnd w:id="231"/>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pt;height:265pt" o:ole="">
            <v:imagedata r:id="rId27" o:title=""/>
          </v:shape>
          <o:OLEObject Type="Embed" ProgID="Visio.Drawing.11" ShapeID="_x0000_i1033" DrawAspect="Content" ObjectID="_1804075815" r:id="rId28"/>
        </w:object>
      </w:r>
    </w:p>
    <w:p w14:paraId="7D09C3D3" w14:textId="77777777" w:rsidR="00790B9A" w:rsidRPr="0077611E" w:rsidRDefault="00790B9A" w:rsidP="00F20DCA">
      <w:pPr>
        <w:pStyle w:val="TF"/>
      </w:pPr>
      <w:bookmarkStart w:id="232" w:name="_CRFigure5_3_2_4_2"/>
      <w:r w:rsidRPr="0077611E">
        <w:t xml:space="preserve">Figure </w:t>
      </w:r>
      <w:bookmarkEnd w:id="232"/>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3" w:name="_CR5_3_2_5"/>
      <w:bookmarkStart w:id="234" w:name="_Toc44668294"/>
      <w:bookmarkStart w:id="235" w:name="_Toc58836854"/>
      <w:bookmarkStart w:id="236" w:name="_Toc58837861"/>
      <w:bookmarkStart w:id="237" w:name="_Toc193463072"/>
      <w:bookmarkEnd w:id="233"/>
      <w:r w:rsidRPr="00A06DE9">
        <w:lastRenderedPageBreak/>
        <w:t>5.3.2.</w:t>
      </w:r>
      <w:r>
        <w:rPr>
          <w:lang w:val="en-GB"/>
        </w:rPr>
        <w:t>5</w:t>
      </w:r>
      <w:r w:rsidRPr="00A06DE9">
        <w:tab/>
      </w:r>
      <w:r>
        <w:t>Switch between quota managed and not quota managed</w:t>
      </w:r>
      <w:bookmarkEnd w:id="234"/>
      <w:bookmarkEnd w:id="235"/>
      <w:bookmarkEnd w:id="236"/>
      <w:bookmarkEnd w:id="23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5pt;height:551pt" o:ole="">
            <v:imagedata r:id="rId29" o:title=""/>
          </v:shape>
          <o:OLEObject Type="Embed" ProgID="Visio.Drawing.11" ShapeID="_x0000_i1034" DrawAspect="Content" ObjectID="_1804075816" r:id="rId30"/>
        </w:object>
      </w:r>
    </w:p>
    <w:p w14:paraId="0A1638F9" w14:textId="77777777" w:rsidR="00B05F46" w:rsidRPr="00A06DE9" w:rsidRDefault="00B05F46" w:rsidP="00B05F46">
      <w:pPr>
        <w:pStyle w:val="TF"/>
      </w:pPr>
      <w:bookmarkStart w:id="238" w:name="_CRFigure5_3_2_5_1"/>
      <w:r w:rsidRPr="00A06DE9">
        <w:t xml:space="preserve">Figure </w:t>
      </w:r>
      <w:bookmarkEnd w:id="238"/>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39" w:name="_CR5_4"/>
      <w:bookmarkStart w:id="240" w:name="_Toc20212980"/>
      <w:bookmarkStart w:id="241" w:name="_Toc27668395"/>
      <w:bookmarkStart w:id="242" w:name="_Toc44668295"/>
      <w:bookmarkStart w:id="243" w:name="_Toc58836855"/>
      <w:bookmarkStart w:id="244" w:name="_Toc58837862"/>
      <w:bookmarkStart w:id="245" w:name="_Toc193463073"/>
      <w:bookmarkEnd w:id="239"/>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0"/>
      <w:bookmarkEnd w:id="241"/>
      <w:bookmarkEnd w:id="242"/>
      <w:bookmarkEnd w:id="243"/>
      <w:bookmarkEnd w:id="244"/>
      <w:bookmarkEnd w:id="245"/>
    </w:p>
    <w:p w14:paraId="41083322" w14:textId="77777777" w:rsidR="004D1D0B" w:rsidRPr="00B61687" w:rsidRDefault="004D1D0B" w:rsidP="004D1D0B">
      <w:pPr>
        <w:pStyle w:val="Heading3"/>
        <w:rPr>
          <w:noProof/>
        </w:rPr>
      </w:pPr>
      <w:bookmarkStart w:id="246" w:name="_CR5_4_1"/>
      <w:bookmarkStart w:id="247" w:name="_Toc20212981"/>
      <w:bookmarkStart w:id="248" w:name="_Toc27668396"/>
      <w:bookmarkStart w:id="249" w:name="_Toc44668296"/>
      <w:bookmarkStart w:id="250" w:name="_Toc58836856"/>
      <w:bookmarkStart w:id="251" w:name="_Toc58837863"/>
      <w:bookmarkStart w:id="252" w:name="_Toc193463074"/>
      <w:bookmarkEnd w:id="246"/>
      <w:r w:rsidRPr="00B61687">
        <w:rPr>
          <w:noProof/>
        </w:rPr>
        <w:t>5.</w:t>
      </w:r>
      <w:r>
        <w:rPr>
          <w:noProof/>
          <w:lang w:val="en-GB" w:eastAsia="zh-CN"/>
        </w:rPr>
        <w:t>4</w:t>
      </w:r>
      <w:r w:rsidRPr="00B61687">
        <w:rPr>
          <w:noProof/>
        </w:rPr>
        <w:t>.1</w:t>
      </w:r>
      <w:r w:rsidRPr="00B61687">
        <w:rPr>
          <w:noProof/>
        </w:rPr>
        <w:tab/>
        <w:t>Re-authorization</w:t>
      </w:r>
      <w:bookmarkEnd w:id="247"/>
      <w:bookmarkEnd w:id="248"/>
      <w:bookmarkEnd w:id="249"/>
      <w:bookmarkEnd w:id="250"/>
      <w:bookmarkEnd w:id="251"/>
      <w:bookmarkEnd w:id="252"/>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3" w:name="_CR5_4_2"/>
      <w:bookmarkStart w:id="254" w:name="_Toc20212982"/>
      <w:bookmarkStart w:id="255" w:name="_Toc27668397"/>
      <w:bookmarkStart w:id="256" w:name="_Toc44668297"/>
      <w:bookmarkStart w:id="257" w:name="_Toc58836857"/>
      <w:bookmarkStart w:id="258" w:name="_Toc58837864"/>
      <w:bookmarkStart w:id="259" w:name="_Toc193463075"/>
      <w:bookmarkEnd w:id="253"/>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4"/>
      <w:bookmarkEnd w:id="255"/>
      <w:bookmarkEnd w:id="256"/>
      <w:bookmarkEnd w:id="257"/>
      <w:bookmarkEnd w:id="258"/>
      <w:bookmarkEnd w:id="259"/>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0" w:name="_CR5_4_3"/>
      <w:bookmarkStart w:id="261" w:name="_Toc20212983"/>
      <w:bookmarkStart w:id="262" w:name="_Toc27668398"/>
      <w:bookmarkStart w:id="263" w:name="_Toc44668298"/>
      <w:bookmarkStart w:id="264" w:name="_Toc58836858"/>
      <w:bookmarkStart w:id="265" w:name="_Toc58837865"/>
      <w:bookmarkStart w:id="266" w:name="_Toc193463076"/>
      <w:bookmarkEnd w:id="260"/>
      <w:r w:rsidRPr="00B61687">
        <w:rPr>
          <w:noProof/>
        </w:rPr>
        <w:t>5.</w:t>
      </w:r>
      <w:r>
        <w:rPr>
          <w:noProof/>
          <w:lang w:val="en-GB" w:eastAsia="zh-CN"/>
        </w:rPr>
        <w:t>4</w:t>
      </w:r>
      <w:r w:rsidRPr="00B61687">
        <w:rPr>
          <w:noProof/>
        </w:rPr>
        <w:t>.3</w:t>
      </w:r>
      <w:r w:rsidRPr="00B61687">
        <w:rPr>
          <w:noProof/>
        </w:rPr>
        <w:tab/>
        <w:t>Termination action</w:t>
      </w:r>
      <w:bookmarkEnd w:id="261"/>
      <w:bookmarkEnd w:id="262"/>
      <w:bookmarkEnd w:id="263"/>
      <w:bookmarkEnd w:id="264"/>
      <w:bookmarkEnd w:id="265"/>
      <w:bookmarkEnd w:id="266"/>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7" w:name="_CR5_4_4"/>
      <w:bookmarkStart w:id="268" w:name="_Toc20212984"/>
      <w:bookmarkStart w:id="269" w:name="_Toc27668399"/>
      <w:bookmarkStart w:id="270" w:name="_Toc44668299"/>
      <w:bookmarkStart w:id="271" w:name="_Toc58836859"/>
      <w:bookmarkStart w:id="272" w:name="_Toc58837866"/>
      <w:bookmarkStart w:id="273" w:name="_Toc193463077"/>
      <w:bookmarkEnd w:id="267"/>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8"/>
      <w:bookmarkEnd w:id="269"/>
      <w:bookmarkEnd w:id="270"/>
      <w:bookmarkEnd w:id="271"/>
      <w:bookmarkEnd w:id="272"/>
      <w:bookmarkEnd w:id="273"/>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4" w:name="_CR5_4_5"/>
      <w:bookmarkStart w:id="275" w:name="_Toc20212985"/>
      <w:bookmarkStart w:id="276" w:name="_Toc27668400"/>
      <w:bookmarkStart w:id="277" w:name="_Toc44668300"/>
      <w:bookmarkStart w:id="278" w:name="_Toc58836860"/>
      <w:bookmarkStart w:id="279" w:name="_Toc58837867"/>
      <w:bookmarkStart w:id="280" w:name="_Toc193463078"/>
      <w:bookmarkEnd w:id="274"/>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5"/>
      <w:bookmarkEnd w:id="276"/>
      <w:bookmarkEnd w:id="277"/>
      <w:bookmarkEnd w:id="278"/>
      <w:bookmarkEnd w:id="279"/>
      <w:bookmarkEnd w:id="280"/>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1" w:name="_CR5_4_6"/>
      <w:bookmarkStart w:id="282" w:name="_Toc44668301"/>
      <w:bookmarkStart w:id="283" w:name="_Toc58836861"/>
      <w:bookmarkStart w:id="284" w:name="_Toc58837868"/>
      <w:bookmarkStart w:id="285" w:name="_Toc193463079"/>
      <w:bookmarkEnd w:id="28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2"/>
      <w:bookmarkEnd w:id="283"/>
      <w:bookmarkEnd w:id="284"/>
      <w:bookmarkEnd w:id="285"/>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6" w:name="_CR5_4_7"/>
      <w:bookmarkStart w:id="287" w:name="_Toc20205462"/>
      <w:bookmarkStart w:id="288" w:name="_Toc27579437"/>
      <w:bookmarkStart w:id="289" w:name="_Toc36045376"/>
      <w:bookmarkStart w:id="290" w:name="_Toc36049256"/>
      <w:bookmarkStart w:id="291" w:name="_Toc36112475"/>
      <w:bookmarkStart w:id="292" w:name="_Toc44664220"/>
      <w:bookmarkStart w:id="293" w:name="_Toc44928677"/>
      <w:bookmarkStart w:id="294" w:name="_Toc44928867"/>
      <w:bookmarkStart w:id="295" w:name="_Toc51859572"/>
      <w:bookmarkStart w:id="296" w:name="_Toc58598727"/>
      <w:bookmarkStart w:id="297" w:name="_Toc82790007"/>
      <w:bookmarkStart w:id="298" w:name="_Toc193463080"/>
      <w:bookmarkEnd w:id="286"/>
      <w:r>
        <w:rPr>
          <w:lang w:bidi="ar-IQ"/>
        </w:rPr>
        <w:lastRenderedPageBreak/>
        <w:t>5.4.</w:t>
      </w:r>
      <w:r>
        <w:rPr>
          <w:lang w:val="en-GB" w:bidi="ar-IQ"/>
        </w:rPr>
        <w:t>7</w:t>
      </w:r>
      <w:r>
        <w:rPr>
          <w:lang w:bidi="ar-IQ"/>
        </w:rPr>
        <w:tab/>
        <w:t>Charging identifier</w:t>
      </w:r>
      <w:bookmarkEnd w:id="287"/>
      <w:bookmarkEnd w:id="288"/>
      <w:bookmarkEnd w:id="289"/>
      <w:bookmarkEnd w:id="290"/>
      <w:bookmarkEnd w:id="291"/>
      <w:bookmarkEnd w:id="292"/>
      <w:bookmarkEnd w:id="293"/>
      <w:bookmarkEnd w:id="294"/>
      <w:bookmarkEnd w:id="295"/>
      <w:bookmarkEnd w:id="296"/>
      <w:bookmarkEnd w:id="297"/>
      <w:bookmarkEnd w:id="298"/>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99" w:name="_CR5_4_8"/>
      <w:bookmarkStart w:id="300" w:name="_Toc193463081"/>
      <w:bookmarkEnd w:id="299"/>
      <w:r>
        <w:rPr>
          <w:lang w:bidi="ar-IQ"/>
        </w:rPr>
        <w:t>5.4.</w:t>
      </w:r>
      <w:r w:rsidRPr="003B79B9">
        <w:rPr>
          <w:lang w:val="en-GB" w:bidi="ar-IQ"/>
        </w:rPr>
        <w:t>8</w:t>
      </w:r>
      <w:r>
        <w:rPr>
          <w:lang w:bidi="ar-IQ"/>
        </w:rPr>
        <w:tab/>
        <w:t>Quota management</w:t>
      </w:r>
      <w:bookmarkEnd w:id="300"/>
      <w:r>
        <w:rPr>
          <w:lang w:bidi="ar-IQ"/>
        </w:rPr>
        <w:t xml:space="preserve"> </w:t>
      </w:r>
    </w:p>
    <w:p w14:paraId="7843B749" w14:textId="77777777" w:rsidR="00787BB0" w:rsidRDefault="00787BB0" w:rsidP="00787BB0">
      <w:pPr>
        <w:pStyle w:val="Heading4"/>
        <w:rPr>
          <w:lang w:bidi="ar-IQ"/>
        </w:rPr>
      </w:pPr>
      <w:bookmarkStart w:id="301" w:name="_CR5_4_8_1"/>
      <w:bookmarkStart w:id="302" w:name="_Toc193463082"/>
      <w:bookmarkEnd w:id="301"/>
      <w:r>
        <w:rPr>
          <w:lang w:bidi="ar-IQ"/>
        </w:rPr>
        <w:t>5.4.</w:t>
      </w:r>
      <w:r w:rsidRPr="003B79B9">
        <w:rPr>
          <w:lang w:val="en-GB" w:bidi="ar-IQ"/>
        </w:rPr>
        <w:t>8</w:t>
      </w:r>
      <w:r>
        <w:rPr>
          <w:lang w:bidi="ar-IQ"/>
        </w:rPr>
        <w:t>.1</w:t>
      </w:r>
      <w:r>
        <w:rPr>
          <w:lang w:bidi="ar-IQ"/>
        </w:rPr>
        <w:tab/>
        <w:t>General</w:t>
      </w:r>
      <w:bookmarkEnd w:id="302"/>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A5846">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A5846">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A5846">
        <w:rPr>
          <w:lang w:val="en-GB"/>
        </w:rPr>
        <w:t>.</w:t>
      </w:r>
      <w:r w:rsidR="00787BB0">
        <w:t xml:space="preserve"> </w:t>
      </w:r>
    </w:p>
    <w:p w14:paraId="2655A3B6" w14:textId="77777777" w:rsidR="00787BB0" w:rsidRDefault="00787BB0" w:rsidP="00787BB0">
      <w:pPr>
        <w:pStyle w:val="Heading4"/>
        <w:rPr>
          <w:lang w:bidi="ar-IQ"/>
        </w:rPr>
      </w:pPr>
      <w:bookmarkStart w:id="303" w:name="_CR5_4_8_2"/>
      <w:bookmarkStart w:id="304" w:name="_Toc193463083"/>
      <w:bookmarkEnd w:id="303"/>
      <w:r>
        <w:rPr>
          <w:lang w:bidi="ar-IQ"/>
        </w:rPr>
        <w:t>5.4.</w:t>
      </w:r>
      <w:r w:rsidRPr="003B79B9">
        <w:rPr>
          <w:lang w:val="en-GB" w:bidi="ar-IQ"/>
        </w:rPr>
        <w:t>8</w:t>
      </w:r>
      <w:r>
        <w:rPr>
          <w:lang w:bidi="ar-IQ"/>
        </w:rPr>
        <w:t>.2</w:t>
      </w:r>
      <w:r>
        <w:rPr>
          <w:lang w:bidi="ar-IQ"/>
        </w:rPr>
        <w:tab/>
        <w:t>Quota management for inter CHF</w:t>
      </w:r>
      <w:bookmarkEnd w:id="304"/>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5" w:name="_CR5_5"/>
      <w:bookmarkStart w:id="306" w:name="_Toc20212986"/>
      <w:bookmarkStart w:id="307" w:name="_Toc27668401"/>
      <w:bookmarkStart w:id="308" w:name="_Toc44668302"/>
      <w:bookmarkStart w:id="309" w:name="_Toc58836862"/>
      <w:bookmarkStart w:id="310" w:name="_Toc58837869"/>
      <w:bookmarkStart w:id="311" w:name="_Toc193463084"/>
      <w:bookmarkEnd w:id="305"/>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6"/>
      <w:bookmarkEnd w:id="307"/>
      <w:bookmarkEnd w:id="308"/>
      <w:bookmarkEnd w:id="309"/>
      <w:bookmarkEnd w:id="310"/>
      <w:bookmarkEnd w:id="311"/>
    </w:p>
    <w:p w14:paraId="020EE5A6" w14:textId="77777777" w:rsidR="00B84390" w:rsidRDefault="00B84390" w:rsidP="00B84390">
      <w:pPr>
        <w:pStyle w:val="Heading3"/>
      </w:pPr>
      <w:bookmarkStart w:id="312" w:name="_CR5_5_1"/>
      <w:bookmarkStart w:id="313" w:name="_Toc20212987"/>
      <w:bookmarkStart w:id="314" w:name="_Toc27668402"/>
      <w:bookmarkStart w:id="315" w:name="_Toc44668303"/>
      <w:bookmarkStart w:id="316" w:name="_Toc58836863"/>
      <w:bookmarkStart w:id="317" w:name="_Toc58837870"/>
      <w:bookmarkStart w:id="318" w:name="_Toc193463085"/>
      <w:bookmarkEnd w:id="312"/>
      <w:r w:rsidRPr="003C157D">
        <w:t>5.</w:t>
      </w:r>
      <w:r>
        <w:rPr>
          <w:noProof/>
          <w:lang w:val="en-GB" w:eastAsia="zh-CN"/>
        </w:rPr>
        <w:t>5</w:t>
      </w:r>
      <w:r w:rsidRPr="003C157D">
        <w:t>.1</w:t>
      </w:r>
      <w:r w:rsidRPr="00584DA8">
        <w:rPr>
          <w:noProof/>
        </w:rPr>
        <w:tab/>
      </w:r>
      <w:r>
        <w:t>F</w:t>
      </w:r>
      <w:r w:rsidRPr="003C157D">
        <w:t>ailure handling</w:t>
      </w:r>
      <w:bookmarkEnd w:id="313"/>
      <w:bookmarkEnd w:id="314"/>
      <w:bookmarkEnd w:id="315"/>
      <w:bookmarkEnd w:id="316"/>
      <w:bookmarkEnd w:id="317"/>
      <w:bookmarkEnd w:id="318"/>
      <w:r w:rsidRPr="003C157D">
        <w:t xml:space="preserve"> </w:t>
      </w:r>
    </w:p>
    <w:p w14:paraId="108CB892" w14:textId="77777777" w:rsidR="00B84390" w:rsidRDefault="00B84390" w:rsidP="00B84390">
      <w:pPr>
        <w:pStyle w:val="Heading4"/>
        <w:rPr>
          <w:noProof/>
        </w:rPr>
      </w:pPr>
      <w:bookmarkStart w:id="319" w:name="_CR5_5_1_1"/>
      <w:bookmarkStart w:id="320" w:name="_Toc20212988"/>
      <w:bookmarkStart w:id="321" w:name="_Toc27668403"/>
      <w:bookmarkStart w:id="322" w:name="_Toc44668304"/>
      <w:bookmarkStart w:id="323" w:name="_Toc58836864"/>
      <w:bookmarkStart w:id="324" w:name="_Toc58837871"/>
      <w:bookmarkStart w:id="325" w:name="_Toc193463086"/>
      <w:bookmarkEnd w:id="319"/>
      <w:r>
        <w:rPr>
          <w:noProof/>
        </w:rPr>
        <w:t>5.</w:t>
      </w:r>
      <w:r>
        <w:rPr>
          <w:noProof/>
          <w:lang w:val="en-GB" w:eastAsia="zh-CN"/>
        </w:rPr>
        <w:t>5</w:t>
      </w:r>
      <w:r>
        <w:rPr>
          <w:noProof/>
        </w:rPr>
        <w:t>.1.1</w:t>
      </w:r>
      <w:r>
        <w:tab/>
      </w:r>
      <w:r>
        <w:rPr>
          <w:noProof/>
        </w:rPr>
        <w:t>CTF detected failure</w:t>
      </w:r>
      <w:bookmarkEnd w:id="320"/>
      <w:bookmarkEnd w:id="321"/>
      <w:bookmarkEnd w:id="322"/>
      <w:bookmarkEnd w:id="323"/>
      <w:bookmarkEnd w:id="324"/>
      <w:bookmarkEnd w:id="325"/>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6" w:name="_CR5_5_1_2"/>
      <w:bookmarkStart w:id="327" w:name="_Toc20212989"/>
      <w:bookmarkStart w:id="328" w:name="_Toc27668404"/>
      <w:bookmarkStart w:id="329" w:name="_Toc44668305"/>
      <w:bookmarkStart w:id="330" w:name="_Toc58836865"/>
      <w:bookmarkStart w:id="331" w:name="_Toc58837872"/>
      <w:bookmarkStart w:id="332" w:name="_Toc193463087"/>
      <w:bookmarkEnd w:id="326"/>
      <w:r>
        <w:rPr>
          <w:noProof/>
        </w:rPr>
        <w:t>5.</w:t>
      </w:r>
      <w:r>
        <w:rPr>
          <w:noProof/>
          <w:lang w:val="en-GB" w:eastAsia="zh-CN"/>
        </w:rPr>
        <w:t>5</w:t>
      </w:r>
      <w:r>
        <w:rPr>
          <w:noProof/>
        </w:rPr>
        <w:t>.1.2</w:t>
      </w:r>
      <w:r>
        <w:tab/>
      </w:r>
      <w:r>
        <w:rPr>
          <w:noProof/>
        </w:rPr>
        <w:t>CHF detected failure</w:t>
      </w:r>
      <w:bookmarkEnd w:id="327"/>
      <w:bookmarkEnd w:id="328"/>
      <w:bookmarkEnd w:id="329"/>
      <w:bookmarkEnd w:id="330"/>
      <w:bookmarkEnd w:id="331"/>
      <w:bookmarkEnd w:id="332"/>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3" w:name="_CR5_5_1_3"/>
      <w:bookmarkStart w:id="334" w:name="_Toc193463088"/>
      <w:bookmarkEnd w:id="333"/>
      <w:r>
        <w:rPr>
          <w:noProof/>
        </w:rPr>
        <w:t>5.</w:t>
      </w:r>
      <w:r>
        <w:rPr>
          <w:noProof/>
          <w:lang w:eastAsia="zh-CN"/>
        </w:rPr>
        <w:t>5</w:t>
      </w:r>
      <w:r>
        <w:rPr>
          <w:noProof/>
        </w:rPr>
        <w:t>.1.</w:t>
      </w:r>
      <w:r w:rsidRPr="00835E6A">
        <w:rPr>
          <w:noProof/>
          <w:lang w:val="en-GB"/>
        </w:rPr>
        <w:t>3</w:t>
      </w:r>
      <w:r>
        <w:tab/>
      </w:r>
      <w:r>
        <w:rPr>
          <w:noProof/>
        </w:rPr>
        <w:t>CHF as NF Consumer detected failure</w:t>
      </w:r>
      <w:bookmarkEnd w:id="334"/>
    </w:p>
    <w:p w14:paraId="33E6CA8A" w14:textId="3AF015A6" w:rsidR="00835E6A" w:rsidRPr="00282141" w:rsidRDefault="00282141" w:rsidP="00B84390">
      <w:pPr>
        <w:rPr>
          <w:rFonts w:eastAsiaTheme="minorEastAsia"/>
          <w:noProof/>
          <w:lang w:eastAsia="ko-KR"/>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35" w:name="_CR5_5_2"/>
      <w:bookmarkStart w:id="336" w:name="_Toc20212990"/>
      <w:bookmarkStart w:id="337" w:name="_Toc27668405"/>
      <w:bookmarkStart w:id="338" w:name="_Toc44668306"/>
      <w:bookmarkStart w:id="339" w:name="_Toc58836866"/>
      <w:bookmarkStart w:id="340" w:name="_Toc58837873"/>
      <w:bookmarkStart w:id="341" w:name="_Toc193463089"/>
      <w:bookmarkEnd w:id="335"/>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6"/>
      <w:bookmarkEnd w:id="337"/>
      <w:bookmarkEnd w:id="338"/>
      <w:bookmarkEnd w:id="339"/>
      <w:bookmarkEnd w:id="340"/>
      <w:bookmarkEnd w:id="341"/>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2" w:name="_CR5_5_3"/>
      <w:bookmarkStart w:id="343" w:name="_Toc20212991"/>
      <w:bookmarkStart w:id="344" w:name="_Toc27668406"/>
      <w:bookmarkStart w:id="345" w:name="_Toc44668307"/>
      <w:bookmarkStart w:id="346" w:name="_Toc58836867"/>
      <w:bookmarkStart w:id="347" w:name="_Toc58837874"/>
      <w:bookmarkStart w:id="348" w:name="_Toc193463090"/>
      <w:bookmarkEnd w:id="342"/>
      <w:r w:rsidRPr="00365E1A">
        <w:lastRenderedPageBreak/>
        <w:t>5.</w:t>
      </w:r>
      <w:r w:rsidRPr="00365E1A">
        <w:rPr>
          <w:lang w:eastAsia="zh-CN"/>
        </w:rPr>
        <w:t>5</w:t>
      </w:r>
      <w:r w:rsidRPr="00365E1A">
        <w:t>.</w:t>
      </w:r>
      <w:r>
        <w:rPr>
          <w:lang w:val="en-GB"/>
        </w:rPr>
        <w:t>3</w:t>
      </w:r>
      <w:r w:rsidRPr="00365E1A">
        <w:tab/>
        <w:t>Response code handling</w:t>
      </w:r>
      <w:bookmarkEnd w:id="343"/>
      <w:bookmarkEnd w:id="344"/>
      <w:bookmarkEnd w:id="345"/>
      <w:bookmarkEnd w:id="346"/>
      <w:bookmarkEnd w:id="347"/>
      <w:bookmarkEnd w:id="348"/>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Default="00365E1A" w:rsidP="00365E1A">
      <w:pPr>
        <w:rPr>
          <w:rFonts w:eastAsiaTheme="minorEastAsia"/>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7B4AC34C" w14:textId="4F75AE90" w:rsidR="00E0620C" w:rsidRPr="00E0620C" w:rsidRDefault="00E0620C" w:rsidP="00365E1A">
      <w:pPr>
        <w:rPr>
          <w:rFonts w:eastAsiaTheme="minorEastAsia"/>
          <w:noProof/>
          <w:lang w:eastAsia="ko-KR"/>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2C352394" w14:textId="77777777" w:rsidR="00C95A76" w:rsidRPr="00A06DE9" w:rsidRDefault="00C95A76" w:rsidP="00C95A76">
      <w:pPr>
        <w:pStyle w:val="Heading1"/>
      </w:pPr>
      <w:bookmarkStart w:id="349" w:name="_CR6"/>
      <w:bookmarkStart w:id="350" w:name="_Toc20212992"/>
      <w:bookmarkStart w:id="351" w:name="_Toc27668407"/>
      <w:bookmarkStart w:id="352" w:name="_Toc44668308"/>
      <w:bookmarkStart w:id="353" w:name="_Toc58836868"/>
      <w:bookmarkStart w:id="354" w:name="_Toc58837875"/>
      <w:bookmarkStart w:id="355" w:name="_Toc193463091"/>
      <w:bookmarkEnd w:id="349"/>
      <w:r w:rsidRPr="00A06DE9">
        <w:t>6</w:t>
      </w:r>
      <w:r w:rsidRPr="00A06DE9">
        <w:tab/>
      </w:r>
      <w:r w:rsidRPr="00A06DE9">
        <w:rPr>
          <w:rFonts w:hint="eastAsia"/>
        </w:rPr>
        <w:t xml:space="preserve">Service </w:t>
      </w:r>
      <w:r w:rsidR="00C03EBF">
        <w:t>d</w:t>
      </w:r>
      <w:r w:rsidR="00C03EBF" w:rsidRPr="00A06DE9">
        <w:rPr>
          <w:rFonts w:hint="eastAsia"/>
        </w:rPr>
        <w:t>efinition</w:t>
      </w:r>
      <w:bookmarkEnd w:id="350"/>
      <w:bookmarkEnd w:id="351"/>
      <w:bookmarkEnd w:id="352"/>
      <w:bookmarkEnd w:id="353"/>
      <w:bookmarkEnd w:id="354"/>
      <w:bookmarkEnd w:id="355"/>
    </w:p>
    <w:p w14:paraId="0DA2A236" w14:textId="77777777" w:rsidR="00C95A76" w:rsidRPr="00A06DE9" w:rsidRDefault="00C95A76" w:rsidP="00C95A76">
      <w:pPr>
        <w:pStyle w:val="Heading2"/>
      </w:pPr>
      <w:bookmarkStart w:id="356" w:name="_CR6_1"/>
      <w:bookmarkStart w:id="357" w:name="_Toc20212993"/>
      <w:bookmarkStart w:id="358" w:name="_Toc27668408"/>
      <w:bookmarkStart w:id="359" w:name="_Toc44668309"/>
      <w:bookmarkStart w:id="360" w:name="_Toc58836869"/>
      <w:bookmarkStart w:id="361" w:name="_Toc58837876"/>
      <w:bookmarkStart w:id="362" w:name="_Toc193463092"/>
      <w:bookmarkEnd w:id="356"/>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357"/>
      <w:bookmarkEnd w:id="358"/>
      <w:bookmarkEnd w:id="359"/>
      <w:bookmarkEnd w:id="360"/>
      <w:bookmarkEnd w:id="361"/>
      <w:bookmarkEnd w:id="362"/>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5F60F2B8" w:rsidR="002209EC" w:rsidRDefault="002209EC" w:rsidP="00A51145">
      <w:r w:rsidRPr="0015394E">
        <w:t xml:space="preserve">The Nnrf_NFManagement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r w:rsidRPr="008222AD">
        <w:rPr>
          <w:lang w:eastAsia="zh-CN"/>
        </w:rPr>
        <w:t xml:space="preserve">ChfInfo in </w:t>
      </w:r>
      <w:r w:rsidR="00C179FA">
        <w:rPr>
          <w:lang w:eastAsia="zh-CN"/>
        </w:rPr>
        <w:t>NFProfile</w:t>
      </w:r>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r w:rsidR="00C179FA">
        <w:rPr>
          <w:lang w:eastAsia="zh-CN"/>
        </w:rPr>
        <w:t>NFProfile</w:t>
      </w:r>
      <w:r w:rsidRPr="000E101B">
        <w:t xml:space="preserve">, as defined </w:t>
      </w:r>
      <w:r w:rsidRPr="008222AD">
        <w:t>in clause 6.1.6.2.2</w:t>
      </w:r>
      <w:r w:rsidR="00C179FA">
        <w:t>.</w:t>
      </w:r>
    </w:p>
    <w:p w14:paraId="30BAD3A0" w14:textId="09D05251" w:rsidR="005B668E" w:rsidRPr="00F20DCA" w:rsidRDefault="00C179FA" w:rsidP="00C179FA">
      <w:pPr>
        <w:pStyle w:val="B10"/>
      </w:pPr>
      <w:r>
        <w:t>-</w:t>
      </w:r>
      <w:r>
        <w:tab/>
        <w:t xml:space="preserve">The </w:t>
      </w:r>
      <w:r w:rsidRPr="000E101B">
        <w:t>attributes in NF</w:t>
      </w:r>
      <w:r>
        <w:rPr>
          <w:rFonts w:hint="eastAsia"/>
          <w:lang w:eastAsia="zh-CN"/>
        </w:rPr>
        <w:t>Service</w:t>
      </w:r>
      <w:r w:rsidRPr="000E101B">
        <w:t xml:space="preserve">, as defined </w:t>
      </w:r>
      <w:r w:rsidRPr="008222AD">
        <w:t>in clause 6.1.6.2.</w:t>
      </w:r>
      <w:r>
        <w:t>3</w:t>
      </w:r>
      <w:r w:rsidRPr="008222AD">
        <w:t>,</w:t>
      </w:r>
      <w:r w:rsidR="005B668E" w:rsidRPr="008222AD">
        <w:t xml:space="preserve"> for example</w:t>
      </w:r>
      <w:r w:rsidR="005B668E" w:rsidRPr="000E101B">
        <w:t xml:space="preserve">, </w:t>
      </w:r>
      <w:r w:rsidR="004B25E6">
        <w:t xml:space="preserve">supportedFeatures, </w:t>
      </w:r>
      <w:r w:rsidR="005B668E" w:rsidRPr="008222AD">
        <w:t>locality / extLocality</w:t>
      </w:r>
      <w:r w:rsidR="005B668E" w:rsidRPr="000E101B">
        <w:t xml:space="preserve">, </w:t>
      </w:r>
      <w:r w:rsidR="005B668E" w:rsidRPr="008222AD">
        <w:t>servingScope</w:t>
      </w:r>
      <w:r w:rsidR="005B668E" w:rsidRPr="000E101B">
        <w:t>, allowedNssais</w:t>
      </w:r>
      <w:r w:rsidR="005B668E" w:rsidRPr="008222AD">
        <w:t xml:space="preserve">, </w:t>
      </w:r>
      <w:r w:rsidR="005B668E" w:rsidRPr="000E101B">
        <w:t>nfSetIdList</w:t>
      </w:r>
      <w:r w:rsidR="005B668E" w:rsidRPr="008222AD">
        <w:t xml:space="preserve"> that identifies the CHF set ID, nfServiceSetIdList that identifies the CHF service set ID.</w:t>
      </w:r>
    </w:p>
    <w:p w14:paraId="57BC708D" w14:textId="77777777" w:rsidR="00C179FA" w:rsidRDefault="00C179FA" w:rsidP="00C179FA">
      <w:r>
        <w:rPr>
          <w:rFonts w:hint="eastAsia"/>
          <w:lang w:eastAsia="zh-CN"/>
        </w:rPr>
        <w:lastRenderedPageBreak/>
        <w:t>T</w:t>
      </w:r>
      <w:r>
        <w:rPr>
          <w:lang w:eastAsia="zh-CN"/>
        </w:rPr>
        <w:t>he</w:t>
      </w:r>
      <w:r w:rsidRPr="00050CA8">
        <w:rPr>
          <w:lang w:eastAsia="zh-CN"/>
        </w:rPr>
        <w:t xml:space="preserve"> Nnrf_NFDiscovery</w:t>
      </w:r>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a number of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t>-</w:t>
      </w:r>
      <w:r>
        <w:tab/>
      </w:r>
      <w:r w:rsidRPr="00690A26">
        <w:t>supi</w:t>
      </w:r>
      <w:r w:rsidRPr="000E101B">
        <w:t xml:space="preserve">, </w:t>
      </w:r>
      <w:r w:rsidRPr="00690A26">
        <w:t>gpsi</w:t>
      </w:r>
      <w:r w:rsidRPr="000E101B">
        <w:t xml:space="preserve">, </w:t>
      </w:r>
      <w:r w:rsidRPr="00690A26">
        <w:rPr>
          <w:rFonts w:hint="eastAsia"/>
        </w:rPr>
        <w:t>chf-supported-plmn</w:t>
      </w:r>
      <w:r w:rsidRPr="005E58C9">
        <w:t xml:space="preserve"> </w:t>
      </w:r>
      <w:r w:rsidRPr="00E84411">
        <w:t>(in the PlmnRange of ChfInfo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r w:rsidRPr="00934587">
        <w:rPr>
          <w:lang w:eastAsia="zh-CN"/>
        </w:rPr>
        <w:t>ChfInfo</w:t>
      </w:r>
      <w:r>
        <w:t>.</w:t>
      </w:r>
    </w:p>
    <w:p w14:paraId="177D8640" w14:textId="77777777" w:rsidR="00C179FA" w:rsidRDefault="00C179FA" w:rsidP="00C179FA">
      <w:pPr>
        <w:pStyle w:val="B10"/>
      </w:pPr>
      <w:r>
        <w:t>-</w:t>
      </w:r>
      <w:r>
        <w:tab/>
      </w:r>
      <w:r w:rsidRPr="00690A26">
        <w:t>preferred-locality</w:t>
      </w:r>
      <w:r>
        <w:rPr>
          <w:rFonts w:hint="eastAsia"/>
        </w:rPr>
        <w:t>/</w:t>
      </w:r>
      <w:r>
        <w:t>ext-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requester-snssais</w:t>
      </w:r>
      <w:r>
        <w:t xml:space="preserve">, </w:t>
      </w:r>
      <w:r w:rsidRPr="00690A26">
        <w:t>target-nf-set-id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r>
        <w:rPr>
          <w:lang w:eastAsia="zh-CN"/>
        </w:rPr>
        <w:t>NFProfile</w:t>
      </w:r>
      <w:r>
        <w:t>.</w:t>
      </w:r>
    </w:p>
    <w:p w14:paraId="1DBF6468" w14:textId="77777777" w:rsidR="004B25E6" w:rsidRDefault="00C179FA" w:rsidP="004B25E6">
      <w:pPr>
        <w:pStyle w:val="B10"/>
      </w:pPr>
      <w:r>
        <w:t>-</w:t>
      </w:r>
      <w:r>
        <w:tab/>
      </w:r>
      <w:r w:rsidRPr="00690A26">
        <w:t>target-nf-service-set-id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r w:rsidRPr="000E101B">
        <w:t>NF</w:t>
      </w:r>
      <w:r>
        <w:rPr>
          <w:rFonts w:hint="eastAsia"/>
          <w:lang w:eastAsia="zh-CN"/>
        </w:rPr>
        <w:t>Service</w:t>
      </w:r>
      <w:r>
        <w:t>.</w:t>
      </w:r>
    </w:p>
    <w:p w14:paraId="4593F5BB" w14:textId="5F5C45AC" w:rsidR="00C179FA" w:rsidRDefault="004B25E6" w:rsidP="004B25E6">
      <w:pPr>
        <w:pStyle w:val="B10"/>
      </w:pPr>
      <w:r>
        <w:t>-</w:t>
      </w:r>
      <w:r>
        <w:tab/>
        <w:t>required-features, as</w:t>
      </w:r>
      <w:r w:rsidRPr="00690A26">
        <w:t xml:space="preserve"> </w:t>
      </w:r>
      <w:r w:rsidRPr="008222AD">
        <w:t xml:space="preserve">defined in </w:t>
      </w:r>
      <w:r>
        <w:t xml:space="preserve">table 6.2.3.2.3.1-1, for </w:t>
      </w:r>
      <w:r>
        <w:rPr>
          <w:rFonts w:hint="eastAsia"/>
          <w:lang w:eastAsia="zh-CN"/>
        </w:rPr>
        <w:t>discovery</w:t>
      </w:r>
      <w:r>
        <w:t xml:space="preserve"> from </w:t>
      </w:r>
      <w:r w:rsidRPr="000E101B">
        <w:t>NF</w:t>
      </w:r>
      <w:r>
        <w:rPr>
          <w:rFonts w:hint="eastAsia"/>
          <w:lang w:eastAsia="zh-CN"/>
        </w:rPr>
        <w:t>Service</w:t>
      </w:r>
      <w:r>
        <w:rPr>
          <w:lang w:eastAsia="zh-CN"/>
        </w:rP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63" w:name="_CR6_2"/>
      <w:bookmarkStart w:id="364" w:name="_Toc20212994"/>
      <w:bookmarkStart w:id="365" w:name="_Toc27668409"/>
      <w:bookmarkStart w:id="366" w:name="_Toc44668310"/>
      <w:bookmarkStart w:id="367" w:name="_Toc58836870"/>
      <w:bookmarkStart w:id="368" w:name="_Toc58837877"/>
      <w:bookmarkStart w:id="369" w:name="_Toc193463093"/>
      <w:bookmarkEnd w:id="363"/>
      <w:r w:rsidRPr="00A06DE9">
        <w:t>6.</w:t>
      </w:r>
      <w:r w:rsidR="008574D5" w:rsidRPr="00A06DE9">
        <w:rPr>
          <w:lang w:eastAsia="zh-CN"/>
        </w:rPr>
        <w:t>2</w:t>
      </w:r>
      <w:r w:rsidRPr="00A06DE9">
        <w:tab/>
        <w:t>Nchf_ConvergedCharging service</w:t>
      </w:r>
      <w:bookmarkEnd w:id="364"/>
      <w:bookmarkEnd w:id="365"/>
      <w:bookmarkEnd w:id="366"/>
      <w:bookmarkEnd w:id="367"/>
      <w:bookmarkEnd w:id="368"/>
      <w:bookmarkEnd w:id="369"/>
    </w:p>
    <w:p w14:paraId="6E5BCC35" w14:textId="77777777" w:rsidR="00302BD7" w:rsidRPr="00A06DE9" w:rsidRDefault="00302BD7" w:rsidP="00302BD7">
      <w:pPr>
        <w:pStyle w:val="Heading3"/>
        <w:rPr>
          <w:lang w:eastAsia="zh-CN"/>
        </w:rPr>
      </w:pPr>
      <w:bookmarkStart w:id="370" w:name="_CR6_2_1"/>
      <w:bookmarkStart w:id="371" w:name="_Toc20212995"/>
      <w:bookmarkStart w:id="372" w:name="_Toc27668410"/>
      <w:bookmarkStart w:id="373" w:name="_Toc44668311"/>
      <w:bookmarkStart w:id="374" w:name="_Toc58836871"/>
      <w:bookmarkStart w:id="375" w:name="_Toc58837878"/>
      <w:bookmarkStart w:id="376" w:name="_Toc193463094"/>
      <w:bookmarkEnd w:id="370"/>
      <w:r w:rsidRPr="00A06DE9">
        <w:t>6.</w:t>
      </w:r>
      <w:r w:rsidR="008574D5" w:rsidRPr="00A06DE9">
        <w:rPr>
          <w:lang w:eastAsia="zh-CN"/>
        </w:rPr>
        <w:t>2</w:t>
      </w:r>
      <w:r w:rsidRPr="00A06DE9">
        <w:rPr>
          <w:lang w:eastAsia="zh-CN"/>
        </w:rPr>
        <w:t>.1</w:t>
      </w:r>
      <w:r w:rsidRPr="00A06DE9">
        <w:tab/>
      </w:r>
      <w:r w:rsidRPr="00A06DE9">
        <w:rPr>
          <w:lang w:eastAsia="zh-CN"/>
        </w:rPr>
        <w:t>General</w:t>
      </w:r>
      <w:bookmarkEnd w:id="371"/>
      <w:bookmarkEnd w:id="372"/>
      <w:bookmarkEnd w:id="373"/>
      <w:bookmarkEnd w:id="374"/>
      <w:bookmarkEnd w:id="375"/>
      <w:bookmarkEnd w:id="376"/>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7" w:name="_CRTable6_2_11"/>
      <w:r>
        <w:t xml:space="preserve">Table </w:t>
      </w:r>
      <w:bookmarkEnd w:id="377"/>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A5846">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A5846">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sidRPr="002A5846">
        <w:rPr>
          <w:rFonts w:eastAsiaTheme="minorEastAsia"/>
          <w:lang w:val="en-GB" w:eastAsia="zh-CN" w:bidi="ar"/>
        </w:rPr>
        <w:t>41</w:t>
      </w:r>
      <w:r>
        <w:rPr>
          <w:lang w:eastAsia="zh-CN" w:bidi="ar"/>
        </w:rPr>
        <w:t xml:space="preserve">] for </w:t>
      </w:r>
      <w:r w:rsidRPr="00000B47">
        <w:rPr>
          <w:lang w:eastAsia="zh-CN" w:bidi="ar"/>
        </w:rPr>
        <w:t>Ranging and Sidelink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8" w:name="_CR6_2_2"/>
      <w:bookmarkStart w:id="379" w:name="_Toc20212996"/>
      <w:bookmarkStart w:id="380" w:name="_Toc27668411"/>
      <w:bookmarkStart w:id="381" w:name="_Toc44668312"/>
      <w:bookmarkStart w:id="382" w:name="_Toc58836872"/>
      <w:bookmarkStart w:id="383" w:name="_Toc58837879"/>
      <w:bookmarkStart w:id="384" w:name="_Toc193463095"/>
      <w:bookmarkEnd w:id="378"/>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79"/>
      <w:bookmarkEnd w:id="380"/>
      <w:bookmarkEnd w:id="381"/>
      <w:bookmarkEnd w:id="382"/>
      <w:bookmarkEnd w:id="383"/>
      <w:bookmarkEnd w:id="384"/>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lastRenderedPageBreak/>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5" w:name="_CR6_2_3"/>
      <w:bookmarkStart w:id="386" w:name="_Toc20212997"/>
      <w:bookmarkStart w:id="387" w:name="_Toc27668412"/>
      <w:bookmarkStart w:id="388" w:name="_Toc44668313"/>
      <w:bookmarkStart w:id="389" w:name="_Toc58836873"/>
      <w:bookmarkStart w:id="390" w:name="_Toc58837880"/>
      <w:bookmarkStart w:id="391" w:name="_Toc193463096"/>
      <w:bookmarkEnd w:id="385"/>
      <w:r w:rsidRPr="00A06DE9">
        <w:t>6.</w:t>
      </w:r>
      <w:r w:rsidR="008574D5" w:rsidRPr="00A06DE9">
        <w:t>2</w:t>
      </w:r>
      <w:r w:rsidRPr="00A06DE9">
        <w:t>.3</w:t>
      </w:r>
      <w:r w:rsidRPr="00A06DE9">
        <w:tab/>
        <w:t>Nchf_ConvergedCharging_Update service operation</w:t>
      </w:r>
      <w:bookmarkEnd w:id="386"/>
      <w:bookmarkEnd w:id="387"/>
      <w:bookmarkEnd w:id="388"/>
      <w:bookmarkEnd w:id="389"/>
      <w:bookmarkEnd w:id="390"/>
      <w:bookmarkEnd w:id="391"/>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2" w:name="_CR6_2_4"/>
      <w:bookmarkStart w:id="393" w:name="_Toc20212998"/>
      <w:bookmarkStart w:id="394" w:name="_Toc27668413"/>
      <w:bookmarkStart w:id="395" w:name="_Toc44668314"/>
      <w:bookmarkStart w:id="396" w:name="_Toc58836874"/>
      <w:bookmarkStart w:id="397" w:name="_Toc58837881"/>
      <w:bookmarkStart w:id="398" w:name="_Toc193463097"/>
      <w:bookmarkEnd w:id="392"/>
      <w:r w:rsidRPr="00A06DE9">
        <w:rPr>
          <w:lang w:eastAsia="zh-CN"/>
        </w:rPr>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93"/>
      <w:bookmarkEnd w:id="394"/>
      <w:bookmarkEnd w:id="395"/>
      <w:bookmarkEnd w:id="396"/>
      <w:bookmarkEnd w:id="397"/>
      <w:bookmarkEnd w:id="398"/>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99" w:name="_CR6_2_5"/>
      <w:bookmarkStart w:id="400" w:name="_Toc20212999"/>
      <w:bookmarkStart w:id="401" w:name="_Toc27668414"/>
      <w:bookmarkStart w:id="402" w:name="_Toc44668315"/>
      <w:bookmarkStart w:id="403" w:name="_Toc58836875"/>
      <w:bookmarkStart w:id="404" w:name="_Toc58837882"/>
      <w:bookmarkStart w:id="405" w:name="_Toc193463098"/>
      <w:bookmarkEnd w:id="399"/>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400"/>
      <w:bookmarkEnd w:id="401"/>
      <w:bookmarkEnd w:id="402"/>
      <w:bookmarkEnd w:id="403"/>
      <w:bookmarkEnd w:id="404"/>
      <w:bookmarkEnd w:id="405"/>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6" w:name="_CR6_3"/>
      <w:bookmarkStart w:id="407" w:name="_Toc20213000"/>
      <w:bookmarkStart w:id="408" w:name="_Toc27668415"/>
      <w:bookmarkStart w:id="409" w:name="_Toc44668316"/>
      <w:bookmarkStart w:id="410" w:name="_Toc58836876"/>
      <w:bookmarkStart w:id="411" w:name="_Toc58837883"/>
      <w:bookmarkStart w:id="412" w:name="_Toc193463099"/>
      <w:bookmarkEnd w:id="406"/>
      <w:r w:rsidRPr="00A06DE9">
        <w:lastRenderedPageBreak/>
        <w:t>6.</w:t>
      </w:r>
      <w:r w:rsidR="0012592B" w:rsidRPr="00A06DE9">
        <w:rPr>
          <w:lang w:eastAsia="zh-CN"/>
        </w:rPr>
        <w:t>3</w:t>
      </w:r>
      <w:r w:rsidRPr="00A06DE9">
        <w:tab/>
        <w:t>Nchf_SpendingLimitControl service</w:t>
      </w:r>
      <w:bookmarkEnd w:id="407"/>
      <w:bookmarkEnd w:id="408"/>
      <w:bookmarkEnd w:id="409"/>
      <w:bookmarkEnd w:id="410"/>
      <w:bookmarkEnd w:id="411"/>
      <w:bookmarkEnd w:id="412"/>
    </w:p>
    <w:p w14:paraId="6349B7F7" w14:textId="77777777" w:rsidR="00BD0BCB" w:rsidRPr="00A06DE9" w:rsidRDefault="00BD0BCB" w:rsidP="00BD0BCB">
      <w:pPr>
        <w:pStyle w:val="Heading3"/>
        <w:rPr>
          <w:lang w:eastAsia="zh-CN"/>
        </w:rPr>
      </w:pPr>
      <w:bookmarkStart w:id="413" w:name="_CR6_3_1"/>
      <w:bookmarkStart w:id="414" w:name="_Toc20213001"/>
      <w:bookmarkStart w:id="415" w:name="_Toc27668416"/>
      <w:bookmarkStart w:id="416" w:name="_Toc44668317"/>
      <w:bookmarkStart w:id="417" w:name="_Toc58836877"/>
      <w:bookmarkStart w:id="418" w:name="_Toc58837884"/>
      <w:bookmarkStart w:id="419" w:name="_Toc193463100"/>
      <w:bookmarkEnd w:id="41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4"/>
      <w:bookmarkEnd w:id="415"/>
      <w:bookmarkEnd w:id="416"/>
      <w:bookmarkEnd w:id="417"/>
      <w:bookmarkEnd w:id="418"/>
      <w:bookmarkEnd w:id="419"/>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0" w:name="_CR6_4"/>
      <w:bookmarkStart w:id="421" w:name="_Toc20213002"/>
      <w:bookmarkStart w:id="422" w:name="_Toc27668417"/>
      <w:bookmarkStart w:id="423" w:name="_Toc44668318"/>
      <w:bookmarkStart w:id="424" w:name="_Toc58836878"/>
      <w:bookmarkStart w:id="425" w:name="_Toc58837885"/>
      <w:bookmarkStart w:id="426" w:name="_Toc193463101"/>
      <w:bookmarkEnd w:id="420"/>
      <w:r w:rsidRPr="00A06DE9">
        <w:t>6.</w:t>
      </w:r>
      <w:r w:rsidR="0012592B" w:rsidRPr="00A06DE9">
        <w:t>4</w:t>
      </w:r>
      <w:r w:rsidRPr="00A06DE9">
        <w:tab/>
      </w:r>
      <w:r w:rsidR="00B541A0">
        <w:rPr>
          <w:lang w:val="en-GB"/>
        </w:rPr>
        <w:t>Void</w:t>
      </w:r>
      <w:bookmarkEnd w:id="421"/>
      <w:bookmarkEnd w:id="422"/>
      <w:bookmarkEnd w:id="423"/>
      <w:bookmarkEnd w:id="424"/>
      <w:bookmarkEnd w:id="425"/>
      <w:bookmarkEnd w:id="426"/>
    </w:p>
    <w:p w14:paraId="5ECC2169" w14:textId="77777777" w:rsidR="00523093" w:rsidRPr="00A06DE9" w:rsidRDefault="00523093" w:rsidP="00523093">
      <w:pPr>
        <w:pStyle w:val="Heading2"/>
      </w:pPr>
      <w:bookmarkStart w:id="427" w:name="_CR6_5"/>
      <w:bookmarkStart w:id="428" w:name="_Toc20213003"/>
      <w:bookmarkStart w:id="429" w:name="_Toc27668418"/>
      <w:bookmarkStart w:id="430" w:name="_Toc44668319"/>
      <w:bookmarkStart w:id="431" w:name="_Toc58836879"/>
      <w:bookmarkStart w:id="432" w:name="_Toc58837886"/>
      <w:bookmarkStart w:id="433" w:name="_Toc193463102"/>
      <w:bookmarkEnd w:id="427"/>
      <w:r>
        <w:t>6.</w:t>
      </w:r>
      <w:r>
        <w:rPr>
          <w:lang w:val="en-GB"/>
        </w:rPr>
        <w:t>5</w:t>
      </w:r>
      <w:r w:rsidRPr="00A06DE9">
        <w:tab/>
        <w:t>Nchf_</w:t>
      </w:r>
      <w:r w:rsidR="00C03EBF">
        <w:t>OfflineOnlyCharging</w:t>
      </w:r>
      <w:r w:rsidRPr="00A06DE9">
        <w:t xml:space="preserve"> service</w:t>
      </w:r>
      <w:bookmarkEnd w:id="428"/>
      <w:bookmarkEnd w:id="429"/>
      <w:bookmarkEnd w:id="430"/>
      <w:bookmarkEnd w:id="431"/>
      <w:bookmarkEnd w:id="432"/>
      <w:bookmarkEnd w:id="433"/>
    </w:p>
    <w:p w14:paraId="582AA484" w14:textId="77777777" w:rsidR="00523093" w:rsidRPr="00A06DE9" w:rsidRDefault="00523093" w:rsidP="00523093">
      <w:pPr>
        <w:pStyle w:val="Heading3"/>
        <w:rPr>
          <w:lang w:eastAsia="zh-CN"/>
        </w:rPr>
      </w:pPr>
      <w:bookmarkStart w:id="434" w:name="_CR6_5_1"/>
      <w:bookmarkStart w:id="435" w:name="_Toc20213004"/>
      <w:bookmarkStart w:id="436" w:name="_Toc27668419"/>
      <w:bookmarkStart w:id="437" w:name="_Toc44668320"/>
      <w:bookmarkStart w:id="438" w:name="_Toc58836880"/>
      <w:bookmarkStart w:id="439" w:name="_Toc58837887"/>
      <w:bookmarkStart w:id="440" w:name="_Toc193463103"/>
      <w:bookmarkEnd w:id="434"/>
      <w:r>
        <w:t>6.</w:t>
      </w:r>
      <w:r>
        <w:rPr>
          <w:lang w:val="en-GB"/>
        </w:rPr>
        <w:t>5</w:t>
      </w:r>
      <w:r w:rsidRPr="00A06DE9">
        <w:rPr>
          <w:lang w:eastAsia="zh-CN"/>
        </w:rPr>
        <w:t>.1</w:t>
      </w:r>
      <w:r w:rsidRPr="00A06DE9">
        <w:tab/>
      </w:r>
      <w:r w:rsidRPr="00A06DE9">
        <w:rPr>
          <w:lang w:eastAsia="zh-CN"/>
        </w:rPr>
        <w:t>General</w:t>
      </w:r>
      <w:bookmarkEnd w:id="435"/>
      <w:bookmarkEnd w:id="436"/>
      <w:bookmarkEnd w:id="437"/>
      <w:bookmarkEnd w:id="438"/>
      <w:bookmarkEnd w:id="439"/>
      <w:bookmarkEnd w:id="440"/>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1" w:name="_CRTable6_5_11"/>
      <w:r>
        <w:t xml:space="preserve">Table </w:t>
      </w:r>
      <w:bookmarkEnd w:id="441"/>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2" w:name="_CR6_5_2"/>
      <w:bookmarkStart w:id="443" w:name="_Toc20213005"/>
      <w:bookmarkStart w:id="444" w:name="_Toc27668420"/>
      <w:bookmarkStart w:id="445" w:name="_Toc44668321"/>
      <w:bookmarkStart w:id="446" w:name="_Toc58836881"/>
      <w:bookmarkStart w:id="447" w:name="_Toc58837888"/>
      <w:bookmarkStart w:id="448" w:name="_Toc193463104"/>
      <w:bookmarkEnd w:id="442"/>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443"/>
      <w:bookmarkEnd w:id="444"/>
      <w:bookmarkEnd w:id="445"/>
      <w:bookmarkEnd w:id="446"/>
      <w:bookmarkEnd w:id="447"/>
      <w:bookmarkEnd w:id="448"/>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49" w:name="_CR6_5_3"/>
      <w:bookmarkStart w:id="450" w:name="_Toc20213006"/>
      <w:bookmarkStart w:id="451" w:name="_Toc27668421"/>
      <w:bookmarkStart w:id="452" w:name="_Toc44668322"/>
      <w:bookmarkStart w:id="453" w:name="_Toc58836882"/>
      <w:bookmarkStart w:id="454" w:name="_Toc58837889"/>
      <w:bookmarkStart w:id="455" w:name="_Toc193463105"/>
      <w:bookmarkEnd w:id="449"/>
      <w:r>
        <w:t>6.</w:t>
      </w:r>
      <w:r>
        <w:rPr>
          <w:lang w:val="en-GB"/>
        </w:rPr>
        <w:t>5</w:t>
      </w:r>
      <w:r w:rsidRPr="00A06DE9">
        <w:t>.3</w:t>
      </w:r>
      <w:r w:rsidRPr="00A06DE9">
        <w:tab/>
        <w:t>Nchf_</w:t>
      </w:r>
      <w:r w:rsidR="00C03EBF">
        <w:t>OfflineOnlyCharging</w:t>
      </w:r>
      <w:r w:rsidR="00C03EBF" w:rsidRPr="00A06DE9">
        <w:t>_</w:t>
      </w:r>
      <w:r w:rsidRPr="00A06DE9">
        <w:t>Update service operation</w:t>
      </w:r>
      <w:bookmarkEnd w:id="450"/>
      <w:bookmarkEnd w:id="451"/>
      <w:bookmarkEnd w:id="452"/>
      <w:bookmarkEnd w:id="453"/>
      <w:bookmarkEnd w:id="454"/>
      <w:bookmarkEnd w:id="455"/>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lastRenderedPageBreak/>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6" w:name="_CR6_5_4"/>
      <w:bookmarkStart w:id="457" w:name="_Toc20213007"/>
      <w:bookmarkStart w:id="458" w:name="_Toc27668422"/>
      <w:bookmarkStart w:id="459" w:name="_Toc44668323"/>
      <w:bookmarkStart w:id="460" w:name="_Toc58836883"/>
      <w:bookmarkStart w:id="461" w:name="_Toc58837890"/>
      <w:bookmarkStart w:id="462" w:name="_Toc193463106"/>
      <w:bookmarkEnd w:id="456"/>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457"/>
      <w:bookmarkEnd w:id="458"/>
      <w:bookmarkEnd w:id="459"/>
      <w:bookmarkEnd w:id="460"/>
      <w:bookmarkEnd w:id="461"/>
      <w:bookmarkEnd w:id="462"/>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3" w:name="_CR7"/>
      <w:bookmarkStart w:id="464" w:name="_Toc20213008"/>
      <w:bookmarkStart w:id="465" w:name="_Toc27668423"/>
      <w:bookmarkStart w:id="466" w:name="_Toc44668324"/>
      <w:bookmarkStart w:id="467" w:name="_Toc58836884"/>
      <w:bookmarkStart w:id="468" w:name="_Toc58837891"/>
      <w:bookmarkStart w:id="469" w:name="_Toc193463107"/>
      <w:bookmarkEnd w:id="463"/>
      <w:r>
        <w:t>7</w:t>
      </w:r>
      <w:r>
        <w:tab/>
        <w:t>Message contents</w:t>
      </w:r>
      <w:bookmarkEnd w:id="464"/>
      <w:bookmarkEnd w:id="465"/>
      <w:bookmarkEnd w:id="466"/>
      <w:bookmarkEnd w:id="467"/>
      <w:bookmarkEnd w:id="468"/>
      <w:bookmarkEnd w:id="469"/>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0" w:name="_CRTable7_1"/>
      <w:r>
        <w:rPr>
          <w:lang w:val="en-GB"/>
        </w:rPr>
        <w:lastRenderedPageBreak/>
        <w:t>T</w:t>
      </w:r>
      <w:r>
        <w:t xml:space="preserve">able </w:t>
      </w:r>
      <w:bookmarkEnd w:id="470"/>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A5846">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A5846">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A5846">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A5846">
              <w:rPr>
                <w:rFonts w:cs="Arial"/>
                <w:lang w:val="en-GB"/>
              </w:rPr>
              <w:t>-</w:t>
            </w:r>
            <w:r w:rsidRPr="0077633D">
              <w:rPr>
                <w:rFonts w:cs="Arial"/>
              </w:rPr>
              <w:t>time event, i</w:t>
            </w:r>
            <w:r>
              <w:rPr>
                <w:rFonts w:cs="Arial"/>
              </w:rPr>
              <w:t>.</w:t>
            </w:r>
            <w:r w:rsidRPr="0077633D">
              <w:rPr>
                <w:rFonts w:cs="Arial"/>
              </w:rPr>
              <w:t>e</w:t>
            </w:r>
            <w:r>
              <w:rPr>
                <w:rFonts w:cs="Arial"/>
              </w:rPr>
              <w:t>.</w:t>
            </w:r>
            <w:r w:rsidR="007C096A" w:rsidRPr="002A5846">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1" w:name="_CRTable7_2"/>
      <w:r>
        <w:lastRenderedPageBreak/>
        <w:t xml:space="preserve">Table </w:t>
      </w:r>
      <w:bookmarkEnd w:id="471"/>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2" w:name="_CRTable7_3"/>
      <w:r>
        <w:t xml:space="preserve">Table </w:t>
      </w:r>
      <w:bookmarkEnd w:id="472"/>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73" w:name="_CRTable7_4"/>
      <w:r>
        <w:t xml:space="preserve">Table </w:t>
      </w:r>
      <w:bookmarkEnd w:id="473"/>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4" w:name="_CRAnnexAinformative"/>
      <w:bookmarkStart w:id="475" w:name="_Toc20213009"/>
      <w:bookmarkStart w:id="476" w:name="_Toc27668424"/>
      <w:bookmarkStart w:id="477" w:name="_Toc44668325"/>
      <w:bookmarkStart w:id="478" w:name="_Toc58836885"/>
      <w:bookmarkStart w:id="479" w:name="_Toc58837892"/>
      <w:bookmarkStart w:id="480" w:name="historyclause"/>
      <w:bookmarkStart w:id="481" w:name="_Toc193463108"/>
      <w:bookmarkEnd w:id="474"/>
      <w:r w:rsidRPr="00A06DE9">
        <w:lastRenderedPageBreak/>
        <w:t xml:space="preserve">Annex </w:t>
      </w:r>
      <w:r w:rsidR="00213797">
        <w:t>A</w:t>
      </w:r>
      <w:r w:rsidRPr="00A06DE9">
        <w:t xml:space="preserve"> (informative):</w:t>
      </w:r>
      <w:r w:rsidRPr="00A06DE9">
        <w:br/>
        <w:t>Change history</w:t>
      </w:r>
      <w:bookmarkEnd w:id="475"/>
      <w:bookmarkEnd w:id="476"/>
      <w:bookmarkEnd w:id="477"/>
      <w:bookmarkEnd w:id="478"/>
      <w:bookmarkEnd w:id="479"/>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2A5846">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2A5846">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2A5846">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2A5846">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2A5846">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2A5846">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2A5846">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2A5846">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2A5846">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2A5846">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2A5846">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2A5846">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2A5846">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2A5846">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2A5846">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2A5846">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2A5846">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2A5846">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2A5846">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2A5846">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2A5846">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2A5846">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2A5846">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2A5846">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2A5846">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2A5846">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2A5846">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2A5846">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2A5846">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2A5846">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2A5846">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2A5846">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2A5846">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2A5846">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2A5846">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2A5846">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2A5846">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2A5846">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2A5846">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2A5846">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2A5846">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2A5846">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2A5846">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2A5846">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2A5846">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2A5846">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2A5846">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2A5846">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2A5846">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2A5846">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2A5846">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2A5846">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2A5846">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2A5846">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2A5846">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2A5846">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2A5846">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2A5846">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2A5846">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2A5846">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2A5846">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2A5846">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2A5846">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2A5846">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2A5846">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2A5846">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2A5846">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2A5846">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2A5846">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2A5846">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2A5846">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2A5846">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2A5846">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2A5846">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2A5846">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2A5846">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2A5846">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2A5846">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2A5846">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2A5846">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2A5846">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2A5846">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2A5846">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2A5846">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2A5846">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2A5846">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2A5846">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2A5846">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2A5846">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2A5846">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2A5846">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2A5846">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2A5846">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2A5846">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2A5846">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2A5846">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2A5846">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2A5846">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2A5846">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2A5846">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2A5846">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2A5846">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2A5846">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2A5846">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2A5846">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2A5846">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2A5846">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2A5846">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2A5846">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2A5846">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2A5846">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2A5846">
        <w:tc>
          <w:tcPr>
            <w:tcW w:w="800" w:type="dxa"/>
            <w:shd w:val="clear" w:color="auto" w:fill="auto"/>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shd w:val="clear" w:color="auto" w:fill="auto"/>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shd w:val="clear" w:color="auto" w:fill="auto"/>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shd w:val="clear" w:color="auto" w:fill="auto"/>
          </w:tcPr>
          <w:p w14:paraId="50677447" w14:textId="71CF2C04" w:rsidR="00B028D9" w:rsidRDefault="00B028D9" w:rsidP="0018705D">
            <w:pPr>
              <w:pStyle w:val="TAL"/>
              <w:rPr>
                <w:sz w:val="16"/>
                <w:lang w:val="en-GB"/>
              </w:rPr>
            </w:pPr>
            <w:r>
              <w:rPr>
                <w:sz w:val="16"/>
                <w:lang w:val="en-GB"/>
              </w:rPr>
              <w:t>0228</w:t>
            </w:r>
          </w:p>
        </w:tc>
        <w:tc>
          <w:tcPr>
            <w:tcW w:w="425" w:type="dxa"/>
            <w:shd w:val="clear" w:color="auto" w:fill="auto"/>
          </w:tcPr>
          <w:p w14:paraId="2BE4B7AA" w14:textId="33D88AB8" w:rsidR="00B028D9" w:rsidRDefault="00B028D9" w:rsidP="0018705D">
            <w:pPr>
              <w:pStyle w:val="TAL"/>
              <w:rPr>
                <w:sz w:val="16"/>
                <w:lang w:val="en-GB"/>
              </w:rPr>
            </w:pPr>
            <w:r>
              <w:rPr>
                <w:sz w:val="16"/>
                <w:lang w:val="en-GB"/>
              </w:rPr>
              <w:t>1</w:t>
            </w:r>
          </w:p>
        </w:tc>
        <w:tc>
          <w:tcPr>
            <w:tcW w:w="425" w:type="dxa"/>
            <w:shd w:val="clear" w:color="auto" w:fill="auto"/>
          </w:tcPr>
          <w:p w14:paraId="0066AF81" w14:textId="154E72AA" w:rsidR="00B028D9" w:rsidRDefault="00B028D9" w:rsidP="0018705D">
            <w:pPr>
              <w:pStyle w:val="TAL"/>
              <w:rPr>
                <w:sz w:val="16"/>
                <w:lang w:val="en-GB"/>
              </w:rPr>
            </w:pPr>
            <w:r>
              <w:rPr>
                <w:sz w:val="16"/>
                <w:lang w:val="en-GB"/>
              </w:rPr>
              <w:t>B</w:t>
            </w:r>
          </w:p>
        </w:tc>
        <w:tc>
          <w:tcPr>
            <w:tcW w:w="4820" w:type="dxa"/>
            <w:shd w:val="clear" w:color="auto" w:fill="auto"/>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shd w:val="clear" w:color="auto" w:fill="auto"/>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2A5846">
        <w:tc>
          <w:tcPr>
            <w:tcW w:w="800" w:type="dxa"/>
            <w:shd w:val="clear" w:color="auto" w:fill="auto"/>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shd w:val="clear" w:color="auto" w:fill="auto"/>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shd w:val="clear" w:color="auto" w:fill="auto"/>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shd w:val="clear" w:color="auto" w:fill="auto"/>
          </w:tcPr>
          <w:p w14:paraId="46C49350" w14:textId="706F9518" w:rsidR="007B3077" w:rsidRDefault="007B3077" w:rsidP="0018705D">
            <w:pPr>
              <w:pStyle w:val="TAL"/>
              <w:rPr>
                <w:sz w:val="16"/>
                <w:lang w:val="en-GB"/>
              </w:rPr>
            </w:pPr>
            <w:r>
              <w:rPr>
                <w:sz w:val="16"/>
                <w:lang w:val="en-GB"/>
              </w:rPr>
              <w:t>0229</w:t>
            </w:r>
          </w:p>
        </w:tc>
        <w:tc>
          <w:tcPr>
            <w:tcW w:w="425" w:type="dxa"/>
            <w:shd w:val="clear" w:color="auto" w:fill="auto"/>
          </w:tcPr>
          <w:p w14:paraId="7E54507B" w14:textId="03B7B907" w:rsidR="007B3077" w:rsidRDefault="007B3077" w:rsidP="0018705D">
            <w:pPr>
              <w:pStyle w:val="TAL"/>
              <w:rPr>
                <w:sz w:val="16"/>
                <w:lang w:val="en-GB"/>
              </w:rPr>
            </w:pPr>
            <w:r>
              <w:rPr>
                <w:sz w:val="16"/>
                <w:lang w:val="en-GB"/>
              </w:rPr>
              <w:t>1</w:t>
            </w:r>
          </w:p>
        </w:tc>
        <w:tc>
          <w:tcPr>
            <w:tcW w:w="425" w:type="dxa"/>
            <w:shd w:val="clear" w:color="auto" w:fill="auto"/>
          </w:tcPr>
          <w:p w14:paraId="03A07885" w14:textId="3A41E609" w:rsidR="007B3077" w:rsidRDefault="007B3077" w:rsidP="0018705D">
            <w:pPr>
              <w:pStyle w:val="TAL"/>
              <w:rPr>
                <w:sz w:val="16"/>
                <w:lang w:val="en-GB"/>
              </w:rPr>
            </w:pPr>
            <w:r>
              <w:rPr>
                <w:sz w:val="16"/>
                <w:lang w:val="en-GB"/>
              </w:rPr>
              <w:t>B</w:t>
            </w:r>
          </w:p>
        </w:tc>
        <w:tc>
          <w:tcPr>
            <w:tcW w:w="4820" w:type="dxa"/>
            <w:shd w:val="clear" w:color="auto" w:fill="auto"/>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Sidelink Positioning Charging </w:t>
            </w:r>
          </w:p>
        </w:tc>
        <w:tc>
          <w:tcPr>
            <w:tcW w:w="708" w:type="dxa"/>
            <w:shd w:val="clear" w:color="auto" w:fill="auto"/>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2A5846">
        <w:tc>
          <w:tcPr>
            <w:tcW w:w="800" w:type="dxa"/>
            <w:shd w:val="clear" w:color="auto" w:fill="auto"/>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shd w:val="clear" w:color="auto" w:fill="auto"/>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shd w:val="clear" w:color="auto" w:fill="auto"/>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shd w:val="clear" w:color="auto" w:fill="auto"/>
          </w:tcPr>
          <w:p w14:paraId="1F8C1147" w14:textId="69736D24" w:rsidR="00425E39" w:rsidRDefault="00425E39" w:rsidP="0018705D">
            <w:pPr>
              <w:pStyle w:val="TAL"/>
              <w:rPr>
                <w:sz w:val="16"/>
                <w:lang w:val="en-GB"/>
              </w:rPr>
            </w:pPr>
            <w:r>
              <w:rPr>
                <w:sz w:val="16"/>
                <w:lang w:val="en-GB"/>
              </w:rPr>
              <w:t>0236</w:t>
            </w:r>
          </w:p>
        </w:tc>
        <w:tc>
          <w:tcPr>
            <w:tcW w:w="425" w:type="dxa"/>
            <w:shd w:val="clear" w:color="auto" w:fill="auto"/>
          </w:tcPr>
          <w:p w14:paraId="5B7F852B" w14:textId="0C2EF165" w:rsidR="00425E39" w:rsidRDefault="00425E39" w:rsidP="0018705D">
            <w:pPr>
              <w:pStyle w:val="TAL"/>
              <w:rPr>
                <w:sz w:val="16"/>
                <w:lang w:val="en-GB"/>
              </w:rPr>
            </w:pPr>
            <w:r>
              <w:rPr>
                <w:sz w:val="16"/>
                <w:lang w:val="en-GB"/>
              </w:rPr>
              <w:t>1</w:t>
            </w:r>
          </w:p>
        </w:tc>
        <w:tc>
          <w:tcPr>
            <w:tcW w:w="425" w:type="dxa"/>
            <w:shd w:val="clear" w:color="auto" w:fill="auto"/>
          </w:tcPr>
          <w:p w14:paraId="46249B30" w14:textId="7FEF7812" w:rsidR="00425E39" w:rsidRDefault="00425E39" w:rsidP="0018705D">
            <w:pPr>
              <w:pStyle w:val="TAL"/>
              <w:rPr>
                <w:sz w:val="16"/>
                <w:lang w:val="en-GB"/>
              </w:rPr>
            </w:pPr>
            <w:r>
              <w:rPr>
                <w:sz w:val="16"/>
                <w:lang w:val="en-GB"/>
              </w:rPr>
              <w:t>A</w:t>
            </w:r>
          </w:p>
        </w:tc>
        <w:tc>
          <w:tcPr>
            <w:tcW w:w="4820" w:type="dxa"/>
            <w:shd w:val="clear" w:color="auto" w:fill="auto"/>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shd w:val="clear" w:color="auto" w:fill="auto"/>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2A5846">
        <w:tc>
          <w:tcPr>
            <w:tcW w:w="800" w:type="dxa"/>
            <w:shd w:val="clear" w:color="auto" w:fill="auto"/>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shd w:val="clear" w:color="auto" w:fill="auto"/>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shd w:val="clear" w:color="auto" w:fill="auto"/>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shd w:val="clear" w:color="auto" w:fill="auto"/>
          </w:tcPr>
          <w:p w14:paraId="74C176D8" w14:textId="0C1DCFB1" w:rsidR="00BF562C" w:rsidRDefault="00BF562C" w:rsidP="0018705D">
            <w:pPr>
              <w:pStyle w:val="TAL"/>
              <w:rPr>
                <w:sz w:val="16"/>
                <w:lang w:val="en-GB"/>
              </w:rPr>
            </w:pPr>
            <w:r>
              <w:rPr>
                <w:sz w:val="16"/>
                <w:lang w:val="en-GB"/>
              </w:rPr>
              <w:t>0237</w:t>
            </w:r>
          </w:p>
        </w:tc>
        <w:tc>
          <w:tcPr>
            <w:tcW w:w="425" w:type="dxa"/>
            <w:shd w:val="clear" w:color="auto" w:fill="auto"/>
          </w:tcPr>
          <w:p w14:paraId="3CF931A8" w14:textId="6EB58234" w:rsidR="00BF562C" w:rsidRDefault="00BF562C" w:rsidP="0018705D">
            <w:pPr>
              <w:pStyle w:val="TAL"/>
              <w:rPr>
                <w:sz w:val="16"/>
                <w:lang w:val="en-GB"/>
              </w:rPr>
            </w:pPr>
            <w:r>
              <w:rPr>
                <w:sz w:val="16"/>
                <w:lang w:val="en-GB"/>
              </w:rPr>
              <w:t>1</w:t>
            </w:r>
          </w:p>
        </w:tc>
        <w:tc>
          <w:tcPr>
            <w:tcW w:w="425" w:type="dxa"/>
            <w:shd w:val="clear" w:color="auto" w:fill="auto"/>
          </w:tcPr>
          <w:p w14:paraId="3EF2D72B" w14:textId="4450FAFA" w:rsidR="00BF562C" w:rsidRDefault="00BF562C" w:rsidP="0018705D">
            <w:pPr>
              <w:pStyle w:val="TAL"/>
              <w:rPr>
                <w:sz w:val="16"/>
                <w:lang w:val="en-GB"/>
              </w:rPr>
            </w:pPr>
            <w:r>
              <w:rPr>
                <w:sz w:val="16"/>
                <w:lang w:val="en-GB"/>
              </w:rPr>
              <w:t>B</w:t>
            </w:r>
          </w:p>
        </w:tc>
        <w:tc>
          <w:tcPr>
            <w:tcW w:w="4820" w:type="dxa"/>
            <w:shd w:val="clear" w:color="auto" w:fill="auto"/>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shd w:val="clear" w:color="auto" w:fill="auto"/>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2A5846">
        <w:tc>
          <w:tcPr>
            <w:tcW w:w="800" w:type="dxa"/>
            <w:shd w:val="clear" w:color="auto" w:fill="auto"/>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shd w:val="clear" w:color="auto" w:fill="auto"/>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shd w:val="clear" w:color="auto" w:fill="auto"/>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shd w:val="clear" w:color="auto" w:fill="auto"/>
          </w:tcPr>
          <w:p w14:paraId="60CBCD46" w14:textId="020F17ED" w:rsidR="00183AE9" w:rsidRDefault="00183AE9" w:rsidP="0018705D">
            <w:pPr>
              <w:pStyle w:val="TAL"/>
              <w:rPr>
                <w:sz w:val="16"/>
                <w:lang w:val="en-GB"/>
              </w:rPr>
            </w:pPr>
            <w:r>
              <w:rPr>
                <w:sz w:val="16"/>
                <w:lang w:val="en-GB"/>
              </w:rPr>
              <w:t>0239</w:t>
            </w:r>
          </w:p>
        </w:tc>
        <w:tc>
          <w:tcPr>
            <w:tcW w:w="425" w:type="dxa"/>
            <w:shd w:val="clear" w:color="auto" w:fill="auto"/>
          </w:tcPr>
          <w:p w14:paraId="058EE5DA" w14:textId="18157D99" w:rsidR="00183AE9" w:rsidRDefault="00183AE9" w:rsidP="0018705D">
            <w:pPr>
              <w:pStyle w:val="TAL"/>
              <w:rPr>
                <w:sz w:val="16"/>
                <w:lang w:val="en-GB"/>
              </w:rPr>
            </w:pPr>
            <w:r>
              <w:rPr>
                <w:sz w:val="16"/>
                <w:lang w:val="en-GB"/>
              </w:rPr>
              <w:t>1</w:t>
            </w:r>
          </w:p>
        </w:tc>
        <w:tc>
          <w:tcPr>
            <w:tcW w:w="425" w:type="dxa"/>
            <w:shd w:val="clear" w:color="auto" w:fill="auto"/>
          </w:tcPr>
          <w:p w14:paraId="5614937E" w14:textId="0B80074B" w:rsidR="00183AE9" w:rsidRDefault="00183AE9" w:rsidP="0018705D">
            <w:pPr>
              <w:pStyle w:val="TAL"/>
              <w:rPr>
                <w:sz w:val="16"/>
                <w:lang w:val="en-GB"/>
              </w:rPr>
            </w:pPr>
            <w:r>
              <w:rPr>
                <w:sz w:val="16"/>
                <w:lang w:val="en-GB"/>
              </w:rPr>
              <w:t>A</w:t>
            </w:r>
          </w:p>
        </w:tc>
        <w:tc>
          <w:tcPr>
            <w:tcW w:w="4820" w:type="dxa"/>
            <w:shd w:val="clear" w:color="auto" w:fill="auto"/>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shd w:val="clear" w:color="auto" w:fill="auto"/>
          </w:tcPr>
          <w:p w14:paraId="1F666F59" w14:textId="443FAFFE" w:rsidR="00183AE9" w:rsidRDefault="00183AE9" w:rsidP="0018705D">
            <w:pPr>
              <w:pStyle w:val="TAL"/>
              <w:rPr>
                <w:sz w:val="16"/>
                <w:szCs w:val="16"/>
                <w:lang w:val="en-GB" w:eastAsia="zh-CN"/>
              </w:rPr>
            </w:pPr>
            <w:r>
              <w:rPr>
                <w:sz w:val="16"/>
                <w:szCs w:val="16"/>
                <w:lang w:val="en-GB" w:eastAsia="zh-CN"/>
              </w:rPr>
              <w:t>19.1.0</w:t>
            </w:r>
          </w:p>
        </w:tc>
      </w:tr>
      <w:tr w:rsidR="002A5846" w:rsidRPr="00A06DE9" w14:paraId="27B86563" w14:textId="77777777" w:rsidTr="002A5846">
        <w:tc>
          <w:tcPr>
            <w:tcW w:w="800" w:type="dxa"/>
            <w:shd w:val="clear" w:color="auto" w:fill="auto"/>
          </w:tcPr>
          <w:p w14:paraId="4D3AB56F" w14:textId="42E63F6D"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604F33DF" w14:textId="161C1510"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5985D5F7" w14:textId="4E60D6D6"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shd w:val="clear" w:color="auto" w:fill="auto"/>
          </w:tcPr>
          <w:p w14:paraId="7E6E4A68" w14:textId="741EA947" w:rsidR="002A5846" w:rsidRDefault="002A5846" w:rsidP="002A5846">
            <w:pPr>
              <w:pStyle w:val="TAL"/>
              <w:rPr>
                <w:sz w:val="16"/>
                <w:lang w:val="en-GB"/>
              </w:rPr>
            </w:pPr>
            <w:r w:rsidRPr="00ED4F37">
              <w:rPr>
                <w:rFonts w:cs="Arial"/>
                <w:sz w:val="16"/>
                <w:szCs w:val="16"/>
              </w:rPr>
              <w:t>0232</w:t>
            </w:r>
          </w:p>
        </w:tc>
        <w:tc>
          <w:tcPr>
            <w:tcW w:w="425" w:type="dxa"/>
            <w:shd w:val="clear" w:color="auto" w:fill="auto"/>
          </w:tcPr>
          <w:p w14:paraId="68296446" w14:textId="57510B51" w:rsidR="002A5846" w:rsidRDefault="002A5846" w:rsidP="002A5846">
            <w:pPr>
              <w:pStyle w:val="TAL"/>
              <w:rPr>
                <w:sz w:val="16"/>
                <w:lang w:val="en-GB"/>
              </w:rPr>
            </w:pPr>
            <w:r w:rsidRPr="00ED4F37">
              <w:rPr>
                <w:rFonts w:cs="Arial"/>
                <w:sz w:val="16"/>
                <w:szCs w:val="16"/>
              </w:rPr>
              <w:t>4</w:t>
            </w:r>
          </w:p>
        </w:tc>
        <w:tc>
          <w:tcPr>
            <w:tcW w:w="425" w:type="dxa"/>
            <w:shd w:val="clear" w:color="auto" w:fill="auto"/>
          </w:tcPr>
          <w:p w14:paraId="16F8D23C" w14:textId="5B2C0C73" w:rsidR="002A5846" w:rsidRDefault="002A5846" w:rsidP="002A5846">
            <w:pPr>
              <w:pStyle w:val="TAL"/>
              <w:rPr>
                <w:sz w:val="16"/>
                <w:lang w:val="en-GB"/>
              </w:rPr>
            </w:pPr>
            <w:r w:rsidRPr="00ED4F37">
              <w:rPr>
                <w:rFonts w:cs="Arial"/>
                <w:sz w:val="16"/>
                <w:szCs w:val="16"/>
              </w:rPr>
              <w:t>A</w:t>
            </w:r>
          </w:p>
        </w:tc>
        <w:tc>
          <w:tcPr>
            <w:tcW w:w="4820" w:type="dxa"/>
            <w:shd w:val="clear" w:color="auto" w:fill="auto"/>
          </w:tcPr>
          <w:p w14:paraId="62A6047D" w14:textId="43E67271" w:rsidR="002A5846" w:rsidRDefault="002A5846" w:rsidP="002A5846">
            <w:pPr>
              <w:pStyle w:val="TAL"/>
              <w:rPr>
                <w:rFonts w:cs="Arial"/>
                <w:color w:val="000000"/>
                <w:sz w:val="16"/>
                <w:szCs w:val="16"/>
                <w:lang w:val="en-GB" w:eastAsia="zh-CN"/>
              </w:rPr>
            </w:pPr>
            <w:r w:rsidRPr="00ED4F37">
              <w:rPr>
                <w:rFonts w:cs="Arial"/>
                <w:sz w:val="16"/>
                <w:szCs w:val="16"/>
              </w:rPr>
              <w:t>Rel-19 CR 32.290 Clarify the handling of non-blocking mode in charging system</w:t>
            </w:r>
          </w:p>
        </w:tc>
        <w:tc>
          <w:tcPr>
            <w:tcW w:w="708" w:type="dxa"/>
            <w:shd w:val="clear" w:color="auto" w:fill="auto"/>
          </w:tcPr>
          <w:p w14:paraId="16070E33" w14:textId="47B6D7D5"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1345A1D6" w14:textId="77777777" w:rsidTr="002A5846">
        <w:tc>
          <w:tcPr>
            <w:tcW w:w="800" w:type="dxa"/>
            <w:shd w:val="clear" w:color="auto" w:fill="auto"/>
          </w:tcPr>
          <w:p w14:paraId="129F9EB3" w14:textId="7AC12AA5"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1097EBC2" w14:textId="5F8DF4B9"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2F3C23D4" w14:textId="63F255EA"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shd w:val="clear" w:color="auto" w:fill="auto"/>
          </w:tcPr>
          <w:p w14:paraId="31375841" w14:textId="62D6E3BF" w:rsidR="002A5846" w:rsidRDefault="002A5846" w:rsidP="002A5846">
            <w:pPr>
              <w:pStyle w:val="TAL"/>
              <w:rPr>
                <w:sz w:val="16"/>
                <w:lang w:val="en-GB"/>
              </w:rPr>
            </w:pPr>
            <w:r w:rsidRPr="00ED4F37">
              <w:rPr>
                <w:rFonts w:cs="Arial"/>
                <w:sz w:val="16"/>
                <w:szCs w:val="16"/>
              </w:rPr>
              <w:t>0234</w:t>
            </w:r>
          </w:p>
        </w:tc>
        <w:tc>
          <w:tcPr>
            <w:tcW w:w="425" w:type="dxa"/>
            <w:shd w:val="clear" w:color="auto" w:fill="auto"/>
          </w:tcPr>
          <w:p w14:paraId="33418018" w14:textId="68EC0C3F" w:rsidR="002A5846" w:rsidRDefault="002A5846" w:rsidP="002A5846">
            <w:pPr>
              <w:pStyle w:val="TAL"/>
              <w:rPr>
                <w:sz w:val="16"/>
                <w:lang w:val="en-GB"/>
              </w:rPr>
            </w:pPr>
            <w:r w:rsidRPr="00ED4F37">
              <w:rPr>
                <w:rFonts w:cs="Arial"/>
                <w:sz w:val="16"/>
                <w:szCs w:val="16"/>
              </w:rPr>
              <w:t>3</w:t>
            </w:r>
          </w:p>
        </w:tc>
        <w:tc>
          <w:tcPr>
            <w:tcW w:w="425" w:type="dxa"/>
            <w:shd w:val="clear" w:color="auto" w:fill="auto"/>
          </w:tcPr>
          <w:p w14:paraId="72DBE152" w14:textId="429EC260" w:rsidR="002A5846" w:rsidRDefault="002A5846" w:rsidP="002A5846">
            <w:pPr>
              <w:pStyle w:val="TAL"/>
              <w:rPr>
                <w:sz w:val="16"/>
                <w:lang w:val="en-GB"/>
              </w:rPr>
            </w:pPr>
            <w:r w:rsidRPr="00ED4F37">
              <w:rPr>
                <w:rFonts w:cs="Arial"/>
                <w:sz w:val="16"/>
                <w:szCs w:val="16"/>
              </w:rPr>
              <w:t>A</w:t>
            </w:r>
          </w:p>
        </w:tc>
        <w:tc>
          <w:tcPr>
            <w:tcW w:w="4820" w:type="dxa"/>
            <w:shd w:val="clear" w:color="auto" w:fill="auto"/>
          </w:tcPr>
          <w:p w14:paraId="7860075D" w14:textId="72AFEB00" w:rsidR="002A5846" w:rsidRDefault="002A5846" w:rsidP="002A5846">
            <w:pPr>
              <w:pStyle w:val="TAL"/>
              <w:rPr>
                <w:rFonts w:cs="Arial"/>
                <w:color w:val="000000"/>
                <w:sz w:val="16"/>
                <w:szCs w:val="16"/>
                <w:lang w:val="en-GB" w:eastAsia="zh-CN"/>
              </w:rPr>
            </w:pPr>
            <w:r w:rsidRPr="00ED4F37">
              <w:rPr>
                <w:rFonts w:cs="Arial"/>
                <w:sz w:val="16"/>
                <w:szCs w:val="16"/>
              </w:rPr>
              <w:t>Rel-19 CR 32.290 Correction on CHF as NF consumer detected failure</w:t>
            </w:r>
            <w:r w:rsidR="007B394D">
              <w:rPr>
                <w:rFonts w:cs="Arial"/>
                <w:sz w:val="16"/>
                <w:szCs w:val="16"/>
              </w:rPr>
              <w:t xml:space="preserve"> - MCC: </w:t>
            </w:r>
            <w:r w:rsidR="007B394D" w:rsidRPr="007B394D">
              <w:rPr>
                <w:rFonts w:cs="Arial"/>
                <w:sz w:val="16"/>
                <w:szCs w:val="16"/>
              </w:rPr>
              <w:t>not implemented due to wrong baseline.</w:t>
            </w:r>
          </w:p>
        </w:tc>
        <w:tc>
          <w:tcPr>
            <w:tcW w:w="708" w:type="dxa"/>
            <w:shd w:val="clear" w:color="auto" w:fill="auto"/>
          </w:tcPr>
          <w:p w14:paraId="17076F4D" w14:textId="0C9D5BDD"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6D9E2A68" w14:textId="77777777" w:rsidTr="002A5846">
        <w:tc>
          <w:tcPr>
            <w:tcW w:w="800" w:type="dxa"/>
            <w:shd w:val="clear" w:color="auto" w:fill="auto"/>
          </w:tcPr>
          <w:p w14:paraId="07B4FA44" w14:textId="3FC16891"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44F1B20F" w14:textId="79D5680D"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0748BB80" w14:textId="0B05B1B6" w:rsidR="002A5846" w:rsidRPr="00183AE9" w:rsidRDefault="002A5846" w:rsidP="002A5846">
            <w:pPr>
              <w:pStyle w:val="TAL"/>
              <w:jc w:val="center"/>
              <w:rPr>
                <w:rFonts w:cs="Arial"/>
                <w:sz w:val="16"/>
                <w:szCs w:val="16"/>
              </w:rPr>
            </w:pPr>
            <w:r w:rsidRPr="00ED4F37">
              <w:rPr>
                <w:rFonts w:cs="Arial"/>
                <w:sz w:val="16"/>
                <w:szCs w:val="16"/>
              </w:rPr>
              <w:t>SP-241640</w:t>
            </w:r>
          </w:p>
        </w:tc>
        <w:tc>
          <w:tcPr>
            <w:tcW w:w="567" w:type="dxa"/>
            <w:shd w:val="clear" w:color="auto" w:fill="auto"/>
          </w:tcPr>
          <w:p w14:paraId="0C4DCD02" w14:textId="747F57AC" w:rsidR="002A5846" w:rsidRDefault="002A5846" w:rsidP="002A5846">
            <w:pPr>
              <w:pStyle w:val="TAL"/>
              <w:rPr>
                <w:sz w:val="16"/>
                <w:lang w:val="en-GB"/>
              </w:rPr>
            </w:pPr>
            <w:r w:rsidRPr="00ED4F37">
              <w:rPr>
                <w:rFonts w:cs="Arial"/>
                <w:sz w:val="16"/>
                <w:szCs w:val="16"/>
              </w:rPr>
              <w:t>0243</w:t>
            </w:r>
          </w:p>
        </w:tc>
        <w:tc>
          <w:tcPr>
            <w:tcW w:w="425" w:type="dxa"/>
            <w:shd w:val="clear" w:color="auto" w:fill="auto"/>
          </w:tcPr>
          <w:p w14:paraId="1FBE7F59" w14:textId="54536967" w:rsidR="002A5846" w:rsidRDefault="002A5846" w:rsidP="002A5846">
            <w:pPr>
              <w:pStyle w:val="TAL"/>
              <w:rPr>
                <w:sz w:val="16"/>
                <w:lang w:val="en-GB"/>
              </w:rPr>
            </w:pPr>
            <w:r w:rsidRPr="00ED4F37">
              <w:rPr>
                <w:rFonts w:cs="Arial"/>
                <w:sz w:val="16"/>
                <w:szCs w:val="16"/>
              </w:rPr>
              <w:t>1</w:t>
            </w:r>
          </w:p>
        </w:tc>
        <w:tc>
          <w:tcPr>
            <w:tcW w:w="425" w:type="dxa"/>
            <w:shd w:val="clear" w:color="auto" w:fill="auto"/>
          </w:tcPr>
          <w:p w14:paraId="6A2846F5" w14:textId="1EFF8171" w:rsidR="002A5846" w:rsidRDefault="002A5846" w:rsidP="002A5846">
            <w:pPr>
              <w:pStyle w:val="TAL"/>
              <w:rPr>
                <w:sz w:val="16"/>
                <w:lang w:val="en-GB"/>
              </w:rPr>
            </w:pPr>
            <w:r w:rsidRPr="00ED4F37">
              <w:rPr>
                <w:rFonts w:cs="Arial"/>
                <w:sz w:val="16"/>
                <w:szCs w:val="16"/>
              </w:rPr>
              <w:t>C</w:t>
            </w:r>
          </w:p>
        </w:tc>
        <w:tc>
          <w:tcPr>
            <w:tcW w:w="4820" w:type="dxa"/>
            <w:shd w:val="clear" w:color="auto" w:fill="auto"/>
          </w:tcPr>
          <w:p w14:paraId="263705BD" w14:textId="4B158A8A" w:rsidR="002A5846" w:rsidRDefault="002A5846" w:rsidP="002A5846">
            <w:pPr>
              <w:pStyle w:val="TAL"/>
              <w:rPr>
                <w:rFonts w:cs="Arial"/>
                <w:color w:val="000000"/>
                <w:sz w:val="16"/>
                <w:szCs w:val="16"/>
                <w:lang w:val="en-GB" w:eastAsia="zh-CN"/>
              </w:rPr>
            </w:pPr>
            <w:r w:rsidRPr="00ED4F37">
              <w:rPr>
                <w:rFonts w:cs="Arial"/>
                <w:sz w:val="16"/>
                <w:szCs w:val="16"/>
              </w:rPr>
              <w:t>Rel-19 CR 32.290 Message Sequence Handling</w:t>
            </w:r>
          </w:p>
        </w:tc>
        <w:tc>
          <w:tcPr>
            <w:tcW w:w="708" w:type="dxa"/>
            <w:shd w:val="clear" w:color="auto" w:fill="auto"/>
          </w:tcPr>
          <w:p w14:paraId="27E3EA3F" w14:textId="2366AC80"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389A9A67" w14:textId="77777777" w:rsidTr="002A5846">
        <w:tc>
          <w:tcPr>
            <w:tcW w:w="800" w:type="dxa"/>
            <w:shd w:val="clear" w:color="auto" w:fill="auto"/>
          </w:tcPr>
          <w:p w14:paraId="797D2FB7" w14:textId="1470BCB5"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529C678E" w14:textId="440426CC"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553D97F7" w14:textId="6E513F0B" w:rsidR="002A5846" w:rsidRPr="00183AE9" w:rsidRDefault="002A5846" w:rsidP="002A5846">
            <w:pPr>
              <w:pStyle w:val="TAL"/>
              <w:jc w:val="center"/>
              <w:rPr>
                <w:rFonts w:cs="Arial"/>
                <w:sz w:val="16"/>
                <w:szCs w:val="16"/>
              </w:rPr>
            </w:pPr>
            <w:r w:rsidRPr="00ED4F37">
              <w:rPr>
                <w:rFonts w:cs="Arial"/>
                <w:sz w:val="16"/>
                <w:szCs w:val="16"/>
              </w:rPr>
              <w:t>SP-241661</w:t>
            </w:r>
          </w:p>
        </w:tc>
        <w:tc>
          <w:tcPr>
            <w:tcW w:w="567" w:type="dxa"/>
            <w:shd w:val="clear" w:color="auto" w:fill="auto"/>
          </w:tcPr>
          <w:p w14:paraId="36FBAF5B" w14:textId="3DEC6828" w:rsidR="002A5846" w:rsidRDefault="002A5846" w:rsidP="002A5846">
            <w:pPr>
              <w:pStyle w:val="TAL"/>
              <w:rPr>
                <w:sz w:val="16"/>
                <w:lang w:val="en-GB"/>
              </w:rPr>
            </w:pPr>
            <w:r w:rsidRPr="00ED4F37">
              <w:rPr>
                <w:rFonts w:cs="Arial"/>
                <w:sz w:val="16"/>
                <w:szCs w:val="16"/>
              </w:rPr>
              <w:t>0244</w:t>
            </w:r>
          </w:p>
        </w:tc>
        <w:tc>
          <w:tcPr>
            <w:tcW w:w="425" w:type="dxa"/>
            <w:shd w:val="clear" w:color="auto" w:fill="auto"/>
          </w:tcPr>
          <w:p w14:paraId="7082FA9E" w14:textId="31649462" w:rsidR="002A5846" w:rsidRDefault="002A5846" w:rsidP="002A5846">
            <w:pPr>
              <w:pStyle w:val="TAL"/>
              <w:rPr>
                <w:sz w:val="16"/>
                <w:lang w:val="en-GB"/>
              </w:rPr>
            </w:pPr>
            <w:r w:rsidRPr="00ED4F37">
              <w:rPr>
                <w:rFonts w:cs="Arial"/>
                <w:sz w:val="16"/>
                <w:szCs w:val="16"/>
              </w:rPr>
              <w:t> </w:t>
            </w:r>
          </w:p>
        </w:tc>
        <w:tc>
          <w:tcPr>
            <w:tcW w:w="425" w:type="dxa"/>
            <w:shd w:val="clear" w:color="auto" w:fill="auto"/>
          </w:tcPr>
          <w:p w14:paraId="6BD560F4" w14:textId="7A9D42DF" w:rsidR="002A5846" w:rsidRDefault="002A5846" w:rsidP="002A5846">
            <w:pPr>
              <w:pStyle w:val="TAL"/>
              <w:rPr>
                <w:sz w:val="16"/>
                <w:lang w:val="en-GB"/>
              </w:rPr>
            </w:pPr>
            <w:r w:rsidRPr="00ED4F37">
              <w:rPr>
                <w:rFonts w:cs="Arial"/>
                <w:sz w:val="16"/>
                <w:szCs w:val="16"/>
              </w:rPr>
              <w:t>B</w:t>
            </w:r>
          </w:p>
        </w:tc>
        <w:tc>
          <w:tcPr>
            <w:tcW w:w="4820" w:type="dxa"/>
            <w:shd w:val="clear" w:color="auto" w:fill="auto"/>
          </w:tcPr>
          <w:p w14:paraId="73F55DA9" w14:textId="7E1B6BF4" w:rsidR="002A5846" w:rsidRDefault="002A5846" w:rsidP="002A5846">
            <w:pPr>
              <w:pStyle w:val="TAL"/>
              <w:rPr>
                <w:rFonts w:cs="Arial"/>
                <w:color w:val="000000"/>
                <w:sz w:val="16"/>
                <w:szCs w:val="16"/>
                <w:lang w:val="en-GB" w:eastAsia="zh-CN"/>
              </w:rPr>
            </w:pPr>
            <w:r w:rsidRPr="00ED4F37">
              <w:rPr>
                <w:rFonts w:cs="Arial"/>
                <w:sz w:val="16"/>
                <w:szCs w:val="16"/>
              </w:rPr>
              <w:t>Rel-19 CR 32.290 CHF Segmentation with Supported Features</w:t>
            </w:r>
          </w:p>
        </w:tc>
        <w:tc>
          <w:tcPr>
            <w:tcW w:w="708" w:type="dxa"/>
            <w:shd w:val="clear" w:color="auto" w:fill="auto"/>
          </w:tcPr>
          <w:p w14:paraId="27170153" w14:textId="73B421BB"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82141" w:rsidRPr="00A06DE9" w14:paraId="0F3DAB50" w14:textId="77777777" w:rsidTr="002A5846">
        <w:tc>
          <w:tcPr>
            <w:tcW w:w="800" w:type="dxa"/>
            <w:shd w:val="clear" w:color="auto" w:fill="auto"/>
          </w:tcPr>
          <w:p w14:paraId="16AB242F" w14:textId="182D3DD0" w:rsidR="00282141" w:rsidRPr="00ED4F37" w:rsidRDefault="00282141" w:rsidP="00282141">
            <w:pPr>
              <w:pStyle w:val="TAL"/>
              <w:rPr>
                <w:rFonts w:cs="Arial"/>
                <w:sz w:val="16"/>
                <w:szCs w:val="16"/>
              </w:rPr>
            </w:pPr>
            <w:r w:rsidRPr="00282141">
              <w:rPr>
                <w:rFonts w:cs="Arial"/>
                <w:sz w:val="16"/>
                <w:szCs w:val="16"/>
                <w:lang w:eastAsia="ko-KR"/>
              </w:rPr>
              <w:t>2025-03</w:t>
            </w:r>
          </w:p>
        </w:tc>
        <w:tc>
          <w:tcPr>
            <w:tcW w:w="800" w:type="dxa"/>
            <w:shd w:val="clear" w:color="auto" w:fill="auto"/>
          </w:tcPr>
          <w:p w14:paraId="3E97E715" w14:textId="1AA91754" w:rsidR="00282141" w:rsidRPr="00ED4F37" w:rsidRDefault="00282141" w:rsidP="00282141">
            <w:pPr>
              <w:pStyle w:val="TAL"/>
              <w:rPr>
                <w:rFonts w:cs="Arial"/>
                <w:sz w:val="16"/>
                <w:szCs w:val="16"/>
              </w:rPr>
            </w:pPr>
            <w:r w:rsidRPr="00282141">
              <w:rPr>
                <w:rFonts w:cs="Arial"/>
                <w:sz w:val="16"/>
                <w:szCs w:val="16"/>
                <w:lang w:eastAsia="ko-KR"/>
              </w:rPr>
              <w:t>SA#107</w:t>
            </w:r>
          </w:p>
        </w:tc>
        <w:tc>
          <w:tcPr>
            <w:tcW w:w="1094" w:type="dxa"/>
            <w:shd w:val="clear" w:color="auto" w:fill="auto"/>
          </w:tcPr>
          <w:p w14:paraId="6488D975" w14:textId="63F09EEC" w:rsidR="00282141" w:rsidRPr="00ED4F37" w:rsidRDefault="00282141" w:rsidP="00282141">
            <w:pPr>
              <w:pStyle w:val="TAL"/>
              <w:jc w:val="center"/>
              <w:rPr>
                <w:rFonts w:cs="Arial"/>
                <w:sz w:val="16"/>
                <w:szCs w:val="16"/>
              </w:rPr>
            </w:pPr>
            <w:r w:rsidRPr="00282141">
              <w:rPr>
                <w:rFonts w:cs="Arial"/>
                <w:sz w:val="16"/>
                <w:szCs w:val="16"/>
                <w:lang w:eastAsia="ko-KR"/>
              </w:rPr>
              <w:t>SP-250150</w:t>
            </w:r>
          </w:p>
        </w:tc>
        <w:tc>
          <w:tcPr>
            <w:tcW w:w="567" w:type="dxa"/>
            <w:shd w:val="clear" w:color="auto" w:fill="auto"/>
          </w:tcPr>
          <w:p w14:paraId="710B4C9F" w14:textId="210DA06C" w:rsidR="00282141" w:rsidRPr="00ED4F37" w:rsidRDefault="00282141" w:rsidP="00282141">
            <w:pPr>
              <w:pStyle w:val="TAL"/>
              <w:rPr>
                <w:rFonts w:cs="Arial"/>
                <w:sz w:val="16"/>
                <w:szCs w:val="16"/>
              </w:rPr>
            </w:pPr>
            <w:r w:rsidRPr="00282141">
              <w:rPr>
                <w:rFonts w:cs="Arial"/>
                <w:sz w:val="16"/>
                <w:szCs w:val="16"/>
                <w:lang w:eastAsia="ko-KR"/>
              </w:rPr>
              <w:t>0246</w:t>
            </w:r>
          </w:p>
        </w:tc>
        <w:tc>
          <w:tcPr>
            <w:tcW w:w="425" w:type="dxa"/>
            <w:shd w:val="clear" w:color="auto" w:fill="auto"/>
          </w:tcPr>
          <w:p w14:paraId="598757E9" w14:textId="22D01D29" w:rsidR="00282141" w:rsidRPr="00ED4F37" w:rsidRDefault="00282141" w:rsidP="00282141">
            <w:pPr>
              <w:pStyle w:val="TAL"/>
              <w:rPr>
                <w:rFonts w:cs="Arial"/>
                <w:sz w:val="16"/>
                <w:szCs w:val="16"/>
              </w:rPr>
            </w:pPr>
            <w:r w:rsidRPr="00282141">
              <w:rPr>
                <w:rFonts w:cs="Arial"/>
                <w:sz w:val="16"/>
                <w:szCs w:val="16"/>
                <w:lang w:eastAsia="ko-KR"/>
              </w:rPr>
              <w:t>1</w:t>
            </w:r>
          </w:p>
        </w:tc>
        <w:tc>
          <w:tcPr>
            <w:tcW w:w="425" w:type="dxa"/>
            <w:shd w:val="clear" w:color="auto" w:fill="auto"/>
          </w:tcPr>
          <w:p w14:paraId="38447211" w14:textId="24FB8424" w:rsidR="00282141" w:rsidRPr="00ED4F37" w:rsidRDefault="00282141" w:rsidP="00282141">
            <w:pPr>
              <w:pStyle w:val="TAL"/>
              <w:rPr>
                <w:rFonts w:cs="Arial"/>
                <w:sz w:val="16"/>
                <w:szCs w:val="16"/>
              </w:rPr>
            </w:pPr>
            <w:r w:rsidRPr="00282141">
              <w:rPr>
                <w:rFonts w:cs="Arial"/>
                <w:sz w:val="16"/>
                <w:szCs w:val="16"/>
                <w:lang w:eastAsia="ko-KR"/>
              </w:rPr>
              <w:t>A</w:t>
            </w:r>
          </w:p>
        </w:tc>
        <w:tc>
          <w:tcPr>
            <w:tcW w:w="4820" w:type="dxa"/>
            <w:shd w:val="clear" w:color="auto" w:fill="auto"/>
          </w:tcPr>
          <w:p w14:paraId="34D8C9A6" w14:textId="60090F2D" w:rsidR="00282141" w:rsidRPr="00ED4F37" w:rsidRDefault="00282141" w:rsidP="00282141">
            <w:pPr>
              <w:pStyle w:val="TAL"/>
              <w:rPr>
                <w:rFonts w:cs="Arial"/>
                <w:sz w:val="16"/>
                <w:szCs w:val="16"/>
              </w:rPr>
            </w:pPr>
            <w:r w:rsidRPr="00282141">
              <w:rPr>
                <w:rFonts w:cs="Arial"/>
                <w:sz w:val="16"/>
                <w:szCs w:val="16"/>
                <w:lang w:eastAsia="ko-KR"/>
              </w:rPr>
              <w:t>Rel-19 CR 32.290 Correction on inter-CHF failure handling</w:t>
            </w:r>
          </w:p>
        </w:tc>
        <w:tc>
          <w:tcPr>
            <w:tcW w:w="708" w:type="dxa"/>
            <w:shd w:val="clear" w:color="auto" w:fill="auto"/>
          </w:tcPr>
          <w:p w14:paraId="7BBCA61D" w14:textId="569810BB" w:rsidR="00282141" w:rsidRDefault="00282141" w:rsidP="00282141">
            <w:pPr>
              <w:pStyle w:val="TAL"/>
              <w:rPr>
                <w:sz w:val="16"/>
                <w:szCs w:val="16"/>
                <w:lang w:val="en-GB" w:eastAsia="zh-CN"/>
              </w:rPr>
            </w:pPr>
            <w:r w:rsidRPr="00282141">
              <w:rPr>
                <w:rFonts w:cs="Arial"/>
                <w:sz w:val="16"/>
                <w:szCs w:val="16"/>
                <w:lang w:eastAsia="ko-KR"/>
              </w:rPr>
              <w:t>19.3.0</w:t>
            </w:r>
          </w:p>
        </w:tc>
      </w:tr>
      <w:bookmarkEnd w:id="480"/>
    </w:tbl>
    <w:p w14:paraId="7492CB9C" w14:textId="77777777" w:rsidR="00282141" w:rsidRPr="00282141" w:rsidRDefault="00282141" w:rsidP="00036C94">
      <w:pPr>
        <w:rPr>
          <w:rFonts w:eastAsiaTheme="minorEastAsia"/>
          <w:lang w:eastAsia="ko-KR"/>
        </w:rPr>
      </w:pPr>
    </w:p>
    <w:sectPr w:rsidR="00282141" w:rsidRPr="002821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2318D" w14:textId="77777777" w:rsidR="00B108E6" w:rsidRDefault="00B108E6">
      <w:r>
        <w:separator/>
      </w:r>
    </w:p>
  </w:endnote>
  <w:endnote w:type="continuationSeparator" w:id="0">
    <w:p w14:paraId="772B78D4" w14:textId="77777777" w:rsidR="00B108E6" w:rsidRDefault="00B108E6">
      <w:r>
        <w:continuationSeparator/>
      </w:r>
    </w:p>
  </w:endnote>
  <w:endnote w:type="continuationNotice" w:id="1">
    <w:p w14:paraId="508F3C3F" w14:textId="77777777" w:rsidR="00B108E6" w:rsidRDefault="00B10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ABD1" w14:textId="77777777" w:rsidR="00B108E6" w:rsidRDefault="00B108E6">
      <w:r>
        <w:separator/>
      </w:r>
    </w:p>
  </w:footnote>
  <w:footnote w:type="continuationSeparator" w:id="0">
    <w:p w14:paraId="1767D37C" w14:textId="77777777" w:rsidR="00B108E6" w:rsidRDefault="00B108E6">
      <w:r>
        <w:continuationSeparator/>
      </w:r>
    </w:p>
  </w:footnote>
  <w:footnote w:type="continuationNotice" w:id="1">
    <w:p w14:paraId="0FD2A9D6" w14:textId="77777777" w:rsidR="00B108E6" w:rsidRDefault="00B10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0F3D"/>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1F8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2141"/>
    <w:rsid w:val="00287B38"/>
    <w:rsid w:val="0029161C"/>
    <w:rsid w:val="00293A08"/>
    <w:rsid w:val="00294263"/>
    <w:rsid w:val="00294296"/>
    <w:rsid w:val="002A17EB"/>
    <w:rsid w:val="002A17F0"/>
    <w:rsid w:val="002A40DD"/>
    <w:rsid w:val="002A5846"/>
    <w:rsid w:val="002A79E3"/>
    <w:rsid w:val="002B3759"/>
    <w:rsid w:val="002B5988"/>
    <w:rsid w:val="002B6699"/>
    <w:rsid w:val="002B74D1"/>
    <w:rsid w:val="002C1AD8"/>
    <w:rsid w:val="002C37DF"/>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4E72"/>
    <w:rsid w:val="00425E39"/>
    <w:rsid w:val="00433625"/>
    <w:rsid w:val="00434C31"/>
    <w:rsid w:val="00437964"/>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B25E6"/>
    <w:rsid w:val="004D1D0B"/>
    <w:rsid w:val="004D3578"/>
    <w:rsid w:val="004D360C"/>
    <w:rsid w:val="004E213A"/>
    <w:rsid w:val="004E2D8E"/>
    <w:rsid w:val="004F0758"/>
    <w:rsid w:val="004F2934"/>
    <w:rsid w:val="004F4DEB"/>
    <w:rsid w:val="004F76DF"/>
    <w:rsid w:val="0050030D"/>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B668E"/>
    <w:rsid w:val="005C3BFB"/>
    <w:rsid w:val="005C71E6"/>
    <w:rsid w:val="005C7E59"/>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394D"/>
    <w:rsid w:val="007B6C98"/>
    <w:rsid w:val="007C096A"/>
    <w:rsid w:val="007C301E"/>
    <w:rsid w:val="007C430F"/>
    <w:rsid w:val="007D1BEE"/>
    <w:rsid w:val="007E0EE3"/>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83AB6"/>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E65D3"/>
    <w:rsid w:val="009F2D80"/>
    <w:rsid w:val="009F34F0"/>
    <w:rsid w:val="009F37B7"/>
    <w:rsid w:val="009F3B82"/>
    <w:rsid w:val="00A06DE9"/>
    <w:rsid w:val="00A10F02"/>
    <w:rsid w:val="00A157E6"/>
    <w:rsid w:val="00A15A78"/>
    <w:rsid w:val="00A164B4"/>
    <w:rsid w:val="00A223A4"/>
    <w:rsid w:val="00A22901"/>
    <w:rsid w:val="00A26AD8"/>
    <w:rsid w:val="00A279B0"/>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08E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2F7B"/>
    <w:rsid w:val="00E03B73"/>
    <w:rsid w:val="00E03C44"/>
    <w:rsid w:val="00E0620C"/>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2F8D"/>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37B4C"/>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9583">
      <w:bodyDiv w:val="1"/>
      <w:marLeft w:val="0"/>
      <w:marRight w:val="0"/>
      <w:marTop w:val="0"/>
      <w:marBottom w:val="0"/>
      <w:divBdr>
        <w:top w:val="none" w:sz="0" w:space="0" w:color="auto"/>
        <w:left w:val="none" w:sz="0" w:space="0" w:color="auto"/>
        <w:bottom w:val="none" w:sz="0" w:space="0" w:color="auto"/>
        <w:right w:val="none" w:sz="0" w:space="0" w:color="auto"/>
      </w:divBdr>
    </w:div>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13377</Words>
  <Characters>76251</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MCC</cp:lastModifiedBy>
  <cp:revision>3</cp:revision>
  <dcterms:created xsi:type="dcterms:W3CDTF">2025-03-21T11:41:00Z</dcterms:created>
  <dcterms:modified xsi:type="dcterms:W3CDTF">2025-03-21T14:23:00Z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