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4FF8" w14:paraId="55577B62" w14:textId="77777777">
        <w:tc>
          <w:tcPr>
            <w:tcW w:w="10423" w:type="dxa"/>
            <w:gridSpan w:val="2"/>
            <w:shd w:val="clear" w:color="auto" w:fill="auto"/>
          </w:tcPr>
          <w:p w14:paraId="55577B61" w14:textId="761F29FC" w:rsidR="00934FF8" w:rsidRDefault="0068321F">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w:t>
            </w:r>
            <w:r>
              <w:rPr>
                <w:sz w:val="64"/>
                <w:lang w:val="en-US" w:eastAsia="zh-CN"/>
              </w:rPr>
              <w:t>9</w:t>
            </w:r>
            <w:r>
              <w:rPr>
                <w:sz w:val="64"/>
              </w:rPr>
              <w:t xml:space="preserve"> </w:t>
            </w:r>
            <w:r>
              <w:t>V</w:t>
            </w:r>
            <w:bookmarkStart w:id="3" w:name="specVersion"/>
            <w:r>
              <w:t>0.</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2023-</w:t>
            </w:r>
            <w:bookmarkEnd w:id="4"/>
            <w:r>
              <w:rPr>
                <w:sz w:val="32"/>
              </w:rPr>
              <w:t>10)</w:t>
            </w:r>
          </w:p>
        </w:tc>
      </w:tr>
      <w:tr w:rsidR="00934FF8" w14:paraId="55577B65" w14:textId="77777777">
        <w:trPr>
          <w:trHeight w:hRule="exact" w:val="1134"/>
        </w:trPr>
        <w:tc>
          <w:tcPr>
            <w:tcW w:w="10423" w:type="dxa"/>
            <w:gridSpan w:val="2"/>
            <w:shd w:val="clear" w:color="auto" w:fill="auto"/>
          </w:tcPr>
          <w:p w14:paraId="55577B63" w14:textId="77777777" w:rsidR="00934FF8" w:rsidRDefault="0068321F">
            <w:pPr>
              <w:pStyle w:val="ZB"/>
              <w:framePr w:w="0" w:hRule="auto" w:wrap="auto" w:vAnchor="margin" w:hAnchor="text" w:yAlign="inline"/>
            </w:pPr>
            <w:r>
              <w:t xml:space="preserve">Technical </w:t>
            </w:r>
            <w:bookmarkStart w:id="5" w:name="spectype2"/>
            <w:r>
              <w:t>Specification</w:t>
            </w:r>
            <w:bookmarkEnd w:id="5"/>
          </w:p>
          <w:p w14:paraId="55577B64" w14:textId="77777777" w:rsidR="00934FF8" w:rsidRDefault="0068321F">
            <w:pPr>
              <w:pStyle w:val="Guidance"/>
            </w:pPr>
            <w:r>
              <w:br/>
            </w:r>
            <w:r>
              <w:br/>
            </w:r>
          </w:p>
        </w:tc>
      </w:tr>
      <w:tr w:rsidR="00934FF8" w14:paraId="55577B6C" w14:textId="77777777">
        <w:trPr>
          <w:trHeight w:hRule="exact" w:val="3686"/>
        </w:trPr>
        <w:tc>
          <w:tcPr>
            <w:tcW w:w="10423" w:type="dxa"/>
            <w:gridSpan w:val="2"/>
            <w:shd w:val="clear" w:color="auto" w:fill="auto"/>
          </w:tcPr>
          <w:p w14:paraId="55577B66" w14:textId="77777777" w:rsidR="00934FF8" w:rsidRDefault="0068321F">
            <w:pPr>
              <w:pStyle w:val="ZT"/>
              <w:framePr w:wrap="auto" w:hAnchor="text" w:yAlign="inline"/>
            </w:pPr>
            <w:r>
              <w:t>3rd Generation Partnership Project;</w:t>
            </w:r>
          </w:p>
          <w:p w14:paraId="55577B67" w14:textId="77777777" w:rsidR="00934FF8" w:rsidRDefault="0068321F">
            <w:pPr>
              <w:pStyle w:val="ZT"/>
              <w:framePr w:wrap="auto" w:hAnchor="text" w:yAlign="inline"/>
              <w:rPr>
                <w:highlight w:val="yellow"/>
              </w:rPr>
            </w:pPr>
            <w:r>
              <w:t xml:space="preserve">Technical Specification Group </w:t>
            </w:r>
            <w:bookmarkStart w:id="6" w:name="specTitle"/>
            <w:r>
              <w:t>Services and System Aspects;</w:t>
            </w:r>
          </w:p>
          <w:p w14:paraId="55577B68" w14:textId="77777777" w:rsidR="00934FF8" w:rsidRDefault="0068321F">
            <w:pPr>
              <w:pStyle w:val="ZT"/>
              <w:framePr w:wrap="auto" w:hAnchor="text" w:yAlign="inline"/>
            </w:pPr>
            <w:r>
              <w:t>Charging management;</w:t>
            </w:r>
          </w:p>
          <w:p w14:paraId="55577B69" w14:textId="77777777" w:rsidR="00934FF8" w:rsidRDefault="0068321F">
            <w:pPr>
              <w:pStyle w:val="ZT"/>
              <w:framePr w:wrap="auto" w:hAnchor="text" w:yAlign="inline"/>
            </w:pPr>
            <w:r>
              <w:rPr>
                <w:rFonts w:hint="eastAsia"/>
              </w:rPr>
              <w:t>5G Multicast-broadcast Services charging</w:t>
            </w:r>
            <w:r>
              <w:t>;</w:t>
            </w:r>
          </w:p>
          <w:p w14:paraId="55577B6A" w14:textId="77777777" w:rsidR="00934FF8" w:rsidRDefault="0068321F">
            <w:pPr>
              <w:pStyle w:val="ZT"/>
              <w:framePr w:wrap="auto" w:hAnchor="text" w:yAlign="inline"/>
              <w:rPr>
                <w:highlight w:val="yellow"/>
              </w:rPr>
            </w:pPr>
            <w:r>
              <w:t>Stage 2</w:t>
            </w:r>
          </w:p>
          <w:bookmarkEnd w:id="6"/>
          <w:p w14:paraId="55577B6B" w14:textId="77777777" w:rsidR="00934FF8" w:rsidRDefault="0068321F">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934FF8" w14:paraId="55577B6E" w14:textId="77777777">
        <w:tc>
          <w:tcPr>
            <w:tcW w:w="10423" w:type="dxa"/>
            <w:gridSpan w:val="2"/>
            <w:shd w:val="clear" w:color="auto" w:fill="auto"/>
          </w:tcPr>
          <w:p w14:paraId="55577B6D" w14:textId="77777777" w:rsidR="00934FF8" w:rsidRDefault="0068321F">
            <w:pPr>
              <w:pStyle w:val="ZU"/>
              <w:framePr w:w="0" w:wrap="auto" w:vAnchor="margin" w:hAnchor="text" w:yAlign="inline"/>
              <w:tabs>
                <w:tab w:val="right" w:pos="10206"/>
              </w:tabs>
              <w:jc w:val="left"/>
              <w:rPr>
                <w:color w:val="0000FF"/>
              </w:rPr>
            </w:pPr>
            <w:r>
              <w:rPr>
                <w:color w:val="0000FF"/>
              </w:rPr>
              <w:tab/>
            </w:r>
          </w:p>
        </w:tc>
      </w:tr>
      <w:tr w:rsidR="00934FF8" w14:paraId="55577B71" w14:textId="77777777">
        <w:trPr>
          <w:trHeight w:hRule="exact" w:val="1531"/>
        </w:trPr>
        <w:tc>
          <w:tcPr>
            <w:tcW w:w="4883" w:type="dxa"/>
            <w:shd w:val="clear" w:color="auto" w:fill="auto"/>
          </w:tcPr>
          <w:p w14:paraId="55577B6F" w14:textId="77777777" w:rsidR="00934FF8" w:rsidRDefault="0068321F">
            <w:pPr>
              <w:rPr>
                <w:i/>
              </w:rPr>
            </w:pPr>
            <w:r>
              <w:rPr>
                <w:i/>
                <w:noProof/>
              </w:rPr>
              <w:drawing>
                <wp:inline distT="0" distB="0" distL="0" distR="0" wp14:anchorId="55577F33" wp14:editId="55577F34">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14:paraId="55577B70" w14:textId="77777777" w:rsidR="00934FF8" w:rsidRDefault="0068321F">
            <w:pPr>
              <w:jc w:val="right"/>
            </w:pPr>
            <w:r>
              <w:rPr>
                <w:noProof/>
              </w:rPr>
              <w:drawing>
                <wp:inline distT="0" distB="0" distL="0" distR="0" wp14:anchorId="55577F35" wp14:editId="55577F36">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934FF8" w14:paraId="55577B73" w14:textId="77777777">
        <w:trPr>
          <w:trHeight w:hRule="exact" w:val="5783"/>
        </w:trPr>
        <w:tc>
          <w:tcPr>
            <w:tcW w:w="10423" w:type="dxa"/>
            <w:gridSpan w:val="2"/>
            <w:shd w:val="clear" w:color="auto" w:fill="auto"/>
          </w:tcPr>
          <w:p w14:paraId="55577B72" w14:textId="77777777" w:rsidR="00934FF8" w:rsidRDefault="00934FF8">
            <w:pPr>
              <w:pStyle w:val="Guidance"/>
              <w:rPr>
                <w:b/>
              </w:rPr>
            </w:pPr>
          </w:p>
        </w:tc>
      </w:tr>
      <w:tr w:rsidR="00934FF8" w14:paraId="55577B77" w14:textId="77777777">
        <w:trPr>
          <w:cantSplit/>
          <w:trHeight w:hRule="exact" w:val="964"/>
        </w:trPr>
        <w:tc>
          <w:tcPr>
            <w:tcW w:w="10423" w:type="dxa"/>
            <w:gridSpan w:val="2"/>
            <w:shd w:val="clear" w:color="auto" w:fill="auto"/>
          </w:tcPr>
          <w:p w14:paraId="55577B74" w14:textId="77777777" w:rsidR="00934FF8" w:rsidRDefault="0068321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w:t>
            </w:r>
            <w:r>
              <w:rPr>
                <w:sz w:val="16"/>
              </w:rPr>
              <w:t>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w:t>
            </w:r>
            <w:r>
              <w:rPr>
                <w:sz w:val="16"/>
              </w:rPr>
              <w:t>should be obtained via the 3GPP Organizational Partners' Publications Offices.</w:t>
            </w:r>
            <w:bookmarkEnd w:id="8"/>
          </w:p>
          <w:p w14:paraId="55577B75" w14:textId="77777777" w:rsidR="00934FF8" w:rsidRDefault="00934FF8">
            <w:pPr>
              <w:pStyle w:val="ZV"/>
              <w:framePr w:wrap="notBeside"/>
            </w:pPr>
          </w:p>
          <w:p w14:paraId="55577B76" w14:textId="77777777" w:rsidR="00934FF8" w:rsidRDefault="00934FF8">
            <w:pPr>
              <w:rPr>
                <w:sz w:val="16"/>
              </w:rPr>
            </w:pPr>
          </w:p>
        </w:tc>
      </w:tr>
      <w:bookmarkEnd w:id="0"/>
    </w:tbl>
    <w:p w14:paraId="55577B78" w14:textId="77777777" w:rsidR="00934FF8" w:rsidRDefault="00934FF8">
      <w:pPr>
        <w:sectPr w:rsidR="00934FF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34FF8" w14:paraId="55577B7A" w14:textId="77777777">
        <w:trPr>
          <w:trHeight w:hRule="exact" w:val="5670"/>
        </w:trPr>
        <w:tc>
          <w:tcPr>
            <w:tcW w:w="10423" w:type="dxa"/>
            <w:shd w:val="clear" w:color="auto" w:fill="auto"/>
          </w:tcPr>
          <w:p w14:paraId="55577B79" w14:textId="77777777" w:rsidR="00934FF8" w:rsidRDefault="00934FF8">
            <w:pPr>
              <w:pStyle w:val="Guidance"/>
            </w:pPr>
            <w:bookmarkStart w:id="9" w:name="page2"/>
          </w:p>
        </w:tc>
      </w:tr>
      <w:tr w:rsidR="00934FF8" w14:paraId="55577B85" w14:textId="77777777">
        <w:trPr>
          <w:trHeight w:hRule="exact" w:val="5387"/>
        </w:trPr>
        <w:tc>
          <w:tcPr>
            <w:tcW w:w="10423" w:type="dxa"/>
            <w:shd w:val="clear" w:color="auto" w:fill="auto"/>
          </w:tcPr>
          <w:p w14:paraId="55577B7B" w14:textId="77777777" w:rsidR="00934FF8" w:rsidRDefault="0068321F">
            <w:pPr>
              <w:pStyle w:val="FP"/>
              <w:spacing w:after="240"/>
              <w:ind w:left="2835" w:right="2835"/>
              <w:jc w:val="center"/>
              <w:rPr>
                <w:rFonts w:ascii="Arial" w:hAnsi="Arial"/>
                <w:b/>
                <w:i/>
              </w:rPr>
            </w:pPr>
            <w:bookmarkStart w:id="10" w:name="coords3gpp"/>
            <w:r>
              <w:rPr>
                <w:rFonts w:ascii="Arial" w:hAnsi="Arial"/>
                <w:b/>
                <w:i/>
              </w:rPr>
              <w:t>3GPP</w:t>
            </w:r>
          </w:p>
          <w:p w14:paraId="55577B7C" w14:textId="77777777" w:rsidR="00934FF8" w:rsidRDefault="0068321F">
            <w:pPr>
              <w:pStyle w:val="FP"/>
              <w:pBdr>
                <w:bottom w:val="single" w:sz="6" w:space="1" w:color="auto"/>
              </w:pBdr>
              <w:ind w:left="2835" w:right="2835"/>
              <w:jc w:val="center"/>
            </w:pPr>
            <w:r>
              <w:t>Postal address</w:t>
            </w:r>
          </w:p>
          <w:p w14:paraId="55577B7D" w14:textId="77777777" w:rsidR="00934FF8" w:rsidRDefault="00934FF8">
            <w:pPr>
              <w:pStyle w:val="FP"/>
              <w:ind w:left="2835" w:right="2835"/>
              <w:jc w:val="center"/>
              <w:rPr>
                <w:rFonts w:ascii="Arial" w:hAnsi="Arial"/>
                <w:sz w:val="18"/>
              </w:rPr>
            </w:pPr>
          </w:p>
          <w:p w14:paraId="55577B7E" w14:textId="77777777" w:rsidR="00934FF8" w:rsidRDefault="0068321F">
            <w:pPr>
              <w:pStyle w:val="FP"/>
              <w:pBdr>
                <w:bottom w:val="single" w:sz="6" w:space="1" w:color="auto"/>
              </w:pBdr>
              <w:spacing w:before="240"/>
              <w:ind w:left="2835" w:right="2835"/>
              <w:jc w:val="center"/>
            </w:pPr>
            <w:r>
              <w:t>3GPP support office address</w:t>
            </w:r>
          </w:p>
          <w:p w14:paraId="55577B7F" w14:textId="77777777" w:rsidR="00934FF8" w:rsidRDefault="0068321F">
            <w:pPr>
              <w:pStyle w:val="FP"/>
              <w:ind w:left="2835" w:right="2835"/>
              <w:jc w:val="center"/>
              <w:rPr>
                <w:rFonts w:ascii="Arial" w:hAnsi="Arial"/>
                <w:sz w:val="18"/>
                <w:lang w:val="fr-FR"/>
              </w:rPr>
            </w:pPr>
            <w:r>
              <w:rPr>
                <w:rFonts w:ascii="Arial" w:hAnsi="Arial"/>
                <w:sz w:val="18"/>
                <w:lang w:val="fr-FR"/>
              </w:rPr>
              <w:t>650 Route des Lucioles - Sophia Antipolis</w:t>
            </w:r>
          </w:p>
          <w:p w14:paraId="55577B80" w14:textId="77777777" w:rsidR="00934FF8" w:rsidRDefault="0068321F">
            <w:pPr>
              <w:pStyle w:val="FP"/>
              <w:ind w:left="2835" w:right="2835"/>
              <w:jc w:val="center"/>
              <w:rPr>
                <w:rFonts w:ascii="Arial" w:hAnsi="Arial"/>
                <w:sz w:val="18"/>
                <w:lang w:val="fr-FR"/>
              </w:rPr>
            </w:pPr>
            <w:r>
              <w:rPr>
                <w:rFonts w:ascii="Arial" w:hAnsi="Arial"/>
                <w:sz w:val="18"/>
                <w:lang w:val="fr-FR"/>
              </w:rPr>
              <w:t>Valbonne - FRANCE</w:t>
            </w:r>
          </w:p>
          <w:p w14:paraId="55577B81" w14:textId="77777777" w:rsidR="00934FF8" w:rsidRDefault="0068321F">
            <w:pPr>
              <w:pStyle w:val="FP"/>
              <w:spacing w:after="20"/>
              <w:ind w:left="2835" w:right="2835"/>
              <w:jc w:val="center"/>
              <w:rPr>
                <w:rFonts w:ascii="Arial" w:hAnsi="Arial"/>
                <w:sz w:val="18"/>
              </w:rPr>
            </w:pPr>
            <w:r>
              <w:rPr>
                <w:rFonts w:ascii="Arial" w:hAnsi="Arial"/>
                <w:sz w:val="18"/>
              </w:rPr>
              <w:t xml:space="preserve">Tel.: +33 4 92 94 42 00 Fax: +33 4 93 65 </w:t>
            </w:r>
            <w:r>
              <w:rPr>
                <w:rFonts w:ascii="Arial" w:hAnsi="Arial"/>
                <w:sz w:val="18"/>
              </w:rPr>
              <w:t>47 16</w:t>
            </w:r>
          </w:p>
          <w:p w14:paraId="55577B82" w14:textId="77777777" w:rsidR="00934FF8" w:rsidRDefault="0068321F">
            <w:pPr>
              <w:pStyle w:val="FP"/>
              <w:pBdr>
                <w:bottom w:val="single" w:sz="6" w:space="1" w:color="auto"/>
              </w:pBdr>
              <w:spacing w:before="240"/>
              <w:ind w:left="2835" w:right="2835"/>
              <w:jc w:val="center"/>
            </w:pPr>
            <w:r>
              <w:t>Internet</w:t>
            </w:r>
          </w:p>
          <w:p w14:paraId="55577B83" w14:textId="77777777" w:rsidR="00934FF8" w:rsidRDefault="0068321F">
            <w:pPr>
              <w:pStyle w:val="FP"/>
              <w:ind w:left="2835" w:right="2835"/>
              <w:jc w:val="center"/>
              <w:rPr>
                <w:rFonts w:ascii="Arial" w:hAnsi="Arial"/>
                <w:sz w:val="18"/>
              </w:rPr>
            </w:pPr>
            <w:r>
              <w:rPr>
                <w:rFonts w:ascii="Arial" w:hAnsi="Arial"/>
                <w:sz w:val="18"/>
              </w:rPr>
              <w:t>http://www.3gpp.org</w:t>
            </w:r>
            <w:bookmarkEnd w:id="10"/>
          </w:p>
          <w:p w14:paraId="55577B84" w14:textId="77777777" w:rsidR="00934FF8" w:rsidRDefault="00934FF8"/>
        </w:tc>
      </w:tr>
      <w:tr w:rsidR="00934FF8" w14:paraId="55577B90" w14:textId="77777777">
        <w:tc>
          <w:tcPr>
            <w:tcW w:w="10423" w:type="dxa"/>
            <w:shd w:val="clear" w:color="auto" w:fill="auto"/>
            <w:vAlign w:val="bottom"/>
          </w:tcPr>
          <w:p w14:paraId="55577B86" w14:textId="77777777" w:rsidR="00934FF8" w:rsidRDefault="0068321F">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5577B87" w14:textId="77777777" w:rsidR="00934FF8" w:rsidRDefault="0068321F">
            <w:pPr>
              <w:pStyle w:val="FP"/>
              <w:jc w:val="center"/>
            </w:pPr>
            <w:r>
              <w:t>No part may be reproduced except as authorized by written permission.</w:t>
            </w:r>
            <w:r>
              <w:br/>
              <w:t>The copyright and the foregoing restriction extend to reproduction in all media.</w:t>
            </w:r>
          </w:p>
          <w:p w14:paraId="55577B88" w14:textId="77777777" w:rsidR="00934FF8" w:rsidRDefault="00934FF8">
            <w:pPr>
              <w:pStyle w:val="FP"/>
              <w:jc w:val="center"/>
            </w:pPr>
          </w:p>
          <w:p w14:paraId="55577B89" w14:textId="77777777" w:rsidR="00934FF8" w:rsidRDefault="0068321F">
            <w:pPr>
              <w:pStyle w:val="FP"/>
              <w:jc w:val="center"/>
              <w:rPr>
                <w:sz w:val="18"/>
              </w:rPr>
            </w:pPr>
            <w:r>
              <w:rPr>
                <w:sz w:val="18"/>
              </w:rPr>
              <w:t xml:space="preserve">© </w:t>
            </w:r>
            <w:bookmarkStart w:id="12" w:name="copyrightDate"/>
            <w:r>
              <w:rPr>
                <w:sz w:val="18"/>
              </w:rPr>
              <w:t>2023</w:t>
            </w:r>
            <w:bookmarkEnd w:id="12"/>
            <w:r>
              <w:rPr>
                <w:sz w:val="18"/>
              </w:rPr>
              <w:t xml:space="preserve">, 3GPP Organizational Partners </w:t>
            </w:r>
            <w:r>
              <w:rPr>
                <w:sz w:val="18"/>
              </w:rPr>
              <w:t>(ARIB, ATIS, CCSA, ETSI, TSDSI, TTA, TTC).</w:t>
            </w:r>
            <w:bookmarkStart w:id="13" w:name="copyrightaddon"/>
            <w:bookmarkEnd w:id="13"/>
          </w:p>
          <w:p w14:paraId="55577B8A" w14:textId="77777777" w:rsidR="00934FF8" w:rsidRDefault="0068321F">
            <w:pPr>
              <w:pStyle w:val="FP"/>
              <w:jc w:val="center"/>
              <w:rPr>
                <w:sz w:val="18"/>
              </w:rPr>
            </w:pPr>
            <w:r>
              <w:rPr>
                <w:sz w:val="18"/>
              </w:rPr>
              <w:t>All rights reserved.</w:t>
            </w:r>
          </w:p>
          <w:p w14:paraId="55577B8B" w14:textId="77777777" w:rsidR="00934FF8" w:rsidRDefault="00934FF8">
            <w:pPr>
              <w:pStyle w:val="FP"/>
              <w:rPr>
                <w:sz w:val="18"/>
              </w:rPr>
            </w:pPr>
          </w:p>
          <w:p w14:paraId="55577B8C" w14:textId="77777777" w:rsidR="00934FF8" w:rsidRDefault="0068321F">
            <w:pPr>
              <w:pStyle w:val="FP"/>
              <w:rPr>
                <w:sz w:val="18"/>
              </w:rPr>
            </w:pPr>
            <w:r>
              <w:rPr>
                <w:sz w:val="18"/>
              </w:rPr>
              <w:t>UMTS™ is a Trade Mark of ETSI registered for the benefit of its members</w:t>
            </w:r>
          </w:p>
          <w:p w14:paraId="55577B8D" w14:textId="77777777" w:rsidR="00934FF8" w:rsidRDefault="0068321F">
            <w:pPr>
              <w:pStyle w:val="FP"/>
              <w:rPr>
                <w:sz w:val="18"/>
              </w:rPr>
            </w:pPr>
            <w:r>
              <w:rPr>
                <w:sz w:val="18"/>
              </w:rPr>
              <w:t>3GPP™ is a Trade Mark of ETSI registered for the benefit of its Members and of the 3GPP Organizational Partners</w:t>
            </w:r>
            <w:r>
              <w:rPr>
                <w:sz w:val="18"/>
              </w:rPr>
              <w:br/>
              <w:t>LTE™ is</w:t>
            </w:r>
            <w:r>
              <w:rPr>
                <w:sz w:val="18"/>
              </w:rPr>
              <w:t xml:space="preserve"> a Trade Mark of ETSI registered for the benefit of its Members and of the 3GPP Organizational Partners</w:t>
            </w:r>
          </w:p>
          <w:p w14:paraId="55577B8E" w14:textId="77777777" w:rsidR="00934FF8" w:rsidRDefault="0068321F">
            <w:pPr>
              <w:pStyle w:val="FP"/>
              <w:rPr>
                <w:sz w:val="18"/>
              </w:rPr>
            </w:pPr>
            <w:r>
              <w:rPr>
                <w:sz w:val="18"/>
              </w:rPr>
              <w:t>GSM® and the GSM logo are registered and owned by the GSM Association</w:t>
            </w:r>
            <w:bookmarkEnd w:id="11"/>
          </w:p>
          <w:p w14:paraId="55577B8F" w14:textId="77777777" w:rsidR="00934FF8" w:rsidRDefault="00934FF8"/>
        </w:tc>
      </w:tr>
      <w:bookmarkEnd w:id="9"/>
    </w:tbl>
    <w:p w14:paraId="55577B91" w14:textId="77777777" w:rsidR="00934FF8" w:rsidRDefault="0068321F">
      <w:pPr>
        <w:pStyle w:val="TT"/>
      </w:pPr>
      <w:r>
        <w:br w:type="page"/>
      </w:r>
      <w:bookmarkStart w:id="14" w:name="tableOfContents"/>
      <w:bookmarkEnd w:id="14"/>
      <w:r>
        <w:lastRenderedPageBreak/>
        <w:t>Contents</w:t>
      </w:r>
    </w:p>
    <w:p w14:paraId="55577B92" w14:textId="77777777" w:rsidR="00934FF8" w:rsidRDefault="0068321F">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_Toc14697 \h </w:instrText>
      </w:r>
      <w:r>
        <w:fldChar w:fldCharType="separate"/>
      </w:r>
      <w:r>
        <w:t>5</w:t>
      </w:r>
      <w:r>
        <w:fldChar w:fldCharType="end"/>
      </w:r>
    </w:p>
    <w:p w14:paraId="55577B93" w14:textId="77777777" w:rsidR="00934FF8" w:rsidRDefault="0068321F">
      <w:pPr>
        <w:pStyle w:val="TOC1"/>
        <w:tabs>
          <w:tab w:val="clear" w:pos="9639"/>
          <w:tab w:val="right" w:pos="1080"/>
          <w:tab w:val="right" w:leader="dot" w:pos="9641"/>
        </w:tabs>
      </w:pPr>
      <w:r>
        <w:t>1</w:t>
      </w:r>
      <w:r>
        <w:tab/>
        <w:t>Scope</w:t>
      </w:r>
      <w:r>
        <w:tab/>
      </w:r>
      <w:r>
        <w:fldChar w:fldCharType="begin"/>
      </w:r>
      <w:r>
        <w:instrText xml:space="preserve"> PAGEREF _Toc16264 \h </w:instrText>
      </w:r>
      <w:r>
        <w:fldChar w:fldCharType="separate"/>
      </w:r>
      <w:r>
        <w:t>7</w:t>
      </w:r>
      <w:r>
        <w:fldChar w:fldCharType="end"/>
      </w:r>
    </w:p>
    <w:p w14:paraId="55577B94" w14:textId="77777777" w:rsidR="00934FF8" w:rsidRDefault="0068321F">
      <w:pPr>
        <w:pStyle w:val="TOC1"/>
        <w:tabs>
          <w:tab w:val="clear" w:pos="9639"/>
          <w:tab w:val="right" w:pos="1080"/>
          <w:tab w:val="right" w:leader="dot" w:pos="9641"/>
        </w:tabs>
      </w:pPr>
      <w:r>
        <w:t>2</w:t>
      </w:r>
      <w:r>
        <w:tab/>
        <w:t>References</w:t>
      </w:r>
      <w:r>
        <w:tab/>
      </w:r>
      <w:r>
        <w:fldChar w:fldCharType="begin"/>
      </w:r>
      <w:r>
        <w:instrText xml:space="preserve"> PAGEREF _Toc29522 \h </w:instrText>
      </w:r>
      <w:r>
        <w:fldChar w:fldCharType="separate"/>
      </w:r>
      <w:r>
        <w:t>7</w:t>
      </w:r>
      <w:r>
        <w:fldChar w:fldCharType="end"/>
      </w:r>
    </w:p>
    <w:p w14:paraId="55577B95" w14:textId="77777777" w:rsidR="00934FF8" w:rsidRDefault="0068321F">
      <w:pPr>
        <w:pStyle w:val="TOC1"/>
        <w:tabs>
          <w:tab w:val="clear" w:pos="9639"/>
          <w:tab w:val="right" w:pos="1080"/>
          <w:tab w:val="right" w:leader="dot" w:pos="9641"/>
        </w:tabs>
      </w:pPr>
      <w:r>
        <w:t>3</w:t>
      </w:r>
      <w:r>
        <w:tab/>
        <w:t>Definitions of te</w:t>
      </w:r>
      <w:r>
        <w:t>rms, symbols and abbreviations</w:t>
      </w:r>
      <w:r>
        <w:tab/>
      </w:r>
      <w:r>
        <w:fldChar w:fldCharType="begin"/>
      </w:r>
      <w:r>
        <w:instrText xml:space="preserve"> PAGEREF _Toc22260 \h </w:instrText>
      </w:r>
      <w:r>
        <w:fldChar w:fldCharType="separate"/>
      </w:r>
      <w:r>
        <w:t>7</w:t>
      </w:r>
      <w:r>
        <w:fldChar w:fldCharType="end"/>
      </w:r>
    </w:p>
    <w:p w14:paraId="55577B96" w14:textId="77777777" w:rsidR="00934FF8" w:rsidRDefault="0068321F">
      <w:pPr>
        <w:pStyle w:val="TOC2"/>
        <w:tabs>
          <w:tab w:val="clear" w:pos="9639"/>
          <w:tab w:val="right" w:pos="1080"/>
          <w:tab w:val="right" w:leader="dot" w:pos="9641"/>
        </w:tabs>
      </w:pPr>
      <w:r>
        <w:t>3.1</w:t>
      </w:r>
      <w:r>
        <w:tab/>
        <w:t>Terms</w:t>
      </w:r>
      <w:r>
        <w:tab/>
      </w:r>
      <w:r>
        <w:fldChar w:fldCharType="begin"/>
      </w:r>
      <w:r>
        <w:instrText xml:space="preserve"> PAGEREF _Toc31423 \h </w:instrText>
      </w:r>
      <w:r>
        <w:fldChar w:fldCharType="separate"/>
      </w:r>
      <w:r>
        <w:t>7</w:t>
      </w:r>
      <w:r>
        <w:fldChar w:fldCharType="end"/>
      </w:r>
    </w:p>
    <w:p w14:paraId="55577B97" w14:textId="77777777" w:rsidR="00934FF8" w:rsidRDefault="0068321F">
      <w:pPr>
        <w:pStyle w:val="TOC2"/>
        <w:tabs>
          <w:tab w:val="clear" w:pos="9639"/>
          <w:tab w:val="right" w:pos="1080"/>
          <w:tab w:val="right" w:leader="dot" w:pos="9641"/>
        </w:tabs>
      </w:pPr>
      <w:r>
        <w:t>3.2</w:t>
      </w:r>
      <w:r>
        <w:tab/>
        <w:t>Symbols</w:t>
      </w:r>
      <w:r>
        <w:tab/>
      </w:r>
      <w:r>
        <w:fldChar w:fldCharType="begin"/>
      </w:r>
      <w:r>
        <w:instrText xml:space="preserve"> PAGEREF _Toc56 \h </w:instrText>
      </w:r>
      <w:r>
        <w:fldChar w:fldCharType="separate"/>
      </w:r>
      <w:r>
        <w:t>7</w:t>
      </w:r>
      <w:r>
        <w:fldChar w:fldCharType="end"/>
      </w:r>
    </w:p>
    <w:p w14:paraId="55577B98" w14:textId="77777777" w:rsidR="00934FF8" w:rsidRDefault="0068321F">
      <w:pPr>
        <w:pStyle w:val="TOC2"/>
        <w:tabs>
          <w:tab w:val="clear" w:pos="9639"/>
          <w:tab w:val="right" w:pos="1080"/>
          <w:tab w:val="right" w:leader="dot" w:pos="9641"/>
        </w:tabs>
      </w:pPr>
      <w:r>
        <w:t>3.3</w:t>
      </w:r>
      <w:r>
        <w:tab/>
        <w:t>Abbreviations</w:t>
      </w:r>
      <w:r>
        <w:tab/>
      </w:r>
      <w:r>
        <w:fldChar w:fldCharType="begin"/>
      </w:r>
      <w:r>
        <w:instrText xml:space="preserve"> PAGEREF _Toc18034 \h </w:instrText>
      </w:r>
      <w:r>
        <w:fldChar w:fldCharType="separate"/>
      </w:r>
      <w:r>
        <w:t>7</w:t>
      </w:r>
      <w:r>
        <w:fldChar w:fldCharType="end"/>
      </w:r>
    </w:p>
    <w:p w14:paraId="55577B99" w14:textId="77777777" w:rsidR="00934FF8" w:rsidRDefault="0068321F">
      <w:pPr>
        <w:pStyle w:val="TOC1"/>
        <w:tabs>
          <w:tab w:val="clear" w:pos="9639"/>
          <w:tab w:val="right" w:pos="2000"/>
          <w:tab w:val="right" w:leader="dot" w:pos="9641"/>
        </w:tabs>
      </w:pPr>
      <w:r>
        <w:t>4</w:t>
      </w:r>
      <w:r>
        <w:tab/>
        <w:t>Architecture considerations</w:t>
      </w:r>
      <w:r>
        <w:tab/>
      </w:r>
      <w:r>
        <w:fldChar w:fldCharType="begin"/>
      </w:r>
      <w:r>
        <w:instrText xml:space="preserve"> PAGEREF _Toc13376 \h </w:instrText>
      </w:r>
      <w:r>
        <w:fldChar w:fldCharType="separate"/>
      </w:r>
      <w:r>
        <w:t>7</w:t>
      </w:r>
      <w:r>
        <w:fldChar w:fldCharType="end"/>
      </w:r>
    </w:p>
    <w:p w14:paraId="55577B9A" w14:textId="77777777" w:rsidR="00934FF8" w:rsidRDefault="0068321F">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_Toc7</w:instrText>
      </w:r>
      <w:r>
        <w:instrText xml:space="preserve">183 \h </w:instrText>
      </w:r>
      <w:r>
        <w:fldChar w:fldCharType="separate"/>
      </w:r>
      <w:r>
        <w:t>7</w:t>
      </w:r>
      <w:r>
        <w:fldChar w:fldCharType="end"/>
      </w:r>
    </w:p>
    <w:p w14:paraId="55577B9B" w14:textId="77777777" w:rsidR="00934FF8" w:rsidRDefault="0068321F">
      <w:pPr>
        <w:pStyle w:val="TOC2"/>
        <w:tabs>
          <w:tab w:val="clear" w:pos="9639"/>
          <w:tab w:val="right" w:pos="2000"/>
          <w:tab w:val="right" w:leader="dot" w:pos="9641"/>
        </w:tabs>
      </w:pPr>
      <w:r>
        <w:t>4.2</w:t>
      </w:r>
      <w:r>
        <w:tab/>
      </w:r>
      <w:r>
        <w:rPr>
          <w:lang w:bidi="ar-IQ"/>
        </w:rPr>
        <w:t xml:space="preserve">5G </w:t>
      </w:r>
      <w:r>
        <w:rPr>
          <w:rFonts w:hint="eastAsia"/>
          <w:lang w:val="en-US" w:eastAsia="zh-CN"/>
        </w:rPr>
        <w:t xml:space="preserve">MBS Session </w:t>
      </w:r>
      <w:r>
        <w:rPr>
          <w:lang w:bidi="ar-IQ"/>
        </w:rPr>
        <w:t>data connectivity domain converged charging architecture</w:t>
      </w:r>
      <w:r>
        <w:tab/>
      </w:r>
      <w:r>
        <w:fldChar w:fldCharType="begin"/>
      </w:r>
      <w:r>
        <w:instrText xml:space="preserve"> PAGEREF _Toc14567 \h </w:instrText>
      </w:r>
      <w:r>
        <w:fldChar w:fldCharType="separate"/>
      </w:r>
      <w:r>
        <w:t>7</w:t>
      </w:r>
      <w:r>
        <w:fldChar w:fldCharType="end"/>
      </w:r>
    </w:p>
    <w:p w14:paraId="55577B9C" w14:textId="77777777" w:rsidR="00934FF8" w:rsidRDefault="0068321F">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val="en-US" w:eastAsia="zh-CN"/>
        </w:rPr>
        <w:t xml:space="preserve">MBS Session </w:t>
      </w:r>
      <w:r>
        <w:rPr>
          <w:lang w:bidi="ar-IQ"/>
        </w:rPr>
        <w:t>data</w:t>
      </w:r>
      <w:r>
        <w:rPr>
          <w:lang w:bidi="ar-IQ"/>
        </w:rPr>
        <w:t xml:space="preserve"> connectivity </w:t>
      </w:r>
      <w:r>
        <w:t>charging principles and scenarios</w:t>
      </w:r>
      <w:r>
        <w:tab/>
      </w:r>
      <w:r>
        <w:fldChar w:fldCharType="begin"/>
      </w:r>
      <w:r>
        <w:instrText xml:space="preserve"> PAGEREF _Toc28099 \h </w:instrText>
      </w:r>
      <w:r>
        <w:fldChar w:fldCharType="separate"/>
      </w:r>
      <w:r>
        <w:t>9</w:t>
      </w:r>
      <w:r>
        <w:fldChar w:fldCharType="end"/>
      </w:r>
    </w:p>
    <w:p w14:paraId="55577B9D" w14:textId="77777777" w:rsidR="00934FF8" w:rsidRDefault="0068321F">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w:t>
      </w:r>
      <w:r>
        <w:tab/>
      </w:r>
      <w:r>
        <w:fldChar w:fldCharType="begin"/>
      </w:r>
      <w:r>
        <w:instrText xml:space="preserve"> PAGEREF _Toc21623 \h </w:instrText>
      </w:r>
      <w:r>
        <w:fldChar w:fldCharType="separate"/>
      </w:r>
      <w:r>
        <w:t>9</w:t>
      </w:r>
      <w:r>
        <w:fldChar w:fldCharType="end"/>
      </w:r>
    </w:p>
    <w:p w14:paraId="55577B9E" w14:textId="77777777" w:rsidR="00934FF8" w:rsidRDefault="0068321F">
      <w:pPr>
        <w:pStyle w:val="TOC3"/>
        <w:tabs>
          <w:tab w:val="clear" w:pos="9639"/>
          <w:tab w:val="right" w:pos="1600"/>
          <w:tab w:val="right" w:leader="dot" w:pos="9641"/>
        </w:tabs>
      </w:pPr>
      <w:r>
        <w:rPr>
          <w:lang w:eastAsia="zh-CN"/>
        </w:rPr>
        <w:t>5.1.1</w:t>
      </w:r>
      <w:r>
        <w:rPr>
          <w:lang w:eastAsia="zh-CN"/>
        </w:rPr>
        <w:tab/>
        <w:t>General</w:t>
      </w:r>
      <w:r>
        <w:tab/>
      </w:r>
      <w:r>
        <w:fldChar w:fldCharType="begin"/>
      </w:r>
      <w:r>
        <w:instrText xml:space="preserve"> PAGEREF _Toc23094 \h </w:instrText>
      </w:r>
      <w:r>
        <w:fldChar w:fldCharType="separate"/>
      </w:r>
      <w:r>
        <w:t>9</w:t>
      </w:r>
      <w:r>
        <w:fldChar w:fldCharType="end"/>
      </w:r>
    </w:p>
    <w:p w14:paraId="55577B9F" w14:textId="77777777" w:rsidR="00934FF8" w:rsidRDefault="0068321F">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_Toc32342 \h </w:instrText>
      </w:r>
      <w:r>
        <w:fldChar w:fldCharType="separate"/>
      </w:r>
      <w:r>
        <w:t>9</w:t>
      </w:r>
      <w:r>
        <w:fldChar w:fldCharType="end"/>
      </w:r>
    </w:p>
    <w:p w14:paraId="55577BA0" w14:textId="77777777" w:rsidR="00934FF8" w:rsidRDefault="0068321F">
      <w:pPr>
        <w:pStyle w:val="TOC3"/>
        <w:tabs>
          <w:tab w:val="clear" w:pos="9639"/>
          <w:tab w:val="right" w:pos="2000"/>
          <w:tab w:val="right" w:leader="dot" w:pos="9641"/>
        </w:tabs>
      </w:pPr>
      <w:r>
        <w:rPr>
          <w:lang w:eastAsia="zh-CN"/>
        </w:rPr>
        <w:t>5.1.3</w:t>
      </w:r>
      <w:r>
        <w:rPr>
          <w:lang w:eastAsia="zh-CN"/>
        </w:rPr>
        <w:tab/>
      </w:r>
      <w:r>
        <w:t>Charging informatio</w:t>
      </w:r>
      <w:r>
        <w:t>n</w:t>
      </w:r>
      <w:r>
        <w:tab/>
      </w:r>
      <w:r>
        <w:fldChar w:fldCharType="begin"/>
      </w:r>
      <w:r>
        <w:instrText xml:space="preserve"> PAGEREF _Toc2322 \h </w:instrText>
      </w:r>
      <w:r>
        <w:fldChar w:fldCharType="separate"/>
      </w:r>
      <w:r>
        <w:t>9</w:t>
      </w:r>
      <w:r>
        <w:fldChar w:fldCharType="end"/>
      </w:r>
    </w:p>
    <w:p w14:paraId="55577BA1" w14:textId="77777777" w:rsidR="00934FF8" w:rsidRDefault="0068321F">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_Toc32250 \h </w:instrText>
      </w:r>
      <w:r>
        <w:fldChar w:fldCharType="separate"/>
      </w:r>
      <w:r>
        <w:t>9</w:t>
      </w:r>
      <w:r>
        <w:fldChar w:fldCharType="end"/>
      </w:r>
    </w:p>
    <w:p w14:paraId="55577BA2" w14:textId="77777777" w:rsidR="00934FF8" w:rsidRDefault="0068321F">
      <w:pPr>
        <w:pStyle w:val="TOC3"/>
        <w:tabs>
          <w:tab w:val="clear" w:pos="9639"/>
          <w:tab w:val="right" w:pos="2000"/>
          <w:tab w:val="right" w:leader="dot" w:pos="9641"/>
        </w:tabs>
      </w:pPr>
      <w:r>
        <w:rPr>
          <w:lang w:bidi="ar-IQ"/>
        </w:rPr>
        <w:t>5.1.</w:t>
      </w:r>
      <w:r>
        <w:rPr>
          <w:rFonts w:hint="eastAsia"/>
          <w:lang w:val="en-US" w:eastAsia="zh-CN" w:bidi="ar-IQ"/>
        </w:rPr>
        <w:t>5</w:t>
      </w:r>
      <w:r>
        <w:rPr>
          <w:lang w:bidi="ar-IQ"/>
        </w:rPr>
        <w:tab/>
        <w:t>CHF selection</w:t>
      </w:r>
      <w:r>
        <w:tab/>
      </w:r>
      <w:r>
        <w:fldChar w:fldCharType="begin"/>
      </w:r>
      <w:r>
        <w:instrText xml:space="preserve"> PAGEREF _Toc12443 \h </w:instrText>
      </w:r>
      <w:r>
        <w:fldChar w:fldCharType="separate"/>
      </w:r>
      <w:r>
        <w:t>9</w:t>
      </w:r>
      <w:r>
        <w:fldChar w:fldCharType="end"/>
      </w:r>
    </w:p>
    <w:p w14:paraId="55577BA3" w14:textId="77777777" w:rsidR="00934FF8" w:rsidRDefault="0068321F">
      <w:pPr>
        <w:pStyle w:val="TOC2"/>
        <w:tabs>
          <w:tab w:val="clear" w:pos="9639"/>
          <w:tab w:val="right" w:pos="2000"/>
          <w:tab w:val="right" w:leader="dot" w:pos="9641"/>
        </w:tabs>
      </w:pPr>
      <w:r>
        <w:t>5.2</w:t>
      </w:r>
      <w:r>
        <w:tab/>
      </w:r>
      <w:r>
        <w:rPr>
          <w:lang w:bidi="ar-IQ"/>
        </w:rPr>
        <w:t xml:space="preserve">5G </w:t>
      </w:r>
      <w:r>
        <w:rPr>
          <w:rFonts w:hint="eastAsia"/>
          <w:lang w:val="en-US" w:eastAsia="zh-CN"/>
        </w:rPr>
        <w:t xml:space="preserve">MBS Session </w:t>
      </w:r>
      <w:r>
        <w:rPr>
          <w:lang w:bidi="ar-IQ"/>
        </w:rPr>
        <w:t xml:space="preserve">data connectivity </w:t>
      </w:r>
      <w:r>
        <w:rPr>
          <w:lang w:eastAsia="zh-CN" w:bidi="ar-IQ"/>
        </w:rPr>
        <w:t xml:space="preserve">converged </w:t>
      </w:r>
      <w:r>
        <w:t>charging scenario</w:t>
      </w:r>
      <w:r>
        <w:rPr>
          <w:rFonts w:hint="eastAsia"/>
          <w:lang w:val="en-US" w:eastAsia="zh-CN"/>
        </w:rPr>
        <w:t>s</w:t>
      </w:r>
      <w:r>
        <w:tab/>
      </w:r>
      <w:r>
        <w:fldChar w:fldCharType="begin"/>
      </w:r>
      <w:r>
        <w:instrText xml:space="preserve"> PAGEREF _Toc12953 \h</w:instrText>
      </w:r>
      <w:r>
        <w:instrText xml:space="preserve"> </w:instrText>
      </w:r>
      <w:r>
        <w:fldChar w:fldCharType="separate"/>
      </w:r>
      <w:r>
        <w:t>9</w:t>
      </w:r>
      <w:r>
        <w:fldChar w:fldCharType="end"/>
      </w:r>
    </w:p>
    <w:p w14:paraId="55577BA4" w14:textId="77777777" w:rsidR="00934FF8" w:rsidRDefault="0068321F">
      <w:pPr>
        <w:pStyle w:val="TOC3"/>
        <w:tabs>
          <w:tab w:val="clear" w:pos="9639"/>
          <w:tab w:val="right" w:pos="2000"/>
          <w:tab w:val="right" w:leader="dot" w:pos="9641"/>
        </w:tabs>
      </w:pPr>
      <w:r>
        <w:t>5.2.1</w:t>
      </w:r>
      <w:r>
        <w:tab/>
        <w:t>Basic principles</w:t>
      </w:r>
      <w:r>
        <w:tab/>
      </w:r>
      <w:r>
        <w:fldChar w:fldCharType="begin"/>
      </w:r>
      <w:r>
        <w:instrText xml:space="preserve"> PAGEREF _Toc13615 \h </w:instrText>
      </w:r>
      <w:r>
        <w:fldChar w:fldCharType="separate"/>
      </w:r>
      <w:r>
        <w:t>9</w:t>
      </w:r>
      <w:r>
        <w:fldChar w:fldCharType="end"/>
      </w:r>
    </w:p>
    <w:p w14:paraId="55577BA5" w14:textId="77777777" w:rsidR="00934FF8" w:rsidRDefault="0068321F">
      <w:pPr>
        <w:pStyle w:val="TOC4"/>
        <w:tabs>
          <w:tab w:val="clear" w:pos="9639"/>
          <w:tab w:val="right" w:pos="2000"/>
          <w:tab w:val="right" w:leader="dot" w:pos="9641"/>
        </w:tabs>
      </w:pPr>
      <w:r>
        <w:t>5.2.1</w:t>
      </w:r>
      <w:r>
        <w:rPr>
          <w:lang w:bidi="ar-IQ"/>
        </w:rPr>
        <w:t>.</w:t>
      </w:r>
      <w:r>
        <w:rPr>
          <w:rFonts w:hint="eastAsia"/>
          <w:lang w:val="en-US" w:eastAsia="zh-CN" w:bidi="ar-IQ"/>
        </w:rPr>
        <w:t>1</w:t>
      </w:r>
      <w:r>
        <w:rPr>
          <w:lang w:bidi="ar-IQ"/>
        </w:rPr>
        <w:tab/>
        <w:t>General</w:t>
      </w:r>
      <w:r>
        <w:tab/>
      </w:r>
      <w:r>
        <w:fldChar w:fldCharType="begin"/>
      </w:r>
      <w:r>
        <w:instrText xml:space="preserve"> PAGEREF _Toc20780 \h </w:instrText>
      </w:r>
      <w:r>
        <w:fldChar w:fldCharType="separate"/>
      </w:r>
      <w:r>
        <w:t>9</w:t>
      </w:r>
      <w:r>
        <w:fldChar w:fldCharType="end"/>
      </w:r>
    </w:p>
    <w:p w14:paraId="55577BA6" w14:textId="77777777" w:rsidR="00934FF8" w:rsidRDefault="0068321F">
      <w:pPr>
        <w:pStyle w:val="TOC4"/>
        <w:tabs>
          <w:tab w:val="clear" w:pos="9639"/>
          <w:tab w:val="right" w:pos="2400"/>
          <w:tab w:val="right" w:leader="dot" w:pos="9641"/>
        </w:tabs>
      </w:pPr>
      <w:r>
        <w:t>5.2.1.</w:t>
      </w:r>
      <w:r>
        <w:rPr>
          <w:rFonts w:hint="eastAsia"/>
          <w:lang w:val="en-US" w:eastAsia="zh-CN"/>
        </w:rPr>
        <w:t>2</w:t>
      </w:r>
      <w:r>
        <w:tab/>
        <w:t xml:space="preserve">Applicable Triggers in the </w:t>
      </w:r>
      <w:r>
        <w:rPr>
          <w:rFonts w:hint="eastAsia"/>
          <w:lang w:val="en-US" w:eastAsia="zh-CN"/>
        </w:rPr>
        <w:t>MB-SMF</w:t>
      </w:r>
      <w:r>
        <w:tab/>
      </w:r>
      <w:r>
        <w:fldChar w:fldCharType="begin"/>
      </w:r>
      <w:r>
        <w:instrText xml:space="preserve"> PAGEREF _Toc6570 \h </w:instrText>
      </w:r>
      <w:r>
        <w:fldChar w:fldCharType="separate"/>
      </w:r>
      <w:r>
        <w:t>9</w:t>
      </w:r>
      <w:r>
        <w:fldChar w:fldCharType="end"/>
      </w:r>
    </w:p>
    <w:p w14:paraId="55577BA7" w14:textId="77777777" w:rsidR="00934FF8" w:rsidRDefault="0068321F">
      <w:pPr>
        <w:pStyle w:val="TOC4"/>
        <w:tabs>
          <w:tab w:val="clear" w:pos="9639"/>
          <w:tab w:val="right" w:pos="2400"/>
          <w:tab w:val="right" w:leader="dot" w:pos="9641"/>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_Toc5056 \h </w:instrText>
      </w:r>
      <w:r>
        <w:fldChar w:fldCharType="separate"/>
      </w:r>
      <w:r>
        <w:t>11</w:t>
      </w:r>
      <w:r>
        <w:fldChar w:fldCharType="end"/>
      </w:r>
    </w:p>
    <w:p w14:paraId="55577BA8" w14:textId="77777777" w:rsidR="00934FF8" w:rsidRDefault="0068321F">
      <w:pPr>
        <w:pStyle w:val="TOC3"/>
        <w:tabs>
          <w:tab w:val="clear" w:pos="9639"/>
          <w:tab w:val="right" w:pos="2000"/>
          <w:tab w:val="right" w:leader="dot" w:pos="9641"/>
        </w:tabs>
      </w:pPr>
      <w:r>
        <w:t>5.2.2</w:t>
      </w:r>
      <w:r>
        <w:tab/>
        <w:t>Message flows</w:t>
      </w:r>
      <w:r>
        <w:tab/>
      </w:r>
      <w:r>
        <w:fldChar w:fldCharType="begin"/>
      </w:r>
      <w:r>
        <w:instrText xml:space="preserve"> PAGEREF _Toc28670 \h </w:instrText>
      </w:r>
      <w:r>
        <w:fldChar w:fldCharType="separate"/>
      </w:r>
      <w:r>
        <w:t>11</w:t>
      </w:r>
      <w:r>
        <w:fldChar w:fldCharType="end"/>
      </w:r>
    </w:p>
    <w:p w14:paraId="55577BA9" w14:textId="77777777" w:rsidR="00934FF8" w:rsidRDefault="0068321F">
      <w:pPr>
        <w:pStyle w:val="TOC4"/>
        <w:tabs>
          <w:tab w:val="clear" w:pos="9639"/>
          <w:tab w:val="right" w:pos="2000"/>
          <w:tab w:val="right" w:leader="dot" w:pos="9641"/>
        </w:tabs>
      </w:pPr>
      <w:r>
        <w:t>5.2.2.1</w:t>
      </w:r>
      <w:r>
        <w:tab/>
        <w:t>General</w:t>
      </w:r>
      <w:r>
        <w:tab/>
      </w:r>
      <w:r>
        <w:fldChar w:fldCharType="begin"/>
      </w:r>
      <w:r>
        <w:instrText xml:space="preserve"> PAGEREF _Toc27697 \h </w:instrText>
      </w:r>
      <w:r>
        <w:fldChar w:fldCharType="separate"/>
      </w:r>
      <w:r>
        <w:t>11</w:t>
      </w:r>
      <w:r>
        <w:fldChar w:fldCharType="end"/>
      </w:r>
    </w:p>
    <w:p w14:paraId="55577BAA" w14:textId="77777777" w:rsidR="00934FF8" w:rsidRDefault="0068321F">
      <w:pPr>
        <w:pStyle w:val="TOC4"/>
        <w:tabs>
          <w:tab w:val="clear" w:pos="9639"/>
          <w:tab w:val="right" w:pos="2400"/>
          <w:tab w:val="right" w:leader="dot" w:pos="9641"/>
        </w:tabs>
      </w:pPr>
      <w:r>
        <w:t>5.2.2</w:t>
      </w:r>
      <w:r>
        <w:rPr>
          <w:rFonts w:hint="eastAsia"/>
          <w:lang w:val="en-US" w:eastAsia="zh-CN"/>
        </w:rPr>
        <w:t>.2</w:t>
      </w:r>
      <w:r>
        <w:tab/>
      </w:r>
      <w:r>
        <w:t xml:space="preserve"> 5G MBS charging for </w:t>
      </w:r>
      <w:r>
        <w:rPr>
          <w:lang w:eastAsia="ko-KR"/>
        </w:rPr>
        <w:t xml:space="preserve">multicast and </w:t>
      </w:r>
      <w:r>
        <w:t>broadcast communication</w:t>
      </w:r>
      <w:r>
        <w:tab/>
      </w:r>
      <w:r>
        <w:fldChar w:fldCharType="begin"/>
      </w:r>
      <w:r>
        <w:instrText xml:space="preserve"> PAGEREF _Toc13188 \h </w:instrText>
      </w:r>
      <w:r>
        <w:fldChar w:fldCharType="separate"/>
      </w:r>
      <w:r>
        <w:t>11</w:t>
      </w:r>
      <w:r>
        <w:fldChar w:fldCharType="end"/>
      </w:r>
    </w:p>
    <w:p w14:paraId="55577BAB" w14:textId="77777777" w:rsidR="00934FF8" w:rsidRDefault="0068321F">
      <w:pPr>
        <w:pStyle w:val="TOC5"/>
        <w:tabs>
          <w:tab w:val="clear" w:pos="9639"/>
          <w:tab w:val="right" w:leader="dot" w:pos="9641"/>
        </w:tabs>
      </w:pPr>
      <w:r>
        <w:rPr>
          <w:rFonts w:hint="eastAsia"/>
          <w:lang w:val="en-US" w:eastAsia="zh-CN" w:bidi="ar-IQ"/>
        </w:rPr>
        <w:t>5.2.2.2.1</w:t>
      </w:r>
      <w:r>
        <w:rPr>
          <w:rFonts w:hint="eastAsia"/>
          <w:lang w:val="en-US" w:eastAsia="zh-CN" w:bidi="ar-IQ"/>
        </w:rPr>
        <w:tab/>
        <w:t xml:space="preserve"> General</w:t>
      </w:r>
      <w:r>
        <w:tab/>
      </w:r>
      <w:r>
        <w:fldChar w:fldCharType="begin"/>
      </w:r>
      <w:r>
        <w:instrText xml:space="preserve"> PAGEREF _Toc7607 \h </w:instrText>
      </w:r>
      <w:r>
        <w:fldChar w:fldCharType="separate"/>
      </w:r>
      <w:r>
        <w:t>11</w:t>
      </w:r>
      <w:r>
        <w:fldChar w:fldCharType="end"/>
      </w:r>
    </w:p>
    <w:p w14:paraId="55577BAC" w14:textId="77777777" w:rsidR="00934FF8" w:rsidRDefault="0068321F">
      <w:pPr>
        <w:pStyle w:val="TOC5"/>
        <w:tabs>
          <w:tab w:val="clear" w:pos="9639"/>
          <w:tab w:val="right" w:pos="2400"/>
          <w:tab w:val="right" w:leader="dot" w:pos="9641"/>
        </w:tabs>
      </w:pPr>
      <w:r>
        <w:rPr>
          <w:rFonts w:hint="eastAsia"/>
          <w:lang w:val="en-US" w:eastAsia="zh-CN" w:bidi="ar-IQ"/>
        </w:rPr>
        <w:t>5.2.</w:t>
      </w:r>
      <w:r>
        <w:rPr>
          <w:rFonts w:hint="eastAsia"/>
          <w:lang w:val="en-US" w:eastAsia="zh-CN" w:bidi="ar-IQ"/>
        </w:rPr>
        <w:t>2.2.2</w:t>
      </w:r>
      <w:r>
        <w:rPr>
          <w:rFonts w:hint="eastAsia"/>
          <w:lang w:val="en-US" w:eastAsia="zh-CN" w:bidi="ar-IQ"/>
        </w:rPr>
        <w:tab/>
        <w:t xml:space="preserve"> MBS session creation</w:t>
      </w:r>
      <w:r>
        <w:tab/>
      </w:r>
      <w:r>
        <w:fldChar w:fldCharType="begin"/>
      </w:r>
      <w:r>
        <w:instrText xml:space="preserve"> PAGEREF _Toc715 \h </w:instrText>
      </w:r>
      <w:r>
        <w:fldChar w:fldCharType="separate"/>
      </w:r>
      <w:r>
        <w:t>11</w:t>
      </w:r>
      <w:r>
        <w:fldChar w:fldCharType="end"/>
      </w:r>
    </w:p>
    <w:p w14:paraId="55577BAD" w14:textId="77777777" w:rsidR="00934FF8" w:rsidRDefault="0068321F">
      <w:pPr>
        <w:pStyle w:val="TOC5"/>
        <w:tabs>
          <w:tab w:val="clear" w:pos="9639"/>
          <w:tab w:val="right" w:pos="2400"/>
          <w:tab w:val="right" w:leader="dot" w:pos="9641"/>
        </w:tabs>
      </w:pPr>
      <w:r>
        <w:rPr>
          <w:rFonts w:hint="eastAsia"/>
          <w:lang w:val="en-US" w:eastAsia="zh-CN" w:bidi="ar-IQ"/>
        </w:rPr>
        <w:t>5.2.2.2.3</w:t>
      </w:r>
      <w:r>
        <w:rPr>
          <w:rFonts w:hint="eastAsia"/>
          <w:lang w:val="en-US" w:eastAsia="zh-CN" w:bidi="ar-IQ"/>
        </w:rPr>
        <w:tab/>
        <w:t xml:space="preserve"> MBS session deletion</w:t>
      </w:r>
      <w:r>
        <w:tab/>
      </w:r>
      <w:r>
        <w:fldChar w:fldCharType="begin"/>
      </w:r>
      <w:r>
        <w:instrText xml:space="preserve"> PAGEREF _Toc31734 \h </w:instrText>
      </w:r>
      <w:r>
        <w:fldChar w:fldCharType="separate"/>
      </w:r>
      <w:r>
        <w:t>12</w:t>
      </w:r>
      <w:r>
        <w:fldChar w:fldCharType="end"/>
      </w:r>
    </w:p>
    <w:p w14:paraId="55577BAE" w14:textId="77777777" w:rsidR="00934FF8" w:rsidRDefault="0068321F">
      <w:pPr>
        <w:pStyle w:val="TOC5"/>
        <w:tabs>
          <w:tab w:val="clear" w:pos="9639"/>
          <w:tab w:val="right" w:pos="2400"/>
          <w:tab w:val="right" w:leader="dot" w:pos="9641"/>
        </w:tabs>
      </w:pPr>
      <w:r>
        <w:rPr>
          <w:rFonts w:hint="eastAsia"/>
          <w:lang w:val="en-US" w:eastAsia="zh-CN" w:bidi="ar-IQ"/>
        </w:rPr>
        <w:t>5.2.2.2.4</w:t>
      </w:r>
      <w:r>
        <w:rPr>
          <w:rFonts w:hint="eastAsia"/>
          <w:lang w:val="en-US" w:eastAsia="zh-CN" w:bidi="ar-IQ"/>
        </w:rPr>
        <w:tab/>
        <w:t xml:space="preserve"> MBS session establishment for broadcast</w:t>
      </w:r>
      <w:r>
        <w:tab/>
      </w:r>
      <w:r>
        <w:fldChar w:fldCharType="begin"/>
      </w:r>
      <w:r>
        <w:instrText xml:space="preserve"> PAGEREF _Toc7412 \h </w:instrText>
      </w:r>
      <w:r>
        <w:fldChar w:fldCharType="separate"/>
      </w:r>
      <w:r>
        <w:t>13</w:t>
      </w:r>
      <w:r>
        <w:fldChar w:fldCharType="end"/>
      </w:r>
    </w:p>
    <w:p w14:paraId="55577BAF" w14:textId="77777777" w:rsidR="00934FF8" w:rsidRDefault="0068321F">
      <w:pPr>
        <w:pStyle w:val="TOC5"/>
        <w:tabs>
          <w:tab w:val="clear" w:pos="9639"/>
          <w:tab w:val="right" w:pos="2400"/>
          <w:tab w:val="right" w:leader="dot" w:pos="9641"/>
        </w:tabs>
      </w:pPr>
      <w:r>
        <w:rPr>
          <w:rFonts w:hint="eastAsia"/>
          <w:lang w:val="en-US" w:eastAsia="zh-CN" w:bidi="ar-IQ"/>
        </w:rPr>
        <w:t>5.2.2.2.5</w:t>
      </w:r>
      <w:r>
        <w:rPr>
          <w:rFonts w:hint="eastAsia"/>
          <w:lang w:val="en-US" w:eastAsia="zh-CN" w:bidi="ar-IQ"/>
        </w:rPr>
        <w:tab/>
        <w:t xml:space="preserve"> Establishment of shared delivery towards RAN no</w:t>
      </w:r>
      <w:r>
        <w:rPr>
          <w:rFonts w:hint="eastAsia"/>
          <w:lang w:val="en-US" w:eastAsia="zh-CN" w:bidi="ar-IQ"/>
        </w:rPr>
        <w:t>de for multicast</w:t>
      </w:r>
      <w:r>
        <w:tab/>
      </w:r>
      <w:r>
        <w:fldChar w:fldCharType="begin"/>
      </w:r>
      <w:r>
        <w:instrText xml:space="preserve"> PAGEREF _Toc17259 \h </w:instrText>
      </w:r>
      <w:r>
        <w:fldChar w:fldCharType="separate"/>
      </w:r>
      <w:r>
        <w:t>14</w:t>
      </w:r>
      <w:r>
        <w:fldChar w:fldCharType="end"/>
      </w:r>
    </w:p>
    <w:p w14:paraId="55577BB0" w14:textId="77777777" w:rsidR="00934FF8" w:rsidRDefault="0068321F">
      <w:pPr>
        <w:pStyle w:val="TOC5"/>
        <w:tabs>
          <w:tab w:val="clear" w:pos="9639"/>
          <w:tab w:val="right" w:pos="2400"/>
          <w:tab w:val="right" w:leader="dot" w:pos="9641"/>
        </w:tabs>
      </w:pPr>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t xml:space="preserve"> Establishment of individual delivery towards UPF for multicast</w:t>
      </w:r>
      <w:r>
        <w:tab/>
      </w:r>
      <w:r>
        <w:fldChar w:fldCharType="begin"/>
      </w:r>
      <w:r>
        <w:instrText xml:space="preserve"> PAGEREF _Toc26334 \h </w:instrText>
      </w:r>
      <w:r>
        <w:fldChar w:fldCharType="separate"/>
      </w:r>
      <w:r>
        <w:t>15</w:t>
      </w:r>
      <w:r>
        <w:fldChar w:fldCharType="end"/>
      </w:r>
    </w:p>
    <w:p w14:paraId="55577BB1" w14:textId="77777777" w:rsidR="00934FF8" w:rsidRDefault="0068321F">
      <w:pPr>
        <w:pStyle w:val="TOC3"/>
        <w:tabs>
          <w:tab w:val="clear" w:pos="9639"/>
          <w:tab w:val="right" w:pos="2000"/>
          <w:tab w:val="right" w:leader="dot" w:pos="9641"/>
        </w:tabs>
      </w:pPr>
      <w:r>
        <w:t>5.2.3</w:t>
      </w:r>
      <w:r>
        <w:tab/>
        <w:t>CDR generation</w:t>
      </w:r>
      <w:r>
        <w:tab/>
      </w:r>
      <w:r>
        <w:fldChar w:fldCharType="begin"/>
      </w:r>
      <w:r>
        <w:instrText xml:space="preserve"> PAGEREF _Toc24177 \h </w:instrText>
      </w:r>
      <w:r>
        <w:fldChar w:fldCharType="separate"/>
      </w:r>
      <w:r>
        <w:t>16</w:t>
      </w:r>
      <w:r>
        <w:fldChar w:fldCharType="end"/>
      </w:r>
    </w:p>
    <w:p w14:paraId="55577BB2" w14:textId="77777777" w:rsidR="00934FF8" w:rsidRDefault="0068321F">
      <w:pPr>
        <w:pStyle w:val="TOC4"/>
        <w:tabs>
          <w:tab w:val="clear" w:pos="9639"/>
          <w:tab w:val="right" w:pos="2400"/>
          <w:tab w:val="right" w:leader="dot" w:pos="9641"/>
        </w:tabs>
      </w:pPr>
      <w:r>
        <w:rPr>
          <w:rFonts w:hint="eastAsia"/>
          <w:lang w:val="en-US" w:eastAsia="zh-CN" w:bidi="ar-IQ"/>
        </w:rPr>
        <w:t>5.2.3.1</w:t>
      </w:r>
      <w:r>
        <w:rPr>
          <w:lang w:bidi="ar-IQ"/>
        </w:rPr>
        <w:tab/>
        <w:t>Introduction</w:t>
      </w:r>
      <w:r>
        <w:tab/>
      </w:r>
      <w:r>
        <w:fldChar w:fldCharType="begin"/>
      </w:r>
      <w:r>
        <w:instrText xml:space="preserve"> PAGEREF _Toc7846 \h </w:instrText>
      </w:r>
      <w:r>
        <w:fldChar w:fldCharType="separate"/>
      </w:r>
      <w:r>
        <w:t>16</w:t>
      </w:r>
      <w:r>
        <w:fldChar w:fldCharType="end"/>
      </w:r>
    </w:p>
    <w:p w14:paraId="55577BB3" w14:textId="77777777" w:rsidR="00934FF8" w:rsidRDefault="0068321F">
      <w:pPr>
        <w:pStyle w:val="TOC4"/>
        <w:tabs>
          <w:tab w:val="clear" w:pos="9639"/>
          <w:tab w:val="right" w:pos="2400"/>
          <w:tab w:val="right" w:leader="dot" w:pos="9641"/>
        </w:tabs>
      </w:pPr>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r>
        <w:tab/>
      </w:r>
      <w:r>
        <w:fldChar w:fldCharType="begin"/>
      </w:r>
      <w:r>
        <w:instrText xml:space="preserve"> PAGEREF _Toc17198 \h </w:instrText>
      </w:r>
      <w:r>
        <w:fldChar w:fldCharType="separate"/>
      </w:r>
      <w:r>
        <w:t>16</w:t>
      </w:r>
      <w:r>
        <w:fldChar w:fldCharType="end"/>
      </w:r>
    </w:p>
    <w:p w14:paraId="55577BB4" w14:textId="77777777" w:rsidR="00934FF8" w:rsidRDefault="0068321F">
      <w:pPr>
        <w:pStyle w:val="TOC5"/>
        <w:tabs>
          <w:tab w:val="clear" w:pos="9639"/>
          <w:tab w:val="right" w:leader="dot" w:pos="9641"/>
        </w:tabs>
      </w:pPr>
      <w:r>
        <w:rPr>
          <w:rFonts w:hint="eastAsia"/>
          <w:lang w:val="en-US" w:eastAsia="zh-CN" w:bidi="ar-IQ"/>
        </w:rPr>
        <w:t>5.2.3.2.1</w:t>
      </w:r>
      <w:r>
        <w:tab/>
        <w:t>General</w:t>
      </w:r>
      <w:r>
        <w:tab/>
      </w:r>
      <w:r>
        <w:fldChar w:fldCharType="begin"/>
      </w:r>
      <w:r>
        <w:instrText xml:space="preserve"> PAGEREF _Toc22607 \h </w:instrText>
      </w:r>
      <w:r>
        <w:fldChar w:fldCharType="separate"/>
      </w:r>
      <w:r>
        <w:t>16</w:t>
      </w:r>
      <w:r>
        <w:fldChar w:fldCharType="end"/>
      </w:r>
    </w:p>
    <w:p w14:paraId="55577BB5" w14:textId="77777777" w:rsidR="00934FF8" w:rsidRDefault="0068321F">
      <w:pPr>
        <w:pStyle w:val="TOC5"/>
        <w:tabs>
          <w:tab w:val="clear" w:pos="9639"/>
          <w:tab w:val="right" w:pos="2400"/>
          <w:tab w:val="right" w:leader="dot" w:pos="9641"/>
        </w:tabs>
      </w:pPr>
      <w:r>
        <w:rPr>
          <w:rFonts w:hint="eastAsia"/>
          <w:lang w:val="en-US" w:eastAsia="zh-CN" w:bidi="ar-IQ"/>
        </w:rPr>
        <w:t>5.2.3.2.2</w:t>
      </w:r>
      <w:r>
        <w:rPr>
          <w:lang w:bidi="ar-IQ"/>
        </w:rPr>
        <w:tab/>
        <w:t xml:space="preserve">Triggers for </w:t>
      </w:r>
      <w:r>
        <w:rPr>
          <w:lang w:val="en-US" w:bidi="ar-IQ"/>
        </w:rPr>
        <w:t xml:space="preserve">CHF </w:t>
      </w:r>
      <w:r>
        <w:rPr>
          <w:lang w:bidi="ar-IQ"/>
        </w:rPr>
        <w:t xml:space="preserve">CDR </w:t>
      </w:r>
      <w:r>
        <w:rPr>
          <w:lang w:bidi="ar-IQ"/>
        </w:rPr>
        <w:t>charging i</w:t>
      </w:r>
      <w:r>
        <w:rPr>
          <w:lang w:bidi="ar-IQ"/>
        </w:rPr>
        <w:t xml:space="preserve">nformation </w:t>
      </w:r>
      <w:r>
        <w:rPr>
          <w:lang w:bidi="ar-IQ"/>
        </w:rPr>
        <w:t>addition</w:t>
      </w:r>
      <w:r>
        <w:tab/>
      </w:r>
      <w:r>
        <w:fldChar w:fldCharType="begin"/>
      </w:r>
      <w:r>
        <w:instrText xml:space="preserve"> PAGEREF _Toc14890 \h </w:instrText>
      </w:r>
      <w:r>
        <w:fldChar w:fldCharType="separate"/>
      </w:r>
      <w:r>
        <w:t>17</w:t>
      </w:r>
      <w:r>
        <w:fldChar w:fldCharType="end"/>
      </w:r>
    </w:p>
    <w:p w14:paraId="55577BB6" w14:textId="77777777" w:rsidR="00934FF8" w:rsidRDefault="0068321F">
      <w:pPr>
        <w:pStyle w:val="TOC5"/>
        <w:tabs>
          <w:tab w:val="clear" w:pos="9639"/>
          <w:tab w:val="right" w:pos="2400"/>
          <w:tab w:val="right" w:leader="dot" w:pos="9641"/>
        </w:tabs>
      </w:pPr>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 xml:space="preserve">ecord </w:t>
      </w:r>
      <w:r>
        <w:rPr>
          <w:lang w:bidi="ar-IQ"/>
        </w:rPr>
        <w:t>closure</w:t>
      </w:r>
      <w:r>
        <w:tab/>
      </w:r>
      <w:r>
        <w:fldChar w:fldCharType="begin"/>
      </w:r>
      <w:r>
        <w:instrText xml:space="preserve"> PAGEREF _Toc29843 \h </w:instrText>
      </w:r>
      <w:r>
        <w:fldChar w:fldCharType="separate"/>
      </w:r>
      <w:r>
        <w:t>17</w:t>
      </w:r>
      <w:r>
        <w:fldChar w:fldCharType="end"/>
      </w:r>
    </w:p>
    <w:p w14:paraId="55577BB7" w14:textId="77777777" w:rsidR="00934FF8" w:rsidRDefault="0068321F">
      <w:pPr>
        <w:pStyle w:val="TOC5"/>
        <w:tabs>
          <w:tab w:val="clear" w:pos="9639"/>
          <w:tab w:val="right" w:pos="2400"/>
          <w:tab w:val="right" w:leader="dot" w:pos="9641"/>
        </w:tabs>
      </w:pPr>
      <w:r>
        <w:rPr>
          <w:rFonts w:hint="eastAsia"/>
          <w:lang w:val="en-US" w:eastAsia="zh-CN" w:bidi="ar-IQ"/>
        </w:rPr>
        <w:t>5.2.3</w:t>
      </w:r>
      <w:r>
        <w:rPr>
          <w:rFonts w:hint="eastAsia"/>
          <w:lang w:val="en-US" w:eastAsia="zh-CN" w:bidi="ar-IQ"/>
        </w:rPr>
        <w:t>.</w:t>
      </w:r>
      <w:r>
        <w:rPr>
          <w:lang w:val="en-US" w:bidi="ar-IQ"/>
        </w:rPr>
        <w:t>2.4</w:t>
      </w:r>
      <w:r>
        <w:rPr>
          <w:lang w:bidi="ar-IQ"/>
        </w:rPr>
        <w:tab/>
        <w:t xml:space="preserve">Triggers for </w:t>
      </w:r>
      <w:r>
        <w:rPr>
          <w:lang w:val="en-US" w:bidi="ar-IQ"/>
        </w:rPr>
        <w:t xml:space="preserve">CHF </w:t>
      </w:r>
      <w:r>
        <w:rPr>
          <w:lang w:bidi="ar-IQ"/>
        </w:rPr>
        <w:t>CDR closure</w:t>
      </w:r>
      <w:r>
        <w:tab/>
      </w:r>
      <w:r>
        <w:fldChar w:fldCharType="begin"/>
      </w:r>
      <w:r>
        <w:instrText xml:space="preserve"> PAGEREF _Toc6749 \h </w:instrText>
      </w:r>
      <w:r>
        <w:fldChar w:fldCharType="separate"/>
      </w:r>
      <w:r>
        <w:t>17</w:t>
      </w:r>
      <w:r>
        <w:fldChar w:fldCharType="end"/>
      </w:r>
    </w:p>
    <w:p w14:paraId="55577BB8" w14:textId="77777777" w:rsidR="00934FF8" w:rsidRDefault="0068321F">
      <w:pPr>
        <w:pStyle w:val="TOC3"/>
        <w:tabs>
          <w:tab w:val="clear" w:pos="9639"/>
          <w:tab w:val="right" w:pos="2000"/>
          <w:tab w:val="right" w:leader="dot" w:pos="9641"/>
        </w:tabs>
      </w:pPr>
      <w:r>
        <w:t>5.2.4</w:t>
      </w:r>
      <w:r>
        <w:tab/>
        <w:t>Ga record transfer flows</w:t>
      </w:r>
      <w:r>
        <w:tab/>
      </w:r>
      <w:r>
        <w:fldChar w:fldCharType="begin"/>
      </w:r>
      <w:r>
        <w:instrText xml:space="preserve"> PAGEREF _Toc2844 \h </w:instrText>
      </w:r>
      <w:r>
        <w:fldChar w:fldCharType="separate"/>
      </w:r>
      <w:r>
        <w:t>18</w:t>
      </w:r>
      <w:r>
        <w:fldChar w:fldCharType="end"/>
      </w:r>
    </w:p>
    <w:p w14:paraId="55577BB9" w14:textId="77777777" w:rsidR="00934FF8" w:rsidRDefault="0068321F">
      <w:pPr>
        <w:pStyle w:val="TOC3"/>
        <w:tabs>
          <w:tab w:val="clear" w:pos="9639"/>
          <w:tab w:val="right" w:pos="2000"/>
          <w:tab w:val="right" w:leader="dot" w:pos="9641"/>
        </w:tabs>
      </w:pPr>
      <w:r>
        <w:t>5.2.5</w:t>
      </w:r>
      <w:r>
        <w:tab/>
        <w:t>B</w:t>
      </w:r>
      <w:r>
        <w:rPr>
          <w:rFonts w:hint="eastAsia"/>
          <w:lang w:val="en-US" w:eastAsia="zh-CN"/>
        </w:rPr>
        <w:t>mbs</w:t>
      </w:r>
      <w:r>
        <w:t xml:space="preserve"> CDR fil</w:t>
      </w:r>
      <w:r>
        <w:t>e transfer</w:t>
      </w:r>
      <w:r>
        <w:tab/>
      </w:r>
      <w:r>
        <w:fldChar w:fldCharType="begin"/>
      </w:r>
      <w:r>
        <w:instrText xml:space="preserve"> PAGEREF _Toc12026 \h </w:instrText>
      </w:r>
      <w:r>
        <w:fldChar w:fldCharType="separate"/>
      </w:r>
      <w:r>
        <w:t>18</w:t>
      </w:r>
      <w:r>
        <w:fldChar w:fldCharType="end"/>
      </w:r>
    </w:p>
    <w:p w14:paraId="55577BBA" w14:textId="77777777" w:rsidR="00934FF8" w:rsidRDefault="0068321F">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_Toc19392 \h </w:instrText>
      </w:r>
      <w:r>
        <w:fldChar w:fldCharType="separate"/>
      </w:r>
      <w:r>
        <w:t>18</w:t>
      </w:r>
      <w:r>
        <w:fldChar w:fldCharType="end"/>
      </w:r>
    </w:p>
    <w:p w14:paraId="55577BBB" w14:textId="77777777" w:rsidR="00934FF8" w:rsidRDefault="0068321F">
      <w:pPr>
        <w:pStyle w:val="TOC2"/>
        <w:tabs>
          <w:tab w:val="clear" w:pos="9639"/>
          <w:tab w:val="right" w:pos="2000"/>
          <w:tab w:val="right" w:leader="dot" w:pos="9641"/>
        </w:tabs>
      </w:pPr>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rPr>
          <w:lang w:bidi="ar-IQ"/>
        </w:rPr>
        <w:t xml:space="preserve">data connectivity </w:t>
      </w:r>
      <w:r>
        <w:t>charging</w:t>
      </w:r>
      <w:r>
        <w:tab/>
      </w:r>
      <w:r>
        <w:fldChar w:fldCharType="begin"/>
      </w:r>
      <w:r>
        <w:instrText xml:space="preserve"> PAGEREF _Toc23616 \h </w:instrText>
      </w:r>
      <w:r>
        <w:fldChar w:fldCharType="separate"/>
      </w:r>
      <w:r>
        <w:t>18</w:t>
      </w:r>
      <w:r>
        <w:fldChar w:fldCharType="end"/>
      </w:r>
    </w:p>
    <w:p w14:paraId="55577BBC" w14:textId="77777777" w:rsidR="00934FF8" w:rsidRDefault="0068321F">
      <w:pPr>
        <w:pStyle w:val="TOC3"/>
        <w:tabs>
          <w:tab w:val="clear" w:pos="9639"/>
          <w:tab w:val="right" w:pos="2000"/>
          <w:tab w:val="right" w:leader="dot" w:pos="9641"/>
        </w:tabs>
      </w:pPr>
      <w:r>
        <w:t>6.1.1</w:t>
      </w:r>
      <w:r>
        <w:tab/>
        <w:t>Message contents</w:t>
      </w:r>
      <w:r>
        <w:tab/>
      </w:r>
      <w:r>
        <w:fldChar w:fldCharType="begin"/>
      </w:r>
      <w:r>
        <w:instrText xml:space="preserve"> PAGEREF _Toc13945 \h </w:instrText>
      </w:r>
      <w:r>
        <w:fldChar w:fldCharType="separate"/>
      </w:r>
      <w:r>
        <w:t>18</w:t>
      </w:r>
      <w:r>
        <w:fldChar w:fldCharType="end"/>
      </w:r>
    </w:p>
    <w:p w14:paraId="55577BBD" w14:textId="77777777" w:rsidR="00934FF8" w:rsidRDefault="0068321F">
      <w:pPr>
        <w:pStyle w:val="TOC4"/>
        <w:tabs>
          <w:tab w:val="clear" w:pos="9639"/>
          <w:tab w:val="right" w:pos="2000"/>
          <w:tab w:val="right" w:leader="dot" w:pos="9641"/>
        </w:tabs>
      </w:pPr>
      <w:r>
        <w:t>6.1.1</w:t>
      </w:r>
      <w:r>
        <w:rPr>
          <w:rFonts w:hint="eastAsia"/>
          <w:lang w:val="en-US" w:eastAsia="zh-CN"/>
        </w:rPr>
        <w:t>.</w:t>
      </w:r>
      <w:r>
        <w:rPr>
          <w:lang w:eastAsia="zh-CN"/>
        </w:rPr>
        <w:t>1</w:t>
      </w:r>
      <w:r>
        <w:rPr>
          <w:lang w:eastAsia="zh-CN"/>
        </w:rPr>
        <w:tab/>
        <w:t>General</w:t>
      </w:r>
      <w:r>
        <w:tab/>
      </w:r>
      <w:r>
        <w:fldChar w:fldCharType="begin"/>
      </w:r>
      <w:r>
        <w:instrText xml:space="preserve"> </w:instrText>
      </w:r>
      <w:r>
        <w:instrText xml:space="preserve">PAGEREF _Toc1042 \h </w:instrText>
      </w:r>
      <w:r>
        <w:fldChar w:fldCharType="separate"/>
      </w:r>
      <w:r>
        <w:t>18</w:t>
      </w:r>
      <w:r>
        <w:fldChar w:fldCharType="end"/>
      </w:r>
    </w:p>
    <w:p w14:paraId="55577BBE" w14:textId="77777777" w:rsidR="00934FF8" w:rsidRDefault="0068321F">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_Toc18472 \h </w:instrText>
      </w:r>
      <w:r>
        <w:fldChar w:fldCharType="separate"/>
      </w:r>
      <w:r>
        <w:t>19</w:t>
      </w:r>
      <w:r>
        <w:fldChar w:fldCharType="end"/>
      </w:r>
    </w:p>
    <w:p w14:paraId="55577BBF" w14:textId="77777777" w:rsidR="00934FF8" w:rsidRDefault="0068321F">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w:instrText>
      </w:r>
      <w:r>
        <w:instrText xml:space="preserve">EREF _Toc28721 \h </w:instrText>
      </w:r>
      <w:r>
        <w:fldChar w:fldCharType="separate"/>
      </w:r>
      <w:r>
        <w:t>19</w:t>
      </w:r>
      <w:r>
        <w:fldChar w:fldCharType="end"/>
      </w:r>
    </w:p>
    <w:p w14:paraId="55577BC0" w14:textId="77777777" w:rsidR="00934FF8" w:rsidRDefault="0068321F">
      <w:pPr>
        <w:pStyle w:val="TOC3"/>
        <w:tabs>
          <w:tab w:val="clear" w:pos="9639"/>
          <w:tab w:val="right" w:pos="2000"/>
          <w:tab w:val="right" w:leader="dot" w:pos="9641"/>
        </w:tabs>
      </w:pPr>
      <w:r>
        <w:t>6.1.2</w:t>
      </w:r>
      <w:r>
        <w:tab/>
        <w:t>Ga message contents</w:t>
      </w:r>
      <w:r>
        <w:tab/>
      </w:r>
      <w:r>
        <w:fldChar w:fldCharType="begin"/>
      </w:r>
      <w:r>
        <w:instrText xml:space="preserve"> PAGEREF _Toc27239 \h </w:instrText>
      </w:r>
      <w:r>
        <w:fldChar w:fldCharType="separate"/>
      </w:r>
      <w:r>
        <w:t>20</w:t>
      </w:r>
      <w:r>
        <w:fldChar w:fldCharType="end"/>
      </w:r>
    </w:p>
    <w:p w14:paraId="55577BC1" w14:textId="77777777" w:rsidR="00934FF8" w:rsidRDefault="0068321F">
      <w:pPr>
        <w:pStyle w:val="TOC3"/>
        <w:tabs>
          <w:tab w:val="clear" w:pos="9639"/>
          <w:tab w:val="right" w:pos="2000"/>
          <w:tab w:val="right" w:leader="dot" w:pos="9641"/>
        </w:tabs>
      </w:pPr>
      <w:r>
        <w:t>6.1.3</w:t>
      </w:r>
      <w:r>
        <w:tab/>
        <w:t>CDR description on the B</w:t>
      </w:r>
      <w:r>
        <w:rPr>
          <w:rFonts w:hint="eastAsia"/>
          <w:vertAlign w:val="subscript"/>
          <w:lang w:val="en-US" w:eastAsia="zh-CN"/>
        </w:rPr>
        <w:t>mbs</w:t>
      </w:r>
      <w:r>
        <w:t xml:space="preserve"> interface</w:t>
      </w:r>
      <w:r>
        <w:tab/>
      </w:r>
      <w:r>
        <w:fldChar w:fldCharType="begin"/>
      </w:r>
      <w:r>
        <w:instrText xml:space="preserve"> PAGEREF _Toc</w:instrText>
      </w:r>
      <w:r>
        <w:instrText xml:space="preserve">30528 \h </w:instrText>
      </w:r>
      <w:r>
        <w:fldChar w:fldCharType="separate"/>
      </w:r>
      <w:r>
        <w:t>20</w:t>
      </w:r>
      <w:r>
        <w:fldChar w:fldCharType="end"/>
      </w:r>
    </w:p>
    <w:p w14:paraId="55577BC2" w14:textId="77777777" w:rsidR="00934FF8" w:rsidRDefault="0068321F">
      <w:pPr>
        <w:pStyle w:val="TOC2"/>
        <w:tabs>
          <w:tab w:val="clear" w:pos="9639"/>
          <w:tab w:val="right" w:pos="2000"/>
          <w:tab w:val="right" w:leader="dot" w:pos="9641"/>
        </w:tabs>
      </w:pPr>
      <w:r>
        <w:rPr>
          <w:lang w:bidi="ar-IQ"/>
        </w:rPr>
        <w:t>6.2</w:t>
      </w:r>
      <w:r>
        <w:rPr>
          <w:lang w:bidi="ar-IQ"/>
        </w:rPr>
        <w:tab/>
        <w:t xml:space="preserve">5G </w:t>
      </w:r>
      <w:r>
        <w:rPr>
          <w:rFonts w:hint="eastAsia"/>
          <w:lang w:val="en-US" w:eastAsia="zh-CN"/>
        </w:rPr>
        <w:t xml:space="preserve">MBS Session </w:t>
      </w:r>
      <w:r>
        <w:rPr>
          <w:lang w:bidi="ar-IQ"/>
        </w:rPr>
        <w:t>data connectivity charging specific parameters</w:t>
      </w:r>
      <w:r>
        <w:tab/>
      </w:r>
      <w:r>
        <w:fldChar w:fldCharType="begin"/>
      </w:r>
      <w:r>
        <w:instrText xml:space="preserve"> PAGEREF _Toc9974 \h </w:instrText>
      </w:r>
      <w:r>
        <w:fldChar w:fldCharType="separate"/>
      </w:r>
      <w:r>
        <w:t>20</w:t>
      </w:r>
      <w:r>
        <w:fldChar w:fldCharType="end"/>
      </w:r>
    </w:p>
    <w:p w14:paraId="55577BC3" w14:textId="77777777" w:rsidR="00934FF8" w:rsidRDefault="0068321F">
      <w:pPr>
        <w:pStyle w:val="TOC3"/>
        <w:tabs>
          <w:tab w:val="clear" w:pos="9639"/>
          <w:tab w:val="right" w:pos="2000"/>
          <w:tab w:val="right" w:leader="dot" w:pos="9641"/>
        </w:tabs>
      </w:pPr>
      <w:r>
        <w:t>6.2.1</w:t>
      </w:r>
      <w:r>
        <w:tab/>
        <w:t xml:space="preserve">Definition of </w:t>
      </w:r>
      <w:r>
        <w:rPr>
          <w:lang w:bidi="ar-IQ"/>
        </w:rPr>
        <w:t xml:space="preserve">5G </w:t>
      </w:r>
      <w:r>
        <w:rPr>
          <w:rFonts w:hint="eastAsia"/>
          <w:lang w:val="en-US" w:eastAsia="zh-CN"/>
        </w:rPr>
        <w:t>MBS S</w:t>
      </w:r>
      <w:r>
        <w:rPr>
          <w:rFonts w:hint="eastAsia"/>
          <w:lang w:val="en-US" w:eastAsia="zh-CN"/>
        </w:rPr>
        <w:t xml:space="preserve">ession </w:t>
      </w:r>
      <w:r>
        <w:rPr>
          <w:lang w:bidi="ar-IQ"/>
        </w:rPr>
        <w:t xml:space="preserve">data connectivity </w:t>
      </w:r>
      <w:r>
        <w:t>charging information</w:t>
      </w:r>
      <w:r>
        <w:tab/>
      </w:r>
      <w:r>
        <w:fldChar w:fldCharType="begin"/>
      </w:r>
      <w:r>
        <w:instrText xml:space="preserve"> PAGEREF _Toc31489 \h </w:instrText>
      </w:r>
      <w:r>
        <w:fldChar w:fldCharType="separate"/>
      </w:r>
      <w:r>
        <w:t>20</w:t>
      </w:r>
      <w:r>
        <w:fldChar w:fldCharType="end"/>
      </w:r>
    </w:p>
    <w:p w14:paraId="55577BC4" w14:textId="77777777" w:rsidR="00934FF8" w:rsidRDefault="0068321F">
      <w:pPr>
        <w:pStyle w:val="TOC4"/>
        <w:tabs>
          <w:tab w:val="clear" w:pos="9639"/>
          <w:tab w:val="right" w:pos="2000"/>
          <w:tab w:val="right" w:leader="dot" w:pos="9641"/>
        </w:tabs>
      </w:pPr>
      <w:r>
        <w:t>6.2.1.1</w:t>
      </w:r>
      <w:r>
        <w:tab/>
        <w:t>General</w:t>
      </w:r>
      <w:r>
        <w:tab/>
      </w:r>
      <w:r>
        <w:fldChar w:fldCharType="begin"/>
      </w:r>
      <w:r>
        <w:instrText xml:space="preserve"> PAGEREF _Toc25480 \h </w:instrText>
      </w:r>
      <w:r>
        <w:fldChar w:fldCharType="separate"/>
      </w:r>
      <w:r>
        <w:t>20</w:t>
      </w:r>
      <w:r>
        <w:fldChar w:fldCharType="end"/>
      </w:r>
    </w:p>
    <w:p w14:paraId="55577BC5" w14:textId="77777777" w:rsidR="00934FF8" w:rsidRDefault="0068321F">
      <w:pPr>
        <w:pStyle w:val="TOC4"/>
        <w:tabs>
          <w:tab w:val="clear" w:pos="9639"/>
          <w:tab w:val="right" w:pos="2400"/>
          <w:tab w:val="right" w:leader="dot" w:pos="9641"/>
        </w:tabs>
      </w:pPr>
      <w:r>
        <w:t>6.2.1.</w:t>
      </w:r>
      <w:r>
        <w:rPr>
          <w:rFonts w:hint="eastAsia"/>
          <w:lang w:val="en-US" w:eastAsia="zh-CN" w:bidi="ar-IQ"/>
        </w:rPr>
        <w:t>2</w:t>
      </w:r>
      <w:r>
        <w:rPr>
          <w:lang w:bidi="ar-IQ"/>
        </w:rPr>
        <w:tab/>
        <w:t>Definition of MBS session charging information</w:t>
      </w:r>
      <w:r>
        <w:tab/>
      </w:r>
      <w:r>
        <w:fldChar w:fldCharType="begin"/>
      </w:r>
      <w:r>
        <w:instrText xml:space="preserve"> PAGEREF _Toc4462 \h </w:instrText>
      </w:r>
      <w:r>
        <w:fldChar w:fldCharType="separate"/>
      </w:r>
      <w:r>
        <w:t>20</w:t>
      </w:r>
      <w:r>
        <w:fldChar w:fldCharType="end"/>
      </w:r>
    </w:p>
    <w:p w14:paraId="55577BC6" w14:textId="77777777" w:rsidR="00934FF8" w:rsidRDefault="0068321F">
      <w:pPr>
        <w:pStyle w:val="TOC4"/>
        <w:tabs>
          <w:tab w:val="clear" w:pos="9639"/>
          <w:tab w:val="right" w:pos="2400"/>
          <w:tab w:val="right" w:leader="dot" w:pos="9641"/>
        </w:tabs>
      </w:pPr>
      <w:r>
        <w:t>6.2.1.</w:t>
      </w:r>
      <w:r>
        <w:rPr>
          <w:rFonts w:hint="eastAsia"/>
          <w:lang w:val="en-US" w:eastAsia="zh-CN" w:bidi="ar-IQ"/>
        </w:rPr>
        <w:t>3</w:t>
      </w:r>
      <w:r>
        <w:rPr>
          <w:lang w:bidi="ar-IQ"/>
        </w:rPr>
        <w:tab/>
        <w:t>Definition of MBS container information</w:t>
      </w:r>
      <w:r>
        <w:tab/>
      </w:r>
      <w:r>
        <w:fldChar w:fldCharType="begin"/>
      </w:r>
      <w:r>
        <w:instrText xml:space="preserve"> PAGER</w:instrText>
      </w:r>
      <w:r>
        <w:instrText xml:space="preserve">EF _Toc20728 \h </w:instrText>
      </w:r>
      <w:r>
        <w:fldChar w:fldCharType="separate"/>
      </w:r>
      <w:r>
        <w:t>20</w:t>
      </w:r>
      <w:r>
        <w:fldChar w:fldCharType="end"/>
      </w:r>
    </w:p>
    <w:p w14:paraId="55577BC7" w14:textId="77777777" w:rsidR="00934FF8" w:rsidRDefault="0068321F">
      <w:pPr>
        <w:pStyle w:val="TOC3"/>
        <w:tabs>
          <w:tab w:val="clear" w:pos="9639"/>
          <w:tab w:val="right" w:pos="2000"/>
          <w:tab w:val="right" w:leader="dot" w:pos="9641"/>
        </w:tabs>
      </w:pPr>
      <w:r>
        <w:t>6.2.2</w:t>
      </w:r>
      <w:r>
        <w:tab/>
        <w:t>Detailed message format for converged charging</w:t>
      </w:r>
      <w:r>
        <w:tab/>
      </w:r>
      <w:r>
        <w:fldChar w:fldCharType="begin"/>
      </w:r>
      <w:r>
        <w:instrText xml:space="preserve"> PAGEREF _Toc30615 \h </w:instrText>
      </w:r>
      <w:r>
        <w:fldChar w:fldCharType="separate"/>
      </w:r>
      <w:r>
        <w:t>20</w:t>
      </w:r>
      <w:r>
        <w:fldChar w:fldCharType="end"/>
      </w:r>
    </w:p>
    <w:p w14:paraId="55577BC8" w14:textId="77777777" w:rsidR="00934FF8" w:rsidRDefault="0068321F">
      <w:pPr>
        <w:pStyle w:val="TOC3"/>
        <w:tabs>
          <w:tab w:val="clear" w:pos="9639"/>
          <w:tab w:val="right" w:pos="2000"/>
          <w:tab w:val="right" w:leader="dot" w:pos="9641"/>
        </w:tabs>
      </w:pPr>
      <w:r>
        <w:t>6.2.3</w:t>
      </w:r>
      <w:r>
        <w:tab/>
        <w:t xml:space="preserve">Formal 5G </w:t>
      </w:r>
      <w:r>
        <w:rPr>
          <w:rFonts w:hint="eastAsia"/>
          <w:lang w:val="en-US" w:eastAsia="zh-CN"/>
        </w:rPr>
        <w:t xml:space="preserve">MBS Session </w:t>
      </w:r>
      <w:r>
        <w:t>dat</w:t>
      </w:r>
      <w:r>
        <w:t>a connectivity charging parameter description</w:t>
      </w:r>
      <w:r>
        <w:tab/>
      </w:r>
      <w:r>
        <w:fldChar w:fldCharType="begin"/>
      </w:r>
      <w:r>
        <w:instrText xml:space="preserve"> PAGEREF _Toc20786 \h </w:instrText>
      </w:r>
      <w:r>
        <w:fldChar w:fldCharType="separate"/>
      </w:r>
      <w:r>
        <w:t>22</w:t>
      </w:r>
      <w:r>
        <w:fldChar w:fldCharType="end"/>
      </w:r>
    </w:p>
    <w:p w14:paraId="55577BC9" w14:textId="77777777" w:rsidR="00934FF8" w:rsidRDefault="0068321F">
      <w:pPr>
        <w:pStyle w:val="TOC2"/>
        <w:tabs>
          <w:tab w:val="clear" w:pos="9639"/>
          <w:tab w:val="right" w:pos="2000"/>
          <w:tab w:val="right" w:leader="dot" w:pos="9641"/>
        </w:tabs>
      </w:pPr>
      <w:r>
        <w:rPr>
          <w:lang w:bidi="ar-IQ"/>
        </w:rPr>
        <w:lastRenderedPageBreak/>
        <w:t>6.3</w:t>
      </w:r>
      <w:r>
        <w:rPr>
          <w:lang w:bidi="ar-IQ"/>
        </w:rPr>
        <w:tab/>
      </w:r>
      <w:r>
        <w:t xml:space="preserve">Bindings for </w:t>
      </w:r>
      <w:r>
        <w:rPr>
          <w:lang w:bidi="ar-IQ"/>
        </w:rPr>
        <w:t xml:space="preserve">5G </w:t>
      </w:r>
      <w:r>
        <w:rPr>
          <w:rFonts w:hint="eastAsia"/>
          <w:lang w:val="en-US" w:eastAsia="zh-CN"/>
        </w:rPr>
        <w:t xml:space="preserve">MBS Session </w:t>
      </w:r>
      <w:r>
        <w:rPr>
          <w:lang w:bidi="ar-IQ"/>
        </w:rPr>
        <w:t>data connectivity charging</w:t>
      </w:r>
      <w:r>
        <w:tab/>
      </w:r>
      <w:r>
        <w:fldChar w:fldCharType="begin"/>
      </w:r>
      <w:r>
        <w:instrText xml:space="preserve"> PAGEREF _Toc9324 \h </w:instrText>
      </w:r>
      <w:r>
        <w:fldChar w:fldCharType="separate"/>
      </w:r>
      <w:r>
        <w:t>22</w:t>
      </w:r>
      <w:r>
        <w:fldChar w:fldCharType="end"/>
      </w:r>
    </w:p>
    <w:p w14:paraId="55577BCA" w14:textId="77777777" w:rsidR="00934FF8" w:rsidRDefault="0068321F">
      <w:pPr>
        <w:pStyle w:val="TOC8"/>
        <w:tabs>
          <w:tab w:val="clear" w:pos="9639"/>
          <w:tab w:val="right" w:leader="dot" w:pos="9641"/>
        </w:tabs>
      </w:pPr>
      <w:r>
        <w:t>Annex &lt;A&gt; (informative): Change history</w:t>
      </w:r>
      <w:r>
        <w:tab/>
      </w:r>
      <w:r>
        <w:fldChar w:fldCharType="begin"/>
      </w:r>
      <w:r>
        <w:instrText xml:space="preserve"> PAGEREF _Toc29009 \h </w:instrText>
      </w:r>
      <w:r>
        <w:fldChar w:fldCharType="separate"/>
      </w:r>
      <w:r>
        <w:t>23</w:t>
      </w:r>
      <w:r>
        <w:fldChar w:fldCharType="end"/>
      </w:r>
    </w:p>
    <w:p w14:paraId="55577BCB" w14:textId="77777777" w:rsidR="00934FF8" w:rsidRDefault="0068321F">
      <w:r>
        <w:rPr>
          <w:sz w:val="22"/>
        </w:rPr>
        <w:fldChar w:fldCharType="end"/>
      </w:r>
    </w:p>
    <w:p w14:paraId="55577BCC" w14:textId="77777777" w:rsidR="00934FF8" w:rsidRDefault="0068321F">
      <w:pPr>
        <w:pStyle w:val="Guidance"/>
      </w:pPr>
      <w:r>
        <w:br w:type="page"/>
      </w:r>
    </w:p>
    <w:p w14:paraId="55577BCD" w14:textId="77777777" w:rsidR="00934FF8" w:rsidRDefault="0068321F">
      <w:pPr>
        <w:pStyle w:val="Heading1"/>
      </w:pPr>
      <w:bookmarkStart w:id="15" w:name="foreword"/>
      <w:bookmarkStart w:id="16" w:name="_Toc10032"/>
      <w:bookmarkStart w:id="17" w:name="_Toc14168"/>
      <w:bookmarkStart w:id="18" w:name="_Toc10006"/>
      <w:bookmarkStart w:id="19" w:name="_Toc8000"/>
      <w:bookmarkStart w:id="20" w:name="_Toc24795"/>
      <w:bookmarkStart w:id="21" w:name="_Toc14697"/>
      <w:bookmarkEnd w:id="15"/>
      <w:r>
        <w:lastRenderedPageBreak/>
        <w:t>Foreword</w:t>
      </w:r>
      <w:bookmarkEnd w:id="16"/>
      <w:bookmarkEnd w:id="17"/>
      <w:bookmarkEnd w:id="18"/>
      <w:bookmarkEnd w:id="19"/>
      <w:bookmarkEnd w:id="20"/>
      <w:bookmarkEnd w:id="21"/>
    </w:p>
    <w:p w14:paraId="55577BCE" w14:textId="77777777" w:rsidR="00934FF8" w:rsidRDefault="0068321F">
      <w:r>
        <w:t xml:space="preserve">This Technical </w:t>
      </w:r>
      <w:bookmarkStart w:id="22" w:name="spectype3"/>
      <w:r>
        <w:t>Specification|</w:t>
      </w:r>
      <w:bookmarkEnd w:id="22"/>
      <w:r>
        <w:t xml:space="preserve"> has been produced by the 3rd Generation Partnership Projec</w:t>
      </w:r>
      <w:r>
        <w:t>t (3GPP).</w:t>
      </w:r>
    </w:p>
    <w:p w14:paraId="55577BCF" w14:textId="77777777" w:rsidR="00934FF8" w:rsidRDefault="0068321F">
      <w:r>
        <w:t>The contents of the present document are subject to continuing work within the TSG and may change following formal TSG approval. Should the TSG modify the contents of the present document, it will be re-released by the TSG with an identifying cha</w:t>
      </w:r>
      <w:r>
        <w:t>nge of release date and an increase in version number as follows:</w:t>
      </w:r>
    </w:p>
    <w:p w14:paraId="55577BD0" w14:textId="77777777" w:rsidR="00934FF8" w:rsidRDefault="0068321F">
      <w:pPr>
        <w:pStyle w:val="B1"/>
      </w:pPr>
      <w:r>
        <w:t>Version x.y.z</w:t>
      </w:r>
    </w:p>
    <w:p w14:paraId="55577BD1" w14:textId="77777777" w:rsidR="00934FF8" w:rsidRDefault="0068321F">
      <w:pPr>
        <w:pStyle w:val="B1"/>
      </w:pPr>
      <w:r>
        <w:t>where:</w:t>
      </w:r>
    </w:p>
    <w:p w14:paraId="55577BD2" w14:textId="77777777" w:rsidR="00934FF8" w:rsidRDefault="0068321F">
      <w:pPr>
        <w:pStyle w:val="B2"/>
      </w:pPr>
      <w:r>
        <w:t>x</w:t>
      </w:r>
      <w:r>
        <w:tab/>
        <w:t>the first digit:</w:t>
      </w:r>
    </w:p>
    <w:p w14:paraId="55577BD3" w14:textId="77777777" w:rsidR="00934FF8" w:rsidRDefault="0068321F">
      <w:pPr>
        <w:pStyle w:val="B3"/>
      </w:pPr>
      <w:r>
        <w:t>1</w:t>
      </w:r>
      <w:r>
        <w:tab/>
        <w:t>presented to TSG for information;</w:t>
      </w:r>
    </w:p>
    <w:p w14:paraId="55577BD4" w14:textId="77777777" w:rsidR="00934FF8" w:rsidRDefault="0068321F">
      <w:pPr>
        <w:pStyle w:val="B3"/>
      </w:pPr>
      <w:r>
        <w:t>2</w:t>
      </w:r>
      <w:r>
        <w:tab/>
        <w:t>presented to TSG for approval;</w:t>
      </w:r>
    </w:p>
    <w:p w14:paraId="55577BD5" w14:textId="77777777" w:rsidR="00934FF8" w:rsidRDefault="0068321F">
      <w:pPr>
        <w:pStyle w:val="B3"/>
      </w:pPr>
      <w:r>
        <w:t>3</w:t>
      </w:r>
      <w:r>
        <w:tab/>
        <w:t>or greater indicates TSG approved document under change control.</w:t>
      </w:r>
    </w:p>
    <w:p w14:paraId="55577BD6" w14:textId="77777777" w:rsidR="00934FF8" w:rsidRDefault="0068321F">
      <w:pPr>
        <w:pStyle w:val="B2"/>
      </w:pPr>
      <w:r>
        <w:t>y</w:t>
      </w:r>
      <w:r>
        <w:tab/>
        <w:t xml:space="preserve">the </w:t>
      </w:r>
      <w:r>
        <w:t>second digit is incremented for all changes of substance, i.e. technical enhancements, corrections, updates, etc.</w:t>
      </w:r>
    </w:p>
    <w:p w14:paraId="55577BD7" w14:textId="77777777" w:rsidR="00934FF8" w:rsidRDefault="0068321F">
      <w:pPr>
        <w:pStyle w:val="B2"/>
      </w:pPr>
      <w:r>
        <w:t>z</w:t>
      </w:r>
      <w:r>
        <w:tab/>
        <w:t>the third digit is incremented when editorial only changes have been incorporated in the document.</w:t>
      </w:r>
    </w:p>
    <w:p w14:paraId="55577BD8" w14:textId="77777777" w:rsidR="00934FF8" w:rsidRDefault="0068321F">
      <w:r>
        <w:t>In the present document, modal verbs have</w:t>
      </w:r>
      <w:r>
        <w:t xml:space="preserve"> the following meanings:</w:t>
      </w:r>
    </w:p>
    <w:p w14:paraId="55577BD9" w14:textId="77777777" w:rsidR="00934FF8" w:rsidRDefault="0068321F">
      <w:pPr>
        <w:pStyle w:val="EX"/>
      </w:pPr>
      <w:r>
        <w:rPr>
          <w:b/>
        </w:rPr>
        <w:t>shall</w:t>
      </w:r>
      <w:r>
        <w:tab/>
      </w:r>
      <w:r>
        <w:tab/>
        <w:t>indicates a mandatory requirement to do something</w:t>
      </w:r>
    </w:p>
    <w:p w14:paraId="55577BDA" w14:textId="77777777" w:rsidR="00934FF8" w:rsidRDefault="0068321F">
      <w:pPr>
        <w:pStyle w:val="EX"/>
      </w:pPr>
      <w:r>
        <w:rPr>
          <w:b/>
        </w:rPr>
        <w:t>shall not</w:t>
      </w:r>
      <w:r>
        <w:tab/>
        <w:t>indicates an interdiction (prohibition) to do something</w:t>
      </w:r>
    </w:p>
    <w:p w14:paraId="55577BDB" w14:textId="77777777" w:rsidR="00934FF8" w:rsidRDefault="0068321F">
      <w:r>
        <w:t xml:space="preserve">The constructions "shall" and "shall not" are confined to the context of normative provisions, and do not </w:t>
      </w:r>
      <w:r>
        <w:t>appear in Technical Reports.</w:t>
      </w:r>
    </w:p>
    <w:p w14:paraId="55577BDC" w14:textId="77777777" w:rsidR="00934FF8" w:rsidRDefault="0068321F">
      <w:r>
        <w:t>The constructions "must" and "must not" are not used as substitutes for "shall" and "shall not". Their use is avoided insofar as possible, and they are not used in a normative context except in a direct citation from an externa</w:t>
      </w:r>
      <w:r>
        <w:t>l, referenced, non-3GPP document, or so as to maintain continuity of style when extending or modifying the provisions of such a referenced document.</w:t>
      </w:r>
    </w:p>
    <w:p w14:paraId="55577BDD" w14:textId="77777777" w:rsidR="00934FF8" w:rsidRDefault="0068321F">
      <w:pPr>
        <w:pStyle w:val="EX"/>
      </w:pPr>
      <w:r>
        <w:rPr>
          <w:b/>
        </w:rPr>
        <w:t>should</w:t>
      </w:r>
      <w:r>
        <w:tab/>
      </w:r>
      <w:r>
        <w:tab/>
        <w:t>indicates a recommendation to do something</w:t>
      </w:r>
    </w:p>
    <w:p w14:paraId="55577BDE" w14:textId="77777777" w:rsidR="00934FF8" w:rsidRDefault="0068321F">
      <w:pPr>
        <w:pStyle w:val="EX"/>
      </w:pPr>
      <w:r>
        <w:rPr>
          <w:b/>
        </w:rPr>
        <w:t>should not</w:t>
      </w:r>
      <w:r>
        <w:tab/>
        <w:t>indicates a recommendation not to do somethin</w:t>
      </w:r>
      <w:r>
        <w:t>g</w:t>
      </w:r>
    </w:p>
    <w:p w14:paraId="55577BDF" w14:textId="77777777" w:rsidR="00934FF8" w:rsidRDefault="0068321F">
      <w:pPr>
        <w:pStyle w:val="EX"/>
      </w:pPr>
      <w:r>
        <w:rPr>
          <w:b/>
        </w:rPr>
        <w:t>may</w:t>
      </w:r>
      <w:r>
        <w:tab/>
      </w:r>
      <w:r>
        <w:tab/>
        <w:t>indicates permission to do something</w:t>
      </w:r>
    </w:p>
    <w:p w14:paraId="55577BE0" w14:textId="77777777" w:rsidR="00934FF8" w:rsidRDefault="0068321F">
      <w:pPr>
        <w:pStyle w:val="EX"/>
      </w:pPr>
      <w:r>
        <w:rPr>
          <w:b/>
        </w:rPr>
        <w:t>need not</w:t>
      </w:r>
      <w:r>
        <w:tab/>
        <w:t>indicates permission not to do something</w:t>
      </w:r>
    </w:p>
    <w:p w14:paraId="55577BE1" w14:textId="77777777" w:rsidR="00934FF8" w:rsidRDefault="0068321F">
      <w:r>
        <w:t>The construction "may not" is ambiguous and is not used in normative elements. The unambiguous constructions "might not" or "shall not" are used instead, dependin</w:t>
      </w:r>
      <w:r>
        <w:t>g upon the meaning intended.</w:t>
      </w:r>
    </w:p>
    <w:p w14:paraId="55577BE2" w14:textId="77777777" w:rsidR="00934FF8" w:rsidRDefault="0068321F">
      <w:pPr>
        <w:pStyle w:val="EX"/>
      </w:pPr>
      <w:r>
        <w:rPr>
          <w:b/>
        </w:rPr>
        <w:t>can</w:t>
      </w:r>
      <w:r>
        <w:tab/>
      </w:r>
      <w:r>
        <w:tab/>
        <w:t>indicates that something is possible</w:t>
      </w:r>
    </w:p>
    <w:p w14:paraId="55577BE3" w14:textId="77777777" w:rsidR="00934FF8" w:rsidRDefault="0068321F">
      <w:pPr>
        <w:pStyle w:val="EX"/>
      </w:pPr>
      <w:r>
        <w:rPr>
          <w:b/>
        </w:rPr>
        <w:t>cannot</w:t>
      </w:r>
      <w:r>
        <w:tab/>
      </w:r>
      <w:r>
        <w:tab/>
        <w:t>indicates that something is impossible</w:t>
      </w:r>
    </w:p>
    <w:p w14:paraId="55577BE4" w14:textId="77777777" w:rsidR="00934FF8" w:rsidRDefault="0068321F">
      <w:r>
        <w:t>The constructions "can" and "cannot" are not substitutes for "may" and "need not".</w:t>
      </w:r>
    </w:p>
    <w:p w14:paraId="55577BE5" w14:textId="77777777" w:rsidR="00934FF8" w:rsidRDefault="0068321F">
      <w:pPr>
        <w:pStyle w:val="EX"/>
      </w:pPr>
      <w:r>
        <w:rPr>
          <w:b/>
        </w:rPr>
        <w:t>will</w:t>
      </w:r>
      <w:r>
        <w:tab/>
      </w:r>
      <w:r>
        <w:tab/>
        <w:t>indicates that something is certain or expected t</w:t>
      </w:r>
      <w:r>
        <w:t>o happen as a result of action taken by an agency the behaviour of which is outside the scope of the present document</w:t>
      </w:r>
    </w:p>
    <w:p w14:paraId="55577BE6" w14:textId="77777777" w:rsidR="00934FF8" w:rsidRDefault="0068321F">
      <w:pPr>
        <w:pStyle w:val="EX"/>
      </w:pPr>
      <w:r>
        <w:rPr>
          <w:b/>
        </w:rPr>
        <w:t>will not</w:t>
      </w:r>
      <w:r>
        <w:tab/>
      </w:r>
      <w:r>
        <w:tab/>
        <w:t>indicates that something is certain or expected not to happen as a result of action taken by an agency the behaviour of which is</w:t>
      </w:r>
      <w:r>
        <w:t xml:space="preserve"> outside the scope of the present document</w:t>
      </w:r>
    </w:p>
    <w:p w14:paraId="55577BE7" w14:textId="77777777" w:rsidR="00934FF8" w:rsidRDefault="0068321F">
      <w:pPr>
        <w:pStyle w:val="EX"/>
      </w:pPr>
      <w:r>
        <w:rPr>
          <w:b/>
        </w:rPr>
        <w:t>might</w:t>
      </w:r>
      <w:r>
        <w:tab/>
        <w:t>indicates a likelihood that something will happen as a result of action taken by some agency the behaviour of which is outside the scope of the present document</w:t>
      </w:r>
    </w:p>
    <w:p w14:paraId="55577BE8" w14:textId="77777777" w:rsidR="00934FF8" w:rsidRDefault="0068321F">
      <w:pPr>
        <w:pStyle w:val="EX"/>
      </w:pPr>
      <w:r>
        <w:rPr>
          <w:b/>
        </w:rPr>
        <w:t>might not</w:t>
      </w:r>
      <w:r>
        <w:tab/>
        <w:t>indicates a likelihood that somethin</w:t>
      </w:r>
      <w:r>
        <w:t>g will not happen as a result of action taken by some agency the behaviour of which is outside the scope of the present document</w:t>
      </w:r>
    </w:p>
    <w:p w14:paraId="55577BE9" w14:textId="77777777" w:rsidR="00934FF8" w:rsidRDefault="0068321F">
      <w:r>
        <w:lastRenderedPageBreak/>
        <w:t>In addition:</w:t>
      </w:r>
    </w:p>
    <w:p w14:paraId="55577BEA" w14:textId="77777777" w:rsidR="00934FF8" w:rsidRDefault="0068321F">
      <w:pPr>
        <w:pStyle w:val="EX"/>
      </w:pPr>
      <w:r>
        <w:rPr>
          <w:b/>
        </w:rPr>
        <w:t>is</w:t>
      </w:r>
      <w:r>
        <w:tab/>
        <w:t>(or any other verb in the indicative mood) indicates a statement of fact</w:t>
      </w:r>
    </w:p>
    <w:p w14:paraId="55577BEB" w14:textId="77777777" w:rsidR="00934FF8" w:rsidRDefault="0068321F">
      <w:pPr>
        <w:pStyle w:val="EX"/>
      </w:pPr>
      <w:r>
        <w:rPr>
          <w:b/>
        </w:rPr>
        <w:t>is not</w:t>
      </w:r>
      <w:r>
        <w:tab/>
        <w:t xml:space="preserve">(or any other negative verb in </w:t>
      </w:r>
      <w:r>
        <w:t>the indicative mood) indicates a statement of fact</w:t>
      </w:r>
    </w:p>
    <w:p w14:paraId="55577BEC" w14:textId="77777777" w:rsidR="00934FF8" w:rsidRDefault="0068321F">
      <w:r>
        <w:t>The constructions "is" and "is not" do not indicate requirements.</w:t>
      </w:r>
    </w:p>
    <w:p w14:paraId="55577BED" w14:textId="77777777" w:rsidR="00934FF8" w:rsidRDefault="0068321F">
      <w:pPr>
        <w:pStyle w:val="Heading1"/>
        <w:rPr>
          <w:lang w:val="en-US" w:eastAsia="zh-CN"/>
        </w:rPr>
      </w:pPr>
      <w:bookmarkStart w:id="23" w:name="introduction"/>
      <w:bookmarkEnd w:id="23"/>
      <w:r>
        <w:br w:type="page"/>
      </w:r>
      <w:bookmarkStart w:id="24" w:name="scope"/>
      <w:bookmarkStart w:id="25" w:name="_Toc16264"/>
      <w:bookmarkStart w:id="26" w:name="_Toc27579416"/>
      <w:bookmarkStart w:id="27" w:name="_Toc15963"/>
      <w:bookmarkStart w:id="28" w:name="_Toc58598704"/>
      <w:bookmarkStart w:id="29" w:name="_Toc23215"/>
      <w:bookmarkStart w:id="30" w:name="_Toc51859549"/>
      <w:bookmarkStart w:id="31" w:name="_Toc44928844"/>
      <w:bookmarkStart w:id="32" w:name="_Toc23513"/>
      <w:bookmarkStart w:id="33" w:name="_Toc44664197"/>
      <w:bookmarkStart w:id="34" w:name="_Toc145934625"/>
      <w:bookmarkStart w:id="35" w:name="_Toc44928654"/>
      <w:bookmarkStart w:id="36" w:name="_Toc20205444"/>
      <w:bookmarkStart w:id="37" w:name="_Toc36112452"/>
      <w:bookmarkStart w:id="38" w:name="_Toc36049233"/>
      <w:bookmarkStart w:id="39" w:name="_Toc36045353"/>
      <w:bookmarkEnd w:id="24"/>
      <w:r>
        <w:lastRenderedPageBreak/>
        <w:t>1</w:t>
      </w:r>
      <w:r>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577BEE" w14:textId="77777777" w:rsidR="00934FF8" w:rsidRDefault="0068321F">
      <w:r>
        <w:t>The present document …</w:t>
      </w:r>
    </w:p>
    <w:p w14:paraId="55577BEF" w14:textId="77777777" w:rsidR="00934FF8" w:rsidRDefault="0068321F">
      <w:pPr>
        <w:pStyle w:val="Heading1"/>
      </w:pPr>
      <w:bookmarkStart w:id="40" w:name="references"/>
      <w:bookmarkStart w:id="41" w:name="_Toc36112453"/>
      <w:bookmarkStart w:id="42" w:name="_Toc29522"/>
      <w:bookmarkStart w:id="43" w:name="_Toc51859550"/>
      <w:bookmarkStart w:id="44" w:name="_Toc145934626"/>
      <w:bookmarkStart w:id="45" w:name="_Toc36045354"/>
      <w:bookmarkStart w:id="46" w:name="_Toc44664198"/>
      <w:bookmarkStart w:id="47" w:name="_Toc44928655"/>
      <w:bookmarkStart w:id="48" w:name="_Toc58598705"/>
      <w:bookmarkStart w:id="49" w:name="_Toc36049234"/>
      <w:bookmarkStart w:id="50" w:name="_Toc32199"/>
      <w:bookmarkStart w:id="51" w:name="_Toc27579417"/>
      <w:bookmarkStart w:id="52" w:name="_Toc44928845"/>
      <w:bookmarkStart w:id="53" w:name="_Toc20205445"/>
      <w:bookmarkStart w:id="54" w:name="_Toc11969"/>
      <w:bookmarkStart w:id="55" w:name="_Toc1641"/>
      <w:bookmarkEnd w:id="40"/>
      <w:r>
        <w:t>2</w:t>
      </w:r>
      <w: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5577BF0" w14:textId="77777777" w:rsidR="00934FF8" w:rsidRDefault="0068321F">
      <w:pPr>
        <w:rPr>
          <w:lang w:val="en-US" w:eastAsia="zh-CN"/>
        </w:rPr>
      </w:pPr>
      <w:r>
        <w:t>The following documents contain provisions which, through reference in this text, constitute p</w:t>
      </w:r>
      <w:r>
        <w:t>rovisions of the present document.</w:t>
      </w:r>
      <w:r>
        <w:rPr>
          <w:rFonts w:hint="eastAsia"/>
          <w:lang w:val="en-US" w:eastAsia="zh-CN"/>
        </w:rPr>
        <w:tab/>
      </w:r>
    </w:p>
    <w:p w14:paraId="55577BF1" w14:textId="77777777" w:rsidR="00934FF8" w:rsidRDefault="0068321F">
      <w:pPr>
        <w:pStyle w:val="B1"/>
      </w:pPr>
      <w:r>
        <w:t>-</w:t>
      </w:r>
      <w:r>
        <w:tab/>
        <w:t>References are either specific (identified by date of publication, edition number, version number, etc.) or non</w:t>
      </w:r>
      <w:r>
        <w:noBreakHyphen/>
        <w:t>specific.</w:t>
      </w:r>
    </w:p>
    <w:p w14:paraId="55577BF2" w14:textId="77777777" w:rsidR="00934FF8" w:rsidRDefault="0068321F">
      <w:pPr>
        <w:pStyle w:val="B1"/>
      </w:pPr>
      <w:r>
        <w:t>-</w:t>
      </w:r>
      <w:r>
        <w:tab/>
        <w:t>For a specific reference, subsequent revisions do not apply.</w:t>
      </w:r>
    </w:p>
    <w:p w14:paraId="55577BF3" w14:textId="77777777" w:rsidR="00934FF8" w:rsidRDefault="0068321F">
      <w:pPr>
        <w:pStyle w:val="B1"/>
      </w:pPr>
      <w:r>
        <w:t>-</w:t>
      </w:r>
      <w:r>
        <w:tab/>
        <w:t>For a non-specific reference, t</w:t>
      </w:r>
      <w:r>
        <w: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577BF4" w14:textId="77777777" w:rsidR="00934FF8" w:rsidRDefault="0068321F">
      <w:pPr>
        <w:pStyle w:val="EX"/>
      </w:pPr>
      <w:r>
        <w:t>[1]</w:t>
      </w:r>
      <w:r>
        <w:tab/>
        <w:t>3GPP TR 21.905: "Vocabul</w:t>
      </w:r>
      <w:r>
        <w:t>ary for 3GPP Specifications".</w:t>
      </w:r>
    </w:p>
    <w:p w14:paraId="55577BF5" w14:textId="77777777" w:rsidR="00934FF8" w:rsidRDefault="0068321F">
      <w:pPr>
        <w:pStyle w:val="Heading1"/>
      </w:pPr>
      <w:bookmarkStart w:id="56" w:name="definitions"/>
      <w:bookmarkStart w:id="57" w:name="_Toc10857"/>
      <w:bookmarkStart w:id="58" w:name="_Toc28586"/>
      <w:bookmarkStart w:id="59" w:name="_Toc28859"/>
      <w:bookmarkStart w:id="60" w:name="_Toc1516"/>
      <w:bookmarkStart w:id="61" w:name="_Toc22260"/>
      <w:bookmarkStart w:id="62" w:name="_Toc1508"/>
      <w:bookmarkEnd w:id="56"/>
      <w:r>
        <w:t>3</w:t>
      </w:r>
      <w:r>
        <w:tab/>
        <w:t>Definitions of terms, symbols and abbreviations</w:t>
      </w:r>
      <w:bookmarkEnd w:id="57"/>
      <w:bookmarkEnd w:id="58"/>
      <w:bookmarkEnd w:id="59"/>
      <w:bookmarkEnd w:id="60"/>
      <w:bookmarkEnd w:id="61"/>
      <w:bookmarkEnd w:id="62"/>
    </w:p>
    <w:p w14:paraId="55577BF6" w14:textId="77777777" w:rsidR="00934FF8" w:rsidRDefault="0068321F">
      <w:pPr>
        <w:pStyle w:val="Heading2"/>
      </w:pPr>
      <w:bookmarkStart w:id="63" w:name="_Toc8633"/>
      <w:bookmarkStart w:id="64" w:name="_Toc31423"/>
      <w:bookmarkStart w:id="65" w:name="_Toc19160"/>
      <w:bookmarkStart w:id="66" w:name="_Toc4889"/>
      <w:bookmarkStart w:id="67" w:name="_Toc29573"/>
      <w:bookmarkStart w:id="68" w:name="_Toc30703"/>
      <w:r>
        <w:t>3.1</w:t>
      </w:r>
      <w:r>
        <w:tab/>
        <w:t>Terms</w:t>
      </w:r>
      <w:bookmarkEnd w:id="63"/>
      <w:bookmarkEnd w:id="64"/>
      <w:bookmarkEnd w:id="65"/>
      <w:bookmarkEnd w:id="66"/>
      <w:bookmarkEnd w:id="67"/>
      <w:bookmarkEnd w:id="68"/>
    </w:p>
    <w:p w14:paraId="55577BF7" w14:textId="77777777" w:rsidR="00934FF8" w:rsidRDefault="0068321F">
      <w:r>
        <w:t xml:space="preserve">For the purposes of the present document, the terms given in 3GPP TR 21.905 [1] and the following apply. A term defined in the present document takes </w:t>
      </w:r>
      <w:r>
        <w:t>precedence over the definition of the same term, if any, in 3GPP TR 21.905 [1].</w:t>
      </w:r>
    </w:p>
    <w:p w14:paraId="55577BF8" w14:textId="77777777" w:rsidR="00934FF8" w:rsidRDefault="0068321F">
      <w:r>
        <w:rPr>
          <w:b/>
        </w:rPr>
        <w:t>example:</w:t>
      </w:r>
      <w:r>
        <w:t xml:space="preserve"> text used to clarify abstract rules by applying them literally.</w:t>
      </w:r>
    </w:p>
    <w:p w14:paraId="55577BF9" w14:textId="77777777" w:rsidR="00934FF8" w:rsidRDefault="0068321F">
      <w:pPr>
        <w:pStyle w:val="Heading2"/>
      </w:pPr>
      <w:bookmarkStart w:id="69" w:name="_Toc18883"/>
      <w:bookmarkStart w:id="70" w:name="_Toc56"/>
      <w:bookmarkStart w:id="71" w:name="_Toc27915"/>
      <w:bookmarkStart w:id="72" w:name="_Toc27608"/>
      <w:bookmarkStart w:id="73" w:name="_Toc19218"/>
      <w:bookmarkStart w:id="74" w:name="_Toc4989"/>
      <w:r>
        <w:t>3.2</w:t>
      </w:r>
      <w:r>
        <w:tab/>
        <w:t>Symbols</w:t>
      </w:r>
      <w:bookmarkEnd w:id="69"/>
      <w:bookmarkEnd w:id="70"/>
      <w:bookmarkEnd w:id="71"/>
      <w:bookmarkEnd w:id="72"/>
      <w:bookmarkEnd w:id="73"/>
      <w:bookmarkEnd w:id="74"/>
    </w:p>
    <w:p w14:paraId="55577BFA" w14:textId="77777777" w:rsidR="00934FF8" w:rsidRDefault="0068321F">
      <w:pPr>
        <w:keepNext/>
      </w:pPr>
      <w:r>
        <w:t>For the purposes of the present document, the following symbols apply:</w:t>
      </w:r>
    </w:p>
    <w:p w14:paraId="55577BFB" w14:textId="77777777" w:rsidR="00934FF8" w:rsidRDefault="0068321F">
      <w:pPr>
        <w:pStyle w:val="EW"/>
        <w:rPr>
          <w:lang w:eastAsia="zh-CN"/>
        </w:rPr>
      </w:pPr>
      <w:r>
        <w:t>N101</w:t>
      </w:r>
      <w:r>
        <w:tab/>
      </w:r>
      <w:r>
        <w:t>Reference point between MB-SMF and the CHF</w:t>
      </w:r>
      <w:r>
        <w:rPr>
          <w:rFonts w:hint="eastAsia"/>
          <w:lang w:eastAsia="zh-CN"/>
        </w:rPr>
        <w:t>.</w:t>
      </w:r>
    </w:p>
    <w:p w14:paraId="55577BFC" w14:textId="77777777" w:rsidR="00934FF8" w:rsidRDefault="00934FF8">
      <w:pPr>
        <w:pStyle w:val="EW"/>
      </w:pPr>
    </w:p>
    <w:p w14:paraId="55577BFD" w14:textId="77777777" w:rsidR="00934FF8" w:rsidRDefault="0068321F">
      <w:pPr>
        <w:pStyle w:val="Heading2"/>
      </w:pPr>
      <w:bookmarkStart w:id="75" w:name="_Toc14884"/>
      <w:bookmarkStart w:id="76" w:name="_Toc17993"/>
      <w:bookmarkStart w:id="77" w:name="_Toc28209"/>
      <w:bookmarkStart w:id="78" w:name="_Toc18034"/>
      <w:bookmarkStart w:id="79" w:name="_Toc6053"/>
      <w:bookmarkStart w:id="80" w:name="_Toc32666"/>
      <w:r>
        <w:t>3.3</w:t>
      </w:r>
      <w:r>
        <w:tab/>
        <w:t>Abbreviations</w:t>
      </w:r>
      <w:bookmarkEnd w:id="75"/>
      <w:bookmarkEnd w:id="76"/>
      <w:bookmarkEnd w:id="77"/>
      <w:bookmarkEnd w:id="78"/>
      <w:bookmarkEnd w:id="79"/>
      <w:bookmarkEnd w:id="80"/>
    </w:p>
    <w:p w14:paraId="55577BFE" w14:textId="77777777" w:rsidR="00934FF8" w:rsidRDefault="0068321F">
      <w:pPr>
        <w:keepNext/>
      </w:pPr>
      <w:r>
        <w:t>For the purposes of the present document, the abbreviations given in 3GPP TR 21.905 [1] and the following apply. An abbreviation defined in the present document takes precedence over the defini</w:t>
      </w:r>
      <w:r>
        <w:t>tion of the same abbreviation, if any, in 3GPP TR 21.905 [1].</w:t>
      </w:r>
    </w:p>
    <w:p w14:paraId="55577BFF" w14:textId="77777777" w:rsidR="00934FF8" w:rsidRDefault="0068321F">
      <w:pPr>
        <w:pStyle w:val="EW"/>
      </w:pPr>
      <w:r>
        <w:t>&lt;ABBREVIATION&gt;</w:t>
      </w:r>
      <w:r>
        <w:tab/>
        <w:t>&lt;Expansion&gt;</w:t>
      </w:r>
    </w:p>
    <w:p w14:paraId="55577C00" w14:textId="77777777" w:rsidR="00934FF8" w:rsidRDefault="00934FF8">
      <w:pPr>
        <w:pStyle w:val="EW"/>
      </w:pPr>
    </w:p>
    <w:p w14:paraId="55577C01" w14:textId="77777777" w:rsidR="00934FF8" w:rsidRDefault="0068321F">
      <w:pPr>
        <w:pStyle w:val="Heading1"/>
      </w:pPr>
      <w:bookmarkStart w:id="81" w:name="_Toc16246"/>
      <w:bookmarkStart w:id="82" w:name="_Toc44928850"/>
      <w:bookmarkStart w:id="83" w:name="_Toc2910"/>
      <w:bookmarkStart w:id="84" w:name="_Toc36049239"/>
      <w:bookmarkStart w:id="85" w:name="_Toc51859555"/>
      <w:bookmarkStart w:id="86" w:name="_Toc138243907"/>
      <w:bookmarkStart w:id="87" w:name="_Toc20205450"/>
      <w:bookmarkStart w:id="88" w:name="_Toc27579422"/>
      <w:bookmarkStart w:id="89" w:name="_Toc13133"/>
      <w:bookmarkStart w:id="90" w:name="_Toc44928660"/>
      <w:bookmarkStart w:id="91" w:name="_Toc44664203"/>
      <w:bookmarkStart w:id="92" w:name="_Toc36045359"/>
      <w:bookmarkStart w:id="93" w:name="_Toc7462"/>
      <w:bookmarkStart w:id="94" w:name="_Toc17082"/>
      <w:bookmarkStart w:id="95" w:name="_Toc36112458"/>
      <w:bookmarkStart w:id="96" w:name="_Toc58598710"/>
      <w:bookmarkStart w:id="97" w:name="_Toc13376"/>
      <w:r>
        <w:t>4</w:t>
      </w:r>
      <w:r>
        <w:tab/>
        <w:t>Architecture considerations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5577C02" w14:textId="77777777" w:rsidR="00934FF8" w:rsidRDefault="0068321F">
      <w:pPr>
        <w:pStyle w:val="Heading2"/>
        <w:rPr>
          <w:lang w:bidi="ar-IQ"/>
        </w:rPr>
      </w:pPr>
      <w:bookmarkStart w:id="98" w:name="_Toc44928851"/>
      <w:bookmarkStart w:id="99" w:name="_Toc27579423"/>
      <w:bookmarkStart w:id="100" w:name="_Toc36112459"/>
      <w:bookmarkStart w:id="101" w:name="_Toc58598711"/>
      <w:bookmarkStart w:id="102" w:name="_Toc138243908"/>
      <w:bookmarkStart w:id="103" w:name="_Toc36045360"/>
      <w:bookmarkStart w:id="104" w:name="_Toc36049240"/>
      <w:bookmarkStart w:id="105" w:name="_Toc44928661"/>
      <w:bookmarkStart w:id="106" w:name="_Toc20205451"/>
      <w:bookmarkStart w:id="107" w:name="_Toc44664204"/>
      <w:bookmarkStart w:id="108" w:name="_Toc51859556"/>
      <w:bookmarkStart w:id="109" w:name="_Toc23488"/>
      <w:bookmarkStart w:id="110" w:name="_Toc13135"/>
      <w:bookmarkStart w:id="111" w:name="_Toc7183"/>
      <w:bookmarkStart w:id="112" w:name="_Toc28255"/>
      <w:bookmarkStart w:id="113" w:name="_Toc21356"/>
      <w:bookmarkStart w:id="114" w:name="_Toc24992"/>
      <w:r>
        <w:t>4.1</w:t>
      </w:r>
      <w:r>
        <w:tab/>
      </w:r>
      <w:r>
        <w:rPr>
          <w:lang w:bidi="ar-IQ"/>
        </w:rPr>
        <w:t>5G System architecture</w:t>
      </w:r>
      <w:bookmarkEnd w:id="98"/>
      <w:bookmarkEnd w:id="99"/>
      <w:bookmarkEnd w:id="100"/>
      <w:bookmarkEnd w:id="101"/>
      <w:bookmarkEnd w:id="102"/>
      <w:bookmarkEnd w:id="103"/>
      <w:bookmarkEnd w:id="104"/>
      <w:bookmarkEnd w:id="105"/>
      <w:bookmarkEnd w:id="106"/>
      <w:bookmarkEnd w:id="107"/>
      <w:bookmarkEnd w:id="108"/>
      <w:r>
        <w:rPr>
          <w:rFonts w:hint="eastAsia"/>
          <w:lang w:bidi="ar-IQ"/>
        </w:rPr>
        <w:t xml:space="preserve"> for Multicast and Broadcast Service</w:t>
      </w:r>
      <w:bookmarkEnd w:id="109"/>
      <w:bookmarkEnd w:id="110"/>
      <w:bookmarkEnd w:id="111"/>
      <w:bookmarkEnd w:id="112"/>
      <w:bookmarkEnd w:id="113"/>
      <w:bookmarkEnd w:id="114"/>
    </w:p>
    <w:p w14:paraId="55577C03" w14:textId="77777777" w:rsidR="00934FF8" w:rsidRDefault="0068321F">
      <w:pPr>
        <w:pStyle w:val="Heading2"/>
        <w:rPr>
          <w:lang w:bidi="ar-IQ"/>
        </w:rPr>
      </w:pPr>
      <w:bookmarkStart w:id="115" w:name="_Toc36045370"/>
      <w:bookmarkStart w:id="116" w:name="_Toc145934644"/>
      <w:bookmarkStart w:id="117" w:name="_Toc14567"/>
      <w:bookmarkStart w:id="118" w:name="_Toc51859566"/>
      <w:bookmarkStart w:id="119" w:name="_Toc17364"/>
      <w:bookmarkStart w:id="120" w:name="_Toc36112469"/>
      <w:bookmarkStart w:id="121" w:name="_Toc36049250"/>
      <w:bookmarkStart w:id="122" w:name="_Toc20205456"/>
      <w:bookmarkStart w:id="123" w:name="_Toc27579431"/>
      <w:bookmarkStart w:id="124" w:name="_Toc44928861"/>
      <w:bookmarkStart w:id="125" w:name="_Toc44664214"/>
      <w:bookmarkStart w:id="126" w:name="_Toc58598721"/>
      <w:bookmarkStart w:id="127" w:name="_Toc7298"/>
      <w:bookmarkStart w:id="128" w:name="_Toc9773"/>
      <w:bookmarkStart w:id="129" w:name="_Toc7200"/>
      <w:bookmarkStart w:id="130" w:name="_Toc3636"/>
      <w:bookmarkStart w:id="131" w:name="_Toc44928671"/>
      <w:r>
        <w:t>4.2</w:t>
      </w:r>
      <w:r>
        <w:tab/>
      </w:r>
      <w:r>
        <w:rPr>
          <w:lang w:bidi="ar-IQ"/>
        </w:rPr>
        <w:t xml:space="preserve">5G </w:t>
      </w:r>
      <w:r>
        <w:rPr>
          <w:rFonts w:hint="eastAsia"/>
          <w:lang w:val="en-US" w:eastAsia="zh-CN"/>
        </w:rPr>
        <w:t xml:space="preserve">MBS Session </w:t>
      </w:r>
      <w:r>
        <w:rPr>
          <w:lang w:bidi="ar-IQ"/>
        </w:rPr>
        <w:t>data connectivity domain converged charging architectu</w:t>
      </w:r>
      <w:r>
        <w:rPr>
          <w:lang w:bidi="ar-IQ"/>
        </w:rPr>
        <w:t>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5577C04" w14:textId="77777777" w:rsidR="00934FF8" w:rsidRDefault="0068321F">
      <w:r>
        <w:rPr>
          <w:rFonts w:hint="eastAsia"/>
        </w:rPr>
        <w:t xml:space="preserve">In order to support </w:t>
      </w:r>
      <w:r>
        <w:rPr>
          <w:lang w:eastAsia="zh-CN"/>
        </w:rPr>
        <w:t>MBS session</w:t>
      </w:r>
      <w:r>
        <w:rPr>
          <w:rFonts w:hint="eastAsia"/>
        </w:rPr>
        <w:t xml:space="preserve"> charging, the MB-SMF embedding the CTF, generates charging events towards the CHF for data connectivity converged charging.</w:t>
      </w:r>
    </w:p>
    <w:p w14:paraId="55577C05" w14:textId="77777777" w:rsidR="00934FF8" w:rsidRDefault="0068321F">
      <w:r>
        <w:rPr>
          <w:rFonts w:hint="eastAsia"/>
        </w:rPr>
        <w:t xml:space="preserve">Figure </w:t>
      </w:r>
      <w:r>
        <w:t>4.2.1</w:t>
      </w:r>
      <w:r>
        <w:rPr>
          <w:rFonts w:hint="eastAsia"/>
        </w:rPr>
        <w:t xml:space="preserve"> depicts the 5G MBS architectural options for converged charging in service-based rep</w:t>
      </w:r>
      <w:r>
        <w:rPr>
          <w:rFonts w:hint="eastAsia"/>
        </w:rPr>
        <w:t>resentation, with MB-SMF interacting with CHF.</w:t>
      </w:r>
    </w:p>
    <w:p w14:paraId="55577C06" w14:textId="77777777" w:rsidR="00934FF8" w:rsidRDefault="0068321F">
      <w:pPr>
        <w:pStyle w:val="TH"/>
        <w:rPr>
          <w:lang w:bidi="ar-IQ"/>
        </w:rPr>
      </w:pPr>
      <w:r>
        <w:rPr>
          <w:lang w:bidi="ar-IQ"/>
        </w:rPr>
        <w:object w:dxaOrig="6857" w:dyaOrig="4185" w14:anchorId="5557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09.25pt" o:ole="">
            <v:imagedata r:id="rId11" o:title=""/>
          </v:shape>
          <o:OLEObject Type="Embed" ProgID="Visio.Drawing.11" ShapeID="_x0000_i1025" DrawAspect="Content" ObjectID="_1764160832" r:id="rId12"/>
        </w:object>
      </w:r>
    </w:p>
    <w:p w14:paraId="55577C07" w14:textId="77777777" w:rsidR="00934FF8" w:rsidRDefault="0068321F">
      <w:pPr>
        <w:pStyle w:val="TF"/>
        <w:rPr>
          <w:lang w:bidi="ar-IQ"/>
        </w:rPr>
      </w:pPr>
      <w:r>
        <w:t>Figure 4.2.1: 5G data connectivity converged charging architecture</w:t>
      </w:r>
      <w:r>
        <w:rPr>
          <w:rFonts w:hint="eastAsia"/>
        </w:rPr>
        <w:t xml:space="preserve"> for MBS</w:t>
      </w:r>
    </w:p>
    <w:p w14:paraId="55577C08" w14:textId="77777777" w:rsidR="00934FF8" w:rsidRDefault="0068321F">
      <w:pPr>
        <w:rPr>
          <w:lang w:bidi="ar-IQ"/>
        </w:rPr>
      </w:pPr>
      <w:r>
        <w:rPr>
          <w:rFonts w:hint="eastAsia"/>
          <w:lang w:bidi="ar-IQ"/>
        </w:rPr>
        <w:t xml:space="preserve">Figure </w:t>
      </w:r>
      <w:r>
        <w:t>4.2.2</w:t>
      </w:r>
      <w:r>
        <w:rPr>
          <w:rFonts w:hint="eastAsia"/>
          <w:lang w:bidi="ar-IQ"/>
        </w:rPr>
        <w:t xml:space="preserve"> depicts the 5G data connectivity converged charging architecture for MBS in reference point </w:t>
      </w:r>
      <w:r>
        <w:rPr>
          <w:rFonts w:hint="eastAsia"/>
          <w:lang w:bidi="ar-IQ"/>
        </w:rPr>
        <w:t xml:space="preserve">representation: </w:t>
      </w:r>
    </w:p>
    <w:p w14:paraId="55577C09" w14:textId="77777777" w:rsidR="00934FF8" w:rsidRDefault="0068321F">
      <w:pPr>
        <w:pStyle w:val="TH"/>
        <w:rPr>
          <w:lang w:bidi="ar-IQ"/>
        </w:rPr>
      </w:pPr>
      <w:r>
        <w:rPr>
          <w:lang w:bidi="ar-IQ"/>
        </w:rPr>
        <w:object w:dxaOrig="6405" w:dyaOrig="4170" w14:anchorId="55577F38">
          <v:shape id="_x0000_i1026" type="#_x0000_t75" style="width:320.25pt;height:208.5pt" o:ole="">
            <v:imagedata r:id="rId13" o:title=""/>
          </v:shape>
          <o:OLEObject Type="Embed" ProgID="Visio.Drawing.11" ShapeID="_x0000_i1026" DrawAspect="Content" ObjectID="_1764160833" r:id="rId14"/>
        </w:object>
      </w:r>
    </w:p>
    <w:p w14:paraId="55577C0A" w14:textId="77777777" w:rsidR="00934FF8" w:rsidRDefault="0068321F">
      <w:pPr>
        <w:pStyle w:val="TF"/>
      </w:pPr>
      <w:r>
        <w:t>Figure 4.2.2: 5G data connectivity converged charging architecture</w:t>
      </w:r>
      <w:r>
        <w:rPr>
          <w:rFonts w:hint="eastAsia"/>
        </w:rPr>
        <w:t xml:space="preserve"> for MBS in reference point representation</w:t>
      </w:r>
    </w:p>
    <w:p w14:paraId="55577C0B" w14:textId="77777777" w:rsidR="00934FF8" w:rsidRDefault="0068321F">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w:t>
      </w:r>
      <w:r>
        <w:rPr>
          <w:rFonts w:hint="eastAsia"/>
          <w:lang w:bidi="ar-IQ"/>
        </w:rPr>
        <w:t>t representation.</w:t>
      </w:r>
    </w:p>
    <w:p w14:paraId="55577C0C" w14:textId="77777777" w:rsidR="00934FF8" w:rsidRDefault="00934FF8"/>
    <w:p w14:paraId="55577C0D" w14:textId="77777777" w:rsidR="00934FF8" w:rsidRDefault="0068321F">
      <w:pPr>
        <w:pStyle w:val="Heading1"/>
      </w:pPr>
      <w:bookmarkStart w:id="132" w:name="_Toc44928672"/>
      <w:bookmarkStart w:id="133" w:name="_Toc10153"/>
      <w:bookmarkStart w:id="134" w:name="_Toc36049251"/>
      <w:bookmarkStart w:id="135" w:name="_Toc20205457"/>
      <w:bookmarkStart w:id="136" w:name="_Toc44928862"/>
      <w:bookmarkStart w:id="137" w:name="_Toc51859567"/>
      <w:bookmarkStart w:id="138" w:name="_Toc27579432"/>
      <w:bookmarkStart w:id="139" w:name="_Toc44664215"/>
      <w:bookmarkStart w:id="140" w:name="_Toc12128"/>
      <w:bookmarkStart w:id="141" w:name="_Toc58598722"/>
      <w:bookmarkStart w:id="142" w:name="_Toc15232"/>
      <w:bookmarkStart w:id="143" w:name="_Toc20507"/>
      <w:bookmarkStart w:id="144" w:name="_Toc26731"/>
      <w:bookmarkStart w:id="145" w:name="_Toc36112470"/>
      <w:bookmarkStart w:id="146" w:name="_Toc28099"/>
      <w:bookmarkStart w:id="147" w:name="_Toc145934645"/>
      <w:bookmarkStart w:id="148" w:name="_Toc36045371"/>
      <w:r>
        <w:rPr>
          <w:lang w:eastAsia="zh-CN"/>
        </w:rPr>
        <w:lastRenderedPageBreak/>
        <w:t>5</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 and scenarios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5577C0E" w14:textId="77777777" w:rsidR="00934FF8" w:rsidRDefault="0068321F">
      <w:pPr>
        <w:pStyle w:val="Heading2"/>
      </w:pPr>
      <w:bookmarkStart w:id="149" w:name="_Toc27579433"/>
      <w:bookmarkStart w:id="150" w:name="_Toc36049252"/>
      <w:bookmarkStart w:id="151" w:name="_Toc145934646"/>
      <w:bookmarkStart w:id="152" w:name="_Toc58598723"/>
      <w:bookmarkStart w:id="153" w:name="_Toc44928863"/>
      <w:bookmarkStart w:id="154" w:name="_Toc10447"/>
      <w:bookmarkStart w:id="155" w:name="_Toc20205458"/>
      <w:bookmarkStart w:id="156" w:name="_Toc28841"/>
      <w:bookmarkStart w:id="157" w:name="_Toc44664216"/>
      <w:bookmarkStart w:id="158" w:name="_Toc29542"/>
      <w:bookmarkStart w:id="159" w:name="_Toc10385"/>
      <w:bookmarkStart w:id="160" w:name="_Toc21623"/>
      <w:bookmarkStart w:id="161" w:name="_Toc44928673"/>
      <w:bookmarkStart w:id="162" w:name="_Toc11508"/>
      <w:bookmarkStart w:id="163" w:name="_Toc36045372"/>
      <w:bookmarkStart w:id="164" w:name="_Toc51859568"/>
      <w:bookmarkStart w:id="165" w:name="_Toc36112471"/>
      <w:r>
        <w:rPr>
          <w:lang w:eastAsia="zh-CN"/>
        </w:rPr>
        <w:t>5.1</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5577C0F" w14:textId="77777777" w:rsidR="00934FF8" w:rsidRDefault="0068321F">
      <w:pPr>
        <w:pStyle w:val="Heading3"/>
        <w:rPr>
          <w:lang w:eastAsia="zh-CN"/>
        </w:rPr>
      </w:pPr>
      <w:bookmarkStart w:id="166" w:name="_Toc1760"/>
      <w:bookmarkStart w:id="167" w:name="_Toc28951"/>
      <w:bookmarkStart w:id="168" w:name="_Toc58598724"/>
      <w:bookmarkStart w:id="169" w:name="_Toc44928864"/>
      <w:bookmarkStart w:id="170" w:name="_Toc19644"/>
      <w:bookmarkStart w:id="171" w:name="_Toc51859569"/>
      <w:bookmarkStart w:id="172" w:name="_Toc23094"/>
      <w:bookmarkStart w:id="173" w:name="_Toc145934647"/>
      <w:bookmarkStart w:id="174" w:name="_Toc20205459"/>
      <w:bookmarkStart w:id="175" w:name="_Toc36112472"/>
      <w:bookmarkStart w:id="176" w:name="_Toc23066"/>
      <w:bookmarkStart w:id="177" w:name="_Toc44664217"/>
      <w:bookmarkStart w:id="178" w:name="_Toc36045373"/>
      <w:bookmarkStart w:id="179" w:name="_Toc27579434"/>
      <w:bookmarkStart w:id="180" w:name="_Toc44928674"/>
      <w:bookmarkStart w:id="181" w:name="_Toc36049253"/>
      <w:bookmarkStart w:id="182" w:name="_Toc6611"/>
      <w:r>
        <w:rPr>
          <w:lang w:eastAsia="zh-CN"/>
        </w:rPr>
        <w:t>5.1.1</w:t>
      </w:r>
      <w:r>
        <w:rPr>
          <w:lang w:eastAsia="zh-CN"/>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5577C10" w14:textId="77777777" w:rsidR="00934FF8" w:rsidRDefault="0068321F">
      <w:pPr>
        <w:pStyle w:val="Heading3"/>
      </w:pPr>
      <w:bookmarkStart w:id="183" w:name="_Toc19364"/>
      <w:bookmarkStart w:id="184" w:name="_Toc51859570"/>
      <w:bookmarkStart w:id="185" w:name="_Toc145934648"/>
      <w:bookmarkStart w:id="186" w:name="_Toc44664218"/>
      <w:bookmarkStart w:id="187" w:name="_Toc10917"/>
      <w:bookmarkStart w:id="188" w:name="_Toc20205460"/>
      <w:bookmarkStart w:id="189" w:name="_Toc27579435"/>
      <w:bookmarkStart w:id="190" w:name="_Toc58598725"/>
      <w:bookmarkStart w:id="191" w:name="_Toc44928865"/>
      <w:bookmarkStart w:id="192" w:name="_Toc11860"/>
      <w:bookmarkStart w:id="193" w:name="_Toc12966"/>
      <w:bookmarkStart w:id="194" w:name="_Toc24433"/>
      <w:bookmarkStart w:id="195" w:name="_Toc44928675"/>
      <w:bookmarkStart w:id="196" w:name="_Toc32342"/>
      <w:bookmarkStart w:id="197" w:name="_Toc36049254"/>
      <w:bookmarkStart w:id="198" w:name="_Toc36045374"/>
      <w:bookmarkStart w:id="199" w:name="_Toc36112473"/>
      <w:r>
        <w:rPr>
          <w:lang w:eastAsia="zh-CN"/>
        </w:rPr>
        <w:t>5.1.2</w:t>
      </w:r>
      <w:r>
        <w:rPr>
          <w:lang w:eastAsia="zh-CN"/>
        </w:rPr>
        <w:tab/>
      </w:r>
      <w:r>
        <w:rPr>
          <w:lang w:bidi="ar-IQ"/>
        </w:rPr>
        <w:t>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lang w:bidi="ar-IQ"/>
        </w:rPr>
        <w:t xml:space="preserve"> </w:t>
      </w:r>
    </w:p>
    <w:p w14:paraId="55577C11" w14:textId="77777777" w:rsidR="00934FF8" w:rsidRDefault="0068321F">
      <w:pPr>
        <w:pStyle w:val="Heading3"/>
      </w:pPr>
      <w:bookmarkStart w:id="200" w:name="_Toc20476"/>
      <w:bookmarkStart w:id="201" w:name="_Toc20205461"/>
      <w:bookmarkStart w:id="202" w:name="_Toc17372"/>
      <w:bookmarkStart w:id="203" w:name="_Toc44928676"/>
      <w:bookmarkStart w:id="204" w:name="_Toc27579436"/>
      <w:bookmarkStart w:id="205" w:name="_Toc44664219"/>
      <w:bookmarkStart w:id="206" w:name="_Toc145934649"/>
      <w:bookmarkStart w:id="207" w:name="_Toc36049255"/>
      <w:bookmarkStart w:id="208" w:name="_Toc36112474"/>
      <w:bookmarkStart w:id="209" w:name="_Toc58598726"/>
      <w:bookmarkStart w:id="210" w:name="_Toc44928866"/>
      <w:bookmarkStart w:id="211" w:name="_Toc18643"/>
      <w:bookmarkStart w:id="212" w:name="_Toc51859571"/>
      <w:bookmarkStart w:id="213" w:name="_Toc36045375"/>
      <w:bookmarkStart w:id="214" w:name="_Toc22679"/>
      <w:bookmarkStart w:id="215" w:name="_Toc17539"/>
      <w:bookmarkStart w:id="216" w:name="_Toc2322"/>
      <w:r>
        <w:rPr>
          <w:lang w:eastAsia="zh-CN"/>
        </w:rPr>
        <w:t>5.1.3</w:t>
      </w:r>
      <w:r>
        <w:rPr>
          <w:lang w:eastAsia="zh-CN"/>
        </w:rPr>
        <w:tab/>
      </w:r>
      <w:r>
        <w:t>Charging information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5577C12" w14:textId="77777777" w:rsidR="00934FF8" w:rsidRDefault="0068321F">
      <w:pPr>
        <w:pStyle w:val="Heading3"/>
        <w:rPr>
          <w:lang w:bidi="ar-IQ"/>
        </w:rPr>
      </w:pPr>
      <w:bookmarkStart w:id="217" w:name="_Toc36045376"/>
      <w:bookmarkStart w:id="218" w:name="_Toc22531"/>
      <w:bookmarkStart w:id="219" w:name="_Toc36112475"/>
      <w:bookmarkStart w:id="220" w:name="_Toc145934650"/>
      <w:bookmarkStart w:id="221" w:name="_Toc44664220"/>
      <w:bookmarkStart w:id="222" w:name="_Toc20205462"/>
      <w:bookmarkStart w:id="223" w:name="_Toc51859572"/>
      <w:bookmarkStart w:id="224" w:name="_Toc865"/>
      <w:bookmarkStart w:id="225" w:name="_Toc44928867"/>
      <w:bookmarkStart w:id="226" w:name="_Toc44928677"/>
      <w:bookmarkStart w:id="227" w:name="_Toc58598727"/>
      <w:bookmarkStart w:id="228" w:name="_Toc10112"/>
      <w:bookmarkStart w:id="229" w:name="_Toc36049256"/>
      <w:bookmarkStart w:id="230" w:name="_Toc8512"/>
      <w:bookmarkStart w:id="231" w:name="_Toc21884"/>
      <w:bookmarkStart w:id="232" w:name="_Toc27579437"/>
      <w:bookmarkStart w:id="233" w:name="_Toc32250"/>
      <w:r>
        <w:rPr>
          <w:lang w:bidi="ar-IQ"/>
        </w:rPr>
        <w:t>5.1.4</w:t>
      </w:r>
      <w:r>
        <w:rPr>
          <w:lang w:bidi="ar-IQ"/>
        </w:rPr>
        <w:tab/>
        <w:t>Charging Identifier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5577C13" w14:textId="77777777" w:rsidR="00934FF8" w:rsidRDefault="0068321F">
      <w:pPr>
        <w:pStyle w:val="Heading3"/>
        <w:rPr>
          <w:lang w:bidi="ar-IQ"/>
        </w:rPr>
      </w:pPr>
      <w:bookmarkStart w:id="234" w:name="_Toc36049263"/>
      <w:bookmarkStart w:id="235" w:name="_Toc27579443"/>
      <w:bookmarkStart w:id="236" w:name="_Toc24645"/>
      <w:bookmarkStart w:id="237" w:name="_Toc20205468"/>
      <w:bookmarkStart w:id="238" w:name="_Toc19880"/>
      <w:bookmarkStart w:id="239" w:name="_Toc44928684"/>
      <w:bookmarkStart w:id="240" w:name="_Toc58598734"/>
      <w:bookmarkStart w:id="241" w:name="_Toc32014"/>
      <w:bookmarkStart w:id="242" w:name="_Toc4802"/>
      <w:bookmarkStart w:id="243" w:name="_Toc36045383"/>
      <w:bookmarkStart w:id="244" w:name="_Toc51859579"/>
      <w:bookmarkStart w:id="245" w:name="_Toc44928874"/>
      <w:bookmarkStart w:id="246" w:name="_Toc44664227"/>
      <w:bookmarkStart w:id="247" w:name="_Toc145934657"/>
      <w:bookmarkStart w:id="248" w:name="_Toc7771"/>
      <w:bookmarkStart w:id="249" w:name="_Toc12443"/>
      <w:bookmarkStart w:id="250" w:name="_Toc36112482"/>
      <w:r>
        <w:rPr>
          <w:lang w:bidi="ar-IQ"/>
        </w:rPr>
        <w:t>5.1.</w:t>
      </w:r>
      <w:r>
        <w:rPr>
          <w:rFonts w:hint="eastAsia"/>
          <w:lang w:val="en-US" w:eastAsia="zh-CN" w:bidi="ar-IQ"/>
        </w:rPr>
        <w:t>5</w:t>
      </w:r>
      <w:r>
        <w:rPr>
          <w:lang w:bidi="ar-IQ"/>
        </w:rPr>
        <w:tab/>
        <w:t xml:space="preserve">CHF </w:t>
      </w:r>
      <w:r>
        <w:rPr>
          <w:lang w:bidi="ar-IQ"/>
        </w:rPr>
        <w:t>selection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5577C14" w14:textId="77777777" w:rsidR="00934FF8" w:rsidRDefault="0068321F">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14:paraId="55577C15" w14:textId="77777777" w:rsidR="00934FF8" w:rsidRDefault="0068321F">
      <w:pPr>
        <w:pStyle w:val="B1"/>
        <w:rPr>
          <w:lang w:bidi="ar-IQ"/>
        </w:rPr>
      </w:pPr>
      <w:r>
        <w:rPr>
          <w:lang w:bidi="ar-IQ"/>
        </w:rPr>
        <w:t>-</w:t>
      </w:r>
      <w:r>
        <w:rPr>
          <w:lang w:bidi="ar-IQ"/>
        </w:rPr>
        <w:tab/>
        <w:t>NRF based discovery.</w:t>
      </w:r>
    </w:p>
    <w:p w14:paraId="55577C16" w14:textId="77777777" w:rsidR="00934FF8" w:rsidRDefault="0068321F">
      <w:pPr>
        <w:pStyle w:val="B1"/>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14:paraId="55577C17" w14:textId="77777777" w:rsidR="00934FF8" w:rsidRDefault="0068321F">
      <w:pPr>
        <w:pStyle w:val="B1"/>
      </w:pPr>
      <w:r>
        <w:rPr>
          <w:lang w:bidi="ar-IQ"/>
        </w:rPr>
        <w:t xml:space="preserve">The priority order between these options </w:t>
      </w:r>
      <w:r>
        <w:t xml:space="preserve">depends on </w:t>
      </w:r>
      <w:r>
        <w:t xml:space="preserve">Operator's policies. </w:t>
      </w:r>
    </w:p>
    <w:p w14:paraId="55577C18" w14:textId="77777777" w:rsidR="00934FF8" w:rsidRDefault="0068321F">
      <w:pPr>
        <w:pStyle w:val="Heading2"/>
        <w:rPr>
          <w:lang w:val="en-US" w:eastAsia="zh-CN"/>
        </w:rPr>
      </w:pPr>
      <w:bookmarkStart w:id="251" w:name="_Toc58598742"/>
      <w:bookmarkStart w:id="252" w:name="_Toc20205474"/>
      <w:bookmarkStart w:id="253" w:name="_Toc36049271"/>
      <w:bookmarkStart w:id="254" w:name="_Toc36045391"/>
      <w:bookmarkStart w:id="255" w:name="_Toc27579450"/>
      <w:bookmarkStart w:id="256" w:name="_Toc36112490"/>
      <w:bookmarkStart w:id="257" w:name="_Toc145934676"/>
      <w:bookmarkStart w:id="258" w:name="_Toc44928882"/>
      <w:bookmarkStart w:id="259" w:name="_Toc44664235"/>
      <w:bookmarkStart w:id="260" w:name="_Toc51859587"/>
      <w:bookmarkStart w:id="261" w:name="_Toc44928692"/>
      <w:bookmarkStart w:id="262" w:name="_Toc26645"/>
      <w:bookmarkStart w:id="263" w:name="_Toc12953"/>
      <w:bookmarkStart w:id="264" w:name="_Toc119"/>
      <w:bookmarkStart w:id="265" w:name="_Toc13175"/>
      <w:bookmarkStart w:id="266" w:name="_Toc22921"/>
      <w:bookmarkStart w:id="267" w:name="_Toc8575"/>
      <w:r>
        <w:t>5.2</w:t>
      </w:r>
      <w:r>
        <w:tab/>
      </w:r>
      <w:r>
        <w:rPr>
          <w:lang w:bidi="ar-IQ"/>
        </w:rPr>
        <w:t xml:space="preserve">5G </w:t>
      </w:r>
      <w:r>
        <w:rPr>
          <w:rFonts w:hint="eastAsia"/>
          <w:lang w:val="en-US" w:eastAsia="zh-CN"/>
        </w:rPr>
        <w:t xml:space="preserve">MBS Session </w:t>
      </w:r>
      <w:r>
        <w:rPr>
          <w:lang w:bidi="ar-IQ"/>
        </w:rPr>
        <w:t xml:space="preserve">data connectivity </w:t>
      </w:r>
      <w:r>
        <w:rPr>
          <w:lang w:eastAsia="zh-CN" w:bidi="ar-IQ"/>
        </w:rPr>
        <w:t xml:space="preserve">converged </w:t>
      </w:r>
      <w:r>
        <w:t>charging scenario</w:t>
      </w:r>
      <w:bookmarkEnd w:id="251"/>
      <w:bookmarkEnd w:id="252"/>
      <w:bookmarkEnd w:id="253"/>
      <w:bookmarkEnd w:id="254"/>
      <w:bookmarkEnd w:id="255"/>
      <w:bookmarkEnd w:id="256"/>
      <w:bookmarkEnd w:id="257"/>
      <w:bookmarkEnd w:id="258"/>
      <w:bookmarkEnd w:id="259"/>
      <w:bookmarkEnd w:id="260"/>
      <w:bookmarkEnd w:id="261"/>
      <w:r>
        <w:rPr>
          <w:rFonts w:hint="eastAsia"/>
          <w:lang w:val="en-US" w:eastAsia="zh-CN"/>
        </w:rPr>
        <w:t>s</w:t>
      </w:r>
      <w:bookmarkEnd w:id="262"/>
      <w:bookmarkEnd w:id="263"/>
      <w:bookmarkEnd w:id="264"/>
      <w:bookmarkEnd w:id="265"/>
      <w:bookmarkEnd w:id="266"/>
      <w:bookmarkEnd w:id="267"/>
    </w:p>
    <w:p w14:paraId="55577C19" w14:textId="77777777" w:rsidR="00934FF8" w:rsidRDefault="0068321F">
      <w:pPr>
        <w:pStyle w:val="Heading3"/>
      </w:pPr>
      <w:bookmarkStart w:id="268" w:name="_Toc51859588"/>
      <w:bookmarkStart w:id="269" w:name="_Toc44928883"/>
      <w:bookmarkStart w:id="270" w:name="_Toc58598743"/>
      <w:bookmarkStart w:id="271" w:name="_Toc8117"/>
      <w:bookmarkStart w:id="272" w:name="_Toc36049272"/>
      <w:bookmarkStart w:id="273" w:name="_Toc44928693"/>
      <w:bookmarkStart w:id="274" w:name="_Toc44664236"/>
      <w:bookmarkStart w:id="275" w:name="_Toc36112491"/>
      <w:bookmarkStart w:id="276" w:name="_Toc7680"/>
      <w:bookmarkStart w:id="277" w:name="_Toc145934677"/>
      <w:bookmarkStart w:id="278" w:name="_Toc36045392"/>
      <w:bookmarkStart w:id="279" w:name="_Toc20205475"/>
      <w:bookmarkStart w:id="280" w:name="_Toc27579451"/>
      <w:bookmarkStart w:id="281" w:name="_Toc2865"/>
      <w:bookmarkStart w:id="282" w:name="_Toc25247"/>
      <w:bookmarkStart w:id="283" w:name="_Toc13615"/>
      <w:bookmarkStart w:id="284" w:name="_Toc14923"/>
      <w:r>
        <w:t>5.2.1</w:t>
      </w:r>
      <w:r>
        <w:tab/>
        <w:t>Basic principles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5577C1A" w14:textId="77777777" w:rsidR="00934FF8" w:rsidRDefault="0068321F">
      <w:pPr>
        <w:pStyle w:val="Heading4"/>
        <w:rPr>
          <w:lang w:bidi="ar-IQ"/>
        </w:rPr>
      </w:pPr>
      <w:bookmarkStart w:id="285" w:name="_Toc51859589"/>
      <w:bookmarkStart w:id="286" w:name="_Toc58598744"/>
      <w:bookmarkStart w:id="287" w:name="_Toc44928694"/>
      <w:bookmarkStart w:id="288" w:name="_Toc5420"/>
      <w:bookmarkStart w:id="289" w:name="_Toc145934678"/>
      <w:bookmarkStart w:id="290" w:name="_Toc36045393"/>
      <w:bookmarkStart w:id="291" w:name="_Toc36049273"/>
      <w:bookmarkStart w:id="292" w:name="_Toc20780"/>
      <w:bookmarkStart w:id="293" w:name="_Toc20205476"/>
      <w:bookmarkStart w:id="294" w:name="_Toc44928884"/>
      <w:bookmarkStart w:id="295" w:name="_Toc5834"/>
      <w:bookmarkStart w:id="296" w:name="_Toc7311"/>
      <w:bookmarkStart w:id="297" w:name="_Toc36112492"/>
      <w:bookmarkStart w:id="298" w:name="_Toc44664237"/>
      <w:bookmarkStart w:id="299" w:name="_Toc31223"/>
      <w:bookmarkStart w:id="300" w:name="_Toc1041"/>
      <w:bookmarkStart w:id="301" w:name="_Toc27579452"/>
      <w:r>
        <w:t>5.2.1</w:t>
      </w:r>
      <w:r>
        <w:rPr>
          <w:lang w:bidi="ar-IQ"/>
        </w:rPr>
        <w:t>.</w:t>
      </w:r>
      <w:r>
        <w:rPr>
          <w:rFonts w:hint="eastAsia"/>
          <w:lang w:val="en-US" w:eastAsia="zh-CN" w:bidi="ar-IQ"/>
        </w:rPr>
        <w:t>1</w:t>
      </w:r>
      <w:r>
        <w:rPr>
          <w:lang w:bidi="ar-IQ"/>
        </w:rP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5577C1B" w14:textId="77777777" w:rsidR="00934FF8" w:rsidRDefault="0068321F">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x</w:t>
      </w:r>
      <w:r>
        <w:rPr>
          <w:lang w:bidi="ar-IQ"/>
        </w:rPr>
        <w:t>] and TS 32.291 [</w:t>
      </w:r>
      <w:r>
        <w:rPr>
          <w:rFonts w:hint="eastAsia"/>
          <w:lang w:val="en-US" w:eastAsia="zh-CN" w:bidi="ar-IQ"/>
        </w:rPr>
        <w:t>y</w:t>
      </w:r>
      <w:r>
        <w:rPr>
          <w:lang w:bidi="ar-IQ"/>
        </w:rPr>
        <w:t>].</w:t>
      </w:r>
      <w:r>
        <w:rPr>
          <w:rFonts w:hint="eastAsia"/>
          <w:lang w:val="en-US" w:eastAsia="zh-CN" w:bidi="ar-IQ"/>
        </w:rPr>
        <w:t xml:space="preserve"> T</w:t>
      </w:r>
      <w:r>
        <w:rPr>
          <w:rFonts w:hint="eastAsia"/>
          <w:lang w:val="en-US" w:eastAsia="zh-CN" w:bidi="ar-IQ"/>
        </w:rPr>
        <w:t>he MB-</w:t>
      </w:r>
      <w:r>
        <w:rPr>
          <w:lang w:bidi="ar-IQ"/>
        </w:rPr>
        <w:t>SMF shall be able to perform converged charging for each of the following:</w:t>
      </w:r>
    </w:p>
    <w:p w14:paraId="55577C1C" w14:textId="77777777" w:rsidR="00934FF8" w:rsidRDefault="0068321F">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w:t>
      </w:r>
    </w:p>
    <w:p w14:paraId="55577C1D" w14:textId="77777777" w:rsidR="00934FF8" w:rsidRDefault="0068321F">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14:paraId="55577C1E" w14:textId="77777777" w:rsidR="00934FF8" w:rsidRDefault="0068321F">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w:t>
      </w:r>
      <w:r>
        <w:rPr>
          <w:lang w:bidi="ar-IQ"/>
        </w:rPr>
        <w:t xml:space="preserve"> generation.</w:t>
      </w:r>
    </w:p>
    <w:p w14:paraId="55577C1F" w14:textId="77777777" w:rsidR="00934FF8" w:rsidRDefault="0068321F">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x</w:t>
      </w:r>
      <w:r>
        <w:t xml:space="preserve">]. The Charging Data Request is issued by the </w:t>
      </w:r>
      <w:r>
        <w:rPr>
          <w:rFonts w:hint="eastAsia"/>
          <w:lang w:val="en-US" w:eastAsia="zh-CN" w:bidi="ar-IQ"/>
        </w:rPr>
        <w:t>MB-</w:t>
      </w:r>
      <w:r>
        <w:t>SMF towards the CHF when certain conditions (chargeable events) are met.</w:t>
      </w:r>
    </w:p>
    <w:p w14:paraId="55577C20" w14:textId="77777777" w:rsidR="00934FF8" w:rsidRDefault="0068321F">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w:t>
      </w:r>
      <w:r>
        <w:t>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55577C21" w14:textId="77777777" w:rsidR="00934FF8" w:rsidRDefault="0068321F">
      <w:pPr>
        <w:pStyle w:val="Heading4"/>
        <w:rPr>
          <w:lang w:val="en-US" w:eastAsia="zh-CN"/>
        </w:rPr>
      </w:pPr>
      <w:bookmarkStart w:id="302" w:name="_Toc1295"/>
      <w:bookmarkStart w:id="303" w:name="_Toc6570"/>
      <w:bookmarkStart w:id="304" w:name="_Toc17827"/>
      <w:bookmarkStart w:id="305" w:name="_Toc24763"/>
      <w:bookmarkStart w:id="306" w:name="_Toc27353"/>
      <w:bookmarkStart w:id="307" w:name="_Toc804"/>
      <w:r>
        <w:t>5.2.1.</w:t>
      </w:r>
      <w:r>
        <w:rPr>
          <w:rFonts w:hint="eastAsia"/>
          <w:lang w:val="en-US" w:eastAsia="zh-CN"/>
        </w:rPr>
        <w:t>2</w:t>
      </w:r>
      <w:r>
        <w:tab/>
        <w:t xml:space="preserve">Applicable Triggers in the </w:t>
      </w:r>
      <w:r>
        <w:rPr>
          <w:rFonts w:hint="eastAsia"/>
          <w:lang w:val="en-US" w:eastAsia="zh-CN"/>
        </w:rPr>
        <w:t>MB-SMF</w:t>
      </w:r>
      <w:bookmarkEnd w:id="302"/>
      <w:bookmarkEnd w:id="303"/>
      <w:bookmarkEnd w:id="304"/>
      <w:bookmarkEnd w:id="305"/>
      <w:bookmarkEnd w:id="306"/>
      <w:bookmarkEnd w:id="307"/>
    </w:p>
    <w:p w14:paraId="55577C22" w14:textId="77777777" w:rsidR="00934FF8" w:rsidRDefault="0068321F">
      <w:pPr>
        <w:rPr>
          <w:lang w:bidi="ar-IQ"/>
        </w:rPr>
      </w:pPr>
      <w:r>
        <w:rPr>
          <w:lang w:bidi="ar-IQ"/>
        </w:rPr>
        <w:t>When a charging event is issued t</w:t>
      </w:r>
      <w:r>
        <w:rPr>
          <w:lang w:bidi="ar-IQ"/>
        </w:rPr>
        <w:t xml:space="preserve">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14:paraId="55577C23" w14:textId="77777777" w:rsidR="00934FF8" w:rsidRDefault="0068321F">
      <w:r>
        <w:rPr>
          <w:lang w:bidi="ar-IQ"/>
        </w:rPr>
        <w:t xml:space="preserve">Each trigger condition (i.e. chargeable event) defined for </w:t>
      </w:r>
      <w:r>
        <w:t xml:space="preserve">the 5G data connectivity converged </w:t>
      </w:r>
      <w:r>
        <w:t>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y</w:t>
      </w:r>
      <w:r>
        <w:t xml:space="preserve">]. </w:t>
      </w:r>
    </w:p>
    <w:p w14:paraId="55577C24" w14:textId="77777777" w:rsidR="00934FF8" w:rsidRDefault="0068321F">
      <w:pPr>
        <w:rPr>
          <w:lang w:bidi="ar-IQ"/>
        </w:rPr>
      </w:pPr>
      <w:r>
        <w:t xml:space="preserve">Two categories of </w:t>
      </w:r>
      <w:r>
        <w:rPr>
          <w:lang w:bidi="ar-IQ"/>
        </w:rPr>
        <w:t xml:space="preserve">chargeable events are identified: </w:t>
      </w:r>
    </w:p>
    <w:p w14:paraId="55577C25" w14:textId="77777777" w:rsidR="00934FF8" w:rsidRDefault="0068321F">
      <w:pPr>
        <w:pStyle w:val="B1"/>
        <w:rPr>
          <w:lang w:bidi="ar-IQ"/>
        </w:rPr>
      </w:pPr>
      <w:r>
        <w:rPr>
          <w:lang w:bidi="ar-IQ"/>
        </w:rPr>
        <w:t>-</w:t>
      </w:r>
      <w:r>
        <w:rPr>
          <w:lang w:bidi="ar-IQ"/>
        </w:rPr>
        <w:tab/>
        <w:t>immediate report: chargeable events for w</w:t>
      </w:r>
      <w:r>
        <w:rPr>
          <w:lang w:bidi="ar-IQ"/>
        </w:rPr>
        <w:t xml:space="preserve">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14:paraId="55577C26" w14:textId="77777777" w:rsidR="00934FF8" w:rsidRDefault="0068321F">
      <w:pPr>
        <w:pStyle w:val="B1"/>
        <w:rPr>
          <w:lang w:bidi="ar-IQ"/>
        </w:rPr>
      </w:pPr>
      <w:r>
        <w:rPr>
          <w:lang w:bidi="ar-IQ"/>
        </w:rPr>
        <w:lastRenderedPageBreak/>
        <w:t>-</w:t>
      </w:r>
      <w:r>
        <w:rPr>
          <w:lang w:bidi="ar-IQ"/>
        </w:rPr>
        <w:tab/>
        <w:t>deferred report: chargeable events for which, when oc</w:t>
      </w:r>
      <w:r>
        <w:rPr>
          <w:lang w:bidi="ar-IQ"/>
        </w:rPr>
        <w:t xml:space="preserve">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14:paraId="55577C27" w14:textId="77777777" w:rsidR="00934FF8" w:rsidRDefault="0068321F">
      <w:r>
        <w:rPr>
          <w:lang w:bidi="ar-IQ"/>
        </w:rPr>
        <w:t>When more than one trigger condition</w:t>
      </w:r>
      <w:r>
        <w:rPr>
          <w:lang w:bidi="ar-IQ"/>
        </w:rPr>
        <w:t xml:space="preserve">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14:paraId="55577C28" w14:textId="77777777" w:rsidR="00934FF8" w:rsidRDefault="0068321F">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SMF invokes a C</w:t>
      </w:r>
      <w:r>
        <w:rPr>
          <w:lang w:eastAsia="zh-CN" w:bidi="ar-IQ"/>
        </w:rPr>
        <w:t xml:space="preserve">harging Data Request [Initial] towards the CHF to get authorization to start based on the default triggers. The </w:t>
      </w:r>
      <w:r>
        <w:rPr>
          <w:rFonts w:hint="eastAsia"/>
          <w:lang w:val="en-US" w:eastAsia="zh-CN" w:bidi="ar-IQ"/>
        </w:rPr>
        <w:t>MB-</w:t>
      </w:r>
      <w:r>
        <w:rPr>
          <w:lang w:eastAsia="zh-CN" w:bidi="ar-IQ"/>
        </w:rPr>
        <w:t>SMF is optionally provided in a Charging Data Response [Initial] to override the default triggers, with a set of chargeable event triggers to</w:t>
      </w:r>
      <w:r>
        <w:rPr>
          <w:lang w:eastAsia="zh-CN" w:bidi="ar-IQ"/>
        </w:rPr>
        <w:t xml:space="preserve"> be enabled, and the associated </w:t>
      </w:r>
      <w:r>
        <w:t>category</w:t>
      </w:r>
      <w:r>
        <w:rPr>
          <w:lang w:eastAsia="zh-CN" w:bidi="ar-IQ"/>
        </w:rPr>
        <w:t xml:space="preserve"> (i.e. immediate or deferred report).</w:t>
      </w:r>
    </w:p>
    <w:p w14:paraId="55577C29" w14:textId="77777777" w:rsidR="00934FF8" w:rsidRDefault="0068321F">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14:paraId="55577C2A" w14:textId="77777777" w:rsidR="00934FF8" w:rsidRDefault="0068321F">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w:t>
      </w:r>
      <w:r>
        <w:rPr>
          <w:lang w:bidi="ar-IQ"/>
        </w:rPr>
        <w:t>B-SMF towards the CHF.</w:t>
      </w:r>
    </w:p>
    <w:p w14:paraId="55577C2B" w14:textId="77777777" w:rsidR="00934FF8" w:rsidRDefault="0068321F">
      <w:pPr>
        <w:pStyle w:val="TH"/>
      </w:pPr>
      <w:r>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W w:w="8880"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616"/>
        <w:gridCol w:w="1760"/>
        <w:gridCol w:w="1384"/>
        <w:gridCol w:w="1240"/>
        <w:gridCol w:w="1464"/>
      </w:tblGrid>
      <w:tr w:rsidR="00934FF8" w14:paraId="55577C32" w14:textId="77777777">
        <w:trPr>
          <w:tblHead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55577C2C" w14:textId="77777777" w:rsidR="00934FF8" w:rsidRDefault="0068321F">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55577C2D" w14:textId="77777777" w:rsidR="00934FF8" w:rsidRDefault="0068321F">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55577C2E" w14:textId="77777777" w:rsidR="00934FF8" w:rsidRDefault="0068321F">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55577C2F" w14:textId="77777777" w:rsidR="00934FF8" w:rsidRDefault="0068321F">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55577C30" w14:textId="77777777" w:rsidR="00934FF8" w:rsidRDefault="0068321F">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55577C31" w14:textId="77777777" w:rsidR="00934FF8" w:rsidRDefault="0068321F">
            <w:pPr>
              <w:pStyle w:val="TAH"/>
              <w:rPr>
                <w:rFonts w:eastAsia="DengXian"/>
                <w:lang w:bidi="ar-IQ"/>
              </w:rPr>
            </w:pPr>
            <w:r>
              <w:rPr>
                <w:rFonts w:eastAsia="DengXian"/>
                <w:lang w:bidi="ar-IQ"/>
              </w:rPr>
              <w:t xml:space="preserve">Message when "immediate reporting" </w:t>
            </w:r>
            <w:r>
              <w:rPr>
                <w:rFonts w:eastAsia="DengXian"/>
                <w:lang w:bidi="ar-IQ"/>
              </w:rPr>
              <w:t>category</w:t>
            </w:r>
          </w:p>
        </w:tc>
      </w:tr>
      <w:tr w:rsidR="00934FF8" w14:paraId="55577C39" w14:textId="77777777">
        <w:trPr>
          <w:tblHeader/>
        </w:trPr>
        <w:tc>
          <w:tcPr>
            <w:tcW w:w="1416" w:type="dxa"/>
            <w:tcBorders>
              <w:top w:val="single" w:sz="4" w:space="0" w:color="auto"/>
              <w:left w:val="single" w:sz="4" w:space="0" w:color="auto"/>
              <w:bottom w:val="single" w:sz="4" w:space="0" w:color="auto"/>
              <w:right w:val="single" w:sz="4" w:space="0" w:color="auto"/>
            </w:tcBorders>
          </w:tcPr>
          <w:p w14:paraId="55577C33" w14:textId="77777777" w:rsidR="00934FF8" w:rsidRDefault="0068321F">
            <w:pPr>
              <w:pStyle w:val="TAL"/>
              <w:rPr>
                <w:rFonts w:eastAsia="DengXian"/>
                <w:lang w:bidi="ar-IQ"/>
              </w:rPr>
            </w:pPr>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55577C34"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35" w14:textId="77777777" w:rsidR="00934FF8" w:rsidRDefault="0068321F">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5577C36" w14:textId="77777777" w:rsidR="00934FF8" w:rsidRDefault="0068321F">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55577C37" w14:textId="77777777" w:rsidR="00934FF8" w:rsidRDefault="0068321F">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55577C38" w14:textId="77777777" w:rsidR="00934FF8" w:rsidRDefault="0068321F">
            <w:pPr>
              <w:pStyle w:val="TAL"/>
              <w:rPr>
                <w:rFonts w:eastAsia="DengXian"/>
                <w:lang w:bidi="ar-IQ"/>
              </w:rPr>
            </w:pPr>
            <w:r>
              <w:rPr>
                <w:rFonts w:eastAsia="DengXian"/>
                <w:lang w:bidi="ar-IQ"/>
              </w:rPr>
              <w:t>Charging Data Request [Initial]</w:t>
            </w:r>
          </w:p>
        </w:tc>
      </w:tr>
      <w:tr w:rsidR="00934FF8" w14:paraId="55577C3C" w14:textId="77777777">
        <w:trPr>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55577C3A" w14:textId="77777777" w:rsidR="00934FF8" w:rsidRDefault="0068321F">
            <w:pPr>
              <w:pStyle w:val="TAL"/>
              <w:jc w:val="center"/>
              <w:rPr>
                <w:lang w:eastAsia="zh-CN" w:bidi="ar-IQ"/>
              </w:rPr>
            </w:pPr>
            <w:r>
              <w:rPr>
                <w:b/>
                <w:lang w:bidi="ar-IQ"/>
              </w:rPr>
              <w:t>Change of Charging conditions</w:t>
            </w:r>
          </w:p>
        </w:tc>
        <w:tc>
          <w:tcPr>
            <w:tcW w:w="1464" w:type="dxa"/>
            <w:vMerge w:val="restart"/>
            <w:tcBorders>
              <w:top w:val="single" w:sz="4" w:space="0" w:color="auto"/>
              <w:left w:val="single" w:sz="4" w:space="0" w:color="auto"/>
              <w:right w:val="single" w:sz="4" w:space="0" w:color="auto"/>
            </w:tcBorders>
            <w:vAlign w:val="center"/>
          </w:tcPr>
          <w:p w14:paraId="55577C3B" w14:textId="77777777" w:rsidR="00934FF8" w:rsidRDefault="0068321F">
            <w:pPr>
              <w:pStyle w:val="TAL"/>
              <w:rPr>
                <w:rFonts w:eastAsia="DengXian"/>
                <w:lang w:bidi="ar-IQ"/>
              </w:rPr>
            </w:pPr>
            <w:r>
              <w:t>Charging Data Request [Update]</w:t>
            </w:r>
          </w:p>
        </w:tc>
      </w:tr>
      <w:tr w:rsidR="00934FF8" w14:paraId="55577C43"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3D" w14:textId="77777777" w:rsidR="00934FF8" w:rsidRDefault="0068321F">
            <w:pPr>
              <w:pStyle w:val="TAL"/>
              <w:rPr>
                <w:lang w:eastAsia="zh-CN"/>
              </w:rPr>
            </w:pPr>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55577C3E"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3F" w14:textId="77777777" w:rsidR="00934FF8" w:rsidRDefault="0068321F">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5577C40" w14:textId="77777777" w:rsidR="00934FF8" w:rsidRDefault="0068321F">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55577C41" w14:textId="77777777" w:rsidR="00934FF8" w:rsidRDefault="0068321F">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55577C42" w14:textId="77777777" w:rsidR="00934FF8" w:rsidRDefault="00934FF8">
            <w:pPr>
              <w:pStyle w:val="TAL"/>
              <w:rPr>
                <w:rFonts w:eastAsia="DengXian"/>
                <w:lang w:bidi="ar-IQ"/>
              </w:rPr>
            </w:pPr>
          </w:p>
        </w:tc>
      </w:tr>
      <w:tr w:rsidR="00934FF8" w14:paraId="55577C4A"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44" w14:textId="77777777" w:rsidR="00934FF8" w:rsidRDefault="0068321F">
            <w:pPr>
              <w:pStyle w:val="TAL"/>
              <w:rPr>
                <w:lang w:eastAsia="zh-CN"/>
              </w:rPr>
            </w:pPr>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55577C45"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46" w14:textId="77777777" w:rsidR="00934FF8" w:rsidRDefault="0068321F">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5577C47" w14:textId="77777777" w:rsidR="00934FF8" w:rsidRDefault="0068321F">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55577C48" w14:textId="77777777" w:rsidR="00934FF8" w:rsidRDefault="0068321F">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55577C49" w14:textId="77777777" w:rsidR="00934FF8" w:rsidRDefault="00934FF8">
            <w:pPr>
              <w:pStyle w:val="TAL"/>
              <w:rPr>
                <w:rFonts w:eastAsia="DengXian"/>
                <w:lang w:bidi="ar-IQ"/>
              </w:rPr>
            </w:pPr>
          </w:p>
        </w:tc>
      </w:tr>
      <w:tr w:rsidR="00934FF8" w14:paraId="55577C51"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4B" w14:textId="77777777" w:rsidR="00934FF8" w:rsidRDefault="0068321F">
            <w:pPr>
              <w:pStyle w:val="TAL"/>
            </w:pPr>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55577C4C"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4D" w14:textId="77777777" w:rsidR="00934FF8" w:rsidRDefault="0068321F">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5577C4E" w14:textId="77777777" w:rsidR="00934FF8" w:rsidRDefault="0068321F">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55577C4F" w14:textId="77777777" w:rsidR="00934FF8" w:rsidRDefault="0068321F">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55577C50" w14:textId="77777777" w:rsidR="00934FF8" w:rsidRDefault="00934FF8">
            <w:pPr>
              <w:pStyle w:val="TAL"/>
              <w:rPr>
                <w:rFonts w:eastAsia="DengXian"/>
                <w:lang w:bidi="ar-IQ"/>
              </w:rPr>
            </w:pPr>
          </w:p>
        </w:tc>
      </w:tr>
      <w:tr w:rsidR="00934FF8" w14:paraId="55577C58"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52" w14:textId="77777777" w:rsidR="00934FF8" w:rsidRDefault="0068321F">
            <w:pPr>
              <w:pStyle w:val="TAL"/>
            </w:pPr>
            <w:r>
              <w:t>Tariff Time Change</w:t>
            </w:r>
          </w:p>
        </w:tc>
        <w:tc>
          <w:tcPr>
            <w:tcW w:w="1616" w:type="dxa"/>
            <w:tcBorders>
              <w:top w:val="single" w:sz="4" w:space="0" w:color="auto"/>
              <w:left w:val="single" w:sz="4" w:space="0" w:color="auto"/>
              <w:bottom w:val="single" w:sz="4" w:space="0" w:color="auto"/>
              <w:right w:val="single" w:sz="4" w:space="0" w:color="auto"/>
            </w:tcBorders>
          </w:tcPr>
          <w:p w14:paraId="55577C53"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54" w14:textId="77777777" w:rsidR="00934FF8" w:rsidRDefault="0068321F">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5577C55" w14:textId="77777777" w:rsidR="00934FF8" w:rsidRDefault="0068321F">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55577C56" w14:textId="77777777" w:rsidR="00934FF8" w:rsidRDefault="0068321F">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55577C57" w14:textId="77777777" w:rsidR="00934FF8" w:rsidRDefault="00934FF8">
            <w:pPr>
              <w:pStyle w:val="TAL"/>
              <w:rPr>
                <w:rFonts w:eastAsia="DengXian"/>
                <w:lang w:bidi="ar-IQ"/>
              </w:rPr>
            </w:pPr>
          </w:p>
        </w:tc>
      </w:tr>
      <w:tr w:rsidR="00934FF8" w14:paraId="55577C5F"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59" w14:textId="77777777" w:rsidR="00934FF8" w:rsidRDefault="0068321F">
            <w:pPr>
              <w:pStyle w:val="TAL"/>
            </w:pPr>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55577C5A"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5B" w14:textId="77777777" w:rsidR="00934FF8" w:rsidRDefault="0068321F">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5577C5C" w14:textId="77777777" w:rsidR="00934FF8" w:rsidRDefault="0068321F">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55577C5D" w14:textId="77777777" w:rsidR="00934FF8" w:rsidRDefault="0068321F">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5577C5E" w14:textId="77777777" w:rsidR="00934FF8" w:rsidRDefault="00934FF8">
            <w:pPr>
              <w:pStyle w:val="TAL"/>
              <w:rPr>
                <w:rFonts w:eastAsia="DengXian"/>
                <w:lang w:bidi="ar-IQ"/>
              </w:rPr>
            </w:pPr>
          </w:p>
        </w:tc>
      </w:tr>
      <w:tr w:rsidR="00934FF8" w14:paraId="55577C62"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55577C60" w14:textId="77777777" w:rsidR="00934FF8" w:rsidRDefault="0068321F">
            <w:pPr>
              <w:pStyle w:val="TAL"/>
              <w:jc w:val="center"/>
              <w:rPr>
                <w:rFonts w:eastAsia="DengXian"/>
                <w:lang w:bidi="ar-IQ"/>
              </w:rPr>
            </w:pPr>
            <w:r>
              <w:rPr>
                <w:b/>
                <w:lang w:bidi="ar-IQ"/>
              </w:rPr>
              <w:t xml:space="preserve">Quota </w:t>
            </w:r>
            <w:r>
              <w:rPr>
                <w:b/>
                <w:lang w:bidi="ar-IQ"/>
              </w:rPr>
              <w:t>management</w:t>
            </w:r>
          </w:p>
        </w:tc>
        <w:tc>
          <w:tcPr>
            <w:tcW w:w="1464" w:type="dxa"/>
            <w:vMerge/>
            <w:tcBorders>
              <w:left w:val="single" w:sz="4" w:space="0" w:color="auto"/>
              <w:right w:val="single" w:sz="4" w:space="0" w:color="auto"/>
            </w:tcBorders>
            <w:shd w:val="clear" w:color="auto" w:fill="D8D8D8"/>
          </w:tcPr>
          <w:p w14:paraId="55577C61" w14:textId="77777777" w:rsidR="00934FF8" w:rsidRDefault="00934FF8">
            <w:pPr>
              <w:pStyle w:val="TAL"/>
              <w:rPr>
                <w:rFonts w:eastAsia="DengXian"/>
                <w:lang w:bidi="ar-IQ"/>
              </w:rPr>
            </w:pPr>
          </w:p>
        </w:tc>
      </w:tr>
      <w:tr w:rsidR="00934FF8" w14:paraId="55577C69"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63" w14:textId="77777777" w:rsidR="00934FF8" w:rsidRDefault="0068321F">
            <w:pPr>
              <w:pStyle w:val="TAL"/>
            </w:pPr>
            <w:r>
              <w:t>Time threshold reached</w:t>
            </w:r>
          </w:p>
        </w:tc>
        <w:tc>
          <w:tcPr>
            <w:tcW w:w="1616" w:type="dxa"/>
            <w:tcBorders>
              <w:top w:val="single" w:sz="4" w:space="0" w:color="auto"/>
              <w:left w:val="single" w:sz="4" w:space="0" w:color="auto"/>
              <w:bottom w:val="single" w:sz="4" w:space="0" w:color="auto"/>
              <w:right w:val="single" w:sz="4" w:space="0" w:color="auto"/>
            </w:tcBorders>
          </w:tcPr>
          <w:p w14:paraId="55577C64"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65" w14:textId="77777777" w:rsidR="00934FF8" w:rsidRDefault="0068321F">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5577C66" w14:textId="77777777" w:rsidR="00934FF8" w:rsidRDefault="0068321F">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55577C67" w14:textId="77777777" w:rsidR="00934FF8" w:rsidRDefault="0068321F">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5577C68" w14:textId="77777777" w:rsidR="00934FF8" w:rsidRDefault="00934FF8">
            <w:pPr>
              <w:pStyle w:val="TAL"/>
              <w:rPr>
                <w:rFonts w:eastAsia="DengXian"/>
                <w:lang w:bidi="ar-IQ"/>
              </w:rPr>
            </w:pPr>
          </w:p>
        </w:tc>
      </w:tr>
      <w:tr w:rsidR="00934FF8" w14:paraId="55577C70"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6A" w14:textId="77777777" w:rsidR="00934FF8" w:rsidRDefault="0068321F">
            <w:pPr>
              <w:pStyle w:val="TAL"/>
            </w:pPr>
            <w:r>
              <w:t>Time quota exhausted</w:t>
            </w:r>
          </w:p>
        </w:tc>
        <w:tc>
          <w:tcPr>
            <w:tcW w:w="1616" w:type="dxa"/>
            <w:tcBorders>
              <w:top w:val="single" w:sz="4" w:space="0" w:color="auto"/>
              <w:left w:val="single" w:sz="4" w:space="0" w:color="auto"/>
              <w:bottom w:val="single" w:sz="4" w:space="0" w:color="auto"/>
              <w:right w:val="single" w:sz="4" w:space="0" w:color="auto"/>
            </w:tcBorders>
          </w:tcPr>
          <w:p w14:paraId="55577C6B"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6C" w14:textId="77777777" w:rsidR="00934FF8" w:rsidRDefault="0068321F">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5577C6D" w14:textId="77777777" w:rsidR="00934FF8" w:rsidRDefault="0068321F">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55577C6E" w14:textId="77777777" w:rsidR="00934FF8" w:rsidRDefault="0068321F">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5577C6F" w14:textId="77777777" w:rsidR="00934FF8" w:rsidRDefault="00934FF8">
            <w:pPr>
              <w:pStyle w:val="TAL"/>
              <w:rPr>
                <w:rFonts w:eastAsia="DengXian"/>
                <w:lang w:bidi="ar-IQ"/>
              </w:rPr>
            </w:pPr>
          </w:p>
        </w:tc>
      </w:tr>
      <w:tr w:rsidR="00934FF8" w14:paraId="55577C73"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55577C71" w14:textId="77777777" w:rsidR="00934FF8" w:rsidRDefault="0068321F">
            <w:pPr>
              <w:pStyle w:val="TAL"/>
              <w:jc w:val="center"/>
              <w:rPr>
                <w:rFonts w:eastAsia="DengXian"/>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tcBorders>
              <w:left w:val="single" w:sz="4" w:space="0" w:color="auto"/>
              <w:right w:val="single" w:sz="4" w:space="0" w:color="auto"/>
            </w:tcBorders>
            <w:shd w:val="clear" w:color="auto" w:fill="D8D8D8"/>
          </w:tcPr>
          <w:p w14:paraId="55577C72" w14:textId="77777777" w:rsidR="00934FF8" w:rsidRDefault="00934FF8">
            <w:pPr>
              <w:pStyle w:val="TAL"/>
              <w:rPr>
                <w:rFonts w:eastAsia="DengXian"/>
                <w:lang w:bidi="ar-IQ"/>
              </w:rPr>
            </w:pPr>
          </w:p>
        </w:tc>
      </w:tr>
      <w:tr w:rsidR="00934FF8" w14:paraId="55577C7A" w14:textId="77777777">
        <w:trPr>
          <w:trHeight w:val="234"/>
          <w:tblHeader/>
        </w:trPr>
        <w:tc>
          <w:tcPr>
            <w:tcW w:w="1416" w:type="dxa"/>
            <w:tcBorders>
              <w:top w:val="single" w:sz="4" w:space="0" w:color="auto"/>
              <w:left w:val="single" w:sz="4" w:space="0" w:color="auto"/>
              <w:bottom w:val="single" w:sz="4" w:space="0" w:color="auto"/>
              <w:right w:val="single" w:sz="4" w:space="0" w:color="auto"/>
            </w:tcBorders>
          </w:tcPr>
          <w:p w14:paraId="55577C74" w14:textId="77777777" w:rsidR="00934FF8" w:rsidRDefault="0068321F">
            <w:pPr>
              <w:pStyle w:val="TAL"/>
            </w:pPr>
            <w:r>
              <w:t xml:space="preserve">Expiry of data time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55577C75"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76" w14:textId="77777777" w:rsidR="00934FF8" w:rsidRDefault="0068321F">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5577C77" w14:textId="77777777" w:rsidR="00934FF8" w:rsidRDefault="0068321F">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55577C78" w14:textId="77777777" w:rsidR="00934FF8" w:rsidRDefault="0068321F">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5577C79" w14:textId="77777777" w:rsidR="00934FF8" w:rsidRDefault="00934FF8">
            <w:pPr>
              <w:pStyle w:val="TAL"/>
              <w:rPr>
                <w:rFonts w:eastAsia="DengXian"/>
                <w:lang w:bidi="ar-IQ"/>
              </w:rPr>
            </w:pPr>
          </w:p>
        </w:tc>
      </w:tr>
      <w:tr w:rsidR="00934FF8" w14:paraId="55577C81"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7B" w14:textId="77777777" w:rsidR="00934FF8" w:rsidRDefault="0068321F">
            <w:pPr>
              <w:pStyle w:val="TAL"/>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55577C7C"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7D" w14:textId="77777777" w:rsidR="00934FF8" w:rsidRDefault="0068321F">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5577C7E" w14:textId="77777777" w:rsidR="00934FF8" w:rsidRDefault="0068321F">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55577C7F" w14:textId="77777777" w:rsidR="00934FF8" w:rsidRDefault="0068321F">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5577C80" w14:textId="77777777" w:rsidR="00934FF8" w:rsidRDefault="00934FF8">
            <w:pPr>
              <w:pStyle w:val="TAL"/>
              <w:rPr>
                <w:rFonts w:eastAsia="DengXian"/>
                <w:lang w:bidi="ar-IQ"/>
              </w:rPr>
            </w:pPr>
          </w:p>
        </w:tc>
      </w:tr>
      <w:tr w:rsidR="00934FF8" w14:paraId="55577C88"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55577C82" w14:textId="77777777" w:rsidR="00934FF8" w:rsidRDefault="0068321F">
            <w:pPr>
              <w:pStyle w:val="TAL"/>
            </w:pPr>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55577C83" w14:textId="77777777" w:rsidR="00934FF8" w:rsidRDefault="0068321F">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84" w14:textId="77777777" w:rsidR="00934FF8" w:rsidRDefault="0068321F">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5577C85" w14:textId="77777777" w:rsidR="00934FF8" w:rsidRDefault="0068321F">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55577C86" w14:textId="77777777" w:rsidR="00934FF8" w:rsidRDefault="0068321F">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5577C87" w14:textId="77777777" w:rsidR="00934FF8" w:rsidRDefault="00934FF8">
            <w:pPr>
              <w:pStyle w:val="TAL"/>
              <w:rPr>
                <w:rFonts w:eastAsia="DengXian"/>
                <w:lang w:bidi="ar-IQ"/>
              </w:rPr>
            </w:pPr>
          </w:p>
        </w:tc>
      </w:tr>
      <w:tr w:rsidR="00934FF8" w14:paraId="55577C8F" w14:textId="77777777">
        <w:trPr>
          <w:tblHeader/>
        </w:trPr>
        <w:tc>
          <w:tcPr>
            <w:tcW w:w="1416" w:type="dxa"/>
            <w:tcBorders>
              <w:top w:val="single" w:sz="4" w:space="0" w:color="auto"/>
              <w:left w:val="single" w:sz="4" w:space="0" w:color="auto"/>
              <w:bottom w:val="single" w:sz="4" w:space="0" w:color="auto"/>
              <w:right w:val="single" w:sz="4" w:space="0" w:color="auto"/>
            </w:tcBorders>
          </w:tcPr>
          <w:p w14:paraId="55577C89" w14:textId="77777777" w:rsidR="00934FF8" w:rsidRDefault="0068321F">
            <w:pPr>
              <w:pStyle w:val="TAL"/>
            </w:pPr>
            <w:r>
              <w:t>End of MBS session</w:t>
            </w:r>
          </w:p>
        </w:tc>
        <w:tc>
          <w:tcPr>
            <w:tcW w:w="1616" w:type="dxa"/>
            <w:tcBorders>
              <w:top w:val="single" w:sz="4" w:space="0" w:color="auto"/>
              <w:left w:val="single" w:sz="4" w:space="0" w:color="auto"/>
              <w:bottom w:val="single" w:sz="4" w:space="0" w:color="auto"/>
              <w:right w:val="single" w:sz="4" w:space="0" w:color="auto"/>
            </w:tcBorders>
          </w:tcPr>
          <w:p w14:paraId="55577C8A" w14:textId="77777777" w:rsidR="00934FF8" w:rsidRDefault="0068321F">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5577C8B" w14:textId="77777777" w:rsidR="00934FF8" w:rsidRDefault="0068321F">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5577C8C" w14:textId="77777777" w:rsidR="00934FF8" w:rsidRDefault="0068321F">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55577C8D" w14:textId="77777777" w:rsidR="00934FF8" w:rsidRDefault="0068321F">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55577C8E" w14:textId="77777777" w:rsidR="00934FF8" w:rsidRDefault="0068321F">
            <w:pPr>
              <w:pStyle w:val="TAL"/>
            </w:pPr>
            <w:r>
              <w:t>Charging Data Request [Termination]</w:t>
            </w:r>
          </w:p>
        </w:tc>
      </w:tr>
    </w:tbl>
    <w:p w14:paraId="55577C90" w14:textId="77777777" w:rsidR="00934FF8" w:rsidRDefault="0068321F">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14:paraId="55577C91" w14:textId="77777777" w:rsidR="00934FF8" w:rsidRDefault="0068321F">
      <w:pPr>
        <w:pStyle w:val="TH"/>
      </w:pPr>
      <w:r>
        <w:lastRenderedPageBreak/>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934FF8" w14:paraId="55577C95" w14:textId="7777777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14:paraId="55577C92" w14:textId="77777777" w:rsidR="00934FF8" w:rsidRDefault="0068321F">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14:paraId="55577C93" w14:textId="77777777" w:rsidR="00934FF8" w:rsidRDefault="0068321F">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14:paraId="55577C94" w14:textId="77777777" w:rsidR="00934FF8" w:rsidRDefault="0068321F">
            <w:pPr>
              <w:pStyle w:val="TAH"/>
              <w:rPr>
                <w:lang w:bidi="ar-IQ"/>
              </w:rPr>
            </w:pPr>
            <w:r>
              <w:t>MB-</w:t>
            </w:r>
            <w:r>
              <w:rPr>
                <w:lang w:bidi="ar-IQ"/>
              </w:rPr>
              <w:t xml:space="preserve">SMF </w:t>
            </w:r>
            <w:r>
              <w:rPr>
                <w:lang w:bidi="ar-IQ"/>
              </w:rPr>
              <w:t>action</w:t>
            </w:r>
          </w:p>
        </w:tc>
      </w:tr>
      <w:tr w:rsidR="00934FF8" w14:paraId="55577C99" w14:textId="77777777">
        <w:tc>
          <w:tcPr>
            <w:tcW w:w="2368" w:type="dxa"/>
            <w:tcBorders>
              <w:top w:val="single" w:sz="4" w:space="0" w:color="auto"/>
              <w:left w:val="single" w:sz="4" w:space="0" w:color="auto"/>
              <w:bottom w:val="single" w:sz="4" w:space="0" w:color="auto"/>
              <w:right w:val="single" w:sz="4" w:space="0" w:color="auto"/>
            </w:tcBorders>
          </w:tcPr>
          <w:p w14:paraId="55577C96" w14:textId="77777777" w:rsidR="00934FF8" w:rsidRDefault="0068321F">
            <w:pPr>
              <w:pStyle w:val="TAL"/>
              <w:rPr>
                <w:lang w:bidi="ar-IQ"/>
              </w:rPr>
            </w:pPr>
            <w:r>
              <w:t xml:space="preserve">Start of </w:t>
            </w:r>
            <w:r>
              <w:rPr>
                <w:lang w:bidi="ar-IQ"/>
              </w:rPr>
              <w:t>MBS session</w:t>
            </w:r>
          </w:p>
        </w:tc>
        <w:tc>
          <w:tcPr>
            <w:tcW w:w="3836" w:type="dxa"/>
            <w:tcBorders>
              <w:top w:val="single" w:sz="4" w:space="0" w:color="auto"/>
              <w:left w:val="single" w:sz="4" w:space="0" w:color="auto"/>
              <w:bottom w:val="single" w:sz="4" w:space="0" w:color="auto"/>
              <w:right w:val="single" w:sz="4" w:space="0" w:color="auto"/>
            </w:tcBorders>
          </w:tcPr>
          <w:p w14:paraId="55577C97" w14:textId="77777777" w:rsidR="00934FF8" w:rsidRDefault="00934FF8">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5577C98" w14:textId="77777777" w:rsidR="00934FF8" w:rsidRDefault="0068321F">
            <w:pPr>
              <w:pStyle w:val="TAL"/>
              <w:rPr>
                <w:lang w:bidi="ar-IQ"/>
              </w:rPr>
            </w:pPr>
            <w:r>
              <w:rPr>
                <w:lang w:bidi="ar-IQ"/>
              </w:rPr>
              <w:t>Charging Data Request [Initial]</w:t>
            </w:r>
            <w:r>
              <w:t>.</w:t>
            </w:r>
          </w:p>
        </w:tc>
      </w:tr>
      <w:tr w:rsidR="00934FF8" w14:paraId="55577C9D" w14:textId="77777777">
        <w:tc>
          <w:tcPr>
            <w:tcW w:w="2368" w:type="dxa"/>
            <w:tcBorders>
              <w:top w:val="single" w:sz="4" w:space="0" w:color="auto"/>
              <w:left w:val="single" w:sz="4" w:space="0" w:color="auto"/>
              <w:right w:val="single" w:sz="4" w:space="0" w:color="auto"/>
            </w:tcBorders>
          </w:tcPr>
          <w:p w14:paraId="55577C9A" w14:textId="77777777" w:rsidR="00934FF8" w:rsidRDefault="0068321F">
            <w:pPr>
              <w:pStyle w:val="TAL"/>
            </w:pPr>
            <w:r>
              <w:t>Connection established with NG-RAN</w:t>
            </w:r>
          </w:p>
        </w:tc>
        <w:tc>
          <w:tcPr>
            <w:tcW w:w="3836" w:type="dxa"/>
            <w:tcBorders>
              <w:top w:val="single" w:sz="4" w:space="0" w:color="auto"/>
              <w:left w:val="single" w:sz="4" w:space="0" w:color="auto"/>
              <w:bottom w:val="single" w:sz="4" w:space="0" w:color="auto"/>
              <w:right w:val="single" w:sz="4" w:space="0" w:color="auto"/>
            </w:tcBorders>
          </w:tcPr>
          <w:p w14:paraId="55577C9B" w14:textId="77777777" w:rsidR="00934FF8" w:rsidRDefault="0068321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9C"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A1" w14:textId="77777777">
        <w:tc>
          <w:tcPr>
            <w:tcW w:w="2368" w:type="dxa"/>
            <w:tcBorders>
              <w:left w:val="single" w:sz="4" w:space="0" w:color="auto"/>
              <w:right w:val="single" w:sz="4" w:space="0" w:color="auto"/>
            </w:tcBorders>
          </w:tcPr>
          <w:p w14:paraId="55577C9E" w14:textId="77777777" w:rsidR="00934FF8" w:rsidRDefault="0068321F">
            <w:pPr>
              <w:pStyle w:val="TAL"/>
            </w:pPr>
            <w:r>
              <w:t>Connection released with NG-RAN</w:t>
            </w:r>
          </w:p>
        </w:tc>
        <w:tc>
          <w:tcPr>
            <w:tcW w:w="3836" w:type="dxa"/>
            <w:tcBorders>
              <w:top w:val="single" w:sz="4" w:space="0" w:color="auto"/>
              <w:left w:val="single" w:sz="4" w:space="0" w:color="auto"/>
              <w:bottom w:val="single" w:sz="4" w:space="0" w:color="auto"/>
              <w:right w:val="single" w:sz="4" w:space="0" w:color="auto"/>
            </w:tcBorders>
          </w:tcPr>
          <w:p w14:paraId="55577C9F" w14:textId="77777777" w:rsidR="00934FF8" w:rsidRDefault="0068321F">
            <w:pPr>
              <w:pStyle w:val="TAL"/>
              <w:rPr>
                <w:lang w:bidi="ar-IQ"/>
              </w:rPr>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A0"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A5" w14:textId="77777777">
        <w:tc>
          <w:tcPr>
            <w:tcW w:w="2368" w:type="dxa"/>
            <w:tcBorders>
              <w:left w:val="single" w:sz="4" w:space="0" w:color="auto"/>
              <w:right w:val="single" w:sz="4" w:space="0" w:color="auto"/>
            </w:tcBorders>
          </w:tcPr>
          <w:p w14:paraId="55577CA2" w14:textId="77777777" w:rsidR="00934FF8" w:rsidRDefault="0068321F">
            <w:pPr>
              <w:pStyle w:val="TAL"/>
            </w:pPr>
            <w:r>
              <w:t>Connection established with</w:t>
            </w:r>
            <w:r>
              <w:rPr>
                <w:lang w:eastAsia="zh-CN"/>
              </w:rPr>
              <w:t xml:space="preserve"> UPF</w:t>
            </w:r>
          </w:p>
        </w:tc>
        <w:tc>
          <w:tcPr>
            <w:tcW w:w="3836" w:type="dxa"/>
            <w:tcBorders>
              <w:top w:val="single" w:sz="4" w:space="0" w:color="auto"/>
              <w:left w:val="single" w:sz="4" w:space="0" w:color="auto"/>
              <w:bottom w:val="single" w:sz="4" w:space="0" w:color="auto"/>
              <w:right w:val="single" w:sz="4" w:space="0" w:color="auto"/>
            </w:tcBorders>
          </w:tcPr>
          <w:p w14:paraId="55577CA3" w14:textId="77777777" w:rsidR="00934FF8" w:rsidRDefault="0068321F">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A4"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A9" w14:textId="77777777">
        <w:tc>
          <w:tcPr>
            <w:tcW w:w="2368" w:type="dxa"/>
            <w:tcBorders>
              <w:left w:val="single" w:sz="4" w:space="0" w:color="auto"/>
              <w:right w:val="single" w:sz="4" w:space="0" w:color="auto"/>
            </w:tcBorders>
          </w:tcPr>
          <w:p w14:paraId="55577CA6" w14:textId="77777777" w:rsidR="00934FF8" w:rsidRDefault="0068321F">
            <w:pPr>
              <w:pStyle w:val="TAL"/>
              <w:rPr>
                <w:lang w:eastAsia="zh-CN"/>
              </w:rPr>
            </w:pPr>
            <w:r>
              <w:t>Connection released with UPF</w:t>
            </w:r>
          </w:p>
        </w:tc>
        <w:tc>
          <w:tcPr>
            <w:tcW w:w="3836" w:type="dxa"/>
            <w:tcBorders>
              <w:top w:val="single" w:sz="4" w:space="0" w:color="auto"/>
              <w:left w:val="single" w:sz="4" w:space="0" w:color="auto"/>
              <w:bottom w:val="single" w:sz="4" w:space="0" w:color="auto"/>
              <w:right w:val="single" w:sz="4" w:space="0" w:color="auto"/>
            </w:tcBorders>
          </w:tcPr>
          <w:p w14:paraId="55577CA7" w14:textId="77777777" w:rsidR="00934FF8" w:rsidRDefault="0068321F">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A8"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AE" w14:textId="77777777">
        <w:tc>
          <w:tcPr>
            <w:tcW w:w="2368" w:type="dxa"/>
            <w:tcBorders>
              <w:left w:val="single" w:sz="4" w:space="0" w:color="auto"/>
              <w:right w:val="single" w:sz="4" w:space="0" w:color="auto"/>
            </w:tcBorders>
          </w:tcPr>
          <w:p w14:paraId="55577CAA" w14:textId="77777777" w:rsidR="00934FF8" w:rsidRDefault="0068321F">
            <w:pPr>
              <w:pStyle w:val="TAL"/>
            </w:pPr>
            <w:r>
              <w:t>Time threshold reached</w:t>
            </w:r>
          </w:p>
        </w:tc>
        <w:tc>
          <w:tcPr>
            <w:tcW w:w="3836" w:type="dxa"/>
            <w:tcBorders>
              <w:top w:val="single" w:sz="4" w:space="0" w:color="auto"/>
              <w:left w:val="single" w:sz="4" w:space="0" w:color="auto"/>
              <w:bottom w:val="single" w:sz="4" w:space="0" w:color="auto"/>
              <w:right w:val="single" w:sz="4" w:space="0" w:color="auto"/>
            </w:tcBorders>
          </w:tcPr>
          <w:p w14:paraId="55577CAB" w14:textId="77777777" w:rsidR="00934FF8" w:rsidRDefault="0068321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AC" w14:textId="77777777" w:rsidR="00934FF8" w:rsidRDefault="0068321F">
            <w:pPr>
              <w:pStyle w:val="TAL"/>
              <w:rPr>
                <w:lang w:bidi="ar-IQ"/>
              </w:rPr>
            </w:pPr>
            <w:r>
              <w:rPr>
                <w:lang w:bidi="ar-IQ"/>
              </w:rPr>
              <w:t xml:space="preserve">Charging Data Request [Update] with a possible </w:t>
            </w:r>
            <w:r>
              <w:t>request quota</w:t>
            </w:r>
          </w:p>
          <w:p w14:paraId="55577CAD" w14:textId="77777777" w:rsidR="00934FF8" w:rsidRDefault="0068321F">
            <w:pPr>
              <w:pStyle w:val="TAL"/>
              <w:rPr>
                <w:lang w:bidi="ar-IQ"/>
              </w:rPr>
            </w:pPr>
            <w:r>
              <w:rPr>
                <w:lang w:bidi="ar-IQ"/>
              </w:rPr>
              <w:t>Close the counts</w:t>
            </w:r>
            <w:r>
              <w:t xml:space="preserve"> </w:t>
            </w:r>
            <w:r>
              <w:rPr>
                <w:lang w:bidi="ar-IQ"/>
              </w:rPr>
              <w:t xml:space="preserve">and start new counts with </w:t>
            </w:r>
            <w:r>
              <w:rPr>
                <w:lang w:bidi="ar-IQ"/>
              </w:rPr>
              <w:t>time stamps</w:t>
            </w:r>
          </w:p>
        </w:tc>
      </w:tr>
      <w:tr w:rsidR="00934FF8" w14:paraId="55577CB3" w14:textId="77777777">
        <w:tc>
          <w:tcPr>
            <w:tcW w:w="2368" w:type="dxa"/>
            <w:tcBorders>
              <w:left w:val="single" w:sz="4" w:space="0" w:color="auto"/>
              <w:right w:val="single" w:sz="4" w:space="0" w:color="auto"/>
            </w:tcBorders>
          </w:tcPr>
          <w:p w14:paraId="55577CAF" w14:textId="77777777" w:rsidR="00934FF8" w:rsidRDefault="0068321F">
            <w:pPr>
              <w:pStyle w:val="TAL"/>
            </w:pPr>
            <w:r>
              <w:t>Time quota exhausted</w:t>
            </w:r>
          </w:p>
        </w:tc>
        <w:tc>
          <w:tcPr>
            <w:tcW w:w="3836" w:type="dxa"/>
            <w:tcBorders>
              <w:top w:val="single" w:sz="4" w:space="0" w:color="auto"/>
              <w:left w:val="single" w:sz="4" w:space="0" w:color="auto"/>
              <w:bottom w:val="single" w:sz="4" w:space="0" w:color="auto"/>
              <w:right w:val="single" w:sz="4" w:space="0" w:color="auto"/>
            </w:tcBorders>
          </w:tcPr>
          <w:p w14:paraId="55577CB0" w14:textId="77777777" w:rsidR="00934FF8" w:rsidRDefault="0068321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B1" w14:textId="77777777" w:rsidR="00934FF8" w:rsidRDefault="0068321F">
            <w:pPr>
              <w:pStyle w:val="TAL"/>
              <w:rPr>
                <w:lang w:bidi="ar-IQ"/>
              </w:rPr>
            </w:pPr>
            <w:r>
              <w:rPr>
                <w:lang w:bidi="ar-IQ"/>
              </w:rPr>
              <w:t xml:space="preserve">Charging Data Request [Update] with a possible </w:t>
            </w:r>
            <w:r>
              <w:t>request quota</w:t>
            </w:r>
          </w:p>
          <w:p w14:paraId="55577CB2"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B7" w14:textId="77777777">
        <w:tc>
          <w:tcPr>
            <w:tcW w:w="2368" w:type="dxa"/>
            <w:tcBorders>
              <w:left w:val="single" w:sz="4" w:space="0" w:color="auto"/>
              <w:right w:val="single" w:sz="4" w:space="0" w:color="auto"/>
            </w:tcBorders>
          </w:tcPr>
          <w:p w14:paraId="55577CB4" w14:textId="77777777" w:rsidR="00934FF8" w:rsidRDefault="0068321F">
            <w:pPr>
              <w:pStyle w:val="TAL"/>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5577CB5" w14:textId="77777777" w:rsidR="00934FF8" w:rsidRDefault="0068321F">
            <w:pPr>
              <w:pStyle w:val="TAL"/>
            </w:pPr>
            <w:r>
              <w:t xml:space="preserve">If the </w:t>
            </w:r>
            <w:r>
              <w:t>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B6"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BB" w14:textId="77777777">
        <w:tc>
          <w:tcPr>
            <w:tcW w:w="2368" w:type="dxa"/>
            <w:tcBorders>
              <w:left w:val="single" w:sz="4" w:space="0" w:color="auto"/>
              <w:right w:val="single" w:sz="4" w:space="0" w:color="auto"/>
            </w:tcBorders>
          </w:tcPr>
          <w:p w14:paraId="55577CB8" w14:textId="77777777" w:rsidR="00934FF8" w:rsidRDefault="0068321F">
            <w:pPr>
              <w:pStyle w:val="TAL"/>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5577CB9" w14:textId="77777777" w:rsidR="00934FF8" w:rsidRDefault="0068321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BA"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BF" w14:textId="77777777">
        <w:tc>
          <w:tcPr>
            <w:tcW w:w="2368" w:type="dxa"/>
            <w:tcBorders>
              <w:left w:val="single" w:sz="4" w:space="0" w:color="auto"/>
              <w:right w:val="single" w:sz="4" w:space="0" w:color="auto"/>
            </w:tcBorders>
          </w:tcPr>
          <w:p w14:paraId="55577CBC" w14:textId="77777777" w:rsidR="00934FF8" w:rsidRDefault="0068321F">
            <w:pPr>
              <w:pStyle w:val="TAL"/>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5577CBD" w14:textId="77777777" w:rsidR="00934FF8" w:rsidRDefault="0068321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BE" w14:textId="77777777" w:rsidR="00934FF8" w:rsidRDefault="0068321F">
            <w:pPr>
              <w:pStyle w:val="TAL"/>
              <w:rPr>
                <w:lang w:bidi="ar-IQ"/>
              </w:rPr>
            </w:pPr>
            <w:r>
              <w:rPr>
                <w:lang w:bidi="ar-IQ"/>
              </w:rPr>
              <w:t>Close the counts</w:t>
            </w:r>
            <w:r>
              <w:t xml:space="preserve"> </w:t>
            </w:r>
            <w:r>
              <w:rPr>
                <w:lang w:bidi="ar-IQ"/>
              </w:rPr>
              <w:t>and start new counts with time stamps</w:t>
            </w:r>
          </w:p>
        </w:tc>
      </w:tr>
      <w:tr w:rsidR="00934FF8" w14:paraId="55577CC4" w14:textId="77777777">
        <w:tc>
          <w:tcPr>
            <w:tcW w:w="2368" w:type="dxa"/>
            <w:tcBorders>
              <w:left w:val="single" w:sz="4" w:space="0" w:color="auto"/>
              <w:right w:val="single" w:sz="4" w:space="0" w:color="auto"/>
            </w:tcBorders>
          </w:tcPr>
          <w:p w14:paraId="55577CC0" w14:textId="77777777" w:rsidR="00934FF8" w:rsidRDefault="0068321F">
            <w:pPr>
              <w:pStyle w:val="TAL"/>
            </w:pPr>
            <w:r>
              <w:t>Tariff Time Change</w:t>
            </w:r>
          </w:p>
        </w:tc>
        <w:tc>
          <w:tcPr>
            <w:tcW w:w="3836" w:type="dxa"/>
            <w:tcBorders>
              <w:top w:val="single" w:sz="4" w:space="0" w:color="auto"/>
              <w:left w:val="single" w:sz="4" w:space="0" w:color="auto"/>
              <w:bottom w:val="single" w:sz="4" w:space="0" w:color="auto"/>
              <w:right w:val="single" w:sz="4" w:space="0" w:color="auto"/>
            </w:tcBorders>
          </w:tcPr>
          <w:p w14:paraId="55577CC1" w14:textId="77777777" w:rsidR="00934FF8" w:rsidRDefault="0068321F">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5577CC2" w14:textId="77777777" w:rsidR="00934FF8" w:rsidRDefault="0068321F">
            <w:pPr>
              <w:pStyle w:val="TAL"/>
              <w:rPr>
                <w:lang w:bidi="ar-IQ"/>
              </w:rPr>
            </w:pPr>
            <w:r>
              <w:rPr>
                <w:lang w:bidi="ar-IQ"/>
              </w:rPr>
              <w:t>Charging Data Request [Upda</w:t>
            </w:r>
            <w:r>
              <w:rPr>
                <w:lang w:bidi="ar-IQ"/>
              </w:rPr>
              <w:t xml:space="preserve">te] with a possible </w:t>
            </w:r>
            <w:r>
              <w:t>request quota</w:t>
            </w:r>
          </w:p>
          <w:p w14:paraId="55577CC3" w14:textId="77777777" w:rsidR="00934FF8" w:rsidRDefault="0068321F">
            <w:pPr>
              <w:pStyle w:val="TAL"/>
            </w:pPr>
            <w:r>
              <w:rPr>
                <w:lang w:bidi="ar-IQ"/>
              </w:rPr>
              <w:t>Close the counts</w:t>
            </w:r>
            <w:r>
              <w:t xml:space="preserve"> </w:t>
            </w:r>
            <w:r>
              <w:rPr>
                <w:lang w:bidi="ar-IQ"/>
              </w:rPr>
              <w:t>and start new counts with time stamps</w:t>
            </w:r>
          </w:p>
        </w:tc>
      </w:tr>
      <w:tr w:rsidR="00934FF8" w14:paraId="55577CC9" w14:textId="77777777">
        <w:tc>
          <w:tcPr>
            <w:tcW w:w="2368" w:type="dxa"/>
            <w:tcBorders>
              <w:left w:val="single" w:sz="4" w:space="0" w:color="auto"/>
              <w:right w:val="single" w:sz="4" w:space="0" w:color="auto"/>
            </w:tcBorders>
          </w:tcPr>
          <w:p w14:paraId="55577CC5" w14:textId="77777777" w:rsidR="00934FF8" w:rsidRDefault="0068321F">
            <w:pPr>
              <w:pStyle w:val="TAL"/>
            </w:pPr>
            <w:r>
              <w:t>End of MBS session</w:t>
            </w:r>
          </w:p>
        </w:tc>
        <w:tc>
          <w:tcPr>
            <w:tcW w:w="3836" w:type="dxa"/>
            <w:tcBorders>
              <w:top w:val="single" w:sz="4" w:space="0" w:color="auto"/>
              <w:left w:val="single" w:sz="4" w:space="0" w:color="auto"/>
              <w:bottom w:val="single" w:sz="4" w:space="0" w:color="auto"/>
              <w:right w:val="single" w:sz="4" w:space="0" w:color="auto"/>
            </w:tcBorders>
          </w:tcPr>
          <w:p w14:paraId="55577CC6" w14:textId="77777777" w:rsidR="00934FF8" w:rsidRDefault="00934FF8">
            <w:pPr>
              <w:pStyle w:val="TAL"/>
            </w:pPr>
          </w:p>
        </w:tc>
        <w:tc>
          <w:tcPr>
            <w:tcW w:w="4110" w:type="dxa"/>
            <w:tcBorders>
              <w:top w:val="single" w:sz="4" w:space="0" w:color="auto"/>
              <w:left w:val="single" w:sz="4" w:space="0" w:color="auto"/>
              <w:bottom w:val="single" w:sz="4" w:space="0" w:color="auto"/>
              <w:right w:val="single" w:sz="4" w:space="0" w:color="auto"/>
            </w:tcBorders>
          </w:tcPr>
          <w:p w14:paraId="55577CC7" w14:textId="77777777" w:rsidR="00934FF8" w:rsidRDefault="0068321F">
            <w:pPr>
              <w:pStyle w:val="TAL"/>
            </w:pPr>
            <w:r>
              <w:t>Charging Data Request [Termination]</w:t>
            </w:r>
          </w:p>
          <w:p w14:paraId="55577CC8" w14:textId="77777777" w:rsidR="00934FF8" w:rsidRDefault="0068321F">
            <w:pPr>
              <w:pStyle w:val="TAL"/>
            </w:pPr>
            <w:r>
              <w:rPr>
                <w:lang w:bidi="ar-IQ"/>
              </w:rPr>
              <w:t>Close the counts</w:t>
            </w:r>
            <w:r>
              <w:t xml:space="preserve"> </w:t>
            </w:r>
            <w:r>
              <w:rPr>
                <w:lang w:bidi="ar-IQ"/>
              </w:rPr>
              <w:t>with time stamps</w:t>
            </w:r>
          </w:p>
        </w:tc>
      </w:tr>
    </w:tbl>
    <w:p w14:paraId="55577CCA" w14:textId="77777777" w:rsidR="00934FF8" w:rsidRDefault="0068321F">
      <w:pPr>
        <w:pStyle w:val="Heading4"/>
        <w:rPr>
          <w:lang w:bidi="ar-IQ"/>
        </w:rPr>
      </w:pPr>
      <w:bookmarkStart w:id="308" w:name="_Toc29117"/>
      <w:bookmarkStart w:id="309" w:name="_Toc27431"/>
      <w:bookmarkStart w:id="310" w:name="_Toc22394"/>
      <w:bookmarkStart w:id="311" w:name="_Toc5056"/>
      <w:bookmarkStart w:id="312" w:name="_Toc13909"/>
      <w:bookmarkStart w:id="313" w:name="_Toc592"/>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08"/>
      <w:bookmarkEnd w:id="309"/>
      <w:bookmarkEnd w:id="310"/>
      <w:bookmarkEnd w:id="311"/>
      <w:bookmarkEnd w:id="312"/>
      <w:bookmarkEnd w:id="313"/>
    </w:p>
    <w:p w14:paraId="55577CCB" w14:textId="77777777" w:rsidR="00934FF8" w:rsidRDefault="0068321F">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14:paraId="55577CCC" w14:textId="77777777" w:rsidR="00934FF8" w:rsidRDefault="0068321F">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w:t>
      </w:r>
      <w:r>
        <w:t xml:space="preserve"> </w:t>
      </w:r>
    </w:p>
    <w:p w14:paraId="55577CCD" w14:textId="77777777" w:rsidR="00934FF8" w:rsidRDefault="00934FF8">
      <w:pPr>
        <w:rPr>
          <w:lang w:val="en-US" w:eastAsia="zh-CN"/>
        </w:rPr>
      </w:pPr>
    </w:p>
    <w:p w14:paraId="55577CCE" w14:textId="77777777" w:rsidR="00934FF8" w:rsidRDefault="0068321F">
      <w:pPr>
        <w:pStyle w:val="Heading3"/>
      </w:pPr>
      <w:bookmarkStart w:id="314" w:name="_Toc145934696"/>
      <w:bookmarkStart w:id="315" w:name="_Toc36112506"/>
      <w:bookmarkStart w:id="316" w:name="_Toc51859603"/>
      <w:bookmarkStart w:id="317" w:name="_Toc9943"/>
      <w:bookmarkStart w:id="318" w:name="_Toc28670"/>
      <w:bookmarkStart w:id="319" w:name="_Toc86"/>
      <w:bookmarkStart w:id="320" w:name="_Toc44664251"/>
      <w:bookmarkStart w:id="321" w:name="_Toc44928898"/>
      <w:bookmarkStart w:id="322" w:name="_Toc36049287"/>
      <w:bookmarkStart w:id="323" w:name="_Toc20205487"/>
      <w:bookmarkStart w:id="324" w:name="_Toc27579464"/>
      <w:bookmarkStart w:id="325" w:name="_Toc30269"/>
      <w:bookmarkStart w:id="326" w:name="_Toc44928708"/>
      <w:bookmarkStart w:id="327" w:name="_Toc58598758"/>
      <w:bookmarkStart w:id="328" w:name="_Toc257"/>
      <w:bookmarkStart w:id="329" w:name="_Toc11491"/>
      <w:bookmarkStart w:id="330" w:name="_Toc36045407"/>
      <w:r>
        <w:t>5.2.2</w:t>
      </w:r>
      <w:r>
        <w:tab/>
        <w:t>Message flows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5577CCF" w14:textId="77777777" w:rsidR="00934FF8" w:rsidRDefault="0068321F">
      <w:pPr>
        <w:pStyle w:val="Heading4"/>
      </w:pPr>
      <w:bookmarkStart w:id="331" w:name="_Toc36112507"/>
      <w:bookmarkStart w:id="332" w:name="_Toc26500"/>
      <w:bookmarkStart w:id="333" w:name="_Toc27579465"/>
      <w:bookmarkStart w:id="334" w:name="_Toc8801"/>
      <w:bookmarkStart w:id="335" w:name="_Toc20205488"/>
      <w:bookmarkStart w:id="336" w:name="_Toc18930"/>
      <w:bookmarkStart w:id="337" w:name="_Toc36045408"/>
      <w:bookmarkStart w:id="338" w:name="_Toc51859604"/>
      <w:bookmarkStart w:id="339" w:name="_Toc58598759"/>
      <w:bookmarkStart w:id="340" w:name="_Toc138243971"/>
      <w:bookmarkStart w:id="341" w:name="_Toc5563"/>
      <w:bookmarkStart w:id="342" w:name="_Toc44664252"/>
      <w:bookmarkStart w:id="343" w:name="_Toc17037"/>
      <w:bookmarkStart w:id="344" w:name="_Toc27697"/>
      <w:bookmarkStart w:id="345" w:name="_Toc36049288"/>
      <w:bookmarkStart w:id="346" w:name="_Toc44928709"/>
      <w:bookmarkStart w:id="347" w:name="_Toc44928899"/>
      <w:r>
        <w:t>5.2.2.1</w:t>
      </w:r>
      <w:r>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5577CD0" w14:textId="77777777" w:rsidR="00934FF8" w:rsidRDefault="0068321F">
      <w:pPr>
        <w:pStyle w:val="Heading4"/>
      </w:pPr>
      <w:bookmarkStart w:id="348" w:name="_Toc22658"/>
      <w:bookmarkStart w:id="349" w:name="_Toc23210"/>
      <w:bookmarkStart w:id="350" w:name="_Toc2997"/>
      <w:bookmarkStart w:id="351" w:name="_Toc2218"/>
      <w:bookmarkStart w:id="352" w:name="_Toc13188"/>
      <w:bookmarkStart w:id="353" w:name="_Toc31291"/>
      <w:r>
        <w:t>5.2.2</w:t>
      </w:r>
      <w:r>
        <w:rPr>
          <w:rFonts w:hint="eastAsia"/>
          <w:lang w:val="en-US" w:eastAsia="zh-CN"/>
        </w:rPr>
        <w:t>.2</w:t>
      </w:r>
      <w:r>
        <w:tab/>
      </w:r>
      <w:r>
        <w:tab/>
        <w:t xml:space="preserve">5G MBS charging for </w:t>
      </w:r>
      <w:r>
        <w:rPr>
          <w:lang w:eastAsia="ko-KR"/>
        </w:rPr>
        <w:t xml:space="preserve">multicast and </w:t>
      </w:r>
      <w:r>
        <w:t>broadcast communication</w:t>
      </w:r>
      <w:bookmarkEnd w:id="348"/>
      <w:bookmarkEnd w:id="349"/>
      <w:bookmarkEnd w:id="350"/>
      <w:bookmarkEnd w:id="351"/>
      <w:bookmarkEnd w:id="352"/>
      <w:bookmarkEnd w:id="353"/>
      <w:r>
        <w:t xml:space="preserve"> </w:t>
      </w:r>
    </w:p>
    <w:p w14:paraId="55577CD1" w14:textId="77777777" w:rsidR="00934FF8" w:rsidRDefault="0068321F">
      <w:pPr>
        <w:pStyle w:val="Heading5"/>
        <w:rPr>
          <w:lang w:val="en-US" w:eastAsia="zh-CN" w:bidi="ar-IQ"/>
        </w:rPr>
      </w:pPr>
      <w:bookmarkStart w:id="354" w:name="_Toc7607"/>
      <w:bookmarkStart w:id="355" w:name="_Toc19712"/>
      <w:r>
        <w:rPr>
          <w:rFonts w:hint="eastAsia"/>
          <w:lang w:val="en-US" w:eastAsia="zh-CN" w:bidi="ar-IQ"/>
        </w:rPr>
        <w:t>5.2.2.2.1</w:t>
      </w:r>
      <w:r>
        <w:rPr>
          <w:rFonts w:hint="eastAsia"/>
          <w:lang w:val="en-US" w:eastAsia="zh-CN" w:bidi="ar-IQ"/>
        </w:rPr>
        <w:tab/>
      </w:r>
      <w:r>
        <w:rPr>
          <w:rFonts w:hint="eastAsia"/>
          <w:lang w:val="en-US" w:eastAsia="zh-CN" w:bidi="ar-IQ"/>
        </w:rPr>
        <w:tab/>
        <w:t>General</w:t>
      </w:r>
      <w:bookmarkEnd w:id="354"/>
      <w:bookmarkEnd w:id="355"/>
    </w:p>
    <w:p w14:paraId="55577CD2" w14:textId="77777777" w:rsidR="00934FF8" w:rsidRDefault="0068321F">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[z]</w:t>
      </w:r>
      <w:r>
        <w:rPr>
          <w:lang w:eastAsia="zh-CN"/>
        </w:rPr>
        <w:t xml:space="preserve">. </w:t>
      </w:r>
    </w:p>
    <w:p w14:paraId="55577CD3" w14:textId="77777777" w:rsidR="00934FF8" w:rsidRDefault="0068321F">
      <w:pPr>
        <w:pStyle w:val="Heading5"/>
        <w:rPr>
          <w:lang w:val="en-US" w:eastAsia="zh-CN" w:bidi="ar-IQ"/>
        </w:rPr>
      </w:pPr>
      <w:bookmarkStart w:id="356" w:name="_Toc715"/>
      <w:bookmarkStart w:id="357" w:name="_Toc286"/>
      <w:r>
        <w:rPr>
          <w:rFonts w:hint="eastAsia"/>
          <w:lang w:val="en-US" w:eastAsia="zh-CN" w:bidi="ar-IQ"/>
        </w:rPr>
        <w:t>5.2.2.2.2</w:t>
      </w:r>
      <w:r>
        <w:rPr>
          <w:rFonts w:hint="eastAsia"/>
          <w:lang w:val="en-US" w:eastAsia="zh-CN" w:bidi="ar-IQ"/>
        </w:rPr>
        <w:tab/>
      </w:r>
      <w:r>
        <w:rPr>
          <w:rFonts w:hint="eastAsia"/>
          <w:lang w:val="en-US" w:eastAsia="zh-CN" w:bidi="ar-IQ"/>
        </w:rPr>
        <w:tab/>
        <w:t>MBS session creation</w:t>
      </w:r>
      <w:bookmarkEnd w:id="356"/>
      <w:bookmarkEnd w:id="357"/>
    </w:p>
    <w:p w14:paraId="55577CD4" w14:textId="77777777" w:rsidR="00934FF8" w:rsidRDefault="0068321F">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[z]</w:t>
      </w:r>
      <w:r>
        <w:rPr>
          <w:lang w:eastAsia="zh-CN"/>
        </w:rPr>
        <w:t xml:space="preserve"> figure 7.1.1.2-1 and 7.1.1.3-1. </w:t>
      </w:r>
    </w:p>
    <w:p w14:paraId="55577CD5" w14:textId="77777777" w:rsidR="00934FF8" w:rsidRDefault="0068321F">
      <w:pPr>
        <w:jc w:val="center"/>
        <w:rPr>
          <w:b/>
          <w:lang w:eastAsia="zh-CN"/>
        </w:rPr>
      </w:pPr>
      <w:r>
        <w:object w:dxaOrig="9643" w:dyaOrig="7491" w14:anchorId="55577F39">
          <v:shape id="_x0000_i1027" type="#_x0000_t75" style="width:482.25pt;height:374.25pt" o:ole="">
            <v:imagedata r:id="rId15" o:title=""/>
          </v:shape>
          <o:OLEObject Type="Embed" ProgID="Visio.Drawing.15" ShapeID="_x0000_i1027" DrawAspect="Content" ObjectID="_1764160834" r:id="rId16"/>
        </w:object>
      </w:r>
      <w:r>
        <w:rPr>
          <w:b/>
        </w:rPr>
        <w:t xml:space="preserve">Figure </w:t>
      </w:r>
      <w:r>
        <w:rPr>
          <w:rFonts w:hint="eastAsia"/>
          <w:b/>
          <w:lang w:val="en-US" w:eastAsia="zh-CN"/>
        </w:rPr>
        <w:t>5.2.2.2</w:t>
      </w:r>
      <w:r>
        <w:rPr>
          <w:b/>
        </w:rPr>
        <w:t>.2-1: MBS session creation</w:t>
      </w:r>
    </w:p>
    <w:p w14:paraId="55577CD6" w14:textId="77777777" w:rsidR="00934FF8" w:rsidRDefault="0068321F">
      <w:pPr>
        <w:ind w:left="568" w:hanging="284"/>
      </w:pPr>
      <w:r>
        <w:rPr>
          <w:lang w:eastAsia="ko-KR"/>
        </w:rPr>
        <w:t xml:space="preserve">Steps 1 to 11 per 3GPP TS </w:t>
      </w:r>
      <w:r>
        <w:rPr>
          <w:rFonts w:hint="eastAsia"/>
          <w:lang w:eastAsia="zh-CN"/>
        </w:rPr>
        <w:t>23.247 [z]</w:t>
      </w:r>
      <w:r>
        <w:rPr>
          <w:lang w:eastAsia="ko-KR"/>
        </w:rPr>
        <w:t xml:space="preserve"> Figure </w:t>
      </w:r>
      <w:r>
        <w:t>7.1.1.2-1: MBS Session Creation without PCC</w:t>
      </w:r>
      <w:r>
        <w:rPr>
          <w:lang w:eastAsia="ko-KR"/>
        </w:rPr>
        <w:t xml:space="preserve">, </w:t>
      </w:r>
    </w:p>
    <w:p w14:paraId="55577CD7" w14:textId="77777777" w:rsidR="00934FF8" w:rsidRDefault="0068321F">
      <w:pPr>
        <w:ind w:left="568" w:hanging="284"/>
      </w:pPr>
      <w:r>
        <w:t xml:space="preserve">13. If the dynamic PCC is deployed, refer to steps 21-27 in </w:t>
      </w:r>
      <w:r>
        <w:rPr>
          <w:lang w:eastAsia="ko-KR"/>
        </w:rPr>
        <w:t xml:space="preserve">TS </w:t>
      </w:r>
      <w:r>
        <w:rPr>
          <w:rFonts w:hint="eastAsia"/>
          <w:lang w:eastAsia="zh-CN"/>
        </w:rPr>
        <w:t>23.247 [z]</w:t>
      </w:r>
      <w:r>
        <w:rPr>
          <w:lang w:eastAsia="ko-KR"/>
        </w:rPr>
        <w:t xml:space="preserve"> </w:t>
      </w:r>
      <w:r>
        <w:t>Figure 7.1.1.3-1: MBS Se</w:t>
      </w:r>
      <w:r>
        <w:t xml:space="preserve">ssion Creation with PCC. If not, refer to step 13 in </w:t>
      </w:r>
      <w:r>
        <w:rPr>
          <w:lang w:eastAsia="ko-KR"/>
        </w:rPr>
        <w:t xml:space="preserve">TS </w:t>
      </w:r>
      <w:r>
        <w:rPr>
          <w:rFonts w:hint="eastAsia"/>
          <w:lang w:eastAsia="zh-CN"/>
        </w:rPr>
        <w:t>23.247 [z]</w:t>
      </w:r>
      <w:r>
        <w:rPr>
          <w:lang w:eastAsia="ko-KR"/>
        </w:rPr>
        <w:t xml:space="preserve"> </w:t>
      </w:r>
      <w:r>
        <w:t xml:space="preserve">Figure 7.1.1.2-1: MBS Session Creation without PCC. </w:t>
      </w:r>
    </w:p>
    <w:p w14:paraId="55577CD8" w14:textId="77777777" w:rsidR="00934FF8" w:rsidRDefault="0068321F">
      <w:pPr>
        <w:ind w:left="568" w:hanging="284"/>
        <w:rPr>
          <w:lang w:eastAsia="zh-CN"/>
        </w:rPr>
      </w:pPr>
      <w:r>
        <w:t>13ch-a.</w:t>
      </w:r>
      <w:r>
        <w:tab/>
        <w:t xml:space="preserve">The MB-SMF sends Charging Data Request [Initial] to the CHF for authorization for the subscriber to start the MBS session which </w:t>
      </w:r>
      <w:r>
        <w:t xml:space="preserve">is triggered by the start of MBS session. </w:t>
      </w:r>
    </w:p>
    <w:p w14:paraId="55577CD9" w14:textId="77777777" w:rsidR="00934FF8" w:rsidRDefault="0068321F">
      <w:pPr>
        <w:ind w:left="568" w:hanging="284"/>
      </w:pPr>
      <w:r>
        <w:t>13ch-b. The CHF opens the CDR for this MBS session.</w:t>
      </w:r>
    </w:p>
    <w:p w14:paraId="55577CDA" w14:textId="77777777" w:rsidR="00934FF8" w:rsidRDefault="0068321F">
      <w:pPr>
        <w:ind w:left="568" w:hanging="284"/>
      </w:pPr>
      <w:r>
        <w:t>13ch-c. The CHF acknowledges by sending Charging Data Response [Initial] to the MB-SMF.</w:t>
      </w:r>
    </w:p>
    <w:p w14:paraId="55577CDB" w14:textId="77777777" w:rsidR="00934FF8" w:rsidRDefault="0068321F">
      <w:pPr>
        <w:ind w:left="568" w:hanging="284"/>
      </w:pPr>
      <w:r>
        <w:rPr>
          <w:lang w:eastAsia="ko-KR"/>
        </w:rPr>
        <w:t xml:space="preserve">Steps 14 to 22 per 3GPP TS </w:t>
      </w:r>
      <w:r>
        <w:rPr>
          <w:rFonts w:hint="eastAsia"/>
          <w:lang w:eastAsia="zh-CN"/>
        </w:rPr>
        <w:t>23.247 [z]</w:t>
      </w:r>
      <w:r>
        <w:rPr>
          <w:lang w:eastAsia="ko-KR"/>
        </w:rPr>
        <w:t xml:space="preserve"> Figure </w:t>
      </w:r>
      <w:r>
        <w:t xml:space="preserve">7.1.1.2-1: MBS </w:t>
      </w:r>
      <w:r>
        <w:t>Session Creation without PCC.</w:t>
      </w:r>
    </w:p>
    <w:p w14:paraId="55577CDC" w14:textId="77777777" w:rsidR="00934FF8" w:rsidRDefault="00934FF8"/>
    <w:p w14:paraId="55577CDD" w14:textId="77777777" w:rsidR="00934FF8" w:rsidRDefault="0068321F">
      <w:pPr>
        <w:pStyle w:val="Heading5"/>
        <w:rPr>
          <w:lang w:val="en-US" w:eastAsia="zh-CN" w:bidi="ar-IQ"/>
        </w:rPr>
      </w:pPr>
      <w:bookmarkStart w:id="358" w:name="_Toc27983"/>
      <w:bookmarkStart w:id="359" w:name="_Toc31734"/>
      <w:r>
        <w:rPr>
          <w:rFonts w:hint="eastAsia"/>
          <w:lang w:val="en-US" w:eastAsia="zh-CN" w:bidi="ar-IQ"/>
        </w:rPr>
        <w:t>5.2.2.2.3</w:t>
      </w:r>
      <w:r>
        <w:rPr>
          <w:rFonts w:hint="eastAsia"/>
          <w:lang w:val="en-US" w:eastAsia="zh-CN" w:bidi="ar-IQ"/>
        </w:rPr>
        <w:tab/>
        <w:t xml:space="preserve"> MBS session deletion</w:t>
      </w:r>
      <w:bookmarkEnd w:id="358"/>
      <w:bookmarkEnd w:id="359"/>
      <w:r>
        <w:rPr>
          <w:rFonts w:hint="eastAsia"/>
          <w:lang w:val="en-US" w:eastAsia="zh-CN" w:bidi="ar-IQ"/>
        </w:rPr>
        <w:t xml:space="preserve"> </w:t>
      </w:r>
    </w:p>
    <w:p w14:paraId="55577CDE" w14:textId="77777777" w:rsidR="00934FF8" w:rsidRDefault="0068321F">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[z]</w:t>
      </w:r>
      <w:r>
        <w:rPr>
          <w:lang w:eastAsia="zh-CN"/>
        </w:rPr>
        <w:t xml:space="preserve"> figure 7.1.1.4-1 and 7.1.1.5-1.</w:t>
      </w:r>
    </w:p>
    <w:p w14:paraId="55577CDF" w14:textId="77777777" w:rsidR="00934FF8" w:rsidRDefault="0068321F">
      <w:pPr>
        <w:jc w:val="center"/>
        <w:rPr>
          <w:b/>
          <w:lang w:eastAsia="zh-CN"/>
        </w:rPr>
      </w:pPr>
      <w:r>
        <w:object w:dxaOrig="9660" w:dyaOrig="6477" w14:anchorId="55577F3A">
          <v:shape id="_x0000_i1028" type="#_x0000_t75" style="width:483pt;height:324pt" o:ole="">
            <v:imagedata r:id="rId17" o:title=""/>
          </v:shape>
          <o:OLEObject Type="Embed" ProgID="Visio.Drawing.15" ShapeID="_x0000_i1028" DrawAspect="Content" ObjectID="_1764160835" r:id="rId18"/>
        </w:object>
      </w:r>
      <w:r>
        <w:rPr>
          <w:b/>
        </w:rPr>
        <w:t xml:space="preserve">Figure </w:t>
      </w:r>
      <w:r>
        <w:rPr>
          <w:rFonts w:hint="eastAsia"/>
          <w:b/>
          <w:lang w:val="en-US" w:eastAsia="zh-CN"/>
        </w:rPr>
        <w:t>5.2.2.2</w:t>
      </w:r>
      <w:r>
        <w:rPr>
          <w:b/>
        </w:rPr>
        <w:t xml:space="preserve">.3-1: </w:t>
      </w:r>
      <w:r>
        <w:rPr>
          <w:b/>
        </w:rPr>
        <w:t>MBS Session Deletion</w:t>
      </w:r>
    </w:p>
    <w:p w14:paraId="55577CE0" w14:textId="77777777" w:rsidR="00934FF8" w:rsidRDefault="0068321F">
      <w:pPr>
        <w:ind w:left="568" w:hanging="284"/>
      </w:pPr>
      <w:r>
        <w:rPr>
          <w:lang w:eastAsia="ko-KR"/>
        </w:rPr>
        <w:t xml:space="preserve">Steps 1 to 7 per 3GPP TS </w:t>
      </w:r>
      <w:r>
        <w:rPr>
          <w:rFonts w:hint="eastAsia"/>
          <w:lang w:eastAsia="zh-CN"/>
        </w:rPr>
        <w:t>23.247 [z]</w:t>
      </w:r>
      <w:r>
        <w:rPr>
          <w:lang w:eastAsia="ko-KR"/>
        </w:rPr>
        <w:t xml:space="preserve"> Figure </w:t>
      </w:r>
      <w:r>
        <w:t>7.1.1.4-1: MBS Session Deletion without PCC.</w:t>
      </w:r>
    </w:p>
    <w:p w14:paraId="55577CE1" w14:textId="77777777" w:rsidR="00934FF8" w:rsidRDefault="0068321F">
      <w:pPr>
        <w:ind w:left="568" w:hanging="284"/>
      </w:pPr>
      <w:r>
        <w:t>7ch-a.</w:t>
      </w:r>
      <w:r>
        <w:tab/>
        <w:t xml:space="preserve">The MB-SMF sends Charging Data Request [Termination] to the CHF, for terminating the charging associated with MBS session, with the trigger </w:t>
      </w:r>
      <w:r>
        <w:t>“End of MBS session”.</w:t>
      </w:r>
    </w:p>
    <w:p w14:paraId="55577CE2" w14:textId="77777777" w:rsidR="00934FF8" w:rsidRDefault="0068321F">
      <w:pPr>
        <w:ind w:left="568" w:hanging="284"/>
      </w:pPr>
      <w:r>
        <w:t>7ch-b. The CHF closes the CDR for MBS session.</w:t>
      </w:r>
    </w:p>
    <w:p w14:paraId="55577CE3" w14:textId="77777777" w:rsidR="00934FF8" w:rsidRDefault="0068321F">
      <w:pPr>
        <w:ind w:left="568" w:hanging="284"/>
      </w:pPr>
      <w:r>
        <w:t>7ch-c. The CHF acknowledges by sending Charging Data Response [Termination] to the MB-SMF.</w:t>
      </w:r>
    </w:p>
    <w:p w14:paraId="55577CE4" w14:textId="77777777" w:rsidR="00934FF8" w:rsidRDefault="0068321F">
      <w:pPr>
        <w:ind w:left="568" w:hanging="284"/>
      </w:pPr>
      <w:r>
        <w:rPr>
          <w:lang w:eastAsia="ko-KR"/>
        </w:rPr>
        <w:t xml:space="preserve">Steps 8 to 14 per 3GPP TS </w:t>
      </w:r>
      <w:r>
        <w:rPr>
          <w:rFonts w:hint="eastAsia"/>
          <w:lang w:eastAsia="zh-CN"/>
        </w:rPr>
        <w:t>23.247 [z]</w:t>
      </w:r>
      <w:r>
        <w:rPr>
          <w:lang w:eastAsia="ko-KR"/>
        </w:rPr>
        <w:t xml:space="preserve"> Figure </w:t>
      </w:r>
      <w:r>
        <w:t>7.1.1.4-1: MBS Session Deletion without PCC.</w:t>
      </w:r>
    </w:p>
    <w:p w14:paraId="55577CE5" w14:textId="77777777" w:rsidR="00934FF8" w:rsidRDefault="0068321F">
      <w:pPr>
        <w:pStyle w:val="Heading5"/>
        <w:rPr>
          <w:lang w:val="en-US" w:eastAsia="zh-CN" w:bidi="ar-IQ"/>
        </w:rPr>
      </w:pPr>
      <w:bookmarkStart w:id="360" w:name="_Toc7412"/>
      <w:bookmarkStart w:id="361" w:name="_Toc20813"/>
      <w:bookmarkStart w:id="362" w:name="_Toc2294"/>
      <w:bookmarkStart w:id="363" w:name="_Toc22914"/>
      <w:bookmarkStart w:id="364" w:name="_Toc29951"/>
      <w:bookmarkStart w:id="365" w:name="_Toc29302"/>
      <w:r>
        <w:rPr>
          <w:rFonts w:hint="eastAsia"/>
          <w:lang w:val="en-US" w:eastAsia="zh-CN" w:bidi="ar-IQ"/>
        </w:rPr>
        <w:t>5.2.2.2</w:t>
      </w:r>
      <w:r>
        <w:rPr>
          <w:rFonts w:hint="eastAsia"/>
          <w:lang w:val="en-US" w:eastAsia="zh-CN" w:bidi="ar-IQ"/>
        </w:rPr>
        <w:t>.4</w:t>
      </w:r>
      <w:r>
        <w:rPr>
          <w:rFonts w:hint="eastAsia"/>
          <w:lang w:val="en-US" w:eastAsia="zh-CN" w:bidi="ar-IQ"/>
        </w:rPr>
        <w:tab/>
      </w:r>
      <w:r>
        <w:rPr>
          <w:rFonts w:hint="eastAsia"/>
          <w:lang w:val="en-US" w:eastAsia="zh-CN" w:bidi="ar-IQ"/>
        </w:rPr>
        <w:tab/>
        <w:t>MBS session establishment for broadcast</w:t>
      </w:r>
      <w:bookmarkEnd w:id="360"/>
      <w:bookmarkEnd w:id="361"/>
      <w:bookmarkEnd w:id="362"/>
      <w:bookmarkEnd w:id="363"/>
      <w:bookmarkEnd w:id="364"/>
      <w:bookmarkEnd w:id="365"/>
    </w:p>
    <w:p w14:paraId="55577CE6" w14:textId="77777777" w:rsidR="00934FF8" w:rsidRDefault="0068321F">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[z]</w:t>
      </w:r>
      <w:r>
        <w:rPr>
          <w:lang w:eastAsia="zh-CN"/>
        </w:rPr>
        <w:t xml:space="preserve"> figure 7.3.1-1</w:t>
      </w:r>
      <w:r>
        <w:t xml:space="preserve">. </w:t>
      </w:r>
    </w:p>
    <w:p w14:paraId="55577CE7" w14:textId="77777777" w:rsidR="00934FF8" w:rsidRDefault="0068321F">
      <w:pPr>
        <w:jc w:val="center"/>
        <w:rPr>
          <w:b/>
          <w:lang w:eastAsia="zh-CN"/>
        </w:rPr>
      </w:pPr>
      <w:r>
        <w:object w:dxaOrig="9650" w:dyaOrig="5881" w14:anchorId="55577F3B">
          <v:shape id="_x0000_i1029" type="#_x0000_t75" style="width:482.25pt;height:294pt" o:ole="">
            <v:imagedata r:id="rId19" o:title=""/>
          </v:shape>
          <o:OLEObject Type="Embed" ProgID="Visio.Drawing.15" ShapeID="_x0000_i1029" DrawAspect="Content" ObjectID="_1764160836" r:id="rId20"/>
        </w:object>
      </w:r>
      <w:r>
        <w:rPr>
          <w:b/>
        </w:rPr>
        <w:t>Figure</w:t>
      </w:r>
      <w:r>
        <w:t xml:space="preserve"> </w:t>
      </w:r>
      <w:r>
        <w:rPr>
          <w:rFonts w:hint="eastAsia"/>
          <w:b/>
          <w:lang w:val="en-US" w:eastAsia="zh-CN"/>
        </w:rPr>
        <w:t>5.2.2.2</w:t>
      </w:r>
      <w:r>
        <w:rPr>
          <w:b/>
        </w:rPr>
        <w:t xml:space="preserve">.4-1: MBS </w:t>
      </w:r>
      <w:r>
        <w:rPr>
          <w:b/>
        </w:rPr>
        <w:t>session establishment for broadcast</w:t>
      </w:r>
    </w:p>
    <w:p w14:paraId="55577CE8" w14:textId="77777777" w:rsidR="00934FF8" w:rsidRDefault="0068321F">
      <w:pPr>
        <w:ind w:left="568" w:hanging="284"/>
        <w:rPr>
          <w:lang w:eastAsia="ko-KR"/>
        </w:rPr>
      </w:pPr>
      <w:r>
        <w:rPr>
          <w:lang w:eastAsia="ko-KR"/>
        </w:rPr>
        <w:t xml:space="preserve">Steps 1 to 8 per 3GPP TS </w:t>
      </w:r>
      <w:r>
        <w:rPr>
          <w:rFonts w:hint="eastAsia"/>
          <w:lang w:eastAsia="zh-CN"/>
        </w:rPr>
        <w:t>23.247 [z]</w:t>
      </w:r>
      <w:r>
        <w:rPr>
          <w:lang w:eastAsia="ko-KR"/>
        </w:rPr>
        <w:t xml:space="preserve"> Figure 7.3.1-1: MBS Session Establishment for Broadcast. </w:t>
      </w:r>
    </w:p>
    <w:p w14:paraId="55577CE9" w14:textId="77777777" w:rsidR="00934FF8" w:rsidRDefault="0068321F">
      <w:pPr>
        <w:ind w:left="568" w:hanging="284"/>
        <w:rPr>
          <w:lang w:eastAsia="ko-KR"/>
        </w:rPr>
      </w:pPr>
      <w:r>
        <w:rPr>
          <w:lang w:eastAsia="ko-KR"/>
        </w:rPr>
        <w:t>8ch-a.</w:t>
      </w:r>
      <w:r>
        <w:rPr>
          <w:lang w:eastAsia="ko-KR"/>
        </w:rPr>
        <w:tab/>
        <w:t>The MB-SMF sends Charging Data Request [Update] to the CHF triggered by the connection established with NG-RAN.</w:t>
      </w:r>
    </w:p>
    <w:p w14:paraId="55577CEA" w14:textId="77777777" w:rsidR="00934FF8" w:rsidRDefault="0068321F">
      <w:pPr>
        <w:ind w:left="568" w:hanging="284"/>
        <w:rPr>
          <w:lang w:eastAsia="ko-KR"/>
        </w:rPr>
      </w:pPr>
      <w:r>
        <w:rPr>
          <w:lang w:eastAsia="ko-KR"/>
        </w:rPr>
        <w:t xml:space="preserve">8ch-b. </w:t>
      </w:r>
      <w:r>
        <w:rPr>
          <w:lang w:eastAsia="ko-KR"/>
        </w:rPr>
        <w:t>The CHF updates the CDR.</w:t>
      </w:r>
    </w:p>
    <w:p w14:paraId="55577CEB" w14:textId="77777777" w:rsidR="00934FF8" w:rsidRDefault="0068321F">
      <w:pPr>
        <w:ind w:left="568" w:hanging="284"/>
        <w:rPr>
          <w:lang w:eastAsia="ko-KR"/>
        </w:rPr>
      </w:pPr>
      <w:r>
        <w:rPr>
          <w:lang w:eastAsia="ko-KR"/>
        </w:rPr>
        <w:t>8ch-c. The CHF acknowledges by sending Charging Data Response [Update] to the MB-SMF.</w:t>
      </w:r>
    </w:p>
    <w:p w14:paraId="55577CEC" w14:textId="77777777" w:rsidR="00934FF8" w:rsidRDefault="0068321F">
      <w:pPr>
        <w:pStyle w:val="Heading5"/>
        <w:rPr>
          <w:lang w:val="en-US" w:eastAsia="zh-CN" w:bidi="ar-IQ"/>
        </w:rPr>
      </w:pPr>
      <w:bookmarkStart w:id="366" w:name="_Toc6281"/>
      <w:bookmarkStart w:id="367" w:name="_Toc31503"/>
      <w:bookmarkStart w:id="368" w:name="_Toc11126"/>
      <w:bookmarkStart w:id="369" w:name="_Toc6574"/>
      <w:bookmarkStart w:id="370" w:name="_Toc9490"/>
      <w:bookmarkStart w:id="371" w:name="_Toc17259"/>
      <w:r>
        <w:rPr>
          <w:rFonts w:hint="eastAsia"/>
          <w:lang w:val="en-US" w:eastAsia="zh-CN" w:bidi="ar-IQ"/>
        </w:rPr>
        <w:t>5.2.2.2.5</w:t>
      </w:r>
      <w:r>
        <w:rPr>
          <w:rFonts w:hint="eastAsia"/>
          <w:lang w:val="en-US" w:eastAsia="zh-CN" w:bidi="ar-IQ"/>
        </w:rPr>
        <w:tab/>
      </w:r>
      <w:r>
        <w:rPr>
          <w:rFonts w:hint="eastAsia"/>
          <w:lang w:val="en-US" w:eastAsia="zh-CN" w:bidi="ar-IQ"/>
        </w:rPr>
        <w:tab/>
        <w:t>Establishment of shared delivery towards RAN node for multicast</w:t>
      </w:r>
      <w:bookmarkEnd w:id="366"/>
      <w:bookmarkEnd w:id="367"/>
      <w:bookmarkEnd w:id="368"/>
      <w:bookmarkEnd w:id="369"/>
      <w:bookmarkEnd w:id="370"/>
      <w:bookmarkEnd w:id="371"/>
    </w:p>
    <w:p w14:paraId="55577CED" w14:textId="77777777" w:rsidR="00934FF8" w:rsidRDefault="0068321F">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MBS session charg</w:t>
      </w:r>
      <w:r>
        <w:rPr>
          <w:lang w:eastAsia="zh-CN"/>
        </w:rPr>
        <w:t xml:space="preserve">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hared delivery tunnel has not yet been establi</w:t>
      </w:r>
      <w:r>
        <w:t xml:space="preserve">shed in the target RAN node for this multicast MBS session, based on clause 7.2.1.4 of TS </w:t>
      </w:r>
      <w:r>
        <w:rPr>
          <w:rFonts w:hint="eastAsia"/>
          <w:lang w:eastAsia="zh-CN"/>
        </w:rPr>
        <w:t>23.247 [z]</w:t>
      </w:r>
      <w:r>
        <w:t xml:space="preserve">. </w:t>
      </w:r>
    </w:p>
    <w:p w14:paraId="55577CEE" w14:textId="77777777" w:rsidR="00934FF8" w:rsidRDefault="0068321F">
      <w:pPr>
        <w:jc w:val="center"/>
        <w:rPr>
          <w:b/>
          <w:lang w:eastAsia="zh-CN"/>
        </w:rPr>
      </w:pPr>
      <w:r>
        <w:object w:dxaOrig="9650" w:dyaOrig="5908" w14:anchorId="55577F3C">
          <v:shape id="_x0000_i1030" type="#_x0000_t75" style="width:482.25pt;height:295.5pt" o:ole="">
            <v:imagedata r:id="rId21" o:title=""/>
          </v:shape>
          <o:OLEObject Type="Embed" ProgID="Visio.Drawing.15" ShapeID="_x0000_i1030" DrawAspect="Content" ObjectID="_1764160837" r:id="rId22"/>
        </w:object>
      </w:r>
      <w:r>
        <w:rPr>
          <w:b/>
        </w:rPr>
        <w:t>Figure</w:t>
      </w:r>
      <w:r>
        <w:t xml:space="preserve"> </w:t>
      </w:r>
      <w:r>
        <w:rPr>
          <w:rFonts w:hint="eastAsia"/>
          <w:b/>
          <w:lang w:val="en-US" w:eastAsia="zh-CN"/>
        </w:rPr>
        <w:t>5.2.2.2</w:t>
      </w:r>
      <w:r>
        <w:rPr>
          <w:b/>
        </w:rPr>
        <w:t>.5-1: Establishment of shared delivery towards RAN node</w:t>
      </w:r>
    </w:p>
    <w:p w14:paraId="55577CEF" w14:textId="77777777" w:rsidR="00934FF8" w:rsidRDefault="0068321F">
      <w:pPr>
        <w:ind w:firstLine="284"/>
        <w:rPr>
          <w:lang w:eastAsia="ko-KR"/>
        </w:rPr>
      </w:pPr>
      <w:r>
        <w:rPr>
          <w:lang w:eastAsia="ko-KR"/>
        </w:rPr>
        <w:t xml:space="preserve">Steps 1 to 4 per 3GPP TS </w:t>
      </w:r>
      <w:r>
        <w:rPr>
          <w:rFonts w:hint="eastAsia"/>
          <w:lang w:eastAsia="zh-CN"/>
        </w:rPr>
        <w:t>23.247 [z]</w:t>
      </w:r>
      <w:r>
        <w:rPr>
          <w:lang w:eastAsia="ko-KR"/>
        </w:rPr>
        <w:t xml:space="preserve"> Figure 7.2.1.4-1: E</w:t>
      </w:r>
      <w:r>
        <w:rPr>
          <w:lang w:eastAsia="ko-KR"/>
        </w:rPr>
        <w:t xml:space="preserve">stablishment of shared delivery toward </w:t>
      </w:r>
      <w:r>
        <w:rPr>
          <w:lang w:eastAsia="ko-KR"/>
        </w:rPr>
        <w:t>NG-</w:t>
      </w:r>
      <w:r>
        <w:rPr>
          <w:lang w:eastAsia="ko-KR"/>
        </w:rPr>
        <w:t>RAN node.</w:t>
      </w:r>
    </w:p>
    <w:p w14:paraId="55577CF0" w14:textId="77777777" w:rsidR="00934FF8" w:rsidRDefault="0068321F">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14:paraId="55577CF1" w14:textId="77777777" w:rsidR="00934FF8" w:rsidRDefault="0068321F">
      <w:pPr>
        <w:ind w:firstLine="284"/>
        <w:rPr>
          <w:lang w:eastAsia="ko-KR"/>
        </w:rPr>
      </w:pPr>
      <w:r>
        <w:rPr>
          <w:lang w:eastAsia="ko-KR"/>
        </w:rPr>
        <w:t>4ch-b. The CHF updates the CDR.</w:t>
      </w:r>
    </w:p>
    <w:p w14:paraId="55577CF2" w14:textId="77777777" w:rsidR="00934FF8" w:rsidRDefault="0068321F">
      <w:pPr>
        <w:ind w:firstLine="284"/>
        <w:rPr>
          <w:lang w:eastAsia="ko-KR"/>
        </w:rPr>
      </w:pPr>
      <w:r>
        <w:rPr>
          <w:lang w:eastAsia="ko-KR"/>
        </w:rPr>
        <w:t>4ch-c. The CHF acknowledges by sending Charging Data Response [Update] to the MB-SMF.</w:t>
      </w:r>
    </w:p>
    <w:p w14:paraId="55577CF3" w14:textId="77777777" w:rsidR="00934FF8" w:rsidRDefault="0068321F">
      <w:pPr>
        <w:ind w:firstLine="284"/>
        <w:rPr>
          <w:lang w:eastAsia="ko-KR"/>
        </w:rPr>
      </w:pPr>
      <w:r>
        <w:rPr>
          <w:lang w:eastAsia="ko-KR"/>
        </w:rPr>
        <w:t xml:space="preserve">Steps 5 to 7 per 3GPP TS </w:t>
      </w:r>
      <w:r>
        <w:rPr>
          <w:rFonts w:hint="eastAsia"/>
          <w:lang w:eastAsia="zh-CN"/>
        </w:rPr>
        <w:t xml:space="preserve">23.247 </w:t>
      </w:r>
      <w:r>
        <w:rPr>
          <w:rFonts w:hint="eastAsia"/>
          <w:lang w:eastAsia="zh-CN"/>
        </w:rPr>
        <w:t>[z]</w:t>
      </w:r>
      <w:r>
        <w:rPr>
          <w:lang w:eastAsia="ko-KR"/>
        </w:rPr>
        <w:t xml:space="preserve"> Figure 7.2.1.4-1: Establishment of shared delivery toward </w:t>
      </w:r>
      <w:r>
        <w:rPr>
          <w:lang w:eastAsia="ko-KR"/>
        </w:rPr>
        <w:t>NG-</w:t>
      </w:r>
      <w:r>
        <w:rPr>
          <w:lang w:eastAsia="ko-KR"/>
        </w:rPr>
        <w:t>RAN node.</w:t>
      </w:r>
    </w:p>
    <w:p w14:paraId="55577CF4" w14:textId="77777777" w:rsidR="00934FF8" w:rsidRDefault="0068321F">
      <w:pPr>
        <w:pStyle w:val="Heading5"/>
        <w:rPr>
          <w:lang w:val="en-US" w:eastAsia="zh-CN" w:bidi="ar-IQ"/>
        </w:rPr>
      </w:pPr>
      <w:bookmarkStart w:id="372" w:name="_Toc8895"/>
      <w:bookmarkStart w:id="373" w:name="_Toc4700"/>
      <w:bookmarkStart w:id="374" w:name="_Toc26334"/>
      <w:bookmarkStart w:id="375" w:name="_Toc3673"/>
      <w:bookmarkStart w:id="376" w:name="_Toc19221"/>
      <w:bookmarkStart w:id="377" w:name="_Toc32304"/>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ab/>
        <w:t>Establishment of individual delivery towards UPF for multicast</w:t>
      </w:r>
      <w:bookmarkEnd w:id="372"/>
      <w:bookmarkEnd w:id="373"/>
      <w:bookmarkEnd w:id="374"/>
      <w:bookmarkEnd w:id="375"/>
      <w:bookmarkEnd w:id="376"/>
      <w:bookmarkEnd w:id="377"/>
    </w:p>
    <w:p w14:paraId="55577CF5" w14:textId="77777777" w:rsidR="00934FF8" w:rsidRDefault="0068321F">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MBS session charging procedures for establishment of i</w:t>
      </w:r>
      <w:r>
        <w:rPr>
          <w:lang w:eastAsia="zh-CN"/>
        </w:rPr>
        <w:t xml:space="preserve">ndividual delivery towards UPF, based on steps 11a-11e of TS </w:t>
      </w:r>
      <w:r>
        <w:rPr>
          <w:rFonts w:hint="eastAsia"/>
          <w:lang w:eastAsia="zh-CN"/>
        </w:rPr>
        <w:t>23.247 [z]</w:t>
      </w:r>
      <w:r>
        <w:rPr>
          <w:lang w:eastAsia="zh-CN"/>
        </w:rPr>
        <w:t xml:space="preserve"> figure 7.2.1.3-1, which occurs when the related NG-RAN does not support MBS and a tunnel between the UPF (PSA) and MB-UPF for 5GC individual MBS traffic delivery has not yet been estab</w:t>
      </w:r>
      <w:r>
        <w:rPr>
          <w:lang w:eastAsia="zh-CN"/>
        </w:rPr>
        <w:t>lished by the SMF for the multicast MBS session.</w:t>
      </w:r>
    </w:p>
    <w:p w14:paraId="55577CF6" w14:textId="77777777" w:rsidR="00934FF8" w:rsidRDefault="0068321F">
      <w:r>
        <w:object w:dxaOrig="9649" w:dyaOrig="5341" w14:anchorId="55577F3D">
          <v:shape id="_x0000_i1031" type="#_x0000_t75" style="width:482.25pt;height:267pt" o:ole="">
            <v:imagedata r:id="rId23" o:title=""/>
          </v:shape>
          <o:OLEObject Type="Embed" ProgID="Visio.Drawing.15" ShapeID="_x0000_i1031" DrawAspect="Content" ObjectID="_1764160838" r:id="rId24"/>
        </w:object>
      </w:r>
    </w:p>
    <w:p w14:paraId="55577CF7" w14:textId="77777777" w:rsidR="00934FF8" w:rsidRDefault="0068321F">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14:paraId="55577CF8" w14:textId="77777777" w:rsidR="00934FF8" w:rsidRDefault="0068321F">
      <w:pPr>
        <w:ind w:left="568" w:hanging="284"/>
        <w:rPr>
          <w:lang w:eastAsia="ko-KR"/>
        </w:rPr>
      </w:pPr>
      <w:r>
        <w:rPr>
          <w:lang w:eastAsia="ko-KR"/>
        </w:rPr>
        <w:t>1. SMF decides to establish individual delivery for a multicast MBS session.</w:t>
      </w:r>
    </w:p>
    <w:p w14:paraId="55577CF9" w14:textId="77777777" w:rsidR="00934FF8" w:rsidRDefault="0068321F">
      <w:pPr>
        <w:ind w:firstLine="284"/>
        <w:rPr>
          <w:lang w:eastAsia="ko-KR"/>
        </w:rPr>
      </w:pPr>
      <w:r>
        <w:rPr>
          <w:lang w:eastAsia="ko-KR"/>
        </w:rPr>
        <w:t xml:space="preserve">Steps 2 to 4 per 3GPP TS </w:t>
      </w:r>
      <w:r>
        <w:rPr>
          <w:rFonts w:hint="eastAsia"/>
          <w:lang w:eastAsia="zh-CN"/>
        </w:rPr>
        <w:t>23.247</w:t>
      </w:r>
      <w:r>
        <w:rPr>
          <w:rFonts w:hint="eastAsia"/>
          <w:lang w:eastAsia="zh-CN"/>
        </w:rPr>
        <w:t xml:space="preserve"> [z]</w:t>
      </w:r>
      <w:r>
        <w:rPr>
          <w:lang w:eastAsia="ko-KR"/>
        </w:rPr>
        <w:t xml:space="preserve"> Figure 7.2.1.3-1: PDU Session modification for UE joining Multicast MBS session steps 11a to 11c.</w:t>
      </w:r>
    </w:p>
    <w:p w14:paraId="55577CFA" w14:textId="77777777" w:rsidR="00934FF8" w:rsidRDefault="0068321F">
      <w:pPr>
        <w:ind w:firstLine="284"/>
        <w:rPr>
          <w:lang w:eastAsia="ko-KR"/>
        </w:rPr>
      </w:pPr>
      <w:r>
        <w:rPr>
          <w:lang w:eastAsia="ko-KR"/>
        </w:rPr>
        <w:t>4ch-a.</w:t>
      </w:r>
      <w:r>
        <w:rPr>
          <w:lang w:eastAsia="ko-KR"/>
        </w:rPr>
        <w:tab/>
        <w:t xml:space="preserve">The MB-SMF sends Charging Data Request [Update] to the CHF when the corresponding trigger is armed. </w:t>
      </w:r>
    </w:p>
    <w:p w14:paraId="55577CFB" w14:textId="77777777" w:rsidR="00934FF8" w:rsidRDefault="0068321F">
      <w:pPr>
        <w:ind w:firstLine="284"/>
        <w:rPr>
          <w:lang w:eastAsia="ko-KR"/>
        </w:rPr>
      </w:pPr>
      <w:r>
        <w:rPr>
          <w:lang w:eastAsia="ko-KR"/>
        </w:rPr>
        <w:t>4ch-b. The CHF updates the CDR.</w:t>
      </w:r>
    </w:p>
    <w:p w14:paraId="55577CFC" w14:textId="77777777" w:rsidR="00934FF8" w:rsidRDefault="0068321F">
      <w:pPr>
        <w:ind w:firstLine="284"/>
        <w:rPr>
          <w:lang w:eastAsia="ko-KR"/>
        </w:rPr>
      </w:pPr>
      <w:r>
        <w:rPr>
          <w:lang w:eastAsia="ko-KR"/>
        </w:rPr>
        <w:t>4ch-c. The CH</w:t>
      </w:r>
      <w:r>
        <w:rPr>
          <w:lang w:eastAsia="ko-KR"/>
        </w:rPr>
        <w:t>F acknowledges by sending Charging Data Response [Update] to the MB-SMF.</w:t>
      </w:r>
    </w:p>
    <w:p w14:paraId="55577CFD" w14:textId="77777777" w:rsidR="00934FF8" w:rsidRDefault="0068321F">
      <w:pPr>
        <w:ind w:firstLine="284"/>
      </w:pPr>
      <w:r>
        <w:rPr>
          <w:lang w:eastAsia="ko-KR"/>
        </w:rPr>
        <w:t xml:space="preserve">Steps 5 to 6 per 3GPP TS </w:t>
      </w:r>
      <w:r>
        <w:rPr>
          <w:rFonts w:hint="eastAsia"/>
          <w:lang w:eastAsia="zh-CN"/>
        </w:rPr>
        <w:t>23.247 [z]</w:t>
      </w:r>
      <w:r>
        <w:rPr>
          <w:lang w:eastAsia="ko-KR"/>
        </w:rPr>
        <w:t xml:space="preserve"> Figure 7.2.1.3-1: PDU Session modification for UE joining Multicast MBS session steps 11d to 11e. </w:t>
      </w:r>
    </w:p>
    <w:p w14:paraId="55577CFE" w14:textId="77777777" w:rsidR="00934FF8" w:rsidRDefault="00934FF8"/>
    <w:p w14:paraId="55577CFF" w14:textId="77777777" w:rsidR="00934FF8" w:rsidRDefault="0068321F">
      <w:pPr>
        <w:pStyle w:val="Heading3"/>
      </w:pPr>
      <w:bookmarkStart w:id="378" w:name="_Toc14977"/>
      <w:bookmarkStart w:id="379" w:name="_Toc1467"/>
      <w:bookmarkStart w:id="380" w:name="_Toc50556898"/>
      <w:bookmarkStart w:id="381" w:name="_Toc6894"/>
      <w:bookmarkStart w:id="382" w:name="_Toc5628"/>
      <w:bookmarkStart w:id="383" w:name="_Toc24177"/>
      <w:bookmarkStart w:id="384" w:name="_Toc50646053"/>
      <w:bookmarkStart w:id="385" w:name="_Toc30673"/>
      <w:r>
        <w:t>5.2.3</w:t>
      </w:r>
      <w:r>
        <w:tab/>
        <w:t>CDR generation</w:t>
      </w:r>
      <w:bookmarkEnd w:id="378"/>
      <w:bookmarkEnd w:id="379"/>
      <w:bookmarkEnd w:id="380"/>
      <w:bookmarkEnd w:id="381"/>
      <w:bookmarkEnd w:id="382"/>
      <w:bookmarkEnd w:id="383"/>
      <w:bookmarkEnd w:id="384"/>
      <w:bookmarkEnd w:id="385"/>
    </w:p>
    <w:p w14:paraId="55577D00" w14:textId="77777777" w:rsidR="00934FF8" w:rsidRDefault="0068321F">
      <w:pPr>
        <w:pStyle w:val="Heading4"/>
        <w:rPr>
          <w:lang w:bidi="ar-IQ"/>
        </w:rPr>
      </w:pPr>
      <w:bookmarkStart w:id="386" w:name="_Toc7846"/>
      <w:bookmarkStart w:id="387" w:name="_Toc8127"/>
      <w:bookmarkStart w:id="388" w:name="_Toc3799"/>
      <w:bookmarkStart w:id="389" w:name="_Toc13103"/>
      <w:bookmarkStart w:id="390" w:name="_Toc22048"/>
      <w:bookmarkStart w:id="391" w:name="_Toc14994"/>
      <w:r>
        <w:rPr>
          <w:rFonts w:hint="eastAsia"/>
          <w:lang w:val="en-US" w:eastAsia="zh-CN" w:bidi="ar-IQ"/>
        </w:rPr>
        <w:t>5.2.3.1</w:t>
      </w:r>
      <w:r>
        <w:rPr>
          <w:lang w:bidi="ar-IQ"/>
        </w:rPr>
        <w:tab/>
        <w:t>Introduction</w:t>
      </w:r>
      <w:bookmarkEnd w:id="386"/>
      <w:bookmarkEnd w:id="387"/>
      <w:bookmarkEnd w:id="388"/>
      <w:bookmarkEnd w:id="389"/>
      <w:bookmarkEnd w:id="390"/>
      <w:bookmarkEnd w:id="391"/>
    </w:p>
    <w:p w14:paraId="55577D01" w14:textId="77777777" w:rsidR="00934FF8" w:rsidRDefault="0068321F">
      <w:pPr>
        <w:rPr>
          <w:lang w:bidi="ar-IQ"/>
        </w:rPr>
      </w:pPr>
      <w:r>
        <w:rPr>
          <w:lang w:bidi="ar-IQ"/>
        </w:rPr>
        <w:t>The C</w:t>
      </w:r>
      <w:r>
        <w:rPr>
          <w:lang w:bidi="ar-IQ"/>
        </w:rPr>
        <w:t xml:space="preserve">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14:paraId="55577D02" w14:textId="77777777" w:rsidR="00934FF8" w:rsidRDefault="0068321F">
      <w:pPr>
        <w:rPr>
          <w:lang w:bidi="ar-IQ"/>
        </w:rPr>
      </w:pPr>
      <w:r>
        <w:rPr>
          <w:lang w:bidi="ar-IQ"/>
        </w:rPr>
        <w:t>The following clauses describe in detail the conditions for opening, adding information to, and closing the CHF CDR.</w:t>
      </w:r>
    </w:p>
    <w:p w14:paraId="55577D03" w14:textId="77777777" w:rsidR="00934FF8" w:rsidRDefault="0068321F">
      <w:pPr>
        <w:pStyle w:val="Heading4"/>
        <w:spacing w:before="60" w:after="120"/>
        <w:rPr>
          <w:lang w:val="en-US" w:eastAsia="zh-CN" w:bidi="ar-IQ"/>
        </w:rPr>
      </w:pPr>
      <w:bookmarkStart w:id="392" w:name="_Toc17198"/>
      <w:bookmarkStart w:id="393" w:name="_Toc3555"/>
      <w:bookmarkStart w:id="394" w:name="_Toc533596687"/>
      <w:bookmarkStart w:id="395" w:name="_Toc14523"/>
      <w:bookmarkStart w:id="396" w:name="_Toc23141"/>
      <w:bookmarkStart w:id="397" w:name="_Toc138245741"/>
      <w:bookmarkStart w:id="398" w:name="_Toc6638"/>
      <w:bookmarkStart w:id="399" w:name="_Toc21703"/>
      <w:bookmarkStart w:id="400" w:name="_Toc58598834"/>
      <w:bookmarkStart w:id="401" w:name="_Toc145934794"/>
      <w:bookmarkStart w:id="402" w:name="_Toc51859679"/>
      <w:bookmarkStart w:id="403" w:name="_Toc36049348"/>
      <w:bookmarkStart w:id="404" w:name="_Toc36045468"/>
      <w:bookmarkStart w:id="405" w:name="_Toc44928972"/>
      <w:bookmarkStart w:id="406" w:name="_Toc36112567"/>
      <w:bookmarkStart w:id="407" w:name="_Toc27579512"/>
      <w:bookmarkStart w:id="408" w:name="_Toc20205529"/>
      <w:bookmarkStart w:id="409" w:name="_Toc44928782"/>
      <w:bookmarkStart w:id="410" w:name="_Toc44664325"/>
      <w:r>
        <w:rPr>
          <w:rFonts w:hint="eastAsia"/>
          <w:lang w:val="en-US" w:eastAsia="zh-CN" w:bidi="ar-IQ"/>
        </w:rPr>
        <w:t>5.2.3.2</w:t>
      </w:r>
      <w:r>
        <w:rPr>
          <w:lang w:bidi="ar-IQ"/>
        </w:rPr>
        <w:tab/>
        <w:t>T</w:t>
      </w:r>
      <w:r>
        <w:rPr>
          <w:lang w:bidi="ar-IQ"/>
        </w:rPr>
        <w:t xml:space="preserve">riggers for </w:t>
      </w:r>
      <w:r>
        <w:rPr>
          <w:lang w:val="en-US" w:bidi="ar-IQ"/>
        </w:rPr>
        <w:t xml:space="preserve">CHF </w:t>
      </w:r>
      <w:r>
        <w:rPr>
          <w:lang w:bidi="ar-IQ"/>
        </w:rPr>
        <w:t>CDR</w:t>
      </w:r>
      <w:bookmarkEnd w:id="392"/>
      <w:bookmarkEnd w:id="393"/>
      <w:bookmarkEnd w:id="394"/>
      <w:bookmarkEnd w:id="395"/>
      <w:bookmarkEnd w:id="396"/>
      <w:bookmarkEnd w:id="397"/>
      <w:bookmarkEnd w:id="398"/>
      <w:bookmarkEnd w:id="399"/>
      <w:r>
        <w:rPr>
          <w:lang w:bidi="ar-IQ"/>
        </w:rPr>
        <w:t xml:space="preserve"> </w:t>
      </w:r>
    </w:p>
    <w:p w14:paraId="55577D04" w14:textId="77777777" w:rsidR="00934FF8" w:rsidRDefault="0068321F">
      <w:pPr>
        <w:pStyle w:val="Heading5"/>
      </w:pPr>
      <w:bookmarkStart w:id="411" w:name="_Toc22607"/>
      <w:bookmarkStart w:id="412" w:name="_Toc28480"/>
      <w:bookmarkStart w:id="413" w:name="_Toc14808"/>
      <w:bookmarkStart w:id="414" w:name="_Toc25738"/>
      <w:bookmarkStart w:id="415" w:name="_Toc21802"/>
      <w:bookmarkStart w:id="416" w:name="_Toc10901"/>
      <w:r>
        <w:rPr>
          <w:rFonts w:hint="eastAsia"/>
          <w:lang w:val="en-US" w:eastAsia="zh-CN" w:bidi="ar-IQ"/>
        </w:rPr>
        <w:t>5.2.3.2.1</w:t>
      </w:r>
      <w:r>
        <w:tab/>
        <w:t>General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5577D05" w14:textId="77777777" w:rsidR="00934FF8" w:rsidRDefault="0068321F">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55577D06" w14:textId="77777777" w:rsidR="00934FF8" w:rsidRDefault="0068321F">
      <w:pPr>
        <w:rPr>
          <w:lang w:bidi="ar-IQ"/>
        </w:rPr>
      </w:pPr>
      <w:r>
        <w:rPr>
          <w:lang w:bidi="ar-IQ"/>
        </w:rPr>
        <w:t>A  CHF CDR shal</w:t>
      </w:r>
      <w:r>
        <w:rPr>
          <w:lang w:bidi="ar-IQ"/>
        </w:rPr>
        <w:t xml:space="preserve">l be opened when the CHF </w:t>
      </w:r>
      <w:r>
        <w:rPr>
          <w:rStyle w:val="shorttext"/>
        </w:rPr>
        <w:t xml:space="preserve">receives </w:t>
      </w:r>
      <w:r>
        <w:t>Charging Data Request[</w:t>
      </w:r>
      <w:r>
        <w:rPr>
          <w:lang w:eastAsia="zh-CN" w:bidi="ar-IQ"/>
        </w:rPr>
        <w:t>Initial</w:t>
      </w:r>
      <w:r>
        <w:t>]</w:t>
      </w:r>
      <w:r>
        <w:rPr>
          <w:lang w:bidi="ar-IQ"/>
        </w:rPr>
        <w:t>.</w:t>
      </w:r>
    </w:p>
    <w:p w14:paraId="55577D07" w14:textId="77777777" w:rsidR="00934FF8" w:rsidRDefault="0068321F">
      <w:r>
        <w:rPr>
          <w:lang w:bidi="ar-IQ"/>
        </w:rPr>
        <w:t>As an alternative to the default CHF behaviour, the "Individual Partial record" mechanism can be used based on Operator's policy configured in the CHF. In this case a new CDR shall be opened</w:t>
      </w:r>
      <w:r>
        <w:rPr>
          <w:lang w:bidi="ar-IQ"/>
        </w:rPr>
        <w:t xml:space="preserve">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14:paraId="55577D08" w14:textId="77777777" w:rsidR="00934FF8" w:rsidRDefault="0068321F">
      <w:pPr>
        <w:pStyle w:val="Heading5"/>
        <w:rPr>
          <w:lang w:bidi="ar-IQ"/>
        </w:rPr>
      </w:pPr>
      <w:bookmarkStart w:id="417" w:name="_Toc6945"/>
      <w:bookmarkStart w:id="418" w:name="_Toc14890"/>
      <w:bookmarkStart w:id="419" w:name="_Toc4121"/>
      <w:bookmarkStart w:id="420" w:name="_Toc19789"/>
      <w:bookmarkStart w:id="421" w:name="_Toc27617"/>
      <w:bookmarkStart w:id="422" w:name="_Toc44664326"/>
      <w:bookmarkStart w:id="423" w:name="_Toc27579513"/>
      <w:bookmarkStart w:id="424" w:name="_Toc26535"/>
      <w:bookmarkStart w:id="425" w:name="_Toc44928973"/>
      <w:bookmarkStart w:id="426" w:name="_Toc36049349"/>
      <w:bookmarkStart w:id="427" w:name="_Toc58598835"/>
      <w:bookmarkStart w:id="428" w:name="_Toc36045469"/>
      <w:bookmarkStart w:id="429" w:name="_Toc145934795"/>
      <w:bookmarkStart w:id="430" w:name="_Toc44928783"/>
      <w:bookmarkStart w:id="431" w:name="_Toc51859680"/>
      <w:bookmarkStart w:id="432" w:name="_Toc36112568"/>
      <w:bookmarkStart w:id="433" w:name="_Toc20205530"/>
      <w:r>
        <w:rPr>
          <w:rFonts w:hint="eastAsia"/>
          <w:lang w:val="en-US" w:eastAsia="zh-CN" w:bidi="ar-IQ"/>
        </w:rPr>
        <w:t>5</w:t>
      </w:r>
      <w:r>
        <w:rPr>
          <w:rFonts w:hint="eastAsia"/>
          <w:lang w:val="en-US" w:eastAsia="zh-CN" w:bidi="ar-IQ"/>
        </w:rPr>
        <w:t>.2.3.2.2</w:t>
      </w:r>
      <w:r>
        <w:rPr>
          <w:lang w:bidi="ar-IQ"/>
        </w:rPr>
        <w:tab/>
        <w:t xml:space="preserve">Triggers for </w:t>
      </w:r>
      <w:r>
        <w:rPr>
          <w:lang w:val="en-US" w:bidi="ar-IQ"/>
        </w:rPr>
        <w:t xml:space="preserve">CHF </w:t>
      </w:r>
      <w:r>
        <w:rPr>
          <w:lang w:bidi="ar-IQ"/>
        </w:rPr>
        <w:t xml:space="preserve">CDR </w:t>
      </w:r>
      <w:r>
        <w:rPr>
          <w:lang w:bidi="ar-IQ"/>
        </w:rPr>
        <w:t xml:space="preserve">charging information </w:t>
      </w:r>
      <w:r>
        <w:rPr>
          <w:lang w:bidi="ar-IQ"/>
        </w:rPr>
        <w:t>addition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5577D09" w14:textId="77777777" w:rsidR="00934FF8" w:rsidRDefault="0068321F">
      <w:pPr>
        <w:rPr>
          <w:lang w:bidi="ar-IQ"/>
        </w:rPr>
      </w:pPr>
      <w:r>
        <w:rPr>
          <w:lang w:bidi="ar-IQ"/>
        </w:rPr>
        <w:t xml:space="preserve">When the CHF </w:t>
      </w:r>
      <w:r>
        <w:rPr>
          <w:rStyle w:val="shorttext"/>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14:paraId="55577D0A" w14:textId="77777777" w:rsidR="00934FF8" w:rsidRDefault="0068321F">
      <w:pPr>
        <w:pStyle w:val="TH"/>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844"/>
        <w:gridCol w:w="1670"/>
      </w:tblGrid>
      <w:tr w:rsidR="00934FF8" w14:paraId="55577D0D"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55577D0B" w14:textId="77777777" w:rsidR="00934FF8" w:rsidRDefault="0068321F">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55577D0C" w14:textId="77777777" w:rsidR="00934FF8" w:rsidRDefault="0068321F">
            <w:pPr>
              <w:pStyle w:val="TAH"/>
              <w:rPr>
                <w:lang w:bidi="ar-IQ"/>
              </w:rPr>
            </w:pPr>
            <w:r>
              <w:rPr>
                <w:lang w:bidi="ar-IQ"/>
              </w:rPr>
              <w:t>Applicable for conve</w:t>
            </w:r>
            <w:r>
              <w:rPr>
                <w:lang w:bidi="ar-IQ"/>
              </w:rPr>
              <w:t>rged charging</w:t>
            </w:r>
          </w:p>
        </w:tc>
      </w:tr>
      <w:tr w:rsidR="00934FF8" w14:paraId="55577D10"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55577D0E" w14:textId="77777777" w:rsidR="00934FF8" w:rsidRDefault="0068321F">
            <w:pPr>
              <w:pStyle w:val="TAL"/>
              <w:jc w:val="center"/>
              <w:rPr>
                <w:rFonts w:eastAsiaTheme="minorEastAsia"/>
                <w:lang w:val="en-US" w:eastAsia="zh-CN" w:bidi="ar-IQ"/>
              </w:rPr>
            </w:pPr>
            <w:r>
              <w:rPr>
                <w:lang w:bidi="ar-IQ"/>
              </w:rPr>
              <w:t>Change of Charging conditions</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55577D0F" w14:textId="77777777" w:rsidR="00934FF8" w:rsidRDefault="00934FF8">
            <w:pPr>
              <w:pStyle w:val="TAL"/>
              <w:jc w:val="center"/>
              <w:rPr>
                <w:lang w:bidi="ar-IQ"/>
              </w:rPr>
            </w:pPr>
          </w:p>
        </w:tc>
      </w:tr>
      <w:tr w:rsidR="00934FF8" w14:paraId="55577D13"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55577D11" w14:textId="77777777" w:rsidR="00934FF8" w:rsidRDefault="0068321F">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55577D12" w14:textId="77777777" w:rsidR="00934FF8" w:rsidRDefault="0068321F">
            <w:pPr>
              <w:pStyle w:val="TAL"/>
              <w:jc w:val="center"/>
            </w:pPr>
            <w:r>
              <w:t>Yes</w:t>
            </w:r>
          </w:p>
        </w:tc>
      </w:tr>
      <w:tr w:rsidR="00934FF8" w14:paraId="55577D16"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55577D14" w14:textId="77777777" w:rsidR="00934FF8" w:rsidRDefault="0068321F">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55577D15" w14:textId="77777777" w:rsidR="00934FF8" w:rsidRDefault="0068321F">
            <w:pPr>
              <w:pStyle w:val="TAL"/>
              <w:jc w:val="center"/>
            </w:pPr>
            <w:r>
              <w:t>Yes</w:t>
            </w:r>
          </w:p>
        </w:tc>
      </w:tr>
      <w:tr w:rsidR="00934FF8" w14:paraId="55577D19"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55577D17" w14:textId="77777777" w:rsidR="00934FF8" w:rsidRDefault="0068321F">
            <w:pPr>
              <w:pStyle w:val="TAL"/>
              <w:rPr>
                <w:lang w:eastAsia="zh-CN"/>
              </w:rPr>
            </w:pPr>
            <w:r>
              <w:rPr>
                <w:rFonts w:hint="eastAsia"/>
                <w:lang w:eastAsia="zh-CN"/>
              </w:rPr>
              <w:t>Connection established with UPF</w:t>
            </w:r>
          </w:p>
        </w:tc>
        <w:tc>
          <w:tcPr>
            <w:tcW w:w="1670" w:type="dxa"/>
            <w:tcBorders>
              <w:top w:val="single" w:sz="6" w:space="0" w:color="auto"/>
              <w:left w:val="single" w:sz="6" w:space="0" w:color="auto"/>
              <w:bottom w:val="single" w:sz="6" w:space="0" w:color="auto"/>
              <w:right w:val="single" w:sz="6" w:space="0" w:color="auto"/>
            </w:tcBorders>
          </w:tcPr>
          <w:p w14:paraId="55577D18" w14:textId="77777777" w:rsidR="00934FF8" w:rsidRDefault="0068321F">
            <w:pPr>
              <w:pStyle w:val="TAL"/>
              <w:jc w:val="center"/>
            </w:pPr>
            <w:r>
              <w:t>Yes</w:t>
            </w:r>
          </w:p>
        </w:tc>
      </w:tr>
      <w:tr w:rsidR="00934FF8" w14:paraId="55577D1C"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55577D1A" w14:textId="77777777" w:rsidR="00934FF8" w:rsidRDefault="0068321F">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55577D1B" w14:textId="77777777" w:rsidR="00934FF8" w:rsidRDefault="0068321F">
            <w:pPr>
              <w:pStyle w:val="TAL"/>
              <w:jc w:val="center"/>
            </w:pPr>
            <w:r>
              <w:t>Yes</w:t>
            </w:r>
          </w:p>
        </w:tc>
      </w:tr>
      <w:tr w:rsidR="00934FF8" w14:paraId="55577D1F"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55577D1D" w14:textId="77777777" w:rsidR="00934FF8" w:rsidRDefault="0068321F">
            <w:pPr>
              <w:pStyle w:val="TAL"/>
              <w:jc w:val="center"/>
              <w:rPr>
                <w:lang w:bidi="ar-IQ"/>
              </w:rPr>
            </w:pPr>
            <w:r>
              <w:rPr>
                <w:lang w:bidi="ar-IQ"/>
              </w:rPr>
              <w:t xml:space="preserve">Quota management triggers </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55577D1E" w14:textId="77777777" w:rsidR="00934FF8" w:rsidRDefault="00934FF8">
            <w:pPr>
              <w:pStyle w:val="TAL"/>
              <w:jc w:val="center"/>
              <w:rPr>
                <w:lang w:bidi="ar-IQ"/>
              </w:rPr>
            </w:pPr>
          </w:p>
        </w:tc>
      </w:tr>
      <w:tr w:rsidR="00934FF8" w14:paraId="55577D22"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55577D20" w14:textId="77777777" w:rsidR="00934FF8" w:rsidRDefault="0068321F">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55577D21" w14:textId="77777777" w:rsidR="00934FF8" w:rsidRDefault="0068321F">
            <w:pPr>
              <w:pStyle w:val="TAL"/>
              <w:jc w:val="center"/>
              <w:rPr>
                <w:lang w:bidi="ar-IQ"/>
              </w:rPr>
            </w:pPr>
            <w:r>
              <w:rPr>
                <w:lang w:bidi="ar-IQ"/>
              </w:rPr>
              <w:t>Yes</w:t>
            </w:r>
          </w:p>
        </w:tc>
      </w:tr>
      <w:tr w:rsidR="00934FF8" w14:paraId="55577D25"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55577D23" w14:textId="77777777" w:rsidR="00934FF8" w:rsidRDefault="0068321F">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55577D24" w14:textId="77777777" w:rsidR="00934FF8" w:rsidRDefault="0068321F">
            <w:pPr>
              <w:pStyle w:val="TAL"/>
              <w:jc w:val="center"/>
              <w:rPr>
                <w:lang w:bidi="ar-IQ"/>
              </w:rPr>
            </w:pPr>
            <w:r>
              <w:t>Yes</w:t>
            </w:r>
          </w:p>
        </w:tc>
      </w:tr>
    </w:tbl>
    <w:p w14:paraId="55577D26" w14:textId="77777777" w:rsidR="00934FF8" w:rsidRDefault="00934FF8">
      <w:pPr>
        <w:rPr>
          <w:color w:val="000000"/>
          <w:lang w:bidi="ar-IQ"/>
        </w:rPr>
      </w:pPr>
    </w:p>
    <w:p w14:paraId="55577D27" w14:textId="77777777" w:rsidR="00934FF8" w:rsidRDefault="0068321F">
      <w:bookmarkStart w:id="434"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434"/>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14:paraId="55577D28" w14:textId="77777777" w:rsidR="00934FF8" w:rsidRDefault="0068321F">
      <w:pPr>
        <w:pStyle w:val="Heading5"/>
        <w:rPr>
          <w:lang w:bidi="ar-IQ"/>
        </w:rPr>
      </w:pPr>
      <w:bookmarkStart w:id="435" w:name="_Toc20205531"/>
      <w:bookmarkStart w:id="436" w:name="_Toc44928784"/>
      <w:bookmarkStart w:id="437" w:name="_Toc36112569"/>
      <w:bookmarkStart w:id="438" w:name="_Toc9906"/>
      <w:bookmarkStart w:id="439" w:name="_Toc145934796"/>
      <w:bookmarkStart w:id="440" w:name="_Toc44664327"/>
      <w:bookmarkStart w:id="441" w:name="_Toc7924"/>
      <w:bookmarkStart w:id="442" w:name="_Toc9180"/>
      <w:bookmarkStart w:id="443" w:name="_Toc27579514"/>
      <w:bookmarkStart w:id="444" w:name="_Toc36049350"/>
      <w:bookmarkStart w:id="445" w:name="_Toc58598836"/>
      <w:bookmarkStart w:id="446" w:name="_Toc36045470"/>
      <w:bookmarkStart w:id="447" w:name="_Toc7440"/>
      <w:bookmarkStart w:id="448" w:name="_Toc44928974"/>
      <w:bookmarkStart w:id="449" w:name="_Toc29843"/>
      <w:bookmarkStart w:id="450" w:name="_Toc51859681"/>
      <w:bookmarkStart w:id="451" w:name="_Toc31400"/>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 xml:space="preserve">ecord </w:t>
      </w:r>
      <w:r>
        <w:rPr>
          <w:lang w:bidi="ar-IQ"/>
        </w:rPr>
        <w:t>closure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5577D29" w14:textId="77777777" w:rsidR="00934FF8" w:rsidRDefault="0068321F">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452" w:name="_Hlk520557768"/>
      <w:r>
        <w:rPr>
          <w:lang w:bidi="ar-IQ"/>
        </w:rPr>
        <w:t>as the defaul</w:t>
      </w:r>
      <w:r>
        <w:rPr>
          <w:lang w:bidi="ar-IQ"/>
        </w:rPr>
        <w:t>t supported mechanism</w:t>
      </w:r>
      <w:bookmarkEnd w:id="452"/>
      <w:r>
        <w:rPr>
          <w:lang w:bidi="ar-IQ"/>
        </w:rPr>
        <w:t>.</w:t>
      </w:r>
    </w:p>
    <w:p w14:paraId="55577D2A" w14:textId="77777777" w:rsidR="00934FF8" w:rsidRDefault="0068321F">
      <w:pPr>
        <w:rPr>
          <w:lang w:bidi="ar-IQ"/>
        </w:rPr>
      </w:pPr>
      <w:r>
        <w:rPr>
          <w:lang w:bidi="ar-IQ"/>
        </w:rPr>
        <w:t>.</w:t>
      </w:r>
    </w:p>
    <w:p w14:paraId="55577D2B" w14:textId="77777777" w:rsidR="00934FF8" w:rsidRDefault="0068321F">
      <w:pPr>
        <w:pStyle w:val="TH"/>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934FF8" w14:paraId="55577D2D"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55577D2C" w14:textId="77777777" w:rsidR="00934FF8" w:rsidRDefault="0068321F">
            <w:pPr>
              <w:pStyle w:val="TAH"/>
              <w:rPr>
                <w:lang w:bidi="ar-IQ"/>
              </w:rPr>
            </w:pPr>
            <w:r>
              <w:rPr>
                <w:lang w:bidi="ar-IQ"/>
              </w:rPr>
              <w:t>Trigger Conditions</w:t>
            </w:r>
          </w:p>
        </w:tc>
      </w:tr>
      <w:tr w:rsidR="00934FF8" w14:paraId="55577D2F"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55577D2E" w14:textId="77777777" w:rsidR="00934FF8" w:rsidRDefault="0068321F">
            <w:pPr>
              <w:pStyle w:val="TAL"/>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rsidR="00934FF8" w14:paraId="55577D31"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5577D30" w14:textId="77777777" w:rsidR="00934FF8" w:rsidRDefault="0068321F">
            <w:pPr>
              <w:pStyle w:val="TAL"/>
              <w:rPr>
                <w:lang w:bidi="ar-IQ"/>
              </w:rPr>
            </w:pPr>
            <w:r>
              <w:t xml:space="preserve">Expiry of data time limit per </w:t>
            </w:r>
            <w:r>
              <w:rPr>
                <w:rFonts w:hint="eastAsia"/>
                <w:lang w:val="en-US" w:eastAsia="zh-CN"/>
              </w:rPr>
              <w:t>MBS</w:t>
            </w:r>
            <w:r>
              <w:t xml:space="preserve"> session</w:t>
            </w:r>
          </w:p>
        </w:tc>
      </w:tr>
      <w:tr w:rsidR="00934FF8" w14:paraId="55577D33"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5577D32" w14:textId="77777777" w:rsidR="00934FF8" w:rsidRDefault="0068321F">
            <w:pPr>
              <w:pStyle w:val="TAL"/>
              <w:rPr>
                <w:lang w:bidi="ar-IQ"/>
              </w:rPr>
            </w:pPr>
            <w:r>
              <w:t xml:space="preserve">Expiry of data volume limit per </w:t>
            </w:r>
            <w:r>
              <w:rPr>
                <w:rFonts w:hint="eastAsia"/>
                <w:lang w:val="en-US" w:eastAsia="zh-CN"/>
              </w:rPr>
              <w:t>MBS</w:t>
            </w:r>
            <w:r>
              <w:t xml:space="preserve"> session</w:t>
            </w:r>
          </w:p>
        </w:tc>
      </w:tr>
      <w:tr w:rsidR="00934FF8" w14:paraId="55577D35"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5577D34" w14:textId="77777777" w:rsidR="00934FF8" w:rsidRDefault="0068321F">
            <w:pPr>
              <w:pStyle w:val="TAL"/>
              <w:rPr>
                <w:lang w:bidi="ar-IQ"/>
              </w:rPr>
            </w:pPr>
            <w:r>
              <w:rPr>
                <w:lang w:bidi="ar-IQ"/>
              </w:rPr>
              <w:t xml:space="preserve">Expiry of limit of number of </w:t>
            </w:r>
            <w:r>
              <w:rPr>
                <w:lang w:bidi="ar-IQ"/>
              </w:rPr>
              <w:t>charging condition changes</w:t>
            </w:r>
          </w:p>
        </w:tc>
      </w:tr>
    </w:tbl>
    <w:p w14:paraId="55577D36" w14:textId="77777777" w:rsidR="00934FF8" w:rsidRDefault="00934FF8">
      <w:pPr>
        <w:rPr>
          <w:lang w:bidi="ar-IQ"/>
        </w:rPr>
      </w:pPr>
    </w:p>
    <w:p w14:paraId="55577D37" w14:textId="77777777" w:rsidR="00934FF8" w:rsidRDefault="0068321F">
      <w:pPr>
        <w:rPr>
          <w:lang w:bidi="ar-IQ"/>
        </w:rPr>
      </w:pPr>
      <w:bookmarkStart w:id="453"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453"/>
      <w:r>
        <w:rPr>
          <w:lang w:bidi="ar-IQ"/>
        </w:rPr>
        <w:t>.</w:t>
      </w:r>
    </w:p>
    <w:p w14:paraId="55577D38" w14:textId="77777777" w:rsidR="00934FF8" w:rsidRDefault="0068321F">
      <w:pPr>
        <w:pStyle w:val="Heading5"/>
        <w:rPr>
          <w:lang w:bidi="ar-IQ"/>
        </w:rPr>
      </w:pPr>
      <w:bookmarkStart w:id="454" w:name="_Toc44664328"/>
      <w:bookmarkStart w:id="455" w:name="_Toc44928975"/>
      <w:bookmarkStart w:id="456" w:name="_Toc24337"/>
      <w:bookmarkStart w:id="457" w:name="_Toc51859682"/>
      <w:bookmarkStart w:id="458" w:name="_Toc15995"/>
      <w:bookmarkStart w:id="459" w:name="_Toc22951"/>
      <w:bookmarkStart w:id="460" w:name="_Toc27579515"/>
      <w:bookmarkStart w:id="461" w:name="_Toc36112570"/>
      <w:bookmarkStart w:id="462" w:name="_Toc58598837"/>
      <w:bookmarkStart w:id="463" w:name="_Toc36049351"/>
      <w:bookmarkStart w:id="464" w:name="_Toc1873"/>
      <w:bookmarkStart w:id="465" w:name="_Toc36045471"/>
      <w:bookmarkStart w:id="466" w:name="_Toc44928785"/>
      <w:bookmarkStart w:id="467" w:name="_Toc145934797"/>
      <w:bookmarkStart w:id="468" w:name="_Toc20205532"/>
      <w:bookmarkStart w:id="469" w:name="_Toc1797"/>
      <w:bookmarkStart w:id="470" w:name="_Toc6749"/>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5577D39" w14:textId="77777777" w:rsidR="00934FF8" w:rsidRDefault="0068321F">
      <w:r>
        <w:rPr>
          <w:rFonts w:hint="eastAsia"/>
          <w:lang w:val="en-US" w:eastAsia="zh-CN" w:bidi="ar-IQ"/>
        </w:rPr>
        <w:t>For MBS session charging, w</w:t>
      </w:r>
      <w:r>
        <w:rPr>
          <w:lang w:bidi="ar-IQ"/>
        </w:rPr>
        <w:t xml:space="preserve">hen the CHF </w:t>
      </w:r>
      <w:r>
        <w:rPr>
          <w:rStyle w:val="shorttext"/>
        </w:rPr>
        <w:t xml:space="preserve">receives </w:t>
      </w:r>
      <w:r>
        <w:t>Charging Data Request[</w:t>
      </w:r>
      <w:r>
        <w:rPr>
          <w:lang w:eastAsia="zh-CN" w:bidi="ar-IQ"/>
        </w:rPr>
        <w:t>Termination</w:t>
      </w:r>
      <w:r>
        <w:t>], t</w:t>
      </w:r>
      <w:r>
        <w:t xml:space="preserve">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14:paraId="55577D3A" w14:textId="77777777" w:rsidR="00934FF8" w:rsidRDefault="0068321F">
      <w:pPr>
        <w:pStyle w:val="Heading3"/>
      </w:pPr>
      <w:bookmarkStart w:id="471" w:name="_Toc10176"/>
      <w:bookmarkStart w:id="472" w:name="_Toc22243"/>
      <w:bookmarkStart w:id="473" w:name="_Toc29215"/>
      <w:bookmarkStart w:id="474" w:name="_Toc14328"/>
      <w:bookmarkStart w:id="475" w:name="_Toc2844"/>
      <w:bookmarkStart w:id="476" w:name="_Toc50646058"/>
      <w:bookmarkStart w:id="477" w:name="_Toc15921"/>
      <w:bookmarkStart w:id="478" w:name="_Toc50556903"/>
      <w:r>
        <w:t>5.2.4</w:t>
      </w:r>
      <w:r>
        <w:tab/>
        <w:t>Ga record transfer flows</w:t>
      </w:r>
      <w:bookmarkEnd w:id="471"/>
      <w:bookmarkEnd w:id="472"/>
      <w:bookmarkEnd w:id="473"/>
      <w:bookmarkEnd w:id="474"/>
      <w:bookmarkEnd w:id="475"/>
      <w:bookmarkEnd w:id="476"/>
      <w:bookmarkEnd w:id="477"/>
      <w:bookmarkEnd w:id="478"/>
    </w:p>
    <w:p w14:paraId="55577D3B" w14:textId="77777777" w:rsidR="00934FF8" w:rsidRDefault="0068321F">
      <w:pPr>
        <w:pStyle w:val="Heading3"/>
      </w:pPr>
      <w:bookmarkStart w:id="479" w:name="_Toc50556904"/>
      <w:bookmarkStart w:id="480" w:name="_Toc12515"/>
      <w:bookmarkStart w:id="481" w:name="_Toc6649"/>
      <w:bookmarkStart w:id="482" w:name="_Toc218"/>
      <w:bookmarkStart w:id="483" w:name="_Toc25894"/>
      <w:bookmarkStart w:id="484" w:name="_Toc50646059"/>
      <w:bookmarkStart w:id="485" w:name="_Toc12026"/>
      <w:bookmarkStart w:id="486" w:name="_Toc31208"/>
      <w:r>
        <w:t>5.2.5</w:t>
      </w:r>
      <w:r>
        <w:tab/>
        <w:t>B</w:t>
      </w:r>
      <w:r>
        <w:rPr>
          <w:rFonts w:hint="eastAsia"/>
          <w:lang w:val="en-US" w:eastAsia="zh-CN"/>
        </w:rPr>
        <w:t>mbs</w:t>
      </w:r>
      <w:r>
        <w:t xml:space="preserve"> CDR file transfer</w:t>
      </w:r>
      <w:bookmarkEnd w:id="479"/>
      <w:bookmarkEnd w:id="480"/>
      <w:bookmarkEnd w:id="481"/>
      <w:bookmarkEnd w:id="482"/>
      <w:bookmarkEnd w:id="483"/>
      <w:bookmarkEnd w:id="484"/>
      <w:bookmarkEnd w:id="485"/>
      <w:bookmarkEnd w:id="486"/>
    </w:p>
    <w:p w14:paraId="55577D3C" w14:textId="77777777" w:rsidR="00934FF8" w:rsidRDefault="0068321F">
      <w:pPr>
        <w:pStyle w:val="Heading1"/>
        <w:rPr>
          <w:rFonts w:eastAsia="DengXian"/>
        </w:rPr>
      </w:pPr>
      <w:bookmarkStart w:id="487" w:name="_Toc11741"/>
      <w:bookmarkStart w:id="488" w:name="_Toc15403"/>
      <w:bookmarkStart w:id="489" w:name="_Toc5369"/>
      <w:bookmarkStart w:id="490" w:name="_Toc8605"/>
      <w:bookmarkStart w:id="491" w:name="_Toc11729"/>
      <w:bookmarkStart w:id="492" w:name="_Toc19392"/>
      <w:r>
        <w:t>6</w:t>
      </w:r>
      <w:r>
        <w:tab/>
      </w:r>
      <w:r>
        <w:rPr>
          <w:rFonts w:eastAsia="DengXian"/>
        </w:rPr>
        <w:t>Definition of charging information</w:t>
      </w:r>
      <w:bookmarkEnd w:id="487"/>
      <w:bookmarkEnd w:id="488"/>
      <w:bookmarkEnd w:id="489"/>
      <w:bookmarkEnd w:id="490"/>
      <w:bookmarkEnd w:id="491"/>
      <w:bookmarkEnd w:id="492"/>
    </w:p>
    <w:p w14:paraId="55577D3D" w14:textId="77777777" w:rsidR="00934FF8" w:rsidRDefault="0068321F">
      <w:pPr>
        <w:pStyle w:val="Heading2"/>
      </w:pPr>
      <w:bookmarkStart w:id="493" w:name="_Toc44664337"/>
      <w:bookmarkStart w:id="494" w:name="_Toc7390"/>
      <w:bookmarkStart w:id="495" w:name="_Toc145934806"/>
      <w:bookmarkStart w:id="496" w:name="_Toc51859691"/>
      <w:bookmarkStart w:id="497" w:name="_Toc177"/>
      <w:bookmarkStart w:id="498" w:name="_Toc44928794"/>
      <w:bookmarkStart w:id="499" w:name="_Toc36045480"/>
      <w:bookmarkStart w:id="500" w:name="_Toc36112579"/>
      <w:bookmarkStart w:id="501" w:name="_Toc18579"/>
      <w:bookmarkStart w:id="502" w:name="_Toc44928984"/>
      <w:bookmarkStart w:id="503" w:name="_Toc23616"/>
      <w:bookmarkStart w:id="504" w:name="_Toc13988"/>
      <w:bookmarkStart w:id="505" w:name="_Toc17286"/>
      <w:bookmarkStart w:id="506" w:name="_Toc36049360"/>
      <w:bookmarkStart w:id="507" w:name="_Toc20205541"/>
      <w:bookmarkStart w:id="508" w:name="_Toc27579524"/>
      <w:bookmarkStart w:id="509" w:name="_Toc58598846"/>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rPr>
          <w:lang w:bidi="ar-IQ"/>
        </w:rPr>
        <w:t xml:space="preserve">data connectivity </w:t>
      </w:r>
      <w:r>
        <w:t>charging</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5577D3E" w14:textId="77777777" w:rsidR="00934FF8" w:rsidRDefault="0068321F">
      <w:pPr>
        <w:pStyle w:val="Heading3"/>
      </w:pPr>
      <w:bookmarkStart w:id="510" w:name="_Toc14094"/>
      <w:bookmarkStart w:id="511" w:name="_Toc29788"/>
      <w:bookmarkStart w:id="512" w:name="_Toc58598847"/>
      <w:bookmarkStart w:id="513" w:name="_Toc36045481"/>
      <w:bookmarkStart w:id="514" w:name="_Toc27805"/>
      <w:bookmarkStart w:id="515" w:name="_Toc44928795"/>
      <w:bookmarkStart w:id="516" w:name="_Toc145934807"/>
      <w:bookmarkStart w:id="517" w:name="_Toc27579525"/>
      <w:bookmarkStart w:id="518" w:name="_Toc44928985"/>
      <w:bookmarkStart w:id="519" w:name="_Toc20205542"/>
      <w:bookmarkStart w:id="520" w:name="_Toc36112580"/>
      <w:bookmarkStart w:id="521" w:name="_Toc51859692"/>
      <w:bookmarkStart w:id="522" w:name="_Toc4306"/>
      <w:bookmarkStart w:id="523" w:name="_Toc13945"/>
      <w:bookmarkStart w:id="524" w:name="_Toc36049361"/>
      <w:bookmarkStart w:id="525" w:name="_Toc44664338"/>
      <w:bookmarkStart w:id="526" w:name="_Toc27620"/>
      <w:r>
        <w:t>6.1.1</w:t>
      </w:r>
      <w:r>
        <w:tab/>
        <w:t>Message contents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5577D3F" w14:textId="77777777" w:rsidR="00934FF8" w:rsidRDefault="0068321F">
      <w:pPr>
        <w:pStyle w:val="Heading4"/>
        <w:rPr>
          <w:lang w:eastAsia="zh-CN"/>
        </w:rPr>
      </w:pPr>
      <w:bookmarkStart w:id="527" w:name="_Toc27579526"/>
      <w:bookmarkStart w:id="528" w:name="_Toc3383"/>
      <w:bookmarkStart w:id="529" w:name="_Toc44928796"/>
      <w:bookmarkStart w:id="530" w:name="_Toc58598848"/>
      <w:bookmarkStart w:id="531" w:name="_Toc51859693"/>
      <w:bookmarkStart w:id="532" w:name="_Toc6886"/>
      <w:bookmarkStart w:id="533" w:name="_Toc23938"/>
      <w:bookmarkStart w:id="534" w:name="_Toc44664339"/>
      <w:bookmarkStart w:id="535" w:name="_Toc145934808"/>
      <w:bookmarkStart w:id="536" w:name="_Toc36045482"/>
      <w:bookmarkStart w:id="537" w:name="_Toc36049362"/>
      <w:bookmarkStart w:id="538" w:name="_Toc1042"/>
      <w:bookmarkStart w:id="539" w:name="_Toc20205543"/>
      <w:bookmarkStart w:id="540" w:name="_Toc23296"/>
      <w:bookmarkStart w:id="541" w:name="_Toc36112581"/>
      <w:bookmarkStart w:id="542" w:name="_Toc30352"/>
      <w:bookmarkStart w:id="543" w:name="_Toc44928986"/>
      <w:r>
        <w:t>6.1.1</w:t>
      </w:r>
      <w:r>
        <w:rPr>
          <w:rFonts w:hint="eastAsia"/>
          <w:lang w:val="en-US" w:eastAsia="zh-CN"/>
        </w:rPr>
        <w:t>.</w:t>
      </w:r>
      <w:r>
        <w:rPr>
          <w:lang w:eastAsia="zh-CN"/>
        </w:rPr>
        <w:t>1</w:t>
      </w:r>
      <w:r>
        <w:rPr>
          <w:lang w:eastAsia="zh-CN"/>
        </w:rP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5577D40" w14:textId="77777777" w:rsidR="00934FF8" w:rsidRDefault="0068321F">
      <w:r>
        <w:t>The Charging Data Request and Charging Data Response are specified in TS 32.290 [x] and include charging information. The Charging Data Request can be of type [Initial, Update, Termination].</w:t>
      </w:r>
      <w:r>
        <w:t xml:space="preserve"> </w:t>
      </w:r>
    </w:p>
    <w:p w14:paraId="55577D41" w14:textId="77777777" w:rsidR="00934FF8" w:rsidRDefault="0068321F">
      <w:pPr>
        <w:rPr>
          <w:lang w:bidi="ar-IQ"/>
        </w:rPr>
      </w:pPr>
      <w:r>
        <w:rPr>
          <w:lang w:bidi="ar-IQ"/>
        </w:rPr>
        <w:t xml:space="preserve">Table </w:t>
      </w:r>
      <w:r>
        <w:t>6.1.</w:t>
      </w:r>
      <w:r>
        <w:rPr>
          <w:lang w:bidi="ar-IQ"/>
        </w:rPr>
        <w:t>1.1 describes the use of these messages for converged charging.</w:t>
      </w:r>
    </w:p>
    <w:p w14:paraId="55577D42" w14:textId="77777777" w:rsidR="00934FF8" w:rsidRDefault="0068321F">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934FF8" w14:paraId="55577D46"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55577D43" w14:textId="77777777" w:rsidR="00934FF8" w:rsidRDefault="0068321F">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55577D44" w14:textId="77777777" w:rsidR="00934FF8" w:rsidRDefault="0068321F">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55577D45" w14:textId="77777777" w:rsidR="00934FF8" w:rsidRDefault="0068321F">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934FF8" w14:paraId="55577D4A"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5577D47" w14:textId="77777777" w:rsidR="00934FF8" w:rsidRDefault="0068321F">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5577D48" w14:textId="77777777" w:rsidR="00934FF8" w:rsidRDefault="0068321F">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5577D49" w14:textId="77777777" w:rsidR="00934FF8" w:rsidRDefault="0068321F">
            <w:pPr>
              <w:pStyle w:val="TAL"/>
              <w:jc w:val="center"/>
              <w:rPr>
                <w:lang w:bidi="ar-IQ"/>
              </w:rPr>
            </w:pPr>
            <w:r>
              <w:rPr>
                <w:lang w:bidi="ar-IQ"/>
              </w:rPr>
              <w:t>CHF</w:t>
            </w:r>
          </w:p>
        </w:tc>
      </w:tr>
      <w:tr w:rsidR="00934FF8" w14:paraId="55577D4E"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5577D4B" w14:textId="77777777" w:rsidR="00934FF8" w:rsidRDefault="0068321F">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5577D4C" w14:textId="77777777" w:rsidR="00934FF8" w:rsidRDefault="0068321F">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5577D4D" w14:textId="77777777" w:rsidR="00934FF8" w:rsidRDefault="0068321F">
            <w:pPr>
              <w:pStyle w:val="TAL"/>
              <w:jc w:val="center"/>
              <w:rPr>
                <w:lang w:bidi="ar-IQ"/>
              </w:rPr>
            </w:pPr>
            <w:r>
              <w:rPr>
                <w:lang w:eastAsia="zh-CN" w:bidi="ar-IQ"/>
              </w:rPr>
              <w:t>MB-SMF</w:t>
            </w:r>
          </w:p>
        </w:tc>
      </w:tr>
    </w:tbl>
    <w:p w14:paraId="55577D4F" w14:textId="77777777" w:rsidR="00934FF8" w:rsidRDefault="00934FF8"/>
    <w:p w14:paraId="55577D50" w14:textId="77777777" w:rsidR="00934FF8" w:rsidRDefault="0068321F">
      <w:r>
        <w:t xml:space="preserve">The </w:t>
      </w:r>
      <w:r>
        <w:t>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a</w:t>
      </w:r>
      <w:r>
        <w:t>].</w:t>
      </w:r>
    </w:p>
    <w:p w14:paraId="55577D51" w14:textId="77777777" w:rsidR="00934FF8" w:rsidRDefault="0068321F">
      <w:pPr>
        <w:pStyle w:val="Heading4"/>
        <w:rPr>
          <w:lang w:bidi="ar-IQ"/>
        </w:rPr>
      </w:pPr>
      <w:bookmarkStart w:id="544" w:name="_Toc36049363"/>
      <w:bookmarkStart w:id="545" w:name="_Toc58598849"/>
      <w:bookmarkStart w:id="546" w:name="_Toc44928987"/>
      <w:bookmarkStart w:id="547" w:name="_Toc29700"/>
      <w:bookmarkStart w:id="548" w:name="_Toc5155"/>
      <w:bookmarkStart w:id="549" w:name="_Toc23990"/>
      <w:bookmarkStart w:id="550" w:name="_Toc18472"/>
      <w:bookmarkStart w:id="551" w:name="_Toc44928797"/>
      <w:bookmarkStart w:id="552" w:name="_Toc44664340"/>
      <w:bookmarkStart w:id="553" w:name="_Toc24969"/>
      <w:bookmarkStart w:id="554" w:name="_Toc3928"/>
      <w:bookmarkStart w:id="555" w:name="_Toc27579527"/>
      <w:bookmarkStart w:id="556" w:name="_Toc36045483"/>
      <w:bookmarkStart w:id="557" w:name="_Toc20205544"/>
      <w:bookmarkStart w:id="558" w:name="_Toc145934809"/>
      <w:bookmarkStart w:id="559" w:name="_Toc36112582"/>
      <w:bookmarkStart w:id="560" w:name="_Toc51859694"/>
      <w:r>
        <w:t>6.1.1</w:t>
      </w:r>
      <w:r>
        <w:rPr>
          <w:lang w:eastAsia="zh-CN"/>
        </w:rPr>
        <w:t>.</w:t>
      </w:r>
      <w:r>
        <w:rPr>
          <w:lang w:bidi="ar-IQ"/>
        </w:rPr>
        <w:t>2</w:t>
      </w:r>
      <w:r>
        <w:rPr>
          <w:lang w:bidi="ar-IQ"/>
        </w:rPr>
        <w:tab/>
        <w:t>Charging Data Request message</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5577D52" w14:textId="77777777" w:rsidR="00934FF8" w:rsidRDefault="0068321F">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data connectivity </w:t>
      </w:r>
      <w:r>
        <w:t xml:space="preserve">converged </w:t>
      </w:r>
      <w:r>
        <w:rPr>
          <w:lang w:bidi="ar-IQ"/>
        </w:rPr>
        <w:t>charging for MBS session.</w:t>
      </w:r>
    </w:p>
    <w:p w14:paraId="55577D53" w14:textId="77777777" w:rsidR="00934FF8" w:rsidRDefault="0068321F">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934FF8" w14:paraId="55577D58"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55577D54" w14:textId="77777777" w:rsidR="00934FF8" w:rsidRDefault="0068321F">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55577D55" w14:textId="77777777" w:rsidR="00934FF8" w:rsidRDefault="0068321F">
            <w:pPr>
              <w:keepNext/>
              <w:spacing w:after="0"/>
              <w:jc w:val="center"/>
              <w:rPr>
                <w:rFonts w:ascii="Arial" w:hAnsi="Arial"/>
                <w:b/>
                <w:sz w:val="18"/>
                <w:lang w:bidi="ar-IQ"/>
              </w:rPr>
            </w:pPr>
            <w:r>
              <w:rPr>
                <w:rFonts w:ascii="Arial" w:hAnsi="Arial"/>
                <w:b/>
                <w:sz w:val="18"/>
                <w:lang w:bidi="ar-IQ"/>
              </w:rPr>
              <w:t xml:space="preserve">Category for </w:t>
            </w:r>
            <w:r>
              <w:rPr>
                <w:rFonts w:ascii="Arial" w:hAnsi="Arial"/>
                <w:b/>
                <w:sz w:val="18"/>
                <w:lang w:bidi="ar-IQ"/>
              </w:rPr>
              <w:t>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55577D56" w14:textId="77777777" w:rsidR="00934FF8" w:rsidRDefault="0068321F">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55577D57" w14:textId="77777777" w:rsidR="00934FF8" w:rsidRDefault="0068321F">
            <w:pPr>
              <w:keepNext/>
              <w:spacing w:after="0"/>
              <w:jc w:val="center"/>
              <w:rPr>
                <w:rFonts w:ascii="Arial" w:hAnsi="Arial"/>
                <w:b/>
                <w:sz w:val="18"/>
                <w:lang w:bidi="ar-IQ"/>
              </w:rPr>
            </w:pPr>
            <w:r>
              <w:rPr>
                <w:rFonts w:ascii="Arial" w:hAnsi="Arial"/>
                <w:b/>
                <w:sz w:val="18"/>
                <w:lang w:bidi="ar-IQ"/>
              </w:rPr>
              <w:t>Description</w:t>
            </w:r>
          </w:p>
        </w:tc>
      </w:tr>
      <w:tr w:rsidR="00934FF8" w14:paraId="55577D5D"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59" w14:textId="77777777" w:rsidR="00934FF8" w:rsidRDefault="0068321F">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tcPr>
          <w:p w14:paraId="55577D5A" w14:textId="77777777" w:rsidR="00934FF8" w:rsidRDefault="0068321F">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577D5B"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5C" w14:textId="77777777" w:rsidR="00934FF8" w:rsidRDefault="0068321F">
            <w:pPr>
              <w:pStyle w:val="TAL"/>
              <w:rPr>
                <w:lang w:bidi="ar-IQ"/>
              </w:rPr>
            </w:pPr>
            <w:r>
              <w:rPr>
                <w:lang w:bidi="ar-IQ"/>
              </w:rPr>
              <w:t>Described in TS 32.290 [x]</w:t>
            </w:r>
          </w:p>
        </w:tc>
      </w:tr>
      <w:tr w:rsidR="00934FF8" w14:paraId="55577D62"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5E" w14:textId="77777777" w:rsidR="00934FF8" w:rsidRDefault="0068321F">
            <w:pPr>
              <w:pStyle w:val="TAL"/>
              <w:rPr>
                <w:rFonts w:cs="Arial"/>
                <w:szCs w:val="18"/>
                <w:lang w:bidi="ar-IQ"/>
              </w:rPr>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55577D5F" w14:textId="77777777" w:rsidR="00934FF8" w:rsidRDefault="0068321F">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55577D60"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61" w14:textId="77777777" w:rsidR="00934FF8" w:rsidRDefault="0068321F">
            <w:pPr>
              <w:pStyle w:val="TAL"/>
              <w:rPr>
                <w:lang w:bidi="ar-IQ"/>
              </w:rPr>
            </w:pPr>
            <w:r>
              <w:rPr>
                <w:lang w:bidi="ar-IQ"/>
              </w:rPr>
              <w:t>Described in TS 32.290 [x]</w:t>
            </w:r>
          </w:p>
        </w:tc>
      </w:tr>
      <w:tr w:rsidR="00934FF8" w14:paraId="55577D67"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55577D63" w14:textId="77777777" w:rsidR="00934FF8" w:rsidRDefault="0068321F">
            <w:pPr>
              <w:pStyle w:val="TAL"/>
              <w:ind w:left="284"/>
              <w:rPr>
                <w:lang w:eastAsia="zh-CN"/>
              </w:rPr>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55577D64" w14:textId="77777777" w:rsidR="00934FF8" w:rsidRDefault="0068321F">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55577D65"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66" w14:textId="77777777" w:rsidR="00934FF8" w:rsidRDefault="0068321F">
            <w:pPr>
              <w:pStyle w:val="TAL"/>
              <w:rPr>
                <w:lang w:bidi="ar-IQ"/>
              </w:rPr>
            </w:pPr>
            <w:r>
              <w:rPr>
                <w:lang w:bidi="ar-IQ"/>
              </w:rPr>
              <w:t>Described in TS 32.290 [x]</w:t>
            </w:r>
          </w:p>
        </w:tc>
      </w:tr>
      <w:tr w:rsidR="00934FF8" w14:paraId="55577D6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68" w14:textId="77777777" w:rsidR="00934FF8" w:rsidRDefault="0068321F">
            <w:pPr>
              <w:pStyle w:val="TAL"/>
              <w:ind w:left="284"/>
            </w:pPr>
            <w:r>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tcPr>
          <w:p w14:paraId="55577D69" w14:textId="77777777" w:rsidR="00934FF8" w:rsidRDefault="0068321F">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577D6A"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6B" w14:textId="77777777" w:rsidR="00934FF8" w:rsidRDefault="0068321F">
            <w:pPr>
              <w:pStyle w:val="TAL"/>
              <w:rPr>
                <w:lang w:bidi="ar-IQ"/>
              </w:rPr>
            </w:pPr>
            <w:r>
              <w:rPr>
                <w:lang w:bidi="ar-IQ"/>
              </w:rPr>
              <w:t>Described in TS 32.290 [x]</w:t>
            </w:r>
          </w:p>
        </w:tc>
      </w:tr>
      <w:tr w:rsidR="00934FF8" w14:paraId="55577D71"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6D" w14:textId="77777777" w:rsidR="00934FF8" w:rsidRDefault="0068321F">
            <w:pPr>
              <w:pStyle w:val="TAL"/>
              <w:ind w:left="284"/>
            </w:pPr>
            <w:r>
              <w:rPr>
                <w:lang w:bidi="ar-IQ"/>
              </w:rPr>
              <w:t>NF Address</w:t>
            </w:r>
          </w:p>
        </w:tc>
        <w:tc>
          <w:tcPr>
            <w:tcW w:w="1111" w:type="dxa"/>
            <w:tcBorders>
              <w:top w:val="single" w:sz="6" w:space="0" w:color="auto"/>
              <w:left w:val="single" w:sz="6" w:space="0" w:color="auto"/>
              <w:bottom w:val="single" w:sz="6" w:space="0" w:color="auto"/>
              <w:right w:val="single" w:sz="6" w:space="0" w:color="auto"/>
            </w:tcBorders>
          </w:tcPr>
          <w:p w14:paraId="55577D6E" w14:textId="77777777" w:rsidR="00934FF8" w:rsidRDefault="0068321F">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577D6F"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70" w14:textId="77777777" w:rsidR="00934FF8" w:rsidRDefault="0068321F">
            <w:pPr>
              <w:pStyle w:val="TAL"/>
              <w:rPr>
                <w:lang w:bidi="ar-IQ"/>
              </w:rPr>
            </w:pPr>
            <w:r>
              <w:rPr>
                <w:lang w:bidi="ar-IQ"/>
              </w:rPr>
              <w:t>Described in TS 32.290 [x]</w:t>
            </w:r>
          </w:p>
        </w:tc>
      </w:tr>
      <w:tr w:rsidR="00934FF8" w14:paraId="55577D7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72" w14:textId="77777777" w:rsidR="00934FF8" w:rsidRDefault="0068321F">
            <w:pPr>
              <w:pStyle w:val="TAL"/>
              <w:ind w:left="284"/>
            </w:pPr>
            <w:r>
              <w:t>NF PLMN ID</w:t>
            </w:r>
          </w:p>
        </w:tc>
        <w:tc>
          <w:tcPr>
            <w:tcW w:w="1111" w:type="dxa"/>
            <w:tcBorders>
              <w:top w:val="single" w:sz="6" w:space="0" w:color="auto"/>
              <w:left w:val="single" w:sz="6" w:space="0" w:color="auto"/>
              <w:bottom w:val="single" w:sz="6" w:space="0" w:color="auto"/>
              <w:right w:val="single" w:sz="6" w:space="0" w:color="auto"/>
            </w:tcBorders>
          </w:tcPr>
          <w:p w14:paraId="55577D73" w14:textId="77777777" w:rsidR="00934FF8" w:rsidRDefault="0068321F">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577D74"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75" w14:textId="77777777" w:rsidR="00934FF8" w:rsidRDefault="0068321F">
            <w:pPr>
              <w:pStyle w:val="TAL"/>
              <w:rPr>
                <w:lang w:bidi="ar-IQ"/>
              </w:rPr>
            </w:pPr>
            <w:r>
              <w:rPr>
                <w:lang w:bidi="ar-IQ"/>
              </w:rPr>
              <w:t>Described in TS 32.290 [x]</w:t>
            </w:r>
          </w:p>
        </w:tc>
      </w:tr>
      <w:tr w:rsidR="00934FF8" w14:paraId="55577D7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77" w14:textId="77777777" w:rsidR="00934FF8" w:rsidRDefault="0068321F">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55577D78" w14:textId="77777777" w:rsidR="00934FF8" w:rsidRDefault="0068321F">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55577D79"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7A" w14:textId="77777777" w:rsidR="00934FF8" w:rsidRDefault="0068321F">
            <w:pPr>
              <w:pStyle w:val="TAL"/>
              <w:rPr>
                <w:lang w:bidi="ar-IQ"/>
              </w:rPr>
            </w:pPr>
            <w:r>
              <w:rPr>
                <w:lang w:bidi="ar-IQ"/>
              </w:rPr>
              <w:t>Described in TS 32.290 [x]</w:t>
            </w:r>
          </w:p>
        </w:tc>
      </w:tr>
      <w:tr w:rsidR="00934FF8" w14:paraId="55577D8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7C" w14:textId="77777777" w:rsidR="00934FF8" w:rsidRDefault="0068321F">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55577D7D" w14:textId="77777777" w:rsidR="00934FF8" w:rsidRDefault="0068321F">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55577D7E"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7F" w14:textId="77777777" w:rsidR="00934FF8" w:rsidRDefault="0068321F">
            <w:pPr>
              <w:pStyle w:val="TAL"/>
            </w:pPr>
            <w:r>
              <w:rPr>
                <w:lang w:bidi="ar-IQ"/>
              </w:rPr>
              <w:t>Described in TS 32.290 [x]</w:t>
            </w:r>
          </w:p>
        </w:tc>
      </w:tr>
      <w:tr w:rsidR="00934FF8" w14:paraId="55577D8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81" w14:textId="77777777" w:rsidR="00934FF8" w:rsidRDefault="0068321F">
            <w:pPr>
              <w:pStyle w:val="TAL"/>
              <w:rPr>
                <w:rFonts w:eastAsia="MS Mincho"/>
              </w:rPr>
            </w:pPr>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55577D82" w14:textId="77777777" w:rsidR="00934FF8" w:rsidRDefault="0068321F">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577D83"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84" w14:textId="77777777" w:rsidR="00934FF8" w:rsidRDefault="0068321F">
            <w:pPr>
              <w:pStyle w:val="TAL"/>
              <w:rPr>
                <w:lang w:bidi="ar-IQ"/>
              </w:rPr>
            </w:pPr>
            <w:r>
              <w:rPr>
                <w:lang w:bidi="ar-IQ"/>
              </w:rPr>
              <w:t>Described in TS 32.290 [x]</w:t>
            </w:r>
          </w:p>
          <w:p w14:paraId="55577D85" w14:textId="77777777" w:rsidR="00934FF8" w:rsidRDefault="0068321F">
            <w:pPr>
              <w:pStyle w:val="TAL"/>
              <w:rPr>
                <w:lang w:bidi="ar-IQ"/>
              </w:rPr>
            </w:pPr>
            <w:r>
              <w:rPr>
                <w:lang w:bidi="ar-IQ"/>
              </w:rPr>
              <w:t>This field is not applicable to QBC.</w:t>
            </w:r>
          </w:p>
        </w:tc>
      </w:tr>
      <w:tr w:rsidR="00934FF8" w14:paraId="55577D8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87" w14:textId="77777777" w:rsidR="00934FF8" w:rsidRDefault="0068321F">
            <w:pPr>
              <w:pStyle w:val="TAL"/>
              <w:ind w:left="284"/>
            </w:pPr>
            <w:r>
              <w:rPr>
                <w:rFonts w:hint="eastAsia"/>
                <w:lang w:eastAsia="zh-CN" w:bidi="ar-IQ"/>
              </w:rPr>
              <w:t>Rating</w:t>
            </w:r>
            <w:r>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tcPr>
          <w:p w14:paraId="55577D88" w14:textId="77777777" w:rsidR="00934FF8" w:rsidRDefault="0068321F">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55577D89"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8A" w14:textId="77777777" w:rsidR="00934FF8" w:rsidRDefault="0068321F">
            <w:pPr>
              <w:pStyle w:val="TAL"/>
            </w:pPr>
            <w:r>
              <w:rPr>
                <w:lang w:bidi="ar-IQ"/>
              </w:rPr>
              <w:t>Described in TS 32.290 [x]</w:t>
            </w:r>
          </w:p>
        </w:tc>
      </w:tr>
      <w:tr w:rsidR="00934FF8" w14:paraId="55577D9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8C" w14:textId="77777777" w:rsidR="00934FF8" w:rsidRDefault="0068321F">
            <w:pPr>
              <w:pStyle w:val="TAL"/>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sz="6" w:space="0" w:color="auto"/>
              <w:left w:val="single" w:sz="6" w:space="0" w:color="auto"/>
              <w:bottom w:val="single" w:sz="6" w:space="0" w:color="auto"/>
              <w:right w:val="single" w:sz="6" w:space="0" w:color="auto"/>
            </w:tcBorders>
          </w:tcPr>
          <w:p w14:paraId="55577D8D" w14:textId="77777777" w:rsidR="00934FF8" w:rsidRDefault="0068321F">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577D8E"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8F" w14:textId="77777777" w:rsidR="00934FF8" w:rsidRDefault="0068321F">
            <w:pPr>
              <w:pStyle w:val="TAL"/>
            </w:pPr>
            <w:r>
              <w:rPr>
                <w:lang w:bidi="ar-IQ"/>
              </w:rPr>
              <w:t>Described in TS 32.290 [x]</w:t>
            </w:r>
          </w:p>
        </w:tc>
      </w:tr>
      <w:tr w:rsidR="00934FF8" w14:paraId="55577D9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91" w14:textId="77777777" w:rsidR="00934FF8" w:rsidRDefault="0068321F">
            <w:pPr>
              <w:pStyle w:val="TAL"/>
              <w:ind w:left="568"/>
              <w:rPr>
                <w:lang w:eastAsia="zh-CN"/>
              </w:rPr>
            </w:pPr>
            <w:r>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tcPr>
          <w:p w14:paraId="55577D92" w14:textId="77777777" w:rsidR="00934FF8" w:rsidRDefault="0068321F">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55577D93" w14:textId="77777777" w:rsidR="00934FF8" w:rsidRDefault="0068321F">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94" w14:textId="77777777" w:rsidR="00934FF8" w:rsidRDefault="0068321F">
            <w:pPr>
              <w:pStyle w:val="TAL"/>
              <w:rPr>
                <w:lang w:bidi="ar-IQ"/>
              </w:rPr>
            </w:pPr>
            <w:r>
              <w:rPr>
                <w:lang w:bidi="ar-IQ"/>
              </w:rPr>
              <w:t xml:space="preserve">This field is described in TS 32.290 [x] and holds the 5G data connectivity specific triggers described in clause 5.2.1. </w:t>
            </w:r>
          </w:p>
        </w:tc>
      </w:tr>
      <w:tr w:rsidR="00934FF8" w14:paraId="55577D9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96" w14:textId="77777777" w:rsidR="00934FF8" w:rsidRDefault="0068321F">
            <w:pPr>
              <w:pStyle w:val="TAL"/>
              <w:ind w:left="568"/>
              <w:rPr>
                <w:lang w:val="fr-FR"/>
              </w:rPr>
            </w:pPr>
            <w:r>
              <w:rPr>
                <w:rFonts w:hint="eastAsia"/>
                <w:lang w:val="fr-FR" w:eastAsia="zh-CN"/>
              </w:rPr>
              <w:t>M</w:t>
            </w:r>
            <w:r>
              <w:rPr>
                <w:lang w:val="fr-FR" w:eastAsia="zh-CN"/>
              </w:rPr>
              <w:t>BS Container Information</w:t>
            </w:r>
          </w:p>
        </w:tc>
        <w:tc>
          <w:tcPr>
            <w:tcW w:w="1111" w:type="dxa"/>
            <w:tcBorders>
              <w:top w:val="single" w:sz="6" w:space="0" w:color="auto"/>
              <w:left w:val="single" w:sz="6" w:space="0" w:color="auto"/>
              <w:bottom w:val="single" w:sz="6" w:space="0" w:color="auto"/>
              <w:right w:val="single" w:sz="6" w:space="0" w:color="auto"/>
            </w:tcBorders>
          </w:tcPr>
          <w:p w14:paraId="55577D97" w14:textId="77777777" w:rsidR="00934FF8" w:rsidRDefault="0068321F">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577D98" w14:textId="77777777" w:rsidR="00934FF8" w:rsidRDefault="0068321F">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99" w14:textId="77777777" w:rsidR="00934FF8" w:rsidRDefault="0068321F">
            <w:pPr>
              <w:pStyle w:val="TAL"/>
            </w:pPr>
            <w:r>
              <w:t xml:space="preserve">This field holds the </w:t>
            </w:r>
            <w:r>
              <w:rPr>
                <w:lang w:bidi="ar-IQ"/>
              </w:rPr>
              <w:t>5G data connectivity MBS session container specific</w:t>
            </w:r>
            <w:r>
              <w:t xml:space="preserve"> information described in clau</w:t>
            </w:r>
            <w:r>
              <w:t>se 6.2.1.</w:t>
            </w:r>
            <w:r>
              <w:rPr>
                <w:rFonts w:hint="eastAsia"/>
                <w:lang w:val="en-US" w:eastAsia="zh-CN"/>
              </w:rPr>
              <w:t>3</w:t>
            </w:r>
            <w:r>
              <w:rPr>
                <w:lang w:eastAsia="zh-CN"/>
              </w:rPr>
              <w:t>.</w:t>
            </w:r>
          </w:p>
        </w:tc>
      </w:tr>
      <w:tr w:rsidR="00934FF8" w14:paraId="55577DA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5577D9B" w14:textId="77777777" w:rsidR="00934FF8" w:rsidRDefault="0068321F">
            <w:pPr>
              <w:pStyle w:val="TAL"/>
            </w:pPr>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55577D9C" w14:textId="77777777" w:rsidR="00934FF8" w:rsidRDefault="0068321F">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55577D9D" w14:textId="77777777" w:rsidR="00934FF8" w:rsidRDefault="0068321F">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577D9E" w14:textId="77777777" w:rsidR="00934FF8" w:rsidRDefault="0068321F">
            <w:pPr>
              <w:pStyle w:val="TAL"/>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14:paraId="55577D9F" w14:textId="77777777" w:rsidR="00934FF8" w:rsidRDefault="0068321F">
            <w:pPr>
              <w:pStyle w:val="TAL"/>
            </w:pPr>
            <w:r>
              <w:t>This field is applicable to FBC.</w:t>
            </w:r>
          </w:p>
        </w:tc>
      </w:tr>
    </w:tbl>
    <w:p w14:paraId="55577DA1" w14:textId="77777777" w:rsidR="00934FF8" w:rsidRDefault="0068321F">
      <w:pPr>
        <w:pStyle w:val="Heading4"/>
        <w:rPr>
          <w:lang w:bidi="ar-IQ"/>
        </w:rPr>
      </w:pPr>
      <w:bookmarkStart w:id="561" w:name="_Toc4348"/>
      <w:bookmarkStart w:id="562" w:name="_Toc69"/>
      <w:bookmarkStart w:id="563" w:name="_Toc27579528"/>
      <w:bookmarkStart w:id="564" w:name="_Toc44664341"/>
      <w:bookmarkStart w:id="565" w:name="_Toc13121"/>
      <w:bookmarkStart w:id="566" w:name="_Toc44928798"/>
      <w:bookmarkStart w:id="567" w:name="_Toc20205545"/>
      <w:bookmarkStart w:id="568" w:name="_Toc36112583"/>
      <w:bookmarkStart w:id="569" w:name="_Toc23663"/>
      <w:bookmarkStart w:id="570" w:name="_Toc36049364"/>
      <w:bookmarkStart w:id="571" w:name="_Toc28721"/>
      <w:bookmarkStart w:id="572" w:name="_Toc58598850"/>
      <w:bookmarkStart w:id="573" w:name="_Toc51859695"/>
      <w:bookmarkStart w:id="574" w:name="_Toc36045484"/>
      <w:bookmarkStart w:id="575" w:name="_Toc145934810"/>
      <w:bookmarkStart w:id="576" w:name="_Toc44928988"/>
      <w:bookmarkStart w:id="577" w:name="_Toc28641"/>
      <w:r>
        <w:t>6.1.1</w:t>
      </w:r>
      <w:r>
        <w:rPr>
          <w:lang w:bidi="ar-IQ"/>
        </w:rPr>
        <w:t>.3</w:t>
      </w:r>
      <w:r>
        <w:rPr>
          <w:lang w:bidi="ar-IQ"/>
        </w:rPr>
        <w:tab/>
      </w:r>
      <w:r>
        <w:t>Charging data response</w:t>
      </w:r>
      <w:r>
        <w:rPr>
          <w:lang w:bidi="ar-IQ"/>
        </w:rPr>
        <w:t xml:space="preserve"> message</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5577DA2" w14:textId="77777777" w:rsidR="00934FF8" w:rsidRDefault="0068321F">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data connectivity </w:t>
      </w:r>
      <w:r>
        <w:t xml:space="preserve">converged </w:t>
      </w:r>
      <w:r>
        <w:rPr>
          <w:lang w:bidi="ar-IQ"/>
        </w:rPr>
        <w:t xml:space="preserve">charging for MBS session. </w:t>
      </w:r>
    </w:p>
    <w:p w14:paraId="55577DA3" w14:textId="77777777" w:rsidR="00934FF8" w:rsidRDefault="0068321F">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1276"/>
        <w:gridCol w:w="4179"/>
      </w:tblGrid>
      <w:tr w:rsidR="00934FF8" w14:paraId="55577DA8"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55577DA4" w14:textId="77777777" w:rsidR="00934FF8" w:rsidRDefault="0068321F">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55577DA5" w14:textId="77777777" w:rsidR="00934FF8" w:rsidRDefault="0068321F">
            <w:pPr>
              <w:keepNext/>
              <w:spacing w:after="0"/>
              <w:jc w:val="center"/>
              <w:rPr>
                <w:rFonts w:ascii="Arial" w:hAnsi="Arial"/>
                <w:b/>
                <w:sz w:val="18"/>
                <w:lang w:bidi="ar-IQ"/>
              </w:rPr>
            </w:pPr>
            <w:r>
              <w:rPr>
                <w:rFonts w:ascii="Arial" w:hAnsi="Arial"/>
                <w:b/>
                <w:sz w:val="18"/>
                <w:lang w:bidi="ar-IQ"/>
              </w:rPr>
              <w:t xml:space="preserve">Category for </w:t>
            </w:r>
            <w:r>
              <w:rPr>
                <w:rFonts w:ascii="Arial" w:hAnsi="Arial"/>
                <w:b/>
                <w:sz w:val="18"/>
                <w:lang w:bidi="ar-IQ"/>
              </w:rPr>
              <w:t>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5577DA6" w14:textId="77777777" w:rsidR="00934FF8" w:rsidRDefault="0068321F">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55577DA7" w14:textId="77777777" w:rsidR="00934FF8" w:rsidRDefault="0068321F">
            <w:pPr>
              <w:keepNext/>
              <w:spacing w:after="0"/>
              <w:jc w:val="center"/>
              <w:rPr>
                <w:rFonts w:ascii="Arial" w:hAnsi="Arial"/>
                <w:b/>
                <w:sz w:val="18"/>
                <w:lang w:bidi="ar-IQ"/>
              </w:rPr>
            </w:pPr>
            <w:r>
              <w:rPr>
                <w:rFonts w:ascii="Arial" w:hAnsi="Arial"/>
                <w:b/>
                <w:sz w:val="18"/>
                <w:lang w:bidi="ar-IQ"/>
              </w:rPr>
              <w:t>Description</w:t>
            </w:r>
          </w:p>
        </w:tc>
      </w:tr>
      <w:tr w:rsidR="00934FF8" w14:paraId="55577DAD"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A9" w14:textId="77777777" w:rsidR="00934FF8" w:rsidRDefault="0068321F">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tcPr>
          <w:p w14:paraId="55577DAA" w14:textId="77777777" w:rsidR="00934FF8" w:rsidRDefault="0068321F">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5577DAB"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AC" w14:textId="77777777" w:rsidR="00934FF8" w:rsidRDefault="0068321F">
            <w:pPr>
              <w:pStyle w:val="TAL"/>
              <w:rPr>
                <w:lang w:bidi="ar-IQ"/>
              </w:rPr>
            </w:pPr>
            <w:r>
              <w:rPr>
                <w:lang w:bidi="ar-IQ"/>
              </w:rPr>
              <w:t>Described in TS 32.290 [x]</w:t>
            </w:r>
          </w:p>
        </w:tc>
      </w:tr>
      <w:tr w:rsidR="00934FF8" w14:paraId="55577DB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AE" w14:textId="77777777" w:rsidR="00934FF8" w:rsidRDefault="0068321F">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55577DAF" w14:textId="77777777" w:rsidR="00934FF8" w:rsidRDefault="0068321F">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55577DB0"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B1" w14:textId="77777777" w:rsidR="00934FF8" w:rsidRDefault="0068321F">
            <w:pPr>
              <w:pStyle w:val="TAL"/>
              <w:rPr>
                <w:lang w:bidi="ar-IQ"/>
              </w:rPr>
            </w:pPr>
            <w:r>
              <w:rPr>
                <w:lang w:bidi="ar-IQ"/>
              </w:rPr>
              <w:t>Described in TS 32.290 [x]</w:t>
            </w:r>
          </w:p>
        </w:tc>
      </w:tr>
      <w:tr w:rsidR="00934FF8" w14:paraId="55577DB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B3" w14:textId="77777777" w:rsidR="00934FF8" w:rsidRDefault="0068321F">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tcPr>
          <w:p w14:paraId="55577DB4" w14:textId="77777777" w:rsidR="00934FF8" w:rsidRDefault="0068321F">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5577DB5"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B6" w14:textId="77777777" w:rsidR="00934FF8" w:rsidRDefault="0068321F">
            <w:pPr>
              <w:pStyle w:val="TAL"/>
              <w:rPr>
                <w:lang w:bidi="ar-IQ"/>
              </w:rPr>
            </w:pPr>
            <w:r>
              <w:rPr>
                <w:lang w:bidi="ar-IQ"/>
              </w:rPr>
              <w:t>Described in TS 32.290 [x]</w:t>
            </w:r>
          </w:p>
        </w:tc>
      </w:tr>
      <w:tr w:rsidR="00934FF8" w14:paraId="55577DBC"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B8" w14:textId="77777777" w:rsidR="00934FF8" w:rsidRDefault="0068321F">
            <w:pPr>
              <w:pStyle w:val="TAL"/>
              <w:ind w:left="284"/>
              <w:rPr>
                <w:rFonts w:eastAsia="MS Mincho"/>
                <w:szCs w:val="18"/>
                <w:lang w:bidi="ar-IQ"/>
              </w:rPr>
            </w:pPr>
            <w:r>
              <w:t>Invocation Result Code</w:t>
            </w:r>
          </w:p>
        </w:tc>
        <w:tc>
          <w:tcPr>
            <w:tcW w:w="1577" w:type="dxa"/>
            <w:tcBorders>
              <w:top w:val="single" w:sz="6" w:space="0" w:color="auto"/>
              <w:left w:val="single" w:sz="6" w:space="0" w:color="auto"/>
              <w:bottom w:val="single" w:sz="6" w:space="0" w:color="auto"/>
              <w:right w:val="single" w:sz="6" w:space="0" w:color="auto"/>
            </w:tcBorders>
          </w:tcPr>
          <w:p w14:paraId="55577DB9" w14:textId="77777777" w:rsidR="00934FF8" w:rsidRDefault="0068321F">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5577DBA"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BB" w14:textId="77777777" w:rsidR="00934FF8" w:rsidRDefault="0068321F">
            <w:pPr>
              <w:pStyle w:val="TAL"/>
              <w:rPr>
                <w:lang w:bidi="ar-IQ"/>
              </w:rPr>
            </w:pPr>
            <w:r>
              <w:rPr>
                <w:lang w:bidi="ar-IQ"/>
              </w:rPr>
              <w:t>Described in TS 32.290 [x]</w:t>
            </w:r>
          </w:p>
        </w:tc>
      </w:tr>
      <w:tr w:rsidR="00934FF8" w14:paraId="55577DC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BD" w14:textId="77777777" w:rsidR="00934FF8" w:rsidRDefault="0068321F">
            <w:pPr>
              <w:pStyle w:val="TAL"/>
              <w:ind w:left="284"/>
              <w:rPr>
                <w:rFonts w:eastAsia="MS Mincho"/>
              </w:rPr>
            </w:pPr>
            <w:r>
              <w:t>Failed Parameter</w:t>
            </w:r>
          </w:p>
        </w:tc>
        <w:tc>
          <w:tcPr>
            <w:tcW w:w="1577" w:type="dxa"/>
            <w:tcBorders>
              <w:top w:val="single" w:sz="6" w:space="0" w:color="auto"/>
              <w:left w:val="single" w:sz="6" w:space="0" w:color="auto"/>
              <w:bottom w:val="single" w:sz="6" w:space="0" w:color="auto"/>
              <w:right w:val="single" w:sz="6" w:space="0" w:color="auto"/>
            </w:tcBorders>
          </w:tcPr>
          <w:p w14:paraId="55577DBE" w14:textId="77777777" w:rsidR="00934FF8" w:rsidRDefault="0068321F">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5577DBF"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C0" w14:textId="77777777" w:rsidR="00934FF8" w:rsidRDefault="0068321F">
            <w:pPr>
              <w:pStyle w:val="TAL"/>
              <w:rPr>
                <w:lang w:bidi="ar-IQ"/>
              </w:rPr>
            </w:pPr>
            <w:r>
              <w:rPr>
                <w:lang w:bidi="ar-IQ"/>
              </w:rPr>
              <w:t>Described in TS 32.290 [x]</w:t>
            </w:r>
          </w:p>
        </w:tc>
      </w:tr>
      <w:tr w:rsidR="00934FF8" w14:paraId="55577DC6"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C2" w14:textId="77777777" w:rsidR="00934FF8" w:rsidRDefault="0068321F">
            <w:pPr>
              <w:pStyle w:val="TAL"/>
              <w:ind w:left="284"/>
              <w:rPr>
                <w:rFonts w:eastAsia="MS Mincho"/>
              </w:rPr>
            </w:pPr>
            <w:r>
              <w:rPr>
                <w:rFonts w:cs="Arial"/>
                <w:szCs w:val="18"/>
              </w:rPr>
              <w:t>Failure Handling</w:t>
            </w:r>
          </w:p>
        </w:tc>
        <w:tc>
          <w:tcPr>
            <w:tcW w:w="1577" w:type="dxa"/>
            <w:tcBorders>
              <w:top w:val="single" w:sz="6" w:space="0" w:color="auto"/>
              <w:left w:val="single" w:sz="6" w:space="0" w:color="auto"/>
              <w:bottom w:val="single" w:sz="6" w:space="0" w:color="auto"/>
              <w:right w:val="single" w:sz="6" w:space="0" w:color="auto"/>
            </w:tcBorders>
          </w:tcPr>
          <w:p w14:paraId="55577DC3" w14:textId="77777777" w:rsidR="00934FF8" w:rsidRDefault="0068321F">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5577DC4"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C5" w14:textId="77777777" w:rsidR="00934FF8" w:rsidRDefault="0068321F">
            <w:pPr>
              <w:pStyle w:val="TAL"/>
              <w:rPr>
                <w:lang w:bidi="ar-IQ"/>
              </w:rPr>
            </w:pPr>
            <w:r>
              <w:rPr>
                <w:lang w:bidi="ar-IQ"/>
              </w:rPr>
              <w:t>Described in TS 32.290 [x]</w:t>
            </w:r>
          </w:p>
        </w:tc>
      </w:tr>
      <w:tr w:rsidR="00934FF8" w14:paraId="55577DC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C7" w14:textId="77777777" w:rsidR="00934FF8" w:rsidRDefault="0068321F">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55577DC8" w14:textId="77777777" w:rsidR="00934FF8" w:rsidRDefault="0068321F">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55577DC9"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CA" w14:textId="77777777" w:rsidR="00934FF8" w:rsidRDefault="0068321F">
            <w:pPr>
              <w:pStyle w:val="TAL"/>
              <w:rPr>
                <w:lang w:bidi="ar-IQ"/>
              </w:rPr>
            </w:pPr>
            <w:r>
              <w:rPr>
                <w:lang w:bidi="ar-IQ"/>
              </w:rPr>
              <w:t>Described in TS 32.290 [x]</w:t>
            </w:r>
          </w:p>
        </w:tc>
      </w:tr>
      <w:tr w:rsidR="00934FF8" w14:paraId="55577DD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CC" w14:textId="77777777" w:rsidR="00934FF8" w:rsidRDefault="0068321F">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55577DCD" w14:textId="77777777" w:rsidR="00934FF8" w:rsidRDefault="0068321F">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5577DCE"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CF" w14:textId="77777777" w:rsidR="00934FF8" w:rsidRDefault="0068321F">
            <w:pPr>
              <w:pStyle w:val="TAL"/>
              <w:rPr>
                <w:lang w:bidi="ar-IQ"/>
              </w:rPr>
            </w:pPr>
            <w:r>
              <w:rPr>
                <w:lang w:bidi="ar-IQ"/>
              </w:rPr>
              <w:t>Described in TS 32.290 [x]</w:t>
            </w:r>
          </w:p>
          <w:p w14:paraId="55577DD0" w14:textId="77777777" w:rsidR="00934FF8" w:rsidRDefault="0068321F">
            <w:pPr>
              <w:pStyle w:val="TAL"/>
              <w:rPr>
                <w:lang w:bidi="ar-IQ"/>
              </w:rPr>
            </w:pPr>
            <w:r>
              <w:rPr>
                <w:lang w:bidi="ar-IQ"/>
              </w:rPr>
              <w:t xml:space="preserve">This </w:t>
            </w:r>
            <w:r>
              <w:rPr>
                <w:lang w:bidi="ar-IQ"/>
              </w:rPr>
              <w:t>field is not applicable to QBC.</w:t>
            </w:r>
          </w:p>
        </w:tc>
      </w:tr>
      <w:tr w:rsidR="00934FF8" w14:paraId="55577DD6"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D2" w14:textId="77777777" w:rsidR="00934FF8" w:rsidRDefault="0068321F">
            <w:pPr>
              <w:pStyle w:val="TAL"/>
              <w:ind w:firstLineChars="150" w:firstLine="270"/>
            </w:pPr>
            <w:r>
              <w:rPr>
                <w:rFonts w:hint="eastAsia"/>
                <w:lang w:eastAsia="zh-CN" w:bidi="ar-IQ"/>
              </w:rPr>
              <w:t>Result Code</w:t>
            </w:r>
          </w:p>
        </w:tc>
        <w:tc>
          <w:tcPr>
            <w:tcW w:w="1577" w:type="dxa"/>
            <w:tcBorders>
              <w:top w:val="single" w:sz="6" w:space="0" w:color="auto"/>
              <w:left w:val="single" w:sz="6" w:space="0" w:color="auto"/>
              <w:bottom w:val="single" w:sz="6" w:space="0" w:color="auto"/>
              <w:right w:val="single" w:sz="6" w:space="0" w:color="auto"/>
            </w:tcBorders>
          </w:tcPr>
          <w:p w14:paraId="55577DD3" w14:textId="77777777" w:rsidR="00934FF8" w:rsidRDefault="0068321F">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5577DD4"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D5" w14:textId="77777777" w:rsidR="00934FF8" w:rsidRDefault="0068321F">
            <w:pPr>
              <w:pStyle w:val="TAL"/>
              <w:rPr>
                <w:lang w:bidi="ar-IQ"/>
              </w:rPr>
            </w:pPr>
            <w:r>
              <w:rPr>
                <w:lang w:bidi="ar-IQ"/>
              </w:rPr>
              <w:t>Described in TS 32.290 [x]</w:t>
            </w:r>
          </w:p>
        </w:tc>
      </w:tr>
      <w:tr w:rsidR="00934FF8" w14:paraId="55577DD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D7" w14:textId="77777777" w:rsidR="00934FF8" w:rsidRDefault="0068321F">
            <w:pPr>
              <w:pStyle w:val="TAL"/>
              <w:ind w:firstLineChars="150" w:firstLine="270"/>
            </w:pPr>
            <w:r>
              <w:rPr>
                <w:rFonts w:hint="eastAsia"/>
                <w:lang w:eastAsia="zh-CN" w:bidi="ar-IQ"/>
              </w:rPr>
              <w:t>Rating</w:t>
            </w:r>
            <w:r>
              <w:rPr>
                <w:lang w:eastAsia="zh-CN" w:bidi="ar-IQ"/>
              </w:rPr>
              <w:t xml:space="preserve"> Group</w:t>
            </w:r>
          </w:p>
        </w:tc>
        <w:tc>
          <w:tcPr>
            <w:tcW w:w="1577" w:type="dxa"/>
            <w:tcBorders>
              <w:top w:val="single" w:sz="6" w:space="0" w:color="auto"/>
              <w:left w:val="single" w:sz="6" w:space="0" w:color="auto"/>
              <w:bottom w:val="single" w:sz="6" w:space="0" w:color="auto"/>
              <w:right w:val="single" w:sz="6" w:space="0" w:color="auto"/>
            </w:tcBorders>
          </w:tcPr>
          <w:p w14:paraId="55577DD8" w14:textId="77777777" w:rsidR="00934FF8" w:rsidRDefault="0068321F">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55577DD9"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DA" w14:textId="77777777" w:rsidR="00934FF8" w:rsidRDefault="0068321F">
            <w:pPr>
              <w:pStyle w:val="TAL"/>
              <w:rPr>
                <w:lang w:bidi="ar-IQ"/>
              </w:rPr>
            </w:pPr>
            <w:r>
              <w:rPr>
                <w:lang w:bidi="ar-IQ"/>
              </w:rPr>
              <w:t>Described in TS 32.290 [x]</w:t>
            </w:r>
          </w:p>
        </w:tc>
      </w:tr>
      <w:tr w:rsidR="00934FF8" w14:paraId="55577DE0"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DC" w14:textId="77777777" w:rsidR="00934FF8" w:rsidRDefault="0068321F">
            <w:pPr>
              <w:pStyle w:val="TAL"/>
              <w:ind w:firstLineChars="150" w:firstLine="270"/>
              <w:rPr>
                <w:lang w:eastAsia="zh-CN" w:bidi="ar-IQ"/>
              </w:rPr>
            </w:pPr>
            <w:r>
              <w:rPr>
                <w:lang w:eastAsia="zh-CN" w:bidi="ar-IQ"/>
              </w:rPr>
              <w:t xml:space="preserve">Time Quota Threshold </w:t>
            </w:r>
          </w:p>
        </w:tc>
        <w:tc>
          <w:tcPr>
            <w:tcW w:w="1577" w:type="dxa"/>
            <w:tcBorders>
              <w:top w:val="single" w:sz="6" w:space="0" w:color="auto"/>
              <w:left w:val="single" w:sz="6" w:space="0" w:color="auto"/>
              <w:bottom w:val="single" w:sz="6" w:space="0" w:color="auto"/>
              <w:right w:val="single" w:sz="6" w:space="0" w:color="auto"/>
            </w:tcBorders>
          </w:tcPr>
          <w:p w14:paraId="55577DDD" w14:textId="77777777" w:rsidR="00934FF8" w:rsidRDefault="0068321F">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55577DDE"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DF" w14:textId="77777777" w:rsidR="00934FF8" w:rsidRDefault="0068321F">
            <w:pPr>
              <w:pStyle w:val="TAL"/>
              <w:rPr>
                <w:lang w:bidi="ar-IQ"/>
              </w:rPr>
            </w:pPr>
            <w:r>
              <w:rPr>
                <w:lang w:bidi="ar-IQ"/>
              </w:rPr>
              <w:t>Described in TS 32.290 [x]</w:t>
            </w:r>
          </w:p>
        </w:tc>
      </w:tr>
      <w:tr w:rsidR="00934FF8" w14:paraId="55577DE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E1" w14:textId="77777777" w:rsidR="00934FF8" w:rsidRDefault="0068321F">
            <w:pPr>
              <w:pStyle w:val="TAL"/>
              <w:ind w:firstLineChars="150" w:firstLine="270"/>
              <w:rPr>
                <w:lang w:eastAsia="zh-CN" w:bidi="ar-IQ"/>
              </w:rPr>
            </w:pPr>
            <w:r>
              <w:rPr>
                <w:lang w:eastAsia="zh-CN" w:bidi="ar-IQ"/>
              </w:rPr>
              <w:t>Trigger</w:t>
            </w:r>
            <w:r>
              <w:rPr>
                <w:rFonts w:hint="eastAsia"/>
                <w:lang w:eastAsia="zh-CN" w:bidi="ar-IQ"/>
              </w:rPr>
              <w:t>s</w:t>
            </w:r>
          </w:p>
        </w:tc>
        <w:tc>
          <w:tcPr>
            <w:tcW w:w="1577" w:type="dxa"/>
            <w:tcBorders>
              <w:top w:val="single" w:sz="6" w:space="0" w:color="auto"/>
              <w:left w:val="single" w:sz="6" w:space="0" w:color="auto"/>
              <w:bottom w:val="single" w:sz="6" w:space="0" w:color="auto"/>
              <w:right w:val="single" w:sz="6" w:space="0" w:color="auto"/>
            </w:tcBorders>
          </w:tcPr>
          <w:p w14:paraId="55577DE2" w14:textId="77777777" w:rsidR="00934FF8" w:rsidRDefault="0068321F">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5577DE3"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E4" w14:textId="77777777" w:rsidR="00934FF8" w:rsidRDefault="0068321F">
            <w:pPr>
              <w:pStyle w:val="TAL"/>
              <w:rPr>
                <w:lang w:bidi="ar-IQ"/>
              </w:rPr>
            </w:pPr>
            <w:r>
              <w:rPr>
                <w:lang w:bidi="ar-IQ"/>
              </w:rPr>
              <w:t xml:space="preserve">This field is described in TS 32.290 [x] and holds the 5G </w:t>
            </w:r>
            <w:r>
              <w:rPr>
                <w:lang w:bidi="ar-IQ"/>
              </w:rPr>
              <w:t>data connectivity specific triggers described in clause 5.2.1.</w:t>
            </w:r>
          </w:p>
        </w:tc>
      </w:tr>
      <w:tr w:rsidR="00934FF8" w14:paraId="55577DEA"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E6" w14:textId="77777777" w:rsidR="00934FF8" w:rsidRDefault="0068321F">
            <w:pPr>
              <w:pStyle w:val="TAL"/>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55577DE7" w14:textId="77777777" w:rsidR="00934FF8" w:rsidRDefault="0068321F">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5577DE8" w14:textId="77777777" w:rsidR="00934FF8" w:rsidRDefault="0068321F">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E9" w14:textId="77777777" w:rsidR="00934FF8" w:rsidRDefault="0068321F">
            <w:pPr>
              <w:pStyle w:val="TAL"/>
              <w:rPr>
                <w:lang w:bidi="ar-IQ"/>
              </w:rPr>
            </w:pPr>
            <w:r>
              <w:rPr>
                <w:lang w:bidi="ar-IQ"/>
              </w:rPr>
              <w:t>This field is described in TS 32.290 [x] and holds the 5G data connectivity specific triggers described in clause 5.2.1.</w:t>
            </w:r>
          </w:p>
        </w:tc>
      </w:tr>
      <w:tr w:rsidR="00934FF8" w14:paraId="55577DEF"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5577DEB" w14:textId="77777777" w:rsidR="00934FF8" w:rsidRDefault="0068321F">
            <w:pPr>
              <w:pStyle w:val="TAL"/>
              <w:rPr>
                <w:lang w:eastAsia="zh-CN" w:bidi="ar-IQ"/>
              </w:rPr>
            </w:pPr>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55577DEC" w14:textId="77777777" w:rsidR="00934FF8" w:rsidRDefault="0068321F">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55577DED" w14:textId="77777777" w:rsidR="00934FF8" w:rsidRDefault="0068321F">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5577DEE" w14:textId="77777777" w:rsidR="00934FF8" w:rsidRDefault="0068321F">
            <w:pPr>
              <w:pStyle w:val="TAL"/>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14:paraId="55577DF0" w14:textId="77777777" w:rsidR="00934FF8" w:rsidRDefault="00934FF8"/>
    <w:p w14:paraId="55577DF1" w14:textId="77777777" w:rsidR="00934FF8" w:rsidRDefault="0068321F">
      <w:pPr>
        <w:pStyle w:val="Heading3"/>
      </w:pPr>
      <w:bookmarkStart w:id="578" w:name="_Toc27579529"/>
      <w:bookmarkStart w:id="579" w:name="_Toc36049365"/>
      <w:bookmarkStart w:id="580" w:name="_Toc44928799"/>
      <w:bookmarkStart w:id="581" w:name="_Toc27239"/>
      <w:bookmarkStart w:id="582" w:name="_Toc28515"/>
      <w:bookmarkStart w:id="583" w:name="_Toc51859696"/>
      <w:bookmarkStart w:id="584" w:name="_Toc7317"/>
      <w:bookmarkStart w:id="585" w:name="_Toc10435"/>
      <w:bookmarkStart w:id="586" w:name="_Toc44664342"/>
      <w:bookmarkStart w:id="587" w:name="_Toc20205546"/>
      <w:bookmarkStart w:id="588" w:name="_Toc36112584"/>
      <w:bookmarkStart w:id="589" w:name="_Toc36045485"/>
      <w:bookmarkStart w:id="590" w:name="_Toc10986"/>
      <w:bookmarkStart w:id="591" w:name="_Toc58598851"/>
      <w:bookmarkStart w:id="592" w:name="_Toc28761"/>
      <w:bookmarkStart w:id="593" w:name="_Toc145934811"/>
      <w:bookmarkStart w:id="594" w:name="_Toc44928989"/>
      <w:r>
        <w:t>6.1.2</w:t>
      </w:r>
      <w:r>
        <w:tab/>
        <w:t>Ga message contents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55577DF2" w14:textId="77777777" w:rsidR="00934FF8" w:rsidRDefault="0068321F">
      <w:pPr>
        <w:pStyle w:val="Heading3"/>
      </w:pPr>
      <w:bookmarkStart w:id="595" w:name="_Toc36049366"/>
      <w:bookmarkStart w:id="596" w:name="_Toc17463"/>
      <w:bookmarkStart w:id="597" w:name="_Toc51859697"/>
      <w:bookmarkStart w:id="598" w:name="_Toc7547"/>
      <w:bookmarkStart w:id="599" w:name="_Toc36045486"/>
      <w:bookmarkStart w:id="600" w:name="_Toc5705"/>
      <w:bookmarkStart w:id="601" w:name="_Toc1319"/>
      <w:bookmarkStart w:id="602" w:name="_Toc58598852"/>
      <w:bookmarkStart w:id="603" w:name="_Toc44664343"/>
      <w:bookmarkStart w:id="604" w:name="_Toc20205547"/>
      <w:bookmarkStart w:id="605" w:name="_Toc145934812"/>
      <w:bookmarkStart w:id="606" w:name="_Toc44928990"/>
      <w:bookmarkStart w:id="607" w:name="_Toc30528"/>
      <w:bookmarkStart w:id="608" w:name="_Toc36112585"/>
      <w:bookmarkStart w:id="609" w:name="_Toc44928800"/>
      <w:bookmarkStart w:id="610" w:name="_Toc27579530"/>
      <w:bookmarkStart w:id="611" w:name="_Toc31547"/>
      <w:r>
        <w:t>6.1.3</w:t>
      </w:r>
      <w:r>
        <w:tab/>
        <w:t>CDR description on the B</w:t>
      </w:r>
      <w:r>
        <w:rPr>
          <w:rFonts w:hint="eastAsia"/>
          <w:vertAlign w:val="subscript"/>
          <w:lang w:val="en-US" w:eastAsia="zh-CN"/>
        </w:rPr>
        <w:t>mbs</w:t>
      </w:r>
      <w:r>
        <w:t xml:space="preserve"> interface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5577DF3" w14:textId="77777777" w:rsidR="00934FF8" w:rsidRDefault="0068321F">
      <w:pPr>
        <w:pStyle w:val="Heading2"/>
        <w:rPr>
          <w:lang w:bidi="ar-IQ"/>
        </w:rPr>
      </w:pPr>
      <w:bookmarkStart w:id="612" w:name="_Toc145934816"/>
      <w:bookmarkStart w:id="613" w:name="_Toc58598856"/>
      <w:bookmarkStart w:id="614" w:name="_Toc16819"/>
      <w:bookmarkStart w:id="615" w:name="_Toc9974"/>
      <w:bookmarkStart w:id="616" w:name="_Toc36049370"/>
      <w:bookmarkStart w:id="617" w:name="_Toc17641"/>
      <w:bookmarkStart w:id="618" w:name="_Toc29012"/>
      <w:bookmarkStart w:id="619" w:name="_Toc44928804"/>
      <w:bookmarkStart w:id="620" w:name="_Toc36112589"/>
      <w:bookmarkStart w:id="621" w:name="_Toc36045490"/>
      <w:bookmarkStart w:id="622" w:name="_Toc20205551"/>
      <w:bookmarkStart w:id="623" w:name="_Toc6717"/>
      <w:bookmarkStart w:id="624" w:name="_Toc44664347"/>
      <w:bookmarkStart w:id="625" w:name="_Toc51859701"/>
      <w:bookmarkStart w:id="626" w:name="_Toc44928994"/>
      <w:bookmarkStart w:id="627" w:name="_Toc22282"/>
      <w:bookmarkStart w:id="628" w:name="_Toc27579534"/>
      <w:r>
        <w:rPr>
          <w:lang w:bidi="ar-IQ"/>
        </w:rPr>
        <w:t>6.2</w:t>
      </w:r>
      <w:r>
        <w:rPr>
          <w:lang w:bidi="ar-IQ"/>
        </w:rPr>
        <w:tab/>
        <w:t xml:space="preserve">5G </w:t>
      </w:r>
      <w:r>
        <w:rPr>
          <w:rFonts w:hint="eastAsia"/>
          <w:lang w:val="en-US" w:eastAsia="zh-CN"/>
        </w:rPr>
        <w:t xml:space="preserve">MBS Session </w:t>
      </w:r>
      <w:r>
        <w:rPr>
          <w:lang w:bidi="ar-IQ"/>
        </w:rPr>
        <w:t>data connectivity charging specific parameters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577DF4" w14:textId="77777777" w:rsidR="00934FF8" w:rsidRDefault="0068321F">
      <w:pPr>
        <w:pStyle w:val="Heading3"/>
      </w:pPr>
      <w:bookmarkStart w:id="629" w:name="_Toc27579535"/>
      <w:bookmarkStart w:id="630" w:name="_Toc2711"/>
      <w:bookmarkStart w:id="631" w:name="_Toc44928995"/>
      <w:bookmarkStart w:id="632" w:name="_Toc36112590"/>
      <w:bookmarkStart w:id="633" w:name="_Toc23637"/>
      <w:bookmarkStart w:id="634" w:name="_Toc44928805"/>
      <w:bookmarkStart w:id="635" w:name="_Toc145934817"/>
      <w:bookmarkStart w:id="636" w:name="_Toc58598857"/>
      <w:bookmarkStart w:id="637" w:name="_Toc11850"/>
      <w:bookmarkStart w:id="638" w:name="_Toc32220"/>
      <w:bookmarkStart w:id="639" w:name="_Toc36045491"/>
      <w:bookmarkStart w:id="640" w:name="_Toc20205552"/>
      <w:bookmarkStart w:id="641" w:name="_Toc36049371"/>
      <w:bookmarkStart w:id="642" w:name="_Toc28413"/>
      <w:bookmarkStart w:id="643" w:name="_Toc31489"/>
      <w:bookmarkStart w:id="644" w:name="_Toc44664348"/>
      <w:bookmarkStart w:id="645" w:name="_Toc51859702"/>
      <w:r>
        <w:t>6.2.1</w:t>
      </w:r>
      <w:r>
        <w:tab/>
        <w:t xml:space="preserve">Definition of </w:t>
      </w:r>
      <w:r>
        <w:rPr>
          <w:lang w:bidi="ar-IQ"/>
        </w:rPr>
        <w:t xml:space="preserve">5G </w:t>
      </w:r>
      <w:r>
        <w:rPr>
          <w:rFonts w:hint="eastAsia"/>
          <w:lang w:val="en-US" w:eastAsia="zh-CN"/>
        </w:rPr>
        <w:t xml:space="preserve">MBS Session </w:t>
      </w:r>
      <w:r>
        <w:rPr>
          <w:lang w:bidi="ar-IQ"/>
        </w:rPr>
        <w:t xml:space="preserve">data connectivity </w:t>
      </w:r>
      <w:r>
        <w:t>charging information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5577DF5" w14:textId="77777777" w:rsidR="00934FF8" w:rsidRDefault="0068321F">
      <w:pPr>
        <w:pStyle w:val="Heading4"/>
      </w:pPr>
      <w:bookmarkStart w:id="646" w:name="_Toc11856"/>
      <w:bookmarkStart w:id="647" w:name="_Toc25480"/>
      <w:bookmarkStart w:id="648" w:name="_Toc58598858"/>
      <w:bookmarkStart w:id="649" w:name="_Toc16851"/>
      <w:bookmarkStart w:id="650" w:name="_Toc51859703"/>
      <w:bookmarkStart w:id="651" w:name="_Toc27579536"/>
      <w:bookmarkStart w:id="652" w:name="_Toc30486"/>
      <w:bookmarkStart w:id="653" w:name="_Toc20205553"/>
      <w:bookmarkStart w:id="654" w:name="_Toc18742"/>
      <w:bookmarkStart w:id="655" w:name="_Toc44928996"/>
      <w:bookmarkStart w:id="656" w:name="_Toc44928806"/>
      <w:bookmarkStart w:id="657" w:name="_Toc36045492"/>
      <w:bookmarkStart w:id="658" w:name="_Toc138244091"/>
      <w:bookmarkStart w:id="659" w:name="_Toc36112591"/>
      <w:bookmarkStart w:id="660" w:name="_Toc29142"/>
      <w:bookmarkStart w:id="661" w:name="_Toc44664349"/>
      <w:bookmarkStart w:id="662" w:name="_Toc36049372"/>
      <w:bookmarkStart w:id="663" w:name="_Toc36112594"/>
      <w:bookmarkStart w:id="664" w:name="_Toc36045495"/>
      <w:bookmarkStart w:id="665" w:name="_Toc20205556"/>
      <w:bookmarkStart w:id="666" w:name="_Toc36049375"/>
      <w:bookmarkStart w:id="667" w:name="_Toc44664352"/>
      <w:bookmarkStart w:id="668" w:name="_Toc105681331"/>
      <w:bookmarkStart w:id="669" w:name="_Toc51859706"/>
      <w:bookmarkStart w:id="670" w:name="_Toc27579539"/>
      <w:bookmarkStart w:id="671" w:name="_Toc44928999"/>
      <w:bookmarkStart w:id="672" w:name="_Toc58598861"/>
      <w:bookmarkStart w:id="673" w:name="_Toc44928809"/>
      <w:r>
        <w:t>6.2.1.1</w:t>
      </w:r>
      <w:r>
        <w:tab/>
        <w:t>General</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5577DF6" w14:textId="77777777" w:rsidR="00934FF8" w:rsidRDefault="0068321F">
      <w:pPr>
        <w:pStyle w:val="Heading4"/>
        <w:rPr>
          <w:lang w:bidi="ar-IQ"/>
        </w:rPr>
      </w:pPr>
      <w:bookmarkStart w:id="674" w:name="_Toc12678"/>
      <w:bookmarkStart w:id="675" w:name="_Toc28516"/>
      <w:bookmarkStart w:id="676" w:name="_Toc25783"/>
      <w:bookmarkStart w:id="677" w:name="_Toc23121"/>
      <w:bookmarkStart w:id="678" w:name="_Toc4462"/>
      <w:bookmarkStart w:id="679" w:name="_Toc23212"/>
      <w:r>
        <w:t>6.2.1.</w:t>
      </w:r>
      <w:r>
        <w:rPr>
          <w:rFonts w:hint="eastAsia"/>
          <w:lang w:val="en-US" w:eastAsia="zh-CN" w:bidi="ar-IQ"/>
        </w:rPr>
        <w:t>2</w:t>
      </w:r>
      <w:r>
        <w:rPr>
          <w:lang w:bidi="ar-IQ"/>
        </w:rPr>
        <w:tab/>
        <w:t>Definition of MBS session charging information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Pr>
          <w:lang w:bidi="ar-IQ"/>
        </w:rPr>
        <w:t xml:space="preserve"> </w:t>
      </w:r>
    </w:p>
    <w:p w14:paraId="55577DF7" w14:textId="77777777" w:rsidR="00934FF8" w:rsidRDefault="0068321F">
      <w:pPr>
        <w:rPr>
          <w:lang w:eastAsia="zh-CN"/>
        </w:rPr>
      </w:pPr>
      <w:r>
        <w:rPr>
          <w:rFonts w:hint="eastAsia"/>
          <w:lang w:eastAsia="zh-CN"/>
        </w:rPr>
        <w:t>M</w:t>
      </w:r>
      <w:r>
        <w:rPr>
          <w:lang w:eastAsia="zh-CN"/>
        </w:rPr>
        <w:t xml:space="preserve">BS specific charging information used for 5G data connectivity charging is provided within the MBS Session Charging Information. </w:t>
      </w:r>
    </w:p>
    <w:p w14:paraId="55577DF8" w14:textId="77777777" w:rsidR="00934FF8" w:rsidRDefault="0068321F">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14:paraId="55577DF9" w14:textId="77777777" w:rsidR="00934FF8" w:rsidRDefault="0068321F">
      <w:pPr>
        <w:pStyle w:val="TH"/>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934FF8" w14:paraId="55577DFD" w14:textId="77777777">
        <w:trPr>
          <w:cantSplit/>
          <w:jc w:val="center"/>
        </w:trPr>
        <w:tc>
          <w:tcPr>
            <w:tcW w:w="2547" w:type="dxa"/>
            <w:shd w:val="clear" w:color="auto" w:fill="CCCCCC"/>
          </w:tcPr>
          <w:p w14:paraId="55577DFA" w14:textId="77777777" w:rsidR="00934FF8" w:rsidRDefault="0068321F">
            <w:pPr>
              <w:pStyle w:val="TAH"/>
            </w:pPr>
            <w:r>
              <w:t>Information Element</w:t>
            </w:r>
          </w:p>
        </w:tc>
        <w:tc>
          <w:tcPr>
            <w:tcW w:w="851" w:type="dxa"/>
            <w:shd w:val="clear" w:color="auto" w:fill="CCCCCC"/>
          </w:tcPr>
          <w:p w14:paraId="55577DFB" w14:textId="77777777" w:rsidR="00934FF8" w:rsidRDefault="0068321F">
            <w:pPr>
              <w:pStyle w:val="TAH"/>
              <w:rPr>
                <w:szCs w:val="18"/>
              </w:rPr>
            </w:pPr>
            <w:r>
              <w:rPr>
                <w:szCs w:val="18"/>
              </w:rPr>
              <w:t>Category</w:t>
            </w:r>
          </w:p>
        </w:tc>
        <w:tc>
          <w:tcPr>
            <w:tcW w:w="5471" w:type="dxa"/>
            <w:shd w:val="clear" w:color="auto" w:fill="CCCCCC"/>
          </w:tcPr>
          <w:p w14:paraId="55577DFC" w14:textId="77777777" w:rsidR="00934FF8" w:rsidRDefault="0068321F">
            <w:pPr>
              <w:pStyle w:val="TAH"/>
            </w:pPr>
            <w:r>
              <w:t>Description</w:t>
            </w:r>
          </w:p>
        </w:tc>
      </w:tr>
      <w:tr w:rsidR="00934FF8" w14:paraId="55577E01" w14:textId="77777777">
        <w:trPr>
          <w:cantSplit/>
          <w:jc w:val="center"/>
        </w:trPr>
        <w:tc>
          <w:tcPr>
            <w:tcW w:w="2547" w:type="dxa"/>
          </w:tcPr>
          <w:p w14:paraId="55577DFE" w14:textId="77777777" w:rsidR="00934FF8" w:rsidRDefault="0068321F">
            <w:pPr>
              <w:pStyle w:val="TAL"/>
              <w:rPr>
                <w:lang w:eastAsia="zh-CN" w:bidi="ar-IQ"/>
              </w:rPr>
            </w:pPr>
            <w:r>
              <w:rPr>
                <w:rFonts w:hint="eastAsia"/>
                <w:lang w:eastAsia="zh-CN" w:bidi="ar-IQ"/>
              </w:rPr>
              <w:t>M</w:t>
            </w:r>
            <w:r>
              <w:rPr>
                <w:lang w:eastAsia="zh-CN" w:bidi="ar-IQ"/>
              </w:rPr>
              <w:t>BS Session ID</w:t>
            </w:r>
          </w:p>
        </w:tc>
        <w:tc>
          <w:tcPr>
            <w:tcW w:w="851" w:type="dxa"/>
          </w:tcPr>
          <w:p w14:paraId="55577DFF" w14:textId="77777777" w:rsidR="00934FF8" w:rsidRDefault="0068321F">
            <w:pPr>
              <w:pStyle w:val="TAC"/>
              <w:rPr>
                <w:lang w:eastAsia="zh-CN"/>
              </w:rPr>
            </w:pPr>
            <w:r>
              <w:rPr>
                <w:rFonts w:hint="eastAsia"/>
                <w:lang w:eastAsia="zh-CN"/>
              </w:rPr>
              <w:t>M</w:t>
            </w:r>
          </w:p>
        </w:tc>
        <w:tc>
          <w:tcPr>
            <w:tcW w:w="5471" w:type="dxa"/>
          </w:tcPr>
          <w:p w14:paraId="55577E00" w14:textId="77777777" w:rsidR="00934FF8" w:rsidRDefault="0068321F">
            <w:pPr>
              <w:pStyle w:val="TAL"/>
              <w:rPr>
                <w:lang w:eastAsia="zh-CN"/>
              </w:rPr>
            </w:pPr>
            <w:r>
              <w:rPr>
                <w:lang w:eastAsia="zh-CN"/>
              </w:rPr>
              <w:t xml:space="preserve">This field holds identifier of MBS </w:t>
            </w:r>
            <w:r>
              <w:rPr>
                <w:lang w:eastAsia="zh-CN"/>
              </w:rPr>
              <w:t>session.</w:t>
            </w:r>
          </w:p>
        </w:tc>
      </w:tr>
      <w:tr w:rsidR="00934FF8" w14:paraId="55577E05" w14:textId="77777777">
        <w:trPr>
          <w:cantSplit/>
          <w:jc w:val="center"/>
        </w:trPr>
        <w:tc>
          <w:tcPr>
            <w:tcW w:w="2547" w:type="dxa"/>
          </w:tcPr>
          <w:p w14:paraId="55577E02" w14:textId="77777777" w:rsidR="00934FF8" w:rsidRDefault="0068321F">
            <w:pPr>
              <w:pStyle w:val="TAL"/>
              <w:rPr>
                <w:lang w:eastAsia="zh-CN" w:bidi="ar-IQ"/>
              </w:rPr>
            </w:pPr>
            <w:r>
              <w:rPr>
                <w:rFonts w:hint="eastAsia"/>
                <w:lang w:eastAsia="zh-CN" w:bidi="ar-IQ"/>
              </w:rPr>
              <w:t>M</w:t>
            </w:r>
            <w:r>
              <w:rPr>
                <w:lang w:eastAsia="zh-CN" w:bidi="ar-IQ"/>
              </w:rPr>
              <w:t>BS Service Type</w:t>
            </w:r>
          </w:p>
        </w:tc>
        <w:tc>
          <w:tcPr>
            <w:tcW w:w="851" w:type="dxa"/>
          </w:tcPr>
          <w:p w14:paraId="55577E03" w14:textId="77777777" w:rsidR="00934FF8" w:rsidRDefault="0068321F">
            <w:pPr>
              <w:pStyle w:val="TAC"/>
              <w:rPr>
                <w:lang w:eastAsia="zh-CN"/>
              </w:rPr>
            </w:pPr>
            <w:r>
              <w:rPr>
                <w:rFonts w:hint="eastAsia"/>
                <w:lang w:eastAsia="zh-CN"/>
              </w:rPr>
              <w:t>M</w:t>
            </w:r>
          </w:p>
        </w:tc>
        <w:tc>
          <w:tcPr>
            <w:tcW w:w="5471" w:type="dxa"/>
          </w:tcPr>
          <w:p w14:paraId="55577E04" w14:textId="77777777" w:rsidR="00934FF8" w:rsidRDefault="0068321F">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934FF8" w14:paraId="55577E09" w14:textId="77777777">
        <w:trPr>
          <w:cantSplit/>
          <w:jc w:val="center"/>
        </w:trPr>
        <w:tc>
          <w:tcPr>
            <w:tcW w:w="2547" w:type="dxa"/>
          </w:tcPr>
          <w:p w14:paraId="55577E06" w14:textId="77777777" w:rsidR="00934FF8" w:rsidRDefault="0068321F">
            <w:pPr>
              <w:pStyle w:val="TAL"/>
              <w:rPr>
                <w:lang w:eastAsia="zh-CN" w:bidi="ar-IQ"/>
              </w:rPr>
            </w:pPr>
            <w:r>
              <w:rPr>
                <w:rFonts w:hint="eastAsia"/>
                <w:lang w:eastAsia="zh-CN" w:bidi="ar-IQ"/>
              </w:rPr>
              <w:t>M</w:t>
            </w:r>
            <w:r>
              <w:rPr>
                <w:lang w:eastAsia="zh-CN" w:bidi="ar-IQ"/>
              </w:rPr>
              <w:t>BS Service Area</w:t>
            </w:r>
          </w:p>
        </w:tc>
        <w:tc>
          <w:tcPr>
            <w:tcW w:w="851" w:type="dxa"/>
          </w:tcPr>
          <w:p w14:paraId="55577E07" w14:textId="77777777" w:rsidR="00934FF8" w:rsidRDefault="0068321F">
            <w:pPr>
              <w:pStyle w:val="TAC"/>
              <w:rPr>
                <w:lang w:eastAsia="zh-CN"/>
              </w:rPr>
            </w:pPr>
            <w:r>
              <w:rPr>
                <w:lang w:eastAsia="zh-CN"/>
              </w:rPr>
              <w:t>O</w:t>
            </w:r>
            <w:r>
              <w:rPr>
                <w:vertAlign w:val="subscript"/>
                <w:lang w:eastAsia="zh-CN"/>
              </w:rPr>
              <w:t>C</w:t>
            </w:r>
          </w:p>
        </w:tc>
        <w:tc>
          <w:tcPr>
            <w:tcW w:w="5471" w:type="dxa"/>
          </w:tcPr>
          <w:p w14:paraId="55577E08" w14:textId="77777777" w:rsidR="00934FF8" w:rsidRDefault="0068321F">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934FF8" w14:paraId="55577E0D" w14:textId="77777777">
        <w:trPr>
          <w:cantSplit/>
          <w:jc w:val="center"/>
        </w:trPr>
        <w:tc>
          <w:tcPr>
            <w:tcW w:w="2547" w:type="dxa"/>
          </w:tcPr>
          <w:p w14:paraId="55577E0A" w14:textId="77777777" w:rsidR="00934FF8" w:rsidRDefault="0068321F">
            <w:pPr>
              <w:pStyle w:val="TAL"/>
              <w:rPr>
                <w:lang w:eastAsia="zh-CN" w:bidi="ar-IQ"/>
              </w:rPr>
            </w:pPr>
            <w:r>
              <w:rPr>
                <w:lang w:bidi="ar-IQ"/>
              </w:rPr>
              <w:t>QoS Information</w:t>
            </w:r>
          </w:p>
        </w:tc>
        <w:tc>
          <w:tcPr>
            <w:tcW w:w="851" w:type="dxa"/>
          </w:tcPr>
          <w:p w14:paraId="55577E0B" w14:textId="77777777" w:rsidR="00934FF8" w:rsidRDefault="0068321F">
            <w:pPr>
              <w:pStyle w:val="TAC"/>
              <w:rPr>
                <w:lang w:eastAsia="zh-CN"/>
              </w:rPr>
            </w:pPr>
            <w:r>
              <w:rPr>
                <w:lang w:eastAsia="zh-CN"/>
              </w:rPr>
              <w:t>O</w:t>
            </w:r>
            <w:r>
              <w:rPr>
                <w:vertAlign w:val="subscript"/>
                <w:lang w:eastAsia="zh-CN"/>
              </w:rPr>
              <w:t>C</w:t>
            </w:r>
          </w:p>
        </w:tc>
        <w:tc>
          <w:tcPr>
            <w:tcW w:w="5471" w:type="dxa"/>
          </w:tcPr>
          <w:p w14:paraId="55577E0C" w14:textId="77777777" w:rsidR="00934FF8" w:rsidRDefault="0068321F">
            <w:pPr>
              <w:pStyle w:val="TAL"/>
              <w:rPr>
                <w:lang w:bidi="ar-IQ"/>
              </w:rPr>
            </w:pPr>
            <w:r>
              <w:t>This field holds the QoS applied to MBS session.</w:t>
            </w:r>
          </w:p>
        </w:tc>
      </w:tr>
      <w:tr w:rsidR="00934FF8" w14:paraId="55577E11" w14:textId="77777777">
        <w:trPr>
          <w:cantSplit/>
          <w:jc w:val="center"/>
        </w:trPr>
        <w:tc>
          <w:tcPr>
            <w:tcW w:w="2547" w:type="dxa"/>
          </w:tcPr>
          <w:p w14:paraId="55577E0E" w14:textId="77777777" w:rsidR="00934FF8" w:rsidRDefault="0068321F">
            <w:pPr>
              <w:pStyle w:val="TAL"/>
              <w:rPr>
                <w:lang w:bidi="ar-IQ"/>
              </w:rPr>
            </w:pPr>
            <w:r>
              <w:rPr>
                <w:lang w:bidi="ar-IQ"/>
              </w:rPr>
              <w:t>MBS Session Start Time</w:t>
            </w:r>
          </w:p>
        </w:tc>
        <w:tc>
          <w:tcPr>
            <w:tcW w:w="851" w:type="dxa"/>
          </w:tcPr>
          <w:p w14:paraId="55577E0F" w14:textId="77777777" w:rsidR="00934FF8" w:rsidRDefault="0068321F">
            <w:pPr>
              <w:pStyle w:val="TAC"/>
              <w:rPr>
                <w:lang w:eastAsia="zh-CN"/>
              </w:rPr>
            </w:pPr>
            <w:r>
              <w:rPr>
                <w:lang w:eastAsia="zh-CN"/>
              </w:rPr>
              <w:t>O</w:t>
            </w:r>
            <w:r>
              <w:rPr>
                <w:vertAlign w:val="subscript"/>
                <w:lang w:eastAsia="zh-CN"/>
              </w:rPr>
              <w:t>C</w:t>
            </w:r>
          </w:p>
        </w:tc>
        <w:tc>
          <w:tcPr>
            <w:tcW w:w="5471" w:type="dxa"/>
          </w:tcPr>
          <w:p w14:paraId="55577E10" w14:textId="77777777" w:rsidR="00934FF8" w:rsidRDefault="0068321F">
            <w:pPr>
              <w:pStyle w:val="TAL"/>
            </w:pPr>
            <w:r>
              <w:rPr>
                <w:lang w:bidi="ar-IQ"/>
              </w:rPr>
              <w:t xml:space="preserve">This field holds the timestamp when MBS </w:t>
            </w:r>
            <w:r>
              <w:t>session starts.</w:t>
            </w:r>
          </w:p>
        </w:tc>
      </w:tr>
      <w:tr w:rsidR="00934FF8" w14:paraId="55577E15" w14:textId="77777777">
        <w:trPr>
          <w:cantSplit/>
          <w:jc w:val="center"/>
        </w:trPr>
        <w:tc>
          <w:tcPr>
            <w:tcW w:w="2547" w:type="dxa"/>
          </w:tcPr>
          <w:p w14:paraId="55577E12" w14:textId="77777777" w:rsidR="00934FF8" w:rsidRDefault="0068321F">
            <w:pPr>
              <w:pStyle w:val="TAL"/>
              <w:rPr>
                <w:lang w:eastAsia="zh-CN" w:bidi="ar-IQ"/>
              </w:rPr>
            </w:pPr>
            <w:r>
              <w:rPr>
                <w:lang w:bidi="ar-IQ"/>
              </w:rPr>
              <w:t>MBS Session Stop Time</w:t>
            </w:r>
          </w:p>
        </w:tc>
        <w:tc>
          <w:tcPr>
            <w:tcW w:w="851" w:type="dxa"/>
          </w:tcPr>
          <w:p w14:paraId="55577E13" w14:textId="77777777" w:rsidR="00934FF8" w:rsidRDefault="0068321F">
            <w:pPr>
              <w:pStyle w:val="TAC"/>
              <w:rPr>
                <w:lang w:eastAsia="zh-CN"/>
              </w:rPr>
            </w:pPr>
            <w:r>
              <w:rPr>
                <w:lang w:eastAsia="zh-CN"/>
              </w:rPr>
              <w:t>O</w:t>
            </w:r>
            <w:r>
              <w:rPr>
                <w:vertAlign w:val="subscript"/>
                <w:lang w:eastAsia="zh-CN"/>
              </w:rPr>
              <w:t>C</w:t>
            </w:r>
          </w:p>
        </w:tc>
        <w:tc>
          <w:tcPr>
            <w:tcW w:w="5471" w:type="dxa"/>
          </w:tcPr>
          <w:p w14:paraId="55577E14" w14:textId="77777777" w:rsidR="00934FF8" w:rsidRDefault="0068321F">
            <w:pPr>
              <w:pStyle w:val="TAL"/>
              <w:rPr>
                <w:lang w:eastAsia="zh-CN"/>
              </w:rPr>
            </w:pPr>
            <w:r>
              <w:rPr>
                <w:lang w:bidi="ar-IQ"/>
              </w:rPr>
              <w:t xml:space="preserve">This field holds the timestamp when MBS </w:t>
            </w:r>
            <w:r>
              <w:t>session terminates.</w:t>
            </w:r>
          </w:p>
        </w:tc>
      </w:tr>
      <w:tr w:rsidR="00934FF8" w14:paraId="55577E19" w14:textId="77777777">
        <w:trPr>
          <w:cantSplit/>
          <w:jc w:val="center"/>
        </w:trPr>
        <w:tc>
          <w:tcPr>
            <w:tcW w:w="2547" w:type="dxa"/>
          </w:tcPr>
          <w:p w14:paraId="55577E16" w14:textId="77777777" w:rsidR="00934FF8" w:rsidRDefault="0068321F">
            <w:pPr>
              <w:pStyle w:val="TAL"/>
              <w:rPr>
                <w:lang w:bidi="ar-IQ"/>
              </w:rPr>
            </w:pPr>
            <w:r>
              <w:rPr>
                <w:lang w:bidi="ar-IQ"/>
              </w:rPr>
              <w:t xml:space="preserve">Serving Network Function ID </w:t>
            </w:r>
          </w:p>
        </w:tc>
        <w:tc>
          <w:tcPr>
            <w:tcW w:w="851" w:type="dxa"/>
          </w:tcPr>
          <w:p w14:paraId="55577E17" w14:textId="77777777" w:rsidR="00934FF8" w:rsidRDefault="0068321F">
            <w:pPr>
              <w:pStyle w:val="TAC"/>
              <w:rPr>
                <w:lang w:eastAsia="zh-CN"/>
              </w:rPr>
            </w:pPr>
            <w:r>
              <w:rPr>
                <w:lang w:eastAsia="zh-CN"/>
              </w:rPr>
              <w:t>O</w:t>
            </w:r>
            <w:r>
              <w:rPr>
                <w:vertAlign w:val="subscript"/>
                <w:lang w:eastAsia="zh-CN"/>
              </w:rPr>
              <w:t>C</w:t>
            </w:r>
          </w:p>
        </w:tc>
        <w:tc>
          <w:tcPr>
            <w:tcW w:w="5471" w:type="dxa"/>
          </w:tcPr>
          <w:p w14:paraId="55577E18" w14:textId="77777777" w:rsidR="00934FF8" w:rsidRDefault="0068321F">
            <w:pPr>
              <w:pStyle w:val="TAL"/>
              <w:rPr>
                <w:lang w:bidi="ar-IQ"/>
              </w:rPr>
            </w:pPr>
            <w:r>
              <w:rPr>
                <w:lang w:bidi="ar-IQ"/>
              </w:rPr>
              <w:t xml:space="preserve">This field holds the identity of the serving network function. </w:t>
            </w:r>
            <w:r>
              <w:rPr>
                <w:rFonts w:cs="Arial"/>
                <w:szCs w:val="18"/>
              </w:rPr>
              <w:t>It may have multiple occurrences.</w:t>
            </w:r>
          </w:p>
        </w:tc>
      </w:tr>
      <w:tr w:rsidR="00934FF8" w14:paraId="55577E1E" w14:textId="77777777">
        <w:trPr>
          <w:cantSplit/>
          <w:jc w:val="center"/>
        </w:trPr>
        <w:tc>
          <w:tcPr>
            <w:tcW w:w="2547" w:type="dxa"/>
          </w:tcPr>
          <w:p w14:paraId="55577E1A" w14:textId="77777777" w:rsidR="00934FF8" w:rsidRDefault="0068321F">
            <w:pPr>
              <w:pStyle w:val="TAL"/>
              <w:ind w:left="284"/>
              <w:rPr>
                <w:lang w:bidi="ar-IQ"/>
              </w:rPr>
            </w:pPr>
            <w:r>
              <w:t>Serving Network Function Information</w:t>
            </w:r>
          </w:p>
        </w:tc>
        <w:tc>
          <w:tcPr>
            <w:tcW w:w="851" w:type="dxa"/>
          </w:tcPr>
          <w:p w14:paraId="55577E1B" w14:textId="77777777" w:rsidR="00934FF8" w:rsidRDefault="0068321F">
            <w:pPr>
              <w:pStyle w:val="TAC"/>
              <w:rPr>
                <w:lang w:eastAsia="zh-CN"/>
              </w:rPr>
            </w:pPr>
            <w:r>
              <w:rPr>
                <w:lang w:bidi="ar-IQ"/>
              </w:rPr>
              <w:t>M</w:t>
            </w:r>
          </w:p>
        </w:tc>
        <w:tc>
          <w:tcPr>
            <w:tcW w:w="5471" w:type="dxa"/>
          </w:tcPr>
          <w:p w14:paraId="55577E1C" w14:textId="77777777" w:rsidR="00934FF8" w:rsidRDefault="0068321F">
            <w:pPr>
              <w:pStyle w:val="TAL"/>
              <w:rPr>
                <w:lang w:eastAsia="zh-CN"/>
              </w:rPr>
            </w:pPr>
            <w:r>
              <w:rPr>
                <w:lang w:eastAsia="zh-CN"/>
              </w:rPr>
              <w:t>This field holds the Information of the serving network function:</w:t>
            </w:r>
          </w:p>
          <w:p w14:paraId="55577E1D" w14:textId="77777777" w:rsidR="00934FF8" w:rsidRDefault="0068321F">
            <w:pPr>
              <w:pStyle w:val="TAL"/>
              <w:ind w:left="284"/>
              <w:rPr>
                <w:lang w:eastAsia="zh-CN"/>
              </w:rPr>
            </w:pPr>
            <w:r>
              <w:rPr>
                <w:lang w:eastAsia="zh-CN"/>
              </w:rPr>
              <w:t xml:space="preserve">- AMF for the MBS sessions being served by MB-SMF in </w:t>
            </w:r>
            <w:r>
              <w:rPr>
                <w:lang w:eastAsia="zh-CN"/>
              </w:rPr>
              <w:t>non-roaming</w:t>
            </w:r>
          </w:p>
        </w:tc>
      </w:tr>
      <w:tr w:rsidR="00934FF8" w14:paraId="55577E22" w14:textId="77777777">
        <w:trPr>
          <w:cantSplit/>
          <w:jc w:val="center"/>
        </w:trPr>
        <w:tc>
          <w:tcPr>
            <w:tcW w:w="2547" w:type="dxa"/>
          </w:tcPr>
          <w:p w14:paraId="55577E1F" w14:textId="77777777" w:rsidR="00934FF8" w:rsidRDefault="0068321F">
            <w:pPr>
              <w:pStyle w:val="TAL"/>
              <w:ind w:left="284"/>
              <w:rPr>
                <w:lang w:bidi="ar-IQ"/>
              </w:rPr>
            </w:pPr>
            <w:r>
              <w:rPr>
                <w:lang w:val="en-US"/>
              </w:rPr>
              <w:t>AMF Identifier</w:t>
            </w:r>
          </w:p>
        </w:tc>
        <w:tc>
          <w:tcPr>
            <w:tcW w:w="851" w:type="dxa"/>
          </w:tcPr>
          <w:p w14:paraId="55577E20" w14:textId="77777777" w:rsidR="00934FF8" w:rsidRDefault="0068321F">
            <w:pPr>
              <w:pStyle w:val="TAC"/>
              <w:rPr>
                <w:lang w:eastAsia="zh-CN"/>
              </w:rPr>
            </w:pPr>
            <w:r>
              <w:rPr>
                <w:lang w:eastAsia="zh-CN"/>
              </w:rPr>
              <w:t>O</w:t>
            </w:r>
            <w:r>
              <w:rPr>
                <w:vertAlign w:val="subscript"/>
                <w:lang w:eastAsia="zh-CN"/>
              </w:rPr>
              <w:t>C</w:t>
            </w:r>
          </w:p>
        </w:tc>
        <w:tc>
          <w:tcPr>
            <w:tcW w:w="5471" w:type="dxa"/>
          </w:tcPr>
          <w:p w14:paraId="55577E21" w14:textId="77777777" w:rsidR="00934FF8" w:rsidRDefault="0068321F">
            <w:pPr>
              <w:pStyle w:val="TAL"/>
              <w:rPr>
                <w:lang w:bidi="ar-IQ"/>
              </w:rPr>
            </w:pPr>
            <w:r>
              <w:rPr>
                <w:lang w:bidi="ar-IQ"/>
              </w:rPr>
              <w:t>This field holds the AMF identifier.</w:t>
            </w:r>
          </w:p>
        </w:tc>
      </w:tr>
    </w:tbl>
    <w:p w14:paraId="55577E23" w14:textId="77777777" w:rsidR="00934FF8" w:rsidRDefault="00934FF8">
      <w:pPr>
        <w:rPr>
          <w:lang w:eastAsia="zh-CN"/>
        </w:rPr>
      </w:pPr>
    </w:p>
    <w:p w14:paraId="55577E24" w14:textId="77777777" w:rsidR="00934FF8" w:rsidRDefault="0068321F">
      <w:pPr>
        <w:pStyle w:val="Heading4"/>
        <w:rPr>
          <w:lang w:bidi="ar-IQ"/>
        </w:rPr>
      </w:pPr>
      <w:bookmarkStart w:id="680" w:name="_Toc5858"/>
      <w:bookmarkStart w:id="681" w:name="_Toc3101"/>
      <w:bookmarkStart w:id="682" w:name="_Toc11947"/>
      <w:bookmarkStart w:id="683" w:name="_Toc24780"/>
      <w:bookmarkStart w:id="684" w:name="_Toc20728"/>
      <w:bookmarkStart w:id="685" w:name="_Toc26782"/>
      <w:r>
        <w:t>6.2.1.</w:t>
      </w:r>
      <w:r>
        <w:rPr>
          <w:rFonts w:hint="eastAsia"/>
          <w:lang w:val="en-US" w:eastAsia="zh-CN" w:bidi="ar-IQ"/>
        </w:rPr>
        <w:t>3</w:t>
      </w:r>
      <w:r>
        <w:rPr>
          <w:lang w:bidi="ar-IQ"/>
        </w:rPr>
        <w:tab/>
        <w:t>Definition of MBS container information</w:t>
      </w:r>
      <w:bookmarkEnd w:id="680"/>
      <w:bookmarkEnd w:id="681"/>
      <w:bookmarkEnd w:id="682"/>
      <w:bookmarkEnd w:id="683"/>
      <w:bookmarkEnd w:id="684"/>
      <w:bookmarkEnd w:id="685"/>
      <w:r>
        <w:rPr>
          <w:lang w:bidi="ar-IQ"/>
        </w:rPr>
        <w:t xml:space="preserve"> </w:t>
      </w:r>
    </w:p>
    <w:p w14:paraId="55577E25" w14:textId="77777777" w:rsidR="00934FF8" w:rsidRDefault="0068321F">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 xml:space="preserve">.1. </w:t>
      </w:r>
    </w:p>
    <w:p w14:paraId="55577E26" w14:textId="77777777" w:rsidR="00934FF8" w:rsidRDefault="0068321F">
      <w:pPr>
        <w:pStyle w:val="TH"/>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934FF8" w14:paraId="55577E2A"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55577E27" w14:textId="77777777" w:rsidR="00934FF8" w:rsidRDefault="0068321F">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55577E28" w14:textId="77777777" w:rsidR="00934FF8" w:rsidRDefault="0068321F">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55577E29" w14:textId="77777777" w:rsidR="00934FF8" w:rsidRDefault="0068321F">
            <w:pPr>
              <w:pStyle w:val="TAH"/>
              <w:keepNext w:val="0"/>
              <w:keepLines w:val="0"/>
              <w:rPr>
                <w:lang w:bidi="ar-IQ"/>
              </w:rPr>
            </w:pPr>
            <w:r>
              <w:rPr>
                <w:lang w:bidi="ar-IQ"/>
              </w:rPr>
              <w:t xml:space="preserve">Description </w:t>
            </w:r>
          </w:p>
        </w:tc>
      </w:tr>
      <w:tr w:rsidR="00934FF8" w14:paraId="55577E2E"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577E2B" w14:textId="77777777" w:rsidR="00934FF8" w:rsidRDefault="0068321F">
            <w:pPr>
              <w:pStyle w:val="TAL"/>
              <w:keepNext w:val="0"/>
              <w:keepLines w:val="0"/>
              <w:rPr>
                <w:lang w:bidi="ar-IQ"/>
              </w:rPr>
            </w:pPr>
            <w:r>
              <w:rPr>
                <w:lang w:bidi="ar-IQ"/>
              </w:rPr>
              <w:t>Time</w:t>
            </w:r>
            <w:r>
              <w:rPr>
                <w:lang w:bidi="ar-IQ"/>
              </w:rPr>
              <w:t xml:space="preserve"> of First Usage</w:t>
            </w:r>
          </w:p>
        </w:tc>
        <w:tc>
          <w:tcPr>
            <w:tcW w:w="850" w:type="dxa"/>
            <w:tcBorders>
              <w:top w:val="single" w:sz="6" w:space="0" w:color="auto"/>
              <w:left w:val="single" w:sz="6" w:space="0" w:color="auto"/>
              <w:bottom w:val="single" w:sz="6" w:space="0" w:color="auto"/>
              <w:right w:val="single" w:sz="6" w:space="0" w:color="auto"/>
            </w:tcBorders>
          </w:tcPr>
          <w:p w14:paraId="55577E2C" w14:textId="77777777" w:rsidR="00934FF8" w:rsidRDefault="0068321F">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5577E2D" w14:textId="77777777" w:rsidR="00934FF8" w:rsidRDefault="0068321F">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934FF8" w14:paraId="55577E32"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577E2F" w14:textId="77777777" w:rsidR="00934FF8" w:rsidRDefault="0068321F">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55577E30" w14:textId="77777777" w:rsidR="00934FF8" w:rsidRDefault="0068321F">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5577E31" w14:textId="77777777" w:rsidR="00934FF8" w:rsidRDefault="0068321F">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934FF8" w14:paraId="55577E3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577E33" w14:textId="77777777" w:rsidR="00934FF8" w:rsidRDefault="0068321F">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55577E34" w14:textId="77777777" w:rsidR="00934FF8" w:rsidRDefault="0068321F">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5577E35" w14:textId="77777777" w:rsidR="00934FF8" w:rsidRDefault="0068321F">
            <w:pPr>
              <w:pStyle w:val="TAL"/>
              <w:keepNext w:val="0"/>
              <w:keepLines w:val="0"/>
              <w:rPr>
                <w:bCs/>
              </w:rPr>
            </w:pPr>
            <w:r>
              <w:t xml:space="preserve">This field holds the QoS applied </w:t>
            </w:r>
            <w:r>
              <w:rPr>
                <w:bCs/>
              </w:rPr>
              <w:t>during the service data container interval.</w:t>
            </w:r>
          </w:p>
        </w:tc>
      </w:tr>
      <w:tr w:rsidR="00934FF8" w14:paraId="55577E3A"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577E37" w14:textId="77777777" w:rsidR="00934FF8" w:rsidRDefault="0068321F">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55577E38" w14:textId="77777777" w:rsidR="00934FF8" w:rsidRDefault="0068321F">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5577E39" w14:textId="77777777" w:rsidR="00934FF8" w:rsidRDefault="0068321F">
            <w:pPr>
              <w:pStyle w:val="TAL"/>
              <w:keepNext w:val="0"/>
              <w:keepLines w:val="0"/>
            </w:pPr>
            <w:r>
              <w:t>This field holds a list of NG-RAN nodes establishing connection, or a list of UPFs establishing connection with MB-UPF</w:t>
            </w:r>
            <w:r>
              <w:rPr>
                <w:bCs/>
              </w:rPr>
              <w:t>.</w:t>
            </w:r>
          </w:p>
        </w:tc>
      </w:tr>
    </w:tbl>
    <w:p w14:paraId="55577E3B" w14:textId="77777777" w:rsidR="00934FF8" w:rsidRDefault="00934FF8"/>
    <w:p w14:paraId="55577E3C" w14:textId="77777777" w:rsidR="00934FF8" w:rsidRDefault="0068321F">
      <w:pPr>
        <w:pStyle w:val="Heading3"/>
      </w:pPr>
      <w:bookmarkStart w:id="686" w:name="_Toc14866"/>
      <w:bookmarkStart w:id="687" w:name="_Toc44929001"/>
      <w:bookmarkStart w:id="688" w:name="_Toc44928811"/>
      <w:bookmarkStart w:id="689" w:name="_Toc58598863"/>
      <w:bookmarkStart w:id="690" w:name="_Toc44664354"/>
      <w:bookmarkStart w:id="691" w:name="_Toc1133"/>
      <w:bookmarkStart w:id="692" w:name="_Toc145934823"/>
      <w:bookmarkStart w:id="693" w:name="_Toc21430"/>
      <w:bookmarkStart w:id="694" w:name="_Toc36049377"/>
      <w:bookmarkStart w:id="695" w:name="_Toc20205558"/>
      <w:bookmarkStart w:id="696" w:name="_Toc30615"/>
      <w:bookmarkStart w:id="697" w:name="_Toc27579541"/>
      <w:bookmarkStart w:id="698" w:name="_Toc51859708"/>
      <w:bookmarkStart w:id="699" w:name="_Toc36112596"/>
      <w:bookmarkStart w:id="700" w:name="_Toc26062"/>
      <w:bookmarkStart w:id="701" w:name="_Toc2011"/>
      <w:bookmarkStart w:id="702" w:name="_Toc36045497"/>
      <w:r>
        <w:t>6.2.2</w:t>
      </w:r>
      <w:r>
        <w:tab/>
        <w:t>Detailed message format for converged charging</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5577E3D" w14:textId="77777777" w:rsidR="00934FF8" w:rsidRDefault="0068321F">
      <w:pPr>
        <w:keepNext/>
      </w:pPr>
      <w:r>
        <w:t>The following clause specifies per Operati</w:t>
      </w:r>
      <w:r>
        <w:t xml:space="preserve">on Type the charging data that are sent by MB-SMF for </w:t>
      </w:r>
      <w:r>
        <w:rPr>
          <w:lang w:bidi="ar-IQ"/>
        </w:rPr>
        <w:t xml:space="preserve">5G data connectivity </w:t>
      </w:r>
      <w:r>
        <w:t xml:space="preserve">converged </w:t>
      </w:r>
      <w:r>
        <w:rPr>
          <w:lang w:bidi="ar-IQ"/>
        </w:rPr>
        <w:t>charging or offline only charging</w:t>
      </w:r>
      <w:r>
        <w:t xml:space="preserve">. </w:t>
      </w:r>
    </w:p>
    <w:p w14:paraId="55577E3E" w14:textId="77777777" w:rsidR="00934FF8" w:rsidRDefault="0068321F">
      <w:pPr>
        <w:rPr>
          <w:rFonts w:eastAsia="MS Mincho"/>
        </w:rPr>
      </w:pPr>
      <w:r>
        <w:rPr>
          <w:rFonts w:eastAsia="MS Mincho"/>
        </w:rPr>
        <w:t xml:space="preserve">The Operation Types are listed in the following order: I (Initial)/U (Update)/T (Termination)/E (Event). Therefore, when all Operation </w:t>
      </w:r>
      <w:r>
        <w:rPr>
          <w:rFonts w:eastAsia="MS Mincho"/>
        </w:rPr>
        <w:t>Types are possible it is marked as IUTE. If only some Operation Types are allowed for a node, only the appropriate letters are used (i.e. IUT or E) as indicated in the table heading. The omission of an Operation Type for a particular field is marked with "</w:t>
      </w:r>
      <w:r>
        <w:rPr>
          <w:rFonts w:eastAsia="MS Mincho"/>
        </w:rPr>
        <w:t xml:space="preserve">-" (i.e. IU-E). Also, when an entire field is not allowed in a node the entire cell is marked as "-". </w:t>
      </w:r>
    </w:p>
    <w:p w14:paraId="55577E3F" w14:textId="77777777" w:rsidR="00934FF8" w:rsidRDefault="0068321F">
      <w:pPr>
        <w:pStyle w:val="TH"/>
        <w:jc w:val="left"/>
        <w:rPr>
          <w:rFonts w:ascii="Times New Roman" w:hAnsi="Times New Roman"/>
          <w:b w:val="0"/>
        </w:rPr>
      </w:pPr>
      <w:r>
        <w:rPr>
          <w:rFonts w:ascii="Times New Roman" w:hAnsi="Times New Roman"/>
          <w:b w:val="0"/>
        </w:rPr>
        <w:t xml:space="preserve">Table </w:t>
      </w:r>
      <w:r>
        <w:rPr>
          <w:rFonts w:ascii="Times New Roman" w:hAnsi="Times New Roman" w:hint="eastAsia"/>
          <w:b w:val="0"/>
        </w:rPr>
        <w:t>6.2.2</w:t>
      </w:r>
      <w:r>
        <w:rPr>
          <w:rFonts w:ascii="Times New Roman" w:hAnsi="Times New Roman"/>
          <w:b w:val="0"/>
        </w:rPr>
        <w:t>.1 defines the basic structure of the supported fields in the Charging Data Request message for 5G data connectivity converged charging for MB</w:t>
      </w:r>
      <w:r>
        <w:rPr>
          <w:rFonts w:ascii="Times New Roman" w:hAnsi="Times New Roman"/>
          <w:b w:val="0"/>
        </w:rPr>
        <w:t xml:space="preserve">-SMF to support 5G MBS charging.  </w:t>
      </w:r>
    </w:p>
    <w:p w14:paraId="55577E40" w14:textId="77777777" w:rsidR="00934FF8" w:rsidRDefault="0068321F">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934FF8" w14:paraId="55577E44"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55577E41" w14:textId="77777777" w:rsidR="00934FF8" w:rsidRDefault="0068321F">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55577E42" w14:textId="77777777" w:rsidR="00934FF8" w:rsidRDefault="0068321F">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55577E43" w14:textId="77777777" w:rsidR="00934FF8" w:rsidRDefault="0068321F">
            <w:pPr>
              <w:pStyle w:val="TAH"/>
              <w:rPr>
                <w:lang w:eastAsia="zh-CN"/>
              </w:rPr>
            </w:pPr>
            <w:r>
              <w:rPr>
                <w:lang w:eastAsia="zh-CN"/>
              </w:rPr>
              <w:t>FBC</w:t>
            </w:r>
          </w:p>
        </w:tc>
      </w:tr>
      <w:tr w:rsidR="00934FF8" w14:paraId="55577E48"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55577E45" w14:textId="77777777" w:rsidR="00934FF8" w:rsidRDefault="00934FF8">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55577E46" w14:textId="77777777" w:rsidR="00934FF8" w:rsidRDefault="0068321F">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55577E47" w14:textId="77777777" w:rsidR="00934FF8" w:rsidRDefault="0068321F">
            <w:pPr>
              <w:pStyle w:val="TAH"/>
              <w:rPr>
                <w:lang w:eastAsia="zh-CN"/>
              </w:rPr>
            </w:pPr>
            <w:r>
              <w:rPr>
                <w:lang w:eastAsia="zh-CN"/>
              </w:rPr>
              <w:t>Converged Charging</w:t>
            </w:r>
          </w:p>
        </w:tc>
      </w:tr>
      <w:tr w:rsidR="00934FF8" w14:paraId="55577E4C"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55577E49" w14:textId="77777777" w:rsidR="00934FF8" w:rsidRDefault="00934FF8">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55577E4A" w14:textId="77777777" w:rsidR="00934FF8" w:rsidRDefault="0068321F">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55577E4B" w14:textId="77777777" w:rsidR="00934FF8" w:rsidRDefault="0068321F">
            <w:pPr>
              <w:pStyle w:val="TAH"/>
            </w:pPr>
            <w:r>
              <w:t>I/U/T/E</w:t>
            </w:r>
          </w:p>
        </w:tc>
      </w:tr>
      <w:tr w:rsidR="00934FF8" w14:paraId="55577E4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4D" w14:textId="77777777" w:rsidR="00934FF8" w:rsidRDefault="0068321F">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4E" w14:textId="77777777" w:rsidR="00934FF8" w:rsidRDefault="0068321F">
            <w:pPr>
              <w:keepNext/>
              <w:keepLines/>
              <w:spacing w:after="0"/>
              <w:jc w:val="center"/>
              <w:rPr>
                <w:rFonts w:ascii="Arial" w:hAnsi="Arial"/>
                <w:sz w:val="18"/>
                <w:lang w:eastAsia="zh-CN"/>
              </w:rPr>
            </w:pPr>
            <w:r>
              <w:rPr>
                <w:rFonts w:ascii="Arial" w:hAnsi="Arial"/>
                <w:sz w:val="18"/>
              </w:rPr>
              <w:t>-UT-</w:t>
            </w:r>
          </w:p>
        </w:tc>
      </w:tr>
      <w:tr w:rsidR="00934FF8" w14:paraId="55577E5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50" w14:textId="77777777" w:rsidR="00934FF8" w:rsidRDefault="0068321F">
            <w:pPr>
              <w:pStyle w:val="TAL"/>
            </w:pPr>
            <w:r>
              <w:t xml:space="preserve">NF </w:t>
            </w:r>
            <w:r>
              <w:t>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51"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55"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53" w14:textId="77777777" w:rsidR="00934FF8" w:rsidRDefault="0068321F">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54"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5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56" w14:textId="77777777" w:rsidR="00934FF8" w:rsidRDefault="0068321F">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57"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5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59" w14:textId="77777777" w:rsidR="00934FF8" w:rsidRDefault="0068321F">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5A" w14:textId="77777777" w:rsidR="00934FF8" w:rsidRDefault="0068321F">
            <w:pPr>
              <w:keepNext/>
              <w:keepLines/>
              <w:spacing w:after="0"/>
              <w:jc w:val="center"/>
              <w:rPr>
                <w:rFonts w:ascii="Arial" w:hAnsi="Arial"/>
                <w:sz w:val="18"/>
              </w:rPr>
            </w:pPr>
            <w:r>
              <w:rPr>
                <w:rFonts w:ascii="Arial" w:hAnsi="Arial"/>
                <w:sz w:val="18"/>
              </w:rPr>
              <w:t>-UT-</w:t>
            </w:r>
          </w:p>
        </w:tc>
      </w:tr>
      <w:tr w:rsidR="00934FF8" w14:paraId="55577E5E"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5C" w14:textId="77777777" w:rsidR="00934FF8" w:rsidRDefault="0068321F">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5D"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6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5F" w14:textId="77777777" w:rsidR="00934FF8" w:rsidRDefault="0068321F">
            <w:pPr>
              <w:pStyle w:val="TAL"/>
              <w:ind w:left="284"/>
              <w:rPr>
                <w:lang w:bidi="ar-IQ"/>
              </w:rPr>
            </w:pPr>
            <w:r>
              <w:rPr>
                <w:rFonts w:hint="eastAsia"/>
                <w:lang w:eastAsia="zh-CN" w:bidi="ar-IQ"/>
              </w:rPr>
              <w:t>Rating</w:t>
            </w:r>
            <w:r>
              <w:rPr>
                <w:lang w:eastAsia="zh-CN" w:bidi="ar-IQ"/>
              </w:rPr>
              <w:t xml:space="preserve"> Group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60"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64"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62" w14:textId="77777777" w:rsidR="00934FF8" w:rsidRDefault="0068321F">
            <w:pPr>
              <w:pStyle w:val="TAL"/>
              <w:ind w:left="284"/>
              <w:rPr>
                <w:lang w:bidi="ar-IQ"/>
              </w:rPr>
            </w:pPr>
            <w:r>
              <w:rPr>
                <w:rFonts w:hint="eastAsia"/>
                <w:lang w:eastAsia="zh-CN"/>
              </w:rPr>
              <w:t>Used Unit</w:t>
            </w:r>
            <w:r>
              <w:rPr>
                <w:lang w:eastAsia="zh-CN"/>
              </w:rPr>
              <w:t xml:space="preserve"> Container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63" w14:textId="77777777" w:rsidR="00934FF8" w:rsidRDefault="0068321F">
            <w:pPr>
              <w:keepNext/>
              <w:keepLines/>
              <w:spacing w:after="0"/>
              <w:jc w:val="center"/>
              <w:rPr>
                <w:rFonts w:ascii="Arial" w:hAnsi="Arial"/>
                <w:sz w:val="18"/>
              </w:rPr>
            </w:pPr>
            <w:r>
              <w:rPr>
                <w:rFonts w:ascii="Arial" w:hAnsi="Arial"/>
                <w:sz w:val="18"/>
              </w:rPr>
              <w:t>-UT-</w:t>
            </w:r>
          </w:p>
        </w:tc>
      </w:tr>
      <w:tr w:rsidR="00934FF8" w14:paraId="55577E6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65" w14:textId="77777777" w:rsidR="00934FF8" w:rsidRDefault="0068321F">
            <w:pPr>
              <w:pStyle w:val="TAL"/>
              <w:ind w:left="568"/>
              <w:rPr>
                <w:lang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66" w14:textId="77777777" w:rsidR="00934FF8" w:rsidRDefault="0068321F">
            <w:pPr>
              <w:keepNext/>
              <w:keepLines/>
              <w:spacing w:after="0"/>
              <w:jc w:val="center"/>
              <w:rPr>
                <w:rFonts w:ascii="Arial" w:hAnsi="Arial"/>
                <w:sz w:val="18"/>
              </w:rPr>
            </w:pPr>
            <w:r>
              <w:rPr>
                <w:rFonts w:ascii="Arial" w:hAnsi="Arial"/>
                <w:sz w:val="18"/>
              </w:rPr>
              <w:t>-UT-</w:t>
            </w:r>
          </w:p>
        </w:tc>
      </w:tr>
      <w:tr w:rsidR="00934FF8" w14:paraId="55577E6A"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68" w14:textId="77777777" w:rsidR="00934FF8" w:rsidRDefault="0068321F">
            <w:pPr>
              <w:pStyle w:val="TAL"/>
              <w:ind w:left="568"/>
              <w:rPr>
                <w:lang w:bidi="ar-IQ"/>
              </w:rPr>
            </w:pPr>
            <w:r>
              <w:t xml:space="preserve">MBS Container Information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69" w14:textId="77777777" w:rsidR="00934FF8" w:rsidRDefault="0068321F">
            <w:pPr>
              <w:keepNext/>
              <w:keepLines/>
              <w:spacing w:after="0"/>
              <w:jc w:val="center"/>
              <w:rPr>
                <w:rFonts w:ascii="Arial" w:hAnsi="Arial"/>
                <w:sz w:val="18"/>
              </w:rPr>
            </w:pPr>
            <w:r>
              <w:rPr>
                <w:rFonts w:ascii="Arial" w:hAnsi="Arial"/>
                <w:sz w:val="18"/>
              </w:rPr>
              <w:t>-UT-</w:t>
            </w:r>
          </w:p>
        </w:tc>
      </w:tr>
      <w:tr w:rsidR="00934FF8" w14:paraId="55577E6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55577E6B" w14:textId="77777777" w:rsidR="00934FF8" w:rsidRDefault="0068321F">
            <w:pPr>
              <w:pStyle w:val="TAL"/>
              <w:rPr>
                <w:lang w:eastAsia="zh-CN" w:bidi="ar-IQ"/>
              </w:rPr>
            </w:pPr>
            <w:r>
              <w:t xml:space="preserve">MBS Session Charging </w:t>
            </w:r>
            <w:r>
              <w:t>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55577E6C"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7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6E" w14:textId="77777777" w:rsidR="00934FF8" w:rsidRDefault="0068321F">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6F"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73"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71" w14:textId="77777777" w:rsidR="00934FF8" w:rsidRDefault="0068321F">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72"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76"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74" w14:textId="77777777" w:rsidR="00934FF8" w:rsidRDefault="0068321F">
            <w:pPr>
              <w:pStyle w:val="TAL"/>
              <w:rPr>
                <w:lang w:eastAsia="zh-CN" w:bidi="ar-IQ"/>
              </w:rPr>
            </w:pPr>
            <w:r>
              <w:rPr>
                <w:lang w:eastAsia="zh-CN" w:bidi="ar-IQ"/>
              </w:rPr>
              <w:t>QoS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75"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79"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77" w14:textId="77777777" w:rsidR="00934FF8" w:rsidRDefault="0068321F">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78" w14:textId="77777777" w:rsidR="00934FF8" w:rsidRDefault="0068321F">
            <w:pPr>
              <w:keepNext/>
              <w:keepLines/>
              <w:spacing w:after="0"/>
              <w:jc w:val="center"/>
              <w:rPr>
                <w:rFonts w:ascii="Arial" w:hAnsi="Arial"/>
                <w:sz w:val="18"/>
              </w:rPr>
            </w:pPr>
            <w:r>
              <w:rPr>
                <w:rFonts w:ascii="Arial" w:hAnsi="Arial"/>
                <w:sz w:val="18"/>
              </w:rPr>
              <w:t>I---</w:t>
            </w:r>
          </w:p>
        </w:tc>
      </w:tr>
      <w:tr w:rsidR="00934FF8" w14:paraId="55577E7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7A" w14:textId="77777777" w:rsidR="00934FF8" w:rsidRDefault="0068321F">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7B" w14:textId="77777777" w:rsidR="00934FF8" w:rsidRDefault="0068321F">
            <w:pPr>
              <w:keepNext/>
              <w:keepLines/>
              <w:spacing w:after="0"/>
              <w:jc w:val="center"/>
              <w:rPr>
                <w:rFonts w:ascii="Arial" w:hAnsi="Arial"/>
                <w:sz w:val="18"/>
              </w:rPr>
            </w:pPr>
            <w:r>
              <w:rPr>
                <w:rFonts w:ascii="Arial" w:hAnsi="Arial"/>
                <w:sz w:val="18"/>
              </w:rPr>
              <w:t>--T-</w:t>
            </w:r>
          </w:p>
        </w:tc>
      </w:tr>
      <w:tr w:rsidR="00934FF8" w14:paraId="55577E7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5577E7D" w14:textId="77777777" w:rsidR="00934FF8" w:rsidRDefault="0068321F">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5577E7E" w14:textId="77777777" w:rsidR="00934FF8" w:rsidRDefault="0068321F">
            <w:pPr>
              <w:keepNext/>
              <w:keepLines/>
              <w:spacing w:after="0"/>
              <w:jc w:val="center"/>
              <w:rPr>
                <w:rFonts w:ascii="Arial" w:hAnsi="Arial"/>
                <w:sz w:val="18"/>
              </w:rPr>
            </w:pPr>
            <w:r>
              <w:rPr>
                <w:rFonts w:ascii="Arial" w:hAnsi="Arial"/>
                <w:sz w:val="18"/>
              </w:rPr>
              <w:t>IUT-</w:t>
            </w:r>
          </w:p>
        </w:tc>
      </w:tr>
    </w:tbl>
    <w:p w14:paraId="55577E80" w14:textId="77777777" w:rsidR="00934FF8" w:rsidRDefault="00934FF8">
      <w:pPr>
        <w:rPr>
          <w:i/>
        </w:rPr>
      </w:pPr>
    </w:p>
    <w:p w14:paraId="55577E81" w14:textId="77777777" w:rsidR="00934FF8" w:rsidRDefault="0068321F">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55577E82" w14:textId="77777777" w:rsidR="00934FF8" w:rsidRDefault="0068321F">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934FF8" w14:paraId="55577E86"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5577E83" w14:textId="77777777" w:rsidR="00934FF8" w:rsidRDefault="0068321F">
            <w:pPr>
              <w:pStyle w:val="TAH"/>
            </w:pPr>
            <w:r>
              <w:t>Information E</w:t>
            </w:r>
            <w:r>
              <w:t>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55577E84" w14:textId="77777777" w:rsidR="00934FF8" w:rsidRDefault="0068321F">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55577E85" w14:textId="77777777" w:rsidR="00934FF8" w:rsidRDefault="0068321F">
            <w:pPr>
              <w:pStyle w:val="TAH"/>
              <w:rPr>
                <w:lang w:eastAsia="zh-CN"/>
              </w:rPr>
            </w:pPr>
            <w:r>
              <w:rPr>
                <w:lang w:eastAsia="zh-CN"/>
              </w:rPr>
              <w:t>FBC</w:t>
            </w:r>
          </w:p>
        </w:tc>
      </w:tr>
      <w:tr w:rsidR="00934FF8" w14:paraId="55577E8A"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5577E87" w14:textId="77777777" w:rsidR="00934FF8" w:rsidRDefault="00934FF8">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55577E88" w14:textId="77777777" w:rsidR="00934FF8" w:rsidRDefault="0068321F">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55577E89" w14:textId="77777777" w:rsidR="00934FF8" w:rsidRDefault="0068321F">
            <w:pPr>
              <w:pStyle w:val="TAH"/>
              <w:rPr>
                <w:lang w:eastAsia="zh-CN"/>
              </w:rPr>
            </w:pPr>
            <w:r>
              <w:rPr>
                <w:lang w:eastAsia="zh-CN"/>
              </w:rPr>
              <w:t>Converged Charging</w:t>
            </w:r>
          </w:p>
        </w:tc>
      </w:tr>
      <w:tr w:rsidR="00934FF8" w14:paraId="55577E8E" w14:textId="77777777">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5577E8B" w14:textId="77777777" w:rsidR="00934FF8" w:rsidRDefault="00934FF8">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55577E8C" w14:textId="77777777" w:rsidR="00934FF8" w:rsidRDefault="0068321F">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55577E8D" w14:textId="77777777" w:rsidR="00934FF8" w:rsidRDefault="0068321F">
            <w:pPr>
              <w:pStyle w:val="TAH"/>
            </w:pPr>
            <w:r>
              <w:t>I/U/T/E</w:t>
            </w:r>
          </w:p>
        </w:tc>
      </w:tr>
      <w:tr w:rsidR="00934FF8" w14:paraId="55577E9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8F" w14:textId="77777777" w:rsidR="00934FF8" w:rsidRDefault="0068321F">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90" w14:textId="77777777" w:rsidR="00934FF8" w:rsidRDefault="0068321F">
            <w:pPr>
              <w:keepNext/>
              <w:keepLines/>
              <w:spacing w:after="0"/>
              <w:jc w:val="center"/>
              <w:rPr>
                <w:lang w:eastAsia="zh-CN"/>
              </w:rPr>
            </w:pPr>
            <w:r>
              <w:rPr>
                <w:rFonts w:ascii="Arial" w:hAnsi="Arial"/>
                <w:sz w:val="18"/>
              </w:rPr>
              <w:t>I---</w:t>
            </w:r>
          </w:p>
        </w:tc>
      </w:tr>
      <w:tr w:rsidR="00934FF8" w14:paraId="55577E9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92" w14:textId="77777777" w:rsidR="00934FF8" w:rsidRDefault="0068321F">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93"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9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95" w14:textId="77777777" w:rsidR="00934FF8" w:rsidRDefault="0068321F">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96"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9A"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98" w14:textId="77777777" w:rsidR="00934FF8" w:rsidRDefault="0068321F">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99" w14:textId="77777777" w:rsidR="00934FF8" w:rsidRDefault="0068321F">
            <w:pPr>
              <w:keepNext/>
              <w:keepLines/>
              <w:spacing w:after="0"/>
              <w:jc w:val="center"/>
              <w:rPr>
                <w:rFonts w:ascii="Arial" w:hAnsi="Arial"/>
                <w:sz w:val="18"/>
              </w:rPr>
            </w:pPr>
            <w:r>
              <w:rPr>
                <w:rFonts w:ascii="Arial" w:hAnsi="Arial"/>
                <w:sz w:val="18"/>
              </w:rPr>
              <w:t>IUT-</w:t>
            </w:r>
          </w:p>
        </w:tc>
      </w:tr>
      <w:tr w:rsidR="00934FF8" w14:paraId="55577E9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9B" w14:textId="77777777" w:rsidR="00934FF8" w:rsidRDefault="0068321F">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9C" w14:textId="77777777" w:rsidR="00934FF8" w:rsidRDefault="0068321F">
            <w:pPr>
              <w:keepNext/>
              <w:keepLines/>
              <w:spacing w:after="0"/>
              <w:jc w:val="center"/>
              <w:rPr>
                <w:rFonts w:ascii="Arial" w:hAnsi="Arial"/>
                <w:sz w:val="18"/>
              </w:rPr>
            </w:pPr>
            <w:r>
              <w:rPr>
                <w:rFonts w:ascii="Arial" w:hAnsi="Arial"/>
                <w:sz w:val="18"/>
              </w:rPr>
              <w:t>IU--</w:t>
            </w:r>
          </w:p>
        </w:tc>
      </w:tr>
      <w:tr w:rsidR="00934FF8" w14:paraId="55577EA0"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9E" w14:textId="77777777" w:rsidR="00934FF8" w:rsidRDefault="0068321F">
            <w:pPr>
              <w:pStyle w:val="TAL"/>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9F" w14:textId="77777777" w:rsidR="00934FF8" w:rsidRDefault="0068321F">
            <w:pPr>
              <w:keepNext/>
              <w:keepLines/>
              <w:spacing w:after="0"/>
              <w:jc w:val="center"/>
              <w:rPr>
                <w:rFonts w:ascii="Arial" w:hAnsi="Arial"/>
                <w:sz w:val="18"/>
              </w:rPr>
            </w:pPr>
            <w:r>
              <w:rPr>
                <w:rFonts w:ascii="Arial" w:hAnsi="Arial"/>
                <w:sz w:val="18"/>
              </w:rPr>
              <w:t>IU--</w:t>
            </w:r>
          </w:p>
        </w:tc>
      </w:tr>
      <w:tr w:rsidR="00934FF8" w14:paraId="55577EA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A1" w14:textId="77777777" w:rsidR="00934FF8" w:rsidRDefault="0068321F">
            <w:pPr>
              <w:pStyle w:val="TAL"/>
              <w:ind w:left="284"/>
            </w:pPr>
            <w:r>
              <w:rPr>
                <w:rFonts w:hint="eastAsia"/>
                <w:lang w:eastAsia="zh-CN" w:bidi="ar-IQ"/>
              </w:rPr>
              <w:t>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A2" w14:textId="77777777" w:rsidR="00934FF8" w:rsidRDefault="0068321F">
            <w:pPr>
              <w:keepNext/>
              <w:keepLines/>
              <w:spacing w:after="0"/>
              <w:jc w:val="center"/>
              <w:rPr>
                <w:rFonts w:ascii="Arial" w:hAnsi="Arial"/>
                <w:sz w:val="18"/>
              </w:rPr>
            </w:pPr>
            <w:r>
              <w:rPr>
                <w:rFonts w:ascii="Arial" w:hAnsi="Arial"/>
                <w:sz w:val="18"/>
              </w:rPr>
              <w:t>IU--</w:t>
            </w:r>
          </w:p>
        </w:tc>
      </w:tr>
      <w:tr w:rsidR="00934FF8" w14:paraId="55577EA6"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A4" w14:textId="77777777" w:rsidR="00934FF8" w:rsidRDefault="0068321F">
            <w:pPr>
              <w:pStyle w:val="TAL"/>
              <w:ind w:left="284"/>
              <w:rPr>
                <w:lang w:bidi="ar-IQ"/>
              </w:rPr>
            </w:pPr>
            <w:r>
              <w:rPr>
                <w:rFonts w:hint="eastAsia"/>
                <w:lang w:eastAsia="zh-CN" w:bidi="ar-IQ"/>
              </w:rPr>
              <w:t>Rating</w:t>
            </w:r>
            <w:r>
              <w:rPr>
                <w:lang w:eastAsia="zh-CN" w:bidi="ar-IQ"/>
              </w:rPr>
              <w:t xml:space="preserve"> Group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A5" w14:textId="77777777" w:rsidR="00934FF8" w:rsidRDefault="0068321F">
            <w:pPr>
              <w:keepNext/>
              <w:keepLines/>
              <w:spacing w:after="0"/>
              <w:jc w:val="center"/>
              <w:rPr>
                <w:rFonts w:ascii="Arial" w:hAnsi="Arial"/>
                <w:sz w:val="18"/>
              </w:rPr>
            </w:pPr>
            <w:r>
              <w:rPr>
                <w:rFonts w:ascii="Arial" w:hAnsi="Arial"/>
                <w:sz w:val="18"/>
              </w:rPr>
              <w:t>IU--</w:t>
            </w:r>
          </w:p>
        </w:tc>
      </w:tr>
      <w:tr w:rsidR="00934FF8" w14:paraId="55577EA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A7" w14:textId="77777777" w:rsidR="00934FF8" w:rsidRDefault="0068321F">
            <w:pPr>
              <w:pStyle w:val="TAL"/>
              <w:ind w:left="284"/>
              <w:rPr>
                <w:lang w:bidi="ar-IQ"/>
              </w:rPr>
            </w:pPr>
            <w:r>
              <w:rPr>
                <w:lang w:eastAsia="zh-CN" w:bidi="ar-IQ"/>
              </w:rPr>
              <w:t xml:space="preserve">Time Quota Threshold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A8" w14:textId="77777777" w:rsidR="00934FF8" w:rsidRDefault="0068321F">
            <w:pPr>
              <w:keepNext/>
              <w:keepLines/>
              <w:spacing w:after="0"/>
              <w:jc w:val="center"/>
              <w:rPr>
                <w:rFonts w:ascii="Arial" w:hAnsi="Arial"/>
                <w:sz w:val="18"/>
              </w:rPr>
            </w:pPr>
            <w:r>
              <w:rPr>
                <w:rFonts w:ascii="Arial" w:hAnsi="Arial"/>
                <w:sz w:val="18"/>
              </w:rPr>
              <w:t>IU--</w:t>
            </w:r>
          </w:p>
        </w:tc>
      </w:tr>
      <w:tr w:rsidR="00934FF8" w14:paraId="55577EAC"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AA" w14:textId="77777777" w:rsidR="00934FF8" w:rsidRDefault="0068321F">
            <w:pPr>
              <w:pStyle w:val="TAL"/>
              <w:ind w:left="284"/>
              <w:rPr>
                <w:lang w:eastAsia="zh-CN" w:bidi="ar-IQ"/>
              </w:rPr>
            </w:pPr>
            <w:r>
              <w:rPr>
                <w:lang w:eastAsia="zh-CN" w:bidi="ar-IQ"/>
              </w:rPr>
              <w:t>Trigger</w:t>
            </w:r>
            <w:r>
              <w:rPr>
                <w:rFonts w:hint="eastAsia"/>
                <w:lang w:eastAsia="zh-CN" w:bidi="ar-IQ"/>
              </w:rPr>
              <w:t>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AB" w14:textId="77777777" w:rsidR="00934FF8" w:rsidRDefault="0068321F">
            <w:pPr>
              <w:keepNext/>
              <w:keepLines/>
              <w:spacing w:after="0"/>
              <w:jc w:val="center"/>
              <w:rPr>
                <w:rFonts w:ascii="Arial" w:hAnsi="Arial"/>
                <w:sz w:val="18"/>
              </w:rPr>
            </w:pPr>
            <w:r>
              <w:rPr>
                <w:rFonts w:ascii="Arial" w:hAnsi="Arial"/>
                <w:sz w:val="18"/>
              </w:rPr>
              <w:t>IU--</w:t>
            </w:r>
          </w:p>
        </w:tc>
      </w:tr>
      <w:tr w:rsidR="00934FF8" w14:paraId="55577EA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55577EAD" w14:textId="77777777" w:rsidR="00934FF8" w:rsidRDefault="0068321F">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55577EAE" w14:textId="77777777" w:rsidR="00934FF8" w:rsidRDefault="0068321F">
            <w:pPr>
              <w:keepNext/>
              <w:keepLines/>
              <w:spacing w:after="0"/>
              <w:jc w:val="center"/>
              <w:rPr>
                <w:rFonts w:ascii="Arial" w:hAnsi="Arial"/>
                <w:sz w:val="18"/>
              </w:rPr>
            </w:pPr>
            <w:r>
              <w:rPr>
                <w:rFonts w:ascii="Arial" w:hAnsi="Arial"/>
                <w:sz w:val="18"/>
              </w:rPr>
              <w:t>IU--</w:t>
            </w:r>
          </w:p>
        </w:tc>
      </w:tr>
      <w:tr w:rsidR="00934FF8" w14:paraId="55577EB2"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B0" w14:textId="77777777" w:rsidR="00934FF8" w:rsidRDefault="0068321F">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B1" w14:textId="77777777" w:rsidR="00934FF8" w:rsidRDefault="0068321F">
            <w:pPr>
              <w:keepNext/>
              <w:keepLines/>
              <w:spacing w:after="0"/>
              <w:jc w:val="center"/>
              <w:rPr>
                <w:rFonts w:ascii="Arial" w:hAnsi="Arial"/>
                <w:sz w:val="18"/>
              </w:rPr>
            </w:pPr>
            <w:r>
              <w:rPr>
                <w:rFonts w:ascii="Arial" w:hAnsi="Arial"/>
                <w:sz w:val="18"/>
              </w:rPr>
              <w:t>-</w:t>
            </w:r>
          </w:p>
        </w:tc>
      </w:tr>
      <w:tr w:rsidR="00934FF8" w14:paraId="55577EB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B3" w14:textId="77777777" w:rsidR="00934FF8" w:rsidRDefault="0068321F">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B4" w14:textId="77777777" w:rsidR="00934FF8" w:rsidRDefault="0068321F">
            <w:pPr>
              <w:keepNext/>
              <w:keepLines/>
              <w:spacing w:after="0"/>
              <w:jc w:val="center"/>
              <w:rPr>
                <w:rFonts w:ascii="Arial" w:hAnsi="Arial"/>
                <w:sz w:val="18"/>
              </w:rPr>
            </w:pPr>
            <w:r>
              <w:rPr>
                <w:rFonts w:ascii="Arial" w:hAnsi="Arial"/>
                <w:sz w:val="18"/>
              </w:rPr>
              <w:t>-</w:t>
            </w:r>
          </w:p>
        </w:tc>
      </w:tr>
      <w:tr w:rsidR="00934FF8" w14:paraId="55577EB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B6" w14:textId="77777777" w:rsidR="00934FF8" w:rsidRDefault="0068321F">
            <w:pPr>
              <w:pStyle w:val="TAL"/>
              <w:rPr>
                <w:lang w:eastAsia="zh-CN" w:bidi="ar-IQ"/>
              </w:rPr>
            </w:pPr>
            <w:r>
              <w:rPr>
                <w:lang w:eastAsia="zh-CN" w:bidi="ar-IQ"/>
              </w:rPr>
              <w:t>QoS Information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B7" w14:textId="77777777" w:rsidR="00934FF8" w:rsidRDefault="0068321F">
            <w:pPr>
              <w:keepNext/>
              <w:keepLines/>
              <w:spacing w:after="0"/>
              <w:jc w:val="center"/>
              <w:rPr>
                <w:rFonts w:ascii="Arial" w:hAnsi="Arial"/>
                <w:sz w:val="18"/>
                <w:lang w:eastAsia="zh-CN"/>
              </w:rPr>
            </w:pPr>
            <w:r>
              <w:rPr>
                <w:rFonts w:ascii="Arial" w:hAnsi="Arial"/>
                <w:sz w:val="18"/>
              </w:rPr>
              <w:t>-</w:t>
            </w:r>
          </w:p>
        </w:tc>
      </w:tr>
      <w:tr w:rsidR="00934FF8" w14:paraId="55577EB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B9" w14:textId="77777777" w:rsidR="00934FF8" w:rsidRDefault="0068321F">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BA" w14:textId="77777777" w:rsidR="00934FF8" w:rsidRDefault="0068321F">
            <w:pPr>
              <w:keepNext/>
              <w:keepLines/>
              <w:spacing w:after="0"/>
              <w:jc w:val="center"/>
              <w:rPr>
                <w:rFonts w:ascii="Arial" w:hAnsi="Arial"/>
                <w:sz w:val="18"/>
                <w:lang w:eastAsia="zh-CN"/>
              </w:rPr>
            </w:pPr>
            <w:r>
              <w:rPr>
                <w:rFonts w:ascii="Arial" w:hAnsi="Arial"/>
                <w:sz w:val="18"/>
              </w:rPr>
              <w:t>-</w:t>
            </w:r>
          </w:p>
        </w:tc>
      </w:tr>
      <w:tr w:rsidR="00934FF8" w14:paraId="55577EBE"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BC" w14:textId="77777777" w:rsidR="00934FF8" w:rsidRDefault="0068321F">
            <w:pPr>
              <w:pStyle w:val="TAL"/>
              <w:rPr>
                <w:lang w:eastAsia="zh-CN" w:bidi="ar-IQ"/>
              </w:rPr>
            </w:pPr>
            <w:r>
              <w:rPr>
                <w:lang w:eastAsia="zh-CN" w:bidi="ar-IQ"/>
              </w:rPr>
              <w:t>MBS Session 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BD" w14:textId="77777777" w:rsidR="00934FF8" w:rsidRDefault="0068321F">
            <w:pPr>
              <w:keepNext/>
              <w:keepLines/>
              <w:spacing w:after="0"/>
              <w:jc w:val="center"/>
              <w:rPr>
                <w:rFonts w:ascii="Arial" w:hAnsi="Arial"/>
                <w:sz w:val="18"/>
                <w:lang w:eastAsia="zh-CN"/>
              </w:rPr>
            </w:pPr>
            <w:r>
              <w:rPr>
                <w:rFonts w:ascii="Arial" w:hAnsi="Arial"/>
                <w:sz w:val="18"/>
              </w:rPr>
              <w:t>-</w:t>
            </w:r>
          </w:p>
        </w:tc>
      </w:tr>
      <w:tr w:rsidR="00934FF8" w14:paraId="55577EC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5577EBF" w14:textId="77777777" w:rsidR="00934FF8" w:rsidRDefault="0068321F">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577EC0" w14:textId="77777777" w:rsidR="00934FF8" w:rsidRDefault="0068321F">
            <w:pPr>
              <w:keepNext/>
              <w:keepLines/>
              <w:spacing w:after="0"/>
              <w:jc w:val="center"/>
              <w:rPr>
                <w:rFonts w:ascii="Arial" w:hAnsi="Arial"/>
                <w:sz w:val="18"/>
              </w:rPr>
            </w:pPr>
            <w:r>
              <w:rPr>
                <w:rFonts w:ascii="Arial" w:hAnsi="Arial"/>
                <w:sz w:val="18"/>
              </w:rPr>
              <w:t>-</w:t>
            </w:r>
          </w:p>
        </w:tc>
      </w:tr>
    </w:tbl>
    <w:p w14:paraId="55577EC2" w14:textId="77777777" w:rsidR="00934FF8" w:rsidRDefault="00934FF8"/>
    <w:p w14:paraId="55577EC3" w14:textId="77777777" w:rsidR="00934FF8" w:rsidRDefault="0068321F">
      <w:pPr>
        <w:pStyle w:val="Heading3"/>
      </w:pPr>
      <w:bookmarkStart w:id="703" w:name="_Toc20786"/>
      <w:bookmarkStart w:id="704" w:name="_Toc145934824"/>
      <w:bookmarkStart w:id="705" w:name="_Toc36049378"/>
      <w:bookmarkStart w:id="706" w:name="_Toc44664355"/>
      <w:bookmarkStart w:id="707" w:name="_Toc36112597"/>
      <w:bookmarkStart w:id="708" w:name="_Toc58598864"/>
      <w:bookmarkStart w:id="709" w:name="_Toc44928812"/>
      <w:bookmarkStart w:id="710" w:name="_Toc27579542"/>
      <w:bookmarkStart w:id="711" w:name="_Toc19992"/>
      <w:bookmarkStart w:id="712" w:name="_Toc20449"/>
      <w:bookmarkStart w:id="713" w:name="_Toc20205559"/>
      <w:bookmarkStart w:id="714" w:name="_Toc36045498"/>
      <w:bookmarkStart w:id="715" w:name="_Toc51859709"/>
      <w:bookmarkStart w:id="716" w:name="_Toc44929002"/>
      <w:bookmarkStart w:id="717" w:name="_Toc22543"/>
      <w:bookmarkStart w:id="718" w:name="_Toc5972"/>
      <w:bookmarkStart w:id="719" w:name="_Toc27023"/>
      <w:r>
        <w:t>6.2.3</w:t>
      </w:r>
      <w:r>
        <w:tab/>
        <w:t xml:space="preserve">Formal 5G </w:t>
      </w:r>
      <w:r>
        <w:rPr>
          <w:rFonts w:hint="eastAsia"/>
          <w:lang w:val="en-US" w:eastAsia="zh-CN"/>
        </w:rPr>
        <w:t xml:space="preserve">MBS Session </w:t>
      </w:r>
      <w:r>
        <w:t>data connectivity charging parameter description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5577EC4" w14:textId="77777777" w:rsidR="00934FF8" w:rsidRDefault="0068321F">
      <w:pPr>
        <w:pStyle w:val="Heading2"/>
      </w:pPr>
      <w:bookmarkStart w:id="720" w:name="_Toc138245770"/>
      <w:bookmarkStart w:id="721" w:name="_Toc26416"/>
      <w:bookmarkStart w:id="722" w:name="_Toc16520"/>
      <w:bookmarkStart w:id="723" w:name="_Toc14219"/>
      <w:bookmarkStart w:id="724" w:name="_Toc4680173"/>
      <w:bookmarkStart w:id="725" w:name="_Toc9324"/>
      <w:bookmarkStart w:id="726" w:name="_Toc10861"/>
      <w:bookmarkStart w:id="727" w:name="_Toc12296"/>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data connectivity charging</w:t>
      </w:r>
      <w:bookmarkEnd w:id="720"/>
      <w:bookmarkEnd w:id="721"/>
      <w:bookmarkEnd w:id="722"/>
      <w:bookmarkEnd w:id="723"/>
      <w:bookmarkEnd w:id="724"/>
      <w:bookmarkEnd w:id="725"/>
      <w:bookmarkEnd w:id="726"/>
      <w:bookmarkEnd w:id="727"/>
    </w:p>
    <w:p w14:paraId="55577EC5" w14:textId="77777777" w:rsidR="00934FF8" w:rsidRDefault="00934FF8"/>
    <w:p w14:paraId="55577EC6" w14:textId="77777777" w:rsidR="00934FF8" w:rsidRDefault="00934FF8"/>
    <w:p w14:paraId="55577EC7" w14:textId="77777777" w:rsidR="00934FF8" w:rsidRDefault="00934FF8"/>
    <w:p w14:paraId="55577EC8" w14:textId="77777777" w:rsidR="00934FF8" w:rsidRDefault="00934FF8"/>
    <w:p w14:paraId="55577EC9" w14:textId="77777777" w:rsidR="00934FF8" w:rsidRDefault="00934FF8"/>
    <w:p w14:paraId="55577ECA" w14:textId="77777777" w:rsidR="00934FF8" w:rsidRDefault="00934FF8"/>
    <w:p w14:paraId="55577ECB" w14:textId="77777777" w:rsidR="00934FF8" w:rsidRDefault="00934FF8"/>
    <w:p w14:paraId="55577ECC" w14:textId="77777777" w:rsidR="00934FF8" w:rsidRDefault="00934FF8"/>
    <w:p w14:paraId="55577ECD" w14:textId="77777777" w:rsidR="00934FF8" w:rsidRDefault="00934FF8"/>
    <w:p w14:paraId="55577ECE" w14:textId="77777777" w:rsidR="00934FF8" w:rsidRDefault="00934FF8"/>
    <w:p w14:paraId="55577ECF" w14:textId="77777777" w:rsidR="00934FF8" w:rsidRDefault="00934FF8"/>
    <w:p w14:paraId="55577ED0" w14:textId="77777777" w:rsidR="00934FF8" w:rsidRDefault="00934FF8"/>
    <w:p w14:paraId="55577ED1" w14:textId="77777777" w:rsidR="00934FF8" w:rsidRDefault="00934FF8">
      <w:pPr>
        <w:pStyle w:val="EW"/>
      </w:pPr>
    </w:p>
    <w:p w14:paraId="55577ED2" w14:textId="77777777" w:rsidR="00934FF8" w:rsidRDefault="0068321F">
      <w:bookmarkStart w:id="728" w:name="clause4"/>
      <w:bookmarkEnd w:id="728"/>
      <w:r>
        <w:br w:type="page"/>
      </w:r>
    </w:p>
    <w:p w14:paraId="55577ED3" w14:textId="77777777" w:rsidR="00934FF8" w:rsidRDefault="0068321F">
      <w:pPr>
        <w:pStyle w:val="Heading8"/>
      </w:pPr>
      <w:bookmarkStart w:id="729" w:name="_Toc1082"/>
      <w:bookmarkStart w:id="730" w:name="_Toc29009"/>
      <w:bookmarkStart w:id="731" w:name="_Toc1309"/>
      <w:bookmarkStart w:id="732" w:name="_Toc16317"/>
      <w:bookmarkStart w:id="733" w:name="_Toc26740"/>
      <w:bookmarkStart w:id="734" w:name="_Toc16210"/>
      <w:r>
        <w:t>Annex &lt;A&gt; (informative):</w:t>
      </w:r>
      <w:r>
        <w:br/>
        <w:t>Change history</w:t>
      </w:r>
      <w:bookmarkEnd w:id="729"/>
      <w:bookmarkEnd w:id="730"/>
      <w:bookmarkEnd w:id="731"/>
      <w:bookmarkEnd w:id="732"/>
      <w:bookmarkEnd w:id="733"/>
      <w:bookmarkEnd w:id="734"/>
    </w:p>
    <w:p w14:paraId="55577ED4" w14:textId="77777777" w:rsidR="00934FF8" w:rsidRDefault="00934FF8">
      <w:pPr>
        <w:pStyle w:val="TH"/>
      </w:pPr>
      <w:bookmarkStart w:id="735" w:name="historyclause"/>
      <w:bookmarkEnd w:id="7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34FF8" w14:paraId="55577ED6" w14:textId="77777777">
        <w:trPr>
          <w:cantSplit/>
        </w:trPr>
        <w:tc>
          <w:tcPr>
            <w:tcW w:w="9639" w:type="dxa"/>
            <w:gridSpan w:val="8"/>
            <w:tcBorders>
              <w:bottom w:val="nil"/>
            </w:tcBorders>
            <w:shd w:val="solid" w:color="FFFFFF" w:fill="auto"/>
          </w:tcPr>
          <w:p w14:paraId="55577ED5" w14:textId="77777777" w:rsidR="00934FF8" w:rsidRDefault="0068321F">
            <w:pPr>
              <w:pStyle w:val="TAL"/>
              <w:jc w:val="center"/>
              <w:rPr>
                <w:b/>
                <w:sz w:val="16"/>
              </w:rPr>
            </w:pPr>
            <w:r>
              <w:rPr>
                <w:b/>
              </w:rPr>
              <w:t>Change history</w:t>
            </w:r>
          </w:p>
        </w:tc>
      </w:tr>
      <w:tr w:rsidR="00934FF8" w14:paraId="55577EDF" w14:textId="77777777">
        <w:tc>
          <w:tcPr>
            <w:tcW w:w="800" w:type="dxa"/>
            <w:shd w:val="pct10" w:color="auto" w:fill="FFFFFF"/>
          </w:tcPr>
          <w:p w14:paraId="55577ED7" w14:textId="77777777" w:rsidR="00934FF8" w:rsidRDefault="0068321F">
            <w:pPr>
              <w:pStyle w:val="TAL"/>
              <w:rPr>
                <w:b/>
                <w:sz w:val="16"/>
              </w:rPr>
            </w:pPr>
            <w:r>
              <w:rPr>
                <w:b/>
                <w:sz w:val="16"/>
              </w:rPr>
              <w:t>Date</w:t>
            </w:r>
          </w:p>
        </w:tc>
        <w:tc>
          <w:tcPr>
            <w:tcW w:w="800" w:type="dxa"/>
            <w:shd w:val="pct10" w:color="auto" w:fill="FFFFFF"/>
          </w:tcPr>
          <w:p w14:paraId="55577ED8" w14:textId="77777777" w:rsidR="00934FF8" w:rsidRDefault="0068321F">
            <w:pPr>
              <w:pStyle w:val="TAL"/>
              <w:rPr>
                <w:b/>
                <w:sz w:val="16"/>
              </w:rPr>
            </w:pPr>
            <w:r>
              <w:rPr>
                <w:b/>
                <w:sz w:val="16"/>
              </w:rPr>
              <w:t>Meeting</w:t>
            </w:r>
          </w:p>
        </w:tc>
        <w:tc>
          <w:tcPr>
            <w:tcW w:w="1094" w:type="dxa"/>
            <w:shd w:val="pct10" w:color="auto" w:fill="FFFFFF"/>
          </w:tcPr>
          <w:p w14:paraId="55577ED9" w14:textId="77777777" w:rsidR="00934FF8" w:rsidRDefault="0068321F">
            <w:pPr>
              <w:pStyle w:val="TAL"/>
              <w:rPr>
                <w:b/>
                <w:sz w:val="16"/>
              </w:rPr>
            </w:pPr>
            <w:r>
              <w:rPr>
                <w:b/>
                <w:sz w:val="16"/>
              </w:rPr>
              <w:t>TDoc</w:t>
            </w:r>
          </w:p>
        </w:tc>
        <w:tc>
          <w:tcPr>
            <w:tcW w:w="425" w:type="dxa"/>
            <w:shd w:val="pct10" w:color="auto" w:fill="FFFFFF"/>
          </w:tcPr>
          <w:p w14:paraId="55577EDA" w14:textId="77777777" w:rsidR="00934FF8" w:rsidRDefault="0068321F">
            <w:pPr>
              <w:pStyle w:val="TAL"/>
              <w:rPr>
                <w:b/>
                <w:sz w:val="16"/>
              </w:rPr>
            </w:pPr>
            <w:r>
              <w:rPr>
                <w:b/>
                <w:sz w:val="16"/>
              </w:rPr>
              <w:t>CR</w:t>
            </w:r>
          </w:p>
        </w:tc>
        <w:tc>
          <w:tcPr>
            <w:tcW w:w="425" w:type="dxa"/>
            <w:shd w:val="pct10" w:color="auto" w:fill="FFFFFF"/>
          </w:tcPr>
          <w:p w14:paraId="55577EDB" w14:textId="77777777" w:rsidR="00934FF8" w:rsidRDefault="0068321F">
            <w:pPr>
              <w:pStyle w:val="TAL"/>
              <w:rPr>
                <w:b/>
                <w:sz w:val="16"/>
              </w:rPr>
            </w:pPr>
            <w:r>
              <w:rPr>
                <w:b/>
                <w:sz w:val="16"/>
              </w:rPr>
              <w:t>Rev</w:t>
            </w:r>
          </w:p>
        </w:tc>
        <w:tc>
          <w:tcPr>
            <w:tcW w:w="425" w:type="dxa"/>
            <w:shd w:val="pct10" w:color="auto" w:fill="FFFFFF"/>
          </w:tcPr>
          <w:p w14:paraId="55577EDC" w14:textId="77777777" w:rsidR="00934FF8" w:rsidRDefault="0068321F">
            <w:pPr>
              <w:pStyle w:val="TAL"/>
              <w:rPr>
                <w:b/>
                <w:sz w:val="16"/>
              </w:rPr>
            </w:pPr>
            <w:r>
              <w:rPr>
                <w:b/>
                <w:sz w:val="16"/>
              </w:rPr>
              <w:t>Cat</w:t>
            </w:r>
          </w:p>
        </w:tc>
        <w:tc>
          <w:tcPr>
            <w:tcW w:w="4962" w:type="dxa"/>
            <w:shd w:val="pct10" w:color="auto" w:fill="FFFFFF"/>
          </w:tcPr>
          <w:p w14:paraId="55577EDD" w14:textId="77777777" w:rsidR="00934FF8" w:rsidRDefault="0068321F">
            <w:pPr>
              <w:pStyle w:val="TAL"/>
              <w:rPr>
                <w:b/>
                <w:sz w:val="16"/>
              </w:rPr>
            </w:pPr>
            <w:r>
              <w:rPr>
                <w:b/>
                <w:sz w:val="16"/>
              </w:rPr>
              <w:t>Subject/Comment</w:t>
            </w:r>
          </w:p>
        </w:tc>
        <w:tc>
          <w:tcPr>
            <w:tcW w:w="708" w:type="dxa"/>
            <w:shd w:val="pct10" w:color="auto" w:fill="FFFFFF"/>
          </w:tcPr>
          <w:p w14:paraId="55577EDE" w14:textId="77777777" w:rsidR="00934FF8" w:rsidRDefault="0068321F">
            <w:pPr>
              <w:pStyle w:val="TAL"/>
              <w:rPr>
                <w:b/>
                <w:sz w:val="16"/>
              </w:rPr>
            </w:pPr>
            <w:r>
              <w:rPr>
                <w:b/>
                <w:sz w:val="16"/>
              </w:rPr>
              <w:t>New version</w:t>
            </w:r>
          </w:p>
        </w:tc>
      </w:tr>
      <w:tr w:rsidR="00934FF8" w14:paraId="55577EE8" w14:textId="77777777">
        <w:tc>
          <w:tcPr>
            <w:tcW w:w="800" w:type="dxa"/>
            <w:shd w:val="solid" w:color="FFFFFF" w:fill="auto"/>
          </w:tcPr>
          <w:p w14:paraId="55577EE0" w14:textId="77777777" w:rsidR="00934FF8" w:rsidRDefault="0068321F">
            <w:pPr>
              <w:pStyle w:val="TAC"/>
              <w:rPr>
                <w:sz w:val="16"/>
                <w:szCs w:val="16"/>
              </w:rPr>
            </w:pPr>
            <w:r>
              <w:rPr>
                <w:sz w:val="16"/>
                <w:szCs w:val="16"/>
              </w:rPr>
              <w:t>2023-10</w:t>
            </w:r>
          </w:p>
        </w:tc>
        <w:tc>
          <w:tcPr>
            <w:tcW w:w="800" w:type="dxa"/>
            <w:shd w:val="solid" w:color="FFFFFF" w:fill="auto"/>
          </w:tcPr>
          <w:p w14:paraId="55577EE1" w14:textId="77777777" w:rsidR="00934FF8" w:rsidRDefault="0068321F">
            <w:pPr>
              <w:pStyle w:val="TAC"/>
              <w:rPr>
                <w:sz w:val="16"/>
                <w:szCs w:val="16"/>
              </w:rPr>
            </w:pPr>
            <w:r>
              <w:rPr>
                <w:sz w:val="16"/>
                <w:szCs w:val="16"/>
              </w:rPr>
              <w:t>SA5#151</w:t>
            </w:r>
          </w:p>
        </w:tc>
        <w:tc>
          <w:tcPr>
            <w:tcW w:w="1094" w:type="dxa"/>
            <w:shd w:val="solid" w:color="FFFFFF" w:fill="auto"/>
          </w:tcPr>
          <w:p w14:paraId="55577EE2" w14:textId="77777777" w:rsidR="00934FF8" w:rsidRDefault="0068321F">
            <w:pPr>
              <w:pStyle w:val="TAC"/>
              <w:rPr>
                <w:sz w:val="16"/>
                <w:szCs w:val="16"/>
              </w:rPr>
            </w:pPr>
            <w:r>
              <w:rPr>
                <w:rFonts w:hint="eastAsia"/>
                <w:sz w:val="16"/>
                <w:szCs w:val="16"/>
              </w:rPr>
              <w:t>S5-237033</w:t>
            </w:r>
          </w:p>
        </w:tc>
        <w:tc>
          <w:tcPr>
            <w:tcW w:w="425" w:type="dxa"/>
            <w:shd w:val="solid" w:color="FFFFFF" w:fill="auto"/>
          </w:tcPr>
          <w:p w14:paraId="55577EE3" w14:textId="77777777" w:rsidR="00934FF8" w:rsidRDefault="00934FF8">
            <w:pPr>
              <w:pStyle w:val="TAL"/>
              <w:rPr>
                <w:sz w:val="16"/>
                <w:szCs w:val="16"/>
              </w:rPr>
            </w:pPr>
          </w:p>
        </w:tc>
        <w:tc>
          <w:tcPr>
            <w:tcW w:w="425" w:type="dxa"/>
            <w:shd w:val="solid" w:color="FFFFFF" w:fill="auto"/>
          </w:tcPr>
          <w:p w14:paraId="55577EE4" w14:textId="77777777" w:rsidR="00934FF8" w:rsidRDefault="00934FF8">
            <w:pPr>
              <w:pStyle w:val="TAR"/>
              <w:rPr>
                <w:sz w:val="16"/>
                <w:szCs w:val="16"/>
              </w:rPr>
            </w:pPr>
          </w:p>
        </w:tc>
        <w:tc>
          <w:tcPr>
            <w:tcW w:w="425" w:type="dxa"/>
            <w:shd w:val="solid" w:color="FFFFFF" w:fill="auto"/>
          </w:tcPr>
          <w:p w14:paraId="55577EE5" w14:textId="77777777" w:rsidR="00934FF8" w:rsidRDefault="00934FF8">
            <w:pPr>
              <w:pStyle w:val="TAC"/>
              <w:rPr>
                <w:sz w:val="16"/>
                <w:szCs w:val="16"/>
              </w:rPr>
            </w:pPr>
          </w:p>
        </w:tc>
        <w:tc>
          <w:tcPr>
            <w:tcW w:w="4962" w:type="dxa"/>
            <w:shd w:val="solid" w:color="FFFFFF" w:fill="auto"/>
          </w:tcPr>
          <w:p w14:paraId="55577EE6" w14:textId="77777777" w:rsidR="00934FF8" w:rsidRDefault="0068321F">
            <w:pPr>
              <w:pStyle w:val="TAL"/>
              <w:rPr>
                <w:sz w:val="16"/>
                <w:szCs w:val="16"/>
              </w:rPr>
            </w:pPr>
            <w:r>
              <w:rPr>
                <w:sz w:val="16"/>
                <w:szCs w:val="16"/>
              </w:rPr>
              <w:t>Initial skeleton</w:t>
            </w:r>
          </w:p>
        </w:tc>
        <w:tc>
          <w:tcPr>
            <w:tcW w:w="708" w:type="dxa"/>
            <w:shd w:val="solid" w:color="FFFFFF" w:fill="auto"/>
          </w:tcPr>
          <w:p w14:paraId="55577EE7" w14:textId="77777777" w:rsidR="00934FF8" w:rsidRDefault="0068321F">
            <w:pPr>
              <w:pStyle w:val="TAC"/>
              <w:rPr>
                <w:sz w:val="16"/>
                <w:szCs w:val="16"/>
                <w:lang w:eastAsia="zh-CN"/>
              </w:rPr>
            </w:pPr>
            <w:r>
              <w:rPr>
                <w:sz w:val="16"/>
                <w:szCs w:val="16"/>
              </w:rPr>
              <w:t>0.0.</w:t>
            </w:r>
            <w:r>
              <w:rPr>
                <w:rFonts w:hint="eastAsia"/>
                <w:sz w:val="16"/>
                <w:szCs w:val="16"/>
                <w:lang w:val="en-US" w:eastAsia="zh-CN"/>
              </w:rPr>
              <w:t>0</w:t>
            </w:r>
          </w:p>
        </w:tc>
      </w:tr>
      <w:tr w:rsidR="00934FF8" w14:paraId="55577EF1" w14:textId="77777777">
        <w:trPr>
          <w:trHeight w:val="165"/>
        </w:trPr>
        <w:tc>
          <w:tcPr>
            <w:tcW w:w="800" w:type="dxa"/>
            <w:vMerge w:val="restart"/>
            <w:shd w:val="solid" w:color="FFFFFF" w:fill="auto"/>
          </w:tcPr>
          <w:p w14:paraId="55577EE9" w14:textId="77777777" w:rsidR="00934FF8" w:rsidRDefault="0068321F">
            <w:pPr>
              <w:pStyle w:val="TAC"/>
              <w:rPr>
                <w:sz w:val="16"/>
                <w:szCs w:val="16"/>
              </w:rPr>
            </w:pPr>
            <w:r>
              <w:rPr>
                <w:sz w:val="16"/>
                <w:szCs w:val="16"/>
              </w:rPr>
              <w:t>2023-10</w:t>
            </w:r>
          </w:p>
        </w:tc>
        <w:tc>
          <w:tcPr>
            <w:tcW w:w="800" w:type="dxa"/>
            <w:vMerge w:val="restart"/>
            <w:shd w:val="solid" w:color="FFFFFF" w:fill="auto"/>
          </w:tcPr>
          <w:p w14:paraId="55577EEA" w14:textId="77777777" w:rsidR="00934FF8" w:rsidRDefault="0068321F">
            <w:pPr>
              <w:pStyle w:val="TAC"/>
              <w:rPr>
                <w:sz w:val="16"/>
                <w:szCs w:val="16"/>
              </w:rPr>
            </w:pPr>
            <w:r>
              <w:rPr>
                <w:sz w:val="16"/>
                <w:szCs w:val="16"/>
              </w:rPr>
              <w:t>SA5#151</w:t>
            </w:r>
          </w:p>
        </w:tc>
        <w:tc>
          <w:tcPr>
            <w:tcW w:w="1094" w:type="dxa"/>
            <w:shd w:val="solid" w:color="FFFFFF" w:fill="auto"/>
          </w:tcPr>
          <w:p w14:paraId="55577EEB" w14:textId="77777777" w:rsidR="00934FF8" w:rsidRDefault="0068321F">
            <w:pPr>
              <w:pStyle w:val="TAC"/>
              <w:rPr>
                <w:sz w:val="16"/>
                <w:szCs w:val="16"/>
                <w:lang w:val="en-US" w:eastAsia="zh-CN"/>
              </w:rPr>
            </w:pPr>
            <w:r>
              <w:rPr>
                <w:rFonts w:hint="eastAsia"/>
                <w:sz w:val="16"/>
                <w:szCs w:val="16"/>
              </w:rPr>
              <w:t>S5-236913</w:t>
            </w:r>
          </w:p>
        </w:tc>
        <w:tc>
          <w:tcPr>
            <w:tcW w:w="425" w:type="dxa"/>
            <w:shd w:val="solid" w:color="FFFFFF" w:fill="auto"/>
          </w:tcPr>
          <w:p w14:paraId="55577EEC" w14:textId="77777777" w:rsidR="00934FF8" w:rsidRDefault="00934FF8">
            <w:pPr>
              <w:pStyle w:val="TAL"/>
              <w:rPr>
                <w:sz w:val="16"/>
                <w:szCs w:val="16"/>
              </w:rPr>
            </w:pPr>
          </w:p>
        </w:tc>
        <w:tc>
          <w:tcPr>
            <w:tcW w:w="425" w:type="dxa"/>
            <w:shd w:val="solid" w:color="FFFFFF" w:fill="auto"/>
          </w:tcPr>
          <w:p w14:paraId="55577EED" w14:textId="77777777" w:rsidR="00934FF8" w:rsidRDefault="00934FF8">
            <w:pPr>
              <w:pStyle w:val="TAR"/>
              <w:jc w:val="both"/>
            </w:pPr>
          </w:p>
        </w:tc>
        <w:tc>
          <w:tcPr>
            <w:tcW w:w="425" w:type="dxa"/>
            <w:shd w:val="solid" w:color="FFFFFF" w:fill="auto"/>
          </w:tcPr>
          <w:p w14:paraId="55577EEE" w14:textId="77777777" w:rsidR="00934FF8" w:rsidRDefault="00934FF8">
            <w:pPr>
              <w:pStyle w:val="TAC"/>
              <w:rPr>
                <w:sz w:val="16"/>
                <w:szCs w:val="16"/>
              </w:rPr>
            </w:pPr>
          </w:p>
        </w:tc>
        <w:tc>
          <w:tcPr>
            <w:tcW w:w="4962" w:type="dxa"/>
            <w:shd w:val="solid" w:color="FFFFFF" w:fill="auto"/>
          </w:tcPr>
          <w:p w14:paraId="55577EEF" w14:textId="77777777" w:rsidR="00934FF8" w:rsidRDefault="0068321F">
            <w:pPr>
              <w:pStyle w:val="TAL"/>
              <w:rPr>
                <w:sz w:val="16"/>
                <w:szCs w:val="16"/>
              </w:rPr>
            </w:pPr>
            <w:r>
              <w:rPr>
                <w:rFonts w:hint="eastAsia"/>
                <w:sz w:val="16"/>
                <w:szCs w:val="16"/>
              </w:rPr>
              <w:t>Add CHF selection mechanism for MB-SMF</w:t>
            </w:r>
          </w:p>
        </w:tc>
        <w:tc>
          <w:tcPr>
            <w:tcW w:w="708" w:type="dxa"/>
            <w:vMerge w:val="restart"/>
            <w:shd w:val="solid" w:color="FFFFFF" w:fill="auto"/>
          </w:tcPr>
          <w:p w14:paraId="55577EF0" w14:textId="77777777" w:rsidR="00934FF8" w:rsidRDefault="0068321F">
            <w:pPr>
              <w:pStyle w:val="TAC"/>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934FF8" w14:paraId="55577EFA" w14:textId="77777777">
        <w:tc>
          <w:tcPr>
            <w:tcW w:w="800" w:type="dxa"/>
            <w:vMerge/>
            <w:shd w:val="solid" w:color="FFFFFF" w:fill="auto"/>
          </w:tcPr>
          <w:p w14:paraId="55577EF2" w14:textId="77777777" w:rsidR="00934FF8" w:rsidRDefault="00934FF8">
            <w:pPr>
              <w:pStyle w:val="TAC"/>
              <w:rPr>
                <w:sz w:val="16"/>
                <w:szCs w:val="16"/>
              </w:rPr>
            </w:pPr>
          </w:p>
        </w:tc>
        <w:tc>
          <w:tcPr>
            <w:tcW w:w="800" w:type="dxa"/>
            <w:vMerge/>
            <w:shd w:val="solid" w:color="FFFFFF" w:fill="auto"/>
          </w:tcPr>
          <w:p w14:paraId="55577EF3" w14:textId="77777777" w:rsidR="00934FF8" w:rsidRDefault="00934FF8">
            <w:pPr>
              <w:pStyle w:val="TAC"/>
              <w:rPr>
                <w:sz w:val="16"/>
                <w:szCs w:val="16"/>
              </w:rPr>
            </w:pPr>
          </w:p>
        </w:tc>
        <w:tc>
          <w:tcPr>
            <w:tcW w:w="1094" w:type="dxa"/>
            <w:shd w:val="solid" w:color="FFFFFF" w:fill="auto"/>
          </w:tcPr>
          <w:p w14:paraId="55577EF4" w14:textId="77777777" w:rsidR="00934FF8" w:rsidRDefault="0068321F">
            <w:pPr>
              <w:pStyle w:val="TAC"/>
              <w:rPr>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14:paraId="55577EF5" w14:textId="77777777" w:rsidR="00934FF8" w:rsidRDefault="00934FF8">
            <w:pPr>
              <w:pStyle w:val="TAL"/>
              <w:rPr>
                <w:sz w:val="16"/>
                <w:szCs w:val="16"/>
              </w:rPr>
            </w:pPr>
          </w:p>
        </w:tc>
        <w:tc>
          <w:tcPr>
            <w:tcW w:w="425" w:type="dxa"/>
            <w:shd w:val="solid" w:color="FFFFFF" w:fill="auto"/>
          </w:tcPr>
          <w:p w14:paraId="55577EF6" w14:textId="77777777" w:rsidR="00934FF8" w:rsidRDefault="00934FF8">
            <w:pPr>
              <w:pStyle w:val="TAR"/>
            </w:pPr>
          </w:p>
        </w:tc>
        <w:tc>
          <w:tcPr>
            <w:tcW w:w="425" w:type="dxa"/>
            <w:shd w:val="solid" w:color="FFFFFF" w:fill="auto"/>
          </w:tcPr>
          <w:p w14:paraId="55577EF7" w14:textId="77777777" w:rsidR="00934FF8" w:rsidRDefault="00934FF8">
            <w:pPr>
              <w:pStyle w:val="TAC"/>
              <w:rPr>
                <w:sz w:val="16"/>
                <w:szCs w:val="16"/>
              </w:rPr>
            </w:pPr>
          </w:p>
        </w:tc>
        <w:tc>
          <w:tcPr>
            <w:tcW w:w="4962" w:type="dxa"/>
            <w:shd w:val="solid" w:color="FFFFFF" w:fill="auto"/>
          </w:tcPr>
          <w:p w14:paraId="55577EF8" w14:textId="77777777" w:rsidR="00934FF8" w:rsidRDefault="0068321F">
            <w:pPr>
              <w:pStyle w:val="TAL"/>
              <w:rPr>
                <w:sz w:val="16"/>
                <w:szCs w:val="16"/>
                <w:lang w:val="en-US" w:eastAsia="zh-CN"/>
              </w:rPr>
            </w:pPr>
            <w:r>
              <w:rPr>
                <w:rFonts w:hint="eastAsia"/>
                <w:sz w:val="16"/>
                <w:szCs w:val="16"/>
              </w:rPr>
              <w:t>Add 5MBS CDR genartion requirements</w:t>
            </w:r>
          </w:p>
        </w:tc>
        <w:tc>
          <w:tcPr>
            <w:tcW w:w="708" w:type="dxa"/>
            <w:vMerge/>
            <w:shd w:val="solid" w:color="FFFFFF" w:fill="auto"/>
          </w:tcPr>
          <w:p w14:paraId="55577EF9" w14:textId="77777777" w:rsidR="00934FF8" w:rsidRDefault="00934FF8">
            <w:pPr>
              <w:pStyle w:val="TAC"/>
              <w:rPr>
                <w:sz w:val="16"/>
                <w:szCs w:val="16"/>
              </w:rPr>
            </w:pPr>
          </w:p>
        </w:tc>
      </w:tr>
      <w:tr w:rsidR="00934FF8" w14:paraId="55577F03" w14:textId="77777777">
        <w:tc>
          <w:tcPr>
            <w:tcW w:w="800" w:type="dxa"/>
            <w:vMerge/>
            <w:shd w:val="solid" w:color="FFFFFF" w:fill="auto"/>
          </w:tcPr>
          <w:p w14:paraId="55577EFB" w14:textId="77777777" w:rsidR="00934FF8" w:rsidRDefault="00934FF8">
            <w:pPr>
              <w:pStyle w:val="TAC"/>
              <w:rPr>
                <w:sz w:val="16"/>
                <w:szCs w:val="16"/>
              </w:rPr>
            </w:pPr>
          </w:p>
        </w:tc>
        <w:tc>
          <w:tcPr>
            <w:tcW w:w="800" w:type="dxa"/>
            <w:vMerge/>
            <w:shd w:val="solid" w:color="FFFFFF" w:fill="auto"/>
          </w:tcPr>
          <w:p w14:paraId="55577EFC" w14:textId="77777777" w:rsidR="00934FF8" w:rsidRDefault="00934FF8">
            <w:pPr>
              <w:pStyle w:val="TAC"/>
              <w:rPr>
                <w:sz w:val="16"/>
                <w:szCs w:val="16"/>
              </w:rPr>
            </w:pPr>
          </w:p>
        </w:tc>
        <w:tc>
          <w:tcPr>
            <w:tcW w:w="1094" w:type="dxa"/>
            <w:shd w:val="solid" w:color="FFFFFF" w:fill="auto"/>
          </w:tcPr>
          <w:p w14:paraId="55577EFD" w14:textId="77777777" w:rsidR="00934FF8" w:rsidRDefault="0068321F">
            <w:pPr>
              <w:pStyle w:val="TAC"/>
              <w:rPr>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14:paraId="55577EFE" w14:textId="77777777" w:rsidR="00934FF8" w:rsidRDefault="00934FF8">
            <w:pPr>
              <w:pStyle w:val="TAL"/>
              <w:rPr>
                <w:sz w:val="16"/>
                <w:szCs w:val="16"/>
              </w:rPr>
            </w:pPr>
          </w:p>
        </w:tc>
        <w:tc>
          <w:tcPr>
            <w:tcW w:w="425" w:type="dxa"/>
            <w:shd w:val="solid" w:color="FFFFFF" w:fill="auto"/>
          </w:tcPr>
          <w:p w14:paraId="55577EFF" w14:textId="77777777" w:rsidR="00934FF8" w:rsidRDefault="00934FF8">
            <w:pPr>
              <w:pStyle w:val="TAR"/>
            </w:pPr>
          </w:p>
        </w:tc>
        <w:tc>
          <w:tcPr>
            <w:tcW w:w="425" w:type="dxa"/>
            <w:shd w:val="solid" w:color="FFFFFF" w:fill="auto"/>
          </w:tcPr>
          <w:p w14:paraId="55577F00" w14:textId="77777777" w:rsidR="00934FF8" w:rsidRDefault="00934FF8">
            <w:pPr>
              <w:pStyle w:val="TAC"/>
              <w:rPr>
                <w:sz w:val="16"/>
                <w:szCs w:val="16"/>
              </w:rPr>
            </w:pPr>
          </w:p>
        </w:tc>
        <w:tc>
          <w:tcPr>
            <w:tcW w:w="4962" w:type="dxa"/>
            <w:shd w:val="solid" w:color="FFFFFF" w:fill="auto"/>
          </w:tcPr>
          <w:p w14:paraId="55577F01" w14:textId="77777777" w:rsidR="00934FF8" w:rsidRDefault="0068321F">
            <w:pPr>
              <w:pStyle w:val="TAL"/>
              <w:rPr>
                <w:sz w:val="16"/>
                <w:szCs w:val="16"/>
                <w:lang w:val="en-US" w:eastAsia="zh-CN"/>
              </w:rPr>
            </w:pPr>
            <w:r>
              <w:rPr>
                <w:rFonts w:hint="eastAsia"/>
                <w:sz w:val="16"/>
                <w:szCs w:val="16"/>
              </w:rPr>
              <w:t xml:space="preserve">Add </w:t>
            </w:r>
            <w:r>
              <w:rPr>
                <w:rFonts w:hint="eastAsia"/>
                <w:sz w:val="16"/>
                <w:szCs w:val="16"/>
              </w:rPr>
              <w:t>5G MBS charging information definition</w:t>
            </w:r>
          </w:p>
        </w:tc>
        <w:tc>
          <w:tcPr>
            <w:tcW w:w="708" w:type="dxa"/>
            <w:vMerge/>
            <w:shd w:val="solid" w:color="FFFFFF" w:fill="auto"/>
          </w:tcPr>
          <w:p w14:paraId="55577F02" w14:textId="77777777" w:rsidR="00934FF8" w:rsidRDefault="00934FF8">
            <w:pPr>
              <w:pStyle w:val="TAC"/>
              <w:rPr>
                <w:sz w:val="16"/>
                <w:szCs w:val="16"/>
              </w:rPr>
            </w:pPr>
          </w:p>
        </w:tc>
      </w:tr>
      <w:tr w:rsidR="00934FF8" w14:paraId="55577F0C" w14:textId="77777777">
        <w:tc>
          <w:tcPr>
            <w:tcW w:w="800" w:type="dxa"/>
            <w:vMerge/>
            <w:shd w:val="solid" w:color="FFFFFF" w:fill="auto"/>
          </w:tcPr>
          <w:p w14:paraId="55577F04" w14:textId="77777777" w:rsidR="00934FF8" w:rsidRDefault="00934FF8">
            <w:pPr>
              <w:pStyle w:val="TAC"/>
              <w:rPr>
                <w:sz w:val="16"/>
                <w:szCs w:val="16"/>
              </w:rPr>
            </w:pPr>
          </w:p>
        </w:tc>
        <w:tc>
          <w:tcPr>
            <w:tcW w:w="800" w:type="dxa"/>
            <w:vMerge/>
            <w:shd w:val="solid" w:color="FFFFFF" w:fill="auto"/>
          </w:tcPr>
          <w:p w14:paraId="55577F05" w14:textId="77777777" w:rsidR="00934FF8" w:rsidRDefault="00934FF8">
            <w:pPr>
              <w:pStyle w:val="TAC"/>
              <w:rPr>
                <w:sz w:val="16"/>
                <w:szCs w:val="16"/>
              </w:rPr>
            </w:pPr>
          </w:p>
        </w:tc>
        <w:tc>
          <w:tcPr>
            <w:tcW w:w="1094" w:type="dxa"/>
            <w:shd w:val="solid" w:color="FFFFFF" w:fill="auto"/>
          </w:tcPr>
          <w:p w14:paraId="55577F06" w14:textId="77777777" w:rsidR="00934FF8" w:rsidRDefault="0068321F">
            <w:pPr>
              <w:pStyle w:val="TAC"/>
              <w:rPr>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14:paraId="55577F07" w14:textId="77777777" w:rsidR="00934FF8" w:rsidRDefault="00934FF8">
            <w:pPr>
              <w:pStyle w:val="TAL"/>
              <w:rPr>
                <w:sz w:val="16"/>
                <w:szCs w:val="16"/>
              </w:rPr>
            </w:pPr>
          </w:p>
        </w:tc>
        <w:tc>
          <w:tcPr>
            <w:tcW w:w="425" w:type="dxa"/>
            <w:shd w:val="solid" w:color="FFFFFF" w:fill="auto"/>
          </w:tcPr>
          <w:p w14:paraId="55577F08" w14:textId="77777777" w:rsidR="00934FF8" w:rsidRDefault="00934FF8">
            <w:pPr>
              <w:pStyle w:val="TAR"/>
            </w:pPr>
          </w:p>
        </w:tc>
        <w:tc>
          <w:tcPr>
            <w:tcW w:w="425" w:type="dxa"/>
            <w:shd w:val="solid" w:color="FFFFFF" w:fill="auto"/>
          </w:tcPr>
          <w:p w14:paraId="55577F09" w14:textId="77777777" w:rsidR="00934FF8" w:rsidRDefault="00934FF8">
            <w:pPr>
              <w:pStyle w:val="TAC"/>
              <w:rPr>
                <w:sz w:val="16"/>
                <w:szCs w:val="16"/>
              </w:rPr>
            </w:pPr>
          </w:p>
        </w:tc>
        <w:tc>
          <w:tcPr>
            <w:tcW w:w="4962" w:type="dxa"/>
            <w:shd w:val="solid" w:color="FFFFFF" w:fill="auto"/>
          </w:tcPr>
          <w:p w14:paraId="55577F0A" w14:textId="77777777" w:rsidR="00934FF8" w:rsidRDefault="0068321F">
            <w:pPr>
              <w:pStyle w:val="TAL"/>
              <w:rPr>
                <w:sz w:val="16"/>
                <w:szCs w:val="16"/>
                <w:lang w:val="en-US" w:eastAsia="zh-CN"/>
              </w:rPr>
            </w:pPr>
            <w:r>
              <w:rPr>
                <w:rFonts w:hint="eastAsia"/>
                <w:sz w:val="16"/>
                <w:szCs w:val="16"/>
              </w:rPr>
              <w:t>MBS Tariff change trigger and charging event</w:t>
            </w:r>
          </w:p>
        </w:tc>
        <w:tc>
          <w:tcPr>
            <w:tcW w:w="708" w:type="dxa"/>
            <w:vMerge/>
            <w:shd w:val="solid" w:color="FFFFFF" w:fill="auto"/>
          </w:tcPr>
          <w:p w14:paraId="55577F0B" w14:textId="77777777" w:rsidR="00934FF8" w:rsidRDefault="00934FF8">
            <w:pPr>
              <w:pStyle w:val="TAC"/>
              <w:rPr>
                <w:sz w:val="16"/>
                <w:szCs w:val="16"/>
              </w:rPr>
            </w:pPr>
          </w:p>
        </w:tc>
      </w:tr>
      <w:tr w:rsidR="00934FF8" w14:paraId="55577F16" w14:textId="77777777">
        <w:tc>
          <w:tcPr>
            <w:tcW w:w="800" w:type="dxa"/>
            <w:vMerge/>
            <w:shd w:val="solid" w:color="FFFFFF" w:fill="auto"/>
          </w:tcPr>
          <w:p w14:paraId="55577F0D" w14:textId="77777777" w:rsidR="00934FF8" w:rsidRDefault="00934FF8">
            <w:pPr>
              <w:pStyle w:val="TAC"/>
              <w:rPr>
                <w:sz w:val="16"/>
                <w:szCs w:val="16"/>
              </w:rPr>
            </w:pPr>
          </w:p>
        </w:tc>
        <w:tc>
          <w:tcPr>
            <w:tcW w:w="800" w:type="dxa"/>
            <w:vMerge/>
            <w:shd w:val="solid" w:color="FFFFFF" w:fill="auto"/>
          </w:tcPr>
          <w:p w14:paraId="55577F0E" w14:textId="77777777" w:rsidR="00934FF8" w:rsidRDefault="00934FF8">
            <w:pPr>
              <w:pStyle w:val="TAC"/>
              <w:rPr>
                <w:sz w:val="16"/>
                <w:szCs w:val="16"/>
              </w:rPr>
            </w:pPr>
          </w:p>
        </w:tc>
        <w:tc>
          <w:tcPr>
            <w:tcW w:w="1094" w:type="dxa"/>
            <w:shd w:val="solid" w:color="FFFFFF" w:fill="auto"/>
          </w:tcPr>
          <w:p w14:paraId="55577F0F" w14:textId="77777777" w:rsidR="00934FF8" w:rsidRDefault="0068321F">
            <w:pPr>
              <w:pStyle w:val="TAC"/>
              <w:rPr>
                <w:sz w:val="16"/>
                <w:szCs w:val="16"/>
                <w:lang w:val="en-US" w:eastAsia="zh-CN"/>
              </w:rPr>
            </w:pPr>
            <w:r>
              <w:rPr>
                <w:rFonts w:hint="eastAsia"/>
                <w:sz w:val="16"/>
                <w:szCs w:val="16"/>
              </w:rPr>
              <w:t>S5-23691</w:t>
            </w:r>
            <w:r>
              <w:rPr>
                <w:rFonts w:hint="eastAsia"/>
                <w:sz w:val="16"/>
                <w:szCs w:val="16"/>
                <w:lang w:val="en-US" w:eastAsia="zh-CN"/>
              </w:rPr>
              <w:t>8</w:t>
            </w:r>
          </w:p>
          <w:p w14:paraId="55577F10" w14:textId="77777777" w:rsidR="00934FF8" w:rsidRDefault="00934FF8">
            <w:pPr>
              <w:pStyle w:val="TAC"/>
              <w:rPr>
                <w:sz w:val="16"/>
                <w:szCs w:val="16"/>
              </w:rPr>
            </w:pPr>
          </w:p>
        </w:tc>
        <w:tc>
          <w:tcPr>
            <w:tcW w:w="425" w:type="dxa"/>
            <w:shd w:val="solid" w:color="FFFFFF" w:fill="auto"/>
          </w:tcPr>
          <w:p w14:paraId="55577F11" w14:textId="77777777" w:rsidR="00934FF8" w:rsidRDefault="00934FF8">
            <w:pPr>
              <w:pStyle w:val="TAL"/>
              <w:rPr>
                <w:sz w:val="16"/>
                <w:szCs w:val="16"/>
              </w:rPr>
            </w:pPr>
          </w:p>
        </w:tc>
        <w:tc>
          <w:tcPr>
            <w:tcW w:w="425" w:type="dxa"/>
            <w:shd w:val="solid" w:color="FFFFFF" w:fill="auto"/>
          </w:tcPr>
          <w:p w14:paraId="55577F12" w14:textId="77777777" w:rsidR="00934FF8" w:rsidRDefault="00934FF8">
            <w:pPr>
              <w:pStyle w:val="TAR"/>
            </w:pPr>
          </w:p>
        </w:tc>
        <w:tc>
          <w:tcPr>
            <w:tcW w:w="425" w:type="dxa"/>
            <w:shd w:val="solid" w:color="FFFFFF" w:fill="auto"/>
          </w:tcPr>
          <w:p w14:paraId="55577F13" w14:textId="77777777" w:rsidR="00934FF8" w:rsidRDefault="00934FF8">
            <w:pPr>
              <w:pStyle w:val="TAC"/>
              <w:rPr>
                <w:sz w:val="16"/>
                <w:szCs w:val="16"/>
              </w:rPr>
            </w:pPr>
          </w:p>
        </w:tc>
        <w:tc>
          <w:tcPr>
            <w:tcW w:w="4962" w:type="dxa"/>
            <w:shd w:val="solid" w:color="FFFFFF" w:fill="auto"/>
          </w:tcPr>
          <w:p w14:paraId="55577F14" w14:textId="77777777" w:rsidR="00934FF8" w:rsidRDefault="0068321F">
            <w:pPr>
              <w:pStyle w:val="TAL"/>
              <w:rPr>
                <w:sz w:val="16"/>
                <w:szCs w:val="16"/>
                <w:lang w:val="en-US" w:eastAsia="zh-CN"/>
              </w:rPr>
            </w:pPr>
            <w:r>
              <w:rPr>
                <w:rFonts w:hint="eastAsia"/>
                <w:sz w:val="16"/>
                <w:szCs w:val="16"/>
              </w:rPr>
              <w:t>Add reference point between MB-SMF and CHF and MBS charging ID</w:t>
            </w:r>
          </w:p>
        </w:tc>
        <w:tc>
          <w:tcPr>
            <w:tcW w:w="708" w:type="dxa"/>
            <w:vMerge/>
            <w:shd w:val="solid" w:color="FFFFFF" w:fill="auto"/>
          </w:tcPr>
          <w:p w14:paraId="55577F15" w14:textId="77777777" w:rsidR="00934FF8" w:rsidRDefault="00934FF8">
            <w:pPr>
              <w:pStyle w:val="TAC"/>
              <w:rPr>
                <w:sz w:val="16"/>
                <w:szCs w:val="16"/>
              </w:rPr>
            </w:pPr>
          </w:p>
        </w:tc>
      </w:tr>
      <w:tr w:rsidR="00934FF8" w14:paraId="55577F1F" w14:textId="77777777">
        <w:tc>
          <w:tcPr>
            <w:tcW w:w="800" w:type="dxa"/>
            <w:vMerge/>
            <w:shd w:val="solid" w:color="FFFFFF" w:fill="auto"/>
          </w:tcPr>
          <w:p w14:paraId="55577F17" w14:textId="77777777" w:rsidR="00934FF8" w:rsidRDefault="00934FF8">
            <w:pPr>
              <w:pStyle w:val="TAC"/>
              <w:rPr>
                <w:sz w:val="16"/>
                <w:szCs w:val="16"/>
              </w:rPr>
            </w:pPr>
          </w:p>
        </w:tc>
        <w:tc>
          <w:tcPr>
            <w:tcW w:w="800" w:type="dxa"/>
            <w:vMerge/>
            <w:shd w:val="solid" w:color="FFFFFF" w:fill="auto"/>
          </w:tcPr>
          <w:p w14:paraId="55577F18" w14:textId="77777777" w:rsidR="00934FF8" w:rsidRDefault="00934FF8">
            <w:pPr>
              <w:pStyle w:val="TAC"/>
              <w:rPr>
                <w:sz w:val="16"/>
                <w:szCs w:val="16"/>
              </w:rPr>
            </w:pPr>
          </w:p>
        </w:tc>
        <w:tc>
          <w:tcPr>
            <w:tcW w:w="1094" w:type="dxa"/>
            <w:shd w:val="solid" w:color="FFFFFF" w:fill="auto"/>
          </w:tcPr>
          <w:p w14:paraId="55577F19" w14:textId="77777777" w:rsidR="00934FF8" w:rsidRDefault="0068321F">
            <w:pPr>
              <w:pStyle w:val="TAC"/>
              <w:rPr>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14:paraId="55577F1A" w14:textId="77777777" w:rsidR="00934FF8" w:rsidRDefault="00934FF8">
            <w:pPr>
              <w:pStyle w:val="TAL"/>
              <w:rPr>
                <w:sz w:val="16"/>
                <w:szCs w:val="16"/>
              </w:rPr>
            </w:pPr>
          </w:p>
        </w:tc>
        <w:tc>
          <w:tcPr>
            <w:tcW w:w="425" w:type="dxa"/>
            <w:shd w:val="solid" w:color="FFFFFF" w:fill="auto"/>
          </w:tcPr>
          <w:p w14:paraId="55577F1B" w14:textId="77777777" w:rsidR="00934FF8" w:rsidRDefault="00934FF8">
            <w:pPr>
              <w:pStyle w:val="TAR"/>
            </w:pPr>
          </w:p>
        </w:tc>
        <w:tc>
          <w:tcPr>
            <w:tcW w:w="425" w:type="dxa"/>
            <w:shd w:val="solid" w:color="FFFFFF" w:fill="auto"/>
          </w:tcPr>
          <w:p w14:paraId="55577F1C" w14:textId="77777777" w:rsidR="00934FF8" w:rsidRDefault="00934FF8">
            <w:pPr>
              <w:pStyle w:val="TAC"/>
              <w:rPr>
                <w:sz w:val="16"/>
                <w:szCs w:val="16"/>
              </w:rPr>
            </w:pPr>
          </w:p>
        </w:tc>
        <w:tc>
          <w:tcPr>
            <w:tcW w:w="4962" w:type="dxa"/>
            <w:shd w:val="solid" w:color="FFFFFF" w:fill="auto"/>
          </w:tcPr>
          <w:p w14:paraId="55577F1D" w14:textId="77777777" w:rsidR="00934FF8" w:rsidRDefault="0068321F">
            <w:pPr>
              <w:pStyle w:val="TAL"/>
              <w:rPr>
                <w:sz w:val="16"/>
                <w:szCs w:val="16"/>
                <w:lang w:val="en-US" w:eastAsia="zh-CN"/>
              </w:rPr>
            </w:pPr>
            <w:r>
              <w:rPr>
                <w:rFonts w:hint="eastAsia"/>
                <w:sz w:val="16"/>
                <w:szCs w:val="16"/>
              </w:rPr>
              <w:t xml:space="preserve">Add 5G MBS charging procedure for multicast and </w:t>
            </w:r>
            <w:r>
              <w:rPr>
                <w:rFonts w:hint="eastAsia"/>
                <w:sz w:val="16"/>
                <w:szCs w:val="16"/>
              </w:rPr>
              <w:t>broadcast communication creation and deletion</w:t>
            </w:r>
          </w:p>
        </w:tc>
        <w:tc>
          <w:tcPr>
            <w:tcW w:w="708" w:type="dxa"/>
            <w:vMerge/>
            <w:shd w:val="solid" w:color="FFFFFF" w:fill="auto"/>
          </w:tcPr>
          <w:p w14:paraId="55577F1E" w14:textId="77777777" w:rsidR="00934FF8" w:rsidRDefault="00934FF8">
            <w:pPr>
              <w:pStyle w:val="TAC"/>
              <w:rPr>
                <w:sz w:val="16"/>
                <w:szCs w:val="16"/>
              </w:rPr>
            </w:pPr>
          </w:p>
        </w:tc>
      </w:tr>
      <w:tr w:rsidR="00934FF8" w14:paraId="55577F28" w14:textId="77777777">
        <w:tc>
          <w:tcPr>
            <w:tcW w:w="800" w:type="dxa"/>
            <w:vMerge/>
            <w:shd w:val="solid" w:color="FFFFFF" w:fill="auto"/>
          </w:tcPr>
          <w:p w14:paraId="55577F20" w14:textId="77777777" w:rsidR="00934FF8" w:rsidRDefault="00934FF8">
            <w:pPr>
              <w:pStyle w:val="TAC"/>
              <w:rPr>
                <w:sz w:val="16"/>
                <w:szCs w:val="16"/>
              </w:rPr>
            </w:pPr>
          </w:p>
        </w:tc>
        <w:tc>
          <w:tcPr>
            <w:tcW w:w="800" w:type="dxa"/>
            <w:vMerge/>
            <w:shd w:val="solid" w:color="FFFFFF" w:fill="auto"/>
          </w:tcPr>
          <w:p w14:paraId="55577F21" w14:textId="77777777" w:rsidR="00934FF8" w:rsidRDefault="00934FF8">
            <w:pPr>
              <w:pStyle w:val="TAC"/>
              <w:rPr>
                <w:sz w:val="16"/>
                <w:szCs w:val="16"/>
              </w:rPr>
            </w:pPr>
          </w:p>
        </w:tc>
        <w:tc>
          <w:tcPr>
            <w:tcW w:w="1094" w:type="dxa"/>
            <w:shd w:val="solid" w:color="FFFFFF" w:fill="auto"/>
          </w:tcPr>
          <w:p w14:paraId="55577F22" w14:textId="77777777" w:rsidR="00934FF8" w:rsidRDefault="0068321F">
            <w:pPr>
              <w:pStyle w:val="TAC"/>
              <w:rPr>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14:paraId="55577F23" w14:textId="77777777" w:rsidR="00934FF8" w:rsidRDefault="00934FF8">
            <w:pPr>
              <w:pStyle w:val="TAL"/>
              <w:rPr>
                <w:sz w:val="16"/>
                <w:szCs w:val="16"/>
              </w:rPr>
            </w:pPr>
          </w:p>
        </w:tc>
        <w:tc>
          <w:tcPr>
            <w:tcW w:w="425" w:type="dxa"/>
            <w:shd w:val="solid" w:color="FFFFFF" w:fill="auto"/>
          </w:tcPr>
          <w:p w14:paraId="55577F24" w14:textId="77777777" w:rsidR="00934FF8" w:rsidRDefault="00934FF8">
            <w:pPr>
              <w:pStyle w:val="TAR"/>
            </w:pPr>
          </w:p>
        </w:tc>
        <w:tc>
          <w:tcPr>
            <w:tcW w:w="425" w:type="dxa"/>
            <w:shd w:val="solid" w:color="FFFFFF" w:fill="auto"/>
          </w:tcPr>
          <w:p w14:paraId="55577F25" w14:textId="77777777" w:rsidR="00934FF8" w:rsidRDefault="00934FF8">
            <w:pPr>
              <w:pStyle w:val="TAC"/>
              <w:rPr>
                <w:sz w:val="16"/>
                <w:szCs w:val="16"/>
              </w:rPr>
            </w:pPr>
          </w:p>
        </w:tc>
        <w:tc>
          <w:tcPr>
            <w:tcW w:w="4962" w:type="dxa"/>
            <w:shd w:val="solid" w:color="FFFFFF" w:fill="auto"/>
          </w:tcPr>
          <w:p w14:paraId="55577F26" w14:textId="77777777" w:rsidR="00934FF8" w:rsidRDefault="0068321F">
            <w:pPr>
              <w:pStyle w:val="TAL"/>
              <w:rPr>
                <w:sz w:val="16"/>
                <w:szCs w:val="16"/>
                <w:lang w:val="en-US" w:eastAsia="zh-CN"/>
              </w:rPr>
            </w:pPr>
            <w:r>
              <w:rPr>
                <w:rFonts w:hint="eastAsia"/>
                <w:sz w:val="16"/>
                <w:szCs w:val="16"/>
              </w:rPr>
              <w:t>Add 5G MBS charging procedure of broadcast session establishment</w:t>
            </w:r>
          </w:p>
        </w:tc>
        <w:tc>
          <w:tcPr>
            <w:tcW w:w="708" w:type="dxa"/>
            <w:vMerge/>
            <w:shd w:val="solid" w:color="FFFFFF" w:fill="auto"/>
          </w:tcPr>
          <w:p w14:paraId="55577F27" w14:textId="77777777" w:rsidR="00934FF8" w:rsidRDefault="00934FF8">
            <w:pPr>
              <w:pStyle w:val="TAC"/>
              <w:rPr>
                <w:sz w:val="16"/>
                <w:szCs w:val="16"/>
              </w:rPr>
            </w:pPr>
          </w:p>
        </w:tc>
      </w:tr>
      <w:tr w:rsidR="00934FF8" w14:paraId="55577F31" w14:textId="77777777">
        <w:tc>
          <w:tcPr>
            <w:tcW w:w="800" w:type="dxa"/>
            <w:vMerge/>
            <w:shd w:val="solid" w:color="FFFFFF" w:fill="auto"/>
          </w:tcPr>
          <w:p w14:paraId="55577F29" w14:textId="77777777" w:rsidR="00934FF8" w:rsidRDefault="00934FF8">
            <w:pPr>
              <w:pStyle w:val="TAC"/>
              <w:rPr>
                <w:sz w:val="16"/>
                <w:szCs w:val="16"/>
              </w:rPr>
            </w:pPr>
          </w:p>
        </w:tc>
        <w:tc>
          <w:tcPr>
            <w:tcW w:w="800" w:type="dxa"/>
            <w:vMerge/>
            <w:shd w:val="solid" w:color="FFFFFF" w:fill="auto"/>
          </w:tcPr>
          <w:p w14:paraId="55577F2A" w14:textId="77777777" w:rsidR="00934FF8" w:rsidRDefault="00934FF8">
            <w:pPr>
              <w:pStyle w:val="TAC"/>
              <w:rPr>
                <w:sz w:val="16"/>
                <w:szCs w:val="16"/>
              </w:rPr>
            </w:pPr>
          </w:p>
        </w:tc>
        <w:tc>
          <w:tcPr>
            <w:tcW w:w="1094" w:type="dxa"/>
            <w:shd w:val="solid" w:color="FFFFFF" w:fill="auto"/>
          </w:tcPr>
          <w:p w14:paraId="55577F2B" w14:textId="77777777" w:rsidR="00934FF8" w:rsidRDefault="0068321F">
            <w:pPr>
              <w:pStyle w:val="TAC"/>
              <w:rPr>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14:paraId="55577F2C" w14:textId="77777777" w:rsidR="00934FF8" w:rsidRDefault="00934FF8">
            <w:pPr>
              <w:pStyle w:val="TAL"/>
              <w:rPr>
                <w:sz w:val="16"/>
                <w:szCs w:val="16"/>
              </w:rPr>
            </w:pPr>
          </w:p>
        </w:tc>
        <w:tc>
          <w:tcPr>
            <w:tcW w:w="425" w:type="dxa"/>
            <w:shd w:val="solid" w:color="FFFFFF" w:fill="auto"/>
          </w:tcPr>
          <w:p w14:paraId="55577F2D" w14:textId="77777777" w:rsidR="00934FF8" w:rsidRDefault="00934FF8">
            <w:pPr>
              <w:pStyle w:val="TAR"/>
            </w:pPr>
          </w:p>
        </w:tc>
        <w:tc>
          <w:tcPr>
            <w:tcW w:w="425" w:type="dxa"/>
            <w:shd w:val="solid" w:color="FFFFFF" w:fill="auto"/>
          </w:tcPr>
          <w:p w14:paraId="55577F2E" w14:textId="77777777" w:rsidR="00934FF8" w:rsidRDefault="00934FF8">
            <w:pPr>
              <w:pStyle w:val="TAC"/>
              <w:rPr>
                <w:sz w:val="16"/>
                <w:szCs w:val="16"/>
              </w:rPr>
            </w:pPr>
          </w:p>
        </w:tc>
        <w:tc>
          <w:tcPr>
            <w:tcW w:w="4962" w:type="dxa"/>
            <w:shd w:val="solid" w:color="FFFFFF" w:fill="auto"/>
          </w:tcPr>
          <w:p w14:paraId="55577F2F" w14:textId="77777777" w:rsidR="00934FF8" w:rsidRDefault="0068321F">
            <w:pPr>
              <w:pStyle w:val="TAL"/>
              <w:rPr>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55577F30" w14:textId="77777777" w:rsidR="00934FF8" w:rsidRDefault="00934FF8">
            <w:pPr>
              <w:pStyle w:val="TAC"/>
              <w:rPr>
                <w:sz w:val="16"/>
                <w:szCs w:val="16"/>
              </w:rPr>
            </w:pPr>
          </w:p>
        </w:tc>
      </w:tr>
    </w:tbl>
    <w:p w14:paraId="55577F32" w14:textId="77777777" w:rsidR="00934FF8" w:rsidRDefault="00934FF8">
      <w:pPr>
        <w:pStyle w:val="Guidance"/>
      </w:pPr>
    </w:p>
    <w:sectPr w:rsidR="00934FF8">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77F47" w14:textId="77777777" w:rsidR="00000000" w:rsidRDefault="0068321F">
      <w:pPr>
        <w:spacing w:after="0"/>
      </w:pPr>
      <w:r>
        <w:separator/>
      </w:r>
    </w:p>
  </w:endnote>
  <w:endnote w:type="continuationSeparator" w:id="0">
    <w:p w14:paraId="55577F49" w14:textId="77777777" w:rsidR="00000000" w:rsidRDefault="00683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77F44" w14:textId="77777777" w:rsidR="00934FF8" w:rsidRDefault="00683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77F3E" w14:textId="77777777" w:rsidR="00934FF8" w:rsidRDefault="0068321F">
      <w:pPr>
        <w:spacing w:after="0"/>
      </w:pPr>
      <w:r>
        <w:separator/>
      </w:r>
    </w:p>
  </w:footnote>
  <w:footnote w:type="continuationSeparator" w:id="0">
    <w:p w14:paraId="55577F3F" w14:textId="77777777" w:rsidR="00934FF8" w:rsidRDefault="006832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77F40" w14:textId="59070500" w:rsidR="00934FF8" w:rsidRDefault="00683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32.279 V0.1.0 (2023-10)</w:t>
    </w:r>
    <w:r>
      <w:rPr>
        <w:rFonts w:ascii="Arial" w:hAnsi="Arial" w:cs="Arial"/>
        <w:b/>
        <w:sz w:val="18"/>
        <w:szCs w:val="18"/>
      </w:rPr>
      <w:fldChar w:fldCharType="end"/>
    </w:r>
  </w:p>
  <w:p w14:paraId="55577F41" w14:textId="77777777" w:rsidR="00934FF8" w:rsidRDefault="006832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577F42" w14:textId="291C1671" w:rsidR="00934FF8" w:rsidRDefault="006832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55577F43" w14:textId="77777777" w:rsidR="00934FF8" w:rsidRDefault="00934F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02595902">
    <w:abstractNumId w:val="3"/>
  </w:num>
  <w:num w:numId="2" w16cid:durableId="1039084823">
    <w:abstractNumId w:val="5"/>
  </w:num>
  <w:num w:numId="3" w16cid:durableId="1417437720">
    <w:abstractNumId w:val="8"/>
  </w:num>
  <w:num w:numId="4" w16cid:durableId="1431050864">
    <w:abstractNumId w:val="9"/>
  </w:num>
  <w:num w:numId="5" w16cid:durableId="667975415">
    <w:abstractNumId w:val="6"/>
  </w:num>
  <w:num w:numId="6" w16cid:durableId="553781846">
    <w:abstractNumId w:val="2"/>
  </w:num>
  <w:num w:numId="7" w16cid:durableId="611715709">
    <w:abstractNumId w:val="7"/>
  </w:num>
  <w:num w:numId="8" w16cid:durableId="1893271353">
    <w:abstractNumId w:val="4"/>
  </w:num>
  <w:num w:numId="9" w16cid:durableId="800195931">
    <w:abstractNumId w:val="1"/>
  </w:num>
  <w:num w:numId="10" w16cid:durableId="1484590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72A27"/>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8321F"/>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4FF8"/>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6713B9F"/>
    <w:rsid w:val="06DA344D"/>
    <w:rsid w:val="078A686A"/>
    <w:rsid w:val="0891129A"/>
    <w:rsid w:val="09285011"/>
    <w:rsid w:val="0C347213"/>
    <w:rsid w:val="0CDE1F91"/>
    <w:rsid w:val="0D781E29"/>
    <w:rsid w:val="0E706B3D"/>
    <w:rsid w:val="109C3C4F"/>
    <w:rsid w:val="120F396E"/>
    <w:rsid w:val="15031585"/>
    <w:rsid w:val="18775734"/>
    <w:rsid w:val="1B865037"/>
    <w:rsid w:val="251F3596"/>
    <w:rsid w:val="273916EB"/>
    <w:rsid w:val="279B048A"/>
    <w:rsid w:val="290F208E"/>
    <w:rsid w:val="291021EA"/>
    <w:rsid w:val="2C2B4891"/>
    <w:rsid w:val="2DBB6416"/>
    <w:rsid w:val="2E250044"/>
    <w:rsid w:val="2EB42CB5"/>
    <w:rsid w:val="310D359F"/>
    <w:rsid w:val="31A07C81"/>
    <w:rsid w:val="348A0BA5"/>
    <w:rsid w:val="37CF301E"/>
    <w:rsid w:val="389B146D"/>
    <w:rsid w:val="3A307305"/>
    <w:rsid w:val="3E2A5898"/>
    <w:rsid w:val="3E475CC5"/>
    <w:rsid w:val="41C242DA"/>
    <w:rsid w:val="424F27D8"/>
    <w:rsid w:val="43F5418D"/>
    <w:rsid w:val="4B3F6383"/>
    <w:rsid w:val="4DC34BF5"/>
    <w:rsid w:val="4E7B594C"/>
    <w:rsid w:val="4F3E3390"/>
    <w:rsid w:val="53F41D4A"/>
    <w:rsid w:val="5520724E"/>
    <w:rsid w:val="56DB436E"/>
    <w:rsid w:val="5A102F20"/>
    <w:rsid w:val="5AC86880"/>
    <w:rsid w:val="5B010C35"/>
    <w:rsid w:val="5FB32210"/>
    <w:rsid w:val="64C634E2"/>
    <w:rsid w:val="655D4CDA"/>
    <w:rsid w:val="661F281A"/>
    <w:rsid w:val="70FE5BF1"/>
    <w:rsid w:val="712D0F59"/>
    <w:rsid w:val="72D2576C"/>
    <w:rsid w:val="739E743E"/>
    <w:rsid w:val="754D5E80"/>
    <w:rsid w:val="76D77B85"/>
    <w:rsid w:val="77040325"/>
    <w:rsid w:val="7751784F"/>
    <w:rsid w:val="77D27F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55577B61"/>
  <w15:docId w15:val="{8238926C-D342-400A-AFA4-2A098CF62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eastAsia="en-US"/>
    </w:rPr>
  </w:style>
  <w:style w:type="character" w:customStyle="1" w:styleId="shorttext">
    <w:name w:val="short_tex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package" Target="embeddings/Microsoft_Visio___4.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5238</Words>
  <Characters>29858</Characters>
  <Application>Microsoft Office Word</Application>
  <DocSecurity>0</DocSecurity>
  <Lines>248</Lines>
  <Paragraphs>70</Paragraphs>
  <ScaleCrop>false</ScaleCrop>
  <Company>ETSI</Company>
  <LinksUpToDate>false</LinksUpToDate>
  <CharactersWithSpaces>35026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43.020_CR0084R1_(Rel-15)_TEI6</cp:lastModifiedBy>
  <cp:revision>2</cp:revision>
  <cp:lastPrinted>2019-02-25T14:05:00Z</cp:lastPrinted>
  <dcterms:created xsi:type="dcterms:W3CDTF">2023-09-19T01:51:00Z</dcterms:created>
  <dcterms:modified xsi:type="dcterms:W3CDTF">2023-12-15T14:53:00Z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