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36658341" w:rsidR="004F0988" w:rsidRPr="002B4355" w:rsidRDefault="004F0988" w:rsidP="00E23323">
            <w:pPr>
              <w:pStyle w:val="ZA"/>
              <w:framePr w:w="0" w:hRule="auto" w:wrap="auto" w:vAnchor="margin" w:hAnchor="text" w:yAlign="inline"/>
            </w:pPr>
            <w:bookmarkStart w:id="0" w:name="page1"/>
            <w:r w:rsidRPr="002B4355">
              <w:rPr>
                <w:sz w:val="64"/>
              </w:rPr>
              <w:t xml:space="preserve">3GPP </w:t>
            </w:r>
            <w:bookmarkStart w:id="1" w:name="specType1"/>
            <w:r w:rsidR="0063543D" w:rsidRPr="002B4355">
              <w:rPr>
                <w:sz w:val="64"/>
              </w:rPr>
              <w:t>TR</w:t>
            </w:r>
            <w:bookmarkEnd w:id="1"/>
            <w:r w:rsidRPr="002B4355">
              <w:rPr>
                <w:sz w:val="64"/>
              </w:rPr>
              <w:t xml:space="preserve"> </w:t>
            </w:r>
            <w:bookmarkStart w:id="2" w:name="specNumber"/>
            <w:r w:rsidR="00F826E9" w:rsidRPr="002B4355">
              <w:rPr>
                <w:sz w:val="64"/>
              </w:rPr>
              <w:t>2</w:t>
            </w:r>
            <w:r w:rsidR="00D542A6" w:rsidRPr="002B4355">
              <w:rPr>
                <w:sz w:val="64"/>
              </w:rPr>
              <w:t>6</w:t>
            </w:r>
            <w:r w:rsidRPr="002B4355">
              <w:rPr>
                <w:sz w:val="64"/>
              </w:rPr>
              <w:t>.</w:t>
            </w:r>
            <w:bookmarkEnd w:id="2"/>
            <w:r w:rsidR="00D542A6" w:rsidRPr="002B4355">
              <w:rPr>
                <w:sz w:val="64"/>
              </w:rPr>
              <w:t>8</w:t>
            </w:r>
            <w:r w:rsidR="00650507" w:rsidRPr="002B4355">
              <w:rPr>
                <w:sz w:val="64"/>
              </w:rPr>
              <w:t>22</w:t>
            </w:r>
            <w:r w:rsidR="00F1535D" w:rsidRPr="002B4355">
              <w:rPr>
                <w:sz w:val="64"/>
              </w:rPr>
              <w:t xml:space="preserve"> </w:t>
            </w:r>
            <w:r w:rsidRPr="002B4355">
              <w:t>V</w:t>
            </w:r>
            <w:bookmarkStart w:id="3" w:name="specVersion"/>
            <w:r w:rsidR="008E6575">
              <w:t>19</w:t>
            </w:r>
            <w:r w:rsidRPr="002B4355">
              <w:t>.</w:t>
            </w:r>
            <w:r w:rsidR="003F1FC2">
              <w:t>1</w:t>
            </w:r>
            <w:r w:rsidRPr="002B4355">
              <w:t>.</w:t>
            </w:r>
            <w:bookmarkEnd w:id="3"/>
            <w:r w:rsidR="001A5280">
              <w:t>0</w:t>
            </w:r>
            <w:r w:rsidRPr="002B4355">
              <w:t xml:space="preserve"> </w:t>
            </w:r>
            <w:r w:rsidRPr="002B4355">
              <w:rPr>
                <w:sz w:val="32"/>
              </w:rPr>
              <w:t>(</w:t>
            </w:r>
            <w:bookmarkStart w:id="4" w:name="issueDate"/>
            <w:r w:rsidR="00F826E9" w:rsidRPr="002B4355">
              <w:rPr>
                <w:sz w:val="32"/>
              </w:rPr>
              <w:t>202</w:t>
            </w:r>
            <w:r w:rsidR="008E6575">
              <w:rPr>
                <w:sz w:val="32"/>
              </w:rPr>
              <w:t>5</w:t>
            </w:r>
            <w:r w:rsidRPr="002B4355">
              <w:rPr>
                <w:sz w:val="32"/>
              </w:rPr>
              <w:t>-</w:t>
            </w:r>
            <w:bookmarkEnd w:id="4"/>
            <w:r w:rsidR="003F1FC2">
              <w:rPr>
                <w:sz w:val="32"/>
              </w:rPr>
              <w:t>03</w:t>
            </w:r>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5" w:name="spectype2"/>
            <w:r w:rsidR="00D57972" w:rsidRPr="002B4355">
              <w:t>Report</w:t>
            </w:r>
            <w:bookmarkEnd w:id="5"/>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6" w:name="specTitle"/>
            <w:r w:rsidR="004F1229" w:rsidRPr="002B4355">
              <w:t>Services and System Aspects</w:t>
            </w:r>
            <w:r w:rsidRPr="002B4355">
              <w:t>;</w:t>
            </w:r>
          </w:p>
          <w:bookmarkEnd w:id="6"/>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bookmarkStart w:id="7" w:name="_MON_1684549432"/>
      <w:bookmarkEnd w:id="7"/>
      <w:tr w:rsidR="008C7F44" w:rsidRPr="002B4355" w14:paraId="25C8D96F" w14:textId="77777777" w:rsidTr="005E4BB2">
        <w:trPr>
          <w:trHeight w:hRule="exact" w:val="1531"/>
        </w:trPr>
        <w:tc>
          <w:tcPr>
            <w:tcW w:w="4883" w:type="dxa"/>
            <w:shd w:val="clear" w:color="auto" w:fill="auto"/>
          </w:tcPr>
          <w:p w14:paraId="13929A25" w14:textId="19F6F710" w:rsidR="00D82E6F" w:rsidRPr="002B4355" w:rsidRDefault="000F238D" w:rsidP="00D82E6F">
            <w:r w:rsidRPr="000A2A03">
              <w:rPr>
                <w:i/>
                <w:noProof/>
                <w:lang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2pt;height:61.15pt;mso-width-percent:0;mso-height-percent:0;mso-width-percent:0;mso-height-percent:0" o:ole="">
                  <v:imagedata r:id="rId9" o:title=""/>
                </v:shape>
                <o:OLEObject Type="Embed" ProgID="Word.Picture.8" ShapeID="_x0000_i1025" DrawAspect="Content" ObjectID="_1804676842" r:id="rId10"/>
              </w:object>
            </w:r>
          </w:p>
        </w:tc>
        <w:bookmarkStart w:id="8" w:name="_MON_1710316168"/>
        <w:bookmarkEnd w:id="8"/>
        <w:tc>
          <w:tcPr>
            <w:tcW w:w="5540" w:type="dxa"/>
            <w:shd w:val="clear" w:color="auto" w:fill="auto"/>
          </w:tcPr>
          <w:p w14:paraId="7A3030B0" w14:textId="599DD605" w:rsidR="00D82E6F" w:rsidRPr="002B4355" w:rsidRDefault="000F238D" w:rsidP="00D82E6F">
            <w:pPr>
              <w:jc w:val="right"/>
            </w:pPr>
            <w:r w:rsidRPr="000A2A03">
              <w:rPr>
                <w:noProof/>
                <w:lang w:eastAsia="zh-CN"/>
              </w:rPr>
              <w:object w:dxaOrig="2126" w:dyaOrig="1243" w14:anchorId="6FEFB273">
                <v:shape id="_x0000_i1026" type="#_x0000_t75" alt="" style="width:128.4pt;height:76.75pt;mso-width-percent:0;mso-height-percent:0;mso-width-percent:0;mso-height-percent:0" o:ole="">
                  <v:imagedata r:id="rId11" o:title=""/>
                </v:shape>
                <o:OLEObject Type="Embed" ProgID="Word.Picture.8" ShapeID="_x0000_i1026" DrawAspect="Content" ObjectID="_1804676843" r:id="rId12"/>
              </w:object>
            </w:r>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9"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9"/>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0"/>
    </w:tbl>
    <w:p w14:paraId="1853BEDA" w14:textId="77777777" w:rsidR="00080512" w:rsidRPr="002B4355" w:rsidRDefault="00080512">
      <w:pPr>
        <w:sectPr w:rsidR="00080512" w:rsidRPr="002B4355"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E16509">
            <w:pPr>
              <w:pStyle w:val="Guidance"/>
              <w:rPr>
                <w:color w:val="auto"/>
              </w:rPr>
            </w:pPr>
            <w:bookmarkStart w:id="10"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133525">
            <w:pPr>
              <w:pStyle w:val="FP"/>
              <w:spacing w:after="240"/>
              <w:ind w:left="2835" w:right="2835"/>
              <w:jc w:val="center"/>
              <w:rPr>
                <w:rFonts w:ascii="Arial" w:hAnsi="Arial"/>
                <w:b/>
                <w:i/>
              </w:rPr>
            </w:pPr>
            <w:bookmarkStart w:id="11" w:name="coords3gpp"/>
            <w:r w:rsidRPr="002B4355">
              <w:rPr>
                <w:rFonts w:ascii="Arial" w:hAnsi="Arial"/>
                <w:b/>
                <w:i/>
              </w:rPr>
              <w:t>3GPP</w:t>
            </w:r>
          </w:p>
          <w:p w14:paraId="4BE553CF" w14:textId="77777777" w:rsidR="00E16509" w:rsidRPr="002B4355" w:rsidRDefault="00E16509" w:rsidP="00133525">
            <w:pPr>
              <w:pStyle w:val="FP"/>
              <w:pBdr>
                <w:bottom w:val="single" w:sz="6" w:space="1" w:color="auto"/>
              </w:pBdr>
              <w:ind w:left="2835" w:right="2835"/>
              <w:jc w:val="center"/>
            </w:pPr>
            <w:r w:rsidRPr="002B4355">
              <w:t>Postal address</w:t>
            </w:r>
          </w:p>
          <w:p w14:paraId="37CCFD0C" w14:textId="77777777" w:rsidR="00E16509" w:rsidRPr="002B4355" w:rsidRDefault="00E16509" w:rsidP="00133525">
            <w:pPr>
              <w:pStyle w:val="FP"/>
              <w:ind w:left="2835" w:right="2835"/>
              <w:jc w:val="center"/>
              <w:rPr>
                <w:rFonts w:ascii="Arial" w:hAnsi="Arial"/>
                <w:sz w:val="18"/>
              </w:rPr>
            </w:pPr>
          </w:p>
          <w:p w14:paraId="4E148ED3" w14:textId="77777777" w:rsidR="00E16509" w:rsidRPr="002B4355" w:rsidRDefault="00E16509" w:rsidP="00133525">
            <w:pPr>
              <w:pStyle w:val="FP"/>
              <w:pBdr>
                <w:bottom w:val="single" w:sz="6" w:space="1" w:color="auto"/>
              </w:pBdr>
              <w:spacing w:before="240"/>
              <w:ind w:left="2835" w:right="2835"/>
              <w:jc w:val="center"/>
            </w:pPr>
            <w:r w:rsidRPr="002B4355">
              <w:t>3GPP support office address</w:t>
            </w:r>
          </w:p>
          <w:p w14:paraId="05B809DA" w14:textId="77777777" w:rsidR="00E16509" w:rsidRPr="00E37E26" w:rsidRDefault="00E16509" w:rsidP="00133525">
            <w:pPr>
              <w:pStyle w:val="FP"/>
              <w:ind w:left="2835" w:right="2835"/>
              <w:jc w:val="center"/>
              <w:rPr>
                <w:rFonts w:ascii="Arial" w:hAnsi="Arial"/>
                <w:sz w:val="18"/>
              </w:rPr>
            </w:pPr>
            <w:r w:rsidRPr="00E37E26">
              <w:rPr>
                <w:rFonts w:ascii="Arial" w:hAnsi="Arial"/>
                <w:sz w:val="18"/>
              </w:rPr>
              <w:t xml:space="preserve">650 Route des </w:t>
            </w:r>
            <w:proofErr w:type="spellStart"/>
            <w:r w:rsidRPr="00E37E26">
              <w:rPr>
                <w:rFonts w:ascii="Arial" w:hAnsi="Arial"/>
                <w:sz w:val="18"/>
              </w:rPr>
              <w:t>Lucioles</w:t>
            </w:r>
            <w:proofErr w:type="spellEnd"/>
            <w:r w:rsidRPr="00E37E26">
              <w:rPr>
                <w:rFonts w:ascii="Arial" w:hAnsi="Arial"/>
                <w:sz w:val="18"/>
              </w:rPr>
              <w:t xml:space="preserve"> - Sophia Antipolis</w:t>
            </w:r>
          </w:p>
          <w:p w14:paraId="005E9178" w14:textId="77777777" w:rsidR="00E16509" w:rsidRPr="00E37E26" w:rsidRDefault="00E16509" w:rsidP="00133525">
            <w:pPr>
              <w:pStyle w:val="FP"/>
              <w:ind w:left="2835" w:right="2835"/>
              <w:jc w:val="center"/>
              <w:rPr>
                <w:rFonts w:ascii="Arial" w:hAnsi="Arial"/>
                <w:sz w:val="18"/>
              </w:rPr>
            </w:pPr>
            <w:proofErr w:type="spellStart"/>
            <w:r w:rsidRPr="00E37E26">
              <w:rPr>
                <w:rFonts w:ascii="Arial" w:hAnsi="Arial"/>
                <w:sz w:val="18"/>
              </w:rPr>
              <w:t>Valbonne</w:t>
            </w:r>
            <w:proofErr w:type="spellEnd"/>
            <w:r w:rsidRPr="00E37E26">
              <w:rPr>
                <w:rFonts w:ascii="Arial" w:hAnsi="Arial"/>
                <w:sz w:val="18"/>
              </w:rPr>
              <w:t xml:space="preserve"> - FRANCE</w:t>
            </w:r>
          </w:p>
          <w:p w14:paraId="46FF4E95" w14:textId="77777777" w:rsidR="00E16509" w:rsidRPr="002B4355" w:rsidRDefault="00E16509" w:rsidP="00133525">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133525">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133525">
            <w:pPr>
              <w:pStyle w:val="FP"/>
              <w:ind w:left="2835" w:right="2835"/>
              <w:jc w:val="center"/>
              <w:rPr>
                <w:rFonts w:ascii="Arial" w:hAnsi="Arial"/>
                <w:sz w:val="18"/>
              </w:rPr>
            </w:pPr>
            <w:r w:rsidRPr="002B4355">
              <w:rPr>
                <w:rFonts w:ascii="Arial" w:hAnsi="Arial"/>
                <w:sz w:val="18"/>
              </w:rPr>
              <w:t>http://www.3gpp.org</w:t>
            </w:r>
            <w:bookmarkEnd w:id="11"/>
          </w:p>
          <w:p w14:paraId="246D9AA0" w14:textId="77777777" w:rsidR="00E16509" w:rsidRPr="002B4355" w:rsidRDefault="00E16509" w:rsidP="00133525"/>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133525">
            <w:pPr>
              <w:pStyle w:val="FP"/>
              <w:pBdr>
                <w:bottom w:val="single" w:sz="6" w:space="1" w:color="auto"/>
              </w:pBdr>
              <w:spacing w:after="240"/>
              <w:jc w:val="center"/>
              <w:rPr>
                <w:rFonts w:ascii="Arial" w:hAnsi="Arial"/>
                <w:b/>
                <w:i/>
                <w:noProof/>
              </w:rPr>
            </w:pPr>
            <w:bookmarkStart w:id="12" w:name="copyrightNotification"/>
            <w:r w:rsidRPr="002B4355">
              <w:rPr>
                <w:rFonts w:ascii="Arial" w:hAnsi="Arial"/>
                <w:b/>
                <w:i/>
                <w:noProof/>
              </w:rPr>
              <w:t>Copyright Notification</w:t>
            </w:r>
          </w:p>
          <w:p w14:paraId="30F6110D" w14:textId="77777777" w:rsidR="00E16509" w:rsidRPr="002B4355" w:rsidRDefault="00E16509" w:rsidP="00133525">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133525">
            <w:pPr>
              <w:pStyle w:val="FP"/>
              <w:jc w:val="center"/>
              <w:rPr>
                <w:noProof/>
              </w:rPr>
            </w:pPr>
          </w:p>
          <w:p w14:paraId="68D365CA" w14:textId="14A6B692" w:rsidR="00E16509" w:rsidRPr="002B4355" w:rsidRDefault="00E16509" w:rsidP="00133525">
            <w:pPr>
              <w:pStyle w:val="FP"/>
              <w:jc w:val="center"/>
              <w:rPr>
                <w:noProof/>
                <w:sz w:val="18"/>
              </w:rPr>
            </w:pPr>
            <w:r w:rsidRPr="002B4355">
              <w:rPr>
                <w:noProof/>
                <w:sz w:val="18"/>
              </w:rPr>
              <w:t xml:space="preserve">© </w:t>
            </w:r>
            <w:bookmarkStart w:id="13" w:name="copyrightDate"/>
            <w:r w:rsidRPr="002B4355">
              <w:rPr>
                <w:noProof/>
                <w:sz w:val="18"/>
              </w:rPr>
              <w:t>2</w:t>
            </w:r>
            <w:r w:rsidR="008E2D68" w:rsidRPr="002B4355">
              <w:rPr>
                <w:noProof/>
                <w:sz w:val="18"/>
              </w:rPr>
              <w:t>02</w:t>
            </w:r>
            <w:bookmarkEnd w:id="13"/>
            <w:r w:rsidR="007C3A4F">
              <w:rPr>
                <w:noProof/>
                <w:sz w:val="18"/>
              </w:rPr>
              <w:t>5</w:t>
            </w:r>
            <w:r w:rsidRPr="002B4355">
              <w:rPr>
                <w:noProof/>
                <w:sz w:val="18"/>
              </w:rPr>
              <w:t>, 3GPP Organizational Partners (ARIB, ATIS, CCSA, ETSI, TSDSI, TTA, TTC).</w:t>
            </w:r>
            <w:bookmarkStart w:id="14" w:name="copyrightaddon"/>
            <w:bookmarkEnd w:id="14"/>
          </w:p>
          <w:p w14:paraId="10F4E534" w14:textId="77777777" w:rsidR="00E16509" w:rsidRPr="002B4355" w:rsidRDefault="00E16509" w:rsidP="00133525">
            <w:pPr>
              <w:pStyle w:val="FP"/>
              <w:jc w:val="center"/>
              <w:rPr>
                <w:noProof/>
                <w:sz w:val="18"/>
              </w:rPr>
            </w:pPr>
            <w:r w:rsidRPr="002B4355">
              <w:rPr>
                <w:noProof/>
                <w:sz w:val="18"/>
              </w:rPr>
              <w:t>All rights reserved.</w:t>
            </w:r>
          </w:p>
          <w:p w14:paraId="1E09C82C" w14:textId="77777777" w:rsidR="00E16509" w:rsidRPr="002B4355" w:rsidRDefault="00E16509" w:rsidP="00E16509">
            <w:pPr>
              <w:pStyle w:val="FP"/>
              <w:rPr>
                <w:noProof/>
                <w:sz w:val="18"/>
              </w:rPr>
            </w:pPr>
          </w:p>
          <w:p w14:paraId="7850F003" w14:textId="77777777" w:rsidR="00E16509" w:rsidRPr="002B4355" w:rsidRDefault="00E16509" w:rsidP="00E16509">
            <w:pPr>
              <w:pStyle w:val="FP"/>
              <w:rPr>
                <w:noProof/>
                <w:sz w:val="18"/>
              </w:rPr>
            </w:pPr>
            <w:r w:rsidRPr="002B4355">
              <w:rPr>
                <w:noProof/>
                <w:sz w:val="18"/>
              </w:rPr>
              <w:t>UMTS™ is a Trade Mark of ETSI registered for the benefit of its members</w:t>
            </w:r>
          </w:p>
          <w:p w14:paraId="54148D7D" w14:textId="77777777" w:rsidR="00E16509" w:rsidRPr="002B4355" w:rsidRDefault="00E16509" w:rsidP="00E16509">
            <w:pPr>
              <w:pStyle w:val="FP"/>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E16509">
            <w:pPr>
              <w:pStyle w:val="FP"/>
              <w:rPr>
                <w:noProof/>
                <w:sz w:val="18"/>
              </w:rPr>
            </w:pPr>
            <w:r w:rsidRPr="002B4355">
              <w:rPr>
                <w:noProof/>
                <w:sz w:val="18"/>
              </w:rPr>
              <w:t>GSM® and the GSM logo are registered and owned by the GSM Association</w:t>
            </w:r>
            <w:bookmarkEnd w:id="12"/>
          </w:p>
          <w:p w14:paraId="0881C395" w14:textId="77777777" w:rsidR="00E16509" w:rsidRPr="002B4355" w:rsidRDefault="00E16509" w:rsidP="00133525"/>
        </w:tc>
      </w:tr>
      <w:bookmarkEnd w:id="10"/>
    </w:tbl>
    <w:p w14:paraId="5E0D6203" w14:textId="77777777" w:rsidR="00814D55" w:rsidRPr="00814D55" w:rsidRDefault="00080512" w:rsidP="00814D55">
      <w:pPr>
        <w:pStyle w:val="TT"/>
        <w:rPr>
          <w:rFonts w:eastAsia="Times New Roman"/>
        </w:rPr>
      </w:pPr>
      <w:r w:rsidRPr="002B4355">
        <w:br w:type="page"/>
      </w:r>
      <w:bookmarkStart w:id="15" w:name="tableOfContents"/>
      <w:bookmarkEnd w:id="15"/>
      <w:r w:rsidR="00814D55" w:rsidRPr="00814D55">
        <w:rPr>
          <w:rFonts w:eastAsia="Times New Roman"/>
        </w:rPr>
        <w:t>Contents</w:t>
      </w:r>
    </w:p>
    <w:p w14:paraId="13A85803" w14:textId="6F292224" w:rsidR="00A42BD0" w:rsidRDefault="00814D55">
      <w:pPr>
        <w:pStyle w:val="TOC1"/>
        <w:rPr>
          <w:rFonts w:asciiTheme="minorHAnsi" w:hAnsiTheme="minorHAnsi" w:cstheme="minorBidi"/>
          <w:noProof/>
          <w:kern w:val="2"/>
          <w:sz w:val="24"/>
          <w:szCs w:val="24"/>
          <w:lang w:eastAsia="en-GB"/>
          <w14:ligatures w14:val="standardContextual"/>
        </w:rPr>
      </w:pPr>
      <w:r w:rsidRPr="00814D55">
        <w:rPr>
          <w:rFonts w:eastAsia="Times New Roman"/>
        </w:rPr>
        <w:fldChar w:fldCharType="begin" w:fldLock="1"/>
      </w:r>
      <w:r w:rsidRPr="00814D55">
        <w:rPr>
          <w:rFonts w:eastAsia="Times New Roman"/>
        </w:rPr>
        <w:instrText xml:space="preserve"> TOC \o "1-9" </w:instrText>
      </w:r>
      <w:r w:rsidRPr="00814D55">
        <w:rPr>
          <w:rFonts w:eastAsia="Times New Roman"/>
        </w:rPr>
        <w:fldChar w:fldCharType="separate"/>
      </w:r>
      <w:r w:rsidR="00A42BD0">
        <w:rPr>
          <w:noProof/>
        </w:rPr>
        <w:t>Foreword</w:t>
      </w:r>
      <w:r w:rsidR="00A42BD0">
        <w:rPr>
          <w:noProof/>
        </w:rPr>
        <w:tab/>
      </w:r>
      <w:r w:rsidR="00A42BD0">
        <w:rPr>
          <w:noProof/>
        </w:rPr>
        <w:fldChar w:fldCharType="begin" w:fldLock="1"/>
      </w:r>
      <w:r w:rsidR="00A42BD0">
        <w:rPr>
          <w:noProof/>
        </w:rPr>
        <w:instrText xml:space="preserve"> PAGEREF _Toc194063663 \h </w:instrText>
      </w:r>
      <w:r w:rsidR="00A42BD0">
        <w:rPr>
          <w:noProof/>
        </w:rPr>
      </w:r>
      <w:r w:rsidR="00A42BD0">
        <w:rPr>
          <w:noProof/>
        </w:rPr>
        <w:fldChar w:fldCharType="separate"/>
      </w:r>
      <w:r w:rsidR="00A42BD0">
        <w:rPr>
          <w:noProof/>
        </w:rPr>
        <w:t>7</w:t>
      </w:r>
      <w:r w:rsidR="00A42BD0">
        <w:rPr>
          <w:noProof/>
        </w:rPr>
        <w:fldChar w:fldCharType="end"/>
      </w:r>
    </w:p>
    <w:p w14:paraId="3C4521F0" w14:textId="0F47B40D" w:rsidR="00A42BD0" w:rsidRDefault="00A42BD0">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_Toc194063664 \h </w:instrText>
      </w:r>
      <w:r>
        <w:rPr>
          <w:noProof/>
        </w:rPr>
      </w:r>
      <w:r>
        <w:rPr>
          <w:noProof/>
        </w:rPr>
        <w:fldChar w:fldCharType="separate"/>
      </w:r>
      <w:r>
        <w:rPr>
          <w:noProof/>
        </w:rPr>
        <w:t>9</w:t>
      </w:r>
      <w:r>
        <w:rPr>
          <w:noProof/>
        </w:rPr>
        <w:fldChar w:fldCharType="end"/>
      </w:r>
    </w:p>
    <w:p w14:paraId="4333CC87" w14:textId="30835FCC" w:rsidR="00A42BD0" w:rsidRDefault="00A42BD0">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_Toc194063665 \h </w:instrText>
      </w:r>
      <w:r>
        <w:rPr>
          <w:noProof/>
        </w:rPr>
      </w:r>
      <w:r>
        <w:rPr>
          <w:noProof/>
        </w:rPr>
        <w:fldChar w:fldCharType="separate"/>
      </w:r>
      <w:r>
        <w:rPr>
          <w:noProof/>
        </w:rPr>
        <w:t>9</w:t>
      </w:r>
      <w:r>
        <w:rPr>
          <w:noProof/>
        </w:rPr>
        <w:fldChar w:fldCharType="end"/>
      </w:r>
    </w:p>
    <w:p w14:paraId="353A36CD" w14:textId="30427CFB" w:rsidR="00A42BD0" w:rsidRDefault="00A42BD0">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_Toc194063666 \h </w:instrText>
      </w:r>
      <w:r>
        <w:rPr>
          <w:noProof/>
        </w:rPr>
      </w:r>
      <w:r>
        <w:rPr>
          <w:noProof/>
        </w:rPr>
        <w:fldChar w:fldCharType="separate"/>
      </w:r>
      <w:r>
        <w:rPr>
          <w:noProof/>
        </w:rPr>
        <w:t>11</w:t>
      </w:r>
      <w:r>
        <w:rPr>
          <w:noProof/>
        </w:rPr>
        <w:fldChar w:fldCharType="end"/>
      </w:r>
    </w:p>
    <w:p w14:paraId="1555358F" w14:textId="5C6C7B2E" w:rsidR="00A42BD0" w:rsidRDefault="00A42BD0">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_Toc194063667 \h </w:instrText>
      </w:r>
      <w:r>
        <w:rPr>
          <w:noProof/>
        </w:rPr>
      </w:r>
      <w:r>
        <w:rPr>
          <w:noProof/>
        </w:rPr>
        <w:fldChar w:fldCharType="separate"/>
      </w:r>
      <w:r>
        <w:rPr>
          <w:noProof/>
        </w:rPr>
        <w:t>11</w:t>
      </w:r>
      <w:r>
        <w:rPr>
          <w:noProof/>
        </w:rPr>
        <w:fldChar w:fldCharType="end"/>
      </w:r>
    </w:p>
    <w:p w14:paraId="00F475B0" w14:textId="0B78ABED" w:rsidR="00A42BD0" w:rsidRDefault="00A42BD0">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_Toc194063668 \h </w:instrText>
      </w:r>
      <w:r>
        <w:rPr>
          <w:noProof/>
        </w:rPr>
      </w:r>
      <w:r>
        <w:rPr>
          <w:noProof/>
        </w:rPr>
        <w:fldChar w:fldCharType="separate"/>
      </w:r>
      <w:r>
        <w:rPr>
          <w:noProof/>
        </w:rPr>
        <w:t>12</w:t>
      </w:r>
      <w:r>
        <w:rPr>
          <w:noProof/>
        </w:rPr>
        <w:fldChar w:fldCharType="end"/>
      </w:r>
    </w:p>
    <w:p w14:paraId="3D538009" w14:textId="69C5C3F7" w:rsidR="00A42BD0" w:rsidRDefault="00A42BD0">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_Toc194063669 \h </w:instrText>
      </w:r>
      <w:r>
        <w:rPr>
          <w:noProof/>
        </w:rPr>
      </w:r>
      <w:r>
        <w:rPr>
          <w:noProof/>
        </w:rPr>
        <w:fldChar w:fldCharType="separate"/>
      </w:r>
      <w:r>
        <w:rPr>
          <w:noProof/>
        </w:rPr>
        <w:t>12</w:t>
      </w:r>
      <w:r>
        <w:rPr>
          <w:noProof/>
        </w:rPr>
        <w:fldChar w:fldCharType="end"/>
      </w:r>
    </w:p>
    <w:p w14:paraId="47639B5B" w14:textId="7E3591D3" w:rsidR="00A42BD0" w:rsidRDefault="00A42BD0">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Assumptions and Requirements</w:t>
      </w:r>
      <w:r>
        <w:rPr>
          <w:noProof/>
        </w:rPr>
        <w:tab/>
      </w:r>
      <w:r>
        <w:rPr>
          <w:noProof/>
        </w:rPr>
        <w:fldChar w:fldCharType="begin" w:fldLock="1"/>
      </w:r>
      <w:r>
        <w:rPr>
          <w:noProof/>
        </w:rPr>
        <w:instrText xml:space="preserve"> PAGEREF _Toc194063670 \h </w:instrText>
      </w:r>
      <w:r>
        <w:rPr>
          <w:noProof/>
        </w:rPr>
      </w:r>
      <w:r>
        <w:rPr>
          <w:noProof/>
        </w:rPr>
        <w:fldChar w:fldCharType="separate"/>
      </w:r>
      <w:r>
        <w:rPr>
          <w:noProof/>
        </w:rPr>
        <w:t>12</w:t>
      </w:r>
      <w:r>
        <w:rPr>
          <w:noProof/>
        </w:rPr>
        <w:fldChar w:fldCharType="end"/>
      </w:r>
    </w:p>
    <w:p w14:paraId="534BDF4E" w14:textId="7C69AD16" w:rsidR="00A42BD0" w:rsidRDefault="00A42BD0">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fldLock="1"/>
      </w:r>
      <w:r>
        <w:rPr>
          <w:noProof/>
        </w:rPr>
        <w:instrText xml:space="preserve"> PAGEREF _Toc194063671 \h </w:instrText>
      </w:r>
      <w:r>
        <w:rPr>
          <w:noProof/>
        </w:rPr>
      </w:r>
      <w:r>
        <w:rPr>
          <w:noProof/>
        </w:rPr>
        <w:fldChar w:fldCharType="separate"/>
      </w:r>
      <w:r>
        <w:rPr>
          <w:noProof/>
        </w:rPr>
        <w:t>12</w:t>
      </w:r>
      <w:r>
        <w:rPr>
          <w:noProof/>
        </w:rPr>
        <w:fldChar w:fldCharType="end"/>
      </w:r>
    </w:p>
    <w:p w14:paraId="20C286BC" w14:textId="73D01212" w:rsidR="00A42BD0" w:rsidRDefault="00A42BD0">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fldLock="1"/>
      </w:r>
      <w:r>
        <w:rPr>
          <w:noProof/>
        </w:rPr>
        <w:instrText xml:space="preserve"> PAGEREF _Toc194063672 \h </w:instrText>
      </w:r>
      <w:r>
        <w:rPr>
          <w:noProof/>
        </w:rPr>
      </w:r>
      <w:r>
        <w:rPr>
          <w:noProof/>
        </w:rPr>
        <w:fldChar w:fldCharType="separate"/>
      </w:r>
      <w:r>
        <w:rPr>
          <w:noProof/>
        </w:rPr>
        <w:t>14</w:t>
      </w:r>
      <w:r>
        <w:rPr>
          <w:noProof/>
        </w:rPr>
        <w:fldChar w:fldCharType="end"/>
      </w:r>
    </w:p>
    <w:p w14:paraId="61B79424" w14:textId="33A74998" w:rsidR="00A42BD0" w:rsidRDefault="00A42BD0">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_Toc194063673 \h </w:instrText>
      </w:r>
      <w:r>
        <w:rPr>
          <w:noProof/>
        </w:rPr>
      </w:r>
      <w:r>
        <w:rPr>
          <w:noProof/>
        </w:rPr>
        <w:fldChar w:fldCharType="separate"/>
      </w:r>
      <w:r>
        <w:rPr>
          <w:noProof/>
        </w:rPr>
        <w:t>14</w:t>
      </w:r>
      <w:r>
        <w:rPr>
          <w:noProof/>
        </w:rPr>
        <w:fldChar w:fldCharType="end"/>
      </w:r>
    </w:p>
    <w:p w14:paraId="5ABB0B9C" w14:textId="287501A0" w:rsidR="00A42BD0" w:rsidRDefault="00A42BD0">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Key Issue #1: Inaccuracy of the PDU Set Size (PSSize) information</w:t>
      </w:r>
      <w:r>
        <w:rPr>
          <w:noProof/>
        </w:rPr>
        <w:tab/>
      </w:r>
      <w:r>
        <w:rPr>
          <w:noProof/>
        </w:rPr>
        <w:fldChar w:fldCharType="begin" w:fldLock="1"/>
      </w:r>
      <w:r>
        <w:rPr>
          <w:noProof/>
        </w:rPr>
        <w:instrText xml:space="preserve"> PAGEREF _Toc194063674 \h </w:instrText>
      </w:r>
      <w:r>
        <w:rPr>
          <w:noProof/>
        </w:rPr>
      </w:r>
      <w:r>
        <w:rPr>
          <w:noProof/>
        </w:rPr>
        <w:fldChar w:fldCharType="separate"/>
      </w:r>
      <w:r>
        <w:rPr>
          <w:noProof/>
        </w:rPr>
        <w:t>14</w:t>
      </w:r>
      <w:r>
        <w:rPr>
          <w:noProof/>
        </w:rPr>
        <w:fldChar w:fldCharType="end"/>
      </w:r>
    </w:p>
    <w:p w14:paraId="54B9340A" w14:textId="6E67F499"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_Toc194063675 \h </w:instrText>
      </w:r>
      <w:r>
        <w:rPr>
          <w:noProof/>
        </w:rPr>
      </w:r>
      <w:r>
        <w:rPr>
          <w:noProof/>
        </w:rPr>
        <w:fldChar w:fldCharType="separate"/>
      </w:r>
      <w:r>
        <w:rPr>
          <w:noProof/>
        </w:rPr>
        <w:t>14</w:t>
      </w:r>
      <w:r>
        <w:rPr>
          <w:noProof/>
        </w:rPr>
        <w:fldChar w:fldCharType="end"/>
      </w:r>
    </w:p>
    <w:p w14:paraId="600E51B3" w14:textId="4582F97D" w:rsidR="00A42BD0" w:rsidRDefault="00A42BD0">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QoS handling requirements for lone PDU</w:t>
      </w:r>
      <w:r>
        <w:rPr>
          <w:noProof/>
        </w:rPr>
        <w:tab/>
      </w:r>
      <w:r>
        <w:rPr>
          <w:noProof/>
        </w:rPr>
        <w:fldChar w:fldCharType="begin" w:fldLock="1"/>
      </w:r>
      <w:r>
        <w:rPr>
          <w:noProof/>
        </w:rPr>
        <w:instrText xml:space="preserve"> PAGEREF _Toc194063676 \h </w:instrText>
      </w:r>
      <w:r>
        <w:rPr>
          <w:noProof/>
        </w:rPr>
      </w:r>
      <w:r>
        <w:rPr>
          <w:noProof/>
        </w:rPr>
        <w:fldChar w:fldCharType="separate"/>
      </w:r>
      <w:r>
        <w:rPr>
          <w:noProof/>
        </w:rPr>
        <w:t>14</w:t>
      </w:r>
      <w:r>
        <w:rPr>
          <w:noProof/>
        </w:rPr>
        <w:fldChar w:fldCharType="end"/>
      </w:r>
    </w:p>
    <w:p w14:paraId="206139B7" w14:textId="15D0C8CA"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_Toc194063677 \h </w:instrText>
      </w:r>
      <w:r>
        <w:rPr>
          <w:noProof/>
        </w:rPr>
      </w:r>
      <w:r>
        <w:rPr>
          <w:noProof/>
        </w:rPr>
        <w:fldChar w:fldCharType="separate"/>
      </w:r>
      <w:r>
        <w:rPr>
          <w:noProof/>
        </w:rPr>
        <w:t>14</w:t>
      </w:r>
      <w:r>
        <w:rPr>
          <w:noProof/>
        </w:rPr>
        <w:fldChar w:fldCharType="end"/>
      </w:r>
    </w:p>
    <w:p w14:paraId="4CEFD45B" w14:textId="081B0EDB" w:rsidR="00A42BD0" w:rsidRDefault="00A42BD0">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Key Issue #3: Enhancements for application-layer FEC support</w:t>
      </w:r>
      <w:r>
        <w:rPr>
          <w:noProof/>
        </w:rPr>
        <w:tab/>
      </w:r>
      <w:r>
        <w:rPr>
          <w:noProof/>
        </w:rPr>
        <w:fldChar w:fldCharType="begin" w:fldLock="1"/>
      </w:r>
      <w:r>
        <w:rPr>
          <w:noProof/>
        </w:rPr>
        <w:instrText xml:space="preserve"> PAGEREF _Toc194063678 \h </w:instrText>
      </w:r>
      <w:r>
        <w:rPr>
          <w:noProof/>
        </w:rPr>
      </w:r>
      <w:r>
        <w:rPr>
          <w:noProof/>
        </w:rPr>
        <w:fldChar w:fldCharType="separate"/>
      </w:r>
      <w:r>
        <w:rPr>
          <w:noProof/>
        </w:rPr>
        <w:t>15</w:t>
      </w:r>
      <w:r>
        <w:rPr>
          <w:noProof/>
        </w:rPr>
        <w:fldChar w:fldCharType="end"/>
      </w:r>
    </w:p>
    <w:p w14:paraId="27B28DB6" w14:textId="21602D13"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_Toc194063679 \h </w:instrText>
      </w:r>
      <w:r>
        <w:rPr>
          <w:noProof/>
        </w:rPr>
      </w:r>
      <w:r>
        <w:rPr>
          <w:noProof/>
        </w:rPr>
        <w:fldChar w:fldCharType="separate"/>
      </w:r>
      <w:r>
        <w:rPr>
          <w:noProof/>
        </w:rPr>
        <w:t>15</w:t>
      </w:r>
      <w:r>
        <w:rPr>
          <w:noProof/>
        </w:rPr>
        <w:fldChar w:fldCharType="end"/>
      </w:r>
    </w:p>
    <w:p w14:paraId="07F3531E" w14:textId="2BA8A39E" w:rsidR="00A42BD0" w:rsidRDefault="00A42BD0">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Key Issue #4: AL-FEC awareness for PDU Set handling</w:t>
      </w:r>
      <w:r>
        <w:rPr>
          <w:noProof/>
        </w:rPr>
        <w:tab/>
      </w:r>
      <w:r>
        <w:rPr>
          <w:noProof/>
        </w:rPr>
        <w:fldChar w:fldCharType="begin" w:fldLock="1"/>
      </w:r>
      <w:r>
        <w:rPr>
          <w:noProof/>
        </w:rPr>
        <w:instrText xml:space="preserve"> PAGEREF _Toc194063680 \h </w:instrText>
      </w:r>
      <w:r>
        <w:rPr>
          <w:noProof/>
        </w:rPr>
      </w:r>
      <w:r>
        <w:rPr>
          <w:noProof/>
        </w:rPr>
        <w:fldChar w:fldCharType="separate"/>
      </w:r>
      <w:r>
        <w:rPr>
          <w:noProof/>
        </w:rPr>
        <w:t>15</w:t>
      </w:r>
      <w:r>
        <w:rPr>
          <w:noProof/>
        </w:rPr>
        <w:fldChar w:fldCharType="end"/>
      </w:r>
    </w:p>
    <w:p w14:paraId="1CC84AC4" w14:textId="06947CD0"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_Toc194063681 \h </w:instrText>
      </w:r>
      <w:r>
        <w:rPr>
          <w:noProof/>
        </w:rPr>
      </w:r>
      <w:r>
        <w:rPr>
          <w:noProof/>
        </w:rPr>
        <w:fldChar w:fldCharType="separate"/>
      </w:r>
      <w:r>
        <w:rPr>
          <w:noProof/>
        </w:rPr>
        <w:t>15</w:t>
      </w:r>
      <w:r>
        <w:rPr>
          <w:noProof/>
        </w:rPr>
        <w:fldChar w:fldCharType="end"/>
      </w:r>
    </w:p>
    <w:p w14:paraId="4AE902C4" w14:textId="3C7240BD" w:rsidR="00A42BD0" w:rsidRDefault="00A42BD0">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Key Issue #5: RTP transport of XR metadata</w:t>
      </w:r>
      <w:r>
        <w:rPr>
          <w:noProof/>
        </w:rPr>
        <w:tab/>
      </w:r>
      <w:r>
        <w:rPr>
          <w:noProof/>
        </w:rPr>
        <w:fldChar w:fldCharType="begin" w:fldLock="1"/>
      </w:r>
      <w:r>
        <w:rPr>
          <w:noProof/>
        </w:rPr>
        <w:instrText xml:space="preserve"> PAGEREF _Toc194063682 \h </w:instrText>
      </w:r>
      <w:r>
        <w:rPr>
          <w:noProof/>
        </w:rPr>
      </w:r>
      <w:r>
        <w:rPr>
          <w:noProof/>
        </w:rPr>
        <w:fldChar w:fldCharType="separate"/>
      </w:r>
      <w:r>
        <w:rPr>
          <w:noProof/>
        </w:rPr>
        <w:t>16</w:t>
      </w:r>
      <w:r>
        <w:rPr>
          <w:noProof/>
        </w:rPr>
        <w:fldChar w:fldCharType="end"/>
      </w:r>
    </w:p>
    <w:p w14:paraId="681BF091" w14:textId="6D47CB65"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_Toc194063683 \h </w:instrText>
      </w:r>
      <w:r>
        <w:rPr>
          <w:noProof/>
        </w:rPr>
      </w:r>
      <w:r>
        <w:rPr>
          <w:noProof/>
        </w:rPr>
        <w:fldChar w:fldCharType="separate"/>
      </w:r>
      <w:r>
        <w:rPr>
          <w:noProof/>
        </w:rPr>
        <w:t>16</w:t>
      </w:r>
      <w:r>
        <w:rPr>
          <w:noProof/>
        </w:rPr>
        <w:fldChar w:fldCharType="end"/>
      </w:r>
    </w:p>
    <w:p w14:paraId="12E8E2F0" w14:textId="2A43F397" w:rsidR="00A42BD0" w:rsidRDefault="00A42BD0">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Key Issue #6: PDU Set marking for XR streams with RTP end-to-end encryption</w:t>
      </w:r>
      <w:r>
        <w:rPr>
          <w:noProof/>
        </w:rPr>
        <w:tab/>
      </w:r>
      <w:r>
        <w:rPr>
          <w:noProof/>
        </w:rPr>
        <w:fldChar w:fldCharType="begin" w:fldLock="1"/>
      </w:r>
      <w:r>
        <w:rPr>
          <w:noProof/>
        </w:rPr>
        <w:instrText xml:space="preserve"> PAGEREF _Toc194063684 \h </w:instrText>
      </w:r>
      <w:r>
        <w:rPr>
          <w:noProof/>
        </w:rPr>
      </w:r>
      <w:r>
        <w:rPr>
          <w:noProof/>
        </w:rPr>
        <w:fldChar w:fldCharType="separate"/>
      </w:r>
      <w:r>
        <w:rPr>
          <w:noProof/>
        </w:rPr>
        <w:t>16</w:t>
      </w:r>
      <w:r>
        <w:rPr>
          <w:noProof/>
        </w:rPr>
        <w:fldChar w:fldCharType="end"/>
      </w:r>
    </w:p>
    <w:p w14:paraId="0B56D91F" w14:textId="3CF55BFB"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_Toc194063685 \h </w:instrText>
      </w:r>
      <w:r>
        <w:rPr>
          <w:noProof/>
        </w:rPr>
      </w:r>
      <w:r>
        <w:rPr>
          <w:noProof/>
        </w:rPr>
        <w:fldChar w:fldCharType="separate"/>
      </w:r>
      <w:r>
        <w:rPr>
          <w:noProof/>
        </w:rPr>
        <w:t>16</w:t>
      </w:r>
      <w:r>
        <w:rPr>
          <w:noProof/>
        </w:rPr>
        <w:fldChar w:fldCharType="end"/>
      </w:r>
    </w:p>
    <w:p w14:paraId="1DD43C20" w14:textId="0F190258" w:rsidR="00A42BD0" w:rsidRDefault="00A42BD0">
      <w:pPr>
        <w:pStyle w:val="TOC2"/>
        <w:rPr>
          <w:rFonts w:asciiTheme="minorHAnsi" w:hAnsiTheme="minorHAnsi" w:cstheme="minorBidi"/>
          <w:noProof/>
          <w:kern w:val="2"/>
          <w:sz w:val="24"/>
          <w:szCs w:val="24"/>
          <w:lang w:eastAsia="en-GB"/>
          <w14:ligatures w14:val="standardContextual"/>
        </w:rPr>
      </w:pPr>
      <w:r>
        <w:rPr>
          <w:noProof/>
        </w:rPr>
        <w:t>5.7</w:t>
      </w:r>
      <w:r>
        <w:rPr>
          <w:rFonts w:asciiTheme="minorHAnsi" w:hAnsiTheme="minorHAnsi" w:cstheme="minorBidi"/>
          <w:noProof/>
          <w:kern w:val="2"/>
          <w:sz w:val="24"/>
          <w:szCs w:val="24"/>
          <w:lang w:eastAsia="en-GB"/>
          <w14:ligatures w14:val="standardContextual"/>
        </w:rPr>
        <w:tab/>
      </w:r>
      <w:r>
        <w:rPr>
          <w:noProof/>
        </w:rPr>
        <w:t>Key Issue #7: Existing RTCP messages and RTP header extensions to better support XR services in 5G</w:t>
      </w:r>
      <w:r>
        <w:rPr>
          <w:noProof/>
        </w:rPr>
        <w:tab/>
      </w:r>
      <w:r>
        <w:rPr>
          <w:noProof/>
        </w:rPr>
        <w:fldChar w:fldCharType="begin" w:fldLock="1"/>
      </w:r>
      <w:r>
        <w:rPr>
          <w:noProof/>
        </w:rPr>
        <w:instrText xml:space="preserve"> PAGEREF _Toc194063686 \h </w:instrText>
      </w:r>
      <w:r>
        <w:rPr>
          <w:noProof/>
        </w:rPr>
      </w:r>
      <w:r>
        <w:rPr>
          <w:noProof/>
        </w:rPr>
        <w:fldChar w:fldCharType="separate"/>
      </w:r>
      <w:r>
        <w:rPr>
          <w:noProof/>
        </w:rPr>
        <w:t>17</w:t>
      </w:r>
      <w:r>
        <w:rPr>
          <w:noProof/>
        </w:rPr>
        <w:fldChar w:fldCharType="end"/>
      </w:r>
    </w:p>
    <w:p w14:paraId="72136480" w14:textId="61C47017"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_Toc194063687 \h </w:instrText>
      </w:r>
      <w:r>
        <w:rPr>
          <w:noProof/>
        </w:rPr>
      </w:r>
      <w:r>
        <w:rPr>
          <w:noProof/>
        </w:rPr>
        <w:fldChar w:fldCharType="separate"/>
      </w:r>
      <w:r>
        <w:rPr>
          <w:noProof/>
        </w:rPr>
        <w:t>17</w:t>
      </w:r>
      <w:r>
        <w:rPr>
          <w:noProof/>
        </w:rPr>
        <w:fldChar w:fldCharType="end"/>
      </w:r>
    </w:p>
    <w:p w14:paraId="6D036A46" w14:textId="12FE1A9E" w:rsidR="00A42BD0" w:rsidRDefault="00A42BD0">
      <w:pPr>
        <w:pStyle w:val="TOC2"/>
        <w:rPr>
          <w:rFonts w:asciiTheme="minorHAnsi" w:hAnsiTheme="minorHAnsi" w:cstheme="minorBidi"/>
          <w:noProof/>
          <w:kern w:val="2"/>
          <w:sz w:val="24"/>
          <w:szCs w:val="24"/>
          <w:lang w:eastAsia="en-GB"/>
          <w14:ligatures w14:val="standardContextual"/>
        </w:rPr>
      </w:pPr>
      <w:r>
        <w:rPr>
          <w:noProof/>
        </w:rPr>
        <w:t>5.8</w:t>
      </w:r>
      <w:r>
        <w:rPr>
          <w:rFonts w:asciiTheme="minorHAnsi" w:hAnsiTheme="minorHAnsi" w:cstheme="minorBidi"/>
          <w:noProof/>
          <w:kern w:val="2"/>
          <w:sz w:val="24"/>
          <w:szCs w:val="24"/>
          <w:lang w:eastAsia="en-GB"/>
          <w14:ligatures w14:val="standardContextual"/>
        </w:rPr>
        <w:tab/>
      </w:r>
      <w:r>
        <w:rPr>
          <w:noProof/>
        </w:rPr>
        <w:t>Key Issue #8: RTP retransmission in supporting XR services in 5G</w:t>
      </w:r>
      <w:r>
        <w:rPr>
          <w:noProof/>
        </w:rPr>
        <w:tab/>
      </w:r>
      <w:r>
        <w:rPr>
          <w:noProof/>
        </w:rPr>
        <w:fldChar w:fldCharType="begin" w:fldLock="1"/>
      </w:r>
      <w:r>
        <w:rPr>
          <w:noProof/>
        </w:rPr>
        <w:instrText xml:space="preserve"> PAGEREF _Toc194063688 \h </w:instrText>
      </w:r>
      <w:r>
        <w:rPr>
          <w:noProof/>
        </w:rPr>
      </w:r>
      <w:r>
        <w:rPr>
          <w:noProof/>
        </w:rPr>
        <w:fldChar w:fldCharType="separate"/>
      </w:r>
      <w:r>
        <w:rPr>
          <w:noProof/>
        </w:rPr>
        <w:t>17</w:t>
      </w:r>
      <w:r>
        <w:rPr>
          <w:noProof/>
        </w:rPr>
        <w:fldChar w:fldCharType="end"/>
      </w:r>
    </w:p>
    <w:p w14:paraId="3710EF4C" w14:textId="458E2C0F"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_Toc194063689 \h </w:instrText>
      </w:r>
      <w:r>
        <w:rPr>
          <w:noProof/>
        </w:rPr>
      </w:r>
      <w:r>
        <w:rPr>
          <w:noProof/>
        </w:rPr>
        <w:fldChar w:fldCharType="separate"/>
      </w:r>
      <w:r>
        <w:rPr>
          <w:noProof/>
        </w:rPr>
        <w:t>17</w:t>
      </w:r>
      <w:r>
        <w:rPr>
          <w:noProof/>
        </w:rPr>
        <w:fldChar w:fldCharType="end"/>
      </w:r>
    </w:p>
    <w:p w14:paraId="1FB917CB" w14:textId="4ECED38E" w:rsidR="00A42BD0" w:rsidRDefault="00A42BD0">
      <w:pPr>
        <w:pStyle w:val="TOC2"/>
        <w:rPr>
          <w:rFonts w:asciiTheme="minorHAnsi" w:hAnsiTheme="minorHAnsi" w:cstheme="minorBidi"/>
          <w:noProof/>
          <w:kern w:val="2"/>
          <w:sz w:val="24"/>
          <w:szCs w:val="24"/>
          <w:lang w:eastAsia="en-GB"/>
          <w14:ligatures w14:val="standardContextual"/>
        </w:rPr>
      </w:pPr>
      <w:r>
        <w:rPr>
          <w:noProof/>
        </w:rPr>
        <w:t>5.9</w:t>
      </w:r>
      <w:r>
        <w:rPr>
          <w:rFonts w:asciiTheme="minorHAnsi" w:hAnsiTheme="minorHAnsi" w:cstheme="minorBidi"/>
          <w:noProof/>
          <w:kern w:val="2"/>
          <w:sz w:val="24"/>
          <w:szCs w:val="24"/>
          <w:lang w:eastAsia="en-GB"/>
          <w14:ligatures w14:val="standardContextual"/>
        </w:rPr>
        <w:tab/>
      </w:r>
      <w:r>
        <w:rPr>
          <w:noProof/>
        </w:rPr>
        <w:t>Key Issue #9: Feasibility of RTP multiplexing options for transport of XR media streams</w:t>
      </w:r>
      <w:r>
        <w:rPr>
          <w:noProof/>
        </w:rPr>
        <w:tab/>
      </w:r>
      <w:r>
        <w:rPr>
          <w:noProof/>
        </w:rPr>
        <w:fldChar w:fldCharType="begin" w:fldLock="1"/>
      </w:r>
      <w:r>
        <w:rPr>
          <w:noProof/>
        </w:rPr>
        <w:instrText xml:space="preserve"> PAGEREF _Toc194063690 \h </w:instrText>
      </w:r>
      <w:r>
        <w:rPr>
          <w:noProof/>
        </w:rPr>
      </w:r>
      <w:r>
        <w:rPr>
          <w:noProof/>
        </w:rPr>
        <w:fldChar w:fldCharType="separate"/>
      </w:r>
      <w:r>
        <w:rPr>
          <w:noProof/>
        </w:rPr>
        <w:t>18</w:t>
      </w:r>
      <w:r>
        <w:rPr>
          <w:noProof/>
        </w:rPr>
        <w:fldChar w:fldCharType="end"/>
      </w:r>
    </w:p>
    <w:p w14:paraId="1AD290C7" w14:textId="3E246955"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_Toc194063691 \h </w:instrText>
      </w:r>
      <w:r>
        <w:rPr>
          <w:noProof/>
        </w:rPr>
      </w:r>
      <w:r>
        <w:rPr>
          <w:noProof/>
        </w:rPr>
        <w:fldChar w:fldCharType="separate"/>
      </w:r>
      <w:r>
        <w:rPr>
          <w:noProof/>
        </w:rPr>
        <w:t>18</w:t>
      </w:r>
      <w:r>
        <w:rPr>
          <w:noProof/>
        </w:rPr>
        <w:fldChar w:fldCharType="end"/>
      </w:r>
    </w:p>
    <w:p w14:paraId="1B08E774" w14:textId="077B781B" w:rsidR="00A42BD0" w:rsidRDefault="00A42BD0">
      <w:pPr>
        <w:pStyle w:val="TOC2"/>
        <w:rPr>
          <w:rFonts w:asciiTheme="minorHAnsi" w:hAnsiTheme="minorHAnsi" w:cstheme="minorBidi"/>
          <w:noProof/>
          <w:kern w:val="2"/>
          <w:sz w:val="24"/>
          <w:szCs w:val="24"/>
          <w:lang w:eastAsia="en-GB"/>
          <w14:ligatures w14:val="standardContextual"/>
        </w:rPr>
      </w:pPr>
      <w:r>
        <w:rPr>
          <w:noProof/>
        </w:rPr>
        <w:t>5.10</w:t>
      </w:r>
      <w:r>
        <w:rPr>
          <w:rFonts w:asciiTheme="minorHAnsi" w:hAnsiTheme="minorHAnsi" w:cstheme="minorBidi"/>
          <w:noProof/>
          <w:kern w:val="2"/>
          <w:sz w:val="24"/>
          <w:szCs w:val="24"/>
          <w:lang w:eastAsia="en-GB"/>
          <w14:ligatures w14:val="standardContextual"/>
        </w:rPr>
        <w:tab/>
      </w:r>
      <w:r>
        <w:rPr>
          <w:noProof/>
        </w:rPr>
        <w:t>Key Issue #10: Use cases and intended deployment scenarios for enhancements of RTP header extension for PDU Set marking</w:t>
      </w:r>
      <w:r>
        <w:rPr>
          <w:noProof/>
        </w:rPr>
        <w:tab/>
      </w:r>
      <w:r>
        <w:rPr>
          <w:noProof/>
        </w:rPr>
        <w:fldChar w:fldCharType="begin" w:fldLock="1"/>
      </w:r>
      <w:r>
        <w:rPr>
          <w:noProof/>
        </w:rPr>
        <w:instrText xml:space="preserve"> PAGEREF _Toc194063692 \h </w:instrText>
      </w:r>
      <w:r>
        <w:rPr>
          <w:noProof/>
        </w:rPr>
      </w:r>
      <w:r>
        <w:rPr>
          <w:noProof/>
        </w:rPr>
        <w:fldChar w:fldCharType="separate"/>
      </w:r>
      <w:r>
        <w:rPr>
          <w:noProof/>
        </w:rPr>
        <w:t>18</w:t>
      </w:r>
      <w:r>
        <w:rPr>
          <w:noProof/>
        </w:rPr>
        <w:fldChar w:fldCharType="end"/>
      </w:r>
    </w:p>
    <w:p w14:paraId="3FA419B8" w14:textId="542BDBF7"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_Toc194063693 \h </w:instrText>
      </w:r>
      <w:r>
        <w:rPr>
          <w:noProof/>
        </w:rPr>
      </w:r>
      <w:r>
        <w:rPr>
          <w:noProof/>
        </w:rPr>
        <w:fldChar w:fldCharType="separate"/>
      </w:r>
      <w:r>
        <w:rPr>
          <w:noProof/>
        </w:rPr>
        <w:t>18</w:t>
      </w:r>
      <w:r>
        <w:rPr>
          <w:noProof/>
        </w:rPr>
        <w:fldChar w:fldCharType="end"/>
      </w:r>
    </w:p>
    <w:p w14:paraId="157B73C0" w14:textId="7574DB43" w:rsidR="00A42BD0" w:rsidRDefault="00A42BD0">
      <w:pPr>
        <w:pStyle w:val="TOC2"/>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Key Issue #11: Enhancements of RTP header extension for PDU Set marking</w:t>
      </w:r>
      <w:r>
        <w:rPr>
          <w:noProof/>
        </w:rPr>
        <w:tab/>
      </w:r>
      <w:r>
        <w:rPr>
          <w:noProof/>
        </w:rPr>
        <w:fldChar w:fldCharType="begin" w:fldLock="1"/>
      </w:r>
      <w:r>
        <w:rPr>
          <w:noProof/>
        </w:rPr>
        <w:instrText xml:space="preserve"> PAGEREF _Toc194063694 \h </w:instrText>
      </w:r>
      <w:r>
        <w:rPr>
          <w:noProof/>
        </w:rPr>
      </w:r>
      <w:r>
        <w:rPr>
          <w:noProof/>
        </w:rPr>
        <w:fldChar w:fldCharType="separate"/>
      </w:r>
      <w:r>
        <w:rPr>
          <w:noProof/>
        </w:rPr>
        <w:t>19</w:t>
      </w:r>
      <w:r>
        <w:rPr>
          <w:noProof/>
        </w:rPr>
        <w:fldChar w:fldCharType="end"/>
      </w:r>
    </w:p>
    <w:p w14:paraId="3C14404D" w14:textId="559069B7"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_Toc194063695 \h </w:instrText>
      </w:r>
      <w:r>
        <w:rPr>
          <w:noProof/>
        </w:rPr>
      </w:r>
      <w:r>
        <w:rPr>
          <w:noProof/>
        </w:rPr>
        <w:fldChar w:fldCharType="separate"/>
      </w:r>
      <w:r>
        <w:rPr>
          <w:noProof/>
        </w:rPr>
        <w:t>19</w:t>
      </w:r>
      <w:r>
        <w:rPr>
          <w:noProof/>
        </w:rPr>
        <w:fldChar w:fldCharType="end"/>
      </w:r>
    </w:p>
    <w:p w14:paraId="6FF3A29C" w14:textId="74A5ABB8" w:rsidR="00A42BD0" w:rsidRDefault="00A42BD0">
      <w:pPr>
        <w:pStyle w:val="TOC2"/>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Key Issue #12: Enhancements of Data Burst Marking</w:t>
      </w:r>
      <w:r>
        <w:rPr>
          <w:noProof/>
        </w:rPr>
        <w:tab/>
      </w:r>
      <w:r>
        <w:rPr>
          <w:noProof/>
        </w:rPr>
        <w:fldChar w:fldCharType="begin" w:fldLock="1"/>
      </w:r>
      <w:r>
        <w:rPr>
          <w:noProof/>
        </w:rPr>
        <w:instrText xml:space="preserve"> PAGEREF _Toc194063696 \h </w:instrText>
      </w:r>
      <w:r>
        <w:rPr>
          <w:noProof/>
        </w:rPr>
      </w:r>
      <w:r>
        <w:rPr>
          <w:noProof/>
        </w:rPr>
        <w:fldChar w:fldCharType="separate"/>
      </w:r>
      <w:r>
        <w:rPr>
          <w:noProof/>
        </w:rPr>
        <w:t>19</w:t>
      </w:r>
      <w:r>
        <w:rPr>
          <w:noProof/>
        </w:rPr>
        <w:fldChar w:fldCharType="end"/>
      </w:r>
    </w:p>
    <w:p w14:paraId="70B2364D" w14:textId="4C7C3656"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_Toc194063697 \h </w:instrText>
      </w:r>
      <w:r>
        <w:rPr>
          <w:noProof/>
        </w:rPr>
      </w:r>
      <w:r>
        <w:rPr>
          <w:noProof/>
        </w:rPr>
        <w:fldChar w:fldCharType="separate"/>
      </w:r>
      <w:r>
        <w:rPr>
          <w:noProof/>
        </w:rPr>
        <w:t>19</w:t>
      </w:r>
      <w:r>
        <w:rPr>
          <w:noProof/>
        </w:rPr>
        <w:fldChar w:fldCharType="end"/>
      </w:r>
    </w:p>
    <w:p w14:paraId="7FDA1D15" w14:textId="4EBB139F" w:rsidR="00A42BD0" w:rsidRDefault="00A42BD0">
      <w:pPr>
        <w:pStyle w:val="TOC2"/>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Key Issue #13: Applicability of the RTP header extension for PDU Set marking to different PDU Set types</w:t>
      </w:r>
      <w:r>
        <w:rPr>
          <w:noProof/>
        </w:rPr>
        <w:tab/>
      </w:r>
      <w:r>
        <w:rPr>
          <w:noProof/>
        </w:rPr>
        <w:fldChar w:fldCharType="begin" w:fldLock="1"/>
      </w:r>
      <w:r>
        <w:rPr>
          <w:noProof/>
        </w:rPr>
        <w:instrText xml:space="preserve"> PAGEREF _Toc194063698 \h </w:instrText>
      </w:r>
      <w:r>
        <w:rPr>
          <w:noProof/>
        </w:rPr>
      </w:r>
      <w:r>
        <w:rPr>
          <w:noProof/>
        </w:rPr>
        <w:fldChar w:fldCharType="separate"/>
      </w:r>
      <w:r>
        <w:rPr>
          <w:noProof/>
        </w:rPr>
        <w:t>19</w:t>
      </w:r>
      <w:r>
        <w:rPr>
          <w:noProof/>
        </w:rPr>
        <w:fldChar w:fldCharType="end"/>
      </w:r>
    </w:p>
    <w:p w14:paraId="6D9AAB3B" w14:textId="12F9CA13"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_Toc194063699 \h </w:instrText>
      </w:r>
      <w:r>
        <w:rPr>
          <w:noProof/>
        </w:rPr>
      </w:r>
      <w:r>
        <w:rPr>
          <w:noProof/>
        </w:rPr>
        <w:fldChar w:fldCharType="separate"/>
      </w:r>
      <w:r>
        <w:rPr>
          <w:noProof/>
        </w:rPr>
        <w:t>19</w:t>
      </w:r>
      <w:r>
        <w:rPr>
          <w:noProof/>
        </w:rPr>
        <w:fldChar w:fldCharType="end"/>
      </w:r>
    </w:p>
    <w:p w14:paraId="61A7F955" w14:textId="48C83DD8" w:rsidR="00A42BD0" w:rsidRDefault="00A42BD0">
      <w:pPr>
        <w:pStyle w:val="TOC2"/>
        <w:rPr>
          <w:rFonts w:asciiTheme="minorHAnsi" w:hAnsiTheme="minorHAnsi" w:cstheme="minorBidi"/>
          <w:noProof/>
          <w:kern w:val="2"/>
          <w:sz w:val="24"/>
          <w:szCs w:val="24"/>
          <w:lang w:eastAsia="en-GB"/>
          <w14:ligatures w14:val="standardContextual"/>
        </w:rPr>
      </w:pPr>
      <w:r>
        <w:rPr>
          <w:noProof/>
        </w:rPr>
        <w:t>5.14</w:t>
      </w:r>
      <w:r>
        <w:rPr>
          <w:rFonts w:asciiTheme="minorHAnsi" w:hAnsiTheme="minorHAnsi" w:cstheme="minorBidi"/>
          <w:noProof/>
          <w:kern w:val="2"/>
          <w:sz w:val="24"/>
          <w:szCs w:val="24"/>
          <w:lang w:eastAsia="en-GB"/>
          <w14:ligatures w14:val="standardContextual"/>
        </w:rPr>
        <w:tab/>
      </w:r>
      <w:r>
        <w:rPr>
          <w:noProof/>
        </w:rPr>
        <w:t>Key Issue #14: Traffic detection and QoS flow mapping for multiplexed media stream data flows</w:t>
      </w:r>
      <w:r>
        <w:rPr>
          <w:noProof/>
        </w:rPr>
        <w:tab/>
      </w:r>
      <w:r>
        <w:rPr>
          <w:noProof/>
        </w:rPr>
        <w:fldChar w:fldCharType="begin" w:fldLock="1"/>
      </w:r>
      <w:r>
        <w:rPr>
          <w:noProof/>
        </w:rPr>
        <w:instrText xml:space="preserve"> PAGEREF _Toc194063700 \h </w:instrText>
      </w:r>
      <w:r>
        <w:rPr>
          <w:noProof/>
        </w:rPr>
      </w:r>
      <w:r>
        <w:rPr>
          <w:noProof/>
        </w:rPr>
        <w:fldChar w:fldCharType="separate"/>
      </w:r>
      <w:r>
        <w:rPr>
          <w:noProof/>
        </w:rPr>
        <w:t>20</w:t>
      </w:r>
      <w:r>
        <w:rPr>
          <w:noProof/>
        </w:rPr>
        <w:fldChar w:fldCharType="end"/>
      </w:r>
    </w:p>
    <w:p w14:paraId="0415184F" w14:textId="3D8362D6"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_Toc194063701 \h </w:instrText>
      </w:r>
      <w:r>
        <w:rPr>
          <w:noProof/>
        </w:rPr>
      </w:r>
      <w:r>
        <w:rPr>
          <w:noProof/>
        </w:rPr>
        <w:fldChar w:fldCharType="separate"/>
      </w:r>
      <w:r>
        <w:rPr>
          <w:noProof/>
        </w:rPr>
        <w:t>20</w:t>
      </w:r>
      <w:r>
        <w:rPr>
          <w:noProof/>
        </w:rPr>
        <w:fldChar w:fldCharType="end"/>
      </w:r>
    </w:p>
    <w:p w14:paraId="38524DCA" w14:textId="6001A695"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ko-KR"/>
        </w:rPr>
        <w:t>5.15</w:t>
      </w:r>
      <w:r>
        <w:rPr>
          <w:rFonts w:asciiTheme="minorHAnsi" w:hAnsiTheme="minorHAnsi" w:cstheme="minorBidi"/>
          <w:noProof/>
          <w:kern w:val="2"/>
          <w:sz w:val="24"/>
          <w:szCs w:val="24"/>
          <w:lang w:eastAsia="en-GB"/>
          <w14:ligatures w14:val="standardContextual"/>
        </w:rPr>
        <w:tab/>
      </w:r>
      <w:r>
        <w:rPr>
          <w:noProof/>
          <w:lang w:eastAsia="ko-KR"/>
        </w:rPr>
        <w:t>Key Issue #15: Media and metadata delivery over multiple sessions</w:t>
      </w:r>
      <w:r>
        <w:rPr>
          <w:noProof/>
        </w:rPr>
        <w:tab/>
      </w:r>
      <w:r>
        <w:rPr>
          <w:noProof/>
        </w:rPr>
        <w:fldChar w:fldCharType="begin" w:fldLock="1"/>
      </w:r>
      <w:r>
        <w:rPr>
          <w:noProof/>
        </w:rPr>
        <w:instrText xml:space="preserve"> PAGEREF _Toc194063702 \h </w:instrText>
      </w:r>
      <w:r>
        <w:rPr>
          <w:noProof/>
        </w:rPr>
      </w:r>
      <w:r>
        <w:rPr>
          <w:noProof/>
        </w:rPr>
        <w:fldChar w:fldCharType="separate"/>
      </w:r>
      <w:r>
        <w:rPr>
          <w:noProof/>
        </w:rPr>
        <w:t>20</w:t>
      </w:r>
      <w:r>
        <w:rPr>
          <w:noProof/>
        </w:rPr>
        <w:fldChar w:fldCharType="end"/>
      </w:r>
    </w:p>
    <w:p w14:paraId="487F15F9" w14:textId="34AE9E97"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5.15.1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_Toc194063703 \h </w:instrText>
      </w:r>
      <w:r>
        <w:rPr>
          <w:noProof/>
        </w:rPr>
      </w:r>
      <w:r>
        <w:rPr>
          <w:noProof/>
        </w:rPr>
        <w:fldChar w:fldCharType="separate"/>
      </w:r>
      <w:r>
        <w:rPr>
          <w:noProof/>
        </w:rPr>
        <w:t>20</w:t>
      </w:r>
      <w:r>
        <w:rPr>
          <w:noProof/>
        </w:rPr>
        <w:fldChar w:fldCharType="end"/>
      </w:r>
    </w:p>
    <w:p w14:paraId="4E7AD842" w14:textId="72842180" w:rsidR="00A42BD0" w:rsidRDefault="00A42BD0">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_Toc194063704 \h </w:instrText>
      </w:r>
      <w:r>
        <w:rPr>
          <w:noProof/>
        </w:rPr>
      </w:r>
      <w:r>
        <w:rPr>
          <w:noProof/>
        </w:rPr>
        <w:fldChar w:fldCharType="separate"/>
      </w:r>
      <w:r>
        <w:rPr>
          <w:noProof/>
        </w:rPr>
        <w:t>22</w:t>
      </w:r>
      <w:r>
        <w:rPr>
          <w:noProof/>
        </w:rPr>
        <w:fldChar w:fldCharType="end"/>
      </w:r>
    </w:p>
    <w:p w14:paraId="59C73DE8" w14:textId="47652685" w:rsidR="00A42BD0" w:rsidRDefault="00A42BD0">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_Toc194063705 \h </w:instrText>
      </w:r>
      <w:r>
        <w:rPr>
          <w:noProof/>
        </w:rPr>
      </w:r>
      <w:r>
        <w:rPr>
          <w:noProof/>
        </w:rPr>
        <w:fldChar w:fldCharType="separate"/>
      </w:r>
      <w:r>
        <w:rPr>
          <w:noProof/>
        </w:rPr>
        <w:t>22</w:t>
      </w:r>
      <w:r>
        <w:rPr>
          <w:noProof/>
        </w:rPr>
        <w:fldChar w:fldCharType="end"/>
      </w:r>
    </w:p>
    <w:p w14:paraId="4B9ED6A1" w14:textId="647C2FDD"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fldLock="1"/>
      </w:r>
      <w:r>
        <w:rPr>
          <w:noProof/>
        </w:rPr>
        <w:instrText xml:space="preserve"> PAGEREF _Toc194063706 \h </w:instrText>
      </w:r>
      <w:r>
        <w:rPr>
          <w:noProof/>
        </w:rPr>
      </w:r>
      <w:r>
        <w:rPr>
          <w:noProof/>
        </w:rPr>
        <w:fldChar w:fldCharType="separate"/>
      </w:r>
      <w:r>
        <w:rPr>
          <w:noProof/>
        </w:rPr>
        <w:t>22</w:t>
      </w:r>
      <w:r>
        <w:rPr>
          <w:noProof/>
        </w:rPr>
        <w:fldChar w:fldCharType="end"/>
      </w:r>
    </w:p>
    <w:p w14:paraId="279CC72A" w14:textId="792A2FED" w:rsidR="00A42BD0" w:rsidRDefault="00A42BD0">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_Toc194063707 \h </w:instrText>
      </w:r>
      <w:r>
        <w:rPr>
          <w:noProof/>
        </w:rPr>
      </w:r>
      <w:r>
        <w:rPr>
          <w:noProof/>
        </w:rPr>
        <w:fldChar w:fldCharType="separate"/>
      </w:r>
      <w:r>
        <w:rPr>
          <w:noProof/>
        </w:rPr>
        <w:t>22</w:t>
      </w:r>
      <w:r>
        <w:rPr>
          <w:noProof/>
        </w:rPr>
        <w:fldChar w:fldCharType="end"/>
      </w:r>
    </w:p>
    <w:p w14:paraId="44916695" w14:textId="5C7EC6C2" w:rsidR="00A42BD0" w:rsidRDefault="00A42BD0">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_Toc194063708 \h </w:instrText>
      </w:r>
      <w:r>
        <w:rPr>
          <w:noProof/>
        </w:rPr>
      </w:r>
      <w:r>
        <w:rPr>
          <w:noProof/>
        </w:rPr>
        <w:fldChar w:fldCharType="separate"/>
      </w:r>
      <w:r>
        <w:rPr>
          <w:noProof/>
        </w:rPr>
        <w:t>22</w:t>
      </w:r>
      <w:r>
        <w:rPr>
          <w:noProof/>
        </w:rPr>
        <w:fldChar w:fldCharType="end"/>
      </w:r>
    </w:p>
    <w:p w14:paraId="1919312E" w14:textId="1F2C0243"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fldLock="1"/>
      </w:r>
      <w:r>
        <w:rPr>
          <w:noProof/>
        </w:rPr>
        <w:instrText xml:space="preserve"> PAGEREF _Toc194063709 \h </w:instrText>
      </w:r>
      <w:r>
        <w:rPr>
          <w:noProof/>
        </w:rPr>
      </w:r>
      <w:r>
        <w:rPr>
          <w:noProof/>
        </w:rPr>
        <w:fldChar w:fldCharType="separate"/>
      </w:r>
      <w:r>
        <w:rPr>
          <w:noProof/>
        </w:rPr>
        <w:t>23</w:t>
      </w:r>
      <w:r>
        <w:rPr>
          <w:noProof/>
        </w:rPr>
        <w:fldChar w:fldCharType="end"/>
      </w:r>
    </w:p>
    <w:p w14:paraId="76807D63" w14:textId="418541EB" w:rsidR="00A42BD0" w:rsidRDefault="00A42BD0">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_Toc194063710 \h </w:instrText>
      </w:r>
      <w:r>
        <w:rPr>
          <w:noProof/>
        </w:rPr>
      </w:r>
      <w:r>
        <w:rPr>
          <w:noProof/>
        </w:rPr>
        <w:fldChar w:fldCharType="separate"/>
      </w:r>
      <w:r>
        <w:rPr>
          <w:noProof/>
        </w:rPr>
        <w:t>23</w:t>
      </w:r>
      <w:r>
        <w:rPr>
          <w:noProof/>
        </w:rPr>
        <w:fldChar w:fldCharType="end"/>
      </w:r>
    </w:p>
    <w:p w14:paraId="3A572A56" w14:textId="451EDE59" w:rsidR="00A42BD0" w:rsidRDefault="00A42BD0">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_Toc194063711 \h </w:instrText>
      </w:r>
      <w:r>
        <w:rPr>
          <w:noProof/>
        </w:rPr>
      </w:r>
      <w:r>
        <w:rPr>
          <w:noProof/>
        </w:rPr>
        <w:fldChar w:fldCharType="separate"/>
      </w:r>
      <w:r>
        <w:rPr>
          <w:noProof/>
        </w:rPr>
        <w:t>23</w:t>
      </w:r>
      <w:r>
        <w:rPr>
          <w:noProof/>
        </w:rPr>
        <w:fldChar w:fldCharType="end"/>
      </w:r>
    </w:p>
    <w:p w14:paraId="3D000A52" w14:textId="116C078C" w:rsidR="00A42BD0" w:rsidRDefault="00A42BD0">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_Toc194063712 \h </w:instrText>
      </w:r>
      <w:r>
        <w:rPr>
          <w:noProof/>
        </w:rPr>
      </w:r>
      <w:r>
        <w:rPr>
          <w:noProof/>
        </w:rPr>
        <w:fldChar w:fldCharType="separate"/>
      </w:r>
      <w:r>
        <w:rPr>
          <w:noProof/>
        </w:rPr>
        <w:t>25</w:t>
      </w:r>
      <w:r>
        <w:rPr>
          <w:noProof/>
        </w:rPr>
        <w:fldChar w:fldCharType="end"/>
      </w:r>
    </w:p>
    <w:p w14:paraId="4598C6E7" w14:textId="6DE7E90D"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fldLock="1"/>
      </w:r>
      <w:r>
        <w:rPr>
          <w:noProof/>
        </w:rPr>
        <w:instrText xml:space="preserve"> PAGEREF _Toc194063713 \h </w:instrText>
      </w:r>
      <w:r>
        <w:rPr>
          <w:noProof/>
        </w:rPr>
      </w:r>
      <w:r>
        <w:rPr>
          <w:noProof/>
        </w:rPr>
        <w:fldChar w:fldCharType="separate"/>
      </w:r>
      <w:r>
        <w:rPr>
          <w:noProof/>
        </w:rPr>
        <w:t>26</w:t>
      </w:r>
      <w:r>
        <w:rPr>
          <w:noProof/>
        </w:rPr>
        <w:fldChar w:fldCharType="end"/>
      </w:r>
    </w:p>
    <w:p w14:paraId="111360F7" w14:textId="7256616F" w:rsidR="00A42BD0" w:rsidRDefault="00A42BD0">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_Toc194063714 \h </w:instrText>
      </w:r>
      <w:r>
        <w:rPr>
          <w:noProof/>
        </w:rPr>
      </w:r>
      <w:r>
        <w:rPr>
          <w:noProof/>
        </w:rPr>
        <w:fldChar w:fldCharType="separate"/>
      </w:r>
      <w:r>
        <w:rPr>
          <w:noProof/>
        </w:rPr>
        <w:t>26</w:t>
      </w:r>
      <w:r>
        <w:rPr>
          <w:noProof/>
        </w:rPr>
        <w:fldChar w:fldCharType="end"/>
      </w:r>
    </w:p>
    <w:p w14:paraId="2F7B9D6D" w14:textId="6FFC8ADF" w:rsidR="00A42BD0" w:rsidRDefault="00A42BD0">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_Toc194063715 \h </w:instrText>
      </w:r>
      <w:r>
        <w:rPr>
          <w:noProof/>
        </w:rPr>
      </w:r>
      <w:r>
        <w:rPr>
          <w:noProof/>
        </w:rPr>
        <w:fldChar w:fldCharType="separate"/>
      </w:r>
      <w:r>
        <w:rPr>
          <w:noProof/>
        </w:rPr>
        <w:t>26</w:t>
      </w:r>
      <w:r>
        <w:rPr>
          <w:noProof/>
        </w:rPr>
        <w:fldChar w:fldCharType="end"/>
      </w:r>
    </w:p>
    <w:p w14:paraId="34533331" w14:textId="3D5AE4E8"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fldLock="1"/>
      </w:r>
      <w:r>
        <w:rPr>
          <w:noProof/>
        </w:rPr>
        <w:instrText xml:space="preserve"> PAGEREF _Toc194063716 \h </w:instrText>
      </w:r>
      <w:r>
        <w:rPr>
          <w:noProof/>
        </w:rPr>
      </w:r>
      <w:r>
        <w:rPr>
          <w:noProof/>
        </w:rPr>
        <w:fldChar w:fldCharType="separate"/>
      </w:r>
      <w:r>
        <w:rPr>
          <w:noProof/>
        </w:rPr>
        <w:t>26</w:t>
      </w:r>
      <w:r>
        <w:rPr>
          <w:noProof/>
        </w:rPr>
        <w:fldChar w:fldCharType="end"/>
      </w:r>
    </w:p>
    <w:p w14:paraId="76DFBB69" w14:textId="7187C6BD" w:rsidR="00A42BD0" w:rsidRDefault="00A42BD0">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_Toc194063717 \h </w:instrText>
      </w:r>
      <w:r>
        <w:rPr>
          <w:noProof/>
        </w:rPr>
      </w:r>
      <w:r>
        <w:rPr>
          <w:noProof/>
        </w:rPr>
        <w:fldChar w:fldCharType="separate"/>
      </w:r>
      <w:r>
        <w:rPr>
          <w:noProof/>
        </w:rPr>
        <w:t>26</w:t>
      </w:r>
      <w:r>
        <w:rPr>
          <w:noProof/>
        </w:rPr>
        <w:fldChar w:fldCharType="end"/>
      </w:r>
    </w:p>
    <w:p w14:paraId="00259878" w14:textId="02E346C5" w:rsidR="00A42BD0" w:rsidRDefault="00A42BD0">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_Toc194063718 \h </w:instrText>
      </w:r>
      <w:r>
        <w:rPr>
          <w:noProof/>
        </w:rPr>
      </w:r>
      <w:r>
        <w:rPr>
          <w:noProof/>
        </w:rPr>
        <w:fldChar w:fldCharType="separate"/>
      </w:r>
      <w:r>
        <w:rPr>
          <w:noProof/>
        </w:rPr>
        <w:t>26</w:t>
      </w:r>
      <w:r>
        <w:rPr>
          <w:noProof/>
        </w:rPr>
        <w:fldChar w:fldCharType="end"/>
      </w:r>
    </w:p>
    <w:p w14:paraId="3D56E7AB" w14:textId="71BE283D"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fldLock="1"/>
      </w:r>
      <w:r>
        <w:rPr>
          <w:noProof/>
        </w:rPr>
        <w:instrText xml:space="preserve"> PAGEREF _Toc194063719 \h </w:instrText>
      </w:r>
      <w:r>
        <w:rPr>
          <w:noProof/>
        </w:rPr>
      </w:r>
      <w:r>
        <w:rPr>
          <w:noProof/>
        </w:rPr>
        <w:fldChar w:fldCharType="separate"/>
      </w:r>
      <w:r>
        <w:rPr>
          <w:noProof/>
        </w:rPr>
        <w:t>32</w:t>
      </w:r>
      <w:r>
        <w:rPr>
          <w:noProof/>
        </w:rPr>
        <w:fldChar w:fldCharType="end"/>
      </w:r>
    </w:p>
    <w:p w14:paraId="4A026E2D" w14:textId="7ABDE57A" w:rsidR="00A42BD0" w:rsidRDefault="00A42BD0">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_Toc194063720 \h </w:instrText>
      </w:r>
      <w:r>
        <w:rPr>
          <w:noProof/>
        </w:rPr>
      </w:r>
      <w:r>
        <w:rPr>
          <w:noProof/>
        </w:rPr>
        <w:fldChar w:fldCharType="separate"/>
      </w:r>
      <w:r>
        <w:rPr>
          <w:noProof/>
        </w:rPr>
        <w:t>32</w:t>
      </w:r>
      <w:r>
        <w:rPr>
          <w:noProof/>
        </w:rPr>
        <w:fldChar w:fldCharType="end"/>
      </w:r>
    </w:p>
    <w:p w14:paraId="5A49A184" w14:textId="2A7E4E3E" w:rsidR="00A42BD0" w:rsidRDefault="00A42BD0">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_Toc194063721 \h </w:instrText>
      </w:r>
      <w:r>
        <w:rPr>
          <w:noProof/>
        </w:rPr>
      </w:r>
      <w:r>
        <w:rPr>
          <w:noProof/>
        </w:rPr>
        <w:fldChar w:fldCharType="separate"/>
      </w:r>
      <w:r>
        <w:rPr>
          <w:noProof/>
        </w:rPr>
        <w:t>32</w:t>
      </w:r>
      <w:r>
        <w:rPr>
          <w:noProof/>
        </w:rPr>
        <w:fldChar w:fldCharType="end"/>
      </w:r>
    </w:p>
    <w:p w14:paraId="55C637BE" w14:textId="410A5243" w:rsidR="00A42BD0" w:rsidRDefault="00A42BD0">
      <w:pPr>
        <w:pStyle w:val="TOC3"/>
        <w:rPr>
          <w:rFonts w:asciiTheme="minorHAnsi" w:hAnsiTheme="minorHAnsi" w:cstheme="minorBidi"/>
          <w:noProof/>
          <w:kern w:val="2"/>
          <w:sz w:val="24"/>
          <w:szCs w:val="24"/>
          <w:lang w:eastAsia="en-GB"/>
          <w14:ligatures w14:val="standardContextual"/>
        </w:rPr>
      </w:pPr>
      <w:r>
        <w:rPr>
          <w:noProof/>
        </w:rPr>
        <w:t>6.5.3</w:t>
      </w:r>
      <w:r>
        <w:rPr>
          <w:rFonts w:asciiTheme="minorHAnsi" w:hAnsiTheme="minorHAnsi" w:cstheme="minorBidi"/>
          <w:noProof/>
          <w:kern w:val="2"/>
          <w:sz w:val="24"/>
          <w:szCs w:val="24"/>
          <w:lang w:eastAsia="en-GB"/>
          <w14:ligatures w14:val="standardContextual"/>
        </w:rPr>
        <w:tab/>
      </w:r>
      <w:r>
        <w:rPr>
          <w:noProof/>
        </w:rPr>
        <w:t>Categorization</w:t>
      </w:r>
      <w:r>
        <w:rPr>
          <w:noProof/>
        </w:rPr>
        <w:tab/>
      </w:r>
      <w:r>
        <w:rPr>
          <w:noProof/>
        </w:rPr>
        <w:fldChar w:fldCharType="begin" w:fldLock="1"/>
      </w:r>
      <w:r>
        <w:rPr>
          <w:noProof/>
        </w:rPr>
        <w:instrText xml:space="preserve"> PAGEREF _Toc194063722 \h </w:instrText>
      </w:r>
      <w:r>
        <w:rPr>
          <w:noProof/>
        </w:rPr>
      </w:r>
      <w:r>
        <w:rPr>
          <w:noProof/>
        </w:rPr>
        <w:fldChar w:fldCharType="separate"/>
      </w:r>
      <w:r>
        <w:rPr>
          <w:noProof/>
        </w:rPr>
        <w:t>34</w:t>
      </w:r>
      <w:r>
        <w:rPr>
          <w:noProof/>
        </w:rPr>
        <w:fldChar w:fldCharType="end"/>
      </w:r>
    </w:p>
    <w:p w14:paraId="3055585B" w14:textId="36CEE6CF"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fldLock="1"/>
      </w:r>
      <w:r>
        <w:rPr>
          <w:noProof/>
        </w:rPr>
        <w:instrText xml:space="preserve"> PAGEREF _Toc194063723 \h </w:instrText>
      </w:r>
      <w:r>
        <w:rPr>
          <w:noProof/>
        </w:rPr>
      </w:r>
      <w:r>
        <w:rPr>
          <w:noProof/>
        </w:rPr>
        <w:fldChar w:fldCharType="separate"/>
      </w:r>
      <w:r>
        <w:rPr>
          <w:noProof/>
        </w:rPr>
        <w:t>35</w:t>
      </w:r>
      <w:r>
        <w:rPr>
          <w:noProof/>
        </w:rPr>
        <w:fldChar w:fldCharType="end"/>
      </w:r>
    </w:p>
    <w:p w14:paraId="552B56DA" w14:textId="10C6EFD2" w:rsidR="00A42BD0" w:rsidRDefault="00A42BD0">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_Toc194063724 \h </w:instrText>
      </w:r>
      <w:r>
        <w:rPr>
          <w:noProof/>
        </w:rPr>
      </w:r>
      <w:r>
        <w:rPr>
          <w:noProof/>
        </w:rPr>
        <w:fldChar w:fldCharType="separate"/>
      </w:r>
      <w:r>
        <w:rPr>
          <w:noProof/>
        </w:rPr>
        <w:t>35</w:t>
      </w:r>
      <w:r>
        <w:rPr>
          <w:noProof/>
        </w:rPr>
        <w:fldChar w:fldCharType="end"/>
      </w:r>
    </w:p>
    <w:p w14:paraId="7AAFC115" w14:textId="6515E82F" w:rsidR="00A42BD0" w:rsidRDefault="00A42BD0">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_Toc194063725 \h </w:instrText>
      </w:r>
      <w:r>
        <w:rPr>
          <w:noProof/>
        </w:rPr>
      </w:r>
      <w:r>
        <w:rPr>
          <w:noProof/>
        </w:rPr>
        <w:fldChar w:fldCharType="separate"/>
      </w:r>
      <w:r>
        <w:rPr>
          <w:noProof/>
        </w:rPr>
        <w:t>35</w:t>
      </w:r>
      <w:r>
        <w:rPr>
          <w:noProof/>
        </w:rPr>
        <w:fldChar w:fldCharType="end"/>
      </w:r>
    </w:p>
    <w:p w14:paraId="438F454E" w14:textId="3C085AAD" w:rsidR="00A42BD0" w:rsidRDefault="00A42BD0">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_Toc194063726 \h </w:instrText>
      </w:r>
      <w:r>
        <w:rPr>
          <w:noProof/>
        </w:rPr>
      </w:r>
      <w:r>
        <w:rPr>
          <w:noProof/>
        </w:rPr>
        <w:fldChar w:fldCharType="separate"/>
      </w:r>
      <w:r>
        <w:rPr>
          <w:noProof/>
        </w:rPr>
        <w:t>36</w:t>
      </w:r>
      <w:r>
        <w:rPr>
          <w:noProof/>
        </w:rPr>
        <w:fldChar w:fldCharType="end"/>
      </w:r>
    </w:p>
    <w:p w14:paraId="6A6292C8" w14:textId="5436B251"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fldLock="1"/>
      </w:r>
      <w:r>
        <w:rPr>
          <w:noProof/>
        </w:rPr>
        <w:instrText xml:space="preserve"> PAGEREF _Toc194063727 \h </w:instrText>
      </w:r>
      <w:r>
        <w:rPr>
          <w:noProof/>
        </w:rPr>
      </w:r>
      <w:r>
        <w:rPr>
          <w:noProof/>
        </w:rPr>
        <w:fldChar w:fldCharType="separate"/>
      </w:r>
      <w:r>
        <w:rPr>
          <w:noProof/>
        </w:rPr>
        <w:t>36</w:t>
      </w:r>
      <w:r>
        <w:rPr>
          <w:noProof/>
        </w:rPr>
        <w:fldChar w:fldCharType="end"/>
      </w:r>
    </w:p>
    <w:p w14:paraId="62A5ED81" w14:textId="4975908E" w:rsidR="00A42BD0" w:rsidRDefault="00A42BD0">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_Toc194063728 \h </w:instrText>
      </w:r>
      <w:r>
        <w:rPr>
          <w:noProof/>
        </w:rPr>
      </w:r>
      <w:r>
        <w:rPr>
          <w:noProof/>
        </w:rPr>
        <w:fldChar w:fldCharType="separate"/>
      </w:r>
      <w:r>
        <w:rPr>
          <w:noProof/>
        </w:rPr>
        <w:t>36</w:t>
      </w:r>
      <w:r>
        <w:rPr>
          <w:noProof/>
        </w:rPr>
        <w:fldChar w:fldCharType="end"/>
      </w:r>
    </w:p>
    <w:p w14:paraId="12954874" w14:textId="323939B5" w:rsidR="00A42BD0" w:rsidRDefault="00A42BD0">
      <w:pPr>
        <w:pStyle w:val="TOC3"/>
        <w:rPr>
          <w:rFonts w:asciiTheme="minorHAnsi" w:hAnsiTheme="minorHAnsi" w:cstheme="minorBidi"/>
          <w:noProof/>
          <w:kern w:val="2"/>
          <w:sz w:val="24"/>
          <w:szCs w:val="24"/>
          <w:lang w:eastAsia="en-GB"/>
          <w14:ligatures w14:val="standardContextual"/>
        </w:rPr>
      </w:pPr>
      <w:r>
        <w:rPr>
          <w:noProof/>
        </w:rPr>
        <w:t>6.7.2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_Toc194063729 \h </w:instrText>
      </w:r>
      <w:r>
        <w:rPr>
          <w:noProof/>
        </w:rPr>
      </w:r>
      <w:r>
        <w:rPr>
          <w:noProof/>
        </w:rPr>
        <w:fldChar w:fldCharType="separate"/>
      </w:r>
      <w:r>
        <w:rPr>
          <w:noProof/>
        </w:rPr>
        <w:t>36</w:t>
      </w:r>
      <w:r>
        <w:rPr>
          <w:noProof/>
        </w:rPr>
        <w:fldChar w:fldCharType="end"/>
      </w:r>
    </w:p>
    <w:p w14:paraId="040954C6" w14:textId="4E2BE14C"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fldLock="1"/>
      </w:r>
      <w:r>
        <w:rPr>
          <w:noProof/>
        </w:rPr>
        <w:instrText xml:space="preserve"> PAGEREF _Toc194063730 \h </w:instrText>
      </w:r>
      <w:r>
        <w:rPr>
          <w:noProof/>
        </w:rPr>
      </w:r>
      <w:r>
        <w:rPr>
          <w:noProof/>
        </w:rPr>
        <w:fldChar w:fldCharType="separate"/>
      </w:r>
      <w:r>
        <w:rPr>
          <w:noProof/>
        </w:rPr>
        <w:t>38</w:t>
      </w:r>
      <w:r>
        <w:rPr>
          <w:noProof/>
        </w:rPr>
        <w:fldChar w:fldCharType="end"/>
      </w:r>
    </w:p>
    <w:p w14:paraId="7505E01B" w14:textId="2F7D3E96" w:rsidR="00A42BD0" w:rsidRDefault="00A42BD0">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_Toc194063731 \h </w:instrText>
      </w:r>
      <w:r>
        <w:rPr>
          <w:noProof/>
        </w:rPr>
      </w:r>
      <w:r>
        <w:rPr>
          <w:noProof/>
        </w:rPr>
        <w:fldChar w:fldCharType="separate"/>
      </w:r>
      <w:r>
        <w:rPr>
          <w:noProof/>
        </w:rPr>
        <w:t>38</w:t>
      </w:r>
      <w:r>
        <w:rPr>
          <w:noProof/>
        </w:rPr>
        <w:fldChar w:fldCharType="end"/>
      </w:r>
    </w:p>
    <w:p w14:paraId="7D736424" w14:textId="1E6E25D3" w:rsidR="00A42BD0" w:rsidRDefault="00A42BD0">
      <w:pPr>
        <w:pStyle w:val="TOC3"/>
        <w:rPr>
          <w:rFonts w:asciiTheme="minorHAnsi" w:hAnsiTheme="minorHAnsi" w:cstheme="minorBidi"/>
          <w:noProof/>
          <w:kern w:val="2"/>
          <w:sz w:val="24"/>
          <w:szCs w:val="24"/>
          <w:lang w:eastAsia="en-GB"/>
          <w14:ligatures w14:val="standardContextual"/>
        </w:rPr>
      </w:pPr>
      <w:r>
        <w:rPr>
          <w:noProof/>
        </w:rPr>
        <w:t>6.8.2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_Toc194063732 \h </w:instrText>
      </w:r>
      <w:r>
        <w:rPr>
          <w:noProof/>
        </w:rPr>
      </w:r>
      <w:r>
        <w:rPr>
          <w:noProof/>
        </w:rPr>
        <w:fldChar w:fldCharType="separate"/>
      </w:r>
      <w:r>
        <w:rPr>
          <w:noProof/>
        </w:rPr>
        <w:t>38</w:t>
      </w:r>
      <w:r>
        <w:rPr>
          <w:noProof/>
        </w:rPr>
        <w:fldChar w:fldCharType="end"/>
      </w:r>
    </w:p>
    <w:p w14:paraId="4ED5AE7D" w14:textId="0CC9D0BA"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fldLock="1"/>
      </w:r>
      <w:r>
        <w:rPr>
          <w:noProof/>
        </w:rPr>
        <w:instrText xml:space="preserve"> PAGEREF _Toc194063733 \h </w:instrText>
      </w:r>
      <w:r>
        <w:rPr>
          <w:noProof/>
        </w:rPr>
      </w:r>
      <w:r>
        <w:rPr>
          <w:noProof/>
        </w:rPr>
        <w:fldChar w:fldCharType="separate"/>
      </w:r>
      <w:r>
        <w:rPr>
          <w:noProof/>
        </w:rPr>
        <w:t>39</w:t>
      </w:r>
      <w:r>
        <w:rPr>
          <w:noProof/>
        </w:rPr>
        <w:fldChar w:fldCharType="end"/>
      </w:r>
    </w:p>
    <w:p w14:paraId="7693E386" w14:textId="2C602649" w:rsidR="00A42BD0" w:rsidRDefault="00A42BD0">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_Toc194063734 \h </w:instrText>
      </w:r>
      <w:r>
        <w:rPr>
          <w:noProof/>
        </w:rPr>
      </w:r>
      <w:r>
        <w:rPr>
          <w:noProof/>
        </w:rPr>
        <w:fldChar w:fldCharType="separate"/>
      </w:r>
      <w:r>
        <w:rPr>
          <w:noProof/>
        </w:rPr>
        <w:t>39</w:t>
      </w:r>
      <w:r>
        <w:rPr>
          <w:noProof/>
        </w:rPr>
        <w:fldChar w:fldCharType="end"/>
      </w:r>
    </w:p>
    <w:p w14:paraId="228C7E06" w14:textId="3C4F5122"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zh-CN"/>
        </w:rPr>
        <w:t>6.9.2</w:t>
      </w:r>
      <w:r>
        <w:rPr>
          <w:rFonts w:asciiTheme="minorHAnsi" w:hAnsiTheme="minorHAnsi" w:cstheme="minorBidi"/>
          <w:noProof/>
          <w:kern w:val="2"/>
          <w:sz w:val="24"/>
          <w:szCs w:val="24"/>
          <w:lang w:eastAsia="en-GB"/>
          <w14:ligatures w14:val="standardContextual"/>
        </w:rPr>
        <w:tab/>
      </w:r>
      <w:r>
        <w:rPr>
          <w:noProof/>
          <w:lang w:eastAsia="zh-CN"/>
        </w:rPr>
        <w:t>Background</w:t>
      </w:r>
      <w:r>
        <w:rPr>
          <w:noProof/>
        </w:rPr>
        <w:tab/>
      </w:r>
      <w:r>
        <w:rPr>
          <w:noProof/>
        </w:rPr>
        <w:fldChar w:fldCharType="begin" w:fldLock="1"/>
      </w:r>
      <w:r>
        <w:rPr>
          <w:noProof/>
        </w:rPr>
        <w:instrText xml:space="preserve"> PAGEREF _Toc194063735 \h </w:instrText>
      </w:r>
      <w:r>
        <w:rPr>
          <w:noProof/>
        </w:rPr>
      </w:r>
      <w:r>
        <w:rPr>
          <w:noProof/>
        </w:rPr>
        <w:fldChar w:fldCharType="separate"/>
      </w:r>
      <w:r>
        <w:rPr>
          <w:noProof/>
        </w:rPr>
        <w:t>39</w:t>
      </w:r>
      <w:r>
        <w:rPr>
          <w:noProof/>
        </w:rPr>
        <w:fldChar w:fldCharType="end"/>
      </w:r>
    </w:p>
    <w:p w14:paraId="02CB66DA" w14:textId="2D9F6152" w:rsidR="00A42BD0" w:rsidRDefault="00A42BD0">
      <w:pPr>
        <w:pStyle w:val="TOC4"/>
        <w:rPr>
          <w:rFonts w:asciiTheme="minorHAnsi" w:hAnsiTheme="minorHAnsi" w:cstheme="minorBidi"/>
          <w:noProof/>
          <w:kern w:val="2"/>
          <w:sz w:val="24"/>
          <w:szCs w:val="24"/>
          <w:lang w:eastAsia="en-GB"/>
          <w14:ligatures w14:val="standardContextual"/>
        </w:rPr>
      </w:pPr>
      <w:r>
        <w:rPr>
          <w:noProof/>
        </w:rPr>
        <w:t>6.9.2.1</w:t>
      </w:r>
      <w:r>
        <w:rPr>
          <w:rFonts w:asciiTheme="minorHAnsi" w:hAnsiTheme="minorHAnsi" w:cstheme="minorBidi"/>
          <w:noProof/>
          <w:kern w:val="2"/>
          <w:sz w:val="24"/>
          <w:szCs w:val="24"/>
          <w:lang w:eastAsia="en-GB"/>
          <w14:ligatures w14:val="standardContextual"/>
        </w:rPr>
        <w:tab/>
      </w:r>
      <w:r>
        <w:rPr>
          <w:noProof/>
        </w:rPr>
        <w:t>RTP retransmission payload format defined in IETF</w:t>
      </w:r>
      <w:r>
        <w:rPr>
          <w:noProof/>
        </w:rPr>
        <w:tab/>
      </w:r>
      <w:r>
        <w:rPr>
          <w:noProof/>
        </w:rPr>
        <w:fldChar w:fldCharType="begin" w:fldLock="1"/>
      </w:r>
      <w:r>
        <w:rPr>
          <w:noProof/>
        </w:rPr>
        <w:instrText xml:space="preserve"> PAGEREF _Toc194063736 \h </w:instrText>
      </w:r>
      <w:r>
        <w:rPr>
          <w:noProof/>
        </w:rPr>
      </w:r>
      <w:r>
        <w:rPr>
          <w:noProof/>
        </w:rPr>
        <w:fldChar w:fldCharType="separate"/>
      </w:r>
      <w:r>
        <w:rPr>
          <w:noProof/>
        </w:rPr>
        <w:t>39</w:t>
      </w:r>
      <w:r>
        <w:rPr>
          <w:noProof/>
        </w:rPr>
        <w:fldChar w:fldCharType="end"/>
      </w:r>
    </w:p>
    <w:p w14:paraId="5035754A" w14:textId="08461527" w:rsidR="00A42BD0" w:rsidRDefault="00A42BD0">
      <w:pPr>
        <w:pStyle w:val="TOC4"/>
        <w:rPr>
          <w:rFonts w:asciiTheme="minorHAnsi" w:hAnsiTheme="minorHAnsi" w:cstheme="minorBidi"/>
          <w:noProof/>
          <w:kern w:val="2"/>
          <w:sz w:val="24"/>
          <w:szCs w:val="24"/>
          <w:lang w:eastAsia="en-GB"/>
          <w14:ligatures w14:val="standardContextual"/>
        </w:rPr>
      </w:pPr>
      <w:r>
        <w:rPr>
          <w:noProof/>
        </w:rPr>
        <w:t>6.9.2.2</w:t>
      </w:r>
      <w:r>
        <w:rPr>
          <w:rFonts w:asciiTheme="minorHAnsi" w:hAnsiTheme="minorHAnsi" w:cstheme="minorBidi"/>
          <w:noProof/>
          <w:kern w:val="2"/>
          <w:sz w:val="24"/>
          <w:szCs w:val="24"/>
          <w:lang w:eastAsia="en-GB"/>
          <w14:ligatures w14:val="standardContextual"/>
        </w:rPr>
        <w:tab/>
      </w:r>
      <w:r>
        <w:rPr>
          <w:noProof/>
        </w:rPr>
        <w:t>WebRTC usage</w:t>
      </w:r>
      <w:r>
        <w:rPr>
          <w:noProof/>
        </w:rPr>
        <w:tab/>
      </w:r>
      <w:r>
        <w:rPr>
          <w:noProof/>
        </w:rPr>
        <w:fldChar w:fldCharType="begin" w:fldLock="1"/>
      </w:r>
      <w:r>
        <w:rPr>
          <w:noProof/>
        </w:rPr>
        <w:instrText xml:space="preserve"> PAGEREF _Toc194063737 \h </w:instrText>
      </w:r>
      <w:r>
        <w:rPr>
          <w:noProof/>
        </w:rPr>
      </w:r>
      <w:r>
        <w:rPr>
          <w:noProof/>
        </w:rPr>
        <w:fldChar w:fldCharType="separate"/>
      </w:r>
      <w:r>
        <w:rPr>
          <w:noProof/>
        </w:rPr>
        <w:t>41</w:t>
      </w:r>
      <w:r>
        <w:rPr>
          <w:noProof/>
        </w:rPr>
        <w:fldChar w:fldCharType="end"/>
      </w:r>
    </w:p>
    <w:p w14:paraId="2DE1654A" w14:textId="3125A6C2" w:rsidR="00A42BD0" w:rsidRDefault="00A42BD0">
      <w:pPr>
        <w:pStyle w:val="TOC4"/>
        <w:rPr>
          <w:rFonts w:asciiTheme="minorHAnsi" w:hAnsiTheme="minorHAnsi" w:cstheme="minorBidi"/>
          <w:noProof/>
          <w:kern w:val="2"/>
          <w:sz w:val="24"/>
          <w:szCs w:val="24"/>
          <w:lang w:eastAsia="en-GB"/>
          <w14:ligatures w14:val="standardContextual"/>
        </w:rPr>
      </w:pPr>
      <w:r>
        <w:rPr>
          <w:noProof/>
          <w:lang w:eastAsia="ko-KR"/>
        </w:rPr>
        <w:t>6.9.2.3</w:t>
      </w:r>
      <w:r>
        <w:rPr>
          <w:rFonts w:asciiTheme="minorHAnsi" w:hAnsiTheme="minorHAnsi" w:cstheme="minorBidi"/>
          <w:noProof/>
          <w:kern w:val="2"/>
          <w:sz w:val="24"/>
          <w:szCs w:val="24"/>
          <w:lang w:eastAsia="en-GB"/>
          <w14:ligatures w14:val="standardContextual"/>
        </w:rPr>
        <w:tab/>
      </w:r>
      <w:r>
        <w:rPr>
          <w:noProof/>
          <w:lang w:eastAsia="ko-KR"/>
        </w:rPr>
        <w:t>Feasibility of RTP retransmission in XR applications</w:t>
      </w:r>
      <w:r>
        <w:rPr>
          <w:noProof/>
        </w:rPr>
        <w:tab/>
      </w:r>
      <w:r>
        <w:rPr>
          <w:noProof/>
        </w:rPr>
        <w:fldChar w:fldCharType="begin" w:fldLock="1"/>
      </w:r>
      <w:r>
        <w:rPr>
          <w:noProof/>
        </w:rPr>
        <w:instrText xml:space="preserve"> PAGEREF _Toc194063738 \h </w:instrText>
      </w:r>
      <w:r>
        <w:rPr>
          <w:noProof/>
        </w:rPr>
      </w:r>
      <w:r>
        <w:rPr>
          <w:noProof/>
        </w:rPr>
        <w:fldChar w:fldCharType="separate"/>
      </w:r>
      <w:r>
        <w:rPr>
          <w:noProof/>
        </w:rPr>
        <w:t>41</w:t>
      </w:r>
      <w:r>
        <w:rPr>
          <w:noProof/>
        </w:rPr>
        <w:fldChar w:fldCharType="end"/>
      </w:r>
    </w:p>
    <w:p w14:paraId="3AF7845A" w14:textId="4480670D" w:rsidR="00A42BD0" w:rsidRDefault="00A42BD0">
      <w:pPr>
        <w:pStyle w:val="TOC3"/>
        <w:rPr>
          <w:rFonts w:asciiTheme="minorHAnsi" w:hAnsiTheme="minorHAnsi" w:cstheme="minorBidi"/>
          <w:noProof/>
          <w:kern w:val="2"/>
          <w:sz w:val="24"/>
          <w:szCs w:val="24"/>
          <w:lang w:eastAsia="en-GB"/>
          <w14:ligatures w14:val="standardContextual"/>
        </w:rPr>
      </w:pPr>
      <w:r>
        <w:rPr>
          <w:noProof/>
        </w:rPr>
        <w:t>6.9.3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_Toc194063739 \h </w:instrText>
      </w:r>
      <w:r>
        <w:rPr>
          <w:noProof/>
        </w:rPr>
      </w:r>
      <w:r>
        <w:rPr>
          <w:noProof/>
        </w:rPr>
        <w:fldChar w:fldCharType="separate"/>
      </w:r>
      <w:r>
        <w:rPr>
          <w:noProof/>
        </w:rPr>
        <w:t>42</w:t>
      </w:r>
      <w:r>
        <w:rPr>
          <w:noProof/>
        </w:rPr>
        <w:fldChar w:fldCharType="end"/>
      </w:r>
    </w:p>
    <w:p w14:paraId="449D3A93" w14:textId="3DB7D1DD"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6.10</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fldLock="1"/>
      </w:r>
      <w:r>
        <w:rPr>
          <w:noProof/>
        </w:rPr>
        <w:instrText xml:space="preserve"> PAGEREF _Toc194063740 \h </w:instrText>
      </w:r>
      <w:r>
        <w:rPr>
          <w:noProof/>
        </w:rPr>
      </w:r>
      <w:r>
        <w:rPr>
          <w:noProof/>
        </w:rPr>
        <w:fldChar w:fldCharType="separate"/>
      </w:r>
      <w:r>
        <w:rPr>
          <w:noProof/>
        </w:rPr>
        <w:t>43</w:t>
      </w:r>
      <w:r>
        <w:rPr>
          <w:noProof/>
        </w:rPr>
        <w:fldChar w:fldCharType="end"/>
      </w:r>
    </w:p>
    <w:p w14:paraId="5EDCF6FC" w14:textId="628AD68D" w:rsidR="00A42BD0" w:rsidRDefault="00A42BD0">
      <w:pPr>
        <w:pStyle w:val="TOC3"/>
        <w:rPr>
          <w:rFonts w:asciiTheme="minorHAnsi" w:hAnsiTheme="minorHAnsi" w:cstheme="minorBidi"/>
          <w:noProof/>
          <w:kern w:val="2"/>
          <w:sz w:val="24"/>
          <w:szCs w:val="24"/>
          <w:lang w:eastAsia="en-GB"/>
          <w14:ligatures w14:val="standardContextual"/>
        </w:rPr>
      </w:pPr>
      <w:r>
        <w:rPr>
          <w:noProof/>
        </w:rPr>
        <w:t>6.10.1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_Toc194063741 \h </w:instrText>
      </w:r>
      <w:r>
        <w:rPr>
          <w:noProof/>
        </w:rPr>
      </w:r>
      <w:r>
        <w:rPr>
          <w:noProof/>
        </w:rPr>
        <w:fldChar w:fldCharType="separate"/>
      </w:r>
      <w:r>
        <w:rPr>
          <w:noProof/>
        </w:rPr>
        <w:t>43</w:t>
      </w:r>
      <w:r>
        <w:rPr>
          <w:noProof/>
        </w:rPr>
        <w:fldChar w:fldCharType="end"/>
      </w:r>
    </w:p>
    <w:p w14:paraId="5DFC1CBA" w14:textId="3FFBB735" w:rsidR="00A42BD0" w:rsidRDefault="00A42BD0">
      <w:pPr>
        <w:pStyle w:val="TOC3"/>
        <w:rPr>
          <w:rFonts w:asciiTheme="minorHAnsi" w:hAnsiTheme="minorHAnsi" w:cstheme="minorBidi"/>
          <w:noProof/>
          <w:kern w:val="2"/>
          <w:sz w:val="24"/>
          <w:szCs w:val="24"/>
          <w:lang w:eastAsia="en-GB"/>
          <w14:ligatures w14:val="standardContextual"/>
        </w:rPr>
      </w:pPr>
      <w:r>
        <w:rPr>
          <w:noProof/>
        </w:rPr>
        <w:t>6.10.2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_Toc194063742 \h </w:instrText>
      </w:r>
      <w:r>
        <w:rPr>
          <w:noProof/>
        </w:rPr>
      </w:r>
      <w:r>
        <w:rPr>
          <w:noProof/>
        </w:rPr>
        <w:fldChar w:fldCharType="separate"/>
      </w:r>
      <w:r>
        <w:rPr>
          <w:noProof/>
        </w:rPr>
        <w:t>43</w:t>
      </w:r>
      <w:r>
        <w:rPr>
          <w:noProof/>
        </w:rPr>
        <w:fldChar w:fldCharType="end"/>
      </w:r>
    </w:p>
    <w:p w14:paraId="2BE6FD17" w14:textId="78D5A87E" w:rsidR="00A42BD0" w:rsidRDefault="00A42BD0">
      <w:pPr>
        <w:pStyle w:val="TOC4"/>
        <w:rPr>
          <w:rFonts w:asciiTheme="minorHAnsi" w:hAnsiTheme="minorHAnsi" w:cstheme="minorBidi"/>
          <w:noProof/>
          <w:kern w:val="2"/>
          <w:sz w:val="24"/>
          <w:szCs w:val="24"/>
          <w:lang w:eastAsia="en-GB"/>
          <w14:ligatures w14:val="standardContextual"/>
        </w:rPr>
      </w:pPr>
      <w:r>
        <w:rPr>
          <w:noProof/>
        </w:rPr>
        <w:t>6.10.2.1</w:t>
      </w:r>
      <w:r>
        <w:rPr>
          <w:rFonts w:asciiTheme="minorHAnsi"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_Toc194063743 \h </w:instrText>
      </w:r>
      <w:r>
        <w:rPr>
          <w:noProof/>
        </w:rPr>
      </w:r>
      <w:r>
        <w:rPr>
          <w:noProof/>
        </w:rPr>
        <w:fldChar w:fldCharType="separate"/>
      </w:r>
      <w:r>
        <w:rPr>
          <w:noProof/>
        </w:rPr>
        <w:t>43</w:t>
      </w:r>
      <w:r>
        <w:rPr>
          <w:noProof/>
        </w:rPr>
        <w:fldChar w:fldCharType="end"/>
      </w:r>
    </w:p>
    <w:p w14:paraId="578815F3" w14:textId="259804C4" w:rsidR="00A42BD0" w:rsidRDefault="00A42BD0">
      <w:pPr>
        <w:pStyle w:val="TOC4"/>
        <w:rPr>
          <w:rFonts w:asciiTheme="minorHAnsi" w:hAnsiTheme="minorHAnsi" w:cstheme="minorBidi"/>
          <w:noProof/>
          <w:kern w:val="2"/>
          <w:sz w:val="24"/>
          <w:szCs w:val="24"/>
          <w:lang w:eastAsia="en-GB"/>
          <w14:ligatures w14:val="standardContextual"/>
        </w:rPr>
      </w:pPr>
      <w:r>
        <w:rPr>
          <w:noProof/>
        </w:rPr>
        <w:t>6.10.2.2</w:t>
      </w:r>
      <w:r>
        <w:rPr>
          <w:rFonts w:asciiTheme="minorHAnsi" w:hAnsiTheme="minorHAnsi" w:cstheme="minorBidi"/>
          <w:noProof/>
          <w:kern w:val="2"/>
          <w:sz w:val="24"/>
          <w:szCs w:val="24"/>
          <w:lang w:eastAsia="en-GB"/>
          <w14:ligatures w14:val="standardContextual"/>
        </w:rPr>
        <w:tab/>
      </w:r>
      <w:r>
        <w:rPr>
          <w:noProof/>
        </w:rPr>
        <w:t>Solution</w:t>
      </w:r>
      <w:r>
        <w:rPr>
          <w:noProof/>
        </w:rPr>
        <w:tab/>
      </w:r>
      <w:r>
        <w:rPr>
          <w:noProof/>
        </w:rPr>
        <w:fldChar w:fldCharType="begin" w:fldLock="1"/>
      </w:r>
      <w:r>
        <w:rPr>
          <w:noProof/>
        </w:rPr>
        <w:instrText xml:space="preserve"> PAGEREF _Toc194063744 \h </w:instrText>
      </w:r>
      <w:r>
        <w:rPr>
          <w:noProof/>
        </w:rPr>
      </w:r>
      <w:r>
        <w:rPr>
          <w:noProof/>
        </w:rPr>
        <w:fldChar w:fldCharType="separate"/>
      </w:r>
      <w:r>
        <w:rPr>
          <w:noProof/>
        </w:rPr>
        <w:t>44</w:t>
      </w:r>
      <w:r>
        <w:rPr>
          <w:noProof/>
        </w:rPr>
        <w:fldChar w:fldCharType="end"/>
      </w:r>
    </w:p>
    <w:p w14:paraId="1ABEE6C4" w14:textId="7B2520CA" w:rsidR="00A42BD0" w:rsidRDefault="00A42BD0">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PSI indication to optimize RTP retransmission</w:t>
      </w:r>
      <w:r>
        <w:rPr>
          <w:noProof/>
        </w:rPr>
        <w:tab/>
      </w:r>
      <w:r>
        <w:rPr>
          <w:noProof/>
        </w:rPr>
        <w:fldChar w:fldCharType="begin" w:fldLock="1"/>
      </w:r>
      <w:r>
        <w:rPr>
          <w:noProof/>
        </w:rPr>
        <w:instrText xml:space="preserve"> PAGEREF _Toc194063745 \h </w:instrText>
      </w:r>
      <w:r>
        <w:rPr>
          <w:noProof/>
        </w:rPr>
      </w:r>
      <w:r>
        <w:rPr>
          <w:noProof/>
        </w:rPr>
        <w:fldChar w:fldCharType="separate"/>
      </w:r>
      <w:r>
        <w:rPr>
          <w:noProof/>
        </w:rPr>
        <w:t>46</w:t>
      </w:r>
      <w:r>
        <w:rPr>
          <w:noProof/>
        </w:rPr>
        <w:fldChar w:fldCharType="end"/>
      </w:r>
    </w:p>
    <w:p w14:paraId="28A7BEBA" w14:textId="4B36AEC2" w:rsidR="00A42BD0" w:rsidRDefault="00A42BD0">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_Toc194063746 \h </w:instrText>
      </w:r>
      <w:r>
        <w:rPr>
          <w:noProof/>
        </w:rPr>
      </w:r>
      <w:r>
        <w:rPr>
          <w:noProof/>
        </w:rPr>
        <w:fldChar w:fldCharType="separate"/>
      </w:r>
      <w:r>
        <w:rPr>
          <w:noProof/>
        </w:rPr>
        <w:t>46</w:t>
      </w:r>
      <w:r>
        <w:rPr>
          <w:noProof/>
        </w:rPr>
        <w:fldChar w:fldCharType="end"/>
      </w:r>
    </w:p>
    <w:p w14:paraId="464CB106" w14:textId="0B4B0CB0" w:rsidR="00A42BD0" w:rsidRDefault="00A42BD0">
      <w:pPr>
        <w:pStyle w:val="TOC3"/>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_Toc194063747 \h </w:instrText>
      </w:r>
      <w:r>
        <w:rPr>
          <w:noProof/>
        </w:rPr>
      </w:r>
      <w:r>
        <w:rPr>
          <w:noProof/>
        </w:rPr>
        <w:fldChar w:fldCharType="separate"/>
      </w:r>
      <w:r>
        <w:rPr>
          <w:noProof/>
        </w:rPr>
        <w:t>47</w:t>
      </w:r>
      <w:r>
        <w:rPr>
          <w:noProof/>
        </w:rPr>
        <w:fldChar w:fldCharType="end"/>
      </w:r>
    </w:p>
    <w:p w14:paraId="073009A7" w14:textId="3943EC09"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6.12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fldLock="1"/>
      </w:r>
      <w:r>
        <w:rPr>
          <w:noProof/>
        </w:rPr>
        <w:instrText xml:space="preserve"> PAGEREF _Toc194063748 \h </w:instrText>
      </w:r>
      <w:r>
        <w:rPr>
          <w:noProof/>
        </w:rPr>
      </w:r>
      <w:r>
        <w:rPr>
          <w:noProof/>
        </w:rPr>
        <w:fldChar w:fldCharType="separate"/>
      </w:r>
      <w:r>
        <w:rPr>
          <w:noProof/>
        </w:rPr>
        <w:t>48</w:t>
      </w:r>
      <w:r>
        <w:rPr>
          <w:noProof/>
        </w:rPr>
        <w:fldChar w:fldCharType="end"/>
      </w:r>
    </w:p>
    <w:p w14:paraId="58EEF04F" w14:textId="453F3962" w:rsidR="00A42BD0" w:rsidRDefault="00A42BD0">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_Toc194063749 \h </w:instrText>
      </w:r>
      <w:r>
        <w:rPr>
          <w:noProof/>
        </w:rPr>
      </w:r>
      <w:r>
        <w:rPr>
          <w:noProof/>
        </w:rPr>
        <w:fldChar w:fldCharType="separate"/>
      </w:r>
      <w:r>
        <w:rPr>
          <w:noProof/>
        </w:rPr>
        <w:t>48</w:t>
      </w:r>
      <w:r>
        <w:rPr>
          <w:noProof/>
        </w:rPr>
        <w:fldChar w:fldCharType="end"/>
      </w:r>
    </w:p>
    <w:p w14:paraId="6185D9B8" w14:textId="6ABAC536" w:rsidR="00A42BD0" w:rsidRDefault="00A42BD0">
      <w:pPr>
        <w:pStyle w:val="TOC3"/>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_Toc194063750 \h </w:instrText>
      </w:r>
      <w:r>
        <w:rPr>
          <w:noProof/>
        </w:rPr>
      </w:r>
      <w:r>
        <w:rPr>
          <w:noProof/>
        </w:rPr>
        <w:fldChar w:fldCharType="separate"/>
      </w:r>
      <w:r>
        <w:rPr>
          <w:noProof/>
        </w:rPr>
        <w:t>48</w:t>
      </w:r>
      <w:r>
        <w:rPr>
          <w:noProof/>
        </w:rPr>
        <w:fldChar w:fldCharType="end"/>
      </w:r>
    </w:p>
    <w:p w14:paraId="66FE4B92" w14:textId="00974DBF" w:rsidR="00A42BD0" w:rsidRDefault="00A42BD0">
      <w:pPr>
        <w:pStyle w:val="TOC2"/>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Solution #13: Dynamic traffic characteristics of RTP sender implementations</w:t>
      </w:r>
      <w:r>
        <w:rPr>
          <w:noProof/>
        </w:rPr>
        <w:tab/>
      </w:r>
      <w:r>
        <w:rPr>
          <w:noProof/>
        </w:rPr>
        <w:fldChar w:fldCharType="begin" w:fldLock="1"/>
      </w:r>
      <w:r>
        <w:rPr>
          <w:noProof/>
        </w:rPr>
        <w:instrText xml:space="preserve"> PAGEREF _Toc194063751 \h </w:instrText>
      </w:r>
      <w:r>
        <w:rPr>
          <w:noProof/>
        </w:rPr>
      </w:r>
      <w:r>
        <w:rPr>
          <w:noProof/>
        </w:rPr>
        <w:fldChar w:fldCharType="separate"/>
      </w:r>
      <w:r>
        <w:rPr>
          <w:noProof/>
        </w:rPr>
        <w:t>50</w:t>
      </w:r>
      <w:r>
        <w:rPr>
          <w:noProof/>
        </w:rPr>
        <w:fldChar w:fldCharType="end"/>
      </w:r>
    </w:p>
    <w:p w14:paraId="44A6172D" w14:textId="5C0626CF" w:rsidR="00A42BD0" w:rsidRDefault="00A42BD0">
      <w:pPr>
        <w:pStyle w:val="TOC3"/>
        <w:rPr>
          <w:rFonts w:asciiTheme="minorHAnsi" w:hAnsiTheme="minorHAnsi" w:cstheme="minorBidi"/>
          <w:noProof/>
          <w:kern w:val="2"/>
          <w:sz w:val="24"/>
          <w:szCs w:val="24"/>
          <w:lang w:eastAsia="en-GB"/>
          <w14:ligatures w14:val="standardContextual"/>
        </w:rPr>
      </w:pPr>
      <w:r>
        <w:rPr>
          <w:noProof/>
        </w:rPr>
        <w:t>6.13.1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_Toc194063752 \h </w:instrText>
      </w:r>
      <w:r>
        <w:rPr>
          <w:noProof/>
        </w:rPr>
      </w:r>
      <w:r>
        <w:rPr>
          <w:noProof/>
        </w:rPr>
        <w:fldChar w:fldCharType="separate"/>
      </w:r>
      <w:r>
        <w:rPr>
          <w:noProof/>
        </w:rPr>
        <w:t>50</w:t>
      </w:r>
      <w:r>
        <w:rPr>
          <w:noProof/>
        </w:rPr>
        <w:fldChar w:fldCharType="end"/>
      </w:r>
    </w:p>
    <w:p w14:paraId="32D3EBD8" w14:textId="1ED75D3B" w:rsidR="00A42BD0" w:rsidRDefault="00A42BD0">
      <w:pPr>
        <w:pStyle w:val="TOC3"/>
        <w:rPr>
          <w:rFonts w:asciiTheme="minorHAnsi" w:hAnsiTheme="minorHAnsi" w:cstheme="minorBidi"/>
          <w:noProof/>
          <w:kern w:val="2"/>
          <w:sz w:val="24"/>
          <w:szCs w:val="24"/>
          <w:lang w:eastAsia="en-GB"/>
          <w14:ligatures w14:val="standardContextual"/>
        </w:rPr>
      </w:pPr>
      <w:r>
        <w:rPr>
          <w:noProof/>
        </w:rPr>
        <w:t>6.13.2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_Toc194063753 \h </w:instrText>
      </w:r>
      <w:r>
        <w:rPr>
          <w:noProof/>
        </w:rPr>
      </w:r>
      <w:r>
        <w:rPr>
          <w:noProof/>
        </w:rPr>
        <w:fldChar w:fldCharType="separate"/>
      </w:r>
      <w:r>
        <w:rPr>
          <w:noProof/>
        </w:rPr>
        <w:t>50</w:t>
      </w:r>
      <w:r>
        <w:rPr>
          <w:noProof/>
        </w:rPr>
        <w:fldChar w:fldCharType="end"/>
      </w:r>
    </w:p>
    <w:p w14:paraId="070B96C9" w14:textId="2246DDB5" w:rsidR="00A42BD0" w:rsidRDefault="00A42BD0">
      <w:pPr>
        <w:pStyle w:val="TOC4"/>
        <w:rPr>
          <w:rFonts w:asciiTheme="minorHAnsi" w:hAnsiTheme="minorHAnsi" w:cstheme="minorBidi"/>
          <w:noProof/>
          <w:kern w:val="2"/>
          <w:sz w:val="24"/>
          <w:szCs w:val="24"/>
          <w:lang w:eastAsia="en-GB"/>
          <w14:ligatures w14:val="standardContextual"/>
        </w:rPr>
      </w:pPr>
      <w:r>
        <w:rPr>
          <w:noProof/>
          <w:lang w:eastAsia="zh-CN"/>
        </w:rPr>
        <w:t>6.13.2.1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_Toc194063754 \h </w:instrText>
      </w:r>
      <w:r>
        <w:rPr>
          <w:noProof/>
        </w:rPr>
      </w:r>
      <w:r>
        <w:rPr>
          <w:noProof/>
        </w:rPr>
        <w:fldChar w:fldCharType="separate"/>
      </w:r>
      <w:r>
        <w:rPr>
          <w:noProof/>
        </w:rPr>
        <w:t>50</w:t>
      </w:r>
      <w:r>
        <w:rPr>
          <w:noProof/>
        </w:rPr>
        <w:fldChar w:fldCharType="end"/>
      </w:r>
    </w:p>
    <w:p w14:paraId="62A46446" w14:textId="6DAD029E" w:rsidR="00A42BD0" w:rsidRDefault="00A42BD0">
      <w:pPr>
        <w:pStyle w:val="TOC4"/>
        <w:rPr>
          <w:rFonts w:asciiTheme="minorHAnsi" w:hAnsiTheme="minorHAnsi" w:cstheme="minorBidi"/>
          <w:noProof/>
          <w:kern w:val="2"/>
          <w:sz w:val="24"/>
          <w:szCs w:val="24"/>
          <w:lang w:eastAsia="en-GB"/>
          <w14:ligatures w14:val="standardContextual"/>
        </w:rPr>
      </w:pPr>
      <w:r>
        <w:rPr>
          <w:noProof/>
        </w:rPr>
        <w:t>6.13.2.2</w:t>
      </w:r>
      <w:r>
        <w:rPr>
          <w:rFonts w:asciiTheme="minorHAnsi" w:hAnsiTheme="minorHAnsi" w:cstheme="minorBidi"/>
          <w:noProof/>
          <w:kern w:val="2"/>
          <w:sz w:val="24"/>
          <w:szCs w:val="24"/>
          <w:lang w:eastAsia="en-GB"/>
          <w14:ligatures w14:val="standardContextual"/>
        </w:rPr>
        <w:tab/>
      </w:r>
      <w:r>
        <w:rPr>
          <w:noProof/>
        </w:rPr>
        <w:t>WebRTC and paced sender implementation</w:t>
      </w:r>
      <w:r>
        <w:rPr>
          <w:noProof/>
        </w:rPr>
        <w:tab/>
      </w:r>
      <w:r>
        <w:rPr>
          <w:noProof/>
        </w:rPr>
        <w:fldChar w:fldCharType="begin" w:fldLock="1"/>
      </w:r>
      <w:r>
        <w:rPr>
          <w:noProof/>
        </w:rPr>
        <w:instrText xml:space="preserve"> PAGEREF _Toc194063755 \h </w:instrText>
      </w:r>
      <w:r>
        <w:rPr>
          <w:noProof/>
        </w:rPr>
      </w:r>
      <w:r>
        <w:rPr>
          <w:noProof/>
        </w:rPr>
        <w:fldChar w:fldCharType="separate"/>
      </w:r>
      <w:r>
        <w:rPr>
          <w:noProof/>
        </w:rPr>
        <w:t>50</w:t>
      </w:r>
      <w:r>
        <w:rPr>
          <w:noProof/>
        </w:rPr>
        <w:fldChar w:fldCharType="end"/>
      </w:r>
    </w:p>
    <w:p w14:paraId="57A7C7AA" w14:textId="6B8FC77F" w:rsidR="00A42BD0" w:rsidRDefault="00A42BD0">
      <w:pPr>
        <w:pStyle w:val="TOC5"/>
        <w:rPr>
          <w:rFonts w:asciiTheme="minorHAnsi" w:hAnsiTheme="minorHAnsi" w:cstheme="minorBidi"/>
          <w:noProof/>
          <w:kern w:val="2"/>
          <w:sz w:val="24"/>
          <w:szCs w:val="24"/>
          <w:lang w:eastAsia="en-GB"/>
          <w14:ligatures w14:val="standardContextual"/>
        </w:rPr>
      </w:pPr>
      <w:r>
        <w:rPr>
          <w:noProof/>
        </w:rPr>
        <w:t>6.13.2.2.1</w:t>
      </w:r>
      <w:r>
        <w:rPr>
          <w:rFonts w:asciiTheme="minorHAnsi" w:hAnsiTheme="minorHAnsi" w:cstheme="minorBidi"/>
          <w:noProof/>
          <w:kern w:val="2"/>
          <w:sz w:val="24"/>
          <w:szCs w:val="24"/>
          <w:lang w:eastAsia="en-GB"/>
          <w14:ligatures w14:val="standardContextual"/>
        </w:rPr>
        <w:tab/>
      </w:r>
      <w:r>
        <w:rPr>
          <w:noProof/>
        </w:rPr>
        <w:t>WebRTC and paced sender implementation</w:t>
      </w:r>
      <w:r>
        <w:rPr>
          <w:noProof/>
        </w:rPr>
        <w:tab/>
      </w:r>
      <w:r>
        <w:rPr>
          <w:noProof/>
        </w:rPr>
        <w:fldChar w:fldCharType="begin" w:fldLock="1"/>
      </w:r>
      <w:r>
        <w:rPr>
          <w:noProof/>
        </w:rPr>
        <w:instrText xml:space="preserve"> PAGEREF _Toc194063756 \h </w:instrText>
      </w:r>
      <w:r>
        <w:rPr>
          <w:noProof/>
        </w:rPr>
      </w:r>
      <w:r>
        <w:rPr>
          <w:noProof/>
        </w:rPr>
        <w:fldChar w:fldCharType="separate"/>
      </w:r>
      <w:r>
        <w:rPr>
          <w:noProof/>
        </w:rPr>
        <w:t>50</w:t>
      </w:r>
      <w:r>
        <w:rPr>
          <w:noProof/>
        </w:rPr>
        <w:fldChar w:fldCharType="end"/>
      </w:r>
    </w:p>
    <w:p w14:paraId="5AA3B6B9" w14:textId="4046CEF4" w:rsidR="00A42BD0" w:rsidRDefault="00A42BD0">
      <w:pPr>
        <w:pStyle w:val="TOC5"/>
        <w:rPr>
          <w:rFonts w:asciiTheme="minorHAnsi" w:hAnsiTheme="minorHAnsi" w:cstheme="minorBidi"/>
          <w:noProof/>
          <w:kern w:val="2"/>
          <w:sz w:val="24"/>
          <w:szCs w:val="24"/>
          <w:lang w:eastAsia="en-GB"/>
          <w14:ligatures w14:val="standardContextual"/>
        </w:rPr>
      </w:pPr>
      <w:r>
        <w:rPr>
          <w:noProof/>
        </w:rPr>
        <w:t>6.13.2.2.2</w:t>
      </w:r>
      <w:r>
        <w:rPr>
          <w:rFonts w:asciiTheme="minorHAnsi" w:hAnsiTheme="minorHAnsi" w:cstheme="minorBidi"/>
          <w:noProof/>
          <w:kern w:val="2"/>
          <w:sz w:val="24"/>
          <w:szCs w:val="24"/>
          <w:lang w:eastAsia="en-GB"/>
          <w14:ligatures w14:val="standardContextual"/>
        </w:rPr>
        <w:tab/>
      </w:r>
      <w:r>
        <w:rPr>
          <w:noProof/>
        </w:rPr>
        <w:t>WebRTC and paced sender evaluation</w:t>
      </w:r>
      <w:r>
        <w:rPr>
          <w:noProof/>
        </w:rPr>
        <w:tab/>
      </w:r>
      <w:r>
        <w:rPr>
          <w:noProof/>
        </w:rPr>
        <w:fldChar w:fldCharType="begin" w:fldLock="1"/>
      </w:r>
      <w:r>
        <w:rPr>
          <w:noProof/>
        </w:rPr>
        <w:instrText xml:space="preserve"> PAGEREF _Toc194063757 \h </w:instrText>
      </w:r>
      <w:r>
        <w:rPr>
          <w:noProof/>
        </w:rPr>
      </w:r>
      <w:r>
        <w:rPr>
          <w:noProof/>
        </w:rPr>
        <w:fldChar w:fldCharType="separate"/>
      </w:r>
      <w:r>
        <w:rPr>
          <w:noProof/>
        </w:rPr>
        <w:t>52</w:t>
      </w:r>
      <w:r>
        <w:rPr>
          <w:noProof/>
        </w:rPr>
        <w:fldChar w:fldCharType="end"/>
      </w:r>
    </w:p>
    <w:p w14:paraId="55A5BB9C" w14:textId="05ED4719" w:rsidR="00A42BD0" w:rsidRDefault="00A42BD0">
      <w:pPr>
        <w:pStyle w:val="TOC4"/>
        <w:rPr>
          <w:rFonts w:asciiTheme="minorHAnsi" w:hAnsiTheme="minorHAnsi" w:cstheme="minorBidi"/>
          <w:noProof/>
          <w:kern w:val="2"/>
          <w:sz w:val="24"/>
          <w:szCs w:val="24"/>
          <w:lang w:eastAsia="en-GB"/>
          <w14:ligatures w14:val="standardContextual"/>
        </w:rPr>
      </w:pPr>
      <w:r>
        <w:rPr>
          <w:noProof/>
        </w:rPr>
        <w:t>6.13.2.3</w:t>
      </w:r>
      <w:r>
        <w:rPr>
          <w:rFonts w:asciiTheme="minorHAnsi" w:hAnsiTheme="minorHAnsi" w:cstheme="minorBidi"/>
          <w:noProof/>
          <w:kern w:val="2"/>
          <w:sz w:val="24"/>
          <w:szCs w:val="24"/>
          <w:lang w:eastAsia="en-GB"/>
          <w14:ligatures w14:val="standardContextual"/>
        </w:rPr>
        <w:tab/>
      </w:r>
      <w:r>
        <w:rPr>
          <w:noProof/>
        </w:rPr>
        <w:t>GStreamer multimedia framework RTP implementation for P2P</w:t>
      </w:r>
      <w:r>
        <w:rPr>
          <w:noProof/>
        </w:rPr>
        <w:tab/>
      </w:r>
      <w:r>
        <w:rPr>
          <w:noProof/>
        </w:rPr>
        <w:fldChar w:fldCharType="begin" w:fldLock="1"/>
      </w:r>
      <w:r>
        <w:rPr>
          <w:noProof/>
        </w:rPr>
        <w:instrText xml:space="preserve"> PAGEREF _Toc194063758 \h </w:instrText>
      </w:r>
      <w:r>
        <w:rPr>
          <w:noProof/>
        </w:rPr>
      </w:r>
      <w:r>
        <w:rPr>
          <w:noProof/>
        </w:rPr>
        <w:fldChar w:fldCharType="separate"/>
      </w:r>
      <w:r>
        <w:rPr>
          <w:noProof/>
        </w:rPr>
        <w:t>53</w:t>
      </w:r>
      <w:r>
        <w:rPr>
          <w:noProof/>
        </w:rPr>
        <w:fldChar w:fldCharType="end"/>
      </w:r>
    </w:p>
    <w:p w14:paraId="521B38CC" w14:textId="23718457" w:rsidR="00A42BD0" w:rsidRDefault="00A42BD0">
      <w:pPr>
        <w:pStyle w:val="TOC5"/>
        <w:rPr>
          <w:rFonts w:asciiTheme="minorHAnsi" w:hAnsiTheme="minorHAnsi" w:cstheme="minorBidi"/>
          <w:noProof/>
          <w:kern w:val="2"/>
          <w:sz w:val="24"/>
          <w:szCs w:val="24"/>
          <w:lang w:eastAsia="en-GB"/>
          <w14:ligatures w14:val="standardContextual"/>
        </w:rPr>
      </w:pPr>
      <w:r>
        <w:rPr>
          <w:noProof/>
        </w:rPr>
        <w:t>6.13.2.3.1</w:t>
      </w:r>
      <w:r>
        <w:rPr>
          <w:rFonts w:asciiTheme="minorHAnsi" w:hAnsiTheme="minorHAnsi" w:cstheme="minorBidi"/>
          <w:noProof/>
          <w:kern w:val="2"/>
          <w:sz w:val="24"/>
          <w:szCs w:val="24"/>
          <w:lang w:eastAsia="en-GB"/>
          <w14:ligatures w14:val="standardContextual"/>
        </w:rPr>
        <w:tab/>
      </w:r>
      <w:r>
        <w:rPr>
          <w:noProof/>
        </w:rPr>
        <w:t>GStreamer multimedia framework RTP implementation details</w:t>
      </w:r>
      <w:r>
        <w:rPr>
          <w:noProof/>
        </w:rPr>
        <w:tab/>
      </w:r>
      <w:r>
        <w:rPr>
          <w:noProof/>
        </w:rPr>
        <w:fldChar w:fldCharType="begin" w:fldLock="1"/>
      </w:r>
      <w:r>
        <w:rPr>
          <w:noProof/>
        </w:rPr>
        <w:instrText xml:space="preserve"> PAGEREF _Toc194063759 \h </w:instrText>
      </w:r>
      <w:r>
        <w:rPr>
          <w:noProof/>
        </w:rPr>
      </w:r>
      <w:r>
        <w:rPr>
          <w:noProof/>
        </w:rPr>
        <w:fldChar w:fldCharType="separate"/>
      </w:r>
      <w:r>
        <w:rPr>
          <w:noProof/>
        </w:rPr>
        <w:t>53</w:t>
      </w:r>
      <w:r>
        <w:rPr>
          <w:noProof/>
        </w:rPr>
        <w:fldChar w:fldCharType="end"/>
      </w:r>
    </w:p>
    <w:p w14:paraId="795EBDE0" w14:textId="413BBDB3" w:rsidR="00A42BD0" w:rsidRDefault="00A42BD0">
      <w:pPr>
        <w:pStyle w:val="TOC5"/>
        <w:rPr>
          <w:rFonts w:asciiTheme="minorHAnsi" w:hAnsiTheme="minorHAnsi" w:cstheme="minorBidi"/>
          <w:noProof/>
          <w:kern w:val="2"/>
          <w:sz w:val="24"/>
          <w:szCs w:val="24"/>
          <w:lang w:eastAsia="en-GB"/>
          <w14:ligatures w14:val="standardContextual"/>
        </w:rPr>
      </w:pPr>
      <w:r>
        <w:rPr>
          <w:noProof/>
        </w:rPr>
        <w:t>6.13.2.3.2</w:t>
      </w:r>
      <w:r>
        <w:rPr>
          <w:rFonts w:asciiTheme="minorHAnsi" w:hAnsiTheme="minorHAnsi" w:cstheme="minorBidi"/>
          <w:noProof/>
          <w:kern w:val="2"/>
          <w:sz w:val="24"/>
          <w:szCs w:val="24"/>
          <w:lang w:eastAsia="en-GB"/>
          <w14:ligatures w14:val="standardContextual"/>
        </w:rPr>
        <w:tab/>
      </w:r>
      <w:r>
        <w:rPr>
          <w:noProof/>
        </w:rPr>
        <w:t>GStreamer RTP sender evaluation video</w:t>
      </w:r>
      <w:r>
        <w:rPr>
          <w:noProof/>
        </w:rPr>
        <w:tab/>
      </w:r>
      <w:r>
        <w:rPr>
          <w:noProof/>
        </w:rPr>
        <w:fldChar w:fldCharType="begin" w:fldLock="1"/>
      </w:r>
      <w:r>
        <w:rPr>
          <w:noProof/>
        </w:rPr>
        <w:instrText xml:space="preserve"> PAGEREF _Toc194063760 \h </w:instrText>
      </w:r>
      <w:r>
        <w:rPr>
          <w:noProof/>
        </w:rPr>
      </w:r>
      <w:r>
        <w:rPr>
          <w:noProof/>
        </w:rPr>
        <w:fldChar w:fldCharType="separate"/>
      </w:r>
      <w:r>
        <w:rPr>
          <w:noProof/>
        </w:rPr>
        <w:t>53</w:t>
      </w:r>
      <w:r>
        <w:rPr>
          <w:noProof/>
        </w:rPr>
        <w:fldChar w:fldCharType="end"/>
      </w:r>
    </w:p>
    <w:p w14:paraId="42A73D6D" w14:textId="06B770C8" w:rsidR="00A42BD0" w:rsidRDefault="00A42BD0">
      <w:pPr>
        <w:pStyle w:val="TOC5"/>
        <w:rPr>
          <w:rFonts w:asciiTheme="minorHAnsi" w:hAnsiTheme="minorHAnsi" w:cstheme="minorBidi"/>
          <w:noProof/>
          <w:kern w:val="2"/>
          <w:sz w:val="24"/>
          <w:szCs w:val="24"/>
          <w:lang w:eastAsia="en-GB"/>
          <w14:ligatures w14:val="standardContextual"/>
        </w:rPr>
      </w:pPr>
      <w:r>
        <w:rPr>
          <w:noProof/>
        </w:rPr>
        <w:t>6.13.2.3.3</w:t>
      </w:r>
      <w:r>
        <w:rPr>
          <w:rFonts w:asciiTheme="minorHAnsi" w:hAnsiTheme="minorHAnsi" w:cstheme="minorBidi"/>
          <w:noProof/>
          <w:kern w:val="2"/>
          <w:sz w:val="24"/>
          <w:szCs w:val="24"/>
          <w:lang w:eastAsia="en-GB"/>
          <w14:ligatures w14:val="standardContextual"/>
        </w:rPr>
        <w:tab/>
      </w:r>
      <w:r>
        <w:rPr>
          <w:noProof/>
        </w:rPr>
        <w:t>GStreamer RTSP sender/receiver evaluation PCM audio + video</w:t>
      </w:r>
      <w:r>
        <w:rPr>
          <w:noProof/>
        </w:rPr>
        <w:tab/>
      </w:r>
      <w:r>
        <w:rPr>
          <w:noProof/>
        </w:rPr>
        <w:fldChar w:fldCharType="begin" w:fldLock="1"/>
      </w:r>
      <w:r>
        <w:rPr>
          <w:noProof/>
        </w:rPr>
        <w:instrText xml:space="preserve"> PAGEREF _Toc194063761 \h </w:instrText>
      </w:r>
      <w:r>
        <w:rPr>
          <w:noProof/>
        </w:rPr>
      </w:r>
      <w:r>
        <w:rPr>
          <w:noProof/>
        </w:rPr>
        <w:fldChar w:fldCharType="separate"/>
      </w:r>
      <w:r>
        <w:rPr>
          <w:noProof/>
        </w:rPr>
        <w:t>55</w:t>
      </w:r>
      <w:r>
        <w:rPr>
          <w:noProof/>
        </w:rPr>
        <w:fldChar w:fldCharType="end"/>
      </w:r>
    </w:p>
    <w:p w14:paraId="24EC4C9A" w14:textId="6CADF57B" w:rsidR="00A42BD0" w:rsidRDefault="00A42BD0">
      <w:pPr>
        <w:pStyle w:val="TOC4"/>
        <w:rPr>
          <w:rFonts w:asciiTheme="minorHAnsi" w:hAnsiTheme="minorHAnsi" w:cstheme="minorBidi"/>
          <w:noProof/>
          <w:kern w:val="2"/>
          <w:sz w:val="24"/>
          <w:szCs w:val="24"/>
          <w:lang w:eastAsia="en-GB"/>
          <w14:ligatures w14:val="standardContextual"/>
        </w:rPr>
      </w:pPr>
      <w:r>
        <w:rPr>
          <w:noProof/>
        </w:rPr>
        <w:t>6.13.2.4</w:t>
      </w:r>
      <w:r>
        <w:rPr>
          <w:rFonts w:asciiTheme="minorHAnsi" w:hAnsiTheme="minorHAnsi" w:cstheme="minorBidi"/>
          <w:noProof/>
          <w:kern w:val="2"/>
          <w:sz w:val="24"/>
          <w:szCs w:val="24"/>
          <w:lang w:eastAsia="en-GB"/>
          <w14:ligatures w14:val="standardContextual"/>
        </w:rPr>
        <w:tab/>
      </w:r>
      <w:r>
        <w:rPr>
          <w:noProof/>
        </w:rPr>
        <w:t>Server-side senders</w:t>
      </w:r>
      <w:r>
        <w:rPr>
          <w:noProof/>
        </w:rPr>
        <w:tab/>
      </w:r>
      <w:r>
        <w:rPr>
          <w:noProof/>
        </w:rPr>
        <w:fldChar w:fldCharType="begin" w:fldLock="1"/>
      </w:r>
      <w:r>
        <w:rPr>
          <w:noProof/>
        </w:rPr>
        <w:instrText xml:space="preserve"> PAGEREF _Toc194063762 \h </w:instrText>
      </w:r>
      <w:r>
        <w:rPr>
          <w:noProof/>
        </w:rPr>
      </w:r>
      <w:r>
        <w:rPr>
          <w:noProof/>
        </w:rPr>
        <w:fldChar w:fldCharType="separate"/>
      </w:r>
      <w:r>
        <w:rPr>
          <w:noProof/>
        </w:rPr>
        <w:t>56</w:t>
      </w:r>
      <w:r>
        <w:rPr>
          <w:noProof/>
        </w:rPr>
        <w:fldChar w:fldCharType="end"/>
      </w:r>
    </w:p>
    <w:p w14:paraId="184366CC" w14:textId="57A32786" w:rsidR="00A42BD0" w:rsidRDefault="00A42BD0">
      <w:pPr>
        <w:pStyle w:val="TOC5"/>
        <w:rPr>
          <w:rFonts w:asciiTheme="minorHAnsi" w:hAnsiTheme="minorHAnsi" w:cstheme="minorBidi"/>
          <w:noProof/>
          <w:kern w:val="2"/>
          <w:sz w:val="24"/>
          <w:szCs w:val="24"/>
          <w:lang w:eastAsia="en-GB"/>
          <w14:ligatures w14:val="standardContextual"/>
        </w:rPr>
      </w:pPr>
      <w:r>
        <w:rPr>
          <w:noProof/>
        </w:rPr>
        <w:t>6.13.2.4.1</w:t>
      </w:r>
      <w:r>
        <w:rPr>
          <w:rFonts w:asciiTheme="minorHAnsi" w:hAnsiTheme="minorHAnsi" w:cstheme="minorBidi"/>
          <w:noProof/>
          <w:kern w:val="2"/>
          <w:sz w:val="24"/>
          <w:szCs w:val="24"/>
          <w:lang w:eastAsia="en-GB"/>
          <w14:ligatures w14:val="standardContextual"/>
        </w:rPr>
        <w:tab/>
      </w:r>
      <w:r>
        <w:rPr>
          <w:noProof/>
        </w:rPr>
        <w:t>Server sender implementation details</w:t>
      </w:r>
      <w:r>
        <w:rPr>
          <w:noProof/>
        </w:rPr>
        <w:tab/>
      </w:r>
      <w:r>
        <w:rPr>
          <w:noProof/>
        </w:rPr>
        <w:fldChar w:fldCharType="begin" w:fldLock="1"/>
      </w:r>
      <w:r>
        <w:rPr>
          <w:noProof/>
        </w:rPr>
        <w:instrText xml:space="preserve"> PAGEREF _Toc194063763 \h </w:instrText>
      </w:r>
      <w:r>
        <w:rPr>
          <w:noProof/>
        </w:rPr>
      </w:r>
      <w:r>
        <w:rPr>
          <w:noProof/>
        </w:rPr>
        <w:fldChar w:fldCharType="separate"/>
      </w:r>
      <w:r>
        <w:rPr>
          <w:noProof/>
        </w:rPr>
        <w:t>56</w:t>
      </w:r>
      <w:r>
        <w:rPr>
          <w:noProof/>
        </w:rPr>
        <w:fldChar w:fldCharType="end"/>
      </w:r>
    </w:p>
    <w:p w14:paraId="6CCB5216" w14:textId="75A17F16" w:rsidR="00A42BD0" w:rsidRDefault="00A42BD0">
      <w:pPr>
        <w:pStyle w:val="TOC5"/>
        <w:rPr>
          <w:rFonts w:asciiTheme="minorHAnsi" w:hAnsiTheme="minorHAnsi" w:cstheme="minorBidi"/>
          <w:noProof/>
          <w:kern w:val="2"/>
          <w:sz w:val="24"/>
          <w:szCs w:val="24"/>
          <w:lang w:eastAsia="en-GB"/>
          <w14:ligatures w14:val="standardContextual"/>
        </w:rPr>
      </w:pPr>
      <w:r>
        <w:rPr>
          <w:noProof/>
        </w:rPr>
        <w:t>6.13.2.4.2</w:t>
      </w:r>
      <w:r>
        <w:rPr>
          <w:rFonts w:asciiTheme="minorHAnsi" w:hAnsiTheme="minorHAnsi" w:cstheme="minorBidi"/>
          <w:noProof/>
          <w:kern w:val="2"/>
          <w:sz w:val="24"/>
          <w:szCs w:val="24"/>
          <w:lang w:eastAsia="en-GB"/>
          <w14:ligatures w14:val="standardContextual"/>
        </w:rPr>
        <w:tab/>
      </w:r>
      <w:r>
        <w:rPr>
          <w:noProof/>
        </w:rPr>
        <w:t>Server side implementation evaluation</w:t>
      </w:r>
      <w:r>
        <w:rPr>
          <w:noProof/>
        </w:rPr>
        <w:tab/>
      </w:r>
      <w:r>
        <w:rPr>
          <w:noProof/>
        </w:rPr>
        <w:fldChar w:fldCharType="begin" w:fldLock="1"/>
      </w:r>
      <w:r>
        <w:rPr>
          <w:noProof/>
        </w:rPr>
        <w:instrText xml:space="preserve"> PAGEREF _Toc194063764 \h </w:instrText>
      </w:r>
      <w:r>
        <w:rPr>
          <w:noProof/>
        </w:rPr>
      </w:r>
      <w:r>
        <w:rPr>
          <w:noProof/>
        </w:rPr>
        <w:fldChar w:fldCharType="separate"/>
      </w:r>
      <w:r>
        <w:rPr>
          <w:noProof/>
        </w:rPr>
        <w:t>56</w:t>
      </w:r>
      <w:r>
        <w:rPr>
          <w:noProof/>
        </w:rPr>
        <w:fldChar w:fldCharType="end"/>
      </w:r>
    </w:p>
    <w:p w14:paraId="4F18F5C0" w14:textId="661C6EBC" w:rsidR="00A42BD0" w:rsidRDefault="00A42BD0">
      <w:pPr>
        <w:pStyle w:val="TOC4"/>
        <w:rPr>
          <w:rFonts w:asciiTheme="minorHAnsi" w:hAnsiTheme="minorHAnsi" w:cstheme="minorBidi"/>
          <w:noProof/>
          <w:kern w:val="2"/>
          <w:sz w:val="24"/>
          <w:szCs w:val="24"/>
          <w:lang w:eastAsia="en-GB"/>
          <w14:ligatures w14:val="standardContextual"/>
        </w:rPr>
      </w:pPr>
      <w:r>
        <w:rPr>
          <w:noProof/>
          <w:lang w:eastAsia="zh-CN"/>
        </w:rPr>
        <w:t>6.13.2.5</w:t>
      </w:r>
      <w:r>
        <w:rPr>
          <w:rFonts w:asciiTheme="minorHAnsi" w:hAnsiTheme="minorHAnsi" w:cstheme="minorBidi"/>
          <w:noProof/>
          <w:kern w:val="2"/>
          <w:sz w:val="24"/>
          <w:szCs w:val="24"/>
          <w:lang w:eastAsia="en-GB"/>
          <w14:ligatures w14:val="standardContextual"/>
        </w:rPr>
        <w:tab/>
      </w:r>
      <w:r>
        <w:rPr>
          <w:noProof/>
          <w:lang w:eastAsia="zh-CN"/>
        </w:rPr>
        <w:t>Aggregate Statistics</w:t>
      </w:r>
      <w:r>
        <w:rPr>
          <w:noProof/>
        </w:rPr>
        <w:tab/>
      </w:r>
      <w:r>
        <w:rPr>
          <w:noProof/>
        </w:rPr>
        <w:fldChar w:fldCharType="begin" w:fldLock="1"/>
      </w:r>
      <w:r>
        <w:rPr>
          <w:noProof/>
        </w:rPr>
        <w:instrText xml:space="preserve"> PAGEREF _Toc194063765 \h </w:instrText>
      </w:r>
      <w:r>
        <w:rPr>
          <w:noProof/>
        </w:rPr>
      </w:r>
      <w:r>
        <w:rPr>
          <w:noProof/>
        </w:rPr>
        <w:fldChar w:fldCharType="separate"/>
      </w:r>
      <w:r>
        <w:rPr>
          <w:noProof/>
        </w:rPr>
        <w:t>60</w:t>
      </w:r>
      <w:r>
        <w:rPr>
          <w:noProof/>
        </w:rPr>
        <w:fldChar w:fldCharType="end"/>
      </w:r>
    </w:p>
    <w:p w14:paraId="0B98A5FD" w14:textId="7FF14FA5" w:rsidR="00A42BD0" w:rsidRDefault="00A42BD0">
      <w:pPr>
        <w:pStyle w:val="TOC3"/>
        <w:rPr>
          <w:rFonts w:asciiTheme="minorHAnsi" w:hAnsiTheme="minorHAnsi" w:cstheme="minorBidi"/>
          <w:noProof/>
          <w:kern w:val="2"/>
          <w:sz w:val="24"/>
          <w:szCs w:val="24"/>
          <w:lang w:eastAsia="en-GB"/>
          <w14:ligatures w14:val="standardContextual"/>
        </w:rPr>
      </w:pPr>
      <w:r>
        <w:rPr>
          <w:noProof/>
        </w:rPr>
        <w:t>6.13.3</w:t>
      </w:r>
      <w:r>
        <w:rPr>
          <w:rFonts w:asciiTheme="minorHAnsi" w:hAnsiTheme="minorHAnsi" w:cstheme="minorBidi"/>
          <w:noProof/>
          <w:kern w:val="2"/>
          <w:sz w:val="24"/>
          <w:szCs w:val="24"/>
          <w:lang w:eastAsia="en-GB"/>
          <w14:ligatures w14:val="standardContextual"/>
        </w:rPr>
        <w:tab/>
      </w:r>
      <w:r>
        <w:rPr>
          <w:noProof/>
        </w:rPr>
        <w:t>Discussion and conclusion</w:t>
      </w:r>
      <w:r>
        <w:rPr>
          <w:noProof/>
        </w:rPr>
        <w:tab/>
      </w:r>
      <w:r>
        <w:rPr>
          <w:noProof/>
        </w:rPr>
        <w:fldChar w:fldCharType="begin" w:fldLock="1"/>
      </w:r>
      <w:r>
        <w:rPr>
          <w:noProof/>
        </w:rPr>
        <w:instrText xml:space="preserve"> PAGEREF _Toc194063766 \h </w:instrText>
      </w:r>
      <w:r>
        <w:rPr>
          <w:noProof/>
        </w:rPr>
      </w:r>
      <w:r>
        <w:rPr>
          <w:noProof/>
        </w:rPr>
        <w:fldChar w:fldCharType="separate"/>
      </w:r>
      <w:r>
        <w:rPr>
          <w:noProof/>
        </w:rPr>
        <w:t>62</w:t>
      </w:r>
      <w:r>
        <w:rPr>
          <w:noProof/>
        </w:rPr>
        <w:fldChar w:fldCharType="end"/>
      </w:r>
    </w:p>
    <w:p w14:paraId="7A248936" w14:textId="6DA6A004" w:rsidR="00A42BD0" w:rsidRDefault="00A42BD0">
      <w:pPr>
        <w:pStyle w:val="TOC3"/>
        <w:rPr>
          <w:rFonts w:asciiTheme="minorHAnsi" w:hAnsiTheme="minorHAnsi" w:cstheme="minorBidi"/>
          <w:noProof/>
          <w:kern w:val="2"/>
          <w:sz w:val="24"/>
          <w:szCs w:val="24"/>
          <w:lang w:eastAsia="en-GB"/>
          <w14:ligatures w14:val="standardContextual"/>
        </w:rPr>
      </w:pPr>
      <w:r>
        <w:rPr>
          <w:noProof/>
        </w:rPr>
        <w:t>6.13.4</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_Toc194063767 \h </w:instrText>
      </w:r>
      <w:r>
        <w:rPr>
          <w:noProof/>
        </w:rPr>
      </w:r>
      <w:r>
        <w:rPr>
          <w:noProof/>
        </w:rPr>
        <w:fldChar w:fldCharType="separate"/>
      </w:r>
      <w:r>
        <w:rPr>
          <w:noProof/>
        </w:rPr>
        <w:t>63</w:t>
      </w:r>
      <w:r>
        <w:rPr>
          <w:noProof/>
        </w:rPr>
        <w:fldChar w:fldCharType="end"/>
      </w:r>
    </w:p>
    <w:p w14:paraId="66B0E68F" w14:textId="1CE2BE6B"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fldLock="1"/>
      </w:r>
      <w:r>
        <w:rPr>
          <w:noProof/>
        </w:rPr>
        <w:instrText xml:space="preserve"> PAGEREF _Toc194063768 \h </w:instrText>
      </w:r>
      <w:r>
        <w:rPr>
          <w:noProof/>
        </w:rPr>
      </w:r>
      <w:r>
        <w:rPr>
          <w:noProof/>
        </w:rPr>
        <w:fldChar w:fldCharType="separate"/>
      </w:r>
      <w:r>
        <w:rPr>
          <w:noProof/>
        </w:rPr>
        <w:t>63</w:t>
      </w:r>
      <w:r>
        <w:rPr>
          <w:noProof/>
        </w:rPr>
        <w:fldChar w:fldCharType="end"/>
      </w:r>
    </w:p>
    <w:p w14:paraId="2B89E53A" w14:textId="19B87CA3" w:rsidR="00A42BD0" w:rsidRDefault="00A42BD0">
      <w:pPr>
        <w:pStyle w:val="TOC3"/>
        <w:rPr>
          <w:rFonts w:asciiTheme="minorHAnsi" w:hAnsiTheme="minorHAnsi" w:cstheme="minorBidi"/>
          <w:noProof/>
          <w:kern w:val="2"/>
          <w:sz w:val="24"/>
          <w:szCs w:val="24"/>
          <w:lang w:eastAsia="en-GB"/>
          <w14:ligatures w14:val="standardContextual"/>
        </w:rPr>
      </w:pPr>
      <w:r>
        <w:rPr>
          <w:noProof/>
        </w:rPr>
        <w:t>6.14.1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_Toc194063769 \h </w:instrText>
      </w:r>
      <w:r>
        <w:rPr>
          <w:noProof/>
        </w:rPr>
      </w:r>
      <w:r>
        <w:rPr>
          <w:noProof/>
        </w:rPr>
        <w:fldChar w:fldCharType="separate"/>
      </w:r>
      <w:r>
        <w:rPr>
          <w:noProof/>
        </w:rPr>
        <w:t>63</w:t>
      </w:r>
      <w:r>
        <w:rPr>
          <w:noProof/>
        </w:rPr>
        <w:fldChar w:fldCharType="end"/>
      </w:r>
    </w:p>
    <w:p w14:paraId="642B9D69" w14:textId="61399A2C" w:rsidR="00A42BD0" w:rsidRDefault="00A42BD0">
      <w:pPr>
        <w:pStyle w:val="TOC3"/>
        <w:rPr>
          <w:rFonts w:asciiTheme="minorHAnsi" w:hAnsiTheme="minorHAnsi" w:cstheme="minorBidi"/>
          <w:noProof/>
          <w:kern w:val="2"/>
          <w:sz w:val="24"/>
          <w:szCs w:val="24"/>
          <w:lang w:eastAsia="en-GB"/>
          <w14:ligatures w14:val="standardContextual"/>
        </w:rPr>
      </w:pPr>
      <w:r>
        <w:rPr>
          <w:noProof/>
        </w:rPr>
        <w:t>6.14.2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_Toc194063770 \h </w:instrText>
      </w:r>
      <w:r>
        <w:rPr>
          <w:noProof/>
        </w:rPr>
      </w:r>
      <w:r>
        <w:rPr>
          <w:noProof/>
        </w:rPr>
        <w:fldChar w:fldCharType="separate"/>
      </w:r>
      <w:r>
        <w:rPr>
          <w:noProof/>
        </w:rPr>
        <w:t>63</w:t>
      </w:r>
      <w:r>
        <w:rPr>
          <w:noProof/>
        </w:rPr>
        <w:fldChar w:fldCharType="end"/>
      </w:r>
    </w:p>
    <w:p w14:paraId="7842BFF3" w14:textId="4D0BCE23" w:rsidR="00A42BD0" w:rsidRDefault="00A42BD0">
      <w:pPr>
        <w:pStyle w:val="TOC4"/>
        <w:rPr>
          <w:rFonts w:asciiTheme="minorHAnsi" w:hAnsiTheme="minorHAnsi" w:cstheme="minorBidi"/>
          <w:noProof/>
          <w:kern w:val="2"/>
          <w:sz w:val="24"/>
          <w:szCs w:val="24"/>
          <w:lang w:eastAsia="en-GB"/>
          <w14:ligatures w14:val="standardContextual"/>
        </w:rPr>
      </w:pPr>
      <w:r>
        <w:rPr>
          <w:noProof/>
        </w:rPr>
        <w:t>6.14.2.1</w:t>
      </w:r>
      <w:r>
        <w:rPr>
          <w:rFonts w:asciiTheme="minorHAnsi" w:hAnsiTheme="minorHAnsi" w:cstheme="minorBidi"/>
          <w:noProof/>
          <w:kern w:val="2"/>
          <w:sz w:val="24"/>
          <w:szCs w:val="24"/>
          <w:lang w:eastAsia="en-GB"/>
          <w14:ligatures w14:val="standardContextual"/>
        </w:rPr>
        <w:tab/>
      </w:r>
      <w:r>
        <w:rPr>
          <w:noProof/>
        </w:rPr>
        <w:t>RTCP messages</w:t>
      </w:r>
      <w:r>
        <w:rPr>
          <w:noProof/>
        </w:rPr>
        <w:tab/>
      </w:r>
      <w:r>
        <w:rPr>
          <w:noProof/>
        </w:rPr>
        <w:fldChar w:fldCharType="begin" w:fldLock="1"/>
      </w:r>
      <w:r>
        <w:rPr>
          <w:noProof/>
        </w:rPr>
        <w:instrText xml:space="preserve"> PAGEREF _Toc194063771 \h </w:instrText>
      </w:r>
      <w:r>
        <w:rPr>
          <w:noProof/>
        </w:rPr>
      </w:r>
      <w:r>
        <w:rPr>
          <w:noProof/>
        </w:rPr>
        <w:fldChar w:fldCharType="separate"/>
      </w:r>
      <w:r>
        <w:rPr>
          <w:noProof/>
        </w:rPr>
        <w:t>64</w:t>
      </w:r>
      <w:r>
        <w:rPr>
          <w:noProof/>
        </w:rPr>
        <w:fldChar w:fldCharType="end"/>
      </w:r>
    </w:p>
    <w:p w14:paraId="33CAC251" w14:textId="2CE7134A" w:rsidR="00A42BD0" w:rsidRDefault="00A42BD0">
      <w:pPr>
        <w:pStyle w:val="TOC4"/>
        <w:rPr>
          <w:rFonts w:asciiTheme="minorHAnsi" w:hAnsiTheme="minorHAnsi" w:cstheme="minorBidi"/>
          <w:noProof/>
          <w:kern w:val="2"/>
          <w:sz w:val="24"/>
          <w:szCs w:val="24"/>
          <w:lang w:eastAsia="en-GB"/>
          <w14:ligatures w14:val="standardContextual"/>
        </w:rPr>
      </w:pPr>
      <w:r>
        <w:rPr>
          <w:noProof/>
        </w:rPr>
        <w:t>6.14.2.2</w:t>
      </w:r>
      <w:r>
        <w:rPr>
          <w:rFonts w:asciiTheme="minorHAnsi" w:hAnsiTheme="minorHAnsi" w:cstheme="minorBidi"/>
          <w:noProof/>
          <w:kern w:val="2"/>
          <w:sz w:val="24"/>
          <w:szCs w:val="24"/>
          <w:lang w:eastAsia="en-GB"/>
          <w14:ligatures w14:val="standardContextual"/>
        </w:rPr>
        <w:tab/>
      </w:r>
      <w:r>
        <w:rPr>
          <w:noProof/>
        </w:rPr>
        <w:t>RTP header extensions</w:t>
      </w:r>
      <w:r>
        <w:rPr>
          <w:noProof/>
        </w:rPr>
        <w:tab/>
      </w:r>
      <w:r>
        <w:rPr>
          <w:noProof/>
        </w:rPr>
        <w:fldChar w:fldCharType="begin" w:fldLock="1"/>
      </w:r>
      <w:r>
        <w:rPr>
          <w:noProof/>
        </w:rPr>
        <w:instrText xml:space="preserve"> PAGEREF _Toc194063772 \h </w:instrText>
      </w:r>
      <w:r>
        <w:rPr>
          <w:noProof/>
        </w:rPr>
      </w:r>
      <w:r>
        <w:rPr>
          <w:noProof/>
        </w:rPr>
        <w:fldChar w:fldCharType="separate"/>
      </w:r>
      <w:r>
        <w:rPr>
          <w:noProof/>
        </w:rPr>
        <w:t>66</w:t>
      </w:r>
      <w:r>
        <w:rPr>
          <w:noProof/>
        </w:rPr>
        <w:fldChar w:fldCharType="end"/>
      </w:r>
    </w:p>
    <w:p w14:paraId="048D6CC7" w14:textId="5F3653AD"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6.15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fldLock="1"/>
      </w:r>
      <w:r>
        <w:rPr>
          <w:noProof/>
        </w:rPr>
        <w:instrText xml:space="preserve"> PAGEREF _Toc194063773 \h </w:instrText>
      </w:r>
      <w:r>
        <w:rPr>
          <w:noProof/>
        </w:rPr>
      </w:r>
      <w:r>
        <w:rPr>
          <w:noProof/>
        </w:rPr>
        <w:fldChar w:fldCharType="separate"/>
      </w:r>
      <w:r>
        <w:rPr>
          <w:noProof/>
        </w:rPr>
        <w:t>67</w:t>
      </w:r>
      <w:r>
        <w:rPr>
          <w:noProof/>
        </w:rPr>
        <w:fldChar w:fldCharType="end"/>
      </w:r>
    </w:p>
    <w:p w14:paraId="4092CF7B" w14:textId="274136D4" w:rsidR="00A42BD0" w:rsidRDefault="00A42BD0">
      <w:pPr>
        <w:pStyle w:val="TOC3"/>
        <w:rPr>
          <w:rFonts w:asciiTheme="minorHAnsi" w:hAnsiTheme="minorHAnsi" w:cstheme="minorBidi"/>
          <w:noProof/>
          <w:kern w:val="2"/>
          <w:sz w:val="24"/>
          <w:szCs w:val="24"/>
          <w:lang w:eastAsia="en-GB"/>
          <w14:ligatures w14:val="standardContextual"/>
        </w:rPr>
      </w:pPr>
      <w:r>
        <w:rPr>
          <w:noProof/>
        </w:rPr>
        <w:t>6.15.2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_Toc194063774 \h </w:instrText>
      </w:r>
      <w:r>
        <w:rPr>
          <w:noProof/>
        </w:rPr>
      </w:r>
      <w:r>
        <w:rPr>
          <w:noProof/>
        </w:rPr>
        <w:fldChar w:fldCharType="separate"/>
      </w:r>
      <w:r>
        <w:rPr>
          <w:noProof/>
        </w:rPr>
        <w:t>67</w:t>
      </w:r>
      <w:r>
        <w:rPr>
          <w:noProof/>
        </w:rPr>
        <w:fldChar w:fldCharType="end"/>
      </w:r>
    </w:p>
    <w:p w14:paraId="5B2E7C92" w14:textId="49BD6C99" w:rsidR="00A42BD0" w:rsidRDefault="00A42BD0">
      <w:pPr>
        <w:pStyle w:val="TOC4"/>
        <w:rPr>
          <w:rFonts w:asciiTheme="minorHAnsi" w:hAnsiTheme="minorHAnsi" w:cstheme="minorBidi"/>
          <w:noProof/>
          <w:kern w:val="2"/>
          <w:sz w:val="24"/>
          <w:szCs w:val="24"/>
          <w:lang w:eastAsia="en-GB"/>
          <w14:ligatures w14:val="standardContextual"/>
        </w:rPr>
      </w:pPr>
      <w:r>
        <w:rPr>
          <w:noProof/>
        </w:rPr>
        <w:t>6.15.2.1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_Toc194063775 \h </w:instrText>
      </w:r>
      <w:r>
        <w:rPr>
          <w:noProof/>
        </w:rPr>
      </w:r>
      <w:r>
        <w:rPr>
          <w:noProof/>
        </w:rPr>
        <w:fldChar w:fldCharType="separate"/>
      </w:r>
      <w:r>
        <w:rPr>
          <w:noProof/>
        </w:rPr>
        <w:t>67</w:t>
      </w:r>
      <w:r>
        <w:rPr>
          <w:noProof/>
        </w:rPr>
        <w:fldChar w:fldCharType="end"/>
      </w:r>
    </w:p>
    <w:p w14:paraId="216DD38B" w14:textId="01867789" w:rsidR="00A42BD0" w:rsidRDefault="00A42BD0">
      <w:pPr>
        <w:pStyle w:val="TOC4"/>
        <w:rPr>
          <w:rFonts w:asciiTheme="minorHAnsi" w:hAnsiTheme="minorHAnsi" w:cstheme="minorBidi"/>
          <w:noProof/>
          <w:kern w:val="2"/>
          <w:sz w:val="24"/>
          <w:szCs w:val="24"/>
          <w:lang w:eastAsia="en-GB"/>
          <w14:ligatures w14:val="standardContextual"/>
        </w:rPr>
      </w:pPr>
      <w:r>
        <w:rPr>
          <w:noProof/>
        </w:rPr>
        <w:t>6.15.2.2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fldLock="1"/>
      </w:r>
      <w:r>
        <w:rPr>
          <w:noProof/>
        </w:rPr>
        <w:instrText xml:space="preserve"> PAGEREF _Toc194063776 \h </w:instrText>
      </w:r>
      <w:r>
        <w:rPr>
          <w:noProof/>
        </w:rPr>
      </w:r>
      <w:r>
        <w:rPr>
          <w:noProof/>
        </w:rPr>
        <w:fldChar w:fldCharType="separate"/>
      </w:r>
      <w:r>
        <w:rPr>
          <w:noProof/>
        </w:rPr>
        <w:t>68</w:t>
      </w:r>
      <w:r>
        <w:rPr>
          <w:noProof/>
        </w:rPr>
        <w:fldChar w:fldCharType="end"/>
      </w:r>
    </w:p>
    <w:p w14:paraId="0D59418F" w14:textId="48AC4C81" w:rsidR="00A42BD0" w:rsidRDefault="00A42BD0">
      <w:pPr>
        <w:pStyle w:val="TOC4"/>
        <w:rPr>
          <w:rFonts w:asciiTheme="minorHAnsi" w:hAnsiTheme="minorHAnsi" w:cstheme="minorBidi"/>
          <w:noProof/>
          <w:kern w:val="2"/>
          <w:sz w:val="24"/>
          <w:szCs w:val="24"/>
          <w:lang w:eastAsia="en-GB"/>
          <w14:ligatures w14:val="standardContextual"/>
        </w:rPr>
      </w:pPr>
      <w:r>
        <w:rPr>
          <w:noProof/>
        </w:rPr>
        <w:t>6.15.2.3</w:t>
      </w:r>
      <w:r>
        <w:rPr>
          <w:rFonts w:asciiTheme="minorHAnsi" w:hAnsiTheme="minorHAnsi" w:cstheme="minorBidi"/>
          <w:noProof/>
          <w:kern w:val="2"/>
          <w:sz w:val="24"/>
          <w:szCs w:val="24"/>
          <w:lang w:eastAsia="en-GB"/>
          <w14:ligatures w14:val="standardContextual"/>
        </w:rPr>
        <w:tab/>
      </w:r>
      <w:r>
        <w:rPr>
          <w:noProof/>
        </w:rPr>
        <w:t>Analysis of the solution</w:t>
      </w:r>
      <w:r>
        <w:rPr>
          <w:noProof/>
        </w:rPr>
        <w:tab/>
      </w:r>
      <w:r>
        <w:rPr>
          <w:noProof/>
        </w:rPr>
        <w:fldChar w:fldCharType="begin" w:fldLock="1"/>
      </w:r>
      <w:r>
        <w:rPr>
          <w:noProof/>
        </w:rPr>
        <w:instrText xml:space="preserve"> PAGEREF _Toc194063777 \h </w:instrText>
      </w:r>
      <w:r>
        <w:rPr>
          <w:noProof/>
        </w:rPr>
      </w:r>
      <w:r>
        <w:rPr>
          <w:noProof/>
        </w:rPr>
        <w:fldChar w:fldCharType="separate"/>
      </w:r>
      <w:r>
        <w:rPr>
          <w:noProof/>
        </w:rPr>
        <w:t>69</w:t>
      </w:r>
      <w:r>
        <w:rPr>
          <w:noProof/>
        </w:rPr>
        <w:fldChar w:fldCharType="end"/>
      </w:r>
    </w:p>
    <w:p w14:paraId="3434B80F" w14:textId="0D791910" w:rsidR="00A42BD0" w:rsidRDefault="00A42BD0">
      <w:pPr>
        <w:pStyle w:val="TOC2"/>
        <w:rPr>
          <w:rFonts w:asciiTheme="minorHAnsi" w:hAnsiTheme="minorHAnsi" w:cstheme="minorBidi"/>
          <w:noProof/>
          <w:kern w:val="2"/>
          <w:sz w:val="24"/>
          <w:szCs w:val="24"/>
          <w:lang w:eastAsia="en-GB"/>
          <w14:ligatures w14:val="standardContextual"/>
        </w:rPr>
      </w:pPr>
      <w:r>
        <w:rPr>
          <w:noProof/>
        </w:rPr>
        <w:t>6.16</w:t>
      </w:r>
      <w:r>
        <w:rPr>
          <w:rFonts w:asciiTheme="minorHAnsi" w:hAnsiTheme="minorHAnsi" w:cstheme="minorBidi"/>
          <w:noProof/>
          <w:kern w:val="2"/>
          <w:sz w:val="24"/>
          <w:szCs w:val="24"/>
          <w:lang w:eastAsia="en-GB"/>
          <w14:ligatures w14:val="standardContextual"/>
        </w:rPr>
        <w:tab/>
      </w:r>
      <w:r>
        <w:rPr>
          <w:noProof/>
        </w:rPr>
        <w:t>Solution #16: RTP header extension for dynamic traffic characteristics</w:t>
      </w:r>
      <w:r>
        <w:rPr>
          <w:noProof/>
        </w:rPr>
        <w:tab/>
      </w:r>
      <w:r>
        <w:rPr>
          <w:noProof/>
        </w:rPr>
        <w:fldChar w:fldCharType="begin" w:fldLock="1"/>
      </w:r>
      <w:r>
        <w:rPr>
          <w:noProof/>
        </w:rPr>
        <w:instrText xml:space="preserve"> PAGEREF _Toc194063778 \h </w:instrText>
      </w:r>
      <w:r>
        <w:rPr>
          <w:noProof/>
        </w:rPr>
      </w:r>
      <w:r>
        <w:rPr>
          <w:noProof/>
        </w:rPr>
        <w:fldChar w:fldCharType="separate"/>
      </w:r>
      <w:r>
        <w:rPr>
          <w:noProof/>
        </w:rPr>
        <w:t>69</w:t>
      </w:r>
      <w:r>
        <w:rPr>
          <w:noProof/>
        </w:rPr>
        <w:fldChar w:fldCharType="end"/>
      </w:r>
    </w:p>
    <w:p w14:paraId="6585D843" w14:textId="7097D2A9" w:rsidR="00A42BD0" w:rsidRDefault="00A42BD0">
      <w:pPr>
        <w:pStyle w:val="TOC3"/>
        <w:rPr>
          <w:rFonts w:asciiTheme="minorHAnsi" w:hAnsiTheme="minorHAnsi" w:cstheme="minorBidi"/>
          <w:noProof/>
          <w:kern w:val="2"/>
          <w:sz w:val="24"/>
          <w:szCs w:val="24"/>
          <w:lang w:eastAsia="en-GB"/>
          <w14:ligatures w14:val="standardContextual"/>
        </w:rPr>
      </w:pPr>
      <w:r>
        <w:rPr>
          <w:noProof/>
        </w:rPr>
        <w:t>6.16.1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_Toc194063779 \h </w:instrText>
      </w:r>
      <w:r>
        <w:rPr>
          <w:noProof/>
        </w:rPr>
      </w:r>
      <w:r>
        <w:rPr>
          <w:noProof/>
        </w:rPr>
        <w:fldChar w:fldCharType="separate"/>
      </w:r>
      <w:r>
        <w:rPr>
          <w:noProof/>
        </w:rPr>
        <w:t>69</w:t>
      </w:r>
      <w:r>
        <w:rPr>
          <w:noProof/>
        </w:rPr>
        <w:fldChar w:fldCharType="end"/>
      </w:r>
    </w:p>
    <w:p w14:paraId="5AC660C0" w14:textId="0E974BD5" w:rsidR="00A42BD0" w:rsidRDefault="00A42BD0">
      <w:pPr>
        <w:pStyle w:val="TOC3"/>
        <w:rPr>
          <w:rFonts w:asciiTheme="minorHAnsi" w:hAnsiTheme="minorHAnsi" w:cstheme="minorBidi"/>
          <w:noProof/>
          <w:kern w:val="2"/>
          <w:sz w:val="24"/>
          <w:szCs w:val="24"/>
          <w:lang w:eastAsia="en-GB"/>
          <w14:ligatures w14:val="standardContextual"/>
        </w:rPr>
      </w:pPr>
      <w:r>
        <w:rPr>
          <w:noProof/>
        </w:rPr>
        <w:t>6.16.2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_Toc194063780 \h </w:instrText>
      </w:r>
      <w:r>
        <w:rPr>
          <w:noProof/>
        </w:rPr>
      </w:r>
      <w:r>
        <w:rPr>
          <w:noProof/>
        </w:rPr>
        <w:fldChar w:fldCharType="separate"/>
      </w:r>
      <w:r>
        <w:rPr>
          <w:noProof/>
        </w:rPr>
        <w:t>69</w:t>
      </w:r>
      <w:r>
        <w:rPr>
          <w:noProof/>
        </w:rPr>
        <w:fldChar w:fldCharType="end"/>
      </w:r>
    </w:p>
    <w:p w14:paraId="077A7A7F" w14:textId="442157E9" w:rsidR="00A42BD0" w:rsidRDefault="00A42BD0">
      <w:pPr>
        <w:pStyle w:val="TOC4"/>
        <w:rPr>
          <w:rFonts w:asciiTheme="minorHAnsi" w:hAnsiTheme="minorHAnsi" w:cstheme="minorBidi"/>
          <w:noProof/>
          <w:kern w:val="2"/>
          <w:sz w:val="24"/>
          <w:szCs w:val="24"/>
          <w:lang w:eastAsia="en-GB"/>
          <w14:ligatures w14:val="standardContextual"/>
        </w:rPr>
      </w:pPr>
      <w:r>
        <w:rPr>
          <w:noProof/>
        </w:rPr>
        <w:t>6.16.2.1</w:t>
      </w:r>
      <w:r>
        <w:rPr>
          <w:rFonts w:asciiTheme="minorHAnsi" w:hAnsiTheme="minorHAnsi" w:cstheme="minorBidi"/>
          <w:noProof/>
          <w:kern w:val="2"/>
          <w:sz w:val="24"/>
          <w:szCs w:val="24"/>
          <w:lang w:eastAsia="en-GB"/>
          <w14:ligatures w14:val="standardContextual"/>
        </w:rPr>
        <w:tab/>
      </w:r>
      <w:r>
        <w:rPr>
          <w:noProof/>
        </w:rPr>
        <w:t>Intended usage in 5GS</w:t>
      </w:r>
      <w:r>
        <w:rPr>
          <w:noProof/>
        </w:rPr>
        <w:tab/>
      </w:r>
      <w:r>
        <w:rPr>
          <w:noProof/>
        </w:rPr>
        <w:fldChar w:fldCharType="begin" w:fldLock="1"/>
      </w:r>
      <w:r>
        <w:rPr>
          <w:noProof/>
        </w:rPr>
        <w:instrText xml:space="preserve"> PAGEREF _Toc194063781 \h </w:instrText>
      </w:r>
      <w:r>
        <w:rPr>
          <w:noProof/>
        </w:rPr>
      </w:r>
      <w:r>
        <w:rPr>
          <w:noProof/>
        </w:rPr>
        <w:fldChar w:fldCharType="separate"/>
      </w:r>
      <w:r>
        <w:rPr>
          <w:noProof/>
        </w:rPr>
        <w:t>70</w:t>
      </w:r>
      <w:r>
        <w:rPr>
          <w:noProof/>
        </w:rPr>
        <w:fldChar w:fldCharType="end"/>
      </w:r>
    </w:p>
    <w:p w14:paraId="00BA1E53" w14:textId="27C41BAA" w:rsidR="00A42BD0" w:rsidRDefault="00A42BD0">
      <w:pPr>
        <w:pStyle w:val="TOC4"/>
        <w:rPr>
          <w:rFonts w:asciiTheme="minorHAnsi" w:hAnsiTheme="minorHAnsi" w:cstheme="minorBidi"/>
          <w:noProof/>
          <w:kern w:val="2"/>
          <w:sz w:val="24"/>
          <w:szCs w:val="24"/>
          <w:lang w:eastAsia="en-GB"/>
          <w14:ligatures w14:val="standardContextual"/>
        </w:rPr>
      </w:pPr>
      <w:r>
        <w:rPr>
          <w:noProof/>
        </w:rPr>
        <w:t>6.16.2.3</w:t>
      </w:r>
      <w:r>
        <w:rPr>
          <w:rFonts w:asciiTheme="minorHAnsi" w:hAnsiTheme="minorHAnsi" w:cstheme="minorBidi"/>
          <w:noProof/>
          <w:kern w:val="2"/>
          <w:sz w:val="24"/>
          <w:szCs w:val="24"/>
          <w:lang w:eastAsia="en-GB"/>
          <w14:ligatures w14:val="standardContextual"/>
        </w:rPr>
        <w:tab/>
      </w:r>
      <w:r>
        <w:rPr>
          <w:noProof/>
        </w:rPr>
        <w:t>One-byte RTP header extension format</w:t>
      </w:r>
      <w:r>
        <w:rPr>
          <w:noProof/>
        </w:rPr>
        <w:tab/>
      </w:r>
      <w:r>
        <w:rPr>
          <w:noProof/>
        </w:rPr>
        <w:fldChar w:fldCharType="begin" w:fldLock="1"/>
      </w:r>
      <w:r>
        <w:rPr>
          <w:noProof/>
        </w:rPr>
        <w:instrText xml:space="preserve"> PAGEREF _Toc194063782 \h </w:instrText>
      </w:r>
      <w:r>
        <w:rPr>
          <w:noProof/>
        </w:rPr>
      </w:r>
      <w:r>
        <w:rPr>
          <w:noProof/>
        </w:rPr>
        <w:fldChar w:fldCharType="separate"/>
      </w:r>
      <w:r>
        <w:rPr>
          <w:noProof/>
        </w:rPr>
        <w:t>70</w:t>
      </w:r>
      <w:r>
        <w:rPr>
          <w:noProof/>
        </w:rPr>
        <w:fldChar w:fldCharType="end"/>
      </w:r>
    </w:p>
    <w:p w14:paraId="7F2A14DD" w14:textId="359A330E" w:rsidR="00A42BD0" w:rsidRDefault="00A42BD0">
      <w:pPr>
        <w:pStyle w:val="TOC4"/>
        <w:rPr>
          <w:rFonts w:asciiTheme="minorHAnsi" w:hAnsiTheme="minorHAnsi" w:cstheme="minorBidi"/>
          <w:noProof/>
          <w:kern w:val="2"/>
          <w:sz w:val="24"/>
          <w:szCs w:val="24"/>
          <w:lang w:eastAsia="en-GB"/>
          <w14:ligatures w14:val="standardContextual"/>
        </w:rPr>
      </w:pPr>
      <w:r>
        <w:rPr>
          <w:noProof/>
        </w:rPr>
        <w:t>6.16.2.4</w:t>
      </w:r>
      <w:r>
        <w:rPr>
          <w:rFonts w:asciiTheme="minorHAnsi" w:hAnsiTheme="minorHAnsi" w:cstheme="minorBidi"/>
          <w:noProof/>
          <w:kern w:val="2"/>
          <w:sz w:val="24"/>
          <w:szCs w:val="24"/>
          <w:lang w:eastAsia="en-GB"/>
          <w14:ligatures w14:val="standardContextual"/>
        </w:rPr>
        <w:tab/>
      </w:r>
      <w:r>
        <w:rPr>
          <w:noProof/>
        </w:rPr>
        <w:t>Two-byte RTP Header Extension Format</w:t>
      </w:r>
      <w:r>
        <w:rPr>
          <w:noProof/>
        </w:rPr>
        <w:tab/>
      </w:r>
      <w:r>
        <w:rPr>
          <w:noProof/>
        </w:rPr>
        <w:fldChar w:fldCharType="begin" w:fldLock="1"/>
      </w:r>
      <w:r>
        <w:rPr>
          <w:noProof/>
        </w:rPr>
        <w:instrText xml:space="preserve"> PAGEREF _Toc194063783 \h </w:instrText>
      </w:r>
      <w:r>
        <w:rPr>
          <w:noProof/>
        </w:rPr>
      </w:r>
      <w:r>
        <w:rPr>
          <w:noProof/>
        </w:rPr>
        <w:fldChar w:fldCharType="separate"/>
      </w:r>
      <w:r>
        <w:rPr>
          <w:noProof/>
        </w:rPr>
        <w:t>71</w:t>
      </w:r>
      <w:r>
        <w:rPr>
          <w:noProof/>
        </w:rPr>
        <w:fldChar w:fldCharType="end"/>
      </w:r>
    </w:p>
    <w:p w14:paraId="0C6F63C4" w14:textId="3DDE1F4C" w:rsidR="00A42BD0" w:rsidRDefault="00A42BD0">
      <w:pPr>
        <w:pStyle w:val="TOC4"/>
        <w:rPr>
          <w:rFonts w:asciiTheme="minorHAnsi" w:hAnsiTheme="minorHAnsi" w:cstheme="minorBidi"/>
          <w:noProof/>
          <w:kern w:val="2"/>
          <w:sz w:val="24"/>
          <w:szCs w:val="24"/>
          <w:lang w:eastAsia="en-GB"/>
          <w14:ligatures w14:val="standardContextual"/>
        </w:rPr>
      </w:pPr>
      <w:r>
        <w:rPr>
          <w:noProof/>
        </w:rPr>
        <w:t>6.16.2.5</w:t>
      </w:r>
      <w:r>
        <w:rPr>
          <w:rFonts w:asciiTheme="minorHAnsi"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_Toc194063784 \h </w:instrText>
      </w:r>
      <w:r>
        <w:rPr>
          <w:noProof/>
        </w:rPr>
      </w:r>
      <w:r>
        <w:rPr>
          <w:noProof/>
        </w:rPr>
        <w:fldChar w:fldCharType="separate"/>
      </w:r>
      <w:r>
        <w:rPr>
          <w:noProof/>
        </w:rPr>
        <w:t>71</w:t>
      </w:r>
      <w:r>
        <w:rPr>
          <w:noProof/>
        </w:rPr>
        <w:fldChar w:fldCharType="end"/>
      </w:r>
    </w:p>
    <w:p w14:paraId="2853106D" w14:textId="2EE60045" w:rsidR="00A42BD0" w:rsidRDefault="00A42BD0">
      <w:pPr>
        <w:pStyle w:val="TOC4"/>
        <w:rPr>
          <w:rFonts w:asciiTheme="minorHAnsi" w:hAnsiTheme="minorHAnsi" w:cstheme="minorBidi"/>
          <w:noProof/>
          <w:kern w:val="2"/>
          <w:sz w:val="24"/>
          <w:szCs w:val="24"/>
          <w:lang w:eastAsia="en-GB"/>
          <w14:ligatures w14:val="standardContextual"/>
        </w:rPr>
      </w:pPr>
      <w:r>
        <w:rPr>
          <w:noProof/>
        </w:rPr>
        <w:t>6.16.2.6</w:t>
      </w:r>
      <w:r>
        <w:rPr>
          <w:rFonts w:asciiTheme="minorHAnsi"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_Toc194063785 \h </w:instrText>
      </w:r>
      <w:r>
        <w:rPr>
          <w:noProof/>
        </w:rPr>
      </w:r>
      <w:r>
        <w:rPr>
          <w:noProof/>
        </w:rPr>
        <w:fldChar w:fldCharType="separate"/>
      </w:r>
      <w:r>
        <w:rPr>
          <w:noProof/>
        </w:rPr>
        <w:t>72</w:t>
      </w:r>
      <w:r>
        <w:rPr>
          <w:noProof/>
        </w:rPr>
        <w:fldChar w:fldCharType="end"/>
      </w:r>
    </w:p>
    <w:p w14:paraId="15A9DE3F" w14:textId="274F2884" w:rsidR="00A42BD0" w:rsidRDefault="00A42BD0">
      <w:pPr>
        <w:pStyle w:val="TOC4"/>
        <w:rPr>
          <w:rFonts w:asciiTheme="minorHAnsi" w:hAnsiTheme="minorHAnsi" w:cstheme="minorBidi"/>
          <w:noProof/>
          <w:kern w:val="2"/>
          <w:sz w:val="24"/>
          <w:szCs w:val="24"/>
          <w:lang w:eastAsia="en-GB"/>
          <w14:ligatures w14:val="standardContextual"/>
        </w:rPr>
      </w:pPr>
      <w:r>
        <w:rPr>
          <w:noProof/>
        </w:rPr>
        <w:t>6.16.2.7</w:t>
      </w:r>
      <w:r>
        <w:rPr>
          <w:rFonts w:asciiTheme="minorHAnsi" w:hAnsiTheme="minorHAnsi" w:cstheme="minorBidi"/>
          <w:noProof/>
          <w:kern w:val="2"/>
          <w:sz w:val="24"/>
          <w:szCs w:val="24"/>
          <w:lang w:eastAsia="en-GB"/>
          <w14:ligatures w14:val="standardContextual"/>
        </w:rPr>
        <w:tab/>
      </w:r>
      <w:r>
        <w:rPr>
          <w:noProof/>
        </w:rPr>
        <w:t>Guidelines for</w:t>
      </w:r>
      <w:r w:rsidRPr="005D58C4">
        <w:rPr>
          <w:b/>
          <w:bCs/>
          <w:noProof/>
        </w:rPr>
        <w:t xml:space="preserve"> </w:t>
      </w:r>
      <w:r w:rsidRPr="005D58C4">
        <w:rPr>
          <w:bCs/>
          <w:noProof/>
        </w:rPr>
        <w:t>dynamic traffic characteristics</w:t>
      </w:r>
      <w:r>
        <w:rPr>
          <w:noProof/>
        </w:rPr>
        <w:t xml:space="preserve"> signaling</w:t>
      </w:r>
      <w:r>
        <w:rPr>
          <w:noProof/>
        </w:rPr>
        <w:tab/>
      </w:r>
      <w:r>
        <w:rPr>
          <w:noProof/>
        </w:rPr>
        <w:fldChar w:fldCharType="begin" w:fldLock="1"/>
      </w:r>
      <w:r>
        <w:rPr>
          <w:noProof/>
        </w:rPr>
        <w:instrText xml:space="preserve"> PAGEREF _Toc194063786 \h </w:instrText>
      </w:r>
      <w:r>
        <w:rPr>
          <w:noProof/>
        </w:rPr>
      </w:r>
      <w:r>
        <w:rPr>
          <w:noProof/>
        </w:rPr>
        <w:fldChar w:fldCharType="separate"/>
      </w:r>
      <w:r>
        <w:rPr>
          <w:noProof/>
        </w:rPr>
        <w:t>72</w:t>
      </w:r>
      <w:r>
        <w:rPr>
          <w:noProof/>
        </w:rPr>
        <w:fldChar w:fldCharType="end"/>
      </w:r>
    </w:p>
    <w:p w14:paraId="30BFD6A7" w14:textId="5BFE4C99" w:rsidR="00A42BD0" w:rsidRDefault="00A42BD0">
      <w:pPr>
        <w:pStyle w:val="TOC4"/>
        <w:rPr>
          <w:rFonts w:asciiTheme="minorHAnsi" w:hAnsiTheme="minorHAnsi" w:cstheme="minorBidi"/>
          <w:noProof/>
          <w:kern w:val="2"/>
          <w:sz w:val="24"/>
          <w:szCs w:val="24"/>
          <w:lang w:eastAsia="en-GB"/>
          <w14:ligatures w14:val="standardContextual"/>
        </w:rPr>
      </w:pPr>
      <w:r>
        <w:rPr>
          <w:noProof/>
        </w:rPr>
        <w:t>6.16.2.8</w:t>
      </w:r>
      <w:r>
        <w:rPr>
          <w:rFonts w:asciiTheme="minorHAnsi" w:hAnsiTheme="minorHAnsi" w:cstheme="minorBidi"/>
          <w:noProof/>
          <w:kern w:val="2"/>
          <w:sz w:val="24"/>
          <w:szCs w:val="24"/>
          <w:lang w:eastAsia="en-GB"/>
          <w14:ligatures w14:val="standardContextual"/>
        </w:rPr>
        <w:tab/>
      </w:r>
      <w:r>
        <w:rPr>
          <w:noProof/>
        </w:rPr>
        <w:t>Proposed Annex D.3</w:t>
      </w:r>
      <w:r>
        <w:rPr>
          <w:noProof/>
        </w:rPr>
        <w:tab/>
      </w:r>
      <w:r>
        <w:rPr>
          <w:noProof/>
        </w:rPr>
        <w:fldChar w:fldCharType="begin" w:fldLock="1"/>
      </w:r>
      <w:r>
        <w:rPr>
          <w:noProof/>
        </w:rPr>
        <w:instrText xml:space="preserve"> PAGEREF _Toc194063787 \h </w:instrText>
      </w:r>
      <w:r>
        <w:rPr>
          <w:noProof/>
        </w:rPr>
      </w:r>
      <w:r>
        <w:rPr>
          <w:noProof/>
        </w:rPr>
        <w:fldChar w:fldCharType="separate"/>
      </w:r>
      <w:r>
        <w:rPr>
          <w:noProof/>
        </w:rPr>
        <w:t>72</w:t>
      </w:r>
      <w:r>
        <w:rPr>
          <w:noProof/>
        </w:rPr>
        <w:fldChar w:fldCharType="end"/>
      </w:r>
    </w:p>
    <w:p w14:paraId="4A9A8E3F" w14:textId="3791873B" w:rsidR="00A42BD0" w:rsidRDefault="00A42BD0">
      <w:pPr>
        <w:pStyle w:val="TOC4"/>
        <w:rPr>
          <w:rFonts w:asciiTheme="minorHAnsi" w:hAnsiTheme="minorHAnsi" w:cstheme="minorBidi"/>
          <w:noProof/>
          <w:kern w:val="2"/>
          <w:sz w:val="24"/>
          <w:szCs w:val="24"/>
          <w:lang w:eastAsia="en-GB"/>
          <w14:ligatures w14:val="standardContextual"/>
        </w:rPr>
      </w:pPr>
      <w:r>
        <w:rPr>
          <w:noProof/>
        </w:rPr>
        <w:t>6.16.2.9</w:t>
      </w:r>
      <w:r>
        <w:rPr>
          <w:rFonts w:asciiTheme="minorHAnsi" w:hAnsiTheme="minorHAnsi" w:cstheme="minorBidi"/>
          <w:noProof/>
          <w:kern w:val="2"/>
          <w:sz w:val="24"/>
          <w:szCs w:val="24"/>
          <w:lang w:eastAsia="en-GB"/>
          <w14:ligatures w14:val="standardContextual"/>
        </w:rPr>
        <w:tab/>
      </w:r>
      <w:r>
        <w:rPr>
          <w:noProof/>
        </w:rPr>
        <w:t>Discussion of the solution</w:t>
      </w:r>
      <w:r>
        <w:rPr>
          <w:noProof/>
        </w:rPr>
        <w:tab/>
      </w:r>
      <w:r>
        <w:rPr>
          <w:noProof/>
        </w:rPr>
        <w:fldChar w:fldCharType="begin" w:fldLock="1"/>
      </w:r>
      <w:r>
        <w:rPr>
          <w:noProof/>
        </w:rPr>
        <w:instrText xml:space="preserve"> PAGEREF _Toc194063788 \h </w:instrText>
      </w:r>
      <w:r>
        <w:rPr>
          <w:noProof/>
        </w:rPr>
      </w:r>
      <w:r>
        <w:rPr>
          <w:noProof/>
        </w:rPr>
        <w:fldChar w:fldCharType="separate"/>
      </w:r>
      <w:r>
        <w:rPr>
          <w:noProof/>
        </w:rPr>
        <w:t>73</w:t>
      </w:r>
      <w:r>
        <w:rPr>
          <w:noProof/>
        </w:rPr>
        <w:fldChar w:fldCharType="end"/>
      </w:r>
    </w:p>
    <w:p w14:paraId="264FEEF7" w14:textId="473B0B7E"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ko-KR"/>
        </w:rPr>
        <w:t>6.</w:t>
      </w:r>
      <w:r>
        <w:rPr>
          <w:noProof/>
          <w:lang w:eastAsia="zh-CN"/>
        </w:rPr>
        <w:t>17</w:t>
      </w:r>
      <w:r>
        <w:rPr>
          <w:rFonts w:asciiTheme="minorHAnsi" w:hAnsiTheme="minorHAnsi" w:cstheme="minorBidi"/>
          <w:noProof/>
          <w:kern w:val="2"/>
          <w:sz w:val="24"/>
          <w:szCs w:val="24"/>
          <w:lang w:eastAsia="en-GB"/>
          <w14:ligatures w14:val="standardContextual"/>
        </w:rPr>
        <w:tab/>
      </w:r>
      <w:r>
        <w:rPr>
          <w:noProof/>
          <w:lang w:eastAsia="ko-KR"/>
        </w:rPr>
        <w:t>Solution #17: Analysis of AL-FEC awareness in 3GPP</w:t>
      </w:r>
      <w:r>
        <w:rPr>
          <w:noProof/>
        </w:rPr>
        <w:tab/>
      </w:r>
      <w:r>
        <w:rPr>
          <w:noProof/>
        </w:rPr>
        <w:fldChar w:fldCharType="begin" w:fldLock="1"/>
      </w:r>
      <w:r>
        <w:rPr>
          <w:noProof/>
        </w:rPr>
        <w:instrText xml:space="preserve"> PAGEREF _Toc194063789 \h </w:instrText>
      </w:r>
      <w:r>
        <w:rPr>
          <w:noProof/>
        </w:rPr>
      </w:r>
      <w:r>
        <w:rPr>
          <w:noProof/>
        </w:rPr>
        <w:fldChar w:fldCharType="separate"/>
      </w:r>
      <w:r>
        <w:rPr>
          <w:noProof/>
        </w:rPr>
        <w:t>73</w:t>
      </w:r>
      <w:r>
        <w:rPr>
          <w:noProof/>
        </w:rPr>
        <w:fldChar w:fldCharType="end"/>
      </w:r>
    </w:p>
    <w:p w14:paraId="638F38AB" w14:textId="458C3C46"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6.17.1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_Toc194063790 \h </w:instrText>
      </w:r>
      <w:r>
        <w:rPr>
          <w:noProof/>
        </w:rPr>
      </w:r>
      <w:r>
        <w:rPr>
          <w:noProof/>
        </w:rPr>
        <w:fldChar w:fldCharType="separate"/>
      </w:r>
      <w:r>
        <w:rPr>
          <w:noProof/>
        </w:rPr>
        <w:t>73</w:t>
      </w:r>
      <w:r>
        <w:rPr>
          <w:noProof/>
        </w:rPr>
        <w:fldChar w:fldCharType="end"/>
      </w:r>
    </w:p>
    <w:p w14:paraId="087DE825" w14:textId="44418FA1"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6.17.2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_Toc194063791 \h </w:instrText>
      </w:r>
      <w:r>
        <w:rPr>
          <w:noProof/>
        </w:rPr>
      </w:r>
      <w:r>
        <w:rPr>
          <w:noProof/>
        </w:rPr>
        <w:fldChar w:fldCharType="separate"/>
      </w:r>
      <w:r>
        <w:rPr>
          <w:noProof/>
        </w:rPr>
        <w:t>73</w:t>
      </w:r>
      <w:r>
        <w:rPr>
          <w:noProof/>
        </w:rPr>
        <w:fldChar w:fldCharType="end"/>
      </w:r>
    </w:p>
    <w:p w14:paraId="613F75C2" w14:textId="0097ADAC" w:rsidR="00A42BD0" w:rsidRDefault="00A42BD0">
      <w:pPr>
        <w:pStyle w:val="TOC4"/>
        <w:rPr>
          <w:rFonts w:asciiTheme="minorHAnsi" w:hAnsiTheme="minorHAnsi" w:cstheme="minorBidi"/>
          <w:noProof/>
          <w:kern w:val="2"/>
          <w:sz w:val="24"/>
          <w:szCs w:val="24"/>
          <w:lang w:eastAsia="en-GB"/>
          <w14:ligatures w14:val="standardContextual"/>
        </w:rPr>
      </w:pPr>
      <w:r>
        <w:rPr>
          <w:noProof/>
          <w:lang w:eastAsia="ko-KR"/>
        </w:rPr>
        <w:t>6.17.2.1</w:t>
      </w:r>
      <w:r>
        <w:rPr>
          <w:rFonts w:asciiTheme="minorHAnsi" w:hAnsiTheme="minorHAnsi" w:cstheme="minorBidi"/>
          <w:noProof/>
          <w:kern w:val="2"/>
          <w:sz w:val="24"/>
          <w:szCs w:val="24"/>
          <w:lang w:eastAsia="en-GB"/>
          <w14:ligatures w14:val="standardContextual"/>
        </w:rPr>
        <w:tab/>
      </w:r>
      <w:r>
        <w:rPr>
          <w:noProof/>
          <w:lang w:eastAsia="ko-KR"/>
        </w:rPr>
        <w:t>Common attributes of AL-FEC deployments</w:t>
      </w:r>
      <w:r>
        <w:rPr>
          <w:noProof/>
        </w:rPr>
        <w:tab/>
      </w:r>
      <w:r>
        <w:rPr>
          <w:noProof/>
        </w:rPr>
        <w:fldChar w:fldCharType="begin" w:fldLock="1"/>
      </w:r>
      <w:r>
        <w:rPr>
          <w:noProof/>
        </w:rPr>
        <w:instrText xml:space="preserve"> PAGEREF _Toc194063792 \h </w:instrText>
      </w:r>
      <w:r>
        <w:rPr>
          <w:noProof/>
        </w:rPr>
      </w:r>
      <w:r>
        <w:rPr>
          <w:noProof/>
        </w:rPr>
        <w:fldChar w:fldCharType="separate"/>
      </w:r>
      <w:r>
        <w:rPr>
          <w:noProof/>
        </w:rPr>
        <w:t>73</w:t>
      </w:r>
      <w:r>
        <w:rPr>
          <w:noProof/>
        </w:rPr>
        <w:fldChar w:fldCharType="end"/>
      </w:r>
    </w:p>
    <w:p w14:paraId="5A9574A8" w14:textId="6528E1A7" w:rsidR="00A42BD0" w:rsidRDefault="00A42BD0">
      <w:pPr>
        <w:pStyle w:val="TOC4"/>
        <w:rPr>
          <w:rFonts w:asciiTheme="minorHAnsi" w:hAnsiTheme="minorHAnsi" w:cstheme="minorBidi"/>
          <w:noProof/>
          <w:kern w:val="2"/>
          <w:sz w:val="24"/>
          <w:szCs w:val="24"/>
          <w:lang w:eastAsia="en-GB"/>
          <w14:ligatures w14:val="standardContextual"/>
        </w:rPr>
      </w:pPr>
      <w:r>
        <w:rPr>
          <w:noProof/>
        </w:rPr>
        <w:t>6.17.2.2</w:t>
      </w:r>
      <w:r>
        <w:rPr>
          <w:rFonts w:asciiTheme="minorHAnsi" w:hAnsiTheme="minorHAnsi" w:cstheme="minorBidi"/>
          <w:noProof/>
          <w:kern w:val="2"/>
          <w:sz w:val="24"/>
          <w:szCs w:val="24"/>
          <w:lang w:eastAsia="en-GB"/>
          <w14:ligatures w14:val="standardContextual"/>
        </w:rPr>
        <w:tab/>
      </w:r>
      <w:r>
        <w:rPr>
          <w:noProof/>
        </w:rPr>
        <w:t>End-to-end transport perspective</w:t>
      </w:r>
      <w:r>
        <w:rPr>
          <w:noProof/>
        </w:rPr>
        <w:tab/>
      </w:r>
      <w:r>
        <w:rPr>
          <w:noProof/>
        </w:rPr>
        <w:fldChar w:fldCharType="begin" w:fldLock="1"/>
      </w:r>
      <w:r>
        <w:rPr>
          <w:noProof/>
        </w:rPr>
        <w:instrText xml:space="preserve"> PAGEREF _Toc194063793 \h </w:instrText>
      </w:r>
      <w:r>
        <w:rPr>
          <w:noProof/>
        </w:rPr>
      </w:r>
      <w:r>
        <w:rPr>
          <w:noProof/>
        </w:rPr>
        <w:fldChar w:fldCharType="separate"/>
      </w:r>
      <w:r>
        <w:rPr>
          <w:noProof/>
        </w:rPr>
        <w:t>74</w:t>
      </w:r>
      <w:r>
        <w:rPr>
          <w:noProof/>
        </w:rPr>
        <w:fldChar w:fldCharType="end"/>
      </w:r>
    </w:p>
    <w:p w14:paraId="32A9416D" w14:textId="74950B8B" w:rsidR="00A42BD0" w:rsidRDefault="00A42BD0">
      <w:pPr>
        <w:pStyle w:val="TOC4"/>
        <w:rPr>
          <w:rFonts w:asciiTheme="minorHAnsi" w:hAnsiTheme="minorHAnsi" w:cstheme="minorBidi"/>
          <w:noProof/>
          <w:kern w:val="2"/>
          <w:sz w:val="24"/>
          <w:szCs w:val="24"/>
          <w:lang w:eastAsia="en-GB"/>
          <w14:ligatures w14:val="standardContextual"/>
        </w:rPr>
      </w:pPr>
      <w:r>
        <w:rPr>
          <w:noProof/>
          <w:lang w:eastAsia="zh-CN"/>
        </w:rPr>
        <w:t>6.17.2.3</w:t>
      </w:r>
      <w:r>
        <w:rPr>
          <w:rFonts w:asciiTheme="minorHAnsi" w:hAnsiTheme="minorHAnsi" w:cstheme="minorBidi"/>
          <w:noProof/>
          <w:kern w:val="2"/>
          <w:sz w:val="24"/>
          <w:szCs w:val="24"/>
          <w:lang w:eastAsia="en-GB"/>
          <w14:ligatures w14:val="standardContextual"/>
        </w:rPr>
        <w:tab/>
      </w:r>
      <w:r>
        <w:rPr>
          <w:noProof/>
        </w:rPr>
        <w:t>Overhead of AL-FEC</w:t>
      </w:r>
      <w:r>
        <w:rPr>
          <w:noProof/>
        </w:rPr>
        <w:tab/>
      </w:r>
      <w:r>
        <w:rPr>
          <w:noProof/>
        </w:rPr>
        <w:fldChar w:fldCharType="begin" w:fldLock="1"/>
      </w:r>
      <w:r>
        <w:rPr>
          <w:noProof/>
        </w:rPr>
        <w:instrText xml:space="preserve"> PAGEREF _Toc194063794 \h </w:instrText>
      </w:r>
      <w:r>
        <w:rPr>
          <w:noProof/>
        </w:rPr>
      </w:r>
      <w:r>
        <w:rPr>
          <w:noProof/>
        </w:rPr>
        <w:fldChar w:fldCharType="separate"/>
      </w:r>
      <w:r>
        <w:rPr>
          <w:noProof/>
        </w:rPr>
        <w:t>76</w:t>
      </w:r>
      <w:r>
        <w:rPr>
          <w:noProof/>
        </w:rPr>
        <w:fldChar w:fldCharType="end"/>
      </w:r>
    </w:p>
    <w:p w14:paraId="223FB7C2" w14:textId="696BED83" w:rsidR="00A42BD0" w:rsidRDefault="00A42BD0">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Real-time communication congestion control algorithms and AL-FEC</w:t>
      </w:r>
      <w:r>
        <w:rPr>
          <w:noProof/>
        </w:rPr>
        <w:tab/>
      </w:r>
      <w:r>
        <w:rPr>
          <w:noProof/>
        </w:rPr>
        <w:fldChar w:fldCharType="begin" w:fldLock="1"/>
      </w:r>
      <w:r>
        <w:rPr>
          <w:noProof/>
        </w:rPr>
        <w:instrText xml:space="preserve"> PAGEREF _Toc194063795 \h </w:instrText>
      </w:r>
      <w:r>
        <w:rPr>
          <w:noProof/>
        </w:rPr>
      </w:r>
      <w:r>
        <w:rPr>
          <w:noProof/>
        </w:rPr>
        <w:fldChar w:fldCharType="separate"/>
      </w:r>
      <w:r>
        <w:rPr>
          <w:noProof/>
        </w:rPr>
        <w:t>78</w:t>
      </w:r>
      <w:r>
        <w:rPr>
          <w:noProof/>
        </w:rPr>
        <w:fldChar w:fldCharType="end"/>
      </w:r>
    </w:p>
    <w:p w14:paraId="01795A0F" w14:textId="23278C08"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6.18.1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_Toc194063796 \h </w:instrText>
      </w:r>
      <w:r>
        <w:rPr>
          <w:noProof/>
        </w:rPr>
      </w:r>
      <w:r>
        <w:rPr>
          <w:noProof/>
        </w:rPr>
        <w:fldChar w:fldCharType="separate"/>
      </w:r>
      <w:r>
        <w:rPr>
          <w:noProof/>
        </w:rPr>
        <w:t>78</w:t>
      </w:r>
      <w:r>
        <w:rPr>
          <w:noProof/>
        </w:rPr>
        <w:fldChar w:fldCharType="end"/>
      </w:r>
    </w:p>
    <w:p w14:paraId="278096FD" w14:textId="226FDAB1"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ko-KR"/>
        </w:rPr>
        <w:t>6.18.2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_Toc194063797 \h </w:instrText>
      </w:r>
      <w:r>
        <w:rPr>
          <w:noProof/>
        </w:rPr>
      </w:r>
      <w:r>
        <w:rPr>
          <w:noProof/>
        </w:rPr>
        <w:fldChar w:fldCharType="separate"/>
      </w:r>
      <w:r>
        <w:rPr>
          <w:noProof/>
        </w:rPr>
        <w:t>78</w:t>
      </w:r>
      <w:r>
        <w:rPr>
          <w:noProof/>
        </w:rPr>
        <w:fldChar w:fldCharType="end"/>
      </w:r>
    </w:p>
    <w:p w14:paraId="0B2D41D4" w14:textId="14AC1263" w:rsidR="00A42BD0" w:rsidRDefault="00A42BD0">
      <w:pPr>
        <w:pStyle w:val="TOC4"/>
        <w:rPr>
          <w:rFonts w:asciiTheme="minorHAnsi" w:hAnsiTheme="minorHAnsi" w:cstheme="minorBidi"/>
          <w:noProof/>
          <w:kern w:val="2"/>
          <w:sz w:val="24"/>
          <w:szCs w:val="24"/>
          <w:lang w:eastAsia="en-GB"/>
          <w14:ligatures w14:val="standardContextual"/>
        </w:rPr>
      </w:pPr>
      <w:r>
        <w:rPr>
          <w:noProof/>
        </w:rPr>
        <w:t>6.18.2.1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_Toc194063798 \h </w:instrText>
      </w:r>
      <w:r>
        <w:rPr>
          <w:noProof/>
        </w:rPr>
      </w:r>
      <w:r>
        <w:rPr>
          <w:noProof/>
        </w:rPr>
        <w:fldChar w:fldCharType="separate"/>
      </w:r>
      <w:r>
        <w:rPr>
          <w:noProof/>
        </w:rPr>
        <w:t>78</w:t>
      </w:r>
      <w:r>
        <w:rPr>
          <w:noProof/>
        </w:rPr>
        <w:fldChar w:fldCharType="end"/>
      </w:r>
    </w:p>
    <w:p w14:paraId="62431FCB" w14:textId="21A0B0CD" w:rsidR="00A42BD0" w:rsidRDefault="00A42BD0">
      <w:pPr>
        <w:pStyle w:val="TOC4"/>
        <w:rPr>
          <w:rFonts w:asciiTheme="minorHAnsi" w:hAnsiTheme="minorHAnsi" w:cstheme="minorBidi"/>
          <w:noProof/>
          <w:kern w:val="2"/>
          <w:sz w:val="24"/>
          <w:szCs w:val="24"/>
          <w:lang w:eastAsia="en-GB"/>
          <w14:ligatures w14:val="standardContextual"/>
        </w:rPr>
      </w:pPr>
      <w:r>
        <w:rPr>
          <w:noProof/>
        </w:rPr>
        <w:t>6.18.2.2</w:t>
      </w:r>
      <w:r>
        <w:rPr>
          <w:rFonts w:asciiTheme="minorHAnsi" w:hAnsiTheme="minorHAnsi" w:cstheme="minorBidi"/>
          <w:noProof/>
          <w:kern w:val="2"/>
          <w:sz w:val="24"/>
          <w:szCs w:val="24"/>
          <w:lang w:eastAsia="en-GB"/>
          <w14:ligatures w14:val="standardContextual"/>
        </w:rPr>
        <w:tab/>
      </w:r>
      <w:r>
        <w:rPr>
          <w:noProof/>
        </w:rPr>
        <w:t>Google Congestion Control (GCC)</w:t>
      </w:r>
      <w:r>
        <w:rPr>
          <w:noProof/>
        </w:rPr>
        <w:tab/>
      </w:r>
      <w:r>
        <w:rPr>
          <w:noProof/>
        </w:rPr>
        <w:fldChar w:fldCharType="begin" w:fldLock="1"/>
      </w:r>
      <w:r>
        <w:rPr>
          <w:noProof/>
        </w:rPr>
        <w:instrText xml:space="preserve"> PAGEREF _Toc194063799 \h </w:instrText>
      </w:r>
      <w:r>
        <w:rPr>
          <w:noProof/>
        </w:rPr>
      </w:r>
      <w:r>
        <w:rPr>
          <w:noProof/>
        </w:rPr>
        <w:fldChar w:fldCharType="separate"/>
      </w:r>
      <w:r>
        <w:rPr>
          <w:noProof/>
        </w:rPr>
        <w:t>78</w:t>
      </w:r>
      <w:r>
        <w:rPr>
          <w:noProof/>
        </w:rPr>
        <w:fldChar w:fldCharType="end"/>
      </w:r>
    </w:p>
    <w:p w14:paraId="442792AA" w14:textId="5BA010A5" w:rsidR="00A42BD0" w:rsidRDefault="00A42BD0">
      <w:pPr>
        <w:pStyle w:val="TOC4"/>
        <w:rPr>
          <w:rFonts w:asciiTheme="minorHAnsi" w:hAnsiTheme="minorHAnsi" w:cstheme="minorBidi"/>
          <w:noProof/>
          <w:kern w:val="2"/>
          <w:sz w:val="24"/>
          <w:szCs w:val="24"/>
          <w:lang w:eastAsia="en-GB"/>
          <w14:ligatures w14:val="standardContextual"/>
        </w:rPr>
      </w:pPr>
      <w:r>
        <w:rPr>
          <w:noProof/>
        </w:rPr>
        <w:t>6.18.2.3</w:t>
      </w:r>
      <w:r>
        <w:rPr>
          <w:rFonts w:asciiTheme="minorHAnsi" w:hAnsiTheme="minorHAnsi" w:cstheme="minorBidi"/>
          <w:noProof/>
          <w:kern w:val="2"/>
          <w:sz w:val="24"/>
          <w:szCs w:val="24"/>
          <w:lang w:eastAsia="en-GB"/>
          <w14:ligatures w14:val="standardContextual"/>
        </w:rPr>
        <w:tab/>
      </w:r>
      <w:r>
        <w:rPr>
          <w:noProof/>
        </w:rPr>
        <w:t>PCC</w:t>
      </w:r>
      <w:r>
        <w:rPr>
          <w:noProof/>
        </w:rPr>
        <w:tab/>
      </w:r>
      <w:r>
        <w:rPr>
          <w:noProof/>
        </w:rPr>
        <w:fldChar w:fldCharType="begin" w:fldLock="1"/>
      </w:r>
      <w:r>
        <w:rPr>
          <w:noProof/>
        </w:rPr>
        <w:instrText xml:space="preserve"> PAGEREF _Toc194063800 \h </w:instrText>
      </w:r>
      <w:r>
        <w:rPr>
          <w:noProof/>
        </w:rPr>
      </w:r>
      <w:r>
        <w:rPr>
          <w:noProof/>
        </w:rPr>
        <w:fldChar w:fldCharType="separate"/>
      </w:r>
      <w:r>
        <w:rPr>
          <w:noProof/>
        </w:rPr>
        <w:t>80</w:t>
      </w:r>
      <w:r>
        <w:rPr>
          <w:noProof/>
        </w:rPr>
        <w:fldChar w:fldCharType="end"/>
      </w:r>
    </w:p>
    <w:p w14:paraId="3D3252BC" w14:textId="2A5376B7" w:rsidR="00A42BD0" w:rsidRDefault="00A42BD0">
      <w:pPr>
        <w:pStyle w:val="TOC4"/>
        <w:rPr>
          <w:rFonts w:asciiTheme="minorHAnsi" w:hAnsiTheme="minorHAnsi" w:cstheme="minorBidi"/>
          <w:noProof/>
          <w:kern w:val="2"/>
          <w:sz w:val="24"/>
          <w:szCs w:val="24"/>
          <w:lang w:eastAsia="en-GB"/>
          <w14:ligatures w14:val="standardContextual"/>
        </w:rPr>
      </w:pPr>
      <w:r>
        <w:rPr>
          <w:noProof/>
        </w:rPr>
        <w:t>6.18.2.4</w:t>
      </w:r>
      <w:r>
        <w:rPr>
          <w:rFonts w:asciiTheme="minorHAnsi" w:hAnsiTheme="minorHAnsi" w:cstheme="minorBidi"/>
          <w:noProof/>
          <w:kern w:val="2"/>
          <w:sz w:val="24"/>
          <w:szCs w:val="24"/>
          <w:lang w:eastAsia="en-GB"/>
          <w14:ligatures w14:val="standardContextual"/>
        </w:rPr>
        <w:tab/>
      </w:r>
      <w:r>
        <w:rPr>
          <w:noProof/>
        </w:rPr>
        <w:t>NADA</w:t>
      </w:r>
      <w:r>
        <w:rPr>
          <w:noProof/>
        </w:rPr>
        <w:tab/>
      </w:r>
      <w:r>
        <w:rPr>
          <w:noProof/>
        </w:rPr>
        <w:fldChar w:fldCharType="begin" w:fldLock="1"/>
      </w:r>
      <w:r>
        <w:rPr>
          <w:noProof/>
        </w:rPr>
        <w:instrText xml:space="preserve"> PAGEREF _Toc194063801 \h </w:instrText>
      </w:r>
      <w:r>
        <w:rPr>
          <w:noProof/>
        </w:rPr>
      </w:r>
      <w:r>
        <w:rPr>
          <w:noProof/>
        </w:rPr>
        <w:fldChar w:fldCharType="separate"/>
      </w:r>
      <w:r>
        <w:rPr>
          <w:noProof/>
        </w:rPr>
        <w:t>80</w:t>
      </w:r>
      <w:r>
        <w:rPr>
          <w:noProof/>
        </w:rPr>
        <w:fldChar w:fldCharType="end"/>
      </w:r>
    </w:p>
    <w:p w14:paraId="4E9CBB01" w14:textId="3D76B731" w:rsidR="00A42BD0" w:rsidRDefault="00A42BD0">
      <w:pPr>
        <w:pStyle w:val="TOC4"/>
        <w:rPr>
          <w:rFonts w:asciiTheme="minorHAnsi" w:hAnsiTheme="minorHAnsi" w:cstheme="minorBidi"/>
          <w:noProof/>
          <w:kern w:val="2"/>
          <w:sz w:val="24"/>
          <w:szCs w:val="24"/>
          <w:lang w:eastAsia="en-GB"/>
          <w14:ligatures w14:val="standardContextual"/>
        </w:rPr>
      </w:pPr>
      <w:r>
        <w:rPr>
          <w:noProof/>
        </w:rPr>
        <w:t>6.18.2.5</w:t>
      </w:r>
      <w:r>
        <w:rPr>
          <w:rFonts w:asciiTheme="minorHAnsi" w:hAnsiTheme="minorHAnsi" w:cstheme="minorBidi"/>
          <w:noProof/>
          <w:kern w:val="2"/>
          <w:sz w:val="24"/>
          <w:szCs w:val="24"/>
          <w:lang w:eastAsia="en-GB"/>
          <w14:ligatures w14:val="standardContextual"/>
        </w:rPr>
        <w:tab/>
      </w:r>
      <w:r>
        <w:rPr>
          <w:noProof/>
        </w:rPr>
        <w:t>SCReAMv2</w:t>
      </w:r>
      <w:r>
        <w:rPr>
          <w:noProof/>
        </w:rPr>
        <w:tab/>
      </w:r>
      <w:r>
        <w:rPr>
          <w:noProof/>
        </w:rPr>
        <w:fldChar w:fldCharType="begin" w:fldLock="1"/>
      </w:r>
      <w:r>
        <w:rPr>
          <w:noProof/>
        </w:rPr>
        <w:instrText xml:space="preserve"> PAGEREF _Toc194063802 \h </w:instrText>
      </w:r>
      <w:r>
        <w:rPr>
          <w:noProof/>
        </w:rPr>
      </w:r>
      <w:r>
        <w:rPr>
          <w:noProof/>
        </w:rPr>
        <w:fldChar w:fldCharType="separate"/>
      </w:r>
      <w:r>
        <w:rPr>
          <w:noProof/>
        </w:rPr>
        <w:t>80</w:t>
      </w:r>
      <w:r>
        <w:rPr>
          <w:noProof/>
        </w:rPr>
        <w:fldChar w:fldCharType="end"/>
      </w:r>
    </w:p>
    <w:p w14:paraId="6DBF04DB" w14:textId="44AA6449" w:rsidR="00A42BD0" w:rsidRDefault="00A42BD0">
      <w:pPr>
        <w:pStyle w:val="TOC4"/>
        <w:rPr>
          <w:rFonts w:asciiTheme="minorHAnsi" w:hAnsiTheme="minorHAnsi" w:cstheme="minorBidi"/>
          <w:noProof/>
          <w:kern w:val="2"/>
          <w:sz w:val="24"/>
          <w:szCs w:val="24"/>
          <w:lang w:eastAsia="en-GB"/>
          <w14:ligatures w14:val="standardContextual"/>
        </w:rPr>
      </w:pPr>
      <w:r>
        <w:rPr>
          <w:noProof/>
        </w:rPr>
        <w:t>6.18.2.6</w:t>
      </w:r>
      <w:r>
        <w:rPr>
          <w:rFonts w:asciiTheme="minorHAnsi" w:hAnsiTheme="minorHAnsi" w:cstheme="minorBidi"/>
          <w:noProof/>
          <w:kern w:val="2"/>
          <w:sz w:val="24"/>
          <w:szCs w:val="24"/>
          <w:lang w:eastAsia="en-GB"/>
          <w14:ligatures w14:val="standardContextual"/>
        </w:rPr>
        <w:tab/>
      </w:r>
      <w:r>
        <w:rPr>
          <w:noProof/>
        </w:rPr>
        <w:t>Summary of congestion control algorithms</w:t>
      </w:r>
      <w:r>
        <w:rPr>
          <w:noProof/>
        </w:rPr>
        <w:tab/>
      </w:r>
      <w:r>
        <w:rPr>
          <w:noProof/>
        </w:rPr>
        <w:fldChar w:fldCharType="begin" w:fldLock="1"/>
      </w:r>
      <w:r>
        <w:rPr>
          <w:noProof/>
        </w:rPr>
        <w:instrText xml:space="preserve"> PAGEREF _Toc194063803 \h </w:instrText>
      </w:r>
      <w:r>
        <w:rPr>
          <w:noProof/>
        </w:rPr>
      </w:r>
      <w:r>
        <w:rPr>
          <w:noProof/>
        </w:rPr>
        <w:fldChar w:fldCharType="separate"/>
      </w:r>
      <w:r>
        <w:rPr>
          <w:noProof/>
        </w:rPr>
        <w:t>81</w:t>
      </w:r>
      <w:r>
        <w:rPr>
          <w:noProof/>
        </w:rPr>
        <w:fldChar w:fldCharType="end"/>
      </w:r>
    </w:p>
    <w:p w14:paraId="542A2A30" w14:textId="3BF67B46" w:rsidR="00A42BD0" w:rsidRDefault="00A42BD0">
      <w:pPr>
        <w:pStyle w:val="TOC4"/>
        <w:rPr>
          <w:rFonts w:asciiTheme="minorHAnsi" w:hAnsiTheme="minorHAnsi" w:cstheme="minorBidi"/>
          <w:noProof/>
          <w:kern w:val="2"/>
          <w:sz w:val="24"/>
          <w:szCs w:val="24"/>
          <w:lang w:eastAsia="en-GB"/>
          <w14:ligatures w14:val="standardContextual"/>
        </w:rPr>
      </w:pPr>
      <w:r>
        <w:rPr>
          <w:noProof/>
        </w:rPr>
        <w:t>6.18.2.7</w:t>
      </w:r>
      <w:r>
        <w:rPr>
          <w:rFonts w:asciiTheme="minorHAnsi" w:hAnsiTheme="minorHAnsi" w:cstheme="minorBidi"/>
          <w:noProof/>
          <w:kern w:val="2"/>
          <w:sz w:val="24"/>
          <w:szCs w:val="24"/>
          <w:lang w:eastAsia="en-GB"/>
          <w14:ligatures w14:val="standardContextual"/>
        </w:rPr>
        <w:tab/>
      </w:r>
      <w:r>
        <w:rPr>
          <w:noProof/>
        </w:rPr>
        <w:t>Packet loss rate calculation for AL-FEC</w:t>
      </w:r>
      <w:r>
        <w:rPr>
          <w:noProof/>
        </w:rPr>
        <w:tab/>
      </w:r>
      <w:r>
        <w:rPr>
          <w:noProof/>
        </w:rPr>
        <w:fldChar w:fldCharType="begin" w:fldLock="1"/>
      </w:r>
      <w:r>
        <w:rPr>
          <w:noProof/>
        </w:rPr>
        <w:instrText xml:space="preserve"> PAGEREF _Toc194063804 \h </w:instrText>
      </w:r>
      <w:r>
        <w:rPr>
          <w:noProof/>
        </w:rPr>
      </w:r>
      <w:r>
        <w:rPr>
          <w:noProof/>
        </w:rPr>
        <w:fldChar w:fldCharType="separate"/>
      </w:r>
      <w:r>
        <w:rPr>
          <w:noProof/>
        </w:rPr>
        <w:t>81</w:t>
      </w:r>
      <w:r>
        <w:rPr>
          <w:noProof/>
        </w:rPr>
        <w:fldChar w:fldCharType="end"/>
      </w:r>
    </w:p>
    <w:p w14:paraId="70A14B2D" w14:textId="127E99DC"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6.19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fldLock="1"/>
      </w:r>
      <w:r>
        <w:rPr>
          <w:noProof/>
        </w:rPr>
        <w:instrText xml:space="preserve"> PAGEREF _Toc194063805 \h </w:instrText>
      </w:r>
      <w:r>
        <w:rPr>
          <w:noProof/>
        </w:rPr>
      </w:r>
      <w:r>
        <w:rPr>
          <w:noProof/>
        </w:rPr>
        <w:fldChar w:fldCharType="separate"/>
      </w:r>
      <w:r>
        <w:rPr>
          <w:noProof/>
        </w:rPr>
        <w:t>82</w:t>
      </w:r>
      <w:r>
        <w:rPr>
          <w:noProof/>
        </w:rPr>
        <w:fldChar w:fldCharType="end"/>
      </w:r>
    </w:p>
    <w:p w14:paraId="76CDF215" w14:textId="49B57C6A" w:rsidR="00A42BD0" w:rsidRDefault="00A42BD0">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_Toc194063806 \h </w:instrText>
      </w:r>
      <w:r>
        <w:rPr>
          <w:noProof/>
        </w:rPr>
      </w:r>
      <w:r>
        <w:rPr>
          <w:noProof/>
        </w:rPr>
        <w:fldChar w:fldCharType="separate"/>
      </w:r>
      <w:r>
        <w:rPr>
          <w:noProof/>
        </w:rPr>
        <w:t>82</w:t>
      </w:r>
      <w:r>
        <w:rPr>
          <w:noProof/>
        </w:rPr>
        <w:fldChar w:fldCharType="end"/>
      </w:r>
    </w:p>
    <w:p w14:paraId="55CD0FD5" w14:textId="0782C9F8" w:rsidR="00A42BD0" w:rsidRDefault="00A42BD0">
      <w:pPr>
        <w:pStyle w:val="TOC3"/>
        <w:rPr>
          <w:rFonts w:asciiTheme="minorHAnsi" w:hAnsiTheme="minorHAnsi" w:cstheme="minorBidi"/>
          <w:noProof/>
          <w:kern w:val="2"/>
          <w:sz w:val="24"/>
          <w:szCs w:val="24"/>
          <w:lang w:eastAsia="en-GB"/>
          <w14:ligatures w14:val="standardContextual"/>
        </w:rPr>
      </w:pPr>
      <w:r>
        <w:rPr>
          <w:noProof/>
        </w:rPr>
        <w:t>6.19.2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_Toc194063807 \h </w:instrText>
      </w:r>
      <w:r>
        <w:rPr>
          <w:noProof/>
        </w:rPr>
      </w:r>
      <w:r>
        <w:rPr>
          <w:noProof/>
        </w:rPr>
        <w:fldChar w:fldCharType="separate"/>
      </w:r>
      <w:r>
        <w:rPr>
          <w:noProof/>
        </w:rPr>
        <w:t>82</w:t>
      </w:r>
      <w:r>
        <w:rPr>
          <w:noProof/>
        </w:rPr>
        <w:fldChar w:fldCharType="end"/>
      </w:r>
    </w:p>
    <w:p w14:paraId="36E53020" w14:textId="7E50D18F" w:rsidR="00A42BD0" w:rsidRDefault="00A42BD0">
      <w:pPr>
        <w:pStyle w:val="TOC4"/>
        <w:rPr>
          <w:rFonts w:asciiTheme="minorHAnsi" w:hAnsiTheme="minorHAnsi" w:cstheme="minorBidi"/>
          <w:noProof/>
          <w:kern w:val="2"/>
          <w:sz w:val="24"/>
          <w:szCs w:val="24"/>
          <w:lang w:eastAsia="en-GB"/>
          <w14:ligatures w14:val="standardContextual"/>
        </w:rPr>
      </w:pPr>
      <w:r>
        <w:rPr>
          <w:noProof/>
        </w:rPr>
        <w:t>6.19.2.1</w:t>
      </w:r>
      <w:r>
        <w:rPr>
          <w:rFonts w:asciiTheme="minorHAnsi" w:hAnsiTheme="minorHAnsi" w:cstheme="minorBidi"/>
          <w:noProof/>
          <w:kern w:val="2"/>
          <w:sz w:val="24"/>
          <w:szCs w:val="24"/>
          <w:lang w:eastAsia="en-GB"/>
          <w14:ligatures w14:val="standardContextual"/>
        </w:rPr>
        <w:tab/>
      </w:r>
      <w:r>
        <w:rPr>
          <w:noProof/>
        </w:rPr>
        <w:t>Background of using AL-FEC for real-time communication in cellular networks</w:t>
      </w:r>
      <w:r>
        <w:rPr>
          <w:noProof/>
        </w:rPr>
        <w:tab/>
      </w:r>
      <w:r>
        <w:rPr>
          <w:noProof/>
        </w:rPr>
        <w:fldChar w:fldCharType="begin" w:fldLock="1"/>
      </w:r>
      <w:r>
        <w:rPr>
          <w:noProof/>
        </w:rPr>
        <w:instrText xml:space="preserve"> PAGEREF _Toc194063808 \h </w:instrText>
      </w:r>
      <w:r>
        <w:rPr>
          <w:noProof/>
        </w:rPr>
      </w:r>
      <w:r>
        <w:rPr>
          <w:noProof/>
        </w:rPr>
        <w:fldChar w:fldCharType="separate"/>
      </w:r>
      <w:r>
        <w:rPr>
          <w:noProof/>
        </w:rPr>
        <w:t>82</w:t>
      </w:r>
      <w:r>
        <w:rPr>
          <w:noProof/>
        </w:rPr>
        <w:fldChar w:fldCharType="end"/>
      </w:r>
    </w:p>
    <w:p w14:paraId="11741BFC" w14:textId="300D0AA0" w:rsidR="00A42BD0" w:rsidRDefault="00A42BD0">
      <w:pPr>
        <w:pStyle w:val="TOC4"/>
        <w:rPr>
          <w:rFonts w:asciiTheme="minorHAnsi" w:hAnsiTheme="minorHAnsi" w:cstheme="minorBidi"/>
          <w:noProof/>
          <w:kern w:val="2"/>
          <w:sz w:val="24"/>
          <w:szCs w:val="24"/>
          <w:lang w:eastAsia="en-GB"/>
          <w14:ligatures w14:val="standardContextual"/>
        </w:rPr>
      </w:pPr>
      <w:r>
        <w:rPr>
          <w:noProof/>
        </w:rPr>
        <w:t>6.19.2.2</w:t>
      </w:r>
      <w:r>
        <w:rPr>
          <w:rFonts w:asciiTheme="minorHAnsi" w:hAnsiTheme="minorHAnsi" w:cstheme="minorBidi"/>
          <w:noProof/>
          <w:kern w:val="2"/>
          <w:sz w:val="24"/>
          <w:szCs w:val="24"/>
          <w:lang w:eastAsia="en-GB"/>
          <w14:ligatures w14:val="standardContextual"/>
        </w:rPr>
        <w:tab/>
      </w:r>
      <w:r>
        <w:rPr>
          <w:noProof/>
        </w:rPr>
        <w:t>Potential Benefits of Application-layer FEC awareness for PDU Set handling</w:t>
      </w:r>
      <w:r>
        <w:rPr>
          <w:noProof/>
        </w:rPr>
        <w:tab/>
      </w:r>
      <w:r>
        <w:rPr>
          <w:noProof/>
        </w:rPr>
        <w:fldChar w:fldCharType="begin" w:fldLock="1"/>
      </w:r>
      <w:r>
        <w:rPr>
          <w:noProof/>
        </w:rPr>
        <w:instrText xml:space="preserve"> PAGEREF _Toc194063809 \h </w:instrText>
      </w:r>
      <w:r>
        <w:rPr>
          <w:noProof/>
        </w:rPr>
      </w:r>
      <w:r>
        <w:rPr>
          <w:noProof/>
        </w:rPr>
        <w:fldChar w:fldCharType="separate"/>
      </w:r>
      <w:r>
        <w:rPr>
          <w:noProof/>
        </w:rPr>
        <w:t>82</w:t>
      </w:r>
      <w:r>
        <w:rPr>
          <w:noProof/>
        </w:rPr>
        <w:fldChar w:fldCharType="end"/>
      </w:r>
    </w:p>
    <w:p w14:paraId="2E625CA7" w14:textId="67B62F9D" w:rsidR="00A42BD0" w:rsidRDefault="00A42BD0">
      <w:pPr>
        <w:pStyle w:val="TOC4"/>
        <w:rPr>
          <w:rFonts w:asciiTheme="minorHAnsi" w:hAnsiTheme="minorHAnsi" w:cstheme="minorBidi"/>
          <w:noProof/>
          <w:kern w:val="2"/>
          <w:sz w:val="24"/>
          <w:szCs w:val="24"/>
          <w:lang w:eastAsia="en-GB"/>
          <w14:ligatures w14:val="standardContextual"/>
        </w:rPr>
      </w:pPr>
      <w:r>
        <w:rPr>
          <w:noProof/>
        </w:rPr>
        <w:t>6.19.2.3</w:t>
      </w:r>
      <w:r>
        <w:rPr>
          <w:rFonts w:asciiTheme="minorHAnsi" w:hAnsiTheme="minorHAnsi" w:cstheme="minorBidi"/>
          <w:noProof/>
          <w:kern w:val="2"/>
          <w:sz w:val="24"/>
          <w:szCs w:val="24"/>
          <w:lang w:eastAsia="en-GB"/>
          <w14:ligatures w14:val="standardContextual"/>
        </w:rPr>
        <w:tab/>
      </w:r>
      <w:r>
        <w:rPr>
          <w:noProof/>
        </w:rPr>
        <w:t>Implications of Application-layer FEC awareness for PDU Set handling on congestion control</w:t>
      </w:r>
      <w:r>
        <w:rPr>
          <w:noProof/>
        </w:rPr>
        <w:tab/>
      </w:r>
      <w:r>
        <w:rPr>
          <w:noProof/>
        </w:rPr>
        <w:fldChar w:fldCharType="begin" w:fldLock="1"/>
      </w:r>
      <w:r>
        <w:rPr>
          <w:noProof/>
        </w:rPr>
        <w:instrText xml:space="preserve"> PAGEREF _Toc194063810 \h </w:instrText>
      </w:r>
      <w:r>
        <w:rPr>
          <w:noProof/>
        </w:rPr>
      </w:r>
      <w:r>
        <w:rPr>
          <w:noProof/>
        </w:rPr>
        <w:fldChar w:fldCharType="separate"/>
      </w:r>
      <w:r>
        <w:rPr>
          <w:noProof/>
        </w:rPr>
        <w:t>84</w:t>
      </w:r>
      <w:r>
        <w:rPr>
          <w:noProof/>
        </w:rPr>
        <w:fldChar w:fldCharType="end"/>
      </w:r>
    </w:p>
    <w:p w14:paraId="0E893ECC" w14:textId="3FB55637" w:rsidR="00A42BD0" w:rsidRDefault="00A42BD0">
      <w:pPr>
        <w:pStyle w:val="TOC4"/>
        <w:rPr>
          <w:rFonts w:asciiTheme="minorHAnsi" w:hAnsiTheme="minorHAnsi" w:cstheme="minorBidi"/>
          <w:noProof/>
          <w:kern w:val="2"/>
          <w:sz w:val="24"/>
          <w:szCs w:val="24"/>
          <w:lang w:eastAsia="en-GB"/>
          <w14:ligatures w14:val="standardContextual"/>
        </w:rPr>
      </w:pPr>
      <w:r>
        <w:rPr>
          <w:noProof/>
        </w:rPr>
        <w:t>6.19.2.4</w:t>
      </w:r>
      <w:r>
        <w:rPr>
          <w:rFonts w:asciiTheme="minorHAnsi" w:hAnsiTheme="minorHAnsi" w:cstheme="minorBidi"/>
          <w:noProof/>
          <w:kern w:val="2"/>
          <w:sz w:val="24"/>
          <w:szCs w:val="24"/>
          <w:lang w:eastAsia="en-GB"/>
          <w14:ligatures w14:val="standardContextual"/>
        </w:rPr>
        <w:tab/>
      </w:r>
      <w:r>
        <w:rPr>
          <w:noProof/>
        </w:rPr>
        <w:t>The Proposed Solution</w:t>
      </w:r>
      <w:r>
        <w:rPr>
          <w:noProof/>
        </w:rPr>
        <w:tab/>
      </w:r>
      <w:r>
        <w:rPr>
          <w:noProof/>
        </w:rPr>
        <w:fldChar w:fldCharType="begin" w:fldLock="1"/>
      </w:r>
      <w:r>
        <w:rPr>
          <w:noProof/>
        </w:rPr>
        <w:instrText xml:space="preserve"> PAGEREF _Toc194063811 \h </w:instrText>
      </w:r>
      <w:r>
        <w:rPr>
          <w:noProof/>
        </w:rPr>
      </w:r>
      <w:r>
        <w:rPr>
          <w:noProof/>
        </w:rPr>
        <w:fldChar w:fldCharType="separate"/>
      </w:r>
      <w:r>
        <w:rPr>
          <w:noProof/>
        </w:rPr>
        <w:t>84</w:t>
      </w:r>
      <w:r>
        <w:rPr>
          <w:noProof/>
        </w:rPr>
        <w:fldChar w:fldCharType="end"/>
      </w:r>
    </w:p>
    <w:p w14:paraId="423AE091" w14:textId="693BABF8" w:rsidR="00A42BD0" w:rsidRDefault="00A42BD0">
      <w:pPr>
        <w:pStyle w:val="TOC5"/>
        <w:rPr>
          <w:rFonts w:asciiTheme="minorHAnsi" w:hAnsiTheme="minorHAnsi" w:cstheme="minorBidi"/>
          <w:noProof/>
          <w:kern w:val="2"/>
          <w:sz w:val="24"/>
          <w:szCs w:val="24"/>
          <w:lang w:eastAsia="en-GB"/>
          <w14:ligatures w14:val="standardContextual"/>
        </w:rPr>
      </w:pPr>
      <w:r>
        <w:rPr>
          <w:noProof/>
        </w:rPr>
        <w:t>6.19.2.4.1</w:t>
      </w:r>
      <w:r>
        <w:rPr>
          <w:rFonts w:asciiTheme="minorHAnsi" w:hAnsiTheme="minorHAnsi" w:cstheme="minorBidi"/>
          <w:noProof/>
          <w:kern w:val="2"/>
          <w:sz w:val="24"/>
          <w:szCs w:val="24"/>
          <w:lang w:eastAsia="en-GB"/>
          <w14:ligatures w14:val="standardContextual"/>
        </w:rPr>
        <w:tab/>
      </w:r>
      <w:r>
        <w:rPr>
          <w:noProof/>
        </w:rPr>
        <w:t>Case 1: In congestion</w:t>
      </w:r>
      <w:r>
        <w:rPr>
          <w:noProof/>
        </w:rPr>
        <w:tab/>
      </w:r>
      <w:r>
        <w:rPr>
          <w:noProof/>
        </w:rPr>
        <w:fldChar w:fldCharType="begin" w:fldLock="1"/>
      </w:r>
      <w:r>
        <w:rPr>
          <w:noProof/>
        </w:rPr>
        <w:instrText xml:space="preserve"> PAGEREF _Toc194063812 \h </w:instrText>
      </w:r>
      <w:r>
        <w:rPr>
          <w:noProof/>
        </w:rPr>
      </w:r>
      <w:r>
        <w:rPr>
          <w:noProof/>
        </w:rPr>
        <w:fldChar w:fldCharType="separate"/>
      </w:r>
      <w:r>
        <w:rPr>
          <w:noProof/>
        </w:rPr>
        <w:t>84</w:t>
      </w:r>
      <w:r>
        <w:rPr>
          <w:noProof/>
        </w:rPr>
        <w:fldChar w:fldCharType="end"/>
      </w:r>
    </w:p>
    <w:p w14:paraId="67C5E6F3" w14:textId="02556099" w:rsidR="00A42BD0" w:rsidRDefault="00A42BD0">
      <w:pPr>
        <w:pStyle w:val="TOC5"/>
        <w:rPr>
          <w:rFonts w:asciiTheme="minorHAnsi" w:hAnsiTheme="minorHAnsi" w:cstheme="minorBidi"/>
          <w:noProof/>
          <w:kern w:val="2"/>
          <w:sz w:val="24"/>
          <w:szCs w:val="24"/>
          <w:lang w:eastAsia="en-GB"/>
          <w14:ligatures w14:val="standardContextual"/>
        </w:rPr>
      </w:pPr>
      <w:r>
        <w:rPr>
          <w:noProof/>
        </w:rPr>
        <w:t>6.19.2.4.2</w:t>
      </w:r>
      <w:r>
        <w:rPr>
          <w:rFonts w:asciiTheme="minorHAnsi" w:hAnsiTheme="minorHAnsi" w:cstheme="minorBidi"/>
          <w:noProof/>
          <w:kern w:val="2"/>
          <w:sz w:val="24"/>
          <w:szCs w:val="24"/>
          <w:lang w:eastAsia="en-GB"/>
          <w14:ligatures w14:val="standardContextual"/>
        </w:rPr>
        <w:tab/>
      </w:r>
      <w:r>
        <w:rPr>
          <w:noProof/>
        </w:rPr>
        <w:t>Case 2: Not in congestion</w:t>
      </w:r>
      <w:r>
        <w:rPr>
          <w:noProof/>
        </w:rPr>
        <w:tab/>
      </w:r>
      <w:r>
        <w:rPr>
          <w:noProof/>
        </w:rPr>
        <w:fldChar w:fldCharType="begin" w:fldLock="1"/>
      </w:r>
      <w:r>
        <w:rPr>
          <w:noProof/>
        </w:rPr>
        <w:instrText xml:space="preserve"> PAGEREF _Toc194063813 \h </w:instrText>
      </w:r>
      <w:r>
        <w:rPr>
          <w:noProof/>
        </w:rPr>
      </w:r>
      <w:r>
        <w:rPr>
          <w:noProof/>
        </w:rPr>
        <w:fldChar w:fldCharType="separate"/>
      </w:r>
      <w:r>
        <w:rPr>
          <w:noProof/>
        </w:rPr>
        <w:t>84</w:t>
      </w:r>
      <w:r>
        <w:rPr>
          <w:noProof/>
        </w:rPr>
        <w:fldChar w:fldCharType="end"/>
      </w:r>
    </w:p>
    <w:p w14:paraId="2E39F509" w14:textId="2911C5D8" w:rsidR="00A42BD0" w:rsidRDefault="00A42BD0">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Guidelines for PDU Set Marking of Unmarked/Lone PDUs</w:t>
      </w:r>
      <w:r>
        <w:rPr>
          <w:noProof/>
        </w:rPr>
        <w:tab/>
      </w:r>
      <w:r>
        <w:rPr>
          <w:noProof/>
        </w:rPr>
        <w:fldChar w:fldCharType="begin" w:fldLock="1"/>
      </w:r>
      <w:r>
        <w:rPr>
          <w:noProof/>
        </w:rPr>
        <w:instrText xml:space="preserve"> PAGEREF _Toc194063814 \h </w:instrText>
      </w:r>
      <w:r>
        <w:rPr>
          <w:noProof/>
        </w:rPr>
      </w:r>
      <w:r>
        <w:rPr>
          <w:noProof/>
        </w:rPr>
        <w:fldChar w:fldCharType="separate"/>
      </w:r>
      <w:r>
        <w:rPr>
          <w:noProof/>
        </w:rPr>
        <w:t>84</w:t>
      </w:r>
      <w:r>
        <w:rPr>
          <w:noProof/>
        </w:rPr>
        <w:fldChar w:fldCharType="end"/>
      </w:r>
    </w:p>
    <w:p w14:paraId="007A1E4F" w14:textId="33AE6803" w:rsidR="00A42BD0" w:rsidRDefault="00A42BD0">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_Toc194063815 \h </w:instrText>
      </w:r>
      <w:r>
        <w:rPr>
          <w:noProof/>
        </w:rPr>
      </w:r>
      <w:r>
        <w:rPr>
          <w:noProof/>
        </w:rPr>
        <w:fldChar w:fldCharType="separate"/>
      </w:r>
      <w:r>
        <w:rPr>
          <w:noProof/>
        </w:rPr>
        <w:t>84</w:t>
      </w:r>
      <w:r>
        <w:rPr>
          <w:noProof/>
        </w:rPr>
        <w:fldChar w:fldCharType="end"/>
      </w:r>
    </w:p>
    <w:p w14:paraId="67E96D7A" w14:textId="05DF1253" w:rsidR="00A42BD0" w:rsidRDefault="00A42BD0">
      <w:pPr>
        <w:pStyle w:val="TOC3"/>
        <w:rPr>
          <w:rFonts w:asciiTheme="minorHAnsi" w:hAnsiTheme="minorHAnsi" w:cstheme="minorBidi"/>
          <w:noProof/>
          <w:kern w:val="2"/>
          <w:sz w:val="24"/>
          <w:szCs w:val="24"/>
          <w:lang w:eastAsia="en-GB"/>
          <w14:ligatures w14:val="standardContextual"/>
        </w:rPr>
      </w:pPr>
      <w:r>
        <w:rPr>
          <w:noProof/>
        </w:rPr>
        <w:t>6.20.2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_Toc194063816 \h </w:instrText>
      </w:r>
      <w:r>
        <w:rPr>
          <w:noProof/>
        </w:rPr>
      </w:r>
      <w:r>
        <w:rPr>
          <w:noProof/>
        </w:rPr>
        <w:fldChar w:fldCharType="separate"/>
      </w:r>
      <w:r>
        <w:rPr>
          <w:noProof/>
        </w:rPr>
        <w:t>85</w:t>
      </w:r>
      <w:r>
        <w:rPr>
          <w:noProof/>
        </w:rPr>
        <w:fldChar w:fldCharType="end"/>
      </w:r>
    </w:p>
    <w:p w14:paraId="0119C4AE" w14:textId="5AA8831F" w:rsidR="00A42BD0" w:rsidRDefault="00A42BD0">
      <w:pPr>
        <w:pStyle w:val="TOC4"/>
        <w:rPr>
          <w:rFonts w:asciiTheme="minorHAnsi" w:hAnsiTheme="minorHAnsi" w:cstheme="minorBidi"/>
          <w:noProof/>
          <w:kern w:val="2"/>
          <w:sz w:val="24"/>
          <w:szCs w:val="24"/>
          <w:lang w:eastAsia="en-GB"/>
          <w14:ligatures w14:val="standardContextual"/>
        </w:rPr>
      </w:pPr>
      <w:r>
        <w:rPr>
          <w:noProof/>
        </w:rPr>
        <w:t>6.20.2.1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_Toc194063817 \h </w:instrText>
      </w:r>
      <w:r>
        <w:rPr>
          <w:noProof/>
        </w:rPr>
      </w:r>
      <w:r>
        <w:rPr>
          <w:noProof/>
        </w:rPr>
        <w:fldChar w:fldCharType="separate"/>
      </w:r>
      <w:r>
        <w:rPr>
          <w:noProof/>
        </w:rPr>
        <w:t>85</w:t>
      </w:r>
      <w:r>
        <w:rPr>
          <w:noProof/>
        </w:rPr>
        <w:fldChar w:fldCharType="end"/>
      </w:r>
    </w:p>
    <w:p w14:paraId="549B009B" w14:textId="39AF697A" w:rsidR="00A42BD0" w:rsidRDefault="00A42BD0">
      <w:pPr>
        <w:pStyle w:val="TOC4"/>
        <w:rPr>
          <w:rFonts w:asciiTheme="minorHAnsi" w:hAnsiTheme="minorHAnsi" w:cstheme="minorBidi"/>
          <w:noProof/>
          <w:kern w:val="2"/>
          <w:sz w:val="24"/>
          <w:szCs w:val="24"/>
          <w:lang w:eastAsia="en-GB"/>
          <w14:ligatures w14:val="standardContextual"/>
        </w:rPr>
      </w:pPr>
      <w:r>
        <w:rPr>
          <w:noProof/>
        </w:rPr>
        <w:t>6.20.2.2</w:t>
      </w:r>
      <w:r>
        <w:rPr>
          <w:rFonts w:asciiTheme="minorHAnsi" w:hAnsiTheme="minorHAnsi" w:cstheme="minorBidi"/>
          <w:noProof/>
          <w:kern w:val="2"/>
          <w:sz w:val="24"/>
          <w:szCs w:val="24"/>
          <w:lang w:eastAsia="en-GB"/>
          <w14:ligatures w14:val="standardContextual"/>
        </w:rPr>
        <w:tab/>
      </w:r>
      <w:r>
        <w:rPr>
          <w:noProof/>
        </w:rPr>
        <w:t>Guideline for PDU Set marking of lone/unmarked PDUs</w:t>
      </w:r>
      <w:r>
        <w:rPr>
          <w:noProof/>
        </w:rPr>
        <w:tab/>
      </w:r>
      <w:r>
        <w:rPr>
          <w:noProof/>
        </w:rPr>
        <w:fldChar w:fldCharType="begin" w:fldLock="1"/>
      </w:r>
      <w:r>
        <w:rPr>
          <w:noProof/>
        </w:rPr>
        <w:instrText xml:space="preserve"> PAGEREF _Toc194063818 \h </w:instrText>
      </w:r>
      <w:r>
        <w:rPr>
          <w:noProof/>
        </w:rPr>
      </w:r>
      <w:r>
        <w:rPr>
          <w:noProof/>
        </w:rPr>
        <w:fldChar w:fldCharType="separate"/>
      </w:r>
      <w:r>
        <w:rPr>
          <w:noProof/>
        </w:rPr>
        <w:t>85</w:t>
      </w:r>
      <w:r>
        <w:rPr>
          <w:noProof/>
        </w:rPr>
        <w:fldChar w:fldCharType="end"/>
      </w:r>
    </w:p>
    <w:p w14:paraId="59731964" w14:textId="16D604E0" w:rsidR="00A42BD0" w:rsidRDefault="00A42BD0">
      <w:pPr>
        <w:pStyle w:val="TOC4"/>
        <w:rPr>
          <w:rFonts w:asciiTheme="minorHAnsi" w:hAnsiTheme="minorHAnsi" w:cstheme="minorBidi"/>
          <w:noProof/>
          <w:kern w:val="2"/>
          <w:sz w:val="24"/>
          <w:szCs w:val="24"/>
          <w:lang w:eastAsia="en-GB"/>
          <w14:ligatures w14:val="standardContextual"/>
        </w:rPr>
      </w:pPr>
      <w:r>
        <w:rPr>
          <w:noProof/>
        </w:rPr>
        <w:t>6.20.2.3</w:t>
      </w:r>
      <w:r>
        <w:rPr>
          <w:rFonts w:asciiTheme="minorHAnsi" w:hAnsiTheme="minorHAnsi" w:cstheme="minorBidi"/>
          <w:noProof/>
          <w:kern w:val="2"/>
          <w:sz w:val="24"/>
          <w:szCs w:val="24"/>
          <w:lang w:eastAsia="en-GB"/>
          <w14:ligatures w14:val="standardContextual"/>
        </w:rPr>
        <w:tab/>
      </w:r>
      <w:r>
        <w:rPr>
          <w:noProof/>
        </w:rPr>
        <w:t>Discussion</w:t>
      </w:r>
      <w:r>
        <w:rPr>
          <w:noProof/>
        </w:rPr>
        <w:tab/>
      </w:r>
      <w:r>
        <w:rPr>
          <w:noProof/>
        </w:rPr>
        <w:fldChar w:fldCharType="begin" w:fldLock="1"/>
      </w:r>
      <w:r>
        <w:rPr>
          <w:noProof/>
        </w:rPr>
        <w:instrText xml:space="preserve"> PAGEREF _Toc194063819 \h </w:instrText>
      </w:r>
      <w:r>
        <w:rPr>
          <w:noProof/>
        </w:rPr>
      </w:r>
      <w:r>
        <w:rPr>
          <w:noProof/>
        </w:rPr>
        <w:fldChar w:fldCharType="separate"/>
      </w:r>
      <w:r>
        <w:rPr>
          <w:noProof/>
        </w:rPr>
        <w:t>87</w:t>
      </w:r>
      <w:r>
        <w:rPr>
          <w:noProof/>
        </w:rPr>
        <w:fldChar w:fldCharType="end"/>
      </w:r>
    </w:p>
    <w:p w14:paraId="2FA209E4" w14:textId="206FB811"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6.21</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fldLock="1"/>
      </w:r>
      <w:r>
        <w:rPr>
          <w:noProof/>
        </w:rPr>
        <w:instrText xml:space="preserve"> PAGEREF _Toc194063820 \h </w:instrText>
      </w:r>
      <w:r>
        <w:rPr>
          <w:noProof/>
        </w:rPr>
      </w:r>
      <w:r>
        <w:rPr>
          <w:noProof/>
        </w:rPr>
        <w:fldChar w:fldCharType="separate"/>
      </w:r>
      <w:r>
        <w:rPr>
          <w:noProof/>
        </w:rPr>
        <w:t>87</w:t>
      </w:r>
      <w:r>
        <w:rPr>
          <w:noProof/>
        </w:rPr>
        <w:fldChar w:fldCharType="end"/>
      </w:r>
    </w:p>
    <w:p w14:paraId="76622D44" w14:textId="65802B0B" w:rsidR="00A42BD0" w:rsidRDefault="00A42BD0">
      <w:pPr>
        <w:pStyle w:val="TOC3"/>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_Toc194063821 \h </w:instrText>
      </w:r>
      <w:r>
        <w:rPr>
          <w:noProof/>
        </w:rPr>
      </w:r>
      <w:r>
        <w:rPr>
          <w:noProof/>
        </w:rPr>
        <w:fldChar w:fldCharType="separate"/>
      </w:r>
      <w:r>
        <w:rPr>
          <w:noProof/>
        </w:rPr>
        <w:t>87</w:t>
      </w:r>
      <w:r>
        <w:rPr>
          <w:noProof/>
        </w:rPr>
        <w:fldChar w:fldCharType="end"/>
      </w:r>
    </w:p>
    <w:p w14:paraId="2F6F87CF" w14:textId="088FB2E8" w:rsidR="00A42BD0" w:rsidRDefault="00A42BD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_Toc194063822 \h </w:instrText>
      </w:r>
      <w:r>
        <w:rPr>
          <w:noProof/>
        </w:rPr>
      </w:r>
      <w:r>
        <w:rPr>
          <w:noProof/>
        </w:rPr>
        <w:fldChar w:fldCharType="separate"/>
      </w:r>
      <w:r>
        <w:rPr>
          <w:noProof/>
        </w:rPr>
        <w:t>87</w:t>
      </w:r>
      <w:r>
        <w:rPr>
          <w:noProof/>
        </w:rPr>
        <w:fldChar w:fldCharType="end"/>
      </w:r>
    </w:p>
    <w:p w14:paraId="64B9DEA6" w14:textId="24553A33" w:rsidR="00A42BD0" w:rsidRDefault="00A42BD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_Toc194063823 \h </w:instrText>
      </w:r>
      <w:r>
        <w:rPr>
          <w:noProof/>
        </w:rPr>
      </w:r>
      <w:r>
        <w:rPr>
          <w:noProof/>
        </w:rPr>
        <w:fldChar w:fldCharType="separate"/>
      </w:r>
      <w:r>
        <w:rPr>
          <w:noProof/>
        </w:rPr>
        <w:t>88</w:t>
      </w:r>
      <w:r>
        <w:rPr>
          <w:noProof/>
        </w:rPr>
        <w:fldChar w:fldCharType="end"/>
      </w:r>
    </w:p>
    <w:p w14:paraId="499F66F6" w14:textId="4FE621B4"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6.22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fldLock="1"/>
      </w:r>
      <w:r>
        <w:rPr>
          <w:noProof/>
        </w:rPr>
        <w:instrText xml:space="preserve"> PAGEREF _Toc194063824 \h </w:instrText>
      </w:r>
      <w:r>
        <w:rPr>
          <w:noProof/>
        </w:rPr>
      </w:r>
      <w:r>
        <w:rPr>
          <w:noProof/>
        </w:rPr>
        <w:fldChar w:fldCharType="separate"/>
      </w:r>
      <w:r>
        <w:rPr>
          <w:noProof/>
        </w:rPr>
        <w:t>89</w:t>
      </w:r>
      <w:r>
        <w:rPr>
          <w:noProof/>
        </w:rPr>
        <w:fldChar w:fldCharType="end"/>
      </w:r>
    </w:p>
    <w:p w14:paraId="033DD159" w14:textId="0BFBE5C3" w:rsidR="00A42BD0" w:rsidRDefault="00A42BD0">
      <w:pPr>
        <w:pStyle w:val="TOC3"/>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_Toc194063825 \h </w:instrText>
      </w:r>
      <w:r>
        <w:rPr>
          <w:noProof/>
        </w:rPr>
      </w:r>
      <w:r>
        <w:rPr>
          <w:noProof/>
        </w:rPr>
        <w:fldChar w:fldCharType="separate"/>
      </w:r>
      <w:r>
        <w:rPr>
          <w:noProof/>
        </w:rPr>
        <w:t>89</w:t>
      </w:r>
      <w:r>
        <w:rPr>
          <w:noProof/>
        </w:rPr>
        <w:fldChar w:fldCharType="end"/>
      </w:r>
    </w:p>
    <w:p w14:paraId="7594FEF9" w14:textId="50916327" w:rsidR="00A42BD0" w:rsidRDefault="00A42BD0">
      <w:pPr>
        <w:pStyle w:val="TOC3"/>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_Toc194063826 \h </w:instrText>
      </w:r>
      <w:r>
        <w:rPr>
          <w:noProof/>
        </w:rPr>
      </w:r>
      <w:r>
        <w:rPr>
          <w:noProof/>
        </w:rPr>
        <w:fldChar w:fldCharType="separate"/>
      </w:r>
      <w:r>
        <w:rPr>
          <w:noProof/>
        </w:rPr>
        <w:t>89</w:t>
      </w:r>
      <w:r>
        <w:rPr>
          <w:noProof/>
        </w:rPr>
        <w:fldChar w:fldCharType="end"/>
      </w:r>
    </w:p>
    <w:p w14:paraId="700686C6" w14:textId="6B5EADBC" w:rsidR="00A42BD0" w:rsidRDefault="00A42BD0">
      <w:pPr>
        <w:pStyle w:val="TOC4"/>
        <w:rPr>
          <w:rFonts w:asciiTheme="minorHAnsi" w:hAnsiTheme="minorHAnsi" w:cstheme="minorBidi"/>
          <w:noProof/>
          <w:kern w:val="2"/>
          <w:sz w:val="24"/>
          <w:szCs w:val="24"/>
          <w:lang w:eastAsia="en-GB"/>
          <w14:ligatures w14:val="standardContextual"/>
        </w:rPr>
      </w:pPr>
      <w:r>
        <w:rPr>
          <w:noProof/>
        </w:rPr>
        <w:t>6.22.2.1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_Toc194063827 \h </w:instrText>
      </w:r>
      <w:r>
        <w:rPr>
          <w:noProof/>
        </w:rPr>
      </w:r>
      <w:r>
        <w:rPr>
          <w:noProof/>
        </w:rPr>
        <w:fldChar w:fldCharType="separate"/>
      </w:r>
      <w:r>
        <w:rPr>
          <w:noProof/>
        </w:rPr>
        <w:t>89</w:t>
      </w:r>
      <w:r>
        <w:rPr>
          <w:noProof/>
        </w:rPr>
        <w:fldChar w:fldCharType="end"/>
      </w:r>
    </w:p>
    <w:p w14:paraId="456D557D" w14:textId="19406E78" w:rsidR="00A42BD0" w:rsidRDefault="00A42BD0">
      <w:pPr>
        <w:pStyle w:val="TOC4"/>
        <w:rPr>
          <w:rFonts w:asciiTheme="minorHAnsi" w:hAnsiTheme="minorHAnsi" w:cstheme="minorBidi"/>
          <w:noProof/>
          <w:kern w:val="2"/>
          <w:sz w:val="24"/>
          <w:szCs w:val="24"/>
          <w:lang w:eastAsia="en-GB"/>
          <w14:ligatures w14:val="standardContextual"/>
        </w:rPr>
      </w:pPr>
      <w:r>
        <w:rPr>
          <w:noProof/>
        </w:rPr>
        <w:t>6.22.2.2</w:t>
      </w:r>
      <w:r>
        <w:rPr>
          <w:rFonts w:asciiTheme="minorHAnsi" w:hAnsiTheme="minorHAnsi" w:cstheme="minorBidi"/>
          <w:noProof/>
          <w:kern w:val="2"/>
          <w:sz w:val="24"/>
          <w:szCs w:val="24"/>
          <w:lang w:eastAsia="en-GB"/>
          <w14:ligatures w14:val="standardContextual"/>
        </w:rPr>
        <w:tab/>
      </w:r>
      <w:r>
        <w:rPr>
          <w:noProof/>
        </w:rPr>
        <w:t>Unmarked packet handling</w:t>
      </w:r>
      <w:r>
        <w:rPr>
          <w:noProof/>
        </w:rPr>
        <w:tab/>
      </w:r>
      <w:r>
        <w:rPr>
          <w:noProof/>
        </w:rPr>
        <w:fldChar w:fldCharType="begin" w:fldLock="1"/>
      </w:r>
      <w:r>
        <w:rPr>
          <w:noProof/>
        </w:rPr>
        <w:instrText xml:space="preserve"> PAGEREF _Toc194063828 \h </w:instrText>
      </w:r>
      <w:r>
        <w:rPr>
          <w:noProof/>
        </w:rPr>
      </w:r>
      <w:r>
        <w:rPr>
          <w:noProof/>
        </w:rPr>
        <w:fldChar w:fldCharType="separate"/>
      </w:r>
      <w:r>
        <w:rPr>
          <w:noProof/>
        </w:rPr>
        <w:t>89</w:t>
      </w:r>
      <w:r>
        <w:rPr>
          <w:noProof/>
        </w:rPr>
        <w:fldChar w:fldCharType="end"/>
      </w:r>
    </w:p>
    <w:p w14:paraId="0E75641F" w14:textId="2CF3BECB" w:rsidR="00A42BD0" w:rsidRDefault="00A42BD0">
      <w:pPr>
        <w:pStyle w:val="TOC4"/>
        <w:rPr>
          <w:rFonts w:asciiTheme="minorHAnsi" w:hAnsiTheme="minorHAnsi" w:cstheme="minorBidi"/>
          <w:noProof/>
          <w:kern w:val="2"/>
          <w:sz w:val="24"/>
          <w:szCs w:val="24"/>
          <w:lang w:eastAsia="en-GB"/>
          <w14:ligatures w14:val="standardContextual"/>
        </w:rPr>
      </w:pPr>
      <w:r>
        <w:rPr>
          <w:noProof/>
        </w:rPr>
        <w:t>6.22.2.3</w:t>
      </w:r>
      <w:r>
        <w:rPr>
          <w:rFonts w:asciiTheme="minorHAnsi" w:hAnsiTheme="minorHAnsi" w:cstheme="minorBidi"/>
          <w:noProof/>
          <w:kern w:val="2"/>
          <w:sz w:val="24"/>
          <w:szCs w:val="24"/>
          <w:lang w:eastAsia="en-GB"/>
          <w14:ligatures w14:val="standardContextual"/>
        </w:rPr>
        <w:tab/>
      </w:r>
      <w:r>
        <w:rPr>
          <w:noProof/>
        </w:rPr>
        <w:t>RTP HE for multiplexed content</w:t>
      </w:r>
      <w:r>
        <w:rPr>
          <w:noProof/>
        </w:rPr>
        <w:tab/>
      </w:r>
      <w:r>
        <w:rPr>
          <w:noProof/>
        </w:rPr>
        <w:fldChar w:fldCharType="begin" w:fldLock="1"/>
      </w:r>
      <w:r>
        <w:rPr>
          <w:noProof/>
        </w:rPr>
        <w:instrText xml:space="preserve"> PAGEREF _Toc194063829 \h </w:instrText>
      </w:r>
      <w:r>
        <w:rPr>
          <w:noProof/>
        </w:rPr>
      </w:r>
      <w:r>
        <w:rPr>
          <w:noProof/>
        </w:rPr>
        <w:fldChar w:fldCharType="separate"/>
      </w:r>
      <w:r>
        <w:rPr>
          <w:noProof/>
        </w:rPr>
        <w:t>90</w:t>
      </w:r>
      <w:r>
        <w:rPr>
          <w:noProof/>
        </w:rPr>
        <w:fldChar w:fldCharType="end"/>
      </w:r>
    </w:p>
    <w:p w14:paraId="488EA638" w14:textId="20DFA863" w:rsidR="00A42BD0" w:rsidRDefault="00A42BD0">
      <w:pPr>
        <w:pStyle w:val="TOC3"/>
        <w:rPr>
          <w:rFonts w:asciiTheme="minorHAnsi" w:hAnsiTheme="minorHAnsi" w:cstheme="minorBidi"/>
          <w:noProof/>
          <w:kern w:val="2"/>
          <w:sz w:val="24"/>
          <w:szCs w:val="24"/>
          <w:lang w:eastAsia="en-GB"/>
          <w14:ligatures w14:val="standardContextual"/>
        </w:rPr>
      </w:pPr>
      <w:r>
        <w:rPr>
          <w:noProof/>
        </w:rPr>
        <w:t>6.22.3</w:t>
      </w:r>
      <w:r>
        <w:rPr>
          <w:rFonts w:asciiTheme="minorHAnsi" w:hAnsiTheme="minorHAnsi" w:cstheme="minorBidi"/>
          <w:noProof/>
          <w:kern w:val="2"/>
          <w:sz w:val="24"/>
          <w:szCs w:val="24"/>
          <w:lang w:eastAsia="en-GB"/>
          <w14:ligatures w14:val="standardContextual"/>
        </w:rPr>
        <w:tab/>
      </w:r>
      <w:r>
        <w:rPr>
          <w:noProof/>
        </w:rPr>
        <w:t>Proposal</w:t>
      </w:r>
      <w:r>
        <w:rPr>
          <w:noProof/>
        </w:rPr>
        <w:tab/>
      </w:r>
      <w:r>
        <w:rPr>
          <w:noProof/>
        </w:rPr>
        <w:fldChar w:fldCharType="begin" w:fldLock="1"/>
      </w:r>
      <w:r>
        <w:rPr>
          <w:noProof/>
        </w:rPr>
        <w:instrText xml:space="preserve"> PAGEREF _Toc194063830 \h </w:instrText>
      </w:r>
      <w:r>
        <w:rPr>
          <w:noProof/>
        </w:rPr>
      </w:r>
      <w:r>
        <w:rPr>
          <w:noProof/>
        </w:rPr>
        <w:fldChar w:fldCharType="separate"/>
      </w:r>
      <w:r>
        <w:rPr>
          <w:noProof/>
        </w:rPr>
        <w:t>92</w:t>
      </w:r>
      <w:r>
        <w:rPr>
          <w:noProof/>
        </w:rPr>
        <w:fldChar w:fldCharType="end"/>
      </w:r>
    </w:p>
    <w:p w14:paraId="238B8B96" w14:textId="4B6F464F"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6.23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fldLock="1"/>
      </w:r>
      <w:r>
        <w:rPr>
          <w:noProof/>
        </w:rPr>
        <w:instrText xml:space="preserve"> PAGEREF _Toc194063831 \h </w:instrText>
      </w:r>
      <w:r>
        <w:rPr>
          <w:noProof/>
        </w:rPr>
      </w:r>
      <w:r>
        <w:rPr>
          <w:noProof/>
        </w:rPr>
        <w:fldChar w:fldCharType="separate"/>
      </w:r>
      <w:r>
        <w:rPr>
          <w:noProof/>
        </w:rPr>
        <w:t>92</w:t>
      </w:r>
      <w:r>
        <w:rPr>
          <w:noProof/>
        </w:rPr>
        <w:fldChar w:fldCharType="end"/>
      </w:r>
    </w:p>
    <w:p w14:paraId="3B76B9C8" w14:textId="3E0441B1" w:rsidR="00A42BD0" w:rsidRDefault="00A42BD0">
      <w:pPr>
        <w:pStyle w:val="TOC3"/>
        <w:rPr>
          <w:rFonts w:asciiTheme="minorHAnsi" w:hAnsiTheme="minorHAnsi" w:cstheme="minorBidi"/>
          <w:noProof/>
          <w:kern w:val="2"/>
          <w:sz w:val="24"/>
          <w:szCs w:val="24"/>
          <w:lang w:eastAsia="en-GB"/>
          <w14:ligatures w14:val="standardContextual"/>
        </w:rPr>
      </w:pPr>
      <w:r>
        <w:rPr>
          <w:noProof/>
        </w:rPr>
        <w:t>6.23.1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_Toc194063832 \h </w:instrText>
      </w:r>
      <w:r>
        <w:rPr>
          <w:noProof/>
        </w:rPr>
      </w:r>
      <w:r>
        <w:rPr>
          <w:noProof/>
        </w:rPr>
        <w:fldChar w:fldCharType="separate"/>
      </w:r>
      <w:r>
        <w:rPr>
          <w:noProof/>
        </w:rPr>
        <w:t>92</w:t>
      </w:r>
      <w:r>
        <w:rPr>
          <w:noProof/>
        </w:rPr>
        <w:fldChar w:fldCharType="end"/>
      </w:r>
    </w:p>
    <w:p w14:paraId="54C201A6" w14:textId="03DCC76F" w:rsidR="00A42BD0" w:rsidRDefault="00A42BD0">
      <w:pPr>
        <w:pStyle w:val="TOC3"/>
        <w:rPr>
          <w:rFonts w:asciiTheme="minorHAnsi" w:hAnsiTheme="minorHAnsi" w:cstheme="minorBidi"/>
          <w:noProof/>
          <w:kern w:val="2"/>
          <w:sz w:val="24"/>
          <w:szCs w:val="24"/>
          <w:lang w:eastAsia="en-GB"/>
          <w14:ligatures w14:val="standardContextual"/>
        </w:rPr>
      </w:pPr>
      <w:r>
        <w:rPr>
          <w:noProof/>
        </w:rPr>
        <w:t>6.23.2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_Toc194063833 \h </w:instrText>
      </w:r>
      <w:r>
        <w:rPr>
          <w:noProof/>
        </w:rPr>
      </w:r>
      <w:r>
        <w:rPr>
          <w:noProof/>
        </w:rPr>
        <w:fldChar w:fldCharType="separate"/>
      </w:r>
      <w:r>
        <w:rPr>
          <w:noProof/>
        </w:rPr>
        <w:t>92</w:t>
      </w:r>
      <w:r>
        <w:rPr>
          <w:noProof/>
        </w:rPr>
        <w:fldChar w:fldCharType="end"/>
      </w:r>
    </w:p>
    <w:p w14:paraId="31C62EE6" w14:textId="73071442" w:rsidR="00A42BD0" w:rsidRDefault="00A42BD0">
      <w:pPr>
        <w:pStyle w:val="TOC4"/>
        <w:rPr>
          <w:rFonts w:asciiTheme="minorHAnsi" w:hAnsiTheme="minorHAnsi" w:cstheme="minorBidi"/>
          <w:noProof/>
          <w:kern w:val="2"/>
          <w:sz w:val="24"/>
          <w:szCs w:val="24"/>
          <w:lang w:eastAsia="en-GB"/>
          <w14:ligatures w14:val="standardContextual"/>
        </w:rPr>
      </w:pPr>
      <w:r>
        <w:rPr>
          <w:noProof/>
        </w:rPr>
        <w:t>6.23.2.1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_Toc194063834 \h </w:instrText>
      </w:r>
      <w:r>
        <w:rPr>
          <w:noProof/>
        </w:rPr>
      </w:r>
      <w:r>
        <w:rPr>
          <w:noProof/>
        </w:rPr>
        <w:fldChar w:fldCharType="separate"/>
      </w:r>
      <w:r>
        <w:rPr>
          <w:noProof/>
        </w:rPr>
        <w:t>92</w:t>
      </w:r>
      <w:r>
        <w:rPr>
          <w:noProof/>
        </w:rPr>
        <w:fldChar w:fldCharType="end"/>
      </w:r>
    </w:p>
    <w:p w14:paraId="1B01EF1F" w14:textId="17D12535" w:rsidR="00A42BD0" w:rsidRDefault="00A42BD0">
      <w:pPr>
        <w:pStyle w:val="TOC4"/>
        <w:rPr>
          <w:rFonts w:asciiTheme="minorHAnsi" w:hAnsiTheme="minorHAnsi" w:cstheme="minorBidi"/>
          <w:noProof/>
          <w:kern w:val="2"/>
          <w:sz w:val="24"/>
          <w:szCs w:val="24"/>
          <w:lang w:eastAsia="en-GB"/>
          <w14:ligatures w14:val="standardContextual"/>
        </w:rPr>
      </w:pPr>
      <w:r>
        <w:rPr>
          <w:noProof/>
        </w:rPr>
        <w:t>6.23.2.2</w:t>
      </w:r>
      <w:r>
        <w:rPr>
          <w:rFonts w:asciiTheme="minorHAnsi" w:hAnsiTheme="minorHAnsi" w:cstheme="minorBidi"/>
          <w:noProof/>
          <w:kern w:val="2"/>
          <w:sz w:val="24"/>
          <w:szCs w:val="24"/>
          <w:lang w:eastAsia="en-GB"/>
          <w14:ligatures w14:val="standardContextual"/>
        </w:rPr>
        <w:tab/>
      </w:r>
      <w:r>
        <w:rPr>
          <w:noProof/>
        </w:rPr>
        <w:t>Usage of PDU Set Size in NG-RAN</w:t>
      </w:r>
      <w:r>
        <w:rPr>
          <w:noProof/>
        </w:rPr>
        <w:tab/>
      </w:r>
      <w:r>
        <w:rPr>
          <w:noProof/>
        </w:rPr>
        <w:fldChar w:fldCharType="begin" w:fldLock="1"/>
      </w:r>
      <w:r>
        <w:rPr>
          <w:noProof/>
        </w:rPr>
        <w:instrText xml:space="preserve"> PAGEREF _Toc194063835 \h </w:instrText>
      </w:r>
      <w:r>
        <w:rPr>
          <w:noProof/>
        </w:rPr>
      </w:r>
      <w:r>
        <w:rPr>
          <w:noProof/>
        </w:rPr>
        <w:fldChar w:fldCharType="separate"/>
      </w:r>
      <w:r>
        <w:rPr>
          <w:noProof/>
        </w:rPr>
        <w:t>93</w:t>
      </w:r>
      <w:r>
        <w:rPr>
          <w:noProof/>
        </w:rPr>
        <w:fldChar w:fldCharType="end"/>
      </w:r>
    </w:p>
    <w:p w14:paraId="343F2944" w14:textId="05493D2F" w:rsidR="00A42BD0" w:rsidRDefault="00A42BD0">
      <w:pPr>
        <w:pStyle w:val="TOC4"/>
        <w:rPr>
          <w:rFonts w:asciiTheme="minorHAnsi" w:hAnsiTheme="minorHAnsi" w:cstheme="minorBidi"/>
          <w:noProof/>
          <w:kern w:val="2"/>
          <w:sz w:val="24"/>
          <w:szCs w:val="24"/>
          <w:lang w:eastAsia="en-GB"/>
          <w14:ligatures w14:val="standardContextual"/>
        </w:rPr>
      </w:pPr>
      <w:r>
        <w:rPr>
          <w:noProof/>
        </w:rPr>
        <w:t>6.23.2.3</w:t>
      </w:r>
      <w:r>
        <w:rPr>
          <w:rFonts w:asciiTheme="minorHAnsi" w:hAnsiTheme="minorHAnsi" w:cstheme="minorBidi"/>
          <w:noProof/>
          <w:kern w:val="2"/>
          <w:sz w:val="24"/>
          <w:szCs w:val="24"/>
          <w:lang w:eastAsia="en-GB"/>
          <w14:ligatures w14:val="standardContextual"/>
        </w:rPr>
        <w:tab/>
      </w:r>
      <w:r>
        <w:rPr>
          <w:noProof/>
        </w:rPr>
        <w:t>Discussion</w:t>
      </w:r>
      <w:r>
        <w:rPr>
          <w:noProof/>
        </w:rPr>
        <w:tab/>
      </w:r>
      <w:r>
        <w:rPr>
          <w:noProof/>
        </w:rPr>
        <w:fldChar w:fldCharType="begin" w:fldLock="1"/>
      </w:r>
      <w:r>
        <w:rPr>
          <w:noProof/>
        </w:rPr>
        <w:instrText xml:space="preserve"> PAGEREF _Toc194063836 \h </w:instrText>
      </w:r>
      <w:r>
        <w:rPr>
          <w:noProof/>
        </w:rPr>
      </w:r>
      <w:r>
        <w:rPr>
          <w:noProof/>
        </w:rPr>
        <w:fldChar w:fldCharType="separate"/>
      </w:r>
      <w:r>
        <w:rPr>
          <w:noProof/>
        </w:rPr>
        <w:t>94</w:t>
      </w:r>
      <w:r>
        <w:rPr>
          <w:noProof/>
        </w:rPr>
        <w:fldChar w:fldCharType="end"/>
      </w:r>
    </w:p>
    <w:p w14:paraId="761EE799" w14:textId="5316F5F3" w:rsidR="00A42BD0" w:rsidRDefault="00A42BD0">
      <w:pPr>
        <w:pStyle w:val="TOC3"/>
        <w:rPr>
          <w:rFonts w:asciiTheme="minorHAnsi" w:hAnsiTheme="minorHAnsi" w:cstheme="minorBidi"/>
          <w:noProof/>
          <w:kern w:val="2"/>
          <w:sz w:val="24"/>
          <w:szCs w:val="24"/>
          <w:lang w:eastAsia="en-GB"/>
          <w14:ligatures w14:val="standardContextual"/>
        </w:rPr>
      </w:pPr>
      <w:r>
        <w:rPr>
          <w:noProof/>
        </w:rPr>
        <w:t>6.23.3</w:t>
      </w:r>
      <w:r>
        <w:rPr>
          <w:rFonts w:asciiTheme="minorHAnsi" w:hAnsiTheme="minorHAnsi" w:cstheme="minorBidi"/>
          <w:noProof/>
          <w:kern w:val="2"/>
          <w:sz w:val="24"/>
          <w:szCs w:val="24"/>
          <w:lang w:eastAsia="en-GB"/>
          <w14:ligatures w14:val="standardContextual"/>
        </w:rPr>
        <w:tab/>
      </w:r>
      <w:r>
        <w:rPr>
          <w:noProof/>
        </w:rPr>
        <w:t>Proposal</w:t>
      </w:r>
      <w:r>
        <w:rPr>
          <w:noProof/>
        </w:rPr>
        <w:tab/>
      </w:r>
      <w:r>
        <w:rPr>
          <w:noProof/>
        </w:rPr>
        <w:fldChar w:fldCharType="begin" w:fldLock="1"/>
      </w:r>
      <w:r>
        <w:rPr>
          <w:noProof/>
        </w:rPr>
        <w:instrText xml:space="preserve"> PAGEREF _Toc194063837 \h </w:instrText>
      </w:r>
      <w:r>
        <w:rPr>
          <w:noProof/>
        </w:rPr>
      </w:r>
      <w:r>
        <w:rPr>
          <w:noProof/>
        </w:rPr>
        <w:fldChar w:fldCharType="separate"/>
      </w:r>
      <w:r>
        <w:rPr>
          <w:noProof/>
        </w:rPr>
        <w:t>94</w:t>
      </w:r>
      <w:r>
        <w:rPr>
          <w:noProof/>
        </w:rPr>
        <w:fldChar w:fldCharType="end"/>
      </w:r>
    </w:p>
    <w:p w14:paraId="1AA7C6E1" w14:textId="7303F641"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6.24</w:t>
      </w:r>
      <w:r>
        <w:rPr>
          <w:rFonts w:asciiTheme="minorHAnsi" w:hAnsiTheme="minorHAnsi" w:cstheme="minorBidi"/>
          <w:noProof/>
          <w:kern w:val="2"/>
          <w:sz w:val="24"/>
          <w:szCs w:val="24"/>
          <w:lang w:eastAsia="en-GB"/>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fldLock="1"/>
      </w:r>
      <w:r>
        <w:rPr>
          <w:noProof/>
        </w:rPr>
        <w:instrText xml:space="preserve"> PAGEREF _Toc194063838 \h </w:instrText>
      </w:r>
      <w:r>
        <w:rPr>
          <w:noProof/>
        </w:rPr>
      </w:r>
      <w:r>
        <w:rPr>
          <w:noProof/>
        </w:rPr>
        <w:fldChar w:fldCharType="separate"/>
      </w:r>
      <w:r>
        <w:rPr>
          <w:noProof/>
        </w:rPr>
        <w:t>94</w:t>
      </w:r>
      <w:r>
        <w:rPr>
          <w:noProof/>
        </w:rPr>
        <w:fldChar w:fldCharType="end"/>
      </w:r>
    </w:p>
    <w:p w14:paraId="3185679A" w14:textId="63486E02"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zh-CN"/>
        </w:rPr>
        <w:t>6.24.1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_Toc194063839 \h </w:instrText>
      </w:r>
      <w:r>
        <w:rPr>
          <w:noProof/>
        </w:rPr>
      </w:r>
      <w:r>
        <w:rPr>
          <w:noProof/>
        </w:rPr>
        <w:fldChar w:fldCharType="separate"/>
      </w:r>
      <w:r>
        <w:rPr>
          <w:noProof/>
        </w:rPr>
        <w:t>94</w:t>
      </w:r>
      <w:r>
        <w:rPr>
          <w:noProof/>
        </w:rPr>
        <w:fldChar w:fldCharType="end"/>
      </w:r>
    </w:p>
    <w:p w14:paraId="65E44BD2" w14:textId="310EBC14" w:rsidR="00A42BD0" w:rsidRDefault="00A42BD0">
      <w:pPr>
        <w:pStyle w:val="TOC3"/>
        <w:rPr>
          <w:rFonts w:asciiTheme="minorHAnsi" w:hAnsiTheme="minorHAnsi" w:cstheme="minorBidi"/>
          <w:noProof/>
          <w:kern w:val="2"/>
          <w:sz w:val="24"/>
          <w:szCs w:val="24"/>
          <w:lang w:eastAsia="en-GB"/>
          <w14:ligatures w14:val="standardContextual"/>
        </w:rPr>
      </w:pPr>
      <w:r>
        <w:rPr>
          <w:noProof/>
          <w:lang w:eastAsia="zh-CN"/>
        </w:rPr>
        <w:t>6.24.2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_Toc194063840 \h </w:instrText>
      </w:r>
      <w:r>
        <w:rPr>
          <w:noProof/>
        </w:rPr>
      </w:r>
      <w:r>
        <w:rPr>
          <w:noProof/>
        </w:rPr>
        <w:fldChar w:fldCharType="separate"/>
      </w:r>
      <w:r>
        <w:rPr>
          <w:noProof/>
        </w:rPr>
        <w:t>94</w:t>
      </w:r>
      <w:r>
        <w:rPr>
          <w:noProof/>
        </w:rPr>
        <w:fldChar w:fldCharType="end"/>
      </w:r>
    </w:p>
    <w:p w14:paraId="023D9F12" w14:textId="5EF85E2B" w:rsidR="00A42BD0" w:rsidRDefault="00A42BD0">
      <w:pPr>
        <w:pStyle w:val="TOC4"/>
        <w:rPr>
          <w:rFonts w:asciiTheme="minorHAnsi" w:hAnsiTheme="minorHAnsi" w:cstheme="minorBidi"/>
          <w:noProof/>
          <w:kern w:val="2"/>
          <w:sz w:val="24"/>
          <w:szCs w:val="24"/>
          <w:lang w:eastAsia="en-GB"/>
          <w14:ligatures w14:val="standardContextual"/>
        </w:rPr>
      </w:pPr>
      <w:r>
        <w:rPr>
          <w:noProof/>
          <w:lang w:eastAsia="zh-CN"/>
        </w:rPr>
        <w:t>6.24.2.1</w:t>
      </w:r>
      <w:r>
        <w:rPr>
          <w:rFonts w:asciiTheme="minorHAnsi" w:hAnsiTheme="minorHAnsi" w:cstheme="minorBidi"/>
          <w:noProof/>
          <w:kern w:val="2"/>
          <w:sz w:val="24"/>
          <w:szCs w:val="24"/>
          <w:lang w:eastAsia="en-GB"/>
          <w14:ligatures w14:val="standardContextual"/>
        </w:rPr>
        <w:tab/>
      </w:r>
      <w:r>
        <w:rPr>
          <w:noProof/>
        </w:rPr>
        <w:t>The need for traffic pattern indication</w:t>
      </w:r>
      <w:r>
        <w:rPr>
          <w:noProof/>
        </w:rPr>
        <w:tab/>
      </w:r>
      <w:r>
        <w:rPr>
          <w:noProof/>
        </w:rPr>
        <w:fldChar w:fldCharType="begin" w:fldLock="1"/>
      </w:r>
      <w:r>
        <w:rPr>
          <w:noProof/>
        </w:rPr>
        <w:instrText xml:space="preserve"> PAGEREF _Toc194063841 \h </w:instrText>
      </w:r>
      <w:r>
        <w:rPr>
          <w:noProof/>
        </w:rPr>
      </w:r>
      <w:r>
        <w:rPr>
          <w:noProof/>
        </w:rPr>
        <w:fldChar w:fldCharType="separate"/>
      </w:r>
      <w:r>
        <w:rPr>
          <w:noProof/>
        </w:rPr>
        <w:t>94</w:t>
      </w:r>
      <w:r>
        <w:rPr>
          <w:noProof/>
        </w:rPr>
        <w:fldChar w:fldCharType="end"/>
      </w:r>
    </w:p>
    <w:p w14:paraId="110C189C" w14:textId="0737842D" w:rsidR="00A42BD0" w:rsidRDefault="00A42BD0">
      <w:pPr>
        <w:pStyle w:val="TOC4"/>
        <w:rPr>
          <w:rFonts w:asciiTheme="minorHAnsi" w:hAnsiTheme="minorHAnsi" w:cstheme="minorBidi"/>
          <w:noProof/>
          <w:kern w:val="2"/>
          <w:sz w:val="24"/>
          <w:szCs w:val="24"/>
          <w:lang w:eastAsia="en-GB"/>
          <w14:ligatures w14:val="standardContextual"/>
        </w:rPr>
      </w:pPr>
      <w:r>
        <w:rPr>
          <w:noProof/>
          <w:lang w:eastAsia="zh-CN"/>
        </w:rPr>
        <w:t>6.24.2.2</w:t>
      </w:r>
      <w:r>
        <w:rPr>
          <w:rFonts w:asciiTheme="minorHAnsi" w:hAnsiTheme="minorHAnsi" w:cstheme="minorBidi"/>
          <w:noProof/>
          <w:kern w:val="2"/>
          <w:sz w:val="24"/>
          <w:szCs w:val="24"/>
          <w:lang w:eastAsia="en-GB"/>
          <w14:ligatures w14:val="standardContextual"/>
        </w:rPr>
        <w:tab/>
      </w:r>
      <w:r>
        <w:rPr>
          <w:noProof/>
        </w:rPr>
        <w:t>Time to the next data burst (TTNB)</w:t>
      </w:r>
      <w:r>
        <w:rPr>
          <w:noProof/>
        </w:rPr>
        <w:tab/>
      </w:r>
      <w:r>
        <w:rPr>
          <w:noProof/>
        </w:rPr>
        <w:fldChar w:fldCharType="begin" w:fldLock="1"/>
      </w:r>
      <w:r>
        <w:rPr>
          <w:noProof/>
        </w:rPr>
        <w:instrText xml:space="preserve"> PAGEREF _Toc194063842 \h </w:instrText>
      </w:r>
      <w:r>
        <w:rPr>
          <w:noProof/>
        </w:rPr>
      </w:r>
      <w:r>
        <w:rPr>
          <w:noProof/>
        </w:rPr>
        <w:fldChar w:fldCharType="separate"/>
      </w:r>
      <w:r>
        <w:rPr>
          <w:noProof/>
        </w:rPr>
        <w:t>95</w:t>
      </w:r>
      <w:r>
        <w:rPr>
          <w:noProof/>
        </w:rPr>
        <w:fldChar w:fldCharType="end"/>
      </w:r>
    </w:p>
    <w:p w14:paraId="1818CC74" w14:textId="3C48EAB9" w:rsidR="00A42BD0" w:rsidRDefault="00A42BD0">
      <w:pPr>
        <w:pStyle w:val="TOC4"/>
        <w:rPr>
          <w:rFonts w:asciiTheme="minorHAnsi" w:hAnsiTheme="minorHAnsi" w:cstheme="minorBidi"/>
          <w:noProof/>
          <w:kern w:val="2"/>
          <w:sz w:val="24"/>
          <w:szCs w:val="24"/>
          <w:lang w:eastAsia="en-GB"/>
          <w14:ligatures w14:val="standardContextual"/>
        </w:rPr>
      </w:pPr>
      <w:r>
        <w:rPr>
          <w:noProof/>
          <w:lang w:eastAsia="zh-CN"/>
        </w:rPr>
        <w:t>6.24.2.3</w:t>
      </w:r>
      <w:r>
        <w:rPr>
          <w:rFonts w:asciiTheme="minorHAnsi" w:hAnsiTheme="minorHAnsi" w:cstheme="minorBidi"/>
          <w:noProof/>
          <w:kern w:val="2"/>
          <w:sz w:val="24"/>
          <w:szCs w:val="24"/>
          <w:lang w:eastAsia="en-GB"/>
          <w14:ligatures w14:val="standardContextual"/>
        </w:rPr>
        <w:tab/>
      </w:r>
      <w:r>
        <w:rPr>
          <w:noProof/>
          <w:lang w:eastAsia="ko-KR"/>
        </w:rPr>
        <w:t>Burst size</w:t>
      </w:r>
      <w:r>
        <w:rPr>
          <w:noProof/>
        </w:rPr>
        <w:tab/>
      </w:r>
      <w:r>
        <w:rPr>
          <w:noProof/>
        </w:rPr>
        <w:fldChar w:fldCharType="begin" w:fldLock="1"/>
      </w:r>
      <w:r>
        <w:rPr>
          <w:noProof/>
        </w:rPr>
        <w:instrText xml:space="preserve"> PAGEREF _Toc194063843 \h </w:instrText>
      </w:r>
      <w:r>
        <w:rPr>
          <w:noProof/>
        </w:rPr>
      </w:r>
      <w:r>
        <w:rPr>
          <w:noProof/>
        </w:rPr>
        <w:fldChar w:fldCharType="separate"/>
      </w:r>
      <w:r>
        <w:rPr>
          <w:noProof/>
        </w:rPr>
        <w:t>96</w:t>
      </w:r>
      <w:r>
        <w:rPr>
          <w:noProof/>
        </w:rPr>
        <w:fldChar w:fldCharType="end"/>
      </w:r>
    </w:p>
    <w:p w14:paraId="0A6835F7" w14:textId="00143083" w:rsidR="00A42BD0" w:rsidRDefault="00A42BD0">
      <w:pPr>
        <w:pStyle w:val="TOC4"/>
        <w:rPr>
          <w:rFonts w:asciiTheme="minorHAnsi" w:hAnsiTheme="minorHAnsi" w:cstheme="minorBidi"/>
          <w:noProof/>
          <w:kern w:val="2"/>
          <w:sz w:val="24"/>
          <w:szCs w:val="24"/>
          <w:lang w:eastAsia="en-GB"/>
          <w14:ligatures w14:val="standardContextual"/>
        </w:rPr>
      </w:pPr>
      <w:r w:rsidRPr="005D58C4">
        <w:rPr>
          <w:rFonts w:eastAsia="DengXian"/>
          <w:noProof/>
          <w:lang w:eastAsia="zh-CN"/>
        </w:rPr>
        <w:t>6.24.2.4</w:t>
      </w:r>
      <w:r>
        <w:rPr>
          <w:rFonts w:asciiTheme="minorHAnsi" w:hAnsiTheme="minorHAnsi" w:cstheme="minorBidi"/>
          <w:noProof/>
          <w:kern w:val="2"/>
          <w:sz w:val="24"/>
          <w:szCs w:val="24"/>
          <w:lang w:eastAsia="en-GB"/>
          <w14:ligatures w14:val="standardContextual"/>
        </w:rPr>
        <w:tab/>
      </w:r>
      <w:r w:rsidRPr="005D58C4">
        <w:rPr>
          <w:rFonts w:eastAsia="DengXian"/>
          <w:noProof/>
          <w:lang w:eastAsia="ko-KR"/>
        </w:rPr>
        <w:t>Burst duration</w:t>
      </w:r>
      <w:r>
        <w:rPr>
          <w:noProof/>
        </w:rPr>
        <w:tab/>
      </w:r>
      <w:r>
        <w:rPr>
          <w:noProof/>
        </w:rPr>
        <w:fldChar w:fldCharType="begin" w:fldLock="1"/>
      </w:r>
      <w:r>
        <w:rPr>
          <w:noProof/>
        </w:rPr>
        <w:instrText xml:space="preserve"> PAGEREF _Toc194063844 \h </w:instrText>
      </w:r>
      <w:r>
        <w:rPr>
          <w:noProof/>
        </w:rPr>
      </w:r>
      <w:r>
        <w:rPr>
          <w:noProof/>
        </w:rPr>
        <w:fldChar w:fldCharType="separate"/>
      </w:r>
      <w:r>
        <w:rPr>
          <w:noProof/>
        </w:rPr>
        <w:t>98</w:t>
      </w:r>
      <w:r>
        <w:rPr>
          <w:noProof/>
        </w:rPr>
        <w:fldChar w:fldCharType="end"/>
      </w:r>
    </w:p>
    <w:p w14:paraId="5AEB0491" w14:textId="21D11AE7"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6.25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fldLock="1"/>
      </w:r>
      <w:r>
        <w:rPr>
          <w:noProof/>
        </w:rPr>
        <w:instrText xml:space="preserve"> PAGEREF _Toc194063845 \h </w:instrText>
      </w:r>
      <w:r>
        <w:rPr>
          <w:noProof/>
        </w:rPr>
      </w:r>
      <w:r>
        <w:rPr>
          <w:noProof/>
        </w:rPr>
        <w:fldChar w:fldCharType="separate"/>
      </w:r>
      <w:r>
        <w:rPr>
          <w:noProof/>
        </w:rPr>
        <w:t>101</w:t>
      </w:r>
      <w:r>
        <w:rPr>
          <w:noProof/>
        </w:rPr>
        <w:fldChar w:fldCharType="end"/>
      </w:r>
    </w:p>
    <w:p w14:paraId="051B2597" w14:textId="7C328118" w:rsidR="00A42BD0" w:rsidRDefault="00A42BD0">
      <w:pPr>
        <w:pStyle w:val="TOC3"/>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_Toc194063846 \h </w:instrText>
      </w:r>
      <w:r>
        <w:rPr>
          <w:noProof/>
        </w:rPr>
      </w:r>
      <w:r>
        <w:rPr>
          <w:noProof/>
        </w:rPr>
        <w:fldChar w:fldCharType="separate"/>
      </w:r>
      <w:r>
        <w:rPr>
          <w:noProof/>
        </w:rPr>
        <w:t>101</w:t>
      </w:r>
      <w:r>
        <w:rPr>
          <w:noProof/>
        </w:rPr>
        <w:fldChar w:fldCharType="end"/>
      </w:r>
    </w:p>
    <w:p w14:paraId="7D7DCF71" w14:textId="618ABE63" w:rsidR="00A42BD0" w:rsidRDefault="00A42BD0">
      <w:pPr>
        <w:pStyle w:val="TOC3"/>
        <w:rPr>
          <w:rFonts w:asciiTheme="minorHAnsi" w:hAnsiTheme="minorHAnsi" w:cstheme="minorBidi"/>
          <w:noProof/>
          <w:kern w:val="2"/>
          <w:sz w:val="24"/>
          <w:szCs w:val="24"/>
          <w:lang w:eastAsia="en-GB"/>
          <w14:ligatures w14:val="standardContextual"/>
        </w:rPr>
      </w:pPr>
      <w:r>
        <w:rPr>
          <w:noProof/>
        </w:rPr>
        <w:t>6.25.2</w:t>
      </w:r>
      <w:r>
        <w:rPr>
          <w:rFonts w:asciiTheme="minorHAnsi" w:hAnsiTheme="minorHAnsi" w:cstheme="minorBidi"/>
          <w:noProof/>
          <w:kern w:val="2"/>
          <w:sz w:val="24"/>
          <w:szCs w:val="24"/>
          <w:lang w:eastAsia="en-GB"/>
          <w14:ligatures w14:val="standardContextual"/>
        </w:rPr>
        <w:tab/>
      </w:r>
      <w:r>
        <w:rPr>
          <w:noProof/>
        </w:rPr>
        <w:t>Possible definitions and a comparison</w:t>
      </w:r>
      <w:r>
        <w:rPr>
          <w:noProof/>
        </w:rPr>
        <w:tab/>
      </w:r>
      <w:r>
        <w:rPr>
          <w:noProof/>
        </w:rPr>
        <w:fldChar w:fldCharType="begin" w:fldLock="1"/>
      </w:r>
      <w:r>
        <w:rPr>
          <w:noProof/>
        </w:rPr>
        <w:instrText xml:space="preserve"> PAGEREF _Toc194063847 \h </w:instrText>
      </w:r>
      <w:r>
        <w:rPr>
          <w:noProof/>
        </w:rPr>
      </w:r>
      <w:r>
        <w:rPr>
          <w:noProof/>
        </w:rPr>
        <w:fldChar w:fldCharType="separate"/>
      </w:r>
      <w:r>
        <w:rPr>
          <w:noProof/>
        </w:rPr>
        <w:t>101</w:t>
      </w:r>
      <w:r>
        <w:rPr>
          <w:noProof/>
        </w:rPr>
        <w:fldChar w:fldCharType="end"/>
      </w:r>
    </w:p>
    <w:p w14:paraId="5E8C2E17" w14:textId="2BE90DCF"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6.26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#26</w:t>
      </w:r>
      <w:r>
        <w:rPr>
          <w:noProof/>
        </w:rPr>
        <w:t>: RTP HE Enhancements for Data Boosting Indication</w:t>
      </w:r>
      <w:r>
        <w:rPr>
          <w:noProof/>
        </w:rPr>
        <w:tab/>
      </w:r>
      <w:r>
        <w:rPr>
          <w:noProof/>
        </w:rPr>
        <w:fldChar w:fldCharType="begin" w:fldLock="1"/>
      </w:r>
      <w:r>
        <w:rPr>
          <w:noProof/>
        </w:rPr>
        <w:instrText xml:space="preserve"> PAGEREF _Toc194063848 \h </w:instrText>
      </w:r>
      <w:r>
        <w:rPr>
          <w:noProof/>
        </w:rPr>
      </w:r>
      <w:r>
        <w:rPr>
          <w:noProof/>
        </w:rPr>
        <w:fldChar w:fldCharType="separate"/>
      </w:r>
      <w:r>
        <w:rPr>
          <w:noProof/>
        </w:rPr>
        <w:t>102</w:t>
      </w:r>
      <w:r>
        <w:rPr>
          <w:noProof/>
        </w:rPr>
        <w:fldChar w:fldCharType="end"/>
      </w:r>
    </w:p>
    <w:p w14:paraId="42D114ED" w14:textId="192DC69D" w:rsidR="00A42BD0" w:rsidRDefault="00A42BD0">
      <w:pPr>
        <w:pStyle w:val="TOC3"/>
        <w:rPr>
          <w:rFonts w:asciiTheme="minorHAnsi" w:hAnsiTheme="minorHAnsi" w:cstheme="minorBidi"/>
          <w:noProof/>
          <w:kern w:val="2"/>
          <w:sz w:val="24"/>
          <w:szCs w:val="24"/>
          <w:lang w:eastAsia="en-GB"/>
          <w14:ligatures w14:val="standardContextual"/>
        </w:rPr>
      </w:pPr>
      <w:r>
        <w:rPr>
          <w:noProof/>
        </w:rPr>
        <w:t>6.26.1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_Toc194063849 \h </w:instrText>
      </w:r>
      <w:r>
        <w:rPr>
          <w:noProof/>
        </w:rPr>
      </w:r>
      <w:r>
        <w:rPr>
          <w:noProof/>
        </w:rPr>
        <w:fldChar w:fldCharType="separate"/>
      </w:r>
      <w:r>
        <w:rPr>
          <w:noProof/>
        </w:rPr>
        <w:t>102</w:t>
      </w:r>
      <w:r>
        <w:rPr>
          <w:noProof/>
        </w:rPr>
        <w:fldChar w:fldCharType="end"/>
      </w:r>
    </w:p>
    <w:p w14:paraId="6A1CA981" w14:textId="5A27DD25" w:rsidR="00A42BD0" w:rsidRDefault="00A42BD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_Toc194063850 \h </w:instrText>
      </w:r>
      <w:r>
        <w:rPr>
          <w:noProof/>
        </w:rPr>
      </w:r>
      <w:r>
        <w:rPr>
          <w:noProof/>
        </w:rPr>
        <w:fldChar w:fldCharType="separate"/>
      </w:r>
      <w:r>
        <w:rPr>
          <w:noProof/>
        </w:rPr>
        <w:t>102</w:t>
      </w:r>
      <w:r>
        <w:rPr>
          <w:noProof/>
        </w:rPr>
        <w:fldChar w:fldCharType="end"/>
      </w:r>
    </w:p>
    <w:p w14:paraId="689F98CC" w14:textId="52B9D263" w:rsidR="00A42BD0" w:rsidRDefault="00A42BD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_Toc194063851 \h </w:instrText>
      </w:r>
      <w:r>
        <w:rPr>
          <w:noProof/>
        </w:rPr>
      </w:r>
      <w:r>
        <w:rPr>
          <w:noProof/>
        </w:rPr>
        <w:fldChar w:fldCharType="separate"/>
      </w:r>
      <w:r>
        <w:rPr>
          <w:noProof/>
        </w:rPr>
        <w:t>103</w:t>
      </w:r>
      <w:r>
        <w:rPr>
          <w:noProof/>
        </w:rPr>
        <w:fldChar w:fldCharType="end"/>
      </w:r>
    </w:p>
    <w:p w14:paraId="4DB5A945" w14:textId="0590D382"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6.27</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#27</w:t>
      </w:r>
      <w:r>
        <w:rPr>
          <w:noProof/>
        </w:rPr>
        <w:t>: Conveying AL-FEC information to the network</w:t>
      </w:r>
      <w:r>
        <w:rPr>
          <w:noProof/>
        </w:rPr>
        <w:tab/>
      </w:r>
      <w:r>
        <w:rPr>
          <w:noProof/>
        </w:rPr>
        <w:fldChar w:fldCharType="begin" w:fldLock="1"/>
      </w:r>
      <w:r>
        <w:rPr>
          <w:noProof/>
        </w:rPr>
        <w:instrText xml:space="preserve"> PAGEREF _Toc194063852 \h </w:instrText>
      </w:r>
      <w:r>
        <w:rPr>
          <w:noProof/>
        </w:rPr>
      </w:r>
      <w:r>
        <w:rPr>
          <w:noProof/>
        </w:rPr>
        <w:fldChar w:fldCharType="separate"/>
      </w:r>
      <w:r>
        <w:rPr>
          <w:noProof/>
        </w:rPr>
        <w:t>103</w:t>
      </w:r>
      <w:r>
        <w:rPr>
          <w:noProof/>
        </w:rPr>
        <w:fldChar w:fldCharType="end"/>
      </w:r>
    </w:p>
    <w:p w14:paraId="4D2B89C4" w14:textId="7C840B86" w:rsidR="00A42BD0" w:rsidRDefault="00A42BD0">
      <w:pPr>
        <w:pStyle w:val="TOC3"/>
        <w:rPr>
          <w:rFonts w:asciiTheme="minorHAnsi" w:hAnsiTheme="minorHAnsi" w:cstheme="minorBidi"/>
          <w:noProof/>
          <w:kern w:val="2"/>
          <w:sz w:val="24"/>
          <w:szCs w:val="24"/>
          <w:lang w:eastAsia="en-GB"/>
          <w14:ligatures w14:val="standardContextual"/>
        </w:rPr>
      </w:pPr>
      <w:r>
        <w:rPr>
          <w:noProof/>
        </w:rPr>
        <w:t>6.27.1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_Toc194063853 \h </w:instrText>
      </w:r>
      <w:r>
        <w:rPr>
          <w:noProof/>
        </w:rPr>
      </w:r>
      <w:r>
        <w:rPr>
          <w:noProof/>
        </w:rPr>
        <w:fldChar w:fldCharType="separate"/>
      </w:r>
      <w:r>
        <w:rPr>
          <w:noProof/>
        </w:rPr>
        <w:t>103</w:t>
      </w:r>
      <w:r>
        <w:rPr>
          <w:noProof/>
        </w:rPr>
        <w:fldChar w:fldCharType="end"/>
      </w:r>
    </w:p>
    <w:p w14:paraId="1A510BE8" w14:textId="349B73A1" w:rsidR="00A42BD0" w:rsidRDefault="00A42BD0">
      <w:pPr>
        <w:pStyle w:val="TOC3"/>
        <w:rPr>
          <w:rFonts w:asciiTheme="minorHAnsi" w:hAnsiTheme="minorHAnsi" w:cstheme="minorBidi"/>
          <w:noProof/>
          <w:kern w:val="2"/>
          <w:sz w:val="24"/>
          <w:szCs w:val="24"/>
          <w:lang w:eastAsia="en-GB"/>
          <w14:ligatures w14:val="standardContextual"/>
        </w:rPr>
      </w:pPr>
      <w:r>
        <w:rPr>
          <w:noProof/>
        </w:rPr>
        <w:t>6.27.2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_Toc194063854 \h </w:instrText>
      </w:r>
      <w:r>
        <w:rPr>
          <w:noProof/>
        </w:rPr>
      </w:r>
      <w:r>
        <w:rPr>
          <w:noProof/>
        </w:rPr>
        <w:fldChar w:fldCharType="separate"/>
      </w:r>
      <w:r>
        <w:rPr>
          <w:noProof/>
        </w:rPr>
        <w:t>103</w:t>
      </w:r>
      <w:r>
        <w:rPr>
          <w:noProof/>
        </w:rPr>
        <w:fldChar w:fldCharType="end"/>
      </w:r>
    </w:p>
    <w:p w14:paraId="324285BE" w14:textId="5673207F" w:rsidR="00A42BD0" w:rsidRDefault="00A42BD0">
      <w:pPr>
        <w:pStyle w:val="TOC2"/>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rPr>
        <w:t>Solution #28: Control-Plane Solution to the Key Issue on Enhancements of Data Burst Marking</w:t>
      </w:r>
      <w:r>
        <w:rPr>
          <w:noProof/>
        </w:rPr>
        <w:tab/>
      </w:r>
      <w:r>
        <w:rPr>
          <w:noProof/>
        </w:rPr>
        <w:fldChar w:fldCharType="begin" w:fldLock="1"/>
      </w:r>
      <w:r>
        <w:rPr>
          <w:noProof/>
        </w:rPr>
        <w:instrText xml:space="preserve"> PAGEREF _Toc194063855 \h </w:instrText>
      </w:r>
      <w:r>
        <w:rPr>
          <w:noProof/>
        </w:rPr>
      </w:r>
      <w:r>
        <w:rPr>
          <w:noProof/>
        </w:rPr>
        <w:fldChar w:fldCharType="separate"/>
      </w:r>
      <w:r>
        <w:rPr>
          <w:noProof/>
        </w:rPr>
        <w:t>104</w:t>
      </w:r>
      <w:r>
        <w:rPr>
          <w:noProof/>
        </w:rPr>
        <w:fldChar w:fldCharType="end"/>
      </w:r>
    </w:p>
    <w:p w14:paraId="3D11A849" w14:textId="0EC5AE7B" w:rsidR="00A42BD0" w:rsidRDefault="00A42BD0">
      <w:pPr>
        <w:pStyle w:val="TOC3"/>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_Toc194063856 \h </w:instrText>
      </w:r>
      <w:r>
        <w:rPr>
          <w:noProof/>
        </w:rPr>
      </w:r>
      <w:r>
        <w:rPr>
          <w:noProof/>
        </w:rPr>
        <w:fldChar w:fldCharType="separate"/>
      </w:r>
      <w:r>
        <w:rPr>
          <w:noProof/>
        </w:rPr>
        <w:t>104</w:t>
      </w:r>
      <w:r>
        <w:rPr>
          <w:noProof/>
        </w:rPr>
        <w:fldChar w:fldCharType="end"/>
      </w:r>
    </w:p>
    <w:p w14:paraId="6971BF53" w14:textId="3409E27A" w:rsidR="00A42BD0" w:rsidRDefault="00A42BD0">
      <w:pPr>
        <w:pStyle w:val="TOC3"/>
        <w:rPr>
          <w:rFonts w:asciiTheme="minorHAnsi" w:hAnsiTheme="minorHAnsi" w:cstheme="minorBidi"/>
          <w:noProof/>
          <w:kern w:val="2"/>
          <w:sz w:val="24"/>
          <w:szCs w:val="24"/>
          <w:lang w:eastAsia="en-GB"/>
          <w14:ligatures w14:val="standardContextual"/>
        </w:rPr>
      </w:pPr>
      <w:r>
        <w:rPr>
          <w:noProof/>
        </w:rPr>
        <w:t>6.28.2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_Toc194063857 \h </w:instrText>
      </w:r>
      <w:r>
        <w:rPr>
          <w:noProof/>
        </w:rPr>
      </w:r>
      <w:r>
        <w:rPr>
          <w:noProof/>
        </w:rPr>
        <w:fldChar w:fldCharType="separate"/>
      </w:r>
      <w:r>
        <w:rPr>
          <w:noProof/>
        </w:rPr>
        <w:t>104</w:t>
      </w:r>
      <w:r>
        <w:rPr>
          <w:noProof/>
        </w:rPr>
        <w:fldChar w:fldCharType="end"/>
      </w:r>
    </w:p>
    <w:p w14:paraId="4BC5C5F1" w14:textId="546ECD15" w:rsidR="00A42BD0" w:rsidRDefault="00A42BD0">
      <w:pPr>
        <w:pStyle w:val="TOC3"/>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Pr>
          <w:noProof/>
        </w:rPr>
        <w:t>Proposed solution</w:t>
      </w:r>
      <w:r>
        <w:rPr>
          <w:noProof/>
        </w:rPr>
        <w:tab/>
      </w:r>
      <w:r>
        <w:rPr>
          <w:noProof/>
        </w:rPr>
        <w:fldChar w:fldCharType="begin" w:fldLock="1"/>
      </w:r>
      <w:r>
        <w:rPr>
          <w:noProof/>
        </w:rPr>
        <w:instrText xml:space="preserve"> PAGEREF _Toc194063858 \h </w:instrText>
      </w:r>
      <w:r>
        <w:rPr>
          <w:noProof/>
        </w:rPr>
      </w:r>
      <w:r>
        <w:rPr>
          <w:noProof/>
        </w:rPr>
        <w:fldChar w:fldCharType="separate"/>
      </w:r>
      <w:r>
        <w:rPr>
          <w:noProof/>
        </w:rPr>
        <w:t>107</w:t>
      </w:r>
      <w:r>
        <w:rPr>
          <w:noProof/>
        </w:rPr>
        <w:fldChar w:fldCharType="end"/>
      </w:r>
    </w:p>
    <w:p w14:paraId="7D4792E0" w14:textId="0DFED818" w:rsidR="00A42BD0" w:rsidRDefault="00A42BD0">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_Toc194063859 \h </w:instrText>
      </w:r>
      <w:r>
        <w:rPr>
          <w:noProof/>
        </w:rPr>
      </w:r>
      <w:r>
        <w:rPr>
          <w:noProof/>
        </w:rPr>
        <w:fldChar w:fldCharType="separate"/>
      </w:r>
      <w:r>
        <w:rPr>
          <w:noProof/>
        </w:rPr>
        <w:t>108</w:t>
      </w:r>
      <w:r>
        <w:rPr>
          <w:noProof/>
        </w:rPr>
        <w:fldChar w:fldCharType="end"/>
      </w:r>
    </w:p>
    <w:p w14:paraId="3DDAA3E5" w14:textId="1A859E04" w:rsidR="00A42BD0" w:rsidRDefault="00A42BD0">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Key issues progress</w:t>
      </w:r>
      <w:r>
        <w:rPr>
          <w:noProof/>
        </w:rPr>
        <w:tab/>
      </w:r>
      <w:r>
        <w:rPr>
          <w:noProof/>
        </w:rPr>
        <w:fldChar w:fldCharType="begin" w:fldLock="1"/>
      </w:r>
      <w:r>
        <w:rPr>
          <w:noProof/>
        </w:rPr>
        <w:instrText xml:space="preserve"> PAGEREF _Toc194063860 \h </w:instrText>
      </w:r>
      <w:r>
        <w:rPr>
          <w:noProof/>
        </w:rPr>
      </w:r>
      <w:r>
        <w:rPr>
          <w:noProof/>
        </w:rPr>
        <w:fldChar w:fldCharType="separate"/>
      </w:r>
      <w:r>
        <w:rPr>
          <w:noProof/>
        </w:rPr>
        <w:t>108</w:t>
      </w:r>
      <w:r>
        <w:rPr>
          <w:noProof/>
        </w:rPr>
        <w:fldChar w:fldCharType="end"/>
      </w:r>
    </w:p>
    <w:p w14:paraId="07CE603C" w14:textId="0E466615" w:rsidR="00A42BD0" w:rsidRDefault="00A42BD0">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Conclusions for K</w:t>
      </w:r>
      <w:r w:rsidRPr="005D58C4">
        <w:rPr>
          <w:rFonts w:eastAsia="DengXian"/>
          <w:noProof/>
          <w:lang w:eastAsia="zh-CN"/>
        </w:rPr>
        <w:t xml:space="preserve">ey </w:t>
      </w:r>
      <w:r>
        <w:rPr>
          <w:noProof/>
        </w:rPr>
        <w:t>I</w:t>
      </w:r>
      <w:r w:rsidRPr="005D58C4">
        <w:rPr>
          <w:rFonts w:eastAsia="DengXian"/>
          <w:noProof/>
          <w:lang w:eastAsia="zh-CN"/>
        </w:rPr>
        <w:t xml:space="preserve">ssue </w:t>
      </w:r>
      <w:r>
        <w:rPr>
          <w:noProof/>
        </w:rPr>
        <w:t>#1</w:t>
      </w:r>
      <w:r>
        <w:rPr>
          <w:noProof/>
        </w:rPr>
        <w:tab/>
      </w:r>
      <w:r>
        <w:rPr>
          <w:noProof/>
        </w:rPr>
        <w:fldChar w:fldCharType="begin" w:fldLock="1"/>
      </w:r>
      <w:r>
        <w:rPr>
          <w:noProof/>
        </w:rPr>
        <w:instrText xml:space="preserve"> PAGEREF _Toc194063861 \h </w:instrText>
      </w:r>
      <w:r>
        <w:rPr>
          <w:noProof/>
        </w:rPr>
      </w:r>
      <w:r>
        <w:rPr>
          <w:noProof/>
        </w:rPr>
        <w:fldChar w:fldCharType="separate"/>
      </w:r>
      <w:r>
        <w:rPr>
          <w:noProof/>
        </w:rPr>
        <w:t>109</w:t>
      </w:r>
      <w:r>
        <w:rPr>
          <w:noProof/>
        </w:rPr>
        <w:fldChar w:fldCharType="end"/>
      </w:r>
    </w:p>
    <w:p w14:paraId="134EA1AF" w14:textId="2F6B82AC"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Conclusions for Key Issue #2</w:t>
      </w:r>
      <w:r>
        <w:rPr>
          <w:noProof/>
        </w:rPr>
        <w:tab/>
      </w:r>
      <w:r>
        <w:rPr>
          <w:noProof/>
        </w:rPr>
        <w:fldChar w:fldCharType="begin" w:fldLock="1"/>
      </w:r>
      <w:r>
        <w:rPr>
          <w:noProof/>
        </w:rPr>
        <w:instrText xml:space="preserve"> PAGEREF _Toc194063862 \h </w:instrText>
      </w:r>
      <w:r>
        <w:rPr>
          <w:noProof/>
        </w:rPr>
      </w:r>
      <w:r>
        <w:rPr>
          <w:noProof/>
        </w:rPr>
        <w:fldChar w:fldCharType="separate"/>
      </w:r>
      <w:r>
        <w:rPr>
          <w:noProof/>
        </w:rPr>
        <w:t>109</w:t>
      </w:r>
      <w:r>
        <w:rPr>
          <w:noProof/>
        </w:rPr>
        <w:fldChar w:fldCharType="end"/>
      </w:r>
    </w:p>
    <w:p w14:paraId="4A9D7FC7" w14:textId="61EC36F4"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Conclusions for Key Issue #3</w:t>
      </w:r>
      <w:r>
        <w:rPr>
          <w:noProof/>
        </w:rPr>
        <w:tab/>
      </w:r>
      <w:r>
        <w:rPr>
          <w:noProof/>
        </w:rPr>
        <w:fldChar w:fldCharType="begin" w:fldLock="1"/>
      </w:r>
      <w:r>
        <w:rPr>
          <w:noProof/>
        </w:rPr>
        <w:instrText xml:space="preserve"> PAGEREF _Toc194063863 \h </w:instrText>
      </w:r>
      <w:r>
        <w:rPr>
          <w:noProof/>
        </w:rPr>
      </w:r>
      <w:r>
        <w:rPr>
          <w:noProof/>
        </w:rPr>
        <w:fldChar w:fldCharType="separate"/>
      </w:r>
      <w:r>
        <w:rPr>
          <w:noProof/>
        </w:rPr>
        <w:t>109</w:t>
      </w:r>
      <w:r>
        <w:rPr>
          <w:noProof/>
        </w:rPr>
        <w:fldChar w:fldCharType="end"/>
      </w:r>
    </w:p>
    <w:p w14:paraId="173BE0E5" w14:textId="67B91704"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7.5</w:t>
      </w:r>
      <w:r>
        <w:rPr>
          <w:rFonts w:asciiTheme="minorHAnsi" w:hAnsiTheme="minorHAnsi" w:cstheme="minorBidi"/>
          <w:noProof/>
          <w:kern w:val="2"/>
          <w:sz w:val="24"/>
          <w:szCs w:val="24"/>
          <w:lang w:eastAsia="en-GB"/>
          <w14:ligatures w14:val="standardContextual"/>
        </w:rPr>
        <w:tab/>
      </w:r>
      <w:r>
        <w:rPr>
          <w:noProof/>
          <w:lang w:eastAsia="zh-CN"/>
        </w:rPr>
        <w:t>Conclusions for Key Issue #4</w:t>
      </w:r>
      <w:r>
        <w:rPr>
          <w:noProof/>
        </w:rPr>
        <w:tab/>
      </w:r>
      <w:r>
        <w:rPr>
          <w:noProof/>
        </w:rPr>
        <w:fldChar w:fldCharType="begin" w:fldLock="1"/>
      </w:r>
      <w:r>
        <w:rPr>
          <w:noProof/>
        </w:rPr>
        <w:instrText xml:space="preserve"> PAGEREF _Toc194063864 \h </w:instrText>
      </w:r>
      <w:r>
        <w:rPr>
          <w:noProof/>
        </w:rPr>
      </w:r>
      <w:r>
        <w:rPr>
          <w:noProof/>
        </w:rPr>
        <w:fldChar w:fldCharType="separate"/>
      </w:r>
      <w:r>
        <w:rPr>
          <w:noProof/>
        </w:rPr>
        <w:t>109</w:t>
      </w:r>
      <w:r>
        <w:rPr>
          <w:noProof/>
        </w:rPr>
        <w:fldChar w:fldCharType="end"/>
      </w:r>
    </w:p>
    <w:p w14:paraId="6F2F5E5F" w14:textId="67245C89"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7.6</w:t>
      </w:r>
      <w:r>
        <w:rPr>
          <w:rFonts w:asciiTheme="minorHAnsi" w:hAnsiTheme="minorHAnsi" w:cstheme="minorBidi"/>
          <w:noProof/>
          <w:kern w:val="2"/>
          <w:sz w:val="24"/>
          <w:szCs w:val="24"/>
          <w:lang w:eastAsia="en-GB"/>
          <w14:ligatures w14:val="standardContextual"/>
        </w:rPr>
        <w:tab/>
      </w:r>
      <w:r>
        <w:rPr>
          <w:noProof/>
          <w:lang w:eastAsia="zh-CN"/>
        </w:rPr>
        <w:t>Conclusions for Key Issue #5</w:t>
      </w:r>
      <w:r>
        <w:rPr>
          <w:noProof/>
        </w:rPr>
        <w:tab/>
      </w:r>
      <w:r>
        <w:rPr>
          <w:noProof/>
        </w:rPr>
        <w:fldChar w:fldCharType="begin" w:fldLock="1"/>
      </w:r>
      <w:r>
        <w:rPr>
          <w:noProof/>
        </w:rPr>
        <w:instrText xml:space="preserve"> PAGEREF _Toc194063865 \h </w:instrText>
      </w:r>
      <w:r>
        <w:rPr>
          <w:noProof/>
        </w:rPr>
      </w:r>
      <w:r>
        <w:rPr>
          <w:noProof/>
        </w:rPr>
        <w:fldChar w:fldCharType="separate"/>
      </w:r>
      <w:r>
        <w:rPr>
          <w:noProof/>
        </w:rPr>
        <w:t>110</w:t>
      </w:r>
      <w:r>
        <w:rPr>
          <w:noProof/>
        </w:rPr>
        <w:fldChar w:fldCharType="end"/>
      </w:r>
    </w:p>
    <w:p w14:paraId="074450A9" w14:textId="2D3FD228"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7.7</w:t>
      </w:r>
      <w:r>
        <w:rPr>
          <w:rFonts w:asciiTheme="minorHAnsi" w:hAnsiTheme="minorHAnsi" w:cstheme="minorBidi"/>
          <w:noProof/>
          <w:kern w:val="2"/>
          <w:sz w:val="24"/>
          <w:szCs w:val="24"/>
          <w:lang w:eastAsia="en-GB"/>
          <w14:ligatures w14:val="standardContextual"/>
        </w:rPr>
        <w:tab/>
      </w:r>
      <w:r>
        <w:rPr>
          <w:noProof/>
          <w:lang w:eastAsia="zh-CN"/>
        </w:rPr>
        <w:t>Conclusions for Key Issue #6</w:t>
      </w:r>
      <w:r>
        <w:rPr>
          <w:noProof/>
        </w:rPr>
        <w:tab/>
      </w:r>
      <w:r>
        <w:rPr>
          <w:noProof/>
        </w:rPr>
        <w:fldChar w:fldCharType="begin" w:fldLock="1"/>
      </w:r>
      <w:r>
        <w:rPr>
          <w:noProof/>
        </w:rPr>
        <w:instrText xml:space="preserve"> PAGEREF _Toc194063866 \h </w:instrText>
      </w:r>
      <w:r>
        <w:rPr>
          <w:noProof/>
        </w:rPr>
      </w:r>
      <w:r>
        <w:rPr>
          <w:noProof/>
        </w:rPr>
        <w:fldChar w:fldCharType="separate"/>
      </w:r>
      <w:r>
        <w:rPr>
          <w:noProof/>
        </w:rPr>
        <w:t>110</w:t>
      </w:r>
      <w:r>
        <w:rPr>
          <w:noProof/>
        </w:rPr>
        <w:fldChar w:fldCharType="end"/>
      </w:r>
    </w:p>
    <w:p w14:paraId="62D71778" w14:textId="0677C051"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7.8</w:t>
      </w:r>
      <w:r>
        <w:rPr>
          <w:rFonts w:asciiTheme="minorHAnsi" w:hAnsiTheme="minorHAnsi" w:cstheme="minorBidi"/>
          <w:noProof/>
          <w:kern w:val="2"/>
          <w:sz w:val="24"/>
          <w:szCs w:val="24"/>
          <w:lang w:eastAsia="en-GB"/>
          <w14:ligatures w14:val="standardContextual"/>
        </w:rPr>
        <w:tab/>
      </w:r>
      <w:r>
        <w:rPr>
          <w:noProof/>
          <w:lang w:eastAsia="zh-CN"/>
        </w:rPr>
        <w:t>Conclusions for Key Issue #7</w:t>
      </w:r>
      <w:r>
        <w:rPr>
          <w:noProof/>
        </w:rPr>
        <w:tab/>
      </w:r>
      <w:r>
        <w:rPr>
          <w:noProof/>
        </w:rPr>
        <w:fldChar w:fldCharType="begin" w:fldLock="1"/>
      </w:r>
      <w:r>
        <w:rPr>
          <w:noProof/>
        </w:rPr>
        <w:instrText xml:space="preserve"> PAGEREF _Toc194063867 \h </w:instrText>
      </w:r>
      <w:r>
        <w:rPr>
          <w:noProof/>
        </w:rPr>
      </w:r>
      <w:r>
        <w:rPr>
          <w:noProof/>
        </w:rPr>
        <w:fldChar w:fldCharType="separate"/>
      </w:r>
      <w:r>
        <w:rPr>
          <w:noProof/>
        </w:rPr>
        <w:t>110</w:t>
      </w:r>
      <w:r>
        <w:rPr>
          <w:noProof/>
        </w:rPr>
        <w:fldChar w:fldCharType="end"/>
      </w:r>
    </w:p>
    <w:p w14:paraId="70AC39A5" w14:textId="1F14317F"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7.9</w:t>
      </w:r>
      <w:r>
        <w:rPr>
          <w:rFonts w:asciiTheme="minorHAnsi" w:hAnsiTheme="minorHAnsi" w:cstheme="minorBidi"/>
          <w:noProof/>
          <w:kern w:val="2"/>
          <w:sz w:val="24"/>
          <w:szCs w:val="24"/>
          <w:lang w:eastAsia="en-GB"/>
          <w14:ligatures w14:val="standardContextual"/>
        </w:rPr>
        <w:tab/>
      </w:r>
      <w:r>
        <w:rPr>
          <w:noProof/>
          <w:lang w:eastAsia="zh-CN"/>
        </w:rPr>
        <w:t>Conclusions for Key Issue #8</w:t>
      </w:r>
      <w:r>
        <w:rPr>
          <w:noProof/>
        </w:rPr>
        <w:tab/>
      </w:r>
      <w:r>
        <w:rPr>
          <w:noProof/>
        </w:rPr>
        <w:fldChar w:fldCharType="begin" w:fldLock="1"/>
      </w:r>
      <w:r>
        <w:rPr>
          <w:noProof/>
        </w:rPr>
        <w:instrText xml:space="preserve"> PAGEREF _Toc194063868 \h </w:instrText>
      </w:r>
      <w:r>
        <w:rPr>
          <w:noProof/>
        </w:rPr>
      </w:r>
      <w:r>
        <w:rPr>
          <w:noProof/>
        </w:rPr>
        <w:fldChar w:fldCharType="separate"/>
      </w:r>
      <w:r>
        <w:rPr>
          <w:noProof/>
        </w:rPr>
        <w:t>110</w:t>
      </w:r>
      <w:r>
        <w:rPr>
          <w:noProof/>
        </w:rPr>
        <w:fldChar w:fldCharType="end"/>
      </w:r>
    </w:p>
    <w:p w14:paraId="1A2C7417" w14:textId="1D447B5E"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7.10</w:t>
      </w:r>
      <w:r>
        <w:rPr>
          <w:rFonts w:asciiTheme="minorHAnsi" w:hAnsiTheme="minorHAnsi" w:cstheme="minorBidi"/>
          <w:noProof/>
          <w:kern w:val="2"/>
          <w:sz w:val="24"/>
          <w:szCs w:val="24"/>
          <w:lang w:eastAsia="en-GB"/>
          <w14:ligatures w14:val="standardContextual"/>
        </w:rPr>
        <w:tab/>
      </w:r>
      <w:r>
        <w:rPr>
          <w:noProof/>
          <w:lang w:eastAsia="zh-CN"/>
        </w:rPr>
        <w:t>Conclusions for Key Issue #9</w:t>
      </w:r>
      <w:r>
        <w:rPr>
          <w:noProof/>
        </w:rPr>
        <w:tab/>
      </w:r>
      <w:r>
        <w:rPr>
          <w:noProof/>
        </w:rPr>
        <w:fldChar w:fldCharType="begin" w:fldLock="1"/>
      </w:r>
      <w:r>
        <w:rPr>
          <w:noProof/>
        </w:rPr>
        <w:instrText xml:space="preserve"> PAGEREF _Toc194063869 \h </w:instrText>
      </w:r>
      <w:r>
        <w:rPr>
          <w:noProof/>
        </w:rPr>
      </w:r>
      <w:r>
        <w:rPr>
          <w:noProof/>
        </w:rPr>
        <w:fldChar w:fldCharType="separate"/>
      </w:r>
      <w:r>
        <w:rPr>
          <w:noProof/>
        </w:rPr>
        <w:t>110</w:t>
      </w:r>
      <w:r>
        <w:rPr>
          <w:noProof/>
        </w:rPr>
        <w:fldChar w:fldCharType="end"/>
      </w:r>
    </w:p>
    <w:p w14:paraId="366E67A7" w14:textId="2592F078"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7.11</w:t>
      </w:r>
      <w:r>
        <w:rPr>
          <w:rFonts w:asciiTheme="minorHAnsi" w:hAnsiTheme="minorHAnsi" w:cstheme="minorBidi"/>
          <w:noProof/>
          <w:kern w:val="2"/>
          <w:sz w:val="24"/>
          <w:szCs w:val="24"/>
          <w:lang w:eastAsia="en-GB"/>
          <w14:ligatures w14:val="standardContextual"/>
        </w:rPr>
        <w:tab/>
      </w:r>
      <w:r>
        <w:rPr>
          <w:noProof/>
          <w:lang w:eastAsia="zh-CN"/>
        </w:rPr>
        <w:t>Conclusions for Key Issue #10</w:t>
      </w:r>
      <w:r>
        <w:rPr>
          <w:noProof/>
        </w:rPr>
        <w:tab/>
      </w:r>
      <w:r>
        <w:rPr>
          <w:noProof/>
        </w:rPr>
        <w:fldChar w:fldCharType="begin" w:fldLock="1"/>
      </w:r>
      <w:r>
        <w:rPr>
          <w:noProof/>
        </w:rPr>
        <w:instrText xml:space="preserve"> PAGEREF _Toc194063870 \h </w:instrText>
      </w:r>
      <w:r>
        <w:rPr>
          <w:noProof/>
        </w:rPr>
      </w:r>
      <w:r>
        <w:rPr>
          <w:noProof/>
        </w:rPr>
        <w:fldChar w:fldCharType="separate"/>
      </w:r>
      <w:r>
        <w:rPr>
          <w:noProof/>
        </w:rPr>
        <w:t>110</w:t>
      </w:r>
      <w:r>
        <w:rPr>
          <w:noProof/>
        </w:rPr>
        <w:fldChar w:fldCharType="end"/>
      </w:r>
    </w:p>
    <w:p w14:paraId="448B4E94" w14:textId="1B696CD1"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7.12</w:t>
      </w:r>
      <w:r>
        <w:rPr>
          <w:rFonts w:asciiTheme="minorHAnsi" w:hAnsiTheme="minorHAnsi" w:cstheme="minorBidi"/>
          <w:noProof/>
          <w:kern w:val="2"/>
          <w:sz w:val="24"/>
          <w:szCs w:val="24"/>
          <w:lang w:eastAsia="en-GB"/>
          <w14:ligatures w14:val="standardContextual"/>
        </w:rPr>
        <w:tab/>
      </w:r>
      <w:r>
        <w:rPr>
          <w:noProof/>
          <w:lang w:eastAsia="zh-CN"/>
        </w:rPr>
        <w:t>Conclusions for Key Issue #11</w:t>
      </w:r>
      <w:r>
        <w:rPr>
          <w:noProof/>
        </w:rPr>
        <w:tab/>
      </w:r>
      <w:r>
        <w:rPr>
          <w:noProof/>
        </w:rPr>
        <w:fldChar w:fldCharType="begin" w:fldLock="1"/>
      </w:r>
      <w:r>
        <w:rPr>
          <w:noProof/>
        </w:rPr>
        <w:instrText xml:space="preserve"> PAGEREF _Toc194063871 \h </w:instrText>
      </w:r>
      <w:r>
        <w:rPr>
          <w:noProof/>
        </w:rPr>
      </w:r>
      <w:r>
        <w:rPr>
          <w:noProof/>
        </w:rPr>
        <w:fldChar w:fldCharType="separate"/>
      </w:r>
      <w:r>
        <w:rPr>
          <w:noProof/>
        </w:rPr>
        <w:t>111</w:t>
      </w:r>
      <w:r>
        <w:rPr>
          <w:noProof/>
        </w:rPr>
        <w:fldChar w:fldCharType="end"/>
      </w:r>
    </w:p>
    <w:p w14:paraId="2F526699" w14:textId="529278B0"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7.13</w:t>
      </w:r>
      <w:r>
        <w:rPr>
          <w:rFonts w:asciiTheme="minorHAnsi" w:hAnsiTheme="minorHAnsi" w:cstheme="minorBidi"/>
          <w:noProof/>
          <w:kern w:val="2"/>
          <w:sz w:val="24"/>
          <w:szCs w:val="24"/>
          <w:lang w:eastAsia="en-GB"/>
          <w14:ligatures w14:val="standardContextual"/>
        </w:rPr>
        <w:tab/>
      </w:r>
      <w:r>
        <w:rPr>
          <w:noProof/>
          <w:lang w:eastAsia="zh-CN"/>
        </w:rPr>
        <w:t>Conclusions for Key Issue #12</w:t>
      </w:r>
      <w:r>
        <w:rPr>
          <w:noProof/>
        </w:rPr>
        <w:tab/>
      </w:r>
      <w:r>
        <w:rPr>
          <w:noProof/>
        </w:rPr>
        <w:fldChar w:fldCharType="begin" w:fldLock="1"/>
      </w:r>
      <w:r>
        <w:rPr>
          <w:noProof/>
        </w:rPr>
        <w:instrText xml:space="preserve"> PAGEREF _Toc194063872 \h </w:instrText>
      </w:r>
      <w:r>
        <w:rPr>
          <w:noProof/>
        </w:rPr>
      </w:r>
      <w:r>
        <w:rPr>
          <w:noProof/>
        </w:rPr>
        <w:fldChar w:fldCharType="separate"/>
      </w:r>
      <w:r>
        <w:rPr>
          <w:noProof/>
        </w:rPr>
        <w:t>111</w:t>
      </w:r>
      <w:r>
        <w:rPr>
          <w:noProof/>
        </w:rPr>
        <w:fldChar w:fldCharType="end"/>
      </w:r>
    </w:p>
    <w:p w14:paraId="0736C577" w14:textId="29B954A8"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7.14</w:t>
      </w:r>
      <w:r>
        <w:rPr>
          <w:rFonts w:asciiTheme="minorHAnsi" w:hAnsiTheme="minorHAnsi" w:cstheme="minorBidi"/>
          <w:noProof/>
          <w:kern w:val="2"/>
          <w:sz w:val="24"/>
          <w:szCs w:val="24"/>
          <w:lang w:eastAsia="en-GB"/>
          <w14:ligatures w14:val="standardContextual"/>
        </w:rPr>
        <w:tab/>
      </w:r>
      <w:r>
        <w:rPr>
          <w:noProof/>
          <w:lang w:eastAsia="zh-CN"/>
        </w:rPr>
        <w:t>Conclusions for Key Issue #13</w:t>
      </w:r>
      <w:r>
        <w:rPr>
          <w:noProof/>
        </w:rPr>
        <w:tab/>
      </w:r>
      <w:r>
        <w:rPr>
          <w:noProof/>
        </w:rPr>
        <w:fldChar w:fldCharType="begin" w:fldLock="1"/>
      </w:r>
      <w:r>
        <w:rPr>
          <w:noProof/>
        </w:rPr>
        <w:instrText xml:space="preserve"> PAGEREF _Toc194063873 \h </w:instrText>
      </w:r>
      <w:r>
        <w:rPr>
          <w:noProof/>
        </w:rPr>
      </w:r>
      <w:r>
        <w:rPr>
          <w:noProof/>
        </w:rPr>
        <w:fldChar w:fldCharType="separate"/>
      </w:r>
      <w:r>
        <w:rPr>
          <w:noProof/>
        </w:rPr>
        <w:t>111</w:t>
      </w:r>
      <w:r>
        <w:rPr>
          <w:noProof/>
        </w:rPr>
        <w:fldChar w:fldCharType="end"/>
      </w:r>
    </w:p>
    <w:p w14:paraId="5B421D74" w14:textId="42B41992"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7.15</w:t>
      </w:r>
      <w:r>
        <w:rPr>
          <w:rFonts w:asciiTheme="minorHAnsi" w:hAnsiTheme="minorHAnsi" w:cstheme="minorBidi"/>
          <w:noProof/>
          <w:kern w:val="2"/>
          <w:sz w:val="24"/>
          <w:szCs w:val="24"/>
          <w:lang w:eastAsia="en-GB"/>
          <w14:ligatures w14:val="standardContextual"/>
        </w:rPr>
        <w:tab/>
      </w:r>
      <w:r>
        <w:rPr>
          <w:noProof/>
          <w:lang w:eastAsia="zh-CN"/>
        </w:rPr>
        <w:t>Conclusions for Key Issue #14</w:t>
      </w:r>
      <w:r>
        <w:rPr>
          <w:noProof/>
        </w:rPr>
        <w:tab/>
      </w:r>
      <w:r>
        <w:rPr>
          <w:noProof/>
        </w:rPr>
        <w:fldChar w:fldCharType="begin" w:fldLock="1"/>
      </w:r>
      <w:r>
        <w:rPr>
          <w:noProof/>
        </w:rPr>
        <w:instrText xml:space="preserve"> PAGEREF _Toc194063874 \h </w:instrText>
      </w:r>
      <w:r>
        <w:rPr>
          <w:noProof/>
        </w:rPr>
      </w:r>
      <w:r>
        <w:rPr>
          <w:noProof/>
        </w:rPr>
        <w:fldChar w:fldCharType="separate"/>
      </w:r>
      <w:r>
        <w:rPr>
          <w:noProof/>
        </w:rPr>
        <w:t>111</w:t>
      </w:r>
      <w:r>
        <w:rPr>
          <w:noProof/>
        </w:rPr>
        <w:fldChar w:fldCharType="end"/>
      </w:r>
    </w:p>
    <w:p w14:paraId="1270BFF6" w14:textId="13C7EF88" w:rsidR="00A42BD0" w:rsidRDefault="00A42BD0">
      <w:pPr>
        <w:pStyle w:val="TOC2"/>
        <w:rPr>
          <w:rFonts w:asciiTheme="minorHAnsi" w:hAnsiTheme="minorHAnsi" w:cstheme="minorBidi"/>
          <w:noProof/>
          <w:kern w:val="2"/>
          <w:sz w:val="24"/>
          <w:szCs w:val="24"/>
          <w:lang w:eastAsia="en-GB"/>
          <w14:ligatures w14:val="standardContextual"/>
        </w:rPr>
      </w:pPr>
      <w:r>
        <w:rPr>
          <w:noProof/>
          <w:lang w:eastAsia="zh-CN"/>
        </w:rPr>
        <w:t>7.16</w:t>
      </w:r>
      <w:r>
        <w:rPr>
          <w:rFonts w:asciiTheme="minorHAnsi" w:hAnsiTheme="minorHAnsi" w:cstheme="minorBidi"/>
          <w:noProof/>
          <w:kern w:val="2"/>
          <w:sz w:val="24"/>
          <w:szCs w:val="24"/>
          <w:lang w:eastAsia="en-GB"/>
          <w14:ligatures w14:val="standardContextual"/>
        </w:rPr>
        <w:tab/>
      </w:r>
      <w:r>
        <w:rPr>
          <w:noProof/>
          <w:lang w:eastAsia="zh-CN"/>
        </w:rPr>
        <w:t>Conclusions for Key Issue #15</w:t>
      </w:r>
      <w:r>
        <w:rPr>
          <w:noProof/>
        </w:rPr>
        <w:tab/>
      </w:r>
      <w:r>
        <w:rPr>
          <w:noProof/>
        </w:rPr>
        <w:fldChar w:fldCharType="begin" w:fldLock="1"/>
      </w:r>
      <w:r>
        <w:rPr>
          <w:noProof/>
        </w:rPr>
        <w:instrText xml:space="preserve"> PAGEREF _Toc194063875 \h </w:instrText>
      </w:r>
      <w:r>
        <w:rPr>
          <w:noProof/>
        </w:rPr>
      </w:r>
      <w:r>
        <w:rPr>
          <w:noProof/>
        </w:rPr>
        <w:fldChar w:fldCharType="separate"/>
      </w:r>
      <w:r>
        <w:rPr>
          <w:noProof/>
        </w:rPr>
        <w:t>111</w:t>
      </w:r>
      <w:r>
        <w:rPr>
          <w:noProof/>
        </w:rPr>
        <w:fldChar w:fldCharType="end"/>
      </w:r>
    </w:p>
    <w:p w14:paraId="0A810B86" w14:textId="6556DC2B" w:rsidR="00A42BD0" w:rsidRDefault="00A42BD0">
      <w:pPr>
        <w:pStyle w:val="TOC9"/>
        <w:rPr>
          <w:rFonts w:asciiTheme="minorHAnsi" w:hAnsiTheme="minorHAnsi" w:cstheme="minorBidi"/>
          <w:b w:val="0"/>
          <w:noProof/>
          <w:kern w:val="2"/>
          <w:sz w:val="24"/>
          <w:szCs w:val="24"/>
          <w:lang w:eastAsia="en-GB"/>
          <w14:ligatures w14:val="standardContextual"/>
        </w:rPr>
      </w:pPr>
      <w:r>
        <w:rPr>
          <w:noProof/>
          <w:lang w:eastAsia="zh-CN"/>
        </w:rPr>
        <w:t>Annex A:</w:t>
      </w:r>
      <w:r>
        <w:rPr>
          <w:noProof/>
          <w:lang w:eastAsia="zh-CN"/>
        </w:rPr>
        <w:tab/>
        <w:t>Change history</w:t>
      </w:r>
      <w:r>
        <w:rPr>
          <w:noProof/>
        </w:rPr>
        <w:tab/>
      </w:r>
      <w:r>
        <w:rPr>
          <w:noProof/>
        </w:rPr>
        <w:fldChar w:fldCharType="begin" w:fldLock="1"/>
      </w:r>
      <w:r>
        <w:rPr>
          <w:noProof/>
        </w:rPr>
        <w:instrText xml:space="preserve"> PAGEREF _Toc194063876 \h </w:instrText>
      </w:r>
      <w:r>
        <w:rPr>
          <w:noProof/>
        </w:rPr>
      </w:r>
      <w:r>
        <w:rPr>
          <w:noProof/>
        </w:rPr>
        <w:fldChar w:fldCharType="separate"/>
      </w:r>
      <w:r>
        <w:rPr>
          <w:noProof/>
        </w:rPr>
        <w:t>112</w:t>
      </w:r>
      <w:r>
        <w:rPr>
          <w:noProof/>
        </w:rPr>
        <w:fldChar w:fldCharType="end"/>
      </w:r>
    </w:p>
    <w:p w14:paraId="64F0915A" w14:textId="13A3CE47" w:rsidR="00814D55" w:rsidRPr="00814D55" w:rsidRDefault="00814D55" w:rsidP="00814D55">
      <w:pPr>
        <w:rPr>
          <w:rFonts w:eastAsia="Times New Roman"/>
        </w:rPr>
      </w:pPr>
      <w:r w:rsidRPr="00814D55">
        <w:rPr>
          <w:rFonts w:eastAsia="Times New Roman"/>
        </w:rPr>
        <w:fldChar w:fldCharType="end"/>
      </w:r>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16" w:name="foreword"/>
      <w:bookmarkStart w:id="17" w:name="_Toc193876236"/>
      <w:bookmarkStart w:id="18" w:name="_Toc193877461"/>
      <w:bookmarkStart w:id="19" w:name="_Toc194063663"/>
      <w:bookmarkEnd w:id="16"/>
      <w:r w:rsidRPr="002B4355">
        <w:t>Foreword</w:t>
      </w:r>
      <w:bookmarkEnd w:id="17"/>
      <w:bookmarkEnd w:id="18"/>
      <w:bookmarkEnd w:id="19"/>
    </w:p>
    <w:p w14:paraId="77A7557C" w14:textId="77777777" w:rsidR="00080512" w:rsidRPr="002B4355" w:rsidRDefault="00080512">
      <w:r w:rsidRPr="002B4355">
        <w:t xml:space="preserve">This Technical </w:t>
      </w:r>
      <w:bookmarkStart w:id="20" w:name="spectype3"/>
      <w:r w:rsidR="00602AEA" w:rsidRPr="002B4355">
        <w:t>Report</w:t>
      </w:r>
      <w:bookmarkEnd w:id="20"/>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 xml:space="preserve">Version </w:t>
      </w:r>
      <w:proofErr w:type="spellStart"/>
      <w:r w:rsidRPr="002B4355">
        <w:t>x.y.z</w:t>
      </w:r>
      <w:proofErr w:type="spellEnd"/>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21" w:name="introduction"/>
      <w:bookmarkEnd w:id="21"/>
      <w:r w:rsidRPr="002B4355">
        <w:br w:type="page"/>
      </w:r>
      <w:bookmarkStart w:id="22" w:name="scope"/>
      <w:bookmarkStart w:id="23" w:name="_Toc193876237"/>
      <w:bookmarkStart w:id="24" w:name="_Toc193877462"/>
      <w:bookmarkStart w:id="25" w:name="_Toc194063664"/>
      <w:bookmarkEnd w:id="22"/>
      <w:r w:rsidRPr="002B4355">
        <w:t>1</w:t>
      </w:r>
      <w:r w:rsidRPr="002B4355">
        <w:tab/>
        <w:t>Scope</w:t>
      </w:r>
      <w:bookmarkEnd w:id="23"/>
      <w:bookmarkEnd w:id="24"/>
      <w:bookmarkEnd w:id="25"/>
    </w:p>
    <w:p w14:paraId="1365F8D7" w14:textId="40E2F33A" w:rsidR="00D542A6" w:rsidRPr="002B4355" w:rsidRDefault="00D542A6" w:rsidP="002571AE">
      <w:bookmarkStart w:id="26" w:name="references"/>
      <w:bookmarkEnd w:id="26"/>
      <w:r w:rsidRPr="002B4355">
        <w:rPr>
          <w:lang w:eastAsia="zh-CN"/>
        </w:rPr>
        <w:t>T</w:t>
      </w:r>
      <w:r w:rsidRPr="002B4355">
        <w:rPr>
          <w:lang w:eastAsia="ja-JP"/>
        </w:rPr>
        <w:t xml:space="preserve">he Technical Report </w:t>
      </w:r>
      <w:r w:rsidR="00E81B11" w:rsidRPr="00E81B11">
        <w:rPr>
          <w:lang w:eastAsia="ja-JP"/>
        </w:rPr>
        <w:t xml:space="preserve">focuses on optimizing the use of RTP for the transport of real-time XR media (including conversational media) and associated metadata. The use of the IMS Data Channel is supported by existing services such as MTSI but is outside the scope of this </w:t>
      </w:r>
      <w:r w:rsidR="00BD44A0">
        <w:rPr>
          <w:lang w:eastAsia="ja-JP"/>
        </w:rPr>
        <w:t>report</w:t>
      </w:r>
      <w:r w:rsidR="00E81B11" w:rsidRPr="00E81B11">
        <w:rPr>
          <w:lang w:eastAsia="ja-JP"/>
        </w:rPr>
        <w:t>.</w:t>
      </w:r>
      <w:r w:rsidR="00BD44A0">
        <w:rPr>
          <w:lang w:eastAsia="ja-JP"/>
        </w:rPr>
        <w:t xml:space="preserve"> Aspects related to QUIC </w:t>
      </w:r>
      <w:r w:rsidR="0090230F">
        <w:rPr>
          <w:lang w:eastAsia="ja-JP"/>
        </w:rPr>
        <w:t>are</w:t>
      </w:r>
      <w:r w:rsidR="00BD44A0">
        <w:rPr>
          <w:lang w:eastAsia="ja-JP"/>
        </w:rPr>
        <w:t xml:space="preserve"> outside the scope of this report.</w:t>
      </w:r>
    </w:p>
    <w:p w14:paraId="4CCF5335" w14:textId="77777777" w:rsidR="00080512" w:rsidRPr="002B4355" w:rsidRDefault="00080512">
      <w:pPr>
        <w:pStyle w:val="Heading1"/>
      </w:pPr>
      <w:bookmarkStart w:id="27" w:name="_Toc193876238"/>
      <w:bookmarkStart w:id="28" w:name="_Toc193877463"/>
      <w:bookmarkStart w:id="29" w:name="_Toc194063665"/>
      <w:r w:rsidRPr="002B4355">
        <w:t>2</w:t>
      </w:r>
      <w:r w:rsidRPr="002B4355">
        <w:tab/>
        <w:t>References</w:t>
      </w:r>
      <w:bookmarkEnd w:id="27"/>
      <w:bookmarkEnd w:id="28"/>
      <w:bookmarkEnd w:id="29"/>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 xml:space="preserve">IETF RFC 8285 (2017): "A General Mechanism for RTP Header Extensions", D. Singer, H. </w:t>
      </w:r>
      <w:proofErr w:type="spellStart"/>
      <w:r w:rsidRPr="002B4355">
        <w:t>Desineni</w:t>
      </w:r>
      <w:proofErr w:type="spellEnd"/>
      <w:r w:rsidRPr="002B4355">
        <w:t>,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proofErr w:type="spellStart"/>
      <w:r w:rsidRPr="002B4355">
        <w:t>RaptorQ</w:t>
      </w:r>
      <w:proofErr w:type="spellEnd"/>
      <w:r w:rsidRPr="002B4355">
        <w:t xml:space="preserve"> Forward Error Correction Scheme for Object Delivery</w:t>
      </w:r>
      <w:r w:rsidR="005E2F60" w:rsidRPr="002B4355">
        <w:t>".</w:t>
      </w:r>
    </w:p>
    <w:p w14:paraId="515AF92A" w14:textId="5D99D9B3" w:rsidR="002D28A5" w:rsidRPr="002B4355" w:rsidRDefault="002D28A5" w:rsidP="00551673">
      <w:pPr>
        <w:pStyle w:val="EX"/>
      </w:pPr>
      <w:r w:rsidRPr="002B4355">
        <w:t>[</w:t>
      </w:r>
      <w:r w:rsidR="00172F95" w:rsidRPr="002B4355">
        <w:t>19</w:t>
      </w:r>
      <w:r w:rsidRPr="002B4355">
        <w:t>]</w:t>
      </w:r>
      <w:r w:rsidRPr="002B4355">
        <w:tab/>
        <w:t xml:space="preserve">IETF RFC 6363: </w:t>
      </w:r>
      <w:r w:rsidR="000C063B">
        <w:t>"</w:t>
      </w:r>
      <w:r w:rsidRPr="002B4355">
        <w:t>Forward Error Correction (FEC) Framework</w:t>
      </w:r>
      <w:r w:rsidR="000C063B">
        <w:t>"</w:t>
      </w:r>
      <w:r w:rsidRPr="002B4355">
        <w:t>”</w:t>
      </w:r>
      <w:r w:rsidR="00DA674C" w:rsidRPr="002B4355">
        <w:t>.</w:t>
      </w:r>
    </w:p>
    <w:p w14:paraId="6A6CAB39" w14:textId="5A056671" w:rsidR="002E5D03" w:rsidRPr="002B4355" w:rsidRDefault="002D28A5" w:rsidP="00DA674C">
      <w:pPr>
        <w:pStyle w:val="EX"/>
      </w:pPr>
      <w:r w:rsidRPr="002B4355">
        <w:t>[</w:t>
      </w:r>
      <w:r w:rsidR="00172F95" w:rsidRPr="002B4355">
        <w:t>20</w:t>
      </w:r>
      <w:r w:rsidRPr="002B4355">
        <w:t>]</w:t>
      </w:r>
      <w:r w:rsidRPr="002B4355">
        <w:tab/>
        <w:t xml:space="preserve">IETF RFC 8854: </w:t>
      </w:r>
      <w:r w:rsidR="000C063B">
        <w:t>"</w:t>
      </w:r>
      <w:r w:rsidRPr="002B4355">
        <w:t>WebRTC Forward Error Correction Requirements</w:t>
      </w:r>
      <w:r w:rsidR="000C063B">
        <w:t>"</w:t>
      </w:r>
      <w:r w:rsidRPr="002B4355">
        <w:t>.</w:t>
      </w:r>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3"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r>
      <w:proofErr w:type="spellStart"/>
      <w:r w:rsidRPr="002B4355">
        <w:t>GStreamer</w:t>
      </w:r>
      <w:proofErr w:type="spellEnd"/>
      <w:r w:rsidRPr="002B4355">
        <w:t xml:space="preserve">: </w:t>
      </w:r>
      <w:r w:rsidR="005D628F" w:rsidRPr="002B4355">
        <w:t>open source multimedia framework:</w:t>
      </w:r>
      <w:r w:rsidR="005D628F" w:rsidRPr="002B4355">
        <w:br/>
      </w:r>
      <w:hyperlink r:id="rId14"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r>
      <w:proofErr w:type="spellStart"/>
      <w:r w:rsidRPr="002B4355">
        <w:t>Wowza</w:t>
      </w:r>
      <w:proofErr w:type="spellEnd"/>
      <w:r w:rsidRPr="002B4355">
        <w:t xml:space="preserve"> Streaming Engine</w:t>
      </w:r>
      <w:r w:rsidR="006F3BA0" w:rsidRPr="002B4355">
        <w:t>™</w:t>
      </w:r>
      <w:r w:rsidRPr="002B4355">
        <w:t>:</w:t>
      </w:r>
      <w:r w:rsidRPr="002B4355">
        <w:br/>
      </w:r>
      <w:hyperlink r:id="rId15"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16"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17"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t>[43]</w:t>
      </w:r>
      <w:r w:rsidRPr="002B4355">
        <w:tab/>
      </w:r>
      <w:r w:rsidR="005B3720" w:rsidRPr="002B4355">
        <w:t>RTP Extensions for Transport-wide Congestion Control, draft-holmer-rmcat-transport-wide-cc-extensions-01</w:t>
      </w:r>
      <w:r w:rsidR="005B3720" w:rsidRPr="002B4355">
        <w:br/>
      </w:r>
      <w:hyperlink r:id="rId18"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627D1A55" w14:textId="5D6469E4" w:rsidR="00EC0566" w:rsidRPr="002B4355" w:rsidRDefault="00EC0566" w:rsidP="00EC0566">
      <w:pPr>
        <w:pStyle w:val="EX"/>
      </w:pPr>
      <w:r w:rsidRPr="002B4355">
        <w:t>[</w:t>
      </w:r>
      <w:r w:rsidR="00976767" w:rsidRPr="002B4355">
        <w:t>51</w:t>
      </w:r>
      <w:r w:rsidRPr="002B4355">
        <w:t>]</w:t>
      </w:r>
      <w:r w:rsidRPr="002B4355">
        <w:tab/>
        <w:t>Di Domenico, Andrea, et al. "A network analysis on cloud gaming: Stadia, GeForce Now and PS Now." Network 1.3 (2021): 247-260.</w:t>
      </w:r>
    </w:p>
    <w:p w14:paraId="04D9CBE9" w14:textId="0515254B" w:rsidR="008B2384" w:rsidRPr="002B4355" w:rsidRDefault="00EC0566" w:rsidP="00EC0566">
      <w:pPr>
        <w:pStyle w:val="EX"/>
      </w:pPr>
      <w:r w:rsidRPr="002B4355">
        <w:t>[</w:t>
      </w:r>
      <w:r w:rsidR="00976767" w:rsidRPr="002B4355">
        <w:t>52</w:t>
      </w:r>
      <w:r w:rsidRPr="002B4355">
        <w:t>]</w:t>
      </w:r>
      <w:r w:rsidRPr="002B4355">
        <w:tab/>
        <w:t>3GPP TR 26.928: "Extended Reality (XR) in 5G".</w:t>
      </w:r>
    </w:p>
    <w:p w14:paraId="27662587" w14:textId="787E50EA" w:rsidR="005F72E0" w:rsidRPr="002B4355" w:rsidRDefault="005F72E0" w:rsidP="005F72E0">
      <w:pPr>
        <w:pStyle w:val="EX"/>
      </w:pPr>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p>
    <w:p w14:paraId="153A2B5B" w14:textId="5F8A79C7" w:rsidR="005F72E0" w:rsidRPr="002B4355" w:rsidRDefault="005F72E0" w:rsidP="005F72E0">
      <w:pPr>
        <w:pStyle w:val="EX"/>
      </w:pPr>
      <w:r w:rsidRPr="002B4355">
        <w:t>[</w:t>
      </w:r>
      <w:r w:rsidR="00504ED3" w:rsidRPr="002B4355">
        <w:t>54</w:t>
      </w:r>
      <w:r w:rsidRPr="002B4355">
        <w:t xml:space="preserve">] </w:t>
      </w:r>
      <w:r w:rsidRPr="002B4355">
        <w:tab/>
        <w:t>3GPP TS 23.228: "IP Multimedia Subsystem (IMS) - Stage 2"</w:t>
      </w:r>
      <w:r w:rsidR="00504ED3" w:rsidRPr="002B4355">
        <w:t>.</w:t>
      </w:r>
    </w:p>
    <w:p w14:paraId="57E0CA90" w14:textId="24662E96" w:rsidR="00E16895" w:rsidRPr="002B4355" w:rsidRDefault="00E16895" w:rsidP="005F72E0">
      <w:pPr>
        <w:pStyle w:val="EX"/>
      </w:pPr>
      <w:r w:rsidRPr="002B4355">
        <w:t>[55]</w:t>
      </w:r>
      <w:r w:rsidRPr="002B4355">
        <w:tab/>
        <w:t>3GPP TS 29.571 "5G System; common data types for Service based interfaces; stage 3".</w:t>
      </w:r>
    </w:p>
    <w:p w14:paraId="24FA427F" w14:textId="6644DA24" w:rsidR="00E16895" w:rsidRPr="002B4355" w:rsidRDefault="00E16895" w:rsidP="005F72E0">
      <w:pPr>
        <w:pStyle w:val="EX"/>
      </w:pPr>
      <w:r w:rsidRPr="002B4355">
        <w:t>[56]</w:t>
      </w:r>
      <w:r w:rsidRPr="002B4355">
        <w:tab/>
        <w:t>3GPP TS 38.415 "NG-RAN; PDU Session User Plane Protocol".</w:t>
      </w:r>
    </w:p>
    <w:p w14:paraId="66C98CD1" w14:textId="6593954E" w:rsidR="00E37FA9" w:rsidRPr="002B4355" w:rsidRDefault="00E37FA9" w:rsidP="005F72E0">
      <w:pPr>
        <w:pStyle w:val="EX"/>
      </w:pPr>
      <w:r w:rsidRPr="002B4355">
        <w:t>[57]</w:t>
      </w:r>
      <w:r w:rsidRPr="002B4355">
        <w:tab/>
        <w:t>Real-Time Transport Protocol (RTP) Parameters (iana.org).</w:t>
      </w:r>
    </w:p>
    <w:p w14:paraId="456B07CC" w14:textId="53B4CDBE" w:rsidR="0074708B" w:rsidRPr="002B4355" w:rsidRDefault="0074708B" w:rsidP="005F72E0">
      <w:pPr>
        <w:pStyle w:val="EX"/>
      </w:pPr>
      <w:r w:rsidRPr="002B4355">
        <w:t>[58]</w:t>
      </w:r>
      <w:r w:rsidRPr="002B4355">
        <w:tab/>
      </w:r>
      <w:r w:rsidR="000860CB" w:rsidRPr="002B4355">
        <w:t>3GPP TS 26.113: " Real-Time Media Communication; Protocols and APIs".</w:t>
      </w:r>
    </w:p>
    <w:p w14:paraId="6C34DD05" w14:textId="1A65EEF5" w:rsidR="00B9104C" w:rsidRDefault="00B9104C" w:rsidP="005F72E0">
      <w:pPr>
        <w:pStyle w:val="EX"/>
      </w:pPr>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p>
    <w:p w14:paraId="50061844" w14:textId="1EA1F3BA" w:rsidR="000A2A03" w:rsidRDefault="000A2A03" w:rsidP="005F72E0">
      <w:pPr>
        <w:pStyle w:val="EX"/>
      </w:pPr>
      <w:r>
        <w:t>[60]</w:t>
      </w:r>
      <w:r>
        <w:tab/>
        <w:t>3GPP</w:t>
      </w:r>
      <w:r w:rsidR="00D42707">
        <w:t xml:space="preserve"> TR 26.926: "</w:t>
      </w:r>
      <w:r w:rsidR="00AC6DE1" w:rsidRPr="00AC6DE1">
        <w:t>Traffic Models and Quality Evaluation Methods for Media and XR Services in 5G Systems</w:t>
      </w:r>
      <w:r w:rsidR="00D42707">
        <w:t>".</w:t>
      </w:r>
    </w:p>
    <w:p w14:paraId="5EE09F2C" w14:textId="40D292D2" w:rsidR="003B4FED" w:rsidRPr="002B4355" w:rsidRDefault="003B4FED" w:rsidP="005F72E0">
      <w:pPr>
        <w:pStyle w:val="EX"/>
      </w:pPr>
      <w:r>
        <w:t>[61]</w:t>
      </w:r>
      <w:r>
        <w:tab/>
      </w:r>
      <w:r w:rsidR="008D35F8">
        <w:t>3GPP TS 38.413: "</w:t>
      </w:r>
      <w:r w:rsidR="008D35F8" w:rsidRPr="008D35F8">
        <w:t>NG-RAN; NG Application Protocol (NGAP)</w:t>
      </w:r>
      <w:r w:rsidR="008D35F8">
        <w:t>".</w:t>
      </w:r>
    </w:p>
    <w:p w14:paraId="39E493B5" w14:textId="77777777" w:rsidR="00080512" w:rsidRPr="002B4355" w:rsidRDefault="00080512">
      <w:pPr>
        <w:pStyle w:val="Heading1"/>
      </w:pPr>
      <w:bookmarkStart w:id="30" w:name="definitions"/>
      <w:bookmarkStart w:id="31" w:name="_Toc193876239"/>
      <w:bookmarkStart w:id="32" w:name="_Toc193877464"/>
      <w:bookmarkStart w:id="33" w:name="_Toc194063666"/>
      <w:bookmarkEnd w:id="30"/>
      <w:r w:rsidRPr="002B4355">
        <w:t>3</w:t>
      </w:r>
      <w:r w:rsidRPr="002B4355">
        <w:tab/>
        <w:t>Definitions</w:t>
      </w:r>
      <w:r w:rsidR="00602AEA" w:rsidRPr="002B4355">
        <w:t xml:space="preserve"> of terms, symbols and abbreviations</w:t>
      </w:r>
      <w:bookmarkEnd w:id="31"/>
      <w:bookmarkEnd w:id="32"/>
      <w:bookmarkEnd w:id="33"/>
    </w:p>
    <w:p w14:paraId="11036AC9" w14:textId="77777777" w:rsidR="00080512" w:rsidRPr="002B4355" w:rsidRDefault="00080512">
      <w:pPr>
        <w:pStyle w:val="Heading2"/>
      </w:pPr>
      <w:bookmarkStart w:id="34" w:name="_Toc193876240"/>
      <w:bookmarkStart w:id="35" w:name="_Toc193877465"/>
      <w:bookmarkStart w:id="36" w:name="_Toc194063667"/>
      <w:r w:rsidRPr="002B4355">
        <w:t>3.1</w:t>
      </w:r>
      <w:r w:rsidRPr="002B4355">
        <w:tab/>
      </w:r>
      <w:r w:rsidR="002B6339" w:rsidRPr="002B4355">
        <w:t>Terms</w:t>
      </w:r>
      <w:bookmarkEnd w:id="34"/>
      <w:bookmarkEnd w:id="35"/>
      <w:bookmarkEnd w:id="36"/>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37" w:name="_Toc193876241"/>
      <w:bookmarkStart w:id="38" w:name="_Toc193877466"/>
      <w:bookmarkStart w:id="39" w:name="_Toc194063668"/>
      <w:r w:rsidRPr="002B4355">
        <w:t>3.2</w:t>
      </w:r>
      <w:r w:rsidRPr="002B4355">
        <w:tab/>
        <w:t>Symbols</w:t>
      </w:r>
      <w:bookmarkEnd w:id="37"/>
      <w:bookmarkEnd w:id="38"/>
      <w:bookmarkEnd w:id="39"/>
    </w:p>
    <w:p w14:paraId="30FBABED" w14:textId="77777777" w:rsidR="002828AA" w:rsidRPr="002B4355" w:rsidRDefault="002828AA" w:rsidP="002828AA">
      <w:pPr>
        <w:keepNext/>
      </w:pPr>
      <w:r w:rsidRPr="002B4355">
        <w:t>Void.</w:t>
      </w:r>
    </w:p>
    <w:p w14:paraId="45A10C18" w14:textId="77777777" w:rsidR="00080512" w:rsidRPr="002B4355" w:rsidRDefault="00080512">
      <w:pPr>
        <w:pStyle w:val="EW"/>
      </w:pPr>
    </w:p>
    <w:p w14:paraId="4E59DF6B" w14:textId="77777777" w:rsidR="00080512" w:rsidRPr="002B4355" w:rsidRDefault="00080512">
      <w:pPr>
        <w:pStyle w:val="Heading2"/>
      </w:pPr>
      <w:bookmarkStart w:id="40" w:name="_Toc193876242"/>
      <w:bookmarkStart w:id="41" w:name="_Toc193877467"/>
      <w:bookmarkStart w:id="42" w:name="_Toc194063669"/>
      <w:r w:rsidRPr="002B4355">
        <w:t>3.3</w:t>
      </w:r>
      <w:r w:rsidRPr="002B4355">
        <w:tab/>
        <w:t>Abbreviations</w:t>
      </w:r>
      <w:bookmarkEnd w:id="40"/>
      <w:bookmarkEnd w:id="41"/>
      <w:bookmarkEnd w:id="42"/>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54467CEE" w14:textId="77777777" w:rsidR="008E36EB" w:rsidRPr="002B4355" w:rsidRDefault="008E36EB" w:rsidP="008E36EB">
      <w:pPr>
        <w:pStyle w:val="EW"/>
      </w:pPr>
      <w:r w:rsidRPr="002B4355">
        <w:t>AVC</w:t>
      </w:r>
      <w:r w:rsidRPr="002B4355">
        <w:tab/>
        <w:t>Advanced Video Coding</w:t>
      </w:r>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73866B5A" w14:textId="082D3845" w:rsidR="008E36EB" w:rsidRPr="002B4355" w:rsidRDefault="008E36EB" w:rsidP="008E36EB">
      <w:pPr>
        <w:pStyle w:val="EW"/>
        <w:rPr>
          <w:noProof/>
        </w:rPr>
      </w:pPr>
      <w:r w:rsidRPr="002B4355">
        <w:rPr>
          <w:noProof/>
        </w:rPr>
        <w:t xml:space="preserve">GCC </w:t>
      </w:r>
      <w:r w:rsidRPr="002B4355">
        <w:rPr>
          <w:noProof/>
        </w:rPr>
        <w:tab/>
        <w:t>Google Congestion Control</w:t>
      </w:r>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44B4E6E8" w14:textId="0ABB9ED8" w:rsidR="00C40CC3" w:rsidRDefault="00C40CC3" w:rsidP="00E6470C">
      <w:pPr>
        <w:pStyle w:val="EW"/>
      </w:pPr>
      <w:r>
        <w:t>IMS</w:t>
      </w:r>
      <w:r>
        <w:tab/>
        <w:t>IP Multimedia Subsystem</w:t>
      </w:r>
    </w:p>
    <w:p w14:paraId="080287AE" w14:textId="105269E3" w:rsidR="00E6470C" w:rsidRPr="00E37E26" w:rsidRDefault="00E6470C" w:rsidP="00E6470C">
      <w:pPr>
        <w:pStyle w:val="EW"/>
      </w:pPr>
      <w:r w:rsidRPr="00E37E26">
        <w:t>IRAP</w:t>
      </w:r>
      <w:r w:rsidRPr="00E37E26">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E37E26" w:rsidRDefault="00E6470C" w:rsidP="00E6470C">
      <w:pPr>
        <w:pStyle w:val="EW"/>
      </w:pPr>
      <w:r w:rsidRPr="00E37E26">
        <w:t>NAL</w:t>
      </w:r>
      <w:r w:rsidRPr="00E37E26">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62B62EA3" w14:textId="77777777" w:rsidR="00E6470C" w:rsidRPr="00E37E26" w:rsidRDefault="00E6470C" w:rsidP="00E6470C">
      <w:pPr>
        <w:pStyle w:val="EW"/>
      </w:pPr>
      <w:r w:rsidRPr="00E37E26">
        <w:t>NTP</w:t>
      </w:r>
      <w:r w:rsidRPr="00E37E26">
        <w:tab/>
        <w:t>Network Time Protocol</w:t>
      </w:r>
    </w:p>
    <w:p w14:paraId="02280CCB" w14:textId="77777777" w:rsidR="00E6470C" w:rsidRPr="00E37E26" w:rsidRDefault="00E6470C" w:rsidP="00E6470C">
      <w:pPr>
        <w:pStyle w:val="EW"/>
      </w:pPr>
      <w:r w:rsidRPr="00E37E26">
        <w:t>OS</w:t>
      </w:r>
      <w:r w:rsidRPr="00E37E26">
        <w:tab/>
        <w:t>Operating System</w:t>
      </w:r>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65EDACE9" w14:textId="77777777" w:rsidR="00E6470C" w:rsidRPr="00E37E26" w:rsidRDefault="00E6470C" w:rsidP="00E6470C">
      <w:pPr>
        <w:pStyle w:val="EW"/>
      </w:pPr>
      <w:r w:rsidRPr="00E37E26">
        <w:t>PSI</w:t>
      </w:r>
      <w:r w:rsidRPr="00E37E26">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proofErr w:type="spellStart"/>
      <w:r w:rsidRPr="002B4355">
        <w:t>PSSize</w:t>
      </w:r>
      <w:proofErr w:type="spellEnd"/>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E37E26" w:rsidRDefault="00E6470C" w:rsidP="00E6470C">
      <w:pPr>
        <w:pStyle w:val="EW"/>
      </w:pPr>
      <w:r w:rsidRPr="00E37E26">
        <w:t>PTP</w:t>
      </w:r>
      <w:r w:rsidRPr="00E37E26">
        <w:tab/>
        <w:t>Precision Time Protocol</w:t>
      </w:r>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proofErr w:type="spellStart"/>
      <w:r w:rsidRPr="002B4355">
        <w:rPr>
          <w:rStyle w:val="B1Char1"/>
        </w:rPr>
        <w:t>rPSSize</w:t>
      </w:r>
      <w:proofErr w:type="spellEnd"/>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E37E26" w:rsidRDefault="00E6470C" w:rsidP="00E6470C">
      <w:pPr>
        <w:pStyle w:val="EW"/>
      </w:pPr>
      <w:r w:rsidRPr="00E37E26">
        <w:t>RTCP XR</w:t>
      </w:r>
      <w:r w:rsidRPr="00E37E26">
        <w:tab/>
        <w:t xml:space="preserve">RTCP </w:t>
      </w:r>
      <w:proofErr w:type="spellStart"/>
      <w:r w:rsidRPr="00E37E26">
        <w:t>eXtended</w:t>
      </w:r>
      <w:proofErr w:type="spellEnd"/>
      <w:r w:rsidRPr="00E37E26">
        <w:t xml:space="preserve"> Report</w:t>
      </w:r>
    </w:p>
    <w:p w14:paraId="02F934CE" w14:textId="77777777" w:rsidR="00E6470C" w:rsidRPr="00E37E26" w:rsidRDefault="00E6470C" w:rsidP="00E6470C">
      <w:pPr>
        <w:pStyle w:val="EW"/>
      </w:pPr>
      <w:r w:rsidRPr="00E37E26">
        <w:t>RTCP</w:t>
      </w:r>
      <w:r w:rsidRPr="00E37E26">
        <w:tab/>
        <w:t>RTP Control Protocol</w:t>
      </w:r>
    </w:p>
    <w:p w14:paraId="2D6B84A0" w14:textId="77777777" w:rsidR="00E6470C" w:rsidRPr="00E37E26" w:rsidRDefault="00E6470C" w:rsidP="00E6470C">
      <w:pPr>
        <w:pStyle w:val="EW"/>
      </w:pPr>
      <w:proofErr w:type="spellStart"/>
      <w:r w:rsidRPr="002B4355">
        <w:t>SCReAM</w:t>
      </w:r>
      <w:proofErr w:type="spellEnd"/>
      <w:r w:rsidRPr="002B4355">
        <w:tab/>
      </w:r>
      <w:r w:rsidRPr="00E37E26">
        <w:t>Self-Clocked Rate Adaptation for Multimedia</w:t>
      </w:r>
    </w:p>
    <w:p w14:paraId="7F5DDBAD" w14:textId="144CBAE0" w:rsidR="00E6470C" w:rsidRPr="00E37E26" w:rsidRDefault="00AB581D" w:rsidP="00E6470C">
      <w:pPr>
        <w:pStyle w:val="EW"/>
      </w:pPr>
      <w:r w:rsidRPr="002B4355">
        <w:t>SRTP</w:t>
      </w:r>
      <w:r w:rsidRPr="002B4355">
        <w:tab/>
        <w:t>Secure RTP</w:t>
      </w:r>
      <w:bookmarkStart w:id="43" w:name="clause4"/>
      <w:bookmarkEnd w:id="43"/>
    </w:p>
    <w:p w14:paraId="4EC17C80" w14:textId="77777777" w:rsidR="00E6470C" w:rsidRPr="00E37E26" w:rsidRDefault="00E6470C" w:rsidP="00E6470C">
      <w:pPr>
        <w:pStyle w:val="EW"/>
      </w:pPr>
      <w:r w:rsidRPr="00E37E26">
        <w:t>UDP</w:t>
      </w:r>
      <w:r w:rsidRPr="00E37E26">
        <w:tab/>
        <w:t>User Datagram Protocol</w:t>
      </w:r>
    </w:p>
    <w:p w14:paraId="6FD20FB1" w14:textId="77777777" w:rsidR="00E6470C" w:rsidRPr="00E37E26" w:rsidRDefault="00E6470C" w:rsidP="00E6470C">
      <w:pPr>
        <w:pStyle w:val="EW"/>
      </w:pPr>
      <w:r w:rsidRPr="00E37E26">
        <w:t>UPF</w:t>
      </w:r>
      <w:r w:rsidRPr="00E37E26">
        <w:tab/>
        <w:t>User Plane Function</w:t>
      </w:r>
    </w:p>
    <w:p w14:paraId="68B0E74B" w14:textId="77777777" w:rsidR="00E6470C" w:rsidRPr="00E37E26" w:rsidRDefault="00E6470C" w:rsidP="00E6470C">
      <w:pPr>
        <w:pStyle w:val="EW"/>
      </w:pPr>
      <w:r w:rsidRPr="00E37E26">
        <w:t>XR</w:t>
      </w:r>
      <w:r w:rsidRPr="00E37E26">
        <w:tab/>
      </w:r>
      <w:proofErr w:type="spellStart"/>
      <w:r w:rsidRPr="00E37E26">
        <w:t>eXtended</w:t>
      </w:r>
      <w:proofErr w:type="spellEnd"/>
      <w:r w:rsidRPr="00E37E26">
        <w:t xml:space="preserve"> Reality</w:t>
      </w:r>
    </w:p>
    <w:p w14:paraId="0E7EC48C" w14:textId="77777777" w:rsidR="00080512" w:rsidRPr="002B4355" w:rsidRDefault="00080512">
      <w:pPr>
        <w:pStyle w:val="Heading1"/>
      </w:pPr>
      <w:bookmarkStart w:id="44" w:name="_Toc193876243"/>
      <w:bookmarkStart w:id="45" w:name="_Toc193877468"/>
      <w:bookmarkStart w:id="46" w:name="_Toc194063670"/>
      <w:r w:rsidRPr="002B4355">
        <w:t>4</w:t>
      </w:r>
      <w:r w:rsidRPr="002B4355">
        <w:tab/>
      </w:r>
      <w:r w:rsidR="000C6B78" w:rsidRPr="002B4355">
        <w:t>Architectural Assumptions and Requirements</w:t>
      </w:r>
      <w:bookmarkEnd w:id="44"/>
      <w:bookmarkEnd w:id="45"/>
      <w:bookmarkEnd w:id="46"/>
    </w:p>
    <w:p w14:paraId="3046E136" w14:textId="77777777" w:rsidR="00080512" w:rsidRPr="002B4355" w:rsidRDefault="00080512">
      <w:pPr>
        <w:pStyle w:val="Heading2"/>
      </w:pPr>
      <w:bookmarkStart w:id="47" w:name="_Toc193876244"/>
      <w:bookmarkStart w:id="48" w:name="_Toc193877469"/>
      <w:bookmarkStart w:id="49" w:name="_Toc194063671"/>
      <w:r w:rsidRPr="002B4355">
        <w:t>4.1</w:t>
      </w:r>
      <w:r w:rsidRPr="002B4355">
        <w:tab/>
      </w:r>
      <w:r w:rsidR="00F50CB8" w:rsidRPr="002B4355">
        <w:t>Architectural Assumptions</w:t>
      </w:r>
      <w:bookmarkEnd w:id="47"/>
      <w:bookmarkEnd w:id="48"/>
      <w:bookmarkEnd w:id="49"/>
    </w:p>
    <w:p w14:paraId="42257687" w14:textId="7DF2EA39" w:rsidR="00093371" w:rsidRPr="002B4355" w:rsidRDefault="00093371" w:rsidP="00093371">
      <w:r w:rsidRPr="002B4355">
        <w:t xml:space="preserve">In this </w:t>
      </w:r>
      <w:r w:rsidR="000C063B">
        <w:t>report</w:t>
      </w:r>
      <w:r w:rsidRPr="002B4355">
        <w:t xml:space="preserve">, a Real Time Communication </w:t>
      </w:r>
      <w:r w:rsidR="00DD0B46">
        <w:t xml:space="preserve">(RTC) </w:t>
      </w:r>
      <w:r w:rsidRPr="002B4355">
        <w:t xml:space="preserve">architecture for </w:t>
      </w:r>
      <w:r w:rsidR="00DD0B46">
        <w:t xml:space="preserve">the </w:t>
      </w:r>
      <w:r w:rsidRPr="002B4355">
        <w:t xml:space="preserve">5G </w:t>
      </w:r>
      <w:r w:rsidR="00DD0B46">
        <w:t>S</w:t>
      </w:r>
      <w:r w:rsidRPr="002B4355">
        <w:t>ystem [3] is assumed as defined in [</w:t>
      </w:r>
      <w:r w:rsidR="00787E61" w:rsidRPr="002B4355">
        <w:t>53</w:t>
      </w:r>
      <w:r w:rsidRPr="002B4355">
        <w:t xml:space="preserve">] </w:t>
      </w:r>
      <w:r w:rsidR="00DD0B46">
        <w:t xml:space="preserve">and </w:t>
      </w:r>
      <w:r w:rsidRPr="002B4355">
        <w:t xml:space="preserve">illustrated in Figure 4.1-1. </w:t>
      </w:r>
    </w:p>
    <w:p w14:paraId="3240F162" w14:textId="4EAA46EB" w:rsidR="00093371" w:rsidRPr="002B4355" w:rsidRDefault="00086789" w:rsidP="00093371">
      <w:r w:rsidRPr="002B4355">
        <w:t xml:space="preserve">Figure </w:t>
      </w:r>
      <w:r w:rsidR="00093371" w:rsidRPr="002B4355">
        <w:t>4.1-1 illustrates the high</w:t>
      </w:r>
      <w:r w:rsidR="00787E61" w:rsidRPr="002B4355">
        <w:t>-</w:t>
      </w:r>
      <w:r w:rsidR="00093371" w:rsidRPr="002B4355">
        <w:t>level architecture.</w:t>
      </w:r>
    </w:p>
    <w:p w14:paraId="00791C5D" w14:textId="6B1079CD" w:rsidR="00093371" w:rsidRPr="002B4355" w:rsidRDefault="00086789" w:rsidP="00093371">
      <w:r w:rsidRPr="002B4355">
        <w:t xml:space="preserve">Figure </w:t>
      </w:r>
      <w:r w:rsidR="00093371" w:rsidRPr="002B4355">
        <w:t xml:space="preserve">4.1-2 illustrates additional elements of the general </w:t>
      </w:r>
      <w:r w:rsidR="00DD0B46">
        <w:t xml:space="preserve">RTC </w:t>
      </w:r>
      <w:r w:rsidR="00093371" w:rsidRPr="002B4355">
        <w:t>Architecture [</w:t>
      </w:r>
      <w:r w:rsidR="00636871" w:rsidRPr="002B4355">
        <w:t>53</w:t>
      </w:r>
      <w:r w:rsidR="00093371" w:rsidRPr="002B4355">
        <w:t>].</w:t>
      </w:r>
    </w:p>
    <w:p w14:paraId="4141D482" w14:textId="721D994B" w:rsidR="00093371" w:rsidRPr="002B4355" w:rsidRDefault="00093371" w:rsidP="00093371">
      <w:r w:rsidRPr="002B4355">
        <w:t xml:space="preserve">The media transport RTC-4m, </w:t>
      </w:r>
      <w:proofErr w:type="spellStart"/>
      <w:r w:rsidRPr="002B4355">
        <w:t>signaling</w:t>
      </w:r>
      <w:proofErr w:type="spellEnd"/>
      <w:r w:rsidRPr="002B4355">
        <w:t xml:space="preserve"> RTC-4s shown in 4.1.1-2 are in scope of this </w:t>
      </w:r>
      <w:r w:rsidR="000C063B">
        <w:t>report</w:t>
      </w:r>
      <w:r w:rsidRPr="002B4355">
        <w:t>.</w:t>
      </w:r>
    </w:p>
    <w:p w14:paraId="158245F7" w14:textId="748EBAC5" w:rsidR="00093371" w:rsidRPr="002B4355" w:rsidRDefault="00093371" w:rsidP="00093371">
      <w:r w:rsidRPr="002B4355">
        <w:t xml:space="preserve">In addition, RTC-5 and RTC-1 are in scope in this </w:t>
      </w:r>
      <w:r w:rsidR="000C063B">
        <w:t>report</w:t>
      </w:r>
      <w:r w:rsidRPr="002B4355">
        <w:t>.</w:t>
      </w:r>
    </w:p>
    <w:p w14:paraId="2A3AB0DB" w14:textId="6F3BDAA9" w:rsidR="00F50CB8" w:rsidRPr="002B4355" w:rsidRDefault="00093371" w:rsidP="00093371">
      <w:r w:rsidRPr="002B4355">
        <w:t>Usage in or adoption in other architectures is in no way precluded</w:t>
      </w:r>
      <w:r w:rsidR="004679EA">
        <w:t>.</w:t>
      </w:r>
      <w:r w:rsidRPr="002B4355">
        <w:t xml:space="preserve"> </w:t>
      </w:r>
      <w:r w:rsidR="004679EA">
        <w:t>I</w:t>
      </w:r>
      <w:r w:rsidRPr="002B4355">
        <w:t>n particular</w:t>
      </w:r>
      <w:r w:rsidR="004679EA">
        <w:t>,</w:t>
      </w:r>
      <w:r w:rsidRPr="002B4355">
        <w:t xml:space="preserve"> it is expected that the real time communication can be deployed in the IP Multimedia Subsystem</w:t>
      </w:r>
      <w:r w:rsidR="004679EA">
        <w:t xml:space="preserve"> (IMS)</w:t>
      </w:r>
      <w:r w:rsidRPr="002B4355">
        <w:t xml:space="preserve"> [</w:t>
      </w:r>
      <w:r w:rsidR="00636871" w:rsidRPr="002B4355">
        <w:t>54</w:t>
      </w:r>
      <w:r w:rsidRPr="002B4355">
        <w:t>].</w:t>
      </w:r>
    </w:p>
    <w:p w14:paraId="19537D15" w14:textId="7F390011" w:rsidR="003F77F0" w:rsidRPr="002B4355" w:rsidRDefault="000F238D" w:rsidP="00C04588">
      <w:pPr>
        <w:pStyle w:val="TH"/>
      </w:pPr>
      <w:r w:rsidRPr="002B4355">
        <w:rPr>
          <w:noProof/>
        </w:rPr>
        <w:object w:dxaOrig="9615" w:dyaOrig="4290" w14:anchorId="7819575A">
          <v:shape id="_x0000_i1027" type="#_x0000_t75" alt="" style="width:483.65pt;height:3in;mso-width-percent:0;mso-height-percent:0;mso-width-percent:0;mso-height-percent:0" o:ole="">
            <v:imagedata r:id="rId19" o:title=""/>
          </v:shape>
          <o:OLEObject Type="Embed" ProgID="Visio.Drawing.15" ShapeID="_x0000_i1027" DrawAspect="Content" ObjectID="_1804676844" r:id="rId20"/>
        </w:object>
      </w:r>
    </w:p>
    <w:p w14:paraId="0A961B3F" w14:textId="41516BDA" w:rsidR="003F77F0" w:rsidRPr="002B4355" w:rsidRDefault="00AF4364" w:rsidP="00DD4DD8">
      <w:pPr>
        <w:pStyle w:val="TF"/>
      </w:pPr>
      <w:r w:rsidRPr="002B4355">
        <w:t>Figure 4.1-1: Real-time media communication (RTC) in 5G System [</w:t>
      </w:r>
      <w:r w:rsidR="00A50AF3" w:rsidRPr="002B4355">
        <w:t>53</w:t>
      </w:r>
      <w:r w:rsidRPr="002B4355">
        <w:t>]</w:t>
      </w:r>
    </w:p>
    <w:p w14:paraId="6636F247" w14:textId="25649B70" w:rsidR="003F77F0" w:rsidRPr="002B4355" w:rsidRDefault="000F238D" w:rsidP="00C04588">
      <w:pPr>
        <w:pStyle w:val="TH"/>
      </w:pPr>
      <w:r w:rsidRPr="002B4355">
        <w:rPr>
          <w:noProof/>
        </w:rPr>
        <w:object w:dxaOrig="9630" w:dyaOrig="6090" w14:anchorId="708E7D2A">
          <v:shape id="_x0000_i1028" type="#_x0000_t75" alt="" style="width:483.45pt;height:303.6pt;mso-width-percent:0;mso-height-percent:0;mso-width-percent:0;mso-height-percent:0" o:ole="">
            <v:imagedata r:id="rId21" o:title=""/>
          </v:shape>
          <o:OLEObject Type="Embed" ProgID="Visio.Drawing.15" ShapeID="_x0000_i1028" DrawAspect="Content" ObjectID="_1804676845" r:id="rId22"/>
        </w:object>
      </w:r>
    </w:p>
    <w:p w14:paraId="4672C17D" w14:textId="52834513" w:rsidR="00AF4364" w:rsidRPr="002B4355" w:rsidRDefault="00116541" w:rsidP="00DD4DD8">
      <w:pPr>
        <w:pStyle w:val="TF"/>
      </w:pPr>
      <w:r w:rsidRPr="002B4355">
        <w:t>Figure 4.1-2: RTC</w:t>
      </w:r>
      <w:r w:rsidR="00405200">
        <w:t xml:space="preserve"> General Architecture</w:t>
      </w:r>
      <w:r w:rsidRPr="002B4355">
        <w:t xml:space="preserve"> in the 5G System [</w:t>
      </w:r>
      <w:r w:rsidR="00174C86" w:rsidRPr="002B4355">
        <w:t>53</w:t>
      </w:r>
      <w:r w:rsidRPr="002B4355">
        <w:t>]</w:t>
      </w:r>
    </w:p>
    <w:p w14:paraId="289F8C0A" w14:textId="77777777" w:rsidR="00F50CB8" w:rsidRPr="002B4355" w:rsidRDefault="00080512" w:rsidP="00F50CB8">
      <w:pPr>
        <w:pStyle w:val="Heading2"/>
      </w:pPr>
      <w:bookmarkStart w:id="50" w:name="_Toc193876245"/>
      <w:bookmarkStart w:id="51" w:name="_Toc193877470"/>
      <w:bookmarkStart w:id="52" w:name="_Toc194063672"/>
      <w:r w:rsidRPr="002B4355">
        <w:t>4.2</w:t>
      </w:r>
      <w:r w:rsidRPr="002B4355">
        <w:tab/>
      </w:r>
      <w:r w:rsidR="00F50CB8" w:rsidRPr="002B4355">
        <w:t xml:space="preserve">Architectural </w:t>
      </w:r>
      <w:r w:rsidR="004550DD" w:rsidRPr="002B4355">
        <w:t>Requirements</w:t>
      </w:r>
      <w:bookmarkEnd w:id="50"/>
      <w:bookmarkEnd w:id="51"/>
      <w:bookmarkEnd w:id="52"/>
    </w:p>
    <w:p w14:paraId="7C12F8E5" w14:textId="179D5400" w:rsidR="00DB4A98" w:rsidRPr="002B4355" w:rsidRDefault="00DB4A98" w:rsidP="00DB4A98">
      <w:r w:rsidRPr="002B4355">
        <w:t>Uplink (UL)</w:t>
      </w:r>
      <w:r w:rsidR="00EB0D20" w:rsidRPr="002B4355">
        <w:t>,</w:t>
      </w:r>
      <w:r w:rsidRPr="002B4355">
        <w:t xml:space="preserve"> i.e. UE via RAN and UPF to RTC-AS</w:t>
      </w:r>
      <w:r w:rsidR="00316D21" w:rsidRPr="002B4355">
        <w:t>,</w:t>
      </w:r>
      <w:r w:rsidRPr="002B4355">
        <w:t xml:space="preserve"> is in scope. </w:t>
      </w:r>
    </w:p>
    <w:p w14:paraId="7EE35456" w14:textId="49AD3D57" w:rsidR="00DB4A98" w:rsidRPr="002B4355" w:rsidRDefault="00DB4A98" w:rsidP="00DB4A98">
      <w:r w:rsidRPr="002B4355">
        <w:t>Downlink (DL), i.e. AS to UE via UPF and RAN</w:t>
      </w:r>
      <w:r w:rsidR="00316D21" w:rsidRPr="002B4355">
        <w:t>,</w:t>
      </w:r>
      <w:r w:rsidRPr="002B4355">
        <w:t xml:space="preserve"> is also in scope. </w:t>
      </w:r>
    </w:p>
    <w:p w14:paraId="72275DDA" w14:textId="1FF8BC2B" w:rsidR="00DB4A98" w:rsidRPr="002B4355" w:rsidRDefault="00DB4A98" w:rsidP="00DB4A98">
      <w:r w:rsidRPr="002B4355">
        <w:t xml:space="preserve">The architecture as defined in </w:t>
      </w:r>
      <w:r w:rsidR="00E15A71">
        <w:t xml:space="preserve">TS 23.501 </w:t>
      </w:r>
      <w:r w:rsidRPr="002B4355">
        <w:t xml:space="preserve">[3] is assumed for the 5G System. </w:t>
      </w:r>
    </w:p>
    <w:p w14:paraId="6B4862B6" w14:textId="3A6E9AC2" w:rsidR="00DB4A98" w:rsidRPr="002B4355" w:rsidRDefault="00DB4A98" w:rsidP="00DB4A98">
      <w:r w:rsidRPr="002B4355">
        <w:t xml:space="preserve">The architecture from </w:t>
      </w:r>
      <w:r w:rsidR="008B1BEB">
        <w:t xml:space="preserve">TS 26.506 </w:t>
      </w:r>
      <w:r w:rsidRPr="002B4355">
        <w:t>[</w:t>
      </w:r>
      <w:r w:rsidR="00887A72" w:rsidRPr="002B4355">
        <w:t>53</w:t>
      </w:r>
      <w:r w:rsidRPr="002B4355">
        <w:t xml:space="preserve">] serves as example for deploying real-time communication in the 5G System. </w:t>
      </w:r>
    </w:p>
    <w:p w14:paraId="52FFDD52" w14:textId="10FDCE9C" w:rsidR="00DB4A98" w:rsidRPr="002B4355" w:rsidRDefault="00DB4A98" w:rsidP="00DB4A98">
      <w:r w:rsidRPr="002B4355">
        <w:t xml:space="preserve">The </w:t>
      </w:r>
      <w:r w:rsidR="000C063B">
        <w:t>report</w:t>
      </w:r>
      <w:r w:rsidR="000C063B" w:rsidRPr="002B4355">
        <w:t xml:space="preserve"> </w:t>
      </w:r>
      <w:r w:rsidRPr="002B4355">
        <w:t xml:space="preserve">targets improving the end-to-end performance and other performance aspects for different services and use cases. </w:t>
      </w:r>
    </w:p>
    <w:p w14:paraId="3CDA80B6" w14:textId="73EBEEF1" w:rsidR="00DB4A98" w:rsidRPr="002B4355" w:rsidRDefault="00DB4A98" w:rsidP="00DB4A98">
      <w:r w:rsidRPr="002B4355">
        <w:t xml:space="preserve">Enhancements targeting </w:t>
      </w:r>
      <w:r w:rsidR="008B1BEB">
        <w:t>TS</w:t>
      </w:r>
      <w:r w:rsidR="00686589">
        <w:t xml:space="preserve"> 26.522 </w:t>
      </w:r>
      <w:r w:rsidRPr="002B4355">
        <w:t xml:space="preserve">[2] are in scope, but improvements may also target other specifications that implement reference points in scope of this </w:t>
      </w:r>
      <w:r w:rsidR="000C063B">
        <w:t>report</w:t>
      </w:r>
      <w:r w:rsidRPr="002B4355">
        <w:t xml:space="preserve">. </w:t>
      </w:r>
    </w:p>
    <w:p w14:paraId="0BCC243E" w14:textId="3D3A7D33" w:rsidR="00F50CB8" w:rsidRPr="002B4355" w:rsidRDefault="00DB4A98" w:rsidP="00DB4A98">
      <w:r w:rsidRPr="002B4355">
        <w:t xml:space="preserve">Changes in behaviour of RAN or UPF based components are </w:t>
      </w:r>
      <w:r w:rsidR="000C063B">
        <w:t>consider</w:t>
      </w:r>
      <w:r w:rsidRPr="002B4355">
        <w:t>ed in consul</w:t>
      </w:r>
      <w:r w:rsidR="00544FF2" w:rsidRPr="002B4355">
        <w:t>t</w:t>
      </w:r>
      <w:r w:rsidRPr="002B4355">
        <w:t xml:space="preserve">ation with respective </w:t>
      </w:r>
      <w:r w:rsidR="00686589">
        <w:t xml:space="preserve">working </w:t>
      </w:r>
      <w:r w:rsidRPr="002B4355">
        <w:t>groups in 3GPP.</w:t>
      </w:r>
    </w:p>
    <w:p w14:paraId="31971260" w14:textId="77777777" w:rsidR="00524FB4" w:rsidRPr="002B4355" w:rsidRDefault="00524FB4" w:rsidP="00524FB4">
      <w:pPr>
        <w:pStyle w:val="Heading1"/>
      </w:pPr>
      <w:bookmarkStart w:id="53" w:name="_Toc22192646"/>
      <w:bookmarkStart w:id="54" w:name="_Toc23402384"/>
      <w:bookmarkStart w:id="55" w:name="_Toc23402414"/>
      <w:bookmarkStart w:id="56" w:name="_Toc26386411"/>
      <w:bookmarkStart w:id="57" w:name="_Toc26431217"/>
      <w:bookmarkStart w:id="58" w:name="_Toc30694613"/>
      <w:bookmarkStart w:id="59" w:name="_Toc43906635"/>
      <w:bookmarkStart w:id="60" w:name="_Toc43906751"/>
      <w:bookmarkStart w:id="61" w:name="_Toc44311877"/>
      <w:bookmarkStart w:id="62" w:name="_Toc50536519"/>
      <w:bookmarkStart w:id="63" w:name="_Toc54930291"/>
      <w:bookmarkStart w:id="64" w:name="_Toc54968096"/>
      <w:bookmarkStart w:id="65" w:name="_Toc57236418"/>
      <w:bookmarkStart w:id="66" w:name="_Toc57236581"/>
      <w:bookmarkStart w:id="67" w:name="_Toc57530222"/>
      <w:bookmarkStart w:id="68" w:name="_Toc57532423"/>
      <w:bookmarkStart w:id="69" w:name="_Toc193876246"/>
      <w:bookmarkStart w:id="70" w:name="_Toc193877471"/>
      <w:bookmarkStart w:id="71" w:name="_Toc194063673"/>
      <w:r w:rsidRPr="002B4355">
        <w:t>5</w:t>
      </w:r>
      <w:r w:rsidRPr="002B4355">
        <w:tab/>
        <w:t>Key Issues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0BA8BB07" w14:textId="54D9E28E" w:rsidR="00524FB4" w:rsidRPr="002B4355" w:rsidRDefault="00524FB4" w:rsidP="00524FB4">
      <w:pPr>
        <w:pStyle w:val="Heading2"/>
      </w:pPr>
      <w:bookmarkStart w:id="72" w:name="_Toc26386412"/>
      <w:bookmarkStart w:id="73" w:name="_Toc26431218"/>
      <w:bookmarkStart w:id="74" w:name="_Toc30694614"/>
      <w:bookmarkStart w:id="75" w:name="_Toc43906636"/>
      <w:bookmarkStart w:id="76" w:name="_Toc43906752"/>
      <w:bookmarkStart w:id="77" w:name="_Toc44311878"/>
      <w:bookmarkStart w:id="78" w:name="_Toc50536520"/>
      <w:bookmarkStart w:id="79" w:name="_Toc54930292"/>
      <w:bookmarkStart w:id="80" w:name="_Toc54968097"/>
      <w:bookmarkStart w:id="81" w:name="_Toc57236419"/>
      <w:bookmarkStart w:id="82" w:name="_Toc57236582"/>
      <w:bookmarkStart w:id="83" w:name="_Toc57530223"/>
      <w:bookmarkStart w:id="84" w:name="_Toc57532424"/>
      <w:bookmarkStart w:id="85" w:name="_Toc193876247"/>
      <w:bookmarkStart w:id="86" w:name="_Toc193877472"/>
      <w:bookmarkStart w:id="87" w:name="_Toc194063674"/>
      <w:r w:rsidRPr="002B4355">
        <w:t>5.</w:t>
      </w:r>
      <w:r w:rsidR="00755AC6" w:rsidRPr="002B4355">
        <w:t>1</w:t>
      </w:r>
      <w:r w:rsidRPr="002B4355">
        <w:tab/>
        <w:t>Key Issue #</w:t>
      </w:r>
      <w:r w:rsidR="00755AC6" w:rsidRPr="002B4355">
        <w:t>1</w:t>
      </w:r>
      <w:r w:rsidRPr="002B4355">
        <w:t xml:space="preserve">: </w:t>
      </w:r>
      <w:bookmarkEnd w:id="72"/>
      <w:bookmarkEnd w:id="73"/>
      <w:bookmarkEnd w:id="74"/>
      <w:bookmarkEnd w:id="75"/>
      <w:bookmarkEnd w:id="76"/>
      <w:bookmarkEnd w:id="77"/>
      <w:bookmarkEnd w:id="78"/>
      <w:bookmarkEnd w:id="79"/>
      <w:bookmarkEnd w:id="80"/>
      <w:bookmarkEnd w:id="81"/>
      <w:bookmarkEnd w:id="82"/>
      <w:bookmarkEnd w:id="83"/>
      <w:bookmarkEnd w:id="84"/>
      <w:r w:rsidR="006954F0" w:rsidRPr="002B4355">
        <w:t>Inaccuracy of the PDU Set Size (</w:t>
      </w:r>
      <w:proofErr w:type="spellStart"/>
      <w:r w:rsidR="006954F0" w:rsidRPr="002B4355">
        <w:t>PSSize</w:t>
      </w:r>
      <w:proofErr w:type="spellEnd"/>
      <w:r w:rsidR="006954F0" w:rsidRPr="002B4355">
        <w:t>) information</w:t>
      </w:r>
      <w:bookmarkEnd w:id="85"/>
      <w:bookmarkEnd w:id="86"/>
      <w:bookmarkEnd w:id="87"/>
    </w:p>
    <w:p w14:paraId="46DFFD93" w14:textId="2C946A97" w:rsidR="000949A2" w:rsidRPr="002B4355" w:rsidRDefault="00524FB4" w:rsidP="00325EE1">
      <w:pPr>
        <w:pStyle w:val="Heading3"/>
        <w:rPr>
          <w:lang w:eastAsia="zh-CN"/>
        </w:rPr>
      </w:pPr>
      <w:bookmarkStart w:id="88" w:name="_Toc26386413"/>
      <w:bookmarkStart w:id="89" w:name="_Toc26431219"/>
      <w:bookmarkStart w:id="90" w:name="_Toc30694615"/>
      <w:bookmarkStart w:id="91" w:name="_Toc43906637"/>
      <w:bookmarkStart w:id="92" w:name="_Toc43906753"/>
      <w:bookmarkStart w:id="93" w:name="_Toc44311879"/>
      <w:bookmarkStart w:id="94" w:name="_Toc50536521"/>
      <w:bookmarkStart w:id="95" w:name="_Toc54930293"/>
      <w:bookmarkStart w:id="96" w:name="_Toc54968098"/>
      <w:bookmarkStart w:id="97" w:name="_Toc57236420"/>
      <w:bookmarkStart w:id="98" w:name="_Toc57236583"/>
      <w:bookmarkStart w:id="99" w:name="_Toc57530224"/>
      <w:bookmarkStart w:id="100" w:name="_Toc57532425"/>
      <w:bookmarkStart w:id="101" w:name="_Toc193876248"/>
      <w:bookmarkStart w:id="102" w:name="_Toc193877473"/>
      <w:bookmarkStart w:id="103" w:name="_Hlk500943653"/>
      <w:bookmarkStart w:id="104" w:name="_Toc194063675"/>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4"/>
    </w:p>
    <w:p w14:paraId="0FD33143" w14:textId="4B2F5E46" w:rsidR="003C4BE7" w:rsidRPr="002B4355" w:rsidRDefault="003C4BE7" w:rsidP="003C4BE7">
      <w:r w:rsidRPr="002B4355">
        <w:t xml:space="preserve">This </w:t>
      </w:r>
      <w:r w:rsidR="00645B75">
        <w:t>k</w:t>
      </w:r>
      <w:r w:rsidRPr="002B4355">
        <w:t xml:space="preserve">ey </w:t>
      </w:r>
      <w:r w:rsidR="006D66E0">
        <w:t>i</w:t>
      </w:r>
      <w:r w:rsidRPr="002B4355">
        <w:t xml:space="preserve">ssue follows up on the work on </w:t>
      </w:r>
      <w:proofErr w:type="spellStart"/>
      <w:r w:rsidRPr="002B4355">
        <w:t>signaling</w:t>
      </w:r>
      <w:proofErr w:type="spellEnd"/>
      <w:r w:rsidRPr="002B4355">
        <w:t xml:space="preserve"> the PDU Set Size in the RTP Header Extension for PDU Set marking in [2]. </w:t>
      </w:r>
      <w:r w:rsidR="006D66E0">
        <w:t>A</w:t>
      </w:r>
      <w:r w:rsidRPr="002B4355">
        <w:t xml:space="preserve"> solution </w:t>
      </w:r>
      <w:r w:rsidR="0003442F">
        <w:t xml:space="preserve">was proposed </w:t>
      </w:r>
      <w:r w:rsidRPr="002B4355">
        <w:t>in Release 18 in 5G RTP</w:t>
      </w:r>
      <w:r w:rsidR="0003442F">
        <w:t xml:space="preserve"> work item and included into</w:t>
      </w:r>
      <w:r w:rsidRPr="002B4355">
        <w:t xml:space="preserve"> TS 26.522 [2] to enable accurate setting of the PDU Set Size field. However, several issues related to the end-end transmission were raised that may change the size of the PDU Set Size. These issues were not adequately addressed in Release 18 and to enable the practical use of the solution adopted in </w:t>
      </w:r>
      <w:r w:rsidR="00055156">
        <w:t>R</w:t>
      </w:r>
      <w:r w:rsidRPr="002B4355">
        <w:t xml:space="preserve">elease 18, there are needs for clarifications and/or refinements. </w:t>
      </w:r>
    </w:p>
    <w:p w14:paraId="341580A0" w14:textId="18140906" w:rsidR="003C4BE7" w:rsidRPr="002B4355" w:rsidRDefault="003C4BE7" w:rsidP="003C4BE7">
      <w:r w:rsidRPr="002B4355">
        <w:t xml:space="preserve">This key issue </w:t>
      </w:r>
      <w:r w:rsidR="007429D8">
        <w:t>f</w:t>
      </w:r>
      <w:r w:rsidR="00EF706A">
        <w:t>ocuses on</w:t>
      </w:r>
      <w:r w:rsidR="007429D8" w:rsidRPr="002B4355">
        <w:t xml:space="preserve"> </w:t>
      </w:r>
      <w:r w:rsidRPr="002B4355">
        <w:t xml:space="preserve">the PDU Set Size </w:t>
      </w:r>
      <w:proofErr w:type="spellStart"/>
      <w:r w:rsidRPr="002B4355">
        <w:t>signaling</w:t>
      </w:r>
      <w:proofErr w:type="spellEnd"/>
      <w:r w:rsidRPr="002B4355">
        <w:t xml:space="preserve"> and several end-end transmission aspects</w:t>
      </w:r>
      <w:r w:rsidR="00F37F24">
        <w:t>.</w:t>
      </w:r>
      <w:r w:rsidRPr="002B4355">
        <w:t xml:space="preserve"> </w:t>
      </w:r>
      <w:r w:rsidR="00F37F24">
        <w:t>T</w:t>
      </w:r>
      <w:r w:rsidRPr="002B4355">
        <w:t>he following objectives have been identified:</w:t>
      </w:r>
    </w:p>
    <w:p w14:paraId="37F45730" w14:textId="09AC3395" w:rsidR="003C4BE7" w:rsidRPr="002B4355" w:rsidRDefault="003C4BE7" w:rsidP="003C4BE7">
      <w:pPr>
        <w:pStyle w:val="B1"/>
      </w:pPr>
      <w:r w:rsidRPr="002B4355">
        <w:t>-</w:t>
      </w:r>
      <w:r w:rsidRPr="002B4355">
        <w:tab/>
        <w:t>Study and document the causes of PDU Set Size deviations in end-to-end transmission, such as NAT46/64 traversal</w:t>
      </w:r>
      <w:r w:rsidR="005941B3" w:rsidRPr="002B4355">
        <w:t xml:space="preserve"> [2]</w:t>
      </w:r>
      <w:r w:rsidRPr="002B4355">
        <w:t>, TURN, STUN use of IP Header Options, Internet Protocol fragmentation</w:t>
      </w:r>
      <w:r w:rsidR="00BD266B" w:rsidRPr="002B4355">
        <w:t>, and/or Segment Routing [11]</w:t>
      </w:r>
      <w:r w:rsidRPr="002B4355">
        <w:t>.</w:t>
      </w:r>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53AADA29" w:rsidR="003C4BE7" w:rsidRPr="002B4355" w:rsidRDefault="003C4BE7" w:rsidP="003C4BE7">
      <w:pPr>
        <w:pStyle w:val="B1"/>
      </w:pPr>
      <w:r w:rsidRPr="002B4355">
        <w:t>-</w:t>
      </w:r>
      <w:r w:rsidRPr="002B4355">
        <w:tab/>
        <w:t xml:space="preserve">Study and develop solutions to improve 5G RTP workflows using PDU Set </w:t>
      </w:r>
      <w:r w:rsidR="00D24F24">
        <w:t>m</w:t>
      </w:r>
      <w:r w:rsidRPr="002B4355">
        <w:t>arking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105" w:name="_Toc193876249"/>
      <w:bookmarkStart w:id="106" w:name="_Toc193877474"/>
      <w:bookmarkStart w:id="107" w:name="_Toc194063676"/>
      <w:r w:rsidRPr="002B4355">
        <w:t>5.</w:t>
      </w:r>
      <w:r w:rsidR="00693436" w:rsidRPr="002B4355">
        <w:t>2</w:t>
      </w:r>
      <w:r w:rsidRPr="002B4355">
        <w:tab/>
        <w:t xml:space="preserve">Key Issue #2: </w:t>
      </w:r>
      <w:r w:rsidR="00B112C7" w:rsidRPr="002B4355">
        <w:t>QoS handling requirements for lone PDU</w:t>
      </w:r>
      <w:bookmarkEnd w:id="105"/>
      <w:bookmarkEnd w:id="106"/>
      <w:bookmarkEnd w:id="107"/>
    </w:p>
    <w:p w14:paraId="45D8F655" w14:textId="0AA7B4DD" w:rsidR="00755AC6" w:rsidRPr="002B4355" w:rsidRDefault="00755AC6" w:rsidP="00755AC6">
      <w:pPr>
        <w:pStyle w:val="Heading3"/>
        <w:rPr>
          <w:lang w:eastAsia="zh-CN"/>
        </w:rPr>
      </w:pPr>
      <w:bookmarkStart w:id="108" w:name="_Toc193876250"/>
      <w:bookmarkStart w:id="109" w:name="_Toc193877475"/>
      <w:bookmarkStart w:id="110" w:name="_Toc194063677"/>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108"/>
      <w:bookmarkEnd w:id="109"/>
      <w:bookmarkEnd w:id="110"/>
    </w:p>
    <w:p w14:paraId="2E6FDB6D" w14:textId="5C802C76" w:rsidR="007D7221" w:rsidRPr="002B4355" w:rsidRDefault="007D7221" w:rsidP="007D7221">
      <w:r w:rsidRPr="002B4355">
        <w:t xml:space="preserve">In the FS_5G_RTP_Ph2, one objective </w:t>
      </w:r>
      <w:r w:rsidR="00EF706A">
        <w:t>was</w:t>
      </w:r>
      <w:r w:rsidR="00EF706A" w:rsidRPr="002B4355">
        <w:t xml:space="preserve"> </w:t>
      </w:r>
      <w:r w:rsidRPr="002B4355">
        <w:t xml:space="preserve">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1441A92A" w14:textId="4F947ABD" w:rsidR="007D7221" w:rsidRPr="002B4355" w:rsidRDefault="002F2155" w:rsidP="007D7221">
      <w:r>
        <w:t xml:space="preserve">In </w:t>
      </w:r>
      <w:r w:rsidR="00A74FA8">
        <w:t>an</w:t>
      </w:r>
      <w:r w:rsidR="00A74FA8" w:rsidRPr="002B4355">
        <w:t xml:space="preserve"> </w:t>
      </w:r>
      <w:r w:rsidR="007D7221" w:rsidRPr="002B4355">
        <w:t xml:space="preserve">LS from SA2, SA4 </w:t>
      </w:r>
      <w:r w:rsidR="00D43873" w:rsidRPr="002B4355">
        <w:t>was asked</w:t>
      </w:r>
      <w:r w:rsidR="009B0350" w:rsidRPr="002B4355">
        <w:t xml:space="preserve"> the </w:t>
      </w:r>
      <w:r w:rsidR="007D7221" w:rsidRPr="002B4355">
        <w:t>following</w:t>
      </w:r>
      <w:r w:rsidR="009B0350" w:rsidRPr="002B4355">
        <w:t xml:space="preserve"> questions:</w:t>
      </w:r>
      <w:r w:rsidR="007D7221"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1F17157A"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 </w:t>
      </w:r>
      <w:r w:rsidR="004F62B6">
        <w:t xml:space="preserve">[2] </w:t>
      </w:r>
      <w:r w:rsidRPr="002B4355">
        <w:t>and thus cannot convey any PDU Set Information to the 5GS. It’s proposed to study:</w:t>
      </w:r>
    </w:p>
    <w:p w14:paraId="67A38F8B" w14:textId="3C369557"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r w:rsidR="00B51078">
        <w:t>.</w:t>
      </w:r>
    </w:p>
    <w:p w14:paraId="51F30E85" w14:textId="6725ED27"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r w:rsidR="00BD2CF2">
        <w:t>,</w:t>
      </w:r>
      <w:r w:rsidR="00CE3A05" w:rsidRPr="002B4355">
        <w:t xml:space="preserve"> RTP/RTCP multiplexing, unmarked packets, incomplete sender implementation, existing guidelines for PDU Set marking.</w:t>
      </w:r>
    </w:p>
    <w:p w14:paraId="08C6B199" w14:textId="150C08B8"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lone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5447C826" w:rsidR="00755AC6" w:rsidRPr="002B4355" w:rsidRDefault="004D4BC7" w:rsidP="003279AC">
      <w:pPr>
        <w:pStyle w:val="NO"/>
      </w:pPr>
      <w:r w:rsidRPr="002B4355">
        <w:t>NOTE:</w:t>
      </w:r>
      <w:r w:rsidRPr="002B4355">
        <w:tab/>
        <w:t>Both</w:t>
      </w:r>
      <w:r w:rsidR="00615808" w:rsidRPr="002B4355">
        <w:t xml:space="preserve"> the marking in DL direction and at the UE for uplink direction </w:t>
      </w:r>
      <w:r w:rsidR="00B51078">
        <w:t>are</w:t>
      </w:r>
      <w:r w:rsidR="00615808" w:rsidRPr="002B4355">
        <w:t xml:space="preserve"> considered.</w:t>
      </w:r>
    </w:p>
    <w:p w14:paraId="7B02B061" w14:textId="0B709FE9" w:rsidR="00755AC6" w:rsidRPr="002B4355" w:rsidRDefault="00755AC6" w:rsidP="00755AC6">
      <w:pPr>
        <w:pStyle w:val="Heading2"/>
      </w:pPr>
      <w:bookmarkStart w:id="111" w:name="_Toc193876251"/>
      <w:bookmarkStart w:id="112" w:name="_Toc193877476"/>
      <w:bookmarkStart w:id="113" w:name="_Toc194063678"/>
      <w:r w:rsidRPr="002B4355">
        <w:t>5.</w:t>
      </w:r>
      <w:r w:rsidR="00693436" w:rsidRPr="002B4355">
        <w:t>3</w:t>
      </w:r>
      <w:r w:rsidRPr="002B4355">
        <w:tab/>
        <w:t xml:space="preserve">Key Issue #3: </w:t>
      </w:r>
      <w:r w:rsidR="003C1399" w:rsidRPr="002B4355">
        <w:t>Enhancements for application-layer FEC support</w:t>
      </w:r>
      <w:bookmarkEnd w:id="111"/>
      <w:bookmarkEnd w:id="112"/>
      <w:bookmarkEnd w:id="113"/>
    </w:p>
    <w:p w14:paraId="31357CBD" w14:textId="5367AFD2" w:rsidR="00755AC6" w:rsidRPr="002B4355" w:rsidRDefault="00755AC6" w:rsidP="00755AC6">
      <w:pPr>
        <w:pStyle w:val="Heading3"/>
        <w:rPr>
          <w:lang w:eastAsia="zh-CN"/>
        </w:rPr>
      </w:pPr>
      <w:bookmarkStart w:id="114" w:name="_Toc193876252"/>
      <w:bookmarkStart w:id="115" w:name="_Toc193877477"/>
      <w:bookmarkStart w:id="116" w:name="_Toc194063679"/>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114"/>
      <w:bookmarkEnd w:id="115"/>
      <w:bookmarkEnd w:id="116"/>
    </w:p>
    <w:p w14:paraId="57CA1217" w14:textId="4811A4F8" w:rsidR="00DA2491" w:rsidRPr="002B4355" w:rsidRDefault="00DA2491" w:rsidP="00DA2491">
      <w:r w:rsidRPr="002B4355">
        <w:t>Commercial adoptions may use application layer FEC (AL-FEC) as documented in clause 5.7.4 of TR 26.926</w:t>
      </w:r>
      <w:r w:rsidR="004C6C96">
        <w:t xml:space="preserve"> [60]</w:t>
      </w:r>
      <w:r w:rsidRPr="002B4355">
        <w:t>.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4300B036" w:rsidR="00DA2491" w:rsidRPr="002B4355" w:rsidRDefault="00DA2491" w:rsidP="00DA2491">
      <w:pPr>
        <w:pStyle w:val="NO"/>
      </w:pPr>
      <w:r w:rsidRPr="002B4355">
        <w:t>NOTE</w:t>
      </w:r>
      <w:r w:rsidR="0090230F">
        <w:t xml:space="preserve"> 1</w:t>
      </w:r>
      <w:r w:rsidRPr="002B4355">
        <w:t>:</w:t>
      </w:r>
      <w:r w:rsidRPr="002B4355">
        <w:tab/>
        <w:t xml:space="preserve">The outcome of this key issue </w:t>
      </w:r>
      <w:r w:rsidR="000E1B87">
        <w:t>is expected to</w:t>
      </w:r>
      <w:r w:rsidR="000E1B87" w:rsidRPr="002B4355">
        <w:t xml:space="preserve"> </w:t>
      </w:r>
      <w:r w:rsidRPr="002B4355">
        <w:t xml:space="preserve">be shared in communication with SA2 to inform them about potential usage of AL-FEC in the RTC solutions developed by SA4 (and referenced by SA2). </w:t>
      </w:r>
    </w:p>
    <w:p w14:paraId="6BFF301B" w14:textId="0C74E030" w:rsidR="00755AC6" w:rsidRPr="002B4355" w:rsidRDefault="00DA2491" w:rsidP="00551673">
      <w:pPr>
        <w:pStyle w:val="NO"/>
      </w:pPr>
      <w:r w:rsidRPr="002B4355">
        <w:t>NOTE</w:t>
      </w:r>
      <w:r w:rsidR="0090230F">
        <w:t xml:space="preserve"> 2</w:t>
      </w:r>
      <w:r w:rsidRPr="002B4355">
        <w:t>:</w:t>
      </w:r>
      <w:r w:rsidRPr="002B4355">
        <w:tab/>
        <w:t xml:space="preserve">The outcome of this key issue </w:t>
      </w:r>
      <w:r w:rsidR="009C5495">
        <w:t>is expected to</w:t>
      </w:r>
      <w:r w:rsidR="009C5495" w:rsidRPr="002B4355">
        <w:t xml:space="preserve"> </w:t>
      </w:r>
      <w:r w:rsidRPr="002B4355">
        <w:t>be the basis for developing solutions for FEC awareness for PDU Set handling in Key Issue #4.</w:t>
      </w:r>
    </w:p>
    <w:p w14:paraId="1CD0ED2B" w14:textId="31574A2C" w:rsidR="00755AC6" w:rsidRPr="002B4355" w:rsidRDefault="00755AC6" w:rsidP="00755AC6">
      <w:pPr>
        <w:pStyle w:val="Heading2"/>
      </w:pPr>
      <w:bookmarkStart w:id="117" w:name="_Toc193876253"/>
      <w:bookmarkStart w:id="118" w:name="_Toc193877478"/>
      <w:bookmarkStart w:id="119" w:name="_Toc194063680"/>
      <w:r w:rsidRPr="002B4355">
        <w:t>5.</w:t>
      </w:r>
      <w:r w:rsidR="00693436" w:rsidRPr="002B4355">
        <w:t>4</w:t>
      </w:r>
      <w:r w:rsidRPr="002B4355">
        <w:tab/>
        <w:t xml:space="preserve">Key Issue #4: </w:t>
      </w:r>
      <w:r w:rsidR="003B7AB9" w:rsidRPr="002B4355">
        <w:t>AL-FEC awareness for PDU Set handling</w:t>
      </w:r>
      <w:bookmarkEnd w:id="117"/>
      <w:bookmarkEnd w:id="118"/>
      <w:bookmarkEnd w:id="119"/>
    </w:p>
    <w:p w14:paraId="162746B7" w14:textId="69E3B26A" w:rsidR="00755AC6" w:rsidRPr="002B4355" w:rsidRDefault="00755AC6" w:rsidP="00755AC6">
      <w:pPr>
        <w:pStyle w:val="Heading3"/>
        <w:rPr>
          <w:lang w:eastAsia="zh-CN"/>
        </w:rPr>
      </w:pPr>
      <w:bookmarkStart w:id="120" w:name="_Toc193876254"/>
      <w:bookmarkStart w:id="121" w:name="_Toc193877479"/>
      <w:bookmarkStart w:id="122" w:name="_Toc194063681"/>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120"/>
      <w:bookmarkEnd w:id="121"/>
      <w:bookmarkEnd w:id="122"/>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7AC9395F"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 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527B67EB" w14:textId="77777777" w:rsidR="00BD3677" w:rsidRPr="002B4355" w:rsidRDefault="00BD3677" w:rsidP="00BC387F"/>
    <w:p w14:paraId="3D996A0D" w14:textId="03C1BAFC" w:rsidR="00755AC6" w:rsidRPr="002B4355" w:rsidRDefault="00755AC6" w:rsidP="00755AC6">
      <w:pPr>
        <w:pStyle w:val="Heading2"/>
      </w:pPr>
      <w:bookmarkStart w:id="123" w:name="_Toc193876255"/>
      <w:bookmarkStart w:id="124" w:name="_Toc193877480"/>
      <w:bookmarkStart w:id="125" w:name="_Toc194063682"/>
      <w:r w:rsidRPr="002B4355">
        <w:t>5.</w:t>
      </w:r>
      <w:r w:rsidR="00693436" w:rsidRPr="002B4355">
        <w:t>5</w:t>
      </w:r>
      <w:r w:rsidRPr="002B4355">
        <w:tab/>
        <w:t xml:space="preserve">Key Issue #5: </w:t>
      </w:r>
      <w:r w:rsidR="006A5560" w:rsidRPr="002B4355">
        <w:t>RTP transport of XR metadata</w:t>
      </w:r>
      <w:bookmarkEnd w:id="123"/>
      <w:bookmarkEnd w:id="124"/>
      <w:bookmarkEnd w:id="125"/>
    </w:p>
    <w:p w14:paraId="418641F9" w14:textId="6C83FAED" w:rsidR="00755AC6" w:rsidRDefault="00755AC6" w:rsidP="00755AC6">
      <w:pPr>
        <w:pStyle w:val="Heading3"/>
        <w:rPr>
          <w:lang w:eastAsia="ko-KR"/>
        </w:rPr>
      </w:pPr>
      <w:bookmarkStart w:id="126" w:name="_Toc193876256"/>
      <w:bookmarkStart w:id="127" w:name="_Toc193877481"/>
      <w:bookmarkStart w:id="128" w:name="_Toc194063683"/>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126"/>
      <w:bookmarkEnd w:id="127"/>
      <w:bookmarkEnd w:id="128"/>
    </w:p>
    <w:p w14:paraId="29B76C86" w14:textId="7653A6A4" w:rsidR="0036600C" w:rsidRPr="00E37E26" w:rsidRDefault="008C3E8F" w:rsidP="00E37E26">
      <w:pPr>
        <w:rPr>
          <w:lang w:eastAsia="ko-KR"/>
        </w:rPr>
      </w:pPr>
      <w:r>
        <w:rPr>
          <w:lang w:eastAsia="ko-KR"/>
        </w:rPr>
        <w:t>This key issue was not progressed.</w:t>
      </w:r>
    </w:p>
    <w:p w14:paraId="724DC55E" w14:textId="160154D1" w:rsidR="00755AC6" w:rsidRPr="002B4355" w:rsidRDefault="00755AC6" w:rsidP="00755AC6">
      <w:pPr>
        <w:pStyle w:val="Heading2"/>
      </w:pPr>
      <w:bookmarkStart w:id="129" w:name="_Toc193876257"/>
      <w:bookmarkStart w:id="130" w:name="_Toc193877482"/>
      <w:bookmarkStart w:id="131" w:name="_Toc194063684"/>
      <w:r w:rsidRPr="002B4355">
        <w:t>5.</w:t>
      </w:r>
      <w:r w:rsidR="00693436" w:rsidRPr="002B4355">
        <w:t>6</w:t>
      </w:r>
      <w:r w:rsidRPr="002B4355">
        <w:tab/>
        <w:t xml:space="preserve">Key Issue #6: </w:t>
      </w:r>
      <w:r w:rsidR="0059002B" w:rsidRPr="002B4355">
        <w:t>PDU Set marking for XR streams with RTP end-to-end encryption</w:t>
      </w:r>
      <w:bookmarkEnd w:id="129"/>
      <w:bookmarkEnd w:id="130"/>
      <w:bookmarkEnd w:id="131"/>
    </w:p>
    <w:p w14:paraId="2C99A6E7" w14:textId="378DBD83" w:rsidR="00755AC6" w:rsidRPr="002B4355" w:rsidRDefault="00755AC6" w:rsidP="00755AC6">
      <w:pPr>
        <w:pStyle w:val="Heading3"/>
        <w:rPr>
          <w:lang w:eastAsia="zh-CN"/>
        </w:rPr>
      </w:pPr>
      <w:bookmarkStart w:id="132" w:name="_Toc193876258"/>
      <w:bookmarkStart w:id="133" w:name="_Toc193877483"/>
      <w:bookmarkStart w:id="134" w:name="_Toc194063685"/>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132"/>
      <w:bookmarkEnd w:id="133"/>
      <w:bookmarkEnd w:id="134"/>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42E824F2" w:rsidR="0096278D" w:rsidRPr="002B4355" w:rsidRDefault="0096278D" w:rsidP="0096278D">
      <w:r w:rsidRPr="002B4355">
        <w:t xml:space="preserve">In this </w:t>
      </w:r>
      <w:r w:rsidR="00EF706A">
        <w:t>report</w:t>
      </w:r>
      <w:r w:rsidRPr="002B4355">
        <w:t xml:space="preserve">,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0BD45A0D" w:rsidR="0096278D" w:rsidRPr="002B4355" w:rsidRDefault="0096278D" w:rsidP="0096278D">
      <w:r w:rsidRPr="002B4355">
        <w:t xml:space="preserve">Certain metadata not related to the information exchanged between the two parties need not be encrypted in this case. This follows industry best practices. For this issue the focus </w:t>
      </w:r>
      <w:r w:rsidR="00C554DA">
        <w:t>is expected to</w:t>
      </w:r>
      <w:r w:rsidR="00C554DA" w:rsidRPr="002B4355">
        <w:t xml:space="preserve"> </w:t>
      </w:r>
      <w:r w:rsidRPr="002B4355">
        <w:t xml:space="preserve">be on the aspects within the scope of the </w:t>
      </w:r>
      <w:r w:rsidR="00EF706A">
        <w:t>report</w:t>
      </w:r>
      <w:r w:rsidR="00EF706A" w:rsidRPr="002B4355">
        <w:t xml:space="preserve"> </w:t>
      </w:r>
      <w:r w:rsidRPr="002B4355">
        <w:t>relating to XR media delivery.</w:t>
      </w:r>
    </w:p>
    <w:p w14:paraId="2687B2F3" w14:textId="50490471" w:rsidR="0096278D" w:rsidRPr="002B4355" w:rsidRDefault="0096278D" w:rsidP="0096278D">
      <w:r w:rsidRPr="002B4355">
        <w:t>This key issue proposes to study the enhancement of PDU Set Identification in encrypted RTP streams, in particular when using the RTP HE for PDU Set marking.</w:t>
      </w:r>
    </w:p>
    <w:p w14:paraId="3EE8D3BE" w14:textId="50A4E9B8" w:rsidR="0096278D" w:rsidRPr="002B4355" w:rsidRDefault="0096278D" w:rsidP="0096278D">
      <w:r w:rsidRPr="002B4355">
        <w:t>The key issue stud</w:t>
      </w:r>
      <w:r w:rsidR="00315DE0">
        <w:t>ie</w:t>
      </w:r>
      <w:r w:rsidR="00EF706A">
        <w:t>d</w:t>
      </w:r>
      <w:r w:rsidRPr="002B4355">
        <w:t xml:space="preserve">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t>-</w:t>
      </w:r>
      <w:r w:rsidRPr="002B4355">
        <w:tab/>
        <w:t>If and how PDU Set information Identification may happen in an end-to-end encryption scenario for 5G RTP.</w:t>
      </w:r>
    </w:p>
    <w:p w14:paraId="2C8D0AD0" w14:textId="63CB1C4F" w:rsidR="0096278D" w:rsidRPr="002B4355" w:rsidRDefault="0096278D" w:rsidP="00BE76C7">
      <w:pPr>
        <w:pStyle w:val="B1"/>
      </w:pPr>
      <w:r w:rsidRPr="002B4355">
        <w:t xml:space="preserve">-     If needed, develop methods for </w:t>
      </w:r>
      <w:proofErr w:type="spellStart"/>
      <w:r w:rsidRPr="002B4355">
        <w:t>signaling</w:t>
      </w:r>
      <w:proofErr w:type="spellEnd"/>
      <w:r w:rsidRPr="002B4355">
        <w:t xml:space="preserve"> PDU </w:t>
      </w:r>
      <w:r w:rsidR="00170906">
        <w:t>S</w:t>
      </w:r>
      <w:r w:rsidRPr="002B4355">
        <w:t>et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0209FAAA" w:rsidR="00350D27" w:rsidRPr="002B4355" w:rsidRDefault="0096278D" w:rsidP="00BE76C7">
      <w:pPr>
        <w:pStyle w:val="NO"/>
      </w:pPr>
      <w:r w:rsidRPr="002B4355">
        <w:t>NOTE 3:</w:t>
      </w:r>
      <w:r w:rsidR="00C46128" w:rsidRPr="002B4355">
        <w:tab/>
      </w:r>
      <w:r w:rsidRPr="002B4355">
        <w:t xml:space="preserve">The end-to-end encryption based on QUIC is out of scope of this </w:t>
      </w:r>
      <w:r w:rsidR="00EF706A">
        <w:t>report</w:t>
      </w:r>
      <w:r w:rsidRPr="002B4355">
        <w:t>.</w:t>
      </w:r>
    </w:p>
    <w:p w14:paraId="6FA44901" w14:textId="479CF339" w:rsidR="00755AC6" w:rsidRPr="002B4355" w:rsidRDefault="00755AC6" w:rsidP="00755AC6">
      <w:pPr>
        <w:pStyle w:val="Heading2"/>
      </w:pPr>
      <w:bookmarkStart w:id="135" w:name="_Toc193876259"/>
      <w:bookmarkStart w:id="136" w:name="_Toc193877484"/>
      <w:bookmarkStart w:id="137" w:name="_Toc194063686"/>
      <w:r w:rsidRPr="002B4355">
        <w:t>5.</w:t>
      </w:r>
      <w:r w:rsidR="00693436" w:rsidRPr="002B4355">
        <w:t>7</w:t>
      </w:r>
      <w:r w:rsidRPr="002B4355">
        <w:tab/>
        <w:t xml:space="preserve">Key Issue #7: </w:t>
      </w:r>
      <w:r w:rsidR="005F500C">
        <w:t xml:space="preserve">Existing </w:t>
      </w:r>
      <w:r w:rsidR="005D7AC6" w:rsidRPr="002B4355">
        <w:t>RTCP messages</w:t>
      </w:r>
      <w:r w:rsidR="005F500C">
        <w:t xml:space="preserve"> and RTP header extensions</w:t>
      </w:r>
      <w:r w:rsidR="005D7AC6" w:rsidRPr="002B4355">
        <w:t xml:space="preserve"> to better support XR services in 5G</w:t>
      </w:r>
      <w:bookmarkEnd w:id="135"/>
      <w:bookmarkEnd w:id="136"/>
      <w:bookmarkEnd w:id="137"/>
    </w:p>
    <w:p w14:paraId="0C919970" w14:textId="3205C5A8" w:rsidR="00755AC6" w:rsidRDefault="00755AC6" w:rsidP="00755AC6">
      <w:pPr>
        <w:pStyle w:val="Heading3"/>
        <w:rPr>
          <w:lang w:eastAsia="ko-KR"/>
        </w:rPr>
      </w:pPr>
      <w:bookmarkStart w:id="138" w:name="_Toc193876260"/>
      <w:bookmarkStart w:id="139" w:name="_Toc193877485"/>
      <w:bookmarkStart w:id="140" w:name="_Toc194063687"/>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138"/>
      <w:bookmarkEnd w:id="139"/>
      <w:bookmarkEnd w:id="140"/>
    </w:p>
    <w:p w14:paraId="424FB416" w14:textId="6DCCAEDE" w:rsidR="005F500C" w:rsidRDefault="005F500C" w:rsidP="005F500C">
      <w:pPr>
        <w:rPr>
          <w:lang w:eastAsia="ko-KR"/>
        </w:rPr>
      </w:pPr>
      <w:r>
        <w:rPr>
          <w:lang w:eastAsia="ko-KR"/>
        </w:rPr>
        <w:t>Most existing RTCP messages were designed to provide feedback on RTP-based delivery of the conventional conversational media. It is not clear whether they are still suitable for delivering the new XR media, such as the media in split-rendering XR, which generally require lower latency and higher throughput and involve the transmission of metadata. It is important to examine the life cycle of typical and emerging XR applications and identify potential gaps in the RTCP messages.</w:t>
      </w:r>
    </w:p>
    <w:p w14:paraId="06BC9839" w14:textId="77777777" w:rsidR="005F500C" w:rsidRDefault="005F500C" w:rsidP="005F500C">
      <w:pPr>
        <w:rPr>
          <w:lang w:eastAsia="ko-KR"/>
        </w:rPr>
      </w:pPr>
      <w:r>
        <w:rPr>
          <w:lang w:eastAsia="ko-KR"/>
        </w:rPr>
        <w:t>Also, RTP header extensions may provide feedback on RTP-based delivery of both conventional media and XR media. It is beneficial to list the RTP header extensions that may be important to the application layer adaptation to the network condition and the computing resources.</w:t>
      </w:r>
    </w:p>
    <w:p w14:paraId="0C286939" w14:textId="77777777" w:rsidR="005F500C" w:rsidRDefault="005F500C" w:rsidP="005F500C">
      <w:pPr>
        <w:rPr>
          <w:lang w:eastAsia="ko-KR"/>
        </w:rPr>
      </w:pPr>
      <w:r>
        <w:rPr>
          <w:lang w:eastAsia="ko-KR"/>
        </w:rPr>
        <w:t>The objectives of this key issue are to:</w:t>
      </w:r>
    </w:p>
    <w:p w14:paraId="4A632480" w14:textId="067CAB2E"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 xml:space="preserve">List candidate RTCP messages that are essential to providing feedback on RTP-based delivery of the conventional </w:t>
      </w:r>
      <w:proofErr w:type="spellStart"/>
      <w:r w:rsidRPr="005F500C">
        <w:rPr>
          <w:lang w:eastAsia="ko-KR"/>
        </w:rPr>
        <w:t>converstional</w:t>
      </w:r>
      <w:proofErr w:type="spellEnd"/>
      <w:r w:rsidRPr="005F500C">
        <w:rPr>
          <w:lang w:eastAsia="ko-KR"/>
        </w:rPr>
        <w:t xml:space="preserve"> media and the new XR media</w:t>
      </w:r>
    </w:p>
    <w:p w14:paraId="587C1B4A" w14:textId="339EDF22"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RTCP messages</w:t>
      </w:r>
    </w:p>
    <w:p w14:paraId="2C2FC917" w14:textId="295366E9"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List candidate RTP header extensions that are essential to providing feedback on RTP-based delivery of the conventional conversational media and the new XR media</w:t>
      </w:r>
    </w:p>
    <w:p w14:paraId="40423DB7" w14:textId="7E14EBDA"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RTP header extensions</w:t>
      </w:r>
    </w:p>
    <w:p w14:paraId="16C2EC8B" w14:textId="3E915AB1" w:rsidR="005F500C" w:rsidRPr="00E37E26" w:rsidRDefault="005F500C" w:rsidP="003A424E">
      <w:pPr>
        <w:ind w:left="1135" w:hanging="851"/>
        <w:rPr>
          <w:lang w:eastAsia="ko-KR"/>
        </w:rPr>
      </w:pPr>
      <w:r>
        <w:rPr>
          <w:lang w:eastAsia="ko-KR"/>
        </w:rPr>
        <w:t>NOTE:</w:t>
      </w:r>
      <w:r>
        <w:rPr>
          <w:lang w:eastAsia="ko-KR"/>
        </w:rPr>
        <w:tab/>
        <w:t>The scope for the candidate RTCP messages and RTP header extensions is expected to cover IETF, WebRTC implementation [28] and 3GPP specifications.</w:t>
      </w:r>
    </w:p>
    <w:p w14:paraId="461C056B" w14:textId="125AAE57" w:rsidR="00755AC6" w:rsidRPr="002B4355" w:rsidRDefault="00755AC6" w:rsidP="00755AC6">
      <w:pPr>
        <w:pStyle w:val="Heading2"/>
      </w:pPr>
      <w:bookmarkStart w:id="141" w:name="_Toc193876261"/>
      <w:bookmarkStart w:id="142" w:name="_Toc193877486"/>
      <w:bookmarkStart w:id="143" w:name="_Toc194063688"/>
      <w:r w:rsidRPr="002B4355">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141"/>
      <w:bookmarkEnd w:id="142"/>
      <w:bookmarkEnd w:id="143"/>
    </w:p>
    <w:p w14:paraId="3C08A314" w14:textId="1A5FD0F5" w:rsidR="00755AC6" w:rsidRPr="002B4355" w:rsidRDefault="00755AC6" w:rsidP="00755AC6">
      <w:pPr>
        <w:pStyle w:val="Heading3"/>
        <w:rPr>
          <w:lang w:eastAsia="zh-CN"/>
        </w:rPr>
      </w:pPr>
      <w:bookmarkStart w:id="144" w:name="_Toc193876262"/>
      <w:bookmarkStart w:id="145" w:name="_Toc193877487"/>
      <w:bookmarkStart w:id="146" w:name="_Toc194063689"/>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144"/>
      <w:bookmarkEnd w:id="145"/>
      <w:bookmarkEnd w:id="146"/>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147" w:name="_Toc193876263"/>
      <w:bookmarkStart w:id="148" w:name="_Toc193877488"/>
      <w:bookmarkStart w:id="149" w:name="_Toc194063690"/>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147"/>
      <w:bookmarkEnd w:id="148"/>
      <w:bookmarkEnd w:id="149"/>
    </w:p>
    <w:p w14:paraId="76F78034" w14:textId="1931491D" w:rsidR="00755AC6" w:rsidRPr="002B4355" w:rsidRDefault="00755AC6" w:rsidP="00755AC6">
      <w:pPr>
        <w:pStyle w:val="Heading3"/>
        <w:rPr>
          <w:lang w:eastAsia="zh-CN"/>
        </w:rPr>
      </w:pPr>
      <w:bookmarkStart w:id="150" w:name="_Toc193876264"/>
      <w:bookmarkStart w:id="151" w:name="_Toc193877489"/>
      <w:bookmarkStart w:id="152" w:name="_Toc194063691"/>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150"/>
      <w:bookmarkEnd w:id="151"/>
      <w:bookmarkEnd w:id="152"/>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153" w:name="_Toc193876265"/>
      <w:bookmarkStart w:id="154" w:name="_Toc193877490"/>
      <w:bookmarkStart w:id="155" w:name="_Toc194063692"/>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153"/>
      <w:bookmarkEnd w:id="154"/>
      <w:bookmarkEnd w:id="155"/>
    </w:p>
    <w:p w14:paraId="1B0F9559" w14:textId="5CE2E9DA" w:rsidR="00755AC6" w:rsidRDefault="00755AC6" w:rsidP="00755AC6">
      <w:pPr>
        <w:pStyle w:val="Heading3"/>
        <w:rPr>
          <w:lang w:eastAsia="ko-KR"/>
        </w:rPr>
      </w:pPr>
      <w:bookmarkStart w:id="156" w:name="_Toc193876266"/>
      <w:bookmarkStart w:id="157" w:name="_Toc193877491"/>
      <w:bookmarkStart w:id="158" w:name="_Toc194063693"/>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156"/>
      <w:bookmarkEnd w:id="157"/>
      <w:bookmarkEnd w:id="158"/>
    </w:p>
    <w:p w14:paraId="4F7930F6" w14:textId="51E3BE96" w:rsidR="00E8303D" w:rsidRPr="00E37E26" w:rsidRDefault="00E8303D" w:rsidP="00E37E26">
      <w:pPr>
        <w:rPr>
          <w:lang w:eastAsia="ko-KR"/>
        </w:rPr>
      </w:pPr>
      <w:r>
        <w:rPr>
          <w:lang w:eastAsia="ko-KR"/>
        </w:rPr>
        <w:t>This key issue was not progressed.</w:t>
      </w:r>
    </w:p>
    <w:p w14:paraId="38B2B41B" w14:textId="0CB81EBA" w:rsidR="00755AC6" w:rsidRPr="002B4355" w:rsidRDefault="00755AC6" w:rsidP="00755AC6">
      <w:pPr>
        <w:pStyle w:val="Heading2"/>
      </w:pPr>
      <w:bookmarkStart w:id="159" w:name="_Toc193876267"/>
      <w:bookmarkStart w:id="160" w:name="_Toc193877492"/>
      <w:bookmarkStart w:id="161" w:name="_Toc194063694"/>
      <w:r w:rsidRPr="002B4355">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159"/>
      <w:bookmarkEnd w:id="160"/>
      <w:bookmarkEnd w:id="161"/>
    </w:p>
    <w:p w14:paraId="3AB43917" w14:textId="48B66AA5" w:rsidR="00755AC6" w:rsidRDefault="00755AC6" w:rsidP="00755AC6">
      <w:pPr>
        <w:pStyle w:val="Heading3"/>
        <w:rPr>
          <w:lang w:eastAsia="ko-KR"/>
        </w:rPr>
      </w:pPr>
      <w:bookmarkStart w:id="162" w:name="_Toc193876268"/>
      <w:bookmarkStart w:id="163" w:name="_Toc193877493"/>
      <w:bookmarkStart w:id="164" w:name="_Toc194063695"/>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162"/>
      <w:bookmarkEnd w:id="163"/>
      <w:bookmarkEnd w:id="164"/>
    </w:p>
    <w:p w14:paraId="4B38D41F" w14:textId="2F069B0B" w:rsidR="00A1626F" w:rsidRPr="00E37E26" w:rsidRDefault="00A1626F" w:rsidP="00E37E26">
      <w:pPr>
        <w:rPr>
          <w:lang w:eastAsia="ko-KR"/>
        </w:rPr>
      </w:pPr>
      <w:r>
        <w:rPr>
          <w:lang w:eastAsia="ko-KR"/>
        </w:rPr>
        <w:t>This key issue was not progressed.</w:t>
      </w:r>
    </w:p>
    <w:p w14:paraId="1D38B805" w14:textId="7C42AEFC" w:rsidR="00755AC6" w:rsidRPr="002B4355" w:rsidRDefault="00755AC6" w:rsidP="00755AC6">
      <w:pPr>
        <w:pStyle w:val="Heading2"/>
      </w:pPr>
      <w:bookmarkStart w:id="165" w:name="_Toc193876269"/>
      <w:bookmarkStart w:id="166" w:name="_Toc193877494"/>
      <w:bookmarkStart w:id="167" w:name="_Toc194063696"/>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165"/>
      <w:bookmarkEnd w:id="166"/>
      <w:bookmarkEnd w:id="167"/>
    </w:p>
    <w:p w14:paraId="23F8648C" w14:textId="50F626AC" w:rsidR="00755AC6" w:rsidRPr="002B4355" w:rsidRDefault="00755AC6" w:rsidP="00755AC6">
      <w:pPr>
        <w:pStyle w:val="Heading3"/>
        <w:rPr>
          <w:lang w:eastAsia="zh-CN"/>
        </w:rPr>
      </w:pPr>
      <w:bookmarkStart w:id="168" w:name="_Toc193876270"/>
      <w:bookmarkStart w:id="169" w:name="_Toc193877495"/>
      <w:bookmarkStart w:id="170" w:name="_Toc194063697"/>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168"/>
      <w:bookmarkEnd w:id="169"/>
      <w:bookmarkEnd w:id="170"/>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003E62D1"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from SA2 Rel-19 FS_XRM_Ph2, it also stud</w:t>
      </w:r>
      <w:r w:rsidR="00EF706A">
        <w:rPr>
          <w:lang w:eastAsia="zh-CN"/>
        </w:rPr>
        <w:t>ied</w:t>
      </w:r>
      <w:r w:rsidRPr="002B4355">
        <w:rPr>
          <w:lang w:eastAsia="zh-CN"/>
        </w:rPr>
        <w:t xml:space="preserve">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4272B365" w:rsidR="00CF47FF" w:rsidRPr="002B4355" w:rsidRDefault="00CF47FF" w:rsidP="00CF47FF">
      <w:pPr>
        <w:pStyle w:val="B1"/>
        <w:rPr>
          <w:lang w:eastAsia="zh-CN"/>
        </w:rPr>
      </w:pPr>
      <w:r w:rsidRPr="002B4355">
        <w:rPr>
          <w:lang w:eastAsia="zh-CN"/>
        </w:rPr>
        <w:t>-</w:t>
      </w:r>
      <w:r w:rsidRPr="002B4355">
        <w:rPr>
          <w:lang w:eastAsia="zh-CN"/>
        </w:rPr>
        <w:tab/>
        <w:t xml:space="preserve">Develop potentially additional </w:t>
      </w:r>
      <w:proofErr w:type="spellStart"/>
      <w:r w:rsidRPr="002B4355">
        <w:rPr>
          <w:lang w:eastAsia="zh-CN"/>
        </w:rPr>
        <w:t>signaling</w:t>
      </w:r>
      <w:proofErr w:type="spellEnd"/>
      <w:r w:rsidRPr="002B4355">
        <w:rPr>
          <w:lang w:eastAsia="zh-CN"/>
        </w:rPr>
        <w:t xml:space="preserve">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t>-</w:t>
      </w:r>
      <w:r w:rsidRPr="002B4355">
        <w:rPr>
          <w:lang w:eastAsia="zh-CN"/>
        </w:rPr>
        <w:tab/>
        <w:t xml:space="preserve">Develop guidelines and recommendations for the setting of traffic characteristics related parameters in the RTP Header Extension (if needed). </w:t>
      </w:r>
    </w:p>
    <w:p w14:paraId="6BEA3CE9" w14:textId="4558FF56" w:rsidR="00CF47FF" w:rsidRPr="002B4355" w:rsidRDefault="00CF47FF" w:rsidP="00CF47FF">
      <w:pPr>
        <w:pStyle w:val="B1"/>
      </w:pPr>
      <w:r w:rsidRPr="002B4355">
        <w:rPr>
          <w:lang w:eastAsia="zh-CN"/>
        </w:rPr>
        <w:t>-</w:t>
      </w:r>
      <w:r w:rsidRPr="002B4355">
        <w:rPr>
          <w:lang w:eastAsia="zh-CN"/>
        </w:rPr>
        <w:tab/>
        <w:t xml:space="preserve">Potential backward compatibility issues </w:t>
      </w:r>
      <w:r w:rsidR="003309E7">
        <w:rPr>
          <w:lang w:eastAsia="zh-CN"/>
        </w:rPr>
        <w:t>need to</w:t>
      </w:r>
      <w:r w:rsidR="003309E7" w:rsidRPr="002B4355">
        <w:rPr>
          <w:lang w:eastAsia="zh-CN"/>
        </w:rPr>
        <w:t xml:space="preserve"> </w:t>
      </w:r>
      <w:r w:rsidRPr="002B4355">
        <w:rPr>
          <w:lang w:eastAsia="zh-CN"/>
        </w:rPr>
        <w:t xml:space="preserve">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171" w:name="_Toc193876271"/>
      <w:bookmarkStart w:id="172" w:name="_Toc193877496"/>
      <w:bookmarkStart w:id="173" w:name="_Toc194063698"/>
      <w:r w:rsidRPr="002B4355">
        <w:t>5.13</w:t>
      </w:r>
      <w:r w:rsidRPr="002B4355">
        <w:tab/>
        <w:t xml:space="preserve">Key Issue #13: </w:t>
      </w:r>
      <w:r w:rsidR="004755EE" w:rsidRPr="002B4355">
        <w:t>Applicability of the RTP header extension for PDU Set marking to different PDU Set types</w:t>
      </w:r>
      <w:bookmarkEnd w:id="171"/>
      <w:bookmarkEnd w:id="172"/>
      <w:bookmarkEnd w:id="173"/>
    </w:p>
    <w:p w14:paraId="1C279DC7" w14:textId="0BEB18FC" w:rsidR="009067B2" w:rsidRPr="002B4355" w:rsidRDefault="009067B2" w:rsidP="009067B2">
      <w:pPr>
        <w:pStyle w:val="Heading3"/>
        <w:rPr>
          <w:lang w:eastAsia="zh-CN"/>
        </w:rPr>
      </w:pPr>
      <w:bookmarkStart w:id="174" w:name="_Toc193876272"/>
      <w:bookmarkStart w:id="175" w:name="_Toc193877497"/>
      <w:bookmarkStart w:id="176" w:name="_Toc194063699"/>
      <w:r w:rsidRPr="002B4355">
        <w:rPr>
          <w:lang w:eastAsia="ko-KR"/>
        </w:rPr>
        <w:t>5.</w:t>
      </w:r>
      <w:r w:rsidRPr="002B4355">
        <w:rPr>
          <w:lang w:eastAsia="zh-CN"/>
        </w:rPr>
        <w:t>13</w:t>
      </w:r>
      <w:r w:rsidRPr="002B4355">
        <w:rPr>
          <w:lang w:eastAsia="ko-KR"/>
        </w:rPr>
        <w:t>.1</w:t>
      </w:r>
      <w:r w:rsidRPr="002B4355">
        <w:rPr>
          <w:lang w:eastAsia="ko-KR"/>
        </w:rPr>
        <w:tab/>
        <w:t>Description</w:t>
      </w:r>
      <w:bookmarkEnd w:id="174"/>
      <w:bookmarkEnd w:id="175"/>
      <w:bookmarkEnd w:id="176"/>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w:t>
      </w:r>
      <w:proofErr w:type="spellStart"/>
      <w:r w:rsidRPr="002B4355">
        <w:rPr>
          <w:i/>
          <w:iCs/>
        </w:rPr>
        <w:t>eXtended</w:t>
      </w:r>
      <w:proofErr w:type="spellEnd"/>
      <w:r w:rsidRPr="002B4355">
        <w:rPr>
          <w:i/>
          <w:iCs/>
        </w:rPr>
        <w:t xml:space="preserve">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177" w:name="_Toc193876273"/>
      <w:bookmarkStart w:id="178" w:name="_Toc193877498"/>
      <w:bookmarkStart w:id="179" w:name="_Toc194063700"/>
      <w:r w:rsidRPr="002B4355">
        <w:t>5.14</w:t>
      </w:r>
      <w:r w:rsidRPr="002B4355">
        <w:tab/>
        <w:t xml:space="preserve">Key Issue #14: </w:t>
      </w:r>
      <w:r w:rsidR="00551F10" w:rsidRPr="002B4355">
        <w:t>Traffic detection and QoS flow mapping for multiplexed media stream data flows</w:t>
      </w:r>
      <w:bookmarkEnd w:id="177"/>
      <w:bookmarkEnd w:id="178"/>
      <w:bookmarkEnd w:id="179"/>
    </w:p>
    <w:p w14:paraId="12A399BF" w14:textId="28B26AB5" w:rsidR="00D92833" w:rsidRPr="002B4355" w:rsidRDefault="00D92833" w:rsidP="00D92833">
      <w:pPr>
        <w:pStyle w:val="Heading3"/>
        <w:rPr>
          <w:lang w:eastAsia="zh-CN"/>
        </w:rPr>
      </w:pPr>
      <w:bookmarkStart w:id="180" w:name="_Toc193876274"/>
      <w:bookmarkStart w:id="181" w:name="_Toc193877499"/>
      <w:bookmarkStart w:id="182" w:name="_Toc194063701"/>
      <w:r w:rsidRPr="002B4355">
        <w:rPr>
          <w:lang w:eastAsia="ko-KR"/>
        </w:rPr>
        <w:t>5.</w:t>
      </w:r>
      <w:r w:rsidRPr="002B4355">
        <w:rPr>
          <w:lang w:eastAsia="zh-CN"/>
        </w:rPr>
        <w:t>14</w:t>
      </w:r>
      <w:r w:rsidRPr="002B4355">
        <w:rPr>
          <w:lang w:eastAsia="ko-KR"/>
        </w:rPr>
        <w:t>.1</w:t>
      </w:r>
      <w:r w:rsidRPr="002B4355">
        <w:rPr>
          <w:lang w:eastAsia="ko-KR"/>
        </w:rPr>
        <w:tab/>
        <w:t>Description</w:t>
      </w:r>
      <w:bookmarkEnd w:id="180"/>
      <w:bookmarkEnd w:id="181"/>
      <w:bookmarkEnd w:id="182"/>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02485153" w:rsidR="00E83FCC" w:rsidRPr="002B4355" w:rsidRDefault="00E83FCC" w:rsidP="00E83FCC">
      <w:r w:rsidRPr="002B4355">
        <w:t xml:space="preserve">In RTP, different streams typically use different multiplexing methods for the delivery of the media streams.  Given that a QoS flow is composed of PDUs from multiple media streams, the traffic over one QoS flow will be a mix of traffic from different media streams. PDU </w:t>
      </w:r>
      <w:r w:rsidR="00C1501B">
        <w:t>S</w:t>
      </w:r>
      <w:r w:rsidRPr="002B4355">
        <w:t>ets arriving at the UPF and RAN nodes are from different streams, and the RAN nodes needs to identify the respective media streams to which they belong.</w:t>
      </w:r>
    </w:p>
    <w:p w14:paraId="250BD84A" w14:textId="4BF1D44F" w:rsidR="00E83FCC" w:rsidRPr="002B4355" w:rsidRDefault="00E83FCC" w:rsidP="00E83FCC">
      <w:r w:rsidRPr="002B4355">
        <w:t xml:space="preserve">In addition, some mappings of streams to QoS flows, may result in media streams that are split across one or more QoS flows. When media stream data is split across multiple QoS flows, then some PDU </w:t>
      </w:r>
      <w:r w:rsidR="00C12A9B">
        <w:t>S</w:t>
      </w:r>
      <w:r w:rsidRPr="002B4355">
        <w:t xml:space="preserve">ets of the stream may go over one QoS flow and some may go over other QoS flow. Therefore, the UPF and RAN nodes needs to handle PDUs arriving at the UPF and NG RAN with missing PDU </w:t>
      </w:r>
      <w:r w:rsidR="00FE5E65">
        <w:t>S</w:t>
      </w:r>
      <w:r w:rsidRPr="002B4355">
        <w:t xml:space="preserve">ets in a specific QoS flow. For example, the RAN nodes need to deal with gaps in the PDU </w:t>
      </w:r>
      <w:r w:rsidR="00FE5E65">
        <w:t>S</w:t>
      </w:r>
      <w:r w:rsidRPr="002B4355">
        <w:t xml:space="preserve">et </w:t>
      </w:r>
      <w:r w:rsidR="00FE5E65">
        <w:t>S</w:t>
      </w:r>
      <w:r w:rsidRPr="002B4355">
        <w:t xml:space="preserve">equence </w:t>
      </w:r>
      <w:r w:rsidR="00FE5E65">
        <w:t>N</w:t>
      </w:r>
      <w:r w:rsidRPr="002B4355">
        <w:t>umber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176ACA1F" w:rsidR="00E83FCC" w:rsidRPr="002B4355" w:rsidRDefault="00E83FCC" w:rsidP="00BE76C7">
      <w:pPr>
        <w:pStyle w:val="B1"/>
      </w:pPr>
      <w:r w:rsidRPr="002B4355">
        <w:t>-</w:t>
      </w:r>
      <w:r w:rsidRPr="002B4355">
        <w:tab/>
      </w:r>
      <w:r w:rsidR="00557E30" w:rsidRPr="002B4355">
        <w:t>d</w:t>
      </w:r>
      <w:r w:rsidRPr="002B4355">
        <w:t xml:space="preserve">etermine benefits for identifying the PDU </w:t>
      </w:r>
      <w:r w:rsidR="001B1455">
        <w:t>S</w:t>
      </w:r>
      <w:r w:rsidRPr="002B4355">
        <w:t>ets belonging to a media stream split over multiple QoS flows.</w:t>
      </w:r>
    </w:p>
    <w:p w14:paraId="63AC73C4" w14:textId="74134FBC" w:rsidR="00E83FCC" w:rsidRPr="002B4355" w:rsidRDefault="00E83FCC" w:rsidP="00BE76C7">
      <w:pPr>
        <w:pStyle w:val="B1"/>
      </w:pPr>
      <w:r w:rsidRPr="002B4355">
        <w:t>-</w:t>
      </w:r>
      <w:r w:rsidRPr="002B4355">
        <w:tab/>
        <w:t xml:space="preserve">provide solutions on how to identify different PDU </w:t>
      </w:r>
      <w:r w:rsidR="00AF61B3">
        <w:t>S</w:t>
      </w:r>
      <w:r w:rsidRPr="002B4355">
        <w:t xml:space="preserve">ets from the individual streams at UPF and RAN nodes. and how to handle missing PDU </w:t>
      </w:r>
      <w:r w:rsidR="00AF61B3">
        <w:t>S</w:t>
      </w:r>
      <w:r w:rsidRPr="002B4355">
        <w:t xml:space="preserve">ets in a QoS flow when stream splitting is performed. </w:t>
      </w:r>
    </w:p>
    <w:p w14:paraId="361417D8" w14:textId="512E17D5" w:rsidR="0071293B" w:rsidRPr="002B4355" w:rsidRDefault="0071293B" w:rsidP="00BE76C7">
      <w:pPr>
        <w:pStyle w:val="Heading2"/>
        <w:rPr>
          <w:lang w:eastAsia="ko-KR"/>
        </w:rPr>
      </w:pPr>
      <w:bookmarkStart w:id="183" w:name="_Toc193876275"/>
      <w:bookmarkStart w:id="184" w:name="_Toc193877500"/>
      <w:bookmarkStart w:id="185" w:name="_Toc194063702"/>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183"/>
      <w:bookmarkEnd w:id="184"/>
      <w:bookmarkEnd w:id="185"/>
      <w:r w:rsidRPr="002B4355">
        <w:rPr>
          <w:lang w:eastAsia="ko-KR"/>
        </w:rPr>
        <w:t xml:space="preserve"> </w:t>
      </w:r>
    </w:p>
    <w:p w14:paraId="3BE38346" w14:textId="4058720D" w:rsidR="0071293B" w:rsidRPr="002B4355" w:rsidRDefault="0071293B" w:rsidP="00BE76C7">
      <w:pPr>
        <w:pStyle w:val="Heading3"/>
        <w:rPr>
          <w:lang w:eastAsia="ko-KR"/>
        </w:rPr>
      </w:pPr>
      <w:bookmarkStart w:id="186" w:name="_Toc193876276"/>
      <w:bookmarkStart w:id="187" w:name="_Toc193877501"/>
      <w:bookmarkStart w:id="188" w:name="_Toc194063703"/>
      <w:r w:rsidRPr="002B4355">
        <w:rPr>
          <w:lang w:eastAsia="ko-KR"/>
        </w:rPr>
        <w:t>5.15.1</w:t>
      </w:r>
      <w:r w:rsidRPr="002B4355">
        <w:rPr>
          <w:lang w:eastAsia="ko-KR"/>
        </w:rPr>
        <w:tab/>
        <w:t>Description</w:t>
      </w:r>
      <w:bookmarkEnd w:id="186"/>
      <w:bookmarkEnd w:id="187"/>
      <w:bookmarkEnd w:id="188"/>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757A4D38" w14:textId="2306DFA9" w:rsidR="006632BB" w:rsidRPr="002B4355" w:rsidRDefault="004A778D" w:rsidP="00BE76C7">
      <w:pPr>
        <w:pStyle w:val="TH"/>
        <w:rPr>
          <w:lang w:eastAsia="ko-KR"/>
        </w:rPr>
      </w:pPr>
      <w:r>
        <w:object w:dxaOrig="5041" w:dyaOrig="1785" w14:anchorId="74A61880">
          <v:shape id="_x0000_i1029" type="#_x0000_t75" style="width:252.05pt;height:89pt" o:ole="">
            <v:imagedata r:id="rId23" o:title=""/>
          </v:shape>
          <o:OLEObject Type="Embed" ProgID="Visio.Drawing.15" ShapeID="_x0000_i1029" DrawAspect="Content" ObjectID="_1804676846" r:id="rId24"/>
        </w:object>
      </w:r>
    </w:p>
    <w:p w14:paraId="186F6B2A" w14:textId="5A50CA47" w:rsidR="0071293B" w:rsidRPr="002B4355" w:rsidRDefault="0071293B" w:rsidP="00BE76C7">
      <w:pPr>
        <w:pStyle w:val="TF"/>
        <w:rPr>
          <w:lang w:eastAsia="ko-KR"/>
        </w:rPr>
      </w:pPr>
      <w:r w:rsidRPr="002B4355">
        <w:rPr>
          <w:lang w:eastAsia="ko-KR"/>
        </w:rPr>
        <w:t>Figure 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t>-</w:t>
      </w:r>
      <w:r w:rsidRPr="002B4355">
        <w:rPr>
          <w:lang w:eastAsia="ko-KR"/>
        </w:rPr>
        <w:tab/>
        <w:t>How to achieve cross-session referencing for XR media and metadata that are sent over different RTP sessions and data channels that don’t have common endpoints.</w:t>
      </w:r>
    </w:p>
    <w:p w14:paraId="31A844EB" w14:textId="548BB04C"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 xml:space="preserve">E.g. SDP </w:t>
      </w:r>
      <w:proofErr w:type="spellStart"/>
      <w:r w:rsidR="00470F33" w:rsidRPr="002B4355">
        <w:rPr>
          <w:lang w:eastAsia="ko-KR"/>
        </w:rPr>
        <w:t>signaling</w:t>
      </w:r>
      <w:proofErr w:type="spellEnd"/>
      <w:r w:rsidR="00470F33" w:rsidRPr="002B4355">
        <w:rPr>
          <w:lang w:eastAsia="ko-KR"/>
        </w:rPr>
        <w:t xml:space="preserve"> description examples.</w:t>
      </w:r>
      <w:r w:rsidR="0071293B" w:rsidRPr="002B4355">
        <w:rPr>
          <w:lang w:eastAsia="ko-KR"/>
        </w:rPr>
        <w:t xml:space="preserve">   </w:t>
      </w:r>
    </w:p>
    <w:p w14:paraId="460C358B" w14:textId="77777777" w:rsidR="00524FB4" w:rsidRPr="002B4355" w:rsidRDefault="00524FB4" w:rsidP="00524FB4">
      <w:pPr>
        <w:pStyle w:val="Heading1"/>
      </w:pPr>
      <w:bookmarkStart w:id="189" w:name="_Toc26431228"/>
      <w:bookmarkStart w:id="190" w:name="_Toc30694626"/>
      <w:bookmarkStart w:id="191" w:name="_Toc43906648"/>
      <w:bookmarkStart w:id="192" w:name="_Toc43906764"/>
      <w:bookmarkStart w:id="193" w:name="_Toc44311890"/>
      <w:bookmarkStart w:id="194" w:name="_Toc50536532"/>
      <w:bookmarkStart w:id="195" w:name="_Toc54930304"/>
      <w:bookmarkStart w:id="196" w:name="_Toc54968109"/>
      <w:bookmarkStart w:id="197" w:name="_Toc57236431"/>
      <w:bookmarkStart w:id="198" w:name="_Toc57236594"/>
      <w:bookmarkStart w:id="199" w:name="_Toc57530235"/>
      <w:bookmarkStart w:id="200" w:name="_Toc57532436"/>
      <w:bookmarkStart w:id="201" w:name="_Toc193876277"/>
      <w:bookmarkStart w:id="202" w:name="_Toc193877502"/>
      <w:bookmarkStart w:id="203" w:name="_Toc194063704"/>
      <w:bookmarkEnd w:id="103"/>
      <w:r w:rsidRPr="002B4355">
        <w:t>6</w:t>
      </w:r>
      <w:r w:rsidRPr="002B4355">
        <w:tab/>
        <w:t>Solutions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D6EED89" w14:textId="77777777" w:rsidR="00524FB4" w:rsidRPr="002B4355" w:rsidRDefault="00524FB4" w:rsidP="00524FB4">
      <w:pPr>
        <w:pStyle w:val="Heading2"/>
      </w:pPr>
      <w:bookmarkStart w:id="204" w:name="_Toc22192650"/>
      <w:bookmarkStart w:id="205" w:name="_Toc23402388"/>
      <w:bookmarkStart w:id="206" w:name="_Toc23402418"/>
      <w:bookmarkStart w:id="207" w:name="_Toc26386423"/>
      <w:bookmarkStart w:id="208" w:name="_Toc26431229"/>
      <w:bookmarkStart w:id="209" w:name="_Toc30694627"/>
      <w:bookmarkStart w:id="210" w:name="_Toc43906649"/>
      <w:bookmarkStart w:id="211" w:name="_Toc43906765"/>
      <w:bookmarkStart w:id="212" w:name="_Toc44311891"/>
      <w:bookmarkStart w:id="213" w:name="_Toc50536533"/>
      <w:bookmarkStart w:id="214" w:name="_Toc54930305"/>
      <w:bookmarkStart w:id="215" w:name="_Toc54968110"/>
      <w:bookmarkStart w:id="216" w:name="_Toc57236432"/>
      <w:bookmarkStart w:id="217" w:name="_Toc57236595"/>
      <w:bookmarkStart w:id="218" w:name="_Toc57530236"/>
      <w:bookmarkStart w:id="219" w:name="_Toc57532437"/>
      <w:bookmarkStart w:id="220" w:name="_Toc193876278"/>
      <w:bookmarkStart w:id="221" w:name="_Toc193877503"/>
      <w:bookmarkStart w:id="222" w:name="_Toc16839382"/>
      <w:bookmarkStart w:id="223" w:name="_Toc194063705"/>
      <w:r w:rsidRPr="002B4355">
        <w:t>6.0</w:t>
      </w:r>
      <w:r w:rsidRPr="002B4355">
        <w:tab/>
        <w:t>Mapping of Solutions to Key Issues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3"/>
    </w:p>
    <w:bookmarkEnd w:id="222"/>
    <w:p w14:paraId="039B8B06" w14:textId="77777777" w:rsidR="00524FB4" w:rsidRPr="002B4355" w:rsidRDefault="00524FB4" w:rsidP="00524FB4">
      <w:pPr>
        <w:pStyle w:val="TH"/>
      </w:pPr>
      <w:r w:rsidRPr="002B4355">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rsidP="00C87FC6">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rsidP="00C87FC6">
            <w:pPr>
              <w:pStyle w:val="TAH"/>
              <w:rPr>
                <w:sz w:val="14"/>
                <w:szCs w:val="14"/>
              </w:rPr>
            </w:pPr>
          </w:p>
        </w:tc>
        <w:tc>
          <w:tcPr>
            <w:tcW w:w="567" w:type="dxa"/>
            <w:tcBorders>
              <w:left w:val="nil"/>
              <w:right w:val="nil"/>
            </w:tcBorders>
          </w:tcPr>
          <w:p w14:paraId="3F0F53BF" w14:textId="77777777" w:rsidR="00EA5BD0" w:rsidRPr="002B4355" w:rsidRDefault="00EA5BD0" w:rsidP="00C87FC6">
            <w:pPr>
              <w:pStyle w:val="TAH"/>
              <w:rPr>
                <w:sz w:val="14"/>
                <w:szCs w:val="14"/>
              </w:rPr>
            </w:pPr>
          </w:p>
        </w:tc>
        <w:tc>
          <w:tcPr>
            <w:tcW w:w="567" w:type="dxa"/>
            <w:tcBorders>
              <w:left w:val="nil"/>
              <w:right w:val="nil"/>
            </w:tcBorders>
          </w:tcPr>
          <w:p w14:paraId="14364445" w14:textId="77777777" w:rsidR="00EA5BD0" w:rsidRPr="002B4355" w:rsidRDefault="00EA5BD0" w:rsidP="00C87FC6">
            <w:pPr>
              <w:pStyle w:val="TAH"/>
              <w:rPr>
                <w:sz w:val="14"/>
                <w:szCs w:val="14"/>
              </w:rPr>
            </w:pPr>
          </w:p>
        </w:tc>
        <w:tc>
          <w:tcPr>
            <w:tcW w:w="567" w:type="dxa"/>
            <w:tcBorders>
              <w:left w:val="nil"/>
            </w:tcBorders>
          </w:tcPr>
          <w:p w14:paraId="10DD1D0F" w14:textId="42DF8676" w:rsidR="00EA5BD0" w:rsidRPr="002B4355" w:rsidRDefault="00EA5BD0" w:rsidP="00C87FC6">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trPr>
        <w:tc>
          <w:tcPr>
            <w:tcW w:w="964" w:type="dxa"/>
          </w:tcPr>
          <w:p w14:paraId="344EA9F9" w14:textId="68163E82" w:rsidR="00D824C4" w:rsidRPr="002B4355" w:rsidRDefault="00D824C4" w:rsidP="00B5108F">
            <w:pPr>
              <w:pStyle w:val="TAH"/>
              <w:rPr>
                <w:sz w:val="16"/>
                <w:szCs w:val="18"/>
              </w:rPr>
            </w:pPr>
            <w:r>
              <w:rPr>
                <w:sz w:val="16"/>
                <w:szCs w:val="18"/>
              </w:rPr>
              <w:t>#20</w:t>
            </w:r>
          </w:p>
        </w:tc>
        <w:tc>
          <w:tcPr>
            <w:tcW w:w="567" w:type="dxa"/>
          </w:tcPr>
          <w:p w14:paraId="48DB9464" w14:textId="77777777" w:rsidR="00D824C4" w:rsidRPr="002B4355" w:rsidRDefault="00D824C4" w:rsidP="00B5108F">
            <w:pPr>
              <w:pStyle w:val="TAC"/>
              <w:rPr>
                <w:sz w:val="16"/>
                <w:szCs w:val="18"/>
              </w:rPr>
            </w:pPr>
          </w:p>
        </w:tc>
        <w:tc>
          <w:tcPr>
            <w:tcW w:w="567" w:type="dxa"/>
          </w:tcPr>
          <w:p w14:paraId="2AD89F7D" w14:textId="7B47DE9A" w:rsidR="00D824C4" w:rsidRPr="002B4355" w:rsidRDefault="00653C39" w:rsidP="00B5108F">
            <w:pPr>
              <w:pStyle w:val="TAC"/>
              <w:rPr>
                <w:sz w:val="16"/>
                <w:szCs w:val="18"/>
              </w:rPr>
            </w:pPr>
            <w:r>
              <w:rPr>
                <w:sz w:val="16"/>
                <w:szCs w:val="18"/>
              </w:rPr>
              <w:t>X</w:t>
            </w:r>
          </w:p>
        </w:tc>
        <w:tc>
          <w:tcPr>
            <w:tcW w:w="567" w:type="dxa"/>
          </w:tcPr>
          <w:p w14:paraId="536B4C1C" w14:textId="77777777" w:rsidR="00D824C4" w:rsidRPr="002B4355" w:rsidRDefault="00D824C4" w:rsidP="00B5108F">
            <w:pPr>
              <w:pStyle w:val="TAC"/>
              <w:rPr>
                <w:sz w:val="16"/>
                <w:szCs w:val="18"/>
              </w:rPr>
            </w:pPr>
          </w:p>
        </w:tc>
        <w:tc>
          <w:tcPr>
            <w:tcW w:w="567" w:type="dxa"/>
          </w:tcPr>
          <w:p w14:paraId="5653B5DF" w14:textId="77777777" w:rsidR="00D824C4" w:rsidRPr="002B4355" w:rsidRDefault="00D824C4" w:rsidP="00B5108F">
            <w:pPr>
              <w:pStyle w:val="TAC"/>
              <w:rPr>
                <w:sz w:val="16"/>
                <w:szCs w:val="18"/>
              </w:rPr>
            </w:pPr>
          </w:p>
        </w:tc>
        <w:tc>
          <w:tcPr>
            <w:tcW w:w="567" w:type="dxa"/>
          </w:tcPr>
          <w:p w14:paraId="647514D6" w14:textId="77777777" w:rsidR="00D824C4" w:rsidRPr="002B4355" w:rsidRDefault="00D824C4" w:rsidP="00B5108F">
            <w:pPr>
              <w:pStyle w:val="TAC"/>
              <w:rPr>
                <w:sz w:val="16"/>
                <w:szCs w:val="18"/>
              </w:rPr>
            </w:pPr>
          </w:p>
        </w:tc>
        <w:tc>
          <w:tcPr>
            <w:tcW w:w="567" w:type="dxa"/>
          </w:tcPr>
          <w:p w14:paraId="7AAD3400" w14:textId="77777777" w:rsidR="00D824C4" w:rsidRPr="002B4355" w:rsidRDefault="00D824C4" w:rsidP="00B5108F">
            <w:pPr>
              <w:pStyle w:val="TAC"/>
              <w:rPr>
                <w:sz w:val="16"/>
                <w:szCs w:val="18"/>
              </w:rPr>
            </w:pPr>
          </w:p>
        </w:tc>
        <w:tc>
          <w:tcPr>
            <w:tcW w:w="567" w:type="dxa"/>
          </w:tcPr>
          <w:p w14:paraId="61B0D12B" w14:textId="77777777" w:rsidR="00D824C4" w:rsidRPr="002B4355" w:rsidRDefault="00D824C4" w:rsidP="00B5108F">
            <w:pPr>
              <w:pStyle w:val="TAC"/>
              <w:rPr>
                <w:sz w:val="16"/>
                <w:szCs w:val="18"/>
              </w:rPr>
            </w:pPr>
          </w:p>
        </w:tc>
        <w:tc>
          <w:tcPr>
            <w:tcW w:w="567" w:type="dxa"/>
          </w:tcPr>
          <w:p w14:paraId="5755517C" w14:textId="77777777" w:rsidR="00D824C4" w:rsidRPr="002B4355" w:rsidRDefault="00D824C4" w:rsidP="00B5108F">
            <w:pPr>
              <w:pStyle w:val="TAC"/>
              <w:rPr>
                <w:sz w:val="16"/>
                <w:szCs w:val="18"/>
              </w:rPr>
            </w:pPr>
          </w:p>
        </w:tc>
        <w:tc>
          <w:tcPr>
            <w:tcW w:w="567" w:type="dxa"/>
          </w:tcPr>
          <w:p w14:paraId="7F23ED57" w14:textId="77777777" w:rsidR="00D824C4" w:rsidRPr="002B4355" w:rsidRDefault="00D824C4" w:rsidP="00B5108F">
            <w:pPr>
              <w:pStyle w:val="TAC"/>
              <w:rPr>
                <w:sz w:val="16"/>
                <w:szCs w:val="18"/>
              </w:rPr>
            </w:pPr>
          </w:p>
        </w:tc>
        <w:tc>
          <w:tcPr>
            <w:tcW w:w="567" w:type="dxa"/>
          </w:tcPr>
          <w:p w14:paraId="20552702" w14:textId="77777777" w:rsidR="00D824C4" w:rsidRPr="002B4355" w:rsidRDefault="00D824C4" w:rsidP="00B5108F">
            <w:pPr>
              <w:pStyle w:val="TAC"/>
              <w:rPr>
                <w:sz w:val="16"/>
                <w:szCs w:val="18"/>
              </w:rPr>
            </w:pPr>
          </w:p>
        </w:tc>
        <w:tc>
          <w:tcPr>
            <w:tcW w:w="567" w:type="dxa"/>
          </w:tcPr>
          <w:p w14:paraId="7DC629B3" w14:textId="77777777" w:rsidR="00D824C4" w:rsidRPr="002B4355" w:rsidRDefault="00D824C4" w:rsidP="00B5108F">
            <w:pPr>
              <w:pStyle w:val="TAC"/>
              <w:rPr>
                <w:sz w:val="16"/>
                <w:szCs w:val="18"/>
              </w:rPr>
            </w:pPr>
          </w:p>
        </w:tc>
        <w:tc>
          <w:tcPr>
            <w:tcW w:w="567" w:type="dxa"/>
          </w:tcPr>
          <w:p w14:paraId="363ABE26" w14:textId="77777777" w:rsidR="00D824C4" w:rsidRPr="002B4355" w:rsidRDefault="00D824C4" w:rsidP="00B5108F">
            <w:pPr>
              <w:pStyle w:val="TAC"/>
              <w:rPr>
                <w:sz w:val="16"/>
                <w:szCs w:val="18"/>
              </w:rPr>
            </w:pPr>
          </w:p>
        </w:tc>
        <w:tc>
          <w:tcPr>
            <w:tcW w:w="567" w:type="dxa"/>
          </w:tcPr>
          <w:p w14:paraId="069D970B" w14:textId="77777777" w:rsidR="00D824C4" w:rsidRPr="002B4355" w:rsidRDefault="00D824C4" w:rsidP="00B5108F">
            <w:pPr>
              <w:pStyle w:val="TAC"/>
              <w:rPr>
                <w:sz w:val="16"/>
                <w:szCs w:val="18"/>
              </w:rPr>
            </w:pPr>
          </w:p>
        </w:tc>
        <w:tc>
          <w:tcPr>
            <w:tcW w:w="567" w:type="dxa"/>
          </w:tcPr>
          <w:p w14:paraId="66B82F4D" w14:textId="77777777" w:rsidR="00D824C4" w:rsidRPr="002B4355" w:rsidRDefault="00D824C4" w:rsidP="00B5108F">
            <w:pPr>
              <w:pStyle w:val="TAC"/>
              <w:rPr>
                <w:sz w:val="16"/>
                <w:szCs w:val="18"/>
              </w:rPr>
            </w:pPr>
          </w:p>
        </w:tc>
        <w:tc>
          <w:tcPr>
            <w:tcW w:w="567" w:type="dxa"/>
          </w:tcPr>
          <w:p w14:paraId="42FB808D" w14:textId="77777777" w:rsidR="00D824C4" w:rsidRPr="002B4355" w:rsidRDefault="00D824C4" w:rsidP="00B5108F">
            <w:pPr>
              <w:pStyle w:val="TAC"/>
              <w:rPr>
                <w:sz w:val="16"/>
                <w:szCs w:val="18"/>
              </w:rPr>
            </w:pPr>
          </w:p>
        </w:tc>
      </w:tr>
      <w:tr w:rsidR="00B02242" w:rsidRPr="002B4355" w14:paraId="07DCBDAD" w14:textId="77777777" w:rsidTr="00EA5BD0">
        <w:trPr>
          <w:cantSplit/>
          <w:jc w:val="center"/>
        </w:trPr>
        <w:tc>
          <w:tcPr>
            <w:tcW w:w="964" w:type="dxa"/>
          </w:tcPr>
          <w:p w14:paraId="12C0F269" w14:textId="68012D70" w:rsidR="00B02242" w:rsidRDefault="00B02242" w:rsidP="00B5108F">
            <w:pPr>
              <w:pStyle w:val="TAH"/>
              <w:rPr>
                <w:sz w:val="16"/>
                <w:szCs w:val="18"/>
              </w:rPr>
            </w:pPr>
            <w:r>
              <w:rPr>
                <w:sz w:val="16"/>
                <w:szCs w:val="18"/>
              </w:rPr>
              <w:t>#21</w:t>
            </w:r>
          </w:p>
        </w:tc>
        <w:tc>
          <w:tcPr>
            <w:tcW w:w="567" w:type="dxa"/>
          </w:tcPr>
          <w:p w14:paraId="0F2054AE" w14:textId="77777777" w:rsidR="00B02242" w:rsidRPr="002B4355" w:rsidRDefault="00B02242" w:rsidP="00B5108F">
            <w:pPr>
              <w:pStyle w:val="TAC"/>
              <w:rPr>
                <w:sz w:val="16"/>
                <w:szCs w:val="18"/>
              </w:rPr>
            </w:pPr>
          </w:p>
        </w:tc>
        <w:tc>
          <w:tcPr>
            <w:tcW w:w="567" w:type="dxa"/>
          </w:tcPr>
          <w:p w14:paraId="665D42F8" w14:textId="7EAA85DD" w:rsidR="00B02242" w:rsidRPr="002B4355" w:rsidRDefault="005C2A03" w:rsidP="00B5108F">
            <w:pPr>
              <w:pStyle w:val="TAC"/>
              <w:rPr>
                <w:sz w:val="16"/>
                <w:szCs w:val="18"/>
              </w:rPr>
            </w:pPr>
            <w:r>
              <w:rPr>
                <w:sz w:val="16"/>
                <w:szCs w:val="18"/>
              </w:rPr>
              <w:t>X</w:t>
            </w:r>
          </w:p>
        </w:tc>
        <w:tc>
          <w:tcPr>
            <w:tcW w:w="567" w:type="dxa"/>
          </w:tcPr>
          <w:p w14:paraId="22DF00EF" w14:textId="77777777" w:rsidR="00B02242" w:rsidRPr="002B4355" w:rsidRDefault="00B02242" w:rsidP="00B5108F">
            <w:pPr>
              <w:pStyle w:val="TAC"/>
              <w:rPr>
                <w:sz w:val="16"/>
                <w:szCs w:val="18"/>
              </w:rPr>
            </w:pPr>
          </w:p>
        </w:tc>
        <w:tc>
          <w:tcPr>
            <w:tcW w:w="567" w:type="dxa"/>
          </w:tcPr>
          <w:p w14:paraId="60338652" w14:textId="77777777" w:rsidR="00B02242" w:rsidRPr="002B4355" w:rsidRDefault="00B02242" w:rsidP="00B5108F">
            <w:pPr>
              <w:pStyle w:val="TAC"/>
              <w:rPr>
                <w:sz w:val="16"/>
                <w:szCs w:val="18"/>
              </w:rPr>
            </w:pPr>
          </w:p>
        </w:tc>
        <w:tc>
          <w:tcPr>
            <w:tcW w:w="567" w:type="dxa"/>
          </w:tcPr>
          <w:p w14:paraId="33B4EC27" w14:textId="77777777" w:rsidR="00B02242" w:rsidRPr="002B4355" w:rsidRDefault="00B02242" w:rsidP="00B5108F">
            <w:pPr>
              <w:pStyle w:val="TAC"/>
              <w:rPr>
                <w:sz w:val="16"/>
                <w:szCs w:val="18"/>
              </w:rPr>
            </w:pPr>
          </w:p>
        </w:tc>
        <w:tc>
          <w:tcPr>
            <w:tcW w:w="567" w:type="dxa"/>
          </w:tcPr>
          <w:p w14:paraId="3ED47161" w14:textId="77777777" w:rsidR="00B02242" w:rsidRPr="002B4355" w:rsidRDefault="00B02242" w:rsidP="00B5108F">
            <w:pPr>
              <w:pStyle w:val="TAC"/>
              <w:rPr>
                <w:sz w:val="16"/>
                <w:szCs w:val="18"/>
              </w:rPr>
            </w:pPr>
          </w:p>
        </w:tc>
        <w:tc>
          <w:tcPr>
            <w:tcW w:w="567" w:type="dxa"/>
          </w:tcPr>
          <w:p w14:paraId="770E6E93" w14:textId="77777777" w:rsidR="00B02242" w:rsidRPr="002B4355" w:rsidRDefault="00B02242" w:rsidP="00B5108F">
            <w:pPr>
              <w:pStyle w:val="TAC"/>
              <w:rPr>
                <w:sz w:val="16"/>
                <w:szCs w:val="18"/>
              </w:rPr>
            </w:pPr>
          </w:p>
        </w:tc>
        <w:tc>
          <w:tcPr>
            <w:tcW w:w="567" w:type="dxa"/>
          </w:tcPr>
          <w:p w14:paraId="7FB50385" w14:textId="77777777" w:rsidR="00B02242" w:rsidRPr="002B4355" w:rsidRDefault="00B02242" w:rsidP="00B5108F">
            <w:pPr>
              <w:pStyle w:val="TAC"/>
              <w:rPr>
                <w:sz w:val="16"/>
                <w:szCs w:val="18"/>
              </w:rPr>
            </w:pPr>
          </w:p>
        </w:tc>
        <w:tc>
          <w:tcPr>
            <w:tcW w:w="567" w:type="dxa"/>
          </w:tcPr>
          <w:p w14:paraId="5E550AE9" w14:textId="77777777" w:rsidR="00B02242" w:rsidRPr="002B4355" w:rsidRDefault="00B02242" w:rsidP="00B5108F">
            <w:pPr>
              <w:pStyle w:val="TAC"/>
              <w:rPr>
                <w:sz w:val="16"/>
                <w:szCs w:val="18"/>
              </w:rPr>
            </w:pPr>
          </w:p>
        </w:tc>
        <w:tc>
          <w:tcPr>
            <w:tcW w:w="567" w:type="dxa"/>
          </w:tcPr>
          <w:p w14:paraId="7F9087C0" w14:textId="77777777" w:rsidR="00B02242" w:rsidRPr="002B4355" w:rsidRDefault="00B02242" w:rsidP="00B5108F">
            <w:pPr>
              <w:pStyle w:val="TAC"/>
              <w:rPr>
                <w:sz w:val="16"/>
                <w:szCs w:val="18"/>
              </w:rPr>
            </w:pPr>
          </w:p>
        </w:tc>
        <w:tc>
          <w:tcPr>
            <w:tcW w:w="567" w:type="dxa"/>
          </w:tcPr>
          <w:p w14:paraId="66B4BB4C" w14:textId="77777777" w:rsidR="00B02242" w:rsidRPr="002B4355" w:rsidRDefault="00B02242" w:rsidP="00B5108F">
            <w:pPr>
              <w:pStyle w:val="TAC"/>
              <w:rPr>
                <w:sz w:val="16"/>
                <w:szCs w:val="18"/>
              </w:rPr>
            </w:pPr>
          </w:p>
        </w:tc>
        <w:tc>
          <w:tcPr>
            <w:tcW w:w="567" w:type="dxa"/>
          </w:tcPr>
          <w:p w14:paraId="3E8237D7" w14:textId="77777777" w:rsidR="00B02242" w:rsidRPr="002B4355" w:rsidRDefault="00B02242" w:rsidP="00B5108F">
            <w:pPr>
              <w:pStyle w:val="TAC"/>
              <w:rPr>
                <w:sz w:val="16"/>
                <w:szCs w:val="18"/>
              </w:rPr>
            </w:pPr>
          </w:p>
        </w:tc>
        <w:tc>
          <w:tcPr>
            <w:tcW w:w="567" w:type="dxa"/>
          </w:tcPr>
          <w:p w14:paraId="24A4F5CB" w14:textId="77777777" w:rsidR="00B02242" w:rsidRPr="002B4355" w:rsidRDefault="00B02242" w:rsidP="00B5108F">
            <w:pPr>
              <w:pStyle w:val="TAC"/>
              <w:rPr>
                <w:sz w:val="16"/>
                <w:szCs w:val="18"/>
              </w:rPr>
            </w:pPr>
          </w:p>
        </w:tc>
        <w:tc>
          <w:tcPr>
            <w:tcW w:w="567" w:type="dxa"/>
          </w:tcPr>
          <w:p w14:paraId="6776398C" w14:textId="77777777" w:rsidR="00B02242" w:rsidRPr="002B4355" w:rsidRDefault="00B02242" w:rsidP="00B5108F">
            <w:pPr>
              <w:pStyle w:val="TAC"/>
              <w:rPr>
                <w:sz w:val="16"/>
                <w:szCs w:val="18"/>
              </w:rPr>
            </w:pPr>
          </w:p>
        </w:tc>
        <w:tc>
          <w:tcPr>
            <w:tcW w:w="567" w:type="dxa"/>
          </w:tcPr>
          <w:p w14:paraId="3D8A90AB" w14:textId="77777777" w:rsidR="00B02242" w:rsidRPr="002B4355" w:rsidRDefault="00B02242" w:rsidP="00B5108F">
            <w:pPr>
              <w:pStyle w:val="TAC"/>
              <w:rPr>
                <w:sz w:val="16"/>
                <w:szCs w:val="18"/>
              </w:rPr>
            </w:pPr>
          </w:p>
        </w:tc>
      </w:tr>
      <w:tr w:rsidR="00B02242" w:rsidRPr="002B4355" w14:paraId="7FB2831A" w14:textId="77777777" w:rsidTr="00EA5BD0">
        <w:trPr>
          <w:cantSplit/>
          <w:jc w:val="center"/>
        </w:trPr>
        <w:tc>
          <w:tcPr>
            <w:tcW w:w="964" w:type="dxa"/>
          </w:tcPr>
          <w:p w14:paraId="3FFC05B7" w14:textId="1C7E2FF1" w:rsidR="00B02242" w:rsidRDefault="00B02242" w:rsidP="00B5108F">
            <w:pPr>
              <w:pStyle w:val="TAH"/>
              <w:rPr>
                <w:sz w:val="16"/>
                <w:szCs w:val="18"/>
              </w:rPr>
            </w:pPr>
            <w:r>
              <w:rPr>
                <w:sz w:val="16"/>
                <w:szCs w:val="18"/>
              </w:rPr>
              <w:t>#22</w:t>
            </w:r>
          </w:p>
        </w:tc>
        <w:tc>
          <w:tcPr>
            <w:tcW w:w="567" w:type="dxa"/>
          </w:tcPr>
          <w:p w14:paraId="427420C3" w14:textId="77777777" w:rsidR="00B02242" w:rsidRPr="002B4355" w:rsidRDefault="00B02242" w:rsidP="00B5108F">
            <w:pPr>
              <w:pStyle w:val="TAC"/>
              <w:rPr>
                <w:sz w:val="16"/>
                <w:szCs w:val="18"/>
              </w:rPr>
            </w:pPr>
          </w:p>
        </w:tc>
        <w:tc>
          <w:tcPr>
            <w:tcW w:w="567" w:type="dxa"/>
          </w:tcPr>
          <w:p w14:paraId="7C19A62A" w14:textId="77777777" w:rsidR="00B02242" w:rsidRPr="002B4355" w:rsidRDefault="00B02242" w:rsidP="00B5108F">
            <w:pPr>
              <w:pStyle w:val="TAC"/>
              <w:rPr>
                <w:sz w:val="16"/>
                <w:szCs w:val="18"/>
              </w:rPr>
            </w:pPr>
          </w:p>
        </w:tc>
        <w:tc>
          <w:tcPr>
            <w:tcW w:w="567" w:type="dxa"/>
          </w:tcPr>
          <w:p w14:paraId="7F08847A" w14:textId="77777777" w:rsidR="00B02242" w:rsidRPr="002B4355" w:rsidRDefault="00B02242" w:rsidP="00B5108F">
            <w:pPr>
              <w:pStyle w:val="TAC"/>
              <w:rPr>
                <w:sz w:val="16"/>
                <w:szCs w:val="18"/>
              </w:rPr>
            </w:pPr>
          </w:p>
        </w:tc>
        <w:tc>
          <w:tcPr>
            <w:tcW w:w="567" w:type="dxa"/>
          </w:tcPr>
          <w:p w14:paraId="04CF39D4" w14:textId="77777777" w:rsidR="00B02242" w:rsidRPr="002B4355" w:rsidRDefault="00B02242" w:rsidP="00B5108F">
            <w:pPr>
              <w:pStyle w:val="TAC"/>
              <w:rPr>
                <w:sz w:val="16"/>
                <w:szCs w:val="18"/>
              </w:rPr>
            </w:pPr>
          </w:p>
        </w:tc>
        <w:tc>
          <w:tcPr>
            <w:tcW w:w="567" w:type="dxa"/>
          </w:tcPr>
          <w:p w14:paraId="1CEA3716" w14:textId="77777777" w:rsidR="00B02242" w:rsidRPr="002B4355" w:rsidRDefault="00B02242" w:rsidP="00B5108F">
            <w:pPr>
              <w:pStyle w:val="TAC"/>
              <w:rPr>
                <w:sz w:val="16"/>
                <w:szCs w:val="18"/>
              </w:rPr>
            </w:pPr>
          </w:p>
        </w:tc>
        <w:tc>
          <w:tcPr>
            <w:tcW w:w="567" w:type="dxa"/>
          </w:tcPr>
          <w:p w14:paraId="604FFBE4" w14:textId="77777777" w:rsidR="00B02242" w:rsidRPr="002B4355" w:rsidRDefault="00B02242" w:rsidP="00B5108F">
            <w:pPr>
              <w:pStyle w:val="TAC"/>
              <w:rPr>
                <w:sz w:val="16"/>
                <w:szCs w:val="18"/>
              </w:rPr>
            </w:pPr>
          </w:p>
        </w:tc>
        <w:tc>
          <w:tcPr>
            <w:tcW w:w="567" w:type="dxa"/>
          </w:tcPr>
          <w:p w14:paraId="777F3CCE" w14:textId="77777777" w:rsidR="00B02242" w:rsidRPr="002B4355" w:rsidRDefault="00B02242" w:rsidP="00B5108F">
            <w:pPr>
              <w:pStyle w:val="TAC"/>
              <w:rPr>
                <w:sz w:val="16"/>
                <w:szCs w:val="18"/>
              </w:rPr>
            </w:pPr>
          </w:p>
        </w:tc>
        <w:tc>
          <w:tcPr>
            <w:tcW w:w="567" w:type="dxa"/>
          </w:tcPr>
          <w:p w14:paraId="674CA903" w14:textId="77777777" w:rsidR="00B02242" w:rsidRPr="002B4355" w:rsidRDefault="00B02242" w:rsidP="00B5108F">
            <w:pPr>
              <w:pStyle w:val="TAC"/>
              <w:rPr>
                <w:sz w:val="16"/>
                <w:szCs w:val="18"/>
              </w:rPr>
            </w:pPr>
          </w:p>
        </w:tc>
        <w:tc>
          <w:tcPr>
            <w:tcW w:w="567" w:type="dxa"/>
          </w:tcPr>
          <w:p w14:paraId="02FCD3CD" w14:textId="4C83BA12" w:rsidR="00B02242" w:rsidRPr="002B4355" w:rsidRDefault="007A0A8F" w:rsidP="00B5108F">
            <w:pPr>
              <w:pStyle w:val="TAC"/>
              <w:rPr>
                <w:sz w:val="16"/>
                <w:szCs w:val="18"/>
              </w:rPr>
            </w:pPr>
            <w:r>
              <w:rPr>
                <w:sz w:val="16"/>
                <w:szCs w:val="18"/>
              </w:rPr>
              <w:t>X</w:t>
            </w:r>
          </w:p>
        </w:tc>
        <w:tc>
          <w:tcPr>
            <w:tcW w:w="567" w:type="dxa"/>
          </w:tcPr>
          <w:p w14:paraId="38560EAE" w14:textId="77777777" w:rsidR="00B02242" w:rsidRPr="002B4355" w:rsidRDefault="00B02242" w:rsidP="00B5108F">
            <w:pPr>
              <w:pStyle w:val="TAC"/>
              <w:rPr>
                <w:sz w:val="16"/>
                <w:szCs w:val="18"/>
              </w:rPr>
            </w:pPr>
          </w:p>
        </w:tc>
        <w:tc>
          <w:tcPr>
            <w:tcW w:w="567" w:type="dxa"/>
          </w:tcPr>
          <w:p w14:paraId="587DED52" w14:textId="77777777" w:rsidR="00B02242" w:rsidRPr="002B4355" w:rsidRDefault="00B02242" w:rsidP="00B5108F">
            <w:pPr>
              <w:pStyle w:val="TAC"/>
              <w:rPr>
                <w:sz w:val="16"/>
                <w:szCs w:val="18"/>
              </w:rPr>
            </w:pPr>
          </w:p>
        </w:tc>
        <w:tc>
          <w:tcPr>
            <w:tcW w:w="567" w:type="dxa"/>
          </w:tcPr>
          <w:p w14:paraId="720657E6" w14:textId="77777777" w:rsidR="00B02242" w:rsidRPr="002B4355" w:rsidRDefault="00B02242" w:rsidP="00B5108F">
            <w:pPr>
              <w:pStyle w:val="TAC"/>
              <w:rPr>
                <w:sz w:val="16"/>
                <w:szCs w:val="18"/>
              </w:rPr>
            </w:pPr>
          </w:p>
        </w:tc>
        <w:tc>
          <w:tcPr>
            <w:tcW w:w="567" w:type="dxa"/>
          </w:tcPr>
          <w:p w14:paraId="78670F15" w14:textId="77777777" w:rsidR="00B02242" w:rsidRPr="002B4355" w:rsidRDefault="00B02242" w:rsidP="00B5108F">
            <w:pPr>
              <w:pStyle w:val="TAC"/>
              <w:rPr>
                <w:sz w:val="16"/>
                <w:szCs w:val="18"/>
              </w:rPr>
            </w:pPr>
          </w:p>
        </w:tc>
        <w:tc>
          <w:tcPr>
            <w:tcW w:w="567" w:type="dxa"/>
          </w:tcPr>
          <w:p w14:paraId="24BA94A3" w14:textId="77777777" w:rsidR="00B02242" w:rsidRPr="002B4355" w:rsidRDefault="00B02242" w:rsidP="00B5108F">
            <w:pPr>
              <w:pStyle w:val="TAC"/>
              <w:rPr>
                <w:sz w:val="16"/>
                <w:szCs w:val="18"/>
              </w:rPr>
            </w:pPr>
          </w:p>
        </w:tc>
        <w:tc>
          <w:tcPr>
            <w:tcW w:w="567" w:type="dxa"/>
          </w:tcPr>
          <w:p w14:paraId="24E4FC5F" w14:textId="77777777" w:rsidR="00B02242" w:rsidRPr="002B4355" w:rsidRDefault="00B02242" w:rsidP="00B5108F">
            <w:pPr>
              <w:pStyle w:val="TAC"/>
              <w:rPr>
                <w:sz w:val="16"/>
                <w:szCs w:val="18"/>
              </w:rPr>
            </w:pPr>
          </w:p>
        </w:tc>
      </w:tr>
      <w:tr w:rsidR="00B02242" w:rsidRPr="002B4355" w14:paraId="3366EE5F" w14:textId="77777777" w:rsidTr="00EA5BD0">
        <w:trPr>
          <w:cantSplit/>
          <w:jc w:val="center"/>
        </w:trPr>
        <w:tc>
          <w:tcPr>
            <w:tcW w:w="964" w:type="dxa"/>
          </w:tcPr>
          <w:p w14:paraId="521059D1" w14:textId="2E4D217A" w:rsidR="00B02242" w:rsidRDefault="00B02242" w:rsidP="00B5108F">
            <w:pPr>
              <w:pStyle w:val="TAH"/>
              <w:rPr>
                <w:sz w:val="16"/>
                <w:szCs w:val="18"/>
              </w:rPr>
            </w:pPr>
            <w:r>
              <w:rPr>
                <w:sz w:val="16"/>
                <w:szCs w:val="18"/>
              </w:rPr>
              <w:t>#23</w:t>
            </w:r>
          </w:p>
        </w:tc>
        <w:tc>
          <w:tcPr>
            <w:tcW w:w="567" w:type="dxa"/>
          </w:tcPr>
          <w:p w14:paraId="585299F1" w14:textId="22B65252" w:rsidR="00B02242" w:rsidRPr="002B4355" w:rsidRDefault="00C14DFD" w:rsidP="00B5108F">
            <w:pPr>
              <w:pStyle w:val="TAC"/>
              <w:rPr>
                <w:sz w:val="16"/>
                <w:szCs w:val="18"/>
              </w:rPr>
            </w:pPr>
            <w:r>
              <w:rPr>
                <w:sz w:val="16"/>
                <w:szCs w:val="18"/>
              </w:rPr>
              <w:t>X</w:t>
            </w:r>
          </w:p>
        </w:tc>
        <w:tc>
          <w:tcPr>
            <w:tcW w:w="567" w:type="dxa"/>
          </w:tcPr>
          <w:p w14:paraId="73E8856B" w14:textId="77777777" w:rsidR="00B02242" w:rsidRPr="002B4355" w:rsidRDefault="00B02242" w:rsidP="00B5108F">
            <w:pPr>
              <w:pStyle w:val="TAC"/>
              <w:rPr>
                <w:sz w:val="16"/>
                <w:szCs w:val="18"/>
              </w:rPr>
            </w:pPr>
          </w:p>
        </w:tc>
        <w:tc>
          <w:tcPr>
            <w:tcW w:w="567" w:type="dxa"/>
          </w:tcPr>
          <w:p w14:paraId="3A535607" w14:textId="77777777" w:rsidR="00B02242" w:rsidRPr="002B4355" w:rsidRDefault="00B02242" w:rsidP="00B5108F">
            <w:pPr>
              <w:pStyle w:val="TAC"/>
              <w:rPr>
                <w:sz w:val="16"/>
                <w:szCs w:val="18"/>
              </w:rPr>
            </w:pPr>
          </w:p>
        </w:tc>
        <w:tc>
          <w:tcPr>
            <w:tcW w:w="567" w:type="dxa"/>
          </w:tcPr>
          <w:p w14:paraId="2A1823A2" w14:textId="77777777" w:rsidR="00B02242" w:rsidRPr="002B4355" w:rsidRDefault="00B02242" w:rsidP="00B5108F">
            <w:pPr>
              <w:pStyle w:val="TAC"/>
              <w:rPr>
                <w:sz w:val="16"/>
                <w:szCs w:val="18"/>
              </w:rPr>
            </w:pPr>
          </w:p>
        </w:tc>
        <w:tc>
          <w:tcPr>
            <w:tcW w:w="567" w:type="dxa"/>
          </w:tcPr>
          <w:p w14:paraId="7B1BD690" w14:textId="77777777" w:rsidR="00B02242" w:rsidRPr="002B4355" w:rsidRDefault="00B02242" w:rsidP="00B5108F">
            <w:pPr>
              <w:pStyle w:val="TAC"/>
              <w:rPr>
                <w:sz w:val="16"/>
                <w:szCs w:val="18"/>
              </w:rPr>
            </w:pPr>
          </w:p>
        </w:tc>
        <w:tc>
          <w:tcPr>
            <w:tcW w:w="567" w:type="dxa"/>
          </w:tcPr>
          <w:p w14:paraId="760354E9" w14:textId="77777777" w:rsidR="00B02242" w:rsidRPr="002B4355" w:rsidRDefault="00B02242" w:rsidP="00B5108F">
            <w:pPr>
              <w:pStyle w:val="TAC"/>
              <w:rPr>
                <w:sz w:val="16"/>
                <w:szCs w:val="18"/>
              </w:rPr>
            </w:pPr>
          </w:p>
        </w:tc>
        <w:tc>
          <w:tcPr>
            <w:tcW w:w="567" w:type="dxa"/>
          </w:tcPr>
          <w:p w14:paraId="78DD5F8F" w14:textId="77777777" w:rsidR="00B02242" w:rsidRPr="002B4355" w:rsidRDefault="00B02242" w:rsidP="00B5108F">
            <w:pPr>
              <w:pStyle w:val="TAC"/>
              <w:rPr>
                <w:sz w:val="16"/>
                <w:szCs w:val="18"/>
              </w:rPr>
            </w:pPr>
          </w:p>
        </w:tc>
        <w:tc>
          <w:tcPr>
            <w:tcW w:w="567" w:type="dxa"/>
          </w:tcPr>
          <w:p w14:paraId="5FA7E6F6" w14:textId="77777777" w:rsidR="00B02242" w:rsidRPr="002B4355" w:rsidRDefault="00B02242" w:rsidP="00B5108F">
            <w:pPr>
              <w:pStyle w:val="TAC"/>
              <w:rPr>
                <w:sz w:val="16"/>
                <w:szCs w:val="18"/>
              </w:rPr>
            </w:pPr>
          </w:p>
        </w:tc>
        <w:tc>
          <w:tcPr>
            <w:tcW w:w="567" w:type="dxa"/>
          </w:tcPr>
          <w:p w14:paraId="47544881" w14:textId="77777777" w:rsidR="00B02242" w:rsidRPr="002B4355" w:rsidRDefault="00B02242" w:rsidP="00B5108F">
            <w:pPr>
              <w:pStyle w:val="TAC"/>
              <w:rPr>
                <w:sz w:val="16"/>
                <w:szCs w:val="18"/>
              </w:rPr>
            </w:pPr>
          </w:p>
        </w:tc>
        <w:tc>
          <w:tcPr>
            <w:tcW w:w="567" w:type="dxa"/>
          </w:tcPr>
          <w:p w14:paraId="076E4E3D" w14:textId="77777777" w:rsidR="00B02242" w:rsidRPr="002B4355" w:rsidRDefault="00B02242" w:rsidP="00B5108F">
            <w:pPr>
              <w:pStyle w:val="TAC"/>
              <w:rPr>
                <w:sz w:val="16"/>
                <w:szCs w:val="18"/>
              </w:rPr>
            </w:pPr>
          </w:p>
        </w:tc>
        <w:tc>
          <w:tcPr>
            <w:tcW w:w="567" w:type="dxa"/>
          </w:tcPr>
          <w:p w14:paraId="2DBC37AD" w14:textId="77777777" w:rsidR="00B02242" w:rsidRPr="002B4355" w:rsidRDefault="00B02242" w:rsidP="00B5108F">
            <w:pPr>
              <w:pStyle w:val="TAC"/>
              <w:rPr>
                <w:sz w:val="16"/>
                <w:szCs w:val="18"/>
              </w:rPr>
            </w:pPr>
          </w:p>
        </w:tc>
        <w:tc>
          <w:tcPr>
            <w:tcW w:w="567" w:type="dxa"/>
          </w:tcPr>
          <w:p w14:paraId="28B0C68F" w14:textId="77777777" w:rsidR="00B02242" w:rsidRPr="002B4355" w:rsidRDefault="00B02242" w:rsidP="00B5108F">
            <w:pPr>
              <w:pStyle w:val="TAC"/>
              <w:rPr>
                <w:sz w:val="16"/>
                <w:szCs w:val="18"/>
              </w:rPr>
            </w:pPr>
          </w:p>
        </w:tc>
        <w:tc>
          <w:tcPr>
            <w:tcW w:w="567" w:type="dxa"/>
          </w:tcPr>
          <w:p w14:paraId="20BE2635" w14:textId="77777777" w:rsidR="00B02242" w:rsidRPr="002B4355" w:rsidRDefault="00B02242" w:rsidP="00B5108F">
            <w:pPr>
              <w:pStyle w:val="TAC"/>
              <w:rPr>
                <w:sz w:val="16"/>
                <w:szCs w:val="18"/>
              </w:rPr>
            </w:pPr>
          </w:p>
        </w:tc>
        <w:tc>
          <w:tcPr>
            <w:tcW w:w="567" w:type="dxa"/>
          </w:tcPr>
          <w:p w14:paraId="39CC72F5" w14:textId="77777777" w:rsidR="00B02242" w:rsidRPr="002B4355" w:rsidRDefault="00B02242" w:rsidP="00B5108F">
            <w:pPr>
              <w:pStyle w:val="TAC"/>
              <w:rPr>
                <w:sz w:val="16"/>
                <w:szCs w:val="18"/>
              </w:rPr>
            </w:pPr>
          </w:p>
        </w:tc>
        <w:tc>
          <w:tcPr>
            <w:tcW w:w="567" w:type="dxa"/>
          </w:tcPr>
          <w:p w14:paraId="7362E137" w14:textId="77777777" w:rsidR="00B02242" w:rsidRPr="002B4355" w:rsidRDefault="00B02242" w:rsidP="00B5108F">
            <w:pPr>
              <w:pStyle w:val="TAC"/>
              <w:rPr>
                <w:sz w:val="16"/>
                <w:szCs w:val="18"/>
              </w:rPr>
            </w:pPr>
          </w:p>
        </w:tc>
      </w:tr>
      <w:tr w:rsidR="00B02242" w:rsidRPr="002B4355" w14:paraId="1CE73EEE" w14:textId="77777777" w:rsidTr="00EA5BD0">
        <w:trPr>
          <w:cantSplit/>
          <w:jc w:val="center"/>
        </w:trPr>
        <w:tc>
          <w:tcPr>
            <w:tcW w:w="964" w:type="dxa"/>
          </w:tcPr>
          <w:p w14:paraId="7368CBDE" w14:textId="0BE1233F" w:rsidR="00B02242" w:rsidRDefault="00B02242" w:rsidP="00B5108F">
            <w:pPr>
              <w:pStyle w:val="TAH"/>
              <w:rPr>
                <w:sz w:val="16"/>
                <w:szCs w:val="18"/>
              </w:rPr>
            </w:pPr>
            <w:r>
              <w:rPr>
                <w:sz w:val="16"/>
                <w:szCs w:val="18"/>
              </w:rPr>
              <w:t>#24</w:t>
            </w:r>
          </w:p>
        </w:tc>
        <w:tc>
          <w:tcPr>
            <w:tcW w:w="567" w:type="dxa"/>
          </w:tcPr>
          <w:p w14:paraId="1661E881" w14:textId="77777777" w:rsidR="00B02242" w:rsidRPr="002B4355" w:rsidRDefault="00B02242" w:rsidP="00B5108F">
            <w:pPr>
              <w:pStyle w:val="TAC"/>
              <w:rPr>
                <w:sz w:val="16"/>
                <w:szCs w:val="18"/>
              </w:rPr>
            </w:pPr>
          </w:p>
        </w:tc>
        <w:tc>
          <w:tcPr>
            <w:tcW w:w="567" w:type="dxa"/>
          </w:tcPr>
          <w:p w14:paraId="45216339" w14:textId="77777777" w:rsidR="00B02242" w:rsidRPr="002B4355" w:rsidRDefault="00B02242" w:rsidP="00B5108F">
            <w:pPr>
              <w:pStyle w:val="TAC"/>
              <w:rPr>
                <w:sz w:val="16"/>
                <w:szCs w:val="18"/>
              </w:rPr>
            </w:pPr>
          </w:p>
        </w:tc>
        <w:tc>
          <w:tcPr>
            <w:tcW w:w="567" w:type="dxa"/>
          </w:tcPr>
          <w:p w14:paraId="2CE84AB0" w14:textId="77777777" w:rsidR="00B02242" w:rsidRPr="002B4355" w:rsidRDefault="00B02242" w:rsidP="00B5108F">
            <w:pPr>
              <w:pStyle w:val="TAC"/>
              <w:rPr>
                <w:sz w:val="16"/>
                <w:szCs w:val="18"/>
              </w:rPr>
            </w:pPr>
          </w:p>
        </w:tc>
        <w:tc>
          <w:tcPr>
            <w:tcW w:w="567" w:type="dxa"/>
          </w:tcPr>
          <w:p w14:paraId="668618A1" w14:textId="77777777" w:rsidR="00B02242" w:rsidRPr="002B4355" w:rsidRDefault="00B02242" w:rsidP="00B5108F">
            <w:pPr>
              <w:pStyle w:val="TAC"/>
              <w:rPr>
                <w:sz w:val="16"/>
                <w:szCs w:val="18"/>
              </w:rPr>
            </w:pPr>
          </w:p>
        </w:tc>
        <w:tc>
          <w:tcPr>
            <w:tcW w:w="567" w:type="dxa"/>
          </w:tcPr>
          <w:p w14:paraId="416BB866" w14:textId="77777777" w:rsidR="00B02242" w:rsidRPr="002B4355" w:rsidRDefault="00B02242" w:rsidP="00B5108F">
            <w:pPr>
              <w:pStyle w:val="TAC"/>
              <w:rPr>
                <w:sz w:val="16"/>
                <w:szCs w:val="18"/>
              </w:rPr>
            </w:pPr>
          </w:p>
        </w:tc>
        <w:tc>
          <w:tcPr>
            <w:tcW w:w="567" w:type="dxa"/>
          </w:tcPr>
          <w:p w14:paraId="5C8DE7B6" w14:textId="77777777" w:rsidR="00B02242" w:rsidRPr="002B4355" w:rsidRDefault="00B02242" w:rsidP="00B5108F">
            <w:pPr>
              <w:pStyle w:val="TAC"/>
              <w:rPr>
                <w:sz w:val="16"/>
                <w:szCs w:val="18"/>
              </w:rPr>
            </w:pPr>
          </w:p>
        </w:tc>
        <w:tc>
          <w:tcPr>
            <w:tcW w:w="567" w:type="dxa"/>
          </w:tcPr>
          <w:p w14:paraId="4AFF15F8" w14:textId="77777777" w:rsidR="00B02242" w:rsidRPr="002B4355" w:rsidRDefault="00B02242" w:rsidP="00B5108F">
            <w:pPr>
              <w:pStyle w:val="TAC"/>
              <w:rPr>
                <w:sz w:val="16"/>
                <w:szCs w:val="18"/>
              </w:rPr>
            </w:pPr>
          </w:p>
        </w:tc>
        <w:tc>
          <w:tcPr>
            <w:tcW w:w="567" w:type="dxa"/>
          </w:tcPr>
          <w:p w14:paraId="36FAB7AA" w14:textId="77777777" w:rsidR="00B02242" w:rsidRPr="002B4355" w:rsidRDefault="00B02242" w:rsidP="00B5108F">
            <w:pPr>
              <w:pStyle w:val="TAC"/>
              <w:rPr>
                <w:sz w:val="16"/>
                <w:szCs w:val="18"/>
              </w:rPr>
            </w:pPr>
          </w:p>
        </w:tc>
        <w:tc>
          <w:tcPr>
            <w:tcW w:w="567" w:type="dxa"/>
          </w:tcPr>
          <w:p w14:paraId="4B64D62A" w14:textId="77777777" w:rsidR="00B02242" w:rsidRPr="002B4355" w:rsidRDefault="00B02242" w:rsidP="00B5108F">
            <w:pPr>
              <w:pStyle w:val="TAC"/>
              <w:rPr>
                <w:sz w:val="16"/>
                <w:szCs w:val="18"/>
              </w:rPr>
            </w:pPr>
          </w:p>
        </w:tc>
        <w:tc>
          <w:tcPr>
            <w:tcW w:w="567" w:type="dxa"/>
          </w:tcPr>
          <w:p w14:paraId="7678E830" w14:textId="77777777" w:rsidR="00B02242" w:rsidRPr="002B4355" w:rsidRDefault="00B02242" w:rsidP="00B5108F">
            <w:pPr>
              <w:pStyle w:val="TAC"/>
              <w:rPr>
                <w:sz w:val="16"/>
                <w:szCs w:val="18"/>
              </w:rPr>
            </w:pPr>
          </w:p>
        </w:tc>
        <w:tc>
          <w:tcPr>
            <w:tcW w:w="567" w:type="dxa"/>
          </w:tcPr>
          <w:p w14:paraId="17707EF6" w14:textId="77777777" w:rsidR="00B02242" w:rsidRPr="002B4355" w:rsidRDefault="00B02242" w:rsidP="00B5108F">
            <w:pPr>
              <w:pStyle w:val="TAC"/>
              <w:rPr>
                <w:sz w:val="16"/>
                <w:szCs w:val="18"/>
              </w:rPr>
            </w:pPr>
          </w:p>
        </w:tc>
        <w:tc>
          <w:tcPr>
            <w:tcW w:w="567" w:type="dxa"/>
          </w:tcPr>
          <w:p w14:paraId="51C37138" w14:textId="23EDF4CC" w:rsidR="00B02242" w:rsidRPr="002B4355" w:rsidRDefault="006430B1" w:rsidP="00B5108F">
            <w:pPr>
              <w:pStyle w:val="TAC"/>
              <w:rPr>
                <w:sz w:val="16"/>
                <w:szCs w:val="18"/>
              </w:rPr>
            </w:pPr>
            <w:r>
              <w:rPr>
                <w:sz w:val="16"/>
                <w:szCs w:val="18"/>
              </w:rPr>
              <w:t>X</w:t>
            </w:r>
          </w:p>
        </w:tc>
        <w:tc>
          <w:tcPr>
            <w:tcW w:w="567" w:type="dxa"/>
          </w:tcPr>
          <w:p w14:paraId="51DB409E" w14:textId="77777777" w:rsidR="00B02242" w:rsidRPr="002B4355" w:rsidRDefault="00B02242" w:rsidP="00B5108F">
            <w:pPr>
              <w:pStyle w:val="TAC"/>
              <w:rPr>
                <w:sz w:val="16"/>
                <w:szCs w:val="18"/>
              </w:rPr>
            </w:pPr>
          </w:p>
        </w:tc>
        <w:tc>
          <w:tcPr>
            <w:tcW w:w="567" w:type="dxa"/>
          </w:tcPr>
          <w:p w14:paraId="634ACDFB" w14:textId="77777777" w:rsidR="00B02242" w:rsidRPr="002B4355" w:rsidRDefault="00B02242" w:rsidP="00B5108F">
            <w:pPr>
              <w:pStyle w:val="TAC"/>
              <w:rPr>
                <w:sz w:val="16"/>
                <w:szCs w:val="18"/>
              </w:rPr>
            </w:pPr>
          </w:p>
        </w:tc>
        <w:tc>
          <w:tcPr>
            <w:tcW w:w="567" w:type="dxa"/>
          </w:tcPr>
          <w:p w14:paraId="47CCF531" w14:textId="77777777" w:rsidR="00B02242" w:rsidRPr="002B4355" w:rsidRDefault="00B02242" w:rsidP="00B5108F">
            <w:pPr>
              <w:pStyle w:val="TAC"/>
              <w:rPr>
                <w:sz w:val="16"/>
                <w:szCs w:val="18"/>
              </w:rPr>
            </w:pPr>
          </w:p>
        </w:tc>
      </w:tr>
      <w:tr w:rsidR="00B02242" w:rsidRPr="002B4355" w14:paraId="7918A019" w14:textId="77777777" w:rsidTr="00EA5BD0">
        <w:trPr>
          <w:cantSplit/>
          <w:jc w:val="center"/>
        </w:trPr>
        <w:tc>
          <w:tcPr>
            <w:tcW w:w="964" w:type="dxa"/>
          </w:tcPr>
          <w:p w14:paraId="0CEE8900" w14:textId="7E75EC41" w:rsidR="00B02242" w:rsidRDefault="00B02242" w:rsidP="00B5108F">
            <w:pPr>
              <w:pStyle w:val="TAH"/>
              <w:rPr>
                <w:sz w:val="16"/>
                <w:szCs w:val="18"/>
              </w:rPr>
            </w:pPr>
            <w:r>
              <w:rPr>
                <w:sz w:val="16"/>
                <w:szCs w:val="18"/>
              </w:rPr>
              <w:t>#25</w:t>
            </w:r>
          </w:p>
        </w:tc>
        <w:tc>
          <w:tcPr>
            <w:tcW w:w="567" w:type="dxa"/>
          </w:tcPr>
          <w:p w14:paraId="360A7EFF" w14:textId="77777777" w:rsidR="00B02242" w:rsidRPr="002B4355" w:rsidRDefault="00B02242" w:rsidP="00B5108F">
            <w:pPr>
              <w:pStyle w:val="TAC"/>
              <w:rPr>
                <w:sz w:val="16"/>
                <w:szCs w:val="18"/>
              </w:rPr>
            </w:pPr>
          </w:p>
        </w:tc>
        <w:tc>
          <w:tcPr>
            <w:tcW w:w="567" w:type="dxa"/>
          </w:tcPr>
          <w:p w14:paraId="4BB6C6BE" w14:textId="77777777" w:rsidR="00B02242" w:rsidRPr="002B4355" w:rsidRDefault="00B02242" w:rsidP="00B5108F">
            <w:pPr>
              <w:pStyle w:val="TAC"/>
              <w:rPr>
                <w:sz w:val="16"/>
                <w:szCs w:val="18"/>
              </w:rPr>
            </w:pPr>
          </w:p>
        </w:tc>
        <w:tc>
          <w:tcPr>
            <w:tcW w:w="567" w:type="dxa"/>
          </w:tcPr>
          <w:p w14:paraId="3DF33327" w14:textId="77777777" w:rsidR="00B02242" w:rsidRPr="002B4355" w:rsidRDefault="00B02242" w:rsidP="00B5108F">
            <w:pPr>
              <w:pStyle w:val="TAC"/>
              <w:rPr>
                <w:sz w:val="16"/>
                <w:szCs w:val="18"/>
              </w:rPr>
            </w:pPr>
          </w:p>
        </w:tc>
        <w:tc>
          <w:tcPr>
            <w:tcW w:w="567" w:type="dxa"/>
          </w:tcPr>
          <w:p w14:paraId="35FE27A0" w14:textId="77777777" w:rsidR="00B02242" w:rsidRPr="002B4355" w:rsidRDefault="00B02242" w:rsidP="00B5108F">
            <w:pPr>
              <w:pStyle w:val="TAC"/>
              <w:rPr>
                <w:sz w:val="16"/>
                <w:szCs w:val="18"/>
              </w:rPr>
            </w:pPr>
          </w:p>
        </w:tc>
        <w:tc>
          <w:tcPr>
            <w:tcW w:w="567" w:type="dxa"/>
          </w:tcPr>
          <w:p w14:paraId="7242F166" w14:textId="77777777" w:rsidR="00B02242" w:rsidRPr="002B4355" w:rsidRDefault="00B02242" w:rsidP="00B5108F">
            <w:pPr>
              <w:pStyle w:val="TAC"/>
              <w:rPr>
                <w:sz w:val="16"/>
                <w:szCs w:val="18"/>
              </w:rPr>
            </w:pPr>
          </w:p>
        </w:tc>
        <w:tc>
          <w:tcPr>
            <w:tcW w:w="567" w:type="dxa"/>
          </w:tcPr>
          <w:p w14:paraId="0D33D2D0" w14:textId="77777777" w:rsidR="00B02242" w:rsidRPr="002B4355" w:rsidRDefault="00B02242" w:rsidP="00B5108F">
            <w:pPr>
              <w:pStyle w:val="TAC"/>
              <w:rPr>
                <w:sz w:val="16"/>
                <w:szCs w:val="18"/>
              </w:rPr>
            </w:pPr>
          </w:p>
        </w:tc>
        <w:tc>
          <w:tcPr>
            <w:tcW w:w="567" w:type="dxa"/>
          </w:tcPr>
          <w:p w14:paraId="182B39AD" w14:textId="77777777" w:rsidR="00B02242" w:rsidRPr="002B4355" w:rsidRDefault="00B02242" w:rsidP="00B5108F">
            <w:pPr>
              <w:pStyle w:val="TAC"/>
              <w:rPr>
                <w:sz w:val="16"/>
                <w:szCs w:val="18"/>
              </w:rPr>
            </w:pPr>
          </w:p>
        </w:tc>
        <w:tc>
          <w:tcPr>
            <w:tcW w:w="567" w:type="dxa"/>
          </w:tcPr>
          <w:p w14:paraId="4D505998" w14:textId="77777777" w:rsidR="00B02242" w:rsidRPr="002B4355" w:rsidRDefault="00B02242" w:rsidP="00B5108F">
            <w:pPr>
              <w:pStyle w:val="TAC"/>
              <w:rPr>
                <w:sz w:val="16"/>
                <w:szCs w:val="18"/>
              </w:rPr>
            </w:pPr>
          </w:p>
        </w:tc>
        <w:tc>
          <w:tcPr>
            <w:tcW w:w="567" w:type="dxa"/>
          </w:tcPr>
          <w:p w14:paraId="1E89FB74" w14:textId="77777777" w:rsidR="00B02242" w:rsidRPr="002B4355" w:rsidRDefault="00B02242" w:rsidP="00B5108F">
            <w:pPr>
              <w:pStyle w:val="TAC"/>
              <w:rPr>
                <w:sz w:val="16"/>
                <w:szCs w:val="18"/>
              </w:rPr>
            </w:pPr>
          </w:p>
        </w:tc>
        <w:tc>
          <w:tcPr>
            <w:tcW w:w="567" w:type="dxa"/>
          </w:tcPr>
          <w:p w14:paraId="2E8065D0" w14:textId="77777777" w:rsidR="00B02242" w:rsidRPr="002B4355" w:rsidRDefault="00B02242" w:rsidP="00B5108F">
            <w:pPr>
              <w:pStyle w:val="TAC"/>
              <w:rPr>
                <w:sz w:val="16"/>
                <w:szCs w:val="18"/>
              </w:rPr>
            </w:pPr>
          </w:p>
        </w:tc>
        <w:tc>
          <w:tcPr>
            <w:tcW w:w="567" w:type="dxa"/>
          </w:tcPr>
          <w:p w14:paraId="0ECE99C8" w14:textId="77777777" w:rsidR="00B02242" w:rsidRPr="002B4355" w:rsidRDefault="00B02242" w:rsidP="00B5108F">
            <w:pPr>
              <w:pStyle w:val="TAC"/>
              <w:rPr>
                <w:sz w:val="16"/>
                <w:szCs w:val="18"/>
              </w:rPr>
            </w:pPr>
          </w:p>
        </w:tc>
        <w:tc>
          <w:tcPr>
            <w:tcW w:w="567" w:type="dxa"/>
          </w:tcPr>
          <w:p w14:paraId="26EE507F" w14:textId="50895818" w:rsidR="00B02242" w:rsidRPr="002B4355" w:rsidRDefault="006430B1" w:rsidP="00B5108F">
            <w:pPr>
              <w:pStyle w:val="TAC"/>
              <w:rPr>
                <w:sz w:val="16"/>
                <w:szCs w:val="18"/>
              </w:rPr>
            </w:pPr>
            <w:r>
              <w:rPr>
                <w:sz w:val="16"/>
                <w:szCs w:val="18"/>
              </w:rPr>
              <w:t>X</w:t>
            </w:r>
          </w:p>
        </w:tc>
        <w:tc>
          <w:tcPr>
            <w:tcW w:w="567" w:type="dxa"/>
          </w:tcPr>
          <w:p w14:paraId="1F92CC84" w14:textId="77777777" w:rsidR="00B02242" w:rsidRPr="002B4355" w:rsidRDefault="00B02242" w:rsidP="00B5108F">
            <w:pPr>
              <w:pStyle w:val="TAC"/>
              <w:rPr>
                <w:sz w:val="16"/>
                <w:szCs w:val="18"/>
              </w:rPr>
            </w:pPr>
          </w:p>
        </w:tc>
        <w:tc>
          <w:tcPr>
            <w:tcW w:w="567" w:type="dxa"/>
          </w:tcPr>
          <w:p w14:paraId="5DBC9627" w14:textId="77777777" w:rsidR="00B02242" w:rsidRPr="002B4355" w:rsidRDefault="00B02242" w:rsidP="00B5108F">
            <w:pPr>
              <w:pStyle w:val="TAC"/>
              <w:rPr>
                <w:sz w:val="16"/>
                <w:szCs w:val="18"/>
              </w:rPr>
            </w:pPr>
          </w:p>
        </w:tc>
        <w:tc>
          <w:tcPr>
            <w:tcW w:w="567" w:type="dxa"/>
          </w:tcPr>
          <w:p w14:paraId="26D94AD5" w14:textId="77777777" w:rsidR="00B02242" w:rsidRPr="002B4355" w:rsidRDefault="00B02242" w:rsidP="00B5108F">
            <w:pPr>
              <w:pStyle w:val="TAC"/>
              <w:rPr>
                <w:sz w:val="16"/>
                <w:szCs w:val="18"/>
              </w:rPr>
            </w:pPr>
          </w:p>
        </w:tc>
      </w:tr>
      <w:tr w:rsidR="002549FC" w:rsidRPr="002B4355" w14:paraId="61C9352F" w14:textId="77777777" w:rsidTr="00EA5BD0">
        <w:trPr>
          <w:cantSplit/>
          <w:jc w:val="center"/>
        </w:trPr>
        <w:tc>
          <w:tcPr>
            <w:tcW w:w="964" w:type="dxa"/>
          </w:tcPr>
          <w:p w14:paraId="70E50292" w14:textId="18131078" w:rsidR="002549FC" w:rsidRDefault="002549FC" w:rsidP="00B5108F">
            <w:pPr>
              <w:pStyle w:val="TAH"/>
              <w:rPr>
                <w:sz w:val="16"/>
                <w:szCs w:val="18"/>
              </w:rPr>
            </w:pPr>
            <w:r>
              <w:rPr>
                <w:sz w:val="16"/>
                <w:szCs w:val="18"/>
              </w:rPr>
              <w:t>#</w:t>
            </w:r>
            <w:r w:rsidR="00C1368A">
              <w:rPr>
                <w:sz w:val="16"/>
                <w:szCs w:val="18"/>
              </w:rPr>
              <w:t>26</w:t>
            </w:r>
          </w:p>
        </w:tc>
        <w:tc>
          <w:tcPr>
            <w:tcW w:w="567" w:type="dxa"/>
          </w:tcPr>
          <w:p w14:paraId="1CA0921A" w14:textId="77777777" w:rsidR="002549FC" w:rsidRPr="002B4355" w:rsidRDefault="002549FC" w:rsidP="00B5108F">
            <w:pPr>
              <w:pStyle w:val="TAC"/>
              <w:rPr>
                <w:sz w:val="16"/>
                <w:szCs w:val="18"/>
              </w:rPr>
            </w:pPr>
          </w:p>
        </w:tc>
        <w:tc>
          <w:tcPr>
            <w:tcW w:w="567" w:type="dxa"/>
          </w:tcPr>
          <w:p w14:paraId="5711BB0C" w14:textId="77777777" w:rsidR="002549FC" w:rsidRPr="002B4355" w:rsidRDefault="002549FC" w:rsidP="00B5108F">
            <w:pPr>
              <w:pStyle w:val="TAC"/>
              <w:rPr>
                <w:sz w:val="16"/>
                <w:szCs w:val="18"/>
              </w:rPr>
            </w:pPr>
          </w:p>
        </w:tc>
        <w:tc>
          <w:tcPr>
            <w:tcW w:w="567" w:type="dxa"/>
          </w:tcPr>
          <w:p w14:paraId="5E419FC3" w14:textId="77777777" w:rsidR="002549FC" w:rsidRPr="002B4355" w:rsidRDefault="002549FC" w:rsidP="00B5108F">
            <w:pPr>
              <w:pStyle w:val="TAC"/>
              <w:rPr>
                <w:sz w:val="16"/>
                <w:szCs w:val="18"/>
              </w:rPr>
            </w:pPr>
          </w:p>
        </w:tc>
        <w:tc>
          <w:tcPr>
            <w:tcW w:w="567" w:type="dxa"/>
          </w:tcPr>
          <w:p w14:paraId="169AE4F8" w14:textId="77777777" w:rsidR="002549FC" w:rsidRPr="002B4355" w:rsidRDefault="002549FC" w:rsidP="00B5108F">
            <w:pPr>
              <w:pStyle w:val="TAC"/>
              <w:rPr>
                <w:sz w:val="16"/>
                <w:szCs w:val="18"/>
              </w:rPr>
            </w:pPr>
          </w:p>
        </w:tc>
        <w:tc>
          <w:tcPr>
            <w:tcW w:w="567" w:type="dxa"/>
          </w:tcPr>
          <w:p w14:paraId="4F4EAB80" w14:textId="77777777" w:rsidR="002549FC" w:rsidRPr="002B4355" w:rsidRDefault="002549FC" w:rsidP="00B5108F">
            <w:pPr>
              <w:pStyle w:val="TAC"/>
              <w:rPr>
                <w:sz w:val="16"/>
                <w:szCs w:val="18"/>
              </w:rPr>
            </w:pPr>
          </w:p>
        </w:tc>
        <w:tc>
          <w:tcPr>
            <w:tcW w:w="567" w:type="dxa"/>
          </w:tcPr>
          <w:p w14:paraId="18162A30" w14:textId="77777777" w:rsidR="002549FC" w:rsidRPr="002B4355" w:rsidRDefault="002549FC" w:rsidP="00B5108F">
            <w:pPr>
              <w:pStyle w:val="TAC"/>
              <w:rPr>
                <w:sz w:val="16"/>
                <w:szCs w:val="18"/>
              </w:rPr>
            </w:pPr>
          </w:p>
        </w:tc>
        <w:tc>
          <w:tcPr>
            <w:tcW w:w="567" w:type="dxa"/>
          </w:tcPr>
          <w:p w14:paraId="255D415D" w14:textId="77777777" w:rsidR="002549FC" w:rsidRPr="002B4355" w:rsidRDefault="002549FC" w:rsidP="00B5108F">
            <w:pPr>
              <w:pStyle w:val="TAC"/>
              <w:rPr>
                <w:sz w:val="16"/>
                <w:szCs w:val="18"/>
              </w:rPr>
            </w:pPr>
          </w:p>
        </w:tc>
        <w:tc>
          <w:tcPr>
            <w:tcW w:w="567" w:type="dxa"/>
          </w:tcPr>
          <w:p w14:paraId="05A16308" w14:textId="77777777" w:rsidR="002549FC" w:rsidRPr="002B4355" w:rsidRDefault="002549FC" w:rsidP="00B5108F">
            <w:pPr>
              <w:pStyle w:val="TAC"/>
              <w:rPr>
                <w:sz w:val="16"/>
                <w:szCs w:val="18"/>
              </w:rPr>
            </w:pPr>
          </w:p>
        </w:tc>
        <w:tc>
          <w:tcPr>
            <w:tcW w:w="567" w:type="dxa"/>
          </w:tcPr>
          <w:p w14:paraId="1B60E002" w14:textId="77777777" w:rsidR="002549FC" w:rsidRPr="002B4355" w:rsidRDefault="002549FC" w:rsidP="00B5108F">
            <w:pPr>
              <w:pStyle w:val="TAC"/>
              <w:rPr>
                <w:sz w:val="16"/>
                <w:szCs w:val="18"/>
              </w:rPr>
            </w:pPr>
          </w:p>
        </w:tc>
        <w:tc>
          <w:tcPr>
            <w:tcW w:w="567" w:type="dxa"/>
          </w:tcPr>
          <w:p w14:paraId="6E7E65BF" w14:textId="77777777" w:rsidR="002549FC" w:rsidRPr="002B4355" w:rsidRDefault="002549FC" w:rsidP="00B5108F">
            <w:pPr>
              <w:pStyle w:val="TAC"/>
              <w:rPr>
                <w:sz w:val="16"/>
                <w:szCs w:val="18"/>
              </w:rPr>
            </w:pPr>
          </w:p>
        </w:tc>
        <w:tc>
          <w:tcPr>
            <w:tcW w:w="567" w:type="dxa"/>
          </w:tcPr>
          <w:p w14:paraId="021232FF" w14:textId="77777777" w:rsidR="002549FC" w:rsidRPr="002B4355" w:rsidRDefault="002549FC" w:rsidP="00B5108F">
            <w:pPr>
              <w:pStyle w:val="TAC"/>
              <w:rPr>
                <w:sz w:val="16"/>
                <w:szCs w:val="18"/>
              </w:rPr>
            </w:pPr>
          </w:p>
        </w:tc>
        <w:tc>
          <w:tcPr>
            <w:tcW w:w="567" w:type="dxa"/>
          </w:tcPr>
          <w:p w14:paraId="0F3B159D" w14:textId="19C81E1E" w:rsidR="002549FC" w:rsidRPr="002B4355" w:rsidRDefault="00AA54EA" w:rsidP="00B5108F">
            <w:pPr>
              <w:pStyle w:val="TAC"/>
              <w:rPr>
                <w:sz w:val="16"/>
                <w:szCs w:val="18"/>
              </w:rPr>
            </w:pPr>
            <w:r>
              <w:rPr>
                <w:sz w:val="16"/>
                <w:szCs w:val="18"/>
              </w:rPr>
              <w:t>X</w:t>
            </w:r>
          </w:p>
        </w:tc>
        <w:tc>
          <w:tcPr>
            <w:tcW w:w="567" w:type="dxa"/>
          </w:tcPr>
          <w:p w14:paraId="68B8EB9F" w14:textId="77777777" w:rsidR="002549FC" w:rsidRPr="002B4355" w:rsidRDefault="002549FC" w:rsidP="00B5108F">
            <w:pPr>
              <w:pStyle w:val="TAC"/>
              <w:rPr>
                <w:sz w:val="16"/>
                <w:szCs w:val="18"/>
              </w:rPr>
            </w:pPr>
          </w:p>
        </w:tc>
        <w:tc>
          <w:tcPr>
            <w:tcW w:w="567" w:type="dxa"/>
          </w:tcPr>
          <w:p w14:paraId="19341D76" w14:textId="77777777" w:rsidR="002549FC" w:rsidRPr="002B4355" w:rsidRDefault="002549FC" w:rsidP="00B5108F">
            <w:pPr>
              <w:pStyle w:val="TAC"/>
              <w:rPr>
                <w:sz w:val="16"/>
                <w:szCs w:val="18"/>
              </w:rPr>
            </w:pPr>
          </w:p>
        </w:tc>
        <w:tc>
          <w:tcPr>
            <w:tcW w:w="567" w:type="dxa"/>
          </w:tcPr>
          <w:p w14:paraId="7F5B0484" w14:textId="77777777" w:rsidR="002549FC" w:rsidRPr="002B4355" w:rsidRDefault="002549FC" w:rsidP="00B5108F">
            <w:pPr>
              <w:pStyle w:val="TAC"/>
              <w:rPr>
                <w:sz w:val="16"/>
                <w:szCs w:val="18"/>
              </w:rPr>
            </w:pPr>
          </w:p>
        </w:tc>
      </w:tr>
      <w:tr w:rsidR="002549FC" w:rsidRPr="002B4355" w14:paraId="74D439EF" w14:textId="77777777" w:rsidTr="00EA5BD0">
        <w:trPr>
          <w:cantSplit/>
          <w:jc w:val="center"/>
        </w:trPr>
        <w:tc>
          <w:tcPr>
            <w:tcW w:w="964" w:type="dxa"/>
          </w:tcPr>
          <w:p w14:paraId="01FDA230" w14:textId="7A5662C2" w:rsidR="002549FC" w:rsidRDefault="002549FC" w:rsidP="00B5108F">
            <w:pPr>
              <w:pStyle w:val="TAH"/>
              <w:rPr>
                <w:sz w:val="16"/>
                <w:szCs w:val="18"/>
              </w:rPr>
            </w:pPr>
            <w:r>
              <w:rPr>
                <w:sz w:val="16"/>
                <w:szCs w:val="18"/>
              </w:rPr>
              <w:t>#2</w:t>
            </w:r>
            <w:r w:rsidR="001B156A">
              <w:rPr>
                <w:sz w:val="16"/>
                <w:szCs w:val="18"/>
              </w:rPr>
              <w:t>7</w:t>
            </w:r>
          </w:p>
        </w:tc>
        <w:tc>
          <w:tcPr>
            <w:tcW w:w="567" w:type="dxa"/>
          </w:tcPr>
          <w:p w14:paraId="7A43B984" w14:textId="77777777" w:rsidR="002549FC" w:rsidRPr="002B4355" w:rsidRDefault="002549FC" w:rsidP="00B5108F">
            <w:pPr>
              <w:pStyle w:val="TAC"/>
              <w:rPr>
                <w:sz w:val="16"/>
                <w:szCs w:val="18"/>
              </w:rPr>
            </w:pPr>
          </w:p>
        </w:tc>
        <w:tc>
          <w:tcPr>
            <w:tcW w:w="567" w:type="dxa"/>
          </w:tcPr>
          <w:p w14:paraId="1330F1FF" w14:textId="77777777" w:rsidR="002549FC" w:rsidRPr="002B4355" w:rsidRDefault="002549FC" w:rsidP="00B5108F">
            <w:pPr>
              <w:pStyle w:val="TAC"/>
              <w:rPr>
                <w:sz w:val="16"/>
                <w:szCs w:val="18"/>
              </w:rPr>
            </w:pPr>
          </w:p>
        </w:tc>
        <w:tc>
          <w:tcPr>
            <w:tcW w:w="567" w:type="dxa"/>
          </w:tcPr>
          <w:p w14:paraId="57C0838D" w14:textId="77777777" w:rsidR="002549FC" w:rsidRPr="002B4355" w:rsidRDefault="002549FC" w:rsidP="00B5108F">
            <w:pPr>
              <w:pStyle w:val="TAC"/>
              <w:rPr>
                <w:sz w:val="16"/>
                <w:szCs w:val="18"/>
              </w:rPr>
            </w:pPr>
          </w:p>
        </w:tc>
        <w:tc>
          <w:tcPr>
            <w:tcW w:w="567" w:type="dxa"/>
          </w:tcPr>
          <w:p w14:paraId="0F838FBE" w14:textId="2F11A7C8" w:rsidR="002549FC" w:rsidRPr="002B4355" w:rsidRDefault="00AA54EA" w:rsidP="00B5108F">
            <w:pPr>
              <w:pStyle w:val="TAC"/>
              <w:rPr>
                <w:sz w:val="16"/>
                <w:szCs w:val="18"/>
              </w:rPr>
            </w:pPr>
            <w:r>
              <w:rPr>
                <w:sz w:val="16"/>
                <w:szCs w:val="18"/>
              </w:rPr>
              <w:t>X</w:t>
            </w:r>
          </w:p>
        </w:tc>
        <w:tc>
          <w:tcPr>
            <w:tcW w:w="567" w:type="dxa"/>
          </w:tcPr>
          <w:p w14:paraId="452E257E" w14:textId="77777777" w:rsidR="002549FC" w:rsidRPr="002B4355" w:rsidRDefault="002549FC" w:rsidP="00B5108F">
            <w:pPr>
              <w:pStyle w:val="TAC"/>
              <w:rPr>
                <w:sz w:val="16"/>
                <w:szCs w:val="18"/>
              </w:rPr>
            </w:pPr>
          </w:p>
        </w:tc>
        <w:tc>
          <w:tcPr>
            <w:tcW w:w="567" w:type="dxa"/>
          </w:tcPr>
          <w:p w14:paraId="166138D4" w14:textId="77777777" w:rsidR="002549FC" w:rsidRPr="002B4355" w:rsidRDefault="002549FC" w:rsidP="00B5108F">
            <w:pPr>
              <w:pStyle w:val="TAC"/>
              <w:rPr>
                <w:sz w:val="16"/>
                <w:szCs w:val="18"/>
              </w:rPr>
            </w:pPr>
          </w:p>
        </w:tc>
        <w:tc>
          <w:tcPr>
            <w:tcW w:w="567" w:type="dxa"/>
          </w:tcPr>
          <w:p w14:paraId="2ACDDFA1" w14:textId="77777777" w:rsidR="002549FC" w:rsidRPr="002B4355" w:rsidRDefault="002549FC" w:rsidP="00B5108F">
            <w:pPr>
              <w:pStyle w:val="TAC"/>
              <w:rPr>
                <w:sz w:val="16"/>
                <w:szCs w:val="18"/>
              </w:rPr>
            </w:pPr>
          </w:p>
        </w:tc>
        <w:tc>
          <w:tcPr>
            <w:tcW w:w="567" w:type="dxa"/>
          </w:tcPr>
          <w:p w14:paraId="3708E953" w14:textId="77777777" w:rsidR="002549FC" w:rsidRPr="002B4355" w:rsidRDefault="002549FC" w:rsidP="00B5108F">
            <w:pPr>
              <w:pStyle w:val="TAC"/>
              <w:rPr>
                <w:sz w:val="16"/>
                <w:szCs w:val="18"/>
              </w:rPr>
            </w:pPr>
          </w:p>
        </w:tc>
        <w:tc>
          <w:tcPr>
            <w:tcW w:w="567" w:type="dxa"/>
          </w:tcPr>
          <w:p w14:paraId="6BEBD3B7" w14:textId="77777777" w:rsidR="002549FC" w:rsidRPr="002B4355" w:rsidRDefault="002549FC" w:rsidP="00B5108F">
            <w:pPr>
              <w:pStyle w:val="TAC"/>
              <w:rPr>
                <w:sz w:val="16"/>
                <w:szCs w:val="18"/>
              </w:rPr>
            </w:pPr>
          </w:p>
        </w:tc>
        <w:tc>
          <w:tcPr>
            <w:tcW w:w="567" w:type="dxa"/>
          </w:tcPr>
          <w:p w14:paraId="51260705" w14:textId="77777777" w:rsidR="002549FC" w:rsidRPr="002B4355" w:rsidRDefault="002549FC" w:rsidP="00B5108F">
            <w:pPr>
              <w:pStyle w:val="TAC"/>
              <w:rPr>
                <w:sz w:val="16"/>
                <w:szCs w:val="18"/>
              </w:rPr>
            </w:pPr>
          </w:p>
        </w:tc>
        <w:tc>
          <w:tcPr>
            <w:tcW w:w="567" w:type="dxa"/>
          </w:tcPr>
          <w:p w14:paraId="3AE82841" w14:textId="77777777" w:rsidR="002549FC" w:rsidRPr="002B4355" w:rsidRDefault="002549FC" w:rsidP="00B5108F">
            <w:pPr>
              <w:pStyle w:val="TAC"/>
              <w:rPr>
                <w:sz w:val="16"/>
                <w:szCs w:val="18"/>
              </w:rPr>
            </w:pPr>
          </w:p>
        </w:tc>
        <w:tc>
          <w:tcPr>
            <w:tcW w:w="567" w:type="dxa"/>
          </w:tcPr>
          <w:p w14:paraId="775D0C7E" w14:textId="77777777" w:rsidR="002549FC" w:rsidRPr="002B4355" w:rsidRDefault="002549FC" w:rsidP="00B5108F">
            <w:pPr>
              <w:pStyle w:val="TAC"/>
              <w:rPr>
                <w:sz w:val="16"/>
                <w:szCs w:val="18"/>
              </w:rPr>
            </w:pPr>
          </w:p>
        </w:tc>
        <w:tc>
          <w:tcPr>
            <w:tcW w:w="567" w:type="dxa"/>
          </w:tcPr>
          <w:p w14:paraId="47B53788" w14:textId="77777777" w:rsidR="002549FC" w:rsidRPr="002B4355" w:rsidRDefault="002549FC" w:rsidP="00B5108F">
            <w:pPr>
              <w:pStyle w:val="TAC"/>
              <w:rPr>
                <w:sz w:val="16"/>
                <w:szCs w:val="18"/>
              </w:rPr>
            </w:pPr>
          </w:p>
        </w:tc>
        <w:tc>
          <w:tcPr>
            <w:tcW w:w="567" w:type="dxa"/>
          </w:tcPr>
          <w:p w14:paraId="0E203CB1" w14:textId="77777777" w:rsidR="002549FC" w:rsidRPr="002B4355" w:rsidRDefault="002549FC" w:rsidP="00B5108F">
            <w:pPr>
              <w:pStyle w:val="TAC"/>
              <w:rPr>
                <w:sz w:val="16"/>
                <w:szCs w:val="18"/>
              </w:rPr>
            </w:pPr>
          </w:p>
        </w:tc>
        <w:tc>
          <w:tcPr>
            <w:tcW w:w="567" w:type="dxa"/>
          </w:tcPr>
          <w:p w14:paraId="05C51571" w14:textId="77777777" w:rsidR="002549FC" w:rsidRPr="002B4355" w:rsidRDefault="002549FC" w:rsidP="00B5108F">
            <w:pPr>
              <w:pStyle w:val="TAC"/>
              <w:rPr>
                <w:sz w:val="16"/>
                <w:szCs w:val="18"/>
              </w:rPr>
            </w:pPr>
          </w:p>
        </w:tc>
      </w:tr>
      <w:tr w:rsidR="002549FC" w:rsidRPr="002B4355" w14:paraId="2C0B2436" w14:textId="77777777" w:rsidTr="00EA5BD0">
        <w:trPr>
          <w:cantSplit/>
          <w:jc w:val="center"/>
        </w:trPr>
        <w:tc>
          <w:tcPr>
            <w:tcW w:w="964" w:type="dxa"/>
          </w:tcPr>
          <w:p w14:paraId="264EB43D" w14:textId="491C5C3E" w:rsidR="002549FC" w:rsidRDefault="002549FC" w:rsidP="00B5108F">
            <w:pPr>
              <w:pStyle w:val="TAH"/>
              <w:rPr>
                <w:sz w:val="16"/>
                <w:szCs w:val="18"/>
              </w:rPr>
            </w:pPr>
            <w:r>
              <w:rPr>
                <w:sz w:val="16"/>
                <w:szCs w:val="18"/>
              </w:rPr>
              <w:t>#</w:t>
            </w:r>
            <w:r w:rsidR="00D12AF5">
              <w:rPr>
                <w:sz w:val="16"/>
                <w:szCs w:val="18"/>
              </w:rPr>
              <w:t>28</w:t>
            </w:r>
          </w:p>
        </w:tc>
        <w:tc>
          <w:tcPr>
            <w:tcW w:w="567" w:type="dxa"/>
          </w:tcPr>
          <w:p w14:paraId="34654873" w14:textId="77777777" w:rsidR="002549FC" w:rsidRPr="002B4355" w:rsidRDefault="002549FC" w:rsidP="00B5108F">
            <w:pPr>
              <w:pStyle w:val="TAC"/>
              <w:rPr>
                <w:sz w:val="16"/>
                <w:szCs w:val="18"/>
              </w:rPr>
            </w:pPr>
          </w:p>
        </w:tc>
        <w:tc>
          <w:tcPr>
            <w:tcW w:w="567" w:type="dxa"/>
          </w:tcPr>
          <w:p w14:paraId="2C9937C6" w14:textId="77777777" w:rsidR="002549FC" w:rsidRPr="002B4355" w:rsidRDefault="002549FC" w:rsidP="00B5108F">
            <w:pPr>
              <w:pStyle w:val="TAC"/>
              <w:rPr>
                <w:sz w:val="16"/>
                <w:szCs w:val="18"/>
              </w:rPr>
            </w:pPr>
          </w:p>
        </w:tc>
        <w:tc>
          <w:tcPr>
            <w:tcW w:w="567" w:type="dxa"/>
          </w:tcPr>
          <w:p w14:paraId="0CFD7229" w14:textId="77777777" w:rsidR="002549FC" w:rsidRPr="002B4355" w:rsidRDefault="002549FC" w:rsidP="00B5108F">
            <w:pPr>
              <w:pStyle w:val="TAC"/>
              <w:rPr>
                <w:sz w:val="16"/>
                <w:szCs w:val="18"/>
              </w:rPr>
            </w:pPr>
          </w:p>
        </w:tc>
        <w:tc>
          <w:tcPr>
            <w:tcW w:w="567" w:type="dxa"/>
          </w:tcPr>
          <w:p w14:paraId="72115074" w14:textId="77777777" w:rsidR="002549FC" w:rsidRPr="002B4355" w:rsidRDefault="002549FC" w:rsidP="00B5108F">
            <w:pPr>
              <w:pStyle w:val="TAC"/>
              <w:rPr>
                <w:sz w:val="16"/>
                <w:szCs w:val="18"/>
              </w:rPr>
            </w:pPr>
          </w:p>
        </w:tc>
        <w:tc>
          <w:tcPr>
            <w:tcW w:w="567" w:type="dxa"/>
          </w:tcPr>
          <w:p w14:paraId="1D486FDF" w14:textId="77777777" w:rsidR="002549FC" w:rsidRPr="002B4355" w:rsidRDefault="002549FC" w:rsidP="00B5108F">
            <w:pPr>
              <w:pStyle w:val="TAC"/>
              <w:rPr>
                <w:sz w:val="16"/>
                <w:szCs w:val="18"/>
              </w:rPr>
            </w:pPr>
          </w:p>
        </w:tc>
        <w:tc>
          <w:tcPr>
            <w:tcW w:w="567" w:type="dxa"/>
          </w:tcPr>
          <w:p w14:paraId="7EF8900E" w14:textId="77777777" w:rsidR="002549FC" w:rsidRPr="002B4355" w:rsidRDefault="002549FC" w:rsidP="00B5108F">
            <w:pPr>
              <w:pStyle w:val="TAC"/>
              <w:rPr>
                <w:sz w:val="16"/>
                <w:szCs w:val="18"/>
              </w:rPr>
            </w:pPr>
          </w:p>
        </w:tc>
        <w:tc>
          <w:tcPr>
            <w:tcW w:w="567" w:type="dxa"/>
          </w:tcPr>
          <w:p w14:paraId="20BB6552" w14:textId="77777777" w:rsidR="002549FC" w:rsidRPr="002B4355" w:rsidRDefault="002549FC" w:rsidP="00B5108F">
            <w:pPr>
              <w:pStyle w:val="TAC"/>
              <w:rPr>
                <w:sz w:val="16"/>
                <w:szCs w:val="18"/>
              </w:rPr>
            </w:pPr>
          </w:p>
        </w:tc>
        <w:tc>
          <w:tcPr>
            <w:tcW w:w="567" w:type="dxa"/>
          </w:tcPr>
          <w:p w14:paraId="502AB48F" w14:textId="77777777" w:rsidR="002549FC" w:rsidRPr="002B4355" w:rsidRDefault="002549FC" w:rsidP="00B5108F">
            <w:pPr>
              <w:pStyle w:val="TAC"/>
              <w:rPr>
                <w:sz w:val="16"/>
                <w:szCs w:val="18"/>
              </w:rPr>
            </w:pPr>
          </w:p>
        </w:tc>
        <w:tc>
          <w:tcPr>
            <w:tcW w:w="567" w:type="dxa"/>
          </w:tcPr>
          <w:p w14:paraId="115DAD84" w14:textId="77777777" w:rsidR="002549FC" w:rsidRPr="002B4355" w:rsidRDefault="002549FC" w:rsidP="00B5108F">
            <w:pPr>
              <w:pStyle w:val="TAC"/>
              <w:rPr>
                <w:sz w:val="16"/>
                <w:szCs w:val="18"/>
              </w:rPr>
            </w:pPr>
          </w:p>
        </w:tc>
        <w:tc>
          <w:tcPr>
            <w:tcW w:w="567" w:type="dxa"/>
          </w:tcPr>
          <w:p w14:paraId="51D65314" w14:textId="77777777" w:rsidR="002549FC" w:rsidRPr="002B4355" w:rsidRDefault="002549FC" w:rsidP="00B5108F">
            <w:pPr>
              <w:pStyle w:val="TAC"/>
              <w:rPr>
                <w:sz w:val="16"/>
                <w:szCs w:val="18"/>
              </w:rPr>
            </w:pPr>
          </w:p>
        </w:tc>
        <w:tc>
          <w:tcPr>
            <w:tcW w:w="567" w:type="dxa"/>
          </w:tcPr>
          <w:p w14:paraId="263E13F6" w14:textId="77777777" w:rsidR="002549FC" w:rsidRPr="002B4355" w:rsidRDefault="002549FC" w:rsidP="00B5108F">
            <w:pPr>
              <w:pStyle w:val="TAC"/>
              <w:rPr>
                <w:sz w:val="16"/>
                <w:szCs w:val="18"/>
              </w:rPr>
            </w:pPr>
          </w:p>
        </w:tc>
        <w:tc>
          <w:tcPr>
            <w:tcW w:w="567" w:type="dxa"/>
          </w:tcPr>
          <w:p w14:paraId="36909B36" w14:textId="3CF3F13D" w:rsidR="002549FC" w:rsidRPr="002B4355" w:rsidRDefault="00CC3C80" w:rsidP="00B5108F">
            <w:pPr>
              <w:pStyle w:val="TAC"/>
              <w:rPr>
                <w:sz w:val="16"/>
                <w:szCs w:val="18"/>
              </w:rPr>
            </w:pPr>
            <w:r>
              <w:rPr>
                <w:sz w:val="16"/>
                <w:szCs w:val="18"/>
              </w:rPr>
              <w:t>X</w:t>
            </w:r>
          </w:p>
        </w:tc>
        <w:tc>
          <w:tcPr>
            <w:tcW w:w="567" w:type="dxa"/>
          </w:tcPr>
          <w:p w14:paraId="649F2E19" w14:textId="77777777" w:rsidR="002549FC" w:rsidRPr="002B4355" w:rsidRDefault="002549FC" w:rsidP="00B5108F">
            <w:pPr>
              <w:pStyle w:val="TAC"/>
              <w:rPr>
                <w:sz w:val="16"/>
                <w:szCs w:val="18"/>
              </w:rPr>
            </w:pPr>
          </w:p>
        </w:tc>
        <w:tc>
          <w:tcPr>
            <w:tcW w:w="567" w:type="dxa"/>
          </w:tcPr>
          <w:p w14:paraId="49B859DC" w14:textId="77777777" w:rsidR="002549FC" w:rsidRPr="002B4355" w:rsidRDefault="002549FC" w:rsidP="00B5108F">
            <w:pPr>
              <w:pStyle w:val="TAC"/>
              <w:rPr>
                <w:sz w:val="16"/>
                <w:szCs w:val="18"/>
              </w:rPr>
            </w:pPr>
          </w:p>
        </w:tc>
        <w:tc>
          <w:tcPr>
            <w:tcW w:w="567" w:type="dxa"/>
          </w:tcPr>
          <w:p w14:paraId="405C3286" w14:textId="77777777" w:rsidR="002549FC" w:rsidRPr="002B4355" w:rsidRDefault="002549FC" w:rsidP="00B5108F">
            <w:pPr>
              <w:pStyle w:val="TAC"/>
              <w:rPr>
                <w:sz w:val="16"/>
                <w:szCs w:val="18"/>
              </w:rPr>
            </w:pPr>
          </w:p>
        </w:tc>
      </w:tr>
    </w:tbl>
    <w:p w14:paraId="36B94AE7" w14:textId="77777777" w:rsidR="00524FB4" w:rsidRPr="002B4355" w:rsidRDefault="00524FB4" w:rsidP="004A778D">
      <w:pPr>
        <w:pStyle w:val="TF"/>
      </w:pPr>
    </w:p>
    <w:p w14:paraId="2DB5578E" w14:textId="084F960D" w:rsidR="00B10E3C" w:rsidRPr="002B4355" w:rsidRDefault="00B10E3C" w:rsidP="00F94610">
      <w:pPr>
        <w:pStyle w:val="Heading2"/>
      </w:pPr>
      <w:bookmarkStart w:id="224" w:name="startOfAnnexes"/>
      <w:bookmarkStart w:id="225" w:name="_Toc193876279"/>
      <w:bookmarkStart w:id="226" w:name="_Toc193877504"/>
      <w:bookmarkStart w:id="227" w:name="_Toc500949097"/>
      <w:bookmarkStart w:id="228" w:name="_Toc92875660"/>
      <w:bookmarkStart w:id="229" w:name="_Toc93070684"/>
      <w:bookmarkStart w:id="230" w:name="_Toc194063706"/>
      <w:bookmarkEnd w:id="224"/>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225"/>
      <w:bookmarkEnd w:id="226"/>
      <w:bookmarkEnd w:id="230"/>
    </w:p>
    <w:p w14:paraId="20ECB3A9" w14:textId="32B11108" w:rsidR="00B10E3C" w:rsidRPr="002B4355" w:rsidRDefault="00B10E3C" w:rsidP="00F94610">
      <w:pPr>
        <w:pStyle w:val="Heading3"/>
      </w:pPr>
      <w:bookmarkStart w:id="231" w:name="_Toc193876280"/>
      <w:bookmarkStart w:id="232" w:name="_Toc193877505"/>
      <w:bookmarkStart w:id="233" w:name="_Toc194063707"/>
      <w:r w:rsidRPr="002B4355">
        <w:t>6.</w:t>
      </w:r>
      <w:r w:rsidR="008D1CEF" w:rsidRPr="002B4355">
        <w:t>1</w:t>
      </w:r>
      <w:r w:rsidRPr="002B4355">
        <w:t>.1</w:t>
      </w:r>
      <w:r w:rsidRPr="002B4355">
        <w:tab/>
        <w:t>Key Issue mapping</w:t>
      </w:r>
      <w:bookmarkEnd w:id="231"/>
      <w:bookmarkEnd w:id="232"/>
      <w:bookmarkEnd w:id="233"/>
    </w:p>
    <w:p w14:paraId="33B52267" w14:textId="463C2788" w:rsidR="00B10E3C" w:rsidRPr="00E37E26" w:rsidRDefault="004576B7" w:rsidP="00551673">
      <w:r w:rsidRPr="00E37E26">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234" w:name="_Toc193876281"/>
      <w:bookmarkStart w:id="235" w:name="_Toc193877506"/>
      <w:bookmarkStart w:id="236" w:name="_Toc194063708"/>
      <w:r w:rsidRPr="002B4355">
        <w:t>6.</w:t>
      </w:r>
      <w:r w:rsidR="008D1CEF" w:rsidRPr="002B4355">
        <w:t>1</w:t>
      </w:r>
      <w:r w:rsidRPr="002B4355">
        <w:t>.2</w:t>
      </w:r>
      <w:r w:rsidRPr="002B4355">
        <w:tab/>
        <w:t>Description</w:t>
      </w:r>
      <w:bookmarkEnd w:id="234"/>
      <w:bookmarkEnd w:id="235"/>
      <w:bookmarkEnd w:id="236"/>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45C756B6" w:rsidR="008272D9" w:rsidRPr="002B4355" w:rsidRDefault="008272D9" w:rsidP="008272D9">
      <w:r w:rsidRPr="002B4355">
        <w:t xml:space="preserve">The figure below shows an example where the left picture is divided into 12x6 tiles and the right picture into 8x4. The blue </w:t>
      </w:r>
      <w:proofErr w:type="spellStart"/>
      <w:r w:rsidRPr="002B4355">
        <w:t>col</w:t>
      </w:r>
      <w:r w:rsidR="00BF3E05" w:rsidRPr="002B4355">
        <w:t>o</w:t>
      </w:r>
      <w:r w:rsidRPr="002B4355">
        <w:t>r</w:t>
      </w:r>
      <w:proofErr w:type="spellEnd"/>
      <w:r w:rsidRPr="002B4355">
        <w:t xml:space="preserve"> shows the current viewport region, and the grey colour shows the background region. The PSI values assigned by the sender for a given time point are shown inside each tile. When the picture is split into a greater number of tiles (left), the sender may set the viewport </w:t>
      </w:r>
      <w:proofErr w:type="spellStart"/>
      <w:r w:rsidRPr="002B4355">
        <w:t>center</w:t>
      </w:r>
      <w:proofErr w:type="spellEnd"/>
      <w:r w:rsidRPr="002B4355">
        <w:t xml:space="preserve"> with higher importance and gradually reduce the importance as the distance increases from the viewport </w:t>
      </w:r>
      <w:proofErr w:type="spellStart"/>
      <w:r w:rsidRPr="002B4355">
        <w:t>center</w:t>
      </w:r>
      <w:proofErr w:type="spellEnd"/>
      <w:r w:rsidRPr="002B4355">
        <w:t>.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5"/>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r w:rsidRPr="002B4355">
        <w:t xml:space="preserve">Figure </w:t>
      </w:r>
      <w:r w:rsidR="00CC6AD1" w:rsidRPr="002B4355">
        <w:t>6.1.2-1</w:t>
      </w:r>
      <w:r w:rsidRPr="002B4355">
        <w:t>. Example tiling and PSI assignment.</w:t>
      </w:r>
    </w:p>
    <w:p w14:paraId="2B4A5A03" w14:textId="0636A22E"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 xml:space="preserve">The PDU Set type can be indicated by the application in the RTP header extension for PDU Set marking or via control plane </w:t>
      </w:r>
      <w:proofErr w:type="spellStart"/>
      <w:r w:rsidRPr="002B4355">
        <w:t>signaling</w:t>
      </w:r>
      <w:proofErr w:type="spellEnd"/>
      <w:r w:rsidRPr="002B4355">
        <w:t>,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36079084" w14:textId="24097CEC" w:rsidR="00B10E3C" w:rsidRPr="002B4355" w:rsidRDefault="00B10E3C" w:rsidP="00551673"/>
    <w:p w14:paraId="08FEBE85" w14:textId="13D3F01D" w:rsidR="0003518F" w:rsidRPr="002B4355" w:rsidRDefault="0003518F" w:rsidP="00F94610">
      <w:pPr>
        <w:pStyle w:val="Heading2"/>
      </w:pPr>
      <w:bookmarkStart w:id="237" w:name="_Toc193876282"/>
      <w:bookmarkStart w:id="238" w:name="_Toc193877507"/>
      <w:bookmarkStart w:id="239" w:name="_Toc194063709"/>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Gap analysis on the QoS requirements for lone PDU</w:t>
      </w:r>
      <w:r w:rsidR="001F7052" w:rsidRPr="002B4355">
        <w:t>s</w:t>
      </w:r>
      <w:bookmarkEnd w:id="237"/>
      <w:bookmarkEnd w:id="238"/>
      <w:bookmarkEnd w:id="239"/>
    </w:p>
    <w:p w14:paraId="2FDF97D5" w14:textId="49FB50EE" w:rsidR="0003518F" w:rsidRPr="002B4355" w:rsidRDefault="0003518F" w:rsidP="00F94610">
      <w:pPr>
        <w:pStyle w:val="Heading3"/>
      </w:pPr>
      <w:bookmarkStart w:id="240" w:name="_Toc193876283"/>
      <w:bookmarkStart w:id="241" w:name="_Toc193877508"/>
      <w:bookmarkStart w:id="242" w:name="_Toc194063710"/>
      <w:r w:rsidRPr="002B4355">
        <w:t>6.</w:t>
      </w:r>
      <w:r w:rsidR="00142F2D" w:rsidRPr="002B4355">
        <w:t>2</w:t>
      </w:r>
      <w:r w:rsidRPr="002B4355">
        <w:t>.1</w:t>
      </w:r>
      <w:r w:rsidRPr="002B4355">
        <w:tab/>
        <w:t>Key Issue mapping</w:t>
      </w:r>
      <w:bookmarkEnd w:id="240"/>
      <w:bookmarkEnd w:id="241"/>
      <w:bookmarkEnd w:id="242"/>
    </w:p>
    <w:p w14:paraId="2FD0A3F7" w14:textId="44AF51D1" w:rsidR="0003518F" w:rsidRPr="00E37E26" w:rsidRDefault="002A6BE2" w:rsidP="00551673">
      <w:r w:rsidRPr="00E37E26">
        <w:t>This solution intends to give gap analysis on the KI#2: QoS handling requirements for lone PDU</w:t>
      </w:r>
      <w:r w:rsidR="001F7052" w:rsidRPr="00E37E26">
        <w:t>s</w:t>
      </w:r>
      <w:r w:rsidRPr="00E37E26">
        <w:t>.</w:t>
      </w:r>
    </w:p>
    <w:p w14:paraId="12745F61" w14:textId="0D292852" w:rsidR="0003518F" w:rsidRPr="002B4355" w:rsidRDefault="0003518F" w:rsidP="00F94610">
      <w:pPr>
        <w:pStyle w:val="Heading3"/>
      </w:pPr>
      <w:bookmarkStart w:id="243" w:name="_Toc193876284"/>
      <w:bookmarkStart w:id="244" w:name="_Toc193877509"/>
      <w:bookmarkStart w:id="245" w:name="_Toc194063711"/>
      <w:r w:rsidRPr="002B4355">
        <w:t>6.</w:t>
      </w:r>
      <w:r w:rsidR="00142F2D" w:rsidRPr="002B4355">
        <w:t>2</w:t>
      </w:r>
      <w:r w:rsidRPr="002B4355">
        <w:t>.2</w:t>
      </w:r>
      <w:r w:rsidRPr="002B4355">
        <w:tab/>
        <w:t>Description</w:t>
      </w:r>
      <w:bookmarkEnd w:id="243"/>
      <w:bookmarkEnd w:id="244"/>
      <w:bookmarkEnd w:id="245"/>
    </w:p>
    <w:p w14:paraId="4DDA1406" w14:textId="52004069"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case, both the </w:t>
      </w:r>
      <w:r w:rsidR="00FF6860" w:rsidRPr="002B4355">
        <w:t xml:space="preserve">lone </w:t>
      </w:r>
      <w:r w:rsidRPr="002B4355">
        <w:t xml:space="preserve">PDU and the PDUs belonging to a PDU Set are in the same service data flow and the </w:t>
      </w:r>
      <w:r w:rsidR="00FF6860" w:rsidRPr="002B4355">
        <w:t xml:space="preserve">lone </w:t>
      </w:r>
      <w:r w:rsidRPr="002B4355">
        <w:t>PDU is delivered to the UE in the DL direction following the PDU Set QoS parameters.</w:t>
      </w:r>
    </w:p>
    <w:p w14:paraId="423F1122" w14:textId="4C051426" w:rsidR="00241DF5" w:rsidRPr="002B4355" w:rsidRDefault="00241DF5" w:rsidP="00D627A1">
      <w:r w:rsidRPr="002B4355">
        <w:t xml:space="preserve">There could be different scenarios where the application server may send the PDU Sets and lone PDUs in the same service data flow which can be detected by the 5GS. For </w:t>
      </w:r>
      <w:r w:rsidR="00E24010" w:rsidRPr="002B4355">
        <w:t>video data</w:t>
      </w:r>
      <w:r w:rsidRPr="002B4355">
        <w:t>, as described in Annex A.2.2.1 of TS 26.522</w:t>
      </w:r>
      <w:r w:rsidR="003661BC" w:rsidRPr="002B4355">
        <w:t xml:space="preserve"> [2]</w:t>
      </w:r>
      <w:r w:rsidRPr="002B4355">
        <w:t>, it</w:t>
      </w:r>
      <w:r w:rsidRPr="00E37E26">
        <w:t xml:space="preserve"> is generally recommended that the network function considers </w:t>
      </w:r>
      <w:r w:rsidR="00174B36" w:rsidRPr="00E37E26">
        <w:t>n</w:t>
      </w:r>
      <w:r w:rsidRPr="00E37E26">
        <w:t xml:space="preserve">on-VCL NAL units as part of the PDU Set of the associated VCL NALUs, e.g. identified by the same timestamp. </w:t>
      </w:r>
      <w:r w:rsidR="00081BDF" w:rsidRPr="00E37E26">
        <w:t xml:space="preserve">Once the RTP header extension for PDU Set has been negotiated between the RTP sender and receiver, the RTP sender marks each packet with RTP HE for PDU Set marking. </w:t>
      </w:r>
      <w:r w:rsidR="005546DE" w:rsidRPr="00E37E26">
        <w:t>However, t</w:t>
      </w:r>
      <w:r w:rsidRPr="00E37E26">
        <w:t xml:space="preserve">here are other scenarios where lone PDUs and PDUs belonging to a PDU Set are multiplexed in a single service data flow as following. </w:t>
      </w:r>
    </w:p>
    <w:p w14:paraId="08810EDC" w14:textId="4F8E0A60"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r w:rsidR="00F67AB4" w:rsidRPr="002B4355">
        <w:t xml:space="preserve">handling </w:t>
      </w:r>
      <w:r w:rsidRPr="002B4355">
        <w:t xml:space="preserve">is needed </w:t>
      </w:r>
      <w:r w:rsidR="00F67AB4" w:rsidRPr="002B4355">
        <w:t xml:space="preserve">only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r w:rsidR="005F76BB" w:rsidRPr="002B4355">
        <w:t>As of Rel-18,</w:t>
      </w:r>
      <w:r w:rsidR="007942A8" w:rsidRPr="002B4355">
        <w:t xml:space="preserve"> t</w:t>
      </w:r>
      <w:r w:rsidRPr="002B4355">
        <w:t xml:space="preserve">he 5GS cannot distinguish different RTP streams multiplexed in a single service data flow and has to </w:t>
      </w:r>
      <w:r w:rsidR="007942A8" w:rsidRPr="002B4355">
        <w:t xml:space="preserve">treat </w:t>
      </w:r>
      <w:r w:rsidRPr="002B4355">
        <w:t xml:space="preserve">the PDUs in other RTP streams as lone PDUs. </w:t>
      </w:r>
    </w:p>
    <w:p w14:paraId="5A23C8AA" w14:textId="277AB5B1"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r w:rsidR="00EE17C2" w:rsidRPr="002B4355">
        <w:t xml:space="preserve">handling </w:t>
      </w:r>
      <w:r w:rsidRPr="002B4355">
        <w:t xml:space="preserve">is needed for the RTP flow(s), the 5GS has to </w:t>
      </w:r>
      <w:r w:rsidR="003617C8" w:rsidRPr="002B4355">
        <w:t xml:space="preserve">treat </w:t>
      </w:r>
      <w:r w:rsidRPr="002B4355">
        <w:t>the RTCP traffic as lone PDUs</w:t>
      </w:r>
      <w:r w:rsidR="000B175F" w:rsidRPr="002B4355">
        <w:t xml:space="preserve"> since it cannot distinguish between the RTP and RTCP traffic</w:t>
      </w:r>
      <w:r w:rsidRPr="002B4355">
        <w:t xml:space="preserve">. </w:t>
      </w:r>
    </w:p>
    <w:p w14:paraId="6C64C6CB" w14:textId="084F9E35" w:rsidR="00706EEA" w:rsidRPr="002B4355" w:rsidRDefault="00D60889" w:rsidP="00E37E26">
      <w:pPr>
        <w:pStyle w:val="NO"/>
        <w:rPr>
          <w:lang w:eastAsia="zh-CN"/>
        </w:rPr>
      </w:pPr>
      <w:r w:rsidRPr="002B4355">
        <w:rPr>
          <w:lang w:eastAsia="zh-CN"/>
        </w:rPr>
        <w:t>NOTE:</w:t>
      </w:r>
      <w:r w:rsidRPr="002B4355">
        <w:rPr>
          <w:lang w:eastAsia="zh-CN"/>
        </w:rPr>
        <w:tab/>
        <w:t>A combination of scenario #A and #B is possible.</w:t>
      </w:r>
    </w:p>
    <w:p w14:paraId="29D60B2F" w14:textId="3DDED945" w:rsidR="00241DF5" w:rsidRPr="002B4355" w:rsidRDefault="00241DF5" w:rsidP="00551673">
      <w:pPr>
        <w:rPr>
          <w:lang w:eastAsia="zh-CN"/>
        </w:rPr>
      </w:pPr>
      <w:r w:rsidRPr="002B4355">
        <w:rPr>
          <w:lang w:eastAsia="zh-CN"/>
        </w:rPr>
        <w:t xml:space="preserve">As can be seen from the above, one key reason for the lone PDU handling is that the PDUs belonging to a PDU Set and the lone PDUs are carried over a single service data flow and </w:t>
      </w:r>
      <w:r w:rsidR="006D3FEF" w:rsidRPr="002B4355">
        <w:rPr>
          <w:lang w:eastAsia="zh-CN"/>
        </w:rPr>
        <w:t xml:space="preserve">as of Rel-18, </w:t>
      </w:r>
      <w:r w:rsidR="007C51C1" w:rsidRPr="002B4355">
        <w:rPr>
          <w:lang w:eastAsia="zh-CN"/>
        </w:rPr>
        <w:t xml:space="preserve">therefore, </w:t>
      </w:r>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07737B4" w:rsidR="00241DF5" w:rsidRPr="002B4355" w:rsidRDefault="00241DF5" w:rsidP="00241DF5">
      <w:pPr>
        <w:pStyle w:val="B1"/>
        <w:rPr>
          <w:b/>
          <w:bCs/>
          <w:lang w:eastAsia="zh-CN"/>
        </w:rPr>
      </w:pPr>
      <w:r w:rsidRPr="002B4355">
        <w:rPr>
          <w:lang w:eastAsia="zh-CN"/>
        </w:rPr>
        <w:t>-</w:t>
      </w:r>
      <w:r w:rsidRPr="002B4355">
        <w:rPr>
          <w:lang w:eastAsia="zh-CN"/>
        </w:rPr>
        <w:tab/>
      </w:r>
      <w:r w:rsidR="00881031" w:rsidRPr="002B4355">
        <w:rPr>
          <w:b/>
          <w:bCs/>
          <w:lang w:eastAsia="zh-CN"/>
        </w:rPr>
        <w:t>C</w:t>
      </w:r>
      <w:r w:rsidRPr="002B4355">
        <w:rPr>
          <w:b/>
          <w:bCs/>
          <w:lang w:eastAsia="zh-CN"/>
        </w:rPr>
        <w:t xml:space="preserve">oexistence of lone PDUs and PDUs belonging to a PDU Set in a single service data flow can be due to the lack of the capability to differentiate multiplexed media flows </w:t>
      </w:r>
      <w:r w:rsidR="00881031" w:rsidRPr="002B4355">
        <w:rPr>
          <w:b/>
          <w:bCs/>
          <w:lang w:eastAsia="zh-CN"/>
        </w:rPr>
        <w:t xml:space="preserve">in </w:t>
      </w:r>
      <w:r w:rsidRPr="002B4355">
        <w:rPr>
          <w:b/>
          <w:bCs/>
          <w:lang w:eastAsia="zh-CN"/>
        </w:rPr>
        <w:t xml:space="preserve">5GS.  </w:t>
      </w:r>
    </w:p>
    <w:p w14:paraId="0D06D7C4" w14:textId="725CAE22" w:rsidR="00241DF5" w:rsidRPr="002B4355" w:rsidRDefault="00241DF5" w:rsidP="00E37E26">
      <w:pPr>
        <w:pStyle w:val="NO"/>
        <w:rPr>
          <w:lang w:eastAsia="zh-CN"/>
        </w:rPr>
      </w:pPr>
      <w:r w:rsidRPr="002B4355">
        <w:rPr>
          <w:lang w:eastAsia="zh-CN"/>
        </w:rPr>
        <w:t>N</w:t>
      </w:r>
      <w:r w:rsidR="00184A49" w:rsidRPr="002B4355">
        <w:rPr>
          <w:lang w:eastAsia="zh-CN"/>
        </w:rPr>
        <w:t>OTE</w:t>
      </w:r>
      <w:r w:rsidRPr="002B4355">
        <w:rPr>
          <w:lang w:eastAsia="zh-CN"/>
        </w:rPr>
        <w:t>:</w:t>
      </w:r>
      <w:r w:rsidRPr="002B4355">
        <w:rPr>
          <w:lang w:eastAsia="zh-CN"/>
        </w:rPr>
        <w:tab/>
      </w:r>
      <w:r w:rsidR="00BD2CC3" w:rsidRPr="002B4355">
        <w:rPr>
          <w:lang w:eastAsia="zh-CN"/>
        </w:rPr>
        <w:t>This solution mainly focuses on the scenario where the lone PDUs are resulted from the missing capability of multiplexed traffic identification</w:t>
      </w:r>
      <w:r w:rsidRPr="002B4355">
        <w:rPr>
          <w:lang w:eastAsia="zh-CN"/>
        </w:rPr>
        <w:t>.</w:t>
      </w:r>
      <w:r w:rsidR="009D4D1F" w:rsidRPr="002B4355">
        <w:rPr>
          <w:lang w:eastAsia="zh-CN"/>
        </w:rPr>
        <w:t xml:space="preserve"> </w:t>
      </w:r>
    </w:p>
    <w:p w14:paraId="2DA2F3DC" w14:textId="6891464F"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r w:rsidR="002E7E70" w:rsidRPr="002B4355">
        <w:rPr>
          <w:lang w:eastAsia="zh-CN"/>
        </w:rPr>
        <w:t>. As the streams</w:t>
      </w:r>
      <w:r w:rsidRPr="002B4355">
        <w:rPr>
          <w:lang w:eastAsia="zh-CN"/>
        </w:rPr>
        <w:t xml:space="preserve"> are in a single QoS Flow as requested by the application layer, e.g., the QoS requirements for them </w:t>
      </w:r>
      <w:r w:rsidR="00783A9A" w:rsidRPr="002B4355">
        <w:rPr>
          <w:lang w:eastAsia="zh-CN"/>
        </w:rPr>
        <w:t>have to be</w:t>
      </w:r>
      <w:r w:rsidRPr="002B4355">
        <w:rPr>
          <w:lang w:eastAsia="zh-CN"/>
        </w:rPr>
        <w:t xml:space="preserve"> the same.</w:t>
      </w:r>
    </w:p>
    <w:p w14:paraId="5A90425C" w14:textId="28433D8F" w:rsidR="00241DF5" w:rsidRPr="002B4355" w:rsidRDefault="000F0FC5" w:rsidP="00551673">
      <w:pPr>
        <w:rPr>
          <w:lang w:eastAsia="zh-CN"/>
        </w:rPr>
      </w:pPr>
      <w:r w:rsidRPr="002B4355">
        <w:rPr>
          <w:lang w:eastAsia="zh-CN"/>
        </w:rPr>
        <w:t xml:space="preserve">However, </w:t>
      </w:r>
      <w:r w:rsidR="00241DF5" w:rsidRPr="002B4355">
        <w:rPr>
          <w:lang w:eastAsia="zh-CN"/>
        </w:rPr>
        <w:t xml:space="preserve">the QoS requirements for multiplexed media streams could be different. For example, the QoS requirements for audio and video streams could be different. </w:t>
      </w:r>
      <w:r w:rsidR="00025C02" w:rsidRPr="002B4355">
        <w:rPr>
          <w:lang w:eastAsia="zh-CN"/>
        </w:rPr>
        <w:t>In Release 19, limited support for mapping multiplexed traffic flows was added and this is studied in KI #14.</w:t>
      </w:r>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 xml:space="preserve">PDU Set Integrated </w:t>
      </w:r>
      <w:r w:rsidR="005B180B" w:rsidRPr="002B4355">
        <w:rPr>
          <w:lang w:eastAsia="zh-CN"/>
        </w:rPr>
        <w:t xml:space="preserve">Handling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78F87076" w:rsidR="00B96168" w:rsidRPr="002B4355" w:rsidRDefault="00241DF5" w:rsidP="00551673">
      <w:pPr>
        <w:rPr>
          <w:lang w:eastAsia="zh-CN"/>
        </w:rPr>
      </w:pPr>
      <w:r w:rsidRPr="002B4355">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w:t>
      </w:r>
      <w:r w:rsidR="00012006">
        <w:rPr>
          <w:lang w:eastAsia="zh-CN"/>
        </w:rPr>
        <w:t>need to</w:t>
      </w:r>
      <w:r w:rsidR="00012006" w:rsidRPr="002B4355">
        <w:rPr>
          <w:lang w:eastAsia="zh-CN"/>
        </w:rPr>
        <w:t xml:space="preserve"> </w:t>
      </w:r>
      <w:r w:rsidRPr="002B4355">
        <w:rPr>
          <w:lang w:eastAsia="zh-CN"/>
        </w:rPr>
        <w:t>reflect the same network requirements while at different granularities.</w:t>
      </w:r>
    </w:p>
    <w:p w14:paraId="6007CA2B"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p>
    <w:p w14:paraId="25E3B7F4"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p>
    <w:p w14:paraId="42165912" w14:textId="3EC60E20" w:rsidR="00241DF5" w:rsidRPr="002B4355" w:rsidRDefault="00241DF5" w:rsidP="00551673">
      <w:pPr>
        <w:rPr>
          <w:lang w:eastAsia="zh-CN"/>
        </w:rPr>
      </w:pPr>
      <w:r w:rsidRPr="002B4355">
        <w:rPr>
          <w:lang w:eastAsia="zh-CN"/>
        </w:rPr>
        <w:t xml:space="preserve">Therefore, </w:t>
      </w:r>
      <w:r w:rsidRPr="002B4355">
        <w:rPr>
          <w:b/>
          <w:bCs/>
          <w:lang w:eastAsia="zh-CN"/>
        </w:rPr>
        <w:t xml:space="preserve">QoS requirements for </w:t>
      </w:r>
      <w:r w:rsidR="00A64D09" w:rsidRPr="002B4355">
        <w:rPr>
          <w:b/>
          <w:bCs/>
          <w:lang w:eastAsia="zh-CN"/>
        </w:rPr>
        <w:t xml:space="preserve">lone PDUs and marked PDU Sets </w:t>
      </w:r>
      <w:r w:rsidRPr="002B4355">
        <w:rPr>
          <w:b/>
          <w:bCs/>
          <w:lang w:eastAsia="zh-CN"/>
        </w:rPr>
        <w:t xml:space="preserve">could be </w:t>
      </w:r>
      <w:r w:rsidR="00406BAB"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r w:rsidRPr="002B4355">
        <w:rPr>
          <w:b/>
          <w:bCs/>
          <w:lang w:eastAsia="zh-CN"/>
        </w:rPr>
        <w:t>an issue</w:t>
      </w:r>
      <w:r w:rsidR="008D0941" w:rsidRPr="002B4355">
        <w:rPr>
          <w:b/>
          <w:bCs/>
          <w:lang w:eastAsia="zh-CN"/>
        </w:rPr>
        <w:t>. This depends whether the lone PDUs requires (or can sustain) the same QoS requirements as the PDU Sets</w:t>
      </w:r>
      <w:r w:rsidRPr="002B4355">
        <w:rPr>
          <w:b/>
          <w:bCs/>
          <w:lang w:eastAsia="zh-CN"/>
        </w:rPr>
        <w:t>.</w:t>
      </w:r>
    </w:p>
    <w:p w14:paraId="465D1F05" w14:textId="12D05885" w:rsidR="00A568C7" w:rsidRPr="002B4355" w:rsidRDefault="00073782" w:rsidP="00551673">
      <w:pPr>
        <w:rPr>
          <w:lang w:eastAsia="zh-CN"/>
        </w:rPr>
      </w:pPr>
      <w:r w:rsidRPr="002B4355">
        <w:rPr>
          <w:lang w:eastAsia="zh-CN"/>
        </w:rPr>
        <w:t xml:space="preserve">The solution to KI#4 in TR 23.700-70 [6] enables the network to differentiate multiplexed streams sent in the same media transport such that they can be mapped into distinct QoS flows. However, in some cases this may result in unintended </w:t>
      </w:r>
      <w:proofErr w:type="spellStart"/>
      <w:r w:rsidRPr="002B4355">
        <w:rPr>
          <w:lang w:eastAsia="zh-CN"/>
        </w:rPr>
        <w:t>behavior</w:t>
      </w:r>
      <w:proofErr w:type="spellEnd"/>
      <w:r w:rsidRPr="002B4355">
        <w:rPr>
          <w:lang w:eastAsia="zh-CN"/>
        </w:rPr>
        <w:t>,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E60E229" w14:textId="4C15C135" w:rsidR="001964D4" w:rsidRPr="002B4355" w:rsidRDefault="001964D4" w:rsidP="00E37E26">
      <w:pPr>
        <w:pStyle w:val="NO"/>
        <w:rPr>
          <w:lang w:eastAsia="zh-CN"/>
        </w:rPr>
      </w:pPr>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44F16D47" w:rsidR="003B2B18" w:rsidRPr="002B4355" w:rsidRDefault="00241DF5" w:rsidP="003B2B18">
      <w:r w:rsidRPr="002B4355">
        <w:rPr>
          <w:lang w:eastAsia="zh-CN"/>
        </w:rPr>
        <w:t>Via the potential R19 enhancements in 5GS, it is possible to differentiate the multiplexed RTP streams or RTP/RTCP flows, which may avoid the co-existence of lone PDUs and PDUs belonging to a PDU Set</w:t>
      </w:r>
      <w:r w:rsidR="00F0507D" w:rsidRPr="002B4355">
        <w:rPr>
          <w:lang w:eastAsia="zh-CN"/>
        </w:rPr>
        <w:t xml:space="preserve"> in a QoS </w:t>
      </w:r>
      <w:r w:rsidR="000737A6" w:rsidRPr="002B4355">
        <w:rPr>
          <w:lang w:eastAsia="zh-CN"/>
        </w:rPr>
        <w:t>flow</w:t>
      </w:r>
      <w:r w:rsidRPr="002B4355">
        <w:rPr>
          <w:lang w:eastAsia="zh-CN"/>
        </w:rPr>
        <w:t>.</w:t>
      </w:r>
      <w:r w:rsidR="0003518F" w:rsidRPr="002B4355">
        <w:t xml:space="preserve"> </w:t>
      </w:r>
    </w:p>
    <w:p w14:paraId="30932499" w14:textId="77777777" w:rsidR="003B2B18" w:rsidRPr="002B4355" w:rsidRDefault="003B2B18" w:rsidP="003B2B18">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57B1AA89" w:rsidR="003B2B18" w:rsidRPr="002B4355" w:rsidRDefault="003B2B18" w:rsidP="003B2B18">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r w:rsidR="00400489" w:rsidRPr="002B4355">
        <w:t xml:space="preserve"> if the application requests different QoS handling for different multiplexed media flows</w:t>
      </w:r>
      <w:r w:rsidRPr="002B4355">
        <w:t xml:space="preserve">. </w:t>
      </w:r>
    </w:p>
    <w:p w14:paraId="679391F9" w14:textId="2F168E3A" w:rsidR="003B2B18" w:rsidRPr="002B4355" w:rsidRDefault="003B2B18" w:rsidP="003B2B18">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739A855F" w:rsidR="0003518F" w:rsidRPr="002B4355" w:rsidRDefault="003B2B18" w:rsidP="00DD4DD8">
      <w:pPr>
        <w:pStyle w:val="NO"/>
      </w:pPr>
      <w:r w:rsidRPr="002B4355">
        <w:t>NOTE:</w:t>
      </w:r>
      <w:r w:rsidRPr="002B4355">
        <w:tab/>
        <w:t>Impact to the RTC architecture in TS 26.506 needs to be considered during the normative work phase</w:t>
      </w:r>
      <w:r w:rsidR="002D7102" w:rsidRPr="002B4355">
        <w:t xml:space="preserve"> for Key Issue #14</w:t>
      </w:r>
      <w:r w:rsidRPr="002B4355">
        <w:t>.</w:t>
      </w:r>
    </w:p>
    <w:p w14:paraId="167D2E26" w14:textId="33C68664" w:rsidR="00B65C06" w:rsidRPr="002B4355" w:rsidRDefault="00B65C06" w:rsidP="00F94610">
      <w:pPr>
        <w:pStyle w:val="Heading3"/>
      </w:pPr>
      <w:bookmarkStart w:id="246" w:name="_Toc193876285"/>
      <w:bookmarkStart w:id="247" w:name="_Toc193877510"/>
      <w:bookmarkStart w:id="248" w:name="_Toc194063712"/>
      <w:r w:rsidRPr="002B4355">
        <w:t>6.</w:t>
      </w:r>
      <w:r w:rsidR="00922188" w:rsidRPr="002B4355">
        <w:t>2</w:t>
      </w:r>
      <w:r w:rsidRPr="002B4355">
        <w:t>.3</w:t>
      </w:r>
      <w:r w:rsidRPr="002B4355">
        <w:tab/>
        <w:t>Conclusion</w:t>
      </w:r>
      <w:bookmarkEnd w:id="246"/>
      <w:bookmarkEnd w:id="247"/>
      <w:bookmarkEnd w:id="248"/>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00CEDCA6" w:rsidR="00142F2D" w:rsidRPr="002B4355" w:rsidRDefault="00142F2D" w:rsidP="00142F2D">
      <w:pPr>
        <w:pStyle w:val="B1"/>
        <w:rPr>
          <w:b/>
          <w:bCs/>
          <w:lang w:eastAsia="zh-CN"/>
        </w:rPr>
      </w:pPr>
      <w:r w:rsidRPr="002B4355">
        <w:rPr>
          <w:b/>
          <w:bCs/>
          <w:lang w:eastAsia="zh-CN"/>
        </w:rPr>
        <w:t>-</w:t>
      </w:r>
      <w:r w:rsidRPr="002B4355">
        <w:rPr>
          <w:b/>
          <w:bCs/>
          <w:lang w:eastAsia="zh-CN"/>
        </w:rPr>
        <w:tab/>
        <w:t xml:space="preserve">QoS requirements for </w:t>
      </w:r>
      <w:r w:rsidR="009004A6" w:rsidRPr="002B4355">
        <w:rPr>
          <w:b/>
          <w:bCs/>
          <w:lang w:eastAsia="zh-CN"/>
        </w:rPr>
        <w:t xml:space="preserve">lone PDUs and </w:t>
      </w:r>
      <w:r w:rsidR="00A26CD7" w:rsidRPr="002B4355">
        <w:rPr>
          <w:b/>
          <w:bCs/>
          <w:lang w:eastAsia="zh-CN"/>
        </w:rPr>
        <w:t>marked PDU Sets</w:t>
      </w:r>
      <w:r w:rsidR="00D34B52" w:rsidRPr="002B4355">
        <w:rPr>
          <w:b/>
          <w:bCs/>
          <w:lang w:eastAsia="zh-CN"/>
        </w:rPr>
        <w:t xml:space="preserve"> </w:t>
      </w:r>
      <w:r w:rsidRPr="002B4355">
        <w:rPr>
          <w:b/>
          <w:bCs/>
          <w:lang w:eastAsia="zh-CN"/>
        </w:rPr>
        <w:t xml:space="preserve">could be </w:t>
      </w:r>
      <w:r w:rsidR="00D34B52"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5E7F98" w:rsidRPr="002B4355">
        <w:rPr>
          <w:b/>
          <w:bCs/>
          <w:lang w:eastAsia="zh-CN"/>
        </w:rPr>
        <w:t>no problem</w:t>
      </w:r>
      <w:r w:rsidRPr="002B4355">
        <w:rPr>
          <w:b/>
          <w:bCs/>
          <w:lang w:eastAsia="zh-CN"/>
        </w:rPr>
        <w:t>.</w:t>
      </w:r>
    </w:p>
    <w:p w14:paraId="04DABB1A" w14:textId="6C601F6D" w:rsidR="00142F2D" w:rsidRPr="002B4355" w:rsidRDefault="00142F2D" w:rsidP="00142F2D">
      <w:pPr>
        <w:pStyle w:val="B1"/>
        <w:rPr>
          <w:b/>
          <w:bCs/>
          <w:lang w:eastAsia="zh-CN"/>
        </w:rPr>
      </w:pPr>
      <w:r w:rsidRPr="002B4355">
        <w:rPr>
          <w:lang w:eastAsia="zh-CN"/>
        </w:rPr>
        <w:t>-</w:t>
      </w:r>
      <w:r w:rsidRPr="002B4355">
        <w:rPr>
          <w:lang w:eastAsia="zh-CN"/>
        </w:rPr>
        <w:tab/>
      </w:r>
      <w:r w:rsidR="00F46FBD" w:rsidRPr="002B4355">
        <w:rPr>
          <w:b/>
          <w:bCs/>
          <w:lang w:eastAsia="zh-CN"/>
        </w:rPr>
        <w:t xml:space="preserve">In case the QoS requirements for the </w:t>
      </w:r>
      <w:r w:rsidRPr="002B4355">
        <w:rPr>
          <w:b/>
          <w:bCs/>
          <w:lang w:eastAsia="zh-CN"/>
        </w:rPr>
        <w:t xml:space="preserve">lone PDUs and </w:t>
      </w:r>
      <w:r w:rsidR="009E3708" w:rsidRPr="002B4355">
        <w:rPr>
          <w:b/>
          <w:bCs/>
          <w:lang w:eastAsia="zh-CN"/>
        </w:rPr>
        <w:t xml:space="preserve">the marked </w:t>
      </w:r>
      <w:r w:rsidRPr="002B4355">
        <w:rPr>
          <w:b/>
          <w:bCs/>
          <w:lang w:eastAsia="zh-CN"/>
        </w:rPr>
        <w:t>PDU Set</w:t>
      </w:r>
      <w:r w:rsidR="009E3708" w:rsidRPr="002B4355">
        <w:rPr>
          <w:b/>
          <w:bCs/>
          <w:lang w:eastAsia="zh-CN"/>
        </w:rPr>
        <w:t>s</w:t>
      </w:r>
      <w:r w:rsidR="00432C7A" w:rsidRPr="002B4355">
        <w:rPr>
          <w:b/>
          <w:bCs/>
          <w:lang w:eastAsia="zh-CN"/>
        </w:rPr>
        <w:t xml:space="preserve"> are different</w:t>
      </w:r>
      <w:r w:rsidR="00591C49" w:rsidRPr="002B4355">
        <w:rPr>
          <w:b/>
          <w:bCs/>
          <w:lang w:eastAsia="zh-CN"/>
        </w:rPr>
        <w:t xml:space="preserve">, this </w:t>
      </w:r>
      <w:r w:rsidR="00EF74CA" w:rsidRPr="002B4355">
        <w:rPr>
          <w:b/>
          <w:bCs/>
          <w:lang w:eastAsia="zh-CN"/>
        </w:rPr>
        <w:t>could</w:t>
      </w:r>
      <w:r w:rsidR="00591C49" w:rsidRPr="002B4355">
        <w:rPr>
          <w:b/>
          <w:bCs/>
          <w:lang w:eastAsia="zh-CN"/>
        </w:rPr>
        <w:t xml:space="preserve"> be an issue.</w:t>
      </w:r>
      <w:r w:rsidR="001D129A" w:rsidRPr="002B4355">
        <w:rPr>
          <w:b/>
          <w:bCs/>
          <w:lang w:eastAsia="zh-CN"/>
        </w:rPr>
        <w:t xml:space="preserve"> Such use cases still need further study.</w:t>
      </w:r>
    </w:p>
    <w:p w14:paraId="447DAA58" w14:textId="77777777" w:rsidR="004D4B9C" w:rsidRPr="002B4355" w:rsidRDefault="004D4B9C" w:rsidP="004D4B9C">
      <w:pPr>
        <w:pStyle w:val="NO"/>
      </w:pPr>
      <w:r w:rsidRPr="002B4355">
        <w:t>NOTE:</w:t>
      </w:r>
      <w:r w:rsidRPr="002B4355">
        <w:tab/>
        <w:t>Further coordination with SA2 may be necessary regarding potential normative solution in this case.</w:t>
      </w:r>
    </w:p>
    <w:p w14:paraId="4A898870" w14:textId="0C7FC011" w:rsidR="001A61CA" w:rsidRPr="002B4355" w:rsidRDefault="00DB4EFF" w:rsidP="00142F2D">
      <w:pPr>
        <w:pStyle w:val="B1"/>
        <w:rPr>
          <w:b/>
          <w:bCs/>
          <w:lang w:eastAsia="zh-CN"/>
        </w:rPr>
      </w:pPr>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p>
    <w:p w14:paraId="3CA466B5" w14:textId="79E4471D" w:rsidR="00EC3C29" w:rsidRPr="002B4355" w:rsidRDefault="00EC3C29" w:rsidP="00F94610">
      <w:pPr>
        <w:pStyle w:val="Heading2"/>
      </w:pPr>
      <w:bookmarkStart w:id="249" w:name="_Toc193876286"/>
      <w:bookmarkStart w:id="250" w:name="_Toc193877511"/>
      <w:bookmarkStart w:id="251" w:name="_Toc194063713"/>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249"/>
      <w:bookmarkEnd w:id="250"/>
      <w:bookmarkEnd w:id="251"/>
    </w:p>
    <w:p w14:paraId="0A050A25" w14:textId="09FAFC5C" w:rsidR="00EC3C29" w:rsidRPr="002B4355" w:rsidRDefault="00EC3C29" w:rsidP="00F94610">
      <w:pPr>
        <w:pStyle w:val="Heading3"/>
      </w:pPr>
      <w:bookmarkStart w:id="252" w:name="_Toc193876287"/>
      <w:bookmarkStart w:id="253" w:name="_Toc193877512"/>
      <w:bookmarkStart w:id="254" w:name="_Toc194063714"/>
      <w:r w:rsidRPr="002B4355">
        <w:t>6.</w:t>
      </w:r>
      <w:r w:rsidR="00BA7EA6" w:rsidRPr="002B4355">
        <w:t>3</w:t>
      </w:r>
      <w:r w:rsidRPr="002B4355">
        <w:t>.1</w:t>
      </w:r>
      <w:r w:rsidRPr="002B4355">
        <w:tab/>
        <w:t>Key Issue mapping</w:t>
      </w:r>
      <w:bookmarkEnd w:id="252"/>
      <w:bookmarkEnd w:id="253"/>
      <w:bookmarkEnd w:id="254"/>
    </w:p>
    <w:p w14:paraId="7E62DF7D" w14:textId="549544F5" w:rsidR="00EC3C29" w:rsidRPr="00E37E26" w:rsidRDefault="002167A5" w:rsidP="00551673">
      <w:r w:rsidRPr="00E37E26">
        <w:t>Solution to key issue number #6 PDU Set marking for XR streams with RTP end-to-end encryption using SRTP.</w:t>
      </w:r>
    </w:p>
    <w:p w14:paraId="489FC88A" w14:textId="0DC11BA8" w:rsidR="00EC3C29" w:rsidRPr="002B4355" w:rsidRDefault="00EC3C29" w:rsidP="00F94610">
      <w:pPr>
        <w:pStyle w:val="Heading3"/>
      </w:pPr>
      <w:bookmarkStart w:id="255" w:name="_Toc193876288"/>
      <w:bookmarkStart w:id="256" w:name="_Toc193877513"/>
      <w:bookmarkStart w:id="257" w:name="_Toc194063715"/>
      <w:r w:rsidRPr="002B4355">
        <w:t>6.</w:t>
      </w:r>
      <w:r w:rsidR="00BA7EA6" w:rsidRPr="002B4355">
        <w:t>3</w:t>
      </w:r>
      <w:r w:rsidRPr="002B4355">
        <w:t>.2</w:t>
      </w:r>
      <w:r w:rsidRPr="002B4355">
        <w:tab/>
        <w:t>Description</w:t>
      </w:r>
      <w:bookmarkEnd w:id="255"/>
      <w:bookmarkEnd w:id="256"/>
      <w:bookmarkEnd w:id="257"/>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56659493" w:rsidR="00ED3D22" w:rsidRPr="002B4355" w:rsidRDefault="00ED3D22" w:rsidP="00ED3D22">
      <w:r w:rsidRPr="002B4355">
        <w:t>Besides, when the RTP is tunnel</w:t>
      </w:r>
      <w:r w:rsidR="006049B5" w:rsidRPr="002B4355">
        <w:t>l</w:t>
      </w:r>
      <w:r w:rsidRPr="002B4355">
        <w:t>ed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251039DB" w:rsidR="00E8265A" w:rsidRPr="002B4355" w:rsidRDefault="00E8265A" w:rsidP="00F94610">
      <w:pPr>
        <w:pStyle w:val="Heading2"/>
      </w:pPr>
      <w:bookmarkStart w:id="258" w:name="_Toc193876289"/>
      <w:bookmarkStart w:id="259" w:name="_Toc193877514"/>
      <w:bookmarkStart w:id="260" w:name="_Toc194063716"/>
      <w:r w:rsidRPr="002B4355">
        <w:rPr>
          <w:lang w:eastAsia="zh-CN"/>
        </w:rPr>
        <w:t>6.4</w:t>
      </w:r>
      <w:r w:rsidRPr="002B4355">
        <w:rPr>
          <w:lang w:eastAsia="ko-KR"/>
        </w:rPr>
        <w:tab/>
      </w:r>
      <w:r w:rsidRPr="002B4355">
        <w:t>Solution</w:t>
      </w:r>
      <w:r w:rsidRPr="002B4355">
        <w:rPr>
          <w:lang w:eastAsia="zh-CN"/>
        </w:rPr>
        <w:t xml:space="preserve"> #4</w:t>
      </w:r>
      <w:r w:rsidRPr="002B4355">
        <w:t xml:space="preserve">: </w:t>
      </w:r>
      <w:r w:rsidR="00772777" w:rsidRPr="002B4355">
        <w:t>Measurement Based Pre-compensation for PDU Set Size Correction</w:t>
      </w:r>
      <w:bookmarkEnd w:id="258"/>
      <w:bookmarkEnd w:id="259"/>
      <w:bookmarkEnd w:id="260"/>
    </w:p>
    <w:p w14:paraId="748E79A8" w14:textId="16BD0BD7" w:rsidR="00E8265A" w:rsidRPr="002B4355" w:rsidRDefault="00E8265A" w:rsidP="00F94610">
      <w:pPr>
        <w:pStyle w:val="Heading3"/>
      </w:pPr>
      <w:bookmarkStart w:id="261" w:name="_Toc193876290"/>
      <w:bookmarkStart w:id="262" w:name="_Toc193877515"/>
      <w:bookmarkStart w:id="263" w:name="_Toc194063717"/>
      <w:r w:rsidRPr="002B4355">
        <w:t>6.4.1</w:t>
      </w:r>
      <w:r w:rsidRPr="002B4355">
        <w:tab/>
        <w:t>Key Issue mapping</w:t>
      </w:r>
      <w:bookmarkEnd w:id="261"/>
      <w:bookmarkEnd w:id="262"/>
      <w:bookmarkEnd w:id="263"/>
    </w:p>
    <w:p w14:paraId="18DE1054" w14:textId="42CBC0CC" w:rsidR="00E8265A" w:rsidRPr="00E37E26" w:rsidRDefault="00BA5167" w:rsidP="00551673">
      <w:r w:rsidRPr="00E37E26">
        <w:t>This solution maps to</w:t>
      </w:r>
      <w:r w:rsidR="00166BBB" w:rsidRPr="00E37E26">
        <w:t xml:space="preserve"> Key issue #1</w:t>
      </w:r>
      <w:r w:rsidRPr="00E37E26">
        <w:t>.</w:t>
      </w:r>
    </w:p>
    <w:p w14:paraId="1E8ADE1E" w14:textId="2E145037" w:rsidR="00E8265A" w:rsidRPr="002B4355" w:rsidRDefault="00E8265A" w:rsidP="00F94610">
      <w:pPr>
        <w:pStyle w:val="Heading3"/>
      </w:pPr>
      <w:bookmarkStart w:id="264" w:name="_Toc193876291"/>
      <w:bookmarkStart w:id="265" w:name="_Toc193877516"/>
      <w:bookmarkStart w:id="266" w:name="_Toc194063718"/>
      <w:r w:rsidRPr="002B4355">
        <w:t>6.4.2</w:t>
      </w:r>
      <w:r w:rsidRPr="002B4355">
        <w:tab/>
        <w:t>Description</w:t>
      </w:r>
      <w:bookmarkEnd w:id="264"/>
      <w:bookmarkEnd w:id="265"/>
      <w:bookmarkEnd w:id="266"/>
    </w:p>
    <w:p w14:paraId="35C7A93F" w14:textId="3A463DB3" w:rsidR="00F82F53" w:rsidRPr="00E37E26" w:rsidRDefault="003F467A" w:rsidP="00F82F53">
      <w:r w:rsidRPr="00E37E26">
        <w:t xml:space="preserve">As discussed in 5.1.1, there are multiple reasons for causing the </w:t>
      </w:r>
      <w:proofErr w:type="spellStart"/>
      <w:r w:rsidRPr="00E37E26">
        <w:t>PSSize</w:t>
      </w:r>
      <w:proofErr w:type="spellEnd"/>
      <w:r w:rsidRPr="00E37E26">
        <w:t xml:space="preserve"> to be inaccurate. </w:t>
      </w:r>
      <w:r w:rsidR="00F82F53" w:rsidRPr="00E37E26">
        <w:t xml:space="preserve">Although the impact of those reasons on the size of a single IP packet seems insignificant, a PDU Set may consist of many IP packets and the aggregate impact can still be significant. If the </w:t>
      </w:r>
      <w:proofErr w:type="spellStart"/>
      <w:r w:rsidR="00F82F53" w:rsidRPr="00E37E26">
        <w:t>PSSize</w:t>
      </w:r>
      <w:proofErr w:type="spellEnd"/>
      <w:r w:rsidR="00F82F53" w:rsidRPr="00E37E26">
        <w:t xml:space="preserve"> for which </w:t>
      </w:r>
      <w:proofErr w:type="spellStart"/>
      <w:r w:rsidR="00F82F53" w:rsidRPr="00E37E26">
        <w:t>gNB</w:t>
      </w:r>
      <w:proofErr w:type="spellEnd"/>
      <w:r w:rsidR="00F82F53" w:rsidRPr="00E37E26">
        <w:t xml:space="preserve"> schedules is less than the actual </w:t>
      </w:r>
      <w:proofErr w:type="spellStart"/>
      <w:r w:rsidR="00F82F53" w:rsidRPr="00E37E26">
        <w:t>PSSize</w:t>
      </w:r>
      <w:proofErr w:type="spellEnd"/>
      <w:r w:rsidR="00F82F53" w:rsidRPr="00E37E26">
        <w:t xml:space="preserve">, when the last packets arrive it may take </w:t>
      </w:r>
      <w:proofErr w:type="spellStart"/>
      <w:r w:rsidR="00F82F53" w:rsidRPr="00E37E26">
        <w:t>gNB</w:t>
      </w:r>
      <w:proofErr w:type="spellEnd"/>
      <w:r w:rsidR="00F82F53" w:rsidRPr="00E37E26">
        <w:t xml:space="preserve">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E37E26" w:rsidRDefault="00F82F53" w:rsidP="00F82F53">
      <w:r w:rsidRPr="00E37E26">
        <w:t xml:space="preserve">Therefore, we have the following observation:   </w:t>
      </w:r>
    </w:p>
    <w:p w14:paraId="767EEA01" w14:textId="77777777" w:rsidR="00F82F53" w:rsidRPr="00E37E26" w:rsidRDefault="00F82F53" w:rsidP="00F82F53">
      <w:pPr>
        <w:rPr>
          <w:b/>
          <w:bCs/>
        </w:rPr>
      </w:pPr>
      <w:r w:rsidRPr="00E37E26">
        <w:rPr>
          <w:b/>
          <w:bCs/>
        </w:rPr>
        <w:t xml:space="preserve">Observation 1: it is important to make the </w:t>
      </w:r>
      <w:proofErr w:type="spellStart"/>
      <w:r w:rsidRPr="00E37E26">
        <w:rPr>
          <w:b/>
          <w:bCs/>
        </w:rPr>
        <w:t>PSSize</w:t>
      </w:r>
      <w:proofErr w:type="spellEnd"/>
      <w:r w:rsidRPr="00E37E26">
        <w:rPr>
          <w:b/>
          <w:bCs/>
        </w:rPr>
        <w:t xml:space="preserve"> accurate for low-latency applications. </w:t>
      </w:r>
    </w:p>
    <w:p w14:paraId="369B7960" w14:textId="733BAA21" w:rsidR="00F405B7" w:rsidRPr="00E37E26" w:rsidRDefault="00F405B7" w:rsidP="00F405B7">
      <w:r w:rsidRPr="00E37E26">
        <w:t xml:space="preserve">There are efforts to correct the impact of NAT46/64 on the </w:t>
      </w:r>
      <w:proofErr w:type="spellStart"/>
      <w:r w:rsidRPr="00E37E26">
        <w:t>PSSize</w:t>
      </w:r>
      <w:proofErr w:type="spellEnd"/>
      <w:r w:rsidRPr="00E37E26">
        <w:t xml:space="preserve"> [</w:t>
      </w:r>
      <w:r w:rsidR="00893DA0" w:rsidRPr="00E37E26">
        <w:t>11</w:t>
      </w:r>
      <w:r w:rsidRPr="00E37E26">
        <w:t xml:space="preserve">]. However, these efforts are not able to tackle other causes. Moreover, the list of causes in the introduction clause is not complete – even if we list all possible causes today, novel network protocols that change the </w:t>
      </w:r>
      <w:proofErr w:type="spellStart"/>
      <w:r w:rsidRPr="00E37E26">
        <w:t>PSSize</w:t>
      </w:r>
      <w:proofErr w:type="spellEnd"/>
      <w:r w:rsidRPr="00E37E26">
        <w:t xml:space="preserve"> are likely to be deployed in the future. We have the following observation:</w:t>
      </w:r>
    </w:p>
    <w:p w14:paraId="058C3397" w14:textId="77777777" w:rsidR="00F405B7" w:rsidRPr="00E37E26" w:rsidRDefault="00F405B7" w:rsidP="00F405B7">
      <w:pPr>
        <w:rPr>
          <w:b/>
          <w:bCs/>
        </w:rPr>
      </w:pPr>
      <w:r w:rsidRPr="00E37E26">
        <w:rPr>
          <w:b/>
          <w:bCs/>
        </w:rPr>
        <w:t xml:space="preserve">Observation 2: A generic solution for correcting the </w:t>
      </w:r>
      <w:proofErr w:type="spellStart"/>
      <w:r w:rsidRPr="00E37E26">
        <w:rPr>
          <w:b/>
          <w:bCs/>
        </w:rPr>
        <w:t>PSSize</w:t>
      </w:r>
      <w:proofErr w:type="spellEnd"/>
      <w:r w:rsidRPr="00E37E26">
        <w:rPr>
          <w:b/>
          <w:bCs/>
        </w:rPr>
        <w:t xml:space="preserve"> is preferred.  </w:t>
      </w:r>
    </w:p>
    <w:p w14:paraId="6EA3E7EB" w14:textId="77777777" w:rsidR="00F405B7" w:rsidRPr="00E37E26" w:rsidRDefault="00F405B7" w:rsidP="00F405B7">
      <w:r w:rsidRPr="00E37E26">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E37E26" w:rsidRDefault="00F405B7" w:rsidP="00F405B7">
      <w:pPr>
        <w:rPr>
          <w:b/>
          <w:bCs/>
        </w:rPr>
      </w:pPr>
      <w:r w:rsidRPr="00E37E26">
        <w:rPr>
          <w:b/>
          <w:bCs/>
        </w:rPr>
        <w:t xml:space="preserve">Observation 3: To reduce the UPF complexity, it is preferred not to require UPF to correct the </w:t>
      </w:r>
      <w:proofErr w:type="spellStart"/>
      <w:r w:rsidRPr="00E37E26">
        <w:rPr>
          <w:b/>
          <w:bCs/>
        </w:rPr>
        <w:t>PSSize</w:t>
      </w:r>
      <w:proofErr w:type="spellEnd"/>
      <w:r w:rsidRPr="00E37E26">
        <w:rPr>
          <w:b/>
          <w:bCs/>
        </w:rPr>
        <w:t xml:space="preserve">.  </w:t>
      </w:r>
    </w:p>
    <w:p w14:paraId="590A0164" w14:textId="77777777" w:rsidR="00F405B7" w:rsidRPr="00E37E26" w:rsidRDefault="00F405B7" w:rsidP="00F405B7">
      <w:r w:rsidRPr="00E37E26">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w:t>
      </w:r>
      <w:proofErr w:type="spellStart"/>
      <w:r w:rsidRPr="00E37E26">
        <w:t>PSSize</w:t>
      </w:r>
      <w:proofErr w:type="spellEnd"/>
      <w:r w:rsidRPr="00E37E26">
        <w:t xml:space="preserve"> value in the RTP header extension and the counterpart of the ‘received signal’ is the observed </w:t>
      </w:r>
      <w:proofErr w:type="spellStart"/>
      <w:r w:rsidRPr="00E37E26">
        <w:t>PSSize</w:t>
      </w:r>
      <w:proofErr w:type="spellEnd"/>
      <w:r w:rsidRPr="00E37E26">
        <w:t xml:space="preserve">. If a PDU Set is delivered successfully, the UE will observe the same </w:t>
      </w:r>
      <w:proofErr w:type="spellStart"/>
      <w:r w:rsidRPr="00E37E26">
        <w:t>PSSize</w:t>
      </w:r>
      <w:proofErr w:type="spellEnd"/>
      <w:r w:rsidRPr="00E37E26">
        <w:t xml:space="preserve"> (by summing the sizes of all PDUs of a PDU Set) as the </w:t>
      </w:r>
      <w:proofErr w:type="spellStart"/>
      <w:r w:rsidRPr="00E37E26">
        <w:t>gNB</w:t>
      </w:r>
      <w:proofErr w:type="spellEnd"/>
      <w:r w:rsidRPr="00E37E26">
        <w:t xml:space="preserve"> does.  </w:t>
      </w:r>
    </w:p>
    <w:p w14:paraId="6FE44E10" w14:textId="77777777" w:rsidR="00F405B7" w:rsidRPr="00E37E26" w:rsidRDefault="00F405B7" w:rsidP="00F405B7">
      <w:r w:rsidRPr="00E37E26">
        <w:t xml:space="preserve">Once the UE figures out the difference between the indicated </w:t>
      </w:r>
      <w:proofErr w:type="spellStart"/>
      <w:r w:rsidRPr="00E37E26">
        <w:t>PSSize</w:t>
      </w:r>
      <w:proofErr w:type="spellEnd"/>
      <w:r w:rsidRPr="00E37E26">
        <w:t xml:space="preserve"> and the observed </w:t>
      </w:r>
      <w:proofErr w:type="spellStart"/>
      <w:r w:rsidRPr="00E37E26">
        <w:t>PSSize</w:t>
      </w:r>
      <w:proofErr w:type="spellEnd"/>
      <w:r w:rsidRPr="00E37E26">
        <w:t xml:space="preserve">, it can signal to the sender on how to pre-compensate for the </w:t>
      </w:r>
      <w:proofErr w:type="spellStart"/>
      <w:r w:rsidRPr="00E37E26">
        <w:t>PSSize</w:t>
      </w:r>
      <w:proofErr w:type="spellEnd"/>
      <w:r w:rsidRPr="00E37E26">
        <w:t xml:space="preserve">.   </w:t>
      </w:r>
    </w:p>
    <w:p w14:paraId="2493BBDE" w14:textId="77777777" w:rsidR="00F405B7" w:rsidRPr="00E37E26" w:rsidRDefault="00F405B7" w:rsidP="00F405B7">
      <w:pPr>
        <w:rPr>
          <w:b/>
          <w:bCs/>
        </w:rPr>
      </w:pPr>
      <w:r w:rsidRPr="00E37E26">
        <w:rPr>
          <w:b/>
          <w:bCs/>
        </w:rPr>
        <w:t xml:space="preserve">Proposal 1: UE computes the difference between the actual </w:t>
      </w:r>
      <w:proofErr w:type="spellStart"/>
      <w:r w:rsidRPr="00E37E26">
        <w:rPr>
          <w:b/>
          <w:bCs/>
        </w:rPr>
        <w:t>PSSize</w:t>
      </w:r>
      <w:proofErr w:type="spellEnd"/>
      <w:r w:rsidRPr="00E37E26">
        <w:rPr>
          <w:b/>
          <w:bCs/>
        </w:rPr>
        <w:t xml:space="preserve"> and the indicated </w:t>
      </w:r>
      <w:proofErr w:type="spellStart"/>
      <w:r w:rsidRPr="00E37E26">
        <w:rPr>
          <w:b/>
          <w:bCs/>
        </w:rPr>
        <w:t>PSSize</w:t>
      </w:r>
      <w:proofErr w:type="spellEnd"/>
      <w:r w:rsidRPr="00E37E26">
        <w:rPr>
          <w:b/>
          <w:bCs/>
        </w:rPr>
        <w:t xml:space="preserve">, and signals the difference to the RTP sender for </w:t>
      </w:r>
      <w:proofErr w:type="spellStart"/>
      <w:r w:rsidRPr="00E37E26">
        <w:rPr>
          <w:b/>
          <w:bCs/>
        </w:rPr>
        <w:t>PSSize</w:t>
      </w:r>
      <w:proofErr w:type="spellEnd"/>
      <w:r w:rsidRPr="00E37E26">
        <w:rPr>
          <w:b/>
          <w:bCs/>
        </w:rPr>
        <w:t xml:space="preserve"> pre-compensation.  </w:t>
      </w:r>
    </w:p>
    <w:p w14:paraId="529AF775" w14:textId="2221C42E" w:rsidR="00F405B7" w:rsidRPr="00E37E26" w:rsidRDefault="00F405B7" w:rsidP="00F405B7">
      <w:r w:rsidRPr="00E37E26">
        <w:t xml:space="preserve">Specifically, the UE calculates a correction ratio - the actual </w:t>
      </w:r>
      <w:proofErr w:type="spellStart"/>
      <w:r w:rsidRPr="00E37E26">
        <w:t>PSSize</w:t>
      </w:r>
      <w:proofErr w:type="spellEnd"/>
      <w:r w:rsidRPr="00E37E26">
        <w:t xml:space="preserve"> to the indicated </w:t>
      </w:r>
      <w:proofErr w:type="spellStart"/>
      <w:r w:rsidRPr="00E37E26">
        <w:t>PSSize</w:t>
      </w:r>
      <w:proofErr w:type="spellEnd"/>
      <w:r w:rsidRPr="00E37E26">
        <w:t xml:space="preserve"> ratio – and sends the correction ratio to the RTP sender. The RTP sender pre-compensates the </w:t>
      </w:r>
      <w:proofErr w:type="spellStart"/>
      <w:r w:rsidRPr="00E37E26">
        <w:t>PSSize</w:t>
      </w:r>
      <w:proofErr w:type="spellEnd"/>
      <w:r w:rsidRPr="00E37E26">
        <w:t xml:space="preserve"> by multiplying the </w:t>
      </w:r>
      <w:proofErr w:type="spellStart"/>
      <w:r w:rsidRPr="00E37E26">
        <w:t>PSSize</w:t>
      </w:r>
      <w:proofErr w:type="spellEnd"/>
      <w:r w:rsidRPr="00E37E26">
        <w:t xml:space="preserve"> and this correction ratio.</w:t>
      </w:r>
    </w:p>
    <w:p w14:paraId="1E142C1B" w14:textId="7715F53D" w:rsidR="00F405B7" w:rsidRPr="00E37E26" w:rsidRDefault="00F405B7" w:rsidP="00F405B7">
      <w:r w:rsidRPr="00E37E26">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E37E26">
        <w:t>6.4.2-</w:t>
      </w:r>
      <w:r w:rsidRPr="00E37E26">
        <w:t>1. Note that there are a significant number of sizes uniformly distributed between 0 and around 1300 bytes.</w:t>
      </w:r>
    </w:p>
    <w:p w14:paraId="06ECD12B" w14:textId="77777777" w:rsidR="00F405B7" w:rsidRPr="00E37E26" w:rsidRDefault="00F405B7" w:rsidP="00F405B7">
      <w:r w:rsidRPr="00E37E26">
        <w:t xml:space="preserve">NAT46 occurs in the network. </w:t>
      </w:r>
    </w:p>
    <w:p w14:paraId="46210B6E" w14:textId="77CB492A" w:rsidR="00F405B7" w:rsidRPr="002B4355" w:rsidRDefault="00F405B7" w:rsidP="00926040">
      <w:pPr>
        <w:pStyle w:val="TH"/>
      </w:pPr>
      <w:r w:rsidRPr="002B4355">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E37E26" w:rsidRDefault="00F405B7" w:rsidP="00926040">
      <w:pPr>
        <w:pStyle w:val="TF"/>
      </w:pPr>
      <w:r w:rsidRPr="002B4355">
        <w:t xml:space="preserve">Figure </w:t>
      </w:r>
      <w:r w:rsidR="003E2354" w:rsidRPr="002B4355">
        <w:t>6.4.2-1:</w:t>
      </w:r>
      <w:r w:rsidRPr="002B4355">
        <w:t xml:space="preserve"> Slice size distribution</w:t>
      </w:r>
    </w:p>
    <w:p w14:paraId="7754673B" w14:textId="77777777" w:rsidR="00F405B7" w:rsidRPr="00E37E26" w:rsidRDefault="00F405B7" w:rsidP="00F405B7">
      <w:pPr>
        <w:rPr>
          <w:b/>
          <w:bCs/>
        </w:rPr>
      </w:pPr>
      <w:r w:rsidRPr="00E37E26">
        <w:rPr>
          <w:b/>
          <w:bCs/>
        </w:rPr>
        <w:t>Scenario 1 (MTU=576 bytes):</w:t>
      </w:r>
    </w:p>
    <w:p w14:paraId="7C093C0A" w14:textId="02EA6117" w:rsidR="00F405B7" w:rsidRPr="00E37E26" w:rsidRDefault="00F405B7" w:rsidP="00F405B7">
      <w:r w:rsidRPr="00E37E26">
        <w:t>The MTU size is set to 576 bytes (considered as a ‘safe’ MTU, because it is the IP packet size that all</w:t>
      </w:r>
      <w:r w:rsidR="00A74FAE" w:rsidRPr="00E37E26">
        <w:t xml:space="preserve"> </w:t>
      </w:r>
      <w:r w:rsidRPr="00E37E26">
        <w:t>IPV4 nodes need to support [</w:t>
      </w:r>
      <w:r w:rsidR="00830CCD" w:rsidRPr="00E37E26">
        <w:t>12</w:t>
      </w:r>
      <w:r w:rsidRPr="00E37E26">
        <w:t xml:space="preserve">]). This leads to fragmenting a packet size of 1400 bytes into three IP packets. As a result, the error in the </w:t>
      </w:r>
      <w:proofErr w:type="spellStart"/>
      <w:r w:rsidRPr="00E37E26">
        <w:t>PSSize</w:t>
      </w:r>
      <w:proofErr w:type="spellEnd"/>
      <w:r w:rsidRPr="00E37E26">
        <w:t xml:space="preserve"> comes from two sources: the presence of NAT46 and IP fragmentation. For the measurement-based correction method, the correction ratio is initialized to 1. </w:t>
      </w:r>
    </w:p>
    <w:p w14:paraId="09514459" w14:textId="77777777" w:rsidR="00F405B7" w:rsidRPr="00E37E26" w:rsidRDefault="00F405B7" w:rsidP="00F405B7">
      <w:r w:rsidRPr="00E37E26">
        <w:t>NOTE: The network configuration, e.g., NAT46 and MTU, typically changes much slower than the time scale of the feedback delay which is on the order of RTT. Thus, the feedback mechanism does not cause instability.</w:t>
      </w:r>
    </w:p>
    <w:p w14:paraId="0DB7AF6D" w14:textId="77777777" w:rsidR="00F405B7" w:rsidRPr="00E37E26" w:rsidRDefault="00F405B7" w:rsidP="00F405B7">
      <w:r w:rsidRPr="00E37E26">
        <w:t xml:space="preserve">NOTE: As needed feedback - The UE can adapt the rate of feedback based on the observed error in the </w:t>
      </w:r>
      <w:proofErr w:type="spellStart"/>
      <w:r w:rsidRPr="00E37E26">
        <w:t>PSSize</w:t>
      </w:r>
      <w:proofErr w:type="spellEnd"/>
      <w:r w:rsidRPr="00E37E26">
        <w:t xml:space="preserve"> and a threshold on the tolerance of error.</w:t>
      </w:r>
    </w:p>
    <w:p w14:paraId="5AD198B3" w14:textId="6894ADA8" w:rsidR="00F405B7" w:rsidRPr="00E37E26" w:rsidRDefault="00F405B7" w:rsidP="00F405B7">
      <w:r w:rsidRPr="00E37E26">
        <w:t xml:space="preserve">The correction ratio (blue line) is shown in Figure </w:t>
      </w:r>
      <w:r w:rsidR="00AE0AD3" w:rsidRPr="00E37E26">
        <w:t>6.4.2-</w:t>
      </w:r>
      <w:r w:rsidRPr="00E37E26">
        <w:t>2.</w:t>
      </w:r>
    </w:p>
    <w:p w14:paraId="35DBFC65" w14:textId="33D16455" w:rsidR="00F405B7" w:rsidRPr="002B4355" w:rsidRDefault="00F405B7" w:rsidP="00926040">
      <w:pPr>
        <w:pStyle w:val="TH"/>
      </w:pPr>
      <w:r w:rsidRPr="002B4355">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E37E26" w:rsidRDefault="00F405B7" w:rsidP="00926040">
      <w:pPr>
        <w:pStyle w:val="TF"/>
      </w:pPr>
      <w:r w:rsidRPr="002B4355">
        <w:t xml:space="preserve">Figure </w:t>
      </w:r>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E37E26" w:rsidRDefault="00F405B7" w:rsidP="00F405B7">
      <w:r w:rsidRPr="00E37E26">
        <w:t xml:space="preserve">The various </w:t>
      </w:r>
      <w:proofErr w:type="spellStart"/>
      <w:r w:rsidRPr="00E37E26">
        <w:t>PSSize’s</w:t>
      </w:r>
      <w:proofErr w:type="spellEnd"/>
      <w:r w:rsidRPr="00E37E26">
        <w:t xml:space="preserve"> are shown in Figure </w:t>
      </w:r>
      <w:r w:rsidR="00AE0AD3" w:rsidRPr="00E37E26">
        <w:t>6.4.2-</w:t>
      </w:r>
      <w:r w:rsidRPr="00E37E26">
        <w:t xml:space="preserve">3. The errors in the </w:t>
      </w:r>
      <w:proofErr w:type="spellStart"/>
      <w:r w:rsidRPr="00E37E26">
        <w:t>PSSize</w:t>
      </w:r>
      <w:proofErr w:type="spellEnd"/>
      <w:r w:rsidRPr="00E37E26">
        <w:t xml:space="preserve"> are shown in Figure </w:t>
      </w:r>
      <w:r w:rsidR="00AE0AD3" w:rsidRPr="00E37E26">
        <w:t>6.4.2-</w:t>
      </w:r>
      <w:r w:rsidRPr="00E37E26">
        <w:t xml:space="preserve">4. Without </w:t>
      </w:r>
      <w:proofErr w:type="spellStart"/>
      <w:r w:rsidRPr="00E37E26">
        <w:t>PSSize</w:t>
      </w:r>
      <w:proofErr w:type="spellEnd"/>
      <w:r w:rsidRPr="00E37E26">
        <w:t xml:space="preserve"> correction, the mean absolute error of the </w:t>
      </w:r>
      <w:proofErr w:type="spellStart"/>
      <w:r w:rsidRPr="00E37E26">
        <w:t>PSSize</w:t>
      </w:r>
      <w:proofErr w:type="spellEnd"/>
      <w:r w:rsidRPr="00E37E26">
        <w:t xml:space="preserve"> is 1616 bytes; with </w:t>
      </w:r>
      <w:proofErr w:type="spellStart"/>
      <w:r w:rsidRPr="00E37E26">
        <w:t>PSSize</w:t>
      </w:r>
      <w:proofErr w:type="spellEnd"/>
      <w:r w:rsidRPr="00E37E26">
        <w:t xml:space="preserve"> correction assuming NAT46 only, the mean absolute error is 1283 bytes; with the proposed measurement based </w:t>
      </w:r>
      <w:proofErr w:type="spellStart"/>
      <w:r w:rsidRPr="00E37E26">
        <w:t>PSSize</w:t>
      </w:r>
      <w:proofErr w:type="spellEnd"/>
      <w:r w:rsidRPr="00E37E26">
        <w:t xml:space="preserve"> correction, the mean absolute error is 27.5 bytes.</w:t>
      </w:r>
    </w:p>
    <w:p w14:paraId="44DA839B" w14:textId="657B3C48" w:rsidR="00F405B7" w:rsidRPr="002B4355" w:rsidRDefault="00F405B7" w:rsidP="00926040">
      <w:pPr>
        <w:pStyle w:val="TH"/>
      </w:pPr>
      <w:r w:rsidRPr="002B4355">
        <w:rPr>
          <w:noProof/>
        </w:rPr>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E37E26" w:rsidRDefault="00F405B7" w:rsidP="00926040">
      <w:pPr>
        <w:pStyle w:val="TF"/>
      </w:pPr>
      <w:r w:rsidRPr="002B4355">
        <w:t xml:space="preserve">Figure </w:t>
      </w:r>
      <w:r w:rsidR="00861749" w:rsidRPr="002B4355">
        <w:t>6.4.2</w:t>
      </w:r>
      <w:r w:rsidR="00E57060" w:rsidRPr="002B4355">
        <w:t>-3:</w:t>
      </w:r>
      <w:r w:rsidRPr="002B4355">
        <w:t xml:space="preserve"> The actual </w:t>
      </w:r>
      <w:proofErr w:type="spellStart"/>
      <w:r w:rsidRPr="002B4355">
        <w:t>PSSize</w:t>
      </w:r>
      <w:proofErr w:type="spellEnd"/>
      <w:r w:rsidRPr="002B4355">
        <w:t xml:space="preserve"> (cyan line) vs the </w:t>
      </w:r>
      <w:proofErr w:type="spellStart"/>
      <w:r w:rsidRPr="002B4355">
        <w:t>PSSize</w:t>
      </w:r>
      <w:proofErr w:type="spellEnd"/>
      <w:r w:rsidRPr="002B4355">
        <w:t xml:space="preserve"> without </w:t>
      </w:r>
      <w:proofErr w:type="spellStart"/>
      <w:r w:rsidRPr="002B4355">
        <w:t>PSSize</w:t>
      </w:r>
      <w:proofErr w:type="spellEnd"/>
      <w:r w:rsidRPr="002B4355">
        <w:t xml:space="preserve"> correction (blue line), the </w:t>
      </w:r>
      <w:proofErr w:type="spellStart"/>
      <w:r w:rsidRPr="002B4355">
        <w:t>PSSize</w:t>
      </w:r>
      <w:proofErr w:type="spellEnd"/>
      <w:r w:rsidRPr="002B4355">
        <w:t xml:space="preserve"> with measurement-based correction (red) and the </w:t>
      </w:r>
      <w:proofErr w:type="spellStart"/>
      <w:r w:rsidRPr="002B4355">
        <w:t>PSSize</w:t>
      </w:r>
      <w:proofErr w:type="spellEnd"/>
      <w:r w:rsidRPr="002B4355">
        <w:t xml:space="preserve"> with the ‘NAT46/64 only correction’ (green).</w:t>
      </w:r>
    </w:p>
    <w:p w14:paraId="7053EF26" w14:textId="78136B52" w:rsidR="00F405B7" w:rsidRPr="00E37E26" w:rsidRDefault="00F405B7" w:rsidP="00F405B7">
      <w:r w:rsidRPr="00E37E26">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E37E26">
        <w:t>6.4.2-</w:t>
      </w:r>
      <w:r w:rsidRPr="00E37E26">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E37E26" w:rsidRDefault="00F405B7" w:rsidP="00F405B7">
      <w:pPr>
        <w:rPr>
          <w:b/>
          <w:bCs/>
        </w:rPr>
      </w:pPr>
      <w:r w:rsidRPr="00E37E26">
        <w:rPr>
          <w:b/>
          <w:bCs/>
        </w:rPr>
        <w:t xml:space="preserve">Observation 4: For measurement-based </w:t>
      </w:r>
      <w:proofErr w:type="spellStart"/>
      <w:r w:rsidRPr="00E37E26">
        <w:rPr>
          <w:b/>
          <w:bCs/>
        </w:rPr>
        <w:t>PSSize</w:t>
      </w:r>
      <w:proofErr w:type="spellEnd"/>
      <w:r w:rsidRPr="00E37E26">
        <w:rPr>
          <w:b/>
          <w:bCs/>
        </w:rPr>
        <w:t xml:space="preserve"> correction, one-time feedback can be more accurate than more-frequent feedback.</w:t>
      </w:r>
    </w:p>
    <w:p w14:paraId="2ED48F8C" w14:textId="77777777" w:rsidR="00F405B7" w:rsidRPr="00E37E26" w:rsidRDefault="00F405B7" w:rsidP="00F405B7"/>
    <w:p w14:paraId="2B93C06F" w14:textId="3D117268" w:rsidR="00F405B7" w:rsidRPr="002B4355" w:rsidRDefault="00F405B7" w:rsidP="00926040">
      <w:pPr>
        <w:pStyle w:val="TH"/>
      </w:pPr>
      <w:r w:rsidRPr="002B4355">
        <w:rPr>
          <w:noProof/>
        </w:rPr>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0CC7AA6D" w:rsidR="00F405B7" w:rsidRPr="00E37E26" w:rsidRDefault="00F405B7" w:rsidP="00926040">
      <w:pPr>
        <w:pStyle w:val="TF"/>
        <w:rPr>
          <w:bCs/>
        </w:rPr>
      </w:pPr>
      <w:r w:rsidRPr="002B4355">
        <w:t xml:space="preserve">Figure </w:t>
      </w:r>
      <w:r w:rsidR="00E57060" w:rsidRPr="002B4355">
        <w:t>6.4.2-4:</w:t>
      </w:r>
      <w:r w:rsidRPr="002B4355">
        <w:t xml:space="preserve"> </w:t>
      </w:r>
      <w:proofErr w:type="spellStart"/>
      <w:r w:rsidRPr="002B4355">
        <w:t>PSSize</w:t>
      </w:r>
      <w:proofErr w:type="spellEnd"/>
      <w:r w:rsidRPr="002B4355">
        <w:t xml:space="preserve"> error for the cases of without correction (blue), with correction assuming NAT46 only (green), and with the proposed measurement-based correction with per-frame feedback(red) for Scenario 1.</w:t>
      </w:r>
      <w:r w:rsidR="004F170A">
        <w:t xml:space="preserve"> </w:t>
      </w:r>
      <w:r w:rsidRPr="00E37E26">
        <w:rPr>
          <w:bCs/>
        </w:rPr>
        <w:t>Scenario 2 (MTU=1300 bytes):</w:t>
      </w:r>
    </w:p>
    <w:p w14:paraId="60B2966D" w14:textId="2EB80516" w:rsidR="00F405B7" w:rsidRPr="00E37E26" w:rsidRDefault="00F405B7" w:rsidP="00F405B7">
      <w:r w:rsidRPr="00E37E26">
        <w:t xml:space="preserve">This is to show the effect of MTU size. The MTU size is set to 1300 bytes. A typical packet of 1400 bytes is fragmented into 2 packets. The errors in the </w:t>
      </w:r>
      <w:proofErr w:type="spellStart"/>
      <w:r w:rsidRPr="00E37E26">
        <w:t>PSSize</w:t>
      </w:r>
      <w:proofErr w:type="spellEnd"/>
      <w:r w:rsidRPr="00E37E26">
        <w:t xml:space="preserve"> are shown in Figure </w:t>
      </w:r>
      <w:r w:rsidR="00AE0AD3" w:rsidRPr="00E37E26">
        <w:t>6.4.2-</w:t>
      </w:r>
      <w:r w:rsidRPr="00E37E26">
        <w:t xml:space="preserve">5. The mean absolute error in the </w:t>
      </w:r>
      <w:proofErr w:type="spellStart"/>
      <w:r w:rsidRPr="00E37E26">
        <w:t>PSSize</w:t>
      </w:r>
      <w:proofErr w:type="spellEnd"/>
      <w:r w:rsidRPr="00E37E26">
        <w:t xml:space="preserve"> are 963.3 bytes, 630.0 bytes and 24.7 bytes for the case of no </w:t>
      </w:r>
      <w:proofErr w:type="spellStart"/>
      <w:r w:rsidRPr="00E37E26">
        <w:t>PSSize</w:t>
      </w:r>
      <w:proofErr w:type="spellEnd"/>
      <w:r w:rsidRPr="00E37E26">
        <w:t xml:space="preserve"> correction, NAT46 only correction and measurement-based correction, respectively.</w:t>
      </w:r>
    </w:p>
    <w:p w14:paraId="3E41C20B" w14:textId="77777777" w:rsidR="00F405B7" w:rsidRPr="00E37E26" w:rsidRDefault="00F405B7" w:rsidP="00F405B7">
      <w:r w:rsidRPr="00E37E26">
        <w:t>With one-time feedback, the error is 20.7 bytes, again lower than the error of per-frame feedback 24.7 bytes.</w:t>
      </w:r>
    </w:p>
    <w:p w14:paraId="7BBDEFCB" w14:textId="77777777" w:rsidR="00F405B7" w:rsidRPr="00E37E26" w:rsidRDefault="00F405B7" w:rsidP="00F405B7">
      <w:r w:rsidRPr="00E37E26">
        <w:t xml:space="preserve">We see that the respective errors decrease compared to smaller MTU size. However, the errors for case of no </w:t>
      </w:r>
      <w:proofErr w:type="spellStart"/>
      <w:r w:rsidRPr="00E37E26">
        <w:t>PSSize</w:t>
      </w:r>
      <w:proofErr w:type="spellEnd"/>
      <w:r w:rsidRPr="00E37E26">
        <w:t xml:space="preserve"> correction and the case of NAT46 only correction are still significant.</w:t>
      </w:r>
    </w:p>
    <w:p w14:paraId="40A529BE" w14:textId="513F7741" w:rsidR="00F405B7" w:rsidRPr="002B4355" w:rsidRDefault="00F405B7" w:rsidP="00926040">
      <w:pPr>
        <w:pStyle w:val="TH"/>
      </w:pPr>
      <w:r w:rsidRPr="002B4355">
        <w:rPr>
          <w:noProof/>
        </w:rPr>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E37E26" w:rsidRDefault="00F405B7" w:rsidP="00926040">
      <w:pPr>
        <w:pStyle w:val="TF"/>
      </w:pPr>
      <w:r w:rsidRPr="002B4355">
        <w:t xml:space="preserve">Figure </w:t>
      </w:r>
      <w:r w:rsidR="009315A7" w:rsidRPr="002B4355">
        <w:t>6.4.2-5:</w:t>
      </w:r>
      <w:r w:rsidRPr="002B4355">
        <w:t xml:space="preserve"> </w:t>
      </w:r>
      <w:proofErr w:type="spellStart"/>
      <w:r w:rsidRPr="002B4355">
        <w:t>PSSize</w:t>
      </w:r>
      <w:proofErr w:type="spellEnd"/>
      <w:r w:rsidRPr="002B4355">
        <w:t xml:space="preserv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E37E26" w:rsidRDefault="00F405B7" w:rsidP="00F405B7">
      <w:r w:rsidRPr="00E37E26">
        <w:t>From the results, we observe that:</w:t>
      </w:r>
    </w:p>
    <w:p w14:paraId="5381A4F6" w14:textId="365CBC25" w:rsidR="00F405B7" w:rsidRPr="00E37E26" w:rsidRDefault="00F405B7" w:rsidP="00F405B7">
      <w:pPr>
        <w:rPr>
          <w:b/>
          <w:bCs/>
        </w:rPr>
      </w:pPr>
      <w:r w:rsidRPr="00E37E26">
        <w:rPr>
          <w:b/>
          <w:bCs/>
        </w:rPr>
        <w:t xml:space="preserve">Observation 5: The proposed pre-compensation based </w:t>
      </w:r>
      <w:proofErr w:type="spellStart"/>
      <w:r w:rsidRPr="00E37E26">
        <w:rPr>
          <w:b/>
          <w:bCs/>
        </w:rPr>
        <w:t>PSSize</w:t>
      </w:r>
      <w:proofErr w:type="spellEnd"/>
      <w:r w:rsidRPr="00E37E26">
        <w:rPr>
          <w:b/>
          <w:bCs/>
        </w:rPr>
        <w:t xml:space="preserve"> correction method effectively reduces the </w:t>
      </w:r>
      <w:proofErr w:type="spellStart"/>
      <w:r w:rsidRPr="00E37E26">
        <w:rPr>
          <w:b/>
          <w:bCs/>
        </w:rPr>
        <w:t>PSSize</w:t>
      </w:r>
      <w:proofErr w:type="spellEnd"/>
      <w:r w:rsidRPr="00E37E26">
        <w:rPr>
          <w:b/>
          <w:bCs/>
        </w:rPr>
        <w:t xml:space="preserve"> error.</w:t>
      </w:r>
    </w:p>
    <w:p w14:paraId="2FA262A9" w14:textId="63BBD60D" w:rsidR="00F405B7" w:rsidRPr="00E37E26" w:rsidRDefault="00F405B7" w:rsidP="00F405B7">
      <w:r w:rsidRPr="00E37E26">
        <w:t xml:space="preserve">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w:t>
      </w:r>
      <w:proofErr w:type="spellStart"/>
      <w:r w:rsidRPr="00E37E26">
        <w:t>signaling</w:t>
      </w:r>
      <w:proofErr w:type="spellEnd"/>
      <w:r w:rsidR="005F0E3C" w:rsidRPr="00E37E26">
        <w:t>,</w:t>
      </w:r>
      <w:r w:rsidR="005F0E3C" w:rsidRPr="002B4355">
        <w:t xml:space="preserve"> </w:t>
      </w:r>
      <w:r w:rsidR="005F0E3C" w:rsidRPr="00E37E26">
        <w:t>Simple WebRTC Application Protocol (SWAP)</w:t>
      </w:r>
      <w:r w:rsidRPr="00E37E26">
        <w:t xml:space="preserve"> in </w:t>
      </w:r>
      <w:r w:rsidR="007D447B" w:rsidRPr="00E37E26">
        <w:t>TS 26.113 [58], or RTCP</w:t>
      </w:r>
      <w:r w:rsidRPr="00E37E26">
        <w:t>.</w:t>
      </w:r>
    </w:p>
    <w:p w14:paraId="03AFB973" w14:textId="278D0571" w:rsidR="00F405B7" w:rsidRPr="00E37E26" w:rsidRDefault="00F405B7" w:rsidP="00F405B7">
      <w:r w:rsidRPr="00E37E26">
        <w:t>TS</w:t>
      </w:r>
      <w:r w:rsidR="00D4102D" w:rsidRPr="00E37E26">
        <w:t xml:space="preserve"> </w:t>
      </w:r>
      <w:r w:rsidRPr="00E37E26">
        <w:t>26.522 [</w:t>
      </w:r>
      <w:r w:rsidR="00D04D87" w:rsidRPr="00E37E26">
        <w:t>2</w:t>
      </w:r>
      <w:r w:rsidRPr="00E37E26">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E37E26" w:rsidRDefault="00F405B7" w:rsidP="00F405B7">
      <w:r w:rsidRPr="00E37E26">
        <w:t xml:space="preserve">We compare the three solutions. The first criteria is whether the solution is generic, i.e., whether the solution can tackle multiple and even unknown causes to the error in the </w:t>
      </w:r>
      <w:proofErr w:type="spellStart"/>
      <w:r w:rsidRPr="00E37E26">
        <w:t>PSSize</w:t>
      </w:r>
      <w:proofErr w:type="spellEnd"/>
      <w:r w:rsidRPr="00E37E26">
        <w:t>. The criteria ‘need support from the network?’ means whether the network needs to be configured (e.g., configured to support path MTU discovery) to enable a solution.</w:t>
      </w:r>
    </w:p>
    <w:p w14:paraId="63DD5A76" w14:textId="6DFF5015" w:rsidR="00F405B7" w:rsidRPr="00E37E26" w:rsidRDefault="005D1AC7" w:rsidP="006632BB">
      <w:pPr>
        <w:pStyle w:val="TH"/>
      </w:pPr>
      <w:r>
        <w:t xml:space="preserve">Table </w:t>
      </w:r>
      <w:r w:rsidR="00F405B7" w:rsidRPr="00E37E26">
        <w:t>6</w:t>
      </w:r>
      <w:r>
        <w:t>.4.2</w:t>
      </w:r>
      <w:r w:rsidR="00A21F25">
        <w:t>-1</w:t>
      </w:r>
      <w:r w:rsidR="00F405B7" w:rsidRPr="00E37E26">
        <w:t>: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E37E26" w:rsidRDefault="00F405B7" w:rsidP="00BE76C7">
            <w:pPr>
              <w:pStyle w:val="TAH"/>
            </w:pPr>
            <w:r w:rsidRPr="00E37E26">
              <w:t>Solution</w:t>
            </w:r>
          </w:p>
        </w:tc>
        <w:tc>
          <w:tcPr>
            <w:tcW w:w="993" w:type="dxa"/>
            <w:shd w:val="clear" w:color="auto" w:fill="auto"/>
          </w:tcPr>
          <w:p w14:paraId="7AAF60C3" w14:textId="77777777" w:rsidR="00F405B7" w:rsidRPr="00E37E26" w:rsidRDefault="00F405B7" w:rsidP="00BE76C7">
            <w:pPr>
              <w:pStyle w:val="TAH"/>
            </w:pPr>
            <w:r w:rsidRPr="00E37E26">
              <w:t>Generic</w:t>
            </w:r>
          </w:p>
        </w:tc>
        <w:tc>
          <w:tcPr>
            <w:tcW w:w="1136" w:type="dxa"/>
            <w:shd w:val="clear" w:color="auto" w:fill="auto"/>
          </w:tcPr>
          <w:p w14:paraId="352020B0" w14:textId="77777777" w:rsidR="00F405B7" w:rsidRPr="00E37E26" w:rsidRDefault="00F405B7" w:rsidP="00BE76C7">
            <w:pPr>
              <w:pStyle w:val="TAH"/>
            </w:pPr>
            <w:r w:rsidRPr="00E37E26">
              <w:t>Accuracy</w:t>
            </w:r>
          </w:p>
        </w:tc>
        <w:tc>
          <w:tcPr>
            <w:tcW w:w="2205" w:type="dxa"/>
            <w:shd w:val="clear" w:color="auto" w:fill="auto"/>
          </w:tcPr>
          <w:p w14:paraId="2C92BF8E" w14:textId="77777777" w:rsidR="00F405B7" w:rsidRPr="00E37E26" w:rsidRDefault="00F405B7" w:rsidP="00BE76C7">
            <w:pPr>
              <w:pStyle w:val="TAH"/>
            </w:pPr>
            <w:r w:rsidRPr="00E37E26">
              <w:t>Need support from the network?</w:t>
            </w:r>
          </w:p>
        </w:tc>
        <w:tc>
          <w:tcPr>
            <w:tcW w:w="2271" w:type="dxa"/>
          </w:tcPr>
          <w:p w14:paraId="14CB663B" w14:textId="77777777" w:rsidR="00F405B7" w:rsidRPr="00E37E26" w:rsidRDefault="00F405B7" w:rsidP="00BE76C7">
            <w:pPr>
              <w:pStyle w:val="TAH"/>
            </w:pPr>
            <w:r w:rsidRPr="00E37E26">
              <w:t>Communication overhead?</w:t>
            </w:r>
          </w:p>
        </w:tc>
        <w:tc>
          <w:tcPr>
            <w:tcW w:w="1500" w:type="dxa"/>
          </w:tcPr>
          <w:p w14:paraId="5A1DAF63" w14:textId="77777777" w:rsidR="00F405B7" w:rsidRPr="00E37E26" w:rsidRDefault="00F405B7" w:rsidP="00BE76C7">
            <w:pPr>
              <w:pStyle w:val="TAH"/>
            </w:pPr>
            <w:r w:rsidRPr="00E37E26">
              <w:t>Need spec change?</w:t>
            </w:r>
          </w:p>
        </w:tc>
      </w:tr>
      <w:tr w:rsidR="00F405B7" w:rsidRPr="002B4355" w14:paraId="008DB22F" w14:textId="77777777" w:rsidTr="00551673">
        <w:tc>
          <w:tcPr>
            <w:tcW w:w="1802" w:type="dxa"/>
            <w:shd w:val="clear" w:color="auto" w:fill="auto"/>
          </w:tcPr>
          <w:p w14:paraId="4E50B803" w14:textId="77777777" w:rsidR="00F405B7" w:rsidRPr="00E37E26" w:rsidRDefault="00F405B7" w:rsidP="00BE76C7">
            <w:pPr>
              <w:pStyle w:val="TAH"/>
            </w:pPr>
            <w:r w:rsidRPr="00E37E26">
              <w:t>NAT46/64 only correction</w:t>
            </w:r>
          </w:p>
        </w:tc>
        <w:tc>
          <w:tcPr>
            <w:tcW w:w="993" w:type="dxa"/>
            <w:shd w:val="clear" w:color="auto" w:fill="auto"/>
          </w:tcPr>
          <w:p w14:paraId="09B03CFC" w14:textId="77777777" w:rsidR="00F405B7" w:rsidRPr="00E37E26" w:rsidRDefault="00F405B7" w:rsidP="00BE76C7">
            <w:pPr>
              <w:pStyle w:val="TAC"/>
            </w:pPr>
            <w:r w:rsidRPr="00E37E26">
              <w:t>No</w:t>
            </w:r>
          </w:p>
        </w:tc>
        <w:tc>
          <w:tcPr>
            <w:tcW w:w="1136" w:type="dxa"/>
            <w:shd w:val="clear" w:color="auto" w:fill="auto"/>
          </w:tcPr>
          <w:p w14:paraId="4920469E" w14:textId="77777777" w:rsidR="00F405B7" w:rsidRPr="00E37E26" w:rsidRDefault="00F405B7" w:rsidP="00BE76C7">
            <w:pPr>
              <w:pStyle w:val="TAC"/>
            </w:pPr>
            <w:r w:rsidRPr="00E37E26">
              <w:t>Low</w:t>
            </w:r>
          </w:p>
        </w:tc>
        <w:tc>
          <w:tcPr>
            <w:tcW w:w="2205" w:type="dxa"/>
            <w:shd w:val="clear" w:color="auto" w:fill="auto"/>
          </w:tcPr>
          <w:p w14:paraId="764208A4" w14:textId="77777777" w:rsidR="00F405B7" w:rsidRPr="00E37E26" w:rsidRDefault="00F405B7" w:rsidP="00BE76C7">
            <w:pPr>
              <w:pStyle w:val="TAC"/>
            </w:pPr>
            <w:r w:rsidRPr="00E37E26">
              <w:t>No</w:t>
            </w:r>
          </w:p>
        </w:tc>
        <w:tc>
          <w:tcPr>
            <w:tcW w:w="2271" w:type="dxa"/>
          </w:tcPr>
          <w:p w14:paraId="5E527556" w14:textId="77777777" w:rsidR="00F405B7" w:rsidRPr="00E37E26" w:rsidRDefault="00F405B7" w:rsidP="00BE76C7">
            <w:pPr>
              <w:pStyle w:val="TAC"/>
            </w:pPr>
            <w:r w:rsidRPr="00E37E26">
              <w:t>Low</w:t>
            </w:r>
          </w:p>
        </w:tc>
        <w:tc>
          <w:tcPr>
            <w:tcW w:w="1500" w:type="dxa"/>
          </w:tcPr>
          <w:p w14:paraId="1C6C4487" w14:textId="77777777" w:rsidR="00F405B7" w:rsidRPr="00E37E26" w:rsidRDefault="00F405B7" w:rsidP="00BE76C7">
            <w:pPr>
              <w:pStyle w:val="TAC"/>
            </w:pPr>
            <w:r w:rsidRPr="00E37E26">
              <w:t>Yes</w:t>
            </w:r>
          </w:p>
        </w:tc>
      </w:tr>
      <w:tr w:rsidR="00F405B7" w:rsidRPr="002B4355" w14:paraId="5E156E9C" w14:textId="77777777" w:rsidTr="00551673">
        <w:tc>
          <w:tcPr>
            <w:tcW w:w="1802" w:type="dxa"/>
            <w:shd w:val="clear" w:color="auto" w:fill="auto"/>
          </w:tcPr>
          <w:p w14:paraId="56F95EF5" w14:textId="77777777" w:rsidR="00F405B7" w:rsidRPr="00E37E26" w:rsidRDefault="00F405B7" w:rsidP="00BE76C7">
            <w:pPr>
              <w:pStyle w:val="TAH"/>
            </w:pPr>
            <w:r w:rsidRPr="00E37E26">
              <w:t>IP fragmentation prevention guidelines</w:t>
            </w:r>
          </w:p>
        </w:tc>
        <w:tc>
          <w:tcPr>
            <w:tcW w:w="993" w:type="dxa"/>
            <w:shd w:val="clear" w:color="auto" w:fill="auto"/>
          </w:tcPr>
          <w:p w14:paraId="37BCCB73" w14:textId="77777777" w:rsidR="00F405B7" w:rsidRPr="00E37E26" w:rsidRDefault="00F405B7" w:rsidP="00BE76C7">
            <w:pPr>
              <w:pStyle w:val="TAC"/>
            </w:pPr>
            <w:r w:rsidRPr="00E37E26">
              <w:t>No</w:t>
            </w:r>
          </w:p>
        </w:tc>
        <w:tc>
          <w:tcPr>
            <w:tcW w:w="1136" w:type="dxa"/>
            <w:shd w:val="clear" w:color="auto" w:fill="auto"/>
          </w:tcPr>
          <w:p w14:paraId="60D5D60A" w14:textId="77777777" w:rsidR="00F405B7" w:rsidRPr="00E37E26" w:rsidRDefault="00F405B7" w:rsidP="00BE76C7">
            <w:pPr>
              <w:pStyle w:val="TAC"/>
            </w:pPr>
            <w:r w:rsidRPr="00E37E26">
              <w:t>Low</w:t>
            </w:r>
          </w:p>
        </w:tc>
        <w:tc>
          <w:tcPr>
            <w:tcW w:w="2205" w:type="dxa"/>
            <w:shd w:val="clear" w:color="auto" w:fill="auto"/>
          </w:tcPr>
          <w:p w14:paraId="0681209E" w14:textId="77777777" w:rsidR="00F405B7" w:rsidRPr="00E37E26" w:rsidRDefault="00F405B7" w:rsidP="00BE76C7">
            <w:pPr>
              <w:pStyle w:val="TAC"/>
            </w:pPr>
            <w:r w:rsidRPr="00E37E26">
              <w:t>Yes if use path MTU discovery;</w:t>
            </w:r>
          </w:p>
          <w:p w14:paraId="22CCFEDA" w14:textId="77777777" w:rsidR="00F405B7" w:rsidRPr="00E37E26" w:rsidRDefault="00F405B7" w:rsidP="00BE76C7">
            <w:pPr>
              <w:pStyle w:val="TAC"/>
            </w:pPr>
            <w:r w:rsidRPr="00E37E26">
              <w:t>no if use conservative MTU size.</w:t>
            </w:r>
          </w:p>
        </w:tc>
        <w:tc>
          <w:tcPr>
            <w:tcW w:w="2271" w:type="dxa"/>
          </w:tcPr>
          <w:p w14:paraId="2D59C68A" w14:textId="77777777" w:rsidR="00F405B7" w:rsidRPr="00E37E26" w:rsidRDefault="00F405B7" w:rsidP="00BE76C7">
            <w:pPr>
              <w:pStyle w:val="TAC"/>
            </w:pPr>
            <w:r w:rsidRPr="00E37E26">
              <w:t>Moderate if use path MTU discovery;</w:t>
            </w:r>
          </w:p>
          <w:p w14:paraId="682271B3" w14:textId="77777777" w:rsidR="00F405B7" w:rsidRPr="00E37E26" w:rsidRDefault="00F405B7" w:rsidP="00BE76C7">
            <w:pPr>
              <w:pStyle w:val="TAC"/>
            </w:pPr>
            <w:r w:rsidRPr="00E37E26">
              <w:t>none if use conservative MTU size.</w:t>
            </w:r>
          </w:p>
        </w:tc>
        <w:tc>
          <w:tcPr>
            <w:tcW w:w="1500" w:type="dxa"/>
          </w:tcPr>
          <w:p w14:paraId="0C70CA81" w14:textId="77777777" w:rsidR="00F405B7" w:rsidRPr="00E37E26" w:rsidRDefault="00F405B7" w:rsidP="00BE76C7">
            <w:pPr>
              <w:pStyle w:val="TAC"/>
            </w:pPr>
            <w:r w:rsidRPr="00E37E26">
              <w:t>No</w:t>
            </w:r>
          </w:p>
        </w:tc>
      </w:tr>
      <w:tr w:rsidR="00F405B7" w:rsidRPr="002B4355" w14:paraId="0BC1EEE7" w14:textId="77777777" w:rsidTr="00551673">
        <w:tc>
          <w:tcPr>
            <w:tcW w:w="1802" w:type="dxa"/>
            <w:shd w:val="clear" w:color="auto" w:fill="auto"/>
          </w:tcPr>
          <w:p w14:paraId="774135E7" w14:textId="77777777" w:rsidR="00F405B7" w:rsidRPr="00E37E26" w:rsidRDefault="00F405B7" w:rsidP="00BE76C7">
            <w:pPr>
              <w:pStyle w:val="TAH"/>
            </w:pPr>
            <w:r w:rsidRPr="00E37E26">
              <w:t>Measurement-based correction</w:t>
            </w:r>
          </w:p>
        </w:tc>
        <w:tc>
          <w:tcPr>
            <w:tcW w:w="993" w:type="dxa"/>
            <w:shd w:val="clear" w:color="auto" w:fill="auto"/>
          </w:tcPr>
          <w:p w14:paraId="1BBDD9F4" w14:textId="77777777" w:rsidR="00F405B7" w:rsidRPr="00E37E26" w:rsidRDefault="00F405B7" w:rsidP="00BE76C7">
            <w:pPr>
              <w:pStyle w:val="TAC"/>
            </w:pPr>
            <w:r w:rsidRPr="00E37E26">
              <w:t>Yes</w:t>
            </w:r>
          </w:p>
        </w:tc>
        <w:tc>
          <w:tcPr>
            <w:tcW w:w="1136" w:type="dxa"/>
            <w:shd w:val="clear" w:color="auto" w:fill="auto"/>
          </w:tcPr>
          <w:p w14:paraId="5D5F2301" w14:textId="77777777" w:rsidR="00F405B7" w:rsidRPr="00E37E26" w:rsidRDefault="00F405B7" w:rsidP="00BE76C7">
            <w:pPr>
              <w:pStyle w:val="TAC"/>
            </w:pPr>
            <w:r w:rsidRPr="00E37E26">
              <w:t>High</w:t>
            </w:r>
          </w:p>
        </w:tc>
        <w:tc>
          <w:tcPr>
            <w:tcW w:w="2205" w:type="dxa"/>
            <w:shd w:val="clear" w:color="auto" w:fill="auto"/>
          </w:tcPr>
          <w:p w14:paraId="25CED480" w14:textId="77777777" w:rsidR="00F405B7" w:rsidRPr="00E37E26" w:rsidRDefault="00F405B7" w:rsidP="00BE76C7">
            <w:pPr>
              <w:pStyle w:val="TAC"/>
            </w:pPr>
            <w:r w:rsidRPr="00E37E26">
              <w:t>No</w:t>
            </w:r>
          </w:p>
        </w:tc>
        <w:tc>
          <w:tcPr>
            <w:tcW w:w="2271" w:type="dxa"/>
          </w:tcPr>
          <w:p w14:paraId="0ABB0500" w14:textId="77777777" w:rsidR="00F405B7" w:rsidRPr="00E37E26" w:rsidRDefault="00F405B7" w:rsidP="00BE76C7">
            <w:pPr>
              <w:pStyle w:val="TAC"/>
            </w:pPr>
            <w:r w:rsidRPr="00E37E26">
              <w:t>From low (one-time feedback) to high (per PDU Set feedback)</w:t>
            </w:r>
          </w:p>
        </w:tc>
        <w:tc>
          <w:tcPr>
            <w:tcW w:w="1500" w:type="dxa"/>
          </w:tcPr>
          <w:p w14:paraId="43BB83F4" w14:textId="77777777" w:rsidR="00F405B7" w:rsidRPr="00E37E26" w:rsidRDefault="00F405B7" w:rsidP="00BE76C7">
            <w:pPr>
              <w:pStyle w:val="TAC"/>
            </w:pPr>
            <w:r w:rsidRPr="00E37E26">
              <w:t>Yes</w:t>
            </w:r>
          </w:p>
        </w:tc>
      </w:tr>
    </w:tbl>
    <w:p w14:paraId="37D7CC8E" w14:textId="77777777" w:rsidR="00EA2290" w:rsidRPr="00E37E26" w:rsidRDefault="00EA2290" w:rsidP="00551673"/>
    <w:p w14:paraId="485A1127" w14:textId="5279A226" w:rsidR="00316E61" w:rsidRPr="002B4355" w:rsidRDefault="00316E61" w:rsidP="00F94610">
      <w:pPr>
        <w:pStyle w:val="Heading2"/>
      </w:pPr>
      <w:bookmarkStart w:id="267" w:name="_Toc193876292"/>
      <w:bookmarkStart w:id="268" w:name="_Toc193877517"/>
      <w:bookmarkStart w:id="269" w:name="_Toc194063719"/>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267"/>
      <w:bookmarkEnd w:id="268"/>
      <w:bookmarkEnd w:id="269"/>
    </w:p>
    <w:p w14:paraId="4250DD6F" w14:textId="650C483A" w:rsidR="00316E61" w:rsidRPr="002B4355" w:rsidRDefault="00316E61" w:rsidP="00F94610">
      <w:pPr>
        <w:pStyle w:val="Heading3"/>
      </w:pPr>
      <w:bookmarkStart w:id="270" w:name="_Toc193876293"/>
      <w:bookmarkStart w:id="271" w:name="_Toc193877518"/>
      <w:bookmarkStart w:id="272" w:name="_Toc194063720"/>
      <w:r w:rsidRPr="002B4355">
        <w:t>6.</w:t>
      </w:r>
      <w:r w:rsidR="00000689" w:rsidRPr="002B4355">
        <w:t>5</w:t>
      </w:r>
      <w:r w:rsidRPr="002B4355">
        <w:t>.1</w:t>
      </w:r>
      <w:r w:rsidRPr="002B4355">
        <w:tab/>
        <w:t>Key Issue mapping</w:t>
      </w:r>
      <w:bookmarkEnd w:id="270"/>
      <w:bookmarkEnd w:id="271"/>
      <w:bookmarkEnd w:id="272"/>
    </w:p>
    <w:p w14:paraId="334BC41E" w14:textId="7F5ADD8C" w:rsidR="00316E61" w:rsidRPr="00E37E26" w:rsidRDefault="009336DC" w:rsidP="00551673">
      <w:r w:rsidRPr="00E37E26">
        <w:t>This maps to Key Issue #3</w:t>
      </w:r>
      <w:r w:rsidR="00316E61" w:rsidRPr="00E37E26">
        <w:t>.</w:t>
      </w:r>
    </w:p>
    <w:p w14:paraId="715E9261" w14:textId="24BFDD10" w:rsidR="00316E61" w:rsidRPr="002B4355" w:rsidRDefault="00316E61" w:rsidP="00F94610">
      <w:pPr>
        <w:pStyle w:val="Heading3"/>
      </w:pPr>
      <w:bookmarkStart w:id="273" w:name="_Toc193876294"/>
      <w:bookmarkStart w:id="274" w:name="_Toc193877519"/>
      <w:bookmarkStart w:id="275" w:name="_Toc194063721"/>
      <w:r w:rsidRPr="002B4355">
        <w:t>6.</w:t>
      </w:r>
      <w:r w:rsidR="00000689" w:rsidRPr="002B4355">
        <w:t>5</w:t>
      </w:r>
      <w:r w:rsidRPr="002B4355">
        <w:t>.2</w:t>
      </w:r>
      <w:r w:rsidRPr="002B4355">
        <w:tab/>
        <w:t>Description</w:t>
      </w:r>
      <w:bookmarkEnd w:id="273"/>
      <w:bookmarkEnd w:id="274"/>
      <w:bookmarkEnd w:id="275"/>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proofErr w:type="spellStart"/>
      <w:r w:rsidR="005D5476" w:rsidRPr="002B4355">
        <w:t>FlexFEC</w:t>
      </w:r>
      <w:proofErr w:type="spellEnd"/>
      <w:r w:rsidR="005D5476" w:rsidRPr="002B4355">
        <w:t>: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proofErr w:type="spellStart"/>
      <w:r w:rsidR="005D5476" w:rsidRPr="002B4355">
        <w:t>FlexFEC</w:t>
      </w:r>
      <w:proofErr w:type="spellEnd"/>
      <w:r w:rsidR="005D5476" w:rsidRPr="002B4355">
        <w:t xml:space="preserve"> relies on XOR operation in generating repair packets from source packets.</w:t>
      </w:r>
    </w:p>
    <w:p w14:paraId="6DF647EC" w14:textId="17B902B8" w:rsidR="0074752E" w:rsidRPr="002B4355" w:rsidRDefault="00CE49D0" w:rsidP="007219BB">
      <w:pPr>
        <w:pStyle w:val="B3"/>
      </w:pPr>
      <w:r w:rsidRPr="002B4355">
        <w:t>-</w:t>
      </w:r>
      <w:r w:rsidRPr="002B4355">
        <w:tab/>
      </w:r>
      <w:proofErr w:type="spellStart"/>
      <w:r w:rsidRPr="002B4355">
        <w:t>FlexFEC</w:t>
      </w:r>
      <w:proofErr w:type="spellEnd"/>
      <w:r w:rsidRPr="002B4355">
        <w:t xml:space="preserve">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E37E26">
        <w:rPr>
          <w:noProof/>
          <w:lang w:eastAsia="zh-CN"/>
        </w:rPr>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1"/>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r w:rsidRPr="002B4355">
        <w:t>Figure 6.</w:t>
      </w:r>
      <w:r w:rsidR="00E67EC5" w:rsidRPr="002B4355">
        <w:t>5.2-1</w:t>
      </w:r>
      <w:r w:rsidRPr="002B4355">
        <w:t xml:space="preserve">: RTP packet format for the repair packet for </w:t>
      </w:r>
      <w:proofErr w:type="spellStart"/>
      <w:r w:rsidRPr="002B4355">
        <w:t>FlexFEC</w:t>
      </w:r>
      <w:proofErr w:type="spellEnd"/>
      <w:r w:rsidRPr="002B4355">
        <w:t>.</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 xml:space="preserve">ULPFEC is similar to </w:t>
      </w:r>
      <w:proofErr w:type="spellStart"/>
      <w:r w:rsidR="005D5476" w:rsidRPr="002B4355">
        <w:t>FlexFEC</w:t>
      </w:r>
      <w:proofErr w:type="spellEnd"/>
      <w:r w:rsidR="005D5476" w:rsidRPr="002B4355">
        <w:t xml:space="preserve">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E37E26">
        <w:rPr>
          <w:noProof/>
          <w:lang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r w:rsidRPr="002B4355">
        <w:t>Figure 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E37E26">
        <w:rPr>
          <w:noProof/>
          <w:lang w:eastAsia="zh-CN"/>
        </w:rPr>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r w:rsidRPr="002B4355">
        <w:t>Figure 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proofErr w:type="spellStart"/>
      <w:r w:rsidR="005D5476" w:rsidRPr="002B4355">
        <w:t>RaptorQ</w:t>
      </w:r>
      <w:proofErr w:type="spellEnd"/>
      <w:r w:rsidR="005D5476" w:rsidRPr="002B4355">
        <w:t>: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proofErr w:type="spellStart"/>
      <w:r w:rsidR="005D5476" w:rsidRPr="002B4355">
        <w:t>RaptorQ</w:t>
      </w:r>
      <w:proofErr w:type="spellEnd"/>
      <w:r w:rsidR="005D5476" w:rsidRPr="002B4355">
        <w:t xml:space="preserve"> is a fountain code.</w:t>
      </w:r>
    </w:p>
    <w:p w14:paraId="6C4814AB" w14:textId="4C37F611" w:rsidR="005D5476" w:rsidRPr="002B4355" w:rsidRDefault="004E7AF8" w:rsidP="004E7AF8">
      <w:pPr>
        <w:pStyle w:val="B3"/>
      </w:pPr>
      <w:r w:rsidRPr="002B4355">
        <w:t>-</w:t>
      </w:r>
      <w:r w:rsidRPr="002B4355">
        <w:tab/>
      </w:r>
      <w:proofErr w:type="spellStart"/>
      <w:r w:rsidR="005D5476" w:rsidRPr="002B4355">
        <w:t>RaptorQ</w:t>
      </w:r>
      <w:proofErr w:type="spellEnd"/>
      <w:r w:rsidR="005D5476" w:rsidRPr="002B4355">
        <w:t xml:space="preserve">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w:t>
      </w:r>
      <w:proofErr w:type="spellStart"/>
      <w:r w:rsidR="005D5476" w:rsidRPr="002B4355">
        <w:rPr>
          <w:rFonts w:eastAsia="DengXian"/>
        </w:rPr>
        <w:t>RaptorQ</w:t>
      </w:r>
      <w:proofErr w:type="spellEnd"/>
      <w:r w:rsidR="005D5476" w:rsidRPr="002B4355">
        <w:rPr>
          <w:rFonts w:eastAsia="DengXian"/>
        </w:rPr>
        <w:t xml:space="preserve">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276" w:name="_Toc193876295"/>
      <w:bookmarkStart w:id="277" w:name="_Toc193877520"/>
      <w:bookmarkStart w:id="278" w:name="_Toc194063722"/>
      <w:r w:rsidRPr="002B4355">
        <w:t>6.5.3</w:t>
      </w:r>
      <w:r w:rsidRPr="002B4355">
        <w:tab/>
        <w:t>Categorization</w:t>
      </w:r>
      <w:bookmarkEnd w:id="276"/>
      <w:bookmarkEnd w:id="277"/>
      <w:bookmarkEnd w:id="278"/>
    </w:p>
    <w:p w14:paraId="1C9A919D" w14:textId="53D937D1" w:rsidR="00D51ADD" w:rsidRPr="00E37E26" w:rsidRDefault="00D51ADD" w:rsidP="00D51ADD">
      <w:r w:rsidRPr="00E37E26">
        <w:t>There has been 3GPP study of AL-FEC (Reed-Solomon codes) for real-time communications, e.g., in 3GPP TR</w:t>
      </w:r>
      <w:r w:rsidR="00773153" w:rsidRPr="00E37E26">
        <w:t xml:space="preserve"> </w:t>
      </w:r>
      <w:r w:rsidRPr="00E37E26">
        <w:t xml:space="preserve">26.922 [59]. </w:t>
      </w:r>
    </w:p>
    <w:p w14:paraId="4CBD50A8" w14:textId="7B1BF001" w:rsidR="00E84C28" w:rsidRPr="00E37E26" w:rsidRDefault="00E84C28" w:rsidP="00E84C28">
      <w:r w:rsidRPr="00E37E26">
        <w:t xml:space="preserve">Table </w:t>
      </w:r>
      <w:r w:rsidR="00502DB0" w:rsidRPr="00E37E26">
        <w:t>6.5.3-</w:t>
      </w:r>
      <w:r w:rsidRPr="00E37E26">
        <w:t xml:space="preserve">1 categorizes available standardized FEC schemes from IETF based on different criteria. </w:t>
      </w:r>
    </w:p>
    <w:p w14:paraId="15CC0C4F" w14:textId="5C1FFFAC" w:rsidR="00E84C28" w:rsidRPr="00E37E26" w:rsidRDefault="00E84C28" w:rsidP="00E84C28">
      <w:r w:rsidRPr="00E37E26">
        <w:t xml:space="preserve">In addition, for RFC 6681 </w:t>
      </w:r>
      <w:r w:rsidR="00F077AC" w:rsidRPr="00E37E26">
        <w:t xml:space="preserve">[15] </w:t>
      </w:r>
      <w:r w:rsidRPr="00E37E26">
        <w:t>and 6865</w:t>
      </w:r>
      <w:r w:rsidR="008C3398" w:rsidRPr="00E37E26">
        <w:t xml:space="preserve"> [16]</w:t>
      </w:r>
      <w:r w:rsidRPr="00E37E26">
        <w:t>, and generally for the underlying FEC framework in RFC 6363 [</w:t>
      </w:r>
      <w:r w:rsidR="00172F95" w:rsidRPr="00E37E26">
        <w:t>19</w:t>
      </w:r>
      <w:r w:rsidRPr="00E37E26">
        <w:t>], the source data may be modified which may affect backwards compatibility of endpoints not supporting FEC and the application of encryption (i.e.</w:t>
      </w:r>
      <w:r w:rsidR="00502DB0" w:rsidRPr="00E37E26">
        <w:t>,</w:t>
      </w:r>
      <w:r w:rsidRPr="00E37E26">
        <w:t xml:space="preserve"> if it happens before or after FEC). </w:t>
      </w:r>
    </w:p>
    <w:p w14:paraId="5000ECEB" w14:textId="6DE211B8" w:rsidR="00E84C28" w:rsidRPr="00E37E26" w:rsidRDefault="00E84C28" w:rsidP="00E84C28">
      <w:r w:rsidRPr="00E37E26">
        <w:t xml:space="preserve">For Raptor </w:t>
      </w:r>
      <w:proofErr w:type="spellStart"/>
      <w:r w:rsidRPr="00E37E26">
        <w:t>RaptorQ</w:t>
      </w:r>
      <w:proofErr w:type="spellEnd"/>
      <w:r w:rsidRPr="00E37E26">
        <w:t xml:space="preserve"> different schemes are defined in RFC 6681</w:t>
      </w:r>
      <w:r w:rsidR="00F077AC" w:rsidRPr="00E37E26">
        <w:t xml:space="preserve"> [15]</w:t>
      </w:r>
      <w:r w:rsidRPr="00E37E26">
        <w:t xml:space="preserve">. </w:t>
      </w:r>
    </w:p>
    <w:p w14:paraId="4E8DD261" w14:textId="555FD729" w:rsidR="00E84C28" w:rsidRPr="00E37E26" w:rsidRDefault="00863F02" w:rsidP="00863F02">
      <w:pPr>
        <w:pStyle w:val="B1"/>
      </w:pPr>
      <w:r w:rsidRPr="00E37E26">
        <w:t>-</w:t>
      </w:r>
      <w:r w:rsidRPr="00E37E26">
        <w:tab/>
      </w:r>
      <w:r w:rsidR="00E84C28" w:rsidRPr="00E37E26">
        <w:t>arbitrary sequence/arbitrary packet flow this needs additional information in the source packets</w:t>
      </w:r>
    </w:p>
    <w:p w14:paraId="31CCB95E" w14:textId="639BADBA" w:rsidR="00E84C28" w:rsidRPr="00E37E26" w:rsidRDefault="00556172" w:rsidP="00556172">
      <w:pPr>
        <w:pStyle w:val="B1"/>
      </w:pPr>
      <w:r w:rsidRPr="00E37E26">
        <w:t>-</w:t>
      </w:r>
      <w:r w:rsidRPr="00E37E26">
        <w:tab/>
      </w:r>
      <w:r w:rsidR="00E84C28" w:rsidRPr="00E37E26">
        <w:t>single sequenced flow -&gt; there is no change to the source packets</w:t>
      </w:r>
    </w:p>
    <w:p w14:paraId="15F014BB" w14:textId="77777777" w:rsidR="00E84C28" w:rsidRPr="00E37E26" w:rsidRDefault="00E84C28" w:rsidP="00E84C28">
      <w:r w:rsidRPr="00E37E26">
        <w:t xml:space="preserve">This is why in the fourth column both options yes and no are marked. </w:t>
      </w:r>
    </w:p>
    <w:p w14:paraId="36580BA6" w14:textId="77777777" w:rsidR="00E84C28" w:rsidRPr="00E37E26" w:rsidRDefault="00E84C28" w:rsidP="00623BD0">
      <w:r w:rsidRPr="00E37E26">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r w:rsidRPr="002B4355">
        <w:t xml:space="preserve">Table </w:t>
      </w:r>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proofErr w:type="spellStart"/>
            <w:r w:rsidRPr="002B4355">
              <w:rPr>
                <w:sz w:val="14"/>
                <w:szCs w:val="16"/>
              </w:rPr>
              <w:t>XoR</w:t>
            </w:r>
            <w:proofErr w:type="spellEnd"/>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proofErr w:type="spellStart"/>
            <w:r w:rsidRPr="002B4355">
              <w:rPr>
                <w:sz w:val="14"/>
                <w:szCs w:val="16"/>
              </w:rPr>
              <w:t>FlexFec</w:t>
            </w:r>
            <w:proofErr w:type="spellEnd"/>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proofErr w:type="spellStart"/>
            <w:r w:rsidRPr="002B4355">
              <w:rPr>
                <w:sz w:val="14"/>
                <w:szCs w:val="16"/>
              </w:rPr>
              <w:t>XoR</w:t>
            </w:r>
            <w:proofErr w:type="spellEnd"/>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proofErr w:type="spellStart"/>
            <w:r w:rsidRPr="002B4355">
              <w:rPr>
                <w:sz w:val="14"/>
                <w:szCs w:val="16"/>
              </w:rPr>
              <w:t>RaptorQ</w:t>
            </w:r>
            <w:proofErr w:type="spellEnd"/>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279" w:name="_Toc193876296"/>
      <w:bookmarkStart w:id="280" w:name="_Toc193877521"/>
      <w:bookmarkStart w:id="281" w:name="_Toc194063723"/>
      <w:r w:rsidRPr="002B4355">
        <w:rPr>
          <w:lang w:eastAsia="zh-CN"/>
        </w:rPr>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279"/>
      <w:bookmarkEnd w:id="280"/>
      <w:bookmarkEnd w:id="281"/>
    </w:p>
    <w:p w14:paraId="6D126ADA" w14:textId="00B76C02" w:rsidR="00603198" w:rsidRPr="002B4355" w:rsidRDefault="00603198" w:rsidP="00BE76C7">
      <w:pPr>
        <w:pStyle w:val="Heading3"/>
      </w:pPr>
      <w:bookmarkStart w:id="282" w:name="_Toc193876297"/>
      <w:bookmarkStart w:id="283" w:name="_Toc193877522"/>
      <w:bookmarkStart w:id="284" w:name="_Toc194063724"/>
      <w:r w:rsidRPr="002B4355">
        <w:t>6.</w:t>
      </w:r>
      <w:r w:rsidR="006D088D" w:rsidRPr="002B4355">
        <w:t>6</w:t>
      </w:r>
      <w:r w:rsidRPr="002B4355">
        <w:t>.1</w:t>
      </w:r>
      <w:r w:rsidRPr="002B4355">
        <w:tab/>
        <w:t>Key Issue mapping</w:t>
      </w:r>
      <w:bookmarkEnd w:id="282"/>
      <w:bookmarkEnd w:id="283"/>
      <w:bookmarkEnd w:id="284"/>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285" w:name="_Toc193876298"/>
      <w:bookmarkStart w:id="286" w:name="_Toc193877523"/>
      <w:bookmarkStart w:id="287" w:name="_Toc194063725"/>
      <w:r w:rsidRPr="002B4355">
        <w:t>6.</w:t>
      </w:r>
      <w:r w:rsidR="00E708C8" w:rsidRPr="002B4355">
        <w:t>6</w:t>
      </w:r>
      <w:r w:rsidRPr="002B4355">
        <w:t>.2</w:t>
      </w:r>
      <w:r w:rsidRPr="002B4355">
        <w:tab/>
        <w:t>Background</w:t>
      </w:r>
      <w:bookmarkEnd w:id="285"/>
      <w:bookmarkEnd w:id="286"/>
      <w:bookmarkEnd w:id="287"/>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TS 23.501 [3] enables an End of Data Burst (</w:t>
      </w:r>
      <w:proofErr w:type="spellStart"/>
      <w:r w:rsidRPr="002B4355">
        <w:t>EoDB</w:t>
      </w:r>
      <w:proofErr w:type="spellEnd"/>
      <w:r w:rsidRPr="002B4355">
        <w:t xml:space="preserve">)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 xml:space="preserve">SMF should request the UPF to detect the last PDU of the data burst and mark the </w:t>
      </w:r>
      <w:proofErr w:type="spellStart"/>
      <w:r w:rsidRPr="002B4355">
        <w:t>EoDB</w:t>
      </w:r>
      <w:proofErr w:type="spellEnd"/>
      <w:r w:rsidRPr="002B4355">
        <w:t xml:space="preserve">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 xml:space="preserve">UPF identifies the last PDU of a data burst in the downlink traffic based on the End indication according to the Protocol Description and provides an </w:t>
      </w:r>
      <w:proofErr w:type="spellStart"/>
      <w:r w:rsidRPr="002B4355">
        <w:t>EoDB</w:t>
      </w:r>
      <w:proofErr w:type="spellEnd"/>
      <w:r w:rsidRPr="002B4355">
        <w:t xml:space="preserve">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w:t>
      </w:r>
      <w:proofErr w:type="spellStart"/>
      <w:r w:rsidRPr="002B4355">
        <w:t>ms</w:t>
      </w:r>
      <w:proofErr w:type="spellEnd"/>
      <w:r w:rsidRPr="002B4355">
        <w:t xml:space="preserve"> for 30 fps). However, it may vary from burst to burst depending on the instantaneous variations in frame rate and when the NAL units comprising a PDU Set is made available by the encoder to the RTP </w:t>
      </w:r>
      <w:proofErr w:type="spellStart"/>
      <w:r w:rsidRPr="002B4355">
        <w:t>packetizer</w:t>
      </w:r>
      <w:proofErr w:type="spellEnd"/>
      <w:r w:rsidRPr="002B4355">
        <w:t xml:space="preserve">,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 xml:space="preserve">The </w:t>
      </w:r>
      <w:proofErr w:type="spellStart"/>
      <w:r w:rsidRPr="002B4355">
        <w:t>EoDB</w:t>
      </w:r>
      <w:proofErr w:type="spellEnd"/>
      <w:r w:rsidRPr="002B4355">
        <w:t xml:space="preserve">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w:t>
      </w:r>
      <w:proofErr w:type="spellStart"/>
      <w:r w:rsidRPr="002B4355">
        <w:t>EoDB</w:t>
      </w:r>
      <w:proofErr w:type="spellEnd"/>
      <w:r w:rsidRPr="002B4355">
        <w:t xml:space="preserve"> by itself does not provide enough information for the UE or RAN to determine the appropriate sleep state for maximal power saving. </w:t>
      </w:r>
    </w:p>
    <w:p w14:paraId="584FCB58" w14:textId="76B02126"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w:t>
      </w:r>
      <w:r w:rsidR="00565174">
        <w:t>need to</w:t>
      </w:r>
      <w:r w:rsidR="00565174" w:rsidRPr="002B4355">
        <w:t xml:space="preserve"> </w:t>
      </w:r>
      <w:r w:rsidRPr="002B4355">
        <w:t>be larger than the total transition time entering and leaving a power state.</w:t>
      </w:r>
    </w:p>
    <w:p w14:paraId="542282A8" w14:textId="6621211D" w:rsidR="00316E61" w:rsidRPr="002B4355" w:rsidRDefault="00EC4C44" w:rsidP="0070590A">
      <w:pPr>
        <w:pStyle w:val="TH"/>
      </w:pPr>
      <w:r w:rsidRPr="002B4355">
        <w:t xml:space="preserve">Table </w:t>
      </w:r>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E37E26" w:rsidRDefault="008475E1" w:rsidP="00BE76C7">
            <w:pPr>
              <w:pStyle w:val="TAC"/>
            </w:pPr>
            <w:r w:rsidRPr="00E37E26">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E37E26" w:rsidRDefault="008475E1" w:rsidP="00BE76C7">
            <w:pPr>
              <w:pStyle w:val="TAC"/>
            </w:pPr>
            <w:r w:rsidRPr="00E37E26">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E37E26" w:rsidRDefault="008475E1" w:rsidP="00BE76C7">
            <w:pPr>
              <w:pStyle w:val="TAC"/>
            </w:pPr>
            <w:r w:rsidRPr="00E37E26">
              <w:t xml:space="preserve"> 20 </w:t>
            </w:r>
            <w:proofErr w:type="spellStart"/>
            <w:r w:rsidRPr="00E37E26">
              <w:t>ms</w:t>
            </w:r>
            <w:proofErr w:type="spellEnd"/>
            <w:r w:rsidRPr="00E37E26">
              <w:t xml:space="preserve"> </w:t>
            </w:r>
          </w:p>
        </w:tc>
      </w:tr>
      <w:tr w:rsidR="008475E1" w:rsidRPr="002B4355"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E37E26" w:rsidRDefault="008475E1" w:rsidP="00BE76C7">
            <w:pPr>
              <w:pStyle w:val="TAC"/>
            </w:pPr>
            <w:r w:rsidRPr="00E37E26">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E37E26" w:rsidRDefault="008475E1" w:rsidP="00BE76C7">
            <w:pPr>
              <w:pStyle w:val="TAC"/>
            </w:pPr>
            <w:r w:rsidRPr="00E37E26">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E37E26" w:rsidRDefault="008475E1" w:rsidP="00BE76C7">
            <w:pPr>
              <w:pStyle w:val="TAC"/>
            </w:pPr>
            <w:r w:rsidRPr="00E37E26">
              <w:t xml:space="preserve"> 6 </w:t>
            </w:r>
            <w:proofErr w:type="spellStart"/>
            <w:r w:rsidRPr="00E37E26">
              <w:t>ms</w:t>
            </w:r>
            <w:proofErr w:type="spellEnd"/>
            <w:r w:rsidRPr="00E37E26">
              <w:t xml:space="preserve"> </w:t>
            </w:r>
          </w:p>
        </w:tc>
      </w:tr>
      <w:tr w:rsidR="008475E1" w:rsidRPr="002B4355"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E37E26" w:rsidRDefault="008475E1" w:rsidP="00BE76C7">
            <w:pPr>
              <w:pStyle w:val="TAC"/>
            </w:pPr>
            <w:r w:rsidRPr="00E37E26">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E37E26" w:rsidRDefault="008475E1" w:rsidP="00BE76C7">
            <w:pPr>
              <w:pStyle w:val="TAC"/>
            </w:pPr>
            <w:r w:rsidRPr="00E37E26">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E37E26" w:rsidRDefault="008475E1" w:rsidP="00BE76C7">
            <w:pPr>
              <w:pStyle w:val="TAC"/>
            </w:pPr>
            <w:r w:rsidRPr="00E37E26">
              <w:t xml:space="preserve"> 0 </w:t>
            </w:r>
            <w:proofErr w:type="spellStart"/>
            <w:r w:rsidRPr="00E37E26">
              <w:t>ms</w:t>
            </w:r>
            <w:proofErr w:type="spellEnd"/>
            <w:r w:rsidRPr="00E37E26">
              <w:t xml:space="preserve">* </w:t>
            </w:r>
          </w:p>
        </w:tc>
      </w:tr>
      <w:tr w:rsidR="008475E1" w:rsidRPr="002B4355"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E37E26" w:rsidRDefault="008475E1" w:rsidP="00BE76C7">
            <w:pPr>
              <w:pStyle w:val="TAC"/>
            </w:pPr>
            <w:r w:rsidRPr="00E37E26">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288" w:name="_Toc193876299"/>
      <w:bookmarkStart w:id="289" w:name="_Toc193877524"/>
      <w:bookmarkStart w:id="290" w:name="_Toc194063726"/>
      <w:r w:rsidRPr="002B4355">
        <w:t>6.</w:t>
      </w:r>
      <w:r w:rsidR="00E708C8" w:rsidRPr="002B4355">
        <w:t>6</w:t>
      </w:r>
      <w:r w:rsidRPr="002B4355">
        <w:t>.</w:t>
      </w:r>
      <w:r w:rsidR="003E49C6" w:rsidRPr="002B4355">
        <w:t>3</w:t>
      </w:r>
      <w:r w:rsidRPr="002B4355">
        <w:tab/>
      </w:r>
      <w:r w:rsidR="00E407FD" w:rsidRPr="002B4355">
        <w:t>D</w:t>
      </w:r>
      <w:r w:rsidRPr="002B4355">
        <w:t>escription</w:t>
      </w:r>
      <w:bookmarkEnd w:id="288"/>
      <w:bookmarkEnd w:id="289"/>
      <w:bookmarkEnd w:id="290"/>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 xml:space="preserve">Real-time congestion control algorithms like </w:t>
      </w:r>
      <w:proofErr w:type="spellStart"/>
      <w:r w:rsidRPr="002B4355">
        <w:t>SCReAM</w:t>
      </w:r>
      <w:proofErr w:type="spellEnd"/>
      <w:r w:rsidRPr="002B4355">
        <w:t xml:space="preserve">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593DF659" w:rsidR="00A57D8D" w:rsidRPr="002B4355" w:rsidRDefault="00A57D8D" w:rsidP="00A57D8D">
      <w:r w:rsidRPr="002B4355">
        <w:t>TTNB can be used by the receiver UE to initiate the most adequate sleep state. For example, if TTNB is more than 20</w:t>
      </w:r>
      <w:r w:rsidR="00C27902">
        <w:t> </w:t>
      </w:r>
      <w:proofErr w:type="spellStart"/>
      <w:r w:rsidRPr="002B4355">
        <w:t>ms</w:t>
      </w:r>
      <w:proofErr w:type="spellEnd"/>
      <w:r w:rsidRPr="002B4355">
        <w:t>,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w:t>
      </w:r>
      <w:proofErr w:type="spellStart"/>
      <w:r w:rsidRPr="002B4355">
        <w:rPr>
          <w:rFonts w:ascii="Courier New" w:hAnsi="Courier New" w:cs="Courier New"/>
        </w:rPr>
        <w:t>PSSize</w:t>
      </w:r>
      <w:proofErr w:type="spellEnd"/>
      <w:r w:rsidRPr="002B4355">
        <w:rPr>
          <w:rFonts w:ascii="Courier New" w:hAnsi="Courier New" w:cs="Courier New"/>
        </w:rPr>
        <w:t xml:space="preserv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 xml:space="preserve">TTNB can be </w:t>
      </w:r>
      <w:proofErr w:type="spellStart"/>
      <w:r w:rsidRPr="002B4355">
        <w:t>signaled</w:t>
      </w:r>
      <w:proofErr w:type="spellEnd"/>
      <w:r w:rsidRPr="002B4355">
        <w:t xml:space="preserve"> as an optional extension attribute in the SDP </w:t>
      </w:r>
      <w:proofErr w:type="spellStart"/>
      <w:r w:rsidRPr="002B4355">
        <w:t>signaling</w:t>
      </w:r>
      <w:proofErr w:type="spellEnd"/>
      <w:r w:rsidRPr="002B4355">
        <w:t xml:space="preserve">. An example usage of </w:t>
      </w:r>
      <w:proofErr w:type="spellStart"/>
      <w:r w:rsidRPr="002B4355">
        <w:t>extmap</w:t>
      </w:r>
      <w:proofErr w:type="spellEnd"/>
      <w:r w:rsidRPr="002B4355">
        <w:t xml:space="preserve"> attribute for such </w:t>
      </w:r>
      <w:proofErr w:type="spellStart"/>
      <w:r w:rsidRPr="002B4355">
        <w:t>signaling</w:t>
      </w:r>
      <w:proofErr w:type="spellEnd"/>
      <w:r w:rsidRPr="002B4355">
        <w:t xml:space="preserve"> is shown below.</w:t>
      </w:r>
    </w:p>
    <w:p w14:paraId="35B7A247" w14:textId="513562C4" w:rsidR="003D3B33" w:rsidRPr="002B4355" w:rsidRDefault="009D040F" w:rsidP="00BE76C7">
      <w:pPr>
        <w:pStyle w:val="B1"/>
      </w:pPr>
      <w:r w:rsidRPr="002B4355">
        <w:t xml:space="preserve">a=extmap:7 urn:3gpp:pdu-set-marking:rel-18 short </w:t>
      </w:r>
      <w:proofErr w:type="spellStart"/>
      <w:r w:rsidRPr="002B4355">
        <w:t>ttnb</w:t>
      </w:r>
      <w:proofErr w:type="spellEnd"/>
    </w:p>
    <w:p w14:paraId="322B2B45" w14:textId="5DF4A1D1" w:rsidR="005D27CB" w:rsidRPr="002B4355" w:rsidRDefault="00B73AF8" w:rsidP="003A424E">
      <w:pPr>
        <w:pStyle w:val="NO"/>
      </w:pPr>
      <w:r>
        <w:t>NOTE</w:t>
      </w:r>
      <w:r w:rsidR="00E708C8" w:rsidRPr="002B4355">
        <w:t>: This solution requires coordination with SA2 and RAN2.</w:t>
      </w:r>
    </w:p>
    <w:p w14:paraId="5679311C" w14:textId="2F707923" w:rsidR="00E6713B" w:rsidRPr="002B4355" w:rsidRDefault="00E6713B" w:rsidP="00BE76C7">
      <w:pPr>
        <w:pStyle w:val="Heading2"/>
      </w:pPr>
      <w:bookmarkStart w:id="291" w:name="_Toc193876300"/>
      <w:bookmarkStart w:id="292" w:name="_Toc193877525"/>
      <w:bookmarkStart w:id="293" w:name="_Toc194063727"/>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291"/>
      <w:bookmarkEnd w:id="292"/>
      <w:bookmarkEnd w:id="293"/>
    </w:p>
    <w:p w14:paraId="025DF437" w14:textId="219CB680" w:rsidR="00E6713B" w:rsidRPr="002B4355" w:rsidRDefault="00E6713B" w:rsidP="00BE76C7">
      <w:pPr>
        <w:pStyle w:val="Heading3"/>
      </w:pPr>
      <w:bookmarkStart w:id="294" w:name="_Toc193876301"/>
      <w:bookmarkStart w:id="295" w:name="_Toc193877526"/>
      <w:bookmarkStart w:id="296" w:name="_Toc194063728"/>
      <w:r w:rsidRPr="002B4355">
        <w:t>6.</w:t>
      </w:r>
      <w:r w:rsidR="00A94762" w:rsidRPr="002B4355">
        <w:t>7</w:t>
      </w:r>
      <w:r w:rsidRPr="002B4355">
        <w:t>.1</w:t>
      </w:r>
      <w:r w:rsidRPr="002B4355">
        <w:tab/>
        <w:t>Key Issue mapping</w:t>
      </w:r>
      <w:bookmarkEnd w:id="294"/>
      <w:bookmarkEnd w:id="295"/>
      <w:bookmarkEnd w:id="296"/>
    </w:p>
    <w:p w14:paraId="50D04D8B" w14:textId="12C6750D" w:rsidR="00E6713B" w:rsidRPr="00E37E26" w:rsidRDefault="00377B31" w:rsidP="00E6713B">
      <w:r w:rsidRPr="00E37E26">
        <w:t>This maps to Key Issue #1.</w:t>
      </w:r>
    </w:p>
    <w:p w14:paraId="623BA144" w14:textId="24C831D0" w:rsidR="00E6713B" w:rsidRPr="002B4355" w:rsidRDefault="00E6713B" w:rsidP="00BE76C7">
      <w:pPr>
        <w:pStyle w:val="Heading3"/>
      </w:pPr>
      <w:bookmarkStart w:id="297" w:name="_Toc193876302"/>
      <w:bookmarkStart w:id="298" w:name="_Toc193877527"/>
      <w:bookmarkStart w:id="299" w:name="_Toc194063729"/>
      <w:r w:rsidRPr="002B4355">
        <w:t>6.</w:t>
      </w:r>
      <w:r w:rsidR="00A94762" w:rsidRPr="002B4355">
        <w:t>7</w:t>
      </w:r>
      <w:r w:rsidRPr="002B4355">
        <w:t>.2</w:t>
      </w:r>
      <w:r w:rsidRPr="002B4355">
        <w:tab/>
        <w:t>Description</w:t>
      </w:r>
      <w:bookmarkEnd w:id="297"/>
      <w:bookmarkEnd w:id="298"/>
      <w:bookmarkEnd w:id="299"/>
    </w:p>
    <w:p w14:paraId="368522F9" w14:textId="79836E60" w:rsidR="008345FE" w:rsidRPr="00E37E26" w:rsidRDefault="008345FE" w:rsidP="008345FE">
      <w:r w:rsidRPr="00E37E26">
        <w:t>According to the current TS</w:t>
      </w:r>
      <w:r w:rsidR="00237752">
        <w:t xml:space="preserve"> </w:t>
      </w:r>
      <w:r w:rsidRPr="00E37E26">
        <w:t>26.522</w:t>
      </w:r>
      <w:r w:rsidR="00237752">
        <w:t xml:space="preserve"> [2]</w:t>
      </w:r>
      <w:r w:rsidRPr="00E37E26">
        <w:t>, all PDUs of a PDU Set carry the same information in the PDU Set Size (</w:t>
      </w:r>
      <w:proofErr w:type="spellStart"/>
      <w:r w:rsidRPr="00E37E26">
        <w:t>PSSize</w:t>
      </w:r>
      <w:proofErr w:type="spellEnd"/>
      <w:r w:rsidRPr="00E37E26">
        <w:t xml:space="preserve">) field in the RTP header extension for PDU Set marking. Repeating the same information in general is a waste of resource. </w:t>
      </w:r>
    </w:p>
    <w:p w14:paraId="2C9B7935" w14:textId="1C436F28" w:rsidR="008345FE" w:rsidRPr="00E37E26" w:rsidRDefault="008345FE" w:rsidP="008345FE">
      <w:r w:rsidRPr="00E37E26">
        <w:t xml:space="preserve">We propose to reuse the </w:t>
      </w:r>
      <w:proofErr w:type="spellStart"/>
      <w:r w:rsidRPr="00E37E26">
        <w:t>PSSize</w:t>
      </w:r>
      <w:proofErr w:type="spellEnd"/>
      <w:r w:rsidRPr="00E37E26">
        <w:t xml:space="preserve"> field, giving it a new interpretation or a new name, to indicate the remaining PDU Set Size (</w:t>
      </w:r>
      <w:proofErr w:type="spellStart"/>
      <w:r w:rsidRPr="00E37E26">
        <w:t>rPSSize</w:t>
      </w:r>
      <w:proofErr w:type="spellEnd"/>
      <w:r w:rsidRPr="00E37E26">
        <w:t>)</w:t>
      </w:r>
      <w:r w:rsidR="00E45A78" w:rsidRPr="00E37E26">
        <w:t xml:space="preserve">, which </w:t>
      </w:r>
      <w:r w:rsidR="00F838DA" w:rsidRPr="00E37E26">
        <w:t xml:space="preserve">includes the size of the PDU carrying the </w:t>
      </w:r>
      <w:proofErr w:type="spellStart"/>
      <w:r w:rsidR="00F838DA" w:rsidRPr="00E37E26">
        <w:t>PSSize</w:t>
      </w:r>
      <w:proofErr w:type="spellEnd"/>
      <w:r w:rsidR="00F838DA" w:rsidRPr="00E37E26">
        <w:t xml:space="preserve"> field</w:t>
      </w:r>
      <w:r w:rsidRPr="00E37E26">
        <w:t xml:space="preserve">, i.e., how many bytes the PDU Set has </w:t>
      </w:r>
      <w:r w:rsidR="0061138C" w:rsidRPr="00E37E26">
        <w:t xml:space="preserve">from </w:t>
      </w:r>
      <w:r w:rsidRPr="00E37E26">
        <w:t>this PDU</w:t>
      </w:r>
      <w:r w:rsidR="0061138C" w:rsidRPr="00E37E26">
        <w:t xml:space="preserve"> to the last PDU of the PDU Set</w:t>
      </w:r>
      <w:r w:rsidR="00B41966" w:rsidRPr="00E37E26">
        <w:t xml:space="preserve">. For the first PDU of a PDU Set, the </w:t>
      </w:r>
      <w:proofErr w:type="spellStart"/>
      <w:r w:rsidR="00B41966" w:rsidRPr="00E37E26">
        <w:t>rPSSize</w:t>
      </w:r>
      <w:proofErr w:type="spellEnd"/>
      <w:r w:rsidR="00B41966" w:rsidRPr="00E37E26">
        <w:t xml:space="preserve"> and the </w:t>
      </w:r>
      <w:proofErr w:type="spellStart"/>
      <w:r w:rsidR="00B41966" w:rsidRPr="00E37E26">
        <w:t>PSSize</w:t>
      </w:r>
      <w:proofErr w:type="spellEnd"/>
      <w:r w:rsidR="00B41966" w:rsidRPr="00E37E26">
        <w:t xml:space="preserve"> fields indicate the same value and have the same meaning</w:t>
      </w:r>
      <w:r w:rsidRPr="00E37E26">
        <w:t xml:space="preserve">. As an example, if the </w:t>
      </w:r>
      <w:proofErr w:type="spellStart"/>
      <w:r w:rsidRPr="00E37E26">
        <w:t>PSSize</w:t>
      </w:r>
      <w:proofErr w:type="spellEnd"/>
      <w:r w:rsidRPr="00E37E26">
        <w:t xml:space="preserve"> is 4000 bytes consisting of 4 PDUs with 1000 bytes each. The </w:t>
      </w:r>
      <w:proofErr w:type="spellStart"/>
      <w:r w:rsidRPr="00E37E26">
        <w:t>rPSSize</w:t>
      </w:r>
      <w:proofErr w:type="spellEnd"/>
      <w:r w:rsidRPr="00E37E26">
        <w:t xml:space="preserve"> field of the first PDU in the PDU Set will indicate </w:t>
      </w:r>
      <w:r w:rsidR="009C545F" w:rsidRPr="00E37E26">
        <w:t>4</w:t>
      </w:r>
      <w:r w:rsidRPr="00E37E26">
        <w:t>000 bytes</w:t>
      </w:r>
      <w:r w:rsidR="003205DB" w:rsidRPr="00E37E26">
        <w:t xml:space="preserve">, the same as the </w:t>
      </w:r>
      <w:proofErr w:type="spellStart"/>
      <w:r w:rsidR="003205DB" w:rsidRPr="00E37E26">
        <w:t>PSSize</w:t>
      </w:r>
      <w:proofErr w:type="spellEnd"/>
      <w:r w:rsidR="003205DB" w:rsidRPr="00E37E26">
        <w:t xml:space="preserve"> does. The </w:t>
      </w:r>
      <w:proofErr w:type="spellStart"/>
      <w:r w:rsidR="003205DB" w:rsidRPr="00E37E26">
        <w:t>rPSSize</w:t>
      </w:r>
      <w:proofErr w:type="spellEnd"/>
      <w:r w:rsidR="003205DB" w:rsidRPr="00E37E26">
        <w:t xml:space="preserve"> field of the second PDU in the PDU Set will indicate 3000 bytes</w:t>
      </w:r>
      <w:r w:rsidRPr="00E37E26">
        <w:t xml:space="preserve"> instead of 4000 bytes</w:t>
      </w:r>
      <w:r w:rsidR="00A72BFA" w:rsidRPr="00E37E26">
        <w:t xml:space="preserve"> that would be indicated by </w:t>
      </w:r>
      <w:proofErr w:type="spellStart"/>
      <w:r w:rsidR="00A72BFA" w:rsidRPr="00E37E26">
        <w:t>PSSize</w:t>
      </w:r>
      <w:proofErr w:type="spellEnd"/>
      <w:r w:rsidRPr="00E37E26">
        <w:t xml:space="preserve">.  </w:t>
      </w:r>
    </w:p>
    <w:p w14:paraId="5A9F3462" w14:textId="3D106693" w:rsidR="004D5C94" w:rsidRPr="00E37E26" w:rsidRDefault="008345FE" w:rsidP="008345FE">
      <w:r w:rsidRPr="00E37E26">
        <w:t xml:space="preserve">This proposal allows a router to compare the indicated size </w:t>
      </w:r>
      <w:r w:rsidR="00E36CC0" w:rsidRPr="00E37E26">
        <w:t xml:space="preserve">(i.e., the size from the perspective of the application sender) </w:t>
      </w:r>
      <w:r w:rsidRPr="00E37E26">
        <w:t xml:space="preserve">of a PDU (by taking the difference in the </w:t>
      </w:r>
      <w:proofErr w:type="spellStart"/>
      <w:r w:rsidRPr="00E37E26">
        <w:t>rPSSize</w:t>
      </w:r>
      <w:proofErr w:type="spellEnd"/>
      <w:r w:rsidRPr="00E37E26">
        <w:t xml:space="preserve"> between two adjacent PDUs) and the observed size of the PDU and derive the </w:t>
      </w:r>
      <w:proofErr w:type="spellStart"/>
      <w:r w:rsidRPr="00E37E26">
        <w:t>PSSize</w:t>
      </w:r>
      <w:proofErr w:type="spellEnd"/>
      <w:r w:rsidRPr="00E37E26">
        <w:t xml:space="preserve"> error due to network operations such as NAT46/64 that alter the </w:t>
      </w:r>
      <w:proofErr w:type="spellStart"/>
      <w:r w:rsidRPr="00E37E26">
        <w:t>PSSize</w:t>
      </w:r>
      <w:proofErr w:type="spellEnd"/>
      <w:r w:rsidRPr="00E37E26">
        <w:t xml:space="preserve">. Using the same example, we assume that there is NAT46 in the network unknown to the packet source. The router can derive the indicated size of the </w:t>
      </w:r>
      <w:r w:rsidR="00F063D6" w:rsidRPr="00E37E26">
        <w:t xml:space="preserve">first </w:t>
      </w:r>
      <w:r w:rsidRPr="00E37E26">
        <w:t>PDU (PDU Sequence Number or PSN=</w:t>
      </w:r>
      <w:r w:rsidR="002E43E1" w:rsidRPr="00E37E26">
        <w:t>0</w:t>
      </w:r>
      <w:r w:rsidRPr="00E37E26">
        <w:t xml:space="preserve">) by taking the difference between the </w:t>
      </w:r>
      <w:proofErr w:type="spellStart"/>
      <w:r w:rsidRPr="00E37E26">
        <w:t>rPSsize</w:t>
      </w:r>
      <w:proofErr w:type="spellEnd"/>
      <w:r w:rsidRPr="00E37E26">
        <w:t xml:space="preserve"> carried in the 1</w:t>
      </w:r>
      <w:r w:rsidRPr="00E37E26">
        <w:rPr>
          <w:vertAlign w:val="superscript"/>
        </w:rPr>
        <w:t>st</w:t>
      </w:r>
      <w:r w:rsidRPr="00E37E26">
        <w:t xml:space="preserve"> PDU (PSN=0) and the </w:t>
      </w:r>
      <w:proofErr w:type="spellStart"/>
      <w:r w:rsidRPr="00E37E26">
        <w:t>rP</w:t>
      </w:r>
      <w:r w:rsidR="000F73C7" w:rsidRPr="00E37E26">
        <w:t>S</w:t>
      </w:r>
      <w:r w:rsidRPr="00E37E26">
        <w:t>size</w:t>
      </w:r>
      <w:proofErr w:type="spellEnd"/>
      <w:r w:rsidRPr="00E37E26">
        <w:t xml:space="preserve"> carried in the 2</w:t>
      </w:r>
      <w:r w:rsidRPr="00E37E26">
        <w:rPr>
          <w:vertAlign w:val="superscript"/>
        </w:rPr>
        <w:t>nd</w:t>
      </w:r>
      <w:r w:rsidRPr="00E37E26">
        <w:t xml:space="preserve"> PDU, as shown in Figure 6.</w:t>
      </w:r>
      <w:r w:rsidR="00046A61" w:rsidRPr="00E37E26">
        <w:t>7.2.-1</w:t>
      </w:r>
      <w:r w:rsidRPr="00E37E26">
        <w:t xml:space="preserve">. The difference will be </w:t>
      </w:r>
      <w:r w:rsidR="00686CAD" w:rsidRPr="00E37E26">
        <w:t>4</w:t>
      </w:r>
      <w:r w:rsidRPr="00E37E26">
        <w:t xml:space="preserve">000 – </w:t>
      </w:r>
      <w:r w:rsidR="0085113D" w:rsidRPr="00E37E26">
        <w:t>3</w:t>
      </w:r>
      <w:r w:rsidRPr="00E37E26">
        <w:t>000 = 1000 bytes. On the other hand, the router observes tha</w:t>
      </w:r>
      <w:r w:rsidR="0085113D" w:rsidRPr="00E37E26">
        <w:t>t</w:t>
      </w:r>
      <w:r w:rsidRPr="00E37E26">
        <w:t xml:space="preserve"> the </w:t>
      </w:r>
      <w:r w:rsidR="0085113D" w:rsidRPr="00E37E26">
        <w:t>1</w:t>
      </w:r>
      <w:r w:rsidR="0085113D" w:rsidRPr="00E37E26">
        <w:rPr>
          <w:vertAlign w:val="superscript"/>
        </w:rPr>
        <w:t>st</w:t>
      </w:r>
      <w:r w:rsidR="0085113D" w:rsidRPr="00E37E26">
        <w:t xml:space="preserve"> </w:t>
      </w:r>
      <w:r w:rsidRPr="00E37E26">
        <w:t xml:space="preserve">PDU has an actual size of 1020 bytes. Then, the router knows that </w:t>
      </w:r>
      <w:r w:rsidR="00E72CD4" w:rsidRPr="00E37E26">
        <w:t xml:space="preserve">the network has added 20 bytes to the packet, and </w:t>
      </w:r>
      <w:r w:rsidRPr="00E37E26">
        <w:t xml:space="preserve">it needs to add 20 bytes for each PDU </w:t>
      </w:r>
      <w:r w:rsidR="0026394D" w:rsidRPr="00E37E26">
        <w:t xml:space="preserve">(this means that the number of PDUs in the PDU Set (NPDS) needs to be </w:t>
      </w:r>
      <w:proofErr w:type="spellStart"/>
      <w:r w:rsidR="0026394D" w:rsidRPr="00E37E26">
        <w:t>signaled</w:t>
      </w:r>
      <w:proofErr w:type="spellEnd"/>
      <w:r w:rsidR="0026394D" w:rsidRPr="00E37E26">
        <w:t xml:space="preserve"> in the PDUs) </w:t>
      </w:r>
      <w:r w:rsidRPr="00E37E26">
        <w:t xml:space="preserve">in the PDU Set to get the actual </w:t>
      </w:r>
      <w:proofErr w:type="spellStart"/>
      <w:r w:rsidRPr="00E37E26">
        <w:t>PSSize</w:t>
      </w:r>
      <w:proofErr w:type="spellEnd"/>
      <w:r w:rsidRPr="00E37E26">
        <w:t>.</w:t>
      </w:r>
    </w:p>
    <w:p w14:paraId="6385BC6B" w14:textId="12248175" w:rsidR="008345FE" w:rsidRPr="00E37E26" w:rsidRDefault="008345FE" w:rsidP="003279AC">
      <w:pPr>
        <w:pStyle w:val="TH"/>
      </w:pPr>
      <w:r w:rsidRPr="00E37E26">
        <w:t xml:space="preserve"> </w:t>
      </w:r>
      <w:r w:rsidR="000F238D" w:rsidRPr="002B4355">
        <w:rPr>
          <w:rFonts w:eastAsia="DengXian"/>
          <w:noProof/>
        </w:rPr>
        <w:object w:dxaOrig="10728" w:dyaOrig="2256" w14:anchorId="229E5042">
          <v:shape id="_x0000_i1030" type="#_x0000_t75" alt="" style="width:483.85pt;height:103.1pt;mso-width-percent:0;mso-height-percent:0;mso-position-horizontal:absolute;mso-width-percent:0;mso-height-percent:0" o:ole="" o:allowoverlap="f">
            <v:imagedata r:id="rId34" o:title=""/>
          </v:shape>
          <o:OLEObject Type="Embed" ProgID="Visio.Drawing.15" ShapeID="_x0000_i1030" DrawAspect="Content" ObjectID="_1804676847" r:id="rId35"/>
        </w:object>
      </w:r>
    </w:p>
    <w:p w14:paraId="1C9A50BB" w14:textId="178FD3BB" w:rsidR="008345FE" w:rsidRPr="002B4355" w:rsidRDefault="008345FE" w:rsidP="00BE76C7">
      <w:pPr>
        <w:pStyle w:val="TF"/>
      </w:pPr>
      <w:r w:rsidRPr="002B4355">
        <w:t>Figure 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 xml:space="preserve">PDU by taking the difference in the </w:t>
      </w:r>
      <w:proofErr w:type="spellStart"/>
      <w:r w:rsidRPr="002B4355">
        <w:t>rPSSize</w:t>
      </w:r>
      <w:proofErr w:type="spellEnd"/>
      <w:r w:rsidRPr="002B4355">
        <w:t xml:space="preserv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0CF0C83D" w:rsidR="008345FE" w:rsidRPr="00E37E26" w:rsidRDefault="008345FE" w:rsidP="008345FE">
      <w:r w:rsidRPr="00E37E26">
        <w:t>One may argue that in the event of out-of-order delivery, with the current specification TS</w:t>
      </w:r>
      <w:r w:rsidR="00837ABB" w:rsidRPr="00E37E26">
        <w:t xml:space="preserve"> </w:t>
      </w:r>
      <w:r w:rsidRPr="00E37E26">
        <w:t>26.522</w:t>
      </w:r>
      <w:r w:rsidR="004011B7">
        <w:t xml:space="preserve"> [2]</w:t>
      </w:r>
      <w:r w:rsidRPr="00E37E26">
        <w:t xml:space="preserve">, if every PDU carries the </w:t>
      </w:r>
      <w:proofErr w:type="spellStart"/>
      <w:r w:rsidRPr="00E37E26">
        <w:t>PSSize</w:t>
      </w:r>
      <w:proofErr w:type="spellEnd"/>
      <w:r w:rsidRPr="00E37E26">
        <w:t xml:space="preserve">, the first received PDU (whose PSN may not be equal to 0) will provide the </w:t>
      </w:r>
      <w:proofErr w:type="spellStart"/>
      <w:r w:rsidRPr="00E37E26">
        <w:t>PSSize</w:t>
      </w:r>
      <w:proofErr w:type="spellEnd"/>
      <w:r w:rsidRPr="00E37E26">
        <w:t xml:space="preserve"> information needed by a router. This is not necessary. First, for low-latency applications, a reasonable design </w:t>
      </w:r>
      <w:r w:rsidR="00306531">
        <w:t>is</w:t>
      </w:r>
      <w:r w:rsidR="00306531" w:rsidRPr="00E37E26">
        <w:t xml:space="preserve"> </w:t>
      </w:r>
      <w:r w:rsidRPr="00E37E26">
        <w:t xml:space="preserve">not </w:t>
      </w:r>
      <w:r w:rsidR="00306531">
        <w:t xml:space="preserve">expected to </w:t>
      </w:r>
      <w:r w:rsidRPr="00E37E26">
        <w:t>lead to severe out-of-</w:t>
      </w:r>
      <w:r w:rsidR="00E76DA2" w:rsidRPr="00E37E26">
        <w:t>o</w:t>
      </w:r>
      <w:r w:rsidRPr="00E37E26">
        <w:t xml:space="preserve">rder delivery. </w:t>
      </w:r>
    </w:p>
    <w:p w14:paraId="3B069136" w14:textId="77777777" w:rsidR="008345FE" w:rsidRPr="00E37E26" w:rsidRDefault="008345FE" w:rsidP="008345FE">
      <w:r w:rsidRPr="00E37E26">
        <w:t xml:space="preserve">Second, if every PDU carries its respective </w:t>
      </w:r>
      <w:proofErr w:type="spellStart"/>
      <w:r w:rsidRPr="00E37E26">
        <w:t>rPSSize</w:t>
      </w:r>
      <w:proofErr w:type="spellEnd"/>
      <w:r w:rsidRPr="00E37E26">
        <w:t xml:space="preserve">, the router can use the PSN filed in the RTP header extension together with the </w:t>
      </w:r>
      <w:proofErr w:type="spellStart"/>
      <w:r w:rsidRPr="00E37E26">
        <w:t>rPSSize</w:t>
      </w:r>
      <w:proofErr w:type="spellEnd"/>
      <w:r w:rsidRPr="00E37E26">
        <w:t xml:space="preserve"> to estimate the </w:t>
      </w:r>
      <w:proofErr w:type="spellStart"/>
      <w:r w:rsidRPr="00E37E26">
        <w:t>PSSize</w:t>
      </w:r>
      <w:proofErr w:type="spellEnd"/>
      <w:r w:rsidRPr="00E37E26">
        <w:t xml:space="preserve">. As more packets arrive, the estimate will get more accurate. </w:t>
      </w:r>
    </w:p>
    <w:p w14:paraId="05FD9CD0" w14:textId="584CB05C" w:rsidR="008345FE" w:rsidRPr="00E37E26" w:rsidRDefault="008345FE" w:rsidP="008345FE">
      <w:r w:rsidRPr="00E37E26">
        <w:t>Third, even if the packets arrive at a router out-of-order, it may not have a problem. To see this, consider two cases. Case (1) all packets arrive in an ideal burst (i.e., all PDUs arrive within a time slot or a transmission time interval (TTI) equal 1</w:t>
      </w:r>
      <w:r w:rsidR="00C27902">
        <w:t> </w:t>
      </w:r>
      <w:proofErr w:type="spellStart"/>
      <w:r w:rsidRPr="00E37E26">
        <w:t>ms</w:t>
      </w:r>
      <w:proofErr w:type="spellEnd"/>
      <w:r w:rsidRPr="00E37E26">
        <w:t xml:space="preserve">): in this case, the router </w:t>
      </w:r>
      <w:r w:rsidR="007D595D" w:rsidRPr="00E37E26">
        <w:t xml:space="preserve">performs the </w:t>
      </w:r>
      <w:proofErr w:type="spellStart"/>
      <w:r w:rsidR="007D595D" w:rsidRPr="00E37E26">
        <w:t>PSSize</w:t>
      </w:r>
      <w:proofErr w:type="spellEnd"/>
      <w:r w:rsidR="007D595D" w:rsidRPr="00E37E26">
        <w:t xml:space="preserve"> correction described earlier, but in a very short duration of an ideal burst, offering even more lead time</w:t>
      </w:r>
      <w:r w:rsidRPr="00E37E26">
        <w:t xml:space="preserve"> for scheduling. Case (2) all PDUs are evenly distributed in time until the next PDU Set: in this case, not being able to get </w:t>
      </w:r>
      <w:r w:rsidR="00A05769" w:rsidRPr="00E37E26">
        <w:t xml:space="preserve">the </w:t>
      </w:r>
      <w:proofErr w:type="spellStart"/>
      <w:r w:rsidRPr="00E37E26">
        <w:t>PSSize</w:t>
      </w:r>
      <w:proofErr w:type="spellEnd"/>
      <w:r w:rsidRPr="00E37E26">
        <w:t xml:space="preserve"> in the first time slot does not necessarily prevent scheduling the PDUs arriving in the first time slot. Under rare conditions (e.g., the first arrived PDU has the largest PSN among all PDUs of the PDU Set), the </w:t>
      </w:r>
      <w:proofErr w:type="spellStart"/>
      <w:r w:rsidRPr="00E37E26">
        <w:t>rPSSize</w:t>
      </w:r>
      <w:proofErr w:type="spellEnd"/>
      <w:r w:rsidRPr="00E37E26">
        <w:t xml:space="preserve"> obtained in the first time slot is less than the total size of the PDUs in the first time slot, the unscheduled PDUs can still be scheduled in the ne</w:t>
      </w:r>
      <w:r w:rsidR="00FF2540" w:rsidRPr="00E37E26">
        <w:t>x</w:t>
      </w:r>
      <w:r w:rsidRPr="00E37E26">
        <w:t>t time slot. What really matters is to timely deliver the PDU Set as a whole, an observation th</w:t>
      </w:r>
      <w:r w:rsidR="00FF2540" w:rsidRPr="00E37E26">
        <w:t>at</w:t>
      </w:r>
      <w:r w:rsidRPr="00E37E26">
        <w:t xml:space="preserve"> motivated the notion of Nominal PDU Set Delay Budget (NPSDB) (see </w:t>
      </w:r>
      <w:r w:rsidR="00837ABB" w:rsidRPr="00E37E26">
        <w:t xml:space="preserve">clause </w:t>
      </w:r>
      <w:r w:rsidRPr="00E37E26">
        <w:t>6.20 of [</w:t>
      </w:r>
      <w:r w:rsidR="00837ABB" w:rsidRPr="00E37E26">
        <w:t>6</w:t>
      </w:r>
      <w:r w:rsidRPr="00E37E26">
        <w:t xml:space="preserve">]). As long as the last few PDUs are scheduled on time, which is guaranteed, the timely delivery of the whole PDU set is not affected.  </w:t>
      </w:r>
    </w:p>
    <w:p w14:paraId="52DF745A" w14:textId="2AD89AD1" w:rsidR="00BA77D0" w:rsidRPr="00E37E26" w:rsidRDefault="008345FE" w:rsidP="008345FE">
      <w:r w:rsidRPr="00E37E26">
        <w:t xml:space="preserve">To implement this solution, we can replace the </w:t>
      </w:r>
      <w:proofErr w:type="spellStart"/>
      <w:r w:rsidRPr="00E37E26">
        <w:t>PSSize</w:t>
      </w:r>
      <w:proofErr w:type="spellEnd"/>
      <w:r w:rsidRPr="00E37E26">
        <w:t xml:space="preserve"> in the RTP header extension for PDU Set marking with </w:t>
      </w:r>
      <w:proofErr w:type="spellStart"/>
      <w:r w:rsidRPr="00E37E26">
        <w:t>rPSSize</w:t>
      </w:r>
      <w:proofErr w:type="spellEnd"/>
      <w:r w:rsidRPr="00E37E26">
        <w:t>, updating the semantics of the field without changing the format.</w:t>
      </w:r>
    </w:p>
    <w:p w14:paraId="6D758305" w14:textId="4AC06B41" w:rsidR="008345FE" w:rsidRPr="00E37E26" w:rsidRDefault="008345FE" w:rsidP="008345FE">
      <w:r w:rsidRPr="00E37E26">
        <w:t xml:space="preserve">Alternatively, without changing the name, the </w:t>
      </w:r>
      <w:proofErr w:type="spellStart"/>
      <w:r w:rsidRPr="00E37E26">
        <w:t>PSSize</w:t>
      </w:r>
      <w:proofErr w:type="spellEnd"/>
      <w:r w:rsidRPr="00E37E26">
        <w:t xml:space="preserve"> field can be re-interpreted as the remaining </w:t>
      </w:r>
      <w:proofErr w:type="spellStart"/>
      <w:r w:rsidRPr="00E37E26">
        <w:t>PSSize</w:t>
      </w:r>
      <w:proofErr w:type="spellEnd"/>
      <w:r w:rsidRPr="00E37E26">
        <w:t xml:space="preserve"> during session setup.</w:t>
      </w:r>
    </w:p>
    <w:p w14:paraId="50303E24" w14:textId="5FA9496D" w:rsidR="008345FE" w:rsidRPr="00E37E26" w:rsidRDefault="008345FE" w:rsidP="008345FE">
      <w:r w:rsidRPr="00E37E26">
        <w:rPr>
          <w:b/>
          <w:bCs/>
        </w:rPr>
        <w:t>Pros:</w:t>
      </w:r>
      <w:r w:rsidRPr="00E37E26">
        <w:t xml:space="preserve"> compared to other solutions, it doesn’t incur additional </w:t>
      </w:r>
      <w:proofErr w:type="spellStart"/>
      <w:r w:rsidRPr="00E37E26">
        <w:t>signaling</w:t>
      </w:r>
      <w:proofErr w:type="spellEnd"/>
      <w:r w:rsidRPr="00E37E26">
        <w:t xml:space="preserve"> in the user plane or the control plane beyond what is needed for supporting the </w:t>
      </w:r>
      <w:proofErr w:type="spellStart"/>
      <w:r w:rsidRPr="00E37E26">
        <w:t>PSSize</w:t>
      </w:r>
      <w:proofErr w:type="spellEnd"/>
      <w:r w:rsidRPr="00E37E26">
        <w:t xml:space="preserve"> in the current TS</w:t>
      </w:r>
      <w:r w:rsidR="00837ABB" w:rsidRPr="00E37E26">
        <w:t xml:space="preserve"> </w:t>
      </w:r>
      <w:r w:rsidRPr="00E37E26">
        <w:t>26.522</w:t>
      </w:r>
      <w:r w:rsidR="007929DA">
        <w:t xml:space="preserve"> [2]</w:t>
      </w:r>
      <w:r w:rsidRPr="00E37E26">
        <w:t xml:space="preserve">. </w:t>
      </w:r>
    </w:p>
    <w:p w14:paraId="38272227" w14:textId="77777777" w:rsidR="00200E7B" w:rsidRPr="00E37E26" w:rsidRDefault="008345FE" w:rsidP="00200E7B">
      <w:r w:rsidRPr="00E37E26">
        <w:rPr>
          <w:b/>
          <w:bCs/>
        </w:rPr>
        <w:t>Cons:</w:t>
      </w:r>
      <w:r w:rsidRPr="00E37E26">
        <w:t xml:space="preserve"> it assumes that the intermediate routers (e.g., UPF, </w:t>
      </w:r>
      <w:proofErr w:type="spellStart"/>
      <w:r w:rsidRPr="00E37E26">
        <w:t>gNB</w:t>
      </w:r>
      <w:proofErr w:type="spellEnd"/>
      <w:r w:rsidRPr="00E37E26">
        <w:t xml:space="preserve">) use the </w:t>
      </w:r>
      <w:proofErr w:type="spellStart"/>
      <w:r w:rsidRPr="00E37E26">
        <w:t>rPSsize</w:t>
      </w:r>
      <w:proofErr w:type="spellEnd"/>
      <w:r w:rsidRPr="00E37E26">
        <w:t xml:space="preserve"> value to correct the </w:t>
      </w:r>
      <w:proofErr w:type="spellStart"/>
      <w:r w:rsidRPr="00E37E26">
        <w:t>PSSize</w:t>
      </w:r>
      <w:proofErr w:type="spellEnd"/>
      <w:r w:rsidRPr="00E37E26">
        <w:t xml:space="preserv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 xml:space="preserve">the router needs to maintain a state variable (to store the </w:t>
      </w:r>
      <w:proofErr w:type="spellStart"/>
      <w:r w:rsidRPr="002B4355">
        <w:rPr>
          <w:rStyle w:val="B1Char1"/>
        </w:rPr>
        <w:t>rPSSize</w:t>
      </w:r>
      <w:proofErr w:type="spellEnd"/>
      <w:r w:rsidRPr="002B4355">
        <w:rPr>
          <w:rStyle w:val="B1Char1"/>
        </w:rPr>
        <w:t xml:space="preserv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 xml:space="preserve">this method cannot correct the </w:t>
      </w:r>
      <w:proofErr w:type="spellStart"/>
      <w:r w:rsidRPr="002B4355">
        <w:rPr>
          <w:rStyle w:val="B1Char1"/>
        </w:rPr>
        <w:t>PSSize</w:t>
      </w:r>
      <w:proofErr w:type="spellEnd"/>
      <w:r w:rsidRPr="002B4355">
        <w:rPr>
          <w:rStyle w:val="B1Char1"/>
        </w:rPr>
        <w:t xml:space="preserve"> when the first PDU is received, and it needs to wait for at least another PDU before it can correct the </w:t>
      </w:r>
      <w:proofErr w:type="spellStart"/>
      <w:r w:rsidRPr="002B4355">
        <w:rPr>
          <w:rStyle w:val="B1Char1"/>
        </w:rPr>
        <w:t>PSSize</w:t>
      </w:r>
      <w:proofErr w:type="spellEnd"/>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4F6C86DA"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 xml:space="preserve">t also requires changing the semantics of </w:t>
      </w:r>
      <w:proofErr w:type="spellStart"/>
      <w:r w:rsidRPr="002B4355">
        <w:rPr>
          <w:rStyle w:val="B1Char1"/>
        </w:rPr>
        <w:t>PSSize</w:t>
      </w:r>
      <w:proofErr w:type="spellEnd"/>
      <w:r w:rsidRPr="002B4355">
        <w:rPr>
          <w:rStyle w:val="B1Char1"/>
        </w:rPr>
        <w:t xml:space="preserve"> as defined in TS 26.522</w:t>
      </w:r>
      <w:r w:rsidR="00D84FCC">
        <w:rPr>
          <w:rStyle w:val="B1Char1"/>
        </w:rPr>
        <w:t xml:space="preserve"> [2],</w:t>
      </w:r>
    </w:p>
    <w:p w14:paraId="741BA7C7" w14:textId="0214A782" w:rsidR="00D2058D" w:rsidRPr="002B4355" w:rsidRDefault="00D2058D" w:rsidP="00BE76C7">
      <w:pPr>
        <w:pStyle w:val="Heading2"/>
      </w:pPr>
      <w:bookmarkStart w:id="300" w:name="_Toc193876303"/>
      <w:bookmarkStart w:id="301" w:name="_Toc193877528"/>
      <w:bookmarkStart w:id="302" w:name="_Toc194063730"/>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300"/>
      <w:bookmarkEnd w:id="301"/>
      <w:bookmarkEnd w:id="302"/>
    </w:p>
    <w:p w14:paraId="640084E9" w14:textId="1CAFFC0E" w:rsidR="00D2058D" w:rsidRPr="002B4355" w:rsidRDefault="00D2058D" w:rsidP="00BE76C7">
      <w:pPr>
        <w:pStyle w:val="Heading3"/>
      </w:pPr>
      <w:bookmarkStart w:id="303" w:name="_Toc193876304"/>
      <w:bookmarkStart w:id="304" w:name="_Toc193877529"/>
      <w:bookmarkStart w:id="305" w:name="_Toc194063731"/>
      <w:r w:rsidRPr="002B4355">
        <w:t>6.</w:t>
      </w:r>
      <w:r w:rsidR="0037108D" w:rsidRPr="002B4355">
        <w:t>8</w:t>
      </w:r>
      <w:r w:rsidRPr="002B4355">
        <w:t>.1</w:t>
      </w:r>
      <w:r w:rsidRPr="002B4355">
        <w:tab/>
        <w:t>Key Issue mapping</w:t>
      </w:r>
      <w:bookmarkEnd w:id="303"/>
      <w:bookmarkEnd w:id="304"/>
      <w:bookmarkEnd w:id="305"/>
    </w:p>
    <w:p w14:paraId="78DF8B81" w14:textId="29D06D4D" w:rsidR="00D2058D" w:rsidRPr="00E37E26" w:rsidRDefault="000A74D5" w:rsidP="00D2058D">
      <w:r w:rsidRPr="00E37E26">
        <w:t>This maps to Key Issue #4.</w:t>
      </w:r>
    </w:p>
    <w:p w14:paraId="32F7BEF0" w14:textId="37FA4C10" w:rsidR="00D2058D" w:rsidRPr="002B4355" w:rsidRDefault="00D2058D" w:rsidP="00BE76C7">
      <w:pPr>
        <w:pStyle w:val="Heading3"/>
      </w:pPr>
      <w:bookmarkStart w:id="306" w:name="_Toc193876305"/>
      <w:bookmarkStart w:id="307" w:name="_Toc193877530"/>
      <w:bookmarkStart w:id="308" w:name="_Toc194063732"/>
      <w:r w:rsidRPr="002B4355">
        <w:t>6.</w:t>
      </w:r>
      <w:r w:rsidR="0037108D" w:rsidRPr="002B4355">
        <w:t>8</w:t>
      </w:r>
      <w:r w:rsidRPr="002B4355">
        <w:t>.2</w:t>
      </w:r>
      <w:r w:rsidRPr="002B4355">
        <w:tab/>
        <w:t>Description</w:t>
      </w:r>
      <w:bookmarkEnd w:id="306"/>
      <w:bookmarkEnd w:id="307"/>
      <w:bookmarkEnd w:id="308"/>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w:t>
      </w:r>
      <w:proofErr w:type="spellStart"/>
      <w:r w:rsidRPr="002B4355">
        <w:t>FlexFEC</w:t>
      </w:r>
      <w:proofErr w:type="spellEnd"/>
      <w:r w:rsidRPr="002B4355">
        <w:t xml:space="preserve">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1524FD88" w:rsidR="006F3882" w:rsidRPr="002B4355" w:rsidRDefault="006F3882" w:rsidP="006F3882">
      <w:r w:rsidRPr="002B4355">
        <w:t>In TS 23.501</w:t>
      </w:r>
      <w:r w:rsidR="000A2D48">
        <w:t xml:space="preserve"> [3]</w:t>
      </w:r>
      <w:r w:rsidRPr="002B4355">
        <w:t>,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r w:rsidRPr="002B4355">
        <w:t>Table 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rsidTr="00E357C6">
        <w:tc>
          <w:tcPr>
            <w:tcW w:w="2407" w:type="dxa"/>
            <w:vMerge w:val="restart"/>
          </w:tcPr>
          <w:p w14:paraId="537C6AEC" w14:textId="77777777" w:rsidR="006F3882" w:rsidRPr="002B4355" w:rsidRDefault="006F3882" w:rsidP="00E357C6"/>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rsidTr="00E357C6">
        <w:tc>
          <w:tcPr>
            <w:tcW w:w="2407" w:type="dxa"/>
            <w:vMerge/>
          </w:tcPr>
          <w:p w14:paraId="5F949771" w14:textId="77777777" w:rsidR="006F3882" w:rsidRPr="002B4355" w:rsidRDefault="006F3882" w:rsidP="00E357C6"/>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rsidTr="00E357C6">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rsidTr="00E357C6">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309" w:name="_Toc193876306"/>
      <w:bookmarkStart w:id="310" w:name="_Toc193877531"/>
      <w:bookmarkStart w:id="311" w:name="_Toc194063733"/>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309"/>
      <w:bookmarkEnd w:id="310"/>
      <w:bookmarkEnd w:id="311"/>
    </w:p>
    <w:p w14:paraId="2FEC503A" w14:textId="3CA420E6" w:rsidR="006C7BB7" w:rsidRPr="002B4355" w:rsidRDefault="006C7BB7" w:rsidP="00BE76C7">
      <w:pPr>
        <w:pStyle w:val="Heading3"/>
      </w:pPr>
      <w:bookmarkStart w:id="312" w:name="_Toc193876307"/>
      <w:bookmarkStart w:id="313" w:name="_Toc193877532"/>
      <w:bookmarkStart w:id="314" w:name="_Toc194063734"/>
      <w:r w:rsidRPr="002B4355">
        <w:t>6.</w:t>
      </w:r>
      <w:r w:rsidR="009846F5" w:rsidRPr="002B4355">
        <w:t>9</w:t>
      </w:r>
      <w:r w:rsidRPr="002B4355">
        <w:t>.1</w:t>
      </w:r>
      <w:r w:rsidRPr="002B4355">
        <w:tab/>
        <w:t>Key Issue mapping</w:t>
      </w:r>
      <w:bookmarkEnd w:id="312"/>
      <w:bookmarkEnd w:id="313"/>
      <w:bookmarkEnd w:id="314"/>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315" w:name="_Toc193876308"/>
      <w:bookmarkStart w:id="316" w:name="_Toc193877533"/>
      <w:bookmarkStart w:id="317" w:name="_Toc194063735"/>
      <w:r w:rsidRPr="002B4355">
        <w:rPr>
          <w:lang w:eastAsia="zh-CN"/>
        </w:rPr>
        <w:t>6.9.2</w:t>
      </w:r>
      <w:r w:rsidRPr="002B4355">
        <w:rPr>
          <w:lang w:eastAsia="zh-CN"/>
        </w:rPr>
        <w:tab/>
        <w:t>Background</w:t>
      </w:r>
      <w:bookmarkEnd w:id="315"/>
      <w:bookmarkEnd w:id="316"/>
      <w:bookmarkEnd w:id="317"/>
    </w:p>
    <w:p w14:paraId="2994E138" w14:textId="552482B2" w:rsidR="005D50B2" w:rsidRPr="002B4355" w:rsidRDefault="005D50B2" w:rsidP="00962A63">
      <w:pPr>
        <w:pStyle w:val="Heading4"/>
        <w:rPr>
          <w:szCs w:val="24"/>
        </w:rPr>
      </w:pPr>
      <w:bookmarkStart w:id="318" w:name="_Toc193876309"/>
      <w:bookmarkStart w:id="319" w:name="_Toc193877534"/>
      <w:bookmarkStart w:id="320" w:name="_Toc194063736"/>
      <w:r w:rsidRPr="002B4355">
        <w:t>6.</w:t>
      </w:r>
      <w:r w:rsidR="00BE4124" w:rsidRPr="002B4355">
        <w:t>9</w:t>
      </w:r>
      <w:r w:rsidRPr="002B4355">
        <w:t>.2.1</w:t>
      </w:r>
      <w:r w:rsidRPr="002B4355">
        <w:tab/>
        <w:t>RTP retransmission payload format defined in IETF</w:t>
      </w:r>
      <w:bookmarkEnd w:id="318"/>
      <w:bookmarkEnd w:id="319"/>
      <w:bookmarkEnd w:id="320"/>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r w:rsidRPr="002B4355">
        <w:rPr>
          <w:lang w:eastAsia="en-GB"/>
        </w:rPr>
        <w:t xml:space="preserve">Figure </w:t>
      </w:r>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55237CD8"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w:t>
      </w:r>
      <w:r w:rsidR="00097143">
        <w:rPr>
          <w:lang w:eastAsia="en-GB"/>
        </w:rPr>
        <w:t>are expected to</w:t>
      </w:r>
      <w:r w:rsidR="00097143" w:rsidRPr="002B4355">
        <w:rPr>
          <w:lang w:eastAsia="en-GB"/>
        </w:rPr>
        <w:t xml:space="preserve"> </w:t>
      </w:r>
      <w:r w:rsidRPr="002B4355">
        <w:rPr>
          <w:lang w:eastAsia="en-GB"/>
        </w:rPr>
        <w:t xml:space="preserve">use the RTCP NACK feedback message format defined in the RTP/AVPF profile to send retransmission requests. Before sending another NACK to request a new retransmission of a packet, receivers </w:t>
      </w:r>
      <w:r w:rsidR="00A83D29">
        <w:rPr>
          <w:lang w:eastAsia="en-GB"/>
        </w:rPr>
        <w:t>are expected to</w:t>
      </w:r>
      <w:r w:rsidR="00A83D29" w:rsidRPr="002B4355">
        <w:rPr>
          <w:lang w:eastAsia="en-GB"/>
        </w:rPr>
        <w:t xml:space="preserve"> </w:t>
      </w:r>
      <w:r w:rsidRPr="002B4355">
        <w:rPr>
          <w:lang w:eastAsia="en-GB"/>
        </w:rPr>
        <w:t xml:space="preserve">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r w:rsidRPr="002B4355">
        <w:rPr>
          <w:lang w:eastAsia="en-GB"/>
        </w:rPr>
        <w:t>Figure 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 xml:space="preserve">When SDP is used to indicate the use of retransmission for an RTP stream, the mapping is done using the </w:t>
      </w:r>
      <w:proofErr w:type="spellStart"/>
      <w:r w:rsidRPr="002B4355">
        <w:rPr>
          <w:lang w:eastAsia="en-GB"/>
        </w:rPr>
        <w:t>fmtp</w:t>
      </w:r>
      <w:proofErr w:type="spellEnd"/>
      <w:r w:rsidRPr="002B4355">
        <w:rPr>
          <w:lang w:eastAsia="en-GB"/>
        </w:rPr>
        <w:t xml:space="preserve">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w:t>
      </w:r>
      <w:proofErr w:type="spellStart"/>
      <w:r w:rsidRPr="002B4355">
        <w:rPr>
          <w:rFonts w:ascii="Courier New" w:hAnsi="Courier New" w:cs="Courier New"/>
          <w:lang w:eastAsia="en-GB"/>
        </w:rPr>
        <w:t>fmtp</w:t>
      </w:r>
      <w:proofErr w:type="spellEnd"/>
      <w:r w:rsidRPr="002B4355">
        <w:rPr>
          <w:rFonts w:ascii="Courier New" w:hAnsi="Courier New" w:cs="Courier New"/>
          <w:lang w:eastAsia="en-GB"/>
        </w:rPr>
        <w:t>:&lt;number&gt; apt=&lt;apt-value&gt;;</w:t>
      </w:r>
      <w:proofErr w:type="spellStart"/>
      <w:r w:rsidRPr="002B4355">
        <w:rPr>
          <w:rFonts w:ascii="Courier New" w:hAnsi="Courier New" w:cs="Courier New"/>
          <w:lang w:eastAsia="en-GB"/>
        </w:rPr>
        <w:t>rtx</w:t>
      </w:r>
      <w:proofErr w:type="spellEnd"/>
      <w:r w:rsidRPr="002B4355">
        <w:rPr>
          <w:rFonts w:ascii="Courier New" w:hAnsi="Courier New" w:cs="Courier New"/>
          <w:lang w:eastAsia="en-GB"/>
        </w:rPr>
        <w:t>-time=&lt;</w:t>
      </w:r>
      <w:proofErr w:type="spellStart"/>
      <w:r w:rsidRPr="002B4355">
        <w:rPr>
          <w:rFonts w:ascii="Courier New" w:hAnsi="Courier New" w:cs="Courier New"/>
          <w:lang w:eastAsia="en-GB"/>
        </w:rPr>
        <w:t>rtx</w:t>
      </w:r>
      <w:proofErr w:type="spellEnd"/>
      <w:r w:rsidRPr="002B4355">
        <w:rPr>
          <w:rFonts w:ascii="Courier New" w:hAnsi="Courier New" w:cs="Courier New"/>
          <w:lang w:eastAsia="en-GB"/>
        </w:rPr>
        <w:t>-time-</w:t>
      </w:r>
      <w:proofErr w:type="spellStart"/>
      <w:r w:rsidRPr="002B4355">
        <w:rPr>
          <w:rFonts w:ascii="Courier New" w:hAnsi="Courier New" w:cs="Courier New"/>
          <w:lang w:eastAsia="en-GB"/>
        </w:rPr>
        <w:t>val</w:t>
      </w:r>
      <w:proofErr w:type="spellEnd"/>
      <w:r w:rsidRPr="002B4355">
        <w:rPr>
          <w:rFonts w:ascii="Courier New" w:hAnsi="Courier New" w:cs="Courier New"/>
          <w:lang w:eastAsia="en-GB"/>
        </w:rPr>
        <w:t>&gt;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644B2F1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w:t>
      </w:r>
      <w:proofErr w:type="spellStart"/>
      <w:r w:rsidR="005D50B2" w:rsidRPr="002B4355">
        <w:rPr>
          <w:lang w:eastAsia="en-GB"/>
        </w:rPr>
        <w:t>rtx</w:t>
      </w:r>
      <w:proofErr w:type="spellEnd"/>
      <w:r w:rsidR="005D50B2" w:rsidRPr="002B4355">
        <w:rPr>
          <w:lang w:eastAsia="en-GB"/>
        </w:rPr>
        <w:t>-time-</w:t>
      </w:r>
      <w:proofErr w:type="spellStart"/>
      <w:r w:rsidR="005D50B2" w:rsidRPr="002B4355">
        <w:rPr>
          <w:lang w:eastAsia="en-GB"/>
        </w:rPr>
        <w:t>val</w:t>
      </w:r>
      <w:proofErr w:type="spellEnd"/>
      <w:r w:rsidR="005D50B2" w:rsidRPr="002B4355">
        <w:rPr>
          <w:lang w:eastAsia="en-GB"/>
        </w:rPr>
        <w:t>&gt;: time in milliseconds (measured from the time a packet was first sent) that a sender keeps an RTP packet in its buffers available for ret</w:t>
      </w:r>
      <w:r w:rsidR="00486E93" w:rsidRPr="002B4355">
        <w:rPr>
          <w:lang w:eastAsia="en-GB"/>
        </w:rPr>
        <w:t>r</w:t>
      </w:r>
      <w:r w:rsidR="005D50B2" w:rsidRPr="002B4355">
        <w:rPr>
          <w:lang w:eastAsia="en-GB"/>
        </w:rPr>
        <w:t xml:space="preserve">ansmission. If this parameter is absent, max retransmission time is undefined and but may be negotiated by other means. </w:t>
      </w:r>
    </w:p>
    <w:p w14:paraId="395B5019" w14:textId="197A3531"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xml:space="preserve">] recommends </w:t>
      </w:r>
      <w:r w:rsidR="00886A31">
        <w:rPr>
          <w:lang w:eastAsia="en-GB"/>
        </w:rPr>
        <w:t xml:space="preserve">a </w:t>
      </w:r>
      <w:r w:rsidRPr="002B4355">
        <w:rPr>
          <w:lang w:eastAsia="en-GB"/>
        </w:rPr>
        <w:t xml:space="preserve">minimum </w:t>
      </w:r>
      <w:r w:rsidR="000C063B">
        <w:rPr>
          <w:lang w:eastAsia="en-GB"/>
        </w:rPr>
        <w:t>"</w:t>
      </w:r>
      <w:proofErr w:type="spellStart"/>
      <w:r w:rsidRPr="002B4355">
        <w:rPr>
          <w:lang w:eastAsia="en-GB"/>
        </w:rPr>
        <w:t>rtx</w:t>
      </w:r>
      <w:proofErr w:type="spellEnd"/>
      <w:r w:rsidRPr="002B4355">
        <w:rPr>
          <w:lang w:eastAsia="en-GB"/>
        </w:rPr>
        <w:t>-time</w:t>
      </w:r>
      <w:r w:rsidR="000C063B">
        <w:rPr>
          <w:lang w:eastAsia="en-GB"/>
        </w:rPr>
        <w:t>"</w:t>
      </w:r>
      <w:r w:rsidRPr="002B4355">
        <w:rPr>
          <w:lang w:eastAsia="en-GB"/>
        </w:rPr>
        <w:t xml:space="preserve"> value equal to the RTT and the maximum value </w:t>
      </w:r>
      <w:r w:rsidR="00E1092F">
        <w:rPr>
          <w:lang w:eastAsia="en-GB"/>
        </w:rPr>
        <w:t xml:space="preserve">equal to </w:t>
      </w:r>
      <w:r w:rsidRPr="002B4355">
        <w:rPr>
          <w:lang w:eastAsia="en-GB"/>
        </w:rPr>
        <w:t>400</w:t>
      </w:r>
      <w:r w:rsidR="00C27902">
        <w:rPr>
          <w:lang w:eastAsia="en-GB"/>
        </w:rPr>
        <w:t> </w:t>
      </w:r>
      <w:proofErr w:type="spellStart"/>
      <w:r w:rsidRPr="002B4355">
        <w:rPr>
          <w:lang w:eastAsia="en-GB"/>
        </w:rPr>
        <w:t>ms</w:t>
      </w:r>
      <w:proofErr w:type="spellEnd"/>
      <w:r w:rsidRPr="002B4355">
        <w:rPr>
          <w:lang w:eastAsia="en-GB"/>
        </w:rPr>
        <w:t>.</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321" w:name="_Toc193876310"/>
      <w:bookmarkStart w:id="322" w:name="_Toc193877535"/>
      <w:bookmarkStart w:id="323" w:name="_Toc194063737"/>
      <w:r w:rsidRPr="002B4355">
        <w:t>6.</w:t>
      </w:r>
      <w:r w:rsidR="00DF5716" w:rsidRPr="002B4355">
        <w:t>9</w:t>
      </w:r>
      <w:r w:rsidRPr="002B4355">
        <w:t>.2.2</w:t>
      </w:r>
      <w:r w:rsidRPr="002B4355">
        <w:tab/>
        <w:t>WebRTC usage</w:t>
      </w:r>
      <w:bookmarkEnd w:id="321"/>
      <w:bookmarkEnd w:id="322"/>
      <w:bookmarkEnd w:id="323"/>
    </w:p>
    <w:p w14:paraId="59AEBD74" w14:textId="77777777" w:rsidR="005D50B2" w:rsidRPr="002B4355" w:rsidRDefault="005D50B2" w:rsidP="00962A63">
      <w:r w:rsidRPr="002B4355">
        <w:t xml:space="preserve">The </w:t>
      </w:r>
      <w:proofErr w:type="spellStart"/>
      <w:r w:rsidRPr="002B4355">
        <w:t>libwebrtc</w:t>
      </w:r>
      <w:proofErr w:type="spellEnd"/>
      <w:r w:rsidRPr="002B4355">
        <w:t xml:space="preserve">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692A13C9" w14:textId="77777777" w:rsidR="005E3B7F" w:rsidRPr="002B4355" w:rsidRDefault="005E3B7F" w:rsidP="00DD4DD8">
      <w:pPr>
        <w:pStyle w:val="Heading4"/>
        <w:rPr>
          <w:lang w:eastAsia="ko-KR"/>
        </w:rPr>
      </w:pPr>
      <w:bookmarkStart w:id="324" w:name="_Toc193876311"/>
      <w:bookmarkStart w:id="325" w:name="_Toc193877536"/>
      <w:bookmarkStart w:id="326" w:name="_Toc194063738"/>
      <w:r w:rsidRPr="002B4355">
        <w:rPr>
          <w:lang w:eastAsia="ko-KR"/>
        </w:rPr>
        <w:t>6.9.2.3</w:t>
      </w:r>
      <w:r w:rsidRPr="002B4355">
        <w:rPr>
          <w:lang w:eastAsia="ko-KR"/>
        </w:rPr>
        <w:tab/>
        <w:t>Feasibility of RTP retransmission in XR applications</w:t>
      </w:r>
      <w:bookmarkEnd w:id="324"/>
      <w:bookmarkEnd w:id="325"/>
      <w:bookmarkEnd w:id="326"/>
    </w:p>
    <w:p w14:paraId="0E45F3B8" w14:textId="77777777" w:rsidR="005E3B7F" w:rsidRPr="002B4355" w:rsidRDefault="005E3B7F" w:rsidP="005E3B7F">
      <w:pPr>
        <w:rPr>
          <w:lang w:eastAsia="ko-KR"/>
        </w:rPr>
      </w:pPr>
      <w:r w:rsidRPr="002B4355">
        <w:rPr>
          <w:lang w:eastAsia="ko-KR"/>
        </w:rPr>
        <w:t>RTP retransmission can be a feasible approach for XR media delivery, but its feasibility depends on several factors:</w:t>
      </w:r>
    </w:p>
    <w:p w14:paraId="2CA38A53" w14:textId="77777777" w:rsidR="005E3B7F" w:rsidRPr="002B4355" w:rsidRDefault="005E3B7F" w:rsidP="005E3B7F">
      <w:pPr>
        <w:rPr>
          <w:lang w:eastAsia="ko-KR"/>
        </w:rPr>
      </w:pPr>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Pr="002B4355" w:rsidRDefault="005E3B7F" w:rsidP="005E3B7F">
      <w:pPr>
        <w:rPr>
          <w:lang w:eastAsia="ko-KR"/>
        </w:rPr>
      </w:pPr>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Pr="002B4355" w:rsidRDefault="005E3B7F" w:rsidP="005E3B7F">
      <w:pPr>
        <w:rPr>
          <w:lang w:eastAsia="ko-KR"/>
        </w:rPr>
      </w:pPr>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Pr="002B4355" w:rsidRDefault="005E3B7F" w:rsidP="00DD4DD8">
      <w:pPr>
        <w:jc w:val="center"/>
        <w:rPr>
          <w:lang w:eastAsia="ko-KR"/>
        </w:rPr>
      </w:pPr>
      <w:r w:rsidRPr="002B4355">
        <w:rPr>
          <w:lang w:eastAsia="ko-KR"/>
        </w:rPr>
        <w:t>T =  RTT + T2 + T3 + T5</w:t>
      </w:r>
    </w:p>
    <w:p w14:paraId="59D505E2" w14:textId="057F4021" w:rsidR="005E3B7F" w:rsidRPr="002B4355" w:rsidRDefault="005E3B7F" w:rsidP="005E3B7F">
      <w:pPr>
        <w:rPr>
          <w:lang w:eastAsia="ko-KR"/>
        </w:rPr>
      </w:pPr>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Pr="002B4355" w:rsidRDefault="005E3B7F" w:rsidP="005E3B7F">
      <w:pPr>
        <w:rPr>
          <w:lang w:eastAsia="ko-KR"/>
        </w:rPr>
      </w:pPr>
      <w:r w:rsidRPr="002B4355">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Pr="002B4355" w:rsidRDefault="005E3B7F" w:rsidP="005E3B7F">
      <w:pPr>
        <w:rPr>
          <w:lang w:eastAsia="ko-KR"/>
        </w:rPr>
      </w:pPr>
      <w:r w:rsidRPr="002B4355">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Pr="002B4355" w:rsidRDefault="005E3B7F" w:rsidP="005E3B7F">
      <w:pPr>
        <w:rPr>
          <w:lang w:eastAsia="ko-KR"/>
        </w:rPr>
      </w:pPr>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Pr="002B4355" w:rsidRDefault="005E3B7F" w:rsidP="005E3B7F">
      <w:pPr>
        <w:rPr>
          <w:lang w:eastAsia="ko-KR"/>
        </w:rPr>
      </w:pPr>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Pr="002B4355" w:rsidRDefault="005E3B7F" w:rsidP="005E3B7F">
      <w:pPr>
        <w:rPr>
          <w:lang w:eastAsia="ko-KR"/>
        </w:rPr>
      </w:pPr>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w:t>
      </w:r>
      <w:proofErr w:type="spellStart"/>
      <w:r w:rsidRPr="002B4355">
        <w:rPr>
          <w:lang w:eastAsia="ko-KR"/>
        </w:rPr>
        <w:t>ms</w:t>
      </w:r>
      <w:proofErr w:type="spellEnd"/>
      <w:r w:rsidRPr="002B4355">
        <w:rPr>
          <w:lang w:eastAsia="ko-KR"/>
        </w:rPr>
        <w:t xml:space="preserve"> as the requirement for perception of visual presence. However, the delay requirements may not be so stringent in other cases depending on the desired degree of visual presence and application scenario. </w:t>
      </w:r>
    </w:p>
    <w:p w14:paraId="4D03E8B6" w14:textId="51872F39" w:rsidR="007E7789" w:rsidRPr="002B4355" w:rsidRDefault="005E3B7F" w:rsidP="005E3B7F">
      <w:pPr>
        <w:rPr>
          <w:lang w:eastAsia="ko-KR"/>
        </w:rPr>
      </w:pPr>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Pr="002B4355" w:rsidRDefault="006C7BB7" w:rsidP="00BE76C7">
      <w:pPr>
        <w:pStyle w:val="Heading3"/>
      </w:pPr>
      <w:bookmarkStart w:id="327" w:name="_Toc193876312"/>
      <w:bookmarkStart w:id="328" w:name="_Toc193877537"/>
      <w:bookmarkStart w:id="329" w:name="_Toc194063739"/>
      <w:r w:rsidRPr="002B4355">
        <w:t>6.</w:t>
      </w:r>
      <w:r w:rsidR="009846F5" w:rsidRPr="002B4355">
        <w:t>9</w:t>
      </w:r>
      <w:r w:rsidRPr="002B4355">
        <w:t>.</w:t>
      </w:r>
      <w:r w:rsidR="007E7789" w:rsidRPr="002B4355">
        <w:t>3</w:t>
      </w:r>
      <w:r w:rsidRPr="002B4355">
        <w:tab/>
        <w:t>Description</w:t>
      </w:r>
      <w:bookmarkEnd w:id="327"/>
      <w:bookmarkEnd w:id="328"/>
      <w:bookmarkEnd w:id="329"/>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00574AC8" w:rsidR="006C7BB7" w:rsidRPr="002B4355" w:rsidRDefault="006C7BB7" w:rsidP="003052E7">
      <w:r w:rsidRPr="002B4355">
        <w:t xml:space="preserve">In this solution, the sender indicates to the network that it has successfully negotiated the use of RTP retransmission with the receiver, and thus retransmissions can take place during the session. The indication can be sent via control plane </w:t>
      </w:r>
      <w:proofErr w:type="spellStart"/>
      <w:r w:rsidRPr="002B4355">
        <w:t>signaling</w:t>
      </w:r>
      <w:proofErr w:type="spellEnd"/>
      <w:r w:rsidRPr="002B4355">
        <w:t xml:space="preserve">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The two optional fields in the RTP HE for PDU Set marking are the PDU Set Size (</w:t>
      </w:r>
      <w:proofErr w:type="spellStart"/>
      <w:r w:rsidRPr="002B4355">
        <w:t>PSSize</w:t>
      </w:r>
      <w:proofErr w:type="spellEnd"/>
      <w:r w:rsidRPr="002B4355">
        <w:t xml:space="preserve">) and the Number of PDUs in the PDU Set (NPDS). </w:t>
      </w:r>
    </w:p>
    <w:p w14:paraId="4C5BBE9B" w14:textId="77777777" w:rsidR="006C7BB7" w:rsidRPr="002B4355" w:rsidRDefault="006C7BB7" w:rsidP="00BE76C7">
      <w:proofErr w:type="spellStart"/>
      <w:r w:rsidRPr="002B4355">
        <w:t>PSSize</w:t>
      </w:r>
      <w:proofErr w:type="spellEnd"/>
      <w:r w:rsidRPr="002B4355">
        <w:t xml:space="preserve"> is intended to be used by the RAN for allocation of scheduling resources efficiently to PDU Sets. Until a retransmitted PDU is delivered, most or all of the other original PDUs in a PDU Set will have been transmitted. Therefore, a retransmitted PDU does not need to be marked with </w:t>
      </w:r>
      <w:proofErr w:type="spellStart"/>
      <w:r w:rsidRPr="002B4355">
        <w:t>PSSize</w:t>
      </w:r>
      <w:proofErr w:type="spellEnd"/>
      <w:r w:rsidRPr="002B4355">
        <w:t>, since this information would no longer provide any benefit to the network.</w:t>
      </w:r>
    </w:p>
    <w:p w14:paraId="76AC1640" w14:textId="77777777" w:rsidR="006C7BB7" w:rsidRPr="002B4355" w:rsidRDefault="006C7BB7" w:rsidP="00BE76C7">
      <w:r w:rsidRPr="002B4355">
        <w:t xml:space="preserve">NPDS is intended to be used by the UPF to correct the </w:t>
      </w:r>
      <w:proofErr w:type="spellStart"/>
      <w:r w:rsidRPr="002B4355">
        <w:t>PSSize</w:t>
      </w:r>
      <w:proofErr w:type="spellEnd"/>
      <w:r w:rsidRPr="002B4355">
        <w:t xml:space="preserve"> calculation, in case a NAT64/NAT46 conversion has occurred in the network path changing the IP header size and thus invalidated the </w:t>
      </w:r>
      <w:proofErr w:type="spellStart"/>
      <w:r w:rsidRPr="002B4355">
        <w:t>PSSize</w:t>
      </w:r>
      <w:proofErr w:type="spellEnd"/>
      <w:r w:rsidRPr="002B4355">
        <w:t xml:space="preserv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 xml:space="preserve">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w:t>
      </w:r>
      <w:proofErr w:type="spellStart"/>
      <w:r w:rsidRPr="002B4355">
        <w:t>favorably</w:t>
      </w:r>
      <w:proofErr w:type="spellEnd"/>
      <w:r w:rsidRPr="002B4355">
        <w:t xml:space="preserve"> in terms of resource allocation and scheduling.</w:t>
      </w:r>
    </w:p>
    <w:p w14:paraId="5B90DB32" w14:textId="3C2895CF" w:rsidR="006C7BB7" w:rsidRPr="002B4355" w:rsidRDefault="006C7BB7" w:rsidP="00BE76C7">
      <w:pPr>
        <w:pStyle w:val="NO"/>
      </w:pPr>
      <w:r w:rsidRPr="002B4355">
        <w:t>NOTE:</w:t>
      </w:r>
      <w:r w:rsidR="00AF154F" w:rsidRPr="002B4355">
        <w:tab/>
      </w:r>
      <w:r w:rsidRPr="002B4355">
        <w:t xml:space="preserve">Lone PDUs may also benefit from a more compact RTP HE for PDU Set marking since parts of the RTP HE for PDU Set marking defined in TS 26.522 </w:t>
      </w:r>
      <w:r w:rsidR="00547A26">
        <w:t xml:space="preserve">[2] </w:t>
      </w:r>
      <w:r w:rsidRPr="002B4355">
        <w:t xml:space="preserve">such as PSSN, PSN, </w:t>
      </w:r>
      <w:proofErr w:type="spellStart"/>
      <w:r w:rsidRPr="002B4355">
        <w:t>PSSize</w:t>
      </w:r>
      <w:proofErr w:type="spellEnd"/>
      <w:r w:rsidRPr="002B4355">
        <w:t xml:space="preserve"> and NPDS may not be useful for the network in case of lone PDUs.</w:t>
      </w:r>
    </w:p>
    <w:p w14:paraId="5F35F071" w14:textId="59413973"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xml:space="preserve">. The flag indicating that the marked PDU is a retransmitted one is denoted by </w:t>
      </w:r>
      <w:r w:rsidR="000C063B">
        <w:t>"</w:t>
      </w:r>
      <w:r w:rsidRPr="002B4355">
        <w:t>X</w:t>
      </w:r>
      <w:r w:rsidR="000C063B">
        <w:t>"</w:t>
      </w:r>
      <w:r w:rsidRPr="002B4355">
        <w:t>.</w:t>
      </w:r>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r w:rsidRPr="002B4355">
        <w:t xml:space="preserve">Figure </w:t>
      </w:r>
      <w:r w:rsidR="00700771" w:rsidRPr="002B4355">
        <w:t>6.9.</w:t>
      </w:r>
      <w:r w:rsidR="00DF5716" w:rsidRPr="002B4355">
        <w:t>3</w:t>
      </w:r>
      <w:r w:rsidR="00700771" w:rsidRPr="002B4355">
        <w:t>-1:</w:t>
      </w:r>
      <w:r w:rsidRPr="002B4355">
        <w:t xml:space="preserve"> Modified RTP HE for PDU Set marking for retransmitted PDUs.</w:t>
      </w:r>
    </w:p>
    <w:p w14:paraId="7DEA7B23" w14:textId="3645E7B1" w:rsidR="006C7BB7" w:rsidRPr="002B4355" w:rsidRDefault="00F41E36" w:rsidP="003A424E">
      <w:pPr>
        <w:pStyle w:val="NO"/>
      </w:pPr>
      <w:r>
        <w:t>NOTE</w:t>
      </w:r>
      <w:r w:rsidR="006C7BB7" w:rsidRPr="002B4355">
        <w:t>: This solution requires coordination with SA2 and RAN2.</w:t>
      </w:r>
    </w:p>
    <w:p w14:paraId="01F32D23" w14:textId="1DE3C97C" w:rsidR="00F546AB" w:rsidRPr="002B4355" w:rsidRDefault="00F546AB" w:rsidP="00F546AB">
      <w:pPr>
        <w:pStyle w:val="Heading2"/>
      </w:pPr>
      <w:bookmarkStart w:id="330" w:name="_Toc193876313"/>
      <w:bookmarkStart w:id="331" w:name="_Toc193877538"/>
      <w:bookmarkStart w:id="332" w:name="_Toc194063740"/>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330"/>
      <w:bookmarkEnd w:id="331"/>
      <w:bookmarkEnd w:id="332"/>
    </w:p>
    <w:p w14:paraId="69175395" w14:textId="3B3B1F17" w:rsidR="00F546AB" w:rsidRPr="002B4355" w:rsidRDefault="00F546AB" w:rsidP="00F546AB">
      <w:pPr>
        <w:pStyle w:val="Heading3"/>
      </w:pPr>
      <w:bookmarkStart w:id="333" w:name="_Toc163769604"/>
      <w:bookmarkStart w:id="334" w:name="_Toc193876314"/>
      <w:bookmarkStart w:id="335" w:name="_Toc193877539"/>
      <w:bookmarkStart w:id="336" w:name="_Toc194063741"/>
      <w:r w:rsidRPr="002B4355">
        <w:t>6.</w:t>
      </w:r>
      <w:r w:rsidR="00C23B5C" w:rsidRPr="002B4355">
        <w:t>10</w:t>
      </w:r>
      <w:r w:rsidRPr="002B4355">
        <w:t>.1</w:t>
      </w:r>
      <w:r w:rsidRPr="002B4355">
        <w:tab/>
        <w:t>Key Issue mapping</w:t>
      </w:r>
      <w:bookmarkEnd w:id="333"/>
      <w:bookmarkEnd w:id="334"/>
      <w:bookmarkEnd w:id="335"/>
      <w:bookmarkEnd w:id="336"/>
    </w:p>
    <w:p w14:paraId="3EEE59FE" w14:textId="77777777" w:rsidR="00F546AB" w:rsidRPr="00E37E26" w:rsidRDefault="00F546AB" w:rsidP="00F546AB">
      <w:r w:rsidRPr="00E37E26">
        <w:t>This maps to Key Issue #4.</w:t>
      </w:r>
    </w:p>
    <w:p w14:paraId="58FF2E1A" w14:textId="61A3536B" w:rsidR="00F546AB" w:rsidRPr="002B4355" w:rsidRDefault="00F546AB" w:rsidP="00F546AB">
      <w:pPr>
        <w:pStyle w:val="Heading3"/>
      </w:pPr>
      <w:bookmarkStart w:id="337" w:name="_Toc163769605"/>
      <w:bookmarkStart w:id="338" w:name="_Toc193876315"/>
      <w:bookmarkStart w:id="339" w:name="_Toc193877540"/>
      <w:bookmarkStart w:id="340" w:name="_Toc194063742"/>
      <w:r w:rsidRPr="002B4355">
        <w:t>6.</w:t>
      </w:r>
      <w:r w:rsidR="00C23B5C" w:rsidRPr="002B4355">
        <w:t>10</w:t>
      </w:r>
      <w:r w:rsidRPr="002B4355">
        <w:t>.2</w:t>
      </w:r>
      <w:r w:rsidRPr="002B4355">
        <w:tab/>
        <w:t>Description</w:t>
      </w:r>
      <w:bookmarkEnd w:id="337"/>
      <w:bookmarkEnd w:id="338"/>
      <w:bookmarkEnd w:id="339"/>
      <w:bookmarkEnd w:id="340"/>
    </w:p>
    <w:p w14:paraId="50988A90" w14:textId="216CFE91" w:rsidR="00F546AB" w:rsidRPr="002B4355" w:rsidRDefault="00F546AB" w:rsidP="006632BB">
      <w:pPr>
        <w:pStyle w:val="Heading4"/>
      </w:pPr>
      <w:bookmarkStart w:id="341" w:name="_Toc193876316"/>
      <w:bookmarkStart w:id="342" w:name="_Toc193877541"/>
      <w:bookmarkStart w:id="343" w:name="_Toc194063743"/>
      <w:r w:rsidRPr="002B4355">
        <w:t>6.</w:t>
      </w:r>
      <w:r w:rsidR="00C23B5C" w:rsidRPr="002B4355">
        <w:t>10</w:t>
      </w:r>
      <w:r w:rsidRPr="002B4355">
        <w:t>.2.1</w:t>
      </w:r>
      <w:r w:rsidRPr="002B4355">
        <w:tab/>
        <w:t>Motivation</w:t>
      </w:r>
      <w:bookmarkEnd w:id="341"/>
      <w:bookmarkEnd w:id="342"/>
      <w:bookmarkEnd w:id="343"/>
      <w:r w:rsidRPr="002B4355">
        <w:t xml:space="preserve"> </w:t>
      </w:r>
    </w:p>
    <w:p w14:paraId="07089E77" w14:textId="269362FE" w:rsidR="00F546AB" w:rsidRPr="00E37E26" w:rsidRDefault="00F546AB" w:rsidP="00F546AB">
      <w:r w:rsidRPr="00E37E26">
        <w:t xml:space="preserve">As explained in clause 5.4.2.2, there is an upstream network segment before the RAN and there may be a downstream network segment after the RAN (e.g., a tethered link). </w:t>
      </w:r>
      <w:r w:rsidR="002E3C42" w:rsidRPr="00E37E26">
        <w:t>For DL data originated from the AS, w</w:t>
      </w:r>
      <w:r w:rsidRPr="00E37E26">
        <w:t>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37E26" w:rsidRDefault="00BA0D55" w:rsidP="003279AC">
      <w:pPr>
        <w:pStyle w:val="NO"/>
      </w:pPr>
      <w:r w:rsidRPr="00E37E26">
        <w:t>NOTE</w:t>
      </w:r>
      <w:r w:rsidR="00F546AB" w:rsidRPr="00E37E26">
        <w:t xml:space="preserve"> 1:</w:t>
      </w:r>
      <w:r w:rsidRPr="00E37E26">
        <w:tab/>
        <w:t>A</w:t>
      </w:r>
      <w:r w:rsidR="00F546AB" w:rsidRPr="00E37E26">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344" w:name="_Toc193876317"/>
      <w:bookmarkStart w:id="345" w:name="_Toc193877542"/>
      <w:bookmarkStart w:id="346" w:name="_Toc194063744"/>
      <w:r w:rsidRPr="002B4355">
        <w:t>6.</w:t>
      </w:r>
      <w:r w:rsidR="00C23B5C" w:rsidRPr="002B4355">
        <w:t>10</w:t>
      </w:r>
      <w:r w:rsidRPr="002B4355">
        <w:t>.2.2</w:t>
      </w:r>
      <w:r w:rsidRPr="002B4355">
        <w:tab/>
        <w:t>Solution</w:t>
      </w:r>
      <w:bookmarkEnd w:id="344"/>
      <w:bookmarkEnd w:id="345"/>
      <w:bookmarkEnd w:id="346"/>
    </w:p>
    <w:p w14:paraId="440B5B17" w14:textId="48DC2DDF" w:rsidR="00F546AB" w:rsidRPr="002B4355" w:rsidRDefault="000F238D" w:rsidP="003279AC">
      <w:pPr>
        <w:pStyle w:val="TH"/>
      </w:pPr>
      <w:r w:rsidRPr="002B4355">
        <w:rPr>
          <w:noProof/>
        </w:rPr>
        <w:object w:dxaOrig="21870" w:dyaOrig="11340" w14:anchorId="31757416">
          <v:shape id="_x0000_i1031" type="#_x0000_t75" alt="" style="width:483.35pt;height:251.75pt;mso-width-percent:0;mso-height-percent:0;mso-position-horizontal:absolute;mso-width-percent:0;mso-height-percent:0" o:ole="" o:allowoverlap="f">
            <v:imagedata r:id="rId39" o:title=""/>
          </v:shape>
          <o:OLEObject Type="Embed" ProgID="Visio.Drawing.15" ShapeID="_x0000_i1031" DrawAspect="Content" ObjectID="_1804676848" r:id="rId40"/>
        </w:object>
      </w:r>
    </w:p>
    <w:p w14:paraId="02B25F05" w14:textId="51238E9A" w:rsidR="00F546AB" w:rsidRPr="002B4355" w:rsidRDefault="00F546AB" w:rsidP="003279AC">
      <w:pPr>
        <w:pStyle w:val="TF"/>
      </w:pPr>
      <w:r w:rsidRPr="002B4355">
        <w:t>Figure 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E37E26" w:rsidRDefault="00F546AB" w:rsidP="00F546AB">
      <w:pPr>
        <w:rPr>
          <w:lang w:eastAsia="zh-CN"/>
        </w:rPr>
      </w:pPr>
    </w:p>
    <w:p w14:paraId="6611DAB1" w14:textId="46BE0EFC" w:rsidR="00037353" w:rsidRPr="002B4355" w:rsidRDefault="00387B78" w:rsidP="00F546AB">
      <w:r w:rsidRPr="002B4355">
        <w:t>For DL data, the upstream is from the AS to the RAN, and the downst</w:t>
      </w:r>
      <w:r w:rsidR="00037353" w:rsidRPr="002B4355">
        <w:t>r</w:t>
      </w:r>
      <w:r w:rsidRPr="002B4355">
        <w:t>eam is from the UE to the XR tethered endpoint.</w:t>
      </w:r>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7F496A69" w:rsidR="00F546AB" w:rsidRPr="002B4355" w:rsidRDefault="00F546AB" w:rsidP="003279AC">
      <w:pPr>
        <w:pStyle w:val="B1"/>
      </w:pPr>
      <w:r w:rsidRPr="002B4355">
        <w:t>(2)</w:t>
      </w:r>
      <w:r w:rsidR="00002B9A" w:rsidRPr="002B4355">
        <w:tab/>
      </w:r>
      <w:r w:rsidRPr="002B4355">
        <w:t xml:space="preserve">the packet losses </w:t>
      </w:r>
      <w:r w:rsidR="00274162" w:rsidRPr="002B4355">
        <w:t xml:space="preserve">for the network segment from </w:t>
      </w:r>
      <w:r w:rsidRPr="002B4355">
        <w:t xml:space="preserve">the </w:t>
      </w:r>
      <w:r w:rsidR="00274162" w:rsidRPr="002B4355">
        <w:t xml:space="preserve">ingress of </w:t>
      </w:r>
      <w:r w:rsidRPr="002B4355">
        <w:t xml:space="preserve">RAN </w:t>
      </w:r>
      <w:r w:rsidR="000A1094" w:rsidRPr="002B4355">
        <w:t xml:space="preserve">to the ingress of the UE </w:t>
      </w:r>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6F61D038" w:rsidR="00F546AB" w:rsidRPr="002B4355" w:rsidRDefault="00F546AB" w:rsidP="00F546AB">
      <w:r w:rsidRPr="002B4355">
        <w:t>It is assumed that the packet losses in the downst</w:t>
      </w:r>
      <w:r w:rsidR="007C784B" w:rsidRPr="002B4355">
        <w:t>r</w:t>
      </w:r>
      <w:r w:rsidRPr="002B4355">
        <w:t xml:space="preserve">eam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r w:rsidR="00DC2EA0" w:rsidRPr="002B4355">
        <w:t>for the network segment from the ingress of RAN to the ingress of the UE</w:t>
      </w:r>
      <w:r w:rsidR="00363618" w:rsidRPr="002B4355">
        <w:t xml:space="preserve"> </w:t>
      </w:r>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E37E26" w:rsidRDefault="00000000" w:rsidP="00F546AB">
      <m:oMath>
        <m:nary>
          <m:naryPr>
            <m:chr m:val="∑"/>
            <m:ctrlPr>
              <w:rPr>
                <w:rFonts w:ascii="Cambria Math" w:hAnsi="Cambria Math"/>
                <w:i/>
                <w:iCs/>
              </w:rPr>
            </m:ctrlPr>
          </m:naryPr>
          <m:sub>
            <m:r>
              <w:rPr>
                <w:rFonts w:ascii="Cambria Math" w:hAnsi="Cambria Math"/>
              </w:rPr>
              <m:t>n=K</m:t>
            </m:r>
          </m:sub>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00F546AB" w:rsidRPr="00E37E26">
        <w:t xml:space="preserve"> </w:t>
      </w:r>
      <m:oMath>
        <m:sSup>
          <m:sSupPr>
            <m:ctrlPr>
              <w:rPr>
                <w:rFonts w:ascii="Cambria Math" w:hAnsi="Cambria Math"/>
                <w:i/>
                <w:iCs/>
              </w:rPr>
            </m:ctrlPr>
          </m:sSupPr>
          <m:e>
            <m:r>
              <w:rPr>
                <w:rFonts w:ascii="Cambria Math" w:hAnsi="Cambria Math"/>
              </w:rPr>
              <m:t>p</m:t>
            </m:r>
          </m:e>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sup>
        </m:sSup>
        <m:r>
          <w:rPr>
            <w:rFonts w:ascii="Cambria Math" w:hAnsi="Cambria Math"/>
          </w:rPr>
          <m:t xml:space="preserve">&gt; </m:t>
        </m:r>
      </m:oMath>
      <w:r w:rsidR="00F546AB" w:rsidRPr="00E37E26">
        <w:t xml:space="preserve">0.995, where </w:t>
      </w:r>
      <m:oMath>
        <m:r>
          <w:rPr>
            <w:rFonts w:ascii="Cambria Math" w:hAnsi="Cambria Math"/>
          </w:rPr>
          <m:t>m=N-</m:t>
        </m:r>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m:t>
        </m:r>
      </m:oMath>
    </w:p>
    <w:p w14:paraId="3ADD458B" w14:textId="77777777" w:rsidR="00F546AB" w:rsidRPr="00E37E26" w:rsidRDefault="00F546AB" w:rsidP="00F546AB">
      <w:r w:rsidRPr="00E37E26">
        <w:t xml:space="preserve">In the above, the summand gives the probability that </w:t>
      </w:r>
      <m:oMath>
        <m:r>
          <w:rPr>
            <w:rFonts w:ascii="Cambria Math" w:hAnsi="Cambria Math"/>
          </w:rPr>
          <m:t>n</m:t>
        </m:r>
      </m:oMath>
      <w:r w:rsidRPr="00E37E26">
        <w:t xml:space="preserve"> packets out of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E37E26">
        <w:rPr>
          <w:iCs/>
        </w:rPr>
        <w:t xml:space="preserve"> packets are a success and the remaining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oMath>
      <w:r w:rsidRPr="00E37E26">
        <w:t xml:space="preserve"> packets are a failure. The probabilities are summed across all values of </w:t>
      </w:r>
      <m:oMath>
        <m:r>
          <w:rPr>
            <w:rFonts w:ascii="Cambria Math" w:hAnsi="Cambria Math"/>
          </w:rPr>
          <m:t>n</m:t>
        </m:r>
      </m:oMath>
      <w:r w:rsidRPr="00E37E26">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Pr="002B4355" w:rsidRDefault="00F546AB" w:rsidP="003279AC">
      <w:pPr>
        <w:pStyle w:val="TF"/>
      </w:pPr>
      <w:r w:rsidRPr="002B4355">
        <w:t>Figure 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Us while still meeting the reconstruction probability threshold 0.995 with the packet losses in the upst</w:t>
      </w:r>
      <w:r w:rsidR="007C784B" w:rsidRPr="002B4355">
        <w:t>r</w:t>
      </w:r>
      <w:r w:rsidRPr="002B4355">
        <w:t>eam,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 xml:space="preserve">Although the solution presented above is for DL traffic, a similar solution can be devised for UL traffic, in which case the tethered link becomes upstream and the </w:t>
      </w:r>
      <w:proofErr w:type="spellStart"/>
      <w:r w:rsidR="00F546AB" w:rsidRPr="002B4355">
        <w:t>gNB</w:t>
      </w:r>
      <w:proofErr w:type="spellEnd"/>
      <w:r w:rsidR="00F546AB" w:rsidRPr="002B4355">
        <w:t xml:space="preserve"> to the AS segment (5G core network and N6 segment) becomes downstream.</w:t>
      </w:r>
    </w:p>
    <w:p w14:paraId="1A8285D7" w14:textId="6CC69E0E" w:rsidR="00A61E45" w:rsidRPr="00E37E26" w:rsidRDefault="00A61E45" w:rsidP="00E37E26">
      <w:pPr>
        <w:pStyle w:val="NO"/>
        <w:rPr>
          <w:lang w:eastAsia="zh-CN"/>
        </w:rPr>
      </w:pPr>
      <w:r w:rsidRPr="002B4355">
        <w:t>N</w:t>
      </w:r>
      <w:r w:rsidR="008345EC" w:rsidRPr="002B4355">
        <w:t>OTE 4</w:t>
      </w:r>
      <w:r w:rsidRPr="002B4355">
        <w:t>:</w:t>
      </w:r>
      <w:r w:rsidR="008345EC" w:rsidRPr="002B4355">
        <w:tab/>
      </w:r>
      <w:r w:rsidRPr="00E37E26">
        <w:rPr>
          <w:lang w:eastAsia="zh-CN"/>
        </w:rPr>
        <w:t>For UL data, the downstream is from the AS to the RAN, and the upstream is from the XR tethered endpoint to the UE.</w:t>
      </w:r>
    </w:p>
    <w:p w14:paraId="1C554B7F" w14:textId="5E399BB7" w:rsidR="00A61E45" w:rsidRPr="002B4355" w:rsidRDefault="00A61E45" w:rsidP="00A61E45">
      <w:pPr>
        <w:rPr>
          <w:rFonts w:eastAsia="DengXian"/>
        </w:rPr>
      </w:pPr>
      <w:r w:rsidRPr="002B4355">
        <w:rPr>
          <w:rFonts w:eastAsia="DengXian"/>
        </w:rPr>
        <w:t xml:space="preserve">For the uplink data traffic, the UE needs to determine the number of PDUs that it needs to successfully deliver over the air between the UE and the </w:t>
      </w:r>
      <w:proofErr w:type="spellStart"/>
      <w:r w:rsidRPr="002B4355">
        <w:rPr>
          <w:rFonts w:eastAsia="DengXian"/>
        </w:rPr>
        <w:t>gNB</w:t>
      </w:r>
      <w:proofErr w:type="spellEnd"/>
      <w:r w:rsidRPr="002B4355">
        <w:rPr>
          <w:rFonts w:eastAsia="DengXian"/>
        </w:rPr>
        <w:t xml:space="preserve">. The number depends on the packet loss rate for the </w:t>
      </w:r>
      <w:proofErr w:type="spellStart"/>
      <w:r w:rsidRPr="002B4355">
        <w:rPr>
          <w:rFonts w:eastAsia="DengXian"/>
        </w:rPr>
        <w:t>gNB</w:t>
      </w:r>
      <w:proofErr w:type="spellEnd"/>
      <w:r w:rsidRPr="002B4355">
        <w:rPr>
          <w:rFonts w:eastAsia="DengXian"/>
        </w:rPr>
        <w:t xml:space="preserve"> to the AS segment. It is difficult to directly measure the packet loss rate. One possible method is to send probing packets (e.g., ICMP ping messages), but the AS may not recognize the IP address of the </w:t>
      </w:r>
      <w:proofErr w:type="spellStart"/>
      <w:r w:rsidRPr="002B4355">
        <w:rPr>
          <w:rFonts w:eastAsia="DengXian"/>
        </w:rPr>
        <w:t>gNB</w:t>
      </w:r>
      <w:proofErr w:type="spellEnd"/>
      <w:r w:rsidRPr="002B4355">
        <w:rPr>
          <w:rFonts w:eastAsia="DengXian"/>
        </w:rPr>
        <w:t xml:space="preserve">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w:t>
      </w:r>
      <w:proofErr w:type="spellStart"/>
      <w:r w:rsidRPr="002B4355">
        <w:rPr>
          <w:rFonts w:eastAsia="DengXian"/>
        </w:rPr>
        <w:t>gNB</w:t>
      </w:r>
      <w:proofErr w:type="spellEnd"/>
      <w:r w:rsidRPr="002B4355">
        <w:rPr>
          <w:rFonts w:eastAsia="DengXian"/>
        </w:rPr>
        <w:t xml:space="preserve"> provides feedback on the uplink packet reception, the AS provides feedback on the end-to-end packet reception, and the UE estimates the packet loss rate for the </w:t>
      </w:r>
      <w:proofErr w:type="spellStart"/>
      <w:r w:rsidRPr="002B4355">
        <w:rPr>
          <w:rFonts w:eastAsia="DengXian"/>
        </w:rPr>
        <w:t>gNB</w:t>
      </w:r>
      <w:proofErr w:type="spellEnd"/>
      <w:r w:rsidRPr="002B4355">
        <w:rPr>
          <w:rFonts w:eastAsia="DengXian"/>
        </w:rPr>
        <w:t xml:space="preserve"> to the AS segment, denoted as </w:t>
      </w:r>
      <m:oMath>
        <m:sSub>
          <m:sSubPr>
            <m:ctrlPr>
              <w:rPr>
                <w:rFonts w:ascii="Cambria Math" w:eastAsia="DengXian" w:hAnsi="Cambria Math"/>
                <w:i/>
                <w:iCs/>
              </w:rPr>
            </m:ctrlPr>
          </m:sSubPr>
          <m:e>
            <m:r>
              <w:rPr>
                <w:rFonts w:ascii="Cambria Math" w:eastAsia="DengXian" w:hAnsi="Cambria Math"/>
              </w:rPr>
              <m:t>p</m:t>
            </m:r>
          </m:e>
          <m:sub>
            <m:r>
              <w:rPr>
                <w:rFonts w:ascii="Cambria Math" w:eastAsia="DengXian" w:hAnsi="Cambria Math"/>
              </w:rPr>
              <m:t>r2a</m:t>
            </m:r>
          </m:sub>
        </m:sSub>
      </m:oMath>
      <w:r w:rsidRPr="002B4355">
        <w:rPr>
          <w:rFonts w:eastAsia="DengXian"/>
        </w:rPr>
        <w:t xml:space="preserve">, which is the ratio of the number of packets lost as observed by the AS but not observed as lost by the </w:t>
      </w:r>
      <w:proofErr w:type="spellStart"/>
      <w:r w:rsidRPr="002B4355">
        <w:rPr>
          <w:rFonts w:eastAsia="DengXian"/>
        </w:rPr>
        <w:t>gNB</w:t>
      </w:r>
      <w:proofErr w:type="spellEnd"/>
      <w:r w:rsidRPr="002B4355">
        <w:rPr>
          <w:rFonts w:eastAsia="DengXian"/>
        </w:rPr>
        <w:t xml:space="preserve"> to the number of packets successfully received by the </w:t>
      </w:r>
      <w:proofErr w:type="spellStart"/>
      <w:r w:rsidRPr="002B4355">
        <w:rPr>
          <w:rFonts w:eastAsia="DengXian"/>
        </w:rPr>
        <w:t>gNB</w:t>
      </w:r>
      <w:proofErr w:type="spellEnd"/>
      <w:r w:rsidRPr="002B4355">
        <w:rPr>
          <w:rFonts w:eastAsia="DengXian"/>
        </w:rPr>
        <w:t>. This is illustra</w:t>
      </w:r>
      <w:r w:rsidR="008143A0" w:rsidRPr="002B4355">
        <w:rPr>
          <w:rFonts w:eastAsia="DengXian"/>
        </w:rPr>
        <w:t>t</w:t>
      </w:r>
      <w:r w:rsidRPr="002B4355">
        <w:rPr>
          <w:rFonts w:eastAsia="DengXian"/>
        </w:rPr>
        <w:t>ed with an example in Figure 6.10.2.2-3.</w:t>
      </w:r>
    </w:p>
    <w:p w14:paraId="0F3DF811" w14:textId="77777777" w:rsidR="00A61E45" w:rsidRPr="00E37E26" w:rsidRDefault="00A61E45" w:rsidP="00A61E45">
      <w:pPr>
        <w:rPr>
          <w:rFonts w:eastAsia="DengXian"/>
        </w:rPr>
      </w:pPr>
    </w:p>
    <w:p w14:paraId="57626F1A" w14:textId="77777777" w:rsidR="00A61E45" w:rsidRPr="002B4355" w:rsidRDefault="00A61E45" w:rsidP="00E37E26">
      <w:pPr>
        <w:pStyle w:val="TH"/>
      </w:pPr>
      <w:r w:rsidRPr="002B4355">
        <w:rPr>
          <w:noProof/>
        </w:rPr>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p>
    <w:p w14:paraId="764D2ADC" w14:textId="3B72A9D6" w:rsidR="00A61E45" w:rsidRPr="002B4355" w:rsidRDefault="00A61E45" w:rsidP="00E37E26">
      <w:pPr>
        <w:pStyle w:val="TF"/>
      </w:pPr>
      <w:r w:rsidRPr="002B4355">
        <w:rPr>
          <w:rFonts w:eastAsia="DengXian"/>
        </w:rPr>
        <w:t xml:space="preserve">Figure 6.10.2.2-3: </w:t>
      </w:r>
      <w:r w:rsidRPr="002B4355">
        <w:t xml:space="preserve"> Indirect method for calculating the packet loss rate for the </w:t>
      </w:r>
      <w:proofErr w:type="spellStart"/>
      <w:r w:rsidRPr="002B4355">
        <w:t>gNB</w:t>
      </w:r>
      <w:proofErr w:type="spellEnd"/>
      <w:r w:rsidRPr="002B4355">
        <w:t xml:space="preserve"> to AS segment, where an X sign means the corresponding packet is lost</w:t>
      </w:r>
    </w:p>
    <w:p w14:paraId="097221C7" w14:textId="77777777" w:rsidR="00A61E45" w:rsidRPr="002B4355" w:rsidRDefault="00A61E45" w:rsidP="00A61E45">
      <w:pPr>
        <w:rPr>
          <w:rFonts w:eastAsia="DengXian"/>
        </w:rPr>
      </w:pPr>
    </w:p>
    <w:p w14:paraId="7A867979" w14:textId="79159CAC" w:rsidR="00A61E45" w:rsidRPr="002B4355" w:rsidRDefault="00A61E45" w:rsidP="00E37E26">
      <w:pPr>
        <w:pStyle w:val="NO"/>
      </w:pPr>
      <w:r w:rsidRPr="002B4355">
        <w:t xml:space="preserve">NOTE </w:t>
      </w:r>
      <w:r w:rsidR="00F93179" w:rsidRPr="002B4355">
        <w:t>5</w:t>
      </w:r>
      <w:r w:rsidRPr="002B4355">
        <w:t>:</w:t>
      </w:r>
      <w:r w:rsidR="008C3188" w:rsidRPr="002B4355">
        <w:tab/>
      </w:r>
      <w:r w:rsidRPr="002B4355">
        <w:t xml:space="preserve">The feedback that the </w:t>
      </w:r>
      <w:proofErr w:type="spellStart"/>
      <w:r w:rsidRPr="002B4355">
        <w:t>gNB</w:t>
      </w:r>
      <w:proofErr w:type="spellEnd"/>
      <w:r w:rsidRPr="002B4355">
        <w:t xml:space="preserve"> provides on the uplink packet reception may be in the form of HARQ feedback (using New Data Indicator (NDI)). RLC Status PDU (in the case of RLC AM), or PDCP Control PDU.</w:t>
      </w:r>
    </w:p>
    <w:p w14:paraId="13EF2147" w14:textId="77777777" w:rsidR="00A61E45" w:rsidRPr="002B4355" w:rsidRDefault="00A61E45" w:rsidP="00A61E45">
      <w:pPr>
        <w:rPr>
          <w:rFonts w:eastAsia="DengXian"/>
        </w:rPr>
      </w:pPr>
      <w:r w:rsidRPr="002B4355">
        <w:rPr>
          <w:rFonts w:eastAsia="DengXian"/>
        </w:rPr>
        <w:t xml:space="preserve">Once the packet loss rate for the </w:t>
      </w:r>
      <w:proofErr w:type="spellStart"/>
      <w:r w:rsidRPr="002B4355">
        <w:rPr>
          <w:rFonts w:eastAsia="DengXian"/>
        </w:rPr>
        <w:t>gNB</w:t>
      </w:r>
      <w:proofErr w:type="spellEnd"/>
      <w:r w:rsidRPr="002B4355">
        <w:rPr>
          <w:rFonts w:eastAsia="DengXian"/>
        </w:rPr>
        <w:t xml:space="preserve"> to the AS segment is estimated, a similar formulation can be used to derive the number of PDUs that the UE can drop to meet a minimum reconstruction success probability at the AS.</w:t>
      </w:r>
    </w:p>
    <w:p w14:paraId="57DC6042" w14:textId="77777777" w:rsidR="00A61E45" w:rsidRPr="002B4355" w:rsidRDefault="00A61E45" w:rsidP="00A61E45">
      <w:pPr>
        <w:rPr>
          <w:rFonts w:eastAsia="DengXian"/>
        </w:rPr>
      </w:pPr>
      <w:r w:rsidRPr="002B4355">
        <w:rPr>
          <w:rFonts w:eastAsia="DengXian"/>
        </w:rPr>
        <w:t xml:space="preserve">To count the RTP packet losses from the </w:t>
      </w:r>
      <w:proofErr w:type="spellStart"/>
      <w:r w:rsidRPr="002B4355">
        <w:rPr>
          <w:rFonts w:eastAsia="DengXian"/>
        </w:rPr>
        <w:t>gNB</w:t>
      </w:r>
      <w:proofErr w:type="spellEnd"/>
      <w:r w:rsidRPr="002B4355">
        <w:rPr>
          <w:rFonts w:eastAsia="DengXian"/>
        </w:rPr>
        <w:t xml:space="preserve"> feedback, the UE needs to keep a mapping between the RTP packets and the lower-layer packets whose status is conveyed in the </w:t>
      </w:r>
      <w:proofErr w:type="spellStart"/>
      <w:r w:rsidRPr="002B4355">
        <w:rPr>
          <w:rFonts w:eastAsia="DengXian"/>
        </w:rPr>
        <w:t>gNB</w:t>
      </w:r>
      <w:proofErr w:type="spellEnd"/>
      <w:r w:rsidRPr="002B4355">
        <w:rPr>
          <w:rFonts w:eastAsia="DengXian"/>
        </w:rPr>
        <w:t xml:space="preserve"> feedback.</w:t>
      </w:r>
    </w:p>
    <w:p w14:paraId="3C65980C" w14:textId="77777777" w:rsidR="00A61E45" w:rsidRPr="002B4355" w:rsidRDefault="00A61E45" w:rsidP="00A61E45">
      <w:pPr>
        <w:rPr>
          <w:rFonts w:eastAsia="DengXian"/>
        </w:rPr>
      </w:pPr>
      <w:r w:rsidRPr="002B4355">
        <w:rPr>
          <w:rFonts w:eastAsia="DengXian"/>
        </w:rPr>
        <w:t xml:space="preserve">The future packet loss rate for the network segment from the </w:t>
      </w:r>
      <w:proofErr w:type="spellStart"/>
      <w:r w:rsidRPr="002B4355">
        <w:rPr>
          <w:rFonts w:eastAsia="DengXian"/>
        </w:rPr>
        <w:t>gNB</w:t>
      </w:r>
      <w:proofErr w:type="spellEnd"/>
      <w:r w:rsidRPr="002B4355">
        <w:rPr>
          <w:rFonts w:eastAsia="DengXian"/>
        </w:rPr>
        <w:t xml:space="preserve">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167DE27E" w:rsidR="0083755D" w:rsidRPr="002B4355" w:rsidRDefault="000D730C" w:rsidP="003279AC">
      <w:pPr>
        <w:pStyle w:val="NO"/>
      </w:pPr>
      <w:r w:rsidRPr="002B4355">
        <w:t xml:space="preserve">NOTE </w:t>
      </w:r>
      <w:r w:rsidR="00A3615E" w:rsidRPr="002B4355">
        <w:t>6</w:t>
      </w:r>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p>
    <w:p w14:paraId="20211354" w14:textId="1A54311A" w:rsidR="0083755D" w:rsidRPr="002B4355" w:rsidRDefault="0083755D" w:rsidP="00E37E26">
      <w:pPr>
        <w:pStyle w:val="NO"/>
      </w:pPr>
      <w:r w:rsidRPr="002B4355">
        <w:t xml:space="preserve">NOTE </w:t>
      </w:r>
      <w:r w:rsidR="00101DFD" w:rsidRPr="002B4355">
        <w:t>7</w:t>
      </w:r>
      <w:r w:rsidRPr="002B4355">
        <w:t>:</w:t>
      </w:r>
      <w:r w:rsidR="00101DFD" w:rsidRPr="002B4355">
        <w:tab/>
      </w:r>
      <w:r w:rsidRPr="002B4355">
        <w:t xml:space="preserve">For RLC UM, the NDI design may not that accurate since the </w:t>
      </w:r>
      <w:proofErr w:type="spellStart"/>
      <w:r w:rsidRPr="002B4355">
        <w:t>gNB</w:t>
      </w:r>
      <w:proofErr w:type="spellEnd"/>
      <w:r w:rsidRPr="002B4355">
        <w:t xml:space="preserve">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r w:rsidR="005E3FC1" w:rsidRPr="002B4355">
        <w:t>i</w:t>
      </w:r>
      <w:r w:rsidRPr="002B4355">
        <w:t>ty of such events is FFS</w:t>
      </w:r>
      <w:r w:rsidR="005E3FC1" w:rsidRPr="002B4355">
        <w:t>.</w:t>
      </w:r>
    </w:p>
    <w:p w14:paraId="2FEF37BC" w14:textId="32D62EE5" w:rsidR="0083755D" w:rsidRPr="002B4355" w:rsidRDefault="0083755D" w:rsidP="00E37E26">
      <w:pPr>
        <w:pStyle w:val="NO"/>
      </w:pPr>
      <w:r w:rsidRPr="002B4355">
        <w:t xml:space="preserve">NOTE </w:t>
      </w:r>
      <w:r w:rsidR="00101DFD" w:rsidRPr="002B4355">
        <w:t>8</w:t>
      </w:r>
      <w:r w:rsidRPr="002B4355">
        <w:t>:</w:t>
      </w:r>
      <w:r w:rsidR="00101DFD" w:rsidRPr="002B4355">
        <w:tab/>
      </w:r>
      <w:r w:rsidRPr="002B4355">
        <w:t xml:space="preserve">There is no clear relationship between the packet loss rate in </w:t>
      </w:r>
      <w:proofErr w:type="spellStart"/>
      <w:r w:rsidRPr="002B4355">
        <w:t>Uu</w:t>
      </w:r>
      <w:proofErr w:type="spellEnd"/>
      <w:r w:rsidRPr="002B4355">
        <w:t xml:space="preserve"> interface between UE and RAN (i.e.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and the E2E packet loss rate, but </w:t>
      </w:r>
      <m:oMath>
        <m:sSub>
          <m:sSubPr>
            <m:ctrlPr>
              <w:rPr>
                <w:rFonts w:ascii="Cambria Math" w:hAnsi="Cambria Math"/>
                <w:i/>
              </w:rPr>
            </m:ctrlPr>
          </m:sSubPr>
          <m:e>
            <m:r>
              <w:rPr>
                <w:rFonts w:ascii="Cambria Math" w:hAnsi="Cambria Math"/>
              </w:rPr>
              <m:t>p</m:t>
            </m:r>
          </m:e>
          <m:sub>
            <m:r>
              <w:rPr>
                <w:rFonts w:ascii="Cambria Math" w:hAnsi="Cambria Math"/>
              </w:rPr>
              <m:t>e2e</m:t>
            </m:r>
          </m:sub>
        </m:sSub>
      </m:oMath>
      <w:r w:rsidRPr="002B4355">
        <w:t xml:space="preserve"> </w:t>
      </w:r>
      <w:r w:rsidR="000B71DC">
        <w:t>is expected to</w:t>
      </w:r>
      <w:r w:rsidR="000B71DC" w:rsidRPr="002B4355">
        <w:t xml:space="preserve"> </w:t>
      </w:r>
      <w:r w:rsidRPr="002B4355">
        <w:t xml:space="preserve">be larger than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Additional details of this relationship are FFS. </w:t>
      </w:r>
    </w:p>
    <w:p w14:paraId="7E31ECBC" w14:textId="7666AFD8" w:rsidR="00F546AB" w:rsidRPr="002B4355" w:rsidRDefault="0083755D" w:rsidP="00E37E26">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p>
    <w:p w14:paraId="2479111D" w14:textId="6135DAC0" w:rsidR="00D80786" w:rsidRPr="002B4355" w:rsidRDefault="00D80786" w:rsidP="003279AC">
      <w:pPr>
        <w:pStyle w:val="Heading2"/>
      </w:pPr>
      <w:bookmarkStart w:id="347" w:name="_Toc193876318"/>
      <w:bookmarkStart w:id="348" w:name="_Toc193877543"/>
      <w:bookmarkStart w:id="349" w:name="_Toc194063745"/>
      <w:r w:rsidRPr="002B4355">
        <w:t>6.</w:t>
      </w:r>
      <w:r w:rsidR="00613F18" w:rsidRPr="002B4355">
        <w:t>11</w:t>
      </w:r>
      <w:r w:rsidRPr="002B4355">
        <w:tab/>
        <w:t>Solution #</w:t>
      </w:r>
      <w:r w:rsidR="00613F18" w:rsidRPr="002B4355">
        <w:t>11</w:t>
      </w:r>
      <w:r w:rsidRPr="002B4355">
        <w:t>: PSI indication to optimize RTP retransmission</w:t>
      </w:r>
      <w:bookmarkEnd w:id="347"/>
      <w:bookmarkEnd w:id="348"/>
      <w:bookmarkEnd w:id="349"/>
    </w:p>
    <w:p w14:paraId="53925482" w14:textId="7528EA84" w:rsidR="00D80786" w:rsidRPr="002B4355" w:rsidRDefault="00D80786" w:rsidP="003279AC">
      <w:pPr>
        <w:pStyle w:val="Heading3"/>
      </w:pPr>
      <w:bookmarkStart w:id="350" w:name="_Toc193876319"/>
      <w:bookmarkStart w:id="351" w:name="_Toc193877544"/>
      <w:bookmarkStart w:id="352" w:name="_Toc194063746"/>
      <w:r w:rsidRPr="002B4355">
        <w:t>6.</w:t>
      </w:r>
      <w:r w:rsidR="00644B24" w:rsidRPr="002B4355">
        <w:t>11</w:t>
      </w:r>
      <w:r w:rsidRPr="002B4355">
        <w:t>.1</w:t>
      </w:r>
      <w:r w:rsidRPr="002B4355">
        <w:tab/>
        <w:t>Key Issue mapping</w:t>
      </w:r>
      <w:bookmarkEnd w:id="350"/>
      <w:bookmarkEnd w:id="351"/>
      <w:bookmarkEnd w:id="352"/>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353" w:name="_Toc193876320"/>
      <w:bookmarkStart w:id="354" w:name="_Toc193877545"/>
      <w:bookmarkStart w:id="355" w:name="_Toc194063747"/>
      <w:r w:rsidRPr="002B4355">
        <w:t>6.</w:t>
      </w:r>
      <w:r w:rsidR="00644B24" w:rsidRPr="002B4355">
        <w:t>11</w:t>
      </w:r>
      <w:r w:rsidRPr="002B4355">
        <w:t>.2</w:t>
      </w:r>
      <w:r w:rsidRPr="002B4355">
        <w:tab/>
        <w:t>Description</w:t>
      </w:r>
      <w:bookmarkEnd w:id="353"/>
      <w:bookmarkEnd w:id="354"/>
      <w:bookmarkEnd w:id="355"/>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53B92F5C" w:rsidR="00D80786" w:rsidRPr="002B4355" w:rsidRDefault="00D80786" w:rsidP="00D80786">
      <w:r w:rsidRPr="002B4355">
        <w:t xml:space="preserve">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w:t>
      </w:r>
      <w:r w:rsidR="000C063B">
        <w:t>"</w:t>
      </w:r>
      <w:r w:rsidRPr="002B4355">
        <w:t>psi-</w:t>
      </w:r>
      <w:proofErr w:type="spellStart"/>
      <w:r w:rsidRPr="002B4355">
        <w:t>thr</w:t>
      </w:r>
      <w:proofErr w:type="spellEnd"/>
      <w:r w:rsidR="000C063B">
        <w:t>"</w:t>
      </w:r>
      <w:r w:rsidRPr="002B4355">
        <w:t xml:space="preserve"> that can be set a value between 0 and 15 (inclusive).</w:t>
      </w:r>
    </w:p>
    <w:p w14:paraId="16D915C5" w14:textId="7621B4FB" w:rsidR="00D80786" w:rsidRPr="002B4355" w:rsidRDefault="00D80786" w:rsidP="00D80786">
      <w:r w:rsidRPr="002B4355">
        <w:t xml:space="preserve">By this </w:t>
      </w:r>
      <w:proofErr w:type="spellStart"/>
      <w:r w:rsidRPr="002B4355">
        <w:t>signaling</w:t>
      </w:r>
      <w:proofErr w:type="spellEnd"/>
      <w:r w:rsidRPr="002B4355">
        <w:t xml:space="preserve">,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75B80551"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While making retransmission requests, receivers may also consider other factors such as the possibility of timely arrival of requested packets, as described in TS 26.114</w:t>
      </w:r>
      <w:r w:rsidR="005049D2">
        <w:t xml:space="preserve"> [32]</w:t>
      </w:r>
      <w:r w:rsidRPr="002B4355">
        <w:t xml:space="preserve">,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3"/>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r w:rsidRPr="002B4355">
        <w:t xml:space="preserve">Figure </w:t>
      </w:r>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356" w:name="_Toc193876321"/>
      <w:bookmarkStart w:id="357" w:name="_Toc193877546"/>
      <w:bookmarkStart w:id="358" w:name="_Toc194063748"/>
      <w:r w:rsidRPr="002B4355">
        <w:rPr>
          <w:lang w:eastAsia="zh-CN"/>
        </w:rPr>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356"/>
      <w:bookmarkEnd w:id="357"/>
      <w:bookmarkEnd w:id="358"/>
      <w:r w:rsidR="00023294" w:rsidRPr="002B4355">
        <w:t xml:space="preserve"> </w:t>
      </w:r>
    </w:p>
    <w:p w14:paraId="7501DA98" w14:textId="2E605581" w:rsidR="00715D08" w:rsidRPr="002B4355" w:rsidRDefault="00B7419B" w:rsidP="003279AC">
      <w:pPr>
        <w:pStyle w:val="Heading3"/>
      </w:pPr>
      <w:bookmarkStart w:id="359" w:name="_Toc193876322"/>
      <w:bookmarkStart w:id="360" w:name="_Toc193877547"/>
      <w:bookmarkStart w:id="361" w:name="_Toc194063749"/>
      <w:r w:rsidRPr="002B4355">
        <w:t>6.12</w:t>
      </w:r>
      <w:r w:rsidR="00715D08" w:rsidRPr="002B4355">
        <w:t>.1</w:t>
      </w:r>
      <w:r w:rsidR="00715D08" w:rsidRPr="002B4355">
        <w:tab/>
        <w:t>Key Issue mapping</w:t>
      </w:r>
      <w:bookmarkEnd w:id="359"/>
      <w:bookmarkEnd w:id="360"/>
      <w:bookmarkEnd w:id="361"/>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362" w:name="_Toc193876323"/>
      <w:bookmarkStart w:id="363" w:name="_Toc193877548"/>
      <w:bookmarkStart w:id="364" w:name="_Toc194063750"/>
      <w:r w:rsidRPr="002B4355">
        <w:t>6.12</w:t>
      </w:r>
      <w:r w:rsidR="00715D08" w:rsidRPr="002B4355">
        <w:t>.2</w:t>
      </w:r>
      <w:r w:rsidR="00715D08" w:rsidRPr="002B4355">
        <w:tab/>
        <w:t>Description</w:t>
      </w:r>
      <w:bookmarkEnd w:id="362"/>
      <w:bookmarkEnd w:id="363"/>
      <w:bookmarkEnd w:id="364"/>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w:t>
      </w:r>
      <w:proofErr w:type="spellStart"/>
      <w:r w:rsidRPr="002B4355">
        <w:rPr>
          <w:szCs w:val="18"/>
        </w:rPr>
        <w:t>group:BUNDLE</w:t>
      </w:r>
      <w:proofErr w:type="spellEnd"/>
      <w:r w:rsidRPr="002B4355">
        <w:rPr>
          <w:szCs w:val="18"/>
        </w:rPr>
        <w:t>'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xml:space="preserve">] defines the MID RTP HE registered by IANA in the "RTP SDES Compact Header Extensions" </w:t>
      </w:r>
      <w:proofErr w:type="spellStart"/>
      <w:r w:rsidRPr="002B4355">
        <w:rPr>
          <w:szCs w:val="18"/>
        </w:rPr>
        <w:t>subregistry</w:t>
      </w:r>
      <w:proofErr w:type="spellEnd"/>
      <w:r w:rsidRPr="002B4355">
        <w:rPr>
          <w:szCs w:val="18"/>
        </w:rPr>
        <w:t xml:space="preserve">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r w:rsidRPr="002B4355">
        <w:t xml:space="preserve">Figure </w:t>
      </w:r>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r w:rsidRPr="002B4355">
        <w:t xml:space="preserve">Figure </w:t>
      </w:r>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3 shows an example of SDP answer when the answerer accepts the creation of the bundle group. In this example, three RTP media streams are bundled together by announcing from "a=</w:t>
      </w:r>
      <w:proofErr w:type="spellStart"/>
      <w:r w:rsidRPr="002B4355">
        <w:rPr>
          <w:szCs w:val="18"/>
        </w:rPr>
        <w:t>group:BUNDLE</w:t>
      </w:r>
      <w:proofErr w:type="spellEnd"/>
      <w:r w:rsidRPr="002B4355">
        <w:rPr>
          <w:szCs w:val="18"/>
        </w:rPr>
        <w:t xml:space="preserve">" and each of stream is identified by using "a=mid:XXX". </w:t>
      </w:r>
    </w:p>
    <w:p w14:paraId="1CF6DB5F" w14:textId="2A800568" w:rsidR="00715D08" w:rsidRPr="002B4355" w:rsidRDefault="000F238D" w:rsidP="003279AC">
      <w:pPr>
        <w:pStyle w:val="TH"/>
      </w:pPr>
      <w:r w:rsidRPr="002B4355">
        <w:rPr>
          <w:noProof/>
        </w:rPr>
        <w:object w:dxaOrig="5730" w:dyaOrig="7530" w14:anchorId="4D12DB66">
          <v:shape id="_x0000_i1032" type="#_x0000_t75" alt="" style="width:287.95pt;height:334.35pt;mso-width-percent:0;mso-height-percent:0;mso-width-percent:0;mso-height-percent:0" o:ole="" o:allowoverlap="f">
            <v:imagedata r:id="rId44" o:title="" cropbottom="7226f"/>
          </v:shape>
          <o:OLEObject Type="Embed" ProgID="Visio.Drawing.15" ShapeID="_x0000_i1032" DrawAspect="Content" ObjectID="_1804676849" r:id="rId45"/>
        </w:object>
      </w:r>
    </w:p>
    <w:p w14:paraId="454A9385" w14:textId="090605FE" w:rsidR="00715D08" w:rsidRPr="002B4355" w:rsidRDefault="00715D08" w:rsidP="003279AC">
      <w:pPr>
        <w:pStyle w:val="TF"/>
        <w:rPr>
          <w:sz w:val="24"/>
        </w:rPr>
      </w:pPr>
      <w:r w:rsidRPr="002B4355">
        <w:t xml:space="preserve">Figure </w:t>
      </w:r>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720C3619" w14:textId="68827673" w:rsidR="00715D08" w:rsidRPr="002B4355" w:rsidRDefault="000F238D" w:rsidP="003279AC">
      <w:pPr>
        <w:pStyle w:val="TH"/>
        <w:rPr>
          <w:sz w:val="24"/>
        </w:rPr>
      </w:pPr>
      <w:r w:rsidRPr="002B4355">
        <w:rPr>
          <w:noProof/>
        </w:rPr>
        <w:object w:dxaOrig="15080" w:dyaOrig="4210" w14:anchorId="6777ABAC">
          <v:shape id="_x0000_i1033" type="#_x0000_t75" alt="" style="width:468.25pt;height:128.2pt;mso-width-percent:0;mso-height-percent:0;mso-position-horizontal:absolute;mso-width-percent:0;mso-height-percent:0" o:ole="">
            <v:imagedata r:id="rId46" o:title=""/>
          </v:shape>
          <o:OLEObject Type="Embed" ProgID="Visio.Drawing.15" ShapeID="_x0000_i1033" DrawAspect="Content" ObjectID="_1804676850" r:id="rId47"/>
        </w:object>
      </w:r>
    </w:p>
    <w:p w14:paraId="59844981" w14:textId="03A2303E" w:rsidR="00715D08" w:rsidRPr="002B4355" w:rsidRDefault="00715D08" w:rsidP="003279AC">
      <w:pPr>
        <w:pStyle w:val="TF"/>
        <w:rPr>
          <w:sz w:val="24"/>
        </w:rPr>
      </w:pPr>
      <w:r w:rsidRPr="002B4355">
        <w:t>Figure 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64CD6D9B" w:rsidR="00715D08" w:rsidRPr="002B4355" w:rsidRDefault="000F3562" w:rsidP="003A424E">
      <w:pPr>
        <w:pStyle w:val="NO"/>
      </w:pPr>
      <w:r>
        <w:t>NOTE</w:t>
      </w:r>
      <w:r w:rsidR="00715D08" w:rsidRPr="002B4355">
        <w:t>:</w:t>
      </w:r>
      <w:r w:rsidR="00F1508A">
        <w:tab/>
      </w:r>
      <w:r w:rsidR="00715D08" w:rsidRPr="002B4355">
        <w:t>TR 23.700-70 [</w:t>
      </w:r>
      <w:r w:rsidR="00214001" w:rsidRPr="002B4355">
        <w:t>6</w:t>
      </w:r>
      <w:r w:rsidR="00715D08" w:rsidRPr="002B4355">
        <w:t xml:space="preserve">] has </w:t>
      </w:r>
      <w:r>
        <w:t xml:space="preserve">conclusions </w:t>
      </w:r>
      <w:r w:rsidR="00715D08" w:rsidRPr="002B4355">
        <w:t xml:space="preserve">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365" w:name="_Toc160650846"/>
      <w:bookmarkStart w:id="366" w:name="_Toc193876324"/>
      <w:bookmarkStart w:id="367" w:name="_Toc193877549"/>
      <w:bookmarkStart w:id="368" w:name="_Toc194063751"/>
      <w:r w:rsidRPr="002B4355">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365"/>
      <w:r w:rsidRPr="002B4355">
        <w:t xml:space="preserve">of RTP </w:t>
      </w:r>
      <w:r w:rsidR="00321D61" w:rsidRPr="002B4355">
        <w:t>s</w:t>
      </w:r>
      <w:r w:rsidRPr="002B4355">
        <w:t>ender implementations</w:t>
      </w:r>
      <w:bookmarkEnd w:id="366"/>
      <w:bookmarkEnd w:id="367"/>
      <w:bookmarkEnd w:id="368"/>
    </w:p>
    <w:p w14:paraId="06EC18C6" w14:textId="7A4A481E" w:rsidR="00852284" w:rsidRPr="002B4355" w:rsidRDefault="00852284" w:rsidP="00852284">
      <w:pPr>
        <w:pStyle w:val="Heading3"/>
      </w:pPr>
      <w:bookmarkStart w:id="369" w:name="_Toc160650847"/>
      <w:bookmarkStart w:id="370" w:name="_Toc193876325"/>
      <w:bookmarkStart w:id="371" w:name="_Toc193877550"/>
      <w:bookmarkStart w:id="372" w:name="_Toc194063752"/>
      <w:r w:rsidRPr="002B4355">
        <w:t>6.</w:t>
      </w:r>
      <w:r w:rsidR="00321D61" w:rsidRPr="002B4355">
        <w:t>13</w:t>
      </w:r>
      <w:r w:rsidRPr="002B4355">
        <w:t>.1</w:t>
      </w:r>
      <w:r w:rsidRPr="002B4355">
        <w:tab/>
      </w:r>
      <w:bookmarkEnd w:id="369"/>
      <w:r w:rsidR="006300FD" w:rsidRPr="002B4355">
        <w:t>Key Issue mapping</w:t>
      </w:r>
      <w:bookmarkEnd w:id="370"/>
      <w:bookmarkEnd w:id="371"/>
      <w:bookmarkEnd w:id="372"/>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373" w:name="_Toc193876326"/>
      <w:bookmarkStart w:id="374" w:name="_Toc193877551"/>
      <w:bookmarkStart w:id="375" w:name="_Toc194063753"/>
      <w:r w:rsidRPr="002B4355">
        <w:t>6.13.2</w:t>
      </w:r>
      <w:r w:rsidRPr="002B4355">
        <w:tab/>
        <w:t>Description</w:t>
      </w:r>
      <w:bookmarkEnd w:id="373"/>
      <w:bookmarkEnd w:id="374"/>
      <w:bookmarkEnd w:id="375"/>
    </w:p>
    <w:p w14:paraId="26791AAF" w14:textId="03F17EBE" w:rsidR="006300FD" w:rsidRPr="002B4355" w:rsidRDefault="006300FD" w:rsidP="003279AC">
      <w:pPr>
        <w:pStyle w:val="Heading4"/>
        <w:rPr>
          <w:lang w:eastAsia="zh-CN"/>
        </w:rPr>
      </w:pPr>
      <w:bookmarkStart w:id="376" w:name="_Toc193876327"/>
      <w:bookmarkStart w:id="377" w:name="_Toc193877552"/>
      <w:bookmarkStart w:id="378" w:name="_Toc194063754"/>
      <w:r w:rsidRPr="002B4355">
        <w:rPr>
          <w:lang w:eastAsia="zh-CN"/>
        </w:rPr>
        <w:t>6.13.2.1</w:t>
      </w:r>
      <w:r w:rsidRPr="002B4355">
        <w:rPr>
          <w:lang w:eastAsia="zh-CN"/>
        </w:rPr>
        <w:tab/>
        <w:t>General</w:t>
      </w:r>
      <w:bookmarkEnd w:id="376"/>
      <w:bookmarkEnd w:id="377"/>
      <w:bookmarkEnd w:id="378"/>
    </w:p>
    <w:p w14:paraId="689AC37C" w14:textId="5C74FAE3"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r w:rsidR="003F323F" w:rsidRPr="002B4355">
        <w:rPr>
          <w:lang w:eastAsia="zh-CN"/>
        </w:rPr>
        <w:t xml:space="preserve">dynamic </w:t>
      </w:r>
      <w:r w:rsidRPr="002B4355">
        <w:rPr>
          <w:lang w:eastAsia="zh-CN"/>
        </w:rPr>
        <w:t>tra</w:t>
      </w:r>
      <w:r w:rsidR="00E12798" w:rsidRPr="002B4355">
        <w:rPr>
          <w:lang w:eastAsia="zh-CN"/>
        </w:rPr>
        <w:t>ffic</w:t>
      </w:r>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r w:rsidR="00FD233E" w:rsidRPr="002B4355">
        <w:rPr>
          <w:lang w:eastAsia="zh-CN"/>
        </w:rPr>
        <w:t xml:space="preserve">the </w:t>
      </w:r>
      <w:r w:rsidRPr="002B4355">
        <w:rPr>
          <w:lang w:eastAsia="zh-CN"/>
        </w:rPr>
        <w:t xml:space="preserve">Real Time Transport Protocol </w:t>
      </w:r>
      <w:r w:rsidR="00FD233E" w:rsidRPr="002B4355">
        <w:rPr>
          <w:lang w:eastAsia="zh-CN"/>
        </w:rPr>
        <w:t xml:space="preserve">(RTP) </w:t>
      </w:r>
      <w:r w:rsidRPr="002B4355">
        <w:rPr>
          <w:lang w:eastAsia="zh-CN"/>
        </w:rPr>
        <w:t>as used for conversational or Extended Reality applications</w:t>
      </w:r>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r w:rsidRPr="002B4355">
        <w:rPr>
          <w:lang w:eastAsia="zh-CN"/>
        </w:rPr>
        <w:t>.</w:t>
      </w:r>
    </w:p>
    <w:p w14:paraId="05476F03" w14:textId="0EC9B567" w:rsidR="00852284" w:rsidRPr="002B4355" w:rsidRDefault="00852284" w:rsidP="00852284">
      <w:pPr>
        <w:rPr>
          <w:lang w:eastAsia="zh-CN"/>
        </w:rPr>
      </w:pPr>
      <w:r w:rsidRPr="002B4355">
        <w:rPr>
          <w:lang w:eastAsia="zh-CN"/>
        </w:rPr>
        <w:t xml:space="preserve">The data burst </w:t>
      </w:r>
      <w:r w:rsidR="0094730E" w:rsidRPr="002B4355">
        <w:rPr>
          <w:lang w:eastAsia="zh-CN"/>
        </w:rPr>
        <w:t xml:space="preserve">identification </w:t>
      </w:r>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343FB0AF" w:rsidR="00852284" w:rsidRPr="002B4355" w:rsidRDefault="00852284" w:rsidP="00852284">
      <w:pPr>
        <w:rPr>
          <w:lang w:eastAsia="zh-CN"/>
        </w:rPr>
      </w:pPr>
      <w:r w:rsidRPr="002B4355">
        <w:rPr>
          <w:lang w:eastAsia="zh-CN"/>
        </w:rPr>
        <w:t xml:space="preserve">This </w:t>
      </w:r>
      <w:r w:rsidR="00DF4FA0" w:rsidRPr="002B4355">
        <w:rPr>
          <w:lang w:eastAsia="zh-CN"/>
        </w:rPr>
        <w:t xml:space="preserve">solution </w:t>
      </w:r>
      <w:r w:rsidRPr="002B4355">
        <w:rPr>
          <w:lang w:eastAsia="zh-CN"/>
        </w:rPr>
        <w:t>aims to observe dynamic traffic characteristics from popular RTP senders and possible implications for low latency and real-time communication.</w:t>
      </w:r>
    </w:p>
    <w:p w14:paraId="17B2E90A" w14:textId="0A69EAFD" w:rsidR="00852284" w:rsidRPr="002B4355" w:rsidRDefault="00852284" w:rsidP="00852284">
      <w:pPr>
        <w:rPr>
          <w:lang w:eastAsia="zh-CN"/>
        </w:rPr>
      </w:pPr>
      <w:r w:rsidRPr="002B4355">
        <w:rPr>
          <w:lang w:eastAsia="zh-CN"/>
        </w:rPr>
        <w:t xml:space="preserve">In this </w:t>
      </w:r>
      <w:r w:rsidR="00FA6262" w:rsidRPr="002B4355">
        <w:rPr>
          <w:lang w:eastAsia="zh-CN"/>
        </w:rPr>
        <w:t xml:space="preserve">solution </w:t>
      </w:r>
      <w:r w:rsidRPr="002B4355">
        <w:rPr>
          <w:lang w:eastAsia="zh-CN"/>
        </w:rPr>
        <w:t>we explore</w:t>
      </w:r>
      <w:r w:rsidR="003F4520" w:rsidRPr="002B4355">
        <w:rPr>
          <w:lang w:eastAsia="zh-CN"/>
        </w:rPr>
        <w:t xml:space="preserve"> dynamic traffic characteristics of the following implementations</w:t>
      </w:r>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 xml:space="preserve">The open source WebRTC implementation of </w:t>
      </w:r>
      <w:r w:rsidR="003F4520" w:rsidRPr="002B4355">
        <w:rPr>
          <w:lang w:eastAsia="zh-CN"/>
        </w:rPr>
        <w:t xml:space="preserve">an </w:t>
      </w:r>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 xml:space="preserve">The cross platform </w:t>
      </w:r>
      <w:proofErr w:type="spellStart"/>
      <w:r w:rsidRPr="002B4355">
        <w:rPr>
          <w:lang w:eastAsia="zh-CN"/>
        </w:rPr>
        <w:t>GStreamer</w:t>
      </w:r>
      <w:proofErr w:type="spellEnd"/>
      <w:r w:rsidRPr="002B4355">
        <w:rPr>
          <w:lang w:eastAsia="zh-CN"/>
        </w:rPr>
        <w:t xml:space="preserve">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379" w:name="_Toc160650848"/>
      <w:bookmarkStart w:id="380" w:name="_Toc193876328"/>
      <w:bookmarkStart w:id="381" w:name="_Toc193877553"/>
      <w:bookmarkStart w:id="382" w:name="_Toc194063755"/>
      <w:r w:rsidRPr="002B4355">
        <w:t>6.</w:t>
      </w:r>
      <w:r w:rsidR="00792936" w:rsidRPr="002B4355">
        <w:t>13.2</w:t>
      </w:r>
      <w:r w:rsidRPr="002B4355">
        <w:t>.2</w:t>
      </w:r>
      <w:r w:rsidRPr="002B4355">
        <w:tab/>
      </w:r>
      <w:bookmarkEnd w:id="379"/>
      <w:r w:rsidRPr="002B4355">
        <w:t xml:space="preserve">WebRTC and </w:t>
      </w:r>
      <w:r w:rsidR="00D64BEB" w:rsidRPr="002B4355">
        <w:t>p</w:t>
      </w:r>
      <w:r w:rsidRPr="002B4355">
        <w:t xml:space="preserve">aced </w:t>
      </w:r>
      <w:r w:rsidR="00D64BEB" w:rsidRPr="002B4355">
        <w:t>s</w:t>
      </w:r>
      <w:r w:rsidRPr="002B4355">
        <w:t>ender implementation</w:t>
      </w:r>
      <w:bookmarkEnd w:id="380"/>
      <w:bookmarkEnd w:id="381"/>
      <w:bookmarkEnd w:id="382"/>
    </w:p>
    <w:p w14:paraId="7220D471" w14:textId="18EBE6FA" w:rsidR="00852284" w:rsidRPr="002B4355" w:rsidRDefault="00852284" w:rsidP="003279AC">
      <w:pPr>
        <w:pStyle w:val="Heading5"/>
      </w:pPr>
      <w:bookmarkStart w:id="383" w:name="_Toc194063756"/>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bookmarkEnd w:id="383"/>
    </w:p>
    <w:p w14:paraId="7082E2EB" w14:textId="1C68B558"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r w:rsidR="00613101" w:rsidRPr="002B4355">
        <w:t>in</w:t>
      </w:r>
      <w:r w:rsidR="00DB7744" w:rsidRPr="002B4355">
        <w:t xml:space="preserve"> </w:t>
      </w:r>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7801A4BE" w:rsidR="00852284" w:rsidRPr="002B4355" w:rsidRDefault="00852284" w:rsidP="00852284">
      <w:r w:rsidRPr="002B4355">
        <w:t xml:space="preserve">WebRTC does not send out data packets generated by an encoder directly, instead a pacing module is used that limits and smoothens the packet train that is </w:t>
      </w:r>
      <w:r w:rsidR="004D43CF" w:rsidRPr="002B4355">
        <w:t xml:space="preserve">transmitted </w:t>
      </w:r>
      <w:r w:rsidRPr="002B4355">
        <w:t xml:space="preserve">out to the network. </w:t>
      </w:r>
    </w:p>
    <w:p w14:paraId="1857616B" w14:textId="36AD265F" w:rsidR="00852284" w:rsidRPr="002B4355" w:rsidRDefault="00852284" w:rsidP="00852284">
      <w:r w:rsidRPr="002B4355">
        <w:t xml:space="preserve">The idea is that, say for example, a 30 fps stream of 6 </w:t>
      </w:r>
      <w:proofErr w:type="spellStart"/>
      <w:r w:rsidRPr="002B4355">
        <w:t>MBps</w:t>
      </w:r>
      <w:proofErr w:type="spellEnd"/>
      <w:r w:rsidRPr="002B4355">
        <w:t xml:space="preserve"> is sent to the network, in the ideal case this would result in equally sized frames of around 25 </w:t>
      </w:r>
      <w:proofErr w:type="spellStart"/>
      <w:r w:rsidRPr="002B4355">
        <w:t>kiloBytes</w:t>
      </w:r>
      <w:proofErr w:type="spellEnd"/>
      <w:r w:rsidRPr="002B4355">
        <w:t xml:space="preserve">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w:t>
      </w:r>
      <w:proofErr w:type="spellStart"/>
      <w:r w:rsidRPr="002B4355">
        <w:t>group:BUNDLE</w:t>
      </w:r>
      <w:proofErr w:type="spellEnd"/>
      <w:r w:rsidRPr="002B4355">
        <w:t>.</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r w:rsidR="00CE4016" w:rsidRPr="002B4355">
        <w:t>,</w:t>
      </w:r>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proofErr w:type="spellStart"/>
      <w:r w:rsidRPr="002B4355">
        <w:rPr>
          <w:i/>
        </w:rPr>
        <w:t>pacing_rate</w:t>
      </w:r>
      <w:proofErr w:type="spellEnd"/>
      <w:r w:rsidRPr="002B4355">
        <w:rPr>
          <w:i/>
        </w:rPr>
        <w:t>.</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00C5CB17" w:rsidR="00852284" w:rsidRPr="002B4355" w:rsidRDefault="00852284" w:rsidP="00852284">
      <w:pPr>
        <w:rPr>
          <w:i/>
        </w:rPr>
      </w:pPr>
      <w:r w:rsidRPr="002B4355">
        <w:t>Asynchronous to this, the WebRTC implementation tries to estimate the send</w:t>
      </w:r>
      <w:r w:rsidR="00FE67B5" w:rsidRPr="002B4355">
        <w:t>er</w:t>
      </w:r>
      <w:r w:rsidRPr="002B4355">
        <w:t xml:space="preserve"> bandwidth in order to set the </w:t>
      </w:r>
      <w:proofErr w:type="spellStart"/>
      <w:r w:rsidRPr="002B4355">
        <w:rPr>
          <w:i/>
        </w:rPr>
        <w:t>pacing_rate</w:t>
      </w:r>
      <w:proofErr w:type="spellEnd"/>
      <w:r w:rsidRPr="002B4355">
        <w:rPr>
          <w:i/>
        </w:rPr>
        <w:t xml:space="preserve">, </w:t>
      </w:r>
      <w:r w:rsidRPr="002B4355">
        <w:t xml:space="preserve">i.e. the rate at which packets are sent to the network and secondly the </w:t>
      </w:r>
      <w:proofErr w:type="spellStart"/>
      <w:r w:rsidRPr="002B4355">
        <w:rPr>
          <w:i/>
        </w:rPr>
        <w:t>padding_rate</w:t>
      </w:r>
      <w:proofErr w:type="spellEnd"/>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E37E26">
        <w:rPr>
          <w:noProof/>
          <w:lang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r w:rsidRPr="002B4355">
        <w:t xml:space="preserve">Figure </w:t>
      </w:r>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proofErr w:type="spellStart"/>
      <w:r w:rsidRPr="002B4355">
        <w:rPr>
          <w:i/>
        </w:rPr>
        <w:t>padding_rate</w:t>
      </w:r>
      <w:proofErr w:type="spellEnd"/>
      <w:r w:rsidRPr="002B4355">
        <w:t xml:space="preserve">. In some cases the </w:t>
      </w:r>
      <w:proofErr w:type="spellStart"/>
      <w:r w:rsidRPr="002B4355">
        <w:rPr>
          <w:i/>
        </w:rPr>
        <w:t>pacer_rate</w:t>
      </w:r>
      <w:proofErr w:type="spellEnd"/>
      <w:r w:rsidRPr="002B4355">
        <w:t xml:space="preserve"> may be overridden and ignored, when there is a significant encoding overshoot for example. In addition WebRTC implementation enables setting the maximum time a packet can stay in a queue using a function (</w:t>
      </w:r>
      <w:proofErr w:type="spellStart"/>
      <w:r w:rsidRPr="002B4355">
        <w:rPr>
          <w:i/>
        </w:rPr>
        <w:t>setQueueTimeLimit</w:t>
      </w:r>
      <w:proofErr w:type="spellEnd"/>
      <w:r w:rsidRPr="002B4355">
        <w:rPr>
          <w:i/>
        </w:rPr>
        <w:t>(</w:t>
      </w:r>
      <w:proofErr w:type="spellStart"/>
      <w:r w:rsidRPr="002B4355">
        <w:rPr>
          <w:i/>
        </w:rPr>
        <w:t>TimeDelta</w:t>
      </w:r>
      <w:proofErr w:type="spellEnd"/>
      <w:r w:rsidRPr="002B4355">
        <w:rPr>
          <w:i/>
        </w:rPr>
        <w:t xml:space="preserve">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proofErr w:type="spellStart"/>
      <w:r w:rsidRPr="002B4355">
        <w:rPr>
          <w:i/>
        </w:rPr>
        <w:t>pacing_rate</w:t>
      </w:r>
      <w:proofErr w:type="spellEnd"/>
      <w:r w:rsidRPr="002B4355">
        <w:t>.</w:t>
      </w:r>
    </w:p>
    <w:p w14:paraId="51A61866" w14:textId="30730F5E" w:rsidR="00852284" w:rsidRPr="002B4355" w:rsidRDefault="00852284" w:rsidP="00852284">
      <w:r w:rsidRPr="002B4355">
        <w:t>The WebRTC implementation has defined additional API function</w:t>
      </w:r>
      <w:r w:rsidR="00411E68" w:rsidRPr="002B4355">
        <w:t>s</w:t>
      </w:r>
      <w:r w:rsidRPr="002B4355">
        <w:t xml:space="preserve"> to monitor the states and statistics of the pacer.</w:t>
      </w:r>
    </w:p>
    <w:p w14:paraId="6C02ED06" w14:textId="32255B29" w:rsidR="00852284" w:rsidRPr="002B4355" w:rsidRDefault="00852284" w:rsidP="003279AC">
      <w:pPr>
        <w:pStyle w:val="Heading5"/>
      </w:pPr>
      <w:bookmarkStart w:id="384" w:name="_Toc194063757"/>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bookmarkEnd w:id="384"/>
    </w:p>
    <w:p w14:paraId="474BF591" w14:textId="77777777" w:rsidR="00852284" w:rsidRPr="002B4355" w:rsidRDefault="00852284" w:rsidP="00852284">
      <w:r w:rsidRPr="002B4355">
        <w:t xml:space="preserve">To collect traffic characteristics, the following setup is deployed: </w:t>
      </w:r>
    </w:p>
    <w:p w14:paraId="5CB58BD9" w14:textId="69AE7C18"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r w:rsidR="000557C2" w:rsidRPr="002B4355">
        <w:t xml:space="preserve"> (referred to as machine A)</w:t>
      </w:r>
      <w:r w:rsidRPr="002B4355">
        <w:t xml:space="preserve">.  The network is a </w:t>
      </w:r>
      <w:proofErr w:type="spellStart"/>
      <w:r w:rsidR="00167B42" w:rsidRPr="002B4355">
        <w:t>W</w:t>
      </w:r>
      <w:r w:rsidRPr="002B4355">
        <w:t>ifi</w:t>
      </w:r>
      <w:proofErr w:type="spellEnd"/>
      <w:r w:rsidRPr="002B4355">
        <w:t xml:space="preserve"> connection on 2.4 G</w:t>
      </w:r>
      <w:r w:rsidR="007C281D" w:rsidRPr="002B4355">
        <w:t>H</w:t>
      </w:r>
      <w:r w:rsidRPr="002B4355">
        <w:t xml:space="preserve">z band setup by a Samsung Galaxy A54 5G connected to a 5G network using </w:t>
      </w:r>
      <w:proofErr w:type="spellStart"/>
      <w:r w:rsidR="00167B42" w:rsidRPr="002B4355">
        <w:t>W</w:t>
      </w:r>
      <w:r w:rsidRPr="002B4355">
        <w:t>ifi</w:t>
      </w:r>
      <w:proofErr w:type="spellEnd"/>
      <w:r w:rsidRPr="002B4355">
        <w:t xml:space="preserve">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 </w:t>
      </w:r>
      <w:r w:rsidR="007A7D62" w:rsidRPr="002B4355">
        <w:t xml:space="preserve">measured </w:t>
      </w:r>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2258B533">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E37E26" w:rsidRDefault="00852284" w:rsidP="003279AC">
      <w:pPr>
        <w:pStyle w:val="TF"/>
        <w:rPr>
          <w:lang w:eastAsia="zh-CN"/>
        </w:rPr>
      </w:pPr>
      <w:r w:rsidRPr="002B4355">
        <w:t xml:space="preserve">Figure </w:t>
      </w:r>
      <w:r w:rsidR="00F05937" w:rsidRPr="002B4355">
        <w:t>6.13.2.2.2-1</w:t>
      </w:r>
      <w:r w:rsidR="006C2E20" w:rsidRPr="002B4355">
        <w:t>:</w:t>
      </w:r>
      <w:r w:rsidRPr="002B4355">
        <w:t xml:space="preserve"> Sending pattern from WebRTC in a Google hangout call with video only</w:t>
      </w:r>
    </w:p>
    <w:p w14:paraId="1A538E59" w14:textId="31287EE6" w:rsidR="00852284" w:rsidRPr="00E37E26" w:rsidRDefault="00852284" w:rsidP="00852284">
      <w:r w:rsidRPr="00E37E26">
        <w:t>In a second experiment, we use a machine running Ubuntu 24.4 with 8</w:t>
      </w:r>
      <w:r w:rsidR="00215030" w:rsidRPr="00E37E26">
        <w:t xml:space="preserve"> </w:t>
      </w:r>
      <w:r w:rsidRPr="00E37E26">
        <w:t>GB or RAM and Intel core i5 processor. The Ubuntu machine/</w:t>
      </w:r>
      <w:r w:rsidR="00225BF6" w:rsidRPr="00E37E26">
        <w:t>L</w:t>
      </w:r>
      <w:r w:rsidRPr="00E37E26">
        <w:t xml:space="preserve">inux kernel enables throttling of the bandwidth and latency. The communication is via a </w:t>
      </w:r>
      <w:proofErr w:type="spellStart"/>
      <w:r w:rsidR="00C52FC6" w:rsidRPr="00E37E26">
        <w:t>W</w:t>
      </w:r>
      <w:r w:rsidRPr="00E37E26">
        <w:t>ifi</w:t>
      </w:r>
      <w:proofErr w:type="spellEnd"/>
      <w:r w:rsidRPr="00E37E26">
        <w:t xml:space="preserve"> and a 5G hotspot. </w:t>
      </w:r>
    </w:p>
    <w:p w14:paraId="12889B9D" w14:textId="7DB3B6EF" w:rsidR="00852284" w:rsidRPr="00E37E26" w:rsidRDefault="00852284" w:rsidP="00852284">
      <w:r w:rsidRPr="00E37E26">
        <w:t>Linux traffic control was used using a token bucket filter (</w:t>
      </w:r>
      <w:proofErr w:type="spellStart"/>
      <w:r w:rsidRPr="00E37E26">
        <w:t>tbf</w:t>
      </w:r>
      <w:proofErr w:type="spellEnd"/>
      <w:r w:rsidRPr="00E37E26">
        <w:t>) to slow down the data rate to 200</w:t>
      </w:r>
      <w:r w:rsidR="00215030" w:rsidRPr="00E37E26">
        <w:t xml:space="preserve"> </w:t>
      </w:r>
      <w:r w:rsidRPr="00E37E26">
        <w:t>kbit and only enable 16</w:t>
      </w:r>
      <w:r w:rsidR="00215030" w:rsidRPr="00E37E26">
        <w:t xml:space="preserve"> </w:t>
      </w:r>
      <w:r w:rsidRPr="00E37E26">
        <w:t xml:space="preserve">kbit bursts. The results are shown in Figure </w:t>
      </w:r>
      <w:r w:rsidR="003D428F" w:rsidRPr="00E37E26">
        <w:t>6.13.2.2.2-2</w:t>
      </w:r>
      <w:r w:rsidRPr="00E37E26">
        <w:t xml:space="preserve">. We see the magnitude of the peaks is reduced as the hangout video quality drops after the traffic control filter is enabled. However the general traffic characteristics </w:t>
      </w:r>
      <w:r w:rsidR="00C53B6A" w:rsidRPr="00E37E26">
        <w:t xml:space="preserve">appear </w:t>
      </w:r>
      <w:r w:rsidR="00BE3396" w:rsidRPr="00E37E26">
        <w:t>similar</w:t>
      </w:r>
      <w:r w:rsidRPr="00E37E26">
        <w:t>, there is no smoothening effect observed that may result from the paced sender. So</w:t>
      </w:r>
      <w:r w:rsidR="006E07DC" w:rsidRPr="00E37E26">
        <w:t>,</w:t>
      </w:r>
      <w:r w:rsidRPr="00E37E26">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E37E26">
        <w:rPr>
          <w:noProof/>
          <w:lang w:eastAsia="zh-CN"/>
        </w:rPr>
        <w:drawing>
          <wp:inline distT="0" distB="0" distL="0" distR="0" wp14:anchorId="3DF08710" wp14:editId="02AC2D76">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E37E26" w:rsidRDefault="00852284" w:rsidP="003279AC">
      <w:pPr>
        <w:pStyle w:val="TF"/>
        <w:rPr>
          <w:rFonts w:eastAsia="Times New Roman"/>
          <w:sz w:val="24"/>
          <w:szCs w:val="24"/>
          <w:lang w:eastAsia="zh-CN"/>
        </w:rPr>
      </w:pPr>
      <w:r w:rsidRPr="002B4355">
        <w:t xml:space="preserve">Figure </w:t>
      </w:r>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385" w:name="_Toc160650849"/>
      <w:bookmarkStart w:id="386" w:name="_Toc193876329"/>
      <w:bookmarkStart w:id="387" w:name="_Toc193877554"/>
      <w:bookmarkStart w:id="388" w:name="_Toc194063758"/>
      <w:r w:rsidRPr="002B4355">
        <w:t>6.</w:t>
      </w:r>
      <w:r w:rsidR="00CC2E8C" w:rsidRPr="002B4355">
        <w:t>13.2</w:t>
      </w:r>
      <w:r w:rsidRPr="002B4355">
        <w:t>.3</w:t>
      </w:r>
      <w:r w:rsidRPr="002B4355">
        <w:tab/>
      </w:r>
      <w:bookmarkEnd w:id="385"/>
      <w:proofErr w:type="spellStart"/>
      <w:r w:rsidRPr="002B4355">
        <w:t>GStreamer</w:t>
      </w:r>
      <w:proofErr w:type="spellEnd"/>
      <w:r w:rsidRPr="002B4355">
        <w:t xml:space="preserve"> </w:t>
      </w:r>
      <w:r w:rsidR="005846FA" w:rsidRPr="002B4355">
        <w:t>m</w:t>
      </w:r>
      <w:r w:rsidRPr="002B4355">
        <w:t xml:space="preserve">ultimedia </w:t>
      </w:r>
      <w:r w:rsidR="005846FA" w:rsidRPr="002B4355">
        <w:t>f</w:t>
      </w:r>
      <w:r w:rsidRPr="002B4355">
        <w:t>ramework RTP implementation for P2P</w:t>
      </w:r>
      <w:bookmarkEnd w:id="386"/>
      <w:bookmarkEnd w:id="387"/>
      <w:bookmarkEnd w:id="388"/>
    </w:p>
    <w:p w14:paraId="105BF309" w14:textId="7966C981" w:rsidR="00852284" w:rsidRPr="002B4355" w:rsidRDefault="00852284" w:rsidP="003279AC">
      <w:pPr>
        <w:pStyle w:val="Heading5"/>
      </w:pPr>
      <w:bookmarkStart w:id="389" w:name="_Toc194063759"/>
      <w:r w:rsidRPr="002B4355">
        <w:t>6.</w:t>
      </w:r>
      <w:r w:rsidR="00CC2E8C" w:rsidRPr="002B4355">
        <w:t>13.2</w:t>
      </w:r>
      <w:r w:rsidRPr="002B4355">
        <w:t>.3.1</w:t>
      </w:r>
      <w:r w:rsidRPr="002B4355">
        <w:tab/>
      </w:r>
      <w:proofErr w:type="spellStart"/>
      <w:r w:rsidRPr="002B4355">
        <w:t>GStreamer</w:t>
      </w:r>
      <w:proofErr w:type="spellEnd"/>
      <w:r w:rsidRPr="002B4355">
        <w:t xml:space="preserve"> </w:t>
      </w:r>
      <w:r w:rsidR="005846FA" w:rsidRPr="002B4355">
        <w:t>m</w:t>
      </w:r>
      <w:r w:rsidRPr="002B4355">
        <w:t xml:space="preserve">ultimedia </w:t>
      </w:r>
      <w:r w:rsidR="005846FA" w:rsidRPr="002B4355">
        <w:t>f</w:t>
      </w:r>
      <w:r w:rsidRPr="002B4355">
        <w:t>ramework RTP implementation details</w:t>
      </w:r>
      <w:bookmarkEnd w:id="389"/>
    </w:p>
    <w:p w14:paraId="328748E2" w14:textId="2C64DDB0" w:rsidR="00852284" w:rsidRPr="002B4355" w:rsidRDefault="00852284" w:rsidP="00852284">
      <w:proofErr w:type="spellStart"/>
      <w:r w:rsidRPr="002B4355">
        <w:t>GStreamer</w:t>
      </w:r>
      <w:proofErr w:type="spellEnd"/>
      <w:r w:rsidRPr="002B4355">
        <w:t xml:space="preserve">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proofErr w:type="spellStart"/>
      <w:r w:rsidRPr="002B4355">
        <w:t>G</w:t>
      </w:r>
      <w:r w:rsidR="002C7EDF" w:rsidRPr="002B4355">
        <w:t>S</w:t>
      </w:r>
      <w:r w:rsidRPr="002B4355">
        <w:t>treamer</w:t>
      </w:r>
      <w:proofErr w:type="spellEnd"/>
      <w:r w:rsidRPr="002B4355">
        <w:t xml:space="preserve">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 xml:space="preserve">The </w:t>
      </w:r>
      <w:proofErr w:type="spellStart"/>
      <w:r w:rsidRPr="002B4355">
        <w:t>GStreamer</w:t>
      </w:r>
      <w:proofErr w:type="spellEnd"/>
      <w:r w:rsidRPr="002B4355">
        <w:t xml:space="preserve">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299B7C31" w:rsidR="00852284" w:rsidRPr="002B4355" w:rsidRDefault="00852284" w:rsidP="00852284">
      <w:r w:rsidRPr="002B4355">
        <w:t>The setup uses a camera followed by an H.264 encoder tuned for ultra</w:t>
      </w:r>
      <w:r w:rsidR="00157121" w:rsidRPr="002B4355">
        <w:t>-</w:t>
      </w:r>
      <w:r w:rsidRPr="002B4355">
        <w:t>low latency and optimal speed settings</w:t>
      </w:r>
      <w:r w:rsidR="00CB7E5B" w:rsidRPr="002B4355">
        <w:t>, and the output</w:t>
      </w:r>
      <w:r w:rsidRPr="002B4355">
        <w:t xml:space="preserve"> is fed to an RTP pay-loader linked to a network sink. The receiver receives the RTP packets, decodes the streams and renders </w:t>
      </w:r>
      <w:r w:rsidR="00536325" w:rsidRPr="002B4355">
        <w:t xml:space="preserve">them </w:t>
      </w:r>
      <w:r w:rsidRPr="002B4355">
        <w:t xml:space="preserve">to </w:t>
      </w:r>
      <w:r w:rsidR="00536325" w:rsidRPr="002B4355">
        <w:t xml:space="preserve">the </w:t>
      </w:r>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bookmarkStart w:id="390" w:name="_Toc194063760"/>
      <w:r w:rsidRPr="002B4355">
        <w:t>6.</w:t>
      </w:r>
      <w:r w:rsidR="00CC2E8C" w:rsidRPr="002B4355">
        <w:t>13.</w:t>
      </w:r>
      <w:r w:rsidR="009B7C53" w:rsidRPr="002B4355">
        <w:t>2</w:t>
      </w:r>
      <w:r w:rsidRPr="002B4355">
        <w:t>.3.2</w:t>
      </w:r>
      <w:r w:rsidR="00B759CD" w:rsidRPr="002B4355">
        <w:tab/>
      </w:r>
      <w:proofErr w:type="spellStart"/>
      <w:r w:rsidRPr="002B4355">
        <w:t>G</w:t>
      </w:r>
      <w:r w:rsidR="002C7EDF" w:rsidRPr="002B4355">
        <w:t>S</w:t>
      </w:r>
      <w:r w:rsidRPr="002B4355">
        <w:t>treamer</w:t>
      </w:r>
      <w:proofErr w:type="spellEnd"/>
      <w:r w:rsidRPr="002B4355">
        <w:t xml:space="preserve"> RTP sender evaluation </w:t>
      </w:r>
      <w:r w:rsidR="00D64BEB" w:rsidRPr="002B4355">
        <w:t>v</w:t>
      </w:r>
      <w:r w:rsidRPr="002B4355">
        <w:t>ideo</w:t>
      </w:r>
      <w:bookmarkEnd w:id="390"/>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7A62BF89" w:rsidR="0071627E" w:rsidRPr="002B4355" w:rsidRDefault="0071627E" w:rsidP="003279AC">
      <w:pPr>
        <w:pStyle w:val="B1"/>
      </w:pPr>
      <w:r w:rsidRPr="002B4355">
        <w:t>-</w:t>
      </w:r>
      <w:r w:rsidRPr="002B4355">
        <w:tab/>
        <w:t xml:space="preserve">Two Machines A and B (Lenovo and HP, both AMD </w:t>
      </w:r>
      <w:proofErr w:type="spellStart"/>
      <w:r w:rsidRPr="002B4355">
        <w:t>Ryzen</w:t>
      </w:r>
      <w:proofErr w:type="spellEnd"/>
      <w:r w:rsidRPr="002B4355">
        <w:t xml:space="preserve"> 5 processor, 16</w:t>
      </w:r>
      <w:r w:rsidR="00C27902">
        <w:t> </w:t>
      </w:r>
      <w:r w:rsidRPr="002B4355">
        <w:t xml:space="preserve">GB RAM are connected over </w:t>
      </w:r>
      <w:proofErr w:type="spellStart"/>
      <w:r w:rsidR="00C87823" w:rsidRPr="002B4355">
        <w:t>W</w:t>
      </w:r>
      <w:r w:rsidRPr="002B4355">
        <w:t>ifi</w:t>
      </w:r>
      <w:proofErr w:type="spellEnd"/>
      <w:r w:rsidRPr="002B4355">
        <w:t xml:space="preserve"> network (2.4 G</w:t>
      </w:r>
      <w:r w:rsidR="007D124B" w:rsidRPr="002B4355">
        <w:t>Hz</w:t>
      </w:r>
      <w:r w:rsidRPr="002B4355">
        <w:t>) setup by a Galaxy A65 5G phone using hotspot function. Machine A runs the real time-frame capture, encoding</w:t>
      </w:r>
      <w:r w:rsidR="00E30527" w:rsidRPr="002B4355">
        <w:t>,</w:t>
      </w:r>
      <w:r w:rsidRPr="002B4355">
        <w:t xml:space="preserve"> packetization and UDP transmission. Machine B receives the packets and depacketizes, decodes and renders the frame (receiver pipeline from the previous clause). Wireshark is used to collect the traffic data. In this setup a relatively high bit-rate of 16 </w:t>
      </w:r>
      <w:proofErr w:type="spellStart"/>
      <w:r w:rsidRPr="002B4355">
        <w:t>MBps</w:t>
      </w:r>
      <w:proofErr w:type="spellEnd"/>
      <w:r w:rsidRPr="002B4355">
        <w:t xml:space="preserve"> is used. </w:t>
      </w:r>
      <w:proofErr w:type="spellStart"/>
      <w:r w:rsidRPr="002B4355">
        <w:t>GStreamer</w:t>
      </w:r>
      <w:proofErr w:type="spellEnd"/>
      <w:r w:rsidRPr="002B4355">
        <w:t xml:space="preserve">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E37E26">
        <w:rPr>
          <w:noProof/>
          <w:lang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r w:rsidRPr="002B4355">
        <w:t xml:space="preserve">Figure </w:t>
      </w:r>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42B04396"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r w:rsidR="00281E26" w:rsidRPr="002B4355">
        <w:t>T</w:t>
      </w:r>
      <w:r w:rsidRPr="002B4355">
        <w:t xml:space="preserve">he traffic </w:t>
      </w:r>
      <w:r w:rsidR="0010697D" w:rsidRPr="002B4355">
        <w:t xml:space="preserve">is </w:t>
      </w:r>
      <w:r w:rsidRPr="002B4355">
        <w:t>bursty and the burst occur in the timespan of 1-3 milliseconds, however 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E37E26">
        <w:rPr>
          <w:noProof/>
          <w:lang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r w:rsidRPr="002B4355">
        <w:t>Figure</w:t>
      </w:r>
      <w:r w:rsidR="00094389" w:rsidRPr="002B4355">
        <w:t xml:space="preserve"> 6.13.2.3.2-2:</w:t>
      </w:r>
      <w:r w:rsidRPr="002B4355">
        <w:t xml:space="preserve"> </w:t>
      </w:r>
      <w:r w:rsidR="00094389" w:rsidRPr="002B4355">
        <w:t>T</w:t>
      </w:r>
      <w:r w:rsidRPr="002B4355">
        <w:t xml:space="preserve">raffic pattern in </w:t>
      </w:r>
      <w:proofErr w:type="spellStart"/>
      <w:r w:rsidR="00FF7174" w:rsidRPr="002B4355">
        <w:t>GS</w:t>
      </w:r>
      <w:r w:rsidRPr="002B4355">
        <w:t>treamer</w:t>
      </w:r>
      <w:proofErr w:type="spellEnd"/>
      <w:r w:rsidRPr="002B4355">
        <w:t xml:space="preserve"> RTP sender on machine A</w:t>
      </w:r>
    </w:p>
    <w:p w14:paraId="6DB4917D" w14:textId="77777777" w:rsidR="00852284" w:rsidRPr="002B4355" w:rsidRDefault="00852284" w:rsidP="003279AC">
      <w:pPr>
        <w:pStyle w:val="TH"/>
      </w:pPr>
      <w:r w:rsidRPr="00E37E26">
        <w:rPr>
          <w:noProof/>
          <w:lang w:eastAsia="zh-CN"/>
        </w:rPr>
        <w:drawing>
          <wp:inline distT="0" distB="0" distL="0" distR="0" wp14:anchorId="74871871" wp14:editId="23F4D56B">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r w:rsidRPr="002B4355">
        <w:t xml:space="preserve">Figure </w:t>
      </w:r>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r w:rsidRPr="002B4355">
        <w:t xml:space="preserve">Table </w:t>
      </w:r>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180"/>
        <w:gridCol w:w="2461"/>
        <w:gridCol w:w="2333"/>
        <w:gridCol w:w="2029"/>
        <w:gridCol w:w="812"/>
        <w:gridCol w:w="816"/>
      </w:tblGrid>
      <w:tr w:rsidR="00852284" w:rsidRPr="002B4355" w14:paraId="00126194" w14:textId="77777777" w:rsidTr="0076161A">
        <w:trPr>
          <w:trHeight w:val="327"/>
        </w:trPr>
        <w:tc>
          <w:tcPr>
            <w:tcW w:w="1180" w:type="dxa"/>
            <w:noWrap/>
            <w:hideMark/>
          </w:tcPr>
          <w:p w14:paraId="3983FB54" w14:textId="2F17BB01" w:rsidR="00852284" w:rsidRPr="00E37E26" w:rsidRDefault="00087F42" w:rsidP="003279AC">
            <w:pPr>
              <w:pStyle w:val="TAH"/>
            </w:pPr>
            <w:r w:rsidRPr="002B4355">
              <w:t>P</w:t>
            </w:r>
            <w:r w:rsidR="00852284" w:rsidRPr="002B4355">
              <w:t xml:space="preserve">acket </w:t>
            </w:r>
            <w:r w:rsidRPr="002B4355">
              <w:t>N</w:t>
            </w:r>
            <w:r w:rsidR="00852284" w:rsidRPr="002B4355">
              <w:t>umber</w:t>
            </w:r>
          </w:p>
        </w:tc>
        <w:tc>
          <w:tcPr>
            <w:tcW w:w="2462" w:type="dxa"/>
            <w:noWrap/>
            <w:hideMark/>
          </w:tcPr>
          <w:p w14:paraId="174DA31B" w14:textId="3C6DCF22" w:rsidR="00852284" w:rsidRPr="002B4355" w:rsidRDefault="00087F42" w:rsidP="003279AC">
            <w:pPr>
              <w:pStyle w:val="TAH"/>
            </w:pPr>
            <w:r w:rsidRPr="002B4355">
              <w:t>T</w:t>
            </w:r>
            <w:r w:rsidR="00852284" w:rsidRPr="002B4355">
              <w:t>ime</w:t>
            </w:r>
          </w:p>
        </w:tc>
        <w:tc>
          <w:tcPr>
            <w:tcW w:w="2334" w:type="dxa"/>
            <w:noWrap/>
            <w:hideMark/>
          </w:tcPr>
          <w:p w14:paraId="1876F144" w14:textId="0FD1B780" w:rsidR="00852284" w:rsidRPr="002B4355" w:rsidRDefault="00087F42" w:rsidP="003279AC">
            <w:pPr>
              <w:pStyle w:val="TAH"/>
            </w:pPr>
            <w:r w:rsidRPr="002B4355">
              <w:t>S</w:t>
            </w:r>
            <w:r w:rsidR="00852284" w:rsidRPr="002B4355">
              <w:t xml:space="preserve">ource </w:t>
            </w:r>
            <w:r w:rsidR="00086C70" w:rsidRPr="002B4355">
              <w:t>IP</w:t>
            </w:r>
          </w:p>
        </w:tc>
        <w:tc>
          <w:tcPr>
            <w:tcW w:w="2029" w:type="dxa"/>
            <w:noWrap/>
            <w:hideMark/>
          </w:tcPr>
          <w:p w14:paraId="261288DC" w14:textId="7CEA7238" w:rsidR="00852284" w:rsidRPr="002B4355" w:rsidRDefault="00086C70" w:rsidP="003279AC">
            <w:pPr>
              <w:pStyle w:val="TAH"/>
            </w:pPr>
            <w:r w:rsidRPr="002B4355">
              <w:t>R</w:t>
            </w:r>
            <w:r w:rsidR="00852284" w:rsidRPr="002B4355">
              <w:t xml:space="preserve">eceiver </w:t>
            </w:r>
            <w:r w:rsidRPr="002B4355">
              <w:t>IP</w:t>
            </w:r>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00B11C06" w:rsidR="00852284" w:rsidRPr="002B4355" w:rsidRDefault="00BA0808" w:rsidP="003279AC">
            <w:pPr>
              <w:pStyle w:val="TAH"/>
            </w:pPr>
            <w:r w:rsidRPr="002B4355">
              <w:t>L</w:t>
            </w:r>
            <w:r w:rsidR="00852284" w:rsidRPr="002B4355">
              <w:t>ength</w:t>
            </w:r>
          </w:p>
        </w:tc>
      </w:tr>
      <w:tr w:rsidR="00852284" w:rsidRPr="002B4355" w14:paraId="2AAD5BCE" w14:textId="77777777" w:rsidTr="0076161A">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rsidTr="0076161A">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rsidTr="0076161A">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rsidTr="0076161A">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rsidTr="0076161A">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rsidTr="0076161A">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rsidTr="0076161A">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rsidTr="0076161A">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rsidTr="0076161A">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rsidTr="0076161A">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rsidTr="0076161A">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rsidTr="0076161A">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rsidTr="0076161A">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rsidTr="0076161A">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rsidTr="0076161A">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rsidTr="0076161A">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rsidTr="0076161A">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rsidTr="0076161A">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745C4FC6" w:rsidR="00852284" w:rsidRPr="002B4355" w:rsidRDefault="00852284" w:rsidP="003279AC">
      <w:pPr>
        <w:pStyle w:val="Heading5"/>
      </w:pPr>
      <w:bookmarkStart w:id="391" w:name="_Toc194063761"/>
      <w:r w:rsidRPr="002B4355">
        <w:t>6.</w:t>
      </w:r>
      <w:r w:rsidR="009B7C53" w:rsidRPr="002B4355">
        <w:t>13.2</w:t>
      </w:r>
      <w:r w:rsidRPr="002B4355">
        <w:t>.3.3</w:t>
      </w:r>
      <w:r w:rsidR="00E671D1" w:rsidRPr="002B4355">
        <w:tab/>
      </w:r>
      <w:proofErr w:type="spellStart"/>
      <w:r w:rsidRPr="002B4355">
        <w:t>G</w:t>
      </w:r>
      <w:r w:rsidR="00DB237E" w:rsidRPr="002B4355">
        <w:t>S</w:t>
      </w:r>
      <w:r w:rsidRPr="002B4355">
        <w:t>treamer</w:t>
      </w:r>
      <w:proofErr w:type="spellEnd"/>
      <w:r w:rsidRPr="002B4355">
        <w:t xml:space="preserve"> RTSP sender/receiver evaluation PCM audio + </w:t>
      </w:r>
      <w:r w:rsidR="00D64BEB" w:rsidRPr="002B4355">
        <w:t>v</w:t>
      </w:r>
      <w:r w:rsidRPr="002B4355">
        <w:t>ideo</w:t>
      </w:r>
      <w:bookmarkEnd w:id="391"/>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492CBC43" w:rsidR="00563596" w:rsidRPr="002B4355" w:rsidRDefault="00563596" w:rsidP="003279AC">
      <w:pPr>
        <w:pStyle w:val="B1"/>
      </w:pPr>
      <w:r w:rsidRPr="002B4355">
        <w:t>-</w:t>
      </w:r>
      <w:r w:rsidRPr="002B4355">
        <w:tab/>
        <w:t xml:space="preserve">Two Machines A and B (Lenovo and Asus, first with AMD </w:t>
      </w:r>
      <w:proofErr w:type="spellStart"/>
      <w:r w:rsidRPr="002B4355">
        <w:t>Ryzen</w:t>
      </w:r>
      <w:proofErr w:type="spellEnd"/>
      <w:r w:rsidRPr="002B4355">
        <w:t xml:space="preserve"> 5 processor and second with Intel i5, 16 GB RAM/8 GB RAM are connected over </w:t>
      </w:r>
      <w:proofErr w:type="spellStart"/>
      <w:r w:rsidR="00D519F5" w:rsidRPr="002B4355">
        <w:t>W</w:t>
      </w:r>
      <w:r w:rsidRPr="002B4355">
        <w:t>ifi</w:t>
      </w:r>
      <w:proofErr w:type="spellEnd"/>
      <w:r w:rsidRPr="002B4355">
        <w:t xml:space="preserve"> network (2.4 GHz) setup by a Galaxy A65 5G phone using hotspot function. Machine A runs the real time-frame capture, encoding packetization and UDP transmission (sender pipeline from the previous clause). Machine B receives the packets and de</w:t>
      </w:r>
      <w:r w:rsidR="008D2865" w:rsidRPr="002B4355">
        <w:t>-</w:t>
      </w:r>
      <w:r w:rsidRPr="002B4355">
        <w:t>packetizes,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E37E26">
        <w:rPr>
          <w:noProof/>
          <w:lang w:eastAsia="zh-CN"/>
        </w:rPr>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r w:rsidRPr="002B4355">
        <w:t>Figure 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E37E26">
        <w:rPr>
          <w:noProof/>
          <w:lang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r w:rsidRPr="002B4355">
        <w:t>Figure 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392" w:name="_Toc193876330"/>
      <w:bookmarkStart w:id="393" w:name="_Toc193877555"/>
      <w:bookmarkStart w:id="394" w:name="_Toc194063762"/>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392"/>
      <w:bookmarkEnd w:id="393"/>
      <w:bookmarkEnd w:id="394"/>
      <w:r w:rsidRPr="002B4355">
        <w:t xml:space="preserve"> </w:t>
      </w:r>
    </w:p>
    <w:p w14:paraId="7B642E3C" w14:textId="608896F0" w:rsidR="00852284" w:rsidRPr="002B4355" w:rsidRDefault="00852284" w:rsidP="003279AC">
      <w:pPr>
        <w:pStyle w:val="Heading5"/>
      </w:pPr>
      <w:bookmarkStart w:id="395" w:name="_Toc194063763"/>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bookmarkEnd w:id="395"/>
    </w:p>
    <w:p w14:paraId="4D4EBB91" w14:textId="543F4229" w:rsidR="00852284" w:rsidRPr="002B4355" w:rsidRDefault="00852284" w:rsidP="00852284">
      <w:r w:rsidRPr="002B4355">
        <w:t xml:space="preserve">In this clause we consider server implementations of RTP senders using RTSP </w:t>
      </w:r>
      <w:r w:rsidR="00244878" w:rsidRPr="002B4355">
        <w:t>and/</w:t>
      </w:r>
      <w:r w:rsidRPr="002B4355">
        <w:t>or RTP.</w:t>
      </w:r>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 xml:space="preserve">The commercial server used for evaluation is </w:t>
      </w:r>
      <w:proofErr w:type="spellStart"/>
      <w:r w:rsidRPr="002B4355">
        <w:t>Wowza</w:t>
      </w:r>
      <w:proofErr w:type="spellEnd"/>
      <w:r w:rsidRPr="002B4355">
        <w:t xml:space="preserve"> Streaming Engine</w:t>
      </w:r>
      <w:r w:rsidR="00A77835" w:rsidRPr="002B4355">
        <w:t>™</w:t>
      </w:r>
      <w:r w:rsidRPr="002B4355">
        <w:t xml:space="preserve"> [</w:t>
      </w:r>
      <w:r w:rsidR="00A77835" w:rsidRPr="002B4355">
        <w:t>40</w:t>
      </w:r>
      <w:r w:rsidRPr="002B4355">
        <w:t xml:space="preserve">] (before </w:t>
      </w:r>
      <w:proofErr w:type="spellStart"/>
      <w:r w:rsidR="003C7731" w:rsidRPr="002B4355">
        <w:t>W</w:t>
      </w:r>
      <w:r w:rsidRPr="002B4355">
        <w:t>owza</w:t>
      </w:r>
      <w:proofErr w:type="spellEnd"/>
      <w:r w:rsidRPr="002B4355">
        <w:t xml:space="preserve">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t>
      </w:r>
      <w:proofErr w:type="spellStart"/>
      <w:r w:rsidRPr="002B4355">
        <w:t>Wowza</w:t>
      </w:r>
      <w:proofErr w:type="spellEnd"/>
      <w:r w:rsidRPr="002B4355">
        <w:t xml:space="preserve">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proofErr w:type="spellStart"/>
      <w:r w:rsidR="00AD4CC7" w:rsidRPr="002B4355">
        <w:t>W</w:t>
      </w:r>
      <w:r w:rsidRPr="002B4355">
        <w:t>owz</w:t>
      </w:r>
      <w:r w:rsidR="00AD4CC7" w:rsidRPr="002B4355">
        <w:t>a</w:t>
      </w:r>
      <w:proofErr w:type="spellEnd"/>
      <w:r w:rsidRPr="002B4355">
        <w:t xml:space="preserve"> to ingest camera and other streams into the server for redistribution.</w:t>
      </w:r>
    </w:p>
    <w:p w14:paraId="05763B0C" w14:textId="08118D79" w:rsidR="00852284" w:rsidRPr="002B4355" w:rsidRDefault="00852284" w:rsidP="003279AC">
      <w:pPr>
        <w:pStyle w:val="Heading5"/>
      </w:pPr>
      <w:bookmarkStart w:id="396" w:name="_Toc194063764"/>
      <w:r w:rsidRPr="002B4355">
        <w:t>6.</w:t>
      </w:r>
      <w:r w:rsidR="009B7C53" w:rsidRPr="002B4355">
        <w:t>13.2</w:t>
      </w:r>
      <w:r w:rsidRPr="002B4355">
        <w:t>.4.2</w:t>
      </w:r>
      <w:r w:rsidR="006B6ED0" w:rsidRPr="002B4355">
        <w:tab/>
      </w:r>
      <w:r w:rsidRPr="002B4355">
        <w:t>Server side implementation evaluation</w:t>
      </w:r>
      <w:bookmarkEnd w:id="396"/>
    </w:p>
    <w:p w14:paraId="23C3DE81" w14:textId="19DA0759" w:rsidR="00852284" w:rsidRPr="002B4355" w:rsidRDefault="00852284" w:rsidP="00852284">
      <w:proofErr w:type="spellStart"/>
      <w:r w:rsidRPr="002B4355">
        <w:t>Wowza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 xml:space="preserve">GB or RAM with AMD </w:t>
      </w:r>
      <w:proofErr w:type="spellStart"/>
      <w:r w:rsidRPr="002B4355">
        <w:t>Ryzen</w:t>
      </w:r>
      <w:proofErr w:type="spellEnd"/>
      <w:r w:rsidRPr="002B4355">
        <w:t xml:space="preserve">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server.  A camera stream is ingested over RTP to the </w:t>
      </w:r>
      <w:proofErr w:type="spellStart"/>
      <w:r w:rsidR="00AD4CC7" w:rsidRPr="002B4355">
        <w:t>W</w:t>
      </w:r>
      <w:r w:rsidRPr="002B4355">
        <w:t>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proofErr w:type="spellStart"/>
      <w:r w:rsidR="00AD4CC7" w:rsidRPr="002B4355">
        <w:t>GS</w:t>
      </w:r>
      <w:r w:rsidRPr="002B4355">
        <w:t>treamer</w:t>
      </w:r>
      <w:proofErr w:type="spellEnd"/>
      <w:r w:rsidRPr="002B4355">
        <w:t xml:space="preserve"> pipeline similar as the P2P sender in the previous section. In </w:t>
      </w:r>
      <w:proofErr w:type="spellStart"/>
      <w:r w:rsidR="00AD4CC7" w:rsidRPr="002B4355">
        <w:t>W</w:t>
      </w:r>
      <w:r w:rsidRPr="002B4355">
        <w:t>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proofErr w:type="spellStart"/>
      <w:r w:rsidR="00ED50D5" w:rsidRPr="002B4355">
        <w:t>W</w:t>
      </w:r>
      <w:r w:rsidRPr="002B4355">
        <w:t>ifi</w:t>
      </w:r>
      <w:proofErr w:type="spellEnd"/>
      <w:r w:rsidRPr="002B4355">
        <w:t xml:space="preserve"> network setup by a Galaxy A54 5G phone using the hotspot function. The receiver laptop uses VLC media player 3.0.8 for receiving the stream using RTSP and RTP. </w:t>
      </w:r>
    </w:p>
    <w:p w14:paraId="2C3BB59C" w14:textId="02139FAC" w:rsidR="00852284" w:rsidRPr="002B4355" w:rsidRDefault="00852284" w:rsidP="00852284">
      <w:r w:rsidRPr="002B4355">
        <w:t>Media MTX version 1.8.24 was used deployed on a Lenovo laptop with 16</w:t>
      </w:r>
      <w:r w:rsidR="00C27902">
        <w:t> </w:t>
      </w:r>
      <w:r w:rsidRPr="002B4355">
        <w:t xml:space="preserve">GB or RAM with AMD </w:t>
      </w:r>
      <w:proofErr w:type="spellStart"/>
      <w:r w:rsidRPr="002B4355">
        <w:t>Ryzen</w:t>
      </w:r>
      <w:proofErr w:type="spellEnd"/>
      <w:r w:rsidRPr="002B4355">
        <w:t xml:space="preserve"> 5. Another laptop Microsoft surface with Intel i7-6600 2.6 G</w:t>
      </w:r>
      <w:r w:rsidR="004176B7" w:rsidRPr="002B4355">
        <w:t>H</w:t>
      </w:r>
      <w:r w:rsidR="00B84114" w:rsidRPr="002B4355">
        <w:t>z</w:t>
      </w:r>
      <w:r w:rsidRPr="002B4355">
        <w:t xml:space="preserve"> CPU and 16</w:t>
      </w:r>
      <w:r w:rsidR="00C27902">
        <w:t> </w:t>
      </w:r>
      <w:r w:rsidRPr="002B4355">
        <w:t xml:space="preserve">GB of RAM was used to receive the stream.  A camera stream is ingested over RTP to the </w:t>
      </w:r>
      <w:proofErr w:type="spellStart"/>
      <w:r w:rsidRPr="002B4355">
        <w:t>wowza</w:t>
      </w:r>
      <w:proofErr w:type="spellEnd"/>
      <w:r w:rsidRPr="002B4355">
        <w:t xml:space="preserve"> streaming engine using </w:t>
      </w:r>
      <w:proofErr w:type="spellStart"/>
      <w:r w:rsidRPr="002B4355">
        <w:t>gstreamer</w:t>
      </w:r>
      <w:proofErr w:type="spellEnd"/>
      <w:r w:rsidRPr="002B4355">
        <w:t>,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proofErr w:type="spellStart"/>
      <w:r w:rsidR="00F33233" w:rsidRPr="002B4355">
        <w:t>W</w:t>
      </w:r>
      <w:r w:rsidRPr="002B4355">
        <w:t>ifi</w:t>
      </w:r>
      <w:proofErr w:type="spellEnd"/>
      <w:r w:rsidRPr="002B4355">
        <w:t xml:space="preserve">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proofErr w:type="spellStart"/>
      <w:r w:rsidR="003D094D" w:rsidRPr="002B4355">
        <w:t>GS</w:t>
      </w:r>
      <w:r w:rsidRPr="002B4355">
        <w:t>treamer</w:t>
      </w:r>
      <w:proofErr w:type="spellEnd"/>
      <w:r w:rsidRPr="002B4355">
        <w:t xml:space="preserve"> is used for the camera ingest to MTX Media or </w:t>
      </w:r>
      <w:proofErr w:type="spellStart"/>
      <w:r w:rsidRPr="002B4355">
        <w:t>Wowza</w:t>
      </w:r>
      <w:proofErr w:type="spellEnd"/>
      <w:r w:rsidRPr="002B4355">
        <w:t xml:space="preserve">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E37E26">
        <w:rPr>
          <w:noProof/>
          <w:lang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r w:rsidRPr="002B4355">
        <w:t xml:space="preserve">Figure </w:t>
      </w:r>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proofErr w:type="spellStart"/>
      <w:r w:rsidR="004D54DA" w:rsidRPr="002B4355">
        <w:t>W</w:t>
      </w:r>
      <w:r w:rsidRPr="002B4355">
        <w:t>owza</w:t>
      </w:r>
      <w:proofErr w:type="spellEnd"/>
      <w:r w:rsidRPr="002B4355">
        <w:t xml:space="preserve"> setup.</w:t>
      </w:r>
    </w:p>
    <w:p w14:paraId="29859979" w14:textId="507E41F5" w:rsidR="00852284" w:rsidRPr="002B4355" w:rsidRDefault="00852284" w:rsidP="00852284">
      <w:r w:rsidRPr="002B4355">
        <w:t>From the experiments it seems the lower framerate mostly results from the camera capture, tests with an artificial test source generating content at higher framerate results in the higher burst frequency</w:t>
      </w:r>
      <w:r w:rsidR="00763D56" w:rsidRPr="002B4355">
        <w:t xml:space="preserve"> (see Figure 6.13.2.4.2-4)</w:t>
      </w:r>
      <w:r w:rsidRPr="002B4355">
        <w:t>.</w:t>
      </w:r>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E37E26">
        <w:rPr>
          <w:noProof/>
          <w:lang w:eastAsia="zh-CN"/>
        </w:rPr>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7">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r w:rsidRPr="002B4355">
        <w:t xml:space="preserve">Figure </w:t>
      </w:r>
      <w:r w:rsidR="00FC434D" w:rsidRPr="002B4355">
        <w:t>6.13.2.4.2-2</w:t>
      </w:r>
      <w:r w:rsidR="00265745" w:rsidRPr="002B4355">
        <w:t>:</w:t>
      </w:r>
      <w:r w:rsidRPr="002B4355">
        <w:t xml:space="preserve"> </w:t>
      </w:r>
      <w:proofErr w:type="spellStart"/>
      <w:r w:rsidRPr="002B4355">
        <w:t>Wowza</w:t>
      </w:r>
      <w:proofErr w:type="spellEnd"/>
      <w:r w:rsidRPr="002B4355">
        <w:t xml:space="preserve">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E37E26">
        <w:rPr>
          <w:noProof/>
          <w:lang w:eastAsia="zh-CN"/>
        </w:rPr>
        <w:drawing>
          <wp:inline distT="0" distB="0" distL="0" distR="0" wp14:anchorId="193495BB" wp14:editId="10799925">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r w:rsidRPr="002B4355">
        <w:t xml:space="preserve">Figure </w:t>
      </w:r>
      <w:r w:rsidR="00265745" w:rsidRPr="002B4355">
        <w:t>6.13.2.4.2-3:</w:t>
      </w:r>
      <w:r w:rsidRPr="002B4355">
        <w:t xml:space="preserve"> VLC receiver side traffic from received RTP </w:t>
      </w:r>
      <w:r w:rsidR="00265745" w:rsidRPr="002B4355">
        <w:t>p</w:t>
      </w:r>
      <w:r w:rsidRPr="002B4355">
        <w:t xml:space="preserve">ackets from </w:t>
      </w:r>
      <w:proofErr w:type="spellStart"/>
      <w:r w:rsidRPr="002B4355">
        <w:t>Wowza</w:t>
      </w:r>
      <w:proofErr w:type="spellEnd"/>
      <w:r w:rsidRPr="002B4355">
        <w:t xml:space="preserve"> Streaming Engine</w:t>
      </w:r>
      <w:r w:rsidR="00265745" w:rsidRPr="002B4355">
        <w:t>™</w:t>
      </w:r>
    </w:p>
    <w:p w14:paraId="398E6F99" w14:textId="77777777" w:rsidR="00852284" w:rsidRPr="002B4355" w:rsidRDefault="00852284" w:rsidP="003279AC">
      <w:pPr>
        <w:pStyle w:val="TH"/>
      </w:pPr>
      <w:r w:rsidRPr="00E37E26">
        <w:rPr>
          <w:noProof/>
          <w:lang w:eastAsia="zh-CN"/>
        </w:rPr>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9">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r w:rsidRPr="002B4355">
        <w:t xml:space="preserve">Figure </w:t>
      </w:r>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E37E26">
        <w:rPr>
          <w:noProof/>
          <w:lang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60">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r w:rsidRPr="002B4355">
        <w:t xml:space="preserve">Figure </w:t>
      </w:r>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E37E26">
        <w:rPr>
          <w:noProof/>
          <w:lang w:eastAsia="zh-CN"/>
        </w:rPr>
        <w:drawing>
          <wp:inline distT="0" distB="0" distL="0" distR="0" wp14:anchorId="71E31816" wp14:editId="1407F61E">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r w:rsidRPr="002B4355">
        <w:t xml:space="preserve">Figure </w:t>
      </w:r>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E37E26">
        <w:rPr>
          <w:noProof/>
          <w:lang w:eastAsia="zh-CN"/>
        </w:rPr>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E37E26" w:rsidRDefault="00852284" w:rsidP="003279AC">
      <w:pPr>
        <w:pStyle w:val="TF"/>
        <w:rPr>
          <w:rFonts w:eastAsia="Times New Roman"/>
          <w:sz w:val="24"/>
          <w:szCs w:val="24"/>
          <w:lang w:eastAsia="zh-CN"/>
        </w:rPr>
      </w:pPr>
      <w:r w:rsidRPr="002B4355">
        <w:t xml:space="preserve">Figure </w:t>
      </w:r>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lang w:eastAsia="zh-CN"/>
        </w:rPr>
      </w:pPr>
      <w:bookmarkStart w:id="397" w:name="_Toc193876331"/>
      <w:bookmarkStart w:id="398" w:name="_Toc193877556"/>
      <w:bookmarkStart w:id="399" w:name="_Toc194063765"/>
      <w:r w:rsidRPr="002B4355">
        <w:rPr>
          <w:lang w:eastAsia="zh-CN"/>
        </w:rPr>
        <w:t>6.13.2.5</w:t>
      </w:r>
      <w:r w:rsidRPr="002B4355">
        <w:rPr>
          <w:lang w:eastAsia="zh-CN"/>
        </w:rPr>
        <w:tab/>
        <w:t>Aggregate Statistics</w:t>
      </w:r>
      <w:bookmarkEnd w:id="397"/>
      <w:bookmarkEnd w:id="398"/>
      <w:bookmarkEnd w:id="399"/>
      <w:r w:rsidRPr="002B4355">
        <w:rPr>
          <w:lang w:eastAsia="zh-CN"/>
        </w:rPr>
        <w:t xml:space="preserve"> </w:t>
      </w:r>
    </w:p>
    <w:p w14:paraId="584EE5A7" w14:textId="18B0D5C2" w:rsidR="00486B27" w:rsidRPr="002B4355" w:rsidRDefault="00486B27" w:rsidP="00486B27">
      <w:r w:rsidRPr="002B4355">
        <w:t>This clause presents some aggregate statistics for dynamic traffic characteristics are retrieved from the packet traces collected in this solution.</w:t>
      </w:r>
    </w:p>
    <w:p w14:paraId="65CD29B5" w14:textId="2E6F7DAD" w:rsidR="00486B27" w:rsidRPr="002B4355" w:rsidRDefault="00486B27" w:rsidP="00486B27">
      <w:r w:rsidRPr="002B4355">
        <w:t>Table 6.13.2.5-</w:t>
      </w:r>
      <w:r w:rsidR="007C3A4F">
        <w:t>1</w:t>
      </w:r>
      <w:r w:rsidRPr="002B4355">
        <w:t xml:space="preserve"> illustrates the identified metrics. </w:t>
      </w:r>
    </w:p>
    <w:p w14:paraId="0AC5F021" w14:textId="77777777" w:rsidR="00486B27" w:rsidRPr="002B4355" w:rsidRDefault="00486B27" w:rsidP="00486B27">
      <w:r w:rsidRPr="002B4355">
        <w:t xml:space="preserve">Deterministic metrics, averages, standard deviations and percentages are considered. </w:t>
      </w:r>
    </w:p>
    <w:p w14:paraId="6699E0A0" w14:textId="77777777" w:rsidR="00486B27" w:rsidRPr="002B4355" w:rsidRDefault="00486B27" w:rsidP="00486B27">
      <w:r w:rsidRPr="002B4355">
        <w:t>The metrics are coded with a short abbreviation that is used when reporting in subsequent tables.</w:t>
      </w:r>
    </w:p>
    <w:p w14:paraId="384B54A2" w14:textId="5FB02EE7" w:rsidR="00486B27" w:rsidRPr="002B4355" w:rsidRDefault="00486B27" w:rsidP="00486B27">
      <w:r w:rsidRPr="002B4355">
        <w:t>In Table 6.13.2.5-</w:t>
      </w:r>
      <w:r w:rsidR="007C3A4F">
        <w:t>2</w:t>
      </w:r>
      <w:r w:rsidRPr="002B4355">
        <w:t xml:space="preserve"> the scenarios described in the previous clauses are summarized and coded with a short abbreviation that is used then reporting the aggregate statistics in subsequent tables.</w:t>
      </w:r>
    </w:p>
    <w:p w14:paraId="3CFAA404" w14:textId="77777777" w:rsidR="00486B27" w:rsidRPr="002B4355" w:rsidRDefault="00486B27" w:rsidP="00486B27">
      <w:r w:rsidRPr="002B4355">
        <w:t>Table 6.13.2.5-3 illustrates the results of the metrics derived from the packet traces.</w:t>
      </w:r>
    </w:p>
    <w:p w14:paraId="76730D22" w14:textId="77777777" w:rsidR="00486B27" w:rsidRPr="002B4355" w:rsidRDefault="00486B27" w:rsidP="00486B27">
      <w:r w:rsidRPr="002B4355">
        <w:t xml:space="preserve">For brevity we can leave out the deterministic metrics </w:t>
      </w:r>
      <w:proofErr w:type="spellStart"/>
      <w:r w:rsidRPr="002B4355">
        <w:t>bt</w:t>
      </w:r>
      <w:proofErr w:type="spellEnd"/>
      <w:r w:rsidRPr="002B4355">
        <w:t xml:space="preserve">, tbs, #bp, #lp, #bb and #lb that depend heavily on the length of the trace. Instead, the focus is on the ratio between lone packets/bytes and burst packets/bytes and other metrics that are independent of the length of the trace. </w:t>
      </w:r>
    </w:p>
    <w:p w14:paraId="36CBCFD5" w14:textId="77777777" w:rsidR="00486B27" w:rsidRPr="002B4355" w:rsidRDefault="00486B27" w:rsidP="00486B27">
      <w:r w:rsidRPr="002B4355">
        <w:t>Some observations of the statistics in Table 6.13.2.5-3:</w:t>
      </w:r>
    </w:p>
    <w:p w14:paraId="43F0E93B" w14:textId="77777777" w:rsidR="00486B27" w:rsidRPr="002B4355" w:rsidRDefault="00486B27" w:rsidP="00E37E26">
      <w:pPr>
        <w:pStyle w:val="B1"/>
      </w:pPr>
      <w:r w:rsidRPr="002B4355">
        <w:t>-</w:t>
      </w:r>
      <w:r w:rsidRPr="002B4355">
        <w:tab/>
        <w:t>A large percentage of the traffic and packets are part of a burst, highlighting the relevance of burst handling</w:t>
      </w:r>
    </w:p>
    <w:p w14:paraId="0C3067E2" w14:textId="77777777" w:rsidR="00486B27" w:rsidRPr="002B4355" w:rsidRDefault="00486B27" w:rsidP="00E37E26">
      <w:pPr>
        <w:pStyle w:val="B1"/>
      </w:pPr>
      <w:r w:rsidRPr="002B4355">
        <w:t>-</w:t>
      </w:r>
      <w:r w:rsidRPr="002B4355">
        <w:tab/>
        <w:t>Burst durations in the traces are shorter than a millisecond</w:t>
      </w:r>
    </w:p>
    <w:p w14:paraId="380E0EB6" w14:textId="77777777" w:rsidR="00486B27" w:rsidRPr="002B4355" w:rsidRDefault="00486B27" w:rsidP="00E37E26">
      <w:pPr>
        <w:pStyle w:val="B1"/>
      </w:pPr>
      <w:r w:rsidRPr="002B4355">
        <w:t>-</w:t>
      </w:r>
      <w:r w:rsidRPr="002B4355">
        <w:tab/>
        <w:t>PCM audio is tested, transmitted in lone packets, this increases the share of lone bytes (compared to more efficiently compressed audio)</w:t>
      </w:r>
    </w:p>
    <w:p w14:paraId="0E572C25" w14:textId="5F66E5C1" w:rsidR="00486B27" w:rsidRPr="002B4355" w:rsidRDefault="00486B27" w:rsidP="00E37E26">
      <w:pPr>
        <w:pStyle w:val="TH"/>
      </w:pPr>
      <w:r w:rsidRPr="002B4355">
        <w:t>Table 6.13.2.5-</w:t>
      </w:r>
      <w:r w:rsidR="006A312F" w:rsidRPr="002B4355">
        <w:t>1</w:t>
      </w:r>
      <w:r w:rsidR="00530D1D">
        <w:t>:</w:t>
      </w:r>
      <w:r w:rsidRPr="002B4355">
        <w:tab/>
        <w:t>Metrics and statistics considered for dynamic traffic characteristics</w:t>
      </w:r>
    </w:p>
    <w:tbl>
      <w:tblPr>
        <w:tblStyle w:val="TableGrid"/>
        <w:tblW w:w="0" w:type="auto"/>
        <w:tblLook w:val="04A0" w:firstRow="1" w:lastRow="0" w:firstColumn="1" w:lastColumn="0" w:noHBand="0" w:noVBand="1"/>
      </w:tblPr>
      <w:tblGrid>
        <w:gridCol w:w="704"/>
        <w:gridCol w:w="2850"/>
        <w:gridCol w:w="2056"/>
        <w:gridCol w:w="2010"/>
        <w:gridCol w:w="2011"/>
      </w:tblGrid>
      <w:tr w:rsidR="00486B27" w:rsidRPr="002B4355" w14:paraId="36D908F0" w14:textId="77777777" w:rsidTr="00685FAB">
        <w:tc>
          <w:tcPr>
            <w:tcW w:w="704" w:type="dxa"/>
          </w:tcPr>
          <w:p w14:paraId="41453A9E" w14:textId="77777777" w:rsidR="00486B27" w:rsidRPr="002B4355" w:rsidRDefault="00486B27" w:rsidP="00E37E26">
            <w:pPr>
              <w:pStyle w:val="TAH"/>
            </w:pPr>
            <w:r w:rsidRPr="002B4355">
              <w:t>Code</w:t>
            </w:r>
          </w:p>
        </w:tc>
        <w:tc>
          <w:tcPr>
            <w:tcW w:w="2872" w:type="dxa"/>
          </w:tcPr>
          <w:p w14:paraId="17E69B90" w14:textId="77777777" w:rsidR="00486B27" w:rsidRPr="002B4355" w:rsidRDefault="00486B27" w:rsidP="00E37E26">
            <w:pPr>
              <w:pStyle w:val="TAH"/>
            </w:pPr>
            <w:r w:rsidRPr="002B4355">
              <w:t>Metric</w:t>
            </w:r>
          </w:p>
        </w:tc>
        <w:tc>
          <w:tcPr>
            <w:tcW w:w="2064" w:type="dxa"/>
          </w:tcPr>
          <w:p w14:paraId="04EAA6D4" w14:textId="3BD8B86C" w:rsidR="00486B27" w:rsidRPr="002B4355" w:rsidRDefault="006A312F" w:rsidP="00E37E26">
            <w:pPr>
              <w:pStyle w:val="TAH"/>
            </w:pPr>
            <w:r w:rsidRPr="002B4355">
              <w:t>M</w:t>
            </w:r>
            <w:r w:rsidR="00486B27" w:rsidRPr="002B4355">
              <w:t>eaning</w:t>
            </w:r>
          </w:p>
        </w:tc>
        <w:tc>
          <w:tcPr>
            <w:tcW w:w="2020" w:type="dxa"/>
          </w:tcPr>
          <w:p w14:paraId="390EB961" w14:textId="77777777" w:rsidR="00486B27" w:rsidRPr="002B4355" w:rsidRDefault="00486B27" w:rsidP="00E37E26">
            <w:pPr>
              <w:pStyle w:val="TAH"/>
            </w:pPr>
            <w:r w:rsidRPr="002B4355">
              <w:t>Additional notes</w:t>
            </w:r>
          </w:p>
        </w:tc>
        <w:tc>
          <w:tcPr>
            <w:tcW w:w="2021" w:type="dxa"/>
          </w:tcPr>
          <w:p w14:paraId="04EA9815" w14:textId="77777777" w:rsidR="00486B27" w:rsidRPr="002B4355" w:rsidRDefault="00486B27" w:rsidP="00E37E26">
            <w:pPr>
              <w:pStyle w:val="TAH"/>
            </w:pPr>
            <w:r w:rsidRPr="002B4355">
              <w:t>Statistics</w:t>
            </w:r>
          </w:p>
        </w:tc>
      </w:tr>
      <w:tr w:rsidR="00486B27" w:rsidRPr="002B4355" w14:paraId="52661CCF" w14:textId="77777777" w:rsidTr="00685FAB">
        <w:tc>
          <w:tcPr>
            <w:tcW w:w="704" w:type="dxa"/>
          </w:tcPr>
          <w:p w14:paraId="3F38B894" w14:textId="77777777" w:rsidR="00486B27" w:rsidRPr="002B4355" w:rsidRDefault="00486B27" w:rsidP="00E37E26">
            <w:pPr>
              <w:pStyle w:val="TAC"/>
            </w:pPr>
            <w:proofErr w:type="spellStart"/>
            <w:r w:rsidRPr="002B4355">
              <w:t>Bt</w:t>
            </w:r>
            <w:proofErr w:type="spellEnd"/>
          </w:p>
        </w:tc>
        <w:tc>
          <w:tcPr>
            <w:tcW w:w="2872" w:type="dxa"/>
          </w:tcPr>
          <w:p w14:paraId="7E0DD3FD" w14:textId="77777777" w:rsidR="00486B27" w:rsidRPr="002B4355" w:rsidRDefault="00486B27" w:rsidP="00E37E26">
            <w:pPr>
              <w:pStyle w:val="TAC"/>
            </w:pPr>
            <w:r w:rsidRPr="002B4355">
              <w:t>Burst Time (</w:t>
            </w:r>
            <w:proofErr w:type="spellStart"/>
            <w:r w:rsidRPr="002B4355">
              <w:t>Bt</w:t>
            </w:r>
            <w:proofErr w:type="spellEnd"/>
            <w:r w:rsidRPr="002B4355">
              <w:t>)</w:t>
            </w:r>
          </w:p>
        </w:tc>
        <w:tc>
          <w:tcPr>
            <w:tcW w:w="2064" w:type="dxa"/>
          </w:tcPr>
          <w:p w14:paraId="738A8306" w14:textId="77777777" w:rsidR="00486B27" w:rsidRPr="002B4355" w:rsidRDefault="00486B27" w:rsidP="00E37E26">
            <w:pPr>
              <w:pStyle w:val="TAC"/>
            </w:pPr>
            <w:r w:rsidRPr="002B4355">
              <w:t xml:space="preserve">The time of the burst (corresponding to the first packet), measured in seconds </w:t>
            </w:r>
          </w:p>
        </w:tc>
        <w:tc>
          <w:tcPr>
            <w:tcW w:w="2020" w:type="dxa"/>
          </w:tcPr>
          <w:p w14:paraId="23D16F99" w14:textId="70CAADE0" w:rsidR="00486B27" w:rsidRPr="002B4355" w:rsidRDefault="00EA5498" w:rsidP="00E37E26">
            <w:pPr>
              <w:pStyle w:val="TAC"/>
            </w:pPr>
            <w:r w:rsidRPr="002B4355">
              <w:t>Bursts are measured as transmission of 2 or more packets</w:t>
            </w:r>
            <w:r>
              <w:t xml:space="preserve"> in a very short amount of time</w:t>
            </w:r>
          </w:p>
        </w:tc>
        <w:tc>
          <w:tcPr>
            <w:tcW w:w="2021" w:type="dxa"/>
          </w:tcPr>
          <w:p w14:paraId="34B30225" w14:textId="77777777" w:rsidR="00486B27" w:rsidRPr="002B4355" w:rsidRDefault="00486B27" w:rsidP="00E37E26">
            <w:pPr>
              <w:pStyle w:val="TAC"/>
            </w:pPr>
            <w:r w:rsidRPr="002B4355">
              <w:t>Deterministic</w:t>
            </w:r>
          </w:p>
        </w:tc>
      </w:tr>
      <w:tr w:rsidR="00486B27" w:rsidRPr="002B4355" w14:paraId="623B1B04" w14:textId="77777777" w:rsidTr="00685FAB">
        <w:tc>
          <w:tcPr>
            <w:tcW w:w="704" w:type="dxa"/>
          </w:tcPr>
          <w:p w14:paraId="326C0319" w14:textId="77777777" w:rsidR="00486B27" w:rsidRPr="002B4355" w:rsidRDefault="00486B27" w:rsidP="00E37E26">
            <w:pPr>
              <w:pStyle w:val="TAC"/>
            </w:pPr>
            <w:proofErr w:type="spellStart"/>
            <w:r w:rsidRPr="002B4355">
              <w:t>Ibt</w:t>
            </w:r>
            <w:proofErr w:type="spellEnd"/>
          </w:p>
        </w:tc>
        <w:tc>
          <w:tcPr>
            <w:tcW w:w="2872" w:type="dxa"/>
          </w:tcPr>
          <w:p w14:paraId="74BF9E03" w14:textId="77777777" w:rsidR="00486B27" w:rsidRPr="002B4355" w:rsidRDefault="00486B27" w:rsidP="00E37E26">
            <w:pPr>
              <w:pStyle w:val="TAC"/>
            </w:pPr>
            <w:r w:rsidRPr="002B4355">
              <w:t>Inter Burst Time (</w:t>
            </w:r>
            <w:proofErr w:type="spellStart"/>
            <w:r w:rsidRPr="002B4355">
              <w:t>Ibt</w:t>
            </w:r>
            <w:proofErr w:type="spellEnd"/>
            <w:r w:rsidRPr="002B4355">
              <w:t>)</w:t>
            </w:r>
          </w:p>
        </w:tc>
        <w:tc>
          <w:tcPr>
            <w:tcW w:w="2064" w:type="dxa"/>
          </w:tcPr>
          <w:p w14:paraId="761DC150" w14:textId="77777777" w:rsidR="00486B27" w:rsidRPr="002B4355" w:rsidRDefault="00486B27" w:rsidP="00E37E26">
            <w:pPr>
              <w:pStyle w:val="TAC"/>
            </w:pPr>
            <w:r w:rsidRPr="002B4355">
              <w:t>The average duration between 2 consecutive bursts (burst), measured in seconds</w:t>
            </w:r>
          </w:p>
        </w:tc>
        <w:tc>
          <w:tcPr>
            <w:tcW w:w="2020" w:type="dxa"/>
          </w:tcPr>
          <w:p w14:paraId="6E8E0D60" w14:textId="77777777" w:rsidR="00486B27" w:rsidRPr="002B4355" w:rsidRDefault="00486B27" w:rsidP="00E37E26">
            <w:pPr>
              <w:pStyle w:val="TAC"/>
            </w:pPr>
            <w:r w:rsidRPr="002B4355">
              <w:t>This does not consider single ‘lone’ packets transmitted between the bursts</w:t>
            </w:r>
          </w:p>
        </w:tc>
        <w:tc>
          <w:tcPr>
            <w:tcW w:w="2021" w:type="dxa"/>
          </w:tcPr>
          <w:p w14:paraId="5AA40AB1" w14:textId="77777777" w:rsidR="00486B27" w:rsidRPr="002B4355" w:rsidRDefault="00486B27" w:rsidP="00E37E26">
            <w:pPr>
              <w:pStyle w:val="TAC"/>
            </w:pPr>
            <w:r w:rsidRPr="002B4355">
              <w:t>Average and Standard Deviation</w:t>
            </w:r>
          </w:p>
        </w:tc>
      </w:tr>
      <w:tr w:rsidR="00486B27" w:rsidRPr="002B4355" w14:paraId="20F0B10B" w14:textId="77777777" w:rsidTr="00685FAB">
        <w:tc>
          <w:tcPr>
            <w:tcW w:w="704" w:type="dxa"/>
          </w:tcPr>
          <w:p w14:paraId="108845D1" w14:textId="77777777" w:rsidR="00486B27" w:rsidRPr="002B4355" w:rsidRDefault="00486B27" w:rsidP="00E37E26">
            <w:pPr>
              <w:pStyle w:val="TAC"/>
            </w:pPr>
            <w:r w:rsidRPr="002B4355">
              <w:t>Bd</w:t>
            </w:r>
          </w:p>
        </w:tc>
        <w:tc>
          <w:tcPr>
            <w:tcW w:w="2872" w:type="dxa"/>
          </w:tcPr>
          <w:p w14:paraId="56EB22D7" w14:textId="77777777" w:rsidR="00486B27" w:rsidRPr="002B4355" w:rsidRDefault="00486B27" w:rsidP="00E37E26">
            <w:pPr>
              <w:pStyle w:val="TAC"/>
            </w:pPr>
            <w:r w:rsidRPr="002B4355">
              <w:t>Burst Duration (Bd)</w:t>
            </w:r>
          </w:p>
        </w:tc>
        <w:tc>
          <w:tcPr>
            <w:tcW w:w="2064" w:type="dxa"/>
          </w:tcPr>
          <w:p w14:paraId="15A469A0" w14:textId="77777777" w:rsidR="00486B27" w:rsidRPr="002B4355" w:rsidRDefault="00486B27" w:rsidP="00E37E26">
            <w:pPr>
              <w:pStyle w:val="TAC"/>
            </w:pPr>
            <w:r w:rsidRPr="002B4355">
              <w:t>The duration between start and end of a burst, measured in seconds</w:t>
            </w:r>
          </w:p>
        </w:tc>
        <w:tc>
          <w:tcPr>
            <w:tcW w:w="2020" w:type="dxa"/>
          </w:tcPr>
          <w:p w14:paraId="5F74D898" w14:textId="77777777" w:rsidR="00486B27" w:rsidRPr="002B4355" w:rsidRDefault="00486B27" w:rsidP="00E37E26">
            <w:pPr>
              <w:pStyle w:val="TAC"/>
            </w:pPr>
            <w:r w:rsidRPr="002B4355">
              <w:t>Measures the duration of the burst (in a maximum timeslot of 2 milliseconds )</w:t>
            </w:r>
          </w:p>
        </w:tc>
        <w:tc>
          <w:tcPr>
            <w:tcW w:w="2021" w:type="dxa"/>
          </w:tcPr>
          <w:p w14:paraId="20A62546" w14:textId="77777777" w:rsidR="00486B27" w:rsidRPr="002B4355" w:rsidRDefault="00486B27" w:rsidP="00E37E26">
            <w:pPr>
              <w:pStyle w:val="TAC"/>
            </w:pPr>
            <w:r w:rsidRPr="002B4355">
              <w:t>Average and Standard Deviation</w:t>
            </w:r>
          </w:p>
        </w:tc>
      </w:tr>
      <w:tr w:rsidR="00486B27" w:rsidRPr="002B4355" w14:paraId="02C6F71C" w14:textId="77777777" w:rsidTr="00685FAB">
        <w:tc>
          <w:tcPr>
            <w:tcW w:w="704" w:type="dxa"/>
          </w:tcPr>
          <w:p w14:paraId="4CC4B8D4" w14:textId="77777777" w:rsidR="00486B27" w:rsidRPr="002B4355" w:rsidRDefault="00486B27" w:rsidP="00E37E26">
            <w:pPr>
              <w:pStyle w:val="TAC"/>
            </w:pPr>
            <w:r w:rsidRPr="002B4355">
              <w:t>Bs</w:t>
            </w:r>
          </w:p>
        </w:tc>
        <w:tc>
          <w:tcPr>
            <w:tcW w:w="2872" w:type="dxa"/>
          </w:tcPr>
          <w:p w14:paraId="31F381F2" w14:textId="77777777" w:rsidR="00486B27" w:rsidRPr="002B4355" w:rsidRDefault="00486B27" w:rsidP="00E37E26">
            <w:pPr>
              <w:pStyle w:val="TAC"/>
            </w:pPr>
            <w:r w:rsidRPr="002B4355">
              <w:t>Burst Size (Bs)</w:t>
            </w:r>
          </w:p>
        </w:tc>
        <w:tc>
          <w:tcPr>
            <w:tcW w:w="2064" w:type="dxa"/>
          </w:tcPr>
          <w:p w14:paraId="65CCEE17" w14:textId="77777777" w:rsidR="00486B27" w:rsidRPr="002B4355" w:rsidRDefault="00486B27" w:rsidP="00E37E26">
            <w:pPr>
              <w:pStyle w:val="TAC"/>
            </w:pPr>
            <w:r w:rsidRPr="002B4355">
              <w:t>The Size of the Data Burst measured in bytes</w:t>
            </w:r>
          </w:p>
        </w:tc>
        <w:tc>
          <w:tcPr>
            <w:tcW w:w="2020" w:type="dxa"/>
          </w:tcPr>
          <w:p w14:paraId="01D6C5A5" w14:textId="77777777" w:rsidR="00486B27" w:rsidRPr="002B4355" w:rsidRDefault="00486B27" w:rsidP="00E37E26">
            <w:pPr>
              <w:pStyle w:val="TAC"/>
            </w:pPr>
            <w:r w:rsidRPr="002B4355">
              <w:t>Measures the size of the entire burst (in a maximum timeslot of 2 milliseconds)</w:t>
            </w:r>
          </w:p>
        </w:tc>
        <w:tc>
          <w:tcPr>
            <w:tcW w:w="2021" w:type="dxa"/>
          </w:tcPr>
          <w:p w14:paraId="276903E4" w14:textId="77777777" w:rsidR="00486B27" w:rsidRPr="002B4355" w:rsidRDefault="00486B27" w:rsidP="00E37E26">
            <w:pPr>
              <w:pStyle w:val="TAC"/>
            </w:pPr>
            <w:r w:rsidRPr="002B4355">
              <w:t>Average and Standard Deviation</w:t>
            </w:r>
          </w:p>
        </w:tc>
      </w:tr>
      <w:tr w:rsidR="00486B27" w:rsidRPr="002B4355" w14:paraId="032ECB1A" w14:textId="77777777" w:rsidTr="00685FAB">
        <w:tc>
          <w:tcPr>
            <w:tcW w:w="704" w:type="dxa"/>
          </w:tcPr>
          <w:p w14:paraId="260296E9" w14:textId="77777777" w:rsidR="00486B27" w:rsidRPr="002B4355" w:rsidRDefault="00486B27" w:rsidP="00E37E26">
            <w:pPr>
              <w:pStyle w:val="TAC"/>
            </w:pPr>
            <w:r w:rsidRPr="002B4355">
              <w:t>Ppb</w:t>
            </w:r>
          </w:p>
        </w:tc>
        <w:tc>
          <w:tcPr>
            <w:tcW w:w="2872" w:type="dxa"/>
          </w:tcPr>
          <w:p w14:paraId="4C6422CA" w14:textId="77777777" w:rsidR="00486B27" w:rsidRPr="002B4355" w:rsidRDefault="00486B27" w:rsidP="00E37E26">
            <w:pPr>
              <w:pStyle w:val="TAC"/>
            </w:pPr>
            <w:r w:rsidRPr="002B4355">
              <w:t>Packets per burst (Ppb)</w:t>
            </w:r>
          </w:p>
        </w:tc>
        <w:tc>
          <w:tcPr>
            <w:tcW w:w="2064" w:type="dxa"/>
          </w:tcPr>
          <w:p w14:paraId="38978E6D" w14:textId="77777777" w:rsidR="00486B27" w:rsidRPr="002B4355" w:rsidRDefault="00486B27" w:rsidP="00E37E26">
            <w:pPr>
              <w:pStyle w:val="TAC"/>
            </w:pPr>
            <w:r w:rsidRPr="002B4355">
              <w:t>Number of packets in each burst</w:t>
            </w:r>
          </w:p>
        </w:tc>
        <w:tc>
          <w:tcPr>
            <w:tcW w:w="2020" w:type="dxa"/>
          </w:tcPr>
          <w:p w14:paraId="293FCCC8" w14:textId="77777777" w:rsidR="00486B27" w:rsidRPr="002B4355" w:rsidRDefault="00486B27" w:rsidP="00E37E26">
            <w:pPr>
              <w:pStyle w:val="TAC"/>
            </w:pPr>
            <w:r w:rsidRPr="002B4355">
              <w:t>Only bursts of 2 packets or more are considered</w:t>
            </w:r>
          </w:p>
        </w:tc>
        <w:tc>
          <w:tcPr>
            <w:tcW w:w="2021" w:type="dxa"/>
          </w:tcPr>
          <w:p w14:paraId="0F9FDEB0" w14:textId="77777777" w:rsidR="00486B27" w:rsidRPr="002B4355" w:rsidRDefault="00486B27" w:rsidP="00E37E26">
            <w:pPr>
              <w:pStyle w:val="TAC"/>
            </w:pPr>
            <w:r w:rsidRPr="002B4355">
              <w:t>Average and Standard deviation</w:t>
            </w:r>
          </w:p>
        </w:tc>
      </w:tr>
      <w:tr w:rsidR="00486B27" w:rsidRPr="002B4355" w14:paraId="29C09660" w14:textId="77777777" w:rsidTr="00685FAB">
        <w:tc>
          <w:tcPr>
            <w:tcW w:w="704" w:type="dxa"/>
          </w:tcPr>
          <w:p w14:paraId="35324AA9" w14:textId="77777777" w:rsidR="00486B27" w:rsidRPr="002B4355" w:rsidRDefault="00486B27" w:rsidP="00E37E26">
            <w:pPr>
              <w:pStyle w:val="TAC"/>
            </w:pPr>
            <w:r w:rsidRPr="002B4355">
              <w:t>#bp</w:t>
            </w:r>
          </w:p>
        </w:tc>
        <w:tc>
          <w:tcPr>
            <w:tcW w:w="2872" w:type="dxa"/>
          </w:tcPr>
          <w:p w14:paraId="6567014C" w14:textId="77777777" w:rsidR="00486B27" w:rsidRPr="002B4355" w:rsidRDefault="00486B27" w:rsidP="00E37E26">
            <w:pPr>
              <w:pStyle w:val="TAC"/>
            </w:pPr>
            <w:r w:rsidRPr="002B4355">
              <w:t>Total Burst packets (#bp)</w:t>
            </w:r>
          </w:p>
        </w:tc>
        <w:tc>
          <w:tcPr>
            <w:tcW w:w="2064" w:type="dxa"/>
          </w:tcPr>
          <w:p w14:paraId="3BA9B187" w14:textId="77777777" w:rsidR="00486B27" w:rsidRPr="002B4355" w:rsidRDefault="00486B27" w:rsidP="00E37E26">
            <w:pPr>
              <w:pStyle w:val="TAC"/>
            </w:pPr>
            <w:r w:rsidRPr="002B4355">
              <w:t>Number of packets in a burst</w:t>
            </w:r>
          </w:p>
        </w:tc>
        <w:tc>
          <w:tcPr>
            <w:tcW w:w="2020" w:type="dxa"/>
          </w:tcPr>
          <w:p w14:paraId="780C579D" w14:textId="77777777" w:rsidR="00486B27" w:rsidRPr="002B4355" w:rsidRDefault="00486B27" w:rsidP="00E37E26">
            <w:pPr>
              <w:pStyle w:val="TAC"/>
            </w:pPr>
            <w:r w:rsidRPr="002B4355">
              <w:t>This is the number of packets in the trace that is part of a burst</w:t>
            </w:r>
          </w:p>
        </w:tc>
        <w:tc>
          <w:tcPr>
            <w:tcW w:w="2021" w:type="dxa"/>
          </w:tcPr>
          <w:p w14:paraId="0C8A1E7F" w14:textId="77777777" w:rsidR="00486B27" w:rsidRPr="002B4355" w:rsidRDefault="00486B27" w:rsidP="00E37E26">
            <w:pPr>
              <w:pStyle w:val="TAC"/>
            </w:pPr>
            <w:r w:rsidRPr="002B4355">
              <w:t>Deterministic</w:t>
            </w:r>
          </w:p>
        </w:tc>
      </w:tr>
      <w:tr w:rsidR="00486B27" w:rsidRPr="002B4355" w14:paraId="375AC969" w14:textId="77777777" w:rsidTr="00685FAB">
        <w:tc>
          <w:tcPr>
            <w:tcW w:w="704" w:type="dxa"/>
          </w:tcPr>
          <w:p w14:paraId="5C55A91B" w14:textId="77777777" w:rsidR="00486B27" w:rsidRPr="002B4355" w:rsidRDefault="00486B27" w:rsidP="00E37E26">
            <w:pPr>
              <w:pStyle w:val="TAC"/>
            </w:pPr>
            <w:r w:rsidRPr="002B4355">
              <w:t>#lp</w:t>
            </w:r>
          </w:p>
        </w:tc>
        <w:tc>
          <w:tcPr>
            <w:tcW w:w="2872" w:type="dxa"/>
          </w:tcPr>
          <w:p w14:paraId="5D454E8B" w14:textId="77777777" w:rsidR="00486B27" w:rsidRPr="002B4355" w:rsidRDefault="00486B27" w:rsidP="00E37E26">
            <w:pPr>
              <w:pStyle w:val="TAC"/>
            </w:pPr>
            <w:r w:rsidRPr="002B4355">
              <w:t>Total Lone packets (#lp)</w:t>
            </w:r>
          </w:p>
        </w:tc>
        <w:tc>
          <w:tcPr>
            <w:tcW w:w="2064" w:type="dxa"/>
          </w:tcPr>
          <w:p w14:paraId="46E30D40" w14:textId="77777777" w:rsidR="00486B27" w:rsidRPr="002B4355" w:rsidRDefault="00486B27" w:rsidP="00E37E26">
            <w:pPr>
              <w:pStyle w:val="TAC"/>
            </w:pPr>
            <w:r w:rsidRPr="002B4355">
              <w:t>Number of packets not in a burst</w:t>
            </w:r>
          </w:p>
        </w:tc>
        <w:tc>
          <w:tcPr>
            <w:tcW w:w="2020" w:type="dxa"/>
          </w:tcPr>
          <w:p w14:paraId="0F803987" w14:textId="77777777" w:rsidR="00486B27" w:rsidRPr="002B4355" w:rsidRDefault="00486B27" w:rsidP="00E37E26">
            <w:pPr>
              <w:pStyle w:val="TAC"/>
            </w:pPr>
            <w:r w:rsidRPr="002B4355">
              <w:t>This is the number of packets in the trace that is part not part of a burst</w:t>
            </w:r>
          </w:p>
        </w:tc>
        <w:tc>
          <w:tcPr>
            <w:tcW w:w="2021" w:type="dxa"/>
          </w:tcPr>
          <w:p w14:paraId="452BAB63" w14:textId="77777777" w:rsidR="00486B27" w:rsidRPr="002B4355" w:rsidRDefault="00486B27" w:rsidP="00E37E26">
            <w:pPr>
              <w:pStyle w:val="TAC"/>
            </w:pPr>
            <w:r w:rsidRPr="002B4355">
              <w:t>Deterministic</w:t>
            </w:r>
          </w:p>
        </w:tc>
      </w:tr>
      <w:tr w:rsidR="00486B27" w:rsidRPr="002B4355" w14:paraId="56E88F3E" w14:textId="77777777" w:rsidTr="00685FAB">
        <w:tc>
          <w:tcPr>
            <w:tcW w:w="704" w:type="dxa"/>
          </w:tcPr>
          <w:p w14:paraId="30ED8FD2" w14:textId="77777777" w:rsidR="00486B27" w:rsidRPr="002B4355" w:rsidRDefault="00486B27" w:rsidP="00E37E26">
            <w:pPr>
              <w:pStyle w:val="TAC"/>
            </w:pPr>
            <w:r w:rsidRPr="002B4355">
              <w:t>#bb</w:t>
            </w:r>
          </w:p>
        </w:tc>
        <w:tc>
          <w:tcPr>
            <w:tcW w:w="2872" w:type="dxa"/>
          </w:tcPr>
          <w:p w14:paraId="24B33A7E" w14:textId="77777777" w:rsidR="00486B27" w:rsidRPr="002B4355" w:rsidRDefault="00486B27" w:rsidP="00E37E26">
            <w:pPr>
              <w:pStyle w:val="TAC"/>
            </w:pPr>
            <w:r w:rsidRPr="002B4355">
              <w:t>Total Burst Bytes (#bb)</w:t>
            </w:r>
          </w:p>
        </w:tc>
        <w:tc>
          <w:tcPr>
            <w:tcW w:w="2064" w:type="dxa"/>
          </w:tcPr>
          <w:p w14:paraId="0AD7A707" w14:textId="77777777" w:rsidR="00486B27" w:rsidRPr="002B4355" w:rsidRDefault="00486B27" w:rsidP="00E37E26">
            <w:pPr>
              <w:pStyle w:val="TAC"/>
            </w:pPr>
            <w:r w:rsidRPr="002B4355">
              <w:t>Number of bytes that are part of a burst</w:t>
            </w:r>
          </w:p>
        </w:tc>
        <w:tc>
          <w:tcPr>
            <w:tcW w:w="2020" w:type="dxa"/>
          </w:tcPr>
          <w:p w14:paraId="0E2F7450" w14:textId="77777777" w:rsidR="00486B27" w:rsidRPr="002B4355" w:rsidRDefault="00486B27" w:rsidP="00E37E26">
            <w:pPr>
              <w:pStyle w:val="TAC"/>
            </w:pPr>
            <w:r w:rsidRPr="002B4355">
              <w:t>This is the number of bytes that is part of a burst</w:t>
            </w:r>
          </w:p>
        </w:tc>
        <w:tc>
          <w:tcPr>
            <w:tcW w:w="2021" w:type="dxa"/>
          </w:tcPr>
          <w:p w14:paraId="4D8DE074" w14:textId="77777777" w:rsidR="00486B27" w:rsidRPr="002B4355" w:rsidRDefault="00486B27" w:rsidP="00E37E26">
            <w:pPr>
              <w:pStyle w:val="TAC"/>
            </w:pPr>
            <w:r w:rsidRPr="002B4355">
              <w:t>Deterministic</w:t>
            </w:r>
          </w:p>
        </w:tc>
      </w:tr>
      <w:tr w:rsidR="00486B27" w:rsidRPr="002B4355" w14:paraId="78E5997F" w14:textId="77777777" w:rsidTr="00685FAB">
        <w:tc>
          <w:tcPr>
            <w:tcW w:w="704" w:type="dxa"/>
          </w:tcPr>
          <w:p w14:paraId="32CC13D8" w14:textId="77777777" w:rsidR="00486B27" w:rsidRPr="002B4355" w:rsidRDefault="00486B27" w:rsidP="00E37E26">
            <w:pPr>
              <w:pStyle w:val="TAC"/>
            </w:pPr>
            <w:r w:rsidRPr="002B4355">
              <w:t>#lb</w:t>
            </w:r>
          </w:p>
        </w:tc>
        <w:tc>
          <w:tcPr>
            <w:tcW w:w="2872" w:type="dxa"/>
          </w:tcPr>
          <w:p w14:paraId="5A220289" w14:textId="77777777" w:rsidR="00486B27" w:rsidRPr="002B4355" w:rsidRDefault="00486B27" w:rsidP="00E37E26">
            <w:pPr>
              <w:pStyle w:val="TAC"/>
            </w:pPr>
            <w:r w:rsidRPr="002B4355">
              <w:t>Total Lone Bytes (#lb)</w:t>
            </w:r>
          </w:p>
        </w:tc>
        <w:tc>
          <w:tcPr>
            <w:tcW w:w="2064" w:type="dxa"/>
          </w:tcPr>
          <w:p w14:paraId="65C81D08" w14:textId="77777777" w:rsidR="00486B27" w:rsidRPr="002B4355" w:rsidRDefault="00486B27" w:rsidP="00E37E26">
            <w:pPr>
              <w:pStyle w:val="TAC"/>
            </w:pPr>
            <w:r w:rsidRPr="002B4355">
              <w:t>Number of bytes that are not part of a burst</w:t>
            </w:r>
          </w:p>
        </w:tc>
        <w:tc>
          <w:tcPr>
            <w:tcW w:w="2020" w:type="dxa"/>
          </w:tcPr>
          <w:p w14:paraId="490E9EE3" w14:textId="77777777" w:rsidR="00486B27" w:rsidRPr="002B4355" w:rsidRDefault="00486B27" w:rsidP="00E37E26">
            <w:pPr>
              <w:pStyle w:val="TAC"/>
            </w:pPr>
            <w:r w:rsidRPr="002B4355">
              <w:t>This is the number of bytes in lone packets</w:t>
            </w:r>
          </w:p>
        </w:tc>
        <w:tc>
          <w:tcPr>
            <w:tcW w:w="2021" w:type="dxa"/>
          </w:tcPr>
          <w:p w14:paraId="50F24248" w14:textId="77777777" w:rsidR="00486B27" w:rsidRPr="002B4355" w:rsidRDefault="00486B27" w:rsidP="00E37E26">
            <w:pPr>
              <w:pStyle w:val="TAC"/>
            </w:pPr>
            <w:r w:rsidRPr="002B4355">
              <w:t>Deterministic</w:t>
            </w:r>
          </w:p>
        </w:tc>
      </w:tr>
      <w:tr w:rsidR="00486B27" w:rsidRPr="002B4355" w14:paraId="08812B7E" w14:textId="77777777" w:rsidTr="00685FAB">
        <w:tc>
          <w:tcPr>
            <w:tcW w:w="704" w:type="dxa"/>
          </w:tcPr>
          <w:p w14:paraId="1B3E9912" w14:textId="77777777" w:rsidR="00486B27" w:rsidRPr="002B4355" w:rsidRDefault="00486B27" w:rsidP="00E37E26">
            <w:pPr>
              <w:pStyle w:val="TAC"/>
            </w:pPr>
            <w:r w:rsidRPr="002B4355">
              <w:t>%</w:t>
            </w:r>
            <w:proofErr w:type="spellStart"/>
            <w:r w:rsidRPr="002B4355">
              <w:t>lp</w:t>
            </w:r>
            <w:proofErr w:type="spellEnd"/>
          </w:p>
        </w:tc>
        <w:tc>
          <w:tcPr>
            <w:tcW w:w="2872" w:type="dxa"/>
          </w:tcPr>
          <w:p w14:paraId="4B830BCC" w14:textId="77777777" w:rsidR="00486B27" w:rsidRPr="002B4355" w:rsidRDefault="00486B27" w:rsidP="00E37E26">
            <w:pPr>
              <w:pStyle w:val="TAC"/>
            </w:pPr>
            <w:r w:rsidRPr="002B4355">
              <w:t>Percentage of lone packets (%</w:t>
            </w:r>
            <w:proofErr w:type="spellStart"/>
            <w:r w:rsidRPr="002B4355">
              <w:t>lp</w:t>
            </w:r>
            <w:proofErr w:type="spellEnd"/>
            <w:r w:rsidRPr="002B4355">
              <w:t xml:space="preserve">) </w:t>
            </w:r>
          </w:p>
        </w:tc>
        <w:tc>
          <w:tcPr>
            <w:tcW w:w="2064" w:type="dxa"/>
          </w:tcPr>
          <w:p w14:paraId="7D687D27" w14:textId="77777777" w:rsidR="00486B27" w:rsidRPr="002B4355" w:rsidRDefault="00486B27" w:rsidP="00E37E26">
            <w:pPr>
              <w:pStyle w:val="TAC"/>
            </w:pPr>
            <w:r w:rsidRPr="002B4355">
              <w:t>Ratio of lone packets to all packets</w:t>
            </w:r>
          </w:p>
        </w:tc>
        <w:tc>
          <w:tcPr>
            <w:tcW w:w="2020" w:type="dxa"/>
          </w:tcPr>
          <w:p w14:paraId="2C963E86" w14:textId="77777777" w:rsidR="00486B27" w:rsidRPr="002B4355" w:rsidRDefault="00486B27" w:rsidP="00E37E26">
            <w:pPr>
              <w:pStyle w:val="TAC"/>
            </w:pPr>
          </w:p>
        </w:tc>
        <w:tc>
          <w:tcPr>
            <w:tcW w:w="2021" w:type="dxa"/>
          </w:tcPr>
          <w:p w14:paraId="1AE9702D" w14:textId="77777777" w:rsidR="00486B27" w:rsidRPr="002B4355" w:rsidRDefault="00486B27" w:rsidP="00E37E26">
            <w:pPr>
              <w:pStyle w:val="TAC"/>
            </w:pPr>
            <w:r w:rsidRPr="002B4355">
              <w:t>Percentage</w:t>
            </w:r>
          </w:p>
        </w:tc>
      </w:tr>
      <w:tr w:rsidR="00486B27" w:rsidRPr="002B4355" w14:paraId="27FE99C7" w14:textId="77777777" w:rsidTr="00685FAB">
        <w:tc>
          <w:tcPr>
            <w:tcW w:w="704" w:type="dxa"/>
          </w:tcPr>
          <w:p w14:paraId="5E6E3CA4" w14:textId="77777777" w:rsidR="00486B27" w:rsidRPr="002B4355" w:rsidRDefault="00486B27" w:rsidP="00E37E26">
            <w:pPr>
              <w:pStyle w:val="TAC"/>
            </w:pPr>
            <w:r w:rsidRPr="002B4355">
              <w:t>%bp</w:t>
            </w:r>
          </w:p>
        </w:tc>
        <w:tc>
          <w:tcPr>
            <w:tcW w:w="2872" w:type="dxa"/>
          </w:tcPr>
          <w:p w14:paraId="46193E70" w14:textId="77777777" w:rsidR="00486B27" w:rsidRPr="002B4355" w:rsidRDefault="00486B27" w:rsidP="00E37E26">
            <w:pPr>
              <w:pStyle w:val="TAC"/>
            </w:pPr>
            <w:r w:rsidRPr="002B4355">
              <w:t>Percentage of burst packets (%bp)</w:t>
            </w:r>
          </w:p>
        </w:tc>
        <w:tc>
          <w:tcPr>
            <w:tcW w:w="2064" w:type="dxa"/>
          </w:tcPr>
          <w:p w14:paraId="517D26E1" w14:textId="77777777" w:rsidR="00486B27" w:rsidRPr="002B4355" w:rsidRDefault="00486B27" w:rsidP="00E37E26">
            <w:pPr>
              <w:pStyle w:val="TAC"/>
            </w:pPr>
            <w:r w:rsidRPr="002B4355">
              <w:t>Ratio of burst packets to all packets</w:t>
            </w:r>
          </w:p>
        </w:tc>
        <w:tc>
          <w:tcPr>
            <w:tcW w:w="2020" w:type="dxa"/>
          </w:tcPr>
          <w:p w14:paraId="4949578F" w14:textId="77777777" w:rsidR="00486B27" w:rsidRPr="002B4355" w:rsidRDefault="00486B27" w:rsidP="00E37E26">
            <w:pPr>
              <w:pStyle w:val="TAC"/>
            </w:pPr>
          </w:p>
        </w:tc>
        <w:tc>
          <w:tcPr>
            <w:tcW w:w="2021" w:type="dxa"/>
          </w:tcPr>
          <w:p w14:paraId="1DB0F047" w14:textId="77777777" w:rsidR="00486B27" w:rsidRPr="002B4355" w:rsidRDefault="00486B27" w:rsidP="00E37E26">
            <w:pPr>
              <w:pStyle w:val="TAC"/>
            </w:pPr>
            <w:r w:rsidRPr="002B4355">
              <w:t>Percentage</w:t>
            </w:r>
          </w:p>
        </w:tc>
      </w:tr>
      <w:tr w:rsidR="00486B27" w:rsidRPr="002B4355" w14:paraId="6574B422" w14:textId="77777777" w:rsidTr="00685FAB">
        <w:tc>
          <w:tcPr>
            <w:tcW w:w="704" w:type="dxa"/>
          </w:tcPr>
          <w:p w14:paraId="6D5E33CB" w14:textId="77777777" w:rsidR="00486B27" w:rsidRPr="002B4355" w:rsidRDefault="00486B27" w:rsidP="00E37E26">
            <w:pPr>
              <w:pStyle w:val="TAC"/>
            </w:pPr>
            <w:r w:rsidRPr="002B4355">
              <w:t>%lb</w:t>
            </w:r>
          </w:p>
        </w:tc>
        <w:tc>
          <w:tcPr>
            <w:tcW w:w="2872" w:type="dxa"/>
          </w:tcPr>
          <w:p w14:paraId="51F5DE0B" w14:textId="77777777" w:rsidR="00486B27" w:rsidRPr="002B4355" w:rsidRDefault="00486B27" w:rsidP="00E37E26">
            <w:pPr>
              <w:pStyle w:val="TAC"/>
            </w:pPr>
            <w:r w:rsidRPr="002B4355">
              <w:t>Percentage of lone bytes (%lb)</w:t>
            </w:r>
          </w:p>
        </w:tc>
        <w:tc>
          <w:tcPr>
            <w:tcW w:w="2064" w:type="dxa"/>
          </w:tcPr>
          <w:p w14:paraId="60542A08" w14:textId="77777777" w:rsidR="00486B27" w:rsidRPr="002B4355" w:rsidRDefault="00486B27" w:rsidP="00E37E26">
            <w:pPr>
              <w:pStyle w:val="TAC"/>
            </w:pPr>
            <w:r w:rsidRPr="002B4355">
              <w:t>Ratio of lone packet bytes to all bytes</w:t>
            </w:r>
          </w:p>
        </w:tc>
        <w:tc>
          <w:tcPr>
            <w:tcW w:w="2020" w:type="dxa"/>
          </w:tcPr>
          <w:p w14:paraId="17DD4D2D" w14:textId="77777777" w:rsidR="00486B27" w:rsidRPr="002B4355" w:rsidRDefault="00486B27" w:rsidP="00E37E26">
            <w:pPr>
              <w:pStyle w:val="TAC"/>
            </w:pPr>
          </w:p>
        </w:tc>
        <w:tc>
          <w:tcPr>
            <w:tcW w:w="2021" w:type="dxa"/>
          </w:tcPr>
          <w:p w14:paraId="1FE669C7" w14:textId="77777777" w:rsidR="00486B27" w:rsidRPr="002B4355" w:rsidRDefault="00486B27" w:rsidP="00E37E26">
            <w:pPr>
              <w:pStyle w:val="TAC"/>
            </w:pPr>
            <w:r w:rsidRPr="002B4355">
              <w:t>Percentage</w:t>
            </w:r>
          </w:p>
        </w:tc>
      </w:tr>
      <w:tr w:rsidR="00486B27" w:rsidRPr="002B4355" w14:paraId="2C7298CB" w14:textId="77777777" w:rsidTr="00685FAB">
        <w:tc>
          <w:tcPr>
            <w:tcW w:w="704" w:type="dxa"/>
          </w:tcPr>
          <w:p w14:paraId="492F6913" w14:textId="77777777" w:rsidR="00486B27" w:rsidRPr="002B4355" w:rsidRDefault="00486B27" w:rsidP="00E37E26">
            <w:pPr>
              <w:pStyle w:val="TAC"/>
            </w:pPr>
            <w:r w:rsidRPr="002B4355">
              <w:t>%bb</w:t>
            </w:r>
          </w:p>
        </w:tc>
        <w:tc>
          <w:tcPr>
            <w:tcW w:w="2872" w:type="dxa"/>
          </w:tcPr>
          <w:p w14:paraId="3ADEC6E2" w14:textId="77777777" w:rsidR="00486B27" w:rsidRPr="002B4355" w:rsidRDefault="00486B27" w:rsidP="00E37E26">
            <w:pPr>
              <w:pStyle w:val="TAC"/>
            </w:pPr>
            <w:r w:rsidRPr="002B4355">
              <w:t>Percentage of burst bytes (%bb)</w:t>
            </w:r>
          </w:p>
        </w:tc>
        <w:tc>
          <w:tcPr>
            <w:tcW w:w="2064" w:type="dxa"/>
          </w:tcPr>
          <w:p w14:paraId="0F80A2CC" w14:textId="77777777" w:rsidR="00486B27" w:rsidRPr="002B4355" w:rsidRDefault="00486B27" w:rsidP="00E37E26">
            <w:pPr>
              <w:pStyle w:val="TAC"/>
            </w:pPr>
            <w:r w:rsidRPr="002B4355">
              <w:t>Ratio of burst packet bytes to all bytes</w:t>
            </w:r>
          </w:p>
        </w:tc>
        <w:tc>
          <w:tcPr>
            <w:tcW w:w="2020" w:type="dxa"/>
          </w:tcPr>
          <w:p w14:paraId="54F225A7" w14:textId="77777777" w:rsidR="00486B27" w:rsidRPr="002B4355" w:rsidRDefault="00486B27" w:rsidP="00E37E26">
            <w:pPr>
              <w:pStyle w:val="TAC"/>
            </w:pPr>
          </w:p>
        </w:tc>
        <w:tc>
          <w:tcPr>
            <w:tcW w:w="2021" w:type="dxa"/>
          </w:tcPr>
          <w:p w14:paraId="689B64B0" w14:textId="77777777" w:rsidR="00486B27" w:rsidRPr="002B4355" w:rsidRDefault="00486B27" w:rsidP="00E37E26">
            <w:pPr>
              <w:pStyle w:val="TAC"/>
            </w:pPr>
            <w:r w:rsidRPr="002B4355">
              <w:t>Percentage</w:t>
            </w:r>
          </w:p>
        </w:tc>
      </w:tr>
    </w:tbl>
    <w:p w14:paraId="435C69F4" w14:textId="77777777" w:rsidR="00486B27" w:rsidRPr="002B4355" w:rsidRDefault="00486B27" w:rsidP="00486B27"/>
    <w:p w14:paraId="4B59970C" w14:textId="4011249D" w:rsidR="00486B27" w:rsidRPr="002B4355" w:rsidRDefault="00486B27" w:rsidP="00E37E26">
      <w:pPr>
        <w:pStyle w:val="TH"/>
      </w:pPr>
      <w:r w:rsidRPr="002B4355">
        <w:t>Table 6.13.2.5-</w:t>
      </w:r>
      <w:r w:rsidR="00213D61" w:rsidRPr="002B4355">
        <w:t>2</w:t>
      </w:r>
      <w:r w:rsidR="00530D1D">
        <w:t>:</w:t>
      </w:r>
      <w:r w:rsidR="00530D1D">
        <w:tab/>
      </w:r>
      <w:r w:rsidRPr="002B4355">
        <w:t>Scenario descriptions and coding in solution #13</w:t>
      </w:r>
    </w:p>
    <w:tbl>
      <w:tblPr>
        <w:tblStyle w:val="TableGrid"/>
        <w:tblW w:w="0" w:type="auto"/>
        <w:tblLook w:val="04A0" w:firstRow="1" w:lastRow="0" w:firstColumn="1" w:lastColumn="0" w:noHBand="0" w:noVBand="1"/>
      </w:tblPr>
      <w:tblGrid>
        <w:gridCol w:w="1973"/>
        <w:gridCol w:w="7658"/>
      </w:tblGrid>
      <w:tr w:rsidR="00486B27" w:rsidRPr="002B4355" w14:paraId="1A81C57C" w14:textId="77777777" w:rsidTr="00685FAB">
        <w:tc>
          <w:tcPr>
            <w:tcW w:w="1980" w:type="dxa"/>
          </w:tcPr>
          <w:p w14:paraId="4704864B" w14:textId="77777777" w:rsidR="00486B27" w:rsidRPr="002B4355" w:rsidRDefault="00486B27" w:rsidP="00E37E26">
            <w:pPr>
              <w:pStyle w:val="TAH"/>
            </w:pPr>
            <w:r w:rsidRPr="002B4355">
              <w:t>Scenario code</w:t>
            </w:r>
          </w:p>
        </w:tc>
        <w:tc>
          <w:tcPr>
            <w:tcW w:w="7701" w:type="dxa"/>
          </w:tcPr>
          <w:p w14:paraId="13A0CA68" w14:textId="77777777" w:rsidR="00486B27" w:rsidRPr="002B4355" w:rsidRDefault="00486B27" w:rsidP="00E37E26">
            <w:pPr>
              <w:pStyle w:val="TAH"/>
            </w:pPr>
          </w:p>
        </w:tc>
      </w:tr>
      <w:tr w:rsidR="00486B27" w:rsidRPr="002B4355" w14:paraId="6A3CCAEE" w14:textId="77777777" w:rsidTr="00685FAB">
        <w:tc>
          <w:tcPr>
            <w:tcW w:w="1980" w:type="dxa"/>
          </w:tcPr>
          <w:p w14:paraId="7F81E761" w14:textId="77777777" w:rsidR="00486B27" w:rsidRPr="002B4355" w:rsidRDefault="00486B27" w:rsidP="00E37E26">
            <w:pPr>
              <w:pStyle w:val="TAC"/>
            </w:pPr>
            <w:proofErr w:type="spellStart"/>
            <w:r w:rsidRPr="002B4355">
              <w:t>w_h</w:t>
            </w:r>
            <w:proofErr w:type="spellEnd"/>
          </w:p>
        </w:tc>
        <w:tc>
          <w:tcPr>
            <w:tcW w:w="7701" w:type="dxa"/>
          </w:tcPr>
          <w:p w14:paraId="3596836D" w14:textId="77777777" w:rsidR="00486B27" w:rsidRPr="002B4355" w:rsidRDefault="00486B27" w:rsidP="00E37E26">
            <w:pPr>
              <w:pStyle w:val="TAC"/>
            </w:pPr>
            <w:r w:rsidRPr="002B4355">
              <w:t>Windows hangout without network throttling duplex case (Figure 6.13.2.2.2-1) [1]</w:t>
            </w:r>
          </w:p>
        </w:tc>
      </w:tr>
      <w:tr w:rsidR="00486B27" w:rsidRPr="002B4355" w14:paraId="789767F3" w14:textId="77777777" w:rsidTr="00685FAB">
        <w:tc>
          <w:tcPr>
            <w:tcW w:w="1980" w:type="dxa"/>
          </w:tcPr>
          <w:p w14:paraId="3942009A" w14:textId="77777777" w:rsidR="00486B27" w:rsidRPr="002B4355" w:rsidRDefault="00486B27" w:rsidP="00E37E26">
            <w:pPr>
              <w:pStyle w:val="TAC"/>
            </w:pPr>
            <w:proofErr w:type="spellStart"/>
            <w:r w:rsidRPr="002B4355">
              <w:t>u_h</w:t>
            </w:r>
            <w:proofErr w:type="spellEnd"/>
          </w:p>
        </w:tc>
        <w:tc>
          <w:tcPr>
            <w:tcW w:w="7701" w:type="dxa"/>
          </w:tcPr>
          <w:p w14:paraId="341DDC41" w14:textId="77777777" w:rsidR="00486B27" w:rsidRPr="002B4355" w:rsidRDefault="00486B27" w:rsidP="00E37E26">
            <w:pPr>
              <w:pStyle w:val="TAC"/>
            </w:pPr>
            <w:r w:rsidRPr="002B4355">
              <w:t>Ubuntu Hangout with network throttling simplex case (Figure 6.13.2.2.2-2)[1]</w:t>
            </w:r>
          </w:p>
        </w:tc>
      </w:tr>
      <w:tr w:rsidR="00486B27" w:rsidRPr="002B4355" w14:paraId="1E0D5253" w14:textId="77777777" w:rsidTr="00685FAB">
        <w:tc>
          <w:tcPr>
            <w:tcW w:w="1980" w:type="dxa"/>
          </w:tcPr>
          <w:p w14:paraId="637BDA46" w14:textId="77777777" w:rsidR="00486B27" w:rsidRPr="002B4355" w:rsidRDefault="00486B27" w:rsidP="00E37E26">
            <w:pPr>
              <w:pStyle w:val="TAC"/>
            </w:pPr>
            <w:proofErr w:type="spellStart"/>
            <w:r w:rsidRPr="002B4355">
              <w:t>g_v_a</w:t>
            </w:r>
            <w:proofErr w:type="spellEnd"/>
          </w:p>
        </w:tc>
        <w:tc>
          <w:tcPr>
            <w:tcW w:w="7701" w:type="dxa"/>
          </w:tcPr>
          <w:p w14:paraId="21719928" w14:textId="77777777" w:rsidR="00486B27" w:rsidRPr="002B4355" w:rsidRDefault="00486B27" w:rsidP="00E37E26">
            <w:pPr>
              <w:pStyle w:val="TAC"/>
            </w:pPr>
            <w:proofErr w:type="spellStart"/>
            <w:r w:rsidRPr="002B4355">
              <w:t>Gstreamer</w:t>
            </w:r>
            <w:proofErr w:type="spellEnd"/>
            <w:r w:rsidRPr="002B4355">
              <w:t xml:space="preserve"> video only measured on machine A (Figure 6.13.2.3.2-2) [1]</w:t>
            </w:r>
          </w:p>
        </w:tc>
      </w:tr>
      <w:tr w:rsidR="00486B27" w:rsidRPr="002B4355" w14:paraId="5C927D42" w14:textId="77777777" w:rsidTr="00685FAB">
        <w:tc>
          <w:tcPr>
            <w:tcW w:w="1980" w:type="dxa"/>
          </w:tcPr>
          <w:p w14:paraId="001BF5E0" w14:textId="77777777" w:rsidR="00486B27" w:rsidRPr="002B4355" w:rsidRDefault="00486B27" w:rsidP="00E37E26">
            <w:pPr>
              <w:pStyle w:val="TAC"/>
            </w:pPr>
            <w:proofErr w:type="spellStart"/>
            <w:r w:rsidRPr="002B4355">
              <w:t>g_v_b</w:t>
            </w:r>
            <w:proofErr w:type="spellEnd"/>
          </w:p>
        </w:tc>
        <w:tc>
          <w:tcPr>
            <w:tcW w:w="7701" w:type="dxa"/>
          </w:tcPr>
          <w:p w14:paraId="4BB43CEF" w14:textId="77777777" w:rsidR="00486B27" w:rsidRPr="002B4355" w:rsidRDefault="00486B27" w:rsidP="00E37E26">
            <w:pPr>
              <w:pStyle w:val="TAC"/>
            </w:pPr>
            <w:proofErr w:type="spellStart"/>
            <w:r w:rsidRPr="002B4355">
              <w:t>Gstreamer</w:t>
            </w:r>
            <w:proofErr w:type="spellEnd"/>
            <w:r w:rsidRPr="002B4355">
              <w:t xml:space="preserve"> video only measured on machine B (Figure 6.13.2.3.2-3) [1]</w:t>
            </w:r>
          </w:p>
        </w:tc>
      </w:tr>
      <w:tr w:rsidR="00486B27" w:rsidRPr="002B4355" w14:paraId="2EE759D9" w14:textId="77777777" w:rsidTr="00685FAB">
        <w:tc>
          <w:tcPr>
            <w:tcW w:w="1980" w:type="dxa"/>
          </w:tcPr>
          <w:p w14:paraId="7ADC2C6F" w14:textId="77777777" w:rsidR="00486B27" w:rsidRPr="002B4355" w:rsidRDefault="00486B27" w:rsidP="00E37E26">
            <w:pPr>
              <w:pStyle w:val="TAC"/>
            </w:pPr>
            <w:proofErr w:type="spellStart"/>
            <w:r w:rsidRPr="002B4355">
              <w:t>g_va_a</w:t>
            </w:r>
            <w:proofErr w:type="spellEnd"/>
          </w:p>
        </w:tc>
        <w:tc>
          <w:tcPr>
            <w:tcW w:w="7701" w:type="dxa"/>
          </w:tcPr>
          <w:p w14:paraId="6BA187E5" w14:textId="77777777" w:rsidR="00486B27" w:rsidRPr="002B4355" w:rsidRDefault="00486B27" w:rsidP="00E37E26">
            <w:pPr>
              <w:pStyle w:val="TAC"/>
            </w:pPr>
            <w:proofErr w:type="spellStart"/>
            <w:r w:rsidRPr="002B4355">
              <w:t>Gstreamer</w:t>
            </w:r>
            <w:proofErr w:type="spellEnd"/>
            <w:r w:rsidRPr="002B4355">
              <w:t xml:space="preserve"> </w:t>
            </w:r>
            <w:proofErr w:type="spellStart"/>
            <w:r w:rsidRPr="002B4355">
              <w:t>pcm</w:t>
            </w:r>
            <w:proofErr w:type="spellEnd"/>
            <w:r w:rsidRPr="002B4355">
              <w:t xml:space="preserve"> audio + video at receiver (Figure 6.13.2.3.3-1) [1]</w:t>
            </w:r>
          </w:p>
        </w:tc>
      </w:tr>
      <w:tr w:rsidR="00486B27" w:rsidRPr="002B4355" w14:paraId="6243B491" w14:textId="77777777" w:rsidTr="00685FAB">
        <w:tc>
          <w:tcPr>
            <w:tcW w:w="1980" w:type="dxa"/>
          </w:tcPr>
          <w:p w14:paraId="7C6EA4D5" w14:textId="77777777" w:rsidR="00486B27" w:rsidRPr="002B4355" w:rsidRDefault="00486B27" w:rsidP="00E37E26">
            <w:pPr>
              <w:pStyle w:val="TAC"/>
            </w:pPr>
            <w:proofErr w:type="spellStart"/>
            <w:r w:rsidRPr="002B4355">
              <w:t>g_va_b</w:t>
            </w:r>
            <w:proofErr w:type="spellEnd"/>
          </w:p>
        </w:tc>
        <w:tc>
          <w:tcPr>
            <w:tcW w:w="7701" w:type="dxa"/>
          </w:tcPr>
          <w:p w14:paraId="3BB678C3" w14:textId="77777777" w:rsidR="00486B27" w:rsidRPr="002B4355" w:rsidRDefault="00486B27" w:rsidP="00E37E26">
            <w:pPr>
              <w:pStyle w:val="TAC"/>
            </w:pPr>
            <w:proofErr w:type="spellStart"/>
            <w:r w:rsidRPr="002B4355">
              <w:t>Gstreamer</w:t>
            </w:r>
            <w:proofErr w:type="spellEnd"/>
            <w:r w:rsidRPr="002B4355">
              <w:t xml:space="preserve"> </w:t>
            </w:r>
            <w:proofErr w:type="spellStart"/>
            <w:r w:rsidRPr="002B4355">
              <w:t>pcm</w:t>
            </w:r>
            <w:proofErr w:type="spellEnd"/>
            <w:r w:rsidRPr="002B4355">
              <w:t xml:space="preserve"> audio + video at sender (Figure 6.13.2.3.3-2)[1]</w:t>
            </w:r>
          </w:p>
        </w:tc>
      </w:tr>
      <w:tr w:rsidR="00486B27" w:rsidRPr="002B4355" w14:paraId="279ADBC4" w14:textId="77777777" w:rsidTr="00685FAB">
        <w:tc>
          <w:tcPr>
            <w:tcW w:w="1980" w:type="dxa"/>
          </w:tcPr>
          <w:p w14:paraId="5A7315CF" w14:textId="77777777" w:rsidR="00486B27" w:rsidRPr="002B4355" w:rsidRDefault="00486B27" w:rsidP="00E37E26">
            <w:pPr>
              <w:pStyle w:val="TAC"/>
            </w:pPr>
            <w:proofErr w:type="spellStart"/>
            <w:r w:rsidRPr="002B4355">
              <w:t>w_s</w:t>
            </w:r>
            <w:proofErr w:type="spellEnd"/>
          </w:p>
        </w:tc>
        <w:tc>
          <w:tcPr>
            <w:tcW w:w="7701" w:type="dxa"/>
          </w:tcPr>
          <w:p w14:paraId="0C189F10" w14:textId="77777777" w:rsidR="00486B27" w:rsidRPr="002B4355" w:rsidRDefault="00486B27" w:rsidP="00E37E26">
            <w:pPr>
              <w:pStyle w:val="TAC"/>
            </w:pPr>
            <w:proofErr w:type="spellStart"/>
            <w:r w:rsidRPr="002B4355">
              <w:t>Wowza</w:t>
            </w:r>
            <w:proofErr w:type="spellEnd"/>
            <w:r w:rsidRPr="002B4355">
              <w:t xml:space="preserve"> at server measured at server (Figure 6.13.2.4.2-2) [1]</w:t>
            </w:r>
          </w:p>
        </w:tc>
      </w:tr>
      <w:tr w:rsidR="00486B27" w:rsidRPr="002B4355" w14:paraId="0A3527C8" w14:textId="77777777" w:rsidTr="00685FAB">
        <w:tc>
          <w:tcPr>
            <w:tcW w:w="1980" w:type="dxa"/>
          </w:tcPr>
          <w:p w14:paraId="7AEDB575" w14:textId="77777777" w:rsidR="00486B27" w:rsidRPr="002B4355" w:rsidRDefault="00486B27" w:rsidP="00E37E26">
            <w:pPr>
              <w:pStyle w:val="TAC"/>
            </w:pPr>
            <w:proofErr w:type="spellStart"/>
            <w:r w:rsidRPr="002B4355">
              <w:t>w_r</w:t>
            </w:r>
            <w:proofErr w:type="spellEnd"/>
          </w:p>
        </w:tc>
        <w:tc>
          <w:tcPr>
            <w:tcW w:w="7701" w:type="dxa"/>
          </w:tcPr>
          <w:p w14:paraId="0C573FBF" w14:textId="77777777" w:rsidR="00486B27" w:rsidRPr="002B4355" w:rsidRDefault="00486B27" w:rsidP="00E37E26">
            <w:pPr>
              <w:pStyle w:val="TAC"/>
            </w:pPr>
            <w:proofErr w:type="spellStart"/>
            <w:r w:rsidRPr="002B4355">
              <w:t>Wowza</w:t>
            </w:r>
            <w:proofErr w:type="spellEnd"/>
            <w:r w:rsidRPr="002B4355">
              <w:t xml:space="preserve"> stream measured at player receiver (Figure 6.13.2.4.2-3) [1]</w:t>
            </w:r>
          </w:p>
        </w:tc>
      </w:tr>
      <w:tr w:rsidR="00486B27" w:rsidRPr="002B4355" w14:paraId="70680ACB" w14:textId="77777777" w:rsidTr="00685FAB">
        <w:tc>
          <w:tcPr>
            <w:tcW w:w="1980" w:type="dxa"/>
          </w:tcPr>
          <w:p w14:paraId="3443C945" w14:textId="77777777" w:rsidR="00486B27" w:rsidRPr="002B4355" w:rsidRDefault="00486B27" w:rsidP="00E37E26">
            <w:pPr>
              <w:pStyle w:val="TAC"/>
            </w:pPr>
            <w:proofErr w:type="spellStart"/>
            <w:r w:rsidRPr="002B4355">
              <w:t>m_rv</w:t>
            </w:r>
            <w:proofErr w:type="spellEnd"/>
          </w:p>
        </w:tc>
        <w:tc>
          <w:tcPr>
            <w:tcW w:w="7701" w:type="dxa"/>
          </w:tcPr>
          <w:p w14:paraId="278D3CF3" w14:textId="77777777" w:rsidR="00486B27" w:rsidRPr="002B4355" w:rsidRDefault="00486B27" w:rsidP="00E37E26">
            <w:pPr>
              <w:pStyle w:val="TAC"/>
            </w:pPr>
            <w:r w:rsidRPr="002B4355">
              <w:t xml:space="preserve">MTX server measured </w:t>
            </w:r>
            <w:proofErr w:type="spellStart"/>
            <w:r w:rsidRPr="002B4355">
              <w:t>vlc</w:t>
            </w:r>
            <w:proofErr w:type="spellEnd"/>
            <w:r w:rsidRPr="002B4355">
              <w:t xml:space="preserve"> player receiver</w:t>
            </w:r>
            <w:r w:rsidRPr="002B4355">
              <w:tab/>
              <w:t xml:space="preserve">(Figure 6.13.2.4.2-5) [1] </w:t>
            </w:r>
          </w:p>
        </w:tc>
      </w:tr>
      <w:tr w:rsidR="00486B27" w:rsidRPr="002B4355" w14:paraId="1B5F9DAA" w14:textId="77777777" w:rsidTr="00685FAB">
        <w:tc>
          <w:tcPr>
            <w:tcW w:w="1980" w:type="dxa"/>
          </w:tcPr>
          <w:p w14:paraId="627309C0" w14:textId="77777777" w:rsidR="00486B27" w:rsidRPr="002B4355" w:rsidRDefault="00486B27" w:rsidP="00E37E26">
            <w:pPr>
              <w:pStyle w:val="TAC"/>
            </w:pPr>
            <w:proofErr w:type="spellStart"/>
            <w:r w:rsidRPr="002B4355">
              <w:t>m_sav</w:t>
            </w:r>
            <w:proofErr w:type="spellEnd"/>
          </w:p>
        </w:tc>
        <w:tc>
          <w:tcPr>
            <w:tcW w:w="7701" w:type="dxa"/>
          </w:tcPr>
          <w:p w14:paraId="7249FC43" w14:textId="77777777" w:rsidR="00486B27" w:rsidRPr="002B4355" w:rsidRDefault="00486B27" w:rsidP="00E37E26">
            <w:pPr>
              <w:pStyle w:val="TAC"/>
            </w:pPr>
            <w:r w:rsidRPr="002B4355">
              <w:t>MTX server video + PCM (Figure 6.13.2.4.2-7) [1] monitored at server</w:t>
            </w:r>
          </w:p>
        </w:tc>
      </w:tr>
      <w:tr w:rsidR="00486B27" w:rsidRPr="002B4355" w14:paraId="3B175B5C" w14:textId="77777777" w:rsidTr="00685FAB">
        <w:tc>
          <w:tcPr>
            <w:tcW w:w="1980" w:type="dxa"/>
          </w:tcPr>
          <w:p w14:paraId="3E303808" w14:textId="77777777" w:rsidR="00486B27" w:rsidRPr="002B4355" w:rsidRDefault="00486B27" w:rsidP="00E37E26">
            <w:pPr>
              <w:pStyle w:val="TAC"/>
            </w:pPr>
            <w:proofErr w:type="spellStart"/>
            <w:r w:rsidRPr="002B4355">
              <w:t>m_rav</w:t>
            </w:r>
            <w:proofErr w:type="spellEnd"/>
          </w:p>
        </w:tc>
        <w:tc>
          <w:tcPr>
            <w:tcW w:w="7701" w:type="dxa"/>
          </w:tcPr>
          <w:p w14:paraId="5AE26A5D" w14:textId="77777777" w:rsidR="00486B27" w:rsidRPr="002B4355" w:rsidRDefault="00486B27" w:rsidP="00E37E26">
            <w:pPr>
              <w:pStyle w:val="TAC"/>
            </w:pPr>
            <w:r w:rsidRPr="002B4355">
              <w:t xml:space="preserve">MTX server video + PCM (Figure 6.13.2.4.2-7) [1] monitored at </w:t>
            </w:r>
            <w:proofErr w:type="spellStart"/>
            <w:r w:rsidRPr="002B4355">
              <w:t>vlc</w:t>
            </w:r>
            <w:proofErr w:type="spellEnd"/>
            <w:r w:rsidRPr="002B4355">
              <w:t xml:space="preserve"> client</w:t>
            </w:r>
          </w:p>
        </w:tc>
      </w:tr>
    </w:tbl>
    <w:p w14:paraId="0A18AFA4" w14:textId="77777777" w:rsidR="00486B27" w:rsidRPr="002B4355" w:rsidRDefault="00486B27" w:rsidP="00486B27"/>
    <w:p w14:paraId="7016EA89" w14:textId="6CB67DA3" w:rsidR="00486B27" w:rsidRPr="002B4355" w:rsidRDefault="00486B27" w:rsidP="00E37E26">
      <w:pPr>
        <w:pStyle w:val="TH"/>
      </w:pPr>
      <w:r w:rsidRPr="002B4355">
        <w:t>Table 6.13.2.5-3</w:t>
      </w:r>
      <w:r w:rsidR="00530D1D">
        <w:t>:</w:t>
      </w:r>
      <w:r w:rsidR="00530D1D">
        <w:tab/>
      </w:r>
      <w:r w:rsidRPr="002B4355">
        <w:t>Statistical results of experiments in different scenarios in scenario #13</w:t>
      </w:r>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rsidTr="00685FAB">
        <w:tc>
          <w:tcPr>
            <w:tcW w:w="1229" w:type="dxa"/>
          </w:tcPr>
          <w:p w14:paraId="3A30804F" w14:textId="77777777" w:rsidR="00486B27" w:rsidRPr="002B4355" w:rsidRDefault="00486B27" w:rsidP="00E37E26">
            <w:pPr>
              <w:pStyle w:val="TAH"/>
            </w:pPr>
            <w:r w:rsidRPr="002B4355">
              <w:t>Scenario</w:t>
            </w:r>
          </w:p>
          <w:p w14:paraId="71B717F6" w14:textId="77777777" w:rsidR="00486B27" w:rsidRPr="002B4355" w:rsidRDefault="00486B27" w:rsidP="00E37E26">
            <w:pPr>
              <w:pStyle w:val="TAH"/>
            </w:pPr>
            <w:r w:rsidRPr="002B4355">
              <w:t>(direction)</w:t>
            </w:r>
          </w:p>
        </w:tc>
        <w:tc>
          <w:tcPr>
            <w:tcW w:w="996" w:type="dxa"/>
          </w:tcPr>
          <w:p w14:paraId="181F1A3A" w14:textId="77777777" w:rsidR="00486B27" w:rsidRPr="002B4355" w:rsidRDefault="00486B27" w:rsidP="00E37E26">
            <w:pPr>
              <w:pStyle w:val="TAH"/>
            </w:pPr>
            <w:proofErr w:type="spellStart"/>
            <w:r w:rsidRPr="002B4355">
              <w:t>ibt</w:t>
            </w:r>
            <w:proofErr w:type="spellEnd"/>
          </w:p>
          <w:p w14:paraId="7C3DDF3C" w14:textId="77777777" w:rsidR="00486B27" w:rsidRPr="002B4355" w:rsidRDefault="00486B27" w:rsidP="00E37E26">
            <w:pPr>
              <w:pStyle w:val="TAH"/>
            </w:pPr>
            <w:r w:rsidRPr="002B4355">
              <w:t>(mean)</w:t>
            </w:r>
          </w:p>
        </w:tc>
        <w:tc>
          <w:tcPr>
            <w:tcW w:w="1268" w:type="dxa"/>
          </w:tcPr>
          <w:p w14:paraId="6CA9FB87" w14:textId="77777777" w:rsidR="00486B27" w:rsidRPr="002B4355" w:rsidRDefault="00486B27" w:rsidP="00E37E26">
            <w:pPr>
              <w:pStyle w:val="TAH"/>
            </w:pPr>
            <w:proofErr w:type="spellStart"/>
            <w:r w:rsidRPr="002B4355">
              <w:t>Ibt</w:t>
            </w:r>
            <w:proofErr w:type="spellEnd"/>
          </w:p>
          <w:p w14:paraId="50235843" w14:textId="77777777" w:rsidR="00486B27" w:rsidRPr="002B4355" w:rsidRDefault="00486B27" w:rsidP="00E37E26">
            <w:pPr>
              <w:pStyle w:val="TAH"/>
            </w:pPr>
            <w:r w:rsidRPr="002B4355">
              <w:t>(</w:t>
            </w:r>
            <w:proofErr w:type="spellStart"/>
            <w:r w:rsidRPr="002B4355">
              <w:t>stdev</w:t>
            </w:r>
            <w:proofErr w:type="spellEnd"/>
            <w:r w:rsidRPr="002B4355">
              <w:t>)</w:t>
            </w:r>
          </w:p>
        </w:tc>
        <w:tc>
          <w:tcPr>
            <w:tcW w:w="996" w:type="dxa"/>
          </w:tcPr>
          <w:p w14:paraId="76FDE3AB" w14:textId="77777777" w:rsidR="00486B27" w:rsidRPr="002B4355" w:rsidRDefault="00486B27" w:rsidP="00E37E26">
            <w:pPr>
              <w:pStyle w:val="TAH"/>
            </w:pPr>
            <w:r w:rsidRPr="002B4355">
              <w:t>Bd</w:t>
            </w:r>
          </w:p>
          <w:p w14:paraId="05141574" w14:textId="77777777" w:rsidR="00486B27" w:rsidRPr="002B4355" w:rsidRDefault="00486B27" w:rsidP="00E37E26">
            <w:pPr>
              <w:pStyle w:val="TAH"/>
            </w:pPr>
            <w:r w:rsidRPr="002B4355">
              <w:t>(mean)</w:t>
            </w:r>
          </w:p>
        </w:tc>
        <w:tc>
          <w:tcPr>
            <w:tcW w:w="896" w:type="dxa"/>
          </w:tcPr>
          <w:p w14:paraId="6E87C034" w14:textId="77777777" w:rsidR="00486B27" w:rsidRPr="002B4355" w:rsidRDefault="00486B27" w:rsidP="00E37E26">
            <w:pPr>
              <w:pStyle w:val="TAH"/>
            </w:pPr>
            <w:r w:rsidRPr="002B4355">
              <w:t>Bs</w:t>
            </w:r>
          </w:p>
          <w:p w14:paraId="68E58C84" w14:textId="77777777" w:rsidR="00486B27" w:rsidRPr="002B4355" w:rsidRDefault="00486B27" w:rsidP="00E37E26">
            <w:pPr>
              <w:pStyle w:val="TAH"/>
            </w:pPr>
            <w:r w:rsidRPr="002B4355">
              <w:t>(mean)</w:t>
            </w:r>
          </w:p>
        </w:tc>
        <w:tc>
          <w:tcPr>
            <w:tcW w:w="896" w:type="dxa"/>
          </w:tcPr>
          <w:p w14:paraId="494C8715" w14:textId="77777777" w:rsidR="00486B27" w:rsidRPr="002B4355" w:rsidRDefault="00486B27" w:rsidP="00E37E26">
            <w:pPr>
              <w:pStyle w:val="TAH"/>
            </w:pPr>
            <w:r w:rsidRPr="002B4355">
              <w:t>Ppb</w:t>
            </w:r>
          </w:p>
          <w:p w14:paraId="17E71662" w14:textId="77777777" w:rsidR="00486B27" w:rsidRPr="002B4355" w:rsidRDefault="00486B27" w:rsidP="00E37E26">
            <w:pPr>
              <w:pStyle w:val="TAH"/>
            </w:pPr>
            <w:r w:rsidRPr="002B4355">
              <w:t>(mean)</w:t>
            </w:r>
          </w:p>
        </w:tc>
        <w:tc>
          <w:tcPr>
            <w:tcW w:w="781" w:type="dxa"/>
          </w:tcPr>
          <w:p w14:paraId="17527AB5" w14:textId="77777777" w:rsidR="00486B27" w:rsidRPr="002B4355" w:rsidRDefault="00486B27" w:rsidP="00E37E26">
            <w:pPr>
              <w:pStyle w:val="TAH"/>
            </w:pPr>
            <w:r w:rsidRPr="002B4355">
              <w:t>%</w:t>
            </w:r>
            <w:proofErr w:type="spellStart"/>
            <w:r w:rsidRPr="002B4355">
              <w:t>lp</w:t>
            </w:r>
            <w:proofErr w:type="spellEnd"/>
          </w:p>
          <w:p w14:paraId="523A21B5" w14:textId="77777777" w:rsidR="00486B27" w:rsidRPr="002B4355" w:rsidRDefault="00486B27" w:rsidP="00E37E26">
            <w:pPr>
              <w:pStyle w:val="TAH"/>
            </w:pPr>
            <w:r w:rsidRPr="002B4355">
              <w:t>(%)</w:t>
            </w:r>
          </w:p>
        </w:tc>
        <w:tc>
          <w:tcPr>
            <w:tcW w:w="876" w:type="dxa"/>
          </w:tcPr>
          <w:p w14:paraId="1B2C0030" w14:textId="77777777" w:rsidR="00486B27" w:rsidRPr="002B4355" w:rsidRDefault="00486B27" w:rsidP="00E37E26">
            <w:pPr>
              <w:pStyle w:val="TAH"/>
            </w:pPr>
            <w:r w:rsidRPr="002B4355">
              <w:t>%bp</w:t>
            </w:r>
          </w:p>
          <w:p w14:paraId="020FE657" w14:textId="77777777" w:rsidR="00486B27" w:rsidRPr="002B4355" w:rsidRDefault="00486B27" w:rsidP="00E37E26">
            <w:pPr>
              <w:pStyle w:val="TAH"/>
            </w:pPr>
            <w:r w:rsidRPr="002B4355">
              <w:t>(%)</w:t>
            </w:r>
          </w:p>
        </w:tc>
        <w:tc>
          <w:tcPr>
            <w:tcW w:w="865" w:type="dxa"/>
          </w:tcPr>
          <w:p w14:paraId="37045439" w14:textId="77777777" w:rsidR="00486B27" w:rsidRPr="002B4355" w:rsidRDefault="00486B27" w:rsidP="00E37E26">
            <w:pPr>
              <w:pStyle w:val="TAH"/>
            </w:pPr>
            <w:r w:rsidRPr="002B4355">
              <w:t>%lb</w:t>
            </w:r>
          </w:p>
          <w:p w14:paraId="3C1FE687" w14:textId="77777777" w:rsidR="00486B27" w:rsidRPr="002B4355" w:rsidRDefault="00486B27" w:rsidP="00E37E26">
            <w:pPr>
              <w:pStyle w:val="TAH"/>
            </w:pPr>
            <w:r w:rsidRPr="002B4355">
              <w:t>(%)</w:t>
            </w:r>
          </w:p>
        </w:tc>
        <w:tc>
          <w:tcPr>
            <w:tcW w:w="878" w:type="dxa"/>
          </w:tcPr>
          <w:p w14:paraId="2EDB8F07" w14:textId="77777777" w:rsidR="00486B27" w:rsidRPr="002B4355" w:rsidRDefault="00486B27" w:rsidP="00E37E26">
            <w:pPr>
              <w:pStyle w:val="TAH"/>
            </w:pPr>
            <w:r w:rsidRPr="002B4355">
              <w:t>%bb</w:t>
            </w:r>
          </w:p>
          <w:p w14:paraId="380ACC0C" w14:textId="77777777" w:rsidR="00486B27" w:rsidRPr="002B4355" w:rsidRDefault="00486B27" w:rsidP="00E37E26">
            <w:pPr>
              <w:pStyle w:val="TAH"/>
            </w:pPr>
            <w:r w:rsidRPr="002B4355">
              <w:t>(%)</w:t>
            </w:r>
          </w:p>
        </w:tc>
      </w:tr>
      <w:tr w:rsidR="00486B27" w:rsidRPr="002B4355" w14:paraId="5D46647C" w14:textId="77777777" w:rsidTr="00685FAB">
        <w:tc>
          <w:tcPr>
            <w:tcW w:w="1229" w:type="dxa"/>
          </w:tcPr>
          <w:p w14:paraId="45FEF448" w14:textId="77777777" w:rsidR="00486B27" w:rsidRPr="002B4355" w:rsidRDefault="00486B27" w:rsidP="00E37E26">
            <w:pPr>
              <w:pStyle w:val="TAC"/>
            </w:pPr>
            <w:proofErr w:type="spellStart"/>
            <w:r w:rsidRPr="002B4355">
              <w:t>w_h</w:t>
            </w:r>
            <w:proofErr w:type="spellEnd"/>
            <w:r w:rsidRPr="002B4355">
              <w:t xml:space="preserve"> (a)</w:t>
            </w:r>
          </w:p>
        </w:tc>
        <w:tc>
          <w:tcPr>
            <w:tcW w:w="996" w:type="dxa"/>
          </w:tcPr>
          <w:p w14:paraId="60EE466C" w14:textId="77777777" w:rsidR="00486B27" w:rsidRPr="002B4355" w:rsidRDefault="00486B27" w:rsidP="00E37E26">
            <w:pPr>
              <w:pStyle w:val="TAC"/>
            </w:pPr>
            <w:r w:rsidRPr="002B4355">
              <w:t>0.0352</w:t>
            </w:r>
          </w:p>
        </w:tc>
        <w:tc>
          <w:tcPr>
            <w:tcW w:w="1268" w:type="dxa"/>
          </w:tcPr>
          <w:p w14:paraId="30107607" w14:textId="77777777" w:rsidR="00486B27" w:rsidRPr="002B4355" w:rsidRDefault="00486B27" w:rsidP="00E37E26">
            <w:pPr>
              <w:pStyle w:val="TAC"/>
            </w:pPr>
            <w:r w:rsidRPr="002B4355">
              <w:t>0.01437</w:t>
            </w:r>
          </w:p>
        </w:tc>
        <w:tc>
          <w:tcPr>
            <w:tcW w:w="996" w:type="dxa"/>
          </w:tcPr>
          <w:p w14:paraId="028CA764" w14:textId="77777777" w:rsidR="00486B27" w:rsidRPr="002B4355" w:rsidRDefault="00486B27" w:rsidP="00E37E26">
            <w:pPr>
              <w:pStyle w:val="TAC"/>
            </w:pPr>
            <w:r w:rsidRPr="002B4355">
              <w:t>0.0002</w:t>
            </w:r>
          </w:p>
        </w:tc>
        <w:tc>
          <w:tcPr>
            <w:tcW w:w="896" w:type="dxa"/>
          </w:tcPr>
          <w:p w14:paraId="68FE4752" w14:textId="77777777" w:rsidR="00486B27" w:rsidRPr="002B4355" w:rsidRDefault="00486B27" w:rsidP="00E37E26">
            <w:pPr>
              <w:pStyle w:val="TAC"/>
            </w:pPr>
            <w:r w:rsidRPr="002B4355">
              <w:t>3463</w:t>
            </w:r>
          </w:p>
        </w:tc>
        <w:tc>
          <w:tcPr>
            <w:tcW w:w="896" w:type="dxa"/>
          </w:tcPr>
          <w:p w14:paraId="7E030422" w14:textId="77777777" w:rsidR="00486B27" w:rsidRPr="002B4355" w:rsidRDefault="00486B27" w:rsidP="00E37E26">
            <w:pPr>
              <w:pStyle w:val="TAC"/>
            </w:pPr>
            <w:r w:rsidRPr="002B4355">
              <w:t>3.55</w:t>
            </w:r>
          </w:p>
        </w:tc>
        <w:tc>
          <w:tcPr>
            <w:tcW w:w="781" w:type="dxa"/>
          </w:tcPr>
          <w:p w14:paraId="54C27A0C" w14:textId="77777777" w:rsidR="00486B27" w:rsidRPr="002B4355" w:rsidRDefault="00486B27" w:rsidP="00E37E26">
            <w:pPr>
              <w:pStyle w:val="TAC"/>
            </w:pPr>
            <w:r w:rsidRPr="002B4355">
              <w:t>23.2</w:t>
            </w:r>
          </w:p>
        </w:tc>
        <w:tc>
          <w:tcPr>
            <w:tcW w:w="876" w:type="dxa"/>
          </w:tcPr>
          <w:p w14:paraId="43D0F534" w14:textId="77777777" w:rsidR="00486B27" w:rsidRPr="002B4355" w:rsidRDefault="00486B27" w:rsidP="00E37E26">
            <w:pPr>
              <w:pStyle w:val="TAC"/>
            </w:pPr>
            <w:r w:rsidRPr="002B4355">
              <w:t>76.7</w:t>
            </w:r>
          </w:p>
        </w:tc>
        <w:tc>
          <w:tcPr>
            <w:tcW w:w="865" w:type="dxa"/>
          </w:tcPr>
          <w:p w14:paraId="425B935F" w14:textId="77777777" w:rsidR="00486B27" w:rsidRPr="002B4355" w:rsidRDefault="00486B27" w:rsidP="00E37E26">
            <w:pPr>
              <w:pStyle w:val="TAC"/>
            </w:pPr>
            <w:r w:rsidRPr="002B4355">
              <w:t>6.6</w:t>
            </w:r>
          </w:p>
        </w:tc>
        <w:tc>
          <w:tcPr>
            <w:tcW w:w="878" w:type="dxa"/>
          </w:tcPr>
          <w:p w14:paraId="4E31884A" w14:textId="77777777" w:rsidR="00486B27" w:rsidRPr="002B4355" w:rsidRDefault="00486B27" w:rsidP="00E37E26">
            <w:pPr>
              <w:pStyle w:val="TAC"/>
            </w:pPr>
            <w:r w:rsidRPr="002B4355">
              <w:t>93.4</w:t>
            </w:r>
          </w:p>
        </w:tc>
      </w:tr>
      <w:tr w:rsidR="00486B27" w:rsidRPr="002B4355" w14:paraId="67786B7A" w14:textId="77777777" w:rsidTr="00685FAB">
        <w:tc>
          <w:tcPr>
            <w:tcW w:w="1229" w:type="dxa"/>
          </w:tcPr>
          <w:p w14:paraId="7089CE92" w14:textId="77777777" w:rsidR="00486B27" w:rsidRPr="002B4355" w:rsidRDefault="00486B27" w:rsidP="00E37E26">
            <w:pPr>
              <w:pStyle w:val="TAC"/>
            </w:pPr>
            <w:proofErr w:type="spellStart"/>
            <w:r w:rsidRPr="002B4355">
              <w:t>w_h</w:t>
            </w:r>
            <w:proofErr w:type="spellEnd"/>
            <w:r w:rsidRPr="002B4355">
              <w:t xml:space="preserve"> (b)</w:t>
            </w:r>
          </w:p>
        </w:tc>
        <w:tc>
          <w:tcPr>
            <w:tcW w:w="996" w:type="dxa"/>
          </w:tcPr>
          <w:p w14:paraId="71C6BBF6" w14:textId="77777777" w:rsidR="00486B27" w:rsidRPr="002B4355" w:rsidRDefault="00486B27" w:rsidP="00E37E26">
            <w:pPr>
              <w:pStyle w:val="TAC"/>
            </w:pPr>
            <w:r w:rsidRPr="002B4355">
              <w:t>0.01592</w:t>
            </w:r>
          </w:p>
        </w:tc>
        <w:tc>
          <w:tcPr>
            <w:tcW w:w="1268" w:type="dxa"/>
          </w:tcPr>
          <w:p w14:paraId="7025AF32" w14:textId="77777777" w:rsidR="00486B27" w:rsidRPr="002B4355" w:rsidRDefault="00486B27" w:rsidP="00E37E26">
            <w:pPr>
              <w:pStyle w:val="TAC"/>
            </w:pPr>
            <w:r w:rsidRPr="002B4355">
              <w:t>0.019</w:t>
            </w:r>
          </w:p>
        </w:tc>
        <w:tc>
          <w:tcPr>
            <w:tcW w:w="996" w:type="dxa"/>
          </w:tcPr>
          <w:p w14:paraId="70BF017B" w14:textId="77777777" w:rsidR="00486B27" w:rsidRPr="002B4355" w:rsidRDefault="00486B27" w:rsidP="00E37E26">
            <w:pPr>
              <w:pStyle w:val="TAC"/>
            </w:pPr>
            <w:r w:rsidRPr="002B4355">
              <w:t>0.00016</w:t>
            </w:r>
          </w:p>
        </w:tc>
        <w:tc>
          <w:tcPr>
            <w:tcW w:w="896" w:type="dxa"/>
          </w:tcPr>
          <w:p w14:paraId="6AA8B04F" w14:textId="77777777" w:rsidR="00486B27" w:rsidRPr="002B4355" w:rsidRDefault="00486B27" w:rsidP="00E37E26">
            <w:pPr>
              <w:pStyle w:val="TAC"/>
            </w:pPr>
            <w:r w:rsidRPr="002B4355">
              <w:t>3756</w:t>
            </w:r>
          </w:p>
        </w:tc>
        <w:tc>
          <w:tcPr>
            <w:tcW w:w="896" w:type="dxa"/>
          </w:tcPr>
          <w:p w14:paraId="6480C4CD" w14:textId="77777777" w:rsidR="00486B27" w:rsidRPr="002B4355" w:rsidRDefault="00486B27" w:rsidP="00E37E26">
            <w:pPr>
              <w:pStyle w:val="TAC"/>
            </w:pPr>
            <w:r w:rsidRPr="002B4355">
              <w:t>3.3</w:t>
            </w:r>
          </w:p>
        </w:tc>
        <w:tc>
          <w:tcPr>
            <w:tcW w:w="781" w:type="dxa"/>
          </w:tcPr>
          <w:p w14:paraId="3B0AE136" w14:textId="77777777" w:rsidR="00486B27" w:rsidRPr="002B4355" w:rsidRDefault="00486B27" w:rsidP="00E37E26">
            <w:pPr>
              <w:pStyle w:val="TAC"/>
            </w:pPr>
            <w:r w:rsidRPr="002B4355">
              <w:t>19.2</w:t>
            </w:r>
          </w:p>
        </w:tc>
        <w:tc>
          <w:tcPr>
            <w:tcW w:w="876" w:type="dxa"/>
          </w:tcPr>
          <w:p w14:paraId="2B6EAE4F" w14:textId="77777777" w:rsidR="00486B27" w:rsidRPr="002B4355" w:rsidRDefault="00486B27" w:rsidP="00E37E26">
            <w:pPr>
              <w:pStyle w:val="TAC"/>
            </w:pPr>
            <w:r w:rsidRPr="002B4355">
              <w:t>80.8</w:t>
            </w:r>
          </w:p>
        </w:tc>
        <w:tc>
          <w:tcPr>
            <w:tcW w:w="865" w:type="dxa"/>
          </w:tcPr>
          <w:p w14:paraId="5021D06F" w14:textId="77777777" w:rsidR="00486B27" w:rsidRPr="002B4355" w:rsidRDefault="00486B27" w:rsidP="00E37E26">
            <w:pPr>
              <w:pStyle w:val="TAC"/>
            </w:pPr>
            <w:r w:rsidRPr="002B4355">
              <w:t>17.4</w:t>
            </w:r>
          </w:p>
        </w:tc>
        <w:tc>
          <w:tcPr>
            <w:tcW w:w="878" w:type="dxa"/>
          </w:tcPr>
          <w:p w14:paraId="3C4613F5" w14:textId="77777777" w:rsidR="00486B27" w:rsidRPr="002B4355" w:rsidRDefault="00486B27" w:rsidP="00E37E26">
            <w:pPr>
              <w:pStyle w:val="TAC"/>
            </w:pPr>
            <w:r w:rsidRPr="002B4355">
              <w:t>82.6</w:t>
            </w:r>
          </w:p>
        </w:tc>
      </w:tr>
      <w:tr w:rsidR="00486B27" w:rsidRPr="002B4355" w14:paraId="2F134721" w14:textId="77777777" w:rsidTr="00685FAB">
        <w:tc>
          <w:tcPr>
            <w:tcW w:w="1229" w:type="dxa"/>
          </w:tcPr>
          <w:p w14:paraId="11C0207C" w14:textId="77777777" w:rsidR="00486B27" w:rsidRPr="002B4355" w:rsidRDefault="00486B27" w:rsidP="00E37E26">
            <w:pPr>
              <w:pStyle w:val="TAC"/>
            </w:pPr>
            <w:proofErr w:type="spellStart"/>
            <w:r w:rsidRPr="002B4355">
              <w:t>u_h</w:t>
            </w:r>
            <w:proofErr w:type="spellEnd"/>
            <w:r w:rsidRPr="002B4355">
              <w:t xml:space="preserve"> (a)</w:t>
            </w:r>
          </w:p>
        </w:tc>
        <w:tc>
          <w:tcPr>
            <w:tcW w:w="996" w:type="dxa"/>
          </w:tcPr>
          <w:p w14:paraId="12AADD83" w14:textId="77777777" w:rsidR="00486B27" w:rsidRPr="002B4355" w:rsidRDefault="00486B27" w:rsidP="00E37E26">
            <w:pPr>
              <w:pStyle w:val="TAC"/>
            </w:pPr>
            <w:r w:rsidRPr="002B4355">
              <w:t>0.03132</w:t>
            </w:r>
          </w:p>
        </w:tc>
        <w:tc>
          <w:tcPr>
            <w:tcW w:w="1268" w:type="dxa"/>
          </w:tcPr>
          <w:p w14:paraId="4000A15D" w14:textId="77777777" w:rsidR="00486B27" w:rsidRPr="002B4355" w:rsidRDefault="00486B27" w:rsidP="00E37E26">
            <w:pPr>
              <w:pStyle w:val="TAC"/>
            </w:pPr>
            <w:r w:rsidRPr="002B4355">
              <w:t>0.00873</w:t>
            </w:r>
          </w:p>
        </w:tc>
        <w:tc>
          <w:tcPr>
            <w:tcW w:w="996" w:type="dxa"/>
          </w:tcPr>
          <w:p w14:paraId="733B3E28" w14:textId="77777777" w:rsidR="00486B27" w:rsidRPr="002B4355" w:rsidRDefault="00486B27" w:rsidP="00E37E26">
            <w:pPr>
              <w:pStyle w:val="TAC"/>
            </w:pPr>
            <w:r w:rsidRPr="002B4355">
              <w:t>0.00017</w:t>
            </w:r>
          </w:p>
        </w:tc>
        <w:tc>
          <w:tcPr>
            <w:tcW w:w="896" w:type="dxa"/>
          </w:tcPr>
          <w:p w14:paraId="42CC6869" w14:textId="77777777" w:rsidR="00486B27" w:rsidRPr="002B4355" w:rsidRDefault="00486B27" w:rsidP="00E37E26">
            <w:pPr>
              <w:pStyle w:val="TAC"/>
            </w:pPr>
            <w:r w:rsidRPr="002B4355">
              <w:t>13895</w:t>
            </w:r>
          </w:p>
        </w:tc>
        <w:tc>
          <w:tcPr>
            <w:tcW w:w="896" w:type="dxa"/>
          </w:tcPr>
          <w:p w14:paraId="36CE62EE" w14:textId="77777777" w:rsidR="00486B27" w:rsidRPr="002B4355" w:rsidRDefault="00486B27" w:rsidP="00E37E26">
            <w:pPr>
              <w:pStyle w:val="TAC"/>
            </w:pPr>
            <w:r w:rsidRPr="002B4355">
              <w:t>12,3</w:t>
            </w:r>
          </w:p>
        </w:tc>
        <w:tc>
          <w:tcPr>
            <w:tcW w:w="781" w:type="dxa"/>
          </w:tcPr>
          <w:p w14:paraId="26B615AF" w14:textId="77777777" w:rsidR="00486B27" w:rsidRPr="002B4355" w:rsidRDefault="00486B27" w:rsidP="00E37E26">
            <w:pPr>
              <w:pStyle w:val="TAC"/>
            </w:pPr>
            <w:r w:rsidRPr="002B4355">
              <w:t>40.2</w:t>
            </w:r>
          </w:p>
        </w:tc>
        <w:tc>
          <w:tcPr>
            <w:tcW w:w="876" w:type="dxa"/>
          </w:tcPr>
          <w:p w14:paraId="326AB085" w14:textId="77777777" w:rsidR="00486B27" w:rsidRPr="002B4355" w:rsidRDefault="00486B27" w:rsidP="00E37E26">
            <w:pPr>
              <w:pStyle w:val="TAC"/>
            </w:pPr>
            <w:r w:rsidRPr="002B4355">
              <w:t>59.8</w:t>
            </w:r>
          </w:p>
        </w:tc>
        <w:tc>
          <w:tcPr>
            <w:tcW w:w="865" w:type="dxa"/>
          </w:tcPr>
          <w:p w14:paraId="42029EE8" w14:textId="77777777" w:rsidR="00486B27" w:rsidRPr="002B4355" w:rsidRDefault="00486B27" w:rsidP="00E37E26">
            <w:pPr>
              <w:pStyle w:val="TAC"/>
            </w:pPr>
            <w:r w:rsidRPr="002B4355">
              <w:t>22.6</w:t>
            </w:r>
          </w:p>
        </w:tc>
        <w:tc>
          <w:tcPr>
            <w:tcW w:w="878" w:type="dxa"/>
          </w:tcPr>
          <w:p w14:paraId="7996F3C8" w14:textId="77777777" w:rsidR="00486B27" w:rsidRPr="002B4355" w:rsidRDefault="00486B27" w:rsidP="00E37E26">
            <w:pPr>
              <w:pStyle w:val="TAC"/>
            </w:pPr>
            <w:r w:rsidRPr="002B4355">
              <w:t>77.4</w:t>
            </w:r>
          </w:p>
        </w:tc>
      </w:tr>
      <w:tr w:rsidR="00486B27" w:rsidRPr="002B4355" w14:paraId="45EEB1EC" w14:textId="77777777" w:rsidTr="00685FAB">
        <w:tc>
          <w:tcPr>
            <w:tcW w:w="1229" w:type="dxa"/>
          </w:tcPr>
          <w:p w14:paraId="119C800D" w14:textId="77777777" w:rsidR="00486B27" w:rsidRPr="002B4355" w:rsidRDefault="00486B27" w:rsidP="00E37E26">
            <w:pPr>
              <w:pStyle w:val="TAC"/>
            </w:pPr>
            <w:proofErr w:type="spellStart"/>
            <w:r w:rsidRPr="002B4355">
              <w:t>u_h</w:t>
            </w:r>
            <w:proofErr w:type="spellEnd"/>
            <w:r w:rsidRPr="002B4355">
              <w:t xml:space="preserve"> (b)</w:t>
            </w:r>
          </w:p>
        </w:tc>
        <w:tc>
          <w:tcPr>
            <w:tcW w:w="996" w:type="dxa"/>
          </w:tcPr>
          <w:p w14:paraId="3BE93C01" w14:textId="77777777" w:rsidR="00486B27" w:rsidRPr="002B4355" w:rsidRDefault="00486B27" w:rsidP="00E37E26">
            <w:pPr>
              <w:pStyle w:val="TAC"/>
            </w:pPr>
            <w:r w:rsidRPr="002B4355">
              <w:t>0.42321</w:t>
            </w:r>
          </w:p>
        </w:tc>
        <w:tc>
          <w:tcPr>
            <w:tcW w:w="1268" w:type="dxa"/>
          </w:tcPr>
          <w:p w14:paraId="7DAFBE90" w14:textId="77777777" w:rsidR="00486B27" w:rsidRPr="002B4355" w:rsidRDefault="00486B27" w:rsidP="00E37E26">
            <w:pPr>
              <w:pStyle w:val="TAC"/>
            </w:pPr>
            <w:r w:rsidRPr="002B4355">
              <w:t>0.37918</w:t>
            </w:r>
          </w:p>
        </w:tc>
        <w:tc>
          <w:tcPr>
            <w:tcW w:w="996" w:type="dxa"/>
          </w:tcPr>
          <w:p w14:paraId="5A2E9019" w14:textId="77777777" w:rsidR="00486B27" w:rsidRPr="002B4355" w:rsidRDefault="00486B27" w:rsidP="00E37E26">
            <w:pPr>
              <w:pStyle w:val="TAC"/>
            </w:pPr>
            <w:r w:rsidRPr="002B4355">
              <w:t>0.00007</w:t>
            </w:r>
          </w:p>
        </w:tc>
        <w:tc>
          <w:tcPr>
            <w:tcW w:w="896" w:type="dxa"/>
          </w:tcPr>
          <w:p w14:paraId="475AFD9A" w14:textId="77777777" w:rsidR="00486B27" w:rsidRPr="002B4355" w:rsidRDefault="00486B27" w:rsidP="00E37E26">
            <w:pPr>
              <w:pStyle w:val="TAC"/>
            </w:pPr>
            <w:r w:rsidRPr="002B4355">
              <w:t>213.92</w:t>
            </w:r>
          </w:p>
        </w:tc>
        <w:tc>
          <w:tcPr>
            <w:tcW w:w="896" w:type="dxa"/>
          </w:tcPr>
          <w:p w14:paraId="08BFD3B7" w14:textId="77777777" w:rsidR="00486B27" w:rsidRPr="002B4355" w:rsidRDefault="00486B27" w:rsidP="00E37E26">
            <w:pPr>
              <w:pStyle w:val="TAC"/>
            </w:pPr>
            <w:r w:rsidRPr="002B4355">
              <w:t>2</w:t>
            </w:r>
          </w:p>
        </w:tc>
        <w:tc>
          <w:tcPr>
            <w:tcW w:w="781" w:type="dxa"/>
          </w:tcPr>
          <w:p w14:paraId="4229D3FE" w14:textId="77777777" w:rsidR="00486B27" w:rsidRPr="002B4355" w:rsidRDefault="00486B27" w:rsidP="00E37E26">
            <w:pPr>
              <w:pStyle w:val="TAC"/>
            </w:pPr>
            <w:r w:rsidRPr="002B4355">
              <w:t>72.2</w:t>
            </w:r>
          </w:p>
        </w:tc>
        <w:tc>
          <w:tcPr>
            <w:tcW w:w="876" w:type="dxa"/>
          </w:tcPr>
          <w:p w14:paraId="59B6A02C" w14:textId="77777777" w:rsidR="00486B27" w:rsidRPr="002B4355" w:rsidRDefault="00486B27" w:rsidP="00E37E26">
            <w:pPr>
              <w:pStyle w:val="TAC"/>
            </w:pPr>
            <w:r w:rsidRPr="002B4355">
              <w:t>27.8</w:t>
            </w:r>
          </w:p>
        </w:tc>
        <w:tc>
          <w:tcPr>
            <w:tcW w:w="865" w:type="dxa"/>
          </w:tcPr>
          <w:p w14:paraId="4E2B9D36" w14:textId="77777777" w:rsidR="00486B27" w:rsidRPr="002B4355" w:rsidRDefault="00486B27" w:rsidP="00E37E26">
            <w:pPr>
              <w:pStyle w:val="TAC"/>
            </w:pPr>
            <w:r w:rsidRPr="002B4355">
              <w:t>73.8</w:t>
            </w:r>
          </w:p>
        </w:tc>
        <w:tc>
          <w:tcPr>
            <w:tcW w:w="878" w:type="dxa"/>
          </w:tcPr>
          <w:p w14:paraId="7A3B09AA" w14:textId="77777777" w:rsidR="00486B27" w:rsidRPr="002B4355" w:rsidRDefault="00486B27" w:rsidP="00E37E26">
            <w:pPr>
              <w:pStyle w:val="TAC"/>
            </w:pPr>
            <w:r w:rsidRPr="002B4355">
              <w:t>26.2</w:t>
            </w:r>
          </w:p>
        </w:tc>
      </w:tr>
      <w:tr w:rsidR="00486B27" w:rsidRPr="002B4355" w14:paraId="2F6410F5" w14:textId="77777777" w:rsidTr="00685FAB">
        <w:tc>
          <w:tcPr>
            <w:tcW w:w="1229" w:type="dxa"/>
          </w:tcPr>
          <w:p w14:paraId="712C8B9D" w14:textId="77777777" w:rsidR="00486B27" w:rsidRPr="002B4355" w:rsidRDefault="00486B27" w:rsidP="00E37E26">
            <w:pPr>
              <w:pStyle w:val="TAC"/>
            </w:pPr>
            <w:proofErr w:type="spellStart"/>
            <w:r w:rsidRPr="002B4355">
              <w:t>g_v_a</w:t>
            </w:r>
            <w:proofErr w:type="spellEnd"/>
          </w:p>
        </w:tc>
        <w:tc>
          <w:tcPr>
            <w:tcW w:w="996" w:type="dxa"/>
          </w:tcPr>
          <w:p w14:paraId="54F500EB" w14:textId="77777777" w:rsidR="00486B27" w:rsidRPr="002B4355" w:rsidRDefault="00486B27" w:rsidP="00E37E26">
            <w:pPr>
              <w:pStyle w:val="TAC"/>
            </w:pPr>
            <w:r w:rsidRPr="002B4355">
              <w:t>0.01642</w:t>
            </w:r>
          </w:p>
        </w:tc>
        <w:tc>
          <w:tcPr>
            <w:tcW w:w="1268" w:type="dxa"/>
          </w:tcPr>
          <w:p w14:paraId="56310D03" w14:textId="77777777" w:rsidR="00486B27" w:rsidRPr="002B4355" w:rsidRDefault="00486B27" w:rsidP="00E37E26">
            <w:pPr>
              <w:pStyle w:val="TAC"/>
            </w:pPr>
            <w:r w:rsidRPr="002B4355">
              <w:t>0.01175</w:t>
            </w:r>
          </w:p>
        </w:tc>
        <w:tc>
          <w:tcPr>
            <w:tcW w:w="996" w:type="dxa"/>
          </w:tcPr>
          <w:p w14:paraId="32CD1D88" w14:textId="77777777" w:rsidR="00486B27" w:rsidRPr="002B4355" w:rsidRDefault="00486B27" w:rsidP="00E37E26">
            <w:pPr>
              <w:pStyle w:val="TAC"/>
            </w:pPr>
            <w:r w:rsidRPr="002B4355">
              <w:t>0.00052</w:t>
            </w:r>
          </w:p>
        </w:tc>
        <w:tc>
          <w:tcPr>
            <w:tcW w:w="896" w:type="dxa"/>
          </w:tcPr>
          <w:p w14:paraId="01F2C466" w14:textId="77777777" w:rsidR="00486B27" w:rsidRPr="002B4355" w:rsidRDefault="00486B27" w:rsidP="00E37E26">
            <w:pPr>
              <w:pStyle w:val="TAC"/>
            </w:pPr>
            <w:r w:rsidRPr="002B4355">
              <w:t>2864</w:t>
            </w:r>
          </w:p>
        </w:tc>
        <w:tc>
          <w:tcPr>
            <w:tcW w:w="896" w:type="dxa"/>
          </w:tcPr>
          <w:p w14:paraId="5965364C" w14:textId="77777777" w:rsidR="00486B27" w:rsidRPr="002B4355" w:rsidRDefault="00486B27" w:rsidP="00E37E26">
            <w:pPr>
              <w:pStyle w:val="TAC"/>
            </w:pPr>
            <w:r w:rsidRPr="002B4355">
              <w:t>7.73</w:t>
            </w:r>
          </w:p>
        </w:tc>
        <w:tc>
          <w:tcPr>
            <w:tcW w:w="781" w:type="dxa"/>
          </w:tcPr>
          <w:p w14:paraId="1AE0F920" w14:textId="77777777" w:rsidR="00486B27" w:rsidRPr="002B4355" w:rsidRDefault="00486B27" w:rsidP="00E37E26">
            <w:pPr>
              <w:pStyle w:val="TAC"/>
            </w:pPr>
            <w:r w:rsidRPr="002B4355">
              <w:t>2.4</w:t>
            </w:r>
          </w:p>
        </w:tc>
        <w:tc>
          <w:tcPr>
            <w:tcW w:w="876" w:type="dxa"/>
          </w:tcPr>
          <w:p w14:paraId="43C2003D" w14:textId="77777777" w:rsidR="00486B27" w:rsidRPr="002B4355" w:rsidRDefault="00486B27" w:rsidP="00E37E26">
            <w:pPr>
              <w:pStyle w:val="TAC"/>
            </w:pPr>
            <w:r w:rsidRPr="002B4355">
              <w:t>97.6</w:t>
            </w:r>
          </w:p>
        </w:tc>
        <w:tc>
          <w:tcPr>
            <w:tcW w:w="865" w:type="dxa"/>
          </w:tcPr>
          <w:p w14:paraId="0490062C" w14:textId="77777777" w:rsidR="00486B27" w:rsidRPr="002B4355" w:rsidRDefault="00486B27" w:rsidP="00E37E26">
            <w:pPr>
              <w:pStyle w:val="TAC"/>
            </w:pPr>
            <w:r w:rsidRPr="002B4355">
              <w:t>0.7</w:t>
            </w:r>
          </w:p>
        </w:tc>
        <w:tc>
          <w:tcPr>
            <w:tcW w:w="878" w:type="dxa"/>
          </w:tcPr>
          <w:p w14:paraId="24496994" w14:textId="77777777" w:rsidR="00486B27" w:rsidRPr="002B4355" w:rsidRDefault="00486B27" w:rsidP="00E37E26">
            <w:pPr>
              <w:pStyle w:val="TAC"/>
            </w:pPr>
            <w:r w:rsidRPr="002B4355">
              <w:t>99.3</w:t>
            </w:r>
          </w:p>
        </w:tc>
      </w:tr>
      <w:tr w:rsidR="00486B27" w:rsidRPr="002B4355" w14:paraId="3848E397" w14:textId="77777777" w:rsidTr="00685FAB">
        <w:tc>
          <w:tcPr>
            <w:tcW w:w="1229" w:type="dxa"/>
          </w:tcPr>
          <w:p w14:paraId="2CEB57B4" w14:textId="77777777" w:rsidR="00486B27" w:rsidRPr="002B4355" w:rsidRDefault="00486B27" w:rsidP="00E37E26">
            <w:pPr>
              <w:pStyle w:val="TAC"/>
            </w:pPr>
            <w:proofErr w:type="spellStart"/>
            <w:r w:rsidRPr="002B4355">
              <w:t>g_v_b</w:t>
            </w:r>
            <w:proofErr w:type="spellEnd"/>
          </w:p>
        </w:tc>
        <w:tc>
          <w:tcPr>
            <w:tcW w:w="996" w:type="dxa"/>
          </w:tcPr>
          <w:p w14:paraId="5B905FEB" w14:textId="77777777" w:rsidR="00486B27" w:rsidRPr="002B4355" w:rsidRDefault="00486B27" w:rsidP="00E37E26">
            <w:pPr>
              <w:pStyle w:val="TAC"/>
            </w:pPr>
            <w:r w:rsidRPr="002B4355">
              <w:t>0.01796</w:t>
            </w:r>
          </w:p>
        </w:tc>
        <w:tc>
          <w:tcPr>
            <w:tcW w:w="1268" w:type="dxa"/>
          </w:tcPr>
          <w:p w14:paraId="4CBC97CE" w14:textId="77777777" w:rsidR="00486B27" w:rsidRPr="002B4355" w:rsidRDefault="00486B27" w:rsidP="00E37E26">
            <w:pPr>
              <w:pStyle w:val="TAC"/>
            </w:pPr>
            <w:r w:rsidRPr="002B4355">
              <w:t>0.00967</w:t>
            </w:r>
          </w:p>
        </w:tc>
        <w:tc>
          <w:tcPr>
            <w:tcW w:w="996" w:type="dxa"/>
          </w:tcPr>
          <w:p w14:paraId="7A18A714" w14:textId="77777777" w:rsidR="00486B27" w:rsidRPr="002B4355" w:rsidRDefault="00486B27" w:rsidP="00E37E26">
            <w:pPr>
              <w:pStyle w:val="TAC"/>
            </w:pPr>
            <w:r w:rsidRPr="002B4355">
              <w:t>0.00029</w:t>
            </w:r>
          </w:p>
        </w:tc>
        <w:tc>
          <w:tcPr>
            <w:tcW w:w="896" w:type="dxa"/>
          </w:tcPr>
          <w:p w14:paraId="1ECEA407" w14:textId="77777777" w:rsidR="00486B27" w:rsidRPr="002B4355" w:rsidRDefault="00486B27" w:rsidP="00E37E26">
            <w:pPr>
              <w:pStyle w:val="TAC"/>
            </w:pPr>
            <w:r w:rsidRPr="002B4355">
              <w:t>3109</w:t>
            </w:r>
          </w:p>
        </w:tc>
        <w:tc>
          <w:tcPr>
            <w:tcW w:w="896" w:type="dxa"/>
          </w:tcPr>
          <w:p w14:paraId="78775A76" w14:textId="77777777" w:rsidR="00486B27" w:rsidRPr="002B4355" w:rsidRDefault="00486B27" w:rsidP="00E37E26">
            <w:pPr>
              <w:pStyle w:val="TAC"/>
            </w:pPr>
            <w:r w:rsidRPr="002B4355">
              <w:t>8.6</w:t>
            </w:r>
          </w:p>
        </w:tc>
        <w:tc>
          <w:tcPr>
            <w:tcW w:w="781" w:type="dxa"/>
          </w:tcPr>
          <w:p w14:paraId="15D64A5E" w14:textId="77777777" w:rsidR="00486B27" w:rsidRPr="002B4355" w:rsidRDefault="00486B27" w:rsidP="00E37E26">
            <w:pPr>
              <w:pStyle w:val="TAC"/>
            </w:pPr>
            <w:r w:rsidRPr="002B4355">
              <w:t>0.2</w:t>
            </w:r>
          </w:p>
        </w:tc>
        <w:tc>
          <w:tcPr>
            <w:tcW w:w="876" w:type="dxa"/>
          </w:tcPr>
          <w:p w14:paraId="58EFC865" w14:textId="77777777" w:rsidR="00486B27" w:rsidRPr="002B4355" w:rsidRDefault="00486B27" w:rsidP="00E37E26">
            <w:pPr>
              <w:pStyle w:val="TAC"/>
            </w:pPr>
            <w:r w:rsidRPr="002B4355">
              <w:t>99.8</w:t>
            </w:r>
          </w:p>
        </w:tc>
        <w:tc>
          <w:tcPr>
            <w:tcW w:w="865" w:type="dxa"/>
          </w:tcPr>
          <w:p w14:paraId="01E7B924" w14:textId="77777777" w:rsidR="00486B27" w:rsidRPr="002B4355" w:rsidRDefault="00486B27" w:rsidP="00E37E26">
            <w:pPr>
              <w:pStyle w:val="TAC"/>
            </w:pPr>
            <w:r w:rsidRPr="002B4355">
              <w:t>0.2</w:t>
            </w:r>
          </w:p>
        </w:tc>
        <w:tc>
          <w:tcPr>
            <w:tcW w:w="878" w:type="dxa"/>
          </w:tcPr>
          <w:p w14:paraId="31B64384" w14:textId="77777777" w:rsidR="00486B27" w:rsidRPr="002B4355" w:rsidRDefault="00486B27" w:rsidP="00E37E26">
            <w:pPr>
              <w:pStyle w:val="TAC"/>
            </w:pPr>
            <w:r w:rsidRPr="002B4355">
              <w:t>99.8</w:t>
            </w:r>
          </w:p>
        </w:tc>
      </w:tr>
      <w:tr w:rsidR="00486B27" w:rsidRPr="002B4355" w14:paraId="35BB41CA" w14:textId="77777777" w:rsidTr="00685FAB">
        <w:tc>
          <w:tcPr>
            <w:tcW w:w="1229" w:type="dxa"/>
          </w:tcPr>
          <w:p w14:paraId="5F4FF105" w14:textId="77777777" w:rsidR="00486B27" w:rsidRPr="002B4355" w:rsidRDefault="00486B27" w:rsidP="00E37E26">
            <w:pPr>
              <w:pStyle w:val="TAC"/>
            </w:pPr>
            <w:proofErr w:type="spellStart"/>
            <w:r w:rsidRPr="002B4355">
              <w:t>g_va_a</w:t>
            </w:r>
            <w:proofErr w:type="spellEnd"/>
          </w:p>
        </w:tc>
        <w:tc>
          <w:tcPr>
            <w:tcW w:w="996" w:type="dxa"/>
          </w:tcPr>
          <w:p w14:paraId="18DE2C81" w14:textId="77777777" w:rsidR="00486B27" w:rsidRPr="002B4355" w:rsidRDefault="00486B27" w:rsidP="00E37E26">
            <w:pPr>
              <w:pStyle w:val="TAC"/>
            </w:pPr>
            <w:r w:rsidRPr="002B4355">
              <w:t>0.01252</w:t>
            </w:r>
          </w:p>
        </w:tc>
        <w:tc>
          <w:tcPr>
            <w:tcW w:w="1268" w:type="dxa"/>
          </w:tcPr>
          <w:p w14:paraId="1E5E029E" w14:textId="77777777" w:rsidR="00486B27" w:rsidRPr="002B4355" w:rsidRDefault="00486B27" w:rsidP="00E37E26">
            <w:pPr>
              <w:pStyle w:val="TAC"/>
            </w:pPr>
            <w:r w:rsidRPr="002B4355">
              <w:t>0.0114</w:t>
            </w:r>
          </w:p>
        </w:tc>
        <w:tc>
          <w:tcPr>
            <w:tcW w:w="996" w:type="dxa"/>
          </w:tcPr>
          <w:p w14:paraId="17973241" w14:textId="77777777" w:rsidR="00486B27" w:rsidRPr="002B4355" w:rsidRDefault="00486B27" w:rsidP="00E37E26">
            <w:pPr>
              <w:pStyle w:val="TAC"/>
            </w:pPr>
            <w:r w:rsidRPr="002B4355">
              <w:t>0.00071</w:t>
            </w:r>
          </w:p>
        </w:tc>
        <w:tc>
          <w:tcPr>
            <w:tcW w:w="896" w:type="dxa"/>
          </w:tcPr>
          <w:p w14:paraId="1E6FACB3" w14:textId="77777777" w:rsidR="00486B27" w:rsidRPr="002B4355" w:rsidRDefault="00486B27" w:rsidP="00E37E26">
            <w:pPr>
              <w:pStyle w:val="TAC"/>
            </w:pPr>
            <w:r w:rsidRPr="002B4355">
              <w:t>4144</w:t>
            </w:r>
          </w:p>
        </w:tc>
        <w:tc>
          <w:tcPr>
            <w:tcW w:w="896" w:type="dxa"/>
          </w:tcPr>
          <w:p w14:paraId="3D4114A3" w14:textId="77777777" w:rsidR="00486B27" w:rsidRPr="002B4355" w:rsidRDefault="00486B27" w:rsidP="00E37E26">
            <w:pPr>
              <w:pStyle w:val="TAC"/>
            </w:pPr>
            <w:r w:rsidRPr="002B4355">
              <w:t>6.6</w:t>
            </w:r>
          </w:p>
        </w:tc>
        <w:tc>
          <w:tcPr>
            <w:tcW w:w="781" w:type="dxa"/>
          </w:tcPr>
          <w:p w14:paraId="04C1813E" w14:textId="77777777" w:rsidR="00486B27" w:rsidRPr="002B4355" w:rsidRDefault="00486B27" w:rsidP="00E37E26">
            <w:pPr>
              <w:pStyle w:val="TAC"/>
            </w:pPr>
            <w:r w:rsidRPr="002B4355">
              <w:t>14.2</w:t>
            </w:r>
          </w:p>
        </w:tc>
        <w:tc>
          <w:tcPr>
            <w:tcW w:w="876" w:type="dxa"/>
          </w:tcPr>
          <w:p w14:paraId="0E87DAB4" w14:textId="77777777" w:rsidR="00486B27" w:rsidRPr="002B4355" w:rsidRDefault="00486B27" w:rsidP="00E37E26">
            <w:pPr>
              <w:pStyle w:val="TAC"/>
            </w:pPr>
            <w:r w:rsidRPr="002B4355">
              <w:t>85.8</w:t>
            </w:r>
          </w:p>
        </w:tc>
        <w:tc>
          <w:tcPr>
            <w:tcW w:w="865" w:type="dxa"/>
          </w:tcPr>
          <w:p w14:paraId="0CDDE131" w14:textId="77777777" w:rsidR="00486B27" w:rsidRPr="002B4355" w:rsidRDefault="00486B27" w:rsidP="00E37E26">
            <w:pPr>
              <w:pStyle w:val="TAC"/>
            </w:pPr>
            <w:r w:rsidRPr="002B4355">
              <w:t>20.1</w:t>
            </w:r>
          </w:p>
        </w:tc>
        <w:tc>
          <w:tcPr>
            <w:tcW w:w="878" w:type="dxa"/>
          </w:tcPr>
          <w:p w14:paraId="3714D850" w14:textId="77777777" w:rsidR="00486B27" w:rsidRPr="002B4355" w:rsidRDefault="00486B27" w:rsidP="00E37E26">
            <w:pPr>
              <w:pStyle w:val="TAC"/>
            </w:pPr>
            <w:r w:rsidRPr="002B4355">
              <w:t>79.9</w:t>
            </w:r>
          </w:p>
        </w:tc>
      </w:tr>
      <w:tr w:rsidR="00486B27" w:rsidRPr="002B4355" w14:paraId="115B64D0" w14:textId="77777777" w:rsidTr="00685FAB">
        <w:tc>
          <w:tcPr>
            <w:tcW w:w="1229" w:type="dxa"/>
          </w:tcPr>
          <w:p w14:paraId="6BD7BC38" w14:textId="77777777" w:rsidR="00486B27" w:rsidRPr="002B4355" w:rsidRDefault="00486B27" w:rsidP="00E37E26">
            <w:pPr>
              <w:pStyle w:val="TAC"/>
            </w:pPr>
            <w:proofErr w:type="spellStart"/>
            <w:r w:rsidRPr="002B4355">
              <w:t>g_va_b</w:t>
            </w:r>
            <w:proofErr w:type="spellEnd"/>
          </w:p>
        </w:tc>
        <w:tc>
          <w:tcPr>
            <w:tcW w:w="996" w:type="dxa"/>
          </w:tcPr>
          <w:p w14:paraId="4E5CA861" w14:textId="77777777" w:rsidR="00486B27" w:rsidRPr="002B4355" w:rsidRDefault="00486B27" w:rsidP="00E37E26">
            <w:pPr>
              <w:pStyle w:val="TAC"/>
            </w:pPr>
            <w:r w:rsidRPr="002B4355">
              <w:t>0.01414</w:t>
            </w:r>
          </w:p>
        </w:tc>
        <w:tc>
          <w:tcPr>
            <w:tcW w:w="1268" w:type="dxa"/>
          </w:tcPr>
          <w:p w14:paraId="53B46AC7" w14:textId="77777777" w:rsidR="00486B27" w:rsidRPr="002B4355" w:rsidRDefault="00486B27" w:rsidP="00E37E26">
            <w:pPr>
              <w:pStyle w:val="TAC"/>
            </w:pPr>
            <w:r w:rsidRPr="002B4355">
              <w:t>0.00955</w:t>
            </w:r>
          </w:p>
        </w:tc>
        <w:tc>
          <w:tcPr>
            <w:tcW w:w="996" w:type="dxa"/>
          </w:tcPr>
          <w:p w14:paraId="4B713074" w14:textId="77777777" w:rsidR="00486B27" w:rsidRPr="002B4355" w:rsidRDefault="00486B27" w:rsidP="00E37E26">
            <w:pPr>
              <w:pStyle w:val="TAC"/>
            </w:pPr>
            <w:r w:rsidRPr="002B4355">
              <w:t>0.00033</w:t>
            </w:r>
          </w:p>
        </w:tc>
        <w:tc>
          <w:tcPr>
            <w:tcW w:w="896" w:type="dxa"/>
          </w:tcPr>
          <w:p w14:paraId="505CBC03" w14:textId="77777777" w:rsidR="00486B27" w:rsidRPr="002B4355" w:rsidRDefault="00486B27" w:rsidP="00E37E26">
            <w:pPr>
              <w:pStyle w:val="TAC"/>
            </w:pPr>
            <w:r w:rsidRPr="002B4355">
              <w:t>4472</w:t>
            </w:r>
          </w:p>
        </w:tc>
        <w:tc>
          <w:tcPr>
            <w:tcW w:w="896" w:type="dxa"/>
          </w:tcPr>
          <w:p w14:paraId="10A5B22F" w14:textId="77777777" w:rsidR="00486B27" w:rsidRPr="002B4355" w:rsidRDefault="00486B27" w:rsidP="00E37E26">
            <w:pPr>
              <w:pStyle w:val="TAC"/>
            </w:pPr>
            <w:r w:rsidRPr="002B4355">
              <w:t>7.5</w:t>
            </w:r>
          </w:p>
        </w:tc>
        <w:tc>
          <w:tcPr>
            <w:tcW w:w="781" w:type="dxa"/>
          </w:tcPr>
          <w:p w14:paraId="3FB1688D" w14:textId="77777777" w:rsidR="00486B27" w:rsidRPr="002B4355" w:rsidRDefault="00486B27" w:rsidP="00E37E26">
            <w:pPr>
              <w:pStyle w:val="TAC"/>
            </w:pPr>
            <w:r w:rsidRPr="002B4355">
              <w:t>14.8</w:t>
            </w:r>
          </w:p>
        </w:tc>
        <w:tc>
          <w:tcPr>
            <w:tcW w:w="876" w:type="dxa"/>
          </w:tcPr>
          <w:p w14:paraId="1404BAE6" w14:textId="77777777" w:rsidR="00486B27" w:rsidRPr="002B4355" w:rsidRDefault="00486B27" w:rsidP="00E37E26">
            <w:pPr>
              <w:pStyle w:val="TAC"/>
            </w:pPr>
            <w:r w:rsidRPr="002B4355">
              <w:t>85.2</w:t>
            </w:r>
          </w:p>
        </w:tc>
        <w:tc>
          <w:tcPr>
            <w:tcW w:w="865" w:type="dxa"/>
          </w:tcPr>
          <w:p w14:paraId="1482BC95" w14:textId="77777777" w:rsidR="00486B27" w:rsidRPr="002B4355" w:rsidRDefault="00486B27" w:rsidP="00E37E26">
            <w:pPr>
              <w:pStyle w:val="TAC"/>
            </w:pPr>
            <w:r w:rsidRPr="002B4355">
              <w:t>24.7</w:t>
            </w:r>
          </w:p>
        </w:tc>
        <w:tc>
          <w:tcPr>
            <w:tcW w:w="878" w:type="dxa"/>
          </w:tcPr>
          <w:p w14:paraId="76896E5A" w14:textId="77777777" w:rsidR="00486B27" w:rsidRPr="002B4355" w:rsidRDefault="00486B27" w:rsidP="00E37E26">
            <w:pPr>
              <w:pStyle w:val="TAC"/>
            </w:pPr>
            <w:r w:rsidRPr="002B4355">
              <w:t>75.3</w:t>
            </w:r>
          </w:p>
        </w:tc>
      </w:tr>
      <w:tr w:rsidR="00486B27" w:rsidRPr="002B4355" w14:paraId="412D8D8C" w14:textId="77777777" w:rsidTr="00685FAB">
        <w:tc>
          <w:tcPr>
            <w:tcW w:w="1229" w:type="dxa"/>
          </w:tcPr>
          <w:p w14:paraId="7A374B9D" w14:textId="77777777" w:rsidR="00486B27" w:rsidRPr="002B4355" w:rsidRDefault="00486B27" w:rsidP="00E37E26">
            <w:pPr>
              <w:pStyle w:val="TAC"/>
            </w:pPr>
            <w:proofErr w:type="spellStart"/>
            <w:r w:rsidRPr="002B4355">
              <w:t>w_s</w:t>
            </w:r>
            <w:proofErr w:type="spellEnd"/>
            <w:r w:rsidRPr="002B4355">
              <w:t xml:space="preserve"> (a)</w:t>
            </w:r>
          </w:p>
        </w:tc>
        <w:tc>
          <w:tcPr>
            <w:tcW w:w="996" w:type="dxa"/>
          </w:tcPr>
          <w:p w14:paraId="365CADE3" w14:textId="77777777" w:rsidR="00486B27" w:rsidRPr="002B4355" w:rsidRDefault="00486B27" w:rsidP="00E37E26">
            <w:pPr>
              <w:pStyle w:val="TAC"/>
            </w:pPr>
            <w:r w:rsidRPr="002B4355">
              <w:t>0.08732</w:t>
            </w:r>
          </w:p>
        </w:tc>
        <w:tc>
          <w:tcPr>
            <w:tcW w:w="1268" w:type="dxa"/>
          </w:tcPr>
          <w:p w14:paraId="1C87AE04" w14:textId="77777777" w:rsidR="00486B27" w:rsidRPr="002B4355" w:rsidRDefault="00486B27" w:rsidP="00E37E26">
            <w:pPr>
              <w:pStyle w:val="TAC"/>
            </w:pPr>
            <w:r w:rsidRPr="002B4355">
              <w:t>0.03483</w:t>
            </w:r>
          </w:p>
        </w:tc>
        <w:tc>
          <w:tcPr>
            <w:tcW w:w="996" w:type="dxa"/>
          </w:tcPr>
          <w:p w14:paraId="1C2B8D0C" w14:textId="77777777" w:rsidR="00486B27" w:rsidRPr="002B4355" w:rsidRDefault="00486B27" w:rsidP="00E37E26">
            <w:pPr>
              <w:pStyle w:val="TAC"/>
            </w:pPr>
            <w:r w:rsidRPr="002B4355">
              <w:t>0.00079</w:t>
            </w:r>
          </w:p>
        </w:tc>
        <w:tc>
          <w:tcPr>
            <w:tcW w:w="896" w:type="dxa"/>
          </w:tcPr>
          <w:p w14:paraId="4DCEC4AC" w14:textId="77777777" w:rsidR="00486B27" w:rsidRPr="002B4355" w:rsidRDefault="00486B27" w:rsidP="00E37E26">
            <w:pPr>
              <w:pStyle w:val="TAC"/>
            </w:pPr>
            <w:r w:rsidRPr="002B4355">
              <w:t>24822</w:t>
            </w:r>
          </w:p>
        </w:tc>
        <w:tc>
          <w:tcPr>
            <w:tcW w:w="896" w:type="dxa"/>
          </w:tcPr>
          <w:p w14:paraId="105BE6FC" w14:textId="77777777" w:rsidR="00486B27" w:rsidRPr="002B4355" w:rsidRDefault="00486B27" w:rsidP="00E37E26">
            <w:pPr>
              <w:pStyle w:val="TAC"/>
            </w:pPr>
            <w:r w:rsidRPr="002B4355">
              <w:t>42.3</w:t>
            </w:r>
          </w:p>
        </w:tc>
        <w:tc>
          <w:tcPr>
            <w:tcW w:w="781" w:type="dxa"/>
          </w:tcPr>
          <w:p w14:paraId="30B905A0" w14:textId="77777777" w:rsidR="00486B27" w:rsidRPr="002B4355" w:rsidRDefault="00486B27" w:rsidP="00E37E26">
            <w:pPr>
              <w:pStyle w:val="TAC"/>
            </w:pPr>
            <w:r w:rsidRPr="002B4355">
              <w:t>0.2</w:t>
            </w:r>
          </w:p>
        </w:tc>
        <w:tc>
          <w:tcPr>
            <w:tcW w:w="876" w:type="dxa"/>
          </w:tcPr>
          <w:p w14:paraId="451987D1" w14:textId="77777777" w:rsidR="00486B27" w:rsidRPr="002B4355" w:rsidRDefault="00486B27" w:rsidP="00E37E26">
            <w:pPr>
              <w:pStyle w:val="TAC"/>
            </w:pPr>
            <w:r w:rsidRPr="002B4355">
              <w:t>99.8</w:t>
            </w:r>
          </w:p>
        </w:tc>
        <w:tc>
          <w:tcPr>
            <w:tcW w:w="865" w:type="dxa"/>
          </w:tcPr>
          <w:p w14:paraId="7F7C3BB5" w14:textId="77777777" w:rsidR="00486B27" w:rsidRPr="002B4355" w:rsidRDefault="00486B27" w:rsidP="00E37E26">
            <w:pPr>
              <w:pStyle w:val="TAC"/>
            </w:pPr>
            <w:r w:rsidRPr="002B4355">
              <w:t>0.0</w:t>
            </w:r>
          </w:p>
        </w:tc>
        <w:tc>
          <w:tcPr>
            <w:tcW w:w="878" w:type="dxa"/>
          </w:tcPr>
          <w:p w14:paraId="5C0B8657" w14:textId="77777777" w:rsidR="00486B27" w:rsidRPr="002B4355" w:rsidRDefault="00486B27" w:rsidP="00E37E26">
            <w:pPr>
              <w:pStyle w:val="TAC"/>
            </w:pPr>
            <w:r w:rsidRPr="002B4355">
              <w:t>100.0</w:t>
            </w:r>
          </w:p>
        </w:tc>
      </w:tr>
      <w:tr w:rsidR="00486B27" w:rsidRPr="002B4355" w14:paraId="124E145F" w14:textId="77777777" w:rsidTr="00685FAB">
        <w:tc>
          <w:tcPr>
            <w:tcW w:w="1229" w:type="dxa"/>
          </w:tcPr>
          <w:p w14:paraId="0B9C1AD0" w14:textId="77777777" w:rsidR="00486B27" w:rsidRPr="002B4355" w:rsidRDefault="00486B27" w:rsidP="00E37E26">
            <w:pPr>
              <w:pStyle w:val="TAC"/>
            </w:pPr>
            <w:proofErr w:type="spellStart"/>
            <w:r w:rsidRPr="002B4355">
              <w:t>w_r</w:t>
            </w:r>
            <w:proofErr w:type="spellEnd"/>
            <w:r w:rsidRPr="002B4355">
              <w:t xml:space="preserve"> (a)</w:t>
            </w:r>
          </w:p>
        </w:tc>
        <w:tc>
          <w:tcPr>
            <w:tcW w:w="996" w:type="dxa"/>
          </w:tcPr>
          <w:p w14:paraId="7EBD6710" w14:textId="77777777" w:rsidR="00486B27" w:rsidRPr="002B4355" w:rsidRDefault="00486B27" w:rsidP="00E37E26">
            <w:pPr>
              <w:pStyle w:val="TAC"/>
            </w:pPr>
            <w:r w:rsidRPr="002B4355">
              <w:t>0.03778</w:t>
            </w:r>
          </w:p>
        </w:tc>
        <w:tc>
          <w:tcPr>
            <w:tcW w:w="1268" w:type="dxa"/>
          </w:tcPr>
          <w:p w14:paraId="4327D848" w14:textId="77777777" w:rsidR="00486B27" w:rsidRPr="002B4355" w:rsidRDefault="00486B27" w:rsidP="00E37E26">
            <w:pPr>
              <w:pStyle w:val="TAC"/>
            </w:pPr>
            <w:r w:rsidRPr="002B4355">
              <w:t>0.04627</w:t>
            </w:r>
          </w:p>
        </w:tc>
        <w:tc>
          <w:tcPr>
            <w:tcW w:w="996" w:type="dxa"/>
          </w:tcPr>
          <w:p w14:paraId="6AA12B94" w14:textId="77777777" w:rsidR="00486B27" w:rsidRPr="002B4355" w:rsidRDefault="00486B27" w:rsidP="00E37E26">
            <w:pPr>
              <w:pStyle w:val="TAC"/>
            </w:pPr>
            <w:r w:rsidRPr="002B4355">
              <w:t>0.00054</w:t>
            </w:r>
          </w:p>
        </w:tc>
        <w:tc>
          <w:tcPr>
            <w:tcW w:w="896" w:type="dxa"/>
          </w:tcPr>
          <w:p w14:paraId="4411BC69" w14:textId="77777777" w:rsidR="00486B27" w:rsidRPr="002B4355" w:rsidRDefault="00486B27" w:rsidP="00E37E26">
            <w:pPr>
              <w:pStyle w:val="TAC"/>
            </w:pPr>
            <w:r w:rsidRPr="002B4355">
              <w:t>10671</w:t>
            </w:r>
          </w:p>
        </w:tc>
        <w:tc>
          <w:tcPr>
            <w:tcW w:w="896" w:type="dxa"/>
          </w:tcPr>
          <w:p w14:paraId="7775D458" w14:textId="77777777" w:rsidR="00486B27" w:rsidRPr="002B4355" w:rsidRDefault="00486B27" w:rsidP="00E37E26">
            <w:pPr>
              <w:pStyle w:val="TAC"/>
            </w:pPr>
            <w:r w:rsidRPr="002B4355">
              <w:t>18.24</w:t>
            </w:r>
          </w:p>
        </w:tc>
        <w:tc>
          <w:tcPr>
            <w:tcW w:w="781" w:type="dxa"/>
          </w:tcPr>
          <w:p w14:paraId="7E6029C1" w14:textId="77777777" w:rsidR="00486B27" w:rsidRPr="002B4355" w:rsidRDefault="00486B27" w:rsidP="00E37E26">
            <w:pPr>
              <w:pStyle w:val="TAC"/>
            </w:pPr>
            <w:r w:rsidRPr="002B4355">
              <w:t>0.7</w:t>
            </w:r>
          </w:p>
        </w:tc>
        <w:tc>
          <w:tcPr>
            <w:tcW w:w="876" w:type="dxa"/>
          </w:tcPr>
          <w:p w14:paraId="4A2EBFA2" w14:textId="77777777" w:rsidR="00486B27" w:rsidRPr="002B4355" w:rsidRDefault="00486B27" w:rsidP="00E37E26">
            <w:pPr>
              <w:pStyle w:val="TAC"/>
            </w:pPr>
            <w:r w:rsidRPr="002B4355">
              <w:t>99.3</w:t>
            </w:r>
          </w:p>
        </w:tc>
        <w:tc>
          <w:tcPr>
            <w:tcW w:w="865" w:type="dxa"/>
          </w:tcPr>
          <w:p w14:paraId="7E7A80B1" w14:textId="77777777" w:rsidR="00486B27" w:rsidRPr="002B4355" w:rsidRDefault="00486B27" w:rsidP="00E37E26">
            <w:pPr>
              <w:pStyle w:val="TAC"/>
            </w:pPr>
            <w:r w:rsidRPr="002B4355">
              <w:t>0.1</w:t>
            </w:r>
          </w:p>
        </w:tc>
        <w:tc>
          <w:tcPr>
            <w:tcW w:w="878" w:type="dxa"/>
          </w:tcPr>
          <w:p w14:paraId="3CA7F425" w14:textId="77777777" w:rsidR="00486B27" w:rsidRPr="002B4355" w:rsidRDefault="00486B27" w:rsidP="00E37E26">
            <w:pPr>
              <w:pStyle w:val="TAC"/>
            </w:pPr>
            <w:r w:rsidRPr="002B4355">
              <w:t>99.9</w:t>
            </w:r>
          </w:p>
        </w:tc>
      </w:tr>
      <w:tr w:rsidR="00486B27" w:rsidRPr="002B4355" w14:paraId="652DECE1" w14:textId="77777777" w:rsidTr="00685FAB">
        <w:tc>
          <w:tcPr>
            <w:tcW w:w="1229" w:type="dxa"/>
          </w:tcPr>
          <w:p w14:paraId="58704DB0" w14:textId="77777777" w:rsidR="00486B27" w:rsidRPr="002B4355" w:rsidRDefault="00486B27" w:rsidP="00E37E26">
            <w:pPr>
              <w:pStyle w:val="TAC"/>
            </w:pPr>
            <w:proofErr w:type="spellStart"/>
            <w:r w:rsidRPr="002B4355">
              <w:t>m_rv</w:t>
            </w:r>
            <w:proofErr w:type="spellEnd"/>
          </w:p>
        </w:tc>
        <w:tc>
          <w:tcPr>
            <w:tcW w:w="996" w:type="dxa"/>
          </w:tcPr>
          <w:p w14:paraId="67613639" w14:textId="77777777" w:rsidR="00486B27" w:rsidRPr="002B4355" w:rsidRDefault="00486B27" w:rsidP="00E37E26">
            <w:pPr>
              <w:pStyle w:val="TAC"/>
            </w:pPr>
            <w:r w:rsidRPr="002B4355">
              <w:t>0.02749</w:t>
            </w:r>
          </w:p>
        </w:tc>
        <w:tc>
          <w:tcPr>
            <w:tcW w:w="1268" w:type="dxa"/>
          </w:tcPr>
          <w:p w14:paraId="176A0805" w14:textId="77777777" w:rsidR="00486B27" w:rsidRPr="002B4355" w:rsidRDefault="00486B27" w:rsidP="00E37E26">
            <w:pPr>
              <w:pStyle w:val="TAC"/>
            </w:pPr>
            <w:r w:rsidRPr="002B4355">
              <w:t>0.0404</w:t>
            </w:r>
          </w:p>
        </w:tc>
        <w:tc>
          <w:tcPr>
            <w:tcW w:w="996" w:type="dxa"/>
          </w:tcPr>
          <w:p w14:paraId="59C25D17" w14:textId="77777777" w:rsidR="00486B27" w:rsidRPr="002B4355" w:rsidRDefault="00486B27" w:rsidP="00E37E26">
            <w:pPr>
              <w:pStyle w:val="TAC"/>
            </w:pPr>
            <w:r w:rsidRPr="002B4355">
              <w:t>0.00084</w:t>
            </w:r>
          </w:p>
        </w:tc>
        <w:tc>
          <w:tcPr>
            <w:tcW w:w="896" w:type="dxa"/>
          </w:tcPr>
          <w:p w14:paraId="107A1AD1" w14:textId="77777777" w:rsidR="00486B27" w:rsidRPr="002B4355" w:rsidRDefault="00486B27" w:rsidP="00E37E26">
            <w:pPr>
              <w:pStyle w:val="TAC"/>
            </w:pPr>
            <w:r w:rsidRPr="002B4355">
              <w:t>6630</w:t>
            </w:r>
          </w:p>
        </w:tc>
        <w:tc>
          <w:tcPr>
            <w:tcW w:w="896" w:type="dxa"/>
          </w:tcPr>
          <w:p w14:paraId="37638723" w14:textId="77777777" w:rsidR="00486B27" w:rsidRPr="002B4355" w:rsidRDefault="00486B27" w:rsidP="00E37E26">
            <w:pPr>
              <w:pStyle w:val="TAC"/>
            </w:pPr>
            <w:r w:rsidRPr="002B4355">
              <w:t>6.38</w:t>
            </w:r>
          </w:p>
        </w:tc>
        <w:tc>
          <w:tcPr>
            <w:tcW w:w="781" w:type="dxa"/>
          </w:tcPr>
          <w:p w14:paraId="004420F0" w14:textId="77777777" w:rsidR="00486B27" w:rsidRPr="002B4355" w:rsidRDefault="00486B27" w:rsidP="00E37E26">
            <w:pPr>
              <w:pStyle w:val="TAC"/>
            </w:pPr>
            <w:r w:rsidRPr="002B4355">
              <w:t>2.5</w:t>
            </w:r>
          </w:p>
        </w:tc>
        <w:tc>
          <w:tcPr>
            <w:tcW w:w="876" w:type="dxa"/>
          </w:tcPr>
          <w:p w14:paraId="50B034C9" w14:textId="77777777" w:rsidR="00486B27" w:rsidRPr="002B4355" w:rsidRDefault="00486B27" w:rsidP="00E37E26">
            <w:pPr>
              <w:pStyle w:val="TAC"/>
            </w:pPr>
            <w:r w:rsidRPr="002B4355">
              <w:t>97.5</w:t>
            </w:r>
          </w:p>
        </w:tc>
        <w:tc>
          <w:tcPr>
            <w:tcW w:w="865" w:type="dxa"/>
          </w:tcPr>
          <w:p w14:paraId="12E5D333" w14:textId="77777777" w:rsidR="00486B27" w:rsidRPr="002B4355" w:rsidRDefault="00486B27" w:rsidP="00E37E26">
            <w:pPr>
              <w:pStyle w:val="TAC"/>
            </w:pPr>
            <w:r w:rsidRPr="002B4355">
              <w:t>0.5</w:t>
            </w:r>
          </w:p>
        </w:tc>
        <w:tc>
          <w:tcPr>
            <w:tcW w:w="878" w:type="dxa"/>
          </w:tcPr>
          <w:p w14:paraId="15E3F4AA" w14:textId="77777777" w:rsidR="00486B27" w:rsidRPr="002B4355" w:rsidRDefault="00486B27" w:rsidP="00E37E26">
            <w:pPr>
              <w:pStyle w:val="TAC"/>
            </w:pPr>
            <w:r w:rsidRPr="002B4355">
              <w:t>99.5</w:t>
            </w:r>
          </w:p>
        </w:tc>
      </w:tr>
      <w:tr w:rsidR="00486B27" w:rsidRPr="002B4355" w14:paraId="74E5E9D4" w14:textId="77777777" w:rsidTr="00685FAB">
        <w:tc>
          <w:tcPr>
            <w:tcW w:w="1229" w:type="dxa"/>
          </w:tcPr>
          <w:p w14:paraId="2DE56CC0" w14:textId="77777777" w:rsidR="00486B27" w:rsidRPr="002B4355" w:rsidRDefault="00486B27" w:rsidP="00E37E26">
            <w:pPr>
              <w:pStyle w:val="TAC"/>
            </w:pPr>
            <w:proofErr w:type="spellStart"/>
            <w:r w:rsidRPr="002B4355">
              <w:t>m_sav</w:t>
            </w:r>
            <w:proofErr w:type="spellEnd"/>
            <w:r w:rsidRPr="002B4355">
              <w:t xml:space="preserve"> (a)</w:t>
            </w:r>
          </w:p>
        </w:tc>
        <w:tc>
          <w:tcPr>
            <w:tcW w:w="996" w:type="dxa"/>
          </w:tcPr>
          <w:p w14:paraId="5589C2A3" w14:textId="77777777" w:rsidR="00486B27" w:rsidRPr="002B4355" w:rsidRDefault="00486B27" w:rsidP="00E37E26">
            <w:pPr>
              <w:pStyle w:val="TAC"/>
            </w:pPr>
            <w:r w:rsidRPr="002B4355">
              <w:t>0.04777</w:t>
            </w:r>
          </w:p>
        </w:tc>
        <w:tc>
          <w:tcPr>
            <w:tcW w:w="1268" w:type="dxa"/>
          </w:tcPr>
          <w:p w14:paraId="20FCCC98" w14:textId="77777777" w:rsidR="00486B27" w:rsidRPr="002B4355" w:rsidRDefault="00486B27" w:rsidP="00E37E26">
            <w:pPr>
              <w:pStyle w:val="TAC"/>
            </w:pPr>
            <w:r w:rsidRPr="002B4355">
              <w:t>0.03838</w:t>
            </w:r>
          </w:p>
        </w:tc>
        <w:tc>
          <w:tcPr>
            <w:tcW w:w="996" w:type="dxa"/>
          </w:tcPr>
          <w:p w14:paraId="1D41B3D8" w14:textId="77777777" w:rsidR="00486B27" w:rsidRPr="002B4355" w:rsidRDefault="00486B27" w:rsidP="00E37E26">
            <w:pPr>
              <w:pStyle w:val="TAC"/>
            </w:pPr>
            <w:r w:rsidRPr="002B4355">
              <w:t>0.00056</w:t>
            </w:r>
          </w:p>
        </w:tc>
        <w:tc>
          <w:tcPr>
            <w:tcW w:w="896" w:type="dxa"/>
          </w:tcPr>
          <w:p w14:paraId="7C9D2A06" w14:textId="77777777" w:rsidR="00486B27" w:rsidRPr="002B4355" w:rsidRDefault="00486B27" w:rsidP="00E37E26">
            <w:pPr>
              <w:pStyle w:val="TAC"/>
            </w:pPr>
            <w:r w:rsidRPr="002B4355">
              <w:t>11906</w:t>
            </w:r>
          </w:p>
        </w:tc>
        <w:tc>
          <w:tcPr>
            <w:tcW w:w="896" w:type="dxa"/>
          </w:tcPr>
          <w:p w14:paraId="3462301A" w14:textId="77777777" w:rsidR="00486B27" w:rsidRPr="002B4355" w:rsidRDefault="00486B27" w:rsidP="00E37E26">
            <w:pPr>
              <w:pStyle w:val="TAC"/>
            </w:pPr>
            <w:r w:rsidRPr="002B4355">
              <w:t>12.18</w:t>
            </w:r>
          </w:p>
        </w:tc>
        <w:tc>
          <w:tcPr>
            <w:tcW w:w="781" w:type="dxa"/>
          </w:tcPr>
          <w:p w14:paraId="35DC1C1B" w14:textId="77777777" w:rsidR="00486B27" w:rsidRPr="002B4355" w:rsidRDefault="00486B27" w:rsidP="00E37E26">
            <w:pPr>
              <w:pStyle w:val="TAC"/>
            </w:pPr>
            <w:r w:rsidRPr="002B4355">
              <w:t>12.6</w:t>
            </w:r>
          </w:p>
        </w:tc>
        <w:tc>
          <w:tcPr>
            <w:tcW w:w="876" w:type="dxa"/>
          </w:tcPr>
          <w:p w14:paraId="582EF64C" w14:textId="77777777" w:rsidR="00486B27" w:rsidRPr="002B4355" w:rsidRDefault="00486B27" w:rsidP="00E37E26">
            <w:pPr>
              <w:pStyle w:val="TAC"/>
            </w:pPr>
            <w:r w:rsidRPr="002B4355">
              <w:t>87.4</w:t>
            </w:r>
          </w:p>
        </w:tc>
        <w:tc>
          <w:tcPr>
            <w:tcW w:w="865" w:type="dxa"/>
          </w:tcPr>
          <w:p w14:paraId="1CABAE2F" w14:textId="77777777" w:rsidR="00486B27" w:rsidRPr="002B4355" w:rsidRDefault="00486B27" w:rsidP="00E37E26">
            <w:pPr>
              <w:pStyle w:val="TAC"/>
            </w:pPr>
            <w:r w:rsidRPr="002B4355">
              <w:t>3.3</w:t>
            </w:r>
          </w:p>
        </w:tc>
        <w:tc>
          <w:tcPr>
            <w:tcW w:w="878" w:type="dxa"/>
          </w:tcPr>
          <w:p w14:paraId="0145FC1F" w14:textId="77777777" w:rsidR="00486B27" w:rsidRPr="002B4355" w:rsidRDefault="00486B27" w:rsidP="00E37E26">
            <w:pPr>
              <w:pStyle w:val="TAC"/>
            </w:pPr>
            <w:r w:rsidRPr="002B4355">
              <w:t>96.7</w:t>
            </w:r>
          </w:p>
        </w:tc>
      </w:tr>
      <w:tr w:rsidR="00486B27" w:rsidRPr="002B4355" w14:paraId="3E14CE9B" w14:textId="77777777" w:rsidTr="00685FAB">
        <w:tc>
          <w:tcPr>
            <w:tcW w:w="1229" w:type="dxa"/>
          </w:tcPr>
          <w:p w14:paraId="33486F8A" w14:textId="77777777" w:rsidR="00486B27" w:rsidRPr="002B4355" w:rsidRDefault="00486B27" w:rsidP="00E37E26">
            <w:pPr>
              <w:pStyle w:val="TAC"/>
            </w:pPr>
            <w:proofErr w:type="spellStart"/>
            <w:r w:rsidRPr="002B4355">
              <w:t>m_rav</w:t>
            </w:r>
            <w:proofErr w:type="spellEnd"/>
            <w:r w:rsidRPr="002B4355">
              <w:t xml:space="preserve"> (a)</w:t>
            </w:r>
          </w:p>
        </w:tc>
        <w:tc>
          <w:tcPr>
            <w:tcW w:w="996" w:type="dxa"/>
          </w:tcPr>
          <w:p w14:paraId="7CEBDA5E" w14:textId="77777777" w:rsidR="00486B27" w:rsidRPr="002B4355" w:rsidRDefault="00486B27" w:rsidP="00E37E26">
            <w:pPr>
              <w:pStyle w:val="TAC"/>
            </w:pPr>
            <w:r w:rsidRPr="002B4355">
              <w:t>0.02573</w:t>
            </w:r>
          </w:p>
        </w:tc>
        <w:tc>
          <w:tcPr>
            <w:tcW w:w="1268" w:type="dxa"/>
          </w:tcPr>
          <w:p w14:paraId="7F255529" w14:textId="77777777" w:rsidR="00486B27" w:rsidRPr="002B4355" w:rsidRDefault="00486B27" w:rsidP="00E37E26">
            <w:pPr>
              <w:pStyle w:val="TAC"/>
            </w:pPr>
            <w:r w:rsidRPr="002B4355">
              <w:t>0.03412</w:t>
            </w:r>
          </w:p>
        </w:tc>
        <w:tc>
          <w:tcPr>
            <w:tcW w:w="996" w:type="dxa"/>
          </w:tcPr>
          <w:p w14:paraId="56410067" w14:textId="77777777" w:rsidR="00486B27" w:rsidRPr="002B4355" w:rsidRDefault="00486B27" w:rsidP="00E37E26">
            <w:pPr>
              <w:pStyle w:val="TAC"/>
            </w:pPr>
            <w:r w:rsidRPr="002B4355">
              <w:t>0.00086</w:t>
            </w:r>
          </w:p>
        </w:tc>
        <w:tc>
          <w:tcPr>
            <w:tcW w:w="896" w:type="dxa"/>
          </w:tcPr>
          <w:p w14:paraId="16B948A9" w14:textId="77777777" w:rsidR="00486B27" w:rsidRPr="002B4355" w:rsidRDefault="00486B27" w:rsidP="00E37E26">
            <w:pPr>
              <w:pStyle w:val="TAC"/>
            </w:pPr>
            <w:r w:rsidRPr="002B4355">
              <w:t>6692</w:t>
            </w:r>
          </w:p>
        </w:tc>
        <w:tc>
          <w:tcPr>
            <w:tcW w:w="896" w:type="dxa"/>
          </w:tcPr>
          <w:p w14:paraId="5D253BAE" w14:textId="77777777" w:rsidR="00486B27" w:rsidRPr="002B4355" w:rsidRDefault="00486B27" w:rsidP="00E37E26">
            <w:pPr>
              <w:pStyle w:val="TAC"/>
            </w:pPr>
            <w:r w:rsidRPr="002B4355">
              <w:t>6.8</w:t>
            </w:r>
          </w:p>
        </w:tc>
        <w:tc>
          <w:tcPr>
            <w:tcW w:w="781" w:type="dxa"/>
          </w:tcPr>
          <w:p w14:paraId="786F7C91" w14:textId="77777777" w:rsidR="00486B27" w:rsidRPr="002B4355" w:rsidRDefault="00486B27" w:rsidP="00E37E26">
            <w:pPr>
              <w:pStyle w:val="TAC"/>
            </w:pPr>
            <w:r w:rsidRPr="002B4355">
              <w:t>12.2</w:t>
            </w:r>
          </w:p>
        </w:tc>
        <w:tc>
          <w:tcPr>
            <w:tcW w:w="876" w:type="dxa"/>
          </w:tcPr>
          <w:p w14:paraId="680AB844" w14:textId="77777777" w:rsidR="00486B27" w:rsidRPr="002B4355" w:rsidRDefault="00486B27" w:rsidP="00E37E26">
            <w:pPr>
              <w:pStyle w:val="TAC"/>
            </w:pPr>
            <w:r w:rsidRPr="002B4355">
              <w:t>87.8</w:t>
            </w:r>
          </w:p>
        </w:tc>
        <w:tc>
          <w:tcPr>
            <w:tcW w:w="865" w:type="dxa"/>
          </w:tcPr>
          <w:p w14:paraId="7E4BF0A0" w14:textId="77777777" w:rsidR="00486B27" w:rsidRPr="002B4355" w:rsidRDefault="00486B27" w:rsidP="00E37E26">
            <w:pPr>
              <w:pStyle w:val="TAC"/>
            </w:pPr>
            <w:r w:rsidRPr="002B4355">
              <w:t>3.2</w:t>
            </w:r>
          </w:p>
        </w:tc>
        <w:tc>
          <w:tcPr>
            <w:tcW w:w="878" w:type="dxa"/>
          </w:tcPr>
          <w:p w14:paraId="425B27DB" w14:textId="77777777" w:rsidR="00486B27" w:rsidRPr="002B4355" w:rsidRDefault="00486B27" w:rsidP="00E37E26">
            <w:pPr>
              <w:pStyle w:val="TAC"/>
            </w:pPr>
            <w:r w:rsidRPr="002B4355">
              <w:t>96.5</w:t>
            </w:r>
          </w:p>
        </w:tc>
      </w:tr>
    </w:tbl>
    <w:p w14:paraId="5F2BF617" w14:textId="77777777" w:rsidR="00852284" w:rsidRDefault="00852284" w:rsidP="00852284"/>
    <w:p w14:paraId="14F5DBD5" w14:textId="77777777" w:rsidR="00EA5498" w:rsidRDefault="00EA5498" w:rsidP="00EA5498">
      <w:pPr>
        <w:rPr>
          <w:lang w:val="en-US"/>
        </w:rPr>
      </w:pPr>
      <w:r>
        <w:rPr>
          <w:lang w:val="en-US"/>
        </w:rPr>
        <w:t xml:space="preserve">Some additional observation/evaluation of these results considering the inter-burst time or time to next burst: </w:t>
      </w:r>
    </w:p>
    <w:p w14:paraId="36FF24DD" w14:textId="77777777" w:rsidR="00EA5498" w:rsidRPr="00AE33E9" w:rsidRDefault="00EA5498" w:rsidP="00EA5498">
      <w:pPr>
        <w:rPr>
          <w:lang w:val="en-US"/>
        </w:rPr>
      </w:pPr>
      <w:r w:rsidRPr="00AE33E9">
        <w:rPr>
          <w:b/>
          <w:lang w:val="en-US"/>
        </w:rPr>
        <w:t>Observation 1</w:t>
      </w:r>
      <w:r w:rsidRPr="00AE33E9">
        <w:rPr>
          <w:lang w:val="en-US"/>
        </w:rPr>
        <w:t>:  burst durations (Bd) are under 1 millisecond.</w:t>
      </w:r>
    </w:p>
    <w:p w14:paraId="75360BBF" w14:textId="77777777" w:rsidR="00EA5498" w:rsidRPr="00AE33E9" w:rsidRDefault="00EA5498" w:rsidP="00EA5498">
      <w:pPr>
        <w:rPr>
          <w:lang w:val="en-US"/>
        </w:rPr>
      </w:pPr>
      <w:r w:rsidRPr="00AE33E9">
        <w:rPr>
          <w:b/>
          <w:lang w:val="en-US"/>
        </w:rPr>
        <w:t>Observation 2</w:t>
      </w:r>
      <w:r w:rsidRPr="00AE33E9">
        <w:rPr>
          <w:lang w:val="en-US"/>
        </w:rPr>
        <w:t>:  inter burst times (TTNB) (</w:t>
      </w:r>
      <w:proofErr w:type="spellStart"/>
      <w:r w:rsidRPr="00AE33E9">
        <w:rPr>
          <w:lang w:val="en-US"/>
        </w:rPr>
        <w:t>ibt</w:t>
      </w:r>
      <w:proofErr w:type="spellEnd"/>
      <w:r w:rsidRPr="00AE33E9">
        <w:rPr>
          <w:lang w:val="en-US"/>
        </w:rPr>
        <w:t>) are dynamically changing (standard deviation of the inter burst time is in same order of magnitude as the mean inter burst time)</w:t>
      </w:r>
    </w:p>
    <w:p w14:paraId="356D99F2" w14:textId="77777777" w:rsidR="00EA5498" w:rsidRPr="00AE33E9" w:rsidRDefault="00EA5498" w:rsidP="00EA5498">
      <w:pPr>
        <w:rPr>
          <w:lang w:val="en-US"/>
        </w:rPr>
      </w:pPr>
      <w:r w:rsidRPr="00AE33E9">
        <w:rPr>
          <w:b/>
          <w:lang w:val="en-US"/>
        </w:rPr>
        <w:t>Observation 3</w:t>
      </w:r>
      <w:r w:rsidRPr="00AE33E9">
        <w:rPr>
          <w:lang w:val="en-US"/>
        </w:rPr>
        <w:t xml:space="preserve">:  Average inter burst time observed in experiments is between 3 </w:t>
      </w:r>
      <w:proofErr w:type="spellStart"/>
      <w:r w:rsidRPr="00AE33E9">
        <w:rPr>
          <w:lang w:val="en-US"/>
        </w:rPr>
        <w:t>ms</w:t>
      </w:r>
      <w:proofErr w:type="spellEnd"/>
      <w:r w:rsidRPr="00AE33E9">
        <w:rPr>
          <w:lang w:val="en-US"/>
        </w:rPr>
        <w:t xml:space="preserve"> and 500 </w:t>
      </w:r>
      <w:proofErr w:type="spellStart"/>
      <w:r w:rsidRPr="00AE33E9">
        <w:rPr>
          <w:lang w:val="en-US"/>
        </w:rPr>
        <w:t>ms</w:t>
      </w:r>
      <w:proofErr w:type="spellEnd"/>
      <w:r w:rsidRPr="00AE33E9">
        <w:rPr>
          <w:lang w:val="en-US"/>
        </w:rPr>
        <w:t xml:space="preserve"> (423 </w:t>
      </w:r>
      <w:proofErr w:type="spellStart"/>
      <w:r w:rsidRPr="00AE33E9">
        <w:rPr>
          <w:lang w:val="en-US"/>
        </w:rPr>
        <w:t>ms</w:t>
      </w:r>
      <w:proofErr w:type="spellEnd"/>
      <w:r w:rsidRPr="00AE33E9">
        <w:rPr>
          <w:lang w:val="en-US"/>
        </w:rPr>
        <w:t xml:space="preserve"> rounded up)</w:t>
      </w:r>
    </w:p>
    <w:p w14:paraId="48B7A09F" w14:textId="77777777" w:rsidR="00EA5498" w:rsidRPr="00AE33E9" w:rsidRDefault="00EA5498" w:rsidP="006E6250">
      <w:pPr>
        <w:pStyle w:val="NO"/>
        <w:rPr>
          <w:lang w:val="en-US"/>
        </w:rPr>
      </w:pPr>
      <w:r w:rsidRPr="00AE33E9">
        <w:rPr>
          <w:lang w:val="en-US"/>
        </w:rPr>
        <w:t>NOTE 1: Inter burst time could be signaled (TTNB) in milliseconds, or 10</w:t>
      </w:r>
      <w:r w:rsidRPr="006E6250">
        <w:rPr>
          <w:vertAlign w:val="superscript"/>
          <w:lang w:val="en-US"/>
        </w:rPr>
        <w:t>th</w:t>
      </w:r>
      <w:r w:rsidRPr="00AE33E9">
        <w:rPr>
          <w:lang w:val="en-US"/>
        </w:rPr>
        <w:t xml:space="preserve"> of milliseconds to also accommodate future applications with higher frame rates</w:t>
      </w:r>
    </w:p>
    <w:p w14:paraId="4799C715" w14:textId="77777777" w:rsidR="00EA5498" w:rsidRPr="00AE33E9" w:rsidRDefault="00EA5498" w:rsidP="006E6250">
      <w:pPr>
        <w:pStyle w:val="NO"/>
        <w:rPr>
          <w:lang w:val="en-US"/>
        </w:rPr>
      </w:pPr>
      <w:r w:rsidRPr="00AE33E9">
        <w:rPr>
          <w:lang w:val="en-US"/>
        </w:rPr>
        <w:t xml:space="preserve">NOTE 2: Inter burst time signaling (TTNB) with granularity lower than 1 </w:t>
      </w:r>
      <w:proofErr w:type="spellStart"/>
      <w:r w:rsidRPr="00AE33E9">
        <w:rPr>
          <w:lang w:val="en-US"/>
        </w:rPr>
        <w:t>ms</w:t>
      </w:r>
      <w:proofErr w:type="spellEnd"/>
      <w:r w:rsidRPr="00AE33E9">
        <w:rPr>
          <w:lang w:val="en-US"/>
        </w:rPr>
        <w:t xml:space="preserve"> may not be useful in some cases due to impact of N6 jitter for DL cases, for UL cases it could be useful in some cases.</w:t>
      </w:r>
    </w:p>
    <w:p w14:paraId="731C04ED" w14:textId="2A310E93" w:rsidR="00EA5498" w:rsidRPr="002B4355" w:rsidRDefault="00EA5498" w:rsidP="00852284">
      <w:r w:rsidRPr="00AE33E9">
        <w:rPr>
          <w:b/>
          <w:lang w:val="en-US"/>
        </w:rPr>
        <w:t>Observation 4</w:t>
      </w:r>
      <w:r w:rsidRPr="00AE33E9">
        <w:rPr>
          <w:lang w:val="en-US"/>
        </w:rPr>
        <w:t>:   In typical RTP cases for real time communication up to 99 percent of bytes is carried in bursts, enabling optimization for would optimize traffic up to 99 percent.</w:t>
      </w:r>
    </w:p>
    <w:p w14:paraId="348CAC85" w14:textId="54342AAD" w:rsidR="00852284" w:rsidRPr="002B4355" w:rsidRDefault="00852284" w:rsidP="00852284">
      <w:pPr>
        <w:pStyle w:val="Heading3"/>
      </w:pPr>
      <w:bookmarkStart w:id="400" w:name="_Toc160650850"/>
      <w:bookmarkStart w:id="401" w:name="_Toc193876332"/>
      <w:bookmarkStart w:id="402" w:name="_Toc193877557"/>
      <w:bookmarkStart w:id="403" w:name="_Toc194063766"/>
      <w:r w:rsidRPr="002B4355">
        <w:t>6.</w:t>
      </w:r>
      <w:r w:rsidR="009B7C53" w:rsidRPr="002B4355">
        <w:t>13</w:t>
      </w:r>
      <w:r w:rsidRPr="002B4355">
        <w:t>.</w:t>
      </w:r>
      <w:r w:rsidR="00B70D06" w:rsidRPr="002B4355">
        <w:t>3</w:t>
      </w:r>
      <w:r w:rsidRPr="002B4355">
        <w:tab/>
      </w:r>
      <w:bookmarkEnd w:id="400"/>
      <w:r w:rsidRPr="002B4355">
        <w:t xml:space="preserve">Discussion and </w:t>
      </w:r>
      <w:r w:rsidR="00F3519D" w:rsidRPr="002B4355">
        <w:t>c</w:t>
      </w:r>
      <w:r w:rsidRPr="002B4355">
        <w:t>onclusion</w:t>
      </w:r>
      <w:bookmarkEnd w:id="401"/>
      <w:bookmarkEnd w:id="402"/>
      <w:bookmarkEnd w:id="403"/>
    </w:p>
    <w:p w14:paraId="13C32DD4" w14:textId="0636AF1F" w:rsidR="00852284" w:rsidRPr="002B4355" w:rsidRDefault="00852284" w:rsidP="003279AC">
      <w:pPr>
        <w:rPr>
          <w:b/>
          <w:bCs/>
        </w:rPr>
      </w:pPr>
      <w:r w:rsidRPr="002B4355">
        <w:rPr>
          <w:b/>
          <w:bCs/>
        </w:rPr>
        <w:t>Observation 1:</w:t>
      </w:r>
    </w:p>
    <w:p w14:paraId="16F57753" w14:textId="77777777" w:rsidR="00D0396F" w:rsidRPr="00D0396F" w:rsidRDefault="00D0396F" w:rsidP="00D0396F">
      <w:pPr>
        <w:rPr>
          <w:rFonts w:eastAsia="Times New Roman"/>
        </w:rPr>
      </w:pPr>
      <w:r w:rsidRPr="00D0396F">
        <w:rPr>
          <w:rFonts w:eastAsia="Times New Roman"/>
        </w:rPr>
        <w:t xml:space="preserve">The data from the </w:t>
      </w:r>
      <w:proofErr w:type="spellStart"/>
      <w:r w:rsidRPr="00D0396F">
        <w:rPr>
          <w:rFonts w:eastAsia="Times New Roman"/>
        </w:rPr>
        <w:t>GStreamer</w:t>
      </w:r>
      <w:proofErr w:type="spellEnd"/>
      <w:r w:rsidRPr="00D0396F">
        <w:rPr>
          <w:rFonts w:eastAsia="Times New Roman"/>
        </w:rPr>
        <w:t xml:space="preserve"> RTP and from WebRTC browser implementation show bursts of data being transmitted in short time intervals (for </w:t>
      </w:r>
      <w:proofErr w:type="spellStart"/>
      <w:r w:rsidRPr="00D0396F">
        <w:rPr>
          <w:rFonts w:eastAsia="Times New Roman"/>
        </w:rPr>
        <w:t>webRTC</w:t>
      </w:r>
      <w:proofErr w:type="spellEnd"/>
      <w:r w:rsidRPr="00D0396F">
        <w:rPr>
          <w:rFonts w:eastAsia="Times New Roman"/>
        </w:rPr>
        <w:t xml:space="preserve"> default settings in browsers for the paced sender were used). Average inter-burst time observed in experiments is between 3 </w:t>
      </w:r>
      <w:proofErr w:type="spellStart"/>
      <w:r w:rsidRPr="00D0396F">
        <w:rPr>
          <w:rFonts w:eastAsia="Times New Roman"/>
        </w:rPr>
        <w:t>ms</w:t>
      </w:r>
      <w:proofErr w:type="spellEnd"/>
      <w:r w:rsidRPr="00D0396F">
        <w:rPr>
          <w:rFonts w:eastAsia="Times New Roman"/>
        </w:rPr>
        <w:t xml:space="preserve"> and 500 </w:t>
      </w:r>
      <w:proofErr w:type="spellStart"/>
      <w:r w:rsidRPr="00D0396F">
        <w:rPr>
          <w:rFonts w:eastAsia="Times New Roman"/>
        </w:rPr>
        <w:t>ms</w:t>
      </w:r>
      <w:proofErr w:type="spellEnd"/>
      <w:r w:rsidRPr="00D0396F">
        <w:rPr>
          <w:rFonts w:eastAsia="Times New Roman"/>
        </w:rPr>
        <w:t xml:space="preserve"> (423 </w:t>
      </w:r>
      <w:proofErr w:type="spellStart"/>
      <w:r w:rsidRPr="00D0396F">
        <w:rPr>
          <w:rFonts w:eastAsia="Times New Roman"/>
        </w:rPr>
        <w:t>ms</w:t>
      </w:r>
      <w:proofErr w:type="spellEnd"/>
      <w:r w:rsidRPr="00D0396F">
        <w:rPr>
          <w:rFonts w:eastAsia="Times New Roman"/>
        </w:rPr>
        <w:t xml:space="preserve"> rounded up). Burst durations (Bd) are under 1 millisecond.</w:t>
      </w:r>
    </w:p>
    <w:p w14:paraId="61EF5CC1" w14:textId="77777777" w:rsidR="00D0396F" w:rsidRPr="00D0396F" w:rsidRDefault="00D0396F" w:rsidP="00D0396F">
      <w:pPr>
        <w:rPr>
          <w:rFonts w:eastAsia="Times New Roman"/>
        </w:rPr>
      </w:pPr>
      <w:r w:rsidRPr="00D0396F">
        <w:rPr>
          <w:rFonts w:eastAsia="Times New Roman"/>
        </w:rPr>
        <w:t xml:space="preserve">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761143A5" w:rsidR="00717094" w:rsidRPr="002B4355" w:rsidRDefault="00852284" w:rsidP="00717094">
      <w:r w:rsidRPr="002B4355">
        <w:t xml:space="preserve">It </w:t>
      </w:r>
      <w:r w:rsidR="00896EDD">
        <w:t>is</w:t>
      </w:r>
      <w:r w:rsidR="00896EDD" w:rsidRPr="002B4355">
        <w:t xml:space="preserve"> </w:t>
      </w:r>
      <w:r w:rsidRPr="002B4355">
        <w:t xml:space="preserve">therefore </w:t>
      </w:r>
      <w:r w:rsidR="00E32CAC">
        <w:t xml:space="preserve">expected to </w:t>
      </w:r>
      <w:r w:rsidRPr="002B4355">
        <w:t>be possible for these application</w:t>
      </w:r>
      <w:r w:rsidR="00426819" w:rsidRPr="002B4355">
        <w:t>s</w:t>
      </w:r>
      <w:r w:rsidRPr="002B4355">
        <w:t xml:space="preserve"> to calculate the burst size a priori before sending it out. The added latency </w:t>
      </w:r>
      <w:r w:rsidR="00E32CAC">
        <w:t>is expected to</w:t>
      </w:r>
      <w:r w:rsidR="00E32CAC" w:rsidRPr="002B4355">
        <w:t xml:space="preserve"> </w:t>
      </w:r>
      <w:r w:rsidRPr="002B4355">
        <w:t>be limited to around a few milliseconds even in the worst case.</w:t>
      </w:r>
    </w:p>
    <w:p w14:paraId="7A9A7E63" w14:textId="77777777" w:rsidR="00D0396F" w:rsidRPr="002B4355" w:rsidRDefault="00D0396F" w:rsidP="00D0396F">
      <w:r w:rsidRPr="002B4355">
        <w:t xml:space="preserve">In this scenarios, a large percentage of the total traffic (packets/bytes) is part of a burst. </w:t>
      </w:r>
      <w:r w:rsidRPr="000A72BA">
        <w:t>In typical RTP cases for real time communication up to 99</w:t>
      </w:r>
      <w:r>
        <w:t xml:space="preserve">% </w:t>
      </w:r>
      <w:r w:rsidRPr="000A72BA">
        <w:t xml:space="preserve">of bytes is carried in bursts, enabling optimization for </w:t>
      </w:r>
      <w:r>
        <w:t xml:space="preserve">bursts </w:t>
      </w:r>
      <w:r w:rsidRPr="000A72BA">
        <w:t>would optimize up to 9</w:t>
      </w:r>
      <w:r>
        <w:t>9% of the traffic</w:t>
      </w:r>
      <w:r w:rsidRPr="000A72BA">
        <w:t>.</w:t>
      </w:r>
    </w:p>
    <w:p w14:paraId="13EF95CD" w14:textId="77777777" w:rsidR="00D0396F" w:rsidRPr="002B4355" w:rsidRDefault="00D0396F" w:rsidP="00D0396F">
      <w:r w:rsidRPr="002B4355">
        <w:t>In this study only burst of size more than 1 packet were considered.</w:t>
      </w:r>
    </w:p>
    <w:p w14:paraId="69529A6F" w14:textId="77777777" w:rsidR="00D0396F" w:rsidRPr="002B4355" w:rsidRDefault="00D0396F" w:rsidP="00D0396F">
      <w:r w:rsidRPr="002B4355">
        <w:t xml:space="preserve">The results show that in cases a large percentage of the bytes/packets (generally over 90%) are transmitted in bursts. </w:t>
      </w:r>
    </w:p>
    <w:p w14:paraId="20FB80AC" w14:textId="77777777" w:rsidR="00D0396F" w:rsidRPr="002B4355" w:rsidRDefault="00D0396F" w:rsidP="00D0396F">
      <w:r w:rsidRPr="002B4355">
        <w:t>This highlights that improvement of transmission of bursty traffic can be beneficial as this is such a large percentage of traffic.</w:t>
      </w:r>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59741F6C" w14:textId="281E0523" w:rsidR="00D0396F" w:rsidRPr="002B4355" w:rsidRDefault="00D0396F" w:rsidP="00D0396F">
      <w:r w:rsidRPr="002B4355">
        <w:t>The inter-burst time interval seems regular, but not constant</w:t>
      </w:r>
      <w:r>
        <w:t>. I</w:t>
      </w:r>
      <w:r w:rsidRPr="000A72BA">
        <w:t>nter</w:t>
      </w:r>
      <w:r>
        <w:t>-</w:t>
      </w:r>
      <w:r w:rsidRPr="000A72BA">
        <w:t>burst times (TTNB) (</w:t>
      </w:r>
      <w:proofErr w:type="spellStart"/>
      <w:r w:rsidRPr="000A72BA">
        <w:t>ibt</w:t>
      </w:r>
      <w:proofErr w:type="spellEnd"/>
      <w:r w:rsidRPr="000A72BA">
        <w:t>) are dynamically changing (</w:t>
      </w:r>
      <w:proofErr w:type="spellStart"/>
      <w:r w:rsidRPr="000A72BA">
        <w:t>stddev</w:t>
      </w:r>
      <w:proofErr w:type="spellEnd"/>
      <w:r w:rsidRPr="000A72BA">
        <w:t xml:space="preserve"> of inter burst time is greater than zero)</w:t>
      </w:r>
      <w:r>
        <w:t xml:space="preserve">. </w:t>
      </w:r>
      <w:r w:rsidRPr="002B4355">
        <w:t xml:space="preserve">Therefore, </w:t>
      </w:r>
      <w:proofErr w:type="spellStart"/>
      <w:r w:rsidRPr="002B4355">
        <w:t>signaling</w:t>
      </w:r>
      <w:proofErr w:type="spellEnd"/>
      <w:r w:rsidRPr="002B4355">
        <w:t xml:space="preserve"> of the time to next burst, if known by the application, may be suitable for </w:t>
      </w:r>
      <w:proofErr w:type="spellStart"/>
      <w:r w:rsidRPr="002B4355">
        <w:t>signaling</w:t>
      </w:r>
      <w:proofErr w:type="spellEnd"/>
      <w:r w:rsidRPr="002B4355">
        <w:t xml:space="preserve"> as a dynamic traffic characteristic.</w:t>
      </w:r>
    </w:p>
    <w:p w14:paraId="45071B5D" w14:textId="6A638CA2" w:rsidR="00852284" w:rsidRPr="002B4355" w:rsidRDefault="00805C29" w:rsidP="00805C29">
      <w:r w:rsidRPr="002B4355">
        <w:t>Aggregate metrics for inter burst times have been derived (average/standard deviation), but these do not relate to the potential to predict or measure these in an application.</w:t>
      </w:r>
    </w:p>
    <w:p w14:paraId="3CB19BEC" w14:textId="455F9230" w:rsidR="00852284" w:rsidRPr="002B4355" w:rsidRDefault="00852284" w:rsidP="00E37E26">
      <w:pPr>
        <w:pStyle w:val="NO"/>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 xml:space="preserve">It can be derived that when the network is not overloaded the WebRTC and </w:t>
      </w:r>
      <w:proofErr w:type="spellStart"/>
      <w:r w:rsidRPr="002B4355">
        <w:t>G</w:t>
      </w:r>
      <w:r w:rsidR="00DE71BC" w:rsidRPr="002B4355">
        <w:t>S</w:t>
      </w:r>
      <w:r w:rsidRPr="002B4355">
        <w:t>treamer</w:t>
      </w:r>
      <w:proofErr w:type="spellEnd"/>
      <w:r w:rsidRPr="002B4355">
        <w:t xml:space="preserve"> implementations do not differ too much and the influence of the paced sender module is limited. </w:t>
      </w:r>
    </w:p>
    <w:p w14:paraId="21DFFFA6" w14:textId="3DDB41C0" w:rsidR="00852284" w:rsidRPr="002B4355" w:rsidRDefault="00852284" w:rsidP="00852284">
      <w:r w:rsidRPr="002B4355">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77777777" w:rsidR="004F2614" w:rsidRPr="002B4355" w:rsidRDefault="00852284" w:rsidP="004F2614">
      <w:r w:rsidRPr="002B4355">
        <w:t xml:space="preserve">Given the observed traffic behaviour and the observed application behaviour it seems achievable to include information about a burst size before it is being sent out as the durations of the burst are in the order of </w:t>
      </w:r>
      <w:r w:rsidR="00D75006" w:rsidRPr="002B4355">
        <w:t>less</w:t>
      </w:r>
      <w:r w:rsidR="009D2F4E" w:rsidRPr="002B4355">
        <w:t xml:space="preserve"> than</w:t>
      </w:r>
      <w:r w:rsidRPr="002B4355">
        <w:t>1-2 milliseconds</w:t>
      </w:r>
      <w:r w:rsidR="009D2F4E" w:rsidRPr="002B4355">
        <w:t xml:space="preserve"> (mostly less than 1 millisecond)</w:t>
      </w:r>
      <w:r w:rsidRPr="002B4355">
        <w:t>, but it may require some changes in the sender implementation to achieve this.</w:t>
      </w:r>
    </w:p>
    <w:p w14:paraId="121A4028" w14:textId="183EC145" w:rsidR="00852284" w:rsidRPr="002B4355" w:rsidRDefault="004F2614" w:rsidP="004F2614">
      <w:r w:rsidRPr="002B4355">
        <w:t>A large percentage of the transmitted bytes/packets are part of a data burst.</w:t>
      </w:r>
    </w:p>
    <w:p w14:paraId="141BFFCC" w14:textId="08171B91" w:rsidR="00852284" w:rsidRPr="002B4355" w:rsidRDefault="00852284" w:rsidP="00852284">
      <w:pPr>
        <w:pStyle w:val="Heading3"/>
      </w:pPr>
      <w:bookmarkStart w:id="404" w:name="_Toc193876333"/>
      <w:bookmarkStart w:id="405" w:name="_Toc193877558"/>
      <w:bookmarkStart w:id="406" w:name="_Toc194063767"/>
      <w:r w:rsidRPr="002B4355">
        <w:t>6.</w:t>
      </w:r>
      <w:r w:rsidR="00B70D06" w:rsidRPr="002B4355">
        <w:t>13</w:t>
      </w:r>
      <w:r w:rsidRPr="002B4355">
        <w:t>.</w:t>
      </w:r>
      <w:r w:rsidR="00B70D06" w:rsidRPr="002B4355">
        <w:t>4</w:t>
      </w:r>
      <w:r w:rsidRPr="002B4355">
        <w:tab/>
      </w:r>
      <w:r w:rsidR="0029684E" w:rsidRPr="002B4355">
        <w:t>Conclusion</w:t>
      </w:r>
      <w:bookmarkEnd w:id="404"/>
      <w:bookmarkEnd w:id="405"/>
      <w:bookmarkEnd w:id="406"/>
    </w:p>
    <w:p w14:paraId="3BE7408C" w14:textId="77777777" w:rsidR="0004179C" w:rsidRPr="002B4355" w:rsidRDefault="00852284" w:rsidP="00852284">
      <w:r w:rsidRPr="002B4355">
        <w:t xml:space="preserve">Given the observed behaviour of common RTP Sender implementations, </w:t>
      </w:r>
      <w:r w:rsidR="0004179C" w:rsidRPr="002B4355">
        <w:t>the conclusion and recommendation can be made as following:</w:t>
      </w:r>
    </w:p>
    <w:p w14:paraId="79216AAD" w14:textId="2AB1E2DA" w:rsidR="0004179C" w:rsidRPr="002B4355" w:rsidRDefault="0004179C" w:rsidP="0004179C">
      <w:pPr>
        <w:pStyle w:val="B1"/>
      </w:pPr>
      <w:r w:rsidRPr="002B4355">
        <w:t>-</w:t>
      </w:r>
      <w:r w:rsidRPr="002B4355">
        <w:tab/>
      </w:r>
      <w:r w:rsidR="0048704A" w:rsidRPr="002B4355">
        <w:t>E</w:t>
      </w:r>
      <w:r w:rsidRPr="002B4355">
        <w:t xml:space="preserve">xtend the </w:t>
      </w:r>
      <w:proofErr w:type="spellStart"/>
      <w:r w:rsidRPr="002B4355">
        <w:t>signaling</w:t>
      </w:r>
      <w:proofErr w:type="spellEnd"/>
      <w:r w:rsidRPr="002B4355">
        <w:t xml:space="preserve"> of dynamic traffic characteristics to signal data burst size and time to next burst in the RTP Header Extension</w:t>
      </w:r>
      <w:r w:rsidR="0048704A" w:rsidRPr="002B4355">
        <w:t>.</w:t>
      </w:r>
    </w:p>
    <w:p w14:paraId="3DE6AB67" w14:textId="5CA6A79B" w:rsidR="0004179C" w:rsidRPr="002B4355" w:rsidRDefault="0004179C" w:rsidP="0004179C">
      <w:pPr>
        <w:pStyle w:val="B1"/>
      </w:pPr>
      <w:r w:rsidRPr="002B4355">
        <w:t>-</w:t>
      </w:r>
      <w:r w:rsidRPr="002B4355">
        <w:tab/>
      </w:r>
      <w:r w:rsidR="0048704A" w:rsidRPr="002B4355">
        <w:t>C</w:t>
      </w:r>
      <w:r w:rsidRPr="002B4355">
        <w:t xml:space="preserve">omplementary </w:t>
      </w:r>
      <w:proofErr w:type="spellStart"/>
      <w:r w:rsidRPr="002B4355">
        <w:t>signaling</w:t>
      </w:r>
      <w:proofErr w:type="spellEnd"/>
      <w:r w:rsidRPr="002B4355">
        <w:t>/additions to the above RTP Header Extension</w:t>
      </w:r>
      <w:r w:rsidR="0048704A" w:rsidRPr="002B4355">
        <w:t>.</w:t>
      </w:r>
    </w:p>
    <w:p w14:paraId="1329F943" w14:textId="7F500CE7" w:rsidR="0048704A" w:rsidRPr="002B4355" w:rsidRDefault="0048704A" w:rsidP="00E37E26">
      <w:pPr>
        <w:pStyle w:val="B1"/>
      </w:pPr>
      <w:r w:rsidRPr="002B4355">
        <w:t>-</w:t>
      </w:r>
      <w:r w:rsidRPr="002B4355">
        <w:tab/>
        <w:t>Transmission of bursty traffic is important as in RTP senders a large percentage of the bytes/packets (&gt; 90%) is transmitted in bursts.</w:t>
      </w:r>
    </w:p>
    <w:p w14:paraId="0296A7BF" w14:textId="248AA131" w:rsidR="00372EA2" w:rsidRPr="002B4355" w:rsidRDefault="00372EA2" w:rsidP="00372EA2">
      <w:pPr>
        <w:pStyle w:val="Heading2"/>
      </w:pPr>
      <w:bookmarkStart w:id="407" w:name="_Toc193876334"/>
      <w:bookmarkStart w:id="408" w:name="_Toc193877559"/>
      <w:bookmarkStart w:id="409" w:name="_Toc194063768"/>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407"/>
      <w:bookmarkEnd w:id="408"/>
      <w:bookmarkEnd w:id="409"/>
    </w:p>
    <w:p w14:paraId="68AE044E" w14:textId="393A58CC" w:rsidR="00372EA2" w:rsidRPr="002B4355" w:rsidRDefault="00372EA2" w:rsidP="00372EA2">
      <w:pPr>
        <w:pStyle w:val="Heading3"/>
      </w:pPr>
      <w:bookmarkStart w:id="410" w:name="_Toc193876335"/>
      <w:bookmarkStart w:id="411" w:name="_Toc193877560"/>
      <w:bookmarkStart w:id="412" w:name="_Toc194063769"/>
      <w:r w:rsidRPr="002B4355">
        <w:t>6.</w:t>
      </w:r>
      <w:r w:rsidR="00593BA9" w:rsidRPr="002B4355">
        <w:t>14</w:t>
      </w:r>
      <w:r w:rsidRPr="002B4355">
        <w:t>.1</w:t>
      </w:r>
      <w:r w:rsidRPr="002B4355">
        <w:tab/>
        <w:t>Key Issue mapping</w:t>
      </w:r>
      <w:bookmarkEnd w:id="410"/>
      <w:bookmarkEnd w:id="411"/>
      <w:bookmarkEnd w:id="412"/>
    </w:p>
    <w:p w14:paraId="76E80DD6" w14:textId="77777777" w:rsidR="00372EA2" w:rsidRPr="00E37E26" w:rsidRDefault="00372EA2" w:rsidP="00372EA2">
      <w:r w:rsidRPr="00E37E26">
        <w:t>This maps to Key Issue #7.</w:t>
      </w:r>
    </w:p>
    <w:p w14:paraId="3F67B1FE" w14:textId="6B197371" w:rsidR="00372EA2" w:rsidRPr="002B4355" w:rsidRDefault="00372EA2" w:rsidP="00372EA2">
      <w:pPr>
        <w:pStyle w:val="Heading3"/>
      </w:pPr>
      <w:bookmarkStart w:id="413" w:name="_Toc193876336"/>
      <w:bookmarkStart w:id="414" w:name="_Toc193877561"/>
      <w:bookmarkStart w:id="415" w:name="_Toc194063770"/>
      <w:r w:rsidRPr="002B4355">
        <w:t>6.</w:t>
      </w:r>
      <w:r w:rsidR="00593BA9" w:rsidRPr="002B4355">
        <w:t>14</w:t>
      </w:r>
      <w:r w:rsidRPr="002B4355">
        <w:t>.2</w:t>
      </w:r>
      <w:r w:rsidRPr="002B4355">
        <w:tab/>
        <w:t>Description</w:t>
      </w:r>
      <w:bookmarkEnd w:id="413"/>
      <w:bookmarkEnd w:id="414"/>
      <w:bookmarkEnd w:id="415"/>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416" w:name="_Toc193876337"/>
      <w:bookmarkStart w:id="417" w:name="_Toc193877562"/>
      <w:bookmarkStart w:id="418" w:name="_Toc194063771"/>
      <w:r w:rsidRPr="002B4355">
        <w:t>6.</w:t>
      </w:r>
      <w:r w:rsidR="00593BA9" w:rsidRPr="002B4355">
        <w:t>14</w:t>
      </w:r>
      <w:r w:rsidRPr="002B4355">
        <w:t>.2.1</w:t>
      </w:r>
      <w:r w:rsidRPr="002B4355">
        <w:tab/>
        <w:t>RTCP messages</w:t>
      </w:r>
      <w:bookmarkEnd w:id="416"/>
      <w:bookmarkEnd w:id="417"/>
      <w:bookmarkEnd w:id="418"/>
    </w:p>
    <w:p w14:paraId="597FC296" w14:textId="77777777" w:rsidR="00372EA2" w:rsidRPr="00E37E26" w:rsidRDefault="00372EA2" w:rsidP="00372EA2">
      <w:r w:rsidRPr="00E37E26">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E37E26" w:rsidRDefault="00372EA2" w:rsidP="00372EA2">
      <w:r w:rsidRPr="00E37E26">
        <w:t>RTCP messages defined in RFCs:</w:t>
      </w:r>
    </w:p>
    <w:p w14:paraId="3BEF748F" w14:textId="530BE3F4" w:rsidR="00A67DE7" w:rsidRPr="002B4355" w:rsidRDefault="004D4936" w:rsidP="00A67DE7">
      <w:pPr>
        <w:pStyle w:val="B1"/>
        <w:rPr>
          <w:rFonts w:eastAsia="Times New Roman"/>
        </w:rPr>
      </w:pPr>
      <w:r w:rsidRPr="00E37E26">
        <w:t>-</w:t>
      </w:r>
      <w:r w:rsidRPr="00E37E26">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E37E26">
        <w:t>1)</w:t>
      </w:r>
      <w:r w:rsidRPr="00E37E26">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E37E26">
        <w:t>2)</w:t>
      </w:r>
      <w:r w:rsidRPr="00E37E26">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E37E26">
        <w:t>3)</w:t>
      </w:r>
      <w:r w:rsidRPr="00E37E26">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E37E26">
        <w:t>-</w:t>
      </w:r>
      <w:r w:rsidRPr="00E37E26">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68C715B" w:rsidR="001D23A9" w:rsidRPr="002B4355" w:rsidRDefault="001D23A9" w:rsidP="0041478A">
      <w:pPr>
        <w:pStyle w:val="B1"/>
        <w:rPr>
          <w:rFonts w:eastAsia="Times New Roman"/>
        </w:rPr>
      </w:pPr>
      <w:r w:rsidRPr="00E37E26">
        <w:t>-</w:t>
      </w:r>
      <w:r w:rsidRPr="00E37E26">
        <w:tab/>
      </w:r>
      <w:r w:rsidR="00441276" w:rsidRPr="002B4355">
        <w:rPr>
          <w:rFonts w:eastAsia="Times New Roman"/>
          <w:b/>
          <w:bCs/>
        </w:rPr>
        <w:t>Application-Defined Packet</w:t>
      </w:r>
      <w:r w:rsidR="00441276" w:rsidRPr="002B4355">
        <w:rPr>
          <w:rFonts w:eastAsia="Times New Roman"/>
        </w:rPr>
        <w:t xml:space="preserve"> (APP) (RFC 3550 [44]): The PT is 204. It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E37E26">
        <w:t>-</w:t>
      </w:r>
      <w:r w:rsidRPr="00E37E26">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E37E26">
        <w:t>1)</w:t>
      </w:r>
      <w:r w:rsidRPr="00E37E26">
        <w:tab/>
      </w:r>
      <w:r w:rsidRPr="002B4355">
        <w:rPr>
          <w:rFonts w:eastAsia="Times New Roman"/>
          <w:b/>
          <w:bCs/>
        </w:rPr>
        <w:t xml:space="preserve">Transport layer </w:t>
      </w:r>
      <w:proofErr w:type="spellStart"/>
      <w:r w:rsidRPr="002B4355">
        <w:rPr>
          <w:rFonts w:eastAsia="Times New Roman"/>
          <w:b/>
          <w:bCs/>
        </w:rPr>
        <w:t>FeedBack</w:t>
      </w:r>
      <w:proofErr w:type="spellEnd"/>
      <w:r w:rsidRPr="002B4355">
        <w:rPr>
          <w:rFonts w:eastAsia="Times New Roman"/>
          <w:b/>
          <w:bCs/>
        </w:rPr>
        <w:t xml:space="preserve">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w:t>
      </w:r>
      <w:proofErr w:type="spellStart"/>
      <w:r w:rsidR="002E04F3" w:rsidRPr="002B4355">
        <w:t>SCReAM</w:t>
      </w:r>
      <w:proofErr w:type="spellEnd"/>
      <w:r w:rsidR="002E04F3" w:rsidRPr="002B4355">
        <w:t>)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rPr>
      </w:pPr>
      <w:r w:rsidRPr="00E37E26">
        <w:rPr>
          <w:rFonts w:ascii="Courier New" w:hAnsi="Courier New" w:cs="Courier New"/>
        </w:rPr>
        <w:t xml:space="preserve">      0                   1                   2                   3</w:t>
      </w:r>
    </w:p>
    <w:p w14:paraId="4424A01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0 1 2 3 4 5 6 7 8 9 0 1 2 3 4 5 6 7 8 9 0 1 2 3 4 5 6 7 8 9 0 1</w:t>
      </w:r>
    </w:p>
    <w:p w14:paraId="4C1E51A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22FF99E"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|V=2|P| FMT=11  |   PT = 205    |          length               |</w:t>
      </w:r>
    </w:p>
    <w:p w14:paraId="4587FCD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0CFB80C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RTCP packet sender                    |</w:t>
      </w:r>
    </w:p>
    <w:p w14:paraId="2788F0E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8E52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1st RTP Stream                      |</w:t>
      </w:r>
    </w:p>
    <w:p w14:paraId="2DFC827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255CB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xml:space="preserve">|          </w:t>
      </w:r>
      <w:proofErr w:type="spellStart"/>
      <w:r w:rsidRPr="00E37E26">
        <w:rPr>
          <w:rFonts w:ascii="Courier New" w:hAnsi="Courier New" w:cs="Courier New"/>
        </w:rPr>
        <w:t>begin_seq</w:t>
      </w:r>
      <w:proofErr w:type="spellEnd"/>
      <w:r w:rsidRPr="00E37E26">
        <w:rPr>
          <w:rFonts w:ascii="Courier New" w:hAnsi="Courier New" w:cs="Courier New"/>
        </w:rPr>
        <w:t xml:space="preserve">            |          </w:t>
      </w:r>
      <w:proofErr w:type="spellStart"/>
      <w:r w:rsidRPr="00E37E26">
        <w:rPr>
          <w:rFonts w:ascii="Courier New" w:hAnsi="Courier New" w:cs="Courier New"/>
        </w:rPr>
        <w:t>num_reports</w:t>
      </w:r>
      <w:proofErr w:type="spellEnd"/>
      <w:r w:rsidRPr="00E37E26">
        <w:rPr>
          <w:rFonts w:ascii="Courier New" w:hAnsi="Courier New" w:cs="Courier New"/>
        </w:rPr>
        <w:t xml:space="preserve">          |</w:t>
      </w:r>
    </w:p>
    <w:p w14:paraId="73633B6F"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0EC18C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3C800D2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7861A4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0EAA6EE9"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3B6D89B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7448ACE8"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31E3D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nth RTP Stream                      |</w:t>
      </w:r>
    </w:p>
    <w:p w14:paraId="5A26CC2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D73847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xml:space="preserve">|          </w:t>
      </w:r>
      <w:proofErr w:type="spellStart"/>
      <w:r w:rsidRPr="00E37E26">
        <w:rPr>
          <w:rFonts w:ascii="Courier New" w:hAnsi="Courier New" w:cs="Courier New"/>
        </w:rPr>
        <w:t>begin_seq</w:t>
      </w:r>
      <w:proofErr w:type="spellEnd"/>
      <w:r w:rsidRPr="00E37E26">
        <w:rPr>
          <w:rFonts w:ascii="Courier New" w:hAnsi="Courier New" w:cs="Courier New"/>
        </w:rPr>
        <w:t xml:space="preserve">            |          </w:t>
      </w:r>
      <w:proofErr w:type="spellStart"/>
      <w:r w:rsidRPr="00E37E26">
        <w:rPr>
          <w:rFonts w:ascii="Courier New" w:hAnsi="Courier New" w:cs="Courier New"/>
        </w:rPr>
        <w:t>num_reports</w:t>
      </w:r>
      <w:proofErr w:type="spellEnd"/>
      <w:r w:rsidRPr="00E37E26">
        <w:rPr>
          <w:rFonts w:ascii="Courier New" w:hAnsi="Courier New" w:cs="Courier New"/>
        </w:rPr>
        <w:t xml:space="preserve">          |</w:t>
      </w:r>
    </w:p>
    <w:p w14:paraId="73AD597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5C4EFA3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5CE1AF60"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5911D3D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1BF88A0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8D47E8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Report Timestamp (32 bits)                    |</w:t>
      </w:r>
    </w:p>
    <w:p w14:paraId="7B077D53" w14:textId="3008618B"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r w:rsidR="00A27E80" w:rsidRPr="00E37E26">
        <w:rPr>
          <w:rFonts w:ascii="Courier New" w:hAnsi="Courier New" w:cs="Courier New"/>
        </w:rPr>
        <w:br/>
      </w:r>
    </w:p>
    <w:p w14:paraId="695FC965" w14:textId="36642695" w:rsidR="00372EA2" w:rsidRPr="002B4355" w:rsidRDefault="00493C31" w:rsidP="00ED59B9">
      <w:pPr>
        <w:pStyle w:val="B4"/>
      </w:pPr>
      <w:r w:rsidRPr="002B4355">
        <w:t>-</w:t>
      </w:r>
      <w:r w:rsidR="00167764" w:rsidRPr="002B4355">
        <w:tab/>
      </w:r>
      <w:proofErr w:type="spellStart"/>
      <w:r w:rsidR="00167764" w:rsidRPr="002B4355">
        <w:rPr>
          <w:rFonts w:ascii="Courier New" w:hAnsi="Courier New" w:cs="Courier New"/>
        </w:rPr>
        <w:t>begin_seq</w:t>
      </w:r>
      <w:proofErr w:type="spellEnd"/>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w:t>
      </w:r>
      <w:proofErr w:type="spellStart"/>
      <w:r w:rsidRPr="002B4355">
        <w:t>boolean</w:t>
      </w:r>
      <w:proofErr w:type="spellEnd"/>
      <w:r w:rsidRPr="002B4355">
        <w:t xml:space="preserve">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proofErr w:type="spellStart"/>
      <w:r w:rsidRPr="002B4355">
        <w:rPr>
          <w:rFonts w:ascii="Courier New" w:hAnsi="Courier New" w:cs="Courier New"/>
        </w:rPr>
        <w:t>num_reports</w:t>
      </w:r>
      <w:proofErr w:type="spellEnd"/>
      <w:r w:rsidRPr="002B4355">
        <w:t xml:space="preserve"> [16 bits]: The number of RTP packets reported in this feedback message. The report block contains a 16-bit packet metric block for each RTP packet that has a sequence number in the range </w:t>
      </w:r>
      <w:proofErr w:type="spellStart"/>
      <w:r w:rsidRPr="002B4355">
        <w:t>begin_seq</w:t>
      </w:r>
      <w:proofErr w:type="spellEnd"/>
      <w:r w:rsidRPr="002B4355">
        <w:t xml:space="preserve"> to </w:t>
      </w:r>
      <w:proofErr w:type="spellStart"/>
      <w:r w:rsidRPr="002B4355">
        <w:t>begin_seq+num_reports</w:t>
      </w:r>
      <w:proofErr w:type="spellEnd"/>
      <w:r w:rsidRPr="002B4355">
        <w:t xml:space="preserve">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w:t>
      </w:r>
    </w:p>
    <w:p w14:paraId="608ADC1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 4 5 6 7 8 9 0 1 2 3 4 5 6 7 8 9 0 1 2 3 4 5 6 7 8 9 0 1</w:t>
      </w:r>
    </w:p>
    <w:p w14:paraId="4A2A674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57C7D69E"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|V=2|P|  FMT=15 |    PT=205     |           length              |</w:t>
      </w:r>
    </w:p>
    <w:p w14:paraId="2881597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55223E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                     SSRC of packet sender                     |</w:t>
      </w:r>
    </w:p>
    <w:p w14:paraId="3B38A13F"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68ED48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4 |                      SSRC of media source                     |</w:t>
      </w:r>
    </w:p>
    <w:p w14:paraId="307C86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34326B3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8 |      base sequence number     |      packet status count      |</w:t>
      </w:r>
    </w:p>
    <w:p w14:paraId="0D4804E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EF10FA6"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12 |                 reference time                | fb pkt. count |</w:t>
      </w:r>
    </w:p>
    <w:p w14:paraId="20F2253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48A03D3"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16 |          packet chunk         |         packet chunk          |</w:t>
      </w:r>
    </w:p>
    <w:p w14:paraId="3DC1778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212CFD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66BBDFCA"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5085382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21C8F07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         packet chunk          |  </w:t>
      </w:r>
      <w:proofErr w:type="spellStart"/>
      <w:r w:rsidRPr="00E37E26">
        <w:rPr>
          <w:rFonts w:ascii="Courier New" w:hAnsi="Courier New" w:cs="Courier New"/>
        </w:rPr>
        <w:t>recv</w:t>
      </w:r>
      <w:proofErr w:type="spellEnd"/>
      <w:r w:rsidRPr="00E37E26">
        <w:rPr>
          <w:rFonts w:ascii="Courier New" w:hAnsi="Courier New" w:cs="Courier New"/>
        </w:rPr>
        <w:t xml:space="preserve"> delta   |  </w:t>
      </w:r>
      <w:proofErr w:type="spellStart"/>
      <w:r w:rsidRPr="00E37E26">
        <w:rPr>
          <w:rFonts w:ascii="Courier New" w:hAnsi="Courier New" w:cs="Courier New"/>
        </w:rPr>
        <w:t>recv</w:t>
      </w:r>
      <w:proofErr w:type="spellEnd"/>
      <w:r w:rsidRPr="00E37E26">
        <w:rPr>
          <w:rFonts w:ascii="Courier New" w:hAnsi="Courier New" w:cs="Courier New"/>
        </w:rPr>
        <w:t xml:space="preserve"> delta   |</w:t>
      </w:r>
    </w:p>
    <w:p w14:paraId="34BEB29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2D63A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3F80AD5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4687135C"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6FE9D1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           </w:t>
      </w:r>
      <w:proofErr w:type="spellStart"/>
      <w:r w:rsidRPr="00E37E26">
        <w:rPr>
          <w:rFonts w:ascii="Courier New" w:hAnsi="Courier New" w:cs="Courier New"/>
        </w:rPr>
        <w:t>recv</w:t>
      </w:r>
      <w:proofErr w:type="spellEnd"/>
      <w:r w:rsidRPr="00E37E26">
        <w:rPr>
          <w:rFonts w:ascii="Courier New" w:hAnsi="Courier New" w:cs="Courier New"/>
        </w:rPr>
        <w:t xml:space="preserve"> delta          |  </w:t>
      </w:r>
      <w:proofErr w:type="spellStart"/>
      <w:r w:rsidRPr="00E37E26">
        <w:rPr>
          <w:rFonts w:ascii="Courier New" w:hAnsi="Courier New" w:cs="Courier New"/>
        </w:rPr>
        <w:t>recv</w:t>
      </w:r>
      <w:proofErr w:type="spellEnd"/>
      <w:r w:rsidRPr="00E37E26">
        <w:rPr>
          <w:rFonts w:ascii="Courier New" w:hAnsi="Courier New" w:cs="Courier New"/>
        </w:rPr>
        <w:t xml:space="preserve"> delta   | zero padding  |</w:t>
      </w:r>
    </w:p>
    <w:p w14:paraId="30DC7D8D" w14:textId="6B1CB380"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r w:rsidR="00A27E80" w:rsidRPr="00E37E26">
        <w:rPr>
          <w:rFonts w:ascii="Courier New" w:hAnsi="Courier New" w:cs="Courier New"/>
        </w:rPr>
        <w:br/>
      </w:r>
    </w:p>
    <w:p w14:paraId="15C9650A" w14:textId="542537D8" w:rsidR="00372EA2" w:rsidRPr="002B4355" w:rsidRDefault="00FB5EEB" w:rsidP="0073198F">
      <w:pPr>
        <w:pStyle w:val="B4"/>
        <w:rPr>
          <w:rFonts w:eastAsia="Times New Roman"/>
        </w:rPr>
      </w:pPr>
      <w:r w:rsidRPr="00E37E26">
        <w:t>-</w:t>
      </w:r>
      <w:r w:rsidR="00B644A0" w:rsidRPr="00E37E26">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E37E26">
        <w:t>-</w:t>
      </w:r>
      <w:r w:rsidRPr="00E37E26">
        <w:tab/>
      </w:r>
      <w:r w:rsidRPr="002B4355">
        <w:rPr>
          <w:rFonts w:ascii="Courier New" w:hAnsi="Courier New" w:cs="Courier New"/>
        </w:rPr>
        <w:t>reference time</w:t>
      </w:r>
      <w:r w:rsidRPr="002B4355">
        <w:rPr>
          <w:rFonts w:eastAsia="Times New Roman"/>
        </w:rPr>
        <w:t xml:space="preserve">: it indicates an absolute reference time in some (unknown) time base chosen by the sender of the feedback packets. The first </w:t>
      </w:r>
      <w:proofErr w:type="spellStart"/>
      <w:r w:rsidRPr="002B4355">
        <w:rPr>
          <w:rFonts w:eastAsia="Times New Roman"/>
        </w:rPr>
        <w:t>recv</w:t>
      </w:r>
      <w:proofErr w:type="spellEnd"/>
      <w:r w:rsidRPr="002B4355">
        <w:rPr>
          <w:rFonts w:eastAsia="Times New Roman"/>
        </w:rPr>
        <w:t xml:space="preserve"> delta in this packet is relative to the reference time.</w:t>
      </w:r>
    </w:p>
    <w:p w14:paraId="7C1EC843" w14:textId="5BD9B965" w:rsidR="00A27E80" w:rsidRPr="002B4355" w:rsidRDefault="00A27E80" w:rsidP="0073198F">
      <w:pPr>
        <w:pStyle w:val="B4"/>
        <w:rPr>
          <w:rFonts w:eastAsia="Times New Roman"/>
        </w:rPr>
      </w:pPr>
      <w:r w:rsidRPr="00E37E26">
        <w:t>-</w:t>
      </w:r>
      <w:r w:rsidRPr="00E37E26">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0C0DCFDC" w:rsidR="00A27E80" w:rsidRPr="002B4355" w:rsidRDefault="00691E44" w:rsidP="0073198F">
      <w:pPr>
        <w:pStyle w:val="B4"/>
        <w:rPr>
          <w:rFonts w:eastAsia="Times New Roman"/>
        </w:rPr>
      </w:pPr>
      <w:r w:rsidRPr="00E37E26">
        <w:t>-</w:t>
      </w:r>
      <w:r w:rsidRPr="00E37E26">
        <w:tab/>
      </w:r>
      <w:proofErr w:type="spellStart"/>
      <w:r w:rsidRPr="002B4355">
        <w:rPr>
          <w:rFonts w:ascii="Courier New" w:hAnsi="Courier New" w:cs="Courier New"/>
        </w:rPr>
        <w:t>recv</w:t>
      </w:r>
      <w:proofErr w:type="spellEnd"/>
      <w:r w:rsidRPr="002B4355">
        <w:rPr>
          <w:rFonts w:ascii="Courier New" w:hAnsi="Courier New" w:cs="Courier New"/>
        </w:rPr>
        <w:t xml:space="preserve"> delta</w:t>
      </w:r>
      <w:r w:rsidRPr="002B4355">
        <w:rPr>
          <w:rFonts w:eastAsia="Times New Roman"/>
        </w:rPr>
        <w:t>: it represents a time interval in units of 0.25</w:t>
      </w:r>
      <w:r w:rsidR="00C27902">
        <w:rPr>
          <w:rFonts w:eastAsia="Times New Roman"/>
        </w:rPr>
        <w:t> </w:t>
      </w:r>
      <w:proofErr w:type="spellStart"/>
      <w:r w:rsidRPr="002B4355">
        <w:rPr>
          <w:rFonts w:eastAsia="Times New Roman"/>
        </w:rPr>
        <w:t>ms</w:t>
      </w:r>
      <w:proofErr w:type="spellEnd"/>
      <w:r w:rsidRPr="002B4355">
        <w:rPr>
          <w:rFonts w:eastAsia="Times New Roman"/>
        </w:rPr>
        <w:t xml:space="preserve"> for a packet indicated in the packet chunk relative to the reference time.</w:t>
      </w:r>
    </w:p>
    <w:p w14:paraId="59B42C9E" w14:textId="439EE388" w:rsidR="00691E44" w:rsidRPr="002B4355" w:rsidRDefault="00946630" w:rsidP="00946630">
      <w:pPr>
        <w:pStyle w:val="B2"/>
        <w:rPr>
          <w:rFonts w:eastAsia="Times New Roman"/>
        </w:rPr>
      </w:pPr>
      <w:r w:rsidRPr="00E37E26">
        <w:t>2)</w:t>
      </w:r>
      <w:r w:rsidRPr="00E37E26">
        <w:tab/>
      </w:r>
      <w:r w:rsidRPr="002B4355">
        <w:rPr>
          <w:rFonts w:eastAsia="Times New Roman"/>
          <w:b/>
          <w:bCs/>
        </w:rPr>
        <w:t xml:space="preserve">Payload-specific </w:t>
      </w:r>
      <w:proofErr w:type="spellStart"/>
      <w:r w:rsidRPr="002B4355">
        <w:rPr>
          <w:rFonts w:eastAsia="Times New Roman"/>
          <w:b/>
          <w:bCs/>
        </w:rPr>
        <w:t>FeedBack</w:t>
      </w:r>
      <w:proofErr w:type="spellEnd"/>
      <w:r w:rsidRPr="002B4355">
        <w:rPr>
          <w:rFonts w:eastAsia="Times New Roman"/>
          <w:b/>
          <w:bCs/>
        </w:rPr>
        <w:t xml:space="preserve">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E37E26">
        <w:t>a)</w:t>
      </w:r>
      <w:r w:rsidR="007F2994" w:rsidRPr="00E37E26">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E37E26">
        <w:t>b)</w:t>
      </w:r>
      <w:r w:rsidR="007F2994" w:rsidRPr="00E37E26">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E37E26">
        <w:t>c)</w:t>
      </w:r>
      <w:r w:rsidR="007F2994" w:rsidRPr="00E37E26">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E37E26">
        <w:t>d)</w:t>
      </w:r>
      <w:r w:rsidR="004A2FB6" w:rsidRPr="00E37E26">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E37E26" w:rsidRDefault="004A2FB6" w:rsidP="003279AC">
      <w:pPr>
        <w:pStyle w:val="B1"/>
      </w:pPr>
      <w:r w:rsidRPr="00E37E26">
        <w:t>-</w:t>
      </w:r>
      <w:r w:rsidRPr="00E37E26">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419" w:name="_Toc193876338"/>
      <w:bookmarkStart w:id="420" w:name="_Toc193877563"/>
      <w:bookmarkStart w:id="421" w:name="_Toc194063772"/>
      <w:r w:rsidRPr="002B4355">
        <w:t>6.</w:t>
      </w:r>
      <w:r w:rsidR="00593BA9" w:rsidRPr="002B4355">
        <w:t>14</w:t>
      </w:r>
      <w:r w:rsidRPr="002B4355">
        <w:t>.2.2</w:t>
      </w:r>
      <w:r w:rsidRPr="002B4355">
        <w:tab/>
        <w:t>RTP header extensions</w:t>
      </w:r>
      <w:bookmarkEnd w:id="419"/>
      <w:bookmarkEnd w:id="420"/>
      <w:bookmarkEnd w:id="421"/>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E37E26">
        <w:t>[28], NADA [29] and SCReAMv2 [</w:t>
      </w:r>
      <w:r w:rsidRPr="002B4355">
        <w:t>30</w:t>
      </w:r>
      <w:r w:rsidRPr="00E37E26">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E37E26">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 xml:space="preserve">TS 26.522 [2] defines an RTP header extension for XR Pose which can be used for </w:t>
      </w:r>
      <w:proofErr w:type="spellStart"/>
      <w:r w:rsidRPr="002B4355">
        <w:t>signaling</w:t>
      </w:r>
      <w:proofErr w:type="spellEnd"/>
      <w:r w:rsidRPr="002B4355">
        <w:t xml:space="preserve"> either a 6DoF or 3DoF XR pose. The HE can be used either by an RTP receiver to indicate the XR pose used for rendering the media (rendered pose) or by an RTP sender to indicate to an RTP receiver the XR pose to be rendered.</w:t>
      </w:r>
    </w:p>
    <w:p w14:paraId="6901049B" w14:textId="31825B71"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 xml:space="preserve">26.522 </w:t>
      </w:r>
      <w:r w:rsidR="00D22D8C">
        <w:t xml:space="preserve">[2] </w:t>
      </w:r>
      <w:r w:rsidRPr="002B4355">
        <w:t xml:space="preserve">and IETF RFCs may </w:t>
      </w:r>
      <w:r w:rsidR="00EF706A">
        <w:t xml:space="preserve">also </w:t>
      </w:r>
      <w:r w:rsidRPr="002B4355">
        <w:t>be considered.</w:t>
      </w:r>
    </w:p>
    <w:p w14:paraId="17B19D56" w14:textId="539B3BCF" w:rsidR="00D1686D" w:rsidRPr="002B4355" w:rsidRDefault="00D1686D" w:rsidP="003279AC">
      <w:pPr>
        <w:pStyle w:val="Heading2"/>
      </w:pPr>
      <w:bookmarkStart w:id="422" w:name="_Toc193876339"/>
      <w:bookmarkStart w:id="423" w:name="_Toc193877564"/>
      <w:bookmarkStart w:id="424" w:name="_Toc194063773"/>
      <w:r w:rsidRPr="002B4355">
        <w:rPr>
          <w:lang w:eastAsia="zh-CN"/>
        </w:rPr>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xml:space="preserve">: PSI </w:t>
      </w:r>
      <w:proofErr w:type="spellStart"/>
      <w:r w:rsidRPr="002B4355">
        <w:t>signaling</w:t>
      </w:r>
      <w:proofErr w:type="spellEnd"/>
      <w:r w:rsidRPr="002B4355">
        <w:t xml:space="preserve"> for lone PDUs</w:t>
      </w:r>
      <w:bookmarkEnd w:id="422"/>
      <w:bookmarkEnd w:id="423"/>
      <w:bookmarkEnd w:id="424"/>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425" w:name="_Toc193876340"/>
      <w:bookmarkStart w:id="426" w:name="_Toc193877565"/>
      <w:bookmarkStart w:id="427" w:name="_Toc194063774"/>
      <w:r w:rsidRPr="002B4355">
        <w:t>6.</w:t>
      </w:r>
      <w:r w:rsidR="00F72EAF" w:rsidRPr="002B4355">
        <w:t>15</w:t>
      </w:r>
      <w:r w:rsidRPr="002B4355">
        <w:t>.2</w:t>
      </w:r>
      <w:r w:rsidRPr="002B4355">
        <w:tab/>
        <w:t>Description</w:t>
      </w:r>
      <w:bookmarkEnd w:id="425"/>
      <w:bookmarkEnd w:id="426"/>
      <w:bookmarkEnd w:id="427"/>
    </w:p>
    <w:p w14:paraId="7308D6F7" w14:textId="69250BAC" w:rsidR="00D1686D" w:rsidRPr="002B4355" w:rsidRDefault="00D1686D" w:rsidP="003279AC">
      <w:pPr>
        <w:pStyle w:val="Heading4"/>
      </w:pPr>
      <w:bookmarkStart w:id="428" w:name="_Toc193876341"/>
      <w:bookmarkStart w:id="429" w:name="_Toc193877566"/>
      <w:bookmarkStart w:id="430" w:name="_Toc194063775"/>
      <w:r w:rsidRPr="002B4355">
        <w:t>6.</w:t>
      </w:r>
      <w:r w:rsidR="00F72EAF" w:rsidRPr="002B4355">
        <w:t>15</w:t>
      </w:r>
      <w:r w:rsidRPr="002B4355">
        <w:t>.2.1</w:t>
      </w:r>
      <w:r w:rsidRPr="002B4355">
        <w:tab/>
        <w:t>Background</w:t>
      </w:r>
      <w:bookmarkEnd w:id="428"/>
      <w:bookmarkEnd w:id="429"/>
      <w:bookmarkEnd w:id="430"/>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2A6DB594"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w:t>
      </w:r>
      <w:r w:rsidR="00282063">
        <w:rPr>
          <w:rFonts w:eastAsia="Times New Roman"/>
        </w:rPr>
        <w:t xml:space="preserve"> [2]</w:t>
      </w:r>
      <w:r w:rsidRPr="002B4355">
        <w:rPr>
          <w:rFonts w:eastAsia="Times New Roman"/>
        </w:rPr>
        <w:t>. However, PDU Set Importance (PSI) cannot be obtained and PDU Set Size (</w:t>
      </w:r>
      <w:proofErr w:type="spellStart"/>
      <w:r w:rsidRPr="002B4355">
        <w:rPr>
          <w:rFonts w:eastAsia="Times New Roman"/>
        </w:rPr>
        <w:t>PSSize</w:t>
      </w:r>
      <w:proofErr w:type="spellEnd"/>
      <w:r w:rsidRPr="002B4355">
        <w:rPr>
          <w:rFonts w:eastAsia="Times New Roman"/>
        </w:rPr>
        <w:t>) can only be obtained after the reception of the last PDU of the PDU Set. Also, the derivation in clause A.2.1 only applies for the case when a PDU Set is a video frame. It is not applicable to e.g. audio PDU Sets or PDU Sets that are video slices.</w:t>
      </w:r>
    </w:p>
    <w:p w14:paraId="2B64E282" w14:textId="56560F36" w:rsidR="00D1686D" w:rsidRPr="002B4355" w:rsidRDefault="00D1686D" w:rsidP="00D1686D">
      <w:pPr>
        <w:rPr>
          <w:rFonts w:eastAsia="Times New Roman" w:cs="Calibri"/>
          <w:color w:val="000000"/>
        </w:rPr>
      </w:pPr>
      <w:r w:rsidRPr="002B4355">
        <w:rPr>
          <w:rFonts w:eastAsia="Times New Roman"/>
        </w:rPr>
        <w:t xml:space="preserve">When the RTP payload is not encrypted (i.e., SRTP is not used), the UPF may derive some parts of the PDU Set Information from the RTP payload. Clause A.2.2 of TS 26.522 </w:t>
      </w:r>
      <w:r w:rsidR="00241305">
        <w:rPr>
          <w:rFonts w:eastAsia="Times New Roman"/>
        </w:rPr>
        <w:t xml:space="preserve">[2] </w:t>
      </w:r>
      <w:r w:rsidRPr="002B4355">
        <w:rPr>
          <w:rFonts w:eastAsia="Times New Roman"/>
        </w:rPr>
        <w:t xml:space="preserve">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w:t>
      </w:r>
      <w:proofErr w:type="spellStart"/>
      <w:r w:rsidRPr="002B4355">
        <w:rPr>
          <w:rFonts w:eastAsia="Times New Roman"/>
        </w:rPr>
        <w:t>PSSize</w:t>
      </w:r>
      <w:proofErr w:type="spellEnd"/>
      <w:r w:rsidRPr="002B4355">
        <w:rPr>
          <w:rFonts w:eastAsia="Times New Roman"/>
        </w:rPr>
        <w:t xml:space="preserve"> can only be obtained after the reception of all PDUs of the PDU Set. PSI can be obtained by using the same logic the RTP sender uses to populate the RTP HE for PDU Set marking (i.e., parsing the NAL unit header), as described in the relevant guidelines in clause 4.2.6.2 of TS 26.522</w:t>
      </w:r>
      <w:r w:rsidR="00D11125">
        <w:rPr>
          <w:rFonts w:eastAsia="Times New Roman"/>
        </w:rPr>
        <w:t xml:space="preserve"> [2]</w:t>
      </w:r>
      <w:r w:rsidRPr="002B4355">
        <w:rPr>
          <w:rFonts w:eastAsia="Times New Roman"/>
        </w:rPr>
        <w:t xml:space="preserve">.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proofErr w:type="spellStart"/>
      <w:r w:rsidRPr="002B4355">
        <w:rPr>
          <w:rFonts w:eastAsia="Times New Roman"/>
        </w:rPr>
        <w:t>Signaling</w:t>
      </w:r>
      <w:proofErr w:type="spellEnd"/>
      <w:r w:rsidRPr="002B4355">
        <w:rPr>
          <w:rFonts w:eastAsia="Times New Roman"/>
        </w:rPr>
        <w:t xml:space="preserve">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E37E26" w:rsidRDefault="004E1C7E" w:rsidP="004E1C7E">
      <w:pPr>
        <w:pStyle w:val="B1"/>
        <w:rPr>
          <w:rFonts w:eastAsia="Malgun Gothic"/>
        </w:rPr>
      </w:pPr>
      <w:r w:rsidRPr="002B4355">
        <w:t>-</w:t>
      </w:r>
      <w:r w:rsidRPr="002B4355">
        <w:tab/>
      </w:r>
      <w:r w:rsidR="00084A22" w:rsidRPr="00E37E26">
        <w:rPr>
          <w:rFonts w:eastAsia="Malgun Gothic"/>
        </w:rPr>
        <w:t>Number of PDUs in the PDU Set (NPDS) is set to 1.</w:t>
      </w:r>
    </w:p>
    <w:p w14:paraId="287B2DDA" w14:textId="342CB7AF" w:rsidR="00084A22" w:rsidRPr="00E37E26" w:rsidRDefault="00084A22" w:rsidP="004E1C7E">
      <w:pPr>
        <w:pStyle w:val="B1"/>
        <w:rPr>
          <w:rFonts w:eastAsia="Malgun Gothic"/>
        </w:rPr>
      </w:pPr>
      <w:r w:rsidRPr="002B4355">
        <w:t>-</w:t>
      </w:r>
      <w:r w:rsidRPr="002B4355">
        <w:tab/>
      </w:r>
      <w:r w:rsidRPr="00E37E26">
        <w:rPr>
          <w:rFonts w:eastAsia="Malgun Gothic"/>
        </w:rPr>
        <w:t>PSN is set to 0 and the End PDU flag is set to 1 (since NPDS=1).</w:t>
      </w:r>
    </w:p>
    <w:p w14:paraId="7FE68159" w14:textId="5B59F0EA" w:rsidR="00084A22" w:rsidRPr="00E37E26" w:rsidRDefault="00084A22" w:rsidP="004E1C7E">
      <w:pPr>
        <w:pStyle w:val="B1"/>
        <w:rPr>
          <w:rFonts w:eastAsia="Malgun Gothic"/>
        </w:rPr>
      </w:pPr>
      <w:r w:rsidRPr="002B4355">
        <w:t>-</w:t>
      </w:r>
      <w:r w:rsidRPr="002B4355">
        <w:tab/>
      </w:r>
      <w:r w:rsidRPr="00E37E26">
        <w:rPr>
          <w:rFonts w:eastAsia="Malgun Gothic"/>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E37E26" w:rsidRDefault="00084A22" w:rsidP="004E1C7E">
      <w:pPr>
        <w:pStyle w:val="B1"/>
        <w:rPr>
          <w:rFonts w:eastAsia="Malgun Gothic"/>
        </w:rPr>
      </w:pPr>
      <w:r w:rsidRPr="002B4355">
        <w:t>-</w:t>
      </w:r>
      <w:r w:rsidRPr="002B4355">
        <w:tab/>
      </w:r>
      <w:proofErr w:type="spellStart"/>
      <w:r w:rsidRPr="00E37E26">
        <w:rPr>
          <w:rFonts w:eastAsia="Malgun Gothic"/>
        </w:rPr>
        <w:t>PSSize</w:t>
      </w:r>
      <w:proofErr w:type="spellEnd"/>
      <w:r w:rsidRPr="00E37E26">
        <w:rPr>
          <w:rFonts w:eastAsia="Malgun Gothic"/>
        </w:rPr>
        <w:t xml:space="preserv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E37E26">
        <w:rPr>
          <w:rFonts w:eastAsia="Malgun Gothic"/>
        </w:rPr>
        <w:t xml:space="preserve">To determine the PSI, the UPF must resort to </w:t>
      </w:r>
      <w:proofErr w:type="spellStart"/>
      <w:r w:rsidRPr="00E37E26">
        <w:rPr>
          <w:rFonts w:eastAsia="Malgun Gothic"/>
        </w:rPr>
        <w:t>preconfiguration</w:t>
      </w:r>
      <w:proofErr w:type="spellEnd"/>
      <w:r w:rsidRPr="00E37E26">
        <w:rPr>
          <w:rFonts w:eastAsia="Malgun Gothic"/>
        </w:rPr>
        <w:t xml:space="preserve">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 xml:space="preserve">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w:t>
      </w:r>
      <w:proofErr w:type="spellStart"/>
      <w:r w:rsidRPr="002B4355">
        <w:rPr>
          <w:rFonts w:eastAsia="Times New Roman" w:cs="Calibri"/>
          <w:color w:val="000000"/>
        </w:rPr>
        <w:t>signaling</w:t>
      </w:r>
      <w:proofErr w:type="spellEnd"/>
      <w:r w:rsidRPr="002B4355">
        <w:rPr>
          <w:rFonts w:eastAsia="Times New Roman" w:cs="Calibri"/>
          <w:color w:val="000000"/>
        </w:rPr>
        <w:t xml:space="preserve"> may be crucial for the functionality of an immersive application, and thus it would be beneficial to be able to indicate a low PSI value for the RTCP packets carrying those.</w:t>
      </w:r>
    </w:p>
    <w:p w14:paraId="3E234EBB" w14:textId="70FAC11C" w:rsidR="00D1686D" w:rsidRPr="00E37E26" w:rsidRDefault="0057075A" w:rsidP="003A424E">
      <w:pPr>
        <w:pStyle w:val="NO"/>
      </w:pPr>
      <w:r>
        <w:t>NOTE</w:t>
      </w:r>
      <w:r w:rsidR="00A23E59">
        <w:t xml:space="preserve"> 1</w:t>
      </w:r>
      <w:r w:rsidR="00D1686D" w:rsidRPr="002B4355">
        <w:t>:</w:t>
      </w:r>
      <w:r w:rsidR="009A5B87" w:rsidRPr="002B4355">
        <w:tab/>
      </w:r>
      <w:r w:rsidR="00D1686D" w:rsidRPr="00E37E26">
        <w:t>Other potential benefits and limitations of PDU Set handling for non-RTP protocol types (e.g. RTCP, 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FA9A421" w:rsidR="00D1686D" w:rsidRPr="002B4355" w:rsidRDefault="00CD2851" w:rsidP="003A424E">
      <w:pPr>
        <w:pStyle w:val="NO"/>
      </w:pPr>
      <w:r>
        <w:t>NOTE 2</w:t>
      </w:r>
      <w:r w:rsidR="00D1686D" w:rsidRPr="002B4355">
        <w:t>:</w:t>
      </w:r>
      <w:r w:rsidR="009A5B87" w:rsidRPr="002B4355">
        <w:tab/>
      </w:r>
      <w:r w:rsidR="00D1686D" w:rsidRPr="002B4355">
        <w:t>Whether 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431" w:name="_Toc193876342"/>
      <w:bookmarkStart w:id="432" w:name="_Toc193877567"/>
      <w:bookmarkStart w:id="433" w:name="_Toc194063776"/>
      <w:r w:rsidRPr="002B4355">
        <w:t>6.</w:t>
      </w:r>
      <w:r w:rsidR="00F72EAF" w:rsidRPr="002B4355">
        <w:t>15</w:t>
      </w:r>
      <w:r w:rsidRPr="002B4355">
        <w:t>.2.2</w:t>
      </w:r>
      <w:r w:rsidRPr="002B4355">
        <w:tab/>
        <w:t>Solution description</w:t>
      </w:r>
      <w:bookmarkEnd w:id="431"/>
      <w:bookmarkEnd w:id="432"/>
      <w:bookmarkEnd w:id="433"/>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to the </w:t>
      </w:r>
      <w:proofErr w:type="spellStart"/>
      <w:r w:rsidRPr="002B4355">
        <w:rPr>
          <w:rFonts w:ascii="Arial" w:eastAsia="Times New Roman" w:hAnsi="Arial" w:cs="Arial"/>
          <w:i/>
          <w:iCs/>
          <w:sz w:val="18"/>
          <w:szCs w:val="18"/>
        </w:rPr>
        <w:t>RTCConfiguration</w:t>
      </w:r>
      <w:proofErr w:type="spellEnd"/>
      <w:r w:rsidRPr="002B4355">
        <w:rPr>
          <w:rFonts w:eastAsia="Times New Roman"/>
        </w:rPr>
        <w:t xml:space="preserve"> resource. The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contains an array of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E37E26" w:rsidRDefault="000A49C2" w:rsidP="003279AC">
      <w:pPr>
        <w:pStyle w:val="TH"/>
        <w:rPr>
          <w:i/>
          <w:noProof/>
          <w:sz w:val="18"/>
        </w:rPr>
      </w:pPr>
      <w:r w:rsidRPr="002B4355">
        <w:t xml:space="preserve">Table </w:t>
      </w:r>
      <w:r w:rsidR="00E717A0" w:rsidRPr="002B4355">
        <w:t xml:space="preserve">6.15.2.2-1: </w:t>
      </w:r>
      <w:r w:rsidR="00D1686D" w:rsidRPr="002B4355">
        <w:t xml:space="preserve">Definition of </w:t>
      </w:r>
      <w:r w:rsidR="00D1686D" w:rsidRPr="00E37E26">
        <w:rPr>
          <w:i/>
          <w:noProof/>
          <w:sz w:val="18"/>
        </w:rPr>
        <w:t xml:space="preserve">lonePduInfo </w:t>
      </w:r>
      <w:r w:rsidR="00D1686D" w:rsidRPr="00E37E26">
        <w:rPr>
          <w:iCs/>
          <w:noProof/>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rsidTr="0076161A">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rsidTr="0076161A">
        <w:tc>
          <w:tcPr>
            <w:tcW w:w="1838" w:type="dxa"/>
          </w:tcPr>
          <w:p w14:paraId="65E99487" w14:textId="77777777" w:rsidR="00D1686D" w:rsidRPr="00E37E26" w:rsidRDefault="00D1686D" w:rsidP="003279AC">
            <w:pPr>
              <w:pStyle w:val="TAL"/>
              <w:rPr>
                <w:noProof/>
                <w:lang w:eastAsia="en-GB"/>
              </w:rPr>
            </w:pPr>
            <w:r w:rsidRPr="00E37E26">
              <w:rPr>
                <w:noProof/>
                <w:lang w:eastAsia="en-GB"/>
              </w:rPr>
              <w:t>protocol</w:t>
            </w:r>
          </w:p>
        </w:tc>
        <w:tc>
          <w:tcPr>
            <w:tcW w:w="1276" w:type="dxa"/>
            <w:shd w:val="clear" w:color="auto" w:fill="auto"/>
          </w:tcPr>
          <w:p w14:paraId="4CF3F4C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rsidTr="0076161A">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rsidTr="0076161A">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D4069B5" w:rsidR="00D1686D" w:rsidRPr="002B4355" w:rsidRDefault="00D1686D" w:rsidP="003279AC">
            <w:pPr>
              <w:pStyle w:val="TAL"/>
              <w:rPr>
                <w:lang w:eastAsia="en-GB"/>
              </w:rPr>
            </w:pPr>
            <w:r w:rsidRPr="002B4355">
              <w:rPr>
                <w:lang w:eastAsia="en-GB"/>
              </w:rPr>
              <w:t>RTCP feedback messages type [</w:t>
            </w:r>
            <w:r w:rsidR="004C5AA6" w:rsidRPr="002B4355">
              <w:rPr>
                <w:lang w:eastAsia="en-GB"/>
              </w:rPr>
              <w:t>33</w:t>
            </w:r>
            <w:r w:rsidRPr="002B4355">
              <w:rPr>
                <w:lang w:eastAsia="en-GB"/>
              </w:rPr>
              <w:t>]. Can only be present if the protocol is RTCP.</w:t>
            </w:r>
          </w:p>
        </w:tc>
      </w:tr>
      <w:tr w:rsidR="00D1686D" w:rsidRPr="002B4355" w14:paraId="55A1A5FD" w14:textId="77777777" w:rsidTr="0076161A">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 xml:space="preserve">property of the Application Flow Description that it has received from the Media Session Handler with the information in the </w:t>
      </w:r>
      <w:proofErr w:type="spellStart"/>
      <w:r w:rsidRPr="002B4355">
        <w:rPr>
          <w:rFonts w:ascii="Arial" w:eastAsia="Times New Roman" w:hAnsi="Arial" w:cs="Arial"/>
          <w:i/>
          <w:iCs/>
          <w:sz w:val="18"/>
          <w:szCs w:val="18"/>
        </w:rPr>
        <w:t>lonePduInfoList</w:t>
      </w:r>
      <w:proofErr w:type="spellEnd"/>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(as</w:t>
      </w:r>
      <w:r w:rsidRPr="00E37E26">
        <w:rPr>
          <w:rFonts w:ascii="Arial" w:eastAsia="Times New Roman" w:hAnsi="Arial"/>
          <w:i/>
          <w:noProof/>
          <w:sz w:val="18"/>
        </w:rPr>
        <w:t xml:space="preserve"> </w:t>
      </w:r>
      <w:r w:rsidRPr="002B4355">
        <w:rPr>
          <w:rFonts w:eastAsia="Times New Roman"/>
        </w:rPr>
        <w:t xml:space="preserve">Protocol Description) is passed to the UPF. For example, the Protocol Description may then have the following structure after addition of the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w:t>
      </w:r>
      <w:proofErr w:type="spellStart"/>
      <w:r w:rsidRPr="002B4355">
        <w:rPr>
          <w:rFonts w:eastAsia="Times New Roman"/>
        </w:rPr>
        <w:t>transportProto</w:t>
      </w:r>
      <w:proofErr w:type="spellEnd"/>
      <w:r w:rsidRPr="002B4355">
        <w:rPr>
          <w:rFonts w:eastAsia="Times New Roman"/>
        </w:rPr>
        <w:t xml:space="preserve">": "RTP", </w:t>
      </w:r>
    </w:p>
    <w:p w14:paraId="39A9E84D" w14:textId="77777777" w:rsidR="00D1686D" w:rsidRPr="002B4355" w:rsidRDefault="00D1686D" w:rsidP="00D1686D">
      <w:pPr>
        <w:spacing w:after="0"/>
        <w:rPr>
          <w:rFonts w:eastAsia="Times New Roman"/>
        </w:rPr>
      </w:pPr>
      <w:r w:rsidRPr="002B4355">
        <w:rPr>
          <w:rFonts w:eastAsia="Times New Roman"/>
        </w:rPr>
        <w:t xml:space="preserve">   "</w:t>
      </w:r>
      <w:proofErr w:type="spellStart"/>
      <w:r w:rsidRPr="002B4355">
        <w:rPr>
          <w:rFonts w:eastAsia="Times New Roman"/>
        </w:rPr>
        <w:t>rtpPayloadInfoList</w:t>
      </w:r>
      <w:proofErr w:type="spellEnd"/>
      <w:r w:rsidRPr="002B4355">
        <w:rPr>
          <w:rFonts w:eastAsia="Times New Roman"/>
        </w:rPr>
        <w:t>": [{"</w:t>
      </w:r>
      <w:proofErr w:type="spellStart"/>
      <w:r w:rsidRPr="002B4355">
        <w:rPr>
          <w:rFonts w:eastAsia="Times New Roman"/>
        </w:rPr>
        <w:t>rtpPayloadFormat</w:t>
      </w:r>
      <w:proofErr w:type="spellEnd"/>
      <w:r w:rsidRPr="002B4355">
        <w:rPr>
          <w:rFonts w:eastAsia="Times New Roman"/>
        </w:rPr>
        <w:t>": "H265", "</w:t>
      </w:r>
      <w:proofErr w:type="spellStart"/>
      <w:r w:rsidRPr="002B4355">
        <w:rPr>
          <w:rFonts w:eastAsia="Times New Roman"/>
        </w:rPr>
        <w:t>rtpPayloadTypeList</w:t>
      </w:r>
      <w:proofErr w:type="spellEnd"/>
      <w:r w:rsidRPr="002B4355">
        <w:rPr>
          <w:rFonts w:eastAsia="Times New Roman"/>
        </w:rPr>
        <w:t>": [96]}],</w:t>
      </w:r>
    </w:p>
    <w:p w14:paraId="4641A332" w14:textId="5DE80846" w:rsidR="00D1686D" w:rsidRPr="002B4355" w:rsidRDefault="00D1686D" w:rsidP="00D1686D">
      <w:pPr>
        <w:spacing w:after="0"/>
        <w:rPr>
          <w:rFonts w:eastAsia="Times New Roman"/>
        </w:rPr>
      </w:pPr>
      <w:r w:rsidRPr="002B4355">
        <w:rPr>
          <w:rFonts w:eastAsia="Times New Roman"/>
        </w:rPr>
        <w:t xml:space="preserve">   </w:t>
      </w:r>
      <w:r w:rsidR="000C063B">
        <w:rPr>
          <w:rFonts w:eastAsia="Times New Roman"/>
        </w:rPr>
        <w:t>"</w:t>
      </w:r>
      <w:proofErr w:type="spellStart"/>
      <w:r w:rsidRPr="002B4355">
        <w:rPr>
          <w:rFonts w:eastAsia="Times New Roman"/>
          <w:b/>
          <w:bCs/>
        </w:rPr>
        <w:t>lonePduInfoList</w:t>
      </w:r>
      <w:proofErr w:type="spellEnd"/>
      <w:r w:rsidR="000C063B">
        <w:rPr>
          <w:rFonts w:eastAsia="Times New Roman"/>
          <w:b/>
          <w:bCs/>
        </w:rPr>
        <w:t>"</w:t>
      </w: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w:t>
      </w:r>
      <w:proofErr w:type="spellStart"/>
      <w:r w:rsidRPr="002B4355">
        <w:rPr>
          <w:rFonts w:eastAsia="Times New Roman"/>
        </w:rPr>
        <w:t>packetType</w:t>
      </w:r>
      <w:proofErr w:type="spellEnd"/>
      <w:r w:rsidRPr="002B4355">
        <w:rPr>
          <w:rFonts w:eastAsia="Times New Roman"/>
        </w:rPr>
        <w:t xml:space="preserve">": 206, </w:t>
      </w:r>
      <w:r w:rsidR="000C063B">
        <w:rPr>
          <w:rFonts w:eastAsia="Times New Roman"/>
        </w:rPr>
        <w:t>"</w:t>
      </w:r>
      <w:proofErr w:type="spellStart"/>
      <w:r w:rsidRPr="002B4355">
        <w:rPr>
          <w:rFonts w:eastAsia="Times New Roman"/>
        </w:rPr>
        <w:t>feedbackMsgType</w:t>
      </w:r>
      <w:proofErr w:type="spellEnd"/>
      <w:r w:rsidR="000C063B">
        <w:rPr>
          <w:rFonts w:eastAsia="Times New Roman"/>
        </w:rPr>
        <w:t>"</w:t>
      </w:r>
      <w:r w:rsidRPr="002B4355">
        <w:rPr>
          <w:rFonts w:eastAsia="Times New Roman"/>
        </w:rPr>
        <w:t>: X, psi: 2},</w:t>
      </w:r>
    </w:p>
    <w:p w14:paraId="5F1E8B1B" w14:textId="6CD9917C" w:rsidR="00D1686D" w:rsidRPr="002B4355" w:rsidRDefault="00D1686D" w:rsidP="00D1686D">
      <w:pPr>
        <w:spacing w:after="0"/>
        <w:rPr>
          <w:rFonts w:eastAsia="Times New Roman"/>
        </w:rPr>
      </w:pP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w:t>
      </w:r>
      <w:proofErr w:type="spellStart"/>
      <w:r w:rsidRPr="002B4355">
        <w:rPr>
          <w:rFonts w:eastAsia="Times New Roman"/>
        </w:rPr>
        <w:t>packetType</w:t>
      </w:r>
      <w:proofErr w:type="spellEnd"/>
      <w:r w:rsidRPr="002B4355">
        <w:rPr>
          <w:rFonts w:eastAsia="Times New Roman"/>
        </w:rPr>
        <w:t>":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71AF22DA" w:rsidR="00D1686D" w:rsidRPr="002B4355" w:rsidRDefault="00D1686D" w:rsidP="003279AC">
      <w:pPr>
        <w:pStyle w:val="NO"/>
      </w:pPr>
      <w:r w:rsidRPr="002B4355">
        <w:t>NOTE</w:t>
      </w:r>
      <w:r w:rsidR="00590583">
        <w:t xml:space="preserve"> 3</w:t>
      </w:r>
      <w:r w:rsidRPr="002B4355">
        <w:t>:</w:t>
      </w:r>
      <w:r w:rsidR="005E722B" w:rsidRPr="002B4355">
        <w:tab/>
      </w:r>
      <w:r w:rsidRPr="002B4355">
        <w:t xml:space="preserve">There may be PDUs carrying other protocol data such as STUN in the media delivery session. Whether/how a PSI mapping </w:t>
      </w:r>
      <w:r w:rsidR="00590583">
        <w:t xml:space="preserve">is </w:t>
      </w:r>
      <w:r w:rsidRPr="002B4355">
        <w:t>provided for such PDUs is FFS.</w:t>
      </w:r>
    </w:p>
    <w:p w14:paraId="33C4B654" w14:textId="77777777" w:rsidR="00D1686D" w:rsidRPr="002B4355" w:rsidRDefault="00D1686D" w:rsidP="00D1686D">
      <w:pPr>
        <w:rPr>
          <w:rFonts w:eastAsia="Times New Roman"/>
        </w:rPr>
      </w:pPr>
      <w:r w:rsidRPr="002B4355">
        <w:rPr>
          <w:rFonts w:eastAsia="Times New Roman"/>
        </w:rPr>
        <w:t xml:space="preserve">After receiving the Protocol Description, the UPF can determine the PSI for lone PDUs based on the information provided in each </w:t>
      </w:r>
      <w:proofErr w:type="spellStart"/>
      <w:r w:rsidRPr="002B4355">
        <w:rPr>
          <w:rFonts w:ascii="Arial" w:eastAsia="Times New Roman" w:hAnsi="Arial" w:cs="Arial"/>
          <w:i/>
          <w:iCs/>
          <w:sz w:val="18"/>
          <w:szCs w:val="18"/>
        </w:rPr>
        <w:t>lonePduInfo</w:t>
      </w:r>
      <w:proofErr w:type="spellEnd"/>
      <w:r w:rsidRPr="002B4355">
        <w:rPr>
          <w:rFonts w:ascii="Arial" w:eastAsia="Times New Roman" w:hAnsi="Arial" w:cs="Arial"/>
          <w:i/>
          <w:iCs/>
          <w:sz w:val="18"/>
          <w:szCs w:val="18"/>
        </w:rPr>
        <w:t xml:space="preserve"> </w:t>
      </w:r>
      <w:r w:rsidRPr="002B4355">
        <w:rPr>
          <w:rFonts w:eastAsia="Times New Roman"/>
        </w:rPr>
        <w:t>object.</w:t>
      </w:r>
    </w:p>
    <w:p w14:paraId="1C937DCC" w14:textId="2CD98103" w:rsidR="00D1686D" w:rsidRPr="002B4355" w:rsidRDefault="003F4683" w:rsidP="003A424E">
      <w:pPr>
        <w:pStyle w:val="NO"/>
      </w:pPr>
      <w:r>
        <w:t>NOTE 4</w:t>
      </w:r>
      <w:r w:rsidR="00D1686D" w:rsidRPr="002B4355">
        <w:t>:</w:t>
      </w:r>
      <w:r w:rsidR="005E722B" w:rsidRPr="002B4355">
        <w:tab/>
      </w:r>
      <w:r w:rsidR="00D1686D" w:rsidRPr="002B4355">
        <w:t>Potential benefits and limitations of PDU Set handling for media streams that do not require both high bitrate and low latency (e.g., audio, haptics) are FFS.</w:t>
      </w:r>
    </w:p>
    <w:p w14:paraId="614DC74F" w14:textId="1DB8B237" w:rsidR="00D1686D" w:rsidRPr="002B4355" w:rsidRDefault="00D1686D" w:rsidP="003279AC">
      <w:pPr>
        <w:pStyle w:val="Heading4"/>
      </w:pPr>
      <w:bookmarkStart w:id="434" w:name="_Toc193876343"/>
      <w:bookmarkStart w:id="435" w:name="_Toc193877568"/>
      <w:bookmarkStart w:id="436" w:name="_Toc194063777"/>
      <w:r w:rsidRPr="002B4355">
        <w:t>6.</w:t>
      </w:r>
      <w:r w:rsidR="00F72EAF" w:rsidRPr="002B4355">
        <w:t>15</w:t>
      </w:r>
      <w:r w:rsidRPr="002B4355">
        <w:t>.2.3</w:t>
      </w:r>
      <w:r w:rsidRPr="002B4355">
        <w:tab/>
        <w:t>Analysis of the solution</w:t>
      </w:r>
      <w:bookmarkEnd w:id="434"/>
      <w:bookmarkEnd w:id="435"/>
      <w:bookmarkEnd w:id="436"/>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E37E26" w:rsidRDefault="008C5F7C" w:rsidP="008C5F7C">
      <w:pPr>
        <w:pStyle w:val="B1"/>
        <w:rPr>
          <w:rFonts w:eastAsia="DengXian"/>
        </w:rPr>
      </w:pPr>
      <w:r w:rsidRPr="002B4355">
        <w:t>-</w:t>
      </w:r>
      <w:r w:rsidRPr="002B4355">
        <w:tab/>
      </w:r>
      <w:r w:rsidRPr="00E37E26">
        <w:rPr>
          <w:rFonts w:eastAsia="DengXian"/>
        </w:rPr>
        <w:t>More dynamic solution as it allows applications to set PSI value for specific unmarked traffic instead of using a fixed value for all applications pre-configured at the UPF.</w:t>
      </w:r>
    </w:p>
    <w:p w14:paraId="60DC56CB" w14:textId="79076B62" w:rsidR="008C5F7C" w:rsidRPr="00E37E26" w:rsidRDefault="008C5F7C" w:rsidP="008C5F7C">
      <w:pPr>
        <w:pStyle w:val="B1"/>
        <w:rPr>
          <w:rFonts w:eastAsia="DengXian"/>
        </w:rPr>
      </w:pPr>
      <w:r w:rsidRPr="002B4355">
        <w:t>-</w:t>
      </w:r>
      <w:r w:rsidRPr="002B4355">
        <w:tab/>
      </w:r>
      <w:r w:rsidRPr="00E37E26">
        <w:rPr>
          <w:rFonts w:eastAsia="DengXian"/>
        </w:rPr>
        <w:t>More reliable as applications are in a better position to determine the importance of PDU Sets.</w:t>
      </w:r>
    </w:p>
    <w:p w14:paraId="0ED93F3E" w14:textId="7F983BC6" w:rsidR="008C5F7C" w:rsidRPr="00E37E26" w:rsidRDefault="008C5F7C" w:rsidP="008C5F7C">
      <w:pPr>
        <w:pStyle w:val="B1"/>
        <w:rPr>
          <w:rFonts w:eastAsia="DengXian"/>
        </w:rPr>
      </w:pPr>
      <w:r w:rsidRPr="002B4355">
        <w:t>-</w:t>
      </w:r>
      <w:r w:rsidRPr="002B4355">
        <w:tab/>
      </w:r>
      <w:r w:rsidRPr="00E37E26">
        <w:rPr>
          <w:rFonts w:eastAsia="DengXian"/>
        </w:rPr>
        <w:t xml:space="preserve">Reuses the </w:t>
      </w:r>
      <w:proofErr w:type="spellStart"/>
      <w:r w:rsidRPr="00E37E26">
        <w:rPr>
          <w:rFonts w:eastAsia="DengXian"/>
        </w:rPr>
        <w:t>RTCConfiguration</w:t>
      </w:r>
      <w:proofErr w:type="spellEnd"/>
      <w:r w:rsidRPr="00E37E26">
        <w:rPr>
          <w:rFonts w:eastAsia="DengXian"/>
        </w:rPr>
        <w:t xml:space="preserve"> mechanism. Requires the UPF to determine the PSI value for lone PDUs at the start of session based on </w:t>
      </w:r>
      <w:proofErr w:type="spellStart"/>
      <w:r w:rsidRPr="00E37E26">
        <w:rPr>
          <w:rFonts w:eastAsia="DengXian"/>
        </w:rPr>
        <w:t>RTCConfiguration</w:t>
      </w:r>
      <w:proofErr w:type="spellEnd"/>
      <w:r w:rsidRPr="00E37E26">
        <w:rPr>
          <w:rFonts w:eastAsia="DengXian"/>
        </w:rPr>
        <w:t>.</w:t>
      </w:r>
    </w:p>
    <w:p w14:paraId="194B365A" w14:textId="53595BBD" w:rsidR="002D408B" w:rsidRPr="002B4355" w:rsidRDefault="002D408B" w:rsidP="003279AC">
      <w:pPr>
        <w:pStyle w:val="B1"/>
      </w:pPr>
      <w:r w:rsidRPr="002B4355">
        <w:t>-</w:t>
      </w:r>
      <w:r w:rsidRPr="002B4355">
        <w:tab/>
      </w:r>
      <w:r w:rsidRPr="00E37E26">
        <w:rPr>
          <w:rFonts w:eastAsia="DengXian"/>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proofErr w:type="spellStart"/>
      <w:r w:rsidRPr="00E37E26">
        <w:rPr>
          <w:rFonts w:ascii="Arial" w:eastAsia="Malgun Gothic" w:hAnsi="Arial" w:cs="Arial"/>
          <w:i/>
          <w:iCs/>
          <w:sz w:val="18"/>
          <w:szCs w:val="18"/>
        </w:rPr>
        <w:t>RTCConfiguration</w:t>
      </w:r>
      <w:proofErr w:type="spellEnd"/>
      <w:r w:rsidRPr="00E37E26">
        <w:rPr>
          <w:rFonts w:eastAsia="Malgun Gothic"/>
        </w:rPr>
        <w:t xml:space="preserve"> </w:t>
      </w:r>
      <w:r w:rsidRPr="00E37E26">
        <w:rPr>
          <w:rFonts w:eastAsia="Malgun Gothic" w:cs="Calibri"/>
          <w:color w:val="000000"/>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E37E26">
        <w:rPr>
          <w:rFonts w:eastAsia="Malgun Gothic" w:cs="Calibri"/>
          <w:color w:val="000000"/>
        </w:rPr>
        <w:t xml:space="preserve">Receives the extended </w:t>
      </w:r>
      <w:proofErr w:type="spellStart"/>
      <w:r w:rsidRPr="00E37E26">
        <w:rPr>
          <w:rFonts w:ascii="Arial" w:eastAsia="Malgun Gothic" w:hAnsi="Arial" w:cs="Arial"/>
          <w:i/>
          <w:iCs/>
          <w:sz w:val="18"/>
          <w:szCs w:val="18"/>
        </w:rPr>
        <w:t>RTCConfiguration</w:t>
      </w:r>
      <w:proofErr w:type="spellEnd"/>
      <w:r w:rsidRPr="00E37E26">
        <w:rPr>
          <w:rFonts w:eastAsia="Malgun Gothic"/>
        </w:rPr>
        <w:t xml:space="preserve"> </w:t>
      </w:r>
      <w:r w:rsidRPr="00E37E26">
        <w:rPr>
          <w:rFonts w:eastAsia="Malgun Gothic" w:cs="Calibri"/>
          <w:color w:val="000000"/>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E37E26">
        <w:rPr>
          <w:rFonts w:eastAsia="Malgun Gothic" w:cs="Calibri"/>
          <w:color w:val="000000"/>
        </w:rPr>
        <w:t xml:space="preserve">Receives the extended Protocol Description and parses the </w:t>
      </w:r>
      <w:proofErr w:type="spellStart"/>
      <w:r w:rsidRPr="00E37E26">
        <w:rPr>
          <w:rFonts w:ascii="Arial" w:eastAsia="Malgun Gothic" w:hAnsi="Arial" w:cs="Arial"/>
          <w:i/>
          <w:iCs/>
          <w:sz w:val="18"/>
          <w:szCs w:val="18"/>
        </w:rPr>
        <w:t>lonePduInfoList</w:t>
      </w:r>
      <w:proofErr w:type="spellEnd"/>
      <w:r w:rsidRPr="00E37E26">
        <w:rPr>
          <w:rFonts w:eastAsia="Malgun Gothic" w:cs="Calibri"/>
          <w:color w:val="000000"/>
        </w:rPr>
        <w:t xml:space="preserve"> property to retrieve the PSI mapping for lone PDUs.</w:t>
      </w:r>
    </w:p>
    <w:p w14:paraId="5316FD09" w14:textId="2F3721C3" w:rsidR="00D1686D" w:rsidRPr="002B4355" w:rsidRDefault="00D02D31" w:rsidP="003A424E">
      <w:pPr>
        <w:pStyle w:val="NO"/>
      </w:pPr>
      <w:r>
        <w:t>NOTE 5</w:t>
      </w:r>
      <w:r w:rsidR="00D1686D" w:rsidRPr="002B4355">
        <w:t>:</w:t>
      </w:r>
      <w:r w:rsidR="007A42FF" w:rsidRPr="002B4355">
        <w:tab/>
      </w:r>
      <w:r w:rsidR="00D1686D" w:rsidRPr="002B4355">
        <w:t>This solution requires coordination with SA2.</w:t>
      </w:r>
    </w:p>
    <w:p w14:paraId="239958D7" w14:textId="4BEACF5E" w:rsidR="00563B4A" w:rsidRPr="002B4355" w:rsidRDefault="00563B4A" w:rsidP="00563B4A">
      <w:pPr>
        <w:pStyle w:val="Heading2"/>
      </w:pPr>
      <w:bookmarkStart w:id="437" w:name="_Toc193876344"/>
      <w:bookmarkStart w:id="438" w:name="_Toc193877569"/>
      <w:bookmarkStart w:id="439" w:name="_Toc194063778"/>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437"/>
      <w:bookmarkEnd w:id="438"/>
      <w:bookmarkEnd w:id="439"/>
      <w:r w:rsidRPr="002B4355">
        <w:t xml:space="preserve"> </w:t>
      </w:r>
    </w:p>
    <w:p w14:paraId="4CF1E7ED" w14:textId="463FB67D" w:rsidR="00563B4A" w:rsidRPr="002B4355" w:rsidRDefault="00563B4A" w:rsidP="00563B4A">
      <w:pPr>
        <w:pStyle w:val="Heading3"/>
      </w:pPr>
      <w:bookmarkStart w:id="440" w:name="_Toc193876345"/>
      <w:bookmarkStart w:id="441" w:name="_Toc193877570"/>
      <w:bookmarkStart w:id="442" w:name="_Toc194063779"/>
      <w:r w:rsidRPr="002B4355">
        <w:t>6.</w:t>
      </w:r>
      <w:r w:rsidR="00342790" w:rsidRPr="002B4355">
        <w:t>16</w:t>
      </w:r>
      <w:r w:rsidRPr="002B4355">
        <w:t>.1</w:t>
      </w:r>
      <w:r w:rsidRPr="002B4355">
        <w:tab/>
        <w:t xml:space="preserve">Key Issue </w:t>
      </w:r>
      <w:r w:rsidR="00227AC6" w:rsidRPr="002B4355">
        <w:t>m</w:t>
      </w:r>
      <w:r w:rsidRPr="002B4355">
        <w:t>apping</w:t>
      </w:r>
      <w:bookmarkEnd w:id="440"/>
      <w:bookmarkEnd w:id="441"/>
      <w:bookmarkEnd w:id="442"/>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443" w:name="_Toc193876346"/>
      <w:bookmarkStart w:id="444" w:name="_Toc193877571"/>
      <w:bookmarkStart w:id="445" w:name="_Toc194063780"/>
      <w:r w:rsidRPr="002B4355">
        <w:t>6.</w:t>
      </w:r>
      <w:r w:rsidR="00342790" w:rsidRPr="002B4355">
        <w:t>16</w:t>
      </w:r>
      <w:r w:rsidRPr="002B4355">
        <w:t>.2</w:t>
      </w:r>
      <w:r w:rsidRPr="002B4355">
        <w:tab/>
        <w:t>Description</w:t>
      </w:r>
      <w:bookmarkEnd w:id="443"/>
      <w:bookmarkEnd w:id="444"/>
      <w:bookmarkEnd w:id="445"/>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w:t>
      </w:r>
      <w:proofErr w:type="spellStart"/>
      <w:r w:rsidRPr="002B4355">
        <w:t>extmap</w:t>
      </w:r>
      <w:proofErr w:type="spellEnd"/>
      <w:r w:rsidRPr="002B4355">
        <w:t>-allow-mixed"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446" w:name="_Toc193876347"/>
      <w:bookmarkStart w:id="447" w:name="_Toc193877572"/>
      <w:bookmarkStart w:id="448" w:name="_Toc194063781"/>
      <w:r w:rsidRPr="002B4355">
        <w:t>6.</w:t>
      </w:r>
      <w:r w:rsidR="008A04A8" w:rsidRPr="002B4355">
        <w:t>16</w:t>
      </w:r>
      <w:r w:rsidRPr="002B4355">
        <w:t>.2.1</w:t>
      </w:r>
      <w:r w:rsidRPr="002B4355">
        <w:tab/>
        <w:t xml:space="preserve">Intended </w:t>
      </w:r>
      <w:r w:rsidR="00062F9D" w:rsidRPr="002B4355">
        <w:t>u</w:t>
      </w:r>
      <w:r w:rsidRPr="002B4355">
        <w:t>sage in 5GS</w:t>
      </w:r>
      <w:bookmarkEnd w:id="446"/>
      <w:bookmarkEnd w:id="447"/>
      <w:bookmarkEnd w:id="448"/>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B5D45CD" w:rsidR="00796A3C" w:rsidRPr="002B4355" w:rsidRDefault="00796A3C" w:rsidP="00796A3C">
      <w:pPr>
        <w:pStyle w:val="B2"/>
      </w:pPr>
      <w:r w:rsidRPr="002B4355">
        <w:t>c)</w:t>
      </w:r>
      <w:r w:rsidRPr="002B4355">
        <w:tab/>
        <w:t>SMF requests the UPF to detect and mark the burst size of the data burst and mark it</w:t>
      </w:r>
      <w:r w:rsidR="00E1555D" w:rsidRPr="002B4355">
        <w:t xml:space="preserve"> </w:t>
      </w:r>
      <w:r w:rsidRPr="002B4355">
        <w:t>in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11880D82" w14:textId="682FE567" w:rsidR="00563B4A" w:rsidRPr="002B4355" w:rsidRDefault="00563B4A" w:rsidP="00563B4A">
      <w:pPr>
        <w:pStyle w:val="Heading4"/>
      </w:pPr>
      <w:bookmarkStart w:id="449" w:name="_Toc193876348"/>
      <w:bookmarkStart w:id="450" w:name="_Toc193877573"/>
      <w:bookmarkStart w:id="451" w:name="_Toc194063782"/>
      <w:r w:rsidRPr="002B4355">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449"/>
      <w:bookmarkEnd w:id="450"/>
      <w:bookmarkEnd w:id="451"/>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108098C9"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w:t>
      </w:r>
      <w:r w:rsidR="00BD2CF2">
        <w:rPr>
          <w:rFonts w:ascii="Courier New" w:hAnsi="Courier New" w:cs="Courier New"/>
        </w:rPr>
        <w:t xml:space="preserve"> </w:t>
      </w:r>
      <w:r w:rsidRPr="002B4355">
        <w:rPr>
          <w:rFonts w:ascii="Courier New" w:hAnsi="Courier New" w:cs="Courier New"/>
        </w:rPr>
        <w:t xml:space="preserve">R  |D|  RR   |           </w:t>
      </w:r>
      <w:proofErr w:type="spellStart"/>
      <w:r w:rsidR="00E97FD0">
        <w:rPr>
          <w:rFonts w:ascii="Courier New" w:hAnsi="Courier New" w:cs="Courier New"/>
        </w:rPr>
        <w:t>BSSize</w:t>
      </w:r>
      <w:proofErr w:type="spellEnd"/>
      <w:r w:rsidRPr="002B4355">
        <w:rPr>
          <w:rFonts w:ascii="Courier New" w:hAnsi="Courier New" w:cs="Courier New"/>
        </w:rPr>
        <w:t xml:space="preserve">               </w:t>
      </w:r>
    </w:p>
    <w:p w14:paraId="549E10A9" w14:textId="3072118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111384">
        <w:rPr>
          <w:rFonts w:ascii="Courier New" w:hAnsi="Courier New" w:cs="Courier New"/>
        </w:rPr>
        <w:t>.+.+.+.+.+.+.+.+.+.+.+.+.+.+.+.+</w:t>
      </w:r>
    </w:p>
    <w:p w14:paraId="4EF217FB" w14:textId="6D8381C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9E1A4F">
        <w:rPr>
          <w:rFonts w:ascii="Courier New" w:hAnsi="Courier New" w:cs="Courier New"/>
        </w:rPr>
        <w:t xml:space="preserve"> </w:t>
      </w:r>
      <w:r w:rsidRPr="002B4355">
        <w:rPr>
          <w:rFonts w:ascii="Courier New" w:hAnsi="Courier New" w:cs="Courier New"/>
        </w:rPr>
        <w:t xml:space="preserve">               |     </w:t>
      </w:r>
      <w:r w:rsidR="009F66BD">
        <w:rPr>
          <w:rFonts w:ascii="Courier New" w:hAnsi="Courier New" w:cs="Courier New"/>
        </w:rPr>
        <w:t xml:space="preserve">      </w:t>
      </w:r>
      <w:r w:rsidR="00FE6AF4">
        <w:rPr>
          <w:rFonts w:ascii="Courier New" w:hAnsi="Courier New" w:cs="Courier New"/>
        </w:rPr>
        <w:t xml:space="preserve">  </w:t>
      </w:r>
      <w:r w:rsidRPr="002B4355">
        <w:rPr>
          <w:rFonts w:ascii="Courier New" w:hAnsi="Courier New" w:cs="Courier New"/>
        </w:rPr>
        <w:t>TTNB</w:t>
      </w:r>
      <w:r w:rsidR="00FE6AF4">
        <w:rPr>
          <w:rFonts w:ascii="Courier New" w:hAnsi="Courier New" w:cs="Courier New"/>
        </w:rPr>
        <w:t xml:space="preserve">              </w:t>
      </w:r>
      <w:r w:rsidR="002A5996">
        <w:rPr>
          <w:rFonts w:ascii="Courier New" w:hAnsi="Courier New" w:cs="Courier New"/>
        </w:rPr>
        <w:t>|</w:t>
      </w:r>
    </w:p>
    <w:p w14:paraId="388EEA4D" w14:textId="6916CD2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493876B" w14:textId="77777777" w:rsidR="00563B4A" w:rsidRPr="002B4355" w:rsidRDefault="00563B4A" w:rsidP="00563B4A"/>
    <w:p w14:paraId="7ABEC326" w14:textId="6044670C" w:rsidR="00563B4A" w:rsidRPr="002B4355" w:rsidRDefault="00563B4A" w:rsidP="00563B4A">
      <w:pPr>
        <w:pStyle w:val="Heading4"/>
      </w:pPr>
      <w:bookmarkStart w:id="452" w:name="_Toc193876349"/>
      <w:bookmarkStart w:id="453" w:name="_Toc193877574"/>
      <w:bookmarkStart w:id="454" w:name="_Toc194063783"/>
      <w:r w:rsidRPr="002B4355">
        <w:t>6.</w:t>
      </w:r>
      <w:r w:rsidR="00AC5CFF" w:rsidRPr="002B4355">
        <w:t>16</w:t>
      </w:r>
      <w:r w:rsidRPr="002B4355">
        <w:t>.2.4</w:t>
      </w:r>
      <w:r w:rsidRPr="002B4355">
        <w:tab/>
        <w:t>Two-byte RTP Header Extension Format</w:t>
      </w:r>
      <w:bookmarkEnd w:id="452"/>
      <w:bookmarkEnd w:id="453"/>
      <w:bookmarkEnd w:id="454"/>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w:t>
      </w:r>
      <w:proofErr w:type="spellStart"/>
      <w:r w:rsidRPr="002B4355">
        <w:rPr>
          <w:rFonts w:ascii="Courier New" w:hAnsi="Courier New" w:cs="Courier New"/>
        </w:rPr>
        <w:t>appbits</w:t>
      </w:r>
      <w:proofErr w:type="spellEnd"/>
      <w:r w:rsidRPr="002B4355">
        <w:rPr>
          <w:rFonts w:ascii="Courier New" w:hAnsi="Courier New" w:cs="Courier New"/>
        </w:rPr>
        <w:t>|           length              |</w:t>
      </w:r>
    </w:p>
    <w:p w14:paraId="06D2728A" w14:textId="16D386F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67EF24B4"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R  |</w:t>
      </w:r>
      <w:r w:rsidRPr="002B4355">
        <w:rPr>
          <w:rFonts w:ascii="Courier New" w:hAnsi="Courier New" w:cs="Courier New"/>
          <w:b/>
        </w:rPr>
        <w:t>D</w:t>
      </w:r>
      <w:r w:rsidRPr="002B4355">
        <w:rPr>
          <w:rFonts w:ascii="Courier New" w:hAnsi="Courier New" w:cs="Courier New"/>
        </w:rPr>
        <w:t xml:space="preserve">|  RR   |      </w:t>
      </w:r>
      <w:proofErr w:type="spellStart"/>
      <w:r w:rsidR="00B44034">
        <w:rPr>
          <w:rFonts w:ascii="Courier New" w:hAnsi="Courier New" w:cs="Courier New"/>
        </w:rPr>
        <w:t>BSSize</w:t>
      </w:r>
      <w:proofErr w:type="spellEnd"/>
      <w:r w:rsidRPr="002B4355">
        <w:rPr>
          <w:rFonts w:ascii="Courier New" w:hAnsi="Courier New" w:cs="Courier New"/>
        </w:rPr>
        <w:t xml:space="preserve">    </w:t>
      </w:r>
    </w:p>
    <w:p w14:paraId="302A2733" w14:textId="5C6007E6"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F6495C">
        <w:rPr>
          <w:rFonts w:ascii="Courier New" w:hAnsi="Courier New" w:cs="Courier New"/>
        </w:rPr>
        <w:t>.+.+.+.+.+.+.+.+</w:t>
      </w:r>
    </w:p>
    <w:p w14:paraId="5C2EAED6" w14:textId="317EB7B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C97D8C">
        <w:rPr>
          <w:rFonts w:ascii="Courier New" w:hAnsi="Courier New" w:cs="Courier New"/>
        </w:rPr>
        <w:t xml:space="preserve">      </w:t>
      </w:r>
      <w:r w:rsidR="00810087">
        <w:rPr>
          <w:rFonts w:ascii="Courier New" w:hAnsi="Courier New" w:cs="Courier New"/>
        </w:rPr>
        <w:t xml:space="preserve">          </w:t>
      </w:r>
      <w:r w:rsidRPr="002B4355">
        <w:rPr>
          <w:rFonts w:ascii="Courier New" w:hAnsi="Courier New" w:cs="Courier New"/>
        </w:rPr>
        <w:t xml:space="preserve">|             </w:t>
      </w:r>
      <w:r w:rsidR="00BB2D69">
        <w:rPr>
          <w:rFonts w:ascii="Courier New" w:hAnsi="Courier New" w:cs="Courier New"/>
        </w:rPr>
        <w:t>TTNB</w:t>
      </w:r>
      <w:r w:rsidRPr="002B4355">
        <w:rPr>
          <w:rFonts w:ascii="Courier New" w:hAnsi="Courier New" w:cs="Courier New"/>
        </w:rPr>
        <w:t xml:space="preserve">              |</w:t>
      </w:r>
    </w:p>
    <w:p w14:paraId="05F62362" w14:textId="655B20A0"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760E16">
        <w:rPr>
          <w:rFonts w:ascii="Courier New" w:hAnsi="Courier New" w:cs="Courier New"/>
        </w:rPr>
        <w:t>+.+.+.+.+.+.+.+.</w:t>
      </w:r>
      <w:r w:rsidRPr="002B4355">
        <w:rPr>
          <w:rFonts w:ascii="Courier New" w:hAnsi="Courier New" w:cs="Courier New"/>
        </w:rPr>
        <w:t>+.+.+.+.+.+.+.+.+.+.+.+.+.+.+.+.+.+.+.+.+.+.+.+.+</w:t>
      </w:r>
    </w:p>
    <w:p w14:paraId="372ED061" w14:textId="77777777" w:rsidR="00563B4A" w:rsidRPr="002B4355" w:rsidRDefault="00563B4A" w:rsidP="00563B4A"/>
    <w:p w14:paraId="19FCDD33" w14:textId="2A3831B8" w:rsidR="00563B4A" w:rsidRPr="002B4355" w:rsidRDefault="00563B4A" w:rsidP="00563B4A">
      <w:pPr>
        <w:pStyle w:val="Heading4"/>
      </w:pPr>
      <w:bookmarkStart w:id="455" w:name="_Toc193876350"/>
      <w:bookmarkStart w:id="456" w:name="_Toc193877575"/>
      <w:bookmarkStart w:id="457" w:name="_Toc194063784"/>
      <w:r w:rsidRPr="002B4355">
        <w:t>6.</w:t>
      </w:r>
      <w:r w:rsidR="00AC5CFF" w:rsidRPr="002B4355">
        <w:t>16</w:t>
      </w:r>
      <w:r w:rsidRPr="002B4355">
        <w:t>.2.5</w:t>
      </w:r>
      <w:r w:rsidRPr="002B4355">
        <w:tab/>
        <w:t>Semantics</w:t>
      </w:r>
      <w:bookmarkEnd w:id="455"/>
      <w:bookmarkEnd w:id="456"/>
      <w:bookmarkEnd w:id="457"/>
    </w:p>
    <w:p w14:paraId="14BEBDB4" w14:textId="77777777" w:rsidR="00563B4A" w:rsidRPr="00E37E26" w:rsidRDefault="00563B4A" w:rsidP="00563B4A">
      <w:r w:rsidRPr="00E37E26">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5A82B73D" w14:textId="56EDA9FF" w:rsidR="00563B4A" w:rsidRPr="002B4355" w:rsidRDefault="00563B4A" w:rsidP="00563B4A">
      <w:pPr>
        <w:pStyle w:val="B1"/>
      </w:pPr>
      <w:r w:rsidRPr="002B4355">
        <w:t>-</w:t>
      </w:r>
      <w:r w:rsidRPr="002B4355">
        <w:tab/>
      </w:r>
      <w:r w:rsidRPr="002B4355">
        <w:rPr>
          <w:b/>
          <w:bCs/>
        </w:rPr>
        <w:t>Burst Size [</w:t>
      </w:r>
      <w:proofErr w:type="spellStart"/>
      <w:r w:rsidRPr="002B4355">
        <w:rPr>
          <w:b/>
          <w:bCs/>
        </w:rPr>
        <w:t>BSSize</w:t>
      </w:r>
      <w:proofErr w:type="spellEnd"/>
      <w:r w:rsidRPr="002B4355">
        <w:rPr>
          <w:b/>
          <w:bCs/>
        </w:rPr>
        <w:t>] (24 bits):</w:t>
      </w:r>
      <w:r w:rsidRPr="002B4355">
        <w:t xml:space="preserve"> The Burst Size indicates the total size of the burst to be transmitted. The burst size corresponds to the size of the data burst</w:t>
      </w:r>
      <w:r w:rsidR="00A558AD">
        <w:t>.</w:t>
      </w:r>
      <w:r w:rsidRPr="002B4355">
        <w:t xml:space="preserve"> If the burst size is not known it is set to 0.</w:t>
      </w:r>
    </w:p>
    <w:p w14:paraId="63BC81FD" w14:textId="769F910C" w:rsidR="00563B4A" w:rsidRPr="002B4355" w:rsidRDefault="00563B4A" w:rsidP="001B728D">
      <w:pPr>
        <w:pStyle w:val="NO"/>
      </w:pPr>
      <w:r w:rsidRPr="002B4355">
        <w:t>NOTE</w:t>
      </w:r>
      <w:r w:rsidR="001B728D" w:rsidRPr="002B4355">
        <w:t xml:space="preserve"> </w:t>
      </w:r>
      <w:r w:rsidR="00BD2CF2">
        <w:t>1</w:t>
      </w:r>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28C6B66" w:rsidR="00563B4A" w:rsidRPr="00E37E26" w:rsidRDefault="00563B4A" w:rsidP="001B728D">
      <w:pPr>
        <w:pStyle w:val="NO"/>
        <w:rPr>
          <w:lang w:eastAsia="zh-CN"/>
        </w:rPr>
      </w:pPr>
      <w:r w:rsidRPr="002B4355">
        <w:t>NOTE</w:t>
      </w:r>
      <w:r w:rsidR="001B728D" w:rsidRPr="002B4355">
        <w:t xml:space="preserve"> </w:t>
      </w:r>
      <w:r w:rsidR="00BD2CF2">
        <w:t>2</w:t>
      </w:r>
      <w:r w:rsidRPr="002B4355">
        <w:t>:</w:t>
      </w:r>
      <w:r w:rsidR="001B728D" w:rsidRPr="002B4355">
        <w:tab/>
      </w:r>
      <w:r w:rsidRPr="002B4355">
        <w:t xml:space="preserve">Inaccuracy on the TTNB may occur due to different reasons such as re-ordering or unknown, this number is indicative and can be accurate within 1-5 </w:t>
      </w:r>
      <w:proofErr w:type="spellStart"/>
      <w:r w:rsidRPr="002B4355">
        <w:t>ms</w:t>
      </w:r>
      <w:proofErr w:type="spellEnd"/>
      <w:r w:rsidRPr="002B4355">
        <w:t xml:space="preserve"> range. An addition solution will be provided to show some typical XR traffic and related burst showing that for Real Time A/V traffic bursts of 1-2 milliseconds can be common.</w:t>
      </w:r>
    </w:p>
    <w:p w14:paraId="4E2930EE" w14:textId="4001136D" w:rsidR="00563B4A" w:rsidRPr="00E37E26" w:rsidRDefault="00563B4A" w:rsidP="00563B4A">
      <w:pPr>
        <w:pStyle w:val="NO"/>
      </w:pPr>
      <w:r w:rsidRPr="00E37E26">
        <w:t>NOTE</w:t>
      </w:r>
      <w:r w:rsidR="001B728D" w:rsidRPr="00E37E26">
        <w:t xml:space="preserve"> </w:t>
      </w:r>
      <w:r w:rsidR="00BD2CF2">
        <w:t>3</w:t>
      </w:r>
      <w:r w:rsidRPr="00E37E26">
        <w:t>:</w:t>
      </w:r>
      <w:r w:rsidR="001B728D" w:rsidRPr="00E37E26">
        <w:tab/>
      </w:r>
      <w:r w:rsidRPr="00E37E26">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043CE518" w:rsidR="00563B4A" w:rsidRPr="00E37E26" w:rsidRDefault="00563B4A" w:rsidP="00563B4A">
      <w:pPr>
        <w:pStyle w:val="NO"/>
      </w:pPr>
      <w:r w:rsidRPr="00E37E26">
        <w:t>NOTE</w:t>
      </w:r>
      <w:r w:rsidR="001B728D" w:rsidRPr="00E37E26">
        <w:t xml:space="preserve"> </w:t>
      </w:r>
      <w:r w:rsidR="00BD2CF2">
        <w:t>4</w:t>
      </w:r>
      <w:r w:rsidR="001B728D" w:rsidRPr="00E37E26">
        <w:t>:</w:t>
      </w:r>
      <w:r w:rsidR="001B728D" w:rsidRPr="00E37E26">
        <w:tab/>
      </w:r>
      <w:r w:rsidRPr="00E37E26">
        <w:t>The introduction of this header extension may need some alignment with other working groups such as SA2 and/or RAN2.</w:t>
      </w:r>
    </w:p>
    <w:p w14:paraId="49A356C7" w14:textId="7F0ED9FF" w:rsidR="00563B4A" w:rsidRPr="00E37E26" w:rsidRDefault="00563B4A" w:rsidP="00563B4A">
      <w:pPr>
        <w:pStyle w:val="NO"/>
      </w:pPr>
      <w:r w:rsidRPr="00E37E26">
        <w:t>NOTE</w:t>
      </w:r>
      <w:r w:rsidR="001B728D" w:rsidRPr="00E37E26">
        <w:t xml:space="preserve"> </w:t>
      </w:r>
      <w:r w:rsidR="00BD2CF2">
        <w:t>5</w:t>
      </w:r>
      <w:r w:rsidRPr="00E37E26">
        <w:t>:</w:t>
      </w:r>
      <w:r w:rsidR="001B728D" w:rsidRPr="00E37E26">
        <w:tab/>
      </w:r>
      <w:r w:rsidRPr="00E37E26">
        <w:t xml:space="preserve">The anchor time of the </w:t>
      </w:r>
      <w:r w:rsidR="000E4B64">
        <w:t>TTNB</w:t>
      </w:r>
      <w:r w:rsidRPr="00E37E26">
        <w:t xml:space="preserve"> is expected to be for further study in case the solution is adopted as a basis for normative work.</w:t>
      </w:r>
    </w:p>
    <w:p w14:paraId="1A44EBC8" w14:textId="77CE0A1D" w:rsidR="00563B4A" w:rsidRPr="002B4355" w:rsidRDefault="00563B4A" w:rsidP="00563B4A">
      <w:pPr>
        <w:ind w:left="1134" w:hanging="850"/>
      </w:pPr>
      <w:r w:rsidRPr="002B4355">
        <w:t>NOTE</w:t>
      </w:r>
      <w:r w:rsidR="001B728D" w:rsidRPr="002B4355">
        <w:t xml:space="preserve"> </w:t>
      </w:r>
      <w:r w:rsidR="00BD2CF2">
        <w:t>6</w:t>
      </w:r>
      <w:r w:rsidRPr="002B4355">
        <w:t>:</w:t>
      </w:r>
      <w:r w:rsidR="001B728D" w:rsidRPr="002B4355">
        <w:tab/>
        <w:t>A</w:t>
      </w:r>
      <w:r w:rsidRPr="002B4355">
        <w:t>dditional optional fields of this Header Extension are for further study</w:t>
      </w:r>
      <w:r w:rsidR="001B728D" w:rsidRPr="002B4355">
        <w:t>.</w:t>
      </w:r>
    </w:p>
    <w:p w14:paraId="6116292D" w14:textId="3666EBC1" w:rsidR="00563B4A" w:rsidRPr="002B4355" w:rsidRDefault="00563B4A" w:rsidP="00563B4A">
      <w:pPr>
        <w:ind w:left="1134" w:hanging="850"/>
      </w:pPr>
      <w:r w:rsidRPr="002B4355">
        <w:t>NOTE</w:t>
      </w:r>
      <w:r w:rsidR="001B728D" w:rsidRPr="002B4355">
        <w:t xml:space="preserve"> </w:t>
      </w:r>
      <w:r w:rsidR="00BD2CF2">
        <w:t>7</w:t>
      </w:r>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458" w:name="_Toc160650851"/>
      <w:bookmarkStart w:id="459" w:name="_Toc193876351"/>
      <w:bookmarkStart w:id="460" w:name="_Toc193877576"/>
      <w:bookmarkStart w:id="461" w:name="_Toc194063785"/>
      <w:r w:rsidRPr="002B4355">
        <w:t>6.</w:t>
      </w:r>
      <w:r w:rsidR="006664BE" w:rsidRPr="002B4355">
        <w:t>16</w:t>
      </w:r>
      <w:r w:rsidRPr="002B4355">
        <w:t>.2.6</w:t>
      </w:r>
      <w:r w:rsidRPr="002B4355">
        <w:tab/>
        <w:t xml:space="preserve">SDP </w:t>
      </w:r>
      <w:proofErr w:type="spellStart"/>
      <w:r w:rsidRPr="002B4355">
        <w:t>Signaling</w:t>
      </w:r>
      <w:bookmarkEnd w:id="458"/>
      <w:bookmarkEnd w:id="459"/>
      <w:bookmarkEnd w:id="460"/>
      <w:bookmarkEnd w:id="461"/>
      <w:proofErr w:type="spellEnd"/>
    </w:p>
    <w:p w14:paraId="63DDA492" w14:textId="114B65A3" w:rsidR="00563B4A" w:rsidRPr="00E37E26" w:rsidRDefault="00563B4A" w:rsidP="00563B4A">
      <w:r w:rsidRPr="00E37E26">
        <w:t xml:space="preserve">An RTP sender capable of sending </w:t>
      </w:r>
      <w:r w:rsidRPr="002B4355">
        <w:t xml:space="preserve">RTP HE for Dynamic Traffic Characteristics </w:t>
      </w:r>
      <w:r w:rsidRPr="00E37E26">
        <w:t xml:space="preserve">can use the SDP </w:t>
      </w:r>
      <w:proofErr w:type="spellStart"/>
      <w:r w:rsidRPr="00E37E26">
        <w:t>extmap</w:t>
      </w:r>
      <w:proofErr w:type="spellEnd"/>
      <w:r w:rsidRPr="00E37E26">
        <w:t xml:space="preserve"> attribute for RTP HE for </w:t>
      </w:r>
      <w:r w:rsidRPr="002B4355">
        <w:t xml:space="preserve">RTP HE for Dynamic Traffic Characteristics </w:t>
      </w:r>
      <w:r w:rsidRPr="00E37E26">
        <w:t xml:space="preserve">in the media description of the RTP stream(s) carrying the RTP HE for </w:t>
      </w:r>
      <w:r w:rsidRPr="002B4355">
        <w:t>RTP HE for Dynamic Traffic Characteristics</w:t>
      </w:r>
      <w:r w:rsidRPr="00E37E26">
        <w:t xml:space="preserve">. An RTP receiver that does not support RTP HE for </w:t>
      </w:r>
      <w:r w:rsidRPr="002B4355">
        <w:t>Dynamic Traffic Characteristics</w:t>
      </w:r>
      <w:r w:rsidRPr="00E37E26">
        <w:t xml:space="preserve"> can ignore that RTP HE when included. The </w:t>
      </w:r>
      <w:proofErr w:type="spellStart"/>
      <w:r w:rsidRPr="00E37E26">
        <w:t>signaling</w:t>
      </w:r>
      <w:proofErr w:type="spellEnd"/>
      <w:r w:rsidRPr="00E37E26">
        <w:t xml:space="preserve"> of the </w:t>
      </w:r>
      <w:r w:rsidRPr="002B4355">
        <w:t xml:space="preserve">Dynamic Traffic Characteristics </w:t>
      </w:r>
      <w:r w:rsidRPr="00E37E26">
        <w:t xml:space="preserve">RTP HE can follow the SDP </w:t>
      </w:r>
      <w:proofErr w:type="spellStart"/>
      <w:r w:rsidRPr="00E37E26">
        <w:t>signaling</w:t>
      </w:r>
      <w:proofErr w:type="spellEnd"/>
      <w:r w:rsidRPr="00E37E26">
        <w:t xml:space="preserve"> design and the syntax and semantics of the "</w:t>
      </w:r>
      <w:proofErr w:type="spellStart"/>
      <w:r w:rsidRPr="00E37E26">
        <w:t>extmap</w:t>
      </w:r>
      <w:proofErr w:type="spellEnd"/>
      <w:r w:rsidRPr="00E37E26">
        <w:t>" attribute as outlined in RFC</w:t>
      </w:r>
      <w:r w:rsidR="006B7CA5" w:rsidRPr="00E37E26">
        <w:t xml:space="preserve"> </w:t>
      </w:r>
      <w:r w:rsidRPr="00E37E26">
        <w:t>8285.The URN for the PDU Set marking can be set to "</w:t>
      </w:r>
      <w:r w:rsidRPr="00E37E26">
        <w:rPr>
          <w:b/>
          <w:bCs/>
        </w:rPr>
        <w:t>urn:3gpp:dynamic-traffic-characteristics:rel-19</w:t>
      </w:r>
      <w:r w:rsidRPr="00E37E26">
        <w:t>".</w:t>
      </w:r>
    </w:p>
    <w:p w14:paraId="48FF6E6C" w14:textId="77777777" w:rsidR="00563B4A" w:rsidRPr="002B4355" w:rsidRDefault="00563B4A" w:rsidP="00563B4A">
      <w:r w:rsidRPr="002B4355">
        <w:t xml:space="preserve">The ABNF syntax for the </w:t>
      </w:r>
      <w:proofErr w:type="spellStart"/>
      <w:r w:rsidRPr="002B4355">
        <w:t>extmap</w:t>
      </w:r>
      <w:proofErr w:type="spellEnd"/>
      <w:r w:rsidRPr="002B4355">
        <w:t xml:space="preserve"> attribute for the </w:t>
      </w:r>
      <w:proofErr w:type="spellStart"/>
      <w:r w:rsidRPr="002B4355">
        <w:t>signaling</w:t>
      </w:r>
      <w:proofErr w:type="spellEnd"/>
      <w:r w:rsidRPr="002B4355">
        <w:t xml:space="preserve"> of RTP HE for PDU Set marking is defined as follows, extending the ABNF in RFC 8285:</w:t>
      </w:r>
    </w:p>
    <w:p w14:paraId="0A3C08F8" w14:textId="77777777" w:rsidR="00563B4A" w:rsidRPr="00E37E26" w:rsidRDefault="00563B4A" w:rsidP="00563B4A">
      <w:pPr>
        <w:ind w:firstLine="284"/>
        <w:rPr>
          <w:i/>
          <w:iCs/>
        </w:rPr>
      </w:pPr>
      <w:proofErr w:type="spellStart"/>
      <w:r w:rsidRPr="00E37E26">
        <w:rPr>
          <w:i/>
          <w:iCs/>
        </w:rPr>
        <w:t>extensionname</w:t>
      </w:r>
      <w:proofErr w:type="spellEnd"/>
      <w:r w:rsidRPr="00E37E26">
        <w:rPr>
          <w:i/>
          <w:iCs/>
        </w:rPr>
        <w:t xml:space="preserve"> = "urn:3gpp:dynamic-traffic-characteristics:rel-19"</w:t>
      </w:r>
    </w:p>
    <w:p w14:paraId="3C30BC81" w14:textId="77777777" w:rsidR="00563B4A" w:rsidRPr="00E37E26" w:rsidRDefault="00563B4A" w:rsidP="00563B4A">
      <w:pPr>
        <w:ind w:firstLine="284"/>
        <w:rPr>
          <w:i/>
          <w:iCs/>
        </w:rPr>
      </w:pPr>
      <w:r w:rsidRPr="00E37E26">
        <w:rPr>
          <w:i/>
          <w:iCs/>
        </w:rPr>
        <w:t>format = "short"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E37E26" w:rsidRDefault="00563B4A" w:rsidP="00563B4A">
      <w:pPr>
        <w:rPr>
          <w:noProof/>
        </w:rPr>
      </w:pPr>
      <w:r w:rsidRPr="00E37E26">
        <w:rPr>
          <w:noProof/>
        </w:rPr>
        <w:t>Below is an example:</w:t>
      </w:r>
    </w:p>
    <w:p w14:paraId="0A80757E" w14:textId="77777777" w:rsidR="00563B4A" w:rsidRPr="00E37E26" w:rsidRDefault="00563B4A" w:rsidP="00563B4A">
      <w:pPr>
        <w:rPr>
          <w:noProof/>
        </w:rPr>
      </w:pPr>
      <w:r w:rsidRPr="00E37E26">
        <w:rPr>
          <w:noProof/>
        </w:rPr>
        <w:tab/>
        <w:t>a=extmap:7 dynamic-traffic-characteristics:rel-19 long</w:t>
      </w:r>
    </w:p>
    <w:p w14:paraId="7D2820E3" w14:textId="44B106C3" w:rsidR="00563B4A" w:rsidRPr="002B4355" w:rsidRDefault="00563B4A" w:rsidP="00563B4A">
      <w:pPr>
        <w:pStyle w:val="Heading4"/>
      </w:pPr>
      <w:bookmarkStart w:id="462" w:name="_Toc193876352"/>
      <w:bookmarkStart w:id="463" w:name="_Toc193877577"/>
      <w:bookmarkStart w:id="464" w:name="_Toc194063786"/>
      <w:r w:rsidRPr="002B4355">
        <w:t>6.</w:t>
      </w:r>
      <w:r w:rsidR="006664BE" w:rsidRPr="002B4355">
        <w:t>16</w:t>
      </w:r>
      <w:r w:rsidRPr="002B4355">
        <w:t>.2.7</w:t>
      </w:r>
      <w:r w:rsidRPr="002B4355">
        <w:tab/>
        <w:t xml:space="preserve">Guidelines </w:t>
      </w:r>
      <w:r w:rsidR="006B7CA5" w:rsidRPr="002B4355">
        <w:t>f</w:t>
      </w:r>
      <w:r w:rsidRPr="002B4355">
        <w:t>or</w:t>
      </w:r>
      <w:r w:rsidRPr="00E37E26">
        <w:rPr>
          <w:b/>
          <w:bCs/>
        </w:rPr>
        <w:t xml:space="preserve"> </w:t>
      </w:r>
      <w:r w:rsidR="006B7CA5" w:rsidRPr="00E37E26">
        <w:rPr>
          <w:bCs/>
        </w:rPr>
        <w:t>d</w:t>
      </w:r>
      <w:r w:rsidRPr="00E37E26">
        <w:rPr>
          <w:bCs/>
        </w:rPr>
        <w:t xml:space="preserve">ynamic </w:t>
      </w:r>
      <w:r w:rsidR="006B7CA5" w:rsidRPr="00E37E26">
        <w:rPr>
          <w:bCs/>
        </w:rPr>
        <w:t>t</w:t>
      </w:r>
      <w:r w:rsidRPr="00E37E26">
        <w:rPr>
          <w:bCs/>
        </w:rPr>
        <w:t xml:space="preserve">raffic </w:t>
      </w:r>
      <w:r w:rsidR="006B7CA5" w:rsidRPr="00E37E26">
        <w:rPr>
          <w:bCs/>
        </w:rPr>
        <w:t>c</w:t>
      </w:r>
      <w:r w:rsidRPr="00E37E26">
        <w:rPr>
          <w:bCs/>
        </w:rPr>
        <w:t>haracteristics</w:t>
      </w:r>
      <w:r w:rsidRPr="002B4355">
        <w:t xml:space="preserve"> </w:t>
      </w:r>
      <w:proofErr w:type="spellStart"/>
      <w:r w:rsidR="006B7CA5" w:rsidRPr="002B4355">
        <w:t>s</w:t>
      </w:r>
      <w:r w:rsidRPr="002B4355">
        <w:t>ignaling</w:t>
      </w:r>
      <w:bookmarkEnd w:id="462"/>
      <w:bookmarkEnd w:id="463"/>
      <w:bookmarkEnd w:id="464"/>
      <w:proofErr w:type="spellEnd"/>
    </w:p>
    <w:p w14:paraId="07829490" w14:textId="256F1046" w:rsidR="00563B4A" w:rsidRPr="002B4355" w:rsidRDefault="00563B4A" w:rsidP="00563B4A">
      <w:r w:rsidRPr="002B4355">
        <w:t xml:space="preserve">It is recommended that the first several RTP packets and the last packets contain the dynamic traffic characteristics traffic </w:t>
      </w:r>
      <w:proofErr w:type="spellStart"/>
      <w:r w:rsidRPr="002B4355">
        <w:t>signaling</w:t>
      </w:r>
      <w:proofErr w:type="spellEnd"/>
      <w:r w:rsidRPr="002B4355">
        <w:t>. In addition</w:t>
      </w:r>
      <w:r w:rsidR="00BE0022" w:rsidRPr="002B4355">
        <w:t>,</w:t>
      </w:r>
      <w:r w:rsidRPr="002B4355">
        <w:t xml:space="preserve"> some additional RTP packets may contain the RTP Header Extension for dynamic traffic characteristics. </w:t>
      </w:r>
    </w:p>
    <w:p w14:paraId="378A0199" w14:textId="30D01A02" w:rsidR="00563B4A" w:rsidRPr="002B4355" w:rsidRDefault="00563B4A" w:rsidP="00563B4A">
      <w:r w:rsidRPr="002B4355">
        <w:t xml:space="preserve">It is recommended that the application signals the presence of RTP HE for dynamic traffic characteristics out of band using SDP </w:t>
      </w:r>
      <w:proofErr w:type="spellStart"/>
      <w:r w:rsidRPr="002B4355">
        <w:t>signaling</w:t>
      </w:r>
      <w:proofErr w:type="spellEnd"/>
      <w:r w:rsidRPr="002B4355">
        <w:t xml:space="preserve">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465" w:name="_Toc193876353"/>
      <w:bookmarkStart w:id="466" w:name="_Toc193877578"/>
      <w:bookmarkStart w:id="467" w:name="_Toc194063787"/>
      <w:r w:rsidRPr="002B4355">
        <w:t>6.</w:t>
      </w:r>
      <w:r w:rsidR="00F73D57" w:rsidRPr="002B4355">
        <w:t>16</w:t>
      </w:r>
      <w:r w:rsidRPr="002B4355">
        <w:t>.2.8</w:t>
      </w:r>
      <w:r w:rsidRPr="002B4355">
        <w:tab/>
        <w:t>Proposed Annex D.3</w:t>
      </w:r>
      <w:bookmarkEnd w:id="465"/>
      <w:bookmarkEnd w:id="466"/>
      <w:bookmarkEnd w:id="467"/>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468" w:name="_Toc193876354"/>
      <w:bookmarkStart w:id="469" w:name="_Toc193877579"/>
      <w:bookmarkStart w:id="470" w:name="_Toc194063788"/>
      <w:r w:rsidRPr="002B4355">
        <w:t>6.</w:t>
      </w:r>
      <w:r w:rsidR="00F73D57" w:rsidRPr="002B4355">
        <w:t>16</w:t>
      </w:r>
      <w:r w:rsidRPr="002B4355">
        <w:t>.2.9</w:t>
      </w:r>
      <w:r w:rsidRPr="002B4355">
        <w:tab/>
        <w:t>Discussion of the solution</w:t>
      </w:r>
      <w:bookmarkEnd w:id="468"/>
      <w:bookmarkEnd w:id="469"/>
      <w:bookmarkEnd w:id="470"/>
    </w:p>
    <w:p w14:paraId="2F5494E4" w14:textId="3A828AA1" w:rsidR="00563B4A" w:rsidRPr="002B4355" w:rsidRDefault="00563B4A" w:rsidP="00563B4A">
      <w:r w:rsidRPr="002B4355">
        <w:t xml:space="preserve">This solution presents a way forward to enable dynamic traffic characteristics </w:t>
      </w:r>
      <w:proofErr w:type="spellStart"/>
      <w:r w:rsidRPr="002B4355">
        <w:t>signaling</w:t>
      </w:r>
      <w:proofErr w:type="spellEnd"/>
      <w:r w:rsidRPr="002B4355">
        <w:t xml:space="preserve">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3B07740F" w:rsidR="00563B4A" w:rsidRPr="002B4355" w:rsidRDefault="00563B4A" w:rsidP="00563B4A">
      <w:pPr>
        <w:pStyle w:val="NO"/>
      </w:pPr>
      <w:r w:rsidRPr="002B4355">
        <w:t>NOTE:</w:t>
      </w:r>
      <w:r w:rsidR="006C778A" w:rsidRPr="002B4355">
        <w:tab/>
      </w:r>
      <w:r w:rsidRPr="002B4355">
        <w:t xml:space="preserve">How to combine bursts sent over different IP Tuples is for </w:t>
      </w:r>
      <w:r w:rsidR="00EF706A">
        <w:t>f</w:t>
      </w:r>
      <w:r w:rsidRPr="002B4355">
        <w:t xml:space="preserve">urther </w:t>
      </w:r>
      <w:r w:rsidR="00EF706A">
        <w:t>s</w:t>
      </w:r>
      <w:r w:rsidRPr="002B4355">
        <w:t xml:space="preserve">tudy. </w:t>
      </w:r>
    </w:p>
    <w:p w14:paraId="2056ECCA" w14:textId="10068A47" w:rsidR="00083AE7" w:rsidRPr="002B4355" w:rsidRDefault="00083AE7" w:rsidP="003279AC">
      <w:pPr>
        <w:pStyle w:val="Heading2"/>
        <w:rPr>
          <w:lang w:eastAsia="ko-KR"/>
        </w:rPr>
      </w:pPr>
      <w:bookmarkStart w:id="471" w:name="_Toc173137802"/>
      <w:bookmarkStart w:id="472" w:name="_Toc193876355"/>
      <w:bookmarkStart w:id="473" w:name="_Toc193877580"/>
      <w:bookmarkStart w:id="474" w:name="_Toc194063789"/>
      <w:r w:rsidRPr="002B4355">
        <w:rPr>
          <w:lang w:eastAsia="ko-KR"/>
        </w:rPr>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471"/>
      <w:bookmarkEnd w:id="472"/>
      <w:bookmarkEnd w:id="473"/>
      <w:bookmarkEnd w:id="474"/>
    </w:p>
    <w:p w14:paraId="41C6B289" w14:textId="2E8EE911" w:rsidR="00083AE7" w:rsidRPr="002B4355" w:rsidRDefault="00083AE7" w:rsidP="003279AC">
      <w:pPr>
        <w:pStyle w:val="Heading3"/>
        <w:rPr>
          <w:lang w:eastAsia="ko-KR"/>
        </w:rPr>
      </w:pPr>
      <w:bookmarkStart w:id="475" w:name="_Toc193876356"/>
      <w:bookmarkStart w:id="476" w:name="_Toc193877581"/>
      <w:bookmarkStart w:id="477" w:name="_Toc194063790"/>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475"/>
      <w:bookmarkEnd w:id="476"/>
      <w:bookmarkEnd w:id="477"/>
    </w:p>
    <w:p w14:paraId="7EBC1199"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478" w:name="_Toc193876357"/>
      <w:bookmarkStart w:id="479" w:name="_Toc193877582"/>
      <w:bookmarkStart w:id="480" w:name="_Toc194063791"/>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478"/>
      <w:bookmarkEnd w:id="479"/>
      <w:bookmarkEnd w:id="480"/>
    </w:p>
    <w:p w14:paraId="10D5AE5D" w14:textId="6D30CB67" w:rsidR="00083AE7" w:rsidRPr="002B4355" w:rsidRDefault="00083AE7" w:rsidP="00083AE7">
      <w:pPr>
        <w:pStyle w:val="Heading4"/>
        <w:rPr>
          <w:lang w:eastAsia="ko-KR"/>
        </w:rPr>
      </w:pPr>
      <w:bookmarkStart w:id="481" w:name="_Toc173137803"/>
      <w:bookmarkStart w:id="482" w:name="_Toc193876358"/>
      <w:bookmarkStart w:id="483" w:name="_Toc193877583"/>
      <w:bookmarkStart w:id="484" w:name="_Toc194063792"/>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481"/>
      <w:bookmarkEnd w:id="482"/>
      <w:bookmarkEnd w:id="483"/>
      <w:bookmarkEnd w:id="484"/>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E37E26" w:rsidRDefault="00083AE7" w:rsidP="003279AC">
      <w:pPr>
        <w:pStyle w:val="TH"/>
      </w:pPr>
      <w:r w:rsidRPr="00E37E26">
        <w:rPr>
          <w:noProof/>
          <w:lang w:eastAsia="zh-CN"/>
        </w:rPr>
        <w:drawing>
          <wp:inline distT="0" distB="0" distL="0" distR="0" wp14:anchorId="46869E5E" wp14:editId="5FA72E7D">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r w:rsidRPr="002B4355">
        <w:t xml:space="preserve">Figure </w:t>
      </w:r>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w:t>
      </w:r>
      <w:proofErr w:type="spellStart"/>
      <w:r w:rsidRPr="002B4355">
        <w:t>behavior</w:t>
      </w:r>
      <w:proofErr w:type="spellEnd"/>
      <w:r w:rsidRPr="002B4355">
        <w:t xml:space="preserve">.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485" w:name="_Toc173137804"/>
      <w:bookmarkStart w:id="486" w:name="_Toc193876359"/>
      <w:bookmarkStart w:id="487" w:name="_Toc193877584"/>
      <w:bookmarkStart w:id="488" w:name="_Toc194063793"/>
      <w:r w:rsidRPr="002B4355">
        <w:t>6.</w:t>
      </w:r>
      <w:r w:rsidR="009A40E1" w:rsidRPr="002B4355">
        <w:t>17</w:t>
      </w:r>
      <w:r w:rsidRPr="002B4355">
        <w:t>.2.2</w:t>
      </w:r>
      <w:r w:rsidRPr="002B4355">
        <w:tab/>
        <w:t>End-to-end transport perspective</w:t>
      </w:r>
      <w:bookmarkEnd w:id="485"/>
      <w:bookmarkEnd w:id="486"/>
      <w:bookmarkEnd w:id="487"/>
      <w:bookmarkEnd w:id="488"/>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6457112C" w14:textId="4A69CD22" w:rsidR="004A778D" w:rsidRDefault="004A778D" w:rsidP="004A778D">
      <w:pPr>
        <w:pStyle w:val="TH"/>
      </w:pPr>
      <w:r w:rsidRPr="002B4355">
        <w:rPr>
          <w:noProof/>
        </w:rPr>
        <w:object w:dxaOrig="15525" w:dyaOrig="9840" w14:anchorId="0D993A9A">
          <v:shape id="_x0000_i1034" type="#_x0000_t75" alt="" style="width:483.65pt;height:309.1pt;mso-width-percent:0;mso-height-percent:0;mso-position-horizontal:absolute;mso-width-percent:0;mso-height-percent:0" o:ole="" o:allowoverlap="f">
            <v:imagedata r:id="rId64" o:title=""/>
          </v:shape>
          <o:OLEObject Type="Embed" ProgID="Visio.Drawing.15" ShapeID="_x0000_i1034" DrawAspect="Content" ObjectID="_1804676851" r:id="rId65"/>
        </w:object>
      </w:r>
    </w:p>
    <w:p w14:paraId="26085FBC" w14:textId="4FA0BBF2" w:rsidR="00083AE7" w:rsidRPr="002B4355" w:rsidRDefault="00083AE7" w:rsidP="004A778D">
      <w:pPr>
        <w:pStyle w:val="TF"/>
      </w:pPr>
      <w:r w:rsidRPr="002B4355">
        <w:t xml:space="preserve">Figure </w:t>
      </w:r>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 xml:space="preserve">a dynamic AL-FEC </w:t>
      </w:r>
      <w:proofErr w:type="spellStart"/>
      <w:r w:rsidRPr="002B4355">
        <w:t>behavior</w:t>
      </w:r>
      <w:proofErr w:type="spellEnd"/>
      <w:r w:rsidRPr="002B4355">
        <w:t xml:space="preserve"> is preferrable;</w:t>
      </w:r>
    </w:p>
    <w:p w14:paraId="1F381402" w14:textId="1218B972" w:rsidR="00083AE7" w:rsidRPr="002B4355" w:rsidRDefault="00083AE7" w:rsidP="00083AE7">
      <w:pPr>
        <w:pStyle w:val="NO"/>
      </w:pPr>
      <w:r w:rsidRPr="002B4355">
        <w:t xml:space="preserve">NOTE </w:t>
      </w:r>
      <w:r w:rsidR="00B71130" w:rsidRPr="002B4355">
        <w:t>1</w:t>
      </w:r>
      <w:r w:rsidRPr="002B4355">
        <w:t>:</w:t>
      </w:r>
      <w:r w:rsidRPr="002B4355">
        <w:tab/>
        <w:t xml:space="preserve">Dynamic AL-FEC awareness </w:t>
      </w:r>
      <w:proofErr w:type="spellStart"/>
      <w:r w:rsidRPr="002B4355">
        <w:t>signaling</w:t>
      </w:r>
      <w:proofErr w:type="spellEnd"/>
      <w:r w:rsidRPr="002B4355">
        <w:t xml:space="preserve"> </w:t>
      </w:r>
      <w:r w:rsidR="00D105B0">
        <w:t>needs to</w:t>
      </w:r>
      <w:r w:rsidR="00D105B0" w:rsidRPr="002B4355">
        <w:t xml:space="preserve"> </w:t>
      </w:r>
      <w:r w:rsidRPr="002B4355">
        <w:t>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 xml:space="preserve">the AL-FEC obsolete PDUs discarding at RAN will in effect reduce the 5GS operating bandwidth over the </w:t>
      </w:r>
      <w:proofErr w:type="spellStart"/>
      <w:r w:rsidRPr="002B4355">
        <w:t>Uu</w:t>
      </w:r>
      <w:proofErr w:type="spellEnd"/>
      <w:r w:rsidRPr="002B4355">
        <w:t xml:space="preserve">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598F12A5" w:rsidR="00083AE7" w:rsidRPr="002B4355" w:rsidRDefault="00083AE7" w:rsidP="00083AE7">
      <w:r w:rsidRPr="002B4355">
        <w:t xml:space="preserve">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w:t>
      </w:r>
      <w:r w:rsidR="000F3100">
        <w:t>needs to</w:t>
      </w:r>
      <w:r w:rsidR="000F3100" w:rsidRPr="002B4355">
        <w:t xml:space="preserve"> </w:t>
      </w:r>
      <w:r w:rsidRPr="002B4355">
        <w:t>be further verified in coordination with RAN2.</w:t>
      </w:r>
    </w:p>
    <w:p w14:paraId="0697BE7C" w14:textId="329B46D6" w:rsidR="009D197D" w:rsidRPr="002B4355" w:rsidRDefault="00614548" w:rsidP="003279AC">
      <w:pPr>
        <w:pStyle w:val="Heading4"/>
      </w:pPr>
      <w:bookmarkStart w:id="489" w:name="_Hlk170046844"/>
      <w:bookmarkStart w:id="490" w:name="_Toc193876360"/>
      <w:bookmarkStart w:id="491" w:name="_Toc193877585"/>
      <w:bookmarkStart w:id="492" w:name="_Toc173137805"/>
      <w:bookmarkStart w:id="493" w:name="_Toc194063794"/>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489"/>
      <w:r w:rsidRPr="002B4355">
        <w:rPr>
          <w:lang w:eastAsia="zh-CN"/>
        </w:rPr>
        <w:t>3</w:t>
      </w:r>
      <w:r w:rsidR="009D197D" w:rsidRPr="002B4355">
        <w:rPr>
          <w:lang w:eastAsia="ko-KR"/>
        </w:rPr>
        <w:tab/>
      </w:r>
      <w:r w:rsidR="009D197D" w:rsidRPr="002B4355">
        <w:t>Overhead of AL-FEC</w:t>
      </w:r>
      <w:bookmarkEnd w:id="490"/>
      <w:bookmarkEnd w:id="491"/>
      <w:bookmarkEnd w:id="493"/>
      <w:r w:rsidR="009D197D" w:rsidRPr="002B4355">
        <w:t xml:space="preserve"> </w:t>
      </w:r>
    </w:p>
    <w:p w14:paraId="06734C6E" w14:textId="73CD4B4E" w:rsidR="009D197D" w:rsidRPr="00E37E26" w:rsidRDefault="009D197D" w:rsidP="009D197D">
      <w:r w:rsidRPr="002B4355">
        <w:t xml:space="preserve">To all the application receiver to reconstruct the source packets, </w:t>
      </w:r>
      <w:r w:rsidRPr="00E37E26">
        <w:t xml:space="preserve">the application sender sets the redundancy for AL-FEC based on the end-to-end packet loss rate in the network. It is important to understand the </w:t>
      </w:r>
      <w:r w:rsidRPr="00E37E26">
        <w:rPr>
          <w:i/>
          <w:iCs/>
        </w:rPr>
        <w:t>overhead</w:t>
      </w:r>
      <w:r w:rsidRPr="00E37E26">
        <w:t>, i.e., the ratio of the number of repair packets to the number of source packets needed to meet a probability that the application receiver can reconst</w:t>
      </w:r>
      <w:r w:rsidR="00D10A38" w:rsidRPr="00E37E26">
        <w:t>r</w:t>
      </w:r>
      <w:r w:rsidRPr="00E37E26">
        <w:t xml:space="preserve">uct all the source packets. </w:t>
      </w:r>
    </w:p>
    <w:p w14:paraId="1047BFFA" w14:textId="7E598D09" w:rsidR="009D197D" w:rsidRPr="00E37E26" w:rsidRDefault="009D197D" w:rsidP="009D197D">
      <w:r w:rsidRPr="00E37E26">
        <w:t xml:space="preserve">For a small number of source packets, the overhead can be significantly higher than the theoretical limit for the case of an infinite number of source packets (which is equal to </w:t>
      </w:r>
      <w:r w:rsidRPr="00E37E26">
        <w:rPr>
          <w:i/>
          <w:iCs/>
        </w:rPr>
        <w:t>p/(1-p)</w:t>
      </w:r>
      <w:r w:rsidRPr="00E37E26">
        <w:t xml:space="preserve">, where </w:t>
      </w:r>
      <w:r w:rsidRPr="00E37E26">
        <w:rPr>
          <w:i/>
          <w:iCs/>
        </w:rPr>
        <w:t>p</w:t>
      </w:r>
      <w:r w:rsidRPr="00E37E26">
        <w:t xml:space="preserve"> is the end-to-end packet loss rate). This is because in a realization of the random packet losses, the packet loss rate may be higher than </w:t>
      </w:r>
      <w:r w:rsidRPr="00E37E26">
        <w:rPr>
          <w:i/>
          <w:iCs/>
        </w:rPr>
        <w:t>p</w:t>
      </w:r>
      <w:r w:rsidRPr="00E37E26">
        <w:t xml:space="preserve"> and this effect is more prominent when the number of source packets is smaller. To illustrate, consider an example where </w:t>
      </w:r>
      <w:r w:rsidRPr="00E37E26">
        <w:rPr>
          <w:i/>
          <w:iCs/>
        </w:rPr>
        <w:t>p</w:t>
      </w:r>
      <w:r w:rsidRPr="00E37E26">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E37E26">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E37E26">
        <w:rPr>
          <w:i/>
          <w:iCs/>
        </w:rPr>
        <w:t>K</w:t>
      </w:r>
      <w:r w:rsidRPr="00E37E26">
        <w:t xml:space="preserve"> is shown in Figure </w:t>
      </w:r>
      <w:r w:rsidR="006B0352" w:rsidRPr="00E37E26">
        <w:t>6</w:t>
      </w:r>
      <w:r w:rsidRPr="00E37E26">
        <w:t>.</w:t>
      </w:r>
      <w:r w:rsidR="006B0352" w:rsidRPr="00E37E26">
        <w:t>17</w:t>
      </w:r>
      <w:r w:rsidRPr="00E37E26">
        <w:t>.2.</w:t>
      </w:r>
      <w:r w:rsidR="006B0352" w:rsidRPr="00E37E26">
        <w:t>3-1</w:t>
      </w:r>
      <w:r w:rsidRPr="00E37E26">
        <w:t xml:space="preserve">. For </w:t>
      </w:r>
      <w:r w:rsidRPr="00E37E26">
        <w:rPr>
          <w:i/>
          <w:iCs/>
        </w:rPr>
        <w:t>K</w:t>
      </w:r>
      <w:r w:rsidRPr="00E37E26">
        <w:t xml:space="preserve">=20, the overhead is 45%, and even as </w:t>
      </w:r>
      <w:r w:rsidRPr="00E37E26">
        <w:rPr>
          <w:i/>
          <w:iCs/>
        </w:rPr>
        <w:t>K</w:t>
      </w:r>
      <w:r w:rsidRPr="00E37E26">
        <w:t xml:space="preserve"> increases to 100 the overhead still stays at 24%. In contrast, the theoretical limit is 11.1% (the red dashed line). The theoretical limit can be considered as the overhead needed to let the application receiver receive </w:t>
      </w:r>
      <w:r w:rsidRPr="00E37E26">
        <w:rPr>
          <w:i/>
          <w:iCs/>
        </w:rPr>
        <w:t>K</w:t>
      </w:r>
      <w:r w:rsidRPr="00E37E26">
        <w:t xml:space="preserve"> packets on average.</w:t>
      </w:r>
    </w:p>
    <w:p w14:paraId="2B9C8D26" w14:textId="77777777" w:rsidR="009D197D" w:rsidRPr="002B4355" w:rsidRDefault="009D197D" w:rsidP="009D197D">
      <w:pPr>
        <w:keepNext/>
      </w:pPr>
    </w:p>
    <w:p w14:paraId="2FDFAE8B" w14:textId="7B57C89C" w:rsidR="009D197D" w:rsidRPr="002B4355" w:rsidRDefault="004A778D" w:rsidP="003279AC">
      <w:pPr>
        <w:pStyle w:val="TH"/>
      </w:pPr>
      <w:r>
        <w:object w:dxaOrig="6585" w:dyaOrig="4936" w14:anchorId="67055E2A">
          <v:shape id="_x0000_i1035" type="#_x0000_t75" style="width:370.9pt;height:277.8pt" o:ole="">
            <v:imagedata r:id="rId66" o:title=""/>
          </v:shape>
          <o:OLEObject Type="Embed" ProgID="Visio.Drawing.15" ShapeID="_x0000_i1035" DrawAspect="Content" ObjectID="_1804676852" r:id="rId67"/>
        </w:object>
      </w:r>
    </w:p>
    <w:p w14:paraId="3337C5C4" w14:textId="692ABA43" w:rsidR="009D197D" w:rsidRPr="002B4355" w:rsidRDefault="009D197D" w:rsidP="004A778D">
      <w:pPr>
        <w:pStyle w:val="TF"/>
      </w:pPr>
      <w:r w:rsidRPr="002B4355">
        <w:t>(a)</w:t>
      </w:r>
    </w:p>
    <w:p w14:paraId="1A3B8F02" w14:textId="7597C149" w:rsidR="009D197D" w:rsidRPr="002B4355" w:rsidRDefault="004A778D" w:rsidP="004A778D">
      <w:pPr>
        <w:pStyle w:val="TH"/>
      </w:pPr>
      <w:r>
        <w:object w:dxaOrig="6585" w:dyaOrig="4936" w14:anchorId="72679337">
          <v:shape id="_x0000_i1036" type="#_x0000_t75" style="width:362.9pt;height:271.25pt" o:ole="">
            <v:imagedata r:id="rId68" o:title=""/>
          </v:shape>
          <o:OLEObject Type="Embed" ProgID="Visio.Drawing.15" ShapeID="_x0000_i1036" DrawAspect="Content" ObjectID="_1804676853" r:id="rId69"/>
        </w:object>
      </w:r>
    </w:p>
    <w:p w14:paraId="1DAEB8D8" w14:textId="34EEEE75" w:rsidR="004A778D" w:rsidRDefault="004A778D" w:rsidP="003279AC">
      <w:pPr>
        <w:pStyle w:val="TF"/>
      </w:pPr>
      <w:r>
        <w:t>(b)</w:t>
      </w:r>
    </w:p>
    <w:p w14:paraId="79EA0E9F" w14:textId="0B74DF7F" w:rsidR="009D197D" w:rsidRPr="002B4355" w:rsidRDefault="009D197D" w:rsidP="003279AC">
      <w:pPr>
        <w:pStyle w:val="TF"/>
      </w:pPr>
      <w:r w:rsidRPr="002B4355">
        <w:t xml:space="preserve">Figure </w:t>
      </w:r>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E37E26" w:rsidRDefault="009D197D" w:rsidP="009D197D"/>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E37E26">
        <w:t xml:space="preserve">let the application receiver receive </w:t>
      </w:r>
      <w:r w:rsidRPr="00E37E26">
        <w:rPr>
          <w:i/>
          <w:iCs/>
        </w:rPr>
        <w:t>K</w:t>
      </w:r>
      <w:r w:rsidRPr="00E37E26">
        <w:t xml:space="preserve"> packets on average, where </w:t>
      </w:r>
      <w:r w:rsidRPr="00E37E26">
        <w:rPr>
          <w:i/>
          <w:iCs/>
        </w:rPr>
        <w:t>K</w:t>
      </w:r>
      <w:r w:rsidRPr="00E37E26">
        <w:t xml:space="preserve"> is the num</w:t>
      </w:r>
      <w:r w:rsidR="004A7422" w:rsidRPr="00E37E26">
        <w:t>b</w:t>
      </w:r>
      <w:r w:rsidRPr="00E37E26">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4994F370" w:rsidR="009D197D" w:rsidRPr="002B4355" w:rsidRDefault="009D197D" w:rsidP="009D197D">
      <w:r w:rsidRPr="002B4355">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494" w:name="_Toc193876361"/>
      <w:bookmarkStart w:id="495" w:name="_Toc193877586"/>
      <w:bookmarkStart w:id="496" w:name="_Toc194063795"/>
      <w:r w:rsidRPr="002B4355">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492"/>
      <w:bookmarkEnd w:id="494"/>
      <w:bookmarkEnd w:id="495"/>
      <w:bookmarkEnd w:id="496"/>
      <w:r w:rsidRPr="002B4355">
        <w:t xml:space="preserve"> </w:t>
      </w:r>
    </w:p>
    <w:p w14:paraId="539DBE7F" w14:textId="4AA30077" w:rsidR="00083AE7" w:rsidRPr="002B4355" w:rsidRDefault="00083AE7" w:rsidP="003279AC">
      <w:pPr>
        <w:pStyle w:val="Heading3"/>
        <w:rPr>
          <w:lang w:eastAsia="ko-KR"/>
        </w:rPr>
      </w:pPr>
      <w:bookmarkStart w:id="497" w:name="_Toc193876362"/>
      <w:bookmarkStart w:id="498" w:name="_Toc193877587"/>
      <w:bookmarkStart w:id="499" w:name="_Toc194063796"/>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497"/>
      <w:bookmarkEnd w:id="498"/>
      <w:bookmarkEnd w:id="499"/>
    </w:p>
    <w:p w14:paraId="65A20233"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500" w:name="_Toc193876363"/>
      <w:bookmarkStart w:id="501" w:name="_Toc193877588"/>
      <w:bookmarkStart w:id="502" w:name="_Toc194063797"/>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500"/>
      <w:bookmarkEnd w:id="501"/>
      <w:bookmarkEnd w:id="502"/>
    </w:p>
    <w:p w14:paraId="640207E5" w14:textId="7E3A86C5" w:rsidR="00083AE7" w:rsidRPr="002B4355" w:rsidRDefault="00083AE7" w:rsidP="00083AE7">
      <w:pPr>
        <w:pStyle w:val="Heading4"/>
      </w:pPr>
      <w:bookmarkStart w:id="503" w:name="_Toc193876364"/>
      <w:bookmarkStart w:id="504" w:name="_Toc193877589"/>
      <w:bookmarkStart w:id="505" w:name="_Toc194063798"/>
      <w:r w:rsidRPr="002B4355">
        <w:t>6.</w:t>
      </w:r>
      <w:r w:rsidR="00DD2EC9" w:rsidRPr="002B4355">
        <w:t>18</w:t>
      </w:r>
      <w:r w:rsidRPr="002B4355">
        <w:t>.2.1</w:t>
      </w:r>
      <w:r w:rsidRPr="002B4355">
        <w:tab/>
      </w:r>
      <w:r w:rsidR="00DD2EC9" w:rsidRPr="002B4355">
        <w:t>G</w:t>
      </w:r>
      <w:r w:rsidRPr="002B4355">
        <w:t>eneral</w:t>
      </w:r>
      <w:bookmarkEnd w:id="503"/>
      <w:bookmarkEnd w:id="504"/>
      <w:bookmarkEnd w:id="505"/>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506" w:name="_Toc173137806"/>
      <w:bookmarkStart w:id="507" w:name="_Toc193876365"/>
      <w:bookmarkStart w:id="508" w:name="_Toc193877590"/>
      <w:bookmarkStart w:id="509" w:name="_Toc194063799"/>
      <w:r w:rsidRPr="002B4355">
        <w:t>6.</w:t>
      </w:r>
      <w:r w:rsidR="00DD2EC9" w:rsidRPr="002B4355">
        <w:t>18</w:t>
      </w:r>
      <w:r w:rsidRPr="002B4355">
        <w:t>.2.2</w:t>
      </w:r>
      <w:r w:rsidRPr="002B4355">
        <w:tab/>
        <w:t>Google Congestion Control (GCC)</w:t>
      </w:r>
      <w:bookmarkEnd w:id="506"/>
      <w:bookmarkEnd w:id="507"/>
      <w:bookmarkEnd w:id="508"/>
      <w:bookmarkEnd w:id="509"/>
    </w:p>
    <w:p w14:paraId="285E85B9" w14:textId="6BD7CC9A" w:rsidR="00083AE7" w:rsidRPr="002B4355" w:rsidRDefault="00083AE7" w:rsidP="00083AE7">
      <w:r w:rsidRPr="002B4355">
        <w:t xml:space="preserve">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w:t>
      </w:r>
      <w:r w:rsidR="000C063B">
        <w:t>"</w:t>
      </w:r>
      <w:r w:rsidRPr="002B4355">
        <w:t>absolute send time</w:t>
      </w:r>
      <w:r w:rsidR="000C063B">
        <w:t>"</w:t>
      </w:r>
      <w:r w:rsidRPr="002B4355">
        <w:t xml:space="preserv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E37E26">
        <w:t xml:space="preserve">group </w:t>
      </w:r>
      <m:oMath>
        <m:r>
          <w:rPr>
            <w:rFonts w:ascii="Cambria Math" w:hAnsi="Cambria Math"/>
          </w:rPr>
          <m:t>i-1</m:t>
        </m:r>
      </m:oMath>
      <w:r w:rsidRPr="00E37E26">
        <w:t xml:space="preserve"> to packet group </w:t>
      </w:r>
      <m:oMath>
        <m:r>
          <w:rPr>
            <w:rFonts w:ascii="Cambria Math" w:hAnsi="Cambria Math"/>
          </w:rPr>
          <m:t>i</m:t>
        </m:r>
      </m:oMath>
      <w:r w:rsidRPr="00E37E26">
        <w:t xml:space="preserve"> is defined as</w:t>
      </w:r>
    </w:p>
    <w:p w14:paraId="6F8FF00E" w14:textId="77777777" w:rsidR="00083AE7" w:rsidRPr="00E37E26" w:rsidRDefault="00083AE7" w:rsidP="00083AE7">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 t</m:t>
          </m:r>
          <m:d>
            <m:dPr>
              <m:ctrlPr>
                <w:rPr>
                  <w:rFonts w:ascii="Cambria Math" w:hAnsi="Cambria Math"/>
                  <w:i/>
                </w:rPr>
              </m:ctrlPr>
            </m:dPr>
            <m:e>
              <m:r>
                <w:rPr>
                  <w:rFonts w:ascii="Cambria Math" w:hAnsi="Cambria Math"/>
                </w:rPr>
                <m:t>i</m:t>
              </m:r>
            </m:e>
          </m:d>
          <m:r>
            <w:rPr>
              <w:rFonts w:ascii="Cambria Math" w:hAnsi="Cambria Math"/>
            </w:rPr>
            <m:t>-T</m:t>
          </m:r>
          <m:d>
            <m:dPr>
              <m:ctrlPr>
                <w:rPr>
                  <w:rFonts w:ascii="Cambria Math" w:hAnsi="Cambria Math"/>
                  <w:i/>
                </w:rPr>
              </m:ctrlPr>
            </m:dPr>
            <m:e>
              <m:r>
                <w:rPr>
                  <w:rFonts w:ascii="Cambria Math" w:hAnsi="Cambria Math"/>
                </w:rPr>
                <m:t>i</m:t>
              </m:r>
            </m:e>
          </m:d>
          <m:r>
            <w:rPr>
              <w:rFonts w:ascii="Cambria Math" w:hAnsi="Cambria Math"/>
            </w:rPr>
            <m:t>-(t(i-1)- T(i-1))</m:t>
          </m:r>
        </m:oMath>
      </m:oMathPara>
    </w:p>
    <w:p w14:paraId="7FF93F05" w14:textId="77777777" w:rsidR="00083AE7" w:rsidRPr="00E37E26" w:rsidRDefault="00083AE7" w:rsidP="00083AE7">
      <w:r w:rsidRPr="00E37E26">
        <w:t xml:space="preserve">where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arrival time of packet group </w:t>
      </w:r>
      <m:oMath>
        <m:r>
          <w:rPr>
            <w:rFonts w:ascii="Cambria Math" w:hAnsi="Cambria Math"/>
          </w:rPr>
          <m:t>i</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departuture time of packet group </w:t>
      </w:r>
      <m:oMath>
        <m:r>
          <w:rPr>
            <w:rFonts w:ascii="Cambria Math" w:hAnsi="Cambria Math"/>
          </w:rPr>
          <m:t>i</m:t>
        </m:r>
      </m:oMath>
      <w:r w:rsidRPr="00E37E26">
        <w:t xml:space="preserve">,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arrival time of packet group </w:t>
      </w:r>
      <m:oMath>
        <m:r>
          <w:rPr>
            <w:rFonts w:ascii="Cambria Math" w:hAnsi="Cambria Math"/>
          </w:rPr>
          <m:t>i-1</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departuture time of packet group </w:t>
      </w:r>
      <m:oMath>
        <m:r>
          <w:rPr>
            <w:rFonts w:ascii="Cambria Math" w:hAnsi="Cambria Math"/>
          </w:rPr>
          <m:t>i-1</m:t>
        </m:r>
      </m:oMath>
      <w:r w:rsidRPr="00E37E26">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t xml:space="preserve">The loss-based bandwidth estimation is calculated as:   </w:t>
      </w:r>
    </w:p>
    <w:p w14:paraId="551D17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proofErr w:type="spellStart"/>
      <w:r w:rsidRPr="002B4355">
        <w:rPr>
          <w:i/>
          <w:iCs/>
        </w:rPr>
        <w:t>i</w:t>
      </w:r>
      <w:r w:rsidRPr="002B4355">
        <w:t>th</w:t>
      </w:r>
      <w:proofErr w:type="spellEnd"/>
      <w:r w:rsidRPr="002B4355">
        <w:t xml:space="preserve">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510" w:name="_Toc173137807"/>
      <w:bookmarkStart w:id="511" w:name="_Toc193876366"/>
      <w:bookmarkStart w:id="512" w:name="_Toc193877591"/>
      <w:bookmarkStart w:id="513" w:name="_Toc194063800"/>
      <w:r w:rsidRPr="002B4355">
        <w:t>6.</w:t>
      </w:r>
      <w:r w:rsidR="00E53114" w:rsidRPr="002B4355">
        <w:t>18</w:t>
      </w:r>
      <w:r w:rsidRPr="002B4355">
        <w:t>.2.3</w:t>
      </w:r>
      <w:r w:rsidRPr="002B4355">
        <w:tab/>
        <w:t>PCC</w:t>
      </w:r>
      <w:bookmarkEnd w:id="510"/>
      <w:bookmarkEnd w:id="511"/>
      <w:bookmarkEnd w:id="512"/>
      <w:bookmarkEnd w:id="513"/>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E37E26">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514" w:name="_Toc173137808"/>
      <w:bookmarkStart w:id="515" w:name="_Toc193876367"/>
      <w:bookmarkStart w:id="516" w:name="_Toc193877592"/>
      <w:bookmarkStart w:id="517" w:name="_Toc194063801"/>
      <w:r w:rsidRPr="002B4355">
        <w:t>6.</w:t>
      </w:r>
      <w:r w:rsidR="00E53114" w:rsidRPr="002B4355">
        <w:t>18</w:t>
      </w:r>
      <w:r w:rsidRPr="002B4355">
        <w:t>.2.4</w:t>
      </w:r>
      <w:r w:rsidRPr="002B4355">
        <w:tab/>
        <w:t>NADA</w:t>
      </w:r>
      <w:bookmarkEnd w:id="514"/>
      <w:bookmarkEnd w:id="515"/>
      <w:bookmarkEnd w:id="516"/>
      <w:bookmarkEnd w:id="517"/>
    </w:p>
    <w:p w14:paraId="4A6EE729" w14:textId="017BE6FD" w:rsidR="00083AE7" w:rsidRPr="00E37E26" w:rsidRDefault="00083AE7" w:rsidP="00083AE7">
      <w:r w:rsidRPr="002B4355">
        <w:t xml:space="preserve">Network-Assisted Dynamic Adaptation (NADA) is specified in </w:t>
      </w:r>
      <w:r w:rsidRPr="00E37E26">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E37E26">
        <w:t>:</w:t>
      </w:r>
      <w:r w:rsidRPr="00E37E26">
        <w:t xml:space="preserve"> </w:t>
      </w:r>
    </w:p>
    <w:p w14:paraId="1BA6F3DA" w14:textId="77777777" w:rsidR="00083AE7" w:rsidRPr="002B4355"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00C15B21"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xml:space="preserve">). The sender </w:t>
      </w:r>
      <w:r w:rsidR="008D6FE4">
        <w:t>needs to</w:t>
      </w:r>
      <w:r w:rsidR="008D6FE4" w:rsidRPr="002B4355">
        <w:t xml:space="preserve"> </w:t>
      </w:r>
      <w:r w:rsidRPr="002B4355">
        <w:t>be in the accelerated ramp-up mode if there are no recent packet losses in an observation window (of 500</w:t>
      </w:r>
      <w:r w:rsidR="00C27902">
        <w:t> </w:t>
      </w:r>
      <w:proofErr w:type="spellStart"/>
      <w:r w:rsidRPr="002B4355">
        <w:t>ms</w:t>
      </w:r>
      <w:proofErr w:type="spellEnd"/>
      <w:r w:rsidRPr="002B4355">
        <w:t xml:space="preserve">) and there is no build-up of queueing delay. Otherwise, the sender </w:t>
      </w:r>
      <w:r w:rsidR="00371B9E">
        <w:t>needs to</w:t>
      </w:r>
      <w:r w:rsidR="00371B9E" w:rsidRPr="002B4355">
        <w:t xml:space="preserve"> </w:t>
      </w:r>
      <w:r w:rsidRPr="002B4355">
        <w:t>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518" w:name="_Toc173137809"/>
      <w:bookmarkStart w:id="519" w:name="_Toc193876368"/>
      <w:bookmarkStart w:id="520" w:name="_Toc193877593"/>
      <w:bookmarkStart w:id="521" w:name="_Toc194063802"/>
      <w:r w:rsidRPr="002B4355">
        <w:t>6.</w:t>
      </w:r>
      <w:r w:rsidR="00CB714A" w:rsidRPr="002B4355">
        <w:t>18</w:t>
      </w:r>
      <w:r w:rsidRPr="002B4355">
        <w:t>.2.5</w:t>
      </w:r>
      <w:r w:rsidRPr="002B4355">
        <w:tab/>
        <w:t>SCReAMv2</w:t>
      </w:r>
      <w:bookmarkEnd w:id="518"/>
      <w:bookmarkEnd w:id="519"/>
      <w:bookmarkEnd w:id="520"/>
      <w:bookmarkEnd w:id="521"/>
    </w:p>
    <w:p w14:paraId="1F0BDE6F" w14:textId="77777777" w:rsidR="00083AE7" w:rsidRPr="002B4355" w:rsidRDefault="00083AE7" w:rsidP="00083AE7">
      <w:r w:rsidRPr="00E37E26">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522" w:name="_Toc173137810"/>
      <w:bookmarkStart w:id="523" w:name="_Toc193876369"/>
      <w:bookmarkStart w:id="524" w:name="_Toc193877594"/>
      <w:bookmarkStart w:id="525" w:name="_Toc194063803"/>
      <w:r w:rsidRPr="002B4355">
        <w:t>6.</w:t>
      </w:r>
      <w:r w:rsidR="00BE0B6E" w:rsidRPr="002B4355">
        <w:t>18</w:t>
      </w:r>
      <w:r w:rsidRPr="002B4355">
        <w:t>.2.6</w:t>
      </w:r>
      <w:r w:rsidRPr="002B4355">
        <w:tab/>
        <w:t>Summary of congestion control algorithms</w:t>
      </w:r>
      <w:bookmarkEnd w:id="522"/>
      <w:bookmarkEnd w:id="523"/>
      <w:bookmarkEnd w:id="524"/>
      <w:bookmarkEnd w:id="525"/>
    </w:p>
    <w:p w14:paraId="4214547D" w14:textId="77777777" w:rsidR="00083AE7" w:rsidRPr="00E37E26" w:rsidRDefault="00083AE7" w:rsidP="00083AE7">
      <w:r w:rsidRPr="00E37E26">
        <w:t xml:space="preserve">The interactions between the application and the network are through </w:t>
      </w:r>
      <w:proofErr w:type="spellStart"/>
      <w:r w:rsidRPr="00E37E26">
        <w:t>signaling</w:t>
      </w:r>
      <w:proofErr w:type="spellEnd"/>
      <w:r w:rsidRPr="00E37E26">
        <w:t xml:space="preserve"> manifested by packet losses, queueing delay and ECN marking, as summarized in the table below:</w:t>
      </w:r>
    </w:p>
    <w:p w14:paraId="20FA10C9" w14:textId="70FCB1B5" w:rsidR="00083AE7" w:rsidRPr="002B4355" w:rsidRDefault="00083AE7" w:rsidP="00083AE7">
      <w:pPr>
        <w:pStyle w:val="TH"/>
      </w:pPr>
      <w:r w:rsidRPr="002B4355">
        <w:t xml:space="preserve">Table </w:t>
      </w:r>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rsidTr="0076161A">
        <w:tc>
          <w:tcPr>
            <w:tcW w:w="2079" w:type="dxa"/>
          </w:tcPr>
          <w:p w14:paraId="3462AC89" w14:textId="429BAC17" w:rsidR="00083AE7" w:rsidRPr="002B4355" w:rsidRDefault="00083AE7" w:rsidP="0076161A">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rsidP="0076161A">
            <w:pPr>
              <w:pStyle w:val="TAH"/>
            </w:pPr>
            <w:r w:rsidRPr="002B4355">
              <w:t>React to packet losses?</w:t>
            </w:r>
          </w:p>
        </w:tc>
        <w:tc>
          <w:tcPr>
            <w:tcW w:w="2160" w:type="dxa"/>
          </w:tcPr>
          <w:p w14:paraId="39DA52F0" w14:textId="77777777" w:rsidR="00083AE7" w:rsidRPr="002B4355" w:rsidRDefault="00083AE7" w:rsidP="0076161A">
            <w:pPr>
              <w:pStyle w:val="TAH"/>
            </w:pPr>
            <w:r w:rsidRPr="002B4355">
              <w:t>React to ECN marking?</w:t>
            </w:r>
          </w:p>
        </w:tc>
        <w:tc>
          <w:tcPr>
            <w:tcW w:w="1894" w:type="dxa"/>
          </w:tcPr>
          <w:p w14:paraId="07AC9B41" w14:textId="77777777" w:rsidR="00083AE7" w:rsidRPr="002B4355" w:rsidRDefault="00083AE7" w:rsidP="0076161A">
            <w:pPr>
              <w:pStyle w:val="TAH"/>
            </w:pPr>
            <w:r w:rsidRPr="002B4355">
              <w:t>React to queueing delay?</w:t>
            </w:r>
          </w:p>
        </w:tc>
      </w:tr>
      <w:tr w:rsidR="00083AE7" w:rsidRPr="002B4355" w14:paraId="1F2EC867" w14:textId="77777777" w:rsidTr="0076161A">
        <w:tc>
          <w:tcPr>
            <w:tcW w:w="2079" w:type="dxa"/>
          </w:tcPr>
          <w:p w14:paraId="62DAAE0A" w14:textId="77777777" w:rsidR="00083AE7" w:rsidRPr="002B4355" w:rsidRDefault="00083AE7" w:rsidP="0076161A">
            <w:pPr>
              <w:pStyle w:val="TAC"/>
            </w:pPr>
            <w:r w:rsidRPr="002B4355">
              <w:t>GCC (with loss based bandwidth estimation v0)</w:t>
            </w:r>
          </w:p>
        </w:tc>
        <w:tc>
          <w:tcPr>
            <w:tcW w:w="3496" w:type="dxa"/>
          </w:tcPr>
          <w:p w14:paraId="7A53AB58" w14:textId="77777777" w:rsidR="00083AE7" w:rsidRPr="002B4355" w:rsidRDefault="00083AE7" w:rsidP="0076161A">
            <w:pPr>
              <w:pStyle w:val="TAC"/>
            </w:pPr>
            <w:r w:rsidRPr="002B4355">
              <w:t>No, if the packet loss rate is between 2% and 10%;</w:t>
            </w:r>
          </w:p>
          <w:p w14:paraId="76E13684" w14:textId="77777777" w:rsidR="00083AE7" w:rsidRPr="002B4355" w:rsidRDefault="00083AE7" w:rsidP="0076161A">
            <w:pPr>
              <w:pStyle w:val="TAC"/>
            </w:pPr>
            <w:r w:rsidRPr="002B4355">
              <w:t xml:space="preserve">yes otherwise. </w:t>
            </w:r>
          </w:p>
        </w:tc>
        <w:tc>
          <w:tcPr>
            <w:tcW w:w="2160" w:type="dxa"/>
          </w:tcPr>
          <w:p w14:paraId="38F5675B" w14:textId="77777777" w:rsidR="00083AE7" w:rsidRPr="002B4355" w:rsidRDefault="00083AE7" w:rsidP="0076161A">
            <w:pPr>
              <w:pStyle w:val="TAC"/>
            </w:pPr>
            <w:r w:rsidRPr="002B4355">
              <w:t>No</w:t>
            </w:r>
          </w:p>
        </w:tc>
        <w:tc>
          <w:tcPr>
            <w:tcW w:w="1894" w:type="dxa"/>
          </w:tcPr>
          <w:p w14:paraId="398ADC36" w14:textId="77777777" w:rsidR="00083AE7" w:rsidRPr="002B4355" w:rsidRDefault="00083AE7" w:rsidP="0076161A">
            <w:pPr>
              <w:pStyle w:val="TAC"/>
            </w:pPr>
            <w:r w:rsidRPr="002B4355">
              <w:t>Yes</w:t>
            </w:r>
          </w:p>
        </w:tc>
      </w:tr>
      <w:tr w:rsidR="00083AE7" w:rsidRPr="002B4355" w14:paraId="68A775C2" w14:textId="77777777" w:rsidTr="0076161A">
        <w:tc>
          <w:tcPr>
            <w:tcW w:w="2079" w:type="dxa"/>
          </w:tcPr>
          <w:p w14:paraId="60CAE784" w14:textId="77777777" w:rsidR="00083AE7" w:rsidRPr="002B4355" w:rsidRDefault="00083AE7" w:rsidP="0076161A">
            <w:pPr>
              <w:pStyle w:val="TAC"/>
            </w:pPr>
            <w:r w:rsidRPr="002B4355">
              <w:t>GCC (with loss based bandwidth estimation v1)</w:t>
            </w:r>
          </w:p>
        </w:tc>
        <w:tc>
          <w:tcPr>
            <w:tcW w:w="3496" w:type="dxa"/>
          </w:tcPr>
          <w:p w14:paraId="63209375" w14:textId="77777777" w:rsidR="00083AE7" w:rsidRPr="002B4355" w:rsidRDefault="00083AE7" w:rsidP="0076161A">
            <w:pPr>
              <w:pStyle w:val="TAC"/>
            </w:pPr>
            <w:r w:rsidRPr="002B4355">
              <w:t>Yes</w:t>
            </w:r>
          </w:p>
        </w:tc>
        <w:tc>
          <w:tcPr>
            <w:tcW w:w="2160" w:type="dxa"/>
          </w:tcPr>
          <w:p w14:paraId="73C5EDE8" w14:textId="77777777" w:rsidR="00083AE7" w:rsidRPr="002B4355" w:rsidRDefault="00083AE7" w:rsidP="0076161A">
            <w:pPr>
              <w:pStyle w:val="TAC"/>
            </w:pPr>
            <w:r w:rsidRPr="002B4355">
              <w:t>No</w:t>
            </w:r>
          </w:p>
        </w:tc>
        <w:tc>
          <w:tcPr>
            <w:tcW w:w="1894" w:type="dxa"/>
          </w:tcPr>
          <w:p w14:paraId="0B44C788" w14:textId="77777777" w:rsidR="00083AE7" w:rsidRPr="002B4355" w:rsidRDefault="00083AE7" w:rsidP="0076161A">
            <w:pPr>
              <w:pStyle w:val="TAC"/>
            </w:pPr>
            <w:r w:rsidRPr="002B4355">
              <w:t>Yes</w:t>
            </w:r>
          </w:p>
        </w:tc>
      </w:tr>
      <w:tr w:rsidR="00083AE7" w:rsidRPr="002B4355" w14:paraId="3B406BCE" w14:textId="77777777" w:rsidTr="0076161A">
        <w:tc>
          <w:tcPr>
            <w:tcW w:w="2079" w:type="dxa"/>
          </w:tcPr>
          <w:p w14:paraId="7B5D8D02" w14:textId="77777777" w:rsidR="00083AE7" w:rsidRPr="002B4355" w:rsidRDefault="00083AE7" w:rsidP="0076161A">
            <w:pPr>
              <w:pStyle w:val="TAC"/>
            </w:pPr>
            <w:r w:rsidRPr="002B4355">
              <w:t>GCC (with loss based bandwidth estimation v2)</w:t>
            </w:r>
          </w:p>
        </w:tc>
        <w:tc>
          <w:tcPr>
            <w:tcW w:w="3496" w:type="dxa"/>
          </w:tcPr>
          <w:p w14:paraId="4EF77764" w14:textId="77777777" w:rsidR="00083AE7" w:rsidRPr="002B4355" w:rsidRDefault="00083AE7" w:rsidP="0076161A">
            <w:pPr>
              <w:pStyle w:val="TAC"/>
            </w:pPr>
            <w:r w:rsidRPr="002B4355">
              <w:t>Yes</w:t>
            </w:r>
          </w:p>
        </w:tc>
        <w:tc>
          <w:tcPr>
            <w:tcW w:w="2160" w:type="dxa"/>
          </w:tcPr>
          <w:p w14:paraId="06AC264D" w14:textId="77777777" w:rsidR="00083AE7" w:rsidRPr="002B4355" w:rsidRDefault="00083AE7" w:rsidP="0076161A">
            <w:pPr>
              <w:pStyle w:val="TAC"/>
            </w:pPr>
            <w:r w:rsidRPr="002B4355">
              <w:t>No</w:t>
            </w:r>
          </w:p>
        </w:tc>
        <w:tc>
          <w:tcPr>
            <w:tcW w:w="1894" w:type="dxa"/>
          </w:tcPr>
          <w:p w14:paraId="15460BD3" w14:textId="77777777" w:rsidR="00083AE7" w:rsidRPr="002B4355" w:rsidRDefault="00083AE7" w:rsidP="0076161A">
            <w:pPr>
              <w:pStyle w:val="TAC"/>
            </w:pPr>
            <w:r w:rsidRPr="002B4355">
              <w:t>Yes</w:t>
            </w:r>
          </w:p>
        </w:tc>
      </w:tr>
      <w:tr w:rsidR="00083AE7" w:rsidRPr="002B4355" w14:paraId="271E5740" w14:textId="77777777" w:rsidTr="0076161A">
        <w:tc>
          <w:tcPr>
            <w:tcW w:w="2079" w:type="dxa"/>
          </w:tcPr>
          <w:p w14:paraId="3174829F" w14:textId="77777777" w:rsidR="00083AE7" w:rsidRPr="002B4355" w:rsidRDefault="00083AE7" w:rsidP="0076161A">
            <w:pPr>
              <w:pStyle w:val="TAC"/>
            </w:pPr>
            <w:r w:rsidRPr="002B4355">
              <w:t>PCC</w:t>
            </w:r>
          </w:p>
        </w:tc>
        <w:tc>
          <w:tcPr>
            <w:tcW w:w="3496" w:type="dxa"/>
          </w:tcPr>
          <w:p w14:paraId="5DC3DDDC" w14:textId="77777777" w:rsidR="00083AE7" w:rsidRPr="002B4355" w:rsidRDefault="00083AE7" w:rsidP="0076161A">
            <w:pPr>
              <w:pStyle w:val="TAC"/>
            </w:pPr>
            <w:r w:rsidRPr="002B4355">
              <w:t>Yes</w:t>
            </w:r>
          </w:p>
        </w:tc>
        <w:tc>
          <w:tcPr>
            <w:tcW w:w="2160" w:type="dxa"/>
          </w:tcPr>
          <w:p w14:paraId="3E23216E" w14:textId="77777777" w:rsidR="00083AE7" w:rsidRPr="002B4355" w:rsidRDefault="00083AE7" w:rsidP="0076161A">
            <w:pPr>
              <w:pStyle w:val="TAC"/>
            </w:pPr>
            <w:r w:rsidRPr="002B4355">
              <w:t>No</w:t>
            </w:r>
          </w:p>
        </w:tc>
        <w:tc>
          <w:tcPr>
            <w:tcW w:w="1894" w:type="dxa"/>
          </w:tcPr>
          <w:p w14:paraId="64C65100" w14:textId="77777777" w:rsidR="00083AE7" w:rsidRPr="002B4355" w:rsidRDefault="00083AE7" w:rsidP="0076161A">
            <w:pPr>
              <w:pStyle w:val="TAC"/>
            </w:pPr>
            <w:r w:rsidRPr="002B4355">
              <w:t>Yes</w:t>
            </w:r>
          </w:p>
        </w:tc>
      </w:tr>
      <w:tr w:rsidR="00083AE7" w:rsidRPr="002B4355" w14:paraId="7D06AA8E" w14:textId="77777777" w:rsidTr="0076161A">
        <w:tc>
          <w:tcPr>
            <w:tcW w:w="2079" w:type="dxa"/>
          </w:tcPr>
          <w:p w14:paraId="5205FB74" w14:textId="77777777" w:rsidR="00083AE7" w:rsidRPr="002B4355" w:rsidRDefault="00083AE7" w:rsidP="0076161A">
            <w:pPr>
              <w:pStyle w:val="TAC"/>
            </w:pPr>
            <w:r w:rsidRPr="002B4355">
              <w:t>NADA</w:t>
            </w:r>
          </w:p>
        </w:tc>
        <w:tc>
          <w:tcPr>
            <w:tcW w:w="3496" w:type="dxa"/>
          </w:tcPr>
          <w:p w14:paraId="4A8C7CBD" w14:textId="77777777" w:rsidR="00083AE7" w:rsidRPr="002B4355" w:rsidRDefault="00083AE7" w:rsidP="0076161A">
            <w:pPr>
              <w:pStyle w:val="TAC"/>
            </w:pPr>
            <w:r w:rsidRPr="002B4355">
              <w:t>Yes</w:t>
            </w:r>
          </w:p>
        </w:tc>
        <w:tc>
          <w:tcPr>
            <w:tcW w:w="2160" w:type="dxa"/>
          </w:tcPr>
          <w:p w14:paraId="0A9A3235" w14:textId="77777777" w:rsidR="00083AE7" w:rsidRPr="002B4355" w:rsidRDefault="00083AE7" w:rsidP="0076161A">
            <w:pPr>
              <w:pStyle w:val="TAC"/>
            </w:pPr>
            <w:r w:rsidRPr="002B4355">
              <w:t>Yes</w:t>
            </w:r>
          </w:p>
        </w:tc>
        <w:tc>
          <w:tcPr>
            <w:tcW w:w="1894" w:type="dxa"/>
          </w:tcPr>
          <w:p w14:paraId="5884E309" w14:textId="77777777" w:rsidR="00083AE7" w:rsidRPr="002B4355" w:rsidRDefault="00083AE7" w:rsidP="0076161A">
            <w:pPr>
              <w:pStyle w:val="TAC"/>
            </w:pPr>
            <w:r w:rsidRPr="002B4355">
              <w:t>Yes</w:t>
            </w:r>
          </w:p>
        </w:tc>
      </w:tr>
      <w:tr w:rsidR="00083AE7" w:rsidRPr="002B4355" w14:paraId="6EE7521B" w14:textId="77777777" w:rsidTr="0076161A">
        <w:tc>
          <w:tcPr>
            <w:tcW w:w="2079" w:type="dxa"/>
          </w:tcPr>
          <w:p w14:paraId="03CA0512" w14:textId="77777777" w:rsidR="00083AE7" w:rsidRPr="002B4355" w:rsidRDefault="00083AE7" w:rsidP="0076161A">
            <w:pPr>
              <w:pStyle w:val="TAC"/>
            </w:pPr>
            <w:r w:rsidRPr="002B4355">
              <w:t>SCReAMv2</w:t>
            </w:r>
          </w:p>
        </w:tc>
        <w:tc>
          <w:tcPr>
            <w:tcW w:w="3496" w:type="dxa"/>
          </w:tcPr>
          <w:p w14:paraId="78314433" w14:textId="77777777" w:rsidR="00083AE7" w:rsidRPr="002B4355" w:rsidRDefault="00083AE7" w:rsidP="0076161A">
            <w:pPr>
              <w:pStyle w:val="TAC"/>
            </w:pPr>
            <w:r w:rsidRPr="002B4355">
              <w:t>Yes</w:t>
            </w:r>
          </w:p>
        </w:tc>
        <w:tc>
          <w:tcPr>
            <w:tcW w:w="2160" w:type="dxa"/>
          </w:tcPr>
          <w:p w14:paraId="15124F5E" w14:textId="77777777" w:rsidR="00083AE7" w:rsidRPr="002B4355" w:rsidRDefault="00083AE7" w:rsidP="0076161A">
            <w:pPr>
              <w:pStyle w:val="TAC"/>
            </w:pPr>
            <w:r w:rsidRPr="002B4355">
              <w:t>Yes</w:t>
            </w:r>
          </w:p>
        </w:tc>
        <w:tc>
          <w:tcPr>
            <w:tcW w:w="1894" w:type="dxa"/>
          </w:tcPr>
          <w:p w14:paraId="7A7B7FEB" w14:textId="77777777" w:rsidR="00083AE7" w:rsidRPr="002B4355" w:rsidRDefault="00083AE7" w:rsidP="0076161A">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526" w:name="_Toc173137811"/>
      <w:bookmarkStart w:id="527" w:name="_Toc193876370"/>
      <w:bookmarkStart w:id="528" w:name="_Toc193877595"/>
      <w:bookmarkStart w:id="529" w:name="_Toc194063804"/>
      <w:r w:rsidRPr="002B4355">
        <w:t>6.</w:t>
      </w:r>
      <w:r w:rsidR="00CE1DA2" w:rsidRPr="002B4355">
        <w:t>18</w:t>
      </w:r>
      <w:r w:rsidRPr="002B4355">
        <w:t>.2.7</w:t>
      </w:r>
      <w:r w:rsidRPr="002B4355">
        <w:tab/>
        <w:t>Packet loss rate calculation for AL-FEC</w:t>
      </w:r>
      <w:bookmarkEnd w:id="526"/>
      <w:bookmarkEnd w:id="527"/>
      <w:bookmarkEnd w:id="528"/>
      <w:bookmarkEnd w:id="529"/>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E37E26">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w:t>
      </w:r>
      <w:proofErr w:type="spellStart"/>
      <w:r w:rsidRPr="002B4355">
        <w:t>FlexFEC</w:t>
      </w:r>
      <w:proofErr w:type="spellEnd"/>
      <w:r w:rsidRPr="002B4355">
        <w:t xml:space="preserve"> in the WebRTC implementation </w:t>
      </w:r>
      <w:r w:rsidRPr="00E37E26">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530" w:name="_Toc193876371"/>
      <w:bookmarkStart w:id="531" w:name="_Toc193877596"/>
      <w:bookmarkStart w:id="532" w:name="_Toc194063805"/>
      <w:r w:rsidRPr="002B4355">
        <w:rPr>
          <w:lang w:eastAsia="zh-CN"/>
        </w:rPr>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530"/>
      <w:bookmarkEnd w:id="531"/>
      <w:bookmarkEnd w:id="532"/>
    </w:p>
    <w:p w14:paraId="2E7C5522" w14:textId="77777777" w:rsidR="00B0468F" w:rsidRPr="002B4355" w:rsidRDefault="00B0468F" w:rsidP="00B0468F">
      <w:pPr>
        <w:pStyle w:val="Heading3"/>
      </w:pPr>
      <w:bookmarkStart w:id="533" w:name="_Toc193876372"/>
      <w:bookmarkStart w:id="534" w:name="_Toc193877597"/>
      <w:bookmarkStart w:id="535" w:name="_Toc194063806"/>
      <w:r w:rsidRPr="002B4355">
        <w:t>6.19.1</w:t>
      </w:r>
      <w:r w:rsidRPr="002B4355">
        <w:tab/>
        <w:t>Key Issue mapping</w:t>
      </w:r>
      <w:bookmarkEnd w:id="533"/>
      <w:bookmarkEnd w:id="534"/>
      <w:bookmarkEnd w:id="535"/>
    </w:p>
    <w:p w14:paraId="72DAD822" w14:textId="77777777" w:rsidR="00B0468F" w:rsidRPr="00E37E26" w:rsidRDefault="00B0468F" w:rsidP="00B0468F">
      <w:r w:rsidRPr="00E37E26">
        <w:t>This maps to Key Issue #4.</w:t>
      </w:r>
    </w:p>
    <w:p w14:paraId="50A287F0" w14:textId="77777777" w:rsidR="00B0468F" w:rsidRPr="002B4355" w:rsidRDefault="00B0468F" w:rsidP="00B0468F">
      <w:pPr>
        <w:pStyle w:val="Heading3"/>
      </w:pPr>
      <w:bookmarkStart w:id="536" w:name="_Toc193876373"/>
      <w:bookmarkStart w:id="537" w:name="_Toc193877598"/>
      <w:bookmarkStart w:id="538" w:name="_Toc194063807"/>
      <w:r w:rsidRPr="002B4355">
        <w:t>6.19.2</w:t>
      </w:r>
      <w:r w:rsidRPr="002B4355">
        <w:tab/>
        <w:t>Description</w:t>
      </w:r>
      <w:bookmarkEnd w:id="536"/>
      <w:bookmarkEnd w:id="537"/>
      <w:bookmarkEnd w:id="538"/>
    </w:p>
    <w:p w14:paraId="0645D822" w14:textId="77777777" w:rsidR="00B0468F" w:rsidRPr="002B4355" w:rsidRDefault="00B0468F" w:rsidP="00B0468F">
      <w:pPr>
        <w:pStyle w:val="Heading4"/>
      </w:pPr>
      <w:bookmarkStart w:id="539" w:name="_Toc193876374"/>
      <w:bookmarkStart w:id="540" w:name="_Toc193877599"/>
      <w:bookmarkStart w:id="541" w:name="_Toc194063808"/>
      <w:r w:rsidRPr="002B4355">
        <w:t>6.19.2.1</w:t>
      </w:r>
      <w:r w:rsidRPr="002B4355">
        <w:tab/>
        <w:t>Background of using AL-FEC for real-time communication in cellular networks</w:t>
      </w:r>
      <w:bookmarkEnd w:id="539"/>
      <w:bookmarkEnd w:id="540"/>
      <w:bookmarkEnd w:id="541"/>
      <w:r w:rsidRPr="002B4355">
        <w:t xml:space="preserve"> </w:t>
      </w:r>
    </w:p>
    <w:p w14:paraId="408150F1" w14:textId="77777777" w:rsidR="00B0468F" w:rsidRPr="00E37E26" w:rsidRDefault="00B0468F" w:rsidP="00B0468F">
      <w:r w:rsidRPr="00E37E26">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E37E26" w:rsidRDefault="00B0468F" w:rsidP="00B0468F">
      <w:r w:rsidRPr="00E37E26">
        <w:t>If retransmission is needed, MAC layer HARQ retransmission is preferred. However, RAN implementations typically have an instantaneous BLER (</w:t>
      </w:r>
      <w:proofErr w:type="spellStart"/>
      <w:r w:rsidRPr="00E37E26">
        <w:t>iBLER</w:t>
      </w:r>
      <w:proofErr w:type="spellEnd"/>
      <w:r w:rsidRPr="00E37E26">
        <w:t xml:space="preserve">) of 10% for high spectral efficiency. That requires a large number of HARQ retransmissions, resulting in large delays. If AL-FEC is used, the need for HARQ retransmission is greatly reduced. This is illustrated in the simulation study below. </w:t>
      </w:r>
    </w:p>
    <w:p w14:paraId="0BB4B532" w14:textId="4C416830" w:rsidR="00B0468F" w:rsidRPr="00E37E26" w:rsidRDefault="00B0468F" w:rsidP="00B0468F">
      <w:r w:rsidRPr="00E37E26">
        <w:rPr>
          <w:b/>
          <w:bCs/>
        </w:rPr>
        <w:t>Scenario:</w:t>
      </w:r>
      <w:r w:rsidRPr="00E37E26">
        <w:t xml:space="preserve"> TDD with subframe format DDDSU, 30 kHz SCS, HARQ turnaround time about 5 </w:t>
      </w:r>
      <w:proofErr w:type="spellStart"/>
      <w:r w:rsidRPr="00E37E26">
        <w:t>ms</w:t>
      </w:r>
      <w:proofErr w:type="spellEnd"/>
      <w:r w:rsidRPr="00E37E26">
        <w:t xml:space="preserve">, 100 MHz bandwidth, 60 fps, video </w:t>
      </w:r>
      <w:r w:rsidRPr="002B4355">
        <w:t xml:space="preserve">frame size following a truncated Gaussian (STD, Max, Min) distribution: (10.5%, 150%, 50%) of average frame size, the average frame size 0.5 </w:t>
      </w:r>
      <w:proofErr w:type="spellStart"/>
      <w:r w:rsidRPr="002B4355">
        <w:t>Mbits</w:t>
      </w:r>
      <w:proofErr w:type="spellEnd"/>
      <w:r w:rsidRPr="002B4355">
        <w:t xml:space="preserve">, the </w:t>
      </w:r>
      <w:r w:rsidRPr="00E37E26">
        <w:t xml:space="preserve">average SNR 5 dB, </w:t>
      </w:r>
      <w:proofErr w:type="spellStart"/>
      <w:r w:rsidRPr="00E37E26">
        <w:t>iBLER</w:t>
      </w:r>
      <w:proofErr w:type="spellEnd"/>
      <w:r w:rsidRPr="00E37E26">
        <w:t xml:space="preserve">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
            </m:ctrlPr>
          </m:sSubPr>
          <m:e>
            <m:r>
              <w:rPr>
                <w:rFonts w:ascii="Cambria Math" w:hAnsi="Cambria Math"/>
              </w:rPr>
              <m:t>p</m:t>
            </m:r>
          </m:e>
          <m:sub>
            <m:r>
              <w:rPr>
                <w:rFonts w:ascii="Cambria Math" w:hAnsi="Cambria Math"/>
              </w:rPr>
              <m:t>m,n</m:t>
            </m:r>
          </m:sub>
        </m:sSub>
      </m:oMath>
      <w:r w:rsidRPr="00E37E26">
        <w:t xml:space="preserve">that the current TB is successfully transmitted in the </w:t>
      </w:r>
      <w:r w:rsidRPr="00E37E26">
        <w:rPr>
          <w:i/>
          <w:iCs/>
        </w:rPr>
        <w:t>n</w:t>
      </w:r>
      <w:r w:rsidRPr="00E37E26">
        <w:t xml:space="preserve">th attempt conditioned on that the previous TB is successfully transmitted in the </w:t>
      </w:r>
      <w:proofErr w:type="spellStart"/>
      <w:r w:rsidRPr="00E37E26">
        <w:rPr>
          <w:i/>
          <w:iCs/>
        </w:rPr>
        <w:t>m</w:t>
      </w:r>
      <w:r w:rsidRPr="00E37E26">
        <w:t>th</w:t>
      </w:r>
      <w:proofErr w:type="spellEnd"/>
      <w:r w:rsidRPr="00E37E26">
        <w:t xml:space="preserve"> attempt, where </w:t>
      </w:r>
      <w:r w:rsidRPr="00E37E26">
        <w:rPr>
          <w:i/>
          <w:iCs/>
        </w:rPr>
        <w:t>n</w:t>
      </w:r>
      <w:r w:rsidRPr="00E37E26">
        <w:t xml:space="preserve">=1, …, 5, </w:t>
      </w:r>
      <w:r w:rsidRPr="00E37E26">
        <w:rPr>
          <w:i/>
          <w:iCs/>
        </w:rPr>
        <w:t>m</w:t>
      </w:r>
      <w:r w:rsidRPr="00E37E26">
        <w:t xml:space="preserve">=1,…5), RLC acknowledged mode (AM) (t-reassembly 25 </w:t>
      </w:r>
      <w:proofErr w:type="spellStart"/>
      <w:r w:rsidRPr="00E37E26">
        <w:t>ms</w:t>
      </w:r>
      <w:proofErr w:type="spellEnd"/>
      <w:r w:rsidRPr="00E37E26">
        <w:t>, t-</w:t>
      </w:r>
      <w:proofErr w:type="spellStart"/>
      <w:r w:rsidRPr="00E37E26">
        <w:t>StatusProhibit</w:t>
      </w:r>
      <w:proofErr w:type="spellEnd"/>
      <w:r w:rsidRPr="00E37E26">
        <w:t xml:space="preserve"> 10 </w:t>
      </w:r>
      <w:proofErr w:type="spellStart"/>
      <w:r w:rsidRPr="00E37E26">
        <w:t>ms</w:t>
      </w:r>
      <w:proofErr w:type="spellEnd"/>
      <w:r w:rsidRPr="00E37E26">
        <w:t xml:space="preserve">), and MDS AL-FEC code each time applied to the PDUs of a single video frame. </w:t>
      </w:r>
      <w:bookmarkStart w:id="542" w:name="_Hlk175078850"/>
      <w:r w:rsidRPr="00E37E26">
        <w:t xml:space="preserve">RLC AM is used to handle the 0.22% residual BLER resulting from the BLER correlation model given that we evaluate 99.9 percentile latency (otherwise with RLC UM, 0.22% of the PDUs will never be delivered successfully and the 99.9 percentile latency for the </w:t>
      </w:r>
      <w:r w:rsidR="000C063B">
        <w:t>"</w:t>
      </w:r>
      <w:r w:rsidRPr="00E37E26">
        <w:t>No AL-FEC case</w:t>
      </w:r>
      <w:r w:rsidR="000C063B">
        <w:t>"</w:t>
      </w:r>
      <w:r w:rsidRPr="00E37E26">
        <w:t xml:space="preserve"> will be infinity).</w:t>
      </w:r>
      <w:bookmarkEnd w:id="542"/>
      <w:r w:rsidRPr="00E37E26">
        <w:t xml:space="preserve"> </w:t>
      </w:r>
    </w:p>
    <w:p w14:paraId="2E98023A" w14:textId="77777777" w:rsidR="00B0468F" w:rsidRPr="002B4355" w:rsidRDefault="00B0468F" w:rsidP="00B0468F">
      <w:pPr>
        <w:pStyle w:val="TH"/>
      </w:pPr>
      <w:r w:rsidRPr="002B4355">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E37E26" w:rsidRDefault="00B0468F" w:rsidP="0076161A">
            <w:pPr>
              <w:pStyle w:val="TAH"/>
            </w:pPr>
            <w:bookmarkStart w:id="543" w:name="MCCQCTEMPBM_00000046"/>
            <w:r w:rsidRPr="00E37E26">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E37E26" w:rsidRDefault="00B0468F" w:rsidP="0076161A">
            <w:pPr>
              <w:pStyle w:val="TAH"/>
            </w:pPr>
            <w:r w:rsidRPr="00E37E26">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E37E26" w:rsidRDefault="00B0468F" w:rsidP="0076161A">
            <w:pPr>
              <w:pStyle w:val="TAH"/>
            </w:pPr>
            <w:r w:rsidRPr="00E37E26">
              <w:t>Latency (</w:t>
            </w:r>
            <w:proofErr w:type="spellStart"/>
            <w:r w:rsidRPr="00E37E26">
              <w:t>ms</w:t>
            </w:r>
            <w:proofErr w:type="spellEnd"/>
            <w:r w:rsidRPr="00E37E26">
              <w:t>)</w:t>
            </w:r>
          </w:p>
        </w:tc>
      </w:tr>
      <w:tr w:rsidR="00B0468F" w:rsidRPr="002B4355"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E37E26" w:rsidRDefault="00B0468F" w:rsidP="0076161A"/>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E37E26" w:rsidRDefault="00B0468F" w:rsidP="0076161A"/>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E37E26" w:rsidRDefault="00B0468F" w:rsidP="0076161A">
            <w:pPr>
              <w:pStyle w:val="TAH"/>
            </w:pPr>
            <w:r w:rsidRPr="00E37E26">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E37E26" w:rsidRDefault="00B0468F" w:rsidP="0076161A">
            <w:pPr>
              <w:pStyle w:val="TAH"/>
            </w:pPr>
            <w:r w:rsidRPr="00E37E26">
              <w:t>99 percentile</w:t>
            </w:r>
          </w:p>
        </w:tc>
      </w:tr>
      <w:tr w:rsidR="00B0468F" w:rsidRPr="002B4355"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E37E26" w:rsidRDefault="00B0468F" w:rsidP="0076161A">
            <w:pPr>
              <w:pStyle w:val="TAC"/>
            </w:pPr>
            <w:r w:rsidRPr="00E37E26">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E37E26" w:rsidRDefault="00B0468F" w:rsidP="0076161A">
            <w:pPr>
              <w:pStyle w:val="TAC"/>
            </w:pPr>
            <w:r w:rsidRPr="00E37E26">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E37E26" w:rsidRDefault="00B0468F" w:rsidP="0076161A">
            <w:pPr>
              <w:pStyle w:val="TAC"/>
            </w:pPr>
            <w:r w:rsidRPr="00E37E26">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E37E26" w:rsidRDefault="00B0468F" w:rsidP="0076161A">
            <w:pPr>
              <w:pStyle w:val="TAC"/>
            </w:pPr>
            <w:r w:rsidRPr="00E37E26">
              <w:t>43.5</w:t>
            </w:r>
          </w:p>
        </w:tc>
      </w:tr>
      <w:tr w:rsidR="00B0468F" w:rsidRPr="002B4355"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E37E26" w:rsidRDefault="00B0468F" w:rsidP="0076161A">
            <w:pPr>
              <w:pStyle w:val="TAC"/>
            </w:pPr>
            <w:r w:rsidRPr="00E37E26">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E37E26" w:rsidRDefault="00B0468F" w:rsidP="0076161A">
            <w:pPr>
              <w:pStyle w:val="TAC"/>
            </w:pPr>
            <w:r w:rsidRPr="00E37E26">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E37E26" w:rsidRDefault="00B0468F" w:rsidP="0076161A">
            <w:pPr>
              <w:pStyle w:val="TAC"/>
            </w:pPr>
            <w:r w:rsidRPr="00E37E26">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E37E26" w:rsidRDefault="00B0468F" w:rsidP="0076161A">
            <w:pPr>
              <w:pStyle w:val="TAC"/>
            </w:pPr>
            <w:r w:rsidRPr="00E37E26">
              <w:t>14</w:t>
            </w:r>
          </w:p>
        </w:tc>
      </w:tr>
    </w:tbl>
    <w:bookmarkEnd w:id="543"/>
    <w:p w14:paraId="7AEC8287" w14:textId="77777777" w:rsidR="00B0468F" w:rsidRPr="00E37E26" w:rsidRDefault="00B0468F" w:rsidP="00B0468F">
      <w:r w:rsidRPr="00E37E26">
        <w:t xml:space="preserve"> </w:t>
      </w:r>
    </w:p>
    <w:p w14:paraId="5E5873D2" w14:textId="77777777" w:rsidR="00B0468F" w:rsidRPr="00E37E26" w:rsidRDefault="00B0468F" w:rsidP="00B0468F">
      <w:r w:rsidRPr="00E37E26">
        <w:t xml:space="preserve">We see from the table that AL-FEC reduces the 99-percentile delay from 43.5 </w:t>
      </w:r>
      <w:proofErr w:type="spellStart"/>
      <w:r w:rsidRPr="00E37E26">
        <w:t>ms</w:t>
      </w:r>
      <w:proofErr w:type="spellEnd"/>
      <w:r w:rsidRPr="00E37E26">
        <w:t xml:space="preserve"> to 14 </w:t>
      </w:r>
      <w:proofErr w:type="spellStart"/>
      <w:r w:rsidRPr="00E37E26">
        <w:t>ms</w:t>
      </w:r>
      <w:proofErr w:type="spellEnd"/>
      <w:r w:rsidRPr="00E37E26">
        <w:t xml:space="preserve"> and reduces the 99.9-percentile delay from 55 </w:t>
      </w:r>
      <w:proofErr w:type="spellStart"/>
      <w:r w:rsidRPr="00E37E26">
        <w:t>ms</w:t>
      </w:r>
      <w:proofErr w:type="spellEnd"/>
      <w:r w:rsidRPr="00E37E26">
        <w:t xml:space="preserve"> to 15 </w:t>
      </w:r>
      <w:proofErr w:type="spellStart"/>
      <w:r w:rsidRPr="00E37E26">
        <w:t>ms</w:t>
      </w:r>
      <w:proofErr w:type="spellEnd"/>
      <w:r w:rsidRPr="00E37E26">
        <w:t>.</w:t>
      </w:r>
    </w:p>
    <w:p w14:paraId="02602605" w14:textId="77777777" w:rsidR="00B0468F" w:rsidRPr="00E37E26" w:rsidRDefault="00B0468F" w:rsidP="00B0468F">
      <w:r w:rsidRPr="00E37E26">
        <w:rPr>
          <w:b/>
          <w:bCs/>
        </w:rPr>
        <w:t>Observation 1:</w:t>
      </w:r>
      <w:r w:rsidRPr="00E37E26">
        <w:t xml:space="preserve"> AL-FEC can reduce the delay for practical RAN implementations.</w:t>
      </w:r>
    </w:p>
    <w:p w14:paraId="3D9F426B" w14:textId="77777777" w:rsidR="00B0468F" w:rsidRPr="00E37E26" w:rsidRDefault="00B0468F" w:rsidP="00B0468F"/>
    <w:p w14:paraId="21C3C9FC" w14:textId="77777777" w:rsidR="00B0468F" w:rsidRPr="002B4355" w:rsidRDefault="00B0468F" w:rsidP="00B0468F">
      <w:pPr>
        <w:pStyle w:val="Heading4"/>
      </w:pPr>
      <w:bookmarkStart w:id="544" w:name="_Toc193876375"/>
      <w:bookmarkStart w:id="545" w:name="_Toc193877600"/>
      <w:bookmarkStart w:id="546" w:name="_Toc194063809"/>
      <w:r w:rsidRPr="002B4355">
        <w:t>6.19.2.2</w:t>
      </w:r>
      <w:r w:rsidRPr="002B4355">
        <w:tab/>
      </w:r>
      <w:bookmarkStart w:id="547" w:name="_Hlk167333890"/>
      <w:r w:rsidRPr="002B4355">
        <w:t>Potential Benefits of Application-layer FEC awareness for PDU Set handling</w:t>
      </w:r>
      <w:bookmarkEnd w:id="544"/>
      <w:bookmarkEnd w:id="545"/>
      <w:bookmarkEnd w:id="546"/>
      <w:bookmarkEnd w:id="547"/>
    </w:p>
    <w:p w14:paraId="6F287B1F" w14:textId="77777777" w:rsidR="00B0468F" w:rsidRPr="00E37E26" w:rsidRDefault="00B0468F" w:rsidP="00B0468F">
      <w:r w:rsidRPr="00E37E26">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E37E26" w:rsidRDefault="00B0468F" w:rsidP="00B0468F">
      <w:r w:rsidRPr="00E37E26">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r w:rsidRPr="002B4355">
        <w:t>Figure 6.19.2.2-1: Potential Benefits of AL-FEC awareness at RAN</w:t>
      </w:r>
    </w:p>
    <w:p w14:paraId="7B5DF968" w14:textId="77777777" w:rsidR="00B0468F" w:rsidRPr="00E37E26" w:rsidRDefault="00B0468F" w:rsidP="00B0468F">
      <w:r w:rsidRPr="00E37E26">
        <w:t xml:space="preserve"> </w:t>
      </w:r>
    </w:p>
    <w:p w14:paraId="5F36122D" w14:textId="77777777" w:rsidR="00B0468F" w:rsidRPr="00E37E26" w:rsidRDefault="00B0468F" w:rsidP="00B0468F">
      <w:r w:rsidRPr="00E37E26">
        <w:t xml:space="preserve">A Simulation study was carried out for the following scenario to quantify the benefits: </w:t>
      </w:r>
    </w:p>
    <w:p w14:paraId="38642AE1" w14:textId="0446D484" w:rsidR="00B0468F" w:rsidRPr="00E37E26" w:rsidRDefault="00B0468F" w:rsidP="00B0468F">
      <w:pPr>
        <w:rPr>
          <w:lang w:eastAsia="ko-KR"/>
        </w:rPr>
      </w:pPr>
      <w:r w:rsidRPr="00E37E26">
        <w:t>The video frame size being fixed at 1</w:t>
      </w:r>
      <w:r w:rsidR="00C27902">
        <w:t> </w:t>
      </w:r>
      <w:r w:rsidRPr="00E37E26">
        <w:t>Mbit, TDD with s</w:t>
      </w:r>
      <w:r w:rsidRPr="00E37E26">
        <w:rPr>
          <w:lang w:eastAsia="ko-KR"/>
        </w:rPr>
        <w:t>lot</w:t>
      </w:r>
      <w:r w:rsidRPr="00E37E26">
        <w:t xml:space="preserve"> pattern DDDSU, 30 kHz SCS, HARQ retransmission (initial transmission and up to 2 retransmissions), 100 MHz bandwidth, </w:t>
      </w:r>
      <w:proofErr w:type="spellStart"/>
      <w:r w:rsidRPr="00E37E26">
        <w:t>iBLER</w:t>
      </w:r>
      <w:proofErr w:type="spellEnd"/>
      <w:r w:rsidRPr="00E37E26">
        <w:t xml:space="preserve"> = 10%, the BLER after the 2</w:t>
      </w:r>
      <w:r w:rsidRPr="00E37E26">
        <w:rPr>
          <w:vertAlign w:val="superscript"/>
        </w:rPr>
        <w:t>nd</w:t>
      </w:r>
      <w:r w:rsidRPr="00E37E26">
        <w:t xml:space="preserve"> HARQ transmission being 5%, the BLER after the 3</w:t>
      </w:r>
      <w:r w:rsidRPr="00E37E26">
        <w:rPr>
          <w:vertAlign w:val="superscript"/>
        </w:rPr>
        <w:t>rd</w:t>
      </w:r>
      <w:r w:rsidRPr="00E37E26">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w:t>
      </w:r>
      <w:proofErr w:type="spellStart"/>
      <w:r w:rsidRPr="002B4355">
        <w:t>eCDRX</w:t>
      </w:r>
      <w:proofErr w:type="spellEnd"/>
      <w:r w:rsidRPr="002B4355">
        <w:t xml:space="preserve"> + PDCCH skipping, </w:t>
      </w:r>
      <w:r w:rsidRPr="00E37E26">
        <w:t>30 fps, MDS AL-FEC code each time applied to the PDUs of a single video frame, redundancy ratio 30%</w:t>
      </w:r>
      <w:r w:rsidRPr="00E37E26">
        <w:rPr>
          <w:lang w:eastAsia="ko-KR"/>
        </w:rPr>
        <w:t xml:space="preserve"> (FEC code rate = 22%)</w:t>
      </w:r>
      <w:r w:rsidRPr="00E37E26">
        <w:t>.</w:t>
      </w:r>
      <w:r w:rsidRPr="00E37E26">
        <w:rPr>
          <w:lang w:eastAsia="ko-KR"/>
        </w:rPr>
        <w:t xml:space="preserve">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r w:rsidRPr="002B4355">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rsidTr="0076161A">
        <w:tc>
          <w:tcPr>
            <w:tcW w:w="2407" w:type="dxa"/>
          </w:tcPr>
          <w:p w14:paraId="7368CFE0" w14:textId="77777777" w:rsidR="00B0468F" w:rsidRPr="00E37E26" w:rsidRDefault="00B0468F" w:rsidP="0076161A">
            <w:pPr>
              <w:pStyle w:val="TAH"/>
            </w:pPr>
          </w:p>
        </w:tc>
        <w:tc>
          <w:tcPr>
            <w:tcW w:w="2407" w:type="dxa"/>
          </w:tcPr>
          <w:p w14:paraId="16FBBE23" w14:textId="77777777" w:rsidR="00B0468F" w:rsidRPr="00E37E26" w:rsidRDefault="00B0468F" w:rsidP="0076161A">
            <w:pPr>
              <w:pStyle w:val="TAH"/>
            </w:pPr>
            <w:r w:rsidRPr="00E37E26">
              <w:t>99-Percentile Latency</w:t>
            </w:r>
          </w:p>
          <w:p w14:paraId="52B9FEA2" w14:textId="77777777" w:rsidR="00B0468F" w:rsidRPr="00E37E26" w:rsidRDefault="00B0468F" w:rsidP="0076161A">
            <w:pPr>
              <w:pStyle w:val="TAH"/>
            </w:pPr>
            <w:r w:rsidRPr="00E37E26">
              <w:t>(</w:t>
            </w:r>
            <w:proofErr w:type="spellStart"/>
            <w:r w:rsidRPr="00E37E26">
              <w:t>ms</w:t>
            </w:r>
            <w:proofErr w:type="spellEnd"/>
            <w:r w:rsidRPr="00E37E26">
              <w:t>)</w:t>
            </w:r>
          </w:p>
        </w:tc>
        <w:tc>
          <w:tcPr>
            <w:tcW w:w="2407" w:type="dxa"/>
          </w:tcPr>
          <w:p w14:paraId="446A765A" w14:textId="77777777" w:rsidR="00B0468F" w:rsidRPr="00E37E26" w:rsidRDefault="00B0468F" w:rsidP="0076161A">
            <w:pPr>
              <w:pStyle w:val="TAH"/>
            </w:pPr>
            <w:r w:rsidRPr="00E37E26">
              <w:t>Power Consumption</w:t>
            </w:r>
          </w:p>
        </w:tc>
        <w:tc>
          <w:tcPr>
            <w:tcW w:w="2408" w:type="dxa"/>
          </w:tcPr>
          <w:p w14:paraId="434B2AF2" w14:textId="77777777" w:rsidR="00B0468F" w:rsidRPr="00E37E26" w:rsidRDefault="00B0468F" w:rsidP="0076161A">
            <w:pPr>
              <w:pStyle w:val="TAH"/>
            </w:pPr>
            <w:r w:rsidRPr="00E37E26">
              <w:t>Network loading</w:t>
            </w:r>
          </w:p>
        </w:tc>
      </w:tr>
      <w:tr w:rsidR="00B0468F" w:rsidRPr="002B4355" w14:paraId="45AA45BA" w14:textId="77777777" w:rsidTr="0076161A">
        <w:tc>
          <w:tcPr>
            <w:tcW w:w="2407" w:type="dxa"/>
          </w:tcPr>
          <w:p w14:paraId="6DABFF6F" w14:textId="77777777" w:rsidR="00B0468F" w:rsidRPr="00E37E26" w:rsidRDefault="00B0468F" w:rsidP="0076161A">
            <w:pPr>
              <w:pStyle w:val="TAC"/>
            </w:pPr>
            <w:r w:rsidRPr="00E37E26">
              <w:t>Case 1 – without AL-FEC awareness at RAN</w:t>
            </w:r>
          </w:p>
        </w:tc>
        <w:tc>
          <w:tcPr>
            <w:tcW w:w="2407" w:type="dxa"/>
          </w:tcPr>
          <w:p w14:paraId="7A733052" w14:textId="77777777" w:rsidR="00B0468F" w:rsidRPr="00E37E26" w:rsidRDefault="00B0468F" w:rsidP="0076161A">
            <w:pPr>
              <w:pStyle w:val="TAC"/>
            </w:pPr>
            <w:r w:rsidRPr="00E37E26">
              <w:t>27</w:t>
            </w:r>
          </w:p>
        </w:tc>
        <w:tc>
          <w:tcPr>
            <w:tcW w:w="2407" w:type="dxa"/>
          </w:tcPr>
          <w:p w14:paraId="3011A251" w14:textId="77777777" w:rsidR="00B0468F" w:rsidRPr="00E37E26" w:rsidRDefault="00B0468F" w:rsidP="0076161A">
            <w:pPr>
              <w:pStyle w:val="TAC"/>
              <w:rPr>
                <w:rFonts w:eastAsia="Malgun Gothic"/>
                <w:lang w:eastAsia="ko-KR"/>
              </w:rPr>
            </w:pPr>
            <w:r w:rsidRPr="00E37E26">
              <w:rPr>
                <w:rFonts w:eastAsia="Malgun Gothic"/>
                <w:lang w:eastAsia="ko-KR"/>
              </w:rPr>
              <w:t>312</w:t>
            </w:r>
          </w:p>
        </w:tc>
        <w:tc>
          <w:tcPr>
            <w:tcW w:w="2408" w:type="dxa"/>
          </w:tcPr>
          <w:p w14:paraId="2F8CBFE3" w14:textId="77777777" w:rsidR="00B0468F" w:rsidRPr="00E37E26" w:rsidRDefault="00B0468F" w:rsidP="0076161A">
            <w:pPr>
              <w:pStyle w:val="TAC"/>
            </w:pPr>
            <w:r w:rsidRPr="00E37E26">
              <w:t>91.08%</w:t>
            </w:r>
          </w:p>
        </w:tc>
      </w:tr>
      <w:tr w:rsidR="00B0468F" w:rsidRPr="002B4355" w14:paraId="2F573CF5" w14:textId="77777777" w:rsidTr="0076161A">
        <w:trPr>
          <w:trHeight w:val="795"/>
        </w:trPr>
        <w:tc>
          <w:tcPr>
            <w:tcW w:w="2407" w:type="dxa"/>
          </w:tcPr>
          <w:p w14:paraId="3041B761" w14:textId="77777777" w:rsidR="00B0468F" w:rsidRPr="00E37E26" w:rsidRDefault="00B0468F" w:rsidP="0076161A">
            <w:pPr>
              <w:pStyle w:val="TAC"/>
            </w:pPr>
            <w:r w:rsidRPr="00E37E26">
              <w:t>Case 2 – with AL-FEC awareness at RAN</w:t>
            </w:r>
          </w:p>
        </w:tc>
        <w:tc>
          <w:tcPr>
            <w:tcW w:w="2407" w:type="dxa"/>
          </w:tcPr>
          <w:p w14:paraId="6424D0AA" w14:textId="77777777" w:rsidR="00B0468F" w:rsidRPr="00E37E26" w:rsidRDefault="00B0468F" w:rsidP="0076161A">
            <w:pPr>
              <w:pStyle w:val="TAC"/>
            </w:pPr>
            <w:r w:rsidRPr="00E37E26">
              <w:t>27</w:t>
            </w:r>
          </w:p>
          <w:p w14:paraId="7365EE15" w14:textId="77777777" w:rsidR="00B0468F" w:rsidRPr="00E37E26" w:rsidRDefault="00B0468F" w:rsidP="0076161A">
            <w:pPr>
              <w:pStyle w:val="TAC"/>
            </w:pPr>
            <w:r w:rsidRPr="00E37E26">
              <w:t>(0%)</w:t>
            </w:r>
          </w:p>
        </w:tc>
        <w:tc>
          <w:tcPr>
            <w:tcW w:w="2407" w:type="dxa"/>
          </w:tcPr>
          <w:p w14:paraId="286BA426" w14:textId="77777777" w:rsidR="00B0468F" w:rsidRPr="00E37E26" w:rsidRDefault="00B0468F" w:rsidP="0076161A">
            <w:pPr>
              <w:pStyle w:val="TAC"/>
              <w:rPr>
                <w:rFonts w:eastAsia="Malgun Gothic"/>
                <w:lang w:eastAsia="ko-KR"/>
              </w:rPr>
            </w:pPr>
            <w:r w:rsidRPr="00E37E26">
              <w:rPr>
                <w:rFonts w:eastAsia="Malgun Gothic"/>
                <w:lang w:eastAsia="ko-KR"/>
              </w:rPr>
              <w:t>270</w:t>
            </w:r>
          </w:p>
          <w:p w14:paraId="44851DD8" w14:textId="77777777" w:rsidR="00B0468F" w:rsidRPr="00E37E26" w:rsidRDefault="00B0468F" w:rsidP="0076161A">
            <w:pPr>
              <w:pStyle w:val="TAC"/>
            </w:pPr>
            <w:r w:rsidRPr="00E37E26">
              <w:t>(-13%)</w:t>
            </w:r>
          </w:p>
        </w:tc>
        <w:tc>
          <w:tcPr>
            <w:tcW w:w="2408" w:type="dxa"/>
          </w:tcPr>
          <w:p w14:paraId="41D6D1B8" w14:textId="77777777" w:rsidR="00B0468F" w:rsidRPr="00E37E26" w:rsidRDefault="00B0468F" w:rsidP="0076161A">
            <w:pPr>
              <w:pStyle w:val="TAC"/>
            </w:pPr>
            <w:r w:rsidRPr="00E37E26">
              <w:t>74.03%</w:t>
            </w:r>
          </w:p>
          <w:p w14:paraId="6938490C" w14:textId="77777777" w:rsidR="00B0468F" w:rsidRPr="00E37E26" w:rsidRDefault="00B0468F" w:rsidP="0076161A">
            <w:pPr>
              <w:pStyle w:val="TAC"/>
            </w:pPr>
            <w:r w:rsidRPr="00E37E26">
              <w:t>(-19%)</w:t>
            </w:r>
          </w:p>
        </w:tc>
      </w:tr>
    </w:tbl>
    <w:p w14:paraId="40CA568D" w14:textId="77777777" w:rsidR="00B0468F" w:rsidRPr="00E37E26" w:rsidRDefault="00B0468F" w:rsidP="00B0468F"/>
    <w:p w14:paraId="2D672701" w14:textId="77777777" w:rsidR="00B0468F" w:rsidRPr="00E37E26" w:rsidRDefault="00B0468F" w:rsidP="00B0468F">
      <w:r w:rsidRPr="00E37E26">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E37E26" w:rsidRDefault="00B0468F" w:rsidP="00B0468F">
      <w:r w:rsidRPr="00E37E26">
        <w:rPr>
          <w:b/>
          <w:bCs/>
        </w:rPr>
        <w:t>Observation 2:</w:t>
      </w:r>
      <w:r w:rsidRPr="00E37E26">
        <w:t xml:space="preserve"> AL-FEC aware PDU Set handling can potentially reduce the UE power consumption and network loading.</w:t>
      </w:r>
    </w:p>
    <w:p w14:paraId="43A77AC9" w14:textId="77777777" w:rsidR="00B0468F" w:rsidRPr="00E37E26" w:rsidRDefault="00B0468F" w:rsidP="00B0468F">
      <w:r w:rsidRPr="00E37E26">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548" w:name="_Toc193876376"/>
      <w:bookmarkStart w:id="549" w:name="_Toc193877601"/>
      <w:bookmarkStart w:id="550" w:name="_Toc194063810"/>
      <w:r w:rsidRPr="002B4355">
        <w:t>6.19.2.3</w:t>
      </w:r>
      <w:r w:rsidRPr="002B4355">
        <w:tab/>
        <w:t>Implications of Application-layer FEC awareness for PDU Set handling on congestion control</w:t>
      </w:r>
      <w:bookmarkEnd w:id="548"/>
      <w:bookmarkEnd w:id="549"/>
      <w:bookmarkEnd w:id="550"/>
    </w:p>
    <w:p w14:paraId="262494D6" w14:textId="77777777" w:rsidR="00B0468F" w:rsidRPr="002B4355" w:rsidRDefault="00B0468F" w:rsidP="00B0468F">
      <w:r w:rsidRPr="002B4355">
        <w:t xml:space="preserve">Many congestion control algorithms, such as Google congestion control algorithms </w:t>
      </w:r>
      <w:r w:rsidRPr="00E37E26">
        <w:t>[28], NADA [29] and SCReAMv2 [</w:t>
      </w:r>
      <w:r w:rsidRPr="002B4355">
        <w:t>30</w:t>
      </w:r>
      <w:r w:rsidRPr="00E37E26">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551" w:name="_Toc193876377"/>
      <w:bookmarkStart w:id="552" w:name="_Toc193877602"/>
      <w:bookmarkStart w:id="553" w:name="_Toc194063811"/>
      <w:r w:rsidRPr="002B4355">
        <w:t>6.19.2.4</w:t>
      </w:r>
      <w:r w:rsidRPr="002B4355">
        <w:tab/>
        <w:t>The Proposed Solution</w:t>
      </w:r>
      <w:bookmarkEnd w:id="551"/>
      <w:bookmarkEnd w:id="552"/>
      <w:bookmarkEnd w:id="553"/>
    </w:p>
    <w:p w14:paraId="000BB597" w14:textId="77777777" w:rsidR="00B0468F" w:rsidRPr="002B4355" w:rsidRDefault="00B0468F" w:rsidP="00B0468F">
      <w:pPr>
        <w:pStyle w:val="Heading5"/>
      </w:pPr>
      <w:bookmarkStart w:id="554" w:name="_Toc194063812"/>
      <w:r w:rsidRPr="002B4355">
        <w:t>6.19.2.4.1</w:t>
      </w:r>
      <w:r w:rsidRPr="002B4355">
        <w:tab/>
        <w:t>Case 1: In congestion</w:t>
      </w:r>
      <w:bookmarkEnd w:id="554"/>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w:t>
      </w:r>
      <w:proofErr w:type="spellStart"/>
      <w:r w:rsidRPr="002B4355">
        <w:t>FlexFEC</w:t>
      </w:r>
      <w:proofErr w:type="spellEnd"/>
      <w:r w:rsidRPr="002B4355">
        <w:t xml:space="preserve"> without changing the overall packet loss rate, which will not lead to over reduction of the sending rate. </w:t>
      </w:r>
    </w:p>
    <w:p w14:paraId="312B408D" w14:textId="77777777" w:rsidR="00B0468F" w:rsidRPr="00E37E26" w:rsidRDefault="00B0468F" w:rsidP="00B0468F">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bookmarkStart w:id="555" w:name="_Toc194063813"/>
      <w:r w:rsidRPr="002B4355">
        <w:t>6.19.2.4.2</w:t>
      </w:r>
      <w:r w:rsidRPr="002B4355">
        <w:tab/>
        <w:t>Case 2: Not in congestion</w:t>
      </w:r>
      <w:bookmarkEnd w:id="555"/>
    </w:p>
    <w:p w14:paraId="4BAD9D2C" w14:textId="2C538A5F"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w:t>
      </w:r>
      <w:r w:rsidR="00855BCA">
        <w:t>are</w:t>
      </w:r>
      <w:r w:rsidR="00855BCA" w:rsidRPr="002B4355">
        <w:t xml:space="preserve"> </w:t>
      </w:r>
      <w:r w:rsidRPr="002B4355">
        <w:t xml:space="preserve">not </w:t>
      </w:r>
      <w:r w:rsidR="00855BCA">
        <w:t xml:space="preserve">expected to </w:t>
      </w:r>
      <w:r w:rsidRPr="002B4355">
        <w:t xml:space="preserve">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1BF01DC1" w:rsidR="00B0468F" w:rsidRPr="002B4355" w:rsidRDefault="00B0468F" w:rsidP="00B0468F">
      <w:pPr>
        <w:pStyle w:val="NO"/>
      </w:pPr>
      <w:r w:rsidRPr="002B4355">
        <w:t>NOTE 2:</w:t>
      </w:r>
      <w:r w:rsidRPr="002B4355">
        <w:tab/>
        <w:t>Although congestion control is currently not in the scope of TS 26.522</w:t>
      </w:r>
      <w:r w:rsidR="000D0587">
        <w:t xml:space="preserve"> [2]</w:t>
      </w:r>
      <w:r w:rsidRPr="002B4355">
        <w:t xml:space="preserve">, it could be studied in </w:t>
      </w:r>
      <w:r w:rsidR="00EF706A">
        <w:t>this report</w:t>
      </w:r>
      <w:r w:rsidRPr="002B4355">
        <w:t>.</w:t>
      </w:r>
    </w:p>
    <w:p w14:paraId="025C8955" w14:textId="77777777" w:rsidR="00B0468F" w:rsidRPr="002B4355" w:rsidRDefault="00B0468F" w:rsidP="00B0468F">
      <w:r w:rsidRPr="002B4355">
        <w:rPr>
          <w:b/>
          <w:bCs/>
        </w:rPr>
        <w:t>Conclusion:</w:t>
      </w:r>
      <w:r w:rsidRPr="002B4355">
        <w:t xml:space="preserve"> The </w:t>
      </w:r>
      <w:proofErr w:type="spellStart"/>
      <w:r w:rsidRPr="002B4355">
        <w:t>behavior</w:t>
      </w:r>
      <w:proofErr w:type="spellEnd"/>
      <w:r w:rsidRPr="002B4355">
        <w:t xml:space="preserve">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132E0842" w:rsidR="00595822" w:rsidRPr="002B4355" w:rsidRDefault="00595822" w:rsidP="00595822">
      <w:pPr>
        <w:pStyle w:val="Heading2"/>
      </w:pPr>
      <w:bookmarkStart w:id="556" w:name="_Toc175314868"/>
      <w:bookmarkStart w:id="557" w:name="_Toc193876378"/>
      <w:bookmarkStart w:id="558" w:name="_Toc193877603"/>
      <w:bookmarkStart w:id="559" w:name="_Toc194063814"/>
      <w:r w:rsidRPr="002B4355">
        <w:t>6.20</w:t>
      </w:r>
      <w:r w:rsidRPr="002B4355">
        <w:tab/>
        <w:t>Solution #20:</w:t>
      </w:r>
      <w:bookmarkEnd w:id="556"/>
      <w:r w:rsidRPr="002B4355">
        <w:t xml:space="preserve"> Guidelines for PDU Set Marking of Unmarked/Lone PDUs</w:t>
      </w:r>
      <w:bookmarkEnd w:id="557"/>
      <w:bookmarkEnd w:id="558"/>
      <w:bookmarkEnd w:id="559"/>
    </w:p>
    <w:p w14:paraId="592C0B28" w14:textId="53308067" w:rsidR="00595822" w:rsidRPr="002B4355" w:rsidRDefault="00595822" w:rsidP="00595822">
      <w:pPr>
        <w:pStyle w:val="Heading3"/>
      </w:pPr>
      <w:bookmarkStart w:id="560" w:name="_Toc175314869"/>
      <w:bookmarkStart w:id="561" w:name="_Toc193876379"/>
      <w:bookmarkStart w:id="562" w:name="_Toc193877604"/>
      <w:bookmarkStart w:id="563" w:name="_Toc194063815"/>
      <w:r w:rsidRPr="002B4355">
        <w:t>6.20.1</w:t>
      </w:r>
      <w:r w:rsidRPr="002B4355">
        <w:tab/>
        <w:t>Key Issue mapping</w:t>
      </w:r>
      <w:bookmarkEnd w:id="560"/>
      <w:bookmarkEnd w:id="561"/>
      <w:bookmarkEnd w:id="562"/>
      <w:bookmarkEnd w:id="563"/>
    </w:p>
    <w:p w14:paraId="09B4D37A" w14:textId="77777777" w:rsidR="00595822" w:rsidRPr="00E37E26" w:rsidRDefault="00595822" w:rsidP="00595822">
      <w:r w:rsidRPr="00E37E26">
        <w:t>This is a solution to key issue #2.</w:t>
      </w:r>
    </w:p>
    <w:p w14:paraId="7921AFE8" w14:textId="30E62D8E" w:rsidR="00595822" w:rsidRPr="002B4355" w:rsidRDefault="00595822" w:rsidP="00E37E26">
      <w:pPr>
        <w:pStyle w:val="Heading3"/>
      </w:pPr>
      <w:bookmarkStart w:id="564" w:name="_Toc175314870"/>
      <w:bookmarkStart w:id="565" w:name="_Toc193876380"/>
      <w:bookmarkStart w:id="566" w:name="_Toc193877605"/>
      <w:bookmarkStart w:id="567" w:name="_Toc194063816"/>
      <w:r w:rsidRPr="002B4355">
        <w:t>6.20.2</w:t>
      </w:r>
      <w:r w:rsidRPr="002B4355">
        <w:tab/>
        <w:t>Description</w:t>
      </w:r>
      <w:bookmarkEnd w:id="564"/>
      <w:bookmarkEnd w:id="565"/>
      <w:bookmarkEnd w:id="566"/>
      <w:bookmarkEnd w:id="567"/>
    </w:p>
    <w:p w14:paraId="1C664727" w14:textId="52AE8376" w:rsidR="00595822" w:rsidRPr="002B4355" w:rsidRDefault="00595822" w:rsidP="00595822">
      <w:pPr>
        <w:pStyle w:val="Heading4"/>
      </w:pPr>
      <w:bookmarkStart w:id="568" w:name="_Toc193876381"/>
      <w:bookmarkStart w:id="569" w:name="_Toc193877606"/>
      <w:bookmarkStart w:id="570" w:name="_Toc194063817"/>
      <w:r w:rsidRPr="002B4355">
        <w:t>6.20.2.1</w:t>
      </w:r>
      <w:r w:rsidRPr="002B4355">
        <w:tab/>
        <w:t>General</w:t>
      </w:r>
      <w:bookmarkEnd w:id="568"/>
      <w:bookmarkEnd w:id="569"/>
      <w:bookmarkEnd w:id="570"/>
    </w:p>
    <w:p w14:paraId="1AC45DFD" w14:textId="77777777" w:rsidR="00595822" w:rsidRPr="002B4355" w:rsidRDefault="00595822" w:rsidP="00595822">
      <w:r w:rsidRPr="002B4355">
        <w:t>The RTP Header Extension for PDU Set marking aims to support enabling PDU Set QoS for RTP media traffic in the 5G System as defined in [3].</w:t>
      </w:r>
    </w:p>
    <w:p w14:paraId="7A567CF0" w14:textId="77777777" w:rsidR="00595822" w:rsidRPr="002B4355" w:rsidRDefault="00595822" w:rsidP="00595822">
      <w:r w:rsidRPr="002B4355">
        <w:t xml:space="preserve">It helps components in the 5G System to identify PDU Sets and apply PDU Set QoS, i.e. see 5.37.5 in [3]. </w:t>
      </w:r>
    </w:p>
    <w:p w14:paraId="6303EEB5" w14:textId="63380636" w:rsidR="00595822" w:rsidRPr="002B4355" w:rsidRDefault="00595822" w:rsidP="00595822">
      <w:r w:rsidRPr="002B4355">
        <w:t xml:space="preserve">This clause proposes guidelines for applying and using the RTP Header Extension for PDU Set Marking when lone/unmarked PDUs are present to enable effective PDU Set based QoS handling.  </w:t>
      </w:r>
    </w:p>
    <w:p w14:paraId="28E988C5" w14:textId="77777777" w:rsidR="00595822" w:rsidRPr="002B4355" w:rsidRDefault="00595822" w:rsidP="00595822">
      <w:pPr>
        <w:pStyle w:val="NO"/>
      </w:pPr>
      <w:r w:rsidRPr="002B4355">
        <w:t>NOTE:</w:t>
      </w:r>
      <w:r w:rsidRPr="002B4355">
        <w:tab/>
        <w:t>This solution covers the case where 5G System cannot apply packet filter based on RTP SSRC and/or RTP PT in a QoS flow (Release 18). The case of using this packet filter is covered in clause 6.2.</w:t>
      </w:r>
    </w:p>
    <w:p w14:paraId="2230C070" w14:textId="77777777" w:rsidR="00595822" w:rsidRPr="002B4355" w:rsidRDefault="00595822" w:rsidP="00595822">
      <w:r w:rsidRPr="002B4355">
        <w:t xml:space="preserve">For PDU Set based QoS handling, the PDU Set QoS parameters are introduced in TS 23.501 [3] as follows: </w:t>
      </w:r>
    </w:p>
    <w:p w14:paraId="43535E7B" w14:textId="77777777" w:rsidR="00595822" w:rsidRPr="002B4355" w:rsidRDefault="00595822" w:rsidP="00E37E26">
      <w:pPr>
        <w:pStyle w:val="B1"/>
      </w:pPr>
      <w:r w:rsidRPr="002B4355">
        <w:t>-</w:t>
      </w:r>
      <w:r w:rsidRPr="002B4355">
        <w:tab/>
        <w:t>PDU Set Delay Budget, which defines an upper bound for the delay that a PDU Set may experience for the transfer between the UE and the N6 termination point at the UPF.</w:t>
      </w:r>
    </w:p>
    <w:p w14:paraId="705C6DB2" w14:textId="77777777" w:rsidR="00595822" w:rsidRPr="002B4355" w:rsidRDefault="00595822" w:rsidP="00E37E26">
      <w:pPr>
        <w:pStyle w:val="B1"/>
      </w:pPr>
      <w:r w:rsidRPr="002B4355">
        <w:t>-</w:t>
      </w:r>
      <w:r w:rsidRPr="002B4355">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24E93DC7" w14:textId="77777777" w:rsidR="00595822" w:rsidRPr="002B4355" w:rsidRDefault="00595822" w:rsidP="00E37E26">
      <w:pPr>
        <w:pStyle w:val="B1"/>
      </w:pPr>
      <w:r w:rsidRPr="002B4355">
        <w:t>-</w:t>
      </w:r>
      <w:r w:rsidRPr="002B4355">
        <w:tab/>
        <w:t>PDU Set Integrated Information, which indicates whether all PDUs of the PDU Set are needed for the usage of the PDU Set by the application layer in the receiver side.</w:t>
      </w:r>
    </w:p>
    <w:p w14:paraId="22F3B55D" w14:textId="10320596" w:rsidR="00595822" w:rsidRPr="002B4355" w:rsidRDefault="00595822" w:rsidP="00595822">
      <w:r w:rsidRPr="002B4355">
        <w:t xml:space="preserve">Provisioning of protocol description to assist UPF for the PDU Set information identification is defined in </w:t>
      </w:r>
      <w:r w:rsidR="00BD2CF2">
        <w:t xml:space="preserve">TS 29.571 </w:t>
      </w:r>
      <w:r w:rsidRPr="002B4355">
        <w:t>[55].</w:t>
      </w:r>
    </w:p>
    <w:p w14:paraId="7A8181DB" w14:textId="0506CE73" w:rsidR="00595822" w:rsidRPr="002B4355" w:rsidRDefault="00595822" w:rsidP="00595822">
      <w:r w:rsidRPr="002B4355">
        <w:t xml:space="preserve">PDU Set information in the GTP-U header added by the UPF to the NG-RAN is defined in </w:t>
      </w:r>
      <w:r w:rsidR="00BD2CF2">
        <w:t xml:space="preserve">TS 38.415 </w:t>
      </w:r>
      <w:r w:rsidRPr="002B4355">
        <w:t>[56].</w:t>
      </w:r>
    </w:p>
    <w:p w14:paraId="555F9CED" w14:textId="77777777" w:rsidR="00595822" w:rsidRPr="002B4355" w:rsidRDefault="00595822" w:rsidP="00595822">
      <w:r w:rsidRPr="002B4355">
        <w:t>If the NG-RAN receives PDU Set QoS Parameters, it enables the PDU Set based QoS handling and applies PDU Set QoS Parameters. When the PDU Set QoS parameters are available, they will supersede the PDU QoS parameters (i.e. PSDB/PSER supersedes the PDB/PER).</w:t>
      </w:r>
    </w:p>
    <w:p w14:paraId="50141F5E" w14:textId="412E9A07" w:rsidR="00595822" w:rsidRPr="002B4355" w:rsidRDefault="00595822" w:rsidP="00595822">
      <w:pPr>
        <w:pStyle w:val="Heading4"/>
      </w:pPr>
      <w:bookmarkStart w:id="571" w:name="_Toc193876382"/>
      <w:bookmarkStart w:id="572" w:name="_Toc193877607"/>
      <w:bookmarkStart w:id="573" w:name="_Toc194063818"/>
      <w:r w:rsidRPr="002B4355">
        <w:t>6.20.2.2</w:t>
      </w:r>
      <w:r w:rsidRPr="002B4355">
        <w:tab/>
        <w:t>Guideline for PDU Set marking of lone/unmarked PDUs</w:t>
      </w:r>
      <w:bookmarkEnd w:id="571"/>
      <w:bookmarkEnd w:id="572"/>
      <w:bookmarkEnd w:id="573"/>
    </w:p>
    <w:p w14:paraId="2F0428E0" w14:textId="46744361" w:rsidR="00595822" w:rsidRPr="002B4355" w:rsidRDefault="00595822" w:rsidP="00595822">
      <w:r w:rsidRPr="002B4355">
        <w:t>An additional guideline is provided to support this case for the following scenario:</w:t>
      </w:r>
    </w:p>
    <w:p w14:paraId="3012A094" w14:textId="0C812730" w:rsidR="00595822" w:rsidRPr="002B4355" w:rsidRDefault="008A332F" w:rsidP="00E37E26">
      <w:pPr>
        <w:pStyle w:val="B1"/>
      </w:pPr>
      <w:r w:rsidRPr="002B4355">
        <w:t>-</w:t>
      </w:r>
      <w:r w:rsidRPr="002B4355">
        <w:tab/>
        <w:t>The case of unmarked Packets in a stream to which RTP Header Extension for PDU Set marking is applied (including the marking of data bursts that are not part of a PDU Set).</w:t>
      </w:r>
    </w:p>
    <w:p w14:paraId="2E668748" w14:textId="77777777" w:rsidR="00595822" w:rsidRPr="002B4355" w:rsidRDefault="00595822" w:rsidP="00595822">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2E60972B" w14:textId="77777777" w:rsidR="00595822" w:rsidRPr="002B4355" w:rsidRDefault="00595822" w:rsidP="00595822">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p>
    <w:p w14:paraId="4A94276F" w14:textId="23D2A1D2" w:rsidR="00595822" w:rsidRPr="002B4355" w:rsidRDefault="00595822" w:rsidP="00595822">
      <w:pPr>
        <w:pStyle w:val="NO"/>
      </w:pPr>
      <w:r w:rsidRPr="002B4355">
        <w:t>NOTE</w:t>
      </w:r>
      <w:r w:rsidR="00530D1D">
        <w:t xml:space="preserve"> 1</w:t>
      </w:r>
      <w:r w:rsidRPr="002B4355">
        <w:t xml:space="preserve">: </w:t>
      </w:r>
      <w:r w:rsidRPr="002B4355">
        <w:tab/>
        <w:t>Due to this behaviour of the 5G System, PDU Set QoS parameters such as delay budget, when configured, have to be suitable for the unmarked PDUs as well as the marked PDUs.</w:t>
      </w:r>
    </w:p>
    <w:p w14:paraId="30B9ACDC" w14:textId="77777777" w:rsidR="00595822" w:rsidRPr="002B4355" w:rsidRDefault="00595822" w:rsidP="00595822">
      <w:r w:rsidRPr="002B4355">
        <w:t xml:space="preserve">A practical example could be an audio and a video stream multiplexed in a single RTP session which is carried on a QoS flow. In this case the video stream RTP packets include RTP Header Extension for PDU Set marking for each RTP 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p>
    <w:p w14:paraId="5E293E19" w14:textId="65B23447" w:rsidR="00595822" w:rsidRPr="002B4355" w:rsidRDefault="00595822" w:rsidP="00595822">
      <w:r w:rsidRPr="002B4355">
        <w:t xml:space="preserve">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w:t>
      </w:r>
      <w:r w:rsidR="00AC3C71">
        <w:t xml:space="preserve">expected </w:t>
      </w:r>
      <w:proofErr w:type="spellStart"/>
      <w:r w:rsidR="00AC3C71">
        <w:t>tobe</w:t>
      </w:r>
      <w:proofErr w:type="spellEnd"/>
      <w:r w:rsidR="00AC3C71" w:rsidRPr="002B4355">
        <w:t xml:space="preserve"> </w:t>
      </w:r>
      <w:r w:rsidRPr="002B4355">
        <w:t>equal to the size of the PDU).</w:t>
      </w:r>
    </w:p>
    <w:p w14:paraId="6F403E8A" w14:textId="008C665B" w:rsidR="00595822" w:rsidRPr="002B4355" w:rsidRDefault="00595822" w:rsidP="00595822">
      <w:r w:rsidRPr="002B4355">
        <w:t xml:space="preserve">End of data burst </w:t>
      </w:r>
      <w:proofErr w:type="spellStart"/>
      <w:r w:rsidRPr="002B4355">
        <w:t>signaling</w:t>
      </w:r>
      <w:proofErr w:type="spellEnd"/>
      <w:r w:rsidRPr="002B4355">
        <w:t xml:space="preserve"> may still apply in the RTP Header Extension to all packets (both marked and unmarked). </w:t>
      </w:r>
    </w:p>
    <w:p w14:paraId="0EAC1ED6" w14:textId="4DE8E21D" w:rsidR="00595822" w:rsidRPr="002B4355" w:rsidRDefault="00595822" w:rsidP="00595822">
      <w:r w:rsidRPr="002B4355">
        <w:t>In case the last packet of the data burst is an unmarked packet it may be possible to add RTP HE for PDU Set marking to the packet if possible (i.e</w:t>
      </w:r>
      <w:r w:rsidR="008A332F" w:rsidRPr="002B4355">
        <w:t>.</w:t>
      </w:r>
      <w:r w:rsidRPr="002B4355">
        <w:t xml:space="preserve"> is an RTP Packet). Otherwise, the end of data burst marking may not be valid. </w:t>
      </w:r>
    </w:p>
    <w:p w14:paraId="7C279E07" w14:textId="795662DF" w:rsidR="00595822" w:rsidRPr="002B4355" w:rsidRDefault="00595822" w:rsidP="00595822">
      <w:r w:rsidRPr="002B4355">
        <w:t>The guideline for determining PDU Set information at the UPF from either RTP HE or unmarked PDU is given in Table 6.</w:t>
      </w:r>
      <w:r w:rsidR="008A332F" w:rsidRPr="002B4355">
        <w:t>20</w:t>
      </w:r>
      <w:r w:rsidRPr="002B4355">
        <w:t xml:space="preserve">.2.2-1. </w:t>
      </w:r>
    </w:p>
    <w:p w14:paraId="16E66BC8" w14:textId="0EBF3AB5" w:rsidR="00595822" w:rsidRPr="002B4355" w:rsidRDefault="00595822" w:rsidP="00E37E26">
      <w:pPr>
        <w:pStyle w:val="TH"/>
      </w:pPr>
      <w:r w:rsidRPr="00E37E26">
        <w:t>Table 6.</w:t>
      </w:r>
      <w:r w:rsidR="008A332F" w:rsidRPr="002B4355">
        <w:t>20</w:t>
      </w:r>
      <w:r w:rsidRPr="002B4355">
        <w:t>.2.2-</w:t>
      </w:r>
      <w:r w:rsidRPr="00E37E26">
        <w:t xml:space="preserve">1: </w:t>
      </w:r>
      <w:r w:rsidRPr="002B4355">
        <w:t>Determining PDU Set information ([</w:t>
      </w:r>
      <w:r w:rsidR="008A332F" w:rsidRPr="002B4355">
        <w:t>55</w:t>
      </w:r>
      <w:r w:rsidRPr="002B4355">
        <w:t>]) at UPF from RTP HE and unmarked PDU</w:t>
      </w:r>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rsidTr="00685FAB">
        <w:tc>
          <w:tcPr>
            <w:tcW w:w="2703" w:type="dxa"/>
          </w:tcPr>
          <w:p w14:paraId="20C1873D" w14:textId="77777777" w:rsidR="00595822" w:rsidRPr="002B4355" w:rsidRDefault="00595822" w:rsidP="00E37E26">
            <w:pPr>
              <w:pStyle w:val="TAH"/>
            </w:pPr>
            <w:r w:rsidRPr="002B4355">
              <w:t>PDU Set information</w:t>
            </w:r>
          </w:p>
        </w:tc>
        <w:tc>
          <w:tcPr>
            <w:tcW w:w="3109" w:type="dxa"/>
          </w:tcPr>
          <w:p w14:paraId="3B6DEFC0" w14:textId="77777777" w:rsidR="00595822" w:rsidRPr="002B4355" w:rsidRDefault="00595822" w:rsidP="00E37E26">
            <w:pPr>
              <w:pStyle w:val="TAH"/>
            </w:pPr>
            <w:r w:rsidRPr="002B4355">
              <w:t>RTP HE</w:t>
            </w:r>
          </w:p>
        </w:tc>
        <w:tc>
          <w:tcPr>
            <w:tcW w:w="3889" w:type="dxa"/>
          </w:tcPr>
          <w:p w14:paraId="03936242" w14:textId="52E1ED1A" w:rsidR="00595822" w:rsidRPr="002B4355" w:rsidRDefault="00595822" w:rsidP="00E37E26">
            <w:pPr>
              <w:pStyle w:val="TAH"/>
            </w:pPr>
            <w:r w:rsidRPr="002B4355">
              <w:t>Lone/unmarked PDU (and UPF cannot derive PDU Set based on content type as in Annex A of 26.522</w:t>
            </w:r>
            <w:r w:rsidR="00E8673D">
              <w:t xml:space="preserve"> [2]</w:t>
            </w:r>
            <w:r w:rsidRPr="002B4355">
              <w:t>)</w:t>
            </w:r>
          </w:p>
        </w:tc>
      </w:tr>
      <w:tr w:rsidR="00595822" w:rsidRPr="002B4355" w14:paraId="5F1B4752" w14:textId="77777777" w:rsidTr="00685FAB">
        <w:tc>
          <w:tcPr>
            <w:tcW w:w="2703" w:type="dxa"/>
          </w:tcPr>
          <w:p w14:paraId="09E5D445" w14:textId="77777777" w:rsidR="00595822" w:rsidRPr="002B4355" w:rsidRDefault="00595822" w:rsidP="00E37E26">
            <w:pPr>
              <w:pStyle w:val="TAC"/>
            </w:pPr>
            <w:r w:rsidRPr="002B4355">
              <w:t>PDU Set importance</w:t>
            </w:r>
          </w:p>
        </w:tc>
        <w:tc>
          <w:tcPr>
            <w:tcW w:w="3109" w:type="dxa"/>
          </w:tcPr>
          <w:p w14:paraId="510D2458" w14:textId="67EE4261" w:rsidR="00595822" w:rsidRPr="002B4355" w:rsidRDefault="008A332F" w:rsidP="00E37E26">
            <w:pPr>
              <w:pStyle w:val="TAC"/>
            </w:pPr>
            <w:r w:rsidRPr="002B4355">
              <w:t>S</w:t>
            </w:r>
            <w:r w:rsidR="00595822" w:rsidRPr="002B4355">
              <w:t>et by interpreting PSI field in [2]</w:t>
            </w:r>
          </w:p>
        </w:tc>
        <w:tc>
          <w:tcPr>
            <w:tcW w:w="3889" w:type="dxa"/>
          </w:tcPr>
          <w:p w14:paraId="0790F533" w14:textId="045EE3C4" w:rsidR="00595822" w:rsidRPr="002B4355" w:rsidRDefault="008A332F" w:rsidP="00E37E26">
            <w:pPr>
              <w:pStyle w:val="TAC"/>
            </w:pPr>
            <w:r w:rsidRPr="002B4355">
              <w:t>S</w:t>
            </w:r>
            <w:r w:rsidR="00595822" w:rsidRPr="002B4355">
              <w:t>et by 5G System to a configured value</w:t>
            </w:r>
            <w:r w:rsidRPr="002B4355">
              <w:br/>
              <w:t>o</w:t>
            </w:r>
            <w:r w:rsidR="00595822" w:rsidRPr="002B4355">
              <w:t>r set as proposed in solution #15</w:t>
            </w:r>
          </w:p>
        </w:tc>
      </w:tr>
      <w:tr w:rsidR="00595822" w:rsidRPr="002B4355" w14:paraId="624909A0" w14:textId="77777777" w:rsidTr="00685FAB">
        <w:tc>
          <w:tcPr>
            <w:tcW w:w="2703" w:type="dxa"/>
          </w:tcPr>
          <w:p w14:paraId="348BF9EF" w14:textId="77777777" w:rsidR="00595822" w:rsidRPr="002B4355" w:rsidRDefault="00595822" w:rsidP="00E37E26">
            <w:pPr>
              <w:pStyle w:val="TAC"/>
            </w:pPr>
            <w:r w:rsidRPr="002B4355">
              <w:t>PDU Set Size</w:t>
            </w:r>
          </w:p>
        </w:tc>
        <w:tc>
          <w:tcPr>
            <w:tcW w:w="3109" w:type="dxa"/>
          </w:tcPr>
          <w:p w14:paraId="7900189E" w14:textId="77777777" w:rsidR="00595822" w:rsidRPr="002B4355" w:rsidRDefault="00595822" w:rsidP="00E37E26">
            <w:pPr>
              <w:pStyle w:val="TAC"/>
            </w:pPr>
            <w:r w:rsidRPr="002B4355">
              <w:t xml:space="preserve">Optionally transmitted in additional </w:t>
            </w:r>
            <w:proofErr w:type="spellStart"/>
            <w:r w:rsidRPr="002B4355">
              <w:t>PSSize</w:t>
            </w:r>
            <w:proofErr w:type="spellEnd"/>
            <w:r w:rsidRPr="002B4355">
              <w:t xml:space="preserve"> field and derived from this field.</w:t>
            </w:r>
          </w:p>
        </w:tc>
        <w:tc>
          <w:tcPr>
            <w:tcW w:w="3889" w:type="dxa"/>
          </w:tcPr>
          <w:p w14:paraId="13BD5A97" w14:textId="77777777" w:rsidR="00595822" w:rsidRPr="002B4355" w:rsidRDefault="00595822" w:rsidP="00E37E26">
            <w:pPr>
              <w:pStyle w:val="TAC"/>
            </w:pPr>
            <w:r w:rsidRPr="002B4355">
              <w:t>PDU Size</w:t>
            </w:r>
          </w:p>
        </w:tc>
      </w:tr>
      <w:tr w:rsidR="00595822" w:rsidRPr="002B4355" w14:paraId="5043B154" w14:textId="77777777" w:rsidTr="00685FAB">
        <w:tc>
          <w:tcPr>
            <w:tcW w:w="2703" w:type="dxa"/>
          </w:tcPr>
          <w:p w14:paraId="270336DD" w14:textId="77777777" w:rsidR="00595822" w:rsidRPr="002B4355" w:rsidRDefault="00595822" w:rsidP="00E37E26">
            <w:pPr>
              <w:pStyle w:val="TAC"/>
            </w:pPr>
            <w:r w:rsidRPr="002B4355">
              <w:t>End of Data Burst</w:t>
            </w:r>
          </w:p>
        </w:tc>
        <w:tc>
          <w:tcPr>
            <w:tcW w:w="3109" w:type="dxa"/>
          </w:tcPr>
          <w:p w14:paraId="415C79CD" w14:textId="0C12775E" w:rsidR="00595822" w:rsidRPr="002B4355" w:rsidRDefault="008A332F" w:rsidP="00E37E26">
            <w:pPr>
              <w:pStyle w:val="TAC"/>
            </w:pPr>
            <w:r w:rsidRPr="002B4355">
              <w:t>C</w:t>
            </w:r>
            <w:r w:rsidR="00595822" w:rsidRPr="002B4355">
              <w:t xml:space="preserve">an be set by </w:t>
            </w:r>
            <w:proofErr w:type="spellStart"/>
            <w:r w:rsidR="00595822" w:rsidRPr="002B4355">
              <w:t>EoDB</w:t>
            </w:r>
            <w:proofErr w:type="spellEnd"/>
            <w:r w:rsidR="00595822" w:rsidRPr="002B4355">
              <w:t xml:space="preserve"> flag</w:t>
            </w:r>
          </w:p>
        </w:tc>
        <w:tc>
          <w:tcPr>
            <w:tcW w:w="3889" w:type="dxa"/>
          </w:tcPr>
          <w:p w14:paraId="13B98C2F" w14:textId="77777777" w:rsidR="00595822" w:rsidRPr="002B4355" w:rsidRDefault="00595822" w:rsidP="00E37E26">
            <w:pPr>
              <w:pStyle w:val="TAC"/>
            </w:pPr>
            <w:r w:rsidRPr="002B4355">
              <w:t>N/A for lone PDU</w:t>
            </w:r>
          </w:p>
        </w:tc>
      </w:tr>
      <w:tr w:rsidR="00595822" w:rsidRPr="002B4355" w14:paraId="09D3F6FD" w14:textId="77777777" w:rsidTr="00685FAB">
        <w:tc>
          <w:tcPr>
            <w:tcW w:w="2703" w:type="dxa"/>
          </w:tcPr>
          <w:p w14:paraId="4FF6BD94" w14:textId="77777777" w:rsidR="00595822" w:rsidRPr="002B4355" w:rsidRDefault="00595822" w:rsidP="00E37E26">
            <w:pPr>
              <w:pStyle w:val="TAC"/>
            </w:pPr>
            <w:r w:rsidRPr="002B4355">
              <w:t>PDU Sequence number</w:t>
            </w:r>
          </w:p>
        </w:tc>
        <w:tc>
          <w:tcPr>
            <w:tcW w:w="3109" w:type="dxa"/>
          </w:tcPr>
          <w:p w14:paraId="47D3BD58" w14:textId="201FB52D" w:rsidR="00595822" w:rsidRPr="002B4355" w:rsidRDefault="008A332F" w:rsidP="00E37E26">
            <w:pPr>
              <w:pStyle w:val="TAC"/>
            </w:pPr>
            <w:r w:rsidRPr="002B4355">
              <w:t>F</w:t>
            </w:r>
            <w:r w:rsidR="00595822" w:rsidRPr="002B4355">
              <w:t>rom PDU sequence number in RTP HE</w:t>
            </w:r>
          </w:p>
        </w:tc>
        <w:tc>
          <w:tcPr>
            <w:tcW w:w="3889" w:type="dxa"/>
          </w:tcPr>
          <w:p w14:paraId="2113A5FF" w14:textId="77777777" w:rsidR="00595822" w:rsidRPr="002B4355" w:rsidRDefault="00595822" w:rsidP="00E37E26">
            <w:pPr>
              <w:pStyle w:val="TAC"/>
            </w:pPr>
            <w:r w:rsidRPr="002B4355">
              <w:t>Set to 0</w:t>
            </w:r>
          </w:p>
        </w:tc>
      </w:tr>
      <w:tr w:rsidR="00595822" w:rsidRPr="002B4355" w14:paraId="2F4BD1A4" w14:textId="77777777" w:rsidTr="00685FAB">
        <w:tc>
          <w:tcPr>
            <w:tcW w:w="2703" w:type="dxa"/>
          </w:tcPr>
          <w:p w14:paraId="23B7091A" w14:textId="77777777" w:rsidR="00595822" w:rsidRPr="002B4355" w:rsidRDefault="00595822" w:rsidP="00E37E26">
            <w:pPr>
              <w:pStyle w:val="TAC"/>
            </w:pPr>
            <w:r w:rsidRPr="002B4355">
              <w:t xml:space="preserve">PDU Set Sequence number </w:t>
            </w:r>
          </w:p>
        </w:tc>
        <w:tc>
          <w:tcPr>
            <w:tcW w:w="3109" w:type="dxa"/>
          </w:tcPr>
          <w:p w14:paraId="3FE4DEF8" w14:textId="77777777" w:rsidR="00595822" w:rsidRPr="002B4355" w:rsidRDefault="00595822" w:rsidP="00E37E26">
            <w:pPr>
              <w:pStyle w:val="TAC"/>
            </w:pPr>
            <w:r w:rsidRPr="002B4355">
              <w:t>PSSN field from RTP HE with most significant bit is set to 0</w:t>
            </w:r>
          </w:p>
        </w:tc>
        <w:tc>
          <w:tcPr>
            <w:tcW w:w="3889" w:type="dxa"/>
          </w:tcPr>
          <w:p w14:paraId="4A4AB698" w14:textId="03A3FB11" w:rsidR="00595822" w:rsidRPr="002B4355" w:rsidRDefault="008A332F" w:rsidP="00E37E26">
            <w:pPr>
              <w:pStyle w:val="TAC"/>
            </w:pPr>
            <w:r w:rsidRPr="002B4355">
              <w:t>S</w:t>
            </w:r>
            <w:r w:rsidR="00595822" w:rsidRPr="002B4355">
              <w:t xml:space="preserve">et by UPF with most significant bit set to 1 </w:t>
            </w:r>
          </w:p>
        </w:tc>
      </w:tr>
      <w:tr w:rsidR="00595822" w:rsidRPr="002B4355" w14:paraId="743AF674" w14:textId="77777777" w:rsidTr="00685FAB">
        <w:tc>
          <w:tcPr>
            <w:tcW w:w="2703" w:type="dxa"/>
          </w:tcPr>
          <w:p w14:paraId="0AB6540D" w14:textId="77777777" w:rsidR="00595822" w:rsidRPr="002B4355" w:rsidRDefault="00595822" w:rsidP="00E37E26">
            <w:pPr>
              <w:pStyle w:val="TAC"/>
            </w:pPr>
            <w:r w:rsidRPr="002B4355">
              <w:t>end of PDU set</w:t>
            </w:r>
          </w:p>
        </w:tc>
        <w:tc>
          <w:tcPr>
            <w:tcW w:w="3109" w:type="dxa"/>
          </w:tcPr>
          <w:p w14:paraId="0FC3378A" w14:textId="77777777" w:rsidR="00595822" w:rsidRPr="002B4355" w:rsidRDefault="00595822" w:rsidP="00E37E26">
            <w:pPr>
              <w:pStyle w:val="TAC"/>
            </w:pPr>
            <w:r w:rsidRPr="002B4355">
              <w:t>End of the PDU Set in RTP HE</w:t>
            </w:r>
          </w:p>
        </w:tc>
        <w:tc>
          <w:tcPr>
            <w:tcW w:w="3889" w:type="dxa"/>
          </w:tcPr>
          <w:p w14:paraId="4F36612E" w14:textId="546BA5D6" w:rsidR="00595822" w:rsidRPr="002B4355" w:rsidRDefault="008A332F" w:rsidP="00E37E26">
            <w:pPr>
              <w:pStyle w:val="TAC"/>
            </w:pPr>
            <w:r w:rsidRPr="002B4355">
              <w:t>A</w:t>
            </w:r>
            <w:r w:rsidR="00595822" w:rsidRPr="002B4355">
              <w:t>lways 1</w:t>
            </w:r>
          </w:p>
        </w:tc>
      </w:tr>
    </w:tbl>
    <w:p w14:paraId="150DAAB1" w14:textId="77777777" w:rsidR="00595822" w:rsidRPr="002B4355" w:rsidRDefault="00595822" w:rsidP="00595822"/>
    <w:p w14:paraId="485A072A" w14:textId="17AC0DC1" w:rsidR="00595822" w:rsidRPr="002B4355" w:rsidRDefault="00595822" w:rsidP="00595822">
      <w:r w:rsidRPr="002B4355">
        <w:t>The PDU Set information can be determined by the UPF as shown in table 6.</w:t>
      </w:r>
      <w:r w:rsidR="008A332F" w:rsidRPr="002B4355">
        <w:t>20</w:t>
      </w:r>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p>
    <w:p w14:paraId="40D1BF4F" w14:textId="77777777" w:rsidR="00595822" w:rsidRPr="002B4355" w:rsidRDefault="00595822" w:rsidP="00595822">
      <w:r w:rsidRPr="002B4355">
        <w:t>The PDU Sequence number could be retrieved from the PSN in RTP HE, or when no RTP HE is present it can be determined by the UPF.</w:t>
      </w:r>
    </w:p>
    <w:p w14:paraId="49A50680" w14:textId="04840486" w:rsidR="00595822" w:rsidRPr="002B4355" w:rsidRDefault="00595822" w:rsidP="00595822">
      <w:r w:rsidRPr="002B4355">
        <w:t xml:space="preserve">The PDU Set Sequence Number has some additional steps applied by the UPF to enable to generate a PDU Set Sequence Number that can identify the PDU Set as defined in </w:t>
      </w:r>
      <w:r w:rsidR="00BD2CF2">
        <w:t xml:space="preserve">TS 29.571 </w:t>
      </w:r>
      <w:r w:rsidRPr="002B4355">
        <w:t>[</w:t>
      </w:r>
      <w:r w:rsidR="008A332F" w:rsidRPr="002B4355">
        <w:t>55]</w:t>
      </w:r>
      <w:r w:rsidR="00BD2CF2">
        <w:t xml:space="preserve"> and TS 38.415 </w:t>
      </w:r>
      <w:r w:rsidR="008A332F" w:rsidRPr="002B4355">
        <w:t>[56</w:t>
      </w:r>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p>
    <w:p w14:paraId="5AF73D4E" w14:textId="09FAB201" w:rsidR="00595822" w:rsidRPr="002B4355" w:rsidRDefault="00595822" w:rsidP="00595822">
      <w:r w:rsidRPr="002B4355">
        <w:t>As an example, the UPF can only use the 9 least significant bits of the RTP HE</w:t>
      </w:r>
      <w:r w:rsidR="008A332F" w:rsidRPr="002B4355">
        <w:t>,</w:t>
      </w:r>
      <w:r w:rsidRPr="002B4355">
        <w:t xml:space="preserve"> mapping PSSN from RTP HE to PSSN in PDU Set Information and set the most significant bit of PSSN in PDU Set information to 0.  </w:t>
      </w:r>
    </w:p>
    <w:p w14:paraId="59F7CD40" w14:textId="3615EE50" w:rsidR="00595822" w:rsidRPr="002B4355" w:rsidRDefault="00595822" w:rsidP="00595822">
      <w:pPr>
        <w:pStyle w:val="NO"/>
      </w:pPr>
      <w:r w:rsidRPr="002B4355">
        <w:t>NOTE</w:t>
      </w:r>
      <w:r w:rsidR="00530D1D">
        <w:t xml:space="preserve"> 2</w:t>
      </w:r>
      <w:r w:rsidRPr="002B4355">
        <w:t>:</w:t>
      </w:r>
      <w:r w:rsidR="008A332F" w:rsidRPr="002B4355">
        <w:tab/>
      </w:r>
      <w:r w:rsidRPr="002B4355">
        <w:t xml:space="preserve">The RTP HE PSSN cannot map directly to PSSN for PDU Set information when lone PDU's are present </w:t>
      </w:r>
    </w:p>
    <w:p w14:paraId="1289EA04" w14:textId="1EC8E430" w:rsidR="00595822" w:rsidRPr="002B4355" w:rsidRDefault="00595822" w:rsidP="00595822">
      <w:r w:rsidRPr="002B4355">
        <w:t xml:space="preserve">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r w:rsidR="00BD2CF2">
        <w:t xml:space="preserve">TS 29.571 </w:t>
      </w:r>
      <w:r w:rsidRPr="002B4355">
        <w:t>[</w:t>
      </w:r>
      <w:r w:rsidR="008A332F" w:rsidRPr="002B4355">
        <w:t>55</w:t>
      </w:r>
      <w:r w:rsidRPr="002B4355">
        <w:t xml:space="preserve">] and </w:t>
      </w:r>
      <w:r w:rsidR="00BD2CF2">
        <w:t xml:space="preserve">TS 38.415 </w:t>
      </w:r>
      <w:r w:rsidRPr="002B4355">
        <w:t>[</w:t>
      </w:r>
      <w:r w:rsidR="008A332F" w:rsidRPr="002B4355">
        <w:t>56</w:t>
      </w:r>
      <w:r w:rsidRPr="002B4355">
        <w:t>] for PDU Set Sequence Number).</w:t>
      </w:r>
    </w:p>
    <w:p w14:paraId="4FE36628" w14:textId="71F92F5E" w:rsidR="00595822" w:rsidRPr="002B4355" w:rsidRDefault="00595822" w:rsidP="00595822">
      <w:pPr>
        <w:pStyle w:val="NO"/>
      </w:pPr>
      <w:r w:rsidRPr="002B4355">
        <w:t>NOTE</w:t>
      </w:r>
      <w:r w:rsidR="00530D1D">
        <w:t xml:space="preserve"> 3</w:t>
      </w:r>
      <w:r w:rsidRPr="002B4355">
        <w:t>:</w:t>
      </w:r>
      <w:r w:rsidR="008A332F" w:rsidRPr="002B4355">
        <w:tab/>
      </w:r>
      <w:r w:rsidRPr="002B4355">
        <w:t xml:space="preserve">This is solution is to show a possible mapping of PSSN from RTP HE and non RTP HE packets can be done at UPF to enable </w:t>
      </w:r>
      <w:proofErr w:type="spellStart"/>
      <w:r w:rsidRPr="002B4355">
        <w:t>implementability</w:t>
      </w:r>
      <w:proofErr w:type="spellEnd"/>
      <w:r w:rsidRPr="002B4355">
        <w:t xml:space="preserve"> at UPF. Other solutions can be equally valid and applicable by the UPF.</w:t>
      </w:r>
    </w:p>
    <w:p w14:paraId="61D2EA0A" w14:textId="657F7C0A" w:rsidR="00595822" w:rsidRPr="002B4355" w:rsidRDefault="00595822" w:rsidP="00595822">
      <w:proofErr w:type="spellStart"/>
      <w:r w:rsidRPr="002B4355">
        <w:t>Signaling</w:t>
      </w:r>
      <w:proofErr w:type="spellEnd"/>
      <w:r w:rsidRPr="002B4355">
        <w:t xml:space="preserve"> presence of unmarked PDUs could be developed in TS 26.510</w:t>
      </w:r>
      <w:r w:rsidR="00052C4B">
        <w:t xml:space="preserve"> [50]</w:t>
      </w:r>
      <w:r w:rsidRPr="002B4355">
        <w:t xml:space="preserve">, as currently TS 26.510 </w:t>
      </w:r>
      <w:r w:rsidR="00052C4B">
        <w:t xml:space="preserve">[50] </w:t>
      </w:r>
      <w:r w:rsidRPr="002B4355">
        <w:t xml:space="preserve">explicitly states that </w:t>
      </w:r>
      <w:proofErr w:type="spellStart"/>
      <w:r w:rsidRPr="002B4355">
        <w:t>signaling</w:t>
      </w:r>
      <w:proofErr w:type="spellEnd"/>
      <w:r w:rsidRPr="002B4355">
        <w:t xml:space="preserve"> requires PDUs to be marked, but for the lone PDU case it is optional, therefore some updates to TS 26.510 </w:t>
      </w:r>
      <w:r w:rsidR="00052C4B">
        <w:t xml:space="preserve">[50] </w:t>
      </w:r>
      <w:r w:rsidRPr="002B4355">
        <w:t xml:space="preserve">can be considered. There is also the case in Annex A of TS 26.522 </w:t>
      </w:r>
      <w:r w:rsidR="00796CA0">
        <w:t xml:space="preserve">[2] </w:t>
      </w:r>
      <w:r w:rsidRPr="002B4355">
        <w:t xml:space="preserve">where the UPF determines the PDU Sets based on codec characteristics for H.264 and H.265 for unmarked packet. This option </w:t>
      </w:r>
      <w:r w:rsidR="00532FC2">
        <w:t>c</w:t>
      </w:r>
      <w:r w:rsidRPr="002B4355">
        <w:t xml:space="preserve">ould be seen as alternative and potentially </w:t>
      </w:r>
      <w:proofErr w:type="spellStart"/>
      <w:r w:rsidRPr="002B4355">
        <w:t>signaling</w:t>
      </w:r>
      <w:proofErr w:type="spellEnd"/>
      <w:r w:rsidRPr="002B4355">
        <w:t xml:space="preserve"> in TS 26.510 </w:t>
      </w:r>
      <w:r w:rsidR="00532FC2">
        <w:t xml:space="preserve">[50] </w:t>
      </w:r>
      <w:r w:rsidRPr="002B4355">
        <w:t>can be developed for both cases.</w:t>
      </w:r>
    </w:p>
    <w:p w14:paraId="736975D8" w14:textId="65844557" w:rsidR="00595822" w:rsidRPr="002B4355" w:rsidRDefault="00595822" w:rsidP="00595822">
      <w:r w:rsidRPr="002B4355">
        <w:t xml:space="preserve">The definition of PSSN in </w:t>
      </w:r>
      <w:r w:rsidR="003C5653">
        <w:t xml:space="preserve">TS 26.522 </w:t>
      </w:r>
      <w:r w:rsidRPr="002B4355">
        <w:t xml:space="preserve">[2] and </w:t>
      </w:r>
      <w:r w:rsidR="00BD2CF2">
        <w:t xml:space="preserve">TS 38.415 </w:t>
      </w:r>
      <w:r w:rsidRPr="002B4355">
        <w:t>[</w:t>
      </w:r>
      <w:r w:rsidR="0095361B" w:rsidRPr="002B4355">
        <w:t>56</w:t>
      </w:r>
      <w:r w:rsidRPr="002B4355">
        <w:t xml:space="preserve">] are currently not aligned, the strict increment by one only applies for </w:t>
      </w:r>
      <w:r w:rsidR="00EC3D00">
        <w:t xml:space="preserve">TS 26.522 [2] </w:t>
      </w:r>
      <w:r w:rsidRPr="002B4355">
        <w:t>not for PSSN generated by UPF as part of PDU Set information.</w:t>
      </w:r>
    </w:p>
    <w:p w14:paraId="2FDAD51C" w14:textId="2C7C5589" w:rsidR="00595822" w:rsidRPr="002B4355" w:rsidRDefault="00595822" w:rsidP="00E37E26">
      <w:pPr>
        <w:pStyle w:val="NO"/>
      </w:pPr>
      <w:r w:rsidRPr="002B4355">
        <w:t>NOTE</w:t>
      </w:r>
      <w:r w:rsidR="00530D1D">
        <w:t xml:space="preserve"> 4</w:t>
      </w:r>
      <w:r w:rsidRPr="002B4355">
        <w:t>:</w:t>
      </w:r>
      <w:r w:rsidR="0095361B" w:rsidRPr="002B4355">
        <w:tab/>
      </w:r>
      <w:r w:rsidRPr="002B4355">
        <w:t>This guideline does not require changes to the definition of PSSN in [2].</w:t>
      </w:r>
    </w:p>
    <w:p w14:paraId="792E4D8A" w14:textId="0B780213" w:rsidR="00595822" w:rsidRPr="002B4355" w:rsidRDefault="00595822" w:rsidP="00595822">
      <w:pPr>
        <w:pStyle w:val="Heading4"/>
      </w:pPr>
      <w:bookmarkStart w:id="574" w:name="_Toc193876383"/>
      <w:bookmarkStart w:id="575" w:name="_Toc193877608"/>
      <w:bookmarkStart w:id="576" w:name="_Toc194063819"/>
      <w:r w:rsidRPr="002B4355">
        <w:t>6.</w:t>
      </w:r>
      <w:r w:rsidR="0095361B" w:rsidRPr="002B4355">
        <w:t>20</w:t>
      </w:r>
      <w:r w:rsidRPr="002B4355">
        <w:t>.2.3</w:t>
      </w:r>
      <w:r w:rsidRPr="002B4355">
        <w:tab/>
        <w:t>Discussion</w:t>
      </w:r>
      <w:bookmarkEnd w:id="574"/>
      <w:bookmarkEnd w:id="575"/>
      <w:bookmarkEnd w:id="576"/>
    </w:p>
    <w:p w14:paraId="00619415" w14:textId="77777777" w:rsidR="00595822" w:rsidRPr="002B4355" w:rsidRDefault="00595822" w:rsidP="00595822">
      <w:pPr>
        <w:rPr>
          <w:b/>
        </w:rPr>
      </w:pPr>
      <w:r w:rsidRPr="002B4355">
        <w:rPr>
          <w:b/>
        </w:rPr>
        <w:t>Pros:</w:t>
      </w:r>
    </w:p>
    <w:p w14:paraId="3A7AA14D" w14:textId="4D126865" w:rsidR="00595822" w:rsidRPr="002B4355" w:rsidRDefault="00595822" w:rsidP="00595822">
      <w:r w:rsidRPr="002B4355">
        <w:t>SA2 has asked SA4 about the possibility of lone PDUs being present and if PDU Set QoS will have an effect on the user experience. The benefit</w:t>
      </w:r>
      <w:r w:rsidR="0095361B" w:rsidRPr="002B4355">
        <w:t>s</w:t>
      </w:r>
      <w:r w:rsidRPr="002B4355">
        <w:t xml:space="preserve"> of this solution are:</w:t>
      </w:r>
    </w:p>
    <w:p w14:paraId="7635A338" w14:textId="0771AD15" w:rsidR="0095361B" w:rsidRPr="002B4355" w:rsidRDefault="0095361B" w:rsidP="0095361B">
      <w:pPr>
        <w:pStyle w:val="B1"/>
      </w:pPr>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p>
    <w:p w14:paraId="70CE1556" w14:textId="5B3B6490" w:rsidR="0095361B" w:rsidRPr="002B4355" w:rsidRDefault="0095361B" w:rsidP="00E37E26">
      <w:pPr>
        <w:pStyle w:val="B1"/>
      </w:pPr>
      <w:r w:rsidRPr="002B4355">
        <w:t>-</w:t>
      </w:r>
      <w:r w:rsidRPr="002B4355">
        <w:tab/>
        <w:t>A reference to TS 23.501 can potentially be added to clarify that unmarked and marked PDUs will both be using PDU set QoS.</w:t>
      </w:r>
    </w:p>
    <w:p w14:paraId="4169D7A7" w14:textId="77777777" w:rsidR="00595822" w:rsidRPr="002B4355" w:rsidRDefault="00595822" w:rsidP="00595822">
      <w:pPr>
        <w:rPr>
          <w:b/>
        </w:rPr>
      </w:pPr>
      <w:r w:rsidRPr="002B4355">
        <w:rPr>
          <w:b/>
        </w:rPr>
        <w:t xml:space="preserve">Cons:   </w:t>
      </w:r>
    </w:p>
    <w:p w14:paraId="1482F66A" w14:textId="240513F0" w:rsidR="00595822" w:rsidRPr="002B4355" w:rsidRDefault="00595822" w:rsidP="00595822">
      <w:r w:rsidRPr="002B4355">
        <w:t xml:space="preserve">This solution proposes informative text to a normative technical specification making adoption of the specification easier and more straightforward. As long as it is clear that it is an example guideline, it </w:t>
      </w:r>
      <w:r w:rsidR="001A51D6">
        <w:t xml:space="preserve">is expected to be </w:t>
      </w:r>
      <w:r w:rsidRPr="002B4355">
        <w:t xml:space="preserve">not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p>
    <w:p w14:paraId="68D7968E" w14:textId="77777777" w:rsidR="00694414" w:rsidRPr="002B4355" w:rsidRDefault="00694414" w:rsidP="00694414">
      <w:pPr>
        <w:pStyle w:val="Heading2"/>
      </w:pPr>
      <w:bookmarkStart w:id="577" w:name="_Toc176171258"/>
      <w:bookmarkStart w:id="578" w:name="_Toc193876384"/>
      <w:bookmarkStart w:id="579" w:name="_Toc193877609"/>
      <w:bookmarkStart w:id="580" w:name="_Toc194063820"/>
      <w:r w:rsidRPr="002B4355">
        <w:rPr>
          <w:lang w:eastAsia="zh-CN"/>
        </w:rPr>
        <w:t>6.21</w:t>
      </w:r>
      <w:r w:rsidRPr="002B4355">
        <w:rPr>
          <w:lang w:eastAsia="ko-KR"/>
        </w:rPr>
        <w:tab/>
      </w:r>
      <w:r w:rsidRPr="002B4355">
        <w:t>Solution</w:t>
      </w:r>
      <w:r w:rsidRPr="002B4355">
        <w:rPr>
          <w:lang w:eastAsia="zh-CN"/>
        </w:rPr>
        <w:t xml:space="preserve"> #</w:t>
      </w:r>
      <w:r w:rsidRPr="00E37E26">
        <w:rPr>
          <w:lang w:eastAsia="zh-CN"/>
        </w:rPr>
        <w:t>21</w:t>
      </w:r>
      <w:r w:rsidRPr="002B4355">
        <w:t xml:space="preserve">: Periodicity and TTNB with the </w:t>
      </w:r>
      <w:r w:rsidRPr="002B4355">
        <w:rPr>
          <w:lang w:eastAsia="zh-CN"/>
        </w:rPr>
        <w:t>lone</w:t>
      </w:r>
      <w:r w:rsidRPr="002B4355">
        <w:t xml:space="preserve"> PDU</w:t>
      </w:r>
      <w:bookmarkEnd w:id="577"/>
      <w:bookmarkEnd w:id="578"/>
      <w:bookmarkEnd w:id="579"/>
      <w:bookmarkEnd w:id="580"/>
    </w:p>
    <w:p w14:paraId="31B7B6F4" w14:textId="77777777" w:rsidR="00694414" w:rsidRPr="002B4355" w:rsidRDefault="00694414" w:rsidP="00694414">
      <w:pPr>
        <w:pStyle w:val="Heading3"/>
      </w:pPr>
      <w:bookmarkStart w:id="581" w:name="_Toc176171259"/>
      <w:bookmarkStart w:id="582" w:name="_Toc193876385"/>
      <w:bookmarkStart w:id="583" w:name="_Toc193877610"/>
      <w:bookmarkStart w:id="584" w:name="_Toc194063821"/>
      <w:r w:rsidRPr="002B4355">
        <w:t>6.21.1</w:t>
      </w:r>
      <w:r w:rsidRPr="002B4355">
        <w:tab/>
        <w:t>Key Issue mapping</w:t>
      </w:r>
      <w:bookmarkEnd w:id="581"/>
      <w:bookmarkEnd w:id="582"/>
      <w:bookmarkEnd w:id="583"/>
      <w:bookmarkEnd w:id="584"/>
    </w:p>
    <w:p w14:paraId="6FF281A9" w14:textId="77777777" w:rsidR="00694414" w:rsidRPr="00E37E26" w:rsidRDefault="00694414" w:rsidP="00694414">
      <w:r w:rsidRPr="00E37E26">
        <w:t xml:space="preserve">This solution intends to give gap analysis on the KI#2: QoS handling requirements for </w:t>
      </w:r>
      <w:r w:rsidRPr="00E37E26">
        <w:rPr>
          <w:lang w:eastAsia="zh-CN"/>
        </w:rPr>
        <w:t>lone</w:t>
      </w:r>
      <w:r w:rsidRPr="00E37E26">
        <w:t xml:space="preserve"> PDU.</w:t>
      </w:r>
    </w:p>
    <w:p w14:paraId="45651420" w14:textId="77777777" w:rsidR="00694414" w:rsidRPr="002B4355" w:rsidRDefault="00694414" w:rsidP="00694414">
      <w:pPr>
        <w:pStyle w:val="Heading3"/>
      </w:pPr>
      <w:bookmarkStart w:id="585" w:name="_Toc176171260"/>
      <w:bookmarkStart w:id="586" w:name="_Toc193876386"/>
      <w:bookmarkStart w:id="587" w:name="_Toc193877611"/>
      <w:bookmarkStart w:id="588" w:name="_Toc194063822"/>
      <w:r w:rsidRPr="002B4355">
        <w:t>6.</w:t>
      </w:r>
      <w:r w:rsidRPr="00E37E26">
        <w:rPr>
          <w:lang w:eastAsia="zh-CN"/>
        </w:rPr>
        <w:t>21</w:t>
      </w:r>
      <w:r w:rsidRPr="002B4355">
        <w:t>.2</w:t>
      </w:r>
      <w:r w:rsidRPr="002B4355">
        <w:tab/>
        <w:t>Description</w:t>
      </w:r>
      <w:bookmarkEnd w:id="585"/>
      <w:bookmarkEnd w:id="586"/>
      <w:bookmarkEnd w:id="587"/>
      <w:bookmarkEnd w:id="588"/>
    </w:p>
    <w:p w14:paraId="51C1E079" w14:textId="596677FC" w:rsidR="00694414" w:rsidRPr="002B4355" w:rsidRDefault="00694414" w:rsidP="00694414">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w:t>
      </w:r>
      <w:r w:rsidR="00C27902">
        <w:t xml:space="preserve"> </w:t>
      </w:r>
      <w:r w:rsidRPr="002B4355">
        <w:t>23.501 [3]. In this case, both the single PDU and the PDUs belonging to a PDU Set are mapped into the same QoS Flow and the single PDU is delivered to the UE in the DL direction following the PDU Set QoS parameters of the QoS Flow.</w:t>
      </w:r>
    </w:p>
    <w:p w14:paraId="15CD5B6D" w14:textId="71DAAECF" w:rsidR="00694414" w:rsidRPr="002B4355" w:rsidRDefault="00694414" w:rsidP="00694414">
      <w:r w:rsidRPr="00E37E26">
        <w:t xml:space="preserve">When PDU Set marking is activated, there </w:t>
      </w:r>
      <w:r w:rsidR="00215F82">
        <w:t>is expected to</w:t>
      </w:r>
      <w:r w:rsidR="00215F82" w:rsidRPr="00E37E26">
        <w:t xml:space="preserve"> </w:t>
      </w:r>
      <w:r w:rsidRPr="00E37E26">
        <w:t xml:space="preserve">be no </w:t>
      </w:r>
      <w:r w:rsidRPr="00E37E26">
        <w:rPr>
          <w:lang w:eastAsia="zh-CN"/>
        </w:rPr>
        <w:t>lone</w:t>
      </w:r>
      <w:r w:rsidRPr="00E37E26">
        <w:t xml:space="preserve"> PDUs with other PDUs belonging to a PDU Set in the same service data flow. There are other scenarios where </w:t>
      </w:r>
      <w:r w:rsidRPr="00E37E26">
        <w:rPr>
          <w:lang w:eastAsia="zh-CN"/>
        </w:rPr>
        <w:t>lone</w:t>
      </w:r>
      <w:r w:rsidRPr="00E37E26">
        <w:t xml:space="preserve"> PDUs and PDUs belonging to a PDU Set from different flows are mapped into the same QoS Flow as follows. </w:t>
      </w:r>
    </w:p>
    <w:p w14:paraId="0239136F" w14:textId="77777777" w:rsidR="00694414" w:rsidRPr="002B4355" w:rsidRDefault="00694414" w:rsidP="00694414">
      <w:pPr>
        <w:pStyle w:val="B1"/>
      </w:pPr>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E37E26">
        <w:rPr>
          <w:lang w:eastAsia="zh-CN"/>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p>
    <w:p w14:paraId="62AB2A97" w14:textId="77777777" w:rsidR="00694414" w:rsidRPr="002B4355" w:rsidRDefault="00694414" w:rsidP="00694414">
      <w:pPr>
        <w:pStyle w:val="B1"/>
      </w:pPr>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E37E26">
        <w:rPr>
          <w:lang w:eastAsia="zh-CN"/>
        </w:rPr>
        <w:t>service data flow</w:t>
      </w:r>
      <w:r w:rsidRPr="002B4355">
        <w:t xml:space="preserve"> are carried over the same QoS Flow. When the PDU Set Marking is enabled in the UPF for the RTP flow, the UPF takes the retransmitted RTP traffic as lone PDUs. </w:t>
      </w:r>
    </w:p>
    <w:p w14:paraId="5B8DD592" w14:textId="77777777" w:rsidR="00694414" w:rsidRPr="002B4355" w:rsidRDefault="00694414" w:rsidP="00694414">
      <w:pPr>
        <w:pStyle w:val="B1"/>
      </w:pPr>
      <w:r w:rsidRPr="002B4355">
        <w:t>-</w:t>
      </w:r>
      <w:r w:rsidRPr="002B4355">
        <w:tab/>
      </w:r>
      <w:r w:rsidRPr="002B4355">
        <w:rPr>
          <w:b/>
        </w:rPr>
        <w:t>Scenario #C:</w:t>
      </w:r>
      <w:r w:rsidRPr="002B4355">
        <w:t xml:space="preserve"> Different RTP media streams multiplexed in a single </w:t>
      </w:r>
      <w:r w:rsidRPr="002B4355">
        <w:rPr>
          <w:lang w:eastAsia="zh-CN"/>
        </w:rPr>
        <w:t xml:space="preserve">RTP </w:t>
      </w:r>
      <w:r w:rsidRPr="00E37E26">
        <w:rPr>
          <w:lang w:eastAsia="zh-CN"/>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w:t>
      </w:r>
      <w:proofErr w:type="spellStart"/>
      <w:r w:rsidRPr="002B4355">
        <w:t>realtime</w:t>
      </w:r>
      <w:proofErr w:type="spellEnd"/>
      <w:r w:rsidRPr="002B4355">
        <w:t xml:space="preserve"> subtitle as the </w:t>
      </w:r>
      <w:r w:rsidRPr="002B4355">
        <w:rPr>
          <w:lang w:eastAsia="zh-CN"/>
        </w:rPr>
        <w:t>lone</w:t>
      </w:r>
      <w:r w:rsidRPr="002B4355">
        <w:t xml:space="preserve"> PDU. </w:t>
      </w:r>
    </w:p>
    <w:p w14:paraId="6B473666" w14:textId="77777777" w:rsidR="00694414" w:rsidRPr="002B4355" w:rsidRDefault="00694414" w:rsidP="00694414">
      <w:pPr>
        <w:rPr>
          <w:lang w:eastAsia="zh-CN"/>
        </w:rPr>
      </w:pPr>
      <w:r w:rsidRPr="002B4355">
        <w:rPr>
          <w:lang w:eastAsia="zh-CN"/>
        </w:rPr>
        <w:t>As can be seen from the above, one key reason for the lone PDU handling is that the PDUs belonging to a PDU Set and the lone PDUs are carried over the same QoS Flow and the 5GS performs the PDU Set marking on all PDUs of the QoS Flow.</w:t>
      </w:r>
    </w:p>
    <w:p w14:paraId="25FEEAA1" w14:textId="77777777" w:rsidR="00694414" w:rsidRPr="002B4355" w:rsidRDefault="00694414" w:rsidP="00694414">
      <w:pPr>
        <w:pStyle w:val="B1"/>
        <w:ind w:left="284" w:firstLine="0"/>
        <w:rPr>
          <w:b/>
          <w:bCs/>
          <w:lang w:eastAsia="zh-CN"/>
        </w:rPr>
      </w:pPr>
      <w:r w:rsidRPr="002B4355">
        <w:rPr>
          <w:b/>
          <w:bCs/>
          <w:lang w:eastAsia="zh-CN"/>
        </w:rPr>
        <w:t xml:space="preserve">Observation 1: the co-existence of lone PDUs and PDUs belonging to a PDU Set in the same QoS Flow is due to PDU Set marking performed per QoS Flow.  </w:t>
      </w:r>
    </w:p>
    <w:p w14:paraId="3F7BFAD4" w14:textId="77777777" w:rsidR="00694414" w:rsidRPr="002B4355" w:rsidRDefault="00694414" w:rsidP="00694414">
      <w:r w:rsidRPr="002B4355">
        <w:t xml:space="preserve">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w:t>
      </w:r>
      <w:proofErr w:type="spellStart"/>
      <w:r w:rsidRPr="002B4355">
        <w:t>realtime</w:t>
      </w:r>
      <w:proofErr w:type="spellEnd"/>
      <w:r w:rsidRPr="002B4355">
        <w:t xml:space="preserv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p>
    <w:p w14:paraId="125276C7" w14:textId="77777777" w:rsidR="00694414" w:rsidRPr="002B4355" w:rsidRDefault="00694414" w:rsidP="00694414">
      <w:pPr>
        <w:pStyle w:val="B1"/>
        <w:ind w:left="284" w:firstLine="0"/>
      </w:pPr>
      <w:r w:rsidRPr="002B4355">
        <w:rPr>
          <w:b/>
          <w:bCs/>
          <w:lang w:eastAsia="zh-CN"/>
        </w:rPr>
        <w:t>Observation 2: the co-existence of lone PDUs and PDUs belonging to a PDU Set in the same QoS Flow makes the Periodicity information provided by the AS useless to the NG-RAN.</w:t>
      </w:r>
    </w:p>
    <w:p w14:paraId="00A36905" w14:textId="77777777" w:rsidR="00694414" w:rsidRPr="002B4355" w:rsidRDefault="00694414" w:rsidP="00694414">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p>
    <w:p w14:paraId="18008530" w14:textId="77777777" w:rsidR="00694414" w:rsidRPr="002B4355" w:rsidRDefault="00694414" w:rsidP="00694414">
      <w:pPr>
        <w:pStyle w:val="B1"/>
        <w:ind w:left="284" w:firstLine="0"/>
      </w:pPr>
      <w:r w:rsidRPr="002B4355">
        <w:rPr>
          <w:b/>
          <w:bCs/>
          <w:lang w:eastAsia="zh-CN"/>
        </w:rPr>
        <w:t>Observation 3: the co-existence of lone PDUs and PDUs belonging to a PDU Set in the same QoS Flow makes the TTNB provided by the AS useless to the NG-RAN.</w:t>
      </w:r>
    </w:p>
    <w:p w14:paraId="670247E5" w14:textId="77777777" w:rsidR="00694414" w:rsidRPr="002B4355" w:rsidRDefault="00694414" w:rsidP="00694414"/>
    <w:p w14:paraId="5D8D1024" w14:textId="77777777" w:rsidR="00694414" w:rsidRPr="002B4355" w:rsidRDefault="00694414" w:rsidP="00694414">
      <w:pPr>
        <w:rPr>
          <w:lang w:eastAsia="zh-CN"/>
        </w:rPr>
      </w:pPr>
      <w:r w:rsidRPr="002B4355">
        <w:rPr>
          <w:lang w:eastAsia="zh-CN"/>
        </w:rPr>
        <w:t>To solve the problems described above, the following information can be provided to the AS.</w:t>
      </w:r>
    </w:p>
    <w:p w14:paraId="07B12579" w14:textId="55A4B9D5" w:rsidR="00694414" w:rsidRPr="002B4355" w:rsidRDefault="004A778D" w:rsidP="004A778D">
      <w:pPr>
        <w:pStyle w:val="B1"/>
        <w:rPr>
          <w:lang w:eastAsia="zh-CN"/>
        </w:rPr>
      </w:pPr>
      <w:r>
        <w:rPr>
          <w:lang w:eastAsia="zh-CN"/>
        </w:rPr>
        <w:t>1)</w:t>
      </w:r>
      <w:r>
        <w:rPr>
          <w:lang w:eastAsia="zh-CN"/>
        </w:rPr>
        <w:tab/>
      </w:r>
      <w:r w:rsidR="00694414" w:rsidRPr="002B4355">
        <w:rPr>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31F7581E" w14:textId="128D08C3" w:rsidR="00694414" w:rsidRPr="002B4355" w:rsidRDefault="004A778D" w:rsidP="004A778D">
      <w:pPr>
        <w:pStyle w:val="B1"/>
        <w:rPr>
          <w:lang w:eastAsia="zh-CN"/>
        </w:rPr>
      </w:pPr>
      <w:r>
        <w:rPr>
          <w:lang w:eastAsia="zh-CN"/>
        </w:rPr>
        <w:t>2)</w:t>
      </w:r>
      <w:r>
        <w:rPr>
          <w:lang w:eastAsia="zh-CN"/>
        </w:rPr>
        <w:tab/>
      </w:r>
      <w:r w:rsidR="00694414" w:rsidRPr="002B4355">
        <w:rPr>
          <w:lang w:eastAsia="zh-CN"/>
        </w:rPr>
        <w:t>If different media streams are multiplexed into the same RTP service data flow by the AS, the AS can provide packet filter extension as agreed in R19 TS</w:t>
      </w:r>
      <w:r w:rsidR="00610B50">
        <w:rPr>
          <w:lang w:eastAsia="zh-CN"/>
        </w:rPr>
        <w:t xml:space="preserve"> </w:t>
      </w:r>
      <w:r w:rsidR="00694414" w:rsidRPr="002B4355">
        <w:rPr>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78FC4379" w14:textId="2D4A5A63" w:rsidR="00694414" w:rsidRPr="002B4355" w:rsidRDefault="004A778D" w:rsidP="004A778D">
      <w:pPr>
        <w:pStyle w:val="B1"/>
        <w:rPr>
          <w:lang w:eastAsia="zh-CN"/>
        </w:rPr>
      </w:pPr>
      <w:r>
        <w:rPr>
          <w:lang w:eastAsia="zh-CN"/>
        </w:rPr>
        <w:t>3)</w:t>
      </w:r>
      <w:r>
        <w:rPr>
          <w:lang w:eastAsia="zh-CN"/>
        </w:rPr>
        <w:tab/>
      </w:r>
      <w:r w:rsidR="00694414" w:rsidRPr="002B4355">
        <w:rPr>
          <w:lang w:eastAsia="zh-CN"/>
        </w:rPr>
        <w:t>The AS provides the Periodicity and/or TTNB information per demultiplexed media stream (e.g. audio, video) instead of per RTP service data flow.</w:t>
      </w:r>
    </w:p>
    <w:p w14:paraId="00B56B3A" w14:textId="77777777" w:rsidR="00694414" w:rsidRPr="002B4355" w:rsidRDefault="00694414" w:rsidP="00694414">
      <w:r w:rsidRPr="002B4355">
        <w:rPr>
          <w:lang w:eastAsia="zh-CN"/>
        </w:rPr>
        <w:t xml:space="preserve">Via the potential R19 enhancements in 5GS, it is possible to avoid the co-existence of lone PDUs and PDUs belonging to a PDU Set in the same QoS Flow. </w:t>
      </w:r>
      <w:r w:rsidRPr="002B4355">
        <w:t xml:space="preserve"> </w:t>
      </w:r>
    </w:p>
    <w:p w14:paraId="4ADF43B2" w14:textId="77777777" w:rsidR="00694414" w:rsidRPr="002B4355" w:rsidRDefault="00694414" w:rsidP="00694414">
      <w:pPr>
        <w:pStyle w:val="Heading3"/>
      </w:pPr>
      <w:bookmarkStart w:id="589" w:name="_Toc176171261"/>
      <w:bookmarkStart w:id="590" w:name="_Toc193876387"/>
      <w:bookmarkStart w:id="591" w:name="_Toc193877612"/>
      <w:bookmarkStart w:id="592" w:name="_Toc194063823"/>
      <w:r w:rsidRPr="002B4355">
        <w:t>6.</w:t>
      </w:r>
      <w:r w:rsidRPr="00E37E26">
        <w:rPr>
          <w:lang w:eastAsia="zh-CN"/>
        </w:rPr>
        <w:t>21</w:t>
      </w:r>
      <w:r w:rsidRPr="002B4355">
        <w:t>.3</w:t>
      </w:r>
      <w:r w:rsidRPr="002B4355">
        <w:tab/>
        <w:t>Conclusion</w:t>
      </w:r>
      <w:bookmarkEnd w:id="589"/>
      <w:bookmarkEnd w:id="590"/>
      <w:bookmarkEnd w:id="591"/>
      <w:bookmarkEnd w:id="592"/>
    </w:p>
    <w:p w14:paraId="7234E345" w14:textId="77777777" w:rsidR="00694414" w:rsidRPr="002B4355" w:rsidRDefault="00694414" w:rsidP="00694414">
      <w:pPr>
        <w:rPr>
          <w:lang w:eastAsia="zh-CN"/>
        </w:rPr>
      </w:pPr>
      <w:r w:rsidRPr="002B4355">
        <w:rPr>
          <w:lang w:eastAsia="zh-CN"/>
        </w:rPr>
        <w:t xml:space="preserve">Based on the gap analysis in the above, it is proposed to make the following conclusions. </w:t>
      </w:r>
    </w:p>
    <w:p w14:paraId="71FFD10A" w14:textId="77777777" w:rsidR="00694414" w:rsidRPr="002B4355" w:rsidRDefault="00694414" w:rsidP="004A778D">
      <w:pPr>
        <w:pStyle w:val="B1"/>
        <w:rPr>
          <w:lang w:eastAsia="zh-CN"/>
        </w:rPr>
      </w:pPr>
      <w:r w:rsidRPr="002B4355">
        <w:rPr>
          <w:lang w:eastAsia="zh-CN"/>
        </w:rPr>
        <w:t>1)</w:t>
      </w:r>
      <w:r w:rsidRPr="002B4355">
        <w:rPr>
          <w:lang w:eastAsia="zh-CN"/>
        </w:rPr>
        <w:tab/>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7E0359F3" w14:textId="6D5FEDE2" w:rsidR="00694414" w:rsidRPr="002B4355" w:rsidRDefault="00694414" w:rsidP="004A778D">
      <w:pPr>
        <w:pStyle w:val="B1"/>
        <w:rPr>
          <w:lang w:eastAsia="zh-CN"/>
        </w:rPr>
      </w:pPr>
      <w:r w:rsidRPr="002B4355">
        <w:rPr>
          <w:lang w:eastAsia="zh-CN"/>
        </w:rPr>
        <w:t>2)</w:t>
      </w:r>
      <w:r w:rsidRPr="002B4355">
        <w:rPr>
          <w:lang w:eastAsia="zh-CN"/>
        </w:rPr>
        <w:tab/>
        <w:t>If different media streams are multiplexed into the same RTP service data flow by the AS, the AS can provide packet filter extension as agreed in R19 TS</w:t>
      </w:r>
      <w:r w:rsidR="00610B50">
        <w:rPr>
          <w:lang w:eastAsia="zh-CN"/>
        </w:rPr>
        <w:t xml:space="preserve"> </w:t>
      </w:r>
      <w:r w:rsidRPr="002B4355">
        <w:rPr>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619EC014" w14:textId="77777777" w:rsidR="00694414" w:rsidRPr="002B4355" w:rsidRDefault="00694414" w:rsidP="004A778D">
      <w:pPr>
        <w:pStyle w:val="B1"/>
        <w:rPr>
          <w:lang w:eastAsia="zh-CN"/>
        </w:rPr>
      </w:pPr>
      <w:r w:rsidRPr="002B4355">
        <w:rPr>
          <w:lang w:eastAsia="zh-CN"/>
        </w:rPr>
        <w:t>3)</w:t>
      </w:r>
      <w:r w:rsidRPr="002B4355">
        <w:rPr>
          <w:lang w:eastAsia="zh-CN"/>
        </w:rPr>
        <w:tab/>
        <w:t>The AS provides the Periodicity and/or TTNB information per demultiplexed media stream (e.g. audio, video) instead of per RTP service data flow.</w:t>
      </w:r>
    </w:p>
    <w:p w14:paraId="2A0009D0" w14:textId="6AED2B59" w:rsidR="00DB719A" w:rsidRPr="002B4355" w:rsidRDefault="00DB719A" w:rsidP="00DB719A">
      <w:pPr>
        <w:pStyle w:val="Heading2"/>
      </w:pPr>
      <w:bookmarkStart w:id="593" w:name="_Toc193876388"/>
      <w:bookmarkStart w:id="594" w:name="_Toc193877613"/>
      <w:bookmarkStart w:id="595" w:name="_Toc194063824"/>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593"/>
      <w:bookmarkEnd w:id="594"/>
      <w:bookmarkEnd w:id="595"/>
    </w:p>
    <w:p w14:paraId="5E8529A8" w14:textId="63C394FE" w:rsidR="00DB719A" w:rsidRPr="002B4355" w:rsidRDefault="00DB719A" w:rsidP="00DB719A">
      <w:pPr>
        <w:pStyle w:val="Heading3"/>
      </w:pPr>
      <w:bookmarkStart w:id="596" w:name="_Toc193876389"/>
      <w:bookmarkStart w:id="597" w:name="_Toc193877614"/>
      <w:bookmarkStart w:id="598" w:name="_Toc194063825"/>
      <w:r w:rsidRPr="002B4355">
        <w:t>6.</w:t>
      </w:r>
      <w:r w:rsidR="006A609D" w:rsidRPr="002B4355">
        <w:t>22</w:t>
      </w:r>
      <w:r w:rsidRPr="002B4355">
        <w:t>.1</w:t>
      </w:r>
      <w:r w:rsidRPr="002B4355">
        <w:tab/>
        <w:t>Key Issue mapping</w:t>
      </w:r>
      <w:bookmarkEnd w:id="596"/>
      <w:bookmarkEnd w:id="597"/>
      <w:bookmarkEnd w:id="598"/>
    </w:p>
    <w:p w14:paraId="359BFB9B" w14:textId="083A8A75" w:rsidR="00DB719A" w:rsidRPr="00E37E26" w:rsidRDefault="006A609D" w:rsidP="00DB719A">
      <w:r w:rsidRPr="00E37E26">
        <w:t>This is a s</w:t>
      </w:r>
      <w:r w:rsidR="00DB719A" w:rsidRPr="00E37E26">
        <w:t>olution to key issue #9.</w:t>
      </w:r>
    </w:p>
    <w:p w14:paraId="3C104087" w14:textId="6780333D" w:rsidR="00DB719A" w:rsidRPr="002B4355" w:rsidRDefault="00DB719A" w:rsidP="00DB719A">
      <w:pPr>
        <w:pStyle w:val="Heading3"/>
      </w:pPr>
      <w:bookmarkStart w:id="599" w:name="_Toc193876390"/>
      <w:bookmarkStart w:id="600" w:name="_Toc193877615"/>
      <w:bookmarkStart w:id="601" w:name="_Toc194063826"/>
      <w:r w:rsidRPr="002B4355">
        <w:t>6.</w:t>
      </w:r>
      <w:r w:rsidR="006A609D" w:rsidRPr="002B4355">
        <w:t>22</w:t>
      </w:r>
      <w:r w:rsidRPr="002B4355">
        <w:t>.2</w:t>
      </w:r>
      <w:r w:rsidRPr="002B4355">
        <w:tab/>
        <w:t>Description</w:t>
      </w:r>
      <w:bookmarkEnd w:id="599"/>
      <w:bookmarkEnd w:id="600"/>
      <w:bookmarkEnd w:id="601"/>
    </w:p>
    <w:p w14:paraId="56883F00" w14:textId="321E60E8" w:rsidR="00DB719A" w:rsidRPr="002B4355" w:rsidRDefault="00DB719A" w:rsidP="00DB719A">
      <w:pPr>
        <w:pStyle w:val="Heading4"/>
      </w:pPr>
      <w:bookmarkStart w:id="602" w:name="_Toc193876391"/>
      <w:bookmarkStart w:id="603" w:name="_Toc193877616"/>
      <w:bookmarkStart w:id="604" w:name="_Toc194063827"/>
      <w:r w:rsidRPr="002B4355">
        <w:t>6.</w:t>
      </w:r>
      <w:r w:rsidR="006A609D" w:rsidRPr="002B4355">
        <w:t>22</w:t>
      </w:r>
      <w:r w:rsidRPr="002B4355">
        <w:t>.2.1</w:t>
      </w:r>
      <w:r w:rsidRPr="002B4355">
        <w:tab/>
        <w:t>General</w:t>
      </w:r>
      <w:bookmarkEnd w:id="602"/>
      <w:bookmarkEnd w:id="603"/>
      <w:bookmarkEnd w:id="604"/>
    </w:p>
    <w:p w14:paraId="43E5D989" w14:textId="77777777" w:rsidR="00DB719A" w:rsidRPr="002B4355" w:rsidRDefault="00DB719A" w:rsidP="00DB719A">
      <w:r w:rsidRPr="002B4355">
        <w:t>The RTP Header Extension for PDU Set marking aims to support enabling PDU Set QoS for RTP media traffic in the 5G System as defined in [3].</w:t>
      </w:r>
    </w:p>
    <w:p w14:paraId="63D7443E" w14:textId="77777777" w:rsidR="00DB719A" w:rsidRPr="002B4355" w:rsidRDefault="00DB719A" w:rsidP="00DB719A">
      <w:r w:rsidRPr="002B4355">
        <w:t xml:space="preserve">It enables components in the 5G System to identify PDU Sets and apply PDU Set QoS, i.e. see 5.37.5 in [3]. </w:t>
      </w:r>
    </w:p>
    <w:p w14:paraId="5461F8CE" w14:textId="77777777" w:rsidR="00DB719A" w:rsidRPr="002B4355" w:rsidRDefault="00DB719A" w:rsidP="00DB719A">
      <w:r w:rsidRPr="002B4355">
        <w:t xml:space="preserve">This clause proposes guidelines for applying and using the RTP Header Extension for PDU Set Marking in additional multiplexing scenarios to enable effective PDU Set based QoS handling. </w:t>
      </w:r>
    </w:p>
    <w:p w14:paraId="4D92E175" w14:textId="77777777" w:rsidR="00DB719A" w:rsidRPr="002B4355" w:rsidRDefault="00DB719A" w:rsidP="00DB719A">
      <w:pPr>
        <w:pStyle w:val="NO"/>
      </w:pPr>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p>
    <w:p w14:paraId="16E0318E" w14:textId="77777777" w:rsidR="00DB719A" w:rsidRPr="002B4355" w:rsidRDefault="00DB719A" w:rsidP="00DB719A">
      <w:pPr>
        <w:rPr>
          <w:lang w:eastAsia="zh-CN"/>
        </w:rPr>
      </w:pPr>
      <w:r w:rsidRPr="002B4355">
        <w:rPr>
          <w:lang w:eastAsia="zh-CN"/>
        </w:rPr>
        <w:t xml:space="preserve">For PDU Set based QoS handling, the PDU Set QoS parameters are introduced in TS 23.501 [3] as follows: </w:t>
      </w:r>
    </w:p>
    <w:p w14:paraId="31D9C537" w14:textId="77777777" w:rsidR="00DB719A" w:rsidRPr="002B4355" w:rsidRDefault="00DB719A" w:rsidP="00DB719A">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0A6FA467" w14:textId="77777777" w:rsidR="00DB719A" w:rsidRPr="002B4355" w:rsidRDefault="00DB719A" w:rsidP="00DB719A">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7802B997" w14:textId="77777777" w:rsidR="00DB719A" w:rsidRPr="002B4355" w:rsidRDefault="00DB719A" w:rsidP="00DB719A">
      <w:pPr>
        <w:pStyle w:val="B1"/>
        <w:rPr>
          <w:lang w:eastAsia="zh-CN"/>
        </w:rPr>
      </w:pPr>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p>
    <w:p w14:paraId="1B96BC36" w14:textId="77777777" w:rsidR="00DB719A" w:rsidRPr="002B4355" w:rsidRDefault="00DB719A" w:rsidP="00DB719A">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0BF1BE4" w14:textId="77777777" w:rsidR="00DB719A" w:rsidRPr="002B4355" w:rsidRDefault="00DB719A" w:rsidP="00DB719A">
      <w:r w:rsidRPr="002B4355">
        <w:t>In multiplexing scenarios, multiple types of media and/or control packets are carried on a single QoS flow.</w:t>
      </w:r>
      <w:r w:rsidRPr="002B4355">
        <w:rPr>
          <w:lang w:eastAsia="zh-CN"/>
        </w:rPr>
        <w:tab/>
      </w:r>
    </w:p>
    <w:p w14:paraId="3E9DBD1D" w14:textId="671DE3FC" w:rsidR="00DB719A" w:rsidRPr="002B4355" w:rsidRDefault="00DB719A" w:rsidP="00DB719A">
      <w:pPr>
        <w:pStyle w:val="Heading4"/>
      </w:pPr>
      <w:bookmarkStart w:id="605" w:name="_Toc193876392"/>
      <w:bookmarkStart w:id="606" w:name="_Toc193877617"/>
      <w:bookmarkStart w:id="607" w:name="_Toc194063828"/>
      <w:r w:rsidRPr="002B4355">
        <w:t>6.</w:t>
      </w:r>
      <w:r w:rsidR="001625B8" w:rsidRPr="002B4355">
        <w:t>22</w:t>
      </w:r>
      <w:r w:rsidRPr="002B4355">
        <w:t>.2.2</w:t>
      </w:r>
      <w:r w:rsidRPr="002B4355">
        <w:tab/>
        <w:t xml:space="preserve">Unmarked </w:t>
      </w:r>
      <w:r w:rsidR="00736882" w:rsidRPr="002B4355">
        <w:t>p</w:t>
      </w:r>
      <w:r w:rsidRPr="002B4355">
        <w:t xml:space="preserve">acket </w:t>
      </w:r>
      <w:r w:rsidR="00736882" w:rsidRPr="002B4355">
        <w:t>h</w:t>
      </w:r>
      <w:r w:rsidRPr="002B4355">
        <w:t>andling</w:t>
      </w:r>
      <w:bookmarkEnd w:id="605"/>
      <w:bookmarkEnd w:id="606"/>
      <w:bookmarkEnd w:id="607"/>
    </w:p>
    <w:p w14:paraId="446CDFB9" w14:textId="77777777" w:rsidR="00DB719A" w:rsidRPr="002B4355" w:rsidRDefault="00DB719A" w:rsidP="00DB719A">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1FCF8783" w14:textId="53E352B7" w:rsidR="00DB719A" w:rsidRPr="002B4355" w:rsidRDefault="00DB719A" w:rsidP="00DB719A">
      <w:r w:rsidRPr="002B4355">
        <w:t>In some cases, packets may exist that do not belong a PDU Set</w:t>
      </w:r>
      <w:r w:rsidR="003C5468" w:rsidRPr="002B4355">
        <w:t xml:space="preserve"> </w:t>
      </w:r>
      <w:r w:rsidRPr="002B4355">
        <w:t>but are instead a single independent packet intended for transmission. Examples of these cases are given in solutions to KI #2 such as in clause 6.2 (e.g. RTCP packet, unmarked audio packet).</w:t>
      </w:r>
    </w:p>
    <w:p w14:paraId="778E751E" w14:textId="77777777" w:rsidR="00DB719A" w:rsidRPr="002B4355" w:rsidRDefault="00DB719A" w:rsidP="00DB719A">
      <w:r w:rsidRPr="002B4355">
        <w:t>The guidelines for handling unmarked packets are discussed in solutions to KI#2.</w:t>
      </w:r>
    </w:p>
    <w:p w14:paraId="2F2FF982" w14:textId="4AB3BE5F" w:rsidR="00DB719A" w:rsidRPr="002B4355" w:rsidRDefault="00DB719A" w:rsidP="00DB719A">
      <w:pPr>
        <w:pStyle w:val="Heading4"/>
      </w:pPr>
      <w:bookmarkStart w:id="608" w:name="_Toc193876393"/>
      <w:bookmarkStart w:id="609" w:name="_Toc193877618"/>
      <w:bookmarkStart w:id="610" w:name="_Toc194063829"/>
      <w:r w:rsidRPr="002B4355">
        <w:t>6.</w:t>
      </w:r>
      <w:r w:rsidR="00686003" w:rsidRPr="002B4355">
        <w:t>22</w:t>
      </w:r>
      <w:r w:rsidRPr="002B4355">
        <w:t>.2.3</w:t>
      </w:r>
      <w:r w:rsidRPr="002B4355">
        <w:tab/>
        <w:t>RTP HE for multiplexed content</w:t>
      </w:r>
      <w:bookmarkEnd w:id="608"/>
      <w:bookmarkEnd w:id="609"/>
      <w:bookmarkEnd w:id="610"/>
      <w:r w:rsidRPr="002B4355">
        <w:t xml:space="preserve"> </w:t>
      </w:r>
    </w:p>
    <w:p w14:paraId="5E83C292" w14:textId="77777777" w:rsidR="00DB719A" w:rsidRPr="002B4355" w:rsidRDefault="00DB719A" w:rsidP="00DB719A">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p>
    <w:p w14:paraId="7FCC4CC7" w14:textId="5F3141F1" w:rsidR="00DB719A" w:rsidRPr="002B4355" w:rsidRDefault="00DB719A" w:rsidP="00DB719A">
      <w:r w:rsidRPr="002B4355">
        <w:t>To illustrate this, Table 6.</w:t>
      </w:r>
      <w:r w:rsidR="00686003" w:rsidRPr="002B4355">
        <w:t>22</w:t>
      </w:r>
      <w:r w:rsidRPr="002B4355">
        <w:t>.2.3-1 provides some examples</w:t>
      </w:r>
      <w:r w:rsidRPr="00E37E26">
        <w:t xml:space="preserve"> on different </w:t>
      </w:r>
      <w:r w:rsidRPr="002B4355">
        <w:t xml:space="preserve">multiplexing scenarios </w:t>
      </w:r>
      <w:r w:rsidRPr="00E37E26">
        <w:t>and the corresponding guidelines for setting RTP HE are further given in Table 6.</w:t>
      </w:r>
      <w:r w:rsidR="00686003" w:rsidRPr="00E37E26">
        <w:t>22</w:t>
      </w:r>
      <w:r w:rsidRPr="00E37E26">
        <w:t>.2.3-2</w:t>
      </w:r>
      <w:r w:rsidR="00A16A0E" w:rsidRPr="00E37E26">
        <w:t>.</w:t>
      </w:r>
      <w:r w:rsidRPr="002B4355">
        <w:t xml:space="preserve"> </w:t>
      </w:r>
    </w:p>
    <w:p w14:paraId="5BAA6427" w14:textId="275FF352" w:rsidR="00DB719A" w:rsidRPr="002B4355" w:rsidRDefault="00DB719A" w:rsidP="00E37E26">
      <w:pPr>
        <w:pStyle w:val="TH"/>
      </w:pPr>
      <w:r w:rsidRPr="00E37E26">
        <w:rPr>
          <w:lang w:eastAsia="zh-CN" w:bidi="ar"/>
        </w:rPr>
        <w:t>Table 6.</w:t>
      </w:r>
      <w:r w:rsidR="00A16A0E" w:rsidRPr="002B4355">
        <w:rPr>
          <w:lang w:eastAsia="zh-CN" w:bidi="ar"/>
        </w:rPr>
        <w:t>22</w:t>
      </w:r>
      <w:r w:rsidRPr="002B4355">
        <w:rPr>
          <w:lang w:eastAsia="zh-CN" w:bidi="ar"/>
        </w:rPr>
        <w:t>.2.3-</w:t>
      </w:r>
      <w:r w:rsidRPr="00E37E26">
        <w:rPr>
          <w:lang w:eastAsia="zh-CN" w:bidi="ar"/>
        </w:rPr>
        <w:t xml:space="preserve">1: </w:t>
      </w:r>
      <w:r w:rsidRPr="002B4355">
        <w:rPr>
          <w:lang w:eastAsia="zh-CN" w:bidi="ar"/>
        </w:rPr>
        <w:t>Example of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rsidTr="00685FAB">
        <w:tc>
          <w:tcPr>
            <w:tcW w:w="523" w:type="pct"/>
            <w:shd w:val="clear" w:color="auto" w:fill="auto"/>
          </w:tcPr>
          <w:p w14:paraId="32D121BB" w14:textId="77777777" w:rsidR="00DB719A" w:rsidRPr="00E37E26" w:rsidRDefault="00DB719A" w:rsidP="00E37E26">
            <w:pPr>
              <w:pStyle w:val="TAH"/>
            </w:pPr>
            <w:r w:rsidRPr="00E37E26">
              <w:t>Scenario</w:t>
            </w:r>
          </w:p>
        </w:tc>
        <w:tc>
          <w:tcPr>
            <w:tcW w:w="1124" w:type="pct"/>
            <w:shd w:val="clear" w:color="auto" w:fill="auto"/>
          </w:tcPr>
          <w:p w14:paraId="1C07DC8D" w14:textId="77777777" w:rsidR="00DB719A" w:rsidRPr="00E37E26" w:rsidRDefault="00DB719A" w:rsidP="00E37E26">
            <w:pPr>
              <w:pStyle w:val="TAH"/>
            </w:pPr>
            <w:r w:rsidRPr="00E37E26">
              <w:t>Multiplex Type</w:t>
            </w:r>
          </w:p>
        </w:tc>
        <w:tc>
          <w:tcPr>
            <w:tcW w:w="1674" w:type="pct"/>
            <w:shd w:val="clear" w:color="auto" w:fill="auto"/>
          </w:tcPr>
          <w:p w14:paraId="74A4C9FD" w14:textId="77777777" w:rsidR="00DB719A" w:rsidRPr="00E37E26" w:rsidRDefault="00DB719A" w:rsidP="00E37E26">
            <w:pPr>
              <w:pStyle w:val="TAH"/>
            </w:pPr>
            <w:r w:rsidRPr="00E37E26">
              <w:t>Description</w:t>
            </w:r>
          </w:p>
        </w:tc>
        <w:tc>
          <w:tcPr>
            <w:tcW w:w="1674" w:type="pct"/>
            <w:shd w:val="clear" w:color="auto" w:fill="auto"/>
          </w:tcPr>
          <w:p w14:paraId="70E5D4A9" w14:textId="77777777" w:rsidR="00DB719A" w:rsidRPr="00E37E26" w:rsidRDefault="00DB719A" w:rsidP="00E37E26">
            <w:pPr>
              <w:pStyle w:val="TAH"/>
            </w:pPr>
            <w:r w:rsidRPr="00E37E26">
              <w:t>Implications for RTP Header Extension for PDU Set Marking for sender</w:t>
            </w:r>
          </w:p>
        </w:tc>
      </w:tr>
      <w:tr w:rsidR="00DB719A" w:rsidRPr="002B4355" w14:paraId="3A73389C" w14:textId="77777777" w:rsidTr="00685FAB">
        <w:tc>
          <w:tcPr>
            <w:tcW w:w="523" w:type="pct"/>
            <w:shd w:val="clear" w:color="auto" w:fill="auto"/>
          </w:tcPr>
          <w:p w14:paraId="2476700F" w14:textId="77777777" w:rsidR="00DB719A" w:rsidRPr="00E37E26" w:rsidRDefault="00DB719A" w:rsidP="00E37E26">
            <w:pPr>
              <w:pStyle w:val="TAC"/>
            </w:pPr>
            <w:r w:rsidRPr="00E37E26">
              <w:t>sc1</w:t>
            </w:r>
          </w:p>
        </w:tc>
        <w:tc>
          <w:tcPr>
            <w:tcW w:w="1129" w:type="pct"/>
            <w:shd w:val="clear" w:color="auto" w:fill="auto"/>
          </w:tcPr>
          <w:p w14:paraId="6EB5AB3D" w14:textId="77777777" w:rsidR="00DB719A" w:rsidRPr="00E37E26" w:rsidRDefault="00DB719A" w:rsidP="00E37E26">
            <w:pPr>
              <w:pStyle w:val="TAC"/>
            </w:pPr>
            <w:r w:rsidRPr="00E37E26">
              <w:t>audio + video RTP multiplex [4]</w:t>
            </w:r>
          </w:p>
        </w:tc>
        <w:tc>
          <w:tcPr>
            <w:tcW w:w="1674" w:type="pct"/>
            <w:shd w:val="clear" w:color="auto" w:fill="auto"/>
          </w:tcPr>
          <w:p w14:paraId="4A77416A" w14:textId="7738EE79" w:rsidR="00DB719A" w:rsidRPr="00E37E26" w:rsidRDefault="00DB719A" w:rsidP="00E37E26">
            <w:pPr>
              <w:pStyle w:val="TAC"/>
            </w:pPr>
            <w:r w:rsidRPr="00E37E26">
              <w:t>Native Audio and Video streams are carried in separate RTP streams with different SSRC</w:t>
            </w:r>
            <w:r w:rsidR="005A1FA3" w:rsidRPr="00E37E26">
              <w:t>,</w:t>
            </w:r>
            <w:r w:rsidRPr="00E37E26">
              <w:t xml:space="preserve"> and different PT Packets contain either audio or video.</w:t>
            </w:r>
          </w:p>
        </w:tc>
        <w:tc>
          <w:tcPr>
            <w:tcW w:w="1670" w:type="pct"/>
            <w:shd w:val="clear" w:color="auto" w:fill="auto"/>
          </w:tcPr>
          <w:p w14:paraId="5C155BE5" w14:textId="77777777" w:rsidR="00DB719A" w:rsidRPr="00E37E26" w:rsidRDefault="00DB719A" w:rsidP="00E37E26">
            <w:pPr>
              <w:pStyle w:val="TAC"/>
            </w:pPr>
            <w:r w:rsidRPr="00E37E26">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E37E26">
              <w:t xml:space="preserve"> RTP video packets and audio packets are marked as separate PDU Sets, not as part of the same PDU Set.</w:t>
            </w:r>
          </w:p>
        </w:tc>
      </w:tr>
      <w:tr w:rsidR="00DB719A" w:rsidRPr="002B4355" w14:paraId="6A76503D" w14:textId="77777777" w:rsidTr="00685FAB">
        <w:tc>
          <w:tcPr>
            <w:tcW w:w="523" w:type="pct"/>
            <w:shd w:val="clear" w:color="auto" w:fill="auto"/>
          </w:tcPr>
          <w:p w14:paraId="714F7908" w14:textId="77777777" w:rsidR="00DB719A" w:rsidRPr="00E37E26" w:rsidRDefault="00DB719A" w:rsidP="00E37E26">
            <w:pPr>
              <w:pStyle w:val="TAC"/>
            </w:pPr>
            <w:r w:rsidRPr="00E37E26">
              <w:t>sc2</w:t>
            </w:r>
          </w:p>
        </w:tc>
        <w:tc>
          <w:tcPr>
            <w:tcW w:w="1129" w:type="pct"/>
            <w:shd w:val="clear" w:color="auto" w:fill="auto"/>
          </w:tcPr>
          <w:p w14:paraId="10E3293C" w14:textId="77753139" w:rsidR="00DB719A" w:rsidRPr="00E37E26" w:rsidRDefault="00DB719A" w:rsidP="00E37E26">
            <w:pPr>
              <w:pStyle w:val="TAC"/>
            </w:pPr>
            <w:r w:rsidRPr="00E37E26">
              <w:t>audio + video [4], RTCP</w:t>
            </w:r>
            <w:r w:rsidR="005A1FA3" w:rsidRPr="00E37E26">
              <w:t xml:space="preserve"> </w:t>
            </w:r>
            <w:r w:rsidRPr="00E37E26">
              <w:t>[5]</w:t>
            </w:r>
          </w:p>
        </w:tc>
        <w:tc>
          <w:tcPr>
            <w:tcW w:w="1674" w:type="pct"/>
            <w:shd w:val="clear" w:color="auto" w:fill="auto"/>
          </w:tcPr>
          <w:p w14:paraId="75B1AA0D" w14:textId="77777777" w:rsidR="00DB719A" w:rsidRPr="00E37E26" w:rsidRDefault="00DB719A" w:rsidP="00E37E26">
            <w:pPr>
              <w:pStyle w:val="TAC"/>
            </w:pPr>
            <w:r w:rsidRPr="00E37E26">
              <w:t>Same as above, but in this case also RTCP packets exist. Packets contain audio, video or RTCP.</w:t>
            </w:r>
          </w:p>
        </w:tc>
        <w:tc>
          <w:tcPr>
            <w:tcW w:w="1670" w:type="pct"/>
            <w:shd w:val="clear" w:color="auto" w:fill="auto"/>
          </w:tcPr>
          <w:p w14:paraId="3BD5AAF6" w14:textId="0F88AED3" w:rsidR="00DB719A" w:rsidRPr="00E37E26" w:rsidRDefault="00DB719A" w:rsidP="00E37E26">
            <w:pPr>
              <w:pStyle w:val="TAC"/>
            </w:pPr>
            <w:r w:rsidRPr="00E37E26">
              <w:t>Same as above for audio and video. RTP HE cannot be used for RTCP packets</w:t>
            </w:r>
            <w:r w:rsidR="005A1FA3" w:rsidRPr="00E37E26">
              <w:t>,</w:t>
            </w:r>
            <w:r w:rsidRPr="00E37E26">
              <w:t xml:space="preserve"> and these will be handled as unmarked/lone PDUs. </w:t>
            </w:r>
          </w:p>
          <w:p w14:paraId="0F0C6B1F" w14:textId="77777777" w:rsidR="00DB719A" w:rsidRPr="00E37E26" w:rsidRDefault="00DB719A" w:rsidP="00E37E26">
            <w:pPr>
              <w:pStyle w:val="TAC"/>
            </w:pPr>
            <w:r w:rsidRPr="00E37E26">
              <w:t>End of Data Burst signal cannot be used in case RTCP packet is the last one in a data burst.</w:t>
            </w:r>
          </w:p>
        </w:tc>
      </w:tr>
      <w:tr w:rsidR="00DB719A" w:rsidRPr="002B4355" w14:paraId="17D1D163" w14:textId="77777777" w:rsidTr="00685FAB">
        <w:tc>
          <w:tcPr>
            <w:tcW w:w="523" w:type="pct"/>
            <w:shd w:val="clear" w:color="auto" w:fill="auto"/>
          </w:tcPr>
          <w:p w14:paraId="57F1150B" w14:textId="77777777" w:rsidR="00DB719A" w:rsidRPr="00E37E26" w:rsidRDefault="00DB719A" w:rsidP="00E37E26">
            <w:pPr>
              <w:pStyle w:val="TAC"/>
            </w:pPr>
            <w:r w:rsidRPr="00E37E26">
              <w:t>sc3</w:t>
            </w:r>
          </w:p>
        </w:tc>
        <w:tc>
          <w:tcPr>
            <w:tcW w:w="1129" w:type="pct"/>
            <w:shd w:val="clear" w:color="auto" w:fill="auto"/>
          </w:tcPr>
          <w:p w14:paraId="56C11B84" w14:textId="77777777" w:rsidR="00DB719A" w:rsidRPr="00E37E26" w:rsidRDefault="00DB719A" w:rsidP="00E37E26">
            <w:pPr>
              <w:pStyle w:val="TAC"/>
            </w:pPr>
            <w:r w:rsidRPr="00E37E26">
              <w:t>audio, video native multiplex [36]</w:t>
            </w:r>
          </w:p>
        </w:tc>
        <w:tc>
          <w:tcPr>
            <w:tcW w:w="1674" w:type="pct"/>
            <w:shd w:val="clear" w:color="auto" w:fill="auto"/>
          </w:tcPr>
          <w:p w14:paraId="49496C99" w14:textId="77777777" w:rsidR="00DB719A" w:rsidRPr="00E37E26" w:rsidRDefault="00DB719A" w:rsidP="00E37E26">
            <w:pPr>
              <w:pStyle w:val="TAC"/>
            </w:pPr>
            <w:r w:rsidRPr="00E37E26">
              <w:t>Stream packets can contain both audio and video. In this case an RTP packet can contain both audio and video content. In addition, packets can also contain other metadata related to the streams.</w:t>
            </w:r>
          </w:p>
        </w:tc>
        <w:tc>
          <w:tcPr>
            <w:tcW w:w="1674" w:type="pct"/>
            <w:shd w:val="clear" w:color="auto" w:fill="auto"/>
          </w:tcPr>
          <w:p w14:paraId="20D7F4AA" w14:textId="77777777" w:rsidR="00DB719A" w:rsidRPr="00E37E26" w:rsidRDefault="00DB719A" w:rsidP="00E37E26">
            <w:pPr>
              <w:pStyle w:val="TAC"/>
            </w:pPr>
            <w:r w:rsidRPr="00E37E26">
              <w:t>In this case, single PDU Sets will contain different media types; additional guidance is provided to handle this case</w:t>
            </w:r>
          </w:p>
        </w:tc>
      </w:tr>
      <w:tr w:rsidR="00DB719A" w:rsidRPr="002B4355" w14:paraId="03D73F5E" w14:textId="77777777" w:rsidTr="00685FAB">
        <w:tc>
          <w:tcPr>
            <w:tcW w:w="523" w:type="pct"/>
            <w:shd w:val="clear" w:color="auto" w:fill="auto"/>
          </w:tcPr>
          <w:p w14:paraId="675A7C35" w14:textId="77777777" w:rsidR="00DB719A" w:rsidRPr="00E37E26" w:rsidRDefault="00DB719A" w:rsidP="00E37E26">
            <w:pPr>
              <w:pStyle w:val="TAC"/>
            </w:pPr>
            <w:r w:rsidRPr="00E37E26">
              <w:t>sc4</w:t>
            </w:r>
          </w:p>
        </w:tc>
        <w:tc>
          <w:tcPr>
            <w:tcW w:w="1129" w:type="pct"/>
            <w:shd w:val="clear" w:color="auto" w:fill="auto"/>
          </w:tcPr>
          <w:p w14:paraId="155BF4C4" w14:textId="77777777" w:rsidR="00DB719A" w:rsidRPr="00E37E26" w:rsidRDefault="00DB719A" w:rsidP="00E37E26">
            <w:pPr>
              <w:pStyle w:val="TAC"/>
            </w:pPr>
            <w:r w:rsidRPr="00E37E26">
              <w:t>audio, video native multiplex [36] + RTCP [4]</w:t>
            </w:r>
          </w:p>
        </w:tc>
        <w:tc>
          <w:tcPr>
            <w:tcW w:w="1670" w:type="pct"/>
            <w:shd w:val="clear" w:color="auto" w:fill="auto"/>
          </w:tcPr>
          <w:p w14:paraId="03C9D22E" w14:textId="77777777" w:rsidR="00DB719A" w:rsidRPr="00E37E26" w:rsidRDefault="00DB719A" w:rsidP="00E37E26">
            <w:pPr>
              <w:pStyle w:val="TAC"/>
            </w:pPr>
            <w:r w:rsidRPr="00E37E26">
              <w:t>same as above adding RTCP</w:t>
            </w:r>
          </w:p>
        </w:tc>
        <w:tc>
          <w:tcPr>
            <w:tcW w:w="1679" w:type="pct"/>
            <w:shd w:val="clear" w:color="auto" w:fill="auto"/>
          </w:tcPr>
          <w:p w14:paraId="7090F36B" w14:textId="77777777" w:rsidR="00DB719A" w:rsidRPr="00E37E26" w:rsidRDefault="00DB719A" w:rsidP="00E37E26">
            <w:pPr>
              <w:pStyle w:val="TAC"/>
            </w:pPr>
            <w:r w:rsidRPr="00E37E26">
              <w:t>same as above including RTCP packets [4] that cannot carry RTP Header Extension</w:t>
            </w:r>
          </w:p>
        </w:tc>
      </w:tr>
      <w:tr w:rsidR="00DB719A" w:rsidRPr="002B4355" w14:paraId="15E1963E" w14:textId="77777777" w:rsidTr="00685FAB">
        <w:tc>
          <w:tcPr>
            <w:tcW w:w="523" w:type="pct"/>
            <w:shd w:val="clear" w:color="auto" w:fill="auto"/>
          </w:tcPr>
          <w:p w14:paraId="73A6B769" w14:textId="77777777" w:rsidR="00DB719A" w:rsidRPr="00E37E26" w:rsidRDefault="00DB719A" w:rsidP="00E37E26">
            <w:pPr>
              <w:pStyle w:val="TAC"/>
            </w:pPr>
            <w:r w:rsidRPr="00E37E26">
              <w:t>sc5</w:t>
            </w:r>
          </w:p>
        </w:tc>
        <w:tc>
          <w:tcPr>
            <w:tcW w:w="1129" w:type="pct"/>
            <w:shd w:val="clear" w:color="auto" w:fill="auto"/>
          </w:tcPr>
          <w:p w14:paraId="5DD7352C" w14:textId="77777777" w:rsidR="00DB719A" w:rsidRPr="00E37E26" w:rsidRDefault="00DB719A" w:rsidP="00E37E26">
            <w:pPr>
              <w:pStyle w:val="TAC"/>
            </w:pPr>
            <w:r w:rsidRPr="00E37E26">
              <w:t>video + video or audio + audio [4]</w:t>
            </w:r>
          </w:p>
        </w:tc>
        <w:tc>
          <w:tcPr>
            <w:tcW w:w="1670" w:type="pct"/>
            <w:shd w:val="clear" w:color="auto" w:fill="auto"/>
          </w:tcPr>
          <w:p w14:paraId="241FC6E8" w14:textId="77777777" w:rsidR="00DB719A" w:rsidRPr="00E37E26" w:rsidRDefault="00DB719A" w:rsidP="00E37E26">
            <w:pPr>
              <w:pStyle w:val="TAC"/>
            </w:pPr>
            <w:r w:rsidRPr="00E37E26">
              <w:t>Similar to sc1, but multiple native audio or multiple native video streams are carried in separate RTP streams with different SSRC, either with different PT or sharing same PT. Packets contain content from a single SSRC.</w:t>
            </w:r>
          </w:p>
        </w:tc>
        <w:tc>
          <w:tcPr>
            <w:tcW w:w="1679" w:type="pct"/>
            <w:shd w:val="clear" w:color="auto" w:fill="auto"/>
          </w:tcPr>
          <w:p w14:paraId="721E77AA" w14:textId="77777777" w:rsidR="00DB719A" w:rsidRPr="00E37E26" w:rsidRDefault="00DB719A" w:rsidP="00E37E26">
            <w:pPr>
              <w:pStyle w:val="TAC"/>
            </w:pPr>
            <w:r w:rsidRPr="00E37E26">
              <w:t>Different RTP streams are marked as separate PDU Sets, not mixing separate RTP streams (SSRC) in a single PDU Set.</w:t>
            </w:r>
          </w:p>
        </w:tc>
      </w:tr>
      <w:tr w:rsidR="00DB719A" w:rsidRPr="002B4355" w14:paraId="6842D49F" w14:textId="77777777" w:rsidTr="00685FAB">
        <w:tc>
          <w:tcPr>
            <w:tcW w:w="523" w:type="pct"/>
            <w:shd w:val="clear" w:color="auto" w:fill="auto"/>
          </w:tcPr>
          <w:p w14:paraId="0A4D8824" w14:textId="77777777" w:rsidR="00DB719A" w:rsidRPr="00E37E26" w:rsidRDefault="00DB719A" w:rsidP="00E37E26">
            <w:pPr>
              <w:pStyle w:val="TAC"/>
            </w:pPr>
            <w:r w:rsidRPr="00E37E26">
              <w:t>sc6</w:t>
            </w:r>
          </w:p>
        </w:tc>
        <w:tc>
          <w:tcPr>
            <w:tcW w:w="1129" w:type="pct"/>
            <w:shd w:val="clear" w:color="auto" w:fill="auto"/>
          </w:tcPr>
          <w:p w14:paraId="5B6C88B8" w14:textId="77777777" w:rsidR="00DB719A" w:rsidRPr="00E37E26" w:rsidRDefault="00DB719A" w:rsidP="00E37E26">
            <w:pPr>
              <w:pStyle w:val="TAC"/>
            </w:pPr>
            <w:r w:rsidRPr="00E37E26">
              <w:t>video + video or audio + audio [4] + RTCP [4]</w:t>
            </w:r>
          </w:p>
        </w:tc>
        <w:tc>
          <w:tcPr>
            <w:tcW w:w="1670" w:type="pct"/>
            <w:shd w:val="clear" w:color="auto" w:fill="auto"/>
          </w:tcPr>
          <w:p w14:paraId="6DC5EB29" w14:textId="77777777" w:rsidR="00DB719A" w:rsidRPr="00E37E26" w:rsidRDefault="00DB719A" w:rsidP="00E37E26">
            <w:pPr>
              <w:pStyle w:val="TAC"/>
            </w:pPr>
            <w:r w:rsidRPr="00E37E26">
              <w:t>Same as above adding RTCP</w:t>
            </w:r>
          </w:p>
        </w:tc>
        <w:tc>
          <w:tcPr>
            <w:tcW w:w="1679" w:type="pct"/>
            <w:shd w:val="clear" w:color="auto" w:fill="auto"/>
          </w:tcPr>
          <w:p w14:paraId="5CDB6872" w14:textId="77777777" w:rsidR="00DB719A" w:rsidRPr="00E37E26" w:rsidRDefault="00DB719A" w:rsidP="00E37E26">
            <w:pPr>
              <w:pStyle w:val="TAC"/>
            </w:pPr>
            <w:r w:rsidRPr="00E37E26">
              <w:t>Same as above including RTCP packets [4] that cannot carry RTP Header Extension</w:t>
            </w:r>
          </w:p>
        </w:tc>
      </w:tr>
    </w:tbl>
    <w:p w14:paraId="66E3D796" w14:textId="77777777" w:rsidR="00DB719A" w:rsidRPr="002B4355" w:rsidRDefault="00DB719A" w:rsidP="00DB719A"/>
    <w:p w14:paraId="4DD2910C" w14:textId="77777777" w:rsidR="00DB719A" w:rsidRPr="002B4355" w:rsidRDefault="00DB719A" w:rsidP="00DB719A"/>
    <w:p w14:paraId="2213675B" w14:textId="77777777" w:rsidR="00DB719A" w:rsidRPr="002B4355" w:rsidRDefault="00DB719A" w:rsidP="00DB719A"/>
    <w:p w14:paraId="5D70DA69" w14:textId="77777777" w:rsidR="00DB719A" w:rsidRPr="002B4355" w:rsidRDefault="00DB719A" w:rsidP="00DB719A"/>
    <w:p w14:paraId="4D77CB81" w14:textId="648F785D" w:rsidR="00DB719A" w:rsidRPr="002B4355" w:rsidRDefault="00DB719A" w:rsidP="00E37E26">
      <w:pPr>
        <w:pStyle w:val="TH"/>
      </w:pPr>
      <w:r w:rsidRPr="00E37E26">
        <w:rPr>
          <w:lang w:eastAsia="zh-CN" w:bidi="ar"/>
        </w:rPr>
        <w:t>Table 6.</w:t>
      </w:r>
      <w:r w:rsidR="00DF3DEA" w:rsidRPr="002B4355">
        <w:rPr>
          <w:lang w:eastAsia="zh-CN" w:bidi="ar"/>
        </w:rPr>
        <w:t>22</w:t>
      </w:r>
      <w:r w:rsidRPr="002B4355">
        <w:rPr>
          <w:lang w:eastAsia="zh-CN" w:bidi="ar"/>
        </w:rPr>
        <w:t>.2.3-2</w:t>
      </w:r>
      <w:r w:rsidRPr="00E37E26">
        <w:rPr>
          <w:lang w:eastAsia="zh-CN" w:bidi="ar"/>
        </w:rPr>
        <w:t xml:space="preserve">: </w:t>
      </w:r>
      <w:r w:rsidRPr="002B4355">
        <w:rPr>
          <w:lang w:eastAsia="zh-CN" w:bidi="ar"/>
        </w:rPr>
        <w:t>Guidelines for applying RTP HE in different example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rsidTr="00685FAB">
        <w:trPr>
          <w:gridAfter w:val="2"/>
          <w:wAfter w:w="13" w:type="pct"/>
        </w:trPr>
        <w:tc>
          <w:tcPr>
            <w:tcW w:w="521" w:type="pct"/>
          </w:tcPr>
          <w:p w14:paraId="07C6FA25" w14:textId="77777777" w:rsidR="00DB719A" w:rsidRPr="002B4355" w:rsidRDefault="00DB719A" w:rsidP="00E37E26">
            <w:pPr>
              <w:pStyle w:val="TAH"/>
            </w:pPr>
            <w:r w:rsidRPr="002B4355">
              <w:t>Scenario</w:t>
            </w:r>
          </w:p>
        </w:tc>
        <w:tc>
          <w:tcPr>
            <w:tcW w:w="2798" w:type="pct"/>
          </w:tcPr>
          <w:p w14:paraId="77770E97" w14:textId="77777777" w:rsidR="00DB719A" w:rsidRPr="002B4355" w:rsidRDefault="00DB719A" w:rsidP="00E37E26">
            <w:pPr>
              <w:pStyle w:val="TAH"/>
            </w:pPr>
            <w:r w:rsidRPr="002B4355">
              <w:t>Guideline</w:t>
            </w:r>
          </w:p>
        </w:tc>
        <w:tc>
          <w:tcPr>
            <w:tcW w:w="1668" w:type="pct"/>
            <w:gridSpan w:val="2"/>
          </w:tcPr>
          <w:p w14:paraId="2D77BD0E" w14:textId="77777777" w:rsidR="00DB719A" w:rsidRPr="002B4355" w:rsidRDefault="00DB719A" w:rsidP="00E37E26">
            <w:pPr>
              <w:pStyle w:val="TAH"/>
            </w:pPr>
            <w:r w:rsidRPr="002B4355">
              <w:t>Additional Comments</w:t>
            </w:r>
          </w:p>
        </w:tc>
      </w:tr>
      <w:tr w:rsidR="00DB719A" w:rsidRPr="002B4355" w14:paraId="64BA9CA3" w14:textId="77777777" w:rsidTr="00685FAB">
        <w:trPr>
          <w:gridAfter w:val="1"/>
          <w:wAfter w:w="7" w:type="pct"/>
        </w:trPr>
        <w:tc>
          <w:tcPr>
            <w:tcW w:w="521" w:type="pct"/>
          </w:tcPr>
          <w:p w14:paraId="402E51C6" w14:textId="77777777" w:rsidR="00DB719A" w:rsidRPr="002B4355" w:rsidRDefault="00DB719A" w:rsidP="00E37E26">
            <w:pPr>
              <w:pStyle w:val="TAC"/>
            </w:pPr>
            <w:r w:rsidRPr="002B4355">
              <w:t>sc1</w:t>
            </w:r>
          </w:p>
        </w:tc>
        <w:tc>
          <w:tcPr>
            <w:tcW w:w="2803" w:type="pct"/>
            <w:gridSpan w:val="2"/>
          </w:tcPr>
          <w:p w14:paraId="4C040101" w14:textId="013BBD1C" w:rsidR="00DB719A" w:rsidRPr="002B4355" w:rsidRDefault="00DB719A" w:rsidP="00E37E26">
            <w:pPr>
              <w:pStyle w:val="TAC"/>
              <w:rPr>
                <w:lang w:eastAsia="zh-CN"/>
              </w:rPr>
            </w:pPr>
            <w:r w:rsidRPr="002B4355">
              <w:t>Video PDU Sets may be assigned for example for video frames or slices and PDU Set importance can be set using guidelines from 4.6.2 of TS 26.522</w:t>
            </w:r>
            <w:r w:rsidR="00857B4A">
              <w:t xml:space="preserve"> [2]</w:t>
            </w:r>
            <w:r w:rsidRPr="002B4355">
              <w:t>.</w:t>
            </w:r>
          </w:p>
          <w:p w14:paraId="50A768AA" w14:textId="77777777" w:rsidR="00DB719A" w:rsidRPr="002B4355" w:rsidRDefault="00DB719A" w:rsidP="00E37E26">
            <w:pPr>
              <w:pStyle w:val="TAC"/>
            </w:pPr>
            <w:r w:rsidRPr="002B4355">
              <w:t xml:space="preserve">Audio Packets can be unmarked or in case audio frames consist of multiple packets they may be marked using RTP HE. </w:t>
            </w:r>
          </w:p>
          <w:p w14:paraId="416731C7" w14:textId="77777777" w:rsidR="00DB719A" w:rsidRPr="002B4355" w:rsidRDefault="00DB719A" w:rsidP="00E37E26">
            <w:pPr>
              <w:pStyle w:val="TAC"/>
            </w:pPr>
            <w:r w:rsidRPr="002B4355">
              <w:t>PDU Set importance of the unmarked packet is determined by the 5G System based on a configuration, and this can also be based on the payload type.</w:t>
            </w:r>
          </w:p>
        </w:tc>
        <w:tc>
          <w:tcPr>
            <w:tcW w:w="1669" w:type="pct"/>
            <w:gridSpan w:val="2"/>
          </w:tcPr>
          <w:p w14:paraId="2EED67FA" w14:textId="3B4A750D" w:rsidR="00DB719A" w:rsidRPr="002B4355" w:rsidRDefault="00DB719A" w:rsidP="00E37E26">
            <w:pPr>
              <w:pStyle w:val="TAC"/>
            </w:pPr>
            <w:r w:rsidRPr="002B4355">
              <w:t>Typically</w:t>
            </w:r>
            <w:r w:rsidR="0042167E" w:rsidRPr="002B4355">
              <w:t>,</w:t>
            </w:r>
            <w:r w:rsidRPr="002B4355">
              <w:t xml:space="preserve"> RTP HE is used for the video stream, audio packets can be unmarked (see the lone PDU case)</w:t>
            </w:r>
            <w:r w:rsidR="0042167E" w:rsidRPr="002B4355">
              <w:t>,</w:t>
            </w:r>
            <w:r w:rsidRPr="002B4355">
              <w:t xml:space="preserve"> or the RTP HE can also be used for the audio stream.</w:t>
            </w:r>
          </w:p>
        </w:tc>
      </w:tr>
      <w:tr w:rsidR="00DB719A" w:rsidRPr="002B4355" w14:paraId="59C9CBAC" w14:textId="77777777" w:rsidTr="00685FAB">
        <w:trPr>
          <w:gridAfter w:val="1"/>
          <w:wAfter w:w="7" w:type="pct"/>
        </w:trPr>
        <w:tc>
          <w:tcPr>
            <w:tcW w:w="521" w:type="pct"/>
          </w:tcPr>
          <w:p w14:paraId="6618099B" w14:textId="77777777" w:rsidR="00DB719A" w:rsidRPr="002B4355" w:rsidRDefault="00DB719A" w:rsidP="00E37E26">
            <w:pPr>
              <w:pStyle w:val="TAC"/>
            </w:pPr>
            <w:r w:rsidRPr="002B4355">
              <w:t>sc2</w:t>
            </w:r>
          </w:p>
        </w:tc>
        <w:tc>
          <w:tcPr>
            <w:tcW w:w="2803" w:type="pct"/>
            <w:gridSpan w:val="2"/>
          </w:tcPr>
          <w:p w14:paraId="43356AD5" w14:textId="0D65F1F6" w:rsidR="00DB719A" w:rsidRPr="002B4355" w:rsidRDefault="0042167E" w:rsidP="00E37E26">
            <w:pPr>
              <w:pStyle w:val="TAC"/>
            </w:pPr>
            <w:r w:rsidRPr="002B4355">
              <w:t>S</w:t>
            </w:r>
            <w:r w:rsidR="00DB719A" w:rsidRPr="002B4355">
              <w:t xml:space="preserve">ame as above.  </w:t>
            </w:r>
          </w:p>
          <w:p w14:paraId="735039F4" w14:textId="77777777" w:rsidR="00DB719A" w:rsidRPr="002B4355" w:rsidRDefault="00DB719A" w:rsidP="00E37E26">
            <w:pPr>
              <w:pStyle w:val="TAC"/>
            </w:pPr>
            <w:r w:rsidRPr="002B4355">
              <w:t>RTCP packets cannot be marked using RTP HE and are treated as unmarked packet in the 5G System, PDU Set importance can be determined by the 5G system.</w:t>
            </w:r>
          </w:p>
        </w:tc>
        <w:tc>
          <w:tcPr>
            <w:tcW w:w="1669" w:type="pct"/>
            <w:gridSpan w:val="2"/>
          </w:tcPr>
          <w:p w14:paraId="67CC37E7" w14:textId="77777777" w:rsidR="00DB719A" w:rsidRPr="002B4355" w:rsidRDefault="00DB719A" w:rsidP="00E37E26">
            <w:pPr>
              <w:pStyle w:val="TAC"/>
            </w:pPr>
            <w:r w:rsidRPr="002B4355">
              <w:t xml:space="preserve">Same as above for audio and video. </w:t>
            </w:r>
          </w:p>
          <w:p w14:paraId="20899946" w14:textId="77777777" w:rsidR="00DB719A" w:rsidRPr="002B4355" w:rsidRDefault="00DB719A" w:rsidP="00E37E26">
            <w:pPr>
              <w:pStyle w:val="TAC"/>
            </w:pPr>
            <w:r w:rsidRPr="002B4355">
              <w:t>End of Data burst signal may not be valid if RTCP is the last packet in a burst.</w:t>
            </w:r>
          </w:p>
        </w:tc>
      </w:tr>
      <w:tr w:rsidR="00DB719A" w:rsidRPr="002B4355" w14:paraId="1819A7CC" w14:textId="77777777" w:rsidTr="00685FAB">
        <w:tc>
          <w:tcPr>
            <w:tcW w:w="521" w:type="pct"/>
          </w:tcPr>
          <w:p w14:paraId="2D977CFF" w14:textId="77777777" w:rsidR="00DB719A" w:rsidRPr="002B4355" w:rsidRDefault="00DB719A" w:rsidP="00E37E26">
            <w:pPr>
              <w:pStyle w:val="TAC"/>
            </w:pPr>
            <w:r w:rsidRPr="002B4355">
              <w:t>sc3</w:t>
            </w:r>
          </w:p>
        </w:tc>
        <w:tc>
          <w:tcPr>
            <w:tcW w:w="2803" w:type="pct"/>
            <w:gridSpan w:val="2"/>
          </w:tcPr>
          <w:p w14:paraId="27A3119D" w14:textId="77777777" w:rsidR="00DB719A" w:rsidRPr="002B4355" w:rsidRDefault="00DB719A" w:rsidP="00E37E26">
            <w:pPr>
              <w:pStyle w:val="TAC"/>
            </w:pPr>
            <w:r w:rsidRPr="002B4355">
              <w:t xml:space="preserve">PDU Sets can be identified by the RTP sender based on the presentation time and the RTP HE can be used to support the PDU Set based QoS handling. </w:t>
            </w:r>
          </w:p>
          <w:p w14:paraId="35E778BF" w14:textId="77777777" w:rsidR="00DB719A" w:rsidRPr="002B4355" w:rsidRDefault="00DB719A" w:rsidP="00E37E26">
            <w:pPr>
              <w:pStyle w:val="TAC"/>
            </w:pPr>
            <w:r w:rsidRPr="002B4355">
              <w:t>The PDU Set importance can be set to a configured value or the value corresponding to the importance of the most important part of the multiplexed stream using guidelines from 4.6.2 in [2]</w:t>
            </w:r>
          </w:p>
        </w:tc>
        <w:tc>
          <w:tcPr>
            <w:tcW w:w="1675" w:type="pct"/>
            <w:gridSpan w:val="3"/>
          </w:tcPr>
          <w:p w14:paraId="0C100085" w14:textId="4F757F08" w:rsidR="00DB719A" w:rsidRPr="002B4355" w:rsidRDefault="00DB719A" w:rsidP="00E37E26">
            <w:pPr>
              <w:pStyle w:val="TAC"/>
            </w:pPr>
            <w:r w:rsidRPr="002B4355">
              <w:t>In this case</w:t>
            </w:r>
            <w:r w:rsidR="003D456F" w:rsidRPr="002B4355">
              <w:t>,</w:t>
            </w:r>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p>
          <w:p w14:paraId="5CF0AC95" w14:textId="77777777" w:rsidR="00DB719A" w:rsidRPr="002B4355" w:rsidRDefault="00DB719A" w:rsidP="00E37E26">
            <w:pPr>
              <w:pStyle w:val="TAC"/>
            </w:pPr>
            <w:r w:rsidRPr="002B4355">
              <w:t>The PSI can be set based on a configuration.</w:t>
            </w:r>
          </w:p>
        </w:tc>
      </w:tr>
      <w:tr w:rsidR="00DB719A" w:rsidRPr="002B4355" w14:paraId="5CEC5CFC" w14:textId="77777777" w:rsidTr="00685FAB">
        <w:tc>
          <w:tcPr>
            <w:tcW w:w="521" w:type="pct"/>
          </w:tcPr>
          <w:p w14:paraId="2B470485" w14:textId="77777777" w:rsidR="00DB719A" w:rsidRPr="002B4355" w:rsidRDefault="00DB719A" w:rsidP="00E37E26">
            <w:pPr>
              <w:pStyle w:val="TAC"/>
            </w:pPr>
            <w:r w:rsidRPr="002B4355">
              <w:t>sc4</w:t>
            </w:r>
          </w:p>
        </w:tc>
        <w:tc>
          <w:tcPr>
            <w:tcW w:w="2798" w:type="pct"/>
          </w:tcPr>
          <w:p w14:paraId="5E8519C3" w14:textId="5D3B576B" w:rsidR="00DB719A" w:rsidRPr="002B4355" w:rsidRDefault="00FA1D7F" w:rsidP="00E37E26">
            <w:pPr>
              <w:pStyle w:val="TAC"/>
            </w:pPr>
            <w:r w:rsidRPr="002B4355">
              <w:t>S</w:t>
            </w:r>
            <w:r w:rsidR="00DB719A" w:rsidRPr="002B4355">
              <w:t>ame as sc3</w:t>
            </w:r>
          </w:p>
          <w:p w14:paraId="333A3791" w14:textId="77777777" w:rsidR="00DB719A" w:rsidRPr="002B4355" w:rsidRDefault="00DB719A" w:rsidP="00E37E26">
            <w:pPr>
              <w:pStyle w:val="TAC"/>
            </w:pPr>
            <w:r w:rsidRPr="002B4355">
              <w:t>RTCP packets cannot be marked and are treated as unmarked packet in the 5G System.</w:t>
            </w:r>
          </w:p>
        </w:tc>
        <w:tc>
          <w:tcPr>
            <w:tcW w:w="1681" w:type="pct"/>
            <w:gridSpan w:val="4"/>
          </w:tcPr>
          <w:p w14:paraId="5B727477" w14:textId="77777777" w:rsidR="00DB719A" w:rsidRPr="002B4355" w:rsidRDefault="00DB719A" w:rsidP="00E37E26">
            <w:pPr>
              <w:pStyle w:val="TAC"/>
            </w:pPr>
            <w:r w:rsidRPr="002B4355">
              <w:t>Same as above including RTCP packets [4] that cannot carry the RTP Header Extension.</w:t>
            </w:r>
          </w:p>
          <w:p w14:paraId="50EADB50" w14:textId="77777777" w:rsidR="00DB719A" w:rsidRPr="002B4355" w:rsidRDefault="00DB719A" w:rsidP="00E37E26">
            <w:pPr>
              <w:pStyle w:val="TAC"/>
            </w:pPr>
            <w:r w:rsidRPr="002B4355">
              <w:t>Data burst signal cannot be used if RTCP is the last packet in a burst.</w:t>
            </w:r>
          </w:p>
        </w:tc>
      </w:tr>
      <w:tr w:rsidR="00DB719A" w:rsidRPr="002B4355" w14:paraId="1E11A9C7" w14:textId="77777777" w:rsidTr="00685FAB">
        <w:tc>
          <w:tcPr>
            <w:tcW w:w="521" w:type="pct"/>
          </w:tcPr>
          <w:p w14:paraId="72B80FFA" w14:textId="77777777" w:rsidR="00DB719A" w:rsidRPr="002B4355" w:rsidRDefault="00DB719A" w:rsidP="00E37E26">
            <w:pPr>
              <w:pStyle w:val="TAC"/>
            </w:pPr>
            <w:r w:rsidRPr="002B4355">
              <w:t>sc5</w:t>
            </w:r>
          </w:p>
        </w:tc>
        <w:tc>
          <w:tcPr>
            <w:tcW w:w="2798" w:type="pct"/>
          </w:tcPr>
          <w:p w14:paraId="1A49E142" w14:textId="2F638730" w:rsidR="00DB719A" w:rsidRPr="002B4355" w:rsidRDefault="00DB719A" w:rsidP="00E37E26">
            <w:pPr>
              <w:pStyle w:val="TAC"/>
            </w:pPr>
            <w:r w:rsidRPr="002B4355">
              <w:t>Video PDU Sets may be assigned for video frames or slices and PDU Set importance can be set using guidelines from 4.6.2 of TS 26.522</w:t>
            </w:r>
            <w:r w:rsidR="009F3D87">
              <w:t xml:space="preserve"> [2]</w:t>
            </w:r>
            <w:r w:rsidRPr="002B4355">
              <w:t>, separating RTP streams with different SSRC into separate PDU Sets.</w:t>
            </w:r>
          </w:p>
          <w:p w14:paraId="1F536923" w14:textId="77777777" w:rsidR="00DB719A" w:rsidRPr="002B4355" w:rsidRDefault="00DB719A" w:rsidP="00E37E26">
            <w:pPr>
              <w:pStyle w:val="TAC"/>
            </w:pPr>
            <w:r w:rsidRPr="002B4355">
              <w:t>Audio Packets can be unmarked or in case audio frames consist of multiple packets they may be marked using RTP HE, separating RTP streams with different SSRC into separate PDU Sets.</w:t>
            </w:r>
          </w:p>
        </w:tc>
        <w:tc>
          <w:tcPr>
            <w:tcW w:w="1681" w:type="pct"/>
            <w:gridSpan w:val="4"/>
          </w:tcPr>
          <w:p w14:paraId="5DF5141E" w14:textId="77777777" w:rsidR="00DB719A" w:rsidRPr="002B4355" w:rsidRDefault="00DB719A" w:rsidP="00E37E26">
            <w:pPr>
              <w:pStyle w:val="TAC"/>
            </w:pPr>
            <w:r w:rsidRPr="002B4355">
              <w:t>Multiple PDU Sets can be "open" at the same time, i.e., some PDUs are received from multiple different SSRC and thus different PDU Sets, which requires the marking to keep track of multiple simultaneous PDU Set contexts.</w:t>
            </w:r>
          </w:p>
        </w:tc>
      </w:tr>
      <w:tr w:rsidR="00DB719A" w:rsidRPr="002B4355" w14:paraId="1D336187" w14:textId="77777777" w:rsidTr="00685FAB">
        <w:tc>
          <w:tcPr>
            <w:tcW w:w="521" w:type="pct"/>
          </w:tcPr>
          <w:p w14:paraId="26AAF9D5" w14:textId="77777777" w:rsidR="00DB719A" w:rsidRPr="002B4355" w:rsidRDefault="00DB719A" w:rsidP="00E37E26">
            <w:pPr>
              <w:pStyle w:val="TAC"/>
            </w:pPr>
            <w:r w:rsidRPr="002B4355">
              <w:t>sc6</w:t>
            </w:r>
          </w:p>
        </w:tc>
        <w:tc>
          <w:tcPr>
            <w:tcW w:w="2798" w:type="pct"/>
          </w:tcPr>
          <w:p w14:paraId="083F1F3F" w14:textId="77777777" w:rsidR="00DB719A" w:rsidRPr="002B4355" w:rsidRDefault="00DB719A" w:rsidP="00E37E26">
            <w:pPr>
              <w:pStyle w:val="TAC"/>
            </w:pPr>
            <w:r w:rsidRPr="002B4355">
              <w:t>Same as sc5.</w:t>
            </w:r>
          </w:p>
          <w:p w14:paraId="789E7692" w14:textId="77777777" w:rsidR="00DB719A" w:rsidRPr="002B4355" w:rsidRDefault="00DB719A" w:rsidP="00E37E26">
            <w:pPr>
              <w:pStyle w:val="TAC"/>
            </w:pPr>
            <w:r w:rsidRPr="002B4355">
              <w:t>RTCP packets cannot be marked and are treated as unmarked packet in the 5G System. PDU Set importance can be determined by the 5G system.</w:t>
            </w:r>
          </w:p>
        </w:tc>
        <w:tc>
          <w:tcPr>
            <w:tcW w:w="1681" w:type="pct"/>
            <w:gridSpan w:val="4"/>
          </w:tcPr>
          <w:p w14:paraId="7237B233" w14:textId="77777777" w:rsidR="00DB719A" w:rsidRPr="002B4355" w:rsidRDefault="00DB719A" w:rsidP="00E37E26">
            <w:pPr>
              <w:pStyle w:val="TAC"/>
            </w:pPr>
            <w:r w:rsidRPr="002B4355">
              <w:t>Same as above including RTCP packets [4] that cannot carry the RTP Header Extension.</w:t>
            </w:r>
          </w:p>
          <w:p w14:paraId="5DBC55C5" w14:textId="77777777" w:rsidR="00DB719A" w:rsidRPr="002B4355" w:rsidRDefault="00DB719A" w:rsidP="00E37E26">
            <w:pPr>
              <w:pStyle w:val="TAC"/>
            </w:pPr>
            <w:r w:rsidRPr="002B4355">
              <w:t>Data burst signal cannot be used if RTCP is the last packet in a burst.</w:t>
            </w:r>
          </w:p>
        </w:tc>
      </w:tr>
    </w:tbl>
    <w:p w14:paraId="57312E4A" w14:textId="77777777" w:rsidR="00DB719A" w:rsidRPr="002B4355" w:rsidRDefault="00DB719A" w:rsidP="00DB719A"/>
    <w:p w14:paraId="14C9BA35" w14:textId="77777777" w:rsidR="00DB719A" w:rsidRPr="002B4355" w:rsidRDefault="00DB719A" w:rsidP="00DB719A">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p>
    <w:p w14:paraId="19F93742" w14:textId="77777777" w:rsidR="00DB719A" w:rsidRPr="002B4355" w:rsidRDefault="00DB719A" w:rsidP="00DB719A">
      <w:r w:rsidRPr="002B4355">
        <w:t>Different options exist when applying RTP HE for multiplexed content, for which some guidelines are as follows:</w:t>
      </w:r>
    </w:p>
    <w:p w14:paraId="0B681683" w14:textId="22DF7EC8" w:rsidR="00FA6973" w:rsidRPr="002B4355" w:rsidRDefault="00FA6973" w:rsidP="00020264">
      <w:pPr>
        <w:pStyle w:val="B1"/>
      </w:pPr>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p>
    <w:p w14:paraId="298B5E69" w14:textId="28C53BEE" w:rsidR="00752881" w:rsidRPr="002B4355" w:rsidRDefault="00752881" w:rsidP="00020264">
      <w:pPr>
        <w:pStyle w:val="B1"/>
      </w:pPr>
      <w:r w:rsidRPr="002B4355">
        <w:t>-</w:t>
      </w:r>
      <w:r w:rsidRPr="002B4355">
        <w:tab/>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p>
    <w:p w14:paraId="55148B88" w14:textId="0B95AF20" w:rsidR="00752881" w:rsidRPr="002B4355" w:rsidRDefault="00752881" w:rsidP="00020264">
      <w:pPr>
        <w:pStyle w:val="B1"/>
      </w:pPr>
      <w:r w:rsidRPr="002B4355">
        <w:t>-</w:t>
      </w:r>
      <w:r w:rsidRPr="002B4355">
        <w:tab/>
        <w:t>In case only packets of single stream are marked (e.g. the video stream), the situation as described in the previous sub-clause applies.</w:t>
      </w:r>
    </w:p>
    <w:p w14:paraId="26E3EEFE" w14:textId="2E426F99" w:rsidR="00752881" w:rsidRPr="002B4355" w:rsidRDefault="00752881" w:rsidP="00020264">
      <w:pPr>
        <w:pStyle w:val="B1"/>
      </w:pPr>
      <w:r w:rsidRPr="002B4355">
        <w:t>-</w:t>
      </w:r>
      <w:r w:rsidRPr="002B4355">
        <w:tab/>
      </w:r>
      <w:r w:rsidR="001916DC" w:rsidRPr="002B4355">
        <w:t xml:space="preserve">In case </w:t>
      </w:r>
      <w:r w:rsidR="00AB2BF9" w:rsidRPr="002B4355">
        <w:t>p</w:t>
      </w:r>
      <w:r w:rsidR="001916DC" w:rsidRPr="002B4355">
        <w:t>ackets cannot carry the RTP header extension (e.g. RTCP packet), packets can be handled as lone/unmarked PDU.</w:t>
      </w:r>
    </w:p>
    <w:p w14:paraId="162AC87A" w14:textId="0D99A084" w:rsidR="00DB719A" w:rsidRPr="002B4355" w:rsidRDefault="00DB719A" w:rsidP="00DB719A">
      <w:r w:rsidRPr="002B4355">
        <w:t>The protocol description can be used to indicate to the 5G System that PDU Sets contain multiplexed content. For example</w:t>
      </w:r>
      <w:r w:rsidR="001916DC" w:rsidRPr="002B4355">
        <w:t>,</w:t>
      </w:r>
      <w:r w:rsidRPr="002B4355">
        <w:t xml:space="preserve"> by indicating a </w:t>
      </w:r>
      <w:proofErr w:type="spellStart"/>
      <w:r w:rsidRPr="002B4355">
        <w:t>payloadType</w:t>
      </w:r>
      <w:proofErr w:type="spellEnd"/>
      <w:r w:rsidRPr="002B4355">
        <w:t xml:space="preserve"> with a number that corresponds to a multiplexed data type (e.g. </w:t>
      </w:r>
      <w:proofErr w:type="spellStart"/>
      <w:r w:rsidRPr="002B4355">
        <w:t>payloadType</w:t>
      </w:r>
      <w:proofErr w:type="spellEnd"/>
      <w:r w:rsidRPr="002B4355">
        <w:t xml:space="preserv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p>
    <w:p w14:paraId="0259A896" w14:textId="77777777" w:rsidR="00DB719A" w:rsidRPr="002B4355" w:rsidRDefault="00DB719A" w:rsidP="00DB719A">
      <w:r w:rsidRPr="002B4355">
        <w:t xml:space="preserve">The guidelines for PDU Set Marking for H.264 and/or H.265 can still apply but in this case, but when the PDU Set importance of MPEG-TS RTP packets cannot be identified, it can be set to a PSI value determined by the sender. </w:t>
      </w:r>
    </w:p>
    <w:p w14:paraId="44A53688" w14:textId="5822AF89" w:rsidR="00DB719A" w:rsidRPr="002B4355" w:rsidRDefault="00DB719A" w:rsidP="00E37E26">
      <w:pPr>
        <w:pStyle w:val="TH"/>
      </w:pPr>
      <w:r w:rsidRPr="00E37E26">
        <w:rPr>
          <w:lang w:eastAsia="zh-CN" w:bidi="ar"/>
        </w:rPr>
        <w:t>Table 6.</w:t>
      </w:r>
      <w:r w:rsidR="00572620" w:rsidRPr="002B4355">
        <w:rPr>
          <w:lang w:eastAsia="zh-CN" w:bidi="ar"/>
        </w:rPr>
        <w:t>22</w:t>
      </w:r>
      <w:r w:rsidRPr="002B4355">
        <w:rPr>
          <w:lang w:eastAsia="zh-CN" w:bidi="ar"/>
        </w:rPr>
        <w:t>.2.3-3</w:t>
      </w:r>
      <w:r w:rsidRPr="00E37E26">
        <w:rPr>
          <w:lang w:eastAsia="zh-CN" w:bidi="ar"/>
        </w:rPr>
        <w:t xml:space="preserve">: </w:t>
      </w:r>
      <w:r w:rsidRPr="002B4355">
        <w:rPr>
          <w:lang w:eastAsia="zh-CN" w:bidi="ar"/>
        </w:rPr>
        <w:t>Example protocol description for different multiplexing scenarios</w:t>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rsidTr="00685FAB">
        <w:tc>
          <w:tcPr>
            <w:tcW w:w="988" w:type="dxa"/>
            <w:shd w:val="clear" w:color="auto" w:fill="auto"/>
          </w:tcPr>
          <w:p w14:paraId="1129CBCD" w14:textId="77777777" w:rsidR="00DB719A" w:rsidRPr="00E37E26" w:rsidRDefault="00DB719A" w:rsidP="00E37E26">
            <w:pPr>
              <w:pStyle w:val="TAH"/>
            </w:pPr>
            <w:r w:rsidRPr="00E37E26">
              <w:t>Scenario</w:t>
            </w:r>
          </w:p>
        </w:tc>
        <w:tc>
          <w:tcPr>
            <w:tcW w:w="1892" w:type="dxa"/>
            <w:shd w:val="clear" w:color="auto" w:fill="auto"/>
          </w:tcPr>
          <w:p w14:paraId="0B7C35BE" w14:textId="458485B5" w:rsidR="00DB719A" w:rsidRPr="00E37E26" w:rsidRDefault="00EE61C0" w:rsidP="00E37E26">
            <w:pPr>
              <w:pStyle w:val="TAH"/>
            </w:pPr>
            <w:r w:rsidRPr="00E37E26">
              <w:t>P</w:t>
            </w:r>
            <w:r w:rsidR="00DB719A" w:rsidRPr="00E37E26">
              <w:t>rotocol</w:t>
            </w:r>
          </w:p>
        </w:tc>
        <w:tc>
          <w:tcPr>
            <w:tcW w:w="3069" w:type="dxa"/>
            <w:shd w:val="clear" w:color="auto" w:fill="auto"/>
          </w:tcPr>
          <w:p w14:paraId="37266B54" w14:textId="77777777" w:rsidR="00DB719A" w:rsidRPr="00E37E26" w:rsidRDefault="00DB719A" w:rsidP="00E37E26">
            <w:pPr>
              <w:pStyle w:val="TAH"/>
            </w:pPr>
            <w:r w:rsidRPr="00E37E26">
              <w:t xml:space="preserve"> </w:t>
            </w:r>
            <w:proofErr w:type="spellStart"/>
            <w:r w:rsidRPr="00E37E26">
              <w:t>rtpPayloadFormat</w:t>
            </w:r>
            <w:proofErr w:type="spellEnd"/>
            <w:r w:rsidRPr="00E37E26">
              <w:t xml:space="preserve"> (example)</w:t>
            </w:r>
          </w:p>
        </w:tc>
        <w:tc>
          <w:tcPr>
            <w:tcW w:w="3792" w:type="dxa"/>
            <w:shd w:val="clear" w:color="auto" w:fill="auto"/>
          </w:tcPr>
          <w:p w14:paraId="57F03CEC" w14:textId="77777777" w:rsidR="00DB719A" w:rsidRPr="00E37E26" w:rsidRDefault="00DB719A" w:rsidP="00E37E26">
            <w:pPr>
              <w:pStyle w:val="TAH"/>
            </w:pPr>
            <w:proofErr w:type="spellStart"/>
            <w:r w:rsidRPr="00E37E26">
              <w:t>Rtppayloadtypelist</w:t>
            </w:r>
            <w:proofErr w:type="spellEnd"/>
            <w:r w:rsidRPr="00E37E26">
              <w:t xml:space="preserve"> (example)</w:t>
            </w:r>
          </w:p>
        </w:tc>
      </w:tr>
      <w:tr w:rsidR="00DB719A" w:rsidRPr="002B4355" w14:paraId="7B1B1222" w14:textId="77777777" w:rsidTr="00685FAB">
        <w:tc>
          <w:tcPr>
            <w:tcW w:w="988" w:type="dxa"/>
            <w:shd w:val="clear" w:color="auto" w:fill="auto"/>
          </w:tcPr>
          <w:p w14:paraId="50544938" w14:textId="77777777" w:rsidR="00DB719A" w:rsidRPr="00E37E26" w:rsidRDefault="00DB719A" w:rsidP="00E37E26">
            <w:pPr>
              <w:pStyle w:val="TAC"/>
            </w:pPr>
            <w:r w:rsidRPr="00E37E26">
              <w:t>sc1</w:t>
            </w:r>
          </w:p>
        </w:tc>
        <w:tc>
          <w:tcPr>
            <w:tcW w:w="1892" w:type="dxa"/>
            <w:shd w:val="clear" w:color="auto" w:fill="auto"/>
          </w:tcPr>
          <w:p w14:paraId="4C89CE7F" w14:textId="77777777" w:rsidR="00DB719A" w:rsidRPr="00E37E26" w:rsidRDefault="00DB719A" w:rsidP="00E37E26">
            <w:pPr>
              <w:pStyle w:val="TAC"/>
            </w:pPr>
            <w:r w:rsidRPr="00E37E26">
              <w:t>RTP/SRTP</w:t>
            </w:r>
          </w:p>
        </w:tc>
        <w:tc>
          <w:tcPr>
            <w:tcW w:w="3069" w:type="dxa"/>
            <w:shd w:val="clear" w:color="auto" w:fill="auto"/>
          </w:tcPr>
          <w:p w14:paraId="5DC3C037" w14:textId="77777777" w:rsidR="00DB719A" w:rsidRPr="00E37E26" w:rsidRDefault="00DB719A" w:rsidP="00E37E26">
            <w:pPr>
              <w:pStyle w:val="TAC"/>
            </w:pPr>
            <w:r w:rsidRPr="00E37E26">
              <w:t>H265, PCMA</w:t>
            </w:r>
          </w:p>
        </w:tc>
        <w:tc>
          <w:tcPr>
            <w:tcW w:w="3792" w:type="dxa"/>
            <w:shd w:val="clear" w:color="auto" w:fill="auto"/>
          </w:tcPr>
          <w:p w14:paraId="39B1F544" w14:textId="77777777" w:rsidR="00DB719A" w:rsidRPr="00E37E26" w:rsidRDefault="00DB719A" w:rsidP="00E37E26">
            <w:pPr>
              <w:pStyle w:val="TAC"/>
            </w:pPr>
            <w:r w:rsidRPr="00E37E26">
              <w:t>97,8</w:t>
            </w:r>
          </w:p>
        </w:tc>
      </w:tr>
      <w:tr w:rsidR="00DB719A" w:rsidRPr="002B4355" w14:paraId="3F1958DC" w14:textId="77777777" w:rsidTr="00685FAB">
        <w:tc>
          <w:tcPr>
            <w:tcW w:w="988" w:type="dxa"/>
            <w:shd w:val="clear" w:color="auto" w:fill="auto"/>
          </w:tcPr>
          <w:p w14:paraId="589399C9" w14:textId="77777777" w:rsidR="00DB719A" w:rsidRPr="00E37E26" w:rsidRDefault="00DB719A" w:rsidP="00E37E26">
            <w:pPr>
              <w:pStyle w:val="TAC"/>
            </w:pPr>
            <w:r w:rsidRPr="00E37E26">
              <w:t>sc2</w:t>
            </w:r>
          </w:p>
        </w:tc>
        <w:tc>
          <w:tcPr>
            <w:tcW w:w="1892" w:type="dxa"/>
            <w:shd w:val="clear" w:color="auto" w:fill="auto"/>
          </w:tcPr>
          <w:p w14:paraId="317FA28A" w14:textId="77777777" w:rsidR="00DB719A" w:rsidRPr="00E37E26" w:rsidRDefault="00DB719A" w:rsidP="00E37E26">
            <w:pPr>
              <w:pStyle w:val="TAC"/>
            </w:pPr>
            <w:r w:rsidRPr="00E37E26">
              <w:t>RTP/SRTP</w:t>
            </w:r>
          </w:p>
        </w:tc>
        <w:tc>
          <w:tcPr>
            <w:tcW w:w="3069" w:type="dxa"/>
            <w:shd w:val="clear" w:color="auto" w:fill="auto"/>
          </w:tcPr>
          <w:p w14:paraId="088B5EE7" w14:textId="77777777" w:rsidR="00DB719A" w:rsidRPr="00E37E26" w:rsidRDefault="00DB719A" w:rsidP="00E37E26">
            <w:pPr>
              <w:pStyle w:val="TAC"/>
            </w:pPr>
            <w:r w:rsidRPr="00E37E26">
              <w:t>H265, PCMA</w:t>
            </w:r>
          </w:p>
        </w:tc>
        <w:tc>
          <w:tcPr>
            <w:tcW w:w="3792" w:type="dxa"/>
            <w:shd w:val="clear" w:color="auto" w:fill="auto"/>
          </w:tcPr>
          <w:p w14:paraId="65C4846E" w14:textId="77777777" w:rsidR="00DB719A" w:rsidRPr="00E37E26" w:rsidRDefault="00DB719A" w:rsidP="00E37E26">
            <w:pPr>
              <w:pStyle w:val="TAC"/>
            </w:pPr>
            <w:r w:rsidRPr="00E37E26">
              <w:t>97,8</w:t>
            </w:r>
          </w:p>
        </w:tc>
      </w:tr>
      <w:tr w:rsidR="00DB719A" w:rsidRPr="002B4355" w14:paraId="68985BFB" w14:textId="77777777" w:rsidTr="00685FAB">
        <w:tc>
          <w:tcPr>
            <w:tcW w:w="988" w:type="dxa"/>
            <w:shd w:val="clear" w:color="auto" w:fill="auto"/>
          </w:tcPr>
          <w:p w14:paraId="4A72D526" w14:textId="77777777" w:rsidR="00DB719A" w:rsidRPr="00E37E26" w:rsidRDefault="00DB719A" w:rsidP="00E37E26">
            <w:pPr>
              <w:pStyle w:val="TAC"/>
            </w:pPr>
            <w:r w:rsidRPr="00E37E26">
              <w:t>sc3</w:t>
            </w:r>
          </w:p>
        </w:tc>
        <w:tc>
          <w:tcPr>
            <w:tcW w:w="1892" w:type="dxa"/>
            <w:shd w:val="clear" w:color="auto" w:fill="auto"/>
          </w:tcPr>
          <w:p w14:paraId="3267FBDB" w14:textId="77777777" w:rsidR="00DB719A" w:rsidRPr="00E37E26" w:rsidRDefault="00DB719A" w:rsidP="00E37E26">
            <w:pPr>
              <w:pStyle w:val="TAC"/>
            </w:pPr>
            <w:r w:rsidRPr="00E37E26">
              <w:t>RTP/SRTP</w:t>
            </w:r>
          </w:p>
        </w:tc>
        <w:tc>
          <w:tcPr>
            <w:tcW w:w="3069" w:type="dxa"/>
            <w:shd w:val="clear" w:color="auto" w:fill="auto"/>
          </w:tcPr>
          <w:p w14:paraId="5A35CD5C" w14:textId="77777777" w:rsidR="00DB719A" w:rsidRPr="00E37E26" w:rsidRDefault="00DB719A" w:rsidP="00E37E26">
            <w:pPr>
              <w:pStyle w:val="TAC"/>
            </w:pPr>
            <w:r w:rsidRPr="00E37E26">
              <w:t>MP2T</w:t>
            </w:r>
          </w:p>
        </w:tc>
        <w:tc>
          <w:tcPr>
            <w:tcW w:w="3792" w:type="dxa"/>
            <w:shd w:val="clear" w:color="auto" w:fill="auto"/>
          </w:tcPr>
          <w:p w14:paraId="5D14233A" w14:textId="77777777" w:rsidR="00DB719A" w:rsidRPr="00E37E26" w:rsidRDefault="00DB719A" w:rsidP="00E37E26">
            <w:pPr>
              <w:pStyle w:val="TAC"/>
            </w:pPr>
            <w:r w:rsidRPr="00E37E26">
              <w:t>33</w:t>
            </w:r>
          </w:p>
        </w:tc>
      </w:tr>
      <w:tr w:rsidR="00DB719A" w:rsidRPr="002B4355" w14:paraId="63190927" w14:textId="77777777" w:rsidTr="00685FAB">
        <w:tc>
          <w:tcPr>
            <w:tcW w:w="988" w:type="dxa"/>
            <w:shd w:val="clear" w:color="auto" w:fill="auto"/>
          </w:tcPr>
          <w:p w14:paraId="380DAC50" w14:textId="77777777" w:rsidR="00DB719A" w:rsidRPr="00E37E26" w:rsidRDefault="00DB719A" w:rsidP="00E37E26">
            <w:pPr>
              <w:pStyle w:val="TAC"/>
            </w:pPr>
            <w:r w:rsidRPr="00E37E26">
              <w:t>sc4</w:t>
            </w:r>
          </w:p>
        </w:tc>
        <w:tc>
          <w:tcPr>
            <w:tcW w:w="1892" w:type="dxa"/>
            <w:shd w:val="clear" w:color="auto" w:fill="auto"/>
          </w:tcPr>
          <w:p w14:paraId="7F9843C3" w14:textId="77777777" w:rsidR="00DB719A" w:rsidRPr="00E37E26" w:rsidRDefault="00DB719A" w:rsidP="00E37E26">
            <w:pPr>
              <w:pStyle w:val="TAC"/>
            </w:pPr>
            <w:r w:rsidRPr="00E37E26">
              <w:t>RTP/SRTP</w:t>
            </w:r>
          </w:p>
        </w:tc>
        <w:tc>
          <w:tcPr>
            <w:tcW w:w="3069" w:type="dxa"/>
            <w:shd w:val="clear" w:color="auto" w:fill="auto"/>
          </w:tcPr>
          <w:p w14:paraId="0F6C93B8" w14:textId="77777777" w:rsidR="00DB719A" w:rsidRPr="00E37E26" w:rsidRDefault="00DB719A" w:rsidP="00E37E26">
            <w:pPr>
              <w:pStyle w:val="TAC"/>
            </w:pPr>
            <w:r w:rsidRPr="00E37E26">
              <w:t>MP2T</w:t>
            </w:r>
          </w:p>
        </w:tc>
        <w:tc>
          <w:tcPr>
            <w:tcW w:w="3792" w:type="dxa"/>
            <w:shd w:val="clear" w:color="auto" w:fill="auto"/>
          </w:tcPr>
          <w:p w14:paraId="536BA155" w14:textId="77777777" w:rsidR="00DB719A" w:rsidRPr="00E37E26" w:rsidRDefault="00DB719A" w:rsidP="00E37E26">
            <w:pPr>
              <w:pStyle w:val="TAC"/>
            </w:pPr>
            <w:r w:rsidRPr="00E37E26">
              <w:t>33</w:t>
            </w:r>
          </w:p>
        </w:tc>
      </w:tr>
      <w:tr w:rsidR="00DB719A" w:rsidRPr="002B4355" w14:paraId="44CB7CB1" w14:textId="77777777" w:rsidTr="00685FAB">
        <w:tc>
          <w:tcPr>
            <w:tcW w:w="988" w:type="dxa"/>
            <w:shd w:val="clear" w:color="auto" w:fill="auto"/>
          </w:tcPr>
          <w:p w14:paraId="5280FDC0" w14:textId="77777777" w:rsidR="00DB719A" w:rsidRPr="00E37E26" w:rsidRDefault="00DB719A" w:rsidP="00E37E26">
            <w:pPr>
              <w:pStyle w:val="TAC"/>
            </w:pPr>
            <w:r w:rsidRPr="00E37E26">
              <w:t>sc5</w:t>
            </w:r>
          </w:p>
        </w:tc>
        <w:tc>
          <w:tcPr>
            <w:tcW w:w="1892" w:type="dxa"/>
            <w:shd w:val="clear" w:color="auto" w:fill="auto"/>
          </w:tcPr>
          <w:p w14:paraId="39938DC3" w14:textId="77777777" w:rsidR="00DB719A" w:rsidRPr="00E37E26" w:rsidRDefault="00DB719A" w:rsidP="00E37E26">
            <w:pPr>
              <w:pStyle w:val="TAC"/>
            </w:pPr>
            <w:r w:rsidRPr="00E37E26">
              <w:t>RTP/SRTP</w:t>
            </w:r>
          </w:p>
        </w:tc>
        <w:tc>
          <w:tcPr>
            <w:tcW w:w="3069" w:type="dxa"/>
            <w:shd w:val="clear" w:color="auto" w:fill="auto"/>
          </w:tcPr>
          <w:p w14:paraId="6CB2319A" w14:textId="77777777" w:rsidR="00DB719A" w:rsidRPr="00E37E26" w:rsidRDefault="00DB719A" w:rsidP="00E37E26">
            <w:pPr>
              <w:pStyle w:val="TAC"/>
            </w:pPr>
            <w:r w:rsidRPr="00E37E26">
              <w:t>H264, H265 or just H265</w:t>
            </w:r>
          </w:p>
        </w:tc>
        <w:tc>
          <w:tcPr>
            <w:tcW w:w="3792" w:type="dxa"/>
            <w:shd w:val="clear" w:color="auto" w:fill="auto"/>
          </w:tcPr>
          <w:p w14:paraId="0B25D0E4" w14:textId="77777777" w:rsidR="00DB719A" w:rsidRPr="00E37E26" w:rsidRDefault="00DB719A" w:rsidP="00E37E26">
            <w:pPr>
              <w:pStyle w:val="TAC"/>
            </w:pPr>
            <w:r w:rsidRPr="00E37E26">
              <w:t>97,98 or just 98</w:t>
            </w:r>
          </w:p>
        </w:tc>
      </w:tr>
      <w:tr w:rsidR="00DB719A" w:rsidRPr="002B4355" w14:paraId="06688942" w14:textId="77777777" w:rsidTr="00685FAB">
        <w:tc>
          <w:tcPr>
            <w:tcW w:w="988" w:type="dxa"/>
            <w:shd w:val="clear" w:color="auto" w:fill="auto"/>
          </w:tcPr>
          <w:p w14:paraId="4D7B5F2D" w14:textId="77777777" w:rsidR="00DB719A" w:rsidRPr="00E37E26" w:rsidRDefault="00DB719A" w:rsidP="00E37E26">
            <w:pPr>
              <w:pStyle w:val="TAC"/>
            </w:pPr>
            <w:r w:rsidRPr="00E37E26">
              <w:t>sc6</w:t>
            </w:r>
          </w:p>
        </w:tc>
        <w:tc>
          <w:tcPr>
            <w:tcW w:w="1892" w:type="dxa"/>
            <w:shd w:val="clear" w:color="auto" w:fill="auto"/>
          </w:tcPr>
          <w:p w14:paraId="10FF2920" w14:textId="77777777" w:rsidR="00DB719A" w:rsidRPr="00E37E26" w:rsidRDefault="00DB719A" w:rsidP="00E37E26">
            <w:pPr>
              <w:pStyle w:val="TAC"/>
            </w:pPr>
            <w:r w:rsidRPr="00E37E26">
              <w:t>RTP/SRTP</w:t>
            </w:r>
          </w:p>
        </w:tc>
        <w:tc>
          <w:tcPr>
            <w:tcW w:w="3069" w:type="dxa"/>
            <w:shd w:val="clear" w:color="auto" w:fill="auto"/>
          </w:tcPr>
          <w:p w14:paraId="27D97A0E" w14:textId="77777777" w:rsidR="00DB719A" w:rsidRPr="00E37E26" w:rsidRDefault="00DB719A" w:rsidP="00E37E26">
            <w:pPr>
              <w:pStyle w:val="TAC"/>
            </w:pPr>
            <w:r w:rsidRPr="00E37E26">
              <w:t>H264, H265 or just H265</w:t>
            </w:r>
          </w:p>
        </w:tc>
        <w:tc>
          <w:tcPr>
            <w:tcW w:w="3792" w:type="dxa"/>
            <w:shd w:val="clear" w:color="auto" w:fill="auto"/>
          </w:tcPr>
          <w:p w14:paraId="5D2C4539" w14:textId="77777777" w:rsidR="00DB719A" w:rsidRPr="00E37E26" w:rsidRDefault="00DB719A" w:rsidP="00E37E26">
            <w:pPr>
              <w:pStyle w:val="TAC"/>
            </w:pPr>
            <w:r w:rsidRPr="00E37E26">
              <w:t>97,98 or just 98</w:t>
            </w:r>
          </w:p>
        </w:tc>
      </w:tr>
    </w:tbl>
    <w:p w14:paraId="73664B84" w14:textId="77777777" w:rsidR="00DB719A" w:rsidRPr="002B4355" w:rsidRDefault="00DB719A" w:rsidP="00E37E26"/>
    <w:p w14:paraId="366BFD0B" w14:textId="49EE0717" w:rsidR="00DB719A" w:rsidRPr="002B4355" w:rsidRDefault="00DB719A" w:rsidP="00DB719A">
      <w:r w:rsidRPr="002B4355">
        <w:t>Note that any of the encoding types or payload types as registered by IANA [</w:t>
      </w:r>
      <w:r w:rsidR="00063BAF" w:rsidRPr="002B4355">
        <w:t>57</w:t>
      </w:r>
      <w:r w:rsidRPr="002B4355">
        <w:t xml:space="preserve">] and beyond can be used, but this table is not fully up to date in </w:t>
      </w:r>
      <w:r w:rsidR="00BD2CF2">
        <w:t xml:space="preserve">TS 29.571 </w:t>
      </w:r>
      <w:r w:rsidRPr="002B4355">
        <w:t>[</w:t>
      </w:r>
      <w:r w:rsidR="00063BAF" w:rsidRPr="002B4355">
        <w:t>55</w:t>
      </w:r>
      <w:r w:rsidRPr="002B4355">
        <w:t>].</w:t>
      </w:r>
    </w:p>
    <w:p w14:paraId="67D74CA9" w14:textId="77777777" w:rsidR="00DB719A" w:rsidRPr="002B4355" w:rsidRDefault="00DB719A" w:rsidP="00E37E26">
      <w:r w:rsidRPr="002B4355">
        <w:t>There is no way to explicitly indicate the presence of RTCP packets in the protocol description.</w:t>
      </w:r>
    </w:p>
    <w:p w14:paraId="49A4DC0A" w14:textId="708B07A4" w:rsidR="00DB719A" w:rsidRPr="002B4355" w:rsidRDefault="00DB719A" w:rsidP="00DB719A">
      <w:pPr>
        <w:pStyle w:val="Heading3"/>
      </w:pPr>
      <w:bookmarkStart w:id="611" w:name="_Toc193876394"/>
      <w:bookmarkStart w:id="612" w:name="_Toc193877619"/>
      <w:bookmarkStart w:id="613" w:name="_Toc194063830"/>
      <w:r w:rsidRPr="002B4355">
        <w:t>6.</w:t>
      </w:r>
      <w:r w:rsidR="00572620" w:rsidRPr="002B4355">
        <w:t>22</w:t>
      </w:r>
      <w:r w:rsidRPr="002B4355">
        <w:t>.3</w:t>
      </w:r>
      <w:r w:rsidRPr="002B4355">
        <w:tab/>
        <w:t>Proposal</w:t>
      </w:r>
      <w:bookmarkEnd w:id="611"/>
      <w:bookmarkEnd w:id="612"/>
      <w:bookmarkEnd w:id="613"/>
    </w:p>
    <w:p w14:paraId="549A5402" w14:textId="77777777" w:rsidR="00DB719A" w:rsidRPr="002B4355" w:rsidRDefault="00DB719A" w:rsidP="00DB719A">
      <w:r w:rsidRPr="002B4355">
        <w:t>The following is proposed to consider for normative work:</w:t>
      </w:r>
    </w:p>
    <w:p w14:paraId="438664EE" w14:textId="3CEBCF93" w:rsidR="00F11661" w:rsidRPr="002B4355" w:rsidRDefault="00F11661" w:rsidP="00F11661">
      <w:pPr>
        <w:pStyle w:val="B1"/>
      </w:pPr>
      <w:r w:rsidRPr="002B4355">
        <w:t>a)</w:t>
      </w:r>
      <w:r w:rsidRPr="002B4355">
        <w:tab/>
      </w:r>
      <w:r w:rsidR="005B26D0" w:rsidRPr="002B4355">
        <w:t>Develop these guidelines for multiplexed content and add them to TS 26.522</w:t>
      </w:r>
      <w:r w:rsidR="00461A8E">
        <w:t xml:space="preserve"> [2]</w:t>
      </w:r>
      <w:r w:rsidR="005B26D0" w:rsidRPr="002B4355">
        <w:t xml:space="preserve"> to support both the PDU Set identification by RTP senders and enable PDU Set information derivation by the UPF if needed.</w:t>
      </w:r>
    </w:p>
    <w:p w14:paraId="70B81F84" w14:textId="1145CC42" w:rsidR="005B26D0" w:rsidRPr="002B4355" w:rsidRDefault="005B26D0" w:rsidP="00E37E26">
      <w:pPr>
        <w:pStyle w:val="B1"/>
      </w:pPr>
      <w:r w:rsidRPr="002B4355">
        <w:t>b)</w:t>
      </w:r>
      <w:r w:rsidRPr="002B4355">
        <w:tab/>
        <w:t xml:space="preserve">The </w:t>
      </w:r>
      <w:proofErr w:type="spellStart"/>
      <w:r w:rsidRPr="002B4355">
        <w:t>pduSetMarking</w:t>
      </w:r>
      <w:proofErr w:type="spellEnd"/>
      <w:r w:rsidRPr="002B4355">
        <w:t xml:space="preserve"> property in the M1QoSSpecification in clause 7.3.3.4 of 26.510</w:t>
      </w:r>
      <w:r w:rsidR="00461A8E">
        <w:t xml:space="preserve"> [50]</w:t>
      </w:r>
      <w:r w:rsidRPr="002B4355">
        <w:t>: "Indicates that packets at reference point M4 are required to include PDU Set marking if the media transport protocol supports this. Default value false if omitted". This requirement may need to be relaxed or updated.</w:t>
      </w:r>
    </w:p>
    <w:p w14:paraId="0794094D" w14:textId="6B11321D" w:rsidR="00071548" w:rsidRPr="002B4355" w:rsidRDefault="00071548" w:rsidP="00071548">
      <w:pPr>
        <w:pStyle w:val="Heading2"/>
      </w:pPr>
      <w:bookmarkStart w:id="614" w:name="_Toc193876395"/>
      <w:bookmarkStart w:id="615" w:name="_Toc193877620"/>
      <w:bookmarkStart w:id="616" w:name="_Toc194063831"/>
      <w:r w:rsidRPr="002B4355">
        <w:rPr>
          <w:lang w:eastAsia="zh-CN"/>
        </w:rPr>
        <w:t>6.</w:t>
      </w:r>
      <w:r w:rsidR="00793955" w:rsidRPr="002B4355">
        <w:rPr>
          <w:lang w:eastAsia="zh-CN"/>
        </w:rPr>
        <w:t>23</w:t>
      </w:r>
      <w:r w:rsidRPr="002B4355">
        <w:rPr>
          <w:lang w:eastAsia="ko-KR"/>
        </w:rPr>
        <w:tab/>
      </w:r>
      <w:r w:rsidRPr="002B4355">
        <w:t>Solution</w:t>
      </w:r>
      <w:r w:rsidRPr="002B4355">
        <w:rPr>
          <w:lang w:eastAsia="zh-CN"/>
        </w:rPr>
        <w:t xml:space="preserve"> #</w:t>
      </w:r>
      <w:r w:rsidR="004E4497" w:rsidRPr="002B4355">
        <w:rPr>
          <w:lang w:eastAsia="zh-CN"/>
        </w:rPr>
        <w:t>23</w:t>
      </w:r>
      <w:r w:rsidRPr="002B4355">
        <w:t>: PDU Set Size and Over Provisioning in RTP HE for PDU Set Marking</w:t>
      </w:r>
      <w:bookmarkEnd w:id="614"/>
      <w:bookmarkEnd w:id="615"/>
      <w:bookmarkEnd w:id="616"/>
    </w:p>
    <w:p w14:paraId="5535733D" w14:textId="2B155F63" w:rsidR="00071548" w:rsidRPr="002B4355" w:rsidRDefault="00071548" w:rsidP="00071548">
      <w:pPr>
        <w:pStyle w:val="Heading3"/>
      </w:pPr>
      <w:bookmarkStart w:id="617" w:name="_Toc193876396"/>
      <w:bookmarkStart w:id="618" w:name="_Toc193877621"/>
      <w:bookmarkStart w:id="619" w:name="_Toc194063832"/>
      <w:r w:rsidRPr="002B4355">
        <w:t>6.</w:t>
      </w:r>
      <w:r w:rsidR="004E4497" w:rsidRPr="002B4355">
        <w:t>23</w:t>
      </w:r>
      <w:r w:rsidRPr="002B4355">
        <w:t>.1</w:t>
      </w:r>
      <w:r w:rsidRPr="002B4355">
        <w:tab/>
        <w:t>Key Issue mapping</w:t>
      </w:r>
      <w:bookmarkEnd w:id="617"/>
      <w:bookmarkEnd w:id="618"/>
      <w:bookmarkEnd w:id="619"/>
    </w:p>
    <w:p w14:paraId="7E92C1B3" w14:textId="77777777" w:rsidR="00071548" w:rsidRPr="00E37E26" w:rsidRDefault="00071548" w:rsidP="00071548">
      <w:r w:rsidRPr="00E37E26">
        <w:t>This is a solution to key issue #1.</w:t>
      </w:r>
    </w:p>
    <w:p w14:paraId="5F1DE85C" w14:textId="04F37812" w:rsidR="00071548" w:rsidRPr="002B4355" w:rsidRDefault="00071548" w:rsidP="00071548">
      <w:pPr>
        <w:pStyle w:val="Heading3"/>
      </w:pPr>
      <w:bookmarkStart w:id="620" w:name="_Toc193876397"/>
      <w:bookmarkStart w:id="621" w:name="_Toc193877622"/>
      <w:bookmarkStart w:id="622" w:name="_Toc194063833"/>
      <w:r w:rsidRPr="002B4355">
        <w:t>6.</w:t>
      </w:r>
      <w:r w:rsidR="004E4497" w:rsidRPr="002B4355">
        <w:t>23</w:t>
      </w:r>
      <w:r w:rsidRPr="002B4355">
        <w:t>.2</w:t>
      </w:r>
      <w:r w:rsidRPr="002B4355">
        <w:tab/>
        <w:t>Description</w:t>
      </w:r>
      <w:bookmarkEnd w:id="620"/>
      <w:bookmarkEnd w:id="621"/>
      <w:bookmarkEnd w:id="622"/>
    </w:p>
    <w:p w14:paraId="196806D6" w14:textId="64C65100" w:rsidR="00071548" w:rsidRPr="002B4355" w:rsidRDefault="00071548" w:rsidP="00071548">
      <w:pPr>
        <w:pStyle w:val="Heading4"/>
      </w:pPr>
      <w:bookmarkStart w:id="623" w:name="_Toc193876398"/>
      <w:bookmarkStart w:id="624" w:name="_Toc193877623"/>
      <w:bookmarkStart w:id="625" w:name="_Toc194063834"/>
      <w:r w:rsidRPr="002B4355">
        <w:t>6.</w:t>
      </w:r>
      <w:r w:rsidR="004E4497" w:rsidRPr="002B4355">
        <w:t>23</w:t>
      </w:r>
      <w:r w:rsidRPr="002B4355">
        <w:t>.2.1</w:t>
      </w:r>
      <w:r w:rsidRPr="002B4355">
        <w:tab/>
        <w:t>General</w:t>
      </w:r>
      <w:bookmarkEnd w:id="623"/>
      <w:bookmarkEnd w:id="624"/>
      <w:bookmarkEnd w:id="625"/>
    </w:p>
    <w:p w14:paraId="46DB0B6B" w14:textId="77777777" w:rsidR="00071548" w:rsidRPr="002B4355" w:rsidRDefault="00071548" w:rsidP="00071548">
      <w:r w:rsidRPr="002B4355">
        <w:t>PDU Set Size is a field in the RTP Header Extension that can be used by the network to retrieve the PDU Set Size in bytes.</w:t>
      </w:r>
    </w:p>
    <w:p w14:paraId="5C51F33E" w14:textId="77777777" w:rsidR="00071548" w:rsidRPr="002B4355" w:rsidRDefault="00071548" w:rsidP="00071548">
      <w:r w:rsidRPr="002B4355">
        <w:t>The accuracy of this field is a topic studied in KI #1.</w:t>
      </w:r>
    </w:p>
    <w:p w14:paraId="4EED7687" w14:textId="77777777" w:rsidR="00071548" w:rsidRPr="002B4355" w:rsidRDefault="00071548" w:rsidP="00071548">
      <w:r w:rsidRPr="002B4355">
        <w:t xml:space="preserve">Clause 6.4 and clause 6.7 contain solutions to KI #1. </w:t>
      </w:r>
    </w:p>
    <w:p w14:paraId="06E8ED31" w14:textId="3703C5C8" w:rsidR="00071548" w:rsidRPr="002B4355" w:rsidRDefault="00071548" w:rsidP="00071548">
      <w:r w:rsidRPr="002B4355">
        <w:t xml:space="preserve">A solution is also provided in TS 26.522 </w:t>
      </w:r>
      <w:r w:rsidR="00856EA5">
        <w:t xml:space="preserve">[2] </w:t>
      </w:r>
      <w:r w:rsidRPr="002B4355">
        <w:t>as well to include the IP packet overhead in the signalled PDU Set Size.</w:t>
      </w:r>
    </w:p>
    <w:p w14:paraId="30E0239A" w14:textId="77777777" w:rsidR="00071548" w:rsidRPr="002B4355" w:rsidRDefault="00071548" w:rsidP="00071548">
      <w:r w:rsidRPr="002B4355">
        <w:t xml:space="preserve">The reasons for deviation between PDU Set size at 5GS and sender are discussed in clause 6.4 and related problems in clause 5.1. </w:t>
      </w:r>
    </w:p>
    <w:p w14:paraId="21C2AAA2" w14:textId="77777777" w:rsidR="00071548" w:rsidRPr="002B4355" w:rsidRDefault="00071548" w:rsidP="00071548">
      <w:r w:rsidRPr="002B4355">
        <w:t>Data in 6.4 indicates that for a PDU sets of 22 Kbytes, a total deviation of up to 1000 bytes may occur e.g. up to maximum of 5 percent (to be confirmed via communication with RAN 2).</w:t>
      </w:r>
    </w:p>
    <w:p w14:paraId="4418BA9B" w14:textId="20B4E921" w:rsidR="00071548" w:rsidRPr="002B4355" w:rsidRDefault="00071548" w:rsidP="00071548">
      <w:pPr>
        <w:pStyle w:val="Heading4"/>
      </w:pPr>
      <w:bookmarkStart w:id="626" w:name="_Toc193876399"/>
      <w:bookmarkStart w:id="627" w:name="_Toc193877624"/>
      <w:bookmarkStart w:id="628" w:name="_Toc194063835"/>
      <w:r w:rsidRPr="002B4355">
        <w:t>6.</w:t>
      </w:r>
      <w:r w:rsidR="007F2FB7" w:rsidRPr="002B4355">
        <w:t>23</w:t>
      </w:r>
      <w:r w:rsidRPr="002B4355">
        <w:t>.2.2</w:t>
      </w:r>
      <w:r w:rsidRPr="002B4355">
        <w:tab/>
        <w:t>Usage of PDU Set Size in NG-RAN</w:t>
      </w:r>
      <w:bookmarkEnd w:id="626"/>
      <w:bookmarkEnd w:id="627"/>
      <w:bookmarkEnd w:id="628"/>
    </w:p>
    <w:p w14:paraId="03BB972A" w14:textId="77777777" w:rsidR="00071548" w:rsidRPr="002B4355" w:rsidRDefault="00071548" w:rsidP="00E37E26">
      <w:pPr>
        <w:pStyle w:val="TH"/>
      </w:pPr>
      <w:r w:rsidRPr="00E37E26">
        <w:rPr>
          <w:noProof/>
          <w:lang w:eastAsia="zh-CN"/>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p>
    <w:p w14:paraId="4EA2EB57" w14:textId="726CFB7C" w:rsidR="00071548" w:rsidRPr="002B4355" w:rsidRDefault="00071548" w:rsidP="00E37E26">
      <w:pPr>
        <w:pStyle w:val="TF"/>
      </w:pPr>
      <w:r w:rsidRPr="002B4355">
        <w:t>Figure 6.</w:t>
      </w:r>
      <w:r w:rsidR="00183D61" w:rsidRPr="002B4355">
        <w:t>23</w:t>
      </w:r>
      <w:r w:rsidRPr="002B4355">
        <w:t>.2.2-1</w:t>
      </w:r>
    </w:p>
    <w:p w14:paraId="5B2B5493" w14:textId="6D71261F" w:rsidR="00071548" w:rsidRPr="002B4355" w:rsidRDefault="00071548" w:rsidP="00071548">
      <w:r w:rsidRPr="002B4355">
        <w:t>Figure 6.</w:t>
      </w:r>
      <w:r w:rsidR="00183D61" w:rsidRPr="002B4355">
        <w:t>23</w:t>
      </w:r>
      <w:r w:rsidRPr="002B4355">
        <w:t xml:space="preserve">.2.2-1 illustrates the </w:t>
      </w:r>
      <w:proofErr w:type="spellStart"/>
      <w:r w:rsidRPr="002B4355">
        <w:t>signaling</w:t>
      </w:r>
      <w:proofErr w:type="spellEnd"/>
      <w:r w:rsidRPr="002B4355">
        <w:t xml:space="preserve"> of PDU Set Size A from AS to UPF to NG-RAN.</w:t>
      </w:r>
    </w:p>
    <w:p w14:paraId="285881CA" w14:textId="28D054E5" w:rsidR="00071548" w:rsidRPr="002B4355" w:rsidRDefault="00071548" w:rsidP="00071548">
      <w:r w:rsidRPr="002B4355">
        <w:t xml:space="preserve">Application server can add the PDU Set Size to RTP Packets using the RTP Header Extension, </w:t>
      </w:r>
      <w:proofErr w:type="spellStart"/>
      <w:r w:rsidRPr="002B4355">
        <w:t>signaling</w:t>
      </w:r>
      <w:proofErr w:type="spellEnd"/>
      <w:r w:rsidRPr="002B4355">
        <w:t xml:space="preserve"> </w:t>
      </w:r>
      <w:proofErr w:type="spellStart"/>
      <w:r w:rsidRPr="002B4355">
        <w:t>PSSize</w:t>
      </w:r>
      <w:proofErr w:type="spellEnd"/>
      <w:r w:rsidRPr="002B4355">
        <w:t xml:space="preserve"> A. </w:t>
      </w:r>
    </w:p>
    <w:p w14:paraId="6677FBEC" w14:textId="77777777" w:rsidR="00071548" w:rsidRPr="002B4355" w:rsidRDefault="00071548" w:rsidP="00071548">
      <w:r w:rsidRPr="002B4355">
        <w:t xml:space="preserve">At the UPF after traversal through the network UPF may see </w:t>
      </w:r>
      <w:proofErr w:type="spellStart"/>
      <w:r w:rsidRPr="002B4355">
        <w:t>PSSize</w:t>
      </w:r>
      <w:proofErr w:type="spellEnd"/>
      <w:r w:rsidRPr="002B4355">
        <w:t xml:space="preserve"> plus or minus X (deviation due to network traversal). </w:t>
      </w:r>
    </w:p>
    <w:p w14:paraId="240868E6" w14:textId="77777777" w:rsidR="00071548" w:rsidRPr="002B4355" w:rsidRDefault="00071548" w:rsidP="00071548">
      <w:r w:rsidRPr="002B4355">
        <w:t xml:space="preserve">This value A+-x is shared with NG-RAN. </w:t>
      </w:r>
    </w:p>
    <w:p w14:paraId="71AD0310" w14:textId="77777777" w:rsidR="00071548" w:rsidRPr="002B4355" w:rsidRDefault="00071548" w:rsidP="00071548">
      <w:r w:rsidRPr="002B4355">
        <w:t xml:space="preserve">NG-RAN will allocate resources for timely transmission of the PDU Set based in this value. </w:t>
      </w:r>
    </w:p>
    <w:p w14:paraId="155B6FE8" w14:textId="77777777" w:rsidR="00071548" w:rsidRPr="002B4355" w:rsidRDefault="00071548" w:rsidP="00071548">
      <w:r w:rsidRPr="002B4355">
        <w:t xml:space="preserve">This operation takes a bit of time, as NG-RANs allocates necessary resources for transmitting the PDU Set. </w:t>
      </w:r>
    </w:p>
    <w:p w14:paraId="6FE0CAC1" w14:textId="6CF6869F" w:rsidR="00071548" w:rsidRPr="002B4355" w:rsidRDefault="00071548" w:rsidP="00071548">
      <w:r w:rsidRPr="002B4355">
        <w:t>For this reason</w:t>
      </w:r>
      <w:r w:rsidR="007F2FB7" w:rsidRPr="002B4355">
        <w:t>,</w:t>
      </w:r>
      <w:r w:rsidRPr="002B4355">
        <w:t xml:space="preserve"> re-allocation is undesirable, as it may introduce additional delay. </w:t>
      </w:r>
    </w:p>
    <w:p w14:paraId="1DCF4627" w14:textId="77777777" w:rsidR="00071548" w:rsidRPr="002B4355" w:rsidRDefault="00071548" w:rsidP="00071548">
      <w:r w:rsidRPr="002B4355">
        <w:t>Under-provisioning may lead to PDU Set delay budget not being met.</w:t>
      </w:r>
    </w:p>
    <w:p w14:paraId="33C2F958" w14:textId="77777777" w:rsidR="00071548" w:rsidRPr="002B4355" w:rsidRDefault="00071548" w:rsidP="00071548">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p>
    <w:p w14:paraId="59E48121" w14:textId="69A34749" w:rsidR="00071548" w:rsidRPr="002B4355" w:rsidRDefault="00071548" w:rsidP="00071548">
      <w:r w:rsidRPr="002B4355">
        <w:t>Experiments in 6.4 and also comparing the potential header overhead, 5 percent is the upper bound, i.e. up to 1000 bytes for 23 K</w:t>
      </w:r>
      <w:r w:rsidR="00BB0FE6">
        <w:t>B</w:t>
      </w:r>
      <w:r w:rsidRPr="002B4355">
        <w:t xml:space="preserve"> PDU Sets. </w:t>
      </w:r>
    </w:p>
    <w:p w14:paraId="2E3AB8DD" w14:textId="5B55A2BE" w:rsidR="00071548" w:rsidRPr="002B4355" w:rsidRDefault="00071548" w:rsidP="00071548">
      <w:r w:rsidRPr="002B4355">
        <w:t xml:space="preserve">Highly accurate solutions are attempted in TS 26.522 </w:t>
      </w:r>
      <w:r w:rsidR="00410E6D">
        <w:t xml:space="preserve">[2] </w:t>
      </w:r>
      <w:r w:rsidRPr="002B4355">
        <w:t xml:space="preserve">and </w:t>
      </w:r>
      <w:r w:rsidR="00BD2CF2">
        <w:t xml:space="preserve">clause </w:t>
      </w:r>
      <w:r w:rsidRPr="002B4355">
        <w:t xml:space="preserve">6.4 with different mechanisms (out of band </w:t>
      </w:r>
      <w:proofErr w:type="spellStart"/>
      <w:r w:rsidRPr="002B4355">
        <w:t>signaling</w:t>
      </w:r>
      <w:proofErr w:type="spellEnd"/>
      <w:r w:rsidRPr="002B4355">
        <w:t xml:space="preserve">) and taking into account specific protocol aspects such as IPv4 versus IP6 usage and IP header overhead. </w:t>
      </w:r>
    </w:p>
    <w:p w14:paraId="1DD2C304" w14:textId="77777777" w:rsidR="00071548" w:rsidRPr="002B4355" w:rsidRDefault="00071548" w:rsidP="00071548">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p>
    <w:p w14:paraId="399023EE" w14:textId="78215496" w:rsidR="00071548" w:rsidRPr="002B4355" w:rsidRDefault="00071548" w:rsidP="00071548">
      <w:pPr>
        <w:ind w:left="1440" w:hanging="1440"/>
      </w:pPr>
      <w:r w:rsidRPr="002B4355">
        <w:rPr>
          <w:b/>
        </w:rPr>
        <w:t xml:space="preserve">Observation: </w:t>
      </w:r>
      <w:r w:rsidRPr="002B4355">
        <w:rPr>
          <w:b/>
        </w:rPr>
        <w:tab/>
      </w:r>
      <w:r w:rsidRPr="002B4355">
        <w:t xml:space="preserve">Even with the mechanisms in clause 6.4 and TS 26.522 </w:t>
      </w:r>
      <w:r w:rsidR="00EF1B0A">
        <w:t xml:space="preserve">[2] </w:t>
      </w:r>
      <w:r w:rsidRPr="002B4355">
        <w:t xml:space="preserve">PDU Set Size inaccuracy is still possible, and </w:t>
      </w:r>
      <w:r w:rsidRPr="002B4355">
        <w:rPr>
          <w:i/>
        </w:rPr>
        <w:t>under-provisioning</w:t>
      </w:r>
      <w:r w:rsidRPr="002B4355">
        <w:t xml:space="preserve"> can occur.</w:t>
      </w:r>
    </w:p>
    <w:p w14:paraId="69BF3321" w14:textId="77777777" w:rsidR="00071548" w:rsidRPr="002B4355" w:rsidRDefault="00071548" w:rsidP="00071548">
      <w:r w:rsidRPr="002B4355">
        <w:t xml:space="preserve">Given this observation: </w:t>
      </w:r>
      <w:r w:rsidRPr="002B4355">
        <w:rPr>
          <w:i/>
        </w:rPr>
        <w:t xml:space="preserve">over-provisioning </w:t>
      </w:r>
      <w:r w:rsidRPr="002B4355">
        <w:t xml:space="preserve">is an alternative to avoid re-allocation of resources at NG-RAN due to under provisioning. </w:t>
      </w:r>
    </w:p>
    <w:p w14:paraId="671978BD" w14:textId="7E8BDCDA"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A2111C" w:rsidRPr="002B4355">
        <w:t xml:space="preserve"> </w:t>
      </w:r>
      <w:r w:rsidRPr="002B4355">
        <w:t xml:space="preserve">provisioning. </w:t>
      </w:r>
    </w:p>
    <w:p w14:paraId="3B9F9E10" w14:textId="2E342271" w:rsidR="00A2111C" w:rsidRPr="002B4355" w:rsidRDefault="00A2111C" w:rsidP="00E37E26">
      <w:pPr>
        <w:pStyle w:val="B1"/>
      </w:pPr>
      <w:r w:rsidRPr="002B4355">
        <w:t>A)</w:t>
      </w:r>
      <w:r w:rsidRPr="002B4355">
        <w:tab/>
        <w:t>SA4 could recommend over-estimating PDU Set size by a certain percentage (e.g. 5 percent to account for deviations along the way)</w:t>
      </w:r>
    </w:p>
    <w:p w14:paraId="62366600" w14:textId="77777777" w:rsidR="00071548" w:rsidRPr="002B4355" w:rsidRDefault="00071548" w:rsidP="00071548">
      <w:pPr>
        <w:rPr>
          <w:b/>
        </w:rPr>
      </w:pPr>
      <w:r w:rsidRPr="002B4355">
        <w:rPr>
          <w:b/>
        </w:rPr>
        <w:t>Or</w:t>
      </w:r>
    </w:p>
    <w:p w14:paraId="5BF40057" w14:textId="79A4B117" w:rsidR="00071548" w:rsidRPr="002B4355" w:rsidRDefault="00071548" w:rsidP="00E37E26">
      <w:pPr>
        <w:pStyle w:val="B1"/>
        <w:rPr>
          <w:i/>
        </w:rPr>
      </w:pPr>
      <w:r w:rsidRPr="002B4355">
        <w:t>B</w:t>
      </w:r>
      <w:r w:rsidR="00A2111C" w:rsidRPr="002B4355">
        <w:t>)</w:t>
      </w:r>
      <w:r w:rsidR="00A2111C" w:rsidRPr="002B4355">
        <w:tab/>
      </w:r>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p>
    <w:p w14:paraId="3ABDEA7D" w14:textId="4BA78028" w:rsidR="00071548" w:rsidRPr="002B4355" w:rsidRDefault="00071548" w:rsidP="00071548">
      <w:r w:rsidRPr="002B4355">
        <w:t xml:space="preserve">This would simplify TS 26.522 </w:t>
      </w:r>
      <w:r w:rsidR="003949DC">
        <w:t xml:space="preserve">[2] </w:t>
      </w:r>
      <w:r w:rsidRPr="002B4355">
        <w:t xml:space="preserve">and avoid problematic </w:t>
      </w:r>
      <w:r w:rsidRPr="002B4355">
        <w:rPr>
          <w:i/>
        </w:rPr>
        <w:t>under provisioning</w:t>
      </w:r>
      <w:r w:rsidRPr="002B4355">
        <w:t>.</w:t>
      </w:r>
    </w:p>
    <w:p w14:paraId="22D991EE" w14:textId="6EAA0696" w:rsidR="00071548" w:rsidRPr="002B4355" w:rsidRDefault="00071548" w:rsidP="00071548">
      <w:pPr>
        <w:pStyle w:val="Heading4"/>
      </w:pPr>
      <w:bookmarkStart w:id="629" w:name="_Toc193876400"/>
      <w:bookmarkStart w:id="630" w:name="_Toc193877625"/>
      <w:bookmarkStart w:id="631" w:name="_Toc194063836"/>
      <w:r w:rsidRPr="002B4355">
        <w:t>6.</w:t>
      </w:r>
      <w:r w:rsidR="00B14E62" w:rsidRPr="002B4355">
        <w:t>23</w:t>
      </w:r>
      <w:r w:rsidRPr="002B4355">
        <w:t>.2.3</w:t>
      </w:r>
      <w:r w:rsidRPr="002B4355">
        <w:tab/>
        <w:t>Discussion</w:t>
      </w:r>
      <w:bookmarkEnd w:id="629"/>
      <w:bookmarkEnd w:id="630"/>
      <w:bookmarkEnd w:id="631"/>
    </w:p>
    <w:p w14:paraId="0FC02D1B" w14:textId="77777777" w:rsidR="00071548" w:rsidRPr="002B4355" w:rsidRDefault="00071548" w:rsidP="00071548">
      <w:r w:rsidRPr="002B4355">
        <w:t xml:space="preserve">The following analysis of the solution is provided. </w:t>
      </w:r>
    </w:p>
    <w:p w14:paraId="5A8F2FE3" w14:textId="7F512CC9" w:rsidR="00071548" w:rsidRPr="002B4355" w:rsidRDefault="00071548" w:rsidP="00E37E26">
      <w:pPr>
        <w:pStyle w:val="B1"/>
        <w:ind w:left="993" w:hanging="709"/>
      </w:pPr>
      <w:r w:rsidRPr="002B4355">
        <w:rPr>
          <w:b/>
        </w:rPr>
        <w:t>Pro 1:</w:t>
      </w:r>
      <w:r w:rsidR="00A2111C" w:rsidRPr="002B4355">
        <w:tab/>
      </w:r>
      <w:r w:rsidRPr="002B4355">
        <w:t xml:space="preserve">simpler solution, no out of band </w:t>
      </w:r>
      <w:proofErr w:type="spellStart"/>
      <w:r w:rsidRPr="002B4355">
        <w:t>signaling</w:t>
      </w:r>
      <w:proofErr w:type="spellEnd"/>
      <w:r w:rsidRPr="002B4355">
        <w:t>, no need for transmission protocol specific operation.</w:t>
      </w:r>
    </w:p>
    <w:p w14:paraId="422CF174" w14:textId="5C7610C0" w:rsidR="00071548" w:rsidRPr="002B4355" w:rsidRDefault="00071548" w:rsidP="00E37E26">
      <w:pPr>
        <w:pStyle w:val="B1"/>
        <w:ind w:left="993" w:hanging="709"/>
      </w:pPr>
      <w:r w:rsidRPr="002B4355">
        <w:rPr>
          <w:b/>
        </w:rPr>
        <w:t>Pro 2:</w:t>
      </w:r>
      <w:r w:rsidR="00A2111C" w:rsidRPr="002B4355">
        <w:tab/>
      </w:r>
      <w:r w:rsidRPr="002B4355">
        <w:t>explicit about inaccuracy, avoid under provisioning at NG-RAN.</w:t>
      </w:r>
    </w:p>
    <w:p w14:paraId="5137CEC0" w14:textId="6CC76E74" w:rsidR="00071548" w:rsidRPr="002B4355" w:rsidRDefault="00071548" w:rsidP="00E37E26">
      <w:pPr>
        <w:pStyle w:val="B1"/>
        <w:ind w:left="993" w:hanging="709"/>
      </w:pPr>
      <w:r w:rsidRPr="002B4355">
        <w:rPr>
          <w:b/>
        </w:rPr>
        <w:t>Con 1</w:t>
      </w:r>
      <w:r w:rsidRPr="002B4355">
        <w:t>:</w:t>
      </w:r>
      <w:r w:rsidR="00A2111C" w:rsidRPr="002B4355">
        <w:tab/>
      </w:r>
      <w:r w:rsidRPr="002B4355">
        <w:t>Some additional resources may be allocated in NG-RAN for PDU Set Transmission, but this is up to RAN implementation and not part of the normative work.</w:t>
      </w:r>
    </w:p>
    <w:p w14:paraId="65036CE5" w14:textId="52498F41" w:rsidR="00071548" w:rsidRPr="002B4355" w:rsidRDefault="00071548" w:rsidP="00071548">
      <w:pPr>
        <w:pStyle w:val="Heading3"/>
      </w:pPr>
      <w:bookmarkStart w:id="632" w:name="_Toc193876401"/>
      <w:bookmarkStart w:id="633" w:name="_Toc193877626"/>
      <w:bookmarkStart w:id="634" w:name="_Toc194063837"/>
      <w:r w:rsidRPr="002B4355">
        <w:t>6.</w:t>
      </w:r>
      <w:r w:rsidR="00B14E62" w:rsidRPr="002B4355">
        <w:t>23</w:t>
      </w:r>
      <w:r w:rsidRPr="002B4355">
        <w:t>.3</w:t>
      </w:r>
      <w:r w:rsidRPr="002B4355">
        <w:tab/>
        <w:t>Proposal</w:t>
      </w:r>
      <w:bookmarkEnd w:id="632"/>
      <w:bookmarkEnd w:id="633"/>
      <w:bookmarkEnd w:id="634"/>
    </w:p>
    <w:p w14:paraId="4F758287" w14:textId="77777777" w:rsidR="00071548" w:rsidRPr="002B4355" w:rsidRDefault="00071548" w:rsidP="00071548">
      <w:r w:rsidRPr="002B4355">
        <w:t xml:space="preserve">Inaccuracy in PDU Set Size exists in all current proposals. </w:t>
      </w:r>
    </w:p>
    <w:p w14:paraId="6A1D601D" w14:textId="77777777" w:rsidR="00071548" w:rsidRPr="002B4355" w:rsidRDefault="00071548" w:rsidP="00071548">
      <w:r w:rsidRPr="002B4355">
        <w:t xml:space="preserve">Overprovisioning can be a practical approach, mainly targeting to avoid </w:t>
      </w:r>
      <w:r w:rsidRPr="002B4355">
        <w:rPr>
          <w:i/>
        </w:rPr>
        <w:t>under provisioning</w:t>
      </w:r>
      <w:r w:rsidRPr="002B4355">
        <w:t xml:space="preserve">. </w:t>
      </w:r>
    </w:p>
    <w:p w14:paraId="03FD2808" w14:textId="1C5CA141"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6C453E" w:rsidRPr="002B4355">
        <w:t xml:space="preserve"> </w:t>
      </w:r>
      <w:r w:rsidRPr="002B4355">
        <w:t>provisioning.</w:t>
      </w:r>
    </w:p>
    <w:p w14:paraId="7C6081FB" w14:textId="1EC7042C" w:rsidR="00CA400B" w:rsidRPr="002B4355" w:rsidRDefault="00CA400B" w:rsidP="00E37E26">
      <w:pPr>
        <w:pStyle w:val="B1"/>
      </w:pPr>
      <w:r w:rsidRPr="002B4355">
        <w:t>A)</w:t>
      </w:r>
      <w:r w:rsidRPr="002B4355">
        <w:tab/>
        <w:t>SA4 could recommend over-estimating PDU Set size by a certain percent based on RAN requirements and achievability (e.g. 5 percent), to be confirmed based on requirements from RAN.</w:t>
      </w:r>
    </w:p>
    <w:p w14:paraId="613664A6" w14:textId="77777777" w:rsidR="00071548" w:rsidRPr="002B4355" w:rsidRDefault="00071548" w:rsidP="00071548">
      <w:pPr>
        <w:rPr>
          <w:b/>
        </w:rPr>
      </w:pPr>
      <w:r w:rsidRPr="002B4355">
        <w:rPr>
          <w:b/>
        </w:rPr>
        <w:t>Or</w:t>
      </w:r>
    </w:p>
    <w:p w14:paraId="7EC02212" w14:textId="1BDD8E87" w:rsidR="00071548" w:rsidRPr="002B4355" w:rsidRDefault="00071548" w:rsidP="00E37E26">
      <w:pPr>
        <w:pStyle w:val="B1"/>
        <w:rPr>
          <w:i/>
        </w:rPr>
      </w:pPr>
      <w:r w:rsidRPr="002B4355">
        <w:t>B)</w:t>
      </w:r>
      <w:r w:rsidR="00CA400B" w:rsidRPr="002B4355">
        <w:tab/>
      </w:r>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p>
    <w:p w14:paraId="2BE810B7" w14:textId="284F72B5" w:rsidR="00071548" w:rsidRPr="002B4355" w:rsidRDefault="00071548" w:rsidP="00071548">
      <w:r w:rsidRPr="002B4355">
        <w:t xml:space="preserve">This can enable simplifying TS 26.522 </w:t>
      </w:r>
      <w:r w:rsidR="00512EF9">
        <w:t xml:space="preserve">[2] </w:t>
      </w:r>
      <w:r w:rsidRPr="002B4355">
        <w:t xml:space="preserve">avoiding transport specific operations. </w:t>
      </w:r>
    </w:p>
    <w:p w14:paraId="00D5FFD8" w14:textId="77777777" w:rsidR="00071548" w:rsidRPr="002B4355" w:rsidRDefault="00071548" w:rsidP="00071548">
      <w:r w:rsidRPr="002B4355">
        <w:t>This solution introduces some overhead at NG-RAN, but experimental and evaluation of the overhead in RTP packets, the overhead is bound the percentage of the PDU Set Size (assuming trivial issues like IP fragmentation etc. are avoided).</w:t>
      </w:r>
    </w:p>
    <w:p w14:paraId="2CC4C043" w14:textId="77777777" w:rsidR="00071548" w:rsidRPr="002B4355" w:rsidRDefault="00071548" w:rsidP="00071548">
      <w:r w:rsidRPr="002B4355">
        <w:t xml:space="preserve">A benefit is that delay budgets are more likely to be met using this solution as </w:t>
      </w:r>
      <w:r w:rsidRPr="002B4355">
        <w:rPr>
          <w:i/>
        </w:rPr>
        <w:t>under-provisioning</w:t>
      </w:r>
      <w:r w:rsidRPr="002B4355">
        <w:t xml:space="preserve"> can be avoided.</w:t>
      </w:r>
    </w:p>
    <w:p w14:paraId="13108610" w14:textId="1AC812FC" w:rsidR="00071548" w:rsidRPr="002B4355" w:rsidRDefault="00071548" w:rsidP="00071548">
      <w:r w:rsidRPr="002B4355">
        <w:t>Communication with SA2 and RAN2 will be useful to get feedback on this solution.</w:t>
      </w:r>
    </w:p>
    <w:p w14:paraId="7BF3C9DF" w14:textId="77777777" w:rsidR="00071548" w:rsidRPr="002B4355" w:rsidRDefault="00071548" w:rsidP="00071548">
      <w:r w:rsidRPr="002B4355">
        <w:t>With regard to overprovisioning of resources at RAN, this is up to the implementation of the RAN.</w:t>
      </w:r>
    </w:p>
    <w:p w14:paraId="5CAF3C0E" w14:textId="77777777" w:rsidR="00256CE4" w:rsidRPr="002B4355" w:rsidRDefault="00256CE4" w:rsidP="00E37E26">
      <w:pPr>
        <w:rPr>
          <w:lang w:eastAsia="zh-CN"/>
        </w:rPr>
      </w:pPr>
    </w:p>
    <w:p w14:paraId="0284BC1B" w14:textId="58A3AA16" w:rsidR="0087462A" w:rsidRPr="002B4355" w:rsidRDefault="0087462A" w:rsidP="0087462A">
      <w:pPr>
        <w:pStyle w:val="Heading2"/>
      </w:pPr>
      <w:bookmarkStart w:id="635" w:name="_Toc193876402"/>
      <w:bookmarkStart w:id="636" w:name="_Toc193877627"/>
      <w:bookmarkStart w:id="637" w:name="_Toc194063838"/>
      <w:r w:rsidRPr="002B4355">
        <w:rPr>
          <w:lang w:eastAsia="zh-CN"/>
        </w:rPr>
        <w:t>6.</w:t>
      </w:r>
      <w:r w:rsidR="003A0526" w:rsidRPr="002B4355">
        <w:rPr>
          <w:lang w:eastAsia="zh-CN"/>
        </w:rPr>
        <w:t>24</w:t>
      </w:r>
      <w:r w:rsidR="00F05EC6">
        <w:rPr>
          <w:lang w:eastAsia="ko-KR"/>
        </w:rPr>
        <w:tab/>
      </w:r>
      <w:r w:rsidR="006058E8">
        <w:rPr>
          <w:lang w:eastAsia="ko-KR"/>
        </w:rPr>
        <w:t xml:space="preserve">Solution #24: </w:t>
      </w:r>
      <w:r w:rsidRPr="002B4355">
        <w:t>Traffic pattern prediction for real-time video communication</w:t>
      </w:r>
      <w:bookmarkEnd w:id="635"/>
      <w:bookmarkEnd w:id="636"/>
      <w:bookmarkEnd w:id="637"/>
    </w:p>
    <w:p w14:paraId="3930FBED" w14:textId="5DAC911C" w:rsidR="0087462A" w:rsidRPr="002B4355" w:rsidRDefault="0087462A" w:rsidP="0087462A">
      <w:pPr>
        <w:pStyle w:val="Heading3"/>
      </w:pPr>
      <w:bookmarkStart w:id="638" w:name="_Toc193876403"/>
      <w:bookmarkStart w:id="639" w:name="_Toc193877628"/>
      <w:bookmarkStart w:id="640" w:name="_Toc194063839"/>
      <w:r w:rsidRPr="002B4355">
        <w:rPr>
          <w:lang w:eastAsia="zh-CN"/>
        </w:rPr>
        <w:t>6.</w:t>
      </w:r>
      <w:r w:rsidR="00D97BAF" w:rsidRPr="002B4355">
        <w:rPr>
          <w:lang w:eastAsia="zh-CN"/>
        </w:rPr>
        <w:t>24</w:t>
      </w:r>
      <w:r w:rsidRPr="002B4355">
        <w:rPr>
          <w:lang w:eastAsia="zh-CN"/>
        </w:rPr>
        <w:t>.1</w:t>
      </w:r>
      <w:r w:rsidR="00F05EC6">
        <w:rPr>
          <w:lang w:eastAsia="ko-KR"/>
        </w:rPr>
        <w:tab/>
      </w:r>
      <w:r w:rsidRPr="002B4355">
        <w:t>Key issue mapping</w:t>
      </w:r>
      <w:bookmarkEnd w:id="638"/>
      <w:bookmarkEnd w:id="639"/>
      <w:bookmarkEnd w:id="640"/>
    </w:p>
    <w:p w14:paraId="273D7BB5" w14:textId="77777777" w:rsidR="0087462A" w:rsidRPr="002B4355" w:rsidRDefault="0087462A" w:rsidP="00E37E26">
      <w:r w:rsidRPr="002B4355">
        <w:t>This maps to Key Issue #12.</w:t>
      </w:r>
    </w:p>
    <w:p w14:paraId="7CBF999B" w14:textId="161A3D5B" w:rsidR="0087462A" w:rsidRPr="002B4355" w:rsidRDefault="0087462A" w:rsidP="0087462A">
      <w:pPr>
        <w:pStyle w:val="Heading3"/>
      </w:pPr>
      <w:bookmarkStart w:id="641" w:name="_Toc193876404"/>
      <w:bookmarkStart w:id="642" w:name="_Toc193877629"/>
      <w:bookmarkStart w:id="643" w:name="_Toc194063840"/>
      <w:r w:rsidRPr="002B4355">
        <w:rPr>
          <w:lang w:eastAsia="zh-CN"/>
        </w:rPr>
        <w:t>6.</w:t>
      </w:r>
      <w:r w:rsidR="00D97BAF" w:rsidRPr="002B4355">
        <w:rPr>
          <w:lang w:eastAsia="zh-CN"/>
        </w:rPr>
        <w:t>24</w:t>
      </w:r>
      <w:r w:rsidRPr="002B4355">
        <w:rPr>
          <w:lang w:eastAsia="zh-CN"/>
        </w:rPr>
        <w:t>.2</w:t>
      </w:r>
      <w:r w:rsidR="00F05EC6">
        <w:rPr>
          <w:lang w:eastAsia="ko-KR"/>
        </w:rPr>
        <w:tab/>
      </w:r>
      <w:r w:rsidRPr="002B4355">
        <w:t>Description</w:t>
      </w:r>
      <w:bookmarkEnd w:id="641"/>
      <w:bookmarkEnd w:id="642"/>
      <w:bookmarkEnd w:id="643"/>
    </w:p>
    <w:p w14:paraId="5D74BAC1" w14:textId="58B1381D" w:rsidR="0087462A" w:rsidRPr="002B4355" w:rsidRDefault="0087462A" w:rsidP="00E37E26">
      <w:pPr>
        <w:pStyle w:val="Heading4"/>
      </w:pPr>
      <w:bookmarkStart w:id="644" w:name="_Toc193876405"/>
      <w:bookmarkStart w:id="645" w:name="_Toc193877630"/>
      <w:bookmarkStart w:id="646" w:name="_Toc194063841"/>
      <w:r w:rsidRPr="002B4355">
        <w:rPr>
          <w:lang w:eastAsia="zh-CN"/>
        </w:rPr>
        <w:t>6.</w:t>
      </w:r>
      <w:r w:rsidR="00D97BAF" w:rsidRPr="002B4355">
        <w:rPr>
          <w:lang w:eastAsia="zh-CN"/>
        </w:rPr>
        <w:t>24</w:t>
      </w:r>
      <w:r w:rsidRPr="002B4355">
        <w:rPr>
          <w:lang w:eastAsia="zh-CN"/>
        </w:rPr>
        <w:t>.2.1</w:t>
      </w:r>
      <w:r w:rsidR="00F05EC6">
        <w:rPr>
          <w:lang w:eastAsia="ko-KR"/>
        </w:rPr>
        <w:tab/>
      </w:r>
      <w:r w:rsidRPr="002B4355">
        <w:t>The need for traffic pattern indication</w:t>
      </w:r>
      <w:bookmarkEnd w:id="644"/>
      <w:bookmarkEnd w:id="645"/>
      <w:bookmarkEnd w:id="646"/>
    </w:p>
    <w:p w14:paraId="622D6A3C" w14:textId="41B59436" w:rsidR="0087462A" w:rsidRPr="002B4355" w:rsidRDefault="0087462A" w:rsidP="0087462A">
      <w:r w:rsidRPr="002B4355">
        <w:t>The discussion focuses on real-time video traffic. There are two categories: conversational video and XR video (including real time gaming and augmented reality). For conversational video, the delay requirement is 150</w:t>
      </w:r>
      <w:r w:rsidR="000C063B">
        <w:t> </w:t>
      </w:r>
      <w:proofErr w:type="spellStart"/>
      <w:r w:rsidRPr="002B4355">
        <w:t>ms</w:t>
      </w:r>
      <w:proofErr w:type="spellEnd"/>
      <w:r w:rsidRPr="002B4355">
        <w:t>, while for XR video the delay requirement is 50</w:t>
      </w:r>
      <w:r w:rsidR="000C063B">
        <w:t> </w:t>
      </w:r>
      <w:proofErr w:type="spellStart"/>
      <w:r w:rsidRPr="002B4355">
        <w:t>ms</w:t>
      </w:r>
      <w:proofErr w:type="spellEnd"/>
      <w:r w:rsidRPr="002B4355">
        <w:t xml:space="preserve"> and 10 </w:t>
      </w:r>
      <w:proofErr w:type="spellStart"/>
      <w:r w:rsidRPr="002B4355">
        <w:t>ms</w:t>
      </w:r>
      <w:proofErr w:type="spellEnd"/>
      <w:r w:rsidRPr="002B4355">
        <w:t>, as shown in the table 6.</w:t>
      </w:r>
      <w:r w:rsidR="00893EAB" w:rsidRPr="002B4355">
        <w:t>24.2.1</w:t>
      </w:r>
      <w:r w:rsidRPr="002B4355">
        <w:t>-1 extracted from [3].</w:t>
      </w:r>
    </w:p>
    <w:p w14:paraId="0BD47B4B" w14:textId="13174BF3" w:rsidR="00A06814" w:rsidRPr="002B4355" w:rsidRDefault="00A06814" w:rsidP="00E37E26">
      <w:pPr>
        <w:pStyle w:val="TH"/>
      </w:pPr>
      <w:r w:rsidRPr="002B4355">
        <w:t>Table 6.24.2.1-</w:t>
      </w:r>
      <w:r w:rsidR="00893EAB" w:rsidRPr="002B4355">
        <w:t>1</w:t>
      </w:r>
      <w:r w:rsidRPr="002B4355">
        <w:t xml:space="preserve"> QoS characteristics for real-time video communications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rsidP="00685FAB">
            <w:pPr>
              <w:pStyle w:val="TAH"/>
            </w:pPr>
            <w:r w:rsidRPr="002B4355">
              <w:t>5QI</w:t>
            </w:r>
          </w:p>
          <w:p w14:paraId="6386ACC6" w14:textId="77777777" w:rsidR="0087462A" w:rsidRPr="002B4355" w:rsidRDefault="0087462A" w:rsidP="00685FAB">
            <w:pPr>
              <w:pStyle w:val="TAH"/>
            </w:pPr>
            <w:r w:rsidRPr="002B4355">
              <w:t>Value</w:t>
            </w:r>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rsidP="00685FAB">
            <w:pPr>
              <w:pStyle w:val="TAH"/>
            </w:pPr>
            <w:r w:rsidRPr="002B4355">
              <w:t>Resource Type</w:t>
            </w:r>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rsidP="00685FAB">
            <w:pPr>
              <w:pStyle w:val="TAH"/>
            </w:pPr>
            <w:r w:rsidRPr="002B4355">
              <w:t>Default Priority Level</w:t>
            </w:r>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rsidP="00685FAB">
            <w:pPr>
              <w:pStyle w:val="TAH"/>
            </w:pPr>
            <w:r w:rsidRPr="002B4355">
              <w:t>Packet Delay Budget</w:t>
            </w:r>
          </w:p>
          <w:p w14:paraId="49B30132" w14:textId="77777777" w:rsidR="0087462A" w:rsidRPr="002B4355" w:rsidRDefault="0087462A" w:rsidP="00685FAB">
            <w:pPr>
              <w:pStyle w:val="TAH"/>
            </w:pPr>
            <w:r w:rsidRPr="002B4355">
              <w:t>(NOTE 3)</w:t>
            </w:r>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rsidP="00685FAB">
            <w:pPr>
              <w:pStyle w:val="TAH"/>
            </w:pPr>
            <w:r w:rsidRPr="002B4355">
              <w:t>Packet Error</w:t>
            </w:r>
          </w:p>
          <w:p w14:paraId="3A0641D4" w14:textId="77777777" w:rsidR="0087462A" w:rsidRPr="002B4355" w:rsidRDefault="0087462A" w:rsidP="00685FAB">
            <w:pPr>
              <w:pStyle w:val="TAH"/>
            </w:pPr>
            <w:r w:rsidRPr="002B4355">
              <w:t xml:space="preserve">Rate </w:t>
            </w:r>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rsidP="00685FAB">
            <w:pPr>
              <w:pStyle w:val="TAH"/>
            </w:pPr>
            <w:r w:rsidRPr="002B4355">
              <w:t>Default Maximum Data Burst Volume</w:t>
            </w:r>
          </w:p>
          <w:p w14:paraId="4771FE93" w14:textId="77777777" w:rsidR="0087462A" w:rsidRPr="002B4355" w:rsidRDefault="0087462A" w:rsidP="00685FAB">
            <w:pPr>
              <w:pStyle w:val="TAH"/>
            </w:pPr>
            <w:r w:rsidRPr="002B4355">
              <w:t>(NOTE 2)</w:t>
            </w:r>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rsidP="00685FAB">
            <w:pPr>
              <w:pStyle w:val="TAH"/>
            </w:pPr>
            <w:r w:rsidRPr="002B4355">
              <w:t>Default</w:t>
            </w:r>
          </w:p>
          <w:p w14:paraId="653A1DB2" w14:textId="77777777" w:rsidR="0087462A" w:rsidRPr="002B4355" w:rsidRDefault="0087462A" w:rsidP="00685FAB">
            <w:pPr>
              <w:pStyle w:val="TAH"/>
            </w:pPr>
            <w:r w:rsidRPr="002B4355">
              <w:t>Averaging Window</w:t>
            </w:r>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rsidP="00685FAB">
            <w:pPr>
              <w:pStyle w:val="TAH"/>
            </w:pPr>
            <w:r w:rsidRPr="002B4355">
              <w:t>Example Services</w:t>
            </w:r>
          </w:p>
        </w:tc>
      </w:tr>
      <w:tr w:rsidR="0087462A" w:rsidRPr="002B4355" w14:paraId="0004FFE4"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rsidP="00685FAB">
            <w:pPr>
              <w:pStyle w:val="TAC"/>
            </w:pPr>
            <w:r w:rsidRPr="002B4355">
              <w:t>2</w:t>
            </w:r>
            <w:r w:rsidRPr="002B4355">
              <w:br/>
            </w:r>
          </w:p>
        </w:tc>
        <w:tc>
          <w:tcPr>
            <w:tcW w:w="1056" w:type="dxa"/>
            <w:tcBorders>
              <w:top w:val="nil"/>
              <w:left w:val="single" w:sz="12" w:space="0" w:color="auto"/>
              <w:bottom w:val="nil"/>
              <w:right w:val="single" w:sz="12" w:space="0" w:color="auto"/>
            </w:tcBorders>
          </w:tcPr>
          <w:p w14:paraId="49346325" w14:textId="77777777" w:rsidR="0087462A" w:rsidRPr="002B4355" w:rsidRDefault="0087462A" w:rsidP="00685FAB">
            <w:pPr>
              <w:pStyle w:val="TAC"/>
            </w:pPr>
            <w:r w:rsidRPr="002B4355">
              <w:t>(NOTE 1)</w:t>
            </w:r>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rsidP="00685FAB">
            <w:pPr>
              <w:pStyle w:val="TAC"/>
            </w:pPr>
            <w:r w:rsidRPr="002B4355">
              <w:t>40</w:t>
            </w:r>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rsidP="00685FAB">
            <w:pPr>
              <w:pStyle w:val="TAC"/>
            </w:pPr>
            <w:r w:rsidRPr="002B4355">
              <w:t>150 </w:t>
            </w:r>
            <w:proofErr w:type="spellStart"/>
            <w:r w:rsidRPr="002B4355">
              <w:t>ms</w:t>
            </w:r>
            <w:proofErr w:type="spellEnd"/>
          </w:p>
          <w:p w14:paraId="228580B2" w14:textId="77777777" w:rsidR="0087462A" w:rsidRPr="002B4355" w:rsidRDefault="0087462A" w:rsidP="00685FAB">
            <w:pPr>
              <w:pStyle w:val="TAC"/>
            </w:pPr>
            <w:r w:rsidRPr="002B4355">
              <w:t>(NOTE 11,</w:t>
            </w:r>
          </w:p>
          <w:p w14:paraId="76A6EA8D"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rsidP="00685FAB">
            <w:pPr>
              <w:pStyle w:val="TAL"/>
            </w:pPr>
            <w:r w:rsidRPr="002B4355">
              <w:t xml:space="preserve">2000 </w:t>
            </w:r>
            <w:proofErr w:type="spellStart"/>
            <w:r w:rsidRPr="002B4355">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rsidP="00685FAB">
            <w:pPr>
              <w:pStyle w:val="TAL"/>
            </w:pPr>
            <w:r w:rsidRPr="002B4355">
              <w:rPr>
                <w:b/>
                <w:bCs/>
              </w:rPr>
              <w:t>Conversational Video</w:t>
            </w:r>
            <w:r w:rsidRPr="002B4355">
              <w:t xml:space="preserve"> (Live Streaming)</w:t>
            </w:r>
          </w:p>
        </w:tc>
      </w:tr>
      <w:tr w:rsidR="0087462A" w:rsidRPr="002B4355" w14:paraId="1590198C" w14:textId="77777777" w:rsidTr="00685FAB">
        <w:trPr>
          <w:cantSplit/>
          <w:jc w:val="center"/>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rsidP="00685FAB">
            <w:pPr>
              <w:pStyle w:val="TAC"/>
            </w:pPr>
            <w:r w:rsidRPr="002B4355">
              <w:t>3</w:t>
            </w:r>
          </w:p>
        </w:tc>
        <w:tc>
          <w:tcPr>
            <w:tcW w:w="1056" w:type="dxa"/>
            <w:tcBorders>
              <w:top w:val="nil"/>
              <w:left w:val="single" w:sz="12" w:space="0" w:color="auto"/>
              <w:bottom w:val="nil"/>
              <w:right w:val="single" w:sz="12" w:space="0" w:color="auto"/>
            </w:tcBorders>
          </w:tcPr>
          <w:p w14:paraId="636AF437" w14:textId="77777777" w:rsidR="0087462A" w:rsidRPr="002B4355" w:rsidRDefault="0087462A" w:rsidP="00685FAB">
            <w:pPr>
              <w:pStyle w:val="TAC"/>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rsidP="00685FAB">
            <w:pPr>
              <w:pStyle w:val="TAC"/>
            </w:pPr>
            <w:r w:rsidRPr="002B4355">
              <w:t>30</w:t>
            </w:r>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rsidP="00685FAB">
            <w:pPr>
              <w:pStyle w:val="TAC"/>
            </w:pPr>
            <w:r w:rsidRPr="002B4355">
              <w:t>50 </w:t>
            </w:r>
            <w:proofErr w:type="spellStart"/>
            <w:r w:rsidRPr="002B4355">
              <w:t>ms</w:t>
            </w:r>
            <w:proofErr w:type="spellEnd"/>
          </w:p>
          <w:p w14:paraId="6185CEA2" w14:textId="77777777" w:rsidR="0087462A" w:rsidRPr="002B4355" w:rsidRDefault="0087462A" w:rsidP="00685FAB">
            <w:pPr>
              <w:pStyle w:val="TAC"/>
            </w:pPr>
            <w:r w:rsidRPr="002B4355">
              <w:t>(NOTE 11,</w:t>
            </w:r>
          </w:p>
          <w:p w14:paraId="65550B12"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rsidP="00685FAB">
            <w:pPr>
              <w:pStyle w:val="TAL"/>
            </w:pPr>
            <w:r w:rsidRPr="002B4355">
              <w:t xml:space="preserve">2000 </w:t>
            </w:r>
            <w:proofErr w:type="spellStart"/>
            <w:r w:rsidRPr="002B4355">
              <w:t>ms</w:t>
            </w:r>
            <w:proofErr w:type="spellEnd"/>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rsidP="00685FAB">
            <w:pPr>
              <w:pStyle w:val="TAL"/>
            </w:pPr>
            <w:r w:rsidRPr="002B4355">
              <w:rPr>
                <w:b/>
                <w:bCs/>
              </w:rPr>
              <w:t>Real Time Gaming</w:t>
            </w:r>
            <w:r w:rsidRPr="002B4355">
              <w:t>, V2X messages (see TS 23.287 [121]).</w:t>
            </w:r>
          </w:p>
          <w:p w14:paraId="1C23696C" w14:textId="77777777" w:rsidR="0087462A" w:rsidRPr="002B4355" w:rsidRDefault="0087462A" w:rsidP="00685FAB">
            <w:pPr>
              <w:pStyle w:val="TAL"/>
            </w:pPr>
            <w:r w:rsidRPr="002B4355">
              <w:t>Electricity distribution – medium voltage, Process automation monitoring</w:t>
            </w:r>
          </w:p>
        </w:tc>
      </w:tr>
      <w:tr w:rsidR="0087462A" w:rsidRPr="002B4355" w14:paraId="1A1145C1" w14:textId="77777777" w:rsidTr="00685FAB">
        <w:trPr>
          <w:cantSplit/>
          <w:jc w:val="center"/>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rsidP="00685FAB">
            <w:pPr>
              <w:pStyle w:val="TAC"/>
            </w:pPr>
            <w:r w:rsidRPr="002B4355">
              <w:t>80</w:t>
            </w:r>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rsidP="00685FAB">
            <w:pPr>
              <w:pStyle w:val="TAC"/>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rsidP="00685FAB">
            <w:pPr>
              <w:pStyle w:val="TAC"/>
            </w:pPr>
            <w:r w:rsidRPr="002B4355">
              <w:t>68</w:t>
            </w:r>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rsidP="00685FAB">
            <w:pPr>
              <w:pStyle w:val="TAC"/>
            </w:pPr>
            <w:r w:rsidRPr="002B4355">
              <w:t>10 </w:t>
            </w:r>
            <w:proofErr w:type="spellStart"/>
            <w:r w:rsidRPr="002B4355">
              <w:t>ms</w:t>
            </w:r>
            <w:proofErr w:type="spellEnd"/>
          </w:p>
          <w:p w14:paraId="5C28B3F8" w14:textId="77777777" w:rsidR="0087462A" w:rsidRPr="002B4355" w:rsidRDefault="0087462A" w:rsidP="00685FAB">
            <w:pPr>
              <w:pStyle w:val="TAC"/>
            </w:pPr>
            <w:r w:rsidRPr="002B4355">
              <w:t>(NOTE 5,</w:t>
            </w:r>
          </w:p>
          <w:p w14:paraId="208D2190" w14:textId="77777777" w:rsidR="0087462A" w:rsidRPr="002B4355" w:rsidRDefault="0087462A" w:rsidP="00685FAB">
            <w:pPr>
              <w:pStyle w:val="TAC"/>
            </w:pPr>
            <w:r w:rsidRPr="002B4355">
              <w:t>NOTE 10)</w:t>
            </w:r>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rsidP="00685FAB">
            <w:pPr>
              <w:pStyle w:val="TAC"/>
            </w:pPr>
            <w:r w:rsidRPr="002B4355">
              <w:t>10</w:t>
            </w:r>
            <w:r w:rsidRPr="002B4355">
              <w:rPr>
                <w:sz w:val="22"/>
                <w:vertAlign w:val="superscript"/>
              </w:rPr>
              <w:t>-6</w:t>
            </w:r>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rsidP="00685FAB">
            <w:pPr>
              <w:pStyle w:val="TAL"/>
            </w:pPr>
            <w:r w:rsidRPr="002B4355">
              <w:t>N/A</w:t>
            </w:r>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rsidP="00685FAB">
            <w:pPr>
              <w:pStyle w:val="TAL"/>
            </w:pPr>
            <w:r w:rsidRPr="002B4355">
              <w:t>N/A</w:t>
            </w:r>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rsidP="00685FAB">
            <w:pPr>
              <w:pStyle w:val="TAL"/>
            </w:pPr>
            <w:r w:rsidRPr="002B4355">
              <w:t xml:space="preserve">Low Latency </w:t>
            </w:r>
            <w:proofErr w:type="spellStart"/>
            <w:r w:rsidRPr="002B4355">
              <w:t>eMBB</w:t>
            </w:r>
            <w:proofErr w:type="spellEnd"/>
            <w:r w:rsidRPr="002B4355">
              <w:t xml:space="preserve"> applications </w:t>
            </w:r>
            <w:r w:rsidRPr="002B4355">
              <w:rPr>
                <w:b/>
                <w:bCs/>
              </w:rPr>
              <w:t>Augmented Reality</w:t>
            </w:r>
          </w:p>
        </w:tc>
      </w:tr>
    </w:tbl>
    <w:p w14:paraId="5D788A32" w14:textId="77777777" w:rsidR="0087462A" w:rsidRPr="00E37E26" w:rsidRDefault="0087462A" w:rsidP="0087462A">
      <w:pPr>
        <w:rPr>
          <w:lang w:eastAsia="zh-CN"/>
        </w:rPr>
      </w:pPr>
    </w:p>
    <w:p w14:paraId="745A8AB6" w14:textId="17267FCC" w:rsidR="0087462A" w:rsidRPr="00E37E26" w:rsidRDefault="0087462A" w:rsidP="0087462A">
      <w:pPr>
        <w:rPr>
          <w:lang w:eastAsia="zh-CN"/>
        </w:rPr>
      </w:pPr>
      <w:r w:rsidRPr="00E37E26">
        <w:rPr>
          <w:lang w:eastAsia="zh-CN"/>
        </w:rPr>
        <w:t>Given that the delay requirement is 150</w:t>
      </w:r>
      <w:r w:rsidR="000C063B">
        <w:rPr>
          <w:lang w:eastAsia="zh-CN"/>
        </w:rPr>
        <w:t> </w:t>
      </w:r>
      <w:proofErr w:type="spellStart"/>
      <w:r w:rsidRPr="00E37E26">
        <w:rPr>
          <w:lang w:eastAsia="zh-CN"/>
        </w:rPr>
        <w:t>ms</w:t>
      </w:r>
      <w:proofErr w:type="spellEnd"/>
      <w:r w:rsidRPr="00E37E26">
        <w:rPr>
          <w:lang w:eastAsia="zh-CN"/>
        </w:rPr>
        <w:t xml:space="preserve"> for conversational video, the penalty of letting a video frame wait for the next DRX one period at the RAN is likely negligible, whereas this is not the case for XR video, due to the much more stringent delay requirement. </w:t>
      </w:r>
    </w:p>
    <w:p w14:paraId="50884D32" w14:textId="718A0C5A" w:rsidR="0087462A" w:rsidRPr="00E37E26" w:rsidRDefault="0087462A" w:rsidP="0087462A">
      <w:pPr>
        <w:rPr>
          <w:lang w:eastAsia="zh-CN"/>
        </w:rPr>
      </w:pPr>
      <w:r w:rsidRPr="00E37E26">
        <w:rPr>
          <w:b/>
          <w:bCs/>
          <w:lang w:eastAsia="zh-CN"/>
        </w:rPr>
        <w:t>Observation 1:</w:t>
      </w:r>
      <w:r w:rsidRPr="00E37E26">
        <w:rPr>
          <w:lang w:eastAsia="zh-CN"/>
        </w:rPr>
        <w:t xml:space="preserve"> For conversational video, the benefit of indicating the delay to the next frame is </w:t>
      </w:r>
      <w:r w:rsidR="00FC46F9" w:rsidRPr="00E37E26">
        <w:rPr>
          <w:lang w:eastAsia="zh-CN"/>
        </w:rPr>
        <w:t>negligible</w:t>
      </w:r>
      <w:r w:rsidRPr="00E37E26">
        <w:rPr>
          <w:lang w:eastAsia="zh-CN"/>
        </w:rPr>
        <w:t>.</w:t>
      </w:r>
    </w:p>
    <w:p w14:paraId="1806525B" w14:textId="3FB6DFDC" w:rsidR="0087462A" w:rsidRPr="002B4355" w:rsidRDefault="0087462A" w:rsidP="00E37E26">
      <w:pPr>
        <w:pStyle w:val="Heading4"/>
      </w:pPr>
      <w:bookmarkStart w:id="647" w:name="_Toc193876406"/>
      <w:bookmarkStart w:id="648" w:name="_Toc193877631"/>
      <w:bookmarkStart w:id="649" w:name="_Toc194063842"/>
      <w:r w:rsidRPr="002B4355">
        <w:rPr>
          <w:lang w:eastAsia="zh-CN"/>
        </w:rPr>
        <w:t>6.</w:t>
      </w:r>
      <w:r w:rsidR="00EE27CD" w:rsidRPr="002B4355">
        <w:rPr>
          <w:lang w:eastAsia="zh-CN"/>
        </w:rPr>
        <w:t>24</w:t>
      </w:r>
      <w:r w:rsidRPr="002B4355">
        <w:rPr>
          <w:lang w:eastAsia="zh-CN"/>
        </w:rPr>
        <w:t>.2.2</w:t>
      </w:r>
      <w:r w:rsidR="00F05EC6">
        <w:rPr>
          <w:lang w:eastAsia="ko-KR"/>
        </w:rPr>
        <w:tab/>
      </w:r>
      <w:r w:rsidRPr="002B4355">
        <w:t>Time to the next data burst (TTNB)</w:t>
      </w:r>
      <w:bookmarkEnd w:id="647"/>
      <w:bookmarkEnd w:id="648"/>
      <w:bookmarkEnd w:id="649"/>
    </w:p>
    <w:p w14:paraId="459222B5" w14:textId="5ACE3DF3" w:rsidR="0087462A" w:rsidRPr="002B4355" w:rsidRDefault="0087462A" w:rsidP="0087462A">
      <w:r w:rsidRPr="002B4355">
        <w:t>For simplicity, we consider a data burst that consists of a video frame. For the more general case of data burst, it will be even more difficult to predict the TTNB. For conversational video, two factors affect the TTNB:</w:t>
      </w:r>
    </w:p>
    <w:p w14:paraId="0B5EFEA4" w14:textId="09714A37" w:rsidR="00E669C8" w:rsidRPr="002B4355" w:rsidRDefault="00E669C8" w:rsidP="00E669C8">
      <w:pPr>
        <w:pStyle w:val="B1"/>
      </w:pPr>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p>
    <w:p w14:paraId="0F87CA10" w14:textId="592864D6" w:rsidR="00E669C8" w:rsidRPr="002B4355" w:rsidRDefault="00E669C8" w:rsidP="00E37E26">
      <w:pPr>
        <w:pStyle w:val="B1"/>
      </w:pPr>
      <w:r w:rsidRPr="002B4355">
        <w:t>-</w:t>
      </w:r>
      <w:r w:rsidRPr="002B4355">
        <w:tab/>
      </w:r>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r w:rsidR="000B357E" w:rsidRPr="002B4355">
        <w:t>24.2.2</w:t>
      </w:r>
      <w:r w:rsidRPr="002B4355">
        <w:t>-</w:t>
      </w:r>
      <w:r w:rsidR="008E58D2" w:rsidRPr="002B4355">
        <w:t>1</w:t>
      </w:r>
      <w:r w:rsidRPr="002B4355">
        <w:t>. This issue can be avoided if the sender delays the rate adaptation until the predicted frame is transmitted.</w:t>
      </w:r>
    </w:p>
    <w:p w14:paraId="7802FC27" w14:textId="77777777" w:rsidR="0087462A" w:rsidRPr="002B4355" w:rsidRDefault="0087462A" w:rsidP="0087462A"/>
    <w:p w14:paraId="25906340" w14:textId="77777777" w:rsidR="0087462A" w:rsidRPr="002B4355" w:rsidRDefault="000F238D" w:rsidP="00E37E26">
      <w:pPr>
        <w:pStyle w:val="TH"/>
      </w:pPr>
      <w:r w:rsidRPr="002B4355">
        <w:rPr>
          <w:noProof/>
        </w:rPr>
        <w:object w:dxaOrig="9228" w:dyaOrig="3877" w14:anchorId="6A380780">
          <v:shape id="_x0000_i1037" type="#_x0000_t75" alt="" style="width:313.45pt;height:133.8pt;mso-width-percent:0;mso-height-percent:0;mso-width-percent:0;mso-height-percent:0" o:ole="">
            <v:imagedata r:id="rId72" o:title=""/>
          </v:shape>
          <o:OLEObject Type="Embed" ProgID="Visio.Drawing.15" ShapeID="_x0000_i1037" DrawAspect="Content" ObjectID="_1804676854" r:id="rId73"/>
        </w:object>
      </w:r>
    </w:p>
    <w:p w14:paraId="360E4A1B" w14:textId="35EBE090" w:rsidR="0087462A" w:rsidRPr="00E37E26" w:rsidRDefault="00626A51" w:rsidP="00E37E26">
      <w:pPr>
        <w:pStyle w:val="TF"/>
        <w:rPr>
          <w:lang w:eastAsia="zh-CN"/>
        </w:rPr>
      </w:pPr>
      <w:r w:rsidRPr="002B4355">
        <w:t>Figure 6.24.2.2-1: Time to the next data burst is obsoleted by a rate reduction request triggered by congestion control</w:t>
      </w:r>
    </w:p>
    <w:p w14:paraId="5D3DB66A" w14:textId="77777777" w:rsidR="0087462A" w:rsidRPr="00E37E26" w:rsidRDefault="0087462A" w:rsidP="0087462A">
      <w:pPr>
        <w:rPr>
          <w:lang w:eastAsia="zh-CN"/>
        </w:rPr>
      </w:pPr>
      <w:r w:rsidRPr="00E37E26">
        <w:rPr>
          <w:lang w:eastAsia="zh-CN"/>
        </w:rPr>
        <w:t xml:space="preserve">For some XR split-rendering implementations, TTNB may be fixed. In such case, it may be more efficient to use control-plane </w:t>
      </w:r>
      <w:proofErr w:type="spellStart"/>
      <w:r w:rsidRPr="00E37E26">
        <w:rPr>
          <w:lang w:eastAsia="zh-CN"/>
        </w:rPr>
        <w:t>signaling</w:t>
      </w:r>
      <w:proofErr w:type="spellEnd"/>
      <w:r w:rsidRPr="00E37E26">
        <w:rPr>
          <w:lang w:eastAsia="zh-CN"/>
        </w:rPr>
        <w:t xml:space="preserve">. </w:t>
      </w:r>
    </w:p>
    <w:p w14:paraId="238BDAB9" w14:textId="3A912DC0" w:rsidR="0087462A" w:rsidRPr="00E37E26" w:rsidRDefault="0087462A" w:rsidP="0087462A">
      <w:pPr>
        <w:rPr>
          <w:lang w:eastAsia="zh-CN"/>
        </w:rPr>
      </w:pPr>
      <w:r w:rsidRPr="00E37E26">
        <w:rPr>
          <w:b/>
          <w:bCs/>
          <w:lang w:eastAsia="zh-CN"/>
        </w:rPr>
        <w:t>Conclusion 1:</w:t>
      </w:r>
      <w:r w:rsidRPr="00E37E26">
        <w:rPr>
          <w:lang w:eastAsia="zh-CN"/>
        </w:rPr>
        <w:t xml:space="preserve"> For some XR split-rendering implementations, it may be beneficial to indicate the time to the next burst</w:t>
      </w:r>
      <w:r w:rsidR="000B2024" w:rsidRPr="00E37E26">
        <w:rPr>
          <w:lang w:eastAsia="zh-CN"/>
        </w:rPr>
        <w:t xml:space="preserve"> </w:t>
      </w:r>
      <w:r w:rsidRPr="00E37E26">
        <w:rPr>
          <w:lang w:eastAsia="zh-CN"/>
        </w:rPr>
        <w:t>using control-plane approach.</w:t>
      </w:r>
    </w:p>
    <w:p w14:paraId="4752B95B" w14:textId="6063C36A" w:rsidR="0087462A" w:rsidRPr="002B4355" w:rsidRDefault="0087462A" w:rsidP="0087462A">
      <w:pPr>
        <w:pStyle w:val="Heading4"/>
      </w:pPr>
      <w:bookmarkStart w:id="650" w:name="_Toc193876407"/>
      <w:bookmarkStart w:id="651" w:name="_Toc193877632"/>
      <w:bookmarkStart w:id="652" w:name="_Toc194063843"/>
      <w:r w:rsidRPr="002B4355">
        <w:rPr>
          <w:lang w:eastAsia="zh-CN"/>
        </w:rPr>
        <w:t>6.</w:t>
      </w:r>
      <w:r w:rsidR="000B2024" w:rsidRPr="002B4355">
        <w:rPr>
          <w:lang w:eastAsia="zh-CN"/>
        </w:rPr>
        <w:t>24</w:t>
      </w:r>
      <w:r w:rsidRPr="002B4355">
        <w:rPr>
          <w:lang w:eastAsia="zh-CN"/>
        </w:rPr>
        <w:t>.2.3</w:t>
      </w:r>
      <w:r w:rsidR="00F05EC6">
        <w:rPr>
          <w:lang w:eastAsia="ko-KR"/>
        </w:rPr>
        <w:tab/>
      </w:r>
      <w:r w:rsidRPr="002B4355">
        <w:rPr>
          <w:lang w:eastAsia="ko-KR"/>
        </w:rPr>
        <w:t>Burst size</w:t>
      </w:r>
      <w:bookmarkEnd w:id="650"/>
      <w:bookmarkEnd w:id="651"/>
      <w:bookmarkEnd w:id="652"/>
    </w:p>
    <w:p w14:paraId="4B9DC335" w14:textId="1FFBDC42" w:rsidR="0087462A" w:rsidRPr="002B4355" w:rsidRDefault="0087462A" w:rsidP="0087462A">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r w:rsidR="00A379A0" w:rsidRPr="002B4355">
        <w:t>v</w:t>
      </w:r>
      <w:r w:rsidRPr="002B4355">
        <w:t>oid buffering which introduces latency, the sender needs to predict the size of the ADUs that come after the first ADU. This is illustrated in Figure 6.</w:t>
      </w:r>
      <w:r w:rsidR="00DE7F76" w:rsidRPr="002B4355">
        <w:t>24.2.3</w:t>
      </w:r>
      <w:r w:rsidRPr="002B4355">
        <w:t>-</w:t>
      </w:r>
      <w:r w:rsidR="00DE7F76" w:rsidRPr="002B4355">
        <w:t>1</w:t>
      </w:r>
      <w:r w:rsidRPr="002B4355">
        <w:t>.</w:t>
      </w:r>
    </w:p>
    <w:p w14:paraId="7E569859" w14:textId="05B85D57" w:rsidR="0087462A" w:rsidRPr="002B4355" w:rsidRDefault="0087462A" w:rsidP="00E37E26">
      <w:pPr>
        <w:pStyle w:val="NO"/>
      </w:pPr>
      <w:r w:rsidRPr="002B4355">
        <w:t>NOTE</w:t>
      </w:r>
      <w:r w:rsidR="00DE7F76" w:rsidRPr="002B4355">
        <w:t xml:space="preserve"> 1</w:t>
      </w:r>
      <w:r w:rsidRPr="002B4355">
        <w:t>:</w:t>
      </w:r>
      <w:r w:rsidR="00DE7F76" w:rsidRPr="002B4355">
        <w:tab/>
      </w:r>
      <w:r w:rsidRPr="002B4355">
        <w:t>TS 23.501 [3] allows a data burst to include multiple PDU Sets. The benefit of such a data burst for low-latency communication is FFS.</w:t>
      </w:r>
    </w:p>
    <w:p w14:paraId="5B1F9534" w14:textId="287CFCA9" w:rsidR="0087462A" w:rsidRPr="002B4355" w:rsidRDefault="0087462A" w:rsidP="00E37E26">
      <w:pPr>
        <w:pStyle w:val="NO"/>
      </w:pPr>
      <w:r w:rsidRPr="002B4355">
        <w:t>NOTE</w:t>
      </w:r>
      <w:r w:rsidR="00DE7F76" w:rsidRPr="002B4355">
        <w:t xml:space="preserve"> 2</w:t>
      </w:r>
      <w:r w:rsidRPr="002B4355">
        <w:t>:</w:t>
      </w:r>
      <w:r w:rsidR="00DE7F76" w:rsidRPr="002B4355">
        <w:tab/>
      </w:r>
      <w:r w:rsidRPr="002B4355">
        <w:t>The PDU Set is not necessarily the minimum unit of traffic. A data burst does not have to be composed of PDU Sets.</w:t>
      </w:r>
    </w:p>
    <w:p w14:paraId="65ABC3EE" w14:textId="072B570D" w:rsidR="0087462A" w:rsidRPr="002B4355" w:rsidRDefault="004A778D" w:rsidP="00E37E26">
      <w:pPr>
        <w:pStyle w:val="TH"/>
        <w:rPr>
          <w:lang w:eastAsia="zh-CN"/>
        </w:rPr>
      </w:pPr>
      <w:r>
        <w:object w:dxaOrig="2836" w:dyaOrig="2431" w14:anchorId="571D7839">
          <v:shape id="_x0000_i1038" type="#_x0000_t75" style="width:229.1pt;height:196.35pt" o:ole="">
            <v:imagedata r:id="rId74" o:title=""/>
          </v:shape>
          <o:OLEObject Type="Embed" ProgID="Visio.Drawing.15" ShapeID="_x0000_i1038" DrawAspect="Content" ObjectID="_1804676855" r:id="rId75"/>
        </w:object>
      </w:r>
    </w:p>
    <w:p w14:paraId="0C3DA30B" w14:textId="77777777" w:rsidR="006B05A8" w:rsidRPr="00E37E26" w:rsidRDefault="006B05A8" w:rsidP="00E37E26">
      <w:pPr>
        <w:pStyle w:val="TF"/>
        <w:rPr>
          <w:lang w:eastAsia="zh-CN"/>
        </w:rPr>
      </w:pPr>
      <w:r w:rsidRPr="00CD31C4">
        <w:rPr>
          <w:lang w:eastAsia="zh-CN"/>
        </w:rPr>
        <w:t>Figure 6.24.2.3-1: The sender needs to predict the size of PDU Set #(N+1) when generating the burst size</w:t>
      </w:r>
    </w:p>
    <w:p w14:paraId="72FBAB62" w14:textId="77777777" w:rsidR="0087462A" w:rsidRPr="002B4355" w:rsidRDefault="0087462A" w:rsidP="0087462A">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p>
    <w:p w14:paraId="3BEAC883" w14:textId="77777777" w:rsidR="0087462A" w:rsidRPr="002B4355" w:rsidRDefault="0087462A" w:rsidP="00E37E26">
      <w:pPr>
        <w:pStyle w:val="TH"/>
      </w:pPr>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p>
    <w:p w14:paraId="7C7AA7A1" w14:textId="77777777" w:rsidR="007E6939" w:rsidRDefault="007E6939" w:rsidP="00E37E26">
      <w:pPr>
        <w:pStyle w:val="TF"/>
      </w:pPr>
      <w:r w:rsidRPr="002B4355">
        <w:t>Figure 6.24.2.3-2: Experimental setup for XR video</w:t>
      </w:r>
    </w:p>
    <w:p w14:paraId="26B35CF6" w14:textId="77777777" w:rsidR="00E90799" w:rsidRPr="00E37E26" w:rsidRDefault="0087462A" w:rsidP="00E37E26">
      <w:pPr>
        <w:rPr>
          <w:lang w:eastAsia="zh-CN"/>
        </w:rPr>
      </w:pPr>
      <w:r w:rsidRPr="00E37E26">
        <w:rPr>
          <w:lang w:eastAsia="zh-CN"/>
        </w:rPr>
        <w:t>The video frame size for the left video stream as a function of the frame number is shown in Figure 6.</w:t>
      </w:r>
      <w:r w:rsidR="00C2077F" w:rsidRPr="00E37E26">
        <w:rPr>
          <w:lang w:eastAsia="zh-CN"/>
        </w:rPr>
        <w:t>24.2.3</w:t>
      </w:r>
      <w:r w:rsidRPr="00E37E26">
        <w:rPr>
          <w:lang w:eastAsia="zh-CN"/>
        </w:rPr>
        <w:t>-</w:t>
      </w:r>
      <w:r w:rsidR="00C2077F" w:rsidRPr="00E37E26">
        <w:rPr>
          <w:lang w:eastAsia="zh-CN"/>
        </w:rPr>
        <w:t>3</w:t>
      </w:r>
      <w:r w:rsidRPr="00E37E26">
        <w:rPr>
          <w:lang w:eastAsia="zh-CN"/>
        </w:rPr>
        <w:t>.</w:t>
      </w:r>
    </w:p>
    <w:p w14:paraId="6B81AC15" w14:textId="2E164074" w:rsidR="0087462A" w:rsidRPr="002B4355" w:rsidRDefault="0087462A" w:rsidP="00E37E26">
      <w:pPr>
        <w:pStyle w:val="TH"/>
      </w:pPr>
      <w:r w:rsidRPr="002B4355">
        <w:rPr>
          <w:noProof/>
          <w:lang w:eastAsia="zh-CN"/>
        </w:rPr>
        <w:drawing>
          <wp:inline distT="0" distB="0" distL="0" distR="0" wp14:anchorId="018DAD55" wp14:editId="26472FF8">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p>
    <w:p w14:paraId="1EAC2C2C" w14:textId="42735BA9" w:rsidR="003033A4" w:rsidRDefault="001940B3" w:rsidP="00E37E26">
      <w:pPr>
        <w:pStyle w:val="TF"/>
      </w:pPr>
      <w:r w:rsidRPr="002B4355">
        <w:t>Figure 6.24.2.3-3: The frame size of the left video</w:t>
      </w:r>
    </w:p>
    <w:p w14:paraId="78F798C9" w14:textId="6DB0550D" w:rsidR="0087462A" w:rsidRPr="00E37E26" w:rsidRDefault="0087462A" w:rsidP="0087462A">
      <w:pPr>
        <w:rPr>
          <w:lang w:eastAsia="zh-CN"/>
        </w:rPr>
      </w:pPr>
      <w:r w:rsidRPr="00E37E26">
        <w:rPr>
          <w:lang w:eastAsia="zh-CN"/>
        </w:rPr>
        <w:t>Some prediction algorithms are tested, and the results are shown in Figure 6.</w:t>
      </w:r>
      <w:r w:rsidR="00CA53AF" w:rsidRPr="00E37E26">
        <w:rPr>
          <w:lang w:eastAsia="zh-CN"/>
        </w:rPr>
        <w:t>24.2.3</w:t>
      </w:r>
      <w:r w:rsidRPr="00E37E26">
        <w:rPr>
          <w:lang w:eastAsia="zh-CN"/>
        </w:rPr>
        <w:t>-</w:t>
      </w:r>
      <w:r w:rsidR="00CA53AF" w:rsidRPr="00E37E26">
        <w:rPr>
          <w:lang w:eastAsia="zh-CN"/>
        </w:rPr>
        <w:t>4</w:t>
      </w:r>
      <w:r w:rsidRPr="00E37E26">
        <w:rPr>
          <w:lang w:eastAsia="zh-CN"/>
        </w:rPr>
        <w:t>:</w:t>
      </w:r>
    </w:p>
    <w:p w14:paraId="446BF7BD" w14:textId="70FF0735" w:rsidR="008509E9" w:rsidRPr="002B4355" w:rsidRDefault="008509E9" w:rsidP="008509E9">
      <w:pPr>
        <w:pStyle w:val="B1"/>
      </w:pPr>
      <w:r w:rsidRPr="00E37E26">
        <w:rPr>
          <w:lang w:eastAsia="zh-CN"/>
        </w:rPr>
        <w:t>-</w:t>
      </w:r>
      <w:r w:rsidRPr="00E37E26">
        <w:rPr>
          <w:lang w:eastAsia="zh-CN"/>
        </w:rPr>
        <w:tab/>
      </w:r>
      <w:r w:rsidRPr="002B4355">
        <w:t>EWMA (exponentially weighted moving average). The weight is selected to achieve the smallest prediction error.</w:t>
      </w:r>
    </w:p>
    <w:p w14:paraId="7DDFDC47" w14:textId="5A11A2AD" w:rsidR="008509E9" w:rsidRPr="002B4355" w:rsidRDefault="008509E9" w:rsidP="008509E9">
      <w:pPr>
        <w:pStyle w:val="B1"/>
      </w:pPr>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p>
    <w:p w14:paraId="3C80E87D" w14:textId="616448B6" w:rsidR="00666F16" w:rsidRPr="00E37E26" w:rsidRDefault="00666F16" w:rsidP="00E37E26">
      <w:pPr>
        <w:pStyle w:val="B1"/>
        <w:rPr>
          <w:lang w:eastAsia="zh-CN"/>
        </w:rPr>
      </w:pPr>
      <w:r w:rsidRPr="002B4355">
        <w:t>-</w:t>
      </w:r>
      <w:r w:rsidRPr="002B4355">
        <w:tab/>
        <w:t>Past observation: the last frame size is used as the prediction of the current frame size.</w:t>
      </w:r>
    </w:p>
    <w:p w14:paraId="2D3F7847" w14:textId="77777777" w:rsidR="0087462A" w:rsidRPr="00E37E26" w:rsidRDefault="0087462A" w:rsidP="0087462A">
      <w:pPr>
        <w:rPr>
          <w:lang w:eastAsia="zh-CN"/>
        </w:rPr>
      </w:pPr>
    </w:p>
    <w:p w14:paraId="76F61075" w14:textId="77777777" w:rsidR="0087462A" w:rsidRPr="00E37E26" w:rsidRDefault="0087462A" w:rsidP="00E37E26">
      <w:pPr>
        <w:pStyle w:val="TH"/>
        <w:rPr>
          <w:lang w:eastAsia="zh-CN"/>
        </w:rPr>
      </w:pPr>
      <w:r w:rsidRPr="00E37E26">
        <w:rPr>
          <w:noProof/>
          <w:lang w:eastAsia="zh-CN"/>
        </w:rPr>
        <w:drawing>
          <wp:inline distT="0" distB="0" distL="0" distR="0" wp14:anchorId="1B13DA95" wp14:editId="50494775">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p>
    <w:p w14:paraId="7FE798AF" w14:textId="060B7EA7" w:rsidR="0087462A" w:rsidRPr="00E37E26" w:rsidRDefault="007438FC" w:rsidP="00E37E26">
      <w:pPr>
        <w:pStyle w:val="TF"/>
        <w:rPr>
          <w:lang w:eastAsia="zh-CN"/>
        </w:rPr>
      </w:pPr>
      <w:r w:rsidRPr="002B4355">
        <w:t>Figure 6.24.2.3-4: The frame size predictions of the left video: actual frame size (blue), EWMA prediction (red), MA (cyan), and past observation prediction (green)</w:t>
      </w:r>
    </w:p>
    <w:p w14:paraId="72D979A4" w14:textId="77777777" w:rsidR="0087462A" w:rsidRPr="00E37E26" w:rsidRDefault="0087462A" w:rsidP="0087462A">
      <w:pPr>
        <w:rPr>
          <w:lang w:eastAsia="zh-CN"/>
        </w:rPr>
      </w:pPr>
      <w:r w:rsidRPr="00E37E26">
        <w:rPr>
          <w:lang w:eastAsia="zh-CN"/>
        </w:rPr>
        <w:t xml:space="preserve">The absolute value of the average prediction error (normalized by the average frame size) is: </w:t>
      </w:r>
      <w:r w:rsidRPr="002B4355">
        <w:rPr>
          <w:lang w:eastAsia="zh-CN"/>
        </w:rPr>
        <w:t>4.76% for EWMA, 4.75% for MA, and 5.28% for the past observation method.</w:t>
      </w:r>
      <w:r w:rsidRPr="00E37E26">
        <w:rPr>
          <w:lang w:eastAsia="zh-CN"/>
        </w:rPr>
        <w:t xml:space="preserve"> </w:t>
      </w:r>
    </w:p>
    <w:p w14:paraId="1C1C8363" w14:textId="5FC4BC57" w:rsidR="0087462A" w:rsidRPr="00E37E26" w:rsidRDefault="0087462A" w:rsidP="0087462A">
      <w:pPr>
        <w:rPr>
          <w:lang w:eastAsia="zh-CN"/>
        </w:rPr>
      </w:pPr>
      <w:r w:rsidRPr="00E37E26">
        <w:rPr>
          <w:lang w:eastAsia="zh-CN"/>
        </w:rPr>
        <w:t>The distribution of the prediction error for the best performing method – MA – is show in Figure 6.</w:t>
      </w:r>
      <w:r w:rsidR="001233A3" w:rsidRPr="00E37E26">
        <w:rPr>
          <w:lang w:eastAsia="zh-CN"/>
        </w:rPr>
        <w:t>24.2.3</w:t>
      </w:r>
      <w:r w:rsidRPr="00E37E26">
        <w:rPr>
          <w:lang w:eastAsia="zh-CN"/>
        </w:rPr>
        <w:t>-</w:t>
      </w:r>
      <w:r w:rsidR="001233A3" w:rsidRPr="00E37E26">
        <w:rPr>
          <w:lang w:eastAsia="zh-CN"/>
        </w:rPr>
        <w:t>5</w:t>
      </w:r>
      <w:r w:rsidRPr="00E37E26">
        <w:rPr>
          <w:lang w:eastAsia="zh-CN"/>
        </w:rPr>
        <w:t xml:space="preserve">. It is seen that although the average error is 4.75%, the error varies a lot, as much as 30%.   </w:t>
      </w:r>
    </w:p>
    <w:p w14:paraId="0CE93BB8" w14:textId="77777777" w:rsidR="0087462A" w:rsidRPr="002B4355" w:rsidRDefault="0087462A" w:rsidP="00E37E26">
      <w:pPr>
        <w:pStyle w:val="TH"/>
      </w:pPr>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79"/>
                    <a:stretch>
                      <a:fillRect/>
                    </a:stretch>
                  </pic:blipFill>
                  <pic:spPr>
                    <a:xfrm>
                      <a:off x="0" y="0"/>
                      <a:ext cx="4139976" cy="3322203"/>
                    </a:xfrm>
                    <a:prstGeom prst="rect">
                      <a:avLst/>
                    </a:prstGeom>
                  </pic:spPr>
                </pic:pic>
              </a:graphicData>
            </a:graphic>
          </wp:inline>
        </w:drawing>
      </w:r>
    </w:p>
    <w:p w14:paraId="4B4002CC" w14:textId="4133F5B1" w:rsidR="0087462A" w:rsidRPr="002B4355" w:rsidRDefault="003E1A32" w:rsidP="00E37E26">
      <w:pPr>
        <w:pStyle w:val="TF"/>
      </w:pPr>
      <w:r w:rsidRPr="00685FAB">
        <w:rPr>
          <w:lang w:eastAsia="zh-CN"/>
        </w:rPr>
        <w:t>Figure 6.24.2.3-5: CDF of the prediction error (relative to the mean frame size) for the MA prediction method</w:t>
      </w:r>
    </w:p>
    <w:p w14:paraId="71B82F9D" w14:textId="77777777" w:rsidR="0087462A" w:rsidRPr="002B4355" w:rsidRDefault="0087462A" w:rsidP="0087462A">
      <w:r w:rsidRPr="002B4355">
        <w:rPr>
          <w:b/>
          <w:bCs/>
        </w:rPr>
        <w:t>Observation 1:</w:t>
      </w:r>
      <w:r w:rsidRPr="002B4355">
        <w:t xml:space="preserve"> for XR video, the prediction error for the next frame size can be significant. </w:t>
      </w:r>
    </w:p>
    <w:p w14:paraId="42077C44" w14:textId="77777777" w:rsidR="0087462A" w:rsidRPr="002B4355" w:rsidRDefault="0087462A" w:rsidP="0087462A">
      <w:r w:rsidRPr="002B4355">
        <w:rPr>
          <w:b/>
          <w:bCs/>
        </w:rPr>
        <w:t>Observation 2</w:t>
      </w:r>
      <w:r w:rsidRPr="002B4355">
        <w:t>: Given the large prediction error, it is not clear what the RAN will do with the predicted size.</w:t>
      </w:r>
    </w:p>
    <w:p w14:paraId="79BBB38F" w14:textId="77777777" w:rsidR="00683D4A" w:rsidRDefault="0087462A" w:rsidP="0087462A">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w:t>
      </w:r>
    </w:p>
    <w:p w14:paraId="5D736532" w14:textId="77777777" w:rsidR="00683D4A" w:rsidRDefault="00683D4A" w:rsidP="00683D4A">
      <w:pPr>
        <w:pStyle w:val="Heading4"/>
        <w:rPr>
          <w:rFonts w:eastAsia="DengXian"/>
          <w:lang w:eastAsia="ko-KR"/>
        </w:rPr>
      </w:pPr>
      <w:bookmarkStart w:id="653" w:name="_Toc193876408"/>
      <w:bookmarkStart w:id="654" w:name="_Toc193877633"/>
      <w:bookmarkStart w:id="655" w:name="_Toc194063844"/>
      <w:r w:rsidRPr="00A81983">
        <w:rPr>
          <w:rFonts w:eastAsia="DengXian"/>
          <w:lang w:eastAsia="zh-CN"/>
        </w:rPr>
        <w:t>6.24.2.</w:t>
      </w:r>
      <w:r>
        <w:rPr>
          <w:rFonts w:eastAsia="DengXian"/>
          <w:lang w:eastAsia="zh-CN"/>
        </w:rPr>
        <w:t>4</w:t>
      </w:r>
      <w:r w:rsidRPr="00A81983">
        <w:rPr>
          <w:rFonts w:eastAsia="DengXian"/>
          <w:lang w:eastAsia="ko-KR"/>
        </w:rPr>
        <w:tab/>
        <w:t xml:space="preserve">Burst </w:t>
      </w:r>
      <w:r>
        <w:rPr>
          <w:rFonts w:eastAsia="DengXian"/>
          <w:lang w:eastAsia="ko-KR"/>
        </w:rPr>
        <w:t>duration</w:t>
      </w:r>
      <w:bookmarkEnd w:id="653"/>
      <w:bookmarkEnd w:id="654"/>
      <w:bookmarkEnd w:id="655"/>
    </w:p>
    <w:p w14:paraId="2EFE0D33" w14:textId="77777777" w:rsidR="00683D4A" w:rsidRDefault="00683D4A" w:rsidP="00683D4A">
      <w:pPr>
        <w:rPr>
          <w:rFonts w:eastAsia="DengXian"/>
          <w:lang w:eastAsia="zh-CN"/>
        </w:rPr>
      </w:pPr>
      <w:r>
        <w:rPr>
          <w:rFonts w:eastAsia="DengXian"/>
          <w:lang w:eastAsia="zh-CN"/>
        </w:rPr>
        <w:t>In an XR split rendering session, the downlink traffic consists of both audio and video, and for video it may further consists of two video streams, one for each eye.</w:t>
      </w:r>
    </w:p>
    <w:p w14:paraId="634D35CB" w14:textId="77777777" w:rsidR="00683D4A" w:rsidRDefault="00683D4A" w:rsidP="00683D4A">
      <w:pPr>
        <w:rPr>
          <w:rFonts w:eastAsia="DengXian"/>
          <w:lang w:eastAsia="zh-CN"/>
        </w:rPr>
      </w:pPr>
      <w:r>
        <w:rPr>
          <w:rFonts w:eastAsia="DengXian"/>
          <w:lang w:eastAsia="zh-CN"/>
        </w:rPr>
        <w:t xml:space="preserve">The departure time of the multiplexed media streams at the split rendering server in the experimental setup in </w:t>
      </w:r>
      <w:r w:rsidRPr="0071314B">
        <w:rPr>
          <w:rFonts w:eastAsia="DengXian"/>
          <w:lang w:eastAsia="zh-CN"/>
        </w:rPr>
        <w:t>Figure 6.24.2.3-2</w:t>
      </w:r>
      <w:r>
        <w:rPr>
          <w:rFonts w:eastAsia="DengXian"/>
          <w:lang w:eastAsia="zh-CN"/>
        </w:rPr>
        <w:t xml:space="preserve"> is shown in </w:t>
      </w:r>
      <w:r w:rsidRPr="0071314B">
        <w:rPr>
          <w:rFonts w:eastAsia="DengXian"/>
          <w:lang w:eastAsia="zh-CN"/>
        </w:rPr>
        <w:t>Figure 6.24.2.</w:t>
      </w:r>
      <w:r>
        <w:rPr>
          <w:rFonts w:eastAsia="DengXian"/>
          <w:lang w:eastAsia="zh-CN"/>
        </w:rPr>
        <w:t>4</w:t>
      </w:r>
      <w:r w:rsidRPr="0071314B">
        <w:rPr>
          <w:rFonts w:eastAsia="DengXian"/>
          <w:lang w:eastAsia="zh-CN"/>
        </w:rPr>
        <w:t>-</w:t>
      </w:r>
      <w:r>
        <w:rPr>
          <w:rFonts w:eastAsia="DengXian"/>
          <w:lang w:eastAsia="zh-CN"/>
        </w:rPr>
        <w:t xml:space="preserve">1. Because the video streams and the audio stream have different periodicities, the groups of packets shift relatively in time and may overlap from time to time. Note </w:t>
      </w:r>
      <w:proofErr w:type="spellStart"/>
      <w:r>
        <w:rPr>
          <w:rFonts w:eastAsia="DengXian"/>
          <w:lang w:eastAsia="zh-CN"/>
        </w:rPr>
        <w:t>tha</w:t>
      </w:r>
      <w:proofErr w:type="spellEnd"/>
      <w:r>
        <w:rPr>
          <w:rFonts w:eastAsia="DengXian"/>
          <w:lang w:eastAsia="zh-CN"/>
        </w:rPr>
        <w:t xml:space="preserve"> the burst duration of the first right video frame is more than 1.5ms.</w:t>
      </w:r>
    </w:p>
    <w:p w14:paraId="2415858A" w14:textId="77777777" w:rsidR="00683D4A" w:rsidRDefault="00683D4A" w:rsidP="00683D4A">
      <w:pPr>
        <w:keepNext/>
        <w:jc w:val="center"/>
      </w:pPr>
    </w:p>
    <w:p w14:paraId="68B0BBF9" w14:textId="77777777" w:rsidR="00683D4A" w:rsidRDefault="00683D4A" w:rsidP="006E6250">
      <w:pPr>
        <w:pStyle w:val="TH"/>
      </w:pPr>
      <w:r>
        <w:rPr>
          <w:noProof/>
        </w:rPr>
        <w:drawing>
          <wp:inline distT="0" distB="0" distL="0" distR="0" wp14:anchorId="57429CE6" wp14:editId="318A117A">
            <wp:extent cx="4947285" cy="3788410"/>
            <wp:effectExtent l="0" t="0" r="5715" b="2540"/>
            <wp:docPr id="164180383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803837" name="Picture 1" descr="A graph of different colored lines&#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947285" cy="3788410"/>
                    </a:xfrm>
                    <a:prstGeom prst="rect">
                      <a:avLst/>
                    </a:prstGeom>
                    <a:noFill/>
                    <a:ln>
                      <a:noFill/>
                    </a:ln>
                  </pic:spPr>
                </pic:pic>
              </a:graphicData>
            </a:graphic>
          </wp:inline>
        </w:drawing>
      </w:r>
    </w:p>
    <w:p w14:paraId="5F282C2D" w14:textId="77777777" w:rsidR="00683D4A" w:rsidRPr="0071314B" w:rsidRDefault="00683D4A" w:rsidP="006E6250">
      <w:pPr>
        <w:pStyle w:val="TF"/>
        <w:rPr>
          <w:lang w:val="fr-FR"/>
        </w:rPr>
      </w:pPr>
      <w:r w:rsidRPr="0071314B">
        <w:rPr>
          <w:lang w:val="fr-FR"/>
        </w:rPr>
        <w:t>Figure 6.24.2.</w:t>
      </w:r>
      <w:r>
        <w:rPr>
          <w:lang w:val="fr-FR"/>
        </w:rPr>
        <w:t>4</w:t>
      </w:r>
      <w:r w:rsidRPr="0071314B">
        <w:rPr>
          <w:lang w:val="fr-FR"/>
        </w:rPr>
        <w:t xml:space="preserve">-1: Time to </w:t>
      </w:r>
      <w:proofErr w:type="spellStart"/>
      <w:r>
        <w:rPr>
          <w:lang w:val="fr-FR"/>
        </w:rPr>
        <w:t>departure</w:t>
      </w:r>
      <w:proofErr w:type="spellEnd"/>
      <w:r>
        <w:rPr>
          <w:lang w:val="fr-FR"/>
        </w:rPr>
        <w:t xml:space="preserve"> of the </w:t>
      </w:r>
      <w:proofErr w:type="spellStart"/>
      <w:r>
        <w:rPr>
          <w:lang w:val="fr-FR"/>
        </w:rPr>
        <w:t>video</w:t>
      </w:r>
      <w:proofErr w:type="spellEnd"/>
      <w:r>
        <w:rPr>
          <w:lang w:val="fr-FR"/>
        </w:rPr>
        <w:t xml:space="preserve"> (</w:t>
      </w:r>
      <w:proofErr w:type="spellStart"/>
      <w:r>
        <w:rPr>
          <w:lang w:val="fr-FR"/>
        </w:rPr>
        <w:t>left</w:t>
      </w:r>
      <w:proofErr w:type="spellEnd"/>
      <w:r>
        <w:rPr>
          <w:lang w:val="fr-FR"/>
        </w:rPr>
        <w:t xml:space="preserve"> and right) and audio </w:t>
      </w:r>
      <w:proofErr w:type="spellStart"/>
      <w:r>
        <w:rPr>
          <w:lang w:val="fr-FR"/>
        </w:rPr>
        <w:t>PDUs</w:t>
      </w:r>
      <w:proofErr w:type="spellEnd"/>
      <w:r>
        <w:rPr>
          <w:lang w:val="fr-FR"/>
        </w:rPr>
        <w:t xml:space="preserve"> at the split rendering server</w:t>
      </w:r>
    </w:p>
    <w:p w14:paraId="1001C1FF" w14:textId="77777777" w:rsidR="00683D4A" w:rsidRDefault="00683D4A" w:rsidP="00683D4A">
      <w:pPr>
        <w:rPr>
          <w:rFonts w:eastAsia="DengXian"/>
          <w:lang w:eastAsia="zh-CN"/>
        </w:rPr>
      </w:pPr>
      <w:r>
        <w:rPr>
          <w:rFonts w:eastAsia="DengXian"/>
          <w:lang w:eastAsia="zh-CN"/>
        </w:rPr>
        <w:t>The data burst is defined in version 18.1.0 of [2] as follows:</w:t>
      </w:r>
    </w:p>
    <w:p w14:paraId="2E7C0D2F" w14:textId="77777777" w:rsidR="00683D4A" w:rsidRPr="0071314B" w:rsidRDefault="00683D4A" w:rsidP="006E6250">
      <w:pPr>
        <w:pStyle w:val="B1"/>
        <w:rPr>
          <w:lang w:val="en-US"/>
        </w:rPr>
      </w:pPr>
      <w:r w:rsidRPr="001D58AB">
        <w:rPr>
          <w:b/>
        </w:rPr>
        <w:t>Data Burst:</w:t>
      </w:r>
      <w:r w:rsidRPr="001D58AB">
        <w:t xml:space="preserve"> A data burst is a set of multiple PDUs generated and sent by the application such that there is an idle period between two data bursts. A Data Burst can be composed of one or multiple PDU Sets.</w:t>
      </w:r>
      <w:r w:rsidRPr="001D58AB">
        <w:rPr>
          <w:lang w:val="en-US"/>
        </w:rPr>
        <w:t xml:space="preserve"> </w:t>
      </w:r>
    </w:p>
    <w:p w14:paraId="68128ABB" w14:textId="77777777" w:rsidR="00683D4A" w:rsidRDefault="00683D4A" w:rsidP="00683D4A">
      <w:pPr>
        <w:rPr>
          <w:lang w:val="en-US" w:eastAsia="ko-KR"/>
        </w:rPr>
      </w:pPr>
      <w:r>
        <w:rPr>
          <w:lang w:val="en-US" w:eastAsia="ko-KR"/>
        </w:rPr>
        <w:t xml:space="preserve">To group the PDUs into data bursts, the split rendering server needs to decide how to apply the idle period. In one implementation, the split rendering server imposes an </w:t>
      </w:r>
      <w:r w:rsidRPr="000E72BB">
        <w:rPr>
          <w:i/>
          <w:iCs/>
          <w:lang w:val="en-US" w:eastAsia="ko-KR"/>
        </w:rPr>
        <w:t>idle period threshold</w:t>
      </w:r>
      <w:r>
        <w:rPr>
          <w:lang w:val="en-US" w:eastAsia="ko-KR"/>
        </w:rPr>
        <w:t xml:space="preserve"> on the idle period: if two adjacent PDUs are separated by more than the threshold, they belong to two different data bursts; otherwise, they belong to the same data burst. Once the data bursts are determined, the burst durations can be calculated.</w:t>
      </w:r>
    </w:p>
    <w:p w14:paraId="2A610CCA" w14:textId="77777777" w:rsidR="00683D4A" w:rsidRDefault="00683D4A" w:rsidP="00683D4A">
      <w:pPr>
        <w:rPr>
          <w:lang w:val="en-US" w:eastAsia="ko-KR"/>
        </w:rPr>
      </w:pPr>
      <w:r>
        <w:rPr>
          <w:lang w:val="en-US" w:eastAsia="ko-KR"/>
        </w:rPr>
        <w:t xml:space="preserve">For audio, each frame consists of 4 packets and the inter-packet delay is greater than 0.1ms, which is seen in Figure </w:t>
      </w:r>
      <w:r w:rsidRPr="0071314B">
        <w:rPr>
          <w:rFonts w:eastAsia="DengXian"/>
          <w:lang w:eastAsia="zh-CN"/>
        </w:rPr>
        <w:t>6.24.2.</w:t>
      </w:r>
      <w:r>
        <w:rPr>
          <w:rFonts w:eastAsia="DengXian"/>
          <w:lang w:eastAsia="zh-CN"/>
        </w:rPr>
        <w:t>4</w:t>
      </w:r>
      <w:r w:rsidRPr="0071314B">
        <w:rPr>
          <w:rFonts w:eastAsia="DengXian"/>
          <w:lang w:eastAsia="zh-CN"/>
        </w:rPr>
        <w:t>-2</w:t>
      </w:r>
      <w:r>
        <w:rPr>
          <w:rFonts w:eastAsia="DengXian"/>
          <w:lang w:eastAsia="zh-CN"/>
        </w:rPr>
        <w:t xml:space="preserve">. Therefore, when we select the idle period threshold, we avoid 0.1ms. </w:t>
      </w:r>
      <w:r>
        <w:rPr>
          <w:lang w:val="en-US" w:eastAsia="ko-KR"/>
        </w:rPr>
        <w:t xml:space="preserve">  </w:t>
      </w:r>
    </w:p>
    <w:p w14:paraId="68346797" w14:textId="77777777" w:rsidR="00683D4A" w:rsidRDefault="00683D4A" w:rsidP="006E6250">
      <w:pPr>
        <w:pStyle w:val="TH"/>
        <w:rPr>
          <w:lang w:val="en-US" w:eastAsia="ko-KR"/>
        </w:rPr>
      </w:pPr>
      <w:r>
        <w:rPr>
          <w:noProof/>
          <w:lang w:val="en-US" w:eastAsia="ko-KR"/>
        </w:rPr>
        <w:drawing>
          <wp:inline distT="0" distB="0" distL="0" distR="0" wp14:anchorId="18CD3AB5" wp14:editId="1451ECE0">
            <wp:extent cx="3743325" cy="3057525"/>
            <wp:effectExtent l="0" t="0" r="9525" b="9525"/>
            <wp:docPr id="507091279"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091279" name="Picture 1" descr="A graph with a line&#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743325" cy="3057525"/>
                    </a:xfrm>
                    <a:prstGeom prst="rect">
                      <a:avLst/>
                    </a:prstGeom>
                    <a:noFill/>
                    <a:ln>
                      <a:noFill/>
                    </a:ln>
                  </pic:spPr>
                </pic:pic>
              </a:graphicData>
            </a:graphic>
          </wp:inline>
        </w:drawing>
      </w:r>
    </w:p>
    <w:p w14:paraId="3D76ED43" w14:textId="77777777" w:rsidR="00683D4A" w:rsidRDefault="00683D4A" w:rsidP="006E6250">
      <w:pPr>
        <w:pStyle w:val="TF"/>
      </w:pPr>
      <w:r w:rsidRPr="0098317E">
        <w:t>Figure 6.24.2.4-</w:t>
      </w:r>
      <w:r>
        <w:t>2</w:t>
      </w:r>
      <w:r w:rsidRPr="0098317E">
        <w:t xml:space="preserve">: </w:t>
      </w:r>
      <w:r>
        <w:t>The cumulative distribution function (CDF) of the audio inter-packet time</w:t>
      </w:r>
    </w:p>
    <w:p w14:paraId="16790247" w14:textId="77777777" w:rsidR="00683D4A" w:rsidRPr="00181CB2" w:rsidRDefault="00683D4A" w:rsidP="00683D4A">
      <w:pPr>
        <w:rPr>
          <w:lang w:val="en-US" w:eastAsia="zh-CN"/>
        </w:rPr>
      </w:pPr>
    </w:p>
    <w:p w14:paraId="3B591697" w14:textId="77777777" w:rsidR="00683D4A" w:rsidRDefault="00683D4A" w:rsidP="00683D4A">
      <w:pPr>
        <w:rPr>
          <w:lang w:val="en-US" w:eastAsia="ko-KR"/>
        </w:rPr>
      </w:pPr>
      <w:r>
        <w:rPr>
          <w:lang w:val="en-US" w:eastAsia="ko-KR"/>
        </w:rPr>
        <w:t xml:space="preserve">The burst duration as a function of time is plotted in Figure </w:t>
      </w:r>
      <w:r w:rsidRPr="0071314B">
        <w:rPr>
          <w:rFonts w:eastAsia="DengXian"/>
          <w:lang w:eastAsia="zh-CN"/>
        </w:rPr>
        <w:t>6.24.2.</w:t>
      </w:r>
      <w:r>
        <w:rPr>
          <w:rFonts w:eastAsia="DengXian"/>
          <w:lang w:eastAsia="zh-CN"/>
        </w:rPr>
        <w:t>4</w:t>
      </w:r>
      <w:r w:rsidRPr="0071314B">
        <w:rPr>
          <w:rFonts w:eastAsia="DengXian"/>
          <w:lang w:eastAsia="zh-CN"/>
        </w:rPr>
        <w:t>-</w:t>
      </w:r>
      <w:r>
        <w:rPr>
          <w:rFonts w:eastAsia="DengXian"/>
          <w:lang w:eastAsia="zh-CN"/>
        </w:rPr>
        <w:t>3</w:t>
      </w:r>
      <w:r>
        <w:rPr>
          <w:lang w:val="en-US" w:eastAsia="ko-KR"/>
        </w:rPr>
        <w:t xml:space="preserve">, for idle period thresholds, 1.0 </w:t>
      </w:r>
      <w:proofErr w:type="spellStart"/>
      <w:r>
        <w:rPr>
          <w:lang w:val="en-US" w:eastAsia="ko-KR"/>
        </w:rPr>
        <w:t>ms</w:t>
      </w:r>
      <w:proofErr w:type="spellEnd"/>
      <w:r>
        <w:rPr>
          <w:lang w:val="en-US" w:eastAsia="ko-KR"/>
        </w:rPr>
        <w:t xml:space="preserve">, 0.5 </w:t>
      </w:r>
      <w:proofErr w:type="spellStart"/>
      <w:r>
        <w:rPr>
          <w:lang w:val="en-US" w:eastAsia="ko-KR"/>
        </w:rPr>
        <w:t>ms</w:t>
      </w:r>
      <w:proofErr w:type="spellEnd"/>
      <w:r>
        <w:rPr>
          <w:lang w:val="en-US" w:eastAsia="ko-KR"/>
        </w:rPr>
        <w:t xml:space="preserve">, and 0.2 </w:t>
      </w:r>
      <w:proofErr w:type="spellStart"/>
      <w:r>
        <w:rPr>
          <w:lang w:val="en-US" w:eastAsia="ko-KR"/>
        </w:rPr>
        <w:t>ms</w:t>
      </w:r>
      <w:proofErr w:type="spellEnd"/>
      <w:r>
        <w:rPr>
          <w:lang w:val="en-US" w:eastAsia="ko-KR"/>
        </w:rPr>
        <w:t>, respectively. It is noted that, when the threshold decreases, the data burst duration also decreases.</w:t>
      </w:r>
    </w:p>
    <w:p w14:paraId="63C46C8E" w14:textId="77777777" w:rsidR="00683D4A" w:rsidRDefault="00683D4A" w:rsidP="006E6250">
      <w:pPr>
        <w:pStyle w:val="TH"/>
        <w:rPr>
          <w:lang w:val="en-US" w:eastAsia="ko-KR"/>
        </w:rPr>
      </w:pPr>
      <w:r>
        <w:rPr>
          <w:noProof/>
          <w:lang w:val="en-US" w:eastAsia="ko-KR"/>
        </w:rPr>
        <w:drawing>
          <wp:inline distT="0" distB="0" distL="0" distR="0" wp14:anchorId="25F90CEB" wp14:editId="5E71480B">
            <wp:extent cx="3762375" cy="3028950"/>
            <wp:effectExtent l="0" t="0" r="9525" b="0"/>
            <wp:docPr id="1766856179" name="Picture 2" descr="A group of colorful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56179" name="Picture 2" descr="A group of colorful graphs&#10;&#10;Description automatically generated with medium confidenc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62375" cy="3028950"/>
                    </a:xfrm>
                    <a:prstGeom prst="rect">
                      <a:avLst/>
                    </a:prstGeom>
                    <a:noFill/>
                    <a:ln>
                      <a:noFill/>
                    </a:ln>
                  </pic:spPr>
                </pic:pic>
              </a:graphicData>
            </a:graphic>
          </wp:inline>
        </w:drawing>
      </w:r>
    </w:p>
    <w:p w14:paraId="01856B4A" w14:textId="77777777" w:rsidR="00683D4A" w:rsidRDefault="00683D4A" w:rsidP="006E6250">
      <w:pPr>
        <w:pStyle w:val="TF"/>
        <w:rPr>
          <w:lang w:val="fr-FR"/>
        </w:rPr>
      </w:pPr>
      <w:r w:rsidRPr="0071314B">
        <w:rPr>
          <w:lang w:val="fr-FR"/>
        </w:rPr>
        <w:t>Figure 6.24.2.</w:t>
      </w:r>
      <w:r>
        <w:rPr>
          <w:lang w:val="fr-FR"/>
        </w:rPr>
        <w:t>4</w:t>
      </w:r>
      <w:r w:rsidRPr="0071314B">
        <w:rPr>
          <w:lang w:val="fr-FR"/>
        </w:rPr>
        <w:t>-</w:t>
      </w:r>
      <w:r>
        <w:rPr>
          <w:lang w:val="fr-FR"/>
        </w:rPr>
        <w:t>3</w:t>
      </w:r>
      <w:r w:rsidRPr="0071314B">
        <w:rPr>
          <w:lang w:val="fr-FR"/>
        </w:rPr>
        <w:t xml:space="preserve">: </w:t>
      </w:r>
      <w:r>
        <w:rPr>
          <w:lang w:val="fr-FR"/>
        </w:rPr>
        <w:t xml:space="preserve">Data </w:t>
      </w:r>
      <w:proofErr w:type="spellStart"/>
      <w:r>
        <w:rPr>
          <w:lang w:val="fr-FR"/>
        </w:rPr>
        <w:t>burst</w:t>
      </w:r>
      <w:proofErr w:type="spellEnd"/>
      <w:r>
        <w:rPr>
          <w:lang w:val="fr-FR"/>
        </w:rPr>
        <w:t xml:space="preserve"> duration for the </w:t>
      </w:r>
      <w:proofErr w:type="spellStart"/>
      <w:r>
        <w:rPr>
          <w:lang w:val="fr-FR"/>
        </w:rPr>
        <w:t>multiplexed</w:t>
      </w:r>
      <w:proofErr w:type="spellEnd"/>
      <w:r>
        <w:rPr>
          <w:lang w:val="fr-FR"/>
        </w:rPr>
        <w:t xml:space="preserve"> media </w:t>
      </w:r>
      <w:proofErr w:type="spellStart"/>
      <w:r>
        <w:rPr>
          <w:lang w:val="fr-FR"/>
        </w:rPr>
        <w:t>traffic</w:t>
      </w:r>
      <w:proofErr w:type="spellEnd"/>
      <w:r>
        <w:rPr>
          <w:lang w:val="fr-FR"/>
        </w:rPr>
        <w:t xml:space="preserve"> at the split rendering server for </w:t>
      </w:r>
      <w:proofErr w:type="spellStart"/>
      <w:r>
        <w:rPr>
          <w:lang w:val="fr-FR"/>
        </w:rPr>
        <w:t>different</w:t>
      </w:r>
      <w:proofErr w:type="spellEnd"/>
      <w:r>
        <w:rPr>
          <w:lang w:val="fr-FR"/>
        </w:rPr>
        <w:t xml:space="preserve"> </w:t>
      </w:r>
      <w:proofErr w:type="spellStart"/>
      <w:r>
        <w:rPr>
          <w:lang w:val="fr-FR"/>
        </w:rPr>
        <w:t>idle</w:t>
      </w:r>
      <w:proofErr w:type="spellEnd"/>
      <w:r>
        <w:rPr>
          <w:lang w:val="fr-FR"/>
        </w:rPr>
        <w:t xml:space="preserve"> </w:t>
      </w:r>
      <w:proofErr w:type="spellStart"/>
      <w:r>
        <w:rPr>
          <w:lang w:val="fr-FR"/>
        </w:rPr>
        <w:t>period</w:t>
      </w:r>
      <w:proofErr w:type="spellEnd"/>
      <w:r>
        <w:rPr>
          <w:lang w:val="fr-FR"/>
        </w:rPr>
        <w:t xml:space="preserve"> </w:t>
      </w:r>
      <w:proofErr w:type="spellStart"/>
      <w:r>
        <w:rPr>
          <w:lang w:val="fr-FR"/>
        </w:rPr>
        <w:t>threshold</w:t>
      </w:r>
      <w:proofErr w:type="spellEnd"/>
      <w:r>
        <w:rPr>
          <w:lang w:val="fr-FR"/>
        </w:rPr>
        <w:t> : 1.0ms (top), 0.5ms (middle), and 0.1ms (</w:t>
      </w:r>
      <w:proofErr w:type="spellStart"/>
      <w:r>
        <w:rPr>
          <w:lang w:val="fr-FR"/>
        </w:rPr>
        <w:t>bottom</w:t>
      </w:r>
      <w:proofErr w:type="spellEnd"/>
      <w:r>
        <w:rPr>
          <w:lang w:val="fr-FR"/>
        </w:rPr>
        <w:t>)</w:t>
      </w:r>
    </w:p>
    <w:p w14:paraId="7671B857" w14:textId="77777777" w:rsidR="00683D4A" w:rsidRDefault="00683D4A" w:rsidP="00683D4A">
      <w:pPr>
        <w:rPr>
          <w:lang w:val="fr-FR" w:eastAsia="zh-CN"/>
        </w:rPr>
      </w:pPr>
    </w:p>
    <w:p w14:paraId="03B9E63C" w14:textId="77777777" w:rsidR="00683D4A" w:rsidRDefault="00683D4A" w:rsidP="00683D4A">
      <w:pPr>
        <w:rPr>
          <w:rFonts w:eastAsia="DengXian"/>
          <w:lang w:eastAsia="zh-CN"/>
        </w:rPr>
      </w:pPr>
      <w:r>
        <w:rPr>
          <w:lang w:val="fr-FR" w:eastAsia="zh-CN"/>
        </w:rPr>
        <w:t xml:space="preserve">The distributions (cumulative distribution </w:t>
      </w:r>
      <w:proofErr w:type="spellStart"/>
      <w:r>
        <w:rPr>
          <w:lang w:val="fr-FR" w:eastAsia="zh-CN"/>
        </w:rPr>
        <w:t>functions</w:t>
      </w:r>
      <w:proofErr w:type="spellEnd"/>
      <w:r>
        <w:rPr>
          <w:lang w:val="fr-FR" w:eastAsia="zh-CN"/>
        </w:rPr>
        <w:t xml:space="preserve">) of the </w:t>
      </w:r>
      <w:proofErr w:type="spellStart"/>
      <w:r>
        <w:rPr>
          <w:lang w:val="fr-FR" w:eastAsia="zh-CN"/>
        </w:rPr>
        <w:t>burst</w:t>
      </w:r>
      <w:proofErr w:type="spellEnd"/>
      <w:r>
        <w:rPr>
          <w:lang w:val="fr-FR" w:eastAsia="zh-CN"/>
        </w:rPr>
        <w:t xml:space="preserve"> duration for </w:t>
      </w:r>
      <w:proofErr w:type="spellStart"/>
      <w:r>
        <w:rPr>
          <w:lang w:val="fr-FR" w:eastAsia="zh-CN"/>
        </w:rPr>
        <w:t>different</w:t>
      </w:r>
      <w:proofErr w:type="spellEnd"/>
      <w:r>
        <w:rPr>
          <w:lang w:val="fr-FR" w:eastAsia="zh-CN"/>
        </w:rPr>
        <w:t xml:space="preserve"> </w:t>
      </w:r>
      <w:proofErr w:type="spellStart"/>
      <w:r>
        <w:rPr>
          <w:lang w:val="fr-FR" w:eastAsia="zh-CN"/>
        </w:rPr>
        <w:t>idle</w:t>
      </w:r>
      <w:proofErr w:type="spellEnd"/>
      <w:r>
        <w:rPr>
          <w:lang w:val="fr-FR" w:eastAsia="zh-CN"/>
        </w:rPr>
        <w:t xml:space="preserve"> </w:t>
      </w:r>
      <w:proofErr w:type="spellStart"/>
      <w:r>
        <w:rPr>
          <w:lang w:val="fr-FR" w:eastAsia="zh-CN"/>
        </w:rPr>
        <w:t>period</w:t>
      </w:r>
      <w:proofErr w:type="spellEnd"/>
      <w:r>
        <w:rPr>
          <w:lang w:val="fr-FR" w:eastAsia="zh-CN"/>
        </w:rPr>
        <w:t xml:space="preserve"> </w:t>
      </w:r>
      <w:proofErr w:type="spellStart"/>
      <w:r>
        <w:rPr>
          <w:lang w:val="fr-FR" w:eastAsia="zh-CN"/>
        </w:rPr>
        <w:t>threholds</w:t>
      </w:r>
      <w:proofErr w:type="spellEnd"/>
      <w:r>
        <w:rPr>
          <w:lang w:val="fr-FR" w:eastAsia="zh-CN"/>
        </w:rPr>
        <w:t xml:space="preserve"> are </w:t>
      </w:r>
      <w:proofErr w:type="spellStart"/>
      <w:r>
        <w:rPr>
          <w:lang w:val="fr-FR" w:eastAsia="zh-CN"/>
        </w:rPr>
        <w:t>plotted</w:t>
      </w:r>
      <w:proofErr w:type="spellEnd"/>
      <w:r>
        <w:rPr>
          <w:lang w:val="fr-FR" w:eastAsia="zh-CN"/>
        </w:rPr>
        <w:t xml:space="preserve"> in </w:t>
      </w:r>
      <w:r w:rsidRPr="0071314B">
        <w:rPr>
          <w:rFonts w:eastAsia="DengXian"/>
          <w:lang w:eastAsia="zh-CN"/>
        </w:rPr>
        <w:t>6.24.2.</w:t>
      </w:r>
      <w:r>
        <w:rPr>
          <w:rFonts w:eastAsia="DengXian"/>
          <w:lang w:eastAsia="zh-CN"/>
        </w:rPr>
        <w:t>4</w:t>
      </w:r>
      <w:r w:rsidRPr="0071314B">
        <w:rPr>
          <w:rFonts w:eastAsia="DengXian"/>
          <w:lang w:eastAsia="zh-CN"/>
        </w:rPr>
        <w:t>-</w:t>
      </w:r>
      <w:r>
        <w:rPr>
          <w:rFonts w:eastAsia="DengXian"/>
          <w:lang w:eastAsia="zh-CN"/>
        </w:rPr>
        <w:t>4. It is observed that:</w:t>
      </w:r>
    </w:p>
    <w:p w14:paraId="0DC237C8" w14:textId="77777777" w:rsidR="00683D4A" w:rsidRDefault="00683D4A" w:rsidP="006E6250">
      <w:pPr>
        <w:pStyle w:val="B1"/>
        <w:rPr>
          <w:lang w:val="fr-FR" w:eastAsia="zh-CN"/>
        </w:rPr>
      </w:pPr>
      <w:r w:rsidRPr="000E72BB">
        <w:rPr>
          <w:lang w:val="fr-FR" w:eastAsia="zh-CN"/>
        </w:rPr>
        <w:t>-</w:t>
      </w:r>
      <w:r w:rsidRPr="000E72BB">
        <w:rPr>
          <w:lang w:val="fr-FR" w:eastAsia="zh-CN"/>
        </w:rPr>
        <w:tab/>
        <w:t xml:space="preserve">for </w:t>
      </w:r>
      <w:proofErr w:type="spellStart"/>
      <w:r w:rsidRPr="000E72BB">
        <w:rPr>
          <w:lang w:val="fr-FR" w:eastAsia="zh-CN"/>
        </w:rPr>
        <w:t>idle</w:t>
      </w:r>
      <w:proofErr w:type="spellEnd"/>
      <w:r w:rsidRPr="000E72BB">
        <w:rPr>
          <w:lang w:val="fr-FR" w:eastAsia="zh-CN"/>
        </w:rPr>
        <w:t xml:space="preserve"> </w:t>
      </w:r>
      <w:proofErr w:type="spellStart"/>
      <w:r w:rsidRPr="000E72BB">
        <w:rPr>
          <w:lang w:val="fr-FR" w:eastAsia="zh-CN"/>
        </w:rPr>
        <w:t>period</w:t>
      </w:r>
      <w:proofErr w:type="spellEnd"/>
      <w:r w:rsidRPr="000E72BB">
        <w:rPr>
          <w:lang w:val="fr-FR" w:eastAsia="zh-CN"/>
        </w:rPr>
        <w:t xml:space="preserve"> </w:t>
      </w:r>
      <w:proofErr w:type="spellStart"/>
      <w:r w:rsidRPr="000E72BB">
        <w:rPr>
          <w:lang w:val="fr-FR" w:eastAsia="zh-CN"/>
        </w:rPr>
        <w:t>threshold</w:t>
      </w:r>
      <w:proofErr w:type="spellEnd"/>
      <w:r w:rsidRPr="000E72BB">
        <w:rPr>
          <w:lang w:val="fr-FR" w:eastAsia="zh-CN"/>
        </w:rPr>
        <w:t xml:space="preserve"> 1.0</w:t>
      </w:r>
      <w:r>
        <w:rPr>
          <w:lang w:val="fr-FR" w:eastAsia="zh-CN"/>
        </w:rPr>
        <w:t xml:space="preserve"> ms</w:t>
      </w:r>
      <w:r w:rsidRPr="000E72BB">
        <w:rPr>
          <w:lang w:val="fr-FR" w:eastAsia="zh-CN"/>
        </w:rPr>
        <w:t>, 66</w:t>
      </w:r>
      <w:r>
        <w:rPr>
          <w:lang w:val="fr-FR" w:eastAsia="zh-CN"/>
        </w:rPr>
        <w:t>.5</w:t>
      </w:r>
      <w:r w:rsidRPr="000E72BB">
        <w:rPr>
          <w:lang w:val="fr-FR" w:eastAsia="zh-CN"/>
        </w:rPr>
        <w:t xml:space="preserve">% of the data </w:t>
      </w:r>
      <w:proofErr w:type="spellStart"/>
      <w:r w:rsidRPr="000E72BB">
        <w:rPr>
          <w:lang w:val="fr-FR" w:eastAsia="zh-CN"/>
        </w:rPr>
        <w:t>burst</w:t>
      </w:r>
      <w:proofErr w:type="spellEnd"/>
      <w:r w:rsidRPr="000E72BB">
        <w:rPr>
          <w:lang w:val="fr-FR" w:eastAsia="zh-CN"/>
        </w:rPr>
        <w:t xml:space="preserve"> </w:t>
      </w:r>
      <w:proofErr w:type="spellStart"/>
      <w:r w:rsidRPr="000E72BB">
        <w:rPr>
          <w:lang w:val="fr-FR" w:eastAsia="zh-CN"/>
        </w:rPr>
        <w:t>is</w:t>
      </w:r>
      <w:proofErr w:type="spellEnd"/>
      <w:r w:rsidRPr="000E72BB">
        <w:rPr>
          <w:lang w:val="fr-FR" w:eastAsia="zh-CN"/>
        </w:rPr>
        <w:t xml:space="preserve"> longer </w:t>
      </w:r>
      <w:proofErr w:type="spellStart"/>
      <w:r w:rsidRPr="000E72BB">
        <w:rPr>
          <w:lang w:val="fr-FR" w:eastAsia="zh-CN"/>
        </w:rPr>
        <w:t>than</w:t>
      </w:r>
      <w:proofErr w:type="spellEnd"/>
      <w:r w:rsidRPr="000E72BB">
        <w:rPr>
          <w:lang w:val="fr-FR" w:eastAsia="zh-CN"/>
        </w:rPr>
        <w:t xml:space="preserve"> 1ms</w:t>
      </w:r>
    </w:p>
    <w:p w14:paraId="6EE2BF08" w14:textId="77777777" w:rsidR="00683D4A" w:rsidRDefault="00683D4A" w:rsidP="006E6250">
      <w:pPr>
        <w:pStyle w:val="B1"/>
        <w:rPr>
          <w:lang w:val="fr-FR" w:eastAsia="zh-CN"/>
        </w:rPr>
      </w:pPr>
      <w:r w:rsidRPr="000E72BB">
        <w:rPr>
          <w:lang w:val="fr-FR" w:eastAsia="zh-CN"/>
        </w:rPr>
        <w:t>-</w:t>
      </w:r>
      <w:r w:rsidRPr="000E72BB">
        <w:rPr>
          <w:lang w:val="fr-FR" w:eastAsia="zh-CN"/>
        </w:rPr>
        <w:tab/>
        <w:t xml:space="preserve">for </w:t>
      </w:r>
      <w:proofErr w:type="spellStart"/>
      <w:r w:rsidRPr="000E72BB">
        <w:rPr>
          <w:lang w:val="fr-FR" w:eastAsia="zh-CN"/>
        </w:rPr>
        <w:t>idle</w:t>
      </w:r>
      <w:proofErr w:type="spellEnd"/>
      <w:r w:rsidRPr="000E72BB">
        <w:rPr>
          <w:lang w:val="fr-FR" w:eastAsia="zh-CN"/>
        </w:rPr>
        <w:t xml:space="preserve"> </w:t>
      </w:r>
      <w:proofErr w:type="spellStart"/>
      <w:r w:rsidRPr="000E72BB">
        <w:rPr>
          <w:lang w:val="fr-FR" w:eastAsia="zh-CN"/>
        </w:rPr>
        <w:t>period</w:t>
      </w:r>
      <w:proofErr w:type="spellEnd"/>
      <w:r w:rsidRPr="000E72BB">
        <w:rPr>
          <w:lang w:val="fr-FR" w:eastAsia="zh-CN"/>
        </w:rPr>
        <w:t xml:space="preserve"> </w:t>
      </w:r>
      <w:proofErr w:type="spellStart"/>
      <w:r w:rsidRPr="000E72BB">
        <w:rPr>
          <w:lang w:val="fr-FR" w:eastAsia="zh-CN"/>
        </w:rPr>
        <w:t>threshold</w:t>
      </w:r>
      <w:proofErr w:type="spellEnd"/>
      <w:r w:rsidRPr="000E72BB">
        <w:rPr>
          <w:lang w:val="fr-FR" w:eastAsia="zh-CN"/>
        </w:rPr>
        <w:t xml:space="preserve"> 0</w:t>
      </w:r>
      <w:r>
        <w:rPr>
          <w:lang w:val="fr-FR" w:eastAsia="zh-CN"/>
        </w:rPr>
        <w:t>.5 ms</w:t>
      </w:r>
      <w:r w:rsidRPr="000E72BB">
        <w:rPr>
          <w:lang w:val="fr-FR" w:eastAsia="zh-CN"/>
        </w:rPr>
        <w:t xml:space="preserve">, </w:t>
      </w:r>
      <w:r>
        <w:rPr>
          <w:lang w:val="fr-FR" w:eastAsia="zh-CN"/>
        </w:rPr>
        <w:t>47.0</w:t>
      </w:r>
      <w:r w:rsidRPr="000E72BB">
        <w:rPr>
          <w:lang w:val="fr-FR" w:eastAsia="zh-CN"/>
        </w:rPr>
        <w:t xml:space="preserve">% of the data </w:t>
      </w:r>
      <w:proofErr w:type="spellStart"/>
      <w:r w:rsidRPr="000E72BB">
        <w:rPr>
          <w:lang w:val="fr-FR" w:eastAsia="zh-CN"/>
        </w:rPr>
        <w:t>burst</w:t>
      </w:r>
      <w:proofErr w:type="spellEnd"/>
      <w:r w:rsidRPr="000E72BB">
        <w:rPr>
          <w:lang w:val="fr-FR" w:eastAsia="zh-CN"/>
        </w:rPr>
        <w:t xml:space="preserve"> </w:t>
      </w:r>
      <w:proofErr w:type="spellStart"/>
      <w:r w:rsidRPr="000E72BB">
        <w:rPr>
          <w:lang w:val="fr-FR" w:eastAsia="zh-CN"/>
        </w:rPr>
        <w:t>is</w:t>
      </w:r>
      <w:proofErr w:type="spellEnd"/>
      <w:r w:rsidRPr="000E72BB">
        <w:rPr>
          <w:lang w:val="fr-FR" w:eastAsia="zh-CN"/>
        </w:rPr>
        <w:t xml:space="preserve"> longer </w:t>
      </w:r>
      <w:proofErr w:type="spellStart"/>
      <w:r w:rsidRPr="000E72BB">
        <w:rPr>
          <w:lang w:val="fr-FR" w:eastAsia="zh-CN"/>
        </w:rPr>
        <w:t>than</w:t>
      </w:r>
      <w:proofErr w:type="spellEnd"/>
      <w:r w:rsidRPr="000E72BB">
        <w:rPr>
          <w:lang w:val="fr-FR" w:eastAsia="zh-CN"/>
        </w:rPr>
        <w:t xml:space="preserve"> 1ms </w:t>
      </w:r>
    </w:p>
    <w:p w14:paraId="0BC78BC6" w14:textId="77777777" w:rsidR="00683D4A" w:rsidRPr="000E72BB" w:rsidRDefault="00683D4A" w:rsidP="006E6250">
      <w:pPr>
        <w:pStyle w:val="B1"/>
        <w:rPr>
          <w:lang w:val="fr-FR" w:eastAsia="zh-CN"/>
        </w:rPr>
      </w:pPr>
      <w:r w:rsidRPr="000E72BB">
        <w:rPr>
          <w:lang w:val="fr-FR" w:eastAsia="zh-CN"/>
        </w:rPr>
        <w:t>-</w:t>
      </w:r>
      <w:r w:rsidRPr="000E72BB">
        <w:rPr>
          <w:lang w:val="fr-FR" w:eastAsia="zh-CN"/>
        </w:rPr>
        <w:tab/>
        <w:t xml:space="preserve">for </w:t>
      </w:r>
      <w:proofErr w:type="spellStart"/>
      <w:r w:rsidRPr="000E72BB">
        <w:rPr>
          <w:lang w:val="fr-FR" w:eastAsia="zh-CN"/>
        </w:rPr>
        <w:t>idle</w:t>
      </w:r>
      <w:proofErr w:type="spellEnd"/>
      <w:r w:rsidRPr="000E72BB">
        <w:rPr>
          <w:lang w:val="fr-FR" w:eastAsia="zh-CN"/>
        </w:rPr>
        <w:t xml:space="preserve"> </w:t>
      </w:r>
      <w:proofErr w:type="spellStart"/>
      <w:r w:rsidRPr="000E72BB">
        <w:rPr>
          <w:lang w:val="fr-FR" w:eastAsia="zh-CN"/>
        </w:rPr>
        <w:t>period</w:t>
      </w:r>
      <w:proofErr w:type="spellEnd"/>
      <w:r w:rsidRPr="000E72BB">
        <w:rPr>
          <w:lang w:val="fr-FR" w:eastAsia="zh-CN"/>
        </w:rPr>
        <w:t xml:space="preserve"> </w:t>
      </w:r>
      <w:proofErr w:type="spellStart"/>
      <w:r w:rsidRPr="000E72BB">
        <w:rPr>
          <w:lang w:val="fr-FR" w:eastAsia="zh-CN"/>
        </w:rPr>
        <w:t>threshold</w:t>
      </w:r>
      <w:proofErr w:type="spellEnd"/>
      <w:r w:rsidRPr="000E72BB">
        <w:rPr>
          <w:lang w:val="fr-FR" w:eastAsia="zh-CN"/>
        </w:rPr>
        <w:t xml:space="preserve"> 0</w:t>
      </w:r>
      <w:r>
        <w:rPr>
          <w:lang w:val="fr-FR" w:eastAsia="zh-CN"/>
        </w:rPr>
        <w:t>.2 ms</w:t>
      </w:r>
      <w:r w:rsidRPr="000E72BB">
        <w:rPr>
          <w:lang w:val="fr-FR" w:eastAsia="zh-CN"/>
        </w:rPr>
        <w:t xml:space="preserve">, </w:t>
      </w:r>
      <w:r>
        <w:rPr>
          <w:lang w:val="fr-FR" w:eastAsia="zh-CN"/>
        </w:rPr>
        <w:t>15.1</w:t>
      </w:r>
      <w:r w:rsidRPr="000E72BB">
        <w:rPr>
          <w:lang w:val="fr-FR" w:eastAsia="zh-CN"/>
        </w:rPr>
        <w:t xml:space="preserve">% of the data </w:t>
      </w:r>
      <w:proofErr w:type="spellStart"/>
      <w:r w:rsidRPr="000E72BB">
        <w:rPr>
          <w:lang w:val="fr-FR" w:eastAsia="zh-CN"/>
        </w:rPr>
        <w:t>burst</w:t>
      </w:r>
      <w:proofErr w:type="spellEnd"/>
      <w:r w:rsidRPr="000E72BB">
        <w:rPr>
          <w:lang w:val="fr-FR" w:eastAsia="zh-CN"/>
        </w:rPr>
        <w:t xml:space="preserve"> </w:t>
      </w:r>
      <w:proofErr w:type="spellStart"/>
      <w:r w:rsidRPr="000E72BB">
        <w:rPr>
          <w:lang w:val="fr-FR" w:eastAsia="zh-CN"/>
        </w:rPr>
        <w:t>is</w:t>
      </w:r>
      <w:proofErr w:type="spellEnd"/>
      <w:r w:rsidRPr="000E72BB">
        <w:rPr>
          <w:lang w:val="fr-FR" w:eastAsia="zh-CN"/>
        </w:rPr>
        <w:t xml:space="preserve"> longer </w:t>
      </w:r>
      <w:proofErr w:type="spellStart"/>
      <w:r w:rsidRPr="000E72BB">
        <w:rPr>
          <w:lang w:val="fr-FR" w:eastAsia="zh-CN"/>
        </w:rPr>
        <w:t>than</w:t>
      </w:r>
      <w:proofErr w:type="spellEnd"/>
      <w:r w:rsidRPr="000E72BB">
        <w:rPr>
          <w:lang w:val="fr-FR" w:eastAsia="zh-CN"/>
        </w:rPr>
        <w:t xml:space="preserve"> 1ms.</w:t>
      </w:r>
    </w:p>
    <w:p w14:paraId="0149D3C5" w14:textId="77777777" w:rsidR="00683D4A" w:rsidRPr="00362DFA" w:rsidRDefault="00683D4A" w:rsidP="006E6250">
      <w:pPr>
        <w:pStyle w:val="TH"/>
        <w:rPr>
          <w:lang w:val="fr-FR" w:eastAsia="zh-CN"/>
        </w:rPr>
      </w:pPr>
      <w:r>
        <w:rPr>
          <w:noProof/>
          <w:lang w:val="fr-FR" w:eastAsia="zh-CN"/>
        </w:rPr>
        <w:drawing>
          <wp:inline distT="0" distB="0" distL="0" distR="0" wp14:anchorId="3AE5C26F" wp14:editId="1B610082">
            <wp:extent cx="3792855" cy="3029585"/>
            <wp:effectExtent l="0" t="0" r="0" b="0"/>
            <wp:docPr id="1110627006" name="Picture 3"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627006" name="Picture 3" descr="A graph of a number of different colored lines&#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792855" cy="3029585"/>
                    </a:xfrm>
                    <a:prstGeom prst="rect">
                      <a:avLst/>
                    </a:prstGeom>
                    <a:noFill/>
                    <a:ln>
                      <a:noFill/>
                    </a:ln>
                  </pic:spPr>
                </pic:pic>
              </a:graphicData>
            </a:graphic>
          </wp:inline>
        </w:drawing>
      </w:r>
    </w:p>
    <w:p w14:paraId="084DDFD2" w14:textId="77777777" w:rsidR="00683D4A" w:rsidRDefault="00683D4A" w:rsidP="006E6250">
      <w:pPr>
        <w:pStyle w:val="TF"/>
        <w:rPr>
          <w:lang w:val="fr-FR"/>
        </w:rPr>
      </w:pPr>
      <w:r w:rsidRPr="0071314B">
        <w:rPr>
          <w:lang w:val="fr-FR"/>
        </w:rPr>
        <w:t>Figure 6.24.2.</w:t>
      </w:r>
      <w:r>
        <w:rPr>
          <w:lang w:val="fr-FR"/>
        </w:rPr>
        <w:t>4</w:t>
      </w:r>
      <w:r w:rsidRPr="0071314B">
        <w:rPr>
          <w:lang w:val="fr-FR"/>
        </w:rPr>
        <w:t>-</w:t>
      </w:r>
      <w:r>
        <w:rPr>
          <w:lang w:val="fr-FR"/>
        </w:rPr>
        <w:t>4</w:t>
      </w:r>
      <w:r w:rsidRPr="0071314B">
        <w:rPr>
          <w:lang w:val="fr-FR"/>
        </w:rPr>
        <w:t xml:space="preserve">: </w:t>
      </w:r>
      <w:r>
        <w:rPr>
          <w:lang w:val="fr-FR"/>
        </w:rPr>
        <w:t xml:space="preserve">Distribution of the </w:t>
      </w:r>
      <w:proofErr w:type="spellStart"/>
      <w:r>
        <w:rPr>
          <w:lang w:val="fr-FR"/>
        </w:rPr>
        <w:t>burst</w:t>
      </w:r>
      <w:proofErr w:type="spellEnd"/>
      <w:r>
        <w:rPr>
          <w:lang w:val="fr-FR"/>
        </w:rPr>
        <w:t xml:space="preserve"> duration for the </w:t>
      </w:r>
      <w:proofErr w:type="spellStart"/>
      <w:r>
        <w:rPr>
          <w:lang w:val="fr-FR"/>
        </w:rPr>
        <w:t>multiplexed</w:t>
      </w:r>
      <w:proofErr w:type="spellEnd"/>
      <w:r>
        <w:rPr>
          <w:lang w:val="fr-FR"/>
        </w:rPr>
        <w:t xml:space="preserve"> media </w:t>
      </w:r>
      <w:proofErr w:type="spellStart"/>
      <w:r>
        <w:rPr>
          <w:lang w:val="fr-FR"/>
        </w:rPr>
        <w:t>traffic</w:t>
      </w:r>
      <w:proofErr w:type="spellEnd"/>
      <w:r>
        <w:rPr>
          <w:lang w:val="fr-FR"/>
        </w:rPr>
        <w:t xml:space="preserve"> at the split rendering server for </w:t>
      </w:r>
      <w:proofErr w:type="spellStart"/>
      <w:r>
        <w:rPr>
          <w:lang w:val="fr-FR"/>
        </w:rPr>
        <w:t>different</w:t>
      </w:r>
      <w:proofErr w:type="spellEnd"/>
      <w:r>
        <w:rPr>
          <w:lang w:val="fr-FR"/>
        </w:rPr>
        <w:t xml:space="preserve"> </w:t>
      </w:r>
      <w:proofErr w:type="spellStart"/>
      <w:r>
        <w:rPr>
          <w:lang w:val="fr-FR"/>
        </w:rPr>
        <w:t>idle</w:t>
      </w:r>
      <w:proofErr w:type="spellEnd"/>
      <w:r>
        <w:rPr>
          <w:lang w:val="fr-FR"/>
        </w:rPr>
        <w:t xml:space="preserve"> </w:t>
      </w:r>
      <w:proofErr w:type="spellStart"/>
      <w:r>
        <w:rPr>
          <w:lang w:val="fr-FR"/>
        </w:rPr>
        <w:t>period</w:t>
      </w:r>
      <w:proofErr w:type="spellEnd"/>
      <w:r>
        <w:rPr>
          <w:lang w:val="fr-FR"/>
        </w:rPr>
        <w:t xml:space="preserve"> </w:t>
      </w:r>
      <w:proofErr w:type="spellStart"/>
      <w:r>
        <w:rPr>
          <w:lang w:val="fr-FR"/>
        </w:rPr>
        <w:t>threshold</w:t>
      </w:r>
      <w:proofErr w:type="spellEnd"/>
      <w:r>
        <w:rPr>
          <w:lang w:val="fr-FR"/>
        </w:rPr>
        <w:t> : 1.0ms (</w:t>
      </w:r>
      <w:proofErr w:type="spellStart"/>
      <w:r>
        <w:rPr>
          <w:lang w:val="fr-FR"/>
        </w:rPr>
        <w:t>red</w:t>
      </w:r>
      <w:proofErr w:type="spellEnd"/>
      <w:r>
        <w:rPr>
          <w:lang w:val="fr-FR"/>
        </w:rPr>
        <w:t>), 0.5ms (</w:t>
      </w:r>
      <w:proofErr w:type="spellStart"/>
      <w:r>
        <w:rPr>
          <w:lang w:val="fr-FR"/>
        </w:rPr>
        <w:t>blue</w:t>
      </w:r>
      <w:proofErr w:type="spellEnd"/>
      <w:r>
        <w:rPr>
          <w:lang w:val="fr-FR"/>
        </w:rPr>
        <w:t>), and 0.2ms (green)</w:t>
      </w:r>
    </w:p>
    <w:p w14:paraId="2E90380F" w14:textId="77777777" w:rsidR="00683D4A" w:rsidRDefault="00683D4A" w:rsidP="00683D4A">
      <w:pPr>
        <w:rPr>
          <w:lang w:val="fr-FR" w:eastAsia="ko-KR"/>
        </w:rPr>
      </w:pPr>
    </w:p>
    <w:p w14:paraId="6DC36256" w14:textId="77777777" w:rsidR="00683D4A" w:rsidRDefault="00683D4A" w:rsidP="00683D4A">
      <w:pPr>
        <w:rPr>
          <w:lang w:eastAsia="ko-KR"/>
        </w:rPr>
      </w:pPr>
      <w:r w:rsidRPr="009B5654">
        <w:rPr>
          <w:b/>
          <w:bCs/>
          <w:lang w:eastAsia="ko-KR"/>
        </w:rPr>
        <w:t xml:space="preserve">Conclusion </w:t>
      </w:r>
      <w:r>
        <w:rPr>
          <w:b/>
          <w:bCs/>
          <w:lang w:eastAsia="ko-KR"/>
        </w:rPr>
        <w:t>1</w:t>
      </w:r>
      <w:r w:rsidRPr="009B5654">
        <w:rPr>
          <w:b/>
          <w:bCs/>
          <w:lang w:eastAsia="ko-KR"/>
        </w:rPr>
        <w:t>:</w:t>
      </w:r>
      <w:r w:rsidRPr="009B5654">
        <w:rPr>
          <w:lang w:eastAsia="ko-KR"/>
        </w:rPr>
        <w:t xml:space="preserve"> for </w:t>
      </w:r>
      <w:r>
        <w:rPr>
          <w:lang w:eastAsia="ko-KR"/>
        </w:rPr>
        <w:t>split rendering XR</w:t>
      </w:r>
      <w:r w:rsidRPr="009B5654">
        <w:rPr>
          <w:lang w:eastAsia="ko-KR"/>
        </w:rPr>
        <w:t xml:space="preserve">, </w:t>
      </w:r>
      <w:r>
        <w:rPr>
          <w:lang w:eastAsia="ko-KR"/>
        </w:rPr>
        <w:t>the burst duration distribution for the downlink multiplexed traffic may be significantly affected by the idle period threshold, and may be much larger than 1ms.</w:t>
      </w:r>
    </w:p>
    <w:p w14:paraId="34371BA3" w14:textId="22B7CA03" w:rsidR="0087462A" w:rsidRPr="002B4355" w:rsidRDefault="00683D4A" w:rsidP="0087462A">
      <w:r w:rsidRPr="006A7955">
        <w:rPr>
          <w:lang w:eastAsia="ko-KR"/>
        </w:rPr>
        <w:t>NOTE: The updated definition of data burst in TS 26.522 does not include an idle period and states that the burst duration is application-dependent.</w:t>
      </w:r>
    </w:p>
    <w:p w14:paraId="110E2085" w14:textId="7DF54295" w:rsidR="004502F8" w:rsidRPr="002B4355" w:rsidRDefault="004502F8" w:rsidP="004502F8">
      <w:pPr>
        <w:pStyle w:val="Heading2"/>
      </w:pPr>
      <w:bookmarkStart w:id="656" w:name="_Toc176171265"/>
      <w:bookmarkStart w:id="657" w:name="_Toc193876409"/>
      <w:bookmarkStart w:id="658" w:name="_Toc193877634"/>
      <w:bookmarkStart w:id="659" w:name="_Toc194063845"/>
      <w:r w:rsidRPr="002B4355">
        <w:rPr>
          <w:lang w:eastAsia="zh-CN"/>
        </w:rPr>
        <w:t>6.</w:t>
      </w:r>
      <w:r w:rsidR="00132D7C" w:rsidRPr="002B4355">
        <w:rPr>
          <w:lang w:eastAsia="zh-CN"/>
        </w:rPr>
        <w:t>25</w:t>
      </w:r>
      <w:r w:rsidRPr="002B4355">
        <w:rPr>
          <w:lang w:eastAsia="ko-KR"/>
        </w:rPr>
        <w:tab/>
      </w:r>
      <w:r w:rsidRPr="002B4355">
        <w:t>Solution</w:t>
      </w:r>
      <w:r w:rsidRPr="002B4355">
        <w:rPr>
          <w:lang w:eastAsia="zh-CN"/>
        </w:rPr>
        <w:t xml:space="preserve"> #</w:t>
      </w:r>
      <w:r w:rsidR="00132D7C" w:rsidRPr="002B4355">
        <w:rPr>
          <w:lang w:eastAsia="zh-CN"/>
        </w:rPr>
        <w:t>25</w:t>
      </w:r>
      <w:r w:rsidRPr="002B4355">
        <w:t xml:space="preserve">: Definition of the time to the next data </w:t>
      </w:r>
      <w:bookmarkEnd w:id="656"/>
      <w:r w:rsidRPr="002B4355">
        <w:t>burst</w:t>
      </w:r>
      <w:bookmarkEnd w:id="657"/>
      <w:bookmarkEnd w:id="658"/>
      <w:bookmarkEnd w:id="659"/>
    </w:p>
    <w:p w14:paraId="66024E27" w14:textId="4F123D5E" w:rsidR="004502F8" w:rsidRPr="002B4355" w:rsidRDefault="004502F8" w:rsidP="004502F8">
      <w:pPr>
        <w:pStyle w:val="Heading3"/>
      </w:pPr>
      <w:bookmarkStart w:id="660" w:name="_Toc176171266"/>
      <w:bookmarkStart w:id="661" w:name="_Toc193876410"/>
      <w:bookmarkStart w:id="662" w:name="_Toc193877635"/>
      <w:bookmarkStart w:id="663" w:name="_Toc194063846"/>
      <w:r w:rsidRPr="002B4355">
        <w:t>6.</w:t>
      </w:r>
      <w:r w:rsidR="004F1F74" w:rsidRPr="002B4355">
        <w:t>25</w:t>
      </w:r>
      <w:r w:rsidRPr="002B4355">
        <w:t>.1</w:t>
      </w:r>
      <w:r w:rsidRPr="002B4355">
        <w:tab/>
        <w:t>Key Issue mapping</w:t>
      </w:r>
      <w:bookmarkEnd w:id="660"/>
      <w:bookmarkEnd w:id="661"/>
      <w:bookmarkEnd w:id="662"/>
      <w:bookmarkEnd w:id="663"/>
    </w:p>
    <w:p w14:paraId="017D2515" w14:textId="77777777" w:rsidR="004502F8" w:rsidRPr="002B4355" w:rsidRDefault="004502F8" w:rsidP="004502F8">
      <w:r w:rsidRPr="002B4355">
        <w:t>This maps to Key Issue #12.</w:t>
      </w:r>
    </w:p>
    <w:p w14:paraId="39045439" w14:textId="49C71B50" w:rsidR="004502F8" w:rsidRPr="002B4355" w:rsidRDefault="004502F8" w:rsidP="004502F8">
      <w:pPr>
        <w:pStyle w:val="Heading3"/>
      </w:pPr>
      <w:bookmarkStart w:id="664" w:name="_Toc193876411"/>
      <w:bookmarkStart w:id="665" w:name="_Toc193877636"/>
      <w:bookmarkStart w:id="666" w:name="_Toc194063847"/>
      <w:r w:rsidRPr="002B4355">
        <w:t>6.</w:t>
      </w:r>
      <w:r w:rsidR="004F1F74" w:rsidRPr="002B4355">
        <w:t>25</w:t>
      </w:r>
      <w:r w:rsidRPr="002B4355">
        <w:t>.2</w:t>
      </w:r>
      <w:r w:rsidRPr="002B4355">
        <w:tab/>
        <w:t>Possible definitions and a comparison</w:t>
      </w:r>
      <w:bookmarkEnd w:id="664"/>
      <w:bookmarkEnd w:id="665"/>
      <w:bookmarkEnd w:id="666"/>
    </w:p>
    <w:p w14:paraId="761FCE05" w14:textId="430C517D" w:rsidR="004502F8" w:rsidRPr="002B4355" w:rsidRDefault="004502F8" w:rsidP="004502F8">
      <w:r w:rsidRPr="002B4355">
        <w:t>The starting time of the time to the next data burst (TTNB) can be defined in multiple ways:</w:t>
      </w:r>
    </w:p>
    <w:p w14:paraId="2BD2E0BE" w14:textId="7FA56FE3" w:rsidR="001C2400" w:rsidRPr="002B4355" w:rsidRDefault="001C2400" w:rsidP="001C2400">
      <w:pPr>
        <w:pStyle w:val="B1"/>
        <w:rPr>
          <w:rFonts w:eastAsia="Times New Roman"/>
        </w:rPr>
      </w:pPr>
      <w:r w:rsidRPr="002B4355">
        <w:t>-</w:t>
      </w:r>
      <w:r w:rsidRPr="002B4355">
        <w:tab/>
      </w:r>
      <w:r w:rsidRPr="002B4355">
        <w:rPr>
          <w:rFonts w:eastAsia="Times New Roman"/>
        </w:rPr>
        <w:t>Option 1: the starting time is the departure time of the first packet of the first PDU Set. This is shown in Figure 6.25.2-1 (a).</w:t>
      </w:r>
    </w:p>
    <w:p w14:paraId="35124499" w14:textId="37F2B13C" w:rsidR="001C2400" w:rsidRPr="002B4355" w:rsidRDefault="001C2400" w:rsidP="00E37E26">
      <w:pPr>
        <w:pStyle w:val="B1"/>
      </w:pPr>
      <w:r w:rsidRPr="002B4355">
        <w:t>-</w:t>
      </w:r>
      <w:r w:rsidRPr="002B4355">
        <w:tab/>
      </w:r>
      <w:r w:rsidRPr="002B4355">
        <w:rPr>
          <w:rFonts w:eastAsia="Times New Roman"/>
        </w:rPr>
        <w:t>Option 2: the starting time is the departure time of the last packet of the last PDU Set. This is shown in in Figure 6.25.2-1 (b).</w:t>
      </w:r>
    </w:p>
    <w:p w14:paraId="266F67B3" w14:textId="77777777" w:rsidR="004502F8" w:rsidRPr="002B4355" w:rsidRDefault="004502F8" w:rsidP="004502F8">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p>
    <w:p w14:paraId="1AEA0549" w14:textId="77777777" w:rsidR="004502F8" w:rsidRPr="00E37E26" w:rsidRDefault="004502F8" w:rsidP="004502F8">
      <w:r w:rsidRPr="002B4355">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p>
    <w:p w14:paraId="1ED99165" w14:textId="77777777" w:rsidR="004502F8" w:rsidRPr="002B4355" w:rsidRDefault="004502F8" w:rsidP="00E37E26">
      <w:pPr>
        <w:pStyle w:val="TH"/>
      </w:pPr>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p>
    <w:p w14:paraId="1BAB9B4C" w14:textId="0DF9005C" w:rsidR="004502F8" w:rsidRPr="002B4355" w:rsidRDefault="004502F8" w:rsidP="00E37E26">
      <w:pPr>
        <w:pStyle w:val="TF"/>
      </w:pPr>
      <w:r w:rsidRPr="002B4355">
        <w:t>Figure 6.</w:t>
      </w:r>
      <w:r w:rsidR="003B6827" w:rsidRPr="002B4355">
        <w:t>25.2</w:t>
      </w:r>
      <w:r w:rsidRPr="002B4355">
        <w:t>-1</w:t>
      </w:r>
      <w:r w:rsidR="003B6827" w:rsidRPr="002B4355">
        <w:t>:</w:t>
      </w:r>
      <w:r w:rsidRPr="002B4355">
        <w:t xml:space="preserve"> The starting time for the TTNB:</w:t>
      </w:r>
      <w:r w:rsidR="002D3CBF" w:rsidRPr="002B4355">
        <w:br/>
      </w:r>
      <w:r w:rsidRPr="002B4355">
        <w:t>(a) option 1: the first packet of the first PDU Set,</w:t>
      </w:r>
      <w:r w:rsidR="003B6827" w:rsidRPr="002B4355">
        <w:br/>
      </w:r>
      <w:r w:rsidRPr="002B4355">
        <w:t>(b) option 2: the last packet of the last PDU Set</w:t>
      </w:r>
    </w:p>
    <w:p w14:paraId="217170A7" w14:textId="77777777" w:rsidR="004502F8" w:rsidRPr="00E37E26" w:rsidRDefault="004502F8" w:rsidP="004502F8"/>
    <w:p w14:paraId="17FB796F" w14:textId="77777777" w:rsidR="004502F8" w:rsidRPr="00E37E26" w:rsidRDefault="004502F8" w:rsidP="004502F8">
      <w:r w:rsidRPr="00E37E26">
        <w:rPr>
          <w:b/>
          <w:bCs/>
        </w:rPr>
        <w:t>Proposal:</w:t>
      </w:r>
      <w:r w:rsidRPr="00E37E26">
        <w:t xml:space="preserve"> consider one of the following definitions of the starting point of the TTNB in normative work:</w:t>
      </w:r>
    </w:p>
    <w:p w14:paraId="2F95A348" w14:textId="7A172D3C" w:rsidR="002D3CBF" w:rsidRPr="002B4355" w:rsidRDefault="00A655F6" w:rsidP="002D3CBF">
      <w:pPr>
        <w:pStyle w:val="B1"/>
        <w:rPr>
          <w:rFonts w:eastAsia="Times New Roman"/>
        </w:rPr>
      </w:pPr>
      <w:r w:rsidRPr="00E37E26">
        <w:t>-</w:t>
      </w:r>
      <w:r w:rsidRPr="00E37E26">
        <w:tab/>
      </w:r>
      <w:r w:rsidRPr="002B4355">
        <w:rPr>
          <w:rFonts w:eastAsia="Times New Roman"/>
        </w:rPr>
        <w:t>Option 1: the starting time is the departure time of the first packet of the first PDU Set.</w:t>
      </w:r>
    </w:p>
    <w:p w14:paraId="2F8DD7CA" w14:textId="74860BFB" w:rsidR="00A655F6" w:rsidRPr="00E37E26" w:rsidRDefault="00A655F6" w:rsidP="00E37E26">
      <w:pPr>
        <w:pStyle w:val="B1"/>
      </w:pPr>
      <w:r w:rsidRPr="00E37E26">
        <w:t>-</w:t>
      </w:r>
      <w:r w:rsidRPr="00E37E26">
        <w:tab/>
      </w:r>
      <w:r w:rsidRPr="002B4355">
        <w:rPr>
          <w:rFonts w:eastAsia="Times New Roman"/>
        </w:rPr>
        <w:t>Option 2: the starting time is the departure time of the last packet of the last PDU Set.</w:t>
      </w:r>
    </w:p>
    <w:p w14:paraId="0436DDE8" w14:textId="77777777" w:rsidR="00714DB7" w:rsidRPr="00E37E26" w:rsidRDefault="004502F8" w:rsidP="00E37E26">
      <w:pPr>
        <w:pStyle w:val="NO"/>
      </w:pPr>
      <w:r w:rsidRPr="00E37E26">
        <w:t>NOTE: This needs to be coordinated with SA2/RAN2.</w:t>
      </w:r>
    </w:p>
    <w:p w14:paraId="4FBE4E58" w14:textId="6D5D86EF" w:rsidR="003E22CE" w:rsidRPr="002B4355" w:rsidRDefault="003E22CE" w:rsidP="003E22CE">
      <w:pPr>
        <w:pStyle w:val="Heading2"/>
      </w:pPr>
      <w:bookmarkStart w:id="667" w:name="_Toc193876412"/>
      <w:bookmarkStart w:id="668" w:name="_Toc193877637"/>
      <w:bookmarkStart w:id="669" w:name="_Toc167410898"/>
      <w:bookmarkStart w:id="670" w:name="_Toc194063848"/>
      <w:r w:rsidRPr="002B4355">
        <w:rPr>
          <w:lang w:eastAsia="zh-CN"/>
        </w:rPr>
        <w:t>6.2</w:t>
      </w:r>
      <w:r w:rsidR="005F0E2D">
        <w:rPr>
          <w:lang w:eastAsia="zh-CN"/>
        </w:rPr>
        <w:t>6</w:t>
      </w:r>
      <w:r w:rsidRPr="002B4355">
        <w:rPr>
          <w:lang w:eastAsia="ko-KR"/>
        </w:rPr>
        <w:tab/>
      </w:r>
      <w:r w:rsidRPr="002B4355">
        <w:t>Solution</w:t>
      </w:r>
      <w:r w:rsidRPr="002B4355">
        <w:rPr>
          <w:lang w:eastAsia="zh-CN"/>
        </w:rPr>
        <w:t xml:space="preserve"> #</w:t>
      </w:r>
      <w:r w:rsidRPr="00E37E26">
        <w:rPr>
          <w:lang w:eastAsia="zh-CN"/>
        </w:rPr>
        <w:t>2</w:t>
      </w:r>
      <w:r w:rsidR="005F0E2D">
        <w:rPr>
          <w:lang w:eastAsia="zh-CN"/>
        </w:rPr>
        <w:t>6</w:t>
      </w:r>
      <w:r w:rsidRPr="002B4355">
        <w:t>: RTP HE Enhancements for Data Boosting Indication</w:t>
      </w:r>
      <w:bookmarkEnd w:id="667"/>
      <w:bookmarkEnd w:id="668"/>
      <w:bookmarkEnd w:id="670"/>
      <w:r w:rsidRPr="002B4355">
        <w:t xml:space="preserve"> </w:t>
      </w:r>
    </w:p>
    <w:p w14:paraId="52D07862" w14:textId="0FC695C9" w:rsidR="003E22CE" w:rsidRPr="002B4355" w:rsidRDefault="003E22CE" w:rsidP="003E22CE">
      <w:pPr>
        <w:pStyle w:val="Heading3"/>
      </w:pPr>
      <w:bookmarkStart w:id="671" w:name="_Toc193876413"/>
      <w:bookmarkStart w:id="672" w:name="_Toc193877638"/>
      <w:bookmarkStart w:id="673" w:name="_Toc194063849"/>
      <w:r w:rsidRPr="002B4355">
        <w:t>6.</w:t>
      </w:r>
      <w:r w:rsidR="000A76DC">
        <w:t>26</w:t>
      </w:r>
      <w:r w:rsidRPr="002B4355">
        <w:t>.1</w:t>
      </w:r>
      <w:r w:rsidRPr="002B4355">
        <w:tab/>
        <w:t>Key Issue mapping</w:t>
      </w:r>
      <w:bookmarkEnd w:id="671"/>
      <w:bookmarkEnd w:id="672"/>
      <w:bookmarkEnd w:id="673"/>
    </w:p>
    <w:p w14:paraId="22A72F74" w14:textId="07A9B3C8" w:rsidR="003E22CE" w:rsidRPr="00E37E26" w:rsidRDefault="003E22CE" w:rsidP="003E22CE">
      <w:r w:rsidRPr="00E37E26">
        <w:t>This solution provides analysis on the matter of DL data boosting and applies to KI#12.</w:t>
      </w:r>
    </w:p>
    <w:p w14:paraId="02D4458B" w14:textId="539183BF" w:rsidR="003E22CE" w:rsidRPr="002B4355" w:rsidRDefault="003E22CE" w:rsidP="003E22CE">
      <w:pPr>
        <w:pStyle w:val="Heading3"/>
      </w:pPr>
      <w:bookmarkStart w:id="674" w:name="_Toc193876414"/>
      <w:bookmarkStart w:id="675" w:name="_Toc193877639"/>
      <w:bookmarkStart w:id="676" w:name="_Toc194063850"/>
      <w:r w:rsidRPr="002B4355">
        <w:t>6.</w:t>
      </w:r>
      <w:r w:rsidR="000A76DC">
        <w:rPr>
          <w:lang w:eastAsia="zh-CN"/>
        </w:rPr>
        <w:t>26</w:t>
      </w:r>
      <w:r w:rsidRPr="002B4355">
        <w:t>.2</w:t>
      </w:r>
      <w:r w:rsidRPr="002B4355">
        <w:tab/>
        <w:t>Description</w:t>
      </w:r>
      <w:bookmarkEnd w:id="674"/>
      <w:bookmarkEnd w:id="675"/>
      <w:bookmarkEnd w:id="676"/>
    </w:p>
    <w:p w14:paraId="247C9527" w14:textId="77777777" w:rsidR="003E22CE" w:rsidRPr="002B4355" w:rsidRDefault="003E22CE" w:rsidP="003E22CE">
      <w:pPr>
        <w:rPr>
          <w:lang w:eastAsia="zh-CN"/>
        </w:rPr>
      </w:pPr>
      <w:r w:rsidRPr="002B4355">
        <w:rPr>
          <w:lang w:eastAsia="zh-CN"/>
        </w:rPr>
        <w:t>In practice, XR and immersive services may experience some scenarios in which the video service is interrupted or halted for a short time e.g. rebuffering the data to continue to video service. An illustrative example may be:</w:t>
      </w:r>
    </w:p>
    <w:p w14:paraId="076A4DC1" w14:textId="71157D19" w:rsidR="00A13934" w:rsidRPr="002B4355" w:rsidRDefault="00A13934" w:rsidP="00825EAC">
      <w:pPr>
        <w:pStyle w:val="B1"/>
        <w:rPr>
          <w:lang w:eastAsia="zh-CN"/>
        </w:rPr>
      </w:pPr>
      <w:r w:rsidRPr="002B4355">
        <w:rPr>
          <w:lang w:eastAsia="zh-CN"/>
        </w:rPr>
        <w:t>1)</w:t>
      </w:r>
      <w:r w:rsidRPr="002B4355">
        <w:rPr>
          <w:lang w:eastAsia="zh-CN"/>
        </w:rPr>
        <w:tab/>
        <w:t>The user starts a new XR conversational WebRTC video service from a WebRTC client via the 5G.</w:t>
      </w:r>
    </w:p>
    <w:p w14:paraId="0B3B2C41" w14:textId="02BE65B3" w:rsidR="00A13934" w:rsidRPr="002B4355" w:rsidRDefault="00A13934" w:rsidP="00825EAC">
      <w:pPr>
        <w:pStyle w:val="B1"/>
        <w:rPr>
          <w:lang w:eastAsia="zh-CN"/>
        </w:rPr>
      </w:pPr>
      <w:r w:rsidRPr="002B4355">
        <w:rPr>
          <w:lang w:eastAsia="zh-CN"/>
        </w:rPr>
        <w:t>2)</w:t>
      </w:r>
      <w:r w:rsidRPr="002B4355">
        <w:rPr>
          <w:lang w:eastAsia="zh-CN"/>
        </w:rPr>
        <w:tab/>
        <w:t xml:space="preserve">For an XR conversational WebRTC video service, the WebRTC Framework can continuously monitor the latency and/or the data rate experienced. When the latency or data rate are not good enough to support acceptable </w:t>
      </w:r>
      <w:proofErr w:type="spellStart"/>
      <w:r w:rsidRPr="002B4355">
        <w:rPr>
          <w:lang w:eastAsia="zh-CN"/>
        </w:rPr>
        <w:t>QoE</w:t>
      </w:r>
      <w:proofErr w:type="spellEnd"/>
      <w:r w:rsidRPr="002B4355">
        <w:rPr>
          <w:lang w:eastAsia="zh-CN"/>
        </w:rPr>
        <w:t>/QoS, the WebRTC Framework (e.g., the RTP sender in an RTC AS) can send a Data Boosting indication in the RTP HE to request the 5G system to provide more radio resources to improve the data rate and decrease the latency.</w:t>
      </w:r>
    </w:p>
    <w:p w14:paraId="00983E6C" w14:textId="77777777" w:rsidR="003E22CE" w:rsidRPr="002B4355" w:rsidRDefault="003E22CE" w:rsidP="003E22CE">
      <w:pPr>
        <w:rPr>
          <w:lang w:eastAsia="zh-CN"/>
        </w:rPr>
      </w:pPr>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p>
    <w:p w14:paraId="6B9F7598" w14:textId="77777777" w:rsidR="003E22CE" w:rsidRPr="002B4355" w:rsidRDefault="003E22CE" w:rsidP="003E22CE">
      <w:pPr>
        <w:rPr>
          <w:b/>
          <w:lang w:eastAsia="zh-CN"/>
        </w:rPr>
      </w:pPr>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p>
    <w:p w14:paraId="5F6F498B" w14:textId="6964C8F2" w:rsidR="003E22CE" w:rsidRPr="002B4355" w:rsidRDefault="003E22CE" w:rsidP="003E22CE">
      <w:r w:rsidRPr="002B4355">
        <w:rPr>
          <w:lang w:eastAsia="zh-CN"/>
        </w:rPr>
        <w:t>SA2 has agreed to define that such d</w:t>
      </w:r>
      <w:r w:rsidRPr="002B4355">
        <w:t xml:space="preserve">ata boosting (namely </w:t>
      </w:r>
      <w:r w:rsidR="0067107B" w:rsidRPr="002B4355">
        <w:t>"</w:t>
      </w:r>
      <w:r w:rsidRPr="002B4355">
        <w:t>expedited transfer indication</w:t>
      </w:r>
      <w:r w:rsidR="0067107B" w:rsidRPr="002B4355">
        <w:t>"</w:t>
      </w:r>
      <w:r w:rsidRPr="002B4355">
        <w:t xml:space="preserve">) enabled firstly by the AF </w:t>
      </w:r>
      <w:r w:rsidRPr="002B4355">
        <w:rPr>
          <w:lang w:eastAsia="zh-CN"/>
        </w:rPr>
        <w:t>d</w:t>
      </w:r>
      <w:r w:rsidRPr="002B4355">
        <w:t>uring the PDU Session Establishment procedure, then the AS send out the data boosting indication in the RTP HE of traffic payload of XR application. Data boosting may be used for non-GBR QoS flow only. SA2 has agreed to use different 5QI for the data boosting, i.e. before the data boosting, the application traffic is transmitted with a given 5QI (e.g. 20</w:t>
      </w:r>
      <w:r w:rsidR="009F5B85" w:rsidRPr="002B4355">
        <w:t xml:space="preserve"> </w:t>
      </w:r>
      <w:proofErr w:type="spellStart"/>
      <w:r w:rsidRPr="002B4355">
        <w:t>ms</w:t>
      </w:r>
      <w:proofErr w:type="spellEnd"/>
      <w:r w:rsidRPr="002B4355">
        <w:t xml:space="preserve"> PDB). After the data boosting is received in the UPF, the UPF will move the application traffic into a QoS Flow with high performance 5QI (e.g. 5</w:t>
      </w:r>
      <w:r w:rsidR="009F5B85" w:rsidRPr="002B4355">
        <w:t xml:space="preserve"> </w:t>
      </w:r>
      <w:proofErr w:type="spellStart"/>
      <w:r w:rsidRPr="002B4355">
        <w:t>ms</w:t>
      </w:r>
      <w:proofErr w:type="spellEnd"/>
      <w:r w:rsidRPr="002B4355">
        <w:t xml:space="preserve"> PDB).</w:t>
      </w:r>
    </w:p>
    <w:p w14:paraId="4B655281" w14:textId="77777777" w:rsidR="003E22CE" w:rsidRPr="002B4355" w:rsidRDefault="003E22CE" w:rsidP="003E22CE">
      <w:r w:rsidRPr="002B4355">
        <w:t>One key part of data boosting is how the AS can provide in-band data boosting indication to the 5G network. One simple way is to define the data boosting indication in the RTP HE (e.g., the RTP HE for PDU Set marking). The AS needs to stop providing the data boosting indication to the 5G network after some time if the data rate and or latency is sufficient for the application. However, based on static local policies (as indicated by the PCF), the 5G network can still stop the data boosting even if the DL data carry the data boosting indication.</w:t>
      </w:r>
    </w:p>
    <w:p w14:paraId="091B061E" w14:textId="77777777" w:rsidR="003E22CE" w:rsidRPr="002B4355" w:rsidRDefault="003E22CE" w:rsidP="003E22CE">
      <w:pPr>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6CC66BE9" w14:textId="77777777" w:rsidR="003E22CE" w:rsidRPr="002B4355" w:rsidRDefault="003E22CE" w:rsidP="003E22CE">
      <w:pPr>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1326C0A2" w14:textId="4D684926" w:rsidR="003E22CE" w:rsidRPr="002B4355" w:rsidRDefault="003E22CE" w:rsidP="003E22CE">
      <w:pPr>
        <w:pStyle w:val="Heading3"/>
      </w:pPr>
      <w:bookmarkStart w:id="677" w:name="_Toc193876415"/>
      <w:bookmarkStart w:id="678" w:name="_Toc193877640"/>
      <w:bookmarkStart w:id="679" w:name="_Toc194063851"/>
      <w:r w:rsidRPr="002B4355">
        <w:t>6.</w:t>
      </w:r>
      <w:r w:rsidR="000A76DC">
        <w:rPr>
          <w:lang w:eastAsia="zh-CN"/>
        </w:rPr>
        <w:t>26</w:t>
      </w:r>
      <w:r w:rsidRPr="002B4355">
        <w:t>.3</w:t>
      </w:r>
      <w:r w:rsidRPr="002B4355">
        <w:tab/>
        <w:t>Conclusion</w:t>
      </w:r>
      <w:bookmarkEnd w:id="677"/>
      <w:bookmarkEnd w:id="678"/>
      <w:bookmarkEnd w:id="679"/>
    </w:p>
    <w:p w14:paraId="50B8CB69" w14:textId="77777777" w:rsidR="003E22CE" w:rsidRPr="002B4355" w:rsidRDefault="003E22CE" w:rsidP="003E22CE">
      <w:pPr>
        <w:rPr>
          <w:lang w:eastAsia="zh-CN"/>
        </w:rPr>
      </w:pPr>
      <w:r w:rsidRPr="002B4355">
        <w:rPr>
          <w:lang w:eastAsia="zh-CN"/>
        </w:rPr>
        <w:t xml:space="preserve">Based on the gap analysis in the above, it is proposed to make the following conclusions. </w:t>
      </w:r>
    </w:p>
    <w:p w14:paraId="5C605CB3" w14:textId="1F7D7EF1" w:rsidR="003E22CE" w:rsidRPr="002B4355" w:rsidRDefault="004A778D" w:rsidP="004A778D">
      <w:pPr>
        <w:pStyle w:val="B1"/>
        <w:rPr>
          <w:lang w:eastAsia="zh-CN"/>
        </w:rPr>
      </w:pPr>
      <w:r>
        <w:rPr>
          <w:lang w:eastAsia="zh-CN"/>
        </w:rPr>
        <w:t>1)</w:t>
      </w:r>
      <w:r>
        <w:rPr>
          <w:lang w:eastAsia="zh-CN"/>
        </w:rPr>
        <w:tab/>
      </w:r>
      <w:r w:rsidR="003E22CE" w:rsidRPr="002B4355">
        <w:rPr>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p>
    <w:p w14:paraId="77D12BE5" w14:textId="4A9022EC" w:rsidR="003E22CE" w:rsidRPr="002B4355" w:rsidRDefault="004A778D" w:rsidP="004A778D">
      <w:pPr>
        <w:pStyle w:val="B1"/>
        <w:rPr>
          <w:lang w:eastAsia="zh-CN"/>
        </w:rPr>
      </w:pPr>
      <w:r>
        <w:rPr>
          <w:lang w:eastAsia="zh-CN"/>
        </w:rPr>
        <w:t>2)</w:t>
      </w:r>
      <w:r>
        <w:rPr>
          <w:lang w:eastAsia="zh-CN"/>
        </w:rPr>
        <w:tab/>
      </w:r>
      <w:r w:rsidR="003E22CE" w:rsidRPr="002B4355">
        <w:rPr>
          <w:lang w:eastAsia="zh-CN"/>
        </w:rPr>
        <w:t>Observation 2: The AS can provide in-band data boosting indication to the 5G network with the data needed for boosting in the RTP HE. The AS stops providing the data boosting indication to the 5G network after some time.</w:t>
      </w:r>
    </w:p>
    <w:p w14:paraId="2E8DED79" w14:textId="0867FD0A" w:rsidR="003E22CE" w:rsidRPr="002B4355" w:rsidRDefault="004A778D" w:rsidP="004A778D">
      <w:pPr>
        <w:pStyle w:val="B1"/>
      </w:pPr>
      <w:r>
        <w:rPr>
          <w:lang w:eastAsia="zh-CN"/>
        </w:rPr>
        <w:t>3)</w:t>
      </w:r>
      <w:r>
        <w:rPr>
          <w:lang w:eastAsia="zh-CN"/>
        </w:rPr>
        <w:tab/>
      </w:r>
      <w:r w:rsidR="003E22CE" w:rsidRPr="002B4355">
        <w:rPr>
          <w:lang w:eastAsia="zh-CN"/>
        </w:rPr>
        <w:t xml:space="preserve">Observation 3: </w:t>
      </w:r>
      <w:r w:rsidR="003E22CE" w:rsidRPr="002B4355">
        <w:t>Based on local policies the 5G network can reject or stop the data boosting even if the DL data is with a data boosting indication.</w:t>
      </w:r>
    </w:p>
    <w:p w14:paraId="17A7F76C" w14:textId="47297E61" w:rsidR="000C7FAE" w:rsidRPr="002B4355" w:rsidRDefault="000C7FAE" w:rsidP="000C7FAE">
      <w:pPr>
        <w:pStyle w:val="Heading2"/>
      </w:pPr>
      <w:bookmarkStart w:id="680" w:name="_Toc176171279"/>
      <w:bookmarkStart w:id="681" w:name="_Toc193876416"/>
      <w:bookmarkStart w:id="682" w:name="_Toc193877641"/>
      <w:bookmarkStart w:id="683" w:name="_Toc194063852"/>
      <w:bookmarkEnd w:id="669"/>
      <w:r w:rsidRPr="002B4355">
        <w:rPr>
          <w:lang w:eastAsia="zh-CN"/>
        </w:rPr>
        <w:t>6.</w:t>
      </w:r>
      <w:r w:rsidR="000E5059">
        <w:rPr>
          <w:lang w:eastAsia="zh-CN"/>
        </w:rPr>
        <w:t>27</w:t>
      </w:r>
      <w:r w:rsidRPr="002B4355">
        <w:rPr>
          <w:lang w:eastAsia="ko-KR"/>
        </w:rPr>
        <w:tab/>
      </w:r>
      <w:r w:rsidRPr="002B4355">
        <w:t>Solution</w:t>
      </w:r>
      <w:r w:rsidRPr="002B4355">
        <w:rPr>
          <w:lang w:eastAsia="zh-CN"/>
        </w:rPr>
        <w:t xml:space="preserve"> #</w:t>
      </w:r>
      <w:r w:rsidR="00F1791E">
        <w:rPr>
          <w:lang w:eastAsia="zh-CN"/>
        </w:rPr>
        <w:t>27</w:t>
      </w:r>
      <w:r w:rsidRPr="002B4355">
        <w:t>:</w:t>
      </w:r>
      <w:bookmarkEnd w:id="680"/>
      <w:r w:rsidRPr="002B4355">
        <w:t xml:space="preserve"> Conveying AL-FEC information to the network</w:t>
      </w:r>
      <w:bookmarkEnd w:id="681"/>
      <w:bookmarkEnd w:id="682"/>
      <w:bookmarkEnd w:id="683"/>
    </w:p>
    <w:p w14:paraId="21CBB564" w14:textId="70D3CB87" w:rsidR="000C7FAE" w:rsidRPr="002B4355" w:rsidRDefault="000C7FAE" w:rsidP="000C7FAE">
      <w:pPr>
        <w:pStyle w:val="Heading3"/>
      </w:pPr>
      <w:bookmarkStart w:id="684" w:name="_Toc176171280"/>
      <w:bookmarkStart w:id="685" w:name="_Toc193876417"/>
      <w:bookmarkStart w:id="686" w:name="_Toc193877642"/>
      <w:bookmarkStart w:id="687" w:name="_Toc194063853"/>
      <w:r w:rsidRPr="002B4355">
        <w:t>6.</w:t>
      </w:r>
      <w:r w:rsidR="00F1791E">
        <w:t>27</w:t>
      </w:r>
      <w:r w:rsidRPr="002B4355">
        <w:t>.1</w:t>
      </w:r>
      <w:r w:rsidRPr="002B4355">
        <w:tab/>
        <w:t>Key Issue mapping</w:t>
      </w:r>
      <w:bookmarkEnd w:id="684"/>
      <w:bookmarkEnd w:id="685"/>
      <w:bookmarkEnd w:id="686"/>
      <w:bookmarkEnd w:id="687"/>
    </w:p>
    <w:p w14:paraId="1EFA77ED" w14:textId="77777777" w:rsidR="000C7FAE" w:rsidRPr="00E37E26" w:rsidRDefault="000C7FAE" w:rsidP="000C7FAE">
      <w:r w:rsidRPr="00E37E26">
        <w:t>This maps to Key Issue #4.</w:t>
      </w:r>
    </w:p>
    <w:p w14:paraId="5FFAD50F" w14:textId="0128EE0D" w:rsidR="00734BB6" w:rsidRPr="002B4355" w:rsidRDefault="00734BB6" w:rsidP="00734BB6">
      <w:pPr>
        <w:pStyle w:val="Heading3"/>
      </w:pPr>
      <w:bookmarkStart w:id="688" w:name="_Toc176171281"/>
      <w:bookmarkStart w:id="689" w:name="_Toc193876418"/>
      <w:bookmarkStart w:id="690" w:name="_Toc193877643"/>
      <w:bookmarkStart w:id="691" w:name="_Toc194063854"/>
      <w:r w:rsidRPr="002B4355">
        <w:t>6.</w:t>
      </w:r>
      <w:r w:rsidR="00F1791E">
        <w:t>27</w:t>
      </w:r>
      <w:r w:rsidRPr="002B4355">
        <w:t>.2</w:t>
      </w:r>
      <w:r w:rsidRPr="002B4355">
        <w:tab/>
        <w:t>Description</w:t>
      </w:r>
      <w:bookmarkEnd w:id="688"/>
      <w:bookmarkEnd w:id="689"/>
      <w:bookmarkEnd w:id="690"/>
      <w:bookmarkEnd w:id="691"/>
    </w:p>
    <w:p w14:paraId="34CC932A" w14:textId="77777777" w:rsidR="00734BB6" w:rsidRPr="002B4355" w:rsidRDefault="00734BB6" w:rsidP="00734BB6">
      <w:r w:rsidRPr="002B4355">
        <w:t>As observed in Solution #8 (clause 6.8), the network complexity is reduced if the source packets and the repair packets of the same ADU are grouped into the same PDU Set as opposed to different PDU Sets.</w:t>
      </w:r>
    </w:p>
    <w:p w14:paraId="27368F9F" w14:textId="77777777" w:rsidR="00734BB6" w:rsidRPr="002B4355" w:rsidRDefault="00734BB6" w:rsidP="00734BB6">
      <w:r w:rsidRPr="002B4355">
        <w:t>As explained in clause 5.4, exposing AL-FEC information is needed for AL-FEC aware network resource allocation.</w:t>
      </w:r>
    </w:p>
    <w:p w14:paraId="733086AC" w14:textId="77777777" w:rsidR="00734BB6" w:rsidRPr="002B4355" w:rsidRDefault="00734BB6" w:rsidP="00734BB6">
      <w:r w:rsidRPr="002B4355">
        <w:t xml:space="preserve">There are two approaches. </w:t>
      </w:r>
    </w:p>
    <w:p w14:paraId="27AB725E" w14:textId="1D52E10F" w:rsidR="00734BB6" w:rsidRPr="002B4355" w:rsidRDefault="00734BB6" w:rsidP="00734BB6">
      <w:pPr>
        <w:rPr>
          <w:b/>
          <w:bCs/>
          <w:u w:val="single"/>
        </w:rPr>
      </w:pPr>
      <w:r w:rsidRPr="002B4355">
        <w:rPr>
          <w:b/>
          <w:bCs/>
          <w:u w:val="single"/>
        </w:rPr>
        <w:t>User-plane approach</w:t>
      </w:r>
      <w:r w:rsidR="00C33075" w:rsidRPr="002B4355">
        <w:rPr>
          <w:b/>
          <w:bCs/>
          <w:u w:val="single"/>
        </w:rPr>
        <w:t>:</w:t>
      </w:r>
    </w:p>
    <w:p w14:paraId="774F399E" w14:textId="77777777" w:rsidR="00734BB6" w:rsidRPr="002B4355" w:rsidRDefault="00734BB6" w:rsidP="00734BB6">
      <w:r w:rsidRPr="002B4355">
        <w:t xml:space="preserve">It is noted in Solution #5 (clause 6.5) that for the packet formats considered there, the AL-FEC information for </w:t>
      </w:r>
      <w:proofErr w:type="spellStart"/>
      <w:r w:rsidRPr="002B4355">
        <w:t>FlexFEC</w:t>
      </w:r>
      <w:proofErr w:type="spellEnd"/>
      <w:r w:rsidRPr="002B4355">
        <w:t xml:space="preserve"> codes and ULPFEC codes is invisible to an intermediate network entity such as the UPF when the RTP payload is encrypted. Similarly, if the RTP/UDP is the transport protocol for Reed-Solomon FEC codes, the same invisibility issue arises.</w:t>
      </w:r>
    </w:p>
    <w:p w14:paraId="35624874" w14:textId="77777777" w:rsidR="00734BB6" w:rsidRPr="002B4355" w:rsidRDefault="00734BB6" w:rsidP="00734BB6">
      <w:r w:rsidRPr="002B4355">
        <w:t>Therefore, it is important to define new RTP packet formats to make the AL-FEC information visible to the network.</w:t>
      </w:r>
    </w:p>
    <w:p w14:paraId="16824CE8" w14:textId="77777777" w:rsidR="00734BB6" w:rsidRPr="002B4355" w:rsidRDefault="00734BB6" w:rsidP="00734BB6">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p>
    <w:p w14:paraId="1FCD0DB1" w14:textId="77777777" w:rsidR="00734BB6" w:rsidRPr="002B4355" w:rsidRDefault="00734BB6" w:rsidP="00734BB6">
      <w:r w:rsidRPr="002B4355">
        <w:t xml:space="preserve">For the </w:t>
      </w:r>
      <w:proofErr w:type="spellStart"/>
      <w:r w:rsidRPr="002B4355">
        <w:t>FlexFEC</w:t>
      </w:r>
      <w:proofErr w:type="spellEnd"/>
      <w:r w:rsidRPr="002B4355">
        <w:t xml:space="preserve"> and ULPFEC codes, the dependence information between the source packets and the repair packets is also important for decoding.</w:t>
      </w:r>
    </w:p>
    <w:p w14:paraId="1892F5A0" w14:textId="77777777" w:rsidR="00734BB6" w:rsidRPr="002B4355" w:rsidRDefault="00734BB6" w:rsidP="00734BB6">
      <w:r w:rsidRPr="002B4355">
        <w:t>Given that the PDU Set information is currently conveyed by the RTP header extension for PDU Set Marking, the same RTP header extension can be enhanced to expose AL-FEC information.</w:t>
      </w:r>
    </w:p>
    <w:p w14:paraId="58E5C90D" w14:textId="368D1BD0" w:rsidR="00734BB6" w:rsidRPr="002B4355" w:rsidRDefault="00734BB6" w:rsidP="00734BB6">
      <w:pPr>
        <w:rPr>
          <w:b/>
          <w:bCs/>
          <w:u w:val="single"/>
        </w:rPr>
      </w:pPr>
      <w:r w:rsidRPr="002B4355">
        <w:rPr>
          <w:b/>
          <w:bCs/>
          <w:u w:val="single"/>
        </w:rPr>
        <w:t>Control-plane approach</w:t>
      </w:r>
      <w:r w:rsidR="00C33075" w:rsidRPr="002B4355">
        <w:rPr>
          <w:b/>
          <w:bCs/>
          <w:u w:val="single"/>
        </w:rPr>
        <w:t>:</w:t>
      </w:r>
    </w:p>
    <w:p w14:paraId="4FB1816E" w14:textId="025ECDF8" w:rsidR="006D3086" w:rsidRPr="00E37E26" w:rsidRDefault="00734BB6" w:rsidP="00734BB6">
      <w:r w:rsidRPr="002B4355">
        <w:t xml:space="preserve">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w:t>
      </w:r>
      <w:proofErr w:type="spellStart"/>
      <w:r w:rsidRPr="002B4355">
        <w:t>FlexFEC</w:t>
      </w:r>
      <w:proofErr w:type="spellEnd"/>
      <w:r w:rsidRPr="002B4355">
        <w:t xml:space="preserve"> codes.</w:t>
      </w:r>
    </w:p>
    <w:p w14:paraId="6C33556B" w14:textId="58D375CF" w:rsidR="00AA70E5" w:rsidRDefault="00AA70E5" w:rsidP="00E37E26">
      <w:pPr>
        <w:pStyle w:val="Heading2"/>
      </w:pPr>
      <w:bookmarkStart w:id="692" w:name="_Toc193876419"/>
      <w:bookmarkStart w:id="693" w:name="_Toc193877644"/>
      <w:bookmarkStart w:id="694" w:name="_Toc194063855"/>
      <w:r>
        <w:t>6.</w:t>
      </w:r>
      <w:r w:rsidR="004729A6">
        <w:t>28</w:t>
      </w:r>
      <w:r>
        <w:tab/>
        <w:t>Solution #</w:t>
      </w:r>
      <w:r w:rsidR="004729A6">
        <w:t>28</w:t>
      </w:r>
      <w:r>
        <w:t>: Control-Plane Solution to the Key Issue on Enhancements of Data Burst Marking</w:t>
      </w:r>
      <w:bookmarkEnd w:id="692"/>
      <w:bookmarkEnd w:id="693"/>
      <w:bookmarkEnd w:id="694"/>
      <w:r>
        <w:t xml:space="preserve"> </w:t>
      </w:r>
    </w:p>
    <w:p w14:paraId="046341BB" w14:textId="12B4B8A9" w:rsidR="00AA70E5" w:rsidRDefault="00AA70E5" w:rsidP="00E37E26">
      <w:pPr>
        <w:pStyle w:val="Heading3"/>
      </w:pPr>
      <w:bookmarkStart w:id="695" w:name="_Toc193876420"/>
      <w:bookmarkStart w:id="696" w:name="_Toc193877645"/>
      <w:bookmarkStart w:id="697" w:name="_Toc194063856"/>
      <w:r>
        <w:t>6.</w:t>
      </w:r>
      <w:r w:rsidR="004729A6">
        <w:t>28</w:t>
      </w:r>
      <w:r>
        <w:t>.1</w:t>
      </w:r>
      <w:r>
        <w:tab/>
        <w:t>Key Issue mapping</w:t>
      </w:r>
      <w:bookmarkEnd w:id="695"/>
      <w:bookmarkEnd w:id="696"/>
      <w:bookmarkEnd w:id="697"/>
    </w:p>
    <w:p w14:paraId="6EDD5BBA" w14:textId="77777777" w:rsidR="00AA70E5" w:rsidRDefault="00AA70E5" w:rsidP="00E37E26">
      <w:pPr>
        <w:rPr>
          <w:rFonts w:eastAsia="Batang"/>
          <w:sz w:val="24"/>
        </w:rPr>
      </w:pPr>
      <w:r>
        <w:t>This maps to Key Issue #12.</w:t>
      </w:r>
    </w:p>
    <w:p w14:paraId="654748A0" w14:textId="331D1F8E" w:rsidR="00AA70E5" w:rsidRDefault="00AA70E5" w:rsidP="00E37E26">
      <w:pPr>
        <w:pStyle w:val="Heading3"/>
      </w:pPr>
      <w:bookmarkStart w:id="698" w:name="_Toc193876421"/>
      <w:bookmarkStart w:id="699" w:name="_Toc193877646"/>
      <w:bookmarkStart w:id="700" w:name="_Toc194063857"/>
      <w:r>
        <w:t>6.</w:t>
      </w:r>
      <w:r w:rsidR="004729A6">
        <w:t>28</w:t>
      </w:r>
      <w:r w:rsidRPr="00E37E26">
        <w:t>.</w:t>
      </w:r>
      <w:r>
        <w:t>2</w:t>
      </w:r>
      <w:r>
        <w:tab/>
        <w:t>Description</w:t>
      </w:r>
      <w:bookmarkEnd w:id="698"/>
      <w:bookmarkEnd w:id="699"/>
      <w:bookmarkEnd w:id="700"/>
    </w:p>
    <w:p w14:paraId="7ABA11EA" w14:textId="5570B20E" w:rsidR="00AA70E5" w:rsidRDefault="00AA70E5" w:rsidP="00AA70E5">
      <w:pPr>
        <w:rPr>
          <w:rFonts w:eastAsia="Batang"/>
        </w:rPr>
      </w:pPr>
      <w:r>
        <w:t>3GPP TR 26.926 [</w:t>
      </w:r>
      <w:r w:rsidR="00F17AC3">
        <w:t>60</w:t>
      </w:r>
      <w:r>
        <w:t>] presents a periodic traffic model for XR split-rendering traffic, e.g., in Annex B.2 of [</w:t>
      </w:r>
      <w:r w:rsidR="00F17AC3">
        <w:t>60</w:t>
      </w:r>
      <w:r>
        <w:t>]. For such traffic pattern, a potentially efficient design option is to signal the traffic pattern in the control plane.</w:t>
      </w:r>
    </w:p>
    <w:p w14:paraId="4F4E3E82" w14:textId="2B603403" w:rsidR="00AA70E5" w:rsidRDefault="00AA70E5" w:rsidP="00AA70E5">
      <w:r>
        <w:t xml:space="preserve">There is an existing mechanism, Time Sensitive Communication Assistance Information (TSCAI) in 3GPP TS 23.501 </w:t>
      </w:r>
      <w:r w:rsidR="00C36FCB">
        <w:t xml:space="preserve">[3] </w:t>
      </w:r>
      <w:r>
        <w:t>and TS</w:t>
      </w:r>
      <w:r w:rsidR="00CF1EE7">
        <w:t xml:space="preserve"> </w:t>
      </w:r>
      <w:r>
        <w:t>38.413</w:t>
      </w:r>
      <w:r w:rsidR="00872FF3">
        <w:t xml:space="preserve"> [61]</w:t>
      </w:r>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p>
    <w:p w14:paraId="2C37ED9A" w14:textId="4EAC0242" w:rsidR="00CF1EE7" w:rsidRDefault="001421FA" w:rsidP="001421FA">
      <w:pPr>
        <w:pStyle w:val="B1"/>
      </w:pPr>
      <w:r>
        <w:t>1)</w:t>
      </w:r>
      <w:r>
        <w:tab/>
        <w:t>flow direction (up link or down link),</w:t>
      </w:r>
    </w:p>
    <w:p w14:paraId="68AB6C88" w14:textId="21FED565" w:rsidR="001421FA" w:rsidRDefault="001421FA" w:rsidP="001421FA">
      <w:pPr>
        <w:pStyle w:val="B1"/>
      </w:pPr>
      <w:r>
        <w:t>2)</w:t>
      </w:r>
      <w:r>
        <w:tab/>
        <w:t>periodicity,</w:t>
      </w:r>
    </w:p>
    <w:p w14:paraId="15BBADB8" w14:textId="2ED5ED9B" w:rsidR="001421FA" w:rsidRDefault="001421FA" w:rsidP="001421FA">
      <w:pPr>
        <w:pStyle w:val="B1"/>
      </w:pPr>
      <w:r>
        <w:t>3)</w:t>
      </w:r>
      <w:r>
        <w:tab/>
        <w:t>burst arrival time,</w:t>
      </w:r>
    </w:p>
    <w:p w14:paraId="5D5683C9" w14:textId="063850F0" w:rsidR="00110698" w:rsidRDefault="00110698" w:rsidP="001421FA">
      <w:pPr>
        <w:pStyle w:val="B1"/>
      </w:pPr>
      <w:r>
        <w:t>4)</w:t>
      </w:r>
      <w:r>
        <w:tab/>
        <w:t>survival time (time the application can survive without the burst),</w:t>
      </w:r>
    </w:p>
    <w:p w14:paraId="36912965" w14:textId="490FD7A7" w:rsidR="00110698" w:rsidRDefault="00110698" w:rsidP="001421FA">
      <w:pPr>
        <w:pStyle w:val="B1"/>
      </w:pPr>
      <w:r>
        <w:t>5)</w:t>
      </w:r>
      <w:r>
        <w:tab/>
        <w:t>burst arrival time window,</w:t>
      </w:r>
    </w:p>
    <w:p w14:paraId="20E30DD3" w14:textId="7D6FD2A8" w:rsidR="00762371" w:rsidRDefault="00762371" w:rsidP="001421FA">
      <w:pPr>
        <w:pStyle w:val="B1"/>
      </w:pPr>
      <w:r>
        <w:t>6)</w:t>
      </w:r>
      <w:r>
        <w:tab/>
        <w:t>capability for BAT adaptation,</w:t>
      </w:r>
    </w:p>
    <w:p w14:paraId="3796BB73" w14:textId="320DBC1F" w:rsidR="00762371" w:rsidRDefault="00762371" w:rsidP="001421FA">
      <w:pPr>
        <w:pStyle w:val="B1"/>
      </w:pPr>
      <w:r>
        <w:t>7)</w:t>
      </w:r>
      <w:r>
        <w:tab/>
        <w:t>jitter information (optional),</w:t>
      </w:r>
    </w:p>
    <w:p w14:paraId="2B4ABE6B" w14:textId="272EFC1F" w:rsidR="000C17E1" w:rsidRDefault="000C17E1" w:rsidP="00E37E26">
      <w:pPr>
        <w:pStyle w:val="B1"/>
      </w:pPr>
      <w:r>
        <w:t>8)</w:t>
      </w:r>
      <w:r>
        <w:tab/>
        <w:t>periodicity range.</w:t>
      </w:r>
    </w:p>
    <w:p w14:paraId="5EE0DCBE" w14:textId="73AFC2AA" w:rsidR="00AA70E5" w:rsidRPr="00E37E26" w:rsidRDefault="00AA70E5" w:rsidP="00E37E26">
      <w:pPr>
        <w:pStyle w:val="NO"/>
      </w:pPr>
      <w:r w:rsidRPr="00E37E26">
        <w:t>NOTE</w:t>
      </w:r>
      <w:r w:rsidR="00606E0B">
        <w:t xml:space="preserve"> 1</w:t>
      </w:r>
      <w:r w:rsidRPr="00E37E26">
        <w:t xml:space="preserve">: </w:t>
      </w:r>
      <w:r w:rsidRPr="00E37E26">
        <w:tab/>
        <w:t>Parameters like burst size or other dynamic traffic characteristics are currently not available in TSCAI</w:t>
      </w:r>
      <w:r w:rsidR="00C73C57">
        <w:t>.</w:t>
      </w:r>
      <w:r w:rsidRPr="00E37E26">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p>
    <w:p w14:paraId="7381417B" w14:textId="77777777" w:rsidR="00AA70E5" w:rsidRDefault="00AA70E5" w:rsidP="00AA70E5">
      <w:r>
        <w:rPr>
          <w:b/>
          <w:bCs/>
        </w:rPr>
        <w:t>Observation 1:</w:t>
      </w:r>
      <w:r>
        <w:t xml:space="preserve"> The current TSCAI mechanism can convey a burst traffic pattern to the RAN and, if the traffic pattern changes, can convey an update of the burst traffic pattern.</w:t>
      </w:r>
    </w:p>
    <w:p w14:paraId="40BA116E" w14:textId="50A11E16" w:rsidR="00AA70E5" w:rsidRDefault="00AA70E5" w:rsidP="00AA70E5">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r w:rsidR="004729A6">
        <w:t>28</w:t>
      </w:r>
      <w:r>
        <w:t>.2</w:t>
      </w:r>
      <w:r w:rsidR="00A94C5E">
        <w:t>-1</w:t>
      </w:r>
      <w:r>
        <w:t xml:space="preserve"> where the periodicity changes from T1 to T2. </w:t>
      </w:r>
    </w:p>
    <w:p w14:paraId="3D3B8BA4" w14:textId="5043BAC5" w:rsidR="00AA70E5" w:rsidRPr="00E37E26" w:rsidRDefault="00AA70E5" w:rsidP="00E37E26">
      <w:pPr>
        <w:pStyle w:val="TH"/>
        <w:rPr>
          <w:rStyle w:val="TFChar"/>
        </w:rPr>
      </w:pPr>
      <w:r>
        <w:rPr>
          <w:noProof/>
        </w:rPr>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3068F4E3" w14:textId="295A2676" w:rsidR="00AA70E5" w:rsidRDefault="00A95685" w:rsidP="00E37E26">
      <w:pPr>
        <w:pStyle w:val="TF"/>
        <w:rPr>
          <w:lang w:val="en-US"/>
        </w:rPr>
      </w:pPr>
      <w:r w:rsidRPr="00A95685">
        <w:rPr>
          <w:lang w:val="en-US"/>
        </w:rPr>
        <w:t>Figure 6.</w:t>
      </w:r>
      <w:r w:rsidR="004729A6">
        <w:rPr>
          <w:lang w:val="en-US"/>
        </w:rPr>
        <w:t>28</w:t>
      </w:r>
      <w:r w:rsidRPr="00A95685">
        <w:rPr>
          <w:lang w:val="en-US"/>
        </w:rPr>
        <w:t>.2-1: Control plane signaling of change in traffic pattern without signaling the Burst Arrival Time</w:t>
      </w:r>
    </w:p>
    <w:p w14:paraId="458767EE" w14:textId="77777777" w:rsidR="00AA70E5" w:rsidRDefault="00AA70E5" w:rsidP="00AA70E5">
      <w:r>
        <w:t>This leads to the first design option:</w:t>
      </w:r>
    </w:p>
    <w:p w14:paraId="76AAE987" w14:textId="66C898A7" w:rsidR="00AA70E5" w:rsidRDefault="00AA70E5" w:rsidP="00AA70E5">
      <w:r>
        <w:rPr>
          <w:b/>
          <w:bCs/>
        </w:rPr>
        <w:t>Design option 1:</w:t>
      </w:r>
      <w:r>
        <w:t xml:space="preserve"> The TSCAI signals the periodicity to the RAN if the traffic periodicity changes, and the RAN infers the start time of the first data burst after the fact by detecting the</w:t>
      </w:r>
      <w:r w:rsidR="00DA7A70">
        <w:t xml:space="preserve"> </w:t>
      </w:r>
      <w:r>
        <w:t xml:space="preserve">new periodicity based on the arrivals of data bursts after the reception of the TSCAI message.  </w:t>
      </w:r>
    </w:p>
    <w:p w14:paraId="15CDD89B" w14:textId="77777777" w:rsidR="00AA70E5" w:rsidRDefault="00AA70E5" w:rsidP="00AA70E5">
      <w:r>
        <w:t xml:space="preserve">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w:t>
      </w:r>
      <w:proofErr w:type="spellStart"/>
      <w:r>
        <w:t>gNB</w:t>
      </w:r>
      <w:proofErr w:type="spellEnd"/>
      <w:r>
        <w:t xml:space="preserve"> with high accuracy, which in turn requires the XR traffic source to know the delay to the </w:t>
      </w:r>
      <w:proofErr w:type="spellStart"/>
      <w:r>
        <w:t>gNB</w:t>
      </w:r>
      <w:proofErr w:type="spellEnd"/>
      <w:r>
        <w:t>, which may be difficult to know in practice.</w:t>
      </w:r>
    </w:p>
    <w:p w14:paraId="14FB6FD4" w14:textId="77777777" w:rsidR="00AA70E5" w:rsidRDefault="00AA70E5" w:rsidP="00AA70E5">
      <w:r>
        <w:t xml:space="preserve">The operation 5.37.8.2 of TS 23.501 indicates how 5G System can be provided with periodicity information. The following steps are described in 5.27.8.2 of TS 23.501. </w:t>
      </w:r>
    </w:p>
    <w:p w14:paraId="0CFDD05D" w14:textId="77777777" w:rsidR="00AA70E5" w:rsidRDefault="00AA70E5" w:rsidP="00AA70E5">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p>
    <w:p w14:paraId="002F4A0B" w14:textId="77777777" w:rsidR="00AA70E5" w:rsidRDefault="00AA70E5" w:rsidP="00AA70E5">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31383BB3" w14:textId="77777777" w:rsidR="00AA70E5" w:rsidRDefault="00AA70E5" w:rsidP="00AA70E5">
      <w:r>
        <w:t>The way how the N6 jitter and periodicity (when it is not provided by the AF) is derived by the UPF is implementation dependent.</w:t>
      </w:r>
    </w:p>
    <w:p w14:paraId="5557023E" w14:textId="77777777" w:rsidR="00AA70E5" w:rsidRDefault="00AA70E5" w:rsidP="00AA70E5">
      <w:r>
        <w:rPr>
          <w:b/>
          <w:bCs/>
        </w:rPr>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p>
    <w:p w14:paraId="05FDDFF1" w14:textId="68300C16" w:rsidR="00AA70E5" w:rsidRDefault="00AA70E5" w:rsidP="00AA70E5">
      <w:r>
        <w:t xml:space="preserve">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w:t>
      </w:r>
      <w:r w:rsidR="0055694A">
        <w:t>a</w:t>
      </w:r>
      <w:r w:rsidR="00BD2CF2">
        <w:t xml:space="preserve">lso </w:t>
      </w:r>
      <w:r>
        <w:t>be indicated.</w:t>
      </w:r>
    </w:p>
    <w:p w14:paraId="7784C4BD" w14:textId="66049AA5" w:rsidR="00AA70E5" w:rsidRDefault="00AA70E5" w:rsidP="00E37E26">
      <w:pPr>
        <w:pStyle w:val="NO"/>
      </w:pPr>
      <w:r>
        <w:t>NOTE</w:t>
      </w:r>
      <w:r w:rsidR="008E7F12">
        <w:t xml:space="preserve"> 2</w:t>
      </w:r>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p>
    <w:p w14:paraId="3B7C7C99" w14:textId="3058327B" w:rsidR="00AA70E5" w:rsidRDefault="00AA70E5" w:rsidP="00E37E26">
      <w:pPr>
        <w:pStyle w:val="NO"/>
      </w:pPr>
      <w:r>
        <w:t>NOTE</w:t>
      </w:r>
      <w:r w:rsidR="008E7F12">
        <w:t xml:space="preserve"> 3</w:t>
      </w:r>
      <w:r>
        <w:t>:</w:t>
      </w:r>
      <w:r>
        <w:tab/>
        <w:t xml:space="preserve">The potential issue (discrepancy between the PSSN </w:t>
      </w:r>
      <w:proofErr w:type="spellStart"/>
      <w:r>
        <w:t>signaled</w:t>
      </w:r>
      <w:proofErr w:type="spellEnd"/>
      <w:r>
        <w:t xml:space="preserve"> in the control plane and the PSSN carried in the GTP-U packet header) is resolvable, e.g., if a predetermined value is used for lone PDUs as proposed in Solution #15 in clause 6.15.</w:t>
      </w:r>
    </w:p>
    <w:p w14:paraId="31C4CFD3" w14:textId="7ADB20FF" w:rsidR="00AA70E5" w:rsidRDefault="00AA70E5" w:rsidP="00E37E26">
      <w:pPr>
        <w:pStyle w:val="NO"/>
      </w:pPr>
      <w:r>
        <w:t>NOTE</w:t>
      </w:r>
      <w:r w:rsidR="0069281D">
        <w:t xml:space="preserve"> 4</w:t>
      </w:r>
      <w:r>
        <w:t>:</w:t>
      </w:r>
      <w:r>
        <w:tab/>
        <w:t>NG-RAN accessing the PSSN in the RTP packet is undesirable due to security concerns (NG-RAN can typically not inspect L3 or higher layer information)</w:t>
      </w:r>
      <w:r w:rsidR="0069281D">
        <w:t>.</w:t>
      </w:r>
    </w:p>
    <w:p w14:paraId="6665AE1D" w14:textId="098DFFA6" w:rsidR="00AA70E5" w:rsidRDefault="00AA70E5" w:rsidP="00AA70E5">
      <w:r>
        <w:t>An example is shown in Figure 6.</w:t>
      </w:r>
      <w:r w:rsidR="004729A6">
        <w:t>28</w:t>
      </w:r>
      <w:r>
        <w:t>.</w:t>
      </w:r>
      <w:r w:rsidR="00FD7D76">
        <w:t>2-2</w:t>
      </w:r>
      <w:r>
        <w:t xml:space="preserve">, where the control plane </w:t>
      </w:r>
      <w:proofErr w:type="spellStart"/>
      <w:r>
        <w:t>signaling</w:t>
      </w:r>
      <w:proofErr w:type="spellEnd"/>
      <w:r>
        <w:t xml:space="preserve"> conveys that </w:t>
      </w:r>
      <w:r w:rsidR="00FD7D76">
        <w:t>"</w:t>
      </w:r>
      <w:r>
        <w:t>The new traffic pattern with new periodicity 16.7</w:t>
      </w:r>
      <w:r w:rsidR="00301333">
        <w:t xml:space="preserve"> </w:t>
      </w:r>
      <w:proofErr w:type="spellStart"/>
      <w:r>
        <w:t>ms</w:t>
      </w:r>
      <w:proofErr w:type="spellEnd"/>
      <w:r>
        <w:t xml:space="preserve"> starts </w:t>
      </w:r>
      <w:proofErr w:type="spellStart"/>
      <w:r>
        <w:t>time_offset</w:t>
      </w:r>
      <w:proofErr w:type="spellEnd"/>
      <w:r>
        <w:t xml:space="preserve"> (in </w:t>
      </w:r>
      <w:proofErr w:type="spellStart"/>
      <w:r>
        <w:t>ms</w:t>
      </w:r>
      <w:proofErr w:type="spellEnd"/>
      <w:r>
        <w:t>) after the arrival of the first PDU of the PDU Set with PSSN=8</w:t>
      </w:r>
      <w:r w:rsidR="00301333">
        <w:t>"</w:t>
      </w:r>
      <w:r>
        <w:t>.</w:t>
      </w:r>
    </w:p>
    <w:p w14:paraId="65D56DEB" w14:textId="446617EB" w:rsidR="00AA70E5" w:rsidRDefault="00AA70E5" w:rsidP="00E37E26">
      <w:pPr>
        <w:pStyle w:val="TH"/>
      </w:pPr>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p>
    <w:p w14:paraId="47E6B2FA" w14:textId="08228837" w:rsidR="00AA70E5" w:rsidRDefault="00AA70E5" w:rsidP="00E37E26">
      <w:pPr>
        <w:pStyle w:val="TF"/>
      </w:pPr>
      <w:r>
        <w:t>Figure 6.</w:t>
      </w:r>
      <w:r w:rsidR="004729A6">
        <w:t>28</w:t>
      </w:r>
      <w:r>
        <w:t>.</w:t>
      </w:r>
      <w:r w:rsidR="00573652">
        <w:t>2-2:</w:t>
      </w:r>
      <w:r>
        <w:t xml:space="preserve"> An example on control plane </w:t>
      </w:r>
      <w:proofErr w:type="spellStart"/>
      <w:r>
        <w:t>signaling</w:t>
      </w:r>
      <w:proofErr w:type="spellEnd"/>
      <w:r>
        <w:t xml:space="preserve"> of change in traffic pattern</w:t>
      </w:r>
    </w:p>
    <w:p w14:paraId="786CFC28" w14:textId="77777777" w:rsidR="00AA70E5" w:rsidRDefault="00AA70E5" w:rsidP="00AA70E5">
      <w:pPr>
        <w:rPr>
          <w:lang w:val="en-US" w:eastAsia="zh-CN"/>
        </w:rPr>
      </w:pPr>
    </w:p>
    <w:p w14:paraId="0812747C" w14:textId="77777777" w:rsidR="00AA70E5" w:rsidRDefault="00AA70E5" w:rsidP="00AA70E5">
      <w:pPr>
        <w:ind w:left="1420" w:hanging="1416"/>
      </w:pPr>
      <w:r>
        <w:rPr>
          <w:b/>
          <w:bCs/>
        </w:rPr>
        <w:t>Observation 3:</w:t>
      </w:r>
      <w:r>
        <w:t xml:space="preserve"> </w:t>
      </w:r>
      <w:r>
        <w:tab/>
        <w:t>The PDU Set Sequence Number (PSSN) could in some cases synchronize the update of a traffic pattern between the application and the 5G system.</w:t>
      </w:r>
    </w:p>
    <w:p w14:paraId="470B6687" w14:textId="77777777" w:rsidR="00AA70E5" w:rsidRDefault="00AA70E5" w:rsidP="00AA70E5">
      <w:r>
        <w:t>This leads to a second design option:</w:t>
      </w:r>
    </w:p>
    <w:p w14:paraId="1B692CB3" w14:textId="77777777" w:rsidR="00AA70E5" w:rsidRDefault="00AA70E5" w:rsidP="00AA70E5">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p>
    <w:p w14:paraId="2CE498D5" w14:textId="77777777" w:rsidR="00AA70E5" w:rsidRDefault="00AA70E5" w:rsidP="00AA70E5">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p>
    <w:p w14:paraId="58C7F9FF" w14:textId="77777777" w:rsidR="00AA70E5" w:rsidRDefault="00AA70E5" w:rsidP="00AA70E5">
      <w:r>
        <w:rPr>
          <w:b/>
          <w:bCs/>
        </w:rPr>
        <w:t>Observation 4:</w:t>
      </w:r>
      <w:r>
        <w:t xml:space="preserve"> The PDU Set Sequence Number (PSSN) based traffic pattern start indication can ensure the low delay for low-latency traffic while at the expense of non-low-latency traffic which is acceptable.</w:t>
      </w:r>
    </w:p>
    <w:p w14:paraId="0ACE8495" w14:textId="77777777" w:rsidR="00AA70E5" w:rsidRDefault="00AA70E5" w:rsidP="00AA70E5">
      <w:r>
        <w:t>The periodicity may be negotiated at the session setup or updated during a session.</w:t>
      </w:r>
    </w:p>
    <w:p w14:paraId="2FC0EC8C" w14:textId="77777777" w:rsidR="00AA70E5" w:rsidRDefault="00AA70E5" w:rsidP="00AA70E5">
      <w:r>
        <w:t>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accurately. This is similar to the superposition of sinusoidal signals with different periodicities, in which case knowing the periodicities and phases is sufficient to fully determine the superposed signal.</w:t>
      </w:r>
    </w:p>
    <w:p w14:paraId="173F74FA" w14:textId="77777777" w:rsidR="00AA70E5" w:rsidRDefault="00AA70E5" w:rsidP="00AA70E5">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p>
    <w:p w14:paraId="7877648C" w14:textId="41304FD4" w:rsidR="00AA70E5" w:rsidRDefault="00AA70E5" w:rsidP="00E37E26">
      <w:pPr>
        <w:pStyle w:val="NO"/>
      </w:pPr>
      <w:r>
        <w:rPr>
          <w:lang w:val="en-US" w:eastAsia="zh-CN"/>
        </w:rPr>
        <w:t>NOTE</w:t>
      </w:r>
      <w:r w:rsidR="000549B0">
        <w:rPr>
          <w:lang w:val="en-US" w:eastAsia="zh-CN"/>
        </w:rPr>
        <w:t xml:space="preserve"> 5</w:t>
      </w:r>
      <w:r>
        <w:rPr>
          <w:lang w:val="en-US" w:eastAsia="zh-CN"/>
        </w:rPr>
        <w:t>:</w:t>
      </w:r>
      <w:r w:rsidR="000549B0">
        <w:rPr>
          <w:lang w:val="en-US" w:eastAsia="zh-CN"/>
        </w:rPr>
        <w:tab/>
      </w:r>
      <w:r>
        <w:rPr>
          <w:lang w:val="en-US" w:eastAsia="zh-CN"/>
        </w:rPr>
        <w:t xml:space="preserve">Additional requirements or solutions to prevent this </w:t>
      </w:r>
      <w:proofErr w:type="spellStart"/>
      <w:r>
        <w:rPr>
          <w:lang w:val="en-US" w:eastAsia="zh-CN"/>
        </w:rPr>
        <w:t>behaviour</w:t>
      </w:r>
      <w:proofErr w:type="spellEnd"/>
      <w:r>
        <w:rPr>
          <w:lang w:val="en-US" w:eastAsia="zh-CN"/>
        </w:rPr>
        <w:t xml:space="preserve">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w:t>
      </w:r>
      <w:proofErr w:type="spellStart"/>
      <w:r>
        <w:t>behavior</w:t>
      </w:r>
      <w:proofErr w:type="spellEnd"/>
      <w:r>
        <w:t>.</w:t>
      </w:r>
    </w:p>
    <w:p w14:paraId="56B3FC26" w14:textId="77777777" w:rsidR="00AA70E5" w:rsidRDefault="00AA70E5" w:rsidP="00AA70E5">
      <w:r>
        <w:t xml:space="preserve">The </w:t>
      </w:r>
      <w:proofErr w:type="spellStart"/>
      <w:r>
        <w:t>signaling</w:t>
      </w:r>
      <w:proofErr w:type="spellEnd"/>
      <w:r>
        <w:t xml:space="preserve">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p>
    <w:p w14:paraId="51DD0F2D" w14:textId="77777777" w:rsidR="00AA70E5" w:rsidRDefault="00AA70E5" w:rsidP="00AA70E5">
      <w:r>
        <w:t xml:space="preserve">To summarize:  </w:t>
      </w:r>
    </w:p>
    <w:p w14:paraId="289C153B" w14:textId="77777777" w:rsidR="00AA70E5" w:rsidRDefault="00AA70E5" w:rsidP="00AA70E5">
      <w:pPr>
        <w:rPr>
          <w:b/>
          <w:bCs/>
        </w:rPr>
      </w:pPr>
      <w:r>
        <w:rPr>
          <w:b/>
          <w:bCs/>
        </w:rPr>
        <w:t xml:space="preserve">Pros: </w:t>
      </w:r>
    </w:p>
    <w:p w14:paraId="06E730C9" w14:textId="1C52C577" w:rsidR="00AA70E5" w:rsidRDefault="00385DAF" w:rsidP="00E37E26">
      <w:pPr>
        <w:pStyle w:val="B1"/>
      </w:pPr>
      <w:r>
        <w:t>-</w:t>
      </w:r>
      <w:r>
        <w:tab/>
      </w:r>
      <w:r w:rsidR="00AA70E5">
        <w:t xml:space="preserve">For scenarios where the traffic burst pattern is periodic and the periodicity changes infrequently, the proposed control plane approach can be more efficient than the user plane approach. </w:t>
      </w:r>
    </w:p>
    <w:p w14:paraId="6E4732E8" w14:textId="3737684F" w:rsidR="00AA70E5" w:rsidRDefault="00385DAF" w:rsidP="00E37E26">
      <w:pPr>
        <w:pStyle w:val="B1"/>
      </w:pPr>
      <w:r>
        <w:t>-</w:t>
      </w:r>
      <w:r>
        <w:tab/>
      </w:r>
      <w:r w:rsidR="00AA70E5">
        <w:t>The proposed control plane approach can be implemented by slightly augmenting the existing TSCAI framework.</w:t>
      </w:r>
    </w:p>
    <w:p w14:paraId="3C78EEB5" w14:textId="1DEB1208" w:rsidR="00AA70E5" w:rsidRDefault="00AA70E5" w:rsidP="00AA70E5">
      <w:pPr>
        <w:ind w:left="564" w:hanging="564"/>
      </w:pPr>
      <w:r>
        <w:rPr>
          <w:b/>
          <w:bCs/>
        </w:rPr>
        <w:t>Cons:</w:t>
      </w:r>
    </w:p>
    <w:p w14:paraId="1AA21756" w14:textId="6F88D1A5" w:rsidR="001332DE" w:rsidRDefault="00C44B4B" w:rsidP="001332DE">
      <w:pPr>
        <w:pStyle w:val="B1"/>
      </w:pPr>
      <w:r>
        <w:t>-</w:t>
      </w:r>
      <w:r>
        <w:tab/>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p>
    <w:p w14:paraId="6B3478A0" w14:textId="0F9742B7" w:rsidR="00C44B4B" w:rsidRDefault="00C44B4B" w:rsidP="001332DE">
      <w:pPr>
        <w:pStyle w:val="B1"/>
      </w:pPr>
      <w:r>
        <w:t>-</w:t>
      </w:r>
      <w:r>
        <w:tab/>
        <w:t>Burst size is not supported in this approach which is a common traffic characteristic.</w:t>
      </w:r>
    </w:p>
    <w:p w14:paraId="244C85CD" w14:textId="4ABAB14E" w:rsidR="00C44B4B" w:rsidRDefault="00C44B4B" w:rsidP="001332DE">
      <w:pPr>
        <w:pStyle w:val="B1"/>
      </w:pPr>
      <w:r>
        <w:t>-</w:t>
      </w:r>
      <w:r>
        <w:tab/>
        <w:t>Time synchronization between the application and the 5G clock is needed.</w:t>
      </w:r>
    </w:p>
    <w:p w14:paraId="7B924837" w14:textId="1C9FF611" w:rsidR="00C44B4B" w:rsidRDefault="00C44B4B" w:rsidP="00E37E26">
      <w:pPr>
        <w:pStyle w:val="B1"/>
      </w:pPr>
      <w:r>
        <w:t>-</w:t>
      </w:r>
      <w:r>
        <w:tab/>
        <w:t>Issue of consistency of the PSSN (PDU Set sequence number) in the control plane.</w:t>
      </w:r>
    </w:p>
    <w:p w14:paraId="3577C1D8" w14:textId="68F04823" w:rsidR="000267AA" w:rsidRDefault="000267AA" w:rsidP="000267AA">
      <w:pPr>
        <w:pStyle w:val="Heading3"/>
      </w:pPr>
      <w:bookmarkStart w:id="701" w:name="_Toc193876422"/>
      <w:bookmarkStart w:id="702" w:name="_Toc193877647"/>
      <w:bookmarkStart w:id="703" w:name="_Toc194063858"/>
      <w:r>
        <w:t>6.</w:t>
      </w:r>
      <w:r w:rsidR="00CE422B">
        <w:t>28</w:t>
      </w:r>
      <w:r>
        <w:t>.3</w:t>
      </w:r>
      <w:r>
        <w:tab/>
        <w:t>Proposed solution</w:t>
      </w:r>
      <w:bookmarkEnd w:id="701"/>
      <w:bookmarkEnd w:id="702"/>
      <w:bookmarkEnd w:id="703"/>
    </w:p>
    <w:p w14:paraId="0DDDD8B6" w14:textId="77777777" w:rsidR="00AA70E5" w:rsidRDefault="00AA70E5" w:rsidP="00AA70E5">
      <w:r>
        <w:t xml:space="preserve">The above observations and analysis lead to the following proposal.    </w:t>
      </w:r>
    </w:p>
    <w:p w14:paraId="12CF6888" w14:textId="42472C7B" w:rsidR="00AA70E5" w:rsidRDefault="00AA70E5" w:rsidP="00AA70E5">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r w:rsidR="00B8160D">
        <w:t>,</w:t>
      </w:r>
      <w:r>
        <w:t xml:space="preserve"> TSCAI enhancement need to be coordinated with SA WG2.</w:t>
      </w:r>
    </w:p>
    <w:p w14:paraId="03713F81" w14:textId="77777777" w:rsidR="008C7F44" w:rsidRPr="002B4355" w:rsidRDefault="008C7F44" w:rsidP="008C7F44">
      <w:bookmarkStart w:id="704" w:name="_Toc250980595"/>
      <w:bookmarkStart w:id="705" w:name="_Toc326037266"/>
      <w:bookmarkStart w:id="706" w:name="_Toc510604411"/>
      <w:bookmarkStart w:id="707" w:name="_Toc92875665"/>
      <w:bookmarkStart w:id="708" w:name="_Toc93070689"/>
      <w:bookmarkStart w:id="709" w:name="_Toc310438366"/>
      <w:bookmarkStart w:id="710" w:name="_Toc324232216"/>
      <w:bookmarkStart w:id="711" w:name="_Toc326248735"/>
      <w:bookmarkStart w:id="712" w:name="_Toc510604412"/>
      <w:bookmarkEnd w:id="227"/>
      <w:bookmarkEnd w:id="228"/>
      <w:bookmarkEnd w:id="229"/>
    </w:p>
    <w:p w14:paraId="4A9CA1E8" w14:textId="45A6FAFD" w:rsidR="00B5477F" w:rsidRPr="002B4355" w:rsidRDefault="00BD2CF2" w:rsidP="00630159">
      <w:pPr>
        <w:pStyle w:val="Heading1"/>
      </w:pPr>
      <w:bookmarkStart w:id="713" w:name="_Toc92875666"/>
      <w:bookmarkStart w:id="714" w:name="_Toc93070690"/>
      <w:bookmarkStart w:id="715" w:name="_Toc193876423"/>
      <w:bookmarkStart w:id="716" w:name="_Toc193877648"/>
      <w:bookmarkStart w:id="717" w:name="_Toc194063859"/>
      <w:bookmarkEnd w:id="704"/>
      <w:bookmarkEnd w:id="705"/>
      <w:bookmarkEnd w:id="706"/>
      <w:bookmarkEnd w:id="707"/>
      <w:bookmarkEnd w:id="708"/>
      <w:r>
        <w:t>7</w:t>
      </w:r>
      <w:r w:rsidR="00B5477F" w:rsidRPr="002B4355">
        <w:tab/>
        <w:t>Conclusions</w:t>
      </w:r>
      <w:bookmarkEnd w:id="709"/>
      <w:bookmarkEnd w:id="710"/>
      <w:bookmarkEnd w:id="711"/>
      <w:bookmarkEnd w:id="712"/>
      <w:bookmarkEnd w:id="713"/>
      <w:bookmarkEnd w:id="714"/>
      <w:bookmarkEnd w:id="715"/>
      <w:bookmarkEnd w:id="716"/>
      <w:bookmarkEnd w:id="717"/>
    </w:p>
    <w:p w14:paraId="390696E0" w14:textId="06EC81B3" w:rsidR="00A258B4" w:rsidRPr="002B4355" w:rsidRDefault="00BD2CF2" w:rsidP="00E37E26">
      <w:pPr>
        <w:pStyle w:val="Heading2"/>
      </w:pPr>
      <w:bookmarkStart w:id="718" w:name="_Toc193876424"/>
      <w:bookmarkStart w:id="719" w:name="_Toc193877649"/>
      <w:bookmarkStart w:id="720" w:name="_Toc194063860"/>
      <w:r>
        <w:t>7</w:t>
      </w:r>
      <w:r w:rsidR="00A258B4" w:rsidRPr="002B4355">
        <w:t>.</w:t>
      </w:r>
      <w:r w:rsidR="00C72377">
        <w:t>1</w:t>
      </w:r>
      <w:r w:rsidR="00A258B4" w:rsidRPr="002B4355">
        <w:tab/>
        <w:t>Key issues progress</w:t>
      </w:r>
      <w:bookmarkEnd w:id="718"/>
      <w:bookmarkEnd w:id="719"/>
      <w:bookmarkEnd w:id="720"/>
    </w:p>
    <w:p w14:paraId="6BF73210" w14:textId="39D1CF94" w:rsidR="00A258B4" w:rsidRPr="002B4355" w:rsidRDefault="00A258B4" w:rsidP="004A778D">
      <w:pPr>
        <w:pStyle w:val="TH"/>
      </w:pPr>
      <w:r w:rsidRPr="002B4355">
        <w:t xml:space="preserve">Table </w:t>
      </w:r>
      <w:r w:rsidR="00BD2CF2">
        <w:t>7</w:t>
      </w:r>
      <w:r w:rsidRPr="002B4355">
        <w:t>.</w:t>
      </w:r>
      <w:r w:rsidR="00BD2CF2">
        <w:t>1</w:t>
      </w:r>
      <w:r w:rsidRPr="002B4355">
        <w:t>-</w:t>
      </w:r>
      <w:r w:rsidR="009A2508" w:rsidRPr="002B4355">
        <w:t>1</w:t>
      </w:r>
      <w:r w:rsidR="003138E6" w:rsidRPr="002B4355">
        <w:t>:</w:t>
      </w:r>
      <w:r w:rsidRPr="002B4355">
        <w:t xml:space="preserve"> </w:t>
      </w:r>
      <w:r w:rsidR="00505808" w:rsidRPr="002B4355">
        <w:t>S</w:t>
      </w:r>
      <w:r w:rsidRPr="002B4355">
        <w:t>ummar</w:t>
      </w:r>
      <w:r w:rsidR="00505808" w:rsidRPr="002B4355">
        <w:t>y</w:t>
      </w:r>
      <w:r w:rsidRPr="002B4355">
        <w:t xml:space="preserve"> </w:t>
      </w:r>
      <w:r w:rsidR="00505808" w:rsidRPr="002B4355">
        <w:t xml:space="preserve">of key issue </w:t>
      </w:r>
      <w:r w:rsidRPr="002B4355">
        <w:t xml:space="preserve">progress </w:t>
      </w:r>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rsidTr="00685FAB">
        <w:tc>
          <w:tcPr>
            <w:tcW w:w="846" w:type="dxa"/>
          </w:tcPr>
          <w:p w14:paraId="054889E0" w14:textId="77777777" w:rsidR="00A258B4" w:rsidRPr="00E37E26" w:rsidRDefault="00A258B4" w:rsidP="00E37E26">
            <w:pPr>
              <w:pStyle w:val="TAH"/>
              <w:rPr>
                <w:b w:val="0"/>
                <w:lang w:val="en-GB"/>
              </w:rPr>
            </w:pPr>
            <w:r w:rsidRPr="00E37E26">
              <w:t>Key Issue #</w:t>
            </w:r>
          </w:p>
        </w:tc>
        <w:tc>
          <w:tcPr>
            <w:tcW w:w="1276" w:type="dxa"/>
          </w:tcPr>
          <w:p w14:paraId="4ADE05CE" w14:textId="77777777" w:rsidR="00A258B4" w:rsidRPr="00E37E26" w:rsidRDefault="00A258B4" w:rsidP="00E37E26">
            <w:pPr>
              <w:pStyle w:val="TAH"/>
              <w:rPr>
                <w:b w:val="0"/>
                <w:lang w:val="en-GB"/>
              </w:rPr>
            </w:pPr>
            <w:r w:rsidRPr="00E37E26">
              <w:t>Short Description</w:t>
            </w:r>
          </w:p>
        </w:tc>
        <w:tc>
          <w:tcPr>
            <w:tcW w:w="1134" w:type="dxa"/>
          </w:tcPr>
          <w:p w14:paraId="429188DA" w14:textId="77777777" w:rsidR="00A258B4" w:rsidRPr="00E37E26" w:rsidRDefault="00A258B4" w:rsidP="00E37E26">
            <w:pPr>
              <w:pStyle w:val="TAH"/>
              <w:rPr>
                <w:b w:val="0"/>
                <w:lang w:val="en-GB"/>
              </w:rPr>
            </w:pPr>
            <w:r w:rsidRPr="00E37E26">
              <w:t>Progress</w:t>
            </w:r>
          </w:p>
        </w:tc>
        <w:tc>
          <w:tcPr>
            <w:tcW w:w="1135" w:type="dxa"/>
          </w:tcPr>
          <w:p w14:paraId="643BE4F1" w14:textId="77777777" w:rsidR="00A258B4" w:rsidRPr="00E37E26" w:rsidRDefault="00A258B4" w:rsidP="00E37E26">
            <w:pPr>
              <w:pStyle w:val="TAH"/>
              <w:rPr>
                <w:b w:val="0"/>
                <w:lang w:val="en-GB"/>
              </w:rPr>
            </w:pPr>
            <w:r w:rsidRPr="00E37E26">
              <w:t>Objectives met</w:t>
            </w:r>
          </w:p>
        </w:tc>
        <w:tc>
          <w:tcPr>
            <w:tcW w:w="1508" w:type="dxa"/>
          </w:tcPr>
          <w:p w14:paraId="68CAD1E8" w14:textId="77777777" w:rsidR="00A258B4" w:rsidRPr="00E37E26" w:rsidRDefault="00A258B4" w:rsidP="00E37E26">
            <w:pPr>
              <w:pStyle w:val="TAH"/>
              <w:rPr>
                <w:b w:val="0"/>
                <w:lang w:val="en-GB"/>
              </w:rPr>
            </w:pPr>
            <w:r w:rsidRPr="00E37E26">
              <w:t xml:space="preserve">Normative </w:t>
            </w:r>
            <w:proofErr w:type="spellStart"/>
            <w:r w:rsidRPr="00E37E26">
              <w:t>work</w:t>
            </w:r>
            <w:proofErr w:type="spellEnd"/>
            <w:r w:rsidRPr="00E37E26">
              <w:t xml:space="preserve"> </w:t>
            </w:r>
            <w:proofErr w:type="spellStart"/>
            <w:r w:rsidRPr="00E37E26">
              <w:t>proposed</w:t>
            </w:r>
            <w:proofErr w:type="spellEnd"/>
            <w:r w:rsidRPr="00E37E26">
              <w:t xml:space="preserve"> </w:t>
            </w:r>
          </w:p>
        </w:tc>
        <w:tc>
          <w:tcPr>
            <w:tcW w:w="2318" w:type="dxa"/>
          </w:tcPr>
          <w:p w14:paraId="47E3A1C0" w14:textId="57CBD94C" w:rsidR="00A258B4" w:rsidRPr="00E37E26" w:rsidRDefault="00A258B4" w:rsidP="00E37E26">
            <w:pPr>
              <w:pStyle w:val="TAH"/>
              <w:rPr>
                <w:b w:val="0"/>
                <w:lang w:val="en-GB"/>
              </w:rPr>
            </w:pPr>
            <w:r w:rsidRPr="00E37E26">
              <w:t>Convergence possible?</w:t>
            </w:r>
          </w:p>
        </w:tc>
        <w:tc>
          <w:tcPr>
            <w:tcW w:w="1984" w:type="dxa"/>
          </w:tcPr>
          <w:p w14:paraId="02C10EE2" w14:textId="77777777" w:rsidR="00A258B4" w:rsidRPr="00E37E26" w:rsidRDefault="00A258B4" w:rsidP="00E37E26">
            <w:pPr>
              <w:pStyle w:val="TAH"/>
              <w:rPr>
                <w:b w:val="0"/>
                <w:lang w:val="en-GB"/>
              </w:rPr>
            </w:pPr>
            <w:proofErr w:type="spellStart"/>
            <w:r w:rsidRPr="00E37E26">
              <w:t>Dependencies</w:t>
            </w:r>
            <w:proofErr w:type="spellEnd"/>
          </w:p>
        </w:tc>
      </w:tr>
      <w:tr w:rsidR="00A258B4" w:rsidRPr="002B4355" w14:paraId="1203B691" w14:textId="77777777" w:rsidTr="00685FAB">
        <w:tc>
          <w:tcPr>
            <w:tcW w:w="846" w:type="dxa"/>
          </w:tcPr>
          <w:p w14:paraId="04E2C873" w14:textId="77777777" w:rsidR="00A258B4" w:rsidRPr="00E37E26" w:rsidRDefault="00A258B4" w:rsidP="00E37E26">
            <w:pPr>
              <w:pStyle w:val="TAC"/>
              <w:rPr>
                <w:lang w:val="en-GB"/>
              </w:rPr>
            </w:pPr>
            <w:r w:rsidRPr="00E37E26">
              <w:t>1</w:t>
            </w:r>
          </w:p>
        </w:tc>
        <w:tc>
          <w:tcPr>
            <w:tcW w:w="1276" w:type="dxa"/>
          </w:tcPr>
          <w:p w14:paraId="0B308473" w14:textId="77777777" w:rsidR="00A258B4" w:rsidRPr="00E37E26" w:rsidRDefault="00A258B4" w:rsidP="00E37E26">
            <w:pPr>
              <w:pStyle w:val="TAL"/>
              <w:rPr>
                <w:lang w:val="en-GB"/>
              </w:rPr>
            </w:pPr>
            <w:proofErr w:type="spellStart"/>
            <w:r w:rsidRPr="00E37E26">
              <w:t>PSSize</w:t>
            </w:r>
            <w:proofErr w:type="spellEnd"/>
            <w:r w:rsidRPr="00E37E26">
              <w:t xml:space="preserve"> </w:t>
            </w:r>
            <w:proofErr w:type="spellStart"/>
            <w:r w:rsidRPr="00E37E26">
              <w:t>accuracy</w:t>
            </w:r>
            <w:proofErr w:type="spellEnd"/>
          </w:p>
        </w:tc>
        <w:tc>
          <w:tcPr>
            <w:tcW w:w="1134" w:type="dxa"/>
          </w:tcPr>
          <w:p w14:paraId="5F55EABF" w14:textId="29FDA107" w:rsidR="00A258B4" w:rsidRPr="00E37E26" w:rsidRDefault="00D84673" w:rsidP="00E37E26">
            <w:pPr>
              <w:pStyle w:val="TAL"/>
              <w:rPr>
                <w:lang w:val="en-GB"/>
              </w:rPr>
            </w:pPr>
            <w:r>
              <w:t xml:space="preserve">Solutions </w:t>
            </w:r>
            <w:r w:rsidR="00A258B4" w:rsidRPr="00E37E26">
              <w:t>#4</w:t>
            </w:r>
            <w:r w:rsidR="00E122F2" w:rsidRPr="00E37E26">
              <w:t>,</w:t>
            </w:r>
            <w:r w:rsidR="00A258B4" w:rsidRPr="00E37E26">
              <w:t xml:space="preserve"> #7 and #</w:t>
            </w:r>
            <w:r w:rsidR="00901DD5" w:rsidRPr="00E37E26">
              <w:t>23</w:t>
            </w:r>
          </w:p>
        </w:tc>
        <w:tc>
          <w:tcPr>
            <w:tcW w:w="1135" w:type="dxa"/>
          </w:tcPr>
          <w:p w14:paraId="7E1B7959"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F0B54F9" w14:textId="4C1BA4EE" w:rsidR="00A258B4" w:rsidRPr="00E37E26" w:rsidRDefault="00A258B4" w:rsidP="00E37E26">
            <w:pPr>
              <w:pStyle w:val="TAL"/>
              <w:rPr>
                <w:lang w:val="en-GB"/>
              </w:rPr>
            </w:pPr>
            <w:r w:rsidRPr="00E37E26">
              <w:t>Yes #4, Yes #7, Yes #</w:t>
            </w:r>
            <w:r w:rsidR="0075168D" w:rsidRPr="00E37E26">
              <w:t>23</w:t>
            </w:r>
          </w:p>
        </w:tc>
        <w:tc>
          <w:tcPr>
            <w:tcW w:w="2318" w:type="dxa"/>
          </w:tcPr>
          <w:p w14:paraId="70C7C838" w14:textId="66D643F9" w:rsidR="00A258B4" w:rsidRPr="00E37E26" w:rsidRDefault="00A258B4" w:rsidP="00E37E26">
            <w:pPr>
              <w:pStyle w:val="TAL"/>
              <w:rPr>
                <w:lang w:val="en-GB"/>
              </w:rPr>
            </w:pPr>
            <w:r w:rsidRPr="00E37E26">
              <w:t xml:space="preserve">#4 and 7 </w:t>
            </w:r>
            <w:r w:rsidR="0082230E">
              <w:t>are</w:t>
            </w:r>
            <w:r w:rsidRPr="00E37E26">
              <w:t xml:space="preserve"> </w:t>
            </w:r>
            <w:proofErr w:type="spellStart"/>
            <w:r w:rsidR="006D1965">
              <w:t>c</w:t>
            </w:r>
            <w:r w:rsidRPr="00E37E26">
              <w:t>omplementary</w:t>
            </w:r>
            <w:proofErr w:type="spellEnd"/>
            <w:r w:rsidRPr="00E37E26">
              <w:t xml:space="preserve"> solutions</w:t>
            </w:r>
          </w:p>
          <w:p w14:paraId="3B58FE9C" w14:textId="54A20101" w:rsidR="00A258B4" w:rsidRPr="00E37E26" w:rsidRDefault="00A258B4" w:rsidP="00E37E26">
            <w:pPr>
              <w:pStyle w:val="TAL"/>
              <w:rPr>
                <w:lang w:val="en-GB"/>
              </w:rPr>
            </w:pPr>
            <w:r w:rsidRPr="00E37E26">
              <w:t>#</w:t>
            </w:r>
            <w:r w:rsidR="00901DD5" w:rsidRPr="00E37E26">
              <w:t>23</w:t>
            </w:r>
            <w:r w:rsidRPr="00E37E26">
              <w:t xml:space="preserve"> </w:t>
            </w:r>
            <w:proofErr w:type="spellStart"/>
            <w:r w:rsidRPr="00E37E26">
              <w:t>is</w:t>
            </w:r>
            <w:proofErr w:type="spellEnd"/>
            <w:r w:rsidRPr="00E37E26">
              <w:t xml:space="preserve"> not </w:t>
            </w:r>
            <w:proofErr w:type="spellStart"/>
            <w:r w:rsidRPr="00E37E26">
              <w:t>complementary</w:t>
            </w:r>
            <w:proofErr w:type="spellEnd"/>
          </w:p>
        </w:tc>
        <w:tc>
          <w:tcPr>
            <w:tcW w:w="1984" w:type="dxa"/>
          </w:tcPr>
          <w:p w14:paraId="602C80A9" w14:textId="77777777" w:rsidR="00A258B4" w:rsidRPr="00E37E26" w:rsidRDefault="00A258B4" w:rsidP="00E37E26">
            <w:pPr>
              <w:pStyle w:val="TAL"/>
              <w:rPr>
                <w:lang w:val="en-GB"/>
              </w:rPr>
            </w:pPr>
            <w:r w:rsidRPr="00E37E26">
              <w:t xml:space="preserve">#7 </w:t>
            </w:r>
            <w:proofErr w:type="spellStart"/>
            <w:r w:rsidRPr="00E37E26">
              <w:t>depends</w:t>
            </w:r>
            <w:proofErr w:type="spellEnd"/>
            <w:r w:rsidRPr="00E37E26">
              <w:t xml:space="preserve"> on SA2 </w:t>
            </w:r>
          </w:p>
          <w:p w14:paraId="2650B301" w14:textId="77777777" w:rsidR="00A258B4" w:rsidRPr="00E37E26" w:rsidRDefault="00A258B4" w:rsidP="00E37E26">
            <w:pPr>
              <w:pStyle w:val="TAL"/>
              <w:rPr>
                <w:lang w:val="en-GB"/>
              </w:rPr>
            </w:pPr>
            <w:r w:rsidRPr="00E37E26">
              <w:t xml:space="preserve">#4 </w:t>
            </w:r>
            <w:proofErr w:type="spellStart"/>
            <w:r w:rsidRPr="00E37E26">
              <w:t>is</w:t>
            </w:r>
            <w:proofErr w:type="spellEnd"/>
            <w:r w:rsidRPr="00E37E26">
              <w:t xml:space="preserve"> </w:t>
            </w:r>
            <w:proofErr w:type="spellStart"/>
            <w:r w:rsidRPr="00E37E26">
              <w:t>fully</w:t>
            </w:r>
            <w:proofErr w:type="spellEnd"/>
            <w:r w:rsidRPr="00E37E26">
              <w:t xml:space="preserve"> </w:t>
            </w:r>
            <w:proofErr w:type="spellStart"/>
            <w:r w:rsidRPr="00E37E26">
              <w:t>contained</w:t>
            </w:r>
            <w:proofErr w:type="spellEnd"/>
            <w:r w:rsidRPr="00E37E26">
              <w:t xml:space="preserve"> in SA4</w:t>
            </w:r>
          </w:p>
          <w:p w14:paraId="00EFFE84" w14:textId="36202793" w:rsidR="00A258B4" w:rsidRPr="00E37E26" w:rsidRDefault="00A258B4" w:rsidP="00E37E26">
            <w:pPr>
              <w:pStyle w:val="TAL"/>
              <w:rPr>
                <w:lang w:val="en-GB"/>
              </w:rPr>
            </w:pPr>
            <w:r w:rsidRPr="00E37E26">
              <w:t>#</w:t>
            </w:r>
            <w:r w:rsidR="00901DD5" w:rsidRPr="00E37E26">
              <w:t>23</w:t>
            </w:r>
            <w:r w:rsidRPr="00E37E26">
              <w:t xml:space="preserve"> has </w:t>
            </w:r>
            <w:proofErr w:type="spellStart"/>
            <w:r w:rsidRPr="00E37E26">
              <w:t>dependency</w:t>
            </w:r>
            <w:proofErr w:type="spellEnd"/>
            <w:r w:rsidRPr="00E37E26">
              <w:t xml:space="preserve"> on RAN feedback</w:t>
            </w:r>
          </w:p>
        </w:tc>
      </w:tr>
      <w:tr w:rsidR="00A258B4" w:rsidRPr="002B4355" w14:paraId="4E17A314" w14:textId="77777777" w:rsidTr="00685FAB">
        <w:tc>
          <w:tcPr>
            <w:tcW w:w="846" w:type="dxa"/>
          </w:tcPr>
          <w:p w14:paraId="337F9D63" w14:textId="77777777" w:rsidR="00A258B4" w:rsidRPr="00E37E26" w:rsidRDefault="00A258B4" w:rsidP="00E37E26">
            <w:pPr>
              <w:pStyle w:val="TAC"/>
              <w:rPr>
                <w:lang w:val="en-GB"/>
              </w:rPr>
            </w:pPr>
            <w:r w:rsidRPr="00E37E26">
              <w:t>2</w:t>
            </w:r>
          </w:p>
        </w:tc>
        <w:tc>
          <w:tcPr>
            <w:tcW w:w="1276" w:type="dxa"/>
          </w:tcPr>
          <w:p w14:paraId="41C5B399" w14:textId="77777777" w:rsidR="00A258B4" w:rsidRPr="00E37E26" w:rsidRDefault="00A258B4" w:rsidP="00E37E26">
            <w:pPr>
              <w:pStyle w:val="TAL"/>
              <w:rPr>
                <w:lang w:val="en-GB"/>
              </w:rPr>
            </w:pPr>
            <w:proofErr w:type="spellStart"/>
            <w:r w:rsidRPr="00E37E26">
              <w:t>Lone</w:t>
            </w:r>
            <w:proofErr w:type="spellEnd"/>
            <w:r w:rsidRPr="00E37E26">
              <w:t xml:space="preserve"> PDU</w:t>
            </w:r>
          </w:p>
        </w:tc>
        <w:tc>
          <w:tcPr>
            <w:tcW w:w="1134" w:type="dxa"/>
          </w:tcPr>
          <w:p w14:paraId="5887C17F" w14:textId="04D80010" w:rsidR="00A258B4" w:rsidRPr="00E37E26" w:rsidRDefault="00D84673" w:rsidP="00E37E26">
            <w:pPr>
              <w:pStyle w:val="TAL"/>
              <w:rPr>
                <w:lang w:val="en-GB"/>
              </w:rPr>
            </w:pPr>
            <w:r>
              <w:t xml:space="preserve">Solutions </w:t>
            </w:r>
            <w:r w:rsidR="00A258B4" w:rsidRPr="00E37E26">
              <w:t>#2</w:t>
            </w:r>
            <w:r w:rsidR="00E122F2" w:rsidRPr="00E37E26">
              <w:t>,</w:t>
            </w:r>
            <w:r w:rsidR="00A258B4" w:rsidRPr="00E37E26">
              <w:t xml:space="preserve"> #15</w:t>
            </w:r>
            <w:r w:rsidR="00E122F2" w:rsidRPr="00E37E26">
              <w:t>,</w:t>
            </w:r>
          </w:p>
          <w:p w14:paraId="6BFE7177" w14:textId="32A72C58" w:rsidR="00A258B4" w:rsidRPr="00E37E26" w:rsidRDefault="00A258B4" w:rsidP="00E37E26">
            <w:pPr>
              <w:pStyle w:val="TAL"/>
              <w:rPr>
                <w:lang w:val="en-GB"/>
              </w:rPr>
            </w:pPr>
            <w:r w:rsidRPr="00E37E26">
              <w:t>#</w:t>
            </w:r>
            <w:r w:rsidR="00471E6A" w:rsidRPr="00E37E26">
              <w:t>20</w:t>
            </w:r>
            <w:r w:rsidR="00E122F2" w:rsidRPr="00E37E26">
              <w:t xml:space="preserve"> and </w:t>
            </w:r>
            <w:r w:rsidRPr="00E37E26">
              <w:t>#</w:t>
            </w:r>
            <w:r w:rsidR="00192F8B" w:rsidRPr="00E37E26">
              <w:t>21</w:t>
            </w:r>
          </w:p>
          <w:p w14:paraId="1B53CDC1" w14:textId="77777777" w:rsidR="00A258B4" w:rsidRPr="00E37E26" w:rsidRDefault="00A258B4" w:rsidP="00E37E26">
            <w:pPr>
              <w:pStyle w:val="TAL"/>
              <w:rPr>
                <w:lang w:val="en-GB"/>
              </w:rPr>
            </w:pPr>
          </w:p>
        </w:tc>
        <w:tc>
          <w:tcPr>
            <w:tcW w:w="1135" w:type="dxa"/>
          </w:tcPr>
          <w:p w14:paraId="790931C3"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0C6FF12" w14:textId="5A56A675" w:rsidR="00A258B4" w:rsidRPr="00E37E26" w:rsidRDefault="00A258B4" w:rsidP="00E37E26">
            <w:pPr>
              <w:pStyle w:val="TAL"/>
              <w:rPr>
                <w:lang w:val="en-GB"/>
              </w:rPr>
            </w:pPr>
            <w:r w:rsidRPr="00E37E26">
              <w:t xml:space="preserve">No #2,  </w:t>
            </w:r>
          </w:p>
          <w:p w14:paraId="1D3451D9" w14:textId="05E26F4B" w:rsidR="00A258B4" w:rsidRPr="00E37E26" w:rsidRDefault="00A258B4" w:rsidP="00E37E26">
            <w:pPr>
              <w:pStyle w:val="TAL"/>
              <w:rPr>
                <w:lang w:val="en-GB"/>
              </w:rPr>
            </w:pPr>
            <w:r w:rsidRPr="00E37E26">
              <w:t>Yes #15</w:t>
            </w:r>
          </w:p>
          <w:p w14:paraId="7B34B27E" w14:textId="13423C09" w:rsidR="00A258B4" w:rsidRPr="00E37E26" w:rsidRDefault="00A258B4" w:rsidP="00E37E26">
            <w:pPr>
              <w:pStyle w:val="TAL"/>
              <w:rPr>
                <w:lang w:val="en-GB"/>
              </w:rPr>
            </w:pPr>
            <w:r w:rsidRPr="00E37E26">
              <w:t>Yes #</w:t>
            </w:r>
            <w:r w:rsidR="007E57B4" w:rsidRPr="00E37E26">
              <w:t>20</w:t>
            </w:r>
          </w:p>
        </w:tc>
        <w:tc>
          <w:tcPr>
            <w:tcW w:w="2318" w:type="dxa"/>
          </w:tcPr>
          <w:p w14:paraId="2FB0829C" w14:textId="77777777" w:rsidR="00A258B4" w:rsidRPr="00E37E26" w:rsidRDefault="00A258B4" w:rsidP="00E37E26">
            <w:pPr>
              <w:pStyle w:val="TAL"/>
              <w:rPr>
                <w:lang w:val="en-GB"/>
              </w:rPr>
            </w:pPr>
            <w:r w:rsidRPr="00E37E26">
              <w:t xml:space="preserve">#2 </w:t>
            </w:r>
            <w:proofErr w:type="spellStart"/>
            <w:r w:rsidRPr="00E37E26">
              <w:t>provides</w:t>
            </w:r>
            <w:proofErr w:type="spellEnd"/>
            <w:r w:rsidRPr="00E37E26">
              <w:t xml:space="preserve"> gap </w:t>
            </w:r>
            <w:proofErr w:type="spellStart"/>
            <w:r w:rsidRPr="00E37E26">
              <w:t>analysis</w:t>
            </w:r>
            <w:proofErr w:type="spellEnd"/>
            <w:r w:rsidRPr="00E37E26">
              <w:t xml:space="preserve">. </w:t>
            </w:r>
          </w:p>
          <w:p w14:paraId="218F77CF" w14:textId="1C012CCD" w:rsidR="00A258B4" w:rsidRPr="00E37E26" w:rsidRDefault="00A258B4" w:rsidP="00E37E26">
            <w:pPr>
              <w:pStyle w:val="TAL"/>
              <w:rPr>
                <w:lang w:val="en-GB"/>
              </w:rPr>
            </w:pPr>
            <w:proofErr w:type="spellStart"/>
            <w:r w:rsidRPr="00E37E26">
              <w:t>Complementary</w:t>
            </w:r>
            <w:proofErr w:type="spellEnd"/>
            <w:r w:rsidRPr="00E37E26">
              <w:t xml:space="preserve"> solutions in </w:t>
            </w:r>
            <w:r w:rsidR="00F55D95" w:rsidRPr="00E37E26">
              <w:t>#</w:t>
            </w:r>
            <w:r w:rsidRPr="00E37E26">
              <w:t xml:space="preserve">15 and </w:t>
            </w:r>
            <w:r w:rsidR="00F55D95" w:rsidRPr="00E37E26">
              <w:t>#20</w:t>
            </w:r>
          </w:p>
          <w:p w14:paraId="17F41193" w14:textId="77777777" w:rsidR="00A258B4" w:rsidRPr="00E37E26" w:rsidRDefault="00A258B4" w:rsidP="00E37E26">
            <w:pPr>
              <w:pStyle w:val="TAL"/>
              <w:rPr>
                <w:lang w:val="en-GB"/>
              </w:rPr>
            </w:pPr>
          </w:p>
        </w:tc>
        <w:tc>
          <w:tcPr>
            <w:tcW w:w="1984" w:type="dxa"/>
          </w:tcPr>
          <w:p w14:paraId="0952F1EC" w14:textId="77777777" w:rsidR="00A258B4" w:rsidRPr="00E37E26" w:rsidRDefault="00A258B4" w:rsidP="00E37E26">
            <w:pPr>
              <w:pStyle w:val="TAL"/>
              <w:rPr>
                <w:lang w:val="en-GB"/>
              </w:rPr>
            </w:pPr>
            <w:r w:rsidRPr="00E37E26">
              <w:t>SA2</w:t>
            </w:r>
          </w:p>
        </w:tc>
      </w:tr>
      <w:tr w:rsidR="00A258B4" w:rsidRPr="002B4355" w14:paraId="47010B4D" w14:textId="77777777" w:rsidTr="00685FAB">
        <w:tc>
          <w:tcPr>
            <w:tcW w:w="846" w:type="dxa"/>
          </w:tcPr>
          <w:p w14:paraId="7BD826E1" w14:textId="77777777" w:rsidR="00A258B4" w:rsidRPr="00E37E26" w:rsidRDefault="00A258B4" w:rsidP="00E37E26">
            <w:pPr>
              <w:pStyle w:val="TAC"/>
              <w:rPr>
                <w:lang w:val="en-GB"/>
              </w:rPr>
            </w:pPr>
            <w:r w:rsidRPr="00E37E26">
              <w:t>3</w:t>
            </w:r>
          </w:p>
        </w:tc>
        <w:tc>
          <w:tcPr>
            <w:tcW w:w="1276" w:type="dxa"/>
          </w:tcPr>
          <w:p w14:paraId="2E58862B" w14:textId="77777777" w:rsidR="00A258B4" w:rsidRPr="00E37E26" w:rsidRDefault="00A258B4" w:rsidP="00E37E26">
            <w:pPr>
              <w:pStyle w:val="TAL"/>
              <w:rPr>
                <w:lang w:val="en-GB"/>
              </w:rPr>
            </w:pPr>
            <w:r w:rsidRPr="00E37E26">
              <w:t>FEC support</w:t>
            </w:r>
          </w:p>
        </w:tc>
        <w:tc>
          <w:tcPr>
            <w:tcW w:w="1134" w:type="dxa"/>
          </w:tcPr>
          <w:p w14:paraId="151FDFFD" w14:textId="44281DD5" w:rsidR="00A258B4" w:rsidRPr="00E37E26" w:rsidRDefault="00D84673" w:rsidP="00E37E26">
            <w:pPr>
              <w:pStyle w:val="TAL"/>
              <w:rPr>
                <w:lang w:val="en-GB"/>
              </w:rPr>
            </w:pPr>
            <w:r>
              <w:t xml:space="preserve">Solutions </w:t>
            </w:r>
            <w:r w:rsidR="00A258B4" w:rsidRPr="00E37E26">
              <w:t>#5, #17 and #18</w:t>
            </w:r>
          </w:p>
        </w:tc>
        <w:tc>
          <w:tcPr>
            <w:tcW w:w="1135" w:type="dxa"/>
          </w:tcPr>
          <w:p w14:paraId="02E0A184" w14:textId="77777777" w:rsidR="00A258B4" w:rsidRPr="00E37E26" w:rsidRDefault="00A258B4" w:rsidP="00E37E26">
            <w:pPr>
              <w:pStyle w:val="TAL"/>
              <w:rPr>
                <w:lang w:val="en-GB"/>
              </w:rPr>
            </w:pPr>
            <w:r w:rsidRPr="00E37E26">
              <w:t>Yes</w:t>
            </w:r>
          </w:p>
        </w:tc>
        <w:tc>
          <w:tcPr>
            <w:tcW w:w="1508" w:type="dxa"/>
          </w:tcPr>
          <w:p w14:paraId="7EA0E5B1" w14:textId="4A60CEC0" w:rsidR="00A258B4" w:rsidRPr="00E37E26" w:rsidRDefault="00A258B4" w:rsidP="00E37E26">
            <w:pPr>
              <w:pStyle w:val="TAL"/>
              <w:rPr>
                <w:lang w:val="en-GB"/>
              </w:rPr>
            </w:pPr>
            <w:r w:rsidRPr="00E37E26">
              <w:t>Yes #5, Yes #17, Yes #18</w:t>
            </w:r>
          </w:p>
        </w:tc>
        <w:tc>
          <w:tcPr>
            <w:tcW w:w="2318" w:type="dxa"/>
          </w:tcPr>
          <w:p w14:paraId="7D98C5F7" w14:textId="77777777" w:rsidR="00A258B4" w:rsidRPr="00E37E26" w:rsidRDefault="00A258B4" w:rsidP="00E37E26">
            <w:pPr>
              <w:pStyle w:val="TAL"/>
              <w:rPr>
                <w:lang w:val="en-GB"/>
              </w:rPr>
            </w:pPr>
            <w:proofErr w:type="spellStart"/>
            <w:r w:rsidRPr="00E37E26">
              <w:t>Complementary</w:t>
            </w:r>
            <w:proofErr w:type="spellEnd"/>
            <w:r w:rsidRPr="00E37E26">
              <w:t xml:space="preserve"> solutions FEC </w:t>
            </w:r>
            <w:proofErr w:type="spellStart"/>
            <w:r w:rsidRPr="00E37E26">
              <w:t>schemes</w:t>
            </w:r>
            <w:proofErr w:type="spellEnd"/>
            <w:r w:rsidRPr="00E37E26">
              <w:t xml:space="preserve">, congestion control and FEC </w:t>
            </w:r>
            <w:proofErr w:type="spellStart"/>
            <w:r w:rsidRPr="00E37E26">
              <w:t>awareness</w:t>
            </w:r>
            <w:proofErr w:type="spellEnd"/>
          </w:p>
        </w:tc>
        <w:tc>
          <w:tcPr>
            <w:tcW w:w="1984" w:type="dxa"/>
          </w:tcPr>
          <w:p w14:paraId="68EF7FA7" w14:textId="77777777" w:rsidR="00A258B4" w:rsidRPr="00E37E26" w:rsidRDefault="00A258B4" w:rsidP="00E37E26">
            <w:pPr>
              <w:pStyle w:val="TAL"/>
              <w:rPr>
                <w:lang w:val="en-GB"/>
              </w:rPr>
            </w:pPr>
            <w:r w:rsidRPr="00E37E26">
              <w:t>None</w:t>
            </w:r>
          </w:p>
        </w:tc>
      </w:tr>
      <w:tr w:rsidR="00A258B4" w:rsidRPr="002B4355" w14:paraId="3F134C98" w14:textId="77777777" w:rsidTr="00685FAB">
        <w:tc>
          <w:tcPr>
            <w:tcW w:w="846" w:type="dxa"/>
          </w:tcPr>
          <w:p w14:paraId="0E1B5674" w14:textId="77777777" w:rsidR="00A258B4" w:rsidRPr="00E37E26" w:rsidRDefault="00A258B4" w:rsidP="00E37E26">
            <w:pPr>
              <w:pStyle w:val="TAC"/>
              <w:rPr>
                <w:lang w:val="en-GB"/>
              </w:rPr>
            </w:pPr>
            <w:r w:rsidRPr="00E37E26">
              <w:t>4</w:t>
            </w:r>
          </w:p>
        </w:tc>
        <w:tc>
          <w:tcPr>
            <w:tcW w:w="1276" w:type="dxa"/>
          </w:tcPr>
          <w:p w14:paraId="49D04C93" w14:textId="77777777" w:rsidR="00A258B4" w:rsidRPr="00E37E26" w:rsidRDefault="00A258B4" w:rsidP="00E37E26">
            <w:pPr>
              <w:pStyle w:val="TAL"/>
              <w:rPr>
                <w:lang w:val="en-GB"/>
              </w:rPr>
            </w:pPr>
            <w:r w:rsidRPr="00E37E26">
              <w:t xml:space="preserve">FEC </w:t>
            </w:r>
            <w:proofErr w:type="spellStart"/>
            <w:r w:rsidRPr="00E37E26">
              <w:t>awareness</w:t>
            </w:r>
            <w:proofErr w:type="spellEnd"/>
          </w:p>
        </w:tc>
        <w:tc>
          <w:tcPr>
            <w:tcW w:w="1134" w:type="dxa"/>
          </w:tcPr>
          <w:p w14:paraId="5716723A" w14:textId="4ED8A25B" w:rsidR="00A258B4" w:rsidRPr="00E37E26" w:rsidRDefault="00995425" w:rsidP="00E37E26">
            <w:pPr>
              <w:pStyle w:val="TAL"/>
              <w:rPr>
                <w:lang w:val="en-GB"/>
              </w:rPr>
            </w:pPr>
            <w:r>
              <w:t xml:space="preserve">Solutions </w:t>
            </w:r>
            <w:r w:rsidR="00A258B4" w:rsidRPr="00E37E26">
              <w:t>#8, #10, #17, #18, #19</w:t>
            </w:r>
            <w:r w:rsidR="0090230F">
              <w:t>, #27</w:t>
            </w:r>
          </w:p>
        </w:tc>
        <w:tc>
          <w:tcPr>
            <w:tcW w:w="1135" w:type="dxa"/>
          </w:tcPr>
          <w:p w14:paraId="1328F836" w14:textId="77777777" w:rsidR="00A258B4" w:rsidRPr="00E37E26" w:rsidRDefault="00A258B4" w:rsidP="00E37E26">
            <w:pPr>
              <w:pStyle w:val="TAL"/>
              <w:rPr>
                <w:lang w:val="en-GB"/>
              </w:rPr>
            </w:pPr>
            <w:r w:rsidRPr="00E37E26">
              <w:t>Yes</w:t>
            </w:r>
          </w:p>
        </w:tc>
        <w:tc>
          <w:tcPr>
            <w:tcW w:w="1508" w:type="dxa"/>
          </w:tcPr>
          <w:p w14:paraId="25C6DAA1" w14:textId="77777777" w:rsidR="00A258B4" w:rsidRPr="00E37E26" w:rsidRDefault="00A258B4" w:rsidP="00E37E26">
            <w:pPr>
              <w:pStyle w:val="TAL"/>
              <w:rPr>
                <w:lang w:val="en-GB"/>
              </w:rPr>
            </w:pPr>
            <w:r w:rsidRPr="00E37E26">
              <w:t xml:space="preserve">Yes #8 Yes #10 Yes #17 Yes #18 Yes #19 </w:t>
            </w:r>
          </w:p>
        </w:tc>
        <w:tc>
          <w:tcPr>
            <w:tcW w:w="2318" w:type="dxa"/>
          </w:tcPr>
          <w:p w14:paraId="58BE1001" w14:textId="77777777" w:rsidR="00A258B4" w:rsidRPr="00E37E26" w:rsidRDefault="00A258B4" w:rsidP="00E37E26">
            <w:pPr>
              <w:pStyle w:val="TAL"/>
              <w:rPr>
                <w:lang w:val="en-GB"/>
              </w:rPr>
            </w:pPr>
            <w:proofErr w:type="spellStart"/>
            <w:r w:rsidRPr="00E37E26">
              <w:t>Complementary</w:t>
            </w:r>
            <w:proofErr w:type="spellEnd"/>
            <w:r w:rsidRPr="00E37E26">
              <w:t xml:space="preserve"> solutions</w:t>
            </w:r>
          </w:p>
        </w:tc>
        <w:tc>
          <w:tcPr>
            <w:tcW w:w="1984" w:type="dxa"/>
          </w:tcPr>
          <w:p w14:paraId="0E78D513" w14:textId="77777777" w:rsidR="00A258B4" w:rsidRPr="00E37E26" w:rsidRDefault="00A258B4" w:rsidP="00E37E26">
            <w:pPr>
              <w:pStyle w:val="TAL"/>
              <w:rPr>
                <w:lang w:val="en-GB"/>
              </w:rPr>
            </w:pPr>
            <w:r w:rsidRPr="00E37E26">
              <w:t>RAN2, SA2</w:t>
            </w:r>
          </w:p>
          <w:p w14:paraId="4C930428" w14:textId="77777777" w:rsidR="00A258B4" w:rsidRPr="00E37E26" w:rsidRDefault="00A258B4" w:rsidP="00E37E26">
            <w:pPr>
              <w:pStyle w:val="TAL"/>
              <w:rPr>
                <w:lang w:val="en-GB"/>
              </w:rPr>
            </w:pPr>
          </w:p>
        </w:tc>
      </w:tr>
      <w:tr w:rsidR="00A258B4" w:rsidRPr="002B4355" w14:paraId="38BBA591" w14:textId="77777777" w:rsidTr="00685FAB">
        <w:tc>
          <w:tcPr>
            <w:tcW w:w="846" w:type="dxa"/>
          </w:tcPr>
          <w:p w14:paraId="626E49CB" w14:textId="77777777" w:rsidR="00A258B4" w:rsidRPr="00E37E26" w:rsidRDefault="00A258B4" w:rsidP="00E37E26">
            <w:pPr>
              <w:pStyle w:val="TAC"/>
              <w:rPr>
                <w:lang w:val="en-GB"/>
              </w:rPr>
            </w:pPr>
            <w:r w:rsidRPr="00E37E26">
              <w:t>5</w:t>
            </w:r>
          </w:p>
        </w:tc>
        <w:tc>
          <w:tcPr>
            <w:tcW w:w="1276" w:type="dxa"/>
          </w:tcPr>
          <w:p w14:paraId="3C11E423" w14:textId="77777777" w:rsidR="00A258B4" w:rsidRPr="00E37E26" w:rsidRDefault="00A258B4" w:rsidP="00E37E26">
            <w:pPr>
              <w:pStyle w:val="TAL"/>
              <w:rPr>
                <w:lang w:val="en-GB"/>
              </w:rPr>
            </w:pPr>
            <w:r w:rsidRPr="00E37E26">
              <w:t>RTP transport for XR</w:t>
            </w:r>
          </w:p>
        </w:tc>
        <w:tc>
          <w:tcPr>
            <w:tcW w:w="1134" w:type="dxa"/>
          </w:tcPr>
          <w:p w14:paraId="1569E211" w14:textId="44FA99F3" w:rsidR="00A258B4" w:rsidRPr="00E37E26" w:rsidRDefault="00995425" w:rsidP="00E37E26">
            <w:pPr>
              <w:pStyle w:val="TAL"/>
              <w:rPr>
                <w:lang w:val="en-GB"/>
              </w:rPr>
            </w:pPr>
            <w:r>
              <w:t xml:space="preserve">Not </w:t>
            </w:r>
            <w:proofErr w:type="spellStart"/>
            <w:r>
              <w:t>progressed</w:t>
            </w:r>
            <w:proofErr w:type="spellEnd"/>
          </w:p>
        </w:tc>
        <w:tc>
          <w:tcPr>
            <w:tcW w:w="1135" w:type="dxa"/>
          </w:tcPr>
          <w:p w14:paraId="1A12675E" w14:textId="77777777" w:rsidR="00A258B4" w:rsidRPr="00E37E26" w:rsidRDefault="00A258B4" w:rsidP="00E37E26">
            <w:pPr>
              <w:pStyle w:val="TAL"/>
              <w:rPr>
                <w:lang w:val="en-GB"/>
              </w:rPr>
            </w:pPr>
            <w:r w:rsidRPr="00E37E26">
              <w:t>-</w:t>
            </w:r>
          </w:p>
        </w:tc>
        <w:tc>
          <w:tcPr>
            <w:tcW w:w="1508" w:type="dxa"/>
          </w:tcPr>
          <w:p w14:paraId="4F1435AC" w14:textId="77777777" w:rsidR="00A258B4" w:rsidRPr="00E37E26" w:rsidRDefault="00A258B4" w:rsidP="00E37E26">
            <w:pPr>
              <w:pStyle w:val="TAL"/>
              <w:rPr>
                <w:lang w:val="en-GB"/>
              </w:rPr>
            </w:pPr>
            <w:r w:rsidRPr="00E37E26">
              <w:t>-</w:t>
            </w:r>
          </w:p>
        </w:tc>
        <w:tc>
          <w:tcPr>
            <w:tcW w:w="2318" w:type="dxa"/>
          </w:tcPr>
          <w:p w14:paraId="555BEDFC" w14:textId="77777777" w:rsidR="00A258B4" w:rsidRPr="00E37E26" w:rsidRDefault="00A258B4" w:rsidP="00E37E26">
            <w:pPr>
              <w:pStyle w:val="TAL"/>
              <w:rPr>
                <w:lang w:val="en-GB"/>
              </w:rPr>
            </w:pPr>
            <w:r w:rsidRPr="00E37E26">
              <w:t>-</w:t>
            </w:r>
          </w:p>
        </w:tc>
        <w:tc>
          <w:tcPr>
            <w:tcW w:w="1984" w:type="dxa"/>
          </w:tcPr>
          <w:p w14:paraId="42C5C8F8" w14:textId="77777777" w:rsidR="00A258B4" w:rsidRPr="00E37E26" w:rsidRDefault="00A258B4" w:rsidP="00E37E26">
            <w:pPr>
              <w:pStyle w:val="TAL"/>
              <w:rPr>
                <w:lang w:val="en-GB"/>
              </w:rPr>
            </w:pPr>
            <w:r w:rsidRPr="00E37E26">
              <w:t>-</w:t>
            </w:r>
          </w:p>
        </w:tc>
      </w:tr>
      <w:tr w:rsidR="00A258B4" w:rsidRPr="002B4355" w14:paraId="156240EC" w14:textId="77777777" w:rsidTr="00685FAB">
        <w:tc>
          <w:tcPr>
            <w:tcW w:w="846" w:type="dxa"/>
          </w:tcPr>
          <w:p w14:paraId="11CB6C7E" w14:textId="77777777" w:rsidR="00A258B4" w:rsidRPr="00E37E26" w:rsidRDefault="00A258B4" w:rsidP="00E37E26">
            <w:pPr>
              <w:pStyle w:val="TAC"/>
              <w:rPr>
                <w:lang w:val="en-GB"/>
              </w:rPr>
            </w:pPr>
            <w:r w:rsidRPr="00E37E26">
              <w:t>6</w:t>
            </w:r>
          </w:p>
        </w:tc>
        <w:tc>
          <w:tcPr>
            <w:tcW w:w="1276" w:type="dxa"/>
          </w:tcPr>
          <w:p w14:paraId="440DD5D2" w14:textId="77777777" w:rsidR="00A258B4" w:rsidRPr="00E37E26" w:rsidRDefault="00A258B4" w:rsidP="00E37E26">
            <w:pPr>
              <w:pStyle w:val="TAL"/>
              <w:rPr>
                <w:lang w:val="en-GB"/>
              </w:rPr>
            </w:pPr>
            <w:proofErr w:type="spellStart"/>
            <w:r w:rsidRPr="00E37E26">
              <w:t>Encryption</w:t>
            </w:r>
            <w:proofErr w:type="spellEnd"/>
          </w:p>
        </w:tc>
        <w:tc>
          <w:tcPr>
            <w:tcW w:w="1134" w:type="dxa"/>
          </w:tcPr>
          <w:p w14:paraId="61D0AE08" w14:textId="2B14ABD1" w:rsidR="00A258B4" w:rsidRPr="00E37E26" w:rsidRDefault="00995425" w:rsidP="00E37E26">
            <w:pPr>
              <w:pStyle w:val="TAL"/>
              <w:rPr>
                <w:lang w:val="en-GB"/>
              </w:rPr>
            </w:pPr>
            <w:r>
              <w:t xml:space="preserve">Solution </w:t>
            </w:r>
            <w:r w:rsidR="00A258B4" w:rsidRPr="00E37E26">
              <w:t>#3</w:t>
            </w:r>
          </w:p>
        </w:tc>
        <w:tc>
          <w:tcPr>
            <w:tcW w:w="1135" w:type="dxa"/>
          </w:tcPr>
          <w:p w14:paraId="1DB15375" w14:textId="77777777" w:rsidR="00A258B4" w:rsidRPr="00E37E26" w:rsidRDefault="00A258B4" w:rsidP="00E37E26">
            <w:pPr>
              <w:pStyle w:val="TAL"/>
              <w:rPr>
                <w:lang w:val="en-GB"/>
              </w:rPr>
            </w:pPr>
            <w:r w:rsidRPr="00E37E26">
              <w:t>Yes</w:t>
            </w:r>
          </w:p>
        </w:tc>
        <w:tc>
          <w:tcPr>
            <w:tcW w:w="1508" w:type="dxa"/>
          </w:tcPr>
          <w:p w14:paraId="36DB6E38" w14:textId="77777777" w:rsidR="00A258B4" w:rsidRPr="00E37E26" w:rsidRDefault="00A258B4" w:rsidP="00E37E26">
            <w:pPr>
              <w:pStyle w:val="TAL"/>
              <w:rPr>
                <w:lang w:val="en-GB"/>
              </w:rPr>
            </w:pPr>
            <w:r w:rsidRPr="00E37E26">
              <w:t xml:space="preserve">Yes (but </w:t>
            </w:r>
            <w:proofErr w:type="spellStart"/>
            <w:r w:rsidRPr="00E37E26">
              <w:t>limited</w:t>
            </w:r>
            <w:proofErr w:type="spellEnd"/>
            <w:r w:rsidRPr="00E37E26">
              <w:t>)</w:t>
            </w:r>
          </w:p>
        </w:tc>
        <w:tc>
          <w:tcPr>
            <w:tcW w:w="2318" w:type="dxa"/>
          </w:tcPr>
          <w:p w14:paraId="1B203576" w14:textId="77777777" w:rsidR="00A258B4" w:rsidRPr="00E37E26" w:rsidRDefault="00A258B4" w:rsidP="00E37E26">
            <w:pPr>
              <w:pStyle w:val="TAL"/>
              <w:rPr>
                <w:lang w:val="en-GB"/>
              </w:rPr>
            </w:pPr>
            <w:r w:rsidRPr="00E37E26">
              <w:t>Single solution</w:t>
            </w:r>
          </w:p>
        </w:tc>
        <w:tc>
          <w:tcPr>
            <w:tcW w:w="1984" w:type="dxa"/>
          </w:tcPr>
          <w:p w14:paraId="3DAF9E8C" w14:textId="0CF8775A" w:rsidR="00A258B4" w:rsidRPr="00E37E26" w:rsidRDefault="00375A9E" w:rsidP="00E37E26">
            <w:pPr>
              <w:pStyle w:val="TAL"/>
              <w:rPr>
                <w:lang w:val="en-GB"/>
              </w:rPr>
            </w:pPr>
            <w:r>
              <w:rPr>
                <w:lang w:val="en-GB"/>
              </w:rPr>
              <w:t>None</w:t>
            </w:r>
          </w:p>
        </w:tc>
      </w:tr>
      <w:tr w:rsidR="00A258B4" w:rsidRPr="002B4355" w14:paraId="3DB23838" w14:textId="77777777" w:rsidTr="00685FAB">
        <w:tc>
          <w:tcPr>
            <w:tcW w:w="846" w:type="dxa"/>
          </w:tcPr>
          <w:p w14:paraId="75614BF6" w14:textId="77777777" w:rsidR="00A258B4" w:rsidRPr="00E37E26" w:rsidRDefault="00A258B4" w:rsidP="00E37E26">
            <w:pPr>
              <w:pStyle w:val="TAC"/>
              <w:rPr>
                <w:lang w:val="en-GB"/>
              </w:rPr>
            </w:pPr>
            <w:r w:rsidRPr="00E37E26">
              <w:t>7</w:t>
            </w:r>
          </w:p>
        </w:tc>
        <w:tc>
          <w:tcPr>
            <w:tcW w:w="1276" w:type="dxa"/>
          </w:tcPr>
          <w:p w14:paraId="30AC1F58" w14:textId="77777777" w:rsidR="00A258B4" w:rsidRPr="00E37E26" w:rsidRDefault="00A258B4" w:rsidP="00E37E26">
            <w:pPr>
              <w:pStyle w:val="TAL"/>
              <w:rPr>
                <w:lang w:val="en-GB"/>
              </w:rPr>
            </w:pPr>
            <w:r w:rsidRPr="00E37E26">
              <w:t>RTCP messages for 5G</w:t>
            </w:r>
          </w:p>
        </w:tc>
        <w:tc>
          <w:tcPr>
            <w:tcW w:w="1134" w:type="dxa"/>
          </w:tcPr>
          <w:p w14:paraId="563B39ED" w14:textId="3F277D6C" w:rsidR="00A258B4" w:rsidRPr="00E37E26" w:rsidRDefault="00995425" w:rsidP="00E37E26">
            <w:pPr>
              <w:pStyle w:val="TAL"/>
              <w:rPr>
                <w:lang w:val="en-GB"/>
              </w:rPr>
            </w:pPr>
            <w:r>
              <w:t xml:space="preserve">Solution </w:t>
            </w:r>
            <w:r w:rsidR="00A258B4" w:rsidRPr="00E37E26">
              <w:t>#14</w:t>
            </w:r>
          </w:p>
        </w:tc>
        <w:tc>
          <w:tcPr>
            <w:tcW w:w="1135" w:type="dxa"/>
          </w:tcPr>
          <w:p w14:paraId="392A1376" w14:textId="77777777" w:rsidR="00A258B4" w:rsidRPr="00E37E26" w:rsidRDefault="00A258B4" w:rsidP="00E37E26">
            <w:pPr>
              <w:pStyle w:val="TAL"/>
              <w:rPr>
                <w:lang w:val="en-GB"/>
              </w:rPr>
            </w:pPr>
            <w:r w:rsidRPr="00E37E26">
              <w:t>Yes</w:t>
            </w:r>
          </w:p>
        </w:tc>
        <w:tc>
          <w:tcPr>
            <w:tcW w:w="1508" w:type="dxa"/>
          </w:tcPr>
          <w:p w14:paraId="1E3971F5" w14:textId="77777777" w:rsidR="00A258B4" w:rsidRPr="00E37E26" w:rsidRDefault="00A258B4" w:rsidP="00E37E26">
            <w:pPr>
              <w:pStyle w:val="TAL"/>
              <w:rPr>
                <w:lang w:val="en-GB"/>
              </w:rPr>
            </w:pPr>
            <w:r w:rsidRPr="00E37E26">
              <w:t>No</w:t>
            </w:r>
          </w:p>
        </w:tc>
        <w:tc>
          <w:tcPr>
            <w:tcW w:w="2318" w:type="dxa"/>
          </w:tcPr>
          <w:p w14:paraId="1CD5808C" w14:textId="77777777" w:rsidR="00A258B4" w:rsidRPr="00E37E26" w:rsidRDefault="00A258B4" w:rsidP="00E37E26">
            <w:pPr>
              <w:pStyle w:val="TAL"/>
              <w:rPr>
                <w:lang w:val="en-GB"/>
              </w:rPr>
            </w:pPr>
            <w:r w:rsidRPr="00E37E26">
              <w:t>Single solution</w:t>
            </w:r>
          </w:p>
        </w:tc>
        <w:tc>
          <w:tcPr>
            <w:tcW w:w="1984" w:type="dxa"/>
          </w:tcPr>
          <w:p w14:paraId="45B14BB5" w14:textId="5CF0C7BB" w:rsidR="00A258B4" w:rsidRPr="00E37E26" w:rsidRDefault="00BD2CF2" w:rsidP="00E37E26">
            <w:pPr>
              <w:pStyle w:val="TAL"/>
              <w:rPr>
                <w:lang w:val="en-GB"/>
              </w:rPr>
            </w:pPr>
            <w:r>
              <w:t>N</w:t>
            </w:r>
            <w:r w:rsidR="00A258B4" w:rsidRPr="00E37E26">
              <w:t>one</w:t>
            </w:r>
          </w:p>
        </w:tc>
      </w:tr>
      <w:tr w:rsidR="00A258B4" w:rsidRPr="002B4355" w14:paraId="3C80D670" w14:textId="77777777" w:rsidTr="00685FAB">
        <w:tc>
          <w:tcPr>
            <w:tcW w:w="846" w:type="dxa"/>
          </w:tcPr>
          <w:p w14:paraId="79239189" w14:textId="77777777" w:rsidR="00A258B4" w:rsidRPr="00E37E26" w:rsidRDefault="00A258B4" w:rsidP="00E37E26">
            <w:pPr>
              <w:pStyle w:val="TAC"/>
              <w:rPr>
                <w:lang w:val="en-GB"/>
              </w:rPr>
            </w:pPr>
            <w:r w:rsidRPr="00E37E26">
              <w:t>8</w:t>
            </w:r>
          </w:p>
        </w:tc>
        <w:tc>
          <w:tcPr>
            <w:tcW w:w="1276" w:type="dxa"/>
          </w:tcPr>
          <w:p w14:paraId="649322C3" w14:textId="77777777" w:rsidR="00A258B4" w:rsidRPr="00E37E26" w:rsidRDefault="00A258B4" w:rsidP="00E37E26">
            <w:pPr>
              <w:pStyle w:val="TAL"/>
              <w:rPr>
                <w:lang w:val="en-GB"/>
              </w:rPr>
            </w:pPr>
            <w:r w:rsidRPr="00E37E26">
              <w:t>RTP retransmission</w:t>
            </w:r>
          </w:p>
        </w:tc>
        <w:tc>
          <w:tcPr>
            <w:tcW w:w="1134" w:type="dxa"/>
          </w:tcPr>
          <w:p w14:paraId="7BA9858D" w14:textId="185E9D88" w:rsidR="00A258B4" w:rsidRPr="00E37E26" w:rsidRDefault="00995425" w:rsidP="00E37E26">
            <w:pPr>
              <w:pStyle w:val="TAL"/>
              <w:rPr>
                <w:lang w:val="en-GB"/>
              </w:rPr>
            </w:pPr>
            <w:r>
              <w:t xml:space="preserve">Solutions </w:t>
            </w:r>
            <w:r w:rsidR="00A258B4" w:rsidRPr="00E37E26">
              <w:t>#9 and #11</w:t>
            </w:r>
          </w:p>
        </w:tc>
        <w:tc>
          <w:tcPr>
            <w:tcW w:w="1135" w:type="dxa"/>
          </w:tcPr>
          <w:p w14:paraId="317575F3" w14:textId="77777777" w:rsidR="00A258B4" w:rsidRPr="00E37E26" w:rsidRDefault="00A258B4" w:rsidP="00E37E26">
            <w:pPr>
              <w:pStyle w:val="TAL"/>
              <w:rPr>
                <w:lang w:val="en-GB"/>
              </w:rPr>
            </w:pPr>
            <w:r w:rsidRPr="00E37E26">
              <w:t>Yes</w:t>
            </w:r>
          </w:p>
        </w:tc>
        <w:tc>
          <w:tcPr>
            <w:tcW w:w="1508" w:type="dxa"/>
          </w:tcPr>
          <w:p w14:paraId="023AAB58" w14:textId="77777777" w:rsidR="00A258B4" w:rsidRPr="00E37E26" w:rsidRDefault="00A258B4" w:rsidP="00E37E26">
            <w:pPr>
              <w:pStyle w:val="TAL"/>
              <w:rPr>
                <w:lang w:val="en-GB"/>
              </w:rPr>
            </w:pPr>
            <w:r w:rsidRPr="00E37E26">
              <w:t>Yes #9, Yes #11</w:t>
            </w:r>
          </w:p>
        </w:tc>
        <w:tc>
          <w:tcPr>
            <w:tcW w:w="2318" w:type="dxa"/>
          </w:tcPr>
          <w:p w14:paraId="1FCC0E10" w14:textId="1C2B4394" w:rsidR="00A258B4" w:rsidRPr="00E37E26" w:rsidRDefault="006D1965" w:rsidP="00E37E26">
            <w:pPr>
              <w:pStyle w:val="TAL"/>
              <w:rPr>
                <w:lang w:val="en-GB"/>
              </w:rPr>
            </w:pPr>
            <w:proofErr w:type="spellStart"/>
            <w:r>
              <w:t>Complementary</w:t>
            </w:r>
            <w:proofErr w:type="spellEnd"/>
            <w:r>
              <w:t xml:space="preserve"> solutions</w:t>
            </w:r>
          </w:p>
        </w:tc>
        <w:tc>
          <w:tcPr>
            <w:tcW w:w="1984" w:type="dxa"/>
          </w:tcPr>
          <w:p w14:paraId="72442D0A" w14:textId="42CC34CB" w:rsidR="00A258B4" w:rsidRPr="00E37E26" w:rsidRDefault="00A258B4" w:rsidP="00E37E26">
            <w:pPr>
              <w:pStyle w:val="TAL"/>
              <w:rPr>
                <w:lang w:val="en-GB"/>
              </w:rPr>
            </w:pPr>
            <w:r w:rsidRPr="00E37E26">
              <w:t>SA2</w:t>
            </w:r>
            <w:r w:rsidR="00D70305">
              <w:t xml:space="preserve">, </w:t>
            </w:r>
            <w:r w:rsidRPr="00E37E26">
              <w:t xml:space="preserve">RAN2 </w:t>
            </w:r>
          </w:p>
        </w:tc>
      </w:tr>
      <w:tr w:rsidR="00A258B4" w:rsidRPr="002B4355" w14:paraId="6E5C9BC0" w14:textId="77777777" w:rsidTr="00685FAB">
        <w:tc>
          <w:tcPr>
            <w:tcW w:w="846" w:type="dxa"/>
          </w:tcPr>
          <w:p w14:paraId="35AF5FA1" w14:textId="77777777" w:rsidR="00A258B4" w:rsidRPr="00E37E26" w:rsidRDefault="00A258B4" w:rsidP="00E37E26">
            <w:pPr>
              <w:pStyle w:val="TAC"/>
              <w:rPr>
                <w:lang w:val="en-GB"/>
              </w:rPr>
            </w:pPr>
            <w:r w:rsidRPr="00E37E26">
              <w:t>9</w:t>
            </w:r>
          </w:p>
        </w:tc>
        <w:tc>
          <w:tcPr>
            <w:tcW w:w="1276" w:type="dxa"/>
          </w:tcPr>
          <w:p w14:paraId="23F46E45" w14:textId="77777777" w:rsidR="00A258B4" w:rsidRPr="00E37E26" w:rsidRDefault="00A258B4" w:rsidP="00E37E26">
            <w:pPr>
              <w:pStyle w:val="TAL"/>
              <w:rPr>
                <w:lang w:val="en-GB"/>
              </w:rPr>
            </w:pPr>
            <w:r w:rsidRPr="00E37E26">
              <w:t xml:space="preserve">RTP </w:t>
            </w:r>
            <w:proofErr w:type="spellStart"/>
            <w:r w:rsidRPr="00E37E26">
              <w:t>Multiplexing</w:t>
            </w:r>
            <w:proofErr w:type="spellEnd"/>
          </w:p>
        </w:tc>
        <w:tc>
          <w:tcPr>
            <w:tcW w:w="1134" w:type="dxa"/>
          </w:tcPr>
          <w:p w14:paraId="73370B2E" w14:textId="5B8E92B7" w:rsidR="00A258B4" w:rsidRPr="00E37E26" w:rsidRDefault="00403A3F" w:rsidP="00E37E26">
            <w:pPr>
              <w:pStyle w:val="TAL"/>
              <w:rPr>
                <w:lang w:val="en-GB"/>
              </w:rPr>
            </w:pPr>
            <w:r>
              <w:t xml:space="preserve">Solutions </w:t>
            </w:r>
            <w:r w:rsidR="00A258B4" w:rsidRPr="00E37E26">
              <w:t>#12</w:t>
            </w:r>
          </w:p>
          <w:p w14:paraId="21B4D3CE" w14:textId="1CBB5E5D" w:rsidR="00A258B4" w:rsidRPr="00E37E26" w:rsidRDefault="00A258B4" w:rsidP="00E37E26">
            <w:pPr>
              <w:pStyle w:val="TAL"/>
              <w:rPr>
                <w:lang w:val="en-GB"/>
              </w:rPr>
            </w:pPr>
            <w:r w:rsidRPr="00E37E26">
              <w:t>#</w:t>
            </w:r>
            <w:r w:rsidR="00E1740F" w:rsidRPr="00E37E26">
              <w:t>22</w:t>
            </w:r>
          </w:p>
        </w:tc>
        <w:tc>
          <w:tcPr>
            <w:tcW w:w="1135" w:type="dxa"/>
          </w:tcPr>
          <w:p w14:paraId="312E557C" w14:textId="77777777" w:rsidR="00A258B4" w:rsidRPr="00E37E26" w:rsidRDefault="00A258B4" w:rsidP="00E37E26">
            <w:pPr>
              <w:pStyle w:val="TAL"/>
              <w:rPr>
                <w:lang w:val="en-GB"/>
              </w:rPr>
            </w:pPr>
            <w:r w:rsidRPr="00E37E26">
              <w:t>Yes</w:t>
            </w:r>
          </w:p>
        </w:tc>
        <w:tc>
          <w:tcPr>
            <w:tcW w:w="1508" w:type="dxa"/>
          </w:tcPr>
          <w:p w14:paraId="5992531B" w14:textId="26C37836" w:rsidR="00A258B4" w:rsidRPr="00E37E26" w:rsidRDefault="00A258B4" w:rsidP="00E37E26">
            <w:pPr>
              <w:pStyle w:val="TAL"/>
              <w:rPr>
                <w:lang w:val="en-GB"/>
              </w:rPr>
            </w:pPr>
            <w:r w:rsidRPr="00E37E26">
              <w:t>Yes #12 and #</w:t>
            </w:r>
            <w:r w:rsidR="00E1740F" w:rsidRPr="00E37E26">
              <w:t>22</w:t>
            </w:r>
          </w:p>
        </w:tc>
        <w:tc>
          <w:tcPr>
            <w:tcW w:w="2318" w:type="dxa"/>
          </w:tcPr>
          <w:p w14:paraId="5D8B2393" w14:textId="77777777" w:rsidR="00A258B4" w:rsidRPr="00E37E26" w:rsidRDefault="00A258B4" w:rsidP="00E37E26">
            <w:pPr>
              <w:pStyle w:val="TAL"/>
              <w:rPr>
                <w:lang w:val="en-GB"/>
              </w:rPr>
            </w:pPr>
            <w:proofErr w:type="spellStart"/>
            <w:r w:rsidRPr="00E37E26">
              <w:t>Complementary</w:t>
            </w:r>
            <w:proofErr w:type="spellEnd"/>
            <w:r w:rsidRPr="00E37E26">
              <w:t xml:space="preserve"> solutions</w:t>
            </w:r>
          </w:p>
        </w:tc>
        <w:tc>
          <w:tcPr>
            <w:tcW w:w="1984" w:type="dxa"/>
          </w:tcPr>
          <w:p w14:paraId="3DE0A667" w14:textId="77777777" w:rsidR="00A258B4" w:rsidRPr="00E37E26" w:rsidRDefault="00A258B4" w:rsidP="00E37E26">
            <w:pPr>
              <w:pStyle w:val="TAL"/>
              <w:rPr>
                <w:lang w:val="en-GB"/>
              </w:rPr>
            </w:pPr>
            <w:r w:rsidRPr="00E37E26">
              <w:t xml:space="preserve">SA2 </w:t>
            </w:r>
          </w:p>
        </w:tc>
      </w:tr>
      <w:tr w:rsidR="00A258B4" w:rsidRPr="002B4355" w14:paraId="7E2D3404" w14:textId="77777777" w:rsidTr="00685FAB">
        <w:tc>
          <w:tcPr>
            <w:tcW w:w="846" w:type="dxa"/>
          </w:tcPr>
          <w:p w14:paraId="71D008E3" w14:textId="77777777" w:rsidR="00A258B4" w:rsidRPr="00E37E26" w:rsidRDefault="00A258B4" w:rsidP="00E37E26">
            <w:pPr>
              <w:pStyle w:val="TAC"/>
              <w:rPr>
                <w:lang w:val="en-GB"/>
              </w:rPr>
            </w:pPr>
            <w:r w:rsidRPr="00E37E26">
              <w:t>10</w:t>
            </w:r>
          </w:p>
        </w:tc>
        <w:tc>
          <w:tcPr>
            <w:tcW w:w="1276" w:type="dxa"/>
          </w:tcPr>
          <w:p w14:paraId="54F1DB48" w14:textId="77777777" w:rsidR="00A258B4" w:rsidRPr="00E37E26" w:rsidRDefault="00A258B4" w:rsidP="00E37E26">
            <w:pPr>
              <w:pStyle w:val="TAL"/>
              <w:rPr>
                <w:lang w:val="en-GB"/>
              </w:rPr>
            </w:pPr>
            <w:r w:rsidRPr="00E37E26">
              <w:t>Use cases</w:t>
            </w:r>
          </w:p>
        </w:tc>
        <w:tc>
          <w:tcPr>
            <w:tcW w:w="1134" w:type="dxa"/>
          </w:tcPr>
          <w:p w14:paraId="5D764BDF" w14:textId="2F123A25" w:rsidR="00A258B4" w:rsidRPr="00E37E26" w:rsidRDefault="00403A3F" w:rsidP="00E37E26">
            <w:pPr>
              <w:pStyle w:val="TAL"/>
              <w:rPr>
                <w:lang w:val="en-GB"/>
              </w:rPr>
            </w:pPr>
            <w:r>
              <w:t xml:space="preserve">Not </w:t>
            </w:r>
            <w:proofErr w:type="spellStart"/>
            <w:r>
              <w:t>progressed</w:t>
            </w:r>
            <w:proofErr w:type="spellEnd"/>
          </w:p>
        </w:tc>
        <w:tc>
          <w:tcPr>
            <w:tcW w:w="1135" w:type="dxa"/>
          </w:tcPr>
          <w:p w14:paraId="1E498760" w14:textId="77777777" w:rsidR="00A258B4" w:rsidRPr="00E37E26" w:rsidRDefault="00A258B4" w:rsidP="00E37E26">
            <w:pPr>
              <w:pStyle w:val="TAL"/>
              <w:rPr>
                <w:lang w:val="en-GB"/>
              </w:rPr>
            </w:pPr>
            <w:r w:rsidRPr="00E37E26">
              <w:t>-</w:t>
            </w:r>
          </w:p>
        </w:tc>
        <w:tc>
          <w:tcPr>
            <w:tcW w:w="1508" w:type="dxa"/>
          </w:tcPr>
          <w:p w14:paraId="05DB2DCB" w14:textId="77777777" w:rsidR="00A258B4" w:rsidRPr="00E37E26" w:rsidRDefault="00A258B4" w:rsidP="00E37E26">
            <w:pPr>
              <w:pStyle w:val="TAL"/>
              <w:rPr>
                <w:lang w:val="en-GB"/>
              </w:rPr>
            </w:pPr>
            <w:r w:rsidRPr="00E37E26">
              <w:t>-</w:t>
            </w:r>
          </w:p>
        </w:tc>
        <w:tc>
          <w:tcPr>
            <w:tcW w:w="2318" w:type="dxa"/>
          </w:tcPr>
          <w:p w14:paraId="447875E6" w14:textId="77777777" w:rsidR="00A258B4" w:rsidRPr="00E37E26" w:rsidRDefault="00A258B4" w:rsidP="00E37E26">
            <w:pPr>
              <w:pStyle w:val="TAL"/>
              <w:rPr>
                <w:lang w:val="en-GB"/>
              </w:rPr>
            </w:pPr>
            <w:r w:rsidRPr="00E37E26">
              <w:t>-</w:t>
            </w:r>
          </w:p>
        </w:tc>
        <w:tc>
          <w:tcPr>
            <w:tcW w:w="1984" w:type="dxa"/>
          </w:tcPr>
          <w:p w14:paraId="5C4FD863" w14:textId="77777777" w:rsidR="00A258B4" w:rsidRPr="00E37E26" w:rsidRDefault="00A258B4" w:rsidP="00E37E26">
            <w:pPr>
              <w:pStyle w:val="TAL"/>
              <w:rPr>
                <w:lang w:val="en-GB"/>
              </w:rPr>
            </w:pPr>
            <w:r w:rsidRPr="00E37E26">
              <w:t>-</w:t>
            </w:r>
          </w:p>
        </w:tc>
      </w:tr>
      <w:tr w:rsidR="00A258B4" w:rsidRPr="002B4355" w14:paraId="28DFAE2E" w14:textId="77777777" w:rsidTr="00685FAB">
        <w:tc>
          <w:tcPr>
            <w:tcW w:w="846" w:type="dxa"/>
          </w:tcPr>
          <w:p w14:paraId="2731666E" w14:textId="77777777" w:rsidR="00A258B4" w:rsidRPr="00E37E26" w:rsidRDefault="00A258B4" w:rsidP="00E37E26">
            <w:pPr>
              <w:pStyle w:val="TAC"/>
              <w:rPr>
                <w:lang w:val="en-GB"/>
              </w:rPr>
            </w:pPr>
            <w:r w:rsidRPr="00E37E26">
              <w:t>11</w:t>
            </w:r>
          </w:p>
        </w:tc>
        <w:tc>
          <w:tcPr>
            <w:tcW w:w="1276" w:type="dxa"/>
          </w:tcPr>
          <w:p w14:paraId="2D334FDF" w14:textId="77777777" w:rsidR="00A258B4" w:rsidRPr="00E37E26" w:rsidRDefault="00A258B4" w:rsidP="00E37E26">
            <w:pPr>
              <w:pStyle w:val="TAL"/>
              <w:rPr>
                <w:lang w:val="en-GB"/>
              </w:rPr>
            </w:pPr>
            <w:proofErr w:type="spellStart"/>
            <w:r w:rsidRPr="00E37E26">
              <w:t>Enhancements</w:t>
            </w:r>
            <w:proofErr w:type="spellEnd"/>
            <w:r w:rsidRPr="00E37E26">
              <w:t xml:space="preserve"> to PDU Set HE</w:t>
            </w:r>
          </w:p>
        </w:tc>
        <w:tc>
          <w:tcPr>
            <w:tcW w:w="1134" w:type="dxa"/>
          </w:tcPr>
          <w:p w14:paraId="248BE38C" w14:textId="694D7495" w:rsidR="00A258B4" w:rsidRPr="00E37E26" w:rsidRDefault="00403A3F" w:rsidP="00E37E26">
            <w:pPr>
              <w:pStyle w:val="TAL"/>
              <w:rPr>
                <w:lang w:val="en-GB"/>
              </w:rPr>
            </w:pPr>
            <w:r>
              <w:t xml:space="preserve">Not </w:t>
            </w:r>
            <w:proofErr w:type="spellStart"/>
            <w:r>
              <w:t>progressed</w:t>
            </w:r>
            <w:proofErr w:type="spellEnd"/>
          </w:p>
        </w:tc>
        <w:tc>
          <w:tcPr>
            <w:tcW w:w="1135" w:type="dxa"/>
          </w:tcPr>
          <w:p w14:paraId="25A53AEB" w14:textId="77777777" w:rsidR="00A258B4" w:rsidRPr="00E37E26" w:rsidRDefault="00A258B4" w:rsidP="00E37E26">
            <w:pPr>
              <w:pStyle w:val="TAL"/>
              <w:rPr>
                <w:lang w:val="en-GB"/>
              </w:rPr>
            </w:pPr>
            <w:r w:rsidRPr="00E37E26">
              <w:t>-</w:t>
            </w:r>
          </w:p>
        </w:tc>
        <w:tc>
          <w:tcPr>
            <w:tcW w:w="1508" w:type="dxa"/>
          </w:tcPr>
          <w:p w14:paraId="4ED200AB" w14:textId="77777777" w:rsidR="00A258B4" w:rsidRPr="00E37E26" w:rsidRDefault="00A258B4" w:rsidP="00E37E26">
            <w:pPr>
              <w:pStyle w:val="TAL"/>
              <w:rPr>
                <w:lang w:val="en-GB"/>
              </w:rPr>
            </w:pPr>
            <w:r w:rsidRPr="00E37E26">
              <w:t>-</w:t>
            </w:r>
          </w:p>
        </w:tc>
        <w:tc>
          <w:tcPr>
            <w:tcW w:w="2318" w:type="dxa"/>
          </w:tcPr>
          <w:p w14:paraId="69707BE8" w14:textId="77777777" w:rsidR="00A258B4" w:rsidRPr="00E37E26" w:rsidRDefault="00A258B4" w:rsidP="00E37E26">
            <w:pPr>
              <w:pStyle w:val="TAL"/>
              <w:rPr>
                <w:lang w:val="en-GB"/>
              </w:rPr>
            </w:pPr>
            <w:r w:rsidRPr="00E37E26">
              <w:t>-</w:t>
            </w:r>
          </w:p>
        </w:tc>
        <w:tc>
          <w:tcPr>
            <w:tcW w:w="1984" w:type="dxa"/>
          </w:tcPr>
          <w:p w14:paraId="1B4E60AE" w14:textId="77777777" w:rsidR="00A258B4" w:rsidRPr="00E37E26" w:rsidRDefault="00A258B4" w:rsidP="00E37E26">
            <w:pPr>
              <w:pStyle w:val="TAL"/>
              <w:rPr>
                <w:lang w:val="en-GB"/>
              </w:rPr>
            </w:pPr>
            <w:r w:rsidRPr="00E37E26">
              <w:t>-</w:t>
            </w:r>
          </w:p>
        </w:tc>
      </w:tr>
      <w:tr w:rsidR="00A258B4" w:rsidRPr="002B4355" w14:paraId="12CFCA17" w14:textId="77777777" w:rsidTr="00685FAB">
        <w:tc>
          <w:tcPr>
            <w:tcW w:w="846" w:type="dxa"/>
          </w:tcPr>
          <w:p w14:paraId="2829F2AE" w14:textId="77777777" w:rsidR="00A258B4" w:rsidRPr="00E37E26" w:rsidRDefault="00A258B4" w:rsidP="00E37E26">
            <w:pPr>
              <w:pStyle w:val="TAC"/>
              <w:rPr>
                <w:lang w:val="en-GB"/>
              </w:rPr>
            </w:pPr>
            <w:r w:rsidRPr="00E37E26">
              <w:t>12</w:t>
            </w:r>
          </w:p>
        </w:tc>
        <w:tc>
          <w:tcPr>
            <w:tcW w:w="1276" w:type="dxa"/>
          </w:tcPr>
          <w:p w14:paraId="6C4FBA20" w14:textId="77777777" w:rsidR="00A258B4" w:rsidRPr="00E37E26" w:rsidRDefault="00A258B4" w:rsidP="00E37E26">
            <w:pPr>
              <w:pStyle w:val="TAL"/>
              <w:rPr>
                <w:lang w:val="en-GB"/>
              </w:rPr>
            </w:pPr>
            <w:r w:rsidRPr="00E37E26">
              <w:t xml:space="preserve">Data </w:t>
            </w:r>
            <w:proofErr w:type="spellStart"/>
            <w:r w:rsidRPr="00E37E26">
              <w:t>Burst</w:t>
            </w:r>
            <w:proofErr w:type="spellEnd"/>
            <w:r w:rsidRPr="00E37E26">
              <w:t xml:space="preserve"> </w:t>
            </w:r>
            <w:proofErr w:type="spellStart"/>
            <w:r w:rsidRPr="00E37E26">
              <w:t>marking</w:t>
            </w:r>
            <w:proofErr w:type="spellEnd"/>
          </w:p>
        </w:tc>
        <w:tc>
          <w:tcPr>
            <w:tcW w:w="1134" w:type="dxa"/>
          </w:tcPr>
          <w:p w14:paraId="3664A896" w14:textId="17A00104" w:rsidR="00A258B4" w:rsidRPr="00E37E26" w:rsidRDefault="00403A3F" w:rsidP="00E37E26">
            <w:pPr>
              <w:pStyle w:val="TAL"/>
              <w:rPr>
                <w:lang w:val="en-GB"/>
              </w:rPr>
            </w:pPr>
            <w:r>
              <w:t xml:space="preserve">Solutions </w:t>
            </w:r>
            <w:r w:rsidR="00A258B4" w:rsidRPr="00E37E26">
              <w:t>#6, #13, #16,</w:t>
            </w:r>
            <w:r w:rsidR="00ED0B23" w:rsidRPr="00E37E26">
              <w:t xml:space="preserve"> </w:t>
            </w:r>
            <w:r w:rsidR="00710F48" w:rsidRPr="00E37E26">
              <w:rPr>
                <w:bCs/>
                <w:lang w:val="en-GB"/>
              </w:rPr>
              <w:t>#24</w:t>
            </w:r>
            <w:r w:rsidR="00A258B4" w:rsidRPr="00E37E26">
              <w:rPr>
                <w:bCs/>
                <w:lang w:val="en-GB"/>
              </w:rPr>
              <w:t>,</w:t>
            </w:r>
            <w:r w:rsidR="005A49CC" w:rsidRPr="00E37E26">
              <w:rPr>
                <w:bCs/>
                <w:lang w:val="en-GB"/>
              </w:rPr>
              <w:t xml:space="preserve"> </w:t>
            </w:r>
            <w:r w:rsidR="003134FA" w:rsidRPr="00E37E26">
              <w:rPr>
                <w:bCs/>
                <w:lang w:val="en-GB"/>
              </w:rPr>
              <w:t>#2</w:t>
            </w:r>
            <w:r w:rsidR="00A258B4" w:rsidRPr="00E37E26">
              <w:rPr>
                <w:bCs/>
                <w:lang w:val="en-GB"/>
              </w:rPr>
              <w:t xml:space="preserve">5, </w:t>
            </w:r>
            <w:r w:rsidR="00093673" w:rsidRPr="00E37E26">
              <w:rPr>
                <w:bCs/>
                <w:lang w:val="en-GB"/>
              </w:rPr>
              <w:t>#</w:t>
            </w:r>
            <w:r w:rsidR="00500BD9">
              <w:rPr>
                <w:bCs/>
                <w:lang w:val="en-GB"/>
              </w:rPr>
              <w:t>26</w:t>
            </w:r>
            <w:r w:rsidR="005A49CC" w:rsidRPr="00E37E26">
              <w:rPr>
                <w:bCs/>
                <w:lang w:val="en-GB"/>
              </w:rPr>
              <w:t>, #</w:t>
            </w:r>
            <w:r w:rsidR="002539E3">
              <w:rPr>
                <w:bCs/>
                <w:lang w:val="en-GB"/>
              </w:rPr>
              <w:t>28</w:t>
            </w:r>
          </w:p>
        </w:tc>
        <w:tc>
          <w:tcPr>
            <w:tcW w:w="1135" w:type="dxa"/>
          </w:tcPr>
          <w:p w14:paraId="4EA45EE1" w14:textId="77777777" w:rsidR="00A258B4" w:rsidRPr="00E37E26" w:rsidRDefault="00A258B4" w:rsidP="00E37E26">
            <w:pPr>
              <w:pStyle w:val="TAL"/>
              <w:rPr>
                <w:lang w:val="en-GB"/>
              </w:rPr>
            </w:pPr>
            <w:r w:rsidRPr="00E37E26">
              <w:t>Yes</w:t>
            </w:r>
          </w:p>
        </w:tc>
        <w:tc>
          <w:tcPr>
            <w:tcW w:w="1508" w:type="dxa"/>
          </w:tcPr>
          <w:p w14:paraId="12D8B628" w14:textId="77777777" w:rsidR="00A258B4" w:rsidRPr="00E37E26" w:rsidRDefault="00A258B4" w:rsidP="00E37E26">
            <w:pPr>
              <w:pStyle w:val="TAL"/>
              <w:rPr>
                <w:bCs/>
                <w:lang w:val="en-GB"/>
              </w:rPr>
            </w:pPr>
            <w:r w:rsidRPr="00E37E26">
              <w:t>Yes #6, Yes #16</w:t>
            </w:r>
            <w:r w:rsidRPr="00E37E26">
              <w:rPr>
                <w:bCs/>
                <w:lang w:val="en-GB"/>
              </w:rPr>
              <w:t xml:space="preserve">, </w:t>
            </w:r>
          </w:p>
          <w:p w14:paraId="1ED0DCE6" w14:textId="3243EE17" w:rsidR="00A258B4" w:rsidRPr="00E37E26" w:rsidRDefault="00A258B4" w:rsidP="00E37E26">
            <w:pPr>
              <w:pStyle w:val="TAL"/>
              <w:rPr>
                <w:lang w:val="en-GB"/>
              </w:rPr>
            </w:pPr>
            <w:r w:rsidRPr="00E37E26">
              <w:rPr>
                <w:bCs/>
                <w:lang w:val="en-GB"/>
              </w:rPr>
              <w:t>#13: Reinforces the normative work proposed in #6 and #16</w:t>
            </w:r>
            <w:r w:rsidR="00E73FA1" w:rsidRPr="00E37E26">
              <w:rPr>
                <w:bCs/>
                <w:lang w:val="en-GB"/>
              </w:rPr>
              <w:t>,</w:t>
            </w:r>
            <w:r w:rsidRPr="00E37E26">
              <w:rPr>
                <w:bCs/>
                <w:lang w:val="en-GB"/>
              </w:rPr>
              <w:t xml:space="preserve"> </w:t>
            </w:r>
          </w:p>
          <w:p w14:paraId="04267DA4" w14:textId="68201CB0" w:rsidR="00A258B4" w:rsidRPr="00E37E26" w:rsidRDefault="00F83A27" w:rsidP="00E37E26">
            <w:pPr>
              <w:pStyle w:val="TAL"/>
              <w:rPr>
                <w:bCs/>
                <w:lang w:val="en-GB"/>
              </w:rPr>
            </w:pPr>
            <w:r w:rsidRPr="00E37E26">
              <w:rPr>
                <w:bCs/>
                <w:lang w:val="en-GB"/>
              </w:rPr>
              <w:t>#2</w:t>
            </w:r>
            <w:r w:rsidR="00A258B4" w:rsidRPr="00E37E26">
              <w:rPr>
                <w:bCs/>
                <w:lang w:val="en-GB"/>
              </w:rPr>
              <w:t>4:</w:t>
            </w:r>
            <w:r w:rsidR="005A49CC" w:rsidRPr="00E37E26">
              <w:rPr>
                <w:bCs/>
                <w:lang w:val="en-GB"/>
              </w:rPr>
              <w:t xml:space="preserve"> </w:t>
            </w:r>
            <w:r w:rsidR="00A258B4" w:rsidRPr="00E37E26">
              <w:rPr>
                <w:bCs/>
                <w:lang w:val="en-GB"/>
              </w:rPr>
              <w:t xml:space="preserve">No </w:t>
            </w:r>
            <w:r w:rsidR="00A258B4" w:rsidRPr="00E37E26">
              <w:rPr>
                <w:bCs/>
                <w:lang w:val="en-GB"/>
              </w:rPr>
              <w:br/>
            </w:r>
            <w:r w:rsidR="00093673" w:rsidRPr="00E37E26">
              <w:rPr>
                <w:bCs/>
                <w:lang w:val="en-GB"/>
              </w:rPr>
              <w:t>#2</w:t>
            </w:r>
            <w:r w:rsidR="00A258B4" w:rsidRPr="00E37E26">
              <w:rPr>
                <w:bCs/>
                <w:lang w:val="en-GB"/>
              </w:rPr>
              <w:t>5: Yes</w:t>
            </w:r>
          </w:p>
          <w:p w14:paraId="53AEBE84" w14:textId="6B8A602F" w:rsidR="00A258B4" w:rsidRPr="00E37E26" w:rsidRDefault="00093673" w:rsidP="00E37E26">
            <w:pPr>
              <w:pStyle w:val="TAL"/>
              <w:rPr>
                <w:bCs/>
                <w:lang w:val="en-GB"/>
              </w:rPr>
            </w:pPr>
            <w:r w:rsidRPr="00E37E26">
              <w:rPr>
                <w:bCs/>
                <w:lang w:val="en-GB"/>
              </w:rPr>
              <w:t>#</w:t>
            </w:r>
            <w:r w:rsidR="00500BD9">
              <w:rPr>
                <w:bCs/>
                <w:lang w:val="en-GB"/>
              </w:rPr>
              <w:t>26</w:t>
            </w:r>
            <w:r w:rsidR="00A258B4" w:rsidRPr="00E37E26">
              <w:rPr>
                <w:bCs/>
                <w:lang w:val="en-GB"/>
              </w:rPr>
              <w:t>: Yes</w:t>
            </w:r>
          </w:p>
          <w:p w14:paraId="71CFA1CC" w14:textId="65C092F4" w:rsidR="00A258B4" w:rsidRPr="00E37E26" w:rsidRDefault="00ED0B23" w:rsidP="00E37E26">
            <w:pPr>
              <w:pStyle w:val="TAL"/>
              <w:rPr>
                <w:lang w:val="en-GB"/>
              </w:rPr>
            </w:pPr>
            <w:r w:rsidRPr="00E37E26">
              <w:rPr>
                <w:bCs/>
                <w:lang w:val="en-GB"/>
              </w:rPr>
              <w:t>#</w:t>
            </w:r>
            <w:r w:rsidR="002539E3">
              <w:rPr>
                <w:bCs/>
                <w:lang w:val="en-GB"/>
              </w:rPr>
              <w:t>28</w:t>
            </w:r>
            <w:r w:rsidRPr="00E37E26">
              <w:rPr>
                <w:bCs/>
                <w:lang w:val="en-GB"/>
              </w:rPr>
              <w:t>: No</w:t>
            </w:r>
          </w:p>
        </w:tc>
        <w:tc>
          <w:tcPr>
            <w:tcW w:w="2318" w:type="dxa"/>
          </w:tcPr>
          <w:p w14:paraId="457EF2C4" w14:textId="5B7E5B7C" w:rsidR="00A258B4" w:rsidRPr="00E37E26" w:rsidRDefault="00A258B4" w:rsidP="00E37E26">
            <w:pPr>
              <w:pStyle w:val="TAL"/>
              <w:rPr>
                <w:lang w:val="en-GB"/>
              </w:rPr>
            </w:pPr>
            <w:proofErr w:type="spellStart"/>
            <w:r w:rsidRPr="00E37E26">
              <w:t>Some</w:t>
            </w:r>
            <w:proofErr w:type="spellEnd"/>
            <w:r w:rsidRPr="00E37E26">
              <w:t xml:space="preserve"> solutions are </w:t>
            </w:r>
            <w:proofErr w:type="spellStart"/>
            <w:r w:rsidRPr="00E37E26">
              <w:t>complementary</w:t>
            </w:r>
            <w:proofErr w:type="spellEnd"/>
            <w:r w:rsidRPr="00E37E26">
              <w:t xml:space="preserve"> and convergence </w:t>
            </w:r>
            <w:proofErr w:type="spellStart"/>
            <w:r w:rsidRPr="00E37E26">
              <w:t>needed</w:t>
            </w:r>
            <w:proofErr w:type="spellEnd"/>
            <w:r w:rsidRPr="00E37E26">
              <w:t xml:space="preserve"> for </w:t>
            </w:r>
            <w:proofErr w:type="spellStart"/>
            <w:r w:rsidRPr="00E37E26">
              <w:t>others</w:t>
            </w:r>
            <w:proofErr w:type="spellEnd"/>
            <w:r w:rsidRPr="00E37E26">
              <w:t xml:space="preserve">, possible </w:t>
            </w:r>
            <w:proofErr w:type="spellStart"/>
            <w:r w:rsidRPr="00E37E26">
              <w:t>way</w:t>
            </w:r>
            <w:proofErr w:type="spellEnd"/>
            <w:r w:rsidRPr="00E37E26">
              <w:t xml:space="preserve"> </w:t>
            </w:r>
            <w:proofErr w:type="spellStart"/>
            <w:r w:rsidRPr="00E37E26">
              <w:t>forward</w:t>
            </w:r>
            <w:proofErr w:type="spellEnd"/>
            <w:r w:rsidRPr="00E37E26">
              <w:t xml:space="preserve"> </w:t>
            </w:r>
            <w:proofErr w:type="spellStart"/>
            <w:r w:rsidRPr="00E37E26">
              <w:t>proposed</w:t>
            </w:r>
            <w:proofErr w:type="spellEnd"/>
            <w:r w:rsidRPr="00E37E26">
              <w:t xml:space="preserve"> in clause </w:t>
            </w:r>
            <w:r w:rsidR="00BD2CF2">
              <w:t>7</w:t>
            </w:r>
            <w:r w:rsidR="00A46F5C">
              <w:t>.13</w:t>
            </w:r>
            <w:r w:rsidRPr="00E37E26">
              <w:t>.</w:t>
            </w:r>
          </w:p>
        </w:tc>
        <w:tc>
          <w:tcPr>
            <w:tcW w:w="1984" w:type="dxa"/>
          </w:tcPr>
          <w:p w14:paraId="32341329" w14:textId="77777777" w:rsidR="00A258B4" w:rsidRPr="00E37E26" w:rsidRDefault="00A258B4" w:rsidP="00E37E26">
            <w:pPr>
              <w:pStyle w:val="TAL"/>
              <w:rPr>
                <w:lang w:val="en-GB"/>
              </w:rPr>
            </w:pPr>
            <w:r w:rsidRPr="00E37E26">
              <w:t>SA2, RAN2</w:t>
            </w:r>
          </w:p>
        </w:tc>
      </w:tr>
      <w:tr w:rsidR="00A258B4" w:rsidRPr="002B4355" w14:paraId="3115A443" w14:textId="77777777" w:rsidTr="00685FAB">
        <w:tc>
          <w:tcPr>
            <w:tcW w:w="846" w:type="dxa"/>
          </w:tcPr>
          <w:p w14:paraId="48887EB1" w14:textId="77777777" w:rsidR="00A258B4" w:rsidRPr="00E37E26" w:rsidRDefault="00A258B4" w:rsidP="00E37E26">
            <w:pPr>
              <w:pStyle w:val="TAC"/>
              <w:rPr>
                <w:lang w:val="en-GB"/>
              </w:rPr>
            </w:pPr>
            <w:r w:rsidRPr="00E37E26">
              <w:t>13</w:t>
            </w:r>
          </w:p>
        </w:tc>
        <w:tc>
          <w:tcPr>
            <w:tcW w:w="1276" w:type="dxa"/>
          </w:tcPr>
          <w:p w14:paraId="377117D4" w14:textId="77777777" w:rsidR="00A258B4" w:rsidRPr="00E37E26" w:rsidRDefault="00A258B4" w:rsidP="00E37E26">
            <w:pPr>
              <w:pStyle w:val="TAL"/>
              <w:rPr>
                <w:lang w:val="en-GB"/>
              </w:rPr>
            </w:pPr>
            <w:proofErr w:type="spellStart"/>
            <w:r w:rsidRPr="00E37E26">
              <w:t>Applicability</w:t>
            </w:r>
            <w:proofErr w:type="spellEnd"/>
            <w:r w:rsidRPr="00E37E26">
              <w:t xml:space="preserve"> of PDU Set HE</w:t>
            </w:r>
          </w:p>
        </w:tc>
        <w:tc>
          <w:tcPr>
            <w:tcW w:w="1134" w:type="dxa"/>
          </w:tcPr>
          <w:p w14:paraId="08ABFD74" w14:textId="27ABD236" w:rsidR="00A258B4" w:rsidRPr="00E37E26" w:rsidRDefault="00AD6ADC" w:rsidP="00E37E26">
            <w:pPr>
              <w:pStyle w:val="TAL"/>
              <w:rPr>
                <w:lang w:val="en-GB"/>
              </w:rPr>
            </w:pPr>
            <w:r>
              <w:t xml:space="preserve">Solution </w:t>
            </w:r>
            <w:r w:rsidR="00A258B4" w:rsidRPr="00E37E26">
              <w:t>#1</w:t>
            </w:r>
          </w:p>
        </w:tc>
        <w:tc>
          <w:tcPr>
            <w:tcW w:w="1135" w:type="dxa"/>
          </w:tcPr>
          <w:p w14:paraId="49271206"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AEB4392" w14:textId="77777777" w:rsidR="00A258B4" w:rsidRPr="00E37E26" w:rsidRDefault="00A258B4" w:rsidP="00E37E26">
            <w:pPr>
              <w:pStyle w:val="TAL"/>
              <w:rPr>
                <w:lang w:val="en-GB"/>
              </w:rPr>
            </w:pPr>
            <w:r w:rsidRPr="00E37E26">
              <w:t>Yes #1</w:t>
            </w:r>
          </w:p>
        </w:tc>
        <w:tc>
          <w:tcPr>
            <w:tcW w:w="2318" w:type="dxa"/>
          </w:tcPr>
          <w:p w14:paraId="2E8C3E9D" w14:textId="77777777" w:rsidR="00A258B4" w:rsidRPr="00E37E26" w:rsidRDefault="00A258B4" w:rsidP="00E37E26">
            <w:pPr>
              <w:pStyle w:val="TAL"/>
              <w:rPr>
                <w:lang w:val="en-GB"/>
              </w:rPr>
            </w:pPr>
            <w:r w:rsidRPr="00E37E26">
              <w:t>Single solution</w:t>
            </w:r>
          </w:p>
        </w:tc>
        <w:tc>
          <w:tcPr>
            <w:tcW w:w="1984" w:type="dxa"/>
          </w:tcPr>
          <w:p w14:paraId="554AC934" w14:textId="77777777" w:rsidR="00A258B4" w:rsidRPr="00E37E26" w:rsidRDefault="00A258B4" w:rsidP="00E37E26">
            <w:pPr>
              <w:pStyle w:val="TAL"/>
              <w:rPr>
                <w:lang w:val="en-GB"/>
              </w:rPr>
            </w:pPr>
            <w:r w:rsidRPr="00E37E26">
              <w:t xml:space="preserve">SA2, RAN2 </w:t>
            </w:r>
          </w:p>
        </w:tc>
      </w:tr>
      <w:tr w:rsidR="00A258B4" w:rsidRPr="002B4355" w14:paraId="4EFE6431" w14:textId="77777777" w:rsidTr="00685FAB">
        <w:tc>
          <w:tcPr>
            <w:tcW w:w="846" w:type="dxa"/>
          </w:tcPr>
          <w:p w14:paraId="264B660C" w14:textId="77777777" w:rsidR="00A258B4" w:rsidRPr="00E37E26" w:rsidRDefault="00A258B4" w:rsidP="00E37E26">
            <w:pPr>
              <w:pStyle w:val="TAC"/>
              <w:rPr>
                <w:lang w:val="en-GB"/>
              </w:rPr>
            </w:pPr>
            <w:r w:rsidRPr="00E37E26">
              <w:t>14</w:t>
            </w:r>
          </w:p>
        </w:tc>
        <w:tc>
          <w:tcPr>
            <w:tcW w:w="1276" w:type="dxa"/>
          </w:tcPr>
          <w:p w14:paraId="3596ADAE" w14:textId="77777777" w:rsidR="00A258B4" w:rsidRPr="00E37E26" w:rsidRDefault="00A258B4" w:rsidP="00E37E26">
            <w:pPr>
              <w:pStyle w:val="TAL"/>
              <w:rPr>
                <w:lang w:val="en-GB"/>
              </w:rPr>
            </w:pPr>
            <w:r w:rsidRPr="00E37E26">
              <w:t>QoS flow multiplex</w:t>
            </w:r>
          </w:p>
        </w:tc>
        <w:tc>
          <w:tcPr>
            <w:tcW w:w="1134" w:type="dxa"/>
          </w:tcPr>
          <w:p w14:paraId="7091C573" w14:textId="7328AFB8" w:rsidR="00A258B4" w:rsidRPr="00E37E26" w:rsidRDefault="00AD6ADC" w:rsidP="00E37E26">
            <w:pPr>
              <w:pStyle w:val="TAL"/>
              <w:rPr>
                <w:lang w:val="en-GB"/>
              </w:rPr>
            </w:pPr>
            <w:r>
              <w:t xml:space="preserve">Solution </w:t>
            </w:r>
            <w:r w:rsidR="00A258B4" w:rsidRPr="00E37E26">
              <w:t>#12</w:t>
            </w:r>
          </w:p>
        </w:tc>
        <w:tc>
          <w:tcPr>
            <w:tcW w:w="1135" w:type="dxa"/>
          </w:tcPr>
          <w:p w14:paraId="2350B36E"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6A00571A" w14:textId="77777777" w:rsidR="00A258B4" w:rsidRPr="00E37E26" w:rsidRDefault="00A258B4" w:rsidP="00E37E26">
            <w:pPr>
              <w:pStyle w:val="TAL"/>
              <w:rPr>
                <w:lang w:val="en-GB"/>
              </w:rPr>
            </w:pPr>
            <w:r w:rsidRPr="00E37E26">
              <w:t>Yes</w:t>
            </w:r>
          </w:p>
        </w:tc>
        <w:tc>
          <w:tcPr>
            <w:tcW w:w="2318" w:type="dxa"/>
          </w:tcPr>
          <w:p w14:paraId="2A1A7FFA" w14:textId="77777777" w:rsidR="00A258B4" w:rsidRPr="00E37E26" w:rsidRDefault="00A258B4" w:rsidP="00E37E26">
            <w:pPr>
              <w:pStyle w:val="TAL"/>
              <w:rPr>
                <w:lang w:val="en-GB"/>
              </w:rPr>
            </w:pPr>
            <w:r w:rsidRPr="00E37E26">
              <w:t>Single solution</w:t>
            </w:r>
          </w:p>
        </w:tc>
        <w:tc>
          <w:tcPr>
            <w:tcW w:w="1984" w:type="dxa"/>
          </w:tcPr>
          <w:p w14:paraId="55AC5324" w14:textId="77777777" w:rsidR="00A258B4" w:rsidRPr="00E37E26" w:rsidRDefault="00A258B4" w:rsidP="00E37E26">
            <w:pPr>
              <w:pStyle w:val="TAL"/>
              <w:rPr>
                <w:lang w:val="en-GB"/>
              </w:rPr>
            </w:pPr>
            <w:r w:rsidRPr="00E37E26">
              <w:t>SA2</w:t>
            </w:r>
          </w:p>
        </w:tc>
      </w:tr>
      <w:tr w:rsidR="00A258B4" w:rsidRPr="002B4355" w14:paraId="75617FDD" w14:textId="77777777" w:rsidTr="00685FAB">
        <w:tc>
          <w:tcPr>
            <w:tcW w:w="846" w:type="dxa"/>
          </w:tcPr>
          <w:p w14:paraId="10569D05" w14:textId="77777777" w:rsidR="00A258B4" w:rsidRPr="00E37E26" w:rsidRDefault="00A258B4" w:rsidP="00E37E26">
            <w:pPr>
              <w:pStyle w:val="TAC"/>
              <w:rPr>
                <w:lang w:val="en-GB"/>
              </w:rPr>
            </w:pPr>
            <w:r w:rsidRPr="00E37E26">
              <w:t>15</w:t>
            </w:r>
          </w:p>
        </w:tc>
        <w:tc>
          <w:tcPr>
            <w:tcW w:w="1276" w:type="dxa"/>
          </w:tcPr>
          <w:p w14:paraId="65D28DE6" w14:textId="77777777" w:rsidR="00A258B4" w:rsidRPr="00E37E26" w:rsidRDefault="00A258B4" w:rsidP="00E37E26">
            <w:pPr>
              <w:pStyle w:val="TAL"/>
              <w:rPr>
                <w:lang w:val="en-GB"/>
              </w:rPr>
            </w:pPr>
            <w:r w:rsidRPr="00E37E26">
              <w:t xml:space="preserve">Media and </w:t>
            </w:r>
            <w:proofErr w:type="spellStart"/>
            <w:r w:rsidRPr="00E37E26">
              <w:t>metadata</w:t>
            </w:r>
            <w:proofErr w:type="spellEnd"/>
          </w:p>
        </w:tc>
        <w:tc>
          <w:tcPr>
            <w:tcW w:w="1134" w:type="dxa"/>
          </w:tcPr>
          <w:p w14:paraId="599A9C86" w14:textId="19887858" w:rsidR="00A258B4" w:rsidRPr="00E37E26" w:rsidRDefault="00AD6ADC" w:rsidP="00E37E26">
            <w:pPr>
              <w:pStyle w:val="TAL"/>
              <w:rPr>
                <w:lang w:val="en-GB"/>
              </w:rPr>
            </w:pPr>
            <w:r>
              <w:t xml:space="preserve">Not </w:t>
            </w:r>
            <w:proofErr w:type="spellStart"/>
            <w:r>
              <w:t>progressed</w:t>
            </w:r>
            <w:proofErr w:type="spellEnd"/>
          </w:p>
        </w:tc>
        <w:tc>
          <w:tcPr>
            <w:tcW w:w="1135" w:type="dxa"/>
          </w:tcPr>
          <w:p w14:paraId="1B73B712" w14:textId="77777777" w:rsidR="00A258B4" w:rsidRPr="00E37E26" w:rsidRDefault="00A258B4" w:rsidP="00E37E26">
            <w:pPr>
              <w:pStyle w:val="TAL"/>
              <w:rPr>
                <w:lang w:val="en-GB"/>
              </w:rPr>
            </w:pPr>
            <w:r w:rsidRPr="00E37E26">
              <w:t>-</w:t>
            </w:r>
          </w:p>
        </w:tc>
        <w:tc>
          <w:tcPr>
            <w:tcW w:w="1508" w:type="dxa"/>
          </w:tcPr>
          <w:p w14:paraId="4142E0B7" w14:textId="77777777" w:rsidR="00A258B4" w:rsidRPr="00E37E26" w:rsidRDefault="00A258B4" w:rsidP="00E37E26">
            <w:pPr>
              <w:pStyle w:val="TAL"/>
              <w:rPr>
                <w:lang w:val="en-GB"/>
              </w:rPr>
            </w:pPr>
            <w:r w:rsidRPr="00E37E26">
              <w:t>-</w:t>
            </w:r>
          </w:p>
        </w:tc>
        <w:tc>
          <w:tcPr>
            <w:tcW w:w="2318" w:type="dxa"/>
          </w:tcPr>
          <w:p w14:paraId="3DB3A8A5" w14:textId="77777777" w:rsidR="00A258B4" w:rsidRPr="00E37E26" w:rsidRDefault="00A258B4" w:rsidP="00E37E26">
            <w:pPr>
              <w:pStyle w:val="TAL"/>
              <w:rPr>
                <w:lang w:val="en-GB"/>
              </w:rPr>
            </w:pPr>
            <w:r w:rsidRPr="00E37E26">
              <w:t>-</w:t>
            </w:r>
          </w:p>
        </w:tc>
        <w:tc>
          <w:tcPr>
            <w:tcW w:w="1984" w:type="dxa"/>
          </w:tcPr>
          <w:p w14:paraId="30598574" w14:textId="77777777" w:rsidR="00A258B4" w:rsidRPr="00E37E26" w:rsidRDefault="00A258B4" w:rsidP="00E37E26">
            <w:pPr>
              <w:pStyle w:val="TAL"/>
              <w:rPr>
                <w:lang w:val="en-GB"/>
              </w:rPr>
            </w:pPr>
            <w:r w:rsidRPr="00E37E26">
              <w:t>-</w:t>
            </w:r>
          </w:p>
        </w:tc>
      </w:tr>
    </w:tbl>
    <w:p w14:paraId="3873417D" w14:textId="77777777" w:rsidR="00A258B4" w:rsidRPr="002B4355" w:rsidRDefault="00A258B4" w:rsidP="00A258B4">
      <w:pPr>
        <w:rPr>
          <w:rFonts w:eastAsia="Times New Roman"/>
        </w:rPr>
      </w:pPr>
    </w:p>
    <w:p w14:paraId="15F9CFE6" w14:textId="21F25F33" w:rsidR="00BC151C" w:rsidRPr="002B4355" w:rsidRDefault="00BD2CF2" w:rsidP="00E37E26">
      <w:pPr>
        <w:pStyle w:val="Heading2"/>
      </w:pPr>
      <w:bookmarkStart w:id="721" w:name="_Toc193876425"/>
      <w:bookmarkStart w:id="722" w:name="_Toc193877650"/>
      <w:bookmarkStart w:id="723" w:name="_Toc194063861"/>
      <w:r>
        <w:t>7</w:t>
      </w:r>
      <w:r w:rsidR="00BC151C" w:rsidRPr="002B4355">
        <w:t>.</w:t>
      </w:r>
      <w:r w:rsidR="00D70305">
        <w:t>2</w:t>
      </w:r>
      <w:r w:rsidR="00BC151C" w:rsidRPr="002B4355">
        <w:tab/>
        <w:t>Conclusions for K</w:t>
      </w:r>
      <w:r w:rsidR="00BC151C" w:rsidRPr="002B4355">
        <w:rPr>
          <w:rFonts w:eastAsia="DengXian"/>
          <w:lang w:eastAsia="zh-CN"/>
        </w:rPr>
        <w:t xml:space="preserve">ey </w:t>
      </w:r>
      <w:r w:rsidR="00BC151C" w:rsidRPr="002B4355">
        <w:t>I</w:t>
      </w:r>
      <w:r w:rsidR="00BC151C" w:rsidRPr="002B4355">
        <w:rPr>
          <w:rFonts w:eastAsia="DengXian"/>
          <w:lang w:eastAsia="zh-CN"/>
        </w:rPr>
        <w:t xml:space="preserve">ssue </w:t>
      </w:r>
      <w:r w:rsidR="00BC151C" w:rsidRPr="002B4355">
        <w:t>#1</w:t>
      </w:r>
      <w:bookmarkEnd w:id="721"/>
      <w:bookmarkEnd w:id="722"/>
      <w:bookmarkEnd w:id="723"/>
    </w:p>
    <w:p w14:paraId="2BA95BA2" w14:textId="77777777" w:rsidR="00BC151C" w:rsidRPr="00E37E26" w:rsidRDefault="00BC151C" w:rsidP="00BC151C">
      <w:pPr>
        <w:rPr>
          <w:rFonts w:eastAsia="Times New Roman"/>
          <w:b/>
          <w:bCs/>
        </w:rPr>
      </w:pPr>
      <w:r w:rsidRPr="00E37E26">
        <w:rPr>
          <w:rFonts w:eastAsia="Times New Roman"/>
          <w:b/>
          <w:bCs/>
        </w:rPr>
        <w:t>Inaccuracy of the PDU Set Size (</w:t>
      </w:r>
      <w:proofErr w:type="spellStart"/>
      <w:r w:rsidRPr="00E37E26">
        <w:rPr>
          <w:rFonts w:eastAsia="Times New Roman"/>
          <w:b/>
          <w:bCs/>
        </w:rPr>
        <w:t>PSSize</w:t>
      </w:r>
      <w:proofErr w:type="spellEnd"/>
      <w:r w:rsidRPr="00E37E26">
        <w:rPr>
          <w:rFonts w:eastAsia="Times New Roman"/>
          <w:b/>
          <w:bCs/>
        </w:rPr>
        <w:t>) information</w:t>
      </w:r>
    </w:p>
    <w:p w14:paraId="1B2D2EB8" w14:textId="77777777" w:rsidR="00BC151C" w:rsidRPr="002B4355" w:rsidRDefault="00BC151C" w:rsidP="00E37E26">
      <w:r w:rsidRPr="002B4355">
        <w:t>The following aspects are concluded as principles for the normative work:</w:t>
      </w:r>
    </w:p>
    <w:p w14:paraId="21AC26FA" w14:textId="0AD53886" w:rsidR="008536E4" w:rsidRPr="002B4355" w:rsidRDefault="008536E4" w:rsidP="008536E4">
      <w:pPr>
        <w:pStyle w:val="B1"/>
        <w:rPr>
          <w:lang w:eastAsia="ja-JP"/>
        </w:rPr>
      </w:pPr>
      <w:r w:rsidRPr="002B4355">
        <w:t>-</w:t>
      </w:r>
      <w:r w:rsidRPr="002B4355">
        <w:tab/>
      </w:r>
      <w:r w:rsidRPr="002B4355">
        <w:rPr>
          <w:lang w:eastAsia="ja-JP"/>
        </w:rPr>
        <w:t>Maintain Rel-18 general principle and verify (by means of LS to: RAN2, cc: SA2) the SA4 assumptions regarding the RAN accuracy needs regarding the PDU Set size values.</w:t>
      </w:r>
    </w:p>
    <w:p w14:paraId="02FED0FC" w14:textId="6147C871" w:rsidR="00F52C0E" w:rsidRPr="002B4355" w:rsidRDefault="00F52C0E" w:rsidP="008536E4">
      <w:pPr>
        <w:pStyle w:val="B1"/>
        <w:rPr>
          <w:lang w:eastAsia="ja-JP"/>
        </w:rPr>
      </w:pPr>
      <w:r w:rsidRPr="002B4355">
        <w:rPr>
          <w:lang w:eastAsia="ja-JP"/>
        </w:rPr>
        <w:t>-</w:t>
      </w:r>
      <w:r w:rsidRPr="002B4355">
        <w:rPr>
          <w:lang w:eastAsia="ja-JP"/>
        </w:rPr>
        <w:tab/>
        <w:t xml:space="preserve">Consider towards normative work KI#1 candidate solutions from Rel-18 and Sol#4 from </w:t>
      </w:r>
      <w:r w:rsidR="00BD2CF2">
        <w:rPr>
          <w:lang w:eastAsia="ja-JP"/>
        </w:rPr>
        <w:t>this report</w:t>
      </w:r>
      <w:r w:rsidRPr="002B4355">
        <w:rPr>
          <w:lang w:eastAsia="ja-JP"/>
        </w:rPr>
        <w:t>, conditionally based on RAN2 feedback as:</w:t>
      </w:r>
    </w:p>
    <w:p w14:paraId="5E1AD8E0" w14:textId="22983961" w:rsidR="00F52C0E" w:rsidRPr="002B4355" w:rsidRDefault="00F52C0E" w:rsidP="00F52C0E">
      <w:pPr>
        <w:pStyle w:val="B2"/>
        <w:rPr>
          <w:rFonts w:eastAsia="Times New Roman"/>
          <w:color w:val="000000"/>
          <w:lang w:eastAsia="ja-JP"/>
        </w:rPr>
      </w:pPr>
      <w:r w:rsidRPr="002B4355">
        <w:t>o</w:t>
      </w:r>
      <w:r w:rsidRPr="002B4355">
        <w:tab/>
      </w:r>
      <w:r w:rsidRPr="002B4355">
        <w:rPr>
          <w:rFonts w:eastAsia="Times New Roman"/>
          <w:color w:val="000000"/>
          <w:lang w:eastAsia="ja-JP"/>
        </w:rPr>
        <w:t>If exact PDU Set Size accuracy is required by RAN consider Rel-18 towards normative work effectively solving the NAT46/64.</w:t>
      </w:r>
    </w:p>
    <w:p w14:paraId="4A6D378D" w14:textId="7CBCB512" w:rsidR="00F52C0E" w:rsidRPr="002B4355" w:rsidRDefault="00F52C0E" w:rsidP="00E37E26">
      <w:pPr>
        <w:pStyle w:val="B2"/>
      </w:pPr>
      <w:r w:rsidRPr="002B4355">
        <w:t>o</w:t>
      </w:r>
      <w:r w:rsidRPr="002B4355">
        <w:tab/>
      </w:r>
      <w:r w:rsidR="0057048B" w:rsidRPr="002B4355">
        <w:rPr>
          <w:rFonts w:eastAsia="Times New Roman"/>
          <w:color w:val="000000"/>
          <w:lang w:eastAsia="ja-JP"/>
        </w:rPr>
        <w:t xml:space="preserve">If PDU Set Size accuracy may slightly vary at RAN consider Sol#4 from </w:t>
      </w:r>
      <w:r w:rsidR="00BD2CF2">
        <w:rPr>
          <w:rFonts w:eastAsia="Times New Roman"/>
          <w:color w:val="000000"/>
          <w:lang w:eastAsia="ja-JP"/>
        </w:rPr>
        <w:t xml:space="preserve">this report </w:t>
      </w:r>
      <w:r w:rsidR="0057048B" w:rsidRPr="002B4355">
        <w:rPr>
          <w:rFonts w:eastAsia="Times New Roman"/>
          <w:color w:val="000000"/>
          <w:lang w:eastAsia="ja-JP"/>
        </w:rPr>
        <w:t>towards normative work based on mechanisms</w:t>
      </w:r>
      <w:r w:rsidR="0090230F">
        <w:rPr>
          <w:rFonts w:eastAsia="Times New Roman"/>
          <w:color w:val="000000"/>
          <w:lang w:eastAsia="ja-JP"/>
        </w:rPr>
        <w:t xml:space="preserve"> such as </w:t>
      </w:r>
      <w:r w:rsidR="0090230F" w:rsidRPr="002B4355">
        <w:rPr>
          <w:rFonts w:eastAsia="Times New Roman"/>
          <w:color w:val="000000"/>
          <w:lang w:eastAsia="ja-JP"/>
        </w:rPr>
        <w:t>RTCP feedback</w:t>
      </w:r>
      <w:r w:rsidR="0057048B" w:rsidRPr="002B4355">
        <w:rPr>
          <w:rFonts w:eastAsia="Times New Roman"/>
          <w:color w:val="000000"/>
          <w:lang w:eastAsia="ja-JP"/>
        </w:rPr>
        <w:t xml:space="preserve"> to indicate the correction factor.</w:t>
      </w:r>
    </w:p>
    <w:p w14:paraId="6B5D3E20" w14:textId="77777777" w:rsidR="00BC151C" w:rsidRPr="002B4355" w:rsidRDefault="00BC151C" w:rsidP="00BC151C">
      <w:pPr>
        <w:jc w:val="both"/>
        <w:rPr>
          <w:rFonts w:eastAsia="Times New Roman"/>
        </w:rPr>
      </w:pPr>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p>
    <w:p w14:paraId="33174B47" w14:textId="1228055C" w:rsidR="005520C5" w:rsidRPr="002B4355" w:rsidRDefault="00BD2CF2" w:rsidP="00E37E26">
      <w:pPr>
        <w:pStyle w:val="Heading2"/>
        <w:rPr>
          <w:lang w:eastAsia="zh-CN"/>
        </w:rPr>
      </w:pPr>
      <w:bookmarkStart w:id="724" w:name="_Toc193876426"/>
      <w:bookmarkStart w:id="725" w:name="_Toc193877651"/>
      <w:bookmarkStart w:id="726" w:name="_Toc194063862"/>
      <w:r>
        <w:rPr>
          <w:lang w:eastAsia="zh-CN"/>
        </w:rPr>
        <w:t>7</w:t>
      </w:r>
      <w:r w:rsidR="005520C5" w:rsidRPr="002B4355">
        <w:rPr>
          <w:lang w:eastAsia="zh-CN"/>
        </w:rPr>
        <w:t>.</w:t>
      </w:r>
      <w:r w:rsidR="006C4428">
        <w:rPr>
          <w:lang w:eastAsia="zh-CN"/>
        </w:rPr>
        <w:t>3</w:t>
      </w:r>
      <w:r w:rsidR="005520C5" w:rsidRPr="002B4355">
        <w:rPr>
          <w:lang w:eastAsia="zh-CN"/>
        </w:rPr>
        <w:tab/>
        <w:t>Conclusions for Key Issue #2</w:t>
      </w:r>
      <w:bookmarkEnd w:id="724"/>
      <w:bookmarkEnd w:id="725"/>
      <w:bookmarkEnd w:id="726"/>
    </w:p>
    <w:p w14:paraId="1FAFAAF4" w14:textId="77777777" w:rsidR="005520C5" w:rsidRPr="00E37E26" w:rsidRDefault="005520C5" w:rsidP="005520C5">
      <w:pPr>
        <w:rPr>
          <w:b/>
          <w:bCs/>
          <w:lang w:eastAsia="zh-CN"/>
        </w:rPr>
      </w:pPr>
      <w:r w:rsidRPr="00E37E26">
        <w:rPr>
          <w:b/>
          <w:bCs/>
          <w:lang w:eastAsia="zh-CN"/>
        </w:rPr>
        <w:t>QoS handling requirements for lone PDU</w:t>
      </w:r>
    </w:p>
    <w:p w14:paraId="313E030C" w14:textId="77777777" w:rsidR="005520C5" w:rsidRPr="002B4355" w:rsidRDefault="005520C5" w:rsidP="005520C5">
      <w:pPr>
        <w:rPr>
          <w:lang w:eastAsia="zh-CN"/>
        </w:rPr>
      </w:pPr>
      <w:r w:rsidRPr="002B4355">
        <w:rPr>
          <w:lang w:eastAsia="zh-CN"/>
        </w:rPr>
        <w:t>The following aspects are concluded as principles for the normative work:</w:t>
      </w:r>
    </w:p>
    <w:p w14:paraId="7F1E54FB" w14:textId="096B02B7" w:rsidR="008A36F4" w:rsidRPr="002B4355" w:rsidRDefault="008A36F4" w:rsidP="008A36F4">
      <w:pPr>
        <w:pStyle w:val="B1"/>
        <w:rPr>
          <w:lang w:eastAsia="zh-CN"/>
        </w:rPr>
      </w:pPr>
      <w:r w:rsidRPr="002B4355">
        <w:rPr>
          <w:lang w:eastAsia="zh-CN"/>
        </w:rPr>
        <w:t>-</w:t>
      </w:r>
      <w:r w:rsidRPr="002B4355">
        <w:rPr>
          <w:lang w:eastAsia="zh-CN"/>
        </w:rPr>
        <w:tab/>
        <w:t>Extend the RTC provisioning feature in TS 26.510</w:t>
      </w:r>
      <w:r w:rsidR="00B47821">
        <w:rPr>
          <w:lang w:eastAsia="zh-CN"/>
        </w:rPr>
        <w:t xml:space="preserve"> [50]</w:t>
      </w:r>
      <w:r w:rsidRPr="002B4355">
        <w:rPr>
          <w:lang w:eastAsia="zh-CN"/>
        </w:rPr>
        <w:t xml:space="preserve"> and TS 26.113</w:t>
      </w:r>
      <w:r w:rsidR="00B47821">
        <w:rPr>
          <w:lang w:eastAsia="zh-CN"/>
        </w:rPr>
        <w:t xml:space="preserve"> [58]</w:t>
      </w:r>
      <w:r w:rsidRPr="002B4355">
        <w:rPr>
          <w:lang w:eastAsia="zh-CN"/>
        </w:rPr>
        <w:t xml:space="preserve"> to include PDU Set Importance values for PDUs of protocols that may be treated as lone PDUs in the UPF.</w:t>
      </w:r>
    </w:p>
    <w:p w14:paraId="305CE2D0" w14:textId="18CC4619" w:rsidR="008A36F4" w:rsidRPr="002B4355" w:rsidRDefault="008A36F4" w:rsidP="008A36F4">
      <w:pPr>
        <w:pStyle w:val="B1"/>
        <w:rPr>
          <w:lang w:eastAsia="zh-CN"/>
        </w:rPr>
      </w:pPr>
      <w:r w:rsidRPr="002B4355">
        <w:rPr>
          <w:lang w:eastAsia="zh-CN"/>
        </w:rPr>
        <w:t>-</w:t>
      </w:r>
      <w:r w:rsidRPr="002B4355">
        <w:rPr>
          <w:lang w:eastAsia="zh-CN"/>
        </w:rPr>
        <w:tab/>
        <w:t>Consider guidelines for handling lone PDU in TS 26.522</w:t>
      </w:r>
      <w:r w:rsidR="00B47821">
        <w:rPr>
          <w:lang w:eastAsia="zh-CN"/>
        </w:rPr>
        <w:t xml:space="preserve"> [2]</w:t>
      </w:r>
      <w:r w:rsidRPr="002B4355">
        <w:rPr>
          <w:lang w:eastAsia="zh-CN"/>
        </w:rPr>
        <w:t>.</w:t>
      </w:r>
    </w:p>
    <w:p w14:paraId="2CABF1E0" w14:textId="2036E1A4" w:rsidR="005520C5" w:rsidRPr="002B4355" w:rsidRDefault="005520C5" w:rsidP="00E37E26">
      <w:pPr>
        <w:pStyle w:val="NO"/>
        <w:rPr>
          <w:lang w:eastAsia="zh-CN"/>
        </w:rPr>
      </w:pPr>
      <w:r w:rsidRPr="002B4355">
        <w:rPr>
          <w:lang w:eastAsia="zh-CN"/>
        </w:rPr>
        <w:t>NOTE:</w:t>
      </w:r>
      <w:r w:rsidR="008A36F4" w:rsidRPr="002B4355">
        <w:rPr>
          <w:lang w:eastAsia="zh-CN"/>
        </w:rPr>
        <w:tab/>
      </w:r>
      <w:r w:rsidRPr="002B4355">
        <w:rPr>
          <w:lang w:eastAsia="zh-CN"/>
        </w:rPr>
        <w:t>Coordinate with SA2 on whether Protocol Description needs to be extended with the lone PDU information.</w:t>
      </w:r>
    </w:p>
    <w:p w14:paraId="5B6AE10F" w14:textId="1834E8C1" w:rsidR="005520C5" w:rsidRPr="002B4355" w:rsidRDefault="00BD2CF2" w:rsidP="00E37E26">
      <w:pPr>
        <w:pStyle w:val="Heading2"/>
        <w:rPr>
          <w:lang w:eastAsia="zh-CN"/>
        </w:rPr>
      </w:pPr>
      <w:bookmarkStart w:id="727" w:name="_Toc193876427"/>
      <w:bookmarkStart w:id="728" w:name="_Toc193877652"/>
      <w:bookmarkStart w:id="729" w:name="_Toc194063863"/>
      <w:r>
        <w:rPr>
          <w:lang w:eastAsia="zh-CN"/>
        </w:rPr>
        <w:t>7</w:t>
      </w:r>
      <w:r w:rsidR="005520C5" w:rsidRPr="002B4355">
        <w:rPr>
          <w:lang w:eastAsia="zh-CN"/>
        </w:rPr>
        <w:t>.</w:t>
      </w:r>
      <w:r w:rsidR="006C4428">
        <w:rPr>
          <w:lang w:eastAsia="zh-CN"/>
        </w:rPr>
        <w:t>4</w:t>
      </w:r>
      <w:r w:rsidR="005520C5" w:rsidRPr="002B4355">
        <w:rPr>
          <w:lang w:eastAsia="zh-CN"/>
        </w:rPr>
        <w:tab/>
        <w:t>Conclusions for Key Issue #3</w:t>
      </w:r>
      <w:bookmarkEnd w:id="727"/>
      <w:bookmarkEnd w:id="728"/>
      <w:bookmarkEnd w:id="729"/>
    </w:p>
    <w:p w14:paraId="2E48EF9E" w14:textId="77777777" w:rsidR="005520C5" w:rsidRPr="00E37E26" w:rsidRDefault="005520C5" w:rsidP="005520C5">
      <w:pPr>
        <w:rPr>
          <w:b/>
          <w:bCs/>
          <w:lang w:eastAsia="zh-CN"/>
        </w:rPr>
      </w:pPr>
      <w:r w:rsidRPr="00E37E26">
        <w:rPr>
          <w:b/>
          <w:bCs/>
          <w:lang w:eastAsia="zh-CN"/>
        </w:rPr>
        <w:t>Enhancements for application-layer FEC support</w:t>
      </w:r>
    </w:p>
    <w:p w14:paraId="3F1D3AD8" w14:textId="77777777" w:rsidR="005520C5" w:rsidRPr="002B4355" w:rsidRDefault="005520C5" w:rsidP="005520C5">
      <w:pPr>
        <w:rPr>
          <w:lang w:eastAsia="zh-CN"/>
        </w:rPr>
      </w:pPr>
      <w:r w:rsidRPr="002B4355">
        <w:rPr>
          <w:lang w:eastAsia="zh-CN"/>
        </w:rPr>
        <w:t xml:space="preserve">Existing AL-FEC and congestion control schemes were studied in this KI. </w:t>
      </w:r>
    </w:p>
    <w:p w14:paraId="5F673E05" w14:textId="77777777" w:rsidR="005520C5" w:rsidRPr="002B4355" w:rsidRDefault="005520C5" w:rsidP="005520C5">
      <w:pPr>
        <w:rPr>
          <w:lang w:eastAsia="zh-CN"/>
        </w:rPr>
      </w:pPr>
      <w:r w:rsidRPr="002B4355">
        <w:rPr>
          <w:lang w:eastAsia="zh-CN"/>
        </w:rPr>
        <w:t xml:space="preserve">No recommendation for normative work to include new AL-FEC schemes in the 3GPP specifications was identified. </w:t>
      </w:r>
    </w:p>
    <w:p w14:paraId="16C31F95" w14:textId="40980224" w:rsidR="005520C5" w:rsidRPr="002B4355" w:rsidRDefault="00BD2CF2" w:rsidP="00E37E26">
      <w:pPr>
        <w:pStyle w:val="Heading2"/>
        <w:rPr>
          <w:lang w:eastAsia="zh-CN"/>
        </w:rPr>
      </w:pPr>
      <w:bookmarkStart w:id="730" w:name="_Toc193876428"/>
      <w:bookmarkStart w:id="731" w:name="_Toc193877653"/>
      <w:bookmarkStart w:id="732" w:name="_Toc194063864"/>
      <w:r>
        <w:rPr>
          <w:lang w:eastAsia="zh-CN"/>
        </w:rPr>
        <w:t>7</w:t>
      </w:r>
      <w:r w:rsidR="005520C5" w:rsidRPr="002B4355">
        <w:rPr>
          <w:lang w:eastAsia="zh-CN"/>
        </w:rPr>
        <w:t>.</w:t>
      </w:r>
      <w:r w:rsidR="00B40348">
        <w:rPr>
          <w:lang w:eastAsia="zh-CN"/>
        </w:rPr>
        <w:t>5</w:t>
      </w:r>
      <w:r w:rsidR="005520C5" w:rsidRPr="002B4355">
        <w:rPr>
          <w:lang w:eastAsia="zh-CN"/>
        </w:rPr>
        <w:tab/>
        <w:t>Conclusions for Key Issue #4</w:t>
      </w:r>
      <w:bookmarkEnd w:id="730"/>
      <w:bookmarkEnd w:id="731"/>
      <w:bookmarkEnd w:id="732"/>
    </w:p>
    <w:p w14:paraId="569F61D5" w14:textId="77777777" w:rsidR="005520C5" w:rsidRPr="00E37E26" w:rsidRDefault="005520C5" w:rsidP="005520C5">
      <w:pPr>
        <w:rPr>
          <w:b/>
          <w:bCs/>
          <w:lang w:eastAsia="zh-CN"/>
        </w:rPr>
      </w:pPr>
      <w:r w:rsidRPr="00E37E26">
        <w:rPr>
          <w:b/>
          <w:bCs/>
          <w:lang w:eastAsia="zh-CN"/>
        </w:rPr>
        <w:t>AL-FEC awareness for PDU Set handling</w:t>
      </w:r>
    </w:p>
    <w:p w14:paraId="3B7905E4" w14:textId="77777777" w:rsidR="005520C5" w:rsidRPr="002B4355" w:rsidRDefault="005520C5" w:rsidP="005520C5">
      <w:pPr>
        <w:rPr>
          <w:lang w:eastAsia="zh-CN"/>
        </w:rPr>
      </w:pPr>
      <w:r w:rsidRPr="002B4355">
        <w:rPr>
          <w:lang w:eastAsia="zh-CN"/>
        </w:rPr>
        <w:t>The following aspects are concluded as principles for the normative work:</w:t>
      </w:r>
    </w:p>
    <w:p w14:paraId="4FC76784" w14:textId="3D7860F6" w:rsidR="001A7896" w:rsidRPr="002B4355" w:rsidRDefault="001A7896" w:rsidP="001A7896">
      <w:pPr>
        <w:pStyle w:val="B1"/>
        <w:rPr>
          <w:lang w:eastAsia="zh-CN"/>
        </w:rPr>
      </w:pPr>
      <w:r w:rsidRPr="002B4355">
        <w:rPr>
          <w:lang w:eastAsia="zh-CN"/>
        </w:rPr>
        <w:t>-</w:t>
      </w:r>
      <w:r w:rsidRPr="002B4355">
        <w:rPr>
          <w:lang w:eastAsia="zh-CN"/>
        </w:rPr>
        <w:tab/>
        <w:t>Agree on supporting PDU Set handling with AL-FEC awareness in Rel-19 5G_RTP_Ph2 normative work.</w:t>
      </w:r>
    </w:p>
    <w:p w14:paraId="1F0960A2" w14:textId="66BF76ED" w:rsidR="005520C5" w:rsidRPr="002B4355" w:rsidRDefault="005520C5" w:rsidP="00E37E26">
      <w:pPr>
        <w:pStyle w:val="NO"/>
        <w:rPr>
          <w:lang w:eastAsia="zh-CN"/>
        </w:rPr>
      </w:pPr>
      <w:r w:rsidRPr="002B4355">
        <w:rPr>
          <w:lang w:eastAsia="zh-CN"/>
        </w:rPr>
        <w:t>NOTE 1:</w:t>
      </w:r>
      <w:r w:rsidR="00315CA2" w:rsidRPr="002B4355">
        <w:rPr>
          <w:lang w:eastAsia="zh-CN"/>
        </w:rPr>
        <w:tab/>
      </w:r>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p>
    <w:p w14:paraId="1ADE08F2" w14:textId="5A8361F1" w:rsidR="00315CA2" w:rsidRPr="002B4355" w:rsidRDefault="00315CA2" w:rsidP="00467651">
      <w:pPr>
        <w:pStyle w:val="B1"/>
        <w:rPr>
          <w:lang w:eastAsia="zh-CN"/>
        </w:rPr>
      </w:pPr>
      <w:r w:rsidRPr="002B4355">
        <w:rPr>
          <w:lang w:eastAsia="zh-CN"/>
        </w:rPr>
        <w:t>-</w:t>
      </w:r>
      <w:r w:rsidRPr="002B4355">
        <w:rPr>
          <w:lang w:eastAsia="zh-CN"/>
        </w:rPr>
        <w:tab/>
        <w:t>Specify any necessary (S)RTP HE enhancements for PDU Set marking with AL-FEC awareness.</w:t>
      </w:r>
    </w:p>
    <w:p w14:paraId="048CBD3C" w14:textId="3326507C" w:rsidR="005520C5" w:rsidRPr="002B4355" w:rsidRDefault="005520C5" w:rsidP="00E37E26">
      <w:pPr>
        <w:pStyle w:val="NO"/>
        <w:rPr>
          <w:lang w:eastAsia="zh-CN"/>
        </w:rPr>
      </w:pPr>
      <w:r w:rsidRPr="002B4355">
        <w:rPr>
          <w:lang w:eastAsia="zh-CN"/>
        </w:rPr>
        <w:t>NOTE 2:</w:t>
      </w:r>
      <w:r w:rsidR="00467651" w:rsidRPr="002B4355">
        <w:rPr>
          <w:lang w:eastAsia="zh-CN"/>
        </w:rPr>
        <w:tab/>
      </w:r>
      <w:r w:rsidRPr="002B4355">
        <w:rPr>
          <w:lang w:eastAsia="zh-CN"/>
        </w:rPr>
        <w:t>To realize Stage-3 aspects of the agreed SA2 design over 5G-RTC other impacted technical specifications are not precluded (e.g., TS 26.510</w:t>
      </w:r>
      <w:r w:rsidR="00853707">
        <w:rPr>
          <w:lang w:eastAsia="zh-CN"/>
        </w:rPr>
        <w:t xml:space="preserve"> [50]</w:t>
      </w:r>
      <w:r w:rsidRPr="002B4355">
        <w:rPr>
          <w:lang w:eastAsia="zh-CN"/>
        </w:rPr>
        <w:t>, TS 26.113</w:t>
      </w:r>
      <w:r w:rsidR="00853707">
        <w:rPr>
          <w:lang w:eastAsia="zh-CN"/>
        </w:rPr>
        <w:t xml:space="preserve"> [58]</w:t>
      </w:r>
      <w:r w:rsidRPr="002B4355">
        <w:rPr>
          <w:lang w:eastAsia="zh-CN"/>
        </w:rPr>
        <w:t>).</w:t>
      </w:r>
    </w:p>
    <w:p w14:paraId="1BC818A4" w14:textId="149FD4B3" w:rsidR="007156BE" w:rsidRPr="002B4355" w:rsidRDefault="007156BE" w:rsidP="007156BE">
      <w:pPr>
        <w:pStyle w:val="B1"/>
        <w:rPr>
          <w:lang w:eastAsia="zh-CN"/>
        </w:rPr>
      </w:pPr>
      <w:r w:rsidRPr="002B4355">
        <w:rPr>
          <w:lang w:eastAsia="zh-CN"/>
        </w:rPr>
        <w:t>-</w:t>
      </w:r>
      <w:r w:rsidR="001D199B" w:rsidRPr="002B4355">
        <w:rPr>
          <w:lang w:eastAsia="zh-CN"/>
        </w:rPr>
        <w:tab/>
        <w:t>Specify requirements and guidelines for MDS AL-FEC coding schemes necessary for PDU Set handling with AL-FEC awareness by the 5GS.</w:t>
      </w:r>
    </w:p>
    <w:p w14:paraId="24579DFE" w14:textId="314669C3" w:rsidR="005520C5" w:rsidRPr="002B4355" w:rsidRDefault="005520C5" w:rsidP="00E37E26">
      <w:pPr>
        <w:pStyle w:val="NO"/>
        <w:rPr>
          <w:lang w:eastAsia="zh-CN"/>
        </w:rPr>
      </w:pPr>
      <w:r w:rsidRPr="002B4355">
        <w:rPr>
          <w:lang w:eastAsia="zh-CN"/>
        </w:rPr>
        <w:t>NOTE</w:t>
      </w:r>
      <w:r w:rsidR="001D199B" w:rsidRPr="002B4355">
        <w:rPr>
          <w:lang w:eastAsia="zh-CN"/>
        </w:rPr>
        <w:t xml:space="preserve"> 3</w:t>
      </w:r>
      <w:r w:rsidRPr="002B4355">
        <w:rPr>
          <w:lang w:eastAsia="zh-CN"/>
        </w:rPr>
        <w:t>:</w:t>
      </w:r>
      <w:r w:rsidR="001D199B" w:rsidRPr="002B4355">
        <w:rPr>
          <w:lang w:eastAsia="zh-CN"/>
        </w:rPr>
        <w:tab/>
      </w:r>
      <w:r w:rsidRPr="002B4355">
        <w:rPr>
          <w:lang w:eastAsia="zh-CN"/>
        </w:rPr>
        <w:t>A generic mechanism to improve congestion control algorithms for AL-FEC encoded traffic considering intentional packet discarding by the network is FFS.</w:t>
      </w:r>
    </w:p>
    <w:p w14:paraId="5054E360" w14:textId="6B9D1E62" w:rsidR="005520C5" w:rsidRPr="002B4355" w:rsidRDefault="00BD2CF2" w:rsidP="00E37E26">
      <w:pPr>
        <w:pStyle w:val="Heading2"/>
        <w:rPr>
          <w:lang w:eastAsia="zh-CN"/>
        </w:rPr>
      </w:pPr>
      <w:bookmarkStart w:id="733" w:name="_Toc193876429"/>
      <w:bookmarkStart w:id="734" w:name="_Toc193877654"/>
      <w:bookmarkStart w:id="735" w:name="_Toc194063865"/>
      <w:r>
        <w:rPr>
          <w:lang w:eastAsia="zh-CN"/>
        </w:rPr>
        <w:t>7</w:t>
      </w:r>
      <w:r w:rsidR="005520C5" w:rsidRPr="002B4355">
        <w:rPr>
          <w:lang w:eastAsia="zh-CN"/>
        </w:rPr>
        <w:t>.</w:t>
      </w:r>
      <w:r w:rsidR="00BE4951">
        <w:rPr>
          <w:lang w:eastAsia="zh-CN"/>
        </w:rPr>
        <w:t>6</w:t>
      </w:r>
      <w:r w:rsidR="005520C5" w:rsidRPr="002B4355">
        <w:rPr>
          <w:lang w:eastAsia="zh-CN"/>
        </w:rPr>
        <w:tab/>
        <w:t>Conclusions for Key Issue #5</w:t>
      </w:r>
      <w:bookmarkEnd w:id="733"/>
      <w:bookmarkEnd w:id="734"/>
      <w:bookmarkEnd w:id="735"/>
    </w:p>
    <w:p w14:paraId="63A3CC5D" w14:textId="77777777" w:rsidR="005520C5" w:rsidRPr="00E37E26" w:rsidRDefault="005520C5" w:rsidP="005520C5">
      <w:pPr>
        <w:rPr>
          <w:b/>
          <w:bCs/>
          <w:lang w:eastAsia="zh-CN"/>
        </w:rPr>
      </w:pPr>
      <w:r w:rsidRPr="00E37E26">
        <w:rPr>
          <w:b/>
          <w:bCs/>
          <w:lang w:eastAsia="zh-CN"/>
        </w:rPr>
        <w:t>RTP transport of XR metadata</w:t>
      </w:r>
    </w:p>
    <w:p w14:paraId="1DE3FA9B" w14:textId="77777777" w:rsidR="005520C5" w:rsidRPr="002B4355" w:rsidRDefault="005520C5" w:rsidP="005520C5">
      <w:pPr>
        <w:rPr>
          <w:lang w:eastAsia="zh-CN"/>
        </w:rPr>
      </w:pPr>
      <w:r w:rsidRPr="002B4355">
        <w:rPr>
          <w:lang w:eastAsia="zh-CN"/>
        </w:rPr>
        <w:t>This key issue was not progressed, hence no recommendation for normative work.</w:t>
      </w:r>
    </w:p>
    <w:p w14:paraId="4E11D896" w14:textId="4C8E8AA5" w:rsidR="005520C5" w:rsidRPr="002B4355" w:rsidRDefault="00BD2CF2" w:rsidP="00E37E26">
      <w:pPr>
        <w:pStyle w:val="Heading2"/>
        <w:rPr>
          <w:lang w:eastAsia="zh-CN"/>
        </w:rPr>
      </w:pPr>
      <w:bookmarkStart w:id="736" w:name="_Toc193876430"/>
      <w:bookmarkStart w:id="737" w:name="_Toc193877655"/>
      <w:bookmarkStart w:id="738" w:name="_Toc194063866"/>
      <w:r>
        <w:rPr>
          <w:lang w:eastAsia="zh-CN"/>
        </w:rPr>
        <w:t>7</w:t>
      </w:r>
      <w:r w:rsidR="005520C5" w:rsidRPr="002B4355">
        <w:rPr>
          <w:lang w:eastAsia="zh-CN"/>
        </w:rPr>
        <w:t>.</w:t>
      </w:r>
      <w:r w:rsidR="00BE4951">
        <w:rPr>
          <w:lang w:eastAsia="zh-CN"/>
        </w:rPr>
        <w:t>7</w:t>
      </w:r>
      <w:r w:rsidR="005520C5" w:rsidRPr="002B4355">
        <w:rPr>
          <w:lang w:eastAsia="zh-CN"/>
        </w:rPr>
        <w:tab/>
        <w:t>Conclusions for Key Issue #6</w:t>
      </w:r>
      <w:bookmarkEnd w:id="736"/>
      <w:bookmarkEnd w:id="737"/>
      <w:bookmarkEnd w:id="738"/>
    </w:p>
    <w:p w14:paraId="1DAEC8E3" w14:textId="77777777" w:rsidR="005520C5" w:rsidRPr="00E37E26" w:rsidRDefault="005520C5" w:rsidP="005520C5">
      <w:pPr>
        <w:rPr>
          <w:b/>
          <w:bCs/>
          <w:lang w:eastAsia="zh-CN"/>
        </w:rPr>
      </w:pPr>
      <w:r w:rsidRPr="00E37E26">
        <w:rPr>
          <w:b/>
          <w:bCs/>
          <w:lang w:eastAsia="zh-CN"/>
        </w:rPr>
        <w:t>PDU Set marking for XR streams with RTP end-to-end encryption</w:t>
      </w:r>
    </w:p>
    <w:p w14:paraId="555D7080" w14:textId="77777777" w:rsidR="005520C5" w:rsidRPr="002B4355" w:rsidRDefault="005520C5" w:rsidP="005520C5">
      <w:pPr>
        <w:rPr>
          <w:lang w:eastAsia="zh-CN"/>
        </w:rPr>
      </w:pPr>
      <w:r w:rsidRPr="002B4355">
        <w:rPr>
          <w:lang w:eastAsia="zh-CN"/>
        </w:rPr>
        <w:t>The following aspects are concluded as principles for the normative work:</w:t>
      </w:r>
    </w:p>
    <w:p w14:paraId="7CB1B5A3" w14:textId="30B27904" w:rsidR="005520C5" w:rsidRPr="002B4355" w:rsidRDefault="004A778D" w:rsidP="004A778D">
      <w:pPr>
        <w:pStyle w:val="B1"/>
        <w:rPr>
          <w:lang w:eastAsia="zh-CN"/>
        </w:rPr>
      </w:pPr>
      <w:r>
        <w:rPr>
          <w:lang w:eastAsia="zh-CN"/>
        </w:rPr>
        <w:t>-</w:t>
      </w:r>
      <w:r>
        <w:rPr>
          <w:lang w:eastAsia="zh-CN"/>
        </w:rPr>
        <w:tab/>
      </w:r>
      <w:r w:rsidR="005520C5" w:rsidRPr="002B4355">
        <w:rPr>
          <w:lang w:eastAsia="zh-CN"/>
        </w:rPr>
        <w:t>Extend the guidelines for support of SRTP in such cases in TS 26.522</w:t>
      </w:r>
      <w:r w:rsidR="00800DC6">
        <w:rPr>
          <w:lang w:eastAsia="zh-CN"/>
        </w:rPr>
        <w:t xml:space="preserve"> [2].</w:t>
      </w:r>
    </w:p>
    <w:p w14:paraId="489237EF" w14:textId="77777777" w:rsidR="005520C5" w:rsidRPr="002B4355" w:rsidRDefault="005520C5" w:rsidP="005520C5">
      <w:pPr>
        <w:rPr>
          <w:lang w:eastAsia="zh-CN"/>
        </w:rPr>
      </w:pPr>
      <w:r w:rsidRPr="002B4355">
        <w:rPr>
          <w:lang w:eastAsia="zh-CN"/>
        </w:rPr>
        <w:t>No additional normative work has been identified for Rel-19 since SRTP usage is already supported in Rel-18.</w:t>
      </w:r>
    </w:p>
    <w:p w14:paraId="2C78A045" w14:textId="650B634B" w:rsidR="005520C5" w:rsidRPr="002B4355" w:rsidRDefault="00BD2CF2" w:rsidP="00E37E26">
      <w:pPr>
        <w:pStyle w:val="Heading2"/>
        <w:rPr>
          <w:lang w:eastAsia="zh-CN"/>
        </w:rPr>
      </w:pPr>
      <w:bookmarkStart w:id="739" w:name="_Toc193876431"/>
      <w:bookmarkStart w:id="740" w:name="_Toc193877656"/>
      <w:bookmarkStart w:id="741" w:name="_Toc194063867"/>
      <w:r>
        <w:rPr>
          <w:lang w:eastAsia="zh-CN"/>
        </w:rPr>
        <w:t>7</w:t>
      </w:r>
      <w:r w:rsidR="005520C5" w:rsidRPr="002B4355">
        <w:rPr>
          <w:lang w:eastAsia="zh-CN"/>
        </w:rPr>
        <w:t>.</w:t>
      </w:r>
      <w:r w:rsidR="00326343">
        <w:rPr>
          <w:lang w:eastAsia="zh-CN"/>
        </w:rPr>
        <w:t>8</w:t>
      </w:r>
      <w:r w:rsidR="005520C5" w:rsidRPr="002B4355">
        <w:rPr>
          <w:lang w:eastAsia="zh-CN"/>
        </w:rPr>
        <w:tab/>
        <w:t>Conclusions for Key Issue #7</w:t>
      </w:r>
      <w:bookmarkEnd w:id="739"/>
      <w:bookmarkEnd w:id="740"/>
      <w:bookmarkEnd w:id="741"/>
    </w:p>
    <w:p w14:paraId="2AA945BE" w14:textId="16B9C7BD" w:rsidR="005520C5" w:rsidRPr="00E37E26" w:rsidRDefault="005F500C" w:rsidP="005520C5">
      <w:pPr>
        <w:rPr>
          <w:b/>
          <w:bCs/>
          <w:lang w:eastAsia="zh-CN"/>
        </w:rPr>
      </w:pPr>
      <w:r>
        <w:rPr>
          <w:b/>
          <w:bCs/>
          <w:lang w:eastAsia="zh-CN"/>
        </w:rPr>
        <w:t xml:space="preserve">Existing </w:t>
      </w:r>
      <w:r w:rsidR="005520C5" w:rsidRPr="00E37E26">
        <w:rPr>
          <w:b/>
          <w:bCs/>
          <w:lang w:eastAsia="zh-CN"/>
        </w:rPr>
        <w:t>RTCP messages</w:t>
      </w:r>
      <w:r>
        <w:rPr>
          <w:b/>
          <w:bCs/>
          <w:lang w:eastAsia="zh-CN"/>
        </w:rPr>
        <w:t xml:space="preserve"> and RTP header extensions</w:t>
      </w:r>
      <w:r w:rsidR="005520C5" w:rsidRPr="00E37E26">
        <w:rPr>
          <w:b/>
          <w:bCs/>
          <w:lang w:eastAsia="zh-CN"/>
        </w:rPr>
        <w:t xml:space="preserve"> to better support XR services in 5G</w:t>
      </w:r>
    </w:p>
    <w:p w14:paraId="3AE55939" w14:textId="77777777" w:rsidR="005520C5" w:rsidRPr="002B4355" w:rsidRDefault="005520C5" w:rsidP="005520C5">
      <w:pPr>
        <w:rPr>
          <w:lang w:eastAsia="zh-CN"/>
        </w:rPr>
      </w:pPr>
      <w:r w:rsidRPr="002B4355">
        <w:rPr>
          <w:lang w:eastAsia="zh-CN"/>
        </w:rPr>
        <w:t>Existing RTCP messages and RTP HEs were studied in this KI.</w:t>
      </w:r>
    </w:p>
    <w:p w14:paraId="0B9CB953" w14:textId="77777777" w:rsidR="005520C5" w:rsidRPr="002B4355" w:rsidRDefault="005520C5" w:rsidP="005520C5">
      <w:pPr>
        <w:rPr>
          <w:lang w:eastAsia="zh-CN"/>
        </w:rPr>
      </w:pPr>
      <w:r w:rsidRPr="002B4355">
        <w:rPr>
          <w:lang w:eastAsia="zh-CN"/>
        </w:rPr>
        <w:t>No potential normative work has been identified for Rel-19.</w:t>
      </w:r>
    </w:p>
    <w:p w14:paraId="167E61EC" w14:textId="04D34844" w:rsidR="005520C5" w:rsidRPr="002B4355" w:rsidRDefault="00BD2CF2" w:rsidP="00E37E26">
      <w:pPr>
        <w:pStyle w:val="Heading2"/>
        <w:rPr>
          <w:lang w:eastAsia="zh-CN"/>
        </w:rPr>
      </w:pPr>
      <w:bookmarkStart w:id="742" w:name="_Toc193876432"/>
      <w:bookmarkStart w:id="743" w:name="_Toc193877657"/>
      <w:bookmarkStart w:id="744" w:name="_Toc194063868"/>
      <w:r>
        <w:rPr>
          <w:lang w:eastAsia="zh-CN"/>
        </w:rPr>
        <w:t>7</w:t>
      </w:r>
      <w:r w:rsidR="005520C5" w:rsidRPr="002B4355">
        <w:rPr>
          <w:lang w:eastAsia="zh-CN"/>
        </w:rPr>
        <w:t>.</w:t>
      </w:r>
      <w:r w:rsidR="00D81DAE">
        <w:rPr>
          <w:lang w:eastAsia="zh-CN"/>
        </w:rPr>
        <w:t>9</w:t>
      </w:r>
      <w:r w:rsidR="005520C5" w:rsidRPr="002B4355">
        <w:rPr>
          <w:lang w:eastAsia="zh-CN"/>
        </w:rPr>
        <w:tab/>
        <w:t>Conclusions for Key Issue #8</w:t>
      </w:r>
      <w:bookmarkEnd w:id="742"/>
      <w:bookmarkEnd w:id="743"/>
      <w:bookmarkEnd w:id="744"/>
    </w:p>
    <w:p w14:paraId="097F5A21" w14:textId="77777777" w:rsidR="005520C5" w:rsidRPr="00E37E26" w:rsidRDefault="005520C5" w:rsidP="005520C5">
      <w:pPr>
        <w:rPr>
          <w:b/>
          <w:bCs/>
          <w:lang w:eastAsia="zh-CN"/>
        </w:rPr>
      </w:pPr>
      <w:r w:rsidRPr="00E37E26">
        <w:rPr>
          <w:b/>
          <w:bCs/>
          <w:lang w:eastAsia="zh-CN"/>
        </w:rPr>
        <w:t>RTP retransmission in supporting XR services in 5G</w:t>
      </w:r>
    </w:p>
    <w:p w14:paraId="75B14AB9" w14:textId="77777777" w:rsidR="005520C5" w:rsidRPr="002B4355" w:rsidRDefault="005520C5" w:rsidP="005520C5">
      <w:pPr>
        <w:rPr>
          <w:lang w:eastAsia="zh-CN"/>
        </w:rPr>
      </w:pPr>
      <w:r w:rsidRPr="002B4355">
        <w:rPr>
          <w:lang w:eastAsia="zh-CN"/>
        </w:rPr>
        <w:t>The following aspects are concluded as principles for the normative work:</w:t>
      </w:r>
    </w:p>
    <w:p w14:paraId="2D8C97E4" w14:textId="77777777"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p>
    <w:p w14:paraId="05ABC2E6" w14:textId="77777777" w:rsidR="005520C5" w:rsidRPr="002B4355" w:rsidRDefault="005520C5" w:rsidP="00E37E26">
      <w:pPr>
        <w:pStyle w:val="B1"/>
        <w:rPr>
          <w:lang w:eastAsia="zh-CN"/>
        </w:rPr>
      </w:pPr>
      <w:r w:rsidRPr="002B4355">
        <w:rPr>
          <w:lang w:eastAsia="zh-CN"/>
        </w:rPr>
        <w:t>-</w:t>
      </w:r>
      <w:r w:rsidRPr="002B4355">
        <w:rPr>
          <w:lang w:eastAsia="zh-CN"/>
        </w:rPr>
        <w:tab/>
        <w:t>Based on SA2 and RAN2 guidance, consider sending information related to end-to-end retransmissions from the application to the 5G Core Network.</w:t>
      </w:r>
    </w:p>
    <w:p w14:paraId="2960A675" w14:textId="63606A02" w:rsidR="005520C5" w:rsidRPr="002B4355" w:rsidRDefault="00BD2CF2" w:rsidP="00E37E26">
      <w:pPr>
        <w:pStyle w:val="Heading2"/>
        <w:rPr>
          <w:lang w:eastAsia="zh-CN"/>
        </w:rPr>
      </w:pPr>
      <w:bookmarkStart w:id="745" w:name="_Toc193876433"/>
      <w:bookmarkStart w:id="746" w:name="_Toc193877658"/>
      <w:bookmarkStart w:id="747" w:name="_Toc194063869"/>
      <w:r>
        <w:rPr>
          <w:lang w:eastAsia="zh-CN"/>
        </w:rPr>
        <w:t>7</w:t>
      </w:r>
      <w:r w:rsidR="005520C5" w:rsidRPr="002B4355">
        <w:rPr>
          <w:lang w:eastAsia="zh-CN"/>
        </w:rPr>
        <w:t>.</w:t>
      </w:r>
      <w:r w:rsidR="00737E09">
        <w:rPr>
          <w:lang w:eastAsia="zh-CN"/>
        </w:rPr>
        <w:t>10</w:t>
      </w:r>
      <w:r w:rsidR="005520C5" w:rsidRPr="002B4355">
        <w:rPr>
          <w:lang w:eastAsia="zh-CN"/>
        </w:rPr>
        <w:tab/>
        <w:t>Conclusions for Key Issue #9</w:t>
      </w:r>
      <w:bookmarkEnd w:id="745"/>
      <w:bookmarkEnd w:id="746"/>
      <w:bookmarkEnd w:id="747"/>
    </w:p>
    <w:p w14:paraId="7BDE931E" w14:textId="77777777" w:rsidR="005520C5" w:rsidRPr="00E37E26" w:rsidRDefault="005520C5" w:rsidP="005520C5">
      <w:pPr>
        <w:rPr>
          <w:b/>
          <w:bCs/>
          <w:lang w:eastAsia="zh-CN"/>
        </w:rPr>
      </w:pPr>
      <w:r w:rsidRPr="00E37E26">
        <w:rPr>
          <w:b/>
          <w:bCs/>
          <w:lang w:eastAsia="zh-CN"/>
        </w:rPr>
        <w:t>Feasibility of RTP multiplexing options for transport of XR media streams</w:t>
      </w:r>
    </w:p>
    <w:p w14:paraId="24BEE414" w14:textId="77777777" w:rsidR="005520C5" w:rsidRPr="002B4355" w:rsidRDefault="005520C5" w:rsidP="005520C5">
      <w:pPr>
        <w:rPr>
          <w:lang w:eastAsia="zh-CN"/>
        </w:rPr>
      </w:pPr>
      <w:r w:rsidRPr="002B4355">
        <w:rPr>
          <w:lang w:eastAsia="zh-CN"/>
        </w:rPr>
        <w:t>The following aspects are concluded as principles for the normative work:</w:t>
      </w:r>
    </w:p>
    <w:p w14:paraId="4A40A89C" w14:textId="2A119EFC"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4F6D01">
        <w:rPr>
          <w:lang w:eastAsia="zh-CN"/>
        </w:rPr>
        <w:t xml:space="preserve">it is </w:t>
      </w:r>
      <w:r w:rsidRPr="002B4355">
        <w:rPr>
          <w:lang w:eastAsia="zh-CN"/>
        </w:rPr>
        <w:t>recommend</w:t>
      </w:r>
      <w:r w:rsidR="004F6D01">
        <w:rPr>
          <w:lang w:eastAsia="zh-CN"/>
        </w:rPr>
        <w:t>ed</w:t>
      </w:r>
      <w:r w:rsidR="00F44DCC">
        <w:rPr>
          <w:lang w:eastAsia="zh-CN"/>
        </w:rPr>
        <w:t xml:space="preserve"> to</w:t>
      </w:r>
      <w:r w:rsidRPr="002B4355">
        <w:rPr>
          <w:lang w:eastAsia="zh-CN"/>
        </w:rPr>
        <w:t xml:space="preserve"> add guidelines to TS 26.522 </w:t>
      </w:r>
      <w:r w:rsidR="00F44DCC">
        <w:rPr>
          <w:lang w:eastAsia="zh-CN"/>
        </w:rPr>
        <w:t xml:space="preserve">[2] </w:t>
      </w:r>
      <w:r w:rsidRPr="002B4355">
        <w:rPr>
          <w:lang w:eastAsia="zh-CN"/>
        </w:rPr>
        <w:t>for RTP senders that use multiplexing.</w:t>
      </w:r>
    </w:p>
    <w:p w14:paraId="2D913E3E" w14:textId="663FF893" w:rsidR="005520C5" w:rsidRPr="002B4355" w:rsidRDefault="00BD2CF2" w:rsidP="00E37E26">
      <w:pPr>
        <w:pStyle w:val="Heading2"/>
        <w:rPr>
          <w:lang w:eastAsia="zh-CN"/>
        </w:rPr>
      </w:pPr>
      <w:bookmarkStart w:id="748" w:name="_Toc193876434"/>
      <w:bookmarkStart w:id="749" w:name="_Toc193877659"/>
      <w:bookmarkStart w:id="750" w:name="_Toc194063870"/>
      <w:r>
        <w:rPr>
          <w:lang w:eastAsia="zh-CN"/>
        </w:rPr>
        <w:t>7</w:t>
      </w:r>
      <w:r w:rsidR="005520C5" w:rsidRPr="002B4355">
        <w:rPr>
          <w:lang w:eastAsia="zh-CN"/>
        </w:rPr>
        <w:t>.1</w:t>
      </w:r>
      <w:r w:rsidR="00B5763C">
        <w:rPr>
          <w:lang w:eastAsia="zh-CN"/>
        </w:rPr>
        <w:t>1</w:t>
      </w:r>
      <w:r w:rsidR="005520C5" w:rsidRPr="002B4355">
        <w:rPr>
          <w:lang w:eastAsia="zh-CN"/>
        </w:rPr>
        <w:tab/>
        <w:t>Conclusions for Key Issue #10</w:t>
      </w:r>
      <w:bookmarkEnd w:id="748"/>
      <w:bookmarkEnd w:id="749"/>
      <w:bookmarkEnd w:id="750"/>
    </w:p>
    <w:p w14:paraId="380D94A2" w14:textId="77777777" w:rsidR="005520C5" w:rsidRPr="00E37E26" w:rsidRDefault="005520C5" w:rsidP="005520C5">
      <w:pPr>
        <w:rPr>
          <w:b/>
          <w:bCs/>
          <w:lang w:eastAsia="zh-CN"/>
        </w:rPr>
      </w:pPr>
      <w:r w:rsidRPr="00E37E26">
        <w:rPr>
          <w:b/>
          <w:bCs/>
          <w:lang w:eastAsia="zh-CN"/>
        </w:rPr>
        <w:t>Use cases and intended deployment scenarios for enhancements of RTP header extension for PDU Set marking</w:t>
      </w:r>
    </w:p>
    <w:p w14:paraId="7C0BE8F5" w14:textId="77777777" w:rsidR="005520C5" w:rsidRPr="002B4355" w:rsidRDefault="005520C5" w:rsidP="005520C5">
      <w:pPr>
        <w:rPr>
          <w:lang w:eastAsia="zh-CN"/>
        </w:rPr>
      </w:pPr>
      <w:r w:rsidRPr="002B4355">
        <w:rPr>
          <w:lang w:eastAsia="zh-CN"/>
        </w:rPr>
        <w:t>This key issue was not progressed, hence no recommendation for normative work.</w:t>
      </w:r>
    </w:p>
    <w:p w14:paraId="6FF50499" w14:textId="2A54B1A8" w:rsidR="005520C5" w:rsidRPr="002B4355" w:rsidRDefault="00BD2CF2" w:rsidP="00E37E26">
      <w:pPr>
        <w:pStyle w:val="Heading2"/>
        <w:rPr>
          <w:lang w:eastAsia="zh-CN"/>
        </w:rPr>
      </w:pPr>
      <w:bookmarkStart w:id="751" w:name="_Toc193876435"/>
      <w:bookmarkStart w:id="752" w:name="_Toc193877660"/>
      <w:bookmarkStart w:id="753" w:name="_Toc194063871"/>
      <w:r>
        <w:rPr>
          <w:lang w:eastAsia="zh-CN"/>
        </w:rPr>
        <w:t>7</w:t>
      </w:r>
      <w:r w:rsidR="005520C5" w:rsidRPr="002B4355">
        <w:rPr>
          <w:lang w:eastAsia="zh-CN"/>
        </w:rPr>
        <w:t>.1</w:t>
      </w:r>
      <w:r w:rsidR="00B84155">
        <w:rPr>
          <w:lang w:eastAsia="zh-CN"/>
        </w:rPr>
        <w:t>2</w:t>
      </w:r>
      <w:r w:rsidR="005520C5" w:rsidRPr="002B4355">
        <w:rPr>
          <w:lang w:eastAsia="zh-CN"/>
        </w:rPr>
        <w:tab/>
        <w:t>Conclusions for Key Issue #11</w:t>
      </w:r>
      <w:bookmarkEnd w:id="751"/>
      <w:bookmarkEnd w:id="752"/>
      <w:bookmarkEnd w:id="753"/>
    </w:p>
    <w:p w14:paraId="25BE5CB1" w14:textId="77777777" w:rsidR="005520C5" w:rsidRPr="00E37E26" w:rsidRDefault="005520C5" w:rsidP="005520C5">
      <w:pPr>
        <w:rPr>
          <w:b/>
          <w:bCs/>
          <w:lang w:eastAsia="zh-CN"/>
        </w:rPr>
      </w:pPr>
      <w:r w:rsidRPr="00E37E26">
        <w:rPr>
          <w:b/>
          <w:bCs/>
          <w:lang w:eastAsia="zh-CN"/>
        </w:rPr>
        <w:t>Enhancements of RTP header extension for PDU Set marking</w:t>
      </w:r>
    </w:p>
    <w:p w14:paraId="12F6B690" w14:textId="77777777" w:rsidR="005520C5" w:rsidRPr="002B4355" w:rsidRDefault="005520C5" w:rsidP="005520C5">
      <w:pPr>
        <w:rPr>
          <w:lang w:eastAsia="zh-CN"/>
        </w:rPr>
      </w:pPr>
      <w:r w:rsidRPr="002B4355">
        <w:rPr>
          <w:lang w:eastAsia="zh-CN"/>
        </w:rPr>
        <w:t>This key issue was not progressed, hence no recommendation for normative work.</w:t>
      </w:r>
    </w:p>
    <w:p w14:paraId="1DC67800" w14:textId="383886B7" w:rsidR="005520C5" w:rsidRPr="002B4355" w:rsidRDefault="00BD2CF2" w:rsidP="00E37E26">
      <w:pPr>
        <w:pStyle w:val="Heading2"/>
        <w:rPr>
          <w:lang w:eastAsia="zh-CN"/>
        </w:rPr>
      </w:pPr>
      <w:bookmarkStart w:id="754" w:name="_Toc193876436"/>
      <w:bookmarkStart w:id="755" w:name="_Toc193877661"/>
      <w:bookmarkStart w:id="756" w:name="_Toc194063872"/>
      <w:r>
        <w:rPr>
          <w:lang w:eastAsia="zh-CN"/>
        </w:rPr>
        <w:t>7</w:t>
      </w:r>
      <w:r w:rsidR="005520C5" w:rsidRPr="002B4355">
        <w:rPr>
          <w:lang w:eastAsia="zh-CN"/>
        </w:rPr>
        <w:t>.1</w:t>
      </w:r>
      <w:r w:rsidR="00FC05CD">
        <w:rPr>
          <w:lang w:eastAsia="zh-CN"/>
        </w:rPr>
        <w:t>3</w:t>
      </w:r>
      <w:r w:rsidR="005520C5" w:rsidRPr="002B4355">
        <w:rPr>
          <w:lang w:eastAsia="zh-CN"/>
        </w:rPr>
        <w:tab/>
        <w:t>Conclusions for Key Issue #12</w:t>
      </w:r>
      <w:bookmarkEnd w:id="754"/>
      <w:bookmarkEnd w:id="755"/>
      <w:bookmarkEnd w:id="756"/>
    </w:p>
    <w:p w14:paraId="3AF96CA9" w14:textId="77777777" w:rsidR="00D0396F" w:rsidRPr="00E37E26" w:rsidRDefault="00D0396F" w:rsidP="00D0396F">
      <w:pPr>
        <w:rPr>
          <w:b/>
          <w:bCs/>
          <w:lang w:eastAsia="zh-CN"/>
        </w:rPr>
      </w:pPr>
      <w:r w:rsidRPr="00E37E26">
        <w:rPr>
          <w:b/>
          <w:bCs/>
          <w:lang w:eastAsia="zh-CN"/>
        </w:rPr>
        <w:t>Enhancements of Data Burst Marking</w:t>
      </w:r>
    </w:p>
    <w:p w14:paraId="0DCA5348" w14:textId="77777777" w:rsidR="00D0396F" w:rsidRPr="002B4355" w:rsidRDefault="00D0396F" w:rsidP="00D0396F">
      <w:pPr>
        <w:rPr>
          <w:lang w:eastAsia="zh-CN"/>
        </w:rPr>
      </w:pPr>
      <w:r w:rsidRPr="002B4355">
        <w:rPr>
          <w:lang w:eastAsia="zh-CN"/>
        </w:rPr>
        <w:t>The following aspects are concluded as principles for normative work:</w:t>
      </w:r>
    </w:p>
    <w:p w14:paraId="25E9BA5D" w14:textId="77777777" w:rsidR="00D0396F" w:rsidRDefault="00D0396F" w:rsidP="00D0396F">
      <w:pPr>
        <w:pStyle w:val="B1"/>
        <w:rPr>
          <w:lang w:eastAsia="zh-CN"/>
        </w:rPr>
      </w:pPr>
      <w:r w:rsidRPr="002B4355">
        <w:rPr>
          <w:lang w:eastAsia="zh-CN"/>
        </w:rPr>
        <w:t>-</w:t>
      </w:r>
      <w:r w:rsidRPr="002B4355">
        <w:rPr>
          <w:lang w:eastAsia="zh-CN"/>
        </w:rPr>
        <w:tab/>
        <w:t xml:space="preserve">Do normative work for </w:t>
      </w:r>
      <w:proofErr w:type="spellStart"/>
      <w:r>
        <w:rPr>
          <w:lang w:eastAsia="zh-CN"/>
        </w:rPr>
        <w:t>signaling</w:t>
      </w:r>
      <w:proofErr w:type="spellEnd"/>
      <w:r w:rsidRPr="002B4355">
        <w:rPr>
          <w:lang w:eastAsia="zh-CN"/>
        </w:rPr>
        <w:t xml:space="preserve"> burst size, when deterministically known, from RTP senders in a HE.</w:t>
      </w:r>
    </w:p>
    <w:p w14:paraId="129F4706" w14:textId="77777777" w:rsidR="00D0396F" w:rsidRPr="002B4355" w:rsidRDefault="00D0396F" w:rsidP="00D0396F">
      <w:pPr>
        <w:pStyle w:val="B1"/>
        <w:rPr>
          <w:lang w:eastAsia="zh-CN"/>
        </w:rPr>
      </w:pPr>
      <w:r>
        <w:rPr>
          <w:lang w:eastAsia="zh-CN"/>
        </w:rPr>
        <w:t>-</w:t>
      </w:r>
      <w:r>
        <w:rPr>
          <w:lang w:eastAsia="zh-CN"/>
        </w:rPr>
        <w:tab/>
      </w:r>
      <w:r w:rsidRPr="002B4355">
        <w:rPr>
          <w:lang w:eastAsia="zh-CN"/>
        </w:rPr>
        <w:t xml:space="preserve">Do normative work for </w:t>
      </w:r>
      <w:proofErr w:type="spellStart"/>
      <w:r>
        <w:rPr>
          <w:lang w:eastAsia="zh-CN"/>
        </w:rPr>
        <w:t>signaling</w:t>
      </w:r>
      <w:proofErr w:type="spellEnd"/>
      <w:r w:rsidRPr="002B4355">
        <w:rPr>
          <w:lang w:eastAsia="zh-CN"/>
        </w:rPr>
        <w:t xml:space="preserve"> </w:t>
      </w:r>
      <w:r>
        <w:rPr>
          <w:lang w:eastAsia="zh-CN"/>
        </w:rPr>
        <w:t>time to next burst</w:t>
      </w:r>
      <w:r w:rsidRPr="002B4355">
        <w:rPr>
          <w:lang w:eastAsia="zh-CN"/>
        </w:rPr>
        <w:t>, when deterministically known,</w:t>
      </w:r>
      <w:r>
        <w:rPr>
          <w:lang w:eastAsia="zh-CN"/>
        </w:rPr>
        <w:t xml:space="preserve"> and dynamically changing,</w:t>
      </w:r>
      <w:r w:rsidRPr="002B4355">
        <w:rPr>
          <w:lang w:eastAsia="zh-CN"/>
        </w:rPr>
        <w:t xml:space="preserve"> from RTP senders in a HE</w:t>
      </w:r>
    </w:p>
    <w:p w14:paraId="03745E5E" w14:textId="77777777" w:rsidR="00D0396F" w:rsidRPr="002B4355" w:rsidRDefault="00D0396F" w:rsidP="00D0396F">
      <w:pPr>
        <w:pStyle w:val="B1"/>
        <w:rPr>
          <w:lang w:eastAsia="zh-CN"/>
        </w:rPr>
      </w:pPr>
      <w:r w:rsidRPr="002B4355">
        <w:rPr>
          <w:lang w:eastAsia="zh-CN"/>
        </w:rPr>
        <w:t>-</w:t>
      </w:r>
      <w:r w:rsidRPr="002B4355">
        <w:rPr>
          <w:lang w:eastAsia="zh-CN"/>
        </w:rPr>
        <w:tab/>
        <w:t>Revisit definition of a data burst in TS 26.522</w:t>
      </w:r>
      <w:r>
        <w:rPr>
          <w:lang w:eastAsia="zh-CN"/>
        </w:rPr>
        <w:t xml:space="preserve"> [2]</w:t>
      </w:r>
      <w:r w:rsidRPr="002B4355">
        <w:rPr>
          <w:lang w:eastAsia="zh-CN"/>
        </w:rPr>
        <w:t xml:space="preserve"> to indicate what is meant by idle time and if it is required.</w:t>
      </w:r>
    </w:p>
    <w:p w14:paraId="2254DD92" w14:textId="77777777" w:rsidR="00D0396F" w:rsidRPr="002B4355" w:rsidRDefault="00D0396F" w:rsidP="00D0396F">
      <w:pPr>
        <w:pStyle w:val="NO"/>
        <w:rPr>
          <w:lang w:eastAsia="zh-CN"/>
        </w:rPr>
      </w:pPr>
      <w:r>
        <w:rPr>
          <w:lang w:eastAsia="zh-CN"/>
        </w:rPr>
        <w:t>NOTE 1: Communication with</w:t>
      </w:r>
      <w:r w:rsidRPr="002B4355">
        <w:rPr>
          <w:lang w:eastAsia="zh-CN"/>
        </w:rPr>
        <w:t xml:space="preserve"> SA2 and RAN2 </w:t>
      </w:r>
      <w:r>
        <w:rPr>
          <w:lang w:eastAsia="zh-CN"/>
        </w:rPr>
        <w:t xml:space="preserve">might be necessary </w:t>
      </w:r>
      <w:r w:rsidRPr="002B4355">
        <w:rPr>
          <w:lang w:eastAsia="zh-CN"/>
        </w:rPr>
        <w:t>about the SA4 work</w:t>
      </w:r>
      <w:r>
        <w:rPr>
          <w:lang w:eastAsia="zh-CN"/>
        </w:rPr>
        <w:t xml:space="preserve"> on the definition of data burst</w:t>
      </w:r>
      <w:r w:rsidRPr="002B4355">
        <w:rPr>
          <w:lang w:eastAsia="zh-CN"/>
        </w:rPr>
        <w:t>.</w:t>
      </w:r>
    </w:p>
    <w:p w14:paraId="2CC4DDF7" w14:textId="77777777" w:rsidR="00D0396F" w:rsidRPr="002B4355" w:rsidRDefault="00D0396F" w:rsidP="00D0396F">
      <w:pPr>
        <w:pStyle w:val="B1"/>
        <w:rPr>
          <w:bCs/>
          <w:lang w:eastAsia="zh-CN"/>
        </w:rPr>
      </w:pPr>
      <w:r w:rsidRPr="002B4355">
        <w:rPr>
          <w:lang w:eastAsia="zh-CN"/>
        </w:rPr>
        <w:t>-</w:t>
      </w:r>
      <w:r w:rsidRPr="002B4355">
        <w:rPr>
          <w:lang w:eastAsia="zh-CN"/>
        </w:rPr>
        <w:tab/>
      </w:r>
      <w:r>
        <w:rPr>
          <w:bCs/>
          <w:lang w:eastAsia="zh-CN"/>
        </w:rPr>
        <w:t>E</w:t>
      </w:r>
      <w:r w:rsidRPr="002B4355">
        <w:rPr>
          <w:bCs/>
          <w:lang w:eastAsia="zh-CN"/>
        </w:rPr>
        <w:t xml:space="preserve">nable the application to provide data boosting indication to the 5G network for downlink using RTP/RTCP </w:t>
      </w:r>
      <w:proofErr w:type="spellStart"/>
      <w:r w:rsidRPr="002B4355">
        <w:rPr>
          <w:bCs/>
          <w:lang w:eastAsia="zh-CN"/>
        </w:rPr>
        <w:t>signaling</w:t>
      </w:r>
      <w:proofErr w:type="spellEnd"/>
      <w:r w:rsidRPr="002B4355">
        <w:rPr>
          <w:bCs/>
          <w:lang w:eastAsia="zh-CN"/>
        </w:rPr>
        <w:t>.</w:t>
      </w:r>
    </w:p>
    <w:p w14:paraId="178421DA" w14:textId="77777777" w:rsidR="00D0396F" w:rsidRPr="002B4355" w:rsidRDefault="00D0396F" w:rsidP="00D0396F">
      <w:pPr>
        <w:pStyle w:val="B1"/>
        <w:rPr>
          <w:lang w:eastAsia="zh-CN"/>
        </w:rPr>
      </w:pPr>
      <w:r w:rsidRPr="002B4355">
        <w:rPr>
          <w:bCs/>
          <w:lang w:eastAsia="zh-CN"/>
        </w:rPr>
        <w:t>-</w:t>
      </w:r>
      <w:r w:rsidRPr="002B4355">
        <w:rPr>
          <w:bCs/>
          <w:lang w:eastAsia="zh-CN"/>
        </w:rPr>
        <w:tab/>
        <w:t xml:space="preserve">Define TTNB </w:t>
      </w:r>
      <w:r>
        <w:rPr>
          <w:bCs/>
          <w:lang w:eastAsia="zh-CN"/>
        </w:rPr>
        <w:t>in</w:t>
      </w:r>
      <w:r w:rsidRPr="002B4355">
        <w:rPr>
          <w:bCs/>
          <w:lang w:eastAsia="zh-CN"/>
        </w:rPr>
        <w:t xml:space="preserve"> coordination with SA2 and RAN2.</w:t>
      </w:r>
    </w:p>
    <w:p w14:paraId="3F41EFB4" w14:textId="357C593A" w:rsidR="005520C5" w:rsidRPr="002B4355" w:rsidRDefault="00BD2CF2" w:rsidP="00E37E26">
      <w:pPr>
        <w:pStyle w:val="Heading2"/>
        <w:rPr>
          <w:lang w:eastAsia="zh-CN"/>
        </w:rPr>
      </w:pPr>
      <w:bookmarkStart w:id="757" w:name="_Toc193876437"/>
      <w:bookmarkStart w:id="758" w:name="_Toc193877662"/>
      <w:bookmarkStart w:id="759" w:name="_Toc194063873"/>
      <w:r>
        <w:rPr>
          <w:lang w:eastAsia="zh-CN"/>
        </w:rPr>
        <w:t>7</w:t>
      </w:r>
      <w:r w:rsidR="005520C5" w:rsidRPr="002B4355">
        <w:rPr>
          <w:lang w:eastAsia="zh-CN"/>
        </w:rPr>
        <w:t>.1</w:t>
      </w:r>
      <w:r w:rsidR="008D6FDD">
        <w:rPr>
          <w:lang w:eastAsia="zh-CN"/>
        </w:rPr>
        <w:t>4</w:t>
      </w:r>
      <w:r w:rsidR="005520C5" w:rsidRPr="002B4355">
        <w:rPr>
          <w:lang w:eastAsia="zh-CN"/>
        </w:rPr>
        <w:tab/>
        <w:t>Conclusions for Key Issue #13</w:t>
      </w:r>
      <w:bookmarkEnd w:id="757"/>
      <w:bookmarkEnd w:id="758"/>
      <w:bookmarkEnd w:id="759"/>
    </w:p>
    <w:p w14:paraId="5F95AF12" w14:textId="77777777" w:rsidR="005520C5" w:rsidRPr="00E37E26" w:rsidRDefault="005520C5" w:rsidP="005520C5">
      <w:pPr>
        <w:rPr>
          <w:b/>
          <w:bCs/>
          <w:lang w:eastAsia="zh-CN"/>
        </w:rPr>
      </w:pPr>
      <w:r w:rsidRPr="00E37E26">
        <w:rPr>
          <w:b/>
          <w:bCs/>
          <w:lang w:eastAsia="zh-CN"/>
        </w:rPr>
        <w:t>Applicability of the RTP header extension for PDU Set marking to different PDU Set types</w:t>
      </w:r>
    </w:p>
    <w:p w14:paraId="0C6A27D9" w14:textId="77777777" w:rsidR="005520C5" w:rsidRPr="002B4355" w:rsidRDefault="005520C5" w:rsidP="005520C5">
      <w:pPr>
        <w:rPr>
          <w:lang w:eastAsia="zh-CN"/>
        </w:rPr>
      </w:pPr>
      <w:r w:rsidRPr="002B4355">
        <w:rPr>
          <w:lang w:eastAsia="zh-CN"/>
        </w:rPr>
        <w:t>The following aspects are concluded as principles for normative work:</w:t>
      </w:r>
    </w:p>
    <w:p w14:paraId="5F876F4B" w14:textId="14C103B5" w:rsidR="005520C5" w:rsidRPr="002B4355" w:rsidRDefault="005520C5" w:rsidP="00E37E26">
      <w:pPr>
        <w:pStyle w:val="B1"/>
        <w:rPr>
          <w:lang w:eastAsia="zh-CN"/>
        </w:rPr>
      </w:pPr>
      <w:r w:rsidRPr="002B4355">
        <w:rPr>
          <w:lang w:eastAsia="zh-CN"/>
        </w:rPr>
        <w:t>-</w:t>
      </w:r>
      <w:r w:rsidRPr="002B4355">
        <w:rPr>
          <w:lang w:eastAsia="zh-CN"/>
        </w:rPr>
        <w:tab/>
        <w:t>Consider extending the PSI guidelines in TS 26.522</w:t>
      </w:r>
      <w:r w:rsidR="00276D57">
        <w:rPr>
          <w:lang w:eastAsia="zh-CN"/>
        </w:rPr>
        <w:t xml:space="preserve"> [2]</w:t>
      </w:r>
      <w:r w:rsidRPr="002B4355">
        <w:rPr>
          <w:lang w:eastAsia="zh-CN"/>
        </w:rPr>
        <w:t xml:space="preserve"> for the case when a PDU Set is defined as a tile (as opposed to a video frame or slice).</w:t>
      </w:r>
    </w:p>
    <w:p w14:paraId="69C58AAD" w14:textId="153F7EE9"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potential benefits of </w:t>
      </w:r>
      <w:proofErr w:type="spellStart"/>
      <w:r w:rsidRPr="002B4355">
        <w:rPr>
          <w:lang w:eastAsia="zh-CN"/>
        </w:rPr>
        <w:t>signaling</w:t>
      </w:r>
      <w:proofErr w:type="spellEnd"/>
      <w:r w:rsidRPr="002B4355">
        <w:rPr>
          <w:lang w:eastAsia="zh-CN"/>
        </w:rPr>
        <w:t xml:space="preserve"> PDU Set type to the 5G network.</w:t>
      </w:r>
    </w:p>
    <w:p w14:paraId="5A660768" w14:textId="1FC2B324" w:rsidR="005520C5" w:rsidRPr="002B4355" w:rsidRDefault="00BD2CF2" w:rsidP="00E37E26">
      <w:pPr>
        <w:pStyle w:val="Heading2"/>
        <w:rPr>
          <w:lang w:eastAsia="zh-CN"/>
        </w:rPr>
      </w:pPr>
      <w:bookmarkStart w:id="760" w:name="_Toc193876438"/>
      <w:bookmarkStart w:id="761" w:name="_Toc193877663"/>
      <w:bookmarkStart w:id="762" w:name="_Toc194063874"/>
      <w:r>
        <w:rPr>
          <w:lang w:eastAsia="zh-CN"/>
        </w:rPr>
        <w:t>7</w:t>
      </w:r>
      <w:r w:rsidR="005520C5" w:rsidRPr="002B4355">
        <w:rPr>
          <w:lang w:eastAsia="zh-CN"/>
        </w:rPr>
        <w:t>.1</w:t>
      </w:r>
      <w:r w:rsidR="00601843">
        <w:rPr>
          <w:lang w:eastAsia="zh-CN"/>
        </w:rPr>
        <w:t>5</w:t>
      </w:r>
      <w:r w:rsidR="005520C5" w:rsidRPr="002B4355">
        <w:rPr>
          <w:lang w:eastAsia="zh-CN"/>
        </w:rPr>
        <w:tab/>
        <w:t>Conclusions for Key Issue #14</w:t>
      </w:r>
      <w:bookmarkEnd w:id="760"/>
      <w:bookmarkEnd w:id="761"/>
      <w:bookmarkEnd w:id="762"/>
    </w:p>
    <w:p w14:paraId="17370497" w14:textId="77777777" w:rsidR="005520C5" w:rsidRPr="00E37E26" w:rsidRDefault="005520C5" w:rsidP="005520C5">
      <w:pPr>
        <w:rPr>
          <w:b/>
          <w:bCs/>
          <w:lang w:eastAsia="zh-CN"/>
        </w:rPr>
      </w:pPr>
      <w:r w:rsidRPr="00E37E26">
        <w:rPr>
          <w:b/>
          <w:bCs/>
          <w:lang w:eastAsia="zh-CN"/>
        </w:rPr>
        <w:t>Traffic detection and QoS flow mapping for multiplexed media stream data flows</w:t>
      </w:r>
    </w:p>
    <w:p w14:paraId="34B7C63C" w14:textId="77777777" w:rsidR="005520C5" w:rsidRPr="002B4355" w:rsidRDefault="005520C5" w:rsidP="005520C5">
      <w:pPr>
        <w:rPr>
          <w:lang w:eastAsia="zh-CN"/>
        </w:rPr>
      </w:pPr>
      <w:r w:rsidRPr="002B4355">
        <w:rPr>
          <w:lang w:eastAsia="zh-CN"/>
        </w:rPr>
        <w:t>The following aspects are concluded as principles for normative work:</w:t>
      </w:r>
    </w:p>
    <w:p w14:paraId="093CBA2D" w14:textId="76EE4F85"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FE1D29">
        <w:rPr>
          <w:lang w:eastAsia="zh-CN"/>
        </w:rPr>
        <w:t xml:space="preserve">it is </w:t>
      </w:r>
      <w:r w:rsidRPr="002B4355">
        <w:rPr>
          <w:lang w:eastAsia="zh-CN"/>
        </w:rPr>
        <w:t>recommend</w:t>
      </w:r>
      <w:r w:rsidR="00FE1D29">
        <w:rPr>
          <w:lang w:eastAsia="zh-CN"/>
        </w:rPr>
        <w:t>ed</w:t>
      </w:r>
      <w:r w:rsidRPr="002B4355">
        <w:rPr>
          <w:lang w:eastAsia="zh-CN"/>
        </w:rPr>
        <w:t xml:space="preserve"> </w:t>
      </w:r>
      <w:r w:rsidR="00FE1D29">
        <w:rPr>
          <w:lang w:eastAsia="zh-CN"/>
        </w:rPr>
        <w:t xml:space="preserve">to </w:t>
      </w:r>
      <w:r w:rsidR="00D43ED9" w:rsidRPr="002B4355">
        <w:rPr>
          <w:lang w:eastAsia="zh-CN"/>
        </w:rPr>
        <w:t>add</w:t>
      </w:r>
      <w:r w:rsidRPr="002B4355">
        <w:rPr>
          <w:lang w:eastAsia="zh-CN"/>
        </w:rPr>
        <w:t xml:space="preserve"> guidelines to TS 26.522 </w:t>
      </w:r>
      <w:r w:rsidR="00FE1D29">
        <w:rPr>
          <w:lang w:eastAsia="zh-CN"/>
        </w:rPr>
        <w:t xml:space="preserve">[2] </w:t>
      </w:r>
      <w:r w:rsidRPr="002B4355">
        <w:rPr>
          <w:lang w:eastAsia="zh-CN"/>
        </w:rPr>
        <w:t>for RTP senders that use multiplexing. There may be potential normative aspects to be added to TS 26.510</w:t>
      </w:r>
      <w:r w:rsidR="00401E4E">
        <w:rPr>
          <w:lang w:eastAsia="zh-CN"/>
        </w:rPr>
        <w:t xml:space="preserve"> [50]</w:t>
      </w:r>
      <w:r w:rsidRPr="002B4355">
        <w:rPr>
          <w:lang w:eastAsia="zh-CN"/>
        </w:rPr>
        <w:t>.</w:t>
      </w:r>
    </w:p>
    <w:p w14:paraId="79BF03AC" w14:textId="1AE30830" w:rsidR="005520C5" w:rsidRPr="002B4355" w:rsidRDefault="00BD2CF2" w:rsidP="00E37E26">
      <w:pPr>
        <w:pStyle w:val="Heading2"/>
        <w:rPr>
          <w:lang w:eastAsia="zh-CN"/>
        </w:rPr>
      </w:pPr>
      <w:bookmarkStart w:id="763" w:name="_Toc193876439"/>
      <w:bookmarkStart w:id="764" w:name="_Toc193877664"/>
      <w:bookmarkStart w:id="765" w:name="_Toc194063875"/>
      <w:r>
        <w:rPr>
          <w:lang w:eastAsia="zh-CN"/>
        </w:rPr>
        <w:t>7</w:t>
      </w:r>
      <w:r w:rsidR="005520C5" w:rsidRPr="002B4355">
        <w:rPr>
          <w:lang w:eastAsia="zh-CN"/>
        </w:rPr>
        <w:t>.1</w:t>
      </w:r>
      <w:r w:rsidR="00194E8B">
        <w:rPr>
          <w:lang w:eastAsia="zh-CN"/>
        </w:rPr>
        <w:t>6</w:t>
      </w:r>
      <w:r w:rsidR="005520C5" w:rsidRPr="002B4355">
        <w:rPr>
          <w:lang w:eastAsia="zh-CN"/>
        </w:rPr>
        <w:tab/>
        <w:t>Conclusions for Key Issue #15</w:t>
      </w:r>
      <w:bookmarkEnd w:id="763"/>
      <w:bookmarkEnd w:id="764"/>
      <w:bookmarkEnd w:id="765"/>
    </w:p>
    <w:p w14:paraId="2FFCC796" w14:textId="77777777" w:rsidR="005520C5" w:rsidRPr="00E37E26" w:rsidRDefault="005520C5" w:rsidP="005520C5">
      <w:pPr>
        <w:rPr>
          <w:b/>
          <w:bCs/>
          <w:lang w:eastAsia="zh-CN"/>
        </w:rPr>
      </w:pPr>
      <w:r w:rsidRPr="00E37E26">
        <w:rPr>
          <w:b/>
          <w:bCs/>
          <w:lang w:eastAsia="zh-CN"/>
        </w:rPr>
        <w:t>Media and metadata delivery over multiple sessions</w:t>
      </w:r>
    </w:p>
    <w:p w14:paraId="31B47F3A" w14:textId="4EDFB2EB" w:rsidR="00814D55" w:rsidRDefault="005520C5" w:rsidP="002D43A2">
      <w:pPr>
        <w:rPr>
          <w:lang w:eastAsia="zh-CN"/>
        </w:rPr>
      </w:pPr>
      <w:r w:rsidRPr="002B4355">
        <w:rPr>
          <w:lang w:eastAsia="zh-CN"/>
        </w:rPr>
        <w:t>This key issue was not progressed, hence no recommendation for normative work.</w:t>
      </w:r>
    </w:p>
    <w:p w14:paraId="76DFB1C4" w14:textId="77777777" w:rsidR="00814D55" w:rsidRDefault="00814D55">
      <w:pPr>
        <w:spacing w:after="0"/>
        <w:rPr>
          <w:lang w:eastAsia="zh-CN"/>
        </w:rPr>
      </w:pPr>
      <w:r>
        <w:rPr>
          <w:lang w:eastAsia="zh-CN"/>
        </w:rPr>
        <w:br w:type="page"/>
      </w:r>
    </w:p>
    <w:p w14:paraId="6BD11356" w14:textId="77777777" w:rsidR="002D43A2" w:rsidRDefault="002D43A2" w:rsidP="002D43A2">
      <w:pPr>
        <w:rPr>
          <w:lang w:eastAsia="zh-CN"/>
        </w:rPr>
      </w:pPr>
    </w:p>
    <w:p w14:paraId="03EA8CDD" w14:textId="72BF5889" w:rsidR="00080512" w:rsidRPr="002B4355" w:rsidRDefault="00080512" w:rsidP="00814D55">
      <w:pPr>
        <w:pStyle w:val="Heading9"/>
        <w:rPr>
          <w:lang w:eastAsia="zh-CN"/>
        </w:rPr>
      </w:pPr>
      <w:bookmarkStart w:id="766" w:name="_Toc194063876"/>
      <w:r w:rsidRPr="002B4355">
        <w:rPr>
          <w:lang w:eastAsia="zh-CN"/>
        </w:rPr>
        <w:t xml:space="preserve">Annex </w:t>
      </w:r>
      <w:r w:rsidR="008C7F44" w:rsidRPr="002B4355">
        <w:rPr>
          <w:lang w:eastAsia="zh-CN"/>
        </w:rPr>
        <w:t>A</w:t>
      </w:r>
      <w:r w:rsidRPr="002B4355">
        <w:rPr>
          <w:lang w:eastAsia="zh-CN"/>
        </w:rPr>
        <w:t>:</w:t>
      </w:r>
      <w:r w:rsidRPr="002B4355">
        <w:rPr>
          <w:lang w:eastAsia="zh-CN"/>
        </w:rPr>
        <w:br/>
        <w:t>Change history</w:t>
      </w:r>
      <w:bookmarkEnd w:id="7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767" w:name="historyclause"/>
            <w:bookmarkEnd w:id="767"/>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proofErr w:type="spellStart"/>
            <w:r w:rsidRPr="002B4355">
              <w:rPr>
                <w:b/>
                <w:sz w:val="16"/>
              </w:rPr>
              <w:t>TDoc</w:t>
            </w:r>
            <w:proofErr w:type="spellEnd"/>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c>
          <w:tcPr>
            <w:tcW w:w="800" w:type="dxa"/>
            <w:shd w:val="solid" w:color="FFFFFF" w:fill="auto"/>
          </w:tcPr>
          <w:p w14:paraId="22557ABF" w14:textId="3DDC9B22" w:rsidR="00B70624" w:rsidRPr="002B4355" w:rsidRDefault="00B70624" w:rsidP="004D15E5">
            <w:pPr>
              <w:pStyle w:val="TAC"/>
              <w:rPr>
                <w:sz w:val="16"/>
                <w:szCs w:val="16"/>
              </w:rPr>
            </w:pPr>
            <w:r w:rsidRPr="002B4355">
              <w:rPr>
                <w:sz w:val="16"/>
                <w:szCs w:val="16"/>
              </w:rPr>
              <w:t>2024-11</w:t>
            </w:r>
          </w:p>
        </w:tc>
        <w:tc>
          <w:tcPr>
            <w:tcW w:w="995" w:type="dxa"/>
            <w:shd w:val="solid" w:color="FFFFFF" w:fill="auto"/>
          </w:tcPr>
          <w:p w14:paraId="4452C010" w14:textId="16674711" w:rsidR="00B70624" w:rsidRPr="002B4355" w:rsidRDefault="0042333C" w:rsidP="00F50CB8">
            <w:pPr>
              <w:pStyle w:val="TAC"/>
              <w:rPr>
                <w:sz w:val="16"/>
                <w:szCs w:val="16"/>
              </w:rPr>
            </w:pPr>
            <w:r w:rsidRPr="002B4355">
              <w:rPr>
                <w:sz w:val="16"/>
                <w:szCs w:val="16"/>
              </w:rPr>
              <w:t>SA4#130</w:t>
            </w:r>
          </w:p>
        </w:tc>
        <w:tc>
          <w:tcPr>
            <w:tcW w:w="899" w:type="dxa"/>
            <w:shd w:val="solid" w:color="FFFFFF" w:fill="auto"/>
          </w:tcPr>
          <w:p w14:paraId="359EF503" w14:textId="19D04132" w:rsidR="00B70624" w:rsidRPr="002B4355" w:rsidRDefault="0042333C" w:rsidP="00F50CB8">
            <w:pPr>
              <w:pStyle w:val="TAC"/>
              <w:rPr>
                <w:sz w:val="16"/>
                <w:szCs w:val="16"/>
              </w:rPr>
            </w:pPr>
            <w:r w:rsidRPr="002B4355">
              <w:rPr>
                <w:sz w:val="16"/>
                <w:szCs w:val="16"/>
              </w:rPr>
              <w:t>S4-24</w:t>
            </w:r>
            <w:r w:rsidR="00964D0E" w:rsidRPr="002B4355">
              <w:rPr>
                <w:sz w:val="16"/>
                <w:szCs w:val="16"/>
              </w:rPr>
              <w:t>1939</w:t>
            </w:r>
          </w:p>
        </w:tc>
        <w:tc>
          <w:tcPr>
            <w:tcW w:w="425" w:type="dxa"/>
            <w:shd w:val="solid" w:color="FFFFFF" w:fill="auto"/>
          </w:tcPr>
          <w:p w14:paraId="2E2A4DB5" w14:textId="4A5D0888"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27F3D586" w14:textId="43AAA941"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50533511" w14:textId="3A0C7C63" w:rsidR="00B70624" w:rsidRPr="002B4355" w:rsidRDefault="00CF3429" w:rsidP="008C7F44">
            <w:pPr>
              <w:pStyle w:val="TAC"/>
              <w:rPr>
                <w:sz w:val="16"/>
                <w:szCs w:val="16"/>
              </w:rPr>
            </w:pPr>
            <w:r w:rsidRPr="002B4355">
              <w:rPr>
                <w:sz w:val="16"/>
                <w:szCs w:val="16"/>
              </w:rPr>
              <w:t>-</w:t>
            </w:r>
          </w:p>
        </w:tc>
        <w:tc>
          <w:tcPr>
            <w:tcW w:w="4962" w:type="dxa"/>
            <w:shd w:val="solid" w:color="FFFFFF" w:fill="auto"/>
          </w:tcPr>
          <w:p w14:paraId="2327C0A4" w14:textId="2DFACB3F" w:rsidR="00B70624" w:rsidRPr="002B4355" w:rsidRDefault="0042333C" w:rsidP="00F50CB8">
            <w:pPr>
              <w:pStyle w:val="TAL"/>
              <w:rPr>
                <w:sz w:val="16"/>
                <w:szCs w:val="16"/>
              </w:rPr>
            </w:pPr>
            <w:r w:rsidRPr="002B4355">
              <w:rPr>
                <w:sz w:val="16"/>
                <w:szCs w:val="16"/>
              </w:rPr>
              <w:t>Implementing S4a</w:t>
            </w:r>
            <w:r w:rsidR="00EC7CA0" w:rsidRPr="002B4355">
              <w:rPr>
                <w:sz w:val="16"/>
                <w:szCs w:val="16"/>
              </w:rPr>
              <w:t>R240054, S4aR240080, S4aR240107, S4aR240108</w:t>
            </w:r>
          </w:p>
        </w:tc>
        <w:tc>
          <w:tcPr>
            <w:tcW w:w="708" w:type="dxa"/>
            <w:shd w:val="solid" w:color="FFFFFF" w:fill="auto"/>
          </w:tcPr>
          <w:p w14:paraId="471629E5" w14:textId="6FF2FA56" w:rsidR="00B70624" w:rsidRPr="002B4355" w:rsidRDefault="00EC7CA0" w:rsidP="00F50CB8">
            <w:pPr>
              <w:pStyle w:val="TAC"/>
              <w:rPr>
                <w:sz w:val="16"/>
                <w:szCs w:val="16"/>
              </w:rPr>
            </w:pPr>
            <w:r w:rsidRPr="002B4355">
              <w:rPr>
                <w:sz w:val="16"/>
                <w:szCs w:val="16"/>
              </w:rPr>
              <w:t>1.0.1</w:t>
            </w:r>
          </w:p>
        </w:tc>
      </w:tr>
      <w:tr w:rsidR="003B113E" w:rsidRPr="002B4355" w14:paraId="48A6062C" w14:textId="77777777" w:rsidTr="00962A63">
        <w:tc>
          <w:tcPr>
            <w:tcW w:w="800" w:type="dxa"/>
            <w:shd w:val="solid" w:color="FFFFFF" w:fill="auto"/>
          </w:tcPr>
          <w:p w14:paraId="17597BEC" w14:textId="037F777E" w:rsidR="003B113E" w:rsidRPr="002B4355" w:rsidRDefault="003B113E" w:rsidP="004D15E5">
            <w:pPr>
              <w:pStyle w:val="TAC"/>
              <w:rPr>
                <w:sz w:val="16"/>
                <w:szCs w:val="16"/>
              </w:rPr>
            </w:pPr>
            <w:r>
              <w:rPr>
                <w:sz w:val="16"/>
                <w:szCs w:val="16"/>
              </w:rPr>
              <w:t>2024-11</w:t>
            </w:r>
          </w:p>
        </w:tc>
        <w:tc>
          <w:tcPr>
            <w:tcW w:w="995" w:type="dxa"/>
            <w:shd w:val="solid" w:color="FFFFFF" w:fill="auto"/>
          </w:tcPr>
          <w:p w14:paraId="5EF3CA79" w14:textId="04EE71F2" w:rsidR="003B113E" w:rsidRPr="002B4355" w:rsidRDefault="003B113E" w:rsidP="00F50CB8">
            <w:pPr>
              <w:pStyle w:val="TAC"/>
              <w:rPr>
                <w:sz w:val="16"/>
                <w:szCs w:val="16"/>
              </w:rPr>
            </w:pPr>
            <w:r>
              <w:rPr>
                <w:sz w:val="16"/>
                <w:szCs w:val="16"/>
              </w:rPr>
              <w:t>SA4#130</w:t>
            </w:r>
          </w:p>
        </w:tc>
        <w:tc>
          <w:tcPr>
            <w:tcW w:w="899" w:type="dxa"/>
            <w:shd w:val="solid" w:color="FFFFFF" w:fill="auto"/>
          </w:tcPr>
          <w:p w14:paraId="49AB7792" w14:textId="45B2CF7C" w:rsidR="003B113E" w:rsidRPr="002B4355" w:rsidRDefault="003B113E" w:rsidP="00F50CB8">
            <w:pPr>
              <w:pStyle w:val="TAC"/>
              <w:rPr>
                <w:sz w:val="16"/>
                <w:szCs w:val="16"/>
              </w:rPr>
            </w:pPr>
            <w:r>
              <w:rPr>
                <w:sz w:val="16"/>
                <w:szCs w:val="16"/>
              </w:rPr>
              <w:t>S4-24</w:t>
            </w:r>
            <w:r w:rsidR="00F86B70">
              <w:rPr>
                <w:sz w:val="16"/>
                <w:szCs w:val="16"/>
              </w:rPr>
              <w:t>2189</w:t>
            </w:r>
          </w:p>
        </w:tc>
        <w:tc>
          <w:tcPr>
            <w:tcW w:w="425" w:type="dxa"/>
            <w:shd w:val="solid" w:color="FFFFFF" w:fill="auto"/>
          </w:tcPr>
          <w:p w14:paraId="5217004B" w14:textId="586F5077" w:rsidR="003B113E" w:rsidRPr="002B4355" w:rsidRDefault="00F86B70" w:rsidP="008C7F44">
            <w:pPr>
              <w:pStyle w:val="TAC"/>
              <w:rPr>
                <w:sz w:val="16"/>
                <w:szCs w:val="16"/>
              </w:rPr>
            </w:pPr>
            <w:r>
              <w:rPr>
                <w:sz w:val="16"/>
                <w:szCs w:val="16"/>
              </w:rPr>
              <w:t>-</w:t>
            </w:r>
          </w:p>
        </w:tc>
        <w:tc>
          <w:tcPr>
            <w:tcW w:w="425" w:type="dxa"/>
            <w:shd w:val="solid" w:color="FFFFFF" w:fill="auto"/>
          </w:tcPr>
          <w:p w14:paraId="5773186F" w14:textId="7EE4C71D" w:rsidR="003B113E" w:rsidRPr="002B4355" w:rsidRDefault="00F86B70" w:rsidP="008C7F44">
            <w:pPr>
              <w:pStyle w:val="TAC"/>
              <w:rPr>
                <w:sz w:val="16"/>
                <w:szCs w:val="16"/>
              </w:rPr>
            </w:pPr>
            <w:r>
              <w:rPr>
                <w:sz w:val="16"/>
                <w:szCs w:val="16"/>
              </w:rPr>
              <w:t>-</w:t>
            </w:r>
          </w:p>
        </w:tc>
        <w:tc>
          <w:tcPr>
            <w:tcW w:w="425" w:type="dxa"/>
            <w:shd w:val="solid" w:color="FFFFFF" w:fill="auto"/>
          </w:tcPr>
          <w:p w14:paraId="757D3655" w14:textId="6C8A0CF5" w:rsidR="003B113E" w:rsidRPr="002B4355" w:rsidRDefault="00F86B70" w:rsidP="008C7F44">
            <w:pPr>
              <w:pStyle w:val="TAC"/>
              <w:rPr>
                <w:sz w:val="16"/>
                <w:szCs w:val="16"/>
              </w:rPr>
            </w:pPr>
            <w:r>
              <w:rPr>
                <w:sz w:val="16"/>
                <w:szCs w:val="16"/>
              </w:rPr>
              <w:t>-</w:t>
            </w:r>
          </w:p>
        </w:tc>
        <w:tc>
          <w:tcPr>
            <w:tcW w:w="4962" w:type="dxa"/>
            <w:shd w:val="solid" w:color="FFFFFF" w:fill="auto"/>
          </w:tcPr>
          <w:p w14:paraId="5F9A5D2D" w14:textId="26AEA261" w:rsidR="003B113E" w:rsidRPr="002B4355" w:rsidRDefault="00F86B70" w:rsidP="00F50CB8">
            <w:pPr>
              <w:pStyle w:val="TAL"/>
              <w:rPr>
                <w:sz w:val="16"/>
                <w:szCs w:val="16"/>
              </w:rPr>
            </w:pPr>
            <w:r>
              <w:rPr>
                <w:sz w:val="16"/>
                <w:szCs w:val="16"/>
              </w:rPr>
              <w:t xml:space="preserve">Implementing </w:t>
            </w:r>
            <w:r w:rsidR="006E2D65" w:rsidRPr="002B4355">
              <w:rPr>
                <w:sz w:val="16"/>
                <w:szCs w:val="16"/>
              </w:rPr>
              <w:t>S4-24</w:t>
            </w:r>
            <w:r w:rsidR="008F24D4">
              <w:rPr>
                <w:sz w:val="16"/>
                <w:szCs w:val="16"/>
              </w:rPr>
              <w:t xml:space="preserve">1903, </w:t>
            </w:r>
            <w:r w:rsidR="006E2D65" w:rsidRPr="002B4355">
              <w:rPr>
                <w:sz w:val="16"/>
                <w:szCs w:val="16"/>
              </w:rPr>
              <w:t>S4-24</w:t>
            </w:r>
            <w:r w:rsidR="00A4169E">
              <w:rPr>
                <w:sz w:val="16"/>
                <w:szCs w:val="16"/>
              </w:rPr>
              <w:t xml:space="preserve">1906, </w:t>
            </w:r>
            <w:r w:rsidR="006E2D65" w:rsidRPr="002B4355">
              <w:rPr>
                <w:sz w:val="16"/>
                <w:szCs w:val="16"/>
              </w:rPr>
              <w:t>S4-24</w:t>
            </w:r>
            <w:r w:rsidR="00A4169E">
              <w:rPr>
                <w:sz w:val="16"/>
                <w:szCs w:val="16"/>
              </w:rPr>
              <w:t xml:space="preserve">1909, </w:t>
            </w:r>
            <w:r w:rsidR="006E2D65" w:rsidRPr="002B4355">
              <w:rPr>
                <w:sz w:val="16"/>
                <w:szCs w:val="16"/>
              </w:rPr>
              <w:t>S4-24</w:t>
            </w:r>
            <w:r w:rsidR="00967F7B">
              <w:rPr>
                <w:sz w:val="16"/>
                <w:szCs w:val="16"/>
              </w:rPr>
              <w:t xml:space="preserve">2048, </w:t>
            </w:r>
            <w:r w:rsidR="006E2D65" w:rsidRPr="002B4355">
              <w:rPr>
                <w:sz w:val="16"/>
                <w:szCs w:val="16"/>
              </w:rPr>
              <w:t>S4-24</w:t>
            </w:r>
            <w:r w:rsidR="00D9333D">
              <w:rPr>
                <w:sz w:val="16"/>
                <w:szCs w:val="16"/>
              </w:rPr>
              <w:t xml:space="preserve">2124, </w:t>
            </w:r>
            <w:r w:rsidR="006E2D65" w:rsidRPr="002B4355">
              <w:rPr>
                <w:sz w:val="16"/>
                <w:szCs w:val="16"/>
              </w:rPr>
              <w:t>S4-24</w:t>
            </w:r>
            <w:r w:rsidR="002D2488">
              <w:rPr>
                <w:sz w:val="16"/>
                <w:szCs w:val="16"/>
              </w:rPr>
              <w:t xml:space="preserve">2127, </w:t>
            </w:r>
            <w:r w:rsidR="006E2D65" w:rsidRPr="002B4355">
              <w:rPr>
                <w:sz w:val="16"/>
                <w:szCs w:val="16"/>
              </w:rPr>
              <w:t>S4-24</w:t>
            </w:r>
            <w:r w:rsidR="002D2488">
              <w:rPr>
                <w:sz w:val="16"/>
                <w:szCs w:val="16"/>
              </w:rPr>
              <w:t xml:space="preserve">2137, </w:t>
            </w:r>
            <w:r w:rsidR="006E2D65" w:rsidRPr="002B4355">
              <w:rPr>
                <w:sz w:val="16"/>
                <w:szCs w:val="16"/>
              </w:rPr>
              <w:t>S4-24</w:t>
            </w:r>
            <w:r w:rsidR="002D2488">
              <w:rPr>
                <w:sz w:val="16"/>
                <w:szCs w:val="16"/>
              </w:rPr>
              <w:t xml:space="preserve">2141, </w:t>
            </w:r>
            <w:r w:rsidR="006E2D65" w:rsidRPr="002B4355">
              <w:rPr>
                <w:sz w:val="16"/>
                <w:szCs w:val="16"/>
              </w:rPr>
              <w:t>S4-24</w:t>
            </w:r>
            <w:r w:rsidR="00A66FC3">
              <w:rPr>
                <w:sz w:val="16"/>
                <w:szCs w:val="16"/>
              </w:rPr>
              <w:t xml:space="preserve">2142, </w:t>
            </w:r>
            <w:r w:rsidR="006E2D65" w:rsidRPr="002B4355">
              <w:rPr>
                <w:sz w:val="16"/>
                <w:szCs w:val="16"/>
              </w:rPr>
              <w:t>S4-24</w:t>
            </w:r>
            <w:r w:rsidR="00A66FC3">
              <w:rPr>
                <w:sz w:val="16"/>
                <w:szCs w:val="16"/>
              </w:rPr>
              <w:t xml:space="preserve">2143, </w:t>
            </w:r>
            <w:r w:rsidR="006E2D65" w:rsidRPr="002B4355">
              <w:rPr>
                <w:sz w:val="16"/>
                <w:szCs w:val="16"/>
              </w:rPr>
              <w:t>S4-24</w:t>
            </w:r>
            <w:r w:rsidR="00A66FC3">
              <w:rPr>
                <w:sz w:val="16"/>
                <w:szCs w:val="16"/>
              </w:rPr>
              <w:t xml:space="preserve">2144, </w:t>
            </w:r>
            <w:r w:rsidR="006E2D65" w:rsidRPr="002B4355">
              <w:rPr>
                <w:sz w:val="16"/>
                <w:szCs w:val="16"/>
              </w:rPr>
              <w:t>S4-24</w:t>
            </w:r>
            <w:r w:rsidR="00A52B5A">
              <w:rPr>
                <w:sz w:val="16"/>
                <w:szCs w:val="16"/>
              </w:rPr>
              <w:t>2162</w:t>
            </w:r>
            <w:r w:rsidR="007D697E">
              <w:rPr>
                <w:sz w:val="16"/>
                <w:szCs w:val="16"/>
              </w:rPr>
              <w:t xml:space="preserve">, </w:t>
            </w:r>
            <w:r w:rsidR="006E2D65" w:rsidRPr="002B4355">
              <w:rPr>
                <w:sz w:val="16"/>
                <w:szCs w:val="16"/>
              </w:rPr>
              <w:t>S4-24</w:t>
            </w:r>
            <w:r w:rsidR="007D697E">
              <w:rPr>
                <w:sz w:val="16"/>
                <w:szCs w:val="16"/>
              </w:rPr>
              <w:t xml:space="preserve">2183, </w:t>
            </w:r>
            <w:r w:rsidR="006E2D65" w:rsidRPr="002B4355">
              <w:rPr>
                <w:sz w:val="16"/>
                <w:szCs w:val="16"/>
              </w:rPr>
              <w:t>S4-24</w:t>
            </w:r>
            <w:r w:rsidR="007D697E">
              <w:rPr>
                <w:sz w:val="16"/>
                <w:szCs w:val="16"/>
              </w:rPr>
              <w:t xml:space="preserve">2184, </w:t>
            </w:r>
            <w:r w:rsidR="006E2D65" w:rsidRPr="002B4355">
              <w:rPr>
                <w:sz w:val="16"/>
                <w:szCs w:val="16"/>
              </w:rPr>
              <w:t>S4-24</w:t>
            </w:r>
            <w:r w:rsidR="007D697E">
              <w:rPr>
                <w:sz w:val="16"/>
                <w:szCs w:val="16"/>
              </w:rPr>
              <w:t xml:space="preserve">2185, </w:t>
            </w:r>
            <w:r w:rsidR="006E2D65" w:rsidRPr="002B4355">
              <w:rPr>
                <w:sz w:val="16"/>
                <w:szCs w:val="16"/>
              </w:rPr>
              <w:t>S4-24</w:t>
            </w:r>
            <w:r w:rsidR="007D697E">
              <w:rPr>
                <w:sz w:val="16"/>
                <w:szCs w:val="16"/>
              </w:rPr>
              <w:t xml:space="preserve">2190 </w:t>
            </w:r>
          </w:p>
        </w:tc>
        <w:tc>
          <w:tcPr>
            <w:tcW w:w="708" w:type="dxa"/>
            <w:shd w:val="solid" w:color="FFFFFF" w:fill="auto"/>
          </w:tcPr>
          <w:p w14:paraId="3FF582C1" w14:textId="23FC7CBF" w:rsidR="003B113E" w:rsidRPr="002B4355" w:rsidRDefault="004C5162" w:rsidP="00F50CB8">
            <w:pPr>
              <w:pStyle w:val="TAC"/>
              <w:rPr>
                <w:sz w:val="16"/>
                <w:szCs w:val="16"/>
              </w:rPr>
            </w:pPr>
            <w:r>
              <w:rPr>
                <w:sz w:val="16"/>
                <w:szCs w:val="16"/>
              </w:rPr>
              <w:t>1.1.0</w:t>
            </w:r>
          </w:p>
        </w:tc>
      </w:tr>
      <w:tr w:rsidR="00C51713" w:rsidRPr="002B4355" w14:paraId="40805D72" w14:textId="77777777" w:rsidTr="00962A63">
        <w:tc>
          <w:tcPr>
            <w:tcW w:w="800" w:type="dxa"/>
            <w:shd w:val="solid" w:color="FFFFFF" w:fill="auto"/>
          </w:tcPr>
          <w:p w14:paraId="024779CB" w14:textId="313CDF46" w:rsidR="00C51713" w:rsidRDefault="00C51713" w:rsidP="004D15E5">
            <w:pPr>
              <w:pStyle w:val="TAC"/>
              <w:rPr>
                <w:sz w:val="16"/>
                <w:szCs w:val="16"/>
              </w:rPr>
            </w:pPr>
            <w:r>
              <w:rPr>
                <w:sz w:val="16"/>
                <w:szCs w:val="16"/>
              </w:rPr>
              <w:t>2024-11</w:t>
            </w:r>
          </w:p>
        </w:tc>
        <w:tc>
          <w:tcPr>
            <w:tcW w:w="995" w:type="dxa"/>
            <w:shd w:val="solid" w:color="FFFFFF" w:fill="auto"/>
          </w:tcPr>
          <w:p w14:paraId="0B180278" w14:textId="06D6E9D2" w:rsidR="00C51713" w:rsidRDefault="00C51713" w:rsidP="00F50CB8">
            <w:pPr>
              <w:pStyle w:val="TAC"/>
              <w:rPr>
                <w:sz w:val="16"/>
                <w:szCs w:val="16"/>
              </w:rPr>
            </w:pPr>
            <w:r>
              <w:rPr>
                <w:sz w:val="16"/>
                <w:szCs w:val="16"/>
              </w:rPr>
              <w:t>SA4#130</w:t>
            </w:r>
          </w:p>
        </w:tc>
        <w:tc>
          <w:tcPr>
            <w:tcW w:w="899" w:type="dxa"/>
            <w:shd w:val="solid" w:color="FFFFFF" w:fill="auto"/>
          </w:tcPr>
          <w:p w14:paraId="33235F08" w14:textId="11BEF885" w:rsidR="00C51713" w:rsidRDefault="00C51713" w:rsidP="00F50CB8">
            <w:pPr>
              <w:pStyle w:val="TAC"/>
              <w:rPr>
                <w:sz w:val="16"/>
                <w:szCs w:val="16"/>
              </w:rPr>
            </w:pPr>
            <w:r>
              <w:rPr>
                <w:sz w:val="16"/>
                <w:szCs w:val="16"/>
              </w:rPr>
              <w:t>S4-2422</w:t>
            </w:r>
            <w:r w:rsidR="00A353A2">
              <w:rPr>
                <w:sz w:val="16"/>
                <w:szCs w:val="16"/>
              </w:rPr>
              <w:t>46</w:t>
            </w:r>
          </w:p>
        </w:tc>
        <w:tc>
          <w:tcPr>
            <w:tcW w:w="425" w:type="dxa"/>
            <w:shd w:val="solid" w:color="FFFFFF" w:fill="auto"/>
          </w:tcPr>
          <w:p w14:paraId="6F019188" w14:textId="06C2F7CA" w:rsidR="00C51713" w:rsidRDefault="00C51713" w:rsidP="008C7F44">
            <w:pPr>
              <w:pStyle w:val="TAC"/>
              <w:rPr>
                <w:sz w:val="16"/>
                <w:szCs w:val="16"/>
              </w:rPr>
            </w:pPr>
            <w:r>
              <w:rPr>
                <w:sz w:val="16"/>
                <w:szCs w:val="16"/>
              </w:rPr>
              <w:t>-</w:t>
            </w:r>
          </w:p>
        </w:tc>
        <w:tc>
          <w:tcPr>
            <w:tcW w:w="425" w:type="dxa"/>
            <w:shd w:val="solid" w:color="FFFFFF" w:fill="auto"/>
          </w:tcPr>
          <w:p w14:paraId="2A3904FB" w14:textId="64AD68B6" w:rsidR="00C51713" w:rsidRDefault="00C51713" w:rsidP="008C7F44">
            <w:pPr>
              <w:pStyle w:val="TAC"/>
              <w:rPr>
                <w:sz w:val="16"/>
                <w:szCs w:val="16"/>
              </w:rPr>
            </w:pPr>
            <w:r>
              <w:rPr>
                <w:sz w:val="16"/>
                <w:szCs w:val="16"/>
              </w:rPr>
              <w:t>-</w:t>
            </w:r>
          </w:p>
        </w:tc>
        <w:tc>
          <w:tcPr>
            <w:tcW w:w="425" w:type="dxa"/>
            <w:shd w:val="solid" w:color="FFFFFF" w:fill="auto"/>
          </w:tcPr>
          <w:p w14:paraId="6880E913" w14:textId="0142D200" w:rsidR="00C51713" w:rsidRDefault="00C51713" w:rsidP="008C7F44">
            <w:pPr>
              <w:pStyle w:val="TAC"/>
              <w:rPr>
                <w:sz w:val="16"/>
                <w:szCs w:val="16"/>
              </w:rPr>
            </w:pPr>
            <w:r>
              <w:rPr>
                <w:sz w:val="16"/>
                <w:szCs w:val="16"/>
              </w:rPr>
              <w:t>-</w:t>
            </w:r>
          </w:p>
        </w:tc>
        <w:tc>
          <w:tcPr>
            <w:tcW w:w="4962" w:type="dxa"/>
            <w:shd w:val="solid" w:color="FFFFFF" w:fill="auto"/>
          </w:tcPr>
          <w:p w14:paraId="347A5A37" w14:textId="48B1FFE5" w:rsidR="00C51713" w:rsidRDefault="00C51713" w:rsidP="00F50CB8">
            <w:pPr>
              <w:pStyle w:val="TAL"/>
              <w:rPr>
                <w:sz w:val="16"/>
                <w:szCs w:val="16"/>
              </w:rPr>
            </w:pPr>
            <w:r>
              <w:rPr>
                <w:sz w:val="16"/>
                <w:szCs w:val="16"/>
              </w:rPr>
              <w:t>Removing incorrectly implemented S4-242190</w:t>
            </w:r>
          </w:p>
        </w:tc>
        <w:tc>
          <w:tcPr>
            <w:tcW w:w="708" w:type="dxa"/>
            <w:shd w:val="solid" w:color="FFFFFF" w:fill="auto"/>
          </w:tcPr>
          <w:p w14:paraId="54E3C16D" w14:textId="287F73D6" w:rsidR="00C51713" w:rsidRDefault="00C51713" w:rsidP="00F50CB8">
            <w:pPr>
              <w:pStyle w:val="TAC"/>
              <w:rPr>
                <w:sz w:val="16"/>
                <w:szCs w:val="16"/>
              </w:rPr>
            </w:pPr>
            <w:r>
              <w:rPr>
                <w:sz w:val="16"/>
                <w:szCs w:val="16"/>
              </w:rPr>
              <w:t>1.</w:t>
            </w:r>
            <w:r w:rsidR="00DA682E">
              <w:rPr>
                <w:sz w:val="16"/>
                <w:szCs w:val="16"/>
              </w:rPr>
              <w:t>2</w:t>
            </w:r>
            <w:r>
              <w:rPr>
                <w:sz w:val="16"/>
                <w:szCs w:val="16"/>
              </w:rPr>
              <w:t>.</w:t>
            </w:r>
            <w:r w:rsidR="00DA682E">
              <w:rPr>
                <w:sz w:val="16"/>
                <w:szCs w:val="16"/>
              </w:rPr>
              <w:t>0</w:t>
            </w:r>
          </w:p>
        </w:tc>
      </w:tr>
      <w:tr w:rsidR="00AF5D72" w:rsidRPr="002B4355" w14:paraId="7D6F36DF" w14:textId="77777777" w:rsidTr="00962A63">
        <w:tc>
          <w:tcPr>
            <w:tcW w:w="800" w:type="dxa"/>
            <w:shd w:val="solid" w:color="FFFFFF" w:fill="auto"/>
          </w:tcPr>
          <w:p w14:paraId="5D53E85A" w14:textId="4BEEE5F7" w:rsidR="00AF5D72" w:rsidRDefault="00AF5D72" w:rsidP="004D15E5">
            <w:pPr>
              <w:pStyle w:val="TAC"/>
              <w:rPr>
                <w:sz w:val="16"/>
                <w:szCs w:val="16"/>
              </w:rPr>
            </w:pPr>
            <w:r>
              <w:rPr>
                <w:sz w:val="16"/>
                <w:szCs w:val="16"/>
              </w:rPr>
              <w:t>2024-11</w:t>
            </w:r>
          </w:p>
        </w:tc>
        <w:tc>
          <w:tcPr>
            <w:tcW w:w="995" w:type="dxa"/>
            <w:shd w:val="solid" w:color="FFFFFF" w:fill="auto"/>
          </w:tcPr>
          <w:p w14:paraId="77059F48" w14:textId="0A50EFCF" w:rsidR="00AF5D72" w:rsidRDefault="00717AD9" w:rsidP="00F50CB8">
            <w:pPr>
              <w:pStyle w:val="TAC"/>
              <w:rPr>
                <w:sz w:val="16"/>
                <w:szCs w:val="16"/>
              </w:rPr>
            </w:pPr>
            <w:r>
              <w:rPr>
                <w:sz w:val="16"/>
                <w:szCs w:val="16"/>
              </w:rPr>
              <w:t>SA4#130</w:t>
            </w:r>
          </w:p>
        </w:tc>
        <w:tc>
          <w:tcPr>
            <w:tcW w:w="899" w:type="dxa"/>
            <w:shd w:val="solid" w:color="FFFFFF" w:fill="auto"/>
          </w:tcPr>
          <w:p w14:paraId="2DBC7E26" w14:textId="0685ED53" w:rsidR="00AF5D72" w:rsidRDefault="00717AD9" w:rsidP="00F50CB8">
            <w:pPr>
              <w:pStyle w:val="TAC"/>
              <w:rPr>
                <w:sz w:val="16"/>
                <w:szCs w:val="16"/>
              </w:rPr>
            </w:pPr>
            <w:r>
              <w:rPr>
                <w:sz w:val="16"/>
                <w:szCs w:val="16"/>
              </w:rPr>
              <w:t>S4-242255</w:t>
            </w:r>
          </w:p>
        </w:tc>
        <w:tc>
          <w:tcPr>
            <w:tcW w:w="425" w:type="dxa"/>
            <w:shd w:val="solid" w:color="FFFFFF" w:fill="auto"/>
          </w:tcPr>
          <w:p w14:paraId="33404E59" w14:textId="500DDD88" w:rsidR="00AF5D72" w:rsidRDefault="00717AD9" w:rsidP="008C7F44">
            <w:pPr>
              <w:pStyle w:val="TAC"/>
              <w:rPr>
                <w:sz w:val="16"/>
                <w:szCs w:val="16"/>
              </w:rPr>
            </w:pPr>
            <w:r>
              <w:rPr>
                <w:sz w:val="16"/>
                <w:szCs w:val="16"/>
              </w:rPr>
              <w:t>-</w:t>
            </w:r>
          </w:p>
        </w:tc>
        <w:tc>
          <w:tcPr>
            <w:tcW w:w="425" w:type="dxa"/>
            <w:shd w:val="solid" w:color="FFFFFF" w:fill="auto"/>
          </w:tcPr>
          <w:p w14:paraId="450A7E4E" w14:textId="0D5A3747" w:rsidR="00AF5D72" w:rsidRDefault="00717AD9" w:rsidP="008C7F44">
            <w:pPr>
              <w:pStyle w:val="TAC"/>
              <w:rPr>
                <w:sz w:val="16"/>
                <w:szCs w:val="16"/>
              </w:rPr>
            </w:pPr>
            <w:r>
              <w:rPr>
                <w:sz w:val="16"/>
                <w:szCs w:val="16"/>
              </w:rPr>
              <w:t>-</w:t>
            </w:r>
          </w:p>
        </w:tc>
        <w:tc>
          <w:tcPr>
            <w:tcW w:w="425" w:type="dxa"/>
            <w:shd w:val="solid" w:color="FFFFFF" w:fill="auto"/>
          </w:tcPr>
          <w:p w14:paraId="3E9C453C" w14:textId="410ECD1D" w:rsidR="00AF5D72" w:rsidRDefault="00717AD9" w:rsidP="008C7F44">
            <w:pPr>
              <w:pStyle w:val="TAC"/>
              <w:rPr>
                <w:sz w:val="16"/>
                <w:szCs w:val="16"/>
              </w:rPr>
            </w:pPr>
            <w:r>
              <w:rPr>
                <w:sz w:val="16"/>
                <w:szCs w:val="16"/>
              </w:rPr>
              <w:t>-</w:t>
            </w:r>
          </w:p>
        </w:tc>
        <w:tc>
          <w:tcPr>
            <w:tcW w:w="4962" w:type="dxa"/>
            <w:shd w:val="solid" w:color="FFFFFF" w:fill="auto"/>
          </w:tcPr>
          <w:p w14:paraId="0C18F2E8" w14:textId="0D625E49" w:rsidR="0090230F" w:rsidRDefault="00717AD9" w:rsidP="00F50CB8">
            <w:pPr>
              <w:pStyle w:val="TAL"/>
              <w:rPr>
                <w:sz w:val="16"/>
                <w:szCs w:val="16"/>
              </w:rPr>
            </w:pPr>
            <w:r>
              <w:rPr>
                <w:sz w:val="16"/>
                <w:szCs w:val="16"/>
              </w:rPr>
              <w:t>Implementing S4</w:t>
            </w:r>
            <w:r w:rsidR="00106AC4">
              <w:rPr>
                <w:sz w:val="16"/>
                <w:szCs w:val="16"/>
              </w:rPr>
              <w:t>aR25000</w:t>
            </w:r>
            <w:r w:rsidR="0090230F">
              <w:rPr>
                <w:sz w:val="16"/>
                <w:szCs w:val="16"/>
              </w:rPr>
              <w:t xml:space="preserve">2, S4aR250003 </w:t>
            </w:r>
          </w:p>
        </w:tc>
        <w:tc>
          <w:tcPr>
            <w:tcW w:w="708" w:type="dxa"/>
            <w:shd w:val="solid" w:color="FFFFFF" w:fill="auto"/>
          </w:tcPr>
          <w:p w14:paraId="342B552C" w14:textId="73D51650" w:rsidR="00AF5D72" w:rsidRDefault="00106AC4" w:rsidP="00F50CB8">
            <w:pPr>
              <w:pStyle w:val="TAC"/>
              <w:rPr>
                <w:sz w:val="16"/>
                <w:szCs w:val="16"/>
              </w:rPr>
            </w:pPr>
            <w:r>
              <w:rPr>
                <w:sz w:val="16"/>
                <w:szCs w:val="16"/>
              </w:rPr>
              <w:t>1.3.0</w:t>
            </w:r>
          </w:p>
        </w:tc>
      </w:tr>
      <w:tr w:rsidR="007E3125" w:rsidRPr="002B4355" w14:paraId="22F7C76B" w14:textId="77777777" w:rsidTr="00962A63">
        <w:tc>
          <w:tcPr>
            <w:tcW w:w="800" w:type="dxa"/>
            <w:shd w:val="solid" w:color="FFFFFF" w:fill="auto"/>
          </w:tcPr>
          <w:p w14:paraId="3CC64AD2" w14:textId="2CBE98D0" w:rsidR="007E3125" w:rsidRDefault="007E3125" w:rsidP="007E3125">
            <w:pPr>
              <w:pStyle w:val="TAC"/>
              <w:rPr>
                <w:sz w:val="16"/>
                <w:szCs w:val="16"/>
              </w:rPr>
            </w:pPr>
            <w:r>
              <w:rPr>
                <w:sz w:val="16"/>
                <w:szCs w:val="16"/>
              </w:rPr>
              <w:t>2024-12</w:t>
            </w:r>
          </w:p>
        </w:tc>
        <w:tc>
          <w:tcPr>
            <w:tcW w:w="995" w:type="dxa"/>
            <w:shd w:val="solid" w:color="FFFFFF" w:fill="auto"/>
          </w:tcPr>
          <w:p w14:paraId="1E31272B" w14:textId="5C3AFEC2" w:rsidR="007E3125" w:rsidRDefault="007E3125" w:rsidP="007E3125">
            <w:pPr>
              <w:pStyle w:val="TAC"/>
              <w:rPr>
                <w:sz w:val="16"/>
                <w:szCs w:val="16"/>
              </w:rPr>
            </w:pPr>
            <w:r>
              <w:rPr>
                <w:sz w:val="16"/>
                <w:szCs w:val="16"/>
              </w:rPr>
              <w:t>SA#106</w:t>
            </w:r>
          </w:p>
        </w:tc>
        <w:tc>
          <w:tcPr>
            <w:tcW w:w="899" w:type="dxa"/>
            <w:shd w:val="solid" w:color="FFFFFF" w:fill="auto"/>
          </w:tcPr>
          <w:p w14:paraId="5EB85E08" w14:textId="4D9C3043" w:rsidR="007E3125" w:rsidRDefault="007E3125" w:rsidP="007E3125">
            <w:pPr>
              <w:pStyle w:val="TAC"/>
              <w:rPr>
                <w:sz w:val="16"/>
                <w:szCs w:val="16"/>
              </w:rPr>
            </w:pPr>
            <w:r>
              <w:rPr>
                <w:sz w:val="16"/>
                <w:szCs w:val="16"/>
              </w:rPr>
              <w:t>SA-241757</w:t>
            </w:r>
          </w:p>
        </w:tc>
        <w:tc>
          <w:tcPr>
            <w:tcW w:w="425" w:type="dxa"/>
            <w:shd w:val="solid" w:color="FFFFFF" w:fill="auto"/>
          </w:tcPr>
          <w:p w14:paraId="61FC48B3" w14:textId="77777777" w:rsidR="007E3125" w:rsidRDefault="007E3125" w:rsidP="007E3125">
            <w:pPr>
              <w:pStyle w:val="TAC"/>
              <w:rPr>
                <w:sz w:val="16"/>
                <w:szCs w:val="16"/>
              </w:rPr>
            </w:pPr>
          </w:p>
        </w:tc>
        <w:tc>
          <w:tcPr>
            <w:tcW w:w="425" w:type="dxa"/>
            <w:shd w:val="solid" w:color="FFFFFF" w:fill="auto"/>
          </w:tcPr>
          <w:p w14:paraId="267DD52B" w14:textId="77777777" w:rsidR="007E3125" w:rsidRDefault="007E3125" w:rsidP="007E3125">
            <w:pPr>
              <w:pStyle w:val="TAC"/>
              <w:rPr>
                <w:sz w:val="16"/>
                <w:szCs w:val="16"/>
              </w:rPr>
            </w:pPr>
          </w:p>
        </w:tc>
        <w:tc>
          <w:tcPr>
            <w:tcW w:w="425" w:type="dxa"/>
            <w:shd w:val="solid" w:color="FFFFFF" w:fill="auto"/>
          </w:tcPr>
          <w:p w14:paraId="446799CE" w14:textId="77777777" w:rsidR="007E3125" w:rsidRDefault="007E3125" w:rsidP="007E3125">
            <w:pPr>
              <w:pStyle w:val="TAC"/>
              <w:rPr>
                <w:sz w:val="16"/>
                <w:szCs w:val="16"/>
              </w:rPr>
            </w:pPr>
          </w:p>
        </w:tc>
        <w:tc>
          <w:tcPr>
            <w:tcW w:w="4962" w:type="dxa"/>
            <w:shd w:val="solid" w:color="FFFFFF" w:fill="auto"/>
          </w:tcPr>
          <w:p w14:paraId="55843CBD" w14:textId="147E8625" w:rsidR="007E3125" w:rsidRDefault="007E3125" w:rsidP="007E3125">
            <w:pPr>
              <w:pStyle w:val="TAL"/>
              <w:rPr>
                <w:sz w:val="16"/>
                <w:szCs w:val="16"/>
              </w:rPr>
            </w:pPr>
            <w:r w:rsidRPr="002B4355">
              <w:rPr>
                <w:sz w:val="16"/>
                <w:szCs w:val="16"/>
              </w:rPr>
              <w:t xml:space="preserve">Version </w:t>
            </w:r>
            <w:r>
              <w:rPr>
                <w:sz w:val="16"/>
                <w:szCs w:val="16"/>
              </w:rPr>
              <w:t>2</w:t>
            </w:r>
            <w:r w:rsidRPr="002B4355">
              <w:rPr>
                <w:sz w:val="16"/>
                <w:szCs w:val="16"/>
              </w:rPr>
              <w:t xml:space="preserve">.0.0 created by MCC for </w:t>
            </w:r>
            <w:r>
              <w:rPr>
                <w:sz w:val="16"/>
                <w:szCs w:val="16"/>
              </w:rPr>
              <w:t>approval</w:t>
            </w:r>
            <w:r w:rsidRPr="002B4355">
              <w:rPr>
                <w:sz w:val="16"/>
                <w:szCs w:val="16"/>
              </w:rPr>
              <w:t xml:space="preserve"> to TSG SA</w:t>
            </w:r>
          </w:p>
        </w:tc>
        <w:tc>
          <w:tcPr>
            <w:tcW w:w="708" w:type="dxa"/>
            <w:shd w:val="solid" w:color="FFFFFF" w:fill="auto"/>
          </w:tcPr>
          <w:p w14:paraId="4D1B14BF" w14:textId="7E1E4719" w:rsidR="007E3125" w:rsidRDefault="007E3125" w:rsidP="007E3125">
            <w:pPr>
              <w:pStyle w:val="TAC"/>
              <w:rPr>
                <w:sz w:val="16"/>
                <w:szCs w:val="16"/>
              </w:rPr>
            </w:pPr>
            <w:r>
              <w:rPr>
                <w:sz w:val="16"/>
                <w:szCs w:val="16"/>
              </w:rPr>
              <w:t>2.0.0</w:t>
            </w:r>
          </w:p>
        </w:tc>
      </w:tr>
      <w:tr w:rsidR="008E6575" w:rsidRPr="002B4355" w14:paraId="57BF3D6A" w14:textId="77777777" w:rsidTr="00962A63">
        <w:tc>
          <w:tcPr>
            <w:tcW w:w="800" w:type="dxa"/>
            <w:shd w:val="solid" w:color="FFFFFF" w:fill="auto"/>
          </w:tcPr>
          <w:p w14:paraId="25722571" w14:textId="77C41AC0" w:rsidR="008E6575" w:rsidRDefault="008E6575" w:rsidP="007E3125">
            <w:pPr>
              <w:pStyle w:val="TAC"/>
              <w:rPr>
                <w:sz w:val="16"/>
                <w:szCs w:val="16"/>
              </w:rPr>
            </w:pPr>
            <w:r>
              <w:rPr>
                <w:sz w:val="16"/>
                <w:szCs w:val="16"/>
              </w:rPr>
              <w:t>2025-01</w:t>
            </w:r>
          </w:p>
        </w:tc>
        <w:tc>
          <w:tcPr>
            <w:tcW w:w="995" w:type="dxa"/>
            <w:shd w:val="solid" w:color="FFFFFF" w:fill="auto"/>
          </w:tcPr>
          <w:p w14:paraId="271336AB" w14:textId="77777777" w:rsidR="008E6575" w:rsidRDefault="008E6575" w:rsidP="007E3125">
            <w:pPr>
              <w:pStyle w:val="TAC"/>
              <w:rPr>
                <w:sz w:val="16"/>
                <w:szCs w:val="16"/>
              </w:rPr>
            </w:pPr>
          </w:p>
        </w:tc>
        <w:tc>
          <w:tcPr>
            <w:tcW w:w="899" w:type="dxa"/>
            <w:shd w:val="solid" w:color="FFFFFF" w:fill="auto"/>
          </w:tcPr>
          <w:p w14:paraId="27251710" w14:textId="77777777" w:rsidR="008E6575" w:rsidRDefault="008E6575" w:rsidP="007E3125">
            <w:pPr>
              <w:pStyle w:val="TAC"/>
              <w:rPr>
                <w:sz w:val="16"/>
                <w:szCs w:val="16"/>
              </w:rPr>
            </w:pPr>
          </w:p>
        </w:tc>
        <w:tc>
          <w:tcPr>
            <w:tcW w:w="425" w:type="dxa"/>
            <w:shd w:val="solid" w:color="FFFFFF" w:fill="auto"/>
          </w:tcPr>
          <w:p w14:paraId="54F28B97" w14:textId="77777777" w:rsidR="008E6575" w:rsidRDefault="008E6575" w:rsidP="007E3125">
            <w:pPr>
              <w:pStyle w:val="TAC"/>
              <w:rPr>
                <w:sz w:val="16"/>
                <w:szCs w:val="16"/>
              </w:rPr>
            </w:pPr>
          </w:p>
        </w:tc>
        <w:tc>
          <w:tcPr>
            <w:tcW w:w="425" w:type="dxa"/>
            <w:shd w:val="solid" w:color="FFFFFF" w:fill="auto"/>
          </w:tcPr>
          <w:p w14:paraId="77E20455" w14:textId="77777777" w:rsidR="008E6575" w:rsidRDefault="008E6575" w:rsidP="007E3125">
            <w:pPr>
              <w:pStyle w:val="TAC"/>
              <w:rPr>
                <w:sz w:val="16"/>
                <w:szCs w:val="16"/>
              </w:rPr>
            </w:pPr>
          </w:p>
        </w:tc>
        <w:tc>
          <w:tcPr>
            <w:tcW w:w="425" w:type="dxa"/>
            <w:shd w:val="solid" w:color="FFFFFF" w:fill="auto"/>
          </w:tcPr>
          <w:p w14:paraId="34CD20F9" w14:textId="77777777" w:rsidR="008E6575" w:rsidRDefault="008E6575" w:rsidP="007E3125">
            <w:pPr>
              <w:pStyle w:val="TAC"/>
              <w:rPr>
                <w:sz w:val="16"/>
                <w:szCs w:val="16"/>
              </w:rPr>
            </w:pPr>
          </w:p>
        </w:tc>
        <w:tc>
          <w:tcPr>
            <w:tcW w:w="4962" w:type="dxa"/>
            <w:shd w:val="solid" w:color="FFFFFF" w:fill="auto"/>
          </w:tcPr>
          <w:p w14:paraId="3C76C01B" w14:textId="6DDAAB8B" w:rsidR="008E6575" w:rsidRPr="002B4355" w:rsidRDefault="008E6575" w:rsidP="007E3125">
            <w:pPr>
              <w:pStyle w:val="TAL"/>
              <w:rPr>
                <w:sz w:val="16"/>
                <w:szCs w:val="16"/>
              </w:rPr>
            </w:pPr>
            <w:r>
              <w:rPr>
                <w:sz w:val="16"/>
                <w:szCs w:val="16"/>
              </w:rPr>
              <w:t>Version 19.0.0 created by MCC upon approval of v 2.0.0 in TSG SA#106</w:t>
            </w:r>
          </w:p>
        </w:tc>
        <w:tc>
          <w:tcPr>
            <w:tcW w:w="708" w:type="dxa"/>
            <w:shd w:val="solid" w:color="FFFFFF" w:fill="auto"/>
          </w:tcPr>
          <w:p w14:paraId="770E98F0" w14:textId="77777777" w:rsidR="008E6575" w:rsidRDefault="008E6575" w:rsidP="007E3125">
            <w:pPr>
              <w:pStyle w:val="TAC"/>
              <w:rPr>
                <w:sz w:val="16"/>
                <w:szCs w:val="16"/>
              </w:rPr>
            </w:pPr>
            <w:r>
              <w:rPr>
                <w:sz w:val="16"/>
                <w:szCs w:val="16"/>
              </w:rPr>
              <w:t>19.0.0</w:t>
            </w:r>
          </w:p>
          <w:p w14:paraId="32B4A8DF" w14:textId="6190DBCA" w:rsidR="008E6575" w:rsidRDefault="008E6575" w:rsidP="007E3125">
            <w:pPr>
              <w:pStyle w:val="TAC"/>
              <w:rPr>
                <w:sz w:val="16"/>
                <w:szCs w:val="16"/>
              </w:rPr>
            </w:pPr>
          </w:p>
        </w:tc>
      </w:tr>
      <w:tr w:rsidR="003F1FC2" w:rsidRPr="002B4355" w14:paraId="025322C0" w14:textId="77777777" w:rsidTr="00962A63">
        <w:tc>
          <w:tcPr>
            <w:tcW w:w="800" w:type="dxa"/>
            <w:shd w:val="solid" w:color="FFFFFF" w:fill="auto"/>
          </w:tcPr>
          <w:p w14:paraId="70D5F165" w14:textId="62C51A91" w:rsidR="003F1FC2" w:rsidRDefault="003F1FC2" w:rsidP="007E3125">
            <w:pPr>
              <w:pStyle w:val="TAC"/>
              <w:rPr>
                <w:sz w:val="16"/>
                <w:szCs w:val="16"/>
              </w:rPr>
            </w:pPr>
            <w:r>
              <w:rPr>
                <w:sz w:val="16"/>
                <w:szCs w:val="16"/>
              </w:rPr>
              <w:t>2025-03</w:t>
            </w:r>
          </w:p>
        </w:tc>
        <w:tc>
          <w:tcPr>
            <w:tcW w:w="995" w:type="dxa"/>
            <w:shd w:val="solid" w:color="FFFFFF" w:fill="auto"/>
          </w:tcPr>
          <w:p w14:paraId="5A9AB523" w14:textId="62C9EA46" w:rsidR="003F1FC2" w:rsidRDefault="003F1FC2" w:rsidP="007E3125">
            <w:pPr>
              <w:pStyle w:val="TAC"/>
              <w:rPr>
                <w:sz w:val="16"/>
                <w:szCs w:val="16"/>
              </w:rPr>
            </w:pPr>
            <w:r>
              <w:rPr>
                <w:sz w:val="16"/>
                <w:szCs w:val="16"/>
              </w:rPr>
              <w:t>SA#107</w:t>
            </w:r>
          </w:p>
        </w:tc>
        <w:tc>
          <w:tcPr>
            <w:tcW w:w="899" w:type="dxa"/>
            <w:shd w:val="solid" w:color="FFFFFF" w:fill="auto"/>
          </w:tcPr>
          <w:p w14:paraId="7C23ECE2" w14:textId="635E9166" w:rsidR="003F1FC2" w:rsidRDefault="003F1FC2" w:rsidP="007E3125">
            <w:pPr>
              <w:pStyle w:val="TAC"/>
              <w:rPr>
                <w:sz w:val="16"/>
                <w:szCs w:val="16"/>
              </w:rPr>
            </w:pPr>
            <w:r w:rsidRPr="003F1FC2">
              <w:rPr>
                <w:sz w:val="16"/>
                <w:szCs w:val="16"/>
              </w:rPr>
              <w:t>S4-250393</w:t>
            </w:r>
          </w:p>
        </w:tc>
        <w:tc>
          <w:tcPr>
            <w:tcW w:w="425" w:type="dxa"/>
            <w:shd w:val="solid" w:color="FFFFFF" w:fill="auto"/>
          </w:tcPr>
          <w:p w14:paraId="09438CE5" w14:textId="6C19BB78" w:rsidR="003F1FC2" w:rsidRDefault="00ED76DC" w:rsidP="007E3125">
            <w:pPr>
              <w:pStyle w:val="TAC"/>
              <w:rPr>
                <w:sz w:val="16"/>
                <w:szCs w:val="16"/>
              </w:rPr>
            </w:pPr>
            <w:r>
              <w:rPr>
                <w:sz w:val="16"/>
                <w:szCs w:val="16"/>
              </w:rPr>
              <w:t>0001</w:t>
            </w:r>
          </w:p>
        </w:tc>
        <w:tc>
          <w:tcPr>
            <w:tcW w:w="425" w:type="dxa"/>
            <w:shd w:val="solid" w:color="FFFFFF" w:fill="auto"/>
          </w:tcPr>
          <w:p w14:paraId="7F80EB27" w14:textId="3EDF7CF3" w:rsidR="003F1FC2" w:rsidRDefault="00ED76DC" w:rsidP="007E3125">
            <w:pPr>
              <w:pStyle w:val="TAC"/>
              <w:rPr>
                <w:sz w:val="16"/>
                <w:szCs w:val="16"/>
              </w:rPr>
            </w:pPr>
            <w:r>
              <w:rPr>
                <w:sz w:val="16"/>
                <w:szCs w:val="16"/>
              </w:rPr>
              <w:t>3</w:t>
            </w:r>
          </w:p>
        </w:tc>
        <w:tc>
          <w:tcPr>
            <w:tcW w:w="425" w:type="dxa"/>
            <w:shd w:val="solid" w:color="FFFFFF" w:fill="auto"/>
          </w:tcPr>
          <w:p w14:paraId="0FCA3FB1" w14:textId="378E1F3C" w:rsidR="003F1FC2" w:rsidRDefault="00ED76DC" w:rsidP="007E3125">
            <w:pPr>
              <w:pStyle w:val="TAC"/>
              <w:rPr>
                <w:sz w:val="16"/>
                <w:szCs w:val="16"/>
              </w:rPr>
            </w:pPr>
            <w:r>
              <w:rPr>
                <w:sz w:val="16"/>
                <w:szCs w:val="16"/>
              </w:rPr>
              <w:t>F</w:t>
            </w:r>
          </w:p>
        </w:tc>
        <w:tc>
          <w:tcPr>
            <w:tcW w:w="4962" w:type="dxa"/>
            <w:shd w:val="solid" w:color="FFFFFF" w:fill="auto"/>
          </w:tcPr>
          <w:p w14:paraId="5CFA1AFA" w14:textId="32A5C416" w:rsidR="003F1FC2" w:rsidRDefault="00ED76DC" w:rsidP="007E3125">
            <w:pPr>
              <w:pStyle w:val="TAL"/>
              <w:rPr>
                <w:sz w:val="16"/>
                <w:szCs w:val="16"/>
              </w:rPr>
            </w:pPr>
            <w:r w:rsidRPr="00ED76DC">
              <w:rPr>
                <w:sz w:val="16"/>
                <w:szCs w:val="16"/>
              </w:rPr>
              <w:t>Additional Evaluation of Time To Next Burst</w:t>
            </w:r>
          </w:p>
        </w:tc>
        <w:tc>
          <w:tcPr>
            <w:tcW w:w="708" w:type="dxa"/>
            <w:shd w:val="solid" w:color="FFFFFF" w:fill="auto"/>
          </w:tcPr>
          <w:p w14:paraId="01E9D313" w14:textId="462AEF25" w:rsidR="003F1FC2" w:rsidRDefault="00ED76DC" w:rsidP="007E3125">
            <w:pPr>
              <w:pStyle w:val="TAC"/>
              <w:rPr>
                <w:sz w:val="16"/>
                <w:szCs w:val="16"/>
              </w:rPr>
            </w:pPr>
            <w:r>
              <w:rPr>
                <w:sz w:val="16"/>
                <w:szCs w:val="16"/>
              </w:rPr>
              <w:t>19.1.0</w:t>
            </w:r>
          </w:p>
        </w:tc>
      </w:tr>
      <w:tr w:rsidR="00D0396F" w:rsidRPr="002B4355" w14:paraId="0E77EDC0" w14:textId="77777777" w:rsidTr="00962A63">
        <w:tc>
          <w:tcPr>
            <w:tcW w:w="800" w:type="dxa"/>
            <w:shd w:val="solid" w:color="FFFFFF" w:fill="auto"/>
          </w:tcPr>
          <w:p w14:paraId="04C087A6" w14:textId="520D7D32" w:rsidR="00D0396F" w:rsidRDefault="00D0396F" w:rsidP="00D0396F">
            <w:pPr>
              <w:pStyle w:val="TAC"/>
              <w:rPr>
                <w:sz w:val="16"/>
                <w:szCs w:val="16"/>
              </w:rPr>
            </w:pPr>
            <w:r>
              <w:rPr>
                <w:sz w:val="16"/>
                <w:szCs w:val="16"/>
              </w:rPr>
              <w:t>2025-03</w:t>
            </w:r>
          </w:p>
        </w:tc>
        <w:tc>
          <w:tcPr>
            <w:tcW w:w="995" w:type="dxa"/>
            <w:shd w:val="solid" w:color="FFFFFF" w:fill="auto"/>
          </w:tcPr>
          <w:p w14:paraId="692097CF" w14:textId="6A88D4A2" w:rsidR="00D0396F" w:rsidRDefault="00D0396F" w:rsidP="00D0396F">
            <w:pPr>
              <w:pStyle w:val="TAC"/>
              <w:rPr>
                <w:sz w:val="16"/>
                <w:szCs w:val="16"/>
              </w:rPr>
            </w:pPr>
            <w:r>
              <w:rPr>
                <w:sz w:val="16"/>
                <w:szCs w:val="16"/>
              </w:rPr>
              <w:t>SA#107</w:t>
            </w:r>
          </w:p>
        </w:tc>
        <w:tc>
          <w:tcPr>
            <w:tcW w:w="899" w:type="dxa"/>
            <w:shd w:val="solid" w:color="FFFFFF" w:fill="auto"/>
          </w:tcPr>
          <w:p w14:paraId="226CDC5C" w14:textId="1E523327" w:rsidR="00D0396F" w:rsidRPr="003F1FC2" w:rsidRDefault="00D0396F" w:rsidP="00D0396F">
            <w:pPr>
              <w:pStyle w:val="TAC"/>
              <w:rPr>
                <w:sz w:val="16"/>
                <w:szCs w:val="16"/>
              </w:rPr>
            </w:pPr>
            <w:r w:rsidRPr="003F1FC2">
              <w:rPr>
                <w:sz w:val="16"/>
                <w:szCs w:val="16"/>
              </w:rPr>
              <w:t>S4-250393</w:t>
            </w:r>
          </w:p>
        </w:tc>
        <w:tc>
          <w:tcPr>
            <w:tcW w:w="425" w:type="dxa"/>
            <w:shd w:val="solid" w:color="FFFFFF" w:fill="auto"/>
          </w:tcPr>
          <w:p w14:paraId="454E6813" w14:textId="5064467E" w:rsidR="00D0396F" w:rsidRDefault="00D0396F" w:rsidP="00D0396F">
            <w:pPr>
              <w:pStyle w:val="TAC"/>
              <w:rPr>
                <w:sz w:val="16"/>
                <w:szCs w:val="16"/>
              </w:rPr>
            </w:pPr>
            <w:r>
              <w:rPr>
                <w:sz w:val="16"/>
                <w:szCs w:val="16"/>
              </w:rPr>
              <w:t>0002</w:t>
            </w:r>
          </w:p>
        </w:tc>
        <w:tc>
          <w:tcPr>
            <w:tcW w:w="425" w:type="dxa"/>
            <w:shd w:val="solid" w:color="FFFFFF" w:fill="auto"/>
          </w:tcPr>
          <w:p w14:paraId="6BFB72A6" w14:textId="418EDDBF" w:rsidR="00D0396F" w:rsidRDefault="00D0396F" w:rsidP="00D0396F">
            <w:pPr>
              <w:pStyle w:val="TAC"/>
              <w:rPr>
                <w:sz w:val="16"/>
                <w:szCs w:val="16"/>
              </w:rPr>
            </w:pPr>
            <w:r>
              <w:rPr>
                <w:sz w:val="16"/>
                <w:szCs w:val="16"/>
              </w:rPr>
              <w:t>3</w:t>
            </w:r>
          </w:p>
        </w:tc>
        <w:tc>
          <w:tcPr>
            <w:tcW w:w="425" w:type="dxa"/>
            <w:shd w:val="solid" w:color="FFFFFF" w:fill="auto"/>
          </w:tcPr>
          <w:p w14:paraId="286A2AAA" w14:textId="20DDB231" w:rsidR="00D0396F" w:rsidRDefault="00D0396F" w:rsidP="00D0396F">
            <w:pPr>
              <w:pStyle w:val="TAC"/>
              <w:rPr>
                <w:sz w:val="16"/>
                <w:szCs w:val="16"/>
              </w:rPr>
            </w:pPr>
            <w:r>
              <w:rPr>
                <w:sz w:val="16"/>
                <w:szCs w:val="16"/>
              </w:rPr>
              <w:t>F</w:t>
            </w:r>
          </w:p>
        </w:tc>
        <w:tc>
          <w:tcPr>
            <w:tcW w:w="4962" w:type="dxa"/>
            <w:shd w:val="solid" w:color="FFFFFF" w:fill="auto"/>
          </w:tcPr>
          <w:p w14:paraId="0BF38604" w14:textId="27BFEC7A" w:rsidR="00D0396F" w:rsidRPr="00ED76DC" w:rsidRDefault="00683D4A" w:rsidP="00D0396F">
            <w:pPr>
              <w:pStyle w:val="TAL"/>
              <w:rPr>
                <w:sz w:val="16"/>
                <w:szCs w:val="16"/>
              </w:rPr>
            </w:pPr>
            <w:r w:rsidRPr="00683D4A">
              <w:rPr>
                <w:sz w:val="16"/>
                <w:szCs w:val="16"/>
              </w:rPr>
              <w:t>Experimental results on the data burst duration for XR split rendering</w:t>
            </w:r>
          </w:p>
        </w:tc>
        <w:tc>
          <w:tcPr>
            <w:tcW w:w="708" w:type="dxa"/>
            <w:shd w:val="solid" w:color="FFFFFF" w:fill="auto"/>
          </w:tcPr>
          <w:p w14:paraId="1868FB28" w14:textId="5899E4CF" w:rsidR="00D0396F" w:rsidRDefault="00D0396F" w:rsidP="00D0396F">
            <w:pPr>
              <w:pStyle w:val="TAC"/>
              <w:rPr>
                <w:sz w:val="16"/>
                <w:szCs w:val="16"/>
              </w:rPr>
            </w:pPr>
            <w:r>
              <w:rPr>
                <w:sz w:val="16"/>
                <w:szCs w:val="16"/>
              </w:rPr>
              <w:t>19.1.0</w:t>
            </w:r>
          </w:p>
        </w:tc>
      </w:tr>
    </w:tbl>
    <w:p w14:paraId="6C0A9739" w14:textId="77777777" w:rsidR="003C3971" w:rsidRPr="002B4355" w:rsidRDefault="003C3971" w:rsidP="003C3971"/>
    <w:sectPr w:rsidR="003C3971" w:rsidRPr="002B4355" w:rsidSect="005F7B4E">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6929C" w14:textId="77777777" w:rsidR="00B25DC3" w:rsidRDefault="00B25DC3">
      <w:r>
        <w:separator/>
      </w:r>
    </w:p>
  </w:endnote>
  <w:endnote w:type="continuationSeparator" w:id="0">
    <w:p w14:paraId="2E939631" w14:textId="77777777" w:rsidR="00B25DC3" w:rsidRDefault="00B25D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B6430C" w14:textId="77777777" w:rsidR="00B25DC3" w:rsidRDefault="00B25DC3">
      <w:r>
        <w:separator/>
      </w:r>
    </w:p>
  </w:footnote>
  <w:footnote w:type="continuationSeparator" w:id="0">
    <w:p w14:paraId="431A827D" w14:textId="77777777" w:rsidR="00B25DC3" w:rsidRDefault="00B25D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5DAB9A98"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A42BD0">
      <w:rPr>
        <w:rFonts w:ascii="Arial" w:hAnsi="Arial" w:cs="Arial"/>
        <w:b/>
        <w:noProof/>
        <w:sz w:val="18"/>
        <w:szCs w:val="18"/>
      </w:rPr>
      <w:t>3GPP TR 26.822 V19.1.0 (2025-03)</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64208EF0"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A42BD0">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6B34655E"/>
    <w:multiLevelType w:val="hybridMultilevel"/>
    <w:tmpl w:val="2586F838"/>
    <w:lvl w:ilvl="0" w:tplc="AC468E9A">
      <w:start w:val="5"/>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297996884">
    <w:abstractNumId w:val="9"/>
  </w:num>
  <w:num w:numId="2" w16cid:durableId="231935387">
    <w:abstractNumId w:val="7"/>
  </w:num>
  <w:num w:numId="3" w16cid:durableId="709261128">
    <w:abstractNumId w:val="6"/>
  </w:num>
  <w:num w:numId="4" w16cid:durableId="1289970427">
    <w:abstractNumId w:val="5"/>
  </w:num>
  <w:num w:numId="5" w16cid:durableId="800221617">
    <w:abstractNumId w:val="4"/>
  </w:num>
  <w:num w:numId="6" w16cid:durableId="103157850">
    <w:abstractNumId w:val="8"/>
  </w:num>
  <w:num w:numId="7" w16cid:durableId="1875845899">
    <w:abstractNumId w:val="3"/>
  </w:num>
  <w:num w:numId="8" w16cid:durableId="432627435">
    <w:abstractNumId w:val="2"/>
  </w:num>
  <w:num w:numId="9" w16cid:durableId="677997451">
    <w:abstractNumId w:val="1"/>
  </w:num>
  <w:num w:numId="10" w16cid:durableId="212354983">
    <w:abstractNumId w:val="0"/>
  </w:num>
  <w:num w:numId="11" w16cid:durableId="243883206">
    <w:abstractNumId w:val="11"/>
  </w:num>
  <w:num w:numId="12" w16cid:durableId="1625113895">
    <w:abstractNumId w:val="10"/>
  </w:num>
  <w:num w:numId="13" w16cid:durableId="1419064015">
    <w:abstractNumId w:val="12"/>
  </w:num>
  <w:num w:numId="14" w16cid:durableId="1160075925">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2"/>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7764"/>
    <w:rsid w:val="00167B42"/>
    <w:rsid w:val="00170710"/>
    <w:rsid w:val="00170906"/>
    <w:rsid w:val="00171683"/>
    <w:rsid w:val="00172F95"/>
    <w:rsid w:val="00173372"/>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B49"/>
    <w:rsid w:val="001C105C"/>
    <w:rsid w:val="001C21C3"/>
    <w:rsid w:val="001C2400"/>
    <w:rsid w:val="001C3C40"/>
    <w:rsid w:val="001C407F"/>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3A2"/>
    <w:rsid w:val="002D4D49"/>
    <w:rsid w:val="002D524E"/>
    <w:rsid w:val="002D7102"/>
    <w:rsid w:val="002E00EE"/>
    <w:rsid w:val="002E04F3"/>
    <w:rsid w:val="002E306C"/>
    <w:rsid w:val="002E3C42"/>
    <w:rsid w:val="002E43E1"/>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2EA2"/>
    <w:rsid w:val="003732A5"/>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FED"/>
    <w:rsid w:val="003B6827"/>
    <w:rsid w:val="003B7AB9"/>
    <w:rsid w:val="003C00BE"/>
    <w:rsid w:val="003C1399"/>
    <w:rsid w:val="003C2FA0"/>
    <w:rsid w:val="003C3971"/>
    <w:rsid w:val="003C4BE7"/>
    <w:rsid w:val="003C4C70"/>
    <w:rsid w:val="003C5468"/>
    <w:rsid w:val="003C5653"/>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E542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334"/>
    <w:rsid w:val="0042333C"/>
    <w:rsid w:val="00423440"/>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E91"/>
    <w:rsid w:val="005049D2"/>
    <w:rsid w:val="00504ED3"/>
    <w:rsid w:val="0050545C"/>
    <w:rsid w:val="00505808"/>
    <w:rsid w:val="00506614"/>
    <w:rsid w:val="00511444"/>
    <w:rsid w:val="00512EF9"/>
    <w:rsid w:val="005141EA"/>
    <w:rsid w:val="005164C1"/>
    <w:rsid w:val="00517A9F"/>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DB6"/>
    <w:rsid w:val="00551673"/>
    <w:rsid w:val="00551F10"/>
    <w:rsid w:val="005520C5"/>
    <w:rsid w:val="00552A1A"/>
    <w:rsid w:val="00553BFE"/>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AF4"/>
    <w:rsid w:val="00765E07"/>
    <w:rsid w:val="00765EA3"/>
    <w:rsid w:val="00765FDB"/>
    <w:rsid w:val="00770952"/>
    <w:rsid w:val="00770C5C"/>
    <w:rsid w:val="007719CB"/>
    <w:rsid w:val="00772777"/>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03D3"/>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6EDD"/>
    <w:rsid w:val="008A04A8"/>
    <w:rsid w:val="008A2317"/>
    <w:rsid w:val="008A26F2"/>
    <w:rsid w:val="008A2DC4"/>
    <w:rsid w:val="008A332F"/>
    <w:rsid w:val="008A36F4"/>
    <w:rsid w:val="008A37CA"/>
    <w:rsid w:val="008A3847"/>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B34"/>
    <w:rsid w:val="00912E3E"/>
    <w:rsid w:val="0091348E"/>
    <w:rsid w:val="00915AC6"/>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1C9B"/>
    <w:rsid w:val="00941EAB"/>
    <w:rsid w:val="00942EC2"/>
    <w:rsid w:val="00943574"/>
    <w:rsid w:val="00946630"/>
    <w:rsid w:val="009466EE"/>
    <w:rsid w:val="0094730E"/>
    <w:rsid w:val="009517B1"/>
    <w:rsid w:val="0095361B"/>
    <w:rsid w:val="009557D0"/>
    <w:rsid w:val="00956E89"/>
    <w:rsid w:val="00957BFE"/>
    <w:rsid w:val="00960572"/>
    <w:rsid w:val="0096278D"/>
    <w:rsid w:val="00962A63"/>
    <w:rsid w:val="0096423F"/>
    <w:rsid w:val="00964D0E"/>
    <w:rsid w:val="009659B6"/>
    <w:rsid w:val="00966371"/>
    <w:rsid w:val="00967F7B"/>
    <w:rsid w:val="00971667"/>
    <w:rsid w:val="009723D7"/>
    <w:rsid w:val="00973886"/>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2508"/>
    <w:rsid w:val="009A2570"/>
    <w:rsid w:val="009A40E1"/>
    <w:rsid w:val="009A55DA"/>
    <w:rsid w:val="009A5B87"/>
    <w:rsid w:val="009B0350"/>
    <w:rsid w:val="009B3637"/>
    <w:rsid w:val="009B39AB"/>
    <w:rsid w:val="009B39CE"/>
    <w:rsid w:val="009B3BAB"/>
    <w:rsid w:val="009B6B89"/>
    <w:rsid w:val="009B71AB"/>
    <w:rsid w:val="009B7315"/>
    <w:rsid w:val="009B7946"/>
    <w:rsid w:val="009B7C53"/>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37B7"/>
    <w:rsid w:val="009F3D87"/>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B6E"/>
    <w:rsid w:val="00BE3255"/>
    <w:rsid w:val="00BE3396"/>
    <w:rsid w:val="00BE4124"/>
    <w:rsid w:val="00BE4951"/>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76AC"/>
    <w:rsid w:val="00C87823"/>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2851"/>
    <w:rsid w:val="00CD31C4"/>
    <w:rsid w:val="00CD3C47"/>
    <w:rsid w:val="00CD3F01"/>
    <w:rsid w:val="00CD4169"/>
    <w:rsid w:val="00CD538E"/>
    <w:rsid w:val="00CD5882"/>
    <w:rsid w:val="00CD7B4F"/>
    <w:rsid w:val="00CE091D"/>
    <w:rsid w:val="00CE1DA2"/>
    <w:rsid w:val="00CE22F7"/>
    <w:rsid w:val="00CE2C86"/>
    <w:rsid w:val="00CE3A05"/>
    <w:rsid w:val="00CE4016"/>
    <w:rsid w:val="00CE422B"/>
    <w:rsid w:val="00CE49D0"/>
    <w:rsid w:val="00CE7E0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30251"/>
    <w:rsid w:val="00D30744"/>
    <w:rsid w:val="00D31D27"/>
    <w:rsid w:val="00D33E8B"/>
    <w:rsid w:val="00D349B0"/>
    <w:rsid w:val="00D34B52"/>
    <w:rsid w:val="00D35426"/>
    <w:rsid w:val="00D35A27"/>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7972"/>
    <w:rsid w:val="00D57E80"/>
    <w:rsid w:val="00D60889"/>
    <w:rsid w:val="00D60C9D"/>
    <w:rsid w:val="00D60F7A"/>
    <w:rsid w:val="00D61545"/>
    <w:rsid w:val="00D62567"/>
    <w:rsid w:val="00D627A1"/>
    <w:rsid w:val="00D636E5"/>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470C"/>
    <w:rsid w:val="00E669C8"/>
    <w:rsid w:val="00E6713B"/>
    <w:rsid w:val="00E6715C"/>
    <w:rsid w:val="00E671D1"/>
    <w:rsid w:val="00E67EC5"/>
    <w:rsid w:val="00E708C8"/>
    <w:rsid w:val="00E70B3C"/>
    <w:rsid w:val="00E71620"/>
    <w:rsid w:val="00E717A0"/>
    <w:rsid w:val="00E72CD4"/>
    <w:rsid w:val="00E72E26"/>
    <w:rsid w:val="00E73FA1"/>
    <w:rsid w:val="00E75C6B"/>
    <w:rsid w:val="00E76BAA"/>
    <w:rsid w:val="00E76DA2"/>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8F6"/>
    <w:rsid w:val="00F11661"/>
    <w:rsid w:val="00F12369"/>
    <w:rsid w:val="00F13360"/>
    <w:rsid w:val="00F1508A"/>
    <w:rsid w:val="00F1535D"/>
    <w:rsid w:val="00F16A70"/>
    <w:rsid w:val="00F16DF1"/>
    <w:rsid w:val="00F1791E"/>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715E"/>
    <w:rsid w:val="00FD7D76"/>
    <w:rsid w:val="00FE1D29"/>
    <w:rsid w:val="00FE42C0"/>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1"/>
      </w:numPr>
      <w:contextualSpacing/>
    </w:pPr>
  </w:style>
  <w:style w:type="paragraph" w:styleId="ListBullet2">
    <w:name w:val="List Bullet 2"/>
    <w:basedOn w:val="Normal"/>
    <w:rsid w:val="008C7F44"/>
    <w:pPr>
      <w:numPr>
        <w:numId w:val="2"/>
      </w:numPr>
      <w:contextualSpacing/>
    </w:pPr>
  </w:style>
  <w:style w:type="paragraph" w:styleId="ListBullet3">
    <w:name w:val="List Bullet 3"/>
    <w:basedOn w:val="Normal"/>
    <w:rsid w:val="008C7F44"/>
    <w:pPr>
      <w:numPr>
        <w:numId w:val="3"/>
      </w:numPr>
      <w:contextualSpacing/>
    </w:pPr>
  </w:style>
  <w:style w:type="paragraph" w:styleId="ListBullet4">
    <w:name w:val="List Bullet 4"/>
    <w:basedOn w:val="Normal"/>
    <w:rsid w:val="008C7F44"/>
    <w:pPr>
      <w:numPr>
        <w:numId w:val="4"/>
      </w:numPr>
      <w:contextualSpacing/>
    </w:pPr>
  </w:style>
  <w:style w:type="paragraph" w:styleId="ListBullet5">
    <w:name w:val="List Bullet 5"/>
    <w:basedOn w:val="Normal"/>
    <w:rsid w:val="008C7F44"/>
    <w:pPr>
      <w:numPr>
        <w:numId w:val="5"/>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6"/>
      </w:numPr>
      <w:contextualSpacing/>
    </w:pPr>
  </w:style>
  <w:style w:type="paragraph" w:styleId="ListNumber2">
    <w:name w:val="List Number 2"/>
    <w:basedOn w:val="Normal"/>
    <w:rsid w:val="008C7F44"/>
    <w:pPr>
      <w:numPr>
        <w:numId w:val="7"/>
      </w:numPr>
      <w:contextualSpacing/>
    </w:pPr>
  </w:style>
  <w:style w:type="paragraph" w:styleId="ListNumber3">
    <w:name w:val="List Number 3"/>
    <w:basedOn w:val="Normal"/>
    <w:rsid w:val="008C7F44"/>
    <w:pPr>
      <w:numPr>
        <w:numId w:val="8"/>
      </w:numPr>
      <w:contextualSpacing/>
    </w:pPr>
  </w:style>
  <w:style w:type="paragraph" w:styleId="ListNumber4">
    <w:name w:val="List Number 4"/>
    <w:basedOn w:val="Normal"/>
    <w:rsid w:val="008C7F44"/>
    <w:pPr>
      <w:numPr>
        <w:numId w:val="9"/>
      </w:numPr>
      <w:contextualSpacing/>
    </w:pPr>
  </w:style>
  <w:style w:type="paragraph" w:styleId="ListNumber5">
    <w:name w:val="List Number 5"/>
    <w:basedOn w:val="Normal"/>
    <w:rsid w:val="008C7F4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26" Type="http://schemas.openxmlformats.org/officeDocument/2006/relationships/image" Target="media/image7.png"/><Relationship Id="rId39" Type="http://schemas.openxmlformats.org/officeDocument/2006/relationships/image" Target="media/image19.emf"/><Relationship Id="rId21" Type="http://schemas.openxmlformats.org/officeDocument/2006/relationships/image" Target="media/image4.emf"/><Relationship Id="rId34" Type="http://schemas.openxmlformats.org/officeDocument/2006/relationships/image" Target="media/image15.emf"/><Relationship Id="rId42" Type="http://schemas.openxmlformats.org/officeDocument/2006/relationships/image" Target="media/image21.png"/><Relationship Id="rId47" Type="http://schemas.openxmlformats.org/officeDocument/2006/relationships/package" Target="embeddings/Microsoft_Visio_Drawing6.vsdx"/><Relationship Id="rId50" Type="http://schemas.openxmlformats.org/officeDocument/2006/relationships/image" Target="media/image27.png"/><Relationship Id="rId55" Type="http://schemas.openxmlformats.org/officeDocument/2006/relationships/image" Target="media/image32.png"/><Relationship Id="rId63" Type="http://schemas.openxmlformats.org/officeDocument/2006/relationships/image" Target="media/image40.png"/><Relationship Id="rId68" Type="http://schemas.openxmlformats.org/officeDocument/2006/relationships/image" Target="media/image43.emf"/><Relationship Id="rId76" Type="http://schemas.openxmlformats.org/officeDocument/2006/relationships/image" Target="media/image48.png"/><Relationship Id="rId84" Type="http://schemas.openxmlformats.org/officeDocument/2006/relationships/image" Target="media/image56.png"/><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16" Type="http://schemas.openxmlformats.org/officeDocument/2006/relationships/hyperlink" Target="http://github.com/blueviron/mediamtx" TargetMode="External"/><Relationship Id="rId29" Type="http://schemas.openxmlformats.org/officeDocument/2006/relationships/image" Target="media/image10.png"/><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package" Target="embeddings/Microsoft_Visio_Drawing4.vsdx"/><Relationship Id="rId45" Type="http://schemas.openxmlformats.org/officeDocument/2006/relationships/package" Target="embeddings/Microsoft_Visio_Drawing5.vsdx"/><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2.emf"/><Relationship Id="rId74" Type="http://schemas.openxmlformats.org/officeDocument/2006/relationships/image" Target="media/image47.emf"/><Relationship Id="rId79" Type="http://schemas.openxmlformats.org/officeDocument/2006/relationships/image" Target="media/image51.png"/><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8.png"/><Relationship Id="rId82" Type="http://schemas.openxmlformats.org/officeDocument/2006/relationships/image" Target="media/image54.png"/><Relationship Id="rId90" Type="http://schemas.openxmlformats.org/officeDocument/2006/relationships/theme" Target="theme/theme1.xm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package" Target="embeddings/Microsoft_Visio_Drawing3.vsdx"/><Relationship Id="rId43" Type="http://schemas.openxmlformats.org/officeDocument/2006/relationships/image" Target="media/image22.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emf"/><Relationship Id="rId69" Type="http://schemas.openxmlformats.org/officeDocument/2006/relationships/package" Target="embeddings/Microsoft_Visio_Drawing9.vsdx"/><Relationship Id="rId77" Type="http://schemas.openxmlformats.org/officeDocument/2006/relationships/image" Target="media/image49.png"/><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image" Target="media/image46.emf"/><Relationship Id="rId80" Type="http://schemas.openxmlformats.org/officeDocument/2006/relationships/image" Target="media/image52.png"/><Relationship Id="rId85" Type="http://schemas.openxmlformats.org/officeDocument/2006/relationships/image" Target="media/image57.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image" Target="media/image24.emf"/><Relationship Id="rId59" Type="http://schemas.openxmlformats.org/officeDocument/2006/relationships/image" Target="media/image36.png"/><Relationship Id="rId67" Type="http://schemas.openxmlformats.org/officeDocument/2006/relationships/package" Target="embeddings/Microsoft_Visio_Drawing8.vsdx"/><Relationship Id="rId20" Type="http://schemas.openxmlformats.org/officeDocument/2006/relationships/package" Target="embeddings/Microsoft_Visio_Drawing.vsdx"/><Relationship Id="rId41" Type="http://schemas.openxmlformats.org/officeDocument/2006/relationships/image" Target="media/image20.png"/><Relationship Id="rId54" Type="http://schemas.openxmlformats.org/officeDocument/2006/relationships/image" Target="media/image31.png"/><Relationship Id="rId62" Type="http://schemas.openxmlformats.org/officeDocument/2006/relationships/image" Target="media/image39.jpeg"/><Relationship Id="rId70" Type="http://schemas.openxmlformats.org/officeDocument/2006/relationships/image" Target="media/image44.png"/><Relationship Id="rId75" Type="http://schemas.openxmlformats.org/officeDocument/2006/relationships/package" Target="embeddings/Microsoft_Visio_Drawing11.vsdx"/><Relationship Id="rId83" Type="http://schemas.openxmlformats.org/officeDocument/2006/relationships/image" Target="media/image55.png"/><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emf"/><Relationship Id="rId28" Type="http://schemas.openxmlformats.org/officeDocument/2006/relationships/image" Target="media/image9.png"/><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oleObject" Target="embeddings/oleObject1.bin"/><Relationship Id="rId31" Type="http://schemas.openxmlformats.org/officeDocument/2006/relationships/image" Target="media/image12.png"/><Relationship Id="rId44" Type="http://schemas.openxmlformats.org/officeDocument/2006/relationships/image" Target="media/image23.emf"/><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package" Target="embeddings/Microsoft_Visio_Drawing7.vsdx"/><Relationship Id="rId73" Type="http://schemas.openxmlformats.org/officeDocument/2006/relationships/package" Target="embeddings/Microsoft_Visio_Drawing10.vsdx"/><Relationship Id="rId78" Type="http://schemas.openxmlformats.org/officeDocument/2006/relationships/image" Target="media/image50.png"/><Relationship Id="rId81" Type="http://schemas.openxmlformats.org/officeDocument/2006/relationships/image" Target="media/image53.png"/><Relationship Id="rId86" Type="http://schemas.openxmlformats.org/officeDocument/2006/relationships/image" Target="media/image5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9</TotalTime>
  <Pages>112</Pages>
  <Words>44042</Words>
  <Characters>251040</Characters>
  <Application>Microsoft Office Word</Application>
  <DocSecurity>0</DocSecurity>
  <Lines>2092</Lines>
  <Paragraphs>588</Paragraphs>
  <ScaleCrop>false</ScaleCrop>
  <HeadingPairs>
    <vt:vector size="4" baseType="variant">
      <vt:variant>
        <vt:lpstr>Title</vt:lpstr>
      </vt:variant>
      <vt:variant>
        <vt:i4>1</vt:i4>
      </vt:variant>
      <vt:variant>
        <vt:lpstr>Headings</vt:lpstr>
      </vt:variant>
      <vt:variant>
        <vt:i4>73</vt:i4>
      </vt:variant>
    </vt:vector>
  </HeadingPairs>
  <TitlesOfParts>
    <vt:vector size="74" baseType="lpstr">
      <vt:lpstr>3GPP TR 23.700-70</vt:lpstr>
      <vt:lpstr>Foreword</vt:lpstr>
      <vt:lpstr>1	Scope</vt:lpstr>
      <vt:lpstr>2	References</vt:lpstr>
      <vt:lpstr>3	Definitions of terms, symbols and abbreviations</vt:lpstr>
      <vt:lpstr>    3.1	Terms</vt:lpstr>
      <vt:lpstr>    3.2	Symbols</vt:lpstr>
      <vt:lpstr>    3.3	Abbreviations</vt:lpstr>
      <vt:lpstr>4	Architectural Assumptions and Requirements</vt:lpstr>
      <vt:lpstr>    4.1	Architectural Assumptions</vt:lpstr>
      <vt:lpstr>    4.2	Architectural Requirements</vt:lpstr>
      <vt:lpstr>5	Key Issues</vt:lpstr>
      <vt:lpstr>    5.1	Key Issue #1: Inaccuracy of the PDU Set Size (PSSize) information</vt:lpstr>
      <vt:lpstr>        5.1.1	Description</vt:lpstr>
      <vt:lpstr>    5.2	Key Issue #2: QoS handling requirements for lone PDU</vt:lpstr>
      <vt:lpstr>        5.2.1	Description</vt:lpstr>
      <vt:lpstr>    5.3	Key Issue #3: Enhancements for application-layer FEC support</vt:lpstr>
      <vt:lpstr>        5.3.1	Description</vt:lpstr>
      <vt:lpstr>    5.4	Key Issue #4: AL-FEC awareness for PDU Set handling</vt:lpstr>
      <vt:lpstr>        5.4.1	Description</vt:lpstr>
      <vt:lpstr>    5.5	Key Issue #5: RTP transport of XR metadata</vt:lpstr>
      <vt:lpstr>        5.5.1	Description</vt:lpstr>
      <vt:lpstr>    5.6	Key Issue #6: PDU Set marking for XR streams with RTP end-to-end encryption</vt:lpstr>
      <vt:lpstr>        5.6.1	Description</vt:lpstr>
      <vt:lpstr>    5.7	Key Issue #7: Existing RTCP messages and RTP header extensions to better sup</vt:lpstr>
      <vt:lpstr>        5.7.1	Description</vt:lpstr>
      <vt:lpstr>    5.8	Key Issue #8: RTP retransmission in supporting XR services in 5G</vt:lpstr>
      <vt:lpstr>        5.8.1	Description</vt:lpstr>
      <vt:lpstr>    5.9	Key Issue #9: Feasibility of RTP multiplexing options for transport of XR me</vt:lpstr>
      <vt:lpstr>        5.9.1	Description</vt:lpstr>
      <vt:lpstr>    5.10	Key Issue #10: Use cases and intended deployment scenarios for enhancements</vt:lpstr>
      <vt:lpstr>        5.10.1	Description</vt:lpstr>
      <vt:lpstr>    5.11	Key Issue #11: Enhancements of RTP header extension for PDU Set marking</vt:lpstr>
      <vt:lpstr>        5.11.1	Description</vt:lpstr>
      <vt:lpstr>    5.12	Key Issue #12: Enhancements of Data Burst Marking</vt:lpstr>
      <vt:lpstr>        5.12.1	Description</vt:lpstr>
      <vt:lpstr>    5.13	Key Issue #13: Applicability of the RTP header extension for PDU Set markin</vt:lpstr>
      <vt:lpstr>        5.13.1	Description</vt:lpstr>
      <vt:lpstr>    5.14	Key Issue #14: Traffic detection and QoS flow mapping for multiplexed media</vt:lpstr>
      <vt:lpstr>        5.14.1	Description</vt:lpstr>
      <vt:lpstr>    5.15	Key Issue #15: Media and metadata delivery over multiple sessions </vt:lpstr>
      <vt:lpstr>        5.15.1	Description</vt:lpstr>
      <vt:lpstr>6	Solutions</vt:lpstr>
      <vt:lpstr>    6.0	Mapping of Solutions to Key Issues</vt:lpstr>
      <vt:lpstr>    6.1	Solution #1: Different PDU Set types to support handling of immersive media</vt:lpstr>
      <vt:lpstr>        6.1.1	Key Issue mapping</vt:lpstr>
      <vt:lpstr>        6.1.2	Description</vt:lpstr>
      <vt:lpstr>    6.2	Solution #2: Gap analysis on the QoS requirements for lone PDUs</vt:lpstr>
      <vt:lpstr>        6.2.1	Key Issue mapping</vt:lpstr>
      <vt:lpstr>        6.2.2	Description</vt:lpstr>
      <vt:lpstr>        6.2.3	Conclusion</vt:lpstr>
      <vt:lpstr>    6.3	Solution #3: SRTP Usage for end-to-end encryption</vt:lpstr>
      <vt:lpstr>        6.3.1	Key Issue mapping</vt:lpstr>
      <vt:lpstr>        6.3.2	Description</vt:lpstr>
      <vt:lpstr>    6.4	Solution #4: Measurement Based Pre-compensation for PDU Set Size Correction</vt:lpstr>
      <vt:lpstr>        6.4.1	Key Issue mapping</vt:lpstr>
      <vt:lpstr>        6.4.2	Description</vt:lpstr>
      <vt:lpstr>    6.5	Solution #5: Introduction of AL-FEC schemes defined in IETF</vt:lpstr>
      <vt:lpstr>        6.5.1	Key Issue mapping</vt:lpstr>
      <vt:lpstr>        6.5.2	Description</vt:lpstr>
      <vt:lpstr>        6.5.3	Categorization</vt:lpstr>
      <vt:lpstr>    6.6	Solution #6: Time to next burst extension for the RTP HE for PDU Set marking</vt:lpstr>
      <vt:lpstr>        6.6.1	Key Issue mapping</vt:lpstr>
      <vt:lpstr>        6.6.2	Background</vt:lpstr>
      <vt:lpstr>        6.6.3	Description</vt:lpstr>
      <vt:lpstr>    6.7	Solution #7: PDU Set Size information correction by indicating the remaining</vt:lpstr>
      <vt:lpstr>        6.7.1	Key Issue mapping</vt:lpstr>
      <vt:lpstr>        6.7.2	Description</vt:lpstr>
      <vt:lpstr>    6.8	Solution #8: Definition of the PDU Set for Application-Layer FEC</vt:lpstr>
      <vt:lpstr>        6.8.1	Key Issue mapping</vt:lpstr>
      <vt:lpstr>        6.8.2	Description</vt:lpstr>
      <vt:lpstr>    6.9	Solution #9: RTP retransmission aware PDU Set handling</vt:lpstr>
      <vt:lpstr>        6.9.1	Key Issue mapping</vt:lpstr>
      <vt:lpstr>        6.9.2	Background</vt:lpstr>
    </vt:vector>
  </TitlesOfParts>
  <Company>ETSI</Company>
  <LinksUpToDate>false</LinksUpToDate>
  <CharactersWithSpaces>294494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26114-CR0579r1</cp:lastModifiedBy>
  <cp:revision>2</cp:revision>
  <cp:lastPrinted>2019-02-25T14:05:00Z</cp:lastPrinted>
  <dcterms:created xsi:type="dcterms:W3CDTF">2025-03-28T13:21:00Z</dcterms:created>
  <dcterms:modified xsi:type="dcterms:W3CDTF">2025-03-28T13:21:00Z</dcterms:modified>
</cp:coreProperties>
</file>