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3E7B49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481030">
              <w:t>4</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481030">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553"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75pt;mso-width-percent:0;mso-height-percent:0;mso-width-percent:0;mso-height-percent:0" o:ole="">
                  <v:imagedata r:id="rId9" o:title=""/>
                </v:shape>
                <o:OLEObject Type="Embed" ProgID="Word.Picture.8" ShapeID="_x0000_i1025" DrawAspect="Content" ObjectID="_174938053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95553" w:rsidP="00670CF4">
            <w:pPr>
              <w:pStyle w:val="TAR"/>
            </w:pPr>
            <w:r>
              <w:rPr>
                <w:noProof/>
              </w:rPr>
              <w:object w:dxaOrig="2126" w:dyaOrig="1243" w14:anchorId="4FAA2913">
                <v:shape id="_x0000_i1026" type="#_x0000_t75" alt="" style="width:129.05pt;height:75pt;mso-width-percent:0;mso-height-percent:0;mso-width-percent:0;mso-height-percent:0" o:ole="">
                  <v:imagedata r:id="rId11" o:title=""/>
                </v:shape>
                <o:OLEObject Type="Embed" ProgID="Word.Picture.8" ShapeID="_x0000_i1026" DrawAspect="Content" ObjectID="_174938053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073177C4" w14:textId="6CA436BE" w:rsidR="00FB5197"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FB5197">
        <w:rPr>
          <w:noProof/>
        </w:rPr>
        <w:t>Foreword</w:t>
      </w:r>
      <w:r w:rsidR="00FB5197">
        <w:rPr>
          <w:noProof/>
        </w:rPr>
        <w:tab/>
      </w:r>
      <w:r w:rsidR="00FB5197">
        <w:rPr>
          <w:noProof/>
        </w:rPr>
        <w:fldChar w:fldCharType="begin" w:fldLock="1"/>
      </w:r>
      <w:r w:rsidR="00FB5197">
        <w:rPr>
          <w:noProof/>
        </w:rPr>
        <w:instrText xml:space="preserve"> PAGEREF _Toc138767514 \h </w:instrText>
      </w:r>
      <w:r w:rsidR="00FB5197">
        <w:rPr>
          <w:noProof/>
        </w:rPr>
      </w:r>
      <w:r w:rsidR="00FB5197">
        <w:rPr>
          <w:noProof/>
        </w:rPr>
        <w:fldChar w:fldCharType="separate"/>
      </w:r>
      <w:r w:rsidR="00FB5197">
        <w:rPr>
          <w:noProof/>
        </w:rPr>
        <w:t>5</w:t>
      </w:r>
      <w:r w:rsidR="00FB5197">
        <w:rPr>
          <w:noProof/>
        </w:rPr>
        <w:fldChar w:fldCharType="end"/>
      </w:r>
    </w:p>
    <w:p w14:paraId="0FCC473D" w14:textId="78B61B36"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_Toc138767515 \h </w:instrText>
      </w:r>
      <w:r>
        <w:rPr>
          <w:noProof/>
        </w:rPr>
      </w:r>
      <w:r>
        <w:rPr>
          <w:noProof/>
        </w:rPr>
        <w:fldChar w:fldCharType="separate"/>
      </w:r>
      <w:r>
        <w:rPr>
          <w:noProof/>
        </w:rPr>
        <w:t>6</w:t>
      </w:r>
      <w:r>
        <w:rPr>
          <w:noProof/>
        </w:rPr>
        <w:fldChar w:fldCharType="end"/>
      </w:r>
    </w:p>
    <w:p w14:paraId="2AD5A902" w14:textId="39ECB655"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_Toc138767516 \h </w:instrText>
      </w:r>
      <w:r>
        <w:rPr>
          <w:noProof/>
        </w:rPr>
      </w:r>
      <w:r>
        <w:rPr>
          <w:noProof/>
        </w:rPr>
        <w:fldChar w:fldCharType="separate"/>
      </w:r>
      <w:r>
        <w:rPr>
          <w:noProof/>
        </w:rPr>
        <w:t>7</w:t>
      </w:r>
      <w:r>
        <w:rPr>
          <w:noProof/>
        </w:rPr>
        <w:fldChar w:fldCharType="end"/>
      </w:r>
    </w:p>
    <w:p w14:paraId="61C16DE4" w14:textId="18949D27"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_Toc138767517 \h </w:instrText>
      </w:r>
      <w:r>
        <w:rPr>
          <w:noProof/>
        </w:rPr>
      </w:r>
      <w:r>
        <w:rPr>
          <w:noProof/>
        </w:rPr>
        <w:fldChar w:fldCharType="separate"/>
      </w:r>
      <w:r>
        <w:rPr>
          <w:noProof/>
        </w:rPr>
        <w:t>7</w:t>
      </w:r>
      <w:r>
        <w:rPr>
          <w:noProof/>
        </w:rPr>
        <w:fldChar w:fldCharType="end"/>
      </w:r>
    </w:p>
    <w:p w14:paraId="54A1BE8F" w14:textId="66A52973"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_Toc138767518 \h </w:instrText>
      </w:r>
      <w:r>
        <w:rPr>
          <w:noProof/>
        </w:rPr>
      </w:r>
      <w:r>
        <w:rPr>
          <w:noProof/>
        </w:rPr>
        <w:fldChar w:fldCharType="separate"/>
      </w:r>
      <w:r>
        <w:rPr>
          <w:noProof/>
        </w:rPr>
        <w:t>7</w:t>
      </w:r>
      <w:r>
        <w:rPr>
          <w:noProof/>
        </w:rPr>
        <w:fldChar w:fldCharType="end"/>
      </w:r>
    </w:p>
    <w:p w14:paraId="5C186204" w14:textId="1DB9B9FB"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_Toc138767519 \h </w:instrText>
      </w:r>
      <w:r>
        <w:rPr>
          <w:noProof/>
        </w:rPr>
      </w:r>
      <w:r>
        <w:rPr>
          <w:noProof/>
        </w:rPr>
        <w:fldChar w:fldCharType="separate"/>
      </w:r>
      <w:r>
        <w:rPr>
          <w:noProof/>
        </w:rPr>
        <w:t>7</w:t>
      </w:r>
      <w:r>
        <w:rPr>
          <w:noProof/>
        </w:rPr>
        <w:fldChar w:fldCharType="end"/>
      </w:r>
    </w:p>
    <w:p w14:paraId="2E752D23" w14:textId="2E10CBC1"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_Toc138767520 \h </w:instrText>
      </w:r>
      <w:r>
        <w:rPr>
          <w:noProof/>
        </w:rPr>
      </w:r>
      <w:r>
        <w:rPr>
          <w:noProof/>
        </w:rPr>
        <w:fldChar w:fldCharType="separate"/>
      </w:r>
      <w:r>
        <w:rPr>
          <w:noProof/>
        </w:rPr>
        <w:t>7</w:t>
      </w:r>
      <w:r>
        <w:rPr>
          <w:noProof/>
        </w:rPr>
        <w:fldChar w:fldCharType="end"/>
      </w:r>
    </w:p>
    <w:p w14:paraId="605170F4" w14:textId="00CBB9AD"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_Toc138767521 \h </w:instrText>
      </w:r>
      <w:r>
        <w:rPr>
          <w:noProof/>
        </w:rPr>
      </w:r>
      <w:r>
        <w:rPr>
          <w:noProof/>
        </w:rPr>
        <w:fldChar w:fldCharType="separate"/>
      </w:r>
      <w:r>
        <w:rPr>
          <w:noProof/>
        </w:rPr>
        <w:t>7</w:t>
      </w:r>
      <w:r>
        <w:rPr>
          <w:noProof/>
        </w:rPr>
        <w:fldChar w:fldCharType="end"/>
      </w:r>
    </w:p>
    <w:p w14:paraId="2F67274B" w14:textId="54977A98"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_Toc138767522 \h </w:instrText>
      </w:r>
      <w:r>
        <w:rPr>
          <w:noProof/>
        </w:rPr>
      </w:r>
      <w:r>
        <w:rPr>
          <w:noProof/>
        </w:rPr>
        <w:fldChar w:fldCharType="separate"/>
      </w:r>
      <w:r>
        <w:rPr>
          <w:noProof/>
        </w:rPr>
        <w:t>8</w:t>
      </w:r>
      <w:r>
        <w:rPr>
          <w:noProof/>
        </w:rPr>
        <w:fldChar w:fldCharType="end"/>
      </w:r>
    </w:p>
    <w:p w14:paraId="235B3C3E" w14:textId="7983CB85"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_Toc138767523 \h </w:instrText>
      </w:r>
      <w:r>
        <w:rPr>
          <w:noProof/>
        </w:rPr>
      </w:r>
      <w:r>
        <w:rPr>
          <w:noProof/>
        </w:rPr>
        <w:fldChar w:fldCharType="separate"/>
      </w:r>
      <w:r>
        <w:rPr>
          <w:noProof/>
        </w:rPr>
        <w:t>8</w:t>
      </w:r>
      <w:r>
        <w:rPr>
          <w:noProof/>
        </w:rPr>
        <w:fldChar w:fldCharType="end"/>
      </w:r>
    </w:p>
    <w:p w14:paraId="7E22E1BF" w14:textId="57C80E6A"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Typical Use Cases</w:t>
      </w:r>
      <w:r>
        <w:rPr>
          <w:noProof/>
        </w:rPr>
        <w:tab/>
      </w:r>
      <w:r>
        <w:rPr>
          <w:noProof/>
        </w:rPr>
        <w:fldChar w:fldCharType="begin" w:fldLock="1"/>
      </w:r>
      <w:r>
        <w:rPr>
          <w:noProof/>
        </w:rPr>
        <w:instrText xml:space="preserve"> PAGEREF _Toc138767524 \h </w:instrText>
      </w:r>
      <w:r>
        <w:rPr>
          <w:noProof/>
        </w:rPr>
      </w:r>
      <w:r>
        <w:rPr>
          <w:noProof/>
        </w:rPr>
        <w:fldChar w:fldCharType="separate"/>
      </w:r>
      <w:r>
        <w:rPr>
          <w:noProof/>
        </w:rPr>
        <w:t>8</w:t>
      </w:r>
      <w:r>
        <w:rPr>
          <w:noProof/>
        </w:rPr>
        <w:fldChar w:fldCharType="end"/>
      </w:r>
    </w:p>
    <w:p w14:paraId="1B3B6AAE" w14:textId="3AFC9544"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_Toc138767525 \h </w:instrText>
      </w:r>
      <w:r>
        <w:rPr>
          <w:noProof/>
        </w:rPr>
      </w:r>
      <w:r>
        <w:rPr>
          <w:noProof/>
        </w:rPr>
        <w:fldChar w:fldCharType="separate"/>
      </w:r>
      <w:r>
        <w:rPr>
          <w:noProof/>
        </w:rPr>
        <w:t>8</w:t>
      </w:r>
      <w:r>
        <w:rPr>
          <w:noProof/>
        </w:rPr>
        <w:fldChar w:fldCharType="end"/>
      </w:r>
    </w:p>
    <w:p w14:paraId="5178464A" w14:textId="5B3413DB"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Reference Architecture</w:t>
      </w:r>
      <w:r>
        <w:rPr>
          <w:noProof/>
        </w:rPr>
        <w:tab/>
      </w:r>
      <w:r>
        <w:rPr>
          <w:noProof/>
        </w:rPr>
        <w:fldChar w:fldCharType="begin" w:fldLock="1"/>
      </w:r>
      <w:r>
        <w:rPr>
          <w:noProof/>
        </w:rPr>
        <w:instrText xml:space="preserve"> PAGEREF _Toc138767526 \h </w:instrText>
      </w:r>
      <w:r>
        <w:rPr>
          <w:noProof/>
        </w:rPr>
      </w:r>
      <w:r>
        <w:rPr>
          <w:noProof/>
        </w:rPr>
        <w:fldChar w:fldCharType="separate"/>
      </w:r>
      <w:r>
        <w:rPr>
          <w:noProof/>
        </w:rPr>
        <w:t>8</w:t>
      </w:r>
      <w:r>
        <w:rPr>
          <w:noProof/>
        </w:rPr>
        <w:fldChar w:fldCharType="end"/>
      </w:r>
    </w:p>
    <w:p w14:paraId="0E2D5DC0" w14:textId="76D14734"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_Toc138767527 \h </w:instrText>
      </w:r>
      <w:r>
        <w:rPr>
          <w:noProof/>
        </w:rPr>
      </w:r>
      <w:r>
        <w:rPr>
          <w:noProof/>
        </w:rPr>
        <w:fldChar w:fldCharType="separate"/>
      </w:r>
      <w:r>
        <w:rPr>
          <w:noProof/>
        </w:rPr>
        <w:t>8</w:t>
      </w:r>
      <w:r>
        <w:rPr>
          <w:noProof/>
        </w:rPr>
        <w:fldChar w:fldCharType="end"/>
      </w:r>
    </w:p>
    <w:p w14:paraId="7D72528F" w14:textId="63ED251F"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Client Architecture</w:t>
      </w:r>
      <w:r>
        <w:rPr>
          <w:noProof/>
        </w:rPr>
        <w:tab/>
      </w:r>
      <w:r>
        <w:rPr>
          <w:noProof/>
        </w:rPr>
        <w:fldChar w:fldCharType="begin" w:fldLock="1"/>
      </w:r>
      <w:r>
        <w:rPr>
          <w:noProof/>
        </w:rPr>
        <w:instrText xml:space="preserve"> PAGEREF _Toc138767528 \h </w:instrText>
      </w:r>
      <w:r>
        <w:rPr>
          <w:noProof/>
        </w:rPr>
      </w:r>
      <w:r>
        <w:rPr>
          <w:noProof/>
        </w:rPr>
        <w:fldChar w:fldCharType="separate"/>
      </w:r>
      <w:r>
        <w:rPr>
          <w:noProof/>
        </w:rPr>
        <w:t>8</w:t>
      </w:r>
      <w:r>
        <w:rPr>
          <w:noProof/>
        </w:rPr>
        <w:fldChar w:fldCharType="end"/>
      </w:r>
    </w:p>
    <w:p w14:paraId="25D6208D" w14:textId="225C2BEE"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End-to-End Architecture</w:t>
      </w:r>
      <w:r>
        <w:rPr>
          <w:noProof/>
        </w:rPr>
        <w:tab/>
      </w:r>
      <w:r>
        <w:rPr>
          <w:noProof/>
        </w:rPr>
        <w:fldChar w:fldCharType="begin" w:fldLock="1"/>
      </w:r>
      <w:r>
        <w:rPr>
          <w:noProof/>
        </w:rPr>
        <w:instrText xml:space="preserve"> PAGEREF _Toc138767529 \h </w:instrText>
      </w:r>
      <w:r>
        <w:rPr>
          <w:noProof/>
        </w:rPr>
      </w:r>
      <w:r>
        <w:rPr>
          <w:noProof/>
        </w:rPr>
        <w:fldChar w:fldCharType="separate"/>
      </w:r>
      <w:r>
        <w:rPr>
          <w:noProof/>
        </w:rPr>
        <w:t>9</w:t>
      </w:r>
      <w:r>
        <w:rPr>
          <w:noProof/>
        </w:rPr>
        <w:fldChar w:fldCharType="end"/>
      </w:r>
    </w:p>
    <w:p w14:paraId="22AB8A94" w14:textId="3C986B65"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_Toc138767530 \h </w:instrText>
      </w:r>
      <w:r>
        <w:rPr>
          <w:noProof/>
        </w:rPr>
      </w:r>
      <w:r>
        <w:rPr>
          <w:noProof/>
        </w:rPr>
        <w:fldChar w:fldCharType="separate"/>
      </w:r>
      <w:r>
        <w:rPr>
          <w:noProof/>
        </w:rPr>
        <w:t>10</w:t>
      </w:r>
      <w:r>
        <w:rPr>
          <w:noProof/>
        </w:rPr>
        <w:fldChar w:fldCharType="end"/>
      </w:r>
    </w:p>
    <w:p w14:paraId="29F022F0" w14:textId="3FB9DBFF"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_Toc138767531 \h </w:instrText>
      </w:r>
      <w:r>
        <w:rPr>
          <w:noProof/>
        </w:rPr>
      </w:r>
      <w:r>
        <w:rPr>
          <w:noProof/>
        </w:rPr>
        <w:fldChar w:fldCharType="separate"/>
      </w:r>
      <w:r>
        <w:rPr>
          <w:noProof/>
        </w:rPr>
        <w:t>10</w:t>
      </w:r>
      <w:r>
        <w:rPr>
          <w:noProof/>
        </w:rPr>
        <w:fldChar w:fldCharType="end"/>
      </w:r>
    </w:p>
    <w:p w14:paraId="7C791C7D" w14:textId="7FEB3A1A" w:rsidR="00FB5197" w:rsidRPr="00FB5197" w:rsidRDefault="00FB5197">
      <w:pPr>
        <w:pStyle w:val="TOC3"/>
        <w:rPr>
          <w:rFonts w:asciiTheme="minorHAnsi" w:eastAsiaTheme="minorEastAsia" w:hAnsiTheme="minorHAnsi" w:cstheme="minorBidi"/>
          <w:noProof/>
          <w:kern w:val="2"/>
          <w:sz w:val="22"/>
          <w:szCs w:val="22"/>
          <w:lang w:eastAsia="en-GB"/>
          <w14:ligatures w14:val="standardContextual"/>
        </w:rPr>
      </w:pPr>
      <w:r w:rsidRPr="00FB5197">
        <w:rPr>
          <w:noProof/>
        </w:rPr>
        <w:t>5.2.1</w:t>
      </w:r>
      <w:r w:rsidRPr="00FB5197">
        <w:rPr>
          <w:rFonts w:asciiTheme="minorHAnsi" w:eastAsiaTheme="minorEastAsia" w:hAnsiTheme="minorHAnsi" w:cstheme="minorBidi"/>
          <w:noProof/>
          <w:kern w:val="2"/>
          <w:sz w:val="22"/>
          <w:szCs w:val="22"/>
          <w:lang w:eastAsia="en-GB"/>
          <w14:ligatures w14:val="standardContextual"/>
        </w:rPr>
        <w:tab/>
      </w:r>
      <w:r w:rsidRPr="00FB5197">
        <w:rPr>
          <w:noProof/>
        </w:rPr>
        <w:t>Call flow for Split Rendering instance discovery</w:t>
      </w:r>
      <w:r w:rsidRPr="00FB5197">
        <w:rPr>
          <w:noProof/>
        </w:rPr>
        <w:tab/>
      </w:r>
      <w:r w:rsidRPr="00FB5197">
        <w:rPr>
          <w:noProof/>
        </w:rPr>
        <w:fldChar w:fldCharType="begin" w:fldLock="1"/>
      </w:r>
      <w:r w:rsidRPr="00FB5197">
        <w:rPr>
          <w:noProof/>
        </w:rPr>
        <w:instrText xml:space="preserve"> PAGEREF _Toc138767532 \h </w:instrText>
      </w:r>
      <w:r w:rsidRPr="00FB5197">
        <w:rPr>
          <w:noProof/>
        </w:rPr>
      </w:r>
      <w:r w:rsidRPr="00FB5197">
        <w:rPr>
          <w:noProof/>
        </w:rPr>
        <w:fldChar w:fldCharType="separate"/>
      </w:r>
      <w:r w:rsidRPr="00FB5197">
        <w:rPr>
          <w:noProof/>
        </w:rPr>
        <w:t>10</w:t>
      </w:r>
      <w:r w:rsidRPr="00FB5197">
        <w:rPr>
          <w:noProof/>
        </w:rPr>
        <w:fldChar w:fldCharType="end"/>
      </w:r>
    </w:p>
    <w:p w14:paraId="4D46D64E" w14:textId="2DAE11C6" w:rsidR="00FB5197" w:rsidRPr="00FB5197" w:rsidRDefault="00FB5197">
      <w:pPr>
        <w:pStyle w:val="TOC4"/>
        <w:rPr>
          <w:rFonts w:asciiTheme="minorHAnsi" w:eastAsiaTheme="minorEastAsia" w:hAnsiTheme="minorHAnsi" w:cstheme="minorBidi"/>
          <w:noProof/>
          <w:kern w:val="2"/>
          <w:sz w:val="22"/>
          <w:szCs w:val="22"/>
          <w:lang w:eastAsia="en-GB"/>
          <w14:ligatures w14:val="standardContextual"/>
        </w:rPr>
      </w:pPr>
      <w:r w:rsidRPr="00FB5197">
        <w:rPr>
          <w:noProof/>
        </w:rPr>
        <w:t>5.2.1.1</w:t>
      </w:r>
      <w:r w:rsidRPr="00FB5197">
        <w:rPr>
          <w:rFonts w:asciiTheme="minorHAnsi" w:eastAsiaTheme="minorEastAsia" w:hAnsiTheme="minorHAnsi" w:cstheme="minorBidi"/>
          <w:noProof/>
          <w:kern w:val="2"/>
          <w:sz w:val="22"/>
          <w:szCs w:val="22"/>
          <w:lang w:eastAsia="en-GB"/>
          <w14:ligatures w14:val="standardContextual"/>
        </w:rPr>
        <w:tab/>
      </w:r>
      <w:r w:rsidRPr="00FB5197">
        <w:rPr>
          <w:noProof/>
        </w:rPr>
        <w:t>Call flow for edge server and split rendering session setup</w:t>
      </w:r>
      <w:r w:rsidRPr="00FB5197">
        <w:rPr>
          <w:noProof/>
        </w:rPr>
        <w:tab/>
      </w:r>
      <w:r w:rsidRPr="00FB5197">
        <w:rPr>
          <w:noProof/>
        </w:rPr>
        <w:fldChar w:fldCharType="begin" w:fldLock="1"/>
      </w:r>
      <w:r w:rsidRPr="00FB5197">
        <w:rPr>
          <w:noProof/>
        </w:rPr>
        <w:instrText xml:space="preserve"> PAGEREF _Toc138767533 \h </w:instrText>
      </w:r>
      <w:r w:rsidRPr="00FB5197">
        <w:rPr>
          <w:noProof/>
        </w:rPr>
      </w:r>
      <w:r w:rsidRPr="00FB5197">
        <w:rPr>
          <w:noProof/>
        </w:rPr>
        <w:fldChar w:fldCharType="separate"/>
      </w:r>
      <w:r w:rsidRPr="00FB5197">
        <w:rPr>
          <w:noProof/>
        </w:rPr>
        <w:t>11</w:t>
      </w:r>
      <w:r w:rsidRPr="00FB5197">
        <w:rPr>
          <w:noProof/>
        </w:rPr>
        <w:fldChar w:fldCharType="end"/>
      </w:r>
    </w:p>
    <w:p w14:paraId="31984195" w14:textId="330A85B5" w:rsidR="00FB5197" w:rsidRPr="00FB5197" w:rsidRDefault="00FB5197">
      <w:pPr>
        <w:pStyle w:val="TOC4"/>
        <w:rPr>
          <w:rFonts w:asciiTheme="minorHAnsi" w:eastAsiaTheme="minorEastAsia" w:hAnsiTheme="minorHAnsi" w:cstheme="minorBidi"/>
          <w:noProof/>
          <w:kern w:val="2"/>
          <w:sz w:val="22"/>
          <w:szCs w:val="22"/>
          <w:lang w:eastAsia="en-GB"/>
          <w14:ligatures w14:val="standardContextual"/>
        </w:rPr>
      </w:pPr>
      <w:r w:rsidRPr="00FB5197">
        <w:rPr>
          <w:noProof/>
        </w:rPr>
        <w:t>5.2.1.2</w:t>
      </w:r>
      <w:r w:rsidRPr="00FB5197">
        <w:rPr>
          <w:rFonts w:asciiTheme="minorHAnsi" w:eastAsiaTheme="minorEastAsia" w:hAnsiTheme="minorHAnsi" w:cstheme="minorBidi"/>
          <w:noProof/>
          <w:kern w:val="2"/>
          <w:sz w:val="22"/>
          <w:szCs w:val="22"/>
          <w:lang w:eastAsia="en-GB"/>
          <w14:ligatures w14:val="standardContextual"/>
        </w:rPr>
        <w:tab/>
      </w:r>
      <w:r w:rsidRPr="00FB5197">
        <w:rPr>
          <w:noProof/>
        </w:rPr>
        <w:t>Client-driven procedures and call flows</w:t>
      </w:r>
      <w:r w:rsidRPr="00FB5197">
        <w:rPr>
          <w:noProof/>
        </w:rPr>
        <w:tab/>
      </w:r>
      <w:r w:rsidRPr="00FB5197">
        <w:rPr>
          <w:noProof/>
        </w:rPr>
        <w:fldChar w:fldCharType="begin" w:fldLock="1"/>
      </w:r>
      <w:r w:rsidRPr="00FB5197">
        <w:rPr>
          <w:noProof/>
        </w:rPr>
        <w:instrText xml:space="preserve"> PAGEREF _Toc138767534 \h </w:instrText>
      </w:r>
      <w:r w:rsidRPr="00FB5197">
        <w:rPr>
          <w:noProof/>
        </w:rPr>
      </w:r>
      <w:r w:rsidRPr="00FB5197">
        <w:rPr>
          <w:noProof/>
        </w:rPr>
        <w:fldChar w:fldCharType="separate"/>
      </w:r>
      <w:r w:rsidRPr="00FB5197">
        <w:rPr>
          <w:noProof/>
        </w:rPr>
        <w:t>11</w:t>
      </w:r>
      <w:r w:rsidRPr="00FB5197">
        <w:rPr>
          <w:noProof/>
        </w:rPr>
        <w:fldChar w:fldCharType="end"/>
      </w:r>
    </w:p>
    <w:p w14:paraId="3918C367" w14:textId="1AB23107" w:rsidR="00FB5197" w:rsidRPr="00FB5197" w:rsidRDefault="00FB5197">
      <w:pPr>
        <w:pStyle w:val="TOC4"/>
        <w:rPr>
          <w:rFonts w:asciiTheme="minorHAnsi" w:eastAsiaTheme="minorEastAsia" w:hAnsiTheme="minorHAnsi" w:cstheme="minorBidi"/>
          <w:noProof/>
          <w:kern w:val="2"/>
          <w:sz w:val="22"/>
          <w:szCs w:val="22"/>
          <w:lang w:eastAsia="en-GB"/>
          <w14:ligatures w14:val="standardContextual"/>
        </w:rPr>
      </w:pPr>
      <w:r w:rsidRPr="00FB5197">
        <w:rPr>
          <w:noProof/>
        </w:rPr>
        <w:t>5.2.1.3</w:t>
      </w:r>
      <w:r w:rsidRPr="00FB5197">
        <w:rPr>
          <w:rFonts w:asciiTheme="minorHAnsi" w:eastAsiaTheme="minorEastAsia" w:hAnsiTheme="minorHAnsi" w:cstheme="minorBidi"/>
          <w:noProof/>
          <w:kern w:val="2"/>
          <w:sz w:val="22"/>
          <w:szCs w:val="22"/>
          <w:lang w:eastAsia="en-GB"/>
          <w14:ligatures w14:val="standardContextual"/>
        </w:rPr>
        <w:tab/>
      </w:r>
      <w:r w:rsidRPr="00FB5197">
        <w:rPr>
          <w:noProof/>
        </w:rPr>
        <w:t>Network-driven procedures and call flows</w:t>
      </w:r>
      <w:r w:rsidRPr="00FB5197">
        <w:rPr>
          <w:noProof/>
        </w:rPr>
        <w:tab/>
      </w:r>
      <w:r w:rsidRPr="00FB5197">
        <w:rPr>
          <w:noProof/>
        </w:rPr>
        <w:fldChar w:fldCharType="begin" w:fldLock="1"/>
      </w:r>
      <w:r w:rsidRPr="00FB5197">
        <w:rPr>
          <w:noProof/>
        </w:rPr>
        <w:instrText xml:space="preserve"> PAGEREF _Toc138767535 \h </w:instrText>
      </w:r>
      <w:r w:rsidRPr="00FB5197">
        <w:rPr>
          <w:noProof/>
        </w:rPr>
      </w:r>
      <w:r w:rsidRPr="00FB5197">
        <w:rPr>
          <w:noProof/>
        </w:rPr>
        <w:fldChar w:fldCharType="separate"/>
      </w:r>
      <w:r w:rsidRPr="00FB5197">
        <w:rPr>
          <w:noProof/>
        </w:rPr>
        <w:t>12</w:t>
      </w:r>
      <w:r w:rsidRPr="00FB5197">
        <w:rPr>
          <w:noProof/>
        </w:rPr>
        <w:fldChar w:fldCharType="end"/>
      </w:r>
    </w:p>
    <w:p w14:paraId="060D0AD5" w14:textId="3C07365C" w:rsidR="00FB5197" w:rsidRPr="00FB5197" w:rsidRDefault="00FB5197">
      <w:pPr>
        <w:pStyle w:val="TOC3"/>
        <w:rPr>
          <w:rFonts w:asciiTheme="minorHAnsi" w:eastAsiaTheme="minorEastAsia" w:hAnsiTheme="minorHAnsi" w:cstheme="minorBidi"/>
          <w:noProof/>
          <w:kern w:val="2"/>
          <w:sz w:val="22"/>
          <w:szCs w:val="22"/>
          <w:lang w:eastAsia="en-GB"/>
          <w14:ligatures w14:val="standardContextual"/>
        </w:rPr>
      </w:pPr>
      <w:r w:rsidRPr="00FB5197">
        <w:rPr>
          <w:noProof/>
        </w:rPr>
        <w:t>5.2.2</w:t>
      </w:r>
      <w:r w:rsidRPr="00FB5197">
        <w:rPr>
          <w:rFonts w:asciiTheme="minorHAnsi" w:eastAsiaTheme="minorEastAsia" w:hAnsiTheme="minorHAnsi" w:cstheme="minorBidi"/>
          <w:noProof/>
          <w:kern w:val="2"/>
          <w:sz w:val="22"/>
          <w:szCs w:val="22"/>
          <w:lang w:eastAsia="en-GB"/>
          <w14:ligatures w14:val="standardContextual"/>
        </w:rPr>
        <w:tab/>
      </w:r>
      <w:r w:rsidRPr="00FB5197">
        <w:rPr>
          <w:noProof/>
        </w:rPr>
        <w:t>Call flow for Split Rendering session setup</w:t>
      </w:r>
      <w:r w:rsidRPr="00FB5197">
        <w:rPr>
          <w:noProof/>
        </w:rPr>
        <w:tab/>
      </w:r>
      <w:r w:rsidRPr="00FB5197">
        <w:rPr>
          <w:noProof/>
        </w:rPr>
        <w:fldChar w:fldCharType="begin" w:fldLock="1"/>
      </w:r>
      <w:r w:rsidRPr="00FB5197">
        <w:rPr>
          <w:noProof/>
        </w:rPr>
        <w:instrText xml:space="preserve"> PAGEREF _Toc138767536 \h </w:instrText>
      </w:r>
      <w:r w:rsidRPr="00FB5197">
        <w:rPr>
          <w:noProof/>
        </w:rPr>
      </w:r>
      <w:r w:rsidRPr="00FB5197">
        <w:rPr>
          <w:noProof/>
        </w:rPr>
        <w:fldChar w:fldCharType="separate"/>
      </w:r>
      <w:r w:rsidRPr="00FB5197">
        <w:rPr>
          <w:noProof/>
        </w:rPr>
        <w:t>13</w:t>
      </w:r>
      <w:r w:rsidRPr="00FB5197">
        <w:rPr>
          <w:noProof/>
        </w:rPr>
        <w:fldChar w:fldCharType="end"/>
      </w:r>
    </w:p>
    <w:p w14:paraId="3D653AA3" w14:textId="76B5CBB2"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Prerequisites</w:t>
      </w:r>
      <w:r>
        <w:rPr>
          <w:noProof/>
        </w:rPr>
        <w:tab/>
      </w:r>
      <w:r>
        <w:rPr>
          <w:noProof/>
        </w:rPr>
        <w:fldChar w:fldCharType="begin" w:fldLock="1"/>
      </w:r>
      <w:r>
        <w:rPr>
          <w:noProof/>
        </w:rPr>
        <w:instrText xml:space="preserve"> PAGEREF _Toc138767537 \h </w:instrText>
      </w:r>
      <w:r>
        <w:rPr>
          <w:noProof/>
        </w:rPr>
      </w:r>
      <w:r>
        <w:rPr>
          <w:noProof/>
        </w:rPr>
        <w:fldChar w:fldCharType="separate"/>
      </w:r>
      <w:r>
        <w:rPr>
          <w:noProof/>
        </w:rPr>
        <w:t>14</w:t>
      </w:r>
      <w:r>
        <w:rPr>
          <w:noProof/>
        </w:rPr>
        <w:fldChar w:fldCharType="end"/>
      </w:r>
    </w:p>
    <w:p w14:paraId="6F874DF6" w14:textId="0D2F866C"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Requirements on 5G System</w:t>
      </w:r>
      <w:r>
        <w:rPr>
          <w:noProof/>
        </w:rPr>
        <w:tab/>
      </w:r>
      <w:r>
        <w:rPr>
          <w:noProof/>
        </w:rPr>
        <w:fldChar w:fldCharType="begin" w:fldLock="1"/>
      </w:r>
      <w:r>
        <w:rPr>
          <w:noProof/>
        </w:rPr>
        <w:instrText xml:space="preserve"> PAGEREF _Toc138767538 \h </w:instrText>
      </w:r>
      <w:r>
        <w:rPr>
          <w:noProof/>
        </w:rPr>
      </w:r>
      <w:r>
        <w:rPr>
          <w:noProof/>
        </w:rPr>
        <w:fldChar w:fldCharType="separate"/>
      </w:r>
      <w:r>
        <w:rPr>
          <w:noProof/>
        </w:rPr>
        <w:t>14</w:t>
      </w:r>
      <w:r>
        <w:rPr>
          <w:noProof/>
        </w:rPr>
        <w:fldChar w:fldCharType="end"/>
      </w:r>
    </w:p>
    <w:p w14:paraId="34C6D2E6" w14:textId="4823C89D"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Requirements on Device APIs and Functionality</w:t>
      </w:r>
      <w:r>
        <w:rPr>
          <w:noProof/>
        </w:rPr>
        <w:tab/>
      </w:r>
      <w:r>
        <w:rPr>
          <w:noProof/>
        </w:rPr>
        <w:fldChar w:fldCharType="begin" w:fldLock="1"/>
      </w:r>
      <w:r>
        <w:rPr>
          <w:noProof/>
        </w:rPr>
        <w:instrText xml:space="preserve"> PAGEREF _Toc138767539 \h </w:instrText>
      </w:r>
      <w:r>
        <w:rPr>
          <w:noProof/>
        </w:rPr>
      </w:r>
      <w:r>
        <w:rPr>
          <w:noProof/>
        </w:rPr>
        <w:fldChar w:fldCharType="separate"/>
      </w:r>
      <w:r>
        <w:rPr>
          <w:noProof/>
        </w:rPr>
        <w:t>14</w:t>
      </w:r>
      <w:r>
        <w:rPr>
          <w:noProof/>
        </w:rPr>
        <w:fldChar w:fldCharType="end"/>
      </w:r>
    </w:p>
    <w:p w14:paraId="4A959733" w14:textId="256CC9EE"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Split Rendering Application Function</w:t>
      </w:r>
      <w:r>
        <w:rPr>
          <w:noProof/>
        </w:rPr>
        <w:tab/>
      </w:r>
      <w:r>
        <w:rPr>
          <w:noProof/>
        </w:rPr>
        <w:fldChar w:fldCharType="begin" w:fldLock="1"/>
      </w:r>
      <w:r>
        <w:rPr>
          <w:noProof/>
        </w:rPr>
        <w:instrText xml:space="preserve"> PAGEREF _Toc138767540 \h </w:instrText>
      </w:r>
      <w:r>
        <w:rPr>
          <w:noProof/>
        </w:rPr>
      </w:r>
      <w:r>
        <w:rPr>
          <w:noProof/>
        </w:rPr>
        <w:fldChar w:fldCharType="separate"/>
      </w:r>
      <w:r>
        <w:rPr>
          <w:noProof/>
        </w:rPr>
        <w:t>14</w:t>
      </w:r>
      <w:r>
        <w:rPr>
          <w:noProof/>
        </w:rPr>
        <w:fldChar w:fldCharType="end"/>
      </w:r>
    </w:p>
    <w:p w14:paraId="67D64A9A" w14:textId="261A0025"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_Toc138767541 \h </w:instrText>
      </w:r>
      <w:r>
        <w:rPr>
          <w:noProof/>
        </w:rPr>
      </w:r>
      <w:r>
        <w:rPr>
          <w:noProof/>
        </w:rPr>
        <w:fldChar w:fldCharType="separate"/>
      </w:r>
      <w:r>
        <w:rPr>
          <w:noProof/>
        </w:rPr>
        <w:t>14</w:t>
      </w:r>
      <w:r>
        <w:rPr>
          <w:noProof/>
        </w:rPr>
        <w:fldChar w:fldCharType="end"/>
      </w:r>
    </w:p>
    <w:p w14:paraId="22F8F64D" w14:textId="2A211D68"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RESTful APIs</w:t>
      </w:r>
      <w:r>
        <w:rPr>
          <w:noProof/>
        </w:rPr>
        <w:tab/>
      </w:r>
      <w:r>
        <w:rPr>
          <w:noProof/>
        </w:rPr>
        <w:fldChar w:fldCharType="begin" w:fldLock="1"/>
      </w:r>
      <w:r>
        <w:rPr>
          <w:noProof/>
        </w:rPr>
        <w:instrText xml:space="preserve"> PAGEREF _Toc138767542 \h </w:instrText>
      </w:r>
      <w:r>
        <w:rPr>
          <w:noProof/>
        </w:rPr>
      </w:r>
      <w:r>
        <w:rPr>
          <w:noProof/>
        </w:rPr>
        <w:fldChar w:fldCharType="separate"/>
      </w:r>
      <w:r>
        <w:rPr>
          <w:noProof/>
        </w:rPr>
        <w:t>14</w:t>
      </w:r>
      <w:r>
        <w:rPr>
          <w:noProof/>
        </w:rPr>
        <w:fldChar w:fldCharType="end"/>
      </w:r>
    </w:p>
    <w:p w14:paraId="440DA138" w14:textId="597296BF"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Split-Rendering Provisioning procedures (SR-1)</w:t>
      </w:r>
      <w:r>
        <w:rPr>
          <w:noProof/>
        </w:rPr>
        <w:tab/>
      </w:r>
      <w:r>
        <w:rPr>
          <w:noProof/>
        </w:rPr>
        <w:fldChar w:fldCharType="begin" w:fldLock="1"/>
      </w:r>
      <w:r>
        <w:rPr>
          <w:noProof/>
        </w:rPr>
        <w:instrText xml:space="preserve"> PAGEREF _Toc138767543 \h </w:instrText>
      </w:r>
      <w:r>
        <w:rPr>
          <w:noProof/>
        </w:rPr>
      </w:r>
      <w:r>
        <w:rPr>
          <w:noProof/>
        </w:rPr>
        <w:fldChar w:fldCharType="separate"/>
      </w:r>
      <w:r>
        <w:rPr>
          <w:noProof/>
        </w:rPr>
        <w:t>14</w:t>
      </w:r>
      <w:r>
        <w:rPr>
          <w:noProof/>
        </w:rPr>
        <w:fldChar w:fldCharType="end"/>
      </w:r>
    </w:p>
    <w:p w14:paraId="59EEB27D" w14:textId="42B69885"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_Toc138767544 \h </w:instrText>
      </w:r>
      <w:r>
        <w:rPr>
          <w:noProof/>
        </w:rPr>
      </w:r>
      <w:r>
        <w:rPr>
          <w:noProof/>
        </w:rPr>
        <w:fldChar w:fldCharType="separate"/>
      </w:r>
      <w:r>
        <w:rPr>
          <w:noProof/>
        </w:rPr>
        <w:t>14</w:t>
      </w:r>
      <w:r>
        <w:rPr>
          <w:noProof/>
        </w:rPr>
        <w:fldChar w:fldCharType="end"/>
      </w:r>
    </w:p>
    <w:p w14:paraId="35425AC0" w14:textId="794D70EE"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Create Split-Rendering Configuration</w:t>
      </w:r>
      <w:r>
        <w:rPr>
          <w:noProof/>
        </w:rPr>
        <w:tab/>
      </w:r>
      <w:r>
        <w:rPr>
          <w:noProof/>
        </w:rPr>
        <w:fldChar w:fldCharType="begin" w:fldLock="1"/>
      </w:r>
      <w:r>
        <w:rPr>
          <w:noProof/>
        </w:rPr>
        <w:instrText xml:space="preserve"> PAGEREF _Toc138767545 \h </w:instrText>
      </w:r>
      <w:r>
        <w:rPr>
          <w:noProof/>
        </w:rPr>
      </w:r>
      <w:r>
        <w:rPr>
          <w:noProof/>
        </w:rPr>
        <w:fldChar w:fldCharType="separate"/>
      </w:r>
      <w:r>
        <w:rPr>
          <w:noProof/>
        </w:rPr>
        <w:t>14</w:t>
      </w:r>
      <w:r>
        <w:rPr>
          <w:noProof/>
        </w:rPr>
        <w:fldChar w:fldCharType="end"/>
      </w:r>
    </w:p>
    <w:p w14:paraId="4DA03C75" w14:textId="19E1C136"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Read Split-Rendering Configuration properties</w:t>
      </w:r>
      <w:r>
        <w:rPr>
          <w:noProof/>
        </w:rPr>
        <w:tab/>
      </w:r>
      <w:r>
        <w:rPr>
          <w:noProof/>
        </w:rPr>
        <w:fldChar w:fldCharType="begin" w:fldLock="1"/>
      </w:r>
      <w:r>
        <w:rPr>
          <w:noProof/>
        </w:rPr>
        <w:instrText xml:space="preserve"> PAGEREF _Toc138767546 \h </w:instrText>
      </w:r>
      <w:r>
        <w:rPr>
          <w:noProof/>
        </w:rPr>
      </w:r>
      <w:r>
        <w:rPr>
          <w:noProof/>
        </w:rPr>
        <w:fldChar w:fldCharType="separate"/>
      </w:r>
      <w:r>
        <w:rPr>
          <w:noProof/>
        </w:rPr>
        <w:t>14</w:t>
      </w:r>
      <w:r>
        <w:rPr>
          <w:noProof/>
        </w:rPr>
        <w:fldChar w:fldCharType="end"/>
      </w:r>
    </w:p>
    <w:p w14:paraId="173C4400" w14:textId="6AA7F1B1"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Update Split-Rendering Configuration properties</w:t>
      </w:r>
      <w:r>
        <w:rPr>
          <w:noProof/>
        </w:rPr>
        <w:tab/>
      </w:r>
      <w:r>
        <w:rPr>
          <w:noProof/>
        </w:rPr>
        <w:fldChar w:fldCharType="begin" w:fldLock="1"/>
      </w:r>
      <w:r>
        <w:rPr>
          <w:noProof/>
        </w:rPr>
        <w:instrText xml:space="preserve"> PAGEREF _Toc138767547 \h </w:instrText>
      </w:r>
      <w:r>
        <w:rPr>
          <w:noProof/>
        </w:rPr>
      </w:r>
      <w:r>
        <w:rPr>
          <w:noProof/>
        </w:rPr>
        <w:fldChar w:fldCharType="separate"/>
      </w:r>
      <w:r>
        <w:rPr>
          <w:noProof/>
        </w:rPr>
        <w:t>14</w:t>
      </w:r>
      <w:r>
        <w:rPr>
          <w:noProof/>
        </w:rPr>
        <w:fldChar w:fldCharType="end"/>
      </w:r>
    </w:p>
    <w:p w14:paraId="7E097243" w14:textId="5EFFA6F4"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Destroy Split-Rendering Configuration</w:t>
      </w:r>
      <w:r>
        <w:rPr>
          <w:noProof/>
        </w:rPr>
        <w:tab/>
      </w:r>
      <w:r>
        <w:rPr>
          <w:noProof/>
        </w:rPr>
        <w:fldChar w:fldCharType="begin" w:fldLock="1"/>
      </w:r>
      <w:r>
        <w:rPr>
          <w:noProof/>
        </w:rPr>
        <w:instrText xml:space="preserve"> PAGEREF _Toc138767548 \h </w:instrText>
      </w:r>
      <w:r>
        <w:rPr>
          <w:noProof/>
        </w:rPr>
      </w:r>
      <w:r>
        <w:rPr>
          <w:noProof/>
        </w:rPr>
        <w:fldChar w:fldCharType="separate"/>
      </w:r>
      <w:r>
        <w:rPr>
          <w:noProof/>
        </w:rPr>
        <w:t>15</w:t>
      </w:r>
      <w:r>
        <w:rPr>
          <w:noProof/>
        </w:rPr>
        <w:fldChar w:fldCharType="end"/>
      </w:r>
    </w:p>
    <w:p w14:paraId="4B71725E" w14:textId="64039F66"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Split-Rendering Provisioning API</w:t>
      </w:r>
      <w:r>
        <w:rPr>
          <w:noProof/>
        </w:rPr>
        <w:tab/>
      </w:r>
      <w:r>
        <w:rPr>
          <w:noProof/>
        </w:rPr>
        <w:fldChar w:fldCharType="begin" w:fldLock="1"/>
      </w:r>
      <w:r>
        <w:rPr>
          <w:noProof/>
        </w:rPr>
        <w:instrText xml:space="preserve"> PAGEREF _Toc138767549 \h </w:instrText>
      </w:r>
      <w:r>
        <w:rPr>
          <w:noProof/>
        </w:rPr>
      </w:r>
      <w:r>
        <w:rPr>
          <w:noProof/>
        </w:rPr>
        <w:fldChar w:fldCharType="separate"/>
      </w:r>
      <w:r>
        <w:rPr>
          <w:noProof/>
        </w:rPr>
        <w:t>15</w:t>
      </w:r>
      <w:r>
        <w:rPr>
          <w:noProof/>
        </w:rPr>
        <w:fldChar w:fldCharType="end"/>
      </w:r>
    </w:p>
    <w:p w14:paraId="5A3D6E11" w14:textId="2F52C068"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_Toc138767550 \h </w:instrText>
      </w:r>
      <w:r>
        <w:rPr>
          <w:noProof/>
        </w:rPr>
      </w:r>
      <w:r>
        <w:rPr>
          <w:noProof/>
        </w:rPr>
        <w:fldChar w:fldCharType="separate"/>
      </w:r>
      <w:r>
        <w:rPr>
          <w:noProof/>
        </w:rPr>
        <w:t>15</w:t>
      </w:r>
      <w:r>
        <w:rPr>
          <w:noProof/>
        </w:rPr>
        <w:fldChar w:fldCharType="end"/>
      </w:r>
    </w:p>
    <w:p w14:paraId="01B46DED" w14:textId="1A322095"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_Toc138767551 \h </w:instrText>
      </w:r>
      <w:r>
        <w:rPr>
          <w:noProof/>
        </w:rPr>
      </w:r>
      <w:r>
        <w:rPr>
          <w:noProof/>
        </w:rPr>
        <w:fldChar w:fldCharType="separate"/>
      </w:r>
      <w:r>
        <w:rPr>
          <w:noProof/>
        </w:rPr>
        <w:t>15</w:t>
      </w:r>
      <w:r>
        <w:rPr>
          <w:noProof/>
        </w:rPr>
        <w:fldChar w:fldCharType="end"/>
      </w:r>
    </w:p>
    <w:p w14:paraId="01E9D838" w14:textId="0759CFE8"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_Toc138767552 \h </w:instrText>
      </w:r>
      <w:r>
        <w:rPr>
          <w:noProof/>
        </w:rPr>
      </w:r>
      <w:r>
        <w:rPr>
          <w:noProof/>
        </w:rPr>
        <w:fldChar w:fldCharType="separate"/>
      </w:r>
      <w:r>
        <w:rPr>
          <w:noProof/>
        </w:rPr>
        <w:t>15</w:t>
      </w:r>
      <w:r>
        <w:rPr>
          <w:noProof/>
        </w:rPr>
        <w:fldChar w:fldCharType="end"/>
      </w:r>
    </w:p>
    <w:p w14:paraId="03189BE4" w14:textId="65FCE4CB" w:rsidR="00FB5197" w:rsidRDefault="00FB5197">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rFonts w:asciiTheme="minorHAnsi" w:eastAsiaTheme="minorEastAsia" w:hAnsiTheme="minorHAnsi" w:cstheme="minorBidi"/>
          <w:noProof/>
          <w:kern w:val="2"/>
          <w:sz w:val="22"/>
          <w:szCs w:val="22"/>
          <w:lang w:eastAsia="en-GB"/>
          <w14:ligatures w14:val="standardContextual"/>
        </w:rPr>
        <w:tab/>
      </w:r>
      <w:r>
        <w:rPr>
          <w:noProof/>
        </w:rPr>
        <w:t>SplitRenderingConfiguration resource</w:t>
      </w:r>
      <w:r>
        <w:rPr>
          <w:noProof/>
        </w:rPr>
        <w:tab/>
      </w:r>
      <w:r>
        <w:rPr>
          <w:noProof/>
        </w:rPr>
        <w:fldChar w:fldCharType="begin" w:fldLock="1"/>
      </w:r>
      <w:r>
        <w:rPr>
          <w:noProof/>
        </w:rPr>
        <w:instrText xml:space="preserve"> PAGEREF _Toc138767553 \h </w:instrText>
      </w:r>
      <w:r>
        <w:rPr>
          <w:noProof/>
        </w:rPr>
      </w:r>
      <w:r>
        <w:rPr>
          <w:noProof/>
        </w:rPr>
        <w:fldChar w:fldCharType="separate"/>
      </w:r>
      <w:r>
        <w:rPr>
          <w:noProof/>
        </w:rPr>
        <w:t>15</w:t>
      </w:r>
      <w:r>
        <w:rPr>
          <w:noProof/>
        </w:rPr>
        <w:fldChar w:fldCharType="end"/>
      </w:r>
    </w:p>
    <w:p w14:paraId="62211F23" w14:textId="32FCB693"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Configuration Guidelines for Split Rendering</w:t>
      </w:r>
      <w:r>
        <w:rPr>
          <w:noProof/>
        </w:rPr>
        <w:tab/>
      </w:r>
      <w:r>
        <w:rPr>
          <w:noProof/>
        </w:rPr>
        <w:fldChar w:fldCharType="begin" w:fldLock="1"/>
      </w:r>
      <w:r>
        <w:rPr>
          <w:noProof/>
        </w:rPr>
        <w:instrText xml:space="preserve"> PAGEREF _Toc138767554 \h </w:instrText>
      </w:r>
      <w:r>
        <w:rPr>
          <w:noProof/>
        </w:rPr>
      </w:r>
      <w:r>
        <w:rPr>
          <w:noProof/>
        </w:rPr>
        <w:fldChar w:fldCharType="separate"/>
      </w:r>
      <w:r>
        <w:rPr>
          <w:noProof/>
        </w:rPr>
        <w:t>16</w:t>
      </w:r>
      <w:r>
        <w:rPr>
          <w:noProof/>
        </w:rPr>
        <w:fldChar w:fldCharType="end"/>
      </w:r>
    </w:p>
    <w:p w14:paraId="2BB46576" w14:textId="09937E1C" w:rsidR="00FB5197" w:rsidRDefault="00FB5197">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rFonts w:asciiTheme="minorHAnsi" w:eastAsiaTheme="minorEastAsia" w:hAnsiTheme="minorHAnsi" w:cstheme="minorBidi"/>
          <w:noProof/>
          <w:kern w:val="2"/>
          <w:sz w:val="22"/>
          <w:szCs w:val="22"/>
          <w:lang w:eastAsia="en-GB"/>
          <w14:ligatures w14:val="standardContextual"/>
        </w:rPr>
        <w:tab/>
      </w:r>
      <w:r>
        <w:rPr>
          <w:noProof/>
        </w:rPr>
        <w:t>Guidelines on Provisioning Session</w:t>
      </w:r>
      <w:r>
        <w:rPr>
          <w:noProof/>
        </w:rPr>
        <w:tab/>
      </w:r>
      <w:r>
        <w:rPr>
          <w:noProof/>
        </w:rPr>
        <w:fldChar w:fldCharType="begin" w:fldLock="1"/>
      </w:r>
      <w:r>
        <w:rPr>
          <w:noProof/>
        </w:rPr>
        <w:instrText xml:space="preserve"> PAGEREF _Toc138767555 \h </w:instrText>
      </w:r>
      <w:r>
        <w:rPr>
          <w:noProof/>
        </w:rPr>
      </w:r>
      <w:r>
        <w:rPr>
          <w:noProof/>
        </w:rPr>
        <w:fldChar w:fldCharType="separate"/>
      </w:r>
      <w:r>
        <w:rPr>
          <w:noProof/>
        </w:rPr>
        <w:t>16</w:t>
      </w:r>
      <w:r>
        <w:rPr>
          <w:noProof/>
        </w:rPr>
        <w:fldChar w:fldCharType="end"/>
      </w:r>
    </w:p>
    <w:p w14:paraId="42A53822" w14:textId="0817ED0F" w:rsidR="00FB5197" w:rsidRDefault="00FB5197">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rFonts w:asciiTheme="minorHAnsi" w:eastAsiaTheme="minorEastAsia" w:hAnsiTheme="minorHAnsi" w:cstheme="minorBidi"/>
          <w:noProof/>
          <w:kern w:val="2"/>
          <w:sz w:val="22"/>
          <w:szCs w:val="22"/>
          <w:lang w:eastAsia="en-GB"/>
          <w14:ligatures w14:val="standardContextual"/>
        </w:rPr>
        <w:tab/>
      </w:r>
      <w:r>
        <w:rPr>
          <w:noProof/>
        </w:rPr>
        <w:t>Guidelines on Edge Resource Configuration</w:t>
      </w:r>
      <w:r>
        <w:rPr>
          <w:noProof/>
        </w:rPr>
        <w:tab/>
      </w:r>
      <w:r>
        <w:rPr>
          <w:noProof/>
        </w:rPr>
        <w:fldChar w:fldCharType="begin" w:fldLock="1"/>
      </w:r>
      <w:r>
        <w:rPr>
          <w:noProof/>
        </w:rPr>
        <w:instrText xml:space="preserve"> PAGEREF _Toc138767556 \h </w:instrText>
      </w:r>
      <w:r>
        <w:rPr>
          <w:noProof/>
        </w:rPr>
      </w:r>
      <w:r>
        <w:rPr>
          <w:noProof/>
        </w:rPr>
        <w:fldChar w:fldCharType="separate"/>
      </w:r>
      <w:r>
        <w:rPr>
          <w:noProof/>
        </w:rPr>
        <w:t>16</w:t>
      </w:r>
      <w:r>
        <w:rPr>
          <w:noProof/>
        </w:rPr>
        <w:fldChar w:fldCharType="end"/>
      </w:r>
    </w:p>
    <w:p w14:paraId="57674924" w14:textId="08E3B592" w:rsidR="00FB5197" w:rsidRDefault="00FB5197">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rFonts w:asciiTheme="minorHAnsi" w:eastAsiaTheme="minorEastAsia" w:hAnsiTheme="minorHAnsi" w:cstheme="minorBidi"/>
          <w:noProof/>
          <w:kern w:val="2"/>
          <w:sz w:val="22"/>
          <w:szCs w:val="22"/>
          <w:lang w:eastAsia="en-GB"/>
          <w14:ligatures w14:val="standardContextual"/>
        </w:rPr>
        <w:tab/>
      </w:r>
      <w:r>
        <w:rPr>
          <w:noProof/>
        </w:rPr>
        <w:t>Guidelines on Policy Template</w:t>
      </w:r>
      <w:r>
        <w:rPr>
          <w:noProof/>
        </w:rPr>
        <w:tab/>
      </w:r>
      <w:r>
        <w:rPr>
          <w:noProof/>
        </w:rPr>
        <w:fldChar w:fldCharType="begin" w:fldLock="1"/>
      </w:r>
      <w:r>
        <w:rPr>
          <w:noProof/>
        </w:rPr>
        <w:instrText xml:space="preserve"> PAGEREF _Toc138767557 \h </w:instrText>
      </w:r>
      <w:r>
        <w:rPr>
          <w:noProof/>
        </w:rPr>
      </w:r>
      <w:r>
        <w:rPr>
          <w:noProof/>
        </w:rPr>
        <w:fldChar w:fldCharType="separate"/>
      </w:r>
      <w:r>
        <w:rPr>
          <w:noProof/>
        </w:rPr>
        <w:t>16</w:t>
      </w:r>
      <w:r>
        <w:rPr>
          <w:noProof/>
        </w:rPr>
        <w:fldChar w:fldCharType="end"/>
      </w:r>
    </w:p>
    <w:p w14:paraId="306DCD49" w14:textId="4EF72584"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Dynamic Policy API for Split Rendering</w:t>
      </w:r>
      <w:r>
        <w:rPr>
          <w:noProof/>
        </w:rPr>
        <w:tab/>
      </w:r>
      <w:r>
        <w:rPr>
          <w:noProof/>
        </w:rPr>
        <w:fldChar w:fldCharType="begin" w:fldLock="1"/>
      </w:r>
      <w:r>
        <w:rPr>
          <w:noProof/>
        </w:rPr>
        <w:instrText xml:space="preserve"> PAGEREF _Toc138767558 \h </w:instrText>
      </w:r>
      <w:r>
        <w:rPr>
          <w:noProof/>
        </w:rPr>
      </w:r>
      <w:r>
        <w:rPr>
          <w:noProof/>
        </w:rPr>
        <w:fldChar w:fldCharType="separate"/>
      </w:r>
      <w:r>
        <w:rPr>
          <w:noProof/>
        </w:rPr>
        <w:t>16</w:t>
      </w:r>
      <w:r>
        <w:rPr>
          <w:noProof/>
        </w:rPr>
        <w:fldChar w:fldCharType="end"/>
      </w:r>
    </w:p>
    <w:p w14:paraId="7F692FE0" w14:textId="41751048"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_Toc138767559 \h </w:instrText>
      </w:r>
      <w:r>
        <w:rPr>
          <w:noProof/>
        </w:rPr>
      </w:r>
      <w:r>
        <w:rPr>
          <w:noProof/>
        </w:rPr>
        <w:fldChar w:fldCharType="separate"/>
      </w:r>
      <w:r>
        <w:rPr>
          <w:noProof/>
        </w:rPr>
        <w:t>16</w:t>
      </w:r>
      <w:r>
        <w:rPr>
          <w:noProof/>
        </w:rPr>
        <w:fldChar w:fldCharType="end"/>
      </w:r>
    </w:p>
    <w:p w14:paraId="015E93B9" w14:textId="5EF13CA4"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_Toc138767560 \h </w:instrText>
      </w:r>
      <w:r>
        <w:rPr>
          <w:noProof/>
        </w:rPr>
      </w:r>
      <w:r>
        <w:rPr>
          <w:noProof/>
        </w:rPr>
        <w:fldChar w:fldCharType="separate"/>
      </w:r>
      <w:r>
        <w:rPr>
          <w:noProof/>
        </w:rPr>
        <w:t>17</w:t>
      </w:r>
      <w:r>
        <w:rPr>
          <w:noProof/>
        </w:rPr>
        <w:fldChar w:fldCharType="end"/>
      </w:r>
    </w:p>
    <w:p w14:paraId="2455D0B0" w14:textId="39217B96"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Split Rendering Formats</w:t>
      </w:r>
      <w:r>
        <w:rPr>
          <w:noProof/>
        </w:rPr>
        <w:tab/>
      </w:r>
      <w:r>
        <w:rPr>
          <w:noProof/>
        </w:rPr>
        <w:fldChar w:fldCharType="begin" w:fldLock="1"/>
      </w:r>
      <w:r>
        <w:rPr>
          <w:noProof/>
        </w:rPr>
        <w:instrText xml:space="preserve"> PAGEREF _Toc138767561 \h </w:instrText>
      </w:r>
      <w:r>
        <w:rPr>
          <w:noProof/>
        </w:rPr>
      </w:r>
      <w:r>
        <w:rPr>
          <w:noProof/>
        </w:rPr>
        <w:fldChar w:fldCharType="separate"/>
      </w:r>
      <w:r>
        <w:rPr>
          <w:noProof/>
        </w:rPr>
        <w:t>17</w:t>
      </w:r>
      <w:r>
        <w:rPr>
          <w:noProof/>
        </w:rPr>
        <w:fldChar w:fldCharType="end"/>
      </w:r>
    </w:p>
    <w:p w14:paraId="0B33B76C" w14:textId="30BA25E2"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_Toc138767562 \h </w:instrText>
      </w:r>
      <w:r>
        <w:rPr>
          <w:noProof/>
        </w:rPr>
      </w:r>
      <w:r>
        <w:rPr>
          <w:noProof/>
        </w:rPr>
        <w:fldChar w:fldCharType="separate"/>
      </w:r>
      <w:r>
        <w:rPr>
          <w:noProof/>
        </w:rPr>
        <w:t>17</w:t>
      </w:r>
      <w:r>
        <w:rPr>
          <w:noProof/>
        </w:rPr>
        <w:fldChar w:fldCharType="end"/>
      </w:r>
    </w:p>
    <w:p w14:paraId="5A107426" w14:textId="092AFD85"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_Toc138767563 \h </w:instrText>
      </w:r>
      <w:r>
        <w:rPr>
          <w:noProof/>
        </w:rPr>
      </w:r>
      <w:r>
        <w:rPr>
          <w:noProof/>
        </w:rPr>
        <w:fldChar w:fldCharType="separate"/>
      </w:r>
      <w:r>
        <w:rPr>
          <w:noProof/>
        </w:rPr>
        <w:t>17</w:t>
      </w:r>
      <w:r>
        <w:rPr>
          <w:noProof/>
        </w:rPr>
        <w:fldChar w:fldCharType="end"/>
      </w:r>
    </w:p>
    <w:p w14:paraId="4444CA0E" w14:textId="6EA2B7D7"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_Toc138767564 \h </w:instrText>
      </w:r>
      <w:r>
        <w:rPr>
          <w:noProof/>
        </w:rPr>
      </w:r>
      <w:r>
        <w:rPr>
          <w:noProof/>
        </w:rPr>
        <w:fldChar w:fldCharType="separate"/>
      </w:r>
      <w:r>
        <w:rPr>
          <w:noProof/>
        </w:rPr>
        <w:t>17</w:t>
      </w:r>
      <w:r>
        <w:rPr>
          <w:noProof/>
        </w:rPr>
        <w:fldChar w:fldCharType="end"/>
      </w:r>
    </w:p>
    <w:p w14:paraId="1E0860FE" w14:textId="1BE4D91F"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Downlink Formats</w:t>
      </w:r>
      <w:r>
        <w:rPr>
          <w:noProof/>
        </w:rPr>
        <w:tab/>
      </w:r>
      <w:r>
        <w:rPr>
          <w:noProof/>
        </w:rPr>
        <w:fldChar w:fldCharType="begin" w:fldLock="1"/>
      </w:r>
      <w:r>
        <w:rPr>
          <w:noProof/>
        </w:rPr>
        <w:instrText xml:space="preserve"> PAGEREF _Toc138767565 \h </w:instrText>
      </w:r>
      <w:r>
        <w:rPr>
          <w:noProof/>
        </w:rPr>
      </w:r>
      <w:r>
        <w:rPr>
          <w:noProof/>
        </w:rPr>
        <w:fldChar w:fldCharType="separate"/>
      </w:r>
      <w:r>
        <w:rPr>
          <w:noProof/>
        </w:rPr>
        <w:t>17</w:t>
      </w:r>
      <w:r>
        <w:rPr>
          <w:noProof/>
        </w:rPr>
        <w:fldChar w:fldCharType="end"/>
      </w:r>
    </w:p>
    <w:p w14:paraId="427DA4F3" w14:textId="5B357E12"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Uplink Formats</w:t>
      </w:r>
      <w:r>
        <w:rPr>
          <w:noProof/>
        </w:rPr>
        <w:tab/>
      </w:r>
      <w:r>
        <w:rPr>
          <w:noProof/>
        </w:rPr>
        <w:fldChar w:fldCharType="begin" w:fldLock="1"/>
      </w:r>
      <w:r>
        <w:rPr>
          <w:noProof/>
        </w:rPr>
        <w:instrText xml:space="preserve"> PAGEREF _Toc138767566 \h </w:instrText>
      </w:r>
      <w:r>
        <w:rPr>
          <w:noProof/>
        </w:rPr>
      </w:r>
      <w:r>
        <w:rPr>
          <w:noProof/>
        </w:rPr>
        <w:fldChar w:fldCharType="separate"/>
      </w:r>
      <w:r>
        <w:rPr>
          <w:noProof/>
        </w:rPr>
        <w:t>17</w:t>
      </w:r>
      <w:r>
        <w:rPr>
          <w:noProof/>
        </w:rPr>
        <w:fldChar w:fldCharType="end"/>
      </w:r>
    </w:p>
    <w:p w14:paraId="692DCC5A" w14:textId="2D3B6CF9"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_Toc138767567 \h </w:instrText>
      </w:r>
      <w:r>
        <w:rPr>
          <w:noProof/>
        </w:rPr>
      </w:r>
      <w:r>
        <w:rPr>
          <w:noProof/>
        </w:rPr>
        <w:fldChar w:fldCharType="separate"/>
      </w:r>
      <w:r>
        <w:rPr>
          <w:noProof/>
        </w:rPr>
        <w:t>18</w:t>
      </w:r>
      <w:r>
        <w:rPr>
          <w:noProof/>
        </w:rPr>
        <w:fldChar w:fldCharType="end"/>
      </w:r>
    </w:p>
    <w:p w14:paraId="1D057CE0" w14:textId="208EC630"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_Toc138767568 \h </w:instrText>
      </w:r>
      <w:r>
        <w:rPr>
          <w:noProof/>
        </w:rPr>
      </w:r>
      <w:r>
        <w:rPr>
          <w:noProof/>
        </w:rPr>
        <w:fldChar w:fldCharType="separate"/>
      </w:r>
      <w:r>
        <w:rPr>
          <w:noProof/>
        </w:rPr>
        <w:t>18</w:t>
      </w:r>
      <w:r>
        <w:rPr>
          <w:noProof/>
        </w:rPr>
        <w:fldChar w:fldCharType="end"/>
      </w:r>
    </w:p>
    <w:p w14:paraId="76947197" w14:textId="7E148DC4"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_Toc138767569 \h </w:instrText>
      </w:r>
      <w:r>
        <w:rPr>
          <w:noProof/>
        </w:rPr>
      </w:r>
      <w:r>
        <w:rPr>
          <w:noProof/>
        </w:rPr>
        <w:fldChar w:fldCharType="separate"/>
      </w:r>
      <w:r>
        <w:rPr>
          <w:noProof/>
        </w:rPr>
        <w:t>18</w:t>
      </w:r>
      <w:r>
        <w:rPr>
          <w:noProof/>
        </w:rPr>
        <w:fldChar w:fldCharType="end"/>
      </w:r>
    </w:p>
    <w:p w14:paraId="37D6B45A" w14:textId="596B8312" w:rsidR="00FB5197" w:rsidRDefault="00FB5197">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_Toc138767570 \h </w:instrText>
      </w:r>
      <w:r>
        <w:rPr>
          <w:noProof/>
        </w:rPr>
      </w:r>
      <w:r>
        <w:rPr>
          <w:noProof/>
        </w:rPr>
        <w:fldChar w:fldCharType="separate"/>
      </w:r>
      <w:r>
        <w:rPr>
          <w:noProof/>
        </w:rPr>
        <w:t>18</w:t>
      </w:r>
      <w:r>
        <w:rPr>
          <w:noProof/>
        </w:rPr>
        <w:fldChar w:fldCharType="end"/>
      </w:r>
    </w:p>
    <w:p w14:paraId="42D1BC55" w14:textId="3E36FB84" w:rsidR="00FB5197" w:rsidRDefault="00FB5197">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_Toc138767571 \h </w:instrText>
      </w:r>
      <w:r>
        <w:rPr>
          <w:noProof/>
        </w:rPr>
      </w:r>
      <w:r>
        <w:rPr>
          <w:noProof/>
        </w:rPr>
        <w:fldChar w:fldCharType="separate"/>
      </w:r>
      <w:r>
        <w:rPr>
          <w:noProof/>
        </w:rPr>
        <w:t>18</w:t>
      </w:r>
      <w:r>
        <w:rPr>
          <w:noProof/>
        </w:rPr>
        <w:fldChar w:fldCharType="end"/>
      </w:r>
    </w:p>
    <w:p w14:paraId="0332E857" w14:textId="5AC504C5" w:rsidR="00FB5197" w:rsidRPr="00FB5197" w:rsidRDefault="00FB5197">
      <w:pPr>
        <w:pStyle w:val="TOC4"/>
        <w:rPr>
          <w:rFonts w:asciiTheme="minorHAnsi" w:eastAsiaTheme="minorEastAsia" w:hAnsiTheme="minorHAnsi" w:cstheme="minorBidi"/>
          <w:noProof/>
          <w:kern w:val="2"/>
          <w:sz w:val="22"/>
          <w:szCs w:val="22"/>
          <w:lang w:eastAsia="en-GB"/>
          <w14:ligatures w14:val="standardContextual"/>
        </w:rPr>
      </w:pPr>
      <w:r w:rsidRPr="00FB5197">
        <w:rPr>
          <w:noProof/>
        </w:rPr>
        <w:t>8.4.2.2</w:t>
      </w:r>
      <w:r w:rsidRPr="00FB5197">
        <w:rPr>
          <w:rFonts w:asciiTheme="minorHAnsi" w:eastAsiaTheme="minorEastAsia" w:hAnsiTheme="minorHAnsi" w:cstheme="minorBidi"/>
          <w:noProof/>
          <w:kern w:val="2"/>
          <w:sz w:val="22"/>
          <w:szCs w:val="22"/>
          <w:lang w:eastAsia="en-GB"/>
          <w14:ligatures w14:val="standardContextual"/>
        </w:rPr>
        <w:tab/>
      </w:r>
      <w:r w:rsidRPr="00FB5197">
        <w:rPr>
          <w:noProof/>
        </w:rPr>
        <w:t>Split Rendering Configuration Format</w:t>
      </w:r>
      <w:r w:rsidRPr="00FB5197">
        <w:rPr>
          <w:noProof/>
        </w:rPr>
        <w:tab/>
      </w:r>
      <w:r w:rsidRPr="00FB5197">
        <w:rPr>
          <w:noProof/>
        </w:rPr>
        <w:fldChar w:fldCharType="begin" w:fldLock="1"/>
      </w:r>
      <w:r w:rsidRPr="00FB5197">
        <w:rPr>
          <w:noProof/>
        </w:rPr>
        <w:instrText xml:space="preserve"> PAGEREF _Toc138767572 \h </w:instrText>
      </w:r>
      <w:r w:rsidRPr="00FB5197">
        <w:rPr>
          <w:noProof/>
        </w:rPr>
      </w:r>
      <w:r w:rsidRPr="00FB5197">
        <w:rPr>
          <w:noProof/>
        </w:rPr>
        <w:fldChar w:fldCharType="separate"/>
      </w:r>
      <w:r w:rsidRPr="00FB5197">
        <w:rPr>
          <w:noProof/>
        </w:rPr>
        <w:t>18</w:t>
      </w:r>
      <w:r w:rsidRPr="00FB5197">
        <w:rPr>
          <w:noProof/>
        </w:rPr>
        <w:fldChar w:fldCharType="end"/>
      </w:r>
    </w:p>
    <w:p w14:paraId="530814D1" w14:textId="17630ECC"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Split Rendering Client</w:t>
      </w:r>
      <w:r>
        <w:rPr>
          <w:noProof/>
        </w:rPr>
        <w:tab/>
      </w:r>
      <w:r>
        <w:rPr>
          <w:noProof/>
        </w:rPr>
        <w:fldChar w:fldCharType="begin" w:fldLock="1"/>
      </w:r>
      <w:r>
        <w:rPr>
          <w:noProof/>
        </w:rPr>
        <w:instrText xml:space="preserve"> PAGEREF _Toc138767573 \h </w:instrText>
      </w:r>
      <w:r>
        <w:rPr>
          <w:noProof/>
        </w:rPr>
      </w:r>
      <w:r>
        <w:rPr>
          <w:noProof/>
        </w:rPr>
        <w:fldChar w:fldCharType="separate"/>
      </w:r>
      <w:r>
        <w:rPr>
          <w:noProof/>
        </w:rPr>
        <w:t>19</w:t>
      </w:r>
      <w:r>
        <w:rPr>
          <w:noProof/>
        </w:rPr>
        <w:fldChar w:fldCharType="end"/>
      </w:r>
    </w:p>
    <w:p w14:paraId="78136D24" w14:textId="63FC1D90"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_Toc138767574 \h </w:instrText>
      </w:r>
      <w:r>
        <w:rPr>
          <w:noProof/>
        </w:rPr>
      </w:r>
      <w:r>
        <w:rPr>
          <w:noProof/>
        </w:rPr>
        <w:fldChar w:fldCharType="separate"/>
      </w:r>
      <w:r>
        <w:rPr>
          <w:noProof/>
        </w:rPr>
        <w:t>19</w:t>
      </w:r>
      <w:r>
        <w:rPr>
          <w:noProof/>
        </w:rPr>
        <w:fldChar w:fldCharType="end"/>
      </w:r>
    </w:p>
    <w:p w14:paraId="1C4EFF68" w14:textId="63FB6A11"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Client API</w:t>
      </w:r>
      <w:r>
        <w:rPr>
          <w:noProof/>
        </w:rPr>
        <w:tab/>
      </w:r>
      <w:r>
        <w:rPr>
          <w:noProof/>
        </w:rPr>
        <w:fldChar w:fldCharType="begin" w:fldLock="1"/>
      </w:r>
      <w:r>
        <w:rPr>
          <w:noProof/>
        </w:rPr>
        <w:instrText xml:space="preserve"> PAGEREF _Toc138767575 \h </w:instrText>
      </w:r>
      <w:r>
        <w:rPr>
          <w:noProof/>
        </w:rPr>
      </w:r>
      <w:r>
        <w:rPr>
          <w:noProof/>
        </w:rPr>
        <w:fldChar w:fldCharType="separate"/>
      </w:r>
      <w:r>
        <w:rPr>
          <w:noProof/>
        </w:rPr>
        <w:t>19</w:t>
      </w:r>
      <w:r>
        <w:rPr>
          <w:noProof/>
        </w:rPr>
        <w:fldChar w:fldCharType="end"/>
      </w:r>
    </w:p>
    <w:p w14:paraId="1DA9000A" w14:textId="583E15CC" w:rsidR="00FB5197" w:rsidRDefault="00FB5197">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_Toc138767576 \h </w:instrText>
      </w:r>
      <w:r>
        <w:rPr>
          <w:noProof/>
        </w:rPr>
      </w:r>
      <w:r>
        <w:rPr>
          <w:noProof/>
        </w:rPr>
        <w:fldChar w:fldCharType="separate"/>
      </w:r>
      <w:r>
        <w:rPr>
          <w:noProof/>
        </w:rPr>
        <w:t>20</w:t>
      </w:r>
      <w:r>
        <w:rPr>
          <w:noProof/>
        </w:rPr>
        <w:fldChar w:fldCharType="end"/>
      </w:r>
    </w:p>
    <w:p w14:paraId="77734F81" w14:textId="44A3C63B"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_Toc138767577 \h </w:instrText>
      </w:r>
      <w:r>
        <w:rPr>
          <w:noProof/>
        </w:rPr>
      </w:r>
      <w:r>
        <w:rPr>
          <w:noProof/>
        </w:rPr>
        <w:fldChar w:fldCharType="separate"/>
      </w:r>
      <w:r>
        <w:rPr>
          <w:noProof/>
        </w:rPr>
        <w:t>20</w:t>
      </w:r>
      <w:r>
        <w:rPr>
          <w:noProof/>
        </w:rPr>
        <w:fldChar w:fldCharType="end"/>
      </w:r>
    </w:p>
    <w:p w14:paraId="1DBDF9D5" w14:textId="13B87199" w:rsidR="00FB5197" w:rsidRDefault="00FB5197">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Privacy</w:t>
      </w:r>
      <w:r>
        <w:rPr>
          <w:noProof/>
        </w:rPr>
        <w:tab/>
      </w:r>
      <w:r>
        <w:rPr>
          <w:noProof/>
        </w:rPr>
        <w:fldChar w:fldCharType="begin" w:fldLock="1"/>
      </w:r>
      <w:r>
        <w:rPr>
          <w:noProof/>
        </w:rPr>
        <w:instrText xml:space="preserve"> PAGEREF _Toc138767578 \h </w:instrText>
      </w:r>
      <w:r>
        <w:rPr>
          <w:noProof/>
        </w:rPr>
      </w:r>
      <w:r>
        <w:rPr>
          <w:noProof/>
        </w:rPr>
        <w:fldChar w:fldCharType="separate"/>
      </w:r>
      <w:r>
        <w:rPr>
          <w:noProof/>
        </w:rPr>
        <w:t>20</w:t>
      </w:r>
      <w:r>
        <w:rPr>
          <w:noProof/>
        </w:rPr>
        <w:fldChar w:fldCharType="end"/>
      </w:r>
    </w:p>
    <w:p w14:paraId="1C261E7F" w14:textId="17258871" w:rsidR="00FB5197" w:rsidRDefault="00FB5197" w:rsidP="00FB5197">
      <w:pPr>
        <w:pStyle w:val="TOC8"/>
        <w:rPr>
          <w:rFonts w:asciiTheme="minorHAnsi" w:eastAsiaTheme="minorEastAsia" w:hAnsiTheme="minorHAnsi" w:cstheme="minorBidi"/>
          <w:b w:val="0"/>
          <w:noProof/>
          <w:kern w:val="2"/>
          <w:szCs w:val="22"/>
          <w:lang w:eastAsia="en-GB"/>
          <w14:ligatures w14:val="standardContextual"/>
        </w:rPr>
      </w:pPr>
      <w:r>
        <w:rPr>
          <w:noProof/>
        </w:rPr>
        <w:t>Annex A</w:t>
      </w:r>
      <w:r>
        <w:rPr>
          <w:rFonts w:asciiTheme="minorHAnsi" w:eastAsiaTheme="minorEastAsia" w:hAnsiTheme="minorHAnsi" w:cstheme="minorBidi"/>
          <w:b w:val="0"/>
          <w:noProof/>
          <w:kern w:val="2"/>
          <w:szCs w:val="22"/>
          <w:lang w:eastAsia="en-GB"/>
          <w14:ligatures w14:val="standardContextual"/>
        </w:rPr>
        <w:tab/>
      </w:r>
      <w:r>
        <w:rPr>
          <w:noProof/>
        </w:rPr>
        <w:t xml:space="preserve"> (Informative): Implementation Guidelines</w:t>
      </w:r>
      <w:r>
        <w:rPr>
          <w:noProof/>
        </w:rPr>
        <w:tab/>
      </w:r>
      <w:r>
        <w:rPr>
          <w:noProof/>
        </w:rPr>
        <w:fldChar w:fldCharType="begin" w:fldLock="1"/>
      </w:r>
      <w:r>
        <w:rPr>
          <w:noProof/>
        </w:rPr>
        <w:instrText xml:space="preserve"> PAGEREF _Toc138767579 \h </w:instrText>
      </w:r>
      <w:r>
        <w:rPr>
          <w:noProof/>
        </w:rPr>
      </w:r>
      <w:r>
        <w:rPr>
          <w:noProof/>
        </w:rPr>
        <w:fldChar w:fldCharType="separate"/>
      </w:r>
      <w:r>
        <w:rPr>
          <w:noProof/>
        </w:rPr>
        <w:t>21</w:t>
      </w:r>
      <w:r>
        <w:rPr>
          <w:noProof/>
        </w:rPr>
        <w:fldChar w:fldCharType="end"/>
      </w:r>
    </w:p>
    <w:p w14:paraId="70EACDE2" w14:textId="77777777" w:rsidR="00FB5197" w:rsidRDefault="00FB5197">
      <w:pPr>
        <w:pStyle w:val="TOC1"/>
        <w:rPr>
          <w:noProof/>
        </w:rPr>
      </w:pPr>
      <w:r>
        <w:rPr>
          <w:noProof/>
        </w:rPr>
        <w:t>A.1</w:t>
      </w:r>
      <w:r>
        <w:rPr>
          <w:noProof/>
        </w:rPr>
        <w:tab/>
        <w:t>Guidelines for Application Developers</w:t>
      </w:r>
      <w:r>
        <w:rPr>
          <w:noProof/>
        </w:rPr>
        <w:tab/>
        <w:t>21</w:t>
      </w:r>
    </w:p>
    <w:p w14:paraId="79660F8F" w14:textId="77777777" w:rsidR="00FB5197" w:rsidRDefault="00FB5197">
      <w:pPr>
        <w:pStyle w:val="TOC1"/>
        <w:rPr>
          <w:noProof/>
        </w:rPr>
      </w:pPr>
      <w:r>
        <w:rPr>
          <w:noProof/>
        </w:rPr>
        <w:t>A.2</w:t>
      </w:r>
      <w:r>
        <w:rPr>
          <w:noProof/>
        </w:rPr>
        <w:tab/>
        <w:t>Guidelines for Split Rendering MSE Implementers</w:t>
      </w:r>
      <w:r>
        <w:rPr>
          <w:noProof/>
        </w:rPr>
        <w:tab/>
        <w:t>21</w:t>
      </w:r>
    </w:p>
    <w:p w14:paraId="56A7BEE2" w14:textId="6D14CB87" w:rsidR="00FB5197" w:rsidRPr="00FB5197" w:rsidRDefault="00FB5197" w:rsidP="00FB5197">
      <w:pPr>
        <w:pStyle w:val="TOC8"/>
        <w:rPr>
          <w:b w:val="0"/>
          <w:noProof/>
        </w:rPr>
      </w:pPr>
      <w:r w:rsidRPr="00FB5197">
        <w:rPr>
          <w:b w:val="0"/>
          <w:noProof/>
        </w:rPr>
        <w:t>A.3</w:t>
      </w:r>
      <w:r w:rsidRPr="00FB5197">
        <w:rPr>
          <w:b w:val="0"/>
          <w:noProof/>
        </w:rPr>
        <w:tab/>
        <w:t>Conformance Testing</w:t>
      </w:r>
      <w:r w:rsidRPr="00FB5197">
        <w:rPr>
          <w:b w:val="0"/>
          <w:noProof/>
        </w:rPr>
        <w:tab/>
        <w:t>21</w:t>
      </w:r>
    </w:p>
    <w:p w14:paraId="0B81F7C3" w14:textId="2C65C0F2" w:rsidR="00FB5197" w:rsidRDefault="00FB5197" w:rsidP="00FB5197">
      <w:pPr>
        <w:pStyle w:val="TOC8"/>
        <w:rPr>
          <w:rFonts w:asciiTheme="minorHAnsi" w:eastAsiaTheme="minorEastAsia" w:hAnsiTheme="minorHAnsi" w:cstheme="minorBidi"/>
          <w:b w:val="0"/>
          <w:noProof/>
          <w:kern w:val="2"/>
          <w:szCs w:val="22"/>
          <w:lang w:eastAsia="en-GB"/>
          <w14:ligatures w14:val="standardContextual"/>
        </w:rPr>
      </w:pPr>
      <w:r>
        <w:rPr>
          <w:noProof/>
        </w:rPr>
        <w:t>Annex B (normative): IDL Definition of Client API</w:t>
      </w:r>
      <w:r>
        <w:rPr>
          <w:noProof/>
        </w:rPr>
        <w:tab/>
      </w:r>
      <w:r>
        <w:rPr>
          <w:noProof/>
        </w:rPr>
        <w:fldChar w:fldCharType="begin" w:fldLock="1"/>
      </w:r>
      <w:r>
        <w:rPr>
          <w:noProof/>
        </w:rPr>
        <w:instrText xml:space="preserve"> PAGEREF _Toc138767583 \h </w:instrText>
      </w:r>
      <w:r>
        <w:rPr>
          <w:noProof/>
        </w:rPr>
      </w:r>
      <w:r>
        <w:rPr>
          <w:noProof/>
        </w:rPr>
        <w:fldChar w:fldCharType="separate"/>
      </w:r>
      <w:r>
        <w:rPr>
          <w:noProof/>
        </w:rPr>
        <w:t>22</w:t>
      </w:r>
      <w:r>
        <w:rPr>
          <w:noProof/>
        </w:rPr>
        <w:fldChar w:fldCharType="end"/>
      </w:r>
    </w:p>
    <w:p w14:paraId="140AB15C" w14:textId="2D8CD244" w:rsidR="00FB5197" w:rsidRDefault="00FB5197" w:rsidP="00FB5197">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 Change history</w:t>
      </w:r>
      <w:r>
        <w:rPr>
          <w:noProof/>
        </w:rPr>
        <w:tab/>
      </w:r>
      <w:r>
        <w:rPr>
          <w:noProof/>
        </w:rPr>
        <w:fldChar w:fldCharType="begin" w:fldLock="1"/>
      </w:r>
      <w:r>
        <w:rPr>
          <w:noProof/>
        </w:rPr>
        <w:instrText xml:space="preserve"> PAGEREF _Toc138767584 \h </w:instrText>
      </w:r>
      <w:r>
        <w:rPr>
          <w:noProof/>
        </w:rPr>
      </w:r>
      <w:r>
        <w:rPr>
          <w:noProof/>
        </w:rPr>
        <w:fldChar w:fldCharType="separate"/>
      </w:r>
      <w:r>
        <w:rPr>
          <w:noProof/>
        </w:rPr>
        <w:t>23</w:t>
      </w:r>
      <w:r>
        <w:rPr>
          <w:noProof/>
        </w:rPr>
        <w:fldChar w:fldCharType="end"/>
      </w:r>
    </w:p>
    <w:p w14:paraId="0B9E3498" w14:textId="7942CEC4"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8767514"/>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38767515"/>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8767516"/>
      <w:bookmarkEnd w:id="22"/>
      <w:r w:rsidRPr="004D3578">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876751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876751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876751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876752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8767521"/>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8767522"/>
      <w:r>
        <w:t>4</w:t>
      </w:r>
      <w:r>
        <w:tab/>
      </w:r>
      <w:r w:rsidR="000371BB">
        <w:t>General</w:t>
      </w:r>
      <w:bookmarkEnd w:id="31"/>
    </w:p>
    <w:p w14:paraId="750AE556" w14:textId="71BAD4E4" w:rsidR="000371BB" w:rsidRDefault="000371BB" w:rsidP="000371BB">
      <w:pPr>
        <w:pStyle w:val="Heading2"/>
      </w:pPr>
      <w:bookmarkStart w:id="32" w:name="_Toc138767523"/>
      <w:r>
        <w:t>4.1</w:t>
      </w:r>
      <w:r>
        <w:tab/>
        <w:t>Overview</w:t>
      </w:r>
      <w:bookmarkEnd w:id="32"/>
    </w:p>
    <w:p w14:paraId="2AF4AFDD" w14:textId="2CC25BA4" w:rsidR="00B076FB" w:rsidRPr="00B076FB" w:rsidRDefault="000371BB" w:rsidP="000371BB">
      <w:pPr>
        <w:pStyle w:val="Heading2"/>
      </w:pPr>
      <w:bookmarkStart w:id="33" w:name="_Toc138767524"/>
      <w:r>
        <w:t>4.2</w:t>
      </w:r>
      <w:r>
        <w:tab/>
        <w:t>Typical Use Cases</w:t>
      </w:r>
      <w:bookmarkEnd w:id="33"/>
    </w:p>
    <w:p w14:paraId="7D89FB01" w14:textId="4FDE44DB" w:rsidR="00080512" w:rsidRPr="004D3578" w:rsidRDefault="000371BB">
      <w:pPr>
        <w:pStyle w:val="Heading1"/>
      </w:pPr>
      <w:bookmarkStart w:id="34" w:name="clause4"/>
      <w:bookmarkStart w:id="35" w:name="_Toc138767525"/>
      <w:bookmarkEnd w:id="34"/>
      <w:r>
        <w:t>5</w:t>
      </w:r>
      <w:r w:rsidR="00080512" w:rsidRPr="004D3578">
        <w:tab/>
      </w:r>
      <w:r w:rsidR="0009044A">
        <w:t>Reference Architecture</w:t>
      </w:r>
      <w:r w:rsidR="00DB4F04">
        <w:t xml:space="preserve"> and Procedures</w:t>
      </w:r>
      <w:bookmarkEnd w:id="35"/>
    </w:p>
    <w:p w14:paraId="64892D9A" w14:textId="52EBB491" w:rsidR="00F750AC" w:rsidRPr="007E5CB2" w:rsidRDefault="00F750AC" w:rsidP="007E5CB2">
      <w:pPr>
        <w:rPr>
          <w:rFonts w:asciiTheme="majorBidi" w:hAnsiTheme="majorBidi" w:cstheme="majorBidi"/>
          <w:noProof/>
        </w:rPr>
      </w:pPr>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80FB05A" w14:textId="2C3E13C5" w:rsidR="00080512" w:rsidRDefault="000371BB">
      <w:pPr>
        <w:pStyle w:val="Heading2"/>
      </w:pPr>
      <w:bookmarkStart w:id="36" w:name="_Toc138767526"/>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38767527"/>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77777777" w:rsidR="00CE28ED" w:rsidRPr="00DA47FC" w:rsidRDefault="00CE28ED" w:rsidP="00CE28ED">
      <w:pPr>
        <w:rPr>
          <w:i/>
          <w:iCs/>
        </w:rPr>
      </w:pPr>
      <w:r w:rsidRPr="00DA47FC">
        <w:rPr>
          <w:i/>
          <w:iCs/>
        </w:rPr>
        <w:t>Editor’s Note: All interfaces are currently defined as SR-interfaces. However, if no SR-specific functionality is identified for an interface, the 5G-RTC interface reference will be used instead.</w:t>
      </w:r>
    </w:p>
    <w:p w14:paraId="263E4E09" w14:textId="01631220" w:rsidR="00D0210B" w:rsidRDefault="00D0210B" w:rsidP="00D0210B">
      <w:pPr>
        <w:pStyle w:val="Heading3"/>
      </w:pPr>
      <w:bookmarkStart w:id="38" w:name="_Toc138767528"/>
      <w:r>
        <w:t>5.1.2</w:t>
      </w:r>
      <w:r>
        <w:tab/>
        <w:t>Client Architecture</w:t>
      </w:r>
      <w:bookmarkEnd w:id="38"/>
    </w:p>
    <w:p w14:paraId="3F447D32" w14:textId="44E0F9E2" w:rsidR="00D0210B" w:rsidRDefault="00D0210B" w:rsidP="00D0210B">
      <w:r>
        <w:t xml:space="preserve">Figure 5.1.2-1 depicts the </w:t>
      </w:r>
      <w:r w:rsidR="00CE28ED">
        <w:t xml:space="preserve">reference </w:t>
      </w:r>
      <w:r>
        <w:t>client architecture.</w:t>
      </w:r>
    </w:p>
    <w:p w14:paraId="4183BD68" w14:textId="77777777" w:rsidR="00D0210B" w:rsidRPr="00526C34" w:rsidRDefault="00D0210B" w:rsidP="00463735">
      <w:pPr>
        <w:pStyle w:val="TH"/>
      </w:pPr>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D0210B">
      <w:pPr>
        <w:keepNext/>
      </w:pPr>
    </w:p>
    <w:p w14:paraId="634FF8E8" w14:textId="77777777" w:rsidR="00D0210B" w:rsidRPr="000F309B" w:rsidRDefault="00D0210B" w:rsidP="00463735">
      <w:pPr>
        <w:pStyle w:val="TF"/>
      </w:pPr>
      <w:bookmarkStart w:id="39" w:name="_Ref103839657"/>
      <w:r w:rsidRPr="000F309B">
        <w:t>Figure</w:t>
      </w:r>
      <w:bookmarkEnd w:id="39"/>
      <w:r>
        <w:t xml:space="preserve"> 5.1.2-1</w:t>
      </w:r>
      <w:r w:rsidRPr="000F309B">
        <w:t xml:space="preserve"> </w:t>
      </w:r>
      <w:r>
        <w:t>–</w:t>
      </w:r>
      <w:r w:rsidRPr="000F309B">
        <w:t xml:space="preserve"> Device architecture of </w:t>
      </w:r>
      <w:r>
        <w:t>AR UE</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0" w:name="_Toc138767529"/>
      <w:r>
        <w:t>5.1.3</w:t>
      </w:r>
      <w:r>
        <w:tab/>
        <w:t>End-to-End Architecture</w:t>
      </w:r>
      <w:bookmarkEnd w:id="40"/>
    </w:p>
    <w:p w14:paraId="3C142AAA" w14:textId="77777777" w:rsidR="00D0210B" w:rsidRDefault="00D0210B" w:rsidP="00D0210B"/>
    <w:p w14:paraId="6CB5937F" w14:textId="79CE6E39" w:rsidR="00D0210B" w:rsidRDefault="00595553" w:rsidP="00463735">
      <w:pPr>
        <w:pStyle w:val="TH"/>
      </w:pPr>
      <w:r w:rsidRPr="00CA7246">
        <w:rPr>
          <w:noProof/>
        </w:rPr>
        <w:object w:dxaOrig="23596" w:dyaOrig="10045" w14:anchorId="0DD796A2">
          <v:shape id="_x0000_i1027" type="#_x0000_t75" alt="" style="width:480.2pt;height:226.5pt;mso-width-percent:0;mso-height-percent:0;mso-width-percent:0;mso-height-percent:0" o:ole="">
            <v:imagedata r:id="rId14" o:title="" cropbottom="-2450f"/>
          </v:shape>
          <o:OLEObject Type="Embed" ProgID="Visio.Drawing.15" ShapeID="_x0000_i1027" DrawAspect="Content" ObjectID="_1749380537" r:id="rId15"/>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77777777" w:rsidR="00CE28ED" w:rsidRDefault="00CE28ED" w:rsidP="00CE28ED">
      <w:pPr>
        <w:ind w:left="284"/>
      </w:pPr>
      <w:r>
        <w:t>1. The 5G Application Providers (AP) provisions the split-rendering through SR-1.</w:t>
      </w:r>
    </w:p>
    <w:p w14:paraId="0F51F144" w14:textId="6C2B9234" w:rsidR="00CE28ED" w:rsidRDefault="00CE28ED" w:rsidP="00CE28ED">
      <w:pPr>
        <w:ind w:left="284"/>
      </w:pPr>
      <w:r>
        <w:t>2. In the use cases in which the AP is involved in the media delive</w:t>
      </w:r>
      <w:r w:rsidR="00807F4F">
        <w:t>r</w:t>
      </w:r>
      <w:r>
        <w:t>y, the SR-2 interface is used for this purpose.</w:t>
      </w:r>
    </w:p>
    <w:p w14:paraId="55A176B9" w14:textId="77777777" w:rsidR="00CE28ED" w:rsidRDefault="00CE28ED" w:rsidP="00CE28ED">
      <w:pPr>
        <w:ind w:left="284"/>
      </w:pPr>
      <w:r>
        <w:t>3.The communication between AF and SRS is through SR-3.  This interface is out of the scope of this document. This interface may for instance include the EDGE-3 interface.</w:t>
      </w:r>
    </w:p>
    <w:p w14:paraId="2E5479D0" w14:textId="07C575F7" w:rsidR="00CE28ED" w:rsidRDefault="00CE28ED" w:rsidP="00CE28ED">
      <w:pPr>
        <w:ind w:left="284"/>
      </w:pPr>
      <w:r>
        <w:t xml:space="preserve">4. The </w:t>
      </w:r>
      <w:proofErr w:type="spellStart"/>
      <w:r>
        <w:t>signaling</w:t>
      </w:r>
      <w:proofErr w:type="spellEnd"/>
      <w:r>
        <w:t xml:space="preserve"> as well as the media delivery between SRC and SRS is though SR-4. </w:t>
      </w:r>
      <w:r w:rsidRPr="00BE7BF6">
        <w:t xml:space="preserve"> </w:t>
      </w:r>
    </w:p>
    <w:p w14:paraId="4F13DE93" w14:textId="7FDEBB8B" w:rsidR="00807F4F" w:rsidRDefault="00807F4F" w:rsidP="00CE28ED">
      <w:pPr>
        <w:ind w:left="284"/>
      </w:pPr>
      <w:r>
        <w:t>5. The AF may provide the split-rendering information to the Media Session Handler defined by the corresponding parent interface (RTC-5), defined in  TS26.506.</w:t>
      </w:r>
    </w:p>
    <w:p w14:paraId="79D1FBE6" w14:textId="69D33CA8" w:rsidR="00CE28ED" w:rsidRDefault="00807F4F" w:rsidP="00CE28ED">
      <w:pPr>
        <w:ind w:left="284"/>
      </w:pPr>
      <w:r>
        <w:t>6</w:t>
      </w:r>
      <w:r w:rsidR="00CE28ED">
        <w:t>. The SRC discovers the client media capabilities through the SR-7 interface. This interface is out of the scope of this document.</w:t>
      </w:r>
    </w:p>
    <w:p w14:paraId="07B99082" w14:textId="67CAF290" w:rsidR="00CE28ED" w:rsidRDefault="00807F4F" w:rsidP="00CE28ED">
      <w:pPr>
        <w:ind w:left="284"/>
      </w:pPr>
      <w:r>
        <w:t>7</w:t>
      </w:r>
      <w:r w:rsidR="00CE28ED">
        <w:t>. The 5G Application and AP interact through SR-8.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1" w:name="_Toc138767530"/>
      <w:r>
        <w:t>5.1.5</w:t>
      </w:r>
      <w:r>
        <w:tab/>
        <w:t>User Plane Architecture</w:t>
      </w:r>
      <w:bookmarkEnd w:id="41"/>
    </w:p>
    <w:p w14:paraId="6A59450E" w14:textId="77777777" w:rsidR="00D0210B" w:rsidRDefault="00D0210B" w:rsidP="00D0210B">
      <w:r>
        <w:t>Figure 5.1.5-1 depicts the user plane architecture for split rendering.</w:t>
      </w:r>
    </w:p>
    <w:p w14:paraId="7DBB1EBF" w14:textId="58FB38DB" w:rsidR="00D0210B" w:rsidRDefault="00CE28ED" w:rsidP="00463735">
      <w:pPr>
        <w:pStyle w:val="TH"/>
        <w:rPr>
          <w:noProof/>
        </w:rPr>
      </w:pPr>
      <w:r w:rsidRPr="001B4435">
        <w:rPr>
          <w:noProof/>
        </w:rPr>
        <w:drawing>
          <wp:inline distT="0" distB="0" distL="0" distR="0" wp14:anchorId="2E764E43" wp14:editId="0BA532EA">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26815"/>
                    </a:xfrm>
                    <a:prstGeom prst="rect">
                      <a:avLst/>
                    </a:prstGeom>
                  </pic:spPr>
                </pic:pic>
              </a:graphicData>
            </a:graphic>
          </wp:inline>
        </w:drawing>
      </w: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 xml:space="preserve">In the context of split rendering, the SR-4 interface is further classified as SR-4s and SR-4m sub-interfaces. The SR-4s interface covers all user-plane </w:t>
      </w:r>
      <w:proofErr w:type="spellStart"/>
      <w:r>
        <w:t>signaling</w:t>
      </w:r>
      <w:proofErr w:type="spellEnd"/>
      <w:r>
        <w:t xml:space="preserve">, including WebRTC and ICE </w:t>
      </w:r>
      <w:proofErr w:type="spellStart"/>
      <w:r>
        <w:t>signaling</w:t>
      </w:r>
      <w:proofErr w:type="spellEnd"/>
      <w:r>
        <w:t>. The SR-4m serves for media and metadata exchange between the split rendering client and the split rendering server.</w:t>
      </w:r>
    </w:p>
    <w:p w14:paraId="3FC84FB6" w14:textId="58FE5370" w:rsidR="00DB4F04" w:rsidRDefault="000371BB" w:rsidP="00DB4F04">
      <w:pPr>
        <w:pStyle w:val="Heading2"/>
      </w:pPr>
      <w:bookmarkStart w:id="42" w:name="_Toc138767531"/>
      <w:r>
        <w:t>5</w:t>
      </w:r>
      <w:r w:rsidR="00DB4F04">
        <w:t>.2</w:t>
      </w:r>
      <w:r w:rsidR="00DB4F04">
        <w:tab/>
        <w:t>Procedures</w:t>
      </w:r>
      <w:r w:rsidR="008D03A8">
        <w:t xml:space="preserve"> and Call Flows</w:t>
      </w:r>
      <w:bookmarkEnd w:id="42"/>
    </w:p>
    <w:p w14:paraId="2FD3DDE9" w14:textId="34307D38" w:rsidR="00683ABC" w:rsidRDefault="00D47737" w:rsidP="00D47737">
      <w:pPr>
        <w:pStyle w:val="Heading3"/>
      </w:pPr>
      <w:bookmarkStart w:id="43" w:name="_Toc138767532"/>
      <w:r>
        <w:t>5.2.1</w:t>
      </w:r>
      <w:r>
        <w:tab/>
      </w:r>
      <w:r w:rsidR="00F30EE4">
        <w:t>Call flow for Split Rendering instance discovery</w:t>
      </w:r>
      <w:bookmarkEnd w:id="43"/>
    </w:p>
    <w:p w14:paraId="20B82977" w14:textId="41D50B99" w:rsidR="00807F4F" w:rsidRDefault="00807F4F" w:rsidP="00807F4F">
      <w:r>
        <w:t>Generic Procedures</w:t>
      </w:r>
    </w:p>
    <w:p w14:paraId="77F08EA3" w14:textId="79398EFD" w:rsidR="00807F4F" w:rsidRDefault="00807F4F" w:rsidP="002B3B32">
      <w:pPr>
        <w:pStyle w:val="Heading4"/>
      </w:pPr>
      <w:bookmarkStart w:id="44" w:name="_Toc138767533"/>
      <w:r>
        <w:t>5.2.1.1</w:t>
      </w:r>
      <w:r>
        <w:tab/>
        <w:t>Call flow for edge server and split rendering session setup</w:t>
      </w:r>
      <w:bookmarkEnd w:id="44"/>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77777777" w:rsidR="00807F4F" w:rsidRPr="005A5533" w:rsidRDefault="00807F4F" w:rsidP="00463735">
      <w:pPr>
        <w:pStyle w:val="TH"/>
      </w:pPr>
      <w:r>
        <w:rPr>
          <w:noProof/>
        </w:rPr>
        <w:object w:dxaOrig="10020" w:dyaOrig="4005" w14:anchorId="021EF02D">
          <v:shape id="_x0000_i1028" type="#_x0000_t75" style="width:328.65pt;height:147pt" o:ole="" o:preferrelative="f" filled="t">
            <v:imagedata r:id="rId17" o:title=""/>
            <o:lock v:ext="edit" aspectratio="f"/>
          </v:shape>
          <o:OLEObject Type="Embed" ProgID="Mscgen.Chart" ShapeID="_x0000_i1028" DrawAspect="Content" ObjectID="_1749380538" r:id="rId18"/>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77777777" w:rsidR="00807F4F" w:rsidRDefault="00807F4F" w:rsidP="00807F4F">
      <w:pPr>
        <w:pStyle w:val="EX"/>
        <w:numPr>
          <w:ilvl w:val="0"/>
          <w:numId w:val="16"/>
        </w:numPr>
      </w:pPr>
      <w:r>
        <w:t>In this optional step, the Application Provider requests and sets up the edge server(s) used for the split-rendering as described in TS 26.501 clauses 8.1 or 8.2. The Application provider may use any other method to allocation edge servers, or leave it to the MNO to set up appropriate edge servers to run the split-rendering process.</w:t>
      </w:r>
    </w:p>
    <w:p w14:paraId="32792396" w14:textId="77777777" w:rsidR="00807F4F" w:rsidRDefault="00807F4F" w:rsidP="00807F4F">
      <w:pPr>
        <w:pStyle w:val="EX"/>
        <w:numPr>
          <w:ilvl w:val="0"/>
          <w:numId w:val="16"/>
        </w:numPr>
      </w:pPr>
      <w:r>
        <w:t>The Application Provider provisions the split-rendering session using SR-1 and SR-3, as defined in call flows of clauses 5.2.1.1 or 5.2.1.2.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400361B2" w:rsidR="000F6583" w:rsidRPr="00D34D7D" w:rsidRDefault="000F6583" w:rsidP="007E5CB2">
      <w:pPr>
        <w:pStyle w:val="Heading4"/>
      </w:pPr>
      <w:bookmarkStart w:id="45" w:name="_Toc138767534"/>
      <w:r>
        <w:t>5.2.1.</w:t>
      </w:r>
      <w:r w:rsidR="00807F4F">
        <w:t>2</w:t>
      </w:r>
      <w:r w:rsidR="00DC0BF7">
        <w:tab/>
      </w:r>
      <w:r>
        <w:t>Client-driven procedures and call flows</w:t>
      </w:r>
      <w:bookmarkEnd w:id="45"/>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862014" w:rsidR="000F6583" w:rsidRPr="005A5533" w:rsidRDefault="00595553" w:rsidP="00463735">
      <w:pPr>
        <w:pStyle w:val="TH"/>
      </w:pPr>
      <w:r>
        <w:rPr>
          <w:noProof/>
        </w:rPr>
        <w:object w:dxaOrig="15410" w:dyaOrig="7645" w14:anchorId="1C60513B">
          <v:shape id="_x0000_i1029" type="#_x0000_t75" alt="" style="width:386.8pt;height:198.75pt;mso-width-percent:0;mso-height-percent:0;mso-width-percent:0;mso-height-percent:0" o:ole="" o:preferrelative="f" filled="t">
            <v:imagedata r:id="rId19" o:title=""/>
            <o:lock v:ext="edit" aspectratio="f"/>
          </v:shape>
          <o:OLEObject Type="Embed" ProgID="Mscgen.Chart" ShapeID="_x0000_i1029" DrawAspect="Content" ObjectID="_1749380539" r:id="rId20"/>
        </w:object>
      </w:r>
    </w:p>
    <w:p w14:paraId="0B58CDA1" w14:textId="3CE9E7B7"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0F6583">
      <w:pPr>
        <w:pStyle w:val="EX"/>
        <w:numPr>
          <w:ilvl w:val="0"/>
          <w:numId w:val="16"/>
        </w:numPr>
      </w:pPr>
      <w:r>
        <w:t>The Application Service Provider requests the SRF the provisioning a split management session.</w:t>
      </w:r>
    </w:p>
    <w:p w14:paraId="6BB99241" w14:textId="77777777" w:rsidR="000F6583" w:rsidRDefault="000F6583" w:rsidP="000F6583">
      <w:pPr>
        <w:pStyle w:val="EX"/>
        <w:numPr>
          <w:ilvl w:val="0"/>
          <w:numId w:val="16"/>
        </w:numPr>
      </w:pPr>
      <w:r>
        <w:t>The split management session is announced to the Application as part of the Service Access Information.</w:t>
      </w:r>
    </w:p>
    <w:p w14:paraId="492CA785" w14:textId="5D2E08F7" w:rsidR="000F6583" w:rsidRDefault="000F6583" w:rsidP="000F6583">
      <w:pPr>
        <w:pStyle w:val="EX"/>
        <w:numPr>
          <w:ilvl w:val="0"/>
          <w:numId w:val="16"/>
        </w:numPr>
      </w:pPr>
      <w:r>
        <w:t xml:space="preserve">The </w:t>
      </w:r>
      <w:r w:rsidR="00CE28ED">
        <w:t>A</w:t>
      </w:r>
      <w:r>
        <w:t>pplication requests a split of the client media functions from the SRC.</w:t>
      </w:r>
    </w:p>
    <w:p w14:paraId="2FF0634B" w14:textId="12291B1A" w:rsidR="000F6583" w:rsidRDefault="000F6583" w:rsidP="00D753FD">
      <w:pPr>
        <w:pStyle w:val="EX"/>
        <w:numPr>
          <w:ilvl w:val="0"/>
          <w:numId w:val="16"/>
        </w:numPr>
      </w:pPr>
      <w:r>
        <w:t xml:space="preserve">The SRC inquires the Media </w:t>
      </w:r>
      <w:r w:rsidR="00D753FD">
        <w:t>Session Handler about</w:t>
      </w:r>
      <w:r>
        <w:t xml:space="preserve"> the client’s media capabilities.</w:t>
      </w:r>
    </w:p>
    <w:p w14:paraId="341DEF4A" w14:textId="4E0172C9" w:rsidR="000F6583" w:rsidRDefault="000F6583" w:rsidP="000F6583">
      <w:pPr>
        <w:pStyle w:val="EX"/>
        <w:numPr>
          <w:ilvl w:val="0"/>
          <w:numId w:val="16"/>
        </w:numPr>
      </w:pPr>
      <w:r>
        <w:t>The SRC and SR</w:t>
      </w:r>
      <w:r w:rsidR="00D753FD">
        <w:t>S</w:t>
      </w:r>
      <w:r>
        <w:t xml:space="preserve"> negotiate on the acceptable capabilities for the </w:t>
      </w:r>
      <w:r w:rsidR="0077330D">
        <w:t>device and</w:t>
      </w:r>
      <w:r>
        <w:t xml:space="preserve"> agree on the split option.</w:t>
      </w:r>
    </w:p>
    <w:p w14:paraId="7B71C8D0" w14:textId="0B22109D" w:rsidR="000F6583" w:rsidRDefault="00D753FD" w:rsidP="00D753FD">
      <w:pPr>
        <w:pStyle w:val="EX"/>
        <w:numPr>
          <w:ilvl w:val="0"/>
          <w:numId w:val="16"/>
        </w:numPr>
      </w:pPr>
      <w:r>
        <w:t>The SRC starts the split rendering process.</w:t>
      </w:r>
    </w:p>
    <w:p w14:paraId="5731D915" w14:textId="34E416E0" w:rsidR="000F6583" w:rsidRDefault="000F6583" w:rsidP="000F6583">
      <w:pPr>
        <w:pStyle w:val="EX"/>
        <w:numPr>
          <w:ilvl w:val="0"/>
          <w:numId w:val="16"/>
        </w:numPr>
      </w:pPr>
      <w:r>
        <w:t>The SR</w:t>
      </w:r>
      <w:r w:rsidR="00D753FD">
        <w:t>S</w:t>
      </w:r>
      <w:r>
        <w:t xml:space="preserve"> acknowledges the SRC that the split-rendering on edge is running and provides its access information.</w:t>
      </w:r>
    </w:p>
    <w:p w14:paraId="2E61EED8" w14:textId="77777777" w:rsidR="000F6583" w:rsidRDefault="000F6583" w:rsidP="000F6583">
      <w:pPr>
        <w:pStyle w:val="EX"/>
        <w:numPr>
          <w:ilvl w:val="0"/>
          <w:numId w:val="16"/>
        </w:numPr>
      </w:pPr>
      <w:r>
        <w:t>The SRC acknowledges the Application that the split-rendering on edge is running.</w:t>
      </w:r>
    </w:p>
    <w:p w14:paraId="7E14A3BD" w14:textId="32C2C4B1" w:rsidR="000F6583" w:rsidRDefault="000F6583" w:rsidP="000F6583">
      <w:pPr>
        <w:pStyle w:val="EX"/>
        <w:numPr>
          <w:ilvl w:val="0"/>
          <w:numId w:val="16"/>
        </w:numPr>
      </w:pPr>
      <w:r>
        <w:t>The Application request</w:t>
      </w:r>
      <w:r w:rsidR="00D753FD">
        <w:t>s SRC to</w:t>
      </w:r>
      <w:r>
        <w:t xml:space="preserve"> start</w:t>
      </w:r>
      <w:r w:rsidR="00D753FD">
        <w:t xml:space="preserve"> the media delivery</w:t>
      </w:r>
      <w:r>
        <w:t>.</w:t>
      </w:r>
    </w:p>
    <w:p w14:paraId="78DA909A" w14:textId="7500799D" w:rsidR="000F6583" w:rsidRDefault="000F6583" w:rsidP="000F6583">
      <w:pPr>
        <w:pStyle w:val="EX"/>
        <w:numPr>
          <w:ilvl w:val="0"/>
          <w:numId w:val="16"/>
        </w:numPr>
      </w:pPr>
      <w:r>
        <w:t xml:space="preserve">The </w:t>
      </w:r>
      <w:r w:rsidR="00D753FD">
        <w:t>SRC starts the media delivery.</w:t>
      </w:r>
    </w:p>
    <w:p w14:paraId="73EA6964" w14:textId="77777777" w:rsidR="000F6583" w:rsidRDefault="000F6583" w:rsidP="000F6583">
      <w:pPr>
        <w:pStyle w:val="EX"/>
        <w:ind w:left="284"/>
      </w:pPr>
    </w:p>
    <w:p w14:paraId="02DA0E81" w14:textId="6F1DD77D" w:rsidR="000F6583" w:rsidRPr="00D34D7D" w:rsidRDefault="000F6583" w:rsidP="007E5CB2">
      <w:pPr>
        <w:pStyle w:val="Heading4"/>
      </w:pPr>
      <w:bookmarkStart w:id="46" w:name="_Toc138767535"/>
      <w:r>
        <w:t>5.2.1.</w:t>
      </w:r>
      <w:r w:rsidR="00807F4F">
        <w:t>3</w:t>
      </w:r>
      <w:r w:rsidR="00DC0BF7">
        <w:tab/>
      </w:r>
      <w:r>
        <w:t>Network-driven procedures and call flows</w:t>
      </w:r>
      <w:bookmarkEnd w:id="46"/>
    </w:p>
    <w:p w14:paraId="026B1102" w14:textId="044696A1" w:rsidR="000F6583" w:rsidRDefault="000F6583" w:rsidP="000F6583">
      <w:pPr>
        <w:pStyle w:val="EX"/>
      </w:pPr>
      <w:r>
        <w:t>Figure 5.2.1.</w:t>
      </w:r>
      <w:r w:rsidR="00807F4F">
        <w:t>3</w:t>
      </w:r>
      <w:r>
        <w:t xml:space="preserve">-1 demonstrates a call flow for setting up the split rendering by the </w:t>
      </w:r>
      <w:r w:rsidR="00D753FD">
        <w:t>network</w:t>
      </w:r>
      <w:r>
        <w:t>.</w:t>
      </w:r>
    </w:p>
    <w:p w14:paraId="6078184C" w14:textId="5E2503D8" w:rsidR="000F6583" w:rsidRPr="005A5533" w:rsidRDefault="00595553" w:rsidP="00463735">
      <w:pPr>
        <w:pStyle w:val="TH"/>
      </w:pPr>
      <w:r>
        <w:rPr>
          <w:noProof/>
        </w:rPr>
        <w:object w:dxaOrig="15410" w:dyaOrig="7645" w14:anchorId="746D0B12">
          <v:shape id="_x0000_i1030" type="#_x0000_t75" alt="" style="width:386.8pt;height:198.75pt;mso-width-percent:0;mso-height-percent:0;mso-width-percent:0;mso-height-percent:0" o:ole="" o:preferrelative="f" filled="t">
            <v:imagedata r:id="rId21" o:title=""/>
            <o:lock v:ext="edit" aspectratio="f"/>
          </v:shape>
          <o:OLEObject Type="Embed" ProgID="Mscgen.Chart" ShapeID="_x0000_i1030" DrawAspect="Content" ObjectID="_1749380540" r:id="rId22"/>
        </w:object>
      </w:r>
    </w:p>
    <w:p w14:paraId="7A4910A4" w14:textId="230D4215" w:rsidR="000F6583" w:rsidRDefault="000F6583" w:rsidP="000F6583">
      <w:pPr>
        <w:pStyle w:val="TF"/>
        <w:rPr>
          <w:noProof/>
          <w:lang w:val="fr-FR"/>
        </w:rPr>
      </w:pPr>
      <w:r>
        <w:t>Figure 5.2.1.</w:t>
      </w:r>
      <w:r w:rsidR="00807F4F">
        <w:t>3</w:t>
      </w:r>
      <w:r>
        <w:t>-1: High-level call flow for the network-driven split management</w:t>
      </w:r>
    </w:p>
    <w:p w14:paraId="6010517F" w14:textId="77777777" w:rsidR="000F6583" w:rsidRDefault="000F6583" w:rsidP="000F6583">
      <w:pPr>
        <w:pStyle w:val="EX"/>
      </w:pPr>
      <w:r>
        <w:t>Steps:</w:t>
      </w:r>
    </w:p>
    <w:p w14:paraId="6D1360F5" w14:textId="52BF0574" w:rsidR="000F6583" w:rsidRDefault="000F6583" w:rsidP="000F6583">
      <w:pPr>
        <w:pStyle w:val="EX"/>
        <w:numPr>
          <w:ilvl w:val="0"/>
          <w:numId w:val="17"/>
        </w:numPr>
      </w:pPr>
      <w:r>
        <w:t xml:space="preserve">The Application Service Provider requests the provisioning </w:t>
      </w:r>
      <w:r w:rsidR="00D753FD">
        <w:t>of the</w:t>
      </w:r>
      <w:r>
        <w:t xml:space="preserve"> split management session.</w:t>
      </w:r>
    </w:p>
    <w:p w14:paraId="6BD56712" w14:textId="62DD256D" w:rsidR="000F6583" w:rsidRDefault="000F6583" w:rsidP="00D753FD">
      <w:pPr>
        <w:pStyle w:val="EX"/>
        <w:numPr>
          <w:ilvl w:val="0"/>
          <w:numId w:val="17"/>
        </w:numPr>
      </w:pPr>
      <w:r>
        <w:t>The split management session is announced to the Application as part of the Service Access Information.</w:t>
      </w:r>
    </w:p>
    <w:p w14:paraId="74E006E3" w14:textId="4BE934BA" w:rsidR="000F6583" w:rsidRDefault="000F6583" w:rsidP="000F6583">
      <w:pPr>
        <w:pStyle w:val="EX"/>
        <w:numPr>
          <w:ilvl w:val="0"/>
          <w:numId w:val="17"/>
        </w:numPr>
      </w:pPr>
      <w:r>
        <w:t>The SR</w:t>
      </w:r>
      <w:r w:rsidR="00D753FD">
        <w:t>S</w:t>
      </w:r>
      <w:r>
        <w:t xml:space="preserve"> </w:t>
      </w:r>
      <w:r w:rsidR="00D753FD">
        <w:t xml:space="preserve">offers </w:t>
      </w:r>
      <w:r>
        <w:t>the SRC</w:t>
      </w:r>
      <w:r w:rsidR="00D753FD">
        <w:t xml:space="preserve"> a</w:t>
      </w:r>
      <w:r>
        <w:t xml:space="preserve"> split of the client media functions.</w:t>
      </w:r>
    </w:p>
    <w:p w14:paraId="51751B4A" w14:textId="43FA2A83" w:rsidR="000F6583" w:rsidRDefault="000F6583" w:rsidP="000F6583">
      <w:pPr>
        <w:pStyle w:val="EX"/>
        <w:numPr>
          <w:ilvl w:val="0"/>
          <w:numId w:val="17"/>
        </w:numPr>
      </w:pPr>
      <w:r>
        <w:t xml:space="preserve">The SRC inquires the Media </w:t>
      </w:r>
      <w:r w:rsidR="00D753FD">
        <w:t>Session Handler about the</w:t>
      </w:r>
      <w:r>
        <w:t xml:space="preserve"> client’s media capabilities.</w:t>
      </w:r>
    </w:p>
    <w:p w14:paraId="14A4C438" w14:textId="6F3DCA77" w:rsidR="000F6583" w:rsidRDefault="000F6583" w:rsidP="000F6583">
      <w:pPr>
        <w:pStyle w:val="EX"/>
        <w:numPr>
          <w:ilvl w:val="0"/>
          <w:numId w:val="17"/>
        </w:numPr>
      </w:pPr>
      <w:r>
        <w:t>The SRC and SR</w:t>
      </w:r>
      <w:r w:rsidR="00D753FD">
        <w:t>S</w:t>
      </w:r>
      <w:r>
        <w:t xml:space="preserve"> negotiate on the acceptable capabilities for the </w:t>
      </w:r>
      <w:r w:rsidR="0077330D">
        <w:t>device and</w:t>
      </w:r>
      <w:r>
        <w:t xml:space="preserve"> agree on the split option.</w:t>
      </w:r>
    </w:p>
    <w:p w14:paraId="1008661F" w14:textId="308D2022" w:rsidR="000F6583" w:rsidRDefault="000F6583" w:rsidP="000F6583">
      <w:pPr>
        <w:pStyle w:val="EX"/>
        <w:numPr>
          <w:ilvl w:val="0"/>
          <w:numId w:val="17"/>
        </w:numPr>
      </w:pPr>
      <w:r>
        <w:t>The SR</w:t>
      </w:r>
      <w:r w:rsidR="00414969">
        <w:t xml:space="preserve">S starts the </w:t>
      </w:r>
      <w:r>
        <w:t>split-rendering process on the edge.</w:t>
      </w:r>
    </w:p>
    <w:p w14:paraId="2D427B92" w14:textId="31167738" w:rsidR="000F6583" w:rsidRDefault="000F6583" w:rsidP="000F6583">
      <w:pPr>
        <w:pStyle w:val="EX"/>
        <w:numPr>
          <w:ilvl w:val="0"/>
          <w:numId w:val="17"/>
        </w:numPr>
      </w:pPr>
      <w:r>
        <w:t>The SR</w:t>
      </w:r>
      <w:r w:rsidR="00414969">
        <w:t>S</w:t>
      </w:r>
      <w:r>
        <w:t xml:space="preserve"> acknowledges the SRC that the split-rendering on edge is running and provides its access information.</w:t>
      </w:r>
    </w:p>
    <w:p w14:paraId="6A8B4E61" w14:textId="45E86208" w:rsidR="000F6583" w:rsidRDefault="000F6583" w:rsidP="000F6583">
      <w:pPr>
        <w:pStyle w:val="EX"/>
        <w:numPr>
          <w:ilvl w:val="0"/>
          <w:numId w:val="17"/>
        </w:numPr>
      </w:pPr>
      <w:r>
        <w:t xml:space="preserve">The SRC </w:t>
      </w:r>
      <w:r w:rsidR="00414969">
        <w:t xml:space="preserve">announces to </w:t>
      </w:r>
      <w:r>
        <w:t>the Application that the split-rendering on edge is running.</w:t>
      </w:r>
    </w:p>
    <w:p w14:paraId="7D4ABDDF" w14:textId="14E69590" w:rsidR="000F6583" w:rsidRDefault="000F6583" w:rsidP="000F6583">
      <w:pPr>
        <w:pStyle w:val="EX"/>
        <w:numPr>
          <w:ilvl w:val="0"/>
          <w:numId w:val="17"/>
        </w:numPr>
      </w:pPr>
      <w:r>
        <w:t>The Application request</w:t>
      </w:r>
      <w:r w:rsidR="00414969">
        <w:t>s</w:t>
      </w:r>
      <w:r>
        <w:t xml:space="preserve"> </w:t>
      </w:r>
      <w:r w:rsidR="00414969">
        <w:t>the SRC to start media delivery</w:t>
      </w:r>
      <w:r>
        <w:t>.</w:t>
      </w:r>
    </w:p>
    <w:p w14:paraId="3762FDA9" w14:textId="6D0482DC" w:rsidR="000F6583" w:rsidRDefault="000F6583" w:rsidP="000F6583">
      <w:pPr>
        <w:pStyle w:val="EX"/>
        <w:numPr>
          <w:ilvl w:val="0"/>
          <w:numId w:val="17"/>
        </w:numPr>
      </w:pPr>
      <w:r>
        <w:t xml:space="preserve">The </w:t>
      </w:r>
      <w:r w:rsidR="00414969">
        <w:t>SRC starts the media delivery</w:t>
      </w:r>
      <w:r>
        <w:t>.</w:t>
      </w:r>
    </w:p>
    <w:p w14:paraId="3392147C" w14:textId="783D300A" w:rsidR="00F30EE4" w:rsidRDefault="00D47737" w:rsidP="00D47737">
      <w:pPr>
        <w:pStyle w:val="Heading3"/>
      </w:pPr>
      <w:bookmarkStart w:id="47" w:name="_Toc138767536"/>
      <w:r>
        <w:t>5.2.2</w:t>
      </w:r>
      <w:r>
        <w:tab/>
      </w:r>
      <w:r w:rsidR="00F30EE4">
        <w:t xml:space="preserve">Call flow for </w:t>
      </w:r>
      <w:r w:rsidR="00715A78">
        <w:t xml:space="preserve">Split Rendering </w:t>
      </w:r>
      <w:r>
        <w:t>session setup</w:t>
      </w:r>
      <w:bookmarkEnd w:id="47"/>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463735">
      <w:pPr>
        <w:pStyle w:val="TH"/>
        <w:rPr>
          <w:noProof/>
          <w:lang w:val="en-US"/>
        </w:rPr>
      </w:pPr>
      <w:r>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3"/>
                    <a:stretch>
                      <a:fillRect/>
                    </a:stretch>
                  </pic:blipFill>
                  <pic:spPr>
                    <a:xfrm>
                      <a:off x="0" y="0"/>
                      <a:ext cx="6120765" cy="3463925"/>
                    </a:xfrm>
                    <a:prstGeom prst="rect">
                      <a:avLst/>
                    </a:prstGeom>
                  </pic:spPr>
                </pic:pic>
              </a:graphicData>
            </a:graphic>
          </wp:inline>
        </w:drawing>
      </w:r>
    </w:p>
    <w:p w14:paraId="3640F26C" w14:textId="395B78E7" w:rsidR="00177B2D" w:rsidRDefault="00177B2D" w:rsidP="00463735">
      <w:pPr>
        <w:pStyle w:val="TF"/>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249ACBAC" w:rsidR="00D47737" w:rsidRDefault="00463735" w:rsidP="00463735">
      <w:pPr>
        <w:pStyle w:val="B1"/>
        <w:rPr>
          <w:lang w:val="en-US"/>
        </w:rPr>
      </w:pPr>
      <w:r>
        <w:rPr>
          <w:lang w:val="en-US"/>
        </w:rPr>
        <w:t>1.</w:t>
      </w:r>
      <w:r>
        <w:rPr>
          <w:lang w:val="en-US"/>
        </w:rPr>
        <w:tab/>
      </w:r>
      <w:r w:rsidR="00D47737">
        <w:rPr>
          <w:lang w:val="en-US"/>
        </w:rPr>
        <w:t xml:space="preserve">The Presentation Engine discovers the split rendering </w:t>
      </w:r>
      <w:r w:rsidR="00414969">
        <w:rPr>
          <w:lang w:val="en-US"/>
        </w:rPr>
        <w:t xml:space="preserve">server </w:t>
      </w:r>
      <w:r w:rsidR="00D47737">
        <w:rPr>
          <w:lang w:val="en-US"/>
        </w:rPr>
        <w:t xml:space="preserve">and sets up a connection to it. It provides information about its rendering capabilities and the </w:t>
      </w:r>
      <w:r w:rsidR="00177B2D">
        <w:rPr>
          <w:lang w:val="en-US"/>
        </w:rPr>
        <w:t xml:space="preserve">XR runtime </w:t>
      </w:r>
      <w:r w:rsidR="00D47737">
        <w:rPr>
          <w:lang w:val="en-US"/>
        </w:rPr>
        <w:t>configuration</w:t>
      </w:r>
      <w:r w:rsidR="00177B2D">
        <w:rPr>
          <w:lang w:val="en-US"/>
        </w:rPr>
        <w:t xml:space="preserve">, </w:t>
      </w:r>
      <w:proofErr w:type="spellStart"/>
      <w:r w:rsidR="00177B2D">
        <w:rPr>
          <w:lang w:val="en-US"/>
        </w:rPr>
        <w:t>e.g</w:t>
      </w:r>
      <w:proofErr w:type="spellEnd"/>
      <w:r w:rsidR="00177B2D">
        <w:rPr>
          <w:lang w:val="en-US"/>
        </w:rPr>
        <w:t xml:space="preserve"> the </w:t>
      </w:r>
      <w:proofErr w:type="spellStart"/>
      <w:r w:rsidR="00177B2D">
        <w:rPr>
          <w:lang w:val="en-US"/>
        </w:rPr>
        <w:t>OpenXR</w:t>
      </w:r>
      <w:proofErr w:type="spellEnd"/>
      <w:r w:rsidR="00177B2D">
        <w:rPr>
          <w:lang w:val="en-US"/>
        </w:rPr>
        <w:t xml:space="preserve"> configuration may be used for this purpose</w:t>
      </w:r>
      <w:r w:rsidR="00D47737">
        <w:rPr>
          <w:lang w:val="en-US"/>
        </w:rPr>
        <w:t>.</w:t>
      </w:r>
    </w:p>
    <w:p w14:paraId="22D98429" w14:textId="154297CB" w:rsidR="00D47737" w:rsidRDefault="00463735" w:rsidP="00463735">
      <w:pPr>
        <w:pStyle w:val="B1"/>
        <w:rPr>
          <w:lang w:val="en-US"/>
        </w:rPr>
      </w:pPr>
      <w:r>
        <w:rPr>
          <w:lang w:val="en-US"/>
        </w:rPr>
        <w:t>2.</w:t>
      </w:r>
      <w:r>
        <w:rPr>
          <w:lang w:val="en-US"/>
        </w:rPr>
        <w:tab/>
      </w:r>
      <w:r w:rsidR="00D47737">
        <w:rPr>
          <w:lang w:val="en-US"/>
        </w:rPr>
        <w:t xml:space="preserve">In response, the split rendering </w:t>
      </w:r>
      <w:r w:rsidR="00414969">
        <w:rPr>
          <w:lang w:val="en-US"/>
        </w:rPr>
        <w:t xml:space="preserve">server </w:t>
      </w:r>
      <w:r w:rsidR="00D47737">
        <w:rPr>
          <w:lang w:val="en-US"/>
        </w:rPr>
        <w:t>creates a description of the split rendering output and the input it expects to receive from the UE.</w:t>
      </w:r>
    </w:p>
    <w:p w14:paraId="0DAFD7B0" w14:textId="6DABFEAD" w:rsidR="00D47737" w:rsidRDefault="00463735" w:rsidP="00463735">
      <w:pPr>
        <w:pStyle w:val="B1"/>
        <w:rPr>
          <w:lang w:val="en-US"/>
        </w:rPr>
      </w:pPr>
      <w:r>
        <w:rPr>
          <w:lang w:val="en-US"/>
        </w:rPr>
        <w:t>3.</w:t>
      </w:r>
      <w:r>
        <w:rPr>
          <w:lang w:val="en-US"/>
        </w:rPr>
        <w:tab/>
      </w:r>
      <w:r w:rsidR="00D47737">
        <w:rPr>
          <w:lang w:val="en-US"/>
        </w:rPr>
        <w:t xml:space="preserve">The Presentation Engine requests the buffer streams from the MAF, which in turn establishes a connection to the split rendering </w:t>
      </w:r>
      <w:r w:rsidR="00414969">
        <w:rPr>
          <w:lang w:val="en-US"/>
        </w:rPr>
        <w:t xml:space="preserve">server </w:t>
      </w:r>
      <w:r w:rsidR="00D47737" w:rsidRPr="0059185E">
        <w:rPr>
          <w:lang w:val="en-US"/>
        </w:rPr>
        <w:t>to</w:t>
      </w:r>
      <w:r w:rsidR="00D47737">
        <w:rPr>
          <w:lang w:val="en-US"/>
        </w:rPr>
        <w:t xml:space="preserve"> </w:t>
      </w:r>
      <w:r w:rsidR="00D47737" w:rsidRPr="0059185E">
        <w:rPr>
          <w:lang w:val="en-US"/>
        </w:rPr>
        <w:t>stream pose and retrieve split rendering buffer</w:t>
      </w:r>
      <w:r w:rsidR="00D47737">
        <w:rPr>
          <w:lang w:val="en-US"/>
        </w:rPr>
        <w:t>s.</w:t>
      </w:r>
    </w:p>
    <w:p w14:paraId="2DF236A8" w14:textId="399107B2" w:rsidR="00D47737" w:rsidRDefault="00463735" w:rsidP="00463735">
      <w:pPr>
        <w:pStyle w:val="B1"/>
        <w:rPr>
          <w:lang w:val="en-US"/>
        </w:rPr>
      </w:pPr>
      <w:r>
        <w:rPr>
          <w:lang w:val="en-US"/>
        </w:rPr>
        <w:t>4.</w:t>
      </w:r>
      <w:r>
        <w:rPr>
          <w:lang w:val="en-US"/>
        </w:rPr>
        <w:tab/>
      </w:r>
      <w:r w:rsidR="00D47737">
        <w:rPr>
          <w:lang w:val="en-US"/>
        </w:rPr>
        <w:t>The Source Manager retrieves pose and user input from the XR runtime.</w:t>
      </w:r>
    </w:p>
    <w:p w14:paraId="40279BF4" w14:textId="705C6E2E" w:rsidR="00D47737" w:rsidRDefault="00463735" w:rsidP="00463735">
      <w:pPr>
        <w:pStyle w:val="B1"/>
        <w:rPr>
          <w:lang w:val="en-US"/>
        </w:rPr>
      </w:pPr>
      <w:r>
        <w:rPr>
          <w:lang w:val="en-US"/>
        </w:rPr>
        <w:t>5.</w:t>
      </w:r>
      <w:r>
        <w:rPr>
          <w:lang w:val="en-US"/>
        </w:rPr>
        <w:tab/>
      </w:r>
      <w:r w:rsidR="00D47737">
        <w:rPr>
          <w:lang w:val="en-US"/>
        </w:rPr>
        <w:t xml:space="preserve">The Source Manager shares the pose predictions and user input actions with the split rendering </w:t>
      </w:r>
      <w:r w:rsidR="00414969">
        <w:rPr>
          <w:lang w:val="en-US"/>
        </w:rPr>
        <w:t>server.</w:t>
      </w:r>
    </w:p>
    <w:p w14:paraId="4A96C013" w14:textId="7C4FC2D7" w:rsidR="00D47737" w:rsidRDefault="00463735" w:rsidP="00463735">
      <w:pPr>
        <w:pStyle w:val="B1"/>
        <w:rPr>
          <w:lang w:val="en-US"/>
        </w:rPr>
      </w:pPr>
      <w:r>
        <w:rPr>
          <w:lang w:val="en-US"/>
        </w:rPr>
        <w:t>6.</w:t>
      </w:r>
      <w:r>
        <w:rPr>
          <w:lang w:val="en-US"/>
        </w:rPr>
        <w:tab/>
      </w:r>
      <w:r w:rsidR="00D47737">
        <w:rPr>
          <w:lang w:val="en-US"/>
        </w:rPr>
        <w:t xml:space="preserve">The split rendering </w:t>
      </w:r>
      <w:r w:rsidR="00414969">
        <w:rPr>
          <w:lang w:val="en-US"/>
        </w:rPr>
        <w:t xml:space="preserve">server </w:t>
      </w:r>
      <w:r w:rsidR="00D47737">
        <w:rPr>
          <w:lang w:val="en-US"/>
        </w:rPr>
        <w:t>uses that information to render the frame</w:t>
      </w:r>
      <w:r w:rsidR="00414969">
        <w:rPr>
          <w:lang w:val="en-US"/>
        </w:rPr>
        <w:t>.</w:t>
      </w:r>
    </w:p>
    <w:p w14:paraId="70941793" w14:textId="26A9B415" w:rsidR="00D47737" w:rsidRPr="007E5CB2" w:rsidRDefault="00463735" w:rsidP="00463735">
      <w:pPr>
        <w:pStyle w:val="B1"/>
        <w:rPr>
          <w:lang w:val="en-US"/>
        </w:rPr>
      </w:pPr>
      <w:r>
        <w:rPr>
          <w:lang w:val="en-US"/>
        </w:rPr>
        <w:t>7.</w:t>
      </w:r>
      <w:r>
        <w:rPr>
          <w:lang w:val="en-US"/>
        </w:rPr>
        <w:tab/>
      </w:r>
      <w:r w:rsidR="00D47737">
        <w:rPr>
          <w:lang w:val="en-US"/>
        </w:rPr>
        <w:t>The rendered frame is encoded and streamed down to the MAF</w:t>
      </w:r>
      <w:r w:rsidR="00414969">
        <w:rPr>
          <w:lang w:val="en-US"/>
        </w:rPr>
        <w:t>.</w:t>
      </w:r>
    </w:p>
    <w:p w14:paraId="32174BD3" w14:textId="4D054149" w:rsidR="00080512" w:rsidRPr="004D3578" w:rsidRDefault="000371BB" w:rsidP="00DB4F04">
      <w:pPr>
        <w:pStyle w:val="Heading1"/>
      </w:pPr>
      <w:bookmarkStart w:id="48" w:name="_Toc138767537"/>
      <w:r>
        <w:t>6</w:t>
      </w:r>
      <w:r w:rsidR="00080512" w:rsidRPr="004D3578">
        <w:tab/>
      </w:r>
      <w:r w:rsidR="00DB4F04">
        <w:t>Prerequisites</w:t>
      </w:r>
      <w:bookmarkEnd w:id="48"/>
    </w:p>
    <w:p w14:paraId="1E12E6A2" w14:textId="63ACE11A" w:rsidR="00DB4F04" w:rsidRDefault="00C86683" w:rsidP="0077503B">
      <w:pPr>
        <w:pStyle w:val="Heading2"/>
      </w:pPr>
      <w:bookmarkStart w:id="49" w:name="_Toc138767538"/>
      <w:r>
        <w:t>6.1</w:t>
      </w:r>
      <w:r>
        <w:tab/>
      </w:r>
      <w:r w:rsidR="00796616">
        <w:t>Requirements on 5G System</w:t>
      </w:r>
      <w:bookmarkEnd w:id="49"/>
    </w:p>
    <w:p w14:paraId="430D094B" w14:textId="7C0E2647" w:rsidR="00796616" w:rsidRDefault="00C86683" w:rsidP="0077503B">
      <w:pPr>
        <w:pStyle w:val="Heading2"/>
      </w:pPr>
      <w:bookmarkStart w:id="50" w:name="_Toc138767539"/>
      <w:r>
        <w:t>6.2</w:t>
      </w:r>
      <w:r>
        <w:tab/>
      </w:r>
      <w:r w:rsidR="00796616">
        <w:t>Requirements on Device APIs and Functionality</w:t>
      </w:r>
      <w:bookmarkEnd w:id="50"/>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51" w:name="_Toc138767540"/>
      <w:r>
        <w:t>7</w:t>
      </w:r>
      <w:r w:rsidR="00DB4F04">
        <w:tab/>
      </w:r>
      <w:r w:rsidR="005E0BCB">
        <w:t xml:space="preserve">Split Rendering </w:t>
      </w:r>
      <w:r w:rsidR="00796616">
        <w:t>Application Function</w:t>
      </w:r>
      <w:bookmarkEnd w:id="51"/>
      <w:r w:rsidR="00DB4F04">
        <w:t xml:space="preserve"> </w:t>
      </w:r>
    </w:p>
    <w:p w14:paraId="3FFD5847" w14:textId="0A5C2CEC" w:rsidR="00DB4F04" w:rsidRDefault="00C86683" w:rsidP="00496010">
      <w:pPr>
        <w:pStyle w:val="Heading2"/>
      </w:pPr>
      <w:bookmarkStart w:id="52" w:name="_Toc138767541"/>
      <w:r>
        <w:t>7.1</w:t>
      </w:r>
      <w:r>
        <w:tab/>
      </w:r>
      <w:r w:rsidR="00DB4F04">
        <w:t>Functionality</w:t>
      </w:r>
      <w:bookmarkEnd w:id="52"/>
    </w:p>
    <w:p w14:paraId="024A199A" w14:textId="77A09A9F" w:rsidR="00DB4F04" w:rsidRDefault="00C86683" w:rsidP="00496010">
      <w:pPr>
        <w:pStyle w:val="Heading2"/>
      </w:pPr>
      <w:bookmarkStart w:id="53" w:name="_Toc138767542"/>
      <w:r>
        <w:t>7.2</w:t>
      </w:r>
      <w:r>
        <w:tab/>
      </w:r>
      <w:r w:rsidR="00796616">
        <w:t>RESTful APIs</w:t>
      </w:r>
      <w:bookmarkEnd w:id="53"/>
    </w:p>
    <w:p w14:paraId="1CE7758C" w14:textId="77777777" w:rsidR="00414969" w:rsidRPr="00586B6B" w:rsidRDefault="00414969" w:rsidP="00414969">
      <w:pPr>
        <w:pStyle w:val="Heading3"/>
      </w:pPr>
      <w:bookmarkStart w:id="54" w:name="_Toc68899481"/>
      <w:bookmarkStart w:id="55" w:name="_Toc71214232"/>
      <w:bookmarkStart w:id="56" w:name="_Toc71721906"/>
      <w:bookmarkStart w:id="57" w:name="_Toc74858958"/>
      <w:bookmarkStart w:id="58" w:name="_Toc123800666"/>
      <w:bookmarkStart w:id="59" w:name="_Toc138767543"/>
      <w:r>
        <w:t>7</w:t>
      </w:r>
      <w:r w:rsidRPr="00586B6B">
        <w:t>.</w:t>
      </w:r>
      <w:r>
        <w:t>2</w:t>
      </w:r>
      <w:r w:rsidRPr="00586B6B">
        <w:t>.</w:t>
      </w:r>
      <w:r>
        <w:t>1</w:t>
      </w:r>
      <w:r w:rsidRPr="00586B6B">
        <w:tab/>
      </w:r>
      <w:bookmarkEnd w:id="54"/>
      <w:bookmarkEnd w:id="55"/>
      <w:bookmarkEnd w:id="56"/>
      <w:bookmarkEnd w:id="57"/>
      <w:bookmarkEnd w:id="58"/>
      <w:r>
        <w:t>Split-Rendering Provisioning procedures (SR-1)</w:t>
      </w:r>
      <w:bookmarkEnd w:id="59"/>
    </w:p>
    <w:p w14:paraId="76954104" w14:textId="77777777" w:rsidR="00414969" w:rsidRPr="00586B6B" w:rsidRDefault="00414969" w:rsidP="00414969">
      <w:pPr>
        <w:pStyle w:val="Heading4"/>
      </w:pPr>
      <w:bookmarkStart w:id="60" w:name="_Toc68899482"/>
      <w:bookmarkStart w:id="61" w:name="_Toc71214233"/>
      <w:bookmarkStart w:id="62" w:name="_Toc71721907"/>
      <w:bookmarkStart w:id="63" w:name="_Toc74858959"/>
      <w:bookmarkStart w:id="64" w:name="_Toc123800667"/>
      <w:bookmarkStart w:id="65" w:name="_Toc138767544"/>
      <w:r>
        <w:t>7.2.1</w:t>
      </w:r>
      <w:r w:rsidRPr="00586B6B">
        <w:t>.1</w:t>
      </w:r>
      <w:r w:rsidRPr="00586B6B">
        <w:tab/>
        <w:t>General</w:t>
      </w:r>
      <w:bookmarkEnd w:id="60"/>
      <w:bookmarkEnd w:id="61"/>
      <w:bookmarkEnd w:id="62"/>
      <w:bookmarkEnd w:id="63"/>
      <w:bookmarkEnd w:id="64"/>
      <w:bookmarkEnd w:id="65"/>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66" w:name="_Toc68899483"/>
      <w:bookmarkStart w:id="67" w:name="_Toc71214234"/>
      <w:bookmarkStart w:id="68" w:name="_Toc71721908"/>
      <w:bookmarkStart w:id="69" w:name="_Toc74858960"/>
      <w:bookmarkStart w:id="70" w:name="_Toc123800668"/>
      <w:bookmarkStart w:id="71" w:name="_Toc138767545"/>
      <w:r>
        <w:t>7.2.1</w:t>
      </w:r>
      <w:r w:rsidRPr="00586B6B">
        <w:t>.2</w:t>
      </w:r>
      <w:r w:rsidRPr="00586B6B">
        <w:tab/>
        <w:t xml:space="preserve">Create </w:t>
      </w:r>
      <w:r>
        <w:t>Split-Rendering</w:t>
      </w:r>
      <w:r w:rsidRPr="00586B6B">
        <w:t xml:space="preserve"> Configuration</w:t>
      </w:r>
      <w:bookmarkEnd w:id="66"/>
      <w:bookmarkEnd w:id="67"/>
      <w:bookmarkEnd w:id="68"/>
      <w:bookmarkEnd w:id="69"/>
      <w:bookmarkEnd w:id="70"/>
      <w:bookmarkEnd w:id="71"/>
    </w:p>
    <w:p w14:paraId="4A5407E0" w14:textId="77777777" w:rsidR="00414969" w:rsidRPr="00586B6B" w:rsidRDefault="00414969" w:rsidP="00414969">
      <w:pPr>
        <w:keepNext/>
      </w:pPr>
      <w:bookmarkStart w:id="72"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proofErr w:type="spellStart"/>
      <w:r>
        <w:rPr>
          <w:rStyle w:val="Code"/>
        </w:rPr>
        <w:t>SplitRendering</w:t>
      </w:r>
      <w:r w:rsidRPr="00D41AA2">
        <w:rPr>
          <w:rStyle w:val="Code"/>
        </w:rPr>
        <w:t>Configuration</w:t>
      </w:r>
      <w:proofErr w:type="spellEnd"/>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proofErr w:type="spellStart"/>
      <w:r>
        <w:rPr>
          <w:rStyle w:val="Code"/>
        </w:rPr>
        <w:t>SplitRendering</w:t>
      </w:r>
      <w:r w:rsidRPr="00D41AA2">
        <w:rPr>
          <w:rStyle w:val="Code"/>
        </w:rPr>
        <w:t>Configuration</w:t>
      </w:r>
      <w:proofErr w:type="spellEnd"/>
      <w:r w:rsidRPr="00586B6B">
        <w:t xml:space="preserve"> resource that represents the current state of the </w:t>
      </w:r>
      <w:r>
        <w:t>Split Rendering</w:t>
      </w:r>
      <w:r w:rsidRPr="00586B6B">
        <w:t xml:space="preserve"> Configuration, including any fields set by the AF.</w:t>
      </w:r>
    </w:p>
    <w:bookmarkEnd w:id="72"/>
    <w:p w14:paraId="7B8E3DF2" w14:textId="77777777" w:rsidR="00414969" w:rsidRPr="00586B6B" w:rsidRDefault="00414969" w:rsidP="00414969">
      <w:r w:rsidRPr="00586B6B">
        <w:t xml:space="preserve">If the procedure is not successful, the AF shall provide a response code as defined in </w:t>
      </w:r>
      <w:r>
        <w:t xml:space="preserve">clause </w:t>
      </w:r>
      <w:r w:rsidRPr="00550D00">
        <w:rPr>
          <w:highlight w:val="yellow"/>
        </w:rPr>
        <w:t>XXYY</w:t>
      </w:r>
      <w:r w:rsidRPr="00586B6B">
        <w:t>.</w:t>
      </w:r>
    </w:p>
    <w:p w14:paraId="1AEB5AD6" w14:textId="77777777" w:rsidR="00414969" w:rsidRPr="00586B6B" w:rsidRDefault="00414969" w:rsidP="00414969">
      <w:pPr>
        <w:pStyle w:val="Heading4"/>
      </w:pPr>
      <w:bookmarkStart w:id="73" w:name="_Toc68899484"/>
      <w:bookmarkStart w:id="74" w:name="_Toc71214235"/>
      <w:bookmarkStart w:id="75" w:name="_Toc71721909"/>
      <w:bookmarkStart w:id="76" w:name="_Toc74858961"/>
      <w:bookmarkStart w:id="77" w:name="_Toc123800669"/>
      <w:bookmarkStart w:id="78" w:name="_Toc138767546"/>
      <w:r>
        <w:t>7.2.1</w:t>
      </w:r>
      <w:r w:rsidRPr="00586B6B">
        <w:t>.3</w:t>
      </w:r>
      <w:r w:rsidRPr="00586B6B">
        <w:tab/>
        <w:t xml:space="preserve">Read </w:t>
      </w:r>
      <w:r>
        <w:t>Split-Rendering</w:t>
      </w:r>
      <w:r w:rsidRPr="00586B6B">
        <w:t xml:space="preserve"> Configuration properties</w:t>
      </w:r>
      <w:bookmarkEnd w:id="73"/>
      <w:bookmarkEnd w:id="74"/>
      <w:bookmarkEnd w:id="75"/>
      <w:bookmarkEnd w:id="76"/>
      <w:bookmarkEnd w:id="77"/>
      <w:bookmarkEnd w:id="78"/>
    </w:p>
    <w:p w14:paraId="52088933" w14:textId="77777777" w:rsidR="00414969" w:rsidRPr="00586B6B" w:rsidRDefault="00414969" w:rsidP="00414969">
      <w:bookmarkStart w:id="79"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w:t>
      </w:r>
      <w:proofErr w:type="spellStart"/>
      <w:r w:rsidRPr="00586B6B">
        <w:t>theAF</w:t>
      </w:r>
      <w:proofErr w:type="spellEnd"/>
      <w:r w:rsidRPr="00586B6B">
        <w:t xml:space="preserve">.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proofErr w:type="spellStart"/>
      <w:r>
        <w:rPr>
          <w:rStyle w:val="Code"/>
        </w:rPr>
        <w:t>SplitRendering</w:t>
      </w:r>
      <w:r w:rsidRPr="00D41AA2">
        <w:rPr>
          <w:rStyle w:val="Code"/>
        </w:rPr>
        <w:t>Configuration</w:t>
      </w:r>
      <w:proofErr w:type="spellEnd"/>
      <w:r w:rsidRPr="00586B6B">
        <w:rPr>
          <w:lang w:eastAsia="zh-CN"/>
        </w:rPr>
        <w:t xml:space="preserve"> resource in the response message body</w:t>
      </w:r>
      <w:r w:rsidRPr="00586B6B">
        <w:t>.</w:t>
      </w:r>
    </w:p>
    <w:bookmarkEnd w:id="79"/>
    <w:p w14:paraId="6B49C599"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082E805D" w14:textId="77777777" w:rsidR="00414969" w:rsidRPr="00586B6B" w:rsidRDefault="00414969" w:rsidP="00414969">
      <w:pPr>
        <w:pStyle w:val="Heading4"/>
      </w:pPr>
      <w:bookmarkStart w:id="80" w:name="_Toc68899485"/>
      <w:bookmarkStart w:id="81" w:name="_Toc71214236"/>
      <w:bookmarkStart w:id="82" w:name="_Toc71721910"/>
      <w:bookmarkStart w:id="83" w:name="_Toc74858962"/>
      <w:bookmarkStart w:id="84" w:name="_Toc123800670"/>
      <w:bookmarkStart w:id="85" w:name="_Toc138767547"/>
      <w:r>
        <w:t>7.2.1</w:t>
      </w:r>
      <w:r w:rsidRPr="00586B6B">
        <w:t>.4</w:t>
      </w:r>
      <w:r w:rsidRPr="00586B6B">
        <w:tab/>
        <w:t xml:space="preserve">Update </w:t>
      </w:r>
      <w:r>
        <w:t>Split-Rendering</w:t>
      </w:r>
      <w:r w:rsidRPr="00586B6B">
        <w:t xml:space="preserve"> Configuration properties</w:t>
      </w:r>
      <w:bookmarkEnd w:id="80"/>
      <w:bookmarkEnd w:id="81"/>
      <w:bookmarkEnd w:id="82"/>
      <w:bookmarkEnd w:id="83"/>
      <w:bookmarkEnd w:id="84"/>
      <w:bookmarkEnd w:id="85"/>
    </w:p>
    <w:p w14:paraId="7AFF13F9" w14:textId="77777777" w:rsidR="00414969" w:rsidRPr="00586B6B" w:rsidRDefault="00414969" w:rsidP="00414969">
      <w:bookmarkStart w:id="86" w:name="_MCCTEMPBM_CRPT71130063___7"/>
      <w:r w:rsidRPr="00586B6B">
        <w:t xml:space="preserve">The update operation is invoked by the </w:t>
      </w:r>
      <w:r>
        <w:t xml:space="preserve">AP </w:t>
      </w:r>
      <w:r w:rsidRPr="00586B6B">
        <w:t xml:space="preserve">to modify the properties of an existing </w:t>
      </w:r>
      <w:proofErr w:type="spellStart"/>
      <w:r>
        <w:rPr>
          <w:rStyle w:val="Code"/>
        </w:rPr>
        <w:t>SplitRendering</w:t>
      </w:r>
      <w:r w:rsidRPr="00D41AA2">
        <w:rPr>
          <w:rStyle w:val="Code"/>
        </w:rPr>
        <w:t>Configuration</w:t>
      </w:r>
      <w:proofErr w:type="spellEnd"/>
      <w:r w:rsidRPr="00586B6B">
        <w:t xml:space="preserve"> resource. All writeable properties except </w:t>
      </w:r>
      <w:proofErr w:type="spellStart"/>
      <w:r w:rsidRPr="00D41AA2">
        <w:rPr>
          <w:rStyle w:val="Code"/>
        </w:rPr>
        <w:t>domainNameAlias</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86"/>
    <w:p w14:paraId="031051F0"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24241A4A" w14:textId="77777777" w:rsidR="00414969" w:rsidRPr="00586B6B" w:rsidRDefault="00414969" w:rsidP="00414969">
      <w:pPr>
        <w:pStyle w:val="Heading4"/>
      </w:pPr>
      <w:bookmarkStart w:id="87" w:name="_Toc68899486"/>
      <w:bookmarkStart w:id="88" w:name="_Toc71214237"/>
      <w:bookmarkStart w:id="89" w:name="_Toc71721911"/>
      <w:bookmarkStart w:id="90" w:name="_Toc74858963"/>
      <w:bookmarkStart w:id="91" w:name="_Toc123800671"/>
      <w:bookmarkStart w:id="92" w:name="_Toc138767548"/>
      <w:r>
        <w:t>7.2.1</w:t>
      </w:r>
      <w:r w:rsidRPr="00586B6B">
        <w:t>.5</w:t>
      </w:r>
      <w:r w:rsidRPr="00586B6B">
        <w:tab/>
      </w:r>
      <w:r>
        <w:t>Destroy</w:t>
      </w:r>
      <w:r w:rsidRPr="00586B6B">
        <w:t xml:space="preserve"> </w:t>
      </w:r>
      <w:r>
        <w:t>Split-Rendering</w:t>
      </w:r>
      <w:r w:rsidRPr="00586B6B">
        <w:t xml:space="preserve"> Configuration</w:t>
      </w:r>
      <w:bookmarkEnd w:id="87"/>
      <w:bookmarkEnd w:id="88"/>
      <w:bookmarkEnd w:id="89"/>
      <w:bookmarkEnd w:id="90"/>
      <w:bookmarkEnd w:id="91"/>
      <w:bookmarkEnd w:id="92"/>
    </w:p>
    <w:p w14:paraId="181141E9" w14:textId="77777777" w:rsidR="00414969" w:rsidRPr="00586B6B" w:rsidRDefault="00414969" w:rsidP="00414969">
      <w:bookmarkStart w:id="93"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93"/>
    <w:p w14:paraId="2D5DF151" w14:textId="77777777" w:rsidR="00414969" w:rsidRPr="00586B6B" w:rsidRDefault="00414969" w:rsidP="00414969">
      <w:r w:rsidRPr="00586B6B">
        <w:t>If the procedure is not successful, the A</w:t>
      </w:r>
      <w:r>
        <w:t>.</w:t>
      </w:r>
      <w:r w:rsidRPr="00586B6B">
        <w:t xml:space="preserve">F shall provide a response code as defined in </w:t>
      </w:r>
      <w:r>
        <w:t>clause XXYY</w:t>
      </w:r>
      <w:r w:rsidRPr="00586B6B">
        <w:t>.</w:t>
      </w:r>
    </w:p>
    <w:p w14:paraId="07FF74D7" w14:textId="4A9D7AF0" w:rsidR="00414969" w:rsidRPr="00586B6B" w:rsidRDefault="00414969" w:rsidP="00414969">
      <w:pPr>
        <w:pStyle w:val="Heading3"/>
      </w:pPr>
      <w:bookmarkStart w:id="94" w:name="_Toc138767549"/>
      <w:r>
        <w:t>7</w:t>
      </w:r>
      <w:r w:rsidRPr="00586B6B">
        <w:t>.</w:t>
      </w:r>
      <w:r>
        <w:t>2</w:t>
      </w:r>
      <w:r w:rsidRPr="00586B6B">
        <w:t>.</w:t>
      </w:r>
      <w:r>
        <w:t>2</w:t>
      </w:r>
      <w:r w:rsidRPr="00586B6B">
        <w:tab/>
      </w:r>
      <w:r>
        <w:t xml:space="preserve">Split-Rendering Provisioning </w:t>
      </w:r>
      <w:r w:rsidRPr="00586B6B">
        <w:t>API</w:t>
      </w:r>
      <w:bookmarkEnd w:id="94"/>
    </w:p>
    <w:p w14:paraId="6E32095C" w14:textId="77777777" w:rsidR="00414969" w:rsidRPr="007C6FEC" w:rsidRDefault="00414969" w:rsidP="00DC0BF7">
      <w:pPr>
        <w:pStyle w:val="Heading4"/>
      </w:pPr>
      <w:bookmarkStart w:id="95" w:name="_Toc68899611"/>
      <w:bookmarkStart w:id="96" w:name="_Toc71214362"/>
      <w:bookmarkStart w:id="97" w:name="_Toc71722036"/>
      <w:bookmarkStart w:id="98" w:name="_Toc74859088"/>
      <w:bookmarkStart w:id="99" w:name="_Toc123800821"/>
      <w:bookmarkStart w:id="100" w:name="_Toc138767550"/>
      <w:r w:rsidRPr="007C6FEC">
        <w:t>7.2.2.1</w:t>
      </w:r>
      <w:r w:rsidRPr="007C6FEC">
        <w:tab/>
        <w:t>Overview</w:t>
      </w:r>
      <w:bookmarkEnd w:id="95"/>
      <w:bookmarkEnd w:id="96"/>
      <w:bookmarkEnd w:id="97"/>
      <w:bookmarkEnd w:id="98"/>
      <w:bookmarkEnd w:id="99"/>
      <w:bookmarkEnd w:id="100"/>
    </w:p>
    <w:p w14:paraId="453334F2" w14:textId="77777777" w:rsidR="00807F4F" w:rsidRPr="00586B6B" w:rsidRDefault="00807F4F" w:rsidP="00807F4F">
      <w:bookmarkStart w:id="101"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proofErr w:type="spellStart"/>
      <w:r>
        <w:rPr>
          <w:rStyle w:val="Code"/>
        </w:rPr>
        <w:t>SplitRendering</w:t>
      </w:r>
      <w:r w:rsidRPr="00E97EAC">
        <w:rPr>
          <w:rStyle w:val="Code"/>
        </w:rPr>
        <w:t>Configuration</w:t>
      </w:r>
      <w:proofErr w:type="spellEnd"/>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DC0BF7">
      <w:pPr>
        <w:pStyle w:val="Heading4"/>
      </w:pPr>
      <w:bookmarkStart w:id="102" w:name="_Toc68899612"/>
      <w:bookmarkStart w:id="103" w:name="_Toc71214363"/>
      <w:bookmarkStart w:id="104" w:name="_Toc71722037"/>
      <w:bookmarkStart w:id="105" w:name="_Toc74859089"/>
      <w:bookmarkStart w:id="106" w:name="_Toc123800822"/>
      <w:bookmarkStart w:id="107" w:name="_Toc138767551"/>
      <w:bookmarkEnd w:id="101"/>
      <w:r w:rsidRPr="007C6FEC">
        <w:t>7.</w:t>
      </w:r>
      <w:r>
        <w:t>2.2.2</w:t>
      </w:r>
      <w:r w:rsidRPr="007C6FEC">
        <w:tab/>
        <w:t>Resource structure</w:t>
      </w:r>
      <w:bookmarkEnd w:id="102"/>
      <w:bookmarkEnd w:id="103"/>
      <w:bookmarkEnd w:id="104"/>
      <w:bookmarkEnd w:id="105"/>
      <w:bookmarkEnd w:id="106"/>
      <w:bookmarkEnd w:id="107"/>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108"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p>
    <w:bookmarkEnd w:id="108"/>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109"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109"/>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110" w:name="_MCCTEMPBM_CRPT71130276___7"/>
            <w:r w:rsidRPr="00586B6B">
              <w:rPr>
                <w:rStyle w:val="HTTPMethod"/>
              </w:rPr>
              <w:t>GET</w:t>
            </w:r>
            <w:bookmarkEnd w:id="110"/>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111"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112" w:name="_MCCTEMPBM_CRPT71130278___7"/>
            <w:bookmarkEnd w:id="111"/>
            <w:r w:rsidRPr="00586B6B">
              <w:rPr>
                <w:rStyle w:val="HTTPMethod"/>
              </w:rPr>
              <w:t>PATCH</w:t>
            </w:r>
            <w:bookmarkEnd w:id="112"/>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113" w:name="_MCCTEMPBM_CRPT71130279___7"/>
            <w:r w:rsidRPr="00586B6B">
              <w:rPr>
                <w:rStyle w:val="HTTPMethod"/>
              </w:rPr>
              <w:t>DELETE</w:t>
            </w:r>
            <w:bookmarkEnd w:id="113"/>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14:paraId="6DE0C347" w14:textId="77777777" w:rsidTr="00C52BD7">
        <w:tc>
          <w:tcPr>
            <w:tcW w:w="2081" w:type="dxa"/>
            <w:shd w:val="clear" w:color="auto" w:fill="auto"/>
          </w:tcPr>
          <w:p w14:paraId="12B4116E" w14:textId="77777777" w:rsidR="00414969" w:rsidRPr="00586B6B" w:rsidRDefault="00414969" w:rsidP="00C52BD7">
            <w:pPr>
              <w:pStyle w:val="TAL"/>
              <w:keepNext w:val="0"/>
            </w:pPr>
            <w:bookmarkStart w:id="114" w:name="_MCCTEMPBM_CRPT71130280___7" w:colFirst="1" w:colLast="1"/>
            <w:r w:rsidRPr="00586B6B">
              <w:t xml:space="preserve">Purge </w:t>
            </w:r>
            <w:r>
              <w:t>Split-Rendering</w:t>
            </w:r>
            <w:r w:rsidRPr="00586B6B">
              <w:t xml:space="preserve"> Configuration cache</w:t>
            </w:r>
          </w:p>
        </w:tc>
        <w:tc>
          <w:tcPr>
            <w:tcW w:w="2282" w:type="dxa"/>
          </w:tcPr>
          <w:p w14:paraId="210D541F" w14:textId="1289F202" w:rsidR="00414969" w:rsidRPr="00D41AA2" w:rsidRDefault="00807F4F" w:rsidP="00C52BD7">
            <w:pPr>
              <w:pStyle w:val="TAL"/>
              <w:keepNext w:val="0"/>
              <w:rPr>
                <w:rStyle w:val="URLchar"/>
              </w:rPr>
            </w:pPr>
            <w:r>
              <w:rPr>
                <w:rStyle w:val="URLchar"/>
              </w:rPr>
              <w:t>split-render</w:t>
            </w:r>
            <w:r w:rsidR="00414969" w:rsidRPr="00D41AA2">
              <w:rPr>
                <w:rStyle w:val="URLchar"/>
              </w:rPr>
              <w:t>ing-configuration/purge</w:t>
            </w:r>
          </w:p>
        </w:tc>
        <w:tc>
          <w:tcPr>
            <w:tcW w:w="1228" w:type="dxa"/>
            <w:shd w:val="clear" w:color="auto" w:fill="auto"/>
          </w:tcPr>
          <w:p w14:paraId="1760F4B8" w14:textId="77777777" w:rsidR="00414969" w:rsidRPr="00586B6B" w:rsidRDefault="00414969" w:rsidP="00C52BD7">
            <w:pPr>
              <w:pStyle w:val="TAL"/>
              <w:keepNext w:val="0"/>
            </w:pPr>
            <w:r w:rsidRPr="00586B6B">
              <w:rPr>
                <w:rStyle w:val="HTTPMethod"/>
              </w:rPr>
              <w:t>POST</w:t>
            </w:r>
          </w:p>
        </w:tc>
        <w:tc>
          <w:tcPr>
            <w:tcW w:w="4040" w:type="dxa"/>
            <w:shd w:val="clear" w:color="auto" w:fill="auto"/>
          </w:tcPr>
          <w:p w14:paraId="7D98E6F2" w14:textId="77777777" w:rsidR="00414969" w:rsidRPr="00586B6B" w:rsidRDefault="00414969" w:rsidP="00C52BD7">
            <w:pPr>
              <w:pStyle w:val="TAL"/>
              <w:keepNext w:val="0"/>
            </w:pPr>
            <w:r w:rsidRPr="00586B6B">
              <w:t xml:space="preserve">This operation is used to invalidate some or all cached media resources associated with this </w:t>
            </w:r>
            <w:r>
              <w:t>Split-Rendering</w:t>
            </w:r>
            <w:r w:rsidRPr="00586B6B">
              <w:t xml:space="preserve"> Configuration.</w:t>
            </w:r>
          </w:p>
        </w:tc>
      </w:tr>
      <w:bookmarkEnd w:id="114"/>
    </w:tbl>
    <w:p w14:paraId="62B07440" w14:textId="77777777" w:rsidR="00414969" w:rsidRPr="00586B6B" w:rsidRDefault="00414969" w:rsidP="00414969">
      <w:pPr>
        <w:pStyle w:val="TAN"/>
        <w:keepNext w:val="0"/>
      </w:pPr>
    </w:p>
    <w:p w14:paraId="2668A606" w14:textId="77777777" w:rsidR="00414969" w:rsidRPr="007C6FEC" w:rsidRDefault="00414969" w:rsidP="00DC0BF7">
      <w:pPr>
        <w:pStyle w:val="Heading4"/>
      </w:pPr>
      <w:bookmarkStart w:id="115" w:name="_Toc68899613"/>
      <w:bookmarkStart w:id="116" w:name="_Toc71214364"/>
      <w:bookmarkStart w:id="117" w:name="_Toc71722038"/>
      <w:bookmarkStart w:id="118" w:name="_Toc74859090"/>
      <w:bookmarkStart w:id="119" w:name="_Toc123800823"/>
      <w:bookmarkStart w:id="120" w:name="_Toc138767552"/>
      <w:r w:rsidRPr="007C6FEC">
        <w:t>7.2.2.3</w:t>
      </w:r>
      <w:r w:rsidRPr="007C6FEC">
        <w:tab/>
        <w:t>Data model</w:t>
      </w:r>
      <w:bookmarkEnd w:id="115"/>
      <w:bookmarkEnd w:id="116"/>
      <w:bookmarkEnd w:id="117"/>
      <w:bookmarkEnd w:id="118"/>
      <w:bookmarkEnd w:id="119"/>
      <w:bookmarkEnd w:id="120"/>
    </w:p>
    <w:p w14:paraId="17B607CD" w14:textId="77777777" w:rsidR="00414969" w:rsidRPr="000B5B47" w:rsidRDefault="00414969" w:rsidP="00DC0BF7">
      <w:pPr>
        <w:pStyle w:val="Heading5"/>
      </w:pPr>
      <w:bookmarkStart w:id="121" w:name="_Toc68899614"/>
      <w:bookmarkStart w:id="122" w:name="_Toc71214365"/>
      <w:bookmarkStart w:id="123" w:name="_Toc71722039"/>
      <w:bookmarkStart w:id="124" w:name="_Toc74859091"/>
      <w:bookmarkStart w:id="125" w:name="_Toc123800824"/>
      <w:bookmarkStart w:id="126" w:name="_Toc138767553"/>
      <w:r w:rsidRPr="007C6FEC">
        <w:t>7.</w:t>
      </w:r>
      <w:r>
        <w:t>2.2.3.1</w:t>
      </w:r>
      <w:r w:rsidRPr="000B5B47">
        <w:tab/>
      </w:r>
      <w:proofErr w:type="spellStart"/>
      <w:r w:rsidRPr="000B5B47">
        <w:t>SplitRenderingConfiguration</w:t>
      </w:r>
      <w:proofErr w:type="spellEnd"/>
      <w:r w:rsidRPr="000B5B47">
        <w:t xml:space="preserve"> resource</w:t>
      </w:r>
      <w:bookmarkEnd w:id="121"/>
      <w:bookmarkEnd w:id="122"/>
      <w:bookmarkEnd w:id="123"/>
      <w:bookmarkEnd w:id="124"/>
      <w:bookmarkEnd w:id="125"/>
      <w:bookmarkEnd w:id="126"/>
    </w:p>
    <w:p w14:paraId="3D561239" w14:textId="77777777" w:rsidR="00414969" w:rsidRPr="00586B6B" w:rsidRDefault="00414969" w:rsidP="00414969">
      <w:bookmarkStart w:id="127" w:name="_MCCTEMPBM_CRPT71130281___7"/>
      <w:r w:rsidRPr="00586B6B">
        <w:t xml:space="preserve">The data model for the </w:t>
      </w:r>
      <w:proofErr w:type="spellStart"/>
      <w:r>
        <w:t>SplitRendering</w:t>
      </w:r>
      <w:r w:rsidRPr="00D41AA2">
        <w:rPr>
          <w:rStyle w:val="Code"/>
        </w:rPr>
        <w:t>Configuration</w:t>
      </w:r>
      <w:proofErr w:type="spellEnd"/>
      <w:r w:rsidRPr="00586B6B">
        <w:t xml:space="preserve"> resource is specified in table </w:t>
      </w:r>
      <w:r>
        <w:t>7.2.2</w:t>
      </w:r>
      <w:r w:rsidRPr="00586B6B">
        <w:t>-</w:t>
      </w:r>
      <w:r>
        <w:t>2</w:t>
      </w:r>
      <w:r w:rsidRPr="00586B6B">
        <w:t xml:space="preserve"> below:</w:t>
      </w:r>
    </w:p>
    <w:bookmarkEnd w:id="127"/>
    <w:p w14:paraId="2A05EAE0" w14:textId="77777777" w:rsidR="00414969" w:rsidRDefault="00414969" w:rsidP="00414969">
      <w:pPr>
        <w:pStyle w:val="TH"/>
      </w:pPr>
      <w:r w:rsidRPr="00586B6B">
        <w:t>Table 7.</w:t>
      </w:r>
      <w:r>
        <w:t>2.2</w:t>
      </w:r>
      <w:r w:rsidRPr="00586B6B">
        <w:t>-</w:t>
      </w:r>
      <w:r>
        <w:t>2</w:t>
      </w:r>
      <w:r w:rsidRPr="00586B6B">
        <w:t xml:space="preserve">: Definition of </w:t>
      </w:r>
      <w:proofErr w:type="spellStart"/>
      <w:r w:rsidRPr="00794E1F">
        <w:rPr>
          <w:sz w:val="22"/>
          <w:szCs w:val="18"/>
        </w:rPr>
        <w:t>SplitRendering</w:t>
      </w:r>
      <w:r w:rsidRPr="00586B6B">
        <w:t>Configuration</w:t>
      </w:r>
      <w:proofErr w:type="spellEnd"/>
      <w:r w:rsidRPr="00586B6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w:t>
            </w:r>
            <w:proofErr w:type="spellStart"/>
            <w:r>
              <w:rPr>
                <w:rStyle w:val="Code"/>
              </w:rPr>
              <w:t>edgeResourceConfigurationId</w:t>
            </w:r>
            <w:proofErr w:type="spellEnd"/>
          </w:p>
        </w:tc>
        <w:tc>
          <w:tcPr>
            <w:tcW w:w="884" w:type="pct"/>
            <w:shd w:val="clear" w:color="auto" w:fill="auto"/>
          </w:tcPr>
          <w:p w14:paraId="132CFBFE" w14:textId="77777777" w:rsidR="00807F4F" w:rsidRPr="00586B6B" w:rsidRDefault="00807F4F" w:rsidP="008B5F94">
            <w:pPr>
              <w:pStyle w:val="TAL"/>
              <w:rPr>
                <w:rStyle w:val="Datatypechar"/>
              </w:rPr>
            </w:pPr>
            <w:proofErr w:type="spellStart"/>
            <w:r>
              <w:rPr>
                <w:rStyle w:val="Datatypechar"/>
              </w:rPr>
              <w:t>ResourceId</w:t>
            </w:r>
            <w:proofErr w:type="spellEnd"/>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w:t>
            </w:r>
            <w:proofErr w:type="spellStart"/>
            <w:r>
              <w:rPr>
                <w:rStyle w:val="Code"/>
              </w:rPr>
              <w:t>policyTemplateId</w:t>
            </w:r>
            <w:proofErr w:type="spellEnd"/>
          </w:p>
        </w:tc>
        <w:tc>
          <w:tcPr>
            <w:tcW w:w="884" w:type="pct"/>
            <w:shd w:val="clear" w:color="auto" w:fill="auto"/>
          </w:tcPr>
          <w:p w14:paraId="611BC92B" w14:textId="77777777" w:rsidR="00807F4F" w:rsidRDefault="00807F4F" w:rsidP="008B5F94">
            <w:pPr>
              <w:pStyle w:val="TAL"/>
              <w:rPr>
                <w:rStyle w:val="Datatypechar"/>
              </w:rPr>
            </w:pPr>
            <w:proofErr w:type="spellStart"/>
            <w:r>
              <w:rPr>
                <w:rStyle w:val="Datatypechar"/>
              </w:rPr>
              <w:t>ResourceId</w:t>
            </w:r>
            <w:proofErr w:type="spellEnd"/>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DC0BF7">
      <w:pPr>
        <w:pStyle w:val="Heading4"/>
      </w:pPr>
      <w:bookmarkStart w:id="128" w:name="_Toc138767554"/>
      <w:r>
        <w:t>7.2.2.4</w:t>
      </w:r>
      <w:r>
        <w:tab/>
      </w:r>
      <w:r w:rsidRPr="00CE436E">
        <w:t>Configuration Guidelines for Split Rendering</w:t>
      </w:r>
      <w:bookmarkEnd w:id="128"/>
    </w:p>
    <w:p w14:paraId="67877271" w14:textId="77777777" w:rsidR="00807F4F" w:rsidRDefault="00807F4F" w:rsidP="00DC0BF7">
      <w:pPr>
        <w:pStyle w:val="Heading5"/>
      </w:pPr>
      <w:bookmarkStart w:id="129" w:name="_Toc138767555"/>
      <w:r>
        <w:t>7.2.2.4.1</w:t>
      </w:r>
      <w:r>
        <w:tab/>
        <w:t>Guidelines on Provisioning Session</w:t>
      </w:r>
      <w:bookmarkEnd w:id="129"/>
    </w:p>
    <w:p w14:paraId="523E3E47" w14:textId="77777777" w:rsidR="00807F4F" w:rsidRDefault="00807F4F" w:rsidP="00807F4F">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38E812D8" w14:textId="77777777" w:rsidR="00807F4F" w:rsidRDefault="00807F4F" w:rsidP="00807F4F">
      <w:r>
        <w:t xml:space="preserve">The </w:t>
      </w:r>
      <w:proofErr w:type="spellStart"/>
      <w:r>
        <w:t>aspId</w:t>
      </w:r>
      <w:proofErr w:type="spellEnd"/>
      <w:r>
        <w:t xml:space="preserve"> shall be configured and shall be a unique identifier for the Application Service Provider that offers split rendering.</w:t>
      </w:r>
    </w:p>
    <w:p w14:paraId="3A27B545" w14:textId="77777777" w:rsidR="00807F4F" w:rsidRPr="00CE436E" w:rsidRDefault="00807F4F" w:rsidP="00807F4F">
      <w:r>
        <w:t xml:space="preserve">The </w:t>
      </w:r>
      <w:proofErr w:type="spellStart"/>
      <w:r>
        <w:t>externalApplicationId</w:t>
      </w:r>
      <w:proofErr w:type="spellEnd"/>
      <w:r>
        <w:t xml:space="preserve"> shall be a URN that uniquely identifies the application and shall be terminated by the sub-string “+3gpp-sr”. An examples is as follows: “urn:com:example:game+3gpp-sr”.</w:t>
      </w:r>
    </w:p>
    <w:p w14:paraId="2061F8E0" w14:textId="77777777" w:rsidR="00807F4F" w:rsidRDefault="00807F4F" w:rsidP="00DC0BF7">
      <w:pPr>
        <w:pStyle w:val="Heading5"/>
      </w:pPr>
      <w:bookmarkStart w:id="130" w:name="_Toc138767556"/>
      <w:r w:rsidRPr="00CE436E">
        <w:t>7.2.2.4.</w:t>
      </w:r>
      <w:r>
        <w:t>2</w:t>
      </w:r>
      <w:r w:rsidRPr="00CE436E">
        <w:tab/>
        <w:t>Guidelines on Edge Resource Configuration</w:t>
      </w:r>
      <w:bookmarkEnd w:id="130"/>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easRelocationRequirements</w:t>
      </w:r>
      <w:proofErr w:type="spellEnd"/>
      <w:r w:rsidRPr="008B5F94">
        <w:rPr>
          <w:rFonts w:ascii="Arial" w:eastAsia="SimSun" w:hAnsi="Arial"/>
          <w:sz w:val="18"/>
          <w:szCs w:val="18"/>
        </w:rPr>
        <w:t xml:space="preserve"> shall indicate “RELOCATION_INTOLERANT” in the tolerance field.</w:t>
      </w:r>
    </w:p>
    <w:p w14:paraId="66859715" w14:textId="77777777" w:rsidR="00807F4F" w:rsidRDefault="00807F4F" w:rsidP="00DC0BF7">
      <w:pPr>
        <w:pStyle w:val="Heading5"/>
      </w:pPr>
      <w:bookmarkStart w:id="131" w:name="_Toc138767557"/>
      <w:r>
        <w:t>7.2.2.4.3</w:t>
      </w:r>
      <w:r>
        <w:tab/>
      </w:r>
      <w:r w:rsidRPr="00CE436E">
        <w:t>Guidelines on Policy Template</w:t>
      </w:r>
      <w:bookmarkEnd w:id="131"/>
      <w:r w:rsidRPr="00CE436E">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3C4B6417" w:rsidR="00807F4F" w:rsidRDefault="00DC0BF7" w:rsidP="00DC0BF7">
      <w:pPr>
        <w:pStyle w:val="Heading3"/>
      </w:pPr>
      <w:bookmarkStart w:id="132" w:name="_Toc138767558"/>
      <w:r>
        <w:t>7.2.3</w:t>
      </w:r>
      <w:r>
        <w:tab/>
      </w:r>
      <w:r w:rsidR="00807F4F">
        <w:t>Dynamic Policy API for Split Rendering</w:t>
      </w:r>
      <w:bookmarkEnd w:id="132"/>
    </w:p>
    <w:p w14:paraId="33492C42" w14:textId="77777777" w:rsidR="00807F4F" w:rsidRDefault="00807F4F" w:rsidP="00807F4F">
      <w:r>
        <w:t xml:space="preserve">The WebRTC </w:t>
      </w:r>
      <w:proofErr w:type="spellStart"/>
      <w:r>
        <w:t>Signaling</w:t>
      </w:r>
      <w:proofErr w:type="spellEnd"/>
      <w:r>
        <w:t xml:space="preserve"> Server (which potentially maybe part of the Split Rendering Server) shall support the dynamic policy API as defined in </w:t>
      </w:r>
      <w:r w:rsidRPr="008B5F94">
        <w:rPr>
          <w:highlight w:val="yellow"/>
        </w:rPr>
        <w:t>X</w:t>
      </w:r>
      <w:r>
        <w:t xml:space="preserve">. </w:t>
      </w:r>
    </w:p>
    <w:p w14:paraId="40C00041" w14:textId="3873890B" w:rsidR="00807F4F" w:rsidRPr="00807F4F" w:rsidRDefault="00807F4F" w:rsidP="002B3B32">
      <w:r>
        <w:t>Furthermore, the Split Rendering Server shall support the PDU Set marking and should support the End of Burst marking for the RTP streams that are generated by the Split Rendering Server.</w:t>
      </w:r>
    </w:p>
    <w:p w14:paraId="694F4C55" w14:textId="0159DF7A" w:rsidR="00C86683" w:rsidRDefault="00C86683" w:rsidP="00C86683">
      <w:pPr>
        <w:pStyle w:val="Heading1"/>
      </w:pPr>
      <w:bookmarkStart w:id="133" w:name="_Toc138767559"/>
      <w:r>
        <w:t>8</w:t>
      </w:r>
      <w:r>
        <w:tab/>
        <w:t>Split Rendering User Plane</w:t>
      </w:r>
      <w:bookmarkEnd w:id="133"/>
      <w:r>
        <w:t xml:space="preserve"> </w:t>
      </w:r>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134" w:name="_Toc138767560"/>
      <w:r>
        <w:t>8.1</w:t>
      </w:r>
      <w:r>
        <w:tab/>
        <w:t>Split Rendering Signalling Protocols</w:t>
      </w:r>
      <w:bookmarkEnd w:id="134"/>
    </w:p>
    <w:p w14:paraId="4AFFC3C6" w14:textId="16806690" w:rsidR="00C86683" w:rsidRDefault="00C86683" w:rsidP="00C86683">
      <w:pPr>
        <w:pStyle w:val="Heading2"/>
      </w:pPr>
      <w:bookmarkStart w:id="135" w:name="_Toc138767561"/>
      <w:r>
        <w:t>8.2</w:t>
      </w:r>
      <w:r>
        <w:tab/>
        <w:t>Split Rendering Formats</w:t>
      </w:r>
      <w:bookmarkEnd w:id="135"/>
    </w:p>
    <w:p w14:paraId="56EB4EAB" w14:textId="02090803" w:rsidR="006715CF" w:rsidRDefault="006715CF" w:rsidP="008F74FB">
      <w:pPr>
        <w:pStyle w:val="Heading3"/>
      </w:pPr>
      <w:bookmarkStart w:id="136" w:name="_Toc138767562"/>
      <w:r>
        <w:t>8.2.1</w:t>
      </w:r>
      <w:r>
        <w:tab/>
        <w:t>General</w:t>
      </w:r>
      <w:bookmarkEnd w:id="136"/>
    </w:p>
    <w:p w14:paraId="0CEE343A" w14:textId="4D013906" w:rsidR="006715CF" w:rsidRDefault="006715CF" w:rsidP="008F74FB">
      <w:pPr>
        <w:pStyle w:val="Heading3"/>
      </w:pPr>
      <w:bookmarkStart w:id="137" w:name="_Toc138767563"/>
      <w:r>
        <w:t>8.2.2</w:t>
      </w:r>
      <w:r>
        <w:tab/>
      </w:r>
      <w:r w:rsidR="009B343B">
        <w:t>Pixel Streaming</w:t>
      </w:r>
      <w:r>
        <w:t xml:space="preserve"> Profile</w:t>
      </w:r>
      <w:bookmarkEnd w:id="137"/>
    </w:p>
    <w:p w14:paraId="29565D14" w14:textId="5484048C" w:rsidR="006715CF" w:rsidRDefault="006715CF" w:rsidP="008F74FB">
      <w:pPr>
        <w:pStyle w:val="Heading4"/>
      </w:pPr>
      <w:bookmarkStart w:id="138" w:name="_Toc138767564"/>
      <w:r>
        <w:t>8.2.2.1</w:t>
      </w:r>
      <w:r>
        <w:tab/>
        <w:t>Overview</w:t>
      </w:r>
      <w:bookmarkEnd w:id="138"/>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32EFBDCD" w:rsidR="006715CF" w:rsidRDefault="006715CF" w:rsidP="008F74FB">
      <w:pPr>
        <w:pStyle w:val="Heading4"/>
      </w:pPr>
      <w:bookmarkStart w:id="139" w:name="_Toc138767565"/>
      <w:r>
        <w:t>8.2.2.2</w:t>
      </w:r>
      <w:r>
        <w:tab/>
        <w:t>Downlink Formats</w:t>
      </w:r>
      <w:bookmarkEnd w:id="139"/>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proofErr w:type="spellStart"/>
      <w:r>
        <w:rPr>
          <w:lang w:val="en-US"/>
        </w:rPr>
        <w:t>Cubemap</w:t>
      </w:r>
      <w:proofErr w:type="spellEnd"/>
      <w:r>
        <w:rPr>
          <w:lang w:val="en-US"/>
        </w:rPr>
        <w:t xml:space="preserve">: a set of 6 </w:t>
      </w:r>
      <w:proofErr w:type="spellStart"/>
      <w:r>
        <w:rPr>
          <w:lang w:val="en-US"/>
        </w:rPr>
        <w:t>swapchain</w:t>
      </w:r>
      <w:proofErr w:type="spellEnd"/>
      <w:r>
        <w:rPr>
          <w:lang w:val="en-US"/>
        </w:rPr>
        <w:t xml:space="preserve"> images that represent a projection of the 3D scene onto a cube</w:t>
      </w:r>
      <w:r w:rsidR="000B5B47">
        <w:rPr>
          <w:lang w:val="en-US"/>
        </w:rPr>
        <w:t>.</w:t>
      </w:r>
    </w:p>
    <w:p w14:paraId="28D0E2A0" w14:textId="77777777" w:rsidR="006715CF" w:rsidRDefault="006715CF" w:rsidP="006715CF">
      <w:pPr>
        <w:rPr>
          <w:lang w:val="en-US"/>
        </w:rPr>
      </w:pPr>
      <w:r>
        <w:rPr>
          <w:lang w:val="en-US"/>
        </w:rPr>
        <w:t xml:space="preserve">Each </w:t>
      </w:r>
      <w:proofErr w:type="spellStart"/>
      <w:r>
        <w:rPr>
          <w:lang w:val="en-US"/>
        </w:rPr>
        <w:t>swapchain</w:t>
      </w:r>
      <w:proofErr w:type="spellEnd"/>
      <w:r>
        <w:rPr>
          <w:lang w:val="en-US"/>
        </w:rPr>
        <w:t xml:space="preserve">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 xml:space="preserve">Dimension: width and height of the </w:t>
      </w:r>
      <w:proofErr w:type="spellStart"/>
      <w:r>
        <w:rPr>
          <w:lang w:val="en-US"/>
        </w:rPr>
        <w:t>swapchain</w:t>
      </w:r>
      <w:proofErr w:type="spellEnd"/>
      <w:r>
        <w:rPr>
          <w:lang w:val="en-US"/>
        </w:rPr>
        <w:t xml:space="preserve"> image</w:t>
      </w:r>
      <w:r w:rsidR="000B5B47">
        <w:rPr>
          <w:lang w:val="en-US"/>
        </w:rPr>
        <w:t>.</w:t>
      </w:r>
    </w:p>
    <w:p w14:paraId="3AED28D4" w14:textId="77777777" w:rsidR="006715CF" w:rsidRDefault="006715CF" w:rsidP="006715CF">
      <w:pPr>
        <w:numPr>
          <w:ilvl w:val="0"/>
          <w:numId w:val="21"/>
        </w:numPr>
        <w:rPr>
          <w:lang w:val="en-US"/>
        </w:rPr>
      </w:pPr>
      <w:r>
        <w:rPr>
          <w:lang w:val="en-US"/>
        </w:rPr>
        <w:t xml:space="preserve">Mipmap: count of the level of detail of the </w:t>
      </w:r>
      <w:proofErr w:type="spellStart"/>
      <w:r>
        <w:rPr>
          <w:lang w:val="en-US"/>
        </w:rPr>
        <w:t>swapchain</w:t>
      </w:r>
      <w:proofErr w:type="spellEnd"/>
      <w:r>
        <w:rPr>
          <w:lang w:val="en-US"/>
        </w:rPr>
        <w:t xml:space="preserve"> image. The </w:t>
      </w:r>
      <w:proofErr w:type="spellStart"/>
      <w:r>
        <w:rPr>
          <w:lang w:val="en-US"/>
        </w:rPr>
        <w:t>swapchain</w:t>
      </w:r>
      <w:proofErr w:type="spellEnd"/>
      <w:r>
        <w:rPr>
          <w:lang w:val="en-US"/>
        </w:rPr>
        <w:t xml:space="preserve">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 xml:space="preserve">Stereo audio mixed and </w:t>
      </w:r>
      <w:proofErr w:type="spellStart"/>
      <w:r>
        <w:rPr>
          <w:lang w:val="en-US"/>
        </w:rPr>
        <w:t>binauralized</w:t>
      </w:r>
      <w:proofErr w:type="spellEnd"/>
      <w:r>
        <w:rPr>
          <w:lang w:val="en-US"/>
        </w:rPr>
        <w:t xml:space="preserve"> based on the viewer’s current pose</w:t>
      </w:r>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 xml:space="preserve">Editor’s Note: Referencing the downlink formats in </w:t>
      </w:r>
      <w:proofErr w:type="spellStart"/>
      <w:r w:rsidRPr="00177B2D">
        <w:rPr>
          <w:color w:val="FF0000"/>
          <w:lang w:val="en-US"/>
        </w:rPr>
        <w:t>MeCAR</w:t>
      </w:r>
      <w:proofErr w:type="spellEnd"/>
      <w:r w:rsidRPr="00177B2D">
        <w:rPr>
          <w:color w:val="FF0000"/>
          <w:lang w:val="en-US"/>
        </w:rPr>
        <w:t xml:space="preserve"> TS 26.119, potentially to </w:t>
      </w:r>
      <w:proofErr w:type="spellStart"/>
      <w:r w:rsidRPr="00177B2D">
        <w:rPr>
          <w:color w:val="FF0000"/>
          <w:lang w:val="en-US"/>
        </w:rPr>
        <w:t>OpenXR</w:t>
      </w:r>
      <w:proofErr w:type="spellEnd"/>
      <w:r w:rsidRPr="00177B2D">
        <w:rPr>
          <w:color w:val="FF0000"/>
          <w:lang w:val="en-US"/>
        </w:rPr>
        <w:t xml:space="preserve"> formats, is TBD.</w:t>
      </w:r>
    </w:p>
    <w:p w14:paraId="3CB86AE9" w14:textId="218EB24C" w:rsidR="006715CF" w:rsidRDefault="006715CF" w:rsidP="008F74FB">
      <w:pPr>
        <w:pStyle w:val="Heading4"/>
      </w:pPr>
      <w:bookmarkStart w:id="140" w:name="_Toc138767566"/>
      <w:r>
        <w:t>8.2.2.3</w:t>
      </w:r>
      <w:r>
        <w:tab/>
        <w:t>Uplink Formats</w:t>
      </w:r>
      <w:bookmarkEnd w:id="140"/>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The prediction timestamp associated with the predicted pose</w:t>
      </w:r>
    </w:p>
    <w:p w14:paraId="0F8F990C" w14:textId="77777777" w:rsidR="006715CF" w:rsidRDefault="006715CF" w:rsidP="006715CF">
      <w:pPr>
        <w:numPr>
          <w:ilvl w:val="0"/>
          <w:numId w:val="23"/>
        </w:numPr>
        <w:rPr>
          <w:lang w:val="en-US"/>
        </w:rPr>
      </w:pPr>
      <w:r>
        <w:rPr>
          <w:lang w:val="en-US"/>
        </w:rPr>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 xml:space="preserve">Editor’s Note: Referencing the uplink formats in </w:t>
      </w:r>
      <w:proofErr w:type="spellStart"/>
      <w:r w:rsidRPr="00177B2D">
        <w:rPr>
          <w:color w:val="FF0000"/>
          <w:lang w:val="en-US"/>
        </w:rPr>
        <w:t>MeCAR</w:t>
      </w:r>
      <w:proofErr w:type="spellEnd"/>
      <w:r w:rsidRPr="00177B2D">
        <w:rPr>
          <w:color w:val="FF0000"/>
          <w:lang w:val="en-US"/>
        </w:rPr>
        <w:t xml:space="preserve"> TS 26.119, potentially to </w:t>
      </w:r>
      <w:proofErr w:type="spellStart"/>
      <w:r w:rsidRPr="00177B2D">
        <w:rPr>
          <w:color w:val="FF0000"/>
          <w:lang w:val="en-US"/>
        </w:rPr>
        <w:t>OpenXR</w:t>
      </w:r>
      <w:proofErr w:type="spellEnd"/>
      <w:r w:rsidRPr="00177B2D">
        <w:rPr>
          <w:color w:val="FF0000"/>
          <w:lang w:val="en-US"/>
        </w:rPr>
        <w:t xml:space="preserve"> formats, is TBD.</w:t>
      </w:r>
    </w:p>
    <w:p w14:paraId="7E2CEBB3" w14:textId="0B43EC79" w:rsidR="00C86683" w:rsidRDefault="00C86683" w:rsidP="00C86683">
      <w:pPr>
        <w:pStyle w:val="Heading2"/>
      </w:pPr>
      <w:bookmarkStart w:id="141" w:name="_Toc138767567"/>
      <w:r>
        <w:t>8.3</w:t>
      </w:r>
      <w:r>
        <w:tab/>
        <w:t>Split Rendering Transport Protocols</w:t>
      </w:r>
      <w:bookmarkEnd w:id="141"/>
    </w:p>
    <w:p w14:paraId="22F9CC6A" w14:textId="753F5377" w:rsidR="00414969" w:rsidRPr="007C6FEC" w:rsidRDefault="00414969" w:rsidP="00414969">
      <w:pPr>
        <w:pStyle w:val="Heading2"/>
      </w:pPr>
      <w:bookmarkStart w:id="142" w:name="_Toc138767568"/>
      <w:r w:rsidRPr="007C6FEC">
        <w:t>8.4</w:t>
      </w:r>
      <w:r w:rsidRPr="007C6FEC">
        <w:tab/>
        <w:t xml:space="preserve">Split Rendering </w:t>
      </w:r>
      <w:r w:rsidR="00CE1402">
        <w:t xml:space="preserve">Formats for </w:t>
      </w:r>
      <w:r w:rsidRPr="007C6FEC">
        <w:t>Session Setup and Negotiation</w:t>
      </w:r>
      <w:bookmarkEnd w:id="142"/>
    </w:p>
    <w:p w14:paraId="6423CD2F" w14:textId="36592B35" w:rsidR="00414969" w:rsidRPr="007C6FEC" w:rsidRDefault="00414969" w:rsidP="00414969">
      <w:pPr>
        <w:pStyle w:val="Heading3"/>
        <w:rPr>
          <w:lang w:val="en-US"/>
        </w:rPr>
      </w:pPr>
      <w:bookmarkStart w:id="143" w:name="_Toc138767569"/>
      <w:r>
        <w:t>8.4.1</w:t>
      </w:r>
      <w:r>
        <w:tab/>
        <w:t>General</w:t>
      </w:r>
      <w:bookmarkEnd w:id="143"/>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1971E6B5" w:rsidR="00CE1402" w:rsidRDefault="00CE1402" w:rsidP="00CE1402">
      <w:pPr>
        <w:pStyle w:val="Heading3"/>
      </w:pPr>
      <w:bookmarkStart w:id="144" w:name="_Toc138767570"/>
      <w:r>
        <w:t>8.4.2</w:t>
      </w:r>
      <w:r>
        <w:tab/>
        <w:t>Split Rendering Configuration Format</w:t>
      </w:r>
      <w:bookmarkEnd w:id="144"/>
    </w:p>
    <w:p w14:paraId="7245A0AE" w14:textId="50E97AEA" w:rsidR="00CE1402" w:rsidRDefault="00CE1402" w:rsidP="00CE1402">
      <w:pPr>
        <w:pStyle w:val="Heading4"/>
      </w:pPr>
      <w:bookmarkStart w:id="145" w:name="_Toc138767571"/>
      <w:r>
        <w:t>8.4.2.1</w:t>
      </w:r>
      <w:r>
        <w:tab/>
        <w:t>Introduction</w:t>
      </w:r>
      <w:bookmarkEnd w:id="145"/>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146" w:name="_Toc138767572"/>
      <w:r>
        <w:t>8.4.2.2</w:t>
      </w:r>
      <w:r>
        <w:tab/>
        <w:t xml:space="preserve"> Split Rendering Configuration Format</w:t>
      </w:r>
      <w:bookmarkEnd w:id="146"/>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proofErr w:type="spellStart"/>
            <w:r>
              <w:rPr>
                <w:lang w:val="en-US"/>
              </w:rPr>
              <w:t>spaceConfiguration</w:t>
            </w:r>
            <w:proofErr w:type="spellEnd"/>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w:t>
            </w:r>
            <w:proofErr w:type="spellStart"/>
            <w:r>
              <w:rPr>
                <w:lang w:val="en-US"/>
              </w:rPr>
              <w:t>referenceSpaces</w:t>
            </w:r>
            <w:proofErr w:type="spellEnd"/>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w:t>
            </w:r>
            <w:proofErr w:type="spellStart"/>
            <w:r>
              <w:rPr>
                <w:lang w:val="en-US"/>
              </w:rPr>
              <w:t>refSpace</w:t>
            </w:r>
            <w:proofErr w:type="spellEnd"/>
          </w:p>
        </w:tc>
        <w:tc>
          <w:tcPr>
            <w:tcW w:w="276" w:type="dxa"/>
            <w:shd w:val="clear" w:color="auto" w:fill="auto"/>
          </w:tcPr>
          <w:p w14:paraId="36B7662C" w14:textId="77777777" w:rsidR="00CE1402" w:rsidRDefault="00CE1402" w:rsidP="00C52BD7">
            <w:pPr>
              <w:rPr>
                <w:lang w:val="en-US"/>
              </w:rPr>
            </w:pPr>
            <w:proofErr w:type="spellStart"/>
            <w:r>
              <w:rPr>
                <w:lang w:val="en-US"/>
              </w:rPr>
              <w:t>enum</w:t>
            </w:r>
            <w:proofErr w:type="spellEnd"/>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w:t>
            </w:r>
            <w:proofErr w:type="spellStart"/>
            <w:r>
              <w:rPr>
                <w:lang w:val="en-US"/>
              </w:rPr>
              <w:t>actionSpaces</w:t>
            </w:r>
            <w:proofErr w:type="spellEnd"/>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w:t>
            </w:r>
            <w:proofErr w:type="spellStart"/>
            <w:r>
              <w:rPr>
                <w:lang w:val="en-US"/>
              </w:rPr>
              <w:t>actionId</w:t>
            </w:r>
            <w:proofErr w:type="spellEnd"/>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t xml:space="preserve">        </w:t>
            </w:r>
            <w:proofErr w:type="spellStart"/>
            <w:r>
              <w:rPr>
                <w:lang w:val="en-US"/>
              </w:rPr>
              <w:t>subactionPath</w:t>
            </w:r>
            <w:proofErr w:type="spellEnd"/>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w:t>
            </w:r>
            <w:proofErr w:type="spellStart"/>
            <w:r>
              <w:rPr>
                <w:lang w:val="en-US"/>
              </w:rPr>
              <w:t>initialPose</w:t>
            </w:r>
            <w:proofErr w:type="spellEnd"/>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proofErr w:type="spellStart"/>
            <w:r>
              <w:rPr>
                <w:lang w:val="en-US"/>
              </w:rPr>
              <w:t>viewConfiguration</w:t>
            </w:r>
            <w:proofErr w:type="spellEnd"/>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w:t>
            </w:r>
            <w:proofErr w:type="spellStart"/>
            <w:r>
              <w:rPr>
                <w:lang w:val="en-US"/>
              </w:rPr>
              <w:t>compositionLayer</w:t>
            </w:r>
            <w:proofErr w:type="spellEnd"/>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proofErr w:type="spellStart"/>
            <w:r>
              <w:rPr>
                <w:lang w:val="en-US"/>
              </w:rPr>
              <w:t>actionConfiguration</w:t>
            </w:r>
            <w:proofErr w:type="spellEnd"/>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w:t>
            </w:r>
            <w:proofErr w:type="spellStart"/>
            <w:r>
              <w:rPr>
                <w:lang w:val="en-US"/>
              </w:rPr>
              <w:t>actionType</w:t>
            </w:r>
            <w:proofErr w:type="spellEnd"/>
          </w:p>
        </w:tc>
        <w:tc>
          <w:tcPr>
            <w:tcW w:w="276" w:type="dxa"/>
            <w:shd w:val="clear" w:color="auto" w:fill="auto"/>
          </w:tcPr>
          <w:p w14:paraId="1FD1C2EC" w14:textId="77777777" w:rsidR="00CE1402" w:rsidRDefault="00CE1402" w:rsidP="00C52BD7">
            <w:pPr>
              <w:rPr>
                <w:lang w:val="en-US"/>
              </w:rPr>
            </w:pPr>
            <w:proofErr w:type="spellStart"/>
            <w:r>
              <w:rPr>
                <w:lang w:val="en-US"/>
              </w:rPr>
              <w:t>enum</w:t>
            </w:r>
            <w:proofErr w:type="spellEnd"/>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w:t>
            </w:r>
            <w:proofErr w:type="spellStart"/>
            <w:r>
              <w:rPr>
                <w:lang w:val="en-US"/>
              </w:rPr>
              <w:t>subactionPaths</w:t>
            </w:r>
            <w:proofErr w:type="spellEnd"/>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proofErr w:type="spellStart"/>
            <w:r>
              <w:rPr>
                <w:lang w:val="en-US"/>
              </w:rPr>
              <w:t>extraConfigurations</w:t>
            </w:r>
            <w:proofErr w:type="spellEnd"/>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147" w:name="_Toc138767573"/>
      <w:r>
        <w:t>9</w:t>
      </w:r>
      <w:r w:rsidR="00796616">
        <w:tab/>
        <w:t>Split Rendering Client</w:t>
      </w:r>
      <w:bookmarkEnd w:id="147"/>
      <w:r w:rsidR="00796616">
        <w:t xml:space="preserve"> </w:t>
      </w:r>
    </w:p>
    <w:p w14:paraId="5E65A2C6" w14:textId="5C4971CC" w:rsidR="00796616" w:rsidRDefault="00C86683" w:rsidP="00C86683">
      <w:pPr>
        <w:pStyle w:val="Heading2"/>
      </w:pPr>
      <w:bookmarkStart w:id="148" w:name="_Toc138767574"/>
      <w:r>
        <w:t>9</w:t>
      </w:r>
      <w:r w:rsidR="00796616">
        <w:t>.1</w:t>
      </w:r>
      <w:r w:rsidR="00796616">
        <w:tab/>
        <w:t>Functionality</w:t>
      </w:r>
      <w:bookmarkEnd w:id="148"/>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149" w:name="_Toc138767575"/>
      <w:r>
        <w:t>9.2</w:t>
      </w:r>
      <w:r>
        <w:tab/>
      </w:r>
      <w:r w:rsidR="00796616">
        <w:t>Client API</w:t>
      </w:r>
      <w:bookmarkEnd w:id="149"/>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4D8EC9D5" w:rsidR="00414969" w:rsidRDefault="00414969" w:rsidP="00414969">
      <w:pPr>
        <w:pStyle w:val="Heading1"/>
        <w:pBdr>
          <w:top w:val="single" w:sz="12" w:space="0" w:color="auto"/>
        </w:pBdr>
      </w:pPr>
      <w:bookmarkStart w:id="150" w:name="_Toc138767576"/>
      <w:r>
        <w:t>10</w:t>
      </w:r>
      <w:r>
        <w:tab/>
      </w:r>
      <w:r w:rsidRPr="008B6414">
        <w:t>Security and Privacy Aspects</w:t>
      </w:r>
      <w:bookmarkEnd w:id="150"/>
    </w:p>
    <w:p w14:paraId="00B71847" w14:textId="2560C1E5" w:rsidR="00414969" w:rsidRDefault="00414969" w:rsidP="00414969">
      <w:pPr>
        <w:pStyle w:val="Heading2"/>
      </w:pPr>
      <w:bookmarkStart w:id="151" w:name="_Toc138767577"/>
      <w:r>
        <w:t>10.1</w:t>
      </w:r>
      <w:r>
        <w:tab/>
        <w:t>Security</w:t>
      </w:r>
      <w:bookmarkEnd w:id="151"/>
    </w:p>
    <w:p w14:paraId="0B2B0B27" w14:textId="77777777" w:rsidR="00414969" w:rsidRDefault="00414969" w:rsidP="00414969">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TS26.113.</w:t>
      </w:r>
    </w:p>
    <w:p w14:paraId="0D5782DB" w14:textId="77777777" w:rsidR="00414969" w:rsidRDefault="00414969" w:rsidP="00414969">
      <w:r>
        <w:t>Media transport shall be secured by the usage of WebRTC.</w:t>
      </w:r>
    </w:p>
    <w:p w14:paraId="7143C690" w14:textId="350CDABC" w:rsidR="00414969" w:rsidRDefault="00414969" w:rsidP="00414969">
      <w:pPr>
        <w:pStyle w:val="Heading2"/>
      </w:pPr>
      <w:bookmarkStart w:id="152" w:name="_Toc138767578"/>
      <w:r>
        <w:t>10.2</w:t>
      </w:r>
      <w:r>
        <w:tab/>
        <w:t>Privacy</w:t>
      </w:r>
      <w:bookmarkEnd w:id="152"/>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DC0BF7">
      <w:pPr>
        <w:pStyle w:val="Heading8"/>
      </w:pPr>
      <w:bookmarkStart w:id="153" w:name="_Toc138767579"/>
      <w:r>
        <w:t xml:space="preserve">Annex </w:t>
      </w:r>
      <w:r w:rsidR="00472ED8">
        <w:t>A</w:t>
      </w:r>
      <w:r>
        <w:tab/>
        <w:t xml:space="preserve"> (Informative)</w:t>
      </w:r>
      <w:r w:rsidR="00472ED8">
        <w:t>:</w:t>
      </w:r>
      <w:r w:rsidR="00472ED8">
        <w:br/>
        <w:t>Implementation Guidelines</w:t>
      </w:r>
      <w:bookmarkEnd w:id="153"/>
    </w:p>
    <w:p w14:paraId="3F77EE83" w14:textId="2F89AB05" w:rsidR="00DB4F04" w:rsidRDefault="00472ED8" w:rsidP="00DC0BF7">
      <w:pPr>
        <w:pStyle w:val="Heading1"/>
      </w:pPr>
      <w:bookmarkStart w:id="154" w:name="_Toc138767327"/>
      <w:bookmarkStart w:id="155" w:name="_Toc138767408"/>
      <w:bookmarkStart w:id="156" w:name="_Toc138767580"/>
      <w:r>
        <w:t>A</w:t>
      </w:r>
      <w:r w:rsidR="005E0BCB">
        <w:t>.1 Guidelines for Application Developers</w:t>
      </w:r>
      <w:bookmarkEnd w:id="154"/>
      <w:bookmarkEnd w:id="155"/>
      <w:bookmarkEnd w:id="156"/>
    </w:p>
    <w:p w14:paraId="43C561BC" w14:textId="649011C4" w:rsidR="005E0BCB" w:rsidRDefault="00472ED8" w:rsidP="00DC0BF7">
      <w:pPr>
        <w:pStyle w:val="Heading1"/>
      </w:pPr>
      <w:bookmarkStart w:id="157" w:name="_Toc138767328"/>
      <w:bookmarkStart w:id="158" w:name="_Toc138767409"/>
      <w:bookmarkStart w:id="159" w:name="_Toc138767581"/>
      <w:r>
        <w:t>A</w:t>
      </w:r>
      <w:r w:rsidR="005E0BCB">
        <w:t>.2 Guidelines for Split Rendering MSE Implementers</w:t>
      </w:r>
      <w:bookmarkEnd w:id="157"/>
      <w:bookmarkEnd w:id="158"/>
      <w:bookmarkEnd w:id="159"/>
    </w:p>
    <w:p w14:paraId="41838F0E" w14:textId="35599565" w:rsidR="005E0BCB" w:rsidRDefault="00472ED8" w:rsidP="00DC0BF7">
      <w:pPr>
        <w:pStyle w:val="Heading1"/>
      </w:pPr>
      <w:bookmarkStart w:id="160" w:name="_Toc138767329"/>
      <w:bookmarkStart w:id="161" w:name="_Toc138767410"/>
      <w:bookmarkStart w:id="162" w:name="_Toc138767582"/>
      <w:r>
        <w:t>A</w:t>
      </w:r>
      <w:r w:rsidR="005E0BCB">
        <w:t>.3 Conformance Testing</w:t>
      </w:r>
      <w:bookmarkEnd w:id="160"/>
      <w:bookmarkEnd w:id="161"/>
      <w:bookmarkEnd w:id="162"/>
    </w:p>
    <w:p w14:paraId="03CCA36B" w14:textId="0D8F9093" w:rsidR="00CE1402" w:rsidRDefault="00CE1402">
      <w:pPr>
        <w:spacing w:after="0"/>
      </w:pPr>
      <w:bookmarkStart w:id="163" w:name="tsgNames"/>
      <w:bookmarkStart w:id="164" w:name="startOfAnnexes"/>
      <w:bookmarkEnd w:id="163"/>
      <w:bookmarkEnd w:id="164"/>
      <w:r>
        <w:br w:type="page"/>
      </w:r>
    </w:p>
    <w:p w14:paraId="57AA1C7C" w14:textId="77777777" w:rsidR="002675F0" w:rsidRPr="002675F0" w:rsidRDefault="002675F0" w:rsidP="002675F0"/>
    <w:p w14:paraId="5EF8C61F" w14:textId="77777777" w:rsidR="0085774B" w:rsidRDefault="0085774B">
      <w:pPr>
        <w:pStyle w:val="Heading8"/>
      </w:pPr>
      <w:bookmarkStart w:id="165" w:name="_Toc138767583"/>
      <w:r>
        <w:t>Annex B (normative):</w:t>
      </w:r>
      <w:r>
        <w:br/>
        <w:t>IDL Definition of Client API</w:t>
      </w:r>
      <w:bookmarkEnd w:id="165"/>
    </w:p>
    <w:p w14:paraId="5CA5E6C2" w14:textId="58F45F30" w:rsidR="00080512" w:rsidRPr="004D3578" w:rsidRDefault="00080512">
      <w:pPr>
        <w:pStyle w:val="Heading8"/>
      </w:pPr>
      <w:r w:rsidRPr="00B13CA1">
        <w:rPr>
          <w:rFonts w:ascii="Times New Roman" w:hAnsi="Times New Roman"/>
          <w:sz w:val="20"/>
        </w:rPr>
        <w:br w:type="page"/>
      </w:r>
      <w:bookmarkStart w:id="166" w:name="_Toc138767584"/>
      <w:r w:rsidRPr="004D3578">
        <w:t>Annex X (informative):</w:t>
      </w:r>
      <w:r w:rsidRPr="004D3578">
        <w:br/>
        <w:t>Change history</w:t>
      </w:r>
      <w:bookmarkEnd w:id="166"/>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7" w:name="historyclause"/>
            <w:bookmarkEnd w:id="16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DC0BF7" w:rsidRPr="00315B85" w:rsidRDefault="00DC0BF7" w:rsidP="00315B85">
            <w:pPr>
              <w:pStyle w:val="TAC"/>
              <w:rPr>
                <w:sz w:val="16"/>
                <w:szCs w:val="16"/>
              </w:rPr>
            </w:pPr>
          </w:p>
        </w:tc>
      </w:tr>
      <w:tr w:rsidR="00DC0BF7" w:rsidRPr="00315B85" w14:paraId="71A28EED" w14:textId="77777777" w:rsidTr="00315B85">
        <w:tc>
          <w:tcPr>
            <w:tcW w:w="800" w:type="dxa"/>
            <w:shd w:val="solid" w:color="FFFFFF" w:fill="auto"/>
          </w:tcPr>
          <w:p w14:paraId="2FA37096" w14:textId="652404D7" w:rsidR="00DC0BF7" w:rsidRDefault="00DC0BF7" w:rsidP="00315B85">
            <w:pPr>
              <w:pStyle w:val="TAC"/>
              <w:rPr>
                <w:sz w:val="16"/>
                <w:szCs w:val="16"/>
              </w:rPr>
            </w:pPr>
            <w:r>
              <w:rPr>
                <w:sz w:val="16"/>
                <w:szCs w:val="16"/>
              </w:rPr>
              <w:t>May 2023</w:t>
            </w:r>
          </w:p>
        </w:tc>
        <w:tc>
          <w:tcPr>
            <w:tcW w:w="901" w:type="dxa"/>
            <w:shd w:val="solid" w:color="FFFFFF" w:fill="auto"/>
          </w:tcPr>
          <w:p w14:paraId="2C22E47D" w14:textId="4B4AA9DF" w:rsidR="00DC0BF7" w:rsidRDefault="00DC0BF7" w:rsidP="00315B85">
            <w:pPr>
              <w:pStyle w:val="TAC"/>
              <w:rPr>
                <w:sz w:val="16"/>
                <w:szCs w:val="16"/>
              </w:rPr>
            </w:pPr>
            <w:r>
              <w:rPr>
                <w:sz w:val="16"/>
                <w:szCs w:val="16"/>
              </w:rPr>
              <w:t>124</w:t>
            </w:r>
          </w:p>
        </w:tc>
        <w:tc>
          <w:tcPr>
            <w:tcW w:w="1134" w:type="dxa"/>
            <w:shd w:val="solid" w:color="FFFFFF" w:fill="auto"/>
          </w:tcPr>
          <w:p w14:paraId="51A45983" w14:textId="7367B9EF" w:rsidR="00DC0BF7" w:rsidRDefault="00DC0BF7" w:rsidP="00315B85">
            <w:pPr>
              <w:pStyle w:val="TAC"/>
              <w:rPr>
                <w:sz w:val="16"/>
                <w:szCs w:val="16"/>
              </w:rPr>
            </w:pPr>
            <w:r>
              <w:rPr>
                <w:sz w:val="16"/>
                <w:szCs w:val="16"/>
              </w:rPr>
              <w:t>S4-230727</w:t>
            </w:r>
          </w:p>
        </w:tc>
        <w:tc>
          <w:tcPr>
            <w:tcW w:w="567" w:type="dxa"/>
            <w:shd w:val="solid" w:color="FFFFFF" w:fill="auto"/>
          </w:tcPr>
          <w:p w14:paraId="290AE915" w14:textId="77777777" w:rsidR="00DC0BF7" w:rsidRPr="00315B85" w:rsidRDefault="00DC0BF7" w:rsidP="00315B85">
            <w:pPr>
              <w:pStyle w:val="TAC"/>
              <w:rPr>
                <w:sz w:val="16"/>
                <w:szCs w:val="16"/>
              </w:rPr>
            </w:pPr>
          </w:p>
        </w:tc>
        <w:tc>
          <w:tcPr>
            <w:tcW w:w="426" w:type="dxa"/>
            <w:shd w:val="solid" w:color="FFFFFF" w:fill="auto"/>
          </w:tcPr>
          <w:p w14:paraId="229C9316" w14:textId="77777777" w:rsidR="00DC0BF7" w:rsidRPr="00315B85" w:rsidRDefault="00DC0BF7" w:rsidP="00315B85">
            <w:pPr>
              <w:pStyle w:val="TAC"/>
              <w:rPr>
                <w:sz w:val="16"/>
                <w:szCs w:val="16"/>
              </w:rPr>
            </w:pPr>
          </w:p>
        </w:tc>
        <w:tc>
          <w:tcPr>
            <w:tcW w:w="425" w:type="dxa"/>
            <w:shd w:val="solid" w:color="FFFFFF" w:fill="auto"/>
          </w:tcPr>
          <w:p w14:paraId="6BC37F44" w14:textId="77777777" w:rsidR="00DC0BF7" w:rsidRPr="00315B85" w:rsidRDefault="00DC0BF7" w:rsidP="00315B85">
            <w:pPr>
              <w:pStyle w:val="TAC"/>
              <w:rPr>
                <w:sz w:val="16"/>
                <w:szCs w:val="16"/>
              </w:rPr>
            </w:pPr>
          </w:p>
        </w:tc>
        <w:tc>
          <w:tcPr>
            <w:tcW w:w="4678" w:type="dxa"/>
            <w:shd w:val="solid" w:color="FFFFFF" w:fill="auto"/>
          </w:tcPr>
          <w:p w14:paraId="45F65075" w14:textId="77777777" w:rsidR="00DC0BF7" w:rsidRPr="002B3B32" w:rsidRDefault="00DC0BF7" w:rsidP="00315B85">
            <w:pPr>
              <w:pStyle w:val="TAL"/>
              <w:rPr>
                <w:rFonts w:cs="Arial"/>
                <w:color w:val="000000"/>
                <w:szCs w:val="18"/>
              </w:rPr>
            </w:pPr>
          </w:p>
        </w:tc>
        <w:tc>
          <w:tcPr>
            <w:tcW w:w="708" w:type="dxa"/>
            <w:shd w:val="solid" w:color="FFFFFF" w:fill="auto"/>
          </w:tcPr>
          <w:p w14:paraId="157982FB" w14:textId="2D0D5794" w:rsidR="00DC0BF7" w:rsidRPr="00315B85" w:rsidRDefault="00DC0BF7" w:rsidP="00315B85">
            <w:pPr>
              <w:pStyle w:val="TAC"/>
              <w:rPr>
                <w:sz w:val="16"/>
                <w:szCs w:val="16"/>
              </w:rPr>
            </w:pPr>
            <w:r>
              <w:rPr>
                <w:sz w:val="16"/>
                <w:szCs w:val="16"/>
              </w:rPr>
              <w:t>0.4.0</w:t>
            </w: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D1EED" w14:textId="77777777" w:rsidR="002C299A" w:rsidRDefault="002C299A">
      <w:r>
        <w:separator/>
      </w:r>
    </w:p>
  </w:endnote>
  <w:endnote w:type="continuationSeparator" w:id="0">
    <w:p w14:paraId="7DF70F30" w14:textId="77777777" w:rsidR="002C299A" w:rsidRDefault="002C299A">
      <w:r>
        <w:continuationSeparator/>
      </w:r>
    </w:p>
  </w:endnote>
  <w:endnote w:type="continuationNotice" w:id="1">
    <w:p w14:paraId="708F6526" w14:textId="77777777" w:rsidR="002C299A" w:rsidRDefault="002C2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6A8D6" w14:textId="77777777" w:rsidR="002C299A" w:rsidRDefault="002C299A">
      <w:r>
        <w:separator/>
      </w:r>
    </w:p>
  </w:footnote>
  <w:footnote w:type="continuationSeparator" w:id="0">
    <w:p w14:paraId="5B24073D" w14:textId="77777777" w:rsidR="002C299A" w:rsidRDefault="002C299A">
      <w:r>
        <w:continuationSeparator/>
      </w:r>
    </w:p>
  </w:footnote>
  <w:footnote w:type="continuationNotice" w:id="1">
    <w:p w14:paraId="1951DE3B" w14:textId="77777777" w:rsidR="002C299A" w:rsidRDefault="002C2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4817A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D6B">
      <w:rPr>
        <w:rFonts w:ascii="Arial" w:hAnsi="Arial" w:cs="Arial"/>
        <w:b/>
        <w:noProof/>
        <w:sz w:val="18"/>
        <w:szCs w:val="18"/>
      </w:rPr>
      <w:t>3GPP TS 26.565 V0.4.0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8AB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D6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5"/>
  </w:num>
  <w:num w:numId="16" w16cid:durableId="1286960886">
    <w:abstractNumId w:val="19"/>
  </w:num>
  <w:num w:numId="17" w16cid:durableId="315189902">
    <w:abstractNumId w:val="22"/>
  </w:num>
  <w:num w:numId="18"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7"/>
  </w:num>
  <w:num w:numId="20" w16cid:durableId="1733044453">
    <w:abstractNumId w:val="20"/>
  </w:num>
  <w:num w:numId="21" w16cid:durableId="486240855">
    <w:abstractNumId w:val="18"/>
  </w:num>
  <w:num w:numId="22" w16cid:durableId="1016882068">
    <w:abstractNumId w:val="23"/>
  </w:num>
  <w:num w:numId="23" w16cid:durableId="1795053421">
    <w:abstractNumId w:val="25"/>
  </w:num>
  <w:num w:numId="24" w16cid:durableId="1738822080">
    <w:abstractNumId w:val="26"/>
  </w:num>
  <w:num w:numId="25" w16cid:durableId="628173955">
    <w:abstractNumId w:val="16"/>
  </w:num>
  <w:num w:numId="26" w16cid:durableId="1345933977">
    <w:abstractNumId w:val="12"/>
  </w:num>
  <w:num w:numId="27" w16cid:durableId="186259800">
    <w:abstractNumId w:val="13"/>
  </w:num>
  <w:num w:numId="28" w16cid:durableId="17470743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87327"/>
    <w:rsid w:val="0009044A"/>
    <w:rsid w:val="000B5B47"/>
    <w:rsid w:val="000C47C3"/>
    <w:rsid w:val="000D58AB"/>
    <w:rsid w:val="000E44D7"/>
    <w:rsid w:val="000F6583"/>
    <w:rsid w:val="0010589C"/>
    <w:rsid w:val="00106E5E"/>
    <w:rsid w:val="00115821"/>
    <w:rsid w:val="00133525"/>
    <w:rsid w:val="00170BDE"/>
    <w:rsid w:val="00173E3B"/>
    <w:rsid w:val="00174E78"/>
    <w:rsid w:val="00177B2D"/>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C299A"/>
    <w:rsid w:val="002E00EE"/>
    <w:rsid w:val="00315B85"/>
    <w:rsid w:val="003172DC"/>
    <w:rsid w:val="0035462D"/>
    <w:rsid w:val="00356555"/>
    <w:rsid w:val="00360D6B"/>
    <w:rsid w:val="003765B8"/>
    <w:rsid w:val="003C3971"/>
    <w:rsid w:val="00414969"/>
    <w:rsid w:val="00423334"/>
    <w:rsid w:val="004345EC"/>
    <w:rsid w:val="0045603E"/>
    <w:rsid w:val="00460787"/>
    <w:rsid w:val="00463735"/>
    <w:rsid w:val="004641A2"/>
    <w:rsid w:val="00465515"/>
    <w:rsid w:val="00472ED8"/>
    <w:rsid w:val="00481030"/>
    <w:rsid w:val="00484C18"/>
    <w:rsid w:val="00496010"/>
    <w:rsid w:val="00496BF5"/>
    <w:rsid w:val="0049751D"/>
    <w:rsid w:val="004C30AC"/>
    <w:rsid w:val="004D3578"/>
    <w:rsid w:val="004E213A"/>
    <w:rsid w:val="004F0988"/>
    <w:rsid w:val="004F3340"/>
    <w:rsid w:val="0053388B"/>
    <w:rsid w:val="00535773"/>
    <w:rsid w:val="00543E6C"/>
    <w:rsid w:val="00565087"/>
    <w:rsid w:val="005735B4"/>
    <w:rsid w:val="00595553"/>
    <w:rsid w:val="00597B11"/>
    <w:rsid w:val="005D2E01"/>
    <w:rsid w:val="005D7526"/>
    <w:rsid w:val="005E0BCB"/>
    <w:rsid w:val="005E4BB2"/>
    <w:rsid w:val="005E51A9"/>
    <w:rsid w:val="005F788A"/>
    <w:rsid w:val="00602AEA"/>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65EA3"/>
    <w:rsid w:val="0077330D"/>
    <w:rsid w:val="00774DA4"/>
    <w:rsid w:val="0077503B"/>
    <w:rsid w:val="00781F0F"/>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20350"/>
    <w:rsid w:val="00B6215B"/>
    <w:rsid w:val="00B93086"/>
    <w:rsid w:val="00BA19ED"/>
    <w:rsid w:val="00BA4B8D"/>
    <w:rsid w:val="00BB37B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47737"/>
    <w:rsid w:val="00D47A10"/>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0BF7"/>
    <w:rsid w:val="00DC309B"/>
    <w:rsid w:val="00DC4DA2"/>
    <w:rsid w:val="00DD4C17"/>
    <w:rsid w:val="00DD74A5"/>
    <w:rsid w:val="00DE137E"/>
    <w:rsid w:val="00DF2B1F"/>
    <w:rsid w:val="00DF62CD"/>
    <w:rsid w:val="00E16509"/>
    <w:rsid w:val="00E25C7B"/>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4834"/>
    <w:rsid w:val="00F653B8"/>
    <w:rsid w:val="00F750AC"/>
    <w:rsid w:val="00F84862"/>
    <w:rsid w:val="00F9008D"/>
    <w:rsid w:val="00F952A8"/>
    <w:rsid w:val="00FA1266"/>
    <w:rsid w:val="00FB5197"/>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5019</Words>
  <Characters>28613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2</cp:revision>
  <cp:lastPrinted>2019-02-25T14:05:00Z</cp:lastPrinted>
  <dcterms:created xsi:type="dcterms:W3CDTF">2023-06-27T12:14:00Z</dcterms:created>
  <dcterms:modified xsi:type="dcterms:W3CDTF">2023-06-27T12:14:00Z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