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A224730" w:rsidR="004F0988" w:rsidRDefault="004F0988" w:rsidP="00AC02E2">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bookmarkEnd w:id="2"/>
            <w:r w:rsidR="00F31F74">
              <w:rPr>
                <w:sz w:val="64"/>
              </w:rPr>
              <w:t>700-01</w:t>
            </w:r>
            <w:r w:rsidRPr="00BB66E6">
              <w:rPr>
                <w:sz w:val="64"/>
              </w:rPr>
              <w:t xml:space="preserve"> </w:t>
            </w:r>
            <w:r w:rsidRPr="00BB66E6">
              <w:t>V</w:t>
            </w:r>
            <w:bookmarkStart w:id="3" w:name="specVersion"/>
            <w:r w:rsidR="00117119">
              <w:t>1</w:t>
            </w:r>
            <w:r w:rsidRPr="00BB66E6">
              <w:t>.</w:t>
            </w:r>
            <w:r w:rsidR="003776B4">
              <w:t>1</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5E646B">
              <w:rPr>
                <w:sz w:val="32"/>
              </w:rPr>
              <w:t>4</w:t>
            </w:r>
            <w:r w:rsidRPr="00BB66E6">
              <w:rPr>
                <w:sz w:val="32"/>
              </w:rPr>
              <w:t>-</w:t>
            </w:r>
            <w:bookmarkEnd w:id="4"/>
            <w:r w:rsidR="005E646B">
              <w:rPr>
                <w:sz w:val="32"/>
              </w:rPr>
              <w:t>0</w:t>
            </w:r>
            <w:r w:rsidR="003776B4">
              <w:rPr>
                <w:sz w:val="32"/>
              </w:rPr>
              <w:t>7</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66673A78" w:rsidR="004F0988" w:rsidRPr="00BB66E6" w:rsidRDefault="00AC02E2" w:rsidP="0064383C">
            <w:pPr>
              <w:pStyle w:val="ZT"/>
              <w:framePr w:wrap="auto" w:hAnchor="text" w:yAlign="inline"/>
            </w:pPr>
            <w:r w:rsidRPr="00715D78">
              <w:t xml:space="preserve">Study on </w:t>
            </w:r>
            <w:r w:rsidR="00707F51">
              <w:t>application enablement for satellite access enabled 5G s</w:t>
            </w:r>
            <w:r w:rsidR="008D1985" w:rsidRPr="008D1985">
              <w:t>ervices</w:t>
            </w:r>
            <w:r w:rsidR="00062023" w:rsidRPr="00BB66E6">
              <w:t>;</w:t>
            </w:r>
            <w:bookmarkEnd w:id="6"/>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ja-JP"/>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ja-JP"/>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69130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65F7445"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8B059C">
              <w:rPr>
                <w:noProof/>
                <w:sz w:val="18"/>
              </w:rPr>
              <w:t>4</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53746F78" w14:textId="39230274" w:rsidR="00F30BD0"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F30BD0" w:rsidRPr="00B008F7">
        <w:rPr>
          <w:noProof/>
          <w:lang w:val="en-US"/>
        </w:rPr>
        <w:t>Foreword</w:t>
      </w:r>
      <w:r w:rsidR="00F30BD0">
        <w:rPr>
          <w:noProof/>
        </w:rPr>
        <w:tab/>
      </w:r>
      <w:r w:rsidR="00F30BD0">
        <w:rPr>
          <w:noProof/>
        </w:rPr>
        <w:fldChar w:fldCharType="begin"/>
      </w:r>
      <w:r w:rsidR="00F30BD0">
        <w:rPr>
          <w:noProof/>
        </w:rPr>
        <w:instrText xml:space="preserve"> PAGEREF _Toc172721593 \h </w:instrText>
      </w:r>
      <w:r w:rsidR="00F30BD0">
        <w:rPr>
          <w:noProof/>
        </w:rPr>
      </w:r>
      <w:r w:rsidR="00F30BD0">
        <w:rPr>
          <w:noProof/>
        </w:rPr>
        <w:fldChar w:fldCharType="separate"/>
      </w:r>
      <w:r w:rsidR="00F30BD0">
        <w:rPr>
          <w:noProof/>
        </w:rPr>
        <w:t>6</w:t>
      </w:r>
      <w:r w:rsidR="00F30BD0">
        <w:rPr>
          <w:noProof/>
        </w:rPr>
        <w:fldChar w:fldCharType="end"/>
      </w:r>
    </w:p>
    <w:p w14:paraId="34E530C0" w14:textId="67144E4C" w:rsidR="00F30BD0" w:rsidRDefault="00F30BD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_Toc172721594 \h </w:instrText>
      </w:r>
      <w:r>
        <w:rPr>
          <w:noProof/>
        </w:rPr>
      </w:r>
      <w:r>
        <w:rPr>
          <w:noProof/>
        </w:rPr>
        <w:fldChar w:fldCharType="separate"/>
      </w:r>
      <w:r>
        <w:rPr>
          <w:noProof/>
        </w:rPr>
        <w:t>8</w:t>
      </w:r>
      <w:r>
        <w:rPr>
          <w:noProof/>
        </w:rPr>
        <w:fldChar w:fldCharType="end"/>
      </w:r>
    </w:p>
    <w:p w14:paraId="578C0DA4" w14:textId="13C605ED" w:rsidR="00F30BD0" w:rsidRDefault="00F30BD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_Toc172721595 \h </w:instrText>
      </w:r>
      <w:r>
        <w:rPr>
          <w:noProof/>
        </w:rPr>
      </w:r>
      <w:r>
        <w:rPr>
          <w:noProof/>
        </w:rPr>
        <w:fldChar w:fldCharType="separate"/>
      </w:r>
      <w:r>
        <w:rPr>
          <w:noProof/>
        </w:rPr>
        <w:t>8</w:t>
      </w:r>
      <w:r>
        <w:rPr>
          <w:noProof/>
        </w:rPr>
        <w:fldChar w:fldCharType="end"/>
      </w:r>
    </w:p>
    <w:p w14:paraId="32F428E4" w14:textId="13C0EA02" w:rsidR="00F30BD0" w:rsidRDefault="00F30BD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_Toc172721596 \h </w:instrText>
      </w:r>
      <w:r>
        <w:rPr>
          <w:noProof/>
        </w:rPr>
      </w:r>
      <w:r>
        <w:rPr>
          <w:noProof/>
        </w:rPr>
        <w:fldChar w:fldCharType="separate"/>
      </w:r>
      <w:r>
        <w:rPr>
          <w:noProof/>
        </w:rPr>
        <w:t>9</w:t>
      </w:r>
      <w:r>
        <w:rPr>
          <w:noProof/>
        </w:rPr>
        <w:fldChar w:fldCharType="end"/>
      </w:r>
    </w:p>
    <w:p w14:paraId="5BD18446" w14:textId="3335842B"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_Toc172721597 \h </w:instrText>
      </w:r>
      <w:r>
        <w:rPr>
          <w:noProof/>
        </w:rPr>
      </w:r>
      <w:r>
        <w:rPr>
          <w:noProof/>
        </w:rPr>
        <w:fldChar w:fldCharType="separate"/>
      </w:r>
      <w:r>
        <w:rPr>
          <w:noProof/>
        </w:rPr>
        <w:t>9</w:t>
      </w:r>
      <w:r>
        <w:rPr>
          <w:noProof/>
        </w:rPr>
        <w:fldChar w:fldCharType="end"/>
      </w:r>
    </w:p>
    <w:p w14:paraId="0FCC5C48" w14:textId="4C5063D0"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_Toc172721598 \h </w:instrText>
      </w:r>
      <w:r>
        <w:rPr>
          <w:noProof/>
        </w:rPr>
      </w:r>
      <w:r>
        <w:rPr>
          <w:noProof/>
        </w:rPr>
        <w:fldChar w:fldCharType="separate"/>
      </w:r>
      <w:r>
        <w:rPr>
          <w:noProof/>
        </w:rPr>
        <w:t>9</w:t>
      </w:r>
      <w:r>
        <w:rPr>
          <w:noProof/>
        </w:rPr>
        <w:fldChar w:fldCharType="end"/>
      </w:r>
    </w:p>
    <w:p w14:paraId="2DFCEA62" w14:textId="2C3BB22D"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_Toc172721599 \h </w:instrText>
      </w:r>
      <w:r>
        <w:rPr>
          <w:noProof/>
        </w:rPr>
      </w:r>
      <w:r>
        <w:rPr>
          <w:noProof/>
        </w:rPr>
        <w:fldChar w:fldCharType="separate"/>
      </w:r>
      <w:r>
        <w:rPr>
          <w:noProof/>
        </w:rPr>
        <w:t>9</w:t>
      </w:r>
      <w:r>
        <w:rPr>
          <w:noProof/>
        </w:rPr>
        <w:fldChar w:fldCharType="end"/>
      </w:r>
    </w:p>
    <w:p w14:paraId="5AB87C3B" w14:textId="71150AB2" w:rsidR="00F30BD0" w:rsidRDefault="00F30BD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_Toc172721600 \h </w:instrText>
      </w:r>
      <w:r>
        <w:rPr>
          <w:noProof/>
        </w:rPr>
      </w:r>
      <w:r>
        <w:rPr>
          <w:noProof/>
        </w:rPr>
        <w:fldChar w:fldCharType="separate"/>
      </w:r>
      <w:r>
        <w:rPr>
          <w:noProof/>
        </w:rPr>
        <w:t>10</w:t>
      </w:r>
      <w:r>
        <w:rPr>
          <w:noProof/>
        </w:rPr>
        <w:fldChar w:fldCharType="end"/>
      </w:r>
    </w:p>
    <w:p w14:paraId="7282B9F9" w14:textId="37902C7B"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 </w:t>
      </w:r>
      <w:r w:rsidRPr="00B008F7">
        <w:rPr>
          <w:noProof/>
          <w:lang w:val="en-US"/>
        </w:rPr>
        <w:t xml:space="preserve">Usage of </w:t>
      </w:r>
      <w:r w:rsidRPr="00B008F7">
        <w:rPr>
          <w:rFonts w:eastAsia="SimSun"/>
          <w:noProof/>
          <w:lang w:eastAsia="zh-CN"/>
        </w:rPr>
        <w:t>satellite access characteristics</w:t>
      </w:r>
      <w:r w:rsidRPr="00B008F7">
        <w:rPr>
          <w:noProof/>
          <w:lang w:val="en-US"/>
        </w:rPr>
        <w:t xml:space="preserve"> for the application </w:t>
      </w:r>
      <w:r w:rsidRPr="00B008F7">
        <w:rPr>
          <w:rFonts w:eastAsia="SimSun"/>
          <w:noProof/>
          <w:lang w:eastAsia="zh-CN"/>
        </w:rPr>
        <w:t>enablement</w:t>
      </w:r>
      <w:r>
        <w:rPr>
          <w:noProof/>
        </w:rPr>
        <w:tab/>
      </w:r>
      <w:r>
        <w:rPr>
          <w:noProof/>
        </w:rPr>
        <w:fldChar w:fldCharType="begin"/>
      </w:r>
      <w:r>
        <w:rPr>
          <w:noProof/>
        </w:rPr>
        <w:instrText xml:space="preserve"> PAGEREF _Toc172721601 \h </w:instrText>
      </w:r>
      <w:r>
        <w:rPr>
          <w:noProof/>
        </w:rPr>
      </w:r>
      <w:r>
        <w:rPr>
          <w:noProof/>
        </w:rPr>
        <w:fldChar w:fldCharType="separate"/>
      </w:r>
      <w:r>
        <w:rPr>
          <w:noProof/>
        </w:rPr>
        <w:t>10</w:t>
      </w:r>
      <w:r>
        <w:rPr>
          <w:noProof/>
        </w:rPr>
        <w:fldChar w:fldCharType="end"/>
      </w:r>
    </w:p>
    <w:p w14:paraId="1C257DCB" w14:textId="6E719E3B"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_Toc172721602 \h </w:instrText>
      </w:r>
      <w:r>
        <w:rPr>
          <w:noProof/>
        </w:rPr>
      </w:r>
      <w:r>
        <w:rPr>
          <w:noProof/>
        </w:rPr>
        <w:fldChar w:fldCharType="separate"/>
      </w:r>
      <w:r>
        <w:rPr>
          <w:noProof/>
        </w:rPr>
        <w:t>10</w:t>
      </w:r>
      <w:r>
        <w:rPr>
          <w:noProof/>
        </w:rPr>
        <w:fldChar w:fldCharType="end"/>
      </w:r>
    </w:p>
    <w:p w14:paraId="6557A3CB" w14:textId="2C76B45A"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_Toc172721603 \h </w:instrText>
      </w:r>
      <w:r>
        <w:rPr>
          <w:noProof/>
        </w:rPr>
      </w:r>
      <w:r>
        <w:rPr>
          <w:noProof/>
        </w:rPr>
        <w:fldChar w:fldCharType="separate"/>
      </w:r>
      <w:r>
        <w:rPr>
          <w:noProof/>
        </w:rPr>
        <w:t>10</w:t>
      </w:r>
      <w:r>
        <w:rPr>
          <w:noProof/>
        </w:rPr>
        <w:fldChar w:fldCharType="end"/>
      </w:r>
    </w:p>
    <w:p w14:paraId="6E3394C9" w14:textId="74CE0488"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Key issue #2: Edge computing on satellite</w:t>
      </w:r>
      <w:r>
        <w:rPr>
          <w:noProof/>
        </w:rPr>
        <w:tab/>
      </w:r>
      <w:r>
        <w:rPr>
          <w:noProof/>
        </w:rPr>
        <w:fldChar w:fldCharType="begin"/>
      </w:r>
      <w:r>
        <w:rPr>
          <w:noProof/>
        </w:rPr>
        <w:instrText xml:space="preserve"> PAGEREF _Toc172721604 \h </w:instrText>
      </w:r>
      <w:r>
        <w:rPr>
          <w:noProof/>
        </w:rPr>
      </w:r>
      <w:r>
        <w:rPr>
          <w:noProof/>
        </w:rPr>
        <w:fldChar w:fldCharType="separate"/>
      </w:r>
      <w:r>
        <w:rPr>
          <w:noProof/>
        </w:rPr>
        <w:t>11</w:t>
      </w:r>
      <w:r>
        <w:rPr>
          <w:noProof/>
        </w:rPr>
        <w:fldChar w:fldCharType="end"/>
      </w:r>
    </w:p>
    <w:p w14:paraId="4BDFCE64" w14:textId="60476483"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_Toc172721605 \h </w:instrText>
      </w:r>
      <w:r>
        <w:rPr>
          <w:noProof/>
        </w:rPr>
      </w:r>
      <w:r>
        <w:rPr>
          <w:noProof/>
        </w:rPr>
        <w:fldChar w:fldCharType="separate"/>
      </w:r>
      <w:r>
        <w:rPr>
          <w:noProof/>
        </w:rPr>
        <w:t>11</w:t>
      </w:r>
      <w:r>
        <w:rPr>
          <w:noProof/>
        </w:rPr>
        <w:fldChar w:fldCharType="end"/>
      </w:r>
    </w:p>
    <w:p w14:paraId="63FDB768" w14:textId="65B66158"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_Toc172721606 \h </w:instrText>
      </w:r>
      <w:r>
        <w:rPr>
          <w:noProof/>
        </w:rPr>
      </w:r>
      <w:r>
        <w:rPr>
          <w:noProof/>
        </w:rPr>
        <w:fldChar w:fldCharType="separate"/>
      </w:r>
      <w:r>
        <w:rPr>
          <w:noProof/>
        </w:rPr>
        <w:t>11</w:t>
      </w:r>
      <w:r>
        <w:rPr>
          <w:noProof/>
        </w:rPr>
        <w:fldChar w:fldCharType="end"/>
      </w:r>
    </w:p>
    <w:p w14:paraId="1771EBE6" w14:textId="165410D4"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Key issue #3: Satellite access with discontinuous coverage</w:t>
      </w:r>
      <w:r>
        <w:rPr>
          <w:noProof/>
        </w:rPr>
        <w:tab/>
      </w:r>
      <w:r>
        <w:rPr>
          <w:noProof/>
        </w:rPr>
        <w:fldChar w:fldCharType="begin"/>
      </w:r>
      <w:r>
        <w:rPr>
          <w:noProof/>
        </w:rPr>
        <w:instrText xml:space="preserve"> PAGEREF _Toc172721607 \h </w:instrText>
      </w:r>
      <w:r>
        <w:rPr>
          <w:noProof/>
        </w:rPr>
      </w:r>
      <w:r>
        <w:rPr>
          <w:noProof/>
        </w:rPr>
        <w:fldChar w:fldCharType="separate"/>
      </w:r>
      <w:r>
        <w:rPr>
          <w:noProof/>
        </w:rPr>
        <w:t>11</w:t>
      </w:r>
      <w:r>
        <w:rPr>
          <w:noProof/>
        </w:rPr>
        <w:fldChar w:fldCharType="end"/>
      </w:r>
    </w:p>
    <w:p w14:paraId="0873853D" w14:textId="3C5BDADF"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_Toc172721608 \h </w:instrText>
      </w:r>
      <w:r>
        <w:rPr>
          <w:noProof/>
        </w:rPr>
      </w:r>
      <w:r>
        <w:rPr>
          <w:noProof/>
        </w:rPr>
        <w:fldChar w:fldCharType="separate"/>
      </w:r>
      <w:r>
        <w:rPr>
          <w:noProof/>
        </w:rPr>
        <w:t>11</w:t>
      </w:r>
      <w:r>
        <w:rPr>
          <w:noProof/>
        </w:rPr>
        <w:fldChar w:fldCharType="end"/>
      </w:r>
    </w:p>
    <w:p w14:paraId="52CB2EDB" w14:textId="24CFBC4D"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_Toc172721609 \h </w:instrText>
      </w:r>
      <w:r>
        <w:rPr>
          <w:noProof/>
        </w:rPr>
      </w:r>
      <w:r>
        <w:rPr>
          <w:noProof/>
        </w:rPr>
        <w:fldChar w:fldCharType="separate"/>
      </w:r>
      <w:r>
        <w:rPr>
          <w:noProof/>
        </w:rPr>
        <w:t>12</w:t>
      </w:r>
      <w:r>
        <w:rPr>
          <w:noProof/>
        </w:rPr>
        <w:fldChar w:fldCharType="end"/>
      </w:r>
    </w:p>
    <w:p w14:paraId="57D15C27" w14:textId="35506F73"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Key issue #4: Satellite access support for MC services</w:t>
      </w:r>
      <w:r>
        <w:rPr>
          <w:noProof/>
        </w:rPr>
        <w:tab/>
      </w:r>
      <w:r>
        <w:rPr>
          <w:noProof/>
        </w:rPr>
        <w:fldChar w:fldCharType="begin"/>
      </w:r>
      <w:r>
        <w:rPr>
          <w:noProof/>
        </w:rPr>
        <w:instrText xml:space="preserve"> PAGEREF _Toc172721610 \h </w:instrText>
      </w:r>
      <w:r>
        <w:rPr>
          <w:noProof/>
        </w:rPr>
      </w:r>
      <w:r>
        <w:rPr>
          <w:noProof/>
        </w:rPr>
        <w:fldChar w:fldCharType="separate"/>
      </w:r>
      <w:r>
        <w:rPr>
          <w:noProof/>
        </w:rPr>
        <w:t>13</w:t>
      </w:r>
      <w:r>
        <w:rPr>
          <w:noProof/>
        </w:rPr>
        <w:fldChar w:fldCharType="end"/>
      </w:r>
    </w:p>
    <w:p w14:paraId="15C920C8" w14:textId="61B58B49"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_Toc172721611 \h </w:instrText>
      </w:r>
      <w:r>
        <w:rPr>
          <w:noProof/>
        </w:rPr>
      </w:r>
      <w:r>
        <w:rPr>
          <w:noProof/>
        </w:rPr>
        <w:fldChar w:fldCharType="separate"/>
      </w:r>
      <w:r>
        <w:rPr>
          <w:noProof/>
        </w:rPr>
        <w:t>13</w:t>
      </w:r>
      <w:r>
        <w:rPr>
          <w:noProof/>
        </w:rPr>
        <w:fldChar w:fldCharType="end"/>
      </w:r>
    </w:p>
    <w:p w14:paraId="5FFB5F9D" w14:textId="5782C2E0"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_Toc172721612 \h </w:instrText>
      </w:r>
      <w:r>
        <w:rPr>
          <w:noProof/>
        </w:rPr>
      </w:r>
      <w:r>
        <w:rPr>
          <w:noProof/>
        </w:rPr>
        <w:fldChar w:fldCharType="separate"/>
      </w:r>
      <w:r>
        <w:rPr>
          <w:noProof/>
        </w:rPr>
        <w:t>13</w:t>
      </w:r>
      <w:r>
        <w:rPr>
          <w:noProof/>
        </w:rPr>
        <w:fldChar w:fldCharType="end"/>
      </w:r>
    </w:p>
    <w:p w14:paraId="498FE466" w14:textId="2F07C0A7"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Key issue #5: Edge on board NGSO Satellite</w:t>
      </w:r>
      <w:r>
        <w:rPr>
          <w:noProof/>
        </w:rPr>
        <w:tab/>
      </w:r>
      <w:r>
        <w:rPr>
          <w:noProof/>
        </w:rPr>
        <w:fldChar w:fldCharType="begin"/>
      </w:r>
      <w:r>
        <w:rPr>
          <w:noProof/>
        </w:rPr>
        <w:instrText xml:space="preserve"> PAGEREF _Toc172721613 \h </w:instrText>
      </w:r>
      <w:r>
        <w:rPr>
          <w:noProof/>
        </w:rPr>
      </w:r>
      <w:r>
        <w:rPr>
          <w:noProof/>
        </w:rPr>
        <w:fldChar w:fldCharType="separate"/>
      </w:r>
      <w:r>
        <w:rPr>
          <w:noProof/>
        </w:rPr>
        <w:t>13</w:t>
      </w:r>
      <w:r>
        <w:rPr>
          <w:noProof/>
        </w:rPr>
        <w:fldChar w:fldCharType="end"/>
      </w:r>
    </w:p>
    <w:p w14:paraId="3039F925" w14:textId="271192DB"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_Toc172721614 \h </w:instrText>
      </w:r>
      <w:r>
        <w:rPr>
          <w:noProof/>
        </w:rPr>
      </w:r>
      <w:r>
        <w:rPr>
          <w:noProof/>
        </w:rPr>
        <w:fldChar w:fldCharType="separate"/>
      </w:r>
      <w:r>
        <w:rPr>
          <w:noProof/>
        </w:rPr>
        <w:t>13</w:t>
      </w:r>
      <w:r>
        <w:rPr>
          <w:noProof/>
        </w:rPr>
        <w:fldChar w:fldCharType="end"/>
      </w:r>
    </w:p>
    <w:p w14:paraId="3B17BCFC" w14:textId="549CA081"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_Toc172721615 \h </w:instrText>
      </w:r>
      <w:r>
        <w:rPr>
          <w:noProof/>
        </w:rPr>
      </w:r>
      <w:r>
        <w:rPr>
          <w:noProof/>
        </w:rPr>
        <w:fldChar w:fldCharType="separate"/>
      </w:r>
      <w:r>
        <w:rPr>
          <w:noProof/>
        </w:rPr>
        <w:t>13</w:t>
      </w:r>
      <w:r>
        <w:rPr>
          <w:noProof/>
        </w:rPr>
        <w:fldChar w:fldCharType="end"/>
      </w:r>
    </w:p>
    <w:p w14:paraId="18B9E066" w14:textId="55D1C1F9"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 xml:space="preserve">Key issue #6: </w:t>
      </w:r>
      <w:r>
        <w:rPr>
          <w:noProof/>
          <w:lang w:eastAsia="zh-CN"/>
        </w:rPr>
        <w:t xml:space="preserve">Support of </w:t>
      </w:r>
      <w:r w:rsidRPr="00B008F7">
        <w:rPr>
          <w:rFonts w:eastAsia="SimSun"/>
          <w:noProof/>
        </w:rPr>
        <w:t>UE-Satellite-UE communication for IMS services via Satellite access</w:t>
      </w:r>
      <w:r>
        <w:rPr>
          <w:noProof/>
        </w:rPr>
        <w:tab/>
      </w:r>
      <w:r>
        <w:rPr>
          <w:noProof/>
        </w:rPr>
        <w:fldChar w:fldCharType="begin"/>
      </w:r>
      <w:r>
        <w:rPr>
          <w:noProof/>
        </w:rPr>
        <w:instrText xml:space="preserve"> PAGEREF _Toc172721616 \h </w:instrText>
      </w:r>
      <w:r>
        <w:rPr>
          <w:noProof/>
        </w:rPr>
      </w:r>
      <w:r>
        <w:rPr>
          <w:noProof/>
        </w:rPr>
        <w:fldChar w:fldCharType="separate"/>
      </w:r>
      <w:r>
        <w:rPr>
          <w:noProof/>
        </w:rPr>
        <w:t>13</w:t>
      </w:r>
      <w:r>
        <w:rPr>
          <w:noProof/>
        </w:rPr>
        <w:fldChar w:fldCharType="end"/>
      </w:r>
    </w:p>
    <w:p w14:paraId="2DE25C28" w14:textId="05FD5B57"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_Toc172721617 \h </w:instrText>
      </w:r>
      <w:r>
        <w:rPr>
          <w:noProof/>
        </w:rPr>
      </w:r>
      <w:r>
        <w:rPr>
          <w:noProof/>
        </w:rPr>
        <w:fldChar w:fldCharType="separate"/>
      </w:r>
      <w:r>
        <w:rPr>
          <w:noProof/>
        </w:rPr>
        <w:t>13</w:t>
      </w:r>
      <w:r>
        <w:rPr>
          <w:noProof/>
        </w:rPr>
        <w:fldChar w:fldCharType="end"/>
      </w:r>
    </w:p>
    <w:p w14:paraId="5FF63FB9" w14:textId="77E03439"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_Toc172721618 \h </w:instrText>
      </w:r>
      <w:r>
        <w:rPr>
          <w:noProof/>
        </w:rPr>
      </w:r>
      <w:r>
        <w:rPr>
          <w:noProof/>
        </w:rPr>
        <w:fldChar w:fldCharType="separate"/>
      </w:r>
      <w:r>
        <w:rPr>
          <w:noProof/>
        </w:rPr>
        <w:t>14</w:t>
      </w:r>
      <w:r>
        <w:rPr>
          <w:noProof/>
        </w:rPr>
        <w:fldChar w:fldCharType="end"/>
      </w:r>
    </w:p>
    <w:p w14:paraId="04F78A35" w14:textId="4F593302"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 xml:space="preserve">Key issue #7: </w:t>
      </w:r>
      <w:r w:rsidRPr="00B008F7">
        <w:rPr>
          <w:noProof/>
          <w:lang w:val="en-US"/>
        </w:rPr>
        <w:t xml:space="preserve">Usage of </w:t>
      </w:r>
      <w:r>
        <w:rPr>
          <w:noProof/>
        </w:rPr>
        <w:t>S&amp;F events information</w:t>
      </w:r>
      <w:r w:rsidRPr="00B008F7">
        <w:rPr>
          <w:noProof/>
          <w:lang w:val="en-US"/>
        </w:rPr>
        <w:t xml:space="preserve"> for the application </w:t>
      </w:r>
      <w:r w:rsidRPr="00B008F7">
        <w:rPr>
          <w:rFonts w:eastAsia="SimSun"/>
          <w:noProof/>
          <w:lang w:eastAsia="zh-CN"/>
        </w:rPr>
        <w:t>enablement</w:t>
      </w:r>
      <w:r>
        <w:rPr>
          <w:noProof/>
        </w:rPr>
        <w:tab/>
      </w:r>
      <w:r>
        <w:rPr>
          <w:noProof/>
        </w:rPr>
        <w:fldChar w:fldCharType="begin"/>
      </w:r>
      <w:r>
        <w:rPr>
          <w:noProof/>
        </w:rPr>
        <w:instrText xml:space="preserve"> PAGEREF _Toc172721619 \h </w:instrText>
      </w:r>
      <w:r>
        <w:rPr>
          <w:noProof/>
        </w:rPr>
      </w:r>
      <w:r>
        <w:rPr>
          <w:noProof/>
        </w:rPr>
        <w:fldChar w:fldCharType="separate"/>
      </w:r>
      <w:r>
        <w:rPr>
          <w:noProof/>
        </w:rPr>
        <w:t>14</w:t>
      </w:r>
      <w:r>
        <w:rPr>
          <w:noProof/>
        </w:rPr>
        <w:fldChar w:fldCharType="end"/>
      </w:r>
    </w:p>
    <w:p w14:paraId="277DB93F" w14:textId="1603A0C4"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_Toc172721620 \h </w:instrText>
      </w:r>
      <w:r>
        <w:rPr>
          <w:noProof/>
        </w:rPr>
      </w:r>
      <w:r>
        <w:rPr>
          <w:noProof/>
        </w:rPr>
        <w:fldChar w:fldCharType="separate"/>
      </w:r>
      <w:r>
        <w:rPr>
          <w:noProof/>
        </w:rPr>
        <w:t>14</w:t>
      </w:r>
      <w:r>
        <w:rPr>
          <w:noProof/>
        </w:rPr>
        <w:fldChar w:fldCharType="end"/>
      </w:r>
    </w:p>
    <w:p w14:paraId="1D385CE3" w14:textId="26A600AF"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_Toc172721621 \h </w:instrText>
      </w:r>
      <w:r>
        <w:rPr>
          <w:noProof/>
        </w:rPr>
      </w:r>
      <w:r>
        <w:rPr>
          <w:noProof/>
        </w:rPr>
        <w:fldChar w:fldCharType="separate"/>
      </w:r>
      <w:r>
        <w:rPr>
          <w:noProof/>
        </w:rPr>
        <w:t>15</w:t>
      </w:r>
      <w:r>
        <w:rPr>
          <w:noProof/>
        </w:rPr>
        <w:fldChar w:fldCharType="end"/>
      </w:r>
    </w:p>
    <w:p w14:paraId="16503062" w14:textId="733927F9"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Key issue #8: Impact</w:t>
      </w:r>
      <w:r w:rsidRPr="00B008F7">
        <w:rPr>
          <w:noProof/>
          <w:lang w:val="en-US"/>
        </w:rPr>
        <w:t xml:space="preserve"> of satellite access on KPIs for Mission Critical group communications</w:t>
      </w:r>
      <w:r>
        <w:rPr>
          <w:noProof/>
        </w:rPr>
        <w:tab/>
      </w:r>
      <w:r>
        <w:rPr>
          <w:noProof/>
        </w:rPr>
        <w:fldChar w:fldCharType="begin"/>
      </w:r>
      <w:r>
        <w:rPr>
          <w:noProof/>
        </w:rPr>
        <w:instrText xml:space="preserve"> PAGEREF _Toc172721622 \h </w:instrText>
      </w:r>
      <w:r>
        <w:rPr>
          <w:noProof/>
        </w:rPr>
      </w:r>
      <w:r>
        <w:rPr>
          <w:noProof/>
        </w:rPr>
        <w:fldChar w:fldCharType="separate"/>
      </w:r>
      <w:r>
        <w:rPr>
          <w:noProof/>
        </w:rPr>
        <w:t>15</w:t>
      </w:r>
      <w:r>
        <w:rPr>
          <w:noProof/>
        </w:rPr>
        <w:fldChar w:fldCharType="end"/>
      </w:r>
    </w:p>
    <w:p w14:paraId="1D5CD0C2" w14:textId="0A80D2E8"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_Toc172721623 \h </w:instrText>
      </w:r>
      <w:r>
        <w:rPr>
          <w:noProof/>
        </w:rPr>
      </w:r>
      <w:r>
        <w:rPr>
          <w:noProof/>
        </w:rPr>
        <w:fldChar w:fldCharType="separate"/>
      </w:r>
      <w:r>
        <w:rPr>
          <w:noProof/>
        </w:rPr>
        <w:t>15</w:t>
      </w:r>
      <w:r>
        <w:rPr>
          <w:noProof/>
        </w:rPr>
        <w:fldChar w:fldCharType="end"/>
      </w:r>
    </w:p>
    <w:p w14:paraId="0CC15BF3" w14:textId="7E9F5207"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_Toc172721624 \h </w:instrText>
      </w:r>
      <w:r>
        <w:rPr>
          <w:noProof/>
        </w:rPr>
      </w:r>
      <w:r>
        <w:rPr>
          <w:noProof/>
        </w:rPr>
        <w:fldChar w:fldCharType="separate"/>
      </w:r>
      <w:r>
        <w:rPr>
          <w:noProof/>
        </w:rPr>
        <w:t>15</w:t>
      </w:r>
      <w:r>
        <w:rPr>
          <w:noProof/>
        </w:rPr>
        <w:fldChar w:fldCharType="end"/>
      </w:r>
    </w:p>
    <w:p w14:paraId="70F138F7" w14:textId="579B6FCD" w:rsidR="00F30BD0" w:rsidRDefault="00F30BD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 requirements</w:t>
      </w:r>
      <w:r>
        <w:rPr>
          <w:noProof/>
        </w:rPr>
        <w:tab/>
      </w:r>
      <w:r>
        <w:rPr>
          <w:noProof/>
        </w:rPr>
        <w:fldChar w:fldCharType="begin"/>
      </w:r>
      <w:r>
        <w:rPr>
          <w:noProof/>
        </w:rPr>
        <w:instrText xml:space="preserve"> PAGEREF _Toc172721625 \h </w:instrText>
      </w:r>
      <w:r>
        <w:rPr>
          <w:noProof/>
        </w:rPr>
      </w:r>
      <w:r>
        <w:rPr>
          <w:noProof/>
        </w:rPr>
        <w:fldChar w:fldCharType="separate"/>
      </w:r>
      <w:r>
        <w:rPr>
          <w:noProof/>
        </w:rPr>
        <w:t>16</w:t>
      </w:r>
      <w:r>
        <w:rPr>
          <w:noProof/>
        </w:rPr>
        <w:fldChar w:fldCharType="end"/>
      </w:r>
    </w:p>
    <w:p w14:paraId="712344B4" w14:textId="66CC881F"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architecture requirements</w:t>
      </w:r>
      <w:r>
        <w:rPr>
          <w:noProof/>
        </w:rPr>
        <w:tab/>
      </w:r>
      <w:r>
        <w:rPr>
          <w:noProof/>
        </w:rPr>
        <w:fldChar w:fldCharType="begin"/>
      </w:r>
      <w:r>
        <w:rPr>
          <w:noProof/>
        </w:rPr>
        <w:instrText xml:space="preserve"> PAGEREF _Toc172721626 \h </w:instrText>
      </w:r>
      <w:r>
        <w:rPr>
          <w:noProof/>
        </w:rPr>
      </w:r>
      <w:r>
        <w:rPr>
          <w:noProof/>
        </w:rPr>
        <w:fldChar w:fldCharType="separate"/>
      </w:r>
      <w:r>
        <w:rPr>
          <w:noProof/>
        </w:rPr>
        <w:t>16</w:t>
      </w:r>
      <w:r>
        <w:rPr>
          <w:noProof/>
        </w:rPr>
        <w:fldChar w:fldCharType="end"/>
      </w:r>
    </w:p>
    <w:p w14:paraId="710F99A9" w14:textId="76CE83B3"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&lt;Mission Critical service x&gt; architecture requirements</w:t>
      </w:r>
      <w:r>
        <w:rPr>
          <w:noProof/>
        </w:rPr>
        <w:tab/>
      </w:r>
      <w:r>
        <w:rPr>
          <w:noProof/>
        </w:rPr>
        <w:fldChar w:fldCharType="begin"/>
      </w:r>
      <w:r>
        <w:rPr>
          <w:noProof/>
        </w:rPr>
        <w:instrText xml:space="preserve"> PAGEREF _Toc172721627 \h </w:instrText>
      </w:r>
      <w:r>
        <w:rPr>
          <w:noProof/>
        </w:rPr>
      </w:r>
      <w:r>
        <w:rPr>
          <w:noProof/>
        </w:rPr>
        <w:fldChar w:fldCharType="separate"/>
      </w:r>
      <w:r>
        <w:rPr>
          <w:noProof/>
        </w:rPr>
        <w:t>16</w:t>
      </w:r>
      <w:r>
        <w:rPr>
          <w:noProof/>
        </w:rPr>
        <w:fldChar w:fldCharType="end"/>
      </w:r>
    </w:p>
    <w:p w14:paraId="7E86D45D" w14:textId="37F92DFD"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EDGEAPP architecture requirements</w:t>
      </w:r>
      <w:r>
        <w:rPr>
          <w:noProof/>
        </w:rPr>
        <w:tab/>
      </w:r>
      <w:r>
        <w:rPr>
          <w:noProof/>
        </w:rPr>
        <w:fldChar w:fldCharType="begin"/>
      </w:r>
      <w:r>
        <w:rPr>
          <w:noProof/>
        </w:rPr>
        <w:instrText xml:space="preserve"> PAGEREF _Toc172721628 \h </w:instrText>
      </w:r>
      <w:r>
        <w:rPr>
          <w:noProof/>
        </w:rPr>
      </w:r>
      <w:r>
        <w:rPr>
          <w:noProof/>
        </w:rPr>
        <w:fldChar w:fldCharType="separate"/>
      </w:r>
      <w:r>
        <w:rPr>
          <w:noProof/>
        </w:rPr>
        <w:t>16</w:t>
      </w:r>
      <w:r>
        <w:rPr>
          <w:noProof/>
        </w:rPr>
        <w:fldChar w:fldCharType="end"/>
      </w:r>
    </w:p>
    <w:p w14:paraId="158DEA40" w14:textId="4630A46C"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sidRPr="00B008F7">
        <w:rPr>
          <w:noProof/>
          <w:lang w:val="en-IN"/>
        </w:rPr>
        <w:t>5.3</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SEAL functional requirements</w:t>
      </w:r>
      <w:r>
        <w:rPr>
          <w:noProof/>
        </w:rPr>
        <w:tab/>
      </w:r>
      <w:r>
        <w:rPr>
          <w:noProof/>
        </w:rPr>
        <w:fldChar w:fldCharType="begin"/>
      </w:r>
      <w:r>
        <w:rPr>
          <w:noProof/>
        </w:rPr>
        <w:instrText xml:space="preserve"> PAGEREF _Toc172721629 \h </w:instrText>
      </w:r>
      <w:r>
        <w:rPr>
          <w:noProof/>
        </w:rPr>
      </w:r>
      <w:r>
        <w:rPr>
          <w:noProof/>
        </w:rPr>
        <w:fldChar w:fldCharType="separate"/>
      </w:r>
      <w:r>
        <w:rPr>
          <w:noProof/>
        </w:rPr>
        <w:t>16</w:t>
      </w:r>
      <w:r>
        <w:rPr>
          <w:noProof/>
        </w:rPr>
        <w:fldChar w:fldCharType="end"/>
      </w:r>
    </w:p>
    <w:p w14:paraId="00605379" w14:textId="65D4DC23" w:rsidR="00F30BD0" w:rsidRDefault="00F30BD0">
      <w:pPr>
        <w:pStyle w:val="TOC1"/>
        <w:rPr>
          <w:rFonts w:asciiTheme="minorHAnsi" w:eastAsiaTheme="minorEastAsia" w:hAnsiTheme="minorHAnsi" w:cstheme="minorBidi"/>
          <w:noProof/>
          <w:kern w:val="2"/>
          <w:sz w:val="24"/>
          <w:szCs w:val="24"/>
          <w:lang w:eastAsia="en-GB"/>
          <w14:ligatures w14:val="standardContextual"/>
        </w:rPr>
      </w:pPr>
      <w:r w:rsidRPr="00B008F7">
        <w:rPr>
          <w:noProof/>
          <w:lang w:val="en-IN"/>
        </w:rPr>
        <w:t>6</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Architecture for satellite access enabled 3GPP services and application enablers</w:t>
      </w:r>
      <w:r>
        <w:rPr>
          <w:noProof/>
        </w:rPr>
        <w:tab/>
      </w:r>
      <w:r>
        <w:rPr>
          <w:noProof/>
        </w:rPr>
        <w:fldChar w:fldCharType="begin"/>
      </w:r>
      <w:r>
        <w:rPr>
          <w:noProof/>
        </w:rPr>
        <w:instrText xml:space="preserve"> PAGEREF _Toc172721630 \h </w:instrText>
      </w:r>
      <w:r>
        <w:rPr>
          <w:noProof/>
        </w:rPr>
      </w:r>
      <w:r>
        <w:rPr>
          <w:noProof/>
        </w:rPr>
        <w:fldChar w:fldCharType="separate"/>
      </w:r>
      <w:r>
        <w:rPr>
          <w:noProof/>
        </w:rPr>
        <w:t>16</w:t>
      </w:r>
      <w:r>
        <w:rPr>
          <w:noProof/>
        </w:rPr>
        <w:fldChar w:fldCharType="end"/>
      </w:r>
    </w:p>
    <w:p w14:paraId="0A6F019B" w14:textId="27C79F0C"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sidRPr="00B008F7">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Option#x: &lt;</w:t>
      </w:r>
      <w:r>
        <w:rPr>
          <w:noProof/>
        </w:rPr>
        <w:t>Mission Critical service x</w:t>
      </w:r>
      <w:r w:rsidRPr="00B008F7">
        <w:rPr>
          <w:noProof/>
          <w:lang w:val="en-IN"/>
        </w:rPr>
        <w:t>&gt;</w:t>
      </w:r>
      <w:r>
        <w:rPr>
          <w:noProof/>
        </w:rPr>
        <w:tab/>
      </w:r>
      <w:r>
        <w:rPr>
          <w:noProof/>
        </w:rPr>
        <w:fldChar w:fldCharType="begin"/>
      </w:r>
      <w:r>
        <w:rPr>
          <w:noProof/>
        </w:rPr>
        <w:instrText xml:space="preserve"> PAGEREF _Toc172721631 \h </w:instrText>
      </w:r>
      <w:r>
        <w:rPr>
          <w:noProof/>
        </w:rPr>
      </w:r>
      <w:r>
        <w:rPr>
          <w:noProof/>
        </w:rPr>
        <w:fldChar w:fldCharType="separate"/>
      </w:r>
      <w:r>
        <w:rPr>
          <w:noProof/>
        </w:rPr>
        <w:t>16</w:t>
      </w:r>
      <w:r>
        <w:rPr>
          <w:noProof/>
        </w:rPr>
        <w:fldChar w:fldCharType="end"/>
      </w:r>
    </w:p>
    <w:p w14:paraId="5F9D5713" w14:textId="4C176B39"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sidRPr="00B008F7">
        <w:rPr>
          <w:noProof/>
          <w:lang w:val="en-IN"/>
        </w:rPr>
        <w:t>6.1.1</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Application architecture</w:t>
      </w:r>
      <w:r>
        <w:rPr>
          <w:noProof/>
        </w:rPr>
        <w:tab/>
      </w:r>
      <w:r>
        <w:rPr>
          <w:noProof/>
        </w:rPr>
        <w:fldChar w:fldCharType="begin"/>
      </w:r>
      <w:r>
        <w:rPr>
          <w:noProof/>
        </w:rPr>
        <w:instrText xml:space="preserve"> PAGEREF _Toc172721632 \h </w:instrText>
      </w:r>
      <w:r>
        <w:rPr>
          <w:noProof/>
        </w:rPr>
      </w:r>
      <w:r>
        <w:rPr>
          <w:noProof/>
        </w:rPr>
        <w:fldChar w:fldCharType="separate"/>
      </w:r>
      <w:r>
        <w:rPr>
          <w:noProof/>
        </w:rPr>
        <w:t>16</w:t>
      </w:r>
      <w:r>
        <w:rPr>
          <w:noProof/>
        </w:rPr>
        <w:fldChar w:fldCharType="end"/>
      </w:r>
    </w:p>
    <w:p w14:paraId="32224BDC" w14:textId="12D47C4F"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sidRPr="00B008F7">
        <w:rPr>
          <w:noProof/>
          <w:lang w:val="en-IN"/>
        </w:rPr>
        <w:t>6.1.2</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Functional Elements</w:t>
      </w:r>
      <w:r>
        <w:rPr>
          <w:noProof/>
        </w:rPr>
        <w:tab/>
      </w:r>
      <w:r>
        <w:rPr>
          <w:noProof/>
        </w:rPr>
        <w:fldChar w:fldCharType="begin"/>
      </w:r>
      <w:r>
        <w:rPr>
          <w:noProof/>
        </w:rPr>
        <w:instrText xml:space="preserve"> PAGEREF _Toc172721633 \h </w:instrText>
      </w:r>
      <w:r>
        <w:rPr>
          <w:noProof/>
        </w:rPr>
      </w:r>
      <w:r>
        <w:rPr>
          <w:noProof/>
        </w:rPr>
        <w:fldChar w:fldCharType="separate"/>
      </w:r>
      <w:r>
        <w:rPr>
          <w:noProof/>
        </w:rPr>
        <w:t>17</w:t>
      </w:r>
      <w:r>
        <w:rPr>
          <w:noProof/>
        </w:rPr>
        <w:fldChar w:fldCharType="end"/>
      </w:r>
    </w:p>
    <w:p w14:paraId="68C50AEA" w14:textId="3D9DAAAC"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sidRPr="00B008F7">
        <w:rPr>
          <w:noProof/>
          <w:lang w:val="en-IN"/>
        </w:rPr>
        <w:t>6.1.3</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Reference Points</w:t>
      </w:r>
      <w:r>
        <w:rPr>
          <w:noProof/>
        </w:rPr>
        <w:tab/>
      </w:r>
      <w:r>
        <w:rPr>
          <w:noProof/>
        </w:rPr>
        <w:fldChar w:fldCharType="begin"/>
      </w:r>
      <w:r>
        <w:rPr>
          <w:noProof/>
        </w:rPr>
        <w:instrText xml:space="preserve"> PAGEREF _Toc172721634 \h </w:instrText>
      </w:r>
      <w:r>
        <w:rPr>
          <w:noProof/>
        </w:rPr>
      </w:r>
      <w:r>
        <w:rPr>
          <w:noProof/>
        </w:rPr>
        <w:fldChar w:fldCharType="separate"/>
      </w:r>
      <w:r>
        <w:rPr>
          <w:noProof/>
        </w:rPr>
        <w:t>17</w:t>
      </w:r>
      <w:r>
        <w:rPr>
          <w:noProof/>
        </w:rPr>
        <w:fldChar w:fldCharType="end"/>
      </w:r>
    </w:p>
    <w:p w14:paraId="6A40A499" w14:textId="0C91FA39"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rPr>
        <w:t>6</w:t>
      </w:r>
      <w:r w:rsidRPr="00B008F7">
        <w:rPr>
          <w:noProof/>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Option#2: </w:t>
      </w:r>
      <w:r w:rsidRPr="00B008F7">
        <w:rPr>
          <w:noProof/>
          <w:lang w:val="en-IN"/>
        </w:rPr>
        <w:t>EDGEAPP over Satellite connectivity</w:t>
      </w:r>
      <w:r>
        <w:rPr>
          <w:noProof/>
        </w:rPr>
        <w:tab/>
      </w:r>
      <w:r>
        <w:rPr>
          <w:noProof/>
        </w:rPr>
        <w:fldChar w:fldCharType="begin"/>
      </w:r>
      <w:r>
        <w:rPr>
          <w:noProof/>
        </w:rPr>
        <w:instrText xml:space="preserve"> PAGEREF _Toc172721635 \h </w:instrText>
      </w:r>
      <w:r>
        <w:rPr>
          <w:noProof/>
        </w:rPr>
      </w:r>
      <w:r>
        <w:rPr>
          <w:noProof/>
        </w:rPr>
        <w:fldChar w:fldCharType="separate"/>
      </w:r>
      <w:r>
        <w:rPr>
          <w:noProof/>
        </w:rPr>
        <w:t>17</w:t>
      </w:r>
      <w:r>
        <w:rPr>
          <w:noProof/>
        </w:rPr>
        <w:fldChar w:fldCharType="end"/>
      </w:r>
    </w:p>
    <w:p w14:paraId="4CF76982" w14:textId="5956CF95"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sidRPr="00B008F7">
        <w:rPr>
          <w:noProof/>
          <w:lang w:val="en-IN"/>
        </w:rPr>
        <w:t>6.2.1</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Application enablement architecture and deployment models</w:t>
      </w:r>
      <w:r>
        <w:rPr>
          <w:noProof/>
        </w:rPr>
        <w:tab/>
      </w:r>
      <w:r>
        <w:rPr>
          <w:noProof/>
        </w:rPr>
        <w:fldChar w:fldCharType="begin"/>
      </w:r>
      <w:r>
        <w:rPr>
          <w:noProof/>
        </w:rPr>
        <w:instrText xml:space="preserve"> PAGEREF _Toc172721636 \h </w:instrText>
      </w:r>
      <w:r>
        <w:rPr>
          <w:noProof/>
        </w:rPr>
      </w:r>
      <w:r>
        <w:rPr>
          <w:noProof/>
        </w:rPr>
        <w:fldChar w:fldCharType="separate"/>
      </w:r>
      <w:r>
        <w:rPr>
          <w:noProof/>
        </w:rPr>
        <w:t>17</w:t>
      </w:r>
      <w:r>
        <w:rPr>
          <w:noProof/>
        </w:rPr>
        <w:fldChar w:fldCharType="end"/>
      </w:r>
    </w:p>
    <w:p w14:paraId="4A977798" w14:textId="4F4F80AF"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sidRPr="00B008F7">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Functional Elements</w:t>
      </w:r>
      <w:r>
        <w:rPr>
          <w:noProof/>
        </w:rPr>
        <w:tab/>
      </w:r>
      <w:r>
        <w:rPr>
          <w:noProof/>
        </w:rPr>
        <w:fldChar w:fldCharType="begin"/>
      </w:r>
      <w:r>
        <w:rPr>
          <w:noProof/>
        </w:rPr>
        <w:instrText xml:space="preserve"> PAGEREF _Toc172721637 \h </w:instrText>
      </w:r>
      <w:r>
        <w:rPr>
          <w:noProof/>
        </w:rPr>
      </w:r>
      <w:r>
        <w:rPr>
          <w:noProof/>
        </w:rPr>
        <w:fldChar w:fldCharType="separate"/>
      </w:r>
      <w:r>
        <w:rPr>
          <w:noProof/>
        </w:rPr>
        <w:t>17</w:t>
      </w:r>
      <w:r>
        <w:rPr>
          <w:noProof/>
        </w:rPr>
        <w:fldChar w:fldCharType="end"/>
      </w:r>
    </w:p>
    <w:p w14:paraId="2FD3D41E" w14:textId="64CE84F5"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sidRPr="00B008F7">
        <w:rPr>
          <w:noProof/>
          <w:lang w:val="en-IN"/>
        </w:rPr>
        <w:t>6.2.3</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Reference Points</w:t>
      </w:r>
      <w:r>
        <w:rPr>
          <w:noProof/>
        </w:rPr>
        <w:tab/>
      </w:r>
      <w:r>
        <w:rPr>
          <w:noProof/>
        </w:rPr>
        <w:fldChar w:fldCharType="begin"/>
      </w:r>
      <w:r>
        <w:rPr>
          <w:noProof/>
        </w:rPr>
        <w:instrText xml:space="preserve"> PAGEREF _Toc172721638 \h </w:instrText>
      </w:r>
      <w:r>
        <w:rPr>
          <w:noProof/>
        </w:rPr>
      </w:r>
      <w:r>
        <w:rPr>
          <w:noProof/>
        </w:rPr>
        <w:fldChar w:fldCharType="separate"/>
      </w:r>
      <w:r>
        <w:rPr>
          <w:noProof/>
        </w:rPr>
        <w:t>17</w:t>
      </w:r>
      <w:r>
        <w:rPr>
          <w:noProof/>
        </w:rPr>
        <w:fldChar w:fldCharType="end"/>
      </w:r>
    </w:p>
    <w:p w14:paraId="6C7D4AD4" w14:textId="56CFD4BA"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sidRPr="00B008F7">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Option#3: SEAL over Satellite connectivity</w:t>
      </w:r>
      <w:r>
        <w:rPr>
          <w:noProof/>
        </w:rPr>
        <w:tab/>
      </w:r>
      <w:r>
        <w:rPr>
          <w:noProof/>
        </w:rPr>
        <w:fldChar w:fldCharType="begin"/>
      </w:r>
      <w:r>
        <w:rPr>
          <w:noProof/>
        </w:rPr>
        <w:instrText xml:space="preserve"> PAGEREF _Toc172721639 \h </w:instrText>
      </w:r>
      <w:r>
        <w:rPr>
          <w:noProof/>
        </w:rPr>
      </w:r>
      <w:r>
        <w:rPr>
          <w:noProof/>
        </w:rPr>
        <w:fldChar w:fldCharType="separate"/>
      </w:r>
      <w:r>
        <w:rPr>
          <w:noProof/>
        </w:rPr>
        <w:t>17</w:t>
      </w:r>
      <w:r>
        <w:rPr>
          <w:noProof/>
        </w:rPr>
        <w:fldChar w:fldCharType="end"/>
      </w:r>
    </w:p>
    <w:p w14:paraId="1DAC8F3E" w14:textId="4DC6116A"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sidRPr="00B008F7">
        <w:rPr>
          <w:noProof/>
          <w:lang w:val="en-IN"/>
        </w:rPr>
        <w:t>6.3.1</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Application enablement architecture and deployment models</w:t>
      </w:r>
      <w:r>
        <w:rPr>
          <w:noProof/>
        </w:rPr>
        <w:tab/>
      </w:r>
      <w:r>
        <w:rPr>
          <w:noProof/>
        </w:rPr>
        <w:fldChar w:fldCharType="begin"/>
      </w:r>
      <w:r>
        <w:rPr>
          <w:noProof/>
        </w:rPr>
        <w:instrText xml:space="preserve"> PAGEREF _Toc172721640 \h </w:instrText>
      </w:r>
      <w:r>
        <w:rPr>
          <w:noProof/>
        </w:rPr>
      </w:r>
      <w:r>
        <w:rPr>
          <w:noProof/>
        </w:rPr>
        <w:fldChar w:fldCharType="separate"/>
      </w:r>
      <w:r>
        <w:rPr>
          <w:noProof/>
        </w:rPr>
        <w:t>17</w:t>
      </w:r>
      <w:r>
        <w:rPr>
          <w:noProof/>
        </w:rPr>
        <w:fldChar w:fldCharType="end"/>
      </w:r>
    </w:p>
    <w:p w14:paraId="00000A7B" w14:textId="0BD5FC30"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sidRPr="00B008F7">
        <w:rPr>
          <w:noProof/>
          <w:lang w:val="en-IN"/>
        </w:rPr>
        <w:t>6.3.2</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Functional Elements</w:t>
      </w:r>
      <w:r>
        <w:rPr>
          <w:noProof/>
        </w:rPr>
        <w:tab/>
      </w:r>
      <w:r>
        <w:rPr>
          <w:noProof/>
        </w:rPr>
        <w:fldChar w:fldCharType="begin"/>
      </w:r>
      <w:r>
        <w:rPr>
          <w:noProof/>
        </w:rPr>
        <w:instrText xml:space="preserve"> PAGEREF _Toc172721641 \h </w:instrText>
      </w:r>
      <w:r>
        <w:rPr>
          <w:noProof/>
        </w:rPr>
      </w:r>
      <w:r>
        <w:rPr>
          <w:noProof/>
        </w:rPr>
        <w:fldChar w:fldCharType="separate"/>
      </w:r>
      <w:r>
        <w:rPr>
          <w:noProof/>
        </w:rPr>
        <w:t>17</w:t>
      </w:r>
      <w:r>
        <w:rPr>
          <w:noProof/>
        </w:rPr>
        <w:fldChar w:fldCharType="end"/>
      </w:r>
    </w:p>
    <w:p w14:paraId="1C9EB2B4" w14:textId="42FEDAAA"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sidRPr="00B008F7">
        <w:rPr>
          <w:noProof/>
          <w:lang w:val="en-IN"/>
        </w:rPr>
        <w:t>6.3.3</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Reference Points</w:t>
      </w:r>
      <w:r>
        <w:rPr>
          <w:noProof/>
        </w:rPr>
        <w:tab/>
      </w:r>
      <w:r>
        <w:rPr>
          <w:noProof/>
        </w:rPr>
        <w:fldChar w:fldCharType="begin"/>
      </w:r>
      <w:r>
        <w:rPr>
          <w:noProof/>
        </w:rPr>
        <w:instrText xml:space="preserve"> PAGEREF _Toc172721642 \h </w:instrText>
      </w:r>
      <w:r>
        <w:rPr>
          <w:noProof/>
        </w:rPr>
      </w:r>
      <w:r>
        <w:rPr>
          <w:noProof/>
        </w:rPr>
        <w:fldChar w:fldCharType="separate"/>
      </w:r>
      <w:r>
        <w:rPr>
          <w:noProof/>
        </w:rPr>
        <w:t>17</w:t>
      </w:r>
      <w:r>
        <w:rPr>
          <w:noProof/>
        </w:rPr>
        <w:fldChar w:fldCharType="end"/>
      </w:r>
    </w:p>
    <w:p w14:paraId="0F3A68B4" w14:textId="2AF5BE45" w:rsidR="00F30BD0" w:rsidRDefault="00F30BD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_Toc172721643 \h </w:instrText>
      </w:r>
      <w:r>
        <w:rPr>
          <w:noProof/>
        </w:rPr>
      </w:r>
      <w:r>
        <w:rPr>
          <w:noProof/>
        </w:rPr>
        <w:fldChar w:fldCharType="separate"/>
      </w:r>
      <w:r>
        <w:rPr>
          <w:noProof/>
        </w:rPr>
        <w:t>18</w:t>
      </w:r>
      <w:r>
        <w:rPr>
          <w:noProof/>
        </w:rPr>
        <w:fldChar w:fldCharType="end"/>
      </w:r>
    </w:p>
    <w:p w14:paraId="4ECF8354" w14:textId="4039884F"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_Toc172721644 \h </w:instrText>
      </w:r>
      <w:r>
        <w:rPr>
          <w:noProof/>
        </w:rPr>
      </w:r>
      <w:r>
        <w:rPr>
          <w:noProof/>
        </w:rPr>
        <w:fldChar w:fldCharType="separate"/>
      </w:r>
      <w:r>
        <w:rPr>
          <w:noProof/>
        </w:rPr>
        <w:t>18</w:t>
      </w:r>
      <w:r>
        <w:rPr>
          <w:noProof/>
        </w:rPr>
        <w:fldChar w:fldCharType="end"/>
      </w:r>
    </w:p>
    <w:p w14:paraId="09EE015D" w14:textId="35D252AB"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sidRPr="00B008F7">
        <w:rPr>
          <w:noProof/>
          <w:lang w:val="en-US"/>
        </w:rPr>
        <w:t>Solutions for Mission Critical</w:t>
      </w:r>
      <w:r>
        <w:rPr>
          <w:noProof/>
        </w:rPr>
        <w:tab/>
      </w:r>
      <w:r>
        <w:rPr>
          <w:noProof/>
        </w:rPr>
        <w:fldChar w:fldCharType="begin"/>
      </w:r>
      <w:r>
        <w:rPr>
          <w:noProof/>
        </w:rPr>
        <w:instrText xml:space="preserve"> PAGEREF _Toc172721645 \h </w:instrText>
      </w:r>
      <w:r>
        <w:rPr>
          <w:noProof/>
        </w:rPr>
      </w:r>
      <w:r>
        <w:rPr>
          <w:noProof/>
        </w:rPr>
        <w:fldChar w:fldCharType="separate"/>
      </w:r>
      <w:r>
        <w:rPr>
          <w:noProof/>
        </w:rPr>
        <w:t>18</w:t>
      </w:r>
      <w:r>
        <w:rPr>
          <w:noProof/>
        </w:rPr>
        <w:fldChar w:fldCharType="end"/>
      </w:r>
    </w:p>
    <w:p w14:paraId="0AB70A15" w14:textId="4509D87D"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.1.x</w:t>
      </w:r>
      <w:r>
        <w:rPr>
          <w:rFonts w:asciiTheme="minorHAnsi" w:eastAsiaTheme="minorEastAsia" w:hAnsiTheme="minorHAnsi" w:cstheme="minorBidi"/>
          <w:noProof/>
          <w:kern w:val="2"/>
          <w:sz w:val="24"/>
          <w:szCs w:val="24"/>
          <w:lang w:eastAsia="en-GB"/>
          <w14:ligatures w14:val="standardContextual"/>
        </w:rPr>
        <w:tab/>
      </w:r>
      <w:r w:rsidRPr="00B008F7">
        <w:rPr>
          <w:noProof/>
          <w:lang w:val="en-US"/>
        </w:rPr>
        <w:t xml:space="preserve">Solution #x: </w:t>
      </w:r>
      <w:r>
        <w:rPr>
          <w:noProof/>
        </w:rPr>
        <w:t>&lt;title&gt;</w:t>
      </w:r>
      <w:r>
        <w:rPr>
          <w:noProof/>
        </w:rPr>
        <w:tab/>
      </w:r>
      <w:r>
        <w:rPr>
          <w:noProof/>
        </w:rPr>
        <w:fldChar w:fldCharType="begin"/>
      </w:r>
      <w:r>
        <w:rPr>
          <w:noProof/>
        </w:rPr>
        <w:instrText xml:space="preserve"> PAGEREF _Toc172721646 \h </w:instrText>
      </w:r>
      <w:r>
        <w:rPr>
          <w:noProof/>
        </w:rPr>
      </w:r>
      <w:r>
        <w:rPr>
          <w:noProof/>
        </w:rPr>
        <w:fldChar w:fldCharType="separate"/>
      </w:r>
      <w:r>
        <w:rPr>
          <w:noProof/>
        </w:rPr>
        <w:t>18</w:t>
      </w:r>
      <w:r>
        <w:rPr>
          <w:noProof/>
        </w:rPr>
        <w:fldChar w:fldCharType="end"/>
      </w:r>
    </w:p>
    <w:p w14:paraId="2B0A6B12" w14:textId="36F0766D"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.1.x.1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_Toc172721647 \h </w:instrText>
      </w:r>
      <w:r>
        <w:rPr>
          <w:noProof/>
        </w:rPr>
      </w:r>
      <w:r>
        <w:rPr>
          <w:noProof/>
        </w:rPr>
        <w:fldChar w:fldCharType="separate"/>
      </w:r>
      <w:r>
        <w:rPr>
          <w:noProof/>
        </w:rPr>
        <w:t>18</w:t>
      </w:r>
      <w:r>
        <w:rPr>
          <w:noProof/>
        </w:rPr>
        <w:fldChar w:fldCharType="end"/>
      </w:r>
    </w:p>
    <w:p w14:paraId="49BA6828" w14:textId="14E8303F"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7.1.</w:t>
      </w:r>
      <w:r>
        <w:rPr>
          <w:noProof/>
          <w:lang w:eastAsia="zh-CN"/>
        </w:rPr>
        <w:t>x</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_Toc172721648 \h </w:instrText>
      </w:r>
      <w:r>
        <w:rPr>
          <w:noProof/>
        </w:rPr>
      </w:r>
      <w:r>
        <w:rPr>
          <w:noProof/>
        </w:rPr>
        <w:fldChar w:fldCharType="separate"/>
      </w:r>
      <w:r>
        <w:rPr>
          <w:noProof/>
        </w:rPr>
        <w:t>18</w:t>
      </w:r>
      <w:r>
        <w:rPr>
          <w:noProof/>
        </w:rPr>
        <w:fldChar w:fldCharType="end"/>
      </w:r>
    </w:p>
    <w:p w14:paraId="0F3A9F79" w14:textId="393E8FEF"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7.1.</w:t>
      </w:r>
      <w:r>
        <w:rPr>
          <w:noProof/>
          <w:lang w:eastAsia="zh-CN"/>
        </w:rPr>
        <w:t>x</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_Toc172721649 \h </w:instrText>
      </w:r>
      <w:r>
        <w:rPr>
          <w:noProof/>
        </w:rPr>
      </w:r>
      <w:r>
        <w:rPr>
          <w:noProof/>
        </w:rPr>
        <w:fldChar w:fldCharType="separate"/>
      </w:r>
      <w:r>
        <w:rPr>
          <w:noProof/>
        </w:rPr>
        <w:t>18</w:t>
      </w:r>
      <w:r>
        <w:rPr>
          <w:noProof/>
        </w:rPr>
        <w:fldChar w:fldCharType="end"/>
      </w:r>
    </w:p>
    <w:p w14:paraId="5704AFBC" w14:textId="0D557D75"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sidRPr="00B008F7">
        <w:rPr>
          <w:noProof/>
          <w:lang w:val="en-US"/>
        </w:rPr>
        <w:t>Solutions for Application Enablers</w:t>
      </w:r>
      <w:r>
        <w:rPr>
          <w:noProof/>
        </w:rPr>
        <w:tab/>
      </w:r>
      <w:r>
        <w:rPr>
          <w:noProof/>
        </w:rPr>
        <w:fldChar w:fldCharType="begin"/>
      </w:r>
      <w:r>
        <w:rPr>
          <w:noProof/>
        </w:rPr>
        <w:instrText xml:space="preserve"> PAGEREF _Toc172721650 \h </w:instrText>
      </w:r>
      <w:r>
        <w:rPr>
          <w:noProof/>
        </w:rPr>
      </w:r>
      <w:r>
        <w:rPr>
          <w:noProof/>
        </w:rPr>
        <w:fldChar w:fldCharType="separate"/>
      </w:r>
      <w:r>
        <w:rPr>
          <w:noProof/>
        </w:rPr>
        <w:t>19</w:t>
      </w:r>
      <w:r>
        <w:rPr>
          <w:noProof/>
        </w:rPr>
        <w:fldChar w:fldCharType="end"/>
      </w:r>
    </w:p>
    <w:p w14:paraId="69D6A3C6" w14:textId="2B0F0C75"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sidRPr="00B008F7">
        <w:rPr>
          <w:noProof/>
          <w:lang w:val="en-US"/>
        </w:rPr>
        <w:t>Solution #AE1: Satellite edge computing</w:t>
      </w:r>
      <w:r>
        <w:rPr>
          <w:noProof/>
        </w:rPr>
        <w:tab/>
      </w:r>
      <w:r>
        <w:rPr>
          <w:noProof/>
        </w:rPr>
        <w:fldChar w:fldCharType="begin"/>
      </w:r>
      <w:r>
        <w:rPr>
          <w:noProof/>
        </w:rPr>
        <w:instrText xml:space="preserve"> PAGEREF _Toc172721651 \h </w:instrText>
      </w:r>
      <w:r>
        <w:rPr>
          <w:noProof/>
        </w:rPr>
      </w:r>
      <w:r>
        <w:rPr>
          <w:noProof/>
        </w:rPr>
        <w:fldChar w:fldCharType="separate"/>
      </w:r>
      <w:r>
        <w:rPr>
          <w:noProof/>
        </w:rPr>
        <w:t>19</w:t>
      </w:r>
      <w:r>
        <w:rPr>
          <w:noProof/>
        </w:rPr>
        <w:fldChar w:fldCharType="end"/>
      </w:r>
    </w:p>
    <w:p w14:paraId="6A55D305" w14:textId="3963907E"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_Toc172721652 \h </w:instrText>
      </w:r>
      <w:r>
        <w:rPr>
          <w:noProof/>
        </w:rPr>
      </w:r>
      <w:r>
        <w:rPr>
          <w:noProof/>
        </w:rPr>
        <w:fldChar w:fldCharType="separate"/>
      </w:r>
      <w:r>
        <w:rPr>
          <w:noProof/>
        </w:rPr>
        <w:t>19</w:t>
      </w:r>
      <w:r>
        <w:rPr>
          <w:noProof/>
        </w:rPr>
        <w:fldChar w:fldCharType="end"/>
      </w:r>
    </w:p>
    <w:p w14:paraId="798D5CD3" w14:textId="7678B131"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_Toc172721653 \h </w:instrText>
      </w:r>
      <w:r>
        <w:rPr>
          <w:noProof/>
        </w:rPr>
      </w:r>
      <w:r>
        <w:rPr>
          <w:noProof/>
        </w:rPr>
        <w:fldChar w:fldCharType="separate"/>
      </w:r>
      <w:r>
        <w:rPr>
          <w:noProof/>
        </w:rPr>
        <w:t>19</w:t>
      </w:r>
      <w:r>
        <w:rPr>
          <w:noProof/>
        </w:rPr>
        <w:fldChar w:fldCharType="end"/>
      </w:r>
    </w:p>
    <w:p w14:paraId="3F2F0E14" w14:textId="4EE063B8"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.2.1.1.2</w:t>
      </w:r>
      <w:r>
        <w:rPr>
          <w:rFonts w:asciiTheme="minorHAnsi" w:eastAsiaTheme="minorEastAsia" w:hAnsiTheme="minorHAnsi" w:cstheme="minorBidi"/>
          <w:noProof/>
          <w:kern w:val="2"/>
          <w:sz w:val="24"/>
          <w:szCs w:val="24"/>
          <w:lang w:eastAsia="en-GB"/>
          <w14:ligatures w14:val="standardContextual"/>
        </w:rPr>
        <w:tab/>
      </w:r>
      <w:r>
        <w:rPr>
          <w:noProof/>
        </w:rPr>
        <w:t>Further consideration for service provisioning</w:t>
      </w:r>
      <w:r>
        <w:rPr>
          <w:noProof/>
        </w:rPr>
        <w:tab/>
      </w:r>
      <w:r>
        <w:rPr>
          <w:noProof/>
        </w:rPr>
        <w:fldChar w:fldCharType="begin"/>
      </w:r>
      <w:r>
        <w:rPr>
          <w:noProof/>
        </w:rPr>
        <w:instrText xml:space="preserve"> PAGEREF _Toc172721654 \h </w:instrText>
      </w:r>
      <w:r>
        <w:rPr>
          <w:noProof/>
        </w:rPr>
      </w:r>
      <w:r>
        <w:rPr>
          <w:noProof/>
        </w:rPr>
        <w:fldChar w:fldCharType="separate"/>
      </w:r>
      <w:r>
        <w:rPr>
          <w:noProof/>
        </w:rPr>
        <w:t>20</w:t>
      </w:r>
      <w:r>
        <w:rPr>
          <w:noProof/>
        </w:rPr>
        <w:fldChar w:fldCharType="end"/>
      </w:r>
    </w:p>
    <w:p w14:paraId="0B3BDFD3" w14:textId="19DE8433"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.2.1.1.3</w:t>
      </w:r>
      <w:r>
        <w:rPr>
          <w:rFonts w:asciiTheme="minorHAnsi" w:eastAsiaTheme="minorEastAsia" w:hAnsiTheme="minorHAnsi" w:cstheme="minorBidi"/>
          <w:noProof/>
          <w:kern w:val="2"/>
          <w:sz w:val="24"/>
          <w:szCs w:val="24"/>
          <w:lang w:eastAsia="en-GB"/>
          <w14:ligatures w14:val="standardContextual"/>
        </w:rPr>
        <w:tab/>
      </w:r>
      <w:r>
        <w:rPr>
          <w:noProof/>
        </w:rPr>
        <w:t>EAS discovery for EAS on board satellite</w:t>
      </w:r>
      <w:r>
        <w:rPr>
          <w:noProof/>
        </w:rPr>
        <w:tab/>
      </w:r>
      <w:r>
        <w:rPr>
          <w:noProof/>
        </w:rPr>
        <w:fldChar w:fldCharType="begin"/>
      </w:r>
      <w:r>
        <w:rPr>
          <w:noProof/>
        </w:rPr>
        <w:instrText xml:space="preserve"> PAGEREF _Toc172721655 \h </w:instrText>
      </w:r>
      <w:r>
        <w:rPr>
          <w:noProof/>
        </w:rPr>
      </w:r>
      <w:r>
        <w:rPr>
          <w:noProof/>
        </w:rPr>
        <w:fldChar w:fldCharType="separate"/>
      </w:r>
      <w:r>
        <w:rPr>
          <w:noProof/>
        </w:rPr>
        <w:t>20</w:t>
      </w:r>
      <w:r>
        <w:rPr>
          <w:noProof/>
        </w:rPr>
        <w:fldChar w:fldCharType="end"/>
      </w:r>
    </w:p>
    <w:p w14:paraId="13064ADE" w14:textId="34FD6B09"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.2.1.1.4</w:t>
      </w:r>
      <w:r>
        <w:rPr>
          <w:rFonts w:asciiTheme="minorHAnsi" w:eastAsiaTheme="minorEastAsia" w:hAnsiTheme="minorHAnsi" w:cstheme="minorBidi"/>
          <w:noProof/>
          <w:kern w:val="2"/>
          <w:sz w:val="24"/>
          <w:szCs w:val="24"/>
          <w:lang w:eastAsia="en-GB"/>
          <w14:ligatures w14:val="standardContextual"/>
        </w:rPr>
        <w:tab/>
      </w:r>
      <w:r>
        <w:rPr>
          <w:noProof/>
        </w:rPr>
        <w:t>Service provisioning for EES on board satellite</w:t>
      </w:r>
      <w:r>
        <w:rPr>
          <w:noProof/>
        </w:rPr>
        <w:tab/>
      </w:r>
      <w:r>
        <w:rPr>
          <w:noProof/>
        </w:rPr>
        <w:fldChar w:fldCharType="begin"/>
      </w:r>
      <w:r>
        <w:rPr>
          <w:noProof/>
        </w:rPr>
        <w:instrText xml:space="preserve"> PAGEREF _Toc172721656 \h </w:instrText>
      </w:r>
      <w:r>
        <w:rPr>
          <w:noProof/>
        </w:rPr>
      </w:r>
      <w:r>
        <w:rPr>
          <w:noProof/>
        </w:rPr>
        <w:fldChar w:fldCharType="separate"/>
      </w:r>
      <w:r>
        <w:rPr>
          <w:noProof/>
        </w:rPr>
        <w:t>20</w:t>
      </w:r>
      <w:r>
        <w:rPr>
          <w:noProof/>
        </w:rPr>
        <w:fldChar w:fldCharType="end"/>
      </w:r>
    </w:p>
    <w:p w14:paraId="7372D660" w14:textId="078099C0"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_Toc172721657 \h </w:instrText>
      </w:r>
      <w:r>
        <w:rPr>
          <w:noProof/>
        </w:rPr>
      </w:r>
      <w:r>
        <w:rPr>
          <w:noProof/>
        </w:rPr>
        <w:fldChar w:fldCharType="separate"/>
      </w:r>
      <w:r>
        <w:rPr>
          <w:noProof/>
        </w:rPr>
        <w:t>21</w:t>
      </w:r>
      <w:r>
        <w:rPr>
          <w:noProof/>
        </w:rPr>
        <w:fldChar w:fldCharType="end"/>
      </w:r>
    </w:p>
    <w:p w14:paraId="179715C4" w14:textId="783ED16A"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_Toc172721658 \h </w:instrText>
      </w:r>
      <w:r>
        <w:rPr>
          <w:noProof/>
        </w:rPr>
      </w:r>
      <w:r>
        <w:rPr>
          <w:noProof/>
        </w:rPr>
        <w:fldChar w:fldCharType="separate"/>
      </w:r>
      <w:r>
        <w:rPr>
          <w:noProof/>
        </w:rPr>
        <w:t>21</w:t>
      </w:r>
      <w:r>
        <w:rPr>
          <w:noProof/>
        </w:rPr>
        <w:fldChar w:fldCharType="end"/>
      </w:r>
    </w:p>
    <w:p w14:paraId="1A2AC178" w14:textId="7BA82E29"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7.2.1.3.1</w:t>
      </w:r>
      <w:r>
        <w:rPr>
          <w:rFonts w:asciiTheme="minorHAnsi" w:eastAsiaTheme="minorEastAsia" w:hAnsiTheme="minorHAnsi" w:cstheme="minorBidi"/>
          <w:noProof/>
          <w:kern w:val="2"/>
          <w:sz w:val="24"/>
          <w:szCs w:val="24"/>
          <w:lang w:eastAsia="en-GB"/>
          <w14:ligatures w14:val="standardContextual"/>
        </w:rPr>
        <w:tab/>
      </w:r>
      <w:r>
        <w:rPr>
          <w:noProof/>
          <w:lang w:eastAsia="zh-CN"/>
        </w:rPr>
        <w:t>EAS Profile, EES Profile and AC Profile for discovery and service provisioning</w:t>
      </w:r>
      <w:r>
        <w:rPr>
          <w:noProof/>
        </w:rPr>
        <w:tab/>
      </w:r>
      <w:r>
        <w:rPr>
          <w:noProof/>
        </w:rPr>
        <w:fldChar w:fldCharType="begin"/>
      </w:r>
      <w:r>
        <w:rPr>
          <w:noProof/>
        </w:rPr>
        <w:instrText xml:space="preserve"> PAGEREF _Toc172721659 \h </w:instrText>
      </w:r>
      <w:r>
        <w:rPr>
          <w:noProof/>
        </w:rPr>
      </w:r>
      <w:r>
        <w:rPr>
          <w:noProof/>
        </w:rPr>
        <w:fldChar w:fldCharType="separate"/>
      </w:r>
      <w:r>
        <w:rPr>
          <w:noProof/>
        </w:rPr>
        <w:t>21</w:t>
      </w:r>
      <w:r>
        <w:rPr>
          <w:noProof/>
        </w:rPr>
        <w:fldChar w:fldCharType="end"/>
      </w:r>
    </w:p>
    <w:p w14:paraId="754CD415" w14:textId="706B821F"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_Toc172721660 \h </w:instrText>
      </w:r>
      <w:r>
        <w:rPr>
          <w:noProof/>
        </w:rPr>
      </w:r>
      <w:r>
        <w:rPr>
          <w:noProof/>
        </w:rPr>
        <w:fldChar w:fldCharType="separate"/>
      </w:r>
      <w:r>
        <w:rPr>
          <w:noProof/>
        </w:rPr>
        <w:t>22</w:t>
      </w:r>
      <w:r>
        <w:rPr>
          <w:noProof/>
        </w:rPr>
        <w:fldChar w:fldCharType="end"/>
      </w:r>
    </w:p>
    <w:p w14:paraId="1F713260" w14:textId="1B088F48"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B008F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008F7">
        <w:rPr>
          <w:noProof/>
          <w:lang w:val="en-US"/>
        </w:rPr>
        <w:t>Solution #AE</w:t>
      </w:r>
      <w:r w:rsidRPr="00B008F7">
        <w:rPr>
          <w:rFonts w:eastAsia="SimSun"/>
          <w:noProof/>
          <w:lang w:val="en-US" w:eastAsia="zh-CN"/>
        </w:rPr>
        <w:t>2</w:t>
      </w:r>
      <w:r w:rsidRPr="00B008F7">
        <w:rPr>
          <w:noProof/>
          <w:lang w:val="en-US"/>
        </w:rPr>
        <w:t xml:space="preserve">: </w:t>
      </w:r>
      <w:r w:rsidRPr="00B008F7">
        <w:rPr>
          <w:rFonts w:eastAsia="SimSun"/>
          <w:noProof/>
          <w:lang w:val="en-US" w:eastAsia="zh-CN"/>
        </w:rPr>
        <w:t>Enhancement</w:t>
      </w:r>
      <w:r>
        <w:rPr>
          <w:noProof/>
        </w:rPr>
        <w:t xml:space="preserve"> </w:t>
      </w:r>
      <w:r w:rsidRPr="00B008F7">
        <w:rPr>
          <w:rFonts w:eastAsia="SimSun"/>
          <w:noProof/>
          <w:lang w:val="en-US" w:eastAsia="zh-CN"/>
        </w:rPr>
        <w:t>for o</w:t>
      </w:r>
      <w:r>
        <w:rPr>
          <w:noProof/>
        </w:rPr>
        <w:t>n board EES(s) a</w:t>
      </w:r>
      <w:r w:rsidRPr="00B008F7">
        <w:rPr>
          <w:rFonts w:eastAsia="SimSun"/>
          <w:noProof/>
          <w:lang w:val="en-US" w:eastAsia="zh-CN"/>
        </w:rPr>
        <w:t>nd service provisioning</w:t>
      </w:r>
      <w:r>
        <w:rPr>
          <w:noProof/>
        </w:rPr>
        <w:tab/>
      </w:r>
      <w:r>
        <w:rPr>
          <w:noProof/>
        </w:rPr>
        <w:fldChar w:fldCharType="begin"/>
      </w:r>
      <w:r>
        <w:rPr>
          <w:noProof/>
        </w:rPr>
        <w:instrText xml:space="preserve"> PAGEREF _Toc172721661 \h </w:instrText>
      </w:r>
      <w:r>
        <w:rPr>
          <w:noProof/>
        </w:rPr>
      </w:r>
      <w:r>
        <w:rPr>
          <w:noProof/>
        </w:rPr>
        <w:fldChar w:fldCharType="separate"/>
      </w:r>
      <w:r>
        <w:rPr>
          <w:noProof/>
        </w:rPr>
        <w:t>23</w:t>
      </w:r>
      <w:r>
        <w:rPr>
          <w:noProof/>
        </w:rPr>
        <w:fldChar w:fldCharType="end"/>
      </w:r>
    </w:p>
    <w:p w14:paraId="54A65362" w14:textId="4323493B"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B008F7">
        <w:rPr>
          <w:rFonts w:eastAsia="SimSun"/>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_Toc172721662 \h </w:instrText>
      </w:r>
      <w:r>
        <w:rPr>
          <w:noProof/>
        </w:rPr>
      </w:r>
      <w:r>
        <w:rPr>
          <w:noProof/>
        </w:rPr>
        <w:fldChar w:fldCharType="separate"/>
      </w:r>
      <w:r>
        <w:rPr>
          <w:noProof/>
        </w:rPr>
        <w:t>23</w:t>
      </w:r>
      <w:r>
        <w:rPr>
          <w:noProof/>
        </w:rPr>
        <w:fldChar w:fldCharType="end"/>
      </w:r>
    </w:p>
    <w:p w14:paraId="0BD9AD86" w14:textId="29047293"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B008F7">
        <w:rPr>
          <w:rFonts w:eastAsia="SimSun"/>
          <w:noProof/>
          <w:lang w:val="en-US"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_Toc172721663 \h </w:instrText>
      </w:r>
      <w:r>
        <w:rPr>
          <w:noProof/>
        </w:rPr>
      </w:r>
      <w:r>
        <w:rPr>
          <w:noProof/>
        </w:rPr>
        <w:fldChar w:fldCharType="separate"/>
      </w:r>
      <w:r>
        <w:rPr>
          <w:noProof/>
        </w:rPr>
        <w:t>23</w:t>
      </w:r>
      <w:r>
        <w:rPr>
          <w:noProof/>
        </w:rPr>
        <w:fldChar w:fldCharType="end"/>
      </w:r>
    </w:p>
    <w:p w14:paraId="38E295C4" w14:textId="6A1B872C"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_Toc172721664 \h </w:instrText>
      </w:r>
      <w:r>
        <w:rPr>
          <w:noProof/>
        </w:rPr>
      </w:r>
      <w:r>
        <w:rPr>
          <w:noProof/>
        </w:rPr>
        <w:fldChar w:fldCharType="separate"/>
      </w:r>
      <w:r>
        <w:rPr>
          <w:noProof/>
        </w:rPr>
        <w:t>25</w:t>
      </w:r>
      <w:r>
        <w:rPr>
          <w:noProof/>
        </w:rPr>
        <w:fldChar w:fldCharType="end"/>
      </w:r>
    </w:p>
    <w:p w14:paraId="679860DC" w14:textId="4B8B6BA0"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_Toc172721665 \h </w:instrText>
      </w:r>
      <w:r>
        <w:rPr>
          <w:noProof/>
        </w:rPr>
      </w:r>
      <w:r>
        <w:rPr>
          <w:noProof/>
        </w:rPr>
        <w:fldChar w:fldCharType="separate"/>
      </w:r>
      <w:r>
        <w:rPr>
          <w:noProof/>
        </w:rPr>
        <w:t>25</w:t>
      </w:r>
      <w:r>
        <w:rPr>
          <w:noProof/>
        </w:rPr>
        <w:fldChar w:fldCharType="end"/>
      </w:r>
    </w:p>
    <w:p w14:paraId="5BC8BDE6" w14:textId="5747F525"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_Toc172721666 \h </w:instrText>
      </w:r>
      <w:r>
        <w:rPr>
          <w:noProof/>
        </w:rPr>
      </w:r>
      <w:r>
        <w:rPr>
          <w:noProof/>
        </w:rPr>
        <w:fldChar w:fldCharType="separate"/>
      </w:r>
      <w:r>
        <w:rPr>
          <w:noProof/>
        </w:rPr>
        <w:t>28</w:t>
      </w:r>
      <w:r>
        <w:rPr>
          <w:noProof/>
        </w:rPr>
        <w:fldChar w:fldCharType="end"/>
      </w:r>
    </w:p>
    <w:p w14:paraId="3F2A0290" w14:textId="1288F174"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B008F7">
        <w:rPr>
          <w:rFonts w:eastAsia="SimSun"/>
          <w:noProof/>
          <w:lang w:eastAsia="zh-CN"/>
        </w:rPr>
        <w:t>2</w:t>
      </w:r>
      <w:r>
        <w:rPr>
          <w:noProof/>
        </w:rPr>
        <w:t>.</w:t>
      </w:r>
      <w:r w:rsidRPr="00B008F7">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B008F7">
        <w:rPr>
          <w:noProof/>
          <w:lang w:val="en-US"/>
        </w:rPr>
        <w:t>Solution #AE</w:t>
      </w:r>
      <w:r w:rsidRPr="00B008F7">
        <w:rPr>
          <w:rFonts w:eastAsia="SimSun"/>
          <w:noProof/>
          <w:lang w:val="en-US" w:eastAsia="zh-CN"/>
        </w:rPr>
        <w:t>3</w:t>
      </w:r>
      <w:r w:rsidRPr="00B008F7">
        <w:rPr>
          <w:noProof/>
          <w:lang w:val="en-US"/>
        </w:rPr>
        <w:t>: S</w:t>
      </w:r>
      <w:r w:rsidRPr="00B008F7">
        <w:rPr>
          <w:rFonts w:eastAsia="SimSun"/>
          <w:noProof/>
          <w:lang w:val="en-US" w:eastAsia="zh-CN"/>
        </w:rPr>
        <w:t xml:space="preserve">upport </w:t>
      </w:r>
      <w:r>
        <w:rPr>
          <w:noProof/>
        </w:rPr>
        <w:t>discontinuous</w:t>
      </w:r>
      <w:r w:rsidRPr="00B008F7">
        <w:rPr>
          <w:rFonts w:eastAsia="SimSun"/>
          <w:noProof/>
          <w:lang w:eastAsia="zh-CN"/>
        </w:rPr>
        <w:t xml:space="preserve"> </w:t>
      </w:r>
      <w:r>
        <w:rPr>
          <w:noProof/>
        </w:rPr>
        <w:t xml:space="preserve">coverage </w:t>
      </w:r>
      <w:r w:rsidRPr="00B008F7">
        <w:rPr>
          <w:rFonts w:eastAsia="SimSun"/>
          <w:noProof/>
          <w:lang w:eastAsia="zh-CN"/>
        </w:rPr>
        <w:t>for</w:t>
      </w:r>
      <w:r>
        <w:rPr>
          <w:noProof/>
        </w:rPr>
        <w:t xml:space="preserve"> satellite access</w:t>
      </w:r>
      <w:r>
        <w:rPr>
          <w:noProof/>
        </w:rPr>
        <w:tab/>
      </w:r>
      <w:r>
        <w:rPr>
          <w:noProof/>
        </w:rPr>
        <w:fldChar w:fldCharType="begin"/>
      </w:r>
      <w:r>
        <w:rPr>
          <w:noProof/>
        </w:rPr>
        <w:instrText xml:space="preserve"> PAGEREF _Toc172721667 \h </w:instrText>
      </w:r>
      <w:r>
        <w:rPr>
          <w:noProof/>
        </w:rPr>
      </w:r>
      <w:r>
        <w:rPr>
          <w:noProof/>
        </w:rPr>
        <w:fldChar w:fldCharType="separate"/>
      </w:r>
      <w:r>
        <w:rPr>
          <w:noProof/>
        </w:rPr>
        <w:t>28</w:t>
      </w:r>
      <w:r>
        <w:rPr>
          <w:noProof/>
        </w:rPr>
        <w:fldChar w:fldCharType="end"/>
      </w:r>
    </w:p>
    <w:p w14:paraId="49B11844" w14:textId="10FA8E4B"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B008F7">
        <w:rPr>
          <w:rFonts w:eastAsia="SimSun"/>
          <w:noProof/>
          <w:lang w:eastAsia="zh-CN"/>
        </w:rPr>
        <w:t>2</w:t>
      </w:r>
      <w:r>
        <w:rPr>
          <w:noProof/>
        </w:rPr>
        <w:t>.</w:t>
      </w:r>
      <w:r w:rsidRPr="00B008F7">
        <w:rPr>
          <w:rFonts w:eastAsia="SimSun"/>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_Toc172721668 \h </w:instrText>
      </w:r>
      <w:r>
        <w:rPr>
          <w:noProof/>
        </w:rPr>
      </w:r>
      <w:r>
        <w:rPr>
          <w:noProof/>
        </w:rPr>
        <w:fldChar w:fldCharType="separate"/>
      </w:r>
      <w:r>
        <w:rPr>
          <w:noProof/>
        </w:rPr>
        <w:t>28</w:t>
      </w:r>
      <w:r>
        <w:rPr>
          <w:noProof/>
        </w:rPr>
        <w:fldChar w:fldCharType="end"/>
      </w:r>
    </w:p>
    <w:p w14:paraId="29FCCD42" w14:textId="7F382F09"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B008F7">
        <w:rPr>
          <w:rFonts w:eastAsia="SimSun"/>
          <w:noProof/>
          <w:lang w:eastAsia="zh-CN"/>
        </w:rPr>
        <w:t>2</w:t>
      </w:r>
      <w:r>
        <w:rPr>
          <w:noProof/>
        </w:rPr>
        <w:t>.</w:t>
      </w:r>
      <w:r w:rsidRPr="00B008F7">
        <w:rPr>
          <w:rFonts w:eastAsia="SimSun"/>
          <w:noProof/>
          <w:lang w:eastAsia="zh-CN"/>
        </w:rPr>
        <w:t>3</w:t>
      </w:r>
      <w:r>
        <w:rPr>
          <w:noProof/>
        </w:rPr>
        <w:t>.1</w:t>
      </w:r>
      <w:r w:rsidRPr="00B008F7">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B008F7">
        <w:rPr>
          <w:rFonts w:eastAsia="SimSun"/>
          <w:noProof/>
          <w:lang w:eastAsia="zh-CN"/>
        </w:rPr>
        <w:t xml:space="preserve">Procedure of SEAL Server generating </w:t>
      </w:r>
      <w:r>
        <w:rPr>
          <w:noProof/>
        </w:rPr>
        <w:t xml:space="preserve">Satellite coverage availability </w:t>
      </w:r>
      <w:r w:rsidRPr="00B008F7">
        <w:rPr>
          <w:rFonts w:eastAsia="SimSun"/>
          <w:noProof/>
          <w:lang w:eastAsia="zh-CN"/>
        </w:rPr>
        <w:t>and unavailability period</w:t>
      </w:r>
      <w:r>
        <w:rPr>
          <w:noProof/>
        </w:rPr>
        <w:t xml:space="preserve"> information</w:t>
      </w:r>
      <w:r>
        <w:rPr>
          <w:noProof/>
        </w:rPr>
        <w:tab/>
      </w:r>
      <w:r>
        <w:rPr>
          <w:noProof/>
        </w:rPr>
        <w:fldChar w:fldCharType="begin"/>
      </w:r>
      <w:r>
        <w:rPr>
          <w:noProof/>
        </w:rPr>
        <w:instrText xml:space="preserve"> PAGEREF _Toc172721669 \h </w:instrText>
      </w:r>
      <w:r>
        <w:rPr>
          <w:noProof/>
        </w:rPr>
      </w:r>
      <w:r>
        <w:rPr>
          <w:noProof/>
        </w:rPr>
        <w:fldChar w:fldCharType="separate"/>
      </w:r>
      <w:r>
        <w:rPr>
          <w:noProof/>
        </w:rPr>
        <w:t>29</w:t>
      </w:r>
      <w:r>
        <w:rPr>
          <w:noProof/>
        </w:rPr>
        <w:fldChar w:fldCharType="end"/>
      </w:r>
    </w:p>
    <w:p w14:paraId="625B2DAC" w14:textId="0660A3F8"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B008F7">
        <w:rPr>
          <w:rFonts w:eastAsia="SimSun"/>
          <w:noProof/>
          <w:lang w:eastAsia="zh-CN"/>
        </w:rPr>
        <w:t>2</w:t>
      </w:r>
      <w:r>
        <w:rPr>
          <w:noProof/>
        </w:rPr>
        <w:t>.</w:t>
      </w:r>
      <w:r w:rsidRPr="00B008F7">
        <w:rPr>
          <w:rFonts w:eastAsia="SimSun"/>
          <w:noProof/>
          <w:lang w:eastAsia="zh-CN"/>
        </w:rPr>
        <w:t>3</w:t>
      </w:r>
      <w:r>
        <w:rPr>
          <w:noProof/>
        </w:rPr>
        <w:t>.1</w:t>
      </w:r>
      <w:r w:rsidRPr="00B008F7">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B008F7">
        <w:rPr>
          <w:rFonts w:eastAsia="SimSun"/>
          <w:noProof/>
          <w:lang w:eastAsia="zh-CN"/>
        </w:rPr>
        <w:t>Procedure for AS handling UE unavailability period</w:t>
      </w:r>
      <w:r>
        <w:rPr>
          <w:noProof/>
        </w:rPr>
        <w:t xml:space="preserve"> information</w:t>
      </w:r>
      <w:r>
        <w:rPr>
          <w:noProof/>
        </w:rPr>
        <w:tab/>
      </w:r>
      <w:r>
        <w:rPr>
          <w:noProof/>
        </w:rPr>
        <w:fldChar w:fldCharType="begin"/>
      </w:r>
      <w:r>
        <w:rPr>
          <w:noProof/>
        </w:rPr>
        <w:instrText xml:space="preserve"> PAGEREF _Toc172721670 \h </w:instrText>
      </w:r>
      <w:r>
        <w:rPr>
          <w:noProof/>
        </w:rPr>
      </w:r>
      <w:r>
        <w:rPr>
          <w:noProof/>
        </w:rPr>
        <w:fldChar w:fldCharType="separate"/>
      </w:r>
      <w:r>
        <w:rPr>
          <w:noProof/>
        </w:rPr>
        <w:t>30</w:t>
      </w:r>
      <w:r>
        <w:rPr>
          <w:noProof/>
        </w:rPr>
        <w:fldChar w:fldCharType="end"/>
      </w:r>
    </w:p>
    <w:p w14:paraId="5EF41160" w14:textId="223D0915"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008F7">
        <w:rPr>
          <w:rFonts w:eastAsia="SimSun"/>
          <w:noProof/>
          <w:lang w:eastAsia="zh-CN"/>
        </w:rPr>
        <w:t>2</w:t>
      </w:r>
      <w:r>
        <w:rPr>
          <w:noProof/>
        </w:rPr>
        <w:t>.</w:t>
      </w:r>
      <w:r w:rsidRPr="00B008F7">
        <w:rPr>
          <w:rFonts w:eastAsia="SimSun"/>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_Toc172721671 \h </w:instrText>
      </w:r>
      <w:r>
        <w:rPr>
          <w:noProof/>
        </w:rPr>
      </w:r>
      <w:r>
        <w:rPr>
          <w:noProof/>
        </w:rPr>
        <w:fldChar w:fldCharType="separate"/>
      </w:r>
      <w:r>
        <w:rPr>
          <w:noProof/>
        </w:rPr>
        <w:t>31</w:t>
      </w:r>
      <w:r>
        <w:rPr>
          <w:noProof/>
        </w:rPr>
        <w:fldChar w:fldCharType="end"/>
      </w:r>
    </w:p>
    <w:p w14:paraId="544B6D4F" w14:textId="2F352BD8"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008F7">
        <w:rPr>
          <w:rFonts w:eastAsia="SimSun"/>
          <w:noProof/>
          <w:lang w:eastAsia="zh-CN"/>
        </w:rPr>
        <w:t>2</w:t>
      </w:r>
      <w:r>
        <w:rPr>
          <w:noProof/>
        </w:rPr>
        <w:t>.</w:t>
      </w:r>
      <w:r w:rsidRPr="00B008F7">
        <w:rPr>
          <w:rFonts w:eastAsia="SimSun"/>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_Toc172721672 \h </w:instrText>
      </w:r>
      <w:r>
        <w:rPr>
          <w:noProof/>
        </w:rPr>
      </w:r>
      <w:r>
        <w:rPr>
          <w:noProof/>
        </w:rPr>
        <w:fldChar w:fldCharType="separate"/>
      </w:r>
      <w:r>
        <w:rPr>
          <w:noProof/>
        </w:rPr>
        <w:t>31</w:t>
      </w:r>
      <w:r>
        <w:rPr>
          <w:noProof/>
        </w:rPr>
        <w:fldChar w:fldCharType="end"/>
      </w:r>
    </w:p>
    <w:p w14:paraId="6CAD5CF1" w14:textId="2AFA1B77"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008F7">
        <w:rPr>
          <w:rFonts w:eastAsia="SimSun"/>
          <w:noProof/>
          <w:lang w:eastAsia="zh-CN"/>
        </w:rPr>
        <w:t>2</w:t>
      </w:r>
      <w:r>
        <w:rPr>
          <w:noProof/>
        </w:rPr>
        <w:t>.</w:t>
      </w:r>
      <w:r w:rsidRPr="00B008F7">
        <w:rPr>
          <w:rFonts w:eastAsia="SimSun"/>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_Toc172721673 \h </w:instrText>
      </w:r>
      <w:r>
        <w:rPr>
          <w:noProof/>
        </w:rPr>
      </w:r>
      <w:r>
        <w:rPr>
          <w:noProof/>
        </w:rPr>
        <w:fldChar w:fldCharType="separate"/>
      </w:r>
      <w:r>
        <w:rPr>
          <w:noProof/>
        </w:rPr>
        <w:t>31</w:t>
      </w:r>
      <w:r>
        <w:rPr>
          <w:noProof/>
        </w:rPr>
        <w:fldChar w:fldCharType="end"/>
      </w:r>
    </w:p>
    <w:p w14:paraId="51D3834F" w14:textId="3E6E9EC1"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B008F7">
        <w:rPr>
          <w:rFonts w:eastAsia="SimSun"/>
          <w:noProof/>
          <w:lang w:eastAsia="zh-CN"/>
        </w:rPr>
        <w:t>2</w:t>
      </w:r>
      <w:r>
        <w:rPr>
          <w:noProof/>
        </w:rPr>
        <w:t>.</w:t>
      </w:r>
      <w:r w:rsidRPr="00B008F7">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B008F7">
        <w:rPr>
          <w:noProof/>
          <w:lang w:val="en-US"/>
        </w:rPr>
        <w:t>Solution #AE</w:t>
      </w:r>
      <w:r w:rsidRPr="00B008F7">
        <w:rPr>
          <w:rFonts w:eastAsia="SimSun"/>
          <w:noProof/>
          <w:lang w:val="en-US" w:eastAsia="zh-CN"/>
        </w:rPr>
        <w:t>4</w:t>
      </w:r>
      <w:r w:rsidRPr="00B008F7">
        <w:rPr>
          <w:noProof/>
          <w:lang w:val="en-US"/>
        </w:rPr>
        <w:t xml:space="preserve">: </w:t>
      </w:r>
      <w:r w:rsidRPr="00B008F7">
        <w:rPr>
          <w:rFonts w:eastAsia="SimSun"/>
          <w:noProof/>
          <w:lang w:val="en-US" w:eastAsia="zh-CN"/>
        </w:rPr>
        <w:t xml:space="preserve">Application enablers provisioning and expose the satellite </w:t>
      </w:r>
      <w:r w:rsidRPr="00B008F7">
        <w:rPr>
          <w:noProof/>
          <w:lang w:val="en-US"/>
        </w:rPr>
        <w:t>S&amp;F events information</w:t>
      </w:r>
      <w:r>
        <w:rPr>
          <w:noProof/>
        </w:rPr>
        <w:tab/>
      </w:r>
      <w:r>
        <w:rPr>
          <w:noProof/>
        </w:rPr>
        <w:fldChar w:fldCharType="begin"/>
      </w:r>
      <w:r>
        <w:rPr>
          <w:noProof/>
        </w:rPr>
        <w:instrText xml:space="preserve"> PAGEREF _Toc172721674 \h </w:instrText>
      </w:r>
      <w:r>
        <w:rPr>
          <w:noProof/>
        </w:rPr>
      </w:r>
      <w:r>
        <w:rPr>
          <w:noProof/>
        </w:rPr>
        <w:fldChar w:fldCharType="separate"/>
      </w:r>
      <w:r>
        <w:rPr>
          <w:noProof/>
        </w:rPr>
        <w:t>31</w:t>
      </w:r>
      <w:r>
        <w:rPr>
          <w:noProof/>
        </w:rPr>
        <w:fldChar w:fldCharType="end"/>
      </w:r>
    </w:p>
    <w:p w14:paraId="3A614DFC" w14:textId="532CF93D"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008F7">
        <w:rPr>
          <w:rFonts w:eastAsia="SimSun"/>
          <w:noProof/>
          <w:lang w:eastAsia="zh-CN"/>
        </w:rPr>
        <w:t>2</w:t>
      </w:r>
      <w:r>
        <w:rPr>
          <w:noProof/>
        </w:rPr>
        <w:t>.</w:t>
      </w:r>
      <w:r w:rsidRPr="00B008F7">
        <w:rPr>
          <w:rFonts w:eastAsia="SimSun"/>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_Toc172721675 \h </w:instrText>
      </w:r>
      <w:r>
        <w:rPr>
          <w:noProof/>
        </w:rPr>
      </w:r>
      <w:r>
        <w:rPr>
          <w:noProof/>
        </w:rPr>
        <w:fldChar w:fldCharType="separate"/>
      </w:r>
      <w:r>
        <w:rPr>
          <w:noProof/>
        </w:rPr>
        <w:t>31</w:t>
      </w:r>
      <w:r>
        <w:rPr>
          <w:noProof/>
        </w:rPr>
        <w:fldChar w:fldCharType="end"/>
      </w:r>
    </w:p>
    <w:p w14:paraId="41F97FAF" w14:textId="035ACFD0"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2.4.1.1</w:t>
      </w:r>
      <w:r>
        <w:rPr>
          <w:rFonts w:asciiTheme="minorHAnsi" w:eastAsiaTheme="minorEastAsia" w:hAnsiTheme="minorHAnsi" w:cstheme="minorBidi"/>
          <w:noProof/>
          <w:kern w:val="2"/>
          <w:sz w:val="24"/>
          <w:szCs w:val="24"/>
          <w:lang w:eastAsia="en-GB"/>
          <w14:ligatures w14:val="standardContextual"/>
        </w:rPr>
        <w:tab/>
      </w:r>
      <w:r>
        <w:rPr>
          <w:noProof/>
          <w:lang w:eastAsia="zh-CN"/>
        </w:rPr>
        <w:t>Deployment model</w:t>
      </w:r>
      <w:r>
        <w:rPr>
          <w:noProof/>
        </w:rPr>
        <w:tab/>
      </w:r>
      <w:r>
        <w:rPr>
          <w:noProof/>
        </w:rPr>
        <w:fldChar w:fldCharType="begin"/>
      </w:r>
      <w:r>
        <w:rPr>
          <w:noProof/>
        </w:rPr>
        <w:instrText xml:space="preserve"> PAGEREF _Toc172721676 \h </w:instrText>
      </w:r>
      <w:r>
        <w:rPr>
          <w:noProof/>
        </w:rPr>
      </w:r>
      <w:r>
        <w:rPr>
          <w:noProof/>
        </w:rPr>
        <w:fldChar w:fldCharType="separate"/>
      </w:r>
      <w:r>
        <w:rPr>
          <w:noProof/>
        </w:rPr>
        <w:t>31</w:t>
      </w:r>
      <w:r>
        <w:rPr>
          <w:noProof/>
        </w:rPr>
        <w:fldChar w:fldCharType="end"/>
      </w:r>
    </w:p>
    <w:p w14:paraId="1BA42CD3" w14:textId="64BCB4B0"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SEAL Server exposing the S&amp;F status to the VAL server</w:t>
      </w:r>
      <w:r>
        <w:rPr>
          <w:noProof/>
        </w:rPr>
        <w:tab/>
      </w:r>
      <w:r>
        <w:rPr>
          <w:noProof/>
        </w:rPr>
        <w:fldChar w:fldCharType="begin"/>
      </w:r>
      <w:r>
        <w:rPr>
          <w:noProof/>
        </w:rPr>
        <w:instrText xml:space="preserve"> PAGEREF _Toc172721677 \h </w:instrText>
      </w:r>
      <w:r>
        <w:rPr>
          <w:noProof/>
        </w:rPr>
      </w:r>
      <w:r>
        <w:rPr>
          <w:noProof/>
        </w:rPr>
        <w:fldChar w:fldCharType="separate"/>
      </w:r>
      <w:r>
        <w:rPr>
          <w:noProof/>
        </w:rPr>
        <w:t>32</w:t>
      </w:r>
      <w:r>
        <w:rPr>
          <w:noProof/>
        </w:rPr>
        <w:fldChar w:fldCharType="end"/>
      </w:r>
    </w:p>
    <w:p w14:paraId="045862BD" w14:textId="3C4CD7EC"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008F7">
        <w:rPr>
          <w:rFonts w:eastAsia="SimSun"/>
          <w:noProof/>
          <w:lang w:eastAsia="zh-CN"/>
        </w:rPr>
        <w:t>2</w:t>
      </w:r>
      <w:r>
        <w:rPr>
          <w:noProof/>
        </w:rPr>
        <w:t>.</w:t>
      </w:r>
      <w:r w:rsidRPr="00B008F7">
        <w:rPr>
          <w:rFonts w:eastAsia="SimSun"/>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_Toc172721678 \h </w:instrText>
      </w:r>
      <w:r>
        <w:rPr>
          <w:noProof/>
        </w:rPr>
      </w:r>
      <w:r>
        <w:rPr>
          <w:noProof/>
        </w:rPr>
        <w:fldChar w:fldCharType="separate"/>
      </w:r>
      <w:r>
        <w:rPr>
          <w:noProof/>
        </w:rPr>
        <w:t>36</w:t>
      </w:r>
      <w:r>
        <w:rPr>
          <w:noProof/>
        </w:rPr>
        <w:fldChar w:fldCharType="end"/>
      </w:r>
    </w:p>
    <w:p w14:paraId="4DD09618" w14:textId="19484A85"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008F7">
        <w:rPr>
          <w:rFonts w:eastAsia="SimSun"/>
          <w:noProof/>
          <w:lang w:eastAsia="zh-CN"/>
        </w:rPr>
        <w:t>2</w:t>
      </w:r>
      <w:r>
        <w:rPr>
          <w:noProof/>
        </w:rPr>
        <w:t>.</w:t>
      </w:r>
      <w:r w:rsidRPr="00B008F7">
        <w:rPr>
          <w:rFonts w:eastAsia="SimSun"/>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_Toc172721679 \h </w:instrText>
      </w:r>
      <w:r>
        <w:rPr>
          <w:noProof/>
        </w:rPr>
      </w:r>
      <w:r>
        <w:rPr>
          <w:noProof/>
        </w:rPr>
        <w:fldChar w:fldCharType="separate"/>
      </w:r>
      <w:r>
        <w:rPr>
          <w:noProof/>
        </w:rPr>
        <w:t>36</w:t>
      </w:r>
      <w:r>
        <w:rPr>
          <w:noProof/>
        </w:rPr>
        <w:fldChar w:fldCharType="end"/>
      </w:r>
    </w:p>
    <w:p w14:paraId="561B01B7" w14:textId="7486B422"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008F7">
        <w:rPr>
          <w:rFonts w:eastAsia="SimSun"/>
          <w:noProof/>
          <w:lang w:eastAsia="zh-CN"/>
        </w:rPr>
        <w:t>2</w:t>
      </w:r>
      <w:r>
        <w:rPr>
          <w:noProof/>
        </w:rPr>
        <w:t>.</w:t>
      </w:r>
      <w:r w:rsidRPr="00B008F7">
        <w:rPr>
          <w:rFonts w:eastAsia="SimSun"/>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_Toc172721680 \h </w:instrText>
      </w:r>
      <w:r>
        <w:rPr>
          <w:noProof/>
        </w:rPr>
      </w:r>
      <w:r>
        <w:rPr>
          <w:noProof/>
        </w:rPr>
        <w:fldChar w:fldCharType="separate"/>
      </w:r>
      <w:r>
        <w:rPr>
          <w:noProof/>
        </w:rPr>
        <w:t>36</w:t>
      </w:r>
      <w:r>
        <w:rPr>
          <w:noProof/>
        </w:rPr>
        <w:fldChar w:fldCharType="end"/>
      </w:r>
    </w:p>
    <w:p w14:paraId="651DB201" w14:textId="6528D68C"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sidRPr="00B008F7">
        <w:rPr>
          <w:noProof/>
          <w:lang w:val="en-US"/>
        </w:rPr>
        <w:t>Solution #AE5: Satellite edge computing considering EAS onboard</w:t>
      </w:r>
      <w:r>
        <w:rPr>
          <w:noProof/>
        </w:rPr>
        <w:tab/>
      </w:r>
      <w:r>
        <w:rPr>
          <w:noProof/>
        </w:rPr>
        <w:fldChar w:fldCharType="begin"/>
      </w:r>
      <w:r>
        <w:rPr>
          <w:noProof/>
        </w:rPr>
        <w:instrText xml:space="preserve"> PAGEREF _Toc172721681 \h </w:instrText>
      </w:r>
      <w:r>
        <w:rPr>
          <w:noProof/>
        </w:rPr>
      </w:r>
      <w:r>
        <w:rPr>
          <w:noProof/>
        </w:rPr>
        <w:fldChar w:fldCharType="separate"/>
      </w:r>
      <w:r>
        <w:rPr>
          <w:noProof/>
        </w:rPr>
        <w:t>37</w:t>
      </w:r>
      <w:r>
        <w:rPr>
          <w:noProof/>
        </w:rPr>
        <w:fldChar w:fldCharType="end"/>
      </w:r>
    </w:p>
    <w:p w14:paraId="3F42B91D" w14:textId="43FD8678"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_Toc172721682 \h </w:instrText>
      </w:r>
      <w:r>
        <w:rPr>
          <w:noProof/>
        </w:rPr>
      </w:r>
      <w:r>
        <w:rPr>
          <w:noProof/>
        </w:rPr>
        <w:fldChar w:fldCharType="separate"/>
      </w:r>
      <w:r>
        <w:rPr>
          <w:noProof/>
        </w:rPr>
        <w:t>37</w:t>
      </w:r>
      <w:r>
        <w:rPr>
          <w:noProof/>
        </w:rPr>
        <w:fldChar w:fldCharType="end"/>
      </w:r>
    </w:p>
    <w:p w14:paraId="7DC464D3" w14:textId="51C2015B"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_Toc172721683 \h </w:instrText>
      </w:r>
      <w:r>
        <w:rPr>
          <w:noProof/>
        </w:rPr>
      </w:r>
      <w:r>
        <w:rPr>
          <w:noProof/>
        </w:rPr>
        <w:fldChar w:fldCharType="separate"/>
      </w:r>
      <w:r>
        <w:rPr>
          <w:noProof/>
        </w:rPr>
        <w:t>37</w:t>
      </w:r>
      <w:r>
        <w:rPr>
          <w:noProof/>
        </w:rPr>
        <w:fldChar w:fldCharType="end"/>
      </w:r>
    </w:p>
    <w:p w14:paraId="725CE3F1" w14:textId="2EA25F02"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008F7">
        <w:rPr>
          <w:rFonts w:eastAsia="SimSun"/>
          <w:noProof/>
          <w:lang w:eastAsia="zh-CN"/>
        </w:rPr>
        <w:t>2</w:t>
      </w:r>
      <w:r>
        <w:rPr>
          <w:noProof/>
        </w:rPr>
        <w:t>.</w:t>
      </w:r>
      <w:r w:rsidRPr="00B008F7">
        <w:rPr>
          <w:rFonts w:eastAsia="SimSun"/>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_Toc172721684 \h </w:instrText>
      </w:r>
      <w:r>
        <w:rPr>
          <w:noProof/>
        </w:rPr>
      </w:r>
      <w:r>
        <w:rPr>
          <w:noProof/>
        </w:rPr>
        <w:fldChar w:fldCharType="separate"/>
      </w:r>
      <w:r>
        <w:rPr>
          <w:noProof/>
        </w:rPr>
        <w:t>38</w:t>
      </w:r>
      <w:r>
        <w:rPr>
          <w:noProof/>
        </w:rPr>
        <w:fldChar w:fldCharType="end"/>
      </w:r>
    </w:p>
    <w:p w14:paraId="70A186F7" w14:textId="6AB14866"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7.2.5.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_Toc172721685 \h </w:instrText>
      </w:r>
      <w:r>
        <w:rPr>
          <w:noProof/>
        </w:rPr>
      </w:r>
      <w:r>
        <w:rPr>
          <w:noProof/>
        </w:rPr>
        <w:fldChar w:fldCharType="separate"/>
      </w:r>
      <w:r>
        <w:rPr>
          <w:noProof/>
        </w:rPr>
        <w:t>38</w:t>
      </w:r>
      <w:r>
        <w:rPr>
          <w:noProof/>
        </w:rPr>
        <w:fldChar w:fldCharType="end"/>
      </w:r>
    </w:p>
    <w:p w14:paraId="7FC399A7" w14:textId="068D6116"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7.2.5.3.1</w:t>
      </w:r>
      <w:r>
        <w:rPr>
          <w:rFonts w:asciiTheme="minorHAnsi" w:eastAsiaTheme="minorEastAsia" w:hAnsiTheme="minorHAnsi" w:cstheme="minorBidi"/>
          <w:noProof/>
          <w:kern w:val="2"/>
          <w:sz w:val="24"/>
          <w:szCs w:val="24"/>
          <w:lang w:eastAsia="en-GB"/>
          <w14:ligatures w14:val="standardContextual"/>
        </w:rPr>
        <w:tab/>
      </w:r>
      <w:r>
        <w:rPr>
          <w:noProof/>
          <w:lang w:eastAsia="zh-CN"/>
        </w:rPr>
        <w:t>EAS Profile enhancement for EAS onboard</w:t>
      </w:r>
      <w:r>
        <w:rPr>
          <w:noProof/>
        </w:rPr>
        <w:tab/>
      </w:r>
      <w:r>
        <w:rPr>
          <w:noProof/>
        </w:rPr>
        <w:fldChar w:fldCharType="begin"/>
      </w:r>
      <w:r>
        <w:rPr>
          <w:noProof/>
        </w:rPr>
        <w:instrText xml:space="preserve"> PAGEREF _Toc172721686 \h </w:instrText>
      </w:r>
      <w:r>
        <w:rPr>
          <w:noProof/>
        </w:rPr>
      </w:r>
      <w:r>
        <w:rPr>
          <w:noProof/>
        </w:rPr>
        <w:fldChar w:fldCharType="separate"/>
      </w:r>
      <w:r>
        <w:rPr>
          <w:noProof/>
        </w:rPr>
        <w:t>38</w:t>
      </w:r>
      <w:r>
        <w:rPr>
          <w:noProof/>
        </w:rPr>
        <w:fldChar w:fldCharType="end"/>
      </w:r>
    </w:p>
    <w:p w14:paraId="0DEA997A" w14:textId="62A22D01"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B008F7">
        <w:rPr>
          <w:rFonts w:eastAsia="SimSun"/>
          <w:noProof/>
        </w:rPr>
        <w:t>2</w:t>
      </w:r>
      <w:r>
        <w:rPr>
          <w:noProof/>
        </w:rPr>
        <w:t>.</w:t>
      </w:r>
      <w:r w:rsidRPr="00B008F7">
        <w:rPr>
          <w:rFonts w:eastAsia="SimSun"/>
          <w:noProof/>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_Toc172721687 \h </w:instrText>
      </w:r>
      <w:r>
        <w:rPr>
          <w:noProof/>
        </w:rPr>
      </w:r>
      <w:r>
        <w:rPr>
          <w:noProof/>
        </w:rPr>
        <w:fldChar w:fldCharType="separate"/>
      </w:r>
      <w:r>
        <w:rPr>
          <w:noProof/>
        </w:rPr>
        <w:t>38</w:t>
      </w:r>
      <w:r>
        <w:rPr>
          <w:noProof/>
        </w:rPr>
        <w:fldChar w:fldCharType="end"/>
      </w:r>
    </w:p>
    <w:p w14:paraId="7C0E8FE5" w14:textId="4EA6DB34"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B008F7">
        <w:rPr>
          <w:rFonts w:eastAsia="SimSun"/>
          <w:noProof/>
          <w:lang w:eastAsia="zh-CN"/>
        </w:rPr>
        <w:t>2</w:t>
      </w:r>
      <w:r>
        <w:rPr>
          <w:noProof/>
        </w:rPr>
        <w:t>.</w:t>
      </w:r>
      <w:r w:rsidRPr="00B008F7">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B008F7">
        <w:rPr>
          <w:noProof/>
          <w:lang w:val="en-US"/>
        </w:rPr>
        <w:t>Solution #AE</w:t>
      </w:r>
      <w:r w:rsidRPr="00B008F7">
        <w:rPr>
          <w:rFonts w:eastAsia="SimSun"/>
          <w:noProof/>
          <w:lang w:val="en-US" w:eastAsia="zh-CN"/>
        </w:rPr>
        <w:t>6</w:t>
      </w:r>
      <w:r w:rsidRPr="00B008F7">
        <w:rPr>
          <w:noProof/>
          <w:lang w:val="en-US"/>
        </w:rPr>
        <w:t>: Enhancing store and forward mechanism of MSGin5G service</w:t>
      </w:r>
      <w:r>
        <w:rPr>
          <w:noProof/>
        </w:rPr>
        <w:tab/>
      </w:r>
      <w:r>
        <w:rPr>
          <w:noProof/>
        </w:rPr>
        <w:fldChar w:fldCharType="begin"/>
      </w:r>
      <w:r>
        <w:rPr>
          <w:noProof/>
        </w:rPr>
        <w:instrText xml:space="preserve"> PAGEREF _Toc172721688 \h </w:instrText>
      </w:r>
      <w:r>
        <w:rPr>
          <w:noProof/>
        </w:rPr>
      </w:r>
      <w:r>
        <w:rPr>
          <w:noProof/>
        </w:rPr>
        <w:fldChar w:fldCharType="separate"/>
      </w:r>
      <w:r>
        <w:rPr>
          <w:noProof/>
        </w:rPr>
        <w:t>39</w:t>
      </w:r>
      <w:r>
        <w:rPr>
          <w:noProof/>
        </w:rPr>
        <w:fldChar w:fldCharType="end"/>
      </w:r>
    </w:p>
    <w:p w14:paraId="55B33555" w14:textId="52BE5B90"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B008F7">
        <w:rPr>
          <w:rFonts w:eastAsia="SimSun"/>
          <w:noProof/>
          <w:lang w:eastAsia="zh-CN"/>
        </w:rPr>
        <w:t>2</w:t>
      </w:r>
      <w:r>
        <w:rPr>
          <w:noProof/>
        </w:rPr>
        <w:t>.</w:t>
      </w:r>
      <w:r w:rsidRPr="00B008F7">
        <w:rPr>
          <w:rFonts w:eastAsia="SimSun"/>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_Toc172721689 \h </w:instrText>
      </w:r>
      <w:r>
        <w:rPr>
          <w:noProof/>
        </w:rPr>
      </w:r>
      <w:r>
        <w:rPr>
          <w:noProof/>
        </w:rPr>
        <w:fldChar w:fldCharType="separate"/>
      </w:r>
      <w:r>
        <w:rPr>
          <w:noProof/>
        </w:rPr>
        <w:t>39</w:t>
      </w:r>
      <w:r>
        <w:rPr>
          <w:noProof/>
        </w:rPr>
        <w:fldChar w:fldCharType="end"/>
      </w:r>
    </w:p>
    <w:p w14:paraId="5711E282" w14:textId="64C62F56"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B008F7">
        <w:rPr>
          <w:rFonts w:eastAsia="SimSun"/>
          <w:noProof/>
          <w:lang w:eastAsia="zh-CN"/>
        </w:rPr>
        <w:t>2</w:t>
      </w:r>
      <w:r>
        <w:rPr>
          <w:noProof/>
        </w:rPr>
        <w:t>.</w:t>
      </w:r>
      <w:r w:rsidRPr="00B008F7">
        <w:rPr>
          <w:rFonts w:eastAsia="SimSun"/>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Enhancement to MSGin5G Store and Forward procedure</w:t>
      </w:r>
      <w:r>
        <w:rPr>
          <w:noProof/>
        </w:rPr>
        <w:tab/>
      </w:r>
      <w:r>
        <w:rPr>
          <w:noProof/>
        </w:rPr>
        <w:fldChar w:fldCharType="begin"/>
      </w:r>
      <w:r>
        <w:rPr>
          <w:noProof/>
        </w:rPr>
        <w:instrText xml:space="preserve"> PAGEREF _Toc172721690 \h </w:instrText>
      </w:r>
      <w:r>
        <w:rPr>
          <w:noProof/>
        </w:rPr>
      </w:r>
      <w:r>
        <w:rPr>
          <w:noProof/>
        </w:rPr>
        <w:fldChar w:fldCharType="separate"/>
      </w:r>
      <w:r>
        <w:rPr>
          <w:noProof/>
        </w:rPr>
        <w:t>39</w:t>
      </w:r>
      <w:r>
        <w:rPr>
          <w:noProof/>
        </w:rPr>
        <w:fldChar w:fldCharType="end"/>
      </w:r>
    </w:p>
    <w:p w14:paraId="642B6CE4" w14:textId="208115DF"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B008F7">
        <w:rPr>
          <w:rFonts w:eastAsia="SimSun"/>
          <w:noProof/>
          <w:lang w:eastAsia="zh-CN"/>
        </w:rPr>
        <w:t>2</w:t>
      </w:r>
      <w:r>
        <w:rPr>
          <w:noProof/>
        </w:rPr>
        <w:t>.</w:t>
      </w:r>
      <w:r w:rsidRPr="00B008F7">
        <w:rPr>
          <w:rFonts w:eastAsia="SimSun"/>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Procedure for MSGin5G client to update the store and forward parameters</w:t>
      </w:r>
      <w:r>
        <w:rPr>
          <w:noProof/>
        </w:rPr>
        <w:tab/>
      </w:r>
      <w:r>
        <w:rPr>
          <w:noProof/>
        </w:rPr>
        <w:fldChar w:fldCharType="begin"/>
      </w:r>
      <w:r>
        <w:rPr>
          <w:noProof/>
        </w:rPr>
        <w:instrText xml:space="preserve"> PAGEREF _Toc172721691 \h </w:instrText>
      </w:r>
      <w:r>
        <w:rPr>
          <w:noProof/>
        </w:rPr>
      </w:r>
      <w:r>
        <w:rPr>
          <w:noProof/>
        </w:rPr>
        <w:fldChar w:fldCharType="separate"/>
      </w:r>
      <w:r>
        <w:rPr>
          <w:noProof/>
        </w:rPr>
        <w:t>40</w:t>
      </w:r>
      <w:r>
        <w:rPr>
          <w:noProof/>
        </w:rPr>
        <w:fldChar w:fldCharType="end"/>
      </w:r>
    </w:p>
    <w:p w14:paraId="70FD5498" w14:textId="56568F7D"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B008F7">
        <w:rPr>
          <w:rFonts w:eastAsia="SimSun"/>
          <w:noProof/>
          <w:lang w:eastAsia="zh-CN"/>
        </w:rPr>
        <w:t>2</w:t>
      </w:r>
      <w:r>
        <w:rPr>
          <w:noProof/>
        </w:rPr>
        <w:t>.</w:t>
      </w:r>
      <w:r w:rsidRPr="00B008F7">
        <w:rPr>
          <w:rFonts w:eastAsia="SimSun"/>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Procedure for MSGin5G client to discard the stored message</w:t>
      </w:r>
      <w:r>
        <w:rPr>
          <w:noProof/>
        </w:rPr>
        <w:tab/>
      </w:r>
      <w:r>
        <w:rPr>
          <w:noProof/>
        </w:rPr>
        <w:fldChar w:fldCharType="begin"/>
      </w:r>
      <w:r>
        <w:rPr>
          <w:noProof/>
        </w:rPr>
        <w:instrText xml:space="preserve"> PAGEREF _Toc172721692 \h </w:instrText>
      </w:r>
      <w:r>
        <w:rPr>
          <w:noProof/>
        </w:rPr>
      </w:r>
      <w:r>
        <w:rPr>
          <w:noProof/>
        </w:rPr>
        <w:fldChar w:fldCharType="separate"/>
      </w:r>
      <w:r>
        <w:rPr>
          <w:noProof/>
        </w:rPr>
        <w:t>40</w:t>
      </w:r>
      <w:r>
        <w:rPr>
          <w:noProof/>
        </w:rPr>
        <w:fldChar w:fldCharType="end"/>
      </w:r>
    </w:p>
    <w:p w14:paraId="41A34F64" w14:textId="6F076C58"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_Toc172721693 \h </w:instrText>
      </w:r>
      <w:r>
        <w:rPr>
          <w:noProof/>
        </w:rPr>
      </w:r>
      <w:r>
        <w:rPr>
          <w:noProof/>
        </w:rPr>
        <w:fldChar w:fldCharType="separate"/>
      </w:r>
      <w:r>
        <w:rPr>
          <w:noProof/>
        </w:rPr>
        <w:t>41</w:t>
      </w:r>
      <w:r>
        <w:rPr>
          <w:noProof/>
        </w:rPr>
        <w:fldChar w:fldCharType="end"/>
      </w:r>
    </w:p>
    <w:p w14:paraId="3129990E" w14:textId="73220C31"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_Toc172721694 \h </w:instrText>
      </w:r>
      <w:r>
        <w:rPr>
          <w:noProof/>
        </w:rPr>
      </w:r>
      <w:r>
        <w:rPr>
          <w:noProof/>
        </w:rPr>
        <w:fldChar w:fldCharType="separate"/>
      </w:r>
      <w:r>
        <w:rPr>
          <w:noProof/>
        </w:rPr>
        <w:t>41</w:t>
      </w:r>
      <w:r>
        <w:rPr>
          <w:noProof/>
        </w:rPr>
        <w:fldChar w:fldCharType="end"/>
      </w:r>
    </w:p>
    <w:p w14:paraId="23E16CE1" w14:textId="2C05AAD3"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_Toc172721695 \h </w:instrText>
      </w:r>
      <w:r>
        <w:rPr>
          <w:noProof/>
        </w:rPr>
      </w:r>
      <w:r>
        <w:rPr>
          <w:noProof/>
        </w:rPr>
        <w:fldChar w:fldCharType="separate"/>
      </w:r>
      <w:r>
        <w:rPr>
          <w:noProof/>
        </w:rPr>
        <w:t>42</w:t>
      </w:r>
      <w:r>
        <w:rPr>
          <w:noProof/>
        </w:rPr>
        <w:fldChar w:fldCharType="end"/>
      </w:r>
    </w:p>
    <w:p w14:paraId="1A1AAF75" w14:textId="7CFA6194"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w:t>
      </w:r>
      <w:r>
        <w:rPr>
          <w:rFonts w:asciiTheme="minorHAnsi" w:eastAsiaTheme="minorEastAsia" w:hAnsiTheme="minorHAnsi" w:cstheme="minorBidi"/>
          <w:noProof/>
          <w:kern w:val="2"/>
          <w:sz w:val="24"/>
          <w:szCs w:val="24"/>
          <w:lang w:eastAsia="en-GB"/>
          <w14:ligatures w14:val="standardContextual"/>
        </w:rPr>
        <w:tab/>
      </w:r>
      <w:r w:rsidRPr="00B008F7">
        <w:rPr>
          <w:noProof/>
          <w:lang w:val="en-US"/>
        </w:rPr>
        <w:t>Solution #AE7: Satellite edge computing considering EAS onboard</w:t>
      </w:r>
      <w:r>
        <w:rPr>
          <w:noProof/>
        </w:rPr>
        <w:tab/>
      </w:r>
      <w:r>
        <w:rPr>
          <w:noProof/>
        </w:rPr>
        <w:fldChar w:fldCharType="begin"/>
      </w:r>
      <w:r>
        <w:rPr>
          <w:noProof/>
        </w:rPr>
        <w:instrText xml:space="preserve"> PAGEREF _Toc172721696 \h </w:instrText>
      </w:r>
      <w:r>
        <w:rPr>
          <w:noProof/>
        </w:rPr>
      </w:r>
      <w:r>
        <w:rPr>
          <w:noProof/>
        </w:rPr>
        <w:fldChar w:fldCharType="separate"/>
      </w:r>
      <w:r>
        <w:rPr>
          <w:noProof/>
        </w:rPr>
        <w:t>42</w:t>
      </w:r>
      <w:r>
        <w:rPr>
          <w:noProof/>
        </w:rPr>
        <w:fldChar w:fldCharType="end"/>
      </w:r>
    </w:p>
    <w:p w14:paraId="0CC9EC6E" w14:textId="2806752F"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_Toc172721697 \h </w:instrText>
      </w:r>
      <w:r>
        <w:rPr>
          <w:noProof/>
        </w:rPr>
      </w:r>
      <w:r>
        <w:rPr>
          <w:noProof/>
        </w:rPr>
        <w:fldChar w:fldCharType="separate"/>
      </w:r>
      <w:r>
        <w:rPr>
          <w:noProof/>
        </w:rPr>
        <w:t>42</w:t>
      </w:r>
      <w:r>
        <w:rPr>
          <w:noProof/>
        </w:rPr>
        <w:fldChar w:fldCharType="end"/>
      </w:r>
    </w:p>
    <w:p w14:paraId="397FF208" w14:textId="69B771E0"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_Toc172721698 \h </w:instrText>
      </w:r>
      <w:r>
        <w:rPr>
          <w:noProof/>
        </w:rPr>
      </w:r>
      <w:r>
        <w:rPr>
          <w:noProof/>
        </w:rPr>
        <w:fldChar w:fldCharType="separate"/>
      </w:r>
      <w:r>
        <w:rPr>
          <w:noProof/>
        </w:rPr>
        <w:t>42</w:t>
      </w:r>
      <w:r>
        <w:rPr>
          <w:noProof/>
        </w:rPr>
        <w:fldChar w:fldCharType="end"/>
      </w:r>
    </w:p>
    <w:p w14:paraId="7C74EDFA" w14:textId="6713956E"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_Toc172721699 \h </w:instrText>
      </w:r>
      <w:r>
        <w:rPr>
          <w:noProof/>
        </w:rPr>
      </w:r>
      <w:r>
        <w:rPr>
          <w:noProof/>
        </w:rPr>
        <w:fldChar w:fldCharType="separate"/>
      </w:r>
      <w:r>
        <w:rPr>
          <w:noProof/>
        </w:rPr>
        <w:t>43</w:t>
      </w:r>
      <w:r>
        <w:rPr>
          <w:noProof/>
        </w:rPr>
        <w:fldChar w:fldCharType="end"/>
      </w:r>
    </w:p>
    <w:p w14:paraId="2CDA7E31" w14:textId="5F8FEBBE"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_Toc172721700 \h </w:instrText>
      </w:r>
      <w:r>
        <w:rPr>
          <w:noProof/>
        </w:rPr>
      </w:r>
      <w:r>
        <w:rPr>
          <w:noProof/>
        </w:rPr>
        <w:fldChar w:fldCharType="separate"/>
      </w:r>
      <w:r>
        <w:rPr>
          <w:noProof/>
        </w:rPr>
        <w:t>43</w:t>
      </w:r>
      <w:r>
        <w:rPr>
          <w:noProof/>
        </w:rPr>
        <w:fldChar w:fldCharType="end"/>
      </w:r>
    </w:p>
    <w:p w14:paraId="5527E6B4" w14:textId="43DE90C1"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7.2.7.3.1 </w:t>
      </w:r>
      <w:r>
        <w:rPr>
          <w:rFonts w:asciiTheme="minorHAnsi" w:eastAsiaTheme="minorEastAsia" w:hAnsiTheme="minorHAnsi" w:cstheme="minorBidi"/>
          <w:noProof/>
          <w:kern w:val="2"/>
          <w:sz w:val="24"/>
          <w:szCs w:val="24"/>
          <w:lang w:eastAsia="en-GB"/>
          <w14:ligatures w14:val="standardContextual"/>
        </w:rPr>
        <w:tab/>
      </w:r>
      <w:r>
        <w:rPr>
          <w:noProof/>
          <w:lang w:eastAsia="zh-CN"/>
        </w:rPr>
        <w:t>EES Profile enhancement for EES onboard</w:t>
      </w:r>
      <w:r>
        <w:rPr>
          <w:noProof/>
        </w:rPr>
        <w:tab/>
      </w:r>
      <w:r>
        <w:rPr>
          <w:noProof/>
        </w:rPr>
        <w:fldChar w:fldCharType="begin"/>
      </w:r>
      <w:r>
        <w:rPr>
          <w:noProof/>
        </w:rPr>
        <w:instrText xml:space="preserve"> PAGEREF _Toc172721701 \h </w:instrText>
      </w:r>
      <w:r>
        <w:rPr>
          <w:noProof/>
        </w:rPr>
      </w:r>
      <w:r>
        <w:rPr>
          <w:noProof/>
        </w:rPr>
        <w:fldChar w:fldCharType="separate"/>
      </w:r>
      <w:r>
        <w:rPr>
          <w:noProof/>
        </w:rPr>
        <w:t>43</w:t>
      </w:r>
      <w:r>
        <w:rPr>
          <w:noProof/>
        </w:rPr>
        <w:fldChar w:fldCharType="end"/>
      </w:r>
    </w:p>
    <w:p w14:paraId="76CA7D79" w14:textId="63A9D632"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_Toc172721702 \h </w:instrText>
      </w:r>
      <w:r>
        <w:rPr>
          <w:noProof/>
        </w:rPr>
      </w:r>
      <w:r>
        <w:rPr>
          <w:noProof/>
        </w:rPr>
        <w:fldChar w:fldCharType="separate"/>
      </w:r>
      <w:r>
        <w:rPr>
          <w:noProof/>
        </w:rPr>
        <w:t>43</w:t>
      </w:r>
      <w:r>
        <w:rPr>
          <w:noProof/>
        </w:rPr>
        <w:fldChar w:fldCharType="end"/>
      </w:r>
    </w:p>
    <w:p w14:paraId="513C9559" w14:textId="56068F61"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w:t>
      </w:r>
      <w:r>
        <w:rPr>
          <w:rFonts w:asciiTheme="minorHAnsi" w:eastAsiaTheme="minorEastAsia" w:hAnsiTheme="minorHAnsi" w:cstheme="minorBidi"/>
          <w:noProof/>
          <w:kern w:val="2"/>
          <w:sz w:val="24"/>
          <w:szCs w:val="24"/>
          <w:lang w:eastAsia="en-GB"/>
          <w14:ligatures w14:val="standardContextual"/>
        </w:rPr>
        <w:tab/>
      </w:r>
      <w:r w:rsidRPr="00B008F7">
        <w:rPr>
          <w:noProof/>
          <w:lang w:val="en-US"/>
        </w:rPr>
        <w:t xml:space="preserve">Solution #AE8: </w:t>
      </w:r>
      <w:r>
        <w:rPr>
          <w:noProof/>
        </w:rPr>
        <w:t>Leveraging S&amp;F events information</w:t>
      </w:r>
      <w:r w:rsidRPr="00B008F7">
        <w:rPr>
          <w:noProof/>
          <w:lang w:val="en-US"/>
        </w:rPr>
        <w:t xml:space="preserve"> at application </w:t>
      </w:r>
      <w:r w:rsidRPr="00B008F7">
        <w:rPr>
          <w:rFonts w:eastAsia="SimSun"/>
          <w:noProof/>
          <w:lang w:eastAsia="zh-CN"/>
        </w:rPr>
        <w:t>enablement</w:t>
      </w:r>
      <w:r>
        <w:rPr>
          <w:noProof/>
        </w:rPr>
        <w:tab/>
      </w:r>
      <w:r>
        <w:rPr>
          <w:noProof/>
        </w:rPr>
        <w:fldChar w:fldCharType="begin"/>
      </w:r>
      <w:r>
        <w:rPr>
          <w:noProof/>
        </w:rPr>
        <w:instrText xml:space="preserve"> PAGEREF _Toc172721703 \h </w:instrText>
      </w:r>
      <w:r>
        <w:rPr>
          <w:noProof/>
        </w:rPr>
      </w:r>
      <w:r>
        <w:rPr>
          <w:noProof/>
        </w:rPr>
        <w:fldChar w:fldCharType="separate"/>
      </w:r>
      <w:r>
        <w:rPr>
          <w:noProof/>
        </w:rPr>
        <w:t>44</w:t>
      </w:r>
      <w:r>
        <w:rPr>
          <w:noProof/>
        </w:rPr>
        <w:fldChar w:fldCharType="end"/>
      </w:r>
    </w:p>
    <w:p w14:paraId="1C3A640E" w14:textId="7C4EA30C"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_Toc172721704 \h </w:instrText>
      </w:r>
      <w:r>
        <w:rPr>
          <w:noProof/>
        </w:rPr>
      </w:r>
      <w:r>
        <w:rPr>
          <w:noProof/>
        </w:rPr>
        <w:fldChar w:fldCharType="separate"/>
      </w:r>
      <w:r>
        <w:rPr>
          <w:noProof/>
        </w:rPr>
        <w:t>44</w:t>
      </w:r>
      <w:r>
        <w:rPr>
          <w:noProof/>
        </w:rPr>
        <w:fldChar w:fldCharType="end"/>
      </w:r>
    </w:p>
    <w:p w14:paraId="071D3612" w14:textId="2CA4320D"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.2.8.1.1</w:t>
      </w:r>
      <w:r>
        <w:rPr>
          <w:rFonts w:asciiTheme="minorHAnsi" w:eastAsiaTheme="minorEastAsia" w:hAnsiTheme="minorHAnsi" w:cstheme="minorBidi"/>
          <w:noProof/>
          <w:kern w:val="2"/>
          <w:sz w:val="24"/>
          <w:szCs w:val="24"/>
          <w:lang w:eastAsia="en-GB"/>
          <w14:ligatures w14:val="standardContextual"/>
        </w:rPr>
        <w:tab/>
      </w:r>
      <w:r>
        <w:rPr>
          <w:noProof/>
        </w:rPr>
        <w:t>AS subscribing to S&amp;F events information with EPC</w:t>
      </w:r>
      <w:r>
        <w:rPr>
          <w:noProof/>
        </w:rPr>
        <w:tab/>
      </w:r>
      <w:r>
        <w:rPr>
          <w:noProof/>
        </w:rPr>
        <w:fldChar w:fldCharType="begin"/>
      </w:r>
      <w:r>
        <w:rPr>
          <w:noProof/>
        </w:rPr>
        <w:instrText xml:space="preserve"> PAGEREF _Toc172721705 \h </w:instrText>
      </w:r>
      <w:r>
        <w:rPr>
          <w:noProof/>
        </w:rPr>
      </w:r>
      <w:r>
        <w:rPr>
          <w:noProof/>
        </w:rPr>
        <w:fldChar w:fldCharType="separate"/>
      </w:r>
      <w:r>
        <w:rPr>
          <w:noProof/>
        </w:rPr>
        <w:t>45</w:t>
      </w:r>
      <w:r>
        <w:rPr>
          <w:noProof/>
        </w:rPr>
        <w:fldChar w:fldCharType="end"/>
      </w:r>
    </w:p>
    <w:p w14:paraId="06B000DF" w14:textId="53023D3C" w:rsidR="00F30BD0" w:rsidRDefault="00F30B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.2.8.1.2</w:t>
      </w:r>
      <w:r>
        <w:rPr>
          <w:rFonts w:asciiTheme="minorHAnsi" w:eastAsiaTheme="minorEastAsia" w:hAnsiTheme="minorHAnsi" w:cstheme="minorBidi"/>
          <w:noProof/>
          <w:kern w:val="2"/>
          <w:sz w:val="24"/>
          <w:szCs w:val="24"/>
          <w:lang w:eastAsia="en-GB"/>
          <w14:ligatures w14:val="standardContextual"/>
        </w:rPr>
        <w:tab/>
      </w:r>
      <w:r>
        <w:rPr>
          <w:noProof/>
        </w:rPr>
        <w:t>S&amp;F data delivery handling at AS</w:t>
      </w:r>
      <w:r>
        <w:rPr>
          <w:noProof/>
        </w:rPr>
        <w:tab/>
      </w:r>
      <w:r>
        <w:rPr>
          <w:noProof/>
        </w:rPr>
        <w:fldChar w:fldCharType="begin"/>
      </w:r>
      <w:r>
        <w:rPr>
          <w:noProof/>
        </w:rPr>
        <w:instrText xml:space="preserve"> PAGEREF _Toc172721706 \h </w:instrText>
      </w:r>
      <w:r>
        <w:rPr>
          <w:noProof/>
        </w:rPr>
      </w:r>
      <w:r>
        <w:rPr>
          <w:noProof/>
        </w:rPr>
        <w:fldChar w:fldCharType="separate"/>
      </w:r>
      <w:r>
        <w:rPr>
          <w:noProof/>
        </w:rPr>
        <w:t>45</w:t>
      </w:r>
      <w:r>
        <w:rPr>
          <w:noProof/>
        </w:rPr>
        <w:fldChar w:fldCharType="end"/>
      </w:r>
    </w:p>
    <w:p w14:paraId="291E248F" w14:textId="49FF354B"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_Toc172721707 \h </w:instrText>
      </w:r>
      <w:r>
        <w:rPr>
          <w:noProof/>
        </w:rPr>
      </w:r>
      <w:r>
        <w:rPr>
          <w:noProof/>
        </w:rPr>
        <w:fldChar w:fldCharType="separate"/>
      </w:r>
      <w:r>
        <w:rPr>
          <w:noProof/>
        </w:rPr>
        <w:t>46</w:t>
      </w:r>
      <w:r>
        <w:rPr>
          <w:noProof/>
        </w:rPr>
        <w:fldChar w:fldCharType="end"/>
      </w:r>
    </w:p>
    <w:p w14:paraId="046D489C" w14:textId="0479EE4C"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7.2.</w:t>
      </w:r>
      <w:r>
        <w:rPr>
          <w:noProof/>
          <w:lang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_Toc172721708 \h </w:instrText>
      </w:r>
      <w:r>
        <w:rPr>
          <w:noProof/>
        </w:rPr>
      </w:r>
      <w:r>
        <w:rPr>
          <w:noProof/>
        </w:rPr>
        <w:fldChar w:fldCharType="separate"/>
      </w:r>
      <w:r>
        <w:rPr>
          <w:noProof/>
        </w:rPr>
        <w:t>46</w:t>
      </w:r>
      <w:r>
        <w:rPr>
          <w:noProof/>
        </w:rPr>
        <w:fldChar w:fldCharType="end"/>
      </w:r>
    </w:p>
    <w:p w14:paraId="6F874729" w14:textId="0A798ECF" w:rsidR="00F30BD0" w:rsidRDefault="00F30BD0">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_Toc172721709 \h </w:instrText>
      </w:r>
      <w:r>
        <w:rPr>
          <w:noProof/>
        </w:rPr>
      </w:r>
      <w:r>
        <w:rPr>
          <w:noProof/>
        </w:rPr>
        <w:fldChar w:fldCharType="separate"/>
      </w:r>
      <w:r>
        <w:rPr>
          <w:noProof/>
        </w:rPr>
        <w:t>46</w:t>
      </w:r>
      <w:r>
        <w:rPr>
          <w:noProof/>
        </w:rPr>
        <w:fldChar w:fldCharType="end"/>
      </w:r>
    </w:p>
    <w:p w14:paraId="33C1DC77" w14:textId="7904E304" w:rsidR="00F30BD0" w:rsidRDefault="00F30BD0">
      <w:pPr>
        <w:pStyle w:val="TOC1"/>
        <w:rPr>
          <w:rFonts w:asciiTheme="minorHAnsi" w:eastAsiaTheme="minorEastAsia" w:hAnsiTheme="minorHAnsi" w:cstheme="minorBidi"/>
          <w:noProof/>
          <w:kern w:val="2"/>
          <w:sz w:val="24"/>
          <w:szCs w:val="24"/>
          <w:lang w:eastAsia="en-GB"/>
          <w14:ligatures w14:val="standardContextual"/>
        </w:rPr>
      </w:pPr>
      <w:r w:rsidRPr="00B008F7">
        <w:rPr>
          <w:noProof/>
          <w:lang w:val="en-IN"/>
        </w:rPr>
        <w:t>8</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Deployment scenarios</w:t>
      </w:r>
      <w:r>
        <w:rPr>
          <w:noProof/>
        </w:rPr>
        <w:tab/>
      </w:r>
      <w:r>
        <w:rPr>
          <w:noProof/>
        </w:rPr>
        <w:fldChar w:fldCharType="begin"/>
      </w:r>
      <w:r>
        <w:rPr>
          <w:noProof/>
        </w:rPr>
        <w:instrText xml:space="preserve"> PAGEREF _Toc172721710 \h </w:instrText>
      </w:r>
      <w:r>
        <w:rPr>
          <w:noProof/>
        </w:rPr>
      </w:r>
      <w:r>
        <w:rPr>
          <w:noProof/>
        </w:rPr>
        <w:fldChar w:fldCharType="separate"/>
      </w:r>
      <w:r>
        <w:rPr>
          <w:noProof/>
        </w:rPr>
        <w:t>47</w:t>
      </w:r>
      <w:r>
        <w:rPr>
          <w:noProof/>
        </w:rPr>
        <w:fldChar w:fldCharType="end"/>
      </w:r>
    </w:p>
    <w:p w14:paraId="2F33A2B7" w14:textId="53836FBC"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sidRPr="00B008F7">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General</w:t>
      </w:r>
      <w:r>
        <w:rPr>
          <w:noProof/>
        </w:rPr>
        <w:tab/>
      </w:r>
      <w:r>
        <w:rPr>
          <w:noProof/>
        </w:rPr>
        <w:fldChar w:fldCharType="begin"/>
      </w:r>
      <w:r>
        <w:rPr>
          <w:noProof/>
        </w:rPr>
        <w:instrText xml:space="preserve"> PAGEREF _Toc172721711 \h </w:instrText>
      </w:r>
      <w:r>
        <w:rPr>
          <w:noProof/>
        </w:rPr>
      </w:r>
      <w:r>
        <w:rPr>
          <w:noProof/>
        </w:rPr>
        <w:fldChar w:fldCharType="separate"/>
      </w:r>
      <w:r>
        <w:rPr>
          <w:noProof/>
        </w:rPr>
        <w:t>47</w:t>
      </w:r>
      <w:r>
        <w:rPr>
          <w:noProof/>
        </w:rPr>
        <w:fldChar w:fldCharType="end"/>
      </w:r>
    </w:p>
    <w:p w14:paraId="6AF60604" w14:textId="23C9FA05"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sidRPr="00B008F7">
        <w:rPr>
          <w:noProof/>
          <w:lang w:val="en-IN"/>
        </w:rPr>
        <w:t>8.2</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Deployment model</w:t>
      </w:r>
      <w:r>
        <w:rPr>
          <w:noProof/>
        </w:rPr>
        <w:tab/>
      </w:r>
      <w:r>
        <w:rPr>
          <w:noProof/>
        </w:rPr>
        <w:fldChar w:fldCharType="begin"/>
      </w:r>
      <w:r>
        <w:rPr>
          <w:noProof/>
        </w:rPr>
        <w:instrText xml:space="preserve"> PAGEREF _Toc172721712 \h </w:instrText>
      </w:r>
      <w:r>
        <w:rPr>
          <w:noProof/>
        </w:rPr>
      </w:r>
      <w:r>
        <w:rPr>
          <w:noProof/>
        </w:rPr>
        <w:fldChar w:fldCharType="separate"/>
      </w:r>
      <w:r>
        <w:rPr>
          <w:noProof/>
        </w:rPr>
        <w:t>47</w:t>
      </w:r>
      <w:r>
        <w:rPr>
          <w:noProof/>
        </w:rPr>
        <w:fldChar w:fldCharType="end"/>
      </w:r>
    </w:p>
    <w:p w14:paraId="7B51C8DA" w14:textId="502337C5" w:rsidR="00F30BD0" w:rsidRDefault="00F30BD0">
      <w:pPr>
        <w:pStyle w:val="TOC1"/>
        <w:rPr>
          <w:rFonts w:asciiTheme="minorHAnsi" w:eastAsiaTheme="minorEastAsia" w:hAnsiTheme="minorHAnsi" w:cstheme="minorBidi"/>
          <w:noProof/>
          <w:kern w:val="2"/>
          <w:sz w:val="24"/>
          <w:szCs w:val="24"/>
          <w:lang w:eastAsia="en-GB"/>
          <w14:ligatures w14:val="standardContextual"/>
        </w:rPr>
      </w:pPr>
      <w:r w:rsidRPr="00B008F7">
        <w:rPr>
          <w:noProof/>
          <w:lang w:val="en-IN"/>
        </w:rPr>
        <w:t>9</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Business Relationships</w:t>
      </w:r>
      <w:r>
        <w:rPr>
          <w:noProof/>
        </w:rPr>
        <w:tab/>
      </w:r>
      <w:r>
        <w:rPr>
          <w:noProof/>
        </w:rPr>
        <w:fldChar w:fldCharType="begin"/>
      </w:r>
      <w:r>
        <w:rPr>
          <w:noProof/>
        </w:rPr>
        <w:instrText xml:space="preserve"> PAGEREF _Toc172721713 \h </w:instrText>
      </w:r>
      <w:r>
        <w:rPr>
          <w:noProof/>
        </w:rPr>
      </w:r>
      <w:r>
        <w:rPr>
          <w:noProof/>
        </w:rPr>
        <w:fldChar w:fldCharType="separate"/>
      </w:r>
      <w:r>
        <w:rPr>
          <w:noProof/>
        </w:rPr>
        <w:t>47</w:t>
      </w:r>
      <w:r>
        <w:rPr>
          <w:noProof/>
        </w:rPr>
        <w:fldChar w:fldCharType="end"/>
      </w:r>
    </w:p>
    <w:p w14:paraId="0B9347B6" w14:textId="13911791"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sidRPr="00B008F7">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EDGEAPP deployment with satellite connectivity</w:t>
      </w:r>
      <w:r>
        <w:rPr>
          <w:noProof/>
        </w:rPr>
        <w:tab/>
      </w:r>
      <w:r>
        <w:rPr>
          <w:noProof/>
        </w:rPr>
        <w:fldChar w:fldCharType="begin"/>
      </w:r>
      <w:r>
        <w:rPr>
          <w:noProof/>
        </w:rPr>
        <w:instrText xml:space="preserve"> PAGEREF _Toc172721714 \h </w:instrText>
      </w:r>
      <w:r>
        <w:rPr>
          <w:noProof/>
        </w:rPr>
      </w:r>
      <w:r>
        <w:rPr>
          <w:noProof/>
        </w:rPr>
        <w:fldChar w:fldCharType="separate"/>
      </w:r>
      <w:r>
        <w:rPr>
          <w:noProof/>
        </w:rPr>
        <w:t>47</w:t>
      </w:r>
      <w:r>
        <w:rPr>
          <w:noProof/>
        </w:rPr>
        <w:fldChar w:fldCharType="end"/>
      </w:r>
    </w:p>
    <w:p w14:paraId="2C32D5FA" w14:textId="791BBD09"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sidRPr="00B008F7">
        <w:rPr>
          <w:noProof/>
          <w:lang w:val="en-IN"/>
        </w:rPr>
        <w:t>9.2</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SEAL deployment with satellite connectivity</w:t>
      </w:r>
      <w:r>
        <w:rPr>
          <w:noProof/>
        </w:rPr>
        <w:tab/>
      </w:r>
      <w:r>
        <w:rPr>
          <w:noProof/>
        </w:rPr>
        <w:fldChar w:fldCharType="begin"/>
      </w:r>
      <w:r>
        <w:rPr>
          <w:noProof/>
        </w:rPr>
        <w:instrText xml:space="preserve"> PAGEREF _Toc172721715 \h </w:instrText>
      </w:r>
      <w:r>
        <w:rPr>
          <w:noProof/>
        </w:rPr>
      </w:r>
      <w:r>
        <w:rPr>
          <w:noProof/>
        </w:rPr>
        <w:fldChar w:fldCharType="separate"/>
      </w:r>
      <w:r>
        <w:rPr>
          <w:noProof/>
        </w:rPr>
        <w:t>47</w:t>
      </w:r>
      <w:r>
        <w:rPr>
          <w:noProof/>
        </w:rPr>
        <w:fldChar w:fldCharType="end"/>
      </w:r>
    </w:p>
    <w:p w14:paraId="3547AEE3" w14:textId="45F0A970" w:rsidR="00F30BD0" w:rsidRDefault="00F30BD0">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_Toc172721716 \h </w:instrText>
      </w:r>
      <w:r>
        <w:rPr>
          <w:noProof/>
        </w:rPr>
      </w:r>
      <w:r>
        <w:rPr>
          <w:noProof/>
        </w:rPr>
        <w:fldChar w:fldCharType="separate"/>
      </w:r>
      <w:r>
        <w:rPr>
          <w:noProof/>
        </w:rPr>
        <w:t>48</w:t>
      </w:r>
      <w:r>
        <w:rPr>
          <w:noProof/>
        </w:rPr>
        <w:fldChar w:fldCharType="end"/>
      </w:r>
    </w:p>
    <w:p w14:paraId="1A0D16DB" w14:textId="76491544"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sidRPr="00B008F7">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Architecture evaluations for Mission Critical</w:t>
      </w:r>
      <w:r>
        <w:rPr>
          <w:noProof/>
        </w:rPr>
        <w:tab/>
      </w:r>
      <w:r>
        <w:rPr>
          <w:noProof/>
        </w:rPr>
        <w:fldChar w:fldCharType="begin"/>
      </w:r>
      <w:r>
        <w:rPr>
          <w:noProof/>
        </w:rPr>
        <w:instrText xml:space="preserve"> PAGEREF _Toc172721717 \h </w:instrText>
      </w:r>
      <w:r>
        <w:rPr>
          <w:noProof/>
        </w:rPr>
      </w:r>
      <w:r>
        <w:rPr>
          <w:noProof/>
        </w:rPr>
        <w:fldChar w:fldCharType="separate"/>
      </w:r>
      <w:r>
        <w:rPr>
          <w:noProof/>
        </w:rPr>
        <w:t>48</w:t>
      </w:r>
      <w:r>
        <w:rPr>
          <w:noProof/>
        </w:rPr>
        <w:fldChar w:fldCharType="end"/>
      </w:r>
    </w:p>
    <w:p w14:paraId="0332819D" w14:textId="38D39CD6"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sidRPr="00B008F7">
        <w:rPr>
          <w:noProof/>
          <w:lang w:val="en-IN"/>
        </w:rPr>
        <w:t>10.2</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Key issue evaluations for Mission Critical</w:t>
      </w:r>
      <w:r>
        <w:rPr>
          <w:noProof/>
        </w:rPr>
        <w:tab/>
      </w:r>
      <w:r>
        <w:rPr>
          <w:noProof/>
        </w:rPr>
        <w:fldChar w:fldCharType="begin"/>
      </w:r>
      <w:r>
        <w:rPr>
          <w:noProof/>
        </w:rPr>
        <w:instrText xml:space="preserve"> PAGEREF _Toc172721718 \h </w:instrText>
      </w:r>
      <w:r>
        <w:rPr>
          <w:noProof/>
        </w:rPr>
      </w:r>
      <w:r>
        <w:rPr>
          <w:noProof/>
        </w:rPr>
        <w:fldChar w:fldCharType="separate"/>
      </w:r>
      <w:r>
        <w:rPr>
          <w:noProof/>
        </w:rPr>
        <w:t>48</w:t>
      </w:r>
      <w:r>
        <w:rPr>
          <w:noProof/>
        </w:rPr>
        <w:fldChar w:fldCharType="end"/>
      </w:r>
    </w:p>
    <w:p w14:paraId="43A32466" w14:textId="2EB8C198"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Key issue #4:</w:t>
      </w:r>
      <w:r>
        <w:rPr>
          <w:noProof/>
        </w:rPr>
        <w:tab/>
      </w:r>
      <w:r>
        <w:rPr>
          <w:noProof/>
        </w:rPr>
        <w:fldChar w:fldCharType="begin"/>
      </w:r>
      <w:r>
        <w:rPr>
          <w:noProof/>
        </w:rPr>
        <w:instrText xml:space="preserve"> PAGEREF _Toc172721719 \h </w:instrText>
      </w:r>
      <w:r>
        <w:rPr>
          <w:noProof/>
        </w:rPr>
      </w:r>
      <w:r>
        <w:rPr>
          <w:noProof/>
        </w:rPr>
        <w:fldChar w:fldCharType="separate"/>
      </w:r>
      <w:r>
        <w:rPr>
          <w:noProof/>
        </w:rPr>
        <w:t>48</w:t>
      </w:r>
      <w:r>
        <w:rPr>
          <w:noProof/>
        </w:rPr>
        <w:fldChar w:fldCharType="end"/>
      </w:r>
    </w:p>
    <w:p w14:paraId="64B83805" w14:textId="53167346"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Key issue #8:</w:t>
      </w:r>
      <w:r>
        <w:rPr>
          <w:noProof/>
        </w:rPr>
        <w:tab/>
      </w:r>
      <w:r>
        <w:rPr>
          <w:noProof/>
        </w:rPr>
        <w:fldChar w:fldCharType="begin"/>
      </w:r>
      <w:r>
        <w:rPr>
          <w:noProof/>
        </w:rPr>
        <w:instrText xml:space="preserve"> PAGEREF _Toc172721720 \h </w:instrText>
      </w:r>
      <w:r>
        <w:rPr>
          <w:noProof/>
        </w:rPr>
      </w:r>
      <w:r>
        <w:rPr>
          <w:noProof/>
        </w:rPr>
        <w:fldChar w:fldCharType="separate"/>
      </w:r>
      <w:r>
        <w:rPr>
          <w:noProof/>
        </w:rPr>
        <w:t>49</w:t>
      </w:r>
      <w:r>
        <w:rPr>
          <w:noProof/>
        </w:rPr>
        <w:fldChar w:fldCharType="end"/>
      </w:r>
    </w:p>
    <w:p w14:paraId="0A49F5EE" w14:textId="659A3665"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sidRPr="00B008F7">
        <w:rPr>
          <w:noProof/>
          <w:lang w:val="en-IN"/>
        </w:rPr>
        <w:t>10.3</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Architecture evaluations for Application Enablers</w:t>
      </w:r>
      <w:r>
        <w:rPr>
          <w:noProof/>
        </w:rPr>
        <w:tab/>
      </w:r>
      <w:r>
        <w:rPr>
          <w:noProof/>
        </w:rPr>
        <w:fldChar w:fldCharType="begin"/>
      </w:r>
      <w:r>
        <w:rPr>
          <w:noProof/>
        </w:rPr>
        <w:instrText xml:space="preserve"> PAGEREF _Toc172721721 \h </w:instrText>
      </w:r>
      <w:r>
        <w:rPr>
          <w:noProof/>
        </w:rPr>
      </w:r>
      <w:r>
        <w:rPr>
          <w:noProof/>
        </w:rPr>
        <w:fldChar w:fldCharType="separate"/>
      </w:r>
      <w:r>
        <w:rPr>
          <w:noProof/>
        </w:rPr>
        <w:t>49</w:t>
      </w:r>
      <w:r>
        <w:rPr>
          <w:noProof/>
        </w:rPr>
        <w:fldChar w:fldCharType="end"/>
      </w:r>
    </w:p>
    <w:p w14:paraId="526C6455" w14:textId="518BF255"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sidRPr="00B008F7">
        <w:rPr>
          <w:noProof/>
          <w:lang w:val="en-IN"/>
        </w:rPr>
        <w:t>10.4</w:t>
      </w:r>
      <w:r>
        <w:rPr>
          <w:rFonts w:asciiTheme="minorHAnsi" w:eastAsiaTheme="minorEastAsia" w:hAnsiTheme="minorHAnsi" w:cstheme="minorBidi"/>
          <w:noProof/>
          <w:kern w:val="2"/>
          <w:sz w:val="24"/>
          <w:szCs w:val="24"/>
          <w:lang w:eastAsia="en-GB"/>
          <w14:ligatures w14:val="standardContextual"/>
        </w:rPr>
        <w:tab/>
      </w:r>
      <w:r w:rsidRPr="00B008F7">
        <w:rPr>
          <w:noProof/>
          <w:lang w:val="en-IN"/>
        </w:rPr>
        <w:t>Key issue evaluations for Application Enablers</w:t>
      </w:r>
      <w:r>
        <w:rPr>
          <w:noProof/>
        </w:rPr>
        <w:tab/>
      </w:r>
      <w:r>
        <w:rPr>
          <w:noProof/>
        </w:rPr>
        <w:fldChar w:fldCharType="begin"/>
      </w:r>
      <w:r>
        <w:rPr>
          <w:noProof/>
        </w:rPr>
        <w:instrText xml:space="preserve"> PAGEREF _Toc172721722 \h </w:instrText>
      </w:r>
      <w:r>
        <w:rPr>
          <w:noProof/>
        </w:rPr>
      </w:r>
      <w:r>
        <w:rPr>
          <w:noProof/>
        </w:rPr>
        <w:fldChar w:fldCharType="separate"/>
      </w:r>
      <w:r>
        <w:rPr>
          <w:noProof/>
        </w:rPr>
        <w:t>49</w:t>
      </w:r>
      <w:r>
        <w:rPr>
          <w:noProof/>
        </w:rPr>
        <w:fldChar w:fldCharType="end"/>
      </w:r>
    </w:p>
    <w:p w14:paraId="2351E58D" w14:textId="1BFCDBAC"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Key issue #1:</w:t>
      </w:r>
      <w:r>
        <w:rPr>
          <w:noProof/>
        </w:rPr>
        <w:tab/>
      </w:r>
      <w:r>
        <w:rPr>
          <w:noProof/>
        </w:rPr>
        <w:fldChar w:fldCharType="begin"/>
      </w:r>
      <w:r>
        <w:rPr>
          <w:noProof/>
        </w:rPr>
        <w:instrText xml:space="preserve"> PAGEREF _Toc172721723 \h </w:instrText>
      </w:r>
      <w:r>
        <w:rPr>
          <w:noProof/>
        </w:rPr>
      </w:r>
      <w:r>
        <w:rPr>
          <w:noProof/>
        </w:rPr>
        <w:fldChar w:fldCharType="separate"/>
      </w:r>
      <w:r>
        <w:rPr>
          <w:noProof/>
        </w:rPr>
        <w:t>49</w:t>
      </w:r>
      <w:r>
        <w:rPr>
          <w:noProof/>
        </w:rPr>
        <w:fldChar w:fldCharType="end"/>
      </w:r>
    </w:p>
    <w:p w14:paraId="17E00F71" w14:textId="07573CCA"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Key issue #2:</w:t>
      </w:r>
      <w:r>
        <w:rPr>
          <w:noProof/>
        </w:rPr>
        <w:tab/>
      </w:r>
      <w:r>
        <w:rPr>
          <w:noProof/>
        </w:rPr>
        <w:fldChar w:fldCharType="begin"/>
      </w:r>
      <w:r>
        <w:rPr>
          <w:noProof/>
        </w:rPr>
        <w:instrText xml:space="preserve"> PAGEREF _Toc172721724 \h </w:instrText>
      </w:r>
      <w:r>
        <w:rPr>
          <w:noProof/>
        </w:rPr>
      </w:r>
      <w:r>
        <w:rPr>
          <w:noProof/>
        </w:rPr>
        <w:fldChar w:fldCharType="separate"/>
      </w:r>
      <w:r>
        <w:rPr>
          <w:noProof/>
        </w:rPr>
        <w:t>49</w:t>
      </w:r>
      <w:r>
        <w:rPr>
          <w:noProof/>
        </w:rPr>
        <w:fldChar w:fldCharType="end"/>
      </w:r>
    </w:p>
    <w:p w14:paraId="09BD24E4" w14:textId="0806B81E"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Key issue #3:</w:t>
      </w:r>
      <w:r>
        <w:rPr>
          <w:noProof/>
        </w:rPr>
        <w:tab/>
      </w:r>
      <w:r>
        <w:rPr>
          <w:noProof/>
        </w:rPr>
        <w:fldChar w:fldCharType="begin"/>
      </w:r>
      <w:r>
        <w:rPr>
          <w:noProof/>
        </w:rPr>
        <w:instrText xml:space="preserve"> PAGEREF _Toc172721725 \h </w:instrText>
      </w:r>
      <w:r>
        <w:rPr>
          <w:noProof/>
        </w:rPr>
      </w:r>
      <w:r>
        <w:rPr>
          <w:noProof/>
        </w:rPr>
        <w:fldChar w:fldCharType="separate"/>
      </w:r>
      <w:r>
        <w:rPr>
          <w:noProof/>
        </w:rPr>
        <w:t>49</w:t>
      </w:r>
      <w:r>
        <w:rPr>
          <w:noProof/>
        </w:rPr>
        <w:fldChar w:fldCharType="end"/>
      </w:r>
    </w:p>
    <w:p w14:paraId="383CF334" w14:textId="189C95B6"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Key issue #5:</w:t>
      </w:r>
      <w:r>
        <w:rPr>
          <w:noProof/>
        </w:rPr>
        <w:tab/>
      </w:r>
      <w:r>
        <w:rPr>
          <w:noProof/>
        </w:rPr>
        <w:fldChar w:fldCharType="begin"/>
      </w:r>
      <w:r>
        <w:rPr>
          <w:noProof/>
        </w:rPr>
        <w:instrText xml:space="preserve"> PAGEREF _Toc172721726 \h </w:instrText>
      </w:r>
      <w:r>
        <w:rPr>
          <w:noProof/>
        </w:rPr>
      </w:r>
      <w:r>
        <w:rPr>
          <w:noProof/>
        </w:rPr>
        <w:fldChar w:fldCharType="separate"/>
      </w:r>
      <w:r>
        <w:rPr>
          <w:noProof/>
        </w:rPr>
        <w:t>49</w:t>
      </w:r>
      <w:r>
        <w:rPr>
          <w:noProof/>
        </w:rPr>
        <w:fldChar w:fldCharType="end"/>
      </w:r>
    </w:p>
    <w:p w14:paraId="154AEA75" w14:textId="1DCED270"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Key issue #6:</w:t>
      </w:r>
      <w:r>
        <w:rPr>
          <w:noProof/>
        </w:rPr>
        <w:tab/>
      </w:r>
      <w:r>
        <w:rPr>
          <w:noProof/>
        </w:rPr>
        <w:fldChar w:fldCharType="begin"/>
      </w:r>
      <w:r>
        <w:rPr>
          <w:noProof/>
        </w:rPr>
        <w:instrText xml:space="preserve"> PAGEREF _Toc172721727 \h </w:instrText>
      </w:r>
      <w:r>
        <w:rPr>
          <w:noProof/>
        </w:rPr>
      </w:r>
      <w:r>
        <w:rPr>
          <w:noProof/>
        </w:rPr>
        <w:fldChar w:fldCharType="separate"/>
      </w:r>
      <w:r>
        <w:rPr>
          <w:noProof/>
        </w:rPr>
        <w:t>50</w:t>
      </w:r>
      <w:r>
        <w:rPr>
          <w:noProof/>
        </w:rPr>
        <w:fldChar w:fldCharType="end"/>
      </w:r>
    </w:p>
    <w:p w14:paraId="761158CD" w14:textId="00CE17CE"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rPr>
        <w:t>10.4.6</w:t>
      </w:r>
      <w:r>
        <w:rPr>
          <w:rFonts w:asciiTheme="minorHAnsi" w:eastAsiaTheme="minorEastAsia" w:hAnsiTheme="minorHAnsi" w:cstheme="minorBidi"/>
          <w:noProof/>
          <w:kern w:val="2"/>
          <w:sz w:val="24"/>
          <w:szCs w:val="24"/>
          <w:lang w:eastAsia="en-GB"/>
          <w14:ligatures w14:val="standardContextual"/>
        </w:rPr>
        <w:tab/>
      </w:r>
      <w:r>
        <w:rPr>
          <w:noProof/>
        </w:rPr>
        <w:t>Key issue #7:</w:t>
      </w:r>
      <w:r>
        <w:rPr>
          <w:noProof/>
        </w:rPr>
        <w:tab/>
      </w:r>
      <w:r>
        <w:rPr>
          <w:noProof/>
        </w:rPr>
        <w:fldChar w:fldCharType="begin"/>
      </w:r>
      <w:r>
        <w:rPr>
          <w:noProof/>
        </w:rPr>
        <w:instrText xml:space="preserve"> PAGEREF _Toc172721728 \h </w:instrText>
      </w:r>
      <w:r>
        <w:rPr>
          <w:noProof/>
        </w:rPr>
      </w:r>
      <w:r>
        <w:rPr>
          <w:noProof/>
        </w:rPr>
        <w:fldChar w:fldCharType="separate"/>
      </w:r>
      <w:r>
        <w:rPr>
          <w:noProof/>
        </w:rPr>
        <w:t>50</w:t>
      </w:r>
      <w:r>
        <w:rPr>
          <w:noProof/>
        </w:rPr>
        <w:fldChar w:fldCharType="end"/>
      </w:r>
    </w:p>
    <w:p w14:paraId="1288A98F" w14:textId="263840F2" w:rsidR="00F30BD0" w:rsidRDefault="00F30BD0">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_Toc172721729 \h </w:instrText>
      </w:r>
      <w:r>
        <w:rPr>
          <w:noProof/>
        </w:rPr>
      </w:r>
      <w:r>
        <w:rPr>
          <w:noProof/>
        </w:rPr>
        <w:fldChar w:fldCharType="separate"/>
      </w:r>
      <w:r>
        <w:rPr>
          <w:noProof/>
        </w:rPr>
        <w:t>50</w:t>
      </w:r>
      <w:r>
        <w:rPr>
          <w:noProof/>
        </w:rPr>
        <w:fldChar w:fldCharType="end"/>
      </w:r>
    </w:p>
    <w:p w14:paraId="1FDD9ACF" w14:textId="1B1CC5EA"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conclusions</w:t>
      </w:r>
      <w:r>
        <w:rPr>
          <w:noProof/>
        </w:rPr>
        <w:tab/>
      </w:r>
      <w:r>
        <w:rPr>
          <w:noProof/>
        </w:rPr>
        <w:fldChar w:fldCharType="begin"/>
      </w:r>
      <w:r>
        <w:rPr>
          <w:noProof/>
        </w:rPr>
        <w:instrText xml:space="preserve"> PAGEREF _Toc172721730 \h </w:instrText>
      </w:r>
      <w:r>
        <w:rPr>
          <w:noProof/>
        </w:rPr>
      </w:r>
      <w:r>
        <w:rPr>
          <w:noProof/>
        </w:rPr>
        <w:fldChar w:fldCharType="separate"/>
      </w:r>
      <w:r>
        <w:rPr>
          <w:noProof/>
        </w:rPr>
        <w:t>50</w:t>
      </w:r>
      <w:r>
        <w:rPr>
          <w:noProof/>
        </w:rPr>
        <w:fldChar w:fldCharType="end"/>
      </w:r>
    </w:p>
    <w:p w14:paraId="1388B219" w14:textId="0456D7C6"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for Mission Critical</w:t>
      </w:r>
      <w:r>
        <w:rPr>
          <w:noProof/>
        </w:rPr>
        <w:tab/>
      </w:r>
      <w:r>
        <w:rPr>
          <w:noProof/>
        </w:rPr>
        <w:fldChar w:fldCharType="begin"/>
      </w:r>
      <w:r>
        <w:rPr>
          <w:noProof/>
        </w:rPr>
        <w:instrText xml:space="preserve"> PAGEREF _Toc172721731 \h </w:instrText>
      </w:r>
      <w:r>
        <w:rPr>
          <w:noProof/>
        </w:rPr>
      </w:r>
      <w:r>
        <w:rPr>
          <w:noProof/>
        </w:rPr>
        <w:fldChar w:fldCharType="separate"/>
      </w:r>
      <w:r>
        <w:rPr>
          <w:noProof/>
        </w:rPr>
        <w:t>50</w:t>
      </w:r>
      <w:r>
        <w:rPr>
          <w:noProof/>
        </w:rPr>
        <w:fldChar w:fldCharType="end"/>
      </w:r>
    </w:p>
    <w:p w14:paraId="7E2513B6" w14:textId="5B21AE26"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#4</w:t>
      </w:r>
      <w:r>
        <w:rPr>
          <w:noProof/>
        </w:rPr>
        <w:tab/>
      </w:r>
      <w:r>
        <w:rPr>
          <w:noProof/>
        </w:rPr>
        <w:fldChar w:fldCharType="begin"/>
      </w:r>
      <w:r>
        <w:rPr>
          <w:noProof/>
        </w:rPr>
        <w:instrText xml:space="preserve"> PAGEREF _Toc172721732 \h </w:instrText>
      </w:r>
      <w:r>
        <w:rPr>
          <w:noProof/>
        </w:rPr>
      </w:r>
      <w:r>
        <w:rPr>
          <w:noProof/>
        </w:rPr>
        <w:fldChar w:fldCharType="separate"/>
      </w:r>
      <w:r>
        <w:rPr>
          <w:noProof/>
        </w:rPr>
        <w:t>50</w:t>
      </w:r>
      <w:r>
        <w:rPr>
          <w:noProof/>
        </w:rPr>
        <w:fldChar w:fldCharType="end"/>
      </w:r>
    </w:p>
    <w:p w14:paraId="6F723AE1" w14:textId="2195EF6D"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sidRPr="00B008F7">
        <w:rPr>
          <w:noProof/>
          <w:lang w:val="en-IN" w:eastAsia="zh-CN"/>
        </w:rPr>
        <w:t>11.2.3</w:t>
      </w:r>
      <w:r>
        <w:rPr>
          <w:rFonts w:asciiTheme="minorHAnsi" w:eastAsiaTheme="minorEastAsia" w:hAnsiTheme="minorHAnsi" w:cstheme="minorBidi"/>
          <w:noProof/>
          <w:kern w:val="2"/>
          <w:sz w:val="24"/>
          <w:szCs w:val="24"/>
          <w:lang w:eastAsia="en-GB"/>
          <w14:ligatures w14:val="standardContextual"/>
        </w:rPr>
        <w:tab/>
      </w:r>
      <w:r w:rsidRPr="00B008F7">
        <w:rPr>
          <w:noProof/>
          <w:lang w:val="en-IN" w:eastAsia="zh-CN"/>
        </w:rPr>
        <w:t>Conclusions of key issue #8</w:t>
      </w:r>
      <w:r>
        <w:rPr>
          <w:noProof/>
        </w:rPr>
        <w:tab/>
      </w:r>
      <w:r>
        <w:rPr>
          <w:noProof/>
        </w:rPr>
        <w:fldChar w:fldCharType="begin"/>
      </w:r>
      <w:r>
        <w:rPr>
          <w:noProof/>
        </w:rPr>
        <w:instrText xml:space="preserve"> PAGEREF _Toc172721733 \h </w:instrText>
      </w:r>
      <w:r>
        <w:rPr>
          <w:noProof/>
        </w:rPr>
      </w:r>
      <w:r>
        <w:rPr>
          <w:noProof/>
        </w:rPr>
        <w:fldChar w:fldCharType="separate"/>
      </w:r>
      <w:r>
        <w:rPr>
          <w:noProof/>
        </w:rPr>
        <w:t>50</w:t>
      </w:r>
      <w:r>
        <w:rPr>
          <w:noProof/>
        </w:rPr>
        <w:fldChar w:fldCharType="end"/>
      </w:r>
    </w:p>
    <w:p w14:paraId="0C49BD0E" w14:textId="599A16A3" w:rsidR="00F30BD0" w:rsidRDefault="00F30BD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for Application Enablers</w:t>
      </w:r>
      <w:r>
        <w:rPr>
          <w:noProof/>
        </w:rPr>
        <w:tab/>
      </w:r>
      <w:r>
        <w:rPr>
          <w:noProof/>
        </w:rPr>
        <w:fldChar w:fldCharType="begin"/>
      </w:r>
      <w:r>
        <w:rPr>
          <w:noProof/>
        </w:rPr>
        <w:instrText xml:space="preserve"> PAGEREF _Toc172721734 \h </w:instrText>
      </w:r>
      <w:r>
        <w:rPr>
          <w:noProof/>
        </w:rPr>
      </w:r>
      <w:r>
        <w:rPr>
          <w:noProof/>
        </w:rPr>
        <w:fldChar w:fldCharType="separate"/>
      </w:r>
      <w:r>
        <w:rPr>
          <w:noProof/>
        </w:rPr>
        <w:t>50</w:t>
      </w:r>
      <w:r>
        <w:rPr>
          <w:noProof/>
        </w:rPr>
        <w:fldChar w:fldCharType="end"/>
      </w:r>
    </w:p>
    <w:p w14:paraId="03E68A8C" w14:textId="4BD3950A"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11.3.1</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conclusions</w:t>
      </w:r>
      <w:r>
        <w:rPr>
          <w:noProof/>
        </w:rPr>
        <w:tab/>
      </w:r>
      <w:r>
        <w:rPr>
          <w:noProof/>
        </w:rPr>
        <w:fldChar w:fldCharType="begin"/>
      </w:r>
      <w:r>
        <w:rPr>
          <w:noProof/>
        </w:rPr>
        <w:instrText xml:space="preserve"> PAGEREF _Toc172721735 \h </w:instrText>
      </w:r>
      <w:r>
        <w:rPr>
          <w:noProof/>
        </w:rPr>
      </w:r>
      <w:r>
        <w:rPr>
          <w:noProof/>
        </w:rPr>
        <w:fldChar w:fldCharType="separate"/>
      </w:r>
      <w:r>
        <w:rPr>
          <w:noProof/>
        </w:rPr>
        <w:t>50</w:t>
      </w:r>
      <w:r>
        <w:rPr>
          <w:noProof/>
        </w:rPr>
        <w:fldChar w:fldCharType="end"/>
      </w:r>
    </w:p>
    <w:p w14:paraId="3E5DC2C6" w14:textId="7E7850B0"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#1 and #2</w:t>
      </w:r>
      <w:r>
        <w:rPr>
          <w:noProof/>
        </w:rPr>
        <w:tab/>
      </w:r>
      <w:r>
        <w:rPr>
          <w:noProof/>
        </w:rPr>
        <w:fldChar w:fldCharType="begin"/>
      </w:r>
      <w:r>
        <w:rPr>
          <w:noProof/>
        </w:rPr>
        <w:instrText xml:space="preserve"> PAGEREF _Toc172721736 \h </w:instrText>
      </w:r>
      <w:r>
        <w:rPr>
          <w:noProof/>
        </w:rPr>
      </w:r>
      <w:r>
        <w:rPr>
          <w:noProof/>
        </w:rPr>
        <w:fldChar w:fldCharType="separate"/>
      </w:r>
      <w:r>
        <w:rPr>
          <w:noProof/>
        </w:rPr>
        <w:t>51</w:t>
      </w:r>
      <w:r>
        <w:rPr>
          <w:noProof/>
        </w:rPr>
        <w:fldChar w:fldCharType="end"/>
      </w:r>
    </w:p>
    <w:p w14:paraId="2E05FC53" w14:textId="4C97B6EA"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sidRPr="00B008F7">
        <w:rPr>
          <w:noProof/>
          <w:lang w:val="en-IN" w:eastAsia="zh-CN"/>
        </w:rPr>
        <w:t>11.3.3</w:t>
      </w:r>
      <w:r>
        <w:rPr>
          <w:rFonts w:asciiTheme="minorHAnsi" w:eastAsiaTheme="minorEastAsia" w:hAnsiTheme="minorHAnsi" w:cstheme="minorBidi"/>
          <w:noProof/>
          <w:kern w:val="2"/>
          <w:sz w:val="24"/>
          <w:szCs w:val="24"/>
          <w:lang w:eastAsia="en-GB"/>
          <w14:ligatures w14:val="standardContextual"/>
        </w:rPr>
        <w:tab/>
      </w:r>
      <w:r w:rsidRPr="00B008F7">
        <w:rPr>
          <w:noProof/>
          <w:lang w:val="en-IN" w:eastAsia="zh-CN"/>
        </w:rPr>
        <w:t>Conclusions of key issue #3</w:t>
      </w:r>
      <w:r>
        <w:rPr>
          <w:noProof/>
        </w:rPr>
        <w:tab/>
      </w:r>
      <w:r>
        <w:rPr>
          <w:noProof/>
        </w:rPr>
        <w:fldChar w:fldCharType="begin"/>
      </w:r>
      <w:r>
        <w:rPr>
          <w:noProof/>
        </w:rPr>
        <w:instrText xml:space="preserve"> PAGEREF _Toc172721737 \h </w:instrText>
      </w:r>
      <w:r>
        <w:rPr>
          <w:noProof/>
        </w:rPr>
      </w:r>
      <w:r>
        <w:rPr>
          <w:noProof/>
        </w:rPr>
        <w:fldChar w:fldCharType="separate"/>
      </w:r>
      <w:r>
        <w:rPr>
          <w:noProof/>
        </w:rPr>
        <w:t>51</w:t>
      </w:r>
      <w:r>
        <w:rPr>
          <w:noProof/>
        </w:rPr>
        <w:fldChar w:fldCharType="end"/>
      </w:r>
    </w:p>
    <w:p w14:paraId="36ADC030" w14:textId="53B0F0E7"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sidRPr="00B008F7">
        <w:rPr>
          <w:noProof/>
          <w:lang w:val="en-IN" w:eastAsia="zh-CN"/>
        </w:rPr>
        <w:t>11.3.4</w:t>
      </w:r>
      <w:r>
        <w:rPr>
          <w:rFonts w:asciiTheme="minorHAnsi" w:eastAsiaTheme="minorEastAsia" w:hAnsiTheme="minorHAnsi" w:cstheme="minorBidi"/>
          <w:noProof/>
          <w:kern w:val="2"/>
          <w:sz w:val="24"/>
          <w:szCs w:val="24"/>
          <w:lang w:eastAsia="en-GB"/>
          <w14:ligatures w14:val="standardContextual"/>
        </w:rPr>
        <w:tab/>
      </w:r>
      <w:r w:rsidRPr="00B008F7">
        <w:rPr>
          <w:noProof/>
          <w:lang w:val="en-IN" w:eastAsia="zh-CN"/>
        </w:rPr>
        <w:t>Conclusions of key issue #4</w:t>
      </w:r>
      <w:r>
        <w:rPr>
          <w:noProof/>
        </w:rPr>
        <w:tab/>
      </w:r>
      <w:r>
        <w:rPr>
          <w:noProof/>
        </w:rPr>
        <w:fldChar w:fldCharType="begin"/>
      </w:r>
      <w:r>
        <w:rPr>
          <w:noProof/>
        </w:rPr>
        <w:instrText xml:space="preserve"> PAGEREF _Toc172721738 \h </w:instrText>
      </w:r>
      <w:r>
        <w:rPr>
          <w:noProof/>
        </w:rPr>
      </w:r>
      <w:r>
        <w:rPr>
          <w:noProof/>
        </w:rPr>
        <w:fldChar w:fldCharType="separate"/>
      </w:r>
      <w:r>
        <w:rPr>
          <w:noProof/>
        </w:rPr>
        <w:t>51</w:t>
      </w:r>
      <w:r>
        <w:rPr>
          <w:noProof/>
        </w:rPr>
        <w:fldChar w:fldCharType="end"/>
      </w:r>
    </w:p>
    <w:p w14:paraId="42B2C894" w14:textId="51BF7F4F"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sidRPr="00B008F7">
        <w:rPr>
          <w:noProof/>
          <w:lang w:val="en-IN" w:eastAsia="zh-CN"/>
        </w:rPr>
        <w:t>11.3.5</w:t>
      </w:r>
      <w:r>
        <w:rPr>
          <w:rFonts w:asciiTheme="minorHAnsi" w:eastAsiaTheme="minorEastAsia" w:hAnsiTheme="minorHAnsi" w:cstheme="minorBidi"/>
          <w:noProof/>
          <w:kern w:val="2"/>
          <w:sz w:val="24"/>
          <w:szCs w:val="24"/>
          <w:lang w:eastAsia="en-GB"/>
          <w14:ligatures w14:val="standardContextual"/>
        </w:rPr>
        <w:tab/>
      </w:r>
      <w:r w:rsidRPr="00B008F7">
        <w:rPr>
          <w:noProof/>
          <w:lang w:val="en-IN" w:eastAsia="zh-CN"/>
        </w:rPr>
        <w:t>Conclusions of key issue #5</w:t>
      </w:r>
      <w:r>
        <w:rPr>
          <w:noProof/>
        </w:rPr>
        <w:tab/>
      </w:r>
      <w:r>
        <w:rPr>
          <w:noProof/>
        </w:rPr>
        <w:fldChar w:fldCharType="begin"/>
      </w:r>
      <w:r>
        <w:rPr>
          <w:noProof/>
        </w:rPr>
        <w:instrText xml:space="preserve"> PAGEREF _Toc172721739 \h </w:instrText>
      </w:r>
      <w:r>
        <w:rPr>
          <w:noProof/>
        </w:rPr>
      </w:r>
      <w:r>
        <w:rPr>
          <w:noProof/>
        </w:rPr>
        <w:fldChar w:fldCharType="separate"/>
      </w:r>
      <w:r>
        <w:rPr>
          <w:noProof/>
        </w:rPr>
        <w:t>51</w:t>
      </w:r>
      <w:r>
        <w:rPr>
          <w:noProof/>
        </w:rPr>
        <w:fldChar w:fldCharType="end"/>
      </w:r>
    </w:p>
    <w:p w14:paraId="5FC5B91E" w14:textId="2FAFA6BD"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sidRPr="00B008F7">
        <w:rPr>
          <w:noProof/>
          <w:lang w:val="en-IN" w:eastAsia="zh-CN"/>
        </w:rPr>
        <w:t>11.3.6</w:t>
      </w:r>
      <w:r>
        <w:rPr>
          <w:rFonts w:asciiTheme="minorHAnsi" w:eastAsiaTheme="minorEastAsia" w:hAnsiTheme="minorHAnsi" w:cstheme="minorBidi"/>
          <w:noProof/>
          <w:kern w:val="2"/>
          <w:sz w:val="24"/>
          <w:szCs w:val="24"/>
          <w:lang w:eastAsia="en-GB"/>
          <w14:ligatures w14:val="standardContextual"/>
        </w:rPr>
        <w:tab/>
      </w:r>
      <w:r w:rsidRPr="00B008F7">
        <w:rPr>
          <w:noProof/>
          <w:lang w:val="en-IN" w:eastAsia="zh-CN"/>
        </w:rPr>
        <w:t>Conclusions of key issue #6</w:t>
      </w:r>
      <w:r>
        <w:rPr>
          <w:noProof/>
        </w:rPr>
        <w:tab/>
      </w:r>
      <w:r>
        <w:rPr>
          <w:noProof/>
        </w:rPr>
        <w:fldChar w:fldCharType="begin"/>
      </w:r>
      <w:r>
        <w:rPr>
          <w:noProof/>
        </w:rPr>
        <w:instrText xml:space="preserve"> PAGEREF _Toc172721740 \h </w:instrText>
      </w:r>
      <w:r>
        <w:rPr>
          <w:noProof/>
        </w:rPr>
      </w:r>
      <w:r>
        <w:rPr>
          <w:noProof/>
        </w:rPr>
        <w:fldChar w:fldCharType="separate"/>
      </w:r>
      <w:r>
        <w:rPr>
          <w:noProof/>
        </w:rPr>
        <w:t>51</w:t>
      </w:r>
      <w:r>
        <w:rPr>
          <w:noProof/>
        </w:rPr>
        <w:fldChar w:fldCharType="end"/>
      </w:r>
    </w:p>
    <w:p w14:paraId="3F5BAE8E" w14:textId="0BDDD2B6"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sidRPr="00B008F7">
        <w:rPr>
          <w:noProof/>
          <w:lang w:val="en-IN" w:eastAsia="zh-CN"/>
        </w:rPr>
        <w:t>11.3.7</w:t>
      </w:r>
      <w:r>
        <w:rPr>
          <w:rFonts w:asciiTheme="minorHAnsi" w:eastAsiaTheme="minorEastAsia" w:hAnsiTheme="minorHAnsi" w:cstheme="minorBidi"/>
          <w:noProof/>
          <w:kern w:val="2"/>
          <w:sz w:val="24"/>
          <w:szCs w:val="24"/>
          <w:lang w:eastAsia="en-GB"/>
          <w14:ligatures w14:val="standardContextual"/>
        </w:rPr>
        <w:tab/>
      </w:r>
      <w:r w:rsidRPr="00B008F7">
        <w:rPr>
          <w:noProof/>
          <w:lang w:val="en-IN" w:eastAsia="zh-CN"/>
        </w:rPr>
        <w:t>Conclusions of key issue #7</w:t>
      </w:r>
      <w:r>
        <w:rPr>
          <w:noProof/>
        </w:rPr>
        <w:tab/>
      </w:r>
      <w:r>
        <w:rPr>
          <w:noProof/>
        </w:rPr>
        <w:fldChar w:fldCharType="begin"/>
      </w:r>
      <w:r>
        <w:rPr>
          <w:noProof/>
        </w:rPr>
        <w:instrText xml:space="preserve"> PAGEREF _Toc172721741 \h </w:instrText>
      </w:r>
      <w:r>
        <w:rPr>
          <w:noProof/>
        </w:rPr>
      </w:r>
      <w:r>
        <w:rPr>
          <w:noProof/>
        </w:rPr>
        <w:fldChar w:fldCharType="separate"/>
      </w:r>
      <w:r>
        <w:rPr>
          <w:noProof/>
        </w:rPr>
        <w:t>51</w:t>
      </w:r>
      <w:r>
        <w:rPr>
          <w:noProof/>
        </w:rPr>
        <w:fldChar w:fldCharType="end"/>
      </w:r>
    </w:p>
    <w:p w14:paraId="3B4464B0" w14:textId="068A8527" w:rsidR="00F30BD0" w:rsidRDefault="00F30BD0">
      <w:pPr>
        <w:pStyle w:val="TOC3"/>
        <w:rPr>
          <w:rFonts w:asciiTheme="minorHAnsi" w:eastAsiaTheme="minorEastAsia" w:hAnsiTheme="minorHAnsi" w:cstheme="minorBidi"/>
          <w:noProof/>
          <w:kern w:val="2"/>
          <w:sz w:val="24"/>
          <w:szCs w:val="24"/>
          <w:lang w:eastAsia="en-GB"/>
          <w14:ligatures w14:val="standardContextual"/>
        </w:rPr>
      </w:pPr>
      <w:r w:rsidRPr="00B008F7">
        <w:rPr>
          <w:noProof/>
          <w:lang w:val="en-IN" w:eastAsia="zh-CN"/>
        </w:rPr>
        <w:t>11.3.8</w:t>
      </w:r>
      <w:r>
        <w:rPr>
          <w:rFonts w:asciiTheme="minorHAnsi" w:eastAsiaTheme="minorEastAsia" w:hAnsiTheme="minorHAnsi" w:cstheme="minorBidi"/>
          <w:noProof/>
          <w:kern w:val="2"/>
          <w:sz w:val="24"/>
          <w:szCs w:val="24"/>
          <w:lang w:eastAsia="en-GB"/>
          <w14:ligatures w14:val="standardContextual"/>
        </w:rPr>
        <w:tab/>
      </w:r>
      <w:r w:rsidRPr="00B008F7">
        <w:rPr>
          <w:noProof/>
          <w:lang w:val="en-IN" w:eastAsia="zh-CN"/>
        </w:rPr>
        <w:t>Conclusions of key issue #8</w:t>
      </w:r>
      <w:r>
        <w:rPr>
          <w:noProof/>
        </w:rPr>
        <w:tab/>
      </w:r>
      <w:r>
        <w:rPr>
          <w:noProof/>
        </w:rPr>
        <w:fldChar w:fldCharType="begin"/>
      </w:r>
      <w:r>
        <w:rPr>
          <w:noProof/>
        </w:rPr>
        <w:instrText xml:space="preserve"> PAGEREF _Toc172721742 \h </w:instrText>
      </w:r>
      <w:r>
        <w:rPr>
          <w:noProof/>
        </w:rPr>
      </w:r>
      <w:r>
        <w:rPr>
          <w:noProof/>
        </w:rPr>
        <w:fldChar w:fldCharType="separate"/>
      </w:r>
      <w:r>
        <w:rPr>
          <w:noProof/>
        </w:rPr>
        <w:t>51</w:t>
      </w:r>
      <w:r>
        <w:rPr>
          <w:noProof/>
        </w:rPr>
        <w:fldChar w:fldCharType="end"/>
      </w:r>
    </w:p>
    <w:p w14:paraId="49D78B61" w14:textId="4E8EABB5" w:rsidR="00F30BD0" w:rsidRDefault="00F30BD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rFonts w:asciiTheme="minorHAnsi" w:eastAsiaTheme="minorEastAsia" w:hAnsiTheme="minorHAnsi" w:cstheme="minorBidi"/>
          <w:b w:val="0"/>
          <w:noProof/>
          <w:kern w:val="2"/>
          <w:sz w:val="24"/>
          <w:szCs w:val="24"/>
          <w:lang w:eastAsia="en-GB"/>
          <w14:ligatures w14:val="standardContextual"/>
        </w:rPr>
        <w:tab/>
      </w:r>
      <w:r>
        <w:rPr>
          <w:noProof/>
        </w:rPr>
        <w:t>Information related to Satellite access support for MC Service</w:t>
      </w:r>
      <w:r>
        <w:rPr>
          <w:noProof/>
        </w:rPr>
        <w:tab/>
      </w:r>
      <w:r>
        <w:rPr>
          <w:noProof/>
        </w:rPr>
        <w:fldChar w:fldCharType="begin"/>
      </w:r>
      <w:r>
        <w:rPr>
          <w:noProof/>
        </w:rPr>
        <w:instrText xml:space="preserve"> PAGEREF _Toc172721743 \h </w:instrText>
      </w:r>
      <w:r>
        <w:rPr>
          <w:noProof/>
        </w:rPr>
      </w:r>
      <w:r>
        <w:rPr>
          <w:noProof/>
        </w:rPr>
        <w:fldChar w:fldCharType="separate"/>
      </w:r>
      <w:r>
        <w:rPr>
          <w:noProof/>
        </w:rPr>
        <w:t>52</w:t>
      </w:r>
      <w:r>
        <w:rPr>
          <w:noProof/>
        </w:rPr>
        <w:fldChar w:fldCharType="end"/>
      </w:r>
    </w:p>
    <w:p w14:paraId="6D0AE11A" w14:textId="41664894" w:rsidR="00F30BD0" w:rsidRDefault="00F30BD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Propagation delay over satellite</w:t>
      </w:r>
      <w:r>
        <w:rPr>
          <w:noProof/>
        </w:rPr>
        <w:tab/>
      </w:r>
      <w:r>
        <w:rPr>
          <w:noProof/>
        </w:rPr>
        <w:fldChar w:fldCharType="begin"/>
      </w:r>
      <w:r>
        <w:rPr>
          <w:noProof/>
        </w:rPr>
        <w:instrText xml:space="preserve"> PAGEREF _Toc172721744 \h </w:instrText>
      </w:r>
      <w:r>
        <w:rPr>
          <w:noProof/>
        </w:rPr>
      </w:r>
      <w:r>
        <w:rPr>
          <w:noProof/>
        </w:rPr>
        <w:fldChar w:fldCharType="separate"/>
      </w:r>
      <w:r>
        <w:rPr>
          <w:noProof/>
        </w:rPr>
        <w:t>52</w:t>
      </w:r>
      <w:r>
        <w:rPr>
          <w:noProof/>
        </w:rPr>
        <w:fldChar w:fldCharType="end"/>
      </w:r>
    </w:p>
    <w:p w14:paraId="556A8C9E" w14:textId="45D64552" w:rsidR="00F30BD0" w:rsidRDefault="00F30BD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 xml:space="preserve"> Geometrical coverage of satellite</w:t>
      </w:r>
      <w:r>
        <w:rPr>
          <w:noProof/>
        </w:rPr>
        <w:tab/>
      </w:r>
      <w:r>
        <w:rPr>
          <w:noProof/>
        </w:rPr>
        <w:fldChar w:fldCharType="begin"/>
      </w:r>
      <w:r>
        <w:rPr>
          <w:noProof/>
        </w:rPr>
        <w:instrText xml:space="preserve"> PAGEREF _Toc172721745 \h </w:instrText>
      </w:r>
      <w:r>
        <w:rPr>
          <w:noProof/>
        </w:rPr>
      </w:r>
      <w:r>
        <w:rPr>
          <w:noProof/>
        </w:rPr>
        <w:fldChar w:fldCharType="separate"/>
      </w:r>
      <w:r>
        <w:rPr>
          <w:noProof/>
        </w:rPr>
        <w:t>53</w:t>
      </w:r>
      <w:r>
        <w:rPr>
          <w:noProof/>
        </w:rPr>
        <w:fldChar w:fldCharType="end"/>
      </w:r>
    </w:p>
    <w:p w14:paraId="73A17212" w14:textId="0241F2FD" w:rsidR="00F30BD0" w:rsidRDefault="00F30BD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_Toc172721746 \h </w:instrText>
      </w:r>
      <w:r>
        <w:rPr>
          <w:noProof/>
        </w:rPr>
      </w:r>
      <w:r>
        <w:rPr>
          <w:noProof/>
        </w:rPr>
        <w:fldChar w:fldCharType="separate"/>
      </w:r>
      <w:r>
        <w:rPr>
          <w:noProof/>
        </w:rPr>
        <w:t>56</w:t>
      </w:r>
      <w:r>
        <w:rPr>
          <w:noProof/>
        </w:rPr>
        <w:fldChar w:fldCharType="end"/>
      </w:r>
    </w:p>
    <w:p w14:paraId="0B9E3498" w14:textId="13A2133A" w:rsidR="00080512" w:rsidRPr="00067816" w:rsidRDefault="004D3578">
      <w:pPr>
        <w:rPr>
          <w:lang w:val="en-US"/>
        </w:rPr>
      </w:pPr>
      <w:r w:rsidRPr="004D3578">
        <w:rPr>
          <w:noProof/>
          <w:sz w:val="22"/>
        </w:rPr>
        <w:fldChar w:fldCharType="end"/>
      </w:r>
    </w:p>
    <w:p w14:paraId="03993004" w14:textId="4FC9316E" w:rsidR="00080512" w:rsidRPr="00067816" w:rsidRDefault="00080512" w:rsidP="00CF48F6">
      <w:pPr>
        <w:pStyle w:val="Heading1"/>
        <w:rPr>
          <w:lang w:val="en-US"/>
        </w:rPr>
      </w:pPr>
      <w:r w:rsidRPr="00067816">
        <w:rPr>
          <w:lang w:val="en-US"/>
        </w:rPr>
        <w:br w:type="page"/>
      </w:r>
      <w:bookmarkStart w:id="14" w:name="foreword"/>
      <w:bookmarkStart w:id="15" w:name="_Toc168402301"/>
      <w:bookmarkStart w:id="16" w:name="_Toc172721593"/>
      <w:bookmarkEnd w:id="14"/>
      <w:r w:rsidRPr="00067816">
        <w:rPr>
          <w:lang w:val="en-US"/>
        </w:rPr>
        <w:lastRenderedPageBreak/>
        <w:t>Foreword</w:t>
      </w:r>
      <w:bookmarkEnd w:id="15"/>
      <w:bookmarkEnd w:id="16"/>
    </w:p>
    <w:p w14:paraId="2511FBFA" w14:textId="0D68ED48" w:rsidR="00080512" w:rsidRPr="00067816" w:rsidRDefault="00080512">
      <w:pPr>
        <w:rPr>
          <w:lang w:val="en-US"/>
        </w:rPr>
      </w:pPr>
      <w:r w:rsidRPr="00067816">
        <w:rPr>
          <w:lang w:val="en-US"/>
        </w:rPr>
        <w:t xml:space="preserve">This Technical </w:t>
      </w:r>
      <w:bookmarkStart w:id="17" w:name="spectype3"/>
      <w:r w:rsidR="00602AEA" w:rsidRPr="00067816">
        <w:rPr>
          <w:lang w:val="en-US"/>
        </w:rPr>
        <w:t>Report</w:t>
      </w:r>
      <w:bookmarkEnd w:id="17"/>
      <w:r w:rsidRPr="00067816">
        <w:rPr>
          <w:lang w:val="en-US"/>
        </w:rPr>
        <w:t xml:space="preserve"> has been produced by the 3</w:t>
      </w:r>
      <w:r w:rsidR="00F04712" w:rsidRPr="00067816">
        <w:rPr>
          <w:lang w:val="en-US"/>
        </w:rPr>
        <w:t>rd</w:t>
      </w:r>
      <w:r w:rsidRPr="00067816">
        <w:rPr>
          <w:lang w:val="en-US"/>
        </w:rPr>
        <w:t xml:space="preserve"> Generation Partnership Project (3GPP).</w:t>
      </w:r>
    </w:p>
    <w:p w14:paraId="3DFC7B77" w14:textId="77777777" w:rsidR="00080512" w:rsidRPr="004D3578" w:rsidRDefault="00080512">
      <w:r w:rsidRPr="00067816">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8" w:name="introduction"/>
      <w:bookmarkEnd w:id="18"/>
      <w:r w:rsidRPr="004D3578">
        <w:br w:type="page"/>
      </w:r>
      <w:bookmarkStart w:id="19" w:name="scope"/>
      <w:bookmarkStart w:id="20" w:name="_Toc168402302"/>
      <w:bookmarkStart w:id="21" w:name="_Toc172721594"/>
      <w:bookmarkEnd w:id="19"/>
      <w:r w:rsidRPr="004D3578">
        <w:lastRenderedPageBreak/>
        <w:t>1</w:t>
      </w:r>
      <w:r w:rsidRPr="004D3578">
        <w:tab/>
        <w:t>Scope</w:t>
      </w:r>
      <w:bookmarkEnd w:id="20"/>
      <w:bookmarkEnd w:id="21"/>
    </w:p>
    <w:p w14:paraId="1C6F18A6" w14:textId="3FD20558" w:rsidR="007B61E4" w:rsidRPr="00923BDA" w:rsidRDefault="007B61E4" w:rsidP="007B61E4">
      <w:r w:rsidRPr="004D3578">
        <w:t xml:space="preserve">The present document </w:t>
      </w:r>
      <w:r w:rsidRPr="00923BDA">
        <w:t xml:space="preserve">is a technical report capturing the study </w:t>
      </w:r>
      <w:r>
        <w:t xml:space="preserve">on </w:t>
      </w:r>
      <w:r w:rsidRPr="00731A0A">
        <w:t>application enablement for Satellite access enabled 5G Services</w:t>
      </w:r>
      <w:r w:rsidRPr="00923BDA">
        <w:t xml:space="preserve"> over 3GPP networks. The aspects of the study include identifying architecture requirements, supporting </w:t>
      </w:r>
      <w:r>
        <w:t>a</w:t>
      </w:r>
      <w:r w:rsidRPr="00A31A66">
        <w:t>rchitecture</w:t>
      </w:r>
      <w:r>
        <w:t xml:space="preserve"> for s</w:t>
      </w:r>
      <w:r w:rsidRPr="00A31A66">
        <w:t xml:space="preserve">atellite access enabled </w:t>
      </w:r>
      <w:r>
        <w:t>3GPP s</w:t>
      </w:r>
      <w:r w:rsidRPr="00A31A66">
        <w:t>ervices</w:t>
      </w:r>
      <w:r>
        <w:t xml:space="preserve"> and application enablers (either by defining new functional model or by enhancing existing functional model), and corresponding solutions</w:t>
      </w:r>
      <w:r w:rsidRPr="00923BDA">
        <w:t xml:space="preserve">. </w:t>
      </w:r>
    </w:p>
    <w:p w14:paraId="6D115AC3" w14:textId="72335C40" w:rsidR="007B61E4" w:rsidRPr="004D3578" w:rsidRDefault="007B61E4" w:rsidP="007B61E4">
      <w:r w:rsidRPr="00923BDA">
        <w:t xml:space="preserve">The study </w:t>
      </w:r>
      <w:r>
        <w:t xml:space="preserve">is based on </w:t>
      </w:r>
      <w:r w:rsidRPr="00246778">
        <w:rPr>
          <w:lang w:eastAsia="ja-JP"/>
        </w:rPr>
        <w:t xml:space="preserve">the requirements as defined in </w:t>
      </w:r>
      <w:r>
        <w:rPr>
          <w:lang w:eastAsia="ja-JP"/>
        </w:rPr>
        <w:t>3GPP TS 22.261 [</w:t>
      </w:r>
      <w:r w:rsidR="007B3800">
        <w:rPr>
          <w:lang w:eastAsia="ja-JP"/>
        </w:rPr>
        <w:t>2</w:t>
      </w:r>
      <w:r>
        <w:rPr>
          <w:lang w:eastAsia="ja-JP"/>
        </w:rPr>
        <w:t>]</w:t>
      </w:r>
      <w:r w:rsidRPr="00246778">
        <w:rPr>
          <w:lang w:eastAsia="ja-JP"/>
        </w:rPr>
        <w:t xml:space="preserve"> and related use cases</w:t>
      </w:r>
      <w:r>
        <w:rPr>
          <w:lang w:eastAsia="ja-JP"/>
        </w:rPr>
        <w:t xml:space="preserve"> (for e.g.</w:t>
      </w:r>
      <w:r w:rsidRPr="00923BDA">
        <w:t xml:space="preserve"> </w:t>
      </w:r>
      <w:r>
        <w:t>in 3GPP TR 22.822 [</w:t>
      </w:r>
      <w:r w:rsidR="007B3800">
        <w:t>3</w:t>
      </w:r>
      <w:r>
        <w:t>] and 3GPP TR 22.865 [</w:t>
      </w:r>
      <w:r w:rsidR="007B3800">
        <w:t>4</w:t>
      </w:r>
      <w:r>
        <w:t>]). The study is depe</w:t>
      </w:r>
      <w:r w:rsidR="00821292">
        <w:t>n</w:t>
      </w:r>
      <w:r>
        <w:t>dent on 3GPP TS </w:t>
      </w:r>
      <w:r w:rsidRPr="003905FB">
        <w:t>23.</w:t>
      </w:r>
      <w:r>
        <w:t>501 [</w:t>
      </w:r>
      <w:r w:rsidR="007B3800">
        <w:t>5</w:t>
      </w:r>
      <w:r>
        <w:t>] (</w:t>
      </w:r>
      <w:r w:rsidRPr="007A5ABB">
        <w:rPr>
          <w:iCs/>
          <w:color w:val="000000"/>
        </w:rPr>
        <w:t>5GC architecture for satellite access for NR</w:t>
      </w:r>
      <w:r>
        <w:t>), 3GPP TS </w:t>
      </w:r>
      <w:r w:rsidRPr="003905FB">
        <w:t>23.</w:t>
      </w:r>
      <w:r>
        <w:t>502 [</w:t>
      </w:r>
      <w:r w:rsidR="007B3800">
        <w:t>6</w:t>
      </w:r>
      <w:r>
        <w:t>] (procedures for NR satellite access), 3GPP TS </w:t>
      </w:r>
      <w:r w:rsidRPr="003905FB">
        <w:t>23.</w:t>
      </w:r>
      <w:r>
        <w:t>503 [</w:t>
      </w:r>
      <w:r w:rsidR="007B3800">
        <w:t>7</w:t>
      </w:r>
      <w:r>
        <w:t>] (PCF for Satellite backhaul), 3GPP TS </w:t>
      </w:r>
      <w:r w:rsidRPr="003905FB">
        <w:t>2</w:t>
      </w:r>
      <w:r>
        <w:t>3.401 [</w:t>
      </w:r>
      <w:r w:rsidR="007B3800">
        <w:t>8</w:t>
      </w:r>
      <w:r>
        <w:t>] (</w:t>
      </w:r>
      <w:r w:rsidRPr="007A5ABB">
        <w:t>EPC architecture for satellite access for IoT</w:t>
      </w:r>
      <w:r>
        <w:t>), 3GPP TS 23.682 [</w:t>
      </w:r>
      <w:r w:rsidR="007B3800">
        <w:t>9</w:t>
      </w:r>
      <w:r>
        <w:t>] (EPC architecture enha</w:t>
      </w:r>
      <w:r w:rsidR="00821292">
        <w:t>n</w:t>
      </w:r>
      <w:r>
        <w:t xml:space="preserve">cements </w:t>
      </w:r>
      <w:r w:rsidRPr="007A5ABB">
        <w:t>to facilitate communications with packet data networks and applications)</w:t>
      </w:r>
      <w:r w:rsidRPr="00923BDA">
        <w:t>.</w:t>
      </w:r>
    </w:p>
    <w:p w14:paraId="794720D9" w14:textId="77777777" w:rsidR="00080512" w:rsidRPr="004D3578" w:rsidRDefault="00080512">
      <w:pPr>
        <w:pStyle w:val="Heading1"/>
      </w:pPr>
      <w:bookmarkStart w:id="22" w:name="references"/>
      <w:bookmarkStart w:id="23" w:name="_Toc168402303"/>
      <w:bookmarkStart w:id="24" w:name="_Toc172721595"/>
      <w:bookmarkEnd w:id="22"/>
      <w:r w:rsidRPr="004D3578">
        <w:t>2</w:t>
      </w:r>
      <w:r w:rsidRPr="004D3578">
        <w:tab/>
        <w:t>References</w:t>
      </w:r>
      <w:bookmarkEnd w:id="23"/>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2F67151" w14:textId="09125AA1" w:rsidR="0069066D" w:rsidRPr="00820FCE" w:rsidRDefault="0069066D" w:rsidP="00820FCE">
      <w:pPr>
        <w:pStyle w:val="EX"/>
      </w:pPr>
      <w:r w:rsidRPr="00630197">
        <w:rPr>
          <w:lang w:val="en-US"/>
        </w:rPr>
        <w:t>[2]</w:t>
      </w:r>
      <w:r w:rsidRPr="00630197">
        <w:rPr>
          <w:lang w:val="en-US"/>
        </w:rPr>
        <w:tab/>
      </w:r>
      <w:r w:rsidRPr="00630197">
        <w:rPr>
          <w:lang w:val="en-US" w:eastAsia="ja-JP"/>
        </w:rPr>
        <w:t>3GPP TS 22.261</w:t>
      </w:r>
      <w:r w:rsidR="00820FCE" w:rsidRPr="009E0DE1">
        <w:t xml:space="preserve">: </w:t>
      </w:r>
      <w:r w:rsidR="00820FCE">
        <w:t>"Service requirements for the 5G system;</w:t>
      </w:r>
      <w:r w:rsidR="00820FCE">
        <w:rPr>
          <w:rFonts w:hint="eastAsia"/>
          <w:lang w:eastAsia="zh-CN"/>
        </w:rPr>
        <w:t xml:space="preserve"> </w:t>
      </w:r>
      <w:r w:rsidR="00820FCE">
        <w:t>Stage 1"</w:t>
      </w:r>
      <w:r w:rsidR="00820FCE" w:rsidRPr="009E0DE1">
        <w:t>.</w:t>
      </w:r>
    </w:p>
    <w:p w14:paraId="2B1443B2" w14:textId="00BA2315" w:rsidR="0069066D" w:rsidRPr="00630197" w:rsidRDefault="0069066D" w:rsidP="00821B37">
      <w:pPr>
        <w:pStyle w:val="EX"/>
        <w:rPr>
          <w:lang w:val="en-US"/>
        </w:rPr>
      </w:pPr>
      <w:r w:rsidRPr="00630197">
        <w:rPr>
          <w:lang w:val="en-US"/>
        </w:rPr>
        <w:t>[3]</w:t>
      </w:r>
      <w:r w:rsidRPr="00630197">
        <w:rPr>
          <w:lang w:val="en-US"/>
        </w:rPr>
        <w:tab/>
        <w:t>3GPP TR 22.822</w:t>
      </w:r>
      <w:r w:rsidR="00820FCE" w:rsidRPr="00630197">
        <w:rPr>
          <w:lang w:val="en-US"/>
        </w:rPr>
        <w:t xml:space="preserve">: </w:t>
      </w:r>
      <w:r w:rsidR="00820FCE" w:rsidRPr="004D3578">
        <w:t>"</w:t>
      </w:r>
      <w:r w:rsidR="00820FCE">
        <w:t>Study on using satellite access in 5G; Stage 1</w:t>
      </w:r>
      <w:r w:rsidR="00820FCE" w:rsidRPr="004D3578">
        <w:t>"</w:t>
      </w:r>
      <w:r w:rsidR="00820FCE">
        <w:t>.</w:t>
      </w:r>
      <w:r w:rsidRPr="00630197">
        <w:rPr>
          <w:lang w:val="en-US"/>
        </w:rPr>
        <w:t> </w:t>
      </w:r>
    </w:p>
    <w:p w14:paraId="427876EE" w14:textId="0B6D409F" w:rsidR="0069066D" w:rsidRPr="00630197" w:rsidRDefault="0069066D" w:rsidP="00821B37">
      <w:pPr>
        <w:pStyle w:val="EX"/>
        <w:rPr>
          <w:lang w:val="en-US"/>
        </w:rPr>
      </w:pPr>
      <w:r w:rsidRPr="00630197">
        <w:rPr>
          <w:lang w:val="en-US"/>
        </w:rPr>
        <w:t>[4]</w:t>
      </w:r>
      <w:r w:rsidRPr="00630197">
        <w:rPr>
          <w:lang w:val="en-US"/>
        </w:rPr>
        <w:tab/>
        <w:t>3GPP TR 22.865</w:t>
      </w:r>
      <w:r w:rsidR="00820FCE" w:rsidRPr="00630197">
        <w:rPr>
          <w:lang w:val="en-US"/>
        </w:rPr>
        <w:t xml:space="preserve">: </w:t>
      </w:r>
      <w:r w:rsidR="00820FCE" w:rsidRPr="004D3578">
        <w:t>"</w:t>
      </w:r>
      <w:r w:rsidR="00820FCE" w:rsidRPr="00630197">
        <w:rPr>
          <w:lang w:val="en-US"/>
        </w:rPr>
        <w:t>Study on satellite access - Phase 3</w:t>
      </w:r>
      <w:r w:rsidR="00820FCE" w:rsidRPr="004D3578">
        <w:t>"</w:t>
      </w:r>
      <w:r w:rsidR="00820FCE">
        <w:t>.</w:t>
      </w:r>
      <w:r w:rsidRPr="00630197">
        <w:rPr>
          <w:lang w:val="en-US"/>
        </w:rPr>
        <w:t> </w:t>
      </w:r>
    </w:p>
    <w:p w14:paraId="7E8D661B" w14:textId="66E5C35F" w:rsidR="0069066D" w:rsidRDefault="0069066D" w:rsidP="00821B37">
      <w:pPr>
        <w:pStyle w:val="EX"/>
      </w:pPr>
      <w:r w:rsidRPr="00630197">
        <w:rPr>
          <w:lang w:val="en-US"/>
        </w:rPr>
        <w:t>[5]</w:t>
      </w:r>
      <w:r w:rsidRPr="00630197">
        <w:rPr>
          <w:lang w:val="en-US"/>
        </w:rPr>
        <w:tab/>
      </w:r>
      <w:r>
        <w:t>3GPP TS </w:t>
      </w:r>
      <w:r w:rsidRPr="003905FB">
        <w:t>23.</w:t>
      </w:r>
      <w:r>
        <w:t>501</w:t>
      </w:r>
      <w:r w:rsidR="00820FCE" w:rsidRPr="003B7B43">
        <w:t xml:space="preserve">: </w:t>
      </w:r>
      <w:r w:rsidR="00820FCE">
        <w:t>"</w:t>
      </w:r>
      <w:r w:rsidR="00820FCE" w:rsidRPr="003B7B43">
        <w:t>System Architecture for the 5G System; Stage 2</w:t>
      </w:r>
      <w:r w:rsidR="00820FCE">
        <w:t>"</w:t>
      </w:r>
      <w:r w:rsidR="00820FCE" w:rsidRPr="003B7B43">
        <w:t>.</w:t>
      </w:r>
      <w:r>
        <w:t> </w:t>
      </w:r>
    </w:p>
    <w:p w14:paraId="79F4953E" w14:textId="65E42CE3" w:rsidR="0069066D" w:rsidRDefault="0069066D" w:rsidP="00821B37">
      <w:pPr>
        <w:pStyle w:val="EX"/>
      </w:pPr>
      <w:r w:rsidRPr="00630197">
        <w:rPr>
          <w:lang w:val="en-US"/>
        </w:rPr>
        <w:t>[6]</w:t>
      </w:r>
      <w:r w:rsidRPr="00630197">
        <w:rPr>
          <w:lang w:val="en-US"/>
        </w:rPr>
        <w:tab/>
      </w:r>
      <w:r>
        <w:t>3GPP TS </w:t>
      </w:r>
      <w:r w:rsidRPr="003905FB">
        <w:t>23.</w:t>
      </w:r>
      <w:r>
        <w:t>502</w:t>
      </w:r>
      <w:r w:rsidR="00820FCE" w:rsidRPr="003B7B43">
        <w:t xml:space="preserve">: </w:t>
      </w:r>
      <w:r w:rsidR="00820FCE">
        <w:t>"</w:t>
      </w:r>
      <w:r w:rsidR="00820FCE" w:rsidRPr="003B7B43">
        <w:t>Procedures for the 5G system, Stage 2</w:t>
      </w:r>
      <w:r w:rsidR="00820FCE">
        <w:t>"</w:t>
      </w:r>
      <w:r w:rsidR="00820FCE" w:rsidRPr="003B7B43">
        <w:t>.</w:t>
      </w:r>
      <w:r>
        <w:t> </w:t>
      </w:r>
    </w:p>
    <w:p w14:paraId="34990A1B" w14:textId="6A1331AF" w:rsidR="0069066D" w:rsidRDefault="0069066D" w:rsidP="00821B37">
      <w:pPr>
        <w:pStyle w:val="EX"/>
      </w:pPr>
      <w:r>
        <w:t>[7]</w:t>
      </w:r>
      <w:r>
        <w:tab/>
        <w:t>3GPP TS </w:t>
      </w:r>
      <w:r w:rsidRPr="003905FB">
        <w:t>23.</w:t>
      </w:r>
      <w:r>
        <w:t>503</w:t>
      </w:r>
      <w:r w:rsidR="00820FCE" w:rsidRPr="003B7B43">
        <w:t xml:space="preserve">: </w:t>
      </w:r>
      <w:r w:rsidR="00820FCE">
        <w:t>"</w:t>
      </w:r>
      <w:r w:rsidR="00820FCE" w:rsidRPr="003B7B43">
        <w:t>Policy and Charging Control Framework for the 5G System</w:t>
      </w:r>
      <w:r w:rsidR="00820FCE">
        <w:t>"</w:t>
      </w:r>
      <w:r w:rsidR="00820FCE" w:rsidRPr="003B7B43">
        <w:t>.</w:t>
      </w:r>
      <w:r>
        <w:t> </w:t>
      </w:r>
    </w:p>
    <w:p w14:paraId="1E7DA15A" w14:textId="0C5BDE31" w:rsidR="0069066D" w:rsidRDefault="0069066D" w:rsidP="00821B37">
      <w:pPr>
        <w:pStyle w:val="EX"/>
      </w:pPr>
      <w:r>
        <w:t>[8]</w:t>
      </w:r>
      <w:r>
        <w:tab/>
        <w:t>3GPP TS </w:t>
      </w:r>
      <w:r w:rsidRPr="003905FB">
        <w:t>2</w:t>
      </w:r>
      <w:r>
        <w:t>3.401</w:t>
      </w:r>
      <w:r w:rsidR="00820FCE" w:rsidRPr="00820FCE">
        <w:t>: "General Packet Radio Service (GPRS) enhancements for Evolved Universal Terrestrial Radio Access Network (E-UTRAN) access".</w:t>
      </w:r>
      <w:r>
        <w:t> </w:t>
      </w:r>
    </w:p>
    <w:p w14:paraId="62A22999" w14:textId="709DE3E9" w:rsidR="0069066D" w:rsidRDefault="0069066D" w:rsidP="00821B37">
      <w:pPr>
        <w:pStyle w:val="EX"/>
      </w:pPr>
      <w:r>
        <w:t>[9]</w:t>
      </w:r>
      <w:r>
        <w:tab/>
        <w:t>3GPP TS 23.682</w:t>
      </w:r>
      <w:r w:rsidR="00820FCE">
        <w:t xml:space="preserve">: </w:t>
      </w:r>
      <w:r w:rsidR="00820FCE" w:rsidRPr="004D3578">
        <w:t>"</w:t>
      </w:r>
      <w:r w:rsidR="00FB4C83" w:rsidRPr="00FB4C83">
        <w:t>Architecture enhancements to facilitate communications with packet data networks and applications</w:t>
      </w:r>
      <w:r w:rsidR="00820FCE" w:rsidRPr="004D3578">
        <w:t>"</w:t>
      </w:r>
    </w:p>
    <w:p w14:paraId="68C94EA4" w14:textId="61B8BC5D" w:rsidR="0069066D" w:rsidRDefault="0069066D" w:rsidP="0091708A">
      <w:pPr>
        <w:pStyle w:val="EX"/>
      </w:pPr>
      <w:r>
        <w:t>[10]</w:t>
      </w:r>
      <w:r>
        <w:tab/>
        <w:t>3GPP TS 23.558</w:t>
      </w:r>
      <w:r w:rsidR="00820FCE">
        <w:t xml:space="preserve">: </w:t>
      </w:r>
      <w:r w:rsidR="00820FCE" w:rsidRPr="004D3578">
        <w:t>"</w:t>
      </w:r>
      <w:r w:rsidR="00FB4C83">
        <w:t>Architecture for enabling Edge Applications</w:t>
      </w:r>
      <w:r w:rsidR="00820FCE" w:rsidRPr="004D3578">
        <w:t>"</w:t>
      </w:r>
    </w:p>
    <w:p w14:paraId="328DA2E9" w14:textId="49D2EAA6" w:rsidR="00543B5D" w:rsidRDefault="00543B5D" w:rsidP="0091708A">
      <w:pPr>
        <w:pStyle w:val="EX"/>
      </w:pPr>
      <w:r w:rsidRPr="00543B5D">
        <w:t>[</w:t>
      </w:r>
      <w:r w:rsidR="00C73DF4">
        <w:t>11</w:t>
      </w:r>
      <w:r w:rsidRPr="00543B5D">
        <w:t>]</w:t>
      </w:r>
      <w:r w:rsidRPr="00543B5D">
        <w:tab/>
        <w:t>3GPP TS 22.179: "Mission Critical Push to Talk (MCPTT); Stage 1"</w:t>
      </w:r>
    </w:p>
    <w:p w14:paraId="1EF80CE9" w14:textId="7D2F01F6" w:rsidR="00543B5D" w:rsidRPr="00630197" w:rsidRDefault="00543B5D" w:rsidP="00543B5D">
      <w:pPr>
        <w:pStyle w:val="EX"/>
        <w:rPr>
          <w:lang w:val="en-US"/>
        </w:rPr>
      </w:pPr>
      <w:r>
        <w:t>[</w:t>
      </w:r>
      <w:r w:rsidR="00C73DF4">
        <w:t>12</w:t>
      </w:r>
      <w:r>
        <w:t>]</w:t>
      </w:r>
      <w:r>
        <w:tab/>
        <w:t xml:space="preserve">3GPP TR 38.821: </w:t>
      </w:r>
      <w:r w:rsidRPr="004D3578">
        <w:t>"</w:t>
      </w:r>
      <w:r>
        <w:t>Solutions for NR to support Non-Terrestrial Networks (NTN)</w:t>
      </w:r>
      <w:r w:rsidRPr="004D3578">
        <w:t>"</w:t>
      </w:r>
    </w:p>
    <w:p w14:paraId="3B126187" w14:textId="4B158684" w:rsidR="00543B5D" w:rsidRDefault="00543B5D" w:rsidP="00543B5D">
      <w:pPr>
        <w:pStyle w:val="EX"/>
      </w:pPr>
      <w:r>
        <w:t>[</w:t>
      </w:r>
      <w:r w:rsidR="00C73DF4">
        <w:t>13</w:t>
      </w:r>
      <w:r>
        <w:t>]</w:t>
      </w:r>
      <w:r>
        <w:tab/>
        <w:t xml:space="preserve">3GPP TR38.811: </w:t>
      </w:r>
      <w:r w:rsidRPr="004D3578">
        <w:t>"</w:t>
      </w:r>
      <w:r>
        <w:t>Study on New Radio (NR) to support non-terrestrial networks</w:t>
      </w:r>
      <w:r w:rsidRPr="004D3578">
        <w:t>"</w:t>
      </w:r>
    </w:p>
    <w:p w14:paraId="2FA862BE" w14:textId="2D4E8FD2" w:rsidR="00092AE2" w:rsidRDefault="00092AE2" w:rsidP="00092AE2">
      <w:pPr>
        <w:pStyle w:val="EX"/>
      </w:pPr>
      <w:r>
        <w:t>[14]</w:t>
      </w:r>
      <w:r>
        <w:tab/>
        <w:t>3GPP TS 23.554: "Application architecture for MSGin5G Service"</w:t>
      </w:r>
    </w:p>
    <w:p w14:paraId="10A94D93" w14:textId="4ABF2D27" w:rsidR="00092AE2" w:rsidRDefault="00092AE2" w:rsidP="00092AE2">
      <w:pPr>
        <w:pStyle w:val="EX"/>
      </w:pPr>
      <w:r>
        <w:t>[15]</w:t>
      </w:r>
      <w:r>
        <w:tab/>
        <w:t>3GPP TR 23.700-29: "Study on integration of satellite components in the 5G architecture;"</w:t>
      </w:r>
    </w:p>
    <w:p w14:paraId="51D3F24F" w14:textId="1DB3F578" w:rsidR="007B3800" w:rsidRDefault="007B3800" w:rsidP="007B3800">
      <w:pPr>
        <w:pStyle w:val="EX"/>
      </w:pPr>
      <w:r>
        <w:t>[16]</w:t>
      </w:r>
      <w:r>
        <w:tab/>
      </w:r>
      <w:r w:rsidRPr="007B3800">
        <w:t>R2-2107453</w:t>
      </w:r>
      <w:r>
        <w:t>:</w:t>
      </w:r>
      <w:r w:rsidRPr="007B3800">
        <w:t xml:space="preserve"> </w:t>
      </w:r>
      <w:r>
        <w:t>"</w:t>
      </w:r>
      <w:r w:rsidRPr="007B3800">
        <w:t>On LEO satellite flyover timing and discontinuous coverage</w:t>
      </w:r>
      <w:r>
        <w:t>", 3GPP TSG-RAN WG2 Meeting #115-e, August 9th - 27th, 2021</w:t>
      </w:r>
    </w:p>
    <w:p w14:paraId="68389CB4" w14:textId="7BD3AA8F" w:rsidR="00543B5D" w:rsidRPr="00EC4FA9" w:rsidRDefault="00962D20" w:rsidP="00EC4FA9">
      <w:pPr>
        <w:pStyle w:val="EX"/>
      </w:pPr>
      <w:r>
        <w:lastRenderedPageBreak/>
        <w:t>[17]</w:t>
      </w:r>
      <w:r>
        <w:tab/>
        <w:t>R2-2206115: "</w:t>
      </w:r>
      <w:r w:rsidRPr="00962D20">
        <w:t>ASN.1 proposal for satellite assistance information for prediction of discontinuous coverage</w:t>
      </w:r>
      <w:r>
        <w:t>", 3GPP TSG-RAN WG2 Meeting #118-e, May 9th – May 20th, 2022</w:t>
      </w:r>
    </w:p>
    <w:p w14:paraId="24ACB616" w14:textId="7085F6F1" w:rsidR="00080512" w:rsidRPr="004D3578" w:rsidRDefault="00080512">
      <w:pPr>
        <w:pStyle w:val="Heading1"/>
      </w:pPr>
      <w:bookmarkStart w:id="25" w:name="definitions"/>
      <w:bookmarkStart w:id="26" w:name="_Toc168402304"/>
      <w:bookmarkStart w:id="27" w:name="_Toc172721596"/>
      <w:bookmarkEnd w:id="25"/>
      <w:r w:rsidRPr="004D3578">
        <w:t>3</w:t>
      </w:r>
      <w:r w:rsidRPr="004D3578">
        <w:tab/>
        <w:t>Definitions</w:t>
      </w:r>
      <w:r w:rsidR="00602AEA">
        <w:t xml:space="preserve"> of terms, symbols and abbreviations</w:t>
      </w:r>
      <w:bookmarkEnd w:id="26"/>
      <w:bookmarkEnd w:id="27"/>
    </w:p>
    <w:p w14:paraId="6CBABCF9" w14:textId="77777777" w:rsidR="00080512" w:rsidRPr="004D3578" w:rsidRDefault="00080512">
      <w:pPr>
        <w:pStyle w:val="Heading2"/>
      </w:pPr>
      <w:bookmarkStart w:id="28" w:name="_Toc168402305"/>
      <w:bookmarkStart w:id="29" w:name="_Toc172721597"/>
      <w:r w:rsidRPr="004D3578">
        <w:t>3.1</w:t>
      </w:r>
      <w:r w:rsidRPr="004D3578">
        <w:tab/>
      </w:r>
      <w:r w:rsidR="002B6339">
        <w:t>Terms</w:t>
      </w:r>
      <w:bookmarkEnd w:id="28"/>
      <w:bookmarkEnd w:id="29"/>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0" w:name="_Toc168402306"/>
      <w:bookmarkStart w:id="31" w:name="_Toc172721598"/>
      <w:r w:rsidRPr="004D3578">
        <w:t>3.2</w:t>
      </w:r>
      <w:r w:rsidRPr="004D3578">
        <w:tab/>
        <w:t>Symbols</w:t>
      </w:r>
      <w:bookmarkEnd w:id="30"/>
      <w:bookmarkEnd w:id="31"/>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2" w:name="_Toc168402307"/>
      <w:bookmarkStart w:id="33" w:name="_Hlk83975617"/>
      <w:bookmarkStart w:id="34" w:name="_Toc172721599"/>
      <w:r w:rsidRPr="004D3578">
        <w:t>3.3</w:t>
      </w:r>
      <w:r w:rsidRPr="004D3578">
        <w:tab/>
        <w:t>Abbreviations</w:t>
      </w:r>
      <w:bookmarkEnd w:id="32"/>
      <w:bookmarkEnd w:id="34"/>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3263562E" w:rsidR="00080512" w:rsidRDefault="003776B4">
      <w:pPr>
        <w:pStyle w:val="EW"/>
      </w:pPr>
      <w:r>
        <w:t>5GC</w:t>
      </w:r>
      <w:r w:rsidR="00080512" w:rsidRPr="004D3578">
        <w:tab/>
      </w:r>
      <w:r>
        <w:t>5G Core Network</w:t>
      </w:r>
    </w:p>
    <w:p w14:paraId="066AF54E" w14:textId="77777777" w:rsidR="003776B4" w:rsidRPr="008F72EB" w:rsidRDefault="003776B4" w:rsidP="003776B4">
      <w:pPr>
        <w:pStyle w:val="EW"/>
        <w:rPr>
          <w:lang w:val="en-IN"/>
        </w:rPr>
      </w:pPr>
      <w:r w:rsidRPr="008F72EB">
        <w:rPr>
          <w:lang w:val="en-IN"/>
        </w:rPr>
        <w:t>5QI</w:t>
      </w:r>
      <w:r w:rsidRPr="008F72EB">
        <w:rPr>
          <w:lang w:val="en-IN"/>
        </w:rPr>
        <w:tab/>
        <w:t xml:space="preserve">5G QoS Identifier </w:t>
      </w:r>
    </w:p>
    <w:p w14:paraId="50516DBA" w14:textId="77777777" w:rsidR="003776B4" w:rsidRPr="008F72EB" w:rsidRDefault="003776B4" w:rsidP="003776B4">
      <w:pPr>
        <w:pStyle w:val="EW"/>
        <w:rPr>
          <w:lang w:val="en-IN"/>
        </w:rPr>
      </w:pPr>
      <w:r w:rsidRPr="008F72EB">
        <w:rPr>
          <w:lang w:val="en-IN"/>
        </w:rPr>
        <w:t>AC</w:t>
      </w:r>
      <w:r w:rsidRPr="008F72EB">
        <w:rPr>
          <w:lang w:val="en-IN"/>
        </w:rPr>
        <w:tab/>
        <w:t>Application Client</w:t>
      </w:r>
    </w:p>
    <w:p w14:paraId="5EEB61D8" w14:textId="77777777" w:rsidR="003776B4" w:rsidRPr="008F72EB" w:rsidRDefault="003776B4" w:rsidP="003776B4">
      <w:pPr>
        <w:pStyle w:val="EW"/>
        <w:rPr>
          <w:lang w:val="en-IN"/>
        </w:rPr>
      </w:pPr>
      <w:r w:rsidRPr="008F72EB">
        <w:rPr>
          <w:lang w:val="en-IN"/>
        </w:rPr>
        <w:t>ACR</w:t>
      </w:r>
      <w:r w:rsidRPr="008F72EB">
        <w:rPr>
          <w:lang w:val="en-IN"/>
        </w:rPr>
        <w:tab/>
        <w:t>Application Context Relocation</w:t>
      </w:r>
    </w:p>
    <w:p w14:paraId="07157D2E" w14:textId="77777777" w:rsidR="003776B4" w:rsidRPr="008F72EB" w:rsidRDefault="003776B4" w:rsidP="003776B4">
      <w:pPr>
        <w:pStyle w:val="EW"/>
        <w:rPr>
          <w:lang w:val="en-IN"/>
        </w:rPr>
      </w:pPr>
      <w:r w:rsidRPr="008F72EB">
        <w:rPr>
          <w:lang w:val="en-IN"/>
        </w:rPr>
        <w:t>AF</w:t>
      </w:r>
      <w:r w:rsidRPr="008F72EB">
        <w:rPr>
          <w:lang w:val="en-IN"/>
        </w:rPr>
        <w:tab/>
        <w:t>Application Function</w:t>
      </w:r>
    </w:p>
    <w:p w14:paraId="5E6FFBCA" w14:textId="77777777" w:rsidR="003776B4" w:rsidRPr="008F72EB" w:rsidRDefault="003776B4" w:rsidP="003776B4">
      <w:pPr>
        <w:pStyle w:val="EW"/>
        <w:rPr>
          <w:lang w:val="en-IN"/>
        </w:rPr>
      </w:pPr>
      <w:r w:rsidRPr="008F72EB">
        <w:rPr>
          <w:lang w:val="en-IN"/>
        </w:rPr>
        <w:t>AMF</w:t>
      </w:r>
      <w:r w:rsidRPr="008F72EB">
        <w:rPr>
          <w:lang w:val="en-IN"/>
        </w:rPr>
        <w:tab/>
        <w:t>Access &amp; Mobility Management Function</w:t>
      </w:r>
    </w:p>
    <w:p w14:paraId="091B696D" w14:textId="77777777" w:rsidR="003776B4" w:rsidRPr="008F72EB" w:rsidRDefault="003776B4" w:rsidP="003776B4">
      <w:pPr>
        <w:pStyle w:val="EW"/>
        <w:rPr>
          <w:lang w:val="en-IN"/>
        </w:rPr>
      </w:pPr>
      <w:r w:rsidRPr="008F72EB">
        <w:rPr>
          <w:lang w:val="en-IN"/>
        </w:rPr>
        <w:t>ARP</w:t>
      </w:r>
      <w:r w:rsidRPr="008F72EB">
        <w:rPr>
          <w:lang w:val="en-IN"/>
        </w:rPr>
        <w:tab/>
        <w:t>Allocation and Retention Priority</w:t>
      </w:r>
    </w:p>
    <w:p w14:paraId="7BA8236E" w14:textId="77777777" w:rsidR="003776B4" w:rsidRPr="008F72EB" w:rsidRDefault="003776B4" w:rsidP="003776B4">
      <w:pPr>
        <w:pStyle w:val="EW"/>
        <w:rPr>
          <w:lang w:val="en-IN"/>
        </w:rPr>
      </w:pPr>
      <w:r w:rsidRPr="008F72EB">
        <w:rPr>
          <w:lang w:val="en-IN"/>
        </w:rPr>
        <w:t>AS</w:t>
      </w:r>
      <w:r w:rsidRPr="008F72EB">
        <w:rPr>
          <w:lang w:val="en-IN"/>
        </w:rPr>
        <w:tab/>
        <w:t>Application Server</w:t>
      </w:r>
    </w:p>
    <w:p w14:paraId="7C6432EF" w14:textId="77777777" w:rsidR="003776B4" w:rsidRPr="008F72EB" w:rsidRDefault="003776B4" w:rsidP="003776B4">
      <w:pPr>
        <w:pStyle w:val="EW"/>
        <w:rPr>
          <w:lang w:val="en-IN"/>
        </w:rPr>
      </w:pPr>
      <w:r w:rsidRPr="008F72EB">
        <w:rPr>
          <w:lang w:val="en-IN"/>
        </w:rPr>
        <w:t>CN</w:t>
      </w:r>
      <w:r w:rsidRPr="008F72EB">
        <w:rPr>
          <w:lang w:val="en-IN"/>
        </w:rPr>
        <w:tab/>
        <w:t>Core Network</w:t>
      </w:r>
    </w:p>
    <w:p w14:paraId="2B030452" w14:textId="77777777" w:rsidR="003776B4" w:rsidRPr="008F72EB" w:rsidRDefault="003776B4" w:rsidP="003776B4">
      <w:pPr>
        <w:pStyle w:val="EW"/>
        <w:rPr>
          <w:lang w:val="en-IN"/>
        </w:rPr>
      </w:pPr>
      <w:r w:rsidRPr="008F72EB">
        <w:rPr>
          <w:lang w:val="en-IN"/>
        </w:rPr>
        <w:t>DL</w:t>
      </w:r>
      <w:r w:rsidRPr="008F72EB">
        <w:rPr>
          <w:lang w:val="en-IN"/>
        </w:rPr>
        <w:tab/>
        <w:t>Down-Link</w:t>
      </w:r>
    </w:p>
    <w:p w14:paraId="2DC97D41" w14:textId="77777777" w:rsidR="003776B4" w:rsidRPr="008F72EB" w:rsidRDefault="003776B4" w:rsidP="003776B4">
      <w:pPr>
        <w:pStyle w:val="EW"/>
        <w:rPr>
          <w:lang w:val="en-IN"/>
        </w:rPr>
      </w:pPr>
      <w:r w:rsidRPr="008F72EB">
        <w:rPr>
          <w:lang w:val="en-IN"/>
        </w:rPr>
        <w:t>DNAI</w:t>
      </w:r>
      <w:r w:rsidRPr="008F72EB">
        <w:rPr>
          <w:lang w:val="en-IN"/>
        </w:rPr>
        <w:tab/>
        <w:t>Data Network Access Identifier</w:t>
      </w:r>
    </w:p>
    <w:p w14:paraId="25D6FAAF" w14:textId="77777777" w:rsidR="003776B4" w:rsidRPr="008F72EB" w:rsidRDefault="003776B4" w:rsidP="003776B4">
      <w:pPr>
        <w:pStyle w:val="EW"/>
        <w:rPr>
          <w:lang w:val="en-IN"/>
        </w:rPr>
      </w:pPr>
      <w:r w:rsidRPr="008F72EB">
        <w:rPr>
          <w:lang w:val="en-IN"/>
        </w:rPr>
        <w:t>EAS</w:t>
      </w:r>
      <w:r w:rsidRPr="008F72EB">
        <w:rPr>
          <w:lang w:val="en-IN"/>
        </w:rPr>
        <w:tab/>
        <w:t>Edge Application Server</w:t>
      </w:r>
    </w:p>
    <w:p w14:paraId="435BDDC5" w14:textId="77777777" w:rsidR="003776B4" w:rsidRPr="008F72EB" w:rsidRDefault="003776B4" w:rsidP="003776B4">
      <w:pPr>
        <w:pStyle w:val="EW"/>
        <w:rPr>
          <w:lang w:val="en-IN"/>
        </w:rPr>
      </w:pPr>
      <w:r w:rsidRPr="008F72EB">
        <w:rPr>
          <w:lang w:val="en-IN"/>
        </w:rPr>
        <w:t>ECSP</w:t>
      </w:r>
      <w:r w:rsidRPr="008F72EB">
        <w:rPr>
          <w:lang w:val="en-IN"/>
        </w:rPr>
        <w:tab/>
        <w:t>Edge Computing Service Provider</w:t>
      </w:r>
    </w:p>
    <w:p w14:paraId="3657B25F" w14:textId="77777777" w:rsidR="003776B4" w:rsidRPr="008F72EB" w:rsidRDefault="003776B4" w:rsidP="003776B4">
      <w:pPr>
        <w:pStyle w:val="EW"/>
        <w:rPr>
          <w:lang w:val="en-IN"/>
        </w:rPr>
      </w:pPr>
      <w:r w:rsidRPr="008F72EB">
        <w:rPr>
          <w:lang w:val="en-IN"/>
        </w:rPr>
        <w:t>EDGEAPP</w:t>
      </w:r>
      <w:r w:rsidRPr="008F72EB">
        <w:rPr>
          <w:lang w:val="en-IN"/>
        </w:rPr>
        <w:tab/>
        <w:t>Edge Application</w:t>
      </w:r>
    </w:p>
    <w:p w14:paraId="5D62BE40" w14:textId="77777777" w:rsidR="003776B4" w:rsidRPr="008F72EB" w:rsidRDefault="003776B4" w:rsidP="003776B4">
      <w:pPr>
        <w:pStyle w:val="EW"/>
        <w:rPr>
          <w:lang w:val="en-IN"/>
        </w:rPr>
      </w:pPr>
      <w:r w:rsidRPr="008F72EB">
        <w:rPr>
          <w:lang w:val="en-IN"/>
        </w:rPr>
        <w:t>EDN</w:t>
      </w:r>
      <w:r w:rsidRPr="008F72EB">
        <w:rPr>
          <w:lang w:val="en-IN"/>
        </w:rPr>
        <w:tab/>
        <w:t>Edge Data Network</w:t>
      </w:r>
    </w:p>
    <w:p w14:paraId="302991FD" w14:textId="77777777" w:rsidR="003776B4" w:rsidRPr="008F72EB" w:rsidRDefault="003776B4" w:rsidP="003776B4">
      <w:pPr>
        <w:pStyle w:val="EW"/>
        <w:rPr>
          <w:lang w:val="en-IN"/>
        </w:rPr>
      </w:pPr>
      <w:r w:rsidRPr="008F72EB">
        <w:rPr>
          <w:lang w:val="en-IN"/>
        </w:rPr>
        <w:t>EEC</w:t>
      </w:r>
      <w:r w:rsidRPr="008F72EB">
        <w:rPr>
          <w:lang w:val="en-IN"/>
        </w:rPr>
        <w:tab/>
        <w:t>Edge Enabler Client</w:t>
      </w:r>
    </w:p>
    <w:p w14:paraId="45D27099" w14:textId="77777777" w:rsidR="003776B4" w:rsidRPr="008F72EB" w:rsidRDefault="003776B4" w:rsidP="003776B4">
      <w:pPr>
        <w:pStyle w:val="EW"/>
        <w:rPr>
          <w:lang w:val="en-IN"/>
        </w:rPr>
      </w:pPr>
      <w:r w:rsidRPr="008F72EB">
        <w:rPr>
          <w:lang w:val="en-IN"/>
        </w:rPr>
        <w:t>EES</w:t>
      </w:r>
      <w:r w:rsidRPr="008F72EB">
        <w:rPr>
          <w:lang w:val="en-IN"/>
        </w:rPr>
        <w:tab/>
        <w:t>Edge Enabler Server</w:t>
      </w:r>
    </w:p>
    <w:p w14:paraId="353687AE" w14:textId="77777777" w:rsidR="003776B4" w:rsidRPr="008F72EB" w:rsidRDefault="003776B4" w:rsidP="003776B4">
      <w:pPr>
        <w:pStyle w:val="EW"/>
        <w:rPr>
          <w:lang w:val="en-IN"/>
        </w:rPr>
      </w:pPr>
      <w:r w:rsidRPr="008F72EB">
        <w:rPr>
          <w:lang w:val="en-IN"/>
        </w:rPr>
        <w:t>eNB</w:t>
      </w:r>
      <w:r w:rsidRPr="008F72EB">
        <w:rPr>
          <w:lang w:val="en-IN"/>
        </w:rPr>
        <w:tab/>
        <w:t>Evolved Node B</w:t>
      </w:r>
    </w:p>
    <w:p w14:paraId="07FFFFD9" w14:textId="77777777" w:rsidR="003776B4" w:rsidRPr="008F72EB" w:rsidRDefault="003776B4" w:rsidP="003776B4">
      <w:pPr>
        <w:pStyle w:val="EW"/>
        <w:rPr>
          <w:lang w:val="en-IN"/>
        </w:rPr>
      </w:pPr>
      <w:r w:rsidRPr="008F72EB">
        <w:rPr>
          <w:lang w:val="en-IN"/>
        </w:rPr>
        <w:t>EPC</w:t>
      </w:r>
      <w:r w:rsidRPr="008F72EB">
        <w:rPr>
          <w:lang w:val="en-IN"/>
        </w:rPr>
        <w:tab/>
        <w:t>Evolved Packet Core</w:t>
      </w:r>
    </w:p>
    <w:p w14:paraId="0306CEF3" w14:textId="77777777" w:rsidR="003776B4" w:rsidRPr="008F72EB" w:rsidRDefault="003776B4" w:rsidP="003776B4">
      <w:pPr>
        <w:pStyle w:val="EW"/>
        <w:rPr>
          <w:lang w:val="en-IN"/>
        </w:rPr>
      </w:pPr>
      <w:r w:rsidRPr="008F72EB">
        <w:rPr>
          <w:lang w:val="en-IN"/>
        </w:rPr>
        <w:t>FQDN</w:t>
      </w:r>
      <w:r w:rsidRPr="008F72EB">
        <w:rPr>
          <w:lang w:val="en-IN"/>
        </w:rPr>
        <w:tab/>
        <w:t>Fully Qualified Domain Name</w:t>
      </w:r>
    </w:p>
    <w:p w14:paraId="373DECB6" w14:textId="77777777" w:rsidR="003776B4" w:rsidRPr="008F72EB" w:rsidRDefault="003776B4" w:rsidP="003776B4">
      <w:pPr>
        <w:pStyle w:val="EW"/>
        <w:rPr>
          <w:lang w:val="en-IN"/>
        </w:rPr>
      </w:pPr>
      <w:r w:rsidRPr="008F72EB">
        <w:rPr>
          <w:lang w:val="en-IN"/>
        </w:rPr>
        <w:t>GBR</w:t>
      </w:r>
      <w:r w:rsidRPr="008F72EB">
        <w:rPr>
          <w:lang w:val="en-IN"/>
        </w:rPr>
        <w:tab/>
        <w:t>Guaranteed Bit Rate</w:t>
      </w:r>
    </w:p>
    <w:p w14:paraId="5DAED0F1" w14:textId="77777777" w:rsidR="003776B4" w:rsidRPr="008F72EB" w:rsidRDefault="003776B4" w:rsidP="003776B4">
      <w:pPr>
        <w:pStyle w:val="EW"/>
        <w:rPr>
          <w:lang w:val="en-IN"/>
        </w:rPr>
      </w:pPr>
      <w:r w:rsidRPr="008F72EB">
        <w:rPr>
          <w:lang w:val="en-IN"/>
        </w:rPr>
        <w:t>GEO</w:t>
      </w:r>
      <w:r w:rsidRPr="008F72EB">
        <w:rPr>
          <w:lang w:val="en-IN"/>
        </w:rPr>
        <w:tab/>
        <w:t>Geostationary Earth Orbit</w:t>
      </w:r>
    </w:p>
    <w:p w14:paraId="1692A1B1" w14:textId="77777777" w:rsidR="003776B4" w:rsidRPr="008F72EB" w:rsidRDefault="003776B4" w:rsidP="003776B4">
      <w:pPr>
        <w:pStyle w:val="EW"/>
        <w:rPr>
          <w:lang w:val="en-IN"/>
        </w:rPr>
      </w:pPr>
      <w:r w:rsidRPr="008F72EB">
        <w:rPr>
          <w:lang w:val="en-IN"/>
        </w:rPr>
        <w:t>gNB</w:t>
      </w:r>
      <w:r w:rsidRPr="008F72EB">
        <w:rPr>
          <w:lang w:val="en-IN"/>
        </w:rPr>
        <w:tab/>
        <w:t>5G Node B</w:t>
      </w:r>
    </w:p>
    <w:p w14:paraId="1251CB9C" w14:textId="77777777" w:rsidR="003776B4" w:rsidRPr="008F72EB" w:rsidRDefault="003776B4" w:rsidP="003776B4">
      <w:pPr>
        <w:pStyle w:val="EW"/>
        <w:rPr>
          <w:lang w:val="en-IN"/>
        </w:rPr>
      </w:pPr>
      <w:r w:rsidRPr="008F72EB">
        <w:rPr>
          <w:lang w:val="en-IN"/>
        </w:rPr>
        <w:t>GW</w:t>
      </w:r>
      <w:r w:rsidRPr="008F72EB">
        <w:rPr>
          <w:lang w:val="en-IN"/>
        </w:rPr>
        <w:tab/>
        <w:t>Gateway</w:t>
      </w:r>
    </w:p>
    <w:p w14:paraId="66FCDE03" w14:textId="77777777" w:rsidR="003776B4" w:rsidRPr="008F72EB" w:rsidRDefault="003776B4" w:rsidP="003776B4">
      <w:pPr>
        <w:pStyle w:val="EW"/>
        <w:rPr>
          <w:lang w:val="en-IN"/>
        </w:rPr>
      </w:pPr>
      <w:r w:rsidRPr="008F72EB">
        <w:rPr>
          <w:lang w:val="en-IN"/>
        </w:rPr>
        <w:t>ID</w:t>
      </w:r>
      <w:r w:rsidRPr="008F72EB">
        <w:rPr>
          <w:lang w:val="en-IN"/>
        </w:rPr>
        <w:tab/>
        <w:t>Identity</w:t>
      </w:r>
    </w:p>
    <w:p w14:paraId="0DDDF7BA" w14:textId="77777777" w:rsidR="003776B4" w:rsidRPr="008F72EB" w:rsidRDefault="003776B4" w:rsidP="003776B4">
      <w:pPr>
        <w:pStyle w:val="EW"/>
        <w:rPr>
          <w:lang w:val="en-IN"/>
        </w:rPr>
      </w:pPr>
      <w:r w:rsidRPr="008F72EB">
        <w:rPr>
          <w:lang w:val="en-IN"/>
        </w:rPr>
        <w:t>IMS</w:t>
      </w:r>
      <w:r w:rsidRPr="008F72EB">
        <w:rPr>
          <w:lang w:val="en-IN"/>
        </w:rPr>
        <w:tab/>
        <w:t>IP Multimedia Subsystem</w:t>
      </w:r>
    </w:p>
    <w:p w14:paraId="17755DDC" w14:textId="77777777" w:rsidR="003776B4" w:rsidRPr="008F72EB" w:rsidRDefault="003776B4" w:rsidP="003776B4">
      <w:pPr>
        <w:pStyle w:val="EW"/>
        <w:rPr>
          <w:lang w:val="en-IN"/>
        </w:rPr>
      </w:pPr>
      <w:r w:rsidRPr="008F72EB">
        <w:rPr>
          <w:lang w:val="en-IN"/>
        </w:rPr>
        <w:t>IoT</w:t>
      </w:r>
      <w:r w:rsidRPr="008F72EB">
        <w:rPr>
          <w:lang w:val="en-IN"/>
        </w:rPr>
        <w:tab/>
        <w:t>Internet of Things</w:t>
      </w:r>
    </w:p>
    <w:p w14:paraId="0C9E78BF" w14:textId="77777777" w:rsidR="003776B4" w:rsidRPr="008F72EB" w:rsidRDefault="003776B4" w:rsidP="003776B4">
      <w:pPr>
        <w:pStyle w:val="EW"/>
        <w:rPr>
          <w:lang w:val="en-IN"/>
        </w:rPr>
      </w:pPr>
      <w:r w:rsidRPr="008F72EB">
        <w:rPr>
          <w:lang w:val="en-IN"/>
        </w:rPr>
        <w:t>IP</w:t>
      </w:r>
      <w:r w:rsidRPr="008F72EB">
        <w:rPr>
          <w:lang w:val="en-IN"/>
        </w:rPr>
        <w:tab/>
        <w:t>Internet Protocol</w:t>
      </w:r>
    </w:p>
    <w:p w14:paraId="368AF73A" w14:textId="77777777" w:rsidR="003776B4" w:rsidRPr="008F72EB" w:rsidRDefault="003776B4" w:rsidP="003776B4">
      <w:pPr>
        <w:pStyle w:val="EW"/>
        <w:rPr>
          <w:lang w:val="en-IN"/>
        </w:rPr>
      </w:pPr>
      <w:r w:rsidRPr="008F72EB">
        <w:rPr>
          <w:lang w:val="en-IN"/>
        </w:rPr>
        <w:t>ISL</w:t>
      </w:r>
      <w:r w:rsidRPr="008F72EB">
        <w:rPr>
          <w:lang w:val="en-IN"/>
        </w:rPr>
        <w:tab/>
        <w:t>Inter-Satellite Link</w:t>
      </w:r>
    </w:p>
    <w:p w14:paraId="0C3B3C9F" w14:textId="77777777" w:rsidR="003776B4" w:rsidRPr="008F72EB" w:rsidRDefault="003776B4" w:rsidP="003776B4">
      <w:pPr>
        <w:pStyle w:val="EW"/>
        <w:rPr>
          <w:lang w:val="en-IN"/>
        </w:rPr>
      </w:pPr>
      <w:r w:rsidRPr="008F72EB">
        <w:rPr>
          <w:lang w:val="en-IN"/>
        </w:rPr>
        <w:t>KPI</w:t>
      </w:r>
      <w:r w:rsidRPr="008F72EB">
        <w:rPr>
          <w:lang w:val="en-IN"/>
        </w:rPr>
        <w:tab/>
        <w:t>Key Performance Indicators</w:t>
      </w:r>
    </w:p>
    <w:p w14:paraId="57915D5A" w14:textId="77777777" w:rsidR="003776B4" w:rsidRPr="008F72EB" w:rsidRDefault="003776B4" w:rsidP="003776B4">
      <w:pPr>
        <w:pStyle w:val="EW"/>
        <w:rPr>
          <w:lang w:val="en-IN"/>
        </w:rPr>
      </w:pPr>
      <w:r w:rsidRPr="008F72EB">
        <w:rPr>
          <w:lang w:val="en-IN"/>
        </w:rPr>
        <w:t>LEO</w:t>
      </w:r>
      <w:r w:rsidRPr="008F72EB">
        <w:rPr>
          <w:lang w:val="en-IN"/>
        </w:rPr>
        <w:tab/>
        <w:t>Low-Earth Orbit</w:t>
      </w:r>
    </w:p>
    <w:p w14:paraId="7EB72B5F" w14:textId="77777777" w:rsidR="003776B4" w:rsidRPr="008F72EB" w:rsidRDefault="003776B4" w:rsidP="003776B4">
      <w:pPr>
        <w:pStyle w:val="EW"/>
        <w:rPr>
          <w:lang w:val="en-IN"/>
        </w:rPr>
      </w:pPr>
      <w:r w:rsidRPr="008F72EB">
        <w:rPr>
          <w:lang w:val="en-IN"/>
        </w:rPr>
        <w:t>MC</w:t>
      </w:r>
      <w:r w:rsidRPr="008F72EB">
        <w:rPr>
          <w:lang w:val="en-IN"/>
        </w:rPr>
        <w:tab/>
        <w:t>Mission Critical</w:t>
      </w:r>
    </w:p>
    <w:p w14:paraId="5407C802" w14:textId="77777777" w:rsidR="003776B4" w:rsidRPr="008F72EB" w:rsidRDefault="003776B4" w:rsidP="003776B4">
      <w:pPr>
        <w:pStyle w:val="EW"/>
        <w:rPr>
          <w:lang w:val="en-IN"/>
        </w:rPr>
      </w:pPr>
      <w:r w:rsidRPr="008F72EB">
        <w:rPr>
          <w:lang w:val="en-IN"/>
        </w:rPr>
        <w:t>MCPTT</w:t>
      </w:r>
      <w:r w:rsidRPr="008F72EB">
        <w:rPr>
          <w:lang w:val="en-IN"/>
        </w:rPr>
        <w:tab/>
        <w:t>Mission Critical Push-to-Talk</w:t>
      </w:r>
    </w:p>
    <w:p w14:paraId="4990CF2A" w14:textId="77777777" w:rsidR="003776B4" w:rsidRPr="008F72EB" w:rsidRDefault="003776B4" w:rsidP="003776B4">
      <w:pPr>
        <w:pStyle w:val="EW"/>
        <w:rPr>
          <w:lang w:val="en-IN"/>
        </w:rPr>
      </w:pPr>
      <w:r w:rsidRPr="008F72EB">
        <w:rPr>
          <w:lang w:val="en-IN"/>
        </w:rPr>
        <w:lastRenderedPageBreak/>
        <w:t>MEO</w:t>
      </w:r>
      <w:r w:rsidRPr="008F72EB">
        <w:rPr>
          <w:lang w:val="en-IN"/>
        </w:rPr>
        <w:tab/>
        <w:t>Medium Earth Orbit</w:t>
      </w:r>
    </w:p>
    <w:p w14:paraId="53686150" w14:textId="77777777" w:rsidR="003776B4" w:rsidRPr="008F72EB" w:rsidRDefault="003776B4" w:rsidP="003776B4">
      <w:pPr>
        <w:pStyle w:val="EW"/>
        <w:rPr>
          <w:lang w:val="en-IN"/>
        </w:rPr>
      </w:pPr>
      <w:r w:rsidRPr="008F72EB">
        <w:rPr>
          <w:lang w:val="en-IN"/>
        </w:rPr>
        <w:t>MME</w:t>
      </w:r>
      <w:r w:rsidRPr="008F72EB">
        <w:rPr>
          <w:lang w:val="en-IN"/>
        </w:rPr>
        <w:tab/>
        <w:t>Mobility Management Entity</w:t>
      </w:r>
    </w:p>
    <w:p w14:paraId="666A18D8" w14:textId="77777777" w:rsidR="003776B4" w:rsidRPr="008F72EB" w:rsidRDefault="003776B4" w:rsidP="003776B4">
      <w:pPr>
        <w:pStyle w:val="EW"/>
        <w:rPr>
          <w:lang w:val="en-IN"/>
        </w:rPr>
      </w:pPr>
      <w:r w:rsidRPr="008F72EB">
        <w:rPr>
          <w:lang w:val="en-IN"/>
        </w:rPr>
        <w:t>NEF</w:t>
      </w:r>
      <w:r w:rsidRPr="008F72EB">
        <w:rPr>
          <w:lang w:val="en-IN"/>
        </w:rPr>
        <w:tab/>
        <w:t>Network Exposure Function</w:t>
      </w:r>
    </w:p>
    <w:p w14:paraId="0F480E0F" w14:textId="77777777" w:rsidR="003776B4" w:rsidRPr="008F72EB" w:rsidRDefault="003776B4" w:rsidP="003776B4">
      <w:pPr>
        <w:pStyle w:val="EW"/>
        <w:rPr>
          <w:lang w:val="en-IN"/>
        </w:rPr>
      </w:pPr>
      <w:r w:rsidRPr="008F72EB">
        <w:rPr>
          <w:lang w:val="en-IN"/>
        </w:rPr>
        <w:t>NGSO</w:t>
      </w:r>
      <w:r w:rsidRPr="008F72EB">
        <w:rPr>
          <w:lang w:val="en-IN"/>
        </w:rPr>
        <w:tab/>
        <w:t>Non-Geostationary Satellite Orbit</w:t>
      </w:r>
    </w:p>
    <w:p w14:paraId="5A500507" w14:textId="77777777" w:rsidR="003776B4" w:rsidRPr="008F72EB" w:rsidRDefault="003776B4" w:rsidP="003776B4">
      <w:pPr>
        <w:pStyle w:val="EW"/>
        <w:rPr>
          <w:lang w:val="en-IN"/>
        </w:rPr>
      </w:pPr>
      <w:r w:rsidRPr="008F72EB">
        <w:rPr>
          <w:lang w:val="en-IN"/>
        </w:rPr>
        <w:t>NTN</w:t>
      </w:r>
      <w:r w:rsidRPr="008F72EB">
        <w:rPr>
          <w:lang w:val="en-IN"/>
        </w:rPr>
        <w:tab/>
        <w:t>Non-Terrestrial Network</w:t>
      </w:r>
    </w:p>
    <w:p w14:paraId="4ADDC47E" w14:textId="77777777" w:rsidR="003776B4" w:rsidRPr="008F72EB" w:rsidRDefault="003776B4" w:rsidP="003776B4">
      <w:pPr>
        <w:pStyle w:val="EW"/>
        <w:rPr>
          <w:lang w:val="en-IN"/>
        </w:rPr>
      </w:pPr>
      <w:r w:rsidRPr="008F72EB">
        <w:rPr>
          <w:lang w:val="en-IN"/>
        </w:rPr>
        <w:t>NR</w:t>
      </w:r>
      <w:r w:rsidRPr="008F72EB">
        <w:rPr>
          <w:lang w:val="en-IN"/>
        </w:rPr>
        <w:tab/>
        <w:t>New Radio</w:t>
      </w:r>
    </w:p>
    <w:p w14:paraId="38C805A4" w14:textId="77777777" w:rsidR="003776B4" w:rsidRPr="008F72EB" w:rsidRDefault="003776B4" w:rsidP="003776B4">
      <w:pPr>
        <w:pStyle w:val="EW"/>
        <w:rPr>
          <w:lang w:val="en-IN"/>
        </w:rPr>
      </w:pPr>
      <w:r w:rsidRPr="008F72EB">
        <w:rPr>
          <w:lang w:val="en-IN"/>
        </w:rPr>
        <w:t>PCF</w:t>
      </w:r>
      <w:r w:rsidRPr="008F72EB">
        <w:rPr>
          <w:lang w:val="en-IN"/>
        </w:rPr>
        <w:tab/>
        <w:t>Policy Control Function</w:t>
      </w:r>
    </w:p>
    <w:p w14:paraId="6C8D45AF" w14:textId="77777777" w:rsidR="003776B4" w:rsidRPr="008F72EB" w:rsidRDefault="003776B4" w:rsidP="003776B4">
      <w:pPr>
        <w:pStyle w:val="EW"/>
        <w:rPr>
          <w:lang w:val="en-IN"/>
        </w:rPr>
      </w:pPr>
      <w:r w:rsidRPr="008F72EB">
        <w:rPr>
          <w:lang w:val="en-IN"/>
        </w:rPr>
        <w:t>PGW</w:t>
      </w:r>
      <w:r w:rsidRPr="008F72EB">
        <w:rPr>
          <w:lang w:val="en-IN"/>
        </w:rPr>
        <w:tab/>
        <w:t>Packet Gateway</w:t>
      </w:r>
    </w:p>
    <w:p w14:paraId="02B73401" w14:textId="77777777" w:rsidR="003776B4" w:rsidRPr="008F72EB" w:rsidRDefault="003776B4" w:rsidP="003776B4">
      <w:pPr>
        <w:pStyle w:val="EW"/>
        <w:rPr>
          <w:lang w:val="en-IN"/>
        </w:rPr>
      </w:pPr>
      <w:r w:rsidRPr="008F72EB">
        <w:rPr>
          <w:lang w:val="en-IN"/>
        </w:rPr>
        <w:t>PGW-U</w:t>
      </w:r>
      <w:r w:rsidRPr="008F72EB">
        <w:rPr>
          <w:lang w:val="en-IN"/>
        </w:rPr>
        <w:tab/>
        <w:t>Packet Gateway Userplane</w:t>
      </w:r>
    </w:p>
    <w:p w14:paraId="4952AD5B" w14:textId="77777777" w:rsidR="003776B4" w:rsidRPr="008F72EB" w:rsidRDefault="003776B4" w:rsidP="003776B4">
      <w:pPr>
        <w:pStyle w:val="EW"/>
        <w:rPr>
          <w:lang w:val="en-IN"/>
        </w:rPr>
      </w:pPr>
      <w:r w:rsidRPr="008F72EB">
        <w:rPr>
          <w:lang w:val="en-IN"/>
        </w:rPr>
        <w:t>QoS</w:t>
      </w:r>
      <w:r w:rsidRPr="008F72EB">
        <w:rPr>
          <w:lang w:val="en-IN"/>
        </w:rPr>
        <w:tab/>
        <w:t>Quality of Service</w:t>
      </w:r>
    </w:p>
    <w:p w14:paraId="03D14F3C" w14:textId="77777777" w:rsidR="003776B4" w:rsidRPr="008F72EB" w:rsidRDefault="003776B4" w:rsidP="003776B4">
      <w:pPr>
        <w:pStyle w:val="EW"/>
        <w:rPr>
          <w:lang w:val="en-IN"/>
        </w:rPr>
      </w:pPr>
      <w:r w:rsidRPr="008F72EB">
        <w:rPr>
          <w:lang w:val="en-IN"/>
        </w:rPr>
        <w:t>RAN</w:t>
      </w:r>
      <w:r w:rsidRPr="008F72EB">
        <w:rPr>
          <w:lang w:val="en-IN"/>
        </w:rPr>
        <w:tab/>
        <w:t>Radio Access Network</w:t>
      </w:r>
    </w:p>
    <w:p w14:paraId="0FD96CBE" w14:textId="77777777" w:rsidR="003776B4" w:rsidRPr="008F72EB" w:rsidRDefault="003776B4" w:rsidP="003776B4">
      <w:pPr>
        <w:pStyle w:val="EW"/>
        <w:rPr>
          <w:lang w:val="en-IN"/>
        </w:rPr>
      </w:pPr>
      <w:r w:rsidRPr="008F72EB">
        <w:rPr>
          <w:lang w:val="en-IN"/>
        </w:rPr>
        <w:t>RAT</w:t>
      </w:r>
      <w:r w:rsidRPr="008F72EB">
        <w:rPr>
          <w:lang w:val="en-IN"/>
        </w:rPr>
        <w:tab/>
        <w:t>Radio Access Type</w:t>
      </w:r>
    </w:p>
    <w:p w14:paraId="232D747D" w14:textId="77777777" w:rsidR="003776B4" w:rsidRPr="008F72EB" w:rsidRDefault="003776B4" w:rsidP="003776B4">
      <w:pPr>
        <w:pStyle w:val="EW"/>
        <w:rPr>
          <w:lang w:val="en-IN"/>
        </w:rPr>
      </w:pPr>
      <w:r w:rsidRPr="008F72EB">
        <w:rPr>
          <w:lang w:val="en-IN"/>
        </w:rPr>
        <w:t>S&amp;F</w:t>
      </w:r>
      <w:r w:rsidRPr="008F72EB">
        <w:rPr>
          <w:lang w:val="en-IN"/>
        </w:rPr>
        <w:tab/>
        <w:t>Store and Forward</w:t>
      </w:r>
    </w:p>
    <w:p w14:paraId="21DAB37B" w14:textId="77777777" w:rsidR="003776B4" w:rsidRPr="008F72EB" w:rsidRDefault="003776B4" w:rsidP="003776B4">
      <w:pPr>
        <w:pStyle w:val="EW"/>
        <w:rPr>
          <w:lang w:val="en-IN"/>
        </w:rPr>
      </w:pPr>
      <w:r w:rsidRPr="008F72EB">
        <w:rPr>
          <w:lang w:val="en-IN"/>
        </w:rPr>
        <w:t>SCAI</w:t>
      </w:r>
      <w:r w:rsidRPr="008F72EB">
        <w:rPr>
          <w:lang w:val="en-IN"/>
        </w:rPr>
        <w:tab/>
        <w:t>Satellite Coverage Availability Information</w:t>
      </w:r>
    </w:p>
    <w:p w14:paraId="5E2447E1" w14:textId="77777777" w:rsidR="003776B4" w:rsidRPr="008F72EB" w:rsidRDefault="003776B4" w:rsidP="003776B4">
      <w:pPr>
        <w:pStyle w:val="EW"/>
        <w:rPr>
          <w:lang w:val="en-IN"/>
        </w:rPr>
      </w:pPr>
      <w:r w:rsidRPr="008F72EB">
        <w:rPr>
          <w:lang w:val="en-IN"/>
        </w:rPr>
        <w:t>SCEF</w:t>
      </w:r>
      <w:r w:rsidRPr="008F72EB">
        <w:rPr>
          <w:lang w:val="en-IN"/>
        </w:rPr>
        <w:tab/>
        <w:t>Service Capability Exposure Function</w:t>
      </w:r>
    </w:p>
    <w:p w14:paraId="30E6668B" w14:textId="77777777" w:rsidR="003776B4" w:rsidRPr="008F72EB" w:rsidRDefault="003776B4" w:rsidP="003776B4">
      <w:pPr>
        <w:pStyle w:val="EW"/>
        <w:rPr>
          <w:lang w:val="en-IN"/>
        </w:rPr>
      </w:pPr>
      <w:r w:rsidRPr="008F72EB">
        <w:rPr>
          <w:lang w:val="en-IN"/>
        </w:rPr>
        <w:t>SEAL</w:t>
      </w:r>
      <w:r w:rsidRPr="008F72EB">
        <w:rPr>
          <w:lang w:val="en-IN"/>
        </w:rPr>
        <w:tab/>
        <w:t>Service Enabler Architecture Layer</w:t>
      </w:r>
    </w:p>
    <w:p w14:paraId="11F8BA3E" w14:textId="77777777" w:rsidR="003776B4" w:rsidRPr="008F72EB" w:rsidRDefault="003776B4" w:rsidP="003776B4">
      <w:pPr>
        <w:pStyle w:val="EW"/>
        <w:rPr>
          <w:lang w:val="en-IN"/>
        </w:rPr>
      </w:pPr>
      <w:r w:rsidRPr="008F72EB">
        <w:rPr>
          <w:lang w:val="en-IN"/>
        </w:rPr>
        <w:t>SGP4</w:t>
      </w:r>
      <w:r w:rsidRPr="008F72EB">
        <w:rPr>
          <w:lang w:val="en-IN"/>
        </w:rPr>
        <w:tab/>
        <w:t>Simplified General Perturbation 4</w:t>
      </w:r>
    </w:p>
    <w:p w14:paraId="0E0D848A" w14:textId="77777777" w:rsidR="003776B4" w:rsidRPr="008F72EB" w:rsidRDefault="003776B4" w:rsidP="003776B4">
      <w:pPr>
        <w:pStyle w:val="EW"/>
        <w:rPr>
          <w:lang w:val="en-IN"/>
        </w:rPr>
      </w:pPr>
      <w:r w:rsidRPr="008F72EB">
        <w:rPr>
          <w:lang w:val="en-IN"/>
        </w:rPr>
        <w:t>SIB</w:t>
      </w:r>
      <w:r w:rsidRPr="008F72EB">
        <w:rPr>
          <w:lang w:val="en-IN"/>
        </w:rPr>
        <w:tab/>
        <w:t>System Information Block</w:t>
      </w:r>
    </w:p>
    <w:p w14:paraId="37A25576" w14:textId="77777777" w:rsidR="003776B4" w:rsidRPr="008F72EB" w:rsidRDefault="003776B4" w:rsidP="003776B4">
      <w:pPr>
        <w:pStyle w:val="EW"/>
        <w:rPr>
          <w:lang w:val="en-IN"/>
        </w:rPr>
      </w:pPr>
      <w:r w:rsidRPr="008F72EB">
        <w:rPr>
          <w:lang w:val="en-IN"/>
        </w:rPr>
        <w:t>SMF</w:t>
      </w:r>
      <w:r w:rsidRPr="008F72EB">
        <w:rPr>
          <w:lang w:val="en-IN"/>
        </w:rPr>
        <w:tab/>
        <w:t>Session Management Function</w:t>
      </w:r>
    </w:p>
    <w:p w14:paraId="69B5539A" w14:textId="77777777" w:rsidR="003776B4" w:rsidRPr="008F72EB" w:rsidRDefault="003776B4" w:rsidP="003776B4">
      <w:pPr>
        <w:pStyle w:val="EW"/>
        <w:rPr>
          <w:lang w:val="en-IN"/>
        </w:rPr>
      </w:pPr>
      <w:r w:rsidRPr="008F72EB">
        <w:rPr>
          <w:lang w:val="en-IN"/>
        </w:rPr>
        <w:t>SMS</w:t>
      </w:r>
      <w:r w:rsidRPr="008F72EB">
        <w:rPr>
          <w:lang w:val="en-IN"/>
        </w:rPr>
        <w:tab/>
        <w:t>Short Message Service</w:t>
      </w:r>
    </w:p>
    <w:p w14:paraId="6C551C93" w14:textId="77777777" w:rsidR="003776B4" w:rsidRPr="008F72EB" w:rsidRDefault="003776B4" w:rsidP="003776B4">
      <w:pPr>
        <w:pStyle w:val="EW"/>
        <w:rPr>
          <w:lang w:val="en-IN"/>
        </w:rPr>
      </w:pPr>
      <w:r w:rsidRPr="008F72EB">
        <w:rPr>
          <w:lang w:val="en-IN"/>
        </w:rPr>
        <w:t>TLE</w:t>
      </w:r>
      <w:r w:rsidRPr="008F72EB">
        <w:rPr>
          <w:lang w:val="en-IN"/>
        </w:rPr>
        <w:tab/>
        <w:t>Two Line Elements</w:t>
      </w:r>
    </w:p>
    <w:p w14:paraId="1836273F" w14:textId="77777777" w:rsidR="003776B4" w:rsidRPr="008F72EB" w:rsidRDefault="003776B4" w:rsidP="003776B4">
      <w:pPr>
        <w:pStyle w:val="EW"/>
        <w:rPr>
          <w:lang w:val="en-IN"/>
        </w:rPr>
      </w:pPr>
      <w:r w:rsidRPr="008F72EB">
        <w:rPr>
          <w:lang w:val="en-IN"/>
        </w:rPr>
        <w:t>TN</w:t>
      </w:r>
      <w:r w:rsidRPr="008F72EB">
        <w:rPr>
          <w:lang w:val="en-IN"/>
        </w:rPr>
        <w:tab/>
        <w:t>Terrestrial Network</w:t>
      </w:r>
    </w:p>
    <w:p w14:paraId="708C4877" w14:textId="77777777" w:rsidR="003776B4" w:rsidRPr="008F72EB" w:rsidRDefault="003776B4" w:rsidP="003776B4">
      <w:pPr>
        <w:pStyle w:val="EW"/>
        <w:rPr>
          <w:lang w:val="en-IN"/>
        </w:rPr>
      </w:pPr>
      <w:r w:rsidRPr="008F72EB">
        <w:rPr>
          <w:lang w:val="en-IN"/>
        </w:rPr>
        <w:t>UAV</w:t>
      </w:r>
      <w:r w:rsidRPr="008F72EB">
        <w:rPr>
          <w:lang w:val="en-IN"/>
        </w:rPr>
        <w:tab/>
        <w:t>Uncrewed Aerial Vehicle</w:t>
      </w:r>
    </w:p>
    <w:p w14:paraId="50C5005B" w14:textId="77777777" w:rsidR="003776B4" w:rsidRPr="008F72EB" w:rsidRDefault="003776B4" w:rsidP="003776B4">
      <w:pPr>
        <w:pStyle w:val="EW"/>
        <w:rPr>
          <w:lang w:val="en-IN"/>
        </w:rPr>
      </w:pPr>
      <w:r w:rsidRPr="008F72EB">
        <w:rPr>
          <w:lang w:val="en-IN"/>
        </w:rPr>
        <w:t>UE</w:t>
      </w:r>
      <w:r w:rsidRPr="008F72EB">
        <w:rPr>
          <w:lang w:val="en-IN"/>
        </w:rPr>
        <w:tab/>
        <w:t>User Equipment</w:t>
      </w:r>
    </w:p>
    <w:p w14:paraId="30AB781A" w14:textId="77777777" w:rsidR="003776B4" w:rsidRPr="008F72EB" w:rsidRDefault="003776B4" w:rsidP="003776B4">
      <w:pPr>
        <w:pStyle w:val="EW"/>
        <w:rPr>
          <w:lang w:val="en-IN"/>
        </w:rPr>
      </w:pPr>
      <w:r w:rsidRPr="008F72EB">
        <w:rPr>
          <w:lang w:val="en-IN"/>
        </w:rPr>
        <w:t>UL</w:t>
      </w:r>
      <w:r w:rsidRPr="008F72EB">
        <w:rPr>
          <w:lang w:val="en-IN"/>
        </w:rPr>
        <w:tab/>
        <w:t>Up-Link</w:t>
      </w:r>
    </w:p>
    <w:p w14:paraId="3D2B5D81" w14:textId="77777777" w:rsidR="003776B4" w:rsidRPr="008F72EB" w:rsidRDefault="003776B4" w:rsidP="003776B4">
      <w:pPr>
        <w:pStyle w:val="EW"/>
        <w:rPr>
          <w:lang w:val="en-IN"/>
        </w:rPr>
      </w:pPr>
      <w:r w:rsidRPr="008F72EB">
        <w:rPr>
          <w:lang w:val="en-IN"/>
        </w:rPr>
        <w:t>UPF</w:t>
      </w:r>
      <w:r w:rsidRPr="008F72EB">
        <w:rPr>
          <w:lang w:val="en-IN"/>
        </w:rPr>
        <w:tab/>
        <w:t>User Plane Function</w:t>
      </w:r>
    </w:p>
    <w:p w14:paraId="43AEF275" w14:textId="77777777" w:rsidR="003776B4" w:rsidRPr="008F72EB" w:rsidRDefault="003776B4" w:rsidP="003776B4">
      <w:pPr>
        <w:pStyle w:val="EW"/>
        <w:rPr>
          <w:lang w:val="en-IN"/>
        </w:rPr>
      </w:pPr>
      <w:r w:rsidRPr="008F72EB">
        <w:rPr>
          <w:lang w:val="en-IN"/>
        </w:rPr>
        <w:t>URI</w:t>
      </w:r>
      <w:r w:rsidRPr="008F72EB">
        <w:rPr>
          <w:lang w:val="en-IN"/>
        </w:rPr>
        <w:tab/>
        <w:t>Uniform Resource Identifier</w:t>
      </w:r>
    </w:p>
    <w:p w14:paraId="29984F1E" w14:textId="77777777" w:rsidR="003776B4" w:rsidRPr="008F72EB" w:rsidRDefault="003776B4" w:rsidP="003776B4">
      <w:pPr>
        <w:pStyle w:val="EW"/>
        <w:rPr>
          <w:lang w:val="en-IN"/>
        </w:rPr>
      </w:pPr>
      <w:r w:rsidRPr="008F72EB">
        <w:rPr>
          <w:lang w:val="en-IN"/>
        </w:rPr>
        <w:t>V2X</w:t>
      </w:r>
      <w:r w:rsidRPr="008F72EB">
        <w:rPr>
          <w:lang w:val="en-IN"/>
        </w:rPr>
        <w:tab/>
        <w:t>Vehicle-to-Everything</w:t>
      </w:r>
    </w:p>
    <w:p w14:paraId="31A00239" w14:textId="531FF8DB" w:rsidR="003776B4" w:rsidRPr="004D3578" w:rsidRDefault="003776B4" w:rsidP="003776B4">
      <w:pPr>
        <w:pStyle w:val="EW"/>
      </w:pPr>
      <w:r w:rsidRPr="008F72EB">
        <w:rPr>
          <w:lang w:val="en-IN"/>
        </w:rPr>
        <w:t>VAL</w:t>
      </w:r>
      <w:r w:rsidRPr="008F72EB">
        <w:rPr>
          <w:lang w:val="en-IN"/>
        </w:rPr>
        <w:tab/>
        <w:t>Vertical Application Layer</w:t>
      </w:r>
    </w:p>
    <w:p w14:paraId="4144400C" w14:textId="77777777" w:rsidR="001B09E5" w:rsidRPr="004D3578" w:rsidRDefault="001B09E5" w:rsidP="005874D7">
      <w:pPr>
        <w:pStyle w:val="EW"/>
        <w:ind w:left="0" w:firstLine="0"/>
      </w:pPr>
    </w:p>
    <w:p w14:paraId="14277066" w14:textId="0F52F7D0" w:rsidR="00080512" w:rsidRPr="004D3578" w:rsidRDefault="006B262E" w:rsidP="00821B37">
      <w:pPr>
        <w:pStyle w:val="Heading1"/>
      </w:pPr>
      <w:bookmarkStart w:id="35" w:name="clause4"/>
      <w:bookmarkStart w:id="36" w:name="_Toc168402308"/>
      <w:bookmarkStart w:id="37" w:name="_Toc172721600"/>
      <w:bookmarkEnd w:id="33"/>
      <w:bookmarkEnd w:id="35"/>
      <w:r>
        <w:t>4</w:t>
      </w:r>
      <w:r w:rsidR="00080512" w:rsidRPr="004D3578">
        <w:tab/>
      </w:r>
      <w:r w:rsidR="00821B37">
        <w:t>Key issues</w:t>
      </w:r>
      <w:bookmarkEnd w:id="36"/>
      <w:bookmarkEnd w:id="37"/>
    </w:p>
    <w:p w14:paraId="1818B2C2" w14:textId="36579C40" w:rsidR="00821B37" w:rsidRDefault="006B262E" w:rsidP="00821B37">
      <w:pPr>
        <w:pStyle w:val="Heading2"/>
      </w:pPr>
      <w:bookmarkStart w:id="38" w:name="_Toc168402309"/>
      <w:bookmarkStart w:id="39" w:name="_Toc172721601"/>
      <w:r>
        <w:t>4</w:t>
      </w:r>
      <w:r w:rsidR="00821B37" w:rsidRPr="004D3578">
        <w:t>.</w:t>
      </w:r>
      <w:r w:rsidR="00B437D4">
        <w:t>1</w:t>
      </w:r>
      <w:r w:rsidR="00821B37" w:rsidRPr="004D3578">
        <w:tab/>
      </w:r>
      <w:r w:rsidR="00821B37">
        <w:t>Key issue #</w:t>
      </w:r>
      <w:r w:rsidR="009C6CED">
        <w:t>1</w:t>
      </w:r>
      <w:r w:rsidR="00821B37">
        <w:t xml:space="preserve">: </w:t>
      </w:r>
      <w:r w:rsidR="009C6CED">
        <w:rPr>
          <w:lang w:val="en-US"/>
        </w:rPr>
        <w:t xml:space="preserve">Usage of </w:t>
      </w:r>
      <w:r w:rsidR="009C6CED" w:rsidRPr="00976131">
        <w:rPr>
          <w:rFonts w:eastAsia="SimSun"/>
          <w:lang w:eastAsia="zh-CN"/>
        </w:rPr>
        <w:t>satellite access characteristics</w:t>
      </w:r>
      <w:r w:rsidR="009C6CED" w:rsidRPr="00EE3C65">
        <w:rPr>
          <w:lang w:val="en-US"/>
        </w:rPr>
        <w:t xml:space="preserve"> </w:t>
      </w:r>
      <w:r w:rsidR="009C6CED">
        <w:rPr>
          <w:lang w:val="en-US"/>
        </w:rPr>
        <w:t xml:space="preserve">for the application </w:t>
      </w:r>
      <w:r w:rsidR="009C6CED" w:rsidRPr="00976131">
        <w:rPr>
          <w:rFonts w:eastAsia="SimSun"/>
          <w:lang w:eastAsia="zh-CN"/>
        </w:rPr>
        <w:t>enablement</w:t>
      </w:r>
      <w:bookmarkEnd w:id="38"/>
      <w:bookmarkEnd w:id="39"/>
    </w:p>
    <w:p w14:paraId="50FB1056" w14:textId="6E52A5AA" w:rsidR="00B05A64" w:rsidRDefault="00702FB3" w:rsidP="0003084A">
      <w:pPr>
        <w:pStyle w:val="Heading3"/>
      </w:pPr>
      <w:bookmarkStart w:id="40" w:name="_Toc168402310"/>
      <w:bookmarkStart w:id="41" w:name="_Toc172721602"/>
      <w:r>
        <w:t>4.</w:t>
      </w:r>
      <w:r w:rsidR="00B437D4">
        <w:t>1</w:t>
      </w:r>
      <w:r>
        <w:t>.1</w:t>
      </w:r>
      <w:r>
        <w:tab/>
        <w:t>Description</w:t>
      </w:r>
      <w:bookmarkEnd w:id="40"/>
      <w:bookmarkEnd w:id="41"/>
    </w:p>
    <w:p w14:paraId="1540F2B1" w14:textId="376701A8" w:rsidR="00B437D4" w:rsidRPr="00C32991" w:rsidRDefault="00B437D4" w:rsidP="00B437D4">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7B3800">
        <w:rPr>
          <w:rFonts w:eastAsia="SimSun"/>
          <w:lang w:eastAsia="zh-CN"/>
        </w:rPr>
        <w:t>2</w:t>
      </w:r>
      <w:r w:rsidRPr="00C32991">
        <w:rPr>
          <w:rFonts w:eastAsia="SimSun" w:hint="eastAsia"/>
          <w:lang w:eastAsia="zh-CN"/>
        </w:rPr>
        <w:t>] which including</w:t>
      </w:r>
      <w:r>
        <w:t xml:space="preserve"> support</w:t>
      </w:r>
      <w:r w:rsidRPr="00A04EAB">
        <w:rPr>
          <w:rFonts w:eastAsia="SimSun" w:hint="eastAsia"/>
          <w:lang w:eastAsia="zh-CN"/>
        </w:rPr>
        <w:t>ing</w:t>
      </w:r>
      <w:r>
        <w:t xml:space="preserve"> 5G system with satellite access, suitable QoS parameters for traffic over a satellite backhaul</w:t>
      </w:r>
      <w:r>
        <w:rPr>
          <w:rFonts w:eastAsia="SimSun" w:hint="eastAsia"/>
          <w:lang w:eastAsia="zh-CN"/>
        </w:rPr>
        <w:t xml:space="preserve">, </w:t>
      </w:r>
      <w:r w:rsidRPr="00C32991">
        <w:rPr>
          <w:rFonts w:eastAsia="SimSun" w:hint="eastAsia"/>
          <w:lang w:eastAsia="zh-CN"/>
        </w:rPr>
        <w:t>etc.</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hint="eastAsia"/>
          <w:noProof/>
          <w:lang w:eastAsia="zh-CN"/>
        </w:rPr>
        <w:t xml:space="preserve">has also </w:t>
      </w:r>
      <w:r w:rsidRPr="00084DDA">
        <w:rPr>
          <w:rFonts w:eastAsia="SimSun"/>
          <w:noProof/>
          <w:lang w:eastAsia="zh-CN"/>
        </w:rPr>
        <w:t xml:space="preserve">specified </w:t>
      </w:r>
      <w:r>
        <w:rPr>
          <w:rFonts w:eastAsia="SimSun" w:hint="eastAsia"/>
          <w:noProof/>
          <w:lang w:eastAsia="zh-CN"/>
        </w:rPr>
        <w:t xml:space="preserve">the </w:t>
      </w:r>
      <w:r w:rsidRPr="00084DDA">
        <w:rPr>
          <w:rFonts w:eastAsia="SimSun"/>
          <w:noProof/>
          <w:lang w:eastAsia="zh-CN"/>
        </w:rPr>
        <w:t xml:space="preserve">architecture and solutions </w:t>
      </w:r>
      <w:r>
        <w:rPr>
          <w:rFonts w:eastAsia="SimSun" w:hint="eastAsia"/>
          <w:noProof/>
          <w:lang w:eastAsia="zh-CN"/>
        </w:rPr>
        <w:t>i</w:t>
      </w:r>
      <w:r>
        <w:rPr>
          <w:rFonts w:eastAsia="SimSun"/>
          <w:noProof/>
          <w:lang w:eastAsia="zh-CN"/>
        </w:rPr>
        <w:t>n Rel-17 and Rel-18</w:t>
      </w:r>
      <w:r>
        <w:rPr>
          <w:rFonts w:eastAsia="SimSun" w:hint="eastAsia"/>
          <w:noProof/>
          <w:lang w:eastAsia="zh-CN"/>
        </w:rPr>
        <w:t xml:space="preserve"> to support these services requirements identified in SA1.</w:t>
      </w:r>
    </w:p>
    <w:p w14:paraId="78A0A28A" w14:textId="3CC4283A" w:rsidR="00B437D4" w:rsidRDefault="00B437D4" w:rsidP="00514751">
      <w:pPr>
        <w:rPr>
          <w:rFonts w:eastAsia="SimSun"/>
          <w:lang w:eastAsia="zh-CN"/>
        </w:rPr>
      </w:pPr>
      <w:r>
        <w:t xml:space="preserve">Service enablers defined by SA6 should also </w:t>
      </w:r>
      <w:r w:rsidRPr="00C32991">
        <w:rPr>
          <w:rFonts w:eastAsia="SimSun" w:hint="eastAsia"/>
          <w:lang w:eastAsia="zh-CN"/>
        </w:rPr>
        <w:t xml:space="preserve">considering to </w:t>
      </w:r>
      <w:r>
        <w:t xml:space="preserve">take advantage </w:t>
      </w:r>
      <w:r w:rsidRPr="00C32991">
        <w:rPr>
          <w:rFonts w:eastAsia="SimSun" w:hint="eastAsia"/>
          <w:lang w:eastAsia="zh-CN"/>
        </w:rPr>
        <w:t xml:space="preserve">of the output from SA1 and SA2 to </w:t>
      </w:r>
      <w:r>
        <w:t xml:space="preserve">ensure that </w:t>
      </w:r>
      <w:r w:rsidRPr="00C32991">
        <w:rPr>
          <w:rFonts w:eastAsia="SimSun" w:hint="eastAsia"/>
          <w:lang w:eastAsia="zh-CN"/>
        </w:rPr>
        <w:t xml:space="preserve">application </w:t>
      </w:r>
      <w:r>
        <w:t xml:space="preserve">enablers support </w:t>
      </w:r>
      <w:r w:rsidRPr="00C32991">
        <w:rPr>
          <w:rFonts w:eastAsia="SimSun" w:hint="eastAsia"/>
          <w:lang w:eastAsia="zh-CN"/>
        </w:rPr>
        <w:t xml:space="preserve">the </w:t>
      </w:r>
      <w:r>
        <w:t xml:space="preserve">satellite access, and </w:t>
      </w:r>
      <w:r w:rsidRPr="00C32991">
        <w:rPr>
          <w:rFonts w:eastAsia="SimSun" w:hint="eastAsia"/>
          <w:lang w:eastAsia="zh-CN"/>
        </w:rPr>
        <w:t>should utilize</w:t>
      </w:r>
      <w:r w:rsidRPr="0043774B">
        <w:t xml:space="preserve"> </w:t>
      </w:r>
      <w:r w:rsidRPr="00C32991">
        <w:rPr>
          <w:rFonts w:eastAsia="SimSun" w:hint="eastAsia"/>
          <w:lang w:eastAsia="zh-CN"/>
        </w:rPr>
        <w:t xml:space="preserve">the </w:t>
      </w:r>
      <w:r w:rsidRPr="0043774B">
        <w:t>satellite access characteristics</w:t>
      </w:r>
      <w:r w:rsidRPr="00C32991">
        <w:rPr>
          <w:rFonts w:eastAsia="SimSun" w:hint="eastAsia"/>
          <w:lang w:eastAsia="zh-CN"/>
        </w:rPr>
        <w:t xml:space="preserve"> (e.g. </w:t>
      </w:r>
      <w:r>
        <w:t xml:space="preserve">QoS parameters for traffic over a satellite </w:t>
      </w:r>
      <w:r w:rsidRPr="00C32991">
        <w:rPr>
          <w:rFonts w:eastAsia="SimSun" w:hint="eastAsia"/>
          <w:lang w:eastAsia="zh-CN"/>
        </w:rPr>
        <w:t>access)</w:t>
      </w:r>
      <w:r w:rsidRPr="0043774B">
        <w:t xml:space="preserve"> to optimise application layer enablement behaviour</w:t>
      </w:r>
      <w:r w:rsidRPr="00C32991">
        <w:rPr>
          <w:rFonts w:eastAsia="SimSun" w:hint="eastAsia"/>
          <w:lang w:eastAsia="zh-CN"/>
        </w:rPr>
        <w:t xml:space="preserve"> to provide a better service experience.</w:t>
      </w:r>
    </w:p>
    <w:p w14:paraId="6EF710F0" w14:textId="416734CA" w:rsidR="00702FB3" w:rsidRDefault="00702FB3" w:rsidP="002D38E9">
      <w:pPr>
        <w:pStyle w:val="Heading3"/>
      </w:pPr>
      <w:bookmarkStart w:id="42" w:name="_Toc168402311"/>
      <w:bookmarkStart w:id="43" w:name="_Toc172721603"/>
      <w:r>
        <w:t>4.</w:t>
      </w:r>
      <w:r w:rsidR="00B437D4">
        <w:t>1</w:t>
      </w:r>
      <w:r>
        <w:t>.2</w:t>
      </w:r>
      <w:r>
        <w:tab/>
        <w:t>Open issues</w:t>
      </w:r>
      <w:bookmarkEnd w:id="42"/>
      <w:bookmarkEnd w:id="43"/>
    </w:p>
    <w:p w14:paraId="24818297" w14:textId="77777777" w:rsidR="0032635C" w:rsidRDefault="0032635C" w:rsidP="0032635C">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satellite access in application enablers</w:t>
      </w:r>
      <w:r>
        <w:rPr>
          <w:rFonts w:eastAsia="SimSun"/>
          <w:lang w:eastAsia="zh-CN"/>
        </w:rPr>
        <w:t>, the following aspects need to be studied:</w:t>
      </w:r>
    </w:p>
    <w:p w14:paraId="2412FE29" w14:textId="786FA1D9" w:rsidR="00FE70FD" w:rsidRDefault="00FE70FD" w:rsidP="00835B98">
      <w:pPr>
        <w:pStyle w:val="B1"/>
        <w:rPr>
          <w:rFonts w:eastAsia="SimSun"/>
          <w:lang w:eastAsia="zh-CN"/>
        </w:rPr>
      </w:pPr>
      <w:r>
        <w:t>-</w:t>
      </w:r>
      <w:r w:rsidR="00514751">
        <w:tab/>
      </w:r>
      <w:r>
        <w:t xml:space="preserve">What are the </w:t>
      </w:r>
      <w:r w:rsidRPr="00976131">
        <w:rPr>
          <w:rFonts w:eastAsia="SimSun"/>
          <w:lang w:eastAsia="zh-CN"/>
        </w:rPr>
        <w:t>satellite access characteristics</w:t>
      </w:r>
      <w:r>
        <w:rPr>
          <w:rFonts w:eastAsia="SimSun"/>
          <w:lang w:eastAsia="zh-CN"/>
        </w:rPr>
        <w:t xml:space="preserve"> that can be utilized by the application enablers?</w:t>
      </w:r>
    </w:p>
    <w:p w14:paraId="066A58CF" w14:textId="079C9DFE" w:rsidR="00111C34" w:rsidRDefault="0032635C" w:rsidP="00514751">
      <w:pPr>
        <w:pStyle w:val="B1"/>
      </w:pPr>
      <w:r>
        <w:t>-</w:t>
      </w:r>
      <w:r w:rsidR="00514751">
        <w:tab/>
      </w:r>
      <w:r w:rsidRPr="00A050AC">
        <w:rPr>
          <w:rFonts w:eastAsia="SimSun" w:hint="eastAsia"/>
          <w:lang w:eastAsia="zh-CN"/>
        </w:rPr>
        <w:t>Whether and</w:t>
      </w:r>
      <w:r>
        <w:t xml:space="preserve"> </w:t>
      </w:r>
      <w:r w:rsidRPr="00090170">
        <w:rPr>
          <w:rFonts w:eastAsia="SimSun" w:hint="eastAsia"/>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satellite access characteristics</w:t>
      </w:r>
      <w:r>
        <w:rPr>
          <w:rFonts w:eastAsia="SimSun"/>
          <w:lang w:eastAsia="zh-CN"/>
        </w:rPr>
        <w:t xml:space="preserve"> </w:t>
      </w:r>
      <w:r w:rsidRPr="00C32991">
        <w:rPr>
          <w:rFonts w:eastAsia="SimSun" w:hint="eastAsia"/>
          <w:lang w:eastAsia="zh-CN"/>
        </w:rPr>
        <w:t>(e.g.</w:t>
      </w:r>
      <w:r>
        <w:rPr>
          <w:rFonts w:eastAsia="SimSun"/>
          <w:lang w:eastAsia="zh-CN"/>
        </w:rPr>
        <w:t>,</w:t>
      </w:r>
      <w:r w:rsidRPr="00C32991">
        <w:rPr>
          <w:rFonts w:eastAsia="SimSun" w:hint="eastAsia"/>
          <w:lang w:eastAsia="zh-CN"/>
        </w:rPr>
        <w:t xml:space="preserve"> </w:t>
      </w:r>
      <w:r>
        <w:t xml:space="preserve">QoS parameters for traffic over a satellite </w:t>
      </w:r>
      <w:r w:rsidRPr="00C32991">
        <w:rPr>
          <w:rFonts w:eastAsia="SimSun" w:hint="eastAsia"/>
          <w:lang w:eastAsia="zh-CN"/>
        </w:rPr>
        <w:t>access)</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rPr>
          <w:rFonts w:eastAsia="SimSun"/>
          <w:lang w:eastAsia="zh-CN"/>
        </w:rPr>
        <w:t xml:space="preserve"> </w:t>
      </w:r>
      <w:r>
        <w:rPr>
          <w:rFonts w:eastAsia="SimSun" w:hint="eastAsia"/>
          <w:lang w:eastAsia="zh-CN"/>
        </w:rPr>
        <w:t>for the existing application enablers</w:t>
      </w:r>
      <w:r>
        <w:t>.</w:t>
      </w:r>
    </w:p>
    <w:p w14:paraId="5B9CC022" w14:textId="23BF256A" w:rsidR="00111C34" w:rsidRDefault="00111C34" w:rsidP="00111C34">
      <w:pPr>
        <w:pStyle w:val="Heading2"/>
      </w:pPr>
      <w:bookmarkStart w:id="44" w:name="_Toc168402312"/>
      <w:bookmarkStart w:id="45" w:name="_Toc172721604"/>
      <w:r>
        <w:lastRenderedPageBreak/>
        <w:t>4</w:t>
      </w:r>
      <w:r w:rsidRPr="004D3578">
        <w:t>.</w:t>
      </w:r>
      <w:r w:rsidR="00B437D4">
        <w:t>2</w:t>
      </w:r>
      <w:r w:rsidRPr="004D3578">
        <w:tab/>
      </w:r>
      <w:r>
        <w:t>Key issue #</w:t>
      </w:r>
      <w:r w:rsidR="00B437D4">
        <w:t>2</w:t>
      </w:r>
      <w:r>
        <w:t xml:space="preserve">: </w:t>
      </w:r>
      <w:r w:rsidR="00B437D4">
        <w:t>Edge computing on satellite</w:t>
      </w:r>
      <w:bookmarkEnd w:id="44"/>
      <w:bookmarkEnd w:id="45"/>
      <w:r w:rsidR="00B437D4" w:rsidDel="00B437D4">
        <w:t xml:space="preserve"> </w:t>
      </w:r>
    </w:p>
    <w:p w14:paraId="2783D02A" w14:textId="6267F980" w:rsidR="00111C34" w:rsidRDefault="00111C34" w:rsidP="00111C34">
      <w:pPr>
        <w:pStyle w:val="Heading3"/>
      </w:pPr>
      <w:bookmarkStart w:id="46" w:name="_Toc168402313"/>
      <w:bookmarkStart w:id="47" w:name="_Toc172721605"/>
      <w:r>
        <w:t>4.</w:t>
      </w:r>
      <w:r w:rsidR="00B437D4">
        <w:t>2</w:t>
      </w:r>
      <w:r>
        <w:t>.1</w:t>
      </w:r>
      <w:r>
        <w:tab/>
        <w:t>Description</w:t>
      </w:r>
      <w:bookmarkEnd w:id="46"/>
      <w:bookmarkEnd w:id="47"/>
    </w:p>
    <w:p w14:paraId="58CEA5C0" w14:textId="0835308E" w:rsidR="00B437D4" w:rsidRDefault="00B437D4" w:rsidP="00B437D4">
      <w:r>
        <w:rPr>
          <w:lang w:val="en-US"/>
        </w:rPr>
        <w:t xml:space="preserve">UPF and Edge in the backhaul part of a 5GS (i.e. on board a GEO satellite) facilitates reduction of latency and faster service provisioning to end users. </w:t>
      </w:r>
      <w:r w:rsidR="0083653A">
        <w:rPr>
          <w:lang w:val="en-US"/>
        </w:rPr>
        <w:t xml:space="preserve">3GPP </w:t>
      </w:r>
      <w:r>
        <w:t>TS 23.558</w:t>
      </w:r>
      <w:r w:rsidR="007B3800">
        <w:t xml:space="preserve"> [10]</w:t>
      </w:r>
      <w:r>
        <w:t xml:space="preserve"> (SA6) </w:t>
      </w:r>
      <w:r w:rsidRPr="00A52B91">
        <w:t>define</w:t>
      </w:r>
      <w:r>
        <w:t>s</w:t>
      </w:r>
      <w:r w:rsidRPr="00A52B91">
        <w:t xml:space="preserve"> </w:t>
      </w:r>
      <w:r>
        <w:t>Architectures for enabling Edge applications inclu</w:t>
      </w:r>
      <w:r w:rsidR="00630197">
        <w:t>d</w:t>
      </w:r>
      <w:r>
        <w:t xml:space="preserve">ing the procedures for EAS discovery. Although </w:t>
      </w:r>
      <w:r w:rsidR="0083653A">
        <w:t xml:space="preserve">3GPP </w:t>
      </w:r>
      <w:r>
        <w:t xml:space="preserve">TS 23.558 </w:t>
      </w:r>
      <w:r w:rsidR="007B3800">
        <w:t xml:space="preserve">[10] </w:t>
      </w:r>
      <w:r>
        <w:t>specification is created to cover the most generic EDGEAPP cases– it would be beneficial to study whether the placement of Edge on board satellite requires some enhancements of application enablers. The motivation for this is to explore whether EDGEAPP enhancements could reduce latency in cases when Edge has been placed on board GEO satellite. Besides, the interest is to investigate whether EDGEAPP enhancements could reduce data load in the feeder link (the link between 5GC on the ground and GEO satellites).</w:t>
      </w:r>
    </w:p>
    <w:p w14:paraId="4507187B" w14:textId="1722FC3F" w:rsidR="00B437D4" w:rsidRPr="005E646B" w:rsidRDefault="00B437D4" w:rsidP="0091708A">
      <w:pPr>
        <w:pStyle w:val="NO"/>
        <w:rPr>
          <w:lang w:val="en-IN"/>
        </w:rPr>
      </w:pPr>
      <w:r>
        <w:t>NOTE:</w:t>
      </w:r>
      <w:r w:rsidR="00514751">
        <w:tab/>
      </w:r>
      <w:r>
        <w:t xml:space="preserve">The focus of this Key Issue is limited to aspects of EDGEAPP in </w:t>
      </w:r>
      <w:r w:rsidR="0083653A">
        <w:t xml:space="preserve">3GPP </w:t>
      </w:r>
      <w:r>
        <w:t>TS23.558</w:t>
      </w:r>
      <w:r w:rsidR="007B3800">
        <w:t xml:space="preserve"> [10]</w:t>
      </w:r>
      <w:r>
        <w:t>.</w:t>
      </w:r>
    </w:p>
    <w:p w14:paraId="4C5E169C" w14:textId="0ACC6D53" w:rsidR="00111C34" w:rsidRDefault="00111C34" w:rsidP="00111C34">
      <w:pPr>
        <w:pStyle w:val="Heading3"/>
      </w:pPr>
      <w:bookmarkStart w:id="48" w:name="_Toc168402314"/>
      <w:bookmarkStart w:id="49" w:name="_Toc172721606"/>
      <w:r>
        <w:t>4.</w:t>
      </w:r>
      <w:r w:rsidR="00B437D4">
        <w:t>2</w:t>
      </w:r>
      <w:r>
        <w:t>.2</w:t>
      </w:r>
      <w:r>
        <w:tab/>
        <w:t>Open issues</w:t>
      </w:r>
      <w:bookmarkEnd w:id="48"/>
      <w:bookmarkEnd w:id="49"/>
    </w:p>
    <w:p w14:paraId="0FA7D11A" w14:textId="77777777" w:rsidR="00B437D4" w:rsidRDefault="00B437D4" w:rsidP="00B437D4">
      <w:pPr>
        <w:rPr>
          <w:noProof/>
          <w:lang w:val="en-US"/>
        </w:rPr>
      </w:pPr>
      <w:r>
        <w:rPr>
          <w:noProof/>
          <w:lang w:val="en-US"/>
        </w:rPr>
        <w:t>Deployment of Edge computing on board GEO satellites might impact the latency of application control and data information exchange. To assess the impacts of using Edge on board GEO satellites it would be benefitial to study the following aspects with the aim to reduce latency and data exchange over satellite feeder link:</w:t>
      </w:r>
    </w:p>
    <w:p w14:paraId="340D7D75" w14:textId="72F6477F" w:rsidR="00B437D4" w:rsidRDefault="00FF4008" w:rsidP="00FF4008">
      <w:pPr>
        <w:pStyle w:val="B1"/>
        <w:rPr>
          <w:noProof/>
          <w:lang w:val="en-US"/>
        </w:rPr>
      </w:pPr>
      <w:r>
        <w:rPr>
          <w:noProof/>
          <w:lang w:val="en-US"/>
        </w:rPr>
        <w:t>1)</w:t>
      </w:r>
      <w:r>
        <w:rPr>
          <w:noProof/>
          <w:lang w:val="en-US"/>
        </w:rPr>
        <w:tab/>
      </w:r>
      <w:r w:rsidR="00B437D4">
        <w:rPr>
          <w:noProof/>
          <w:lang w:val="en-US"/>
        </w:rPr>
        <w:t xml:space="preserve">Investigate different deployment options for EDGEAPP when EASs are deployed on board GEO satellites? </w:t>
      </w:r>
    </w:p>
    <w:p w14:paraId="0492AF06" w14:textId="285456C7" w:rsidR="00B437D4" w:rsidRDefault="00FF4008" w:rsidP="00FF4008">
      <w:pPr>
        <w:pStyle w:val="B1"/>
        <w:rPr>
          <w:noProof/>
          <w:lang w:val="en-US"/>
        </w:rPr>
      </w:pPr>
      <w:r>
        <w:rPr>
          <w:noProof/>
          <w:lang w:val="en-US"/>
        </w:rPr>
        <w:t>2)</w:t>
      </w:r>
      <w:r>
        <w:rPr>
          <w:noProof/>
          <w:lang w:val="en-US"/>
        </w:rPr>
        <w:tab/>
      </w:r>
      <w:r w:rsidR="00B437D4">
        <w:rPr>
          <w:noProof/>
          <w:lang w:val="en-US"/>
        </w:rPr>
        <w:t>When/how could EAS discovery by the EEC in EDGEAPP be optimized?</w:t>
      </w:r>
    </w:p>
    <w:p w14:paraId="02A8CE8F" w14:textId="42177064" w:rsidR="00684D4C" w:rsidRPr="00684D4C" w:rsidRDefault="00684D4C" w:rsidP="00684D4C">
      <w:pPr>
        <w:pStyle w:val="B1"/>
        <w:rPr>
          <w:noProof/>
        </w:rPr>
      </w:pPr>
      <w:r w:rsidRPr="00AE1D2A">
        <w:rPr>
          <w:noProof/>
          <w:lang w:val="en-US"/>
        </w:rPr>
        <w:t>3)</w:t>
      </w:r>
      <w:r w:rsidRPr="00AE1D2A">
        <w:rPr>
          <w:noProof/>
          <w:lang w:val="en-US"/>
        </w:rPr>
        <w:tab/>
      </w:r>
      <w:r>
        <w:rPr>
          <w:noProof/>
        </w:rPr>
        <w:t>Whether and how the service continuity procedures are impacted</w:t>
      </w:r>
      <w:r w:rsidRPr="00392147">
        <w:t xml:space="preserve"> </w:t>
      </w:r>
      <w:r>
        <w:rPr>
          <w:noProof/>
        </w:rPr>
        <w:t>while</w:t>
      </w:r>
      <w:r w:rsidRPr="00392147">
        <w:rPr>
          <w:noProof/>
        </w:rPr>
        <w:t xml:space="preserve"> the UE is</w:t>
      </w:r>
      <w:r>
        <w:rPr>
          <w:noProof/>
        </w:rPr>
        <w:t xml:space="preserve"> only </w:t>
      </w:r>
      <w:r w:rsidRPr="00392147">
        <w:rPr>
          <w:noProof/>
        </w:rPr>
        <w:t>connected with NTN</w:t>
      </w:r>
      <w:r w:rsidRPr="00AE1D2A">
        <w:rPr>
          <w:noProof/>
          <w:lang w:val="en-US"/>
        </w:rPr>
        <w:t>?</w:t>
      </w:r>
    </w:p>
    <w:p w14:paraId="007EC86B" w14:textId="61AB47EE" w:rsidR="00FE70FD" w:rsidRDefault="00FE70FD" w:rsidP="00A326EE">
      <w:pPr>
        <w:pStyle w:val="Heading2"/>
      </w:pPr>
      <w:bookmarkStart w:id="50" w:name="_Toc148430533"/>
      <w:bookmarkStart w:id="51" w:name="_Toc168402315"/>
      <w:bookmarkStart w:id="52" w:name="_Toc172721607"/>
      <w:r w:rsidRPr="0085118F">
        <w:t>4.</w:t>
      </w:r>
      <w:r>
        <w:t>3</w:t>
      </w:r>
      <w:r w:rsidRPr="0085118F">
        <w:tab/>
        <w:t>Key issue #</w:t>
      </w:r>
      <w:r>
        <w:t>3</w:t>
      </w:r>
      <w:r w:rsidRPr="0085118F">
        <w:t xml:space="preserve">: </w:t>
      </w:r>
      <w:bookmarkEnd w:id="50"/>
      <w:r>
        <w:t>Satellite access with discontinuous coverage</w:t>
      </w:r>
      <w:bookmarkEnd w:id="51"/>
      <w:bookmarkEnd w:id="52"/>
    </w:p>
    <w:p w14:paraId="1ADB6FF7" w14:textId="47DD0061" w:rsidR="00FE70FD" w:rsidRDefault="00FE70FD" w:rsidP="00FE70FD">
      <w:pPr>
        <w:pStyle w:val="Heading3"/>
      </w:pPr>
      <w:bookmarkStart w:id="53" w:name="_Toc168402316"/>
      <w:bookmarkStart w:id="54" w:name="_Toc172721608"/>
      <w:r>
        <w:t>4.3.1</w:t>
      </w:r>
      <w:r>
        <w:tab/>
        <w:t>Description</w:t>
      </w:r>
      <w:bookmarkEnd w:id="53"/>
      <w:bookmarkEnd w:id="54"/>
    </w:p>
    <w:p w14:paraId="6F6307F5" w14:textId="4227A813" w:rsidR="00FE70FD" w:rsidRDefault="00FE70FD" w:rsidP="00FE70FD">
      <w:pPr>
        <w:jc w:val="both"/>
      </w:pPr>
      <w:r>
        <w:t xml:space="preserve">In a network with satellite access, </w:t>
      </w:r>
      <w:r w:rsidRPr="00784890">
        <w:t xml:space="preserve">a UE may experience a situation of discontinuous coverage, due to e.g., a sparse </w:t>
      </w:r>
      <w:r>
        <w:t xml:space="preserve">NGSO </w:t>
      </w:r>
      <w:r w:rsidRPr="00784890">
        <w:t>satellite constellation deployment</w:t>
      </w:r>
      <w:r>
        <w:t xml:space="preserve">. An illustration of a discontinuous coverage pattern </w:t>
      </w:r>
      <w:r w:rsidRPr="00E831D6">
        <w:t xml:space="preserve">for </w:t>
      </w:r>
      <w:r>
        <w:t xml:space="preserve">a </w:t>
      </w:r>
      <w:r w:rsidRPr="00E831D6">
        <w:t>given UE location and a single example LEO satellite at a nominal 600 km altitude</w:t>
      </w:r>
      <w:r>
        <w:t xml:space="preserve"> is </w:t>
      </w:r>
      <w:r w:rsidRPr="00D55077">
        <w:t xml:space="preserve">represented in Figure </w:t>
      </w:r>
      <w:r>
        <w:t>4.</w:t>
      </w:r>
      <w:r w:rsidR="007B3800">
        <w:t>3</w:t>
      </w:r>
      <w:r>
        <w:t>.2-1</w:t>
      </w:r>
      <w:r w:rsidRPr="00D55077">
        <w:t xml:space="preserve"> (</w:t>
      </w:r>
      <w:r>
        <w:t xml:space="preserve">reproduced from </w:t>
      </w:r>
      <w:hyperlink r:id="rId11">
        <w:r w:rsidRPr="00D55077">
          <w:rPr>
            <w:u w:val="single"/>
          </w:rPr>
          <w:t>R2-2107453</w:t>
        </w:r>
      </w:hyperlink>
      <w:r w:rsidR="00962D20">
        <w:rPr>
          <w:u w:val="single"/>
        </w:rPr>
        <w:t xml:space="preserve"> [16]</w:t>
      </w:r>
      <w:r w:rsidRPr="00D55077">
        <w:rPr>
          <w:u w:val="single"/>
        </w:rPr>
        <w:t>)</w:t>
      </w:r>
      <w:r w:rsidRPr="00D55077">
        <w:t xml:space="preserve">. The </w:t>
      </w:r>
      <w:r>
        <w:t>f</w:t>
      </w:r>
      <w:r w:rsidRPr="00D55077">
        <w:t xml:space="preserve">igure shows </w:t>
      </w:r>
      <w:r>
        <w:t xml:space="preserve">the </w:t>
      </w:r>
      <w:r w:rsidRPr="00D55077">
        <w:t>flyovers where the satellite passes above 30 degrees elevation as seen from the UE location. The rise time of the satellite is plotted on the x axis against the visibility duration on the y axis. The results do not consider link budget</w:t>
      </w:r>
      <w:r w:rsidRPr="00E831D6">
        <w:t xml:space="preserve"> aspects, only geometrical visibility above the given elevation angle.</w:t>
      </w:r>
      <w:r>
        <w:t xml:space="preserve"> In the provided example, </w:t>
      </w:r>
      <w:r w:rsidRPr="00527157">
        <w:t>the satellite is visible from the UE location twice on most days, and occasionally three times</w:t>
      </w:r>
      <w:r>
        <w:t>, and t</w:t>
      </w:r>
      <w:r w:rsidRPr="00527157">
        <w:t xml:space="preserve">he interval </w:t>
      </w:r>
      <w:r>
        <w:t xml:space="preserve">between passes </w:t>
      </w:r>
      <w:r w:rsidRPr="00527157">
        <w:t>varies between ~9 to 13.3 hours, with a mean of 11.9 hours</w:t>
      </w:r>
      <w:r>
        <w:t xml:space="preserve">. </w:t>
      </w:r>
      <w:r w:rsidRPr="00527157">
        <w:t xml:space="preserve">The median </w:t>
      </w:r>
      <w:r>
        <w:t>duration of the visibility window</w:t>
      </w:r>
      <w:r w:rsidRPr="00527157">
        <w:t xml:space="preserve"> lasts around 220 seconds</w:t>
      </w:r>
      <w:r>
        <w:t xml:space="preserve"> (3.6 minutes)</w:t>
      </w:r>
      <w:r w:rsidRPr="00527157">
        <w:t xml:space="preserve">, </w:t>
      </w:r>
      <w:r>
        <w:t>with</w:t>
      </w:r>
      <w:r w:rsidRPr="00527157">
        <w:t xml:space="preserve"> 90% of flyovers longer than 110 seconds.</w:t>
      </w:r>
    </w:p>
    <w:p w14:paraId="4535344F" w14:textId="5542D362" w:rsidR="00FE70FD" w:rsidRDefault="00FE70FD" w:rsidP="00FE70FD">
      <w:pPr>
        <w:jc w:val="both"/>
      </w:pPr>
      <w:r w:rsidRPr="00D55077">
        <w:t xml:space="preserve">This sort of discontinuous coverage pattern between the UE and a satellite can be predicted ahead of time for periods of days or even a few weeks with good accuracy (e.g. time errors of a few tens of seconds </w:t>
      </w:r>
      <w:r>
        <w:t xml:space="preserve">in estimating the starting time of the satellite pass when considering </w:t>
      </w:r>
      <w:r w:rsidRPr="00D55077">
        <w:t xml:space="preserve">prediction windows of </w:t>
      </w:r>
      <w:r>
        <w:t xml:space="preserve">up to </w:t>
      </w:r>
      <w:r w:rsidRPr="00D55077">
        <w:t xml:space="preserve">a few tens of days) by means of orbit propagation models and satellite ephemeris information (see </w:t>
      </w:r>
      <w:hyperlink r:id="rId12" w:history="1">
        <w:r w:rsidRPr="00D55077">
          <w:rPr>
            <w:rStyle w:val="Hyperlink"/>
            <w:color w:val="000000"/>
          </w:rPr>
          <w:t>R2-2206115</w:t>
        </w:r>
      </w:hyperlink>
      <w:r w:rsidRPr="00D55077">
        <w:rPr>
          <w:rStyle w:val="Hyperlink"/>
          <w:color w:val="000000"/>
        </w:rPr>
        <w:t xml:space="preserve"> </w:t>
      </w:r>
      <w:r w:rsidR="00962D20">
        <w:rPr>
          <w:rStyle w:val="Hyperlink"/>
          <w:color w:val="000000"/>
        </w:rPr>
        <w:t xml:space="preserve">[17] </w:t>
      </w:r>
      <w:r w:rsidRPr="00817C0B">
        <w:rPr>
          <w:rStyle w:val="Hyperlink"/>
          <w:color w:val="000000"/>
          <w:u w:val="none"/>
        </w:rPr>
        <w:t>for prediction estimation errors using TLE and SGP4 propagator</w:t>
      </w:r>
      <w:r w:rsidRPr="00D55077">
        <w:t>).</w:t>
      </w:r>
    </w:p>
    <w:bookmarkStart w:id="55" w:name="_MON_1771796291"/>
    <w:bookmarkEnd w:id="55"/>
    <w:p w14:paraId="252484F5" w14:textId="33336D5C" w:rsidR="00FE70FD" w:rsidRDefault="00514751" w:rsidP="00514751">
      <w:pPr>
        <w:pStyle w:val="TH"/>
        <w:rPr>
          <w:noProof/>
        </w:rPr>
      </w:pPr>
      <w:r>
        <w:rPr>
          <w:noProof/>
        </w:rPr>
        <w:object w:dxaOrig="9026" w:dyaOrig="4274" w14:anchorId="2ED248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4pt;height:213.5pt" o:ole="">
            <v:imagedata r:id="rId13" o:title=""/>
          </v:shape>
          <o:OLEObject Type="Embed" ProgID="Word.Document.12" ShapeID="_x0000_i1025" DrawAspect="Content" ObjectID="_1783334380" r:id="rId14">
            <o:FieldCodes>\s</o:FieldCodes>
          </o:OLEObject>
        </w:object>
      </w:r>
    </w:p>
    <w:p w14:paraId="050D5EB5" w14:textId="4028DFE9" w:rsidR="00FE70FD" w:rsidRPr="00514751" w:rsidRDefault="00FE70FD" w:rsidP="00514751">
      <w:pPr>
        <w:pStyle w:val="TF"/>
        <w:rPr>
          <w:noProof/>
        </w:rPr>
      </w:pPr>
      <w:r w:rsidRPr="00E831D6">
        <w:rPr>
          <w:noProof/>
        </w:rPr>
        <w:t xml:space="preserve">Figure </w:t>
      </w:r>
      <w:r>
        <w:rPr>
          <w:noProof/>
        </w:rPr>
        <w:t>4.3.</w:t>
      </w:r>
      <w:r w:rsidR="00F21496">
        <w:rPr>
          <w:noProof/>
        </w:rPr>
        <w:t>1</w:t>
      </w:r>
      <w:r>
        <w:rPr>
          <w:noProof/>
        </w:rPr>
        <w:t>-</w:t>
      </w:r>
      <w:r w:rsidRPr="00E831D6">
        <w:rPr>
          <w:noProof/>
        </w:rPr>
        <w:t>1: Flyovers and duration of visibility (≥ 30 degrees elevation) for a single LEO-600 km satellite</w:t>
      </w:r>
      <w:r>
        <w:rPr>
          <w:noProof/>
        </w:rPr>
        <w:t xml:space="preserve"> (</w:t>
      </w:r>
      <w:r w:rsidRPr="00600868">
        <w:rPr>
          <w:noProof/>
        </w:rPr>
        <w:t xml:space="preserve">source: </w:t>
      </w:r>
      <w:hyperlink r:id="rId15">
        <w:r w:rsidRPr="00600868">
          <w:rPr>
            <w:u w:val="single"/>
          </w:rPr>
          <w:t>R2-2107453</w:t>
        </w:r>
      </w:hyperlink>
      <w:r w:rsidR="00962D20">
        <w:rPr>
          <w:u w:val="single"/>
        </w:rPr>
        <w:t xml:space="preserve"> [16]</w:t>
      </w:r>
      <w:r w:rsidRPr="00600868">
        <w:rPr>
          <w:u w:val="single"/>
        </w:rPr>
        <w:t>)</w:t>
      </w:r>
    </w:p>
    <w:p w14:paraId="6CF705F7" w14:textId="12CA77DC" w:rsidR="00FE70FD" w:rsidRDefault="00FE70FD" w:rsidP="00FE70FD">
      <w:pPr>
        <w:jc w:val="both"/>
      </w:pPr>
      <w:r>
        <w:t xml:space="preserve">From a network perspective, </w:t>
      </w:r>
      <w:r w:rsidRPr="00784890">
        <w:t xml:space="preserve">support to cope with the </w:t>
      </w:r>
      <w:r>
        <w:t xml:space="preserve">discontinuous coverage </w:t>
      </w:r>
      <w:r w:rsidRPr="00784890">
        <w:t>nature of the service link i</w:t>
      </w:r>
      <w:r>
        <w:t>n</w:t>
      </w:r>
      <w:r w:rsidRPr="00784890">
        <w:t xml:space="preserve"> sparse constellation</w:t>
      </w:r>
      <w:r>
        <w:t>s</w:t>
      </w:r>
      <w:r w:rsidRPr="00784890">
        <w:t xml:space="preserve"> has been </w:t>
      </w:r>
      <w:r>
        <w:t>specified</w:t>
      </w:r>
      <w:r w:rsidRPr="00784890">
        <w:t xml:space="preserve"> in Rel-17 and Rel-18</w:t>
      </w:r>
      <w:r>
        <w:t>. This support includes optional enhancements within the radio access network (e.g., satellite ephemeris parameters are broadcast in SIBs for satellite pass predictions for IoT NTN access) and within the core network (e.g., m</w:t>
      </w:r>
      <w:r w:rsidRPr="00784890">
        <w:t>obility management and power saving optimization</w:t>
      </w:r>
      <w:r>
        <w:t>, c</w:t>
      </w:r>
      <w:r w:rsidRPr="00784890">
        <w:t>overage availability information provisioning</w:t>
      </w:r>
      <w:r>
        <w:t xml:space="preserve">, paging, overload control). Coverage availability information provisioning to the UE and to the MME/AF entities have been also been </w:t>
      </w:r>
      <w:r w:rsidR="00514751">
        <w:t>identified</w:t>
      </w:r>
      <w:r>
        <w:t xml:space="preserve">, though no specific protocol or format have been defined in the specifications. All these enhancements help the UE and the network to gracefully operate under a discontinuous coverage pattern. </w:t>
      </w:r>
    </w:p>
    <w:p w14:paraId="5BACC81E" w14:textId="77777777" w:rsidR="00FE70FD" w:rsidRDefault="00FE70FD" w:rsidP="00FE70FD">
      <w:pPr>
        <w:jc w:val="both"/>
      </w:pPr>
      <w:r>
        <w:t>However, regardless of these enhancements at the network level, the discontinuous coverage</w:t>
      </w:r>
      <w:r w:rsidRPr="00784890">
        <w:t xml:space="preserve"> nature of the service link</w:t>
      </w:r>
      <w:r>
        <w:t xml:space="preserve"> results into an intermittent connectivity pattern between the UE and the Application Server (AS)/Application Function (AF) that has also a direct impact on the behaviour of the application. </w:t>
      </w:r>
    </w:p>
    <w:p w14:paraId="0E861C9D" w14:textId="77777777" w:rsidR="00FE70FD" w:rsidRDefault="00FE70FD" w:rsidP="00FE70FD">
      <w:pPr>
        <w:jc w:val="both"/>
      </w:pPr>
      <w:r w:rsidRPr="0070593D">
        <w:t xml:space="preserve">Supplying information </w:t>
      </w:r>
      <w:r>
        <w:t xml:space="preserve">on the discontinuous coverage pattern or related services to the application layer </w:t>
      </w:r>
      <w:r w:rsidRPr="0070593D">
        <w:t>will help applications to design themselves for handling discontinuity accordingly.</w:t>
      </w:r>
      <w:r>
        <w:t xml:space="preserve"> For instance, if the </w:t>
      </w:r>
      <w:r w:rsidRPr="003F1006">
        <w:t>discontinuous /intermittent connectivity pattern</w:t>
      </w:r>
      <w:r>
        <w:t xml:space="preserve"> can be predicted in advance and exposed to the application layer in the network side, the application layer could use this information to properly schedule data transfers between the UE and the AS/AF (e.g. some information flows can be given precedence during short connectivity intervals, bulky data exchanges can be deferred and planned during longer connectivity intervals, notifications on expected data delivery times can be provided, etc.). </w:t>
      </w:r>
    </w:p>
    <w:p w14:paraId="4A047439" w14:textId="77777777" w:rsidR="00FE70FD" w:rsidRDefault="00FE70FD" w:rsidP="00FE70FD">
      <w:pPr>
        <w:jc w:val="both"/>
      </w:pPr>
      <w:r w:rsidRPr="00C44AD3">
        <w:t xml:space="preserve">Once the discontinuous coverage </w:t>
      </w:r>
      <w:r>
        <w:t xml:space="preserve">patterns </w:t>
      </w:r>
      <w:r w:rsidRPr="00C44AD3">
        <w:t xml:space="preserve">provided by different satellite operators </w:t>
      </w:r>
      <w:r>
        <w:t>are</w:t>
      </w:r>
      <w:r w:rsidRPr="00C44AD3">
        <w:t xml:space="preserve"> retrieved by an application enabler on the network side, specific</w:t>
      </w:r>
      <w:r>
        <w:t xml:space="preserve"> information exposure</w:t>
      </w:r>
      <w:r w:rsidRPr="00C44AD3">
        <w:t xml:space="preserve"> policies can be enforced. For example, a certain vertical application may be allowed to access such discontinuous coverage </w:t>
      </w:r>
      <w:r>
        <w:t>patterns</w:t>
      </w:r>
      <w:r w:rsidRPr="00C44AD3">
        <w:t xml:space="preserve"> in specific times of the day and </w:t>
      </w:r>
      <w:r>
        <w:t>under</w:t>
      </w:r>
      <w:r w:rsidRPr="00C44AD3">
        <w:t xml:space="preserve"> specific</w:t>
      </w:r>
      <w:r>
        <w:t xml:space="preserve"> circumstances, for example</w:t>
      </w:r>
      <w:r w:rsidRPr="00C44AD3">
        <w:t xml:space="preserve"> </w:t>
      </w:r>
      <w:r>
        <w:t xml:space="preserve">when the </w:t>
      </w:r>
      <w:r w:rsidRPr="00C44AD3">
        <w:t xml:space="preserve">UE </w:t>
      </w:r>
      <w:r>
        <w:t>is located in a certain geographical area</w:t>
      </w:r>
      <w:r w:rsidRPr="00C44AD3">
        <w:t>.</w:t>
      </w:r>
      <w:r>
        <w:t xml:space="preserve"> </w:t>
      </w:r>
    </w:p>
    <w:p w14:paraId="27EB8999" w14:textId="77777777" w:rsidR="00FE70FD" w:rsidRDefault="00FE70FD" w:rsidP="00FE70FD">
      <w:pPr>
        <w:jc w:val="both"/>
      </w:pPr>
      <w:r w:rsidRPr="00A52B91">
        <w:t xml:space="preserve">It is therefore necessary to </w:t>
      </w:r>
      <w:r>
        <w:t>study</w:t>
      </w:r>
      <w:r w:rsidRPr="00A52B91">
        <w:t xml:space="preserve"> </w:t>
      </w:r>
      <w:r>
        <w:t xml:space="preserve">if some support to handle discontinuous coverage at application layer should be introduced in </w:t>
      </w:r>
      <w:r w:rsidRPr="00087924">
        <w:t>existing or a new application enabler.</w:t>
      </w:r>
      <w:r>
        <w:t xml:space="preserve"> </w:t>
      </w:r>
    </w:p>
    <w:p w14:paraId="120A72B9" w14:textId="2D2EA90F" w:rsidR="00FE70FD" w:rsidRDefault="00FE70FD" w:rsidP="00FE70FD">
      <w:pPr>
        <w:pStyle w:val="Heading3"/>
      </w:pPr>
      <w:bookmarkStart w:id="56" w:name="_Toc168402317"/>
      <w:bookmarkStart w:id="57" w:name="_Toc172721609"/>
      <w:r>
        <w:t>4.3.2</w:t>
      </w:r>
      <w:r>
        <w:tab/>
        <w:t>Open issues</w:t>
      </w:r>
      <w:bookmarkEnd w:id="56"/>
      <w:bookmarkEnd w:id="57"/>
    </w:p>
    <w:p w14:paraId="35DFE944" w14:textId="77777777" w:rsidR="00FE70FD" w:rsidRDefault="00FE70FD" w:rsidP="00FE70FD">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discontinuous satellite coverage in application enabler</w:t>
      </w:r>
      <w:r>
        <w:rPr>
          <w:rFonts w:eastAsia="SimSun"/>
          <w:lang w:eastAsia="zh-CN"/>
        </w:rPr>
        <w:t>, the following aspects need to be studied:</w:t>
      </w:r>
    </w:p>
    <w:p w14:paraId="3DB8CB0B" w14:textId="78E9E181" w:rsidR="00FE70FD" w:rsidRDefault="00FE70FD" w:rsidP="00FE70FD">
      <w:pPr>
        <w:pStyle w:val="B1"/>
      </w:pPr>
      <w:r>
        <w:t>-</w:t>
      </w:r>
      <w:r w:rsidR="00514751">
        <w:tab/>
      </w:r>
      <w:r>
        <w:t>Whether and how the information on discontinuous satellite coverage needs to be exposed to the application layer (e.g. semantics, service-based interfaces, etc.) on the AS/AF side.</w:t>
      </w:r>
    </w:p>
    <w:p w14:paraId="6E861A20" w14:textId="512123E8" w:rsidR="00FE70FD" w:rsidRDefault="00FE70FD" w:rsidP="00514751">
      <w:pPr>
        <w:pStyle w:val="B1"/>
      </w:pPr>
      <w:r>
        <w:t>-</w:t>
      </w:r>
      <w:r w:rsidR="00514751">
        <w:tab/>
      </w:r>
      <w:r w:rsidRPr="00C44AD3">
        <w:t xml:space="preserve">Whether and how the application enabler enforces policies (e.g., based on the time of the day, the UE location, etc.) on the </w:t>
      </w:r>
      <w:r w:rsidR="00097273" w:rsidRPr="00C44AD3">
        <w:t>discontinuous</w:t>
      </w:r>
      <w:r w:rsidRPr="00C44AD3">
        <w:t xml:space="preserve"> coverage information exposure towards the vertical applications.</w:t>
      </w:r>
    </w:p>
    <w:p w14:paraId="4F32852F" w14:textId="37C8D446" w:rsidR="008B001B" w:rsidRDefault="008B001B" w:rsidP="008B001B">
      <w:pPr>
        <w:pStyle w:val="Heading2"/>
      </w:pPr>
      <w:bookmarkStart w:id="58" w:name="_Toc168402318"/>
      <w:bookmarkStart w:id="59" w:name="_Toc148550500"/>
      <w:bookmarkStart w:id="60" w:name="_Toc172721610"/>
      <w:r>
        <w:lastRenderedPageBreak/>
        <w:t>4</w:t>
      </w:r>
      <w:r w:rsidRPr="004D3578">
        <w:t>.</w:t>
      </w:r>
      <w:r>
        <w:t>4</w:t>
      </w:r>
      <w:r w:rsidRPr="004D3578">
        <w:tab/>
      </w:r>
      <w:r>
        <w:t>Key issue #4: Satellite access support for MC services</w:t>
      </w:r>
      <w:bookmarkEnd w:id="58"/>
      <w:bookmarkEnd w:id="60"/>
    </w:p>
    <w:p w14:paraId="602C47F8" w14:textId="59BE249B" w:rsidR="008B001B" w:rsidRDefault="008B001B" w:rsidP="008B001B">
      <w:pPr>
        <w:pStyle w:val="Heading3"/>
      </w:pPr>
      <w:bookmarkStart w:id="61" w:name="_Toc168402319"/>
      <w:bookmarkStart w:id="62" w:name="_Toc172721611"/>
      <w:r>
        <w:t>4.4.1</w:t>
      </w:r>
      <w:r>
        <w:tab/>
        <w:t>Description</w:t>
      </w:r>
      <w:bookmarkEnd w:id="61"/>
      <w:bookmarkEnd w:id="62"/>
    </w:p>
    <w:p w14:paraId="1DD1E484" w14:textId="77777777" w:rsidR="008B001B" w:rsidRDefault="008B001B" w:rsidP="008B001B">
      <w:r>
        <w:t xml:space="preserve">To ensure reliable MC services with larger coverage area, MC systems can benefit from satellite access, especially when the connectivity provided by the terrestrial networks </w:t>
      </w:r>
      <w:r w:rsidRPr="00E13086">
        <w:t>faces limitations,</w:t>
      </w:r>
      <w:r>
        <w:t xml:space="preserve"> e.g., bad coverage at remote areas. Hence, MC service UEs can be able to connect to MC system via satellite access to ensure service continuity. </w:t>
      </w:r>
    </w:p>
    <w:p w14:paraId="18385341" w14:textId="77777777" w:rsidR="008B001B" w:rsidRDefault="008B001B" w:rsidP="008B001B">
      <w:r>
        <w:t xml:space="preserve">There are different satellite systems, based on altitude, roundtrip time and coverage such as; Low Earth Orbit (LEO), Medium Earth Orbit (MEO), and Geostationary Equatorial Orbit (GEO). Among these different systems, LEO offers low latency, and large area capacity density. </w:t>
      </w:r>
    </w:p>
    <w:p w14:paraId="43DE9A0A" w14:textId="77777777" w:rsidR="008B001B" w:rsidRDefault="008B001B" w:rsidP="008B001B">
      <w:r>
        <w:t xml:space="preserve">In this study, it is worth understanding the deployment scenarios to utilize satellite access for MC services, and understanding how the MC KPIs (e.g., latency requirement) can be met when MC service users are connecting to the MC system via satellite access. </w:t>
      </w:r>
    </w:p>
    <w:p w14:paraId="4DC838AA" w14:textId="77777777" w:rsidR="008B001B" w:rsidRDefault="008B001B" w:rsidP="008B001B">
      <w:r>
        <w:t xml:space="preserve">Location reporting aspects for MC service clients is to be considered and understand whether location reports provided by MC service users over satellite access may or may not be different from MC service users over terrestrial access. </w:t>
      </w:r>
    </w:p>
    <w:p w14:paraId="1532B318" w14:textId="4708F52A" w:rsidR="008B001B" w:rsidRDefault="008B001B" w:rsidP="008B001B">
      <w:pPr>
        <w:pStyle w:val="Heading3"/>
      </w:pPr>
      <w:bookmarkStart w:id="63" w:name="_Toc168402320"/>
      <w:bookmarkStart w:id="64" w:name="_Toc172721612"/>
      <w:r>
        <w:t>4.4.2</w:t>
      </w:r>
      <w:r>
        <w:tab/>
        <w:t>Open issues</w:t>
      </w:r>
      <w:bookmarkEnd w:id="63"/>
      <w:bookmarkEnd w:id="64"/>
    </w:p>
    <w:p w14:paraId="550D5152" w14:textId="77777777" w:rsidR="008B001B" w:rsidRDefault="008B001B" w:rsidP="008B001B">
      <w:r>
        <w:t>There are several aspects that need to be considered and studied to support satellite access for MC services, including but not limited to:</w:t>
      </w:r>
    </w:p>
    <w:p w14:paraId="70C6B1FB" w14:textId="1CBFDDBB" w:rsidR="000602CC" w:rsidRDefault="008B001B" w:rsidP="00FF4008">
      <w:pPr>
        <w:pStyle w:val="B1"/>
      </w:pPr>
      <w:r>
        <w:t>1.</w:t>
      </w:r>
      <w:r>
        <w:tab/>
        <w:t>Identify the different deployment scenarios for MC services using satellite access to result in a better MC service user experience.</w:t>
      </w:r>
    </w:p>
    <w:p w14:paraId="7F2C71EE" w14:textId="3A804FF9" w:rsidR="000602CC" w:rsidRDefault="000602CC" w:rsidP="00A326EE">
      <w:pPr>
        <w:pStyle w:val="Heading2"/>
      </w:pPr>
      <w:bookmarkStart w:id="65" w:name="_Toc168402321"/>
      <w:bookmarkStart w:id="66" w:name="_Toc172721613"/>
      <w:r w:rsidRPr="0085118F">
        <w:t>4.</w:t>
      </w:r>
      <w:r>
        <w:t>5</w:t>
      </w:r>
      <w:r w:rsidRPr="0085118F">
        <w:tab/>
        <w:t>Key issue #</w:t>
      </w:r>
      <w:r>
        <w:t>5</w:t>
      </w:r>
      <w:r w:rsidRPr="0085118F">
        <w:t xml:space="preserve">: </w:t>
      </w:r>
      <w:r w:rsidRPr="0082567D">
        <w:t>Edge on board NGSO Satellite</w:t>
      </w:r>
      <w:bookmarkEnd w:id="65"/>
      <w:bookmarkEnd w:id="66"/>
    </w:p>
    <w:p w14:paraId="671BA47B" w14:textId="768227E0" w:rsidR="000602CC" w:rsidRDefault="000602CC" w:rsidP="000602CC">
      <w:pPr>
        <w:pStyle w:val="Heading3"/>
      </w:pPr>
      <w:bookmarkStart w:id="67" w:name="_Toc168402322"/>
      <w:bookmarkStart w:id="68" w:name="_Toc172721614"/>
      <w:r>
        <w:t>4.5.1</w:t>
      </w:r>
      <w:r>
        <w:tab/>
        <w:t>Description</w:t>
      </w:r>
      <w:bookmarkEnd w:id="67"/>
      <w:bookmarkEnd w:id="68"/>
    </w:p>
    <w:p w14:paraId="2A81E79D" w14:textId="77777777" w:rsidR="000602CC" w:rsidRDefault="000602CC" w:rsidP="000602CC">
      <w:pPr>
        <w:jc w:val="both"/>
      </w:pPr>
      <w:r>
        <w:t>NGSO satellites are satellites moving with respect to the earth surface and they can be deployed in MEO (8,000 km – 20,000 km ) or LEO (400 km – 2000 km) orbits. This will reduce the one way latency. To utilize these reduced latencies UPFs as well as gNBs can be deployed on the NGSO.</w:t>
      </w:r>
    </w:p>
    <w:p w14:paraId="549F3F36" w14:textId="7F5C3570" w:rsidR="000602CC" w:rsidRDefault="000602CC" w:rsidP="000602CC">
      <w:pPr>
        <w:pStyle w:val="Heading3"/>
      </w:pPr>
      <w:bookmarkStart w:id="69" w:name="_Toc168402323"/>
      <w:bookmarkStart w:id="70" w:name="_Toc172721615"/>
      <w:r>
        <w:t>4.5.2</w:t>
      </w:r>
      <w:r>
        <w:tab/>
        <w:t>Open issues</w:t>
      </w:r>
      <w:bookmarkEnd w:id="69"/>
      <w:bookmarkEnd w:id="70"/>
    </w:p>
    <w:p w14:paraId="7C48D7E6" w14:textId="77777777" w:rsidR="000602CC" w:rsidRPr="00B245B4" w:rsidRDefault="000602CC" w:rsidP="000602CC">
      <w:pPr>
        <w:jc w:val="both"/>
      </w:pPr>
      <w:r>
        <w:t>This key issue studies how to deploy EAS(s) and EES(s) on NGSO satellite and whether and how the corresponding discovery, service provisioning and service continuity are impacted.​</w:t>
      </w:r>
    </w:p>
    <w:p w14:paraId="118F983B" w14:textId="597E4164" w:rsidR="000602CC" w:rsidRDefault="00FF4008" w:rsidP="00FF4008">
      <w:pPr>
        <w:pStyle w:val="B1"/>
        <w:rPr>
          <w:noProof/>
        </w:rPr>
      </w:pPr>
      <w:r>
        <w:rPr>
          <w:noProof/>
        </w:rPr>
        <w:t>-</w:t>
      </w:r>
      <w:r>
        <w:rPr>
          <w:noProof/>
        </w:rPr>
        <w:tab/>
      </w:r>
      <w:r w:rsidR="000602CC">
        <w:rPr>
          <w:noProof/>
        </w:rPr>
        <w:t xml:space="preserve">How the EES(s) are placed on board the Satellite.  </w:t>
      </w:r>
    </w:p>
    <w:p w14:paraId="4CCFC4B5" w14:textId="7C813EEE" w:rsidR="000602CC" w:rsidRDefault="00FF4008" w:rsidP="00FF4008">
      <w:pPr>
        <w:pStyle w:val="B1"/>
        <w:rPr>
          <w:noProof/>
        </w:rPr>
      </w:pPr>
      <w:r>
        <w:rPr>
          <w:noProof/>
        </w:rPr>
        <w:t>-</w:t>
      </w:r>
      <w:r>
        <w:rPr>
          <w:noProof/>
        </w:rPr>
        <w:tab/>
      </w:r>
      <w:r w:rsidR="000602CC">
        <w:rPr>
          <w:noProof/>
        </w:rPr>
        <w:t>How the EAS(s) are placed on board the Satellite.</w:t>
      </w:r>
    </w:p>
    <w:p w14:paraId="59BA3336" w14:textId="400185FD" w:rsidR="000602CC" w:rsidRDefault="00FF4008" w:rsidP="00FF4008">
      <w:pPr>
        <w:pStyle w:val="B1"/>
        <w:rPr>
          <w:noProof/>
        </w:rPr>
      </w:pPr>
      <w:r>
        <w:rPr>
          <w:noProof/>
        </w:rPr>
        <w:t>-</w:t>
      </w:r>
      <w:r>
        <w:rPr>
          <w:noProof/>
        </w:rPr>
        <w:tab/>
      </w:r>
      <w:r w:rsidR="000602CC">
        <w:rPr>
          <w:noProof/>
        </w:rPr>
        <w:t>Whether and how the discovery and the service provisioning are impacted.​</w:t>
      </w:r>
    </w:p>
    <w:p w14:paraId="574B8831" w14:textId="4EA3D934" w:rsidR="000602CC" w:rsidRDefault="00FF4008" w:rsidP="00FF4008">
      <w:pPr>
        <w:pStyle w:val="B1"/>
        <w:rPr>
          <w:noProof/>
        </w:rPr>
      </w:pPr>
      <w:r>
        <w:rPr>
          <w:noProof/>
        </w:rPr>
        <w:t>-</w:t>
      </w:r>
      <w:r>
        <w:rPr>
          <w:noProof/>
        </w:rPr>
        <w:tab/>
      </w:r>
      <w:r w:rsidR="000602CC">
        <w:rPr>
          <w:noProof/>
        </w:rPr>
        <w:t>Whether and how the service continuity procedures are impacted</w:t>
      </w:r>
      <w:r w:rsidR="000602CC" w:rsidRPr="00392147">
        <w:t xml:space="preserve"> </w:t>
      </w:r>
      <w:r w:rsidR="000602CC">
        <w:rPr>
          <w:noProof/>
        </w:rPr>
        <w:t>while</w:t>
      </w:r>
      <w:r w:rsidR="000602CC" w:rsidRPr="00392147">
        <w:rPr>
          <w:noProof/>
        </w:rPr>
        <w:t xml:space="preserve"> the UE is</w:t>
      </w:r>
      <w:r w:rsidR="000602CC">
        <w:rPr>
          <w:noProof/>
        </w:rPr>
        <w:t xml:space="preserve"> only </w:t>
      </w:r>
      <w:r w:rsidR="000602CC" w:rsidRPr="00392147">
        <w:rPr>
          <w:noProof/>
        </w:rPr>
        <w:t>connected with NTN</w:t>
      </w:r>
      <w:r w:rsidR="000602CC">
        <w:rPr>
          <w:noProof/>
        </w:rPr>
        <w:t>.</w:t>
      </w:r>
    </w:p>
    <w:p w14:paraId="23EFD4C4" w14:textId="032D1118" w:rsidR="002A57B5" w:rsidRDefault="00684D4C" w:rsidP="00EC4FA9">
      <w:pPr>
        <w:pStyle w:val="B1"/>
        <w:rPr>
          <w:noProof/>
        </w:rPr>
      </w:pPr>
      <w:r>
        <w:rPr>
          <w:noProof/>
        </w:rPr>
        <w:t>-</w:t>
      </w:r>
      <w:r>
        <w:rPr>
          <w:noProof/>
        </w:rPr>
        <w:tab/>
      </w:r>
      <w:r w:rsidRPr="00AE1D2A">
        <w:rPr>
          <w:noProof/>
        </w:rPr>
        <w:t xml:space="preserve">Whether and how the </w:t>
      </w:r>
      <w:r>
        <w:rPr>
          <w:noProof/>
        </w:rPr>
        <w:t xml:space="preserve">EAS can be relocated </w:t>
      </w:r>
      <w:r w:rsidRPr="00AE1D2A">
        <w:rPr>
          <w:noProof/>
        </w:rPr>
        <w:t xml:space="preserve">while the UE </w:t>
      </w:r>
      <w:r>
        <w:rPr>
          <w:noProof/>
        </w:rPr>
        <w:t>can be</w:t>
      </w:r>
      <w:r w:rsidRPr="00AE1D2A">
        <w:rPr>
          <w:noProof/>
        </w:rPr>
        <w:t xml:space="preserve"> connected with NTN/TN.</w:t>
      </w:r>
    </w:p>
    <w:p w14:paraId="226C5354" w14:textId="2DED16E7" w:rsidR="002A57B5" w:rsidRDefault="002A57B5" w:rsidP="002A57B5">
      <w:pPr>
        <w:pStyle w:val="Heading2"/>
      </w:pPr>
      <w:bookmarkStart w:id="71" w:name="_Toc168402324"/>
      <w:bookmarkStart w:id="72" w:name="_Toc172721616"/>
      <w:r w:rsidRPr="0085118F">
        <w:t>4.</w:t>
      </w:r>
      <w:r>
        <w:t>6</w:t>
      </w:r>
      <w:r w:rsidRPr="0085118F">
        <w:tab/>
        <w:t>Key issue #</w:t>
      </w:r>
      <w:r>
        <w:t>6</w:t>
      </w:r>
      <w:r w:rsidRPr="0085118F">
        <w:t xml:space="preserve">: </w:t>
      </w:r>
      <w:r>
        <w:rPr>
          <w:lang w:eastAsia="zh-CN"/>
        </w:rPr>
        <w:t xml:space="preserve">Support </w:t>
      </w:r>
      <w:r w:rsidRPr="0038296B">
        <w:rPr>
          <w:lang w:eastAsia="zh-CN"/>
        </w:rPr>
        <w:t xml:space="preserve">of </w:t>
      </w:r>
      <w:bookmarkStart w:id="73" w:name="OLE_LINK63"/>
      <w:bookmarkStart w:id="74" w:name="OLE_LINK64"/>
      <w:r w:rsidRPr="009805F2">
        <w:rPr>
          <w:rFonts w:eastAsia="SimSun"/>
        </w:rPr>
        <w:t>UE-Satellite-UE communication</w:t>
      </w:r>
      <w:bookmarkEnd w:id="73"/>
      <w:bookmarkEnd w:id="74"/>
      <w:r w:rsidRPr="009805F2">
        <w:rPr>
          <w:rFonts w:eastAsia="SimSun"/>
        </w:rPr>
        <w:t xml:space="preserve"> for IMS services via Satellite access</w:t>
      </w:r>
      <w:bookmarkEnd w:id="71"/>
      <w:bookmarkEnd w:id="72"/>
    </w:p>
    <w:p w14:paraId="30C56F32" w14:textId="77777777" w:rsidR="002A57B5" w:rsidRDefault="002A57B5" w:rsidP="002A57B5">
      <w:pPr>
        <w:pStyle w:val="Heading3"/>
      </w:pPr>
      <w:bookmarkStart w:id="75" w:name="_Toc168402325"/>
      <w:bookmarkStart w:id="76" w:name="_Toc172721617"/>
      <w:r>
        <w:t>4.6.1</w:t>
      </w:r>
      <w:r>
        <w:tab/>
        <w:t>Description</w:t>
      </w:r>
      <w:bookmarkEnd w:id="75"/>
      <w:bookmarkEnd w:id="76"/>
    </w:p>
    <w:p w14:paraId="2C9E2CC0" w14:textId="71F4C7F2" w:rsidR="002A57B5" w:rsidRPr="002C31D6" w:rsidRDefault="002A57B5" w:rsidP="002A57B5">
      <w:pPr>
        <w:rPr>
          <w:rFonts w:eastAsia="SimSun"/>
          <w:lang w:val="en-US" w:eastAsia="zh-CN"/>
        </w:rPr>
      </w:pPr>
      <w:r>
        <w:rPr>
          <w:rFonts w:eastAsia="SimSun"/>
          <w:lang w:val="en-US" w:eastAsia="zh-CN"/>
        </w:rPr>
        <w:t>I</w:t>
      </w:r>
      <w:r>
        <w:rPr>
          <w:rFonts w:eastAsia="SimSun" w:hint="eastAsia"/>
          <w:lang w:val="en-US" w:eastAsia="zh-CN"/>
        </w:rPr>
        <w:t xml:space="preserve">t has been described in the </w:t>
      </w:r>
      <w:r w:rsidR="00962D20">
        <w:rPr>
          <w:rFonts w:eastAsia="SimSun"/>
          <w:lang w:val="en-US" w:eastAsia="zh-CN"/>
        </w:rPr>
        <w:t xml:space="preserve">3GPP </w:t>
      </w:r>
      <w:r>
        <w:rPr>
          <w:rFonts w:eastAsia="SimSun" w:hint="eastAsia"/>
          <w:lang w:val="en-US" w:eastAsia="zh-CN"/>
        </w:rPr>
        <w:t>TS 22.261</w:t>
      </w:r>
      <w:r w:rsidR="00962D20">
        <w:rPr>
          <w:rFonts w:eastAsia="SimSun"/>
          <w:lang w:val="en-US" w:eastAsia="zh-CN"/>
        </w:rPr>
        <w:t xml:space="preserve"> </w:t>
      </w:r>
      <w:r>
        <w:rPr>
          <w:rFonts w:eastAsia="SimSun" w:hint="eastAsia"/>
          <w:lang w:val="en-US" w:eastAsia="zh-CN"/>
        </w:rPr>
        <w:t xml:space="preserve">[6] that </w:t>
      </w:r>
      <w:r w:rsidRPr="002C31D6">
        <w:rPr>
          <w:rFonts w:eastAsia="SimSun"/>
          <w:lang w:val="en-US" w:eastAsia="zh-CN"/>
        </w:rPr>
        <w:t>a 5G system with satellite access shall support UE-Satellite-UE communication regardless of whether the feeder link is available or not</w:t>
      </w:r>
      <w:r>
        <w:rPr>
          <w:rFonts w:eastAsia="SimSun" w:hint="eastAsia"/>
          <w:lang w:val="en-US" w:eastAsia="zh-CN"/>
        </w:rPr>
        <w:t xml:space="preserve">, and 5G system also </w:t>
      </w:r>
      <w:r w:rsidRPr="002C31D6">
        <w:rPr>
          <w:rFonts w:eastAsia="SimSun"/>
          <w:lang w:val="en-US" w:eastAsia="zh-CN"/>
        </w:rPr>
        <w:t>be able to support different types of UE-Satellite-UE communication (e.g. voice, messaging, broadband, unicast, multicast, broadcast).</w:t>
      </w:r>
    </w:p>
    <w:p w14:paraId="4B277A65" w14:textId="6437D972" w:rsidR="002A57B5" w:rsidRPr="0095661A" w:rsidRDefault="002A57B5" w:rsidP="002A57B5">
      <w:pPr>
        <w:rPr>
          <w:rFonts w:eastAsia="SimSun"/>
          <w:lang w:eastAsia="zh-CN"/>
        </w:rPr>
      </w:pPr>
      <w:r>
        <w:rPr>
          <w:rFonts w:eastAsia="SimSun"/>
          <w:lang w:val="en-US" w:eastAsia="zh-CN"/>
        </w:rPr>
        <w:lastRenderedPageBreak/>
        <w:t>A</w:t>
      </w:r>
      <w:r>
        <w:rPr>
          <w:rFonts w:eastAsia="SimSun" w:hint="eastAsia"/>
          <w:lang w:val="en-US" w:eastAsia="zh-CN"/>
        </w:rPr>
        <w:t xml:space="preserve">ccording to </w:t>
      </w:r>
      <w:r w:rsidR="00962D20">
        <w:rPr>
          <w:rFonts w:eastAsia="SimSun"/>
          <w:lang w:val="en-US" w:eastAsia="zh-CN"/>
        </w:rPr>
        <w:t xml:space="preserve">3GPP </w:t>
      </w:r>
      <w:r>
        <w:rPr>
          <w:rFonts w:eastAsia="SimSun" w:hint="eastAsia"/>
          <w:lang w:val="en-US" w:eastAsia="zh-CN"/>
        </w:rPr>
        <w:t>TR 23.700-29</w:t>
      </w:r>
      <w:r w:rsidR="00962D20">
        <w:rPr>
          <w:rFonts w:eastAsia="SimSun"/>
          <w:lang w:val="en-US" w:eastAsia="zh-CN"/>
        </w:rPr>
        <w:t xml:space="preserve"> </w:t>
      </w:r>
      <w:r>
        <w:rPr>
          <w:rFonts w:eastAsia="SimSun" w:hint="eastAsia"/>
          <w:lang w:val="en-US" w:eastAsia="zh-CN"/>
        </w:rPr>
        <w:t>[</w:t>
      </w:r>
      <w:r w:rsidR="00962D20">
        <w:rPr>
          <w:rFonts w:eastAsia="SimSun"/>
          <w:lang w:val="en-US" w:eastAsia="zh-CN"/>
        </w:rPr>
        <w:t>15</w:t>
      </w:r>
      <w:r>
        <w:rPr>
          <w:rFonts w:eastAsia="SimSun" w:hint="eastAsia"/>
          <w:lang w:val="en-US" w:eastAsia="zh-CN"/>
        </w:rPr>
        <w:t xml:space="preserve">], the </w:t>
      </w:r>
      <w:r w:rsidRPr="00D95BDE">
        <w:t xml:space="preserve">UE-satellite-UE communication refers to the communication between UEs under the coverage of one or more serving </w:t>
      </w:r>
      <w:bookmarkStart w:id="77" w:name="OLE_LINK34"/>
      <w:bookmarkStart w:id="78" w:name="OLE_LINK35"/>
      <w:r w:rsidRPr="00D95BDE">
        <w:t>satellites</w:t>
      </w:r>
      <w:bookmarkEnd w:id="77"/>
      <w:bookmarkEnd w:id="78"/>
      <w:r w:rsidRPr="00D95BDE">
        <w:t xml:space="preserve"> without the user plane traffic going through the ground network.</w:t>
      </w:r>
    </w:p>
    <w:p w14:paraId="448F5AD2" w14:textId="77777777" w:rsidR="002A57B5" w:rsidRPr="0095661A" w:rsidRDefault="002A57B5" w:rsidP="002A57B5">
      <w:pPr>
        <w:rPr>
          <w:rFonts w:eastAsia="SimSun"/>
          <w:lang w:eastAsia="zh-CN"/>
        </w:rPr>
      </w:pPr>
      <w:r>
        <w:rPr>
          <w:rFonts w:eastAsia="SimSun" w:hint="eastAsia"/>
          <w:lang w:eastAsia="zh-CN"/>
        </w:rPr>
        <w:t xml:space="preserve">The serving </w:t>
      </w:r>
      <w:r w:rsidRPr="00D95BDE">
        <w:t>satellites</w:t>
      </w:r>
      <w:r>
        <w:rPr>
          <w:rFonts w:eastAsia="SimSun" w:hint="eastAsia"/>
          <w:lang w:eastAsia="zh-CN"/>
        </w:rPr>
        <w:t xml:space="preserve"> may be the</w:t>
      </w:r>
      <w:r w:rsidRPr="0095661A">
        <w:rPr>
          <w:rFonts w:eastAsia="SimSun" w:hint="eastAsia"/>
          <w:lang w:eastAsia="zh-CN"/>
        </w:rPr>
        <w:t xml:space="preserve"> different types (e.g. LEO, MEO, </w:t>
      </w:r>
      <w:r w:rsidRPr="0095661A">
        <w:rPr>
          <w:rFonts w:eastAsia="SimSun"/>
          <w:lang w:eastAsia="zh-CN"/>
        </w:rPr>
        <w:t>and GEO</w:t>
      </w:r>
      <w:r w:rsidRPr="0095661A">
        <w:rPr>
          <w:rFonts w:eastAsia="SimSun" w:hint="eastAsia"/>
          <w:lang w:eastAsia="zh-CN"/>
        </w:rPr>
        <w:t xml:space="preserve">) and </w:t>
      </w:r>
      <w:r>
        <w:rPr>
          <w:rFonts w:eastAsia="SimSun" w:hint="eastAsia"/>
          <w:lang w:eastAsia="zh-CN"/>
        </w:rPr>
        <w:t xml:space="preserve">the feeder </w:t>
      </w:r>
      <w:r w:rsidRPr="0095661A">
        <w:rPr>
          <w:rFonts w:eastAsia="SimSun" w:hint="eastAsia"/>
          <w:lang w:eastAsia="zh-CN"/>
        </w:rPr>
        <w:t xml:space="preserve">link may be </w:t>
      </w:r>
      <w:r w:rsidRPr="002C31D6">
        <w:rPr>
          <w:rFonts w:eastAsia="SimSun"/>
          <w:lang w:eastAsia="zh-CN"/>
        </w:rPr>
        <w:t>direct from the serving satellite to a ground gateway</w:t>
      </w:r>
      <w:r>
        <w:rPr>
          <w:rFonts w:eastAsia="SimSun" w:hint="eastAsia"/>
          <w:lang w:eastAsia="zh-CN"/>
        </w:rPr>
        <w:t xml:space="preserve"> or through ISL (</w:t>
      </w:r>
      <w:r>
        <w:t>Inter-Satellite Link</w:t>
      </w:r>
      <w:r w:rsidRPr="0095661A">
        <w:rPr>
          <w:rFonts w:eastAsia="SimSun" w:hint="eastAsia"/>
          <w:lang w:eastAsia="zh-CN"/>
        </w:rPr>
        <w:t>)</w:t>
      </w:r>
      <w:r>
        <w:rPr>
          <w:rFonts w:eastAsia="SimSun" w:hint="eastAsia"/>
          <w:lang w:eastAsia="zh-CN"/>
        </w:rPr>
        <w:t xml:space="preserve"> to </w:t>
      </w:r>
      <w:r w:rsidRPr="002C31D6">
        <w:rPr>
          <w:rFonts w:eastAsia="SimSun"/>
          <w:lang w:eastAsia="zh-CN"/>
        </w:rPr>
        <w:t>another satellite with a link to a ground gateway</w:t>
      </w:r>
      <w:r>
        <w:rPr>
          <w:rFonts w:eastAsia="SimSun" w:hint="eastAsia"/>
          <w:lang w:eastAsia="zh-CN"/>
        </w:rPr>
        <w:t>, etc.</w:t>
      </w:r>
    </w:p>
    <w:p w14:paraId="6848600F" w14:textId="43DD6014" w:rsidR="002A57B5" w:rsidRPr="002C31D6" w:rsidRDefault="002A57B5" w:rsidP="002A57B5">
      <w:pPr>
        <w:rPr>
          <w:rFonts w:eastAsia="SimSun"/>
          <w:lang w:eastAsia="zh-CN"/>
        </w:rPr>
      </w:pPr>
      <w:r>
        <w:rPr>
          <w:rFonts w:eastAsia="SimSun" w:hint="eastAsia"/>
          <w:lang w:eastAsia="zh-CN"/>
        </w:rPr>
        <w:t>Figure 4.</w:t>
      </w:r>
      <w:r w:rsidR="009D2E7D">
        <w:rPr>
          <w:rFonts w:eastAsia="SimSun"/>
          <w:lang w:eastAsia="zh-CN"/>
        </w:rPr>
        <w:t>6</w:t>
      </w:r>
      <w:r>
        <w:rPr>
          <w:rFonts w:eastAsia="SimSun" w:hint="eastAsia"/>
          <w:lang w:eastAsia="zh-CN"/>
        </w:rPr>
        <w:t>.1-1 is</w:t>
      </w:r>
      <w:r w:rsidRPr="002C31D6">
        <w:rPr>
          <w:rFonts w:eastAsia="SimSun"/>
          <w:lang w:eastAsia="zh-CN"/>
        </w:rPr>
        <w:t xml:space="preserve"> </w:t>
      </w:r>
      <w:r>
        <w:rPr>
          <w:rFonts w:eastAsia="SimSun" w:hint="eastAsia"/>
          <w:lang w:eastAsia="zh-CN"/>
        </w:rPr>
        <w:t xml:space="preserve">the </w:t>
      </w:r>
      <w:r>
        <w:rPr>
          <w:rFonts w:eastAsia="SimSun"/>
          <w:lang w:eastAsia="zh-CN"/>
        </w:rPr>
        <w:t>example of scenarios</w:t>
      </w:r>
      <w:r>
        <w:rPr>
          <w:rFonts w:eastAsia="SimSun" w:hint="eastAsia"/>
          <w:lang w:eastAsia="zh-CN"/>
        </w:rPr>
        <w:t xml:space="preserve"> </w:t>
      </w:r>
      <w:r>
        <w:rPr>
          <w:rFonts w:eastAsia="SimSun"/>
          <w:lang w:eastAsia="zh-CN"/>
        </w:rPr>
        <w:t>for UEs-satellite-</w:t>
      </w:r>
      <w:r w:rsidRPr="002C31D6">
        <w:rPr>
          <w:rFonts w:eastAsia="SimSun"/>
          <w:lang w:eastAsia="zh-CN"/>
        </w:rPr>
        <w:t xml:space="preserve">UEs </w:t>
      </w:r>
      <w:r>
        <w:rPr>
          <w:rFonts w:eastAsia="SimSun" w:hint="eastAsia"/>
          <w:lang w:eastAsia="zh-CN"/>
        </w:rPr>
        <w:t xml:space="preserve">communications for IMS services </w:t>
      </w:r>
      <w:r w:rsidRPr="002C31D6">
        <w:rPr>
          <w:rFonts w:eastAsia="SimSun"/>
          <w:lang w:eastAsia="zh-CN"/>
        </w:rPr>
        <w:t>over LEO constellations</w:t>
      </w:r>
      <w:r>
        <w:rPr>
          <w:rFonts w:eastAsia="SimSun" w:hint="eastAsia"/>
          <w:lang w:eastAsia="zh-CN"/>
        </w:rPr>
        <w:t xml:space="preserve"> without ISL</w:t>
      </w:r>
      <w:r w:rsidRPr="002C31D6">
        <w:rPr>
          <w:rFonts w:eastAsia="SimSun"/>
          <w:lang w:eastAsia="zh-CN"/>
        </w:rPr>
        <w:t>.</w:t>
      </w:r>
      <w:r>
        <w:rPr>
          <w:rFonts w:eastAsia="SimSun" w:hint="eastAsia"/>
          <w:lang w:eastAsia="zh-CN"/>
        </w:rPr>
        <w:t xml:space="preserve"> </w:t>
      </w:r>
    </w:p>
    <w:p w14:paraId="3B9A0D5F" w14:textId="77777777" w:rsidR="002A57B5" w:rsidRPr="002C31D6" w:rsidRDefault="002A57B5" w:rsidP="007C73EF">
      <w:pPr>
        <w:pStyle w:val="TH"/>
      </w:pPr>
      <w:r>
        <w:object w:dxaOrig="16260" w:dyaOrig="10391" w14:anchorId="34D19B87">
          <v:shape id="_x0000_i1026" type="#_x0000_t75" style="width:443.25pt;height:283.6pt" o:ole="">
            <v:imagedata r:id="rId16" o:title=""/>
          </v:shape>
          <o:OLEObject Type="Embed" ProgID="Visio.Drawing.15" ShapeID="_x0000_i1026" DrawAspect="Content" ObjectID="_1783334381" r:id="rId17"/>
        </w:object>
      </w:r>
    </w:p>
    <w:p w14:paraId="1FFFBAE6" w14:textId="5534EC41" w:rsidR="002A57B5" w:rsidRPr="0095661A" w:rsidRDefault="002A57B5" w:rsidP="002A57B5">
      <w:pPr>
        <w:pStyle w:val="TF"/>
        <w:rPr>
          <w:rFonts w:eastAsia="SimSun"/>
          <w:lang w:eastAsia="zh-CN"/>
        </w:rPr>
      </w:pPr>
      <w:r w:rsidRPr="004261B2">
        <w:t xml:space="preserve">Figure </w:t>
      </w:r>
      <w:r w:rsidRPr="0095661A">
        <w:rPr>
          <w:rFonts w:eastAsia="SimSun" w:hint="eastAsia"/>
          <w:lang w:eastAsia="zh-CN"/>
        </w:rPr>
        <w:t>4.</w:t>
      </w:r>
      <w:r>
        <w:rPr>
          <w:rFonts w:eastAsia="SimSun"/>
          <w:lang w:eastAsia="zh-CN"/>
        </w:rPr>
        <w:t>6</w:t>
      </w:r>
      <w:r w:rsidRPr="0095661A">
        <w:rPr>
          <w:rFonts w:eastAsia="SimSun" w:hint="eastAsia"/>
          <w:lang w:eastAsia="zh-CN"/>
        </w:rPr>
        <w:t>.1-1</w:t>
      </w:r>
      <w:r>
        <w:t xml:space="preserve">: </w:t>
      </w:r>
      <w:r w:rsidRPr="0095661A">
        <w:rPr>
          <w:rFonts w:eastAsia="SimSun" w:hint="eastAsia"/>
          <w:lang w:eastAsia="zh-CN"/>
        </w:rPr>
        <w:t xml:space="preserve">An example of </w:t>
      </w:r>
      <w:r>
        <w:t>UEs-SAT-UEs communication</w:t>
      </w:r>
      <w:r w:rsidRPr="004261B2">
        <w:t xml:space="preserve"> on LEO sa</w:t>
      </w:r>
      <w:bookmarkStart w:id="79" w:name="OLE_LINK29"/>
      <w:bookmarkStart w:id="80" w:name="OLE_LINK30"/>
      <w:r>
        <w:t>tellite</w:t>
      </w:r>
      <w:r w:rsidRPr="0095661A">
        <w:rPr>
          <w:rFonts w:eastAsia="SimSun" w:hint="eastAsia"/>
          <w:lang w:eastAsia="zh-CN"/>
        </w:rPr>
        <w:t xml:space="preserve"> with</w:t>
      </w:r>
      <w:bookmarkEnd w:id="79"/>
      <w:bookmarkEnd w:id="80"/>
      <w:r w:rsidRPr="0095661A">
        <w:rPr>
          <w:rFonts w:eastAsia="SimSun" w:hint="eastAsia"/>
          <w:lang w:eastAsia="zh-CN"/>
        </w:rPr>
        <w:t>out ISL</w:t>
      </w:r>
    </w:p>
    <w:p w14:paraId="15C50D0D" w14:textId="589C8AB2" w:rsidR="002A57B5" w:rsidRPr="002C31D6" w:rsidRDefault="002A57B5" w:rsidP="002A57B5">
      <w:pPr>
        <w:rPr>
          <w:rFonts w:eastAsia="SimSun"/>
          <w:noProof/>
          <w:lang w:eastAsia="zh-CN"/>
        </w:rPr>
      </w:pPr>
      <w:r>
        <w:t xml:space="preserve">In this study, it is worth understanding the deployment scenarios </w:t>
      </w:r>
      <w:bookmarkStart w:id="81" w:name="OLE_LINK182"/>
      <w:bookmarkStart w:id="82" w:name="OLE_LINK183"/>
      <w:r>
        <w:t>to utilize satellite access</w:t>
      </w:r>
      <w:bookmarkEnd w:id="81"/>
      <w:bookmarkEnd w:id="82"/>
      <w:r>
        <w:t xml:space="preserve"> </w:t>
      </w:r>
      <w:r w:rsidRPr="0095661A">
        <w:rPr>
          <w:rFonts w:eastAsia="SimSun" w:hint="eastAsia"/>
          <w:lang w:eastAsia="zh-CN"/>
        </w:rPr>
        <w:t xml:space="preserve">and the procedure and function impacts on the application enabler </w:t>
      </w:r>
      <w:r>
        <w:rPr>
          <w:rFonts w:eastAsia="SimSun" w:hint="eastAsia"/>
          <w:lang w:eastAsia="zh-CN"/>
        </w:rPr>
        <w:t>for the</w:t>
      </w:r>
      <w:r w:rsidRPr="0095661A">
        <w:rPr>
          <w:rFonts w:eastAsia="SimSun" w:hint="eastAsia"/>
          <w:lang w:eastAsia="zh-CN"/>
        </w:rPr>
        <w:t xml:space="preserve"> IMS services.</w:t>
      </w:r>
    </w:p>
    <w:p w14:paraId="522DDCED" w14:textId="77777777" w:rsidR="002A57B5" w:rsidRDefault="002A57B5" w:rsidP="002A57B5">
      <w:pPr>
        <w:pStyle w:val="Heading3"/>
      </w:pPr>
      <w:bookmarkStart w:id="83" w:name="_Toc168402326"/>
      <w:bookmarkStart w:id="84" w:name="_Toc172721618"/>
      <w:r>
        <w:t>4.6.2</w:t>
      </w:r>
      <w:r>
        <w:tab/>
        <w:t>Open issues</w:t>
      </w:r>
      <w:bookmarkEnd w:id="83"/>
      <w:bookmarkEnd w:id="84"/>
    </w:p>
    <w:p w14:paraId="6901612C" w14:textId="77777777" w:rsidR="002A57B5" w:rsidRPr="00A966E8" w:rsidRDefault="002A57B5" w:rsidP="002A57B5">
      <w:pPr>
        <w:rPr>
          <w:rFonts w:eastAsia="SimSun"/>
          <w:lang w:eastAsia="zh-CN"/>
        </w:rPr>
      </w:pPr>
      <w:r>
        <w:rPr>
          <w:rFonts w:eastAsia="SimSun"/>
          <w:lang w:eastAsia="zh-CN"/>
        </w:rPr>
        <w:t>F</w:t>
      </w:r>
      <w:r>
        <w:rPr>
          <w:rFonts w:eastAsia="SimSun" w:hint="eastAsia"/>
          <w:lang w:eastAsia="zh-CN"/>
        </w:rPr>
        <w:t>rom the application enabler</w:t>
      </w:r>
      <w:r>
        <w:rPr>
          <w:rFonts w:eastAsia="SimSun"/>
          <w:lang w:eastAsia="zh-CN"/>
        </w:rPr>
        <w:t>’</w:t>
      </w:r>
      <w:r>
        <w:rPr>
          <w:rFonts w:eastAsia="SimSun" w:hint="eastAsia"/>
          <w:lang w:eastAsia="zh-CN"/>
        </w:rPr>
        <w:t xml:space="preserve">s perspective, the key issue will focus on how to support the IMS service via satellite access </w:t>
      </w:r>
      <w:bookmarkStart w:id="85" w:name="OLE_LINK61"/>
      <w:bookmarkStart w:id="86" w:name="OLE_LINK62"/>
      <w:r>
        <w:rPr>
          <w:rFonts w:eastAsia="SimSun" w:hint="eastAsia"/>
          <w:lang w:eastAsia="zh-CN"/>
        </w:rPr>
        <w:t>in the application enabled layer</w:t>
      </w:r>
      <w:bookmarkEnd w:id="85"/>
      <w:bookmarkEnd w:id="86"/>
      <w:r>
        <w:rPr>
          <w:lang w:val="en-US" w:eastAsia="zh-CN"/>
        </w:rPr>
        <w:t>, it is proposed to study the followin</w:t>
      </w:r>
      <w:r w:rsidRPr="00AF42C0">
        <w:rPr>
          <w:rFonts w:eastAsia="SimSun" w:hint="eastAsia"/>
          <w:lang w:val="en-US" w:eastAsia="zh-CN"/>
        </w:rPr>
        <w:t xml:space="preserve">g </w:t>
      </w:r>
      <w:r>
        <w:rPr>
          <w:lang w:val="en-US" w:eastAsia="zh-CN"/>
        </w:rPr>
        <w:t>items:</w:t>
      </w:r>
    </w:p>
    <w:p w14:paraId="331F29C4" w14:textId="0403D4F0" w:rsidR="002A57B5" w:rsidRPr="009D2E7D" w:rsidRDefault="002A57B5" w:rsidP="009D2E7D">
      <w:pPr>
        <w:pStyle w:val="B1"/>
        <w:rPr>
          <w:rFonts w:eastAsia="SimSun"/>
          <w:lang w:val="en-US" w:eastAsia="zh-CN"/>
        </w:rPr>
      </w:pPr>
      <w:r>
        <w:rPr>
          <w:rFonts w:eastAsia="SimSun" w:hint="eastAsia"/>
          <w:lang w:eastAsia="zh-CN"/>
        </w:rPr>
        <w:t>-</w:t>
      </w:r>
      <w:r>
        <w:rPr>
          <w:rFonts w:eastAsia="SimSun" w:hint="eastAsia"/>
          <w:lang w:eastAsia="zh-CN"/>
        </w:rPr>
        <w:tab/>
      </w:r>
      <w:r>
        <w:rPr>
          <w:noProof/>
          <w:lang w:val="en-US"/>
        </w:rPr>
        <w:t>Investigate different deployment options</w:t>
      </w:r>
      <w:r>
        <w:rPr>
          <w:rFonts w:eastAsia="SimSun" w:hint="eastAsia"/>
          <w:lang w:eastAsia="zh-CN"/>
        </w:rPr>
        <w:t xml:space="preserve"> for the </w:t>
      </w:r>
      <w:bookmarkStart w:id="87" w:name="OLE_LINK57"/>
      <w:bookmarkStart w:id="88" w:name="OLE_LINK58"/>
      <w:r>
        <w:rPr>
          <w:rFonts w:eastAsia="SimSun" w:hint="eastAsia"/>
          <w:lang w:eastAsia="zh-CN"/>
        </w:rPr>
        <w:t>application enabler of IMS</w:t>
      </w:r>
      <w:bookmarkEnd w:id="87"/>
      <w:bookmarkEnd w:id="88"/>
      <w:r>
        <w:rPr>
          <w:rFonts w:eastAsia="SimSun" w:hint="eastAsia"/>
          <w:lang w:eastAsia="zh-CN"/>
        </w:rPr>
        <w:t xml:space="preserve"> (i.e. eMMTEL App) </w:t>
      </w:r>
      <w:r>
        <w:t>to utilize satellite access</w:t>
      </w:r>
      <w:r>
        <w:rPr>
          <w:rFonts w:eastAsia="SimSun" w:hint="eastAsia"/>
          <w:lang w:val="en-US" w:eastAsia="zh-CN"/>
        </w:rPr>
        <w:t>.</w:t>
      </w:r>
    </w:p>
    <w:p w14:paraId="6CA6E5BD" w14:textId="5632B277" w:rsidR="00F94BE2" w:rsidRDefault="00F94BE2" w:rsidP="00F94BE2">
      <w:pPr>
        <w:pStyle w:val="Heading2"/>
      </w:pPr>
      <w:bookmarkStart w:id="89" w:name="_Toc168402327"/>
      <w:bookmarkStart w:id="90" w:name="_Toc172721619"/>
      <w:r>
        <w:t>4</w:t>
      </w:r>
      <w:r w:rsidRPr="004D3578">
        <w:t>.</w:t>
      </w:r>
      <w:r>
        <w:t>7</w:t>
      </w:r>
      <w:r w:rsidRPr="004D3578">
        <w:tab/>
      </w:r>
      <w:r>
        <w:t xml:space="preserve">Key issue #7: </w:t>
      </w:r>
      <w:r>
        <w:rPr>
          <w:lang w:val="en-US"/>
        </w:rPr>
        <w:t xml:space="preserve">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bookmarkEnd w:id="89"/>
      <w:bookmarkEnd w:id="90"/>
    </w:p>
    <w:p w14:paraId="59C87F4A" w14:textId="77DE2F78" w:rsidR="00F94BE2" w:rsidRDefault="00F94BE2" w:rsidP="00F94BE2">
      <w:pPr>
        <w:pStyle w:val="Heading3"/>
      </w:pPr>
      <w:bookmarkStart w:id="91" w:name="_Toc168402328"/>
      <w:bookmarkStart w:id="92" w:name="_Toc172721620"/>
      <w:r>
        <w:t>4.</w:t>
      </w:r>
      <w:r w:rsidR="00FB5016">
        <w:t>7</w:t>
      </w:r>
      <w:r>
        <w:t>.1</w:t>
      </w:r>
      <w:r>
        <w:tab/>
        <w:t>Description</w:t>
      </w:r>
      <w:bookmarkEnd w:id="91"/>
      <w:bookmarkEnd w:id="92"/>
    </w:p>
    <w:p w14:paraId="7BC82EFE" w14:textId="14F4F0A5" w:rsidR="00F94BE2" w:rsidRPr="00C32991" w:rsidRDefault="00F94BE2" w:rsidP="00F94BE2">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83653A">
        <w:rPr>
          <w:rFonts w:eastAsia="SimSun"/>
          <w:lang w:eastAsia="zh-CN"/>
        </w:rPr>
        <w:t xml:space="preserve"> </w:t>
      </w:r>
      <w:r w:rsidRPr="00C32991">
        <w:rPr>
          <w:rFonts w:eastAsia="SimSun" w:hint="eastAsia"/>
          <w:lang w:eastAsia="zh-CN"/>
        </w:rPr>
        <w:t>[</w:t>
      </w:r>
      <w:r>
        <w:rPr>
          <w:rFonts w:eastAsia="SimSun"/>
          <w:lang w:eastAsia="zh-CN"/>
        </w:rPr>
        <w:t>22.261</w:t>
      </w:r>
      <w:r w:rsidRPr="00C32991">
        <w:rPr>
          <w:rFonts w:eastAsia="SimSun" w:hint="eastAsia"/>
          <w:lang w:eastAsia="zh-CN"/>
        </w:rPr>
        <w:t xml:space="preserve">] </w:t>
      </w:r>
      <w:r>
        <w:rPr>
          <w:rFonts w:hint="eastAsia"/>
          <w:lang w:eastAsia="zh-CN"/>
        </w:rPr>
        <w:t xml:space="preserve">as following </w:t>
      </w:r>
      <w:r w:rsidRPr="00C32991">
        <w:rPr>
          <w:rFonts w:eastAsia="SimSun" w:hint="eastAsia"/>
          <w:lang w:eastAsia="zh-CN"/>
        </w:rPr>
        <w:t xml:space="preserve">which </w:t>
      </w:r>
      <w:r>
        <w:rPr>
          <w:rFonts w:eastAsia="SimSun"/>
          <w:lang w:eastAsia="zh-CN"/>
        </w:rPr>
        <w:t>includes</w:t>
      </w:r>
      <w:r>
        <w:t xml:space="preserve"> support</w:t>
      </w:r>
      <w:r w:rsidRPr="00A04EAB">
        <w:rPr>
          <w:rFonts w:eastAsia="SimSun" w:hint="eastAsia"/>
          <w:lang w:eastAsia="zh-CN"/>
        </w:rPr>
        <w:t>ing</w:t>
      </w:r>
      <w:r>
        <w:t xml:space="preserve"> Store and Forward (S&amp;F) Satellite Operation</w:t>
      </w:r>
      <w:r w:rsidRPr="00C32991">
        <w:rPr>
          <w:rFonts w:eastAsia="SimSun" w:hint="eastAsia"/>
          <w:lang w:eastAsia="zh-CN"/>
        </w:rPr>
        <w:t>.</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noProof/>
          <w:lang w:eastAsia="zh-CN"/>
        </w:rPr>
        <w:t>is</w:t>
      </w:r>
      <w:r>
        <w:rPr>
          <w:rFonts w:eastAsia="SimSun" w:hint="eastAsia"/>
          <w:noProof/>
          <w:lang w:eastAsia="zh-CN"/>
        </w:rPr>
        <w:t xml:space="preserve"> </w:t>
      </w:r>
      <w:r>
        <w:rPr>
          <w:rFonts w:hint="eastAsia"/>
          <w:noProof/>
          <w:lang w:eastAsia="zh-CN"/>
        </w:rPr>
        <w:t>stud</w:t>
      </w:r>
      <w:r>
        <w:rPr>
          <w:noProof/>
          <w:lang w:eastAsia="zh-CN"/>
        </w:rPr>
        <w:t>y</w:t>
      </w:r>
      <w:r>
        <w:rPr>
          <w:rFonts w:hint="eastAsia"/>
          <w:noProof/>
          <w:lang w:eastAsia="zh-CN"/>
        </w:rPr>
        <w:t>ing</w:t>
      </w:r>
      <w:r w:rsidRPr="00084DDA">
        <w:rPr>
          <w:rFonts w:eastAsia="SimSun"/>
          <w:noProof/>
          <w:lang w:eastAsia="zh-CN"/>
        </w:rPr>
        <w:t xml:space="preserve"> </w:t>
      </w:r>
      <w:r>
        <w:rPr>
          <w:rFonts w:eastAsia="SimSun" w:hint="eastAsia"/>
          <w:noProof/>
          <w:lang w:eastAsia="zh-CN"/>
        </w:rPr>
        <w:t xml:space="preserve">the </w:t>
      </w:r>
      <w:r>
        <w:rPr>
          <w:rFonts w:eastAsia="SimSun"/>
          <w:noProof/>
          <w:lang w:eastAsia="zh-CN"/>
        </w:rPr>
        <w:t xml:space="preserve">exposure of S&amp;F events information </w:t>
      </w:r>
      <w:r>
        <w:rPr>
          <w:rFonts w:eastAsia="SimSun" w:hint="eastAsia"/>
          <w:noProof/>
          <w:lang w:eastAsia="zh-CN"/>
        </w:rPr>
        <w:t>to support these services requirements identified in SA1.</w:t>
      </w:r>
    </w:p>
    <w:p w14:paraId="49BFC2CE" w14:textId="5E772D62" w:rsidR="00F94BE2" w:rsidRPr="00FB696C" w:rsidRDefault="00F94BE2" w:rsidP="00F94BE2">
      <w:pPr>
        <w:pStyle w:val="B1"/>
        <w:rPr>
          <w:lang w:eastAsia="zh-CN"/>
        </w:rPr>
      </w:pPr>
      <w:r>
        <w:rPr>
          <w:rFonts w:hint="eastAsia"/>
          <w:lang w:eastAsia="zh-CN"/>
        </w:rPr>
        <w:lastRenderedPageBreak/>
        <w:t>-</w:t>
      </w:r>
      <w:r w:rsidR="009D2E7D">
        <w:rPr>
          <w:lang w:eastAsia="zh-CN"/>
        </w:rPr>
        <w:tab/>
      </w:r>
      <w:r>
        <w:rPr>
          <w:rFonts w:hint="eastAsia"/>
          <w:lang w:eastAsia="zh-CN"/>
        </w:rPr>
        <w:t>S</w:t>
      </w:r>
      <w:r w:rsidRPr="00FB696C">
        <w:rPr>
          <w:lang w:eastAsia="zh-CN"/>
        </w:rPr>
        <w:t xml:space="preserve">ubject to operator’s policies, a 5G system with satellite access supporting S&amp;F Satellite operation shall be able to allow the operator or </w:t>
      </w:r>
      <w:r w:rsidRPr="00F94BE2">
        <w:rPr>
          <w:lang w:eastAsia="zh-CN"/>
        </w:rPr>
        <w:t>a trusted 3rd party</w:t>
      </w:r>
      <w:r w:rsidRPr="00FB696C">
        <w:rPr>
          <w:lang w:eastAsia="zh-CN"/>
        </w:rPr>
        <w:t xml:space="preserve"> to apply, on a per UE and/or satellite basis, </w:t>
      </w:r>
      <w:bookmarkStart w:id="93" w:name="OLE_LINK74"/>
      <w:bookmarkStart w:id="94" w:name="OLE_LINK75"/>
      <w:r w:rsidRPr="00FB696C">
        <w:rPr>
          <w:lang w:eastAsia="zh-CN"/>
        </w:rPr>
        <w:t xml:space="preserve">an </w:t>
      </w:r>
      <w:bookmarkStart w:id="95" w:name="OLE_LINK68"/>
      <w:bookmarkStart w:id="96" w:name="OLE_LINK69"/>
      <w:r w:rsidRPr="00FB696C">
        <w:rPr>
          <w:lang w:eastAsia="zh-CN"/>
        </w:rPr>
        <w:t>S&amp;F</w:t>
      </w:r>
      <w:bookmarkEnd w:id="93"/>
      <w:bookmarkEnd w:id="94"/>
      <w:r w:rsidRPr="00FB696C">
        <w:rPr>
          <w:lang w:eastAsia="zh-CN"/>
        </w:rPr>
        <w:t xml:space="preserve"> data retention period</w:t>
      </w:r>
      <w:bookmarkEnd w:id="95"/>
      <w:bookmarkEnd w:id="96"/>
      <w:r w:rsidRPr="00FB696C">
        <w:rPr>
          <w:lang w:eastAsia="zh-CN"/>
        </w:rPr>
        <w:t>.</w:t>
      </w:r>
    </w:p>
    <w:p w14:paraId="5CA12E7A" w14:textId="36F342A9" w:rsidR="00F94BE2" w:rsidRDefault="00F94BE2" w:rsidP="00F94BE2">
      <w:pPr>
        <w:pStyle w:val="B1"/>
        <w:rPr>
          <w:lang w:eastAsia="zh-CN"/>
        </w:rPr>
      </w:pPr>
      <w:r>
        <w:rPr>
          <w:rFonts w:hint="eastAsia"/>
          <w:lang w:eastAsia="zh-CN"/>
        </w:rPr>
        <w:t>-</w:t>
      </w:r>
      <w:r w:rsidR="009D2E7D">
        <w:rPr>
          <w:lang w:eastAsia="zh-CN"/>
        </w:rPr>
        <w:tab/>
      </w:r>
      <w:r>
        <w:t xml:space="preserve">Subject to operator’s policies, a 5G system with satellite access supporting S&amp;F </w:t>
      </w:r>
      <w:bookmarkStart w:id="97" w:name="OLE_LINK70"/>
      <w:bookmarkStart w:id="98" w:name="OLE_LINK71"/>
      <w:r>
        <w:t>Satellite operation</w:t>
      </w:r>
      <w:bookmarkEnd w:id="97"/>
      <w:bookmarkEnd w:id="98"/>
      <w:r>
        <w:t xml:space="preserve"> shall be able to allow the operator or </w:t>
      </w:r>
      <w:r w:rsidRPr="00F94BE2">
        <w:t>a trusted 3rd party</w:t>
      </w:r>
      <w:r>
        <w:t xml:space="preserve"> to apply, on a per UE and/or satellite basis, </w:t>
      </w:r>
      <w:bookmarkStart w:id="99" w:name="OLE_LINK72"/>
      <w:bookmarkStart w:id="100" w:name="OLE_LINK73"/>
      <w:r>
        <w:t>an S&amp;F data storage quota</w:t>
      </w:r>
      <w:bookmarkEnd w:id="99"/>
      <w:bookmarkEnd w:id="100"/>
      <w:r>
        <w:t>.</w:t>
      </w:r>
    </w:p>
    <w:p w14:paraId="2E80EFC3" w14:textId="4986DA22" w:rsidR="00F94BE2" w:rsidRPr="006E0F87" w:rsidRDefault="00F94BE2" w:rsidP="00F94BE2">
      <w:pPr>
        <w:pStyle w:val="B1"/>
        <w:rPr>
          <w:lang w:eastAsia="zh-CN"/>
        </w:rPr>
      </w:pPr>
      <w:r w:rsidRPr="00AF42C0">
        <w:rPr>
          <w:rFonts w:hint="eastAsia"/>
          <w:lang w:eastAsia="zh-CN"/>
        </w:rPr>
        <w:t>-</w:t>
      </w:r>
      <w:r w:rsidR="009D2E7D">
        <w:rPr>
          <w:lang w:eastAsia="zh-CN"/>
        </w:rPr>
        <w:tab/>
      </w:r>
      <w:r w:rsidRPr="000272D0">
        <w:rPr>
          <w:lang w:eastAsia="zh-CN"/>
        </w:rPr>
        <w:t xml:space="preserve">A 5G system with satellite access shall be able to inform an </w:t>
      </w:r>
      <w:r w:rsidRPr="00F94BE2">
        <w:rPr>
          <w:lang w:eastAsia="zh-CN"/>
        </w:rPr>
        <w:t>authorised 3rd party</w:t>
      </w:r>
      <w:r w:rsidRPr="000272D0">
        <w:rPr>
          <w:lang w:eastAsia="zh-CN"/>
        </w:rPr>
        <w:t xml:space="preserve"> whether </w:t>
      </w:r>
      <w:bookmarkStart w:id="101" w:name="OLE_LINK78"/>
      <w:bookmarkStart w:id="102" w:name="OLE_LINK79"/>
      <w:bookmarkStart w:id="103" w:name="OLE_LINK80"/>
      <w:bookmarkStart w:id="104" w:name="OLE_LINK81"/>
      <w:bookmarkStart w:id="105" w:name="OLE_LINK82"/>
      <w:r w:rsidRPr="000272D0">
        <w:rPr>
          <w:lang w:eastAsia="zh-CN"/>
        </w:rPr>
        <w:t>S&amp;F Satellite operation</w:t>
      </w:r>
      <w:bookmarkEnd w:id="101"/>
      <w:bookmarkEnd w:id="102"/>
      <w:bookmarkEnd w:id="103"/>
      <w:bookmarkEnd w:id="104"/>
      <w:bookmarkEnd w:id="105"/>
      <w:r w:rsidRPr="000272D0">
        <w:rPr>
          <w:lang w:eastAsia="zh-CN"/>
        </w:rPr>
        <w:t xml:space="preserve"> is applied for communication with a UE and to provide related information (e.g. estimated delivery time to the authorised UE)</w:t>
      </w:r>
      <w:r>
        <w:t>.</w:t>
      </w:r>
    </w:p>
    <w:p w14:paraId="237AE5D5" w14:textId="77777777" w:rsidR="00F94BE2" w:rsidRDefault="00F94BE2" w:rsidP="00F94BE2">
      <w:r>
        <w:t>SA2 is studying the following S&amp;F events information:</w:t>
      </w:r>
    </w:p>
    <w:p w14:paraId="3CCFD5A0" w14:textId="77777777" w:rsidR="00F94BE2" w:rsidRDefault="00F94BE2" w:rsidP="00F94BE2">
      <w:pPr>
        <w:pStyle w:val="B1"/>
      </w:pPr>
      <w:r>
        <w:t>-</w:t>
      </w:r>
      <w:r>
        <w:tab/>
        <w:t>Registration in S&amp;F Mode</w:t>
      </w:r>
    </w:p>
    <w:p w14:paraId="0C432C47" w14:textId="77777777" w:rsidR="00F94BE2" w:rsidRDefault="00F94BE2" w:rsidP="00F94BE2">
      <w:pPr>
        <w:pStyle w:val="B1"/>
      </w:pPr>
      <w:r>
        <w:t>-</w:t>
      </w:r>
      <w:r>
        <w:tab/>
        <w:t>Feeder Link Available</w:t>
      </w:r>
    </w:p>
    <w:p w14:paraId="08064868" w14:textId="77777777" w:rsidR="00F94BE2" w:rsidRDefault="00F94BE2" w:rsidP="00F94BE2">
      <w:pPr>
        <w:pStyle w:val="B1"/>
      </w:pPr>
      <w:r>
        <w:t>-</w:t>
      </w:r>
      <w:r>
        <w:tab/>
        <w:t>Expected Delivery/Delay Time</w:t>
      </w:r>
    </w:p>
    <w:p w14:paraId="7414827D" w14:textId="18469CFC" w:rsidR="00F94BE2" w:rsidRPr="005F1C98" w:rsidRDefault="00F94BE2" w:rsidP="00F94BE2">
      <w:pPr>
        <w:pStyle w:val="EditorsNote"/>
        <w:rPr>
          <w:noProof/>
          <w:lang w:val="en-US"/>
        </w:rPr>
      </w:pPr>
      <w:r>
        <w:t>Editor</w:t>
      </w:r>
      <w:r w:rsidR="00072390" w:rsidRPr="00072390">
        <w:t>'</w:t>
      </w:r>
      <w:r>
        <w:t>s note:</w:t>
      </w:r>
      <w:r>
        <w:tab/>
        <w:t>S&amp;F events information is dependent on SA2.</w:t>
      </w:r>
    </w:p>
    <w:p w14:paraId="51DEE4E7" w14:textId="77777777" w:rsidR="00F94BE2" w:rsidRPr="000D5942" w:rsidRDefault="00F94BE2" w:rsidP="00F94BE2">
      <w:pPr>
        <w:rPr>
          <w:rFonts w:eastAsia="SimSun"/>
          <w:lang w:eastAsia="zh-CN"/>
        </w:rPr>
      </w:pPr>
      <w:r>
        <w:t xml:space="preserve">Services and application enablers defined by SA6 should also </w:t>
      </w:r>
      <w:r>
        <w:rPr>
          <w:rFonts w:eastAsia="SimSun" w:hint="eastAsia"/>
          <w:lang w:eastAsia="zh-CN"/>
        </w:rPr>
        <w:t>consider</w:t>
      </w:r>
      <w:r w:rsidRPr="00C32991">
        <w:rPr>
          <w:rFonts w:eastAsia="SimSun" w:hint="eastAsia"/>
          <w:lang w:eastAsia="zh-CN"/>
        </w:rPr>
        <w:t xml:space="preserve"> to </w:t>
      </w:r>
      <w:r>
        <w:t xml:space="preserve">take advantage </w:t>
      </w:r>
      <w:r w:rsidRPr="00C32991">
        <w:rPr>
          <w:rFonts w:eastAsia="SimSun" w:hint="eastAsia"/>
          <w:lang w:eastAsia="zh-CN"/>
        </w:rPr>
        <w:t xml:space="preserve">of the output from SA1 and SA2 </w:t>
      </w:r>
      <w:r>
        <w:rPr>
          <w:rFonts w:eastAsia="SimSun"/>
          <w:lang w:eastAsia="zh-CN"/>
        </w:rPr>
        <w:t>related to</w:t>
      </w:r>
      <w:r w:rsidRPr="00C32991">
        <w:rPr>
          <w:rFonts w:eastAsia="SimSun" w:hint="eastAsia"/>
          <w:lang w:eastAsia="zh-CN"/>
        </w:rPr>
        <w:t xml:space="preserve"> utiliz</w:t>
      </w:r>
      <w:r>
        <w:rPr>
          <w:rFonts w:eastAsia="SimSun"/>
          <w:lang w:eastAsia="zh-CN"/>
        </w:rPr>
        <w:t>ing</w:t>
      </w:r>
      <w:r w:rsidRPr="0043774B">
        <w:t xml:space="preserve"> </w:t>
      </w:r>
      <w:r w:rsidRPr="00C32991">
        <w:rPr>
          <w:rFonts w:eastAsia="SimSun" w:hint="eastAsia"/>
          <w:lang w:eastAsia="zh-CN"/>
        </w:rPr>
        <w:t xml:space="preserve">the </w:t>
      </w:r>
      <w:r>
        <w:t>S&amp;F events information</w:t>
      </w:r>
      <w:r w:rsidRPr="00C32991">
        <w:rPr>
          <w:rFonts w:eastAsia="SimSun" w:hint="eastAsia"/>
          <w:lang w:eastAsia="zh-CN"/>
        </w:rPr>
        <w:t>.</w:t>
      </w:r>
      <w:r>
        <w:rPr>
          <w:rFonts w:eastAsia="SimSun"/>
          <w:lang w:eastAsia="zh-CN"/>
        </w:rPr>
        <w:t xml:space="preserve"> </w:t>
      </w:r>
      <w:r>
        <w:t>When a UE registers to the network in S&amp;F mode and is available to send/receive data on specific occasions only (e.g. when satellites fly-over and later connect to ground station), AF can leverage S&amp;F events information. For e.g. i</w:t>
      </w:r>
      <w:r w:rsidRPr="00720EC3">
        <w:t>f the UE is registered in S&amp;F mode, the AF may want to adjust the frequency, size of data, message acknowledgement handling, ack timers</w:t>
      </w:r>
      <w:r>
        <w:t xml:space="preserve"> etc. Another e.g. is AF can schedule delivery based on Feeder-Link availability etc.</w:t>
      </w:r>
    </w:p>
    <w:p w14:paraId="6F00568B" w14:textId="77777777" w:rsidR="00F94BE2" w:rsidRPr="005F1C98" w:rsidRDefault="00F94BE2" w:rsidP="00F94BE2">
      <w:pPr>
        <w:rPr>
          <w:noProof/>
          <w:lang w:val="en-US"/>
        </w:rPr>
      </w:pPr>
      <w:r>
        <w:t xml:space="preserve">Hence, it is desirable to study </w:t>
      </w:r>
      <w:r w:rsidRPr="00CC498C">
        <w:rPr>
          <w:noProof/>
        </w:rPr>
        <w:t>impacts to application enablers</w:t>
      </w:r>
      <w:r>
        <w:rPr>
          <w:noProof/>
        </w:rPr>
        <w:t>,</w:t>
      </w:r>
      <w:r w:rsidRPr="00CC498C">
        <w:rPr>
          <w:noProof/>
        </w:rPr>
        <w:t xml:space="preserve"> </w:t>
      </w:r>
      <w:r>
        <w:rPr>
          <w:noProof/>
        </w:rPr>
        <w:t>while</w:t>
      </w:r>
      <w:r w:rsidRPr="00CC498C">
        <w:rPr>
          <w:noProof/>
        </w:rPr>
        <w:t xml:space="preserve"> supporting</w:t>
      </w:r>
      <w:r>
        <w:rPr>
          <w:noProof/>
        </w:rPr>
        <w:t xml:space="preserve"> S&amp;F Satellite operation and </w:t>
      </w:r>
      <w:r>
        <w:t>S&amp;F events information is shared to the AF.</w:t>
      </w:r>
    </w:p>
    <w:p w14:paraId="7B051086" w14:textId="6229B067" w:rsidR="00F94BE2" w:rsidRDefault="00F94BE2" w:rsidP="00F94BE2">
      <w:pPr>
        <w:pStyle w:val="Heading3"/>
      </w:pPr>
      <w:bookmarkStart w:id="106" w:name="_Toc168402329"/>
      <w:bookmarkStart w:id="107" w:name="_Toc172721621"/>
      <w:r>
        <w:t>4.7.2</w:t>
      </w:r>
      <w:r>
        <w:tab/>
        <w:t>Open issues</w:t>
      </w:r>
      <w:bookmarkEnd w:id="106"/>
      <w:bookmarkEnd w:id="107"/>
    </w:p>
    <w:p w14:paraId="0C57D29A" w14:textId="77777777" w:rsidR="00F94BE2" w:rsidRDefault="00F94BE2" w:rsidP="00F94BE2">
      <w:pPr>
        <w:rPr>
          <w:rFonts w:eastAsia="SimSun"/>
          <w:lang w:eastAsia="zh-CN"/>
        </w:rPr>
      </w:pPr>
      <w:r>
        <w:rPr>
          <w:rFonts w:eastAsia="SimSun" w:hint="eastAsia"/>
          <w:lang w:eastAsia="zh-CN"/>
        </w:rPr>
        <w:t>T</w:t>
      </w:r>
      <w:r>
        <w:rPr>
          <w:rFonts w:eastAsia="SimSun"/>
          <w:lang w:eastAsia="zh-CN"/>
        </w:rPr>
        <w:t xml:space="preserve">o support utilization of </w:t>
      </w:r>
      <w:r>
        <w:rPr>
          <w:rFonts w:eastAsia="SimSun"/>
          <w:noProof/>
          <w:lang w:eastAsia="zh-CN"/>
        </w:rPr>
        <w:t>S&amp;F events information</w:t>
      </w:r>
      <w:r>
        <w:rPr>
          <w:rFonts w:eastAsia="SimSun" w:hint="eastAsia"/>
          <w:lang w:eastAsia="zh-CN"/>
        </w:rPr>
        <w:t xml:space="preserve"> </w:t>
      </w:r>
      <w:r>
        <w:rPr>
          <w:rFonts w:eastAsia="SimSun"/>
          <w:lang w:eastAsia="zh-CN"/>
        </w:rPr>
        <w:t xml:space="preserve">by </w:t>
      </w:r>
      <w:r>
        <w:rPr>
          <w:rFonts w:eastAsia="SimSun" w:hint="eastAsia"/>
          <w:lang w:eastAsia="zh-CN"/>
        </w:rPr>
        <w:t>application enablers</w:t>
      </w:r>
      <w:r>
        <w:rPr>
          <w:rFonts w:eastAsia="SimSun"/>
          <w:lang w:eastAsia="zh-CN"/>
        </w:rPr>
        <w:t>, the following aspects need to be studied:</w:t>
      </w:r>
    </w:p>
    <w:p w14:paraId="20372368" w14:textId="77777777" w:rsidR="00F94BE2" w:rsidRDefault="00F94BE2" w:rsidP="00F94BE2">
      <w:pPr>
        <w:pStyle w:val="B1"/>
        <w:rPr>
          <w:rFonts w:eastAsia="SimSun"/>
          <w:lang w:eastAsia="zh-CN"/>
        </w:rPr>
      </w:pPr>
      <w:r>
        <w:t>-</w:t>
      </w:r>
      <w:r>
        <w:tab/>
        <w:t xml:space="preserve">What are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E560EDD" w14:textId="77777777" w:rsidR="00F94BE2" w:rsidRDefault="00F94BE2" w:rsidP="00F94BE2">
      <w:pPr>
        <w:pStyle w:val="B1"/>
      </w:pPr>
      <w:r>
        <w:t>-</w:t>
      </w:r>
      <w:r>
        <w:tab/>
      </w:r>
      <w:r>
        <w:rPr>
          <w:rFonts w:eastAsia="SimSun"/>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w:t>
      </w:r>
      <w:r>
        <w:rPr>
          <w:rFonts w:eastAsia="SimSun"/>
          <w:noProof/>
          <w:lang w:eastAsia="zh-CN"/>
        </w:rPr>
        <w:t>S&amp;F events information</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t>?</w:t>
      </w:r>
    </w:p>
    <w:p w14:paraId="674CB4AF" w14:textId="655B8658" w:rsidR="00F94BE2" w:rsidRDefault="00F94BE2" w:rsidP="00EC4FA9">
      <w:pPr>
        <w:pStyle w:val="B1"/>
        <w:rPr>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27FD94AC" w14:textId="555DE54D" w:rsidR="006D62E2" w:rsidRDefault="006D62E2" w:rsidP="006D62E2">
      <w:pPr>
        <w:pStyle w:val="Heading2"/>
      </w:pPr>
      <w:bookmarkStart w:id="108" w:name="_Toc168402330"/>
      <w:bookmarkStart w:id="109" w:name="_Toc172721622"/>
      <w:r>
        <w:t>4.8</w:t>
      </w:r>
      <w:r>
        <w:tab/>
        <w:t xml:space="preserve">Key issue #8: </w:t>
      </w:r>
      <w:r w:rsidRPr="00EC4FA9">
        <w:t>Impact</w:t>
      </w:r>
      <w:r>
        <w:rPr>
          <w:lang w:val="en-US"/>
        </w:rPr>
        <w:t xml:space="preserve"> of satellite access on KPIs for Mission Critical group communications</w:t>
      </w:r>
      <w:bookmarkEnd w:id="108"/>
      <w:bookmarkEnd w:id="109"/>
      <w:r>
        <w:rPr>
          <w:lang w:val="en-US"/>
        </w:rPr>
        <w:t xml:space="preserve"> </w:t>
      </w:r>
    </w:p>
    <w:p w14:paraId="463D4C92" w14:textId="6872C514" w:rsidR="006D62E2" w:rsidRDefault="006D62E2" w:rsidP="006D62E2">
      <w:pPr>
        <w:pStyle w:val="Heading3"/>
      </w:pPr>
      <w:bookmarkStart w:id="110" w:name="_Toc168402331"/>
      <w:bookmarkStart w:id="111" w:name="_Toc172721623"/>
      <w:r>
        <w:t>4.8.1</w:t>
      </w:r>
      <w:r>
        <w:tab/>
        <w:t>Description</w:t>
      </w:r>
      <w:bookmarkEnd w:id="110"/>
      <w:bookmarkEnd w:id="111"/>
    </w:p>
    <w:p w14:paraId="38AF5ED2" w14:textId="77777777" w:rsidR="006D62E2" w:rsidRDefault="006D62E2" w:rsidP="006D62E2">
      <w:r w:rsidRPr="00ED1B79">
        <w:t xml:space="preserve">Satellite access may be valuable for Mission Critical communication, especially in remote areas and during disaster </w:t>
      </w:r>
      <w:r>
        <w:t xml:space="preserve">relief </w:t>
      </w:r>
      <w:r w:rsidRPr="00ED1B79">
        <w:t xml:space="preserve">scenarios. </w:t>
      </w:r>
      <w:r>
        <w:t>P</w:t>
      </w:r>
      <w:r w:rsidRPr="00ED1B79">
        <w:t>articipant</w:t>
      </w:r>
      <w:r>
        <w:t>s</w:t>
      </w:r>
      <w:r w:rsidRPr="00ED1B79">
        <w:t xml:space="preserve"> connected via satellite access may be crucial in </w:t>
      </w:r>
      <w:r>
        <w:t xml:space="preserve">Mission Critical </w:t>
      </w:r>
      <w:r w:rsidRPr="00ED1B79">
        <w:t>group communication</w:t>
      </w:r>
      <w:r>
        <w:t>s</w:t>
      </w:r>
      <w:r w:rsidRPr="00ED1B79">
        <w:t>.</w:t>
      </w:r>
      <w:r>
        <w:t xml:space="preserve"> Still, i</w:t>
      </w:r>
      <w:r w:rsidRPr="00ED1B79">
        <w:t>t should be</w:t>
      </w:r>
      <w:r>
        <w:t xml:space="preserve"> </w:t>
      </w:r>
      <w:r w:rsidRPr="00ED1B79">
        <w:t>consid</w:t>
      </w:r>
      <w:r>
        <w:t>e</w:t>
      </w:r>
      <w:r w:rsidRPr="00ED1B79">
        <w:t xml:space="preserve">red that it is likely that Mission Critical group communication KPIs may be impacted for all participants if one participant is connected via Satellite access. </w:t>
      </w:r>
      <w:r>
        <w:t>KPIs outside the normal range can have a strong negative operational impact. Participants of MCX group communications may be confused by an unexpected drop in KPIs due to a participant being connected via Satellite access.</w:t>
      </w:r>
    </w:p>
    <w:p w14:paraId="3AD579B4" w14:textId="77777777" w:rsidR="006D62E2" w:rsidRDefault="006D62E2" w:rsidP="006D62E2">
      <w:pPr>
        <w:rPr>
          <w:lang w:val="en-US"/>
        </w:rPr>
      </w:pPr>
      <w:r>
        <w:t>Hence, it is desirable to study the impact of satellite access to Mission Critical KPIs and how to mediate possible operational consequences.</w:t>
      </w:r>
    </w:p>
    <w:p w14:paraId="2AAAB8F2" w14:textId="2C287898" w:rsidR="006D62E2" w:rsidRPr="00FD6DB5" w:rsidRDefault="006D62E2" w:rsidP="006D62E2">
      <w:pPr>
        <w:pStyle w:val="Heading3"/>
      </w:pPr>
      <w:bookmarkStart w:id="112" w:name="_Toc168402332"/>
      <w:bookmarkStart w:id="113" w:name="_Toc172721624"/>
      <w:r>
        <w:t>4.8.2</w:t>
      </w:r>
      <w:r>
        <w:tab/>
        <w:t>Open issues</w:t>
      </w:r>
      <w:bookmarkEnd w:id="112"/>
      <w:bookmarkEnd w:id="113"/>
    </w:p>
    <w:p w14:paraId="7285EB7C" w14:textId="77777777" w:rsidR="006D62E2" w:rsidRDefault="006D62E2" w:rsidP="006D62E2">
      <w:pPr>
        <w:rPr>
          <w:rFonts w:eastAsia="SimSun"/>
          <w:lang w:eastAsia="zh-CN"/>
        </w:rPr>
      </w:pPr>
      <w:r>
        <w:rPr>
          <w:rFonts w:eastAsia="SimSun"/>
          <w:lang w:eastAsia="zh-CN"/>
        </w:rPr>
        <w:t>The following aspects need to be studied:</w:t>
      </w:r>
    </w:p>
    <w:p w14:paraId="16A7F081" w14:textId="77777777" w:rsidR="006D62E2" w:rsidRDefault="006D62E2" w:rsidP="006D62E2">
      <w:pPr>
        <w:pStyle w:val="B1"/>
        <w:rPr>
          <w:rFonts w:eastAsia="SimSun"/>
          <w:lang w:eastAsia="zh-CN"/>
        </w:rPr>
      </w:pPr>
      <w:r>
        <w:lastRenderedPageBreak/>
        <w:t>-</w:t>
      </w:r>
      <w:r>
        <w:tab/>
        <w:t>What is the actual impact of satellite access to the KPIs for Mission Critical communication</w:t>
      </w:r>
      <w:r>
        <w:rPr>
          <w:rFonts w:eastAsia="SimSun"/>
          <w:lang w:eastAsia="zh-CN"/>
        </w:rPr>
        <w:t>?</w:t>
      </w:r>
    </w:p>
    <w:p w14:paraId="43C25377" w14:textId="77777777" w:rsidR="006D62E2" w:rsidRDefault="006D62E2" w:rsidP="006D62E2">
      <w:pPr>
        <w:pStyle w:val="B1"/>
        <w:rPr>
          <w:lang w:eastAsia="zh-CN"/>
        </w:rPr>
      </w:pPr>
      <w:r>
        <w:rPr>
          <w:lang w:eastAsia="zh-CN"/>
        </w:rPr>
        <w:t>-</w:t>
      </w:r>
      <w:r>
        <w:rPr>
          <w:lang w:eastAsia="zh-CN"/>
        </w:rPr>
        <w:tab/>
        <w:t>Whether and how participants of group communications can be informed about reduced KPIs due to one or more participants being connected via satellite</w:t>
      </w:r>
      <w:r>
        <w:rPr>
          <w:lang w:val="en-US" w:eastAsia="zh-CN"/>
        </w:rPr>
        <w:t>.</w:t>
      </w:r>
    </w:p>
    <w:p w14:paraId="5959A633" w14:textId="77777777" w:rsidR="006D62E2" w:rsidRPr="00F94BE2" w:rsidRDefault="006D62E2" w:rsidP="00684D4C">
      <w:pPr>
        <w:pStyle w:val="B1"/>
        <w:rPr>
          <w:noProof/>
        </w:rPr>
      </w:pPr>
    </w:p>
    <w:p w14:paraId="0B8F9210" w14:textId="6B4ECDF3" w:rsidR="00821B37" w:rsidRPr="004D3578" w:rsidRDefault="006B262E" w:rsidP="00821B37">
      <w:pPr>
        <w:pStyle w:val="Heading1"/>
      </w:pPr>
      <w:bookmarkStart w:id="114" w:name="_Toc168402333"/>
      <w:bookmarkStart w:id="115" w:name="_Toc172721625"/>
      <w:bookmarkEnd w:id="59"/>
      <w:r>
        <w:t>5</w:t>
      </w:r>
      <w:r w:rsidR="00821B37" w:rsidRPr="004D3578">
        <w:tab/>
      </w:r>
      <w:r w:rsidR="007A3E2D">
        <w:t>A</w:t>
      </w:r>
      <w:r w:rsidR="00975318">
        <w:t xml:space="preserve">rchitecture </w:t>
      </w:r>
      <w:r w:rsidR="00293D74">
        <w:t>requirements</w:t>
      </w:r>
      <w:bookmarkEnd w:id="114"/>
      <w:bookmarkEnd w:id="115"/>
    </w:p>
    <w:p w14:paraId="0183B065" w14:textId="10A29EB5" w:rsidR="00821B37" w:rsidRPr="004D3578" w:rsidRDefault="006B262E" w:rsidP="00821B37">
      <w:pPr>
        <w:pStyle w:val="Heading2"/>
      </w:pPr>
      <w:bookmarkStart w:id="116" w:name="_Toc168402334"/>
      <w:bookmarkStart w:id="117" w:name="_Toc172721626"/>
      <w:r>
        <w:t>5</w:t>
      </w:r>
      <w:r w:rsidR="00821B37" w:rsidRPr="004D3578">
        <w:t>.1</w:t>
      </w:r>
      <w:r w:rsidR="00821B37" w:rsidRPr="004D3578">
        <w:tab/>
      </w:r>
      <w:r w:rsidR="00821B37">
        <w:t>General</w:t>
      </w:r>
      <w:r w:rsidR="00AD5344">
        <w:t xml:space="preserve"> </w:t>
      </w:r>
      <w:r w:rsidR="00BC489E">
        <w:t xml:space="preserve">architecture </w:t>
      </w:r>
      <w:r w:rsidR="00AD5344">
        <w:t>requirements</w:t>
      </w:r>
      <w:bookmarkEnd w:id="116"/>
      <w:bookmarkEnd w:id="117"/>
    </w:p>
    <w:p w14:paraId="057AB5DF" w14:textId="7878C3A2" w:rsidR="00137BE5" w:rsidRPr="00DE0D54" w:rsidRDefault="00B05A64" w:rsidP="00B05A64">
      <w:pPr>
        <w:pStyle w:val="EditorsNote"/>
      </w:pPr>
      <w:r>
        <w:t>Editor's Note:</w:t>
      </w:r>
      <w:r>
        <w:tab/>
        <w:t xml:space="preserve">This </w:t>
      </w:r>
      <w:r w:rsidR="003B5A09">
        <w:t>clause</w:t>
      </w:r>
      <w:r>
        <w:t xml:space="preserve"> will describe</w:t>
      </w:r>
      <w:r w:rsidRPr="00A903BC">
        <w:t xml:space="preserve"> </w:t>
      </w:r>
      <w:r>
        <w:t>general architectural requirements</w:t>
      </w:r>
      <w:r w:rsidR="00137BE5" w:rsidRPr="00DE0D54">
        <w:t>.</w:t>
      </w:r>
    </w:p>
    <w:p w14:paraId="1DE323BD" w14:textId="42A444CF" w:rsidR="00821B37" w:rsidRDefault="006B262E" w:rsidP="00821B37">
      <w:pPr>
        <w:pStyle w:val="Heading2"/>
      </w:pPr>
      <w:bookmarkStart w:id="118" w:name="_Toc168402335"/>
      <w:bookmarkStart w:id="119" w:name="_Toc172721627"/>
      <w:r>
        <w:t>5</w:t>
      </w:r>
      <w:r w:rsidR="00821B37" w:rsidRPr="004D3578">
        <w:t>.</w:t>
      </w:r>
      <w:r w:rsidR="008439C6">
        <w:t>1</w:t>
      </w:r>
      <w:r w:rsidR="00821B37" w:rsidRPr="004D3578">
        <w:tab/>
      </w:r>
      <w:r w:rsidR="0025260E">
        <w:t>&lt;</w:t>
      </w:r>
      <w:r w:rsidR="00065CA5" w:rsidRPr="00065CA5">
        <w:t xml:space="preserve">Mission Critical </w:t>
      </w:r>
      <w:r w:rsidR="001D4DFB">
        <w:t>service</w:t>
      </w:r>
      <w:r w:rsidR="0025260E">
        <w:t xml:space="preserve"> x&gt; </w:t>
      </w:r>
      <w:r w:rsidR="00BC489E">
        <w:t xml:space="preserve">architecture </w:t>
      </w:r>
      <w:r w:rsidR="0025260E">
        <w:t>r</w:t>
      </w:r>
      <w:r w:rsidR="00821B37">
        <w:t>equirements</w:t>
      </w:r>
      <w:bookmarkEnd w:id="118"/>
      <w:bookmarkEnd w:id="119"/>
    </w:p>
    <w:p w14:paraId="47B848C2" w14:textId="578DFA91" w:rsidR="00137BE5" w:rsidRPr="0025260E" w:rsidRDefault="0025260E" w:rsidP="0025260E">
      <w:pPr>
        <w:pStyle w:val="Guidance"/>
        <w:ind w:left="284"/>
        <w:rPr>
          <w:i w:val="0"/>
          <w:iCs/>
          <w:color w:val="FF0000"/>
        </w:rPr>
      </w:pPr>
      <w:bookmarkStart w:id="120" w:name="_Hlk95122399"/>
      <w:r w:rsidRPr="00B05A64">
        <w:rPr>
          <w:i w:val="0"/>
          <w:iCs/>
          <w:color w:val="FF0000"/>
        </w:rPr>
        <w:t>Editor's Note:</w:t>
      </w:r>
      <w:r w:rsidRPr="00B05A64">
        <w:rPr>
          <w:i w:val="0"/>
          <w:iCs/>
          <w:color w:val="FF0000"/>
        </w:rPr>
        <w:tab/>
        <w:t xml:space="preserve">This </w:t>
      </w:r>
      <w:r w:rsidR="003B5A09">
        <w:rPr>
          <w:i w:val="0"/>
          <w:iCs/>
          <w:color w:val="FF0000"/>
        </w:rPr>
        <w:t>clause</w:t>
      </w:r>
      <w:r w:rsidRPr="00B05A64">
        <w:rPr>
          <w:i w:val="0"/>
          <w:iCs/>
          <w:color w:val="FF0000"/>
        </w:rPr>
        <w:t xml:space="preserve"> will describe the </w:t>
      </w:r>
      <w:r>
        <w:rPr>
          <w:i w:val="0"/>
          <w:iCs/>
          <w:color w:val="FF0000"/>
        </w:rPr>
        <w:t xml:space="preserve">architectural requirements for </w:t>
      </w:r>
      <w:r w:rsidR="00065CA5">
        <w:rPr>
          <w:i w:val="0"/>
          <w:iCs/>
          <w:color w:val="FF0000"/>
        </w:rPr>
        <w:t>Mission Critical service</w:t>
      </w:r>
      <w:r w:rsidRPr="00B05A64">
        <w:rPr>
          <w:i w:val="0"/>
          <w:iCs/>
          <w:color w:val="FF0000"/>
        </w:rPr>
        <w:t>.</w:t>
      </w:r>
      <w:bookmarkEnd w:id="120"/>
    </w:p>
    <w:p w14:paraId="4F0DF687" w14:textId="79CB2B5A" w:rsidR="008971AF" w:rsidRDefault="008971AF" w:rsidP="008971AF">
      <w:pPr>
        <w:pStyle w:val="Heading2"/>
      </w:pPr>
      <w:bookmarkStart w:id="121" w:name="_Toc168402336"/>
      <w:bookmarkStart w:id="122" w:name="_Toc25612630"/>
      <w:bookmarkStart w:id="123" w:name="_Toc25613333"/>
      <w:bookmarkStart w:id="124" w:name="_Toc25613597"/>
      <w:bookmarkStart w:id="125" w:name="_Toc27647554"/>
      <w:bookmarkStart w:id="126" w:name="_Toc172721628"/>
      <w:r>
        <w:t>5</w:t>
      </w:r>
      <w:r w:rsidRPr="004D3578">
        <w:t>.</w:t>
      </w:r>
      <w:r w:rsidR="008439C6">
        <w:t>2</w:t>
      </w:r>
      <w:r w:rsidRPr="004D3578">
        <w:tab/>
      </w:r>
      <w:r w:rsidR="008439C6">
        <w:t xml:space="preserve">EDGEAPP </w:t>
      </w:r>
      <w:r>
        <w:t>architecture requirements</w:t>
      </w:r>
      <w:bookmarkEnd w:id="121"/>
      <w:bookmarkEnd w:id="126"/>
    </w:p>
    <w:p w14:paraId="574976FB" w14:textId="44DB4A52" w:rsidR="00FC0451" w:rsidRPr="005869C3" w:rsidRDefault="00FC0451" w:rsidP="00FC0451">
      <w:pPr>
        <w:pStyle w:val="B1"/>
      </w:pPr>
      <w:r w:rsidRPr="005869C3">
        <w:t>[AR-5.2-a]</w:t>
      </w:r>
      <w:r w:rsidRPr="005869C3">
        <w:tab/>
        <w:t xml:space="preserve">The </w:t>
      </w:r>
      <w:r>
        <w:t>EDGEAPP</w:t>
      </w:r>
      <w:r w:rsidRPr="005869C3">
        <w:t xml:space="preserve"> shall </w:t>
      </w:r>
      <w:r>
        <w:t xml:space="preserve">support satellite </w:t>
      </w:r>
      <w:r w:rsidRPr="005869C3">
        <w:t>connectivity</w:t>
      </w:r>
      <w:r>
        <w:t xml:space="preserve"> </w:t>
      </w:r>
      <w:r w:rsidRPr="005869C3">
        <w:t>enable</w:t>
      </w:r>
      <w:r>
        <w:t>d with</w:t>
      </w:r>
      <w:r w:rsidRPr="005869C3">
        <w:t xml:space="preserve"> deployment of EDGEAPP architecture components onboard satellite.</w:t>
      </w:r>
    </w:p>
    <w:p w14:paraId="386662F6" w14:textId="77777777" w:rsidR="00FC0451" w:rsidRPr="005869C3" w:rsidRDefault="00FC0451" w:rsidP="00FC0451">
      <w:pPr>
        <w:pStyle w:val="B1"/>
      </w:pPr>
      <w:r w:rsidRPr="005869C3">
        <w:t>[AR-5.2-</w:t>
      </w:r>
      <w:r>
        <w:t>b</w:t>
      </w:r>
      <w:r w:rsidRPr="005869C3">
        <w:t>]</w:t>
      </w:r>
      <w:r w:rsidRPr="005869C3">
        <w:tab/>
        <w:t xml:space="preserve">The </w:t>
      </w:r>
      <w:r>
        <w:t>EDGEAPP</w:t>
      </w:r>
      <w:r w:rsidRPr="005869C3">
        <w:t xml:space="preserve"> shall </w:t>
      </w:r>
      <w:r>
        <w:t xml:space="preserve">support satellite connectivity </w:t>
      </w:r>
      <w:r w:rsidRPr="005869C3">
        <w:t>enable</w:t>
      </w:r>
      <w:r>
        <w:t>d with</w:t>
      </w:r>
      <w:r w:rsidRPr="005869C3">
        <w:t xml:space="preserve"> </w:t>
      </w:r>
      <w:r>
        <w:t xml:space="preserve">multiple </w:t>
      </w:r>
      <w:r w:rsidRPr="005869C3">
        <w:t xml:space="preserve">deployment </w:t>
      </w:r>
      <w:r>
        <w:t xml:space="preserve">options </w:t>
      </w:r>
      <w:r w:rsidRPr="005869C3">
        <w:t>of EDGEAPP architecture components onboard satellite.</w:t>
      </w:r>
    </w:p>
    <w:p w14:paraId="4AEF40CC" w14:textId="77777777" w:rsidR="00FC0451" w:rsidRPr="008F72EB" w:rsidRDefault="00FC0451" w:rsidP="00FC0451">
      <w:pPr>
        <w:pStyle w:val="B1"/>
        <w:rPr>
          <w:noProof/>
          <w:lang w:val="en-IN"/>
        </w:rPr>
      </w:pPr>
      <w:r w:rsidRPr="008F72EB" w:rsidDel="0043304E">
        <w:rPr>
          <w:noProof/>
          <w:lang w:val="en-IN"/>
        </w:rPr>
        <w:t xml:space="preserve"> </w:t>
      </w:r>
      <w:r w:rsidRPr="008F72EB">
        <w:rPr>
          <w:noProof/>
          <w:lang w:val="en-IN"/>
        </w:rPr>
        <w:t>[AR-5.2-</w:t>
      </w:r>
      <w:r>
        <w:rPr>
          <w:noProof/>
          <w:lang w:val="en-IN"/>
        </w:rPr>
        <w:t>c</w:t>
      </w:r>
      <w:r w:rsidRPr="008F72EB">
        <w:rPr>
          <w:noProof/>
          <w:lang w:val="en-IN"/>
        </w:rPr>
        <w:t>]</w:t>
      </w:r>
      <w:r w:rsidRPr="008F72EB">
        <w:rPr>
          <w:noProof/>
          <w:lang w:val="en-IN"/>
        </w:rPr>
        <w:tab/>
        <w:t xml:space="preserve">The </w:t>
      </w:r>
      <w:r>
        <w:rPr>
          <w:noProof/>
          <w:lang w:val="en-IN"/>
        </w:rPr>
        <w:t xml:space="preserve">EDGEAPP </w:t>
      </w:r>
      <w:r w:rsidRPr="008F72EB">
        <w:rPr>
          <w:noProof/>
          <w:lang w:val="en-IN"/>
        </w:rPr>
        <w:t xml:space="preserve">shall </w:t>
      </w:r>
      <w:r>
        <w:t xml:space="preserve">support satellite connectivity </w:t>
      </w:r>
      <w:r>
        <w:rPr>
          <w:noProof/>
          <w:lang w:val="en-IN"/>
        </w:rPr>
        <w:t>enabled with EAS re-discovery.</w:t>
      </w:r>
    </w:p>
    <w:p w14:paraId="1B3B2BF7" w14:textId="77777777" w:rsidR="00FC0451" w:rsidRPr="008F72EB" w:rsidRDefault="00FC0451" w:rsidP="00FC0451">
      <w:pPr>
        <w:pStyle w:val="Heading2"/>
        <w:rPr>
          <w:lang w:val="en-IN"/>
        </w:rPr>
      </w:pPr>
      <w:bookmarkStart w:id="127" w:name="_Hlk172669470"/>
      <w:bookmarkStart w:id="128" w:name="_Toc172721629"/>
      <w:r w:rsidRPr="008F72EB">
        <w:rPr>
          <w:lang w:val="en-IN"/>
        </w:rPr>
        <w:t>5.</w:t>
      </w:r>
      <w:r>
        <w:rPr>
          <w:lang w:val="en-IN"/>
        </w:rPr>
        <w:t>3</w:t>
      </w:r>
      <w:bookmarkEnd w:id="127"/>
      <w:r w:rsidRPr="008F72EB">
        <w:rPr>
          <w:lang w:val="en-IN"/>
        </w:rPr>
        <w:tab/>
      </w:r>
      <w:r>
        <w:rPr>
          <w:lang w:val="en-IN"/>
        </w:rPr>
        <w:t>SEAL</w:t>
      </w:r>
      <w:r w:rsidRPr="008F72EB">
        <w:rPr>
          <w:lang w:val="en-IN"/>
        </w:rPr>
        <w:t xml:space="preserve"> </w:t>
      </w:r>
      <w:r>
        <w:rPr>
          <w:lang w:val="en-IN"/>
        </w:rPr>
        <w:t>functional</w:t>
      </w:r>
      <w:r w:rsidRPr="008F72EB">
        <w:rPr>
          <w:lang w:val="en-IN"/>
        </w:rPr>
        <w:t xml:space="preserve"> requirements</w:t>
      </w:r>
      <w:bookmarkEnd w:id="128"/>
    </w:p>
    <w:p w14:paraId="365520C7" w14:textId="77777777" w:rsidR="00FC0451" w:rsidRPr="005869C3" w:rsidRDefault="00FC0451" w:rsidP="00FC0451">
      <w:pPr>
        <w:pStyle w:val="B1"/>
      </w:pPr>
      <w:r w:rsidRPr="005869C3">
        <w:t>[AR-5.</w:t>
      </w:r>
      <w:r>
        <w:t>3</w:t>
      </w:r>
      <w:r w:rsidRPr="005869C3">
        <w:t>-a]</w:t>
      </w:r>
      <w:r w:rsidRPr="005869C3">
        <w:tab/>
        <w:t xml:space="preserve">The </w:t>
      </w:r>
      <w:r>
        <w:t>SEAL</w:t>
      </w:r>
      <w:r w:rsidRPr="005869C3">
        <w:t xml:space="preserve"> </w:t>
      </w:r>
      <w:r>
        <w:t xml:space="preserve">architecture </w:t>
      </w:r>
      <w:r w:rsidRPr="005869C3">
        <w:t xml:space="preserve">shall </w:t>
      </w:r>
      <w:r>
        <w:t>leverage satellite connectivity</w:t>
      </w:r>
      <w:r w:rsidRPr="005869C3">
        <w:t>.</w:t>
      </w:r>
    </w:p>
    <w:p w14:paraId="7AD745E9" w14:textId="2BBA171E" w:rsidR="00FC0451" w:rsidRPr="005869C3" w:rsidRDefault="00FC0451" w:rsidP="00FC0451">
      <w:pPr>
        <w:pStyle w:val="B1"/>
      </w:pPr>
      <w:r w:rsidRPr="005869C3">
        <w:t>[AR-5.</w:t>
      </w:r>
      <w:r>
        <w:t>3</w:t>
      </w:r>
      <w:r w:rsidRPr="005869C3">
        <w:t>-</w:t>
      </w:r>
      <w:r>
        <w:t>b</w:t>
      </w:r>
      <w:r w:rsidRPr="005869C3">
        <w:t>]</w:t>
      </w:r>
      <w:r w:rsidRPr="005869C3">
        <w:tab/>
        <w:t xml:space="preserve">The </w:t>
      </w:r>
      <w:r>
        <w:t>SEAL architecture</w:t>
      </w:r>
      <w:r w:rsidRPr="005869C3">
        <w:t xml:space="preserve"> shall </w:t>
      </w:r>
      <w:r>
        <w:t xml:space="preserve">support </w:t>
      </w:r>
      <w:r w:rsidRPr="00F35ED8">
        <w:rPr>
          <w:rFonts w:eastAsia="SimSun" w:hint="eastAsia"/>
          <w:lang w:eastAsia="zh-CN"/>
        </w:rPr>
        <w:t>satellite</w:t>
      </w:r>
      <w:r>
        <w:t xml:space="preserve"> coverage availability information during discontinuous coverage of satellite connectivity</w:t>
      </w:r>
      <w:r w:rsidRPr="005869C3">
        <w:t>.</w:t>
      </w:r>
    </w:p>
    <w:p w14:paraId="2FA1F0C2" w14:textId="77777777" w:rsidR="00FC0451" w:rsidRPr="005869C3" w:rsidRDefault="00FC0451" w:rsidP="00FC0451">
      <w:pPr>
        <w:pStyle w:val="B1"/>
      </w:pPr>
      <w:r w:rsidRPr="005869C3">
        <w:t>[AR-5.</w:t>
      </w:r>
      <w:r>
        <w:t>3</w:t>
      </w:r>
      <w:r w:rsidRPr="005869C3">
        <w:t>-</w:t>
      </w:r>
      <w:r>
        <w:t>c</w:t>
      </w:r>
      <w:r w:rsidRPr="005869C3">
        <w:t>]</w:t>
      </w:r>
      <w:r w:rsidRPr="005869C3">
        <w:tab/>
        <w:t xml:space="preserve">The </w:t>
      </w:r>
      <w:r>
        <w:t>SEAL</w:t>
      </w:r>
      <w:r w:rsidRPr="005869C3">
        <w:t xml:space="preserve"> </w:t>
      </w:r>
      <w:r>
        <w:t xml:space="preserve">architecture </w:t>
      </w:r>
      <w:r w:rsidRPr="005869C3">
        <w:t xml:space="preserve">shall </w:t>
      </w:r>
      <w:r>
        <w:t xml:space="preserve">support </w:t>
      </w:r>
      <w:r>
        <w:rPr>
          <w:rFonts w:eastAsia="SimSun"/>
          <w:lang w:eastAsia="zh-CN"/>
        </w:rPr>
        <w:t xml:space="preserve">UE unavailability </w:t>
      </w:r>
      <w:r>
        <w:t>information during discontinuous coverage of satellite connectivity</w:t>
      </w:r>
      <w:r w:rsidRPr="005869C3">
        <w:t>.</w:t>
      </w:r>
    </w:p>
    <w:p w14:paraId="729E18B7" w14:textId="250CFFC7" w:rsidR="00FC0451" w:rsidRDefault="00FC0451" w:rsidP="00FC0451">
      <w:pPr>
        <w:pStyle w:val="B1"/>
      </w:pPr>
      <w:r w:rsidRPr="005869C3">
        <w:t>[AR-5.</w:t>
      </w:r>
      <w:r>
        <w:t>3</w:t>
      </w:r>
      <w:r w:rsidRPr="005869C3">
        <w:t>-</w:t>
      </w:r>
      <w:r>
        <w:t>d</w:t>
      </w:r>
      <w:r w:rsidRPr="005869C3">
        <w:t>]</w:t>
      </w:r>
      <w:r w:rsidRPr="005869C3">
        <w:tab/>
        <w:t xml:space="preserve">The </w:t>
      </w:r>
      <w:r>
        <w:t xml:space="preserve">SEAL architecture </w:t>
      </w:r>
      <w:r w:rsidRPr="005869C3">
        <w:t xml:space="preserve">shall </w:t>
      </w:r>
      <w:r>
        <w:t>support obtaining and exposing S&amp;F events information regarding satellite connectivity in EPS</w:t>
      </w:r>
      <w:r w:rsidRPr="005869C3">
        <w:t>.</w:t>
      </w:r>
    </w:p>
    <w:p w14:paraId="6F566F95" w14:textId="41656C52" w:rsidR="00FC0451" w:rsidRPr="00FC0451" w:rsidRDefault="00FC0451" w:rsidP="00FC0451">
      <w:pPr>
        <w:pStyle w:val="B1"/>
        <w:rPr>
          <w:lang w:val="en-IN"/>
        </w:rPr>
      </w:pPr>
      <w:r w:rsidRPr="00FC0451">
        <w:rPr>
          <w:lang w:val="en-IN"/>
        </w:rPr>
        <w:t>[AR-5.3-e]</w:t>
      </w:r>
      <w:r w:rsidRPr="00FC0451">
        <w:rPr>
          <w:lang w:val="en-IN"/>
        </w:rPr>
        <w:tab/>
        <w:t>The SEAL architecture shall support managing S&amp;F message delivery regarding satellite connectivity in EPS.</w:t>
      </w:r>
    </w:p>
    <w:p w14:paraId="2A20B270" w14:textId="7F463521" w:rsidR="00293D74" w:rsidRPr="00923BDA" w:rsidRDefault="00D11A96" w:rsidP="00293D74">
      <w:pPr>
        <w:pStyle w:val="Heading1"/>
        <w:rPr>
          <w:lang w:val="en-IN"/>
        </w:rPr>
      </w:pPr>
      <w:bookmarkStart w:id="129" w:name="_Toc168402337"/>
      <w:bookmarkStart w:id="130" w:name="_Toc172721630"/>
      <w:r>
        <w:rPr>
          <w:lang w:val="en-IN"/>
        </w:rPr>
        <w:t>6</w:t>
      </w:r>
      <w:r w:rsidR="00293D74" w:rsidRPr="00923BDA">
        <w:rPr>
          <w:lang w:val="en-IN"/>
        </w:rPr>
        <w:tab/>
      </w:r>
      <w:bookmarkEnd w:id="122"/>
      <w:bookmarkEnd w:id="123"/>
      <w:bookmarkEnd w:id="124"/>
      <w:bookmarkEnd w:id="125"/>
      <w:r w:rsidR="005C577E">
        <w:rPr>
          <w:lang w:val="en-IN"/>
        </w:rPr>
        <w:t>A</w:t>
      </w:r>
      <w:r w:rsidR="00A42668">
        <w:rPr>
          <w:lang w:val="en-IN"/>
        </w:rPr>
        <w:t xml:space="preserve">rchitecture for </w:t>
      </w:r>
      <w:r w:rsidR="00297A0F">
        <w:rPr>
          <w:lang w:val="en-IN"/>
        </w:rPr>
        <w:t>s</w:t>
      </w:r>
      <w:r w:rsidR="00A42668" w:rsidRPr="00A42668">
        <w:rPr>
          <w:lang w:val="en-IN"/>
        </w:rPr>
        <w:t xml:space="preserve">atellite access enabled </w:t>
      </w:r>
      <w:r w:rsidR="006C34E6">
        <w:rPr>
          <w:lang w:val="en-IN"/>
        </w:rPr>
        <w:t>3GPP</w:t>
      </w:r>
      <w:r w:rsidR="00297A0F">
        <w:rPr>
          <w:lang w:val="en-IN"/>
        </w:rPr>
        <w:t xml:space="preserve"> s</w:t>
      </w:r>
      <w:r w:rsidR="00A42668" w:rsidRPr="00A42668">
        <w:rPr>
          <w:lang w:val="en-IN"/>
        </w:rPr>
        <w:t>ervices</w:t>
      </w:r>
      <w:r w:rsidR="00CB14BA">
        <w:rPr>
          <w:lang w:val="en-IN"/>
        </w:rPr>
        <w:t xml:space="preserve"> and application enablers</w:t>
      </w:r>
      <w:bookmarkEnd w:id="129"/>
      <w:bookmarkEnd w:id="130"/>
    </w:p>
    <w:p w14:paraId="43FB4F04" w14:textId="488AD6C5" w:rsidR="00644BAC" w:rsidRPr="00644BAC" w:rsidRDefault="00644BAC" w:rsidP="00644BAC">
      <w:pPr>
        <w:pStyle w:val="Heading2"/>
        <w:rPr>
          <w:lang w:val="en-IN"/>
        </w:rPr>
      </w:pPr>
      <w:bookmarkStart w:id="131" w:name="_Toc168402338"/>
      <w:bookmarkStart w:id="132" w:name="_Toc172721631"/>
      <w:r>
        <w:rPr>
          <w:lang w:val="en-IN"/>
        </w:rPr>
        <w:t>6</w:t>
      </w:r>
      <w:r w:rsidRPr="00644BAC">
        <w:rPr>
          <w:rFonts w:ascii="Times New Roman" w:hAnsi="Times New Roman"/>
          <w:sz w:val="20"/>
          <w:lang w:val="en-IN"/>
        </w:rPr>
        <w:t>.</w:t>
      </w:r>
      <w:r w:rsidR="00121A1E">
        <w:rPr>
          <w:lang w:val="en-IN"/>
        </w:rPr>
        <w:t>1</w:t>
      </w:r>
      <w:r>
        <w:rPr>
          <w:lang w:val="en-IN"/>
        </w:rPr>
        <w:tab/>
        <w:t>Option#</w:t>
      </w:r>
      <w:r w:rsidR="009D4150">
        <w:rPr>
          <w:lang w:val="en-IN"/>
        </w:rPr>
        <w:t>x</w:t>
      </w:r>
      <w:r>
        <w:rPr>
          <w:lang w:val="en-IN"/>
        </w:rPr>
        <w:t>: &lt;</w:t>
      </w:r>
      <w:r w:rsidR="00B333CA" w:rsidRPr="00065CA5">
        <w:t xml:space="preserve">Mission Critical </w:t>
      </w:r>
      <w:r w:rsidR="00B333CA">
        <w:t>service x</w:t>
      </w:r>
      <w:r>
        <w:rPr>
          <w:lang w:val="en-IN"/>
        </w:rPr>
        <w:t>&gt;</w:t>
      </w:r>
      <w:bookmarkEnd w:id="131"/>
      <w:bookmarkEnd w:id="132"/>
    </w:p>
    <w:p w14:paraId="5D2C8990" w14:textId="218ADFD1" w:rsidR="00293D74" w:rsidRPr="00923BDA" w:rsidRDefault="00D11A96" w:rsidP="00370B6E">
      <w:pPr>
        <w:pStyle w:val="Heading3"/>
        <w:rPr>
          <w:lang w:val="en-IN"/>
        </w:rPr>
      </w:pPr>
      <w:bookmarkStart w:id="133" w:name="_Toc14352758"/>
      <w:bookmarkStart w:id="134" w:name="_Toc19026785"/>
      <w:bookmarkStart w:id="135" w:name="_Toc19034186"/>
      <w:bookmarkStart w:id="136" w:name="_Toc19036376"/>
      <w:bookmarkStart w:id="137" w:name="_Toc19037374"/>
      <w:bookmarkStart w:id="138" w:name="_Toc25612632"/>
      <w:bookmarkStart w:id="139" w:name="_Toc25613335"/>
      <w:bookmarkStart w:id="140" w:name="_Toc25613599"/>
      <w:bookmarkStart w:id="141" w:name="_Toc27647556"/>
      <w:bookmarkStart w:id="142" w:name="_Toc168402339"/>
      <w:bookmarkStart w:id="143" w:name="_Toc172721632"/>
      <w:r>
        <w:rPr>
          <w:lang w:val="en-IN"/>
        </w:rPr>
        <w:t>6</w:t>
      </w:r>
      <w:r w:rsidR="00293D74" w:rsidRPr="00923BDA">
        <w:rPr>
          <w:lang w:val="en-IN"/>
        </w:rPr>
        <w:t>.</w:t>
      </w:r>
      <w:r w:rsidR="00121A1E">
        <w:rPr>
          <w:lang w:val="en-IN"/>
        </w:rPr>
        <w:t>1</w:t>
      </w:r>
      <w:r w:rsidR="00644BAC">
        <w:rPr>
          <w:lang w:val="en-IN"/>
        </w:rPr>
        <w:t>.1</w:t>
      </w:r>
      <w:r w:rsidR="00293D74" w:rsidRPr="00923BDA">
        <w:rPr>
          <w:lang w:val="en-IN"/>
        </w:rPr>
        <w:tab/>
        <w:t>Application architecture</w:t>
      </w:r>
      <w:bookmarkEnd w:id="133"/>
      <w:bookmarkEnd w:id="134"/>
      <w:bookmarkEnd w:id="135"/>
      <w:bookmarkEnd w:id="136"/>
      <w:bookmarkEnd w:id="137"/>
      <w:bookmarkEnd w:id="138"/>
      <w:bookmarkEnd w:id="139"/>
      <w:bookmarkEnd w:id="140"/>
      <w:bookmarkEnd w:id="141"/>
      <w:bookmarkEnd w:id="142"/>
      <w:bookmarkEnd w:id="143"/>
    </w:p>
    <w:p w14:paraId="6750C8E2" w14:textId="335B9BBA" w:rsidR="00293D74" w:rsidRPr="00293D74" w:rsidRDefault="00293D74" w:rsidP="00293D74">
      <w:pPr>
        <w:pStyle w:val="EditorsNote"/>
      </w:pPr>
      <w:r>
        <w:t>Editor's Note:</w:t>
      </w:r>
      <w:r>
        <w:tab/>
      </w:r>
      <w:r w:rsidR="00EE4CBA">
        <w:t>T</w:t>
      </w:r>
      <w:r w:rsidR="001B09E5">
        <w:t xml:space="preserve">his </w:t>
      </w:r>
      <w:r w:rsidR="003B5A09">
        <w:t>clause</w:t>
      </w:r>
      <w:r w:rsidR="001B09E5">
        <w:t xml:space="preserve"> will </w:t>
      </w:r>
      <w:r w:rsidR="00EA2B29">
        <w:t xml:space="preserve">illustrate the high level architecture and possible architecture enhancements for supporting </w:t>
      </w:r>
      <w:r w:rsidR="003D34A6" w:rsidRPr="00A42668">
        <w:rPr>
          <w:lang w:val="en-IN"/>
        </w:rPr>
        <w:t xml:space="preserve">Satellite access enabled </w:t>
      </w:r>
      <w:r w:rsidR="003D34A6">
        <w:rPr>
          <w:lang w:val="en-IN"/>
        </w:rPr>
        <w:t>Mission</w:t>
      </w:r>
      <w:r w:rsidR="003D34A6" w:rsidRPr="00A42668">
        <w:rPr>
          <w:lang w:val="en-IN"/>
        </w:rPr>
        <w:t xml:space="preserve"> </w:t>
      </w:r>
      <w:r w:rsidR="003D34A6">
        <w:rPr>
          <w:lang w:val="en-IN"/>
        </w:rPr>
        <w:t>Critical</w:t>
      </w:r>
      <w:r w:rsidR="00EA2B29">
        <w:t xml:space="preserve"> services</w:t>
      </w:r>
      <w:r w:rsidR="00EE4CBA">
        <w:t>.</w:t>
      </w:r>
    </w:p>
    <w:p w14:paraId="79EB970C" w14:textId="25E72AC4" w:rsidR="00293D74" w:rsidRPr="00923BDA" w:rsidRDefault="00EE4CBA" w:rsidP="00370B6E">
      <w:pPr>
        <w:pStyle w:val="Heading3"/>
        <w:rPr>
          <w:lang w:val="en-IN"/>
        </w:rPr>
      </w:pPr>
      <w:bookmarkStart w:id="144" w:name="_Toc168402340"/>
      <w:bookmarkStart w:id="145" w:name="_Toc172721633"/>
      <w:r>
        <w:rPr>
          <w:lang w:val="en-IN"/>
        </w:rPr>
        <w:lastRenderedPageBreak/>
        <w:t>6</w:t>
      </w:r>
      <w:r w:rsidR="00293D74" w:rsidRPr="00923BDA">
        <w:rPr>
          <w:lang w:val="en-IN"/>
        </w:rPr>
        <w:t>.</w:t>
      </w:r>
      <w:r w:rsidR="00121A1E">
        <w:rPr>
          <w:lang w:val="en-IN"/>
        </w:rPr>
        <w:t>1</w:t>
      </w:r>
      <w:r w:rsidR="00644BAC">
        <w:rPr>
          <w:lang w:val="en-IN"/>
        </w:rPr>
        <w:t>.2</w:t>
      </w:r>
      <w:r w:rsidR="00293D74" w:rsidRPr="00923BDA">
        <w:rPr>
          <w:lang w:val="en-IN"/>
        </w:rPr>
        <w:tab/>
      </w:r>
      <w:r w:rsidR="00293D74">
        <w:rPr>
          <w:lang w:val="en-IN"/>
        </w:rPr>
        <w:t>Functional Elements</w:t>
      </w:r>
      <w:bookmarkEnd w:id="144"/>
      <w:bookmarkEnd w:id="145"/>
    </w:p>
    <w:p w14:paraId="5E0EAF34" w14:textId="5983F033" w:rsidR="00293D74" w:rsidRPr="00293D74" w:rsidRDefault="00293D74" w:rsidP="00293D74">
      <w:pPr>
        <w:pStyle w:val="EditorsNote"/>
      </w:pPr>
      <w:r>
        <w:t>Editor's Note:</w:t>
      </w:r>
      <w:r>
        <w:tab/>
      </w:r>
      <w:r w:rsidR="00EA2B29">
        <w:t>The functional elements corresponding to the architecture will be presented in this clause</w:t>
      </w:r>
      <w:r>
        <w:t>.</w:t>
      </w:r>
    </w:p>
    <w:p w14:paraId="61164648" w14:textId="6C271DFE" w:rsidR="00293D74" w:rsidRPr="00923BDA" w:rsidRDefault="00EE4CBA" w:rsidP="00370B6E">
      <w:pPr>
        <w:pStyle w:val="Heading3"/>
        <w:rPr>
          <w:lang w:val="en-IN"/>
        </w:rPr>
      </w:pPr>
      <w:bookmarkStart w:id="146" w:name="_Toc168402341"/>
      <w:bookmarkStart w:id="147" w:name="_Toc172721634"/>
      <w:r>
        <w:rPr>
          <w:lang w:val="en-IN"/>
        </w:rPr>
        <w:t>6</w:t>
      </w:r>
      <w:r w:rsidR="00293D74" w:rsidRPr="00923BDA">
        <w:rPr>
          <w:lang w:val="en-IN"/>
        </w:rPr>
        <w:t>.</w:t>
      </w:r>
      <w:r w:rsidR="00121A1E">
        <w:rPr>
          <w:lang w:val="en-IN"/>
        </w:rPr>
        <w:t>1</w:t>
      </w:r>
      <w:r w:rsidR="00644BAC">
        <w:rPr>
          <w:lang w:val="en-IN"/>
        </w:rPr>
        <w:t>.3</w:t>
      </w:r>
      <w:r w:rsidR="00293D74" w:rsidRPr="00923BDA">
        <w:rPr>
          <w:lang w:val="en-IN"/>
        </w:rPr>
        <w:tab/>
      </w:r>
      <w:r w:rsidR="00293D74">
        <w:rPr>
          <w:lang w:val="en-IN"/>
        </w:rPr>
        <w:t>Reference Points</w:t>
      </w:r>
      <w:bookmarkEnd w:id="146"/>
      <w:bookmarkEnd w:id="147"/>
    </w:p>
    <w:p w14:paraId="2E932A20" w14:textId="6BB6CF3F" w:rsidR="00293D74" w:rsidRPr="00293D74" w:rsidRDefault="00293D74" w:rsidP="00293D74">
      <w:pPr>
        <w:pStyle w:val="EditorsNote"/>
      </w:pPr>
      <w:r>
        <w:t>Editor's Note:</w:t>
      </w:r>
      <w:r>
        <w:tab/>
      </w:r>
      <w:r w:rsidR="00EA2B29">
        <w:t>The reference points corresponding to the architecture will be presented in this clause</w:t>
      </w:r>
      <w:r>
        <w:t>.</w:t>
      </w:r>
    </w:p>
    <w:p w14:paraId="69A9E65A" w14:textId="6F01CF1E" w:rsidR="00B333CA" w:rsidRPr="002251C7" w:rsidRDefault="00B333CA" w:rsidP="00B333CA">
      <w:pPr>
        <w:pStyle w:val="Heading2"/>
      </w:pPr>
      <w:bookmarkStart w:id="148" w:name="_Toc168402342"/>
      <w:bookmarkStart w:id="149" w:name="_Toc172721635"/>
      <w:r w:rsidRPr="002251C7">
        <w:t>6</w:t>
      </w:r>
      <w:r w:rsidRPr="002251C7">
        <w:rPr>
          <w:rFonts w:ascii="Times New Roman" w:hAnsi="Times New Roman"/>
          <w:sz w:val="20"/>
        </w:rPr>
        <w:t>.</w:t>
      </w:r>
      <w:r w:rsidR="00121A1E" w:rsidRPr="002251C7">
        <w:t>2</w:t>
      </w:r>
      <w:r w:rsidRPr="002251C7">
        <w:tab/>
        <w:t>Option#</w:t>
      </w:r>
      <w:r w:rsidR="00121A1E" w:rsidRPr="002251C7">
        <w:t>2</w:t>
      </w:r>
      <w:r w:rsidRPr="002251C7">
        <w:t xml:space="preserve">: </w:t>
      </w:r>
      <w:bookmarkEnd w:id="148"/>
      <w:r w:rsidR="00121A1E" w:rsidRPr="008F72EB">
        <w:rPr>
          <w:lang w:val="en-IN"/>
        </w:rPr>
        <w:t>EDGEAPP over Satellite connectivity</w:t>
      </w:r>
      <w:bookmarkEnd w:id="149"/>
    </w:p>
    <w:p w14:paraId="35F701E8" w14:textId="1AE8D63E" w:rsidR="00B333CA" w:rsidRPr="00923BDA" w:rsidRDefault="00B333CA" w:rsidP="00B333CA">
      <w:pPr>
        <w:pStyle w:val="Heading3"/>
        <w:rPr>
          <w:lang w:val="en-IN"/>
        </w:rPr>
      </w:pPr>
      <w:bookmarkStart w:id="150" w:name="_Toc168402343"/>
      <w:bookmarkStart w:id="151" w:name="_Toc172721636"/>
      <w:r>
        <w:rPr>
          <w:lang w:val="en-IN"/>
        </w:rPr>
        <w:t>6</w:t>
      </w:r>
      <w:r w:rsidRPr="00923BDA">
        <w:rPr>
          <w:lang w:val="en-IN"/>
        </w:rPr>
        <w:t>.</w:t>
      </w:r>
      <w:r w:rsidR="00121A1E">
        <w:rPr>
          <w:lang w:val="en-IN"/>
        </w:rPr>
        <w:t>2</w:t>
      </w:r>
      <w:r>
        <w:rPr>
          <w:lang w:val="en-IN"/>
        </w:rPr>
        <w:t>.1</w:t>
      </w:r>
      <w:r w:rsidRPr="00923BDA">
        <w:rPr>
          <w:lang w:val="en-IN"/>
        </w:rPr>
        <w:tab/>
        <w:t xml:space="preserve">Application </w:t>
      </w:r>
      <w:r>
        <w:rPr>
          <w:lang w:val="en-IN"/>
        </w:rPr>
        <w:t xml:space="preserve">enablement </w:t>
      </w:r>
      <w:r w:rsidRPr="00923BDA">
        <w:rPr>
          <w:lang w:val="en-IN"/>
        </w:rPr>
        <w:t>architecture</w:t>
      </w:r>
      <w:bookmarkEnd w:id="150"/>
      <w:r w:rsidR="00121A1E">
        <w:rPr>
          <w:lang w:val="en-IN"/>
        </w:rPr>
        <w:t xml:space="preserve"> and deployment models</w:t>
      </w:r>
      <w:bookmarkEnd w:id="151"/>
    </w:p>
    <w:p w14:paraId="122472D7" w14:textId="06794052" w:rsidR="00121A1E" w:rsidRDefault="00121A1E" w:rsidP="00121A1E">
      <w:pPr>
        <w:rPr>
          <w:lang w:val="en-US" w:eastAsia="zh-CN"/>
        </w:rPr>
      </w:pPr>
      <w:r>
        <w:rPr>
          <w:lang w:val="en-US" w:eastAsia="zh-CN"/>
        </w:rPr>
        <w:t xml:space="preserve">The EDGEAPP architecture as defined in </w:t>
      </w:r>
      <w:r>
        <w:rPr>
          <w:lang w:eastAsia="zh-CN"/>
        </w:rPr>
        <w:t>3GPP TS 23.558 [10] is reused to enhance EDGEAPP procedures such as service provisioning, EAS discovery during satellite connectivity as per Solution #AE1, Solution #AE2, Solution #AE5 and Solution AE#7</w:t>
      </w:r>
      <w:r>
        <w:rPr>
          <w:lang w:val="en-US" w:eastAsia="zh-CN"/>
        </w:rPr>
        <w:t xml:space="preserve">. There are </w:t>
      </w:r>
      <w:r>
        <w:rPr>
          <w:lang w:val="en-IN" w:eastAsia="ja-JP"/>
        </w:rPr>
        <w:t>no architectural</w:t>
      </w:r>
      <w:r w:rsidRPr="008F72EB">
        <w:rPr>
          <w:lang w:val="en-IN" w:eastAsia="ja-JP"/>
        </w:rPr>
        <w:t xml:space="preserve"> impacts to EDGEAPP</w:t>
      </w:r>
      <w:r>
        <w:rPr>
          <w:lang w:val="en-IN" w:eastAsia="ja-JP"/>
        </w:rPr>
        <w:t xml:space="preserve"> architecture </w:t>
      </w:r>
      <w:r>
        <w:rPr>
          <w:lang w:val="en-US" w:eastAsia="zh-CN"/>
        </w:rPr>
        <w:t xml:space="preserve">defined in </w:t>
      </w:r>
      <w:r>
        <w:rPr>
          <w:lang w:eastAsia="zh-CN"/>
        </w:rPr>
        <w:t>3GPP TS 23.558 [10]</w:t>
      </w:r>
      <w:r>
        <w:rPr>
          <w:lang w:val="en-IN" w:eastAsia="ja-JP"/>
        </w:rPr>
        <w:t>.</w:t>
      </w:r>
    </w:p>
    <w:p w14:paraId="1B566ACA" w14:textId="77777777" w:rsidR="00121A1E" w:rsidRDefault="00121A1E" w:rsidP="00121A1E">
      <w:pPr>
        <w:rPr>
          <w:lang w:val="en-US" w:eastAsia="zh-CN"/>
        </w:rPr>
      </w:pPr>
      <w:r>
        <w:rPr>
          <w:lang w:val="en-US" w:eastAsia="zh-CN"/>
        </w:rPr>
        <w:t>The EDGEAPP deployment models with satellite connectivity are as specified in:</w:t>
      </w:r>
    </w:p>
    <w:p w14:paraId="5D4B8233" w14:textId="77777777" w:rsidR="00121A1E" w:rsidRDefault="00121A1E" w:rsidP="00121A1E">
      <w:pPr>
        <w:pStyle w:val="B1"/>
        <w:rPr>
          <w:lang w:eastAsia="zh-CN"/>
        </w:rPr>
      </w:pPr>
      <w:r>
        <w:rPr>
          <w:lang w:val="en-US" w:eastAsia="zh-CN"/>
        </w:rPr>
        <w:t>-</w:t>
      </w:r>
      <w:r>
        <w:rPr>
          <w:lang w:val="en-US" w:eastAsia="zh-CN"/>
        </w:rPr>
        <w:tab/>
        <w:t xml:space="preserve">Clauses 7.2.1.1.1 and 7.2.7.1, where the </w:t>
      </w:r>
      <w:r>
        <w:rPr>
          <w:lang w:eastAsia="zh-CN"/>
        </w:rPr>
        <w:t>ECS is deployed on ground while EES and EAS are deployed onboard satellite.</w:t>
      </w:r>
    </w:p>
    <w:p w14:paraId="3CAE0D4E" w14:textId="41789467" w:rsidR="00121A1E" w:rsidRPr="00293D74" w:rsidRDefault="00121A1E" w:rsidP="00121A1E">
      <w:pPr>
        <w:pStyle w:val="B1"/>
        <w:rPr>
          <w:lang w:eastAsia="zh-CN"/>
        </w:rPr>
      </w:pPr>
      <w:r>
        <w:rPr>
          <w:lang w:val="en-US" w:eastAsia="zh-CN"/>
        </w:rPr>
        <w:t>-</w:t>
      </w:r>
      <w:r>
        <w:rPr>
          <w:lang w:val="en-US" w:eastAsia="zh-CN"/>
        </w:rPr>
        <w:tab/>
        <w:t xml:space="preserve">Clause 7.2.5.1.1 where the </w:t>
      </w:r>
      <w:r>
        <w:rPr>
          <w:lang w:eastAsia="zh-CN"/>
        </w:rPr>
        <w:t>ECS and EES are deployed on ground while EAS is deployed onboard satellite.</w:t>
      </w:r>
    </w:p>
    <w:p w14:paraId="06704696" w14:textId="74A5322C" w:rsidR="00B333CA" w:rsidRPr="00923BDA" w:rsidRDefault="00B333CA" w:rsidP="00B333CA">
      <w:pPr>
        <w:pStyle w:val="Heading3"/>
        <w:rPr>
          <w:lang w:val="en-IN"/>
        </w:rPr>
      </w:pPr>
      <w:bookmarkStart w:id="152" w:name="_Toc168402344"/>
      <w:bookmarkStart w:id="153" w:name="_Toc172721637"/>
      <w:r>
        <w:rPr>
          <w:lang w:val="en-IN"/>
        </w:rPr>
        <w:t>6</w:t>
      </w:r>
      <w:r w:rsidRPr="00923BDA">
        <w:rPr>
          <w:lang w:val="en-IN"/>
        </w:rPr>
        <w:t>.</w:t>
      </w:r>
      <w:r w:rsidR="00121A1E">
        <w:rPr>
          <w:lang w:val="en-IN"/>
        </w:rPr>
        <w:t>2</w:t>
      </w:r>
      <w:r>
        <w:rPr>
          <w:lang w:val="en-IN"/>
        </w:rPr>
        <w:t>.2</w:t>
      </w:r>
      <w:r w:rsidRPr="00923BDA">
        <w:rPr>
          <w:lang w:val="en-IN"/>
        </w:rPr>
        <w:tab/>
      </w:r>
      <w:r>
        <w:rPr>
          <w:lang w:val="en-IN"/>
        </w:rPr>
        <w:t>Functional Elements</w:t>
      </w:r>
      <w:bookmarkEnd w:id="152"/>
      <w:bookmarkEnd w:id="153"/>
    </w:p>
    <w:p w14:paraId="1C5089C3" w14:textId="4CD513C6" w:rsidR="00B333CA" w:rsidRPr="00293D74" w:rsidRDefault="00B333CA" w:rsidP="00B333CA">
      <w:pPr>
        <w:pStyle w:val="EditorsNote"/>
      </w:pPr>
      <w:r>
        <w:t>Editor</w:t>
      </w:r>
      <w:r w:rsidR="00072390" w:rsidRPr="00072390">
        <w:t>'</w:t>
      </w:r>
      <w:r>
        <w:t>s Note:</w:t>
      </w:r>
      <w:r>
        <w:tab/>
        <w:t>The functional elements corresponding to the architecture will be presented in this clause.</w:t>
      </w:r>
    </w:p>
    <w:p w14:paraId="58C1CA31" w14:textId="48BECB79" w:rsidR="00B333CA" w:rsidRPr="00923BDA" w:rsidRDefault="00B333CA" w:rsidP="00B333CA">
      <w:pPr>
        <w:pStyle w:val="Heading3"/>
        <w:rPr>
          <w:lang w:val="en-IN"/>
        </w:rPr>
      </w:pPr>
      <w:bookmarkStart w:id="154" w:name="_Toc168402345"/>
      <w:bookmarkStart w:id="155" w:name="_Toc172721638"/>
      <w:r>
        <w:rPr>
          <w:lang w:val="en-IN"/>
        </w:rPr>
        <w:t>6</w:t>
      </w:r>
      <w:r w:rsidRPr="00923BDA">
        <w:rPr>
          <w:lang w:val="en-IN"/>
        </w:rPr>
        <w:t>.</w:t>
      </w:r>
      <w:r w:rsidR="00121A1E">
        <w:rPr>
          <w:lang w:val="en-IN"/>
        </w:rPr>
        <w:t>2</w:t>
      </w:r>
      <w:r>
        <w:rPr>
          <w:lang w:val="en-IN"/>
        </w:rPr>
        <w:t>.3</w:t>
      </w:r>
      <w:r w:rsidRPr="00923BDA">
        <w:rPr>
          <w:lang w:val="en-IN"/>
        </w:rPr>
        <w:tab/>
      </w:r>
      <w:r>
        <w:rPr>
          <w:lang w:val="en-IN"/>
        </w:rPr>
        <w:t>Reference Points</w:t>
      </w:r>
      <w:bookmarkEnd w:id="154"/>
      <w:bookmarkEnd w:id="155"/>
    </w:p>
    <w:p w14:paraId="1D76972A" w14:textId="25646979" w:rsidR="00B333CA" w:rsidRPr="00293D74" w:rsidRDefault="00B333CA" w:rsidP="00B333CA">
      <w:pPr>
        <w:pStyle w:val="EditorsNote"/>
      </w:pPr>
      <w:r>
        <w:t>Editor</w:t>
      </w:r>
      <w:r w:rsidR="00072390" w:rsidRPr="00072390">
        <w:t>'</w:t>
      </w:r>
      <w:r>
        <w:t>s Note:</w:t>
      </w:r>
      <w:r>
        <w:tab/>
        <w:t>The reference points corresponding to the architecture will be presented in this clause.</w:t>
      </w:r>
    </w:p>
    <w:p w14:paraId="2BD0A48F" w14:textId="77777777" w:rsidR="00121A1E" w:rsidRPr="008F72EB" w:rsidRDefault="00121A1E" w:rsidP="00121A1E">
      <w:pPr>
        <w:pStyle w:val="Heading2"/>
        <w:rPr>
          <w:lang w:val="en-IN"/>
        </w:rPr>
      </w:pPr>
      <w:bookmarkStart w:id="156" w:name="_Toc172721639"/>
      <w:r w:rsidRPr="008F72EB">
        <w:rPr>
          <w:lang w:val="en-IN"/>
        </w:rPr>
        <w:t>6</w:t>
      </w:r>
      <w:r w:rsidRPr="00A563BF">
        <w:rPr>
          <w:lang w:val="en-IN"/>
        </w:rPr>
        <w:t>.</w:t>
      </w:r>
      <w:r>
        <w:rPr>
          <w:lang w:val="en-IN"/>
        </w:rPr>
        <w:t>3</w:t>
      </w:r>
      <w:r w:rsidRPr="008F72EB">
        <w:rPr>
          <w:lang w:val="en-IN"/>
        </w:rPr>
        <w:tab/>
        <w:t>Option#</w:t>
      </w:r>
      <w:r>
        <w:rPr>
          <w:lang w:val="en-IN"/>
        </w:rPr>
        <w:t>3</w:t>
      </w:r>
      <w:r w:rsidRPr="008F72EB">
        <w:rPr>
          <w:lang w:val="en-IN"/>
        </w:rPr>
        <w:t>: SEAL over Satellite connectivity</w:t>
      </w:r>
      <w:bookmarkEnd w:id="156"/>
    </w:p>
    <w:p w14:paraId="7E45C24F" w14:textId="77777777" w:rsidR="00121A1E" w:rsidRPr="008F72EB" w:rsidRDefault="00121A1E" w:rsidP="00121A1E">
      <w:pPr>
        <w:pStyle w:val="Heading3"/>
        <w:rPr>
          <w:lang w:val="en-IN"/>
        </w:rPr>
      </w:pPr>
      <w:bookmarkStart w:id="157" w:name="_Toc172721640"/>
      <w:r w:rsidRPr="008F72EB">
        <w:rPr>
          <w:lang w:val="en-IN"/>
        </w:rPr>
        <w:t>6.</w:t>
      </w:r>
      <w:r>
        <w:rPr>
          <w:lang w:val="en-IN"/>
        </w:rPr>
        <w:t>3</w:t>
      </w:r>
      <w:r w:rsidRPr="008F72EB">
        <w:rPr>
          <w:lang w:val="en-IN"/>
        </w:rPr>
        <w:t>.1</w:t>
      </w:r>
      <w:r w:rsidRPr="008F72EB">
        <w:rPr>
          <w:lang w:val="en-IN"/>
        </w:rPr>
        <w:tab/>
        <w:t>Application enablement architecture</w:t>
      </w:r>
      <w:r>
        <w:rPr>
          <w:lang w:val="en-IN"/>
        </w:rPr>
        <w:t xml:space="preserve"> and deployment models</w:t>
      </w:r>
      <w:bookmarkEnd w:id="157"/>
    </w:p>
    <w:p w14:paraId="553C5206" w14:textId="77777777" w:rsidR="00121A1E" w:rsidRDefault="00121A1E" w:rsidP="00121A1E">
      <w:pPr>
        <w:rPr>
          <w:lang w:val="en-US" w:eastAsia="zh-CN"/>
        </w:rPr>
      </w:pPr>
      <w:r>
        <w:rPr>
          <w:lang w:val="en-US" w:eastAsia="zh-CN"/>
        </w:rPr>
        <w:t xml:space="preserve">The SEAL architecture as defined in </w:t>
      </w:r>
      <w:r>
        <w:rPr>
          <w:lang w:eastAsia="zh-CN"/>
        </w:rPr>
        <w:t>3GPP TS 23.434 [8] is reused to enhance SEAL procedures in Configuration management, Network resource management, SEALDD, to support discontinuous coverage, S&amp;F operation during satellite connectivity</w:t>
      </w:r>
      <w:r w:rsidRPr="0017235D">
        <w:rPr>
          <w:lang w:eastAsia="zh-CN"/>
        </w:rPr>
        <w:t xml:space="preserve"> </w:t>
      </w:r>
      <w:r>
        <w:rPr>
          <w:lang w:eastAsia="zh-CN"/>
        </w:rPr>
        <w:t>as per Solution #AE3, Solution #AE6 and Solution AE#8</w:t>
      </w:r>
      <w:r>
        <w:rPr>
          <w:lang w:val="en-US" w:eastAsia="zh-CN"/>
        </w:rPr>
        <w:t xml:space="preserve">. There are </w:t>
      </w:r>
      <w:r>
        <w:rPr>
          <w:lang w:val="en-IN" w:eastAsia="ja-JP"/>
        </w:rPr>
        <w:t>no architectural</w:t>
      </w:r>
      <w:r w:rsidRPr="008F72EB">
        <w:rPr>
          <w:lang w:val="en-IN" w:eastAsia="ja-JP"/>
        </w:rPr>
        <w:t xml:space="preserve"> impacts to </w:t>
      </w:r>
      <w:r>
        <w:rPr>
          <w:lang w:val="en-IN" w:eastAsia="ja-JP"/>
        </w:rPr>
        <w:t xml:space="preserve">the SEAL architecture defined in </w:t>
      </w:r>
      <w:r>
        <w:rPr>
          <w:lang w:eastAsia="zh-CN"/>
        </w:rPr>
        <w:t>3GPP TS 23.434 [8]</w:t>
      </w:r>
      <w:r>
        <w:rPr>
          <w:lang w:val="en-IN" w:eastAsia="ja-JP"/>
        </w:rPr>
        <w:t>.</w:t>
      </w:r>
    </w:p>
    <w:p w14:paraId="06239DCE" w14:textId="77777777" w:rsidR="00121A1E" w:rsidRDefault="00121A1E" w:rsidP="00121A1E">
      <w:pPr>
        <w:rPr>
          <w:lang w:val="en-US" w:eastAsia="zh-CN"/>
        </w:rPr>
      </w:pPr>
      <w:r>
        <w:rPr>
          <w:lang w:val="en-US" w:eastAsia="zh-CN"/>
        </w:rPr>
        <w:t>The SEAL deployment models with satellite connectivity are as specified in:</w:t>
      </w:r>
    </w:p>
    <w:p w14:paraId="1F699159" w14:textId="77777777" w:rsidR="00121A1E" w:rsidRPr="00911B28" w:rsidRDefault="00121A1E" w:rsidP="00121A1E">
      <w:pPr>
        <w:pStyle w:val="B1"/>
        <w:rPr>
          <w:lang w:eastAsia="zh-CN"/>
        </w:rPr>
      </w:pPr>
      <w:r>
        <w:rPr>
          <w:lang w:val="en-US" w:eastAsia="zh-CN"/>
        </w:rPr>
        <w:t>-</w:t>
      </w:r>
      <w:r>
        <w:rPr>
          <w:lang w:val="en-US" w:eastAsia="zh-CN"/>
        </w:rPr>
        <w:tab/>
        <w:t xml:space="preserve">Clauses 7.2.3.1, 7.2.4.1.1 and 7.2.8.1 where the </w:t>
      </w:r>
      <w:r>
        <w:rPr>
          <w:lang w:eastAsia="zh-CN"/>
        </w:rPr>
        <w:t>SEAL and VAL servers are deployed on ground while UPF is deployed onboard satellite.</w:t>
      </w:r>
    </w:p>
    <w:p w14:paraId="2FF9CEF0" w14:textId="77777777" w:rsidR="00121A1E" w:rsidRDefault="00121A1E" w:rsidP="00121A1E">
      <w:pPr>
        <w:pStyle w:val="B1"/>
        <w:rPr>
          <w:lang w:eastAsia="zh-CN"/>
        </w:rPr>
      </w:pPr>
      <w:r>
        <w:rPr>
          <w:lang w:val="en-US" w:eastAsia="zh-CN"/>
        </w:rPr>
        <w:t>-</w:t>
      </w:r>
      <w:r>
        <w:rPr>
          <w:lang w:val="en-US" w:eastAsia="zh-CN"/>
        </w:rPr>
        <w:tab/>
        <w:t xml:space="preserve">Clause 7.2.6.1 where the </w:t>
      </w:r>
      <w:r>
        <w:rPr>
          <w:lang w:eastAsia="zh-CN"/>
        </w:rPr>
        <w:t>MSGin5G server is deployed on ground while UPF is deployed onboard satellite.</w:t>
      </w:r>
    </w:p>
    <w:p w14:paraId="1D848B3B" w14:textId="77777777" w:rsidR="00121A1E" w:rsidRPr="008F72EB" w:rsidRDefault="00121A1E" w:rsidP="00121A1E">
      <w:pPr>
        <w:pStyle w:val="Heading3"/>
        <w:rPr>
          <w:lang w:val="en-IN"/>
        </w:rPr>
      </w:pPr>
      <w:bookmarkStart w:id="158" w:name="_Toc172721641"/>
      <w:r w:rsidRPr="008F72EB">
        <w:rPr>
          <w:lang w:val="en-IN"/>
        </w:rPr>
        <w:t>6.</w:t>
      </w:r>
      <w:r>
        <w:rPr>
          <w:lang w:val="en-IN"/>
        </w:rPr>
        <w:t>3</w:t>
      </w:r>
      <w:r w:rsidRPr="008F72EB">
        <w:rPr>
          <w:lang w:val="en-IN"/>
        </w:rPr>
        <w:t>.2</w:t>
      </w:r>
      <w:r w:rsidRPr="008F72EB">
        <w:rPr>
          <w:lang w:val="en-IN"/>
        </w:rPr>
        <w:tab/>
        <w:t>Functional Elements</w:t>
      </w:r>
      <w:bookmarkEnd w:id="158"/>
    </w:p>
    <w:p w14:paraId="00DE1933" w14:textId="77777777" w:rsidR="00121A1E" w:rsidRPr="008F72EB" w:rsidRDefault="00121A1E" w:rsidP="00121A1E">
      <w:pPr>
        <w:pStyle w:val="EditorsNote"/>
        <w:rPr>
          <w:lang w:val="en-IN"/>
        </w:rPr>
      </w:pPr>
      <w:r w:rsidRPr="008F72EB">
        <w:rPr>
          <w:lang w:val="en-IN"/>
        </w:rPr>
        <w:t>Editor's Note:</w:t>
      </w:r>
      <w:r w:rsidRPr="008F72EB">
        <w:rPr>
          <w:lang w:val="en-IN"/>
        </w:rPr>
        <w:tab/>
        <w:t>The functional elements corresponding to the architecture will be presented in this clause.</w:t>
      </w:r>
    </w:p>
    <w:p w14:paraId="637966EF" w14:textId="77777777" w:rsidR="00121A1E" w:rsidRPr="008F72EB" w:rsidRDefault="00121A1E" w:rsidP="00121A1E">
      <w:pPr>
        <w:pStyle w:val="Heading3"/>
        <w:rPr>
          <w:lang w:val="en-IN"/>
        </w:rPr>
      </w:pPr>
      <w:bookmarkStart w:id="159" w:name="_Toc172721642"/>
      <w:r w:rsidRPr="008F72EB">
        <w:rPr>
          <w:lang w:val="en-IN"/>
        </w:rPr>
        <w:t>6.</w:t>
      </w:r>
      <w:r>
        <w:rPr>
          <w:lang w:val="en-IN"/>
        </w:rPr>
        <w:t>3</w:t>
      </w:r>
      <w:r w:rsidRPr="008F72EB">
        <w:rPr>
          <w:lang w:val="en-IN"/>
        </w:rPr>
        <w:t>.3</w:t>
      </w:r>
      <w:r w:rsidRPr="008F72EB">
        <w:rPr>
          <w:lang w:val="en-IN"/>
        </w:rPr>
        <w:tab/>
        <w:t>Reference Points</w:t>
      </w:r>
      <w:bookmarkEnd w:id="159"/>
    </w:p>
    <w:p w14:paraId="74E395F1" w14:textId="06267A93" w:rsidR="00293D74" w:rsidRPr="00A87E79" w:rsidRDefault="00121A1E" w:rsidP="00A87E79">
      <w:pPr>
        <w:pStyle w:val="EditorsNote"/>
        <w:rPr>
          <w:lang w:val="en-IN"/>
        </w:rPr>
      </w:pPr>
      <w:r w:rsidRPr="008F72EB">
        <w:rPr>
          <w:lang w:val="en-IN"/>
        </w:rPr>
        <w:t>Editor's Note:</w:t>
      </w:r>
      <w:r w:rsidRPr="008F72EB">
        <w:rPr>
          <w:lang w:val="en-IN"/>
        </w:rPr>
        <w:tab/>
        <w:t>The reference points corresponding to the architecture will be presented in this clause.</w:t>
      </w:r>
    </w:p>
    <w:p w14:paraId="7B3A8F0A" w14:textId="24B4C4FE" w:rsidR="00F83641" w:rsidRDefault="00702FB3" w:rsidP="00F83641">
      <w:pPr>
        <w:pStyle w:val="Heading1"/>
      </w:pPr>
      <w:bookmarkStart w:id="160" w:name="_Toc168402346"/>
      <w:bookmarkStart w:id="161" w:name="_Toc172721643"/>
      <w:r>
        <w:lastRenderedPageBreak/>
        <w:t>7</w:t>
      </w:r>
      <w:r w:rsidR="00821B37" w:rsidRPr="004D3578">
        <w:tab/>
      </w:r>
      <w:r w:rsidR="00571CEC">
        <w:t>Solutions</w:t>
      </w:r>
      <w:bookmarkEnd w:id="160"/>
      <w:bookmarkEnd w:id="161"/>
    </w:p>
    <w:p w14:paraId="515048AE" w14:textId="5413D0F1" w:rsidR="003B72C5" w:rsidRDefault="00702FB3" w:rsidP="003B72C5">
      <w:pPr>
        <w:pStyle w:val="Heading2"/>
      </w:pPr>
      <w:bookmarkStart w:id="162" w:name="_Toc168402347"/>
      <w:bookmarkStart w:id="163" w:name="_Toc464463365"/>
      <w:bookmarkStart w:id="164" w:name="_Toc475064959"/>
      <w:bookmarkStart w:id="165" w:name="_Toc478400630"/>
      <w:bookmarkStart w:id="166" w:name="_Toc7485785"/>
      <w:bookmarkStart w:id="167" w:name="_Toc78314759"/>
      <w:bookmarkStart w:id="168" w:name="_Toc172721644"/>
      <w:r>
        <w:t>7</w:t>
      </w:r>
      <w:r w:rsidR="003B72C5" w:rsidRPr="004D3578">
        <w:t>.</w:t>
      </w:r>
      <w:r w:rsidR="001F1A8C">
        <w:t>0</w:t>
      </w:r>
      <w:r w:rsidR="003B72C5">
        <w:tab/>
        <w:t>Mapping of solutions to key issues</w:t>
      </w:r>
      <w:bookmarkEnd w:id="162"/>
      <w:bookmarkEnd w:id="168"/>
    </w:p>
    <w:p w14:paraId="10012876" w14:textId="4A851B84" w:rsidR="003B72C5" w:rsidRPr="00DE0D54" w:rsidRDefault="003B72C5" w:rsidP="003B72C5">
      <w:pPr>
        <w:pStyle w:val="TH"/>
      </w:pPr>
      <w:r w:rsidRPr="00DE0D54">
        <w:t>Table </w:t>
      </w:r>
      <w:r w:rsidR="007A4B12">
        <w:t>7</w:t>
      </w:r>
      <w:r w:rsidRPr="00DE0D54">
        <w:t>.</w:t>
      </w:r>
      <w:r w:rsidR="007A4B12">
        <w:t>0</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10"/>
        <w:gridCol w:w="955"/>
        <w:gridCol w:w="955"/>
        <w:gridCol w:w="955"/>
        <w:gridCol w:w="957"/>
        <w:gridCol w:w="957"/>
        <w:gridCol w:w="957"/>
        <w:gridCol w:w="957"/>
        <w:gridCol w:w="957"/>
      </w:tblGrid>
      <w:tr w:rsidR="00FD3677" w:rsidRPr="00DE0D54" w14:paraId="6EC80E84" w14:textId="226935B8" w:rsidTr="003A0F7F">
        <w:trPr>
          <w:trHeight w:val="439"/>
          <w:jc w:val="center"/>
        </w:trPr>
        <w:tc>
          <w:tcPr>
            <w:tcW w:w="1110" w:type="dxa"/>
            <w:tcBorders>
              <w:bottom w:val="single" w:sz="12" w:space="0" w:color="000000"/>
              <w:tl2br w:val="single" w:sz="6" w:space="0" w:color="000000"/>
            </w:tcBorders>
            <w:shd w:val="clear" w:color="auto" w:fill="auto"/>
          </w:tcPr>
          <w:p w14:paraId="1779E3E7" w14:textId="77777777" w:rsidR="00FD3677" w:rsidRPr="00DE0D54" w:rsidRDefault="00FD3677" w:rsidP="00B74E95">
            <w:pPr>
              <w:rPr>
                <w:rFonts w:eastAsia="MS Mincho"/>
              </w:rPr>
            </w:pPr>
          </w:p>
        </w:tc>
        <w:tc>
          <w:tcPr>
            <w:tcW w:w="955" w:type="dxa"/>
            <w:tcBorders>
              <w:bottom w:val="single" w:sz="12" w:space="0" w:color="000000"/>
            </w:tcBorders>
            <w:shd w:val="clear" w:color="auto" w:fill="auto"/>
          </w:tcPr>
          <w:p w14:paraId="3A28CEC3" w14:textId="77777777" w:rsidR="00FD3677" w:rsidRPr="00DE0D54" w:rsidRDefault="00FD3677" w:rsidP="00B74E95">
            <w:pPr>
              <w:rPr>
                <w:rFonts w:eastAsia="MS Mincho"/>
              </w:rPr>
            </w:pPr>
            <w:r w:rsidRPr="00DE0D54">
              <w:rPr>
                <w:rFonts w:eastAsia="MS Mincho"/>
              </w:rPr>
              <w:t>KI</w:t>
            </w:r>
            <w:r>
              <w:rPr>
                <w:rFonts w:eastAsia="MS Mincho"/>
              </w:rPr>
              <w:t xml:space="preserve"> </w:t>
            </w:r>
            <w:r w:rsidRPr="00DE0D54">
              <w:rPr>
                <w:rFonts w:eastAsia="MS Mincho"/>
              </w:rPr>
              <w:t>#1</w:t>
            </w:r>
          </w:p>
        </w:tc>
        <w:tc>
          <w:tcPr>
            <w:tcW w:w="955" w:type="dxa"/>
            <w:tcBorders>
              <w:bottom w:val="single" w:sz="12" w:space="0" w:color="000000"/>
            </w:tcBorders>
            <w:shd w:val="clear" w:color="auto" w:fill="auto"/>
          </w:tcPr>
          <w:p w14:paraId="4A90F15F" w14:textId="77777777" w:rsidR="00FD3677" w:rsidRPr="00DE0D54" w:rsidRDefault="00FD3677" w:rsidP="00B74E95">
            <w:pPr>
              <w:rPr>
                <w:rFonts w:eastAsia="MS Mincho"/>
              </w:rPr>
            </w:pPr>
            <w:r w:rsidRPr="00DE0D54">
              <w:rPr>
                <w:rFonts w:eastAsia="MS Mincho"/>
              </w:rPr>
              <w:t>KI #2</w:t>
            </w:r>
          </w:p>
        </w:tc>
        <w:tc>
          <w:tcPr>
            <w:tcW w:w="955" w:type="dxa"/>
            <w:tcBorders>
              <w:bottom w:val="single" w:sz="12" w:space="0" w:color="000000"/>
            </w:tcBorders>
            <w:shd w:val="clear" w:color="auto" w:fill="auto"/>
          </w:tcPr>
          <w:p w14:paraId="35889DE2" w14:textId="77777777" w:rsidR="00FD3677" w:rsidRPr="00DE0D54" w:rsidRDefault="00FD3677" w:rsidP="00B74E95">
            <w:pPr>
              <w:rPr>
                <w:rFonts w:eastAsia="MS Mincho"/>
              </w:rPr>
            </w:pPr>
            <w:r w:rsidRPr="00DE0D54">
              <w:rPr>
                <w:rFonts w:eastAsia="MS Mincho"/>
              </w:rPr>
              <w:t>KI #3</w:t>
            </w:r>
          </w:p>
        </w:tc>
        <w:tc>
          <w:tcPr>
            <w:tcW w:w="957" w:type="dxa"/>
            <w:tcBorders>
              <w:bottom w:val="single" w:sz="12" w:space="0" w:color="000000"/>
            </w:tcBorders>
            <w:shd w:val="clear" w:color="auto" w:fill="auto"/>
          </w:tcPr>
          <w:p w14:paraId="551DAECF" w14:textId="77777777" w:rsidR="00FD3677" w:rsidRPr="00DE0D54" w:rsidRDefault="00FD3677" w:rsidP="00B74E95">
            <w:pPr>
              <w:rPr>
                <w:rFonts w:eastAsia="MS Mincho"/>
              </w:rPr>
            </w:pPr>
            <w:r w:rsidRPr="00DE0D54">
              <w:rPr>
                <w:rFonts w:eastAsia="MS Mincho"/>
              </w:rPr>
              <w:t>KI #4</w:t>
            </w:r>
          </w:p>
        </w:tc>
        <w:tc>
          <w:tcPr>
            <w:tcW w:w="957" w:type="dxa"/>
            <w:tcBorders>
              <w:bottom w:val="single" w:sz="12" w:space="0" w:color="000000"/>
            </w:tcBorders>
          </w:tcPr>
          <w:p w14:paraId="1C8B48AC" w14:textId="17489524" w:rsidR="00FD3677" w:rsidRPr="00DE0D54" w:rsidRDefault="00FD3677" w:rsidP="00B74E95">
            <w:pPr>
              <w:rPr>
                <w:rFonts w:eastAsia="MS Mincho"/>
              </w:rPr>
            </w:pPr>
            <w:r>
              <w:rPr>
                <w:rFonts w:eastAsia="MS Mincho"/>
              </w:rPr>
              <w:t>KI#5</w:t>
            </w:r>
          </w:p>
        </w:tc>
        <w:tc>
          <w:tcPr>
            <w:tcW w:w="957" w:type="dxa"/>
            <w:tcBorders>
              <w:bottom w:val="single" w:sz="12" w:space="0" w:color="000000"/>
            </w:tcBorders>
          </w:tcPr>
          <w:p w14:paraId="1C2AD75A" w14:textId="7898FCE2" w:rsidR="00FD3677" w:rsidRPr="00DE0D54" w:rsidRDefault="00FD3677" w:rsidP="00B74E95">
            <w:pPr>
              <w:rPr>
                <w:rFonts w:eastAsia="MS Mincho"/>
              </w:rPr>
            </w:pPr>
            <w:r>
              <w:rPr>
                <w:rFonts w:eastAsia="MS Mincho"/>
              </w:rPr>
              <w:t>KI#6</w:t>
            </w:r>
          </w:p>
        </w:tc>
        <w:tc>
          <w:tcPr>
            <w:tcW w:w="957" w:type="dxa"/>
            <w:tcBorders>
              <w:bottom w:val="single" w:sz="12" w:space="0" w:color="000000"/>
            </w:tcBorders>
          </w:tcPr>
          <w:p w14:paraId="10735E66" w14:textId="110A06BC" w:rsidR="00FD3677" w:rsidRDefault="00FD3677" w:rsidP="00B74E95">
            <w:pPr>
              <w:rPr>
                <w:rFonts w:eastAsia="MS Mincho"/>
              </w:rPr>
            </w:pPr>
            <w:r>
              <w:rPr>
                <w:rFonts w:eastAsia="MS Mincho"/>
              </w:rPr>
              <w:t>KI#7</w:t>
            </w:r>
          </w:p>
        </w:tc>
        <w:tc>
          <w:tcPr>
            <w:tcW w:w="957" w:type="dxa"/>
            <w:tcBorders>
              <w:bottom w:val="single" w:sz="12" w:space="0" w:color="000000"/>
            </w:tcBorders>
          </w:tcPr>
          <w:p w14:paraId="13DFB67E" w14:textId="552A10F5" w:rsidR="00557B5F" w:rsidRDefault="00557B5F" w:rsidP="00B74E95">
            <w:pPr>
              <w:rPr>
                <w:rFonts w:eastAsia="MS Mincho"/>
              </w:rPr>
            </w:pPr>
            <w:r>
              <w:rPr>
                <w:rFonts w:eastAsia="MS Mincho"/>
              </w:rPr>
              <w:t>KI#8</w:t>
            </w:r>
          </w:p>
        </w:tc>
      </w:tr>
      <w:tr w:rsidR="00FD3677" w:rsidRPr="00DE0D54" w14:paraId="3178E1F2" w14:textId="0F5D0ADB" w:rsidTr="003A0F7F">
        <w:trPr>
          <w:trHeight w:val="430"/>
          <w:jc w:val="center"/>
        </w:trPr>
        <w:tc>
          <w:tcPr>
            <w:tcW w:w="4932" w:type="dxa"/>
            <w:gridSpan w:val="5"/>
            <w:shd w:val="clear" w:color="auto" w:fill="auto"/>
          </w:tcPr>
          <w:p w14:paraId="6AA75BC7" w14:textId="59E612CD" w:rsidR="00FD3677" w:rsidRPr="00DE0D54" w:rsidRDefault="00FD3677" w:rsidP="009A50B2">
            <w:pPr>
              <w:rPr>
                <w:rFonts w:ascii="Arial" w:eastAsia="MS Mincho" w:hAnsi="Arial" w:cs="Arial"/>
              </w:rPr>
            </w:pPr>
            <w:r>
              <w:rPr>
                <w:rFonts w:ascii="Arial" w:eastAsia="MS Mincho" w:hAnsi="Arial" w:cs="Arial"/>
              </w:rPr>
              <w:t>Mission Critical Services</w:t>
            </w:r>
          </w:p>
        </w:tc>
        <w:tc>
          <w:tcPr>
            <w:tcW w:w="957" w:type="dxa"/>
          </w:tcPr>
          <w:p w14:paraId="267F4B31" w14:textId="77777777" w:rsidR="00FD3677" w:rsidRDefault="00FD3677" w:rsidP="009A50B2">
            <w:pPr>
              <w:rPr>
                <w:rFonts w:ascii="Arial" w:eastAsia="MS Mincho" w:hAnsi="Arial" w:cs="Arial"/>
              </w:rPr>
            </w:pPr>
          </w:p>
        </w:tc>
        <w:tc>
          <w:tcPr>
            <w:tcW w:w="957" w:type="dxa"/>
          </w:tcPr>
          <w:p w14:paraId="7E81E3BD" w14:textId="77777777" w:rsidR="00FD3677" w:rsidRDefault="00FD3677" w:rsidP="009A50B2">
            <w:pPr>
              <w:rPr>
                <w:rFonts w:ascii="Arial" w:eastAsia="MS Mincho" w:hAnsi="Arial" w:cs="Arial"/>
              </w:rPr>
            </w:pPr>
          </w:p>
        </w:tc>
        <w:tc>
          <w:tcPr>
            <w:tcW w:w="957" w:type="dxa"/>
          </w:tcPr>
          <w:p w14:paraId="58380457" w14:textId="77777777" w:rsidR="00FD3677" w:rsidRDefault="00FD3677" w:rsidP="009A50B2">
            <w:pPr>
              <w:rPr>
                <w:rFonts w:ascii="Arial" w:eastAsia="MS Mincho" w:hAnsi="Arial" w:cs="Arial"/>
              </w:rPr>
            </w:pPr>
          </w:p>
        </w:tc>
        <w:tc>
          <w:tcPr>
            <w:tcW w:w="957" w:type="dxa"/>
          </w:tcPr>
          <w:p w14:paraId="367D2FB8" w14:textId="77777777" w:rsidR="00557B5F" w:rsidRDefault="00557B5F" w:rsidP="009A50B2">
            <w:pPr>
              <w:rPr>
                <w:rFonts w:ascii="Arial" w:eastAsia="MS Mincho" w:hAnsi="Arial" w:cs="Arial"/>
              </w:rPr>
            </w:pPr>
          </w:p>
        </w:tc>
      </w:tr>
      <w:tr w:rsidR="00FD3677" w:rsidRPr="00DE0D54" w14:paraId="03C79F67" w14:textId="369C6FD6" w:rsidTr="003A0F7F">
        <w:trPr>
          <w:trHeight w:val="284"/>
          <w:jc w:val="center"/>
        </w:trPr>
        <w:tc>
          <w:tcPr>
            <w:tcW w:w="1110" w:type="dxa"/>
            <w:shd w:val="clear" w:color="auto" w:fill="auto"/>
          </w:tcPr>
          <w:p w14:paraId="0BE1DD8F" w14:textId="2D1F17AD"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1</w:t>
            </w:r>
          </w:p>
        </w:tc>
        <w:tc>
          <w:tcPr>
            <w:tcW w:w="955" w:type="dxa"/>
            <w:shd w:val="clear" w:color="auto" w:fill="auto"/>
            <w:vAlign w:val="center"/>
          </w:tcPr>
          <w:p w14:paraId="72FD774F"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00D7130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5601BACC"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681A5A" w14:textId="77777777" w:rsidR="00FD3677" w:rsidRPr="00DE0D54" w:rsidRDefault="00FD3677" w:rsidP="00B74E95">
            <w:pPr>
              <w:jc w:val="center"/>
              <w:rPr>
                <w:rFonts w:ascii="Arial" w:eastAsia="MS Mincho" w:hAnsi="Arial" w:cs="Arial"/>
              </w:rPr>
            </w:pPr>
          </w:p>
        </w:tc>
        <w:tc>
          <w:tcPr>
            <w:tcW w:w="957" w:type="dxa"/>
          </w:tcPr>
          <w:p w14:paraId="185D28E9" w14:textId="77777777" w:rsidR="00FD3677" w:rsidRPr="00DE0D54" w:rsidRDefault="00FD3677" w:rsidP="00B74E95">
            <w:pPr>
              <w:jc w:val="center"/>
              <w:rPr>
                <w:rFonts w:ascii="Arial" w:eastAsia="MS Mincho" w:hAnsi="Arial" w:cs="Arial"/>
              </w:rPr>
            </w:pPr>
          </w:p>
        </w:tc>
        <w:tc>
          <w:tcPr>
            <w:tcW w:w="957" w:type="dxa"/>
          </w:tcPr>
          <w:p w14:paraId="3064FB3E" w14:textId="77777777" w:rsidR="00FD3677" w:rsidRPr="00DE0D54" w:rsidRDefault="00FD3677" w:rsidP="00B74E95">
            <w:pPr>
              <w:jc w:val="center"/>
              <w:rPr>
                <w:rFonts w:ascii="Arial" w:eastAsia="MS Mincho" w:hAnsi="Arial" w:cs="Arial"/>
              </w:rPr>
            </w:pPr>
          </w:p>
        </w:tc>
        <w:tc>
          <w:tcPr>
            <w:tcW w:w="957" w:type="dxa"/>
          </w:tcPr>
          <w:p w14:paraId="6703D820" w14:textId="77777777" w:rsidR="00FD3677" w:rsidRPr="00DE0D54" w:rsidRDefault="00FD3677" w:rsidP="00B74E95">
            <w:pPr>
              <w:jc w:val="center"/>
              <w:rPr>
                <w:rFonts w:ascii="Arial" w:eastAsia="MS Mincho" w:hAnsi="Arial" w:cs="Arial"/>
              </w:rPr>
            </w:pPr>
          </w:p>
        </w:tc>
        <w:tc>
          <w:tcPr>
            <w:tcW w:w="957" w:type="dxa"/>
          </w:tcPr>
          <w:p w14:paraId="3F3CBE57" w14:textId="77777777" w:rsidR="00557B5F" w:rsidRPr="00DE0D54" w:rsidRDefault="00557B5F" w:rsidP="00B74E95">
            <w:pPr>
              <w:jc w:val="center"/>
              <w:rPr>
                <w:rFonts w:ascii="Arial" w:eastAsia="MS Mincho" w:hAnsi="Arial" w:cs="Arial"/>
              </w:rPr>
            </w:pPr>
          </w:p>
        </w:tc>
      </w:tr>
      <w:tr w:rsidR="00FD3677" w:rsidRPr="00DE0D54" w14:paraId="44F1D8D4" w14:textId="1ACFCDC5" w:rsidTr="003A0F7F">
        <w:trPr>
          <w:trHeight w:val="430"/>
          <w:jc w:val="center"/>
        </w:trPr>
        <w:tc>
          <w:tcPr>
            <w:tcW w:w="1110" w:type="dxa"/>
            <w:shd w:val="clear" w:color="auto" w:fill="auto"/>
          </w:tcPr>
          <w:p w14:paraId="1C3AE872" w14:textId="7CA2A3CA"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2</w:t>
            </w:r>
          </w:p>
        </w:tc>
        <w:tc>
          <w:tcPr>
            <w:tcW w:w="955" w:type="dxa"/>
            <w:shd w:val="clear" w:color="auto" w:fill="auto"/>
            <w:vAlign w:val="center"/>
          </w:tcPr>
          <w:p w14:paraId="1AF40F7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0022EF6"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0ED047F8"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6765BC33" w14:textId="77777777" w:rsidR="00FD3677" w:rsidRPr="00DE0D54" w:rsidRDefault="00FD3677" w:rsidP="00B74E95">
            <w:pPr>
              <w:jc w:val="center"/>
              <w:rPr>
                <w:rFonts w:ascii="Arial" w:eastAsia="MS Mincho" w:hAnsi="Arial" w:cs="Arial"/>
              </w:rPr>
            </w:pPr>
          </w:p>
        </w:tc>
        <w:tc>
          <w:tcPr>
            <w:tcW w:w="957" w:type="dxa"/>
          </w:tcPr>
          <w:p w14:paraId="4E55AFB9" w14:textId="77777777" w:rsidR="00FD3677" w:rsidRPr="00DE0D54" w:rsidRDefault="00FD3677" w:rsidP="00B74E95">
            <w:pPr>
              <w:jc w:val="center"/>
              <w:rPr>
                <w:rFonts w:ascii="Arial" w:eastAsia="MS Mincho" w:hAnsi="Arial" w:cs="Arial"/>
              </w:rPr>
            </w:pPr>
          </w:p>
        </w:tc>
        <w:tc>
          <w:tcPr>
            <w:tcW w:w="957" w:type="dxa"/>
          </w:tcPr>
          <w:p w14:paraId="09363514" w14:textId="77777777" w:rsidR="00FD3677" w:rsidRPr="00DE0D54" w:rsidRDefault="00FD3677" w:rsidP="00B74E95">
            <w:pPr>
              <w:jc w:val="center"/>
              <w:rPr>
                <w:rFonts w:ascii="Arial" w:eastAsia="MS Mincho" w:hAnsi="Arial" w:cs="Arial"/>
              </w:rPr>
            </w:pPr>
          </w:p>
        </w:tc>
        <w:tc>
          <w:tcPr>
            <w:tcW w:w="957" w:type="dxa"/>
          </w:tcPr>
          <w:p w14:paraId="73A4004F" w14:textId="77777777" w:rsidR="00FD3677" w:rsidRPr="00DE0D54" w:rsidRDefault="00FD3677" w:rsidP="00B74E95">
            <w:pPr>
              <w:jc w:val="center"/>
              <w:rPr>
                <w:rFonts w:ascii="Arial" w:eastAsia="MS Mincho" w:hAnsi="Arial" w:cs="Arial"/>
              </w:rPr>
            </w:pPr>
          </w:p>
        </w:tc>
        <w:tc>
          <w:tcPr>
            <w:tcW w:w="957" w:type="dxa"/>
          </w:tcPr>
          <w:p w14:paraId="0AE6DAD5" w14:textId="77777777" w:rsidR="00557B5F" w:rsidRPr="00DE0D54" w:rsidRDefault="00557B5F" w:rsidP="00B74E95">
            <w:pPr>
              <w:jc w:val="center"/>
              <w:rPr>
                <w:rFonts w:ascii="Arial" w:eastAsia="MS Mincho" w:hAnsi="Arial" w:cs="Arial"/>
              </w:rPr>
            </w:pPr>
          </w:p>
        </w:tc>
      </w:tr>
      <w:tr w:rsidR="00FD3677" w:rsidRPr="00DE0D54" w14:paraId="0D367E94" w14:textId="31CC3755" w:rsidTr="003A0F7F">
        <w:trPr>
          <w:trHeight w:val="430"/>
          <w:jc w:val="center"/>
        </w:trPr>
        <w:tc>
          <w:tcPr>
            <w:tcW w:w="4932" w:type="dxa"/>
            <w:gridSpan w:val="5"/>
            <w:shd w:val="clear" w:color="auto" w:fill="auto"/>
          </w:tcPr>
          <w:p w14:paraId="0BB3D672" w14:textId="7BA11603" w:rsidR="00FD3677" w:rsidRPr="00DE0D54" w:rsidRDefault="00FD3677" w:rsidP="00B74E95">
            <w:pPr>
              <w:rPr>
                <w:rFonts w:ascii="Arial" w:eastAsia="MS Mincho" w:hAnsi="Arial" w:cs="Arial"/>
              </w:rPr>
            </w:pPr>
            <w:r>
              <w:rPr>
                <w:rFonts w:ascii="Arial" w:eastAsia="MS Mincho" w:hAnsi="Arial" w:cs="Arial"/>
              </w:rPr>
              <w:t>Application Enablers</w:t>
            </w:r>
          </w:p>
        </w:tc>
        <w:tc>
          <w:tcPr>
            <w:tcW w:w="957" w:type="dxa"/>
          </w:tcPr>
          <w:p w14:paraId="55399375" w14:textId="77777777" w:rsidR="00FD3677" w:rsidRDefault="00FD3677" w:rsidP="00B74E95">
            <w:pPr>
              <w:rPr>
                <w:rFonts w:ascii="Arial" w:eastAsia="MS Mincho" w:hAnsi="Arial" w:cs="Arial"/>
              </w:rPr>
            </w:pPr>
          </w:p>
        </w:tc>
        <w:tc>
          <w:tcPr>
            <w:tcW w:w="957" w:type="dxa"/>
          </w:tcPr>
          <w:p w14:paraId="10416E77" w14:textId="77777777" w:rsidR="00FD3677" w:rsidRDefault="00FD3677" w:rsidP="00B74E95">
            <w:pPr>
              <w:rPr>
                <w:rFonts w:ascii="Arial" w:eastAsia="MS Mincho" w:hAnsi="Arial" w:cs="Arial"/>
              </w:rPr>
            </w:pPr>
          </w:p>
        </w:tc>
        <w:tc>
          <w:tcPr>
            <w:tcW w:w="957" w:type="dxa"/>
          </w:tcPr>
          <w:p w14:paraId="7F9E119D" w14:textId="77777777" w:rsidR="00FD3677" w:rsidRDefault="00FD3677" w:rsidP="00B74E95">
            <w:pPr>
              <w:rPr>
                <w:rFonts w:ascii="Arial" w:eastAsia="MS Mincho" w:hAnsi="Arial" w:cs="Arial"/>
              </w:rPr>
            </w:pPr>
          </w:p>
        </w:tc>
        <w:tc>
          <w:tcPr>
            <w:tcW w:w="957" w:type="dxa"/>
          </w:tcPr>
          <w:p w14:paraId="3F6323B6" w14:textId="77777777" w:rsidR="00557B5F" w:rsidRDefault="00557B5F" w:rsidP="00B74E95">
            <w:pPr>
              <w:rPr>
                <w:rFonts w:ascii="Arial" w:eastAsia="MS Mincho" w:hAnsi="Arial" w:cs="Arial"/>
              </w:rPr>
            </w:pPr>
          </w:p>
        </w:tc>
      </w:tr>
      <w:tr w:rsidR="00FD3677" w:rsidRPr="00DE0D54" w14:paraId="30CCC3C6" w14:textId="5B5CD1EF" w:rsidTr="003A0F7F">
        <w:trPr>
          <w:trHeight w:val="430"/>
          <w:jc w:val="center"/>
        </w:trPr>
        <w:tc>
          <w:tcPr>
            <w:tcW w:w="1110" w:type="dxa"/>
            <w:shd w:val="clear" w:color="auto" w:fill="auto"/>
          </w:tcPr>
          <w:p w14:paraId="7EA298DA" w14:textId="4D892771"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1</w:t>
            </w:r>
          </w:p>
        </w:tc>
        <w:tc>
          <w:tcPr>
            <w:tcW w:w="955" w:type="dxa"/>
            <w:shd w:val="clear" w:color="auto" w:fill="auto"/>
            <w:vAlign w:val="center"/>
          </w:tcPr>
          <w:p w14:paraId="3ECEE007"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217537B3" w14:textId="3727D6A4" w:rsidR="00FD3677" w:rsidRPr="00DE0D54" w:rsidRDefault="00FD3677"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8E6889F"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2F141740" w14:textId="77777777" w:rsidR="00FD3677" w:rsidRPr="00DE0D54" w:rsidRDefault="00FD3677" w:rsidP="00B74E95">
            <w:pPr>
              <w:jc w:val="center"/>
              <w:rPr>
                <w:rFonts w:ascii="Arial" w:eastAsia="MS Mincho" w:hAnsi="Arial" w:cs="Arial"/>
              </w:rPr>
            </w:pPr>
          </w:p>
        </w:tc>
        <w:tc>
          <w:tcPr>
            <w:tcW w:w="957" w:type="dxa"/>
          </w:tcPr>
          <w:p w14:paraId="13BDE05D" w14:textId="6D3C963D"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22C52341" w14:textId="77777777" w:rsidR="00FD3677" w:rsidRPr="00DE0D54" w:rsidRDefault="00FD3677" w:rsidP="00B74E95">
            <w:pPr>
              <w:jc w:val="center"/>
              <w:rPr>
                <w:rFonts w:ascii="Arial" w:eastAsia="MS Mincho" w:hAnsi="Arial" w:cs="Arial"/>
              </w:rPr>
            </w:pPr>
          </w:p>
        </w:tc>
        <w:tc>
          <w:tcPr>
            <w:tcW w:w="957" w:type="dxa"/>
          </w:tcPr>
          <w:p w14:paraId="78411793" w14:textId="77777777" w:rsidR="00FD3677" w:rsidRPr="00DE0D54" w:rsidRDefault="00FD3677" w:rsidP="00B74E95">
            <w:pPr>
              <w:jc w:val="center"/>
              <w:rPr>
                <w:rFonts w:ascii="Arial" w:eastAsia="MS Mincho" w:hAnsi="Arial" w:cs="Arial"/>
              </w:rPr>
            </w:pPr>
          </w:p>
        </w:tc>
        <w:tc>
          <w:tcPr>
            <w:tcW w:w="957" w:type="dxa"/>
          </w:tcPr>
          <w:p w14:paraId="009C0037" w14:textId="77777777" w:rsidR="00557B5F" w:rsidRPr="00DE0D54" w:rsidRDefault="00557B5F" w:rsidP="00B74E95">
            <w:pPr>
              <w:jc w:val="center"/>
              <w:rPr>
                <w:rFonts w:ascii="Arial" w:eastAsia="MS Mincho" w:hAnsi="Arial" w:cs="Arial"/>
              </w:rPr>
            </w:pPr>
          </w:p>
        </w:tc>
      </w:tr>
      <w:tr w:rsidR="00FD3677" w:rsidRPr="00DE0D54" w14:paraId="53995559" w14:textId="4ED451E3" w:rsidTr="003A0F7F">
        <w:trPr>
          <w:trHeight w:val="439"/>
          <w:jc w:val="center"/>
        </w:trPr>
        <w:tc>
          <w:tcPr>
            <w:tcW w:w="1110" w:type="dxa"/>
            <w:shd w:val="clear" w:color="auto" w:fill="auto"/>
          </w:tcPr>
          <w:p w14:paraId="3A7F4E62" w14:textId="4BD74393"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2</w:t>
            </w:r>
          </w:p>
        </w:tc>
        <w:tc>
          <w:tcPr>
            <w:tcW w:w="955" w:type="dxa"/>
            <w:shd w:val="clear" w:color="auto" w:fill="auto"/>
            <w:vAlign w:val="center"/>
          </w:tcPr>
          <w:p w14:paraId="40EEDC12"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67D698B"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3446CC85"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20C7AF" w14:textId="77777777" w:rsidR="00FD3677" w:rsidRPr="00DE0D54" w:rsidRDefault="00FD3677" w:rsidP="00B74E95">
            <w:pPr>
              <w:jc w:val="center"/>
              <w:rPr>
                <w:rFonts w:ascii="Arial" w:eastAsia="MS Mincho" w:hAnsi="Arial" w:cs="Arial"/>
              </w:rPr>
            </w:pPr>
          </w:p>
        </w:tc>
        <w:tc>
          <w:tcPr>
            <w:tcW w:w="957" w:type="dxa"/>
          </w:tcPr>
          <w:p w14:paraId="3784A657" w14:textId="05C971AF"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3CEFFCC4" w14:textId="77777777" w:rsidR="00FD3677" w:rsidRPr="00DE0D54" w:rsidRDefault="00FD3677" w:rsidP="00B74E95">
            <w:pPr>
              <w:jc w:val="center"/>
              <w:rPr>
                <w:rFonts w:ascii="Arial" w:eastAsia="MS Mincho" w:hAnsi="Arial" w:cs="Arial"/>
              </w:rPr>
            </w:pPr>
          </w:p>
        </w:tc>
        <w:tc>
          <w:tcPr>
            <w:tcW w:w="957" w:type="dxa"/>
          </w:tcPr>
          <w:p w14:paraId="4D5C5647" w14:textId="77777777" w:rsidR="00FD3677" w:rsidRPr="00DE0D54" w:rsidRDefault="00FD3677" w:rsidP="00B74E95">
            <w:pPr>
              <w:jc w:val="center"/>
              <w:rPr>
                <w:rFonts w:ascii="Arial" w:eastAsia="MS Mincho" w:hAnsi="Arial" w:cs="Arial"/>
              </w:rPr>
            </w:pPr>
          </w:p>
        </w:tc>
        <w:tc>
          <w:tcPr>
            <w:tcW w:w="957" w:type="dxa"/>
          </w:tcPr>
          <w:p w14:paraId="31C88087" w14:textId="77777777" w:rsidR="00557B5F" w:rsidRPr="00DE0D54" w:rsidRDefault="00557B5F" w:rsidP="00B74E95">
            <w:pPr>
              <w:jc w:val="center"/>
              <w:rPr>
                <w:rFonts w:ascii="Arial" w:eastAsia="MS Mincho" w:hAnsi="Arial" w:cs="Arial"/>
              </w:rPr>
            </w:pPr>
          </w:p>
        </w:tc>
      </w:tr>
      <w:tr w:rsidR="00FD3677" w:rsidRPr="00DE0D54" w14:paraId="4D815957" w14:textId="5445A642" w:rsidTr="003A0F7F">
        <w:trPr>
          <w:trHeight w:val="439"/>
          <w:jc w:val="center"/>
        </w:trPr>
        <w:tc>
          <w:tcPr>
            <w:tcW w:w="1110" w:type="dxa"/>
            <w:shd w:val="clear" w:color="auto" w:fill="auto"/>
          </w:tcPr>
          <w:p w14:paraId="1F7D6915" w14:textId="6B40F6FF" w:rsidR="00FD3677" w:rsidRPr="00DE0D54" w:rsidRDefault="00FD3677" w:rsidP="00B74E95">
            <w:pPr>
              <w:rPr>
                <w:rFonts w:eastAsia="MS Mincho"/>
              </w:rPr>
            </w:pPr>
            <w:r w:rsidRPr="00DE0D54">
              <w:rPr>
                <w:rFonts w:eastAsia="MS Mincho"/>
              </w:rPr>
              <w:t>Sol #</w:t>
            </w:r>
            <w:r>
              <w:rPr>
                <w:rFonts w:eastAsia="MS Mincho"/>
              </w:rPr>
              <w:t>AE3</w:t>
            </w:r>
          </w:p>
        </w:tc>
        <w:tc>
          <w:tcPr>
            <w:tcW w:w="955" w:type="dxa"/>
            <w:shd w:val="clear" w:color="auto" w:fill="auto"/>
            <w:vAlign w:val="center"/>
          </w:tcPr>
          <w:p w14:paraId="29351D4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75B0EDAE"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1F9B1197" w14:textId="4106AAC2"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shd w:val="clear" w:color="auto" w:fill="auto"/>
            <w:vAlign w:val="center"/>
          </w:tcPr>
          <w:p w14:paraId="1AFE9E8E" w14:textId="77777777" w:rsidR="00FD3677" w:rsidRPr="00DE0D54" w:rsidRDefault="00FD3677" w:rsidP="00B74E95">
            <w:pPr>
              <w:jc w:val="center"/>
              <w:rPr>
                <w:rFonts w:ascii="Arial" w:eastAsia="MS Mincho" w:hAnsi="Arial" w:cs="Arial"/>
              </w:rPr>
            </w:pPr>
          </w:p>
        </w:tc>
        <w:tc>
          <w:tcPr>
            <w:tcW w:w="957" w:type="dxa"/>
          </w:tcPr>
          <w:p w14:paraId="3515791D" w14:textId="77777777" w:rsidR="00FD3677" w:rsidRDefault="00FD3677" w:rsidP="00B74E95">
            <w:pPr>
              <w:jc w:val="center"/>
              <w:rPr>
                <w:rFonts w:ascii="Arial" w:eastAsia="MS Mincho" w:hAnsi="Arial" w:cs="Arial"/>
              </w:rPr>
            </w:pPr>
          </w:p>
        </w:tc>
        <w:tc>
          <w:tcPr>
            <w:tcW w:w="957" w:type="dxa"/>
          </w:tcPr>
          <w:p w14:paraId="13D42AF9" w14:textId="77777777" w:rsidR="00FD3677" w:rsidRPr="00DE0D54" w:rsidRDefault="00FD3677" w:rsidP="00B74E95">
            <w:pPr>
              <w:jc w:val="center"/>
              <w:rPr>
                <w:rFonts w:ascii="Arial" w:eastAsia="MS Mincho" w:hAnsi="Arial" w:cs="Arial"/>
              </w:rPr>
            </w:pPr>
          </w:p>
        </w:tc>
        <w:tc>
          <w:tcPr>
            <w:tcW w:w="957" w:type="dxa"/>
          </w:tcPr>
          <w:p w14:paraId="029AC321" w14:textId="77777777" w:rsidR="00FD3677" w:rsidRPr="00DE0D54" w:rsidRDefault="00FD3677" w:rsidP="00B74E95">
            <w:pPr>
              <w:jc w:val="center"/>
              <w:rPr>
                <w:rFonts w:ascii="Arial" w:eastAsia="MS Mincho" w:hAnsi="Arial" w:cs="Arial"/>
              </w:rPr>
            </w:pPr>
          </w:p>
        </w:tc>
        <w:tc>
          <w:tcPr>
            <w:tcW w:w="957" w:type="dxa"/>
          </w:tcPr>
          <w:p w14:paraId="78519F39" w14:textId="77777777" w:rsidR="00557B5F" w:rsidRPr="00DE0D54" w:rsidRDefault="00557B5F" w:rsidP="00B74E95">
            <w:pPr>
              <w:jc w:val="center"/>
              <w:rPr>
                <w:rFonts w:ascii="Arial" w:eastAsia="MS Mincho" w:hAnsi="Arial" w:cs="Arial"/>
              </w:rPr>
            </w:pPr>
          </w:p>
        </w:tc>
      </w:tr>
      <w:tr w:rsidR="00FD3677" w:rsidRPr="00DE0D54" w14:paraId="2B63E8A3" w14:textId="449B4C24" w:rsidTr="003A0F7F">
        <w:trPr>
          <w:trHeight w:val="439"/>
          <w:jc w:val="center"/>
        </w:trPr>
        <w:tc>
          <w:tcPr>
            <w:tcW w:w="1110" w:type="dxa"/>
            <w:shd w:val="clear" w:color="auto" w:fill="auto"/>
          </w:tcPr>
          <w:p w14:paraId="51B1D932" w14:textId="77FEFDDF" w:rsidR="00FD3677" w:rsidRPr="00DE0D54" w:rsidRDefault="00FD3677" w:rsidP="00B74E95">
            <w:pPr>
              <w:rPr>
                <w:rFonts w:eastAsia="MS Mincho"/>
              </w:rPr>
            </w:pPr>
            <w:r>
              <w:rPr>
                <w:rFonts w:eastAsia="MS Mincho"/>
              </w:rPr>
              <w:t>Sol #AE4</w:t>
            </w:r>
          </w:p>
        </w:tc>
        <w:tc>
          <w:tcPr>
            <w:tcW w:w="955" w:type="dxa"/>
            <w:shd w:val="clear" w:color="auto" w:fill="auto"/>
            <w:vAlign w:val="center"/>
          </w:tcPr>
          <w:p w14:paraId="2EE6223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4DBB63A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8EB0F68" w14:textId="77777777" w:rsidR="00FD3677" w:rsidRDefault="00FD3677" w:rsidP="00B74E95">
            <w:pPr>
              <w:jc w:val="center"/>
              <w:rPr>
                <w:rFonts w:ascii="Arial" w:eastAsia="MS Mincho" w:hAnsi="Arial" w:cs="Arial"/>
              </w:rPr>
            </w:pPr>
          </w:p>
        </w:tc>
        <w:tc>
          <w:tcPr>
            <w:tcW w:w="957" w:type="dxa"/>
            <w:shd w:val="clear" w:color="auto" w:fill="auto"/>
            <w:vAlign w:val="center"/>
          </w:tcPr>
          <w:p w14:paraId="5CBAC76B" w14:textId="77777777" w:rsidR="00FD3677" w:rsidRPr="00DE0D54" w:rsidRDefault="00FD3677" w:rsidP="00B74E95">
            <w:pPr>
              <w:jc w:val="center"/>
              <w:rPr>
                <w:rFonts w:ascii="Arial" w:eastAsia="MS Mincho" w:hAnsi="Arial" w:cs="Arial"/>
              </w:rPr>
            </w:pPr>
          </w:p>
        </w:tc>
        <w:tc>
          <w:tcPr>
            <w:tcW w:w="957" w:type="dxa"/>
          </w:tcPr>
          <w:p w14:paraId="04814E62" w14:textId="77777777" w:rsidR="00FD3677" w:rsidRDefault="00FD3677" w:rsidP="00B74E95">
            <w:pPr>
              <w:jc w:val="center"/>
              <w:rPr>
                <w:rFonts w:ascii="Arial" w:eastAsia="MS Mincho" w:hAnsi="Arial" w:cs="Arial"/>
              </w:rPr>
            </w:pPr>
          </w:p>
        </w:tc>
        <w:tc>
          <w:tcPr>
            <w:tcW w:w="957" w:type="dxa"/>
          </w:tcPr>
          <w:p w14:paraId="6FA8B866" w14:textId="77777777" w:rsidR="00FD3677" w:rsidRPr="00DE0D54" w:rsidRDefault="00FD3677" w:rsidP="00B74E95">
            <w:pPr>
              <w:jc w:val="center"/>
              <w:rPr>
                <w:rFonts w:ascii="Arial" w:eastAsia="MS Mincho" w:hAnsi="Arial" w:cs="Arial"/>
              </w:rPr>
            </w:pPr>
          </w:p>
        </w:tc>
        <w:tc>
          <w:tcPr>
            <w:tcW w:w="957" w:type="dxa"/>
          </w:tcPr>
          <w:p w14:paraId="36B7271A" w14:textId="47322D08"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00762FB5" w14:textId="77777777" w:rsidR="00557B5F" w:rsidRDefault="00557B5F" w:rsidP="00B74E95">
            <w:pPr>
              <w:jc w:val="center"/>
              <w:rPr>
                <w:rFonts w:ascii="Arial" w:eastAsia="MS Mincho" w:hAnsi="Arial" w:cs="Arial"/>
              </w:rPr>
            </w:pPr>
          </w:p>
        </w:tc>
      </w:tr>
      <w:tr w:rsidR="005071BA" w:rsidRPr="00DE0D54" w14:paraId="68569914" w14:textId="6B25A901" w:rsidTr="003A0F7F">
        <w:trPr>
          <w:trHeight w:val="439"/>
          <w:jc w:val="center"/>
        </w:trPr>
        <w:tc>
          <w:tcPr>
            <w:tcW w:w="1110" w:type="dxa"/>
            <w:shd w:val="clear" w:color="auto" w:fill="auto"/>
          </w:tcPr>
          <w:p w14:paraId="24CFD67B" w14:textId="14067BF5" w:rsidR="005071BA" w:rsidRDefault="005071BA" w:rsidP="00B74E95">
            <w:pPr>
              <w:rPr>
                <w:rFonts w:eastAsia="MS Mincho"/>
              </w:rPr>
            </w:pPr>
            <w:r>
              <w:rPr>
                <w:rFonts w:eastAsia="MS Mincho"/>
              </w:rPr>
              <w:t>Sol #AE5</w:t>
            </w:r>
          </w:p>
        </w:tc>
        <w:tc>
          <w:tcPr>
            <w:tcW w:w="955" w:type="dxa"/>
            <w:shd w:val="clear" w:color="auto" w:fill="auto"/>
            <w:vAlign w:val="center"/>
          </w:tcPr>
          <w:p w14:paraId="5463F464" w14:textId="75FC1427" w:rsidR="005071BA" w:rsidRPr="00DE0D54" w:rsidRDefault="00E629E2"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19A373A7" w14:textId="181CD1C0" w:rsidR="005071BA" w:rsidRPr="00DE0D54" w:rsidRDefault="005071BA"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E98808C" w14:textId="77777777" w:rsidR="005071BA" w:rsidRDefault="005071BA" w:rsidP="00B74E95">
            <w:pPr>
              <w:jc w:val="center"/>
              <w:rPr>
                <w:rFonts w:ascii="Arial" w:eastAsia="MS Mincho" w:hAnsi="Arial" w:cs="Arial"/>
              </w:rPr>
            </w:pPr>
          </w:p>
        </w:tc>
        <w:tc>
          <w:tcPr>
            <w:tcW w:w="957" w:type="dxa"/>
            <w:shd w:val="clear" w:color="auto" w:fill="auto"/>
            <w:vAlign w:val="center"/>
          </w:tcPr>
          <w:p w14:paraId="2B883B26" w14:textId="77777777" w:rsidR="005071BA" w:rsidRPr="00DE0D54" w:rsidRDefault="005071BA" w:rsidP="00B74E95">
            <w:pPr>
              <w:jc w:val="center"/>
              <w:rPr>
                <w:rFonts w:ascii="Arial" w:eastAsia="MS Mincho" w:hAnsi="Arial" w:cs="Arial"/>
              </w:rPr>
            </w:pPr>
          </w:p>
        </w:tc>
        <w:tc>
          <w:tcPr>
            <w:tcW w:w="957" w:type="dxa"/>
          </w:tcPr>
          <w:p w14:paraId="2451F4CD" w14:textId="77777777" w:rsidR="005071BA" w:rsidRDefault="005071BA" w:rsidP="00B74E95">
            <w:pPr>
              <w:jc w:val="center"/>
              <w:rPr>
                <w:rFonts w:ascii="Arial" w:eastAsia="MS Mincho" w:hAnsi="Arial" w:cs="Arial"/>
              </w:rPr>
            </w:pPr>
          </w:p>
        </w:tc>
        <w:tc>
          <w:tcPr>
            <w:tcW w:w="957" w:type="dxa"/>
          </w:tcPr>
          <w:p w14:paraId="772927B3" w14:textId="77777777" w:rsidR="005071BA" w:rsidRPr="00DE0D54" w:rsidRDefault="005071BA" w:rsidP="00B74E95">
            <w:pPr>
              <w:jc w:val="center"/>
              <w:rPr>
                <w:rFonts w:ascii="Arial" w:eastAsia="MS Mincho" w:hAnsi="Arial" w:cs="Arial"/>
              </w:rPr>
            </w:pPr>
          </w:p>
        </w:tc>
        <w:tc>
          <w:tcPr>
            <w:tcW w:w="957" w:type="dxa"/>
          </w:tcPr>
          <w:p w14:paraId="00E4E5F5" w14:textId="77777777" w:rsidR="005071BA" w:rsidRDefault="005071BA" w:rsidP="00B74E95">
            <w:pPr>
              <w:jc w:val="center"/>
              <w:rPr>
                <w:rFonts w:ascii="Arial" w:eastAsia="MS Mincho" w:hAnsi="Arial" w:cs="Arial"/>
              </w:rPr>
            </w:pPr>
          </w:p>
        </w:tc>
        <w:tc>
          <w:tcPr>
            <w:tcW w:w="957" w:type="dxa"/>
          </w:tcPr>
          <w:p w14:paraId="0D2CDBD7" w14:textId="77777777" w:rsidR="00557B5F" w:rsidRDefault="00557B5F" w:rsidP="00B74E95">
            <w:pPr>
              <w:jc w:val="center"/>
              <w:rPr>
                <w:rFonts w:ascii="Arial" w:eastAsia="MS Mincho" w:hAnsi="Arial" w:cs="Arial"/>
              </w:rPr>
            </w:pPr>
          </w:p>
        </w:tc>
      </w:tr>
      <w:tr w:rsidR="00A643AA" w:rsidRPr="00DE0D54" w14:paraId="48F63434" w14:textId="6503273C" w:rsidTr="003A0F7F">
        <w:trPr>
          <w:trHeight w:val="439"/>
          <w:jc w:val="center"/>
        </w:trPr>
        <w:tc>
          <w:tcPr>
            <w:tcW w:w="1110" w:type="dxa"/>
            <w:shd w:val="clear" w:color="auto" w:fill="auto"/>
          </w:tcPr>
          <w:p w14:paraId="0475CC24" w14:textId="6BA6A730" w:rsidR="00A643AA" w:rsidRDefault="00A643AA" w:rsidP="00B74E95">
            <w:pPr>
              <w:rPr>
                <w:rFonts w:eastAsia="MS Mincho"/>
              </w:rPr>
            </w:pPr>
            <w:r>
              <w:rPr>
                <w:rFonts w:eastAsia="MS Mincho"/>
              </w:rPr>
              <w:t>Sol #AE6</w:t>
            </w:r>
          </w:p>
        </w:tc>
        <w:tc>
          <w:tcPr>
            <w:tcW w:w="955" w:type="dxa"/>
            <w:shd w:val="clear" w:color="auto" w:fill="auto"/>
            <w:vAlign w:val="center"/>
          </w:tcPr>
          <w:p w14:paraId="362521E6" w14:textId="77777777" w:rsidR="00A643AA" w:rsidRPr="00DE0D54" w:rsidRDefault="00A643AA" w:rsidP="00B74E95">
            <w:pPr>
              <w:jc w:val="center"/>
              <w:rPr>
                <w:rFonts w:ascii="Arial" w:eastAsia="MS Mincho" w:hAnsi="Arial" w:cs="Arial"/>
              </w:rPr>
            </w:pPr>
          </w:p>
        </w:tc>
        <w:tc>
          <w:tcPr>
            <w:tcW w:w="955" w:type="dxa"/>
            <w:shd w:val="clear" w:color="auto" w:fill="auto"/>
            <w:vAlign w:val="center"/>
          </w:tcPr>
          <w:p w14:paraId="49923D76" w14:textId="77777777" w:rsidR="00A643AA" w:rsidRDefault="00A643AA" w:rsidP="00B74E95">
            <w:pPr>
              <w:jc w:val="center"/>
              <w:rPr>
                <w:rFonts w:ascii="Arial" w:eastAsia="MS Mincho" w:hAnsi="Arial" w:cs="Arial"/>
              </w:rPr>
            </w:pPr>
          </w:p>
        </w:tc>
        <w:tc>
          <w:tcPr>
            <w:tcW w:w="955" w:type="dxa"/>
            <w:shd w:val="clear" w:color="auto" w:fill="auto"/>
            <w:vAlign w:val="center"/>
          </w:tcPr>
          <w:p w14:paraId="0A4CA798" w14:textId="77777777" w:rsidR="00A643AA" w:rsidRDefault="00A643AA" w:rsidP="00B74E95">
            <w:pPr>
              <w:jc w:val="center"/>
              <w:rPr>
                <w:rFonts w:ascii="Arial" w:eastAsia="MS Mincho" w:hAnsi="Arial" w:cs="Arial"/>
              </w:rPr>
            </w:pPr>
          </w:p>
        </w:tc>
        <w:tc>
          <w:tcPr>
            <w:tcW w:w="957" w:type="dxa"/>
            <w:shd w:val="clear" w:color="auto" w:fill="auto"/>
            <w:vAlign w:val="center"/>
          </w:tcPr>
          <w:p w14:paraId="39C62FE3" w14:textId="77777777" w:rsidR="00A643AA" w:rsidRPr="00DE0D54" w:rsidRDefault="00A643AA" w:rsidP="00B74E95">
            <w:pPr>
              <w:jc w:val="center"/>
              <w:rPr>
                <w:rFonts w:ascii="Arial" w:eastAsia="MS Mincho" w:hAnsi="Arial" w:cs="Arial"/>
              </w:rPr>
            </w:pPr>
          </w:p>
        </w:tc>
        <w:tc>
          <w:tcPr>
            <w:tcW w:w="957" w:type="dxa"/>
          </w:tcPr>
          <w:p w14:paraId="0327DDC0" w14:textId="77777777" w:rsidR="00A643AA" w:rsidRDefault="00A643AA" w:rsidP="00B74E95">
            <w:pPr>
              <w:jc w:val="center"/>
              <w:rPr>
                <w:rFonts w:ascii="Arial" w:eastAsia="MS Mincho" w:hAnsi="Arial" w:cs="Arial"/>
              </w:rPr>
            </w:pPr>
          </w:p>
        </w:tc>
        <w:tc>
          <w:tcPr>
            <w:tcW w:w="957" w:type="dxa"/>
          </w:tcPr>
          <w:p w14:paraId="2B72D0C3" w14:textId="77777777" w:rsidR="00A643AA" w:rsidRPr="00DE0D54" w:rsidRDefault="00A643AA" w:rsidP="00B74E95">
            <w:pPr>
              <w:jc w:val="center"/>
              <w:rPr>
                <w:rFonts w:ascii="Arial" w:eastAsia="MS Mincho" w:hAnsi="Arial" w:cs="Arial"/>
              </w:rPr>
            </w:pPr>
          </w:p>
        </w:tc>
        <w:tc>
          <w:tcPr>
            <w:tcW w:w="957" w:type="dxa"/>
          </w:tcPr>
          <w:p w14:paraId="6EBFA3A7" w14:textId="7D6F8AD2" w:rsidR="00A643AA" w:rsidRDefault="00A643AA" w:rsidP="00B74E95">
            <w:pPr>
              <w:jc w:val="center"/>
              <w:rPr>
                <w:rFonts w:ascii="Arial" w:eastAsia="MS Mincho" w:hAnsi="Arial" w:cs="Arial"/>
              </w:rPr>
            </w:pPr>
            <w:r>
              <w:rPr>
                <w:rFonts w:ascii="Arial" w:eastAsia="MS Mincho" w:hAnsi="Arial" w:cs="Arial"/>
              </w:rPr>
              <w:t>x</w:t>
            </w:r>
          </w:p>
        </w:tc>
        <w:tc>
          <w:tcPr>
            <w:tcW w:w="957" w:type="dxa"/>
          </w:tcPr>
          <w:p w14:paraId="7F0FA560" w14:textId="77777777" w:rsidR="00557B5F" w:rsidRDefault="00557B5F" w:rsidP="00B74E95">
            <w:pPr>
              <w:jc w:val="center"/>
              <w:rPr>
                <w:rFonts w:ascii="Arial" w:eastAsia="MS Mincho" w:hAnsi="Arial" w:cs="Arial"/>
              </w:rPr>
            </w:pPr>
          </w:p>
        </w:tc>
      </w:tr>
      <w:tr w:rsidR="00557B5F" w:rsidRPr="00DE0D54" w14:paraId="46C393BA" w14:textId="77777777" w:rsidTr="00225FAF">
        <w:trPr>
          <w:trHeight w:val="439"/>
          <w:jc w:val="center"/>
        </w:trPr>
        <w:tc>
          <w:tcPr>
            <w:tcW w:w="1110" w:type="dxa"/>
            <w:shd w:val="clear" w:color="auto" w:fill="auto"/>
          </w:tcPr>
          <w:p w14:paraId="6D14CF72" w14:textId="77777777" w:rsidR="00557B5F" w:rsidRDefault="00557B5F" w:rsidP="00B74E95">
            <w:pPr>
              <w:rPr>
                <w:rFonts w:eastAsia="MS Mincho"/>
              </w:rPr>
            </w:pPr>
            <w:r>
              <w:rPr>
                <w:rFonts w:eastAsia="MS Mincho"/>
              </w:rPr>
              <w:t>Sol #AE7</w:t>
            </w:r>
          </w:p>
        </w:tc>
        <w:tc>
          <w:tcPr>
            <w:tcW w:w="955" w:type="dxa"/>
            <w:shd w:val="clear" w:color="auto" w:fill="auto"/>
            <w:vAlign w:val="center"/>
          </w:tcPr>
          <w:p w14:paraId="526727DF" w14:textId="2881EEB5" w:rsidR="00557B5F" w:rsidRPr="00DE0D54" w:rsidRDefault="00E629E2"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5A717FBC" w14:textId="77777777" w:rsidR="00557B5F" w:rsidRDefault="00557B5F"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4F3E3473" w14:textId="77777777" w:rsidR="00557B5F" w:rsidRDefault="00557B5F" w:rsidP="00B74E95">
            <w:pPr>
              <w:jc w:val="center"/>
              <w:rPr>
                <w:rFonts w:ascii="Arial" w:eastAsia="MS Mincho" w:hAnsi="Arial" w:cs="Arial"/>
              </w:rPr>
            </w:pPr>
          </w:p>
        </w:tc>
        <w:tc>
          <w:tcPr>
            <w:tcW w:w="957" w:type="dxa"/>
            <w:shd w:val="clear" w:color="auto" w:fill="auto"/>
            <w:vAlign w:val="center"/>
          </w:tcPr>
          <w:p w14:paraId="206F01DC" w14:textId="77777777" w:rsidR="00557B5F" w:rsidRPr="00DE0D54" w:rsidRDefault="00557B5F" w:rsidP="00B74E95">
            <w:pPr>
              <w:jc w:val="center"/>
              <w:rPr>
                <w:rFonts w:ascii="Arial" w:eastAsia="MS Mincho" w:hAnsi="Arial" w:cs="Arial"/>
              </w:rPr>
            </w:pPr>
          </w:p>
        </w:tc>
        <w:tc>
          <w:tcPr>
            <w:tcW w:w="957" w:type="dxa"/>
          </w:tcPr>
          <w:p w14:paraId="5DA725D8" w14:textId="77777777" w:rsidR="00557B5F" w:rsidRDefault="00557B5F" w:rsidP="00B74E95">
            <w:pPr>
              <w:jc w:val="center"/>
              <w:rPr>
                <w:rFonts w:ascii="Arial" w:eastAsia="MS Mincho" w:hAnsi="Arial" w:cs="Arial"/>
              </w:rPr>
            </w:pPr>
          </w:p>
        </w:tc>
        <w:tc>
          <w:tcPr>
            <w:tcW w:w="957" w:type="dxa"/>
          </w:tcPr>
          <w:p w14:paraId="7063AFE6" w14:textId="77777777" w:rsidR="00557B5F" w:rsidRPr="00DE0D54" w:rsidRDefault="00557B5F" w:rsidP="00B74E95">
            <w:pPr>
              <w:jc w:val="center"/>
              <w:rPr>
                <w:rFonts w:ascii="Arial" w:eastAsia="MS Mincho" w:hAnsi="Arial" w:cs="Arial"/>
              </w:rPr>
            </w:pPr>
          </w:p>
        </w:tc>
        <w:tc>
          <w:tcPr>
            <w:tcW w:w="957" w:type="dxa"/>
          </w:tcPr>
          <w:p w14:paraId="3B6001FE" w14:textId="77777777" w:rsidR="00557B5F" w:rsidRDefault="00557B5F" w:rsidP="00B74E95">
            <w:pPr>
              <w:jc w:val="center"/>
              <w:rPr>
                <w:rFonts w:ascii="Arial" w:eastAsia="MS Mincho" w:hAnsi="Arial" w:cs="Arial"/>
              </w:rPr>
            </w:pPr>
          </w:p>
        </w:tc>
        <w:tc>
          <w:tcPr>
            <w:tcW w:w="957" w:type="dxa"/>
          </w:tcPr>
          <w:p w14:paraId="6D39356D" w14:textId="77777777" w:rsidR="00557B5F" w:rsidRDefault="00557B5F" w:rsidP="00B74E95">
            <w:pPr>
              <w:jc w:val="center"/>
              <w:rPr>
                <w:rFonts w:ascii="Arial" w:eastAsia="MS Mincho" w:hAnsi="Arial" w:cs="Arial"/>
              </w:rPr>
            </w:pPr>
          </w:p>
        </w:tc>
      </w:tr>
      <w:tr w:rsidR="00557B5F" w:rsidRPr="00DE0D54" w14:paraId="2037139F" w14:textId="77777777" w:rsidTr="00225FAF">
        <w:trPr>
          <w:trHeight w:val="439"/>
          <w:jc w:val="center"/>
        </w:trPr>
        <w:tc>
          <w:tcPr>
            <w:tcW w:w="1110" w:type="dxa"/>
            <w:shd w:val="clear" w:color="auto" w:fill="auto"/>
          </w:tcPr>
          <w:p w14:paraId="58072D98" w14:textId="77777777" w:rsidR="00557B5F" w:rsidRDefault="00557B5F" w:rsidP="00B74E95">
            <w:pPr>
              <w:rPr>
                <w:rFonts w:eastAsia="MS Mincho"/>
              </w:rPr>
            </w:pPr>
            <w:r>
              <w:rPr>
                <w:rFonts w:eastAsia="MS Mincho"/>
              </w:rPr>
              <w:t>Sol #AE8</w:t>
            </w:r>
          </w:p>
        </w:tc>
        <w:tc>
          <w:tcPr>
            <w:tcW w:w="955" w:type="dxa"/>
            <w:shd w:val="clear" w:color="auto" w:fill="auto"/>
            <w:vAlign w:val="center"/>
          </w:tcPr>
          <w:p w14:paraId="266D170F" w14:textId="77777777" w:rsidR="00557B5F" w:rsidRPr="00DE0D54" w:rsidRDefault="00557B5F" w:rsidP="00B74E95">
            <w:pPr>
              <w:jc w:val="center"/>
              <w:rPr>
                <w:rFonts w:ascii="Arial" w:eastAsia="MS Mincho" w:hAnsi="Arial" w:cs="Arial"/>
              </w:rPr>
            </w:pPr>
          </w:p>
        </w:tc>
        <w:tc>
          <w:tcPr>
            <w:tcW w:w="955" w:type="dxa"/>
            <w:shd w:val="clear" w:color="auto" w:fill="auto"/>
            <w:vAlign w:val="center"/>
          </w:tcPr>
          <w:p w14:paraId="421A5112" w14:textId="77777777" w:rsidR="00557B5F" w:rsidRDefault="00557B5F" w:rsidP="00B74E95">
            <w:pPr>
              <w:jc w:val="center"/>
              <w:rPr>
                <w:rFonts w:ascii="Arial" w:eastAsia="MS Mincho" w:hAnsi="Arial" w:cs="Arial"/>
              </w:rPr>
            </w:pPr>
          </w:p>
        </w:tc>
        <w:tc>
          <w:tcPr>
            <w:tcW w:w="955" w:type="dxa"/>
            <w:shd w:val="clear" w:color="auto" w:fill="auto"/>
            <w:vAlign w:val="center"/>
          </w:tcPr>
          <w:p w14:paraId="06A50957" w14:textId="77777777" w:rsidR="00557B5F" w:rsidRDefault="00557B5F" w:rsidP="00B74E95">
            <w:pPr>
              <w:jc w:val="center"/>
              <w:rPr>
                <w:rFonts w:ascii="Arial" w:eastAsia="MS Mincho" w:hAnsi="Arial" w:cs="Arial"/>
              </w:rPr>
            </w:pPr>
          </w:p>
        </w:tc>
        <w:tc>
          <w:tcPr>
            <w:tcW w:w="957" w:type="dxa"/>
            <w:shd w:val="clear" w:color="auto" w:fill="auto"/>
            <w:vAlign w:val="center"/>
          </w:tcPr>
          <w:p w14:paraId="0464145E" w14:textId="77777777" w:rsidR="00557B5F" w:rsidRPr="00DE0D54" w:rsidRDefault="00557B5F" w:rsidP="00B74E95">
            <w:pPr>
              <w:jc w:val="center"/>
              <w:rPr>
                <w:rFonts w:ascii="Arial" w:eastAsia="MS Mincho" w:hAnsi="Arial" w:cs="Arial"/>
              </w:rPr>
            </w:pPr>
          </w:p>
        </w:tc>
        <w:tc>
          <w:tcPr>
            <w:tcW w:w="957" w:type="dxa"/>
          </w:tcPr>
          <w:p w14:paraId="0E6E11C0" w14:textId="77777777" w:rsidR="00557B5F" w:rsidRDefault="00557B5F" w:rsidP="00B74E95">
            <w:pPr>
              <w:jc w:val="center"/>
              <w:rPr>
                <w:rFonts w:ascii="Arial" w:eastAsia="MS Mincho" w:hAnsi="Arial" w:cs="Arial"/>
              </w:rPr>
            </w:pPr>
          </w:p>
        </w:tc>
        <w:tc>
          <w:tcPr>
            <w:tcW w:w="957" w:type="dxa"/>
          </w:tcPr>
          <w:p w14:paraId="2FAB9DAF" w14:textId="77777777" w:rsidR="00557B5F" w:rsidRPr="00DE0D54" w:rsidRDefault="00557B5F" w:rsidP="00B74E95">
            <w:pPr>
              <w:jc w:val="center"/>
              <w:rPr>
                <w:rFonts w:ascii="Arial" w:eastAsia="MS Mincho" w:hAnsi="Arial" w:cs="Arial"/>
              </w:rPr>
            </w:pPr>
          </w:p>
        </w:tc>
        <w:tc>
          <w:tcPr>
            <w:tcW w:w="957" w:type="dxa"/>
          </w:tcPr>
          <w:p w14:paraId="65CD1F7C" w14:textId="77777777" w:rsidR="00557B5F" w:rsidRDefault="00557B5F" w:rsidP="00B74E95">
            <w:pPr>
              <w:jc w:val="center"/>
              <w:rPr>
                <w:rFonts w:ascii="Arial" w:eastAsia="MS Mincho" w:hAnsi="Arial" w:cs="Arial"/>
              </w:rPr>
            </w:pPr>
            <w:r>
              <w:rPr>
                <w:rFonts w:ascii="Arial" w:eastAsia="MS Mincho" w:hAnsi="Arial" w:cs="Arial"/>
              </w:rPr>
              <w:t>x</w:t>
            </w:r>
          </w:p>
        </w:tc>
        <w:tc>
          <w:tcPr>
            <w:tcW w:w="957" w:type="dxa"/>
          </w:tcPr>
          <w:p w14:paraId="093DBAE2" w14:textId="77777777" w:rsidR="00557B5F" w:rsidRDefault="00557B5F" w:rsidP="00B74E95">
            <w:pPr>
              <w:jc w:val="center"/>
              <w:rPr>
                <w:rFonts w:ascii="Arial" w:eastAsia="MS Mincho" w:hAnsi="Arial" w:cs="Arial"/>
              </w:rPr>
            </w:pPr>
          </w:p>
        </w:tc>
      </w:tr>
    </w:tbl>
    <w:p w14:paraId="4A131375" w14:textId="77777777" w:rsidR="00FF4008" w:rsidRDefault="00FF4008" w:rsidP="00FF4008">
      <w:pPr>
        <w:rPr>
          <w:lang w:eastAsia="zh-CN"/>
        </w:rPr>
      </w:pPr>
    </w:p>
    <w:p w14:paraId="7FBF1146" w14:textId="1470E522" w:rsidR="004D0691" w:rsidRPr="0064781D" w:rsidRDefault="004D0691" w:rsidP="004D0691">
      <w:pPr>
        <w:pStyle w:val="Heading2"/>
      </w:pPr>
      <w:bookmarkStart w:id="169" w:name="_Toc168402348"/>
      <w:bookmarkStart w:id="170" w:name="_Toc172721645"/>
      <w:r>
        <w:rPr>
          <w:lang w:eastAsia="zh-CN"/>
        </w:rPr>
        <w:t>7</w:t>
      </w:r>
      <w:r>
        <w:t>.1</w:t>
      </w:r>
      <w:r>
        <w:tab/>
      </w:r>
      <w:r>
        <w:rPr>
          <w:lang w:val="en-US"/>
        </w:rPr>
        <w:t>Solutions for Mission Critical</w:t>
      </w:r>
      <w:bookmarkEnd w:id="169"/>
      <w:bookmarkEnd w:id="170"/>
    </w:p>
    <w:p w14:paraId="4783D01C" w14:textId="5DB8979A" w:rsidR="004D0691" w:rsidRPr="0064781D" w:rsidRDefault="004D0691" w:rsidP="00D34953">
      <w:pPr>
        <w:pStyle w:val="Heading3"/>
      </w:pPr>
      <w:bookmarkStart w:id="171" w:name="_Toc168402349"/>
      <w:bookmarkStart w:id="172" w:name="_Toc172721646"/>
      <w:r>
        <w:rPr>
          <w:lang w:eastAsia="zh-CN"/>
        </w:rPr>
        <w:t>7</w:t>
      </w:r>
      <w:r>
        <w:t>.</w:t>
      </w:r>
      <w:r w:rsidR="00D34953">
        <w:t>1.</w:t>
      </w:r>
      <w:r>
        <w:t>x</w:t>
      </w:r>
      <w:r>
        <w:tab/>
      </w:r>
      <w:r>
        <w:rPr>
          <w:lang w:val="en-US"/>
        </w:rPr>
        <w:t xml:space="preserve">Solution #x: </w:t>
      </w:r>
      <w:r>
        <w:t>&lt;title&gt;</w:t>
      </w:r>
      <w:bookmarkEnd w:id="171"/>
      <w:bookmarkEnd w:id="172"/>
    </w:p>
    <w:p w14:paraId="26D3A4B4" w14:textId="77777777" w:rsidR="004D0691" w:rsidRPr="00DE378C" w:rsidRDefault="004D0691" w:rsidP="004D0691">
      <w:pPr>
        <w:pStyle w:val="EditorsNote"/>
        <w:rPr>
          <w:lang w:eastAsia="zh-CN"/>
        </w:rPr>
      </w:pPr>
      <w:r>
        <w:t>Editor's Note:</w:t>
      </w:r>
      <w:r>
        <w:tab/>
        <w:t>Provide a suitable title for the solution.</w:t>
      </w:r>
    </w:p>
    <w:p w14:paraId="206261C3" w14:textId="5EACA032" w:rsidR="004D0691" w:rsidRDefault="004D0691" w:rsidP="00D34953">
      <w:pPr>
        <w:pStyle w:val="Heading4"/>
      </w:pPr>
      <w:bookmarkStart w:id="173" w:name="_Toc168402350"/>
      <w:bookmarkStart w:id="174" w:name="_Toc172721647"/>
      <w:r>
        <w:rPr>
          <w:lang w:eastAsia="zh-CN"/>
        </w:rPr>
        <w:t>7</w:t>
      </w:r>
      <w:r>
        <w:t>.</w:t>
      </w:r>
      <w:r w:rsidR="00D34953">
        <w:t>1.</w:t>
      </w:r>
      <w:r>
        <w:t>x.1</w:t>
      </w:r>
      <w:r>
        <w:tab/>
        <w:t>Solution description</w:t>
      </w:r>
      <w:bookmarkEnd w:id="173"/>
      <w:bookmarkEnd w:id="174"/>
    </w:p>
    <w:p w14:paraId="794D3D8B" w14:textId="77777777" w:rsidR="004D0691" w:rsidRDefault="004D0691" w:rsidP="004D069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233EF72F" w14:textId="77777777" w:rsidR="004D0691" w:rsidRDefault="004D0691" w:rsidP="004D0691">
      <w:pPr>
        <w:rPr>
          <w:lang w:eastAsia="zh-CN"/>
        </w:rPr>
      </w:pPr>
      <w:r>
        <w:rPr>
          <w:lang w:eastAsia="zh-CN"/>
        </w:rPr>
        <w:t>This solution maps to KI# a [and KI# b]. This solution …</w:t>
      </w:r>
    </w:p>
    <w:p w14:paraId="419D78F3" w14:textId="48B7B0B1" w:rsidR="004D0691" w:rsidRPr="00D7706D" w:rsidRDefault="004D0691" w:rsidP="00D34953">
      <w:pPr>
        <w:pStyle w:val="Heading4"/>
      </w:pPr>
      <w:bookmarkStart w:id="175" w:name="_Toc168402351"/>
      <w:bookmarkStart w:id="176" w:name="_Toc172721648"/>
      <w:r>
        <w:t>7</w:t>
      </w:r>
      <w:r w:rsidRPr="00D7706D">
        <w:t>.</w:t>
      </w:r>
      <w:r w:rsidR="00D34953">
        <w:t>1.</w:t>
      </w:r>
      <w:r>
        <w:rPr>
          <w:lang w:eastAsia="zh-CN"/>
        </w:rPr>
        <w:t>x</w:t>
      </w:r>
      <w:r w:rsidRPr="00D7706D">
        <w:t>.</w:t>
      </w:r>
      <w:r>
        <w:rPr>
          <w:rFonts w:hint="eastAsia"/>
          <w:lang w:eastAsia="zh-CN"/>
        </w:rPr>
        <w:t>2</w:t>
      </w:r>
      <w:r w:rsidRPr="00D7706D">
        <w:tab/>
      </w:r>
      <w:r>
        <w:rPr>
          <w:lang w:eastAsia="zh-CN"/>
        </w:rPr>
        <w:t>Architecture Impacts</w:t>
      </w:r>
      <w:bookmarkEnd w:id="175"/>
      <w:bookmarkEnd w:id="176"/>
    </w:p>
    <w:p w14:paraId="5135E8EE" w14:textId="77777777" w:rsidR="004D0691" w:rsidRDefault="004D0691" w:rsidP="004D0691">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 xml:space="preserve"> and possible new SA6 capabilities and interfaces.</w:t>
      </w:r>
    </w:p>
    <w:p w14:paraId="08E58ADD" w14:textId="20B60141" w:rsidR="004D0691" w:rsidRPr="00D7706D" w:rsidRDefault="004D0691" w:rsidP="00D34953">
      <w:pPr>
        <w:pStyle w:val="Heading4"/>
      </w:pPr>
      <w:bookmarkStart w:id="177" w:name="_Toc168402352"/>
      <w:bookmarkStart w:id="178" w:name="_Toc172721649"/>
      <w:r>
        <w:t>7</w:t>
      </w:r>
      <w:r w:rsidRPr="00D7706D">
        <w:t>.</w:t>
      </w:r>
      <w:r w:rsidR="00D34953">
        <w:t>1.</w:t>
      </w:r>
      <w:r>
        <w:rPr>
          <w:lang w:eastAsia="zh-CN"/>
        </w:rPr>
        <w:t>x</w:t>
      </w:r>
      <w:r w:rsidRPr="00D7706D">
        <w:t>.</w:t>
      </w:r>
      <w:r>
        <w:rPr>
          <w:lang w:eastAsia="zh-CN"/>
        </w:rPr>
        <w:t>4</w:t>
      </w:r>
      <w:r w:rsidRPr="00D7706D">
        <w:tab/>
      </w:r>
      <w:r>
        <w:rPr>
          <w:rFonts w:hint="eastAsia"/>
          <w:lang w:eastAsia="zh-CN"/>
        </w:rPr>
        <w:t>Solution e</w:t>
      </w:r>
      <w:r w:rsidRPr="00D7706D">
        <w:t>valuation</w:t>
      </w:r>
      <w:bookmarkEnd w:id="177"/>
      <w:bookmarkEnd w:id="178"/>
    </w:p>
    <w:p w14:paraId="405C374E" w14:textId="4E7377AD" w:rsidR="00C742FC" w:rsidRPr="00DE0D54" w:rsidRDefault="004D0691" w:rsidP="00EC4FA9">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329BBDC3" w14:textId="5874B730" w:rsidR="004D0691" w:rsidRPr="0064781D" w:rsidRDefault="004D0691" w:rsidP="004D0691">
      <w:pPr>
        <w:pStyle w:val="Heading2"/>
      </w:pPr>
      <w:bookmarkStart w:id="179" w:name="_Toc168402353"/>
      <w:bookmarkStart w:id="180" w:name="_Toc172721650"/>
      <w:r>
        <w:rPr>
          <w:lang w:eastAsia="zh-CN"/>
        </w:rPr>
        <w:lastRenderedPageBreak/>
        <w:t>7</w:t>
      </w:r>
      <w:r>
        <w:t>.</w:t>
      </w:r>
      <w:r w:rsidR="00D34953">
        <w:t>2</w:t>
      </w:r>
      <w:r>
        <w:tab/>
      </w:r>
      <w:r>
        <w:rPr>
          <w:lang w:val="en-US"/>
        </w:rPr>
        <w:t>Solutions for Application Enablers</w:t>
      </w:r>
      <w:bookmarkEnd w:id="179"/>
      <w:bookmarkEnd w:id="180"/>
    </w:p>
    <w:p w14:paraId="5CCF2FE5" w14:textId="09E97BCE" w:rsidR="00F83641" w:rsidRPr="0064781D" w:rsidRDefault="00702FB3" w:rsidP="00361D0D">
      <w:pPr>
        <w:pStyle w:val="Heading3"/>
      </w:pPr>
      <w:bookmarkStart w:id="181" w:name="_Toc168402354"/>
      <w:bookmarkStart w:id="182" w:name="_Toc172721651"/>
      <w:r>
        <w:rPr>
          <w:lang w:eastAsia="zh-CN"/>
        </w:rPr>
        <w:t>7</w:t>
      </w:r>
      <w:r w:rsidR="00F83641">
        <w:t>.</w:t>
      </w:r>
      <w:r w:rsidR="00D34953">
        <w:t>2.</w:t>
      </w:r>
      <w:r w:rsidR="00D54D88">
        <w:t>1</w:t>
      </w:r>
      <w:r w:rsidR="00F83641">
        <w:tab/>
      </w:r>
      <w:r w:rsidR="00F83641">
        <w:rPr>
          <w:lang w:val="en-US"/>
        </w:rPr>
        <w:t>Solution #</w:t>
      </w:r>
      <w:r w:rsidR="00CA145F">
        <w:rPr>
          <w:lang w:val="en-US"/>
        </w:rPr>
        <w:t>AE</w:t>
      </w:r>
      <w:r w:rsidR="00D54D88">
        <w:rPr>
          <w:lang w:val="en-US"/>
        </w:rPr>
        <w:t>1</w:t>
      </w:r>
      <w:r w:rsidR="00F83641">
        <w:rPr>
          <w:lang w:val="en-US"/>
        </w:rPr>
        <w:t xml:space="preserve">: </w:t>
      </w:r>
      <w:bookmarkEnd w:id="163"/>
      <w:r w:rsidR="00D54D88">
        <w:rPr>
          <w:lang w:val="en-US"/>
        </w:rPr>
        <w:t>Satellite edge computing</w:t>
      </w:r>
      <w:bookmarkEnd w:id="181"/>
      <w:bookmarkEnd w:id="182"/>
      <w:r w:rsidR="00D54D88">
        <w:t xml:space="preserve"> </w:t>
      </w:r>
      <w:bookmarkEnd w:id="164"/>
      <w:bookmarkEnd w:id="165"/>
      <w:bookmarkEnd w:id="166"/>
      <w:bookmarkEnd w:id="167"/>
    </w:p>
    <w:p w14:paraId="11677017" w14:textId="65868993" w:rsidR="00F83641" w:rsidRDefault="00702FB3" w:rsidP="00361D0D">
      <w:pPr>
        <w:pStyle w:val="Heading4"/>
      </w:pPr>
      <w:bookmarkStart w:id="183" w:name="_Toc464463366"/>
      <w:bookmarkStart w:id="184" w:name="_Toc475064960"/>
      <w:bookmarkStart w:id="185" w:name="_Toc478400631"/>
      <w:bookmarkStart w:id="186" w:name="_Toc7485786"/>
      <w:bookmarkStart w:id="187" w:name="_Toc78314760"/>
      <w:bookmarkStart w:id="188" w:name="_Toc168402355"/>
      <w:bookmarkStart w:id="189" w:name="_Toc172721652"/>
      <w:r>
        <w:rPr>
          <w:lang w:eastAsia="zh-CN"/>
        </w:rPr>
        <w:t>7</w:t>
      </w:r>
      <w:r w:rsidR="00F83641">
        <w:t>.</w:t>
      </w:r>
      <w:r w:rsidR="00D34953">
        <w:t>2.</w:t>
      </w:r>
      <w:r w:rsidR="00D54D88">
        <w:t>1</w:t>
      </w:r>
      <w:r w:rsidR="00F83641">
        <w:t>.1</w:t>
      </w:r>
      <w:r w:rsidR="00F83641">
        <w:tab/>
      </w:r>
      <w:bookmarkEnd w:id="183"/>
      <w:r w:rsidR="00F83641">
        <w:t>Solution description</w:t>
      </w:r>
      <w:bookmarkEnd w:id="184"/>
      <w:bookmarkEnd w:id="185"/>
      <w:bookmarkEnd w:id="186"/>
      <w:bookmarkEnd w:id="187"/>
      <w:bookmarkEnd w:id="188"/>
      <w:bookmarkEnd w:id="189"/>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2126AC67" w14:textId="7EA08E40" w:rsidR="00D54D88" w:rsidRPr="005809A0" w:rsidRDefault="00D54D88" w:rsidP="00C22290">
      <w:pPr>
        <w:pStyle w:val="Heading5"/>
      </w:pPr>
      <w:bookmarkStart w:id="190" w:name="_Toc168402356"/>
      <w:bookmarkStart w:id="191" w:name="_Toc172721653"/>
      <w:r>
        <w:rPr>
          <w:lang w:eastAsia="zh-CN"/>
        </w:rPr>
        <w:t>7</w:t>
      </w:r>
      <w:r w:rsidRPr="005809A0">
        <w:t>.</w:t>
      </w:r>
      <w:r>
        <w:t>2</w:t>
      </w:r>
      <w:r w:rsidRPr="005809A0">
        <w:t>.</w:t>
      </w:r>
      <w:r>
        <w:t>1.1.1</w:t>
      </w:r>
      <w:r w:rsidRPr="005809A0">
        <w:tab/>
      </w:r>
      <w:r>
        <w:t>General</w:t>
      </w:r>
      <w:bookmarkEnd w:id="190"/>
      <w:bookmarkEnd w:id="191"/>
    </w:p>
    <w:p w14:paraId="63B0B898" w14:textId="77777777" w:rsidR="00D54D88" w:rsidRPr="00F63996" w:rsidRDefault="00D54D88" w:rsidP="00D54D88"/>
    <w:p w14:paraId="0DA67C82" w14:textId="77777777" w:rsidR="00D54D88" w:rsidRPr="00B94EF1" w:rsidRDefault="00D54D88" w:rsidP="00D54D88">
      <w:pPr>
        <w:pStyle w:val="TH"/>
        <w:rPr>
          <w:lang w:eastAsia="zh-CN"/>
        </w:rPr>
      </w:pPr>
      <w:r w:rsidRPr="00F477AF">
        <w:object w:dxaOrig="13845" w:dyaOrig="7920" w14:anchorId="24385BCE">
          <v:shape id="_x0000_i1027" type="#_x0000_t75" style="width:483.35pt;height:276.1pt" o:ole="">
            <v:imagedata r:id="rId18" o:title=""/>
          </v:shape>
          <o:OLEObject Type="Embed" ProgID="Visio.Drawing.15" ShapeID="_x0000_i1027" DrawAspect="Content" ObjectID="_1783334382" r:id="rId19"/>
        </w:object>
      </w:r>
    </w:p>
    <w:p w14:paraId="4703402C" w14:textId="26A61F11" w:rsidR="00D54D88" w:rsidRDefault="00D54D88" w:rsidP="00D54D88">
      <w:pPr>
        <w:pStyle w:val="TF"/>
        <w:rPr>
          <w:lang w:eastAsia="zh-CN"/>
        </w:rPr>
      </w:pPr>
      <w:r w:rsidRPr="00B94EF1">
        <w:rPr>
          <w:lang w:eastAsia="zh-CN"/>
        </w:rPr>
        <w:t xml:space="preserve">Figure </w:t>
      </w:r>
      <w:r>
        <w:rPr>
          <w:lang w:eastAsia="zh-CN"/>
        </w:rPr>
        <w:t>7</w:t>
      </w:r>
      <w:r w:rsidRPr="00B94EF1">
        <w:rPr>
          <w:lang w:eastAsia="zh-CN"/>
        </w:rPr>
        <w:t>.</w:t>
      </w:r>
      <w:r>
        <w:rPr>
          <w:lang w:eastAsia="zh-CN"/>
        </w:rPr>
        <w:t>2</w:t>
      </w:r>
      <w:r w:rsidRPr="00B94EF1">
        <w:rPr>
          <w:lang w:eastAsia="zh-CN"/>
        </w:rPr>
        <w:t>.1</w:t>
      </w:r>
      <w:r>
        <w:rPr>
          <w:lang w:eastAsia="zh-CN"/>
        </w:rPr>
        <w:t>.</w:t>
      </w:r>
      <w:r w:rsidR="006C3E54">
        <w:rPr>
          <w:lang w:eastAsia="zh-CN"/>
        </w:rPr>
        <w:t>1.</w:t>
      </w:r>
      <w:r>
        <w:rPr>
          <w:lang w:eastAsia="zh-CN"/>
        </w:rPr>
        <w:t>1</w:t>
      </w:r>
      <w:r w:rsidRPr="00B94EF1">
        <w:rPr>
          <w:lang w:eastAsia="zh-CN"/>
        </w:rPr>
        <w:t xml:space="preserve">-1: </w:t>
      </w:r>
      <w:r>
        <w:rPr>
          <w:lang w:eastAsia="zh-CN"/>
        </w:rPr>
        <w:t>satellite EDN deployment</w:t>
      </w:r>
    </w:p>
    <w:p w14:paraId="62C1B39F" w14:textId="574D4643" w:rsidR="00D54D88" w:rsidRDefault="00D54D88" w:rsidP="00D54D88">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gNB) can either be deployed on ground/sea (e.g. in a ship) and connected to satellite UPF or be deployed on regenerative satellite (see Annex A and key issue #1 in 3GPP TR 23.700-29 [</w:t>
      </w:r>
      <w:r w:rsidR="0083653A">
        <w:rPr>
          <w:lang w:eastAsia="zh-CN"/>
        </w:rPr>
        <w:t>15</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may correspond to an EDN service area. UPF can be deployed on ground to access</w:t>
      </w:r>
      <w:r>
        <w:rPr>
          <w:lang w:val="en-US" w:eastAsia="zh-CN"/>
        </w:rPr>
        <w:t xml:space="preserve"> the </w:t>
      </w:r>
      <w:r>
        <w:rPr>
          <w:lang w:eastAsia="zh-CN"/>
        </w:rPr>
        <w:t>ECS, the EEC (in UE) can reach the ECS by EDGE-4 (on ground or via space).</w:t>
      </w:r>
    </w:p>
    <w:p w14:paraId="3C14BA39" w14:textId="77777777" w:rsidR="00D54D88" w:rsidRDefault="00D54D88" w:rsidP="00D54D88">
      <w:pPr>
        <w:rPr>
          <w:lang w:eastAsia="zh-CN"/>
        </w:rPr>
      </w:pPr>
      <w:r>
        <w:rPr>
          <w:lang w:eastAsia="zh-CN"/>
        </w:rPr>
        <w:t>If there are multiple EESs in a satellite EDN, EEC may trigger EAS discovery towards each EES which increases delay due to EDGE-1 interactions. It is recommended to deploy a single EES per EDN to reduce complexity in satellite.</w:t>
      </w:r>
    </w:p>
    <w:p w14:paraId="0238DFEC" w14:textId="530813D1" w:rsidR="00D54D88" w:rsidRDefault="00D54D88" w:rsidP="00D54D88">
      <w:pPr>
        <w:pStyle w:val="NO"/>
        <w:rPr>
          <w:lang w:eastAsia="zh-CN"/>
        </w:rPr>
      </w:pPr>
      <w:r>
        <w:rPr>
          <w:lang w:eastAsia="zh-CN"/>
        </w:rPr>
        <w:t>NOTE:</w:t>
      </w:r>
      <w:r>
        <w:rPr>
          <w:lang w:eastAsia="zh-CN"/>
        </w:rPr>
        <w:tab/>
        <w:t xml:space="preserve">The UPF and RAN deployment are described above for the sake of clarity which is related to EDN on-board satellite (e.g. EDGE-4 path), see also </w:t>
      </w:r>
      <w:r w:rsidR="0083653A">
        <w:rPr>
          <w:lang w:eastAsia="zh-CN"/>
        </w:rPr>
        <w:t xml:space="preserve">3GPP </w:t>
      </w:r>
      <w:r>
        <w:rPr>
          <w:lang w:eastAsia="zh-CN"/>
        </w:rPr>
        <w:t>TS 23.501 [</w:t>
      </w:r>
      <w:r w:rsidR="0083653A">
        <w:rPr>
          <w:lang w:eastAsia="zh-CN"/>
        </w:rPr>
        <w:t>5</w:t>
      </w:r>
      <w:r>
        <w:rPr>
          <w:lang w:eastAsia="zh-CN"/>
        </w:rPr>
        <w:t xml:space="preserve">] clause </w:t>
      </w:r>
      <w:r>
        <w:t xml:space="preserve">5.43.2 and </w:t>
      </w:r>
      <w:r w:rsidR="0083653A">
        <w:t xml:space="preserve">3GPP </w:t>
      </w:r>
      <w:r>
        <w:rPr>
          <w:lang w:eastAsia="zh-CN"/>
        </w:rPr>
        <w:t>TR 23.700-29 [</w:t>
      </w:r>
      <w:r w:rsidR="0083653A">
        <w:rPr>
          <w:lang w:eastAsia="zh-CN"/>
        </w:rPr>
        <w:t>15</w:t>
      </w:r>
      <w:r>
        <w:rPr>
          <w:lang w:eastAsia="zh-CN"/>
        </w:rPr>
        <w:t>]).</w:t>
      </w:r>
    </w:p>
    <w:p w14:paraId="5AF31196" w14:textId="77777777" w:rsidR="00D54D88" w:rsidRDefault="00D54D88" w:rsidP="00D54D88">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39F691D2" w14:textId="77777777" w:rsidR="00D54D88" w:rsidRDefault="00D54D88" w:rsidP="00D54D88">
      <w:pPr>
        <w:pStyle w:val="EditorsNote"/>
      </w:pPr>
      <w:r>
        <w:t>Editor's Note:</w:t>
      </w:r>
      <w:r>
        <w:tab/>
        <w:t>Other deployment options and associated latency aspects are FFS.</w:t>
      </w:r>
    </w:p>
    <w:p w14:paraId="088BEB00" w14:textId="77777777" w:rsidR="006C3E54" w:rsidRDefault="006C3E54" w:rsidP="006C3E54">
      <w:pPr>
        <w:pStyle w:val="Heading5"/>
      </w:pPr>
      <w:bookmarkStart w:id="192" w:name="_Toc168402357"/>
      <w:bookmarkStart w:id="193" w:name="_Toc172721654"/>
      <w:r>
        <w:rPr>
          <w:lang w:eastAsia="zh-CN"/>
        </w:rPr>
        <w:lastRenderedPageBreak/>
        <w:t>7</w:t>
      </w:r>
      <w:r w:rsidRPr="005809A0">
        <w:t>.</w:t>
      </w:r>
      <w:r>
        <w:t>2.1</w:t>
      </w:r>
      <w:r w:rsidRPr="005809A0">
        <w:t>.1</w:t>
      </w:r>
      <w:r>
        <w:t>.2</w:t>
      </w:r>
      <w:r>
        <w:tab/>
        <w:t>Further consideration</w:t>
      </w:r>
      <w:r w:rsidRPr="0004490E">
        <w:t xml:space="preserve"> </w:t>
      </w:r>
      <w:r>
        <w:t>for service provisioning</w:t>
      </w:r>
      <w:bookmarkEnd w:id="192"/>
      <w:bookmarkEnd w:id="193"/>
    </w:p>
    <w:p w14:paraId="7BF871FB" w14:textId="7A2307B0" w:rsidR="006C3E54" w:rsidRDefault="006C3E54" w:rsidP="00EC4FA9">
      <w:r>
        <w:t>An external server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xml:space="preserve">) may exist (e.g. see </w:t>
      </w:r>
      <w:r w:rsidR="0083653A">
        <w:t xml:space="preserve">3GPP </w:t>
      </w:r>
      <w:r>
        <w:t>TS 23.501 [</w:t>
      </w:r>
      <w:r w:rsidR="0083653A">
        <w:t>5</w:t>
      </w:r>
      <w:r>
        <w:t>], Annex Q). During service provisioning, the EEC can provide needed satellite capability information (e.g. satellite frequency bands) to the ECS and the ECS will be responsible to monitor UE location and UE moving prediction, and query the external server(s)</w:t>
      </w:r>
      <w:r w:rsidRPr="00D05750">
        <w:t xml:space="preserve"> </w:t>
      </w:r>
      <w:r>
        <w:t xml:space="preserve">to get a list of satellites (each identified by satellite ID) that can service the list of waypoints of the UE, then determine a suitable EES with a matching </w:t>
      </w:r>
      <w:r w:rsidRPr="00D97932">
        <w:t>satellite ID to serve the UE with longest service time in service provisioning. Once the ECS identifies the suitable EES, it respond</w:t>
      </w:r>
      <w:r>
        <w:t>s/notifies</w:t>
      </w:r>
      <w:r w:rsidRPr="00D97932">
        <w:t xml:space="preserve"> the EEC with the EES information. In addition, the corresponding ECS selected satellite ID is sent to the EEC.</w:t>
      </w:r>
    </w:p>
    <w:p w14:paraId="63247117" w14:textId="6C7A558B" w:rsidR="00E15079" w:rsidRDefault="00E15079" w:rsidP="00E15079">
      <w:pPr>
        <w:pStyle w:val="Heading5"/>
      </w:pPr>
      <w:bookmarkStart w:id="194" w:name="_Toc168402358"/>
      <w:bookmarkStart w:id="195" w:name="_Toc172721655"/>
      <w:r>
        <w:rPr>
          <w:lang w:eastAsia="zh-CN"/>
        </w:rPr>
        <w:t>7</w:t>
      </w:r>
      <w:r>
        <w:t>.2.1.1.</w:t>
      </w:r>
      <w:r w:rsidR="006C3E54">
        <w:t>3</w:t>
      </w:r>
      <w:r>
        <w:tab/>
        <w:t>EAS discovery for EAS on board satellite</w:t>
      </w:r>
      <w:bookmarkEnd w:id="194"/>
      <w:bookmarkEnd w:id="195"/>
    </w:p>
    <w:p w14:paraId="0813773F" w14:textId="6DBAFD8C" w:rsidR="00E15079" w:rsidRDefault="00E15079" w:rsidP="00E15079">
      <w:pPr>
        <w:rPr>
          <w:lang w:eastAsia="zh-CN"/>
        </w:rPr>
      </w:pPr>
      <w:r w:rsidRPr="00670678">
        <w:rPr>
          <w:lang w:eastAsia="zh-CN"/>
        </w:rPr>
        <w:t xml:space="preserve">Unlike EAS discovery procedures EAS(s) on the ground, the EAS discovery for EAS(s) on board the satellite could be mobile depending on the satellite they are deployed on: GEO, MEO, or LEO. For GEO satellites, since the satellites are stationary relative to the Earth's surface, the EAS is also static. However, for MEO and LEO satellites, the EAS(s) are mobile as the satellites are moving relative to the Earth's surface. In this case, if the trajectory of the EAS is not considered for the discovery, frequent interruption, ACR, and/or service degradation may be experienced when there is a mismatch between the movement of the UE and the movement of the EAS on board satellite. This can be alleviated by considering the trajectory of the EAS on board satellite during the discovery. </w:t>
      </w:r>
      <w:r>
        <w:rPr>
          <w:lang w:eastAsia="zh-CN"/>
        </w:rPr>
        <w:t xml:space="preserve">This solution is based on the assumption that the actual trajectory calculation for the satellite is performed by the satellite service provider and/or the operator. This trajectory calculation can be based on tlr-based mean orbital ephemeris, instantaneous/osculating ephemeris or any other means as per the satellite provider and/or operator. It is further assumed, the satellite provider and/or operator can also recommend a trajectory pattern that closely matches the planned route of the UE given the planned or expected route of a UE. The EEL does not need to deal with the actual trajectory calculation and only deals with trajectory ID that is provided by the satellite service provider and/or operator. </w:t>
      </w:r>
      <w:r w:rsidRPr="00670678">
        <w:rPr>
          <w:lang w:eastAsia="zh-CN"/>
        </w:rPr>
        <w:t>This can be accomplished by adding mobility information and trajectory ID for the EAS in its profile.</w:t>
      </w:r>
    </w:p>
    <w:p w14:paraId="6DD250F9" w14:textId="305D84D9" w:rsidR="00E15079" w:rsidRDefault="007C73EF" w:rsidP="00072390">
      <w:pPr>
        <w:pStyle w:val="B1"/>
        <w:rPr>
          <w:lang w:eastAsia="zh-CN"/>
        </w:rPr>
      </w:pPr>
      <w:r>
        <w:rPr>
          <w:lang w:eastAsia="zh-CN"/>
        </w:rPr>
        <w:t>1.</w:t>
      </w:r>
      <w:r>
        <w:rPr>
          <w:lang w:eastAsia="zh-CN"/>
        </w:rPr>
        <w:tab/>
      </w:r>
      <w:r w:rsidR="00E15079">
        <w:rPr>
          <w:lang w:eastAsia="zh-CN"/>
        </w:rPr>
        <w:t>EAS mobility: t</w:t>
      </w:r>
      <w:r w:rsidR="00E15079" w:rsidRPr="003826E4">
        <w:rPr>
          <w:lang w:eastAsia="zh-CN"/>
        </w:rPr>
        <w:t>o indicate the mobile EASs (EAS on board MEO or LEO satellite) and non-mobile EAS (EAS on board GEO satellite and EAS on-ground)</w:t>
      </w:r>
    </w:p>
    <w:p w14:paraId="38795D4A" w14:textId="677DA77E" w:rsidR="00E15079" w:rsidRDefault="007C73EF" w:rsidP="00072390">
      <w:pPr>
        <w:pStyle w:val="B1"/>
        <w:rPr>
          <w:lang w:eastAsia="zh-CN"/>
        </w:rPr>
      </w:pPr>
      <w:r>
        <w:rPr>
          <w:lang w:eastAsia="zh-CN"/>
        </w:rPr>
        <w:t>2.</w:t>
      </w:r>
      <w:r>
        <w:rPr>
          <w:lang w:eastAsia="zh-CN"/>
        </w:rPr>
        <w:tab/>
      </w:r>
      <w:r w:rsidR="00E15079">
        <w:rPr>
          <w:lang w:eastAsia="zh-CN"/>
        </w:rPr>
        <w:t xml:space="preserve">Trajectory ID: </w:t>
      </w:r>
      <w:r w:rsidR="00E15079" w:rsidRPr="00BA4775">
        <w:rPr>
          <w:lang w:eastAsia="zh-CN"/>
        </w:rPr>
        <w:t>to indicate the trajectory of the EAS on board MEO and LEO satellites.</w:t>
      </w:r>
      <w:r w:rsidR="003C1D0A">
        <w:rPr>
          <w:lang w:eastAsia="zh-CN"/>
        </w:rPr>
        <w:t xml:space="preserve"> </w:t>
      </w:r>
      <w:r w:rsidR="003C1D0A" w:rsidRPr="003C1D0A">
        <w:rPr>
          <w:lang w:eastAsia="zh-CN"/>
        </w:rPr>
        <w:t>This trajectory ID is unique for each satellite and its trajectory.</w:t>
      </w:r>
      <w:r w:rsidR="00E15079">
        <w:rPr>
          <w:lang w:eastAsia="zh-CN"/>
        </w:rPr>
        <w:t xml:space="preserve"> </w:t>
      </w:r>
    </w:p>
    <w:p w14:paraId="285A0FD9" w14:textId="2BA360CB" w:rsidR="0083653A" w:rsidRDefault="00E15079" w:rsidP="00D83B09">
      <w:pPr>
        <w:pStyle w:val="NO"/>
        <w:rPr>
          <w:lang w:eastAsia="zh-CN"/>
        </w:rPr>
      </w:pPr>
      <w:r>
        <w:rPr>
          <w:lang w:eastAsia="zh-CN"/>
        </w:rPr>
        <w:t>NOTE 1:</w:t>
      </w:r>
      <w:r w:rsidR="007C73EF">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237DE18F" w14:textId="115C98AE" w:rsidR="00E15079" w:rsidRDefault="00E15079" w:rsidP="00D83B09">
      <w:pPr>
        <w:pStyle w:val="NO"/>
        <w:rPr>
          <w:lang w:eastAsia="zh-CN"/>
        </w:rPr>
      </w:pPr>
      <w:r>
        <w:rPr>
          <w:lang w:eastAsia="zh-CN"/>
        </w:rPr>
        <w:t>NOTE 2:</w:t>
      </w:r>
      <w:r>
        <w:rPr>
          <w:lang w:eastAsia="zh-CN"/>
        </w:rPr>
        <w:tab/>
      </w:r>
      <w:r w:rsidRPr="007C2CD1">
        <w:rPr>
          <w:lang w:eastAsia="zh-CN"/>
        </w:rPr>
        <w:t xml:space="preserve">The generation of the trajectory ID </w:t>
      </w:r>
      <w:r>
        <w:rPr>
          <w:lang w:eastAsia="zh-CN"/>
        </w:rPr>
        <w:t xml:space="preserve">for </w:t>
      </w:r>
      <w:r w:rsidRPr="007C2CD1">
        <w:rPr>
          <w:lang w:eastAsia="zh-CN"/>
        </w:rPr>
        <w:t>the EAS(s) is done by the operator and/or the satellite service provider.</w:t>
      </w:r>
    </w:p>
    <w:p w14:paraId="0F89D24E" w14:textId="4A8D618A" w:rsidR="003C1D0A" w:rsidRDefault="003C1D0A" w:rsidP="00447A58">
      <w:pPr>
        <w:rPr>
          <w:lang w:eastAsia="zh-CN"/>
        </w:rPr>
      </w:pPr>
      <w:r>
        <w:rPr>
          <w:lang w:eastAsia="zh-CN"/>
        </w:rPr>
        <w:t xml:space="preserve">The Trajectory ID provided during the service provisioning response as per clause 7.2.1.1.4 can be provided by the EEC in the EAS discovery filters as per </w:t>
      </w:r>
      <w:r w:rsidR="0083653A">
        <w:rPr>
          <w:lang w:eastAsia="zh-CN"/>
        </w:rPr>
        <w:t xml:space="preserve">3GPP </w:t>
      </w:r>
      <w:r>
        <w:rPr>
          <w:lang w:eastAsia="zh-CN"/>
        </w:rPr>
        <w:t xml:space="preserve">TS 23.558 </w:t>
      </w:r>
      <w:r w:rsidR="0083653A">
        <w:rPr>
          <w:lang w:eastAsia="zh-CN"/>
        </w:rPr>
        <w:t xml:space="preserve">[10] </w:t>
      </w:r>
      <w:r>
        <w:rPr>
          <w:lang w:eastAsia="zh-CN"/>
        </w:rPr>
        <w:t>clause 8.5.3.2 table 8.5.3.2-2. In case of EAS and EES deployed on the same satellite, the Trajectory ID provided match</w:t>
      </w:r>
      <w:r w:rsidR="001C4C30">
        <w:rPr>
          <w:lang w:eastAsia="zh-CN"/>
        </w:rPr>
        <w:t>e</w:t>
      </w:r>
      <w:r>
        <w:rPr>
          <w:lang w:eastAsia="zh-CN"/>
        </w:rPr>
        <w:t xml:space="preserve">s the Trajectory ID of both EAS and the EES on board the satellite. </w:t>
      </w:r>
    </w:p>
    <w:p w14:paraId="2F42FC79" w14:textId="2CE3C5DF" w:rsidR="00E15079" w:rsidRDefault="00E15079" w:rsidP="00E15079">
      <w:pPr>
        <w:pStyle w:val="Heading5"/>
      </w:pPr>
      <w:bookmarkStart w:id="196" w:name="_Toc168402359"/>
      <w:bookmarkStart w:id="197" w:name="_Toc172721656"/>
      <w:r>
        <w:rPr>
          <w:lang w:eastAsia="zh-CN"/>
        </w:rPr>
        <w:t>7</w:t>
      </w:r>
      <w:r>
        <w:t>.2.1.1.</w:t>
      </w:r>
      <w:r w:rsidR="006C3E54">
        <w:t>4</w:t>
      </w:r>
      <w:r>
        <w:tab/>
      </w:r>
      <w:bookmarkStart w:id="198" w:name="_Hlk163143138"/>
      <w:r>
        <w:t>Service provisioning for EES on board satellite</w:t>
      </w:r>
      <w:bookmarkEnd w:id="196"/>
      <w:bookmarkEnd w:id="197"/>
    </w:p>
    <w:bookmarkEnd w:id="198"/>
    <w:p w14:paraId="37DC7969" w14:textId="2FE94E67" w:rsidR="00E15079" w:rsidRDefault="00E15079" w:rsidP="00E15079">
      <w:pPr>
        <w:rPr>
          <w:lang w:eastAsia="zh-CN"/>
        </w:rPr>
      </w:pPr>
      <w:r w:rsidRPr="004C3BF2">
        <w:rPr>
          <w:lang w:eastAsia="zh-CN"/>
        </w:rPr>
        <w:t xml:space="preserve">Similar to EAS on board a MEO </w:t>
      </w:r>
      <w:r>
        <w:rPr>
          <w:lang w:eastAsia="zh-CN"/>
        </w:rPr>
        <w:t>or</w:t>
      </w:r>
      <w:r w:rsidRPr="004C3BF2">
        <w:rPr>
          <w:lang w:eastAsia="zh-CN"/>
        </w:rPr>
        <w:t xml:space="preserve"> LEO satellite, the EES will also be mobile when the EES is also on board a MEO </w:t>
      </w:r>
      <w:r>
        <w:rPr>
          <w:lang w:eastAsia="zh-CN"/>
        </w:rPr>
        <w:t>or</w:t>
      </w:r>
      <w:r w:rsidRPr="004C3BF2">
        <w:rPr>
          <w:lang w:eastAsia="zh-CN"/>
        </w:rPr>
        <w:t xml:space="preserve"> LEO satellite. Therefore considering the trajectory of the EES is important for efficient service provisioning for selecting EDN matched with movement of the AC hosting UE during the AC’s operation schedule.</w:t>
      </w:r>
      <w:r>
        <w:rPr>
          <w:lang w:eastAsia="zh-CN"/>
        </w:rPr>
        <w:t xml:space="preserve"> </w:t>
      </w:r>
    </w:p>
    <w:p w14:paraId="202A879D" w14:textId="260AA378" w:rsidR="00E15079" w:rsidRDefault="007C73EF" w:rsidP="00D83B09">
      <w:pPr>
        <w:pStyle w:val="B1"/>
        <w:rPr>
          <w:lang w:eastAsia="zh-CN"/>
        </w:rPr>
      </w:pPr>
      <w:r>
        <w:rPr>
          <w:lang w:eastAsia="zh-CN"/>
        </w:rPr>
        <w:t>1.</w:t>
      </w:r>
      <w:r>
        <w:rPr>
          <w:lang w:eastAsia="zh-CN"/>
        </w:rPr>
        <w:tab/>
      </w:r>
      <w:r w:rsidR="00447A58">
        <w:rPr>
          <w:lang w:eastAsia="zh-CN"/>
        </w:rPr>
        <w:t xml:space="preserve">Dynamic service area indication: </w:t>
      </w:r>
      <w:r w:rsidR="00447A58" w:rsidRPr="002428E9">
        <w:rPr>
          <w:lang w:eastAsia="en-GB"/>
        </w:rPr>
        <w:t>Indicates if the service area is dynamic or not. The service area is dynamic in case of EES on board a MEO or LEO satellite</w:t>
      </w:r>
      <w:r w:rsidR="00447A58">
        <w:rPr>
          <w:lang w:eastAsia="en-GB"/>
        </w:rPr>
        <w:t xml:space="preserve"> due to EES mobility</w:t>
      </w:r>
      <w:r w:rsidR="00447A58" w:rsidRPr="002428E9">
        <w:rPr>
          <w:lang w:eastAsia="en-GB"/>
        </w:rPr>
        <w:t xml:space="preserve"> and not dynamic in case of a </w:t>
      </w:r>
      <w:r w:rsidR="00447A58">
        <w:rPr>
          <w:lang w:eastAsia="en-GB"/>
        </w:rPr>
        <w:t xml:space="preserve">EES on board a </w:t>
      </w:r>
      <w:r w:rsidR="00447A58" w:rsidRPr="002428E9">
        <w:rPr>
          <w:lang w:eastAsia="en-GB"/>
        </w:rPr>
        <w:t xml:space="preserve">GEO </w:t>
      </w:r>
      <w:r w:rsidR="00447A58">
        <w:rPr>
          <w:lang w:eastAsia="en-GB"/>
        </w:rPr>
        <w:t>satellite or EES on ground</w:t>
      </w:r>
      <w:r w:rsidR="00447A58" w:rsidRPr="002428E9">
        <w:rPr>
          <w:lang w:eastAsia="en-GB"/>
        </w:rPr>
        <w:t>.</w:t>
      </w:r>
    </w:p>
    <w:p w14:paraId="1AA15D0A" w14:textId="532E0D8B" w:rsidR="00E15079" w:rsidRDefault="007C73EF" w:rsidP="00D83B09">
      <w:pPr>
        <w:pStyle w:val="B1"/>
        <w:rPr>
          <w:lang w:eastAsia="zh-CN"/>
        </w:rPr>
      </w:pPr>
      <w:r>
        <w:rPr>
          <w:lang w:eastAsia="zh-CN"/>
        </w:rPr>
        <w:t>2.</w:t>
      </w:r>
      <w:r>
        <w:rPr>
          <w:lang w:eastAsia="zh-CN"/>
        </w:rPr>
        <w:tab/>
      </w:r>
      <w:r w:rsidR="00E15079">
        <w:rPr>
          <w:lang w:eastAsia="zh-CN"/>
        </w:rPr>
        <w:t xml:space="preserve">Trajectory ID: </w:t>
      </w:r>
      <w:r w:rsidR="00E15079" w:rsidRPr="008432FD">
        <w:rPr>
          <w:lang w:eastAsia="zh-CN"/>
        </w:rPr>
        <w:t>to indicate the trajectory of the EES on board MEO and LEO satellites.</w:t>
      </w:r>
      <w:r w:rsidR="003C1D0A">
        <w:rPr>
          <w:lang w:eastAsia="zh-CN"/>
        </w:rPr>
        <w:t xml:space="preserve"> </w:t>
      </w:r>
      <w:r w:rsidR="003C1D0A" w:rsidRPr="003C1D0A">
        <w:rPr>
          <w:lang w:eastAsia="zh-CN"/>
        </w:rPr>
        <w:t>. This trajectory ID is unique for each satellite and its trajectory.</w:t>
      </w:r>
    </w:p>
    <w:p w14:paraId="3B7B1BA7" w14:textId="703B4F11" w:rsidR="00E15079" w:rsidRDefault="00E15079" w:rsidP="009D2E7D">
      <w:pPr>
        <w:pStyle w:val="NO"/>
        <w:rPr>
          <w:lang w:eastAsia="zh-CN"/>
        </w:rPr>
      </w:pPr>
      <w:r>
        <w:rPr>
          <w:lang w:eastAsia="zh-CN"/>
        </w:rPr>
        <w:t xml:space="preserve">NOTE </w:t>
      </w:r>
      <w:r w:rsidR="001C4C30">
        <w:rPr>
          <w:lang w:eastAsia="zh-CN"/>
        </w:rPr>
        <w:t>1</w:t>
      </w:r>
      <w:r>
        <w:rPr>
          <w:lang w:eastAsia="zh-CN"/>
        </w:rPr>
        <w:t>:</w:t>
      </w:r>
      <w:r w:rsidR="009D2E7D">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54354ED4" w14:textId="2E552C59" w:rsidR="00E15079" w:rsidRDefault="00E15079" w:rsidP="009D2E7D">
      <w:pPr>
        <w:pStyle w:val="NO"/>
        <w:rPr>
          <w:lang w:eastAsia="zh-CN"/>
        </w:rPr>
      </w:pPr>
      <w:r>
        <w:rPr>
          <w:lang w:eastAsia="zh-CN"/>
        </w:rPr>
        <w:lastRenderedPageBreak/>
        <w:t xml:space="preserve">NOTE </w:t>
      </w:r>
      <w:r w:rsidR="001C4C30">
        <w:rPr>
          <w:lang w:eastAsia="zh-CN"/>
        </w:rPr>
        <w:t>2</w:t>
      </w:r>
      <w:r>
        <w:rPr>
          <w:lang w:eastAsia="zh-CN"/>
        </w:rPr>
        <w:t>:</w:t>
      </w:r>
      <w:r>
        <w:rPr>
          <w:lang w:eastAsia="zh-CN"/>
        </w:rPr>
        <w:tab/>
      </w:r>
      <w:r w:rsidRPr="0069669C">
        <w:rPr>
          <w:lang w:eastAsia="zh-CN"/>
        </w:rPr>
        <w:t>The generation and assignment of the trajectory ID for the E</w:t>
      </w:r>
      <w:r>
        <w:rPr>
          <w:lang w:eastAsia="zh-CN"/>
        </w:rPr>
        <w:t>E</w:t>
      </w:r>
      <w:r w:rsidRPr="0069669C">
        <w:rPr>
          <w:lang w:eastAsia="zh-CN"/>
        </w:rPr>
        <w:t>S(s) is done by the operator, the satellite service provider.</w:t>
      </w:r>
    </w:p>
    <w:p w14:paraId="4F7FC615" w14:textId="0F5EF3D7" w:rsidR="00D54D88" w:rsidRDefault="003C1D0A" w:rsidP="0003084A">
      <w:pPr>
        <w:rPr>
          <w:lang w:eastAsia="zh-CN"/>
        </w:rPr>
      </w:pPr>
      <w:r w:rsidRPr="003C1D0A">
        <w:rPr>
          <w:lang w:eastAsia="zh-CN"/>
        </w:rPr>
        <w:t xml:space="preserve">The </w:t>
      </w:r>
      <w:r w:rsidR="007C73EF" w:rsidRPr="007C73EF">
        <w:rPr>
          <w:lang w:eastAsia="zh-CN"/>
        </w:rPr>
        <w:t>"</w:t>
      </w:r>
      <w:r w:rsidRPr="003C1D0A">
        <w:rPr>
          <w:lang w:eastAsia="zh-CN"/>
        </w:rPr>
        <w:t>Expected AC Geographical Service Area</w:t>
      </w:r>
      <w:r w:rsidR="007C73EF" w:rsidRPr="007C73EF">
        <w:rPr>
          <w:lang w:eastAsia="zh-CN"/>
        </w:rPr>
        <w:t>"</w:t>
      </w:r>
      <w:r w:rsidRPr="003C1D0A">
        <w:rPr>
          <w:lang w:eastAsia="zh-CN"/>
        </w:rPr>
        <w:t xml:space="preserve"> in the AC profile as in </w:t>
      </w:r>
      <w:r w:rsidR="0083653A">
        <w:rPr>
          <w:lang w:eastAsia="zh-CN"/>
        </w:rPr>
        <w:t xml:space="preserve">3GPP </w:t>
      </w:r>
      <w:r w:rsidRPr="003C1D0A">
        <w:rPr>
          <w:lang w:eastAsia="zh-CN"/>
        </w:rPr>
        <w:t>TS 23.558</w:t>
      </w:r>
      <w:r w:rsidR="0083653A">
        <w:rPr>
          <w:lang w:eastAsia="zh-CN"/>
        </w:rPr>
        <w:t xml:space="preserve"> [10]</w:t>
      </w:r>
      <w:r w:rsidRPr="003C1D0A">
        <w:rPr>
          <w:lang w:eastAsia="zh-CN"/>
        </w:rPr>
        <w:t xml:space="preserve"> clause 8.2.2 can be used by the ECS to request the external  server (by the satellite service provider or operator) with list of trajectory IDs that match the UEs planned route and its location. The ECS then uses the list of the trajectory ID for the UE to provision EES(s) by matching the trajectory IDs in the EES profile with the list of the trajectory ID determined for the UE according to its position and its planned route. Furthermore, the list of the trajectory IDs are provided in the service provisioning response to be used for further EAS discovery as per clause 7.2.1.1.3.</w:t>
      </w:r>
    </w:p>
    <w:p w14:paraId="7766601C" w14:textId="43B56B7E" w:rsidR="00293D74" w:rsidRPr="00D7706D" w:rsidRDefault="00702FB3" w:rsidP="00361D0D">
      <w:pPr>
        <w:pStyle w:val="Heading4"/>
      </w:pPr>
      <w:bookmarkStart w:id="199" w:name="_Toc168402360"/>
      <w:bookmarkStart w:id="200" w:name="_Toc172721657"/>
      <w:r>
        <w:t>7</w:t>
      </w:r>
      <w:r w:rsidR="00293D74" w:rsidRPr="00D7706D">
        <w:t>.</w:t>
      </w:r>
      <w:r w:rsidR="00D34953">
        <w:t>2.</w:t>
      </w:r>
      <w:r w:rsidR="00D54D88">
        <w:rPr>
          <w:lang w:eastAsia="zh-CN"/>
        </w:rPr>
        <w:t>1</w:t>
      </w:r>
      <w:r w:rsidR="00293D74" w:rsidRPr="00D7706D">
        <w:t>.</w:t>
      </w:r>
      <w:r w:rsidR="00293D74">
        <w:rPr>
          <w:rFonts w:hint="eastAsia"/>
          <w:lang w:eastAsia="zh-CN"/>
        </w:rPr>
        <w:t>2</w:t>
      </w:r>
      <w:r w:rsidR="00293D74" w:rsidRPr="00D7706D">
        <w:tab/>
      </w:r>
      <w:r w:rsidR="00293D74">
        <w:rPr>
          <w:lang w:eastAsia="zh-CN"/>
        </w:rPr>
        <w:t>Architecture Impacts</w:t>
      </w:r>
      <w:bookmarkEnd w:id="199"/>
      <w:bookmarkEnd w:id="200"/>
    </w:p>
    <w:p w14:paraId="5E4A40AD" w14:textId="4B41577E" w:rsidR="006C3E54" w:rsidRDefault="00B50406" w:rsidP="009D2E7D">
      <w:pPr>
        <w:rPr>
          <w:lang w:eastAsia="zh-CN"/>
        </w:rPr>
      </w:pPr>
      <w:r>
        <w:rPr>
          <w:lang w:eastAsia="ja-JP"/>
        </w:rPr>
        <w:t xml:space="preserve">This solution </w:t>
      </w:r>
      <w:r>
        <w:rPr>
          <w:rFonts w:hint="eastAsia"/>
          <w:lang w:eastAsia="zh-CN"/>
        </w:rPr>
        <w:t>has</w:t>
      </w:r>
      <w:r>
        <w:rPr>
          <w:lang w:eastAsia="ja-JP"/>
        </w:rPr>
        <w:t xml:space="preserve"> no architecture impacts to EDGEAPP. Under the existing EDGEAPP architecture, the service provisioning procedure is enhanced to support different cases in service continuity.</w:t>
      </w:r>
    </w:p>
    <w:p w14:paraId="3D0B5598" w14:textId="6C49D2C9" w:rsidR="00293D74" w:rsidRPr="00D7706D" w:rsidRDefault="00702FB3" w:rsidP="00361D0D">
      <w:pPr>
        <w:pStyle w:val="Heading4"/>
      </w:pPr>
      <w:bookmarkStart w:id="201" w:name="_Toc168402361"/>
      <w:bookmarkStart w:id="202" w:name="_Toc172721658"/>
      <w:r>
        <w:t>7</w:t>
      </w:r>
      <w:r w:rsidR="00293D74" w:rsidRPr="00D7706D">
        <w:t>.</w:t>
      </w:r>
      <w:r w:rsidR="00D34953">
        <w:t>2.</w:t>
      </w:r>
      <w:r w:rsidR="00D54D88">
        <w:rPr>
          <w:lang w:eastAsia="zh-CN"/>
        </w:rPr>
        <w:t>1</w:t>
      </w:r>
      <w:r w:rsidR="00293D74" w:rsidRPr="00D7706D">
        <w:t>.</w:t>
      </w:r>
      <w:r w:rsidR="00293D74">
        <w:t>3</w:t>
      </w:r>
      <w:r w:rsidR="00293D74" w:rsidRPr="00D7706D">
        <w:tab/>
      </w:r>
      <w:r w:rsidR="00293D74">
        <w:rPr>
          <w:lang w:eastAsia="zh-CN"/>
        </w:rPr>
        <w:t>Corresponding APIs</w:t>
      </w:r>
      <w:bookmarkEnd w:id="201"/>
      <w:bookmarkEnd w:id="202"/>
    </w:p>
    <w:p w14:paraId="782E0445" w14:textId="60514433" w:rsidR="00E15079" w:rsidRPr="004A71FA" w:rsidRDefault="00E15079" w:rsidP="00E15079">
      <w:pPr>
        <w:pStyle w:val="Heading5"/>
        <w:rPr>
          <w:rFonts w:ascii="Times New Roman" w:hAnsi="Times New Roman"/>
          <w:lang w:eastAsia="zh-CN"/>
        </w:rPr>
      </w:pPr>
      <w:bookmarkStart w:id="203" w:name="_Toc168402362"/>
      <w:bookmarkStart w:id="204" w:name="_Toc172721659"/>
      <w:r>
        <w:rPr>
          <w:lang w:eastAsia="zh-CN"/>
        </w:rPr>
        <w:t>7.2.1.3.1</w:t>
      </w:r>
      <w:r>
        <w:rPr>
          <w:lang w:eastAsia="zh-CN"/>
        </w:rPr>
        <w:tab/>
        <w:t>EAS Profile, EES Profile and AC Profile for discovery and service provisioning</w:t>
      </w:r>
      <w:bookmarkEnd w:id="203"/>
      <w:bookmarkEnd w:id="204"/>
    </w:p>
    <w:p w14:paraId="1866C906" w14:textId="6B12BCAD" w:rsidR="00E15079" w:rsidRDefault="00E15079" w:rsidP="00E15079">
      <w:pPr>
        <w:rPr>
          <w:lang w:eastAsia="zh-CN"/>
        </w:rPr>
      </w:pPr>
      <w:r w:rsidRPr="00EC1FF9">
        <w:rPr>
          <w:lang w:eastAsia="zh-CN"/>
        </w:rPr>
        <w:t>According to clause 7.2.1.1.</w:t>
      </w:r>
      <w:r w:rsidR="0054269C">
        <w:rPr>
          <w:lang w:eastAsia="zh-CN"/>
        </w:rPr>
        <w:t>3</w:t>
      </w:r>
      <w:r w:rsidRPr="00EC1FF9">
        <w:rPr>
          <w:lang w:eastAsia="zh-CN"/>
        </w:rPr>
        <w:t xml:space="preserve"> EAS discovery for EAS onboard satellite and clause 7.2.1.1.</w:t>
      </w:r>
      <w:r w:rsidR="0054269C">
        <w:rPr>
          <w:lang w:eastAsia="zh-CN"/>
        </w:rPr>
        <w:t>4</w:t>
      </w:r>
      <w:r w:rsidRPr="00EC1FF9">
        <w:rPr>
          <w:lang w:eastAsia="zh-CN"/>
        </w:rPr>
        <w:t xml:space="preserve"> Service provisioning for EES on board satellite, the following change is needed in </w:t>
      </w:r>
      <w:r w:rsidR="0083653A">
        <w:rPr>
          <w:lang w:eastAsia="zh-CN"/>
        </w:rPr>
        <w:t xml:space="preserve">3GPP </w:t>
      </w:r>
      <w:r w:rsidRPr="00EC1FF9">
        <w:rPr>
          <w:lang w:eastAsia="zh-CN"/>
        </w:rPr>
        <w:t>TS 23.558</w:t>
      </w:r>
      <w:r w:rsidR="0083653A">
        <w:rPr>
          <w:lang w:eastAsia="zh-CN"/>
        </w:rPr>
        <w:t xml:space="preserve"> [10]</w:t>
      </w:r>
      <w:r w:rsidRPr="00EC1FF9">
        <w:rPr>
          <w:lang w:eastAsia="zh-CN"/>
        </w:rPr>
        <w:t xml:space="preserve">. </w:t>
      </w:r>
    </w:p>
    <w:p w14:paraId="52FE3CA8" w14:textId="34F37246" w:rsidR="003C1D0A" w:rsidRDefault="003C1D0A" w:rsidP="00D83B09">
      <w:pPr>
        <w:pStyle w:val="NO"/>
        <w:rPr>
          <w:lang w:eastAsia="zh-CN"/>
        </w:rPr>
      </w:pPr>
      <w:r>
        <w:rPr>
          <w:lang w:eastAsia="zh-CN"/>
        </w:rPr>
        <w:t>NOTE:</w:t>
      </w:r>
      <w:r>
        <w:rPr>
          <w:lang w:eastAsia="zh-CN"/>
        </w:rPr>
        <w:tab/>
        <w:t xml:space="preserve">The Trajectory ID of the EAS(s) and the EES(s) on the same satellite is identical. </w:t>
      </w:r>
    </w:p>
    <w:p w14:paraId="767463F7" w14:textId="77777777" w:rsidR="003C1D0A" w:rsidRDefault="003C1D0A" w:rsidP="00091204">
      <w:pPr>
        <w:pStyle w:val="NO"/>
        <w:ind w:left="284" w:firstLine="0"/>
        <w:rPr>
          <w:lang w:eastAsia="zh-CN"/>
        </w:rPr>
      </w:pPr>
    </w:p>
    <w:p w14:paraId="3A3AABB2" w14:textId="559406BB"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8.2.4 EAS Profile EAS mobility on board LEO or MEO Satellite</w:t>
      </w:r>
    </w:p>
    <w:p w14:paraId="77D98E33" w14:textId="4DFF6474" w:rsidR="00E15079" w:rsidRDefault="0054269C" w:rsidP="00E15079">
      <w:pPr>
        <w:pStyle w:val="TH"/>
      </w:pPr>
      <w:r>
        <w:t xml:space="preserve">3GPP </w:t>
      </w:r>
      <w:r w:rsidR="00E15079">
        <w:t>TS 23.558</w:t>
      </w:r>
      <w:r>
        <w:t xml:space="preserve"> [10]</w:t>
      </w:r>
      <w:r w:rsidR="00E15079">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E15079" w14:paraId="741EFA04"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0311FC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279C183D"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A5AB002" w14:textId="77777777" w:rsidR="00E15079" w:rsidRDefault="00E15079" w:rsidP="00EB2B06">
            <w:pPr>
              <w:pStyle w:val="TAH"/>
              <w:rPr>
                <w:lang w:eastAsia="en-GB"/>
              </w:rPr>
            </w:pPr>
            <w:r>
              <w:rPr>
                <w:lang w:eastAsia="en-GB"/>
              </w:rPr>
              <w:t>Description</w:t>
            </w:r>
          </w:p>
        </w:tc>
      </w:tr>
      <w:tr w:rsidR="00E15079" w14:paraId="334FF46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36A5B9E" w14:textId="77777777" w:rsidR="00E15079" w:rsidRDefault="00E15079" w:rsidP="00EB2B06">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49B975" w14:textId="77777777" w:rsidR="00E15079" w:rsidRDefault="00E15079" w:rsidP="00EB2B06">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15C770C" w14:textId="77777777" w:rsidR="00E15079" w:rsidRDefault="00E15079" w:rsidP="00EB2B06">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E15079" w14:paraId="45623B0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1D5F2919" w14:textId="77777777" w:rsidR="00E15079" w:rsidRDefault="00E15079" w:rsidP="00EB2B06">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66B8613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A76A9F0" w14:textId="77777777" w:rsidR="00E15079" w:rsidRDefault="00E15079" w:rsidP="00EB2B06">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E15079" w14:paraId="71B7992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480138C" w14:textId="77777777" w:rsidR="00E15079" w:rsidRDefault="00E15079" w:rsidP="00EB2B06">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07ADA0C"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40BBF53" w14:textId="77777777" w:rsidR="00E15079" w:rsidRDefault="00E15079" w:rsidP="00EB2B06">
            <w:pPr>
              <w:pStyle w:val="TAL"/>
              <w:rPr>
                <w:lang w:eastAsia="en-GB"/>
              </w:rPr>
            </w:pPr>
            <w:r>
              <w:rPr>
                <w:lang w:eastAsia="en-GB"/>
              </w:rPr>
              <w:t>The category or type of EAS (e.g. V2X, UAV, application enabler)</w:t>
            </w:r>
          </w:p>
        </w:tc>
      </w:tr>
      <w:tr w:rsidR="00E15079" w14:paraId="5E6A352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2B7AA038" w14:textId="77777777" w:rsidR="00E15079" w:rsidRDefault="00E15079" w:rsidP="00EB2B06">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1A61495B"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147E6B3" w14:textId="77777777" w:rsidR="00E15079" w:rsidRDefault="00E15079" w:rsidP="00EB2B06">
            <w:pPr>
              <w:pStyle w:val="TAL"/>
              <w:rPr>
                <w:lang w:eastAsia="en-GB"/>
              </w:rPr>
            </w:pPr>
            <w:r>
              <w:rPr>
                <w:lang w:eastAsia="en-GB"/>
              </w:rPr>
              <w:t xml:space="preserve">Human-readable description of the EAS </w:t>
            </w:r>
          </w:p>
        </w:tc>
      </w:tr>
      <w:tr w:rsidR="00E15079" w14:paraId="15BDBFE6"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86B227"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96D3B7C"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1E900287" w14:textId="77777777" w:rsidR="00E15079" w:rsidRDefault="00E15079" w:rsidP="00EB2B06">
            <w:pPr>
              <w:pStyle w:val="TAL"/>
              <w:rPr>
                <w:lang w:eastAsia="en-GB"/>
              </w:rPr>
            </w:pPr>
            <w:r>
              <w:rPr>
                <w:lang w:eastAsia="en-GB"/>
              </w:rPr>
              <w:t>…</w:t>
            </w:r>
          </w:p>
        </w:tc>
      </w:tr>
      <w:tr w:rsidR="00E15079" w:rsidRPr="005E238A" w14:paraId="0E1EE169"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779FA4" w14:textId="77777777" w:rsidR="00E15079" w:rsidRPr="005E238A" w:rsidRDefault="00E15079" w:rsidP="00EB2B06">
            <w:pPr>
              <w:pStyle w:val="TAL"/>
              <w:rPr>
                <w:b/>
                <w:bCs/>
                <w:lang w:eastAsia="en-GB"/>
              </w:rPr>
            </w:pPr>
            <w:r>
              <w:rPr>
                <w:b/>
                <w:bCs/>
                <w:lang w:eastAsia="en-GB"/>
              </w:rPr>
              <w:t xml:space="preserve">Dynamic service area indication </w:t>
            </w:r>
          </w:p>
        </w:tc>
        <w:tc>
          <w:tcPr>
            <w:tcW w:w="900" w:type="dxa"/>
            <w:tcBorders>
              <w:top w:val="single" w:sz="4" w:space="0" w:color="000000"/>
              <w:left w:val="single" w:sz="4" w:space="0" w:color="000000"/>
              <w:bottom w:val="single" w:sz="4" w:space="0" w:color="000000"/>
              <w:right w:val="nil"/>
            </w:tcBorders>
          </w:tcPr>
          <w:p w14:paraId="27341C30" w14:textId="77777777" w:rsidR="00E15079" w:rsidRPr="005E238A" w:rsidRDefault="00E15079" w:rsidP="00EB2B06">
            <w:pPr>
              <w:pStyle w:val="TAC"/>
              <w:rPr>
                <w:b/>
                <w:bCs/>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152A2D77" w14:textId="77777777" w:rsidR="00E15079" w:rsidRPr="005E238A" w:rsidRDefault="00E15079" w:rsidP="00EB2B06">
            <w:pPr>
              <w:pStyle w:val="TAL"/>
              <w:rPr>
                <w:b/>
                <w:bCs/>
                <w:lang w:eastAsia="en-GB"/>
              </w:rPr>
            </w:pPr>
            <w:r>
              <w:rPr>
                <w:b/>
                <w:bCs/>
                <w:lang w:eastAsia="en-GB"/>
              </w:rPr>
              <w:t>I</w:t>
            </w:r>
            <w:r w:rsidRPr="00D54493">
              <w:rPr>
                <w:b/>
                <w:bCs/>
                <w:lang w:eastAsia="en-GB"/>
              </w:rPr>
              <w:t>ndicates if the</w:t>
            </w:r>
            <w:r>
              <w:rPr>
                <w:b/>
                <w:bCs/>
                <w:lang w:eastAsia="en-GB"/>
              </w:rPr>
              <w:t xml:space="preserve"> service area is dynamic or not</w:t>
            </w:r>
            <w:r w:rsidRPr="00D54493">
              <w:rPr>
                <w:b/>
                <w:bCs/>
                <w:lang w:eastAsia="en-GB"/>
              </w:rPr>
              <w:t xml:space="preserve">. The </w:t>
            </w:r>
            <w:r>
              <w:rPr>
                <w:b/>
                <w:bCs/>
                <w:lang w:eastAsia="en-GB"/>
              </w:rPr>
              <w:t>service area is dynamic</w:t>
            </w:r>
            <w:r w:rsidRPr="00D54493">
              <w:rPr>
                <w:b/>
                <w:bCs/>
                <w:lang w:eastAsia="en-GB"/>
              </w:rPr>
              <w:t xml:space="preserve"> in case of EAS </w:t>
            </w:r>
            <w:r>
              <w:rPr>
                <w:b/>
                <w:bCs/>
                <w:lang w:eastAsia="en-GB"/>
              </w:rPr>
              <w:t>on board a</w:t>
            </w:r>
            <w:r w:rsidRPr="00D54493">
              <w:rPr>
                <w:b/>
                <w:bCs/>
                <w:lang w:eastAsia="en-GB"/>
              </w:rPr>
              <w:t xml:space="preserve"> </w:t>
            </w:r>
            <w:r>
              <w:rPr>
                <w:b/>
                <w:bCs/>
                <w:lang w:eastAsia="en-GB"/>
              </w:rPr>
              <w:t xml:space="preserve">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rsidRPr="005E238A" w14:paraId="02F708FF" w14:textId="77777777" w:rsidTr="00EB2B06">
        <w:trPr>
          <w:jc w:val="center"/>
        </w:trPr>
        <w:tc>
          <w:tcPr>
            <w:tcW w:w="2155" w:type="dxa"/>
            <w:tcBorders>
              <w:top w:val="single" w:sz="4" w:space="0" w:color="000000"/>
              <w:left w:val="single" w:sz="4" w:space="0" w:color="000000"/>
              <w:bottom w:val="single" w:sz="4" w:space="0" w:color="000000"/>
              <w:right w:val="nil"/>
            </w:tcBorders>
          </w:tcPr>
          <w:p w14:paraId="51BA2EF1" w14:textId="77777777" w:rsidR="00E15079" w:rsidRPr="005E238A" w:rsidRDefault="00E15079" w:rsidP="00EB2B06">
            <w:pPr>
              <w:pStyle w:val="TAL"/>
              <w:rPr>
                <w:b/>
                <w:bCs/>
                <w:lang w:eastAsia="en-GB"/>
              </w:rPr>
            </w:pPr>
            <w:r>
              <w:rPr>
                <w:b/>
                <w:bCs/>
                <w:lang w:eastAsia="en-GB"/>
              </w:rPr>
              <w:t>Trajectory ID (NOTE 1)</w:t>
            </w:r>
          </w:p>
        </w:tc>
        <w:tc>
          <w:tcPr>
            <w:tcW w:w="900" w:type="dxa"/>
            <w:tcBorders>
              <w:top w:val="single" w:sz="4" w:space="0" w:color="000000"/>
              <w:left w:val="single" w:sz="4" w:space="0" w:color="000000"/>
              <w:bottom w:val="single" w:sz="4" w:space="0" w:color="000000"/>
              <w:right w:val="nil"/>
            </w:tcBorders>
          </w:tcPr>
          <w:p w14:paraId="6EA7BD6C" w14:textId="77777777" w:rsidR="00E15079" w:rsidRPr="005E238A" w:rsidRDefault="00E15079" w:rsidP="00EB2B06">
            <w:pPr>
              <w:pStyle w:val="TAC"/>
              <w:rPr>
                <w:b/>
                <w:bCs/>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341ACB53" w14:textId="77777777" w:rsidR="00E15079" w:rsidRPr="005E238A" w:rsidRDefault="00E15079" w:rsidP="00EB2B06">
            <w:pPr>
              <w:pStyle w:val="TAL"/>
              <w:rPr>
                <w:b/>
                <w:bCs/>
                <w:lang w:eastAsia="en-GB"/>
              </w:rPr>
            </w:pPr>
            <w:r>
              <w:rPr>
                <w:b/>
                <w:bCs/>
                <w:lang w:eastAsia="en-GB"/>
              </w:rPr>
              <w:t xml:space="preserve">For mobile EAS, </w:t>
            </w:r>
            <w:r w:rsidRPr="001C3232">
              <w:rPr>
                <w:b/>
                <w:bCs/>
                <w:lang w:eastAsia="en-GB"/>
              </w:rPr>
              <w:t>indicate</w:t>
            </w:r>
            <w:r>
              <w:rPr>
                <w:b/>
                <w:bCs/>
                <w:lang w:eastAsia="en-GB"/>
              </w:rPr>
              <w:t>s</w:t>
            </w:r>
            <w:r w:rsidRPr="001C3232">
              <w:rPr>
                <w:b/>
                <w:bCs/>
                <w:lang w:eastAsia="en-GB"/>
              </w:rPr>
              <w:t xml:space="preserve"> </w:t>
            </w:r>
            <w:r>
              <w:rPr>
                <w:b/>
                <w:bCs/>
                <w:lang w:eastAsia="en-GB"/>
              </w:rPr>
              <w:t xml:space="preserve">an identifier for that relates to </w:t>
            </w:r>
            <w:r w:rsidRPr="001C3232">
              <w:rPr>
                <w:b/>
                <w:bCs/>
                <w:lang w:eastAsia="en-GB"/>
              </w:rPr>
              <w:t xml:space="preserve">trajectory of the EAS </w:t>
            </w:r>
            <w:r>
              <w:rPr>
                <w:b/>
                <w:bCs/>
                <w:lang w:eastAsia="en-GB"/>
              </w:rPr>
              <w:t>on board</w:t>
            </w:r>
            <w:r w:rsidRPr="001C3232">
              <w:rPr>
                <w:b/>
                <w:bCs/>
                <w:lang w:eastAsia="en-GB"/>
              </w:rPr>
              <w:t xml:space="preserve"> </w:t>
            </w:r>
            <w:r>
              <w:rPr>
                <w:b/>
                <w:bCs/>
                <w:lang w:eastAsia="en-GB"/>
              </w:rPr>
              <w:t xml:space="preserve">a </w:t>
            </w:r>
            <w:r w:rsidRPr="001C3232">
              <w:rPr>
                <w:b/>
                <w:bCs/>
                <w:lang w:eastAsia="en-GB"/>
              </w:rPr>
              <w:t xml:space="preserve">MEO and LEO satellites.  </w:t>
            </w:r>
          </w:p>
        </w:tc>
      </w:tr>
      <w:tr w:rsidR="00E15079" w14:paraId="3560EF91"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5A20C9F2" w14:textId="77777777" w:rsidR="00E15079" w:rsidRDefault="00E15079" w:rsidP="00EB2B06">
            <w:pPr>
              <w:rPr>
                <w:lang w:eastAsia="en-GB"/>
              </w:rPr>
            </w:pPr>
            <w:r>
              <w:rPr>
                <w:lang w:eastAsia="en-GB"/>
              </w:rPr>
              <w:t>…</w:t>
            </w:r>
          </w:p>
          <w:p w14:paraId="36F0224F" w14:textId="48DD16E2" w:rsidR="00E15079" w:rsidRDefault="00E15079" w:rsidP="00EB2B06">
            <w:pPr>
              <w:rPr>
                <w:lang w:eastAsia="zh-CN"/>
              </w:rPr>
            </w:pPr>
            <w:r>
              <w:rPr>
                <w:lang w:eastAsia="en-GB"/>
              </w:rPr>
              <w:t>NOTE 1:</w:t>
            </w:r>
            <w:r>
              <w:rPr>
                <w:lang w:eastAsia="en-GB"/>
              </w:rPr>
              <w:tab/>
            </w:r>
            <w:r w:rsidRPr="00250413">
              <w:rPr>
                <w:lang w:eastAsia="en-GB"/>
              </w:rPr>
              <w:t xml:space="preserve">The assignment of the trajectory </w:t>
            </w:r>
            <w:r>
              <w:rPr>
                <w:lang w:eastAsia="en-GB"/>
              </w:rPr>
              <w:t>ID</w:t>
            </w:r>
            <w:r w:rsidRPr="00250413">
              <w:rPr>
                <w:lang w:eastAsia="en-GB"/>
              </w:rPr>
              <w:t xml:space="preserve"> for EAS(s) </w:t>
            </w:r>
            <w:r>
              <w:rPr>
                <w:lang w:eastAsia="en-GB"/>
              </w:rPr>
              <w:t>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0C65E3EE" w14:textId="77777777" w:rsidR="00E15079" w:rsidRDefault="00E15079" w:rsidP="00E15079">
      <w:pPr>
        <w:rPr>
          <w:lang w:eastAsia="zh-CN"/>
        </w:rPr>
      </w:pPr>
    </w:p>
    <w:p w14:paraId="35BB774D" w14:textId="6C560D90"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8.2.6 EES Profile EES and EAS mobility on board LEO or MEO Satellite</w:t>
      </w:r>
    </w:p>
    <w:p w14:paraId="73DC9285" w14:textId="5BDBF81E" w:rsidR="00E15079" w:rsidRDefault="0054269C" w:rsidP="00E15079">
      <w:pPr>
        <w:pStyle w:val="TH"/>
      </w:pPr>
      <w:r>
        <w:lastRenderedPageBreak/>
        <w:t xml:space="preserve">3GPP </w:t>
      </w:r>
      <w:r w:rsidR="00E15079">
        <w:t>TS 23.558</w:t>
      </w:r>
      <w:r>
        <w:t xml:space="preserve"> [10]</w:t>
      </w:r>
      <w:r w:rsidR="00E15079">
        <w:t xml:space="preserve"> Table 8.2.6-1: EES Profile</w:t>
      </w:r>
    </w:p>
    <w:tbl>
      <w:tblPr>
        <w:tblW w:w="8910" w:type="dxa"/>
        <w:jc w:val="center"/>
        <w:tblLayout w:type="fixed"/>
        <w:tblLook w:val="04A0" w:firstRow="1" w:lastRow="0" w:firstColumn="1" w:lastColumn="0" w:noHBand="0" w:noVBand="1"/>
      </w:tblPr>
      <w:tblGrid>
        <w:gridCol w:w="2155"/>
        <w:gridCol w:w="900"/>
        <w:gridCol w:w="5855"/>
      </w:tblGrid>
      <w:tr w:rsidR="00E15079" w14:paraId="5ADD61A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FEDF87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1760F845"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7E213439" w14:textId="77777777" w:rsidR="00E15079" w:rsidRDefault="00E15079" w:rsidP="00EB2B06">
            <w:pPr>
              <w:pStyle w:val="TAH"/>
              <w:rPr>
                <w:lang w:eastAsia="en-GB"/>
              </w:rPr>
            </w:pPr>
            <w:r>
              <w:rPr>
                <w:lang w:eastAsia="en-GB"/>
              </w:rPr>
              <w:t>Description</w:t>
            </w:r>
          </w:p>
        </w:tc>
      </w:tr>
      <w:tr w:rsidR="00E15079" w14:paraId="01C511C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9F7E95B" w14:textId="77777777" w:rsidR="00E15079" w:rsidRDefault="00E15079" w:rsidP="00EB2B06">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36C02FE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5FACE32" w14:textId="77777777" w:rsidR="00E15079" w:rsidRDefault="00E15079" w:rsidP="00EB2B06">
            <w:pPr>
              <w:pStyle w:val="TAL"/>
              <w:rPr>
                <w:rFonts w:eastAsia="Malgun Gothic"/>
                <w:lang w:eastAsia="en-GB"/>
              </w:rPr>
            </w:pPr>
            <w:r>
              <w:rPr>
                <w:lang w:eastAsia="en-GB"/>
              </w:rPr>
              <w:t>The identifier of the EES</w:t>
            </w:r>
          </w:p>
        </w:tc>
      </w:tr>
      <w:tr w:rsidR="00E15079" w14:paraId="01065C1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0046FECC" w14:textId="77777777" w:rsidR="00E15079" w:rsidRDefault="00E15079" w:rsidP="00EB2B06">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3EA977E2"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668E42E" w14:textId="77777777" w:rsidR="00E15079" w:rsidRDefault="00E15079" w:rsidP="00EB2B06">
            <w:pPr>
              <w:pStyle w:val="TAL"/>
              <w:rPr>
                <w:lang w:eastAsia="en-GB"/>
              </w:rPr>
            </w:pPr>
            <w:r>
              <w:rPr>
                <w:lang w:eastAsia="en-GB"/>
              </w:rPr>
              <w:t>Endpoint information (e.g. URI, FQDN, IP address) used to communicate with the EES. This information is provided to the EEC to connect to the EES.</w:t>
            </w:r>
          </w:p>
        </w:tc>
      </w:tr>
      <w:tr w:rsidR="00E15079" w14:paraId="1ABFBDB6" w14:textId="77777777" w:rsidTr="00EB2B06">
        <w:trPr>
          <w:jc w:val="center"/>
        </w:trPr>
        <w:tc>
          <w:tcPr>
            <w:tcW w:w="2155" w:type="dxa"/>
            <w:tcBorders>
              <w:top w:val="single" w:sz="4" w:space="0" w:color="000000"/>
              <w:left w:val="single" w:sz="4" w:space="0" w:color="000000"/>
              <w:bottom w:val="single" w:sz="4" w:space="0" w:color="000000"/>
              <w:right w:val="nil"/>
            </w:tcBorders>
          </w:tcPr>
          <w:p w14:paraId="6C073AE9"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C6C0011"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064B887C" w14:textId="77777777" w:rsidR="00E15079" w:rsidRDefault="00E15079" w:rsidP="00EB2B06">
            <w:pPr>
              <w:pStyle w:val="TAL"/>
              <w:rPr>
                <w:lang w:eastAsia="en-GB"/>
              </w:rPr>
            </w:pPr>
            <w:r>
              <w:rPr>
                <w:lang w:eastAsia="en-GB"/>
              </w:rPr>
              <w:t>…</w:t>
            </w:r>
          </w:p>
        </w:tc>
      </w:tr>
      <w:tr w:rsidR="00E15079" w14:paraId="092D670B" w14:textId="77777777" w:rsidTr="00EB2B06">
        <w:trPr>
          <w:jc w:val="center"/>
        </w:trPr>
        <w:tc>
          <w:tcPr>
            <w:tcW w:w="2155" w:type="dxa"/>
            <w:tcBorders>
              <w:top w:val="single" w:sz="4" w:space="0" w:color="000000"/>
              <w:left w:val="single" w:sz="4" w:space="0" w:color="000000"/>
              <w:bottom w:val="single" w:sz="4" w:space="0" w:color="000000"/>
              <w:right w:val="nil"/>
            </w:tcBorders>
          </w:tcPr>
          <w:p w14:paraId="48DDBF97" w14:textId="77777777" w:rsidR="00E15079" w:rsidRDefault="00E15079" w:rsidP="00EB2B06">
            <w:pPr>
              <w:pStyle w:val="TAL"/>
              <w:rPr>
                <w:lang w:eastAsia="en-GB"/>
              </w:rPr>
            </w:pPr>
            <w:r>
              <w:rPr>
                <w:b/>
                <w:bCs/>
                <w:lang w:eastAsia="en-GB"/>
              </w:rPr>
              <w:t>Dynamic service area indication</w:t>
            </w:r>
          </w:p>
        </w:tc>
        <w:tc>
          <w:tcPr>
            <w:tcW w:w="900" w:type="dxa"/>
            <w:tcBorders>
              <w:top w:val="single" w:sz="4" w:space="0" w:color="000000"/>
              <w:left w:val="single" w:sz="4" w:space="0" w:color="000000"/>
              <w:bottom w:val="single" w:sz="4" w:space="0" w:color="000000"/>
              <w:right w:val="nil"/>
            </w:tcBorders>
          </w:tcPr>
          <w:p w14:paraId="7E0BE0D7" w14:textId="77777777" w:rsidR="00E15079" w:rsidRDefault="00E15079" w:rsidP="00EB2B06">
            <w:pPr>
              <w:pStyle w:val="TAC"/>
              <w:rPr>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28BD81E8" w14:textId="77777777" w:rsidR="00E15079" w:rsidRDefault="00E15079" w:rsidP="00EB2B06">
            <w:pPr>
              <w:pStyle w:val="TAL"/>
              <w:rPr>
                <w:lang w:eastAsia="en-GB"/>
              </w:rPr>
            </w:pPr>
            <w:r>
              <w:rPr>
                <w:b/>
                <w:bCs/>
                <w:lang w:eastAsia="en-GB"/>
              </w:rPr>
              <w:t>I</w:t>
            </w:r>
            <w:r w:rsidRPr="00D54493">
              <w:rPr>
                <w:b/>
                <w:bCs/>
                <w:lang w:eastAsia="en-GB"/>
              </w:rPr>
              <w:t xml:space="preserve">ndicates if the </w:t>
            </w:r>
            <w:r>
              <w:rPr>
                <w:b/>
                <w:bCs/>
                <w:lang w:eastAsia="en-GB"/>
              </w:rPr>
              <w:t>service area is dynamic or not</w:t>
            </w:r>
            <w:r w:rsidRPr="00D54493">
              <w:rPr>
                <w:b/>
                <w:bCs/>
                <w:lang w:eastAsia="en-GB"/>
              </w:rPr>
              <w:t xml:space="preserve">. The </w:t>
            </w:r>
            <w:r>
              <w:rPr>
                <w:b/>
                <w:bCs/>
                <w:lang w:eastAsia="en-GB"/>
              </w:rPr>
              <w:t xml:space="preserve">service area is dynamic </w:t>
            </w:r>
            <w:r w:rsidRPr="00D54493">
              <w:rPr>
                <w:b/>
                <w:bCs/>
                <w:lang w:eastAsia="en-GB"/>
              </w:rPr>
              <w:t xml:space="preserve">in case of </w:t>
            </w:r>
            <w:r>
              <w:rPr>
                <w:b/>
                <w:bCs/>
                <w:lang w:eastAsia="en-GB"/>
              </w:rPr>
              <w:t>EES</w:t>
            </w:r>
            <w:r w:rsidRPr="00D54493">
              <w:rPr>
                <w:b/>
                <w:bCs/>
                <w:lang w:eastAsia="en-GB"/>
              </w:rPr>
              <w:t xml:space="preserve"> </w:t>
            </w:r>
            <w:r>
              <w:rPr>
                <w:b/>
                <w:bCs/>
                <w:lang w:eastAsia="en-GB"/>
              </w:rPr>
              <w:t>on board</w:t>
            </w:r>
            <w:r w:rsidRPr="00D54493">
              <w:rPr>
                <w:b/>
                <w:bCs/>
                <w:lang w:eastAsia="en-GB"/>
              </w:rPr>
              <w:t xml:space="preserve"> </w:t>
            </w:r>
            <w:r>
              <w:rPr>
                <w:b/>
                <w:bCs/>
                <w:lang w:eastAsia="en-GB"/>
              </w:rPr>
              <w:t xml:space="preserve">a 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14:paraId="55FDD51D" w14:textId="77777777" w:rsidTr="00EB2B06">
        <w:trPr>
          <w:jc w:val="center"/>
        </w:trPr>
        <w:tc>
          <w:tcPr>
            <w:tcW w:w="2155" w:type="dxa"/>
            <w:tcBorders>
              <w:top w:val="single" w:sz="4" w:space="0" w:color="000000"/>
              <w:left w:val="single" w:sz="4" w:space="0" w:color="000000"/>
              <w:bottom w:val="single" w:sz="4" w:space="0" w:color="000000"/>
              <w:right w:val="nil"/>
            </w:tcBorders>
          </w:tcPr>
          <w:p w14:paraId="2DD6C898" w14:textId="77777777" w:rsidR="00E15079" w:rsidRDefault="00E15079" w:rsidP="00EB2B06">
            <w:pPr>
              <w:pStyle w:val="TAL"/>
              <w:rPr>
                <w:lang w:eastAsia="en-GB"/>
              </w:rPr>
            </w:pPr>
            <w:r>
              <w:rPr>
                <w:b/>
                <w:bCs/>
                <w:lang w:eastAsia="en-GB"/>
              </w:rPr>
              <w:t>Trajectory ID (NOTE 2)</w:t>
            </w:r>
          </w:p>
        </w:tc>
        <w:tc>
          <w:tcPr>
            <w:tcW w:w="900" w:type="dxa"/>
            <w:tcBorders>
              <w:top w:val="single" w:sz="4" w:space="0" w:color="000000"/>
              <w:left w:val="single" w:sz="4" w:space="0" w:color="000000"/>
              <w:bottom w:val="single" w:sz="4" w:space="0" w:color="000000"/>
              <w:right w:val="nil"/>
            </w:tcBorders>
          </w:tcPr>
          <w:p w14:paraId="23DA4085" w14:textId="77777777" w:rsidR="00E15079" w:rsidRDefault="00E15079" w:rsidP="00EB2B06">
            <w:pPr>
              <w:pStyle w:val="TAC"/>
              <w:rPr>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06E9E4DE" w14:textId="77777777" w:rsidR="00E15079" w:rsidRDefault="00E15079" w:rsidP="00EB2B06">
            <w:pPr>
              <w:pStyle w:val="TAL"/>
              <w:rPr>
                <w:lang w:eastAsia="en-GB"/>
              </w:rPr>
            </w:pPr>
            <w:r>
              <w:rPr>
                <w:b/>
                <w:bCs/>
                <w:lang w:eastAsia="en-GB"/>
              </w:rPr>
              <w:t xml:space="preserve">For mobile EES, </w:t>
            </w:r>
            <w:r w:rsidRPr="001C3232">
              <w:rPr>
                <w:b/>
                <w:bCs/>
                <w:lang w:eastAsia="en-GB"/>
              </w:rPr>
              <w:t>indicate</w:t>
            </w:r>
            <w:r>
              <w:rPr>
                <w:b/>
                <w:bCs/>
                <w:lang w:eastAsia="en-GB"/>
              </w:rPr>
              <w:t>s</w:t>
            </w:r>
            <w:r w:rsidRPr="001C3232">
              <w:rPr>
                <w:b/>
                <w:bCs/>
                <w:lang w:eastAsia="en-GB"/>
              </w:rPr>
              <w:t xml:space="preserve"> the trajectory of the </w:t>
            </w:r>
            <w:r>
              <w:rPr>
                <w:b/>
                <w:bCs/>
                <w:lang w:eastAsia="en-GB"/>
              </w:rPr>
              <w:t>EES</w:t>
            </w:r>
            <w:r w:rsidRPr="001C3232">
              <w:rPr>
                <w:b/>
                <w:bCs/>
                <w:lang w:eastAsia="en-GB"/>
              </w:rPr>
              <w:t xml:space="preserve"> </w:t>
            </w:r>
            <w:r>
              <w:rPr>
                <w:b/>
                <w:bCs/>
                <w:lang w:eastAsia="en-GB"/>
              </w:rPr>
              <w:t>on board</w:t>
            </w:r>
            <w:r w:rsidRPr="001C3232">
              <w:rPr>
                <w:b/>
                <w:bCs/>
                <w:lang w:eastAsia="en-GB"/>
              </w:rPr>
              <w:t xml:space="preserve"> MEO and LEO satellites.</w:t>
            </w:r>
          </w:p>
        </w:tc>
      </w:tr>
      <w:tr w:rsidR="00E15079" w14:paraId="15C0D08F"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5E5A9C8" w14:textId="77777777" w:rsidR="00E15079" w:rsidRDefault="00E15079" w:rsidP="00EB2B06">
            <w:pPr>
              <w:rPr>
                <w:lang w:eastAsia="en-GB"/>
              </w:rPr>
            </w:pPr>
            <w:r>
              <w:rPr>
                <w:lang w:eastAsia="en-GB"/>
              </w:rPr>
              <w:t>…</w:t>
            </w:r>
          </w:p>
          <w:p w14:paraId="56AF14E1" w14:textId="64C3B471" w:rsidR="00E15079" w:rsidRDefault="00E15079" w:rsidP="00EB2B06">
            <w:pPr>
              <w:pStyle w:val="TAN"/>
              <w:rPr>
                <w:lang w:eastAsia="en-GB"/>
              </w:rPr>
            </w:pPr>
            <w:r>
              <w:rPr>
                <w:lang w:eastAsia="en-GB"/>
              </w:rPr>
              <w:t>NOTE 2:</w:t>
            </w:r>
            <w:r>
              <w:rPr>
                <w:lang w:eastAsia="en-GB"/>
              </w:rPr>
              <w:tab/>
            </w:r>
            <w:r w:rsidRPr="00250413">
              <w:rPr>
                <w:lang w:eastAsia="en-GB"/>
              </w:rPr>
              <w:t xml:space="preserve">The assignment of the trajectory </w:t>
            </w:r>
            <w:r>
              <w:rPr>
                <w:lang w:eastAsia="en-GB"/>
              </w:rPr>
              <w:t>ID</w:t>
            </w:r>
            <w:r w:rsidRPr="00250413">
              <w:rPr>
                <w:lang w:eastAsia="en-GB"/>
              </w:rPr>
              <w:t xml:space="preserve"> for the </w:t>
            </w:r>
            <w:r>
              <w:rPr>
                <w:lang w:eastAsia="en-GB"/>
              </w:rPr>
              <w:t>EES 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210DC91B" w14:textId="77777777" w:rsidR="00E15079" w:rsidRDefault="00E15079" w:rsidP="00E15079">
      <w:pPr>
        <w:rPr>
          <w:lang w:eastAsia="zh-CN"/>
        </w:rPr>
      </w:pPr>
    </w:p>
    <w:p w14:paraId="2F0F9840" w14:textId="3832F101" w:rsidR="003C1D0A" w:rsidRPr="00251CE2" w:rsidRDefault="00445460" w:rsidP="00D83B09">
      <w:pPr>
        <w:pStyle w:val="B1"/>
        <w:rPr>
          <w:lang w:eastAsia="zh-CN"/>
        </w:rPr>
      </w:pPr>
      <w:r>
        <w:rPr>
          <w:lang w:eastAsia="zh-CN"/>
        </w:rPr>
        <w:t>-</w:t>
      </w:r>
      <w:r>
        <w:rPr>
          <w:lang w:eastAsia="zh-CN"/>
        </w:rPr>
        <w:tab/>
      </w:r>
      <w:r w:rsidR="0054269C">
        <w:rPr>
          <w:lang w:eastAsia="zh-CN"/>
        </w:rPr>
        <w:t xml:space="preserve">3GPP </w:t>
      </w:r>
      <w:r w:rsidR="003C1D0A">
        <w:rPr>
          <w:lang w:eastAsia="zh-CN"/>
        </w:rPr>
        <w:t>TS 23.558</w:t>
      </w:r>
      <w:r w:rsidR="0054269C">
        <w:rPr>
          <w:lang w:eastAsia="zh-CN"/>
        </w:rPr>
        <w:t xml:space="preserve"> [10]</w:t>
      </w:r>
      <w:r w:rsidR="003C1D0A">
        <w:rPr>
          <w:lang w:eastAsia="zh-CN"/>
        </w:rPr>
        <w:t xml:space="preserve"> Clause 8.5.3 </w:t>
      </w:r>
      <w:r w:rsidR="003C1D0A">
        <w:t xml:space="preserve">EAS discovery request </w:t>
      </w:r>
    </w:p>
    <w:p w14:paraId="24097953" w14:textId="4B408921" w:rsidR="003C1D0A" w:rsidRDefault="0054269C" w:rsidP="003C1D0A">
      <w:pPr>
        <w:pStyle w:val="TH"/>
      </w:pPr>
      <w:r>
        <w:t xml:space="preserve">3GPP </w:t>
      </w:r>
      <w:r w:rsidR="003C1D0A">
        <w:t>TS 23.558</w:t>
      </w:r>
      <w:r>
        <w:t xml:space="preserve"> [10]</w:t>
      </w:r>
      <w:r w:rsidR="003C1D0A">
        <w:t xml:space="preserve"> Table 8.5.3.2-2: EAS discovery filters</w:t>
      </w:r>
    </w:p>
    <w:tbl>
      <w:tblPr>
        <w:tblW w:w="8640" w:type="dxa"/>
        <w:jc w:val="center"/>
        <w:tblLayout w:type="fixed"/>
        <w:tblLook w:val="04A0" w:firstRow="1" w:lastRow="0" w:firstColumn="1" w:lastColumn="0" w:noHBand="0" w:noVBand="1"/>
      </w:tblPr>
      <w:tblGrid>
        <w:gridCol w:w="2880"/>
        <w:gridCol w:w="1440"/>
        <w:gridCol w:w="4320"/>
      </w:tblGrid>
      <w:tr w:rsidR="003C1D0A" w14:paraId="3A82751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A802CB6" w14:textId="77777777" w:rsidR="003C1D0A" w:rsidRDefault="003C1D0A" w:rsidP="00BC178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400780" w14:textId="77777777" w:rsidR="003C1D0A" w:rsidRDefault="003C1D0A" w:rsidP="00BC178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6C9AFC" w14:textId="77777777" w:rsidR="003C1D0A" w:rsidRDefault="003C1D0A" w:rsidP="00BC178B">
            <w:pPr>
              <w:pStyle w:val="TAH"/>
            </w:pPr>
            <w:r>
              <w:t>Description</w:t>
            </w:r>
          </w:p>
        </w:tc>
      </w:tr>
      <w:tr w:rsidR="003C1D0A" w14:paraId="3BF4E901"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D2A808" w14:textId="77777777" w:rsidR="003C1D0A" w:rsidRDefault="003C1D0A" w:rsidP="00BC178B">
            <w:pPr>
              <w:pStyle w:val="TAL"/>
              <w:rPr>
                <w:rFonts w:cs="Arial"/>
                <w:szCs w:val="18"/>
              </w:rPr>
            </w:pPr>
            <w:r>
              <w:rPr>
                <w:rFonts w:cs="Arial"/>
                <w:szCs w:val="18"/>
              </w:rPr>
              <w:t>List of AC characteristics (NOTE 1)</w:t>
            </w:r>
          </w:p>
        </w:tc>
        <w:tc>
          <w:tcPr>
            <w:tcW w:w="1440" w:type="dxa"/>
            <w:tcBorders>
              <w:top w:val="single" w:sz="4" w:space="0" w:color="000000"/>
              <w:left w:val="single" w:sz="4" w:space="0" w:color="000000"/>
              <w:bottom w:val="single" w:sz="4" w:space="0" w:color="000000"/>
              <w:right w:val="nil"/>
            </w:tcBorders>
            <w:hideMark/>
          </w:tcPr>
          <w:p w14:paraId="618508FB"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6695D" w14:textId="77777777" w:rsidR="003C1D0A" w:rsidRDefault="003C1D0A" w:rsidP="00BC178B">
            <w:pPr>
              <w:pStyle w:val="TAL"/>
              <w:rPr>
                <w:rFonts w:cs="Arial"/>
                <w:szCs w:val="18"/>
              </w:rPr>
            </w:pPr>
            <w:r>
              <w:rPr>
                <w:rFonts w:cs="Arial"/>
                <w:szCs w:val="18"/>
              </w:rPr>
              <w:t>Describes the ACs for which a matching EAS is needed.</w:t>
            </w:r>
          </w:p>
        </w:tc>
      </w:tr>
      <w:tr w:rsidR="003C1D0A" w14:paraId="522E66A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D9BAB7F" w14:textId="77777777" w:rsidR="003C1D0A" w:rsidRDefault="003C1D0A" w:rsidP="00BC178B">
            <w:pPr>
              <w:pStyle w:val="TAL"/>
              <w:rPr>
                <w:rFonts w:cs="Arial"/>
                <w:szCs w:val="18"/>
              </w:rPr>
            </w:pPr>
            <w:r>
              <w:rPr>
                <w:rFonts w:cs="Arial"/>
                <w:szCs w:val="18"/>
              </w:rPr>
              <w:t>&gt; AC profile (NOTE 2)</w:t>
            </w:r>
          </w:p>
        </w:tc>
        <w:tc>
          <w:tcPr>
            <w:tcW w:w="1440" w:type="dxa"/>
            <w:tcBorders>
              <w:top w:val="single" w:sz="4" w:space="0" w:color="000000"/>
              <w:left w:val="single" w:sz="4" w:space="0" w:color="000000"/>
              <w:bottom w:val="single" w:sz="4" w:space="0" w:color="000000"/>
              <w:right w:val="nil"/>
            </w:tcBorders>
            <w:hideMark/>
          </w:tcPr>
          <w:p w14:paraId="180F02B4" w14:textId="77777777" w:rsidR="003C1D0A" w:rsidRDefault="003C1D0A" w:rsidP="00BC178B">
            <w:pPr>
              <w:pStyle w:val="TAC"/>
              <w:rPr>
                <w:rFonts w:cs="Arial"/>
                <w:szCs w:val="18"/>
              </w:rPr>
            </w:pPr>
            <w:r>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E76585" w14:textId="77777777" w:rsidR="003C1D0A" w:rsidRDefault="003C1D0A" w:rsidP="00BC178B">
            <w:pPr>
              <w:pStyle w:val="TAL"/>
              <w:rPr>
                <w:rFonts w:cs="Arial"/>
                <w:szCs w:val="18"/>
              </w:rPr>
            </w:pPr>
            <w:r>
              <w:rPr>
                <w:rFonts w:cs="Arial"/>
                <w:szCs w:val="18"/>
              </w:rPr>
              <w:t>AC profile containing parameters used to determine matching EAS. AC profiles are further described in Table 8.2.2-1.</w:t>
            </w:r>
          </w:p>
        </w:tc>
      </w:tr>
      <w:tr w:rsidR="003C1D0A" w14:paraId="7ED4844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5924C525"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72AC0A49"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4D13774C" w14:textId="77777777" w:rsidR="003C1D0A" w:rsidRDefault="003C1D0A" w:rsidP="00BC178B">
            <w:pPr>
              <w:pStyle w:val="TAL"/>
              <w:rPr>
                <w:rFonts w:cs="Arial"/>
                <w:szCs w:val="18"/>
              </w:rPr>
            </w:pPr>
            <w:r>
              <w:rPr>
                <w:rFonts w:cs="Arial"/>
                <w:szCs w:val="18"/>
              </w:rPr>
              <w:t>…</w:t>
            </w:r>
          </w:p>
        </w:tc>
      </w:tr>
      <w:tr w:rsidR="003C1D0A" w14:paraId="4F65D60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E3D104" w14:textId="77777777" w:rsidR="003C1D0A" w:rsidRDefault="003C1D0A" w:rsidP="00BC178B">
            <w:pPr>
              <w:pStyle w:val="TAL"/>
              <w:rPr>
                <w:rFonts w:cs="Arial"/>
                <w:szCs w:val="18"/>
              </w:rPr>
            </w:pPr>
            <w:r>
              <w:rPr>
                <w:rFonts w:cs="Arial"/>
                <w:szCs w:val="18"/>
              </w:rPr>
              <w:t>List of EAS characteristics (NOTE 1, NOTE 3)</w:t>
            </w:r>
          </w:p>
        </w:tc>
        <w:tc>
          <w:tcPr>
            <w:tcW w:w="1440" w:type="dxa"/>
            <w:tcBorders>
              <w:top w:val="single" w:sz="4" w:space="0" w:color="000000"/>
              <w:left w:val="single" w:sz="4" w:space="0" w:color="000000"/>
              <w:bottom w:val="single" w:sz="4" w:space="0" w:color="000000"/>
              <w:right w:val="nil"/>
            </w:tcBorders>
            <w:hideMark/>
          </w:tcPr>
          <w:p w14:paraId="73D660E4"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FEDE3" w14:textId="77777777" w:rsidR="003C1D0A" w:rsidRDefault="003C1D0A" w:rsidP="00BC178B">
            <w:pPr>
              <w:pStyle w:val="TAL"/>
              <w:rPr>
                <w:rFonts w:cs="Arial"/>
                <w:szCs w:val="18"/>
              </w:rPr>
            </w:pPr>
            <w:r>
              <w:rPr>
                <w:rFonts w:cs="Arial"/>
                <w:szCs w:val="18"/>
              </w:rPr>
              <w:t>Describes the characteristic of required EASs.</w:t>
            </w:r>
          </w:p>
        </w:tc>
      </w:tr>
      <w:tr w:rsidR="003C1D0A" w14:paraId="194F0BFB"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0D0F66F"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3B8ABEAA"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54C15E64" w14:textId="77777777" w:rsidR="003C1D0A" w:rsidRDefault="003C1D0A" w:rsidP="00BC178B">
            <w:pPr>
              <w:pStyle w:val="TAL"/>
              <w:rPr>
                <w:rFonts w:cs="Arial"/>
                <w:szCs w:val="18"/>
              </w:rPr>
            </w:pPr>
            <w:r>
              <w:rPr>
                <w:rFonts w:cs="Arial"/>
                <w:szCs w:val="18"/>
              </w:rPr>
              <w:t>…</w:t>
            </w:r>
          </w:p>
        </w:tc>
      </w:tr>
      <w:tr w:rsidR="003C1D0A" w14:paraId="2AB6FDAA"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088B5402" w14:textId="77777777" w:rsidR="003C1D0A" w:rsidRPr="002D0025" w:rsidRDefault="003C1D0A" w:rsidP="00BC178B">
            <w:pPr>
              <w:pStyle w:val="TAL"/>
              <w:rPr>
                <w:rFonts w:cs="Arial"/>
                <w:b/>
                <w:szCs w:val="18"/>
              </w:rPr>
            </w:pPr>
            <w:r w:rsidRPr="002D0025">
              <w:rPr>
                <w:rFonts w:cs="Arial"/>
                <w:b/>
                <w:bCs/>
                <w:szCs w:val="18"/>
              </w:rPr>
              <w:t>&gt; Trajectory ID</w:t>
            </w:r>
          </w:p>
        </w:tc>
        <w:tc>
          <w:tcPr>
            <w:tcW w:w="1440" w:type="dxa"/>
            <w:tcBorders>
              <w:top w:val="single" w:sz="4" w:space="0" w:color="000000"/>
              <w:left w:val="single" w:sz="4" w:space="0" w:color="000000"/>
              <w:bottom w:val="single" w:sz="4" w:space="0" w:color="000000"/>
              <w:right w:val="nil"/>
            </w:tcBorders>
            <w:hideMark/>
          </w:tcPr>
          <w:p w14:paraId="64229090" w14:textId="77777777" w:rsidR="003C1D0A" w:rsidRPr="002D0025" w:rsidRDefault="003C1D0A" w:rsidP="00BC178B">
            <w:pPr>
              <w:pStyle w:val="TAC"/>
              <w:rPr>
                <w:rFonts w:cs="Arial"/>
                <w:b/>
                <w:szCs w:val="18"/>
              </w:rPr>
            </w:pPr>
            <w:r w:rsidRPr="002D0025">
              <w:rPr>
                <w:rFonts w:cs="Arial"/>
                <w:b/>
                <w:bCs/>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10DB3A" w14:textId="77777777" w:rsidR="003C1D0A" w:rsidRPr="002D0025" w:rsidRDefault="003C1D0A" w:rsidP="00BC178B">
            <w:pPr>
              <w:pStyle w:val="TAL"/>
              <w:rPr>
                <w:rFonts w:cs="Arial"/>
                <w:b/>
                <w:szCs w:val="18"/>
              </w:rPr>
            </w:pPr>
            <w:r>
              <w:rPr>
                <w:rFonts w:cs="Arial"/>
                <w:b/>
                <w:bCs/>
                <w:szCs w:val="18"/>
              </w:rPr>
              <w:t>Trajectory ID matching the trajectory of the UE which considers the current UE location as well as its planned route.</w:t>
            </w:r>
          </w:p>
        </w:tc>
      </w:tr>
    </w:tbl>
    <w:p w14:paraId="1E5832BF" w14:textId="77777777" w:rsidR="003C1D0A" w:rsidRDefault="003C1D0A" w:rsidP="00E15079">
      <w:pPr>
        <w:rPr>
          <w:lang w:eastAsia="zh-CN"/>
        </w:rPr>
      </w:pPr>
    </w:p>
    <w:p w14:paraId="5C386394" w14:textId="556C2AA3" w:rsidR="00C742FC" w:rsidRDefault="00C742FC" w:rsidP="00C742FC">
      <w:pPr>
        <w:pStyle w:val="EditorsNote"/>
        <w:rPr>
          <w:lang w:eastAsia="zh-CN"/>
        </w:rPr>
      </w:pPr>
      <w:r>
        <w:rPr>
          <w:lang w:eastAsia="zh-CN"/>
        </w:rPr>
        <w:t>Editor</w:t>
      </w:r>
      <w:r w:rsidR="007C73EF" w:rsidRPr="007C73EF">
        <w:rPr>
          <w:lang w:eastAsia="zh-CN"/>
        </w:rPr>
        <w:t>'</w:t>
      </w:r>
      <w:r>
        <w:rPr>
          <w:lang w:eastAsia="zh-CN"/>
        </w:rPr>
        <w:t xml:space="preserve">s Note: Whether and how the Trajectory ID is defined is FFS. </w:t>
      </w:r>
    </w:p>
    <w:p w14:paraId="74F3C843" w14:textId="5772DE40" w:rsidR="00C742FC" w:rsidRDefault="00C742FC" w:rsidP="009D2E7D">
      <w:pPr>
        <w:pStyle w:val="EditorsNote"/>
        <w:rPr>
          <w:lang w:eastAsia="zh-CN"/>
        </w:rPr>
      </w:pPr>
      <w:r>
        <w:rPr>
          <w:lang w:eastAsia="zh-CN"/>
        </w:rPr>
        <w:t>Editor</w:t>
      </w:r>
      <w:r w:rsidR="007C73EF" w:rsidRPr="007C73EF">
        <w:rPr>
          <w:lang w:eastAsia="zh-CN"/>
        </w:rPr>
        <w:t>'</w:t>
      </w:r>
      <w:r>
        <w:rPr>
          <w:lang w:eastAsia="zh-CN"/>
        </w:rPr>
        <w:t xml:space="preserve">s Note: Expected trajectory ID in the AC Profile is FFS. </w:t>
      </w:r>
    </w:p>
    <w:p w14:paraId="70C567AB" w14:textId="08168C4D" w:rsidR="00F83641" w:rsidRPr="00D7706D" w:rsidRDefault="00702FB3" w:rsidP="00361D0D">
      <w:pPr>
        <w:pStyle w:val="Heading4"/>
      </w:pPr>
      <w:bookmarkStart w:id="205" w:name="_Toc532993748"/>
      <w:bookmarkStart w:id="206" w:name="_Toc78314761"/>
      <w:bookmarkStart w:id="207" w:name="_Toc168402363"/>
      <w:bookmarkStart w:id="208" w:name="_Toc172721660"/>
      <w:r>
        <w:t>7</w:t>
      </w:r>
      <w:r w:rsidR="00F83641" w:rsidRPr="00D7706D">
        <w:t>.</w:t>
      </w:r>
      <w:r w:rsidR="00D34953">
        <w:t>2.</w:t>
      </w:r>
      <w:r w:rsidR="00D54D88">
        <w:rPr>
          <w:lang w:eastAsia="zh-CN"/>
        </w:rPr>
        <w:t>1</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205"/>
      <w:bookmarkEnd w:id="206"/>
      <w:bookmarkEnd w:id="207"/>
      <w:bookmarkEnd w:id="208"/>
    </w:p>
    <w:p w14:paraId="1DDA0099" w14:textId="208554EA" w:rsidR="00E311B9" w:rsidRDefault="00E311B9" w:rsidP="00E311B9">
      <w:pPr>
        <w:rPr>
          <w:lang w:val="en-US" w:eastAsia="zh-CN"/>
        </w:rPr>
      </w:pPr>
      <w:r w:rsidRPr="00F069AC">
        <w:rPr>
          <w:lang w:val="en-US" w:eastAsia="zh-CN"/>
        </w:rPr>
        <w:t>This solution is for KI#</w:t>
      </w:r>
      <w:r>
        <w:rPr>
          <w:lang w:val="en-US" w:eastAsia="zh-CN"/>
        </w:rPr>
        <w:t>2</w:t>
      </w:r>
      <w:r w:rsidRPr="00F069AC">
        <w:rPr>
          <w:lang w:val="en-US" w:eastAsia="zh-CN"/>
        </w:rPr>
        <w:t xml:space="preserve"> and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impact the architecture entity in EDGEAPP</w:t>
      </w:r>
      <w:r>
        <w:rPr>
          <w:lang w:val="en-US" w:eastAsia="zh-CN"/>
        </w:rPr>
        <w:t xml:space="preserve">. </w:t>
      </w:r>
    </w:p>
    <w:p w14:paraId="4F55B8BC" w14:textId="77777777" w:rsidR="00E311B9" w:rsidRDefault="00E311B9" w:rsidP="00E311B9">
      <w:pPr>
        <w:rPr>
          <w:lang w:val="en-US" w:eastAsia="zh-CN"/>
        </w:rPr>
      </w:pPr>
      <w:r>
        <w:rPr>
          <w:lang w:val="en-US" w:eastAsia="zh-CN"/>
        </w:rPr>
        <w:t xml:space="preserve">The solution proposes </w:t>
      </w:r>
      <w:r>
        <w:rPr>
          <w:lang w:eastAsia="zh-CN"/>
        </w:rPr>
        <w:t>ECS is deployed on ground while EAS and EES are deployed on satellite</w:t>
      </w:r>
      <w:r>
        <w:rPr>
          <w:lang w:val="en-US" w:eastAsia="zh-CN"/>
        </w:rPr>
        <w:t xml:space="preserve">. In this solution the EEC can be provide </w:t>
      </w:r>
      <w:r>
        <w:t>satellite capability information</w:t>
      </w:r>
      <w:r>
        <w:rPr>
          <w:lang w:val="en-US" w:eastAsia="zh-CN"/>
        </w:rPr>
        <w:t xml:space="preserve"> during service provisioning and then ECS will monitor </w:t>
      </w:r>
      <w:r>
        <w:t>UE location and UE moving prediction to determine and provision matching satellite ID to serve</w:t>
      </w:r>
      <w:r>
        <w:rPr>
          <w:lang w:val="en-US" w:eastAsia="zh-CN"/>
        </w:rPr>
        <w:t xml:space="preserve">. </w:t>
      </w:r>
      <w:r w:rsidRPr="001668AC">
        <w:rPr>
          <w:lang w:val="en-US" w:eastAsia="zh-CN"/>
        </w:rPr>
        <w:t xml:space="preserve">In case of NGSO satellites, </w:t>
      </w:r>
      <w:r>
        <w:rPr>
          <w:lang w:val="en-US" w:eastAsia="zh-CN"/>
        </w:rPr>
        <w:t>EEC contacts the ECS to find appropriate EES and EAS is discovered</w:t>
      </w:r>
      <w:r w:rsidRPr="00D06E10">
        <w:rPr>
          <w:lang w:eastAsia="zh-CN"/>
        </w:rPr>
        <w:t xml:space="preserve"> </w:t>
      </w:r>
      <w:r>
        <w:rPr>
          <w:lang w:eastAsia="zh-CN"/>
        </w:rPr>
        <w:t xml:space="preserve">considering </w:t>
      </w:r>
      <w:r w:rsidRPr="00670678">
        <w:rPr>
          <w:lang w:eastAsia="zh-CN"/>
        </w:rPr>
        <w:t xml:space="preserve">trajectory of the </w:t>
      </w:r>
      <w:r>
        <w:rPr>
          <w:lang w:eastAsia="zh-CN"/>
        </w:rPr>
        <w:t xml:space="preserve">EES and </w:t>
      </w:r>
      <w:r w:rsidRPr="00670678">
        <w:rPr>
          <w:lang w:eastAsia="zh-CN"/>
        </w:rPr>
        <w:t>EAS</w:t>
      </w:r>
      <w:r w:rsidRPr="001668AC">
        <w:t xml:space="preserve"> </w:t>
      </w:r>
      <w:r w:rsidRPr="001668AC">
        <w:rPr>
          <w:lang w:eastAsia="zh-CN"/>
        </w:rPr>
        <w:t>using Trajectory ID to match with the movement of the UE</w:t>
      </w:r>
      <w:r>
        <w:rPr>
          <w:lang w:eastAsia="zh-CN"/>
        </w:rPr>
        <w:t>,</w:t>
      </w:r>
      <w:r w:rsidRPr="00670678">
        <w:rPr>
          <w:lang w:eastAsia="zh-CN"/>
        </w:rPr>
        <w:t xml:space="preserve"> </w:t>
      </w:r>
      <w:r>
        <w:rPr>
          <w:lang w:eastAsia="zh-CN"/>
        </w:rPr>
        <w:t>to avoid</w:t>
      </w:r>
      <w:r w:rsidRPr="007B3E5B">
        <w:rPr>
          <w:lang w:eastAsia="zh-CN"/>
        </w:rPr>
        <w:t xml:space="preserve"> </w:t>
      </w:r>
      <w:r w:rsidRPr="00670678">
        <w:rPr>
          <w:lang w:eastAsia="zh-CN"/>
        </w:rPr>
        <w:t>frequent interruption, and/or service degradation</w:t>
      </w:r>
      <w:r>
        <w:rPr>
          <w:lang w:val="en-US" w:eastAsia="zh-CN"/>
        </w:rPr>
        <w:t xml:space="preserve">. </w:t>
      </w:r>
    </w:p>
    <w:p w14:paraId="269CE542" w14:textId="77777777" w:rsidR="00E311B9" w:rsidRDefault="00E311B9" w:rsidP="00E311B9">
      <w:pPr>
        <w:rPr>
          <w:noProof/>
          <w:lang w:val="en-US"/>
        </w:rPr>
      </w:pPr>
      <w:r>
        <w:rPr>
          <w:lang w:val="en-US" w:eastAsia="zh-CN"/>
        </w:rPr>
        <w:t>The solution is feasible</w:t>
      </w:r>
      <w:r w:rsidRPr="00786B0C">
        <w:rPr>
          <w:noProof/>
          <w:lang w:val="en-US"/>
        </w:rPr>
        <w:t>.</w:t>
      </w:r>
    </w:p>
    <w:p w14:paraId="4D69C18B" w14:textId="6C13CA19" w:rsidR="00E311B9" w:rsidRDefault="00E311B9" w:rsidP="00E311B9">
      <w:pPr>
        <w:pStyle w:val="EditorsNote"/>
        <w:rPr>
          <w:lang w:eastAsia="zh-CN"/>
        </w:rPr>
      </w:pPr>
      <w:r w:rsidRPr="008F72EB">
        <w:rPr>
          <w:lang w:val="en-IN" w:eastAsia="zh-CN"/>
        </w:rPr>
        <w:t xml:space="preserve">Editor's Note: </w:t>
      </w:r>
      <w:r>
        <w:rPr>
          <w:lang w:val="en-IN" w:eastAsia="zh-CN"/>
        </w:rPr>
        <w:t>T</w:t>
      </w:r>
      <w:r w:rsidRPr="000236A1">
        <w:rPr>
          <w:lang w:val="en-IN" w:eastAsia="zh-CN"/>
        </w:rPr>
        <w:t>he evaluation of trajectory ID aspects are FFS.</w:t>
      </w:r>
    </w:p>
    <w:p w14:paraId="7D90E47B" w14:textId="5B7E5670" w:rsidR="003C02FE" w:rsidRDefault="003C02FE" w:rsidP="003C02FE">
      <w:pPr>
        <w:pStyle w:val="Heading3"/>
      </w:pPr>
      <w:bookmarkStart w:id="209" w:name="_Toc168402364"/>
      <w:bookmarkStart w:id="210" w:name="_Toc172721661"/>
      <w:r>
        <w:rPr>
          <w:lang w:eastAsia="zh-CN"/>
        </w:rPr>
        <w:lastRenderedPageBreak/>
        <w:t>7</w:t>
      </w:r>
      <w:r>
        <w:t>.2.</w:t>
      </w:r>
      <w:r>
        <w:rPr>
          <w:rFonts w:eastAsia="SimSun"/>
          <w:lang w:val="en-US" w:eastAsia="zh-CN"/>
        </w:rPr>
        <w:t>2</w:t>
      </w:r>
      <w:r>
        <w:tab/>
      </w:r>
      <w:r>
        <w:rPr>
          <w:lang w:val="en-US"/>
        </w:rPr>
        <w:t>Solution #</w:t>
      </w:r>
      <w:r w:rsidR="00CA145F">
        <w:rPr>
          <w:lang w:val="en-US"/>
        </w:rPr>
        <w:t>AE</w:t>
      </w:r>
      <w:r>
        <w:rPr>
          <w:rFonts w:eastAsia="SimSun"/>
          <w:lang w:val="en-US" w:eastAsia="zh-CN"/>
        </w:rPr>
        <w:t>2</w:t>
      </w:r>
      <w:r>
        <w:rPr>
          <w:lang w:val="en-US"/>
        </w:rPr>
        <w:t xml:space="preserve">: </w:t>
      </w:r>
      <w:r>
        <w:rPr>
          <w:rFonts w:eastAsia="SimSun" w:hint="eastAsia"/>
          <w:lang w:val="en-US" w:eastAsia="zh-CN"/>
        </w:rPr>
        <w:t>Enhancement</w:t>
      </w:r>
      <w:r>
        <w:t xml:space="preserve"> </w:t>
      </w:r>
      <w:r>
        <w:rPr>
          <w:rFonts w:eastAsia="SimSun" w:hint="eastAsia"/>
          <w:lang w:val="en-US" w:eastAsia="zh-CN"/>
        </w:rPr>
        <w:t>for o</w:t>
      </w:r>
      <w:r>
        <w:t>n board EES(s) a</w:t>
      </w:r>
      <w:r>
        <w:rPr>
          <w:rFonts w:eastAsia="SimSun" w:hint="eastAsia"/>
          <w:lang w:val="en-US" w:eastAsia="zh-CN"/>
        </w:rPr>
        <w:t>nd service provisioning</w:t>
      </w:r>
      <w:bookmarkEnd w:id="209"/>
      <w:bookmarkEnd w:id="210"/>
      <w:r>
        <w:rPr>
          <w:rFonts w:eastAsia="SimSun" w:hint="eastAsia"/>
          <w:lang w:val="en-US" w:eastAsia="zh-CN"/>
        </w:rPr>
        <w:t xml:space="preserve"> </w:t>
      </w:r>
    </w:p>
    <w:p w14:paraId="3A9A3F24" w14:textId="30FBE14E" w:rsidR="003C02FE" w:rsidRDefault="003C02FE" w:rsidP="003C02FE">
      <w:pPr>
        <w:pStyle w:val="Heading4"/>
      </w:pPr>
      <w:bookmarkStart w:id="211" w:name="_Toc168402365"/>
      <w:bookmarkStart w:id="212" w:name="_Toc172721662"/>
      <w:r>
        <w:rPr>
          <w:lang w:eastAsia="zh-CN"/>
        </w:rPr>
        <w:t>7</w:t>
      </w:r>
      <w:r>
        <w:t>.2.</w:t>
      </w:r>
      <w:r>
        <w:rPr>
          <w:rFonts w:eastAsia="SimSun"/>
          <w:lang w:val="en-US" w:eastAsia="zh-CN"/>
        </w:rPr>
        <w:t>2</w:t>
      </w:r>
      <w:r>
        <w:t>.1</w:t>
      </w:r>
      <w:r>
        <w:tab/>
        <w:t>Solution description</w:t>
      </w:r>
      <w:bookmarkEnd w:id="211"/>
      <w:bookmarkEnd w:id="212"/>
    </w:p>
    <w:p w14:paraId="4A7516AD" w14:textId="77777777" w:rsidR="003C02FE" w:rsidRDefault="003C02FE" w:rsidP="003C02FE">
      <w:pPr>
        <w:rPr>
          <w:rFonts w:eastAsia="SimSun"/>
          <w:lang w:val="en-US" w:eastAsia="zh-CN"/>
        </w:rPr>
      </w:pPr>
      <w:r>
        <w:rPr>
          <w:rFonts w:eastAsia="SimSun" w:hint="eastAsia"/>
          <w:lang w:val="en-US" w:eastAsia="zh-CN"/>
        </w:rPr>
        <w:t xml:space="preserve">This solution proposes to address the following open issues in KI#5, </w:t>
      </w:r>
    </w:p>
    <w:p w14:paraId="08F3D972" w14:textId="77777777" w:rsidR="003C02FE" w:rsidRDefault="003C02FE" w:rsidP="003C02FE">
      <w:pPr>
        <w:pStyle w:val="B1"/>
      </w:pPr>
      <w:r>
        <w:t>-</w:t>
      </w:r>
      <w:r>
        <w:tab/>
        <w:t xml:space="preserve">How the EES(s) are placed on board the Satellite.  </w:t>
      </w:r>
    </w:p>
    <w:p w14:paraId="0DE9A1CA" w14:textId="77777777" w:rsidR="003C02FE" w:rsidRDefault="003C02FE" w:rsidP="003C02FE">
      <w:pPr>
        <w:pStyle w:val="B1"/>
      </w:pPr>
      <w:r>
        <w:t>-</w:t>
      </w:r>
      <w:r>
        <w:tab/>
        <w:t xml:space="preserve">Whether and how the service provisioning </w:t>
      </w:r>
      <w:r>
        <w:rPr>
          <w:rFonts w:eastAsia="SimSun" w:hint="eastAsia"/>
          <w:lang w:val="en-US" w:eastAsia="zh-CN"/>
        </w:rPr>
        <w:t>is</w:t>
      </w:r>
      <w:r>
        <w:t xml:space="preserve"> impacted.​</w:t>
      </w:r>
    </w:p>
    <w:p w14:paraId="56F07EC6" w14:textId="77777777" w:rsidR="003C02FE" w:rsidRDefault="003C02FE" w:rsidP="003C02FE">
      <w:pPr>
        <w:rPr>
          <w:rFonts w:eastAsia="SimSun"/>
          <w:lang w:val="en-US" w:eastAsia="zh-CN"/>
        </w:rPr>
      </w:pPr>
      <w:r>
        <w:rPr>
          <w:rFonts w:eastAsia="SimSun" w:hint="eastAsia"/>
          <w:lang w:val="en-US" w:eastAsia="zh-CN"/>
        </w:rPr>
        <w:t xml:space="preserve">It is proposed to add the Satellite assistant information in the EES profile to indicating the EES(s) are placed on board the satellite, so that, the ECS could do the service provisioning based on those Satellite assistant information. </w:t>
      </w:r>
    </w:p>
    <w:p w14:paraId="633C5B34" w14:textId="5294DF3F" w:rsidR="003C02FE" w:rsidRDefault="003C02FE" w:rsidP="003C02FE">
      <w:pPr>
        <w:pStyle w:val="Heading5"/>
      </w:pPr>
      <w:bookmarkStart w:id="213" w:name="_Toc168402366"/>
      <w:bookmarkStart w:id="214" w:name="_Toc172721663"/>
      <w:r>
        <w:rPr>
          <w:lang w:eastAsia="zh-CN"/>
        </w:rPr>
        <w:t>7</w:t>
      </w:r>
      <w:r>
        <w:t>.2.</w:t>
      </w:r>
      <w:r>
        <w:rPr>
          <w:rFonts w:eastAsia="SimSun"/>
          <w:lang w:val="en-US" w:eastAsia="zh-CN"/>
        </w:rPr>
        <w:t>2</w:t>
      </w:r>
      <w:r>
        <w:t>.1.1</w:t>
      </w:r>
      <w:r>
        <w:tab/>
        <w:t>General</w:t>
      </w:r>
      <w:bookmarkEnd w:id="213"/>
      <w:bookmarkEnd w:id="214"/>
    </w:p>
    <w:p w14:paraId="1D83BB99" w14:textId="77777777" w:rsidR="003C02FE" w:rsidRDefault="003C02FE" w:rsidP="003C02FE">
      <w:pPr>
        <w:rPr>
          <w:rFonts w:eastAsia="SimSun"/>
          <w:lang w:val="en-US" w:eastAsia="zh-CN"/>
        </w:rPr>
      </w:pPr>
      <w:r>
        <w:rPr>
          <w:rFonts w:eastAsia="SimSun" w:hint="eastAsia"/>
          <w:lang w:val="en-US" w:eastAsia="zh-CN"/>
        </w:rPr>
        <w:t>When EES is deployed in the satellite, it is proposed to add the Satellite assistant information in the EES Profile to indicating the EES is deployed on-board. The Satellite assistant information could be the satellite ephemeris information(e.g., time slot and spatial location). So that the ECS could obtain the EES</w:t>
      </w:r>
      <w:r>
        <w:rPr>
          <w:rFonts w:eastAsia="SimSun"/>
          <w:lang w:val="en-US" w:eastAsia="zh-CN"/>
        </w:rPr>
        <w:t>’</w:t>
      </w:r>
      <w:r>
        <w:rPr>
          <w:rFonts w:eastAsia="SimSun" w:hint="eastAsia"/>
          <w:lang w:val="en-US" w:eastAsia="zh-CN"/>
        </w:rPr>
        <w:t>s Satellite assistant information during the EES registration.</w:t>
      </w:r>
    </w:p>
    <w:p w14:paraId="61C0B106" w14:textId="3F290673" w:rsidR="003C02FE" w:rsidRDefault="003C02FE" w:rsidP="003C02FE">
      <w:pPr>
        <w:pStyle w:val="TH"/>
      </w:pPr>
      <w:r>
        <w:lastRenderedPageBreak/>
        <w:t>Table </w:t>
      </w:r>
      <w:r>
        <w:rPr>
          <w:rFonts w:eastAsia="SimSun" w:hint="eastAsia"/>
          <w:lang w:val="en-US" w:eastAsia="zh-CN"/>
        </w:rPr>
        <w:t>7</w:t>
      </w:r>
      <w:r>
        <w:t>.2.</w:t>
      </w:r>
      <w:r>
        <w:rPr>
          <w:rFonts w:eastAsia="SimSun"/>
          <w:lang w:val="en-US" w:eastAsia="zh-CN"/>
        </w:rPr>
        <w:t>2</w:t>
      </w:r>
      <w:r>
        <w:rPr>
          <w:rFonts w:eastAsia="SimSun" w:hint="eastAsia"/>
          <w:lang w:val="en-US" w:eastAsia="zh-CN"/>
        </w:rPr>
        <w:t>.1.1</w:t>
      </w:r>
      <w:r>
        <w:t>-1: EES Profile</w:t>
      </w:r>
    </w:p>
    <w:tbl>
      <w:tblPr>
        <w:tblW w:w="8907" w:type="dxa"/>
        <w:jc w:val="center"/>
        <w:tblLayout w:type="fixed"/>
        <w:tblLook w:val="04A0" w:firstRow="1" w:lastRow="0" w:firstColumn="1" w:lastColumn="0" w:noHBand="0" w:noVBand="1"/>
      </w:tblPr>
      <w:tblGrid>
        <w:gridCol w:w="2154"/>
        <w:gridCol w:w="900"/>
        <w:gridCol w:w="5853"/>
      </w:tblGrid>
      <w:tr w:rsidR="003C02FE" w14:paraId="3E521E4D" w14:textId="77777777" w:rsidTr="00EB2B06">
        <w:trPr>
          <w:jc w:val="center"/>
        </w:trPr>
        <w:tc>
          <w:tcPr>
            <w:tcW w:w="2154" w:type="dxa"/>
            <w:tcBorders>
              <w:top w:val="single" w:sz="4" w:space="0" w:color="000000"/>
              <w:left w:val="single" w:sz="4" w:space="0" w:color="000000"/>
              <w:bottom w:val="single" w:sz="4" w:space="0" w:color="000000"/>
              <w:right w:val="nil"/>
            </w:tcBorders>
          </w:tcPr>
          <w:p w14:paraId="38542838" w14:textId="77777777" w:rsidR="003C02FE" w:rsidRDefault="003C02FE" w:rsidP="00EB2B06">
            <w:pPr>
              <w:pStyle w:val="TAH"/>
            </w:pPr>
            <w:r>
              <w:t>Information element</w:t>
            </w:r>
          </w:p>
        </w:tc>
        <w:tc>
          <w:tcPr>
            <w:tcW w:w="900" w:type="dxa"/>
            <w:tcBorders>
              <w:top w:val="single" w:sz="4" w:space="0" w:color="000000"/>
              <w:left w:val="single" w:sz="4" w:space="0" w:color="000000"/>
              <w:bottom w:val="single" w:sz="4" w:space="0" w:color="000000"/>
              <w:right w:val="nil"/>
            </w:tcBorders>
          </w:tcPr>
          <w:p w14:paraId="0F97BB8C" w14:textId="77777777" w:rsidR="003C02FE" w:rsidRDefault="003C02FE" w:rsidP="00EB2B06">
            <w:pPr>
              <w:pStyle w:val="TAH"/>
            </w:pPr>
            <w:r>
              <w:t>Status</w:t>
            </w:r>
          </w:p>
        </w:tc>
        <w:tc>
          <w:tcPr>
            <w:tcW w:w="5853" w:type="dxa"/>
            <w:tcBorders>
              <w:top w:val="single" w:sz="4" w:space="0" w:color="000000"/>
              <w:left w:val="single" w:sz="4" w:space="0" w:color="000000"/>
              <w:bottom w:val="single" w:sz="4" w:space="0" w:color="000000"/>
              <w:right w:val="single" w:sz="4" w:space="0" w:color="000000"/>
            </w:tcBorders>
          </w:tcPr>
          <w:p w14:paraId="4B029D1C" w14:textId="77777777" w:rsidR="003C02FE" w:rsidRDefault="003C02FE" w:rsidP="00EB2B06">
            <w:pPr>
              <w:pStyle w:val="TAH"/>
            </w:pPr>
            <w:r>
              <w:t>Description</w:t>
            </w:r>
          </w:p>
        </w:tc>
      </w:tr>
      <w:tr w:rsidR="003C02FE" w14:paraId="2796DCC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F6155B9" w14:textId="77777777" w:rsidR="003C02FE" w:rsidRDefault="003C02FE" w:rsidP="00EB2B06">
            <w:pPr>
              <w:pStyle w:val="TAL"/>
            </w:pPr>
            <w:r>
              <w:t xml:space="preserve">EESID </w:t>
            </w:r>
          </w:p>
        </w:tc>
        <w:tc>
          <w:tcPr>
            <w:tcW w:w="900" w:type="dxa"/>
            <w:tcBorders>
              <w:top w:val="single" w:sz="4" w:space="0" w:color="000000"/>
              <w:left w:val="single" w:sz="4" w:space="0" w:color="000000"/>
              <w:bottom w:val="single" w:sz="4" w:space="0" w:color="000000"/>
              <w:right w:val="nil"/>
            </w:tcBorders>
          </w:tcPr>
          <w:p w14:paraId="04228DAD"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CA1D5E1" w14:textId="77777777" w:rsidR="003C02FE" w:rsidRDefault="003C02FE" w:rsidP="00EB2B06">
            <w:pPr>
              <w:pStyle w:val="TAL"/>
              <w:rPr>
                <w:rFonts w:eastAsia="Malgun Gothic"/>
              </w:rPr>
            </w:pPr>
            <w:r>
              <w:t>The identifier of the EES</w:t>
            </w:r>
          </w:p>
        </w:tc>
      </w:tr>
      <w:tr w:rsidR="003C02FE" w14:paraId="21D5152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1A06F12" w14:textId="77777777" w:rsidR="003C02FE" w:rsidRDefault="003C02FE" w:rsidP="00EB2B06">
            <w:pPr>
              <w:pStyle w:val="TAL"/>
            </w:pPr>
            <w:r>
              <w:t>EES Endpoint</w:t>
            </w:r>
          </w:p>
        </w:tc>
        <w:tc>
          <w:tcPr>
            <w:tcW w:w="900" w:type="dxa"/>
            <w:tcBorders>
              <w:top w:val="single" w:sz="4" w:space="0" w:color="000000"/>
              <w:left w:val="single" w:sz="4" w:space="0" w:color="000000"/>
              <w:bottom w:val="single" w:sz="4" w:space="0" w:color="000000"/>
              <w:right w:val="nil"/>
            </w:tcBorders>
          </w:tcPr>
          <w:p w14:paraId="62D1E8E4"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29E06D7D" w14:textId="77777777" w:rsidR="003C02FE" w:rsidRDefault="003C02FE" w:rsidP="00EB2B06">
            <w:pPr>
              <w:pStyle w:val="TAL"/>
            </w:pPr>
            <w:r>
              <w:t>Endpoint information (e.g. URI, FQDN, IP address) used to communicate with the EES. This information is provided to the EEC to connect to the EES.</w:t>
            </w:r>
          </w:p>
        </w:tc>
      </w:tr>
      <w:tr w:rsidR="003C02FE" w14:paraId="4080FC56" w14:textId="77777777" w:rsidTr="00EB2B06">
        <w:trPr>
          <w:jc w:val="center"/>
        </w:trPr>
        <w:tc>
          <w:tcPr>
            <w:tcW w:w="2154" w:type="dxa"/>
            <w:tcBorders>
              <w:top w:val="single" w:sz="4" w:space="0" w:color="000000"/>
              <w:left w:val="single" w:sz="4" w:space="0" w:color="000000"/>
              <w:bottom w:val="single" w:sz="4" w:space="0" w:color="000000"/>
              <w:right w:val="nil"/>
            </w:tcBorders>
          </w:tcPr>
          <w:p w14:paraId="06992A40" w14:textId="77777777" w:rsidR="003C02FE" w:rsidRDefault="003C02FE" w:rsidP="00EB2B06">
            <w:pPr>
              <w:pStyle w:val="TAL"/>
            </w:pPr>
            <w:r>
              <w:t>EDN information</w:t>
            </w:r>
          </w:p>
        </w:tc>
        <w:tc>
          <w:tcPr>
            <w:tcW w:w="900" w:type="dxa"/>
            <w:tcBorders>
              <w:top w:val="single" w:sz="4" w:space="0" w:color="000000"/>
              <w:left w:val="single" w:sz="4" w:space="0" w:color="000000"/>
              <w:bottom w:val="single" w:sz="4" w:space="0" w:color="000000"/>
              <w:right w:val="nil"/>
            </w:tcBorders>
          </w:tcPr>
          <w:p w14:paraId="3CF68BC1"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95C2EEC" w14:textId="77777777" w:rsidR="003C02FE" w:rsidRDefault="003C02FE" w:rsidP="00EB2B06">
            <w:pPr>
              <w:pStyle w:val="TAL"/>
            </w:pPr>
            <w:r>
              <w:t>EDN information where the EES resides.</w:t>
            </w:r>
          </w:p>
        </w:tc>
      </w:tr>
      <w:tr w:rsidR="003C02FE" w14:paraId="06D2246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F5D3899" w14:textId="77777777" w:rsidR="003C02FE" w:rsidRDefault="003C02FE" w:rsidP="00EB2B06">
            <w:pPr>
              <w:pStyle w:val="TAL"/>
            </w:pPr>
            <w:r>
              <w:t>&gt; DNN</w:t>
            </w:r>
          </w:p>
        </w:tc>
        <w:tc>
          <w:tcPr>
            <w:tcW w:w="900" w:type="dxa"/>
            <w:tcBorders>
              <w:top w:val="single" w:sz="4" w:space="0" w:color="000000"/>
              <w:left w:val="single" w:sz="4" w:space="0" w:color="000000"/>
              <w:bottom w:val="single" w:sz="4" w:space="0" w:color="000000"/>
              <w:right w:val="nil"/>
            </w:tcBorders>
          </w:tcPr>
          <w:p w14:paraId="265118C1"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02F6F6B" w14:textId="77777777" w:rsidR="003C02FE" w:rsidRDefault="003C02FE" w:rsidP="00EB2B06">
            <w:pPr>
              <w:pStyle w:val="TAL"/>
            </w:pPr>
            <w:r>
              <w:t>Data network name to identify the EDN.</w:t>
            </w:r>
          </w:p>
        </w:tc>
      </w:tr>
      <w:tr w:rsidR="003C02FE" w14:paraId="6C2C0C0C"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B56AA" w14:textId="77777777" w:rsidR="003C02FE" w:rsidRDefault="003C02FE" w:rsidP="00EB2B06">
            <w:pPr>
              <w:pStyle w:val="TAL"/>
            </w:pPr>
            <w:r>
              <w:t>&gt; DNAI(s)</w:t>
            </w:r>
          </w:p>
        </w:tc>
        <w:tc>
          <w:tcPr>
            <w:tcW w:w="900" w:type="dxa"/>
            <w:tcBorders>
              <w:top w:val="single" w:sz="4" w:space="0" w:color="000000"/>
              <w:left w:val="single" w:sz="4" w:space="0" w:color="000000"/>
              <w:bottom w:val="single" w:sz="4" w:space="0" w:color="000000"/>
              <w:right w:val="nil"/>
            </w:tcBorders>
          </w:tcPr>
          <w:p w14:paraId="01C88A0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641952" w14:textId="77777777" w:rsidR="003C02FE" w:rsidRDefault="003C02FE" w:rsidP="00EB2B06">
            <w:pPr>
              <w:pStyle w:val="TAL"/>
            </w:pPr>
            <w:r>
              <w:t>DNAI(s) associated with the EDN.</w:t>
            </w:r>
          </w:p>
        </w:tc>
      </w:tr>
      <w:tr w:rsidR="003C02FE" w14:paraId="2752B0C1" w14:textId="77777777" w:rsidTr="00EB2B06">
        <w:trPr>
          <w:jc w:val="center"/>
        </w:trPr>
        <w:tc>
          <w:tcPr>
            <w:tcW w:w="2154" w:type="dxa"/>
            <w:tcBorders>
              <w:top w:val="single" w:sz="4" w:space="0" w:color="000000"/>
              <w:left w:val="single" w:sz="4" w:space="0" w:color="000000"/>
              <w:bottom w:val="single" w:sz="4" w:space="0" w:color="000000"/>
              <w:right w:val="nil"/>
            </w:tcBorders>
          </w:tcPr>
          <w:p w14:paraId="70D70E1A" w14:textId="77777777" w:rsidR="003C02FE" w:rsidRDefault="003C02FE" w:rsidP="00EB2B06">
            <w:pPr>
              <w:pStyle w:val="TAL"/>
            </w:pPr>
            <w:r>
              <w:t>EASIDs</w:t>
            </w:r>
          </w:p>
        </w:tc>
        <w:tc>
          <w:tcPr>
            <w:tcW w:w="900" w:type="dxa"/>
            <w:tcBorders>
              <w:top w:val="single" w:sz="4" w:space="0" w:color="000000"/>
              <w:left w:val="single" w:sz="4" w:space="0" w:color="000000"/>
              <w:bottom w:val="single" w:sz="4" w:space="0" w:color="000000"/>
              <w:right w:val="nil"/>
            </w:tcBorders>
          </w:tcPr>
          <w:p w14:paraId="0544DFC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499129" w14:textId="77777777" w:rsidR="003C02FE" w:rsidRDefault="003C02FE" w:rsidP="00EB2B06">
            <w:pPr>
              <w:pStyle w:val="TAL"/>
            </w:pPr>
            <w:r>
              <w:t>List of EASIDs registered or expected to be registered with the EES.</w:t>
            </w:r>
          </w:p>
        </w:tc>
      </w:tr>
      <w:tr w:rsidR="003C02FE" w14:paraId="2F8384E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A53B44E" w14:textId="77777777" w:rsidR="003C02FE" w:rsidRDefault="003C02FE" w:rsidP="00EB2B06">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6838E6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9E273DB" w14:textId="77777777" w:rsidR="003C02FE" w:rsidRDefault="003C02FE" w:rsidP="00EB2B06">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3C02FE" w14:paraId="429B8A30" w14:textId="77777777" w:rsidTr="00EB2B06">
        <w:trPr>
          <w:jc w:val="center"/>
        </w:trPr>
        <w:tc>
          <w:tcPr>
            <w:tcW w:w="2154" w:type="dxa"/>
            <w:tcBorders>
              <w:top w:val="single" w:sz="4" w:space="0" w:color="000000"/>
              <w:left w:val="single" w:sz="4" w:space="0" w:color="000000"/>
              <w:bottom w:val="single" w:sz="4" w:space="0" w:color="000000"/>
              <w:right w:val="nil"/>
            </w:tcBorders>
          </w:tcPr>
          <w:p w14:paraId="638E84C8" w14:textId="77777777" w:rsidR="003C02FE" w:rsidRDefault="003C02FE" w:rsidP="00EB2B06">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6D88D7F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5D189AD" w14:textId="77777777" w:rsidR="003C02FE" w:rsidRDefault="003C02FE" w:rsidP="00EB2B06">
            <w:pPr>
              <w:pStyle w:val="TAL"/>
            </w:pPr>
            <w:r>
              <w:t>List of EAS bundles per EASID to which the EAS belongs and related bundling requirements.</w:t>
            </w:r>
          </w:p>
        </w:tc>
      </w:tr>
      <w:tr w:rsidR="003C02FE" w14:paraId="3B9463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64113332" w14:textId="77777777" w:rsidR="003C02FE" w:rsidRDefault="003C02FE" w:rsidP="00EB2B06">
            <w:pPr>
              <w:pStyle w:val="TAL"/>
            </w:pPr>
            <w:r>
              <w:t>&gt; Bundle ID</w:t>
            </w:r>
          </w:p>
          <w:p w14:paraId="02E5E441" w14:textId="77777777" w:rsidR="003C02FE" w:rsidRDefault="003C02FE" w:rsidP="00EB2B06">
            <w:pPr>
              <w:pStyle w:val="TAL"/>
            </w:pPr>
            <w:r>
              <w:t xml:space="preserve">(NOTE 2) </w:t>
            </w:r>
          </w:p>
        </w:tc>
        <w:tc>
          <w:tcPr>
            <w:tcW w:w="900" w:type="dxa"/>
            <w:tcBorders>
              <w:top w:val="single" w:sz="4" w:space="0" w:color="000000"/>
              <w:left w:val="single" w:sz="4" w:space="0" w:color="000000"/>
              <w:bottom w:val="single" w:sz="4" w:space="0" w:color="000000"/>
              <w:right w:val="nil"/>
            </w:tcBorders>
          </w:tcPr>
          <w:p w14:paraId="487231FB"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FF45602" w14:textId="77777777" w:rsidR="003C02FE" w:rsidRDefault="003C02FE" w:rsidP="00EB2B06">
            <w:pPr>
              <w:pStyle w:val="TAL"/>
            </w:pPr>
            <w:r>
              <w:t xml:space="preserve">A bundle ID as described in clause 7.2.10. </w:t>
            </w:r>
          </w:p>
        </w:tc>
      </w:tr>
      <w:tr w:rsidR="003C02FE" w14:paraId="5726EE41"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621A4" w14:textId="77777777" w:rsidR="003C02FE" w:rsidRDefault="003C02FE" w:rsidP="00EB2B06">
            <w:pPr>
              <w:pStyle w:val="TAL"/>
            </w:pPr>
            <w:r>
              <w:t>&gt; List of EASIDs</w:t>
            </w:r>
          </w:p>
          <w:p w14:paraId="3A056CD1" w14:textId="77777777" w:rsidR="003C02FE" w:rsidRDefault="003C02FE" w:rsidP="00EB2B06">
            <w:pPr>
              <w:pStyle w:val="TAL"/>
            </w:pPr>
            <w:r>
              <w:t>(NOTE 2)</w:t>
            </w:r>
          </w:p>
        </w:tc>
        <w:tc>
          <w:tcPr>
            <w:tcW w:w="900" w:type="dxa"/>
            <w:tcBorders>
              <w:top w:val="single" w:sz="4" w:space="0" w:color="000000"/>
              <w:left w:val="single" w:sz="4" w:space="0" w:color="000000"/>
              <w:bottom w:val="single" w:sz="4" w:space="0" w:color="000000"/>
              <w:right w:val="nil"/>
            </w:tcBorders>
          </w:tcPr>
          <w:p w14:paraId="7D2C586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9485663" w14:textId="77777777" w:rsidR="003C02FE" w:rsidRDefault="003C02FE" w:rsidP="00EB2B06">
            <w:pPr>
              <w:pStyle w:val="TAL"/>
            </w:pPr>
            <w:r>
              <w:t xml:space="preserve">List of EASIDs associated with the EAS bundle. </w:t>
            </w:r>
          </w:p>
        </w:tc>
      </w:tr>
      <w:tr w:rsidR="003C02FE" w14:paraId="094F6218" w14:textId="77777777" w:rsidTr="00EB2B06">
        <w:trPr>
          <w:jc w:val="center"/>
        </w:trPr>
        <w:tc>
          <w:tcPr>
            <w:tcW w:w="2154" w:type="dxa"/>
            <w:tcBorders>
              <w:top w:val="single" w:sz="4" w:space="0" w:color="000000"/>
              <w:left w:val="single" w:sz="4" w:space="0" w:color="000000"/>
              <w:bottom w:val="single" w:sz="4" w:space="0" w:color="000000"/>
              <w:right w:val="nil"/>
            </w:tcBorders>
          </w:tcPr>
          <w:p w14:paraId="0B8F08BC" w14:textId="77777777" w:rsidR="003C02FE" w:rsidRDefault="003C02FE" w:rsidP="00EB2B06">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094ED4F7" w14:textId="77777777" w:rsidR="003C02FE" w:rsidRDefault="003C02FE" w:rsidP="00EB2B06">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04CB1D7" w14:textId="77777777" w:rsidR="003C02FE" w:rsidRDefault="003C02FE" w:rsidP="00EB2B06">
            <w:pPr>
              <w:pStyle w:val="TAL"/>
            </w:pPr>
            <w:r>
              <w:rPr>
                <w:lang w:eastAsia="ko-KR"/>
              </w:rPr>
              <w:t>Type of the EAS bundle as described in clause 7.2.10</w:t>
            </w:r>
          </w:p>
        </w:tc>
      </w:tr>
      <w:tr w:rsidR="003C02FE" w14:paraId="46F785C4" w14:textId="77777777" w:rsidTr="00EB2B06">
        <w:trPr>
          <w:jc w:val="center"/>
        </w:trPr>
        <w:tc>
          <w:tcPr>
            <w:tcW w:w="2154" w:type="dxa"/>
            <w:tcBorders>
              <w:top w:val="single" w:sz="4" w:space="0" w:color="000000"/>
              <w:left w:val="single" w:sz="4" w:space="0" w:color="000000"/>
              <w:bottom w:val="single" w:sz="4" w:space="0" w:color="000000"/>
              <w:right w:val="nil"/>
            </w:tcBorders>
          </w:tcPr>
          <w:p w14:paraId="4572F627" w14:textId="77777777" w:rsidR="003C02FE" w:rsidRDefault="003C02FE" w:rsidP="00EB2B06">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665A224A" w14:textId="77777777" w:rsidR="003C02FE" w:rsidRDefault="003C02FE" w:rsidP="00EB2B06">
            <w:pPr>
              <w:pStyle w:val="TAC"/>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AE24ED8" w14:textId="77777777" w:rsidR="003C02FE" w:rsidRDefault="003C02FE" w:rsidP="00EB2B06">
            <w:pPr>
              <w:pStyle w:val="TAL"/>
            </w:pPr>
            <w:r>
              <w:rPr>
                <w:lang w:eastAsia="ko-KR"/>
              </w:rPr>
              <w:t>Requirements associated with the EAS bundle as described in clause 8.2.10.</w:t>
            </w:r>
          </w:p>
        </w:tc>
      </w:tr>
      <w:tr w:rsidR="003C02FE" w14:paraId="10715E4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0D38D1E" w14:textId="77777777" w:rsidR="003C02FE" w:rsidRDefault="003C02FE" w:rsidP="00EB2B06">
            <w:pPr>
              <w:pStyle w:val="TAL"/>
            </w:pPr>
            <w:r>
              <w:t>Instantiable EAS information</w:t>
            </w:r>
          </w:p>
        </w:tc>
        <w:tc>
          <w:tcPr>
            <w:tcW w:w="900" w:type="dxa"/>
            <w:tcBorders>
              <w:top w:val="single" w:sz="4" w:space="0" w:color="000000"/>
              <w:left w:val="single" w:sz="4" w:space="0" w:color="000000"/>
              <w:bottom w:val="single" w:sz="4" w:space="0" w:color="000000"/>
              <w:right w:val="nil"/>
            </w:tcBorders>
          </w:tcPr>
          <w:p w14:paraId="6ED9745D"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520408" w14:textId="77777777" w:rsidR="003C02FE" w:rsidRDefault="003C02FE" w:rsidP="00EB2B06">
            <w:pPr>
              <w:pStyle w:val="TAL"/>
            </w:pPr>
            <w:r>
              <w:t>The EAS instantiation status per EASID (e.g. instantiated, instantiable but not be instantiated yet).</w:t>
            </w:r>
          </w:p>
        </w:tc>
      </w:tr>
      <w:tr w:rsidR="003C02FE" w14:paraId="2E2845E5" w14:textId="77777777" w:rsidTr="00EB2B06">
        <w:trPr>
          <w:jc w:val="center"/>
        </w:trPr>
        <w:tc>
          <w:tcPr>
            <w:tcW w:w="2154" w:type="dxa"/>
            <w:tcBorders>
              <w:top w:val="single" w:sz="4" w:space="0" w:color="000000"/>
              <w:left w:val="single" w:sz="4" w:space="0" w:color="000000"/>
              <w:bottom w:val="single" w:sz="4" w:space="0" w:color="000000"/>
              <w:right w:val="nil"/>
            </w:tcBorders>
          </w:tcPr>
          <w:p w14:paraId="683AAC8C" w14:textId="77777777" w:rsidR="003C02FE" w:rsidRDefault="003C02FE" w:rsidP="00EB2B06">
            <w:pPr>
              <w:pStyle w:val="TAL"/>
            </w:pPr>
            <w:r>
              <w:t>&gt; Instantiation criteria (NOTE 1)</w:t>
            </w:r>
          </w:p>
        </w:tc>
        <w:tc>
          <w:tcPr>
            <w:tcW w:w="900" w:type="dxa"/>
            <w:tcBorders>
              <w:top w:val="single" w:sz="4" w:space="0" w:color="000000"/>
              <w:left w:val="single" w:sz="4" w:space="0" w:color="000000"/>
              <w:bottom w:val="single" w:sz="4" w:space="0" w:color="000000"/>
              <w:right w:val="nil"/>
            </w:tcBorders>
          </w:tcPr>
          <w:p w14:paraId="2DFA602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946DA0E" w14:textId="77777777" w:rsidR="003C02FE" w:rsidRDefault="003C02FE" w:rsidP="00EB2B06">
            <w:pPr>
              <w:pStyle w:val="TAL"/>
            </w:pPr>
            <w:r>
              <w:t>The criteria upon which EAS can be instantiated (e.g. based on specific date and time).</w:t>
            </w:r>
          </w:p>
        </w:tc>
      </w:tr>
      <w:tr w:rsidR="003C02FE" w14:paraId="29D449D3"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0E30F1" w14:textId="77777777" w:rsidR="003C02FE" w:rsidRDefault="003C02FE" w:rsidP="00EB2B06">
            <w:pPr>
              <w:pStyle w:val="TAL"/>
            </w:pPr>
            <w:r>
              <w:t>EEC registration configuration</w:t>
            </w:r>
          </w:p>
        </w:tc>
        <w:tc>
          <w:tcPr>
            <w:tcW w:w="900" w:type="dxa"/>
            <w:tcBorders>
              <w:top w:val="single" w:sz="4" w:space="0" w:color="000000"/>
              <w:left w:val="single" w:sz="4" w:space="0" w:color="000000"/>
              <w:bottom w:val="single" w:sz="4" w:space="0" w:color="000000"/>
              <w:right w:val="nil"/>
            </w:tcBorders>
          </w:tcPr>
          <w:p w14:paraId="6D7863B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965F56" w14:textId="77777777" w:rsidR="003C02FE" w:rsidRDefault="003C02FE" w:rsidP="00EB2B06">
            <w:pPr>
              <w:pStyle w:val="TAL"/>
            </w:pPr>
            <w:r>
              <w:t>Indicates whether the EEC is required to register on the EES to use edge services or not.</w:t>
            </w:r>
          </w:p>
        </w:tc>
      </w:tr>
      <w:tr w:rsidR="003C02FE" w14:paraId="0F3270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5020E67D" w14:textId="77777777" w:rsidR="003C02FE" w:rsidRDefault="003C02FE" w:rsidP="00EB2B06">
            <w:pPr>
              <w:pStyle w:val="TAL"/>
            </w:pPr>
            <w:r>
              <w:t>ECSP ID</w:t>
            </w:r>
          </w:p>
        </w:tc>
        <w:tc>
          <w:tcPr>
            <w:tcW w:w="900" w:type="dxa"/>
            <w:tcBorders>
              <w:top w:val="single" w:sz="4" w:space="0" w:color="000000"/>
              <w:left w:val="single" w:sz="4" w:space="0" w:color="000000"/>
              <w:bottom w:val="single" w:sz="4" w:space="0" w:color="000000"/>
              <w:right w:val="nil"/>
            </w:tcBorders>
          </w:tcPr>
          <w:p w14:paraId="1937242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3729E5E" w14:textId="77777777" w:rsidR="003C02FE" w:rsidRDefault="003C02FE" w:rsidP="00EB2B06">
            <w:pPr>
              <w:pStyle w:val="TAL"/>
            </w:pPr>
            <w:r>
              <w:t>The identifier of the ECSP that provides the EES.</w:t>
            </w:r>
          </w:p>
        </w:tc>
      </w:tr>
      <w:tr w:rsidR="003C02FE" w14:paraId="075ECB8E" w14:textId="77777777" w:rsidTr="00EB2B06">
        <w:trPr>
          <w:jc w:val="center"/>
        </w:trPr>
        <w:tc>
          <w:tcPr>
            <w:tcW w:w="2154" w:type="dxa"/>
            <w:tcBorders>
              <w:top w:val="single" w:sz="4" w:space="0" w:color="000000"/>
              <w:left w:val="single" w:sz="4" w:space="0" w:color="000000"/>
              <w:bottom w:val="single" w:sz="4" w:space="0" w:color="000000"/>
              <w:right w:val="nil"/>
            </w:tcBorders>
          </w:tcPr>
          <w:p w14:paraId="1D1EAE5C" w14:textId="77777777" w:rsidR="003C02FE" w:rsidRDefault="003C02FE" w:rsidP="00EB2B06">
            <w:pPr>
              <w:pStyle w:val="TAL"/>
            </w:pPr>
            <w:r>
              <w:t>EES Topological Service Area</w:t>
            </w:r>
          </w:p>
        </w:tc>
        <w:tc>
          <w:tcPr>
            <w:tcW w:w="900" w:type="dxa"/>
            <w:tcBorders>
              <w:top w:val="single" w:sz="4" w:space="0" w:color="000000"/>
              <w:left w:val="single" w:sz="4" w:space="0" w:color="000000"/>
              <w:bottom w:val="single" w:sz="4" w:space="0" w:color="000000"/>
              <w:right w:val="nil"/>
            </w:tcBorders>
          </w:tcPr>
          <w:p w14:paraId="3D13CE3F"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BDC2406" w14:textId="77777777" w:rsidR="003C02FE" w:rsidRDefault="003C02FE" w:rsidP="00EB2B06">
            <w:pPr>
              <w:pStyle w:val="TAL"/>
            </w:pPr>
            <w:r>
              <w:rPr>
                <w:lang w:eastAsia="ko-KR"/>
              </w:rPr>
              <w:t xml:space="preserve">The EES serves UEs that are connected to the Core Network from one of the cells included in this service area. </w:t>
            </w:r>
            <w:r>
              <w:t>EECs in UEs that are located outside this area shall not be served. See possible formats in Table 8.2.7-1.</w:t>
            </w:r>
          </w:p>
        </w:tc>
      </w:tr>
      <w:tr w:rsidR="003C02FE" w14:paraId="5A2E5915"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B3C41A" w14:textId="77777777" w:rsidR="003C02FE" w:rsidRDefault="003C02FE" w:rsidP="00EB2B06">
            <w:pPr>
              <w:pStyle w:val="TAL"/>
            </w:pPr>
            <w:r>
              <w:t>EES Geographical Service Area</w:t>
            </w:r>
          </w:p>
        </w:tc>
        <w:tc>
          <w:tcPr>
            <w:tcW w:w="900" w:type="dxa"/>
            <w:tcBorders>
              <w:top w:val="single" w:sz="4" w:space="0" w:color="000000"/>
              <w:left w:val="single" w:sz="4" w:space="0" w:color="000000"/>
              <w:bottom w:val="single" w:sz="4" w:space="0" w:color="000000"/>
              <w:right w:val="nil"/>
            </w:tcBorders>
          </w:tcPr>
          <w:p w14:paraId="3D76F8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81AE0CA" w14:textId="77777777" w:rsidR="003C02FE" w:rsidRDefault="003C02FE" w:rsidP="00EB2B06">
            <w:pPr>
              <w:pStyle w:val="TAL"/>
            </w:pPr>
            <w:r>
              <w:t>The area being served by the EES in Geographical values (as specified in clause 7.3.3.3)</w:t>
            </w:r>
          </w:p>
        </w:tc>
      </w:tr>
      <w:tr w:rsidR="003C02FE" w14:paraId="0E16B632" w14:textId="77777777" w:rsidTr="00EB2B06">
        <w:trPr>
          <w:jc w:val="center"/>
        </w:trPr>
        <w:tc>
          <w:tcPr>
            <w:tcW w:w="2154" w:type="dxa"/>
            <w:tcBorders>
              <w:top w:val="single" w:sz="4" w:space="0" w:color="000000"/>
              <w:left w:val="single" w:sz="4" w:space="0" w:color="000000"/>
              <w:bottom w:val="single" w:sz="4" w:space="0" w:color="000000"/>
              <w:right w:val="nil"/>
            </w:tcBorders>
          </w:tcPr>
          <w:p w14:paraId="3F1C6135" w14:textId="77777777" w:rsidR="003C02FE" w:rsidRDefault="003C02FE" w:rsidP="00EB2B06">
            <w:pPr>
              <w:pStyle w:val="TAL"/>
            </w:pPr>
            <w:r>
              <w:t>List of EES DNAI(s)</w:t>
            </w:r>
          </w:p>
        </w:tc>
        <w:tc>
          <w:tcPr>
            <w:tcW w:w="900" w:type="dxa"/>
            <w:tcBorders>
              <w:top w:val="single" w:sz="4" w:space="0" w:color="000000"/>
              <w:left w:val="single" w:sz="4" w:space="0" w:color="000000"/>
              <w:bottom w:val="single" w:sz="4" w:space="0" w:color="000000"/>
              <w:right w:val="nil"/>
            </w:tcBorders>
          </w:tcPr>
          <w:p w14:paraId="3EC9FB4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5B9C881" w14:textId="77777777" w:rsidR="003C02FE" w:rsidRDefault="003C02FE" w:rsidP="00EB2B06">
            <w:pPr>
              <w:pStyle w:val="TAL"/>
            </w:pPr>
            <w:r>
              <w:t>DNAI(s) associated with the EES. This IE is used as Potential Locations of Applications in clause 5.6.7 of 3GPP TS 23.501 [2].</w:t>
            </w:r>
          </w:p>
          <w:p w14:paraId="234DE46B" w14:textId="77777777" w:rsidR="003C02FE" w:rsidRDefault="003C02FE" w:rsidP="00EB2B06">
            <w:pPr>
              <w:pStyle w:val="TAL"/>
            </w:pPr>
          </w:p>
          <w:p w14:paraId="7E409164" w14:textId="77777777" w:rsidR="003C02FE" w:rsidRDefault="003C02FE" w:rsidP="00EB2B06">
            <w:pPr>
              <w:pStyle w:val="TAL"/>
            </w:pPr>
            <w:r>
              <w:rPr>
                <w:lang w:eastAsia="ko-KR"/>
              </w:rPr>
              <w:t>It is a subset of the DNAI(s) associated with the EDN, where the EES resides.</w:t>
            </w:r>
          </w:p>
        </w:tc>
      </w:tr>
      <w:tr w:rsidR="003C02FE" w14:paraId="54389C17" w14:textId="77777777" w:rsidTr="00EB2B06">
        <w:trPr>
          <w:jc w:val="center"/>
        </w:trPr>
        <w:tc>
          <w:tcPr>
            <w:tcW w:w="2154" w:type="dxa"/>
            <w:tcBorders>
              <w:top w:val="single" w:sz="4" w:space="0" w:color="000000"/>
              <w:left w:val="single" w:sz="4" w:space="0" w:color="000000"/>
              <w:bottom w:val="single" w:sz="4" w:space="0" w:color="000000"/>
              <w:right w:val="nil"/>
            </w:tcBorders>
          </w:tcPr>
          <w:p w14:paraId="1858623A" w14:textId="77777777" w:rsidR="003C02FE" w:rsidRDefault="003C02FE" w:rsidP="00EB2B06">
            <w:pPr>
              <w:pStyle w:val="TAL"/>
            </w:pPr>
            <w:r>
              <w:t>EES Service continuity support</w:t>
            </w:r>
          </w:p>
        </w:tc>
        <w:tc>
          <w:tcPr>
            <w:tcW w:w="900" w:type="dxa"/>
            <w:tcBorders>
              <w:top w:val="single" w:sz="4" w:space="0" w:color="000000"/>
              <w:left w:val="single" w:sz="4" w:space="0" w:color="000000"/>
              <w:bottom w:val="single" w:sz="4" w:space="0" w:color="000000"/>
              <w:right w:val="nil"/>
            </w:tcBorders>
          </w:tcPr>
          <w:p w14:paraId="11BCF82E"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89BD87" w14:textId="77777777" w:rsidR="003C02FE" w:rsidRDefault="003C02FE" w:rsidP="00EB2B06">
            <w:pPr>
              <w:pStyle w:val="TAL"/>
            </w:pPr>
            <w:r>
              <w:t>Indicates if the EES supports service continuity or not. This IE indicates which ACR scenarios are supported by the EES, also indicates the EES ability (e.g. EAS bundle information) of handling bundled EAS ACR.</w:t>
            </w:r>
          </w:p>
        </w:tc>
      </w:tr>
      <w:tr w:rsidR="003C02FE" w14:paraId="66F1D6C9" w14:textId="77777777" w:rsidTr="00EB2B06">
        <w:trPr>
          <w:jc w:val="center"/>
        </w:trPr>
        <w:tc>
          <w:tcPr>
            <w:tcW w:w="2154" w:type="dxa"/>
            <w:tcBorders>
              <w:top w:val="single" w:sz="4" w:space="0" w:color="000000"/>
              <w:left w:val="single" w:sz="4" w:space="0" w:color="000000"/>
              <w:bottom w:val="single" w:sz="4" w:space="0" w:color="000000"/>
              <w:right w:val="nil"/>
            </w:tcBorders>
          </w:tcPr>
          <w:p w14:paraId="1AC8F31A" w14:textId="77777777" w:rsidR="003C02FE" w:rsidRDefault="003C02FE" w:rsidP="00EB2B06">
            <w:pPr>
              <w:pStyle w:val="TAL"/>
              <w:rPr>
                <w:b/>
                <w:bCs/>
              </w:rPr>
            </w:pPr>
            <w:r>
              <w:rPr>
                <w:rFonts w:eastAsia="SimSun" w:hint="eastAsia"/>
                <w:b/>
                <w:bCs/>
                <w:lang w:val="en-US" w:eastAsia="zh-CN"/>
              </w:rPr>
              <w:t>Satellite assistant information</w:t>
            </w:r>
          </w:p>
        </w:tc>
        <w:tc>
          <w:tcPr>
            <w:tcW w:w="900" w:type="dxa"/>
            <w:tcBorders>
              <w:top w:val="single" w:sz="4" w:space="0" w:color="000000"/>
              <w:left w:val="single" w:sz="4" w:space="0" w:color="000000"/>
              <w:bottom w:val="single" w:sz="4" w:space="0" w:color="000000"/>
              <w:right w:val="nil"/>
            </w:tcBorders>
          </w:tcPr>
          <w:p w14:paraId="2A22F0A2" w14:textId="77777777" w:rsidR="003C02FE" w:rsidRDefault="003C02FE" w:rsidP="00EB2B06">
            <w:pPr>
              <w:pStyle w:val="TAC"/>
              <w:rPr>
                <w:rFonts w:eastAsia="SimSun"/>
                <w:b/>
                <w:bCs/>
                <w:lang w:val="en-US" w:eastAsia="zh-CN"/>
              </w:rPr>
            </w:pPr>
            <w:r>
              <w:rPr>
                <w:rFonts w:eastAsia="SimSun" w:hint="eastAsia"/>
                <w:b/>
                <w:bCs/>
                <w:lang w:val="en-US"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9763592" w14:textId="3E910965" w:rsidR="003C02FE" w:rsidRDefault="003C02FE" w:rsidP="00EB2B06">
            <w:pPr>
              <w:pStyle w:val="TAL"/>
              <w:rPr>
                <w:b/>
                <w:bCs/>
                <w:lang w:val="en-US" w:eastAsia="zh-CN"/>
              </w:rPr>
            </w:pPr>
            <w:r>
              <w:rPr>
                <w:b/>
                <w:bCs/>
                <w:lang w:val="en-US" w:eastAsia="zh-CN"/>
              </w:rPr>
              <w:t xml:space="preserve">Assistant information indicating the EES is on-board, </w:t>
            </w:r>
            <w:r>
              <w:rPr>
                <w:rFonts w:hint="eastAsia"/>
                <w:b/>
                <w:bCs/>
                <w:lang w:val="en-US" w:eastAsia="zh-CN"/>
              </w:rPr>
              <w:t xml:space="preserve">and could be used to calculate the </w:t>
            </w:r>
            <w:r>
              <w:rPr>
                <w:rFonts w:hint="eastAsia"/>
                <w:b/>
                <w:bCs/>
                <w:lang w:val="en-US" w:eastAsia="zh-CN" w:bidi="ar"/>
              </w:rPr>
              <w:t>satellite's position and movement</w:t>
            </w:r>
            <w:r>
              <w:rPr>
                <w:rFonts w:hint="eastAsia"/>
                <w:b/>
                <w:bCs/>
                <w:lang w:val="en-US" w:eastAsia="zh-CN"/>
              </w:rPr>
              <w:t xml:space="preserve">. It could be the statistic </w:t>
            </w:r>
            <w:r>
              <w:rPr>
                <w:b/>
                <w:bCs/>
                <w:lang w:val="en-US" w:eastAsia="zh-CN" w:bidi="ar"/>
              </w:rPr>
              <w:t>satellite ephemeris information</w:t>
            </w:r>
            <w:r>
              <w:rPr>
                <w:rFonts w:hint="eastAsia"/>
                <w:b/>
                <w:bCs/>
                <w:lang w:val="en-US" w:eastAsia="zh-CN" w:bidi="ar"/>
              </w:rPr>
              <w:t xml:space="preserve"> </w:t>
            </w:r>
            <w:r>
              <w:rPr>
                <w:b/>
                <w:bCs/>
                <w:lang w:val="en-US" w:eastAsia="zh-CN" w:bidi="ar"/>
              </w:rPr>
              <w:t>(e.g.,</w:t>
            </w:r>
            <w:r w:rsidR="00EA4C3B">
              <w:rPr>
                <w:b/>
                <w:bCs/>
                <w:lang w:val="en-US" w:eastAsia="zh-CN" w:bidi="ar"/>
              </w:rPr>
              <w:t xml:space="preserve"> </w:t>
            </w:r>
            <w:r>
              <w:rPr>
                <w:rFonts w:hint="eastAsia"/>
                <w:b/>
                <w:bCs/>
                <w:lang w:val="en-US" w:eastAsia="zh-CN" w:bidi="ar"/>
              </w:rPr>
              <w:t>s</w:t>
            </w:r>
            <w:r>
              <w:rPr>
                <w:b/>
                <w:bCs/>
                <w:lang w:val="en-US" w:eastAsia="zh-CN" w:bidi="ar"/>
              </w:rPr>
              <w:t xml:space="preserve">ignal </w:t>
            </w:r>
            <w:r>
              <w:rPr>
                <w:rFonts w:hint="eastAsia"/>
                <w:b/>
                <w:bCs/>
                <w:lang w:val="en-US" w:eastAsia="zh-CN" w:bidi="ar"/>
              </w:rPr>
              <w:t>q</w:t>
            </w:r>
            <w:r>
              <w:rPr>
                <w:b/>
                <w:bCs/>
                <w:lang w:val="en-US" w:eastAsia="zh-CN" w:bidi="ar"/>
              </w:rPr>
              <w:t xml:space="preserve">uality </w:t>
            </w:r>
            <w:r>
              <w:rPr>
                <w:rFonts w:hint="eastAsia"/>
                <w:b/>
                <w:bCs/>
                <w:lang w:val="en-US" w:eastAsia="zh-CN" w:bidi="ar"/>
              </w:rPr>
              <w:t>m</w:t>
            </w:r>
            <w:r>
              <w:rPr>
                <w:b/>
                <w:bCs/>
                <w:lang w:val="en-US" w:eastAsia="zh-CN" w:bidi="ar"/>
              </w:rPr>
              <w:t>etrics</w:t>
            </w:r>
            <w:r>
              <w:rPr>
                <w:rFonts w:hint="eastAsia"/>
                <w:b/>
                <w:bCs/>
                <w:lang w:val="en-US" w:eastAsia="zh-CN" w:bidi="ar"/>
              </w:rPr>
              <w:t xml:space="preserve"> </w:t>
            </w:r>
            <w:r>
              <w:rPr>
                <w:b/>
                <w:bCs/>
                <w:lang w:val="en-US" w:eastAsia="zh-CN" w:bidi="ar"/>
              </w:rPr>
              <w:t>and orbital elements)</w:t>
            </w:r>
            <w:r>
              <w:rPr>
                <w:rFonts w:hint="eastAsia"/>
                <w:b/>
                <w:bCs/>
                <w:lang w:val="en-US" w:eastAsia="zh-CN" w:bidi="ar"/>
              </w:rPr>
              <w:t xml:space="preserve"> </w:t>
            </w:r>
          </w:p>
        </w:tc>
      </w:tr>
      <w:tr w:rsidR="003C02FE" w14:paraId="2B92DAA0" w14:textId="77777777" w:rsidTr="00EB2B0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66C9D86D" w14:textId="77777777" w:rsidR="003C02FE" w:rsidRDefault="003C02FE" w:rsidP="00EB2B06">
            <w:pPr>
              <w:pStyle w:val="TAN"/>
              <w:rPr>
                <w:rFonts w:cs="Arial"/>
                <w:szCs w:val="18"/>
              </w:rPr>
            </w:pPr>
            <w:r>
              <w:t>NOTE 1:</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p>
          <w:p w14:paraId="6880ADA7" w14:textId="77777777" w:rsidR="003C02FE" w:rsidRDefault="003C02FE" w:rsidP="00EB2B06">
            <w:pPr>
              <w:pStyle w:val="TAN"/>
            </w:pPr>
            <w:r>
              <w:rPr>
                <w:lang w:eastAsia="ko-KR"/>
              </w:rPr>
              <w:t>NOTE 2:</w:t>
            </w:r>
            <w:r>
              <w:rPr>
                <w:lang w:eastAsia="ko-KR"/>
              </w:rPr>
              <w:tab/>
              <w:t xml:space="preserve">At least one of the IEs shall be present if </w:t>
            </w:r>
            <w:r>
              <w:t>EAS bundle information is provided</w:t>
            </w:r>
            <w:r>
              <w:rPr>
                <w:lang w:eastAsia="ko-KR"/>
              </w:rPr>
              <w:t>.</w:t>
            </w:r>
          </w:p>
        </w:tc>
      </w:tr>
    </w:tbl>
    <w:p w14:paraId="3BE5D191" w14:textId="77777777" w:rsidR="003C02FE" w:rsidRDefault="003C02FE" w:rsidP="003C02FE">
      <w:pPr>
        <w:rPr>
          <w:rFonts w:eastAsia="SimSun"/>
          <w:lang w:val="en-US" w:eastAsia="zh-CN"/>
        </w:rPr>
      </w:pPr>
    </w:p>
    <w:p w14:paraId="00E0E4C4" w14:textId="48AE3E5A" w:rsidR="003C02FE" w:rsidRDefault="003C02FE" w:rsidP="003C02FE">
      <w:pPr>
        <w:rPr>
          <w:rFonts w:eastAsia="SimSun"/>
          <w:lang w:val="en-US" w:eastAsia="zh-CN"/>
        </w:rPr>
      </w:pPr>
      <w:r>
        <w:rPr>
          <w:rFonts w:eastAsia="SimSun" w:hint="eastAsia"/>
          <w:lang w:val="en-US" w:eastAsia="zh-CN"/>
        </w:rPr>
        <w:t xml:space="preserve">After that, when UE requests the </w:t>
      </w:r>
      <w:r>
        <w:rPr>
          <w:lang w:eastAsia="ko-KR"/>
        </w:rPr>
        <w:t xml:space="preserve">service </w:t>
      </w:r>
      <w:r w:rsidRPr="00EC4FA9">
        <w:rPr>
          <w:lang w:eastAsia="ko-KR"/>
        </w:rPr>
        <w:t>provisionin</w:t>
      </w:r>
      <w:r w:rsidR="007C73EF" w:rsidRPr="00EC4FA9">
        <w:t>g</w:t>
      </w:r>
      <w:r>
        <w:rPr>
          <w:rFonts w:eastAsia="SimSun" w:hint="eastAsia"/>
          <w:lang w:val="en-US" w:eastAsia="zh-CN"/>
        </w:rPr>
        <w:t xml:space="preserve">, the following changes may apply. </w:t>
      </w:r>
    </w:p>
    <w:p w14:paraId="4EB4E8ED" w14:textId="77777777" w:rsidR="003C02FE" w:rsidRDefault="003C02FE" w:rsidP="003C02FE">
      <w:pPr>
        <w:rPr>
          <w:rFonts w:eastAsia="SimSun"/>
          <w:lang w:val="en-US" w:eastAsia="zh-CN"/>
        </w:rPr>
      </w:pPr>
      <w:r>
        <w:rPr>
          <w:rFonts w:eastAsia="SimSun" w:hint="eastAsia"/>
          <w:lang w:val="en-US" w:eastAsia="zh-CN"/>
        </w:rPr>
        <w:t>Pre-condition:</w:t>
      </w:r>
    </w:p>
    <w:p w14:paraId="0D58AF02" w14:textId="032D7D0C" w:rsidR="003C02FE" w:rsidRDefault="007C73EF" w:rsidP="00D83B09">
      <w:pPr>
        <w:pStyle w:val="B1"/>
        <w:rPr>
          <w:rFonts w:eastAsia="SimSun"/>
          <w:lang w:val="en-US" w:eastAsia="zh-CN"/>
        </w:rPr>
      </w:pPr>
      <w:r>
        <w:rPr>
          <w:rFonts w:eastAsia="SimSun"/>
          <w:lang w:val="en-US" w:eastAsia="zh-CN"/>
        </w:rPr>
        <w:t>1.</w:t>
      </w:r>
      <w:r>
        <w:rPr>
          <w:rFonts w:eastAsia="SimSun"/>
          <w:lang w:val="en-US" w:eastAsia="zh-CN"/>
        </w:rPr>
        <w:tab/>
      </w:r>
      <w:r w:rsidR="003C02FE">
        <w:rPr>
          <w:rFonts w:eastAsia="SimSun" w:hint="eastAsia"/>
          <w:lang w:val="en-US" w:eastAsia="zh-CN"/>
        </w:rPr>
        <w:t>The ECS support the availability information calculation.</w:t>
      </w:r>
    </w:p>
    <w:p w14:paraId="1E3E95AD" w14:textId="7A195742" w:rsidR="003C02FE" w:rsidRDefault="003C02FE" w:rsidP="009D2E7D">
      <w:pPr>
        <w:pStyle w:val="TH"/>
      </w:pPr>
      <w:r>
        <w:rPr>
          <w:noProof/>
        </w:rPr>
        <w:lastRenderedPageBreak/>
        <w:drawing>
          <wp:inline distT="0" distB="0" distL="0" distR="0" wp14:anchorId="3A3E27FD" wp14:editId="6E2770A5">
            <wp:extent cx="3956050" cy="2622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56050" cy="2622550"/>
                    </a:xfrm>
                    <a:prstGeom prst="rect">
                      <a:avLst/>
                    </a:prstGeom>
                    <a:noFill/>
                    <a:ln>
                      <a:noFill/>
                    </a:ln>
                  </pic:spPr>
                </pic:pic>
              </a:graphicData>
            </a:graphic>
          </wp:inline>
        </w:drawing>
      </w:r>
    </w:p>
    <w:p w14:paraId="6200DF4B" w14:textId="5202A0E2" w:rsidR="003C02FE" w:rsidRDefault="003C02FE" w:rsidP="003C02FE">
      <w:pPr>
        <w:pStyle w:val="TF"/>
        <w:overflowPunct w:val="0"/>
        <w:autoSpaceDE w:val="0"/>
        <w:autoSpaceDN w:val="0"/>
        <w:adjustRightInd w:val="0"/>
        <w:textAlignment w:val="baseline"/>
        <w:rPr>
          <w:lang w:val="en-US" w:eastAsia="zh-CN"/>
        </w:rPr>
      </w:pPr>
      <w:r>
        <w:rPr>
          <w:lang w:eastAsia="en-GB"/>
        </w:rPr>
        <w:t xml:space="preserve">Figure </w:t>
      </w:r>
      <w:r>
        <w:rPr>
          <w:lang w:val="en-US" w:eastAsia="en-GB"/>
        </w:rPr>
        <w:t>7</w:t>
      </w:r>
      <w:r>
        <w:rPr>
          <w:lang w:eastAsia="en-GB"/>
        </w:rPr>
        <w:t>.</w:t>
      </w:r>
      <w:r w:rsidR="00C45CD6">
        <w:rPr>
          <w:lang w:val="en-US" w:eastAsia="en-GB"/>
        </w:rPr>
        <w:t>2</w:t>
      </w:r>
      <w:r>
        <w:rPr>
          <w:lang w:eastAsia="en-GB"/>
        </w:rPr>
        <w:t>.</w:t>
      </w:r>
      <w:r>
        <w:rPr>
          <w:lang w:val="en-US" w:eastAsia="en-GB"/>
        </w:rPr>
        <w:t>2</w:t>
      </w:r>
      <w:r>
        <w:rPr>
          <w:rFonts w:eastAsia="SimSun" w:hint="eastAsia"/>
          <w:lang w:val="en-US" w:eastAsia="zh-CN"/>
        </w:rPr>
        <w:t>.1.1</w:t>
      </w:r>
      <w:r>
        <w:rPr>
          <w:lang w:eastAsia="en-GB"/>
        </w:rPr>
        <w:t>-</w:t>
      </w:r>
      <w:r>
        <w:rPr>
          <w:lang w:val="en-US" w:eastAsia="en-GB"/>
        </w:rPr>
        <w:t>1</w:t>
      </w:r>
      <w:r>
        <w:rPr>
          <w:lang w:eastAsia="en-GB"/>
        </w:rPr>
        <w:t xml:space="preserve">: </w:t>
      </w:r>
      <w:r w:rsidR="007C73EF">
        <w:rPr>
          <w:lang w:eastAsia="en-GB"/>
        </w:rPr>
        <w:t>S</w:t>
      </w:r>
      <w:r>
        <w:rPr>
          <w:lang w:eastAsia="en-GB"/>
        </w:rPr>
        <w:t xml:space="preserve">ervice </w:t>
      </w:r>
      <w:r w:rsidRPr="00D83B09">
        <w:rPr>
          <w:lang w:eastAsia="en-GB"/>
        </w:rPr>
        <w:t>provisionin</w:t>
      </w:r>
      <w:r w:rsidR="007C73EF" w:rsidRPr="009805F2">
        <w:t>g</w:t>
      </w:r>
    </w:p>
    <w:p w14:paraId="56832B18" w14:textId="554C13D6" w:rsidR="003C02FE" w:rsidRDefault="003C02FE" w:rsidP="003C02FE">
      <w:pPr>
        <w:pStyle w:val="B1"/>
        <w:rPr>
          <w:lang w:val="en-US" w:eastAsia="ko-KR"/>
        </w:rPr>
      </w:pPr>
      <w:r>
        <w:rPr>
          <w:rFonts w:eastAsia="SimSun" w:hint="eastAsia"/>
          <w:lang w:val="en-US" w:eastAsia="zh-CN"/>
        </w:rPr>
        <w:t>-</w:t>
      </w:r>
      <w:r>
        <w:rPr>
          <w:rFonts w:eastAsia="SimSun" w:hint="eastAsia"/>
          <w:lang w:val="en-US" w:eastAsia="zh-CN"/>
        </w:rPr>
        <w:tab/>
        <w:t>In step2, t</w:t>
      </w:r>
      <w:r>
        <w:rPr>
          <w:lang w:val="en-US" w:eastAsia="ko-KR"/>
        </w:rPr>
        <w:t xml:space="preserve">he ECS calculates the EES </w:t>
      </w:r>
      <w:r>
        <w:rPr>
          <w:rFonts w:eastAsia="SimSun" w:hint="eastAsia"/>
          <w:lang w:val="en-US" w:eastAsia="zh-CN"/>
        </w:rPr>
        <w:t>a</w:t>
      </w:r>
      <w:r>
        <w:rPr>
          <w:lang w:val="en-US" w:eastAsia="ko-KR"/>
        </w:rPr>
        <w:t>vailability information based on the Satellite assistant information</w:t>
      </w:r>
      <w:r>
        <w:rPr>
          <w:rFonts w:eastAsia="SimSun" w:hint="eastAsia"/>
          <w:lang w:val="en-US" w:eastAsia="zh-CN"/>
        </w:rPr>
        <w:t xml:space="preserve">, and determines the </w:t>
      </w:r>
      <w:r>
        <w:rPr>
          <w:lang w:val="en-US" w:eastAsia="ko-KR"/>
        </w:rPr>
        <w:t>EES</w:t>
      </w:r>
      <w:r>
        <w:rPr>
          <w:rFonts w:eastAsia="SimSun" w:hint="eastAsia"/>
          <w:lang w:val="en-US" w:eastAsia="zh-CN"/>
        </w:rPr>
        <w:t xml:space="preserve"> based on the EES availability information</w:t>
      </w:r>
      <w:r>
        <w:rPr>
          <w:lang w:val="en-US" w:eastAsia="ko-KR"/>
        </w:rPr>
        <w:t xml:space="preserve"> </w:t>
      </w:r>
      <w:r>
        <w:rPr>
          <w:rFonts w:eastAsia="SimSun" w:hint="eastAsia"/>
          <w:lang w:val="en-US" w:eastAsia="zh-CN"/>
        </w:rPr>
        <w:t>so that the EES is accessible to the UE. T</w:t>
      </w:r>
      <w:r>
        <w:rPr>
          <w:lang w:val="en-US" w:eastAsia="ko-KR"/>
        </w:rPr>
        <w:t xml:space="preserve">he EES </w:t>
      </w:r>
      <w:r>
        <w:rPr>
          <w:rFonts w:eastAsia="SimSun" w:hint="eastAsia"/>
          <w:lang w:val="en-US" w:eastAsia="zh-CN"/>
        </w:rPr>
        <w:t>availability information</w:t>
      </w:r>
      <w:r>
        <w:rPr>
          <w:lang w:val="en-US" w:eastAsia="ko-KR"/>
        </w:rPr>
        <w:t xml:space="preserve"> </w:t>
      </w:r>
      <w:r>
        <w:rPr>
          <w:rFonts w:eastAsia="SimSun" w:hint="eastAsia"/>
          <w:lang w:val="en-US" w:eastAsia="zh-CN"/>
        </w:rPr>
        <w:t xml:space="preserve">indicates </w:t>
      </w:r>
      <w:r>
        <w:rPr>
          <w:lang w:val="en-US" w:eastAsia="ko-KR"/>
        </w:rPr>
        <w:t xml:space="preserve">when and how the EES is available </w:t>
      </w:r>
      <w:r>
        <w:rPr>
          <w:rFonts w:eastAsia="SimSun" w:hint="eastAsia"/>
          <w:lang w:val="en-US" w:eastAsia="zh-CN"/>
        </w:rPr>
        <w:t>for the requesting EEC</w:t>
      </w:r>
      <w:r>
        <w:rPr>
          <w:lang w:val="en-US" w:eastAsia="ko-KR"/>
        </w:rPr>
        <w:t xml:space="preserve">. </w:t>
      </w:r>
      <w:r>
        <w:rPr>
          <w:rFonts w:eastAsia="SimSun" w:hint="eastAsia"/>
          <w:lang w:val="en-US" w:eastAsia="zh-CN"/>
        </w:rPr>
        <w:t>It could be</w:t>
      </w:r>
      <w:r>
        <w:rPr>
          <w:lang w:val="en-US" w:eastAsia="ko-KR"/>
        </w:rPr>
        <w:t xml:space="preserve"> a sequence of time durations for each grid point where each time duration includes an indication of coverage availability or unavailability as discussed in Annex Q of </w:t>
      </w:r>
      <w:r w:rsidR="0054269C">
        <w:rPr>
          <w:lang w:val="en-US" w:eastAsia="ko-KR"/>
        </w:rPr>
        <w:t xml:space="preserve">3GPP </w:t>
      </w:r>
      <w:r>
        <w:rPr>
          <w:lang w:val="en-US" w:eastAsia="ko-KR"/>
        </w:rPr>
        <w:t>TS 23.501</w:t>
      </w:r>
      <w:r w:rsidR="0054269C">
        <w:rPr>
          <w:lang w:val="en-US" w:eastAsia="ko-KR"/>
        </w:rPr>
        <w:t xml:space="preserve"> [5]</w:t>
      </w:r>
      <w:r>
        <w:rPr>
          <w:lang w:val="en-US" w:eastAsia="ko-KR"/>
        </w:rPr>
        <w:t xml:space="preserve">. </w:t>
      </w:r>
    </w:p>
    <w:p w14:paraId="382D503B" w14:textId="71588544" w:rsidR="006F6CFE" w:rsidRDefault="003C02FE" w:rsidP="00EC4FA9">
      <w:pPr>
        <w:pStyle w:val="B1"/>
        <w:rPr>
          <w:lang w:eastAsia="ko-KR"/>
        </w:rPr>
      </w:pPr>
      <w:r>
        <w:rPr>
          <w:rFonts w:eastAsia="SimSun" w:hint="eastAsia"/>
          <w:lang w:val="en-US" w:eastAsia="zh-CN"/>
        </w:rPr>
        <w:t>-</w:t>
      </w:r>
      <w:r>
        <w:rPr>
          <w:rFonts w:eastAsia="SimSun" w:hint="eastAsia"/>
          <w:lang w:val="en-US" w:eastAsia="zh-CN"/>
        </w:rPr>
        <w:tab/>
        <w:t>In step3, if</w:t>
      </w:r>
      <w:r>
        <w:rPr>
          <w:lang w:val="en-US" w:eastAsia="ko-KR"/>
        </w:rPr>
        <w:t xml:space="preserve"> the EES meet the requ</w:t>
      </w:r>
      <w:r>
        <w:rPr>
          <w:rFonts w:eastAsia="SimSun" w:hint="eastAsia"/>
          <w:lang w:val="en-US" w:eastAsia="zh-CN"/>
        </w:rPr>
        <w:t>i</w:t>
      </w:r>
      <w:r>
        <w:rPr>
          <w:lang w:val="en-US" w:eastAsia="ko-KR"/>
        </w:rPr>
        <w:t>rement</w:t>
      </w:r>
      <w:r>
        <w:rPr>
          <w:rFonts w:eastAsia="SimSun" w:hint="eastAsia"/>
          <w:lang w:val="en-US" w:eastAsia="zh-CN"/>
        </w:rPr>
        <w:t xml:space="preserve"> so that the </w:t>
      </w:r>
      <w:r>
        <w:rPr>
          <w:lang w:val="en-US" w:eastAsia="ko-KR"/>
        </w:rPr>
        <w:t>on-board EES</w:t>
      </w:r>
      <w:r>
        <w:rPr>
          <w:rFonts w:eastAsia="SimSun" w:hint="eastAsia"/>
          <w:lang w:val="en-US" w:eastAsia="zh-CN"/>
        </w:rPr>
        <w:t xml:space="preserve"> is selected by the ECS</w:t>
      </w:r>
      <w:r>
        <w:rPr>
          <w:lang w:val="en-US" w:eastAsia="ko-KR"/>
        </w:rPr>
        <w:t xml:space="preserve">, the ECS should send the EES </w:t>
      </w:r>
      <w:r>
        <w:rPr>
          <w:rFonts w:eastAsia="SimSun" w:hint="eastAsia"/>
          <w:lang w:val="en-US" w:eastAsia="zh-CN"/>
        </w:rPr>
        <w:t>availability information</w:t>
      </w:r>
      <w:r>
        <w:rPr>
          <w:lang w:val="en-US" w:eastAsia="ko-KR"/>
        </w:rPr>
        <w:t xml:space="preserve"> to the EEC</w:t>
      </w:r>
      <w:r>
        <w:rPr>
          <w:rFonts w:eastAsia="SimSun" w:hint="eastAsia"/>
          <w:lang w:val="en-US" w:eastAsia="zh-CN"/>
        </w:rPr>
        <w:t>.</w:t>
      </w:r>
      <w:r>
        <w:rPr>
          <w:lang w:val="en-US" w:eastAsia="ko-KR"/>
        </w:rPr>
        <w:t xml:space="preserve"> </w:t>
      </w:r>
      <w:r>
        <w:rPr>
          <w:rFonts w:eastAsia="SimSun" w:hint="eastAsia"/>
          <w:lang w:val="en-US" w:eastAsia="zh-CN"/>
        </w:rPr>
        <w:t>T</w:t>
      </w:r>
      <w:r>
        <w:rPr>
          <w:lang w:eastAsia="ko-KR"/>
        </w:rPr>
        <w:t>he EEC can select one or more such EES</w:t>
      </w:r>
      <w:r>
        <w:rPr>
          <w:rFonts w:eastAsia="SimSun" w:hint="eastAsia"/>
          <w:lang w:val="en-US" w:eastAsia="zh-CN"/>
        </w:rPr>
        <w:t>(s)</w:t>
      </w:r>
      <w:r>
        <w:rPr>
          <w:lang w:eastAsia="ko-KR"/>
        </w:rPr>
        <w:t xml:space="preserve"> to perform EAS discovery</w:t>
      </w:r>
      <w:r>
        <w:rPr>
          <w:lang w:val="en-US" w:eastAsia="ko-KR"/>
        </w:rPr>
        <w:t xml:space="preserve"> based on EES </w:t>
      </w:r>
      <w:r>
        <w:rPr>
          <w:rFonts w:eastAsia="SimSun" w:hint="eastAsia"/>
          <w:lang w:val="en-US" w:eastAsia="zh-CN"/>
        </w:rPr>
        <w:t>availability information</w:t>
      </w:r>
      <w:r>
        <w:rPr>
          <w:lang w:eastAsia="ko-KR"/>
        </w:rPr>
        <w:t xml:space="preserve">. </w:t>
      </w:r>
    </w:p>
    <w:p w14:paraId="75C083F2" w14:textId="49C946DD" w:rsidR="00333778" w:rsidRPr="00333778" w:rsidRDefault="00333778" w:rsidP="00333778">
      <w:pPr>
        <w:rPr>
          <w:rFonts w:eastAsia="SimSun"/>
          <w:lang w:val="en-US" w:eastAsia="zh-CN"/>
        </w:rPr>
      </w:pPr>
      <w:r>
        <w:rPr>
          <w:rFonts w:eastAsia="SimSun" w:hint="eastAsia"/>
          <w:lang w:val="en-US" w:eastAsia="zh-CN"/>
        </w:rPr>
        <w:t>Since the EAS only registers to the EES on the same satellite, the registration of EAS is not affected. Regarding EAS discovery, EES selects the EAS(s) from those deployed on the same satellite. If there is no EAS meets the requirement, the request would fail.</w:t>
      </w:r>
    </w:p>
    <w:p w14:paraId="221260A7" w14:textId="046FE336" w:rsidR="006F6CFE" w:rsidRDefault="006F6CFE" w:rsidP="006F6CFE">
      <w:pPr>
        <w:pStyle w:val="Heading4"/>
      </w:pPr>
      <w:bookmarkStart w:id="215" w:name="_Toc168402367"/>
      <w:bookmarkStart w:id="216" w:name="_Toc172721664"/>
      <w:r>
        <w:t>7</w:t>
      </w:r>
      <w:r w:rsidRPr="00D7706D">
        <w:t>.</w:t>
      </w:r>
      <w:r>
        <w:t>2.</w:t>
      </w:r>
      <w:r>
        <w:rPr>
          <w:lang w:eastAsia="zh-CN"/>
        </w:rPr>
        <w:t>2</w:t>
      </w:r>
      <w:r w:rsidRPr="00D7706D">
        <w:t>.</w:t>
      </w:r>
      <w:r>
        <w:rPr>
          <w:rFonts w:hint="eastAsia"/>
          <w:lang w:eastAsia="zh-CN"/>
        </w:rPr>
        <w:t>2</w:t>
      </w:r>
      <w:r w:rsidRPr="00D7706D">
        <w:tab/>
      </w:r>
      <w:r>
        <w:rPr>
          <w:lang w:eastAsia="zh-CN"/>
        </w:rPr>
        <w:t>Architecture Impacts</w:t>
      </w:r>
      <w:bookmarkEnd w:id="215"/>
      <w:bookmarkEnd w:id="216"/>
    </w:p>
    <w:p w14:paraId="3DD29CF4" w14:textId="46DEB82B" w:rsidR="00EA4C3B" w:rsidRPr="00EA4C3B" w:rsidRDefault="00EA4C3B" w:rsidP="00EA4C3B">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EDGEAPP. Under the existing EDGEAPP architecture, the service provisioning procedure is enhanced to support different cases in service continuity.</w:t>
      </w:r>
    </w:p>
    <w:p w14:paraId="2D24E467" w14:textId="5AEF1C02" w:rsidR="006F6CFE" w:rsidRPr="00D7706D" w:rsidRDefault="006F6CFE" w:rsidP="006F6CFE">
      <w:pPr>
        <w:pStyle w:val="Heading4"/>
      </w:pPr>
      <w:bookmarkStart w:id="217" w:name="_Toc168402368"/>
      <w:bookmarkStart w:id="218" w:name="_Toc172721665"/>
      <w:r>
        <w:t>7</w:t>
      </w:r>
      <w:r w:rsidRPr="00D7706D">
        <w:t>.</w:t>
      </w:r>
      <w:r>
        <w:t>2.</w:t>
      </w:r>
      <w:r>
        <w:rPr>
          <w:lang w:eastAsia="zh-CN"/>
        </w:rPr>
        <w:t>2</w:t>
      </w:r>
      <w:r w:rsidRPr="00D7706D">
        <w:t>.</w:t>
      </w:r>
      <w:r>
        <w:t>3</w:t>
      </w:r>
      <w:r w:rsidRPr="00D7706D">
        <w:tab/>
      </w:r>
      <w:r>
        <w:rPr>
          <w:lang w:eastAsia="zh-CN"/>
        </w:rPr>
        <w:t>Corresponding APIs</w:t>
      </w:r>
      <w:bookmarkEnd w:id="217"/>
      <w:bookmarkEnd w:id="218"/>
    </w:p>
    <w:p w14:paraId="230CE378" w14:textId="77777777" w:rsidR="002251C7" w:rsidRPr="00C250D4" w:rsidRDefault="002251C7" w:rsidP="002251C7">
      <w:r w:rsidRPr="00C250D4">
        <w:t>EDN configuration information</w:t>
      </w:r>
      <w:r w:rsidRPr="00C250D4">
        <w:rPr>
          <w:rFonts w:hint="eastAsia"/>
        </w:rPr>
        <w:t xml:space="preserve"> in the </w:t>
      </w:r>
      <w:r w:rsidRPr="00C250D4">
        <w:t>Service provisioning response</w:t>
      </w:r>
      <w:r w:rsidRPr="00C250D4">
        <w:rPr>
          <w:rFonts w:hint="eastAsia"/>
        </w:rPr>
        <w:t xml:space="preserve"> needs to be changed as follows.</w:t>
      </w:r>
    </w:p>
    <w:p w14:paraId="52B51C1E" w14:textId="694C3584" w:rsidR="004377C7" w:rsidRPr="00C250D4" w:rsidRDefault="004377C7" w:rsidP="004377C7">
      <w:pPr>
        <w:pStyle w:val="EditorsNote"/>
        <w:ind w:hanging="1135"/>
        <w:rPr>
          <w:color w:val="auto"/>
        </w:rPr>
      </w:pPr>
    </w:p>
    <w:p w14:paraId="07F4DCA5" w14:textId="4736B535" w:rsidR="004377C7" w:rsidRPr="00067816" w:rsidRDefault="004377C7" w:rsidP="002251C7">
      <w:pPr>
        <w:pStyle w:val="TH"/>
        <w:rPr>
          <w:rFonts w:eastAsia="SimSun"/>
          <w:lang w:val="en-US" w:eastAsia="zh-CN"/>
        </w:rPr>
      </w:pPr>
      <w:r w:rsidRPr="00067816">
        <w:rPr>
          <w:rFonts w:eastAsia="SimSun"/>
          <w:lang w:val="en-US" w:eastAsia="zh-CN"/>
        </w:rPr>
        <w:lastRenderedPageBreak/>
        <w:t>Table 8.3.3.3.3-2: EDN configuration information</w:t>
      </w:r>
    </w:p>
    <w:tbl>
      <w:tblPr>
        <w:tblW w:w="8640" w:type="dxa"/>
        <w:jc w:val="center"/>
        <w:tblLayout w:type="fixed"/>
        <w:tblLook w:val="04A0" w:firstRow="1" w:lastRow="0" w:firstColumn="1" w:lastColumn="0" w:noHBand="0" w:noVBand="1"/>
      </w:tblPr>
      <w:tblGrid>
        <w:gridCol w:w="2880"/>
        <w:gridCol w:w="1440"/>
        <w:gridCol w:w="4320"/>
      </w:tblGrid>
      <w:tr w:rsidR="004377C7" w14:paraId="0060C198"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323CA253" w14:textId="77777777" w:rsidR="004377C7" w:rsidRDefault="004377C7" w:rsidP="005C21D1">
            <w:pPr>
              <w:pStyle w:val="TAH"/>
            </w:pPr>
            <w:r>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5B2C0F3C" w14:textId="77777777" w:rsidR="004377C7" w:rsidRDefault="004377C7" w:rsidP="005C21D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15CC5" w14:textId="77777777" w:rsidR="004377C7" w:rsidRDefault="004377C7" w:rsidP="005C21D1">
            <w:pPr>
              <w:pStyle w:val="TAH"/>
            </w:pPr>
            <w:r>
              <w:t>Description</w:t>
            </w:r>
          </w:p>
        </w:tc>
      </w:tr>
      <w:tr w:rsidR="004377C7" w14:paraId="600AE882"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1AEF9766" w14:textId="77777777" w:rsidR="004377C7" w:rsidRDefault="004377C7" w:rsidP="005C21D1">
            <w:pPr>
              <w:pStyle w:val="TAL"/>
            </w:pPr>
            <w:r>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748FD9DA" w14:textId="77777777" w:rsidR="004377C7" w:rsidRDefault="004377C7" w:rsidP="005C21D1">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A57874" w14:textId="77777777" w:rsidR="004377C7" w:rsidRDefault="004377C7" w:rsidP="005C21D1">
            <w:pPr>
              <w:pStyle w:val="TAL"/>
            </w:pPr>
            <w:r>
              <w:t>Information required by the UE to establish connection with the EDN.</w:t>
            </w:r>
          </w:p>
        </w:tc>
      </w:tr>
      <w:tr w:rsidR="004377C7" w14:paraId="017BDEBA"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1D86B26C" w14:textId="77777777" w:rsidR="004377C7" w:rsidRDefault="004377C7" w:rsidP="005C21D1">
            <w:pPr>
              <w:pStyle w:val="TAL"/>
            </w:pPr>
            <w:r>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5377A1FD"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E4F10" w14:textId="77777777" w:rsidR="004377C7" w:rsidRDefault="004377C7" w:rsidP="005C21D1">
            <w:pPr>
              <w:pStyle w:val="TAL"/>
              <w:rPr>
                <w:lang w:eastAsia="ko-KR"/>
              </w:rPr>
            </w:pPr>
            <w:r>
              <w:rPr>
                <w:lang w:eastAsia="ko-KR"/>
              </w:rPr>
              <w:t>Data Network Name/Access Point Name</w:t>
            </w:r>
          </w:p>
        </w:tc>
      </w:tr>
      <w:tr w:rsidR="004377C7" w14:paraId="24200DF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81C24BF" w14:textId="77777777" w:rsidR="004377C7" w:rsidRDefault="004377C7" w:rsidP="005C21D1">
            <w:pPr>
              <w:pStyle w:val="TAL"/>
              <w:rPr>
                <w:lang w:eastAsia="ko-KR"/>
              </w:rPr>
            </w:pPr>
            <w:r>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3ABA5615"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5266E" w14:textId="77777777" w:rsidR="004377C7" w:rsidRDefault="004377C7" w:rsidP="005C21D1">
            <w:pPr>
              <w:pStyle w:val="TAL"/>
              <w:rPr>
                <w:lang w:eastAsia="ko-KR"/>
              </w:rPr>
            </w:pPr>
            <w:r>
              <w:rPr>
                <w:lang w:eastAsia="ko-KR"/>
              </w:rPr>
              <w:t>Network Slice information</w:t>
            </w:r>
          </w:p>
        </w:tc>
      </w:tr>
      <w:tr w:rsidR="004377C7" w14:paraId="1C49F36D"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CC5C6C6" w14:textId="77777777" w:rsidR="004377C7" w:rsidRDefault="004377C7" w:rsidP="005C21D1">
            <w:pPr>
              <w:pStyle w:val="TAL"/>
              <w:rPr>
                <w:lang w:eastAsia="ko-KR"/>
              </w:rPr>
            </w:pPr>
            <w:r>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4A67A3A6" w14:textId="77777777" w:rsidR="004377C7" w:rsidRDefault="004377C7" w:rsidP="005C21D1">
            <w:pPr>
              <w:pStyle w:val="TAC"/>
              <w:rPr>
                <w:lang w:eastAsia="ko-KR"/>
              </w:rPr>
            </w:pPr>
            <w:r>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DEBC1" w14:textId="77777777" w:rsidR="004377C7" w:rsidRDefault="004377C7" w:rsidP="005C21D1">
            <w:pPr>
              <w:pStyle w:val="TAL"/>
              <w:rPr>
                <w:lang w:eastAsia="ko-KR"/>
              </w:rPr>
            </w:pPr>
            <w:r>
              <w:rPr>
                <w:lang w:eastAsia="ko-KR"/>
              </w:rPr>
              <w:t>The EDN serves UEs that are connected to the Core Network from one of the cells included in this service area.</w:t>
            </w:r>
            <w:r>
              <w:t xml:space="preserve"> See possible formats in Table 8.2.7-1.</w:t>
            </w:r>
          </w:p>
        </w:tc>
      </w:tr>
      <w:tr w:rsidR="004377C7" w14:paraId="68EE8EFE"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C0C6BCC" w14:textId="77777777" w:rsidR="004377C7" w:rsidRDefault="004377C7" w:rsidP="005C21D1">
            <w:pPr>
              <w:pStyle w:val="TAL"/>
              <w:rPr>
                <w:lang w:eastAsia="ko-KR"/>
              </w:rPr>
            </w:pPr>
            <w:r>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63904AB9"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F7E57" w14:textId="77777777" w:rsidR="004377C7" w:rsidRDefault="004377C7" w:rsidP="005C21D1">
            <w:pPr>
              <w:pStyle w:val="TAL"/>
              <w:rPr>
                <w:lang w:eastAsia="ko-KR"/>
              </w:rPr>
            </w:pPr>
            <w:r>
              <w:rPr>
                <w:lang w:eastAsia="ko-KR"/>
              </w:rPr>
              <w:t>List of EESs of the EDN.</w:t>
            </w:r>
          </w:p>
        </w:tc>
      </w:tr>
      <w:tr w:rsidR="004377C7" w14:paraId="44D08984"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2F099BD" w14:textId="77777777" w:rsidR="004377C7" w:rsidRDefault="004377C7" w:rsidP="005C21D1">
            <w:pPr>
              <w:pStyle w:val="TAL"/>
              <w:rPr>
                <w:lang w:eastAsia="ko-KR"/>
              </w:rPr>
            </w:pPr>
            <w:r>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0346BDFB"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30340" w14:textId="77777777" w:rsidR="004377C7" w:rsidRDefault="004377C7" w:rsidP="005C21D1">
            <w:pPr>
              <w:pStyle w:val="TAL"/>
              <w:rPr>
                <w:lang w:eastAsia="ko-KR"/>
              </w:rPr>
            </w:pPr>
            <w:r>
              <w:rPr>
                <w:lang w:eastAsia="ko-KR"/>
              </w:rPr>
              <w:t>The identifier of the EES</w:t>
            </w:r>
          </w:p>
        </w:tc>
      </w:tr>
      <w:tr w:rsidR="004377C7" w14:paraId="5E28D4BC"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F386094" w14:textId="77777777" w:rsidR="004377C7" w:rsidRDefault="004377C7" w:rsidP="005C21D1">
            <w:pPr>
              <w:pStyle w:val="TAL"/>
              <w:rPr>
                <w:lang w:eastAsia="ko-KR"/>
              </w:rPr>
            </w:pPr>
            <w:r>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00DDB628"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1CC56" w14:textId="77777777" w:rsidR="004377C7" w:rsidRDefault="004377C7" w:rsidP="005C21D1">
            <w:pPr>
              <w:pStyle w:val="TAL"/>
              <w:rPr>
                <w:lang w:eastAsia="ko-KR"/>
              </w:rPr>
            </w:pPr>
            <w:r>
              <w:rPr>
                <w:lang w:eastAsia="ko-KR"/>
              </w:rPr>
              <w:t>The endpoint address (e.g. URI, IP address) of the EES</w:t>
            </w:r>
          </w:p>
        </w:tc>
      </w:tr>
      <w:tr w:rsidR="004377C7" w14:paraId="0C501F78"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F761F44" w14:textId="77777777" w:rsidR="004377C7" w:rsidRDefault="004377C7" w:rsidP="005C21D1">
            <w:pPr>
              <w:pStyle w:val="TAL"/>
              <w:rPr>
                <w:lang w:eastAsia="ko-KR"/>
              </w:rPr>
            </w:pPr>
            <w:r>
              <w:rPr>
                <w:lang w:eastAsia="ko-KR"/>
              </w:rPr>
              <w:t>&gt; EAS information (NOTE 2)</w:t>
            </w:r>
          </w:p>
        </w:tc>
        <w:tc>
          <w:tcPr>
            <w:tcW w:w="1440" w:type="dxa"/>
            <w:tcBorders>
              <w:top w:val="single" w:sz="4" w:space="0" w:color="000000"/>
              <w:left w:val="single" w:sz="4" w:space="0" w:color="000000"/>
              <w:bottom w:val="single" w:sz="4" w:space="0" w:color="000000"/>
            </w:tcBorders>
            <w:shd w:val="clear" w:color="auto" w:fill="auto"/>
          </w:tcPr>
          <w:p w14:paraId="519A4DEB"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BFE86" w14:textId="77777777" w:rsidR="004377C7" w:rsidRDefault="004377C7" w:rsidP="005C21D1">
            <w:pPr>
              <w:pStyle w:val="TAL"/>
              <w:rPr>
                <w:lang w:eastAsia="ko-KR"/>
              </w:rPr>
            </w:pPr>
            <w:r>
              <w:rPr>
                <w:lang w:eastAsia="ko-KR"/>
              </w:rPr>
              <w:t>EAS registration and associated bundle information.</w:t>
            </w:r>
          </w:p>
        </w:tc>
      </w:tr>
      <w:tr w:rsidR="004377C7" w14:paraId="77844BAA"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8D3E853" w14:textId="77777777" w:rsidR="004377C7" w:rsidRDefault="004377C7" w:rsidP="005C21D1">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7484BF05" w14:textId="77777777" w:rsidR="004377C7" w:rsidRDefault="004377C7" w:rsidP="005C21D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12139" w14:textId="77777777" w:rsidR="004377C7" w:rsidRDefault="004377C7" w:rsidP="005C21D1">
            <w:pPr>
              <w:pStyle w:val="TAL"/>
              <w:rPr>
                <w:lang w:eastAsia="ko-KR"/>
              </w:rPr>
            </w:pPr>
            <w:r>
              <w:t>An EASID registered or expected to be registered with the EES.</w:t>
            </w:r>
          </w:p>
        </w:tc>
      </w:tr>
      <w:tr w:rsidR="004377C7" w14:paraId="5B3E7207"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957AF4C" w14:textId="77777777" w:rsidR="004377C7" w:rsidRDefault="004377C7" w:rsidP="005C21D1">
            <w:pPr>
              <w:pStyle w:val="TAL"/>
              <w:rPr>
                <w:lang w:eastAsia="ko-KR"/>
              </w:rPr>
            </w:pPr>
            <w:r>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23ECB7E0" w14:textId="77777777" w:rsidR="004377C7" w:rsidRDefault="004377C7" w:rsidP="005C21D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C7DE" w14:textId="77777777" w:rsidR="004377C7" w:rsidRDefault="004377C7" w:rsidP="005C21D1">
            <w:pPr>
              <w:pStyle w:val="TAL"/>
              <w:rPr>
                <w:lang w:eastAsia="ko-KR"/>
              </w:rPr>
            </w:pPr>
            <w:r>
              <w:t>List of EAS bundles to which the EAS belongs.</w:t>
            </w:r>
          </w:p>
        </w:tc>
      </w:tr>
      <w:tr w:rsidR="004377C7" w14:paraId="591B350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5A96358" w14:textId="77777777" w:rsidR="004377C7" w:rsidRDefault="004377C7" w:rsidP="005C21D1">
            <w:pPr>
              <w:pStyle w:val="TAL"/>
            </w:pPr>
            <w:r>
              <w:t>&gt;&gt;&gt; Bundle ID</w:t>
            </w:r>
          </w:p>
          <w:p w14:paraId="4E54D08E" w14:textId="77777777" w:rsidR="004377C7" w:rsidRDefault="004377C7" w:rsidP="005C21D1">
            <w:pPr>
              <w:pStyle w:val="TAL"/>
              <w:rPr>
                <w:lang w:eastAsia="ko-KR"/>
              </w:rPr>
            </w:pPr>
            <w:r>
              <w:t>(NOTE 3)</w:t>
            </w:r>
          </w:p>
        </w:tc>
        <w:tc>
          <w:tcPr>
            <w:tcW w:w="1440" w:type="dxa"/>
            <w:tcBorders>
              <w:top w:val="single" w:sz="4" w:space="0" w:color="000000"/>
              <w:left w:val="single" w:sz="4" w:space="0" w:color="000000"/>
              <w:bottom w:val="single" w:sz="4" w:space="0" w:color="000000"/>
            </w:tcBorders>
            <w:shd w:val="clear" w:color="auto" w:fill="auto"/>
          </w:tcPr>
          <w:p w14:paraId="26D1AA29" w14:textId="77777777" w:rsidR="004377C7" w:rsidRDefault="004377C7" w:rsidP="005C21D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9A0D0" w14:textId="77777777" w:rsidR="004377C7" w:rsidRDefault="004377C7" w:rsidP="005C21D1">
            <w:pPr>
              <w:pStyle w:val="TAL"/>
              <w:rPr>
                <w:lang w:eastAsia="ko-KR"/>
              </w:rPr>
            </w:pPr>
            <w:r>
              <w:t xml:space="preserve">Bundle ID as described in clause 7.2.10. </w:t>
            </w:r>
          </w:p>
        </w:tc>
      </w:tr>
      <w:tr w:rsidR="004377C7" w14:paraId="7973D8CE"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3CF7711" w14:textId="77777777" w:rsidR="004377C7" w:rsidRDefault="004377C7" w:rsidP="005C21D1">
            <w:pPr>
              <w:pStyle w:val="TAL"/>
            </w:pPr>
            <w:r>
              <w:t>&gt;&gt;&gt; List of EASIDs</w:t>
            </w:r>
          </w:p>
          <w:p w14:paraId="491768E5" w14:textId="77777777" w:rsidR="004377C7" w:rsidRDefault="004377C7" w:rsidP="005C21D1">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21FE8FE" w14:textId="77777777" w:rsidR="004377C7" w:rsidRDefault="004377C7" w:rsidP="005C21D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A1CE9" w14:textId="77777777" w:rsidR="004377C7" w:rsidRDefault="004377C7" w:rsidP="005C21D1">
            <w:pPr>
              <w:pStyle w:val="TAL"/>
            </w:pPr>
            <w:r>
              <w:t xml:space="preserve">A list of the EASIDs of the EASs in the bundle. </w:t>
            </w:r>
          </w:p>
        </w:tc>
      </w:tr>
      <w:tr w:rsidR="004377C7" w14:paraId="094362FC"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C513F95" w14:textId="77777777" w:rsidR="004377C7" w:rsidRDefault="004377C7" w:rsidP="005C21D1">
            <w:pPr>
              <w:pStyle w:val="TAL"/>
              <w:rPr>
                <w:lang w:eastAsia="ko-KR"/>
              </w:rPr>
            </w:pPr>
            <w:r>
              <w:rPr>
                <w:lang w:eastAsia="ko-KR"/>
              </w:rPr>
              <w:t>&gt; Application Group ID list (NOTE 5)</w:t>
            </w:r>
          </w:p>
        </w:tc>
        <w:tc>
          <w:tcPr>
            <w:tcW w:w="1440" w:type="dxa"/>
            <w:tcBorders>
              <w:top w:val="single" w:sz="4" w:space="0" w:color="000000"/>
              <w:left w:val="single" w:sz="4" w:space="0" w:color="000000"/>
              <w:bottom w:val="single" w:sz="4" w:space="0" w:color="000000"/>
            </w:tcBorders>
            <w:shd w:val="clear" w:color="auto" w:fill="auto"/>
          </w:tcPr>
          <w:p w14:paraId="040134F0"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88DC4" w14:textId="77777777" w:rsidR="004377C7" w:rsidRDefault="004377C7" w:rsidP="005C21D1">
            <w:pPr>
              <w:pStyle w:val="TAL"/>
              <w:rPr>
                <w:lang w:eastAsia="ko-KR"/>
              </w:rPr>
            </w:pPr>
            <w:r>
              <w:t xml:space="preserve">List of Application Group IDs associated with EAS </w:t>
            </w:r>
          </w:p>
        </w:tc>
      </w:tr>
      <w:tr w:rsidR="004377C7" w14:paraId="6DDDBD82"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9391BA9" w14:textId="77777777" w:rsidR="004377C7" w:rsidRDefault="004377C7" w:rsidP="005C21D1">
            <w:pPr>
              <w:pStyle w:val="TAL"/>
              <w:rPr>
                <w:lang w:eastAsia="ko-KR"/>
              </w:rPr>
            </w:pPr>
            <w:r>
              <w:rPr>
                <w:rFonts w:hint="eastAsia"/>
                <w:lang w:eastAsia="zh-CN"/>
              </w:rPr>
              <w:t>&gt;</w:t>
            </w:r>
            <w:r>
              <w:rPr>
                <w:lang w:eastAsia="zh-CN"/>
              </w:rPr>
              <w:t xml:space="preserve"> Instantiable EAS information</w:t>
            </w:r>
          </w:p>
        </w:tc>
        <w:tc>
          <w:tcPr>
            <w:tcW w:w="1440" w:type="dxa"/>
            <w:tcBorders>
              <w:top w:val="single" w:sz="4" w:space="0" w:color="000000"/>
              <w:left w:val="single" w:sz="4" w:space="0" w:color="000000"/>
              <w:bottom w:val="single" w:sz="4" w:space="0" w:color="000000"/>
            </w:tcBorders>
            <w:shd w:val="clear" w:color="auto" w:fill="auto"/>
          </w:tcPr>
          <w:p w14:paraId="1EE7127D" w14:textId="77777777" w:rsidR="004377C7" w:rsidRDefault="004377C7" w:rsidP="005C21D1">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D1510" w14:textId="77777777" w:rsidR="004377C7" w:rsidRDefault="004377C7" w:rsidP="005C21D1">
            <w:pPr>
              <w:pStyle w:val="TAL"/>
              <w:rPr>
                <w:lang w:eastAsia="ko-KR"/>
              </w:rPr>
            </w:pPr>
            <w:r>
              <w:rPr>
                <w:lang w:eastAsia="zh-CN"/>
              </w:rPr>
              <w:t xml:space="preserve">The EAS </w:t>
            </w:r>
            <w:r>
              <w:t>instantiation</w:t>
            </w:r>
            <w:r>
              <w:rPr>
                <w:lang w:eastAsia="zh-CN"/>
              </w:rPr>
              <w:t xml:space="preserve"> status per EASID (e.g. instantiated, instantiable but not be instantiated yet)</w:t>
            </w:r>
          </w:p>
        </w:tc>
      </w:tr>
      <w:tr w:rsidR="004377C7" w14:paraId="71DAA1BD"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EBC14FE" w14:textId="77777777" w:rsidR="004377C7" w:rsidRDefault="004377C7" w:rsidP="005C21D1">
            <w:pPr>
              <w:pStyle w:val="TAL"/>
              <w:rPr>
                <w:lang w:eastAsia="zh-CN"/>
              </w:rPr>
            </w:pPr>
            <w:r>
              <w:t>&gt;&gt; Instantiation criteria (NOTE 4)</w:t>
            </w:r>
          </w:p>
        </w:tc>
        <w:tc>
          <w:tcPr>
            <w:tcW w:w="1440" w:type="dxa"/>
            <w:tcBorders>
              <w:top w:val="single" w:sz="4" w:space="0" w:color="000000"/>
              <w:left w:val="single" w:sz="4" w:space="0" w:color="000000"/>
              <w:bottom w:val="single" w:sz="4" w:space="0" w:color="000000"/>
            </w:tcBorders>
            <w:shd w:val="clear" w:color="auto" w:fill="auto"/>
          </w:tcPr>
          <w:p w14:paraId="407E3C59" w14:textId="77777777" w:rsidR="004377C7" w:rsidRDefault="004377C7" w:rsidP="005C21D1">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07B6" w14:textId="77777777" w:rsidR="004377C7" w:rsidRDefault="004377C7" w:rsidP="005C21D1">
            <w:pPr>
              <w:pStyle w:val="TAL"/>
              <w:rPr>
                <w:lang w:eastAsia="zh-CN"/>
              </w:rPr>
            </w:pPr>
            <w:r>
              <w:t>The criteria upon which EAS can be instantiated (e.g. based on specific date and time).</w:t>
            </w:r>
          </w:p>
        </w:tc>
      </w:tr>
      <w:tr w:rsidR="004377C7" w14:paraId="1EC44318"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B7BBA95" w14:textId="77777777" w:rsidR="004377C7" w:rsidRDefault="004377C7" w:rsidP="005C21D1">
            <w:pPr>
              <w:pStyle w:val="TAL"/>
              <w:rPr>
                <w:lang w:eastAsia="ko-KR"/>
              </w:rPr>
            </w:pPr>
            <w:r>
              <w:rPr>
                <w:lang w:eastAsia="ko-KR"/>
              </w:rPr>
              <w:t>&gt; ECSP ID</w:t>
            </w:r>
          </w:p>
        </w:tc>
        <w:tc>
          <w:tcPr>
            <w:tcW w:w="1440" w:type="dxa"/>
            <w:tcBorders>
              <w:top w:val="single" w:sz="4" w:space="0" w:color="000000"/>
              <w:left w:val="single" w:sz="4" w:space="0" w:color="000000"/>
              <w:bottom w:val="single" w:sz="4" w:space="0" w:color="000000"/>
            </w:tcBorders>
            <w:shd w:val="clear" w:color="auto" w:fill="auto"/>
          </w:tcPr>
          <w:p w14:paraId="04B1C7C4"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95164" w14:textId="77777777" w:rsidR="004377C7" w:rsidRDefault="004377C7" w:rsidP="005C21D1">
            <w:pPr>
              <w:pStyle w:val="TAL"/>
              <w:rPr>
                <w:lang w:eastAsia="ko-KR"/>
              </w:rPr>
            </w:pPr>
            <w:r>
              <w:t>The identifier of the ECSP that provides the EES.</w:t>
            </w:r>
            <w:r>
              <w:rPr>
                <w:lang w:eastAsia="ko-KR"/>
              </w:rPr>
              <w:t xml:space="preserve"> </w:t>
            </w:r>
          </w:p>
        </w:tc>
      </w:tr>
      <w:tr w:rsidR="004377C7" w14:paraId="31D49A6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A4EBA6C" w14:textId="77777777" w:rsidR="004377C7" w:rsidRDefault="004377C7" w:rsidP="005C21D1">
            <w:pPr>
              <w:pStyle w:val="TAL"/>
              <w:rPr>
                <w:lang w:eastAsia="ko-KR"/>
              </w:rPr>
            </w:pPr>
            <w:r>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9529EBE"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A0D33D" w14:textId="77777777" w:rsidR="004377C7" w:rsidRDefault="004377C7" w:rsidP="005C21D1">
            <w:pPr>
              <w:pStyle w:val="TAL"/>
              <w:rPr>
                <w:lang w:eastAsia="ko-KR"/>
              </w:rPr>
            </w:pPr>
            <w:r>
              <w:rPr>
                <w:lang w:eastAsia="ko-KR"/>
              </w:rPr>
              <w:t xml:space="preserve">The EES serves UEs that are connected to the Core Network from one of the cells included in this service area. </w:t>
            </w:r>
            <w:r>
              <w:t xml:space="preserve">EECs in UEs that are located outside this area shall not be served. </w:t>
            </w:r>
            <w:r>
              <w:rPr>
                <w:lang w:eastAsia="ko-KR"/>
              </w:rPr>
              <w:t xml:space="preserve">See possible formats in Table 8.2.7-1. </w:t>
            </w:r>
          </w:p>
        </w:tc>
      </w:tr>
      <w:tr w:rsidR="004377C7" w14:paraId="56BB64AB"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443574E8" w14:textId="77777777" w:rsidR="004377C7" w:rsidRDefault="004377C7" w:rsidP="005C21D1">
            <w:pPr>
              <w:pStyle w:val="TAL"/>
              <w:rPr>
                <w:lang w:eastAsia="ko-KR"/>
              </w:rPr>
            </w:pPr>
            <w:r>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51D2C74A"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344803" w14:textId="77777777" w:rsidR="004377C7" w:rsidRDefault="004377C7" w:rsidP="005C21D1">
            <w:pPr>
              <w:pStyle w:val="TAL"/>
              <w:rPr>
                <w:lang w:eastAsia="ko-KR"/>
              </w:rPr>
            </w:pPr>
            <w:r>
              <w:rPr>
                <w:lang w:eastAsia="ko-KR"/>
              </w:rPr>
              <w:t>The area being served by the EES in Geographical values (as specified in clause 7.3.3.3)</w:t>
            </w:r>
          </w:p>
        </w:tc>
      </w:tr>
      <w:tr w:rsidR="004377C7" w14:paraId="21D3F7E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E11DC32" w14:textId="77777777" w:rsidR="004377C7" w:rsidRDefault="004377C7" w:rsidP="005C21D1">
            <w:pPr>
              <w:pStyle w:val="TAL"/>
              <w:rPr>
                <w:lang w:eastAsia="ko-KR"/>
              </w:rPr>
            </w:pPr>
            <w:r>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3E394F78"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A7840" w14:textId="77777777" w:rsidR="004377C7" w:rsidRDefault="004377C7" w:rsidP="005C21D1">
            <w:pPr>
              <w:pStyle w:val="TAL"/>
              <w:rPr>
                <w:lang w:eastAsia="ko-KR"/>
              </w:rPr>
            </w:pPr>
            <w:r>
              <w:rPr>
                <w:lang w:eastAsia="ko-KR"/>
              </w:rPr>
              <w:t>DNAI(s) associated with the EES/EAS. This IE is used as Potential Locations of Applications in clause 5.6.7 of 3GPP TS 23.501 [2].</w:t>
            </w:r>
          </w:p>
        </w:tc>
      </w:tr>
      <w:tr w:rsidR="004377C7" w14:paraId="769753F9"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BDB46A4" w14:textId="77777777" w:rsidR="004377C7" w:rsidRDefault="004377C7" w:rsidP="005C21D1">
            <w:pPr>
              <w:pStyle w:val="TAL"/>
              <w:rPr>
                <w:lang w:eastAsia="ko-KR"/>
              </w:rPr>
            </w:pPr>
            <w:r>
              <w:rPr>
                <w:lang w:eastAsia="ko-KR"/>
              </w:rPr>
              <w:t xml:space="preserve">&gt; EES </w:t>
            </w:r>
            <w:r>
              <w:t>Service continuity support</w:t>
            </w:r>
          </w:p>
        </w:tc>
        <w:tc>
          <w:tcPr>
            <w:tcW w:w="1440" w:type="dxa"/>
            <w:tcBorders>
              <w:top w:val="single" w:sz="4" w:space="0" w:color="000000"/>
              <w:left w:val="single" w:sz="4" w:space="0" w:color="000000"/>
              <w:bottom w:val="single" w:sz="4" w:space="0" w:color="000000"/>
            </w:tcBorders>
            <w:shd w:val="clear" w:color="auto" w:fill="auto"/>
          </w:tcPr>
          <w:p w14:paraId="0631F1F9"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CA29E" w14:textId="77777777" w:rsidR="004377C7" w:rsidRDefault="004377C7" w:rsidP="005C21D1">
            <w:pPr>
              <w:pStyle w:val="TAL"/>
              <w:rPr>
                <w:lang w:eastAsia="ko-KR"/>
              </w:rPr>
            </w:pPr>
            <w:r>
              <w:rPr>
                <w:lang w:eastAsia="zh-CN"/>
              </w:rPr>
              <w:t>Indicates if the EES supports service continuity or not. This IE also indicates which ACR scenarios are supported by the EES.</w:t>
            </w:r>
          </w:p>
        </w:tc>
      </w:tr>
      <w:tr w:rsidR="004377C7" w14:paraId="313BBE14"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67D69B9" w14:textId="77777777" w:rsidR="004377C7" w:rsidRDefault="004377C7" w:rsidP="005C21D1">
            <w:pPr>
              <w:pStyle w:val="TAL"/>
              <w:rPr>
                <w:lang w:eastAsia="ko-KR"/>
              </w:rPr>
            </w:pPr>
            <w:r>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344DB832"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035C6" w14:textId="77777777" w:rsidR="004377C7" w:rsidRDefault="004377C7" w:rsidP="005C21D1">
            <w:pPr>
              <w:pStyle w:val="TAL"/>
              <w:rPr>
                <w:lang w:eastAsia="ko-KR"/>
              </w:rPr>
            </w:pPr>
            <w:r>
              <w:rPr>
                <w:lang w:eastAsia="ko-KR"/>
              </w:rPr>
              <w:t>Indicates whether the EEC is required to register on the EES to use edge services or not.</w:t>
            </w:r>
          </w:p>
        </w:tc>
      </w:tr>
      <w:tr w:rsidR="004377C7" w14:paraId="115941BB"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BF7D43D" w14:textId="77777777" w:rsidR="004377C7" w:rsidRDefault="004377C7" w:rsidP="005C21D1">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4D96133B"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CADEE" w14:textId="77777777" w:rsidR="004377C7" w:rsidRDefault="004377C7" w:rsidP="005C21D1">
            <w:pPr>
              <w:pStyle w:val="TAL"/>
              <w:rPr>
                <w:lang w:eastAsia="ko-KR"/>
              </w:rPr>
            </w:pPr>
            <w:r>
              <w:rPr>
                <w:lang w:eastAsia="ko-KR"/>
              </w:rPr>
              <w:t>Indicates the security credential sent by the ECS. The security credential is used by EEC to communicate with the EES as specified in 3GPP TS 33.558 [23], clause 6.3.</w:t>
            </w:r>
          </w:p>
        </w:tc>
      </w:tr>
      <w:tr w:rsidR="004377C7" w14:paraId="3FBDDDC5"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83B543D" w14:textId="77777777" w:rsidR="004377C7" w:rsidRDefault="004377C7" w:rsidP="005C21D1">
            <w:pPr>
              <w:pStyle w:val="TAL"/>
              <w:rPr>
                <w:lang w:eastAsia="ko-KR"/>
              </w:rPr>
            </w:pPr>
            <w:r>
              <w:rPr>
                <w:rFonts w:eastAsia="SimSun" w:hint="eastAsia"/>
                <w:b/>
                <w:bCs/>
                <w:lang w:val="en-US" w:eastAsia="zh-CN"/>
              </w:rPr>
              <w:t>&gt;EES Availability information (NOTE 6)</w:t>
            </w:r>
          </w:p>
        </w:tc>
        <w:tc>
          <w:tcPr>
            <w:tcW w:w="1440" w:type="dxa"/>
            <w:tcBorders>
              <w:top w:val="single" w:sz="4" w:space="0" w:color="000000"/>
              <w:left w:val="single" w:sz="4" w:space="0" w:color="000000"/>
              <w:bottom w:val="single" w:sz="4" w:space="0" w:color="000000"/>
            </w:tcBorders>
            <w:shd w:val="clear" w:color="auto" w:fill="auto"/>
          </w:tcPr>
          <w:p w14:paraId="071B6F92" w14:textId="77777777" w:rsidR="004377C7" w:rsidRDefault="004377C7" w:rsidP="005C21D1">
            <w:pPr>
              <w:pStyle w:val="TAC"/>
              <w:rPr>
                <w:lang w:eastAsia="ko-KR"/>
              </w:rPr>
            </w:pPr>
            <w:r>
              <w:rPr>
                <w:rFonts w:eastAsia="SimSun" w:hint="eastAsia"/>
                <w:b/>
                <w:bCs/>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3EB7C" w14:textId="77777777" w:rsidR="004377C7" w:rsidRDefault="004377C7" w:rsidP="005C21D1">
            <w:pPr>
              <w:pStyle w:val="TAL"/>
            </w:pPr>
            <w:r>
              <w:rPr>
                <w:rFonts w:eastAsia="SimSun" w:hint="eastAsia"/>
                <w:b/>
                <w:bCs/>
                <w:lang w:val="en-US" w:eastAsia="zh-CN"/>
              </w:rPr>
              <w:t>The available information of the EES, especially for the onboard EES. This information indicates when and where the EES would be available.</w:t>
            </w:r>
          </w:p>
        </w:tc>
      </w:tr>
      <w:tr w:rsidR="004377C7" w14:paraId="7B34F41E"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1F1B3B8" w14:textId="77777777" w:rsidR="004377C7" w:rsidRDefault="004377C7" w:rsidP="005C21D1">
            <w:pPr>
              <w:pStyle w:val="TAL"/>
              <w:rPr>
                <w:lang w:eastAsia="ko-KR"/>
              </w:rPr>
            </w:pPr>
            <w:r>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60887BEC"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70418" w14:textId="77777777" w:rsidR="004377C7" w:rsidRDefault="004377C7" w:rsidP="005C21D1">
            <w:pPr>
              <w:pStyle w:val="TAL"/>
              <w:rPr>
                <w:lang w:eastAsia="ko-KR"/>
              </w:rPr>
            </w:pPr>
            <w:r>
              <w:t>Time duration for which the EDN configuration information is valid and supposed to be cached in the EEC.</w:t>
            </w:r>
          </w:p>
        </w:tc>
      </w:tr>
      <w:tr w:rsidR="004377C7" w14:paraId="0CB28592" w14:textId="77777777" w:rsidTr="005C21D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7209A8" w14:textId="77777777" w:rsidR="004377C7" w:rsidRDefault="004377C7" w:rsidP="005C21D1">
            <w:pPr>
              <w:pStyle w:val="TAN"/>
              <w:rPr>
                <w:lang w:eastAsia="ko-KR"/>
              </w:rPr>
            </w:pPr>
            <w:r>
              <w:rPr>
                <w:lang w:eastAsia="ko-KR"/>
              </w:rPr>
              <w:lastRenderedPageBreak/>
              <w:t>NOTE 1:</w:t>
            </w:r>
            <w:r>
              <w:rPr>
                <w:lang w:eastAsia="ko-KR"/>
              </w:rPr>
              <w:tab/>
            </w:r>
            <w:r>
              <w:t xml:space="preserve">If the UE is provisioned or pre-configured with URSP rules by the HPLMN or serving SNPN, the UE handles the precedence between EDN connection info and URSP rules as defined in 3GPP TS 23.503 [12] clause 6.1.2.2.1. EDN connection info is considered to be part of UE Local Configurations. </w:t>
            </w:r>
          </w:p>
          <w:p w14:paraId="77E96F88" w14:textId="77777777" w:rsidR="004377C7" w:rsidRDefault="004377C7" w:rsidP="005C21D1">
            <w:pPr>
              <w:pStyle w:val="TAN"/>
              <w:rPr>
                <w:lang w:eastAsia="ko-KR"/>
              </w:rPr>
            </w:pPr>
            <w:r>
              <w:rPr>
                <w:lang w:eastAsia="ko-KR"/>
              </w:rPr>
              <w:t>NOTE 2:</w:t>
            </w:r>
            <w:r>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5168BE33" w14:textId="77777777" w:rsidR="004377C7" w:rsidRDefault="004377C7" w:rsidP="005C21D1">
            <w:pPr>
              <w:pStyle w:val="TAN"/>
            </w:pPr>
            <w:r>
              <w:t>NOTE 3:</w:t>
            </w:r>
            <w:r>
              <w:tab/>
            </w:r>
            <w:r>
              <w:rPr>
                <w:lang w:eastAsia="ko-KR"/>
              </w:rPr>
              <w:t xml:space="preserve">At least one of the IEs shall be present if </w:t>
            </w:r>
            <w:r>
              <w:t>EAS bundle information is provided.</w:t>
            </w:r>
          </w:p>
          <w:p w14:paraId="3A5585DE" w14:textId="77777777" w:rsidR="004377C7" w:rsidRDefault="004377C7" w:rsidP="005C21D1">
            <w:pPr>
              <w:pStyle w:val="TAN"/>
              <w:rPr>
                <w:rFonts w:cs="Arial"/>
                <w:szCs w:val="18"/>
              </w:rPr>
            </w:pPr>
            <w:r>
              <w:t>NOTE 4:</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p>
          <w:p w14:paraId="7DFD593B" w14:textId="77777777" w:rsidR="004377C7" w:rsidRDefault="004377C7" w:rsidP="005C21D1">
            <w:pPr>
              <w:pStyle w:val="TAN"/>
              <w:rPr>
                <w:lang w:eastAsia="ko-KR"/>
              </w:rPr>
            </w:pPr>
            <w:r>
              <w:rPr>
                <w:lang w:eastAsia="ko-KR"/>
              </w:rPr>
              <w:t>NOTE 5:</w:t>
            </w:r>
            <w:r>
              <w:rPr>
                <w:lang w:eastAsia="ko-KR"/>
              </w:rPr>
              <w:tab/>
              <w:t>"Application Group ID list" IE shall be present when "Application Group profile" is included for "AC profile" in service provisioning request as specified in clause 8.3.3.3.2.</w:t>
            </w:r>
          </w:p>
          <w:p w14:paraId="7B55267D" w14:textId="7CFD71AD" w:rsidR="004377C7" w:rsidRPr="00067816" w:rsidRDefault="004377C7" w:rsidP="005C21D1">
            <w:pPr>
              <w:pStyle w:val="TAN"/>
              <w:rPr>
                <w:b/>
                <w:bCs/>
                <w:lang w:val="en-US" w:eastAsia="ko-KR"/>
              </w:rPr>
            </w:pPr>
            <w:r>
              <w:rPr>
                <w:rFonts w:eastAsia="SimSun" w:hint="eastAsia"/>
                <w:b/>
                <w:bCs/>
                <w:lang w:val="en-US" w:eastAsia="zh-CN"/>
              </w:rPr>
              <w:t>NOTE 6:</w:t>
            </w:r>
            <w:r w:rsidR="002251C7">
              <w:rPr>
                <w:rFonts w:eastAsia="SimSun"/>
                <w:b/>
                <w:bCs/>
                <w:lang w:val="en-US" w:eastAsia="zh-CN"/>
              </w:rPr>
              <w:tab/>
            </w:r>
            <w:r>
              <w:rPr>
                <w:rFonts w:eastAsia="SimSun" w:hint="eastAsia"/>
                <w:b/>
                <w:bCs/>
                <w:lang w:val="en-US" w:eastAsia="zh-CN"/>
              </w:rPr>
              <w:t xml:space="preserve">EES Availability information should </w:t>
            </w:r>
            <w:r w:rsidRPr="00067816">
              <w:rPr>
                <w:rFonts w:eastAsia="SimSun"/>
                <w:b/>
                <w:bCs/>
                <w:lang w:val="en-US" w:eastAsia="zh-CN"/>
              </w:rPr>
              <w:t xml:space="preserve">avoid the need for frequent updates. </w:t>
            </w:r>
            <w:r>
              <w:rPr>
                <w:rFonts w:eastAsia="SimSun" w:hint="eastAsia"/>
                <w:b/>
                <w:bCs/>
                <w:lang w:val="en-US" w:eastAsia="zh-CN"/>
              </w:rPr>
              <w:t>It could be a sequence of periodical time durations for each grid point where each time duration includes an indication of coverage availability or unavailability as discussed in Annex Q of 3GPP TS 23.501 [5].</w:t>
            </w:r>
          </w:p>
        </w:tc>
      </w:tr>
    </w:tbl>
    <w:p w14:paraId="30C8EA0B" w14:textId="77777777" w:rsidR="004377C7" w:rsidRPr="00333778" w:rsidRDefault="004377C7" w:rsidP="00333778">
      <w:pPr>
        <w:pStyle w:val="EditorsNote"/>
        <w:ind w:hanging="1135"/>
        <w:rPr>
          <w:color w:val="auto"/>
          <w:lang w:eastAsia="zh-CN"/>
        </w:rPr>
      </w:pPr>
    </w:p>
    <w:p w14:paraId="6C259F00" w14:textId="18E1D785" w:rsidR="003C02FE" w:rsidRPr="00D7706D" w:rsidRDefault="003C02FE" w:rsidP="003C02FE">
      <w:pPr>
        <w:pStyle w:val="Heading4"/>
      </w:pPr>
      <w:bookmarkStart w:id="219" w:name="_Toc168402369"/>
      <w:bookmarkStart w:id="220" w:name="_Toc172721666"/>
      <w:r>
        <w:t>7</w:t>
      </w:r>
      <w:r w:rsidRPr="00D7706D">
        <w:t>.</w:t>
      </w:r>
      <w:r>
        <w:t>2.</w:t>
      </w:r>
      <w:r>
        <w:rPr>
          <w:lang w:eastAsia="zh-CN"/>
        </w:rPr>
        <w:t>2</w:t>
      </w:r>
      <w:r w:rsidRPr="00D7706D">
        <w:t>.</w:t>
      </w:r>
      <w:r>
        <w:rPr>
          <w:lang w:eastAsia="zh-CN"/>
        </w:rPr>
        <w:t>4</w:t>
      </w:r>
      <w:r w:rsidRPr="00D7706D">
        <w:tab/>
      </w:r>
      <w:r>
        <w:rPr>
          <w:rFonts w:hint="eastAsia"/>
          <w:lang w:eastAsia="zh-CN"/>
        </w:rPr>
        <w:t>Solution e</w:t>
      </w:r>
      <w:r w:rsidRPr="00D7706D">
        <w:t>valuation</w:t>
      </w:r>
      <w:bookmarkEnd w:id="219"/>
      <w:bookmarkEnd w:id="220"/>
    </w:p>
    <w:p w14:paraId="08BE6E7E" w14:textId="7B5C6DB2" w:rsidR="00EA4C3B" w:rsidRDefault="00EA4C3B" w:rsidP="00EA4C3B">
      <w:pPr>
        <w:rPr>
          <w:lang w:val="en-US" w:eastAsia="zh-CN"/>
        </w:rPr>
      </w:pPr>
      <w:r w:rsidRPr="00F069AC">
        <w:rPr>
          <w:lang w:val="en-US" w:eastAsia="zh-CN"/>
        </w:rPr>
        <w:t>This solution is for KI#</w:t>
      </w:r>
      <w:r>
        <w:rPr>
          <w:lang w:val="en-US" w:eastAsia="zh-CN"/>
        </w:rPr>
        <w:t>5</w:t>
      </w:r>
      <w:r w:rsidRPr="00F069AC">
        <w:rPr>
          <w:lang w:val="en-US" w:eastAsia="zh-CN"/>
        </w:rPr>
        <w:t xml:space="preserve"> and addresses the open issue </w:t>
      </w:r>
      <w:r>
        <w:rPr>
          <w:lang w:val="en-US" w:eastAsia="zh-CN"/>
        </w:rPr>
        <w:t>about deployment option for EDGEAPP and related enhancements to the EDGEAPP service provisioning</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p>
    <w:p w14:paraId="0CA17C0B" w14:textId="77777777" w:rsidR="00EA4C3B" w:rsidRDefault="00EA4C3B" w:rsidP="00EA4C3B">
      <w:pPr>
        <w:rPr>
          <w:lang w:val="en-US" w:eastAsia="zh-CN"/>
        </w:rPr>
      </w:pPr>
      <w:r>
        <w:rPr>
          <w:lang w:val="en-US" w:eastAsia="zh-CN"/>
        </w:rPr>
        <w:t xml:space="preserve">The solution proposes </w:t>
      </w:r>
      <w:r>
        <w:rPr>
          <w:lang w:eastAsia="zh-CN"/>
        </w:rPr>
        <w:t>ECS is deployed on ground while EAS and EES are deployed on satellite</w:t>
      </w:r>
      <w:r>
        <w:rPr>
          <w:lang w:val="en-US" w:eastAsia="zh-CN"/>
        </w:rPr>
        <w:t xml:space="preserve">. In this solution the </w:t>
      </w:r>
      <w:r w:rsidRPr="001515B9">
        <w:rPr>
          <w:lang w:val="en-US" w:eastAsia="zh-CN"/>
        </w:rPr>
        <w:t>Satellite assistant information</w:t>
      </w:r>
      <w:r>
        <w:rPr>
          <w:lang w:val="en-US" w:eastAsia="zh-CN"/>
        </w:rPr>
        <w:t xml:space="preserve"> in EES profile is used by ECS to calculate </w:t>
      </w:r>
      <w:r>
        <w:rPr>
          <w:lang w:val="en-US" w:eastAsia="ko-KR"/>
        </w:rPr>
        <w:t xml:space="preserve">EES </w:t>
      </w:r>
      <w:r>
        <w:rPr>
          <w:lang w:val="en-US" w:eastAsia="zh-CN"/>
        </w:rPr>
        <w:t xml:space="preserve">availability information for the EEC requesting service provisioning. </w:t>
      </w:r>
      <w:r>
        <w:rPr>
          <w:lang w:val="en-US" w:eastAsia="ko-KR"/>
        </w:rPr>
        <w:t xml:space="preserve">ECS then sends the EES </w:t>
      </w:r>
      <w:r>
        <w:rPr>
          <w:rFonts w:eastAsia="SimSun" w:hint="eastAsia"/>
          <w:lang w:val="en-US" w:eastAsia="zh-CN"/>
        </w:rPr>
        <w:t>availability information</w:t>
      </w:r>
      <w:r>
        <w:rPr>
          <w:lang w:val="en-US" w:eastAsia="ko-KR"/>
        </w:rPr>
        <w:t xml:space="preserve"> to the EEC.</w:t>
      </w:r>
      <w:r>
        <w:rPr>
          <w:lang w:val="en-US" w:eastAsia="zh-CN"/>
        </w:rPr>
        <w:t xml:space="preserve">  </w:t>
      </w:r>
    </w:p>
    <w:p w14:paraId="630B9668" w14:textId="556B7B26" w:rsidR="00EA4C3B" w:rsidRPr="00EA4C3B" w:rsidRDefault="00EA4C3B" w:rsidP="00EA4C3B">
      <w:pPr>
        <w:rPr>
          <w:lang w:val="en-US" w:eastAsia="zh-CN"/>
        </w:rPr>
      </w:pPr>
      <w:r>
        <w:rPr>
          <w:lang w:val="en-US" w:eastAsia="zh-CN"/>
        </w:rPr>
        <w:t>The solution is feasible</w:t>
      </w:r>
      <w:r w:rsidRPr="00786B0C">
        <w:rPr>
          <w:noProof/>
          <w:lang w:val="en-US"/>
        </w:rPr>
        <w:t>.</w:t>
      </w:r>
    </w:p>
    <w:p w14:paraId="6303B09F" w14:textId="3B757C24" w:rsidR="00761DF2" w:rsidRPr="0064781D" w:rsidRDefault="00761DF2" w:rsidP="00761DF2">
      <w:pPr>
        <w:pStyle w:val="Heading3"/>
      </w:pPr>
      <w:bookmarkStart w:id="221" w:name="_Toc168402370"/>
      <w:bookmarkStart w:id="222" w:name="OLE_LINK9"/>
      <w:bookmarkStart w:id="223" w:name="OLE_LINK10"/>
      <w:bookmarkStart w:id="224" w:name="_Toc172721667"/>
      <w:r>
        <w:rPr>
          <w:lang w:eastAsia="zh-CN"/>
        </w:rPr>
        <w:t>7</w:t>
      </w:r>
      <w:r>
        <w:t>.</w:t>
      </w:r>
      <w:r w:rsidRPr="00B15A85">
        <w:rPr>
          <w:rFonts w:eastAsia="SimSun" w:hint="eastAsia"/>
          <w:lang w:eastAsia="zh-CN"/>
        </w:rPr>
        <w:t>2</w:t>
      </w:r>
      <w:r>
        <w:t>.</w:t>
      </w:r>
      <w:r>
        <w:rPr>
          <w:rFonts w:eastAsia="SimSun"/>
          <w:lang w:eastAsia="zh-CN"/>
        </w:rPr>
        <w:t>3</w:t>
      </w:r>
      <w:r>
        <w:tab/>
      </w:r>
      <w:r>
        <w:rPr>
          <w:lang w:val="en-US"/>
        </w:rPr>
        <w:t>Solution #</w:t>
      </w:r>
      <w:r w:rsidR="00CA145F">
        <w:rPr>
          <w:lang w:val="en-US"/>
        </w:rPr>
        <w:t>AE</w:t>
      </w:r>
      <w:r>
        <w:rPr>
          <w:rFonts w:eastAsia="SimSun"/>
          <w:lang w:val="en-US" w:eastAsia="zh-CN"/>
        </w:rPr>
        <w:t>3</w:t>
      </w:r>
      <w:r>
        <w:rPr>
          <w:lang w:val="en-US"/>
        </w:rPr>
        <w:t>: S</w:t>
      </w:r>
      <w:r w:rsidRPr="00B15A85">
        <w:rPr>
          <w:rFonts w:eastAsia="SimSun" w:hint="eastAsia"/>
          <w:lang w:val="en-US" w:eastAsia="zh-CN"/>
        </w:rPr>
        <w:t xml:space="preserve">upport </w:t>
      </w:r>
      <w:r>
        <w:t>discontinuous</w:t>
      </w:r>
      <w:r w:rsidRPr="00EA4A01">
        <w:rPr>
          <w:rFonts w:eastAsia="SimSun" w:hint="eastAsia"/>
          <w:lang w:eastAsia="zh-CN"/>
        </w:rPr>
        <w:t xml:space="preserve"> </w:t>
      </w:r>
      <w:r>
        <w:t xml:space="preserve">coverage </w:t>
      </w:r>
      <w:r w:rsidRPr="00B15A85">
        <w:rPr>
          <w:rFonts w:eastAsia="SimSun" w:hint="eastAsia"/>
          <w:lang w:eastAsia="zh-CN"/>
        </w:rPr>
        <w:t>for</w:t>
      </w:r>
      <w:r w:rsidRPr="007343DD">
        <w:t xml:space="preserve"> satellite access</w:t>
      </w:r>
      <w:bookmarkEnd w:id="221"/>
      <w:bookmarkEnd w:id="224"/>
    </w:p>
    <w:p w14:paraId="1F9BBAFA" w14:textId="65D2A616" w:rsidR="00761DF2" w:rsidRDefault="00761DF2" w:rsidP="00761DF2">
      <w:pPr>
        <w:pStyle w:val="Heading4"/>
      </w:pPr>
      <w:bookmarkStart w:id="225" w:name="_Toc168402371"/>
      <w:bookmarkStart w:id="226" w:name="OLE_LINK15"/>
      <w:bookmarkStart w:id="227" w:name="_Toc172721668"/>
      <w:r>
        <w:rPr>
          <w:lang w:eastAsia="zh-CN"/>
        </w:rPr>
        <w:t>7</w:t>
      </w:r>
      <w:r>
        <w:t>.</w:t>
      </w:r>
      <w:r w:rsidRPr="00B15A85">
        <w:rPr>
          <w:rFonts w:eastAsia="SimSun" w:hint="eastAsia"/>
          <w:lang w:eastAsia="zh-CN"/>
        </w:rPr>
        <w:t>2</w:t>
      </w:r>
      <w:r>
        <w:t>.</w:t>
      </w:r>
      <w:r>
        <w:rPr>
          <w:rFonts w:eastAsia="SimSun"/>
          <w:lang w:eastAsia="zh-CN"/>
        </w:rPr>
        <w:t>3</w:t>
      </w:r>
      <w:r>
        <w:t>.1</w:t>
      </w:r>
      <w:r>
        <w:tab/>
        <w:t>Solution description</w:t>
      </w:r>
      <w:bookmarkEnd w:id="225"/>
      <w:bookmarkEnd w:id="227"/>
    </w:p>
    <w:bookmarkEnd w:id="226"/>
    <w:p w14:paraId="3460BBEC" w14:textId="77777777" w:rsidR="00761DF2" w:rsidRPr="00B15A85" w:rsidRDefault="00761DF2" w:rsidP="00761DF2">
      <w:pPr>
        <w:rPr>
          <w:rFonts w:eastAsia="SimSun"/>
          <w:lang w:eastAsia="zh-CN"/>
        </w:rPr>
      </w:pPr>
      <w:r w:rsidRPr="00B15A85">
        <w:rPr>
          <w:rFonts w:eastAsia="SimSun" w:hint="eastAsia"/>
          <w:lang w:eastAsia="zh-CN"/>
        </w:rPr>
        <w:t>T</w:t>
      </w:r>
      <w:r>
        <w:rPr>
          <w:rFonts w:eastAsia="SimSun" w:hint="eastAsia"/>
          <w:lang w:eastAsia="zh-CN"/>
        </w:rPr>
        <w:t>his solution addresses the KI#</w:t>
      </w:r>
      <w:r w:rsidRPr="00B15A85">
        <w:rPr>
          <w:rFonts w:eastAsia="SimSun" w:hint="eastAsia"/>
          <w:lang w:eastAsia="zh-CN"/>
        </w:rPr>
        <w:t>3:</w:t>
      </w:r>
      <w:r w:rsidRPr="0047475F">
        <w:t xml:space="preserve"> </w:t>
      </w:r>
      <w:r>
        <w:t xml:space="preserve">Satellite access with </w:t>
      </w:r>
      <w:bookmarkStart w:id="228" w:name="OLE_LINK7"/>
      <w:bookmarkStart w:id="229" w:name="OLE_LINK8"/>
      <w:r>
        <w:t>discontinuous coverage</w:t>
      </w:r>
      <w:bookmarkEnd w:id="228"/>
      <w:bookmarkEnd w:id="229"/>
      <w:r w:rsidRPr="00B15A85">
        <w:rPr>
          <w:rFonts w:eastAsia="SimSun" w:hint="eastAsia"/>
          <w:lang w:eastAsia="zh-CN"/>
        </w:rPr>
        <w:t>.</w:t>
      </w:r>
    </w:p>
    <w:p w14:paraId="7E1621ED" w14:textId="77777777" w:rsidR="00761DF2" w:rsidRPr="00BD11C8" w:rsidRDefault="00761DF2" w:rsidP="00761DF2">
      <w:pPr>
        <w:rPr>
          <w:rFonts w:eastAsia="SimSun"/>
          <w:lang w:eastAsia="zh-CN"/>
        </w:rPr>
      </w:pPr>
      <w:r w:rsidRPr="00BD11C8">
        <w:rPr>
          <w:rFonts w:eastAsia="SimSun"/>
          <w:lang w:eastAsia="zh-CN"/>
        </w:rPr>
        <w:t>This solution</w:t>
      </w:r>
      <w:r>
        <w:rPr>
          <w:rFonts w:eastAsia="SimSun"/>
          <w:lang w:eastAsia="zh-CN"/>
        </w:rPr>
        <w:t xml:space="preserve"> shows </w:t>
      </w:r>
      <w:r>
        <w:rPr>
          <w:rFonts w:eastAsia="SimSun" w:hint="eastAsia"/>
          <w:lang w:eastAsia="zh-CN"/>
        </w:rPr>
        <w:t xml:space="preserve">how the </w:t>
      </w:r>
      <w:bookmarkStart w:id="230" w:name="OLE_LINK51"/>
      <w:r>
        <w:rPr>
          <w:rFonts w:eastAsia="SimSun" w:hint="eastAsia"/>
          <w:lang w:eastAsia="zh-CN"/>
        </w:rPr>
        <w:t>application enabler</w:t>
      </w:r>
      <w:bookmarkEnd w:id="230"/>
      <w:r>
        <w:rPr>
          <w:rFonts w:eastAsia="SimSun" w:hint="eastAsia"/>
          <w:lang w:eastAsia="zh-CN"/>
        </w:rPr>
        <w:t xml:space="preserve"> obtaining the </w:t>
      </w:r>
      <w:bookmarkStart w:id="231" w:name="OLE_LINK49"/>
      <w:bookmarkStart w:id="232" w:name="OLE_LINK50"/>
      <w:r>
        <w:rPr>
          <w:rFonts w:eastAsia="SimSun" w:hint="eastAsia"/>
          <w:lang w:eastAsia="zh-CN"/>
        </w:rPr>
        <w:t xml:space="preserve">satellite related information (e.g., </w:t>
      </w:r>
      <w:bookmarkStart w:id="233" w:name="OLE_LINK52"/>
      <w:bookmarkStart w:id="234" w:name="OLE_LINK53"/>
      <w:r w:rsidRPr="006B4E38">
        <w:rPr>
          <w:rFonts w:eastAsia="SimSun" w:hint="eastAsia"/>
          <w:lang w:eastAsia="zh-CN"/>
        </w:rPr>
        <w:t>ephemeris</w:t>
      </w:r>
      <w:bookmarkEnd w:id="233"/>
      <w:bookmarkEnd w:id="234"/>
      <w:r>
        <w:rPr>
          <w:rFonts w:eastAsia="SimSun" w:hint="eastAsia"/>
          <w:lang w:eastAsia="zh-CN"/>
        </w:rPr>
        <w:t xml:space="preserve">) </w:t>
      </w:r>
      <w:bookmarkEnd w:id="231"/>
      <w:bookmarkEnd w:id="232"/>
      <w:r>
        <w:rPr>
          <w:rFonts w:eastAsia="SimSun" w:hint="eastAsia"/>
          <w:lang w:eastAsia="zh-CN"/>
        </w:rPr>
        <w:t xml:space="preserve">from the </w:t>
      </w:r>
      <w:r>
        <w:rPr>
          <w:rFonts w:eastAsia="SimSun"/>
          <w:lang w:eastAsia="zh-CN"/>
        </w:rPr>
        <w:t>satellites</w:t>
      </w:r>
      <w:r>
        <w:rPr>
          <w:rFonts w:eastAsia="SimSun" w:hint="eastAsia"/>
          <w:lang w:eastAsia="zh-CN"/>
        </w:rPr>
        <w:t xml:space="preserve">, </w:t>
      </w:r>
      <w:r>
        <w:rPr>
          <w:rFonts w:eastAsia="SimSun"/>
          <w:lang w:eastAsia="zh-CN"/>
        </w:rPr>
        <w:t>retriev</w:t>
      </w:r>
      <w:r>
        <w:rPr>
          <w:rFonts w:eastAsia="SimSun" w:hint="eastAsia"/>
          <w:lang w:eastAsia="zh-CN"/>
        </w:rPr>
        <w:t xml:space="preserve">ing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 with satellite access then exposing to the VAL UE and the VAL server</w:t>
      </w:r>
      <w:r w:rsidRPr="00BD11C8">
        <w:rPr>
          <w:rFonts w:eastAsia="SimSun"/>
          <w:lang w:eastAsia="zh-CN"/>
        </w:rPr>
        <w:t>.</w:t>
      </w:r>
    </w:p>
    <w:p w14:paraId="32206F18" w14:textId="77777777" w:rsidR="00761DF2" w:rsidRDefault="00761DF2" w:rsidP="00761DF2">
      <w:pPr>
        <w:rPr>
          <w:rFonts w:eastAsia="SimSun"/>
          <w:lang w:eastAsia="zh-CN"/>
        </w:rPr>
      </w:pPr>
      <w:r w:rsidRPr="00BD11C8">
        <w:rPr>
          <w:rFonts w:eastAsia="SimSun"/>
          <w:lang w:eastAsia="zh-CN"/>
        </w:rPr>
        <w:t>This solution is based on the following assumptions and principles:</w:t>
      </w:r>
    </w:p>
    <w:p w14:paraId="2152B813" w14:textId="77777777" w:rsidR="00761DF2" w:rsidRPr="004C2547" w:rsidRDefault="00761DF2" w:rsidP="00761DF2">
      <w:pPr>
        <w:pStyle w:val="B1"/>
        <w:rPr>
          <w:rFonts w:eastAsia="SimSun"/>
          <w:lang w:eastAsia="zh-CN"/>
        </w:rPr>
      </w:pPr>
      <w:r>
        <w:t>-</w:t>
      </w:r>
      <w:r>
        <w:tab/>
      </w:r>
      <w:r>
        <w:rPr>
          <w:rFonts w:eastAsia="SimSun" w:hint="eastAsia"/>
          <w:lang w:eastAsia="zh-CN"/>
        </w:rPr>
        <w:t>This solution main serves for IoT services and take the SEAL as the application enabler</w:t>
      </w:r>
      <w:r w:rsidRPr="006B4E38">
        <w:rPr>
          <w:rFonts w:eastAsia="SimSun" w:hint="eastAsia"/>
          <w:lang w:eastAsia="zh-CN"/>
        </w:rPr>
        <w:t>.</w:t>
      </w:r>
    </w:p>
    <w:p w14:paraId="7D6C67E5" w14:textId="77777777" w:rsidR="00761DF2" w:rsidRPr="00B15A85" w:rsidRDefault="00761DF2" w:rsidP="00761DF2">
      <w:pPr>
        <w:pStyle w:val="B1"/>
        <w:rPr>
          <w:rFonts w:eastAsia="SimSun"/>
          <w:lang w:eastAsia="zh-CN"/>
        </w:rPr>
      </w:pPr>
      <w:r>
        <w:t>-</w:t>
      </w:r>
      <w:r>
        <w:tab/>
      </w:r>
      <w:r w:rsidRPr="00CF131B">
        <w:rPr>
          <w:rFonts w:eastAsia="SimSun" w:hint="eastAsia"/>
          <w:lang w:eastAsia="zh-CN"/>
        </w:rPr>
        <w:t xml:space="preserve">The SEAL server has obtained the </w:t>
      </w:r>
      <w:r w:rsidRPr="006B4E38">
        <w:rPr>
          <w:rFonts w:eastAsia="SimSun" w:hint="eastAsia"/>
          <w:lang w:eastAsia="zh-CN"/>
        </w:rPr>
        <w:t>ephemeris</w:t>
      </w:r>
      <w:r>
        <w:rPr>
          <w:rFonts w:eastAsia="SimSun" w:hint="eastAsia"/>
          <w:lang w:eastAsia="zh-CN"/>
        </w:rPr>
        <w:t xml:space="preserve"> for Satellites.</w:t>
      </w:r>
    </w:p>
    <w:p w14:paraId="42DAC8D5" w14:textId="77777777" w:rsidR="00761DF2" w:rsidRPr="00D62CA8" w:rsidRDefault="00761DF2" w:rsidP="00761DF2">
      <w:pPr>
        <w:pStyle w:val="B1"/>
        <w:rPr>
          <w:rFonts w:eastAsia="SimSun"/>
          <w:lang w:eastAsia="zh-CN"/>
        </w:rPr>
      </w:pPr>
      <w:r>
        <w:t>-</w:t>
      </w:r>
      <w:r>
        <w:tab/>
      </w:r>
      <w:r>
        <w:rPr>
          <w:rFonts w:eastAsia="SimSun"/>
          <w:lang w:eastAsia="zh-CN"/>
        </w:rPr>
        <w:t xml:space="preserve">The </w:t>
      </w:r>
      <w:r>
        <w:rPr>
          <w:rFonts w:eastAsia="SimSun" w:hint="eastAsia"/>
          <w:lang w:eastAsia="zh-CN"/>
        </w:rPr>
        <w:t>SEAL server is aware of VAL UE</w:t>
      </w:r>
      <w:r>
        <w:rPr>
          <w:rFonts w:eastAsia="SimSun"/>
          <w:lang w:eastAsia="zh-CN"/>
        </w:rPr>
        <w:t>’</w:t>
      </w:r>
      <w:r>
        <w:rPr>
          <w:rFonts w:eastAsia="SimSun" w:hint="eastAsia"/>
          <w:lang w:eastAsia="zh-CN"/>
        </w:rPr>
        <w:t>s location</w:t>
      </w:r>
      <w:r w:rsidRPr="006B4E38">
        <w:rPr>
          <w:rFonts w:eastAsia="SimSun" w:hint="eastAsia"/>
          <w:lang w:eastAsia="zh-CN"/>
        </w:rPr>
        <w:t>.</w:t>
      </w:r>
    </w:p>
    <w:p w14:paraId="5E576AF8" w14:textId="23E943FF" w:rsidR="00761DF2" w:rsidRPr="00B15A85" w:rsidRDefault="00761DF2" w:rsidP="00761DF2">
      <w:pPr>
        <w:rPr>
          <w:rFonts w:eastAsia="SimSun"/>
          <w:lang w:eastAsia="zh-CN"/>
        </w:rPr>
      </w:pPr>
      <w:r w:rsidRPr="00B15A85">
        <w:rPr>
          <w:rFonts w:eastAsia="SimSun" w:hint="eastAsia"/>
          <w:lang w:eastAsia="zh-CN"/>
        </w:rPr>
        <w:t xml:space="preserve">In this solution, </w:t>
      </w:r>
      <w:r>
        <w:rPr>
          <w:rFonts w:eastAsia="SimSun" w:hint="eastAsia"/>
          <w:lang w:eastAsia="zh-CN"/>
        </w:rPr>
        <w:t>it</w:t>
      </w:r>
      <w:r>
        <w:rPr>
          <w:rFonts w:eastAsia="SimSun"/>
          <w:lang w:eastAsia="zh-CN"/>
        </w:rPr>
        <w:t>’</w:t>
      </w:r>
      <w:r>
        <w:rPr>
          <w:rFonts w:eastAsia="SimSun" w:hint="eastAsia"/>
          <w:lang w:eastAsia="zh-CN"/>
        </w:rPr>
        <w:t xml:space="preserve">s assumed </w:t>
      </w:r>
      <w:r w:rsidRPr="00B15A85">
        <w:rPr>
          <w:rFonts w:eastAsia="SimSun" w:hint="eastAsia"/>
          <w:lang w:eastAsia="zh-CN"/>
        </w:rPr>
        <w:t xml:space="preserve">the SEAL server </w:t>
      </w:r>
      <w:r>
        <w:rPr>
          <w:rFonts w:eastAsia="SimSun" w:hint="eastAsia"/>
          <w:lang w:eastAsia="zh-CN"/>
        </w:rPr>
        <w:t>has</w:t>
      </w:r>
      <w:r w:rsidRPr="00B15A85">
        <w:rPr>
          <w:rFonts w:eastAsia="SimSun" w:hint="eastAsia"/>
          <w:lang w:eastAsia="zh-CN"/>
        </w:rPr>
        <w:t xml:space="preserve"> obtain</w:t>
      </w:r>
      <w:r>
        <w:rPr>
          <w:rFonts w:eastAsia="SimSun" w:hint="eastAsia"/>
          <w:lang w:eastAsia="zh-CN"/>
        </w:rPr>
        <w:t>ed</w:t>
      </w:r>
      <w:r w:rsidRPr="00B15A85">
        <w:rPr>
          <w:rFonts w:eastAsia="SimSun" w:hint="eastAsia"/>
          <w:lang w:eastAsia="zh-CN"/>
        </w:rPr>
        <w:t xml:space="preserve"> the </w:t>
      </w:r>
      <w:bookmarkStart w:id="235" w:name="OLE_LINK59"/>
      <w:bookmarkStart w:id="236" w:name="OLE_LINK60"/>
      <w:r w:rsidR="00FD3677" w:rsidRPr="009D2514">
        <w:rPr>
          <w:rFonts w:eastAsia="SimSun"/>
          <w:lang w:eastAsia="zh-CN"/>
        </w:rPr>
        <w:t>satellite related information (e.g. ephemeris)</w:t>
      </w:r>
      <w:r w:rsidR="00FD3677">
        <w:rPr>
          <w:rFonts w:eastAsia="SimSun" w:hint="eastAsia"/>
          <w:lang w:eastAsia="zh-CN"/>
        </w:rPr>
        <w:t xml:space="preserve"> from the satellite information provider (e.g.</w:t>
      </w:r>
      <w:r w:rsidR="00FD3677" w:rsidRPr="009D2514">
        <w:rPr>
          <w:rFonts w:eastAsia="SimSun" w:hint="eastAsia"/>
          <w:lang w:eastAsia="zh-CN"/>
        </w:rPr>
        <w:t xml:space="preserve"> </w:t>
      </w:r>
      <w:r w:rsidR="00FD3677">
        <w:rPr>
          <w:rFonts w:eastAsia="SimSun" w:hint="eastAsia"/>
          <w:lang w:eastAsia="zh-CN"/>
        </w:rPr>
        <w:t xml:space="preserve">satellite service provider or the operators) </w:t>
      </w:r>
      <w:bookmarkEnd w:id="235"/>
      <w:bookmarkEnd w:id="236"/>
      <w:r>
        <w:rPr>
          <w:rFonts w:eastAsia="SimSun" w:hint="eastAsia"/>
          <w:lang w:eastAsia="zh-CN"/>
        </w:rPr>
        <w:t xml:space="preserve">and </w:t>
      </w:r>
      <w:r w:rsidR="00FD3677">
        <w:rPr>
          <w:rFonts w:eastAsia="SimSun" w:hint="eastAsia"/>
          <w:lang w:eastAsia="zh-CN"/>
        </w:rPr>
        <w:t xml:space="preserve">based on these information, the SEAL </w:t>
      </w:r>
      <w:r w:rsidR="00FD3677">
        <w:rPr>
          <w:rFonts w:eastAsia="SimSun"/>
          <w:lang w:eastAsia="zh-CN"/>
        </w:rPr>
        <w:t>server</w:t>
      </w:r>
      <w:r>
        <w:rPr>
          <w:rFonts w:eastAsia="SimSun" w:hint="eastAsia"/>
          <w:lang w:eastAsia="zh-CN"/>
        </w:rPr>
        <w:t xml:space="preserve"> could generate the</w:t>
      </w:r>
      <w:bookmarkStart w:id="237" w:name="OLE_LINK55"/>
      <w:bookmarkStart w:id="238" w:name="OLE_LINK118"/>
      <w:bookmarkStart w:id="239" w:name="OLE_LINK119"/>
      <w:r>
        <w:t xml:space="preserve"> </w:t>
      </w:r>
      <w:r w:rsidRPr="00B15A85">
        <w:rPr>
          <w:rFonts w:eastAsia="SimSun" w:hint="eastAsia"/>
          <w:lang w:eastAsia="zh-CN"/>
        </w:rPr>
        <w:t xml:space="preserve">satellite </w:t>
      </w:r>
      <w:r>
        <w:t>coverage availability information</w:t>
      </w:r>
      <w:bookmarkEnd w:id="237"/>
      <w:r>
        <w:t xml:space="preserve"> </w:t>
      </w:r>
      <w:r w:rsidRPr="00B15A85">
        <w:rPr>
          <w:rFonts w:eastAsia="SimSun" w:hint="eastAsia"/>
          <w:lang w:eastAsia="zh-CN"/>
        </w:rPr>
        <w:t xml:space="preserve">which </w:t>
      </w:r>
      <w:r>
        <w:t xml:space="preserve">can be </w:t>
      </w:r>
      <w:bookmarkStart w:id="240" w:name="OLE_LINK122"/>
      <w:r>
        <w:t>indicated to the UE whether or not coverage is available for a specific satellite RAT Type for a particular location and time</w:t>
      </w:r>
      <w:r w:rsidRPr="00B15A85">
        <w:rPr>
          <w:rFonts w:eastAsia="SimSun" w:hint="eastAsia"/>
          <w:lang w:eastAsia="zh-CN"/>
        </w:rPr>
        <w:t xml:space="preserve">. </w:t>
      </w:r>
      <w:bookmarkEnd w:id="240"/>
      <w:r w:rsidRPr="00B15A85">
        <w:rPr>
          <w:rFonts w:eastAsia="SimSun"/>
          <w:lang w:eastAsia="zh-CN"/>
        </w:rPr>
        <w:t>T</w:t>
      </w:r>
      <w:r w:rsidRPr="00B15A85">
        <w:rPr>
          <w:rFonts w:eastAsia="SimSun" w:hint="eastAsia"/>
          <w:lang w:eastAsia="zh-CN"/>
        </w:rPr>
        <w:t xml:space="preserve">he example of </w:t>
      </w:r>
      <w:r>
        <w:t>coverage availability information</w:t>
      </w:r>
      <w:r w:rsidRPr="00B15A85">
        <w:rPr>
          <w:rFonts w:eastAsia="SimSun" w:hint="eastAsia"/>
          <w:lang w:eastAsia="zh-CN"/>
        </w:rPr>
        <w:t xml:space="preserve"> can refer to the Annex Q of </w:t>
      </w:r>
      <w:bookmarkStart w:id="241" w:name="OLE_LINK112"/>
      <w:r w:rsidR="0054269C">
        <w:rPr>
          <w:rFonts w:eastAsia="SimSun"/>
          <w:lang w:eastAsia="zh-CN"/>
        </w:rPr>
        <w:t xml:space="preserve">3GPP </w:t>
      </w:r>
      <w:r w:rsidRPr="00B15A85">
        <w:rPr>
          <w:rFonts w:eastAsia="SimSun" w:hint="eastAsia"/>
          <w:lang w:eastAsia="zh-CN"/>
        </w:rPr>
        <w:t>TS 23.501</w:t>
      </w:r>
      <w:r w:rsidR="0054269C">
        <w:rPr>
          <w:rFonts w:eastAsia="SimSun"/>
          <w:lang w:eastAsia="zh-CN"/>
        </w:rPr>
        <w:t xml:space="preserve"> </w:t>
      </w:r>
      <w:r w:rsidRPr="00B15A85">
        <w:rPr>
          <w:rFonts w:eastAsia="SimSun" w:hint="eastAsia"/>
          <w:lang w:eastAsia="zh-CN"/>
        </w:rPr>
        <w:t>[</w:t>
      </w:r>
      <w:r w:rsidR="0054269C">
        <w:rPr>
          <w:rFonts w:eastAsia="SimSun"/>
          <w:lang w:eastAsia="zh-CN"/>
        </w:rPr>
        <w:t>5</w:t>
      </w:r>
      <w:r w:rsidRPr="00B15A85">
        <w:rPr>
          <w:rFonts w:eastAsia="SimSun" w:hint="eastAsia"/>
          <w:lang w:eastAsia="zh-CN"/>
        </w:rPr>
        <w:t>]</w:t>
      </w:r>
      <w:bookmarkEnd w:id="241"/>
      <w:r w:rsidRPr="00B15A85">
        <w:rPr>
          <w:rFonts w:eastAsia="SimSun" w:hint="eastAsia"/>
          <w:lang w:eastAsia="zh-CN"/>
        </w:rPr>
        <w:t>.</w:t>
      </w:r>
      <w:bookmarkEnd w:id="238"/>
      <w:bookmarkEnd w:id="239"/>
      <w:r w:rsidRPr="00B15A85">
        <w:rPr>
          <w:rFonts w:eastAsia="SimSun" w:hint="eastAsia"/>
          <w:lang w:eastAsia="zh-CN"/>
        </w:rPr>
        <w:t xml:space="preserve"> </w:t>
      </w:r>
      <w:r w:rsidRPr="00B15A85">
        <w:rPr>
          <w:rFonts w:eastAsia="SimSun"/>
          <w:lang w:eastAsia="zh-CN"/>
        </w:rPr>
        <w:t>A</w:t>
      </w:r>
      <w:r w:rsidRPr="00B15A85">
        <w:rPr>
          <w:rFonts w:eastAsia="SimSun" w:hint="eastAsia"/>
          <w:lang w:eastAsia="zh-CN"/>
        </w:rPr>
        <w:t xml:space="preserve">nd based on clause 5.4.13.2 of </w:t>
      </w:r>
      <w:r w:rsidR="0054269C">
        <w:rPr>
          <w:rFonts w:eastAsia="SimSun"/>
          <w:lang w:eastAsia="zh-CN"/>
        </w:rPr>
        <w:t xml:space="preserve">3GPP </w:t>
      </w:r>
      <w:r w:rsidRPr="00753320">
        <w:rPr>
          <w:rFonts w:eastAsia="SimSun" w:hint="eastAsia"/>
          <w:lang w:eastAsia="zh-CN"/>
        </w:rPr>
        <w:t>TS 23.501</w:t>
      </w:r>
      <w:r w:rsidR="0054269C">
        <w:rPr>
          <w:rFonts w:eastAsia="SimSun"/>
          <w:lang w:eastAsia="zh-CN"/>
        </w:rPr>
        <w:t xml:space="preserve"> </w:t>
      </w:r>
      <w:r w:rsidRPr="00753320">
        <w:rPr>
          <w:rFonts w:eastAsia="SimSun" w:hint="eastAsia"/>
          <w:lang w:eastAsia="zh-CN"/>
        </w:rPr>
        <w:t>[</w:t>
      </w:r>
      <w:r w:rsidR="0054269C">
        <w:rPr>
          <w:rFonts w:eastAsia="SimSun"/>
          <w:lang w:eastAsia="zh-CN"/>
        </w:rPr>
        <w:t>5</w:t>
      </w:r>
      <w:r w:rsidRPr="00753320">
        <w:rPr>
          <w:rFonts w:eastAsia="SimSun" w:hint="eastAsia"/>
          <w:lang w:eastAsia="zh-CN"/>
        </w:rPr>
        <w:t>]</w:t>
      </w:r>
      <w:r w:rsidRPr="00B15A85">
        <w:rPr>
          <w:rFonts w:eastAsia="SimSun" w:hint="eastAsia"/>
          <w:lang w:eastAsia="zh-CN"/>
        </w:rPr>
        <w:t xml:space="preserve">, the </w:t>
      </w:r>
      <w:r w:rsidRPr="00753320">
        <w:rPr>
          <w:rFonts w:eastAsia="SimSun"/>
          <w:lang w:eastAsia="zh-CN"/>
        </w:rPr>
        <w:t>coverage availability information can be provided to a UE by an external server</w:t>
      </w:r>
      <w:r>
        <w:rPr>
          <w:rFonts w:eastAsia="SimSun" w:hint="eastAsia"/>
          <w:lang w:eastAsia="zh-CN"/>
        </w:rPr>
        <w:t xml:space="preserve">. </w:t>
      </w:r>
      <w:r>
        <w:rPr>
          <w:rFonts w:eastAsia="SimSun"/>
          <w:lang w:eastAsia="zh-CN"/>
        </w:rPr>
        <w:t>T</w:t>
      </w:r>
      <w:r>
        <w:rPr>
          <w:rFonts w:eastAsia="SimSun" w:hint="eastAsia"/>
          <w:lang w:eastAsia="zh-CN"/>
        </w:rPr>
        <w:t>hat means the SEAL server could provision UE the</w:t>
      </w:r>
      <w:r>
        <w:rPr>
          <w:rFonts w:eastAsia="SimSun"/>
          <w:lang w:eastAsia="zh-CN"/>
        </w:rPr>
        <w:t xml:space="preserve"> coverage availability information </w:t>
      </w:r>
      <w:r>
        <w:rPr>
          <w:rFonts w:eastAsia="SimSun" w:hint="eastAsia"/>
          <w:lang w:eastAsia="zh-CN"/>
        </w:rPr>
        <w:t>if UE is using the satellite access.</w:t>
      </w:r>
    </w:p>
    <w:p w14:paraId="5AAF92E5" w14:textId="77777777" w:rsidR="00761DF2" w:rsidRPr="00B15A85" w:rsidRDefault="00761DF2" w:rsidP="00761DF2">
      <w:pPr>
        <w:rPr>
          <w:rFonts w:eastAsia="SimSun"/>
          <w:lang w:eastAsia="zh-CN"/>
        </w:rPr>
      </w:pPr>
      <w:bookmarkStart w:id="242" w:name="OLE_LINK130"/>
      <w:bookmarkStart w:id="243" w:name="OLE_LINK133"/>
      <w:r w:rsidRPr="00B15A85">
        <w:rPr>
          <w:rFonts w:eastAsia="SimSun" w:hint="eastAsia"/>
          <w:lang w:eastAsia="zh-CN"/>
        </w:rPr>
        <w:t xml:space="preserve">From the </w:t>
      </w:r>
      <w:r w:rsidRPr="006B4E38">
        <w:rPr>
          <w:rFonts w:eastAsia="SimSun" w:hint="eastAsia"/>
          <w:lang w:eastAsia="zh-CN"/>
        </w:rPr>
        <w:t>ephemeris</w:t>
      </w:r>
      <w:r>
        <w:t xml:space="preserve"> </w:t>
      </w:r>
      <w:r w:rsidRPr="00B15A85">
        <w:rPr>
          <w:rFonts w:eastAsia="SimSun" w:hint="eastAsia"/>
          <w:lang w:eastAsia="zh-CN"/>
        </w:rPr>
        <w:t xml:space="preserve">and </w:t>
      </w:r>
      <w:bookmarkStart w:id="244" w:name="OLE_LINK108"/>
      <w:bookmarkStart w:id="245" w:name="OLE_LINK109"/>
      <w:bookmarkStart w:id="246" w:name="OLE_LINK110"/>
      <w:bookmarkStart w:id="247" w:name="OLE_LINK111"/>
      <w:r>
        <w:t>Satellite coverage availability</w:t>
      </w:r>
      <w:bookmarkEnd w:id="244"/>
      <w:bookmarkEnd w:id="245"/>
      <w:r>
        <w:t xml:space="preserve"> information</w:t>
      </w:r>
      <w:bookmarkEnd w:id="246"/>
      <w:bookmarkEnd w:id="247"/>
      <w:r w:rsidRPr="00B15A85">
        <w:rPr>
          <w:rFonts w:eastAsia="SimSun" w:hint="eastAsia"/>
          <w:lang w:eastAsia="zh-CN"/>
        </w:rPr>
        <w:t xml:space="preserve">, the SEAL server could retrieve the </w:t>
      </w:r>
      <w:bookmarkStart w:id="248" w:name="OLE_LINK20"/>
      <w:bookmarkStart w:id="249" w:name="OLE_LINK56"/>
      <w:r w:rsidRPr="00B15A85">
        <w:rPr>
          <w:rFonts w:eastAsia="SimSun" w:hint="eastAsia"/>
          <w:lang w:eastAsia="zh-CN"/>
        </w:rPr>
        <w:t>u</w:t>
      </w:r>
      <w:r>
        <w:t xml:space="preserve">navailability </w:t>
      </w:r>
      <w:r w:rsidRPr="00B15A85">
        <w:rPr>
          <w:rFonts w:eastAsia="SimSun" w:hint="eastAsia"/>
          <w:lang w:eastAsia="zh-CN"/>
        </w:rPr>
        <w:t>p</w:t>
      </w:r>
      <w:r>
        <w:t>eriod</w:t>
      </w:r>
      <w:bookmarkEnd w:id="248"/>
      <w:r>
        <w:t xml:space="preserve"> </w:t>
      </w:r>
      <w:bookmarkEnd w:id="249"/>
      <w:r w:rsidRPr="00B15A85">
        <w:rPr>
          <w:rFonts w:eastAsia="SimSun" w:hint="eastAsia"/>
          <w:lang w:eastAsia="zh-CN"/>
        </w:rPr>
        <w:t>(e.g., d</w:t>
      </w:r>
      <w:r>
        <w:t xml:space="preserve">uration and </w:t>
      </w:r>
      <w:r w:rsidRPr="00B15A85">
        <w:rPr>
          <w:rFonts w:eastAsia="SimSun" w:hint="eastAsia"/>
          <w:lang w:eastAsia="zh-CN"/>
        </w:rPr>
        <w:t>s</w:t>
      </w:r>
      <w:r>
        <w:t xml:space="preserve">tart </w:t>
      </w:r>
      <w:r w:rsidRPr="00B15A85">
        <w:rPr>
          <w:rFonts w:eastAsia="SimSun" w:hint="eastAsia"/>
          <w:lang w:eastAsia="zh-CN"/>
        </w:rPr>
        <w:t xml:space="preserve">time) </w:t>
      </w:r>
      <w:bookmarkEnd w:id="242"/>
      <w:bookmarkEnd w:id="243"/>
      <w:r w:rsidRPr="00B15A85">
        <w:rPr>
          <w:rFonts w:eastAsia="SimSun" w:hint="eastAsia"/>
          <w:lang w:eastAsia="zh-CN"/>
        </w:rPr>
        <w:t>based on UE</w:t>
      </w:r>
      <w:r w:rsidRPr="00B15A85">
        <w:rPr>
          <w:rFonts w:eastAsia="SimSun"/>
          <w:lang w:eastAsia="zh-CN"/>
        </w:rPr>
        <w:t>’</w:t>
      </w:r>
      <w:r w:rsidRPr="00B15A85">
        <w:rPr>
          <w:rFonts w:eastAsia="SimSun" w:hint="eastAsia"/>
          <w:lang w:eastAsia="zh-CN"/>
        </w:rPr>
        <w:t>s location and then provide to the VAL UE and expose to the VAL ser</w:t>
      </w:r>
      <w:r>
        <w:rPr>
          <w:rFonts w:eastAsia="SimSun" w:hint="eastAsia"/>
          <w:lang w:eastAsia="zh-CN"/>
        </w:rPr>
        <w:t>ver to indicate them to consider</w:t>
      </w:r>
      <w:r w:rsidRPr="00B15A85">
        <w:rPr>
          <w:rFonts w:eastAsia="SimSun" w:hint="eastAsia"/>
          <w:lang w:eastAsia="zh-CN"/>
        </w:rPr>
        <w:t xml:space="preserve"> the </w:t>
      </w:r>
      <w:r w:rsidRPr="001D170F">
        <w:rPr>
          <w:rFonts w:eastAsia="SimSun" w:hint="eastAsia"/>
          <w:lang w:eastAsia="zh-CN"/>
        </w:rPr>
        <w:t>u</w:t>
      </w:r>
      <w:r>
        <w:t xml:space="preserve">navailability </w:t>
      </w:r>
      <w:r w:rsidRPr="001D170F">
        <w:rPr>
          <w:rFonts w:eastAsia="SimSun" w:hint="eastAsia"/>
          <w:lang w:eastAsia="zh-CN"/>
        </w:rPr>
        <w:t>p</w:t>
      </w:r>
      <w:r>
        <w:t>eriod</w:t>
      </w:r>
      <w:r w:rsidRPr="00B15A85">
        <w:rPr>
          <w:rFonts w:eastAsia="SimSun" w:hint="eastAsia"/>
          <w:lang w:eastAsia="zh-CN"/>
        </w:rPr>
        <w:t xml:space="preserve"> when the VAL UE is using satellite access. </w:t>
      </w:r>
    </w:p>
    <w:p w14:paraId="6B5DDB07" w14:textId="6A5CE5EF" w:rsidR="00761DF2" w:rsidRPr="00D924E1" w:rsidRDefault="00761DF2" w:rsidP="00761DF2">
      <w:pPr>
        <w:rPr>
          <w:rFonts w:eastAsia="SimSun"/>
          <w:lang w:eastAsia="zh-CN"/>
        </w:rPr>
      </w:pPr>
      <w:r w:rsidRPr="00D62CA8">
        <w:rPr>
          <w:rFonts w:eastAsia="SimSun"/>
          <w:lang w:eastAsia="zh-CN"/>
        </w:rPr>
        <w:t>T</w:t>
      </w:r>
      <w:r w:rsidRPr="00D62CA8">
        <w:rPr>
          <w:rFonts w:eastAsia="SimSun" w:hint="eastAsia"/>
          <w:lang w:eastAsia="zh-CN"/>
        </w:rPr>
        <w:t xml:space="preserve">he </w:t>
      </w:r>
      <w:r w:rsidR="00FD3677">
        <w:rPr>
          <w:rFonts w:eastAsia="SimSun" w:hint="eastAsia"/>
          <w:lang w:eastAsia="zh-CN"/>
        </w:rPr>
        <w:t>clause</w:t>
      </w:r>
      <w:r w:rsidRPr="00D62CA8">
        <w:rPr>
          <w:rFonts w:eastAsia="SimSun" w:hint="eastAsia"/>
          <w:lang w:eastAsia="zh-CN"/>
        </w:rPr>
        <w:t xml:space="preserve"> of </w:t>
      </w:r>
      <w:r>
        <w:rPr>
          <w:lang w:eastAsia="zh-CN"/>
        </w:rPr>
        <w:t>7</w:t>
      </w:r>
      <w:r>
        <w:t>.</w:t>
      </w:r>
      <w:r w:rsidRPr="0047475F">
        <w:rPr>
          <w:rFonts w:eastAsia="SimSun" w:hint="eastAsia"/>
          <w:lang w:eastAsia="zh-CN"/>
        </w:rPr>
        <w:t>2</w:t>
      </w:r>
      <w:r>
        <w:t>.</w:t>
      </w:r>
      <w:r>
        <w:rPr>
          <w:rFonts w:eastAsia="SimSun"/>
          <w:lang w:eastAsia="zh-CN"/>
        </w:rPr>
        <w:t>3</w:t>
      </w:r>
      <w:r>
        <w:t>.1</w:t>
      </w:r>
      <w:r>
        <w:rPr>
          <w:rFonts w:eastAsia="SimSun" w:hint="eastAsia"/>
          <w:lang w:eastAsia="zh-CN"/>
        </w:rPr>
        <w:t xml:space="preserve">.1 specifies the SEAL server generates or formats the </w:t>
      </w:r>
      <w:r>
        <w:t>Satellite coverage availability information</w:t>
      </w:r>
      <w:r w:rsidRPr="00B15A85">
        <w:rPr>
          <w:rFonts w:eastAsia="SimSun" w:hint="eastAsia"/>
          <w:lang w:eastAsia="zh-CN"/>
        </w:rPr>
        <w:t xml:space="preserve"> </w:t>
      </w:r>
      <w:r>
        <w:rPr>
          <w:rFonts w:eastAsia="SimSun" w:hint="eastAsia"/>
          <w:lang w:eastAsia="zh-CN"/>
        </w:rPr>
        <w:t xml:space="preserve">based on </w:t>
      </w:r>
      <w:r w:rsidRPr="007B68FA">
        <w:rPr>
          <w:rFonts w:eastAsia="SimSun"/>
          <w:lang w:eastAsia="zh-CN"/>
        </w:rPr>
        <w:t xml:space="preserve">ephemeris </w:t>
      </w:r>
      <w:r w:rsidR="00FD3677">
        <w:rPr>
          <w:rFonts w:eastAsia="SimSun" w:hint="eastAsia"/>
          <w:lang w:eastAsia="zh-CN"/>
        </w:rPr>
        <w:t>from the satellite information provider</w:t>
      </w:r>
      <w:r w:rsidR="00FD3677" w:rsidRPr="00B15A85">
        <w:rPr>
          <w:rFonts w:eastAsia="SimSun" w:hint="eastAsia"/>
          <w:lang w:eastAsia="zh-CN"/>
        </w:rPr>
        <w:t xml:space="preserve"> </w:t>
      </w:r>
      <w:r w:rsidRPr="00B15A85">
        <w:rPr>
          <w:rFonts w:eastAsia="SimSun" w:hint="eastAsia"/>
          <w:lang w:eastAsia="zh-CN"/>
        </w:rPr>
        <w:t xml:space="preserve">and </w:t>
      </w:r>
      <w:r w:rsidRPr="00D62CA8">
        <w:rPr>
          <w:rFonts w:eastAsia="SimSun" w:hint="eastAsia"/>
          <w:lang w:eastAsia="zh-CN"/>
        </w:rPr>
        <w:t>retrieve the u</w:t>
      </w:r>
      <w:r>
        <w:t xml:space="preserve">navailability </w:t>
      </w:r>
      <w:r w:rsidRPr="00D62CA8">
        <w:rPr>
          <w:rFonts w:eastAsia="SimSun" w:hint="eastAsia"/>
          <w:lang w:eastAsia="zh-CN"/>
        </w:rPr>
        <w:t>p</w:t>
      </w:r>
      <w:r>
        <w:t xml:space="preserve">eriod </w:t>
      </w:r>
      <w:r w:rsidRPr="00D62CA8">
        <w:rPr>
          <w:rFonts w:eastAsia="SimSun" w:hint="eastAsia"/>
          <w:lang w:eastAsia="zh-CN"/>
        </w:rPr>
        <w:t>(e.g., d</w:t>
      </w:r>
      <w:r>
        <w:t xml:space="preserve">uration and </w:t>
      </w:r>
      <w:r w:rsidRPr="00D62CA8">
        <w:rPr>
          <w:rFonts w:eastAsia="SimSun" w:hint="eastAsia"/>
          <w:lang w:eastAsia="zh-CN"/>
        </w:rPr>
        <w:t>s</w:t>
      </w:r>
      <w:r>
        <w:t xml:space="preserve">tart </w:t>
      </w:r>
      <w:r w:rsidRPr="00D62CA8">
        <w:rPr>
          <w:rFonts w:eastAsia="SimSun" w:hint="eastAsia"/>
          <w:lang w:eastAsia="zh-CN"/>
        </w:rPr>
        <w:t>time)</w:t>
      </w:r>
      <w:r>
        <w:rPr>
          <w:rFonts w:eastAsia="SimSun" w:hint="eastAsia"/>
          <w:lang w:eastAsia="zh-CN"/>
        </w:rPr>
        <w:t xml:space="preserve"> based on UE</w:t>
      </w:r>
      <w:r>
        <w:rPr>
          <w:rFonts w:eastAsia="SimSun"/>
          <w:lang w:eastAsia="zh-CN"/>
        </w:rPr>
        <w:t>’</w:t>
      </w:r>
      <w:r>
        <w:rPr>
          <w:rFonts w:eastAsia="SimSun" w:hint="eastAsia"/>
          <w:lang w:eastAsia="zh-CN"/>
        </w:rPr>
        <w:t xml:space="preserve">s location </w:t>
      </w:r>
      <w:r w:rsidRPr="00B15A85">
        <w:rPr>
          <w:rFonts w:eastAsia="SimSun" w:hint="eastAsia"/>
          <w:lang w:eastAsia="zh-CN"/>
        </w:rPr>
        <w:t xml:space="preserve">and expose it to the </w:t>
      </w:r>
      <w:r>
        <w:rPr>
          <w:rFonts w:eastAsia="SimSun" w:hint="eastAsia"/>
          <w:lang w:eastAsia="zh-CN"/>
        </w:rPr>
        <w:t>VAL UE and VAL server to guild their following</w:t>
      </w:r>
      <w:r w:rsidRPr="00B15A85">
        <w:rPr>
          <w:rFonts w:eastAsia="SimSun" w:hint="eastAsia"/>
          <w:lang w:eastAsia="zh-CN"/>
        </w:rPr>
        <w:t xml:space="preserve"> actions.</w:t>
      </w:r>
    </w:p>
    <w:p w14:paraId="0ECCC45A" w14:textId="15E24CCA" w:rsidR="00761DF2" w:rsidRPr="00B15A85" w:rsidRDefault="00761DF2" w:rsidP="00761DF2">
      <w:pPr>
        <w:pStyle w:val="Heading5"/>
        <w:rPr>
          <w:rFonts w:eastAsia="SimSun"/>
          <w:lang w:eastAsia="zh-CN"/>
        </w:rPr>
      </w:pPr>
      <w:bookmarkStart w:id="250" w:name="_Toc168402372"/>
      <w:bookmarkStart w:id="251" w:name="_Toc172721669"/>
      <w:r>
        <w:rPr>
          <w:lang w:eastAsia="zh-CN"/>
        </w:rPr>
        <w:lastRenderedPageBreak/>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hint="eastAsia"/>
          <w:lang w:eastAsia="zh-CN"/>
        </w:rPr>
        <w:t>1</w:t>
      </w:r>
      <w:r>
        <w:tab/>
      </w:r>
      <w:r w:rsidRPr="00B15A85">
        <w:rPr>
          <w:rFonts w:eastAsia="SimSun" w:hint="eastAsia"/>
          <w:lang w:eastAsia="zh-CN"/>
        </w:rPr>
        <w:t xml:space="preserve">Procedure of </w:t>
      </w:r>
      <w:bookmarkStart w:id="252" w:name="OLE_LINK114"/>
      <w:r w:rsidRPr="00B15A85">
        <w:rPr>
          <w:rFonts w:eastAsia="SimSun" w:hint="eastAsia"/>
          <w:lang w:eastAsia="zh-CN"/>
        </w:rPr>
        <w:t xml:space="preserve">SEAL Server generating </w:t>
      </w:r>
      <w:r>
        <w:t xml:space="preserve">Satellite coverage availability </w:t>
      </w:r>
      <w:r w:rsidRPr="00EA4A01">
        <w:rPr>
          <w:rFonts w:eastAsia="SimSun" w:hint="eastAsia"/>
          <w:lang w:eastAsia="zh-CN"/>
        </w:rPr>
        <w:t xml:space="preserve">and </w:t>
      </w:r>
      <w:r w:rsidRPr="00DF2150">
        <w:rPr>
          <w:rFonts w:eastAsia="SimSun" w:hint="eastAsia"/>
          <w:lang w:eastAsia="zh-CN"/>
        </w:rPr>
        <w:t>unavailability period</w:t>
      </w:r>
      <w:r>
        <w:t xml:space="preserve"> information</w:t>
      </w:r>
      <w:bookmarkEnd w:id="250"/>
      <w:bookmarkEnd w:id="251"/>
      <w:bookmarkEnd w:id="252"/>
    </w:p>
    <w:p w14:paraId="60955AA7" w14:textId="77777777" w:rsidR="00761DF2" w:rsidRDefault="00761DF2" w:rsidP="00761DF2">
      <w:r>
        <w:t>Pre-condition:</w:t>
      </w:r>
    </w:p>
    <w:p w14:paraId="5CC3AE14" w14:textId="77777777" w:rsidR="00761DF2" w:rsidRDefault="00761DF2" w:rsidP="00761DF2">
      <w:pPr>
        <w:pStyle w:val="B1"/>
      </w:pPr>
      <w:r>
        <w:t>-</w:t>
      </w:r>
      <w:r>
        <w:tab/>
      </w:r>
      <w:r w:rsidRPr="00B15A85">
        <w:rPr>
          <w:rFonts w:eastAsia="SimSun" w:hint="eastAsia"/>
          <w:lang w:eastAsia="zh-CN"/>
        </w:rPr>
        <w:t>SEAL Client has registered on SEAL server</w:t>
      </w:r>
      <w:r>
        <w:t xml:space="preserve">. </w:t>
      </w:r>
    </w:p>
    <w:p w14:paraId="59FA274E" w14:textId="77777777" w:rsidR="00761DF2" w:rsidRPr="00B15A85" w:rsidRDefault="00761DF2" w:rsidP="00761DF2">
      <w:pPr>
        <w:pStyle w:val="B1"/>
        <w:rPr>
          <w:rFonts w:eastAsia="SimSun"/>
          <w:lang w:eastAsia="zh-CN"/>
        </w:rPr>
      </w:pPr>
      <w:r>
        <w:t>-</w:t>
      </w:r>
      <w:r>
        <w:tab/>
        <w:t xml:space="preserve">The </w:t>
      </w:r>
      <w:r w:rsidRPr="00B15A85">
        <w:rPr>
          <w:rFonts w:eastAsia="SimSun" w:hint="eastAsia"/>
          <w:lang w:eastAsia="zh-CN"/>
        </w:rPr>
        <w:t xml:space="preserve">VAL server asks SEAL Server </w:t>
      </w:r>
      <w:bookmarkStart w:id="253" w:name="OLE_LINK142"/>
      <w:r w:rsidRPr="00B15A85">
        <w:rPr>
          <w:rFonts w:eastAsia="SimSun" w:hint="eastAsia"/>
          <w:lang w:eastAsia="zh-CN"/>
        </w:rPr>
        <w:t xml:space="preserve">to provide </w:t>
      </w:r>
      <w:bookmarkStart w:id="254" w:name="OLE_LINK115"/>
      <w:r w:rsidRPr="00B15A85">
        <w:rPr>
          <w:rFonts w:eastAsia="SimSun" w:hint="eastAsia"/>
          <w:lang w:eastAsia="zh-CN"/>
        </w:rPr>
        <w:t>VAL UE</w:t>
      </w:r>
      <w:r w:rsidRPr="00B15A85">
        <w:rPr>
          <w:rFonts w:eastAsia="SimSun"/>
          <w:lang w:eastAsia="zh-CN"/>
        </w:rPr>
        <w:t>’</w:t>
      </w:r>
      <w:r w:rsidRPr="00B15A85">
        <w:rPr>
          <w:rFonts w:eastAsia="SimSun" w:hint="eastAsia"/>
          <w:lang w:eastAsia="zh-CN"/>
        </w:rPr>
        <w:t xml:space="preserve">s </w:t>
      </w:r>
      <w:bookmarkEnd w:id="254"/>
      <w:r w:rsidRPr="00B15A85">
        <w:rPr>
          <w:rFonts w:eastAsia="SimSun" w:hint="eastAsia"/>
          <w:lang w:eastAsia="zh-CN"/>
        </w:rPr>
        <w:t>information (e.g. location data</w:t>
      </w:r>
      <w:r w:rsidRPr="00B15A85">
        <w:rPr>
          <w:rFonts w:eastAsia="SimSun"/>
          <w:lang w:eastAsia="zh-CN"/>
        </w:rPr>
        <w:t>) periodically</w:t>
      </w:r>
      <w:bookmarkEnd w:id="253"/>
      <w:r>
        <w:t>.</w:t>
      </w:r>
    </w:p>
    <w:p w14:paraId="6CC2C6B5" w14:textId="77777777" w:rsidR="00761DF2" w:rsidRPr="00B15A85" w:rsidRDefault="00761DF2" w:rsidP="00761DF2">
      <w:pPr>
        <w:pStyle w:val="B1"/>
        <w:rPr>
          <w:rFonts w:eastAsia="SimSun"/>
          <w:lang w:eastAsia="zh-CN"/>
        </w:rPr>
      </w:pPr>
      <w:r>
        <w:t>-</w:t>
      </w:r>
      <w:r>
        <w:tab/>
        <w:t xml:space="preserve">The </w:t>
      </w:r>
      <w:r>
        <w:rPr>
          <w:rFonts w:eastAsia="SimSun" w:hint="eastAsia"/>
          <w:lang w:eastAsia="zh-CN"/>
        </w:rPr>
        <w:t xml:space="preserve">SEAL server is aware of the </w:t>
      </w:r>
      <w:r w:rsidRPr="00F35ED8">
        <w:rPr>
          <w:rFonts w:eastAsia="SimSun" w:hint="eastAsia"/>
          <w:lang w:eastAsia="zh-CN"/>
        </w:rPr>
        <w:t>VAL UE</w:t>
      </w:r>
      <w:r w:rsidRPr="00F35ED8">
        <w:rPr>
          <w:rFonts w:eastAsia="SimSun"/>
          <w:lang w:eastAsia="zh-CN"/>
        </w:rPr>
        <w:t>’</w:t>
      </w:r>
      <w:r w:rsidRPr="00F35ED8">
        <w:rPr>
          <w:rFonts w:eastAsia="SimSun" w:hint="eastAsia"/>
          <w:lang w:eastAsia="zh-CN"/>
        </w:rPr>
        <w:t>s</w:t>
      </w:r>
      <w:r>
        <w:rPr>
          <w:rFonts w:eastAsia="SimSun" w:hint="eastAsia"/>
          <w:lang w:eastAsia="zh-CN"/>
        </w:rPr>
        <w:t xml:space="preserve"> location information</w:t>
      </w:r>
      <w:r>
        <w:t>.</w:t>
      </w:r>
    </w:p>
    <w:bookmarkStart w:id="255" w:name="_MON_1773239684"/>
    <w:bookmarkEnd w:id="255"/>
    <w:p w14:paraId="074DF2C3" w14:textId="77777777" w:rsidR="00761DF2" w:rsidRPr="00753320" w:rsidRDefault="00761DF2" w:rsidP="009D2E7D">
      <w:pPr>
        <w:pStyle w:val="TH"/>
        <w:rPr>
          <w:rFonts w:eastAsia="SimSun"/>
          <w:lang w:eastAsia="zh-CN"/>
        </w:rPr>
      </w:pPr>
      <w:r>
        <w:object w:dxaOrig="5754" w:dyaOrig="3486" w14:anchorId="6582B918">
          <v:shape id="_x0000_i1028" type="#_x0000_t75" style="width:386.3pt;height:270.45pt" o:ole="">
            <v:imagedata r:id="rId21" o:title=""/>
          </v:shape>
          <o:OLEObject Type="Embed" ProgID="Visio.Drawing.11" ShapeID="_x0000_i1028" DrawAspect="Content" ObjectID="_1783334383" r:id="rId22"/>
        </w:object>
      </w:r>
    </w:p>
    <w:p w14:paraId="5466D09F" w14:textId="562EE8C6" w:rsidR="00761DF2" w:rsidRPr="009D2E7D" w:rsidRDefault="00761DF2" w:rsidP="009D2E7D">
      <w:pPr>
        <w:pStyle w:val="TF"/>
        <w:rPr>
          <w:rFonts w:eastAsia="SimSun"/>
          <w:lang w:eastAsia="zh-CN"/>
        </w:rPr>
      </w:pPr>
      <w:r w:rsidRPr="009D2E7D">
        <w:rPr>
          <w:rStyle w:val="EditorsNoteChar"/>
          <w:color w:val="auto"/>
        </w:rPr>
        <w:t xml:space="preserve">Figure </w:t>
      </w:r>
      <w:bookmarkStart w:id="256" w:name="OLE_LINK117"/>
      <w:r w:rsidRPr="009D2E7D">
        <w:rPr>
          <w:rStyle w:val="EditorsNoteChar"/>
          <w:rFonts w:eastAsia="SimSun" w:hint="eastAsia"/>
          <w:color w:val="auto"/>
          <w:lang w:eastAsia="zh-CN"/>
        </w:rPr>
        <w:t>7</w:t>
      </w:r>
      <w:r w:rsidRPr="009D2E7D">
        <w:rPr>
          <w:rStyle w:val="EditorsNoteChar"/>
          <w:color w:val="auto"/>
        </w:rPr>
        <w:t>.</w:t>
      </w:r>
      <w:r w:rsidRPr="009D2E7D">
        <w:rPr>
          <w:rStyle w:val="EditorsNoteChar"/>
          <w:rFonts w:eastAsia="SimSun" w:hint="eastAsia"/>
          <w:color w:val="auto"/>
          <w:lang w:eastAsia="zh-CN"/>
        </w:rPr>
        <w:t>2</w:t>
      </w:r>
      <w:r w:rsidRPr="009D2E7D">
        <w:rPr>
          <w:rStyle w:val="EditorsNoteChar"/>
          <w:color w:val="auto"/>
        </w:rPr>
        <w:t>.</w:t>
      </w:r>
      <w:r w:rsidRPr="009D2E7D">
        <w:rPr>
          <w:rStyle w:val="EditorsNoteChar"/>
          <w:rFonts w:eastAsia="SimSun"/>
          <w:color w:val="auto"/>
          <w:lang w:eastAsia="zh-CN"/>
        </w:rPr>
        <w:t>3</w:t>
      </w:r>
      <w:r w:rsidRPr="009D2E7D">
        <w:rPr>
          <w:rStyle w:val="EditorsNoteChar"/>
          <w:color w:val="auto"/>
        </w:rPr>
        <w:t>.</w:t>
      </w:r>
      <w:r w:rsidRPr="009D2E7D">
        <w:rPr>
          <w:rStyle w:val="EditorsNoteChar"/>
          <w:rFonts w:eastAsia="SimSun" w:hint="eastAsia"/>
          <w:color w:val="auto"/>
          <w:lang w:eastAsia="zh-CN"/>
        </w:rPr>
        <w:t>1</w:t>
      </w:r>
      <w:r w:rsidRPr="009D2E7D">
        <w:rPr>
          <w:rStyle w:val="EditorsNoteChar"/>
          <w:color w:val="auto"/>
        </w:rPr>
        <w:t>.</w:t>
      </w:r>
      <w:bookmarkEnd w:id="256"/>
      <w:r w:rsidRPr="009D2E7D">
        <w:rPr>
          <w:rStyle w:val="EditorsNoteChar"/>
          <w:rFonts w:eastAsia="SimSun"/>
          <w:color w:val="auto"/>
          <w:lang w:eastAsia="zh-CN"/>
        </w:rPr>
        <w:t>1</w:t>
      </w:r>
      <w:r w:rsidRPr="009D2E7D">
        <w:rPr>
          <w:rStyle w:val="EditorsNoteChar"/>
          <w:color w:val="auto"/>
        </w:rPr>
        <w:t xml:space="preserve">-1: Procedure of </w:t>
      </w:r>
      <w:r w:rsidRPr="009D2E7D">
        <w:rPr>
          <w:rFonts w:eastAsia="SimSun"/>
          <w:lang w:eastAsia="zh-CN"/>
        </w:rPr>
        <w:t xml:space="preserve">SEAL Server generating </w:t>
      </w:r>
      <w:r w:rsidRPr="009D2E7D">
        <w:t>Satellite coverage availability</w:t>
      </w:r>
      <w:r w:rsidRPr="009D2E7D">
        <w:rPr>
          <w:rFonts w:eastAsia="SimSun" w:hint="eastAsia"/>
          <w:lang w:eastAsia="zh-CN"/>
        </w:rPr>
        <w:t xml:space="preserve"> and </w:t>
      </w:r>
      <w:bookmarkStart w:id="257" w:name="OLE_LINK190"/>
      <w:bookmarkStart w:id="258" w:name="OLE_LINK191"/>
      <w:r w:rsidRPr="009D2E7D">
        <w:rPr>
          <w:rFonts w:eastAsia="SimSun" w:hint="eastAsia"/>
          <w:lang w:eastAsia="zh-CN"/>
        </w:rPr>
        <w:t>unavailability period</w:t>
      </w:r>
      <w:bookmarkEnd w:id="257"/>
      <w:bookmarkEnd w:id="258"/>
      <w:r w:rsidRPr="009D2E7D">
        <w:t xml:space="preserve"> information</w:t>
      </w:r>
    </w:p>
    <w:p w14:paraId="075E3CEE" w14:textId="77777777" w:rsidR="00761DF2" w:rsidRPr="00753320" w:rsidRDefault="00761DF2" w:rsidP="00761DF2">
      <w:pPr>
        <w:pStyle w:val="B1"/>
        <w:rPr>
          <w:rFonts w:eastAsia="SimSun"/>
          <w:lang w:eastAsia="zh-CN"/>
        </w:rPr>
      </w:pPr>
      <w:r w:rsidRPr="00B15A85">
        <w:rPr>
          <w:rFonts w:eastAsia="SimSun" w:hint="eastAsia"/>
          <w:lang w:eastAsia="zh-CN"/>
        </w:rPr>
        <w:t>0</w:t>
      </w:r>
      <w:r>
        <w:t xml:space="preserve">. </w:t>
      </w:r>
      <w:r>
        <w:tab/>
      </w:r>
      <w:r w:rsidRPr="00CF131B">
        <w:rPr>
          <w:rFonts w:eastAsia="SimSun" w:hint="eastAsia"/>
          <w:lang w:eastAsia="zh-CN"/>
        </w:rPr>
        <w:t xml:space="preserve">Assume </w:t>
      </w:r>
      <w:r>
        <w:rPr>
          <w:rFonts w:eastAsia="SimSun" w:hint="eastAsia"/>
          <w:lang w:eastAsia="zh-CN"/>
        </w:rPr>
        <w:t>t</w:t>
      </w:r>
      <w:r w:rsidRPr="00753320">
        <w:rPr>
          <w:rFonts w:eastAsia="SimSun" w:hint="eastAsia"/>
          <w:lang w:eastAsia="zh-CN"/>
        </w:rPr>
        <w:t xml:space="preserve">he </w:t>
      </w:r>
      <w:r>
        <w:rPr>
          <w:rFonts w:eastAsia="SimSun" w:hint="eastAsia"/>
          <w:lang w:eastAsia="zh-CN"/>
        </w:rPr>
        <w:t xml:space="preserve">SEAL server has </w:t>
      </w:r>
      <w:bookmarkStart w:id="259" w:name="OLE_LINK120"/>
      <w:r>
        <w:rPr>
          <w:rFonts w:eastAsia="SimSun" w:hint="eastAsia"/>
          <w:lang w:eastAsia="zh-CN"/>
        </w:rPr>
        <w:t xml:space="preserve">obtained the </w:t>
      </w:r>
      <w:bookmarkStart w:id="260" w:name="OLE_LINK176"/>
      <w:r w:rsidRPr="006B4E38">
        <w:rPr>
          <w:rFonts w:eastAsia="SimSun" w:hint="eastAsia"/>
          <w:lang w:eastAsia="zh-CN"/>
        </w:rPr>
        <w:t>ephemeris</w:t>
      </w:r>
      <w:r>
        <w:rPr>
          <w:rFonts w:eastAsia="SimSun" w:hint="eastAsia"/>
          <w:lang w:eastAsia="zh-CN"/>
        </w:rPr>
        <w:t xml:space="preserve"> for Satellites</w:t>
      </w:r>
      <w:bookmarkEnd w:id="259"/>
      <w:bookmarkEnd w:id="260"/>
      <w:r>
        <w:t>.</w:t>
      </w:r>
    </w:p>
    <w:p w14:paraId="45542FC8" w14:textId="376FB675" w:rsidR="00761DF2" w:rsidRPr="00B15A85" w:rsidRDefault="00761DF2" w:rsidP="00761DF2">
      <w:pPr>
        <w:pStyle w:val="B1"/>
        <w:rPr>
          <w:rFonts w:eastAsia="SimSun"/>
          <w:lang w:eastAsia="zh-CN"/>
        </w:rPr>
      </w:pPr>
      <w:r w:rsidRPr="00B15A85">
        <w:rPr>
          <w:rFonts w:eastAsia="SimSun" w:hint="eastAsia"/>
          <w:lang w:eastAsia="zh-CN"/>
        </w:rPr>
        <w:t>1</w:t>
      </w:r>
      <w:r>
        <w:t>.</w:t>
      </w:r>
      <w:r>
        <w:tab/>
      </w:r>
      <w:r>
        <w:rPr>
          <w:rFonts w:eastAsia="SimSun" w:hint="eastAsia"/>
          <w:lang w:eastAsia="zh-CN"/>
        </w:rPr>
        <w:t xml:space="preserve">The </w:t>
      </w:r>
      <w:bookmarkStart w:id="261" w:name="OLE_LINK125"/>
      <w:bookmarkStart w:id="262" w:name="OLE_LINK126"/>
      <w:r>
        <w:rPr>
          <w:rFonts w:eastAsia="SimSun" w:hint="eastAsia"/>
          <w:lang w:eastAsia="zh-CN"/>
        </w:rPr>
        <w:t xml:space="preserve">SEAL server </w:t>
      </w:r>
      <w:bookmarkEnd w:id="261"/>
      <w:bookmarkEnd w:id="262"/>
      <w:r>
        <w:rPr>
          <w:rFonts w:eastAsia="SimSun" w:hint="eastAsia"/>
          <w:lang w:eastAsia="zh-CN"/>
        </w:rPr>
        <w:t xml:space="preserve">may generate the </w:t>
      </w:r>
      <w:bookmarkStart w:id="263" w:name="OLE_LINK121"/>
      <w:bookmarkStart w:id="264" w:name="OLE_LINK135"/>
      <w:bookmarkStart w:id="265" w:name="OLE_LINK136"/>
      <w:r w:rsidRPr="00F35ED8">
        <w:rPr>
          <w:rFonts w:eastAsia="SimSun" w:hint="eastAsia"/>
          <w:lang w:eastAsia="zh-CN"/>
        </w:rPr>
        <w:t>satellite</w:t>
      </w:r>
      <w:bookmarkEnd w:id="263"/>
      <w:r w:rsidRPr="00F35ED8">
        <w:rPr>
          <w:rFonts w:eastAsia="SimSun" w:hint="eastAsia"/>
          <w:lang w:eastAsia="zh-CN"/>
        </w:rPr>
        <w:t xml:space="preserve"> </w:t>
      </w:r>
      <w:r>
        <w:t>coverage availability information</w:t>
      </w:r>
      <w:bookmarkEnd w:id="264"/>
      <w:bookmarkEnd w:id="265"/>
      <w:r>
        <w:t xml:space="preserve"> </w:t>
      </w:r>
      <w:r w:rsidRPr="00B15A85">
        <w:rPr>
          <w:rFonts w:eastAsia="SimSun" w:hint="eastAsia"/>
          <w:lang w:eastAsia="zh-CN"/>
        </w:rPr>
        <w:t xml:space="preserve">based on the </w:t>
      </w:r>
      <w:r>
        <w:rPr>
          <w:rFonts w:eastAsia="SimSun" w:hint="eastAsia"/>
          <w:lang w:eastAsia="zh-CN"/>
        </w:rPr>
        <w:t xml:space="preserve">obtained the </w:t>
      </w:r>
      <w:r w:rsidRPr="006B4E38">
        <w:rPr>
          <w:rFonts w:eastAsia="SimSun" w:hint="eastAsia"/>
          <w:lang w:eastAsia="zh-CN"/>
        </w:rPr>
        <w:t>ephemeris</w:t>
      </w:r>
      <w:r>
        <w:rPr>
          <w:rFonts w:eastAsia="SimSun" w:hint="eastAsia"/>
          <w:lang w:eastAsia="zh-CN"/>
        </w:rPr>
        <w:t xml:space="preserve"> for Satellites and the VAL UE</w:t>
      </w:r>
      <w:r>
        <w:rPr>
          <w:rFonts w:eastAsia="SimSun"/>
          <w:lang w:eastAsia="zh-CN"/>
        </w:rPr>
        <w:t>’</w:t>
      </w:r>
      <w:r>
        <w:rPr>
          <w:rFonts w:eastAsia="SimSun" w:hint="eastAsia"/>
          <w:lang w:eastAsia="zh-CN"/>
        </w:rPr>
        <w:t xml:space="preserve">s location data or shape them in a unified format in case it receives the </w:t>
      </w:r>
      <w:r w:rsidRPr="00F35ED8">
        <w:rPr>
          <w:rFonts w:eastAsia="SimSun" w:hint="eastAsia"/>
          <w:lang w:eastAsia="zh-CN"/>
        </w:rPr>
        <w:t xml:space="preserve">satellite </w:t>
      </w:r>
      <w:r>
        <w:t>coverage availability information</w:t>
      </w:r>
      <w:r w:rsidRPr="003271CA">
        <w:rPr>
          <w:rFonts w:eastAsia="SimSun" w:hint="eastAsia"/>
          <w:lang w:eastAsia="zh-CN"/>
        </w:rPr>
        <w:t xml:space="preserve"> directly from different 3</w:t>
      </w:r>
      <w:r w:rsidRPr="003271CA">
        <w:rPr>
          <w:rFonts w:eastAsia="SimSun" w:hint="eastAsia"/>
          <w:vertAlign w:val="superscript"/>
          <w:lang w:eastAsia="zh-CN"/>
        </w:rPr>
        <w:t>rd</w:t>
      </w:r>
      <w:r w:rsidRPr="003271CA">
        <w:rPr>
          <w:rFonts w:eastAsia="SimSun" w:hint="eastAsia"/>
          <w:lang w:eastAsia="zh-CN"/>
        </w:rPr>
        <w:t xml:space="preserve"> parties </w:t>
      </w:r>
      <w:r>
        <w:rPr>
          <w:rFonts w:eastAsia="SimSun" w:hint="eastAsia"/>
          <w:lang w:eastAsia="zh-CN"/>
        </w:rPr>
        <w:t xml:space="preserve">(e.g., different Satellite companies). </w:t>
      </w:r>
      <w:r w:rsidRPr="00F35ED8">
        <w:rPr>
          <w:rFonts w:eastAsia="SimSun"/>
          <w:lang w:eastAsia="zh-CN"/>
        </w:rPr>
        <w:t>T</w:t>
      </w:r>
      <w:r w:rsidRPr="00F35ED8">
        <w:rPr>
          <w:rFonts w:eastAsia="SimSun" w:hint="eastAsia"/>
          <w:lang w:eastAsia="zh-CN"/>
        </w:rPr>
        <w:t xml:space="preserve">he example of </w:t>
      </w:r>
      <w:bookmarkStart w:id="266" w:name="OLE_LINK123"/>
      <w:bookmarkStart w:id="267" w:name="OLE_LINK124"/>
      <w:r w:rsidRPr="00F35ED8">
        <w:rPr>
          <w:rFonts w:eastAsia="SimSun" w:hint="eastAsia"/>
          <w:lang w:eastAsia="zh-CN"/>
        </w:rPr>
        <w:t>satellite</w:t>
      </w:r>
      <w:r>
        <w:t xml:space="preserve"> coverage availability information</w:t>
      </w:r>
      <w:bookmarkEnd w:id="266"/>
      <w:bookmarkEnd w:id="267"/>
      <w:r w:rsidRPr="00F35ED8">
        <w:rPr>
          <w:rFonts w:eastAsia="SimSun" w:hint="eastAsia"/>
          <w:lang w:eastAsia="zh-CN"/>
        </w:rPr>
        <w:t xml:space="preserve"> can refer</w:t>
      </w:r>
      <w:r>
        <w:rPr>
          <w:rFonts w:eastAsia="SimSun" w:hint="eastAsia"/>
          <w:lang w:eastAsia="zh-CN"/>
        </w:rPr>
        <w:t xml:space="preserve"> to the Annex Q of </w:t>
      </w:r>
      <w:r w:rsidR="0054269C">
        <w:rPr>
          <w:rFonts w:eastAsia="SimSun"/>
          <w:lang w:eastAsia="zh-CN"/>
        </w:rPr>
        <w:t xml:space="preserve">3GPP </w:t>
      </w:r>
      <w:r>
        <w:rPr>
          <w:rFonts w:eastAsia="SimSun" w:hint="eastAsia"/>
          <w:lang w:eastAsia="zh-CN"/>
        </w:rPr>
        <w:t>TS 23.501</w:t>
      </w:r>
      <w:r w:rsidR="0054269C">
        <w:rPr>
          <w:rFonts w:eastAsia="SimSun"/>
          <w:lang w:eastAsia="zh-CN"/>
        </w:rPr>
        <w:t xml:space="preserve"> </w:t>
      </w:r>
      <w:r>
        <w:rPr>
          <w:rFonts w:eastAsia="SimSun" w:hint="eastAsia"/>
          <w:lang w:eastAsia="zh-CN"/>
        </w:rPr>
        <w:t>[</w:t>
      </w:r>
      <w:r w:rsidR="0054269C">
        <w:rPr>
          <w:rFonts w:eastAsia="SimSun"/>
          <w:lang w:eastAsia="zh-CN"/>
        </w:rPr>
        <w:t>5</w:t>
      </w:r>
      <w:r>
        <w:rPr>
          <w:rFonts w:eastAsia="SimSun" w:hint="eastAsia"/>
          <w:lang w:eastAsia="zh-CN"/>
        </w:rPr>
        <w:t xml:space="preserve">]. </w:t>
      </w:r>
    </w:p>
    <w:p w14:paraId="49B9E3C6" w14:textId="77777777" w:rsidR="00761DF2" w:rsidRPr="00B15A85" w:rsidRDefault="00761DF2" w:rsidP="00761DF2">
      <w:pPr>
        <w:pStyle w:val="B1"/>
        <w:rPr>
          <w:rFonts w:eastAsia="SimSun"/>
          <w:lang w:eastAsia="zh-CN"/>
        </w:rPr>
      </w:pPr>
      <w:r>
        <w:rPr>
          <w:rFonts w:eastAsia="SimSun" w:hint="eastAsia"/>
          <w:lang w:eastAsia="zh-CN"/>
        </w:rPr>
        <w:t>2</w:t>
      </w:r>
      <w:r>
        <w:t>.</w:t>
      </w:r>
      <w:r>
        <w:tab/>
      </w:r>
      <w:r>
        <w:rPr>
          <w:rFonts w:eastAsia="SimSun" w:hint="eastAsia"/>
          <w:lang w:eastAsia="zh-CN"/>
        </w:rPr>
        <w:t>As the</w:t>
      </w:r>
      <w:r w:rsidRPr="00F35ED8">
        <w:rPr>
          <w:rFonts w:eastAsia="SimSun" w:hint="eastAsia"/>
          <w:lang w:eastAsia="zh-CN"/>
        </w:rPr>
        <w:t xml:space="preserve"> </w:t>
      </w:r>
      <w:bookmarkStart w:id="268" w:name="OLE_LINK127"/>
      <w:bookmarkStart w:id="269" w:name="OLE_LINK128"/>
      <w:r w:rsidRPr="00F35ED8">
        <w:rPr>
          <w:rFonts w:eastAsia="SimSun" w:hint="eastAsia"/>
          <w:lang w:eastAsia="zh-CN"/>
        </w:rPr>
        <w:t>satellite</w:t>
      </w:r>
      <w:r>
        <w:t xml:space="preserve"> coverage availability information</w:t>
      </w:r>
      <w:bookmarkEnd w:id="268"/>
      <w:bookmarkEnd w:id="269"/>
      <w:r w:rsidRPr="00B15A85">
        <w:rPr>
          <w:rFonts w:eastAsia="SimSun" w:hint="eastAsia"/>
          <w:lang w:eastAsia="zh-CN"/>
        </w:rPr>
        <w:t xml:space="preserve"> could</w:t>
      </w:r>
      <w:r>
        <w:rPr>
          <w:rFonts w:eastAsia="SimSun" w:hint="eastAsia"/>
          <w:lang w:eastAsia="zh-CN"/>
        </w:rPr>
        <w:t xml:space="preserve"> </w:t>
      </w:r>
      <w:r>
        <w:t>indicat</w:t>
      </w:r>
      <w:r w:rsidRPr="00B15A85">
        <w:rPr>
          <w:rFonts w:eastAsia="SimSun" w:hint="eastAsia"/>
          <w:lang w:eastAsia="zh-CN"/>
        </w:rPr>
        <w:t>e</w:t>
      </w:r>
      <w:r>
        <w:t xml:space="preserve"> to the UE whether </w:t>
      </w:r>
      <w:r w:rsidRPr="00B15A85">
        <w:rPr>
          <w:rFonts w:eastAsia="SimSun" w:hint="eastAsia"/>
          <w:lang w:eastAsia="zh-CN"/>
        </w:rPr>
        <w:t xml:space="preserve">the </w:t>
      </w:r>
      <w:r>
        <w:t>coverage is available for a particular location and time</w:t>
      </w:r>
      <w:r>
        <w:rPr>
          <w:rFonts w:eastAsia="SimSun" w:hint="eastAsia"/>
          <w:lang w:eastAsia="zh-CN"/>
        </w:rPr>
        <w:t>, the</w:t>
      </w:r>
      <w:bookmarkStart w:id="270" w:name="OLE_LINK137"/>
      <w:r>
        <w:rPr>
          <w:rFonts w:eastAsia="SimSun" w:hint="eastAsia"/>
          <w:lang w:eastAsia="zh-CN"/>
        </w:rPr>
        <w:t xml:space="preserve"> SEAL server </w:t>
      </w:r>
      <w:bookmarkStart w:id="271" w:name="OLE_LINK129"/>
      <w:r>
        <w:rPr>
          <w:rFonts w:eastAsia="SimSun" w:hint="eastAsia"/>
          <w:lang w:eastAsia="zh-CN"/>
        </w:rPr>
        <w:t>configures</w:t>
      </w:r>
      <w:bookmarkEnd w:id="271"/>
      <w:r>
        <w:rPr>
          <w:rFonts w:eastAsia="SimSun" w:hint="eastAsia"/>
          <w:lang w:eastAsia="zh-CN"/>
        </w:rPr>
        <w:t xml:space="preserve"> the </w:t>
      </w:r>
      <w:r w:rsidRPr="00F35ED8">
        <w:rPr>
          <w:rFonts w:eastAsia="SimSun" w:hint="eastAsia"/>
          <w:lang w:eastAsia="zh-CN"/>
        </w:rPr>
        <w:t>satellite</w:t>
      </w:r>
      <w:r>
        <w:t xml:space="preserve"> coverage availability information</w:t>
      </w:r>
      <w:r w:rsidRPr="00B15A85">
        <w:rPr>
          <w:rFonts w:eastAsia="SimSun" w:hint="eastAsia"/>
          <w:lang w:eastAsia="zh-CN"/>
        </w:rPr>
        <w:t xml:space="preserve"> to the VAL UE/</w:t>
      </w:r>
      <w:r w:rsidRPr="00F35ED8">
        <w:rPr>
          <w:rFonts w:eastAsia="SimSun" w:hint="eastAsia"/>
          <w:lang w:eastAsia="zh-CN"/>
        </w:rPr>
        <w:t xml:space="preserve"> </w:t>
      </w:r>
      <w:r>
        <w:rPr>
          <w:rFonts w:eastAsia="SimSun" w:hint="eastAsia"/>
          <w:lang w:eastAsia="zh-CN"/>
        </w:rPr>
        <w:t>SEAL Client</w:t>
      </w:r>
      <w:r w:rsidRPr="00B15A85">
        <w:rPr>
          <w:rFonts w:eastAsia="SimSun" w:hint="eastAsia"/>
          <w:lang w:eastAsia="zh-CN"/>
        </w:rPr>
        <w:t xml:space="preserve"> via </w:t>
      </w:r>
      <w:r w:rsidRPr="00F35ED8">
        <w:rPr>
          <w:rFonts w:eastAsia="SimSun" w:hint="eastAsia"/>
          <w:lang w:eastAsia="zh-CN"/>
        </w:rPr>
        <w:t>satel</w:t>
      </w:r>
      <w:r>
        <w:rPr>
          <w:rFonts w:eastAsia="SimSun" w:hint="eastAsia"/>
          <w:lang w:eastAsia="zh-CN"/>
        </w:rPr>
        <w:t xml:space="preserve">lite </w:t>
      </w:r>
      <w:r>
        <w:t>coverage availability information</w:t>
      </w:r>
      <w:r w:rsidRPr="00B15A85">
        <w:rPr>
          <w:rFonts w:eastAsia="SimSun" w:hint="eastAsia"/>
          <w:lang w:eastAsia="zh-CN"/>
        </w:rPr>
        <w:t xml:space="preserve"> </w:t>
      </w:r>
      <w:r>
        <w:rPr>
          <w:rFonts w:eastAsia="SimSun" w:hint="eastAsia"/>
          <w:lang w:eastAsia="zh-CN"/>
        </w:rPr>
        <w:t xml:space="preserve">configuration </w:t>
      </w:r>
      <w:r w:rsidRPr="00B15A85">
        <w:rPr>
          <w:rFonts w:eastAsia="SimSun" w:hint="eastAsia"/>
          <w:lang w:eastAsia="zh-CN"/>
        </w:rPr>
        <w:t>request</w:t>
      </w:r>
      <w:bookmarkEnd w:id="270"/>
      <w:r w:rsidRPr="00B15A85">
        <w:rPr>
          <w:rFonts w:eastAsia="SimSun" w:hint="eastAsia"/>
          <w:lang w:eastAsia="zh-CN"/>
        </w:rPr>
        <w:t>.</w:t>
      </w:r>
    </w:p>
    <w:p w14:paraId="7B63EDC8" w14:textId="77777777" w:rsidR="00761DF2" w:rsidRPr="00ED6C5A" w:rsidRDefault="00761DF2" w:rsidP="00761DF2">
      <w:pPr>
        <w:pStyle w:val="B1"/>
        <w:rPr>
          <w:rFonts w:eastAsia="SimSun"/>
          <w:lang w:eastAsia="zh-CN"/>
        </w:rPr>
      </w:pPr>
      <w:r>
        <w:rPr>
          <w:rFonts w:eastAsia="SimSun" w:hint="eastAsia"/>
          <w:lang w:eastAsia="zh-CN"/>
        </w:rPr>
        <w:t>3</w:t>
      </w:r>
      <w:r>
        <w:t>.</w:t>
      </w:r>
      <w:r>
        <w:tab/>
      </w:r>
      <w:bookmarkStart w:id="272" w:name="OLE_LINK141"/>
      <w:r>
        <w:rPr>
          <w:rFonts w:eastAsia="SimSun" w:hint="eastAsia"/>
          <w:lang w:eastAsia="zh-CN"/>
        </w:rPr>
        <w:t xml:space="preserve">The </w:t>
      </w:r>
      <w:bookmarkStart w:id="273" w:name="OLE_LINK140"/>
      <w:r>
        <w:rPr>
          <w:rFonts w:eastAsia="SimSun" w:hint="eastAsia"/>
          <w:lang w:eastAsia="zh-CN"/>
        </w:rPr>
        <w:t>SEAL Client</w:t>
      </w:r>
      <w:bookmarkEnd w:id="273"/>
      <w:r>
        <w:rPr>
          <w:rFonts w:eastAsia="SimSun" w:hint="eastAsia"/>
          <w:lang w:eastAsia="zh-CN"/>
        </w:rPr>
        <w:t xml:space="preserve"> </w:t>
      </w:r>
      <w:r>
        <w:rPr>
          <w:rFonts w:eastAsia="SimSun"/>
          <w:lang w:eastAsia="zh-CN"/>
        </w:rPr>
        <w:t>acknowledge</w:t>
      </w:r>
      <w:r>
        <w:rPr>
          <w:rFonts w:eastAsia="SimSun" w:hint="eastAsia"/>
          <w:lang w:eastAsia="zh-CN"/>
        </w:rPr>
        <w:t>s the SEAL server if it supports the satellite access.</w:t>
      </w:r>
      <w:bookmarkEnd w:id="272"/>
    </w:p>
    <w:p w14:paraId="43A5FD1B" w14:textId="77777777" w:rsidR="00761DF2" w:rsidRDefault="00761DF2" w:rsidP="00761DF2">
      <w:pPr>
        <w:pStyle w:val="B1"/>
        <w:rPr>
          <w:rFonts w:eastAsia="SimSun"/>
          <w:lang w:eastAsia="zh-CN"/>
        </w:rPr>
      </w:pPr>
      <w:r>
        <w:rPr>
          <w:rFonts w:eastAsia="SimSun" w:hint="eastAsia"/>
          <w:lang w:eastAsia="zh-CN"/>
        </w:rPr>
        <w:t>4</w:t>
      </w:r>
      <w:r>
        <w:t>.</w:t>
      </w:r>
      <w:r>
        <w:tab/>
      </w:r>
      <w:r w:rsidRPr="00B15A85">
        <w:rPr>
          <w:rFonts w:eastAsia="SimSun" w:hint="eastAsia"/>
          <w:lang w:eastAsia="zh-CN"/>
        </w:rPr>
        <w:t>Based on</w:t>
      </w:r>
      <w:r w:rsidRPr="00F35ED8">
        <w:rPr>
          <w:rFonts w:eastAsia="SimSun" w:hint="eastAsia"/>
          <w:lang w:eastAsia="zh-CN"/>
        </w:rPr>
        <w:t xml:space="preserve"> the </w:t>
      </w:r>
      <w:r w:rsidRPr="006B4E38">
        <w:rPr>
          <w:rFonts w:eastAsia="SimSun" w:hint="eastAsia"/>
          <w:lang w:eastAsia="zh-CN"/>
        </w:rPr>
        <w:t>ephemeris</w:t>
      </w:r>
      <w:r>
        <w:t xml:space="preserve"> </w:t>
      </w:r>
      <w:r w:rsidRPr="00B15A85">
        <w:rPr>
          <w:rFonts w:eastAsia="SimSun" w:hint="eastAsia"/>
          <w:lang w:eastAsia="zh-CN"/>
        </w:rPr>
        <w:t xml:space="preserve">for satellites </w:t>
      </w:r>
      <w:r w:rsidRPr="00F35ED8">
        <w:rPr>
          <w:rFonts w:eastAsia="SimSun" w:hint="eastAsia"/>
          <w:lang w:eastAsia="zh-CN"/>
        </w:rPr>
        <w:t xml:space="preserve">and </w:t>
      </w:r>
      <w:r>
        <w:t>Satellite coverage availability information</w:t>
      </w:r>
      <w:r w:rsidRPr="00F35ED8">
        <w:rPr>
          <w:rFonts w:eastAsia="SimSun" w:hint="eastAsia"/>
          <w:lang w:eastAsia="zh-CN"/>
        </w:rPr>
        <w:t xml:space="preserve">, the SEAL server </w:t>
      </w:r>
      <w:r>
        <w:rPr>
          <w:rFonts w:eastAsia="SimSun" w:hint="eastAsia"/>
          <w:lang w:eastAsia="zh-CN"/>
        </w:rPr>
        <w:t xml:space="preserve">also </w:t>
      </w:r>
      <w:r w:rsidRPr="00F35ED8">
        <w:rPr>
          <w:rFonts w:eastAsia="SimSun" w:hint="eastAsia"/>
          <w:lang w:eastAsia="zh-CN"/>
        </w:rPr>
        <w:t xml:space="preserve">could retrieve the </w:t>
      </w:r>
      <w:bookmarkStart w:id="274" w:name="OLE_LINK134"/>
      <w:r w:rsidRPr="00F35ED8">
        <w:rPr>
          <w:rFonts w:eastAsia="SimSun" w:hint="eastAsia"/>
          <w:lang w:eastAsia="zh-CN"/>
        </w:rPr>
        <w:t>u</w:t>
      </w:r>
      <w:r>
        <w:t xml:space="preserve">navailability </w:t>
      </w:r>
      <w:r w:rsidRPr="00F35ED8">
        <w:rPr>
          <w:rFonts w:eastAsia="SimSun" w:hint="eastAsia"/>
          <w:lang w:eastAsia="zh-CN"/>
        </w:rPr>
        <w:t>p</w:t>
      </w:r>
      <w:r>
        <w:t>eriod</w:t>
      </w:r>
      <w:bookmarkEnd w:id="274"/>
      <w:r>
        <w:t xml:space="preserve"> </w:t>
      </w:r>
      <w:r w:rsidRPr="00F35ED8">
        <w:rPr>
          <w:rFonts w:eastAsia="SimSun" w:hint="eastAsia"/>
          <w:lang w:eastAsia="zh-CN"/>
        </w:rPr>
        <w:t xml:space="preserve">(e.g., </w:t>
      </w:r>
      <w:bookmarkStart w:id="275" w:name="OLE_LINK138"/>
      <w:bookmarkStart w:id="276" w:name="OLE_LINK139"/>
      <w:r w:rsidRPr="00F35ED8">
        <w:rPr>
          <w:rFonts w:eastAsia="SimSun" w:hint="eastAsia"/>
          <w:lang w:eastAsia="zh-CN"/>
        </w:rPr>
        <w:t>u</w:t>
      </w:r>
      <w:r>
        <w:t xml:space="preserve">navailability </w:t>
      </w:r>
      <w:r w:rsidRPr="00F35ED8">
        <w:rPr>
          <w:rFonts w:eastAsia="SimSun" w:hint="eastAsia"/>
          <w:lang w:eastAsia="zh-CN"/>
        </w:rPr>
        <w:t>p</w:t>
      </w:r>
      <w:r>
        <w:t>eriod</w:t>
      </w:r>
      <w:bookmarkEnd w:id="275"/>
      <w:bookmarkEnd w:id="276"/>
      <w:r w:rsidRPr="00F35ED8">
        <w:rPr>
          <w:rFonts w:eastAsia="SimSun" w:hint="eastAsia"/>
          <w:lang w:eastAsia="zh-CN"/>
        </w:rPr>
        <w:t xml:space="preserve"> d</w:t>
      </w:r>
      <w:r>
        <w:t xml:space="preserve">uration and </w:t>
      </w:r>
      <w:r w:rsidRPr="00F35ED8">
        <w:rPr>
          <w:rFonts w:eastAsia="SimSun" w:hint="eastAsia"/>
          <w:lang w:eastAsia="zh-CN"/>
        </w:rPr>
        <w:t>s</w:t>
      </w:r>
      <w:r>
        <w:t xml:space="preserve">tart </w:t>
      </w:r>
      <w:r w:rsidRPr="00F35ED8">
        <w:rPr>
          <w:rFonts w:eastAsia="SimSun" w:hint="eastAsia"/>
          <w:lang w:eastAsia="zh-CN"/>
        </w:rPr>
        <w:t>time</w:t>
      </w:r>
      <w:r>
        <w:rPr>
          <w:rFonts w:eastAsia="SimSun" w:hint="eastAsia"/>
          <w:lang w:eastAsia="zh-CN"/>
        </w:rPr>
        <w:t xml:space="preserve"> for the </w:t>
      </w:r>
      <w:r w:rsidRPr="00F35ED8">
        <w:rPr>
          <w:rFonts w:eastAsia="SimSun" w:hint="eastAsia"/>
          <w:lang w:eastAsia="zh-CN"/>
        </w:rPr>
        <w:t>u</w:t>
      </w:r>
      <w:r>
        <w:t xml:space="preserve">navailability </w:t>
      </w:r>
      <w:r w:rsidRPr="00F35ED8">
        <w:rPr>
          <w:rFonts w:eastAsia="SimSun" w:hint="eastAsia"/>
          <w:lang w:eastAsia="zh-CN"/>
        </w:rPr>
        <w:t>p</w:t>
      </w:r>
      <w:r>
        <w:t>eriod</w:t>
      </w:r>
      <w:r w:rsidRPr="00F35ED8">
        <w:rPr>
          <w:rFonts w:eastAsia="SimSun" w:hint="eastAsia"/>
          <w:lang w:eastAsia="zh-CN"/>
        </w:rPr>
        <w:t>)</w:t>
      </w:r>
      <w:r>
        <w:rPr>
          <w:rFonts w:eastAsia="SimSun" w:hint="eastAsia"/>
          <w:lang w:eastAsia="zh-CN"/>
        </w:rPr>
        <w:t xml:space="preserve"> to guild UE when it could trigger the UL service flow, i</w:t>
      </w:r>
      <w:r w:rsidRPr="004C2547">
        <w:rPr>
          <w:rFonts w:eastAsia="SimSun" w:hint="eastAsia"/>
          <w:lang w:eastAsia="zh-CN"/>
        </w:rPr>
        <w:t xml:space="preserve">n case the UE wants to get the </w:t>
      </w:r>
      <w:r>
        <w:rPr>
          <w:rFonts w:eastAsia="SimSun"/>
          <w:lang w:eastAsia="zh-CN"/>
        </w:rPr>
        <w:t>u</w:t>
      </w:r>
      <w:r>
        <w:t xml:space="preserve">navailability </w:t>
      </w:r>
      <w:r>
        <w:rPr>
          <w:rFonts w:eastAsia="SimSun"/>
          <w:lang w:eastAsia="zh-CN"/>
        </w:rPr>
        <w:t>p</w:t>
      </w:r>
      <w:r>
        <w:t>eriod information</w:t>
      </w:r>
      <w:r w:rsidRPr="00CF131B">
        <w:rPr>
          <w:rFonts w:eastAsia="SimSun" w:hint="eastAsia"/>
          <w:lang w:eastAsia="zh-CN"/>
        </w:rPr>
        <w:t xml:space="preserve"> directly</w:t>
      </w:r>
      <w:r w:rsidRPr="00ED6C5A">
        <w:rPr>
          <w:rFonts w:eastAsia="SimSun" w:hint="eastAsia"/>
          <w:lang w:eastAsia="zh-CN"/>
        </w:rPr>
        <w:t xml:space="preserve">. </w:t>
      </w:r>
    </w:p>
    <w:p w14:paraId="51EBBA91" w14:textId="77777777" w:rsidR="00761DF2" w:rsidRPr="00ED6C5A" w:rsidRDefault="00761DF2" w:rsidP="00761DF2">
      <w:pPr>
        <w:pStyle w:val="B1"/>
        <w:rPr>
          <w:rFonts w:eastAsia="SimSun"/>
          <w:lang w:eastAsia="zh-CN"/>
        </w:rPr>
      </w:pPr>
      <w:r>
        <w:rPr>
          <w:rFonts w:eastAsia="SimSun" w:hint="eastAsia"/>
          <w:lang w:eastAsia="zh-CN"/>
        </w:rPr>
        <w:t>5</w:t>
      </w:r>
      <w:r>
        <w:t>.</w:t>
      </w:r>
      <w:r>
        <w:tab/>
      </w:r>
      <w:r>
        <w:rPr>
          <w:rFonts w:eastAsia="SimSun" w:hint="eastAsia"/>
          <w:lang w:eastAsia="zh-CN"/>
        </w:rPr>
        <w:t xml:space="preserve">The </w:t>
      </w:r>
      <w:r>
        <w:rPr>
          <w:rFonts w:eastAsia="SimSun"/>
          <w:lang w:eastAsia="zh-CN"/>
        </w:rPr>
        <w:t xml:space="preserve">SEAL server </w:t>
      </w:r>
      <w:r>
        <w:rPr>
          <w:rFonts w:eastAsia="SimSun" w:hint="eastAsia"/>
          <w:lang w:eastAsia="zh-CN"/>
        </w:rPr>
        <w:t>sends</w:t>
      </w:r>
      <w:r>
        <w:rPr>
          <w:rFonts w:eastAsia="SimSun"/>
          <w:lang w:eastAsia="zh-CN"/>
        </w:rPr>
        <w:t xml:space="preserve"> </w:t>
      </w:r>
      <w:bookmarkStart w:id="277" w:name="OLE_LINK143"/>
      <w:bookmarkStart w:id="278" w:name="OLE_LINK144"/>
      <w:r>
        <w:rPr>
          <w:rFonts w:eastAsia="SimSun"/>
          <w:lang w:eastAsia="zh-CN"/>
        </w:rPr>
        <w:t>the</w:t>
      </w:r>
      <w:r w:rsidRPr="00F35ED8">
        <w:rPr>
          <w:rFonts w:eastAsia="SimSun"/>
          <w:lang w:eastAsia="zh-CN"/>
        </w:rPr>
        <w:t xml:space="preserve"> </w:t>
      </w:r>
      <w:bookmarkStart w:id="279" w:name="OLE_LINK177"/>
      <w:bookmarkStart w:id="280" w:name="OLE_LINK178"/>
      <w:r>
        <w:rPr>
          <w:rFonts w:eastAsia="SimSun"/>
          <w:lang w:eastAsia="zh-CN"/>
        </w:rPr>
        <w:t>u</w:t>
      </w:r>
      <w:r>
        <w:t xml:space="preserve">navailability </w:t>
      </w:r>
      <w:r>
        <w:rPr>
          <w:rFonts w:eastAsia="SimSun"/>
          <w:lang w:eastAsia="zh-CN"/>
        </w:rPr>
        <w:t>p</w:t>
      </w:r>
      <w:r>
        <w:t>eriod information</w:t>
      </w:r>
      <w:bookmarkEnd w:id="279"/>
      <w:bookmarkEnd w:id="280"/>
      <w:r w:rsidRPr="00F35ED8">
        <w:rPr>
          <w:rFonts w:eastAsia="SimSun"/>
          <w:lang w:eastAsia="zh-CN"/>
        </w:rPr>
        <w:t xml:space="preserve"> </w:t>
      </w:r>
      <w:bookmarkEnd w:id="277"/>
      <w:bookmarkEnd w:id="278"/>
      <w:r w:rsidRPr="00F35ED8">
        <w:rPr>
          <w:rFonts w:eastAsia="SimSun"/>
          <w:lang w:eastAsia="zh-CN"/>
        </w:rPr>
        <w:t>to the VAL UE</w:t>
      </w:r>
      <w:r>
        <w:rPr>
          <w:rFonts w:eastAsia="SimSun" w:hint="eastAsia"/>
          <w:lang w:eastAsia="zh-CN"/>
        </w:rPr>
        <w:t>/SEAL Client</w:t>
      </w:r>
      <w:r w:rsidRPr="00F35ED8">
        <w:rPr>
          <w:rFonts w:eastAsia="SimSun"/>
          <w:lang w:eastAsia="zh-CN"/>
        </w:rPr>
        <w:t xml:space="preserve"> via </w:t>
      </w:r>
      <w:r>
        <w:rPr>
          <w:rFonts w:eastAsia="SimSun"/>
          <w:lang w:eastAsia="zh-CN"/>
        </w:rPr>
        <w:t>u</w:t>
      </w:r>
      <w:r>
        <w:t xml:space="preserve">navailability </w:t>
      </w:r>
      <w:r>
        <w:rPr>
          <w:rFonts w:eastAsia="SimSun"/>
          <w:lang w:eastAsia="zh-CN"/>
        </w:rPr>
        <w:t>p</w:t>
      </w:r>
      <w:r>
        <w:t>eriod</w:t>
      </w:r>
      <w:r>
        <w:rPr>
          <w:rFonts w:eastAsia="SimSun"/>
          <w:lang w:eastAsia="zh-CN"/>
        </w:rPr>
        <w:t xml:space="preserve"> </w:t>
      </w:r>
      <w:r>
        <w:rPr>
          <w:rFonts w:eastAsia="SimSun" w:hint="eastAsia"/>
          <w:lang w:eastAsia="zh-CN"/>
        </w:rPr>
        <w:t xml:space="preserve">information </w:t>
      </w:r>
      <w:r>
        <w:rPr>
          <w:rFonts w:eastAsia="SimSun"/>
          <w:lang w:eastAsia="zh-CN"/>
        </w:rPr>
        <w:t xml:space="preserve">configuration </w:t>
      </w:r>
      <w:r w:rsidRPr="00F35ED8">
        <w:rPr>
          <w:rFonts w:eastAsia="SimSun"/>
          <w:lang w:eastAsia="zh-CN"/>
        </w:rPr>
        <w:t>request</w:t>
      </w:r>
      <w:r>
        <w:rPr>
          <w:rFonts w:eastAsia="SimSun" w:hint="eastAsia"/>
          <w:lang w:eastAsia="zh-CN"/>
        </w:rPr>
        <w:t>.</w:t>
      </w:r>
    </w:p>
    <w:p w14:paraId="5B612AA2" w14:textId="77777777" w:rsidR="00761DF2" w:rsidRPr="00762FB3" w:rsidRDefault="00761DF2" w:rsidP="00761DF2">
      <w:pPr>
        <w:pStyle w:val="B1"/>
        <w:rPr>
          <w:rFonts w:eastAsia="SimSun"/>
          <w:lang w:eastAsia="zh-CN"/>
        </w:rPr>
      </w:pPr>
      <w:r>
        <w:rPr>
          <w:rFonts w:eastAsia="SimSun" w:hint="eastAsia"/>
          <w:lang w:eastAsia="zh-CN"/>
        </w:rPr>
        <w:t>6</w:t>
      </w:r>
      <w:r>
        <w:t>.</w:t>
      </w:r>
      <w:r>
        <w:tab/>
      </w:r>
      <w:r>
        <w:rPr>
          <w:rFonts w:eastAsia="SimSun"/>
          <w:lang w:eastAsia="zh-CN"/>
        </w:rPr>
        <w:t xml:space="preserve">The </w:t>
      </w:r>
      <w:bookmarkStart w:id="281" w:name="OLE_LINK14"/>
      <w:bookmarkStart w:id="282" w:name="OLE_LINK16"/>
      <w:r>
        <w:rPr>
          <w:rFonts w:eastAsia="SimSun"/>
          <w:lang w:eastAsia="zh-CN"/>
        </w:rPr>
        <w:t>SEAL Client</w:t>
      </w:r>
      <w:bookmarkEnd w:id="281"/>
      <w:bookmarkEnd w:id="282"/>
      <w:r>
        <w:rPr>
          <w:rFonts w:eastAsia="SimSun"/>
          <w:lang w:eastAsia="zh-CN"/>
        </w:rPr>
        <w:t xml:space="preserve"> acknowledges the SEAL server if it supports the satellite access</w:t>
      </w:r>
      <w:r w:rsidRPr="00ED6C5A">
        <w:rPr>
          <w:rFonts w:eastAsia="SimSun" w:hint="eastAsia"/>
          <w:lang w:eastAsia="zh-CN"/>
        </w:rPr>
        <w:t xml:space="preserve">. </w:t>
      </w:r>
      <w:r>
        <w:rPr>
          <w:rFonts w:eastAsia="SimSun"/>
          <w:lang w:eastAsia="zh-CN"/>
        </w:rPr>
        <w:t>A</w:t>
      </w:r>
      <w:r>
        <w:rPr>
          <w:rFonts w:eastAsia="SimSun" w:hint="eastAsia"/>
          <w:lang w:eastAsia="zh-CN"/>
        </w:rPr>
        <w:t xml:space="preserve">nd the </w:t>
      </w:r>
      <w:r>
        <w:rPr>
          <w:rFonts w:eastAsia="SimSun"/>
          <w:lang w:eastAsia="zh-CN"/>
        </w:rPr>
        <w:t>SEAL Client</w:t>
      </w:r>
      <w:r>
        <w:rPr>
          <w:rFonts w:eastAsia="SimSun" w:hint="eastAsia"/>
          <w:lang w:eastAsia="zh-CN"/>
        </w:rPr>
        <w:t xml:space="preserve"> will operate considering the </w:t>
      </w:r>
      <w:r>
        <w:rPr>
          <w:rFonts w:eastAsia="SimSun"/>
          <w:lang w:eastAsia="zh-CN"/>
        </w:rPr>
        <w:t>u</w:t>
      </w:r>
      <w:r>
        <w:t xml:space="preserve">navailability </w:t>
      </w:r>
      <w:r>
        <w:rPr>
          <w:rFonts w:eastAsia="SimSun"/>
          <w:lang w:eastAsia="zh-CN"/>
        </w:rPr>
        <w:t>p</w:t>
      </w:r>
      <w:r>
        <w:t>eriod information</w:t>
      </w:r>
      <w:r w:rsidRPr="00762FB3">
        <w:rPr>
          <w:rFonts w:eastAsia="SimSun" w:hint="eastAsia"/>
          <w:lang w:eastAsia="zh-CN"/>
        </w:rPr>
        <w:t xml:space="preserve"> (e.g. </w:t>
      </w:r>
      <w:r w:rsidRPr="00762FB3">
        <w:rPr>
          <w:rFonts w:eastAsia="SimSun"/>
          <w:lang w:eastAsia="zh-CN"/>
        </w:rPr>
        <w:t>not send</w:t>
      </w:r>
      <w:r w:rsidRPr="00762FB3">
        <w:rPr>
          <w:rFonts w:eastAsia="SimSun" w:hint="eastAsia"/>
          <w:lang w:eastAsia="zh-CN"/>
        </w:rPr>
        <w:t xml:space="preserve"> UL messages during the </w:t>
      </w:r>
      <w:r>
        <w:rPr>
          <w:rFonts w:eastAsia="SimSun"/>
          <w:lang w:eastAsia="zh-CN"/>
        </w:rPr>
        <w:t>u</w:t>
      </w:r>
      <w:r>
        <w:t xml:space="preserve">navailability </w:t>
      </w:r>
      <w:r>
        <w:rPr>
          <w:rFonts w:eastAsia="SimSun"/>
          <w:lang w:eastAsia="zh-CN"/>
        </w:rPr>
        <w:t>p</w:t>
      </w:r>
      <w:r>
        <w:t>eriod</w:t>
      </w:r>
      <w:r w:rsidRPr="00762FB3">
        <w:rPr>
          <w:rFonts w:eastAsia="SimSun" w:hint="eastAsia"/>
          <w:lang w:eastAsia="zh-CN"/>
        </w:rPr>
        <w:t>).</w:t>
      </w:r>
    </w:p>
    <w:p w14:paraId="39AD8083" w14:textId="77777777" w:rsidR="00761DF2" w:rsidRPr="00ED6C5A" w:rsidRDefault="00761DF2" w:rsidP="00761DF2">
      <w:pPr>
        <w:pStyle w:val="B1"/>
        <w:rPr>
          <w:rFonts w:eastAsia="SimSun"/>
          <w:lang w:eastAsia="zh-CN"/>
        </w:rPr>
      </w:pPr>
      <w:r>
        <w:rPr>
          <w:rFonts w:eastAsia="SimSun" w:hint="eastAsia"/>
          <w:lang w:eastAsia="zh-CN"/>
        </w:rPr>
        <w:lastRenderedPageBreak/>
        <w:t>7</w:t>
      </w:r>
      <w:r>
        <w:t>.</w:t>
      </w:r>
      <w:r>
        <w:tab/>
      </w:r>
      <w:r>
        <w:rPr>
          <w:rFonts w:eastAsia="SimSun" w:hint="eastAsia"/>
          <w:lang w:eastAsia="zh-CN"/>
        </w:rPr>
        <w:t>If the VAL server asks</w:t>
      </w:r>
      <w:r w:rsidRPr="00B15A85">
        <w:rPr>
          <w:rFonts w:eastAsia="SimSun" w:hint="eastAsia"/>
          <w:lang w:eastAsia="zh-CN"/>
        </w:rPr>
        <w:t xml:space="preserve"> </w:t>
      </w:r>
      <w:r w:rsidRPr="00F35ED8">
        <w:rPr>
          <w:rFonts w:eastAsia="SimSun" w:hint="eastAsia"/>
          <w:lang w:eastAsia="zh-CN"/>
        </w:rPr>
        <w:t>to provide VAL UE</w:t>
      </w:r>
      <w:r w:rsidRPr="00F35ED8">
        <w:rPr>
          <w:rFonts w:eastAsia="SimSun"/>
          <w:lang w:eastAsia="zh-CN"/>
        </w:rPr>
        <w:t>’</w:t>
      </w:r>
      <w:r w:rsidRPr="00F35ED8">
        <w:rPr>
          <w:rFonts w:eastAsia="SimSun" w:hint="eastAsia"/>
          <w:lang w:eastAsia="zh-CN"/>
        </w:rPr>
        <w:t>s information (e.g. location data</w:t>
      </w:r>
      <w:r w:rsidRPr="00F35ED8">
        <w:rPr>
          <w:rFonts w:eastAsia="SimSun"/>
          <w:lang w:eastAsia="zh-CN"/>
        </w:rPr>
        <w:t>) periodically</w:t>
      </w:r>
      <w:r>
        <w:rPr>
          <w:rFonts w:eastAsia="SimSun" w:hint="eastAsia"/>
          <w:lang w:eastAsia="zh-CN"/>
        </w:rPr>
        <w:t>, the SEAL server may notify the VAL server</w:t>
      </w:r>
      <w:r w:rsidRPr="00F35ED8">
        <w:rPr>
          <w:rFonts w:eastAsia="SimSun"/>
          <w:lang w:eastAsia="zh-CN"/>
        </w:rPr>
        <w:t xml:space="preserve"> </w:t>
      </w:r>
      <w:r>
        <w:rPr>
          <w:rFonts w:eastAsia="SimSun"/>
          <w:lang w:eastAsia="zh-CN"/>
        </w:rPr>
        <w:t>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B15A85">
        <w:rPr>
          <w:rFonts w:eastAsia="SimSun" w:hint="eastAsia"/>
          <w:lang w:eastAsia="zh-CN"/>
        </w:rPr>
        <w:t xml:space="preserve"> of VAL UE which could indicate </w:t>
      </w:r>
      <w:r w:rsidRPr="00F35ED8">
        <w:rPr>
          <w:rFonts w:eastAsia="SimSun"/>
          <w:lang w:eastAsia="zh-CN"/>
        </w:rPr>
        <w:t xml:space="preserve">VAL server </w:t>
      </w:r>
      <w:r>
        <w:rPr>
          <w:rFonts w:eastAsia="SimSun" w:hint="eastAsia"/>
          <w:lang w:eastAsia="zh-CN"/>
        </w:rPr>
        <w:t xml:space="preserve">how to operate to minimize the service impact (e.g., </w:t>
      </w:r>
      <w:r w:rsidRPr="00F35ED8">
        <w:rPr>
          <w:rFonts w:eastAsia="SimSun"/>
          <w:lang w:eastAsia="zh-CN"/>
        </w:rPr>
        <w:t xml:space="preserve">extended data buffering, </w:t>
      </w:r>
      <w:r>
        <w:rPr>
          <w:rFonts w:eastAsia="SimSun" w:hint="eastAsia"/>
          <w:lang w:eastAsia="zh-CN"/>
        </w:rPr>
        <w:t xml:space="preserve">pending </w:t>
      </w:r>
      <w:r w:rsidRPr="00F35ED8">
        <w:rPr>
          <w:rFonts w:eastAsia="SimSun"/>
          <w:lang w:eastAsia="zh-CN"/>
        </w:rPr>
        <w:t xml:space="preserve">downlink data </w:t>
      </w:r>
      <w:r>
        <w:rPr>
          <w:rFonts w:eastAsia="SimSun" w:hint="eastAsia"/>
          <w:lang w:eastAsia="zh-CN"/>
        </w:rPr>
        <w:t>transferring).</w:t>
      </w:r>
    </w:p>
    <w:p w14:paraId="4AECF366" w14:textId="77777777" w:rsidR="00523985" w:rsidRPr="00B15A85" w:rsidRDefault="00523985" w:rsidP="00523985">
      <w:pPr>
        <w:pStyle w:val="Heading5"/>
        <w:rPr>
          <w:rFonts w:eastAsia="SimSun"/>
          <w:lang w:eastAsia="zh-CN"/>
        </w:rPr>
      </w:pPr>
      <w:bookmarkStart w:id="283" w:name="_Toc168402373"/>
      <w:bookmarkStart w:id="284" w:name="_Toc172721670"/>
      <w:r>
        <w:rPr>
          <w:lang w:eastAsia="zh-CN"/>
        </w:rPr>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lang w:eastAsia="zh-CN"/>
        </w:rPr>
        <w:t>2</w:t>
      </w:r>
      <w:r>
        <w:tab/>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bookmarkEnd w:id="283"/>
      <w:bookmarkEnd w:id="284"/>
    </w:p>
    <w:p w14:paraId="7F427C66" w14:textId="77777777" w:rsidR="00523985" w:rsidRDefault="00523985" w:rsidP="00523985">
      <w:r>
        <w:t>Pre-condition:</w:t>
      </w:r>
    </w:p>
    <w:p w14:paraId="34AB5363" w14:textId="77777777" w:rsidR="00523985" w:rsidRDefault="00523985" w:rsidP="00523985">
      <w:pPr>
        <w:pStyle w:val="B1"/>
      </w:pPr>
      <w:r>
        <w:t>-</w:t>
      </w:r>
      <w:r>
        <w:tab/>
      </w:r>
      <w:r>
        <w:rPr>
          <w:rFonts w:eastAsia="SimSun"/>
          <w:lang w:eastAsia="zh-CN"/>
        </w:rPr>
        <w:t>S</w:t>
      </w:r>
      <w:r w:rsidRPr="00F35ED8">
        <w:rPr>
          <w:rFonts w:eastAsia="SimSun" w:hint="eastAsia"/>
          <w:lang w:eastAsia="zh-CN"/>
        </w:rPr>
        <w:t>atellite</w:t>
      </w:r>
      <w:r>
        <w:t xml:space="preserve"> coverage availability information (SCAI) is not yet configured on the UE or not supported by the UE. </w:t>
      </w:r>
    </w:p>
    <w:p w14:paraId="2BAABA08" w14:textId="77777777" w:rsidR="00523985" w:rsidRDefault="00523985" w:rsidP="00523985">
      <w:pPr>
        <w:pStyle w:val="B1"/>
      </w:pPr>
      <w:r>
        <w:t>-</w:t>
      </w:r>
      <w:r>
        <w:tab/>
        <w:t>5GC is aware of SCAI and UE location.</w:t>
      </w:r>
    </w:p>
    <w:p w14:paraId="4FAFA02B" w14:textId="77777777" w:rsidR="00523985" w:rsidRDefault="00523985" w:rsidP="00523985">
      <w:pPr>
        <w:pStyle w:val="TH"/>
      </w:pPr>
      <w:r>
        <w:object w:dxaOrig="10065" w:dyaOrig="5557" w14:anchorId="018AF530">
          <v:shape id="_x0000_i1029" type="#_x0000_t75" style="width:481.45pt;height:265.45pt" o:ole="">
            <v:imagedata r:id="rId23" o:title=""/>
          </v:shape>
          <o:OLEObject Type="Embed" ProgID="Visio.Drawing.15" ShapeID="_x0000_i1029" DrawAspect="Content" ObjectID="_1783334384" r:id="rId24"/>
        </w:object>
      </w:r>
    </w:p>
    <w:p w14:paraId="1FA0749B" w14:textId="77777777" w:rsidR="00523985" w:rsidRPr="00860EE7" w:rsidRDefault="00523985" w:rsidP="00523985">
      <w:pPr>
        <w:pStyle w:val="TF"/>
        <w:rPr>
          <w:rFonts w:eastAsia="SimSun"/>
          <w:bCs/>
          <w:lang w:eastAsia="zh-CN"/>
        </w:rPr>
      </w:pPr>
      <w:r w:rsidRPr="00223B80">
        <w:rPr>
          <w:rStyle w:val="EditorsNoteChar"/>
          <w:rFonts w:eastAsia="SimSun"/>
          <w:bCs/>
          <w:color w:val="auto"/>
        </w:rPr>
        <w:t xml:space="preserve">Figure </w:t>
      </w:r>
      <w:r w:rsidRPr="00223B80">
        <w:rPr>
          <w:rStyle w:val="EditorsNoteChar"/>
          <w:rFonts w:eastAsia="SimSun" w:hint="eastAsia"/>
          <w:bCs/>
          <w:color w:val="auto"/>
          <w:lang w:eastAsia="zh-CN"/>
        </w:rPr>
        <w:t>7</w:t>
      </w:r>
      <w:r w:rsidRPr="00223B80">
        <w:rPr>
          <w:rStyle w:val="EditorsNoteChar"/>
          <w:rFonts w:eastAsia="SimSun"/>
          <w:bCs/>
          <w:color w:val="auto"/>
        </w:rPr>
        <w:t>.</w:t>
      </w:r>
      <w:r w:rsidRPr="00223B80">
        <w:rPr>
          <w:rStyle w:val="EditorsNoteChar"/>
          <w:rFonts w:eastAsia="SimSun" w:hint="eastAsia"/>
          <w:bCs/>
          <w:color w:val="auto"/>
          <w:lang w:eastAsia="zh-CN"/>
        </w:rPr>
        <w:t>2</w:t>
      </w:r>
      <w:r w:rsidRPr="00223B80">
        <w:rPr>
          <w:rStyle w:val="EditorsNoteChar"/>
          <w:rFonts w:eastAsia="SimSun"/>
          <w:bCs/>
          <w:color w:val="auto"/>
        </w:rPr>
        <w:t>.</w:t>
      </w:r>
      <w:r w:rsidRPr="00223B80">
        <w:rPr>
          <w:rStyle w:val="EditorsNoteChar"/>
          <w:rFonts w:eastAsia="SimSun"/>
          <w:bCs/>
          <w:color w:val="auto"/>
          <w:lang w:eastAsia="zh-CN"/>
        </w:rPr>
        <w:t>3</w:t>
      </w:r>
      <w:r w:rsidRPr="00223B80">
        <w:rPr>
          <w:rStyle w:val="EditorsNoteChar"/>
          <w:rFonts w:eastAsia="SimSun"/>
          <w:bCs/>
          <w:color w:val="auto"/>
        </w:rPr>
        <w:t>.</w:t>
      </w:r>
      <w:r w:rsidRPr="00223B80">
        <w:rPr>
          <w:rStyle w:val="EditorsNoteChar"/>
          <w:rFonts w:eastAsia="SimSun" w:hint="eastAsia"/>
          <w:bCs/>
          <w:color w:val="auto"/>
          <w:lang w:eastAsia="zh-CN"/>
        </w:rPr>
        <w:t>1</w:t>
      </w:r>
      <w:r w:rsidRPr="00223B80">
        <w:rPr>
          <w:rStyle w:val="EditorsNoteChar"/>
          <w:rFonts w:eastAsia="SimSun"/>
          <w:bCs/>
          <w:color w:val="auto"/>
        </w:rPr>
        <w:t>.</w:t>
      </w:r>
      <w:r w:rsidRPr="00223B80">
        <w:rPr>
          <w:rStyle w:val="EditorsNoteChar"/>
          <w:rFonts w:eastAsia="SimSun"/>
          <w:bCs/>
          <w:color w:val="auto"/>
          <w:lang w:eastAsia="zh-CN"/>
        </w:rPr>
        <w:t>2</w:t>
      </w:r>
      <w:r w:rsidRPr="00223B80">
        <w:rPr>
          <w:rStyle w:val="EditorsNoteChar"/>
          <w:rFonts w:eastAsia="SimSun"/>
          <w:bCs/>
          <w:color w:val="auto"/>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p>
    <w:p w14:paraId="69A60FC2" w14:textId="77777777" w:rsidR="00523985" w:rsidRPr="00B15A85" w:rsidRDefault="00523985" w:rsidP="00523985">
      <w:pPr>
        <w:pStyle w:val="B1"/>
        <w:rPr>
          <w:rFonts w:eastAsia="SimSun"/>
          <w:lang w:eastAsia="zh-CN"/>
        </w:rPr>
      </w:pPr>
      <w:r w:rsidRPr="00B15A85">
        <w:rPr>
          <w:rFonts w:eastAsia="SimSun" w:hint="eastAsia"/>
          <w:lang w:eastAsia="zh-CN"/>
        </w:rPr>
        <w:t>1</w:t>
      </w:r>
      <w:r>
        <w:t>.</w:t>
      </w:r>
      <w:r>
        <w:tab/>
      </w:r>
      <w:r w:rsidRPr="00002B3C">
        <w:rPr>
          <w:rFonts w:eastAsia="SimSun"/>
          <w:lang w:eastAsia="zh-CN"/>
        </w:rPr>
        <w:t xml:space="preserve">UE does not support SCAI provisioning or UE has not received SCAI configuration from the </w:t>
      </w:r>
      <w:r>
        <w:rPr>
          <w:rFonts w:eastAsia="SimSun"/>
          <w:lang w:eastAsia="zh-CN"/>
        </w:rPr>
        <w:t>5GC</w:t>
      </w:r>
      <w:r w:rsidRPr="00002B3C">
        <w:rPr>
          <w:rFonts w:eastAsia="SimSun"/>
          <w:lang w:eastAsia="zh-CN"/>
        </w:rPr>
        <w:t xml:space="preserve">. Hence, cannot provide UE unavailability period to the AS </w:t>
      </w:r>
      <w:r>
        <w:rPr>
          <w:rFonts w:eastAsia="SimSun"/>
          <w:lang w:eastAsia="zh-CN"/>
        </w:rPr>
        <w:t>for</w:t>
      </w:r>
      <w:r w:rsidRPr="00002B3C">
        <w:rPr>
          <w:rFonts w:eastAsia="SimSun"/>
          <w:lang w:eastAsia="zh-CN"/>
        </w:rPr>
        <w:t xml:space="preserve"> </w:t>
      </w:r>
      <w:r>
        <w:rPr>
          <w:rFonts w:eastAsia="SimSun"/>
          <w:lang w:eastAsia="zh-CN"/>
        </w:rPr>
        <w:t xml:space="preserve">operating </w:t>
      </w:r>
      <w:r w:rsidRPr="00002B3C">
        <w:rPr>
          <w:rFonts w:eastAsia="SimSun"/>
          <w:lang w:eastAsia="zh-CN"/>
        </w:rPr>
        <w:t xml:space="preserve">gracefully under a </w:t>
      </w:r>
      <w:r>
        <w:rPr>
          <w:rFonts w:eastAsia="SimSun"/>
          <w:lang w:eastAsia="zh-CN"/>
        </w:rPr>
        <w:t>discontinuous coverage pattern.</w:t>
      </w:r>
    </w:p>
    <w:p w14:paraId="22B7812F" w14:textId="77777777" w:rsidR="00523985" w:rsidRPr="00B15A85" w:rsidRDefault="00523985" w:rsidP="00523985">
      <w:pPr>
        <w:pStyle w:val="B1"/>
        <w:rPr>
          <w:rFonts w:eastAsia="SimSun"/>
          <w:lang w:eastAsia="zh-CN"/>
        </w:rPr>
      </w:pPr>
      <w:r>
        <w:rPr>
          <w:rFonts w:eastAsia="SimSun" w:hint="eastAsia"/>
          <w:lang w:eastAsia="zh-CN"/>
        </w:rPr>
        <w:t>2</w:t>
      </w:r>
      <w:r>
        <w:t>.</w:t>
      </w:r>
      <w:r>
        <w:tab/>
      </w:r>
      <w:r w:rsidRPr="00B81323">
        <w:rPr>
          <w:rFonts w:eastAsia="SimSun"/>
          <w:lang w:eastAsia="zh-CN"/>
        </w:rPr>
        <w:t>AS</w:t>
      </w:r>
      <w:r>
        <w:rPr>
          <w:rFonts w:eastAsia="SimSun"/>
          <w:lang w:eastAsia="zh-CN"/>
        </w:rPr>
        <w:t xml:space="preserve"> (e.g. SEAL server)</w:t>
      </w:r>
      <w:r w:rsidRPr="00B81323">
        <w:rPr>
          <w:rFonts w:eastAsia="SimSun"/>
          <w:lang w:eastAsia="zh-CN"/>
        </w:rPr>
        <w:t xml:space="preserve"> sends get UE unavailability request to the </w:t>
      </w:r>
      <w:r>
        <w:rPr>
          <w:rFonts w:eastAsia="SimSun"/>
          <w:lang w:eastAsia="zh-CN"/>
        </w:rPr>
        <w:t>5GC,</w:t>
      </w:r>
      <w:r w:rsidRPr="00B81323">
        <w:rPr>
          <w:rFonts w:eastAsia="SimSun"/>
          <w:lang w:eastAsia="zh-CN"/>
        </w:rPr>
        <w:t xml:space="preserve"> including the UE/User identity and service identity for which UE has satellite access. </w:t>
      </w:r>
      <w:r>
        <w:rPr>
          <w:rFonts w:eastAsia="SimSun"/>
          <w:lang w:eastAsia="zh-CN"/>
        </w:rPr>
        <w:t xml:space="preserve">AS can subscribe with 5GC to </w:t>
      </w:r>
      <w:r w:rsidRPr="00AA0381">
        <w:rPr>
          <w:rFonts w:eastAsia="SimSun"/>
          <w:lang w:eastAsia="zh-CN"/>
        </w:rPr>
        <w:t>loss of coverage event subscription</w:t>
      </w:r>
      <w:r>
        <w:rPr>
          <w:rFonts w:eastAsia="SimSun"/>
          <w:lang w:eastAsia="zh-CN"/>
        </w:rPr>
        <w:t xml:space="preserve"> </w:t>
      </w:r>
      <w:r w:rsidRPr="00E26708">
        <w:rPr>
          <w:rFonts w:eastAsia="SimSun"/>
          <w:lang w:eastAsia="zh-CN"/>
        </w:rPr>
        <w:t>to get notified about the unavailability period or unavailability duration when certain events occur</w:t>
      </w:r>
      <w:r>
        <w:rPr>
          <w:rFonts w:eastAsia="SimSun"/>
          <w:lang w:eastAsia="zh-CN"/>
        </w:rPr>
        <w:t xml:space="preserve"> e.g. </w:t>
      </w:r>
      <w:r w:rsidRPr="00E26708">
        <w:rPr>
          <w:rFonts w:eastAsia="SimSun"/>
          <w:lang w:eastAsia="zh-CN"/>
        </w:rPr>
        <w:t>start of unavailability period or before certain duration</w:t>
      </w:r>
      <w:r>
        <w:rPr>
          <w:rFonts w:eastAsia="SimSun"/>
          <w:lang w:eastAsia="zh-CN"/>
        </w:rPr>
        <w:t xml:space="preserve"> in a particular location, as described in clause 5.4.1.4 of 3GPP TS 23.501 [5].</w:t>
      </w:r>
    </w:p>
    <w:p w14:paraId="74E3BDA4" w14:textId="77777777" w:rsidR="00523985" w:rsidRPr="00ED6C5A" w:rsidRDefault="00523985" w:rsidP="00523985">
      <w:pPr>
        <w:pStyle w:val="B1"/>
        <w:rPr>
          <w:rFonts w:eastAsia="SimSun"/>
          <w:lang w:eastAsia="zh-CN"/>
        </w:rPr>
      </w:pPr>
      <w:r>
        <w:rPr>
          <w:rFonts w:eastAsia="SimSun" w:hint="eastAsia"/>
          <w:lang w:eastAsia="zh-CN"/>
        </w:rPr>
        <w:t>3</w:t>
      </w:r>
      <w:r>
        <w:t>.</w:t>
      </w:r>
      <w:r>
        <w:tab/>
        <w:t>5GC</w:t>
      </w:r>
      <w:r w:rsidRPr="006A2A92">
        <w:t xml:space="preserve"> (e.g. NEF) checks if UE supports satellite access and then determines UE unavailability e.g. based on SCAI information and UE location</w:t>
      </w:r>
      <w:r>
        <w:t>.</w:t>
      </w:r>
    </w:p>
    <w:p w14:paraId="5FEF270D" w14:textId="77777777" w:rsidR="00523985" w:rsidRDefault="00523985" w:rsidP="00523985">
      <w:pPr>
        <w:pStyle w:val="B1"/>
        <w:rPr>
          <w:rFonts w:eastAsia="SimSun"/>
          <w:lang w:eastAsia="zh-CN"/>
        </w:rPr>
      </w:pPr>
      <w:r>
        <w:rPr>
          <w:rFonts w:eastAsia="SimSun" w:hint="eastAsia"/>
          <w:lang w:eastAsia="zh-CN"/>
        </w:rPr>
        <w:t>4</w:t>
      </w:r>
      <w:r>
        <w:t>.</w:t>
      </w:r>
      <w:r>
        <w:tab/>
      </w:r>
      <w:r>
        <w:rPr>
          <w:rFonts w:eastAsia="SimSun"/>
          <w:lang w:eastAsia="zh-CN"/>
        </w:rPr>
        <w:t>5GC</w:t>
      </w:r>
      <w:r w:rsidRPr="00B52B85">
        <w:rPr>
          <w:rFonts w:eastAsia="SimSun"/>
          <w:lang w:eastAsia="zh-CN"/>
        </w:rPr>
        <w:t xml:space="preserve"> sends get UE unavailability response including the UE unavailability information to the </w:t>
      </w:r>
      <w:r>
        <w:rPr>
          <w:rFonts w:eastAsia="SimSun"/>
          <w:lang w:eastAsia="zh-CN"/>
        </w:rPr>
        <w:t>A</w:t>
      </w:r>
      <w:r w:rsidRPr="00B52B85">
        <w:rPr>
          <w:rFonts w:eastAsia="SimSun"/>
          <w:lang w:eastAsia="zh-CN"/>
        </w:rPr>
        <w:t xml:space="preserve">S. Or when an event is triggered in the </w:t>
      </w:r>
      <w:r>
        <w:rPr>
          <w:rFonts w:eastAsia="SimSun"/>
          <w:lang w:eastAsia="zh-CN"/>
        </w:rPr>
        <w:t>5GC</w:t>
      </w:r>
      <w:r w:rsidRPr="00B52B85">
        <w:rPr>
          <w:rFonts w:eastAsia="SimSun"/>
          <w:lang w:eastAsia="zh-CN"/>
        </w:rPr>
        <w:t xml:space="preserve"> </w:t>
      </w:r>
      <w:r>
        <w:rPr>
          <w:rFonts w:eastAsia="SimSun"/>
          <w:lang w:eastAsia="zh-CN"/>
        </w:rPr>
        <w:t>corresponding to the subscription in step 2, 5GC</w:t>
      </w:r>
      <w:r w:rsidRPr="00B52B85">
        <w:rPr>
          <w:rFonts w:eastAsia="SimSun"/>
          <w:lang w:eastAsia="zh-CN"/>
        </w:rPr>
        <w:t xml:space="preserve"> notifies to AS the unavailability period information e.g. duration/start time</w:t>
      </w:r>
      <w:r>
        <w:rPr>
          <w:rFonts w:eastAsia="SimSun"/>
          <w:lang w:eastAsia="zh-CN"/>
        </w:rPr>
        <w:t>, as described in clause 5.4.1.4 of 3GPP TS 23.501 [5]</w:t>
      </w:r>
      <w:r w:rsidRPr="00ED6C5A">
        <w:rPr>
          <w:rFonts w:eastAsia="SimSun" w:hint="eastAsia"/>
          <w:lang w:eastAsia="zh-CN"/>
        </w:rPr>
        <w:t xml:space="preserve">. </w:t>
      </w:r>
    </w:p>
    <w:p w14:paraId="74B9FBE8" w14:textId="77777777" w:rsidR="00523985" w:rsidRPr="00ED6C5A" w:rsidRDefault="00523985" w:rsidP="00523985">
      <w:pPr>
        <w:pStyle w:val="B1"/>
        <w:rPr>
          <w:rFonts w:eastAsia="SimSun"/>
          <w:lang w:eastAsia="zh-CN"/>
        </w:rPr>
      </w:pPr>
      <w:r>
        <w:rPr>
          <w:rFonts w:eastAsia="SimSun" w:hint="eastAsia"/>
          <w:lang w:eastAsia="zh-CN"/>
        </w:rPr>
        <w:t>5</w:t>
      </w:r>
      <w:r>
        <w:t>.</w:t>
      </w:r>
      <w:r>
        <w:tab/>
      </w:r>
      <w:r>
        <w:rPr>
          <w:rFonts w:eastAsia="SimSun"/>
          <w:lang w:eastAsia="zh-CN"/>
        </w:rPr>
        <w:t>AS (e.g.</w:t>
      </w:r>
      <w:r>
        <w:rPr>
          <w:rFonts w:eastAsia="SimSun" w:hint="eastAsia"/>
          <w:lang w:eastAsia="zh-CN"/>
        </w:rPr>
        <w:t xml:space="preserve"> </w:t>
      </w:r>
      <w:r>
        <w:rPr>
          <w:rFonts w:eastAsia="SimSun"/>
          <w:lang w:eastAsia="zh-CN"/>
        </w:rPr>
        <w:t xml:space="preserve">SEAL server) </w:t>
      </w:r>
      <w:r>
        <w:rPr>
          <w:rFonts w:eastAsia="SimSun" w:hint="eastAsia"/>
          <w:lang w:eastAsia="zh-CN"/>
        </w:rPr>
        <w:t>sends</w:t>
      </w:r>
      <w:r>
        <w:rPr>
          <w:rFonts w:eastAsia="SimSun"/>
          <w:lang w:eastAsia="zh-CN"/>
        </w:rPr>
        <w:t xml:space="preserve"> 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F35ED8">
        <w:rPr>
          <w:rFonts w:eastAsia="SimSun"/>
          <w:lang w:eastAsia="zh-CN"/>
        </w:rPr>
        <w:t xml:space="preserve"> to the </w:t>
      </w:r>
      <w:r>
        <w:rPr>
          <w:rFonts w:eastAsia="SimSun"/>
          <w:lang w:eastAsia="zh-CN"/>
        </w:rPr>
        <w:t>AS (e.g. VAL server), if required</w:t>
      </w:r>
      <w:r>
        <w:rPr>
          <w:rFonts w:eastAsia="SimSun" w:hint="eastAsia"/>
          <w:lang w:eastAsia="zh-CN"/>
        </w:rPr>
        <w:t>.</w:t>
      </w:r>
    </w:p>
    <w:p w14:paraId="1E01D97C" w14:textId="77777777" w:rsidR="00523985" w:rsidRPr="00567E76" w:rsidRDefault="00523985" w:rsidP="00523985">
      <w:pPr>
        <w:pStyle w:val="B1"/>
        <w:rPr>
          <w:rFonts w:eastAsia="SimSun"/>
          <w:lang w:eastAsia="zh-CN"/>
        </w:rPr>
      </w:pPr>
      <w:r>
        <w:rPr>
          <w:rFonts w:eastAsia="SimSun" w:hint="eastAsia"/>
          <w:lang w:eastAsia="zh-CN"/>
        </w:rPr>
        <w:t>6</w:t>
      </w:r>
      <w:r>
        <w:t>.</w:t>
      </w:r>
      <w:r>
        <w:tab/>
      </w:r>
      <w:r w:rsidRPr="00DF12E5">
        <w:rPr>
          <w:rFonts w:eastAsia="SimSun"/>
          <w:lang w:eastAsia="zh-CN"/>
        </w:rPr>
        <w:t>AS</w:t>
      </w:r>
      <w:r>
        <w:rPr>
          <w:rFonts w:eastAsia="SimSun"/>
          <w:lang w:eastAsia="zh-CN"/>
        </w:rPr>
        <w:t xml:space="preserve"> (e.g. SEAL server)</w:t>
      </w:r>
      <w:r w:rsidRPr="00DF12E5">
        <w:rPr>
          <w:rFonts w:eastAsia="SimSun"/>
          <w:lang w:eastAsia="zh-CN"/>
        </w:rPr>
        <w:t xml:space="preserve"> uses the UE unavailability information for adjusting the application behaviour e.g. to trigger the downlink data delivery, bulky data exchanges can be deferred and planned during long</w:t>
      </w:r>
      <w:r>
        <w:rPr>
          <w:rFonts w:eastAsia="SimSun"/>
          <w:lang w:eastAsia="zh-CN"/>
        </w:rPr>
        <w:t>er connectivity intervals, giving</w:t>
      </w:r>
      <w:r w:rsidRPr="00DF12E5">
        <w:rPr>
          <w:rFonts w:eastAsia="SimSun"/>
          <w:lang w:eastAsia="zh-CN"/>
        </w:rPr>
        <w:t xml:space="preserve"> precedence to data suiting short connectivity intervals</w:t>
      </w:r>
      <w:r w:rsidRPr="00762FB3">
        <w:rPr>
          <w:rFonts w:eastAsia="SimSun" w:hint="eastAsia"/>
          <w:lang w:eastAsia="zh-CN"/>
        </w:rPr>
        <w:t>.</w:t>
      </w:r>
    </w:p>
    <w:p w14:paraId="0AA89468" w14:textId="2A073130" w:rsidR="00761DF2" w:rsidRPr="00EC4FA9" w:rsidRDefault="00523985" w:rsidP="00EC4FA9">
      <w:pPr>
        <w:pStyle w:val="EditorsNote"/>
        <w:rPr>
          <w:noProof/>
          <w:lang w:val="en-US"/>
        </w:rPr>
      </w:pPr>
      <w:r>
        <w:rPr>
          <w:noProof/>
          <w:lang w:val="en-US"/>
        </w:rPr>
        <w:t>Editor</w:t>
      </w:r>
      <w:r w:rsidR="007C73EF" w:rsidRPr="007C73EF">
        <w:rPr>
          <w:noProof/>
          <w:lang w:val="en-US"/>
        </w:rPr>
        <w:t>'</w:t>
      </w:r>
      <w:r>
        <w:rPr>
          <w:noProof/>
          <w:lang w:val="en-US"/>
        </w:rPr>
        <w:t>s note:</w:t>
      </w:r>
      <w:r>
        <w:rPr>
          <w:noProof/>
          <w:lang w:val="en-US"/>
        </w:rPr>
        <w:tab/>
        <w:t>Co-ordination may be required with SA2.</w:t>
      </w:r>
    </w:p>
    <w:p w14:paraId="295B5755" w14:textId="7752A9A0" w:rsidR="00761DF2" w:rsidRPr="00D7706D" w:rsidRDefault="00761DF2" w:rsidP="00761DF2">
      <w:pPr>
        <w:pStyle w:val="Heading4"/>
      </w:pPr>
      <w:bookmarkStart w:id="285" w:name="_Toc168402374"/>
      <w:bookmarkStart w:id="286" w:name="OLE_LINK11"/>
      <w:bookmarkStart w:id="287" w:name="_Toc172721671"/>
      <w:bookmarkEnd w:id="222"/>
      <w:bookmarkEnd w:id="223"/>
      <w:r>
        <w:lastRenderedPageBreak/>
        <w:t>7</w:t>
      </w:r>
      <w:r w:rsidRPr="00D7706D">
        <w:t>.</w:t>
      </w:r>
      <w:r w:rsidRPr="00B15A85">
        <w:rPr>
          <w:rFonts w:eastAsia="SimSun" w:hint="eastAsia"/>
          <w:lang w:eastAsia="zh-CN"/>
        </w:rPr>
        <w:t>2</w:t>
      </w:r>
      <w:r>
        <w:t>.</w:t>
      </w:r>
      <w:r>
        <w:rPr>
          <w:rFonts w:eastAsia="SimSun"/>
          <w:lang w:eastAsia="zh-CN"/>
        </w:rPr>
        <w:t>3</w:t>
      </w:r>
      <w:r w:rsidRPr="00D7706D">
        <w:t>.</w:t>
      </w:r>
      <w:r>
        <w:rPr>
          <w:rFonts w:hint="eastAsia"/>
          <w:lang w:eastAsia="zh-CN"/>
        </w:rPr>
        <w:t>2</w:t>
      </w:r>
      <w:r w:rsidRPr="00D7706D">
        <w:tab/>
      </w:r>
      <w:bookmarkStart w:id="288" w:name="OLE_LINK1"/>
      <w:bookmarkStart w:id="289" w:name="OLE_LINK2"/>
      <w:r>
        <w:rPr>
          <w:lang w:eastAsia="zh-CN"/>
        </w:rPr>
        <w:t>Architecture Impacts</w:t>
      </w:r>
      <w:bookmarkEnd w:id="285"/>
      <w:bookmarkEnd w:id="287"/>
      <w:bookmarkEnd w:id="288"/>
      <w:bookmarkEnd w:id="289"/>
    </w:p>
    <w:p w14:paraId="313A4A2C" w14:textId="41CCB17A" w:rsidR="008B1A84" w:rsidRPr="00722E32" w:rsidRDefault="008B1A84" w:rsidP="008B1A84">
      <w:pPr>
        <w:rPr>
          <w:rFonts w:eastAsia="SimSun"/>
          <w:lang w:eastAsia="zh-CN"/>
        </w:rPr>
      </w:pPr>
      <w:r>
        <w:rPr>
          <w:lang w:eastAsia="ja-JP"/>
        </w:rPr>
        <w:t xml:space="preserve">This solution </w:t>
      </w:r>
      <w:r>
        <w:rPr>
          <w:rFonts w:hint="eastAsia"/>
          <w:lang w:eastAsia="zh-CN"/>
        </w:rPr>
        <w:t>has</w:t>
      </w:r>
      <w:r>
        <w:rPr>
          <w:lang w:eastAsia="ja-JP"/>
        </w:rPr>
        <w:t xml:space="preserve"> no architecture impacts to </w:t>
      </w:r>
      <w:r>
        <w:rPr>
          <w:rFonts w:eastAsia="SimSun"/>
          <w:lang w:eastAsia="zh-CN"/>
        </w:rPr>
        <w:t xml:space="preserve">the </w:t>
      </w:r>
      <w:r>
        <w:rPr>
          <w:rFonts w:eastAsia="SimSun" w:hint="eastAsia"/>
          <w:lang w:eastAsia="zh-CN"/>
        </w:rPr>
        <w:t xml:space="preserve">existing </w:t>
      </w:r>
      <w:r>
        <w:rPr>
          <w:rFonts w:eastAsia="SimSun"/>
          <w:lang w:eastAsia="zh-CN"/>
        </w:rPr>
        <w:t>SEAL</w:t>
      </w:r>
      <w:r w:rsidRPr="00722E32">
        <w:rPr>
          <w:rFonts w:eastAsia="SimSun" w:hint="eastAsia"/>
          <w:lang w:eastAsia="zh-CN"/>
        </w:rPr>
        <w:t xml:space="preserve"> </w:t>
      </w:r>
      <w:r>
        <w:rPr>
          <w:rFonts w:eastAsia="SimSun" w:hint="eastAsia"/>
          <w:lang w:eastAsia="zh-CN"/>
        </w:rPr>
        <w:t xml:space="preserve">server </w:t>
      </w:r>
      <w:bookmarkStart w:id="290" w:name="OLE_LINK247"/>
      <w:bookmarkStart w:id="291" w:name="OLE_LINK248"/>
      <w:r>
        <w:rPr>
          <w:rFonts w:eastAsia="SimSun" w:hint="eastAsia"/>
          <w:lang w:eastAsia="zh-CN"/>
        </w:rPr>
        <w:t xml:space="preserve">(i.e. </w:t>
      </w:r>
      <w:r>
        <w:rPr>
          <w:lang w:val="en-IN" w:eastAsia="ja-JP"/>
        </w:rPr>
        <w:t xml:space="preserve">Configuration management and SEALDD </w:t>
      </w:r>
      <w:r>
        <w:rPr>
          <w:rFonts w:eastAsia="SimSun" w:hint="eastAsia"/>
          <w:lang w:eastAsia="zh-CN"/>
        </w:rPr>
        <w:t>server)</w:t>
      </w:r>
      <w:bookmarkEnd w:id="290"/>
      <w:bookmarkEnd w:id="291"/>
      <w:r>
        <w:rPr>
          <w:rFonts w:eastAsia="SimSun" w:hint="eastAsia"/>
          <w:lang w:eastAsia="zh-CN"/>
        </w:rPr>
        <w:t xml:space="preserve"> </w:t>
      </w:r>
      <w:r>
        <w:rPr>
          <w:rFonts w:eastAsia="SimSun"/>
          <w:lang w:eastAsia="zh-CN"/>
        </w:rPr>
        <w:t>when</w:t>
      </w:r>
      <w:r w:rsidRPr="00722E32">
        <w:rPr>
          <w:rFonts w:eastAsia="SimSun" w:hint="eastAsia"/>
          <w:lang w:eastAsia="zh-CN"/>
        </w:rPr>
        <w:t xml:space="preserve"> serv</w:t>
      </w:r>
      <w:r>
        <w:rPr>
          <w:rFonts w:eastAsia="SimSun"/>
          <w:lang w:eastAsia="zh-CN"/>
        </w:rPr>
        <w:t>ing</w:t>
      </w:r>
      <w:r w:rsidRPr="00722E32">
        <w:rPr>
          <w:rFonts w:eastAsia="SimSun" w:hint="eastAsia"/>
          <w:lang w:eastAsia="zh-CN"/>
        </w:rPr>
        <w:t xml:space="preserve"> the IoT </w:t>
      </w:r>
      <w:r>
        <w:rPr>
          <w:rFonts w:eastAsia="SimSun"/>
          <w:lang w:eastAsia="zh-CN"/>
        </w:rPr>
        <w:t>applications</w:t>
      </w:r>
      <w:r>
        <w:rPr>
          <w:lang w:eastAsia="ja-JP"/>
        </w:rPr>
        <w:t xml:space="preserve">. </w:t>
      </w:r>
    </w:p>
    <w:p w14:paraId="635622C4" w14:textId="4F86C382" w:rsidR="008B1A84" w:rsidRPr="008B1A84" w:rsidRDefault="008B1A84" w:rsidP="008B1A84">
      <w:pPr>
        <w:rPr>
          <w:rFonts w:eastAsia="SimSun"/>
          <w:lang w:eastAsia="zh-CN"/>
        </w:rPr>
      </w:pPr>
      <w:r>
        <w:rPr>
          <w:lang w:eastAsia="ja-JP"/>
        </w:rPr>
        <w:t xml:space="preserve">Under the existing </w:t>
      </w:r>
      <w:r w:rsidRPr="00722E32">
        <w:rPr>
          <w:rFonts w:eastAsia="SimSun" w:hint="eastAsia"/>
          <w:lang w:eastAsia="zh-CN"/>
        </w:rPr>
        <w:t xml:space="preserve">SEAL </w:t>
      </w:r>
      <w:r>
        <w:rPr>
          <w:lang w:eastAsia="ja-JP"/>
        </w:rPr>
        <w:t xml:space="preserve">architecture, </w:t>
      </w:r>
      <w:r>
        <w:rPr>
          <w:lang w:val="en-IN" w:eastAsia="ja-JP"/>
        </w:rPr>
        <w:t>the SEAL Configuration management and SEALDD procedures are enhanced to support satellite discontinuous coverage.</w:t>
      </w:r>
      <w:r w:rsidRPr="000C1CFE">
        <w:rPr>
          <w:rFonts w:eastAsia="SimSun" w:hint="eastAsia"/>
          <w:lang w:val="en-IN" w:eastAsia="zh-CN"/>
        </w:rPr>
        <w:t xml:space="preserve"> E.g., </w:t>
      </w:r>
      <w:r>
        <w:rPr>
          <w:lang w:eastAsia="ja-JP"/>
        </w:rPr>
        <w:t xml:space="preserve">the </w:t>
      </w:r>
      <w:r>
        <w:rPr>
          <w:rFonts w:eastAsia="SimSun" w:hint="eastAsia"/>
          <w:lang w:eastAsia="zh-CN"/>
        </w:rPr>
        <w:t>procedure of</w:t>
      </w:r>
      <w:r w:rsidRPr="00722E32">
        <w:rPr>
          <w:rFonts w:eastAsia="SimSun" w:hint="eastAsia"/>
          <w:lang w:eastAsia="zh-CN"/>
        </w:rPr>
        <w:t xml:space="preserve"> generating </w:t>
      </w:r>
      <w:r>
        <w:rPr>
          <w:rFonts w:eastAsia="SimSun" w:hint="eastAsia"/>
          <w:lang w:eastAsia="zh-CN"/>
        </w:rPr>
        <w:t xml:space="preserve">the </w:t>
      </w:r>
      <w:r w:rsidRPr="00F35ED8">
        <w:rPr>
          <w:rFonts w:hint="eastAsia"/>
          <w:lang w:eastAsia="zh-CN"/>
        </w:rPr>
        <w:t xml:space="preserve">satellite </w:t>
      </w:r>
      <w:r>
        <w:t>coverage availability information</w:t>
      </w:r>
      <w:r w:rsidRPr="009F7E11">
        <w:rPr>
          <w:rFonts w:eastAsia="SimSun" w:hint="eastAsia"/>
          <w:lang w:eastAsia="zh-CN"/>
        </w:rPr>
        <w:t xml:space="preserve"> (SCAI)</w:t>
      </w:r>
      <w:r w:rsidRPr="00722E32">
        <w:rPr>
          <w:rFonts w:eastAsia="SimSun" w:hint="eastAsia"/>
          <w:lang w:eastAsia="zh-CN"/>
        </w:rPr>
        <w:t xml:space="preserve"> </w:t>
      </w:r>
      <w:r>
        <w:rPr>
          <w:rFonts w:eastAsia="SimSun" w:hint="eastAsia"/>
          <w:lang w:eastAsia="zh-CN"/>
        </w:rPr>
        <w:t xml:space="preserve">and </w:t>
      </w:r>
      <w:r w:rsidRPr="00722E32">
        <w:rPr>
          <w:rFonts w:eastAsia="SimSun" w:hint="eastAsia"/>
          <w:lang w:eastAsia="zh-CN"/>
        </w:rPr>
        <w:t xml:space="preserve">UE </w:t>
      </w:r>
      <w:r w:rsidRPr="009D2E7D">
        <w:rPr>
          <w:rFonts w:hint="eastAsia"/>
          <w:lang w:eastAsia="zh-CN"/>
        </w:rPr>
        <w:t>unavailability period</w:t>
      </w:r>
      <w:r>
        <w:rPr>
          <w:rFonts w:eastAsia="SimSun" w:hint="eastAsia"/>
          <w:lang w:eastAsia="zh-CN"/>
        </w:rPr>
        <w:t xml:space="preserve">, </w:t>
      </w:r>
      <w:r w:rsidRPr="00722E32">
        <w:rPr>
          <w:rFonts w:eastAsia="SimSun" w:hint="eastAsia"/>
          <w:lang w:eastAsia="zh-CN"/>
        </w:rPr>
        <w:t>query</w:t>
      </w:r>
      <w:r>
        <w:rPr>
          <w:rFonts w:eastAsia="SimSun" w:hint="eastAsia"/>
          <w:lang w:eastAsia="zh-CN"/>
        </w:rPr>
        <w:t>ing the SCAI</w:t>
      </w:r>
      <w:r w:rsidRPr="00722E32">
        <w:rPr>
          <w:rFonts w:eastAsia="SimSun" w:hint="eastAsia"/>
          <w:lang w:eastAsia="zh-CN"/>
        </w:rPr>
        <w:t xml:space="preserve"> </w:t>
      </w:r>
      <w:r>
        <w:rPr>
          <w:rFonts w:eastAsia="SimSun" w:hint="eastAsia"/>
          <w:lang w:eastAsia="zh-CN"/>
        </w:rPr>
        <w:t>f</w:t>
      </w:r>
      <w:r w:rsidRPr="00722E32">
        <w:rPr>
          <w:rFonts w:eastAsia="SimSun" w:hint="eastAsia"/>
          <w:lang w:eastAsia="zh-CN"/>
        </w:rPr>
        <w:t xml:space="preserve">rom the </w:t>
      </w:r>
      <w:r>
        <w:rPr>
          <w:rFonts w:eastAsia="SimSun" w:hint="eastAsia"/>
          <w:lang w:eastAsia="zh-CN"/>
        </w:rPr>
        <w:t>5GC</w:t>
      </w:r>
      <w:r w:rsidRPr="00722E32">
        <w:rPr>
          <w:rFonts w:eastAsia="SimSun" w:hint="eastAsia"/>
          <w:lang w:eastAsia="zh-CN"/>
        </w:rPr>
        <w:t xml:space="preserve"> </w:t>
      </w:r>
      <w:r>
        <w:rPr>
          <w:rFonts w:eastAsia="SimSun" w:hint="eastAsia"/>
          <w:lang w:eastAsia="zh-CN"/>
        </w:rPr>
        <w:t>and exposing to the VAL server may</w:t>
      </w:r>
      <w:r w:rsidRPr="00722E32">
        <w:rPr>
          <w:rFonts w:eastAsia="SimSun" w:hint="eastAsia"/>
          <w:lang w:eastAsia="zh-CN"/>
        </w:rPr>
        <w:t xml:space="preserve"> be added</w:t>
      </w:r>
      <w:r>
        <w:rPr>
          <w:lang w:eastAsia="ja-JP"/>
        </w:rPr>
        <w:t>.</w:t>
      </w:r>
    </w:p>
    <w:p w14:paraId="0E45ED11" w14:textId="75A4A812" w:rsidR="00761DF2" w:rsidRPr="00D7706D" w:rsidRDefault="00761DF2" w:rsidP="00761DF2">
      <w:pPr>
        <w:pStyle w:val="Heading4"/>
      </w:pPr>
      <w:bookmarkStart w:id="292" w:name="_Toc168402375"/>
      <w:bookmarkStart w:id="293" w:name="_Toc172721672"/>
      <w:r>
        <w:t>7</w:t>
      </w:r>
      <w:r w:rsidRPr="00D7706D">
        <w:t>.</w:t>
      </w:r>
      <w:r w:rsidRPr="00B15A85">
        <w:rPr>
          <w:rFonts w:eastAsia="SimSun" w:hint="eastAsia"/>
          <w:lang w:eastAsia="zh-CN"/>
        </w:rPr>
        <w:t>2</w:t>
      </w:r>
      <w:r>
        <w:t>.</w:t>
      </w:r>
      <w:r>
        <w:rPr>
          <w:rFonts w:eastAsia="SimSun"/>
          <w:lang w:eastAsia="zh-CN"/>
        </w:rPr>
        <w:t>3</w:t>
      </w:r>
      <w:r w:rsidRPr="00D7706D">
        <w:t>.</w:t>
      </w:r>
      <w:r>
        <w:t>3</w:t>
      </w:r>
      <w:r w:rsidRPr="00D7706D">
        <w:tab/>
      </w:r>
      <w:r>
        <w:rPr>
          <w:lang w:eastAsia="zh-CN"/>
        </w:rPr>
        <w:t>Corresponding APIs</w:t>
      </w:r>
      <w:bookmarkEnd w:id="292"/>
      <w:bookmarkEnd w:id="293"/>
    </w:p>
    <w:p w14:paraId="2BA453A2" w14:textId="77777777" w:rsidR="00761DF2" w:rsidRDefault="00761DF2" w:rsidP="00761DF2">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5A293901" w14:textId="31616169" w:rsidR="00761DF2" w:rsidRPr="00D7706D" w:rsidRDefault="00761DF2" w:rsidP="00761DF2">
      <w:pPr>
        <w:pStyle w:val="Heading4"/>
      </w:pPr>
      <w:bookmarkStart w:id="294" w:name="_Toc168402376"/>
      <w:bookmarkStart w:id="295" w:name="_Toc172721673"/>
      <w:r>
        <w:t>7</w:t>
      </w:r>
      <w:r w:rsidRPr="00D7706D">
        <w:t>.</w:t>
      </w:r>
      <w:r w:rsidRPr="00B15A85">
        <w:rPr>
          <w:rFonts w:eastAsia="SimSun" w:hint="eastAsia"/>
          <w:lang w:eastAsia="zh-CN"/>
        </w:rPr>
        <w:t>2</w:t>
      </w:r>
      <w:r>
        <w:t>.</w:t>
      </w:r>
      <w:r>
        <w:rPr>
          <w:rFonts w:eastAsia="SimSun"/>
          <w:lang w:eastAsia="zh-CN"/>
        </w:rPr>
        <w:t>3</w:t>
      </w:r>
      <w:r w:rsidRPr="00D7706D">
        <w:t>.</w:t>
      </w:r>
      <w:r>
        <w:rPr>
          <w:lang w:eastAsia="zh-CN"/>
        </w:rPr>
        <w:t>4</w:t>
      </w:r>
      <w:r w:rsidRPr="00D7706D">
        <w:tab/>
      </w:r>
      <w:bookmarkStart w:id="296" w:name="OLE_LINK3"/>
      <w:bookmarkStart w:id="297" w:name="OLE_LINK4"/>
      <w:r>
        <w:rPr>
          <w:rFonts w:hint="eastAsia"/>
          <w:lang w:eastAsia="zh-CN"/>
        </w:rPr>
        <w:t>Solution e</w:t>
      </w:r>
      <w:r w:rsidRPr="00D7706D">
        <w:t>valuation</w:t>
      </w:r>
      <w:bookmarkEnd w:id="294"/>
      <w:bookmarkEnd w:id="295"/>
      <w:bookmarkEnd w:id="296"/>
      <w:bookmarkEnd w:id="297"/>
    </w:p>
    <w:bookmarkEnd w:id="286"/>
    <w:p w14:paraId="4D16F991" w14:textId="7C32B470" w:rsidR="008B1A84" w:rsidRPr="000C1CFE" w:rsidRDefault="008B1A84" w:rsidP="008B1A84">
      <w:pPr>
        <w:rPr>
          <w:rFonts w:eastAsia="SimSun"/>
          <w:lang w:eastAsia="zh-CN"/>
        </w:rPr>
      </w:pPr>
      <w:r w:rsidRPr="00B15A85">
        <w:rPr>
          <w:rFonts w:hint="eastAsia"/>
          <w:lang w:eastAsia="zh-CN"/>
        </w:rPr>
        <w:t>T</w:t>
      </w:r>
      <w:r>
        <w:rPr>
          <w:rFonts w:hint="eastAsia"/>
          <w:lang w:eastAsia="zh-CN"/>
        </w:rPr>
        <w:t xml:space="preserve">his solution </w:t>
      </w:r>
      <w:r>
        <w:rPr>
          <w:lang w:eastAsia="zh-CN"/>
        </w:rPr>
        <w:t xml:space="preserve">is for </w:t>
      </w:r>
      <w:r>
        <w:rPr>
          <w:rFonts w:hint="eastAsia"/>
          <w:lang w:eastAsia="zh-CN"/>
        </w:rPr>
        <w:t>KI#</w:t>
      </w:r>
      <w:r w:rsidRPr="00B15A85">
        <w:rPr>
          <w:rFonts w:hint="eastAsia"/>
          <w:lang w:eastAsia="zh-CN"/>
        </w:rPr>
        <w:t>3</w:t>
      </w:r>
      <w:r w:rsidRPr="00722E32">
        <w:rPr>
          <w:rFonts w:eastAsia="SimSun" w:hint="eastAsia"/>
          <w:lang w:eastAsia="zh-CN"/>
        </w:rPr>
        <w:t xml:space="preserve"> </w:t>
      </w:r>
      <w:r>
        <w:rPr>
          <w:rFonts w:eastAsia="SimSun" w:hint="eastAsia"/>
          <w:lang w:eastAsia="zh-CN"/>
        </w:rPr>
        <w:t xml:space="preserve">and </w:t>
      </w:r>
      <w:r>
        <w:rPr>
          <w:lang w:val="en-US" w:eastAsia="zh-CN"/>
        </w:rPr>
        <w:t xml:space="preserve">addresses the open issue on how </w:t>
      </w:r>
      <w:r>
        <w:rPr>
          <w:lang w:eastAsia="zh-CN"/>
        </w:rPr>
        <w:t>SEAL can obtain the satellite coverage availability information</w:t>
      </w:r>
      <w:r w:rsidRPr="000C1CFE">
        <w:rPr>
          <w:rFonts w:eastAsia="SimSun" w:hint="eastAsia"/>
          <w:lang w:eastAsia="zh-CN"/>
        </w:rPr>
        <w:t xml:space="preserve"> (SCAI) </w:t>
      </w:r>
      <w:r>
        <w:rPr>
          <w:lang w:eastAsia="zh-CN"/>
        </w:rPr>
        <w:t xml:space="preserve">and </w:t>
      </w:r>
      <w:r>
        <w:rPr>
          <w:rFonts w:eastAsia="SimSun"/>
          <w:lang w:eastAsia="zh-CN"/>
        </w:rPr>
        <w:t>retrieve</w:t>
      </w:r>
      <w:r>
        <w:rPr>
          <w:rFonts w:eastAsia="SimSun" w:hint="eastAsia"/>
          <w:lang w:eastAsia="zh-CN"/>
        </w:rPr>
        <w:t xml:space="preserve">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w:t>
      </w:r>
      <w:r w:rsidRPr="00030633">
        <w:rPr>
          <w:rFonts w:eastAsia="SimSun" w:hint="eastAsia"/>
          <w:lang w:eastAsia="zh-CN"/>
        </w:rPr>
        <w:t>then</w:t>
      </w:r>
      <w:r>
        <w:rPr>
          <w:lang w:eastAsia="zh-CN"/>
        </w:rPr>
        <w:t xml:space="preserve"> provide it to the UE</w:t>
      </w:r>
      <w:r w:rsidRPr="000C1CFE">
        <w:rPr>
          <w:rFonts w:eastAsia="SimSun" w:hint="eastAsia"/>
          <w:lang w:eastAsia="zh-CN"/>
        </w:rPr>
        <w:t xml:space="preserve"> and VAL Server. </w:t>
      </w:r>
      <w:bookmarkStart w:id="298" w:name="OLE_LINK311"/>
      <w:bookmarkStart w:id="299" w:name="OLE_LINK312"/>
      <w:bookmarkStart w:id="300" w:name="OLE_LINK313"/>
      <w:bookmarkStart w:id="301" w:name="OLE_LINK343"/>
      <w:bookmarkStart w:id="302" w:name="OLE_LINK344"/>
      <w:bookmarkStart w:id="303" w:name="OLE_LINK345"/>
      <w:r>
        <w:rPr>
          <w:rFonts w:eastAsia="SimSun"/>
          <w:lang w:eastAsia="zh-CN"/>
        </w:rPr>
        <w:t>I</w:t>
      </w:r>
      <w:r>
        <w:rPr>
          <w:rFonts w:eastAsia="SimSun" w:hint="eastAsia"/>
          <w:lang w:eastAsia="zh-CN"/>
        </w:rPr>
        <w:t xml:space="preserve">n this solution </w:t>
      </w:r>
      <w:bookmarkEnd w:id="298"/>
      <w:bookmarkEnd w:id="299"/>
      <w:bookmarkEnd w:id="300"/>
      <w:r>
        <w:rPr>
          <w:rFonts w:eastAsia="SimSun" w:hint="eastAsia"/>
          <w:lang w:eastAsia="zh-CN"/>
        </w:rPr>
        <w:t xml:space="preserve">the </w:t>
      </w:r>
      <w:r>
        <w:rPr>
          <w:lang w:val="en-US" w:eastAsia="zh-CN"/>
        </w:rPr>
        <w:t>SEAL server (</w:t>
      </w:r>
      <w:r w:rsidRPr="00B82188">
        <w:rPr>
          <w:rFonts w:eastAsia="SimSun" w:hint="eastAsia"/>
          <w:lang w:val="en-US" w:eastAsia="zh-CN"/>
        </w:rPr>
        <w:t xml:space="preserve">i.e. </w:t>
      </w:r>
      <w:r>
        <w:rPr>
          <w:lang w:val="en-IN" w:eastAsia="ja-JP"/>
        </w:rPr>
        <w:t xml:space="preserve">Configuration management SEALDD </w:t>
      </w:r>
      <w:r w:rsidRPr="00B82188">
        <w:rPr>
          <w:rFonts w:eastAsia="SimSun" w:hint="eastAsia"/>
          <w:lang w:val="en-IN" w:eastAsia="zh-CN"/>
        </w:rPr>
        <w:t>server</w:t>
      </w:r>
      <w:r>
        <w:rPr>
          <w:lang w:val="en-US" w:eastAsia="zh-CN"/>
        </w:rPr>
        <w:t xml:space="preserve">) retrieves the UE unavailability information either based on </w:t>
      </w:r>
      <w:r w:rsidRPr="00143F35">
        <w:rPr>
          <w:rFonts w:eastAsia="SimSun" w:hint="eastAsia"/>
          <w:lang w:val="en-US" w:eastAsia="zh-CN"/>
        </w:rPr>
        <w:t>SCAI</w:t>
      </w:r>
      <w:r>
        <w:rPr>
          <w:lang w:val="en-US" w:eastAsia="zh-CN"/>
        </w:rPr>
        <w:t xml:space="preserve"> or from the 5G</w:t>
      </w:r>
      <w:r w:rsidRPr="00B82188">
        <w:rPr>
          <w:rFonts w:eastAsia="SimSun" w:hint="eastAsia"/>
          <w:lang w:val="en-US" w:eastAsia="zh-CN"/>
        </w:rPr>
        <w:t>C</w:t>
      </w:r>
      <w:r>
        <w:rPr>
          <w:lang w:val="en-US" w:eastAsia="zh-CN"/>
        </w:rPr>
        <w:t>.</w:t>
      </w:r>
      <w:bookmarkEnd w:id="301"/>
      <w:bookmarkEnd w:id="302"/>
      <w:bookmarkEnd w:id="303"/>
    </w:p>
    <w:p w14:paraId="05711FD9" w14:textId="77777777" w:rsidR="008B1A84" w:rsidRDefault="008B1A84" w:rsidP="008B1A84">
      <w:pPr>
        <w:rPr>
          <w:rFonts w:eastAsia="SimSun"/>
          <w:lang w:eastAsia="zh-CN"/>
        </w:rPr>
      </w:pPr>
      <w:r>
        <w:rPr>
          <w:rFonts w:eastAsia="SimSun" w:hint="eastAsia"/>
          <w:lang w:eastAsia="zh-CN"/>
        </w:rPr>
        <w:t xml:space="preserve">Further, the solution proposes </w:t>
      </w:r>
      <w:r w:rsidRPr="00722E32">
        <w:rPr>
          <w:rFonts w:eastAsia="SimSun" w:hint="eastAsia"/>
          <w:lang w:eastAsia="zh-CN"/>
        </w:rPr>
        <w:t xml:space="preserve"> the SCAI information can </w:t>
      </w:r>
      <w:r>
        <w:rPr>
          <w:rFonts w:eastAsia="SimSun" w:hint="eastAsia"/>
          <w:lang w:eastAsia="zh-CN"/>
        </w:rPr>
        <w:t>be notified</w:t>
      </w:r>
      <w:r w:rsidRPr="00722E32">
        <w:rPr>
          <w:rFonts w:eastAsia="SimSun" w:hint="eastAsia"/>
          <w:lang w:eastAsia="zh-CN"/>
        </w:rPr>
        <w:t xml:space="preserve"> to the </w:t>
      </w:r>
      <w:r>
        <w:rPr>
          <w:rFonts w:eastAsia="SimSun" w:hint="eastAsia"/>
          <w:lang w:eastAsia="zh-CN"/>
        </w:rPr>
        <w:t xml:space="preserve">VAL UE and </w:t>
      </w:r>
      <w:r w:rsidRPr="00722E32">
        <w:rPr>
          <w:rFonts w:eastAsia="SimSun" w:hint="eastAsia"/>
          <w:lang w:eastAsia="zh-CN"/>
        </w:rPr>
        <w:t xml:space="preserve">VAL server </w:t>
      </w:r>
      <w:r>
        <w:rPr>
          <w:rFonts w:eastAsia="SimSun"/>
          <w:lang w:eastAsia="zh-CN"/>
        </w:rPr>
        <w:t>considers UE u</w:t>
      </w:r>
      <w:r>
        <w:t>navailability information</w:t>
      </w:r>
      <w:r w:rsidRPr="00B15A85">
        <w:rPr>
          <w:rFonts w:eastAsia="SimSun" w:hint="eastAsia"/>
          <w:lang w:eastAsia="zh-CN"/>
        </w:rPr>
        <w:t xml:space="preserve"> </w:t>
      </w:r>
      <w:r w:rsidRPr="00722E32">
        <w:rPr>
          <w:rFonts w:eastAsia="SimSun" w:hint="eastAsia"/>
          <w:lang w:eastAsia="zh-CN"/>
        </w:rPr>
        <w:t xml:space="preserve">to adjust the </w:t>
      </w:r>
      <w:r>
        <w:rPr>
          <w:lang w:eastAsia="zh-CN"/>
        </w:rPr>
        <w:t>application behaviour</w:t>
      </w:r>
      <w:r w:rsidRPr="00722E32">
        <w:rPr>
          <w:rFonts w:eastAsia="SimSun" w:hint="eastAsia"/>
          <w:lang w:eastAsia="zh-CN"/>
        </w:rPr>
        <w:t xml:space="preserve"> </w:t>
      </w:r>
      <w:r>
        <w:rPr>
          <w:lang w:eastAsia="zh-CN"/>
        </w:rPr>
        <w:t>(e.g.</w:t>
      </w:r>
      <w:r w:rsidRPr="009F7E11">
        <w:rPr>
          <w:rFonts w:eastAsia="SimSun" w:hint="eastAsia"/>
          <w:lang w:eastAsia="zh-CN"/>
        </w:rPr>
        <w:t xml:space="preserve"> </w:t>
      </w:r>
      <w:r>
        <w:rPr>
          <w:lang w:eastAsia="zh-CN"/>
        </w:rPr>
        <w:t xml:space="preserve">extended data buffering, pending downlink data transferring, </w:t>
      </w:r>
      <w:r w:rsidRPr="00B2297E">
        <w:rPr>
          <w:rFonts w:eastAsia="SimSun"/>
          <w:lang w:eastAsia="zh-CN"/>
        </w:rPr>
        <w:t>bulky data exchanges can be deferred and planned during longer connectivity intervals</w:t>
      </w:r>
      <w:r>
        <w:rPr>
          <w:rFonts w:eastAsia="SimSun"/>
          <w:lang w:eastAsia="zh-CN"/>
        </w:rPr>
        <w:t xml:space="preserve"> </w:t>
      </w:r>
      <w:r w:rsidRPr="00B2297E">
        <w:rPr>
          <w:rFonts w:eastAsia="SimSun"/>
          <w:lang w:eastAsia="zh-CN"/>
        </w:rPr>
        <w:t>giving precedence to data suiting short connectivity intervals</w:t>
      </w:r>
      <w:r>
        <w:rPr>
          <w:lang w:eastAsia="zh-CN"/>
        </w:rPr>
        <w:t>)</w:t>
      </w:r>
      <w:r>
        <w:rPr>
          <w:rFonts w:eastAsia="SimSun" w:hint="eastAsia"/>
          <w:lang w:eastAsia="zh-CN"/>
        </w:rPr>
        <w:t xml:space="preserve"> </w:t>
      </w:r>
      <w:r w:rsidRPr="00722E32">
        <w:rPr>
          <w:rFonts w:eastAsia="SimSun" w:hint="eastAsia"/>
          <w:lang w:eastAsia="zh-CN"/>
        </w:rPr>
        <w:t xml:space="preserve">to </w:t>
      </w:r>
      <w:r>
        <w:rPr>
          <w:rFonts w:hint="eastAsia"/>
          <w:lang w:eastAsia="zh-CN"/>
        </w:rPr>
        <w:t>minimize the service impact</w:t>
      </w:r>
      <w:r w:rsidRPr="00722E32">
        <w:rPr>
          <w:rFonts w:eastAsia="SimSun" w:hint="eastAsia"/>
          <w:lang w:eastAsia="zh-CN"/>
        </w:rPr>
        <w:t>.</w:t>
      </w:r>
    </w:p>
    <w:p w14:paraId="43464FFF" w14:textId="77777777" w:rsidR="000A432F" w:rsidRDefault="008B1A84" w:rsidP="000A432F">
      <w:pPr>
        <w:rPr>
          <w:rFonts w:eastAsia="SimSun"/>
          <w:lang w:eastAsia="zh-CN"/>
        </w:rPr>
      </w:pPr>
      <w:bookmarkStart w:id="304" w:name="OLE_LINK26"/>
      <w:bookmarkStart w:id="305" w:name="OLE_LINK25"/>
      <w:r>
        <w:rPr>
          <w:noProof/>
          <w:lang w:val="en-US"/>
        </w:rPr>
        <w:t>The solution does not required new architecture entity in SEAL</w:t>
      </w:r>
      <w:r>
        <w:rPr>
          <w:lang w:val="en-US" w:eastAsia="zh-CN"/>
        </w:rPr>
        <w:t>.</w:t>
      </w:r>
      <w:bookmarkEnd w:id="304"/>
      <w:bookmarkEnd w:id="305"/>
      <w:r>
        <w:rPr>
          <w:rFonts w:eastAsia="SimSun" w:hint="eastAsia"/>
          <w:lang w:eastAsia="zh-CN"/>
        </w:rPr>
        <w:t xml:space="preserve"> And the impacted </w:t>
      </w:r>
      <w:r>
        <w:rPr>
          <w:rFonts w:eastAsia="SimSun"/>
          <w:lang w:eastAsia="zh-CN"/>
        </w:rPr>
        <w:t>entities</w:t>
      </w:r>
      <w:r>
        <w:rPr>
          <w:rFonts w:eastAsia="SimSun" w:hint="eastAsia"/>
          <w:lang w:eastAsia="zh-CN"/>
        </w:rPr>
        <w:t xml:space="preserve"> are VAL UE and the SEAL server (</w:t>
      </w:r>
      <w:bookmarkStart w:id="306" w:name="OLE_LINK346"/>
      <w:bookmarkStart w:id="307" w:name="OLE_LINK347"/>
      <w:bookmarkStart w:id="308" w:name="OLE_LINK348"/>
      <w:bookmarkStart w:id="309" w:name="OLE_LINK349"/>
      <w:bookmarkStart w:id="310" w:name="OLE_LINK350"/>
      <w:r>
        <w:rPr>
          <w:rFonts w:eastAsia="SimSun" w:hint="eastAsia"/>
          <w:lang w:eastAsia="zh-CN"/>
        </w:rPr>
        <w:t xml:space="preserve">i.e. </w:t>
      </w:r>
      <w:r>
        <w:rPr>
          <w:lang w:val="en-IN" w:eastAsia="ja-JP"/>
        </w:rPr>
        <w:t xml:space="preserve">Configuration management and SEALDD </w:t>
      </w:r>
      <w:r>
        <w:rPr>
          <w:rFonts w:eastAsia="SimSun" w:hint="eastAsia"/>
          <w:lang w:eastAsia="zh-CN"/>
        </w:rPr>
        <w:t>server</w:t>
      </w:r>
      <w:bookmarkEnd w:id="306"/>
      <w:bookmarkEnd w:id="307"/>
      <w:bookmarkEnd w:id="308"/>
      <w:bookmarkEnd w:id="309"/>
      <w:bookmarkEnd w:id="310"/>
      <w:r>
        <w:rPr>
          <w:rFonts w:eastAsia="SimSun" w:hint="eastAsia"/>
          <w:lang w:eastAsia="zh-CN"/>
        </w:rPr>
        <w:t>).</w:t>
      </w:r>
      <w:bookmarkStart w:id="311" w:name="_Toc160708071"/>
    </w:p>
    <w:p w14:paraId="50660FEE" w14:textId="2FD96D64" w:rsidR="00FD3677" w:rsidRPr="00B45FD5" w:rsidRDefault="00FD3677" w:rsidP="009805F2">
      <w:pPr>
        <w:pStyle w:val="Heading3"/>
        <w:rPr>
          <w:rFonts w:eastAsia="SimSun"/>
          <w:lang w:eastAsia="zh-CN"/>
        </w:rPr>
      </w:pPr>
      <w:bookmarkStart w:id="312" w:name="_Toc172721674"/>
      <w:r w:rsidRPr="009805F2">
        <w:t>7</w:t>
      </w:r>
      <w:r w:rsidRPr="00ED2FBC">
        <w:t>.</w:t>
      </w:r>
      <w:r>
        <w:rPr>
          <w:rFonts w:eastAsia="SimSun" w:hint="eastAsia"/>
          <w:lang w:eastAsia="zh-CN"/>
        </w:rPr>
        <w:t>2</w:t>
      </w:r>
      <w:r w:rsidRPr="00ED2FBC">
        <w:t>.</w:t>
      </w:r>
      <w:r>
        <w:rPr>
          <w:rFonts w:eastAsia="SimSun"/>
          <w:lang w:eastAsia="zh-CN"/>
        </w:rPr>
        <w:t>4</w:t>
      </w:r>
      <w:r w:rsidRPr="00ED2FBC">
        <w:tab/>
      </w:r>
      <w:r w:rsidRPr="00ED2FBC">
        <w:rPr>
          <w:lang w:val="en-US"/>
        </w:rPr>
        <w:t>Solution #</w:t>
      </w:r>
      <w:r w:rsidR="00CA145F">
        <w:rPr>
          <w:lang w:val="en-US"/>
        </w:rPr>
        <w:t>AE</w:t>
      </w:r>
      <w:r>
        <w:rPr>
          <w:rFonts w:eastAsia="SimSun"/>
          <w:lang w:val="en-US" w:eastAsia="zh-CN"/>
        </w:rPr>
        <w:t>4</w:t>
      </w:r>
      <w:r w:rsidRPr="00ED2FBC">
        <w:rPr>
          <w:lang w:val="en-US"/>
        </w:rPr>
        <w:t xml:space="preserve">: </w:t>
      </w:r>
      <w:bookmarkEnd w:id="311"/>
      <w:r w:rsidRPr="00B45FD5">
        <w:rPr>
          <w:rFonts w:eastAsia="SimSun" w:hint="eastAsia"/>
          <w:lang w:val="en-US" w:eastAsia="zh-CN"/>
        </w:rPr>
        <w:t xml:space="preserve">Application enablers provisioning and expose the </w:t>
      </w:r>
      <w:r w:rsidR="006B3D1D">
        <w:rPr>
          <w:rFonts w:eastAsia="SimSun"/>
          <w:lang w:val="en-US" w:eastAsia="zh-CN"/>
        </w:rPr>
        <w:t xml:space="preserve">satellite </w:t>
      </w:r>
      <w:r>
        <w:rPr>
          <w:lang w:val="en-US"/>
        </w:rPr>
        <w:t>S&amp;F events information</w:t>
      </w:r>
      <w:bookmarkEnd w:id="312"/>
    </w:p>
    <w:p w14:paraId="767DFFD7" w14:textId="7FB046A4" w:rsidR="00FD3677" w:rsidRPr="00ED2FBC" w:rsidRDefault="00FD3677" w:rsidP="009805F2">
      <w:pPr>
        <w:pStyle w:val="Heading4"/>
      </w:pPr>
      <w:bookmarkStart w:id="313" w:name="_Toc160708072"/>
      <w:bookmarkStart w:id="314" w:name="_Toc172721675"/>
      <w:r w:rsidRPr="009805F2">
        <w:t>7</w:t>
      </w:r>
      <w:r w:rsidRPr="00ED2FBC">
        <w:t>.</w:t>
      </w:r>
      <w:r>
        <w:rPr>
          <w:rFonts w:eastAsia="SimSun" w:hint="eastAsia"/>
          <w:lang w:eastAsia="zh-CN"/>
        </w:rPr>
        <w:t>2</w:t>
      </w:r>
      <w:r w:rsidRPr="00ED2FBC">
        <w:t>.</w:t>
      </w:r>
      <w:r>
        <w:rPr>
          <w:rFonts w:eastAsia="SimSun"/>
          <w:lang w:eastAsia="zh-CN"/>
        </w:rPr>
        <w:t>4</w:t>
      </w:r>
      <w:r w:rsidRPr="00ED2FBC">
        <w:t>.1</w:t>
      </w:r>
      <w:r w:rsidRPr="00ED2FBC">
        <w:tab/>
        <w:t>Solution description</w:t>
      </w:r>
      <w:bookmarkEnd w:id="313"/>
      <w:bookmarkEnd w:id="314"/>
    </w:p>
    <w:p w14:paraId="5ACCC7E6" w14:textId="77777777" w:rsidR="00FD3677" w:rsidRDefault="00FD3677" w:rsidP="00FD3677">
      <w:pPr>
        <w:rPr>
          <w:rFonts w:eastAsia="SimSun"/>
          <w:lang w:eastAsia="zh-CN"/>
        </w:rPr>
      </w:pPr>
      <w:r w:rsidRPr="00ED2FBC">
        <w:rPr>
          <w:rFonts w:eastAsia="SimSun" w:hint="eastAsia"/>
          <w:lang w:eastAsia="zh-CN"/>
        </w:rPr>
        <w:t>This solution addresses the KI#</w:t>
      </w:r>
      <w:r>
        <w:rPr>
          <w:rFonts w:eastAsia="SimSun" w:hint="eastAsia"/>
          <w:lang w:eastAsia="zh-CN"/>
        </w:rPr>
        <w:t>7</w:t>
      </w:r>
      <w:r>
        <w:rPr>
          <w:rFonts w:eastAsia="SimSun"/>
          <w:lang w:eastAsia="zh-CN"/>
        </w:rPr>
        <w:t>:</w:t>
      </w:r>
      <w:r>
        <w:rPr>
          <w:lang w:val="en-US"/>
        </w:rPr>
        <w:t xml:space="preserve"> 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r w:rsidRPr="00ED2FBC">
        <w:rPr>
          <w:rFonts w:eastAsia="SimSun" w:hint="eastAsia"/>
          <w:lang w:eastAsia="zh-CN"/>
        </w:rPr>
        <w:t>.</w:t>
      </w:r>
      <w:r>
        <w:rPr>
          <w:rFonts w:eastAsia="SimSun" w:hint="eastAsia"/>
          <w:lang w:eastAsia="zh-CN"/>
        </w:rPr>
        <w:t xml:space="preserve"> </w:t>
      </w:r>
      <w:r>
        <w:rPr>
          <w:rFonts w:eastAsia="SimSun"/>
          <w:lang w:eastAsia="zh-CN"/>
        </w:rPr>
        <w:t>I</w:t>
      </w:r>
      <w:r>
        <w:rPr>
          <w:rFonts w:eastAsia="SimSun" w:hint="eastAsia"/>
          <w:lang w:eastAsia="zh-CN"/>
        </w:rPr>
        <w:t>t mainly focuses on the following open issues.</w:t>
      </w:r>
    </w:p>
    <w:p w14:paraId="7D1DB8DD" w14:textId="54645250" w:rsidR="00FD3677" w:rsidRDefault="00FD3677" w:rsidP="00FD3677">
      <w:pPr>
        <w:pStyle w:val="B1"/>
        <w:rPr>
          <w:rFonts w:eastAsia="SimSun"/>
          <w:lang w:eastAsia="zh-CN"/>
        </w:rPr>
      </w:pPr>
      <w:r>
        <w:t>-</w:t>
      </w:r>
      <w:r>
        <w:tab/>
        <w:t xml:space="preserve">What </w:t>
      </w:r>
      <w:r w:rsidR="006B3D1D">
        <w:t>is</w:t>
      </w:r>
      <w:r>
        <w:t xml:space="preserv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849EF37" w14:textId="77777777" w:rsidR="00FD3677" w:rsidRPr="00B45FD5" w:rsidRDefault="00FD3677" w:rsidP="00FD3677">
      <w:pPr>
        <w:pStyle w:val="B1"/>
        <w:rPr>
          <w:rFonts w:eastAsia="SimSun"/>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476B17C7" w14:textId="696AA542" w:rsidR="00FD3677" w:rsidRPr="00ED2FBC" w:rsidRDefault="00FD3677" w:rsidP="00FD3677">
      <w:pPr>
        <w:rPr>
          <w:rFonts w:eastAsia="SimSun"/>
          <w:lang w:eastAsia="zh-CN"/>
        </w:rPr>
      </w:pPr>
      <w:r w:rsidRPr="00ED2FBC">
        <w:rPr>
          <w:rFonts w:eastAsia="SimSun"/>
          <w:lang w:eastAsia="zh-CN"/>
        </w:rPr>
        <w:t>This solution shows</w:t>
      </w:r>
      <w:r>
        <w:rPr>
          <w:rFonts w:eastAsia="SimSun" w:hint="eastAsia"/>
          <w:lang w:eastAsia="zh-CN"/>
        </w:rPr>
        <w:t xml:space="preserve"> how the application enabler </w:t>
      </w:r>
      <w:r w:rsidRPr="008F5A2C">
        <w:rPr>
          <w:rFonts w:eastAsia="SimSun"/>
          <w:lang w:eastAsia="zh-CN"/>
        </w:rPr>
        <w:t xml:space="preserve">provisioning the </w:t>
      </w:r>
      <w:r w:rsidR="006B3D1D">
        <w:rPr>
          <w:rFonts w:eastAsia="SimSun"/>
          <w:lang w:eastAsia="zh-CN"/>
        </w:rPr>
        <w:t xml:space="preserve">satellite </w:t>
      </w:r>
      <w:r w:rsidRPr="008F5A2C">
        <w:rPr>
          <w:rFonts w:eastAsia="SimSun"/>
          <w:lang w:eastAsia="zh-CN"/>
        </w:rPr>
        <w:t>S&amp;F configuration</w:t>
      </w:r>
      <w:r>
        <w:rPr>
          <w:rFonts w:eastAsia="SimSun" w:hint="eastAsia"/>
          <w:lang w:eastAsia="zh-CN"/>
        </w:rPr>
        <w:t xml:space="preserve"> to the VAL UE and/or 3GPP CN based on the </w:t>
      </w:r>
      <w:r w:rsidRPr="009D6FCD">
        <w:rPr>
          <w:rFonts w:eastAsia="SimSun" w:hint="eastAsia"/>
          <w:lang w:eastAsia="zh-CN"/>
        </w:rPr>
        <w:t xml:space="preserve">service </w:t>
      </w:r>
      <w:r w:rsidRPr="001E206F">
        <w:t>request initiated by the</w:t>
      </w:r>
      <w:r w:rsidRPr="009D6FCD">
        <w:rPr>
          <w:rFonts w:eastAsia="SimSun" w:hint="eastAsia"/>
          <w:lang w:eastAsia="zh-CN"/>
        </w:rPr>
        <w:t xml:space="preserve"> VAL server</w:t>
      </w:r>
      <w:r w:rsidRPr="00ED2FBC">
        <w:rPr>
          <w:rFonts w:eastAsia="SimSun"/>
          <w:lang w:eastAsia="zh-CN"/>
        </w:rPr>
        <w:t>.</w:t>
      </w:r>
      <w:r>
        <w:rPr>
          <w:rFonts w:eastAsia="SimSun" w:hint="eastAsia"/>
          <w:lang w:eastAsia="zh-CN"/>
        </w:rPr>
        <w:t xml:space="preserve"> </w:t>
      </w:r>
      <w:r w:rsidR="006B3D1D">
        <w:rPr>
          <w:rFonts w:eastAsia="SimSun"/>
          <w:lang w:eastAsia="zh-CN"/>
        </w:rPr>
        <w:t xml:space="preserve">And </w:t>
      </w:r>
      <w:r>
        <w:rPr>
          <w:rFonts w:eastAsia="SimSun" w:hint="eastAsia"/>
          <w:lang w:eastAsia="zh-CN"/>
        </w:rPr>
        <w:t>how the VAL UE and the VAL server take</w:t>
      </w:r>
      <w:r w:rsidR="006B3D1D">
        <w:rPr>
          <w:rFonts w:eastAsia="SimSun"/>
          <w:lang w:eastAsia="zh-CN"/>
        </w:rPr>
        <w:t xml:space="preserve"> the received satellite S&amp;F</w:t>
      </w:r>
      <w:r>
        <w:rPr>
          <w:rFonts w:eastAsia="SimSun" w:hint="eastAsia"/>
          <w:lang w:eastAsia="zh-CN"/>
        </w:rPr>
        <w:t xml:space="preserve"> </w:t>
      </w:r>
      <w:r w:rsidR="006B3D1D">
        <w:rPr>
          <w:rFonts w:eastAsia="SimSun"/>
          <w:lang w:eastAsia="zh-CN"/>
        </w:rPr>
        <w:t>configuration</w:t>
      </w:r>
      <w:r>
        <w:rPr>
          <w:rFonts w:eastAsia="SimSun" w:hint="eastAsia"/>
          <w:lang w:eastAsia="zh-CN"/>
        </w:rPr>
        <w:t xml:space="preserve"> into consideration to minimize the service interruption (e.g., adjust the DL </w:t>
      </w:r>
      <w:r w:rsidRPr="00720EC3">
        <w:t>frequency, size of data</w:t>
      </w:r>
      <w:r w:rsidRPr="00B45FD5">
        <w:rPr>
          <w:rFonts w:eastAsia="SimSun" w:hint="eastAsia"/>
          <w:lang w:eastAsia="zh-CN"/>
        </w:rPr>
        <w:t>)</w:t>
      </w:r>
      <w:r>
        <w:rPr>
          <w:rFonts w:eastAsia="SimSun" w:hint="eastAsia"/>
          <w:lang w:eastAsia="zh-CN"/>
        </w:rPr>
        <w:t xml:space="preserve">. </w:t>
      </w:r>
    </w:p>
    <w:p w14:paraId="727BFE70" w14:textId="77777777" w:rsidR="00FD3677" w:rsidRPr="00ED2FBC" w:rsidRDefault="00FD3677" w:rsidP="00FD3677">
      <w:pPr>
        <w:rPr>
          <w:rFonts w:eastAsia="SimSun"/>
          <w:lang w:eastAsia="zh-CN"/>
        </w:rPr>
      </w:pPr>
      <w:r w:rsidRPr="00ED2FBC">
        <w:rPr>
          <w:rFonts w:eastAsia="SimSun"/>
          <w:lang w:eastAsia="zh-CN"/>
        </w:rPr>
        <w:t>This solution is based on the following assumptions and principles:</w:t>
      </w:r>
    </w:p>
    <w:p w14:paraId="19DD0407" w14:textId="77777777" w:rsidR="00FD3677" w:rsidRPr="00ED2FBC" w:rsidRDefault="00FD3677" w:rsidP="00D83B09">
      <w:pPr>
        <w:pStyle w:val="B1"/>
        <w:rPr>
          <w:rFonts w:eastAsia="SimSun"/>
          <w:lang w:eastAsia="zh-CN"/>
        </w:rPr>
      </w:pPr>
      <w:r w:rsidRPr="00ED2FBC">
        <w:t>-</w:t>
      </w:r>
      <w:r w:rsidRPr="00ED2FBC">
        <w:tab/>
      </w:r>
      <w:r>
        <w:rPr>
          <w:rFonts w:eastAsia="SimSun" w:hint="eastAsia"/>
          <w:lang w:eastAsia="zh-CN"/>
        </w:rPr>
        <w:t>Take the IoT service as an example for Satellite S&amp;F operation as it is kind of delay-</w:t>
      </w:r>
      <w:r>
        <w:rPr>
          <w:rFonts w:eastAsia="SimSun"/>
          <w:lang w:eastAsia="zh-CN"/>
        </w:rPr>
        <w:t>tolerant</w:t>
      </w:r>
      <w:r>
        <w:rPr>
          <w:rFonts w:eastAsia="SimSun" w:hint="eastAsia"/>
          <w:lang w:eastAsia="zh-CN"/>
        </w:rPr>
        <w:t xml:space="preserve"> service</w:t>
      </w:r>
      <w:r w:rsidRPr="00ED2FBC">
        <w:t>.</w:t>
      </w:r>
    </w:p>
    <w:p w14:paraId="4EF04567" w14:textId="77777777" w:rsidR="00FD3677" w:rsidRPr="009D6FCD" w:rsidRDefault="00FD3677" w:rsidP="00D83B09">
      <w:pPr>
        <w:pStyle w:val="B1"/>
        <w:rPr>
          <w:rFonts w:eastAsia="SimSun"/>
          <w:lang w:eastAsia="zh-CN"/>
        </w:rPr>
      </w:pPr>
      <w:r w:rsidRPr="00ED2FBC">
        <w:t>-</w:t>
      </w:r>
      <w:r w:rsidRPr="00ED2FBC">
        <w:tab/>
      </w:r>
      <w:r>
        <w:rPr>
          <w:rFonts w:eastAsia="SimSun"/>
          <w:lang w:eastAsia="zh-CN"/>
        </w:rPr>
        <w:t>T</w:t>
      </w:r>
      <w:r>
        <w:rPr>
          <w:rFonts w:eastAsia="SimSun" w:hint="eastAsia"/>
          <w:lang w:eastAsia="zh-CN"/>
        </w:rPr>
        <w:t>ake SEAL enabler to serve the IoT services</w:t>
      </w:r>
      <w:r w:rsidRPr="00ED2FBC">
        <w:rPr>
          <w:rFonts w:eastAsia="SimSun" w:hint="eastAsia"/>
          <w:lang w:eastAsia="zh-CN"/>
        </w:rPr>
        <w:t>.</w:t>
      </w:r>
    </w:p>
    <w:p w14:paraId="72A3577B" w14:textId="77777777" w:rsidR="00FD3677" w:rsidRPr="00DC01C5" w:rsidRDefault="00FD3677" w:rsidP="00D83B09">
      <w:pPr>
        <w:pStyle w:val="NO"/>
        <w:rPr>
          <w:rFonts w:eastAsia="SimSun"/>
          <w:lang w:eastAsia="zh-CN"/>
        </w:rPr>
      </w:pPr>
      <w:bookmarkStart w:id="315" w:name="OLE_LINK147"/>
      <w:bookmarkStart w:id="316" w:name="OLE_LINK148"/>
      <w:r w:rsidRPr="00DC01C5">
        <w:t>NOTE:</w:t>
      </w:r>
      <w:r w:rsidRPr="00DC01C5">
        <w:rPr>
          <w:rFonts w:eastAsia="SimSun"/>
          <w:lang w:eastAsia="zh-CN"/>
        </w:rPr>
        <w:tab/>
      </w:r>
      <w:r w:rsidRPr="00DC01C5">
        <w:rPr>
          <w:rFonts w:eastAsia="SimSun" w:hint="eastAsia"/>
          <w:lang w:eastAsia="zh-CN"/>
        </w:rPr>
        <w:t>This solution also applies for other delay-</w:t>
      </w:r>
      <w:r w:rsidRPr="00DC01C5">
        <w:rPr>
          <w:rFonts w:eastAsia="SimSun"/>
          <w:lang w:eastAsia="zh-CN"/>
        </w:rPr>
        <w:t>tolerant</w:t>
      </w:r>
      <w:r w:rsidRPr="00DC01C5">
        <w:rPr>
          <w:rFonts w:eastAsia="SimSun" w:hint="eastAsia"/>
          <w:lang w:eastAsia="zh-CN"/>
        </w:rPr>
        <w:t xml:space="preserve"> services (e.g. SMS).</w:t>
      </w:r>
    </w:p>
    <w:bookmarkEnd w:id="315"/>
    <w:bookmarkEnd w:id="316"/>
    <w:p w14:paraId="7F600C6E" w14:textId="249507F2" w:rsidR="00FD3677"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.1 specifies the deployment model for this solution.</w:t>
      </w:r>
    </w:p>
    <w:p w14:paraId="3442D755" w14:textId="21DAF4C0" w:rsidR="00FD3677"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bookmarkStart w:id="317" w:name="OLE_LINK17"/>
      <w:bookmarkStart w:id="318" w:name="OLE_LINK18"/>
      <w:bookmarkStart w:id="319" w:name="OLE_LINK19"/>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.2</w:t>
      </w:r>
      <w:bookmarkEnd w:id="317"/>
      <w:bookmarkEnd w:id="318"/>
      <w:bookmarkEnd w:id="319"/>
      <w:r w:rsidRPr="00ED2FBC">
        <w:rPr>
          <w:rFonts w:eastAsia="SimSun" w:hint="eastAsia"/>
          <w:lang w:eastAsia="zh-CN"/>
        </w:rPr>
        <w:t xml:space="preserve"> specifies the</w:t>
      </w:r>
      <w:r>
        <w:rPr>
          <w:rFonts w:eastAsia="SimSun" w:hint="eastAsia"/>
          <w:lang w:eastAsia="zh-CN"/>
        </w:rPr>
        <w:t xml:space="preserve"> p</w:t>
      </w:r>
      <w:r w:rsidRPr="008F5A2C">
        <w:rPr>
          <w:rFonts w:eastAsia="SimSun"/>
          <w:lang w:eastAsia="zh-CN"/>
        </w:rPr>
        <w:t>rocedure of SEAL Server</w:t>
      </w:r>
      <w:r>
        <w:rPr>
          <w:rFonts w:eastAsia="SimSun" w:hint="eastAsia"/>
          <w:lang w:eastAsia="zh-CN"/>
        </w:rPr>
        <w:t xml:space="preserve"> </w:t>
      </w:r>
      <w:r w:rsidRPr="003B3F74">
        <w:rPr>
          <w:rFonts w:eastAsia="SimSun"/>
          <w:lang w:eastAsia="zh-CN"/>
        </w:rPr>
        <w:t xml:space="preserve">exposing the </w:t>
      </w:r>
      <w:r w:rsidR="006B3D1D">
        <w:rPr>
          <w:rFonts w:eastAsia="SimSun"/>
          <w:lang w:eastAsia="zh-CN"/>
        </w:rPr>
        <w:t xml:space="preserve">satellite </w:t>
      </w:r>
      <w:r w:rsidRPr="003B3F74">
        <w:rPr>
          <w:rFonts w:eastAsia="SimSun"/>
          <w:lang w:eastAsia="zh-CN"/>
        </w:rPr>
        <w:t>S&amp;F status to the VAL server</w:t>
      </w:r>
      <w:r w:rsidRPr="00ED2FBC">
        <w:rPr>
          <w:rFonts w:eastAsia="SimSun" w:hint="eastAsia"/>
          <w:lang w:eastAsia="zh-CN"/>
        </w:rPr>
        <w:t>.</w:t>
      </w:r>
    </w:p>
    <w:p w14:paraId="74C4403C" w14:textId="1F0878C4" w:rsidR="006B3D1D" w:rsidRPr="00ED2FBC" w:rsidRDefault="006B3D1D" w:rsidP="00FD3677">
      <w:pPr>
        <w:rPr>
          <w:rFonts w:eastAsia="SimSun"/>
          <w:lang w:eastAsia="zh-CN"/>
        </w:rPr>
      </w:pPr>
      <w:r w:rsidRPr="00ED2FBC">
        <w:rPr>
          <w:lang w:eastAsia="zh-CN"/>
        </w:rPr>
        <w:t>T</w:t>
      </w:r>
      <w:r w:rsidRPr="00ED2FBC">
        <w:rPr>
          <w:rFonts w:hint="eastAsia"/>
          <w:lang w:eastAsia="zh-CN"/>
        </w:rPr>
        <w:t xml:space="preserve">he procedure of </w:t>
      </w:r>
      <w:r w:rsidRPr="00ED2FBC">
        <w:rPr>
          <w:lang w:eastAsia="zh-CN"/>
        </w:rPr>
        <w:t>7</w:t>
      </w:r>
      <w:r w:rsidRPr="00ED2FBC">
        <w:t>.</w:t>
      </w:r>
      <w:r w:rsidRPr="00ED2FBC">
        <w:rPr>
          <w:rFonts w:hint="eastAsia"/>
          <w:lang w:eastAsia="zh-CN"/>
        </w:rPr>
        <w:t>2</w:t>
      </w:r>
      <w:r w:rsidRPr="00ED2FBC">
        <w:t>.</w:t>
      </w:r>
      <w:r>
        <w:rPr>
          <w:lang w:eastAsia="zh-CN"/>
        </w:rPr>
        <w:t>4</w:t>
      </w:r>
      <w:r w:rsidRPr="00ED2FBC">
        <w:t>.1</w:t>
      </w:r>
      <w:r>
        <w:rPr>
          <w:rFonts w:hint="eastAsia"/>
          <w:lang w:eastAsia="zh-CN"/>
        </w:rPr>
        <w:t>.</w:t>
      </w:r>
      <w:r>
        <w:rPr>
          <w:rFonts w:eastAsia="SimSun"/>
          <w:lang w:eastAsia="zh-CN"/>
        </w:rPr>
        <w:t>3</w:t>
      </w:r>
      <w:r w:rsidRPr="005A5D69">
        <w:rPr>
          <w:rFonts w:eastAsia="SimSun" w:hint="eastAsia"/>
          <w:lang w:eastAsia="zh-CN"/>
        </w:rPr>
        <w:t xml:space="preserve"> </w:t>
      </w:r>
      <w:r>
        <w:rPr>
          <w:rFonts w:hint="eastAsia"/>
          <w:lang w:eastAsia="zh-CN"/>
        </w:rPr>
        <w:t>specifies the</w:t>
      </w:r>
      <w:r w:rsidRPr="0028054A">
        <w:rPr>
          <w:rFonts w:eastAsia="SimSun" w:hint="eastAsia"/>
          <w:lang w:eastAsia="zh-CN"/>
        </w:rPr>
        <w:t xml:space="preserve"> </w:t>
      </w:r>
      <w:r>
        <w:rPr>
          <w:rFonts w:eastAsia="SimSun" w:hint="eastAsia"/>
          <w:lang w:eastAsia="zh-CN"/>
        </w:rPr>
        <w:t>p</w:t>
      </w:r>
      <w:r w:rsidRPr="00DD782F">
        <w:rPr>
          <w:rFonts w:eastAsia="SimSun"/>
          <w:lang w:eastAsia="zh-CN"/>
        </w:rPr>
        <w:t xml:space="preserve">rocedure of SEAL Server provisioning the </w:t>
      </w:r>
      <w:r>
        <w:rPr>
          <w:rFonts w:eastAsia="SimSun" w:hint="eastAsia"/>
          <w:lang w:eastAsia="zh-CN"/>
        </w:rPr>
        <w:t xml:space="preserve">satellite </w:t>
      </w:r>
      <w:r w:rsidRPr="00DD782F">
        <w:rPr>
          <w:rFonts w:eastAsia="SimSun"/>
          <w:lang w:eastAsia="zh-CN"/>
        </w:rPr>
        <w:t>S&amp;F configuration</w:t>
      </w:r>
      <w:r>
        <w:rPr>
          <w:rFonts w:eastAsia="SimSun" w:hint="eastAsia"/>
          <w:lang w:eastAsia="zh-CN"/>
        </w:rPr>
        <w:t>.</w:t>
      </w:r>
    </w:p>
    <w:p w14:paraId="034BB5B1" w14:textId="33AC9806" w:rsidR="00FD3677" w:rsidRPr="00131E03" w:rsidRDefault="00FD3677" w:rsidP="009805F2">
      <w:pPr>
        <w:pStyle w:val="Heading5"/>
        <w:rPr>
          <w:lang w:eastAsia="zh-CN"/>
        </w:rPr>
      </w:pPr>
      <w:bookmarkStart w:id="320" w:name="_Toc172721676"/>
      <w:r w:rsidRPr="009805F2">
        <w:t>7.</w:t>
      </w:r>
      <w:r w:rsidRPr="00131E03">
        <w:rPr>
          <w:rFonts w:hint="eastAsia"/>
          <w:lang w:eastAsia="zh-CN"/>
        </w:rPr>
        <w:t>2</w:t>
      </w:r>
      <w:r w:rsidRPr="00131E03">
        <w:rPr>
          <w:lang w:eastAsia="zh-CN"/>
        </w:rPr>
        <w:t>.</w:t>
      </w:r>
      <w:r>
        <w:rPr>
          <w:lang w:eastAsia="zh-CN"/>
        </w:rPr>
        <w:t>4</w:t>
      </w:r>
      <w:r w:rsidRPr="00131E03">
        <w:rPr>
          <w:lang w:eastAsia="zh-CN"/>
        </w:rPr>
        <w:t>.</w:t>
      </w:r>
      <w:r w:rsidRPr="00131E03">
        <w:rPr>
          <w:rFonts w:hint="eastAsia"/>
          <w:lang w:eastAsia="zh-CN"/>
        </w:rPr>
        <w:t>1.1</w:t>
      </w:r>
      <w:r w:rsidRPr="00131E03">
        <w:rPr>
          <w:lang w:eastAsia="zh-CN"/>
        </w:rPr>
        <w:tab/>
      </w:r>
      <w:r w:rsidRPr="00131E03">
        <w:rPr>
          <w:rFonts w:hint="eastAsia"/>
          <w:lang w:eastAsia="zh-CN"/>
        </w:rPr>
        <w:t>Deployment model</w:t>
      </w:r>
      <w:bookmarkEnd w:id="320"/>
    </w:p>
    <w:p w14:paraId="0A860AAA" w14:textId="77777777" w:rsidR="00FD3677" w:rsidRDefault="00FD3677" w:rsidP="00FD3677">
      <w:pPr>
        <w:rPr>
          <w:rFonts w:eastAsia="SimSun"/>
          <w:lang w:eastAsia="zh-CN"/>
        </w:rPr>
      </w:pPr>
    </w:p>
    <w:p w14:paraId="5353DA8D" w14:textId="3B52B7F5" w:rsidR="00FD3677" w:rsidRDefault="00FD3677" w:rsidP="00D83B09">
      <w:pPr>
        <w:pStyle w:val="TH"/>
      </w:pPr>
    </w:p>
    <w:p w14:paraId="621FB50B" w14:textId="69C89211" w:rsidR="006B3D1D" w:rsidRPr="009805F2" w:rsidRDefault="006B3D1D" w:rsidP="00D83B09">
      <w:pPr>
        <w:pStyle w:val="TH"/>
      </w:pPr>
      <w:r>
        <w:object w:dxaOrig="12752" w:dyaOrig="4250" w14:anchorId="3D97208D">
          <v:shape id="_x0000_i1030" type="#_x0000_t75" style="width:450.8pt;height:162.8pt" o:ole="">
            <v:imagedata r:id="rId25" o:title=""/>
          </v:shape>
          <o:OLEObject Type="Embed" ProgID="Visio.Drawing.11" ShapeID="_x0000_i1030" DrawAspect="Content" ObjectID="_1783334385" r:id="rId26"/>
        </w:object>
      </w:r>
    </w:p>
    <w:p w14:paraId="52F425EF" w14:textId="4396E564" w:rsidR="00FD3677" w:rsidRPr="009805F2" w:rsidRDefault="00FD3677" w:rsidP="00D83B09">
      <w:pPr>
        <w:pStyle w:val="TF"/>
        <w:rPr>
          <w:rFonts w:eastAsia="SimSun"/>
        </w:rPr>
      </w:pPr>
      <w:r w:rsidRPr="00D83B09">
        <w:t xml:space="preserve">Figure </w:t>
      </w:r>
      <w:r w:rsidRPr="009805F2">
        <w:rPr>
          <w:rFonts w:eastAsia="SimSun"/>
        </w:rPr>
        <w:t>7</w:t>
      </w:r>
      <w:r w:rsidRPr="00D83B09">
        <w:t>.</w:t>
      </w:r>
      <w:r w:rsidRPr="009805F2">
        <w:rPr>
          <w:rFonts w:eastAsia="SimSun"/>
        </w:rPr>
        <w:t>2</w:t>
      </w:r>
      <w:r w:rsidRPr="00D83B09">
        <w:t>.</w:t>
      </w:r>
      <w:r w:rsidRPr="009805F2">
        <w:rPr>
          <w:rFonts w:eastAsia="SimSun"/>
        </w:rPr>
        <w:t>4</w:t>
      </w:r>
      <w:r w:rsidRPr="00D83B09">
        <w:t>.</w:t>
      </w:r>
      <w:r w:rsidRPr="009805F2">
        <w:rPr>
          <w:rFonts w:eastAsia="SimSun"/>
        </w:rPr>
        <w:t>1</w:t>
      </w:r>
      <w:r w:rsidRPr="00D83B09">
        <w:t xml:space="preserve">.1-1: </w:t>
      </w:r>
      <w:r w:rsidRPr="009805F2">
        <w:rPr>
          <w:rFonts w:eastAsia="SimSun"/>
        </w:rPr>
        <w:t xml:space="preserve">Deployment for </w:t>
      </w:r>
      <w:r w:rsidR="006B3D1D">
        <w:rPr>
          <w:rFonts w:eastAsia="SimSun"/>
        </w:rPr>
        <w:t xml:space="preserve">satellite </w:t>
      </w:r>
      <w:r w:rsidRPr="009805F2">
        <w:rPr>
          <w:rFonts w:eastAsia="SimSun"/>
        </w:rPr>
        <w:t>S&amp;F operation for IoT services</w:t>
      </w:r>
    </w:p>
    <w:p w14:paraId="7B6020C1" w14:textId="50EAA866" w:rsidR="00FD3677" w:rsidRDefault="00FD3677" w:rsidP="00D83B09">
      <w:pPr>
        <w:rPr>
          <w:rFonts w:eastAsia="SimSun"/>
          <w:lang w:eastAsia="zh-CN"/>
        </w:rPr>
      </w:pPr>
      <w:r>
        <w:rPr>
          <w:rFonts w:eastAsia="SimSun" w:hint="eastAsia"/>
          <w:lang w:eastAsia="zh-CN"/>
        </w:rPr>
        <w:t>For this solution</w:t>
      </w:r>
      <w:r w:rsidRPr="00131E03">
        <w:rPr>
          <w:rFonts w:eastAsia="SimSun"/>
          <w:lang w:eastAsia="zh-CN"/>
        </w:rPr>
        <w:t xml:space="preserve">, </w:t>
      </w:r>
      <w:r>
        <w:rPr>
          <w:rFonts w:eastAsia="SimSun" w:hint="eastAsia"/>
          <w:lang w:eastAsia="zh-CN"/>
        </w:rPr>
        <w:t>the SEAL server serving the IoT service is assumed to be deployed on the ground. The VAL server</w:t>
      </w:r>
      <w:r w:rsidRPr="00131E03">
        <w:rPr>
          <w:rFonts w:eastAsia="SimSun"/>
          <w:lang w:eastAsia="zh-CN"/>
        </w:rPr>
        <w:t xml:space="preserve"> is deployed on </w:t>
      </w:r>
      <w:r>
        <w:rPr>
          <w:rFonts w:eastAsia="SimSun" w:hint="eastAsia"/>
          <w:lang w:eastAsia="zh-CN"/>
        </w:rPr>
        <w:t xml:space="preserve">the </w:t>
      </w:r>
      <w:r w:rsidRPr="00131E03">
        <w:rPr>
          <w:rFonts w:eastAsia="SimSun"/>
          <w:lang w:eastAsia="zh-CN"/>
        </w:rPr>
        <w:t>ground. The UE can be on the ground/sea o</w:t>
      </w:r>
      <w:r>
        <w:rPr>
          <w:rFonts w:eastAsia="SimSun"/>
          <w:lang w:eastAsia="zh-CN"/>
        </w:rPr>
        <w:t xml:space="preserve">r in the air (e.g. drone). </w:t>
      </w:r>
      <w:bookmarkStart w:id="321" w:name="OLE_LINK38"/>
      <w:bookmarkStart w:id="322" w:name="OLE_LINK39"/>
      <w:r>
        <w:rPr>
          <w:rFonts w:eastAsia="SimSun"/>
          <w:lang w:eastAsia="zh-CN"/>
        </w:rPr>
        <w:t xml:space="preserve">The </w:t>
      </w:r>
      <w:r>
        <w:rPr>
          <w:rFonts w:eastAsia="SimSun" w:hint="eastAsia"/>
          <w:lang w:eastAsia="zh-CN"/>
        </w:rPr>
        <w:t>PGW-</w:t>
      </w:r>
      <w:r w:rsidR="006B3D1D">
        <w:rPr>
          <w:rFonts w:eastAsia="SimSun"/>
          <w:lang w:eastAsia="zh-CN"/>
        </w:rPr>
        <w:t>U</w:t>
      </w:r>
      <w:r>
        <w:rPr>
          <w:rFonts w:eastAsia="SimSun"/>
          <w:lang w:eastAsia="zh-CN"/>
        </w:rPr>
        <w:t xml:space="preserve"> </w:t>
      </w:r>
      <w:r>
        <w:rPr>
          <w:rFonts w:eastAsia="SimSun" w:hint="eastAsia"/>
          <w:lang w:eastAsia="zh-CN"/>
        </w:rPr>
        <w:t>to</w:t>
      </w:r>
      <w:r>
        <w:rPr>
          <w:rFonts w:eastAsia="SimSun"/>
          <w:lang w:eastAsia="zh-CN"/>
        </w:rPr>
        <w:t xml:space="preserve"> access </w:t>
      </w:r>
      <w:r>
        <w:rPr>
          <w:rFonts w:eastAsia="SimSun" w:hint="eastAsia"/>
          <w:lang w:eastAsia="zh-CN"/>
        </w:rPr>
        <w:t>the SEAL server</w:t>
      </w:r>
      <w:bookmarkEnd w:id="321"/>
      <w:bookmarkEnd w:id="322"/>
      <w:r>
        <w:rPr>
          <w:rFonts w:eastAsia="SimSun"/>
          <w:lang w:eastAsia="zh-CN"/>
        </w:rPr>
        <w:t xml:space="preserve"> </w:t>
      </w:r>
      <w:r>
        <w:rPr>
          <w:rFonts w:eastAsia="SimSun" w:hint="eastAsia"/>
          <w:lang w:eastAsia="zh-CN"/>
        </w:rPr>
        <w:t>is</w:t>
      </w:r>
      <w:r w:rsidRPr="00131E03">
        <w:rPr>
          <w:rFonts w:eastAsia="SimSun"/>
          <w:lang w:eastAsia="zh-CN"/>
        </w:rPr>
        <w:t xml:space="preserve"> deployed on </w:t>
      </w:r>
      <w:r>
        <w:rPr>
          <w:rFonts w:eastAsia="SimSun" w:hint="eastAsia"/>
          <w:lang w:eastAsia="zh-CN"/>
        </w:rPr>
        <w:t xml:space="preserve">the </w:t>
      </w:r>
      <w:r>
        <w:rPr>
          <w:rFonts w:eastAsia="SimSun"/>
          <w:lang w:eastAsia="zh-CN"/>
        </w:rPr>
        <w:t>satellite</w:t>
      </w:r>
      <w:r>
        <w:rPr>
          <w:rFonts w:eastAsia="SimSun" w:hint="eastAsia"/>
          <w:lang w:eastAsia="zh-CN"/>
        </w:rPr>
        <w:t xml:space="preserve">. </w:t>
      </w:r>
      <w:r w:rsidRPr="00892F51">
        <w:rPr>
          <w:rFonts w:eastAsia="SimSun" w:hint="eastAsia"/>
          <w:lang w:eastAsia="zh-CN"/>
        </w:rPr>
        <w:t xml:space="preserve">The SCEF exposing satellite information to the SEAL server can be deployed on the satellite </w:t>
      </w:r>
      <w:r w:rsidR="006B3D1D" w:rsidRPr="002803C7">
        <w:rPr>
          <w:rFonts w:eastAsia="SimSun" w:hint="eastAsia"/>
          <w:lang w:eastAsia="zh-CN"/>
        </w:rPr>
        <w:t>based on the conclusion of KI#2 in 3GPP TR 23.700-29[15]</w:t>
      </w:r>
      <w:r>
        <w:rPr>
          <w:rFonts w:eastAsia="SimSun" w:hint="eastAsia"/>
          <w:lang w:eastAsia="zh-CN"/>
        </w:rPr>
        <w:t xml:space="preserve">. </w:t>
      </w:r>
      <w:r w:rsidRPr="00131E03">
        <w:rPr>
          <w:rFonts w:eastAsia="SimSun"/>
          <w:lang w:eastAsia="zh-CN"/>
        </w:rPr>
        <w:t>RAN (e.g.</w:t>
      </w:r>
      <w:r>
        <w:rPr>
          <w:rFonts w:eastAsia="SimSun" w:hint="eastAsia"/>
          <w:lang w:eastAsia="zh-CN"/>
        </w:rPr>
        <w:t xml:space="preserve"> eNodeB</w:t>
      </w:r>
      <w:r w:rsidRPr="00131E03">
        <w:rPr>
          <w:rFonts w:eastAsia="SimSun"/>
          <w:lang w:eastAsia="zh-CN"/>
        </w:rPr>
        <w:t>)</w:t>
      </w:r>
      <w:r>
        <w:rPr>
          <w:rFonts w:eastAsia="SimSun" w:hint="eastAsia"/>
          <w:lang w:eastAsia="zh-CN"/>
        </w:rPr>
        <w:t xml:space="preserve"> is deployed on </w:t>
      </w:r>
      <w:r w:rsidRPr="00131E03">
        <w:rPr>
          <w:rFonts w:eastAsia="SimSun"/>
          <w:lang w:eastAsia="zh-CN"/>
        </w:rPr>
        <w:t>regenerative satellite</w:t>
      </w:r>
      <w:r>
        <w:rPr>
          <w:rFonts w:eastAsia="SimSun" w:hint="eastAsia"/>
          <w:lang w:eastAsia="zh-CN"/>
        </w:rPr>
        <w:t xml:space="preserve"> according to the </w:t>
      </w:r>
      <w:r w:rsidR="006B3D1D">
        <w:rPr>
          <w:rFonts w:eastAsia="SimSun"/>
          <w:lang w:eastAsia="zh-CN"/>
        </w:rPr>
        <w:t xml:space="preserve">conclusion of </w:t>
      </w:r>
      <w:r>
        <w:rPr>
          <w:rFonts w:eastAsia="SimSun" w:hint="eastAsia"/>
          <w:lang w:eastAsia="zh-CN"/>
        </w:rPr>
        <w:t xml:space="preserve">KI#1 </w:t>
      </w:r>
      <w:r w:rsidR="006B3D1D">
        <w:rPr>
          <w:rFonts w:eastAsia="SimSun"/>
          <w:lang w:eastAsia="zh-CN"/>
        </w:rPr>
        <w:t xml:space="preserve">in </w:t>
      </w:r>
      <w:bookmarkStart w:id="323" w:name="OLE_LINK36"/>
      <w:bookmarkStart w:id="324" w:name="OLE_LINK37"/>
      <w:bookmarkStart w:id="325" w:name="OLE_LINK44"/>
      <w:bookmarkStart w:id="326" w:name="OLE_LINK45"/>
      <w:bookmarkStart w:id="327" w:name="OLE_LINK46"/>
      <w:r w:rsidRPr="00010EC7">
        <w:rPr>
          <w:rFonts w:eastAsia="SimSun" w:hint="eastAsia"/>
          <w:lang w:eastAsia="zh-CN"/>
        </w:rPr>
        <w:t>3GPP TR 23.700-29</w:t>
      </w:r>
      <w:r w:rsidRPr="00131E03">
        <w:rPr>
          <w:rFonts w:eastAsia="SimSun"/>
          <w:lang w:eastAsia="zh-CN"/>
        </w:rPr>
        <w:t xml:space="preserve"> </w:t>
      </w:r>
      <w:r w:rsidR="0054269C">
        <w:rPr>
          <w:rFonts w:eastAsia="SimSun"/>
          <w:lang w:eastAsia="zh-CN"/>
        </w:rPr>
        <w:t>[15</w:t>
      </w:r>
      <w:r w:rsidRPr="00131E03">
        <w:rPr>
          <w:rFonts w:eastAsia="SimSun"/>
          <w:lang w:eastAsia="zh-CN"/>
        </w:rPr>
        <w:t>]</w:t>
      </w:r>
      <w:bookmarkEnd w:id="323"/>
      <w:bookmarkEnd w:id="324"/>
      <w:bookmarkEnd w:id="325"/>
      <w:bookmarkEnd w:id="326"/>
      <w:bookmarkEnd w:id="327"/>
      <w:r>
        <w:rPr>
          <w:rFonts w:eastAsia="SimSun" w:hint="eastAsia"/>
          <w:lang w:eastAsia="zh-CN"/>
        </w:rPr>
        <w:t>.</w:t>
      </w:r>
    </w:p>
    <w:p w14:paraId="31D591A3" w14:textId="4E2AB856" w:rsidR="00FD3677" w:rsidRPr="006A07BF" w:rsidRDefault="00FD3677" w:rsidP="007C73EF">
      <w:pPr>
        <w:pStyle w:val="Heading5"/>
        <w:rPr>
          <w:lang w:eastAsia="zh-CN"/>
        </w:rPr>
      </w:pPr>
      <w:bookmarkStart w:id="328" w:name="_Toc172721677"/>
      <w:r w:rsidRPr="00ED2FBC">
        <w:rPr>
          <w:lang w:eastAsia="zh-CN"/>
        </w:rPr>
        <w:t>7.</w:t>
      </w:r>
      <w:r w:rsidRPr="006A07BF">
        <w:rPr>
          <w:rFonts w:hint="eastAsia"/>
          <w:lang w:eastAsia="zh-CN"/>
        </w:rPr>
        <w:t>2</w:t>
      </w:r>
      <w:r w:rsidRPr="00ED2FBC">
        <w:rPr>
          <w:lang w:eastAsia="zh-CN"/>
        </w:rPr>
        <w:t>.</w:t>
      </w:r>
      <w:r>
        <w:rPr>
          <w:lang w:eastAsia="zh-CN"/>
        </w:rPr>
        <w:t>4</w:t>
      </w:r>
      <w:r w:rsidRPr="00ED2FBC">
        <w:rPr>
          <w:lang w:eastAsia="zh-CN"/>
        </w:rPr>
        <w:t>.1</w:t>
      </w:r>
      <w:r w:rsidRPr="006A07BF">
        <w:rPr>
          <w:rFonts w:hint="eastAsia"/>
          <w:lang w:eastAsia="zh-CN"/>
        </w:rPr>
        <w:t>.2</w:t>
      </w:r>
      <w:r w:rsidRPr="00ED2FBC">
        <w:rPr>
          <w:lang w:eastAsia="zh-CN"/>
        </w:rPr>
        <w:tab/>
      </w:r>
      <w:r w:rsidRPr="006A07BF">
        <w:rPr>
          <w:lang w:eastAsia="zh-CN"/>
        </w:rPr>
        <w:t>Procedure of SEAL Server exposing the S&amp;F status to the VAL server</w:t>
      </w:r>
      <w:bookmarkEnd w:id="328"/>
    </w:p>
    <w:p w14:paraId="6940E810" w14:textId="77777777" w:rsidR="00FD3677" w:rsidRDefault="00FD3677" w:rsidP="00FD3677">
      <w:r>
        <w:t>Pre-condition:</w:t>
      </w:r>
    </w:p>
    <w:p w14:paraId="7A13A372" w14:textId="77777777" w:rsidR="00FD3677" w:rsidRPr="00E15EE7" w:rsidRDefault="00FD3677" w:rsidP="00FD3677">
      <w:pPr>
        <w:pStyle w:val="B1"/>
        <w:rPr>
          <w:rFonts w:eastAsia="SimSun"/>
          <w:lang w:eastAsia="zh-CN"/>
        </w:rPr>
      </w:pPr>
      <w:r>
        <w:t>-</w:t>
      </w:r>
      <w:r>
        <w:tab/>
      </w:r>
      <w:r w:rsidRPr="00065B41">
        <w:rPr>
          <w:rFonts w:eastAsia="SimSun" w:hint="eastAsia"/>
          <w:lang w:eastAsia="zh-CN"/>
        </w:rPr>
        <w:t>The SEAL client</w:t>
      </w:r>
      <w:r>
        <w:rPr>
          <w:rFonts w:eastAsia="SimSun" w:hint="eastAsia"/>
          <w:lang w:eastAsia="zh-CN"/>
        </w:rPr>
        <w:t xml:space="preserve">, the SEAL server and the VAL server all are </w:t>
      </w:r>
      <w:r w:rsidRPr="00065B41">
        <w:rPr>
          <w:rFonts w:eastAsia="SimSun" w:hint="eastAsia"/>
          <w:lang w:eastAsia="zh-CN"/>
        </w:rPr>
        <w:t>depl</w:t>
      </w:r>
      <w:r>
        <w:rPr>
          <w:rFonts w:eastAsia="SimSun" w:hint="eastAsia"/>
          <w:lang w:eastAsia="zh-CN"/>
        </w:rPr>
        <w:t>oyed on the ground</w:t>
      </w:r>
      <w:r>
        <w:t xml:space="preserve">. </w:t>
      </w:r>
    </w:p>
    <w:p w14:paraId="5E72535C" w14:textId="77777777" w:rsidR="00FD3677" w:rsidRPr="006A07BF" w:rsidRDefault="00FD3677" w:rsidP="00FD3677">
      <w:pPr>
        <w:pStyle w:val="B1"/>
        <w:rPr>
          <w:rFonts w:eastAsia="SimSun"/>
          <w:lang w:eastAsia="zh-CN"/>
        </w:rPr>
      </w:pPr>
      <w:r>
        <w:t>-</w:t>
      </w:r>
      <w:r>
        <w:tab/>
      </w:r>
      <w:r>
        <w:rPr>
          <w:rFonts w:eastAsia="SimSun" w:hint="eastAsia"/>
          <w:lang w:eastAsia="zh-CN"/>
        </w:rPr>
        <w:t xml:space="preserve">The UPF/PGW-U in the 3GPP CN is </w:t>
      </w:r>
      <w:r w:rsidRPr="00065B41">
        <w:rPr>
          <w:rFonts w:eastAsia="SimSun" w:hint="eastAsia"/>
          <w:lang w:eastAsia="zh-CN"/>
        </w:rPr>
        <w:t>depl</w:t>
      </w:r>
      <w:r>
        <w:rPr>
          <w:rFonts w:eastAsia="SimSun" w:hint="eastAsia"/>
          <w:lang w:eastAsia="zh-CN"/>
        </w:rPr>
        <w:t>oyed on the satellite</w:t>
      </w:r>
      <w:r>
        <w:t xml:space="preserve">. </w:t>
      </w:r>
    </w:p>
    <w:p w14:paraId="62F4CF81" w14:textId="77777777" w:rsidR="00FD3677" w:rsidRPr="00E15EE7" w:rsidRDefault="00FD3677" w:rsidP="00FD3677">
      <w:pPr>
        <w:pStyle w:val="B1"/>
        <w:rPr>
          <w:rFonts w:eastAsia="SimSun"/>
          <w:lang w:eastAsia="zh-CN"/>
        </w:rPr>
      </w:pPr>
    </w:p>
    <w:p w14:paraId="64C974F5" w14:textId="77777777" w:rsidR="00FD3677" w:rsidRPr="00B45FD5" w:rsidRDefault="00FD3677" w:rsidP="007C73EF">
      <w:pPr>
        <w:pStyle w:val="TH"/>
        <w:rPr>
          <w:rFonts w:eastAsia="SimSun"/>
          <w:lang w:eastAsia="zh-CN"/>
        </w:rPr>
      </w:pPr>
      <w:r w:rsidRPr="0054249C">
        <w:object w:dxaOrig="11168" w:dyaOrig="9063" w14:anchorId="32D27F30">
          <v:shape id="_x0000_i1031" type="#_x0000_t75" style="width:455.15pt;height:355pt" o:ole="">
            <v:imagedata r:id="rId27" o:title=""/>
          </v:shape>
          <o:OLEObject Type="Embed" ProgID="Visio.Drawing.11" ShapeID="_x0000_i1031" DrawAspect="Content" ObjectID="_1783334386" r:id="rId28"/>
        </w:object>
      </w:r>
    </w:p>
    <w:p w14:paraId="1F98C6D4" w14:textId="41BBA355" w:rsidR="00FD3677" w:rsidRPr="00B45FD5" w:rsidRDefault="00FD3677" w:rsidP="007C73EF">
      <w:pPr>
        <w:pStyle w:val="TF"/>
        <w:rPr>
          <w:rFonts w:eastAsia="SimSun"/>
          <w:lang w:eastAsia="zh-CN"/>
        </w:rPr>
      </w:pPr>
      <w:r>
        <w:rPr>
          <w:rFonts w:eastAsia="SimSun"/>
          <w:lang w:eastAsia="zh-CN"/>
        </w:rPr>
        <w:t xml:space="preserve">Figure </w:t>
      </w:r>
      <w:r w:rsidR="0073012A" w:rsidRPr="0073012A">
        <w:rPr>
          <w:rFonts w:eastAsia="SimSun"/>
          <w:lang w:eastAsia="zh-CN"/>
        </w:rPr>
        <w:t>7.2.4.1.2</w:t>
      </w:r>
      <w:r w:rsidRPr="00471F2F">
        <w:rPr>
          <w:rFonts w:eastAsia="SimSun"/>
          <w:lang w:eastAsia="zh-CN"/>
        </w:rPr>
        <w:t xml:space="preserve">-1: Procedure of SEAL Server </w:t>
      </w:r>
      <w:r>
        <w:rPr>
          <w:rFonts w:eastAsia="SimSun" w:hint="eastAsia"/>
          <w:lang w:eastAsia="zh-CN"/>
        </w:rPr>
        <w:t>exposing the S&amp;F status to the VAL server</w:t>
      </w:r>
    </w:p>
    <w:p w14:paraId="4310751A" w14:textId="77777777" w:rsidR="00FD3677" w:rsidRPr="00B45FD5" w:rsidRDefault="00FD3677" w:rsidP="007C73EF">
      <w:pPr>
        <w:pStyle w:val="B1"/>
        <w:rPr>
          <w:rFonts w:eastAsia="SimSun"/>
          <w:lang w:eastAsia="zh-CN"/>
        </w:rPr>
      </w:pPr>
      <w:r w:rsidRPr="00ED2FBC">
        <w:rPr>
          <w:rFonts w:eastAsia="SimSun" w:hint="eastAsia"/>
          <w:lang w:eastAsia="zh-CN"/>
        </w:rPr>
        <w:t>1</w:t>
      </w:r>
      <w:r w:rsidRPr="00ED2FBC">
        <w:t>.</w:t>
      </w:r>
      <w:r w:rsidRPr="00ED2FBC">
        <w:tab/>
      </w:r>
      <w:r w:rsidRPr="00471F2F">
        <w:rPr>
          <w:rFonts w:eastAsia="SimSun" w:hint="eastAsia"/>
          <w:lang w:eastAsia="zh-CN"/>
        </w:rPr>
        <w:t xml:space="preserve">The </w:t>
      </w:r>
      <w:r>
        <w:t>VAL server</w:t>
      </w:r>
      <w:r w:rsidRPr="00471F2F">
        <w:rPr>
          <w:rFonts w:eastAsia="SimSun" w:hint="eastAsia"/>
          <w:lang w:eastAsia="zh-CN"/>
        </w:rPr>
        <w:t xml:space="preserve"> </w:t>
      </w:r>
      <w:r>
        <w:rPr>
          <w:rFonts w:eastAsia="SimSun" w:hint="eastAsia"/>
          <w:lang w:eastAsia="zh-CN"/>
        </w:rPr>
        <w:t xml:space="preserve">sends UE S&amp;F </w:t>
      </w:r>
      <w:r w:rsidRPr="009903D9">
        <w:rPr>
          <w:rFonts w:eastAsia="SimSun" w:hint="eastAsia"/>
          <w:lang w:eastAsia="zh-CN"/>
        </w:rPr>
        <w:t>status events subscription requests</w:t>
      </w:r>
      <w:r>
        <w:rPr>
          <w:rFonts w:eastAsia="SimSun" w:hint="eastAsia"/>
          <w:lang w:eastAsia="zh-CN"/>
        </w:rPr>
        <w:t xml:space="preserve"> to the SEAL server. </w:t>
      </w:r>
      <w:r>
        <w:rPr>
          <w:rFonts w:eastAsia="SimSun"/>
          <w:lang w:eastAsia="zh-CN"/>
        </w:rPr>
        <w:t>T</w:t>
      </w:r>
      <w:r>
        <w:rPr>
          <w:rFonts w:eastAsia="SimSun" w:hint="eastAsia"/>
          <w:lang w:eastAsia="zh-CN"/>
        </w:rPr>
        <w:t xml:space="preserve">he subscription events may include the UE </w:t>
      </w:r>
      <w:r>
        <w:t xml:space="preserve">Registration </w:t>
      </w:r>
      <w:r w:rsidRPr="00B45FD5">
        <w:rPr>
          <w:rFonts w:eastAsia="SimSun" w:hint="eastAsia"/>
          <w:lang w:eastAsia="zh-CN"/>
        </w:rPr>
        <w:t xml:space="preserve">status </w:t>
      </w:r>
      <w:r>
        <w:t>in S&amp;F Mode</w:t>
      </w:r>
      <w:r w:rsidRPr="00B45FD5">
        <w:rPr>
          <w:rFonts w:eastAsia="SimSun" w:hint="eastAsia"/>
          <w:lang w:eastAsia="zh-CN"/>
        </w:rPr>
        <w:t xml:space="preserve">, the status of </w:t>
      </w:r>
      <w:r>
        <w:t>Feeder Link</w:t>
      </w:r>
      <w:r w:rsidRPr="00B45FD5">
        <w:rPr>
          <w:rFonts w:eastAsia="SimSun" w:hint="eastAsia"/>
          <w:lang w:eastAsia="zh-CN"/>
        </w:rPr>
        <w:t>, the e</w:t>
      </w:r>
      <w:r>
        <w:t>xpected Delivery/Delay Time</w:t>
      </w:r>
      <w:r w:rsidRPr="00B45FD5">
        <w:rPr>
          <w:rFonts w:eastAsia="SimSun" w:hint="eastAsia"/>
          <w:lang w:eastAsia="zh-CN"/>
        </w:rPr>
        <w:t xml:space="preserve">, the </w:t>
      </w:r>
      <w:r w:rsidRPr="00471F2F">
        <w:rPr>
          <w:rFonts w:eastAsia="SimSun" w:hint="eastAsia"/>
          <w:lang w:eastAsia="zh-CN"/>
        </w:rPr>
        <w:t xml:space="preserve">maximum </w:t>
      </w:r>
      <w:r>
        <w:t>S&amp;F data storage quota</w:t>
      </w:r>
      <w:r w:rsidRPr="00B45FD5">
        <w:rPr>
          <w:rFonts w:eastAsia="SimSun" w:hint="eastAsia"/>
          <w:lang w:eastAsia="zh-CN"/>
        </w:rPr>
        <w:t xml:space="preserve"> per UE, the trigger conditions, etc.</w:t>
      </w:r>
    </w:p>
    <w:p w14:paraId="69694839" w14:textId="77777777" w:rsidR="00FD3677" w:rsidRDefault="00FD3677" w:rsidP="007C73EF">
      <w:pPr>
        <w:pStyle w:val="B1"/>
        <w:rPr>
          <w:rFonts w:eastAsia="SimSun"/>
          <w:lang w:eastAsia="zh-CN"/>
        </w:rPr>
      </w:pPr>
      <w:r w:rsidRPr="00ED2FBC">
        <w:rPr>
          <w:rFonts w:eastAsia="SimSun" w:hint="eastAsia"/>
          <w:lang w:eastAsia="zh-CN"/>
        </w:rPr>
        <w:t>2</w:t>
      </w:r>
      <w:r w:rsidRPr="00ED2FBC">
        <w:t>.</w:t>
      </w:r>
      <w:r w:rsidRPr="00ED2FBC">
        <w:tab/>
      </w:r>
      <w:r>
        <w:t xml:space="preserve">The </w:t>
      </w:r>
      <w:r w:rsidRPr="00471F2F">
        <w:rPr>
          <w:rFonts w:eastAsia="SimSun" w:hint="eastAsia"/>
          <w:lang w:eastAsia="zh-CN"/>
        </w:rPr>
        <w:t>SEAL</w:t>
      </w:r>
      <w:r>
        <w:t xml:space="preserve"> server</w:t>
      </w:r>
      <w:r>
        <w:rPr>
          <w:rFonts w:eastAsia="SimSun" w:hint="eastAsia"/>
          <w:lang w:eastAsia="zh-CN"/>
        </w:rPr>
        <w:t xml:space="preserve"> authorizes the subscription request from the VAL server and sends the subscription request to the VAL UE and/or the 3GPP CN respectively if the authorization is successful.</w:t>
      </w:r>
    </w:p>
    <w:p w14:paraId="0704B47D" w14:textId="77777777" w:rsidR="00FD3677" w:rsidRDefault="00FD3677" w:rsidP="007C73EF">
      <w:pPr>
        <w:pStyle w:val="B1"/>
        <w:rPr>
          <w:rFonts w:eastAsia="SimSun"/>
          <w:lang w:eastAsia="zh-CN"/>
        </w:rPr>
      </w:pPr>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client</w:t>
      </w:r>
      <w:r w:rsidRPr="00ED2FBC">
        <w:rPr>
          <w:rFonts w:eastAsia="SimSun" w:hint="eastAsia"/>
          <w:lang w:eastAsia="zh-CN"/>
        </w:rPr>
        <w:t xml:space="preserve"> </w:t>
      </w:r>
      <w:r>
        <w:rPr>
          <w:rFonts w:eastAsia="SimSun" w:hint="eastAsia"/>
          <w:lang w:eastAsia="zh-CN"/>
        </w:rPr>
        <w:t xml:space="preserve">and/or 3GPP CN </w:t>
      </w:r>
      <w:r w:rsidRPr="00ED2FBC">
        <w:rPr>
          <w:rFonts w:eastAsia="SimSun"/>
          <w:lang w:eastAsia="zh-CN"/>
        </w:rPr>
        <w:t>acknowledge</w:t>
      </w:r>
      <w:r w:rsidRPr="00ED2FBC">
        <w:rPr>
          <w:rFonts w:eastAsia="SimSun" w:hint="eastAsia"/>
          <w:lang w:eastAsia="zh-CN"/>
        </w:rPr>
        <w:t xml:space="preserve"> the </w:t>
      </w:r>
      <w:r>
        <w:rPr>
          <w:rFonts w:eastAsia="SimSun" w:hint="eastAsia"/>
          <w:lang w:eastAsia="zh-CN"/>
        </w:rPr>
        <w:t xml:space="preserve">SEAL </w:t>
      </w:r>
      <w:r w:rsidRPr="00ED2FBC">
        <w:rPr>
          <w:rFonts w:eastAsia="SimSun" w:hint="eastAsia"/>
          <w:lang w:eastAsia="zh-CN"/>
        </w:rPr>
        <w:t>server</w:t>
      </w:r>
      <w:r>
        <w:rPr>
          <w:rFonts w:eastAsia="SimSun" w:hint="eastAsia"/>
          <w:lang w:eastAsia="zh-CN"/>
        </w:rPr>
        <w:t xml:space="preserve"> </w:t>
      </w:r>
      <w:r w:rsidRPr="00471F2F">
        <w:rPr>
          <w:rFonts w:eastAsia="SimSun" w:hint="eastAsia"/>
          <w:lang w:eastAsia="zh-CN"/>
        </w:rPr>
        <w:t xml:space="preserve">with </w:t>
      </w:r>
      <w:r>
        <w:rPr>
          <w:rFonts w:eastAsia="SimSun" w:hint="eastAsia"/>
          <w:lang w:eastAsia="zh-CN"/>
        </w:rPr>
        <w:t>UE S&amp;F status events subscription response</w:t>
      </w:r>
      <w:r w:rsidRPr="00471F2F">
        <w:rPr>
          <w:rFonts w:eastAsia="SimSun"/>
          <w:lang w:eastAsia="zh-CN"/>
        </w:rPr>
        <w:t>.</w:t>
      </w:r>
      <w:r>
        <w:rPr>
          <w:rFonts w:eastAsia="SimSun" w:hint="eastAsia"/>
          <w:lang w:eastAsia="zh-CN"/>
        </w:rPr>
        <w:t xml:space="preserve"> </w:t>
      </w:r>
      <w:r>
        <w:rPr>
          <w:rFonts w:eastAsia="SimSun"/>
          <w:lang w:eastAsia="zh-CN"/>
        </w:rPr>
        <w:t>A</w:t>
      </w:r>
      <w:r>
        <w:rPr>
          <w:rFonts w:eastAsia="SimSun" w:hint="eastAsia"/>
          <w:lang w:eastAsia="zh-CN"/>
        </w:rPr>
        <w:t xml:space="preserve">nd </w:t>
      </w:r>
      <w:r w:rsidRPr="009903D9">
        <w:rPr>
          <w:rFonts w:eastAsia="SimSun" w:hint="eastAsia"/>
          <w:lang w:eastAsia="zh-CN"/>
        </w:rPr>
        <w:t xml:space="preserve">report the requested UE S&amp;F status events when </w:t>
      </w:r>
      <w:r w:rsidRPr="009903D9">
        <w:rPr>
          <w:rFonts w:eastAsia="SimSun"/>
          <w:lang w:eastAsia="zh-CN"/>
        </w:rPr>
        <w:t>the trigger conditions for subscription are met</w:t>
      </w:r>
      <w:r w:rsidRPr="009903D9">
        <w:rPr>
          <w:rFonts w:eastAsia="SimSun" w:hint="eastAsia"/>
          <w:lang w:eastAsia="zh-CN"/>
        </w:rPr>
        <w:t>.</w:t>
      </w:r>
      <w:r w:rsidRPr="009903D9">
        <w:t xml:space="preserve"> </w:t>
      </w:r>
      <w:r w:rsidRPr="00014DDD">
        <w:rPr>
          <w:rFonts w:eastAsia="SimSun"/>
          <w:lang w:eastAsia="zh-CN"/>
        </w:rPr>
        <w:t xml:space="preserve">E.g., the </w:t>
      </w:r>
      <w:r w:rsidRPr="009903D9">
        <w:rPr>
          <w:rFonts w:eastAsia="SimSun"/>
          <w:lang w:eastAsia="zh-CN"/>
        </w:rPr>
        <w:t>UE is registered in S&amp;F mode</w:t>
      </w:r>
      <w:r>
        <w:rPr>
          <w:rFonts w:eastAsia="SimSun" w:hint="eastAsia"/>
          <w:lang w:eastAsia="zh-CN"/>
        </w:rPr>
        <w:t xml:space="preserve"> which may reported via UE or 3GPP CN</w:t>
      </w:r>
      <w:r w:rsidRPr="009903D9">
        <w:rPr>
          <w:rFonts w:eastAsia="SimSun"/>
          <w:lang w:eastAsia="zh-CN"/>
        </w:rPr>
        <w:t>, the Feeder Link is not available, the expected Delay Time</w:t>
      </w:r>
      <w:r>
        <w:rPr>
          <w:rFonts w:eastAsia="SimSun"/>
          <w:lang w:eastAsia="zh-CN"/>
        </w:rPr>
        <w:t xml:space="preserve"> is 10s,</w:t>
      </w:r>
      <w:r>
        <w:rPr>
          <w:rFonts w:eastAsia="SimSun" w:hint="eastAsia"/>
          <w:lang w:eastAsia="zh-CN"/>
        </w:rPr>
        <w:t xml:space="preserve"> and </w:t>
      </w:r>
      <w:r w:rsidRPr="009D6FCD">
        <w:rPr>
          <w:rFonts w:eastAsia="SimSun"/>
          <w:lang w:eastAsia="zh-CN"/>
        </w:rPr>
        <w:t xml:space="preserve">the present maximum S&amp;F data storage quota on Satellite 1 </w:t>
      </w:r>
      <w:r>
        <w:rPr>
          <w:rFonts w:eastAsia="SimSun" w:hint="eastAsia"/>
          <w:lang w:eastAsia="zh-CN"/>
        </w:rPr>
        <w:t xml:space="preserve">per UE </w:t>
      </w:r>
      <w:r w:rsidRPr="009D6FCD">
        <w:rPr>
          <w:rFonts w:eastAsia="SimSun"/>
          <w:lang w:eastAsia="zh-CN"/>
        </w:rPr>
        <w:t>is 10G</w:t>
      </w:r>
      <w:r>
        <w:rPr>
          <w:rFonts w:eastAsia="SimSun" w:hint="eastAsia"/>
          <w:lang w:eastAsia="zh-CN"/>
        </w:rPr>
        <w:t xml:space="preserve"> which are all exposed from 3GPP CN through NEF/SCEF. </w:t>
      </w:r>
    </w:p>
    <w:p w14:paraId="5A8CC399" w14:textId="3EEAB159" w:rsidR="00FD3677" w:rsidRPr="00673BEB" w:rsidRDefault="00FD3677" w:rsidP="00FD3677">
      <w:pPr>
        <w:pStyle w:val="EditorsNote"/>
        <w:rPr>
          <w:rFonts w:eastAsia="SimSun"/>
          <w:lang w:eastAsia="zh-CN"/>
        </w:rPr>
      </w:pPr>
      <w:bookmarkStart w:id="329" w:name="OLE_LINK65"/>
      <w:r w:rsidRPr="00276B61">
        <w:rPr>
          <w:rFonts w:eastAsia="SimSun"/>
          <w:lang w:eastAsia="zh-CN"/>
        </w:rPr>
        <w:t>Editor</w:t>
      </w:r>
      <w:r w:rsidR="007C73EF" w:rsidRPr="007C73EF">
        <w:rPr>
          <w:rFonts w:eastAsia="SimSun"/>
          <w:lang w:eastAsia="zh-CN"/>
        </w:rPr>
        <w:t>'</w:t>
      </w:r>
      <w:r w:rsidRPr="00276B61">
        <w:rPr>
          <w:rFonts w:eastAsia="SimSun"/>
          <w:lang w:eastAsia="zh-CN"/>
        </w:rPr>
        <w:t>s note:</w:t>
      </w:r>
      <w:r w:rsidRPr="00276B61">
        <w:rPr>
          <w:rFonts w:eastAsia="SimSun"/>
          <w:lang w:eastAsia="zh-CN"/>
        </w:rPr>
        <w:tab/>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 xml:space="preserve">progress of SA2 </w:t>
      </w:r>
      <w:r>
        <w:rPr>
          <w:rFonts w:eastAsia="SimSun" w:hint="eastAsia"/>
          <w:lang w:eastAsia="zh-CN"/>
        </w:rPr>
        <w:t xml:space="preserve">Rel-19 </w:t>
      </w:r>
      <w:r w:rsidRPr="00276B61">
        <w:rPr>
          <w:rFonts w:eastAsia="SimSun"/>
          <w:lang w:eastAsia="zh-CN"/>
        </w:rPr>
        <w:t>study.</w:t>
      </w:r>
      <w:r w:rsidRPr="00276B61">
        <w:t xml:space="preserve"> </w:t>
      </w:r>
      <w:bookmarkEnd w:id="329"/>
    </w:p>
    <w:p w14:paraId="6538BA84" w14:textId="77777777" w:rsidR="00FD3677" w:rsidRDefault="00FD3677" w:rsidP="007C73EF">
      <w:pPr>
        <w:pStyle w:val="B1"/>
        <w:rPr>
          <w:rFonts w:eastAsia="SimSun"/>
          <w:lang w:eastAsia="zh-CN"/>
        </w:rPr>
      </w:pPr>
      <w:r w:rsidRPr="00ED2FBC">
        <w:rPr>
          <w:rFonts w:eastAsia="SimSun" w:hint="eastAsia"/>
          <w:lang w:eastAsia="zh-CN"/>
        </w:rPr>
        <w:t>4</w:t>
      </w:r>
      <w:r w:rsidRPr="00ED2FBC">
        <w:t>.</w:t>
      </w:r>
      <w:r w:rsidRPr="00ED2FBC">
        <w:tab/>
      </w:r>
      <w:r>
        <w:rPr>
          <w:rFonts w:eastAsia="SimSun" w:hint="eastAsia"/>
          <w:lang w:eastAsia="zh-CN"/>
        </w:rPr>
        <w:t>The SEAL server stores or updates the received UE S&amp;F events results</w:t>
      </w:r>
      <w:r w:rsidRPr="00ED2FBC">
        <w:rPr>
          <w:rFonts w:eastAsia="SimSun" w:hint="eastAsia"/>
          <w:lang w:eastAsia="zh-CN"/>
        </w:rPr>
        <w:t xml:space="preserve">. </w:t>
      </w:r>
    </w:p>
    <w:p w14:paraId="4C585669" w14:textId="77777777" w:rsidR="00FD3677" w:rsidRDefault="00FD3677" w:rsidP="007C73EF">
      <w:pPr>
        <w:pStyle w:val="B1"/>
        <w:rPr>
          <w:rFonts w:eastAsia="SimSun"/>
          <w:lang w:eastAsia="zh-CN"/>
        </w:rPr>
      </w:pPr>
      <w:r w:rsidRPr="00ED2FBC">
        <w:rPr>
          <w:rFonts w:eastAsia="SimSun" w:hint="eastAsia"/>
          <w:lang w:eastAsia="zh-CN"/>
        </w:rPr>
        <w:t>5</w:t>
      </w:r>
      <w:r w:rsidRPr="00ED2FBC">
        <w:t>.</w:t>
      </w:r>
      <w:r w:rsidRPr="00ED2FBC">
        <w:tab/>
      </w:r>
      <w:r w:rsidRPr="009903D9">
        <w:rPr>
          <w:rFonts w:eastAsia="SimSun" w:hint="eastAsia"/>
          <w:lang w:eastAsia="zh-CN"/>
        </w:rPr>
        <w:t>The SEAL server may notify the VAL server for the received UE S&amp;F events</w:t>
      </w:r>
      <w:r>
        <w:rPr>
          <w:rFonts w:eastAsia="SimSun" w:hint="eastAsia"/>
          <w:lang w:eastAsia="zh-CN"/>
        </w:rPr>
        <w:t xml:space="preserve"> received in Step 3</w:t>
      </w:r>
      <w:r w:rsidRPr="009903D9">
        <w:rPr>
          <w:rFonts w:eastAsia="SimSun" w:hint="eastAsia"/>
          <w:lang w:eastAsia="zh-CN"/>
        </w:rPr>
        <w:t xml:space="preserve">. </w:t>
      </w:r>
      <w:r w:rsidRPr="009903D9">
        <w:rPr>
          <w:rFonts w:eastAsia="SimSun"/>
          <w:lang w:eastAsia="zh-CN"/>
        </w:rPr>
        <w:t>T</w:t>
      </w:r>
      <w:r w:rsidRPr="009903D9">
        <w:rPr>
          <w:rFonts w:eastAsia="SimSun" w:hint="eastAsia"/>
          <w:lang w:eastAsia="zh-CN"/>
        </w:rPr>
        <w:t xml:space="preserve">he VAL server may take them into consideration </w:t>
      </w:r>
      <w:r>
        <w:rPr>
          <w:rFonts w:eastAsia="SimSun" w:hint="eastAsia"/>
          <w:lang w:eastAsia="zh-CN"/>
        </w:rPr>
        <w:t xml:space="preserve">and adjust the traffic </w:t>
      </w:r>
      <w:r>
        <w:rPr>
          <w:rFonts w:eastAsia="SimSun"/>
          <w:lang w:eastAsia="zh-CN"/>
        </w:rPr>
        <w:t>tran</w:t>
      </w:r>
      <w:r>
        <w:rPr>
          <w:rFonts w:eastAsia="SimSun" w:hint="eastAsia"/>
          <w:lang w:eastAsia="zh-CN"/>
        </w:rPr>
        <w:t xml:space="preserve">smission </w:t>
      </w:r>
      <w:bookmarkStart w:id="330" w:name="OLE_LINK47"/>
      <w:bookmarkStart w:id="331" w:name="OLE_LINK48"/>
      <w:r>
        <w:rPr>
          <w:rFonts w:eastAsia="SimSun" w:hint="eastAsia"/>
          <w:lang w:eastAsia="zh-CN"/>
        </w:rPr>
        <w:t>policies</w:t>
      </w:r>
      <w:bookmarkEnd w:id="330"/>
      <w:bookmarkEnd w:id="331"/>
      <w:r>
        <w:rPr>
          <w:rFonts w:eastAsia="SimSun" w:hint="eastAsia"/>
          <w:lang w:eastAsia="zh-CN"/>
        </w:rPr>
        <w:t xml:space="preserve"> </w:t>
      </w:r>
      <w:r w:rsidRPr="009903D9">
        <w:rPr>
          <w:rFonts w:eastAsia="SimSun" w:hint="eastAsia"/>
          <w:lang w:eastAsia="zh-CN"/>
        </w:rPr>
        <w:t>when there is DL data for the VAL UE as follows.</w:t>
      </w:r>
      <w:r>
        <w:rPr>
          <w:rFonts w:eastAsia="SimSun" w:hint="eastAsia"/>
          <w:lang w:eastAsia="zh-CN"/>
        </w:rPr>
        <w:t xml:space="preserve"> </w:t>
      </w:r>
    </w:p>
    <w:p w14:paraId="73F7C8AB" w14:textId="6B1820ED"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UE is in </w:t>
      </w:r>
      <w:r w:rsidRPr="009D6FCD">
        <w:t>S&amp;F Mode</w:t>
      </w:r>
      <w:r w:rsidRPr="00B45FD5">
        <w:rPr>
          <w:rFonts w:eastAsia="SimSun" w:hint="eastAsia"/>
        </w:rPr>
        <w:t>;</w:t>
      </w:r>
    </w:p>
    <w:p w14:paraId="03DA2FC0" w14:textId="7E981E8E" w:rsidR="00FD3677" w:rsidRPr="009D6FCD"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Feeder Link is not </w:t>
      </w:r>
      <w:r w:rsidRPr="009D6FCD">
        <w:rPr>
          <w:rFonts w:eastAsia="SimSun"/>
        </w:rPr>
        <w:t>available</w:t>
      </w:r>
      <w:r w:rsidRPr="009D6FCD">
        <w:rPr>
          <w:rFonts w:eastAsia="SimSun" w:hint="eastAsia"/>
        </w:rPr>
        <w:t>;</w:t>
      </w:r>
    </w:p>
    <w:p w14:paraId="64669451" w14:textId="53056A45"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transmit the DL data volume smaller than maximum </w:t>
      </w:r>
      <w:r w:rsidRPr="009D6FCD">
        <w:t>S&amp;F data storage quota</w:t>
      </w:r>
      <w:r w:rsidRPr="00B45FD5">
        <w:rPr>
          <w:rFonts w:eastAsia="SimSun" w:hint="eastAsia"/>
        </w:rPr>
        <w:t>;</w:t>
      </w:r>
    </w:p>
    <w:p w14:paraId="4E54D0C6" w14:textId="6B583BAD" w:rsidR="00FD3677" w:rsidRPr="003B3F74" w:rsidRDefault="00FD3677" w:rsidP="009805F2">
      <w:pPr>
        <w:pStyle w:val="B1"/>
        <w:rPr>
          <w:rFonts w:eastAsia="SimSun"/>
          <w:lang w:eastAsia="zh-CN"/>
        </w:rPr>
      </w:pPr>
      <w:r w:rsidRPr="009D6FCD">
        <w:rPr>
          <w:rFonts w:eastAsia="SimSun" w:hint="eastAsia"/>
        </w:rPr>
        <w:t>-</w:t>
      </w:r>
      <w:r>
        <w:rPr>
          <w:rFonts w:eastAsia="SimSun" w:hint="eastAsia"/>
          <w:lang w:eastAsia="zh-CN"/>
        </w:rPr>
        <w:tab/>
      </w:r>
      <w:r w:rsidRPr="009D6FCD">
        <w:rPr>
          <w:rFonts w:eastAsia="SimSun" w:hint="eastAsia"/>
        </w:rPr>
        <w:t xml:space="preserve">The VAL server may re-transmit the pending DL data when the Feeder Link is </w:t>
      </w:r>
      <w:r w:rsidRPr="009D6FCD">
        <w:rPr>
          <w:rFonts w:eastAsia="SimSun"/>
        </w:rPr>
        <w:t>available</w:t>
      </w:r>
      <w:r w:rsidRPr="009D6FCD">
        <w:rPr>
          <w:rFonts w:eastAsia="SimSun" w:hint="eastAsia"/>
        </w:rPr>
        <w:t>.</w:t>
      </w:r>
      <w:r>
        <w:rPr>
          <w:rFonts w:eastAsia="SimSun" w:hint="eastAsia"/>
          <w:lang w:eastAsia="zh-CN"/>
        </w:rPr>
        <w:t xml:space="preserve"> </w:t>
      </w:r>
    </w:p>
    <w:p w14:paraId="7E47549E" w14:textId="77777777" w:rsidR="00D83B09" w:rsidRDefault="00FD3677" w:rsidP="00D83B09">
      <w:pPr>
        <w:pStyle w:val="NO"/>
      </w:pPr>
      <w:r w:rsidRPr="00223B80">
        <w:t>NOTE:</w:t>
      </w:r>
      <w:r w:rsidRPr="00223B80">
        <w:rPr>
          <w:rFonts w:eastAsia="SimSun"/>
          <w:lang w:eastAsia="zh-CN"/>
        </w:rPr>
        <w:tab/>
      </w:r>
      <w:r w:rsidRPr="00223B80">
        <w:rPr>
          <w:rFonts w:eastAsia="SimSun" w:hint="eastAsia"/>
          <w:lang w:eastAsia="zh-CN"/>
        </w:rPr>
        <w:t>The above actions of the VAL server are all out of 3GPP scope.</w:t>
      </w:r>
    </w:p>
    <w:p w14:paraId="19BB1EA2" w14:textId="094384B9" w:rsidR="00FD3677" w:rsidRDefault="00FD3677" w:rsidP="00D83B09">
      <w:pPr>
        <w:pStyle w:val="B1"/>
        <w:rPr>
          <w:rFonts w:eastAsia="SimSun"/>
          <w:lang w:eastAsia="zh-CN"/>
        </w:rPr>
      </w:pPr>
      <w:r w:rsidRPr="00ED2FBC">
        <w:rPr>
          <w:rFonts w:eastAsia="SimSun" w:hint="eastAsia"/>
          <w:lang w:eastAsia="zh-CN"/>
        </w:rPr>
        <w:lastRenderedPageBreak/>
        <w:t>6</w:t>
      </w:r>
      <w:r w:rsidRPr="00ED2FBC">
        <w:t>.</w:t>
      </w:r>
      <w:r w:rsidRPr="00ED2FBC">
        <w:tab/>
      </w:r>
      <w:r w:rsidRPr="009903D9">
        <w:rPr>
          <w:rFonts w:eastAsia="SimSun" w:hint="eastAsia"/>
          <w:lang w:eastAsia="zh-CN"/>
        </w:rPr>
        <w:t>If the VAL server doesn</w:t>
      </w:r>
      <w:r w:rsidRPr="009903D9">
        <w:rPr>
          <w:rFonts w:eastAsia="SimSun"/>
          <w:lang w:eastAsia="zh-CN"/>
        </w:rPr>
        <w:t>’</w:t>
      </w:r>
      <w:r w:rsidRPr="009903D9">
        <w:rPr>
          <w:rFonts w:eastAsia="SimSun" w:hint="eastAsia"/>
          <w:lang w:eastAsia="zh-CN"/>
        </w:rPr>
        <w:t>t subscribe the UE S&amp;F status events or doesn</w:t>
      </w:r>
      <w:r w:rsidRPr="009903D9">
        <w:rPr>
          <w:rFonts w:eastAsia="SimSun"/>
          <w:lang w:eastAsia="zh-CN"/>
        </w:rPr>
        <w:t>’</w:t>
      </w:r>
      <w:r w:rsidRPr="009903D9">
        <w:rPr>
          <w:rFonts w:eastAsia="SimSun" w:hint="eastAsia"/>
          <w:lang w:eastAsia="zh-CN"/>
        </w:rPr>
        <w:t>t support the S&amp;F actions described in Step 5,</w:t>
      </w:r>
      <w:r>
        <w:rPr>
          <w:rFonts w:eastAsia="SimSun" w:hint="eastAsia"/>
          <w:lang w:eastAsia="zh-CN"/>
        </w:rPr>
        <w:t xml:space="preserve"> the VAL server may send the DL data to the SEAL server even when e.g., the Feeder Link is not </w:t>
      </w:r>
      <w:r>
        <w:rPr>
          <w:rFonts w:eastAsia="SimSun"/>
          <w:lang w:eastAsia="zh-CN"/>
        </w:rPr>
        <w:t>available</w:t>
      </w:r>
      <w:r>
        <w:rPr>
          <w:rFonts w:eastAsia="SimSun" w:hint="eastAsia"/>
          <w:lang w:eastAsia="zh-CN"/>
        </w:rPr>
        <w:t>.</w:t>
      </w:r>
    </w:p>
    <w:p w14:paraId="3A92FBE7" w14:textId="3E2099CE" w:rsidR="00FD3677" w:rsidRPr="004F6FC8" w:rsidRDefault="00FD3677" w:rsidP="007C73EF">
      <w:pPr>
        <w:pStyle w:val="B1"/>
        <w:rPr>
          <w:rFonts w:eastAsia="SimSun"/>
          <w:lang w:eastAsia="zh-CN"/>
        </w:rPr>
      </w:pPr>
      <w:r>
        <w:rPr>
          <w:rFonts w:eastAsia="SimSun" w:hint="eastAsia"/>
          <w:lang w:eastAsia="zh-CN"/>
        </w:rPr>
        <w:t>7.</w:t>
      </w:r>
      <w:r w:rsidR="007C73EF">
        <w:rPr>
          <w:rFonts w:eastAsia="SimSun"/>
          <w:lang w:eastAsia="zh-CN"/>
        </w:rPr>
        <w:tab/>
      </w:r>
      <w:r>
        <w:rPr>
          <w:rFonts w:eastAsia="SimSun" w:hint="eastAsia"/>
          <w:lang w:eastAsia="zh-CN"/>
        </w:rPr>
        <w:t xml:space="preserve">The SEAL server checks the received UE S&amp;F events status and takes the following </w:t>
      </w:r>
      <w:r>
        <w:rPr>
          <w:rFonts w:eastAsia="SimSun"/>
          <w:lang w:eastAsia="zh-CN"/>
        </w:rPr>
        <w:t>corresponding</w:t>
      </w:r>
      <w:r>
        <w:rPr>
          <w:rFonts w:eastAsia="SimSun" w:hint="eastAsia"/>
          <w:lang w:eastAsia="zh-CN"/>
        </w:rPr>
        <w:t xml:space="preserve"> actions based on the different status of events. </w:t>
      </w:r>
    </w:p>
    <w:p w14:paraId="33D69899" w14:textId="77777777" w:rsidR="00FD3677" w:rsidRPr="00B45FD5" w:rsidRDefault="00FD3677" w:rsidP="007C73EF">
      <w:pPr>
        <w:pStyle w:val="B1"/>
        <w:rPr>
          <w:rFonts w:eastAsia="SimSun"/>
          <w:lang w:eastAsia="zh-CN"/>
        </w:rPr>
      </w:pPr>
      <w:r>
        <w:rPr>
          <w:rFonts w:eastAsia="SimSun" w:hint="eastAsia"/>
          <w:lang w:eastAsia="zh-CN"/>
        </w:rPr>
        <w:t>8a</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Pending DL data</w:t>
      </w:r>
      <w:r>
        <w:rPr>
          <w:rFonts w:eastAsia="SimSun"/>
          <w:lang w:eastAsia="zh-CN"/>
        </w:rPr>
        <w:t>”</w:t>
      </w:r>
      <w:r>
        <w:rPr>
          <w:rFonts w:eastAsia="SimSun" w:hint="eastAsia"/>
          <w:lang w:eastAsia="zh-CN"/>
        </w:rPr>
        <w:t xml:space="preserve"> request to the VAL server with the reason (e.g. the Feeder Link is not </w:t>
      </w:r>
      <w:r>
        <w:rPr>
          <w:rFonts w:eastAsia="SimSun"/>
          <w:lang w:eastAsia="zh-CN"/>
        </w:rPr>
        <w:t>available</w:t>
      </w:r>
      <w:r>
        <w:rPr>
          <w:rFonts w:eastAsia="SimSun" w:hint="eastAsia"/>
          <w:lang w:eastAsia="zh-CN"/>
        </w:rPr>
        <w:t xml:space="preserve">, the UE is in </w:t>
      </w:r>
      <w:r>
        <w:t>S&amp;F Mode</w:t>
      </w:r>
      <w:r w:rsidRPr="00B45FD5">
        <w:rPr>
          <w:rFonts w:eastAsia="SimSun" w:hint="eastAsia"/>
          <w:lang w:eastAsia="zh-CN"/>
        </w:rPr>
        <w:t xml:space="preserve">) </w:t>
      </w:r>
      <w:r>
        <w:rPr>
          <w:rFonts w:eastAsia="SimSun" w:hint="eastAsia"/>
          <w:lang w:eastAsia="zh-CN"/>
        </w:rPr>
        <w:t xml:space="preserve">and the pending timer concluded from the </w:t>
      </w:r>
      <w:r w:rsidRPr="004F6FC8">
        <w:rPr>
          <w:rFonts w:eastAsia="SimSun" w:hint="eastAsia"/>
          <w:lang w:eastAsia="zh-CN"/>
        </w:rPr>
        <w:t>e</w:t>
      </w:r>
      <w:r>
        <w:t>xpected Delivery/Delay Time</w:t>
      </w:r>
      <w:r w:rsidRPr="00010EC7">
        <w:rPr>
          <w:rFonts w:eastAsia="SimSun" w:hint="eastAsia"/>
          <w:lang w:eastAsia="zh-CN"/>
        </w:rPr>
        <w:t xml:space="preserve"> will also be included</w:t>
      </w:r>
      <w:r w:rsidRPr="004F6FC8">
        <w:rPr>
          <w:rFonts w:eastAsia="SimSun" w:hint="eastAsia"/>
          <w:lang w:eastAsia="zh-CN"/>
        </w:rPr>
        <w:t>.</w:t>
      </w:r>
    </w:p>
    <w:p w14:paraId="4AA8EA97" w14:textId="77777777" w:rsidR="00FD3677" w:rsidRPr="00B45FD5" w:rsidRDefault="00FD3677" w:rsidP="007C73EF">
      <w:pPr>
        <w:pStyle w:val="B1"/>
        <w:rPr>
          <w:rFonts w:eastAsia="SimSun"/>
          <w:lang w:eastAsia="zh-CN"/>
        </w:rPr>
      </w:pPr>
      <w:r>
        <w:rPr>
          <w:rFonts w:eastAsia="SimSun" w:hint="eastAsia"/>
          <w:lang w:eastAsia="zh-CN"/>
        </w:rPr>
        <w:t>8b</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4F6FC8">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Reject DL data</w:t>
      </w:r>
      <w:r>
        <w:rPr>
          <w:rFonts w:eastAsia="SimSun"/>
          <w:lang w:eastAsia="zh-CN"/>
        </w:rPr>
        <w:t>”</w:t>
      </w:r>
      <w:r>
        <w:rPr>
          <w:rFonts w:eastAsia="SimSun" w:hint="eastAsia"/>
          <w:lang w:eastAsia="zh-CN"/>
        </w:rPr>
        <w:t xml:space="preserve"> request to the VAL server with the failure reason (e.g. the Feeder Link is not </w:t>
      </w:r>
      <w:r>
        <w:rPr>
          <w:rFonts w:eastAsia="SimSun"/>
          <w:lang w:eastAsia="zh-CN"/>
        </w:rPr>
        <w:t>available</w:t>
      </w:r>
      <w:r w:rsidRPr="004F6FC8">
        <w:rPr>
          <w:rFonts w:eastAsia="SimSun" w:hint="eastAsia"/>
          <w:lang w:eastAsia="zh-CN"/>
        </w:rPr>
        <w:t>)</w:t>
      </w:r>
      <w:r>
        <w:rPr>
          <w:rFonts w:eastAsia="SimSun" w:hint="eastAsia"/>
          <w:lang w:eastAsia="zh-CN"/>
        </w:rPr>
        <w:t>.</w:t>
      </w:r>
    </w:p>
    <w:p w14:paraId="4D3C87DC" w14:textId="77777777" w:rsidR="00FD3677" w:rsidRDefault="00FD3677" w:rsidP="007C73EF">
      <w:pPr>
        <w:pStyle w:val="B1"/>
        <w:rPr>
          <w:rFonts w:eastAsia="SimSun"/>
          <w:lang w:eastAsia="zh-CN"/>
        </w:rPr>
      </w:pPr>
      <w:r>
        <w:rPr>
          <w:rFonts w:eastAsia="SimSun" w:hint="eastAsia"/>
          <w:lang w:eastAsia="zh-CN"/>
        </w:rPr>
        <w:t>8c</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Forward DL data with the priority</w:t>
      </w:r>
      <w:r>
        <w:rPr>
          <w:rFonts w:eastAsia="SimSun"/>
          <w:lang w:eastAsia="zh-CN"/>
        </w:rPr>
        <w:t>”</w:t>
      </w:r>
      <w:r>
        <w:rPr>
          <w:rFonts w:eastAsia="SimSun" w:hint="eastAsia"/>
          <w:lang w:eastAsia="zh-CN"/>
        </w:rPr>
        <w:t xml:space="preserve"> request to the VAL server with the forwarding </w:t>
      </w:r>
      <w:r>
        <w:rPr>
          <w:rFonts w:eastAsia="SimSun"/>
          <w:lang w:eastAsia="zh-CN"/>
        </w:rPr>
        <w:t>priories</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B45FD5">
        <w:rPr>
          <w:rFonts w:eastAsia="SimSun" w:hint="eastAsia"/>
          <w:lang w:eastAsia="zh-CN"/>
        </w:rPr>
        <w:t>, only higher priorities services will be forwarded, such as the emergency service, VIP users</w:t>
      </w:r>
      <w:r w:rsidRPr="004F6FC8">
        <w:rPr>
          <w:rFonts w:eastAsia="SimSun" w:hint="eastAsia"/>
          <w:lang w:eastAsia="zh-CN"/>
        </w:rPr>
        <w:t>).</w:t>
      </w:r>
    </w:p>
    <w:p w14:paraId="542B8057" w14:textId="31F738B5" w:rsidR="00FD3677" w:rsidRDefault="00FD3677" w:rsidP="007C73EF">
      <w:pPr>
        <w:pStyle w:val="B1"/>
        <w:rPr>
          <w:rFonts w:eastAsia="SimSun"/>
          <w:lang w:eastAsia="zh-CN"/>
        </w:rPr>
      </w:pPr>
      <w:r>
        <w:rPr>
          <w:rFonts w:eastAsia="SimSun" w:hint="eastAsia"/>
          <w:lang w:eastAsia="zh-CN"/>
        </w:rPr>
        <w:t>8d</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Adjust DL data volume</w:t>
      </w:r>
      <w:r>
        <w:rPr>
          <w:rFonts w:eastAsia="SimSun"/>
          <w:lang w:eastAsia="zh-CN"/>
        </w:rPr>
        <w:t>”</w:t>
      </w:r>
      <w:r>
        <w:rPr>
          <w:rFonts w:eastAsia="SimSun" w:hint="eastAsia"/>
          <w:lang w:eastAsia="zh-CN"/>
        </w:rPr>
        <w:t xml:space="preserve"> request to the VAL server with the adjusted traffic volume which is smaller than the </w:t>
      </w:r>
      <w:r w:rsidRPr="00471F2F">
        <w:rPr>
          <w:rFonts w:eastAsia="SimSun" w:hint="eastAsia"/>
          <w:lang w:eastAsia="zh-CN"/>
        </w:rPr>
        <w:t xml:space="preserve">maximum </w:t>
      </w:r>
      <w:r>
        <w:t>S&amp;F data storage quota</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3B3F74">
        <w:rPr>
          <w:rFonts w:eastAsia="SimSun" w:hint="eastAsia"/>
          <w:lang w:eastAsia="zh-CN"/>
        </w:rPr>
        <w:t>,</w:t>
      </w:r>
      <w:r>
        <w:rPr>
          <w:rFonts w:eastAsia="SimSun" w:hint="eastAsia"/>
          <w:lang w:eastAsia="zh-CN"/>
        </w:rPr>
        <w:t xml:space="preserve"> the smaller traffic volume will be suggested and adjusted</w:t>
      </w:r>
      <w:r w:rsidRPr="004F6FC8">
        <w:rPr>
          <w:rFonts w:eastAsia="SimSun" w:hint="eastAsia"/>
          <w:lang w:eastAsia="zh-CN"/>
        </w:rPr>
        <w:t>).</w:t>
      </w:r>
    </w:p>
    <w:p w14:paraId="6FDF3D77" w14:textId="689896FA" w:rsidR="006B3D1D" w:rsidRDefault="006B3D1D" w:rsidP="006B3D1D">
      <w:pPr>
        <w:keepNext/>
        <w:keepLines/>
        <w:spacing w:before="120"/>
        <w:ind w:left="1701" w:hanging="1701"/>
        <w:outlineLvl w:val="4"/>
        <w:rPr>
          <w:rFonts w:ascii="Arial" w:eastAsia="SimSun" w:hAnsi="Arial"/>
          <w:sz w:val="22"/>
          <w:lang w:eastAsia="zh-CN"/>
        </w:rPr>
      </w:pPr>
      <w:r w:rsidRPr="00ED2FBC">
        <w:rPr>
          <w:rFonts w:ascii="Arial" w:hAnsi="Arial"/>
          <w:sz w:val="22"/>
          <w:lang w:eastAsia="zh-CN"/>
        </w:rPr>
        <w:t>7</w:t>
      </w:r>
      <w:r w:rsidRPr="00ED2FBC">
        <w:rPr>
          <w:rFonts w:ascii="Arial" w:hAnsi="Arial"/>
          <w:sz w:val="22"/>
        </w:rPr>
        <w:t>.</w:t>
      </w:r>
      <w:r w:rsidRPr="00ED2FBC">
        <w:rPr>
          <w:rFonts w:ascii="Arial" w:eastAsia="SimSun" w:hAnsi="Arial" w:hint="eastAsia"/>
          <w:sz w:val="22"/>
          <w:lang w:eastAsia="zh-CN"/>
        </w:rPr>
        <w:t>2</w:t>
      </w:r>
      <w:r w:rsidRPr="00ED2FBC">
        <w:rPr>
          <w:rFonts w:ascii="Arial" w:hAnsi="Arial"/>
          <w:sz w:val="22"/>
        </w:rPr>
        <w:t>.</w:t>
      </w:r>
      <w:r>
        <w:rPr>
          <w:rFonts w:ascii="Arial" w:eastAsia="SimSun" w:hAnsi="Arial" w:hint="eastAsia"/>
          <w:sz w:val="22"/>
          <w:lang w:eastAsia="zh-CN"/>
        </w:rPr>
        <w:t>4</w:t>
      </w:r>
      <w:r w:rsidRPr="00ED2FBC">
        <w:rPr>
          <w:rFonts w:ascii="Arial" w:hAnsi="Arial"/>
          <w:sz w:val="22"/>
        </w:rPr>
        <w:t>.1</w:t>
      </w:r>
      <w:r w:rsidRPr="00ED2FBC">
        <w:rPr>
          <w:rFonts w:ascii="Arial" w:eastAsia="SimSun" w:hAnsi="Arial" w:hint="eastAsia"/>
          <w:sz w:val="22"/>
          <w:lang w:eastAsia="zh-CN"/>
        </w:rPr>
        <w:t>.</w:t>
      </w:r>
      <w:r>
        <w:rPr>
          <w:rFonts w:ascii="Arial" w:eastAsia="SimSun" w:hAnsi="Arial"/>
          <w:sz w:val="22"/>
          <w:lang w:eastAsia="zh-CN"/>
        </w:rPr>
        <w:t>3</w:t>
      </w:r>
      <w:r w:rsidRPr="00ED2FBC">
        <w:rPr>
          <w:rFonts w:ascii="Arial" w:hAnsi="Arial"/>
          <w:sz w:val="22"/>
        </w:rPr>
        <w:tab/>
      </w:r>
      <w:r w:rsidRPr="00ED2FBC">
        <w:rPr>
          <w:rFonts w:ascii="Arial" w:eastAsia="SimSun" w:hAnsi="Arial" w:hint="eastAsia"/>
          <w:sz w:val="22"/>
          <w:lang w:eastAsia="zh-CN"/>
        </w:rPr>
        <w:t xml:space="preserve">Procedure of SEAL Server </w:t>
      </w:r>
      <w:r>
        <w:rPr>
          <w:rFonts w:ascii="Arial" w:eastAsia="SimSun" w:hAnsi="Arial" w:hint="eastAsia"/>
          <w:sz w:val="22"/>
          <w:lang w:eastAsia="zh-CN"/>
        </w:rPr>
        <w:t>provisioning the satellite S&amp;F configuration</w:t>
      </w:r>
    </w:p>
    <w:p w14:paraId="6245E0D6" w14:textId="77777777" w:rsidR="006B3D1D" w:rsidRPr="002803C7" w:rsidRDefault="006B3D1D" w:rsidP="006B3D1D">
      <w:pPr>
        <w:rPr>
          <w:rFonts w:eastAsia="SimSun"/>
          <w:lang w:eastAsia="zh-CN"/>
        </w:rPr>
      </w:pPr>
      <w:r>
        <w:rPr>
          <w:rFonts w:eastAsia="SimSun"/>
          <w:lang w:eastAsia="zh-CN"/>
        </w:rPr>
        <w:t>A</w:t>
      </w:r>
      <w:r>
        <w:rPr>
          <w:rFonts w:eastAsia="SimSun" w:hint="eastAsia"/>
          <w:lang w:eastAsia="zh-CN"/>
        </w:rPr>
        <w:t xml:space="preserve">ccording to the </w:t>
      </w:r>
      <w:bookmarkStart w:id="332" w:name="OLE_LINK223"/>
      <w:bookmarkStart w:id="333" w:name="OLE_LINK224"/>
      <w:bookmarkStart w:id="334" w:name="OLE_LINK225"/>
      <w:r>
        <w:rPr>
          <w:rFonts w:eastAsia="SimSun" w:hint="eastAsia"/>
          <w:lang w:eastAsia="zh-CN"/>
        </w:rPr>
        <w:t xml:space="preserve">SA1 requirements in 3GPP </w:t>
      </w:r>
      <w:r w:rsidRPr="00C32991">
        <w:rPr>
          <w:rFonts w:hint="eastAsia"/>
          <w:lang w:eastAsia="zh-CN"/>
        </w:rPr>
        <w:t>TS 22.261</w:t>
      </w:r>
      <w:r w:rsidRPr="002803C7">
        <w:rPr>
          <w:rFonts w:eastAsia="SimSun" w:hint="eastAsia"/>
          <w:lang w:eastAsia="zh-CN"/>
        </w:rPr>
        <w:t xml:space="preserve">[2], a </w:t>
      </w:r>
      <w:r w:rsidRPr="00F94BE2">
        <w:t>trusted</w:t>
      </w:r>
      <w:r>
        <w:rPr>
          <w:rFonts w:eastAsia="SimSun"/>
          <w:lang w:eastAsia="zh-CN"/>
        </w:rPr>
        <w:t xml:space="preserve"> 3rd party </w:t>
      </w:r>
      <w:r>
        <w:rPr>
          <w:rFonts w:eastAsia="SimSun" w:hint="eastAsia"/>
          <w:lang w:eastAsia="zh-CN"/>
        </w:rPr>
        <w:t xml:space="preserve">could provide the </w:t>
      </w:r>
      <w:r w:rsidRPr="0086550D">
        <w:rPr>
          <w:rFonts w:eastAsia="SimSun"/>
          <w:lang w:eastAsia="zh-CN"/>
        </w:rPr>
        <w:t>S&amp;F data retention period</w:t>
      </w:r>
      <w:r>
        <w:rPr>
          <w:rFonts w:eastAsia="SimSun" w:hint="eastAsia"/>
          <w:lang w:eastAsia="zh-CN"/>
        </w:rPr>
        <w:t xml:space="preserve"> and/or the </w:t>
      </w:r>
      <w:r>
        <w:t>S&amp;F data storage quota</w:t>
      </w:r>
      <w:r>
        <w:rPr>
          <w:rFonts w:eastAsia="SimSun"/>
          <w:lang w:eastAsia="zh-CN"/>
        </w:rPr>
        <w:t xml:space="preserve"> per UE</w:t>
      </w:r>
      <w:r>
        <w:rPr>
          <w:rFonts w:eastAsia="SimSun" w:hint="eastAsia"/>
          <w:lang w:eastAsia="zh-CN"/>
        </w:rPr>
        <w:t>/</w:t>
      </w:r>
      <w:r w:rsidRPr="0086550D">
        <w:rPr>
          <w:rFonts w:eastAsia="SimSun"/>
          <w:lang w:eastAsia="zh-CN"/>
        </w:rPr>
        <w:t>satellite basis</w:t>
      </w:r>
      <w:r>
        <w:rPr>
          <w:rFonts w:eastAsia="SimSun" w:hint="eastAsia"/>
          <w:lang w:eastAsia="zh-CN"/>
        </w:rPr>
        <w:t xml:space="preserve">. </w:t>
      </w:r>
      <w:r>
        <w:rPr>
          <w:rFonts w:eastAsia="SimSun"/>
          <w:lang w:eastAsia="zh-CN"/>
        </w:rPr>
        <w:t>A</w:t>
      </w:r>
      <w:r>
        <w:rPr>
          <w:rFonts w:eastAsia="SimSun" w:hint="eastAsia"/>
          <w:lang w:eastAsia="zh-CN"/>
        </w:rPr>
        <w:t xml:space="preserve">nd some solutions of </w:t>
      </w:r>
      <w:r w:rsidRPr="00FD6B76">
        <w:rPr>
          <w:rFonts w:eastAsia="SimSun" w:hint="eastAsia"/>
          <w:lang w:eastAsia="zh-CN"/>
        </w:rPr>
        <w:t>3GPP TR 23.700-29[15]</w:t>
      </w:r>
      <w:r>
        <w:rPr>
          <w:rFonts w:eastAsia="SimSun" w:hint="eastAsia"/>
          <w:lang w:eastAsia="zh-CN"/>
        </w:rPr>
        <w:t xml:space="preserve"> in SA2 have indicated </w:t>
      </w:r>
      <w:r w:rsidRPr="00FD6B76">
        <w:rPr>
          <w:rFonts w:eastAsia="SimSun"/>
          <w:lang w:eastAsia="zh-CN"/>
        </w:rPr>
        <w:t>the provisioning capability allows an external party to provision the information, such as expected UE behaviour and service specific parameters.</w:t>
      </w:r>
      <w:r>
        <w:rPr>
          <w:rFonts w:eastAsia="SimSun" w:hint="eastAsia"/>
          <w:lang w:eastAsia="zh-CN"/>
        </w:rPr>
        <w:t xml:space="preserve"> So </w:t>
      </w:r>
      <w:r w:rsidRPr="002803C7">
        <w:rPr>
          <w:rFonts w:eastAsia="SimSun" w:hint="eastAsia"/>
          <w:lang w:eastAsia="zh-CN"/>
        </w:rPr>
        <w:t xml:space="preserve">it is very necessary for the application enabled layer in SA6 to take SA1 requirements and SA2 solutions into consideration to </w:t>
      </w:r>
      <w:r w:rsidRPr="002803C7">
        <w:rPr>
          <w:rFonts w:eastAsia="SimSun"/>
          <w:lang w:eastAsia="zh-CN"/>
        </w:rPr>
        <w:t>provide</w:t>
      </w:r>
      <w:r w:rsidRPr="002803C7">
        <w:rPr>
          <w:rFonts w:eastAsia="SimSun" w:hint="eastAsia"/>
          <w:lang w:eastAsia="zh-CN"/>
        </w:rPr>
        <w:t xml:space="preserve"> the provision procedure for </w:t>
      </w:r>
      <w:r w:rsidRPr="00F77E83">
        <w:t xml:space="preserve">Store and Forward </w:t>
      </w:r>
      <w:bookmarkStart w:id="335" w:name="OLE_LINK92"/>
      <w:bookmarkStart w:id="336" w:name="OLE_LINK93"/>
      <w:r>
        <w:t>S</w:t>
      </w:r>
      <w:r w:rsidRPr="00F77E83">
        <w:t xml:space="preserve">atellite </w:t>
      </w:r>
      <w:r>
        <w:t>S</w:t>
      </w:r>
      <w:r w:rsidRPr="00F77E83">
        <w:t>pecific Parameters</w:t>
      </w:r>
      <w:bookmarkEnd w:id="335"/>
      <w:bookmarkEnd w:id="336"/>
      <w:r>
        <w:rPr>
          <w:rFonts w:eastAsia="SimSun" w:hint="eastAsia"/>
          <w:lang w:eastAsia="zh-CN"/>
        </w:rPr>
        <w:t xml:space="preserve"> in</w:t>
      </w:r>
      <w:r w:rsidRPr="002803C7">
        <w:rPr>
          <w:rFonts w:eastAsia="SimSun" w:hint="eastAsia"/>
          <w:lang w:eastAsia="zh-CN"/>
        </w:rPr>
        <w:t xml:space="preserve"> the </w:t>
      </w:r>
      <w:bookmarkStart w:id="337" w:name="OLE_LINK220"/>
      <w:bookmarkStart w:id="338" w:name="OLE_LINK221"/>
      <w:bookmarkStart w:id="339" w:name="OLE_LINK222"/>
      <w:r w:rsidRPr="002803C7">
        <w:rPr>
          <w:rFonts w:eastAsia="SimSun" w:hint="eastAsia"/>
          <w:lang w:eastAsia="zh-CN"/>
        </w:rPr>
        <w:t xml:space="preserve">application </w:t>
      </w:r>
      <w:r>
        <w:rPr>
          <w:rFonts w:eastAsia="SimSun" w:hint="eastAsia"/>
          <w:lang w:eastAsia="zh-CN"/>
        </w:rPr>
        <w:t xml:space="preserve">enabled </w:t>
      </w:r>
      <w:r w:rsidRPr="002803C7">
        <w:rPr>
          <w:rFonts w:eastAsia="SimSun" w:hint="eastAsia"/>
          <w:lang w:eastAsia="zh-CN"/>
        </w:rPr>
        <w:t>layer.</w:t>
      </w:r>
      <w:bookmarkEnd w:id="337"/>
      <w:bookmarkEnd w:id="338"/>
      <w:bookmarkEnd w:id="339"/>
    </w:p>
    <w:bookmarkEnd w:id="332"/>
    <w:bookmarkEnd w:id="333"/>
    <w:bookmarkEnd w:id="334"/>
    <w:p w14:paraId="2DCF4D15" w14:textId="77777777" w:rsidR="006B3D1D" w:rsidRPr="0028054A" w:rsidRDefault="006B3D1D" w:rsidP="006B3D1D">
      <w:pPr>
        <w:rPr>
          <w:rFonts w:eastAsia="SimSun"/>
          <w:lang w:eastAsia="zh-CN"/>
        </w:rPr>
      </w:pPr>
      <w:r w:rsidRPr="0028054A">
        <w:rPr>
          <w:rFonts w:eastAsia="SimSun" w:hint="eastAsia"/>
          <w:lang w:eastAsia="zh-CN"/>
        </w:rPr>
        <w:t>This procedure takes the deployment model specified in clause 7.2.4.1.1 as baseline.</w:t>
      </w:r>
    </w:p>
    <w:p w14:paraId="04CCE238" w14:textId="77777777" w:rsidR="006B3D1D" w:rsidRDefault="006B3D1D" w:rsidP="006B3D1D">
      <w:r>
        <w:t>Pre-condition:</w:t>
      </w:r>
    </w:p>
    <w:p w14:paraId="430F2BAD" w14:textId="77777777" w:rsidR="006B3D1D" w:rsidRPr="00E15EE7" w:rsidRDefault="006B3D1D" w:rsidP="006B3D1D">
      <w:pPr>
        <w:pStyle w:val="B1"/>
        <w:rPr>
          <w:lang w:eastAsia="zh-CN"/>
        </w:rPr>
      </w:pPr>
      <w:r>
        <w:t>-</w:t>
      </w:r>
      <w:r>
        <w:tab/>
      </w:r>
      <w:r w:rsidRPr="00065B41">
        <w:rPr>
          <w:rFonts w:hint="eastAsia"/>
          <w:lang w:eastAsia="zh-CN"/>
        </w:rPr>
        <w:t>The SEAL client</w:t>
      </w:r>
      <w:r>
        <w:rPr>
          <w:rFonts w:hint="eastAsia"/>
          <w:lang w:eastAsia="zh-CN"/>
        </w:rPr>
        <w:t xml:space="preserve">, the SEAL server and the VAL server are </w:t>
      </w:r>
      <w:r w:rsidRPr="00065B41">
        <w:rPr>
          <w:rFonts w:hint="eastAsia"/>
          <w:lang w:eastAsia="zh-CN"/>
        </w:rPr>
        <w:t>depl</w:t>
      </w:r>
      <w:r>
        <w:rPr>
          <w:rFonts w:hint="eastAsia"/>
          <w:lang w:eastAsia="zh-CN"/>
        </w:rPr>
        <w:t>oyed on the ground</w:t>
      </w:r>
      <w:r>
        <w:t xml:space="preserve">. </w:t>
      </w:r>
    </w:p>
    <w:p w14:paraId="380B6191" w14:textId="77777777" w:rsidR="006B3D1D" w:rsidRPr="000A1B31" w:rsidRDefault="006B3D1D" w:rsidP="006B3D1D">
      <w:pPr>
        <w:pStyle w:val="B1"/>
        <w:rPr>
          <w:rFonts w:eastAsia="SimSun"/>
          <w:lang w:eastAsia="zh-CN"/>
        </w:rPr>
      </w:pPr>
      <w:r>
        <w:t>-</w:t>
      </w:r>
      <w:r>
        <w:tab/>
      </w:r>
      <w:r>
        <w:rPr>
          <w:rFonts w:hint="eastAsia"/>
          <w:lang w:eastAsia="zh-CN"/>
        </w:rPr>
        <w:t xml:space="preserve">The PGW-U in the 3GPP CN is </w:t>
      </w:r>
      <w:r w:rsidRPr="00065B41">
        <w:rPr>
          <w:rFonts w:hint="eastAsia"/>
          <w:lang w:eastAsia="zh-CN"/>
        </w:rPr>
        <w:t>depl</w:t>
      </w:r>
      <w:r>
        <w:rPr>
          <w:rFonts w:hint="eastAsia"/>
          <w:lang w:eastAsia="zh-CN"/>
        </w:rPr>
        <w:t>oyed on the satellite</w:t>
      </w:r>
      <w:r>
        <w:t xml:space="preserve">. </w:t>
      </w:r>
    </w:p>
    <w:bookmarkStart w:id="340" w:name="_MON_1781357674"/>
    <w:bookmarkEnd w:id="340"/>
    <w:p w14:paraId="27AAC9B9" w14:textId="77777777" w:rsidR="006B3D1D" w:rsidRPr="00ED2FBC" w:rsidRDefault="006B3D1D" w:rsidP="002251C7">
      <w:pPr>
        <w:pStyle w:val="TH"/>
        <w:rPr>
          <w:rFonts w:eastAsia="SimSun"/>
          <w:lang w:eastAsia="zh-CN"/>
        </w:rPr>
      </w:pPr>
      <w:r w:rsidRPr="0054249C">
        <w:object w:dxaOrig="11168" w:dyaOrig="9063" w14:anchorId="48012B19">
          <v:shape id="_x0000_i1032" type="#_x0000_t75" style="width:455.15pt;height:355pt" o:ole="">
            <v:imagedata r:id="rId29" o:title=""/>
          </v:shape>
          <o:OLEObject Type="Embed" ProgID="Visio.Drawing.11" ShapeID="_x0000_i1032" DrawAspect="Content" ObjectID="_1783334387" r:id="rId30"/>
        </w:object>
      </w:r>
    </w:p>
    <w:p w14:paraId="5E099413" w14:textId="7799C107" w:rsidR="006B3D1D" w:rsidRPr="002803C7" w:rsidRDefault="006B3D1D" w:rsidP="002251C7">
      <w:pPr>
        <w:pStyle w:val="TF"/>
        <w:rPr>
          <w:rFonts w:eastAsia="SimSun"/>
          <w:lang w:eastAsia="zh-CN"/>
        </w:rPr>
      </w:pPr>
      <w:r w:rsidRPr="00ED2FBC">
        <w:t xml:space="preserve">Figure </w:t>
      </w:r>
      <w:r w:rsidRPr="00ED2FBC">
        <w:rPr>
          <w:rFonts w:eastAsia="SimSun" w:hint="eastAsia"/>
          <w:lang w:eastAsia="zh-CN"/>
        </w:rPr>
        <w:t>7</w:t>
      </w:r>
      <w:r w:rsidRPr="00ED2FBC">
        <w:t>.</w:t>
      </w:r>
      <w:r w:rsidRPr="00ED2FBC">
        <w:rPr>
          <w:rFonts w:eastAsia="SimSun" w:hint="eastAsia"/>
          <w:lang w:eastAsia="zh-CN"/>
        </w:rPr>
        <w:t>2</w:t>
      </w:r>
      <w:r w:rsidRPr="00ED2FBC">
        <w:t>.</w:t>
      </w:r>
      <w:r>
        <w:rPr>
          <w:rFonts w:eastAsia="SimSun" w:hint="eastAsia"/>
          <w:lang w:eastAsia="zh-CN"/>
        </w:rPr>
        <w:t>4</w:t>
      </w:r>
      <w:r w:rsidRPr="00ED2FBC">
        <w:t>.</w:t>
      </w:r>
      <w:r w:rsidRPr="00ED2FBC">
        <w:rPr>
          <w:rFonts w:eastAsia="SimSun" w:hint="eastAsia"/>
          <w:lang w:eastAsia="zh-CN"/>
        </w:rPr>
        <w:t>1</w:t>
      </w:r>
      <w:r w:rsidRPr="00ED2FBC">
        <w:t>.</w:t>
      </w:r>
      <w:r>
        <w:rPr>
          <w:rFonts w:eastAsia="SimSun"/>
          <w:lang w:eastAsia="zh-CN"/>
        </w:rPr>
        <w:t>3</w:t>
      </w:r>
      <w:r w:rsidRPr="00ED2FBC">
        <w:t xml:space="preserve">-1: </w:t>
      </w:r>
      <w:r w:rsidRPr="0095000D">
        <w:t xml:space="preserve">Procedure of SEAL Server provisioning the </w:t>
      </w:r>
      <w:r w:rsidRPr="002803C7">
        <w:rPr>
          <w:rFonts w:eastAsia="SimSun" w:hint="eastAsia"/>
          <w:lang w:eastAsia="zh-CN"/>
        </w:rPr>
        <w:t xml:space="preserve">satellite </w:t>
      </w:r>
      <w:r w:rsidRPr="0095000D">
        <w:t xml:space="preserve">S&amp;F </w:t>
      </w:r>
      <w:r w:rsidR="002251C7">
        <w:br/>
      </w:r>
      <w:r w:rsidRPr="0095000D">
        <w:t>configuration</w:t>
      </w:r>
      <w:r w:rsidRPr="002803C7">
        <w:rPr>
          <w:rFonts w:eastAsia="SimSun" w:hint="eastAsia"/>
          <w:lang w:eastAsia="zh-CN"/>
        </w:rPr>
        <w:t xml:space="preserve"> </w:t>
      </w:r>
      <w:r w:rsidRPr="007808D5">
        <w:rPr>
          <w:rFonts w:eastAsia="SimSun" w:hint="eastAsia"/>
          <w:lang w:eastAsia="zh-CN"/>
        </w:rPr>
        <w:t>for the application layer</w:t>
      </w:r>
    </w:p>
    <w:p w14:paraId="30827CE3" w14:textId="6D03E180" w:rsidR="006B3D1D" w:rsidRPr="00ED2FBC" w:rsidRDefault="006B3D1D" w:rsidP="006B3D1D">
      <w:pPr>
        <w:ind w:left="568" w:hanging="284"/>
        <w:rPr>
          <w:rFonts w:eastAsia="SimSun"/>
          <w:lang w:eastAsia="zh-CN"/>
        </w:rPr>
      </w:pPr>
      <w:r w:rsidRPr="00ED2FBC">
        <w:rPr>
          <w:rFonts w:eastAsia="SimSun" w:hint="eastAsia"/>
          <w:lang w:eastAsia="zh-CN"/>
        </w:rPr>
        <w:t>1</w:t>
      </w:r>
      <w:r w:rsidRPr="00ED2FBC">
        <w:t>.</w:t>
      </w:r>
      <w:r w:rsidRPr="00ED2FBC">
        <w:tab/>
      </w:r>
      <w:r w:rsidRPr="00B45FD5">
        <w:rPr>
          <w:rFonts w:eastAsia="SimSun" w:hint="eastAsia"/>
          <w:lang w:eastAsia="zh-CN"/>
        </w:rPr>
        <w:t xml:space="preserve">The </w:t>
      </w:r>
      <w:r>
        <w:t>VAL server</w:t>
      </w:r>
      <w:r w:rsidRPr="00B45FD5">
        <w:rPr>
          <w:rFonts w:eastAsia="SimSun" w:hint="eastAsia"/>
          <w:lang w:eastAsia="zh-CN"/>
        </w:rPr>
        <w:t xml:space="preserve"> </w:t>
      </w:r>
      <w:r w:rsidRPr="0018421A">
        <w:t>initiate</w:t>
      </w:r>
      <w:r w:rsidRPr="00B45FD5">
        <w:rPr>
          <w:rFonts w:eastAsia="SimSun" w:hint="eastAsia"/>
          <w:lang w:eastAsia="zh-CN"/>
        </w:rPr>
        <w:t>s</w:t>
      </w:r>
      <w:r w:rsidRPr="0018421A">
        <w:t xml:space="preserve"> </w:t>
      </w:r>
      <w:r>
        <w:rPr>
          <w:rFonts w:eastAsia="SimSun" w:hint="eastAsia"/>
          <w:lang w:eastAsia="zh-CN"/>
        </w:rPr>
        <w:t xml:space="preserve">a </w:t>
      </w:r>
      <w:bookmarkStart w:id="341" w:name="OLE_LINK113"/>
      <w:r>
        <w:rPr>
          <w:rFonts w:eastAsia="SimSun" w:hint="eastAsia"/>
          <w:lang w:eastAsia="zh-CN"/>
        </w:rPr>
        <w:t>monitor traffic volume</w:t>
      </w:r>
      <w:bookmarkEnd w:id="341"/>
      <w:r>
        <w:rPr>
          <w:rFonts w:eastAsia="SimSun" w:hint="eastAsia"/>
          <w:lang w:eastAsia="zh-CN"/>
        </w:rPr>
        <w:t xml:space="preserve"> request </w:t>
      </w:r>
      <w:r>
        <w:t>for certain</w:t>
      </w:r>
      <w:r w:rsidRPr="00B45FD5">
        <w:rPr>
          <w:rFonts w:eastAsia="SimSun"/>
          <w:lang w:eastAsia="zh-CN"/>
        </w:rPr>
        <w:t xml:space="preserve"> VAL</w:t>
      </w:r>
      <w:r w:rsidRPr="00B45FD5">
        <w:rPr>
          <w:rFonts w:eastAsia="SimSun" w:hint="eastAsia"/>
          <w:lang w:eastAsia="zh-CN"/>
        </w:rPr>
        <w:t xml:space="preserve"> UE</w:t>
      </w:r>
      <w:r>
        <w:rPr>
          <w:rFonts w:eastAsia="SimSun" w:hint="eastAsia"/>
          <w:lang w:eastAsia="zh-CN"/>
        </w:rPr>
        <w:t xml:space="preserve"> to </w:t>
      </w:r>
      <w:r>
        <w:rPr>
          <w:rFonts w:eastAsia="SimSun"/>
          <w:lang w:eastAsia="zh-CN"/>
        </w:rPr>
        <w:t>ask</w:t>
      </w:r>
      <w:r w:rsidRPr="00B45FD5">
        <w:rPr>
          <w:rFonts w:eastAsia="SimSun" w:hint="eastAsia"/>
          <w:lang w:eastAsia="zh-CN"/>
        </w:rPr>
        <w:t xml:space="preserve"> the VAL UE to report the used traffic volume</w:t>
      </w:r>
      <w:r>
        <w:rPr>
          <w:rFonts w:eastAsia="SimSun" w:hint="eastAsia"/>
          <w:lang w:eastAsia="zh-CN"/>
        </w:rPr>
        <w:t xml:space="preserve"> periodically</w:t>
      </w:r>
      <w:r w:rsidRPr="00B45FD5">
        <w:rPr>
          <w:rFonts w:eastAsia="SimSun" w:hint="eastAsia"/>
          <w:lang w:eastAsia="zh-CN"/>
        </w:rPr>
        <w:t xml:space="preserve">. </w:t>
      </w:r>
      <w:r w:rsidRPr="00B45FD5">
        <w:rPr>
          <w:rFonts w:eastAsia="SimSun"/>
          <w:lang w:eastAsia="zh-CN"/>
        </w:rPr>
        <w:t>T</w:t>
      </w:r>
      <w:r w:rsidRPr="00B45FD5">
        <w:rPr>
          <w:rFonts w:eastAsia="SimSun" w:hint="eastAsia"/>
          <w:lang w:eastAsia="zh-CN"/>
        </w:rPr>
        <w:t>he service request may include the UE</w:t>
      </w:r>
      <w:r w:rsidRPr="0018421A">
        <w:t xml:space="preserve"> identification, </w:t>
      </w:r>
      <w:r w:rsidRPr="00B45FD5">
        <w:rPr>
          <w:rFonts w:eastAsia="SimSun" w:hint="eastAsia"/>
          <w:lang w:eastAsia="zh-CN"/>
        </w:rPr>
        <w:t>the UE</w:t>
      </w:r>
      <w:r w:rsidRPr="0018421A">
        <w:t xml:space="preserve"> type</w:t>
      </w:r>
      <w:r w:rsidRPr="00B45FD5">
        <w:rPr>
          <w:rFonts w:eastAsia="SimSun" w:hint="eastAsia"/>
          <w:lang w:eastAsia="zh-CN"/>
        </w:rPr>
        <w:t xml:space="preserve"> (</w:t>
      </w:r>
      <w:r w:rsidRPr="00B45FD5">
        <w:rPr>
          <w:rFonts w:eastAsia="SimSun"/>
          <w:lang w:eastAsia="zh-CN"/>
        </w:rPr>
        <w:t>i.e.</w:t>
      </w:r>
      <w:r w:rsidRPr="00B45FD5">
        <w:rPr>
          <w:rFonts w:eastAsia="SimSun" w:hint="eastAsia"/>
          <w:lang w:eastAsia="zh-CN"/>
        </w:rPr>
        <w:t xml:space="preserve"> IoT)</w:t>
      </w:r>
      <w:r>
        <w:t xml:space="preserve">, </w:t>
      </w:r>
      <w:bookmarkStart w:id="342" w:name="OLE_LINK433"/>
      <w:bookmarkStart w:id="343" w:name="OLE_LINK434"/>
      <w:r w:rsidRPr="002803C7">
        <w:rPr>
          <w:rFonts w:eastAsia="SimSun" w:hint="eastAsia"/>
          <w:lang w:eastAsia="zh-CN"/>
        </w:rPr>
        <w:t xml:space="preserve">the expected </w:t>
      </w:r>
      <w:r>
        <w:t xml:space="preserve">data transmission </w:t>
      </w:r>
      <w:r w:rsidRPr="00B45FD5">
        <w:rPr>
          <w:rFonts w:eastAsia="SimSun" w:hint="eastAsia"/>
          <w:lang w:eastAsia="zh-CN"/>
        </w:rPr>
        <w:t>period</w:t>
      </w:r>
      <w:bookmarkEnd w:id="342"/>
      <w:bookmarkEnd w:id="343"/>
      <w:r>
        <w:t xml:space="preserve">, </w:t>
      </w:r>
      <w:bookmarkStart w:id="344" w:name="OLE_LINK429"/>
      <w:bookmarkStart w:id="345" w:name="OLE_LINK430"/>
      <w:r>
        <w:t xml:space="preserve">the maximum </w:t>
      </w:r>
      <w:r w:rsidRPr="00B45FD5">
        <w:rPr>
          <w:rFonts w:eastAsia="SimSun" w:hint="eastAsia"/>
          <w:lang w:eastAsia="zh-CN"/>
        </w:rPr>
        <w:t>volume</w:t>
      </w:r>
      <w:r w:rsidRPr="0018421A">
        <w:t xml:space="preserve"> of data transmission </w:t>
      </w:r>
      <w:r>
        <w:t>within a certain period of time</w:t>
      </w:r>
      <w:bookmarkEnd w:id="344"/>
      <w:bookmarkEnd w:id="345"/>
      <w:r w:rsidRPr="00B45FD5">
        <w:rPr>
          <w:rFonts w:eastAsia="SimSun" w:hint="eastAsia"/>
          <w:lang w:eastAsia="zh-CN"/>
        </w:rPr>
        <w:t>,  etc</w:t>
      </w:r>
      <w:r w:rsidRPr="00ED2FBC">
        <w:rPr>
          <w:rFonts w:eastAsia="SimSun" w:hint="eastAsia"/>
          <w:lang w:eastAsia="zh-CN"/>
        </w:rPr>
        <w:t xml:space="preserve">. </w:t>
      </w:r>
    </w:p>
    <w:p w14:paraId="18FDDE18" w14:textId="77777777" w:rsidR="006B3D1D" w:rsidRDefault="006B3D1D" w:rsidP="006B3D1D">
      <w:pPr>
        <w:ind w:left="568" w:hanging="284"/>
        <w:rPr>
          <w:rFonts w:eastAsia="SimSun"/>
          <w:lang w:eastAsia="zh-CN"/>
        </w:rPr>
      </w:pPr>
      <w:r w:rsidRPr="00ED2FBC">
        <w:rPr>
          <w:rFonts w:eastAsia="SimSun" w:hint="eastAsia"/>
          <w:lang w:eastAsia="zh-CN"/>
        </w:rPr>
        <w:t>2</w:t>
      </w:r>
      <w:r w:rsidRPr="00ED2FBC">
        <w:t>.</w:t>
      </w:r>
      <w:r w:rsidRPr="00ED2FBC">
        <w:tab/>
      </w:r>
      <w:r>
        <w:t xml:space="preserve">The </w:t>
      </w:r>
      <w:r w:rsidRPr="00B45FD5">
        <w:rPr>
          <w:rFonts w:eastAsia="SimSun" w:hint="eastAsia"/>
          <w:lang w:eastAsia="zh-CN"/>
        </w:rPr>
        <w:t>SEAL</w:t>
      </w:r>
      <w:r>
        <w:t xml:space="preserve"> server </w:t>
      </w:r>
      <w:r w:rsidRPr="002803C7">
        <w:rPr>
          <w:rFonts w:eastAsia="SimSun" w:hint="eastAsia"/>
          <w:lang w:eastAsia="zh-CN"/>
        </w:rPr>
        <w:t xml:space="preserve">may </w:t>
      </w:r>
      <w:r>
        <w:rPr>
          <w:rFonts w:eastAsia="SimSun" w:hint="eastAsia"/>
          <w:lang w:eastAsia="zh-CN"/>
        </w:rPr>
        <w:t>take</w:t>
      </w:r>
      <w:r w:rsidRPr="00B45FD5">
        <w:rPr>
          <w:rFonts w:eastAsia="SimSun" w:hint="eastAsia"/>
          <w:lang w:eastAsia="zh-CN"/>
        </w:rPr>
        <w:t xml:space="preserve"> advantage of</w:t>
      </w:r>
      <w:r w:rsidRPr="001E206F">
        <w:t xml:space="preserve"> the </w:t>
      </w:r>
      <w:r w:rsidRPr="00B45FD5">
        <w:rPr>
          <w:rFonts w:eastAsia="SimSun" w:hint="eastAsia"/>
          <w:lang w:eastAsia="zh-CN"/>
        </w:rPr>
        <w:t xml:space="preserve">service </w:t>
      </w:r>
      <w:r w:rsidRPr="001E206F">
        <w:t>request initiated by the</w:t>
      </w:r>
      <w:r w:rsidRPr="00B45FD5">
        <w:rPr>
          <w:rFonts w:eastAsia="SimSun" w:hint="eastAsia"/>
          <w:lang w:eastAsia="zh-CN"/>
        </w:rPr>
        <w:t xml:space="preserve"> VAL server</w:t>
      </w:r>
      <w:r>
        <w:rPr>
          <w:rFonts w:eastAsia="SimSun" w:hint="eastAsia"/>
          <w:lang w:eastAsia="zh-CN"/>
        </w:rPr>
        <w:t xml:space="preserve"> in Step 1 and the obtained satellite information (e.g. </w:t>
      </w:r>
      <w:r>
        <w:rPr>
          <w:rFonts w:eastAsia="SimSun"/>
          <w:lang w:eastAsia="zh-CN"/>
        </w:rPr>
        <w:t>ephemeris</w:t>
      </w:r>
      <w:r>
        <w:rPr>
          <w:rFonts w:eastAsia="SimSun" w:hint="eastAsia"/>
          <w:lang w:eastAsia="zh-CN"/>
        </w:rPr>
        <w:t xml:space="preserve">) in Sol#3 </w:t>
      </w:r>
      <w:r w:rsidRPr="00B45FD5">
        <w:rPr>
          <w:rFonts w:eastAsia="SimSun" w:hint="eastAsia"/>
          <w:lang w:eastAsia="zh-CN"/>
        </w:rPr>
        <w:t>to decide the</w:t>
      </w:r>
      <w:r w:rsidRPr="001E206F">
        <w:t xml:space="preserve"> on-board </w:t>
      </w:r>
      <w:r w:rsidRPr="00B45FD5">
        <w:rPr>
          <w:rFonts w:eastAsia="SimSun" w:hint="eastAsia"/>
          <w:lang w:eastAsia="zh-CN"/>
        </w:rPr>
        <w:t xml:space="preserve">S&amp;F </w:t>
      </w:r>
      <w:r w:rsidRPr="001E206F">
        <w:t>parameters</w:t>
      </w:r>
      <w:r w:rsidRPr="00B45FD5">
        <w:rPr>
          <w:rFonts w:eastAsia="SimSun" w:hint="eastAsia"/>
          <w:lang w:eastAsia="zh-CN"/>
        </w:rPr>
        <w:t xml:space="preserve"> </w:t>
      </w:r>
      <w:r>
        <w:rPr>
          <w:rFonts w:eastAsia="SimSun" w:hint="eastAsia"/>
          <w:lang w:eastAsia="zh-CN"/>
        </w:rPr>
        <w:t xml:space="preserve">for the application layer </w:t>
      </w:r>
      <w:r w:rsidRPr="00B45FD5">
        <w:rPr>
          <w:rFonts w:eastAsia="SimSun" w:hint="eastAsia"/>
          <w:lang w:eastAsia="zh-CN"/>
        </w:rPr>
        <w:t>(e.g.,</w:t>
      </w:r>
      <w:bookmarkStart w:id="346" w:name="OLE_LINK441"/>
      <w:bookmarkStart w:id="347" w:name="OLE_LINK442"/>
      <w:r w:rsidRPr="00B45FD5">
        <w:rPr>
          <w:rFonts w:eastAsia="SimSun" w:hint="eastAsia"/>
          <w:lang w:eastAsia="zh-CN"/>
        </w:rPr>
        <w:t xml:space="preserve"> </w:t>
      </w:r>
      <w:bookmarkStart w:id="348" w:name="OLE_LINK428"/>
      <w:r w:rsidRPr="00B45FD5">
        <w:rPr>
          <w:rFonts w:eastAsia="SimSun" w:hint="eastAsia"/>
          <w:lang w:eastAsia="zh-CN"/>
        </w:rPr>
        <w:t xml:space="preserve">maximum </w:t>
      </w:r>
      <w:r>
        <w:t>S&amp;F data storage quota</w:t>
      </w:r>
      <w:bookmarkEnd w:id="346"/>
      <w:bookmarkEnd w:id="347"/>
      <w:bookmarkEnd w:id="348"/>
      <w:r w:rsidRPr="00AE2D9D">
        <w:rPr>
          <w:rFonts w:eastAsia="SimSun" w:hint="eastAsia"/>
          <w:lang w:eastAsia="zh-CN"/>
        </w:rPr>
        <w:t xml:space="preserve"> per UE/satellite</w:t>
      </w:r>
      <w:r w:rsidRPr="00B45FD5">
        <w:rPr>
          <w:rFonts w:eastAsia="SimSun" w:hint="eastAsia"/>
          <w:lang w:eastAsia="zh-CN"/>
        </w:rPr>
        <w:t>,</w:t>
      </w:r>
      <w:bookmarkStart w:id="349" w:name="OLE_LINK443"/>
      <w:r w:rsidRPr="00B45FD5">
        <w:rPr>
          <w:rFonts w:eastAsia="SimSun" w:hint="eastAsia"/>
          <w:lang w:eastAsia="zh-CN"/>
        </w:rPr>
        <w:t xml:space="preserve"> </w:t>
      </w:r>
      <w:bookmarkStart w:id="350" w:name="OLE_LINK431"/>
      <w:bookmarkStart w:id="351" w:name="OLE_LINK432"/>
      <w:r w:rsidRPr="008F5A2C">
        <w:rPr>
          <w:rFonts w:eastAsia="SimSun" w:hint="eastAsia"/>
          <w:lang w:eastAsia="zh-CN"/>
        </w:rPr>
        <w:t>maximum</w:t>
      </w:r>
      <w:r w:rsidRPr="00FB696C">
        <w:rPr>
          <w:lang w:eastAsia="zh-CN"/>
        </w:rPr>
        <w:t xml:space="preserve"> S&amp;F data retention</w:t>
      </w:r>
      <w:r>
        <w:rPr>
          <w:rFonts w:eastAsia="SimSun" w:hint="eastAsia"/>
          <w:lang w:eastAsia="zh-CN"/>
        </w:rPr>
        <w:t xml:space="preserve"> per UE/s</w:t>
      </w:r>
      <w:bookmarkEnd w:id="350"/>
      <w:bookmarkEnd w:id="351"/>
      <w:r>
        <w:rPr>
          <w:rFonts w:eastAsia="SimSun" w:hint="eastAsia"/>
          <w:lang w:eastAsia="zh-CN"/>
        </w:rPr>
        <w:t xml:space="preserve">atellite, the </w:t>
      </w:r>
      <w:bookmarkStart w:id="352" w:name="OLE_LINK437"/>
      <w:bookmarkStart w:id="353" w:name="OLE_LINK438"/>
      <w:r>
        <w:rPr>
          <w:rFonts w:eastAsia="SimSun" w:hint="eastAsia"/>
          <w:lang w:eastAsia="zh-CN"/>
        </w:rPr>
        <w:t>forwarding priority</w:t>
      </w:r>
      <w:bookmarkEnd w:id="349"/>
      <w:bookmarkEnd w:id="352"/>
      <w:bookmarkEnd w:id="353"/>
      <w:r>
        <w:rPr>
          <w:rFonts w:eastAsia="SimSun" w:hint="eastAsia"/>
          <w:lang w:eastAsia="zh-CN"/>
        </w:rPr>
        <w:t>, etc.) as follows:</w:t>
      </w:r>
    </w:p>
    <w:p w14:paraId="5E3DF916" w14:textId="59D21EF7" w:rsidR="006B3D1D" w:rsidRPr="0028054A" w:rsidRDefault="000A432F" w:rsidP="000A432F">
      <w:pPr>
        <w:pStyle w:val="B2"/>
        <w:rPr>
          <w:rFonts w:eastAsia="SimSun"/>
          <w:lang w:eastAsia="zh-CN"/>
        </w:rPr>
      </w:pPr>
      <w:r>
        <w:rPr>
          <w:rFonts w:eastAsia="SimSun"/>
          <w:lang w:eastAsia="zh-CN"/>
        </w:rPr>
        <w:t>-</w:t>
      </w:r>
      <w:r>
        <w:rPr>
          <w:rFonts w:eastAsia="SimSun"/>
          <w:lang w:eastAsia="zh-CN"/>
        </w:rPr>
        <w:tab/>
      </w:r>
      <w:r w:rsidR="006B3D1D">
        <w:rPr>
          <w:rFonts w:eastAsia="SimSun" w:hint="eastAsia"/>
          <w:lang w:eastAsia="zh-CN"/>
        </w:rPr>
        <w:t xml:space="preserve">The </w:t>
      </w:r>
      <w:r w:rsidR="006B3D1D" w:rsidRPr="00B45FD5">
        <w:rPr>
          <w:rFonts w:eastAsia="SimSun" w:hint="eastAsia"/>
          <w:lang w:eastAsia="zh-CN"/>
        </w:rPr>
        <w:t xml:space="preserve">maximum </w:t>
      </w:r>
      <w:r w:rsidR="006B3D1D">
        <w:t>S&amp;F data storage quota</w:t>
      </w:r>
      <w:r w:rsidR="006B3D1D" w:rsidRPr="0028054A">
        <w:rPr>
          <w:rFonts w:eastAsia="SimSun" w:hint="eastAsia"/>
          <w:lang w:eastAsia="zh-CN"/>
        </w:rPr>
        <w:t xml:space="preserve"> </w:t>
      </w:r>
      <w:r w:rsidR="006B3D1D">
        <w:rPr>
          <w:rFonts w:eastAsia="SimSun" w:hint="eastAsia"/>
          <w:lang w:eastAsia="zh-CN"/>
        </w:rPr>
        <w:t>may</w:t>
      </w:r>
      <w:r w:rsidR="006B3D1D" w:rsidRPr="0028054A">
        <w:rPr>
          <w:rFonts w:eastAsia="SimSun" w:hint="eastAsia"/>
          <w:lang w:eastAsia="zh-CN"/>
        </w:rPr>
        <w:t xml:space="preserve"> be concluded based on the </w:t>
      </w:r>
      <w:r w:rsidR="006B3D1D">
        <w:t xml:space="preserve">maximum </w:t>
      </w:r>
      <w:r w:rsidR="006B3D1D" w:rsidRPr="00B45FD5">
        <w:rPr>
          <w:rFonts w:eastAsia="SimSun" w:hint="eastAsia"/>
          <w:lang w:eastAsia="zh-CN"/>
        </w:rPr>
        <w:t>volume</w:t>
      </w:r>
      <w:r w:rsidR="006B3D1D">
        <w:t xml:space="preserve"> of data transmission</w:t>
      </w:r>
      <w:r w:rsidR="006B3D1D" w:rsidRPr="0028054A">
        <w:rPr>
          <w:rFonts w:eastAsia="SimSun" w:hint="eastAsia"/>
          <w:lang w:eastAsia="zh-CN"/>
        </w:rPr>
        <w:t xml:space="preserve"> </w:t>
      </w:r>
      <w:r w:rsidR="006B3D1D">
        <w:t>within a certain period of time</w:t>
      </w:r>
      <w:r w:rsidR="006B3D1D" w:rsidRPr="0028054A">
        <w:rPr>
          <w:rFonts w:eastAsia="SimSun" w:hint="eastAsia"/>
          <w:lang w:eastAsia="zh-CN"/>
        </w:rPr>
        <w:t xml:space="preserve"> in </w:t>
      </w:r>
      <w:bookmarkStart w:id="354" w:name="OLE_LINK435"/>
      <w:bookmarkStart w:id="355" w:name="OLE_LINK436"/>
      <w:r w:rsidR="006B3D1D" w:rsidRPr="0028054A">
        <w:rPr>
          <w:rFonts w:eastAsia="SimSun" w:hint="eastAsia"/>
          <w:lang w:eastAsia="zh-CN"/>
        </w:rPr>
        <w:t>the service request</w:t>
      </w:r>
      <w:bookmarkEnd w:id="354"/>
      <w:bookmarkEnd w:id="355"/>
      <w:r w:rsidR="006B3D1D" w:rsidRPr="0028054A">
        <w:rPr>
          <w:rFonts w:eastAsia="SimSun" w:hint="eastAsia"/>
          <w:lang w:eastAsia="zh-CN"/>
        </w:rPr>
        <w:t>;</w:t>
      </w:r>
    </w:p>
    <w:p w14:paraId="0A89ADF1" w14:textId="769605F7" w:rsidR="006B3D1D" w:rsidRPr="0028054A" w:rsidRDefault="000A432F" w:rsidP="000A432F">
      <w:pPr>
        <w:pStyle w:val="B2"/>
        <w:rPr>
          <w:rFonts w:eastAsia="SimSun"/>
          <w:lang w:eastAsia="zh-CN"/>
        </w:rPr>
      </w:pPr>
      <w:r>
        <w:rPr>
          <w:rFonts w:eastAsia="SimSun"/>
          <w:lang w:eastAsia="zh-CN"/>
        </w:rPr>
        <w:t>-</w:t>
      </w:r>
      <w:r>
        <w:rPr>
          <w:rFonts w:eastAsia="SimSun"/>
          <w:lang w:eastAsia="zh-CN"/>
        </w:rPr>
        <w:tab/>
      </w:r>
      <w:r w:rsidR="006B3D1D" w:rsidRPr="0028054A">
        <w:rPr>
          <w:rFonts w:eastAsia="SimSun" w:hint="eastAsia"/>
          <w:lang w:eastAsia="zh-CN"/>
        </w:rPr>
        <w:t>T</w:t>
      </w:r>
      <w:r w:rsidR="006B3D1D">
        <w:t>he</w:t>
      </w:r>
      <w:r w:rsidR="006B3D1D" w:rsidRPr="00180971">
        <w:rPr>
          <w:rFonts w:eastAsia="SimSun"/>
          <w:lang w:eastAsia="zh-CN"/>
        </w:rPr>
        <w:t xml:space="preserve"> </w:t>
      </w:r>
      <w:r w:rsidR="006B3D1D">
        <w:rPr>
          <w:rFonts w:eastAsia="SimSun"/>
          <w:lang w:eastAsia="zh-CN"/>
        </w:rPr>
        <w:t>maximum</w:t>
      </w:r>
      <w:r w:rsidR="006B3D1D">
        <w:rPr>
          <w:lang w:eastAsia="zh-CN"/>
        </w:rPr>
        <w:t xml:space="preserve"> S&amp;F data retention</w:t>
      </w:r>
      <w:r w:rsidR="006B3D1D">
        <w:rPr>
          <w:rFonts w:eastAsia="SimSun"/>
          <w:lang w:eastAsia="zh-CN"/>
        </w:rPr>
        <w:t xml:space="preserve"> per UE/service</w:t>
      </w:r>
      <w:r w:rsidR="006B3D1D">
        <w:rPr>
          <w:rFonts w:eastAsia="SimSun" w:hint="eastAsia"/>
          <w:lang w:eastAsia="zh-CN"/>
        </w:rPr>
        <w:t xml:space="preserve"> may be </w:t>
      </w:r>
      <w:bookmarkStart w:id="356" w:name="OLE_LINK439"/>
      <w:bookmarkStart w:id="357" w:name="OLE_LINK440"/>
      <w:r w:rsidR="006B3D1D">
        <w:rPr>
          <w:rFonts w:eastAsia="SimSun" w:hint="eastAsia"/>
          <w:lang w:eastAsia="zh-CN"/>
        </w:rPr>
        <w:t>concluded via the</w:t>
      </w:r>
      <w:bookmarkEnd w:id="356"/>
      <w:bookmarkEnd w:id="357"/>
      <w:r w:rsidR="006B3D1D">
        <w:rPr>
          <w:rFonts w:eastAsia="SimSun" w:hint="eastAsia"/>
          <w:lang w:eastAsia="zh-CN"/>
        </w:rPr>
        <w:t xml:space="preserve"> </w:t>
      </w:r>
      <w:r w:rsidR="006B3D1D">
        <w:t xml:space="preserve">data transmission </w:t>
      </w:r>
      <w:r w:rsidR="006B3D1D" w:rsidRPr="00B45FD5">
        <w:rPr>
          <w:rFonts w:eastAsia="SimSun" w:hint="eastAsia"/>
          <w:lang w:eastAsia="zh-CN"/>
        </w:rPr>
        <w:t>period</w:t>
      </w:r>
      <w:r w:rsidR="006B3D1D">
        <w:rPr>
          <w:rFonts w:eastAsia="SimSun" w:hint="eastAsia"/>
          <w:lang w:eastAsia="zh-CN"/>
        </w:rPr>
        <w:t xml:space="preserve"> in </w:t>
      </w:r>
      <w:r w:rsidR="006B3D1D" w:rsidRPr="00180971">
        <w:rPr>
          <w:rFonts w:eastAsia="SimSun" w:hint="eastAsia"/>
          <w:lang w:eastAsia="zh-CN"/>
        </w:rPr>
        <w:t>the service request</w:t>
      </w:r>
      <w:r w:rsidR="006B3D1D">
        <w:rPr>
          <w:rFonts w:eastAsia="SimSun" w:hint="eastAsia"/>
          <w:lang w:eastAsia="zh-CN"/>
        </w:rPr>
        <w:t xml:space="preserve"> and the satellite information (e.g. </w:t>
      </w:r>
      <w:r w:rsidR="006B3D1D">
        <w:rPr>
          <w:rFonts w:eastAsia="SimSun"/>
          <w:lang w:eastAsia="zh-CN"/>
        </w:rPr>
        <w:t>ephemeris</w:t>
      </w:r>
      <w:r w:rsidR="006B3D1D">
        <w:rPr>
          <w:rFonts w:eastAsia="SimSun" w:hint="eastAsia"/>
          <w:lang w:eastAsia="zh-CN"/>
        </w:rPr>
        <w:t>)</w:t>
      </w:r>
      <w:r w:rsidR="006B3D1D" w:rsidRPr="0028054A">
        <w:rPr>
          <w:rFonts w:eastAsia="SimSun" w:hint="eastAsia"/>
          <w:lang w:eastAsia="zh-CN"/>
        </w:rPr>
        <w:t>;</w:t>
      </w:r>
    </w:p>
    <w:p w14:paraId="5EE2AE12" w14:textId="77777777" w:rsidR="006B3D1D" w:rsidRPr="009975D4" w:rsidRDefault="006B3D1D" w:rsidP="006B3D1D">
      <w:pPr>
        <w:pStyle w:val="NO"/>
        <w:rPr>
          <w:rFonts w:eastAsia="SimSun"/>
          <w:lang w:eastAsia="zh-CN"/>
        </w:rPr>
      </w:pPr>
      <w:bookmarkStart w:id="358" w:name="OLE_LINK323"/>
      <w:bookmarkStart w:id="359" w:name="OLE_LINK324"/>
      <w:r w:rsidRPr="000A1B31">
        <w:t>NOTE</w:t>
      </w:r>
      <w:r>
        <w:rPr>
          <w:rFonts w:hint="eastAsia"/>
        </w:rPr>
        <w:t xml:space="preserve"> </w:t>
      </w:r>
      <w:r w:rsidRPr="002803C7">
        <w:rPr>
          <w:rFonts w:eastAsia="SimSun" w:hint="eastAsia"/>
          <w:lang w:eastAsia="zh-CN"/>
        </w:rPr>
        <w:t>1</w:t>
      </w:r>
      <w:r w:rsidRPr="000A1B31">
        <w:t>:</w:t>
      </w:r>
      <w:r w:rsidRPr="000A1B31">
        <w:tab/>
      </w:r>
      <w:r>
        <w:rPr>
          <w:rFonts w:hint="eastAsia"/>
        </w:rPr>
        <w:t xml:space="preserve">How the </w:t>
      </w:r>
      <w:r w:rsidRPr="002803C7">
        <w:rPr>
          <w:rFonts w:eastAsia="SimSun" w:hint="eastAsia"/>
          <w:lang w:eastAsia="zh-CN"/>
        </w:rPr>
        <w:t>SEAL server</w:t>
      </w:r>
      <w:r>
        <w:rPr>
          <w:rFonts w:hint="eastAsia"/>
        </w:rPr>
        <w:t xml:space="preserve"> determin</w:t>
      </w:r>
      <w:r w:rsidRPr="002803C7">
        <w:rPr>
          <w:rFonts w:eastAsia="SimSun" w:hint="eastAsia"/>
          <w:lang w:eastAsia="zh-CN"/>
        </w:rPr>
        <w:t>ing</w:t>
      </w:r>
      <w:r w:rsidRPr="000A1B31">
        <w:rPr>
          <w:rFonts w:hint="eastAsia"/>
        </w:rPr>
        <w:t xml:space="preserve"> the </w:t>
      </w:r>
      <w:r w:rsidRPr="002803C7">
        <w:rPr>
          <w:rFonts w:eastAsia="SimSun" w:hint="eastAsia"/>
          <w:lang w:eastAsia="zh-CN"/>
        </w:rPr>
        <w:t xml:space="preserve">satellite </w:t>
      </w:r>
      <w:r w:rsidRPr="000A1B31">
        <w:t>S&amp;F parameters</w:t>
      </w:r>
      <w:r w:rsidRPr="000A1B31">
        <w:rPr>
          <w:rFonts w:hint="eastAsia"/>
        </w:rPr>
        <w:t xml:space="preserve"> is </w:t>
      </w:r>
      <w:bookmarkStart w:id="360" w:name="OLE_LINK320"/>
      <w:bookmarkStart w:id="361" w:name="OLE_LINK321"/>
      <w:bookmarkStart w:id="362" w:name="OLE_LINK322"/>
      <w:r w:rsidRPr="000A1B31">
        <w:rPr>
          <w:rFonts w:hint="eastAsia"/>
        </w:rPr>
        <w:t>internal implementation</w:t>
      </w:r>
      <w:bookmarkEnd w:id="360"/>
      <w:bookmarkEnd w:id="361"/>
      <w:bookmarkEnd w:id="362"/>
      <w:r w:rsidRPr="000A1B31">
        <w:rPr>
          <w:rFonts w:hint="eastAsia"/>
        </w:rPr>
        <w:t>.</w:t>
      </w:r>
      <w:bookmarkEnd w:id="358"/>
      <w:bookmarkEnd w:id="359"/>
      <w:r w:rsidRPr="000A1B31">
        <w:rPr>
          <w:rFonts w:hint="eastAsia"/>
        </w:rPr>
        <w:t xml:space="preserve"> </w:t>
      </w:r>
    </w:p>
    <w:p w14:paraId="393CD93B" w14:textId="32FDA06B" w:rsidR="006B3D1D" w:rsidRPr="00C153B5" w:rsidRDefault="006B3D1D" w:rsidP="006B3D1D">
      <w:pPr>
        <w:pStyle w:val="EditorsNote"/>
        <w:rPr>
          <w:rFonts w:eastAsia="SimSun"/>
          <w:lang w:eastAsia="zh-CN"/>
        </w:rPr>
      </w:pPr>
      <w:r w:rsidRPr="009975D4">
        <w:rPr>
          <w:rFonts w:eastAsia="SimSun" w:hint="eastAsia"/>
          <w:lang w:eastAsia="zh-CN"/>
        </w:rPr>
        <w:t>Editor</w:t>
      </w:r>
      <w:r w:rsidR="002251C7" w:rsidRPr="002251C7">
        <w:rPr>
          <w:rFonts w:eastAsia="SimSun"/>
          <w:lang w:eastAsia="zh-CN"/>
        </w:rPr>
        <w:t>'</w:t>
      </w:r>
      <w:r w:rsidRPr="009975D4">
        <w:rPr>
          <w:rFonts w:eastAsia="SimSun" w:hint="eastAsia"/>
          <w:lang w:eastAsia="zh-CN"/>
        </w:rPr>
        <w:t>s Note</w:t>
      </w:r>
      <w:r w:rsidRPr="00467CFA">
        <w:t>:</w:t>
      </w:r>
      <w:r w:rsidRPr="00467CFA">
        <w:tab/>
      </w:r>
      <w:r w:rsidRPr="009975D4">
        <w:rPr>
          <w:rFonts w:eastAsia="SimSun" w:hint="eastAsia"/>
          <w:lang w:eastAsia="zh-CN"/>
        </w:rPr>
        <w:t xml:space="preserve"> </w:t>
      </w:r>
      <w:bookmarkStart w:id="363" w:name="OLE_LINK325"/>
      <w:bookmarkStart w:id="364" w:name="OLE_LINK326"/>
      <w:r>
        <w:rPr>
          <w:rFonts w:hint="eastAsia"/>
        </w:rPr>
        <w:t xml:space="preserve">How </w:t>
      </w:r>
      <w:r w:rsidRPr="009975D4">
        <w:rPr>
          <w:rFonts w:eastAsia="SimSun" w:hint="eastAsia"/>
          <w:lang w:eastAsia="zh-CN"/>
        </w:rPr>
        <w:t xml:space="preserve">the forwarding priority </w:t>
      </w:r>
      <w:r>
        <w:rPr>
          <w:rFonts w:eastAsia="SimSun" w:hint="eastAsia"/>
          <w:lang w:eastAsia="zh-CN"/>
        </w:rPr>
        <w:t>is</w:t>
      </w:r>
      <w:r>
        <w:rPr>
          <w:rFonts w:eastAsia="SimSun"/>
          <w:lang w:eastAsia="zh-CN"/>
        </w:rPr>
        <w:t xml:space="preserve"> </w:t>
      </w:r>
      <w:r>
        <w:rPr>
          <w:rFonts w:eastAsia="SimSun" w:hint="eastAsia"/>
          <w:lang w:eastAsia="zh-CN"/>
        </w:rPr>
        <w:t>generated</w:t>
      </w:r>
      <w:r>
        <w:rPr>
          <w:rFonts w:eastAsia="SimSun"/>
          <w:lang w:eastAsia="zh-CN"/>
        </w:rPr>
        <w:t xml:space="preserve"> and used is FFS.</w:t>
      </w:r>
      <w:bookmarkEnd w:id="363"/>
      <w:bookmarkEnd w:id="364"/>
    </w:p>
    <w:p w14:paraId="6E668D77" w14:textId="77777777" w:rsidR="006B3D1D" w:rsidRDefault="006B3D1D" w:rsidP="006B3D1D">
      <w:pPr>
        <w:ind w:left="568" w:hanging="284"/>
        <w:rPr>
          <w:rFonts w:eastAsia="SimSun"/>
          <w:lang w:eastAsia="zh-CN"/>
        </w:rPr>
      </w:pPr>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sidRPr="00ED2FBC">
        <w:rPr>
          <w:rFonts w:eastAsia="SimSun"/>
          <w:lang w:eastAsia="zh-CN"/>
        </w:rPr>
        <w:t>acknowledge</w:t>
      </w:r>
      <w:r w:rsidRPr="00ED2FBC">
        <w:rPr>
          <w:rFonts w:eastAsia="SimSun" w:hint="eastAsia"/>
          <w:lang w:eastAsia="zh-CN"/>
        </w:rPr>
        <w:t xml:space="preserve">s the </w:t>
      </w:r>
      <w:r>
        <w:rPr>
          <w:rFonts w:eastAsia="SimSun" w:hint="eastAsia"/>
          <w:lang w:eastAsia="zh-CN"/>
        </w:rPr>
        <w:t xml:space="preserve">VAL </w:t>
      </w:r>
      <w:r w:rsidRPr="00ED2FBC">
        <w:rPr>
          <w:rFonts w:eastAsia="SimSun" w:hint="eastAsia"/>
          <w:lang w:eastAsia="zh-CN"/>
        </w:rPr>
        <w:t>server</w:t>
      </w:r>
      <w:r>
        <w:rPr>
          <w:rFonts w:eastAsia="SimSun" w:hint="eastAsia"/>
          <w:lang w:eastAsia="zh-CN"/>
        </w:rPr>
        <w:t xml:space="preserve"> with </w:t>
      </w:r>
      <w:r w:rsidRPr="001E206F">
        <w:rPr>
          <w:rFonts w:eastAsia="SimSun" w:hint="eastAsia"/>
          <w:lang w:eastAsia="zh-CN"/>
        </w:rPr>
        <w:t>a</w:t>
      </w:r>
      <w:r>
        <w:rPr>
          <w:rFonts w:eastAsia="SimSun" w:hint="eastAsia"/>
          <w:lang w:eastAsia="zh-CN"/>
        </w:rPr>
        <w:t xml:space="preserve"> monitor traffic volume</w:t>
      </w:r>
      <w:r w:rsidRPr="0018421A">
        <w:t xml:space="preserve"> </w:t>
      </w:r>
      <w:r>
        <w:t>re</w:t>
      </w:r>
      <w:r w:rsidRPr="00B45FD5">
        <w:rPr>
          <w:rFonts w:eastAsia="SimSun" w:hint="eastAsia"/>
          <w:lang w:eastAsia="zh-CN"/>
        </w:rPr>
        <w:t>sponse</w:t>
      </w:r>
      <w:r>
        <w:rPr>
          <w:rFonts w:eastAsia="SimSun" w:hint="eastAsia"/>
          <w:lang w:eastAsia="zh-CN"/>
        </w:rPr>
        <w:t xml:space="preserve">. </w:t>
      </w:r>
    </w:p>
    <w:p w14:paraId="6F4DF0AF" w14:textId="49927B35" w:rsidR="006B3D1D" w:rsidRDefault="006B3D1D" w:rsidP="006B3D1D">
      <w:pPr>
        <w:ind w:left="568" w:hanging="284"/>
        <w:rPr>
          <w:rFonts w:eastAsia="SimSun"/>
          <w:lang w:eastAsia="zh-CN"/>
        </w:rPr>
      </w:pPr>
      <w:r w:rsidRPr="00ED2FBC">
        <w:rPr>
          <w:rFonts w:eastAsia="SimSun" w:hint="eastAsia"/>
          <w:lang w:eastAsia="zh-CN"/>
        </w:rPr>
        <w:t>4</w:t>
      </w:r>
      <w:r w:rsidRPr="00ED2FBC">
        <w:t>.</w:t>
      </w:r>
      <w:r w:rsidRPr="00ED2FBC">
        <w:tab/>
      </w:r>
      <w:r>
        <w:rPr>
          <w:rFonts w:eastAsia="SimSun" w:hint="eastAsia"/>
          <w:lang w:eastAsia="zh-CN"/>
        </w:rPr>
        <w:t xml:space="preserve">The SEAL server </w:t>
      </w:r>
      <w:r>
        <w:rPr>
          <w:rFonts w:eastAsia="SimSun"/>
          <w:lang w:eastAsia="zh-CN"/>
        </w:rPr>
        <w:t>provision</w:t>
      </w:r>
      <w:r>
        <w:rPr>
          <w:rFonts w:eastAsia="SimSun" w:hint="eastAsia"/>
          <w:lang w:eastAsia="zh-CN"/>
        </w:rPr>
        <w:t xml:space="preserve">s the </w:t>
      </w:r>
      <w:r w:rsidRPr="001E206F">
        <w:rPr>
          <w:rFonts w:eastAsia="SimSun"/>
          <w:lang w:eastAsia="zh-CN"/>
        </w:rPr>
        <w:t>determined</w:t>
      </w:r>
      <w:r w:rsidRPr="001E206F">
        <w:t xml:space="preserve"> </w:t>
      </w:r>
      <w:r w:rsidRPr="00E8003A">
        <w:rPr>
          <w:rFonts w:eastAsia="SimSun" w:hint="eastAsia"/>
          <w:lang w:eastAsia="zh-CN"/>
        </w:rPr>
        <w:t>satellite</w:t>
      </w:r>
      <w:r w:rsidRPr="001E206F">
        <w:t xml:space="preserve"> </w:t>
      </w:r>
      <w:r w:rsidRPr="001E206F">
        <w:rPr>
          <w:rFonts w:eastAsia="SimSun" w:hint="eastAsia"/>
          <w:lang w:eastAsia="zh-CN"/>
        </w:rPr>
        <w:t xml:space="preserve">S&amp;F </w:t>
      </w:r>
      <w:r w:rsidRPr="001E206F">
        <w:t>parameters</w:t>
      </w:r>
      <w:r w:rsidRPr="00B45FD5">
        <w:rPr>
          <w:rFonts w:eastAsia="SimSun" w:hint="eastAsia"/>
          <w:lang w:eastAsia="zh-CN"/>
        </w:rPr>
        <w:t xml:space="preserve"> to the VAL UE</w:t>
      </w:r>
      <w:r>
        <w:rPr>
          <w:rFonts w:eastAsia="SimSun" w:hint="eastAsia"/>
          <w:lang w:eastAsia="zh-CN"/>
        </w:rPr>
        <w:t>.</w:t>
      </w:r>
      <w:bookmarkStart w:id="365" w:name="OLE_LINK238"/>
      <w:bookmarkStart w:id="366" w:name="OLE_LINK239"/>
    </w:p>
    <w:p w14:paraId="1C175D7E" w14:textId="77777777" w:rsidR="006B3D1D" w:rsidRDefault="006B3D1D" w:rsidP="006B3D1D">
      <w:pPr>
        <w:ind w:left="568" w:hanging="284"/>
        <w:rPr>
          <w:rFonts w:eastAsia="SimSun"/>
          <w:lang w:eastAsia="zh-CN"/>
        </w:rPr>
      </w:pPr>
      <w:bookmarkStart w:id="367" w:name="OLE_LINK179"/>
      <w:bookmarkStart w:id="368" w:name="OLE_LINK180"/>
      <w:bookmarkEnd w:id="365"/>
      <w:bookmarkEnd w:id="366"/>
      <w:r w:rsidRPr="00ED2FBC">
        <w:rPr>
          <w:rFonts w:eastAsia="SimSun" w:hint="eastAsia"/>
          <w:lang w:eastAsia="zh-CN"/>
        </w:rPr>
        <w:t>5</w:t>
      </w:r>
      <w:r w:rsidRPr="00ED2FBC">
        <w:t>.</w:t>
      </w:r>
      <w:r w:rsidRPr="00ED2FBC">
        <w:tab/>
      </w:r>
      <w:r w:rsidRPr="00ED2FBC">
        <w:rPr>
          <w:rFonts w:eastAsia="SimSun" w:hint="eastAsia"/>
          <w:lang w:eastAsia="zh-CN"/>
        </w:rPr>
        <w:t xml:space="preserve">The </w:t>
      </w:r>
      <w:r>
        <w:rPr>
          <w:rFonts w:eastAsia="SimSun" w:hint="eastAsia"/>
          <w:lang w:eastAsia="zh-CN"/>
        </w:rPr>
        <w:t xml:space="preserve">SEAL client stores the received satellite </w:t>
      </w:r>
      <w:r w:rsidRPr="001E206F">
        <w:rPr>
          <w:rFonts w:eastAsia="SimSun" w:hint="eastAsia"/>
          <w:lang w:eastAsia="zh-CN"/>
        </w:rPr>
        <w:t xml:space="preserve">S&amp;F </w:t>
      </w:r>
      <w:r>
        <w:rPr>
          <w:rFonts w:eastAsia="SimSun"/>
          <w:lang w:eastAsia="zh-CN"/>
        </w:rPr>
        <w:t>parameters</w:t>
      </w:r>
      <w:r>
        <w:rPr>
          <w:rFonts w:eastAsia="SimSun" w:hint="eastAsia"/>
          <w:lang w:eastAsia="zh-CN"/>
        </w:rPr>
        <w:t xml:space="preserve"> and takes</w:t>
      </w:r>
      <w:r w:rsidRPr="000B3564">
        <w:rPr>
          <w:rFonts w:eastAsia="SimSun" w:hint="eastAsia"/>
          <w:lang w:eastAsia="zh-CN"/>
        </w:rPr>
        <w:t xml:space="preserve"> them</w:t>
      </w:r>
      <w:r>
        <w:rPr>
          <w:rFonts w:eastAsia="SimSun" w:hint="eastAsia"/>
          <w:lang w:eastAsia="zh-CN"/>
        </w:rPr>
        <w:t xml:space="preserve"> into consideration when the VAL UE starts to perform the S&amp;F operations</w:t>
      </w:r>
      <w:r w:rsidRPr="00ED2FBC">
        <w:rPr>
          <w:rFonts w:eastAsia="SimSun" w:hint="eastAsia"/>
          <w:lang w:eastAsia="zh-CN"/>
        </w:rPr>
        <w:t>.</w:t>
      </w:r>
      <w:r>
        <w:rPr>
          <w:rFonts w:eastAsia="SimSun" w:hint="eastAsia"/>
          <w:lang w:eastAsia="zh-CN"/>
        </w:rPr>
        <w:t xml:space="preserve"> </w:t>
      </w:r>
    </w:p>
    <w:bookmarkEnd w:id="367"/>
    <w:bookmarkEnd w:id="368"/>
    <w:p w14:paraId="476A5E40" w14:textId="77777777" w:rsidR="006B3D1D" w:rsidRPr="000A1B31" w:rsidRDefault="006B3D1D" w:rsidP="006B3D1D">
      <w:pPr>
        <w:pStyle w:val="NO"/>
      </w:pPr>
      <w:r w:rsidRPr="000A1B31">
        <w:lastRenderedPageBreak/>
        <w:t>NOTE</w:t>
      </w:r>
      <w:r>
        <w:rPr>
          <w:rFonts w:hint="eastAsia"/>
        </w:rPr>
        <w:t xml:space="preserve"> </w:t>
      </w:r>
      <w:r w:rsidRPr="002803C7">
        <w:rPr>
          <w:rFonts w:eastAsia="SimSun" w:hint="eastAsia"/>
          <w:lang w:eastAsia="zh-CN"/>
        </w:rPr>
        <w:t>3</w:t>
      </w:r>
      <w:r w:rsidRPr="000A1B31">
        <w:t>:</w:t>
      </w:r>
      <w:r w:rsidRPr="000A1B31">
        <w:tab/>
      </w:r>
      <w:bookmarkStart w:id="369" w:name="OLE_LINK240"/>
      <w:bookmarkStart w:id="370" w:name="OLE_LINK241"/>
      <w:bookmarkStart w:id="371" w:name="OLE_LINK242"/>
      <w:r>
        <w:rPr>
          <w:rFonts w:hint="eastAsia"/>
        </w:rPr>
        <w:t>How the VAL UE determin</w:t>
      </w:r>
      <w:r w:rsidRPr="002803C7">
        <w:rPr>
          <w:rFonts w:eastAsia="SimSun" w:hint="eastAsia"/>
          <w:lang w:eastAsia="zh-CN"/>
        </w:rPr>
        <w:t>ing</w:t>
      </w:r>
      <w:r w:rsidRPr="000A1B31">
        <w:rPr>
          <w:rFonts w:hint="eastAsia"/>
        </w:rPr>
        <w:t xml:space="preserve"> the </w:t>
      </w:r>
      <w:r w:rsidRPr="000A1B31">
        <w:t>S&amp;F parameters</w:t>
      </w:r>
      <w:r w:rsidRPr="000A1B31">
        <w:rPr>
          <w:rFonts w:hint="eastAsia"/>
        </w:rPr>
        <w:t xml:space="preserve"> is internal implementation.</w:t>
      </w:r>
      <w:bookmarkEnd w:id="369"/>
      <w:bookmarkEnd w:id="370"/>
      <w:bookmarkEnd w:id="371"/>
      <w:r w:rsidRPr="000A1B31">
        <w:rPr>
          <w:rFonts w:hint="eastAsia"/>
        </w:rPr>
        <w:t xml:space="preserve"> </w:t>
      </w:r>
      <w:r w:rsidRPr="000A1B31">
        <w:t>T</w:t>
      </w:r>
      <w:r w:rsidRPr="000A1B31">
        <w:rPr>
          <w:rFonts w:hint="eastAsia"/>
        </w:rPr>
        <w:t>he VAL UE may consider its pre-</w:t>
      </w:r>
      <w:r w:rsidRPr="000A1B31">
        <w:t>configuration</w:t>
      </w:r>
      <w:r w:rsidRPr="000A1B31">
        <w:rPr>
          <w:rFonts w:hint="eastAsia"/>
        </w:rPr>
        <w:t xml:space="preserve">, and the received parameters from the network to decide its </w:t>
      </w:r>
      <w:r w:rsidRPr="002803C7">
        <w:rPr>
          <w:rFonts w:eastAsia="SimSun" w:hint="eastAsia"/>
          <w:lang w:eastAsia="zh-CN"/>
        </w:rPr>
        <w:t xml:space="preserve">satellite </w:t>
      </w:r>
      <w:r w:rsidRPr="000A1B31">
        <w:t xml:space="preserve">S&amp;F </w:t>
      </w:r>
      <w:r w:rsidRPr="000A1B31">
        <w:rPr>
          <w:rFonts w:hint="eastAsia"/>
        </w:rPr>
        <w:t xml:space="preserve">configuration. </w:t>
      </w:r>
    </w:p>
    <w:p w14:paraId="56AE8EEC" w14:textId="77777777" w:rsidR="006B3D1D" w:rsidRDefault="006B3D1D" w:rsidP="006B3D1D">
      <w:pPr>
        <w:ind w:left="568" w:hanging="284"/>
        <w:rPr>
          <w:rFonts w:eastAsia="SimSun"/>
          <w:lang w:eastAsia="zh-CN"/>
        </w:rPr>
      </w:pPr>
      <w:r w:rsidRPr="00ED2FBC">
        <w:rPr>
          <w:rFonts w:eastAsia="SimSun" w:hint="eastAsia"/>
          <w:lang w:eastAsia="zh-CN"/>
        </w:rPr>
        <w:t>6</w:t>
      </w:r>
      <w:r w:rsidRPr="00ED2FBC">
        <w:t>.</w:t>
      </w:r>
      <w:r w:rsidRPr="00ED2FBC">
        <w:tab/>
      </w:r>
      <w:r w:rsidRPr="00B45FD5">
        <w:rPr>
          <w:rFonts w:eastAsia="SimSun" w:hint="eastAsia"/>
          <w:lang w:eastAsia="zh-CN"/>
        </w:rPr>
        <w:t xml:space="preserve">Similar with Step 1, </w:t>
      </w:r>
      <w:r>
        <w:rPr>
          <w:rFonts w:eastAsia="SimSun" w:hint="eastAsia"/>
          <w:lang w:eastAsia="zh-CN"/>
        </w:rPr>
        <w:t>t</w:t>
      </w:r>
      <w:r w:rsidRPr="000B3564">
        <w:rPr>
          <w:rFonts w:eastAsia="SimSun" w:hint="eastAsia"/>
          <w:lang w:eastAsia="zh-CN"/>
        </w:rPr>
        <w:t xml:space="preserve">he </w:t>
      </w:r>
      <w:r>
        <w:t>VAL server</w:t>
      </w:r>
      <w:r w:rsidRPr="000B3564">
        <w:rPr>
          <w:rFonts w:eastAsia="SimSun" w:hint="eastAsia"/>
          <w:lang w:eastAsia="zh-CN"/>
        </w:rPr>
        <w:t xml:space="preserve"> </w:t>
      </w:r>
      <w:r>
        <w:rPr>
          <w:rFonts w:eastAsia="SimSun" w:hint="eastAsia"/>
          <w:lang w:eastAsia="zh-CN"/>
        </w:rPr>
        <w:t>may update the</w:t>
      </w:r>
      <w:r w:rsidRPr="000B3564">
        <w:rPr>
          <w:rFonts w:eastAsia="SimSun" w:hint="eastAsia"/>
          <w:lang w:eastAsia="zh-CN"/>
        </w:rPr>
        <w:t xml:space="preserve"> </w:t>
      </w:r>
      <w:r>
        <w:rPr>
          <w:rFonts w:eastAsia="SimSun"/>
          <w:lang w:eastAsia="zh-CN"/>
        </w:rPr>
        <w:t>monitor traffic volume</w:t>
      </w:r>
      <w:r w:rsidRPr="0018421A">
        <w:t xml:space="preserve"> </w:t>
      </w:r>
      <w:r>
        <w:t>request for certain</w:t>
      </w:r>
      <w:r w:rsidRPr="000B3564">
        <w:rPr>
          <w:rFonts w:eastAsia="SimSun"/>
          <w:lang w:eastAsia="zh-CN"/>
        </w:rPr>
        <w:t xml:space="preserve"> VAL</w:t>
      </w:r>
      <w:r w:rsidRPr="000B3564">
        <w:rPr>
          <w:rFonts w:eastAsia="SimSun" w:hint="eastAsia"/>
          <w:lang w:eastAsia="zh-CN"/>
        </w:rPr>
        <w:t xml:space="preserve"> UE</w:t>
      </w:r>
      <w:r>
        <w:rPr>
          <w:rFonts w:eastAsia="SimSun" w:hint="eastAsia"/>
          <w:lang w:eastAsia="zh-CN"/>
        </w:rPr>
        <w:t xml:space="preserve"> with the updated parameters (e.g. </w:t>
      </w:r>
      <w:r>
        <w:t xml:space="preserve">data transmission </w:t>
      </w:r>
      <w:r w:rsidRPr="000B3564">
        <w:rPr>
          <w:rFonts w:eastAsia="SimSun" w:hint="eastAsia"/>
          <w:lang w:eastAsia="zh-CN"/>
        </w:rPr>
        <w:t>period</w:t>
      </w:r>
      <w:r>
        <w:t xml:space="preserve">, the maximum </w:t>
      </w:r>
      <w:r w:rsidRPr="00B45FD5">
        <w:rPr>
          <w:rFonts w:eastAsia="SimSun" w:hint="eastAsia"/>
          <w:lang w:eastAsia="zh-CN"/>
        </w:rPr>
        <w:t>volume</w:t>
      </w:r>
      <w:r w:rsidRPr="0018421A">
        <w:t xml:space="preserve"> of data transmission</w:t>
      </w:r>
      <w:r w:rsidRPr="002803C7">
        <w:rPr>
          <w:rFonts w:eastAsia="SimSun" w:hint="eastAsia"/>
          <w:lang w:eastAsia="zh-CN"/>
        </w:rPr>
        <w:t>)</w:t>
      </w:r>
      <w:r w:rsidRPr="000B3564">
        <w:rPr>
          <w:rFonts w:eastAsia="SimSun" w:hint="eastAsia"/>
          <w:lang w:eastAsia="zh-CN"/>
        </w:rPr>
        <w:t>.</w:t>
      </w:r>
    </w:p>
    <w:p w14:paraId="01ADCD21" w14:textId="77777777" w:rsidR="006B3D1D" w:rsidRPr="00B45FD5" w:rsidRDefault="006B3D1D" w:rsidP="006B3D1D">
      <w:pPr>
        <w:ind w:left="568" w:hanging="284"/>
        <w:rPr>
          <w:rFonts w:eastAsia="SimSun"/>
          <w:lang w:eastAsia="zh-CN"/>
        </w:rPr>
      </w:pPr>
      <w:r>
        <w:rPr>
          <w:rFonts w:eastAsia="SimSun" w:hint="eastAsia"/>
          <w:lang w:eastAsia="zh-CN"/>
        </w:rPr>
        <w:t xml:space="preserve">7.  Similar with Step 2, the SEAL server updates </w:t>
      </w:r>
      <w:r w:rsidRPr="000B3564">
        <w:rPr>
          <w:rFonts w:eastAsia="SimSun" w:hint="eastAsia"/>
          <w:lang w:eastAsia="zh-CN"/>
        </w:rPr>
        <w:t>the</w:t>
      </w:r>
      <w:r w:rsidRPr="001E206F">
        <w:t xml:space="preserve"> on-board </w:t>
      </w:r>
      <w:r w:rsidRPr="000B3564">
        <w:rPr>
          <w:rFonts w:eastAsia="SimSun" w:hint="eastAsia"/>
          <w:lang w:eastAsia="zh-CN"/>
        </w:rPr>
        <w:t xml:space="preserve">S&amp;F </w:t>
      </w:r>
      <w:r w:rsidRPr="001E206F">
        <w:t>parameters</w:t>
      </w:r>
      <w:r w:rsidRPr="00B45FD5">
        <w:rPr>
          <w:rFonts w:eastAsia="SimSun" w:hint="eastAsia"/>
          <w:lang w:eastAsia="zh-CN"/>
        </w:rPr>
        <w:t xml:space="preserve"> based on received information in Step 6.</w:t>
      </w:r>
    </w:p>
    <w:p w14:paraId="03A312DB" w14:textId="77777777" w:rsidR="006B3D1D" w:rsidRDefault="006B3D1D" w:rsidP="006B3D1D">
      <w:pPr>
        <w:ind w:left="568" w:hanging="284"/>
        <w:rPr>
          <w:rFonts w:eastAsia="SimSun"/>
          <w:lang w:eastAsia="zh-CN"/>
        </w:rPr>
      </w:pPr>
      <w:r>
        <w:rPr>
          <w:rFonts w:eastAsia="SimSun" w:hint="eastAsia"/>
          <w:lang w:eastAsia="zh-CN"/>
        </w:rPr>
        <w:t>8</w:t>
      </w:r>
      <w:r w:rsidRPr="00ED2FBC">
        <w:t>.</w:t>
      </w:r>
      <w:r w:rsidRPr="00ED2FBC">
        <w:tab/>
      </w:r>
      <w:r w:rsidRPr="00B45FD5">
        <w:rPr>
          <w:rFonts w:eastAsia="SimSun" w:hint="eastAsia"/>
          <w:lang w:eastAsia="zh-CN"/>
        </w:rPr>
        <w:t>Same with Step 3</w:t>
      </w:r>
      <w:r w:rsidRPr="00ED2FBC">
        <w:rPr>
          <w:rFonts w:eastAsia="SimSun" w:hint="eastAsia"/>
          <w:lang w:eastAsia="zh-CN"/>
        </w:rPr>
        <w:t>.</w:t>
      </w:r>
      <w:r>
        <w:rPr>
          <w:rFonts w:eastAsia="SimSun" w:hint="eastAsia"/>
          <w:lang w:eastAsia="zh-CN"/>
        </w:rPr>
        <w:t xml:space="preserve"> </w:t>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sidRPr="00ED2FBC">
        <w:rPr>
          <w:rFonts w:eastAsia="SimSun"/>
          <w:lang w:eastAsia="zh-CN"/>
        </w:rPr>
        <w:t>acknowledge</w:t>
      </w:r>
      <w:r w:rsidRPr="00ED2FBC">
        <w:rPr>
          <w:rFonts w:eastAsia="SimSun" w:hint="eastAsia"/>
          <w:lang w:eastAsia="zh-CN"/>
        </w:rPr>
        <w:t xml:space="preserve">s the </w:t>
      </w:r>
      <w:r>
        <w:rPr>
          <w:rFonts w:eastAsia="SimSun" w:hint="eastAsia"/>
          <w:lang w:eastAsia="zh-CN"/>
        </w:rPr>
        <w:t xml:space="preserve">VAL </w:t>
      </w:r>
      <w:r w:rsidRPr="00ED2FBC">
        <w:rPr>
          <w:rFonts w:eastAsia="SimSun" w:hint="eastAsia"/>
          <w:lang w:eastAsia="zh-CN"/>
        </w:rPr>
        <w:t>server</w:t>
      </w:r>
      <w:r>
        <w:rPr>
          <w:rFonts w:eastAsia="SimSun" w:hint="eastAsia"/>
          <w:lang w:eastAsia="zh-CN"/>
        </w:rPr>
        <w:t xml:space="preserve"> with </w:t>
      </w:r>
      <w:r w:rsidRPr="001E206F">
        <w:rPr>
          <w:rFonts w:eastAsia="SimSun" w:hint="eastAsia"/>
          <w:lang w:eastAsia="zh-CN"/>
        </w:rPr>
        <w:t>a</w:t>
      </w:r>
      <w:r>
        <w:rPr>
          <w:rFonts w:eastAsia="SimSun" w:hint="eastAsia"/>
          <w:lang w:eastAsia="zh-CN"/>
        </w:rPr>
        <w:t xml:space="preserve"> </w:t>
      </w:r>
      <w:r>
        <w:rPr>
          <w:rFonts w:eastAsia="SimSun"/>
          <w:lang w:eastAsia="zh-CN"/>
        </w:rPr>
        <w:t>monitor traffic volume</w:t>
      </w:r>
      <w:r>
        <w:t xml:space="preserve"> re</w:t>
      </w:r>
      <w:r w:rsidRPr="002803C7">
        <w:rPr>
          <w:rFonts w:eastAsia="SimSun" w:hint="eastAsia"/>
          <w:lang w:eastAsia="zh-CN"/>
        </w:rPr>
        <w:t>sponse</w:t>
      </w:r>
      <w:r w:rsidRPr="000B3564">
        <w:rPr>
          <w:rFonts w:eastAsia="SimSun" w:hint="eastAsia"/>
          <w:lang w:eastAsia="zh-CN"/>
        </w:rPr>
        <w:t xml:space="preserve"> </w:t>
      </w:r>
      <w:r w:rsidRPr="000B3564">
        <w:rPr>
          <w:rFonts w:eastAsia="SimSun"/>
          <w:lang w:eastAsia="zh-CN"/>
        </w:rPr>
        <w:t>with</w:t>
      </w:r>
      <w:r>
        <w:rPr>
          <w:rFonts w:eastAsia="SimSun" w:hint="eastAsia"/>
          <w:lang w:eastAsia="zh-CN"/>
        </w:rPr>
        <w:t xml:space="preserve"> </w:t>
      </w:r>
      <w:r>
        <w:rPr>
          <w:rFonts w:eastAsia="SimSun"/>
          <w:lang w:eastAsia="zh-CN"/>
        </w:rPr>
        <w:t>optional</w:t>
      </w:r>
      <w:r>
        <w:rPr>
          <w:rFonts w:eastAsia="SimSun" w:hint="eastAsia"/>
          <w:lang w:eastAsia="zh-CN"/>
        </w:rPr>
        <w:t xml:space="preserve"> updated</w:t>
      </w:r>
      <w:r w:rsidRPr="001E206F">
        <w:t xml:space="preserve"> on-board </w:t>
      </w:r>
      <w:r w:rsidRPr="001E206F">
        <w:rPr>
          <w:rFonts w:eastAsia="SimSun" w:hint="eastAsia"/>
          <w:lang w:eastAsia="zh-CN"/>
        </w:rPr>
        <w:t xml:space="preserve">S&amp;F </w:t>
      </w:r>
      <w:r w:rsidRPr="001E206F">
        <w:t>parameters</w:t>
      </w:r>
      <w:r w:rsidRPr="000B3564">
        <w:rPr>
          <w:rFonts w:eastAsia="SimSun"/>
          <w:lang w:eastAsia="zh-CN"/>
        </w:rPr>
        <w:t>.</w:t>
      </w:r>
    </w:p>
    <w:p w14:paraId="13D11ABF" w14:textId="221700F4" w:rsidR="006B3D1D" w:rsidRPr="00B45FD5" w:rsidRDefault="006B3D1D" w:rsidP="006B3D1D">
      <w:pPr>
        <w:pStyle w:val="B1"/>
        <w:rPr>
          <w:rFonts w:eastAsia="SimSun"/>
          <w:lang w:eastAsia="zh-CN"/>
        </w:rPr>
      </w:pPr>
      <w:r>
        <w:rPr>
          <w:rFonts w:eastAsia="SimSun" w:hint="eastAsia"/>
          <w:lang w:eastAsia="zh-CN"/>
        </w:rPr>
        <w:t>9.</w:t>
      </w:r>
      <w:r>
        <w:rPr>
          <w:rFonts w:eastAsia="SimSun" w:hint="eastAsia"/>
          <w:lang w:eastAsia="zh-CN"/>
        </w:rPr>
        <w:tab/>
        <w:t xml:space="preserve">Same with Step 4. The SEAL server </w:t>
      </w:r>
      <w:r>
        <w:rPr>
          <w:rFonts w:eastAsia="SimSun"/>
          <w:lang w:eastAsia="zh-CN"/>
        </w:rPr>
        <w:t>provi</w:t>
      </w:r>
      <w:r>
        <w:rPr>
          <w:rFonts w:eastAsia="SimSun" w:hint="eastAsia"/>
          <w:lang w:eastAsia="zh-CN"/>
        </w:rPr>
        <w:t>des the updated</w:t>
      </w:r>
      <w:r w:rsidRPr="001E206F">
        <w:t xml:space="preserve"> on-board </w:t>
      </w:r>
      <w:r w:rsidRPr="001E206F">
        <w:rPr>
          <w:rFonts w:eastAsia="SimSun" w:hint="eastAsia"/>
          <w:lang w:eastAsia="zh-CN"/>
        </w:rPr>
        <w:t xml:space="preserve">S&amp;F </w:t>
      </w:r>
      <w:r w:rsidRPr="001E206F">
        <w:t>parameters</w:t>
      </w:r>
      <w:r w:rsidRPr="000B3564">
        <w:rPr>
          <w:rFonts w:eastAsia="SimSun" w:hint="eastAsia"/>
          <w:lang w:eastAsia="zh-CN"/>
        </w:rPr>
        <w:t xml:space="preserve"> to the VAL UE</w:t>
      </w:r>
      <w:r w:rsidRPr="00ED2FBC">
        <w:rPr>
          <w:rFonts w:eastAsia="SimSun" w:hint="eastAsia"/>
          <w:lang w:eastAsia="zh-CN"/>
        </w:rPr>
        <w:t>.</w:t>
      </w:r>
    </w:p>
    <w:p w14:paraId="23E7694A" w14:textId="3E6E743E" w:rsidR="00FD3677" w:rsidRPr="00ED2FBC" w:rsidRDefault="00FD3677" w:rsidP="009805F2">
      <w:pPr>
        <w:pStyle w:val="Heading4"/>
      </w:pPr>
      <w:bookmarkStart w:id="372" w:name="_Toc160708074"/>
      <w:bookmarkStart w:id="373" w:name="_Toc172721678"/>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rFonts w:hint="eastAsia"/>
          <w:lang w:eastAsia="zh-CN"/>
        </w:rPr>
        <w:t>2</w:t>
      </w:r>
      <w:r w:rsidRPr="00ED2FBC">
        <w:tab/>
      </w:r>
      <w:r w:rsidRPr="00ED2FBC">
        <w:rPr>
          <w:lang w:eastAsia="zh-CN"/>
        </w:rPr>
        <w:t>Architecture Impacts</w:t>
      </w:r>
      <w:bookmarkEnd w:id="372"/>
      <w:bookmarkEnd w:id="373"/>
    </w:p>
    <w:p w14:paraId="6D32CB67" w14:textId="76253420" w:rsidR="005009F5" w:rsidRPr="005009F5" w:rsidRDefault="005009F5" w:rsidP="005009F5">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w:t>
      </w:r>
      <w:r>
        <w:rPr>
          <w:lang w:val="en-IN" w:eastAsia="ja-JP"/>
        </w:rPr>
        <w:t>SEAL</w:t>
      </w:r>
      <w:r w:rsidRPr="008F72EB">
        <w:rPr>
          <w:lang w:val="en-IN" w:eastAsia="ja-JP"/>
        </w:rPr>
        <w:t xml:space="preserve">. Under the existing </w:t>
      </w:r>
      <w:r>
        <w:rPr>
          <w:lang w:val="en-IN" w:eastAsia="ja-JP"/>
        </w:rPr>
        <w:t>SEAL</w:t>
      </w:r>
      <w:r w:rsidRPr="008F72EB">
        <w:rPr>
          <w:lang w:val="en-IN" w:eastAsia="ja-JP"/>
        </w:rPr>
        <w:t xml:space="preserve"> architecture, the </w:t>
      </w:r>
      <w:r>
        <w:rPr>
          <w:lang w:val="en-IN" w:eastAsia="ja-JP"/>
        </w:rPr>
        <w:t>SEAL</w:t>
      </w:r>
      <w:r w:rsidRPr="008F72EB">
        <w:rPr>
          <w:lang w:val="en-IN" w:eastAsia="ja-JP"/>
        </w:rPr>
        <w:t xml:space="preserve"> </w:t>
      </w:r>
      <w:r>
        <w:rPr>
          <w:lang w:val="en-IN" w:eastAsia="ja-JP"/>
        </w:rPr>
        <w:t xml:space="preserve">NRM for control plane, SEALDD sever for user plane </w:t>
      </w:r>
      <w:r w:rsidRPr="008F72EB">
        <w:rPr>
          <w:lang w:val="en-IN" w:eastAsia="ja-JP"/>
        </w:rPr>
        <w:t>procedure</w:t>
      </w:r>
      <w:r>
        <w:rPr>
          <w:lang w:val="en-IN" w:eastAsia="ja-JP"/>
        </w:rPr>
        <w:t>s</w:t>
      </w:r>
      <w:r w:rsidRPr="008F72EB">
        <w:rPr>
          <w:lang w:val="en-IN" w:eastAsia="ja-JP"/>
        </w:rPr>
        <w:t xml:space="preserve"> </w:t>
      </w:r>
      <w:r>
        <w:rPr>
          <w:lang w:val="en-IN" w:eastAsia="ja-JP"/>
        </w:rPr>
        <w:t>are</w:t>
      </w:r>
      <w:r w:rsidRPr="008F72EB">
        <w:rPr>
          <w:lang w:val="en-IN" w:eastAsia="ja-JP"/>
        </w:rPr>
        <w:t xml:space="preserve"> enhanced to support </w:t>
      </w:r>
      <w:r>
        <w:rPr>
          <w:lang w:val="en-IN" w:eastAsia="ja-JP"/>
        </w:rPr>
        <w:t>S&amp;F functionality during satellite connectivity</w:t>
      </w:r>
      <w:r w:rsidRPr="008F72EB">
        <w:rPr>
          <w:lang w:val="en-IN" w:eastAsia="ja-JP"/>
        </w:rPr>
        <w:t>.</w:t>
      </w:r>
    </w:p>
    <w:p w14:paraId="606F0EDA" w14:textId="7539A45E" w:rsidR="00FD3677" w:rsidRPr="00ED2FBC" w:rsidRDefault="00FD3677" w:rsidP="009805F2">
      <w:pPr>
        <w:pStyle w:val="Heading4"/>
      </w:pPr>
      <w:bookmarkStart w:id="374" w:name="_Toc160708075"/>
      <w:bookmarkStart w:id="375" w:name="_Toc172721679"/>
      <w:r w:rsidRPr="00072390">
        <w:t>7.</w:t>
      </w:r>
      <w:r w:rsidRPr="00ED2FBC">
        <w:rPr>
          <w:rFonts w:eastAsia="SimSun" w:hint="eastAsia"/>
          <w:lang w:eastAsia="zh-CN"/>
        </w:rPr>
        <w:t>2</w:t>
      </w:r>
      <w:r w:rsidRPr="00ED2FBC">
        <w:t>.</w:t>
      </w:r>
      <w:r w:rsidR="00D70EDD">
        <w:rPr>
          <w:rFonts w:eastAsia="SimSun"/>
          <w:lang w:eastAsia="zh-CN"/>
        </w:rPr>
        <w:t>4</w:t>
      </w:r>
      <w:r w:rsidRPr="00ED2FBC">
        <w:t>.3</w:t>
      </w:r>
      <w:r w:rsidRPr="00ED2FBC">
        <w:tab/>
      </w:r>
      <w:r w:rsidRPr="00ED2FBC">
        <w:rPr>
          <w:lang w:eastAsia="zh-CN"/>
        </w:rPr>
        <w:t>Corresponding APIs</w:t>
      </w:r>
      <w:bookmarkEnd w:id="374"/>
      <w:bookmarkEnd w:id="375"/>
    </w:p>
    <w:p w14:paraId="1F99ACB8" w14:textId="77777777" w:rsidR="00FD3677" w:rsidRPr="00ED2FBC" w:rsidRDefault="00FD3677" w:rsidP="00FD3677">
      <w:pPr>
        <w:keepLines/>
        <w:ind w:left="1135" w:hanging="851"/>
        <w:rPr>
          <w:color w:val="FF0000"/>
          <w:lang w:eastAsia="zh-CN"/>
        </w:rPr>
      </w:pPr>
      <w:r w:rsidRPr="00ED2FBC">
        <w:rPr>
          <w:color w:val="FF0000"/>
          <w:lang w:val="en-US"/>
        </w:rPr>
        <w:t>Editor's note:</w:t>
      </w:r>
      <w:r w:rsidRPr="00ED2FBC">
        <w:rPr>
          <w:color w:val="FF0000"/>
          <w:lang w:eastAsia="ja-JP"/>
        </w:rPr>
        <w:tab/>
        <w:t>This clause provides the corresponding APIs for supporting the solution</w:t>
      </w:r>
      <w:r w:rsidRPr="00ED2FBC">
        <w:rPr>
          <w:rFonts w:hint="eastAsia"/>
          <w:color w:val="FF0000"/>
          <w:lang w:eastAsia="zh-CN"/>
        </w:rPr>
        <w:t>.</w:t>
      </w:r>
    </w:p>
    <w:p w14:paraId="6583DB6B" w14:textId="0569DDF1" w:rsidR="00FD3677" w:rsidRPr="00ED2FBC" w:rsidRDefault="00FD3677" w:rsidP="009805F2">
      <w:pPr>
        <w:pStyle w:val="Heading4"/>
      </w:pPr>
      <w:bookmarkStart w:id="376" w:name="_Toc160708076"/>
      <w:bookmarkStart w:id="377" w:name="_Toc172721680"/>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lang w:eastAsia="zh-CN"/>
        </w:rPr>
        <w:t>4</w:t>
      </w:r>
      <w:r w:rsidRPr="00ED2FBC">
        <w:tab/>
      </w:r>
      <w:r w:rsidRPr="00ED2FBC">
        <w:rPr>
          <w:rFonts w:hint="eastAsia"/>
          <w:lang w:eastAsia="zh-CN"/>
        </w:rPr>
        <w:t>Solution e</w:t>
      </w:r>
      <w:r w:rsidRPr="00ED2FBC">
        <w:t>valuation</w:t>
      </w:r>
      <w:bookmarkEnd w:id="376"/>
      <w:bookmarkEnd w:id="377"/>
    </w:p>
    <w:p w14:paraId="644178F8" w14:textId="2577F7E0" w:rsidR="005009F5" w:rsidRDefault="005009F5" w:rsidP="005009F5">
      <w:pPr>
        <w:rPr>
          <w:lang w:val="en-US" w:eastAsia="zh-CN"/>
        </w:rPr>
      </w:pPr>
      <w:r w:rsidRPr="00F069AC">
        <w:rPr>
          <w:lang w:val="en-US" w:eastAsia="zh-CN"/>
        </w:rPr>
        <w:t>This solution is for KI#</w:t>
      </w:r>
      <w:r>
        <w:rPr>
          <w:lang w:val="en-US" w:eastAsia="zh-CN"/>
        </w:rPr>
        <w:t>7</w:t>
      </w:r>
      <w:r w:rsidRPr="00F069AC">
        <w:rPr>
          <w:lang w:val="en-US" w:eastAsia="zh-CN"/>
        </w:rPr>
        <w:t xml:space="preserve"> and addresses the open issue </w:t>
      </w:r>
      <w:r>
        <w:rPr>
          <w:lang w:val="en-US" w:eastAsia="zh-CN"/>
        </w:rPr>
        <w:t xml:space="preserve">about enabling SEAL architecture to </w:t>
      </w:r>
      <w:r>
        <w:rPr>
          <w:rFonts w:eastAsia="SimSun" w:hint="eastAsia"/>
          <w:lang w:eastAsia="zh-CN"/>
        </w:rPr>
        <w:t xml:space="preserve">obtain </w:t>
      </w:r>
      <w:r>
        <w:rPr>
          <w:rFonts w:eastAsia="SimSun"/>
          <w:lang w:eastAsia="zh-CN"/>
        </w:rPr>
        <w:t xml:space="preserve">and expose </w:t>
      </w:r>
      <w:r>
        <w:rPr>
          <w:rFonts w:eastAsia="SimSun" w:hint="eastAsia"/>
          <w:lang w:eastAsia="zh-CN"/>
        </w:rPr>
        <w:t xml:space="preserve">the </w:t>
      </w:r>
      <w:r>
        <w:rPr>
          <w:rFonts w:eastAsia="SimSun"/>
          <w:lang w:eastAsia="zh-CN"/>
        </w:rPr>
        <w:t>S&amp;F</w:t>
      </w:r>
      <w:r>
        <w:rPr>
          <w:rFonts w:eastAsia="SimSun" w:hint="eastAsia"/>
          <w:lang w:eastAsia="zh-CN"/>
        </w:rPr>
        <w:t xml:space="preserve"> related information </w:t>
      </w:r>
      <w:r>
        <w:rPr>
          <w:rFonts w:eastAsia="SimSun"/>
          <w:lang w:eastAsia="zh-CN"/>
        </w:rPr>
        <w:t xml:space="preserve">and to leverage that information for </w:t>
      </w:r>
      <w:r w:rsidRPr="007133A1">
        <w:rPr>
          <w:rFonts w:eastAsia="SimSun"/>
          <w:lang w:eastAsia="zh-CN"/>
        </w:rPr>
        <w:t>optimise</w:t>
      </w:r>
      <w:r>
        <w:rPr>
          <w:rFonts w:eastAsia="SimSun"/>
          <w:lang w:eastAsia="zh-CN"/>
        </w:rPr>
        <w:t>d</w:t>
      </w:r>
      <w:r w:rsidRPr="007133A1">
        <w:rPr>
          <w:rFonts w:eastAsia="SimSun"/>
          <w:lang w:eastAsia="zh-CN"/>
        </w:rPr>
        <w:t xml:space="preserve"> application enablement behaviour</w:t>
      </w:r>
      <w:r w:rsidRPr="00F069AC">
        <w:rPr>
          <w:lang w:val="en-US" w:eastAsia="zh-CN"/>
        </w:rPr>
        <w:t>.</w:t>
      </w:r>
      <w:r>
        <w:rPr>
          <w:lang w:val="en-US" w:eastAsia="zh-CN"/>
        </w:rPr>
        <w:t xml:space="preserve"> </w:t>
      </w:r>
      <w:r>
        <w:rPr>
          <w:noProof/>
          <w:lang w:val="en-US"/>
        </w:rPr>
        <w:t>The solution does not required new architecture entity in SEAL</w:t>
      </w:r>
      <w:r>
        <w:rPr>
          <w:lang w:val="en-US" w:eastAsia="zh-CN"/>
        </w:rPr>
        <w:t xml:space="preserve">. </w:t>
      </w:r>
    </w:p>
    <w:p w14:paraId="3ECABF73" w14:textId="77777777" w:rsidR="005009F5" w:rsidRDefault="005009F5" w:rsidP="005009F5">
      <w:pPr>
        <w:rPr>
          <w:lang w:val="en-US" w:eastAsia="zh-CN"/>
        </w:rPr>
      </w:pPr>
      <w:r w:rsidRPr="00422E87">
        <w:rPr>
          <w:lang w:val="en-US" w:eastAsia="zh-CN"/>
        </w:rPr>
        <w:t xml:space="preserve">This solution </w:t>
      </w:r>
      <w:r>
        <w:rPr>
          <w:lang w:val="en-US" w:eastAsia="zh-CN"/>
        </w:rPr>
        <w:t>proposes</w:t>
      </w:r>
      <w:r w:rsidRPr="00422E87">
        <w:rPr>
          <w:lang w:val="en-US" w:eastAsia="zh-CN"/>
        </w:rPr>
        <w:t xml:space="preserve"> how </w:t>
      </w:r>
      <w:r>
        <w:rPr>
          <w:lang w:val="en-US" w:eastAsia="zh-CN"/>
        </w:rPr>
        <w:t>SEAL server (</w:t>
      </w:r>
      <w:r>
        <w:rPr>
          <w:lang w:val="en-IN" w:eastAsia="ja-JP"/>
        </w:rPr>
        <w:t>NRM server for control plane, SEALDD sever for user plane</w:t>
      </w:r>
      <w:r>
        <w:rPr>
          <w:lang w:val="en-US" w:eastAsia="zh-CN"/>
        </w:rPr>
        <w:t xml:space="preserve">) obtains </w:t>
      </w:r>
      <w:r w:rsidRPr="00422E87">
        <w:rPr>
          <w:lang w:val="en-US" w:eastAsia="zh-CN"/>
        </w:rPr>
        <w:t xml:space="preserve">UE </w:t>
      </w:r>
      <w:r>
        <w:rPr>
          <w:lang w:val="en-US" w:eastAsia="zh-CN"/>
        </w:rPr>
        <w:t xml:space="preserve">S&amp;F events information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server (</w:t>
      </w:r>
      <w:r>
        <w:rPr>
          <w:lang w:val="en-IN" w:eastAsia="ja-JP"/>
        </w:rPr>
        <w:t>NRM server for control plane, SEALDD sever for user plane</w:t>
      </w:r>
      <w:r>
        <w:rPr>
          <w:lang w:val="en-US" w:eastAsia="zh-CN"/>
        </w:rPr>
        <w:t>)</w:t>
      </w:r>
      <w:r w:rsidRPr="00422E87">
        <w:rPr>
          <w:lang w:val="en-US" w:eastAsia="zh-CN"/>
        </w:rPr>
        <w:t xml:space="preserve"> to minimize the service interruption (e.g., adjust the DL frequency, size of data, message acknowledgement handling, ack timers). </w:t>
      </w:r>
      <w:r w:rsidRPr="00276B61">
        <w:rPr>
          <w:rFonts w:eastAsia="SimSun"/>
          <w:lang w:eastAsia="zh-CN"/>
        </w:rPr>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progress of SA2</w:t>
      </w:r>
      <w:r>
        <w:rPr>
          <w:rFonts w:eastAsia="SimSun"/>
          <w:lang w:eastAsia="zh-CN"/>
        </w:rPr>
        <w:t>.</w:t>
      </w:r>
    </w:p>
    <w:p w14:paraId="42731A33" w14:textId="5909957D" w:rsidR="005009F5" w:rsidRPr="005009F5" w:rsidRDefault="005009F5" w:rsidP="005009F5">
      <w:pPr>
        <w:rPr>
          <w:lang w:val="en-US" w:eastAsia="zh-CN"/>
        </w:rPr>
      </w:pPr>
      <w:r>
        <w:rPr>
          <w:lang w:val="en-US" w:eastAsia="zh-CN"/>
        </w:rPr>
        <w:t>The solution is feasible</w:t>
      </w:r>
      <w:r w:rsidRPr="00786B0C">
        <w:rPr>
          <w:noProof/>
          <w:lang w:val="en-US"/>
        </w:rPr>
        <w:t>.</w:t>
      </w:r>
    </w:p>
    <w:p w14:paraId="4647BFEB" w14:textId="64FD0433" w:rsidR="005071BA" w:rsidRDefault="005071BA" w:rsidP="0043238E">
      <w:pPr>
        <w:pStyle w:val="Heading3"/>
      </w:pPr>
      <w:bookmarkStart w:id="378" w:name="_Toc168402377"/>
      <w:bookmarkStart w:id="379" w:name="_Toc172721681"/>
      <w:r>
        <w:rPr>
          <w:lang w:eastAsia="zh-CN"/>
        </w:rPr>
        <w:lastRenderedPageBreak/>
        <w:t>7</w:t>
      </w:r>
      <w:r>
        <w:t>.</w:t>
      </w:r>
      <w:r w:rsidR="00F1153F">
        <w:t>2.</w:t>
      </w:r>
      <w:r>
        <w:t>5</w:t>
      </w:r>
      <w:r>
        <w:tab/>
      </w:r>
      <w:r>
        <w:rPr>
          <w:lang w:val="en-US"/>
        </w:rPr>
        <w:t>Solution #</w:t>
      </w:r>
      <w:r w:rsidR="00CA145F">
        <w:rPr>
          <w:lang w:val="en-US"/>
        </w:rPr>
        <w:t>AE</w:t>
      </w:r>
      <w:r>
        <w:rPr>
          <w:lang w:val="en-US"/>
        </w:rPr>
        <w:t>5: Satellite edge computing considering EAS onboard</w:t>
      </w:r>
      <w:bookmarkEnd w:id="378"/>
      <w:bookmarkEnd w:id="379"/>
    </w:p>
    <w:p w14:paraId="499A8598" w14:textId="6FEDC257" w:rsidR="005071BA" w:rsidRDefault="005071BA" w:rsidP="0043238E">
      <w:pPr>
        <w:pStyle w:val="Heading4"/>
      </w:pPr>
      <w:bookmarkStart w:id="380" w:name="_Toc168402378"/>
      <w:bookmarkStart w:id="381" w:name="_Toc172721682"/>
      <w:r>
        <w:rPr>
          <w:lang w:eastAsia="zh-CN"/>
        </w:rPr>
        <w:t>7</w:t>
      </w:r>
      <w:r>
        <w:t>.</w:t>
      </w:r>
      <w:r w:rsidR="00F1153F">
        <w:t>2.</w:t>
      </w:r>
      <w:r>
        <w:t>5.1</w:t>
      </w:r>
      <w:r>
        <w:tab/>
        <w:t>Solution description</w:t>
      </w:r>
      <w:bookmarkEnd w:id="380"/>
      <w:bookmarkEnd w:id="381"/>
    </w:p>
    <w:p w14:paraId="4803EF49" w14:textId="27C888B0" w:rsidR="005071BA" w:rsidRDefault="005071BA" w:rsidP="0043238E">
      <w:pPr>
        <w:pStyle w:val="Heading5"/>
      </w:pPr>
      <w:bookmarkStart w:id="382" w:name="_Toc168402379"/>
      <w:bookmarkStart w:id="383" w:name="_Toc172721683"/>
      <w:r>
        <w:rPr>
          <w:lang w:eastAsia="zh-CN"/>
        </w:rPr>
        <w:t>7</w:t>
      </w:r>
      <w:r>
        <w:t>.</w:t>
      </w:r>
      <w:r w:rsidR="00F1153F">
        <w:t>2.</w:t>
      </w:r>
      <w:r>
        <w:t>5.1.1</w:t>
      </w:r>
      <w:r>
        <w:tab/>
        <w:t>General</w:t>
      </w:r>
      <w:bookmarkEnd w:id="382"/>
      <w:bookmarkEnd w:id="383"/>
    </w:p>
    <w:p w14:paraId="59FF9FE8" w14:textId="77777777" w:rsidR="005071BA" w:rsidRDefault="005071BA" w:rsidP="005071BA">
      <w:pPr>
        <w:pStyle w:val="TH"/>
        <w:rPr>
          <w:lang w:eastAsia="zh-CN"/>
        </w:rPr>
      </w:pPr>
      <w:r>
        <w:rPr>
          <w:noProof/>
          <w:lang w:val="en-US" w:eastAsia="zh-CN"/>
        </w:rPr>
        <w:drawing>
          <wp:inline distT="0" distB="0" distL="0" distR="0" wp14:anchorId="7F8C7156" wp14:editId="37139207">
            <wp:extent cx="6173648" cy="4278086"/>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79702" cy="4282281"/>
                    </a:xfrm>
                    <a:prstGeom prst="rect">
                      <a:avLst/>
                    </a:prstGeom>
                    <a:noFill/>
                  </pic:spPr>
                </pic:pic>
              </a:graphicData>
            </a:graphic>
          </wp:inline>
        </w:drawing>
      </w:r>
    </w:p>
    <w:p w14:paraId="3EA65FB2" w14:textId="17BCE906" w:rsidR="005071BA" w:rsidRDefault="005071BA" w:rsidP="005071BA">
      <w:pPr>
        <w:pStyle w:val="TF"/>
        <w:rPr>
          <w:lang w:eastAsia="zh-CN"/>
        </w:rPr>
      </w:pPr>
      <w:r>
        <w:rPr>
          <w:lang w:eastAsia="zh-CN"/>
        </w:rPr>
        <w:t xml:space="preserve">Figure 7.2.5.1.1-1: EAS onboard satellite deployment </w:t>
      </w:r>
    </w:p>
    <w:p w14:paraId="0FB21665" w14:textId="77777777" w:rsidR="005071BA" w:rsidRDefault="005071BA" w:rsidP="005071BA">
      <w:pPr>
        <w:rPr>
          <w:lang w:eastAsia="zh-CN"/>
        </w:rPr>
      </w:pPr>
      <w:r>
        <w:rPr>
          <w:lang w:eastAsia="zh-CN"/>
        </w:rPr>
        <w:t>In this deployment option, ECS and EES are deployed on ground. The UE can be on the ground/sea or in the air (e.g. drone). The UPF to access EAS is deployed on satellite. RAN (e.g. gNodeB) can either be deployed on ground/sea (e.g. in a ship) and connected to satellite UPF. The 5GS control plane functions (e.g. AMF, SMF) are deployed on the ground, which is not depicted in the figure for simplicity. UPF can be deployed on ground to access</w:t>
      </w:r>
      <w:r>
        <w:rPr>
          <w:lang w:val="en-US" w:eastAsia="zh-CN"/>
        </w:rPr>
        <w:t xml:space="preserve"> the </w:t>
      </w:r>
      <w:r>
        <w:rPr>
          <w:lang w:eastAsia="zh-CN"/>
        </w:rPr>
        <w:t>ECS and EES, the EEC (in UE) can reach the ECS by EDGE-4 (on ground or via space), and EEC (in UE) can reach the EES by EDGE-1 (on ground).</w:t>
      </w:r>
    </w:p>
    <w:p w14:paraId="3E11D54B" w14:textId="77777777" w:rsidR="005071BA" w:rsidRDefault="005071BA" w:rsidP="005071BA">
      <w:pPr>
        <w:rPr>
          <w:lang w:eastAsia="zh-CN"/>
        </w:rPr>
      </w:pPr>
      <w:r>
        <w:rPr>
          <w:lang w:eastAsia="zh-CN"/>
        </w:rPr>
        <w:t>Considering that EAS(s) deployed in multiple MEO or LEO satellites, so that</w:t>
      </w:r>
      <w:r w:rsidRPr="00F3546F">
        <w:rPr>
          <w:lang w:eastAsia="zh-CN"/>
        </w:rPr>
        <w:t xml:space="preserve"> </w:t>
      </w:r>
      <w:r>
        <w:rPr>
          <w:lang w:eastAsia="zh-CN"/>
        </w:rPr>
        <w:t>the EAS(s) are mobile as the satellites are moving relative to the Earth's surface.</w:t>
      </w:r>
      <w:r w:rsidRPr="00AA0B23">
        <w:rPr>
          <w:lang w:eastAsia="zh-CN"/>
        </w:rPr>
        <w:t xml:space="preserve"> </w:t>
      </w:r>
      <w:r>
        <w:rPr>
          <w:lang w:eastAsia="zh-CN"/>
        </w:rPr>
        <w:t xml:space="preserve">In this case, if the </w:t>
      </w:r>
      <w:r w:rsidRPr="00F3546F">
        <w:rPr>
          <w:lang w:eastAsia="zh-CN"/>
        </w:rPr>
        <w:t>ephemeris information</w:t>
      </w:r>
      <w:r>
        <w:rPr>
          <w:lang w:eastAsia="zh-CN"/>
        </w:rPr>
        <w:t xml:space="preserve"> of the EAS is not considered for the discovery, frequent interruption may be experienced when there is a mismatch between the movement of the UE and the movement of the EAS on board satellite.</w:t>
      </w:r>
    </w:p>
    <w:p w14:paraId="4D30655A" w14:textId="5AA71807" w:rsidR="005071BA" w:rsidRDefault="005071BA" w:rsidP="005071BA">
      <w:pPr>
        <w:rPr>
          <w:lang w:eastAsia="zh-CN"/>
        </w:rPr>
      </w:pPr>
      <w:r>
        <w:rPr>
          <w:lang w:eastAsia="zh-CN"/>
        </w:rPr>
        <w:t>As for the EAS on MEO and LEO satellites however the EES is on the ground, in the EAS discovery procedure, the EES can determine a list of EAS based on the UE (predicted/expected) location,</w:t>
      </w:r>
      <w:r w:rsidRPr="00DA782C">
        <w:t xml:space="preserve"> </w:t>
      </w:r>
      <w:r>
        <w:t>Prediction expiration time</w:t>
      </w:r>
      <w:r>
        <w:rPr>
          <w:lang w:eastAsia="zh-CN"/>
        </w:rPr>
        <w:t xml:space="preserve">, Satellite ID and EAS </w:t>
      </w:r>
      <w:r w:rsidRPr="00BA7A8E">
        <w:rPr>
          <w:lang w:eastAsia="zh-CN"/>
        </w:rPr>
        <w:t>ephemeris information</w:t>
      </w:r>
      <w:r>
        <w:rPr>
          <w:lang w:eastAsia="zh-CN"/>
        </w:rPr>
        <w:t xml:space="preserve"> and the EES provide list of EAS information in the EAS discovery response message. Upon receiving a list of EAS information, the </w:t>
      </w:r>
      <w:r w:rsidRPr="0039328F">
        <w:rPr>
          <w:lang w:eastAsia="zh-CN"/>
        </w:rPr>
        <w:t xml:space="preserve">UE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and UE </w:t>
      </w:r>
      <w:r w:rsidRPr="0039328F">
        <w:rPr>
          <w:lang w:eastAsia="zh-CN"/>
        </w:rPr>
        <w:t>may sequentially connect to corresponding EAS based on ephemeris information of the EASs. When an EAS is about to leave the UE</w:t>
      </w:r>
      <w:r>
        <w:rPr>
          <w:lang w:eastAsia="zh-CN"/>
        </w:rPr>
        <w:t>’s location</w:t>
      </w:r>
      <w:r w:rsidRPr="0039328F">
        <w:rPr>
          <w:lang w:eastAsia="zh-CN"/>
        </w:rPr>
        <w:t>, the UE may connect to a next EAS in advance to obtain an edge computing service, and does not need to perform EAS discovery again.</w:t>
      </w:r>
      <w:r>
        <w:rPr>
          <w:lang w:eastAsia="zh-CN"/>
        </w:rPr>
        <w:t xml:space="preserve"> In doing so, the service interruption caused by periodic EAS discovery can be avoided.</w:t>
      </w:r>
    </w:p>
    <w:p w14:paraId="54AD15FF" w14:textId="77777777" w:rsidR="005071BA" w:rsidRDefault="005071BA" w:rsidP="005071BA">
      <w:pPr>
        <w:rPr>
          <w:lang w:eastAsia="zh-CN"/>
        </w:rPr>
      </w:pPr>
      <w:r>
        <w:rPr>
          <w:rFonts w:hint="eastAsia"/>
          <w:lang w:eastAsia="zh-CN"/>
        </w:rPr>
        <w:t>B</w:t>
      </w:r>
      <w:r>
        <w:rPr>
          <w:lang w:eastAsia="zh-CN"/>
        </w:rPr>
        <w:t xml:space="preserve">esides, the EEC can send </w:t>
      </w:r>
      <w:r w:rsidRPr="00BE05B3">
        <w:rPr>
          <w:lang w:eastAsia="zh-CN"/>
        </w:rPr>
        <w:t>Satellite ID</w:t>
      </w:r>
      <w:r>
        <w:rPr>
          <w:lang w:eastAsia="zh-CN"/>
        </w:rPr>
        <w:t xml:space="preserve"> in service provisioning request message to the ECS for EES information.</w:t>
      </w:r>
    </w:p>
    <w:p w14:paraId="49BD9CC0" w14:textId="2F35E795" w:rsidR="005071BA" w:rsidRDefault="005071BA" w:rsidP="007C73EF">
      <w:pPr>
        <w:rPr>
          <w:noProof/>
          <w:lang w:val="en-US" w:eastAsia="zh-CN"/>
        </w:rPr>
      </w:pPr>
      <w:r>
        <w:rPr>
          <w:noProof/>
          <w:lang w:val="en-US" w:eastAsia="zh-CN"/>
        </w:rPr>
        <w:lastRenderedPageBreak/>
        <w:t>In addition, when a serving satellite is providing EAS and due to discontinuous coverage the same satellite comes back for serving, then the EEC connects to same EAS (i.e. to which the EEC had previously connected to), without needing to discover EAS endpoints again.</w:t>
      </w:r>
    </w:p>
    <w:p w14:paraId="373E9DF4" w14:textId="5C3F8D56" w:rsidR="00F1153F" w:rsidRPr="00ED2FBC" w:rsidRDefault="00F1153F" w:rsidP="007C73EF">
      <w:pPr>
        <w:pStyle w:val="Heading4"/>
      </w:pPr>
      <w:bookmarkStart w:id="384" w:name="_Toc172721684"/>
      <w:r w:rsidRPr="00ED2FBC">
        <w:t>7.</w:t>
      </w:r>
      <w:r w:rsidRPr="00ED2FBC">
        <w:rPr>
          <w:rFonts w:eastAsia="SimSun" w:hint="eastAsia"/>
          <w:lang w:eastAsia="zh-CN"/>
        </w:rPr>
        <w:t>2</w:t>
      </w:r>
      <w:r w:rsidRPr="00ED2FBC">
        <w:t>.</w:t>
      </w:r>
      <w:r>
        <w:rPr>
          <w:rFonts w:eastAsia="SimSun"/>
          <w:lang w:eastAsia="zh-CN"/>
        </w:rPr>
        <w:t>5</w:t>
      </w:r>
      <w:r w:rsidRPr="00ED2FBC">
        <w:t>.</w:t>
      </w:r>
      <w:r w:rsidRPr="00ED2FBC">
        <w:rPr>
          <w:rFonts w:hint="eastAsia"/>
          <w:lang w:eastAsia="zh-CN"/>
        </w:rPr>
        <w:t>2</w:t>
      </w:r>
      <w:r w:rsidRPr="00ED2FBC">
        <w:tab/>
      </w:r>
      <w:r w:rsidRPr="00ED2FBC">
        <w:rPr>
          <w:lang w:eastAsia="zh-CN"/>
        </w:rPr>
        <w:t>Architecture Impacts</w:t>
      </w:r>
      <w:bookmarkEnd w:id="384"/>
    </w:p>
    <w:p w14:paraId="0B8CA7E6" w14:textId="42AE00EB" w:rsidR="00DB7E12" w:rsidRPr="00DB7E12" w:rsidRDefault="00DB7E12" w:rsidP="00DB7E12">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EDGEAPP. Under the existing EDGEAPP architecture, the </w:t>
      </w:r>
      <w:r>
        <w:rPr>
          <w:lang w:val="en-IN" w:eastAsia="ja-JP"/>
        </w:rPr>
        <w:t>EAS discovery</w:t>
      </w:r>
      <w:r w:rsidRPr="008F72EB">
        <w:rPr>
          <w:lang w:val="en-IN" w:eastAsia="ja-JP"/>
        </w:rPr>
        <w:t xml:space="preserve"> procedure is enhanced to support different cases in </w:t>
      </w:r>
      <w:r>
        <w:rPr>
          <w:lang w:val="en-IN" w:eastAsia="ja-JP"/>
        </w:rPr>
        <w:t>discontinuous coverage</w:t>
      </w:r>
      <w:r w:rsidRPr="008F72EB">
        <w:rPr>
          <w:lang w:val="en-IN" w:eastAsia="ja-JP"/>
        </w:rPr>
        <w:t>.</w:t>
      </w:r>
    </w:p>
    <w:p w14:paraId="1251AEE5" w14:textId="6A97A5F2" w:rsidR="005071BA" w:rsidRDefault="005071BA" w:rsidP="005071BA">
      <w:pPr>
        <w:pStyle w:val="Heading4"/>
      </w:pPr>
      <w:bookmarkStart w:id="385" w:name="_Toc168402380"/>
      <w:bookmarkStart w:id="386" w:name="_Toc172721685"/>
      <w:r>
        <w:t>7.</w:t>
      </w:r>
      <w:r w:rsidR="00F1153F">
        <w:t>2.</w:t>
      </w:r>
      <w:r>
        <w:t>5.</w:t>
      </w:r>
      <w:r w:rsidR="00F1153F">
        <w:rPr>
          <w:lang w:eastAsia="zh-CN"/>
        </w:rPr>
        <w:t>3</w:t>
      </w:r>
      <w:r>
        <w:tab/>
      </w:r>
      <w:r>
        <w:rPr>
          <w:lang w:eastAsia="zh-CN"/>
        </w:rPr>
        <w:t>Corresponding APIs</w:t>
      </w:r>
      <w:bookmarkEnd w:id="385"/>
      <w:bookmarkEnd w:id="386"/>
    </w:p>
    <w:p w14:paraId="62AF3FC3" w14:textId="751F9B0D" w:rsidR="005071BA" w:rsidRDefault="005071BA" w:rsidP="005071BA">
      <w:pPr>
        <w:pStyle w:val="Heading5"/>
        <w:rPr>
          <w:rFonts w:ascii="Times New Roman" w:hAnsi="Times New Roman"/>
          <w:lang w:eastAsia="zh-CN"/>
        </w:rPr>
      </w:pPr>
      <w:bookmarkStart w:id="387" w:name="_Toc168402381"/>
      <w:bookmarkStart w:id="388" w:name="_Toc172721686"/>
      <w:r>
        <w:rPr>
          <w:lang w:eastAsia="zh-CN"/>
        </w:rPr>
        <w:t>7.</w:t>
      </w:r>
      <w:r w:rsidR="00F1153F">
        <w:rPr>
          <w:lang w:eastAsia="zh-CN"/>
        </w:rPr>
        <w:t>2.</w:t>
      </w:r>
      <w:r>
        <w:rPr>
          <w:lang w:eastAsia="zh-CN"/>
        </w:rPr>
        <w:t>5.</w:t>
      </w:r>
      <w:r w:rsidR="00F1153F">
        <w:rPr>
          <w:lang w:eastAsia="zh-CN"/>
        </w:rPr>
        <w:t>3</w:t>
      </w:r>
      <w:r>
        <w:rPr>
          <w:lang w:eastAsia="zh-CN"/>
        </w:rPr>
        <w:t>.1</w:t>
      </w:r>
      <w:r>
        <w:rPr>
          <w:lang w:eastAsia="zh-CN"/>
        </w:rPr>
        <w:tab/>
        <w:t>EAS Profile enhancement for EAS onboard</w:t>
      </w:r>
      <w:bookmarkEnd w:id="387"/>
      <w:bookmarkEnd w:id="388"/>
    </w:p>
    <w:p w14:paraId="782DFAFF" w14:textId="715293FF" w:rsidR="005071BA" w:rsidRDefault="005071BA" w:rsidP="005071BA">
      <w:pPr>
        <w:rPr>
          <w:lang w:eastAsia="zh-CN"/>
        </w:rPr>
      </w:pPr>
      <w:r>
        <w:rPr>
          <w:lang w:eastAsia="zh-CN"/>
        </w:rPr>
        <w:t>According to clause 7.</w:t>
      </w:r>
      <w:r w:rsidR="001378F1">
        <w:rPr>
          <w:lang w:eastAsia="zh-CN"/>
        </w:rPr>
        <w:t>2</w:t>
      </w:r>
      <w:r>
        <w:rPr>
          <w:lang w:eastAsia="zh-CN"/>
        </w:rPr>
        <w:t>.1.</w:t>
      </w:r>
      <w:r w:rsidR="001378F1">
        <w:rPr>
          <w:lang w:eastAsia="zh-CN"/>
        </w:rPr>
        <w:t>1.3</w:t>
      </w:r>
      <w:r>
        <w:rPr>
          <w:lang w:eastAsia="zh-CN"/>
        </w:rPr>
        <w:t xml:space="preserve"> EAS discovery for EAS onboard satellite the following change is needed in TS 23.558</w:t>
      </w:r>
      <w:r w:rsidR="00F1153F">
        <w:rPr>
          <w:lang w:eastAsia="zh-CN"/>
        </w:rPr>
        <w:t xml:space="preserve"> [10]</w:t>
      </w:r>
      <w:r>
        <w:rPr>
          <w:lang w:eastAsia="zh-CN"/>
        </w:rPr>
        <w:t xml:space="preserve">. </w:t>
      </w:r>
    </w:p>
    <w:p w14:paraId="1702FCB4" w14:textId="45165F7A" w:rsidR="005071BA" w:rsidRDefault="007C73EF" w:rsidP="007C73EF">
      <w:pPr>
        <w:pStyle w:val="B1"/>
        <w:rPr>
          <w:lang w:eastAsia="zh-CN"/>
        </w:rPr>
      </w:pPr>
      <w:r>
        <w:rPr>
          <w:lang w:eastAsia="zh-CN"/>
        </w:rPr>
        <w:t>-</w:t>
      </w:r>
      <w:r>
        <w:rPr>
          <w:lang w:eastAsia="zh-CN"/>
        </w:rPr>
        <w:tab/>
      </w:r>
      <w:r w:rsidR="001378F1">
        <w:rPr>
          <w:lang w:eastAsia="zh-CN"/>
        </w:rPr>
        <w:t xml:space="preserve">3GPP </w:t>
      </w:r>
      <w:r w:rsidR="005071BA">
        <w:rPr>
          <w:lang w:eastAsia="zh-CN"/>
        </w:rPr>
        <w:t>TS 23.558</w:t>
      </w:r>
      <w:r w:rsidR="001378F1">
        <w:rPr>
          <w:lang w:eastAsia="zh-CN"/>
        </w:rPr>
        <w:t xml:space="preserve"> [10]</w:t>
      </w:r>
      <w:r w:rsidR="005071BA">
        <w:rPr>
          <w:lang w:eastAsia="zh-CN"/>
        </w:rPr>
        <w:t xml:space="preserve"> Clause 8.2.4 EAS Profile EAS mobility on board LEO or MEO Satellite</w:t>
      </w:r>
    </w:p>
    <w:p w14:paraId="68A546CD" w14:textId="1CB15A20" w:rsidR="005071BA" w:rsidRDefault="001378F1" w:rsidP="005071BA">
      <w:pPr>
        <w:pStyle w:val="TH"/>
      </w:pPr>
      <w:r>
        <w:t xml:space="preserve">3GPP </w:t>
      </w:r>
      <w:r w:rsidR="005071BA">
        <w:t>TS 23.558</w:t>
      </w:r>
      <w:r>
        <w:t xml:space="preserve"> [10]</w:t>
      </w:r>
      <w:r w:rsidR="005071BA">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5071BA" w14:paraId="34B58893"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279A1644" w14:textId="77777777" w:rsidR="005071BA" w:rsidRDefault="005071BA"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5D5508D7" w14:textId="77777777" w:rsidR="005071BA" w:rsidRDefault="005071BA"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2410DA7" w14:textId="77777777" w:rsidR="005071BA" w:rsidRDefault="005071BA" w:rsidP="00BC178B">
            <w:pPr>
              <w:pStyle w:val="TAH"/>
              <w:rPr>
                <w:lang w:eastAsia="en-GB"/>
              </w:rPr>
            </w:pPr>
            <w:r>
              <w:rPr>
                <w:lang w:eastAsia="en-GB"/>
              </w:rPr>
              <w:t>Description</w:t>
            </w:r>
          </w:p>
        </w:tc>
      </w:tr>
      <w:tr w:rsidR="005071BA" w14:paraId="009BCE7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453F21" w14:textId="77777777" w:rsidR="005071BA" w:rsidRDefault="005071BA" w:rsidP="00BC178B">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9392A9" w14:textId="77777777" w:rsidR="005071BA" w:rsidRDefault="005071BA" w:rsidP="00BC178B">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726DFD50" w14:textId="77777777" w:rsidR="005071BA" w:rsidRDefault="005071BA" w:rsidP="00BC178B">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5071BA" w14:paraId="5E33FB34"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44B9080" w14:textId="77777777" w:rsidR="005071BA" w:rsidRDefault="005071BA" w:rsidP="00BC178B">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11F37B56" w14:textId="77777777" w:rsidR="005071BA" w:rsidRDefault="005071BA"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4CF426C" w14:textId="77777777" w:rsidR="005071BA" w:rsidRDefault="005071BA" w:rsidP="00BC178B">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5071BA" w14:paraId="71EF2076"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0B38EF28" w14:textId="77777777" w:rsidR="005071BA" w:rsidRDefault="005071BA" w:rsidP="00BC178B">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23B8F46"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1F43DAE" w14:textId="77777777" w:rsidR="005071BA" w:rsidRDefault="005071BA" w:rsidP="00BC178B">
            <w:pPr>
              <w:pStyle w:val="TAL"/>
              <w:rPr>
                <w:lang w:eastAsia="en-GB"/>
              </w:rPr>
            </w:pPr>
            <w:r>
              <w:rPr>
                <w:lang w:eastAsia="en-GB"/>
              </w:rPr>
              <w:t>The category or type of EAS (e.g. V2X, UAV, application enabler)</w:t>
            </w:r>
          </w:p>
        </w:tc>
      </w:tr>
      <w:tr w:rsidR="005071BA" w14:paraId="5E22C45C"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DBD506A" w14:textId="77777777" w:rsidR="005071BA" w:rsidRDefault="005071BA" w:rsidP="00BC178B">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62C2F4F5"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C3C3DFB" w14:textId="77777777" w:rsidR="005071BA" w:rsidRDefault="005071BA" w:rsidP="00BC178B">
            <w:pPr>
              <w:pStyle w:val="TAL"/>
              <w:rPr>
                <w:lang w:eastAsia="en-GB"/>
              </w:rPr>
            </w:pPr>
            <w:r>
              <w:rPr>
                <w:lang w:eastAsia="en-GB"/>
              </w:rPr>
              <w:t xml:space="preserve">Human-readable description of the EAS </w:t>
            </w:r>
          </w:p>
        </w:tc>
      </w:tr>
      <w:tr w:rsidR="005071BA" w14:paraId="0B79234E"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6D3F920" w14:textId="77777777" w:rsidR="005071BA" w:rsidRDefault="005071BA"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3D093C8F" w14:textId="77777777" w:rsidR="005071BA" w:rsidRDefault="005071BA"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2664FE36" w14:textId="77777777" w:rsidR="005071BA" w:rsidRDefault="005071BA" w:rsidP="00BC178B">
            <w:pPr>
              <w:pStyle w:val="TAL"/>
              <w:rPr>
                <w:lang w:eastAsia="en-GB"/>
              </w:rPr>
            </w:pPr>
            <w:r>
              <w:rPr>
                <w:lang w:eastAsia="en-GB"/>
              </w:rPr>
              <w:t>…</w:t>
            </w:r>
          </w:p>
        </w:tc>
      </w:tr>
      <w:tr w:rsidR="005071BA" w14:paraId="6DB859F4" w14:textId="77777777" w:rsidTr="00BC178B">
        <w:trPr>
          <w:jc w:val="center"/>
        </w:trPr>
        <w:tc>
          <w:tcPr>
            <w:tcW w:w="2155" w:type="dxa"/>
            <w:tcBorders>
              <w:top w:val="single" w:sz="4" w:space="0" w:color="000000"/>
              <w:left w:val="single" w:sz="4" w:space="0" w:color="000000"/>
              <w:bottom w:val="single" w:sz="4" w:space="0" w:color="000000"/>
              <w:right w:val="nil"/>
            </w:tcBorders>
          </w:tcPr>
          <w:p w14:paraId="414C17F7" w14:textId="77777777" w:rsidR="005071BA" w:rsidRDefault="005071BA" w:rsidP="00BC178B">
            <w:pPr>
              <w:pStyle w:val="TAL"/>
              <w:rPr>
                <w:b/>
                <w:bCs/>
                <w:lang w:eastAsia="zh-CN"/>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1F403427"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7D1D7256" w14:textId="77777777" w:rsidR="005071BA" w:rsidRDefault="005071BA" w:rsidP="00BC178B">
            <w:pPr>
              <w:pStyle w:val="TAL"/>
              <w:rPr>
                <w:b/>
                <w:bCs/>
                <w:lang w:eastAsia="zh-CN"/>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EAS</w:t>
            </w:r>
            <w:r>
              <w:rPr>
                <w:b/>
                <w:bCs/>
                <w:lang w:eastAsia="zh-CN"/>
              </w:rPr>
              <w:t>.</w:t>
            </w:r>
          </w:p>
        </w:tc>
      </w:tr>
      <w:tr w:rsidR="005071BA" w14:paraId="39FFEFD6" w14:textId="77777777" w:rsidTr="00BC178B">
        <w:trPr>
          <w:jc w:val="center"/>
        </w:trPr>
        <w:tc>
          <w:tcPr>
            <w:tcW w:w="2155" w:type="dxa"/>
            <w:tcBorders>
              <w:top w:val="single" w:sz="4" w:space="0" w:color="000000"/>
              <w:left w:val="single" w:sz="4" w:space="0" w:color="000000"/>
              <w:bottom w:val="single" w:sz="4" w:space="0" w:color="000000"/>
              <w:right w:val="nil"/>
            </w:tcBorders>
          </w:tcPr>
          <w:p w14:paraId="545FEAA3" w14:textId="77777777" w:rsidR="005071BA" w:rsidRDefault="005071BA" w:rsidP="00BC178B">
            <w:pPr>
              <w:pStyle w:val="TAL"/>
              <w:rPr>
                <w:b/>
                <w:bCs/>
                <w:lang w:eastAsia="zh-CN"/>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7EB958EF"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2795D458" w14:textId="77777777" w:rsidR="005071BA" w:rsidRDefault="005071BA" w:rsidP="00BC178B">
            <w:pPr>
              <w:pStyle w:val="TAL"/>
              <w:rPr>
                <w:b/>
                <w:bCs/>
                <w:lang w:eastAsia="zh-CN"/>
              </w:rPr>
            </w:pPr>
            <w:r>
              <w:rPr>
                <w:b/>
                <w:bCs/>
                <w:lang w:eastAsia="zh-CN"/>
              </w:rPr>
              <w:t>The e</w:t>
            </w:r>
            <w:r w:rsidRPr="00FE3393">
              <w:rPr>
                <w:b/>
                <w:bCs/>
                <w:lang w:eastAsia="zh-CN"/>
              </w:rPr>
              <w:t>phemeris information of the satellite corresponding to the EAS</w:t>
            </w:r>
          </w:p>
        </w:tc>
      </w:tr>
      <w:tr w:rsidR="005071BA" w14:paraId="7156E789"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2AA0C39A" w14:textId="77777777" w:rsidR="005071BA" w:rsidRDefault="005071BA" w:rsidP="00BC178B">
            <w:pPr>
              <w:rPr>
                <w:lang w:eastAsia="en-GB"/>
              </w:rPr>
            </w:pPr>
            <w:r>
              <w:rPr>
                <w:lang w:eastAsia="en-GB"/>
              </w:rPr>
              <w:t>…</w:t>
            </w:r>
          </w:p>
          <w:p w14:paraId="747CC322" w14:textId="7D5CEE4C" w:rsidR="005071BA" w:rsidRDefault="005071BA" w:rsidP="00BC178B">
            <w:pPr>
              <w:rPr>
                <w:lang w:eastAsia="zh-CN"/>
              </w:rPr>
            </w:pPr>
            <w:r>
              <w:rPr>
                <w:lang w:eastAsia="en-GB"/>
              </w:rPr>
              <w:t>NOTE 1:</w:t>
            </w:r>
            <w:r>
              <w:rPr>
                <w:lang w:eastAsia="en-GB"/>
              </w:rPr>
              <w:tab/>
              <w:t xml:space="preserve">The assignment of the trajectory ID for EAS(s) can be done by the operator and/or the satellite service provider. </w:t>
            </w:r>
            <w:r>
              <w:rPr>
                <w:lang w:eastAsia="zh-CN"/>
              </w:rPr>
              <w:t>The trajectory and position of the satellite can be calcul</w:t>
            </w:r>
            <w:r w:rsidR="001C4C30">
              <w:rPr>
                <w:lang w:eastAsia="zh-CN"/>
              </w:rPr>
              <w:t>ated</w:t>
            </w:r>
            <w:r>
              <w:rPr>
                <w:lang w:eastAsia="zh-CN"/>
              </w:rPr>
              <w:t xml:space="preserve"> for example based on </w:t>
            </w:r>
            <w:r>
              <w:rPr>
                <w:color w:val="000000"/>
              </w:rPr>
              <w:t>instantaneous/osculating ephemeris versus using TLE-based mean orbital ephemeris.</w:t>
            </w:r>
          </w:p>
        </w:tc>
      </w:tr>
    </w:tbl>
    <w:p w14:paraId="2DFD5A19" w14:textId="77777777" w:rsidR="005071BA" w:rsidRPr="00713025" w:rsidRDefault="005071BA" w:rsidP="005071BA">
      <w:pPr>
        <w:rPr>
          <w:noProof/>
          <w:lang w:eastAsia="zh-CN"/>
        </w:rPr>
      </w:pPr>
    </w:p>
    <w:p w14:paraId="5493A215" w14:textId="13D7739C" w:rsidR="00F1153F" w:rsidRPr="00D83B09" w:rsidRDefault="00F1153F" w:rsidP="00D83B09">
      <w:pPr>
        <w:pStyle w:val="Heading4"/>
      </w:pPr>
      <w:bookmarkStart w:id="389" w:name="_Toc172721687"/>
      <w:r w:rsidRPr="00D83B09">
        <w:t>7.</w:t>
      </w:r>
      <w:r w:rsidRPr="009805F2">
        <w:rPr>
          <w:rFonts w:eastAsia="SimSun" w:hint="eastAsia"/>
        </w:rPr>
        <w:t>2</w:t>
      </w:r>
      <w:r w:rsidRPr="00D83B09">
        <w:t>.</w:t>
      </w:r>
      <w:r w:rsidRPr="009805F2">
        <w:rPr>
          <w:rFonts w:eastAsia="SimSun"/>
        </w:rPr>
        <w:t>5</w:t>
      </w:r>
      <w:r w:rsidRPr="00D83B09">
        <w:t>.</w:t>
      </w:r>
      <w:r w:rsidRPr="009805F2">
        <w:t>4</w:t>
      </w:r>
      <w:r w:rsidRPr="00D83B09">
        <w:tab/>
      </w:r>
      <w:r w:rsidRPr="009805F2">
        <w:rPr>
          <w:rFonts w:hint="eastAsia"/>
        </w:rPr>
        <w:t>Solution e</w:t>
      </w:r>
      <w:r w:rsidRPr="00D83B09">
        <w:t>valuation</w:t>
      </w:r>
      <w:bookmarkEnd w:id="389"/>
    </w:p>
    <w:p w14:paraId="7CD8C783" w14:textId="43FD7A6B" w:rsidR="00DB7E12" w:rsidRDefault="00DB7E12" w:rsidP="00DB7E12">
      <w:pPr>
        <w:rPr>
          <w:lang w:val="en-US" w:eastAsia="zh-CN"/>
        </w:rPr>
      </w:pPr>
      <w:r w:rsidRPr="00F069AC">
        <w:rPr>
          <w:lang w:val="en-US" w:eastAsia="zh-CN"/>
        </w:rPr>
        <w:t>This solution is for KI#</w:t>
      </w:r>
      <w:r>
        <w:rPr>
          <w:lang w:val="en-US" w:eastAsia="zh-CN"/>
        </w:rPr>
        <w:t>2</w:t>
      </w:r>
      <w:r w:rsidRPr="00F069AC">
        <w:rPr>
          <w:lang w:val="en-US" w:eastAsia="zh-CN"/>
        </w:rPr>
        <w:t xml:space="preserve"> </w:t>
      </w:r>
      <w:r>
        <w:rPr>
          <w:lang w:val="en-US" w:eastAsia="zh-CN"/>
        </w:rPr>
        <w:t>to</w:t>
      </w:r>
      <w:r w:rsidRPr="00F069AC">
        <w:rPr>
          <w:lang w:val="en-US" w:eastAsia="zh-CN"/>
        </w:rPr>
        <w:t xml:space="preserve">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p>
    <w:p w14:paraId="236AF1E4" w14:textId="77777777" w:rsidR="00DB7E12" w:rsidRDefault="00DB7E12" w:rsidP="00DB7E12">
      <w:pPr>
        <w:rPr>
          <w:lang w:val="en-US" w:eastAsia="zh-CN"/>
        </w:rPr>
      </w:pPr>
      <w:r>
        <w:rPr>
          <w:lang w:val="en-US" w:eastAsia="zh-CN"/>
        </w:rPr>
        <w:t xml:space="preserve">The solution proposes </w:t>
      </w:r>
      <w:r>
        <w:rPr>
          <w:lang w:eastAsia="zh-CN"/>
        </w:rPr>
        <w:t>ECS and EES are deployed on ground while EAS is deployed on satellite</w:t>
      </w:r>
      <w:r>
        <w:rPr>
          <w:lang w:val="en-US" w:eastAsia="zh-CN"/>
        </w:rPr>
        <w:t xml:space="preserve">. In this solution the </w:t>
      </w:r>
      <w:r w:rsidRPr="00445FF5">
        <w:rPr>
          <w:lang w:val="en-US" w:eastAsia="zh-CN"/>
        </w:rPr>
        <w:t>EES on the ground</w:t>
      </w:r>
      <w:r>
        <w:rPr>
          <w:lang w:val="en-US" w:eastAsia="zh-CN"/>
        </w:rPr>
        <w:t xml:space="preserve"> </w:t>
      </w:r>
      <w:r>
        <w:rPr>
          <w:lang w:eastAsia="zh-CN"/>
        </w:rPr>
        <w:t>determines the list of EAS e.g. corresponding to the UE’s predicted location</w:t>
      </w:r>
      <w:r w:rsidRPr="00BA7A8E">
        <w:rPr>
          <w:lang w:eastAsia="zh-CN"/>
        </w:rPr>
        <w:t xml:space="preserve"> information</w:t>
      </w:r>
      <w:r w:rsidRPr="00EF61ED">
        <w:t xml:space="preserve"> </w:t>
      </w:r>
      <w:r w:rsidRPr="00EF61ED">
        <w:rPr>
          <w:lang w:eastAsia="zh-CN"/>
        </w:rPr>
        <w:t>then provides to the UE satellite IDs matching the UEs predicted location</w:t>
      </w:r>
      <w:r>
        <w:rPr>
          <w:lang w:val="en-US" w:eastAsia="zh-CN"/>
        </w:rPr>
        <w:t xml:space="preserve">. EEC then connects to the appropriate EAS corresponding to the location </w:t>
      </w:r>
      <w:r w:rsidRPr="00EF61ED">
        <w:rPr>
          <w:lang w:val="en-US" w:eastAsia="zh-CN"/>
        </w:rPr>
        <w:t xml:space="preserve">according to the satellite IDs </w:t>
      </w:r>
      <w:r>
        <w:rPr>
          <w:lang w:val="en-US" w:eastAsia="zh-CN"/>
        </w:rPr>
        <w:t xml:space="preserve">and avoids repeating EAS discovery for each location. Further the solution also avoids repeating EAS discovery by EEC re-connecting to the previously connected EAS associated to a satellite, when the same satellite returns in coverage after discontinuous coverage. </w:t>
      </w:r>
    </w:p>
    <w:p w14:paraId="58CE70B3" w14:textId="77777777" w:rsidR="00DB7E12" w:rsidRPr="00DB7E12" w:rsidRDefault="00DB7E12" w:rsidP="00DB7E12">
      <w:pPr>
        <w:pStyle w:val="EditorsNote"/>
        <w:ind w:left="0" w:firstLine="0"/>
        <w:rPr>
          <w:noProof/>
          <w:color w:val="auto"/>
          <w:lang w:val="en-US"/>
        </w:rPr>
      </w:pPr>
      <w:r w:rsidRPr="00DB7E12">
        <w:rPr>
          <w:color w:val="auto"/>
          <w:lang w:val="en-US" w:eastAsia="zh-CN"/>
        </w:rPr>
        <w:t>The solution is feasible</w:t>
      </w:r>
      <w:r w:rsidRPr="00DB7E12">
        <w:rPr>
          <w:noProof/>
          <w:color w:val="auto"/>
          <w:lang w:val="en-US"/>
        </w:rPr>
        <w:t>.</w:t>
      </w:r>
    </w:p>
    <w:p w14:paraId="387392B8" w14:textId="6406CAA7" w:rsidR="00DB7E12" w:rsidRPr="00D72894" w:rsidRDefault="00DB7E12" w:rsidP="00DB7E12">
      <w:pPr>
        <w:pStyle w:val="EditorsNote"/>
        <w:rPr>
          <w:lang w:eastAsia="zh-CN"/>
        </w:rPr>
      </w:pPr>
      <w:r w:rsidRPr="00B14407">
        <w:t>Editor</w:t>
      </w:r>
      <w:r w:rsidR="002251C7" w:rsidRPr="002251C7">
        <w:t>'</w:t>
      </w:r>
      <w:r w:rsidRPr="00B14407">
        <w:t>s note: The procedures and the use of the satellite ID and ephemeris information in the procedures is FFS.</w:t>
      </w:r>
    </w:p>
    <w:p w14:paraId="4ABEC2AD" w14:textId="0EB7E96D" w:rsidR="00092AE2" w:rsidRPr="0064781D" w:rsidRDefault="00092AE2" w:rsidP="00092AE2">
      <w:pPr>
        <w:pStyle w:val="Heading3"/>
      </w:pPr>
      <w:bookmarkStart w:id="390" w:name="_Toc168402382"/>
      <w:bookmarkStart w:id="391" w:name="_Toc172721688"/>
      <w:r>
        <w:rPr>
          <w:lang w:eastAsia="zh-CN"/>
        </w:rPr>
        <w:lastRenderedPageBreak/>
        <w:t>7</w:t>
      </w:r>
      <w:r>
        <w:t>.</w:t>
      </w:r>
      <w:r w:rsidRPr="00B15A85">
        <w:rPr>
          <w:rFonts w:eastAsia="SimSun" w:hint="eastAsia"/>
          <w:lang w:eastAsia="zh-CN"/>
        </w:rPr>
        <w:t>2</w:t>
      </w:r>
      <w:r>
        <w:t>.</w:t>
      </w:r>
      <w:r>
        <w:rPr>
          <w:rFonts w:eastAsia="SimSun"/>
          <w:lang w:eastAsia="zh-CN"/>
        </w:rPr>
        <w:t>6</w:t>
      </w:r>
      <w:r>
        <w:tab/>
      </w:r>
      <w:r>
        <w:rPr>
          <w:lang w:val="en-US"/>
        </w:rPr>
        <w:t>Solution #</w:t>
      </w:r>
      <w:r w:rsidR="00CA145F">
        <w:rPr>
          <w:lang w:val="en-US"/>
        </w:rPr>
        <w:t>AE</w:t>
      </w:r>
      <w:r>
        <w:rPr>
          <w:rFonts w:eastAsia="SimSun"/>
          <w:lang w:val="en-US" w:eastAsia="zh-CN"/>
        </w:rPr>
        <w:t>6</w:t>
      </w:r>
      <w:r>
        <w:rPr>
          <w:lang w:val="en-US"/>
        </w:rPr>
        <w:t>: Enhancing store and forward mechanism of MSGin5G service</w:t>
      </w:r>
      <w:bookmarkEnd w:id="390"/>
      <w:bookmarkEnd w:id="391"/>
    </w:p>
    <w:p w14:paraId="133F4DF4" w14:textId="57975F3F" w:rsidR="00092AE2" w:rsidRDefault="00092AE2" w:rsidP="00092AE2">
      <w:pPr>
        <w:pStyle w:val="Heading4"/>
      </w:pPr>
      <w:bookmarkStart w:id="392" w:name="_Toc168402383"/>
      <w:bookmarkStart w:id="393" w:name="_Toc172721689"/>
      <w:r>
        <w:rPr>
          <w:lang w:eastAsia="zh-CN"/>
        </w:rPr>
        <w:t>7</w:t>
      </w:r>
      <w:r>
        <w:t>.</w:t>
      </w:r>
      <w:r w:rsidRPr="00B15A85">
        <w:rPr>
          <w:rFonts w:eastAsia="SimSun" w:hint="eastAsia"/>
          <w:lang w:eastAsia="zh-CN"/>
        </w:rPr>
        <w:t>2</w:t>
      </w:r>
      <w:r>
        <w:t>.</w:t>
      </w:r>
      <w:r>
        <w:rPr>
          <w:rFonts w:eastAsia="SimSun"/>
          <w:lang w:eastAsia="zh-CN"/>
        </w:rPr>
        <w:t>6</w:t>
      </w:r>
      <w:r>
        <w:t>.1</w:t>
      </w:r>
      <w:r>
        <w:tab/>
        <w:t>Solution description</w:t>
      </w:r>
      <w:bookmarkEnd w:id="392"/>
      <w:bookmarkEnd w:id="393"/>
    </w:p>
    <w:p w14:paraId="7E9E3AB7" w14:textId="27014E37" w:rsidR="00092AE2" w:rsidRDefault="00092AE2" w:rsidP="00092AE2">
      <w:pPr>
        <w:rPr>
          <w:noProof/>
          <w:lang w:val="en-US"/>
        </w:rPr>
      </w:pPr>
      <w:r>
        <w:rPr>
          <w:noProof/>
          <w:lang w:val="en-US"/>
        </w:rPr>
        <w:t xml:space="preserve">As specified in clause 8.3.6 (of </w:t>
      </w:r>
      <w:r>
        <w:t>3GPP TS 23.554 [14]</w:t>
      </w:r>
      <w:r>
        <w:rPr>
          <w:noProof/>
          <w:lang w:val="en-US"/>
        </w:rPr>
        <w:t xml:space="preserve">), SA6 defined MSGin5G service supports application enabler level store and forward mechanism. As per the defined mechanism, the MSGin5G server stores the message if recipient UE is not available. Further, as specified in KI #7, SA2 is studying S&amp;F events like expected delivery time (including </w:t>
      </w:r>
      <w:r>
        <w:t xml:space="preserve">Feeder-Link Availability to deliver data, Service-Link Availability to deliver data, etc). </w:t>
      </w:r>
    </w:p>
    <w:p w14:paraId="173F7DB6" w14:textId="121B8640" w:rsidR="00092AE2" w:rsidRDefault="00092AE2" w:rsidP="00092AE2">
      <w:pPr>
        <w:rPr>
          <w:noProof/>
          <w:lang w:val="en-US"/>
        </w:rPr>
      </w:pPr>
      <w:r>
        <w:rPr>
          <w:noProof/>
          <w:lang w:val="en-US"/>
        </w:rPr>
        <w:t xml:space="preserve">There can be scenario where </w:t>
      </w:r>
      <w:r w:rsidRPr="00EE4D95">
        <w:rPr>
          <w:noProof/>
          <w:lang w:val="en-US"/>
        </w:rPr>
        <w:t>recipient</w:t>
      </w:r>
      <w:r>
        <w:rPr>
          <w:noProof/>
          <w:lang w:val="en-US"/>
        </w:rPr>
        <w:t xml:space="preserve"> UE is connected to satellite in store and forward mode as shown in Figure 7.2.6.1.1-1.</w:t>
      </w:r>
    </w:p>
    <w:p w14:paraId="79C67313" w14:textId="47F55D36" w:rsidR="00092AE2" w:rsidRDefault="00092AE2" w:rsidP="00092AE2">
      <w:pPr>
        <w:pStyle w:val="TH"/>
        <w:rPr>
          <w:noProof/>
          <w:lang w:val="en-US"/>
        </w:rPr>
      </w:pPr>
      <w:r>
        <w:object w:dxaOrig="12684" w:dyaOrig="7488" w14:anchorId="57E80B8C">
          <v:shape id="_x0000_i1033" type="#_x0000_t75" style="width:385.05pt;height:227.9pt" o:ole="">
            <v:imagedata r:id="rId32" o:title=""/>
          </v:shape>
          <o:OLEObject Type="Embed" ProgID="Visio.Drawing.15" ShapeID="_x0000_i1033" DrawAspect="Content" ObjectID="_1783334388" r:id="rId33"/>
        </w:object>
      </w:r>
    </w:p>
    <w:p w14:paraId="4D399670" w14:textId="34BACDA6" w:rsidR="00092AE2" w:rsidRDefault="00092AE2" w:rsidP="00092AE2">
      <w:pPr>
        <w:pStyle w:val="TF"/>
        <w:rPr>
          <w:lang w:eastAsia="zh-CN"/>
        </w:rPr>
      </w:pPr>
      <w:r w:rsidRPr="00B94EF1">
        <w:rPr>
          <w:lang w:eastAsia="zh-CN"/>
        </w:rPr>
        <w:t xml:space="preserve">Figure </w:t>
      </w:r>
      <w:r>
        <w:rPr>
          <w:lang w:eastAsia="zh-CN"/>
        </w:rPr>
        <w:t>7</w:t>
      </w:r>
      <w:r w:rsidRPr="00B94EF1">
        <w:rPr>
          <w:lang w:eastAsia="zh-CN"/>
        </w:rPr>
        <w:t>.</w:t>
      </w:r>
      <w:r>
        <w:rPr>
          <w:lang w:eastAsia="zh-CN"/>
        </w:rPr>
        <w:t>2.6.1.1</w:t>
      </w:r>
      <w:r w:rsidRPr="00B94EF1">
        <w:rPr>
          <w:lang w:eastAsia="zh-CN"/>
        </w:rPr>
        <w:t xml:space="preserve">-1: </w:t>
      </w:r>
      <w:r>
        <w:rPr>
          <w:lang w:eastAsia="zh-CN"/>
        </w:rPr>
        <w:t>Store and Forward scenario for MSGin5G service</w:t>
      </w:r>
    </w:p>
    <w:p w14:paraId="354D2E50" w14:textId="77777777" w:rsidR="00092AE2" w:rsidRDefault="00092AE2" w:rsidP="00092AE2">
      <w:pPr>
        <w:rPr>
          <w:noProof/>
          <w:lang w:val="en-US"/>
        </w:rPr>
      </w:pPr>
      <w:r>
        <w:rPr>
          <w:noProof/>
          <w:lang w:val="en-US"/>
        </w:rPr>
        <w:t xml:space="preserve">In such case, MSGin5G server can subscribe to S&amp;F events to know when feeder link to </w:t>
      </w:r>
      <w:r w:rsidRPr="00EE4D95">
        <w:rPr>
          <w:noProof/>
          <w:lang w:val="en-US"/>
        </w:rPr>
        <w:t>recipient</w:t>
      </w:r>
      <w:r>
        <w:rPr>
          <w:noProof/>
          <w:lang w:val="en-US"/>
        </w:rPr>
        <w:t xml:space="preserve"> UE is available and also what is the expected time of the delivery. Based on this information, the message originator can decide to do one of the following:</w:t>
      </w:r>
    </w:p>
    <w:p w14:paraId="6CF694EB" w14:textId="77777777" w:rsidR="00092AE2" w:rsidRDefault="00092AE2" w:rsidP="00092AE2">
      <w:pPr>
        <w:pStyle w:val="B1"/>
        <w:rPr>
          <w:noProof/>
          <w:lang w:val="en-US"/>
        </w:rPr>
      </w:pPr>
      <w:r w:rsidRPr="003C2741">
        <w:rPr>
          <w:noProof/>
          <w:lang w:val="en-US"/>
        </w:rPr>
        <w:t>1)</w:t>
      </w:r>
      <w:r>
        <w:rPr>
          <w:noProof/>
          <w:lang w:val="en-US"/>
        </w:rPr>
        <w:tab/>
        <w:t>If the expected delivery time is after the message expiry time, and the message is important to be delivered according to the originating user, the message originator can request the MSGin5G server to increase the store and forward parameters; Otherwise, the message originator can request the MSGin5G server to discard the stored message.</w:t>
      </w:r>
    </w:p>
    <w:p w14:paraId="4ABBDDC0" w14:textId="08D8FE63" w:rsidR="00092AE2" w:rsidRDefault="00092AE2" w:rsidP="00092AE2">
      <w:pPr>
        <w:pStyle w:val="Heading5"/>
      </w:pPr>
      <w:bookmarkStart w:id="394" w:name="_Toc168402384"/>
      <w:bookmarkStart w:id="395" w:name="_Toc172721690"/>
      <w:r>
        <w:rPr>
          <w:lang w:eastAsia="zh-CN"/>
        </w:rPr>
        <w:t>7</w:t>
      </w:r>
      <w:r>
        <w:t>.</w:t>
      </w:r>
      <w:r w:rsidRPr="00B15A85">
        <w:rPr>
          <w:rFonts w:eastAsia="SimSun" w:hint="eastAsia"/>
          <w:lang w:eastAsia="zh-CN"/>
        </w:rPr>
        <w:t>2</w:t>
      </w:r>
      <w:r>
        <w:t>.</w:t>
      </w:r>
      <w:r>
        <w:rPr>
          <w:rFonts w:eastAsia="SimSun"/>
          <w:lang w:eastAsia="zh-CN"/>
        </w:rPr>
        <w:t>6</w:t>
      </w:r>
      <w:r>
        <w:t>.1.2</w:t>
      </w:r>
      <w:r>
        <w:tab/>
        <w:t>E</w:t>
      </w:r>
      <w:r w:rsidRPr="00A40473">
        <w:t>nhancement</w:t>
      </w:r>
      <w:r>
        <w:t xml:space="preserve"> to </w:t>
      </w:r>
      <w:r w:rsidRPr="00DF17EF">
        <w:t>MSGin5G Store and Forward</w:t>
      </w:r>
      <w:r>
        <w:t xml:space="preserve"> procedure</w:t>
      </w:r>
      <w:bookmarkEnd w:id="394"/>
      <w:bookmarkEnd w:id="395"/>
    </w:p>
    <w:p w14:paraId="2436FB9F" w14:textId="3678C8C7" w:rsidR="00092AE2" w:rsidRDefault="00092AE2" w:rsidP="00092AE2">
      <w:r>
        <w:t xml:space="preserve">Following </w:t>
      </w:r>
      <w:r w:rsidRPr="00A40473">
        <w:t>enhancement</w:t>
      </w:r>
      <w:r>
        <w:t xml:space="preserve"> are done in clause </w:t>
      </w:r>
      <w:r>
        <w:rPr>
          <w:rFonts w:eastAsia="SimSun"/>
          <w:lang w:eastAsia="zh-CN"/>
        </w:rPr>
        <w:t>8</w:t>
      </w:r>
      <w:r>
        <w:rPr>
          <w:rFonts w:eastAsia="SimSun"/>
        </w:rPr>
        <w:t>.</w:t>
      </w:r>
      <w:r>
        <w:rPr>
          <w:rFonts w:eastAsia="SimSun"/>
          <w:lang w:eastAsia="zh-CN"/>
        </w:rPr>
        <w:t>3</w:t>
      </w:r>
      <w:r>
        <w:rPr>
          <w:rFonts w:eastAsia="SimSun"/>
        </w:rPr>
        <w:t xml:space="preserve">.6 of </w:t>
      </w:r>
      <w:r>
        <w:t>3GPP TS 23.554 [14]:</w:t>
      </w:r>
    </w:p>
    <w:p w14:paraId="6C5FD9AD" w14:textId="59FCD77D" w:rsidR="00092AE2" w:rsidRDefault="00092AE2" w:rsidP="00092AE2">
      <w:pPr>
        <w:pStyle w:val="B1"/>
      </w:pPr>
      <w:r>
        <w:t>-</w:t>
      </w:r>
      <w:r>
        <w:tab/>
        <w:t xml:space="preserve">(After step-2) </w:t>
      </w:r>
      <w:r w:rsidRPr="006A366D">
        <w:t xml:space="preserve">The </w:t>
      </w:r>
      <w:r>
        <w:t xml:space="preserve">MSGin5G </w:t>
      </w:r>
      <w:r w:rsidRPr="006A366D">
        <w:t xml:space="preserve">server subscribes to receive S&amp;F events (e.g. feeder link availability, expected delivery time) </w:t>
      </w:r>
      <w:r>
        <w:t>as per clause 6.38.2 of 3GPP TR 23.700-29 [15]</w:t>
      </w:r>
      <w:r w:rsidRPr="006A366D">
        <w:t>.</w:t>
      </w:r>
    </w:p>
    <w:p w14:paraId="342EB6A9" w14:textId="204FA722" w:rsidR="00092AE2" w:rsidRDefault="00092AE2" w:rsidP="00092AE2">
      <w:pPr>
        <w:pStyle w:val="B1"/>
      </w:pPr>
      <w:r>
        <w:t>-</w:t>
      </w:r>
      <w:r>
        <w:tab/>
        <w:t xml:space="preserve">Upon receiving </w:t>
      </w:r>
      <w:r w:rsidRPr="003B478E">
        <w:t xml:space="preserve">S&amp;F events to the </w:t>
      </w:r>
      <w:r>
        <w:t xml:space="preserve">MSGin5G </w:t>
      </w:r>
      <w:r w:rsidRPr="003B478E">
        <w:t>server</w:t>
      </w:r>
      <w:r>
        <w:t xml:space="preserve"> from the NEF, t</w:t>
      </w:r>
      <w:r w:rsidRPr="003B478E">
        <w:t xml:space="preserve">he </w:t>
      </w:r>
      <w:r>
        <w:t xml:space="preserve">MSGin5G </w:t>
      </w:r>
      <w:r w:rsidRPr="003B478E">
        <w:t>server sends a delivery status</w:t>
      </w:r>
      <w:r>
        <w:t xml:space="preserve"> message</w:t>
      </w:r>
      <w:r w:rsidRPr="003B478E">
        <w:t xml:space="preserve"> to the </w:t>
      </w:r>
      <w:r>
        <w:t xml:space="preserve">MSGin5G </w:t>
      </w:r>
      <w:r w:rsidRPr="003B478E">
        <w:t xml:space="preserve">client. The message includes the message ID, recipient UE identity and expected delivery time to deliver the message. The user of the UE or the </w:t>
      </w:r>
      <w:r>
        <w:t xml:space="preserve">MSGin5G </w:t>
      </w:r>
      <w:r w:rsidRPr="003B478E">
        <w:t xml:space="preserve">client considers this information and may decide to update the store and forward parameters </w:t>
      </w:r>
      <w:r>
        <w:t>(as specified in clause </w:t>
      </w:r>
      <w:r>
        <w:rPr>
          <w:lang w:eastAsia="zh-CN"/>
        </w:rPr>
        <w:t>7</w:t>
      </w:r>
      <w:r>
        <w:t>.</w:t>
      </w:r>
      <w:r w:rsidRPr="00B15A85">
        <w:rPr>
          <w:rFonts w:eastAsia="SimSun" w:hint="eastAsia"/>
          <w:lang w:eastAsia="zh-CN"/>
        </w:rPr>
        <w:t>2</w:t>
      </w:r>
      <w:r>
        <w:t>.</w:t>
      </w:r>
      <w:r>
        <w:rPr>
          <w:rFonts w:eastAsia="SimSun"/>
          <w:lang w:eastAsia="zh-CN"/>
        </w:rPr>
        <w:t>6</w:t>
      </w:r>
      <w:r>
        <w:t xml:space="preserve">.1.3) </w:t>
      </w:r>
      <w:r w:rsidRPr="003B478E">
        <w:t>or may decide to discard the stored message</w:t>
      </w:r>
      <w:r>
        <w:t xml:space="preserve"> (as specified in clause </w:t>
      </w:r>
      <w:r>
        <w:rPr>
          <w:lang w:eastAsia="zh-CN"/>
        </w:rPr>
        <w:t>7</w:t>
      </w:r>
      <w:r>
        <w:t>.</w:t>
      </w:r>
      <w:r w:rsidRPr="00B15A85">
        <w:rPr>
          <w:rFonts w:eastAsia="SimSun" w:hint="eastAsia"/>
          <w:lang w:eastAsia="zh-CN"/>
        </w:rPr>
        <w:t>2</w:t>
      </w:r>
      <w:r>
        <w:t>.</w:t>
      </w:r>
      <w:r>
        <w:rPr>
          <w:rFonts w:eastAsia="SimSun"/>
          <w:lang w:eastAsia="zh-CN"/>
        </w:rPr>
        <w:t>6</w:t>
      </w:r>
      <w:r>
        <w:t>.1.4)</w:t>
      </w:r>
      <w:r w:rsidRPr="003B478E">
        <w:t>.</w:t>
      </w:r>
    </w:p>
    <w:p w14:paraId="7F225220" w14:textId="42C7A565" w:rsidR="00092AE2" w:rsidRDefault="00092AE2" w:rsidP="00092AE2">
      <w:pPr>
        <w:pStyle w:val="EditorsNote"/>
      </w:pPr>
      <w:r>
        <w:t>Editor</w:t>
      </w:r>
      <w:r w:rsidR="007C73EF" w:rsidRPr="007C73EF">
        <w:t>'</w:t>
      </w:r>
      <w:r>
        <w:t>s note:</w:t>
      </w:r>
      <w:r>
        <w:tab/>
        <w:t xml:space="preserve">It is FFS how the MSGin5G server determines to subscribe for S&amp;F event and whether the MSGin5G server can subscribe to </w:t>
      </w:r>
      <w:r w:rsidRPr="006A366D">
        <w:t>receive S&amp;F events</w:t>
      </w:r>
      <w:r>
        <w:t xml:space="preserve"> before step-2.</w:t>
      </w:r>
    </w:p>
    <w:p w14:paraId="62B58292" w14:textId="5FD2C8AE" w:rsidR="00092AE2" w:rsidRPr="00D91500" w:rsidRDefault="00092AE2" w:rsidP="00092AE2">
      <w:pPr>
        <w:pStyle w:val="EditorsNote"/>
      </w:pPr>
      <w:r>
        <w:t>Editor</w:t>
      </w:r>
      <w:r w:rsidR="007C73EF" w:rsidRPr="007C73EF">
        <w:t>'</w:t>
      </w:r>
      <w:r>
        <w:t>s note:</w:t>
      </w:r>
      <w:r>
        <w:tab/>
        <w:t>The solution depends on progress of SA2 study.</w:t>
      </w:r>
    </w:p>
    <w:p w14:paraId="685EF912" w14:textId="5E18AA07" w:rsidR="00092AE2" w:rsidRDefault="00092AE2" w:rsidP="00092AE2">
      <w:pPr>
        <w:pStyle w:val="Heading5"/>
      </w:pPr>
      <w:bookmarkStart w:id="396" w:name="_Toc168402385"/>
      <w:bookmarkStart w:id="397" w:name="_Toc172721691"/>
      <w:r>
        <w:rPr>
          <w:lang w:eastAsia="zh-CN"/>
        </w:rPr>
        <w:lastRenderedPageBreak/>
        <w:t>7</w:t>
      </w:r>
      <w:r>
        <w:t>.</w:t>
      </w:r>
      <w:r w:rsidRPr="00B15A85">
        <w:rPr>
          <w:rFonts w:eastAsia="SimSun" w:hint="eastAsia"/>
          <w:lang w:eastAsia="zh-CN"/>
        </w:rPr>
        <w:t>2</w:t>
      </w:r>
      <w:r>
        <w:t>.</w:t>
      </w:r>
      <w:r>
        <w:rPr>
          <w:rFonts w:eastAsia="SimSun"/>
          <w:lang w:eastAsia="zh-CN"/>
        </w:rPr>
        <w:t>6</w:t>
      </w:r>
      <w:r>
        <w:t>.1.2</w:t>
      </w:r>
      <w:r>
        <w:tab/>
        <w:t>Procedure for MSGin5G client to update the store and forward parameters</w:t>
      </w:r>
      <w:bookmarkEnd w:id="396"/>
      <w:bookmarkEnd w:id="397"/>
    </w:p>
    <w:p w14:paraId="1E86262C" w14:textId="63816CAD"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.1.2-1 shows the procedure for </w:t>
      </w:r>
      <w:r w:rsidRPr="009A44F5">
        <w:t>MSGin5G client to update the store and forward parameters</w:t>
      </w:r>
      <w:r>
        <w:t>.</w:t>
      </w:r>
    </w:p>
    <w:p w14:paraId="1B73186A" w14:textId="77777777" w:rsidR="00092AE2" w:rsidRDefault="00092AE2" w:rsidP="00092AE2">
      <w:r>
        <w:t>Pre-conditions:</w:t>
      </w:r>
    </w:p>
    <w:p w14:paraId="297C575A" w14:textId="7FB14F8D"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22FDE0E" w14:textId="77777777" w:rsidR="00092AE2" w:rsidRDefault="00092AE2" w:rsidP="00092AE2">
      <w:pPr>
        <w:pStyle w:val="B1"/>
      </w:pPr>
      <w:r>
        <w:t>2.</w:t>
      </w:r>
      <w:r>
        <w:tab/>
        <w:t xml:space="preserve">User has </w:t>
      </w:r>
      <w:r w:rsidRPr="00A40473">
        <w:t>received</w:t>
      </w:r>
      <w:r>
        <w:t xml:space="preserve"> notification from the MSGin5G server about </w:t>
      </w:r>
      <w:r w:rsidRPr="000852DA">
        <w:t>Feeder Link Available</w:t>
      </w:r>
      <w:r>
        <w:t xml:space="preserve"> event and expected delivery time.</w:t>
      </w:r>
    </w:p>
    <w:p w14:paraId="21668811" w14:textId="77777777" w:rsidR="00092AE2" w:rsidRDefault="00092AE2" w:rsidP="00092AE2">
      <w:pPr>
        <w:pStyle w:val="B1"/>
      </w:pPr>
    </w:p>
    <w:p w14:paraId="757ECADD" w14:textId="77777777" w:rsidR="00092AE2" w:rsidRDefault="00092AE2" w:rsidP="007C73EF">
      <w:pPr>
        <w:pStyle w:val="TH"/>
        <w:rPr>
          <w:rFonts w:eastAsia="SimSun"/>
        </w:rPr>
      </w:pPr>
      <w:r>
        <w:object w:dxaOrig="7356" w:dyaOrig="2269" w14:anchorId="7C0FEE4B">
          <v:shape id="_x0000_i1034" type="#_x0000_t75" style="width:368.75pt;height:112.7pt" o:ole="">
            <v:imagedata r:id="rId34" o:title=""/>
          </v:shape>
          <o:OLEObject Type="Embed" ProgID="Visio.Drawing.15" ShapeID="_x0000_i1034" DrawAspect="Content" ObjectID="_1783334389" r:id="rId35"/>
        </w:object>
      </w:r>
    </w:p>
    <w:p w14:paraId="1C39868F" w14:textId="00890CA0"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.1.2-1: MSGin5G </w:t>
      </w:r>
      <w:r>
        <w:rPr>
          <w:lang w:eastAsia="zh-CN"/>
        </w:rPr>
        <w:t>update stored message parameters</w:t>
      </w:r>
    </w:p>
    <w:p w14:paraId="65EBE29B" w14:textId="77777777" w:rsidR="00092AE2" w:rsidRDefault="00092AE2" w:rsidP="00092AE2">
      <w:pPr>
        <w:pStyle w:val="B1"/>
        <w:rPr>
          <w:rFonts w:eastAsia="SimSun"/>
          <w:lang w:eastAsia="ja-JP"/>
        </w:rPr>
      </w:pPr>
      <w:r>
        <w:t>0.</w:t>
      </w:r>
      <w:r>
        <w:tab/>
        <w:t>T</w:t>
      </w:r>
      <w:r>
        <w:rPr>
          <w:rFonts w:eastAsia="SimSun"/>
          <w:lang w:eastAsia="ja-JP"/>
        </w:rPr>
        <w:t>he user or the application client decides to update the store and forward parameters based on the received expected delivery time event about the recipient UE. The application client informs MSGin5G client to update the store and forward parameters.</w:t>
      </w:r>
    </w:p>
    <w:p w14:paraId="2561392A" w14:textId="1B5568F0" w:rsidR="00092AE2" w:rsidRPr="00440E87" w:rsidRDefault="00092AE2" w:rsidP="00092AE2">
      <w:pPr>
        <w:pStyle w:val="B1"/>
        <w:rPr>
          <w:rFonts w:eastAsia="SimSun"/>
          <w:lang w:eastAsia="ja-JP"/>
        </w:rPr>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update the store and forward parameters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 xml:space="preserve">for which store and forward parameters needs to be updated, </w:t>
      </w:r>
      <w:r w:rsidRPr="00E725F4">
        <w:rPr>
          <w:rFonts w:eastAsia="SimSun"/>
          <w:lang w:eastAsia="ja-JP"/>
        </w:rPr>
        <w:t>and new/updated store and forward parameters</w:t>
      </w:r>
      <w:r>
        <w:rPr>
          <w:rFonts w:eastAsia="SimSun"/>
          <w:lang w:eastAsia="ja-JP"/>
        </w:rPr>
        <w:t xml:space="preserve"> (e.g. </w:t>
      </w:r>
      <w:r w:rsidRPr="00440E87">
        <w:rPr>
          <w:rFonts w:eastAsia="SimSun"/>
          <w:lang w:eastAsia="ja-JP"/>
        </w:rPr>
        <w:t>Message expiration time) as specified in Table 8.3.2-2 3GPP TS 23.554 [</w:t>
      </w:r>
      <w:r>
        <w:rPr>
          <w:rFonts w:eastAsia="SimSun"/>
          <w:lang w:eastAsia="ja-JP"/>
        </w:rPr>
        <w:t>14</w:t>
      </w:r>
      <w:r w:rsidRPr="00440E87">
        <w:rPr>
          <w:rFonts w:eastAsia="SimSun"/>
          <w:lang w:eastAsia="ja-JP"/>
        </w:rPr>
        <w:t>].</w:t>
      </w:r>
    </w:p>
    <w:p w14:paraId="1DDAC678" w14:textId="77777777" w:rsidR="00092AE2"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it updates the store and forward parameters 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6CFCA4A3" w14:textId="45BF6769" w:rsidR="00092AE2" w:rsidRDefault="00092AE2" w:rsidP="00092AE2">
      <w:pPr>
        <w:pStyle w:val="Heading5"/>
      </w:pPr>
      <w:bookmarkStart w:id="398" w:name="_Toc168402386"/>
      <w:bookmarkStart w:id="399" w:name="_Toc172721692"/>
      <w:r>
        <w:rPr>
          <w:lang w:eastAsia="zh-CN"/>
        </w:rPr>
        <w:t>7</w:t>
      </w:r>
      <w:r>
        <w:t>.</w:t>
      </w:r>
      <w:r w:rsidRPr="00B15A85">
        <w:rPr>
          <w:rFonts w:eastAsia="SimSun" w:hint="eastAsia"/>
          <w:lang w:eastAsia="zh-CN"/>
        </w:rPr>
        <w:t>2</w:t>
      </w:r>
      <w:r>
        <w:t>.</w:t>
      </w:r>
      <w:r>
        <w:rPr>
          <w:rFonts w:eastAsia="SimSun"/>
          <w:lang w:eastAsia="zh-CN"/>
        </w:rPr>
        <w:t>6</w:t>
      </w:r>
      <w:r>
        <w:t>.1.3</w:t>
      </w:r>
      <w:r>
        <w:tab/>
        <w:t>Procedure for MSGin5G client to discard the stored message</w:t>
      </w:r>
      <w:bookmarkEnd w:id="398"/>
      <w:bookmarkEnd w:id="399"/>
    </w:p>
    <w:p w14:paraId="3344E026" w14:textId="7A5B0AF6"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.1.3-1 shows the procedure for </w:t>
      </w:r>
      <w:r w:rsidRPr="009A44F5">
        <w:t xml:space="preserve">MSGin5G client to </w:t>
      </w:r>
      <w:r>
        <w:t>discard the stored message</w:t>
      </w:r>
      <w:r w:rsidRPr="009A44F5">
        <w:t>s</w:t>
      </w:r>
      <w:r>
        <w:t>.</w:t>
      </w:r>
    </w:p>
    <w:p w14:paraId="7457F109" w14:textId="77777777" w:rsidR="00092AE2" w:rsidRDefault="00092AE2" w:rsidP="00092AE2">
      <w:r>
        <w:t>Pre-conditions:</w:t>
      </w:r>
    </w:p>
    <w:p w14:paraId="6CC6E14D" w14:textId="1D265B5F"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4BE2AB4" w14:textId="77777777" w:rsidR="00092AE2" w:rsidRDefault="00092AE2" w:rsidP="00092AE2">
      <w:pPr>
        <w:pStyle w:val="B1"/>
      </w:pPr>
      <w:r>
        <w:t>2.</w:t>
      </w:r>
      <w:r>
        <w:tab/>
        <w:t xml:space="preserve">User has </w:t>
      </w:r>
      <w:r w:rsidRPr="0067693B">
        <w:t>received</w:t>
      </w:r>
      <w:r>
        <w:t xml:space="preserve"> notification from the MSGin5G server about </w:t>
      </w:r>
      <w:r w:rsidRPr="000852DA">
        <w:t>Feeder Link Available</w:t>
      </w:r>
      <w:r>
        <w:t xml:space="preserve"> event and expected delivery time of the recipient UE.</w:t>
      </w:r>
    </w:p>
    <w:p w14:paraId="2E790C3D" w14:textId="77777777" w:rsidR="00092AE2" w:rsidRDefault="00092AE2" w:rsidP="00092AE2">
      <w:pPr>
        <w:pStyle w:val="B1"/>
      </w:pPr>
    </w:p>
    <w:p w14:paraId="74D7599F" w14:textId="77777777" w:rsidR="00092AE2" w:rsidRDefault="00092AE2" w:rsidP="007C73EF">
      <w:pPr>
        <w:pStyle w:val="TH"/>
        <w:rPr>
          <w:rFonts w:eastAsia="SimSun"/>
        </w:rPr>
      </w:pPr>
      <w:r>
        <w:object w:dxaOrig="7356" w:dyaOrig="2269" w14:anchorId="0A35BDCB">
          <v:shape id="_x0000_i1035" type="#_x0000_t75" style="width:368.75pt;height:112.7pt" o:ole="">
            <v:imagedata r:id="rId36" o:title=""/>
          </v:shape>
          <o:OLEObject Type="Embed" ProgID="Visio.Drawing.15" ShapeID="_x0000_i1035" DrawAspect="Content" ObjectID="_1783334390" r:id="rId37"/>
        </w:object>
      </w:r>
    </w:p>
    <w:p w14:paraId="04962453" w14:textId="1CB47DEB"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.1.3-1: MSGin5G </w:t>
      </w:r>
      <w:r>
        <w:rPr>
          <w:lang w:eastAsia="zh-CN"/>
        </w:rPr>
        <w:t>discard stored message</w:t>
      </w:r>
    </w:p>
    <w:p w14:paraId="0EFC2580" w14:textId="77777777" w:rsidR="00092AE2" w:rsidRDefault="00092AE2" w:rsidP="00092AE2">
      <w:pPr>
        <w:pStyle w:val="B1"/>
        <w:rPr>
          <w:rFonts w:eastAsia="SimSun"/>
          <w:lang w:eastAsia="ja-JP"/>
        </w:rPr>
      </w:pPr>
      <w:r>
        <w:t>0.</w:t>
      </w:r>
      <w:r>
        <w:tab/>
        <w:t>T</w:t>
      </w:r>
      <w:r>
        <w:rPr>
          <w:rFonts w:eastAsia="SimSun"/>
          <w:lang w:eastAsia="ja-JP"/>
        </w:rPr>
        <w:t xml:space="preserve">he user or the application client decides to </w:t>
      </w:r>
      <w:r>
        <w:t>discard the stored message</w:t>
      </w:r>
      <w:r>
        <w:rPr>
          <w:rFonts w:eastAsia="SimSun"/>
          <w:lang w:eastAsia="ja-JP"/>
        </w:rPr>
        <w:t xml:space="preserve"> based on the received expected delivery time event about the recipient UE. The application client informs MSGin5G client </w:t>
      </w:r>
      <w:r>
        <w:t>discard the stored message</w:t>
      </w:r>
      <w:r>
        <w:rPr>
          <w:rFonts w:eastAsia="SimSun"/>
          <w:lang w:eastAsia="ja-JP"/>
        </w:rPr>
        <w:t>.</w:t>
      </w:r>
    </w:p>
    <w:p w14:paraId="7A374C74" w14:textId="77777777" w:rsidR="00092AE2" w:rsidRDefault="00092AE2" w:rsidP="00092AE2">
      <w:pPr>
        <w:pStyle w:val="B1"/>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w:t>
      </w:r>
      <w:r>
        <w:t>discard the stored message</w:t>
      </w:r>
      <w:r w:rsidRPr="00E725F4">
        <w:rPr>
          <w:rFonts w:eastAsia="SimSun"/>
          <w:lang w:eastAsia="ja-JP"/>
        </w:rPr>
        <w:t xml:space="preserve">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which needs to be discarded</w:t>
      </w:r>
      <w:r>
        <w:t>. The request message also includes reason for discarding the stored message.</w:t>
      </w:r>
    </w:p>
    <w:p w14:paraId="367CFDBF" w14:textId="77777777" w:rsidR="00092AE2" w:rsidRPr="009A44F5"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w:t>
      </w:r>
      <w:r w:rsidRPr="00B91A53">
        <w:t xml:space="preserve">it discards the stored message </w:t>
      </w:r>
      <w:r w:rsidRPr="00B80FA6">
        <w:t xml:space="preserve">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741F48BF" w14:textId="63A5DD2F" w:rsidR="00092AE2" w:rsidRDefault="00092AE2" w:rsidP="00092AE2">
      <w:pPr>
        <w:pStyle w:val="Heading4"/>
      </w:pPr>
      <w:bookmarkStart w:id="400" w:name="_Toc168402387"/>
      <w:bookmarkStart w:id="401" w:name="_Toc172721693"/>
      <w:r>
        <w:t>7</w:t>
      </w:r>
      <w:r w:rsidRPr="00D7706D">
        <w:t>.</w:t>
      </w:r>
      <w:r>
        <w:t>2.</w:t>
      </w:r>
      <w:r>
        <w:rPr>
          <w:lang w:eastAsia="zh-CN"/>
        </w:rPr>
        <w:t>6</w:t>
      </w:r>
      <w:r w:rsidRPr="00D7706D">
        <w:t>.</w:t>
      </w:r>
      <w:r>
        <w:rPr>
          <w:rFonts w:hint="eastAsia"/>
          <w:lang w:eastAsia="zh-CN"/>
        </w:rPr>
        <w:t>2</w:t>
      </w:r>
      <w:r w:rsidRPr="00D7706D">
        <w:tab/>
      </w:r>
      <w:r>
        <w:rPr>
          <w:lang w:eastAsia="zh-CN"/>
        </w:rPr>
        <w:t>Architecture Impacts</w:t>
      </w:r>
      <w:bookmarkEnd w:id="400"/>
      <w:bookmarkEnd w:id="401"/>
    </w:p>
    <w:p w14:paraId="6F36C8B6" w14:textId="294A19A8" w:rsidR="00092AE2" w:rsidRPr="006F6CFE" w:rsidRDefault="00092AE2" w:rsidP="00092AE2">
      <w:r>
        <w:t>No architecture impact is identified for MSGin5G architecture as defined in 3GPP TS 23.554 [14].</w:t>
      </w:r>
    </w:p>
    <w:p w14:paraId="23BEDBBD" w14:textId="6DAEDC15" w:rsidR="00092AE2" w:rsidRPr="00D7706D" w:rsidRDefault="00092AE2" w:rsidP="00092AE2">
      <w:pPr>
        <w:pStyle w:val="Heading4"/>
      </w:pPr>
      <w:bookmarkStart w:id="402" w:name="_Toc168402388"/>
      <w:bookmarkStart w:id="403" w:name="_Toc172721694"/>
      <w:r>
        <w:t>7</w:t>
      </w:r>
      <w:r w:rsidRPr="00D7706D">
        <w:t>.</w:t>
      </w:r>
      <w:r>
        <w:t>2.</w:t>
      </w:r>
      <w:r>
        <w:rPr>
          <w:lang w:eastAsia="zh-CN"/>
        </w:rPr>
        <w:t>6</w:t>
      </w:r>
      <w:r w:rsidRPr="00D7706D">
        <w:t>.</w:t>
      </w:r>
      <w:r>
        <w:t>3</w:t>
      </w:r>
      <w:r w:rsidRPr="00D7706D">
        <w:tab/>
      </w:r>
      <w:r>
        <w:rPr>
          <w:lang w:eastAsia="zh-CN"/>
        </w:rPr>
        <w:t>Corresponding APIs</w:t>
      </w:r>
      <w:bookmarkEnd w:id="402"/>
      <w:bookmarkEnd w:id="403"/>
    </w:p>
    <w:p w14:paraId="3D35E29A" w14:textId="18CA0301" w:rsidR="00DB7E12" w:rsidRDefault="00DB7E12" w:rsidP="00DB7E12">
      <w:pPr>
        <w:rPr>
          <w:lang w:eastAsia="zh-CN"/>
        </w:rPr>
      </w:pPr>
      <w:r>
        <w:rPr>
          <w:lang w:eastAsia="zh-CN"/>
        </w:rPr>
        <w:t>Table 7.2.6.3-1 specifies information elements for MSGin5G update stored message parameter request message.</w:t>
      </w:r>
    </w:p>
    <w:p w14:paraId="50DAF3CB" w14:textId="77777777" w:rsidR="00DB7E12" w:rsidRDefault="00DB7E12" w:rsidP="00DB7E12">
      <w:pPr>
        <w:pStyle w:val="TH"/>
      </w:pPr>
      <w:r>
        <w:t>Table 7</w:t>
      </w:r>
      <w:r w:rsidRPr="00D7706D">
        <w:t>.</w:t>
      </w:r>
      <w:r>
        <w:t>2.</w:t>
      </w:r>
      <w:r>
        <w:rPr>
          <w:lang w:eastAsia="zh-CN"/>
        </w:rPr>
        <w:t>6</w:t>
      </w:r>
      <w:r w:rsidRPr="00D7706D">
        <w:t>.</w:t>
      </w:r>
      <w:r>
        <w:t xml:space="preserve">3-1: </w:t>
      </w:r>
      <w:r>
        <w:rPr>
          <w:lang w:eastAsia="zh-CN"/>
        </w:rPr>
        <w:t>MSGin5G update stored message parameter request</w:t>
      </w:r>
    </w:p>
    <w:tbl>
      <w:tblPr>
        <w:tblW w:w="9225" w:type="dxa"/>
        <w:jc w:val="center"/>
        <w:tblLayout w:type="fixed"/>
        <w:tblLook w:val="04A0" w:firstRow="1" w:lastRow="0" w:firstColumn="1" w:lastColumn="0" w:noHBand="0" w:noVBand="1"/>
      </w:tblPr>
      <w:tblGrid>
        <w:gridCol w:w="2974"/>
        <w:gridCol w:w="1135"/>
        <w:gridCol w:w="5116"/>
      </w:tblGrid>
      <w:tr w:rsidR="00DB7E12" w14:paraId="0AA5216D"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7AC7A0F6" w14:textId="77777777" w:rsidR="00DB7E12" w:rsidRDefault="00DB7E12" w:rsidP="005C21D1">
            <w:pPr>
              <w:keepNext/>
              <w:keepLines/>
              <w:spacing w:after="0"/>
              <w:jc w:val="center"/>
              <w:rPr>
                <w:rFonts w:ascii="Arial" w:hAnsi="Arial"/>
                <w:b/>
                <w:sz w:val="18"/>
              </w:rPr>
            </w:pPr>
            <w:r w:rsidRPr="00C0611B">
              <w:rPr>
                <w:rFonts w:ascii="Arial" w:hAnsi="Arial"/>
                <w:b/>
                <w:sz w:val="18"/>
              </w:rPr>
              <w:t>Information element</w:t>
            </w:r>
          </w:p>
        </w:tc>
        <w:tc>
          <w:tcPr>
            <w:tcW w:w="1135" w:type="dxa"/>
            <w:tcBorders>
              <w:top w:val="single" w:sz="4" w:space="0" w:color="000000"/>
              <w:left w:val="single" w:sz="4" w:space="0" w:color="000000"/>
              <w:bottom w:val="single" w:sz="4" w:space="0" w:color="000000"/>
              <w:right w:val="nil"/>
            </w:tcBorders>
            <w:hideMark/>
          </w:tcPr>
          <w:p w14:paraId="577704FC" w14:textId="77777777" w:rsidR="00DB7E12" w:rsidRDefault="00DB7E12" w:rsidP="005C21D1">
            <w:pPr>
              <w:keepNext/>
              <w:keepLines/>
              <w:spacing w:after="0"/>
              <w:jc w:val="center"/>
              <w:rPr>
                <w:rFonts w:ascii="Arial" w:hAnsi="Arial"/>
                <w:b/>
                <w:sz w:val="18"/>
              </w:rPr>
            </w:pPr>
            <w:r>
              <w:rPr>
                <w:rFonts w:ascii="Arial" w:hAnsi="Arial"/>
                <w:b/>
                <w:sz w:val="18"/>
              </w:rPr>
              <w:t>Status</w:t>
            </w:r>
          </w:p>
        </w:tc>
        <w:tc>
          <w:tcPr>
            <w:tcW w:w="5116" w:type="dxa"/>
            <w:tcBorders>
              <w:top w:val="single" w:sz="4" w:space="0" w:color="000000"/>
              <w:left w:val="single" w:sz="4" w:space="0" w:color="000000"/>
              <w:bottom w:val="single" w:sz="4" w:space="0" w:color="000000"/>
              <w:right w:val="single" w:sz="4" w:space="0" w:color="000000"/>
            </w:tcBorders>
            <w:hideMark/>
          </w:tcPr>
          <w:p w14:paraId="0C072F10" w14:textId="77777777" w:rsidR="00DB7E12" w:rsidRDefault="00DB7E12" w:rsidP="005C21D1">
            <w:pPr>
              <w:keepNext/>
              <w:keepLines/>
              <w:spacing w:after="0"/>
              <w:jc w:val="center"/>
              <w:rPr>
                <w:rFonts w:ascii="Arial" w:hAnsi="Arial"/>
                <w:b/>
                <w:sz w:val="18"/>
              </w:rPr>
            </w:pPr>
            <w:r>
              <w:rPr>
                <w:rFonts w:ascii="Arial" w:hAnsi="Arial"/>
                <w:b/>
                <w:sz w:val="18"/>
              </w:rPr>
              <w:t>Description</w:t>
            </w:r>
          </w:p>
        </w:tc>
      </w:tr>
      <w:tr w:rsidR="00DB7E12" w14:paraId="2325409C"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7C00174E" w14:textId="77777777" w:rsidR="00DB7E12" w:rsidRDefault="00DB7E12" w:rsidP="005C21D1">
            <w:pPr>
              <w:keepNext/>
              <w:keepLines/>
              <w:spacing w:after="0"/>
              <w:rPr>
                <w:rFonts w:ascii="Arial" w:hAnsi="Arial" w:cs="Arial"/>
                <w:sz w:val="18"/>
                <w:szCs w:val="18"/>
              </w:rPr>
            </w:pPr>
            <w:r>
              <w:t xml:space="preserve">Originating </w:t>
            </w:r>
            <w:r>
              <w:rPr>
                <w:lang w:eastAsia="zh-CN"/>
              </w:rPr>
              <w:t>UE</w:t>
            </w:r>
            <w:r>
              <w:t xml:space="preserve"> Service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2A8AFAD5"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30C57BA5" w14:textId="77777777" w:rsidR="00DB7E12" w:rsidRDefault="00DB7E12" w:rsidP="005C21D1">
            <w:pPr>
              <w:keepNext/>
              <w:keepLines/>
              <w:spacing w:after="0"/>
              <w:rPr>
                <w:rFonts w:ascii="Arial" w:hAnsi="Arial" w:cs="Arial"/>
                <w:sz w:val="18"/>
                <w:szCs w:val="18"/>
              </w:rPr>
            </w:pPr>
            <w:r>
              <w:t>The service identity of the sending MSGin5G Client or the sending Application Server.</w:t>
            </w:r>
          </w:p>
        </w:tc>
      </w:tr>
      <w:tr w:rsidR="00DB7E12" w14:paraId="0C65E648"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672C6814" w14:textId="77777777" w:rsidR="00DB7E12" w:rsidRDefault="00DB7E12" w:rsidP="005C21D1">
            <w:pPr>
              <w:keepNext/>
              <w:keepLines/>
              <w:spacing w:after="0"/>
              <w:rPr>
                <w:rFonts w:ascii="Arial" w:hAnsi="Arial" w:cs="Arial"/>
                <w:sz w:val="18"/>
                <w:szCs w:val="18"/>
              </w:rPr>
            </w:pPr>
            <w:r>
              <w:t>Message ID</w:t>
            </w:r>
          </w:p>
        </w:tc>
        <w:tc>
          <w:tcPr>
            <w:tcW w:w="1135" w:type="dxa"/>
            <w:tcBorders>
              <w:top w:val="single" w:sz="4" w:space="0" w:color="000000"/>
              <w:left w:val="single" w:sz="4" w:space="0" w:color="000000"/>
              <w:bottom w:val="single" w:sz="4" w:space="0" w:color="000000"/>
              <w:right w:val="nil"/>
            </w:tcBorders>
            <w:hideMark/>
          </w:tcPr>
          <w:p w14:paraId="2DA1A514"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2D46B3A1" w14:textId="77777777" w:rsidR="00DB7E12" w:rsidRDefault="00DB7E12" w:rsidP="005C21D1">
            <w:pPr>
              <w:keepNext/>
              <w:keepLines/>
              <w:spacing w:after="0"/>
              <w:rPr>
                <w:rFonts w:ascii="Arial" w:hAnsi="Arial" w:cs="Arial"/>
                <w:sz w:val="18"/>
                <w:szCs w:val="18"/>
              </w:rPr>
            </w:pPr>
            <w:r>
              <w:t>Unique identifier of the stored message for which parameters needs to be updated</w:t>
            </w:r>
          </w:p>
        </w:tc>
      </w:tr>
      <w:tr w:rsidR="00DB7E12" w14:paraId="25D47C12" w14:textId="77777777" w:rsidTr="005C21D1">
        <w:trPr>
          <w:jc w:val="center"/>
        </w:trPr>
        <w:tc>
          <w:tcPr>
            <w:tcW w:w="2974" w:type="dxa"/>
            <w:tcBorders>
              <w:top w:val="single" w:sz="4" w:space="0" w:color="000000"/>
              <w:left w:val="single" w:sz="4" w:space="0" w:color="000000"/>
              <w:bottom w:val="single" w:sz="4" w:space="0" w:color="000000"/>
              <w:right w:val="nil"/>
            </w:tcBorders>
          </w:tcPr>
          <w:p w14:paraId="3C4013E0" w14:textId="77777777" w:rsidR="00DB7E12" w:rsidRDefault="00DB7E12" w:rsidP="005C21D1">
            <w:pPr>
              <w:keepNext/>
              <w:keepLines/>
              <w:spacing w:after="0"/>
            </w:pPr>
            <w:r>
              <w:rPr>
                <w:rFonts w:cs="Arial"/>
                <w:szCs w:val="18"/>
              </w:rPr>
              <w:t>Store and forward parameters</w:t>
            </w:r>
          </w:p>
        </w:tc>
        <w:tc>
          <w:tcPr>
            <w:tcW w:w="1135" w:type="dxa"/>
            <w:tcBorders>
              <w:top w:val="single" w:sz="4" w:space="0" w:color="000000"/>
              <w:left w:val="single" w:sz="4" w:space="0" w:color="000000"/>
              <w:bottom w:val="single" w:sz="4" w:space="0" w:color="000000"/>
              <w:right w:val="nil"/>
            </w:tcBorders>
          </w:tcPr>
          <w:p w14:paraId="0147494D" w14:textId="77777777" w:rsidR="00DB7E12" w:rsidRDefault="00DB7E12" w:rsidP="005C21D1">
            <w:pPr>
              <w:keepNext/>
              <w:keepLines/>
              <w:spacing w:after="0"/>
              <w:jc w:val="center"/>
            </w:pPr>
            <w:r>
              <w:rPr>
                <w:rFonts w:cs="Arial"/>
                <w:szCs w:val="18"/>
              </w:rPr>
              <w:t>M</w:t>
            </w:r>
          </w:p>
        </w:tc>
        <w:tc>
          <w:tcPr>
            <w:tcW w:w="5116" w:type="dxa"/>
            <w:tcBorders>
              <w:top w:val="single" w:sz="4" w:space="0" w:color="000000"/>
              <w:left w:val="single" w:sz="4" w:space="0" w:color="000000"/>
              <w:bottom w:val="single" w:sz="4" w:space="0" w:color="000000"/>
              <w:right w:val="single" w:sz="4" w:space="0" w:color="000000"/>
            </w:tcBorders>
          </w:tcPr>
          <w:p w14:paraId="26D3C90B" w14:textId="77777777" w:rsidR="00DB7E12" w:rsidRDefault="00DB7E12" w:rsidP="005C21D1">
            <w:pPr>
              <w:keepNext/>
              <w:keepLines/>
              <w:spacing w:after="0"/>
            </w:pPr>
            <w:r>
              <w:rPr>
                <w:rFonts w:cs="Arial"/>
                <w:szCs w:val="18"/>
              </w:rPr>
              <w:t>Updated parameters used by MSGin5G Server for providing store and forward services, as detailed in table 8.3.2-2 of 3GPP TS 23.554 [14].</w:t>
            </w:r>
          </w:p>
        </w:tc>
      </w:tr>
    </w:tbl>
    <w:p w14:paraId="63A8920B" w14:textId="77777777" w:rsidR="00DB7E12" w:rsidRDefault="00DB7E12" w:rsidP="00DB7E12">
      <w:pPr>
        <w:rPr>
          <w:lang w:eastAsia="zh-CN"/>
        </w:rPr>
      </w:pPr>
    </w:p>
    <w:p w14:paraId="54F7ADD6" w14:textId="77777777" w:rsidR="00DB7E12" w:rsidRDefault="00DB7E12" w:rsidP="00DB7E12">
      <w:pPr>
        <w:rPr>
          <w:lang w:eastAsia="zh-CN"/>
        </w:rPr>
      </w:pPr>
      <w:r>
        <w:rPr>
          <w:lang w:eastAsia="zh-CN"/>
        </w:rPr>
        <w:t>Table 7.2.6.3-2 specifies information elements for MSGin5G update stored message parameter response message.</w:t>
      </w:r>
    </w:p>
    <w:p w14:paraId="3CD4DA3C" w14:textId="77777777" w:rsidR="00DB7E12" w:rsidRDefault="00DB7E12" w:rsidP="00DB7E12">
      <w:pPr>
        <w:pStyle w:val="TH"/>
      </w:pPr>
      <w:r>
        <w:t>Table 7</w:t>
      </w:r>
      <w:r w:rsidRPr="00D7706D">
        <w:t>.</w:t>
      </w:r>
      <w:r>
        <w:t>2.</w:t>
      </w:r>
      <w:r>
        <w:rPr>
          <w:lang w:eastAsia="zh-CN"/>
        </w:rPr>
        <w:t>6</w:t>
      </w:r>
      <w:r w:rsidRPr="00D7706D">
        <w:t>.</w:t>
      </w:r>
      <w:r>
        <w:t xml:space="preserve">3-2: </w:t>
      </w:r>
      <w:r>
        <w:rPr>
          <w:lang w:eastAsia="zh-CN"/>
        </w:rPr>
        <w:t>MSGin5G update stored message parameter response</w:t>
      </w:r>
    </w:p>
    <w:tbl>
      <w:tblPr>
        <w:tblW w:w="8640" w:type="dxa"/>
        <w:jc w:val="center"/>
        <w:tblLayout w:type="fixed"/>
        <w:tblLook w:val="04A0" w:firstRow="1" w:lastRow="0" w:firstColumn="1" w:lastColumn="0" w:noHBand="0" w:noVBand="1"/>
      </w:tblPr>
      <w:tblGrid>
        <w:gridCol w:w="2880"/>
        <w:gridCol w:w="1440"/>
        <w:gridCol w:w="4320"/>
      </w:tblGrid>
      <w:tr w:rsidR="00DB7E12" w14:paraId="35D3E0FC"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4CC5146D" w14:textId="77777777" w:rsidR="00DB7E12" w:rsidRDefault="00DB7E12" w:rsidP="005C21D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AD7144" w14:textId="77777777" w:rsidR="00DB7E12" w:rsidRDefault="00DB7E12" w:rsidP="005C21D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051B" w14:textId="77777777" w:rsidR="00DB7E12" w:rsidRDefault="00DB7E12" w:rsidP="005C21D1">
            <w:pPr>
              <w:pStyle w:val="TAH"/>
            </w:pPr>
            <w:r>
              <w:t>Description</w:t>
            </w:r>
          </w:p>
        </w:tc>
      </w:tr>
      <w:tr w:rsidR="00DB7E12" w14:paraId="196489B5"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1C6AE6E9" w14:textId="77777777" w:rsidR="00DB7E12" w:rsidRDefault="00DB7E12" w:rsidP="005C21D1">
            <w:pPr>
              <w:pStyle w:val="TAL"/>
            </w:pPr>
            <w:r>
              <w:t>Result</w:t>
            </w:r>
          </w:p>
        </w:tc>
        <w:tc>
          <w:tcPr>
            <w:tcW w:w="1440" w:type="dxa"/>
            <w:tcBorders>
              <w:top w:val="single" w:sz="4" w:space="0" w:color="000000"/>
              <w:left w:val="single" w:sz="4" w:space="0" w:color="000000"/>
              <w:bottom w:val="single" w:sz="4" w:space="0" w:color="000000"/>
              <w:right w:val="nil"/>
            </w:tcBorders>
            <w:hideMark/>
          </w:tcPr>
          <w:p w14:paraId="4C29376F" w14:textId="77777777" w:rsidR="00DB7E12" w:rsidRDefault="00DB7E12" w:rsidP="005C21D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407F67" w14:textId="77777777" w:rsidR="00DB7E12" w:rsidRDefault="00DB7E12" w:rsidP="005C21D1">
            <w:pPr>
              <w:pStyle w:val="TAL"/>
            </w:pPr>
            <w:r>
              <w:t>Indication if the procedure is success or failure</w:t>
            </w:r>
          </w:p>
        </w:tc>
      </w:tr>
      <w:tr w:rsidR="00DB7E12" w14:paraId="4909DE98"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41039ED3" w14:textId="77777777" w:rsidR="00DB7E12" w:rsidRDefault="00DB7E12" w:rsidP="005C21D1">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hideMark/>
          </w:tcPr>
          <w:p w14:paraId="42F0D5BA" w14:textId="77777777" w:rsidR="00DB7E12" w:rsidRDefault="00DB7E12" w:rsidP="005C21D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C440894" w14:textId="77777777" w:rsidR="00DB7E12" w:rsidRDefault="00DB7E12" w:rsidP="005C21D1">
            <w:pPr>
              <w:pStyle w:val="TAL"/>
            </w:pPr>
            <w:r>
              <w:t>The reason for failure</w:t>
            </w:r>
          </w:p>
        </w:tc>
      </w:tr>
      <w:tr w:rsidR="00DB7E12" w14:paraId="07BC3765" w14:textId="77777777" w:rsidTr="005C21D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AD5C57" w14:textId="77777777" w:rsidR="00DB7E12" w:rsidRDefault="00DB7E12" w:rsidP="005C21D1">
            <w:pPr>
              <w:pStyle w:val="TAN"/>
            </w:pPr>
            <w:r w:rsidRPr="00AB54BD">
              <w:t>N</w:t>
            </w:r>
            <w:r>
              <w:t>OTE</w:t>
            </w:r>
            <w:r w:rsidRPr="00AB54BD">
              <w:t>:</w:t>
            </w:r>
            <w:r>
              <w:tab/>
            </w:r>
            <w:r w:rsidRPr="00AB54BD">
              <w:t>This IE shall only be present when the result is Failure.</w:t>
            </w:r>
          </w:p>
        </w:tc>
      </w:tr>
    </w:tbl>
    <w:p w14:paraId="5AA5E399" w14:textId="77777777" w:rsidR="00DB7E12" w:rsidRDefault="00DB7E12" w:rsidP="00DB7E12">
      <w:pPr>
        <w:rPr>
          <w:lang w:eastAsia="zh-CN"/>
        </w:rPr>
      </w:pPr>
    </w:p>
    <w:p w14:paraId="2919507B" w14:textId="77777777" w:rsidR="00DB7E12" w:rsidRDefault="00DB7E12" w:rsidP="00DB7E12">
      <w:pPr>
        <w:rPr>
          <w:lang w:eastAsia="zh-CN"/>
        </w:rPr>
      </w:pPr>
      <w:r>
        <w:rPr>
          <w:lang w:eastAsia="zh-CN"/>
        </w:rPr>
        <w:t>Table 7.2.6.3-3 specifies information elements for MSGin5G discard stored message request message.</w:t>
      </w:r>
    </w:p>
    <w:p w14:paraId="4B3147BD" w14:textId="77777777" w:rsidR="00DB7E12" w:rsidRDefault="00DB7E12" w:rsidP="00DB7E12">
      <w:pPr>
        <w:pStyle w:val="TH"/>
      </w:pPr>
      <w:r>
        <w:lastRenderedPageBreak/>
        <w:t>Table 7</w:t>
      </w:r>
      <w:r w:rsidRPr="00D7706D">
        <w:t>.</w:t>
      </w:r>
      <w:r>
        <w:t>2.</w:t>
      </w:r>
      <w:r>
        <w:rPr>
          <w:lang w:eastAsia="zh-CN"/>
        </w:rPr>
        <w:t>6</w:t>
      </w:r>
      <w:r w:rsidRPr="00D7706D">
        <w:t>.</w:t>
      </w:r>
      <w:r>
        <w:t xml:space="preserve">3-3: </w:t>
      </w:r>
      <w:r>
        <w:rPr>
          <w:lang w:eastAsia="zh-CN"/>
        </w:rPr>
        <w:t>MSGin5G discard stored message request</w:t>
      </w:r>
    </w:p>
    <w:tbl>
      <w:tblPr>
        <w:tblW w:w="9225" w:type="dxa"/>
        <w:jc w:val="center"/>
        <w:tblLayout w:type="fixed"/>
        <w:tblLook w:val="04A0" w:firstRow="1" w:lastRow="0" w:firstColumn="1" w:lastColumn="0" w:noHBand="0" w:noVBand="1"/>
      </w:tblPr>
      <w:tblGrid>
        <w:gridCol w:w="2974"/>
        <w:gridCol w:w="1135"/>
        <w:gridCol w:w="5116"/>
      </w:tblGrid>
      <w:tr w:rsidR="00DB7E12" w14:paraId="753F0B70"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3C99FB52" w14:textId="77777777" w:rsidR="00DB7E12" w:rsidRDefault="00DB7E12" w:rsidP="005C21D1">
            <w:pPr>
              <w:keepNext/>
              <w:keepLines/>
              <w:spacing w:after="0"/>
              <w:jc w:val="center"/>
              <w:rPr>
                <w:rFonts w:ascii="Arial" w:hAnsi="Arial"/>
                <w:b/>
                <w:sz w:val="18"/>
              </w:rPr>
            </w:pPr>
            <w:r w:rsidRPr="00C0611B">
              <w:rPr>
                <w:rFonts w:ascii="Arial" w:hAnsi="Arial"/>
                <w:b/>
                <w:sz w:val="18"/>
              </w:rPr>
              <w:t>Information element</w:t>
            </w:r>
          </w:p>
        </w:tc>
        <w:tc>
          <w:tcPr>
            <w:tcW w:w="1135" w:type="dxa"/>
            <w:tcBorders>
              <w:top w:val="single" w:sz="4" w:space="0" w:color="000000"/>
              <w:left w:val="single" w:sz="4" w:space="0" w:color="000000"/>
              <w:bottom w:val="single" w:sz="4" w:space="0" w:color="000000"/>
              <w:right w:val="nil"/>
            </w:tcBorders>
            <w:hideMark/>
          </w:tcPr>
          <w:p w14:paraId="7A4B5493" w14:textId="77777777" w:rsidR="00DB7E12" w:rsidRDefault="00DB7E12" w:rsidP="005C21D1">
            <w:pPr>
              <w:keepNext/>
              <w:keepLines/>
              <w:spacing w:after="0"/>
              <w:jc w:val="center"/>
              <w:rPr>
                <w:rFonts w:ascii="Arial" w:hAnsi="Arial"/>
                <w:b/>
                <w:sz w:val="18"/>
              </w:rPr>
            </w:pPr>
            <w:r>
              <w:rPr>
                <w:rFonts w:ascii="Arial" w:hAnsi="Arial"/>
                <w:b/>
                <w:sz w:val="18"/>
              </w:rPr>
              <w:t>Status</w:t>
            </w:r>
          </w:p>
        </w:tc>
        <w:tc>
          <w:tcPr>
            <w:tcW w:w="5116" w:type="dxa"/>
            <w:tcBorders>
              <w:top w:val="single" w:sz="4" w:space="0" w:color="000000"/>
              <w:left w:val="single" w:sz="4" w:space="0" w:color="000000"/>
              <w:bottom w:val="single" w:sz="4" w:space="0" w:color="000000"/>
              <w:right w:val="single" w:sz="4" w:space="0" w:color="000000"/>
            </w:tcBorders>
            <w:hideMark/>
          </w:tcPr>
          <w:p w14:paraId="36F878CC" w14:textId="77777777" w:rsidR="00DB7E12" w:rsidRDefault="00DB7E12" w:rsidP="005C21D1">
            <w:pPr>
              <w:keepNext/>
              <w:keepLines/>
              <w:spacing w:after="0"/>
              <w:jc w:val="center"/>
              <w:rPr>
                <w:rFonts w:ascii="Arial" w:hAnsi="Arial"/>
                <w:b/>
                <w:sz w:val="18"/>
              </w:rPr>
            </w:pPr>
            <w:r>
              <w:rPr>
                <w:rFonts w:ascii="Arial" w:hAnsi="Arial"/>
                <w:b/>
                <w:sz w:val="18"/>
              </w:rPr>
              <w:t>Description</w:t>
            </w:r>
          </w:p>
        </w:tc>
      </w:tr>
      <w:tr w:rsidR="00DB7E12" w14:paraId="669E41C3"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0EA6C605" w14:textId="77777777" w:rsidR="00DB7E12" w:rsidRDefault="00DB7E12" w:rsidP="005C21D1">
            <w:pPr>
              <w:keepNext/>
              <w:keepLines/>
              <w:spacing w:after="0"/>
              <w:rPr>
                <w:rFonts w:ascii="Arial" w:hAnsi="Arial" w:cs="Arial"/>
                <w:sz w:val="18"/>
                <w:szCs w:val="18"/>
              </w:rPr>
            </w:pPr>
            <w:r>
              <w:t xml:space="preserve">Originating </w:t>
            </w:r>
            <w:r>
              <w:rPr>
                <w:lang w:eastAsia="zh-CN"/>
              </w:rPr>
              <w:t>UE</w:t>
            </w:r>
            <w:r>
              <w:t xml:space="preserve"> Service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2F076AE2"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4A9C3B5D" w14:textId="77777777" w:rsidR="00DB7E12" w:rsidRDefault="00DB7E12" w:rsidP="005C21D1">
            <w:pPr>
              <w:keepNext/>
              <w:keepLines/>
              <w:spacing w:after="0"/>
              <w:rPr>
                <w:rFonts w:ascii="Arial" w:hAnsi="Arial" w:cs="Arial"/>
                <w:sz w:val="18"/>
                <w:szCs w:val="18"/>
              </w:rPr>
            </w:pPr>
            <w:r>
              <w:t>The service identity of the sending MSGin5G Client or the sending Application Server.</w:t>
            </w:r>
          </w:p>
        </w:tc>
      </w:tr>
      <w:tr w:rsidR="00DB7E12" w14:paraId="1CEF8C58"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604DD404" w14:textId="77777777" w:rsidR="00DB7E12" w:rsidRDefault="00DB7E12" w:rsidP="005C21D1">
            <w:pPr>
              <w:keepNext/>
              <w:keepLines/>
              <w:spacing w:after="0"/>
              <w:rPr>
                <w:rFonts w:ascii="Arial" w:hAnsi="Arial" w:cs="Arial"/>
                <w:sz w:val="18"/>
                <w:szCs w:val="18"/>
              </w:rPr>
            </w:pPr>
            <w:r>
              <w:t>Message ID</w:t>
            </w:r>
          </w:p>
        </w:tc>
        <w:tc>
          <w:tcPr>
            <w:tcW w:w="1135" w:type="dxa"/>
            <w:tcBorders>
              <w:top w:val="single" w:sz="4" w:space="0" w:color="000000"/>
              <w:left w:val="single" w:sz="4" w:space="0" w:color="000000"/>
              <w:bottom w:val="single" w:sz="4" w:space="0" w:color="000000"/>
              <w:right w:val="nil"/>
            </w:tcBorders>
            <w:hideMark/>
          </w:tcPr>
          <w:p w14:paraId="24CB9929"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31BF8F77" w14:textId="77777777" w:rsidR="00DB7E12" w:rsidRDefault="00DB7E12" w:rsidP="005C21D1">
            <w:pPr>
              <w:keepNext/>
              <w:keepLines/>
              <w:spacing w:after="0"/>
              <w:rPr>
                <w:rFonts w:ascii="Arial" w:hAnsi="Arial" w:cs="Arial"/>
                <w:sz w:val="18"/>
                <w:szCs w:val="18"/>
              </w:rPr>
            </w:pPr>
            <w:r>
              <w:t>Unique identifier of the stored message for which parameters needs to be updated</w:t>
            </w:r>
          </w:p>
        </w:tc>
      </w:tr>
    </w:tbl>
    <w:p w14:paraId="2CE7C3B8" w14:textId="77777777" w:rsidR="00DB7E12" w:rsidRDefault="00DB7E12" w:rsidP="00DB7E12">
      <w:pPr>
        <w:rPr>
          <w:lang w:eastAsia="zh-CN"/>
        </w:rPr>
      </w:pPr>
    </w:p>
    <w:p w14:paraId="524C22B7" w14:textId="77777777" w:rsidR="00DB7E12" w:rsidRDefault="00DB7E12" w:rsidP="00DB7E12">
      <w:pPr>
        <w:rPr>
          <w:lang w:eastAsia="zh-CN"/>
        </w:rPr>
      </w:pPr>
      <w:r>
        <w:rPr>
          <w:lang w:eastAsia="zh-CN"/>
        </w:rPr>
        <w:t>Table 7.2.6.3-4 specifies information elements for MSGin5G discard stored message response message.</w:t>
      </w:r>
    </w:p>
    <w:p w14:paraId="4DDC9B26" w14:textId="77777777" w:rsidR="00DB7E12" w:rsidRDefault="00DB7E12" w:rsidP="00DB7E12">
      <w:pPr>
        <w:pStyle w:val="TH"/>
      </w:pPr>
      <w:r>
        <w:t>Table 7</w:t>
      </w:r>
      <w:r w:rsidRPr="00D7706D">
        <w:t>.</w:t>
      </w:r>
      <w:r>
        <w:t>2.</w:t>
      </w:r>
      <w:r>
        <w:rPr>
          <w:lang w:eastAsia="zh-CN"/>
        </w:rPr>
        <w:t>6</w:t>
      </w:r>
      <w:r w:rsidRPr="00D7706D">
        <w:t>.</w:t>
      </w:r>
      <w:r>
        <w:t xml:space="preserve">3-4: </w:t>
      </w:r>
      <w:r>
        <w:rPr>
          <w:lang w:eastAsia="zh-CN"/>
        </w:rPr>
        <w:t>MSGin5G discard stored message response</w:t>
      </w:r>
    </w:p>
    <w:tbl>
      <w:tblPr>
        <w:tblW w:w="8640" w:type="dxa"/>
        <w:jc w:val="center"/>
        <w:tblLayout w:type="fixed"/>
        <w:tblLook w:val="04A0" w:firstRow="1" w:lastRow="0" w:firstColumn="1" w:lastColumn="0" w:noHBand="0" w:noVBand="1"/>
      </w:tblPr>
      <w:tblGrid>
        <w:gridCol w:w="2880"/>
        <w:gridCol w:w="1440"/>
        <w:gridCol w:w="4320"/>
      </w:tblGrid>
      <w:tr w:rsidR="00DB7E12" w14:paraId="0FDA2330"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2338E463" w14:textId="77777777" w:rsidR="00DB7E12" w:rsidRDefault="00DB7E12" w:rsidP="005C21D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9E6CCD" w14:textId="77777777" w:rsidR="00DB7E12" w:rsidRDefault="00DB7E12" w:rsidP="005C21D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C0CF36" w14:textId="77777777" w:rsidR="00DB7E12" w:rsidRDefault="00DB7E12" w:rsidP="005C21D1">
            <w:pPr>
              <w:pStyle w:val="TAH"/>
            </w:pPr>
            <w:r>
              <w:t>Description</w:t>
            </w:r>
          </w:p>
        </w:tc>
      </w:tr>
      <w:tr w:rsidR="00DB7E12" w14:paraId="2688D805"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3E849060" w14:textId="77777777" w:rsidR="00DB7E12" w:rsidRDefault="00DB7E12" w:rsidP="005C21D1">
            <w:pPr>
              <w:pStyle w:val="TAL"/>
            </w:pPr>
            <w:r>
              <w:t>result</w:t>
            </w:r>
          </w:p>
        </w:tc>
        <w:tc>
          <w:tcPr>
            <w:tcW w:w="1440" w:type="dxa"/>
            <w:tcBorders>
              <w:top w:val="single" w:sz="4" w:space="0" w:color="000000"/>
              <w:left w:val="single" w:sz="4" w:space="0" w:color="000000"/>
              <w:bottom w:val="single" w:sz="4" w:space="0" w:color="000000"/>
              <w:right w:val="nil"/>
            </w:tcBorders>
            <w:hideMark/>
          </w:tcPr>
          <w:p w14:paraId="7EA38598" w14:textId="77777777" w:rsidR="00DB7E12" w:rsidRDefault="00DB7E12" w:rsidP="005C21D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2490670" w14:textId="77777777" w:rsidR="00DB7E12" w:rsidRDefault="00DB7E12" w:rsidP="005C21D1">
            <w:pPr>
              <w:pStyle w:val="TAL"/>
            </w:pPr>
            <w:r>
              <w:t>Indication if the procedure is success or failure</w:t>
            </w:r>
          </w:p>
        </w:tc>
      </w:tr>
      <w:tr w:rsidR="00DB7E12" w14:paraId="3523DEAF"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6AD40FC8" w14:textId="77777777" w:rsidR="00DB7E12" w:rsidRDefault="00DB7E12" w:rsidP="005C21D1">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hideMark/>
          </w:tcPr>
          <w:p w14:paraId="646E4EEF" w14:textId="77777777" w:rsidR="00DB7E12" w:rsidRDefault="00DB7E12" w:rsidP="005C21D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D71A96" w14:textId="77777777" w:rsidR="00DB7E12" w:rsidRDefault="00DB7E12" w:rsidP="005C21D1">
            <w:pPr>
              <w:pStyle w:val="TAL"/>
            </w:pPr>
            <w:r>
              <w:t>The reason for failure</w:t>
            </w:r>
          </w:p>
        </w:tc>
      </w:tr>
      <w:tr w:rsidR="00DB7E12" w14:paraId="1A277515" w14:textId="77777777" w:rsidTr="005C21D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22B285" w14:textId="77777777" w:rsidR="00DB7E12" w:rsidRDefault="00DB7E12" w:rsidP="005C21D1">
            <w:pPr>
              <w:pStyle w:val="TAN"/>
            </w:pPr>
            <w:r w:rsidRPr="00AB54BD">
              <w:t>N</w:t>
            </w:r>
            <w:r>
              <w:t>OTE</w:t>
            </w:r>
            <w:r w:rsidRPr="00AB54BD">
              <w:t>:</w:t>
            </w:r>
            <w:r>
              <w:tab/>
            </w:r>
            <w:r w:rsidRPr="00AB54BD">
              <w:t>This IE shall only be present when the result is Failure.</w:t>
            </w:r>
          </w:p>
        </w:tc>
      </w:tr>
    </w:tbl>
    <w:p w14:paraId="6C00B19B" w14:textId="78673361" w:rsidR="00092AE2" w:rsidRDefault="00092AE2" w:rsidP="00C250D4">
      <w:pPr>
        <w:rPr>
          <w:lang w:eastAsia="zh-CN"/>
        </w:rPr>
      </w:pPr>
    </w:p>
    <w:p w14:paraId="71AA803D" w14:textId="28AB2037" w:rsidR="00092AE2" w:rsidRPr="00D7706D" w:rsidRDefault="00092AE2" w:rsidP="00092AE2">
      <w:pPr>
        <w:pStyle w:val="Heading4"/>
      </w:pPr>
      <w:bookmarkStart w:id="404" w:name="_Toc168402389"/>
      <w:bookmarkStart w:id="405" w:name="_Toc172721695"/>
      <w:r>
        <w:t>7</w:t>
      </w:r>
      <w:r w:rsidRPr="00D7706D">
        <w:t>.</w:t>
      </w:r>
      <w:r>
        <w:t>2.</w:t>
      </w:r>
      <w:r>
        <w:rPr>
          <w:lang w:eastAsia="zh-CN"/>
        </w:rPr>
        <w:t>6</w:t>
      </w:r>
      <w:r w:rsidRPr="00D7706D">
        <w:t>.</w:t>
      </w:r>
      <w:r>
        <w:rPr>
          <w:lang w:eastAsia="zh-CN"/>
        </w:rPr>
        <w:t>4</w:t>
      </w:r>
      <w:r w:rsidRPr="00D7706D">
        <w:tab/>
      </w:r>
      <w:r>
        <w:rPr>
          <w:rFonts w:hint="eastAsia"/>
          <w:lang w:eastAsia="zh-CN"/>
        </w:rPr>
        <w:t>Solution e</w:t>
      </w:r>
      <w:r w:rsidRPr="00D7706D">
        <w:t>valuation</w:t>
      </w:r>
      <w:bookmarkEnd w:id="404"/>
      <w:bookmarkEnd w:id="405"/>
    </w:p>
    <w:p w14:paraId="170EC950" w14:textId="342C87A9" w:rsidR="00DB7E12" w:rsidRPr="00DB7E12" w:rsidRDefault="00DB7E12" w:rsidP="00DB7E12">
      <w:pPr>
        <w:rPr>
          <w:noProof/>
          <w:lang w:val="en-US"/>
        </w:rPr>
      </w:pPr>
      <w:r>
        <w:rPr>
          <w:noProof/>
          <w:lang w:val="en-US"/>
        </w:rPr>
        <w:t>This solution addresses key issue #7 by utilizing store and forward events from SA2, and deciding whether to update the stored and forward parameters or the MSGin5G message or discard the stored message. S</w:t>
      </w:r>
      <w:r w:rsidRPr="00B2324D">
        <w:rPr>
          <w:noProof/>
          <w:lang w:val="en-US"/>
        </w:rPr>
        <w:t>olution #AE6 will not be considered for KI #7 in normative phase due to SA2 only support S&amp;F for EPS</w:t>
      </w:r>
      <w:r>
        <w:rPr>
          <w:rFonts w:eastAsia="SimSun"/>
          <w:lang w:eastAsia="zh-CN"/>
        </w:rPr>
        <w:t>.</w:t>
      </w:r>
    </w:p>
    <w:p w14:paraId="1C061B22" w14:textId="55BBB3BE" w:rsidR="002134C1" w:rsidRDefault="002134C1" w:rsidP="002134C1">
      <w:pPr>
        <w:pStyle w:val="Heading3"/>
      </w:pPr>
      <w:bookmarkStart w:id="406" w:name="_Toc165031164"/>
      <w:bookmarkStart w:id="407" w:name="_Toc172721696"/>
      <w:r>
        <w:rPr>
          <w:lang w:eastAsia="zh-CN"/>
        </w:rPr>
        <w:t>7</w:t>
      </w:r>
      <w:r>
        <w:t>.</w:t>
      </w:r>
      <w:r w:rsidR="0092555C">
        <w:t>2</w:t>
      </w:r>
      <w:r>
        <w:t>.</w:t>
      </w:r>
      <w:r w:rsidR="0092555C">
        <w:t>7</w:t>
      </w:r>
      <w:r>
        <w:tab/>
      </w:r>
      <w:r>
        <w:rPr>
          <w:lang w:val="en-US"/>
        </w:rPr>
        <w:t>Solution #</w:t>
      </w:r>
      <w:r w:rsidR="00CA145F">
        <w:rPr>
          <w:lang w:val="en-US"/>
        </w:rPr>
        <w:t>AE</w:t>
      </w:r>
      <w:r w:rsidR="0092555C">
        <w:rPr>
          <w:lang w:val="en-US"/>
        </w:rPr>
        <w:t>7</w:t>
      </w:r>
      <w:r>
        <w:rPr>
          <w:lang w:val="en-US"/>
        </w:rPr>
        <w:t>: Satellite edge computing</w:t>
      </w:r>
      <w:bookmarkEnd w:id="406"/>
      <w:r>
        <w:rPr>
          <w:lang w:val="en-US"/>
        </w:rPr>
        <w:t xml:space="preserve"> considering EAS onboard</w:t>
      </w:r>
      <w:bookmarkEnd w:id="407"/>
    </w:p>
    <w:p w14:paraId="314B9655" w14:textId="77777777" w:rsidR="002134C1" w:rsidRDefault="002134C1" w:rsidP="002134C1">
      <w:pPr>
        <w:pStyle w:val="Heading4"/>
      </w:pPr>
      <w:bookmarkStart w:id="408" w:name="_Toc165031165"/>
      <w:bookmarkStart w:id="409" w:name="_Toc172721697"/>
      <w:r>
        <w:rPr>
          <w:lang w:eastAsia="zh-CN"/>
        </w:rPr>
        <w:t>7</w:t>
      </w:r>
      <w:r>
        <w:t>.</w:t>
      </w:r>
      <w:r w:rsidR="0092555C">
        <w:t>2</w:t>
      </w:r>
      <w:r>
        <w:t>.</w:t>
      </w:r>
      <w:r w:rsidR="0092555C">
        <w:t>7</w:t>
      </w:r>
      <w:r>
        <w:t>.1</w:t>
      </w:r>
      <w:r>
        <w:tab/>
        <w:t>Solution description</w:t>
      </w:r>
      <w:bookmarkEnd w:id="408"/>
      <w:bookmarkEnd w:id="409"/>
    </w:p>
    <w:p w14:paraId="3BD31073" w14:textId="77777777" w:rsidR="002134C1" w:rsidRDefault="002134C1" w:rsidP="002134C1">
      <w:pPr>
        <w:pStyle w:val="Heading5"/>
      </w:pPr>
      <w:bookmarkStart w:id="410" w:name="_Toc165031166"/>
      <w:bookmarkStart w:id="411" w:name="_Toc172721698"/>
      <w:r>
        <w:rPr>
          <w:lang w:eastAsia="zh-CN"/>
        </w:rPr>
        <w:t>7</w:t>
      </w:r>
      <w:r>
        <w:t>.</w:t>
      </w:r>
      <w:r w:rsidR="0092555C">
        <w:t>2</w:t>
      </w:r>
      <w:r>
        <w:t>.</w:t>
      </w:r>
      <w:r w:rsidR="0092555C">
        <w:t>7</w:t>
      </w:r>
      <w:r>
        <w:t>.1.1</w:t>
      </w:r>
      <w:r>
        <w:tab/>
        <w:t>General</w:t>
      </w:r>
      <w:bookmarkEnd w:id="410"/>
      <w:bookmarkEnd w:id="411"/>
    </w:p>
    <w:p w14:paraId="2B2ACFE4" w14:textId="77777777" w:rsidR="002134C1" w:rsidRDefault="002134C1" w:rsidP="002134C1">
      <w:pPr>
        <w:pStyle w:val="TH"/>
        <w:rPr>
          <w:lang w:eastAsia="zh-CN"/>
        </w:rPr>
      </w:pPr>
      <w:r>
        <w:rPr>
          <w:rFonts w:ascii="Times New Roman" w:eastAsia="SimSun" w:hAnsi="Times New Roman"/>
        </w:rPr>
        <w:object w:dxaOrig="9660" w:dyaOrig="5532" w14:anchorId="42A2345A">
          <v:shape id="_x0000_i1036" type="#_x0000_t75" style="width:482.7pt;height:276.1pt" o:ole="">
            <v:imagedata r:id="rId18" o:title=""/>
          </v:shape>
          <o:OLEObject Type="Embed" ProgID="Visio.Drawing.15" ShapeID="_x0000_i1036" DrawAspect="Content" ObjectID="_1783334391" r:id="rId38"/>
        </w:object>
      </w:r>
    </w:p>
    <w:p w14:paraId="24761594" w14:textId="77777777" w:rsidR="002134C1" w:rsidRDefault="002134C1" w:rsidP="002134C1">
      <w:pPr>
        <w:pStyle w:val="TF"/>
        <w:rPr>
          <w:lang w:eastAsia="zh-CN"/>
        </w:rPr>
      </w:pPr>
      <w:r>
        <w:rPr>
          <w:lang w:eastAsia="zh-CN"/>
        </w:rPr>
        <w:t>Figure 7.2.</w:t>
      </w:r>
      <w:r w:rsidR="0092555C">
        <w:rPr>
          <w:lang w:eastAsia="zh-CN"/>
        </w:rPr>
        <w:t>7</w:t>
      </w:r>
      <w:r>
        <w:rPr>
          <w:lang w:eastAsia="zh-CN"/>
        </w:rPr>
        <w:t xml:space="preserve">.1.1-1: EAS and EES onboard satellite deployment </w:t>
      </w:r>
    </w:p>
    <w:p w14:paraId="612687A2" w14:textId="77777777" w:rsidR="002134C1" w:rsidRDefault="002134C1" w:rsidP="002134C1">
      <w:pPr>
        <w:rPr>
          <w:lang w:eastAsia="zh-CN"/>
        </w:rPr>
      </w:pPr>
      <w:r>
        <w:rPr>
          <w:lang w:eastAsia="zh-CN"/>
        </w:rPr>
        <w:t>In this deployment option, ECS is deployed on ground. The UE can be on the ground/sea or in the air (e.g. drone). The UPF to access satellite EDN is deployed on satellite, EAS and EES are deployed in one or more satellites. EASs and their registered EES are deployed on one or more satellites</w:t>
      </w:r>
      <w:r w:rsidR="004D12B2">
        <w:rPr>
          <w:lang w:eastAsia="zh-CN"/>
        </w:rPr>
        <w:t>.</w:t>
      </w:r>
      <w:r>
        <w:rPr>
          <w:lang w:eastAsia="zh-CN"/>
        </w:rPr>
        <w:t xml:space="preserve"> </w:t>
      </w:r>
    </w:p>
    <w:p w14:paraId="1E2E4CE3" w14:textId="77777777" w:rsidR="002134C1" w:rsidRDefault="002134C1" w:rsidP="002134C1">
      <w:pPr>
        <w:rPr>
          <w:lang w:eastAsia="zh-CN"/>
        </w:rPr>
      </w:pPr>
      <w:r>
        <w:rPr>
          <w:lang w:eastAsia="zh-CN"/>
        </w:rPr>
        <w:lastRenderedPageBreak/>
        <w:t>As for the EAS and EES on MEO or LEO satellites however the ECS is on the ground, in the service provisioning procedure, the ECS can determine a list of EES based on the UE (predicted/expected) location,</w:t>
      </w:r>
      <w:r w:rsidRPr="00DA782C">
        <w:t xml:space="preserve"> </w:t>
      </w:r>
      <w:r>
        <w:t>Prediction expiration time</w:t>
      </w:r>
      <w:r>
        <w:rPr>
          <w:lang w:eastAsia="zh-CN"/>
        </w:rPr>
        <w:t xml:space="preserve">, Satellite ID and EES </w:t>
      </w:r>
      <w:r w:rsidRPr="00BA7A8E">
        <w:rPr>
          <w:lang w:eastAsia="zh-CN"/>
        </w:rPr>
        <w:t>ephemeris information</w:t>
      </w:r>
      <w:r>
        <w:rPr>
          <w:lang w:eastAsia="zh-CN"/>
        </w:rPr>
        <w:t xml:space="preserve"> and ECS provide list of EES information in the service provisioning response message. Upon receiving a list of EES information, the EEC</w:t>
      </w:r>
      <w:r w:rsidRPr="0039328F">
        <w:rPr>
          <w:lang w:eastAsia="zh-CN"/>
        </w:rPr>
        <w:t xml:space="preserv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then the </w:t>
      </w:r>
      <w:r w:rsidRPr="0039328F">
        <w:rPr>
          <w:lang w:eastAsia="zh-CN"/>
        </w:rPr>
        <w:t>UE may sequentially connect to corresponding E</w:t>
      </w:r>
      <w:r>
        <w:rPr>
          <w:lang w:eastAsia="zh-CN"/>
        </w:rPr>
        <w:t>E</w:t>
      </w:r>
      <w:r w:rsidRPr="0039328F">
        <w:rPr>
          <w:lang w:eastAsia="zh-CN"/>
        </w:rPr>
        <w:t>Ss based on ephemeris information of the E</w:t>
      </w:r>
      <w:r>
        <w:rPr>
          <w:lang w:eastAsia="zh-CN"/>
        </w:rPr>
        <w:t>E</w:t>
      </w:r>
      <w:r w:rsidRPr="0039328F">
        <w:rPr>
          <w:lang w:eastAsia="zh-CN"/>
        </w:rPr>
        <w:t>Ss. When an E</w:t>
      </w:r>
      <w:r>
        <w:rPr>
          <w:lang w:eastAsia="zh-CN"/>
        </w:rPr>
        <w:t>E</w:t>
      </w:r>
      <w:r w:rsidRPr="0039328F">
        <w:rPr>
          <w:lang w:eastAsia="zh-CN"/>
        </w:rPr>
        <w:t>S is about to leave the UE</w:t>
      </w:r>
      <w:r>
        <w:rPr>
          <w:lang w:eastAsia="zh-CN"/>
        </w:rPr>
        <w:t>’s location</w:t>
      </w:r>
      <w:r w:rsidRPr="0039328F">
        <w:rPr>
          <w:lang w:eastAsia="zh-CN"/>
        </w:rPr>
        <w:t>, the UE may connect to a next E</w:t>
      </w:r>
      <w:r>
        <w:rPr>
          <w:lang w:eastAsia="zh-CN"/>
        </w:rPr>
        <w:t>E</w:t>
      </w:r>
      <w:r w:rsidRPr="0039328F">
        <w:rPr>
          <w:lang w:eastAsia="zh-CN"/>
        </w:rPr>
        <w:t>S in advance to obtain an edge computing service, and does not need to perform E</w:t>
      </w:r>
      <w:r>
        <w:rPr>
          <w:lang w:eastAsia="zh-CN"/>
        </w:rPr>
        <w:t>E</w:t>
      </w:r>
      <w:r w:rsidRPr="0039328F">
        <w:rPr>
          <w:lang w:eastAsia="zh-CN"/>
        </w:rPr>
        <w:t>S discovery again.</w:t>
      </w:r>
      <w:r>
        <w:rPr>
          <w:lang w:eastAsia="zh-CN"/>
        </w:rPr>
        <w:t xml:space="preserve"> In doing so, the service interruption caused by periodic EES discovery can be avoided.  </w:t>
      </w:r>
    </w:p>
    <w:p w14:paraId="71485DAE" w14:textId="77777777" w:rsidR="002134C1" w:rsidRDefault="002134C1" w:rsidP="002134C1">
      <w:pPr>
        <w:rPr>
          <w:lang w:eastAsia="zh-CN"/>
        </w:rPr>
      </w:pPr>
      <w:r>
        <w:rPr>
          <w:lang w:eastAsia="zh-CN"/>
        </w:rPr>
        <w:t>F</w:t>
      </w:r>
      <w:r>
        <w:rPr>
          <w:rFonts w:hint="eastAsia"/>
          <w:lang w:eastAsia="zh-CN"/>
        </w:rPr>
        <w:t>urthermore</w:t>
      </w:r>
      <w:r>
        <w:rPr>
          <w:lang w:eastAsia="zh-CN"/>
        </w:rPr>
        <w:t xml:space="preserve">, the EES can indicate the ECS whether the EAS and EES are deployed in the same Satellite, if the EES and EAS are deployed in the same satellite, then the ECS can provide EAS information (EAS endpoint and EAS </w:t>
      </w:r>
      <w:r w:rsidRPr="00BA7A8E">
        <w:rPr>
          <w:lang w:eastAsia="zh-CN"/>
        </w:rPr>
        <w:t>ephemeris information</w:t>
      </w:r>
      <w:r>
        <w:rPr>
          <w:lang w:eastAsia="zh-CN"/>
        </w:rPr>
        <w:t xml:space="preserve">) along with the EES information. Upon receiving the EAS information, the UE can connect to the EAS and the EAS discovery procedure does not need to be performed. </w:t>
      </w:r>
    </w:p>
    <w:p w14:paraId="003EC56A" w14:textId="77777777" w:rsidR="002134C1" w:rsidRDefault="002134C1" w:rsidP="002134C1">
      <w:pPr>
        <w:rPr>
          <w:noProof/>
          <w:lang w:val="en-US" w:eastAsia="zh-CN"/>
        </w:rPr>
      </w:pPr>
      <w:r>
        <w:rPr>
          <w:noProof/>
          <w:lang w:val="en-US" w:eastAsia="zh-CN"/>
        </w:rPr>
        <w:t>In addition, when a serving satellite is providing EES and EAS, and due to discontinuous coverage the same satellite comes back for serving, then the EEC connects to same EES and EAS (i.e. to which the EEC had previously connected to), without needing to discover EES and EAS endpoints again.</w:t>
      </w:r>
    </w:p>
    <w:p w14:paraId="032827E3" w14:textId="77777777" w:rsidR="002134C1" w:rsidRDefault="002134C1" w:rsidP="002134C1">
      <w:pPr>
        <w:rPr>
          <w:noProof/>
          <w:lang w:eastAsia="zh-CN"/>
        </w:rPr>
      </w:pPr>
      <w:r w:rsidRPr="006A5DDE">
        <w:rPr>
          <w:noProof/>
          <w:lang w:eastAsia="zh-CN"/>
        </w:rPr>
        <w:t xml:space="preserve">Besides, the EEC can send </w:t>
      </w:r>
      <w:r w:rsidRPr="00FC1C25">
        <w:rPr>
          <w:noProof/>
          <w:lang w:eastAsia="zh-CN"/>
        </w:rPr>
        <w:t>Satellite ID</w:t>
      </w:r>
      <w:r w:rsidRPr="006A5DDE">
        <w:rPr>
          <w:noProof/>
          <w:lang w:eastAsia="zh-CN"/>
        </w:rPr>
        <w:t xml:space="preserve"> in </w:t>
      </w:r>
      <w:r>
        <w:rPr>
          <w:noProof/>
          <w:lang w:eastAsia="zh-CN"/>
        </w:rPr>
        <w:t xml:space="preserve">EAS discovery </w:t>
      </w:r>
      <w:r w:rsidRPr="006A5DDE">
        <w:rPr>
          <w:noProof/>
          <w:lang w:eastAsia="zh-CN"/>
        </w:rPr>
        <w:t>request message to the E</w:t>
      </w:r>
      <w:r>
        <w:rPr>
          <w:noProof/>
          <w:lang w:eastAsia="zh-CN"/>
        </w:rPr>
        <w:t>E</w:t>
      </w:r>
      <w:r w:rsidRPr="006A5DDE">
        <w:rPr>
          <w:noProof/>
          <w:lang w:eastAsia="zh-CN"/>
        </w:rPr>
        <w:t>S for E</w:t>
      </w:r>
      <w:r>
        <w:rPr>
          <w:rFonts w:hint="eastAsia"/>
          <w:noProof/>
          <w:lang w:eastAsia="zh-CN"/>
        </w:rPr>
        <w:t>A</w:t>
      </w:r>
      <w:r w:rsidRPr="006A5DDE">
        <w:rPr>
          <w:noProof/>
          <w:lang w:eastAsia="zh-CN"/>
        </w:rPr>
        <w:t>S information.</w:t>
      </w:r>
    </w:p>
    <w:p w14:paraId="368EE1AB" w14:textId="77777777" w:rsidR="00FE563A" w:rsidRDefault="00FE563A" w:rsidP="00FE563A">
      <w:pPr>
        <w:pStyle w:val="Heading4"/>
        <w:rPr>
          <w:lang w:eastAsia="zh-CN"/>
        </w:rPr>
      </w:pPr>
      <w:bookmarkStart w:id="412" w:name="_Toc172721699"/>
      <w:r>
        <w:t>7</w:t>
      </w:r>
      <w:r w:rsidRPr="00D7706D">
        <w:t>.</w:t>
      </w:r>
      <w:r>
        <w:t>2.</w:t>
      </w:r>
      <w:r>
        <w:rPr>
          <w:lang w:eastAsia="zh-CN"/>
        </w:rPr>
        <w:t>7</w:t>
      </w:r>
      <w:r w:rsidRPr="00D7706D">
        <w:t>.</w:t>
      </w:r>
      <w:r>
        <w:rPr>
          <w:rFonts w:hint="eastAsia"/>
          <w:lang w:eastAsia="zh-CN"/>
        </w:rPr>
        <w:t>2</w:t>
      </w:r>
      <w:r w:rsidRPr="00D7706D">
        <w:tab/>
      </w:r>
      <w:r>
        <w:rPr>
          <w:lang w:eastAsia="zh-CN"/>
        </w:rPr>
        <w:t>Architecture Impacts</w:t>
      </w:r>
      <w:bookmarkEnd w:id="412"/>
    </w:p>
    <w:p w14:paraId="613AA21C" w14:textId="77777777" w:rsidR="002251C7" w:rsidRDefault="002251C7" w:rsidP="002251C7">
      <w:r w:rsidRPr="00C250D4">
        <w:t>This solution has no architecture impacts to EDGEAPP. Under the existing EDGEAPP architecture, the service provisioning and EAS discovery procedures are enhanced to support different cases in discontinuous coverage.</w:t>
      </w:r>
    </w:p>
    <w:p w14:paraId="5FDA151C" w14:textId="77777777" w:rsidR="004D12B2" w:rsidRDefault="004D12B2" w:rsidP="002251C7">
      <w:pPr>
        <w:pStyle w:val="Heading4"/>
      </w:pPr>
      <w:bookmarkStart w:id="413" w:name="_Toc172721700"/>
      <w:r>
        <w:t>7.2.</w:t>
      </w:r>
      <w:r>
        <w:rPr>
          <w:lang w:eastAsia="zh-CN"/>
        </w:rPr>
        <w:t>7</w:t>
      </w:r>
      <w:r>
        <w:t>.</w:t>
      </w:r>
      <w:r w:rsidR="00FE563A">
        <w:t>3</w:t>
      </w:r>
      <w:r>
        <w:tab/>
      </w:r>
      <w:r>
        <w:rPr>
          <w:lang w:eastAsia="zh-CN"/>
        </w:rPr>
        <w:t>Corresponding APIs</w:t>
      </w:r>
      <w:bookmarkEnd w:id="413"/>
    </w:p>
    <w:p w14:paraId="4C68B062" w14:textId="77777777" w:rsidR="004D12B2" w:rsidRDefault="004D12B2" w:rsidP="004D12B2">
      <w:pPr>
        <w:pStyle w:val="Heading5"/>
        <w:rPr>
          <w:rFonts w:ascii="Times New Roman" w:hAnsi="Times New Roman"/>
          <w:lang w:eastAsia="zh-CN"/>
        </w:rPr>
      </w:pPr>
      <w:bookmarkStart w:id="414" w:name="_Toc172721701"/>
      <w:r>
        <w:rPr>
          <w:lang w:eastAsia="zh-CN"/>
        </w:rPr>
        <w:t>7.2.7.</w:t>
      </w:r>
      <w:r w:rsidR="00FE563A">
        <w:rPr>
          <w:lang w:eastAsia="zh-CN"/>
        </w:rPr>
        <w:t>3</w:t>
      </w:r>
      <w:r>
        <w:rPr>
          <w:lang w:eastAsia="zh-CN"/>
        </w:rPr>
        <w:t xml:space="preserve">.1 </w:t>
      </w:r>
      <w:r>
        <w:rPr>
          <w:lang w:eastAsia="zh-CN"/>
        </w:rPr>
        <w:tab/>
        <w:t>E</w:t>
      </w:r>
      <w:r>
        <w:rPr>
          <w:rFonts w:hint="eastAsia"/>
          <w:lang w:eastAsia="zh-CN"/>
        </w:rPr>
        <w:t>E</w:t>
      </w:r>
      <w:r>
        <w:rPr>
          <w:lang w:eastAsia="zh-CN"/>
        </w:rPr>
        <w:t>S Profile enhancement for E</w:t>
      </w:r>
      <w:r>
        <w:rPr>
          <w:rFonts w:hint="eastAsia"/>
          <w:lang w:eastAsia="zh-CN"/>
        </w:rPr>
        <w:t>E</w:t>
      </w:r>
      <w:r>
        <w:rPr>
          <w:lang w:eastAsia="zh-CN"/>
        </w:rPr>
        <w:t>S onboard</w:t>
      </w:r>
      <w:bookmarkEnd w:id="414"/>
    </w:p>
    <w:p w14:paraId="674377F1" w14:textId="77777777" w:rsidR="004D12B2" w:rsidRDefault="004D12B2" w:rsidP="004D12B2">
      <w:pPr>
        <w:rPr>
          <w:lang w:eastAsia="zh-CN"/>
        </w:rPr>
      </w:pPr>
      <w:r>
        <w:rPr>
          <w:lang w:eastAsia="zh-CN"/>
        </w:rPr>
        <w:t xml:space="preserve">According to clause 7.2.7.1 </w:t>
      </w:r>
      <w:r>
        <w:rPr>
          <w:rFonts w:hint="eastAsia"/>
          <w:lang w:eastAsia="zh-CN"/>
        </w:rPr>
        <w:t>service</w:t>
      </w:r>
      <w:r>
        <w:rPr>
          <w:lang w:eastAsia="zh-CN"/>
        </w:rPr>
        <w:t xml:space="preserve"> </w:t>
      </w:r>
      <w:r>
        <w:rPr>
          <w:rFonts w:hint="eastAsia"/>
          <w:lang w:eastAsia="zh-CN"/>
        </w:rPr>
        <w:t>provisioning</w:t>
      </w:r>
      <w:r>
        <w:rPr>
          <w:lang w:eastAsia="zh-CN"/>
        </w:rPr>
        <w:t xml:space="preserve"> for E</w:t>
      </w:r>
      <w:r>
        <w:rPr>
          <w:rFonts w:hint="eastAsia"/>
          <w:lang w:eastAsia="zh-CN"/>
        </w:rPr>
        <w:t>E</w:t>
      </w:r>
      <w:r>
        <w:rPr>
          <w:lang w:eastAsia="zh-CN"/>
        </w:rPr>
        <w:t xml:space="preserve">S onboard satellite the following change is needed in 3GPP TS 23.558 [10]. </w:t>
      </w:r>
    </w:p>
    <w:p w14:paraId="225D3850" w14:textId="3703B7ED" w:rsidR="004D12B2" w:rsidRDefault="004D12B2" w:rsidP="009805F2">
      <w:pPr>
        <w:pStyle w:val="B1"/>
        <w:rPr>
          <w:lang w:eastAsia="zh-CN"/>
        </w:rPr>
      </w:pPr>
      <w:r>
        <w:rPr>
          <w:lang w:eastAsia="zh-CN"/>
        </w:rPr>
        <w:t xml:space="preserve">3GPP TS 23.558 [10] Clause 8.2.6 </w:t>
      </w:r>
      <w:r w:rsidR="00B13BF9">
        <w:rPr>
          <w:lang w:eastAsia="zh-CN"/>
        </w:rPr>
        <w:t>E</w:t>
      </w:r>
      <w:r>
        <w:rPr>
          <w:lang w:eastAsia="zh-CN"/>
        </w:rPr>
        <w:t xml:space="preserve">ES Profile </w:t>
      </w:r>
      <w:r w:rsidR="00B13BF9">
        <w:rPr>
          <w:lang w:eastAsia="zh-CN"/>
        </w:rPr>
        <w:t>E</w:t>
      </w:r>
      <w:r>
        <w:rPr>
          <w:lang w:eastAsia="zh-CN"/>
        </w:rPr>
        <w:t>ES mobility on board LEO or MEO Satellite</w:t>
      </w:r>
    </w:p>
    <w:p w14:paraId="6D460DC8" w14:textId="77777777" w:rsidR="004D12B2" w:rsidRDefault="004D12B2" w:rsidP="004D12B2">
      <w:pPr>
        <w:pStyle w:val="TH"/>
      </w:pPr>
      <w:r>
        <w:t>3GPP TS 23.558 [10] Table 8.2.6-1: EES Profile</w:t>
      </w:r>
    </w:p>
    <w:tbl>
      <w:tblPr>
        <w:tblW w:w="8910" w:type="dxa"/>
        <w:jc w:val="center"/>
        <w:tblLayout w:type="fixed"/>
        <w:tblLook w:val="04A0" w:firstRow="1" w:lastRow="0" w:firstColumn="1" w:lastColumn="0" w:noHBand="0" w:noVBand="1"/>
      </w:tblPr>
      <w:tblGrid>
        <w:gridCol w:w="2155"/>
        <w:gridCol w:w="900"/>
        <w:gridCol w:w="5855"/>
      </w:tblGrid>
      <w:tr w:rsidR="004D12B2" w14:paraId="1A2BB13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8B9EC1" w14:textId="77777777" w:rsidR="004D12B2" w:rsidRDefault="004D12B2"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0E561793" w14:textId="77777777" w:rsidR="004D12B2" w:rsidRDefault="004D12B2"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17D3247E" w14:textId="77777777" w:rsidR="004D12B2" w:rsidRDefault="004D12B2" w:rsidP="00BC178B">
            <w:pPr>
              <w:pStyle w:val="TAH"/>
              <w:rPr>
                <w:lang w:eastAsia="en-GB"/>
              </w:rPr>
            </w:pPr>
            <w:r>
              <w:rPr>
                <w:lang w:eastAsia="en-GB"/>
              </w:rPr>
              <w:t>Description</w:t>
            </w:r>
          </w:p>
        </w:tc>
      </w:tr>
      <w:tr w:rsidR="004D12B2" w14:paraId="15AB6910"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9398037" w14:textId="77777777" w:rsidR="004D12B2" w:rsidRDefault="004D12B2" w:rsidP="00BC178B">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4DF88889"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529ABF58" w14:textId="77777777" w:rsidR="004D12B2" w:rsidRDefault="004D12B2" w:rsidP="00BC178B">
            <w:pPr>
              <w:pStyle w:val="TAL"/>
              <w:rPr>
                <w:rFonts w:eastAsia="Malgun Gothic"/>
                <w:lang w:eastAsia="en-GB"/>
              </w:rPr>
            </w:pPr>
            <w:r>
              <w:rPr>
                <w:lang w:eastAsia="en-GB"/>
              </w:rPr>
              <w:t>The identifier of the EES</w:t>
            </w:r>
          </w:p>
        </w:tc>
      </w:tr>
      <w:tr w:rsidR="004D12B2" w14:paraId="68083C1D"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6BEA5956" w14:textId="77777777" w:rsidR="004D12B2" w:rsidRDefault="004D12B2" w:rsidP="00BC178B">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18721FDF"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D3D6994" w14:textId="77777777" w:rsidR="004D12B2" w:rsidRDefault="004D12B2" w:rsidP="00BC178B">
            <w:pPr>
              <w:pStyle w:val="TAL"/>
              <w:rPr>
                <w:lang w:eastAsia="en-GB"/>
              </w:rPr>
            </w:pPr>
            <w:r>
              <w:rPr>
                <w:lang w:eastAsia="en-GB"/>
              </w:rPr>
              <w:t>Endpoint information (e.g. URI, FQDN, IP address) used to communicate with the EES. This information is provided to the EEC to connect to the EES.</w:t>
            </w:r>
          </w:p>
        </w:tc>
      </w:tr>
      <w:tr w:rsidR="004D12B2" w14:paraId="2479DC08"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EF70D5D" w14:textId="77777777" w:rsidR="004D12B2" w:rsidRDefault="004D12B2"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06C860AF" w14:textId="77777777" w:rsidR="004D12B2" w:rsidRDefault="004D12B2"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5031E061" w14:textId="77777777" w:rsidR="004D12B2" w:rsidRDefault="004D12B2" w:rsidP="00BC178B">
            <w:pPr>
              <w:pStyle w:val="TAL"/>
              <w:rPr>
                <w:lang w:eastAsia="en-GB"/>
              </w:rPr>
            </w:pPr>
            <w:r>
              <w:rPr>
                <w:lang w:eastAsia="en-GB"/>
              </w:rPr>
              <w:t>…</w:t>
            </w:r>
          </w:p>
        </w:tc>
      </w:tr>
      <w:tr w:rsidR="004D12B2" w14:paraId="50F783A4" w14:textId="77777777" w:rsidTr="00BC178B">
        <w:trPr>
          <w:jc w:val="center"/>
        </w:trPr>
        <w:tc>
          <w:tcPr>
            <w:tcW w:w="2155" w:type="dxa"/>
            <w:tcBorders>
              <w:top w:val="single" w:sz="4" w:space="0" w:color="000000"/>
              <w:left w:val="single" w:sz="4" w:space="0" w:color="000000"/>
              <w:bottom w:val="single" w:sz="4" w:space="0" w:color="000000"/>
              <w:right w:val="nil"/>
            </w:tcBorders>
          </w:tcPr>
          <w:p w14:paraId="71FADCDF" w14:textId="77777777" w:rsidR="004D12B2" w:rsidRDefault="004D12B2" w:rsidP="00BC178B">
            <w:pPr>
              <w:pStyle w:val="TAL"/>
              <w:rPr>
                <w:b/>
                <w:bCs/>
                <w:lang w:eastAsia="en-GB"/>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3FF8392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30B5FEAA" w14:textId="77777777" w:rsidR="004D12B2" w:rsidRDefault="004D12B2" w:rsidP="00BC178B">
            <w:pPr>
              <w:pStyle w:val="TAL"/>
              <w:rPr>
                <w:b/>
                <w:bCs/>
                <w:lang w:eastAsia="en-GB"/>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w:t>
            </w:r>
            <w:r>
              <w:rPr>
                <w:b/>
                <w:bCs/>
                <w:lang w:eastAsia="zh-CN"/>
              </w:rPr>
              <w:t>E</w:t>
            </w:r>
            <w:r w:rsidRPr="006C36FE">
              <w:rPr>
                <w:b/>
                <w:bCs/>
                <w:lang w:eastAsia="zh-CN"/>
              </w:rPr>
              <w:t>S</w:t>
            </w:r>
            <w:r>
              <w:rPr>
                <w:b/>
                <w:bCs/>
                <w:lang w:eastAsia="zh-CN"/>
              </w:rPr>
              <w:t>.</w:t>
            </w:r>
          </w:p>
        </w:tc>
      </w:tr>
      <w:tr w:rsidR="004D12B2" w14:paraId="1ACEC47F" w14:textId="77777777" w:rsidTr="00BC178B">
        <w:trPr>
          <w:jc w:val="center"/>
        </w:trPr>
        <w:tc>
          <w:tcPr>
            <w:tcW w:w="2155" w:type="dxa"/>
            <w:tcBorders>
              <w:top w:val="single" w:sz="4" w:space="0" w:color="000000"/>
              <w:left w:val="single" w:sz="4" w:space="0" w:color="000000"/>
              <w:bottom w:val="single" w:sz="4" w:space="0" w:color="000000"/>
              <w:right w:val="nil"/>
            </w:tcBorders>
          </w:tcPr>
          <w:p w14:paraId="42821A26" w14:textId="77777777" w:rsidR="004D12B2" w:rsidRDefault="004D12B2" w:rsidP="00BC178B">
            <w:pPr>
              <w:pStyle w:val="TAL"/>
              <w:rPr>
                <w:b/>
                <w:bCs/>
                <w:lang w:eastAsia="en-GB"/>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1431E90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59C5F82D" w14:textId="77777777" w:rsidR="004D12B2" w:rsidRDefault="004D12B2" w:rsidP="00BC178B">
            <w:pPr>
              <w:pStyle w:val="TAL"/>
              <w:rPr>
                <w:b/>
                <w:bCs/>
                <w:lang w:eastAsia="en-GB"/>
              </w:rPr>
            </w:pPr>
            <w:r>
              <w:rPr>
                <w:b/>
                <w:bCs/>
                <w:lang w:eastAsia="zh-CN"/>
              </w:rPr>
              <w:t>The e</w:t>
            </w:r>
            <w:r w:rsidRPr="00FE3393">
              <w:rPr>
                <w:b/>
                <w:bCs/>
                <w:lang w:eastAsia="zh-CN"/>
              </w:rPr>
              <w:t>phemeris information of the satellite corresponding to the E</w:t>
            </w:r>
            <w:r>
              <w:rPr>
                <w:b/>
                <w:bCs/>
                <w:lang w:eastAsia="zh-CN"/>
              </w:rPr>
              <w:t>E</w:t>
            </w:r>
            <w:r w:rsidRPr="00FE3393">
              <w:rPr>
                <w:b/>
                <w:bCs/>
                <w:lang w:eastAsia="zh-CN"/>
              </w:rPr>
              <w:t>S</w:t>
            </w:r>
          </w:p>
        </w:tc>
      </w:tr>
      <w:tr w:rsidR="004D12B2" w14:paraId="4B35137D"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954F011" w14:textId="77777777" w:rsidR="004D12B2" w:rsidRDefault="004D12B2" w:rsidP="00BC178B">
            <w:pPr>
              <w:rPr>
                <w:lang w:eastAsia="en-GB"/>
              </w:rPr>
            </w:pPr>
            <w:r>
              <w:rPr>
                <w:lang w:eastAsia="en-GB"/>
              </w:rPr>
              <w:t>…</w:t>
            </w:r>
          </w:p>
          <w:p w14:paraId="1A8A6AEF" w14:textId="77777777" w:rsidR="004D12B2" w:rsidRDefault="004D12B2" w:rsidP="00BC178B">
            <w:pPr>
              <w:pStyle w:val="TAN"/>
              <w:rPr>
                <w:lang w:eastAsia="en-GB"/>
              </w:rPr>
            </w:pPr>
            <w:r>
              <w:rPr>
                <w:lang w:eastAsia="en-GB"/>
              </w:rPr>
              <w:t>NOTE 2:</w:t>
            </w:r>
            <w:r>
              <w:rPr>
                <w:lang w:eastAsia="en-GB"/>
              </w:rPr>
              <w:tab/>
              <w:t xml:space="preserve">The assignment of the trajectory ID for the EES can be done by the operator and/or the satellite service provider. </w:t>
            </w:r>
            <w:r>
              <w:rPr>
                <w:lang w:eastAsia="zh-CN"/>
              </w:rPr>
              <w:t xml:space="preserve">The trajectory and position of the satellite can be calculed for example based on </w:t>
            </w:r>
            <w:r>
              <w:rPr>
                <w:color w:val="000000"/>
              </w:rPr>
              <w:t>instantaneous/osculating ephemeris versus using TLE-based mean orbital ephemeris.</w:t>
            </w:r>
          </w:p>
        </w:tc>
      </w:tr>
    </w:tbl>
    <w:p w14:paraId="4E3972E2" w14:textId="77777777" w:rsidR="004D12B2" w:rsidRDefault="004D12B2" w:rsidP="004D12B2">
      <w:pPr>
        <w:rPr>
          <w:lang w:eastAsia="zh-CN"/>
        </w:rPr>
      </w:pPr>
    </w:p>
    <w:p w14:paraId="0CF92517" w14:textId="77777777" w:rsidR="00FE563A" w:rsidRPr="00D7706D" w:rsidRDefault="00FE563A" w:rsidP="00FE563A">
      <w:pPr>
        <w:pStyle w:val="Heading4"/>
      </w:pPr>
      <w:bookmarkStart w:id="415" w:name="_Toc172721702"/>
      <w:r>
        <w:t>7</w:t>
      </w:r>
      <w:r w:rsidRPr="00D7706D">
        <w:t>.</w:t>
      </w:r>
      <w:r>
        <w:t>2.</w:t>
      </w:r>
      <w:r>
        <w:rPr>
          <w:lang w:eastAsia="zh-CN"/>
        </w:rPr>
        <w:t>7</w:t>
      </w:r>
      <w:r w:rsidRPr="00D7706D">
        <w:t>.</w:t>
      </w:r>
      <w:r>
        <w:rPr>
          <w:lang w:eastAsia="zh-CN"/>
        </w:rPr>
        <w:t>4</w:t>
      </w:r>
      <w:r w:rsidRPr="00D7706D">
        <w:tab/>
      </w:r>
      <w:r>
        <w:rPr>
          <w:rFonts w:hint="eastAsia"/>
          <w:lang w:eastAsia="zh-CN"/>
        </w:rPr>
        <w:t>Solution e</w:t>
      </w:r>
      <w:r w:rsidRPr="00D7706D">
        <w:t>valuation</w:t>
      </w:r>
      <w:bookmarkEnd w:id="415"/>
    </w:p>
    <w:p w14:paraId="09CB5F27" w14:textId="6D4E64A5" w:rsidR="00B13BF9" w:rsidRDefault="00B13BF9" w:rsidP="00B13BF9">
      <w:pPr>
        <w:rPr>
          <w:lang w:val="en-US" w:eastAsia="zh-CN"/>
        </w:rPr>
      </w:pPr>
      <w:r w:rsidRPr="00F069AC">
        <w:rPr>
          <w:lang w:val="en-US" w:eastAsia="zh-CN"/>
        </w:rPr>
        <w:t>This solution is for KI#</w:t>
      </w:r>
      <w:r>
        <w:rPr>
          <w:lang w:val="en-US" w:eastAsia="zh-CN"/>
        </w:rPr>
        <w:t>2</w:t>
      </w:r>
      <w:r w:rsidRPr="00F069AC">
        <w:rPr>
          <w:lang w:val="en-US" w:eastAsia="zh-CN"/>
        </w:rPr>
        <w:t xml:space="preserve"> </w:t>
      </w:r>
      <w:r>
        <w:rPr>
          <w:lang w:val="en-US" w:eastAsia="zh-CN"/>
        </w:rPr>
        <w:t>to</w:t>
      </w:r>
      <w:r w:rsidRPr="00F069AC">
        <w:rPr>
          <w:lang w:val="en-US" w:eastAsia="zh-CN"/>
        </w:rPr>
        <w:t xml:space="preserve">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p>
    <w:p w14:paraId="5A0E0B0C" w14:textId="77777777" w:rsidR="00B13BF9" w:rsidRDefault="00B13BF9" w:rsidP="00B13BF9">
      <w:pPr>
        <w:rPr>
          <w:lang w:val="en-US" w:eastAsia="zh-CN"/>
        </w:rPr>
      </w:pPr>
      <w:r>
        <w:rPr>
          <w:lang w:val="en-US" w:eastAsia="zh-CN"/>
        </w:rPr>
        <w:t xml:space="preserve">The solution proposes </w:t>
      </w:r>
      <w:r>
        <w:rPr>
          <w:lang w:eastAsia="zh-CN"/>
        </w:rPr>
        <w:t>ECS is deployed on ground while EES and EAS are deployed on satellite</w:t>
      </w:r>
      <w:r>
        <w:rPr>
          <w:lang w:val="en-US" w:eastAsia="zh-CN"/>
        </w:rPr>
        <w:t>. In this solution the ECS</w:t>
      </w:r>
      <w:r w:rsidRPr="00445FF5">
        <w:rPr>
          <w:lang w:val="en-US" w:eastAsia="zh-CN"/>
        </w:rPr>
        <w:t xml:space="preserve"> on the ground</w:t>
      </w:r>
      <w:r>
        <w:rPr>
          <w:lang w:val="en-US" w:eastAsia="zh-CN"/>
        </w:rPr>
        <w:t xml:space="preserve"> </w:t>
      </w:r>
      <w:r>
        <w:rPr>
          <w:lang w:eastAsia="zh-CN"/>
        </w:rPr>
        <w:t>determines the list of EES e.g. corresponding to the UE’s predicted location</w:t>
      </w:r>
      <w:r w:rsidRPr="00BA7A8E">
        <w:rPr>
          <w:lang w:eastAsia="zh-CN"/>
        </w:rPr>
        <w:t xml:space="preserve"> information</w:t>
      </w:r>
      <w:r w:rsidRPr="00A132AC">
        <w:rPr>
          <w:lang w:eastAsia="zh-CN"/>
        </w:rPr>
        <w:t>, and then provides to the UE satellite IDs matching the UEs predicted location</w:t>
      </w:r>
      <w:r>
        <w:rPr>
          <w:lang w:val="en-US" w:eastAsia="zh-CN"/>
        </w:rPr>
        <w:t xml:space="preserve">. EEC then connects to the appropriate EES to determine EAS corresponding to the location </w:t>
      </w:r>
      <w:r w:rsidRPr="00A132AC">
        <w:rPr>
          <w:lang w:val="en-US" w:eastAsia="zh-CN"/>
        </w:rPr>
        <w:t xml:space="preserve">according to the satellite IDs </w:t>
      </w:r>
      <w:r>
        <w:rPr>
          <w:lang w:val="en-US" w:eastAsia="zh-CN"/>
        </w:rPr>
        <w:t xml:space="preserve">and avoids repeating EAS discovery for each </w:t>
      </w:r>
      <w:r>
        <w:rPr>
          <w:lang w:val="en-US" w:eastAsia="zh-CN"/>
        </w:rPr>
        <w:lastRenderedPageBreak/>
        <w:t xml:space="preserve">location. Further the solution also avoids repeating EAS discovery by EEC re-connecting to the previously connected EAS associated to a satellite, when the same satellite returns in coverage after discontinuous coverage. </w:t>
      </w:r>
    </w:p>
    <w:p w14:paraId="67CAA7D2" w14:textId="77777777" w:rsidR="00B13BF9" w:rsidRDefault="00B13BF9" w:rsidP="00B13BF9">
      <w:pPr>
        <w:rPr>
          <w:noProof/>
          <w:lang w:val="en-US"/>
        </w:rPr>
      </w:pPr>
      <w:r>
        <w:rPr>
          <w:lang w:val="en-US" w:eastAsia="zh-CN"/>
        </w:rPr>
        <w:t>The solution is feasible</w:t>
      </w:r>
      <w:r w:rsidRPr="00786B0C">
        <w:rPr>
          <w:noProof/>
          <w:lang w:val="en-US"/>
        </w:rPr>
        <w:t>.</w:t>
      </w:r>
    </w:p>
    <w:p w14:paraId="3AFB1E59" w14:textId="6CE4AC40" w:rsidR="00B13BF9" w:rsidRDefault="00B13BF9" w:rsidP="00B13BF9">
      <w:pPr>
        <w:pStyle w:val="EditorsNote"/>
        <w:rPr>
          <w:lang w:eastAsia="zh-CN"/>
        </w:rPr>
      </w:pPr>
      <w:r>
        <w:rPr>
          <w:noProof/>
          <w:lang w:val="en-US" w:eastAsia="zh-CN"/>
        </w:rPr>
        <w:t>Editor</w:t>
      </w:r>
      <w:r w:rsidR="00426F3A" w:rsidRPr="00426F3A">
        <w:rPr>
          <w:noProof/>
          <w:lang w:val="en-US" w:eastAsia="zh-CN"/>
        </w:rPr>
        <w:t>'</w:t>
      </w:r>
      <w:r>
        <w:rPr>
          <w:noProof/>
          <w:lang w:val="en-US" w:eastAsia="zh-CN"/>
        </w:rPr>
        <w:t>s note</w:t>
      </w:r>
      <w:r w:rsidRPr="00A132AC">
        <w:rPr>
          <w:noProof/>
          <w:lang w:val="en-US" w:eastAsia="zh-CN"/>
        </w:rPr>
        <w:t>: The procedures and the use of the satellite ID and ephemeris information in the procedures is FFS.</w:t>
      </w:r>
    </w:p>
    <w:p w14:paraId="12DB7F82" w14:textId="77777777" w:rsidR="004D12B2" w:rsidRDefault="004D12B2" w:rsidP="002134C1">
      <w:pPr>
        <w:rPr>
          <w:noProof/>
          <w:lang w:eastAsia="zh-CN"/>
        </w:rPr>
      </w:pPr>
    </w:p>
    <w:p w14:paraId="09B755D4" w14:textId="29B00BC2" w:rsidR="00F06828" w:rsidRPr="0064781D" w:rsidRDefault="00F06828" w:rsidP="00F06828">
      <w:pPr>
        <w:pStyle w:val="Heading3"/>
      </w:pPr>
      <w:bookmarkStart w:id="416" w:name="_Toc172721703"/>
      <w:r>
        <w:rPr>
          <w:lang w:eastAsia="zh-CN"/>
        </w:rPr>
        <w:t>7</w:t>
      </w:r>
      <w:r>
        <w:t>.2.8</w:t>
      </w:r>
      <w:r>
        <w:tab/>
      </w:r>
      <w:r>
        <w:rPr>
          <w:lang w:val="en-US"/>
        </w:rPr>
        <w:t>Solution #</w:t>
      </w:r>
      <w:r w:rsidR="00CA145F">
        <w:rPr>
          <w:lang w:val="en-US"/>
        </w:rPr>
        <w:t>AE</w:t>
      </w:r>
      <w:r>
        <w:rPr>
          <w:lang w:val="en-US"/>
        </w:rPr>
        <w:t xml:space="preserve">8: </w:t>
      </w:r>
      <w:r>
        <w:t>Leveraging S&amp;F events information</w:t>
      </w:r>
      <w:r w:rsidRPr="00EE3C65">
        <w:rPr>
          <w:lang w:val="en-US"/>
        </w:rPr>
        <w:t xml:space="preserve"> </w:t>
      </w:r>
      <w:r>
        <w:rPr>
          <w:lang w:val="en-US"/>
        </w:rPr>
        <w:t xml:space="preserve">at application </w:t>
      </w:r>
      <w:r w:rsidRPr="00976131">
        <w:rPr>
          <w:rFonts w:eastAsia="SimSun"/>
          <w:lang w:eastAsia="zh-CN"/>
        </w:rPr>
        <w:t>enablement</w:t>
      </w:r>
      <w:bookmarkEnd w:id="416"/>
    </w:p>
    <w:p w14:paraId="596450F3" w14:textId="77777777" w:rsidR="00F06828" w:rsidRDefault="00F06828" w:rsidP="00F06828">
      <w:pPr>
        <w:pStyle w:val="Heading4"/>
      </w:pPr>
      <w:bookmarkStart w:id="417" w:name="_Toc172721704"/>
      <w:r>
        <w:rPr>
          <w:lang w:eastAsia="zh-CN"/>
        </w:rPr>
        <w:t>7</w:t>
      </w:r>
      <w:r>
        <w:t>.2.8.1</w:t>
      </w:r>
      <w:r>
        <w:tab/>
        <w:t>Solution description</w:t>
      </w:r>
      <w:bookmarkEnd w:id="417"/>
    </w:p>
    <w:p w14:paraId="7882572F" w14:textId="77777777" w:rsidR="00F06828" w:rsidRDefault="00F06828" w:rsidP="00F06828">
      <w:pPr>
        <w:rPr>
          <w:lang w:eastAsia="zh-CN"/>
        </w:rPr>
      </w:pPr>
      <w:r>
        <w:rPr>
          <w:lang w:eastAsia="zh-CN"/>
        </w:rPr>
        <w:t xml:space="preserve">This solution maps to KI#7. This solution is about </w:t>
      </w:r>
      <w:r w:rsidRPr="00163E2D">
        <w:rPr>
          <w:lang w:eastAsia="zh-CN"/>
        </w:rPr>
        <w:t xml:space="preserve">leveraging S&amp;F events information </w:t>
      </w:r>
      <w:r>
        <w:rPr>
          <w:lang w:eastAsia="zh-CN"/>
        </w:rPr>
        <w:t xml:space="preserve">at the application enablement </w:t>
      </w:r>
      <w:r w:rsidRPr="00163E2D">
        <w:rPr>
          <w:lang w:eastAsia="zh-CN"/>
        </w:rPr>
        <w:t>for the optimized service delivery</w:t>
      </w:r>
      <w:r>
        <w:rPr>
          <w:lang w:eastAsia="zh-CN"/>
        </w:rPr>
        <w:t xml:space="preserve">. In this scenario, AS (e.g. SEAL server) is considered to be deployed on the ground and UPF onboard the satellite as shown in Figure </w:t>
      </w:r>
      <w:r w:rsidRPr="00DB61AA">
        <w:rPr>
          <w:lang w:eastAsia="zh-CN"/>
        </w:rPr>
        <w:t>7.2.</w:t>
      </w:r>
      <w:r>
        <w:rPr>
          <w:lang w:eastAsia="zh-CN"/>
        </w:rPr>
        <w:t>8</w:t>
      </w:r>
      <w:r w:rsidRPr="00DB61AA">
        <w:rPr>
          <w:lang w:eastAsia="zh-CN"/>
        </w:rPr>
        <w:t>.1</w:t>
      </w:r>
      <w:r>
        <w:rPr>
          <w:lang w:eastAsia="zh-CN"/>
        </w:rPr>
        <w:t xml:space="preserve">-1. </w:t>
      </w:r>
    </w:p>
    <w:p w14:paraId="3B57AF45" w14:textId="4967BD5D" w:rsidR="00F06828" w:rsidRDefault="00222D1E" w:rsidP="00F06828">
      <w:pPr>
        <w:pStyle w:val="TH"/>
        <w:rPr>
          <w:noProof/>
          <w:lang w:val="en-US"/>
        </w:rPr>
      </w:pPr>
      <w:r w:rsidRPr="008F72EB">
        <w:rPr>
          <w:lang w:val="en-IN"/>
        </w:rPr>
        <w:object w:dxaOrig="12682" w:dyaOrig="7492" w14:anchorId="30554990">
          <v:shape id="_x0000_i1037" type="#_x0000_t75" style="width:431.35pt;height:254.2pt" o:ole="">
            <v:imagedata r:id="rId39" o:title=""/>
          </v:shape>
          <o:OLEObject Type="Embed" ProgID="Visio.Drawing.15" ShapeID="_x0000_i1037" DrawAspect="Content" ObjectID="_1783334392" r:id="rId40"/>
        </w:object>
      </w:r>
    </w:p>
    <w:p w14:paraId="2DEBB406" w14:textId="77777777" w:rsidR="00F06828" w:rsidRDefault="00F06828" w:rsidP="00F06828">
      <w:pPr>
        <w:pStyle w:val="TF"/>
        <w:rPr>
          <w:lang w:eastAsia="zh-CN"/>
        </w:rPr>
      </w:pPr>
      <w:r w:rsidRPr="00B94EF1">
        <w:rPr>
          <w:lang w:eastAsia="zh-CN"/>
        </w:rPr>
        <w:t xml:space="preserve">Figure </w:t>
      </w:r>
      <w:r>
        <w:rPr>
          <w:lang w:eastAsia="zh-CN"/>
        </w:rPr>
        <w:t>7</w:t>
      </w:r>
      <w:r w:rsidRPr="00B94EF1">
        <w:rPr>
          <w:lang w:eastAsia="zh-CN"/>
        </w:rPr>
        <w:t>.</w:t>
      </w:r>
      <w:r>
        <w:rPr>
          <w:lang w:eastAsia="zh-CN"/>
        </w:rPr>
        <w:t>2.8.1</w:t>
      </w:r>
      <w:r w:rsidRPr="00B94EF1">
        <w:rPr>
          <w:lang w:eastAsia="zh-CN"/>
        </w:rPr>
        <w:t xml:space="preserve">-1: </w:t>
      </w:r>
      <w:r>
        <w:rPr>
          <w:lang w:eastAsia="zh-CN"/>
        </w:rPr>
        <w:t>Deployment scenario</w:t>
      </w:r>
    </w:p>
    <w:p w14:paraId="4666085F" w14:textId="77777777" w:rsidR="00F06828" w:rsidRDefault="00F06828" w:rsidP="00F06828">
      <w:pPr>
        <w:rPr>
          <w:lang w:eastAsia="zh-CN"/>
        </w:rPr>
      </w:pPr>
    </w:p>
    <w:p w14:paraId="535BF535" w14:textId="2BD88715" w:rsidR="00F06828" w:rsidRDefault="00F06828" w:rsidP="00F06828">
      <w:pPr>
        <w:pStyle w:val="Heading5"/>
        <w:rPr>
          <w:lang w:eastAsia="zh-CN"/>
        </w:rPr>
      </w:pPr>
      <w:bookmarkStart w:id="418" w:name="_Toc172721705"/>
      <w:r>
        <w:rPr>
          <w:lang w:eastAsia="zh-CN"/>
        </w:rPr>
        <w:lastRenderedPageBreak/>
        <w:t>7</w:t>
      </w:r>
      <w:r>
        <w:t>.2.8.1.1</w:t>
      </w:r>
      <w:r>
        <w:tab/>
        <w:t>AS</w:t>
      </w:r>
      <w:r w:rsidRPr="00B10266">
        <w:t xml:space="preserve"> subscribing to S&amp;F events information with </w:t>
      </w:r>
      <w:r w:rsidR="00222D1E">
        <w:t>EPC</w:t>
      </w:r>
      <w:bookmarkEnd w:id="418"/>
    </w:p>
    <w:p w14:paraId="09DAE426" w14:textId="26B8EC97" w:rsidR="00F06828" w:rsidRDefault="00222D1E" w:rsidP="00F06828">
      <w:pPr>
        <w:pStyle w:val="TH"/>
        <w:rPr>
          <w:lang w:eastAsia="zh-CN"/>
        </w:rPr>
      </w:pPr>
      <w:r w:rsidRPr="008F72EB">
        <w:rPr>
          <w:lang w:val="en-IN"/>
        </w:rPr>
        <w:object w:dxaOrig="6435" w:dyaOrig="5527" w14:anchorId="46ABFA14">
          <v:shape id="_x0000_i1038" type="#_x0000_t75" style="width:321.8pt;height:276.1pt" o:ole="">
            <v:imagedata r:id="rId41" o:title=""/>
          </v:shape>
          <o:OLEObject Type="Embed" ProgID="Visio.Drawing.15" ShapeID="_x0000_i1038" DrawAspect="Content" ObjectID="_1783334393" r:id="rId42"/>
        </w:object>
      </w:r>
    </w:p>
    <w:p w14:paraId="2D6F3CE1" w14:textId="1F59240A" w:rsidR="00F06828" w:rsidRPr="00732051" w:rsidRDefault="00F06828" w:rsidP="00732051">
      <w:pPr>
        <w:pStyle w:val="TF"/>
        <w:rPr>
          <w:rFonts w:eastAsia="SimSun"/>
          <w:bCs/>
          <w:lang w:eastAsia="zh-CN"/>
        </w:rPr>
      </w:pPr>
      <w:r w:rsidRPr="00732051">
        <w:rPr>
          <w:rStyle w:val="EditorsNoteChar"/>
          <w:rFonts w:eastAsia="SimSun"/>
          <w:bCs/>
          <w:color w:val="auto"/>
        </w:rPr>
        <w:t xml:space="preserve">Figure </w:t>
      </w:r>
      <w:r w:rsidRPr="00732051">
        <w:rPr>
          <w:rStyle w:val="EditorsNoteChar"/>
          <w:rFonts w:eastAsia="SimSun" w:hint="eastAsia"/>
          <w:bCs/>
          <w:color w:val="auto"/>
          <w:lang w:eastAsia="zh-CN"/>
        </w:rPr>
        <w:t>7</w:t>
      </w:r>
      <w:r w:rsidRPr="00732051">
        <w:rPr>
          <w:rStyle w:val="EditorsNoteChar"/>
          <w:rFonts w:eastAsia="SimSun"/>
          <w:bCs/>
          <w:color w:val="auto"/>
        </w:rPr>
        <w:t>.</w:t>
      </w:r>
      <w:r w:rsidRPr="00732051">
        <w:rPr>
          <w:rStyle w:val="EditorsNoteChar"/>
          <w:rFonts w:eastAsia="SimSun" w:hint="eastAsia"/>
          <w:bCs/>
          <w:color w:val="auto"/>
          <w:lang w:eastAsia="zh-CN"/>
        </w:rPr>
        <w:t>2</w:t>
      </w:r>
      <w:r w:rsidRPr="00732051">
        <w:rPr>
          <w:rStyle w:val="EditorsNoteChar"/>
          <w:rFonts w:eastAsia="SimSun"/>
          <w:bCs/>
          <w:color w:val="auto"/>
        </w:rPr>
        <w:t>.</w:t>
      </w:r>
      <w:r w:rsidRPr="00732051">
        <w:rPr>
          <w:rStyle w:val="EditorsNoteChar"/>
          <w:rFonts w:eastAsia="SimSun"/>
          <w:bCs/>
          <w:color w:val="auto"/>
          <w:lang w:eastAsia="zh-CN"/>
        </w:rPr>
        <w:t>8</w:t>
      </w:r>
      <w:r w:rsidRPr="00732051">
        <w:rPr>
          <w:rStyle w:val="EditorsNoteChar"/>
          <w:rFonts w:eastAsia="SimSun"/>
          <w:bCs/>
          <w:color w:val="auto"/>
        </w:rPr>
        <w:t>.</w:t>
      </w:r>
      <w:r w:rsidRPr="00732051">
        <w:rPr>
          <w:rStyle w:val="EditorsNoteChar"/>
          <w:rFonts w:eastAsia="SimSun" w:hint="eastAsia"/>
          <w:bCs/>
          <w:color w:val="auto"/>
          <w:lang w:eastAsia="zh-CN"/>
        </w:rPr>
        <w:t>1</w:t>
      </w:r>
      <w:r w:rsidRPr="00732051">
        <w:rPr>
          <w:rStyle w:val="EditorsNoteChar"/>
          <w:rFonts w:eastAsia="SimSun"/>
          <w:bCs/>
          <w:color w:val="auto"/>
        </w:rPr>
        <w:t>.</w:t>
      </w:r>
      <w:r w:rsidRPr="00732051">
        <w:rPr>
          <w:rStyle w:val="EditorsNoteChar"/>
          <w:rFonts w:eastAsia="SimSun"/>
          <w:bCs/>
          <w:color w:val="auto"/>
          <w:lang w:eastAsia="zh-CN"/>
        </w:rPr>
        <w:t>1</w:t>
      </w:r>
      <w:r w:rsidRPr="00732051">
        <w:rPr>
          <w:rStyle w:val="EditorsNoteChar"/>
          <w:rFonts w:eastAsia="SimSun"/>
          <w:bCs/>
          <w:color w:val="auto"/>
        </w:rPr>
        <w:t xml:space="preserve">-1: </w:t>
      </w:r>
      <w:r w:rsidRPr="00732051">
        <w:rPr>
          <w:rFonts w:eastAsia="SimSun" w:hint="eastAsia"/>
          <w:lang w:eastAsia="zh-CN"/>
        </w:rPr>
        <w:t xml:space="preserve">Procedure </w:t>
      </w:r>
      <w:r w:rsidRPr="00732051">
        <w:rPr>
          <w:rFonts w:eastAsia="SimSun"/>
          <w:lang w:eastAsia="zh-CN"/>
        </w:rPr>
        <w:t>for</w:t>
      </w:r>
      <w:r w:rsidRPr="00732051">
        <w:rPr>
          <w:rFonts w:eastAsia="SimSun" w:hint="eastAsia"/>
          <w:lang w:eastAsia="zh-CN"/>
        </w:rPr>
        <w:t xml:space="preserve"> </w:t>
      </w:r>
      <w:r w:rsidRPr="00732051">
        <w:rPr>
          <w:rFonts w:eastAsia="SimSun"/>
          <w:lang w:eastAsia="zh-CN"/>
        </w:rPr>
        <w:t xml:space="preserve">AS </w:t>
      </w:r>
      <w:r w:rsidRPr="00732051">
        <w:t xml:space="preserve">subscribing to S&amp;F events information with </w:t>
      </w:r>
      <w:r w:rsidR="0099094E">
        <w:t>EPC</w:t>
      </w:r>
    </w:p>
    <w:p w14:paraId="1F7F4A9F" w14:textId="5692E9DB" w:rsidR="00F06828" w:rsidRDefault="00F06828" w:rsidP="00F06828">
      <w:pPr>
        <w:pStyle w:val="B1"/>
        <w:rPr>
          <w:rFonts w:eastAsia="SimSun"/>
          <w:lang w:eastAsia="zh-CN"/>
        </w:rPr>
      </w:pPr>
      <w:r>
        <w:rPr>
          <w:rFonts w:eastAsia="SimSun"/>
          <w:lang w:eastAsia="zh-CN"/>
        </w:rPr>
        <w:t>1.</w:t>
      </w:r>
      <w:r>
        <w:rPr>
          <w:rFonts w:eastAsia="SimSun"/>
          <w:lang w:eastAsia="zh-CN"/>
        </w:rPr>
        <w:tab/>
        <w:t xml:space="preserve">AS (e.g. SEAL server) sends subscribe S&amp;F information request to  </w:t>
      </w:r>
      <w:r w:rsidR="0099094E">
        <w:rPr>
          <w:rFonts w:eastAsia="SimSun"/>
          <w:lang w:eastAsia="zh-CN"/>
        </w:rPr>
        <w:t xml:space="preserve">EPC </w:t>
      </w:r>
      <w:r>
        <w:rPr>
          <w:rFonts w:eastAsia="SimSun"/>
          <w:lang w:eastAsia="zh-CN"/>
        </w:rPr>
        <w:t xml:space="preserve">(e.g. </w:t>
      </w:r>
      <w:r w:rsidR="0099094E">
        <w:rPr>
          <w:rFonts w:eastAsia="SimSun"/>
          <w:lang w:eastAsia="zh-CN"/>
        </w:rPr>
        <w:t>SCEF</w:t>
      </w:r>
      <w:r>
        <w:rPr>
          <w:rFonts w:eastAsia="SimSun"/>
          <w:lang w:eastAsia="zh-CN"/>
        </w:rPr>
        <w:t>)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715E8927" w14:textId="77777777" w:rsidR="00F06828" w:rsidRPr="009E58C3" w:rsidRDefault="00F06828" w:rsidP="00F06828">
      <w:pPr>
        <w:pStyle w:val="NO"/>
        <w:rPr>
          <w:rFonts w:eastAsia="SimSun"/>
          <w:lang w:eastAsia="zh-CN"/>
        </w:rPr>
      </w:pPr>
      <w:r>
        <w:rPr>
          <w:rFonts w:eastAsia="SimSun"/>
          <w:lang w:eastAsia="zh-CN"/>
        </w:rPr>
        <w:t>NOTE:</w:t>
      </w:r>
      <w:r>
        <w:rPr>
          <w:rFonts w:eastAsia="SimSun"/>
          <w:lang w:eastAsia="zh-CN"/>
        </w:rPr>
        <w:tab/>
        <w:t>The request may include UE information if AS (e.g. SEAL server) is subscribing to events related to a specific UE</w:t>
      </w:r>
      <w:r w:rsidRPr="009E58C3">
        <w:rPr>
          <w:rFonts w:eastAsia="SimSun"/>
          <w:lang w:eastAsia="zh-CN"/>
        </w:rPr>
        <w:t>.</w:t>
      </w:r>
    </w:p>
    <w:p w14:paraId="52C0A3BD" w14:textId="5D225A96" w:rsidR="00F06828" w:rsidRDefault="00F06828" w:rsidP="00F06828">
      <w:pPr>
        <w:pStyle w:val="B1"/>
        <w:rPr>
          <w:rFonts w:eastAsia="SimSun"/>
          <w:lang w:eastAsia="zh-CN"/>
        </w:rPr>
      </w:pPr>
      <w:r>
        <w:rPr>
          <w:rFonts w:eastAsia="SimSun"/>
          <w:lang w:eastAsia="zh-CN"/>
        </w:rPr>
        <w:t>2.</w:t>
      </w:r>
      <w:r>
        <w:rPr>
          <w:rFonts w:eastAsia="SimSun"/>
          <w:lang w:eastAsia="zh-CN"/>
        </w:rPr>
        <w:tab/>
      </w:r>
      <w:r w:rsidR="0099094E">
        <w:rPr>
          <w:rFonts w:eastAsia="SimSun"/>
          <w:lang w:eastAsia="zh-CN"/>
        </w:rPr>
        <w:t>EPC</w:t>
      </w:r>
      <w:r>
        <w:rPr>
          <w:rFonts w:eastAsia="SimSun"/>
          <w:lang w:eastAsia="zh-CN"/>
        </w:rPr>
        <w:t xml:space="preserve"> then authenticates and authorizes the AS requesting to receive S&amp;F information.</w:t>
      </w:r>
    </w:p>
    <w:p w14:paraId="43566C31" w14:textId="09FA1924" w:rsidR="00F06828" w:rsidRDefault="00F06828" w:rsidP="00F06828">
      <w:pPr>
        <w:pStyle w:val="B1"/>
        <w:rPr>
          <w:rFonts w:eastAsia="SimSun"/>
          <w:lang w:eastAsia="zh-CN"/>
        </w:rPr>
      </w:pPr>
      <w:r>
        <w:rPr>
          <w:rFonts w:eastAsia="SimSun"/>
          <w:lang w:eastAsia="zh-CN"/>
        </w:rPr>
        <w:t>3.</w:t>
      </w:r>
      <w:r>
        <w:rPr>
          <w:rFonts w:eastAsia="SimSun"/>
          <w:lang w:eastAsia="zh-CN"/>
        </w:rPr>
        <w:tab/>
      </w:r>
      <w:r w:rsidR="0099094E">
        <w:rPr>
          <w:rFonts w:eastAsia="SimSun"/>
          <w:lang w:eastAsia="zh-CN"/>
        </w:rPr>
        <w:t>EPC</w:t>
      </w:r>
      <w:r>
        <w:rPr>
          <w:rFonts w:eastAsia="SimSun"/>
          <w:lang w:eastAsia="zh-CN"/>
        </w:rPr>
        <w:t xml:space="preserve"> sends success or failure response to the AS related to the request made in step 1. If S&amp;F information is available then the success response may also include the S&amp;F information</w:t>
      </w:r>
      <w:r w:rsidRPr="000B203E">
        <w:rPr>
          <w:rFonts w:eastAsia="SimSun"/>
          <w:lang w:eastAsia="zh-CN"/>
        </w:rPr>
        <w:t xml:space="preserve"> </w:t>
      </w:r>
      <w:r>
        <w:rPr>
          <w:rFonts w:eastAsia="SimSun"/>
          <w:lang w:eastAsia="zh-CN"/>
        </w:rPr>
        <w:t>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6581682B" w14:textId="5AA33C17" w:rsidR="00F06828" w:rsidRDefault="00F06828" w:rsidP="00F06828">
      <w:pPr>
        <w:pStyle w:val="B1"/>
        <w:rPr>
          <w:rFonts w:eastAsia="SimSun"/>
          <w:lang w:eastAsia="zh-CN"/>
        </w:rPr>
      </w:pPr>
      <w:r>
        <w:rPr>
          <w:rFonts w:eastAsia="SimSun"/>
          <w:lang w:eastAsia="zh-CN"/>
        </w:rPr>
        <w:t>4.</w:t>
      </w:r>
      <w:r>
        <w:rPr>
          <w:rFonts w:eastAsia="SimSun"/>
          <w:lang w:eastAsia="zh-CN"/>
        </w:rPr>
        <w:tab/>
      </w:r>
      <w:r w:rsidR="0099094E">
        <w:rPr>
          <w:rFonts w:eastAsia="SimSun"/>
          <w:lang w:eastAsia="zh-CN"/>
        </w:rPr>
        <w:t>EPC</w:t>
      </w:r>
      <w:r>
        <w:rPr>
          <w:rFonts w:eastAsia="SimSun"/>
          <w:lang w:eastAsia="zh-CN"/>
        </w:rPr>
        <w:t xml:space="preserve"> monitors the occurrence of any event related to S&amp;F.</w:t>
      </w:r>
    </w:p>
    <w:p w14:paraId="308627B1" w14:textId="4345192B" w:rsidR="00F06828" w:rsidRDefault="00F06828" w:rsidP="00F06828">
      <w:pPr>
        <w:pStyle w:val="B1"/>
        <w:rPr>
          <w:rFonts w:eastAsia="SimSun"/>
          <w:lang w:eastAsia="zh-CN"/>
        </w:rPr>
      </w:pPr>
      <w:r>
        <w:rPr>
          <w:rFonts w:eastAsia="SimSun"/>
          <w:lang w:eastAsia="zh-CN"/>
        </w:rPr>
        <w:t>5.</w:t>
      </w:r>
      <w:r>
        <w:rPr>
          <w:rFonts w:eastAsia="SimSun"/>
          <w:lang w:eastAsia="zh-CN"/>
        </w:rPr>
        <w:tab/>
        <w:t xml:space="preserve">Upon occurrence of any event related to S&amp;F, </w:t>
      </w:r>
      <w:r w:rsidR="0099094E">
        <w:rPr>
          <w:rFonts w:eastAsia="SimSun"/>
          <w:lang w:eastAsia="zh-CN"/>
        </w:rPr>
        <w:t>EPC</w:t>
      </w:r>
      <w:r>
        <w:rPr>
          <w:rFonts w:eastAsia="SimSun"/>
          <w:lang w:eastAsia="zh-CN"/>
        </w:rPr>
        <w:t xml:space="preserve"> sends S&amp;F information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 xml:space="preserve"> towards AS.</w:t>
      </w:r>
    </w:p>
    <w:p w14:paraId="0CC5A101" w14:textId="77777777" w:rsidR="00F06828" w:rsidRDefault="00F06828" w:rsidP="00F06828">
      <w:pPr>
        <w:pStyle w:val="Heading5"/>
        <w:rPr>
          <w:szCs w:val="22"/>
        </w:rPr>
      </w:pPr>
      <w:bookmarkStart w:id="419" w:name="_Toc172721706"/>
      <w:r>
        <w:rPr>
          <w:lang w:eastAsia="zh-CN"/>
        </w:rPr>
        <w:t>7</w:t>
      </w:r>
      <w:r>
        <w:t>.2.8.1.2</w:t>
      </w:r>
      <w:r>
        <w:tab/>
        <w:t>S&amp;F d</w:t>
      </w:r>
      <w:r>
        <w:rPr>
          <w:szCs w:val="22"/>
        </w:rPr>
        <w:t>ata delivery handling at AS</w:t>
      </w:r>
      <w:bookmarkEnd w:id="419"/>
    </w:p>
    <w:p w14:paraId="14BE63A8" w14:textId="4CE36627" w:rsidR="00F06828" w:rsidRPr="00670F6F" w:rsidRDefault="00F06828" w:rsidP="00F06828">
      <w:r w:rsidRPr="00670F6F">
        <w:t xml:space="preserve">Pre-condition: </w:t>
      </w:r>
      <w:r>
        <w:t>AS (SEAL server)</w:t>
      </w:r>
      <w:r w:rsidRPr="00670F6F">
        <w:t xml:space="preserve"> has subscription </w:t>
      </w:r>
      <w:r>
        <w:t>to</w:t>
      </w:r>
      <w:r w:rsidRPr="00670F6F">
        <w:t xml:space="preserve"> S&amp;F information with </w:t>
      </w:r>
      <w:r w:rsidR="00F00E3E">
        <w:t>EPC</w:t>
      </w:r>
      <w:r w:rsidRPr="00670F6F">
        <w:t xml:space="preserve"> as described in </w:t>
      </w:r>
      <w:r>
        <w:rPr>
          <w:lang w:eastAsia="zh-CN"/>
        </w:rPr>
        <w:t>7</w:t>
      </w:r>
      <w:r>
        <w:t>.2.8.1.1</w:t>
      </w:r>
    </w:p>
    <w:p w14:paraId="6701D1A9" w14:textId="77777777" w:rsidR="00F06828" w:rsidRDefault="00F06828" w:rsidP="00F06828">
      <w:pPr>
        <w:pStyle w:val="TH"/>
        <w:rPr>
          <w:lang w:eastAsia="zh-CN"/>
        </w:rPr>
      </w:pPr>
      <w:r>
        <w:object w:dxaOrig="6202" w:dyaOrig="4012" w14:anchorId="32548CAD">
          <v:shape id="_x0000_i1039" type="#_x0000_t75" style="width:309.9pt;height:200.35pt" o:ole="">
            <v:imagedata r:id="rId43" o:title=""/>
          </v:shape>
          <o:OLEObject Type="Embed" ProgID="Visio.Drawing.15" ShapeID="_x0000_i1039" DrawAspect="Content" ObjectID="_1783334394" r:id="rId44"/>
        </w:object>
      </w:r>
    </w:p>
    <w:p w14:paraId="4BD531FC" w14:textId="77777777" w:rsidR="00F06828" w:rsidRPr="00860EE7" w:rsidRDefault="00F06828" w:rsidP="00F06828">
      <w:pPr>
        <w:pStyle w:val="TF"/>
        <w:rPr>
          <w:rFonts w:eastAsia="SimSun"/>
          <w:bCs/>
          <w:lang w:eastAsia="zh-CN"/>
        </w:rPr>
      </w:pPr>
      <w:r w:rsidRPr="00F00E3E">
        <w:rPr>
          <w:rStyle w:val="EditorsNoteChar"/>
          <w:rFonts w:eastAsia="SimSun"/>
          <w:bCs/>
          <w:color w:val="auto"/>
        </w:rPr>
        <w:t xml:space="preserve">Figure </w:t>
      </w:r>
      <w:r w:rsidRPr="00F00E3E">
        <w:rPr>
          <w:rStyle w:val="EditorsNoteChar"/>
          <w:rFonts w:eastAsia="SimSun" w:hint="eastAsia"/>
          <w:bCs/>
          <w:color w:val="auto"/>
          <w:lang w:eastAsia="zh-CN"/>
        </w:rPr>
        <w:t>7</w:t>
      </w:r>
      <w:r w:rsidRPr="00F00E3E">
        <w:rPr>
          <w:rStyle w:val="EditorsNoteChar"/>
          <w:rFonts w:eastAsia="SimSun"/>
          <w:bCs/>
          <w:color w:val="auto"/>
        </w:rPr>
        <w:t>.</w:t>
      </w:r>
      <w:r w:rsidRPr="00F00E3E">
        <w:rPr>
          <w:rStyle w:val="EditorsNoteChar"/>
          <w:rFonts w:eastAsia="SimSun" w:hint="eastAsia"/>
          <w:bCs/>
          <w:color w:val="auto"/>
          <w:lang w:eastAsia="zh-CN"/>
        </w:rPr>
        <w:t>2</w:t>
      </w:r>
      <w:r w:rsidRPr="00F00E3E">
        <w:rPr>
          <w:rStyle w:val="EditorsNoteChar"/>
          <w:rFonts w:eastAsia="SimSun"/>
          <w:bCs/>
          <w:color w:val="auto"/>
        </w:rPr>
        <w:t>.</w:t>
      </w:r>
      <w:r w:rsidRPr="00F00E3E">
        <w:rPr>
          <w:rStyle w:val="EditorsNoteChar"/>
          <w:rFonts w:eastAsia="SimSun"/>
          <w:bCs/>
          <w:color w:val="auto"/>
          <w:lang w:eastAsia="zh-CN"/>
        </w:rPr>
        <w:t>8</w:t>
      </w:r>
      <w:r w:rsidRPr="00F00E3E">
        <w:rPr>
          <w:rStyle w:val="EditorsNoteChar"/>
          <w:rFonts w:eastAsia="SimSun"/>
          <w:bCs/>
          <w:color w:val="auto"/>
        </w:rPr>
        <w:t>.</w:t>
      </w:r>
      <w:r w:rsidRPr="00F00E3E">
        <w:rPr>
          <w:rStyle w:val="EditorsNoteChar"/>
          <w:rFonts w:eastAsia="SimSun" w:hint="eastAsia"/>
          <w:bCs/>
          <w:color w:val="auto"/>
          <w:lang w:eastAsia="zh-CN"/>
        </w:rPr>
        <w:t>1</w:t>
      </w:r>
      <w:r w:rsidRPr="00F00E3E">
        <w:rPr>
          <w:rStyle w:val="EditorsNoteChar"/>
          <w:rFonts w:eastAsia="SimSun"/>
          <w:bCs/>
          <w:color w:val="auto"/>
        </w:rPr>
        <w:t>.</w:t>
      </w:r>
      <w:r w:rsidRPr="00F00E3E">
        <w:rPr>
          <w:rStyle w:val="EditorsNoteChar"/>
          <w:rFonts w:eastAsia="SimSun"/>
          <w:bCs/>
          <w:color w:val="auto"/>
          <w:lang w:eastAsia="zh-CN"/>
        </w:rPr>
        <w:t>2</w:t>
      </w:r>
      <w:r w:rsidRPr="00F00E3E">
        <w:rPr>
          <w:rStyle w:val="EditorsNoteChar"/>
          <w:rFonts w:eastAsia="SimSun"/>
          <w:bCs/>
          <w:color w:val="auto"/>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t>S&amp;F d</w:t>
      </w:r>
      <w:r>
        <w:rPr>
          <w:szCs w:val="22"/>
        </w:rPr>
        <w:t>ata delivery handling at AS (e.g. SEAL server)</w:t>
      </w:r>
    </w:p>
    <w:p w14:paraId="4CEB7879" w14:textId="77777777" w:rsidR="00F06828" w:rsidRPr="005C2B77" w:rsidRDefault="00F06828" w:rsidP="00F06828">
      <w:pPr>
        <w:pStyle w:val="B1"/>
        <w:rPr>
          <w:rFonts w:eastAsia="SimSun"/>
          <w:lang w:eastAsia="zh-CN"/>
        </w:rPr>
      </w:pPr>
      <w:r>
        <w:rPr>
          <w:rFonts w:eastAsia="SimSun"/>
          <w:lang w:eastAsia="zh-CN"/>
        </w:rPr>
        <w:t>1.</w:t>
      </w:r>
      <w:r>
        <w:rPr>
          <w:rFonts w:eastAsia="SimSun"/>
          <w:lang w:eastAsia="zh-CN"/>
        </w:rPr>
        <w:tab/>
      </w:r>
      <w:r w:rsidRPr="005C2B77">
        <w:rPr>
          <w:rFonts w:eastAsia="SimSun"/>
          <w:lang w:eastAsia="zh-CN"/>
        </w:rPr>
        <w:t xml:space="preserve"> </w:t>
      </w:r>
      <w:r>
        <w:rPr>
          <w:rFonts w:eastAsia="SimSun"/>
          <w:lang w:eastAsia="zh-CN"/>
        </w:rPr>
        <w:t xml:space="preserve">VAL server </w:t>
      </w:r>
      <w:r w:rsidRPr="005C2B77">
        <w:rPr>
          <w:rFonts w:eastAsia="SimSun"/>
          <w:lang w:eastAsia="zh-CN"/>
        </w:rPr>
        <w:t xml:space="preserve">sends send data request to </w:t>
      </w:r>
      <w:r>
        <w:rPr>
          <w:rFonts w:eastAsia="SimSun"/>
          <w:lang w:eastAsia="zh-CN"/>
        </w:rPr>
        <w:t>AS (e.g. SEAL server)</w:t>
      </w:r>
      <w:r w:rsidRPr="005C2B77">
        <w:rPr>
          <w:rFonts w:eastAsia="SimSun"/>
          <w:lang w:eastAsia="zh-CN"/>
        </w:rPr>
        <w:t xml:space="preserve"> including the </w:t>
      </w:r>
      <w:r>
        <w:rPr>
          <w:rFonts w:eastAsia="SimSun"/>
          <w:lang w:eastAsia="zh-CN"/>
        </w:rPr>
        <w:t>target UE/</w:t>
      </w:r>
      <w:r w:rsidRPr="005C2B77">
        <w:rPr>
          <w:rFonts w:eastAsia="SimSun"/>
          <w:lang w:eastAsia="zh-CN"/>
        </w:rPr>
        <w:t>user and service identity information.</w:t>
      </w:r>
    </w:p>
    <w:p w14:paraId="00799154" w14:textId="369D03DF" w:rsidR="00F06828" w:rsidRPr="005C2B77" w:rsidRDefault="00F06828" w:rsidP="00F06828">
      <w:pPr>
        <w:pStyle w:val="B1"/>
        <w:rPr>
          <w:rFonts w:eastAsia="SimSun"/>
          <w:lang w:eastAsia="zh-CN"/>
        </w:rPr>
      </w:pPr>
      <w:r>
        <w:rPr>
          <w:rFonts w:eastAsia="SimSun"/>
          <w:lang w:eastAsia="zh-CN"/>
        </w:rPr>
        <w:t>2.</w:t>
      </w:r>
      <w:r w:rsidRPr="005C2B77">
        <w:rPr>
          <w:rFonts w:eastAsia="SimSun"/>
          <w:lang w:eastAsia="zh-CN"/>
        </w:rPr>
        <w:tab/>
      </w:r>
      <w:r>
        <w:rPr>
          <w:rFonts w:eastAsia="SimSun"/>
          <w:lang w:eastAsia="zh-CN"/>
        </w:rPr>
        <w:t>AS (e.g. SEAL server)</w:t>
      </w:r>
      <w:r w:rsidRPr="005C2B77">
        <w:rPr>
          <w:rFonts w:eastAsia="SimSun"/>
          <w:lang w:eastAsia="zh-CN"/>
        </w:rPr>
        <w:t xml:space="preserve"> may store the received data request. </w:t>
      </w:r>
      <w:r>
        <w:rPr>
          <w:rFonts w:eastAsia="SimSun"/>
          <w:lang w:eastAsia="zh-CN"/>
        </w:rPr>
        <w:t>AS (e.g. SEAL server)</w:t>
      </w:r>
      <w:r w:rsidRPr="005C2B77">
        <w:rPr>
          <w:rFonts w:eastAsia="SimSun"/>
          <w:lang w:eastAsia="zh-CN"/>
        </w:rPr>
        <w:t xml:space="preserve"> may optimize application/service behavio</w:t>
      </w:r>
      <w:r w:rsidR="001262EA">
        <w:rPr>
          <w:rFonts w:eastAsia="SimSun"/>
          <w:lang w:eastAsia="zh-CN"/>
        </w:rPr>
        <w:t>u</w:t>
      </w:r>
      <w:r w:rsidRPr="005C2B77">
        <w:rPr>
          <w:rFonts w:eastAsia="SimSun"/>
          <w:lang w:eastAsia="zh-CN"/>
        </w:rPr>
        <w:t>r e.g. adjust the frequency/timing of sending data, adjust the data size.</w:t>
      </w:r>
    </w:p>
    <w:p w14:paraId="52C8EF0C" w14:textId="77777777" w:rsidR="00F06828" w:rsidRDefault="00F06828" w:rsidP="00F06828">
      <w:pPr>
        <w:pStyle w:val="B1"/>
        <w:rPr>
          <w:rFonts w:eastAsia="SimSun"/>
          <w:lang w:eastAsia="zh-CN"/>
        </w:rPr>
      </w:pPr>
      <w:r>
        <w:rPr>
          <w:rFonts w:eastAsia="SimSun"/>
          <w:lang w:eastAsia="zh-CN"/>
        </w:rPr>
        <w:t>3.</w:t>
      </w:r>
      <w:r w:rsidRPr="005C2B77">
        <w:rPr>
          <w:rFonts w:eastAsia="SimSun"/>
          <w:lang w:eastAsia="zh-CN"/>
        </w:rPr>
        <w:tab/>
      </w:r>
      <w:r>
        <w:rPr>
          <w:rFonts w:eastAsia="SimSun"/>
          <w:lang w:eastAsia="zh-CN"/>
        </w:rPr>
        <w:t>AS (e.g. SEAL server)</w:t>
      </w:r>
      <w:r w:rsidRPr="005C2B77">
        <w:rPr>
          <w:rFonts w:eastAsia="SimSun"/>
          <w:lang w:eastAsia="zh-CN"/>
        </w:rPr>
        <w:t xml:space="preserve"> provides send data response to </w:t>
      </w:r>
      <w:r>
        <w:rPr>
          <w:rFonts w:eastAsia="SimSun"/>
          <w:lang w:eastAsia="zh-CN"/>
        </w:rPr>
        <w:t>VAL sever</w:t>
      </w:r>
      <w:r w:rsidRPr="005C2B77">
        <w:rPr>
          <w:rFonts w:eastAsia="SimSun"/>
          <w:lang w:eastAsia="zh-CN"/>
        </w:rPr>
        <w:t xml:space="preserve"> </w:t>
      </w:r>
      <w:r>
        <w:rPr>
          <w:rFonts w:eastAsia="SimSun"/>
          <w:lang w:eastAsia="zh-CN"/>
        </w:rPr>
        <w:t>e.g.</w:t>
      </w:r>
      <w:r w:rsidRPr="005C2B77">
        <w:rPr>
          <w:rFonts w:eastAsia="SimSun"/>
          <w:lang w:eastAsia="zh-CN"/>
        </w:rPr>
        <w:t xml:space="preserve"> the estimated delivery time information</w:t>
      </w:r>
      <w:r>
        <w:rPr>
          <w:rFonts w:eastAsia="SimSun"/>
          <w:lang w:eastAsia="zh-CN"/>
        </w:rPr>
        <w:t xml:space="preserve">, </w:t>
      </w:r>
      <w:r w:rsidRPr="005C2B77">
        <w:rPr>
          <w:rFonts w:eastAsia="SimSun"/>
          <w:lang w:eastAsia="zh-CN"/>
        </w:rPr>
        <w:t>adjust the data size.</w:t>
      </w:r>
    </w:p>
    <w:p w14:paraId="01878DA9" w14:textId="77777777" w:rsidR="00F06828" w:rsidRDefault="00F06828" w:rsidP="001262EA">
      <w:pPr>
        <w:pStyle w:val="NO"/>
      </w:pPr>
      <w:r>
        <w:rPr>
          <w:rFonts w:eastAsia="SimSun"/>
          <w:lang w:eastAsia="zh-CN"/>
        </w:rPr>
        <w:t>NOTE:</w:t>
      </w:r>
      <w:r>
        <w:rPr>
          <w:rFonts w:eastAsia="SimSun"/>
          <w:lang w:eastAsia="zh-CN"/>
        </w:rPr>
        <w:tab/>
        <w:t>AS (e.g. SEAL server)</w:t>
      </w:r>
      <w:r w:rsidRPr="005C2B77">
        <w:rPr>
          <w:rFonts w:eastAsia="SimSun"/>
          <w:lang w:eastAsia="zh-CN"/>
        </w:rPr>
        <w:t xml:space="preserve"> </w:t>
      </w:r>
      <w:r w:rsidRPr="00241CC6">
        <w:t xml:space="preserve">may send an acknowledgement to the </w:t>
      </w:r>
      <w:r>
        <w:t>VAL server</w:t>
      </w:r>
      <w:r w:rsidRPr="00241CC6">
        <w:t xml:space="preserve"> after the data </w:t>
      </w:r>
      <w:r>
        <w:t xml:space="preserve">delivery </w:t>
      </w:r>
      <w:r w:rsidRPr="00241CC6">
        <w:t>request</w:t>
      </w:r>
      <w:r>
        <w:t xml:space="preserve"> </w:t>
      </w:r>
      <w:r w:rsidRPr="00241CC6">
        <w:t>at step 1 is eventually delivered</w:t>
      </w:r>
      <w:r>
        <w:t xml:space="preserve"> to the target UE/user.</w:t>
      </w:r>
    </w:p>
    <w:p w14:paraId="4852335B" w14:textId="77777777" w:rsidR="00F06828" w:rsidRDefault="00F06828" w:rsidP="001262EA">
      <w:pPr>
        <w:pStyle w:val="EditorsNote"/>
        <w:rPr>
          <w:rFonts w:eastAsia="SimSun"/>
          <w:lang w:eastAsia="zh-CN"/>
        </w:rPr>
      </w:pPr>
      <w:r>
        <w:t>Editor’s note:   The S&amp;F events information exposed from 3GPP CN depend on the progress of SA2 Rel-19 study.</w:t>
      </w:r>
    </w:p>
    <w:p w14:paraId="14891549" w14:textId="77777777" w:rsidR="00F06828" w:rsidRPr="00D7706D" w:rsidRDefault="00F06828" w:rsidP="00F06828">
      <w:pPr>
        <w:pStyle w:val="Heading4"/>
      </w:pPr>
      <w:bookmarkStart w:id="420" w:name="_Toc172721707"/>
      <w:r>
        <w:t>7</w:t>
      </w:r>
      <w:r w:rsidRPr="00D7706D">
        <w:t>.</w:t>
      </w:r>
      <w:r>
        <w:t>2.</w:t>
      </w:r>
      <w:r>
        <w:rPr>
          <w:lang w:eastAsia="zh-CN"/>
        </w:rPr>
        <w:t>8</w:t>
      </w:r>
      <w:r w:rsidRPr="00D7706D">
        <w:t>.</w:t>
      </w:r>
      <w:r>
        <w:rPr>
          <w:rFonts w:hint="eastAsia"/>
          <w:lang w:eastAsia="zh-CN"/>
        </w:rPr>
        <w:t>2</w:t>
      </w:r>
      <w:r w:rsidRPr="00D7706D">
        <w:tab/>
      </w:r>
      <w:r>
        <w:rPr>
          <w:lang w:eastAsia="zh-CN"/>
        </w:rPr>
        <w:t>Architecture Impacts</w:t>
      </w:r>
      <w:bookmarkEnd w:id="420"/>
    </w:p>
    <w:p w14:paraId="1E6BCE5A" w14:textId="0B42C737" w:rsidR="00F00E3E" w:rsidRPr="00F00E3E" w:rsidRDefault="00F00E3E" w:rsidP="00F00E3E">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w:t>
      </w:r>
      <w:r>
        <w:rPr>
          <w:lang w:val="en-IN" w:eastAsia="ja-JP"/>
        </w:rPr>
        <w:t>SEAL</w:t>
      </w:r>
      <w:r w:rsidRPr="008F72EB">
        <w:rPr>
          <w:lang w:val="en-IN" w:eastAsia="ja-JP"/>
        </w:rPr>
        <w:t xml:space="preserve">. Under the existing </w:t>
      </w:r>
      <w:r>
        <w:rPr>
          <w:lang w:val="en-IN" w:eastAsia="ja-JP"/>
        </w:rPr>
        <w:t>SEAL</w:t>
      </w:r>
      <w:r w:rsidRPr="008F72EB">
        <w:rPr>
          <w:lang w:val="en-IN" w:eastAsia="ja-JP"/>
        </w:rPr>
        <w:t xml:space="preserve"> architecture, the </w:t>
      </w:r>
      <w:r>
        <w:rPr>
          <w:lang w:val="en-IN" w:eastAsia="ja-JP"/>
        </w:rPr>
        <w:t xml:space="preserve">SEALDD </w:t>
      </w:r>
      <w:r w:rsidRPr="008F72EB">
        <w:rPr>
          <w:lang w:val="en-IN" w:eastAsia="ja-JP"/>
        </w:rPr>
        <w:t>procedure</w:t>
      </w:r>
      <w:r>
        <w:rPr>
          <w:lang w:val="en-IN" w:eastAsia="ja-JP"/>
        </w:rPr>
        <w:t>s</w:t>
      </w:r>
      <w:r w:rsidRPr="008F72EB">
        <w:rPr>
          <w:lang w:val="en-IN" w:eastAsia="ja-JP"/>
        </w:rPr>
        <w:t xml:space="preserve"> </w:t>
      </w:r>
      <w:r>
        <w:rPr>
          <w:lang w:val="en-IN" w:eastAsia="ja-JP"/>
        </w:rPr>
        <w:t>are</w:t>
      </w:r>
      <w:r w:rsidRPr="008F72EB">
        <w:rPr>
          <w:lang w:val="en-IN" w:eastAsia="ja-JP"/>
        </w:rPr>
        <w:t xml:space="preserve"> enhanced to support </w:t>
      </w:r>
      <w:r>
        <w:rPr>
          <w:lang w:val="en-IN" w:eastAsia="ja-JP"/>
        </w:rPr>
        <w:t>S&amp;F functionality during satellite connectivity</w:t>
      </w:r>
      <w:r w:rsidRPr="008F72EB">
        <w:rPr>
          <w:lang w:val="en-IN" w:eastAsia="ja-JP"/>
        </w:rPr>
        <w:t>.</w:t>
      </w:r>
    </w:p>
    <w:p w14:paraId="756B2D4E" w14:textId="77777777" w:rsidR="006472AD" w:rsidRPr="00D7706D" w:rsidRDefault="006472AD" w:rsidP="006472AD">
      <w:pPr>
        <w:pStyle w:val="Heading4"/>
      </w:pPr>
      <w:bookmarkStart w:id="421" w:name="_Toc172721708"/>
      <w:r>
        <w:t>7</w:t>
      </w:r>
      <w:r w:rsidRPr="00D7706D">
        <w:t>.</w:t>
      </w:r>
      <w:r>
        <w:t>2.</w:t>
      </w:r>
      <w:r>
        <w:rPr>
          <w:lang w:eastAsia="zh-CN"/>
        </w:rPr>
        <w:t>8</w:t>
      </w:r>
      <w:r w:rsidRPr="00D7706D">
        <w:t>.</w:t>
      </w:r>
      <w:r>
        <w:t>3</w:t>
      </w:r>
      <w:r w:rsidRPr="00D7706D">
        <w:tab/>
      </w:r>
      <w:r>
        <w:rPr>
          <w:lang w:eastAsia="zh-CN"/>
        </w:rPr>
        <w:t>Corresponding APIs</w:t>
      </w:r>
      <w:bookmarkEnd w:id="421"/>
    </w:p>
    <w:p w14:paraId="2BB5F768" w14:textId="77777777" w:rsidR="006472AD" w:rsidRDefault="006472AD" w:rsidP="009633E0">
      <w:pPr>
        <w:pStyle w:val="EditorsNote"/>
        <w:rPr>
          <w:lang w:eastAsia="zh-CN"/>
        </w:rPr>
      </w:pPr>
      <w:r w:rsidRPr="006F6CFE">
        <w:rPr>
          <w:lang w:eastAsia="ja-JP"/>
        </w:rPr>
        <w:t>Editor's note:</w:t>
      </w:r>
      <w:r w:rsidRPr="006F6CFE">
        <w:rPr>
          <w:lang w:eastAsia="ja-JP"/>
        </w:rPr>
        <w:tab/>
        <w:t>This clause provides the corresponding APIs for supporting the solution.</w:t>
      </w:r>
    </w:p>
    <w:p w14:paraId="7EE1242C" w14:textId="77777777" w:rsidR="00F06828" w:rsidRPr="00D7706D" w:rsidRDefault="00F06828" w:rsidP="00F06828">
      <w:pPr>
        <w:pStyle w:val="Heading4"/>
      </w:pPr>
      <w:bookmarkStart w:id="422" w:name="_Toc172721709"/>
      <w:r>
        <w:t>7</w:t>
      </w:r>
      <w:r w:rsidRPr="00D7706D">
        <w:t>.</w:t>
      </w:r>
      <w:r>
        <w:t>2.</w:t>
      </w:r>
      <w:r w:rsidR="006472AD">
        <w:rPr>
          <w:lang w:eastAsia="zh-CN"/>
        </w:rPr>
        <w:t>8</w:t>
      </w:r>
      <w:r w:rsidRPr="00D7706D">
        <w:t>.</w:t>
      </w:r>
      <w:r>
        <w:rPr>
          <w:lang w:eastAsia="zh-CN"/>
        </w:rPr>
        <w:t>4</w:t>
      </w:r>
      <w:r w:rsidRPr="00D7706D">
        <w:tab/>
      </w:r>
      <w:r>
        <w:rPr>
          <w:rFonts w:hint="eastAsia"/>
          <w:lang w:eastAsia="zh-CN"/>
        </w:rPr>
        <w:t>Solution e</w:t>
      </w:r>
      <w:r w:rsidRPr="00D7706D">
        <w:t>valuation</w:t>
      </w:r>
      <w:bookmarkEnd w:id="422"/>
    </w:p>
    <w:p w14:paraId="2AAFCFF0" w14:textId="69610AAC" w:rsidR="00F00E3E" w:rsidRDefault="00F00E3E" w:rsidP="00F00E3E">
      <w:pPr>
        <w:rPr>
          <w:lang w:val="en-US" w:eastAsia="zh-CN"/>
        </w:rPr>
      </w:pPr>
      <w:r w:rsidRPr="00F069AC">
        <w:rPr>
          <w:lang w:val="en-US" w:eastAsia="zh-CN"/>
        </w:rPr>
        <w:t>This solution is for KI#</w:t>
      </w:r>
      <w:r>
        <w:rPr>
          <w:lang w:val="en-US" w:eastAsia="zh-CN"/>
        </w:rPr>
        <w:t>7</w:t>
      </w:r>
      <w:r w:rsidRPr="00F069AC">
        <w:rPr>
          <w:lang w:val="en-US" w:eastAsia="zh-CN"/>
        </w:rPr>
        <w:t xml:space="preserve"> and addresses the open issue </w:t>
      </w:r>
      <w:r>
        <w:rPr>
          <w:lang w:val="en-US" w:eastAsia="zh-CN"/>
        </w:rPr>
        <w:t xml:space="preserve">about enabling SEAL architecture to </w:t>
      </w:r>
      <w:r>
        <w:rPr>
          <w:rFonts w:eastAsia="SimSun" w:hint="eastAsia"/>
          <w:lang w:eastAsia="zh-CN"/>
        </w:rPr>
        <w:t xml:space="preserve">obtain </w:t>
      </w:r>
      <w:r>
        <w:rPr>
          <w:rFonts w:eastAsia="SimSun"/>
          <w:lang w:eastAsia="zh-CN"/>
        </w:rPr>
        <w:t xml:space="preserve">and expose </w:t>
      </w:r>
      <w:r>
        <w:rPr>
          <w:rFonts w:eastAsia="SimSun" w:hint="eastAsia"/>
          <w:lang w:eastAsia="zh-CN"/>
        </w:rPr>
        <w:t xml:space="preserve">the </w:t>
      </w:r>
      <w:r>
        <w:rPr>
          <w:rFonts w:eastAsia="SimSun"/>
          <w:lang w:eastAsia="zh-CN"/>
        </w:rPr>
        <w:t>S&amp;F</w:t>
      </w:r>
      <w:r>
        <w:rPr>
          <w:rFonts w:eastAsia="SimSun" w:hint="eastAsia"/>
          <w:lang w:eastAsia="zh-CN"/>
        </w:rPr>
        <w:t xml:space="preserve"> related information </w:t>
      </w:r>
      <w:r>
        <w:rPr>
          <w:rFonts w:eastAsia="SimSun"/>
          <w:lang w:eastAsia="zh-CN"/>
        </w:rPr>
        <w:t xml:space="preserve">and to leverage that information for </w:t>
      </w:r>
      <w:r w:rsidRPr="007133A1">
        <w:rPr>
          <w:rFonts w:eastAsia="SimSun"/>
          <w:lang w:eastAsia="zh-CN"/>
        </w:rPr>
        <w:t>optimise</w:t>
      </w:r>
      <w:r>
        <w:rPr>
          <w:rFonts w:eastAsia="SimSun"/>
          <w:lang w:eastAsia="zh-CN"/>
        </w:rPr>
        <w:t>d</w:t>
      </w:r>
      <w:r w:rsidRPr="007133A1">
        <w:rPr>
          <w:rFonts w:eastAsia="SimSun"/>
          <w:lang w:eastAsia="zh-CN"/>
        </w:rPr>
        <w:t xml:space="preserve"> application enablement behaviour</w:t>
      </w:r>
      <w:r w:rsidRPr="00F069AC">
        <w:rPr>
          <w:lang w:val="en-US" w:eastAsia="zh-CN"/>
        </w:rPr>
        <w:t>.</w:t>
      </w:r>
      <w:r>
        <w:rPr>
          <w:lang w:val="en-US" w:eastAsia="zh-CN"/>
        </w:rPr>
        <w:t xml:space="preserve"> </w:t>
      </w:r>
      <w:r>
        <w:rPr>
          <w:noProof/>
          <w:lang w:val="en-US"/>
        </w:rPr>
        <w:t>The solution does not required new architecture entity in SEAL</w:t>
      </w:r>
      <w:r>
        <w:rPr>
          <w:lang w:val="en-US" w:eastAsia="zh-CN"/>
        </w:rPr>
        <w:t xml:space="preserve">. </w:t>
      </w:r>
    </w:p>
    <w:p w14:paraId="35C8E72E" w14:textId="77777777" w:rsidR="00F00E3E" w:rsidRDefault="00F00E3E" w:rsidP="00F00E3E">
      <w:pPr>
        <w:rPr>
          <w:lang w:val="en-US" w:eastAsia="zh-CN"/>
        </w:rPr>
      </w:pPr>
      <w:r w:rsidRPr="00422E87">
        <w:rPr>
          <w:lang w:val="en-US" w:eastAsia="zh-CN"/>
        </w:rPr>
        <w:t xml:space="preserve">This solution </w:t>
      </w:r>
      <w:r>
        <w:rPr>
          <w:lang w:val="en-US" w:eastAsia="zh-CN"/>
        </w:rPr>
        <w:t>proposes</w:t>
      </w:r>
      <w:r w:rsidRPr="00422E87">
        <w:rPr>
          <w:lang w:val="en-US" w:eastAsia="zh-CN"/>
        </w:rPr>
        <w:t xml:space="preserve"> how </w:t>
      </w:r>
      <w:r>
        <w:rPr>
          <w:lang w:val="en-US" w:eastAsia="zh-CN"/>
        </w:rPr>
        <w:t xml:space="preserve">SEAL server (SEALDD server) obtains </w:t>
      </w:r>
      <w:r w:rsidRPr="00422E87">
        <w:rPr>
          <w:lang w:val="en-US" w:eastAsia="zh-CN"/>
        </w:rPr>
        <w:t xml:space="preserve">UE </w:t>
      </w:r>
      <w:r>
        <w:rPr>
          <w:lang w:val="en-US" w:eastAsia="zh-CN"/>
        </w:rPr>
        <w:t xml:space="preserve">S&amp;F events information from EPC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server (SEALDD server)</w:t>
      </w:r>
      <w:r w:rsidRPr="00422E87">
        <w:rPr>
          <w:lang w:val="en-US" w:eastAsia="zh-CN"/>
        </w:rPr>
        <w:t xml:space="preserve"> to minimize the service interruption (e.g., adjust the DL frequency, size of data, message acknowledgement handling, ack timers). </w:t>
      </w:r>
      <w:r w:rsidRPr="00276B61">
        <w:rPr>
          <w:rFonts w:eastAsia="SimSun"/>
          <w:lang w:eastAsia="zh-CN"/>
        </w:rPr>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(i.e. EPC) 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progress of SA2</w:t>
      </w:r>
      <w:r>
        <w:rPr>
          <w:rFonts w:eastAsia="SimSun"/>
          <w:lang w:eastAsia="zh-CN"/>
        </w:rPr>
        <w:t>.</w:t>
      </w:r>
    </w:p>
    <w:p w14:paraId="7759A401" w14:textId="77777777" w:rsidR="00F00E3E" w:rsidRPr="00701C5C" w:rsidRDefault="00F00E3E" w:rsidP="00F00E3E">
      <w:pPr>
        <w:rPr>
          <w:lang w:val="en-US" w:eastAsia="zh-CN"/>
        </w:rPr>
      </w:pPr>
      <w:r>
        <w:rPr>
          <w:lang w:val="en-US" w:eastAsia="zh-CN"/>
        </w:rPr>
        <w:t>The solution is feasible</w:t>
      </w:r>
      <w:r w:rsidRPr="00786B0C">
        <w:rPr>
          <w:noProof/>
          <w:lang w:val="en-US"/>
        </w:rPr>
        <w:t>.</w:t>
      </w:r>
    </w:p>
    <w:p w14:paraId="3B121A2B" w14:textId="77777777" w:rsidR="00F00E3E" w:rsidRPr="006A5DDE" w:rsidRDefault="00F00E3E" w:rsidP="00905CE1">
      <w:pPr>
        <w:ind w:left="1134" w:hanging="850"/>
        <w:rPr>
          <w:noProof/>
          <w:lang w:eastAsia="zh-CN"/>
        </w:rPr>
      </w:pPr>
    </w:p>
    <w:p w14:paraId="0D0FD41F" w14:textId="77777777" w:rsidR="002134C1" w:rsidRDefault="002134C1" w:rsidP="00092AE2">
      <w:pPr>
        <w:pStyle w:val="EditorsNote"/>
        <w:rPr>
          <w:lang w:eastAsia="zh-CN"/>
        </w:rPr>
      </w:pPr>
    </w:p>
    <w:p w14:paraId="13D2B0EB" w14:textId="1A66A042" w:rsidR="00D85B8A" w:rsidRPr="00DE0D54" w:rsidRDefault="003B5A09" w:rsidP="00D85B8A">
      <w:pPr>
        <w:pStyle w:val="Heading1"/>
        <w:rPr>
          <w:lang w:val="en-IN"/>
        </w:rPr>
      </w:pPr>
      <w:bookmarkStart w:id="423" w:name="_Toc82472215"/>
      <w:bookmarkStart w:id="424" w:name="_Toc82473760"/>
      <w:bookmarkStart w:id="425" w:name="_Toc82473822"/>
      <w:bookmarkStart w:id="426" w:name="_Toc168402390"/>
      <w:bookmarkStart w:id="427" w:name="_Toc172721710"/>
      <w:r>
        <w:rPr>
          <w:lang w:val="en-IN"/>
        </w:rPr>
        <w:lastRenderedPageBreak/>
        <w:t>8</w:t>
      </w:r>
      <w:r w:rsidR="00D85B8A" w:rsidRPr="00DE0D54">
        <w:rPr>
          <w:lang w:val="en-IN"/>
        </w:rPr>
        <w:tab/>
        <w:t xml:space="preserve">Deployment </w:t>
      </w:r>
      <w:bookmarkEnd w:id="423"/>
      <w:bookmarkEnd w:id="424"/>
      <w:bookmarkEnd w:id="425"/>
      <w:r w:rsidR="00B96D12">
        <w:rPr>
          <w:lang w:val="en-IN"/>
        </w:rPr>
        <w:t>scenarios</w:t>
      </w:r>
      <w:bookmarkEnd w:id="426"/>
      <w:bookmarkEnd w:id="427"/>
    </w:p>
    <w:p w14:paraId="256BC315" w14:textId="6558025E" w:rsidR="00D85B8A" w:rsidRPr="00DE0D54" w:rsidRDefault="003B5A09" w:rsidP="00D85B8A">
      <w:pPr>
        <w:pStyle w:val="Heading2"/>
        <w:rPr>
          <w:lang w:val="en-IN"/>
        </w:rPr>
      </w:pPr>
      <w:bookmarkStart w:id="428" w:name="_Toc168402391"/>
      <w:bookmarkStart w:id="429" w:name="_Toc82472216"/>
      <w:bookmarkStart w:id="430" w:name="_Toc82473761"/>
      <w:bookmarkStart w:id="431" w:name="_Toc82473823"/>
      <w:bookmarkStart w:id="432" w:name="_Toc172721711"/>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428"/>
      <w:bookmarkEnd w:id="432"/>
    </w:p>
    <w:p w14:paraId="631B564E" w14:textId="3D32CDD3" w:rsidR="00401663" w:rsidRPr="00F83641"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t xml:space="preserve">This clause will </w:t>
      </w:r>
      <w:r w:rsidR="00401663" w:rsidRPr="00F83641">
        <w:rPr>
          <w:i w:val="0"/>
          <w:iCs/>
          <w:color w:val="FF0000"/>
        </w:rPr>
        <w:t xml:space="preserve">provide a general description of the deployment </w:t>
      </w:r>
      <w:r w:rsidR="00B96D12">
        <w:rPr>
          <w:i w:val="0"/>
          <w:iCs/>
          <w:color w:val="FF0000"/>
        </w:rPr>
        <w:t>scenarios</w:t>
      </w:r>
      <w:r w:rsidR="00401663" w:rsidRPr="00F83641">
        <w:rPr>
          <w:i w:val="0"/>
          <w:iCs/>
          <w:color w:val="FF0000"/>
        </w:rPr>
        <w:t>.</w:t>
      </w:r>
    </w:p>
    <w:p w14:paraId="14D9EBDC" w14:textId="6788841F" w:rsidR="00D85B8A" w:rsidRPr="00DE0D54" w:rsidRDefault="003B5A09" w:rsidP="00D85B8A">
      <w:pPr>
        <w:pStyle w:val="Heading2"/>
        <w:rPr>
          <w:lang w:val="en-IN"/>
        </w:rPr>
      </w:pPr>
      <w:bookmarkStart w:id="433" w:name="_Toc168402392"/>
      <w:bookmarkStart w:id="434" w:name="_Toc172721712"/>
      <w:r>
        <w:rPr>
          <w:lang w:val="en-IN"/>
        </w:rPr>
        <w:t>8</w:t>
      </w:r>
      <w:r w:rsidR="00D85B8A" w:rsidRPr="00DE0D54">
        <w:rPr>
          <w:lang w:val="en-IN"/>
        </w:rPr>
        <w:t>.</w:t>
      </w:r>
      <w:r w:rsidR="00C311D4">
        <w:rPr>
          <w:lang w:val="en-IN"/>
        </w:rPr>
        <w:t>2</w:t>
      </w:r>
      <w:r w:rsidR="00D85B8A" w:rsidRPr="00DE0D54">
        <w:rPr>
          <w:lang w:val="en-IN"/>
        </w:rPr>
        <w:tab/>
      </w:r>
      <w:r w:rsidR="00401663">
        <w:rPr>
          <w:lang w:val="en-IN"/>
        </w:rPr>
        <w:t xml:space="preserve">Deployment </w:t>
      </w:r>
      <w:r w:rsidR="00F83641">
        <w:rPr>
          <w:lang w:val="en-IN"/>
        </w:rPr>
        <w:t>model</w:t>
      </w:r>
      <w:bookmarkEnd w:id="429"/>
      <w:bookmarkEnd w:id="430"/>
      <w:bookmarkEnd w:id="431"/>
      <w:bookmarkEnd w:id="433"/>
      <w:bookmarkEnd w:id="434"/>
    </w:p>
    <w:p w14:paraId="0D9161C0" w14:textId="2663E51D" w:rsidR="00C311D4" w:rsidRPr="00FA6BE7" w:rsidRDefault="00C311D4" w:rsidP="00FA6BE7">
      <w:pPr>
        <w:rPr>
          <w:lang w:val="en-US" w:eastAsia="zh-CN"/>
        </w:rPr>
      </w:pPr>
      <w:r w:rsidRPr="000D13E4">
        <w:rPr>
          <w:lang w:val="en-US" w:eastAsia="zh-CN"/>
        </w:rPr>
        <w:t>See clauses 6.2 and 6.3.</w:t>
      </w:r>
    </w:p>
    <w:p w14:paraId="4599B762" w14:textId="1BB43678" w:rsidR="00293D74" w:rsidRDefault="003B5A09" w:rsidP="00293D74">
      <w:pPr>
        <w:pStyle w:val="Heading1"/>
        <w:rPr>
          <w:lang w:val="en-IN"/>
        </w:rPr>
      </w:pPr>
      <w:bookmarkStart w:id="435" w:name="_Toc168402393"/>
      <w:bookmarkStart w:id="436" w:name="_Toc172721713"/>
      <w:r>
        <w:rPr>
          <w:lang w:val="en-IN"/>
        </w:rPr>
        <w:t>9</w:t>
      </w:r>
      <w:r w:rsidR="00293D74" w:rsidRPr="00DE0D54">
        <w:rPr>
          <w:lang w:val="en-IN"/>
        </w:rPr>
        <w:tab/>
      </w:r>
      <w:r w:rsidR="00293D74">
        <w:rPr>
          <w:lang w:val="en-IN"/>
        </w:rPr>
        <w:t>Business Relationships</w:t>
      </w:r>
      <w:bookmarkEnd w:id="435"/>
      <w:bookmarkEnd w:id="436"/>
    </w:p>
    <w:p w14:paraId="3DD1DAA3" w14:textId="77777777" w:rsidR="00886623" w:rsidRPr="008F72EB" w:rsidRDefault="00886623" w:rsidP="00886623">
      <w:pPr>
        <w:pStyle w:val="Heading2"/>
        <w:rPr>
          <w:lang w:val="en-IN"/>
        </w:rPr>
      </w:pPr>
      <w:bookmarkStart w:id="437" w:name="_Toc172721714"/>
      <w:r>
        <w:rPr>
          <w:lang w:val="en-IN"/>
        </w:rPr>
        <w:t>9</w:t>
      </w:r>
      <w:r w:rsidRPr="008F72EB">
        <w:rPr>
          <w:lang w:val="en-IN"/>
        </w:rPr>
        <w:t>.</w:t>
      </w:r>
      <w:r>
        <w:rPr>
          <w:lang w:val="en-IN"/>
        </w:rPr>
        <w:t>1</w:t>
      </w:r>
      <w:r w:rsidRPr="008F72EB">
        <w:rPr>
          <w:lang w:val="en-IN"/>
        </w:rPr>
        <w:tab/>
      </w:r>
      <w:r>
        <w:rPr>
          <w:lang w:val="en-IN"/>
        </w:rPr>
        <w:t>EDGEAPP deployment with satellite connectivity</w:t>
      </w:r>
      <w:bookmarkEnd w:id="437"/>
    </w:p>
    <w:p w14:paraId="36BD8232" w14:textId="77777777" w:rsidR="00886623" w:rsidRDefault="00886623" w:rsidP="00886623">
      <w:pPr>
        <w:rPr>
          <w:lang w:val="en-US" w:eastAsia="zh-CN"/>
        </w:rPr>
      </w:pPr>
      <w:r>
        <w:rPr>
          <w:lang w:val="en-US" w:eastAsia="zh-CN"/>
        </w:rPr>
        <w:t xml:space="preserve">The business relationship for EDGEAPP deployment with satellite connectivity described below is in addition to the description in clause B.1 of </w:t>
      </w:r>
      <w:r>
        <w:rPr>
          <w:lang w:eastAsia="zh-CN"/>
        </w:rPr>
        <w:t>3GPP TS 23.558 [10]</w:t>
      </w:r>
      <w:r>
        <w:rPr>
          <w:lang w:val="en-US" w:eastAsia="zh-CN"/>
        </w:rPr>
        <w:t>.</w:t>
      </w:r>
    </w:p>
    <w:p w14:paraId="1F388FFB" w14:textId="77777777" w:rsidR="00886623" w:rsidRDefault="00886623" w:rsidP="00C250D4">
      <w:pPr>
        <w:pStyle w:val="TH"/>
        <w:rPr>
          <w:lang w:val="en-US" w:eastAsia="zh-CN"/>
        </w:rPr>
      </w:pPr>
      <w:r w:rsidRPr="00F477AF">
        <w:object w:dxaOrig="12795" w:dyaOrig="6952" w14:anchorId="08EF961B">
          <v:shape id="_x0000_i1040" type="#_x0000_t75" style="width:308.65pt;height:167.8pt" o:ole="">
            <v:imagedata r:id="rId45" o:title=""/>
          </v:shape>
          <o:OLEObject Type="Embed" ProgID="Visio.Drawing.15" ShapeID="_x0000_i1040" DrawAspect="Content" ObjectID="_1783334395" r:id="rId46"/>
        </w:object>
      </w:r>
    </w:p>
    <w:p w14:paraId="57F86587" w14:textId="77777777" w:rsidR="00886623" w:rsidRPr="00A112FB" w:rsidRDefault="00886623" w:rsidP="00886623">
      <w:pPr>
        <w:pStyle w:val="TF"/>
        <w:rPr>
          <w:rFonts w:eastAsia="SimSun"/>
        </w:rPr>
      </w:pPr>
      <w:r w:rsidRPr="00A112FB">
        <w:rPr>
          <w:rFonts w:eastAsia="SimSun"/>
        </w:rPr>
        <w:t>Figure 9.1-1: Relationships involved in edge computing service with satellite connectivity</w:t>
      </w:r>
    </w:p>
    <w:p w14:paraId="6F5BC19C" w14:textId="77777777" w:rsidR="00886623" w:rsidRDefault="00886623" w:rsidP="00886623">
      <w:pPr>
        <w:rPr>
          <w:lang w:val="en-US" w:eastAsia="zh-CN"/>
        </w:rPr>
      </w:pPr>
      <w:r>
        <w:rPr>
          <w:lang w:val="en-US" w:eastAsia="zh-CN"/>
        </w:rPr>
        <w:t>The PLMN operator can have satellite service agreement with the satellite service provider to offer his services e.g. to serve the unconnected areas.</w:t>
      </w:r>
    </w:p>
    <w:p w14:paraId="2E1F6825" w14:textId="77777777" w:rsidR="00886623" w:rsidRDefault="00886623" w:rsidP="00886623">
      <w:pPr>
        <w:rPr>
          <w:lang w:val="en-US" w:eastAsia="zh-CN"/>
        </w:rPr>
      </w:pPr>
      <w:r>
        <w:rPr>
          <w:lang w:val="en-US" w:eastAsia="zh-CN"/>
        </w:rPr>
        <w:t>The Edge computing service provider can have satellite service agreement with the satellite service provider to deploy EDGEAPP components onboard satellite e.g. to enable Application service provider to provide seamless experience to end users.</w:t>
      </w:r>
    </w:p>
    <w:p w14:paraId="05EB31A1" w14:textId="77777777" w:rsidR="00886623" w:rsidRPr="008F72EB" w:rsidRDefault="00886623" w:rsidP="00886623">
      <w:pPr>
        <w:pStyle w:val="Heading2"/>
        <w:rPr>
          <w:lang w:val="en-IN"/>
        </w:rPr>
      </w:pPr>
      <w:bookmarkStart w:id="438" w:name="_Toc172721715"/>
      <w:r>
        <w:rPr>
          <w:lang w:val="en-IN"/>
        </w:rPr>
        <w:t>9</w:t>
      </w:r>
      <w:r w:rsidRPr="008F72EB">
        <w:rPr>
          <w:lang w:val="en-IN"/>
        </w:rPr>
        <w:t>.</w:t>
      </w:r>
      <w:r>
        <w:rPr>
          <w:lang w:val="en-IN"/>
        </w:rPr>
        <w:t>2</w:t>
      </w:r>
      <w:r w:rsidRPr="008F72EB">
        <w:rPr>
          <w:lang w:val="en-IN"/>
        </w:rPr>
        <w:tab/>
      </w:r>
      <w:r>
        <w:rPr>
          <w:lang w:val="en-IN"/>
        </w:rPr>
        <w:t>SEAL deployment with satellite connectivity</w:t>
      </w:r>
      <w:bookmarkEnd w:id="438"/>
    </w:p>
    <w:p w14:paraId="2ADBAD54" w14:textId="2912B58C" w:rsidR="00886623" w:rsidRDefault="00886623" w:rsidP="00886623">
      <w:pPr>
        <w:rPr>
          <w:lang w:val="en-US" w:eastAsia="zh-CN"/>
        </w:rPr>
      </w:pPr>
      <w:r>
        <w:rPr>
          <w:lang w:val="en-US" w:eastAsia="zh-CN"/>
        </w:rPr>
        <w:t>The business relationship for SEAL deployment with satellite connectivity.</w:t>
      </w:r>
    </w:p>
    <w:p w14:paraId="48954010" w14:textId="77777777" w:rsidR="00886623" w:rsidRDefault="00886623" w:rsidP="00C250D4">
      <w:pPr>
        <w:pStyle w:val="TH"/>
      </w:pPr>
      <w:r w:rsidRPr="003167FF">
        <w:object w:dxaOrig="11077" w:dyaOrig="11385" w14:anchorId="6A5E46DF">
          <v:shape id="_x0000_i1041" type="#_x0000_t75" style="width:339.35pt;height:349.35pt" o:ole="">
            <v:imagedata r:id="rId47" o:title=""/>
          </v:shape>
          <o:OLEObject Type="Embed" ProgID="Visio.Drawing.11" ShapeID="_x0000_i1041" DrawAspect="Content" ObjectID="_1783334396" r:id="rId48"/>
        </w:object>
      </w:r>
    </w:p>
    <w:p w14:paraId="20C789C5" w14:textId="77777777" w:rsidR="00886623" w:rsidRPr="00A112FB" w:rsidRDefault="00886623" w:rsidP="003031A7">
      <w:pPr>
        <w:pStyle w:val="TF"/>
        <w:rPr>
          <w:rFonts w:eastAsia="SimSun"/>
        </w:rPr>
      </w:pPr>
      <w:r w:rsidRPr="00A112FB">
        <w:rPr>
          <w:rFonts w:eastAsia="SimSun"/>
        </w:rPr>
        <w:t>Figure 9.</w:t>
      </w:r>
      <w:r>
        <w:rPr>
          <w:rFonts w:eastAsia="SimSun"/>
        </w:rPr>
        <w:t>2</w:t>
      </w:r>
      <w:r w:rsidRPr="00A112FB">
        <w:rPr>
          <w:rFonts w:eastAsia="SimSun"/>
        </w:rPr>
        <w:t xml:space="preserve">-1: Relationships involved in </w:t>
      </w:r>
      <w:r>
        <w:rPr>
          <w:rFonts w:eastAsia="SimSun"/>
        </w:rPr>
        <w:t>VAL</w:t>
      </w:r>
      <w:r w:rsidRPr="00A112FB">
        <w:rPr>
          <w:rFonts w:eastAsia="SimSun"/>
        </w:rPr>
        <w:t xml:space="preserve"> service</w:t>
      </w:r>
      <w:r>
        <w:rPr>
          <w:rFonts w:eastAsia="SimSun"/>
        </w:rPr>
        <w:t>s</w:t>
      </w:r>
      <w:r w:rsidRPr="00A112FB">
        <w:rPr>
          <w:rFonts w:eastAsia="SimSun"/>
        </w:rPr>
        <w:t xml:space="preserve"> with satellite connectivity</w:t>
      </w:r>
    </w:p>
    <w:p w14:paraId="21FD09E2" w14:textId="77777777" w:rsidR="00886623" w:rsidRDefault="00886623" w:rsidP="00886623">
      <w:pPr>
        <w:rPr>
          <w:lang w:val="en-US" w:eastAsia="zh-CN"/>
        </w:rPr>
      </w:pPr>
      <w:r>
        <w:rPr>
          <w:lang w:val="en-US" w:eastAsia="zh-CN"/>
        </w:rPr>
        <w:t>The PLMN operator can have satellite service agreement with the satellite service provider to offer his services e.g. to serve the unconnected areas.</w:t>
      </w:r>
    </w:p>
    <w:p w14:paraId="7C2AEA7D" w14:textId="3F0230EC" w:rsidR="00886623" w:rsidRPr="00886623" w:rsidRDefault="00886623" w:rsidP="00886623">
      <w:pPr>
        <w:rPr>
          <w:lang w:val="en-US" w:eastAsia="zh-CN"/>
        </w:rPr>
      </w:pPr>
      <w:r>
        <w:rPr>
          <w:lang w:val="en-US" w:eastAsia="zh-CN"/>
        </w:rPr>
        <w:t>The SEAL provider can have satellite service agreement with the satellite service provider to enable SEAL to leverage satellite services to provide enhanced experience to end users of VAL services e.g. S&amp;F, wider coverage.</w:t>
      </w:r>
    </w:p>
    <w:p w14:paraId="59BC718B" w14:textId="09F222E1"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00C05861" w:rsidRPr="00C05861">
        <w:rPr>
          <w:i w:val="0"/>
          <w:iCs/>
          <w:color w:val="FF0000"/>
        </w:rPr>
        <w:t xml:space="preserve"> </w:t>
      </w:r>
      <w:r w:rsidR="00C05861">
        <w:rPr>
          <w:i w:val="0"/>
          <w:iCs/>
          <w:color w:val="FF0000"/>
        </w:rPr>
        <w:t>including applicability to Mission Critical or Application Enablers</w:t>
      </w:r>
      <w:r w:rsidRPr="00F83641">
        <w:rPr>
          <w:i w:val="0"/>
          <w:iCs/>
          <w:color w:val="FF0000"/>
        </w:rPr>
        <w:t>.</w:t>
      </w:r>
    </w:p>
    <w:p w14:paraId="1DCBA0CF" w14:textId="191E5157" w:rsidR="00F83641" w:rsidRDefault="003B5A09" w:rsidP="00F83641">
      <w:pPr>
        <w:pStyle w:val="Heading1"/>
      </w:pPr>
      <w:bookmarkStart w:id="439" w:name="_Toc464463369"/>
      <w:bookmarkStart w:id="440" w:name="_Toc475064963"/>
      <w:bookmarkStart w:id="441" w:name="_Toc478400633"/>
      <w:bookmarkStart w:id="442" w:name="_Toc83813088"/>
      <w:bookmarkStart w:id="443" w:name="_Toc168402394"/>
      <w:bookmarkStart w:id="444" w:name="_Toc172721716"/>
      <w:r>
        <w:t>10</w:t>
      </w:r>
      <w:r w:rsidR="00F83641">
        <w:tab/>
        <w:t>Overall evaluation</w:t>
      </w:r>
      <w:bookmarkEnd w:id="439"/>
      <w:bookmarkEnd w:id="440"/>
      <w:bookmarkEnd w:id="441"/>
      <w:bookmarkEnd w:id="442"/>
      <w:bookmarkEnd w:id="443"/>
      <w:bookmarkEnd w:id="444"/>
    </w:p>
    <w:p w14:paraId="79CEFB60" w14:textId="0F3E554D" w:rsidR="003B5A09" w:rsidRDefault="003B5A09" w:rsidP="003B5A09">
      <w:pPr>
        <w:pStyle w:val="Heading2"/>
        <w:rPr>
          <w:lang w:val="en-IN"/>
        </w:rPr>
      </w:pPr>
      <w:bookmarkStart w:id="445" w:name="_Toc365058"/>
      <w:bookmarkStart w:id="446" w:name="_Toc82472220"/>
      <w:bookmarkStart w:id="447" w:name="_Toc82473765"/>
      <w:bookmarkStart w:id="448" w:name="_Toc122613005"/>
      <w:bookmarkStart w:id="449" w:name="_Toc168402395"/>
      <w:bookmarkStart w:id="450" w:name="_Toc172721717"/>
      <w:r w:rsidRPr="00DE0D54">
        <w:rPr>
          <w:lang w:val="en-IN"/>
        </w:rPr>
        <w:t>10.1</w:t>
      </w:r>
      <w:r w:rsidRPr="00DE0D54">
        <w:rPr>
          <w:lang w:val="en-IN"/>
        </w:rPr>
        <w:tab/>
        <w:t xml:space="preserve">Architecture </w:t>
      </w:r>
      <w:bookmarkEnd w:id="445"/>
      <w:bookmarkEnd w:id="446"/>
      <w:bookmarkEnd w:id="447"/>
      <w:bookmarkEnd w:id="448"/>
      <w:r>
        <w:rPr>
          <w:lang w:val="en-IN"/>
        </w:rPr>
        <w:t>evaluations</w:t>
      </w:r>
      <w:r w:rsidR="00C05861">
        <w:rPr>
          <w:lang w:val="en-IN"/>
        </w:rPr>
        <w:t xml:space="preserve"> for Mission Critical</w:t>
      </w:r>
      <w:bookmarkEnd w:id="449"/>
      <w:bookmarkEnd w:id="450"/>
    </w:p>
    <w:p w14:paraId="64BFBAF5" w14:textId="6BF90C76" w:rsidR="003B5A09" w:rsidRPr="003B5A09" w:rsidRDefault="003B5A09" w:rsidP="0003084A">
      <w:pPr>
        <w:pStyle w:val="EditorsNote"/>
        <w:rPr>
          <w:lang w:val="en-IN"/>
        </w:rPr>
      </w:pPr>
      <w:r>
        <w:t>Editor's Note:</w:t>
      </w:r>
      <w:r>
        <w:tab/>
        <w:t xml:space="preserve">This clause will provide evaluation of different </w:t>
      </w:r>
      <w:r w:rsidR="00370B6E">
        <w:t>architectures</w:t>
      </w:r>
      <w:r w:rsidR="00CC2DA9" w:rsidRPr="00CC2DA9">
        <w:t xml:space="preserve"> </w:t>
      </w:r>
      <w:r w:rsidR="00CC2DA9">
        <w:t>for Mission Critical</w:t>
      </w:r>
      <w:r>
        <w:t>.</w:t>
      </w:r>
    </w:p>
    <w:p w14:paraId="37430CCC" w14:textId="4C3E09B4" w:rsidR="003B5A09" w:rsidRPr="003B5A09" w:rsidRDefault="003B5A09" w:rsidP="003B5A09">
      <w:pPr>
        <w:pStyle w:val="Heading2"/>
        <w:rPr>
          <w:lang w:val="en-IN"/>
        </w:rPr>
      </w:pPr>
      <w:bookmarkStart w:id="451" w:name="_Toc168402396"/>
      <w:bookmarkStart w:id="452" w:name="_Toc172721718"/>
      <w:r>
        <w:rPr>
          <w:lang w:val="en-IN"/>
        </w:rPr>
        <w:t>10.2</w:t>
      </w:r>
      <w:r>
        <w:rPr>
          <w:lang w:val="en-IN"/>
        </w:rPr>
        <w:tab/>
        <w:t>Key issue evaluations</w:t>
      </w:r>
      <w:r w:rsidR="00C05861">
        <w:rPr>
          <w:lang w:val="en-IN"/>
        </w:rPr>
        <w:t xml:space="preserve"> for Mission Critical</w:t>
      </w:r>
      <w:bookmarkEnd w:id="451"/>
      <w:bookmarkEnd w:id="452"/>
    </w:p>
    <w:p w14:paraId="20EC38EE" w14:textId="7D47D4E9" w:rsidR="003B5A09" w:rsidRDefault="003B5A09" w:rsidP="003B5A09">
      <w:pPr>
        <w:pStyle w:val="EditorsNote"/>
      </w:pPr>
      <w:r>
        <w:t>Editor's Note:</w:t>
      </w:r>
      <w:r>
        <w:tab/>
        <w:t>This clause will provide evaluation of different solutions</w:t>
      </w:r>
      <w:r w:rsidR="00CC2DA9">
        <w:t xml:space="preserve"> for Mission Critical</w:t>
      </w:r>
      <w:r>
        <w:t>.</w:t>
      </w:r>
    </w:p>
    <w:p w14:paraId="45281CAD" w14:textId="77777777" w:rsidR="00FB7016" w:rsidRDefault="00FB7016" w:rsidP="00FB7016">
      <w:pPr>
        <w:pStyle w:val="Heading3"/>
      </w:pPr>
      <w:bookmarkStart w:id="453" w:name="_Toc172721719"/>
      <w:r>
        <w:t>10.2.1</w:t>
      </w:r>
      <w:r w:rsidRPr="004D3578">
        <w:tab/>
      </w:r>
      <w:r>
        <w:t>Key issue #4:</w:t>
      </w:r>
      <w:bookmarkEnd w:id="453"/>
      <w:r>
        <w:t xml:space="preserve"> </w:t>
      </w:r>
    </w:p>
    <w:p w14:paraId="2EE0F17D" w14:textId="77777777" w:rsidR="00FB7016" w:rsidRPr="008F72EB" w:rsidRDefault="00FB7016" w:rsidP="00FB7016">
      <w:pPr>
        <w:pStyle w:val="EditorsNote"/>
        <w:rPr>
          <w:lang w:val="en-IN"/>
        </w:rPr>
      </w:pPr>
      <w:r w:rsidRPr="008F72EB">
        <w:rPr>
          <w:lang w:val="en-IN"/>
        </w:rPr>
        <w:t>Editor's Note:</w:t>
      </w:r>
      <w:r w:rsidRPr="008F72EB">
        <w:rPr>
          <w:lang w:val="en-IN"/>
        </w:rPr>
        <w:tab/>
        <w:t xml:space="preserve">This clause will provide evaluation of different solutions for </w:t>
      </w:r>
      <w:r>
        <w:rPr>
          <w:lang w:val="en-IN"/>
        </w:rPr>
        <w:t>KI#4</w:t>
      </w:r>
      <w:r w:rsidRPr="008F72EB">
        <w:rPr>
          <w:lang w:val="en-IN"/>
        </w:rPr>
        <w:t>.</w:t>
      </w:r>
    </w:p>
    <w:p w14:paraId="069D1DAF" w14:textId="77777777" w:rsidR="00FB7016" w:rsidRDefault="00FB7016" w:rsidP="00FB7016">
      <w:pPr>
        <w:pStyle w:val="Heading3"/>
      </w:pPr>
      <w:bookmarkStart w:id="454" w:name="_Toc172721720"/>
      <w:r>
        <w:lastRenderedPageBreak/>
        <w:t>10.2.2</w:t>
      </w:r>
      <w:r w:rsidRPr="004D3578">
        <w:tab/>
      </w:r>
      <w:r>
        <w:t>Key issue #8:</w:t>
      </w:r>
      <w:bookmarkEnd w:id="454"/>
      <w:r>
        <w:t xml:space="preserve"> </w:t>
      </w:r>
    </w:p>
    <w:p w14:paraId="6913F2D2" w14:textId="4DE2D822" w:rsidR="00FB7016" w:rsidRPr="00FB7016" w:rsidRDefault="00FB7016" w:rsidP="00FB7016">
      <w:pPr>
        <w:pStyle w:val="EditorsNote"/>
        <w:rPr>
          <w:lang w:val="en-IN"/>
        </w:rPr>
      </w:pPr>
      <w:r w:rsidRPr="008F72EB">
        <w:rPr>
          <w:lang w:val="en-IN"/>
        </w:rPr>
        <w:t>Editor's Note:</w:t>
      </w:r>
      <w:r w:rsidRPr="008F72EB">
        <w:rPr>
          <w:lang w:val="en-IN"/>
        </w:rPr>
        <w:tab/>
        <w:t xml:space="preserve">This clause will provide evaluation of different solutions for </w:t>
      </w:r>
      <w:r>
        <w:rPr>
          <w:lang w:val="en-IN"/>
        </w:rPr>
        <w:t>KI#8</w:t>
      </w:r>
      <w:r w:rsidRPr="008F72EB">
        <w:rPr>
          <w:lang w:val="en-IN"/>
        </w:rPr>
        <w:t>.</w:t>
      </w:r>
    </w:p>
    <w:p w14:paraId="45E9BBCE" w14:textId="7DDDA78E" w:rsidR="00C05861" w:rsidRDefault="00C05861" w:rsidP="00C05861">
      <w:pPr>
        <w:pStyle w:val="Heading2"/>
        <w:rPr>
          <w:lang w:val="en-IN"/>
        </w:rPr>
      </w:pPr>
      <w:bookmarkStart w:id="455" w:name="_Toc168402397"/>
      <w:bookmarkStart w:id="456" w:name="_Toc172721721"/>
      <w:r w:rsidRPr="00DE0D54">
        <w:rPr>
          <w:lang w:val="en-IN"/>
        </w:rPr>
        <w:t>10.</w:t>
      </w:r>
      <w:r>
        <w:rPr>
          <w:lang w:val="en-IN"/>
        </w:rPr>
        <w:t>3</w:t>
      </w:r>
      <w:r w:rsidRPr="00DE0D54">
        <w:rPr>
          <w:lang w:val="en-IN"/>
        </w:rPr>
        <w:tab/>
        <w:t xml:space="preserve">Architecture </w:t>
      </w:r>
      <w:r>
        <w:rPr>
          <w:lang w:val="en-IN"/>
        </w:rPr>
        <w:t>evaluations for Application Enablers</w:t>
      </w:r>
      <w:bookmarkEnd w:id="455"/>
      <w:bookmarkEnd w:id="456"/>
    </w:p>
    <w:p w14:paraId="6AAC1AD3" w14:textId="6B3697DB" w:rsidR="00FB7016" w:rsidRDefault="00FB7016" w:rsidP="00FB7016">
      <w:pPr>
        <w:rPr>
          <w:lang w:val="en-IN" w:eastAsia="ja-JP"/>
        </w:rPr>
      </w:pPr>
      <w:r>
        <w:rPr>
          <w:lang w:val="en-US" w:eastAsia="zh-CN"/>
        </w:rPr>
        <w:t xml:space="preserve">Option#2 in clause 6.2 addresses architecture for EDGEAPP over satellite connectivity. The EDGEAPP architecture as defined in </w:t>
      </w:r>
      <w:r>
        <w:rPr>
          <w:lang w:eastAsia="zh-CN"/>
        </w:rPr>
        <w:t>3GPP TS 23.558 [10] is reused to enhance EDGEAPP procedures such as service provisioning, EAS discovery during satellite connectivity</w:t>
      </w:r>
      <w:r w:rsidRPr="0013696B">
        <w:rPr>
          <w:lang w:eastAsia="zh-CN"/>
        </w:rPr>
        <w:t xml:space="preserve"> </w:t>
      </w:r>
      <w:r>
        <w:rPr>
          <w:lang w:eastAsia="zh-CN"/>
        </w:rPr>
        <w:t>as per Solution #AE1, Solution #AE2, Solution #AE5 and Solution AE#7</w:t>
      </w:r>
      <w:r>
        <w:rPr>
          <w:lang w:val="en-US" w:eastAsia="zh-CN"/>
        </w:rPr>
        <w:t xml:space="preserve">. There are </w:t>
      </w:r>
      <w:r>
        <w:rPr>
          <w:lang w:val="en-IN" w:eastAsia="ja-JP"/>
        </w:rPr>
        <w:t>no architectural</w:t>
      </w:r>
      <w:r w:rsidRPr="008F72EB">
        <w:rPr>
          <w:lang w:val="en-IN" w:eastAsia="ja-JP"/>
        </w:rPr>
        <w:t xml:space="preserve"> impacts to EDGEAPP</w:t>
      </w:r>
      <w:r>
        <w:rPr>
          <w:lang w:val="en-IN" w:eastAsia="ja-JP"/>
        </w:rPr>
        <w:t xml:space="preserve"> architecture </w:t>
      </w:r>
      <w:r>
        <w:rPr>
          <w:lang w:val="en-US" w:eastAsia="zh-CN"/>
        </w:rPr>
        <w:t xml:space="preserve">defined in </w:t>
      </w:r>
      <w:r>
        <w:rPr>
          <w:lang w:eastAsia="zh-CN"/>
        </w:rPr>
        <w:t>3GPP TS 23.558 [10]</w:t>
      </w:r>
      <w:r>
        <w:rPr>
          <w:lang w:val="en-IN" w:eastAsia="ja-JP"/>
        </w:rPr>
        <w:t>.</w:t>
      </w:r>
    </w:p>
    <w:p w14:paraId="7CFD2C65" w14:textId="0BE82EE4" w:rsidR="00F95A7A" w:rsidRPr="00F95A7A" w:rsidRDefault="00F95A7A" w:rsidP="00FB7016">
      <w:pPr>
        <w:rPr>
          <w:lang w:val="en-IN" w:eastAsia="zh-CN"/>
        </w:rPr>
      </w:pPr>
      <w:r w:rsidRPr="00F95A7A">
        <w:rPr>
          <w:lang w:val="en-IN" w:eastAsia="zh-CN"/>
        </w:rPr>
        <w:t>Option#3 in clause 6.3 addresses architecture for SEAL over satellite connectivity. The SEAL architecture as defined in 3GPP TS 23.434 [8] is reused to enhance SEAL NRM, Configuration management and SEALDD procedures to support discontinuous coverage, S&amp;F operation during satellite connectivity as per Solution #AE3, Solution #AE6, and Solution AE#8. There are no architectural impacts to the SEAL architecture defined in 3GPP TS 23.434 [8].</w:t>
      </w:r>
    </w:p>
    <w:p w14:paraId="6E111EDB" w14:textId="5566C2C8" w:rsidR="00C05861" w:rsidRPr="003B5A09" w:rsidRDefault="00C05861" w:rsidP="00C05861">
      <w:pPr>
        <w:pStyle w:val="Heading2"/>
        <w:rPr>
          <w:lang w:val="en-IN"/>
        </w:rPr>
      </w:pPr>
      <w:bookmarkStart w:id="457" w:name="_Toc168402398"/>
      <w:bookmarkStart w:id="458" w:name="_Toc172721722"/>
      <w:r>
        <w:rPr>
          <w:lang w:val="en-IN"/>
        </w:rPr>
        <w:t>10.4</w:t>
      </w:r>
      <w:r>
        <w:rPr>
          <w:lang w:val="en-IN"/>
        </w:rPr>
        <w:tab/>
        <w:t>Key issue evaluations</w:t>
      </w:r>
      <w:r w:rsidRPr="00C05861">
        <w:rPr>
          <w:lang w:val="en-IN"/>
        </w:rPr>
        <w:t xml:space="preserve"> </w:t>
      </w:r>
      <w:r>
        <w:rPr>
          <w:lang w:val="en-IN"/>
        </w:rPr>
        <w:t>for Application Enablers</w:t>
      </w:r>
      <w:bookmarkEnd w:id="457"/>
      <w:bookmarkEnd w:id="458"/>
    </w:p>
    <w:p w14:paraId="62012B3E" w14:textId="53C3A7BA" w:rsidR="001E1F40" w:rsidRDefault="001E1F40" w:rsidP="001C051D">
      <w:pPr>
        <w:pStyle w:val="Heading3"/>
      </w:pPr>
      <w:bookmarkStart w:id="459" w:name="_Toc167796140"/>
      <w:bookmarkStart w:id="460" w:name="_Toc172721723"/>
      <w:r>
        <w:t>10.4.1</w:t>
      </w:r>
      <w:r w:rsidRPr="004D3578">
        <w:tab/>
      </w:r>
      <w:r>
        <w:t>Key issue #1:</w:t>
      </w:r>
      <w:bookmarkEnd w:id="459"/>
      <w:bookmarkEnd w:id="460"/>
    </w:p>
    <w:p w14:paraId="2AF7AC97" w14:textId="1B1DD1AA" w:rsidR="001C051D" w:rsidRDefault="001C051D" w:rsidP="001C051D">
      <w:pPr>
        <w:pStyle w:val="Heading3"/>
      </w:pPr>
      <w:bookmarkStart w:id="461" w:name="_Toc172721724"/>
      <w:r>
        <w:t>10.4.2</w:t>
      </w:r>
      <w:r w:rsidRPr="004D3578">
        <w:tab/>
      </w:r>
      <w:r>
        <w:t>Key issue #2:</w:t>
      </w:r>
      <w:bookmarkEnd w:id="461"/>
      <w:r>
        <w:t xml:space="preserve"> </w:t>
      </w:r>
    </w:p>
    <w:p w14:paraId="7AA4E60F" w14:textId="77777777" w:rsidR="001C051D" w:rsidRDefault="001C051D" w:rsidP="001C051D">
      <w:r>
        <w:t>Solution #AE1, Solution #AE5 and Solution #AE7 addresses key issue #2.</w:t>
      </w:r>
    </w:p>
    <w:p w14:paraId="231AB90C" w14:textId="77777777" w:rsidR="001C051D" w:rsidRDefault="001C051D" w:rsidP="001C051D">
      <w:pPr>
        <w:rPr>
          <w:lang w:eastAsia="zh-CN"/>
        </w:rPr>
      </w:pPr>
      <w:r>
        <w:t xml:space="preserve">Solution #AE1, Solution #AE5 and Solution #AE7 resolves open issue to investigate different deployment options for EDGEAPP. Solution #AE1 and Solution #AE7 proposes </w:t>
      </w:r>
      <w:r>
        <w:rPr>
          <w:lang w:eastAsia="zh-CN"/>
        </w:rPr>
        <w:t>ECS is deployed on ground while EAS and EES are deployed on satellite</w:t>
      </w:r>
      <w:r>
        <w:t xml:space="preserve">. Solution #AE5 proposes </w:t>
      </w:r>
      <w:r>
        <w:rPr>
          <w:lang w:eastAsia="zh-CN"/>
        </w:rPr>
        <w:t>ECS and EES are deployed on ground while EAS is deployed on satellite.</w:t>
      </w:r>
    </w:p>
    <w:p w14:paraId="5339D4E7" w14:textId="77777777" w:rsidR="001C051D" w:rsidRDefault="001C051D" w:rsidP="001C051D">
      <w:r>
        <w:t xml:space="preserve">Solution #AE1 (where </w:t>
      </w:r>
      <w:r>
        <w:rPr>
          <w:lang w:eastAsia="zh-CN"/>
        </w:rPr>
        <w:t>ECS is deployed on ground while EAS and EES are deployed on satellite</w:t>
      </w:r>
      <w:r>
        <w:t xml:space="preserve">), Solution #AE5 (where where </w:t>
      </w:r>
      <w:r>
        <w:rPr>
          <w:lang w:eastAsia="zh-CN"/>
        </w:rPr>
        <w:t>ECS and EES are deployed on ground while EAS is deployed on satellite</w:t>
      </w:r>
      <w:r>
        <w:t xml:space="preserve">) and Solution #AE7 (where </w:t>
      </w:r>
      <w:r>
        <w:rPr>
          <w:lang w:eastAsia="zh-CN"/>
        </w:rPr>
        <w:t>ECS is deployed on ground while EAS and EES are deployed on satellite</w:t>
      </w:r>
      <w:r>
        <w:t xml:space="preserve">) resolves open issue to optimise </w:t>
      </w:r>
      <w:r>
        <w:rPr>
          <w:lang w:val="en-US" w:eastAsia="zh-CN"/>
        </w:rPr>
        <w:t>EAS discovery in different deployment scenarios</w:t>
      </w:r>
      <w:r>
        <w:t>.</w:t>
      </w:r>
    </w:p>
    <w:p w14:paraId="13A39C24" w14:textId="56005019" w:rsidR="00F83641" w:rsidRDefault="001C051D" w:rsidP="00F83641">
      <w:pPr>
        <w:rPr>
          <w:lang w:eastAsia="zh-CN"/>
        </w:rPr>
      </w:pPr>
      <w:r>
        <w:t>Solution #AE1, Solution#AE5 and Solution #AE7 can be considered for normative work which are for proposing different deployment scenarios and optimized EAS discovery</w:t>
      </w:r>
      <w:r>
        <w:rPr>
          <w:lang w:eastAsia="zh-CN"/>
        </w:rPr>
        <w:t>.</w:t>
      </w:r>
    </w:p>
    <w:p w14:paraId="772BD81E" w14:textId="77777777" w:rsidR="001C051D" w:rsidRDefault="001C051D" w:rsidP="001C051D">
      <w:pPr>
        <w:pStyle w:val="Heading3"/>
      </w:pPr>
      <w:bookmarkStart w:id="462" w:name="_Toc172721725"/>
      <w:r>
        <w:t>10.4.3</w:t>
      </w:r>
      <w:r w:rsidRPr="004D3578">
        <w:tab/>
      </w:r>
      <w:r>
        <w:t>Key issue #3:</w:t>
      </w:r>
      <w:bookmarkEnd w:id="462"/>
      <w:r>
        <w:t xml:space="preserve"> </w:t>
      </w:r>
    </w:p>
    <w:p w14:paraId="680EF394" w14:textId="77777777" w:rsidR="001C051D" w:rsidRDefault="001C051D" w:rsidP="001C051D">
      <w:r>
        <w:t>Solution #AE3 addresses key issue #3.</w:t>
      </w:r>
    </w:p>
    <w:p w14:paraId="20A35833" w14:textId="77777777" w:rsidR="001C051D" w:rsidRDefault="001C051D" w:rsidP="001C051D">
      <w:pPr>
        <w:rPr>
          <w:lang w:eastAsia="zh-CN"/>
        </w:rPr>
      </w:pPr>
      <w:r>
        <w:t xml:space="preserve">Solution #AE3 resolves open issue </w:t>
      </w:r>
      <w:r>
        <w:rPr>
          <w:lang w:val="en-US" w:eastAsia="zh-CN"/>
        </w:rPr>
        <w:t xml:space="preserve">about application enabler (SEAL Configuration management server) </w:t>
      </w:r>
      <w:r>
        <w:rPr>
          <w:rFonts w:eastAsia="SimSun" w:hint="eastAsia"/>
          <w:lang w:eastAsia="zh-CN"/>
        </w:rPr>
        <w:t>obtain</w:t>
      </w:r>
      <w:r>
        <w:rPr>
          <w:rFonts w:eastAsia="SimSun"/>
          <w:lang w:eastAsia="zh-CN"/>
        </w:rPr>
        <w:t>ing</w:t>
      </w:r>
      <w:r>
        <w:rPr>
          <w:rFonts w:eastAsia="SimSun" w:hint="eastAsia"/>
          <w:lang w:eastAsia="zh-CN"/>
        </w:rPr>
        <w:t xml:space="preserve"> the satellite </w:t>
      </w:r>
      <w:r w:rsidRPr="00753320">
        <w:rPr>
          <w:rFonts w:eastAsia="SimSun"/>
          <w:lang w:eastAsia="zh-CN"/>
        </w:rPr>
        <w:t xml:space="preserve">coverage availability </w:t>
      </w:r>
      <w:r>
        <w:rPr>
          <w:rFonts w:eastAsia="SimSun" w:hint="eastAsia"/>
          <w:lang w:eastAsia="zh-CN"/>
        </w:rPr>
        <w:t xml:space="preserve">information </w:t>
      </w:r>
      <w:r>
        <w:rPr>
          <w:rFonts w:eastAsia="SimSun"/>
          <w:lang w:eastAsia="zh-CN"/>
        </w:rPr>
        <w:t>and to retrieve</w:t>
      </w:r>
      <w:r>
        <w:rPr>
          <w:rFonts w:eastAsia="SimSun" w:hint="eastAsia"/>
          <w:lang w:eastAsia="zh-CN"/>
        </w:rPr>
        <w:t xml:space="preserve">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w:t>
      </w:r>
      <w:r>
        <w:rPr>
          <w:rFonts w:eastAsia="SimSun"/>
          <w:lang w:eastAsia="zh-CN"/>
        </w:rPr>
        <w:t xml:space="preserve"> (either from UE </w:t>
      </w:r>
      <w:r>
        <w:rPr>
          <w:lang w:val="en-US" w:eastAsia="zh-CN"/>
        </w:rPr>
        <w:t>or from the 5GS</w:t>
      </w:r>
      <w:r>
        <w:rPr>
          <w:rFonts w:eastAsia="SimSun"/>
          <w:lang w:eastAsia="zh-CN"/>
        </w:rPr>
        <w:t>),</w:t>
      </w:r>
      <w:r>
        <w:rPr>
          <w:rFonts w:eastAsia="SimSun" w:hint="eastAsia"/>
          <w:lang w:eastAsia="zh-CN"/>
        </w:rPr>
        <w:t xml:space="preserve"> </w:t>
      </w:r>
      <w:r>
        <w:rPr>
          <w:lang w:val="en-IN" w:eastAsia="ja-JP"/>
        </w:rPr>
        <w:t>for</w:t>
      </w:r>
      <w:r w:rsidRPr="008F72EB">
        <w:rPr>
          <w:lang w:val="en-IN" w:eastAsia="ja-JP"/>
        </w:rPr>
        <w:t xml:space="preserve"> support</w:t>
      </w:r>
      <w:r>
        <w:rPr>
          <w:lang w:val="en-IN" w:eastAsia="ja-JP"/>
        </w:rPr>
        <w:t>ing</w:t>
      </w:r>
      <w:r w:rsidRPr="008F72EB">
        <w:rPr>
          <w:lang w:val="en-IN" w:eastAsia="ja-JP"/>
        </w:rPr>
        <w:t xml:space="preserve"> </w:t>
      </w:r>
      <w:r>
        <w:rPr>
          <w:lang w:val="en-IN" w:eastAsia="ja-JP"/>
        </w:rPr>
        <w:t>satellite discontinuous coverage</w:t>
      </w:r>
      <w:r>
        <w:rPr>
          <w:lang w:eastAsia="zh-CN"/>
        </w:rPr>
        <w:t xml:space="preserve">. Further the solution also resolves open issue about leveraging </w:t>
      </w:r>
      <w:r>
        <w:rPr>
          <w:rFonts w:eastAsia="SimSun"/>
          <w:lang w:eastAsia="zh-CN"/>
        </w:rPr>
        <w:t>UE u</w:t>
      </w:r>
      <w:r>
        <w:t xml:space="preserve">navailability </w:t>
      </w:r>
      <w:r>
        <w:rPr>
          <w:rFonts w:eastAsia="SimSun"/>
          <w:lang w:eastAsia="zh-CN"/>
        </w:rPr>
        <w:t>p</w:t>
      </w:r>
      <w:r>
        <w:t>eriod information</w:t>
      </w:r>
      <w:r w:rsidRPr="00B15A85">
        <w:rPr>
          <w:rFonts w:eastAsia="SimSun" w:hint="eastAsia"/>
          <w:lang w:eastAsia="zh-CN"/>
        </w:rPr>
        <w:t xml:space="preserve"> </w:t>
      </w:r>
      <w:r>
        <w:rPr>
          <w:rFonts w:eastAsia="SimSun"/>
          <w:lang w:eastAsia="zh-CN"/>
        </w:rPr>
        <w:t xml:space="preserve">for </w:t>
      </w:r>
      <w:r>
        <w:rPr>
          <w:rFonts w:eastAsia="SimSun" w:hint="eastAsia"/>
          <w:lang w:eastAsia="zh-CN"/>
        </w:rPr>
        <w:t>minimiz</w:t>
      </w:r>
      <w:r>
        <w:rPr>
          <w:rFonts w:eastAsia="SimSun"/>
          <w:lang w:eastAsia="zh-CN"/>
        </w:rPr>
        <w:t>ing</w:t>
      </w:r>
      <w:r>
        <w:rPr>
          <w:rFonts w:eastAsia="SimSun" w:hint="eastAsia"/>
          <w:lang w:eastAsia="zh-CN"/>
        </w:rPr>
        <w:t xml:space="preserve"> the service impact </w:t>
      </w:r>
      <w:r>
        <w:rPr>
          <w:rFonts w:eastAsia="SimSun"/>
          <w:lang w:eastAsia="zh-CN"/>
        </w:rPr>
        <w:t xml:space="preserve">or </w:t>
      </w:r>
      <w:r w:rsidRPr="00B2297E">
        <w:rPr>
          <w:rFonts w:eastAsia="SimSun"/>
          <w:lang w:eastAsia="zh-CN"/>
        </w:rPr>
        <w:t>adjust</w:t>
      </w:r>
      <w:r>
        <w:rPr>
          <w:rFonts w:eastAsia="SimSun"/>
          <w:lang w:eastAsia="zh-CN"/>
        </w:rPr>
        <w:t>ing</w:t>
      </w:r>
      <w:r w:rsidRPr="00B2297E">
        <w:rPr>
          <w:rFonts w:eastAsia="SimSun"/>
          <w:lang w:eastAsia="zh-CN"/>
        </w:rPr>
        <w:t xml:space="preserve"> the application behaviour</w:t>
      </w:r>
      <w:r>
        <w:rPr>
          <w:rFonts w:eastAsia="SimSun"/>
          <w:lang w:eastAsia="zh-CN"/>
        </w:rPr>
        <w:t xml:space="preserve"> by the SEALDD server. </w:t>
      </w:r>
      <w:r>
        <w:rPr>
          <w:noProof/>
          <w:lang w:val="en-IN"/>
        </w:rPr>
        <w:t>There is dependency</w:t>
      </w:r>
      <w:r w:rsidRPr="008F72EB">
        <w:rPr>
          <w:noProof/>
          <w:lang w:val="en-IN"/>
        </w:rPr>
        <w:t xml:space="preserve"> with SA2</w:t>
      </w:r>
      <w:r>
        <w:rPr>
          <w:noProof/>
          <w:lang w:val="en-IN"/>
        </w:rPr>
        <w:t xml:space="preserve"> for obtaining exposure of </w:t>
      </w:r>
      <w:r w:rsidRPr="008F72EB">
        <w:rPr>
          <w:rFonts w:eastAsia="SimSun"/>
          <w:lang w:val="en-IN" w:eastAsia="zh-CN"/>
        </w:rPr>
        <w:t>loss of coverage event</w:t>
      </w:r>
      <w:r>
        <w:rPr>
          <w:rFonts w:eastAsia="SimSun"/>
          <w:lang w:val="en-IN" w:eastAsia="zh-CN"/>
        </w:rPr>
        <w:t xml:space="preserve"> information.</w:t>
      </w:r>
    </w:p>
    <w:p w14:paraId="56A8BD6A" w14:textId="4F2B22B1" w:rsidR="001C051D" w:rsidRDefault="001C051D" w:rsidP="00F83641">
      <w:pPr>
        <w:rPr>
          <w:lang w:eastAsia="zh-CN"/>
        </w:rPr>
      </w:pPr>
      <w:r>
        <w:t>Solution #AE3 can be considered for normative work</w:t>
      </w:r>
      <w:r>
        <w:rPr>
          <w:lang w:eastAsia="zh-CN"/>
        </w:rPr>
        <w:t>.</w:t>
      </w:r>
    </w:p>
    <w:p w14:paraId="7C860EFB" w14:textId="77777777" w:rsidR="003B4CED" w:rsidRDefault="003B4CED" w:rsidP="003B4CED">
      <w:pPr>
        <w:pStyle w:val="Heading3"/>
      </w:pPr>
      <w:bookmarkStart w:id="463" w:name="_Toc172721726"/>
      <w:r>
        <w:t>10.4.4</w:t>
      </w:r>
      <w:r w:rsidRPr="004D3578">
        <w:tab/>
      </w:r>
      <w:r>
        <w:t>Key issue #5:</w:t>
      </w:r>
      <w:bookmarkEnd w:id="463"/>
      <w:r>
        <w:t xml:space="preserve"> </w:t>
      </w:r>
    </w:p>
    <w:p w14:paraId="3DF9B483" w14:textId="77777777" w:rsidR="003B4CED" w:rsidRDefault="003B4CED" w:rsidP="003B4CED">
      <w:r>
        <w:t xml:space="preserve">Solution #AE1 and Solution #AE2 addresses key issue #5. </w:t>
      </w:r>
    </w:p>
    <w:p w14:paraId="2F8ECCD9" w14:textId="15B5C2F0" w:rsidR="003B4CED" w:rsidRDefault="003B4CED" w:rsidP="003B4CED">
      <w:r>
        <w:t xml:space="preserve">Solution #AE1 resolves open issue to investigate deployment option </w:t>
      </w:r>
      <w:r>
        <w:rPr>
          <w:lang w:eastAsia="zh-CN"/>
        </w:rPr>
        <w:t>ECS is deployed on ground while EAS and EES are deployed on satellite</w:t>
      </w:r>
      <w:r>
        <w:t xml:space="preserve"> for EDGEAPP and optimise EDGEAPP behaviour by enhancing both EDGEAPP </w:t>
      </w:r>
      <w:r>
        <w:rPr>
          <w:lang w:val="en-US" w:eastAsia="zh-CN"/>
        </w:rPr>
        <w:t>service provisioning and EAS discovery</w:t>
      </w:r>
      <w:r>
        <w:t xml:space="preserve"> procedures. </w:t>
      </w:r>
    </w:p>
    <w:p w14:paraId="145570B5" w14:textId="77777777" w:rsidR="003B4CED" w:rsidRDefault="003B4CED" w:rsidP="003B4CED">
      <w:r>
        <w:t xml:space="preserve">Solution #AE2 resolves open issue to investigate deployment option where </w:t>
      </w:r>
      <w:r>
        <w:rPr>
          <w:lang w:eastAsia="zh-CN"/>
        </w:rPr>
        <w:t>ECS is deployed on ground while EAS and EES are deployed on satellite</w:t>
      </w:r>
      <w:r>
        <w:t xml:space="preserve"> for EDGEAPP and optimise EDGEAPP behaviour by enhancing EDGEAPP </w:t>
      </w:r>
      <w:r>
        <w:rPr>
          <w:lang w:val="en-US" w:eastAsia="zh-CN"/>
        </w:rPr>
        <w:t>service provisioning</w:t>
      </w:r>
      <w:r>
        <w:t xml:space="preserve"> procedures. </w:t>
      </w:r>
    </w:p>
    <w:p w14:paraId="2CD19B5C" w14:textId="77777777" w:rsidR="003B4CED" w:rsidRDefault="003B4CED" w:rsidP="003B4CED">
      <w:pPr>
        <w:rPr>
          <w:lang w:eastAsia="zh-CN"/>
        </w:rPr>
      </w:pPr>
      <w:r>
        <w:lastRenderedPageBreak/>
        <w:t>Both Solution #AE1and Solution #AE2 can be considered for normative work</w:t>
      </w:r>
      <w:r>
        <w:rPr>
          <w:lang w:eastAsia="zh-CN"/>
        </w:rPr>
        <w:t>.</w:t>
      </w:r>
    </w:p>
    <w:p w14:paraId="0041D677" w14:textId="77777777" w:rsidR="003B4CED" w:rsidRDefault="003B4CED" w:rsidP="003B4CED">
      <w:pPr>
        <w:pStyle w:val="Heading3"/>
      </w:pPr>
      <w:bookmarkStart w:id="464" w:name="_Toc172721727"/>
      <w:r>
        <w:t>10.4.5</w:t>
      </w:r>
      <w:r w:rsidRPr="004D3578">
        <w:tab/>
      </w:r>
      <w:r>
        <w:t>Key issue #6:</w:t>
      </w:r>
      <w:bookmarkEnd w:id="464"/>
      <w:r>
        <w:t xml:space="preserve"> </w:t>
      </w:r>
    </w:p>
    <w:p w14:paraId="028CF8F1" w14:textId="4C69F91B" w:rsidR="003B4CED" w:rsidRDefault="003B4CED" w:rsidP="003B4CED">
      <w:pPr>
        <w:pStyle w:val="EditorsNote"/>
        <w:rPr>
          <w:lang w:val="en-IN"/>
        </w:rPr>
      </w:pPr>
      <w:r w:rsidRPr="008F72EB">
        <w:rPr>
          <w:lang w:val="en-IN"/>
        </w:rPr>
        <w:t>Editor's Note:</w:t>
      </w:r>
      <w:r w:rsidRPr="008F72EB">
        <w:rPr>
          <w:lang w:val="en-IN"/>
        </w:rPr>
        <w:tab/>
        <w:t xml:space="preserve">This clause will provide evaluation of different solutions for </w:t>
      </w:r>
      <w:r>
        <w:rPr>
          <w:lang w:val="en-IN"/>
        </w:rPr>
        <w:t>KI#6</w:t>
      </w:r>
      <w:r w:rsidRPr="008F72EB">
        <w:rPr>
          <w:lang w:val="en-IN"/>
        </w:rPr>
        <w:t>.</w:t>
      </w:r>
    </w:p>
    <w:p w14:paraId="4AFFE1D2" w14:textId="77777777" w:rsidR="001E1F40" w:rsidRDefault="001E1F40" w:rsidP="001E1F40">
      <w:pPr>
        <w:pStyle w:val="Heading3"/>
      </w:pPr>
      <w:bookmarkStart w:id="465" w:name="_Toc172721728"/>
      <w:r>
        <w:t>10.4.6</w:t>
      </w:r>
      <w:r w:rsidRPr="004D3578">
        <w:tab/>
      </w:r>
      <w:r>
        <w:t>Key issue #7:</w:t>
      </w:r>
      <w:bookmarkEnd w:id="465"/>
      <w:r>
        <w:t xml:space="preserve"> </w:t>
      </w:r>
    </w:p>
    <w:p w14:paraId="5587205C" w14:textId="77777777" w:rsidR="001E1F40" w:rsidRDefault="001E1F40" w:rsidP="001E1F40">
      <w:r>
        <w:t>Solution #AE4, Solution #AE6 and Solution #AE8 addresses key issue #7.</w:t>
      </w:r>
    </w:p>
    <w:p w14:paraId="3BF158EA" w14:textId="77777777" w:rsidR="001E1F40" w:rsidRDefault="001E1F40" w:rsidP="001E1F40">
      <w:pPr>
        <w:rPr>
          <w:lang w:eastAsia="zh-CN"/>
        </w:rPr>
      </w:pPr>
      <w:r>
        <w:t xml:space="preserve">Solution #AE4, Solution #AE6 and Solution #AE8 resolves open issue to </w:t>
      </w:r>
      <w:r>
        <w:rPr>
          <w:rFonts w:eastAsia="SimSun" w:hint="eastAsia"/>
          <w:lang w:eastAsia="zh-CN"/>
        </w:rPr>
        <w:t xml:space="preserve">obtain the </w:t>
      </w:r>
      <w:r w:rsidRPr="008F72EB">
        <w:rPr>
          <w:rFonts w:eastAsia="SimSun"/>
          <w:noProof/>
          <w:lang w:val="en-IN" w:eastAsia="zh-CN"/>
        </w:rPr>
        <w:t xml:space="preserve">S&amp;F events </w:t>
      </w:r>
      <w:r>
        <w:rPr>
          <w:rFonts w:eastAsia="SimSun" w:hint="eastAsia"/>
          <w:lang w:eastAsia="zh-CN"/>
        </w:rPr>
        <w:t xml:space="preserve">information </w:t>
      </w:r>
      <w:r>
        <w:rPr>
          <w:rFonts w:eastAsia="SimSun"/>
          <w:lang w:eastAsia="zh-CN"/>
        </w:rPr>
        <w:t xml:space="preserve">and to utilize </w:t>
      </w:r>
      <w:r w:rsidRPr="008F72EB">
        <w:rPr>
          <w:rFonts w:eastAsia="SimSun"/>
          <w:noProof/>
          <w:lang w:val="en-IN" w:eastAsia="zh-CN"/>
        </w:rPr>
        <w:t>S&amp;F events</w:t>
      </w:r>
      <w:r>
        <w:rPr>
          <w:rFonts w:eastAsia="SimSun"/>
          <w:noProof/>
          <w:lang w:val="en-IN" w:eastAsia="zh-CN"/>
        </w:rPr>
        <w:t xml:space="preserve"> information</w:t>
      </w:r>
      <w:r w:rsidRPr="00E57C22">
        <w:t xml:space="preserve"> </w:t>
      </w:r>
      <w:r>
        <w:t>to optimise</w:t>
      </w:r>
      <w:r w:rsidRPr="00E57C22">
        <w:rPr>
          <w:rFonts w:eastAsia="SimSun"/>
          <w:lang w:eastAsia="zh-CN"/>
        </w:rPr>
        <w:t xml:space="preserve"> </w:t>
      </w:r>
      <w:r w:rsidRPr="007133A1">
        <w:rPr>
          <w:rFonts w:eastAsia="SimSun"/>
          <w:lang w:eastAsia="zh-CN"/>
        </w:rPr>
        <w:t>application enablement behaviour</w:t>
      </w:r>
      <w:r>
        <w:rPr>
          <w:lang w:eastAsia="zh-CN"/>
        </w:rPr>
        <w:t>.</w:t>
      </w:r>
    </w:p>
    <w:p w14:paraId="34ECEDA3" w14:textId="77777777" w:rsidR="001E1F40" w:rsidRDefault="001E1F40" w:rsidP="001E1F40">
      <w:r>
        <w:t xml:space="preserve">Solution #AE4 </w:t>
      </w:r>
      <w:r>
        <w:rPr>
          <w:lang w:val="en-US" w:eastAsia="zh-CN"/>
        </w:rPr>
        <w:t>proposes</w:t>
      </w:r>
      <w:r w:rsidRPr="00422E87">
        <w:rPr>
          <w:lang w:val="en-US" w:eastAsia="zh-CN"/>
        </w:rPr>
        <w:t xml:space="preserve"> how </w:t>
      </w:r>
      <w:r>
        <w:rPr>
          <w:lang w:val="en-US" w:eastAsia="zh-CN"/>
        </w:rPr>
        <w:t xml:space="preserve">SEAL (NRM, SEALDD) server obtains </w:t>
      </w:r>
      <w:r w:rsidRPr="00422E87">
        <w:rPr>
          <w:lang w:val="en-US" w:eastAsia="zh-CN"/>
        </w:rPr>
        <w:t xml:space="preserve">UE </w:t>
      </w:r>
      <w:r>
        <w:rPr>
          <w:lang w:val="en-US" w:eastAsia="zh-CN"/>
        </w:rPr>
        <w:t xml:space="preserve">S&amp;F events information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(NRM, SEALDD) server</w:t>
      </w:r>
      <w:r w:rsidRPr="00422E87">
        <w:rPr>
          <w:lang w:val="en-US" w:eastAsia="zh-CN"/>
        </w:rPr>
        <w:t xml:space="preserve"> to minimize the service interruption</w:t>
      </w:r>
      <w:r>
        <w:t>.</w:t>
      </w:r>
    </w:p>
    <w:p w14:paraId="00655DE3" w14:textId="77777777" w:rsidR="001E1F40" w:rsidRPr="009701A1" w:rsidRDefault="001E1F40" w:rsidP="001E1F40">
      <w:pPr>
        <w:rPr>
          <w:rFonts w:eastAsia="SimSun"/>
          <w:lang w:eastAsia="zh-CN"/>
        </w:rPr>
      </w:pPr>
      <w:r>
        <w:rPr>
          <w:rFonts w:eastAsia="SimSun"/>
          <w:lang w:eastAsia="zh-CN"/>
        </w:rPr>
        <w:t>Solution #AE6 proposes to utilize S&amp;F events for MSGin5G service over 5G and optimizes the behaviour by deciding to update or discard already stored message. S</w:t>
      </w:r>
      <w:r w:rsidRPr="008926C1">
        <w:rPr>
          <w:rFonts w:eastAsia="SimSun"/>
          <w:lang w:eastAsia="zh-CN"/>
        </w:rPr>
        <w:t xml:space="preserve">olution #AE6 will not be considered for KI #7 in normative phase </w:t>
      </w:r>
      <w:r>
        <w:rPr>
          <w:rFonts w:eastAsia="SimSun"/>
          <w:lang w:eastAsia="zh-CN"/>
        </w:rPr>
        <w:t>since</w:t>
      </w:r>
      <w:r w:rsidRPr="008926C1">
        <w:rPr>
          <w:rFonts w:eastAsia="SimSun"/>
          <w:lang w:eastAsia="zh-CN"/>
        </w:rPr>
        <w:t xml:space="preserve"> SA2 support</w:t>
      </w:r>
      <w:r>
        <w:rPr>
          <w:rFonts w:eastAsia="SimSun"/>
          <w:lang w:eastAsia="zh-CN"/>
        </w:rPr>
        <w:t>s</w:t>
      </w:r>
      <w:r w:rsidRPr="008926C1">
        <w:rPr>
          <w:rFonts w:eastAsia="SimSun"/>
          <w:lang w:eastAsia="zh-CN"/>
        </w:rPr>
        <w:t xml:space="preserve"> S&amp;F </w:t>
      </w:r>
      <w:r>
        <w:rPr>
          <w:rFonts w:eastAsia="SimSun"/>
          <w:lang w:eastAsia="zh-CN"/>
        </w:rPr>
        <w:t xml:space="preserve">only </w:t>
      </w:r>
      <w:r w:rsidRPr="008926C1">
        <w:rPr>
          <w:rFonts w:eastAsia="SimSun"/>
          <w:lang w:eastAsia="zh-CN"/>
        </w:rPr>
        <w:t>for EP</w:t>
      </w:r>
      <w:r>
        <w:rPr>
          <w:rFonts w:eastAsia="SimSun"/>
          <w:lang w:eastAsia="zh-CN"/>
        </w:rPr>
        <w:t>C</w:t>
      </w:r>
      <w:r w:rsidRPr="002D01E5">
        <w:rPr>
          <w:rFonts w:eastAsia="SimSun"/>
          <w:lang w:eastAsia="zh-CN"/>
        </w:rPr>
        <w:t>.</w:t>
      </w:r>
    </w:p>
    <w:p w14:paraId="4BCF6E82" w14:textId="77777777" w:rsidR="001E1F40" w:rsidRDefault="001E1F40" w:rsidP="001E1F40">
      <w:r>
        <w:t xml:space="preserve">Solution #AE8 </w:t>
      </w:r>
      <w:r>
        <w:rPr>
          <w:lang w:val="en-US" w:eastAsia="zh-CN"/>
        </w:rPr>
        <w:t>proposes</w:t>
      </w:r>
      <w:r w:rsidRPr="00422E87">
        <w:rPr>
          <w:lang w:val="en-US" w:eastAsia="zh-CN"/>
        </w:rPr>
        <w:t xml:space="preserve"> how </w:t>
      </w:r>
      <w:r>
        <w:rPr>
          <w:lang w:val="en-US" w:eastAsia="zh-CN"/>
        </w:rPr>
        <w:t xml:space="preserve">SEAL (SEALDD) server obtains </w:t>
      </w:r>
      <w:r w:rsidRPr="00422E87">
        <w:rPr>
          <w:lang w:val="en-US" w:eastAsia="zh-CN"/>
        </w:rPr>
        <w:t xml:space="preserve">UE </w:t>
      </w:r>
      <w:r>
        <w:rPr>
          <w:lang w:val="en-US" w:eastAsia="zh-CN"/>
        </w:rPr>
        <w:t xml:space="preserve">S&amp;F events information from EPC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(SEALDD) server</w:t>
      </w:r>
      <w:r w:rsidRPr="00422E87">
        <w:rPr>
          <w:lang w:val="en-US" w:eastAsia="zh-CN"/>
        </w:rPr>
        <w:t xml:space="preserve"> to minimize the service interruption</w:t>
      </w:r>
      <w:r>
        <w:t>.</w:t>
      </w:r>
    </w:p>
    <w:p w14:paraId="2D3C6179" w14:textId="218D1692" w:rsidR="001E1F40" w:rsidRPr="003B4CED" w:rsidRDefault="001E1F40" w:rsidP="001E1F40">
      <w:pPr>
        <w:rPr>
          <w:lang w:val="en-IN"/>
        </w:rPr>
      </w:pPr>
      <w:r>
        <w:t xml:space="preserve">Solution #AE4 and Solution #AE8 can be considered for normative work which are for considering different approaches on </w:t>
      </w:r>
      <w:r w:rsidRPr="00422E87">
        <w:rPr>
          <w:lang w:val="en-US" w:eastAsia="zh-CN"/>
        </w:rPr>
        <w:t xml:space="preserve">how </w:t>
      </w:r>
      <w:r>
        <w:rPr>
          <w:lang w:val="en-US" w:eastAsia="zh-CN"/>
        </w:rPr>
        <w:t xml:space="preserve">SEAL (NRM, SEALDD) server obtains </w:t>
      </w:r>
      <w:r w:rsidRPr="00422E87">
        <w:rPr>
          <w:lang w:val="en-US" w:eastAsia="zh-CN"/>
        </w:rPr>
        <w:t xml:space="preserve">UE </w:t>
      </w:r>
      <w:r>
        <w:rPr>
          <w:lang w:val="en-US" w:eastAsia="zh-CN"/>
        </w:rPr>
        <w:t xml:space="preserve">S&amp;F events information and then </w:t>
      </w:r>
      <w:r w:rsidRPr="00422E87">
        <w:rPr>
          <w:lang w:val="en-US" w:eastAsia="zh-CN"/>
        </w:rPr>
        <w:t xml:space="preserve">how </w:t>
      </w:r>
      <w:r>
        <w:rPr>
          <w:lang w:val="en-US" w:eastAsia="zh-CN"/>
        </w:rPr>
        <w:t>such information is used by the SEAL (SEALDD) server</w:t>
      </w:r>
      <w:r w:rsidRPr="00422E87">
        <w:rPr>
          <w:lang w:val="en-US" w:eastAsia="zh-CN"/>
        </w:rPr>
        <w:t xml:space="preserve"> to minimize the service interruption</w:t>
      </w:r>
      <w:r>
        <w:rPr>
          <w:lang w:eastAsia="zh-CN"/>
        </w:rPr>
        <w:t>.</w:t>
      </w:r>
    </w:p>
    <w:p w14:paraId="06A9C768" w14:textId="3D1FD4F6" w:rsidR="00F83641" w:rsidRDefault="003B5A09" w:rsidP="00F83641">
      <w:pPr>
        <w:pStyle w:val="Heading1"/>
      </w:pPr>
      <w:bookmarkStart w:id="466" w:name="_Toc464463370"/>
      <w:bookmarkStart w:id="467" w:name="_Toc475064964"/>
      <w:bookmarkStart w:id="468" w:name="_Toc478400634"/>
      <w:bookmarkStart w:id="469" w:name="_Toc83813089"/>
      <w:bookmarkStart w:id="470" w:name="_Toc168402399"/>
      <w:bookmarkStart w:id="471" w:name="_Toc172721729"/>
      <w:r>
        <w:t>11</w:t>
      </w:r>
      <w:r w:rsidR="00F83641">
        <w:tab/>
        <w:t>Conclusions</w:t>
      </w:r>
      <w:bookmarkEnd w:id="466"/>
      <w:bookmarkEnd w:id="467"/>
      <w:bookmarkEnd w:id="468"/>
      <w:bookmarkEnd w:id="469"/>
      <w:bookmarkEnd w:id="470"/>
      <w:bookmarkEnd w:id="471"/>
    </w:p>
    <w:p w14:paraId="265DD646" w14:textId="164B5373" w:rsidR="003B72C5" w:rsidRPr="00D7706D" w:rsidRDefault="003B5A09" w:rsidP="003B72C5">
      <w:pPr>
        <w:pStyle w:val="Heading2"/>
        <w:rPr>
          <w:lang w:eastAsia="zh-CN"/>
        </w:rPr>
      </w:pPr>
      <w:bookmarkStart w:id="472" w:name="_Toc532994046"/>
      <w:bookmarkStart w:id="473" w:name="_Toc78314764"/>
      <w:bookmarkStart w:id="474" w:name="_Toc168402400"/>
      <w:bookmarkStart w:id="475" w:name="_Toc172721730"/>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472"/>
      <w:bookmarkEnd w:id="473"/>
      <w:bookmarkEnd w:id="474"/>
      <w:bookmarkEnd w:id="475"/>
    </w:p>
    <w:p w14:paraId="78BF79E7" w14:textId="4F6FBF2B" w:rsidR="003B72C5" w:rsidRPr="00D7706D" w:rsidRDefault="003B72C5" w:rsidP="003B72C5">
      <w:pPr>
        <w:pStyle w:val="EditorsNote"/>
        <w:rPr>
          <w:lang w:eastAsia="zh-CN"/>
        </w:rPr>
      </w:pPr>
      <w:bookmarkStart w:id="476"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2B0310D8" w14:textId="4A80FB0D" w:rsidR="00CC2DA9" w:rsidRPr="00D7706D" w:rsidRDefault="00CC2DA9" w:rsidP="00CC2DA9">
      <w:pPr>
        <w:pStyle w:val="Heading2"/>
        <w:rPr>
          <w:lang w:eastAsia="zh-CN"/>
        </w:rPr>
      </w:pPr>
      <w:bookmarkStart w:id="477" w:name="_Toc168402401"/>
      <w:bookmarkStart w:id="478" w:name="_Toc78314765"/>
      <w:bookmarkStart w:id="479" w:name="_Toc172721731"/>
      <w:r>
        <w:rPr>
          <w:lang w:eastAsia="zh-CN"/>
        </w:rPr>
        <w:t>11</w:t>
      </w:r>
      <w:r w:rsidRPr="00D7706D">
        <w:rPr>
          <w:rFonts w:hint="eastAsia"/>
          <w:lang w:eastAsia="zh-CN"/>
        </w:rPr>
        <w:t>.</w:t>
      </w:r>
      <w:r>
        <w:rPr>
          <w:rFonts w:hint="eastAsia"/>
          <w:lang w:eastAsia="zh-CN"/>
        </w:rPr>
        <w:t>2</w:t>
      </w:r>
      <w:r w:rsidR="004035C6">
        <w:rPr>
          <w:rFonts w:hint="eastAsia"/>
          <w:lang w:eastAsia="zh-CN"/>
        </w:rPr>
        <w:tab/>
        <w:t xml:space="preserve">Conclusions for </w:t>
      </w:r>
      <w:r w:rsidR="004035C6">
        <w:rPr>
          <w:lang w:eastAsia="zh-CN"/>
        </w:rPr>
        <w:t>Mission Critical</w:t>
      </w:r>
      <w:bookmarkEnd w:id="477"/>
      <w:bookmarkEnd w:id="479"/>
    </w:p>
    <w:p w14:paraId="64B47CCA" w14:textId="3DDC4546" w:rsidR="003B72C5" w:rsidRPr="00D7706D" w:rsidRDefault="003B5A09" w:rsidP="004035C6">
      <w:pPr>
        <w:pStyle w:val="Heading3"/>
        <w:rPr>
          <w:lang w:eastAsia="zh-CN"/>
        </w:rPr>
      </w:pPr>
      <w:bookmarkStart w:id="480" w:name="_Toc168402402"/>
      <w:bookmarkStart w:id="481" w:name="_Toc172721732"/>
      <w:r>
        <w:rPr>
          <w:lang w:eastAsia="zh-CN"/>
        </w:rPr>
        <w:t>11</w:t>
      </w:r>
      <w:r w:rsidR="003B72C5" w:rsidRPr="00D7706D">
        <w:rPr>
          <w:rFonts w:hint="eastAsia"/>
          <w:lang w:eastAsia="zh-CN"/>
        </w:rPr>
        <w:t>.</w:t>
      </w:r>
      <w:r w:rsidR="003B72C5">
        <w:rPr>
          <w:rFonts w:hint="eastAsia"/>
          <w:lang w:eastAsia="zh-CN"/>
        </w:rPr>
        <w:t>2</w:t>
      </w:r>
      <w:r w:rsidR="004035C6">
        <w:rPr>
          <w:lang w:eastAsia="zh-CN"/>
        </w:rPr>
        <w:t>.</w:t>
      </w:r>
      <w:r w:rsidR="00280263">
        <w:rPr>
          <w:lang w:eastAsia="zh-CN"/>
        </w:rPr>
        <w:t>2</w:t>
      </w:r>
      <w:r w:rsidR="003B72C5" w:rsidRPr="00D7706D">
        <w:rPr>
          <w:rFonts w:hint="eastAsia"/>
          <w:lang w:eastAsia="zh-CN"/>
        </w:rPr>
        <w:tab/>
        <w:t xml:space="preserve">Conclusions of key issue </w:t>
      </w:r>
      <w:bookmarkEnd w:id="476"/>
      <w:r w:rsidR="003B72C5">
        <w:rPr>
          <w:rFonts w:hint="eastAsia"/>
          <w:lang w:eastAsia="zh-CN"/>
        </w:rPr>
        <w:t>#</w:t>
      </w:r>
      <w:bookmarkEnd w:id="478"/>
      <w:bookmarkEnd w:id="480"/>
      <w:r w:rsidR="00280263">
        <w:rPr>
          <w:lang w:eastAsia="zh-CN"/>
        </w:rPr>
        <w:t>4</w:t>
      </w:r>
      <w:bookmarkEnd w:id="481"/>
    </w:p>
    <w:p w14:paraId="7B24448B" w14:textId="5BFC7E11" w:rsidR="003B72C5" w:rsidRDefault="003B72C5" w:rsidP="003B72C5">
      <w:pPr>
        <w:pStyle w:val="EditorsNote"/>
      </w:pPr>
      <w:r>
        <w:t>Editor's Note:</w:t>
      </w:r>
      <w:r>
        <w:tab/>
        <w:t xml:space="preserve">This clause will </w:t>
      </w:r>
      <w:r>
        <w:rPr>
          <w:rFonts w:hint="eastAsia"/>
          <w:lang w:eastAsia="zh-CN"/>
        </w:rPr>
        <w:t>provide conclusions for the key issue</w:t>
      </w:r>
      <w:r w:rsidR="00280263">
        <w:rPr>
          <w:lang w:eastAsia="zh-CN"/>
        </w:rPr>
        <w:t xml:space="preserve"> #4</w:t>
      </w:r>
      <w:r>
        <w:t>.</w:t>
      </w:r>
      <w:bookmarkStart w:id="482" w:name="tsgNames"/>
      <w:bookmarkEnd w:id="482"/>
    </w:p>
    <w:p w14:paraId="59E5D09A" w14:textId="77777777" w:rsidR="00280263" w:rsidRPr="008F72EB" w:rsidRDefault="00280263" w:rsidP="00280263">
      <w:pPr>
        <w:pStyle w:val="Heading3"/>
        <w:rPr>
          <w:lang w:val="en-IN" w:eastAsia="zh-CN"/>
        </w:rPr>
      </w:pPr>
      <w:bookmarkStart w:id="483" w:name="_Toc172721733"/>
      <w:r w:rsidRPr="008F72EB">
        <w:rPr>
          <w:lang w:val="en-IN" w:eastAsia="zh-CN"/>
        </w:rPr>
        <w:t>11.2.</w:t>
      </w:r>
      <w:r>
        <w:rPr>
          <w:lang w:val="en-IN" w:eastAsia="zh-CN"/>
        </w:rPr>
        <w:t>3</w:t>
      </w:r>
      <w:r w:rsidRPr="008F72EB">
        <w:rPr>
          <w:lang w:val="en-IN" w:eastAsia="zh-CN"/>
        </w:rPr>
        <w:tab/>
        <w:t>Conclusions of key issue #</w:t>
      </w:r>
      <w:r>
        <w:rPr>
          <w:lang w:val="en-IN" w:eastAsia="zh-CN"/>
        </w:rPr>
        <w:t>8</w:t>
      </w:r>
      <w:bookmarkEnd w:id="483"/>
    </w:p>
    <w:p w14:paraId="2E0C151E" w14:textId="2C815AB7" w:rsidR="00280263" w:rsidRPr="00280263" w:rsidRDefault="00280263" w:rsidP="00280263">
      <w:pPr>
        <w:pStyle w:val="EditorsNote"/>
        <w:rPr>
          <w:lang w:val="en-IN"/>
        </w:rPr>
      </w:pPr>
      <w:r w:rsidRPr="008F72EB">
        <w:rPr>
          <w:lang w:val="en-IN"/>
        </w:rPr>
        <w:t>Editor's Note:</w:t>
      </w:r>
      <w:r w:rsidRPr="008F72EB">
        <w:rPr>
          <w:lang w:val="en-IN"/>
        </w:rPr>
        <w:tab/>
        <w:t xml:space="preserve">This clause will </w:t>
      </w:r>
      <w:r w:rsidRPr="008F72EB">
        <w:rPr>
          <w:lang w:val="en-IN" w:eastAsia="zh-CN"/>
        </w:rPr>
        <w:t>provide conclusions for the key issue</w:t>
      </w:r>
      <w:r>
        <w:rPr>
          <w:lang w:val="en-IN" w:eastAsia="zh-CN"/>
        </w:rPr>
        <w:t xml:space="preserve"> #8</w:t>
      </w:r>
      <w:r w:rsidRPr="008F72EB">
        <w:rPr>
          <w:lang w:val="en-IN"/>
        </w:rPr>
        <w:t>.</w:t>
      </w:r>
    </w:p>
    <w:p w14:paraId="32094C00" w14:textId="0A79A862" w:rsidR="004035C6" w:rsidRPr="00D7706D" w:rsidRDefault="004035C6" w:rsidP="004035C6">
      <w:pPr>
        <w:pStyle w:val="Heading2"/>
        <w:rPr>
          <w:lang w:eastAsia="zh-CN"/>
        </w:rPr>
      </w:pPr>
      <w:bookmarkStart w:id="484" w:name="_Toc168402403"/>
      <w:bookmarkStart w:id="485" w:name="_Toc172721734"/>
      <w:r>
        <w:rPr>
          <w:lang w:eastAsia="zh-CN"/>
        </w:rPr>
        <w:t>11</w:t>
      </w:r>
      <w:r w:rsidRPr="00D7706D">
        <w:rPr>
          <w:rFonts w:hint="eastAsia"/>
          <w:lang w:eastAsia="zh-CN"/>
        </w:rPr>
        <w:t>.</w:t>
      </w:r>
      <w:r>
        <w:rPr>
          <w:lang w:eastAsia="zh-CN"/>
        </w:rPr>
        <w:t>3</w:t>
      </w:r>
      <w:r>
        <w:rPr>
          <w:rFonts w:hint="eastAsia"/>
          <w:lang w:eastAsia="zh-CN"/>
        </w:rPr>
        <w:tab/>
        <w:t xml:space="preserve">Conclusions for </w:t>
      </w:r>
      <w:r>
        <w:rPr>
          <w:lang w:eastAsia="zh-CN"/>
        </w:rPr>
        <w:t>Application Enablers</w:t>
      </w:r>
      <w:bookmarkEnd w:id="484"/>
      <w:bookmarkEnd w:id="485"/>
    </w:p>
    <w:p w14:paraId="29B56FD9" w14:textId="4DC6E2BD" w:rsidR="004035C6" w:rsidRPr="00D7706D" w:rsidRDefault="004035C6" w:rsidP="004035C6">
      <w:pPr>
        <w:pStyle w:val="Heading3"/>
        <w:rPr>
          <w:lang w:eastAsia="zh-CN"/>
        </w:rPr>
      </w:pPr>
      <w:bookmarkStart w:id="486" w:name="_Toc168402404"/>
      <w:bookmarkStart w:id="487" w:name="_Toc172721735"/>
      <w:r>
        <w:rPr>
          <w:lang w:eastAsia="zh-CN"/>
        </w:rPr>
        <w:t>11</w:t>
      </w:r>
      <w:r w:rsidRPr="00D7706D">
        <w:rPr>
          <w:rFonts w:hint="eastAsia"/>
          <w:lang w:eastAsia="zh-CN"/>
        </w:rPr>
        <w:t>.</w:t>
      </w:r>
      <w:r w:rsidR="003D02E1">
        <w:rPr>
          <w:lang w:eastAsia="zh-CN"/>
        </w:rPr>
        <w:t>3</w:t>
      </w:r>
      <w:r>
        <w:rPr>
          <w:lang w:eastAsia="zh-CN"/>
        </w:rPr>
        <w:t>.</w:t>
      </w:r>
      <w:r w:rsidR="00280263">
        <w:rPr>
          <w:lang w:eastAsia="zh-CN"/>
        </w:rPr>
        <w:t>1</w:t>
      </w:r>
      <w:r w:rsidRPr="00D7706D">
        <w:rPr>
          <w:rFonts w:hint="eastAsia"/>
          <w:lang w:eastAsia="zh-CN"/>
        </w:rPr>
        <w:tab/>
      </w:r>
      <w:r w:rsidR="00280263">
        <w:rPr>
          <w:lang w:eastAsia="zh-CN"/>
        </w:rPr>
        <w:t>Architecture conclusions</w:t>
      </w:r>
      <w:bookmarkEnd w:id="486"/>
      <w:bookmarkEnd w:id="487"/>
    </w:p>
    <w:p w14:paraId="4B40DCBB" w14:textId="38F500FC" w:rsidR="00280263" w:rsidRPr="0053087B" w:rsidRDefault="00280263" w:rsidP="00280263">
      <w:r w:rsidRPr="0053087B">
        <w:t xml:space="preserve">The study concludes with following </w:t>
      </w:r>
      <w:r>
        <w:t>architectural considerations</w:t>
      </w:r>
      <w:r w:rsidRPr="0053087B">
        <w:t xml:space="preserve"> for the normative work:</w:t>
      </w:r>
    </w:p>
    <w:p w14:paraId="0D68F179" w14:textId="67EDFD19" w:rsidR="00280263" w:rsidRDefault="00280263" w:rsidP="00280263">
      <w:pPr>
        <w:pStyle w:val="B1"/>
        <w:rPr>
          <w:lang w:eastAsia="zh-CN"/>
        </w:rPr>
      </w:pPr>
      <w:r>
        <w:rPr>
          <w:lang w:val="en-US" w:eastAsia="zh-CN"/>
        </w:rPr>
        <w:t>-</w:t>
      </w:r>
      <w:r>
        <w:rPr>
          <w:lang w:val="en-US" w:eastAsia="zh-CN"/>
        </w:rPr>
        <w:tab/>
        <w:t xml:space="preserve">There are </w:t>
      </w:r>
      <w:r>
        <w:rPr>
          <w:lang w:val="en-IN" w:eastAsia="ja-JP"/>
        </w:rPr>
        <w:t>no architectural</w:t>
      </w:r>
      <w:r w:rsidRPr="008F72EB">
        <w:rPr>
          <w:lang w:val="en-IN" w:eastAsia="ja-JP"/>
        </w:rPr>
        <w:t xml:space="preserve"> </w:t>
      </w:r>
      <w:r>
        <w:rPr>
          <w:lang w:val="en-IN" w:eastAsia="ja-JP"/>
        </w:rPr>
        <w:t>changes required</w:t>
      </w:r>
      <w:r w:rsidRPr="008F72EB">
        <w:rPr>
          <w:lang w:val="en-IN" w:eastAsia="ja-JP"/>
        </w:rPr>
        <w:t xml:space="preserve"> to </w:t>
      </w:r>
      <w:r>
        <w:rPr>
          <w:lang w:val="en-IN" w:eastAsia="ja-JP"/>
        </w:rPr>
        <w:t xml:space="preserve">the </w:t>
      </w:r>
      <w:r w:rsidRPr="008F72EB">
        <w:rPr>
          <w:lang w:val="en-IN" w:eastAsia="ja-JP"/>
        </w:rPr>
        <w:t>EDGEAPP</w:t>
      </w:r>
      <w:r>
        <w:rPr>
          <w:lang w:val="en-IN" w:eastAsia="ja-JP"/>
        </w:rPr>
        <w:t xml:space="preserve"> architecture </w:t>
      </w:r>
      <w:r>
        <w:rPr>
          <w:lang w:val="en-US" w:eastAsia="zh-CN"/>
        </w:rPr>
        <w:t xml:space="preserve">defined in </w:t>
      </w:r>
      <w:r>
        <w:rPr>
          <w:lang w:eastAsia="zh-CN"/>
        </w:rPr>
        <w:t xml:space="preserve">3GPP TS 23.558 [10] for supporting satellite connectivity. The </w:t>
      </w:r>
      <w:r w:rsidRPr="008F72EB">
        <w:rPr>
          <w:lang w:val="en-IN" w:eastAsia="ja-JP"/>
        </w:rPr>
        <w:t>EDGEAPP</w:t>
      </w:r>
      <w:r>
        <w:rPr>
          <w:lang w:val="en-IN" w:eastAsia="ja-JP"/>
        </w:rPr>
        <w:t xml:space="preserve"> architecture </w:t>
      </w:r>
      <w:r>
        <w:rPr>
          <w:lang w:val="en-US" w:eastAsia="zh-CN"/>
        </w:rPr>
        <w:t xml:space="preserve">defined in </w:t>
      </w:r>
      <w:r>
        <w:rPr>
          <w:lang w:eastAsia="zh-CN"/>
        </w:rPr>
        <w:t>3GPP TS 23.558 [10] can be reused for supporting satellite connectivity.</w:t>
      </w:r>
    </w:p>
    <w:p w14:paraId="09855D86" w14:textId="7047359F" w:rsidR="00280263" w:rsidRDefault="00280263" w:rsidP="00C9678E">
      <w:pPr>
        <w:pStyle w:val="B1"/>
        <w:rPr>
          <w:lang w:eastAsia="zh-CN"/>
        </w:rPr>
      </w:pPr>
      <w:r>
        <w:rPr>
          <w:lang w:val="en-US" w:eastAsia="zh-CN"/>
        </w:rPr>
        <w:lastRenderedPageBreak/>
        <w:t>-</w:t>
      </w:r>
      <w:r>
        <w:rPr>
          <w:lang w:val="en-US" w:eastAsia="zh-CN"/>
        </w:rPr>
        <w:tab/>
        <w:t xml:space="preserve">There are </w:t>
      </w:r>
      <w:r>
        <w:rPr>
          <w:lang w:val="en-IN" w:eastAsia="ja-JP"/>
        </w:rPr>
        <w:t>no architectural</w:t>
      </w:r>
      <w:r w:rsidRPr="008F72EB">
        <w:rPr>
          <w:lang w:val="en-IN" w:eastAsia="ja-JP"/>
        </w:rPr>
        <w:t xml:space="preserve"> </w:t>
      </w:r>
      <w:r>
        <w:rPr>
          <w:lang w:val="en-IN" w:eastAsia="ja-JP"/>
        </w:rPr>
        <w:t>changes required</w:t>
      </w:r>
      <w:r w:rsidRPr="008F72EB">
        <w:rPr>
          <w:lang w:val="en-IN" w:eastAsia="ja-JP"/>
        </w:rPr>
        <w:t xml:space="preserve"> to </w:t>
      </w:r>
      <w:r>
        <w:rPr>
          <w:lang w:val="en-IN" w:eastAsia="ja-JP"/>
        </w:rPr>
        <w:t xml:space="preserve">the SEAL architecture </w:t>
      </w:r>
      <w:r>
        <w:rPr>
          <w:lang w:val="en-US" w:eastAsia="zh-CN"/>
        </w:rPr>
        <w:t xml:space="preserve">defined in </w:t>
      </w:r>
      <w:r>
        <w:rPr>
          <w:lang w:eastAsia="zh-CN"/>
        </w:rPr>
        <w:t xml:space="preserve">3GPP TS 23.434 [8] for supporting satellite connectivity. The </w:t>
      </w:r>
      <w:r>
        <w:rPr>
          <w:lang w:val="en-IN" w:eastAsia="ja-JP"/>
        </w:rPr>
        <w:t xml:space="preserve">SEAL architecture </w:t>
      </w:r>
      <w:r>
        <w:rPr>
          <w:lang w:val="en-US" w:eastAsia="zh-CN"/>
        </w:rPr>
        <w:t xml:space="preserve">defined in </w:t>
      </w:r>
      <w:r>
        <w:rPr>
          <w:lang w:eastAsia="zh-CN"/>
        </w:rPr>
        <w:t>3GPP TS 23.434 [8] can be reused for supporting satellite connectivity.</w:t>
      </w:r>
    </w:p>
    <w:p w14:paraId="220C3581" w14:textId="39799DCE" w:rsidR="00280263" w:rsidRPr="00D7706D" w:rsidRDefault="00280263" w:rsidP="00280263">
      <w:pPr>
        <w:pStyle w:val="Heading3"/>
        <w:rPr>
          <w:lang w:eastAsia="zh-CN"/>
        </w:rPr>
      </w:pPr>
      <w:bookmarkStart w:id="488" w:name="_Toc172721736"/>
      <w:r>
        <w:rPr>
          <w:lang w:eastAsia="zh-CN"/>
        </w:rPr>
        <w:t>11</w:t>
      </w:r>
      <w:r w:rsidRPr="00D7706D">
        <w:rPr>
          <w:rFonts w:hint="eastAsia"/>
          <w:lang w:eastAsia="zh-CN"/>
        </w:rPr>
        <w:t>.</w:t>
      </w:r>
      <w:r>
        <w:rPr>
          <w:lang w:eastAsia="zh-CN"/>
        </w:rPr>
        <w:t>3.</w:t>
      </w:r>
      <w:r w:rsidR="00C9678E">
        <w:rPr>
          <w:lang w:eastAsia="zh-CN"/>
        </w:rPr>
        <w:t>2</w:t>
      </w:r>
      <w:r w:rsidRPr="00D7706D">
        <w:rPr>
          <w:rFonts w:hint="eastAsia"/>
          <w:lang w:eastAsia="zh-CN"/>
        </w:rPr>
        <w:tab/>
        <w:t xml:space="preserve">Conclusions of key issue </w:t>
      </w:r>
      <w:r>
        <w:rPr>
          <w:rFonts w:hint="eastAsia"/>
          <w:lang w:eastAsia="zh-CN"/>
        </w:rPr>
        <w:t>#</w:t>
      </w:r>
      <w:r w:rsidR="00C9678E">
        <w:rPr>
          <w:lang w:eastAsia="zh-CN"/>
        </w:rPr>
        <w:t>1 and #2</w:t>
      </w:r>
      <w:bookmarkEnd w:id="488"/>
    </w:p>
    <w:p w14:paraId="3489362C" w14:textId="77777777" w:rsidR="00C9678E" w:rsidRDefault="00C9678E" w:rsidP="00C9678E">
      <w:r w:rsidRPr="0053087B">
        <w:t xml:space="preserve">The study concludes with following </w:t>
      </w:r>
      <w:r>
        <w:t>solution considerations</w:t>
      </w:r>
      <w:r w:rsidRPr="0053087B">
        <w:t xml:space="preserve"> for the normative work:</w:t>
      </w:r>
    </w:p>
    <w:p w14:paraId="0EEFFAC6" w14:textId="77777777" w:rsidR="00C9678E" w:rsidRDefault="00C9678E" w:rsidP="00C9678E">
      <w:pPr>
        <w:pStyle w:val="B1"/>
      </w:pPr>
      <w:r>
        <w:t>-</w:t>
      </w:r>
      <w:r>
        <w:tab/>
        <w:t>Solution #AE1</w:t>
      </w:r>
    </w:p>
    <w:p w14:paraId="277427AB" w14:textId="77777777" w:rsidR="00C9678E" w:rsidRDefault="00C9678E" w:rsidP="00C9678E">
      <w:pPr>
        <w:pStyle w:val="B1"/>
      </w:pPr>
      <w:r>
        <w:t>-</w:t>
      </w:r>
      <w:r>
        <w:tab/>
        <w:t xml:space="preserve">Solution #AE5 and </w:t>
      </w:r>
    </w:p>
    <w:p w14:paraId="221380DA" w14:textId="00AAF2C5" w:rsidR="00C9678E" w:rsidRDefault="00C9678E" w:rsidP="00C9678E">
      <w:pPr>
        <w:pStyle w:val="B1"/>
      </w:pPr>
      <w:r>
        <w:t>-</w:t>
      </w:r>
      <w:r>
        <w:tab/>
        <w:t>Solution #AE7.</w:t>
      </w:r>
    </w:p>
    <w:p w14:paraId="33803457" w14:textId="77777777" w:rsidR="00C9678E" w:rsidRPr="008F72EB" w:rsidRDefault="00C9678E" w:rsidP="00C9678E">
      <w:pPr>
        <w:pStyle w:val="Heading3"/>
        <w:rPr>
          <w:lang w:val="en-IN" w:eastAsia="zh-CN"/>
        </w:rPr>
      </w:pPr>
      <w:bookmarkStart w:id="489" w:name="_Toc172721737"/>
      <w:r w:rsidRPr="008F72EB">
        <w:rPr>
          <w:lang w:val="en-IN" w:eastAsia="zh-CN"/>
        </w:rPr>
        <w:t>11.3.</w:t>
      </w:r>
      <w:r>
        <w:rPr>
          <w:lang w:val="en-IN" w:eastAsia="zh-CN"/>
        </w:rPr>
        <w:t>3</w:t>
      </w:r>
      <w:r w:rsidRPr="008F72EB">
        <w:rPr>
          <w:lang w:val="en-IN" w:eastAsia="zh-CN"/>
        </w:rPr>
        <w:tab/>
        <w:t>Conclusions of key issue #</w:t>
      </w:r>
      <w:r>
        <w:rPr>
          <w:lang w:val="en-IN" w:eastAsia="zh-CN"/>
        </w:rPr>
        <w:t>3</w:t>
      </w:r>
      <w:bookmarkEnd w:id="489"/>
    </w:p>
    <w:p w14:paraId="5864C3C6" w14:textId="77777777" w:rsidR="00C9678E" w:rsidRPr="0053087B" w:rsidRDefault="00C9678E" w:rsidP="00C9678E">
      <w:r w:rsidRPr="0053087B">
        <w:t xml:space="preserve">The study concludes with following </w:t>
      </w:r>
      <w:r>
        <w:t>solution considerations</w:t>
      </w:r>
      <w:r w:rsidRPr="0053087B">
        <w:t xml:space="preserve"> for the normative work:</w:t>
      </w:r>
    </w:p>
    <w:p w14:paraId="2CB7586D" w14:textId="77777777" w:rsidR="00C9678E" w:rsidRDefault="00C9678E" w:rsidP="00C9678E">
      <w:pPr>
        <w:pStyle w:val="B1"/>
      </w:pPr>
      <w:r>
        <w:t>-</w:t>
      </w:r>
      <w:r>
        <w:tab/>
        <w:t>Solution #AE3.</w:t>
      </w:r>
    </w:p>
    <w:p w14:paraId="10C80ABE" w14:textId="77777777" w:rsidR="00C9678E" w:rsidRPr="008F72EB" w:rsidRDefault="00C9678E" w:rsidP="00C9678E">
      <w:pPr>
        <w:pStyle w:val="Heading3"/>
        <w:rPr>
          <w:lang w:val="en-IN" w:eastAsia="zh-CN"/>
        </w:rPr>
      </w:pPr>
      <w:bookmarkStart w:id="490" w:name="_Toc172721738"/>
      <w:r w:rsidRPr="008F72EB">
        <w:rPr>
          <w:lang w:val="en-IN" w:eastAsia="zh-CN"/>
        </w:rPr>
        <w:t>11.3.</w:t>
      </w:r>
      <w:r>
        <w:rPr>
          <w:lang w:val="en-IN" w:eastAsia="zh-CN"/>
        </w:rPr>
        <w:t>4</w:t>
      </w:r>
      <w:r w:rsidRPr="008F72EB">
        <w:rPr>
          <w:lang w:val="en-IN" w:eastAsia="zh-CN"/>
        </w:rPr>
        <w:tab/>
        <w:t>Conclusions of key issue #</w:t>
      </w:r>
      <w:r>
        <w:rPr>
          <w:lang w:val="en-IN" w:eastAsia="zh-CN"/>
        </w:rPr>
        <w:t>4</w:t>
      </w:r>
      <w:bookmarkEnd w:id="490"/>
    </w:p>
    <w:p w14:paraId="6550D6E4" w14:textId="77777777" w:rsidR="00C9678E" w:rsidRPr="008F72EB" w:rsidRDefault="00C9678E" w:rsidP="00C9678E">
      <w:pPr>
        <w:pStyle w:val="EditorsNote"/>
        <w:rPr>
          <w:lang w:val="en-IN"/>
        </w:rPr>
      </w:pPr>
      <w:r w:rsidRPr="008F72EB">
        <w:rPr>
          <w:lang w:val="en-IN"/>
        </w:rPr>
        <w:t>Editor's Note:</w:t>
      </w:r>
      <w:r w:rsidRPr="008F72EB">
        <w:rPr>
          <w:lang w:val="en-IN"/>
        </w:rPr>
        <w:tab/>
        <w:t xml:space="preserve">This clause will </w:t>
      </w:r>
      <w:r w:rsidRPr="008F72EB">
        <w:rPr>
          <w:lang w:val="en-IN" w:eastAsia="zh-CN"/>
        </w:rPr>
        <w:t>provide conclusions for the key issue</w:t>
      </w:r>
      <w:r>
        <w:rPr>
          <w:lang w:val="en-IN" w:eastAsia="zh-CN"/>
        </w:rPr>
        <w:t xml:space="preserve"> #4</w:t>
      </w:r>
      <w:r w:rsidRPr="008F72EB">
        <w:rPr>
          <w:lang w:val="en-IN"/>
        </w:rPr>
        <w:t>.</w:t>
      </w:r>
    </w:p>
    <w:p w14:paraId="6950C7AF" w14:textId="77777777" w:rsidR="00C9678E" w:rsidRPr="008F72EB" w:rsidRDefault="00C9678E" w:rsidP="00C9678E">
      <w:pPr>
        <w:pStyle w:val="Heading3"/>
        <w:rPr>
          <w:lang w:val="en-IN" w:eastAsia="zh-CN"/>
        </w:rPr>
      </w:pPr>
      <w:bookmarkStart w:id="491" w:name="_Toc172721739"/>
      <w:r w:rsidRPr="008F72EB">
        <w:rPr>
          <w:lang w:val="en-IN" w:eastAsia="zh-CN"/>
        </w:rPr>
        <w:t>11.3.</w:t>
      </w:r>
      <w:r>
        <w:rPr>
          <w:lang w:val="en-IN" w:eastAsia="zh-CN"/>
        </w:rPr>
        <w:t>5</w:t>
      </w:r>
      <w:r w:rsidRPr="008F72EB">
        <w:rPr>
          <w:lang w:val="en-IN" w:eastAsia="zh-CN"/>
        </w:rPr>
        <w:tab/>
        <w:t>Conclusions of key issue #</w:t>
      </w:r>
      <w:r>
        <w:rPr>
          <w:lang w:val="en-IN" w:eastAsia="zh-CN"/>
        </w:rPr>
        <w:t>5</w:t>
      </w:r>
      <w:bookmarkEnd w:id="491"/>
    </w:p>
    <w:p w14:paraId="5B098320" w14:textId="77777777" w:rsidR="00C9678E" w:rsidRPr="0053087B" w:rsidRDefault="00C9678E" w:rsidP="00C9678E">
      <w:r w:rsidRPr="0053087B">
        <w:t xml:space="preserve">The study concludes with following </w:t>
      </w:r>
      <w:r>
        <w:t>solution considerations</w:t>
      </w:r>
      <w:r w:rsidRPr="0053087B">
        <w:t xml:space="preserve"> for the normative work:</w:t>
      </w:r>
    </w:p>
    <w:p w14:paraId="16F85AD0" w14:textId="77777777" w:rsidR="00C9678E" w:rsidRDefault="00C9678E" w:rsidP="00C9678E">
      <w:pPr>
        <w:pStyle w:val="B1"/>
      </w:pPr>
      <w:r>
        <w:t>-</w:t>
      </w:r>
      <w:r>
        <w:tab/>
        <w:t>Solution #AE1 and</w:t>
      </w:r>
    </w:p>
    <w:p w14:paraId="50C09E86" w14:textId="77777777" w:rsidR="00C9678E" w:rsidRDefault="00C9678E" w:rsidP="00C9678E">
      <w:pPr>
        <w:pStyle w:val="B1"/>
      </w:pPr>
      <w:r>
        <w:t>-</w:t>
      </w:r>
      <w:r>
        <w:tab/>
        <w:t>Solution #AE2.</w:t>
      </w:r>
    </w:p>
    <w:p w14:paraId="088E6708" w14:textId="77777777" w:rsidR="00C9678E" w:rsidRPr="008F72EB" w:rsidRDefault="00C9678E" w:rsidP="00C9678E">
      <w:pPr>
        <w:pStyle w:val="Heading3"/>
        <w:rPr>
          <w:lang w:val="en-IN" w:eastAsia="zh-CN"/>
        </w:rPr>
      </w:pPr>
      <w:bookmarkStart w:id="492" w:name="_Toc172721740"/>
      <w:r w:rsidRPr="008F72EB">
        <w:rPr>
          <w:lang w:val="en-IN" w:eastAsia="zh-CN"/>
        </w:rPr>
        <w:t>11.3.</w:t>
      </w:r>
      <w:r>
        <w:rPr>
          <w:lang w:val="en-IN" w:eastAsia="zh-CN"/>
        </w:rPr>
        <w:t>6</w:t>
      </w:r>
      <w:r w:rsidRPr="008F72EB">
        <w:rPr>
          <w:lang w:val="en-IN" w:eastAsia="zh-CN"/>
        </w:rPr>
        <w:tab/>
        <w:t>Conclusions of key issue #</w:t>
      </w:r>
      <w:r>
        <w:rPr>
          <w:lang w:val="en-IN" w:eastAsia="zh-CN"/>
        </w:rPr>
        <w:t>6</w:t>
      </w:r>
      <w:bookmarkEnd w:id="492"/>
    </w:p>
    <w:p w14:paraId="3026454B" w14:textId="1AC69ED7" w:rsidR="00C9678E" w:rsidRPr="007641B2" w:rsidRDefault="00C9678E" w:rsidP="00C9678E">
      <w:pPr>
        <w:pStyle w:val="EditorsNote"/>
        <w:rPr>
          <w:lang w:val="en-IN"/>
        </w:rPr>
      </w:pPr>
      <w:r w:rsidRPr="008F72EB">
        <w:rPr>
          <w:lang w:val="en-IN"/>
        </w:rPr>
        <w:t>Editor's Note:</w:t>
      </w:r>
      <w:r w:rsidRPr="008F72EB">
        <w:rPr>
          <w:lang w:val="en-IN"/>
        </w:rPr>
        <w:tab/>
        <w:t xml:space="preserve">This clause will </w:t>
      </w:r>
      <w:r w:rsidRPr="008F72EB">
        <w:rPr>
          <w:lang w:val="en-IN" w:eastAsia="zh-CN"/>
        </w:rPr>
        <w:t>provide conclusions for the key issue</w:t>
      </w:r>
      <w:r>
        <w:rPr>
          <w:lang w:val="en-IN" w:eastAsia="zh-CN"/>
        </w:rPr>
        <w:t xml:space="preserve"> #6</w:t>
      </w:r>
      <w:r w:rsidRPr="008F72EB">
        <w:rPr>
          <w:lang w:val="en-IN"/>
        </w:rPr>
        <w:t>.</w:t>
      </w:r>
    </w:p>
    <w:p w14:paraId="473D2C48" w14:textId="77777777" w:rsidR="00C9678E" w:rsidRPr="008F72EB" w:rsidRDefault="00C9678E" w:rsidP="00C9678E">
      <w:pPr>
        <w:pStyle w:val="Heading3"/>
        <w:rPr>
          <w:lang w:val="en-IN" w:eastAsia="zh-CN"/>
        </w:rPr>
      </w:pPr>
      <w:bookmarkStart w:id="493" w:name="_Toc172721741"/>
      <w:r w:rsidRPr="008F72EB">
        <w:rPr>
          <w:lang w:val="en-IN" w:eastAsia="zh-CN"/>
        </w:rPr>
        <w:t>11.3.</w:t>
      </w:r>
      <w:r>
        <w:rPr>
          <w:lang w:val="en-IN" w:eastAsia="zh-CN"/>
        </w:rPr>
        <w:t>7</w:t>
      </w:r>
      <w:r w:rsidRPr="008F72EB">
        <w:rPr>
          <w:lang w:val="en-IN" w:eastAsia="zh-CN"/>
        </w:rPr>
        <w:tab/>
        <w:t>Conclusions of key issue #</w:t>
      </w:r>
      <w:r>
        <w:rPr>
          <w:lang w:val="en-IN" w:eastAsia="zh-CN"/>
        </w:rPr>
        <w:t>7</w:t>
      </w:r>
      <w:bookmarkEnd w:id="493"/>
    </w:p>
    <w:p w14:paraId="10D89E6D" w14:textId="77777777" w:rsidR="00C9678E" w:rsidRPr="0053087B" w:rsidRDefault="00C9678E" w:rsidP="00C9678E">
      <w:r w:rsidRPr="0053087B">
        <w:t xml:space="preserve">The study concludes with following </w:t>
      </w:r>
      <w:r>
        <w:t>solution considerations</w:t>
      </w:r>
      <w:r w:rsidRPr="0053087B">
        <w:t xml:space="preserve"> for the normative work:</w:t>
      </w:r>
    </w:p>
    <w:p w14:paraId="61426E06" w14:textId="77777777" w:rsidR="00C9678E" w:rsidRDefault="00C9678E" w:rsidP="00C9678E">
      <w:pPr>
        <w:pStyle w:val="B1"/>
      </w:pPr>
      <w:r>
        <w:t>-</w:t>
      </w:r>
      <w:r>
        <w:tab/>
        <w:t>Solution #AE4 and</w:t>
      </w:r>
    </w:p>
    <w:p w14:paraId="7551FF52" w14:textId="4EECA458" w:rsidR="00C9678E" w:rsidRPr="007641B2" w:rsidRDefault="00C9678E" w:rsidP="00C9678E">
      <w:pPr>
        <w:pStyle w:val="B1"/>
      </w:pPr>
      <w:r>
        <w:t>-</w:t>
      </w:r>
      <w:r>
        <w:tab/>
        <w:t>Solution #AE8.</w:t>
      </w:r>
    </w:p>
    <w:p w14:paraId="65BCDC21" w14:textId="77777777" w:rsidR="00C9678E" w:rsidRPr="008F72EB" w:rsidRDefault="00C9678E" w:rsidP="00C9678E">
      <w:pPr>
        <w:pStyle w:val="Heading3"/>
        <w:rPr>
          <w:lang w:val="en-IN" w:eastAsia="zh-CN"/>
        </w:rPr>
      </w:pPr>
      <w:bookmarkStart w:id="494" w:name="_Toc172721742"/>
      <w:r w:rsidRPr="008F72EB">
        <w:rPr>
          <w:lang w:val="en-IN" w:eastAsia="zh-CN"/>
        </w:rPr>
        <w:t>11.3.</w:t>
      </w:r>
      <w:r>
        <w:rPr>
          <w:lang w:val="en-IN" w:eastAsia="zh-CN"/>
        </w:rPr>
        <w:t>8</w:t>
      </w:r>
      <w:r w:rsidRPr="008F72EB">
        <w:rPr>
          <w:lang w:val="en-IN" w:eastAsia="zh-CN"/>
        </w:rPr>
        <w:tab/>
        <w:t>Conclusions of key issue #</w:t>
      </w:r>
      <w:r>
        <w:rPr>
          <w:lang w:val="en-IN" w:eastAsia="zh-CN"/>
        </w:rPr>
        <w:t>8</w:t>
      </w:r>
      <w:bookmarkEnd w:id="494"/>
    </w:p>
    <w:p w14:paraId="0889FBEC" w14:textId="1955DB32" w:rsidR="00C9678E" w:rsidRDefault="00C9678E" w:rsidP="00C250D4">
      <w:pPr>
        <w:pStyle w:val="EditorsNote"/>
      </w:pPr>
      <w:r w:rsidRPr="008F72EB">
        <w:rPr>
          <w:lang w:val="en-IN"/>
        </w:rPr>
        <w:t>Editor's Note:</w:t>
      </w:r>
      <w:r w:rsidRPr="008F72EB">
        <w:rPr>
          <w:lang w:val="en-IN"/>
        </w:rPr>
        <w:tab/>
        <w:t xml:space="preserve">This clause will </w:t>
      </w:r>
      <w:r w:rsidRPr="008F72EB">
        <w:rPr>
          <w:lang w:val="en-IN" w:eastAsia="zh-CN"/>
        </w:rPr>
        <w:t>provide conclusions for the key issue</w:t>
      </w:r>
      <w:r>
        <w:rPr>
          <w:lang w:val="en-IN" w:eastAsia="zh-CN"/>
        </w:rPr>
        <w:t xml:space="preserve"> #8</w:t>
      </w:r>
      <w:r w:rsidRPr="008F72EB">
        <w:rPr>
          <w:lang w:val="en-IN"/>
        </w:rPr>
        <w:t>.</w:t>
      </w:r>
    </w:p>
    <w:p w14:paraId="510D3739" w14:textId="77777777" w:rsidR="003B72C5" w:rsidRDefault="003B72C5" w:rsidP="00A326EE"/>
    <w:p w14:paraId="2BE6138C" w14:textId="376D8F57" w:rsidR="003B72C5" w:rsidRPr="004D3578" w:rsidRDefault="00F83641" w:rsidP="003B72C5">
      <w:pPr>
        <w:pStyle w:val="Guidance"/>
        <w:ind w:firstLine="284"/>
      </w:pPr>
      <w:r w:rsidRPr="00235394">
        <w:br w:type="page"/>
      </w:r>
    </w:p>
    <w:p w14:paraId="1847FBCB" w14:textId="54180D77" w:rsidR="00D269AE" w:rsidRPr="00796341" w:rsidRDefault="00D269AE" w:rsidP="00BC22C0">
      <w:pPr>
        <w:pStyle w:val="Heading8"/>
      </w:pPr>
      <w:bookmarkStart w:id="495" w:name="historyclause"/>
      <w:bookmarkStart w:id="496" w:name="_Toc168402405"/>
      <w:bookmarkStart w:id="497" w:name="_Toc172721743"/>
      <w:bookmarkEnd w:id="495"/>
      <w:r w:rsidRPr="00796341">
        <w:lastRenderedPageBreak/>
        <w:t xml:space="preserve">Annex </w:t>
      </w:r>
      <w:r w:rsidR="00911B49">
        <w:t>A</w:t>
      </w:r>
      <w:r w:rsidRPr="00796341">
        <w:t xml:space="preserve"> (informative):</w:t>
      </w:r>
      <w:r>
        <w:tab/>
        <w:t>Information related to S</w:t>
      </w:r>
      <w:r w:rsidRPr="00796341">
        <w:t>atellite access support</w:t>
      </w:r>
      <w:r>
        <w:t xml:space="preserve"> for</w:t>
      </w:r>
      <w:r w:rsidRPr="00796341">
        <w:t xml:space="preserve"> MC </w:t>
      </w:r>
      <w:r>
        <w:t>Service</w:t>
      </w:r>
      <w:bookmarkEnd w:id="496"/>
      <w:bookmarkEnd w:id="497"/>
    </w:p>
    <w:p w14:paraId="26CA4D29" w14:textId="5BC85F15" w:rsidR="00543B5D" w:rsidRPr="00091204" w:rsidRDefault="00911B49" w:rsidP="001262EA">
      <w:pPr>
        <w:pStyle w:val="Heading1"/>
        <w:rPr>
          <w:lang w:eastAsia="zh-CN"/>
        </w:rPr>
      </w:pPr>
      <w:bookmarkStart w:id="498" w:name="_Toc168402406"/>
      <w:bookmarkStart w:id="499" w:name="_Toc172721744"/>
      <w:r>
        <w:rPr>
          <w:lang w:eastAsia="zh-CN"/>
        </w:rPr>
        <w:t>A</w:t>
      </w:r>
      <w:r w:rsidR="00543B5D">
        <w:rPr>
          <w:lang w:eastAsia="zh-CN"/>
        </w:rPr>
        <w:t>.1</w:t>
      </w:r>
      <w:r w:rsidR="00543B5D">
        <w:rPr>
          <w:lang w:eastAsia="zh-CN"/>
        </w:rPr>
        <w:tab/>
      </w:r>
      <w:r w:rsidR="00543B5D">
        <w:rPr>
          <w:lang w:eastAsia="zh-CN"/>
        </w:rPr>
        <w:tab/>
        <w:t>Propagation delay over satellite</w:t>
      </w:r>
      <w:bookmarkEnd w:id="498"/>
      <w:bookmarkEnd w:id="499"/>
      <w:r w:rsidR="00543B5D">
        <w:rPr>
          <w:lang w:eastAsia="zh-CN"/>
        </w:rPr>
        <w:t xml:space="preserve"> </w:t>
      </w:r>
    </w:p>
    <w:p w14:paraId="1C93598A" w14:textId="1BED0347" w:rsidR="00D269AE" w:rsidRPr="00DE5518" w:rsidRDefault="00D269AE" w:rsidP="00D269AE">
      <w:pPr>
        <w:rPr>
          <w:lang w:val="en-US" w:eastAsia="zh-CN"/>
        </w:rPr>
      </w:pPr>
      <w:r w:rsidRPr="00DE5518">
        <w:rPr>
          <w:lang w:val="en-US" w:eastAsia="zh-CN"/>
        </w:rPr>
        <w:t>As per</w:t>
      </w:r>
      <w:r>
        <w:rPr>
          <w:lang w:val="en-US" w:eastAsia="zh-CN"/>
        </w:rPr>
        <w:t xml:space="preserve"> </w:t>
      </w:r>
      <w:r w:rsidRPr="00DE5518">
        <w:rPr>
          <w:lang w:val="en-US" w:eastAsia="zh-CN"/>
        </w:rPr>
        <w:t xml:space="preserve">current 3GPP specifications </w:t>
      </w:r>
      <w:r>
        <w:rPr>
          <w:lang w:val="en-US" w:eastAsia="zh-CN"/>
        </w:rPr>
        <w:t>3GPP </w:t>
      </w:r>
      <w:r w:rsidRPr="00DE5518">
        <w:rPr>
          <w:lang w:val="en-US" w:eastAsia="zh-CN"/>
        </w:rPr>
        <w:t>TS 22.261</w:t>
      </w:r>
      <w:r>
        <w:rPr>
          <w:lang w:val="en-US" w:eastAsia="zh-CN"/>
        </w:rPr>
        <w:t xml:space="preserve"> </w:t>
      </w:r>
      <w:r w:rsidR="00543B5D">
        <w:rPr>
          <w:lang w:val="en-US" w:eastAsia="zh-CN"/>
        </w:rPr>
        <w:t xml:space="preserve">[2] </w:t>
      </w:r>
      <w:r>
        <w:rPr>
          <w:lang w:val="en-US" w:eastAsia="zh-CN"/>
        </w:rPr>
        <w:t>and 3GPP </w:t>
      </w:r>
      <w:r w:rsidRPr="00DE5518">
        <w:rPr>
          <w:lang w:val="en-US" w:eastAsia="zh-CN"/>
        </w:rPr>
        <w:t>TS 23.501</w:t>
      </w:r>
      <w:r w:rsidR="00543B5D">
        <w:rPr>
          <w:lang w:val="en-US" w:eastAsia="zh-CN"/>
        </w:rPr>
        <w:t xml:space="preserve"> [5]</w:t>
      </w:r>
      <w:r>
        <w:rPr>
          <w:lang w:val="en-US" w:eastAsia="zh-CN"/>
        </w:rPr>
        <w:t xml:space="preserve">, </w:t>
      </w:r>
      <w:r w:rsidR="00543B5D">
        <w:rPr>
          <w:lang w:val="en-US" w:eastAsia="zh-CN"/>
        </w:rPr>
        <w:t xml:space="preserve"> mobile </w:t>
      </w:r>
      <w:r>
        <w:rPr>
          <w:lang w:val="en-US" w:eastAsia="zh-CN"/>
        </w:rPr>
        <w:t>communication</w:t>
      </w:r>
      <w:r w:rsidRPr="00DE5518">
        <w:rPr>
          <w:lang w:val="en-US" w:eastAsia="zh-CN"/>
        </w:rPr>
        <w:t xml:space="preserve"> </w:t>
      </w:r>
      <w:r w:rsidR="00543B5D">
        <w:rPr>
          <w:lang w:val="en-US" w:eastAsia="zh-CN"/>
        </w:rPr>
        <w:t xml:space="preserve">is </w:t>
      </w:r>
      <w:r w:rsidRPr="00DE5518">
        <w:rPr>
          <w:lang w:val="en-US" w:eastAsia="zh-CN"/>
        </w:rPr>
        <w:t xml:space="preserve">possible </w:t>
      </w:r>
      <w:r>
        <w:rPr>
          <w:lang w:val="en-US" w:eastAsia="zh-CN"/>
        </w:rPr>
        <w:t>via</w:t>
      </w:r>
      <w:r w:rsidRPr="00DE5518">
        <w:rPr>
          <w:lang w:val="en-US" w:eastAsia="zh-CN"/>
        </w:rPr>
        <w:t xml:space="preserve"> satellite access, where there is a connectivity between the UE and the satellite. </w:t>
      </w:r>
      <w:r w:rsidR="00543B5D">
        <w:rPr>
          <w:lang w:val="en-US" w:eastAsia="zh-CN"/>
        </w:rPr>
        <w:t xml:space="preserve">Accordingly, </w:t>
      </w:r>
      <w:r w:rsidRPr="00DE5518">
        <w:rPr>
          <w:lang w:val="en-US" w:eastAsia="zh-CN"/>
        </w:rPr>
        <w:t xml:space="preserve">5G services are possible over both Terrestrial Network (TN) and Non-Terrestrial Network (NTN). In NTN, </w:t>
      </w:r>
      <w:r w:rsidR="00C73DF4">
        <w:rPr>
          <w:lang w:eastAsia="zh-CN"/>
        </w:rPr>
        <w:t xml:space="preserve">non-Geo stationary Orbit (NGSO) </w:t>
      </w:r>
      <w:r w:rsidR="00C73DF4">
        <w:rPr>
          <w:lang w:val="en-US" w:eastAsia="zh-CN"/>
        </w:rPr>
        <w:t>s</w:t>
      </w:r>
      <w:r w:rsidRPr="00DE5518">
        <w:rPr>
          <w:lang w:val="en-US" w:eastAsia="zh-CN"/>
        </w:rPr>
        <w:t>atellite</w:t>
      </w:r>
      <w:r w:rsidR="00C73DF4">
        <w:rPr>
          <w:lang w:val="en-US" w:eastAsia="zh-CN"/>
        </w:rPr>
        <w:t>s</w:t>
      </w:r>
      <w:r w:rsidRPr="00DE5518">
        <w:rPr>
          <w:lang w:val="en-US" w:eastAsia="zh-CN"/>
        </w:rPr>
        <w:t xml:space="preserve"> </w:t>
      </w:r>
      <w:r w:rsidR="00C73DF4">
        <w:rPr>
          <w:lang w:val="en-US" w:eastAsia="zh-CN"/>
        </w:rPr>
        <w:t xml:space="preserve">are </w:t>
      </w:r>
      <w:r w:rsidRPr="00DE5518">
        <w:rPr>
          <w:lang w:val="en-US" w:eastAsia="zh-CN"/>
        </w:rPr>
        <w:t>placed into Low-Earth Orbit (LEO) typically at an altitude between 300 km to 2000 km, Medium-Earth Orbit (MEO) typically at altitude</w:t>
      </w:r>
      <w:r w:rsidR="00C73DF4">
        <w:rPr>
          <w:lang w:val="en-US" w:eastAsia="zh-CN"/>
        </w:rPr>
        <w:t>s</w:t>
      </w:r>
      <w:r w:rsidRPr="00DE5518">
        <w:rPr>
          <w:lang w:val="en-US" w:eastAsia="zh-CN"/>
        </w:rPr>
        <w:t xml:space="preserve"> between 8000 to 20000 km</w:t>
      </w:r>
      <w:r w:rsidR="00C73DF4">
        <w:rPr>
          <w:lang w:val="en-US" w:eastAsia="zh-CN"/>
        </w:rPr>
        <w:t>.</w:t>
      </w:r>
      <w:r w:rsidRPr="00DE5518">
        <w:rPr>
          <w:lang w:val="en-US" w:eastAsia="zh-CN"/>
        </w:rPr>
        <w:t xml:space="preserve"> </w:t>
      </w:r>
      <w:r w:rsidR="00C73DF4">
        <w:rPr>
          <w:lang w:val="en-US" w:eastAsia="zh-CN"/>
        </w:rPr>
        <w:t xml:space="preserve">The </w:t>
      </w:r>
      <w:r w:rsidRPr="00DE5518">
        <w:rPr>
          <w:lang w:val="en-US" w:eastAsia="zh-CN"/>
        </w:rPr>
        <w:t>Geostationary Earth Orbit (GEO)</w:t>
      </w:r>
      <w:r w:rsidR="00C73DF4">
        <w:rPr>
          <w:lang w:val="en-US" w:eastAsia="zh-CN"/>
        </w:rPr>
        <w:t xml:space="preserve"> </w:t>
      </w:r>
      <w:r w:rsidR="00C73DF4">
        <w:rPr>
          <w:lang w:eastAsia="zh-CN"/>
        </w:rPr>
        <w:t>satellites are placed</w:t>
      </w:r>
      <w:r w:rsidRPr="00DE5518">
        <w:rPr>
          <w:lang w:val="en-US" w:eastAsia="zh-CN"/>
        </w:rPr>
        <w:t xml:space="preserve"> at 35786 km altitude. </w:t>
      </w:r>
      <w:r>
        <w:rPr>
          <w:lang w:val="en-US" w:eastAsia="zh-CN"/>
        </w:rPr>
        <w:t>Utilizing satellite access is beneficial</w:t>
      </w:r>
      <w:r w:rsidRPr="00DE5518">
        <w:rPr>
          <w:lang w:val="en-US" w:eastAsia="zh-CN"/>
        </w:rPr>
        <w:t xml:space="preserve"> to increase </w:t>
      </w:r>
      <w:r w:rsidR="00C73DF4">
        <w:rPr>
          <w:lang w:val="en-US" w:eastAsia="zh-CN"/>
        </w:rPr>
        <w:t xml:space="preserve">network </w:t>
      </w:r>
      <w:r w:rsidRPr="00DE5518">
        <w:rPr>
          <w:lang w:val="en-US" w:eastAsia="zh-CN"/>
        </w:rPr>
        <w:t xml:space="preserve">coverage and availability of the services. However, connectivity via satellite </w:t>
      </w:r>
      <w:r w:rsidR="00C73DF4">
        <w:rPr>
          <w:lang w:eastAsia="zh-CN"/>
        </w:rPr>
        <w:t>introduces additional propagation delays</w:t>
      </w:r>
      <w:r w:rsidR="00C73DF4" w:rsidRPr="00DE5518">
        <w:rPr>
          <w:lang w:val="en-US" w:eastAsia="zh-CN"/>
        </w:rPr>
        <w:t xml:space="preserve"> </w:t>
      </w:r>
      <w:r w:rsidRPr="00DE5518">
        <w:rPr>
          <w:lang w:val="en-US" w:eastAsia="zh-CN"/>
        </w:rPr>
        <w:t xml:space="preserve">compared to </w:t>
      </w:r>
      <w:r w:rsidR="00C73DF4">
        <w:rPr>
          <w:lang w:val="en-US" w:eastAsia="zh-CN"/>
        </w:rPr>
        <w:t xml:space="preserve">the </w:t>
      </w:r>
      <w:r w:rsidRPr="00DE5518">
        <w:rPr>
          <w:lang w:val="en-US" w:eastAsia="zh-CN"/>
        </w:rPr>
        <w:t>connecti</w:t>
      </w:r>
      <w:r w:rsidR="00C73DF4">
        <w:rPr>
          <w:lang w:val="en-US" w:eastAsia="zh-CN"/>
        </w:rPr>
        <w:t>vity</w:t>
      </w:r>
      <w:r w:rsidRPr="00DE5518">
        <w:rPr>
          <w:lang w:val="en-US" w:eastAsia="zh-CN"/>
        </w:rPr>
        <w:t xml:space="preserve"> </w:t>
      </w:r>
      <w:r w:rsidR="00C73DF4">
        <w:rPr>
          <w:lang w:val="en-US" w:eastAsia="zh-CN"/>
        </w:rPr>
        <w:t xml:space="preserve">established </w:t>
      </w:r>
      <w:r w:rsidRPr="00DE5518">
        <w:rPr>
          <w:lang w:val="en-US" w:eastAsia="zh-CN"/>
        </w:rPr>
        <w:t>via terrestrial network.</w:t>
      </w:r>
    </w:p>
    <w:p w14:paraId="5BDEBED9" w14:textId="1B3B7AE6" w:rsidR="00D269AE" w:rsidRDefault="00D269AE" w:rsidP="00D269AE">
      <w:pPr>
        <w:rPr>
          <w:lang w:val="en-US" w:eastAsia="zh-CN"/>
        </w:rPr>
      </w:pPr>
      <w:r w:rsidRPr="00DE5518">
        <w:rPr>
          <w:lang w:val="en-US" w:eastAsia="zh-CN"/>
        </w:rPr>
        <w:t>The propagation delay via satellite associated with different orbit is as below</w:t>
      </w:r>
      <w:r>
        <w:rPr>
          <w:lang w:val="en-US" w:eastAsia="zh-CN"/>
        </w:rPr>
        <w:t xml:space="preserve"> as discussed in 3GPP TS 22.261</w:t>
      </w:r>
      <w:r w:rsidR="00C73DF4">
        <w:rPr>
          <w:lang w:val="en-US" w:eastAsia="zh-CN"/>
        </w:rPr>
        <w:t xml:space="preserve"> [2]</w:t>
      </w:r>
      <w:r w:rsidRPr="00DE5518">
        <w:rPr>
          <w:lang w:val="en-US" w:eastAsia="zh-CN"/>
        </w:rPr>
        <w:t>:</w:t>
      </w:r>
    </w:p>
    <w:p w14:paraId="0B4C821F" w14:textId="6EA36EA4" w:rsidR="00D269AE" w:rsidRPr="00BD37DF" w:rsidRDefault="00D269AE" w:rsidP="00D269AE">
      <w:pPr>
        <w:pStyle w:val="TH"/>
        <w:rPr>
          <w:rFonts w:eastAsia="SimSun"/>
        </w:rPr>
      </w:pPr>
      <w:r>
        <w:rPr>
          <w:rFonts w:eastAsia="SimSun"/>
        </w:rPr>
        <w:t>Table </w:t>
      </w:r>
      <w:r w:rsidR="00911B49">
        <w:rPr>
          <w:rFonts w:eastAsia="SimSun"/>
        </w:rPr>
        <w:t>A</w:t>
      </w:r>
      <w:r w:rsidR="00C73DF4">
        <w:rPr>
          <w:rFonts w:eastAsia="SimSun"/>
        </w:rPr>
        <w:t>.1</w:t>
      </w:r>
      <w:r w:rsidRPr="00BD37DF">
        <w:rPr>
          <w:rFonts w:eastAsia="SimSun"/>
        </w:rPr>
        <w:t xml:space="preserve">-1: </w:t>
      </w:r>
      <w:r>
        <w:rPr>
          <w:rFonts w:eastAsia="SimSun"/>
        </w:rPr>
        <w:t xml:space="preserve">Satellite </w:t>
      </w:r>
      <w:r w:rsidR="00C73DF4">
        <w:rPr>
          <w:rFonts w:eastAsia="SimSun"/>
        </w:rPr>
        <w:t>propagation</w:t>
      </w:r>
      <w:r>
        <w:rPr>
          <w:rFonts w:eastAsia="SimSun"/>
        </w:rPr>
        <w:t xml:space="preserve"> delays</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269AE" w:rsidRPr="003D18B4" w14:paraId="4E9E5322" w14:textId="77777777" w:rsidTr="00EB2B06">
        <w:trPr>
          <w:trHeight w:val="274"/>
          <w:jc w:val="center"/>
        </w:trPr>
        <w:tc>
          <w:tcPr>
            <w:tcW w:w="1346" w:type="dxa"/>
          </w:tcPr>
          <w:p w14:paraId="11289956" w14:textId="77777777" w:rsidR="00D269AE" w:rsidRPr="002712FF" w:rsidRDefault="00D269AE" w:rsidP="00EB2B06">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5D8F22F3" w14:textId="0DE9BD44" w:rsidR="00D269AE" w:rsidRDefault="00D269AE" w:rsidP="00EB2B06">
            <w:pPr>
              <w:pStyle w:val="TAL"/>
              <w:jc w:val="center"/>
              <w:rPr>
                <w:lang w:val="en-US" w:eastAsia="fr-FR"/>
              </w:rPr>
            </w:pPr>
            <w:r>
              <w:rPr>
                <w:lang w:val="en-US" w:eastAsia="fr-FR"/>
              </w:rPr>
              <w:t>UE to serving satellite propagation delay [ms] [NOTE</w:t>
            </w:r>
            <w:r w:rsidR="00EC4FA9">
              <w:rPr>
                <w:lang w:val="en-US" w:eastAsia="fr-FR"/>
              </w:rPr>
              <w:t> </w:t>
            </w:r>
            <w:r>
              <w:rPr>
                <w:lang w:val="en-US" w:eastAsia="fr-FR"/>
              </w:rPr>
              <w:t>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573CB2A5" w14:textId="08FB2B5C" w:rsidR="00D269AE" w:rsidRDefault="00D269AE" w:rsidP="00EB2B06">
            <w:pPr>
              <w:pStyle w:val="TAL"/>
              <w:jc w:val="center"/>
              <w:rPr>
                <w:lang w:val="en-US" w:eastAsia="fr-FR"/>
              </w:rPr>
            </w:pPr>
            <w:r>
              <w:rPr>
                <w:lang w:val="en-US" w:eastAsia="fr-FR"/>
              </w:rPr>
              <w:t>UE to ground max propagation delay [ms] [NOTE</w:t>
            </w:r>
            <w:r w:rsidR="00EC4FA9">
              <w:rPr>
                <w:lang w:val="en-US" w:eastAsia="fr-FR"/>
              </w:rPr>
              <w:t> </w:t>
            </w:r>
            <w:r>
              <w:rPr>
                <w:lang w:val="en-US" w:eastAsia="fr-FR"/>
              </w:rPr>
              <w:t>2]</w:t>
            </w:r>
          </w:p>
        </w:tc>
      </w:tr>
      <w:tr w:rsidR="00D269AE" w14:paraId="3B02837F" w14:textId="77777777" w:rsidTr="00EB2B06">
        <w:trPr>
          <w:trHeight w:val="274"/>
          <w:jc w:val="center"/>
        </w:trPr>
        <w:tc>
          <w:tcPr>
            <w:tcW w:w="1346" w:type="dxa"/>
          </w:tcPr>
          <w:p w14:paraId="2AE82E79" w14:textId="77777777" w:rsidR="00D269AE" w:rsidRDefault="00D269AE" w:rsidP="00EB2B06">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284B99BF" w14:textId="77777777" w:rsidR="00D269AE" w:rsidRDefault="00D269AE" w:rsidP="00EB2B06">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7755FA4B" w14:textId="77777777" w:rsidR="00D269AE" w:rsidRDefault="00D269AE" w:rsidP="00EB2B06">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386FFB25" w14:textId="77777777" w:rsidR="00D269AE" w:rsidRDefault="00D269AE" w:rsidP="00EB2B06">
            <w:pPr>
              <w:rPr>
                <w:sz w:val="18"/>
                <w:lang w:eastAsia="fr-FR"/>
              </w:rPr>
            </w:pPr>
          </w:p>
        </w:tc>
      </w:tr>
      <w:tr w:rsidR="00D269AE" w14:paraId="1B19909F"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A7B7CCB" w14:textId="77777777" w:rsidR="00D269AE" w:rsidRDefault="00D269AE" w:rsidP="00EB2B06">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1E6F79E6" w14:textId="77777777" w:rsidR="00D269AE" w:rsidRDefault="00D269AE" w:rsidP="00EB2B06">
            <w:pPr>
              <w:pStyle w:val="TAL"/>
              <w:jc w:val="center"/>
              <w:rPr>
                <w:lang w:val="en-US" w:eastAsia="fr-FR"/>
              </w:rPr>
            </w:pPr>
            <w:r>
              <w:rPr>
                <w:lang w:val="en-US" w:eastAsia="fr-FR"/>
              </w:rPr>
              <w:t>3</w:t>
            </w:r>
          </w:p>
        </w:tc>
        <w:tc>
          <w:tcPr>
            <w:tcW w:w="1346" w:type="dxa"/>
            <w:tcBorders>
              <w:top w:val="single" w:sz="6" w:space="0" w:color="auto"/>
              <w:left w:val="single" w:sz="6" w:space="0" w:color="auto"/>
              <w:bottom w:val="single" w:sz="6" w:space="0" w:color="auto"/>
              <w:right w:val="single" w:sz="6" w:space="0" w:color="auto"/>
            </w:tcBorders>
            <w:hideMark/>
          </w:tcPr>
          <w:p w14:paraId="35A43396" w14:textId="77777777" w:rsidR="00D269AE" w:rsidRDefault="00D269AE" w:rsidP="00EB2B06">
            <w:pPr>
              <w:pStyle w:val="TAL"/>
              <w:jc w:val="center"/>
              <w:rPr>
                <w:lang w:val="en-US" w:eastAsia="fr-FR"/>
              </w:rPr>
            </w:pPr>
            <w:r>
              <w:rPr>
                <w:lang w:val="en-US" w:eastAsia="fr-FR"/>
              </w:rPr>
              <w:t>15</w:t>
            </w:r>
          </w:p>
        </w:tc>
        <w:tc>
          <w:tcPr>
            <w:tcW w:w="2636" w:type="dxa"/>
            <w:tcBorders>
              <w:top w:val="single" w:sz="6" w:space="0" w:color="auto"/>
              <w:left w:val="single" w:sz="6" w:space="0" w:color="auto"/>
              <w:bottom w:val="single" w:sz="6" w:space="0" w:color="auto"/>
              <w:right w:val="single" w:sz="6" w:space="0" w:color="auto"/>
            </w:tcBorders>
            <w:hideMark/>
          </w:tcPr>
          <w:p w14:paraId="775BE2D2" w14:textId="77777777" w:rsidR="00D269AE" w:rsidRDefault="00D269AE" w:rsidP="00EB2B06">
            <w:pPr>
              <w:pStyle w:val="TAL"/>
              <w:jc w:val="center"/>
              <w:rPr>
                <w:lang w:val="en-US" w:eastAsia="fr-FR"/>
              </w:rPr>
            </w:pPr>
            <w:r>
              <w:rPr>
                <w:lang w:val="en-US" w:eastAsia="fr-FR"/>
              </w:rPr>
              <w:t>30</w:t>
            </w:r>
          </w:p>
        </w:tc>
      </w:tr>
      <w:tr w:rsidR="00D269AE" w14:paraId="4689219A"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3ECDE0D4" w14:textId="77777777" w:rsidR="00D269AE" w:rsidRDefault="00D269AE" w:rsidP="00EB2B06">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7B370046" w14:textId="77777777" w:rsidR="00D269AE" w:rsidRDefault="00D269AE" w:rsidP="00EB2B06">
            <w:pPr>
              <w:pStyle w:val="TAL"/>
              <w:jc w:val="center"/>
              <w:rPr>
                <w:lang w:val="en-US" w:eastAsia="fr-FR"/>
              </w:rPr>
            </w:pPr>
            <w:r>
              <w:rPr>
                <w:lang w:val="en-US" w:eastAsia="fr-FR"/>
              </w:rPr>
              <w:t>27</w:t>
            </w:r>
          </w:p>
        </w:tc>
        <w:tc>
          <w:tcPr>
            <w:tcW w:w="1346" w:type="dxa"/>
            <w:tcBorders>
              <w:top w:val="single" w:sz="6" w:space="0" w:color="auto"/>
              <w:left w:val="single" w:sz="6" w:space="0" w:color="auto"/>
              <w:bottom w:val="single" w:sz="6" w:space="0" w:color="auto"/>
              <w:right w:val="single" w:sz="6" w:space="0" w:color="auto"/>
            </w:tcBorders>
            <w:hideMark/>
          </w:tcPr>
          <w:p w14:paraId="081286C7" w14:textId="77777777" w:rsidR="00D269AE" w:rsidRDefault="00D269AE" w:rsidP="00EB2B06">
            <w:pPr>
              <w:pStyle w:val="TAL"/>
              <w:jc w:val="center"/>
              <w:rPr>
                <w:lang w:val="en-US" w:eastAsia="fr-FR"/>
              </w:rPr>
            </w:pPr>
            <w:r>
              <w:rPr>
                <w:lang w:val="en-US" w:eastAsia="fr-FR"/>
              </w:rPr>
              <w:t>43</w:t>
            </w:r>
          </w:p>
        </w:tc>
        <w:tc>
          <w:tcPr>
            <w:tcW w:w="2636" w:type="dxa"/>
            <w:tcBorders>
              <w:top w:val="single" w:sz="6" w:space="0" w:color="auto"/>
              <w:left w:val="single" w:sz="6" w:space="0" w:color="auto"/>
              <w:bottom w:val="single" w:sz="6" w:space="0" w:color="auto"/>
              <w:right w:val="single" w:sz="6" w:space="0" w:color="auto"/>
            </w:tcBorders>
            <w:hideMark/>
          </w:tcPr>
          <w:p w14:paraId="49C931D2" w14:textId="77777777" w:rsidR="00D269AE" w:rsidRDefault="00D269AE" w:rsidP="00EB2B06">
            <w:pPr>
              <w:pStyle w:val="TAL"/>
              <w:jc w:val="center"/>
              <w:rPr>
                <w:lang w:val="en-US" w:eastAsia="fr-FR"/>
              </w:rPr>
            </w:pPr>
            <w:r>
              <w:rPr>
                <w:lang w:val="en-US" w:eastAsia="fr-FR"/>
              </w:rPr>
              <w:t>90</w:t>
            </w:r>
          </w:p>
        </w:tc>
      </w:tr>
      <w:tr w:rsidR="00D269AE" w14:paraId="3BC6A278"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5DAE265" w14:textId="77777777" w:rsidR="00D269AE" w:rsidRDefault="00D269AE" w:rsidP="00EB2B06">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092C012E" w14:textId="77777777" w:rsidR="00D269AE" w:rsidRDefault="00D269AE" w:rsidP="00EB2B06">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7835F5EF" w14:textId="77777777" w:rsidR="00D269AE" w:rsidRDefault="00D269AE" w:rsidP="00EB2B06">
            <w:pPr>
              <w:pStyle w:val="TAL"/>
              <w:jc w:val="center"/>
              <w:rPr>
                <w:lang w:val="en-US" w:eastAsia="fr-FR"/>
              </w:rPr>
            </w:pPr>
            <w:r>
              <w:rPr>
                <w:lang w:val="en-US" w:eastAsia="fr-FR"/>
              </w:rPr>
              <w:t>140</w:t>
            </w:r>
          </w:p>
        </w:tc>
        <w:tc>
          <w:tcPr>
            <w:tcW w:w="2636" w:type="dxa"/>
            <w:tcBorders>
              <w:top w:val="single" w:sz="6" w:space="0" w:color="auto"/>
              <w:left w:val="single" w:sz="6" w:space="0" w:color="auto"/>
              <w:bottom w:val="single" w:sz="6" w:space="0" w:color="auto"/>
              <w:right w:val="single" w:sz="6" w:space="0" w:color="auto"/>
            </w:tcBorders>
            <w:hideMark/>
          </w:tcPr>
          <w:p w14:paraId="4928C2D1" w14:textId="77777777" w:rsidR="00D269AE" w:rsidRDefault="00D269AE" w:rsidP="00EB2B06">
            <w:pPr>
              <w:pStyle w:val="TAL"/>
              <w:jc w:val="center"/>
              <w:rPr>
                <w:lang w:val="en-US" w:eastAsia="fr-FR"/>
              </w:rPr>
            </w:pPr>
            <w:r>
              <w:rPr>
                <w:lang w:val="en-US" w:eastAsia="fr-FR"/>
              </w:rPr>
              <w:t>280</w:t>
            </w:r>
          </w:p>
        </w:tc>
      </w:tr>
      <w:tr w:rsidR="00D269AE" w14:paraId="71FDCF81" w14:textId="77777777" w:rsidTr="00EB2B06">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4E53A791" w14:textId="60AFFDCC" w:rsidR="00D269AE" w:rsidRPr="002712FF"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1:</w:t>
            </w:r>
            <w:r w:rsidR="001262EA">
              <w:rPr>
                <w:lang w:val="en-US" w:eastAsia="fr-FR"/>
              </w:rPr>
              <w:tab/>
            </w:r>
            <w:r w:rsidRPr="002712FF">
              <w:rPr>
                <w:lang w:val="en-US" w:eastAsia="fr-FR"/>
              </w:rPr>
              <w:t>The serving satellite provides the satellite radio link to the UE</w:t>
            </w:r>
          </w:p>
          <w:p w14:paraId="7A503492" w14:textId="5AA869A1" w:rsidR="00D269AE"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2:</w:t>
            </w:r>
            <w:r w:rsidR="001262EA">
              <w:rPr>
                <w:lang w:val="en-US" w:eastAsia="fr-FR"/>
              </w:rPr>
              <w:tab/>
            </w:r>
            <w:r w:rsidRPr="002712FF">
              <w:rPr>
                <w:lang w:val="en-US" w:eastAsia="fr-FR"/>
              </w:rPr>
              <w:t>delay between UE and ground station via satellite link;</w:t>
            </w:r>
            <w:r>
              <w:rPr>
                <w:lang w:val="en-US" w:eastAsia="fr-FR"/>
              </w:rPr>
              <w:t xml:space="preserve"> i</w:t>
            </w:r>
            <w:r w:rsidRPr="002712FF">
              <w:rPr>
                <w:lang w:val="en-US" w:eastAsia="fr-FR"/>
              </w:rPr>
              <w:t>nter satellite links are not considered</w:t>
            </w:r>
          </w:p>
        </w:tc>
      </w:tr>
    </w:tbl>
    <w:p w14:paraId="310E7B7B" w14:textId="77777777" w:rsidR="00D269AE" w:rsidRPr="00D269AE" w:rsidRDefault="00D269AE" w:rsidP="00D269AE">
      <w:pPr>
        <w:rPr>
          <w:lang w:val="en-US" w:eastAsia="zh-CN"/>
        </w:rPr>
      </w:pPr>
    </w:p>
    <w:p w14:paraId="13A3DBA7" w14:textId="221D46BD" w:rsidR="00D269AE" w:rsidRDefault="00D269AE" w:rsidP="00D269AE">
      <w:pPr>
        <w:rPr>
          <w:lang w:eastAsia="zh-CN"/>
        </w:rPr>
      </w:pPr>
      <w:r w:rsidRPr="00D76FB7">
        <w:rPr>
          <w:lang w:eastAsia="zh-CN"/>
        </w:rPr>
        <w:t xml:space="preserve">Satellite systems of relatively low altitude, e.g., LEO, can offer relatively lower </w:t>
      </w:r>
      <w:r>
        <w:rPr>
          <w:lang w:eastAsia="zh-CN"/>
        </w:rPr>
        <w:t>latency</w:t>
      </w:r>
      <w:r w:rsidRPr="00D76FB7">
        <w:rPr>
          <w:lang w:eastAsia="zh-CN"/>
        </w:rPr>
        <w:t xml:space="preserve">, which can be </w:t>
      </w:r>
      <w:r>
        <w:rPr>
          <w:lang w:eastAsia="zh-CN"/>
        </w:rPr>
        <w:t xml:space="preserve">the most beneficial choice </w:t>
      </w:r>
      <w:r w:rsidR="00C73DF4">
        <w:rPr>
          <w:lang w:eastAsia="zh-CN"/>
        </w:rPr>
        <w:t xml:space="preserve">for </w:t>
      </w:r>
      <w:r w:rsidRPr="00D76FB7">
        <w:rPr>
          <w:lang w:eastAsia="zh-CN"/>
        </w:rPr>
        <w:t>latency sensitive services</w:t>
      </w:r>
      <w:r>
        <w:rPr>
          <w:lang w:eastAsia="zh-CN"/>
        </w:rPr>
        <w:t xml:space="preserve"> such as MC services</w:t>
      </w:r>
      <w:r w:rsidRPr="00D76FB7">
        <w:rPr>
          <w:lang w:eastAsia="zh-CN"/>
        </w:rPr>
        <w:t xml:space="preserve">. </w:t>
      </w:r>
    </w:p>
    <w:p w14:paraId="102E5177" w14:textId="226A2394" w:rsidR="00D269AE" w:rsidRPr="007C1620" w:rsidRDefault="00D269AE" w:rsidP="00D269AE">
      <w:pPr>
        <w:rPr>
          <w:lang w:eastAsia="zh-CN"/>
        </w:rPr>
      </w:pPr>
      <w:r>
        <w:rPr>
          <w:lang w:eastAsia="zh-CN"/>
        </w:rPr>
        <w:t xml:space="preserve">Furthermore, unlike GEO, </w:t>
      </w:r>
      <w:r w:rsidR="00C73DF4">
        <w:rPr>
          <w:lang w:eastAsia="zh-CN"/>
        </w:rPr>
        <w:t xml:space="preserve">NGSO </w:t>
      </w:r>
      <w:r w:rsidRPr="00D76FB7">
        <w:rPr>
          <w:lang w:eastAsia="zh-CN"/>
        </w:rPr>
        <w:t>satellite</w:t>
      </w:r>
      <w:r>
        <w:rPr>
          <w:lang w:eastAsia="zh-CN"/>
        </w:rPr>
        <w:t>s (LEO and MEO)</w:t>
      </w:r>
      <w:r w:rsidRPr="00D76FB7">
        <w:rPr>
          <w:lang w:eastAsia="zh-CN"/>
        </w:rPr>
        <w:t xml:space="preserve"> </w:t>
      </w:r>
      <w:r w:rsidR="00C73DF4">
        <w:rPr>
          <w:lang w:eastAsia="zh-CN"/>
        </w:rPr>
        <w:t xml:space="preserve">satellites </w:t>
      </w:r>
      <w:r w:rsidRPr="00D76FB7">
        <w:rPr>
          <w:lang w:eastAsia="zh-CN"/>
        </w:rPr>
        <w:t xml:space="preserve">are moving </w:t>
      </w:r>
      <w:r>
        <w:rPr>
          <w:lang w:eastAsia="zh-CN"/>
        </w:rPr>
        <w:t>with respect to the ground</w:t>
      </w:r>
      <w:r w:rsidRPr="00D76FB7">
        <w:rPr>
          <w:lang w:eastAsia="zh-CN"/>
        </w:rPr>
        <w:t xml:space="preserve">. Therefore, it is necessary to have a constellation of several </w:t>
      </w:r>
      <w:r w:rsidR="00C73DF4">
        <w:rPr>
          <w:lang w:eastAsia="zh-CN"/>
        </w:rPr>
        <w:t xml:space="preserve">NGSO </w:t>
      </w:r>
      <w:r w:rsidRPr="00D76FB7">
        <w:rPr>
          <w:lang w:eastAsia="zh-CN"/>
        </w:rPr>
        <w:t xml:space="preserve">satellites associated </w:t>
      </w:r>
      <w:r>
        <w:rPr>
          <w:lang w:eastAsia="zh-CN"/>
        </w:rPr>
        <w:t xml:space="preserve">with the MC service under consideration </w:t>
      </w:r>
      <w:r w:rsidRPr="00D76FB7">
        <w:rPr>
          <w:lang w:eastAsia="zh-CN"/>
        </w:rPr>
        <w:t xml:space="preserve">to ensure proper service continuity over the non-terrestrial networks. </w:t>
      </w:r>
      <w:r w:rsidR="00C73DF4" w:rsidRPr="00C73DF4">
        <w:rPr>
          <w:lang w:eastAsia="zh-CN"/>
        </w:rPr>
        <w:t>Consequently, a specific geographical area will be covered through satellite beams created by different NGSO satellites over time.</w:t>
      </w:r>
      <w:r w:rsidRPr="00D76FB7">
        <w:rPr>
          <w:lang w:eastAsia="zh-CN"/>
        </w:rPr>
        <w:t xml:space="preserve"> </w:t>
      </w:r>
    </w:p>
    <w:p w14:paraId="5BF7F3C2" w14:textId="412B85F5" w:rsidR="00D269AE" w:rsidRDefault="00D269AE" w:rsidP="00D269AE">
      <w:pPr>
        <w:rPr>
          <w:lang w:val="en-US" w:eastAsia="zh-CN"/>
        </w:rPr>
      </w:pPr>
      <w:r w:rsidRPr="00C566C7">
        <w:rPr>
          <w:lang w:val="en-US" w:eastAsia="zh-CN"/>
        </w:rPr>
        <w:t>Following</w:t>
      </w:r>
      <w:r>
        <w:rPr>
          <w:lang w:val="en-US" w:eastAsia="zh-CN"/>
        </w:rPr>
        <w:t xml:space="preserve"> KPIs are requirements for MC s</w:t>
      </w:r>
      <w:r w:rsidRPr="00C566C7">
        <w:rPr>
          <w:lang w:val="en-US" w:eastAsia="zh-CN"/>
        </w:rPr>
        <w:t>ervice</w:t>
      </w:r>
      <w:r>
        <w:rPr>
          <w:lang w:val="en-US" w:eastAsia="zh-CN"/>
        </w:rPr>
        <w:t xml:space="preserve"> as specified in 3GPP TS 22.179</w:t>
      </w:r>
      <w:r w:rsidR="00C73DF4">
        <w:rPr>
          <w:lang w:val="en-US" w:eastAsia="zh-CN"/>
        </w:rPr>
        <w:t xml:space="preserve"> [11]</w:t>
      </w:r>
      <w:r w:rsidRPr="00C566C7">
        <w:rPr>
          <w:lang w:val="en-US" w:eastAsia="zh-CN"/>
        </w:rPr>
        <w:t>:</w:t>
      </w:r>
    </w:p>
    <w:p w14:paraId="524F35CA" w14:textId="6D0D3C95" w:rsidR="00D269AE" w:rsidRPr="00BD37DF" w:rsidRDefault="00D269AE" w:rsidP="00D269AE">
      <w:pPr>
        <w:pStyle w:val="TH"/>
        <w:rPr>
          <w:rFonts w:eastAsia="SimSun"/>
        </w:rPr>
      </w:pPr>
      <w:r>
        <w:rPr>
          <w:rFonts w:eastAsia="SimSun"/>
        </w:rPr>
        <w:t>Table </w:t>
      </w:r>
      <w:r w:rsidR="00911B49">
        <w:rPr>
          <w:rFonts w:eastAsia="SimSun"/>
        </w:rPr>
        <w:t>A</w:t>
      </w:r>
      <w:r w:rsidRPr="00BD37DF">
        <w:rPr>
          <w:rFonts w:eastAsia="SimSun"/>
        </w:rPr>
        <w:t>-</w:t>
      </w:r>
      <w:r>
        <w:rPr>
          <w:rFonts w:eastAsia="SimSun"/>
        </w:rPr>
        <w:t>2</w:t>
      </w:r>
      <w:r w:rsidRPr="00BD37DF">
        <w:rPr>
          <w:rFonts w:eastAsia="SimSun"/>
        </w:rPr>
        <w:t xml:space="preserve">: </w:t>
      </w:r>
      <w:r>
        <w:rPr>
          <w:rFonts w:eastAsia="SimSun"/>
        </w:rPr>
        <w:t>Mission Critical KPIs</w:t>
      </w:r>
    </w:p>
    <w:tbl>
      <w:tblPr>
        <w:tblW w:w="7580" w:type="dxa"/>
        <w:jc w:val="center"/>
        <w:tblBorders>
          <w:top w:val="single" w:sz="6" w:space="0" w:color="auto"/>
          <w:left w:val="single" w:sz="4" w:space="0" w:color="auto"/>
          <w:bottom w:val="single" w:sz="4"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88"/>
        <w:gridCol w:w="5026"/>
        <w:gridCol w:w="1366"/>
      </w:tblGrid>
      <w:tr w:rsidR="00D269AE" w:rsidRPr="00AE68BB" w14:paraId="35FE8E01" w14:textId="77777777" w:rsidTr="00EB2B06">
        <w:trPr>
          <w:jc w:val="center"/>
        </w:trPr>
        <w:tc>
          <w:tcPr>
            <w:tcW w:w="1188" w:type="dxa"/>
            <w:shd w:val="clear" w:color="auto" w:fill="auto"/>
          </w:tcPr>
          <w:p w14:paraId="43CF57D4" w14:textId="77777777" w:rsidR="00D269AE" w:rsidRPr="00AE68BB" w:rsidRDefault="00D269AE" w:rsidP="00EB2B06">
            <w:pPr>
              <w:pStyle w:val="TAL"/>
              <w:rPr>
                <w:rFonts w:eastAsia="Calibri"/>
              </w:rPr>
            </w:pPr>
            <w:r w:rsidRPr="00AE68BB">
              <w:rPr>
                <w:rFonts w:eastAsia="Calibri"/>
              </w:rPr>
              <w:t>KPI 1</w:t>
            </w:r>
          </w:p>
        </w:tc>
        <w:tc>
          <w:tcPr>
            <w:tcW w:w="5026" w:type="dxa"/>
            <w:shd w:val="clear" w:color="auto" w:fill="auto"/>
          </w:tcPr>
          <w:p w14:paraId="04694ADE" w14:textId="77777777" w:rsidR="00D269AE" w:rsidRPr="00AE68BB" w:rsidRDefault="00D269AE" w:rsidP="00EB2B06">
            <w:pPr>
              <w:pStyle w:val="TAL"/>
              <w:rPr>
                <w:rFonts w:eastAsia="Calibri"/>
              </w:rPr>
            </w:pPr>
            <w:r w:rsidRPr="00AE68BB">
              <w:rPr>
                <w:rFonts w:eastAsia="Calibri"/>
              </w:rPr>
              <w:t>MCPTT Access time</w:t>
            </w:r>
          </w:p>
        </w:tc>
        <w:tc>
          <w:tcPr>
            <w:tcW w:w="1366" w:type="dxa"/>
            <w:shd w:val="clear" w:color="auto" w:fill="auto"/>
          </w:tcPr>
          <w:p w14:paraId="5669DADF" w14:textId="77777777" w:rsidR="00D269AE" w:rsidRPr="00AE68BB" w:rsidRDefault="00D269AE" w:rsidP="00EB2B06">
            <w:pPr>
              <w:pStyle w:val="TAL"/>
              <w:rPr>
                <w:rFonts w:eastAsia="Calibri"/>
              </w:rPr>
            </w:pPr>
            <w:r w:rsidRPr="00AE68BB">
              <w:rPr>
                <w:rFonts w:eastAsia="Calibri"/>
              </w:rPr>
              <w:t>&lt; 300 ms</w:t>
            </w:r>
          </w:p>
        </w:tc>
      </w:tr>
      <w:tr w:rsidR="00D269AE" w:rsidRPr="00AE68BB" w14:paraId="4F490D32" w14:textId="77777777" w:rsidTr="00EB2B06">
        <w:trPr>
          <w:jc w:val="center"/>
        </w:trPr>
        <w:tc>
          <w:tcPr>
            <w:tcW w:w="1188" w:type="dxa"/>
            <w:shd w:val="clear" w:color="auto" w:fill="auto"/>
          </w:tcPr>
          <w:p w14:paraId="019A92E9" w14:textId="77777777" w:rsidR="00D269AE" w:rsidRPr="00AE68BB" w:rsidRDefault="00D269AE" w:rsidP="00EB2B06">
            <w:pPr>
              <w:pStyle w:val="TAL"/>
              <w:rPr>
                <w:rFonts w:eastAsia="Calibri"/>
              </w:rPr>
            </w:pPr>
            <w:r w:rsidRPr="00AE68BB">
              <w:rPr>
                <w:rFonts w:eastAsia="Calibri"/>
              </w:rPr>
              <w:t>KPI 2</w:t>
            </w:r>
          </w:p>
        </w:tc>
        <w:tc>
          <w:tcPr>
            <w:tcW w:w="5026" w:type="dxa"/>
            <w:shd w:val="clear" w:color="auto" w:fill="auto"/>
          </w:tcPr>
          <w:p w14:paraId="2202A041" w14:textId="77777777" w:rsidR="00D269AE" w:rsidRPr="00AE68BB" w:rsidRDefault="00D269AE" w:rsidP="00EB2B06">
            <w:pPr>
              <w:pStyle w:val="TAL"/>
              <w:rPr>
                <w:rFonts w:eastAsia="Calibri"/>
              </w:rPr>
            </w:pPr>
            <w:r w:rsidRPr="00AE68BB">
              <w:rPr>
                <w:rFonts w:eastAsia="Calibri"/>
              </w:rPr>
              <w:t>End-to-end MCPTT Access time</w:t>
            </w:r>
          </w:p>
        </w:tc>
        <w:tc>
          <w:tcPr>
            <w:tcW w:w="1366" w:type="dxa"/>
            <w:shd w:val="clear" w:color="auto" w:fill="auto"/>
          </w:tcPr>
          <w:p w14:paraId="59CAAC83" w14:textId="77777777" w:rsidR="00D269AE" w:rsidRPr="00AE68BB" w:rsidRDefault="00D269AE" w:rsidP="00EB2B06">
            <w:pPr>
              <w:pStyle w:val="TAL"/>
              <w:rPr>
                <w:rFonts w:eastAsia="Calibri"/>
              </w:rPr>
            </w:pPr>
            <w:r w:rsidRPr="00AE68BB">
              <w:rPr>
                <w:rFonts w:eastAsia="Calibri"/>
              </w:rPr>
              <w:t>&lt; 1000 ms</w:t>
            </w:r>
          </w:p>
        </w:tc>
      </w:tr>
      <w:tr w:rsidR="00D269AE" w:rsidRPr="00AE68BB" w14:paraId="6F11CE18" w14:textId="77777777" w:rsidTr="00EB2B06">
        <w:trPr>
          <w:jc w:val="center"/>
        </w:trPr>
        <w:tc>
          <w:tcPr>
            <w:tcW w:w="1188" w:type="dxa"/>
            <w:shd w:val="clear" w:color="auto" w:fill="auto"/>
          </w:tcPr>
          <w:p w14:paraId="408C1307" w14:textId="77777777" w:rsidR="00D269AE" w:rsidRPr="00AE68BB" w:rsidRDefault="00D269AE" w:rsidP="00EB2B06">
            <w:pPr>
              <w:pStyle w:val="TAL"/>
              <w:rPr>
                <w:rFonts w:eastAsia="Calibri"/>
              </w:rPr>
            </w:pPr>
            <w:r w:rsidRPr="00AE68BB">
              <w:rPr>
                <w:rFonts w:eastAsia="Calibri"/>
              </w:rPr>
              <w:t>KPI 3</w:t>
            </w:r>
          </w:p>
        </w:tc>
        <w:tc>
          <w:tcPr>
            <w:tcW w:w="5026" w:type="dxa"/>
            <w:shd w:val="clear" w:color="auto" w:fill="auto"/>
          </w:tcPr>
          <w:p w14:paraId="58C2C18B" w14:textId="77777777" w:rsidR="00D269AE" w:rsidRPr="00AE68BB" w:rsidRDefault="00D269AE" w:rsidP="00EB2B06">
            <w:pPr>
              <w:pStyle w:val="TAL"/>
              <w:rPr>
                <w:rFonts w:eastAsia="Calibri"/>
              </w:rPr>
            </w:pPr>
            <w:r w:rsidRPr="00AE68BB">
              <w:rPr>
                <w:rFonts w:eastAsia="Calibri"/>
              </w:rPr>
              <w:t>Mouth-to-ear latency</w:t>
            </w:r>
          </w:p>
        </w:tc>
        <w:tc>
          <w:tcPr>
            <w:tcW w:w="1366" w:type="dxa"/>
            <w:shd w:val="clear" w:color="auto" w:fill="auto"/>
          </w:tcPr>
          <w:p w14:paraId="4287CEB5" w14:textId="77777777" w:rsidR="00D269AE" w:rsidRPr="00AE68BB" w:rsidRDefault="00D269AE" w:rsidP="00EB2B06">
            <w:pPr>
              <w:pStyle w:val="TAL"/>
              <w:rPr>
                <w:rFonts w:eastAsia="Calibri"/>
              </w:rPr>
            </w:pPr>
            <w:r w:rsidRPr="00AE68BB">
              <w:rPr>
                <w:rFonts w:eastAsia="Calibri"/>
              </w:rPr>
              <w:t>&lt; 300 ms</w:t>
            </w:r>
          </w:p>
        </w:tc>
      </w:tr>
      <w:tr w:rsidR="00D269AE" w:rsidRPr="00AE68BB" w14:paraId="4F60F258" w14:textId="77777777" w:rsidTr="00EB2B06">
        <w:trPr>
          <w:jc w:val="center"/>
        </w:trPr>
        <w:tc>
          <w:tcPr>
            <w:tcW w:w="1188" w:type="dxa"/>
            <w:shd w:val="clear" w:color="auto" w:fill="auto"/>
          </w:tcPr>
          <w:p w14:paraId="191C4E7B"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a</w:t>
            </w:r>
          </w:p>
        </w:tc>
        <w:tc>
          <w:tcPr>
            <w:tcW w:w="5026" w:type="dxa"/>
            <w:shd w:val="clear" w:color="auto" w:fill="auto"/>
          </w:tcPr>
          <w:p w14:paraId="6DFB7D8D" w14:textId="77777777" w:rsidR="00D269AE" w:rsidRPr="00AE68BB" w:rsidRDefault="00D269AE" w:rsidP="00EB2B06">
            <w:pPr>
              <w:pStyle w:val="TAL"/>
              <w:rPr>
                <w:rFonts w:eastAsia="Calibri"/>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(without application layer encryption)</w:t>
            </w:r>
          </w:p>
        </w:tc>
        <w:tc>
          <w:tcPr>
            <w:tcW w:w="1366" w:type="dxa"/>
            <w:shd w:val="clear" w:color="auto" w:fill="auto"/>
          </w:tcPr>
          <w:p w14:paraId="640C8541" w14:textId="77777777" w:rsidR="00D269AE" w:rsidRPr="00AE68BB" w:rsidRDefault="00D269AE" w:rsidP="00EB2B06">
            <w:pPr>
              <w:pStyle w:val="TAL"/>
              <w:rPr>
                <w:rFonts w:eastAsia="Calibri"/>
              </w:rPr>
            </w:pPr>
            <w:r w:rsidRPr="00AE68BB">
              <w:rPr>
                <w:rFonts w:eastAsia="Calibri"/>
              </w:rPr>
              <w:t xml:space="preserve">&lt; </w:t>
            </w:r>
            <w:r>
              <w:rPr>
                <w:rFonts w:eastAsia="Calibri"/>
              </w:rPr>
              <w:t>15</w:t>
            </w:r>
            <w:r w:rsidRPr="00AE68BB">
              <w:rPr>
                <w:rFonts w:eastAsia="Calibri"/>
              </w:rPr>
              <w:t>0 ms</w:t>
            </w:r>
          </w:p>
        </w:tc>
      </w:tr>
      <w:tr w:rsidR="00D269AE" w:rsidRPr="00AE68BB" w14:paraId="7F67CE1B" w14:textId="77777777" w:rsidTr="00EB2B06">
        <w:trPr>
          <w:jc w:val="center"/>
        </w:trPr>
        <w:tc>
          <w:tcPr>
            <w:tcW w:w="1188" w:type="dxa"/>
            <w:shd w:val="clear" w:color="auto" w:fill="auto"/>
          </w:tcPr>
          <w:p w14:paraId="553DEABE"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b</w:t>
            </w:r>
          </w:p>
        </w:tc>
        <w:tc>
          <w:tcPr>
            <w:tcW w:w="5026" w:type="dxa"/>
            <w:shd w:val="clear" w:color="auto" w:fill="auto"/>
          </w:tcPr>
          <w:p w14:paraId="43634D85" w14:textId="77777777" w:rsidR="00D269AE" w:rsidRPr="00AE68BB" w:rsidRDefault="00D269AE" w:rsidP="00EB2B06">
            <w:pPr>
              <w:pStyle w:val="TAL"/>
              <w:rPr>
                <w:rFonts w:eastAsia="Calibri"/>
                <w:b/>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 application layer encryption)</w:t>
            </w:r>
          </w:p>
        </w:tc>
        <w:tc>
          <w:tcPr>
            <w:tcW w:w="1366" w:type="dxa"/>
            <w:shd w:val="clear" w:color="auto" w:fill="auto"/>
          </w:tcPr>
          <w:p w14:paraId="53A1C0A1" w14:textId="77777777" w:rsidR="00D269AE" w:rsidRPr="00AE68BB" w:rsidRDefault="00D269AE" w:rsidP="00EB2B06">
            <w:pPr>
              <w:pStyle w:val="TAL"/>
              <w:rPr>
                <w:rFonts w:eastAsia="Calibri"/>
              </w:rPr>
            </w:pPr>
            <w:r w:rsidRPr="00AE68BB">
              <w:rPr>
                <w:rFonts w:eastAsia="Calibri"/>
              </w:rPr>
              <w:t xml:space="preserve">&lt; </w:t>
            </w:r>
            <w:r>
              <w:rPr>
                <w:rFonts w:eastAsia="Calibri"/>
              </w:rPr>
              <w:t>35</w:t>
            </w:r>
            <w:r w:rsidRPr="00AE68BB">
              <w:rPr>
                <w:rFonts w:eastAsia="Calibri"/>
              </w:rPr>
              <w:t>0 ms</w:t>
            </w:r>
          </w:p>
        </w:tc>
      </w:tr>
    </w:tbl>
    <w:p w14:paraId="4C5AD80C" w14:textId="77777777" w:rsidR="00D269AE" w:rsidRDefault="00D269AE" w:rsidP="009805F2"/>
    <w:p w14:paraId="541F101C" w14:textId="01D422AF" w:rsidR="00D269AE" w:rsidRDefault="00D269AE" w:rsidP="00D269AE">
      <w:pPr>
        <w:rPr>
          <w:lang w:val="en-US" w:eastAsia="zh-CN"/>
        </w:rPr>
      </w:pPr>
      <w:r>
        <w:rPr>
          <w:lang w:val="en-US" w:eastAsia="zh-CN"/>
        </w:rPr>
        <w:t>MC s</w:t>
      </w:r>
      <w:r w:rsidRPr="00CA3035">
        <w:rPr>
          <w:lang w:val="en-US" w:eastAsia="zh-CN"/>
        </w:rPr>
        <w:t>ervices are not restricted only to the ones defined in this clause and such services can also have priority treatment, if defined via operator's policy and/or local regulation. Priority treatment for MC Service</w:t>
      </w:r>
      <w:r>
        <w:rPr>
          <w:lang w:val="en-US" w:eastAsia="zh-CN"/>
        </w:rPr>
        <w:t>s</w:t>
      </w:r>
      <w:r w:rsidRPr="00CA3035">
        <w:rPr>
          <w:lang w:val="en-US" w:eastAsia="zh-CN"/>
        </w:rPr>
        <w:t xml:space="preserve"> require appropriate ARP and 5QI (plus 5G QoS characteristics) setting for QoS Flows according to the operator's policy. As per 3GPP TS 23.501</w:t>
      </w:r>
      <w:r w:rsidR="00C73DF4">
        <w:rPr>
          <w:lang w:val="en-US" w:eastAsia="zh-CN"/>
        </w:rPr>
        <w:t xml:space="preserve"> [5]</w:t>
      </w:r>
      <w:r w:rsidRPr="00CA3035">
        <w:rPr>
          <w:lang w:val="en-US" w:eastAsia="zh-CN"/>
        </w:rPr>
        <w:t>, the following 5Q</w:t>
      </w:r>
      <w:r>
        <w:rPr>
          <w:lang w:val="en-US" w:eastAsia="zh-CN"/>
        </w:rPr>
        <w:t>I</w:t>
      </w:r>
      <w:r w:rsidRPr="00CA3035">
        <w:rPr>
          <w:lang w:val="en-US" w:eastAsia="zh-CN"/>
        </w:rPr>
        <w:t>s are proposed for catering mission critical KPIs:</w:t>
      </w:r>
    </w:p>
    <w:p w14:paraId="46B9F483" w14:textId="2FD9FEEA" w:rsidR="00D269AE" w:rsidRPr="00BD37DF" w:rsidRDefault="00D269AE" w:rsidP="00D269AE">
      <w:pPr>
        <w:pStyle w:val="TH"/>
        <w:rPr>
          <w:rFonts w:eastAsia="SimSun"/>
        </w:rPr>
      </w:pPr>
      <w:r>
        <w:rPr>
          <w:rFonts w:eastAsia="SimSun"/>
        </w:rPr>
        <w:lastRenderedPageBreak/>
        <w:t>Table </w:t>
      </w:r>
      <w:r w:rsidR="00911B49">
        <w:rPr>
          <w:rFonts w:eastAsia="SimSun"/>
        </w:rPr>
        <w:t>A</w:t>
      </w:r>
      <w:r w:rsidR="00C73DF4">
        <w:rPr>
          <w:rFonts w:eastAsia="SimSun"/>
        </w:rPr>
        <w:t>.1</w:t>
      </w:r>
      <w:r w:rsidRPr="00BD37DF">
        <w:rPr>
          <w:rFonts w:eastAsia="SimSun"/>
        </w:rPr>
        <w:t>-</w:t>
      </w:r>
      <w:r>
        <w:rPr>
          <w:rFonts w:eastAsia="SimSun"/>
        </w:rPr>
        <w:t>3</w:t>
      </w:r>
      <w:r w:rsidRPr="00BD37DF">
        <w:rPr>
          <w:rFonts w:eastAsia="SimSun"/>
        </w:rPr>
        <w:t xml:space="preserve">: </w:t>
      </w:r>
      <w:r>
        <w:rPr>
          <w:rFonts w:eastAsia="SimSun"/>
        </w:rPr>
        <w:t>5QIs catering Mission Critical KPIs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1134"/>
        <w:gridCol w:w="850"/>
        <w:gridCol w:w="1134"/>
        <w:gridCol w:w="851"/>
        <w:gridCol w:w="1134"/>
        <w:gridCol w:w="1134"/>
        <w:gridCol w:w="1580"/>
      </w:tblGrid>
      <w:tr w:rsidR="00D269AE" w:rsidRPr="001B7C50" w14:paraId="5F93E6F1" w14:textId="77777777" w:rsidTr="00EB2B06">
        <w:trPr>
          <w:cantSplit/>
          <w:trHeight w:val="918"/>
          <w:jc w:val="center"/>
        </w:trPr>
        <w:tc>
          <w:tcPr>
            <w:tcW w:w="1098" w:type="dxa"/>
          </w:tcPr>
          <w:p w14:paraId="66E62678" w14:textId="77777777" w:rsidR="00D269AE" w:rsidRPr="001B7C50" w:rsidRDefault="00D269AE" w:rsidP="00EB2B06">
            <w:pPr>
              <w:pStyle w:val="TAH"/>
            </w:pPr>
            <w:r w:rsidRPr="001B7C50">
              <w:t>5QI</w:t>
            </w:r>
          </w:p>
          <w:p w14:paraId="265EC47A" w14:textId="77777777" w:rsidR="00D269AE" w:rsidRPr="001B7C50" w:rsidRDefault="00D269AE" w:rsidP="00EB2B06">
            <w:pPr>
              <w:pStyle w:val="TAH"/>
            </w:pPr>
            <w:r w:rsidRPr="001B7C50">
              <w:t>Value</w:t>
            </w:r>
          </w:p>
        </w:tc>
        <w:tc>
          <w:tcPr>
            <w:tcW w:w="1134" w:type="dxa"/>
          </w:tcPr>
          <w:p w14:paraId="1CA451F7" w14:textId="77777777" w:rsidR="00D269AE" w:rsidRPr="001B7C50" w:rsidRDefault="00D269AE" w:rsidP="00EB2B06">
            <w:pPr>
              <w:pStyle w:val="TAH"/>
            </w:pPr>
            <w:r w:rsidRPr="001B7C50">
              <w:t>Resource Type</w:t>
            </w:r>
          </w:p>
        </w:tc>
        <w:tc>
          <w:tcPr>
            <w:tcW w:w="850" w:type="dxa"/>
          </w:tcPr>
          <w:p w14:paraId="66E93BCE" w14:textId="77777777" w:rsidR="00D269AE" w:rsidRPr="001B7C50" w:rsidRDefault="00D269AE" w:rsidP="00EB2B06">
            <w:pPr>
              <w:pStyle w:val="TAH"/>
            </w:pPr>
            <w:r w:rsidRPr="001B7C50">
              <w:t>Default Priority Level</w:t>
            </w:r>
          </w:p>
        </w:tc>
        <w:tc>
          <w:tcPr>
            <w:tcW w:w="1134" w:type="dxa"/>
          </w:tcPr>
          <w:p w14:paraId="1CA84E31" w14:textId="77777777" w:rsidR="00D269AE" w:rsidRPr="001B7C50" w:rsidRDefault="00D269AE" w:rsidP="00EB2B06">
            <w:pPr>
              <w:pStyle w:val="TAH"/>
            </w:pPr>
            <w:r w:rsidRPr="001B7C50">
              <w:t>Packet Delay Budget</w:t>
            </w:r>
          </w:p>
        </w:tc>
        <w:tc>
          <w:tcPr>
            <w:tcW w:w="851" w:type="dxa"/>
          </w:tcPr>
          <w:p w14:paraId="7FCC670B" w14:textId="77777777" w:rsidR="00D269AE" w:rsidRPr="001B7C50" w:rsidRDefault="00D269AE" w:rsidP="00EB2B06">
            <w:pPr>
              <w:pStyle w:val="TAH"/>
            </w:pPr>
            <w:r w:rsidRPr="001B7C50">
              <w:t>Packet Error</w:t>
            </w:r>
          </w:p>
          <w:p w14:paraId="5F9A0881" w14:textId="77777777" w:rsidR="00D269AE" w:rsidRPr="001B7C50" w:rsidRDefault="00D269AE" w:rsidP="00EB2B06">
            <w:pPr>
              <w:pStyle w:val="TAH"/>
            </w:pPr>
            <w:r w:rsidRPr="001B7C50">
              <w:t xml:space="preserve">Rate </w:t>
            </w:r>
          </w:p>
        </w:tc>
        <w:tc>
          <w:tcPr>
            <w:tcW w:w="1134" w:type="dxa"/>
          </w:tcPr>
          <w:p w14:paraId="33453247" w14:textId="77777777" w:rsidR="00D269AE" w:rsidRPr="001B7C50" w:rsidRDefault="00D269AE" w:rsidP="00EB2B06">
            <w:pPr>
              <w:pStyle w:val="TAH"/>
            </w:pPr>
            <w:r w:rsidRPr="001B7C50">
              <w:t>Default Maximum Data Burst Volume</w:t>
            </w:r>
          </w:p>
        </w:tc>
        <w:tc>
          <w:tcPr>
            <w:tcW w:w="1134" w:type="dxa"/>
          </w:tcPr>
          <w:p w14:paraId="00A6997A" w14:textId="77777777" w:rsidR="00D269AE" w:rsidRPr="001B7C50" w:rsidRDefault="00D269AE" w:rsidP="00EB2B06">
            <w:pPr>
              <w:pStyle w:val="TAH"/>
            </w:pPr>
            <w:r w:rsidRPr="001B7C50">
              <w:t>Default</w:t>
            </w:r>
          </w:p>
          <w:p w14:paraId="125A7BF8" w14:textId="77777777" w:rsidR="00D269AE" w:rsidRPr="001B7C50" w:rsidRDefault="00D269AE" w:rsidP="00EB2B06">
            <w:pPr>
              <w:pStyle w:val="TAH"/>
            </w:pPr>
            <w:r w:rsidRPr="001B7C50">
              <w:t>Averaging Window</w:t>
            </w:r>
          </w:p>
        </w:tc>
        <w:tc>
          <w:tcPr>
            <w:tcW w:w="1580" w:type="dxa"/>
          </w:tcPr>
          <w:p w14:paraId="345297BC" w14:textId="77777777" w:rsidR="00D269AE" w:rsidRPr="001B7C50" w:rsidRDefault="00D269AE" w:rsidP="00EB2B06">
            <w:pPr>
              <w:pStyle w:val="TAH"/>
            </w:pPr>
            <w:r w:rsidRPr="001B7C50">
              <w:t>Example Services</w:t>
            </w:r>
          </w:p>
        </w:tc>
      </w:tr>
      <w:tr w:rsidR="00D269AE" w:rsidRPr="001B7C50" w14:paraId="318FEB5A" w14:textId="77777777" w:rsidTr="00EB2B06">
        <w:trPr>
          <w:cantSplit/>
          <w:trHeight w:val="737"/>
          <w:jc w:val="center"/>
        </w:trPr>
        <w:tc>
          <w:tcPr>
            <w:tcW w:w="1098" w:type="dxa"/>
          </w:tcPr>
          <w:p w14:paraId="480F935D" w14:textId="77777777" w:rsidR="00D269AE" w:rsidRPr="001B7C50" w:rsidDel="00CA5FEE" w:rsidRDefault="00D269AE" w:rsidP="00EB2B06">
            <w:pPr>
              <w:pStyle w:val="TAC"/>
            </w:pPr>
            <w:r w:rsidRPr="001B7C50">
              <w:t>69</w:t>
            </w:r>
          </w:p>
        </w:tc>
        <w:tc>
          <w:tcPr>
            <w:tcW w:w="1134" w:type="dxa"/>
            <w:shd w:val="clear" w:color="auto" w:fill="auto"/>
          </w:tcPr>
          <w:p w14:paraId="189536D9" w14:textId="77777777" w:rsidR="00D269AE" w:rsidRPr="001B7C50" w:rsidRDefault="00D269AE" w:rsidP="00EB2B06">
            <w:pPr>
              <w:pStyle w:val="TAC"/>
            </w:pPr>
            <w:r>
              <w:t>Non-GBR</w:t>
            </w:r>
          </w:p>
        </w:tc>
        <w:tc>
          <w:tcPr>
            <w:tcW w:w="850" w:type="dxa"/>
          </w:tcPr>
          <w:p w14:paraId="2F65D110" w14:textId="77777777" w:rsidR="00D269AE" w:rsidRPr="001B7C50" w:rsidDel="00CA5FEE" w:rsidRDefault="00D269AE" w:rsidP="00EB2B06">
            <w:pPr>
              <w:pStyle w:val="TAC"/>
            </w:pPr>
            <w:r w:rsidRPr="001B7C50">
              <w:t>5</w:t>
            </w:r>
          </w:p>
        </w:tc>
        <w:tc>
          <w:tcPr>
            <w:tcW w:w="1134" w:type="dxa"/>
          </w:tcPr>
          <w:p w14:paraId="70122F6C" w14:textId="77777777" w:rsidR="00D269AE" w:rsidRPr="001B7C50" w:rsidDel="00CA5FEE" w:rsidRDefault="00D269AE" w:rsidP="00EB2B06">
            <w:pPr>
              <w:pStyle w:val="TAC"/>
            </w:pPr>
            <w:r w:rsidRPr="001B7C50">
              <w:t>60 ms</w:t>
            </w:r>
          </w:p>
        </w:tc>
        <w:tc>
          <w:tcPr>
            <w:tcW w:w="851" w:type="dxa"/>
          </w:tcPr>
          <w:p w14:paraId="04B22F8F" w14:textId="77777777" w:rsidR="00D269AE" w:rsidRPr="001B7C50" w:rsidDel="00CA5FEE" w:rsidRDefault="00D269AE" w:rsidP="00EB2B06">
            <w:pPr>
              <w:pStyle w:val="TAC"/>
            </w:pPr>
            <w:r w:rsidRPr="001B7C50">
              <w:t>10</w:t>
            </w:r>
            <w:r w:rsidRPr="001B7C50">
              <w:rPr>
                <w:sz w:val="22"/>
                <w:vertAlign w:val="superscript"/>
              </w:rPr>
              <w:t>-6</w:t>
            </w:r>
          </w:p>
        </w:tc>
        <w:tc>
          <w:tcPr>
            <w:tcW w:w="1134" w:type="dxa"/>
          </w:tcPr>
          <w:p w14:paraId="42D73506" w14:textId="77777777" w:rsidR="00D269AE" w:rsidRPr="001B7C50" w:rsidRDefault="00D269AE" w:rsidP="00EB2B06">
            <w:pPr>
              <w:pStyle w:val="TAL"/>
            </w:pPr>
            <w:r w:rsidRPr="001B7C50">
              <w:t>N/A</w:t>
            </w:r>
          </w:p>
        </w:tc>
        <w:tc>
          <w:tcPr>
            <w:tcW w:w="1134" w:type="dxa"/>
          </w:tcPr>
          <w:p w14:paraId="551A0A3C" w14:textId="77777777" w:rsidR="00D269AE" w:rsidRPr="001B7C50" w:rsidRDefault="00D269AE" w:rsidP="00EB2B06">
            <w:pPr>
              <w:pStyle w:val="TAL"/>
            </w:pPr>
            <w:r w:rsidRPr="001B7C50">
              <w:t>N/A</w:t>
            </w:r>
          </w:p>
        </w:tc>
        <w:tc>
          <w:tcPr>
            <w:tcW w:w="1580" w:type="dxa"/>
          </w:tcPr>
          <w:p w14:paraId="63077E94" w14:textId="77777777" w:rsidR="00D269AE" w:rsidRPr="001B7C50" w:rsidDel="00CA5FEE" w:rsidRDefault="00D269AE" w:rsidP="00EB2B06">
            <w:pPr>
              <w:pStyle w:val="TAL"/>
            </w:pPr>
            <w:r w:rsidRPr="001B7C50">
              <w:t>Mission Critical delay sensitive signalling (e.g. MC-PTT signalling)</w:t>
            </w:r>
          </w:p>
        </w:tc>
      </w:tr>
      <w:tr w:rsidR="00D269AE" w:rsidRPr="001B7C50" w14:paraId="035DA783" w14:textId="77777777" w:rsidTr="00EB2B06">
        <w:trPr>
          <w:cantSplit/>
          <w:trHeight w:val="1294"/>
          <w:jc w:val="center"/>
        </w:trPr>
        <w:tc>
          <w:tcPr>
            <w:tcW w:w="1098" w:type="dxa"/>
          </w:tcPr>
          <w:p w14:paraId="7944B1A3" w14:textId="77777777" w:rsidR="00D269AE" w:rsidRPr="001B7C50" w:rsidRDefault="00D269AE" w:rsidP="00EB2B06">
            <w:pPr>
              <w:pStyle w:val="TAC"/>
            </w:pPr>
            <w:r w:rsidRPr="001B7C50">
              <w:t>8</w:t>
            </w:r>
          </w:p>
        </w:tc>
        <w:tc>
          <w:tcPr>
            <w:tcW w:w="1134" w:type="dxa"/>
            <w:shd w:val="clear" w:color="auto" w:fill="auto"/>
          </w:tcPr>
          <w:p w14:paraId="5B5FA12A" w14:textId="77777777" w:rsidR="00D269AE" w:rsidRPr="001B7C50" w:rsidRDefault="00D269AE" w:rsidP="00EB2B06">
            <w:pPr>
              <w:pStyle w:val="TAC"/>
            </w:pPr>
            <w:r>
              <w:t>Non-GBR</w:t>
            </w:r>
          </w:p>
        </w:tc>
        <w:tc>
          <w:tcPr>
            <w:tcW w:w="850" w:type="dxa"/>
          </w:tcPr>
          <w:p w14:paraId="7EB6B846" w14:textId="77777777" w:rsidR="00D269AE" w:rsidRPr="001B7C50" w:rsidRDefault="00D269AE" w:rsidP="00EB2B06">
            <w:pPr>
              <w:pStyle w:val="TAC"/>
            </w:pPr>
            <w:r w:rsidRPr="001B7C50">
              <w:br/>
              <w:t>80</w:t>
            </w:r>
          </w:p>
        </w:tc>
        <w:tc>
          <w:tcPr>
            <w:tcW w:w="1134" w:type="dxa"/>
          </w:tcPr>
          <w:p w14:paraId="42C84479" w14:textId="77777777" w:rsidR="00D269AE" w:rsidRPr="001B7C50" w:rsidRDefault="00D269AE" w:rsidP="00EB2B06">
            <w:pPr>
              <w:pStyle w:val="TAC"/>
            </w:pPr>
            <w:r w:rsidRPr="001B7C50">
              <w:br/>
            </w:r>
            <w:r w:rsidRPr="001B7C50">
              <w:br/>
            </w:r>
            <w:r w:rsidRPr="001B7C50">
              <w:br/>
              <w:t>300 ms</w:t>
            </w:r>
          </w:p>
        </w:tc>
        <w:tc>
          <w:tcPr>
            <w:tcW w:w="851" w:type="dxa"/>
          </w:tcPr>
          <w:p w14:paraId="17F7B74B" w14:textId="77777777" w:rsidR="00D269AE" w:rsidRPr="001B7C50" w:rsidRDefault="00D269AE" w:rsidP="00EB2B06">
            <w:pPr>
              <w:pStyle w:val="TAC"/>
            </w:pPr>
            <w:r w:rsidRPr="001B7C50">
              <w:br/>
            </w:r>
            <w:r w:rsidRPr="001B7C50">
              <w:br/>
            </w:r>
            <w:r w:rsidRPr="001B7C50">
              <w:br/>
              <w:t>10</w:t>
            </w:r>
            <w:r w:rsidRPr="007969F4">
              <w:t>-6</w:t>
            </w:r>
          </w:p>
        </w:tc>
        <w:tc>
          <w:tcPr>
            <w:tcW w:w="1134" w:type="dxa"/>
          </w:tcPr>
          <w:p w14:paraId="153F69DA" w14:textId="77777777" w:rsidR="00D269AE" w:rsidRPr="001B7C50" w:rsidRDefault="00D269AE" w:rsidP="00EB2B06">
            <w:pPr>
              <w:pStyle w:val="TAL"/>
            </w:pPr>
            <w:r w:rsidRPr="001B7C50">
              <w:br/>
            </w:r>
            <w:r w:rsidRPr="001B7C50">
              <w:br/>
            </w:r>
            <w:r w:rsidRPr="001B7C50">
              <w:br/>
              <w:t>N/A</w:t>
            </w:r>
          </w:p>
        </w:tc>
        <w:tc>
          <w:tcPr>
            <w:tcW w:w="1134" w:type="dxa"/>
          </w:tcPr>
          <w:p w14:paraId="3CCC8D1D" w14:textId="77777777" w:rsidR="00D269AE" w:rsidRPr="001B7C50" w:rsidRDefault="00D269AE" w:rsidP="00EB2B06">
            <w:pPr>
              <w:pStyle w:val="TAL"/>
            </w:pPr>
            <w:r w:rsidRPr="001B7C50">
              <w:br/>
            </w:r>
            <w:r w:rsidRPr="001B7C50">
              <w:br/>
            </w:r>
            <w:r w:rsidRPr="001B7C50">
              <w:br/>
              <w:t>N/A</w:t>
            </w:r>
          </w:p>
        </w:tc>
        <w:tc>
          <w:tcPr>
            <w:tcW w:w="1580" w:type="dxa"/>
          </w:tcPr>
          <w:p w14:paraId="0E4E5EDD" w14:textId="77777777" w:rsidR="00D269AE" w:rsidRPr="001B7C50" w:rsidRDefault="00D269AE" w:rsidP="00EB2B06">
            <w:pPr>
              <w:pStyle w:val="TAL"/>
            </w:pPr>
            <w:r w:rsidRPr="001B7C50">
              <w:br/>
              <w:t>Video (Buffered Streaming)</w:t>
            </w:r>
          </w:p>
          <w:p w14:paraId="6F9A0924" w14:textId="77777777" w:rsidR="00D269AE" w:rsidRPr="001B7C50" w:rsidRDefault="00D269AE" w:rsidP="00EB2B06">
            <w:pPr>
              <w:pStyle w:val="TAL"/>
            </w:pPr>
            <w:r w:rsidRPr="001B7C50">
              <w:t>TCP-based (e.g. www, e-mail, chat, ftp, p2p file sharing, progressive</w:t>
            </w:r>
          </w:p>
        </w:tc>
      </w:tr>
      <w:tr w:rsidR="00D269AE" w:rsidRPr="00FF7098" w14:paraId="010277D7" w14:textId="77777777" w:rsidTr="00EB2B06">
        <w:trPr>
          <w:cantSplit/>
          <w:trHeight w:val="557"/>
          <w:jc w:val="center"/>
        </w:trPr>
        <w:tc>
          <w:tcPr>
            <w:tcW w:w="1098" w:type="dxa"/>
          </w:tcPr>
          <w:p w14:paraId="3AF002C3" w14:textId="77777777" w:rsidR="00D269AE" w:rsidRPr="00FF7098" w:rsidRDefault="00D269AE" w:rsidP="00EB2B06">
            <w:pPr>
              <w:pStyle w:val="TAC"/>
            </w:pPr>
            <w:r w:rsidRPr="00FF7098">
              <w:t>65</w:t>
            </w:r>
          </w:p>
        </w:tc>
        <w:tc>
          <w:tcPr>
            <w:tcW w:w="1134" w:type="dxa"/>
            <w:shd w:val="clear" w:color="auto" w:fill="auto"/>
          </w:tcPr>
          <w:p w14:paraId="24A6D932" w14:textId="77777777" w:rsidR="00D269AE" w:rsidRPr="00FF7098" w:rsidRDefault="00D269AE" w:rsidP="00EB2B06">
            <w:pPr>
              <w:pStyle w:val="TAC"/>
            </w:pPr>
            <w:r w:rsidRPr="00FF7098">
              <w:t>GBR</w:t>
            </w:r>
          </w:p>
        </w:tc>
        <w:tc>
          <w:tcPr>
            <w:tcW w:w="850" w:type="dxa"/>
          </w:tcPr>
          <w:p w14:paraId="2FE70B49" w14:textId="77777777" w:rsidR="00D269AE" w:rsidRPr="00FF7098" w:rsidRDefault="00D269AE" w:rsidP="00EB2B06">
            <w:pPr>
              <w:pStyle w:val="TAC"/>
            </w:pPr>
            <w:r w:rsidRPr="00FF7098">
              <w:t>7</w:t>
            </w:r>
          </w:p>
        </w:tc>
        <w:tc>
          <w:tcPr>
            <w:tcW w:w="1134" w:type="dxa"/>
          </w:tcPr>
          <w:p w14:paraId="4DA8CB3B" w14:textId="77777777" w:rsidR="00D269AE" w:rsidRPr="00FF7098" w:rsidRDefault="00D269AE" w:rsidP="00EB2B06">
            <w:pPr>
              <w:pStyle w:val="TAC"/>
            </w:pPr>
            <w:r w:rsidRPr="00FF7098">
              <w:t>75 ms</w:t>
            </w:r>
          </w:p>
        </w:tc>
        <w:tc>
          <w:tcPr>
            <w:tcW w:w="851" w:type="dxa"/>
          </w:tcPr>
          <w:p w14:paraId="5F897CDC" w14:textId="77777777" w:rsidR="00D269AE" w:rsidRPr="00FF7098" w:rsidRDefault="00D269AE" w:rsidP="00EB2B06">
            <w:pPr>
              <w:pStyle w:val="TAC"/>
            </w:pPr>
            <w:r w:rsidRPr="00FF7098">
              <w:br/>
              <w:t>10-2</w:t>
            </w:r>
          </w:p>
        </w:tc>
        <w:tc>
          <w:tcPr>
            <w:tcW w:w="1134" w:type="dxa"/>
          </w:tcPr>
          <w:p w14:paraId="3887E960" w14:textId="77777777" w:rsidR="00D269AE" w:rsidRPr="00FF7098" w:rsidRDefault="00D269AE" w:rsidP="00EB2B06">
            <w:pPr>
              <w:pStyle w:val="TAL"/>
            </w:pPr>
            <w:r w:rsidRPr="00FF7098">
              <w:t>N/A</w:t>
            </w:r>
          </w:p>
        </w:tc>
        <w:tc>
          <w:tcPr>
            <w:tcW w:w="1134" w:type="dxa"/>
          </w:tcPr>
          <w:p w14:paraId="5110DF77" w14:textId="77777777" w:rsidR="00D269AE" w:rsidRPr="00FF7098" w:rsidRDefault="00D269AE" w:rsidP="00EB2B06">
            <w:pPr>
              <w:pStyle w:val="TAL"/>
            </w:pPr>
            <w:r w:rsidRPr="00FF7098">
              <w:t>2000 ms</w:t>
            </w:r>
          </w:p>
        </w:tc>
        <w:tc>
          <w:tcPr>
            <w:tcW w:w="1580" w:type="dxa"/>
          </w:tcPr>
          <w:p w14:paraId="0F59BF09" w14:textId="77777777" w:rsidR="00D269AE" w:rsidRPr="00FF7098" w:rsidRDefault="00D269AE" w:rsidP="00EB2B06">
            <w:pPr>
              <w:pStyle w:val="TAL"/>
            </w:pPr>
            <w:r w:rsidRPr="00FF7098">
              <w:t>Mission Critical user plane Push To Talk voice (e.g. MCPTT)</w:t>
            </w:r>
          </w:p>
        </w:tc>
      </w:tr>
      <w:tr w:rsidR="00D269AE" w:rsidRPr="00FF7098" w14:paraId="63D12201" w14:textId="77777777" w:rsidTr="00EB2B06">
        <w:trPr>
          <w:cantSplit/>
          <w:trHeight w:val="548"/>
          <w:jc w:val="center"/>
        </w:trPr>
        <w:tc>
          <w:tcPr>
            <w:tcW w:w="1098" w:type="dxa"/>
          </w:tcPr>
          <w:p w14:paraId="56BC3617" w14:textId="77777777" w:rsidR="00D269AE" w:rsidRPr="00FF7098" w:rsidRDefault="00D269AE" w:rsidP="00EB2B06">
            <w:pPr>
              <w:pStyle w:val="TAC"/>
            </w:pPr>
            <w:r w:rsidRPr="00FF7098">
              <w:t>67</w:t>
            </w:r>
            <w:r w:rsidRPr="00FF7098">
              <w:br/>
            </w:r>
          </w:p>
        </w:tc>
        <w:tc>
          <w:tcPr>
            <w:tcW w:w="1134" w:type="dxa"/>
            <w:shd w:val="clear" w:color="auto" w:fill="auto"/>
          </w:tcPr>
          <w:p w14:paraId="0D73F909" w14:textId="77777777" w:rsidR="00D269AE" w:rsidRPr="00FF7098" w:rsidRDefault="00D269AE" w:rsidP="00EB2B06">
            <w:pPr>
              <w:pStyle w:val="TAC"/>
            </w:pPr>
            <w:r w:rsidRPr="00FF7098">
              <w:t>GBR</w:t>
            </w:r>
          </w:p>
        </w:tc>
        <w:tc>
          <w:tcPr>
            <w:tcW w:w="850" w:type="dxa"/>
          </w:tcPr>
          <w:p w14:paraId="352583B2" w14:textId="77777777" w:rsidR="00D269AE" w:rsidRPr="00FF7098" w:rsidRDefault="00D269AE" w:rsidP="00EB2B06">
            <w:pPr>
              <w:pStyle w:val="TAC"/>
            </w:pPr>
            <w:r w:rsidRPr="00FF7098">
              <w:t>15</w:t>
            </w:r>
          </w:p>
        </w:tc>
        <w:tc>
          <w:tcPr>
            <w:tcW w:w="1134" w:type="dxa"/>
          </w:tcPr>
          <w:p w14:paraId="7B3A0AB1" w14:textId="77777777" w:rsidR="00D269AE" w:rsidRPr="00FF7098" w:rsidRDefault="00D269AE" w:rsidP="00EB2B06">
            <w:pPr>
              <w:pStyle w:val="TAC"/>
            </w:pPr>
            <w:r w:rsidRPr="00FF7098">
              <w:t>100 ms</w:t>
            </w:r>
          </w:p>
        </w:tc>
        <w:tc>
          <w:tcPr>
            <w:tcW w:w="851" w:type="dxa"/>
          </w:tcPr>
          <w:p w14:paraId="7CB92FFE" w14:textId="77777777" w:rsidR="00D269AE" w:rsidRPr="00FF7098" w:rsidRDefault="00D269AE" w:rsidP="00EB2B06">
            <w:pPr>
              <w:pStyle w:val="TAC"/>
            </w:pPr>
            <w:r w:rsidRPr="00FF7098">
              <w:t>10-3</w:t>
            </w:r>
          </w:p>
        </w:tc>
        <w:tc>
          <w:tcPr>
            <w:tcW w:w="1134" w:type="dxa"/>
          </w:tcPr>
          <w:p w14:paraId="677321AD" w14:textId="77777777" w:rsidR="00D269AE" w:rsidRPr="00FF7098" w:rsidRDefault="00D269AE" w:rsidP="00EB2B06">
            <w:pPr>
              <w:pStyle w:val="TAL"/>
            </w:pPr>
            <w:r w:rsidRPr="00FF7098">
              <w:t>N/A</w:t>
            </w:r>
          </w:p>
        </w:tc>
        <w:tc>
          <w:tcPr>
            <w:tcW w:w="1134" w:type="dxa"/>
          </w:tcPr>
          <w:p w14:paraId="46DFD42C" w14:textId="77777777" w:rsidR="00D269AE" w:rsidRPr="00FF7098" w:rsidRDefault="00D269AE" w:rsidP="00EB2B06">
            <w:pPr>
              <w:pStyle w:val="TAL"/>
            </w:pPr>
            <w:r w:rsidRPr="00FF7098">
              <w:t>2000 ms</w:t>
            </w:r>
          </w:p>
        </w:tc>
        <w:tc>
          <w:tcPr>
            <w:tcW w:w="1580" w:type="dxa"/>
          </w:tcPr>
          <w:p w14:paraId="13DB6C29" w14:textId="77777777" w:rsidR="00D269AE" w:rsidRPr="00FF7098" w:rsidRDefault="00D269AE" w:rsidP="00EB2B06">
            <w:pPr>
              <w:pStyle w:val="TAL"/>
            </w:pPr>
            <w:r w:rsidRPr="00FF7098">
              <w:t>Mission Critical Video user plane</w:t>
            </w:r>
          </w:p>
        </w:tc>
      </w:tr>
      <w:tr w:rsidR="00D269AE" w:rsidRPr="00FF7098" w14:paraId="5BE60D96" w14:textId="77777777" w:rsidTr="00EB2B06">
        <w:trPr>
          <w:cantSplit/>
          <w:trHeight w:val="557"/>
          <w:jc w:val="center"/>
        </w:trPr>
        <w:tc>
          <w:tcPr>
            <w:tcW w:w="1098" w:type="dxa"/>
          </w:tcPr>
          <w:p w14:paraId="69127AA5" w14:textId="77777777" w:rsidR="00D269AE" w:rsidRPr="00FF7098" w:rsidRDefault="00D269AE" w:rsidP="00EB2B06">
            <w:pPr>
              <w:pStyle w:val="TAC"/>
            </w:pPr>
            <w:r w:rsidRPr="00FF7098">
              <w:t>4</w:t>
            </w:r>
            <w:r w:rsidRPr="00FF7098">
              <w:br/>
            </w:r>
          </w:p>
        </w:tc>
        <w:tc>
          <w:tcPr>
            <w:tcW w:w="1134" w:type="dxa"/>
            <w:shd w:val="clear" w:color="auto" w:fill="auto"/>
          </w:tcPr>
          <w:p w14:paraId="04F7F691" w14:textId="77777777" w:rsidR="00D269AE" w:rsidRPr="00FF7098" w:rsidRDefault="00D269AE" w:rsidP="00EB2B06">
            <w:pPr>
              <w:pStyle w:val="TAC"/>
            </w:pPr>
            <w:r w:rsidRPr="00FF7098">
              <w:t>GBR</w:t>
            </w:r>
          </w:p>
        </w:tc>
        <w:tc>
          <w:tcPr>
            <w:tcW w:w="850" w:type="dxa"/>
          </w:tcPr>
          <w:p w14:paraId="37BADE5C" w14:textId="77777777" w:rsidR="00D269AE" w:rsidRPr="00FF7098" w:rsidRDefault="00D269AE" w:rsidP="00EB2B06">
            <w:pPr>
              <w:pStyle w:val="TAC"/>
            </w:pPr>
            <w:r w:rsidRPr="00FF7098">
              <w:t>50</w:t>
            </w:r>
          </w:p>
        </w:tc>
        <w:tc>
          <w:tcPr>
            <w:tcW w:w="1134" w:type="dxa"/>
          </w:tcPr>
          <w:p w14:paraId="16F1466B" w14:textId="77777777" w:rsidR="00D269AE" w:rsidRPr="00FF7098" w:rsidRDefault="00D269AE" w:rsidP="00EB2B06">
            <w:pPr>
              <w:pStyle w:val="TAC"/>
            </w:pPr>
            <w:r w:rsidRPr="00FF7098">
              <w:t>300 ms</w:t>
            </w:r>
          </w:p>
        </w:tc>
        <w:tc>
          <w:tcPr>
            <w:tcW w:w="851" w:type="dxa"/>
          </w:tcPr>
          <w:p w14:paraId="412725ED" w14:textId="77777777" w:rsidR="00D269AE" w:rsidRPr="00FF7098" w:rsidRDefault="00D269AE" w:rsidP="00EB2B06">
            <w:pPr>
              <w:pStyle w:val="TAC"/>
            </w:pPr>
            <w:r w:rsidRPr="00FF7098">
              <w:t>10-6</w:t>
            </w:r>
          </w:p>
        </w:tc>
        <w:tc>
          <w:tcPr>
            <w:tcW w:w="1134" w:type="dxa"/>
          </w:tcPr>
          <w:p w14:paraId="15E6D1A3" w14:textId="77777777" w:rsidR="00D269AE" w:rsidRPr="00FF7098" w:rsidRDefault="00D269AE" w:rsidP="00EB2B06">
            <w:pPr>
              <w:pStyle w:val="TAL"/>
            </w:pPr>
            <w:r w:rsidRPr="00FF7098">
              <w:t>N/A</w:t>
            </w:r>
          </w:p>
        </w:tc>
        <w:tc>
          <w:tcPr>
            <w:tcW w:w="1134" w:type="dxa"/>
          </w:tcPr>
          <w:p w14:paraId="53051A34" w14:textId="77777777" w:rsidR="00D269AE" w:rsidRPr="00FF7098" w:rsidRDefault="00D269AE" w:rsidP="00EB2B06">
            <w:pPr>
              <w:pStyle w:val="TAL"/>
            </w:pPr>
            <w:r w:rsidRPr="00FF7098">
              <w:t>2000 ms</w:t>
            </w:r>
          </w:p>
        </w:tc>
        <w:tc>
          <w:tcPr>
            <w:tcW w:w="1580" w:type="dxa"/>
          </w:tcPr>
          <w:p w14:paraId="05CB1B61" w14:textId="77777777" w:rsidR="00D269AE" w:rsidRPr="00FF7098" w:rsidRDefault="00D269AE" w:rsidP="00EB2B06">
            <w:pPr>
              <w:pStyle w:val="TAL"/>
            </w:pPr>
            <w:r w:rsidRPr="00FF7098">
              <w:t>Non-Conversational Video (Buffered Streaming)</w:t>
            </w:r>
          </w:p>
        </w:tc>
      </w:tr>
      <w:tr w:rsidR="00D269AE" w:rsidRPr="00FF7098" w14:paraId="2DFD8CCA" w14:textId="77777777" w:rsidTr="00EB2B06">
        <w:trPr>
          <w:cantSplit/>
          <w:trHeight w:val="737"/>
          <w:jc w:val="center"/>
        </w:trPr>
        <w:tc>
          <w:tcPr>
            <w:tcW w:w="1098" w:type="dxa"/>
          </w:tcPr>
          <w:p w14:paraId="23A419EC" w14:textId="77777777" w:rsidR="00D269AE" w:rsidRPr="00FF7098" w:rsidRDefault="00D269AE" w:rsidP="00EB2B06">
            <w:pPr>
              <w:pStyle w:val="TAC"/>
            </w:pPr>
            <w:r w:rsidRPr="00FF7098">
              <w:t>70</w:t>
            </w:r>
            <w:r w:rsidRPr="00FF7098">
              <w:br/>
            </w:r>
          </w:p>
        </w:tc>
        <w:tc>
          <w:tcPr>
            <w:tcW w:w="1134" w:type="dxa"/>
            <w:shd w:val="clear" w:color="auto" w:fill="auto"/>
          </w:tcPr>
          <w:p w14:paraId="698331D2" w14:textId="77777777" w:rsidR="00D269AE" w:rsidRPr="00FF7098" w:rsidRDefault="00D269AE" w:rsidP="00EB2B06">
            <w:pPr>
              <w:pStyle w:val="TAC"/>
            </w:pPr>
            <w:r w:rsidRPr="00FF7098">
              <w:t>Non-GBR</w:t>
            </w:r>
          </w:p>
        </w:tc>
        <w:tc>
          <w:tcPr>
            <w:tcW w:w="850" w:type="dxa"/>
          </w:tcPr>
          <w:p w14:paraId="691B433E" w14:textId="77777777" w:rsidR="00D269AE" w:rsidRPr="00FF7098" w:rsidRDefault="00D269AE" w:rsidP="00EB2B06">
            <w:pPr>
              <w:pStyle w:val="TAC"/>
            </w:pPr>
            <w:r w:rsidRPr="00FF7098">
              <w:t>55</w:t>
            </w:r>
          </w:p>
        </w:tc>
        <w:tc>
          <w:tcPr>
            <w:tcW w:w="1134" w:type="dxa"/>
          </w:tcPr>
          <w:p w14:paraId="55EF8853" w14:textId="77777777" w:rsidR="00D269AE" w:rsidRPr="00FF7098" w:rsidRDefault="00D269AE" w:rsidP="00EB2B06">
            <w:pPr>
              <w:pStyle w:val="TAC"/>
            </w:pPr>
            <w:r w:rsidRPr="00FF7098">
              <w:t>200 ms</w:t>
            </w:r>
          </w:p>
        </w:tc>
        <w:tc>
          <w:tcPr>
            <w:tcW w:w="851" w:type="dxa"/>
          </w:tcPr>
          <w:p w14:paraId="614DBA15" w14:textId="77777777" w:rsidR="00D269AE" w:rsidRPr="00FF7098" w:rsidRDefault="00D269AE" w:rsidP="00EB2B06">
            <w:pPr>
              <w:pStyle w:val="TAC"/>
            </w:pPr>
            <w:r w:rsidRPr="00FF7098">
              <w:t>10-6</w:t>
            </w:r>
          </w:p>
        </w:tc>
        <w:tc>
          <w:tcPr>
            <w:tcW w:w="1134" w:type="dxa"/>
          </w:tcPr>
          <w:p w14:paraId="7DE8A0FA" w14:textId="77777777" w:rsidR="00D269AE" w:rsidRPr="00FF7098" w:rsidRDefault="00D269AE" w:rsidP="00EB2B06">
            <w:pPr>
              <w:pStyle w:val="TAL"/>
            </w:pPr>
            <w:r w:rsidRPr="00FF7098">
              <w:t>N/A</w:t>
            </w:r>
          </w:p>
        </w:tc>
        <w:tc>
          <w:tcPr>
            <w:tcW w:w="1134" w:type="dxa"/>
          </w:tcPr>
          <w:p w14:paraId="60747F7E" w14:textId="77777777" w:rsidR="00D269AE" w:rsidRPr="00FF7098" w:rsidRDefault="00D269AE" w:rsidP="00EB2B06">
            <w:pPr>
              <w:pStyle w:val="TAL"/>
            </w:pPr>
            <w:r w:rsidRPr="00FF7098">
              <w:t>N/A</w:t>
            </w:r>
          </w:p>
        </w:tc>
        <w:tc>
          <w:tcPr>
            <w:tcW w:w="1580" w:type="dxa"/>
          </w:tcPr>
          <w:p w14:paraId="704BFB88" w14:textId="77777777" w:rsidR="00D269AE" w:rsidRPr="00FF7098" w:rsidRDefault="00D269AE" w:rsidP="00EB2B06">
            <w:pPr>
              <w:pStyle w:val="TAL"/>
            </w:pPr>
            <w:r w:rsidRPr="00FF7098">
              <w:t>Mission Critical Data (e.g. example services are the same as 5QI 6/8/9)</w:t>
            </w:r>
          </w:p>
        </w:tc>
      </w:tr>
      <w:tr w:rsidR="00D269AE" w:rsidRPr="00FF7098" w14:paraId="116C4D5B" w14:textId="77777777" w:rsidTr="00EB2B06">
        <w:trPr>
          <w:cantSplit/>
          <w:trHeight w:val="737"/>
          <w:jc w:val="center"/>
        </w:trPr>
        <w:tc>
          <w:tcPr>
            <w:tcW w:w="1098" w:type="dxa"/>
          </w:tcPr>
          <w:p w14:paraId="730EE8F0" w14:textId="77777777" w:rsidR="00D269AE" w:rsidRPr="00FF7098" w:rsidRDefault="00D269AE" w:rsidP="00EB2B06">
            <w:pPr>
              <w:pStyle w:val="TAC"/>
            </w:pPr>
            <w:r w:rsidRPr="00FF7098">
              <w:t>10</w:t>
            </w:r>
          </w:p>
        </w:tc>
        <w:tc>
          <w:tcPr>
            <w:tcW w:w="1134" w:type="dxa"/>
            <w:shd w:val="clear" w:color="auto" w:fill="auto"/>
          </w:tcPr>
          <w:p w14:paraId="1E0B2AF0" w14:textId="77777777" w:rsidR="00D269AE" w:rsidRPr="00FF7098" w:rsidRDefault="00D269AE" w:rsidP="00EB2B06">
            <w:pPr>
              <w:pStyle w:val="TAC"/>
            </w:pPr>
            <w:r w:rsidRPr="00FF7098">
              <w:t>Non-GBR</w:t>
            </w:r>
          </w:p>
        </w:tc>
        <w:tc>
          <w:tcPr>
            <w:tcW w:w="850" w:type="dxa"/>
          </w:tcPr>
          <w:p w14:paraId="2D7AF475" w14:textId="77777777" w:rsidR="00D269AE" w:rsidRPr="00FF7098" w:rsidRDefault="00D269AE" w:rsidP="00EB2B06">
            <w:pPr>
              <w:pStyle w:val="TAC"/>
            </w:pPr>
            <w:r w:rsidRPr="00FF7098">
              <w:t>90</w:t>
            </w:r>
          </w:p>
        </w:tc>
        <w:tc>
          <w:tcPr>
            <w:tcW w:w="1134" w:type="dxa"/>
          </w:tcPr>
          <w:p w14:paraId="6100F9FA" w14:textId="77777777" w:rsidR="00D269AE" w:rsidRPr="00FF7098" w:rsidRDefault="00D269AE" w:rsidP="00EB2B06">
            <w:pPr>
              <w:pStyle w:val="TAC"/>
            </w:pPr>
            <w:r w:rsidRPr="00FF7098">
              <w:t>1100ms</w:t>
            </w:r>
          </w:p>
        </w:tc>
        <w:tc>
          <w:tcPr>
            <w:tcW w:w="851" w:type="dxa"/>
          </w:tcPr>
          <w:p w14:paraId="7D82E4FA" w14:textId="77777777" w:rsidR="00D269AE" w:rsidRPr="00FF7098" w:rsidRDefault="00D269AE" w:rsidP="00EB2B06">
            <w:pPr>
              <w:pStyle w:val="TAC"/>
            </w:pPr>
            <w:r w:rsidRPr="00FF7098">
              <w:t>10</w:t>
            </w:r>
            <w:r w:rsidRPr="00FF7098">
              <w:rPr>
                <w:sz w:val="22"/>
                <w:vertAlign w:val="superscript"/>
              </w:rPr>
              <w:t>-6</w:t>
            </w:r>
          </w:p>
        </w:tc>
        <w:tc>
          <w:tcPr>
            <w:tcW w:w="1134" w:type="dxa"/>
          </w:tcPr>
          <w:p w14:paraId="21974003" w14:textId="77777777" w:rsidR="00D269AE" w:rsidRPr="00FF7098" w:rsidRDefault="00D269AE" w:rsidP="00EB2B06">
            <w:pPr>
              <w:pStyle w:val="TAL"/>
            </w:pPr>
            <w:r w:rsidRPr="00FF7098">
              <w:t>N/A</w:t>
            </w:r>
          </w:p>
        </w:tc>
        <w:tc>
          <w:tcPr>
            <w:tcW w:w="1134" w:type="dxa"/>
          </w:tcPr>
          <w:p w14:paraId="427F69DD" w14:textId="77777777" w:rsidR="00D269AE" w:rsidRPr="00FF7098" w:rsidRDefault="00D269AE" w:rsidP="00EB2B06">
            <w:pPr>
              <w:pStyle w:val="TAL"/>
            </w:pPr>
            <w:r w:rsidRPr="00FF7098">
              <w:t>N/A</w:t>
            </w:r>
          </w:p>
        </w:tc>
        <w:tc>
          <w:tcPr>
            <w:tcW w:w="1580" w:type="dxa"/>
          </w:tcPr>
          <w:p w14:paraId="2D0D14A9" w14:textId="77777777" w:rsidR="00D269AE" w:rsidRPr="00FF7098" w:rsidRDefault="00D269AE" w:rsidP="00EB2B06">
            <w:pPr>
              <w:pStyle w:val="TAL"/>
            </w:pPr>
            <w:r w:rsidRPr="00FF7098">
              <w:t>Video (Buffered Streaming)</w:t>
            </w:r>
          </w:p>
          <w:p w14:paraId="69DE54E9" w14:textId="77777777" w:rsidR="00D269AE" w:rsidRPr="001B7C50" w:rsidRDefault="00D269AE" w:rsidP="00EB2B06">
            <w:pPr>
              <w:pStyle w:val="TAL"/>
            </w:pPr>
            <w:r w:rsidRPr="00FF7098">
              <w:t>TCP-based (e.g. www, e-mail, chat, ftp, p2p file sharing, progressive video, etc.) and any service that can be used over satellite access type with these characteristics</w:t>
            </w:r>
          </w:p>
        </w:tc>
      </w:tr>
    </w:tbl>
    <w:p w14:paraId="2BDC2988" w14:textId="74CDCC38" w:rsidR="00D269AE" w:rsidRPr="009805F2" w:rsidRDefault="00D269AE" w:rsidP="001262EA"/>
    <w:p w14:paraId="387E6F26" w14:textId="63E66482" w:rsidR="00C73DF4" w:rsidRPr="009805F2" w:rsidRDefault="00C73DF4" w:rsidP="009805F2">
      <w:pPr>
        <w:pStyle w:val="Guidance"/>
        <w:rPr>
          <w:i w:val="0"/>
          <w:color w:val="auto"/>
        </w:rPr>
      </w:pPr>
      <w:r w:rsidRPr="009805F2">
        <w:rPr>
          <w:i w:val="0"/>
          <w:color w:val="auto"/>
        </w:rPr>
        <w:t>Considering MCPTT Access time and Mouth to ear latency KPI requirements, which are less than 300 ms, the consumption of MC services might be impacted when MC service users are connected via, e.g., GEO satellite due to the corresponding propagation delay.</w:t>
      </w:r>
    </w:p>
    <w:p w14:paraId="2FD0A0AC" w14:textId="77777777" w:rsidR="00C73DF4" w:rsidRDefault="00C73DF4" w:rsidP="00D269AE">
      <w:pPr>
        <w:pStyle w:val="Guidance"/>
        <w:rPr>
          <w:i w:val="0"/>
          <w:iCs/>
          <w:color w:val="auto"/>
        </w:rPr>
      </w:pPr>
    </w:p>
    <w:p w14:paraId="550B7305" w14:textId="71B0AD84" w:rsidR="00C73DF4" w:rsidRDefault="00911B49" w:rsidP="001262EA">
      <w:pPr>
        <w:pStyle w:val="Heading1"/>
      </w:pPr>
      <w:bookmarkStart w:id="500" w:name="_Toc168402407"/>
      <w:bookmarkStart w:id="501" w:name="_Toc172721745"/>
      <w:r>
        <w:t>A</w:t>
      </w:r>
      <w:r w:rsidR="00C73DF4">
        <w:t>.2</w:t>
      </w:r>
      <w:r w:rsidR="00C73DF4">
        <w:tab/>
      </w:r>
      <w:r w:rsidR="00C73DF4">
        <w:tab/>
        <w:t>Geometrical coverage of satellite</w:t>
      </w:r>
      <w:bookmarkEnd w:id="500"/>
      <w:bookmarkEnd w:id="501"/>
    </w:p>
    <w:p w14:paraId="3348642E" w14:textId="77777777" w:rsidR="00C73DF4" w:rsidRDefault="00C73DF4" w:rsidP="00C73DF4">
      <w:r>
        <w:t>NTN provides larger coverage in comparison to TNs. In general, the coverage provided by NTN may correspond to up to tens of thousands of TN cells. Therefore, NTN can be considered an efficient approach in providing MC services over multicast and broadcast sessions for a large area, especially large area which suffers of poor to no TN coverage (e.g., in extremely rural areas, natural disasters, etc.)</w:t>
      </w:r>
    </w:p>
    <w:p w14:paraId="7B37F89F" w14:textId="4D834913" w:rsidR="00C73DF4" w:rsidRDefault="00C73DF4" w:rsidP="00C73DF4">
      <w:r>
        <w:lastRenderedPageBreak/>
        <w:t>As discussed in 3GPP TS 22.822 [3], the theoretical geometrical coverage of a satellite depends on its altitude and its minimum elevation angle, i.e., the angle which the satellite is seen by the MC service UE above the horizon, as explained in Figure </w:t>
      </w:r>
      <w:r w:rsidR="00911B49">
        <w:t>A</w:t>
      </w:r>
      <w:r>
        <w:t>.2-1.</w:t>
      </w:r>
    </w:p>
    <w:p w14:paraId="2D49E9A5" w14:textId="018439CB" w:rsidR="00C73DF4" w:rsidRDefault="00C73DF4" w:rsidP="00C73DF4">
      <w:pPr>
        <w:pStyle w:val="TH"/>
      </w:pPr>
      <w:r>
        <w:rPr>
          <w:noProof/>
        </w:rPr>
        <w:drawing>
          <wp:inline distT="0" distB="0" distL="0" distR="0" wp14:anchorId="5A237C83" wp14:editId="37382F88">
            <wp:extent cx="3061335" cy="2106930"/>
            <wp:effectExtent l="0" t="0" r="571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61335" cy="2106930"/>
                    </a:xfrm>
                    <a:prstGeom prst="rect">
                      <a:avLst/>
                    </a:prstGeom>
                    <a:noFill/>
                    <a:ln>
                      <a:noFill/>
                    </a:ln>
                  </pic:spPr>
                </pic:pic>
              </a:graphicData>
            </a:graphic>
          </wp:inline>
        </w:drawing>
      </w:r>
    </w:p>
    <w:p w14:paraId="0795186A" w14:textId="484F0F61" w:rsidR="00C73DF4" w:rsidRDefault="00C73DF4" w:rsidP="00C73DF4">
      <w:pPr>
        <w:pStyle w:val="TF"/>
      </w:pPr>
      <w:r>
        <w:t>Figure </w:t>
      </w:r>
      <w:r w:rsidR="00911B49">
        <w:t>A</w:t>
      </w:r>
      <w:r>
        <w:t>.2-1: Illustration of the geometrical coverage of a satellite</w:t>
      </w:r>
    </w:p>
    <w:p w14:paraId="7DD65A32" w14:textId="1E1013FD" w:rsidR="00C73DF4" w:rsidRDefault="00C73DF4" w:rsidP="00C73DF4">
      <w:r>
        <w:t>Furthermore, table </w:t>
      </w:r>
      <w:r w:rsidR="00911B49">
        <w:t>A</w:t>
      </w:r>
      <w:r>
        <w:t xml:space="preserve">.2-1 presents the elevation angle (in degrees) and altitude of different satellite types (LEO, MEO and GEO) and their corresponding distance (satellite to MC service UE in km), propagation delay (in msec) and geometrical coverage radius (in km). </w:t>
      </w:r>
    </w:p>
    <w:p w14:paraId="234F1924" w14:textId="1B03C5D5" w:rsidR="00C73DF4" w:rsidRDefault="00C73DF4" w:rsidP="00C73DF4">
      <w:pPr>
        <w:pStyle w:val="TH"/>
      </w:pPr>
      <w:r>
        <w:lastRenderedPageBreak/>
        <w:t>Table </w:t>
      </w:r>
      <w:r w:rsidR="00911B49">
        <w:t>A</w:t>
      </w:r>
      <w:r>
        <w:t xml:space="preserve">.2-1: UE to satellite distances, propagation delays and geometrical coverage radii for different satellite types based on their altitude and elevation angle. </w:t>
      </w:r>
    </w:p>
    <w:bookmarkStart w:id="502" w:name="_MON_1779562636"/>
    <w:bookmarkEnd w:id="502"/>
    <w:p w14:paraId="2C843FFD" w14:textId="619AA336" w:rsidR="00C73DF4" w:rsidRPr="006861C7" w:rsidRDefault="00C40811" w:rsidP="009805F2">
      <w:pPr>
        <w:pStyle w:val="TH"/>
      </w:pPr>
      <w:r>
        <w:object w:dxaOrig="9026" w:dyaOrig="7921" w14:anchorId="52491688">
          <v:shape id="_x0000_i1042" type="#_x0000_t75" style="width:451.4pt;height:396.3pt" o:ole="">
            <v:imagedata r:id="rId50" o:title=""/>
          </v:shape>
          <o:OLEObject Type="Embed" ProgID="Word.Document.12" ShapeID="_x0000_i1042" DrawAspect="Content" ObjectID="_1783334397" r:id="rId51">
            <o:FieldCodes>\s</o:FieldCodes>
          </o:OLEObject>
        </w:object>
      </w:r>
    </w:p>
    <w:p w14:paraId="68979271" w14:textId="43D01407" w:rsidR="00C73DF4" w:rsidRDefault="00C73DF4" w:rsidP="00C73DF4">
      <w:r>
        <w:t>Furthermore, Table </w:t>
      </w:r>
      <w:r w:rsidR="00911B49">
        <w:t>A</w:t>
      </w:r>
      <w:r>
        <w:t xml:space="preserve">.2-2 illustrates the number of satellites needed in a constellation to provide continuous global coverage for an elevation angle ranging from 5 to 10 degrees. </w:t>
      </w:r>
    </w:p>
    <w:p w14:paraId="19D9E879" w14:textId="581CCEBB" w:rsidR="00C73DF4" w:rsidRPr="006032DC" w:rsidRDefault="00C73DF4" w:rsidP="00C73DF4">
      <w:pPr>
        <w:pStyle w:val="TH"/>
      </w:pPr>
      <w:r>
        <w:t xml:space="preserve">Table </w:t>
      </w:r>
      <w:r w:rsidR="00911B49">
        <w:t>A</w:t>
      </w:r>
      <w:r>
        <w:t>.2-2</w:t>
      </w:r>
      <w:r w:rsidRPr="006032DC">
        <w:t xml:space="preserve">: Illustration of number satellites in a constellation for </w:t>
      </w:r>
      <w:r w:rsidRPr="00825818">
        <w:t>continuous</w:t>
      </w:r>
      <w:r w:rsidRPr="006032DC">
        <w:t xml:space="preserve"> Earth cover</w:t>
      </w:r>
      <w:r>
        <w:t>age</w:t>
      </w:r>
      <w:r w:rsidRPr="006032DC">
        <w:t xml:space="preserve"> </w:t>
      </w:r>
    </w:p>
    <w:bookmarkStart w:id="503" w:name="_MON_1779562671"/>
    <w:bookmarkEnd w:id="503"/>
    <w:p w14:paraId="2CE81940" w14:textId="636E7509" w:rsidR="006B4AB4" w:rsidRDefault="00C40811" w:rsidP="009805F2">
      <w:pPr>
        <w:pStyle w:val="TH"/>
      </w:pPr>
      <w:r>
        <w:object w:dxaOrig="9026" w:dyaOrig="2491" w14:anchorId="4FCA7817">
          <v:shape id="_x0000_i1043" type="#_x0000_t75" style="width:451.4pt;height:124.6pt" o:ole="">
            <v:imagedata r:id="rId52" o:title=""/>
          </v:shape>
          <o:OLEObject Type="Embed" ProgID="Word.Document.12" ShapeID="_x0000_i1043" DrawAspect="Content" ObjectID="_1783334398" r:id="rId53">
            <o:FieldCodes>\s</o:FieldCodes>
          </o:OLEObject>
        </w:object>
      </w:r>
    </w:p>
    <w:p w14:paraId="4DE09666" w14:textId="3F32CA4F" w:rsidR="00C73DF4" w:rsidRDefault="00C73DF4" w:rsidP="00C73DF4">
      <w:r>
        <w:t>The coverage of NTN is further described in other references, e.g., 3GPP TR 38.821 [</w:t>
      </w:r>
      <w:r w:rsidR="00824953">
        <w:t>12</w:t>
      </w:r>
      <w:r>
        <w:t>], and 3GPP TS 38.811 [</w:t>
      </w:r>
      <w:r w:rsidR="00824953">
        <w:t>13</w:t>
      </w:r>
      <w:r>
        <w:t>].</w:t>
      </w:r>
    </w:p>
    <w:p w14:paraId="667A55D7" w14:textId="7AFD79AC" w:rsidR="00911B49" w:rsidRPr="00235394" w:rsidRDefault="00911B49" w:rsidP="00911B49">
      <w:pPr>
        <w:pStyle w:val="Heading8"/>
      </w:pPr>
      <w:bookmarkStart w:id="504" w:name="_Toc168402408"/>
      <w:bookmarkStart w:id="505" w:name="_Toc172721746"/>
      <w:r w:rsidRPr="004D3578">
        <w:lastRenderedPageBreak/>
        <w:t xml:space="preserve">Annex </w:t>
      </w:r>
      <w:r>
        <w:t>B</w:t>
      </w:r>
      <w:r w:rsidRPr="004D3578">
        <w:t xml:space="preserve"> (informative):</w:t>
      </w:r>
      <w:r w:rsidRPr="004D3578">
        <w:br/>
        <w:t>Change history</w:t>
      </w:r>
      <w:bookmarkEnd w:id="504"/>
      <w:bookmarkEnd w:id="5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1B49" w:rsidRPr="00235394" w14:paraId="6164ABB9" w14:textId="77777777" w:rsidTr="00BC178B">
        <w:trPr>
          <w:cantSplit/>
        </w:trPr>
        <w:tc>
          <w:tcPr>
            <w:tcW w:w="9639" w:type="dxa"/>
            <w:gridSpan w:val="8"/>
            <w:tcBorders>
              <w:bottom w:val="nil"/>
            </w:tcBorders>
            <w:shd w:val="solid" w:color="FFFFFF" w:fill="auto"/>
          </w:tcPr>
          <w:p w14:paraId="7E3C10FD" w14:textId="77777777" w:rsidR="00911B49" w:rsidRPr="00235394" w:rsidRDefault="00911B49" w:rsidP="003031A7">
            <w:pPr>
              <w:pStyle w:val="TAL"/>
              <w:keepNext w:val="0"/>
              <w:keepLines w:val="0"/>
              <w:widowControl w:val="0"/>
              <w:jc w:val="center"/>
              <w:rPr>
                <w:b/>
                <w:sz w:val="16"/>
              </w:rPr>
            </w:pPr>
            <w:r w:rsidRPr="00235394">
              <w:rPr>
                <w:b/>
              </w:rPr>
              <w:t>Change history</w:t>
            </w:r>
          </w:p>
        </w:tc>
      </w:tr>
      <w:tr w:rsidR="00911B49" w:rsidRPr="00235394" w14:paraId="3E7A77AA" w14:textId="77777777" w:rsidTr="00BC178B">
        <w:tc>
          <w:tcPr>
            <w:tcW w:w="800" w:type="dxa"/>
            <w:shd w:val="pct10" w:color="auto" w:fill="FFFFFF"/>
          </w:tcPr>
          <w:p w14:paraId="6E1CD51C" w14:textId="77777777" w:rsidR="00911B49" w:rsidRPr="00235394" w:rsidRDefault="00911B49" w:rsidP="003031A7">
            <w:pPr>
              <w:pStyle w:val="TAL"/>
              <w:keepNext w:val="0"/>
              <w:keepLines w:val="0"/>
              <w:widowControl w:val="0"/>
              <w:rPr>
                <w:b/>
                <w:sz w:val="16"/>
              </w:rPr>
            </w:pPr>
            <w:r w:rsidRPr="00235394">
              <w:rPr>
                <w:b/>
                <w:sz w:val="16"/>
              </w:rPr>
              <w:t>Date</w:t>
            </w:r>
          </w:p>
        </w:tc>
        <w:tc>
          <w:tcPr>
            <w:tcW w:w="800" w:type="dxa"/>
            <w:shd w:val="pct10" w:color="auto" w:fill="FFFFFF"/>
          </w:tcPr>
          <w:p w14:paraId="63288B81" w14:textId="77777777" w:rsidR="00911B49" w:rsidRPr="00235394" w:rsidRDefault="00911B49" w:rsidP="003031A7">
            <w:pPr>
              <w:pStyle w:val="TAL"/>
              <w:keepNext w:val="0"/>
              <w:keepLines w:val="0"/>
              <w:widowControl w:val="0"/>
              <w:rPr>
                <w:b/>
                <w:sz w:val="16"/>
              </w:rPr>
            </w:pPr>
            <w:r>
              <w:rPr>
                <w:b/>
                <w:sz w:val="16"/>
              </w:rPr>
              <w:t>Meeting</w:t>
            </w:r>
          </w:p>
        </w:tc>
        <w:tc>
          <w:tcPr>
            <w:tcW w:w="1094" w:type="dxa"/>
            <w:shd w:val="pct10" w:color="auto" w:fill="FFFFFF"/>
          </w:tcPr>
          <w:p w14:paraId="257CC947" w14:textId="77777777" w:rsidR="00911B49" w:rsidRPr="00235394" w:rsidRDefault="00911B49" w:rsidP="003031A7">
            <w:pPr>
              <w:pStyle w:val="TAL"/>
              <w:keepNext w:val="0"/>
              <w:keepLines w:val="0"/>
              <w:widowControl w:val="0"/>
              <w:rPr>
                <w:b/>
                <w:sz w:val="16"/>
              </w:rPr>
            </w:pPr>
            <w:r w:rsidRPr="00235394">
              <w:rPr>
                <w:b/>
                <w:sz w:val="16"/>
              </w:rPr>
              <w:t>TDoc</w:t>
            </w:r>
          </w:p>
        </w:tc>
        <w:tc>
          <w:tcPr>
            <w:tcW w:w="425" w:type="dxa"/>
            <w:shd w:val="pct10" w:color="auto" w:fill="FFFFFF"/>
          </w:tcPr>
          <w:p w14:paraId="3F427479" w14:textId="77777777" w:rsidR="00911B49" w:rsidRPr="00235394" w:rsidRDefault="00911B49" w:rsidP="003031A7">
            <w:pPr>
              <w:pStyle w:val="TAL"/>
              <w:keepNext w:val="0"/>
              <w:keepLines w:val="0"/>
              <w:widowControl w:val="0"/>
              <w:rPr>
                <w:b/>
                <w:sz w:val="16"/>
              </w:rPr>
            </w:pPr>
            <w:r w:rsidRPr="00235394">
              <w:rPr>
                <w:b/>
                <w:sz w:val="16"/>
              </w:rPr>
              <w:t>CR</w:t>
            </w:r>
          </w:p>
        </w:tc>
        <w:tc>
          <w:tcPr>
            <w:tcW w:w="425" w:type="dxa"/>
            <w:shd w:val="pct10" w:color="auto" w:fill="FFFFFF"/>
          </w:tcPr>
          <w:p w14:paraId="737B0AF7" w14:textId="77777777" w:rsidR="00911B49" w:rsidRPr="00235394" w:rsidRDefault="00911B49" w:rsidP="003031A7">
            <w:pPr>
              <w:pStyle w:val="TAL"/>
              <w:keepNext w:val="0"/>
              <w:keepLines w:val="0"/>
              <w:widowControl w:val="0"/>
              <w:rPr>
                <w:b/>
                <w:sz w:val="16"/>
              </w:rPr>
            </w:pPr>
            <w:r w:rsidRPr="00235394">
              <w:rPr>
                <w:b/>
                <w:sz w:val="16"/>
              </w:rPr>
              <w:t>Rev</w:t>
            </w:r>
          </w:p>
        </w:tc>
        <w:tc>
          <w:tcPr>
            <w:tcW w:w="425" w:type="dxa"/>
            <w:shd w:val="pct10" w:color="auto" w:fill="FFFFFF"/>
          </w:tcPr>
          <w:p w14:paraId="52608ABC" w14:textId="77777777" w:rsidR="00911B49" w:rsidRPr="00235394" w:rsidRDefault="00911B49" w:rsidP="003031A7">
            <w:pPr>
              <w:pStyle w:val="TAL"/>
              <w:keepNext w:val="0"/>
              <w:keepLines w:val="0"/>
              <w:widowControl w:val="0"/>
              <w:rPr>
                <w:b/>
                <w:sz w:val="16"/>
              </w:rPr>
            </w:pPr>
            <w:r>
              <w:rPr>
                <w:b/>
                <w:sz w:val="16"/>
              </w:rPr>
              <w:t>Cat</w:t>
            </w:r>
          </w:p>
        </w:tc>
        <w:tc>
          <w:tcPr>
            <w:tcW w:w="4962" w:type="dxa"/>
            <w:shd w:val="pct10" w:color="auto" w:fill="FFFFFF"/>
          </w:tcPr>
          <w:p w14:paraId="5CB72271" w14:textId="77777777" w:rsidR="00911B49" w:rsidRPr="00235394" w:rsidRDefault="00911B49" w:rsidP="003031A7">
            <w:pPr>
              <w:pStyle w:val="TAL"/>
              <w:keepNext w:val="0"/>
              <w:keepLines w:val="0"/>
              <w:widowControl w:val="0"/>
              <w:rPr>
                <w:b/>
                <w:sz w:val="16"/>
              </w:rPr>
            </w:pPr>
            <w:r w:rsidRPr="00235394">
              <w:rPr>
                <w:b/>
                <w:sz w:val="16"/>
              </w:rPr>
              <w:t>Subject/Comment</w:t>
            </w:r>
          </w:p>
        </w:tc>
        <w:tc>
          <w:tcPr>
            <w:tcW w:w="708" w:type="dxa"/>
            <w:shd w:val="pct10" w:color="auto" w:fill="FFFFFF"/>
          </w:tcPr>
          <w:p w14:paraId="78B12236" w14:textId="77777777" w:rsidR="00911B49" w:rsidRPr="00235394" w:rsidRDefault="00911B49" w:rsidP="003031A7">
            <w:pPr>
              <w:pStyle w:val="TAL"/>
              <w:keepNext w:val="0"/>
              <w:keepLines w:val="0"/>
              <w:widowControl w:val="0"/>
              <w:rPr>
                <w:b/>
                <w:sz w:val="16"/>
              </w:rPr>
            </w:pPr>
            <w:r w:rsidRPr="00235394">
              <w:rPr>
                <w:b/>
                <w:sz w:val="16"/>
              </w:rPr>
              <w:t>New</w:t>
            </w:r>
            <w:r>
              <w:rPr>
                <w:b/>
                <w:sz w:val="16"/>
              </w:rPr>
              <w:t xml:space="preserve"> version</w:t>
            </w:r>
          </w:p>
        </w:tc>
      </w:tr>
      <w:tr w:rsidR="00911B49" w:rsidRPr="006B0D02" w14:paraId="6C57CB18" w14:textId="77777777" w:rsidTr="00BC178B">
        <w:tc>
          <w:tcPr>
            <w:tcW w:w="800" w:type="dxa"/>
            <w:shd w:val="solid" w:color="FFFFFF" w:fill="auto"/>
          </w:tcPr>
          <w:p w14:paraId="7B4D8CF2" w14:textId="77777777" w:rsidR="00911B49" w:rsidRPr="00630197" w:rsidRDefault="00911B49" w:rsidP="003031A7">
            <w:pPr>
              <w:pStyle w:val="TAC"/>
              <w:keepNext w:val="0"/>
              <w:keepLines w:val="0"/>
              <w:widowControl w:val="0"/>
              <w:rPr>
                <w:sz w:val="16"/>
                <w:szCs w:val="16"/>
              </w:rPr>
            </w:pPr>
            <w:r w:rsidRPr="00630197">
              <w:rPr>
                <w:sz w:val="16"/>
                <w:szCs w:val="16"/>
              </w:rPr>
              <w:t>2023-11</w:t>
            </w:r>
          </w:p>
        </w:tc>
        <w:tc>
          <w:tcPr>
            <w:tcW w:w="800" w:type="dxa"/>
            <w:shd w:val="solid" w:color="FFFFFF" w:fill="auto"/>
          </w:tcPr>
          <w:p w14:paraId="69251819" w14:textId="77777777" w:rsidR="00911B49" w:rsidRPr="00630197" w:rsidRDefault="00911B49" w:rsidP="003031A7">
            <w:pPr>
              <w:pStyle w:val="TAC"/>
              <w:keepNext w:val="0"/>
              <w:keepLines w:val="0"/>
              <w:widowControl w:val="0"/>
              <w:rPr>
                <w:sz w:val="16"/>
                <w:szCs w:val="16"/>
              </w:rPr>
            </w:pPr>
            <w:r w:rsidRPr="00630197">
              <w:rPr>
                <w:sz w:val="16"/>
                <w:szCs w:val="16"/>
              </w:rPr>
              <w:t>SA6#58</w:t>
            </w:r>
          </w:p>
        </w:tc>
        <w:tc>
          <w:tcPr>
            <w:tcW w:w="1094" w:type="dxa"/>
            <w:shd w:val="solid" w:color="FFFFFF" w:fill="auto"/>
          </w:tcPr>
          <w:p w14:paraId="4F1A5E68" w14:textId="77777777" w:rsidR="00911B49" w:rsidRPr="00630197" w:rsidRDefault="00911B49" w:rsidP="003031A7">
            <w:pPr>
              <w:pStyle w:val="TAC"/>
              <w:keepNext w:val="0"/>
              <w:keepLines w:val="0"/>
              <w:widowControl w:val="0"/>
              <w:rPr>
                <w:sz w:val="16"/>
                <w:szCs w:val="16"/>
              </w:rPr>
            </w:pPr>
            <w:r w:rsidRPr="00630197">
              <w:rPr>
                <w:sz w:val="16"/>
                <w:szCs w:val="16"/>
              </w:rPr>
              <w:t>S6-233765</w:t>
            </w:r>
          </w:p>
        </w:tc>
        <w:tc>
          <w:tcPr>
            <w:tcW w:w="425" w:type="dxa"/>
            <w:shd w:val="solid" w:color="FFFFFF" w:fill="auto"/>
          </w:tcPr>
          <w:p w14:paraId="41A4A821"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4D2C67D"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51594B6"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7F6C1CA" w14:textId="77777777" w:rsidR="00911B49" w:rsidRPr="00630197" w:rsidRDefault="00911B49" w:rsidP="003031A7">
            <w:pPr>
              <w:pStyle w:val="TAL"/>
              <w:keepNext w:val="0"/>
              <w:keepLines w:val="0"/>
              <w:widowControl w:val="0"/>
              <w:rPr>
                <w:sz w:val="16"/>
                <w:szCs w:val="16"/>
              </w:rPr>
            </w:pPr>
            <w:r w:rsidRPr="00630197">
              <w:rPr>
                <w:rFonts w:cs="Arial"/>
                <w:sz w:val="16"/>
                <w:szCs w:val="16"/>
              </w:rPr>
              <w:t>Proposed skeleton for FS_5GSAT_Ph3_APP (23.700-01)</w:t>
            </w:r>
          </w:p>
        </w:tc>
        <w:tc>
          <w:tcPr>
            <w:tcW w:w="708" w:type="dxa"/>
            <w:shd w:val="solid" w:color="FFFFFF" w:fill="auto"/>
          </w:tcPr>
          <w:p w14:paraId="40753AA6" w14:textId="77777777" w:rsidR="00911B49" w:rsidRPr="00630197" w:rsidRDefault="00911B49" w:rsidP="003031A7">
            <w:pPr>
              <w:pStyle w:val="TAC"/>
              <w:keepNext w:val="0"/>
              <w:keepLines w:val="0"/>
              <w:widowControl w:val="0"/>
              <w:rPr>
                <w:sz w:val="16"/>
                <w:szCs w:val="16"/>
              </w:rPr>
            </w:pPr>
            <w:r w:rsidRPr="00630197">
              <w:rPr>
                <w:sz w:val="16"/>
                <w:szCs w:val="16"/>
              </w:rPr>
              <w:t>0.0.0</w:t>
            </w:r>
          </w:p>
        </w:tc>
      </w:tr>
      <w:tr w:rsidR="00911B49" w:rsidRPr="006B0D02" w14:paraId="59998C3D" w14:textId="77777777" w:rsidTr="00BC178B">
        <w:tc>
          <w:tcPr>
            <w:tcW w:w="800" w:type="dxa"/>
            <w:shd w:val="solid" w:color="FFFFFF" w:fill="auto"/>
          </w:tcPr>
          <w:p w14:paraId="7F173AEC"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393C5C75"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5BB3BD8F" w14:textId="77777777" w:rsidR="00911B49" w:rsidRPr="00630197" w:rsidRDefault="00911B49" w:rsidP="003031A7">
            <w:pPr>
              <w:pStyle w:val="TAC"/>
              <w:keepNext w:val="0"/>
              <w:keepLines w:val="0"/>
              <w:widowControl w:val="0"/>
              <w:rPr>
                <w:sz w:val="16"/>
                <w:szCs w:val="16"/>
              </w:rPr>
            </w:pPr>
          </w:p>
        </w:tc>
        <w:tc>
          <w:tcPr>
            <w:tcW w:w="425" w:type="dxa"/>
            <w:shd w:val="solid" w:color="FFFFFF" w:fill="auto"/>
          </w:tcPr>
          <w:p w14:paraId="197BF49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363E076"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9A6D5E6"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068B9E3"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After FS_5GSAT_Ph3_APP was approved at SA#102 Plenary (December 2023) all pCRs approved at SA6#58 are implemented  in TR 23.700-01 V0.1.0</w:t>
            </w:r>
          </w:p>
        </w:tc>
        <w:tc>
          <w:tcPr>
            <w:tcW w:w="708" w:type="dxa"/>
            <w:shd w:val="solid" w:color="FFFFFF" w:fill="auto"/>
          </w:tcPr>
          <w:p w14:paraId="0CB0116F"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128F4ED5" w14:textId="77777777" w:rsidTr="00BC178B">
        <w:tc>
          <w:tcPr>
            <w:tcW w:w="800" w:type="dxa"/>
            <w:shd w:val="solid" w:color="FFFFFF" w:fill="auto"/>
          </w:tcPr>
          <w:p w14:paraId="72A5F3D9"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6388B70D"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0EE36B3B" w14:textId="77777777" w:rsidR="00911B49" w:rsidRPr="00630197" w:rsidRDefault="00911B49" w:rsidP="003031A7">
            <w:pPr>
              <w:pStyle w:val="TAC"/>
              <w:keepNext w:val="0"/>
              <w:keepLines w:val="0"/>
              <w:widowControl w:val="0"/>
              <w:rPr>
                <w:sz w:val="16"/>
                <w:szCs w:val="16"/>
              </w:rPr>
            </w:pPr>
            <w:r w:rsidRPr="00630197">
              <w:rPr>
                <w:rFonts w:cs="Arial"/>
                <w:sz w:val="16"/>
                <w:szCs w:val="16"/>
              </w:rPr>
              <w:t>S6-233944</w:t>
            </w:r>
          </w:p>
        </w:tc>
        <w:tc>
          <w:tcPr>
            <w:tcW w:w="425" w:type="dxa"/>
            <w:shd w:val="solid" w:color="FFFFFF" w:fill="auto"/>
          </w:tcPr>
          <w:p w14:paraId="4595736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179F0E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E1B41EF"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6BD1EE7"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FS_5GSAT_Ph3_APP_Scope</w:t>
            </w:r>
          </w:p>
        </w:tc>
        <w:tc>
          <w:tcPr>
            <w:tcW w:w="708" w:type="dxa"/>
            <w:shd w:val="solid" w:color="FFFFFF" w:fill="auto"/>
          </w:tcPr>
          <w:p w14:paraId="60575CC8"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2A0C6054" w14:textId="77777777" w:rsidTr="00BC178B">
        <w:tc>
          <w:tcPr>
            <w:tcW w:w="800" w:type="dxa"/>
            <w:shd w:val="solid" w:color="FFFFFF" w:fill="auto"/>
          </w:tcPr>
          <w:p w14:paraId="1ED0039E"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2D278DC1"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6175F848" w14:textId="77777777" w:rsidR="00911B49" w:rsidRPr="00630197" w:rsidRDefault="00911B49" w:rsidP="003031A7">
            <w:pPr>
              <w:pStyle w:val="TAC"/>
              <w:keepNext w:val="0"/>
              <w:keepLines w:val="0"/>
              <w:widowControl w:val="0"/>
              <w:rPr>
                <w:sz w:val="16"/>
                <w:szCs w:val="16"/>
              </w:rPr>
            </w:pPr>
            <w:r w:rsidRPr="00630197">
              <w:rPr>
                <w:rFonts w:cs="Arial"/>
                <w:sz w:val="16"/>
                <w:szCs w:val="16"/>
              </w:rPr>
              <w:t>S6-234109</w:t>
            </w:r>
          </w:p>
        </w:tc>
        <w:tc>
          <w:tcPr>
            <w:tcW w:w="425" w:type="dxa"/>
            <w:shd w:val="solid" w:color="FFFFFF" w:fill="auto"/>
          </w:tcPr>
          <w:p w14:paraId="05C2D3D4"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E450E2F"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5A3DF45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5D2C010"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New KI on Application enabled for services over satellite access</w:t>
            </w:r>
          </w:p>
        </w:tc>
        <w:tc>
          <w:tcPr>
            <w:tcW w:w="708" w:type="dxa"/>
            <w:shd w:val="solid" w:color="FFFFFF" w:fill="auto"/>
          </w:tcPr>
          <w:p w14:paraId="511EEA39"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76A77AEA" w14:textId="77777777" w:rsidTr="00BC178B">
        <w:tc>
          <w:tcPr>
            <w:tcW w:w="800" w:type="dxa"/>
            <w:shd w:val="solid" w:color="FFFFFF" w:fill="auto"/>
          </w:tcPr>
          <w:p w14:paraId="37D84544"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7EE617DE"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5C2E9B81" w14:textId="77777777" w:rsidR="00911B49" w:rsidRPr="00630197" w:rsidRDefault="00911B49" w:rsidP="003031A7">
            <w:pPr>
              <w:pStyle w:val="TAC"/>
              <w:keepNext w:val="0"/>
              <w:keepLines w:val="0"/>
              <w:widowControl w:val="0"/>
              <w:rPr>
                <w:rFonts w:cs="Arial"/>
                <w:sz w:val="16"/>
                <w:szCs w:val="16"/>
              </w:rPr>
            </w:pPr>
            <w:r w:rsidRPr="00630197">
              <w:rPr>
                <w:rFonts w:cs="Arial"/>
                <w:sz w:val="16"/>
                <w:szCs w:val="16"/>
              </w:rPr>
              <w:t>S6-234090</w:t>
            </w:r>
          </w:p>
        </w:tc>
        <w:tc>
          <w:tcPr>
            <w:tcW w:w="425" w:type="dxa"/>
            <w:shd w:val="solid" w:color="FFFFFF" w:fill="auto"/>
          </w:tcPr>
          <w:p w14:paraId="03108772"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2C28E340"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7A2E8F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FD1217A"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New KI on Enabling re-discovery and re-allocation of EASs on-board satellites</w:t>
            </w:r>
          </w:p>
        </w:tc>
        <w:tc>
          <w:tcPr>
            <w:tcW w:w="708" w:type="dxa"/>
            <w:shd w:val="solid" w:color="FFFFFF" w:fill="auto"/>
          </w:tcPr>
          <w:p w14:paraId="14FE30EC"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77E01B22" w14:textId="77777777" w:rsidTr="00BC178B">
        <w:tc>
          <w:tcPr>
            <w:tcW w:w="800" w:type="dxa"/>
            <w:shd w:val="solid" w:color="FFFFFF" w:fill="auto"/>
          </w:tcPr>
          <w:p w14:paraId="12235128"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6FED1F9B"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76E2605C" w14:textId="77777777" w:rsidR="00911B49" w:rsidRPr="00630197" w:rsidRDefault="00911B49" w:rsidP="003031A7">
            <w:pPr>
              <w:pStyle w:val="TAC"/>
              <w:keepNext w:val="0"/>
              <w:keepLines w:val="0"/>
              <w:widowControl w:val="0"/>
              <w:rPr>
                <w:rFonts w:cs="Arial"/>
                <w:sz w:val="16"/>
                <w:szCs w:val="16"/>
              </w:rPr>
            </w:pPr>
          </w:p>
        </w:tc>
        <w:tc>
          <w:tcPr>
            <w:tcW w:w="425" w:type="dxa"/>
            <w:shd w:val="solid" w:color="FFFFFF" w:fill="auto"/>
          </w:tcPr>
          <w:p w14:paraId="6597AEB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716A81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B3ADBF0"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6C144367"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 xml:space="preserve">References [2]-[10] added. </w:t>
            </w:r>
          </w:p>
        </w:tc>
        <w:tc>
          <w:tcPr>
            <w:tcW w:w="708" w:type="dxa"/>
            <w:shd w:val="solid" w:color="FFFFFF" w:fill="auto"/>
          </w:tcPr>
          <w:p w14:paraId="606AAF9E"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6C4C5C5E" w14:textId="77777777" w:rsidTr="00BC178B">
        <w:tc>
          <w:tcPr>
            <w:tcW w:w="800" w:type="dxa"/>
            <w:shd w:val="solid" w:color="FFFFFF" w:fill="auto"/>
          </w:tcPr>
          <w:p w14:paraId="6B7DE647"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57F8269B" w14:textId="307B5B2D"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65EDE90A"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S6-240350</w:t>
            </w:r>
          </w:p>
        </w:tc>
        <w:tc>
          <w:tcPr>
            <w:tcW w:w="425" w:type="dxa"/>
            <w:shd w:val="solid" w:color="FFFFFF" w:fill="auto"/>
          </w:tcPr>
          <w:p w14:paraId="7312119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73938A7"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93F2913"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57177F8A"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FS_5GSAT_Ph3_App_editorials</w:t>
            </w:r>
          </w:p>
        </w:tc>
        <w:tc>
          <w:tcPr>
            <w:tcW w:w="708" w:type="dxa"/>
            <w:shd w:val="solid" w:color="FFFFFF" w:fill="auto"/>
          </w:tcPr>
          <w:p w14:paraId="3B84AF78"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252A958A" w14:textId="77777777" w:rsidTr="00BC178B">
        <w:tc>
          <w:tcPr>
            <w:tcW w:w="800" w:type="dxa"/>
            <w:shd w:val="solid" w:color="FFFFFF" w:fill="auto"/>
          </w:tcPr>
          <w:p w14:paraId="488070D1"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0274E6B5" w14:textId="0FB88B01"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59C36CFE"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S6-240740</w:t>
            </w:r>
          </w:p>
        </w:tc>
        <w:tc>
          <w:tcPr>
            <w:tcW w:w="425" w:type="dxa"/>
            <w:shd w:val="solid" w:color="FFFFFF" w:fill="auto"/>
          </w:tcPr>
          <w:p w14:paraId="393931CE"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2387B0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2BD4E1E3"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0EA7E3C"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FS_5GSAT_Ph3_App_update-KI#1</w:t>
            </w:r>
          </w:p>
        </w:tc>
        <w:tc>
          <w:tcPr>
            <w:tcW w:w="708" w:type="dxa"/>
            <w:shd w:val="solid" w:color="FFFFFF" w:fill="auto"/>
          </w:tcPr>
          <w:p w14:paraId="5EF9832F"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4CB5B0AE" w14:textId="77777777" w:rsidTr="00BC178B">
        <w:tc>
          <w:tcPr>
            <w:tcW w:w="800" w:type="dxa"/>
            <w:shd w:val="solid" w:color="FFFFFF" w:fill="auto"/>
          </w:tcPr>
          <w:p w14:paraId="6DB7A573"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39531035" w14:textId="2537165C"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42A19C97"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S6-240733</w:t>
            </w:r>
          </w:p>
        </w:tc>
        <w:tc>
          <w:tcPr>
            <w:tcW w:w="425" w:type="dxa"/>
            <w:shd w:val="solid" w:color="FFFFFF" w:fill="auto"/>
          </w:tcPr>
          <w:p w14:paraId="4D0136CE"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2A05088"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B3E4720"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3B68AC"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New KI on satellite access with discontinuous coverage</w:t>
            </w:r>
          </w:p>
        </w:tc>
        <w:tc>
          <w:tcPr>
            <w:tcW w:w="708" w:type="dxa"/>
            <w:shd w:val="solid" w:color="FFFFFF" w:fill="auto"/>
          </w:tcPr>
          <w:p w14:paraId="652B645A"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7B9973B0" w14:textId="77777777" w:rsidTr="00BC178B">
        <w:tc>
          <w:tcPr>
            <w:tcW w:w="800" w:type="dxa"/>
            <w:shd w:val="solid" w:color="FFFFFF" w:fill="auto"/>
          </w:tcPr>
          <w:p w14:paraId="7147D0D5"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6B238279" w14:textId="09BC41F4"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4C5148FA"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S6-240604</w:t>
            </w:r>
          </w:p>
        </w:tc>
        <w:tc>
          <w:tcPr>
            <w:tcW w:w="425" w:type="dxa"/>
            <w:shd w:val="solid" w:color="FFFFFF" w:fill="auto"/>
          </w:tcPr>
          <w:p w14:paraId="656983B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BF029E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7854662"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EE9FCE8"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pCR on KI for satellite backhaul support for MC services</w:t>
            </w:r>
          </w:p>
        </w:tc>
        <w:tc>
          <w:tcPr>
            <w:tcW w:w="708" w:type="dxa"/>
            <w:shd w:val="solid" w:color="FFFFFF" w:fill="auto"/>
          </w:tcPr>
          <w:p w14:paraId="71985247"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3E7C9705" w14:textId="77777777" w:rsidTr="00BC178B">
        <w:tc>
          <w:tcPr>
            <w:tcW w:w="800" w:type="dxa"/>
            <w:shd w:val="solid" w:color="FFFFFF" w:fill="auto"/>
          </w:tcPr>
          <w:p w14:paraId="48F8178E" w14:textId="77777777" w:rsidR="00911B49"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70AC7CB9" w14:textId="39576CB9" w:rsidR="00911B49"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2439B2C1"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S6-240741</w:t>
            </w:r>
          </w:p>
        </w:tc>
        <w:tc>
          <w:tcPr>
            <w:tcW w:w="425" w:type="dxa"/>
            <w:shd w:val="solid" w:color="FFFFFF" w:fill="auto"/>
          </w:tcPr>
          <w:p w14:paraId="548B5F2B"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1CED24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665EFF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B2DDF3"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New Key Issue on Edge on board NGSO Satellite</w:t>
            </w:r>
          </w:p>
        </w:tc>
        <w:tc>
          <w:tcPr>
            <w:tcW w:w="708" w:type="dxa"/>
            <w:shd w:val="solid" w:color="FFFFFF" w:fill="auto"/>
          </w:tcPr>
          <w:p w14:paraId="4BF98553" w14:textId="77777777" w:rsidR="00911B49" w:rsidRDefault="00911B49" w:rsidP="003031A7">
            <w:pPr>
              <w:pStyle w:val="TAC"/>
              <w:keepNext w:val="0"/>
              <w:keepLines w:val="0"/>
              <w:widowControl w:val="0"/>
              <w:rPr>
                <w:sz w:val="16"/>
                <w:szCs w:val="16"/>
              </w:rPr>
            </w:pPr>
            <w:r>
              <w:rPr>
                <w:sz w:val="16"/>
                <w:szCs w:val="16"/>
              </w:rPr>
              <w:t>0.2.0</w:t>
            </w:r>
          </w:p>
        </w:tc>
      </w:tr>
      <w:tr w:rsidR="00911B49" w:rsidRPr="006B0D02" w14:paraId="35E85D60" w14:textId="77777777" w:rsidTr="00BC178B">
        <w:tc>
          <w:tcPr>
            <w:tcW w:w="800" w:type="dxa"/>
            <w:shd w:val="solid" w:color="FFFFFF" w:fill="auto"/>
          </w:tcPr>
          <w:p w14:paraId="4CBA7ACD" w14:textId="77777777" w:rsidR="00911B49"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2905D81A" w14:textId="748722BE" w:rsidR="00911B49"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604017D0"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S6-240742</w:t>
            </w:r>
          </w:p>
        </w:tc>
        <w:tc>
          <w:tcPr>
            <w:tcW w:w="425" w:type="dxa"/>
            <w:shd w:val="solid" w:color="FFFFFF" w:fill="auto"/>
          </w:tcPr>
          <w:p w14:paraId="15DE738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202201D"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696C2D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0BE7952"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Satellite edge computing</w:t>
            </w:r>
          </w:p>
        </w:tc>
        <w:tc>
          <w:tcPr>
            <w:tcW w:w="708" w:type="dxa"/>
            <w:shd w:val="solid" w:color="FFFFFF" w:fill="auto"/>
          </w:tcPr>
          <w:p w14:paraId="7640FAF4" w14:textId="77777777" w:rsidR="00911B49" w:rsidRDefault="00911B49" w:rsidP="003031A7">
            <w:pPr>
              <w:pStyle w:val="TAC"/>
              <w:keepNext w:val="0"/>
              <w:keepLines w:val="0"/>
              <w:widowControl w:val="0"/>
              <w:rPr>
                <w:sz w:val="16"/>
                <w:szCs w:val="16"/>
              </w:rPr>
            </w:pPr>
            <w:r>
              <w:rPr>
                <w:sz w:val="16"/>
                <w:szCs w:val="16"/>
              </w:rPr>
              <w:t>0.2.0</w:t>
            </w:r>
          </w:p>
        </w:tc>
      </w:tr>
      <w:tr w:rsidR="00911B49" w:rsidRPr="006B0D02" w14:paraId="6B9B5508" w14:textId="77777777" w:rsidTr="00BC178B">
        <w:tc>
          <w:tcPr>
            <w:tcW w:w="800" w:type="dxa"/>
            <w:shd w:val="solid" w:color="FFFFFF" w:fill="auto"/>
          </w:tcPr>
          <w:p w14:paraId="2E52F3BC"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F5D2E31" w14:textId="746AADE7"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4C1DECC" w14:textId="77777777" w:rsidR="00911B49" w:rsidRPr="00E33546" w:rsidRDefault="00911B49" w:rsidP="003031A7">
            <w:pPr>
              <w:pStyle w:val="TAC"/>
              <w:keepNext w:val="0"/>
              <w:keepLines w:val="0"/>
              <w:widowControl w:val="0"/>
              <w:rPr>
                <w:rFonts w:cs="Arial"/>
                <w:sz w:val="16"/>
                <w:szCs w:val="16"/>
              </w:rPr>
            </w:pPr>
            <w:r w:rsidRPr="00684D4C">
              <w:rPr>
                <w:rFonts w:cs="Arial"/>
                <w:sz w:val="16"/>
                <w:szCs w:val="16"/>
              </w:rPr>
              <w:t>S6-241591</w:t>
            </w:r>
          </w:p>
        </w:tc>
        <w:tc>
          <w:tcPr>
            <w:tcW w:w="425" w:type="dxa"/>
            <w:shd w:val="solid" w:color="FFFFFF" w:fill="auto"/>
          </w:tcPr>
          <w:p w14:paraId="4C8D1F8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CFEB18A"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1EDE9E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0F32220D" w14:textId="77777777" w:rsidR="00911B49" w:rsidRPr="00E33546" w:rsidRDefault="00911B49" w:rsidP="003031A7">
            <w:pPr>
              <w:pStyle w:val="TAL"/>
              <w:keepNext w:val="0"/>
              <w:keepLines w:val="0"/>
              <w:widowControl w:val="0"/>
              <w:rPr>
                <w:rFonts w:cs="Arial"/>
                <w:sz w:val="16"/>
                <w:szCs w:val="16"/>
              </w:rPr>
            </w:pPr>
            <w:r w:rsidRPr="00684D4C">
              <w:rPr>
                <w:rFonts w:cs="Arial"/>
                <w:sz w:val="16"/>
                <w:szCs w:val="16"/>
              </w:rPr>
              <w:t>KI update with service continuity</w:t>
            </w:r>
          </w:p>
        </w:tc>
        <w:tc>
          <w:tcPr>
            <w:tcW w:w="708" w:type="dxa"/>
            <w:shd w:val="solid" w:color="FFFFFF" w:fill="auto"/>
          </w:tcPr>
          <w:p w14:paraId="115100E0"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AE31B06" w14:textId="77777777" w:rsidTr="00BC178B">
        <w:tc>
          <w:tcPr>
            <w:tcW w:w="800" w:type="dxa"/>
            <w:shd w:val="solid" w:color="FFFFFF" w:fill="auto"/>
          </w:tcPr>
          <w:p w14:paraId="411A14EF"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0A1E693" w14:textId="576479E9"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E174F65" w14:textId="77777777" w:rsidR="00911B49" w:rsidRPr="00E33546" w:rsidRDefault="00911B49" w:rsidP="003031A7">
            <w:pPr>
              <w:pStyle w:val="TAC"/>
              <w:keepNext w:val="0"/>
              <w:keepLines w:val="0"/>
              <w:widowControl w:val="0"/>
              <w:rPr>
                <w:rFonts w:cs="Arial"/>
                <w:sz w:val="16"/>
                <w:szCs w:val="16"/>
              </w:rPr>
            </w:pPr>
            <w:r>
              <w:rPr>
                <w:rFonts w:cs="Arial"/>
                <w:sz w:val="16"/>
                <w:szCs w:val="16"/>
              </w:rPr>
              <w:t>S6-241646</w:t>
            </w:r>
          </w:p>
        </w:tc>
        <w:tc>
          <w:tcPr>
            <w:tcW w:w="425" w:type="dxa"/>
            <w:shd w:val="solid" w:color="FFFFFF" w:fill="auto"/>
          </w:tcPr>
          <w:p w14:paraId="5F4DC62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5B7DF1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9F69182"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338F062" w14:textId="77777777" w:rsidR="00911B49" w:rsidRPr="00E33546" w:rsidRDefault="00911B49" w:rsidP="003031A7">
            <w:pPr>
              <w:pStyle w:val="TAL"/>
              <w:keepNext w:val="0"/>
              <w:keepLines w:val="0"/>
              <w:widowControl w:val="0"/>
              <w:rPr>
                <w:rFonts w:cs="Arial"/>
                <w:sz w:val="16"/>
                <w:szCs w:val="16"/>
              </w:rPr>
            </w:pPr>
            <w:r>
              <w:rPr>
                <w:rFonts w:cs="Arial"/>
                <w:sz w:val="16"/>
                <w:szCs w:val="16"/>
              </w:rPr>
              <w:t xml:space="preserve">New KI: </w:t>
            </w:r>
            <w:r w:rsidRPr="002A57B5">
              <w:rPr>
                <w:rFonts w:cs="Arial"/>
                <w:sz w:val="16"/>
                <w:szCs w:val="16"/>
              </w:rPr>
              <w:t>Support of UE-Satellite-UE communication for IMS services via Satellite access</w:t>
            </w:r>
          </w:p>
        </w:tc>
        <w:tc>
          <w:tcPr>
            <w:tcW w:w="708" w:type="dxa"/>
            <w:shd w:val="solid" w:color="FFFFFF" w:fill="auto"/>
          </w:tcPr>
          <w:p w14:paraId="7A6AB65E"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5EBAEEBA" w14:textId="77777777" w:rsidTr="00BC178B">
        <w:tc>
          <w:tcPr>
            <w:tcW w:w="800" w:type="dxa"/>
            <w:shd w:val="solid" w:color="FFFFFF" w:fill="auto"/>
          </w:tcPr>
          <w:p w14:paraId="25909E28"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8102A71" w14:textId="490C48F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5F38F695" w14:textId="77777777" w:rsidR="00911B49" w:rsidRPr="00E33546" w:rsidRDefault="00911B49" w:rsidP="003031A7">
            <w:pPr>
              <w:pStyle w:val="TAC"/>
              <w:keepNext w:val="0"/>
              <w:keepLines w:val="0"/>
              <w:widowControl w:val="0"/>
              <w:rPr>
                <w:rFonts w:cs="Arial"/>
                <w:sz w:val="16"/>
                <w:szCs w:val="16"/>
              </w:rPr>
            </w:pPr>
            <w:r w:rsidRPr="00F94BE2">
              <w:rPr>
                <w:rFonts w:cs="Arial"/>
                <w:sz w:val="16"/>
                <w:szCs w:val="16"/>
              </w:rPr>
              <w:t>S6-241620</w:t>
            </w:r>
          </w:p>
        </w:tc>
        <w:tc>
          <w:tcPr>
            <w:tcW w:w="425" w:type="dxa"/>
            <w:shd w:val="solid" w:color="FFFFFF" w:fill="auto"/>
          </w:tcPr>
          <w:p w14:paraId="2758A18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E3A5586"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EEFAB1A"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B83F1D6" w14:textId="77777777" w:rsidR="00911B49" w:rsidRPr="00E33546" w:rsidRDefault="00911B49" w:rsidP="003031A7">
            <w:pPr>
              <w:pStyle w:val="TAL"/>
              <w:keepNext w:val="0"/>
              <w:keepLines w:val="0"/>
              <w:widowControl w:val="0"/>
              <w:rPr>
                <w:rFonts w:cs="Arial"/>
                <w:sz w:val="16"/>
                <w:szCs w:val="16"/>
              </w:rPr>
            </w:pPr>
            <w:r>
              <w:rPr>
                <w:rFonts w:cs="Arial"/>
                <w:sz w:val="16"/>
                <w:szCs w:val="16"/>
              </w:rPr>
              <w:t xml:space="preserve">New KI: </w:t>
            </w:r>
            <w:r w:rsidRPr="00F94BE2">
              <w:rPr>
                <w:rFonts w:cs="Arial"/>
                <w:sz w:val="16"/>
                <w:szCs w:val="16"/>
              </w:rPr>
              <w:t>Usage of S&amp;F events information for the application enablement</w:t>
            </w:r>
          </w:p>
        </w:tc>
        <w:tc>
          <w:tcPr>
            <w:tcW w:w="708" w:type="dxa"/>
            <w:shd w:val="solid" w:color="FFFFFF" w:fill="auto"/>
          </w:tcPr>
          <w:p w14:paraId="0FE1A67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2489A8D" w14:textId="77777777" w:rsidTr="00BC178B">
        <w:tc>
          <w:tcPr>
            <w:tcW w:w="800" w:type="dxa"/>
            <w:shd w:val="solid" w:color="FFFFFF" w:fill="auto"/>
          </w:tcPr>
          <w:p w14:paraId="44653FD2"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7B4E247E" w14:textId="759367B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FDAE15E" w14:textId="77777777" w:rsidR="00911B49" w:rsidRPr="00E33546" w:rsidRDefault="00911B49" w:rsidP="003031A7">
            <w:pPr>
              <w:pStyle w:val="TAC"/>
              <w:keepNext w:val="0"/>
              <w:keepLines w:val="0"/>
              <w:widowControl w:val="0"/>
              <w:rPr>
                <w:rFonts w:cs="Arial"/>
                <w:sz w:val="16"/>
                <w:szCs w:val="16"/>
              </w:rPr>
            </w:pPr>
            <w:r w:rsidRPr="00F6427C">
              <w:rPr>
                <w:rFonts w:cs="Arial"/>
                <w:sz w:val="16"/>
                <w:szCs w:val="16"/>
              </w:rPr>
              <w:t>S6-241655</w:t>
            </w:r>
          </w:p>
        </w:tc>
        <w:tc>
          <w:tcPr>
            <w:tcW w:w="425" w:type="dxa"/>
            <w:shd w:val="solid" w:color="FFFFFF" w:fill="auto"/>
          </w:tcPr>
          <w:p w14:paraId="0B04CD0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23B804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4FB61198"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6CDC538" w14:textId="77777777" w:rsidR="00911B49" w:rsidRPr="00E33546" w:rsidRDefault="00911B49" w:rsidP="003031A7">
            <w:pPr>
              <w:pStyle w:val="TAL"/>
              <w:keepNext w:val="0"/>
              <w:keepLines w:val="0"/>
              <w:widowControl w:val="0"/>
              <w:rPr>
                <w:rFonts w:cs="Arial"/>
                <w:sz w:val="16"/>
                <w:szCs w:val="16"/>
              </w:rPr>
            </w:pPr>
            <w:r>
              <w:rPr>
                <w:rFonts w:cs="Arial"/>
                <w:sz w:val="16"/>
                <w:szCs w:val="16"/>
              </w:rPr>
              <w:t>Update Sol#AE1 (KI#5)</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6F13B66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3F5092C0" w14:textId="77777777" w:rsidTr="00BC178B">
        <w:tc>
          <w:tcPr>
            <w:tcW w:w="800" w:type="dxa"/>
            <w:shd w:val="solid" w:color="FFFFFF" w:fill="auto"/>
          </w:tcPr>
          <w:p w14:paraId="165E020B"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F812C46" w14:textId="2AF9985D"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098C4FD3" w14:textId="77777777" w:rsidR="00911B49" w:rsidRPr="00F6427C" w:rsidRDefault="00911B49" w:rsidP="003031A7">
            <w:pPr>
              <w:pStyle w:val="TAC"/>
              <w:keepNext w:val="0"/>
              <w:keepLines w:val="0"/>
              <w:widowControl w:val="0"/>
              <w:rPr>
                <w:rFonts w:cs="Arial"/>
                <w:sz w:val="16"/>
                <w:szCs w:val="16"/>
              </w:rPr>
            </w:pPr>
            <w:r w:rsidRPr="00B50406">
              <w:rPr>
                <w:rFonts w:cs="Arial"/>
                <w:sz w:val="16"/>
                <w:szCs w:val="16"/>
              </w:rPr>
              <w:t>S6-241595</w:t>
            </w:r>
          </w:p>
        </w:tc>
        <w:tc>
          <w:tcPr>
            <w:tcW w:w="425" w:type="dxa"/>
            <w:shd w:val="solid" w:color="FFFFFF" w:fill="auto"/>
          </w:tcPr>
          <w:p w14:paraId="66DF15A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74FD81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D215A9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39E5A0F" w14:textId="77777777" w:rsidR="00911B49" w:rsidRDefault="00911B49" w:rsidP="003031A7">
            <w:pPr>
              <w:pStyle w:val="TAL"/>
              <w:keepNext w:val="0"/>
              <w:keepLines w:val="0"/>
              <w:widowControl w:val="0"/>
              <w:rPr>
                <w:rFonts w:cs="Arial"/>
                <w:sz w:val="16"/>
                <w:szCs w:val="16"/>
              </w:rPr>
            </w:pPr>
            <w:r>
              <w:rPr>
                <w:rFonts w:cs="Arial"/>
                <w:sz w:val="16"/>
                <w:szCs w:val="16"/>
              </w:rPr>
              <w:t>Update Sol#AE1 (KI#5, KI#2)</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5CF1B243"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78051A56" w14:textId="77777777" w:rsidTr="00BC178B">
        <w:tc>
          <w:tcPr>
            <w:tcW w:w="800" w:type="dxa"/>
            <w:shd w:val="solid" w:color="FFFFFF" w:fill="auto"/>
          </w:tcPr>
          <w:p w14:paraId="111AA47F"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46256052" w14:textId="1192C87F"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22ED0EDF" w14:textId="77777777" w:rsidR="00911B49" w:rsidRPr="00F6427C" w:rsidRDefault="00911B49" w:rsidP="003031A7">
            <w:pPr>
              <w:pStyle w:val="TAC"/>
              <w:keepNext w:val="0"/>
              <w:keepLines w:val="0"/>
              <w:widowControl w:val="0"/>
              <w:rPr>
                <w:rFonts w:cs="Arial"/>
                <w:sz w:val="16"/>
                <w:szCs w:val="16"/>
              </w:rPr>
            </w:pPr>
            <w:r w:rsidRPr="00E17565">
              <w:rPr>
                <w:rFonts w:cs="Arial"/>
                <w:sz w:val="16"/>
                <w:szCs w:val="16"/>
              </w:rPr>
              <w:t>S6-241419</w:t>
            </w:r>
          </w:p>
        </w:tc>
        <w:tc>
          <w:tcPr>
            <w:tcW w:w="425" w:type="dxa"/>
            <w:shd w:val="solid" w:color="FFFFFF" w:fill="auto"/>
          </w:tcPr>
          <w:p w14:paraId="7B6035C2"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34FB4EE2"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280E143D"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2B1D5C" w14:textId="77777777" w:rsidR="00911B49" w:rsidRDefault="00911B49" w:rsidP="003031A7">
            <w:pPr>
              <w:pStyle w:val="TAL"/>
              <w:keepNext w:val="0"/>
              <w:keepLines w:val="0"/>
              <w:widowControl w:val="0"/>
              <w:rPr>
                <w:rFonts w:cs="Arial"/>
                <w:sz w:val="16"/>
                <w:szCs w:val="16"/>
              </w:rPr>
            </w:pPr>
            <w:r w:rsidRPr="00E17565">
              <w:rPr>
                <w:rFonts w:cs="Arial"/>
                <w:sz w:val="16"/>
                <w:szCs w:val="16"/>
              </w:rPr>
              <w:t>New Sol for KI#5: Enhancement for on board EES(s) and service provisioning</w:t>
            </w:r>
          </w:p>
        </w:tc>
        <w:tc>
          <w:tcPr>
            <w:tcW w:w="708" w:type="dxa"/>
            <w:shd w:val="solid" w:color="FFFFFF" w:fill="auto"/>
          </w:tcPr>
          <w:p w14:paraId="74122AE9"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96B3648" w14:textId="77777777" w:rsidTr="00BC178B">
        <w:tc>
          <w:tcPr>
            <w:tcW w:w="800" w:type="dxa"/>
            <w:shd w:val="solid" w:color="FFFFFF" w:fill="auto"/>
          </w:tcPr>
          <w:p w14:paraId="76D05272"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0F7CD56" w14:textId="50B1BB2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2D8D21B4" w14:textId="77777777" w:rsidR="00911B49" w:rsidRPr="00E17565" w:rsidRDefault="00911B49" w:rsidP="003031A7">
            <w:pPr>
              <w:pStyle w:val="TAC"/>
              <w:keepNext w:val="0"/>
              <w:keepLines w:val="0"/>
              <w:widowControl w:val="0"/>
              <w:rPr>
                <w:rFonts w:cs="Arial"/>
                <w:sz w:val="16"/>
                <w:szCs w:val="16"/>
              </w:rPr>
            </w:pPr>
            <w:r w:rsidRPr="00130F44">
              <w:rPr>
                <w:rFonts w:cs="Arial"/>
                <w:sz w:val="16"/>
                <w:szCs w:val="16"/>
              </w:rPr>
              <w:t>S6-241596</w:t>
            </w:r>
          </w:p>
        </w:tc>
        <w:tc>
          <w:tcPr>
            <w:tcW w:w="425" w:type="dxa"/>
            <w:shd w:val="solid" w:color="FFFFFF" w:fill="auto"/>
          </w:tcPr>
          <w:p w14:paraId="1A52B87B"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727C021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A697AD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5B9B1479" w14:textId="77777777" w:rsidR="00911B49" w:rsidRPr="00E17565" w:rsidRDefault="00911B49" w:rsidP="003031A7">
            <w:pPr>
              <w:pStyle w:val="TAL"/>
              <w:keepNext w:val="0"/>
              <w:keepLines w:val="0"/>
              <w:widowControl w:val="0"/>
              <w:rPr>
                <w:rFonts w:cs="Arial"/>
                <w:sz w:val="16"/>
                <w:szCs w:val="16"/>
              </w:rPr>
            </w:pPr>
            <w:r>
              <w:rPr>
                <w:rFonts w:cs="Arial"/>
                <w:sz w:val="16"/>
                <w:szCs w:val="16"/>
              </w:rPr>
              <w:t>N</w:t>
            </w:r>
            <w:r w:rsidRPr="00130F44">
              <w:rPr>
                <w:rFonts w:cs="Arial"/>
                <w:sz w:val="16"/>
                <w:szCs w:val="16"/>
              </w:rPr>
              <w:t>ew solution for KI#3 to support discontinuous coverage for satellite access</w:t>
            </w:r>
          </w:p>
        </w:tc>
        <w:tc>
          <w:tcPr>
            <w:tcW w:w="708" w:type="dxa"/>
            <w:shd w:val="solid" w:color="FFFFFF" w:fill="auto"/>
          </w:tcPr>
          <w:p w14:paraId="676D5BE4"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1D587AD0" w14:textId="77777777" w:rsidTr="00BC178B">
        <w:tc>
          <w:tcPr>
            <w:tcW w:w="800" w:type="dxa"/>
            <w:shd w:val="solid" w:color="FFFFFF" w:fill="auto"/>
          </w:tcPr>
          <w:p w14:paraId="510E5D0B"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F1456A0" w14:textId="5E9330F9"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3A4BF39E" w14:textId="77777777" w:rsidR="00911B49" w:rsidRPr="00E17565" w:rsidRDefault="00911B49" w:rsidP="003031A7">
            <w:pPr>
              <w:pStyle w:val="TAC"/>
              <w:keepNext w:val="0"/>
              <w:keepLines w:val="0"/>
              <w:widowControl w:val="0"/>
              <w:rPr>
                <w:rFonts w:cs="Arial"/>
                <w:sz w:val="16"/>
                <w:szCs w:val="16"/>
              </w:rPr>
            </w:pPr>
            <w:r w:rsidRPr="00116178">
              <w:rPr>
                <w:rFonts w:cs="Arial"/>
                <w:sz w:val="16"/>
                <w:szCs w:val="16"/>
              </w:rPr>
              <w:t>S6-241658</w:t>
            </w:r>
          </w:p>
        </w:tc>
        <w:tc>
          <w:tcPr>
            <w:tcW w:w="425" w:type="dxa"/>
            <w:shd w:val="solid" w:color="FFFFFF" w:fill="auto"/>
          </w:tcPr>
          <w:p w14:paraId="0ECDD6C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9B57D18"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28CAB4F"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994A1E8" w14:textId="77777777" w:rsidR="00911B49" w:rsidRPr="00E17565" w:rsidRDefault="00911B49" w:rsidP="003031A7">
            <w:pPr>
              <w:pStyle w:val="TAL"/>
              <w:keepNext w:val="0"/>
              <w:keepLines w:val="0"/>
              <w:widowControl w:val="0"/>
              <w:rPr>
                <w:rFonts w:cs="Arial"/>
                <w:sz w:val="16"/>
                <w:szCs w:val="16"/>
              </w:rPr>
            </w:pPr>
            <w:r>
              <w:rPr>
                <w:rFonts w:cs="Arial"/>
                <w:sz w:val="16"/>
                <w:szCs w:val="16"/>
              </w:rPr>
              <w:t xml:space="preserve">Annex-B: </w:t>
            </w:r>
            <w:r w:rsidRPr="00116178">
              <w:rPr>
                <w:rFonts w:cs="Arial"/>
                <w:sz w:val="16"/>
                <w:szCs w:val="16"/>
              </w:rPr>
              <w:t>Information related to Satellite access support for MC Service</w:t>
            </w:r>
          </w:p>
        </w:tc>
        <w:tc>
          <w:tcPr>
            <w:tcW w:w="708" w:type="dxa"/>
            <w:shd w:val="solid" w:color="FFFFFF" w:fill="auto"/>
          </w:tcPr>
          <w:p w14:paraId="1614219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F48BE14" w14:textId="77777777" w:rsidTr="00BC178B">
        <w:tc>
          <w:tcPr>
            <w:tcW w:w="800" w:type="dxa"/>
            <w:shd w:val="solid" w:color="FFFFFF" w:fill="auto"/>
          </w:tcPr>
          <w:p w14:paraId="666C4DCF"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63F1ECA4" w14:textId="604AD110"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31045BD" w14:textId="77777777" w:rsidR="00911B49" w:rsidRPr="00116178" w:rsidRDefault="00911B49" w:rsidP="003031A7">
            <w:pPr>
              <w:pStyle w:val="TAC"/>
              <w:keepNext w:val="0"/>
              <w:keepLines w:val="0"/>
              <w:widowControl w:val="0"/>
              <w:rPr>
                <w:rFonts w:cs="Arial"/>
                <w:sz w:val="16"/>
                <w:szCs w:val="16"/>
              </w:rPr>
            </w:pPr>
            <w:r w:rsidRPr="006D62E2">
              <w:rPr>
                <w:rFonts w:cs="Arial"/>
                <w:sz w:val="16"/>
                <w:szCs w:val="16"/>
              </w:rPr>
              <w:t>S6-242555</w:t>
            </w:r>
          </w:p>
        </w:tc>
        <w:tc>
          <w:tcPr>
            <w:tcW w:w="425" w:type="dxa"/>
            <w:shd w:val="solid" w:color="FFFFFF" w:fill="auto"/>
          </w:tcPr>
          <w:p w14:paraId="32504EA9"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DE66B8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BB90F57"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58E2D89" w14:textId="5D51486C" w:rsidR="00911B49" w:rsidRDefault="00911B49" w:rsidP="003031A7">
            <w:pPr>
              <w:pStyle w:val="TAL"/>
              <w:keepNext w:val="0"/>
              <w:keepLines w:val="0"/>
              <w:widowControl w:val="0"/>
              <w:rPr>
                <w:rFonts w:cs="Arial"/>
                <w:sz w:val="16"/>
                <w:szCs w:val="16"/>
              </w:rPr>
            </w:pPr>
            <w:r w:rsidRPr="006D62E2">
              <w:rPr>
                <w:rFonts w:cs="Arial"/>
                <w:sz w:val="16"/>
                <w:szCs w:val="16"/>
              </w:rPr>
              <w:t xml:space="preserve">New </w:t>
            </w:r>
            <w:r>
              <w:rPr>
                <w:rFonts w:cs="Arial"/>
                <w:sz w:val="16"/>
                <w:szCs w:val="16"/>
              </w:rPr>
              <w:t>KI</w:t>
            </w:r>
            <w:r w:rsidR="006D2349">
              <w:rPr>
                <w:rFonts w:cs="Arial"/>
                <w:sz w:val="16"/>
                <w:szCs w:val="16"/>
              </w:rPr>
              <w:t>#8</w:t>
            </w:r>
            <w:r w:rsidRPr="006D62E2">
              <w:rPr>
                <w:rFonts w:cs="Arial"/>
                <w:sz w:val="16"/>
                <w:szCs w:val="16"/>
              </w:rPr>
              <w:t xml:space="preserve"> on impact on Mission Critical group communication KPIs</w:t>
            </w:r>
          </w:p>
        </w:tc>
        <w:tc>
          <w:tcPr>
            <w:tcW w:w="708" w:type="dxa"/>
            <w:shd w:val="solid" w:color="FFFFFF" w:fill="auto"/>
          </w:tcPr>
          <w:p w14:paraId="5A75ABB2"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2B84E9F7" w14:textId="77777777" w:rsidTr="00BC178B">
        <w:tc>
          <w:tcPr>
            <w:tcW w:w="800" w:type="dxa"/>
            <w:shd w:val="solid" w:color="FFFFFF" w:fill="auto"/>
          </w:tcPr>
          <w:p w14:paraId="54B0ED1E"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22856873" w14:textId="6116859B"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7304C15E" w14:textId="77777777" w:rsidR="00911B49" w:rsidRPr="00116178" w:rsidRDefault="00911B49" w:rsidP="003031A7">
            <w:pPr>
              <w:pStyle w:val="TAC"/>
              <w:keepNext w:val="0"/>
              <w:keepLines w:val="0"/>
              <w:widowControl w:val="0"/>
              <w:rPr>
                <w:rFonts w:cs="Arial"/>
                <w:sz w:val="16"/>
                <w:szCs w:val="16"/>
              </w:rPr>
            </w:pPr>
            <w:r w:rsidRPr="006D62E2">
              <w:rPr>
                <w:rFonts w:cs="Arial"/>
                <w:sz w:val="16"/>
                <w:szCs w:val="16"/>
              </w:rPr>
              <w:t>S6-242557</w:t>
            </w:r>
          </w:p>
        </w:tc>
        <w:tc>
          <w:tcPr>
            <w:tcW w:w="425" w:type="dxa"/>
            <w:shd w:val="solid" w:color="FFFFFF" w:fill="auto"/>
          </w:tcPr>
          <w:p w14:paraId="187B18D4"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574433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843C31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AA10E77" w14:textId="5CE3BBD5" w:rsidR="00911B49" w:rsidRDefault="00911B49" w:rsidP="003031A7">
            <w:pPr>
              <w:pStyle w:val="TAL"/>
              <w:keepNext w:val="0"/>
              <w:keepLines w:val="0"/>
              <w:widowControl w:val="0"/>
              <w:rPr>
                <w:rFonts w:cs="Arial"/>
                <w:sz w:val="16"/>
                <w:szCs w:val="16"/>
              </w:rPr>
            </w:pPr>
            <w:r w:rsidRPr="006D62E2">
              <w:rPr>
                <w:rFonts w:cs="Arial"/>
                <w:sz w:val="16"/>
                <w:szCs w:val="16"/>
              </w:rPr>
              <w:t>Solution</w:t>
            </w:r>
            <w:r w:rsidR="008B1A84">
              <w:rPr>
                <w:rFonts w:cs="Arial"/>
                <w:sz w:val="16"/>
                <w:szCs w:val="16"/>
              </w:rPr>
              <w:t>#</w:t>
            </w:r>
            <w:r w:rsidR="00350CEF">
              <w:rPr>
                <w:rFonts w:cs="Arial"/>
                <w:sz w:val="16"/>
                <w:szCs w:val="16"/>
              </w:rPr>
              <w:t>AE</w:t>
            </w:r>
            <w:r w:rsidRPr="006D62E2">
              <w:rPr>
                <w:rFonts w:cs="Arial"/>
                <w:sz w:val="16"/>
                <w:szCs w:val="16"/>
              </w:rPr>
              <w:t>1 Update: List of Trajectory ID during the Service Provisioning and EAS discovery</w:t>
            </w:r>
          </w:p>
        </w:tc>
        <w:tc>
          <w:tcPr>
            <w:tcW w:w="708" w:type="dxa"/>
            <w:shd w:val="solid" w:color="FFFFFF" w:fill="auto"/>
          </w:tcPr>
          <w:p w14:paraId="0FB4F0C2"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532F80C0" w14:textId="77777777" w:rsidTr="00BC178B">
        <w:tc>
          <w:tcPr>
            <w:tcW w:w="800" w:type="dxa"/>
            <w:shd w:val="solid" w:color="FFFFFF" w:fill="auto"/>
          </w:tcPr>
          <w:p w14:paraId="25107802"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03D89EF3" w14:textId="017716F2"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285688ED" w14:textId="77777777" w:rsidR="00911B49" w:rsidRPr="00116178" w:rsidRDefault="00911B49" w:rsidP="003031A7">
            <w:pPr>
              <w:pStyle w:val="TAC"/>
              <w:keepNext w:val="0"/>
              <w:keepLines w:val="0"/>
              <w:widowControl w:val="0"/>
              <w:rPr>
                <w:rFonts w:cs="Arial"/>
                <w:sz w:val="16"/>
                <w:szCs w:val="16"/>
              </w:rPr>
            </w:pPr>
            <w:r w:rsidRPr="00FD3677">
              <w:rPr>
                <w:rFonts w:cs="Arial"/>
                <w:sz w:val="16"/>
                <w:szCs w:val="16"/>
              </w:rPr>
              <w:t>S6-242558</w:t>
            </w:r>
          </w:p>
        </w:tc>
        <w:tc>
          <w:tcPr>
            <w:tcW w:w="425" w:type="dxa"/>
            <w:shd w:val="solid" w:color="FFFFFF" w:fill="auto"/>
          </w:tcPr>
          <w:p w14:paraId="1ACFABD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2C0106D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E71345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7F292BA" w14:textId="27A9B6C4" w:rsidR="00911B49" w:rsidRDefault="00911B49" w:rsidP="003031A7">
            <w:pPr>
              <w:pStyle w:val="TAL"/>
              <w:keepNext w:val="0"/>
              <w:keepLines w:val="0"/>
              <w:widowControl w:val="0"/>
              <w:rPr>
                <w:rFonts w:cs="Arial"/>
                <w:sz w:val="16"/>
                <w:szCs w:val="16"/>
              </w:rPr>
            </w:pPr>
            <w:r>
              <w:rPr>
                <w:rFonts w:cs="Arial"/>
                <w:sz w:val="16"/>
                <w:szCs w:val="16"/>
              </w:rPr>
              <w:t>U</w:t>
            </w:r>
            <w:r w:rsidRPr="00FD3677">
              <w:rPr>
                <w:rFonts w:cs="Arial"/>
                <w:sz w:val="16"/>
                <w:szCs w:val="16"/>
              </w:rPr>
              <w:t>pdate Sol</w:t>
            </w:r>
            <w:r w:rsidR="008B1A84">
              <w:rPr>
                <w:rFonts w:cs="Arial"/>
                <w:sz w:val="16"/>
                <w:szCs w:val="16"/>
              </w:rPr>
              <w:t>#</w:t>
            </w:r>
            <w:r w:rsidR="006D2349">
              <w:rPr>
                <w:rFonts w:cs="Arial"/>
                <w:sz w:val="16"/>
                <w:szCs w:val="16"/>
              </w:rPr>
              <w:t>AE</w:t>
            </w:r>
            <w:r w:rsidRPr="00FD3677">
              <w:rPr>
                <w:rFonts w:cs="Arial"/>
                <w:sz w:val="16"/>
                <w:szCs w:val="16"/>
              </w:rPr>
              <w:t>3 to indicate how the SEAL server obtains the Satellite information</w:t>
            </w:r>
          </w:p>
        </w:tc>
        <w:tc>
          <w:tcPr>
            <w:tcW w:w="708" w:type="dxa"/>
            <w:shd w:val="solid" w:color="FFFFFF" w:fill="auto"/>
          </w:tcPr>
          <w:p w14:paraId="4FF3B339"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0C2002BB" w14:textId="77777777" w:rsidTr="00BC178B">
        <w:tc>
          <w:tcPr>
            <w:tcW w:w="800" w:type="dxa"/>
            <w:shd w:val="solid" w:color="FFFFFF" w:fill="auto"/>
          </w:tcPr>
          <w:p w14:paraId="606B26EE"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09C168DB" w14:textId="0127B3C6"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BE05EB7" w14:textId="77777777" w:rsidR="00911B49" w:rsidRPr="00116178" w:rsidRDefault="00911B49" w:rsidP="003031A7">
            <w:pPr>
              <w:pStyle w:val="TAC"/>
              <w:keepNext w:val="0"/>
              <w:keepLines w:val="0"/>
              <w:widowControl w:val="0"/>
              <w:rPr>
                <w:rFonts w:cs="Arial"/>
                <w:sz w:val="16"/>
                <w:szCs w:val="16"/>
              </w:rPr>
            </w:pPr>
            <w:r w:rsidRPr="00543B5D">
              <w:rPr>
                <w:rFonts w:cs="Arial"/>
                <w:sz w:val="16"/>
                <w:szCs w:val="16"/>
              </w:rPr>
              <w:t>S6-242584</w:t>
            </w:r>
          </w:p>
        </w:tc>
        <w:tc>
          <w:tcPr>
            <w:tcW w:w="425" w:type="dxa"/>
            <w:shd w:val="solid" w:color="FFFFFF" w:fill="auto"/>
          </w:tcPr>
          <w:p w14:paraId="499E856C"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1714C23"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5282B4A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B585D20" w14:textId="34D5559F" w:rsidR="00911B49" w:rsidRDefault="00911B49" w:rsidP="003031A7">
            <w:pPr>
              <w:pStyle w:val="TAL"/>
              <w:keepNext w:val="0"/>
              <w:keepLines w:val="0"/>
              <w:widowControl w:val="0"/>
              <w:tabs>
                <w:tab w:val="left" w:pos="538"/>
              </w:tabs>
              <w:rPr>
                <w:rFonts w:cs="Arial"/>
                <w:sz w:val="16"/>
                <w:szCs w:val="16"/>
              </w:rPr>
            </w:pPr>
            <w:r>
              <w:rPr>
                <w:rFonts w:cs="Arial"/>
                <w:sz w:val="16"/>
                <w:szCs w:val="16"/>
              </w:rPr>
              <w:t>N</w:t>
            </w:r>
            <w:r w:rsidRPr="00543B5D">
              <w:rPr>
                <w:rFonts w:cs="Arial"/>
                <w:sz w:val="16"/>
                <w:szCs w:val="16"/>
              </w:rPr>
              <w:t xml:space="preserve">ew </w:t>
            </w:r>
            <w:r w:rsidR="006D2349">
              <w:rPr>
                <w:rFonts w:cs="Arial"/>
                <w:sz w:val="16"/>
                <w:szCs w:val="16"/>
              </w:rPr>
              <w:t>S</w:t>
            </w:r>
            <w:r w:rsidRPr="00543B5D">
              <w:rPr>
                <w:rFonts w:cs="Arial"/>
                <w:sz w:val="16"/>
                <w:szCs w:val="16"/>
              </w:rPr>
              <w:t>olution</w:t>
            </w:r>
            <w:r w:rsidR="008B1A84">
              <w:rPr>
                <w:rFonts w:cs="Arial"/>
                <w:sz w:val="16"/>
                <w:szCs w:val="16"/>
              </w:rPr>
              <w:t>#</w:t>
            </w:r>
            <w:r w:rsidR="00350CEF">
              <w:rPr>
                <w:rFonts w:cs="Arial"/>
                <w:sz w:val="16"/>
                <w:szCs w:val="16"/>
              </w:rPr>
              <w:t>AE4</w:t>
            </w:r>
            <w:r w:rsidRPr="00543B5D">
              <w:rPr>
                <w:rFonts w:cs="Arial"/>
                <w:sz w:val="16"/>
                <w:szCs w:val="16"/>
              </w:rPr>
              <w:t xml:space="preserve"> for KI#7 to use the S&amp;F events information for the application enablement</w:t>
            </w:r>
          </w:p>
        </w:tc>
        <w:tc>
          <w:tcPr>
            <w:tcW w:w="708" w:type="dxa"/>
            <w:shd w:val="solid" w:color="FFFFFF" w:fill="auto"/>
          </w:tcPr>
          <w:p w14:paraId="07F99043"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64A1F55D" w14:textId="77777777" w:rsidTr="00BC178B">
        <w:tc>
          <w:tcPr>
            <w:tcW w:w="800" w:type="dxa"/>
            <w:shd w:val="solid" w:color="FFFFFF" w:fill="auto"/>
          </w:tcPr>
          <w:p w14:paraId="43156FBD"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286C7B28" w14:textId="3F95453D"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64BD6AAC" w14:textId="77777777" w:rsidR="00911B49" w:rsidRPr="00116178" w:rsidRDefault="00911B49" w:rsidP="003031A7">
            <w:pPr>
              <w:pStyle w:val="TAC"/>
              <w:keepNext w:val="0"/>
              <w:keepLines w:val="0"/>
              <w:widowControl w:val="0"/>
              <w:rPr>
                <w:rFonts w:cs="Arial"/>
                <w:sz w:val="16"/>
                <w:szCs w:val="16"/>
              </w:rPr>
            </w:pPr>
            <w:r w:rsidRPr="00824953">
              <w:rPr>
                <w:rFonts w:cs="Arial"/>
                <w:sz w:val="16"/>
                <w:szCs w:val="16"/>
              </w:rPr>
              <w:t>S6-242587</w:t>
            </w:r>
          </w:p>
        </w:tc>
        <w:tc>
          <w:tcPr>
            <w:tcW w:w="425" w:type="dxa"/>
            <w:shd w:val="solid" w:color="FFFFFF" w:fill="auto"/>
          </w:tcPr>
          <w:p w14:paraId="51B22AB7"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3B1D8D57"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7C41ACB"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944D5EF" w14:textId="77777777" w:rsidR="00911B49" w:rsidRDefault="00911B49" w:rsidP="003031A7">
            <w:pPr>
              <w:pStyle w:val="TAL"/>
              <w:keepNext w:val="0"/>
              <w:keepLines w:val="0"/>
              <w:widowControl w:val="0"/>
              <w:tabs>
                <w:tab w:val="left" w:pos="488"/>
              </w:tabs>
              <w:rPr>
                <w:rFonts w:cs="Arial"/>
                <w:sz w:val="16"/>
                <w:szCs w:val="16"/>
              </w:rPr>
            </w:pPr>
            <w:r>
              <w:rPr>
                <w:rFonts w:cs="Arial"/>
                <w:sz w:val="16"/>
                <w:szCs w:val="16"/>
              </w:rPr>
              <w:t>Update Annex B: Satellite access characteristics for MC services</w:t>
            </w:r>
          </w:p>
        </w:tc>
        <w:tc>
          <w:tcPr>
            <w:tcW w:w="708" w:type="dxa"/>
            <w:shd w:val="solid" w:color="FFFFFF" w:fill="auto"/>
          </w:tcPr>
          <w:p w14:paraId="20CFF2CA"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6965E364" w14:textId="77777777" w:rsidTr="00BC178B">
        <w:tc>
          <w:tcPr>
            <w:tcW w:w="800" w:type="dxa"/>
            <w:shd w:val="solid" w:color="FFFFFF" w:fill="auto"/>
          </w:tcPr>
          <w:p w14:paraId="344EE3A7"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5180429A" w14:textId="41FF735E"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4087EBFB" w14:textId="77777777" w:rsidR="00911B49" w:rsidRPr="00116178" w:rsidRDefault="00911B49" w:rsidP="003031A7">
            <w:pPr>
              <w:pStyle w:val="TAC"/>
              <w:keepNext w:val="0"/>
              <w:keepLines w:val="0"/>
              <w:widowControl w:val="0"/>
              <w:rPr>
                <w:rFonts w:cs="Arial"/>
                <w:sz w:val="16"/>
                <w:szCs w:val="16"/>
              </w:rPr>
            </w:pPr>
            <w:r w:rsidRPr="003E764F">
              <w:rPr>
                <w:rFonts w:cs="Arial"/>
                <w:sz w:val="16"/>
                <w:szCs w:val="16"/>
              </w:rPr>
              <w:t>S6-242696</w:t>
            </w:r>
          </w:p>
        </w:tc>
        <w:tc>
          <w:tcPr>
            <w:tcW w:w="425" w:type="dxa"/>
            <w:shd w:val="solid" w:color="FFFFFF" w:fill="auto"/>
          </w:tcPr>
          <w:p w14:paraId="3974D47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2071891"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54655E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6598576" w14:textId="7742751F" w:rsidR="00911B49" w:rsidRDefault="00911B49" w:rsidP="003031A7">
            <w:pPr>
              <w:pStyle w:val="TAL"/>
              <w:keepNext w:val="0"/>
              <w:keepLines w:val="0"/>
              <w:widowControl w:val="0"/>
              <w:tabs>
                <w:tab w:val="left" w:pos="614"/>
              </w:tabs>
              <w:rPr>
                <w:rFonts w:cs="Arial"/>
                <w:sz w:val="16"/>
                <w:szCs w:val="16"/>
              </w:rPr>
            </w:pPr>
            <w:r>
              <w:rPr>
                <w:rFonts w:cs="Arial"/>
                <w:sz w:val="16"/>
                <w:szCs w:val="16"/>
              </w:rPr>
              <w:t xml:space="preserve">New </w:t>
            </w:r>
            <w:r w:rsidR="006D2349">
              <w:rPr>
                <w:rFonts w:cs="Arial"/>
                <w:sz w:val="16"/>
                <w:szCs w:val="16"/>
              </w:rPr>
              <w:t>S</w:t>
            </w:r>
            <w:r w:rsidRPr="003E764F">
              <w:rPr>
                <w:rFonts w:cs="Arial"/>
                <w:sz w:val="16"/>
                <w:szCs w:val="16"/>
              </w:rPr>
              <w:t>olution</w:t>
            </w:r>
            <w:r w:rsidR="008B1A84">
              <w:rPr>
                <w:rFonts w:cs="Arial"/>
                <w:sz w:val="16"/>
                <w:szCs w:val="16"/>
              </w:rPr>
              <w:t>#</w:t>
            </w:r>
            <w:r w:rsidR="00350CEF">
              <w:rPr>
                <w:rFonts w:cs="Arial"/>
                <w:sz w:val="16"/>
                <w:szCs w:val="16"/>
              </w:rPr>
              <w:t>AE5</w:t>
            </w:r>
            <w:r w:rsidRPr="003E764F">
              <w:rPr>
                <w:rFonts w:cs="Arial"/>
                <w:sz w:val="16"/>
                <w:szCs w:val="16"/>
              </w:rPr>
              <w:t xml:space="preserve"> </w:t>
            </w:r>
            <w:r>
              <w:rPr>
                <w:rFonts w:cs="Arial"/>
                <w:sz w:val="16"/>
                <w:szCs w:val="16"/>
              </w:rPr>
              <w:t>for KI#2:</w:t>
            </w:r>
            <w:r w:rsidRPr="003E764F">
              <w:rPr>
                <w:rFonts w:cs="Arial"/>
                <w:sz w:val="16"/>
                <w:szCs w:val="16"/>
              </w:rPr>
              <w:t xml:space="preserve"> Satellite edge computing considering EAS onboard</w:t>
            </w:r>
          </w:p>
        </w:tc>
        <w:tc>
          <w:tcPr>
            <w:tcW w:w="708" w:type="dxa"/>
            <w:shd w:val="solid" w:color="FFFFFF" w:fill="auto"/>
          </w:tcPr>
          <w:p w14:paraId="5361C8EC"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083EB0C7" w14:textId="77777777" w:rsidTr="00BC178B">
        <w:tc>
          <w:tcPr>
            <w:tcW w:w="800" w:type="dxa"/>
            <w:shd w:val="solid" w:color="FFFFFF" w:fill="auto"/>
          </w:tcPr>
          <w:p w14:paraId="04D1757C"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7294B6B6" w14:textId="0EDF3F1B"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4E326BD0" w14:textId="77777777" w:rsidR="00911B49" w:rsidRPr="00116178" w:rsidRDefault="00911B49" w:rsidP="003031A7">
            <w:pPr>
              <w:pStyle w:val="TAC"/>
              <w:keepNext w:val="0"/>
              <w:keepLines w:val="0"/>
              <w:widowControl w:val="0"/>
              <w:rPr>
                <w:rFonts w:cs="Arial"/>
                <w:sz w:val="16"/>
                <w:szCs w:val="16"/>
              </w:rPr>
            </w:pPr>
            <w:r w:rsidRPr="001658E4">
              <w:rPr>
                <w:rFonts w:cs="Arial"/>
                <w:sz w:val="16"/>
                <w:szCs w:val="16"/>
              </w:rPr>
              <w:t>S6-242697</w:t>
            </w:r>
          </w:p>
        </w:tc>
        <w:tc>
          <w:tcPr>
            <w:tcW w:w="425" w:type="dxa"/>
            <w:shd w:val="solid" w:color="FFFFFF" w:fill="auto"/>
          </w:tcPr>
          <w:p w14:paraId="7F5EE29A"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76281831"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B34FF84"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B3B6490" w14:textId="4B942796" w:rsidR="00911B49" w:rsidRDefault="00911B49" w:rsidP="003031A7">
            <w:pPr>
              <w:pStyle w:val="TAL"/>
              <w:keepNext w:val="0"/>
              <w:keepLines w:val="0"/>
              <w:widowControl w:val="0"/>
              <w:rPr>
                <w:rFonts w:cs="Arial"/>
                <w:sz w:val="16"/>
                <w:szCs w:val="16"/>
              </w:rPr>
            </w:pPr>
            <w:r>
              <w:rPr>
                <w:rFonts w:cs="Arial"/>
                <w:sz w:val="16"/>
                <w:szCs w:val="16"/>
              </w:rPr>
              <w:t xml:space="preserve">New </w:t>
            </w:r>
            <w:r w:rsidR="006D2349">
              <w:rPr>
                <w:rFonts w:cs="Arial"/>
                <w:sz w:val="16"/>
                <w:szCs w:val="16"/>
              </w:rPr>
              <w:t>S</w:t>
            </w:r>
            <w:r>
              <w:rPr>
                <w:rFonts w:cs="Arial"/>
                <w:sz w:val="16"/>
                <w:szCs w:val="16"/>
              </w:rPr>
              <w:t>olution</w:t>
            </w:r>
            <w:r w:rsidR="008B1A84">
              <w:rPr>
                <w:rFonts w:cs="Arial"/>
                <w:sz w:val="16"/>
                <w:szCs w:val="16"/>
              </w:rPr>
              <w:t>#</w:t>
            </w:r>
            <w:r w:rsidR="00350CEF">
              <w:rPr>
                <w:rFonts w:cs="Arial"/>
                <w:sz w:val="16"/>
                <w:szCs w:val="16"/>
              </w:rPr>
              <w:t>AE6</w:t>
            </w:r>
            <w:r>
              <w:rPr>
                <w:rFonts w:cs="Arial"/>
                <w:sz w:val="16"/>
                <w:szCs w:val="16"/>
              </w:rPr>
              <w:t xml:space="preserve"> for KI#7: on </w:t>
            </w:r>
            <w:r w:rsidRPr="001658E4">
              <w:rPr>
                <w:rFonts w:cs="Arial"/>
                <w:sz w:val="16"/>
                <w:szCs w:val="16"/>
              </w:rPr>
              <w:t>enhancing MSGin5G service based on satellite S&amp;F events</w:t>
            </w:r>
          </w:p>
        </w:tc>
        <w:tc>
          <w:tcPr>
            <w:tcW w:w="708" w:type="dxa"/>
            <w:shd w:val="solid" w:color="FFFFFF" w:fill="auto"/>
          </w:tcPr>
          <w:p w14:paraId="708DBAA8"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1EE5F8D1" w14:textId="77777777" w:rsidTr="00BC178B">
        <w:tc>
          <w:tcPr>
            <w:tcW w:w="800" w:type="dxa"/>
            <w:shd w:val="solid" w:color="FFFFFF" w:fill="auto"/>
          </w:tcPr>
          <w:p w14:paraId="68106B94"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58FBE9D3" w14:textId="2DF6A735"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346346B" w14:textId="77777777" w:rsidR="00911B49" w:rsidRPr="00116178" w:rsidRDefault="00911B49" w:rsidP="003031A7">
            <w:pPr>
              <w:pStyle w:val="TAC"/>
              <w:keepNext w:val="0"/>
              <w:keepLines w:val="0"/>
              <w:widowControl w:val="0"/>
              <w:rPr>
                <w:rFonts w:cs="Arial"/>
                <w:sz w:val="16"/>
                <w:szCs w:val="16"/>
              </w:rPr>
            </w:pPr>
            <w:r w:rsidRPr="00523985">
              <w:rPr>
                <w:rFonts w:cs="Arial"/>
                <w:sz w:val="16"/>
                <w:szCs w:val="16"/>
              </w:rPr>
              <w:t>S6-242726</w:t>
            </w:r>
          </w:p>
        </w:tc>
        <w:tc>
          <w:tcPr>
            <w:tcW w:w="425" w:type="dxa"/>
            <w:shd w:val="solid" w:color="FFFFFF" w:fill="auto"/>
          </w:tcPr>
          <w:p w14:paraId="4755D4D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2D44D5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5A81D1B"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D718379" w14:textId="613B5CA2" w:rsidR="00911B49" w:rsidRDefault="00911B49" w:rsidP="003031A7">
            <w:pPr>
              <w:pStyle w:val="TAL"/>
              <w:keepNext w:val="0"/>
              <w:keepLines w:val="0"/>
              <w:widowControl w:val="0"/>
              <w:rPr>
                <w:rFonts w:cs="Arial"/>
                <w:sz w:val="16"/>
                <w:szCs w:val="16"/>
              </w:rPr>
            </w:pPr>
            <w:r>
              <w:rPr>
                <w:rFonts w:cs="Arial"/>
                <w:sz w:val="16"/>
                <w:szCs w:val="16"/>
              </w:rPr>
              <w:t>Update of Solution#</w:t>
            </w:r>
            <w:r w:rsidR="008B1A84">
              <w:rPr>
                <w:rFonts w:cs="Arial"/>
                <w:sz w:val="16"/>
                <w:szCs w:val="16"/>
              </w:rPr>
              <w:t>AE</w:t>
            </w:r>
            <w:r>
              <w:rPr>
                <w:rFonts w:cs="Arial"/>
                <w:sz w:val="16"/>
                <w:szCs w:val="16"/>
              </w:rPr>
              <w:t>3</w:t>
            </w:r>
          </w:p>
        </w:tc>
        <w:tc>
          <w:tcPr>
            <w:tcW w:w="708" w:type="dxa"/>
            <w:shd w:val="solid" w:color="FFFFFF" w:fill="auto"/>
          </w:tcPr>
          <w:p w14:paraId="06CDC407" w14:textId="77777777" w:rsidR="00911B49" w:rsidRDefault="00911B49" w:rsidP="003031A7">
            <w:pPr>
              <w:pStyle w:val="TAC"/>
              <w:keepNext w:val="0"/>
              <w:keepLines w:val="0"/>
              <w:widowControl w:val="0"/>
              <w:rPr>
                <w:sz w:val="16"/>
                <w:szCs w:val="16"/>
              </w:rPr>
            </w:pPr>
            <w:r>
              <w:rPr>
                <w:sz w:val="16"/>
                <w:szCs w:val="16"/>
              </w:rPr>
              <w:t>0.4.0</w:t>
            </w:r>
          </w:p>
        </w:tc>
      </w:tr>
      <w:tr w:rsidR="00350CEF" w:rsidRPr="006B0D02" w14:paraId="1F57BDAB" w14:textId="77777777" w:rsidTr="00BC178B">
        <w:tc>
          <w:tcPr>
            <w:tcW w:w="800" w:type="dxa"/>
            <w:shd w:val="solid" w:color="FFFFFF" w:fill="auto"/>
          </w:tcPr>
          <w:p w14:paraId="09ACA8C7" w14:textId="5FC19F5A" w:rsidR="00350CEF" w:rsidRDefault="00350CEF" w:rsidP="003031A7">
            <w:pPr>
              <w:pStyle w:val="TAC"/>
              <w:keepNext w:val="0"/>
              <w:keepLines w:val="0"/>
              <w:widowControl w:val="0"/>
              <w:rPr>
                <w:sz w:val="16"/>
                <w:szCs w:val="16"/>
              </w:rPr>
            </w:pPr>
            <w:r>
              <w:rPr>
                <w:sz w:val="16"/>
                <w:szCs w:val="16"/>
              </w:rPr>
              <w:t>2024-0</w:t>
            </w:r>
            <w:r w:rsidR="001165DF">
              <w:rPr>
                <w:sz w:val="16"/>
                <w:szCs w:val="16"/>
              </w:rPr>
              <w:t>6</w:t>
            </w:r>
          </w:p>
        </w:tc>
        <w:tc>
          <w:tcPr>
            <w:tcW w:w="800" w:type="dxa"/>
            <w:shd w:val="solid" w:color="FFFFFF" w:fill="auto"/>
          </w:tcPr>
          <w:p w14:paraId="3FD397CF" w14:textId="101C8984" w:rsidR="00350CEF" w:rsidRDefault="00117119" w:rsidP="003031A7">
            <w:pPr>
              <w:pStyle w:val="TAC"/>
              <w:keepNext w:val="0"/>
              <w:keepLines w:val="0"/>
              <w:widowControl w:val="0"/>
              <w:rPr>
                <w:sz w:val="16"/>
                <w:szCs w:val="16"/>
              </w:rPr>
            </w:pPr>
            <w:r>
              <w:rPr>
                <w:sz w:val="16"/>
                <w:szCs w:val="16"/>
              </w:rPr>
              <w:t>SA6#</w:t>
            </w:r>
            <w:r w:rsidR="00350CEF">
              <w:rPr>
                <w:sz w:val="16"/>
                <w:szCs w:val="16"/>
              </w:rPr>
              <w:t>61</w:t>
            </w:r>
          </w:p>
        </w:tc>
        <w:tc>
          <w:tcPr>
            <w:tcW w:w="1094" w:type="dxa"/>
            <w:shd w:val="solid" w:color="FFFFFF" w:fill="auto"/>
          </w:tcPr>
          <w:p w14:paraId="3373BEE9" w14:textId="77777777" w:rsidR="00350CEF" w:rsidRPr="00523985" w:rsidRDefault="00350CEF" w:rsidP="003031A7">
            <w:pPr>
              <w:pStyle w:val="TAC"/>
              <w:keepNext w:val="0"/>
              <w:keepLines w:val="0"/>
              <w:widowControl w:val="0"/>
              <w:rPr>
                <w:rFonts w:cs="Arial"/>
                <w:sz w:val="16"/>
                <w:szCs w:val="16"/>
              </w:rPr>
            </w:pPr>
            <w:r w:rsidRPr="00523985">
              <w:rPr>
                <w:rFonts w:cs="Arial"/>
                <w:sz w:val="16"/>
                <w:szCs w:val="16"/>
              </w:rPr>
              <w:t>S6-2427</w:t>
            </w:r>
            <w:r>
              <w:rPr>
                <w:rFonts w:cs="Arial"/>
                <w:sz w:val="16"/>
                <w:szCs w:val="16"/>
              </w:rPr>
              <w:t>55</w:t>
            </w:r>
          </w:p>
        </w:tc>
        <w:tc>
          <w:tcPr>
            <w:tcW w:w="425" w:type="dxa"/>
            <w:shd w:val="solid" w:color="FFFFFF" w:fill="auto"/>
          </w:tcPr>
          <w:p w14:paraId="7A6FBAE5" w14:textId="77777777" w:rsidR="00350CEF" w:rsidRPr="00630197" w:rsidRDefault="00350CEF" w:rsidP="003031A7">
            <w:pPr>
              <w:pStyle w:val="TAL"/>
              <w:keepNext w:val="0"/>
              <w:keepLines w:val="0"/>
              <w:widowControl w:val="0"/>
              <w:rPr>
                <w:sz w:val="16"/>
                <w:szCs w:val="16"/>
              </w:rPr>
            </w:pPr>
          </w:p>
        </w:tc>
        <w:tc>
          <w:tcPr>
            <w:tcW w:w="425" w:type="dxa"/>
            <w:shd w:val="solid" w:color="FFFFFF" w:fill="auto"/>
          </w:tcPr>
          <w:p w14:paraId="2B61E39F" w14:textId="77777777" w:rsidR="00350CEF" w:rsidRPr="00630197" w:rsidRDefault="00350CEF" w:rsidP="003031A7">
            <w:pPr>
              <w:pStyle w:val="TAR"/>
              <w:keepNext w:val="0"/>
              <w:keepLines w:val="0"/>
              <w:widowControl w:val="0"/>
              <w:rPr>
                <w:sz w:val="16"/>
                <w:szCs w:val="16"/>
              </w:rPr>
            </w:pPr>
          </w:p>
        </w:tc>
        <w:tc>
          <w:tcPr>
            <w:tcW w:w="425" w:type="dxa"/>
            <w:shd w:val="solid" w:color="FFFFFF" w:fill="auto"/>
          </w:tcPr>
          <w:p w14:paraId="65660B20" w14:textId="77777777" w:rsidR="00350CEF" w:rsidRPr="00630197" w:rsidRDefault="00350CEF" w:rsidP="003031A7">
            <w:pPr>
              <w:pStyle w:val="TAC"/>
              <w:keepNext w:val="0"/>
              <w:keepLines w:val="0"/>
              <w:widowControl w:val="0"/>
              <w:rPr>
                <w:sz w:val="16"/>
                <w:szCs w:val="16"/>
              </w:rPr>
            </w:pPr>
          </w:p>
        </w:tc>
        <w:tc>
          <w:tcPr>
            <w:tcW w:w="4962" w:type="dxa"/>
            <w:shd w:val="solid" w:color="FFFFFF" w:fill="auto"/>
          </w:tcPr>
          <w:p w14:paraId="16C5A597" w14:textId="0DBF931E" w:rsidR="00350CEF" w:rsidRDefault="00350CEF" w:rsidP="003031A7">
            <w:pPr>
              <w:pStyle w:val="TAL"/>
              <w:keepNext w:val="0"/>
              <w:keepLines w:val="0"/>
              <w:widowControl w:val="0"/>
              <w:rPr>
                <w:rFonts w:cs="Arial"/>
                <w:sz w:val="16"/>
                <w:szCs w:val="16"/>
              </w:rPr>
            </w:pPr>
            <w:r>
              <w:rPr>
                <w:rFonts w:cs="Arial"/>
                <w:sz w:val="16"/>
                <w:szCs w:val="16"/>
              </w:rPr>
              <w:t xml:space="preserve">New </w:t>
            </w:r>
            <w:r w:rsidR="006D2349">
              <w:rPr>
                <w:rFonts w:cs="Arial"/>
                <w:sz w:val="16"/>
                <w:szCs w:val="16"/>
              </w:rPr>
              <w:t>S</w:t>
            </w:r>
            <w:r>
              <w:rPr>
                <w:rFonts w:cs="Arial"/>
                <w:sz w:val="16"/>
                <w:szCs w:val="16"/>
              </w:rPr>
              <w:t>olution</w:t>
            </w:r>
            <w:r w:rsidR="008B1A84">
              <w:rPr>
                <w:rFonts w:cs="Arial"/>
                <w:sz w:val="16"/>
                <w:szCs w:val="16"/>
              </w:rPr>
              <w:t>#</w:t>
            </w:r>
            <w:r>
              <w:rPr>
                <w:rFonts w:cs="Arial"/>
                <w:sz w:val="16"/>
                <w:szCs w:val="16"/>
              </w:rPr>
              <w:t xml:space="preserve">AE7 for KI#2: </w:t>
            </w:r>
            <w:r w:rsidRPr="00350CEF">
              <w:rPr>
                <w:rFonts w:cs="Arial"/>
                <w:sz w:val="16"/>
                <w:szCs w:val="16"/>
              </w:rPr>
              <w:t>Solution on Satellite edge computing EES onboard</w:t>
            </w:r>
          </w:p>
        </w:tc>
        <w:tc>
          <w:tcPr>
            <w:tcW w:w="708" w:type="dxa"/>
            <w:shd w:val="solid" w:color="FFFFFF" w:fill="auto"/>
          </w:tcPr>
          <w:p w14:paraId="376E58F7" w14:textId="155216FF" w:rsidR="00350CEF" w:rsidRDefault="00350CEF" w:rsidP="003031A7">
            <w:pPr>
              <w:pStyle w:val="TAC"/>
              <w:keepNext w:val="0"/>
              <w:keepLines w:val="0"/>
              <w:widowControl w:val="0"/>
              <w:rPr>
                <w:sz w:val="16"/>
                <w:szCs w:val="16"/>
              </w:rPr>
            </w:pPr>
            <w:r>
              <w:rPr>
                <w:sz w:val="16"/>
                <w:szCs w:val="16"/>
              </w:rPr>
              <w:t>0.</w:t>
            </w:r>
            <w:r w:rsidR="001165DF">
              <w:rPr>
                <w:sz w:val="16"/>
                <w:szCs w:val="16"/>
              </w:rPr>
              <w:t>5</w:t>
            </w:r>
            <w:r>
              <w:rPr>
                <w:sz w:val="16"/>
                <w:szCs w:val="16"/>
              </w:rPr>
              <w:t>.0</w:t>
            </w:r>
          </w:p>
        </w:tc>
      </w:tr>
      <w:tr w:rsidR="00350CEF" w:rsidRPr="006B0D02" w14:paraId="53FED183" w14:textId="77777777" w:rsidTr="00BC178B">
        <w:tc>
          <w:tcPr>
            <w:tcW w:w="800" w:type="dxa"/>
            <w:shd w:val="solid" w:color="FFFFFF" w:fill="auto"/>
          </w:tcPr>
          <w:p w14:paraId="04141CF8" w14:textId="2E3D61E8" w:rsidR="00350CEF" w:rsidRDefault="00350CEF" w:rsidP="003031A7">
            <w:pPr>
              <w:pStyle w:val="TAC"/>
              <w:keepNext w:val="0"/>
              <w:keepLines w:val="0"/>
              <w:widowControl w:val="0"/>
              <w:rPr>
                <w:sz w:val="16"/>
                <w:szCs w:val="16"/>
              </w:rPr>
            </w:pPr>
            <w:r>
              <w:rPr>
                <w:sz w:val="16"/>
                <w:szCs w:val="16"/>
              </w:rPr>
              <w:t>2024-0</w:t>
            </w:r>
            <w:r w:rsidR="001165DF">
              <w:rPr>
                <w:sz w:val="16"/>
                <w:szCs w:val="16"/>
              </w:rPr>
              <w:t>6</w:t>
            </w:r>
          </w:p>
        </w:tc>
        <w:tc>
          <w:tcPr>
            <w:tcW w:w="800" w:type="dxa"/>
            <w:shd w:val="solid" w:color="FFFFFF" w:fill="auto"/>
          </w:tcPr>
          <w:p w14:paraId="12A81363" w14:textId="2E718348" w:rsidR="00350CEF" w:rsidRDefault="00117119" w:rsidP="003031A7">
            <w:pPr>
              <w:pStyle w:val="TAC"/>
              <w:keepNext w:val="0"/>
              <w:keepLines w:val="0"/>
              <w:widowControl w:val="0"/>
              <w:rPr>
                <w:sz w:val="16"/>
                <w:szCs w:val="16"/>
              </w:rPr>
            </w:pPr>
            <w:r>
              <w:rPr>
                <w:sz w:val="16"/>
                <w:szCs w:val="16"/>
              </w:rPr>
              <w:t>SA6#</w:t>
            </w:r>
            <w:r w:rsidR="00350CEF">
              <w:rPr>
                <w:sz w:val="16"/>
                <w:szCs w:val="16"/>
              </w:rPr>
              <w:t>61</w:t>
            </w:r>
          </w:p>
        </w:tc>
        <w:tc>
          <w:tcPr>
            <w:tcW w:w="1094" w:type="dxa"/>
            <w:shd w:val="solid" w:color="FFFFFF" w:fill="auto"/>
          </w:tcPr>
          <w:p w14:paraId="54FC86C5" w14:textId="77777777" w:rsidR="00350CEF" w:rsidRPr="00523985" w:rsidRDefault="00350CEF" w:rsidP="003031A7">
            <w:pPr>
              <w:pStyle w:val="TAC"/>
              <w:keepNext w:val="0"/>
              <w:keepLines w:val="0"/>
              <w:widowControl w:val="0"/>
              <w:rPr>
                <w:rFonts w:cs="Arial"/>
                <w:sz w:val="16"/>
                <w:szCs w:val="16"/>
              </w:rPr>
            </w:pPr>
            <w:r w:rsidRPr="00523985">
              <w:rPr>
                <w:rFonts w:cs="Arial"/>
                <w:sz w:val="16"/>
                <w:szCs w:val="16"/>
              </w:rPr>
              <w:t>S6-2427</w:t>
            </w:r>
            <w:r>
              <w:rPr>
                <w:rFonts w:cs="Arial"/>
                <w:sz w:val="16"/>
                <w:szCs w:val="16"/>
              </w:rPr>
              <w:t>5</w:t>
            </w:r>
            <w:r w:rsidR="00B566A8">
              <w:rPr>
                <w:rFonts w:cs="Arial"/>
                <w:sz w:val="16"/>
                <w:szCs w:val="16"/>
              </w:rPr>
              <w:t>6</w:t>
            </w:r>
          </w:p>
        </w:tc>
        <w:tc>
          <w:tcPr>
            <w:tcW w:w="425" w:type="dxa"/>
            <w:shd w:val="solid" w:color="FFFFFF" w:fill="auto"/>
          </w:tcPr>
          <w:p w14:paraId="76CB0A2E" w14:textId="77777777" w:rsidR="00350CEF" w:rsidRPr="00630197" w:rsidRDefault="00350CEF" w:rsidP="003031A7">
            <w:pPr>
              <w:pStyle w:val="TAL"/>
              <w:keepNext w:val="0"/>
              <w:keepLines w:val="0"/>
              <w:widowControl w:val="0"/>
              <w:rPr>
                <w:sz w:val="16"/>
                <w:szCs w:val="16"/>
              </w:rPr>
            </w:pPr>
          </w:p>
        </w:tc>
        <w:tc>
          <w:tcPr>
            <w:tcW w:w="425" w:type="dxa"/>
            <w:shd w:val="solid" w:color="FFFFFF" w:fill="auto"/>
          </w:tcPr>
          <w:p w14:paraId="66528603" w14:textId="77777777" w:rsidR="00350CEF" w:rsidRPr="00630197" w:rsidRDefault="00350CEF" w:rsidP="003031A7">
            <w:pPr>
              <w:pStyle w:val="TAR"/>
              <w:keepNext w:val="0"/>
              <w:keepLines w:val="0"/>
              <w:widowControl w:val="0"/>
              <w:rPr>
                <w:sz w:val="16"/>
                <w:szCs w:val="16"/>
              </w:rPr>
            </w:pPr>
          </w:p>
        </w:tc>
        <w:tc>
          <w:tcPr>
            <w:tcW w:w="425" w:type="dxa"/>
            <w:shd w:val="solid" w:color="FFFFFF" w:fill="auto"/>
          </w:tcPr>
          <w:p w14:paraId="06EC124F" w14:textId="77777777" w:rsidR="00350CEF" w:rsidRPr="00630197" w:rsidRDefault="00350CEF" w:rsidP="003031A7">
            <w:pPr>
              <w:pStyle w:val="TAC"/>
              <w:keepNext w:val="0"/>
              <w:keepLines w:val="0"/>
              <w:widowControl w:val="0"/>
              <w:rPr>
                <w:sz w:val="16"/>
                <w:szCs w:val="16"/>
              </w:rPr>
            </w:pPr>
          </w:p>
        </w:tc>
        <w:tc>
          <w:tcPr>
            <w:tcW w:w="4962" w:type="dxa"/>
            <w:shd w:val="solid" w:color="FFFFFF" w:fill="auto"/>
          </w:tcPr>
          <w:p w14:paraId="298725C9" w14:textId="097B8F6A" w:rsidR="00350CEF" w:rsidRDefault="00B566A8" w:rsidP="003031A7">
            <w:pPr>
              <w:pStyle w:val="TAL"/>
              <w:keepNext w:val="0"/>
              <w:keepLines w:val="0"/>
              <w:widowControl w:val="0"/>
              <w:rPr>
                <w:rFonts w:cs="Arial"/>
                <w:sz w:val="16"/>
                <w:szCs w:val="16"/>
              </w:rPr>
            </w:pPr>
            <w:r>
              <w:rPr>
                <w:rFonts w:cs="Arial"/>
                <w:sz w:val="16"/>
                <w:szCs w:val="16"/>
              </w:rPr>
              <w:t>New Solution</w:t>
            </w:r>
            <w:r w:rsidR="008B1A84">
              <w:rPr>
                <w:rFonts w:cs="Arial"/>
                <w:sz w:val="16"/>
                <w:szCs w:val="16"/>
              </w:rPr>
              <w:t>#</w:t>
            </w:r>
            <w:r>
              <w:rPr>
                <w:rFonts w:cs="Arial"/>
                <w:sz w:val="16"/>
                <w:szCs w:val="16"/>
              </w:rPr>
              <w:t>AE8 for KI#7</w:t>
            </w:r>
            <w:r w:rsidRPr="00B566A8">
              <w:rPr>
                <w:rFonts w:cs="Arial"/>
                <w:sz w:val="16"/>
                <w:szCs w:val="16"/>
              </w:rPr>
              <w:t xml:space="preserve">: </w:t>
            </w:r>
            <w:r w:rsidRPr="00557B5F">
              <w:rPr>
                <w:sz w:val="16"/>
                <w:szCs w:val="16"/>
              </w:rPr>
              <w:t>Leveraging S&amp;F events information</w:t>
            </w:r>
            <w:r w:rsidRPr="00557B5F">
              <w:rPr>
                <w:sz w:val="16"/>
                <w:szCs w:val="16"/>
                <w:lang w:val="en-US"/>
              </w:rPr>
              <w:t xml:space="preserve"> at application </w:t>
            </w:r>
            <w:r w:rsidRPr="00557B5F">
              <w:rPr>
                <w:rFonts w:eastAsia="SimSun"/>
                <w:sz w:val="16"/>
                <w:szCs w:val="16"/>
                <w:lang w:eastAsia="zh-CN"/>
              </w:rPr>
              <w:t>enablement</w:t>
            </w:r>
          </w:p>
        </w:tc>
        <w:tc>
          <w:tcPr>
            <w:tcW w:w="708" w:type="dxa"/>
            <w:shd w:val="solid" w:color="FFFFFF" w:fill="auto"/>
          </w:tcPr>
          <w:p w14:paraId="40C155A1" w14:textId="796F70B1" w:rsidR="00350CEF" w:rsidRDefault="00350CEF" w:rsidP="003031A7">
            <w:pPr>
              <w:pStyle w:val="TAC"/>
              <w:keepNext w:val="0"/>
              <w:keepLines w:val="0"/>
              <w:widowControl w:val="0"/>
              <w:rPr>
                <w:sz w:val="16"/>
                <w:szCs w:val="16"/>
              </w:rPr>
            </w:pPr>
            <w:r>
              <w:rPr>
                <w:sz w:val="16"/>
                <w:szCs w:val="16"/>
              </w:rPr>
              <w:t>0.</w:t>
            </w:r>
            <w:r w:rsidR="001165DF">
              <w:rPr>
                <w:sz w:val="16"/>
                <w:szCs w:val="16"/>
              </w:rPr>
              <w:t>5</w:t>
            </w:r>
            <w:r>
              <w:rPr>
                <w:sz w:val="16"/>
                <w:szCs w:val="16"/>
              </w:rPr>
              <w:t>.0</w:t>
            </w:r>
          </w:p>
        </w:tc>
      </w:tr>
      <w:tr w:rsidR="00117119" w:rsidRPr="006B0D02" w14:paraId="777DB146" w14:textId="77777777" w:rsidTr="00BC178B">
        <w:tc>
          <w:tcPr>
            <w:tcW w:w="800" w:type="dxa"/>
            <w:shd w:val="solid" w:color="FFFFFF" w:fill="auto"/>
          </w:tcPr>
          <w:p w14:paraId="26E37835" w14:textId="30BAA01A" w:rsidR="00117119" w:rsidRDefault="00117119" w:rsidP="003031A7">
            <w:pPr>
              <w:pStyle w:val="TAC"/>
              <w:keepNext w:val="0"/>
              <w:keepLines w:val="0"/>
              <w:widowControl w:val="0"/>
              <w:rPr>
                <w:sz w:val="16"/>
                <w:szCs w:val="16"/>
              </w:rPr>
            </w:pPr>
            <w:r>
              <w:rPr>
                <w:sz w:val="16"/>
                <w:szCs w:val="16"/>
              </w:rPr>
              <w:t>2024-06</w:t>
            </w:r>
          </w:p>
        </w:tc>
        <w:tc>
          <w:tcPr>
            <w:tcW w:w="800" w:type="dxa"/>
            <w:shd w:val="solid" w:color="FFFFFF" w:fill="auto"/>
          </w:tcPr>
          <w:p w14:paraId="7F875288" w14:textId="49D5FBE6" w:rsidR="00117119" w:rsidRDefault="00117119" w:rsidP="003031A7">
            <w:pPr>
              <w:pStyle w:val="TAC"/>
              <w:keepNext w:val="0"/>
              <w:keepLines w:val="0"/>
              <w:widowControl w:val="0"/>
              <w:rPr>
                <w:sz w:val="16"/>
                <w:szCs w:val="16"/>
              </w:rPr>
            </w:pPr>
            <w:r>
              <w:rPr>
                <w:sz w:val="16"/>
                <w:szCs w:val="16"/>
              </w:rPr>
              <w:t>SA#104</w:t>
            </w:r>
          </w:p>
        </w:tc>
        <w:tc>
          <w:tcPr>
            <w:tcW w:w="1094" w:type="dxa"/>
            <w:shd w:val="solid" w:color="FFFFFF" w:fill="auto"/>
          </w:tcPr>
          <w:p w14:paraId="05761DFA" w14:textId="226092E8" w:rsidR="00117119" w:rsidRPr="00523985" w:rsidRDefault="00117119" w:rsidP="003031A7">
            <w:pPr>
              <w:pStyle w:val="TAC"/>
              <w:keepNext w:val="0"/>
              <w:keepLines w:val="0"/>
              <w:widowControl w:val="0"/>
              <w:rPr>
                <w:rFonts w:cs="Arial"/>
                <w:sz w:val="16"/>
                <w:szCs w:val="16"/>
              </w:rPr>
            </w:pPr>
            <w:r w:rsidRPr="00117119">
              <w:rPr>
                <w:rFonts w:cs="Arial"/>
                <w:sz w:val="16"/>
                <w:szCs w:val="16"/>
              </w:rPr>
              <w:t>SP-240735</w:t>
            </w:r>
          </w:p>
        </w:tc>
        <w:tc>
          <w:tcPr>
            <w:tcW w:w="425" w:type="dxa"/>
            <w:shd w:val="solid" w:color="FFFFFF" w:fill="auto"/>
          </w:tcPr>
          <w:p w14:paraId="1F68A8F5" w14:textId="77777777" w:rsidR="00117119" w:rsidRPr="00630197" w:rsidRDefault="00117119" w:rsidP="003031A7">
            <w:pPr>
              <w:pStyle w:val="TAL"/>
              <w:keepNext w:val="0"/>
              <w:keepLines w:val="0"/>
              <w:widowControl w:val="0"/>
              <w:rPr>
                <w:sz w:val="16"/>
                <w:szCs w:val="16"/>
              </w:rPr>
            </w:pPr>
          </w:p>
        </w:tc>
        <w:tc>
          <w:tcPr>
            <w:tcW w:w="425" w:type="dxa"/>
            <w:shd w:val="solid" w:color="FFFFFF" w:fill="auto"/>
          </w:tcPr>
          <w:p w14:paraId="0D268E22" w14:textId="77777777" w:rsidR="00117119" w:rsidRPr="00630197" w:rsidRDefault="00117119" w:rsidP="003031A7">
            <w:pPr>
              <w:pStyle w:val="TAR"/>
              <w:keepNext w:val="0"/>
              <w:keepLines w:val="0"/>
              <w:widowControl w:val="0"/>
              <w:rPr>
                <w:sz w:val="16"/>
                <w:szCs w:val="16"/>
              </w:rPr>
            </w:pPr>
          </w:p>
        </w:tc>
        <w:tc>
          <w:tcPr>
            <w:tcW w:w="425" w:type="dxa"/>
            <w:shd w:val="solid" w:color="FFFFFF" w:fill="auto"/>
          </w:tcPr>
          <w:p w14:paraId="1B275AA3" w14:textId="77777777" w:rsidR="00117119" w:rsidRPr="00630197" w:rsidRDefault="00117119" w:rsidP="003031A7">
            <w:pPr>
              <w:pStyle w:val="TAC"/>
              <w:keepNext w:val="0"/>
              <w:keepLines w:val="0"/>
              <w:widowControl w:val="0"/>
              <w:rPr>
                <w:sz w:val="16"/>
                <w:szCs w:val="16"/>
              </w:rPr>
            </w:pPr>
          </w:p>
        </w:tc>
        <w:tc>
          <w:tcPr>
            <w:tcW w:w="4962" w:type="dxa"/>
            <w:shd w:val="solid" w:color="FFFFFF" w:fill="auto"/>
          </w:tcPr>
          <w:p w14:paraId="4FCCE01A" w14:textId="121078EE" w:rsidR="00117119" w:rsidRDefault="00117119" w:rsidP="003031A7">
            <w:pPr>
              <w:pStyle w:val="TAL"/>
              <w:keepNext w:val="0"/>
              <w:keepLines w:val="0"/>
              <w:widowControl w:val="0"/>
              <w:rPr>
                <w:rFonts w:cs="Arial"/>
                <w:sz w:val="16"/>
                <w:szCs w:val="16"/>
              </w:rPr>
            </w:pPr>
            <w:r w:rsidRPr="00117119">
              <w:rPr>
                <w:rFonts w:cs="Arial"/>
                <w:sz w:val="16"/>
                <w:szCs w:val="16"/>
              </w:rPr>
              <w:t>Submitted to SA#</w:t>
            </w:r>
            <w:r>
              <w:rPr>
                <w:rFonts w:cs="Arial"/>
                <w:sz w:val="16"/>
                <w:szCs w:val="16"/>
              </w:rPr>
              <w:t>104</w:t>
            </w:r>
            <w:r w:rsidRPr="00117119">
              <w:rPr>
                <w:rFonts w:cs="Arial"/>
                <w:sz w:val="16"/>
                <w:szCs w:val="16"/>
              </w:rPr>
              <w:t xml:space="preserve"> for information</w:t>
            </w:r>
          </w:p>
        </w:tc>
        <w:tc>
          <w:tcPr>
            <w:tcW w:w="708" w:type="dxa"/>
            <w:shd w:val="solid" w:color="FFFFFF" w:fill="auto"/>
          </w:tcPr>
          <w:p w14:paraId="01BE2AD4" w14:textId="11550785" w:rsidR="00117119" w:rsidRDefault="00117119" w:rsidP="003031A7">
            <w:pPr>
              <w:pStyle w:val="TAC"/>
              <w:keepNext w:val="0"/>
              <w:keepLines w:val="0"/>
              <w:widowControl w:val="0"/>
              <w:rPr>
                <w:sz w:val="16"/>
                <w:szCs w:val="16"/>
              </w:rPr>
            </w:pPr>
            <w:r>
              <w:rPr>
                <w:sz w:val="16"/>
                <w:szCs w:val="16"/>
              </w:rPr>
              <w:t>1.0.0</w:t>
            </w:r>
          </w:p>
        </w:tc>
      </w:tr>
      <w:tr w:rsidR="00E629E2" w:rsidRPr="006B0D02" w14:paraId="17263FCB" w14:textId="77777777" w:rsidTr="00BC178B">
        <w:tc>
          <w:tcPr>
            <w:tcW w:w="800" w:type="dxa"/>
            <w:shd w:val="solid" w:color="FFFFFF" w:fill="auto"/>
          </w:tcPr>
          <w:p w14:paraId="6D15756B" w14:textId="551C1B98" w:rsidR="00E629E2" w:rsidRDefault="00E629E2" w:rsidP="003031A7">
            <w:pPr>
              <w:pStyle w:val="TAC"/>
              <w:keepNext w:val="0"/>
              <w:keepLines w:val="0"/>
              <w:widowControl w:val="0"/>
              <w:rPr>
                <w:sz w:val="16"/>
                <w:szCs w:val="16"/>
              </w:rPr>
            </w:pPr>
            <w:r>
              <w:rPr>
                <w:sz w:val="16"/>
                <w:szCs w:val="16"/>
              </w:rPr>
              <w:t>2024-07</w:t>
            </w:r>
          </w:p>
        </w:tc>
        <w:tc>
          <w:tcPr>
            <w:tcW w:w="800" w:type="dxa"/>
            <w:shd w:val="solid" w:color="FFFFFF" w:fill="auto"/>
          </w:tcPr>
          <w:p w14:paraId="6B467DA2" w14:textId="35E2794B" w:rsidR="00E629E2" w:rsidRDefault="00E629E2"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0A4EA21F" w14:textId="6FDD3187" w:rsidR="00E629E2" w:rsidRPr="00117119" w:rsidRDefault="00FB3B1B" w:rsidP="003031A7">
            <w:pPr>
              <w:pStyle w:val="TAC"/>
              <w:keepNext w:val="0"/>
              <w:keepLines w:val="0"/>
              <w:widowControl w:val="0"/>
              <w:rPr>
                <w:rFonts w:cs="Arial"/>
                <w:sz w:val="16"/>
                <w:szCs w:val="16"/>
              </w:rPr>
            </w:pPr>
            <w:r w:rsidRPr="00FB3B1B">
              <w:rPr>
                <w:rFonts w:cs="Arial"/>
                <w:sz w:val="16"/>
                <w:szCs w:val="16"/>
              </w:rPr>
              <w:t>S6a240108</w:t>
            </w:r>
          </w:p>
        </w:tc>
        <w:tc>
          <w:tcPr>
            <w:tcW w:w="425" w:type="dxa"/>
            <w:shd w:val="solid" w:color="FFFFFF" w:fill="auto"/>
          </w:tcPr>
          <w:p w14:paraId="05AE32E4" w14:textId="77777777" w:rsidR="00E629E2" w:rsidRPr="00630197" w:rsidRDefault="00E629E2" w:rsidP="003031A7">
            <w:pPr>
              <w:pStyle w:val="TAL"/>
              <w:keepNext w:val="0"/>
              <w:keepLines w:val="0"/>
              <w:widowControl w:val="0"/>
              <w:rPr>
                <w:sz w:val="16"/>
                <w:szCs w:val="16"/>
              </w:rPr>
            </w:pPr>
          </w:p>
        </w:tc>
        <w:tc>
          <w:tcPr>
            <w:tcW w:w="425" w:type="dxa"/>
            <w:shd w:val="solid" w:color="FFFFFF" w:fill="auto"/>
          </w:tcPr>
          <w:p w14:paraId="06E30E14" w14:textId="77777777" w:rsidR="00E629E2" w:rsidRPr="00630197" w:rsidRDefault="00E629E2" w:rsidP="003031A7">
            <w:pPr>
              <w:pStyle w:val="TAR"/>
              <w:keepNext w:val="0"/>
              <w:keepLines w:val="0"/>
              <w:widowControl w:val="0"/>
              <w:rPr>
                <w:sz w:val="16"/>
                <w:szCs w:val="16"/>
              </w:rPr>
            </w:pPr>
          </w:p>
        </w:tc>
        <w:tc>
          <w:tcPr>
            <w:tcW w:w="425" w:type="dxa"/>
            <w:shd w:val="solid" w:color="FFFFFF" w:fill="auto"/>
          </w:tcPr>
          <w:p w14:paraId="4F9FC00D" w14:textId="77777777" w:rsidR="00E629E2" w:rsidRPr="00630197" w:rsidRDefault="00E629E2" w:rsidP="003031A7">
            <w:pPr>
              <w:pStyle w:val="TAC"/>
              <w:keepNext w:val="0"/>
              <w:keepLines w:val="0"/>
              <w:widowControl w:val="0"/>
              <w:rPr>
                <w:sz w:val="16"/>
                <w:szCs w:val="16"/>
              </w:rPr>
            </w:pPr>
          </w:p>
        </w:tc>
        <w:tc>
          <w:tcPr>
            <w:tcW w:w="4962" w:type="dxa"/>
            <w:shd w:val="solid" w:color="FFFFFF" w:fill="auto"/>
          </w:tcPr>
          <w:p w14:paraId="3E9781B3" w14:textId="37A96D7B" w:rsidR="00E629E2" w:rsidRPr="00117119" w:rsidRDefault="00FB3B1B" w:rsidP="003031A7">
            <w:pPr>
              <w:pStyle w:val="TAL"/>
              <w:keepNext w:val="0"/>
              <w:keepLines w:val="0"/>
              <w:widowControl w:val="0"/>
              <w:rPr>
                <w:rFonts w:cs="Arial"/>
                <w:sz w:val="16"/>
                <w:szCs w:val="16"/>
              </w:rPr>
            </w:pPr>
            <w:r w:rsidRPr="00FB3B1B">
              <w:rPr>
                <w:rFonts w:cs="Arial"/>
                <w:sz w:val="16"/>
                <w:szCs w:val="16"/>
              </w:rPr>
              <w:t>Adding missing abbreviations and minor edits</w:t>
            </w:r>
          </w:p>
        </w:tc>
        <w:tc>
          <w:tcPr>
            <w:tcW w:w="708" w:type="dxa"/>
            <w:shd w:val="solid" w:color="FFFFFF" w:fill="auto"/>
          </w:tcPr>
          <w:p w14:paraId="555774BC" w14:textId="296C3060" w:rsidR="00E629E2" w:rsidRDefault="00FB3B1B" w:rsidP="003031A7">
            <w:pPr>
              <w:pStyle w:val="TAC"/>
              <w:keepNext w:val="0"/>
              <w:keepLines w:val="0"/>
              <w:widowControl w:val="0"/>
              <w:rPr>
                <w:sz w:val="16"/>
                <w:szCs w:val="16"/>
              </w:rPr>
            </w:pPr>
            <w:r>
              <w:rPr>
                <w:sz w:val="16"/>
                <w:szCs w:val="16"/>
              </w:rPr>
              <w:t>1.1.0</w:t>
            </w:r>
          </w:p>
        </w:tc>
      </w:tr>
      <w:tr w:rsidR="00E629E2" w:rsidRPr="006B0D02" w14:paraId="728752B0" w14:textId="77777777" w:rsidTr="00BC178B">
        <w:tc>
          <w:tcPr>
            <w:tcW w:w="800" w:type="dxa"/>
            <w:shd w:val="solid" w:color="FFFFFF" w:fill="auto"/>
          </w:tcPr>
          <w:p w14:paraId="467D8E13" w14:textId="62A4D32A" w:rsidR="00E629E2" w:rsidRDefault="00886623" w:rsidP="003031A7">
            <w:pPr>
              <w:pStyle w:val="TAC"/>
              <w:keepNext w:val="0"/>
              <w:keepLines w:val="0"/>
              <w:widowControl w:val="0"/>
              <w:rPr>
                <w:sz w:val="16"/>
                <w:szCs w:val="16"/>
              </w:rPr>
            </w:pPr>
            <w:r>
              <w:rPr>
                <w:sz w:val="16"/>
                <w:szCs w:val="16"/>
              </w:rPr>
              <w:t>2024-07</w:t>
            </w:r>
          </w:p>
        </w:tc>
        <w:tc>
          <w:tcPr>
            <w:tcW w:w="800" w:type="dxa"/>
            <w:shd w:val="solid" w:color="FFFFFF" w:fill="auto"/>
          </w:tcPr>
          <w:p w14:paraId="59C05B8C" w14:textId="0F89B59D" w:rsidR="00E629E2" w:rsidRDefault="00886623"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4384F23C" w14:textId="7A7DEB4D" w:rsidR="00E629E2" w:rsidRPr="00117119" w:rsidRDefault="00886623" w:rsidP="003031A7">
            <w:pPr>
              <w:pStyle w:val="TAC"/>
              <w:keepNext w:val="0"/>
              <w:keepLines w:val="0"/>
              <w:widowControl w:val="0"/>
              <w:rPr>
                <w:rFonts w:cs="Arial"/>
                <w:sz w:val="16"/>
                <w:szCs w:val="16"/>
              </w:rPr>
            </w:pPr>
            <w:r w:rsidRPr="00886623">
              <w:rPr>
                <w:rFonts w:cs="Arial"/>
                <w:sz w:val="16"/>
                <w:szCs w:val="16"/>
              </w:rPr>
              <w:t>S6a240119</w:t>
            </w:r>
          </w:p>
        </w:tc>
        <w:tc>
          <w:tcPr>
            <w:tcW w:w="425" w:type="dxa"/>
            <w:shd w:val="solid" w:color="FFFFFF" w:fill="auto"/>
          </w:tcPr>
          <w:p w14:paraId="5E4DC29C" w14:textId="77777777" w:rsidR="00E629E2" w:rsidRPr="00630197" w:rsidRDefault="00E629E2" w:rsidP="003031A7">
            <w:pPr>
              <w:pStyle w:val="TAL"/>
              <w:keepNext w:val="0"/>
              <w:keepLines w:val="0"/>
              <w:widowControl w:val="0"/>
              <w:rPr>
                <w:sz w:val="16"/>
                <w:szCs w:val="16"/>
              </w:rPr>
            </w:pPr>
          </w:p>
        </w:tc>
        <w:tc>
          <w:tcPr>
            <w:tcW w:w="425" w:type="dxa"/>
            <w:shd w:val="solid" w:color="FFFFFF" w:fill="auto"/>
          </w:tcPr>
          <w:p w14:paraId="682FBA34" w14:textId="77777777" w:rsidR="00E629E2" w:rsidRPr="00630197" w:rsidRDefault="00E629E2" w:rsidP="003031A7">
            <w:pPr>
              <w:pStyle w:val="TAR"/>
              <w:keepNext w:val="0"/>
              <w:keepLines w:val="0"/>
              <w:widowControl w:val="0"/>
              <w:rPr>
                <w:sz w:val="16"/>
                <w:szCs w:val="16"/>
              </w:rPr>
            </w:pPr>
          </w:p>
        </w:tc>
        <w:tc>
          <w:tcPr>
            <w:tcW w:w="425" w:type="dxa"/>
            <w:shd w:val="solid" w:color="FFFFFF" w:fill="auto"/>
          </w:tcPr>
          <w:p w14:paraId="0A074D70" w14:textId="77777777" w:rsidR="00E629E2" w:rsidRPr="00630197" w:rsidRDefault="00E629E2" w:rsidP="003031A7">
            <w:pPr>
              <w:pStyle w:val="TAC"/>
              <w:keepNext w:val="0"/>
              <w:keepLines w:val="0"/>
              <w:widowControl w:val="0"/>
              <w:rPr>
                <w:sz w:val="16"/>
                <w:szCs w:val="16"/>
              </w:rPr>
            </w:pPr>
          </w:p>
        </w:tc>
        <w:tc>
          <w:tcPr>
            <w:tcW w:w="4962" w:type="dxa"/>
            <w:shd w:val="solid" w:color="FFFFFF" w:fill="auto"/>
          </w:tcPr>
          <w:p w14:paraId="55326E6B" w14:textId="065CA09C" w:rsidR="00E629E2" w:rsidRPr="00117119" w:rsidRDefault="00886623" w:rsidP="003031A7">
            <w:pPr>
              <w:pStyle w:val="TAL"/>
              <w:keepNext w:val="0"/>
              <w:keepLines w:val="0"/>
              <w:widowControl w:val="0"/>
              <w:rPr>
                <w:rFonts w:cs="Arial"/>
                <w:sz w:val="16"/>
                <w:szCs w:val="16"/>
              </w:rPr>
            </w:pPr>
            <w:r w:rsidRPr="00886623">
              <w:rPr>
                <w:rFonts w:cs="Arial"/>
                <w:sz w:val="16"/>
                <w:szCs w:val="16"/>
              </w:rPr>
              <w:t>Adding business relationship considering EDGEAPP</w:t>
            </w:r>
            <w:r>
              <w:rPr>
                <w:rFonts w:cs="Arial"/>
                <w:sz w:val="16"/>
                <w:szCs w:val="16"/>
              </w:rPr>
              <w:t>/SEAL</w:t>
            </w:r>
            <w:r w:rsidRPr="00886623">
              <w:rPr>
                <w:rFonts w:cs="Arial"/>
                <w:sz w:val="16"/>
                <w:szCs w:val="16"/>
              </w:rPr>
              <w:t xml:space="preserve"> deployment with satellite connectivity</w:t>
            </w:r>
            <w:r>
              <w:rPr>
                <w:rFonts w:cs="Arial"/>
                <w:sz w:val="16"/>
                <w:szCs w:val="16"/>
              </w:rPr>
              <w:t>.</w:t>
            </w:r>
          </w:p>
        </w:tc>
        <w:tc>
          <w:tcPr>
            <w:tcW w:w="708" w:type="dxa"/>
            <w:shd w:val="solid" w:color="FFFFFF" w:fill="auto"/>
          </w:tcPr>
          <w:p w14:paraId="0AC2E993" w14:textId="0442F045" w:rsidR="00E629E2" w:rsidRDefault="00886623" w:rsidP="003031A7">
            <w:pPr>
              <w:pStyle w:val="TAC"/>
              <w:keepNext w:val="0"/>
              <w:keepLines w:val="0"/>
              <w:widowControl w:val="0"/>
              <w:rPr>
                <w:sz w:val="16"/>
                <w:szCs w:val="16"/>
              </w:rPr>
            </w:pPr>
            <w:r>
              <w:rPr>
                <w:sz w:val="16"/>
                <w:szCs w:val="16"/>
              </w:rPr>
              <w:t>1.1.0</w:t>
            </w:r>
          </w:p>
        </w:tc>
      </w:tr>
      <w:tr w:rsidR="008B1A84" w:rsidRPr="006B0D02" w14:paraId="7D5BE88A" w14:textId="77777777" w:rsidTr="00BC178B">
        <w:tc>
          <w:tcPr>
            <w:tcW w:w="800" w:type="dxa"/>
            <w:shd w:val="solid" w:color="FFFFFF" w:fill="auto"/>
          </w:tcPr>
          <w:p w14:paraId="3A4C0F00" w14:textId="740FF7D1" w:rsidR="008B1A84" w:rsidRDefault="008B1A84" w:rsidP="003031A7">
            <w:pPr>
              <w:pStyle w:val="TAC"/>
              <w:keepNext w:val="0"/>
              <w:keepLines w:val="0"/>
              <w:widowControl w:val="0"/>
              <w:rPr>
                <w:sz w:val="16"/>
                <w:szCs w:val="16"/>
              </w:rPr>
            </w:pPr>
            <w:r>
              <w:rPr>
                <w:sz w:val="16"/>
                <w:szCs w:val="16"/>
              </w:rPr>
              <w:t>2024-07</w:t>
            </w:r>
          </w:p>
        </w:tc>
        <w:tc>
          <w:tcPr>
            <w:tcW w:w="800" w:type="dxa"/>
            <w:shd w:val="solid" w:color="FFFFFF" w:fill="auto"/>
          </w:tcPr>
          <w:p w14:paraId="12E83431" w14:textId="23A30B2F" w:rsidR="008B1A84" w:rsidRDefault="008B1A84"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7126F053" w14:textId="699A2394" w:rsidR="008B1A84" w:rsidRPr="00117119" w:rsidRDefault="008B1A84" w:rsidP="003031A7">
            <w:pPr>
              <w:pStyle w:val="TAC"/>
              <w:keepNext w:val="0"/>
              <w:keepLines w:val="0"/>
              <w:widowControl w:val="0"/>
              <w:rPr>
                <w:rFonts w:cs="Arial"/>
                <w:sz w:val="16"/>
                <w:szCs w:val="16"/>
              </w:rPr>
            </w:pPr>
            <w:r w:rsidRPr="008B1A84">
              <w:rPr>
                <w:rFonts w:cs="Arial"/>
                <w:sz w:val="16"/>
                <w:szCs w:val="16"/>
              </w:rPr>
              <w:t>S6a240263</w:t>
            </w:r>
          </w:p>
        </w:tc>
        <w:tc>
          <w:tcPr>
            <w:tcW w:w="425" w:type="dxa"/>
            <w:shd w:val="solid" w:color="FFFFFF" w:fill="auto"/>
          </w:tcPr>
          <w:p w14:paraId="7DDE86A7" w14:textId="77777777" w:rsidR="008B1A84" w:rsidRPr="00630197" w:rsidRDefault="008B1A84" w:rsidP="003031A7">
            <w:pPr>
              <w:pStyle w:val="TAL"/>
              <w:keepNext w:val="0"/>
              <w:keepLines w:val="0"/>
              <w:widowControl w:val="0"/>
              <w:rPr>
                <w:sz w:val="16"/>
                <w:szCs w:val="16"/>
              </w:rPr>
            </w:pPr>
          </w:p>
        </w:tc>
        <w:tc>
          <w:tcPr>
            <w:tcW w:w="425" w:type="dxa"/>
            <w:shd w:val="solid" w:color="FFFFFF" w:fill="auto"/>
          </w:tcPr>
          <w:p w14:paraId="5CE0A116" w14:textId="77777777" w:rsidR="008B1A84" w:rsidRPr="00630197" w:rsidRDefault="008B1A84" w:rsidP="003031A7">
            <w:pPr>
              <w:pStyle w:val="TAR"/>
              <w:keepNext w:val="0"/>
              <w:keepLines w:val="0"/>
              <w:widowControl w:val="0"/>
              <w:rPr>
                <w:sz w:val="16"/>
                <w:szCs w:val="16"/>
              </w:rPr>
            </w:pPr>
          </w:p>
        </w:tc>
        <w:tc>
          <w:tcPr>
            <w:tcW w:w="425" w:type="dxa"/>
            <w:shd w:val="solid" w:color="FFFFFF" w:fill="auto"/>
          </w:tcPr>
          <w:p w14:paraId="3090C2E7" w14:textId="77777777" w:rsidR="008B1A84" w:rsidRPr="00630197" w:rsidRDefault="008B1A84" w:rsidP="003031A7">
            <w:pPr>
              <w:pStyle w:val="TAC"/>
              <w:keepNext w:val="0"/>
              <w:keepLines w:val="0"/>
              <w:widowControl w:val="0"/>
              <w:rPr>
                <w:sz w:val="16"/>
                <w:szCs w:val="16"/>
              </w:rPr>
            </w:pPr>
          </w:p>
        </w:tc>
        <w:tc>
          <w:tcPr>
            <w:tcW w:w="4962" w:type="dxa"/>
            <w:shd w:val="solid" w:color="FFFFFF" w:fill="auto"/>
          </w:tcPr>
          <w:p w14:paraId="3C91DFB3" w14:textId="326A140C" w:rsidR="008B1A84" w:rsidRPr="00117119" w:rsidRDefault="008B1A84" w:rsidP="003031A7">
            <w:pPr>
              <w:pStyle w:val="TAL"/>
              <w:keepNext w:val="0"/>
              <w:keepLines w:val="0"/>
              <w:widowControl w:val="0"/>
              <w:rPr>
                <w:rFonts w:cs="Arial"/>
                <w:sz w:val="16"/>
                <w:szCs w:val="16"/>
              </w:rPr>
            </w:pPr>
            <w:r>
              <w:rPr>
                <w:rFonts w:cs="Arial"/>
                <w:sz w:val="16"/>
                <w:szCs w:val="16"/>
              </w:rPr>
              <w:t xml:space="preserve">Sol#AE3 </w:t>
            </w:r>
            <w:r w:rsidRPr="008B1A84">
              <w:rPr>
                <w:rFonts w:cs="Arial"/>
                <w:sz w:val="16"/>
                <w:szCs w:val="16"/>
              </w:rPr>
              <w:t>architecture impacts and solution evaluation</w:t>
            </w:r>
          </w:p>
        </w:tc>
        <w:tc>
          <w:tcPr>
            <w:tcW w:w="708" w:type="dxa"/>
            <w:shd w:val="solid" w:color="FFFFFF" w:fill="auto"/>
          </w:tcPr>
          <w:p w14:paraId="433FB051" w14:textId="73EA0248" w:rsidR="008B1A84" w:rsidRDefault="008B1A84" w:rsidP="003031A7">
            <w:pPr>
              <w:pStyle w:val="TAC"/>
              <w:keepNext w:val="0"/>
              <w:keepLines w:val="0"/>
              <w:widowControl w:val="0"/>
              <w:rPr>
                <w:sz w:val="16"/>
                <w:szCs w:val="16"/>
              </w:rPr>
            </w:pPr>
            <w:r>
              <w:rPr>
                <w:sz w:val="16"/>
                <w:szCs w:val="16"/>
              </w:rPr>
              <w:t>1.1.0</w:t>
            </w:r>
          </w:p>
        </w:tc>
      </w:tr>
      <w:tr w:rsidR="006B3D1D" w:rsidRPr="006B0D02" w14:paraId="691E2DFE" w14:textId="77777777" w:rsidTr="00BC178B">
        <w:tc>
          <w:tcPr>
            <w:tcW w:w="800" w:type="dxa"/>
            <w:shd w:val="solid" w:color="FFFFFF" w:fill="auto"/>
          </w:tcPr>
          <w:p w14:paraId="5A0C643B" w14:textId="6FC12AA8" w:rsidR="006B3D1D" w:rsidRDefault="006B3D1D" w:rsidP="003031A7">
            <w:pPr>
              <w:pStyle w:val="TAC"/>
              <w:keepNext w:val="0"/>
              <w:keepLines w:val="0"/>
              <w:widowControl w:val="0"/>
              <w:rPr>
                <w:sz w:val="16"/>
                <w:szCs w:val="16"/>
              </w:rPr>
            </w:pPr>
            <w:r>
              <w:rPr>
                <w:sz w:val="16"/>
                <w:szCs w:val="16"/>
              </w:rPr>
              <w:t>2024-07</w:t>
            </w:r>
          </w:p>
        </w:tc>
        <w:tc>
          <w:tcPr>
            <w:tcW w:w="800" w:type="dxa"/>
            <w:shd w:val="solid" w:color="FFFFFF" w:fill="auto"/>
          </w:tcPr>
          <w:p w14:paraId="286E20FF" w14:textId="608E595A" w:rsidR="006B3D1D" w:rsidRDefault="006B3D1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3F4B041" w14:textId="4A12D8F5" w:rsidR="006B3D1D" w:rsidRPr="00117119" w:rsidRDefault="006B3D1D" w:rsidP="003031A7">
            <w:pPr>
              <w:pStyle w:val="TAC"/>
              <w:keepNext w:val="0"/>
              <w:keepLines w:val="0"/>
              <w:widowControl w:val="0"/>
              <w:rPr>
                <w:rFonts w:cs="Arial"/>
                <w:sz w:val="16"/>
                <w:szCs w:val="16"/>
              </w:rPr>
            </w:pPr>
            <w:r w:rsidRPr="006B3D1D">
              <w:rPr>
                <w:rFonts w:cs="Arial"/>
                <w:sz w:val="16"/>
                <w:szCs w:val="16"/>
              </w:rPr>
              <w:t>S6a240264</w:t>
            </w:r>
          </w:p>
        </w:tc>
        <w:tc>
          <w:tcPr>
            <w:tcW w:w="425" w:type="dxa"/>
            <w:shd w:val="solid" w:color="FFFFFF" w:fill="auto"/>
          </w:tcPr>
          <w:p w14:paraId="7D1A6A60" w14:textId="77777777" w:rsidR="006B3D1D" w:rsidRPr="00630197" w:rsidRDefault="006B3D1D" w:rsidP="003031A7">
            <w:pPr>
              <w:pStyle w:val="TAL"/>
              <w:keepNext w:val="0"/>
              <w:keepLines w:val="0"/>
              <w:widowControl w:val="0"/>
              <w:rPr>
                <w:sz w:val="16"/>
                <w:szCs w:val="16"/>
              </w:rPr>
            </w:pPr>
          </w:p>
        </w:tc>
        <w:tc>
          <w:tcPr>
            <w:tcW w:w="425" w:type="dxa"/>
            <w:shd w:val="solid" w:color="FFFFFF" w:fill="auto"/>
          </w:tcPr>
          <w:p w14:paraId="796FF0FD" w14:textId="77777777" w:rsidR="006B3D1D" w:rsidRPr="00630197" w:rsidRDefault="006B3D1D" w:rsidP="003031A7">
            <w:pPr>
              <w:pStyle w:val="TAR"/>
              <w:keepNext w:val="0"/>
              <w:keepLines w:val="0"/>
              <w:widowControl w:val="0"/>
              <w:rPr>
                <w:sz w:val="16"/>
                <w:szCs w:val="16"/>
              </w:rPr>
            </w:pPr>
          </w:p>
        </w:tc>
        <w:tc>
          <w:tcPr>
            <w:tcW w:w="425" w:type="dxa"/>
            <w:shd w:val="solid" w:color="FFFFFF" w:fill="auto"/>
          </w:tcPr>
          <w:p w14:paraId="567D0D86" w14:textId="77777777" w:rsidR="006B3D1D" w:rsidRPr="00630197" w:rsidRDefault="006B3D1D" w:rsidP="003031A7">
            <w:pPr>
              <w:pStyle w:val="TAC"/>
              <w:keepNext w:val="0"/>
              <w:keepLines w:val="0"/>
              <w:widowControl w:val="0"/>
              <w:rPr>
                <w:sz w:val="16"/>
                <w:szCs w:val="16"/>
              </w:rPr>
            </w:pPr>
          </w:p>
        </w:tc>
        <w:tc>
          <w:tcPr>
            <w:tcW w:w="4962" w:type="dxa"/>
            <w:shd w:val="solid" w:color="FFFFFF" w:fill="auto"/>
          </w:tcPr>
          <w:p w14:paraId="167CB203" w14:textId="38A6353B" w:rsidR="006B3D1D" w:rsidRPr="00117119" w:rsidRDefault="006B3D1D" w:rsidP="003031A7">
            <w:pPr>
              <w:pStyle w:val="TAL"/>
              <w:keepNext w:val="0"/>
              <w:keepLines w:val="0"/>
              <w:widowControl w:val="0"/>
              <w:rPr>
                <w:rFonts w:cs="Arial"/>
                <w:sz w:val="16"/>
                <w:szCs w:val="16"/>
              </w:rPr>
            </w:pPr>
            <w:r w:rsidRPr="006B3D1D">
              <w:rPr>
                <w:rFonts w:cs="Arial"/>
                <w:sz w:val="16"/>
                <w:szCs w:val="16"/>
              </w:rPr>
              <w:t>Sol#</w:t>
            </w:r>
            <w:r>
              <w:rPr>
                <w:rFonts w:cs="Arial"/>
                <w:sz w:val="16"/>
                <w:szCs w:val="16"/>
              </w:rPr>
              <w:t>AE</w:t>
            </w:r>
            <w:r w:rsidRPr="006B3D1D">
              <w:rPr>
                <w:rFonts w:cs="Arial"/>
                <w:sz w:val="16"/>
                <w:szCs w:val="16"/>
              </w:rPr>
              <w:t xml:space="preserve">4 </w:t>
            </w:r>
            <w:r>
              <w:rPr>
                <w:rFonts w:cs="Arial"/>
                <w:sz w:val="16"/>
                <w:szCs w:val="16"/>
              </w:rPr>
              <w:t xml:space="preserve">update </w:t>
            </w:r>
            <w:r w:rsidRPr="006B3D1D">
              <w:rPr>
                <w:rFonts w:cs="Arial"/>
                <w:sz w:val="16"/>
                <w:szCs w:val="16"/>
              </w:rPr>
              <w:t xml:space="preserve">to supplement the </w:t>
            </w:r>
            <w:r>
              <w:rPr>
                <w:rFonts w:cs="Arial"/>
                <w:sz w:val="16"/>
                <w:szCs w:val="16"/>
              </w:rPr>
              <w:t xml:space="preserve">procedure of the </w:t>
            </w:r>
            <w:r w:rsidRPr="006B3D1D">
              <w:rPr>
                <w:rFonts w:cs="Arial"/>
                <w:sz w:val="16"/>
                <w:szCs w:val="16"/>
              </w:rPr>
              <w:t>S&amp;F parameters provisioning</w:t>
            </w:r>
          </w:p>
        </w:tc>
        <w:tc>
          <w:tcPr>
            <w:tcW w:w="708" w:type="dxa"/>
            <w:shd w:val="solid" w:color="FFFFFF" w:fill="auto"/>
          </w:tcPr>
          <w:p w14:paraId="48C5D8E2" w14:textId="2C1549CE" w:rsidR="006B3D1D" w:rsidRDefault="006B3D1D" w:rsidP="003031A7">
            <w:pPr>
              <w:pStyle w:val="TAC"/>
              <w:keepNext w:val="0"/>
              <w:keepLines w:val="0"/>
              <w:widowControl w:val="0"/>
              <w:rPr>
                <w:sz w:val="16"/>
                <w:szCs w:val="16"/>
              </w:rPr>
            </w:pPr>
            <w:r>
              <w:rPr>
                <w:sz w:val="16"/>
                <w:szCs w:val="16"/>
              </w:rPr>
              <w:t>1.1.0</w:t>
            </w:r>
          </w:p>
        </w:tc>
      </w:tr>
      <w:tr w:rsidR="008762E6" w:rsidRPr="006B0D02" w14:paraId="066407E3" w14:textId="77777777" w:rsidTr="00BC178B">
        <w:tc>
          <w:tcPr>
            <w:tcW w:w="800" w:type="dxa"/>
            <w:shd w:val="solid" w:color="FFFFFF" w:fill="auto"/>
          </w:tcPr>
          <w:p w14:paraId="1445D8A5" w14:textId="44BAD538" w:rsidR="008762E6" w:rsidRDefault="008762E6" w:rsidP="003031A7">
            <w:pPr>
              <w:pStyle w:val="TAC"/>
              <w:keepNext w:val="0"/>
              <w:keepLines w:val="0"/>
              <w:widowControl w:val="0"/>
              <w:rPr>
                <w:sz w:val="16"/>
                <w:szCs w:val="16"/>
              </w:rPr>
            </w:pPr>
            <w:r>
              <w:rPr>
                <w:sz w:val="16"/>
                <w:szCs w:val="16"/>
              </w:rPr>
              <w:t>2024-07</w:t>
            </w:r>
          </w:p>
        </w:tc>
        <w:tc>
          <w:tcPr>
            <w:tcW w:w="800" w:type="dxa"/>
            <w:shd w:val="solid" w:color="FFFFFF" w:fill="auto"/>
          </w:tcPr>
          <w:p w14:paraId="5694FF0B" w14:textId="4E92972A" w:rsidR="008762E6" w:rsidRDefault="008762E6"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D091F51" w14:textId="3D9E2A8C" w:rsidR="008762E6" w:rsidRPr="00117119" w:rsidRDefault="008762E6" w:rsidP="003031A7">
            <w:pPr>
              <w:pStyle w:val="TAC"/>
              <w:keepNext w:val="0"/>
              <w:keepLines w:val="0"/>
              <w:widowControl w:val="0"/>
              <w:rPr>
                <w:rFonts w:cs="Arial"/>
                <w:sz w:val="16"/>
                <w:szCs w:val="16"/>
              </w:rPr>
            </w:pPr>
            <w:r w:rsidRPr="008762E6">
              <w:rPr>
                <w:rFonts w:cs="Arial"/>
                <w:sz w:val="16"/>
                <w:szCs w:val="16"/>
              </w:rPr>
              <w:t>S6a240306</w:t>
            </w:r>
          </w:p>
        </w:tc>
        <w:tc>
          <w:tcPr>
            <w:tcW w:w="425" w:type="dxa"/>
            <w:shd w:val="solid" w:color="FFFFFF" w:fill="auto"/>
          </w:tcPr>
          <w:p w14:paraId="5203237E" w14:textId="77777777" w:rsidR="008762E6" w:rsidRPr="00630197" w:rsidRDefault="008762E6" w:rsidP="003031A7">
            <w:pPr>
              <w:pStyle w:val="TAL"/>
              <w:keepNext w:val="0"/>
              <w:keepLines w:val="0"/>
              <w:widowControl w:val="0"/>
              <w:rPr>
                <w:sz w:val="16"/>
                <w:szCs w:val="16"/>
              </w:rPr>
            </w:pPr>
          </w:p>
        </w:tc>
        <w:tc>
          <w:tcPr>
            <w:tcW w:w="425" w:type="dxa"/>
            <w:shd w:val="solid" w:color="FFFFFF" w:fill="auto"/>
          </w:tcPr>
          <w:p w14:paraId="5D757409" w14:textId="77777777" w:rsidR="008762E6" w:rsidRPr="00630197" w:rsidRDefault="008762E6" w:rsidP="003031A7">
            <w:pPr>
              <w:pStyle w:val="TAR"/>
              <w:keepNext w:val="0"/>
              <w:keepLines w:val="0"/>
              <w:widowControl w:val="0"/>
              <w:rPr>
                <w:sz w:val="16"/>
                <w:szCs w:val="16"/>
              </w:rPr>
            </w:pPr>
          </w:p>
        </w:tc>
        <w:tc>
          <w:tcPr>
            <w:tcW w:w="425" w:type="dxa"/>
            <w:shd w:val="solid" w:color="FFFFFF" w:fill="auto"/>
          </w:tcPr>
          <w:p w14:paraId="7DF1603F" w14:textId="77777777" w:rsidR="008762E6" w:rsidRPr="00630197" w:rsidRDefault="008762E6" w:rsidP="003031A7">
            <w:pPr>
              <w:pStyle w:val="TAC"/>
              <w:keepNext w:val="0"/>
              <w:keepLines w:val="0"/>
              <w:widowControl w:val="0"/>
              <w:rPr>
                <w:sz w:val="16"/>
                <w:szCs w:val="16"/>
              </w:rPr>
            </w:pPr>
          </w:p>
        </w:tc>
        <w:tc>
          <w:tcPr>
            <w:tcW w:w="4962" w:type="dxa"/>
            <w:shd w:val="solid" w:color="FFFFFF" w:fill="auto"/>
          </w:tcPr>
          <w:p w14:paraId="30064F11" w14:textId="1F1AC3D9" w:rsidR="008762E6" w:rsidRPr="00117119" w:rsidRDefault="008762E6" w:rsidP="003031A7">
            <w:pPr>
              <w:pStyle w:val="TAL"/>
              <w:keepNext w:val="0"/>
              <w:keepLines w:val="0"/>
              <w:widowControl w:val="0"/>
              <w:rPr>
                <w:rFonts w:cs="Arial"/>
                <w:sz w:val="16"/>
                <w:szCs w:val="16"/>
              </w:rPr>
            </w:pPr>
            <w:r>
              <w:rPr>
                <w:rFonts w:cs="Arial"/>
                <w:sz w:val="16"/>
                <w:szCs w:val="16"/>
              </w:rPr>
              <w:t>A</w:t>
            </w:r>
            <w:r w:rsidRPr="008762E6">
              <w:rPr>
                <w:rFonts w:cs="Arial"/>
                <w:sz w:val="16"/>
                <w:szCs w:val="16"/>
              </w:rPr>
              <w:t>dding architecture requirements</w:t>
            </w:r>
          </w:p>
        </w:tc>
        <w:tc>
          <w:tcPr>
            <w:tcW w:w="708" w:type="dxa"/>
            <w:shd w:val="solid" w:color="FFFFFF" w:fill="auto"/>
          </w:tcPr>
          <w:p w14:paraId="7D141484" w14:textId="3818142A" w:rsidR="008762E6" w:rsidRDefault="008762E6" w:rsidP="003031A7">
            <w:pPr>
              <w:pStyle w:val="TAC"/>
              <w:keepNext w:val="0"/>
              <w:keepLines w:val="0"/>
              <w:widowControl w:val="0"/>
              <w:rPr>
                <w:sz w:val="16"/>
                <w:szCs w:val="16"/>
              </w:rPr>
            </w:pPr>
            <w:r>
              <w:rPr>
                <w:sz w:val="16"/>
                <w:szCs w:val="16"/>
              </w:rPr>
              <w:t>1.1.0</w:t>
            </w:r>
          </w:p>
        </w:tc>
      </w:tr>
      <w:tr w:rsidR="00A87E79" w:rsidRPr="006B0D02" w14:paraId="780358B8" w14:textId="77777777" w:rsidTr="00BC178B">
        <w:tc>
          <w:tcPr>
            <w:tcW w:w="800" w:type="dxa"/>
            <w:shd w:val="solid" w:color="FFFFFF" w:fill="auto"/>
          </w:tcPr>
          <w:p w14:paraId="468F53B9" w14:textId="4235B86D" w:rsidR="00A87E79" w:rsidRDefault="00A87E79" w:rsidP="003031A7">
            <w:pPr>
              <w:pStyle w:val="TAC"/>
              <w:keepNext w:val="0"/>
              <w:keepLines w:val="0"/>
              <w:widowControl w:val="0"/>
              <w:rPr>
                <w:sz w:val="16"/>
                <w:szCs w:val="16"/>
              </w:rPr>
            </w:pPr>
            <w:r>
              <w:rPr>
                <w:sz w:val="16"/>
                <w:szCs w:val="16"/>
              </w:rPr>
              <w:t>2024-07</w:t>
            </w:r>
          </w:p>
        </w:tc>
        <w:tc>
          <w:tcPr>
            <w:tcW w:w="800" w:type="dxa"/>
            <w:shd w:val="solid" w:color="FFFFFF" w:fill="auto"/>
          </w:tcPr>
          <w:p w14:paraId="038BCC42" w14:textId="21F10078" w:rsidR="00A87E79" w:rsidRDefault="00A87E79"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527B09B" w14:textId="1B930063" w:rsidR="00A87E79" w:rsidRPr="00117119" w:rsidRDefault="00A87E79" w:rsidP="003031A7">
            <w:pPr>
              <w:pStyle w:val="TAC"/>
              <w:keepNext w:val="0"/>
              <w:keepLines w:val="0"/>
              <w:widowControl w:val="0"/>
              <w:rPr>
                <w:rFonts w:cs="Arial"/>
                <w:sz w:val="16"/>
                <w:szCs w:val="16"/>
              </w:rPr>
            </w:pPr>
            <w:r w:rsidRPr="00A87E79">
              <w:rPr>
                <w:rFonts w:cs="Arial"/>
                <w:sz w:val="16"/>
                <w:szCs w:val="16"/>
              </w:rPr>
              <w:t>S6a240307</w:t>
            </w:r>
          </w:p>
        </w:tc>
        <w:tc>
          <w:tcPr>
            <w:tcW w:w="425" w:type="dxa"/>
            <w:shd w:val="solid" w:color="FFFFFF" w:fill="auto"/>
          </w:tcPr>
          <w:p w14:paraId="7EAEFFB9" w14:textId="77777777" w:rsidR="00A87E79" w:rsidRPr="00630197" w:rsidRDefault="00A87E79" w:rsidP="003031A7">
            <w:pPr>
              <w:pStyle w:val="TAL"/>
              <w:keepNext w:val="0"/>
              <w:keepLines w:val="0"/>
              <w:widowControl w:val="0"/>
              <w:rPr>
                <w:sz w:val="16"/>
                <w:szCs w:val="16"/>
              </w:rPr>
            </w:pPr>
          </w:p>
        </w:tc>
        <w:tc>
          <w:tcPr>
            <w:tcW w:w="425" w:type="dxa"/>
            <w:shd w:val="solid" w:color="FFFFFF" w:fill="auto"/>
          </w:tcPr>
          <w:p w14:paraId="1A955F1C" w14:textId="77777777" w:rsidR="00A87E79" w:rsidRPr="00630197" w:rsidRDefault="00A87E79" w:rsidP="003031A7">
            <w:pPr>
              <w:pStyle w:val="TAR"/>
              <w:keepNext w:val="0"/>
              <w:keepLines w:val="0"/>
              <w:widowControl w:val="0"/>
              <w:rPr>
                <w:sz w:val="16"/>
                <w:szCs w:val="16"/>
              </w:rPr>
            </w:pPr>
          </w:p>
        </w:tc>
        <w:tc>
          <w:tcPr>
            <w:tcW w:w="425" w:type="dxa"/>
            <w:shd w:val="solid" w:color="FFFFFF" w:fill="auto"/>
          </w:tcPr>
          <w:p w14:paraId="6F6E753C" w14:textId="77777777" w:rsidR="00A87E79" w:rsidRPr="00630197" w:rsidRDefault="00A87E79" w:rsidP="003031A7">
            <w:pPr>
              <w:pStyle w:val="TAC"/>
              <w:keepNext w:val="0"/>
              <w:keepLines w:val="0"/>
              <w:widowControl w:val="0"/>
              <w:rPr>
                <w:sz w:val="16"/>
                <w:szCs w:val="16"/>
              </w:rPr>
            </w:pPr>
          </w:p>
        </w:tc>
        <w:tc>
          <w:tcPr>
            <w:tcW w:w="4962" w:type="dxa"/>
            <w:shd w:val="solid" w:color="FFFFFF" w:fill="auto"/>
          </w:tcPr>
          <w:p w14:paraId="7B94643F" w14:textId="74A6D3FA" w:rsidR="00A87E79" w:rsidRPr="00117119" w:rsidRDefault="00A87E79" w:rsidP="003031A7">
            <w:pPr>
              <w:pStyle w:val="TAL"/>
              <w:keepNext w:val="0"/>
              <w:keepLines w:val="0"/>
              <w:widowControl w:val="0"/>
              <w:rPr>
                <w:rFonts w:cs="Arial"/>
                <w:sz w:val="16"/>
                <w:szCs w:val="16"/>
              </w:rPr>
            </w:pPr>
            <w:r>
              <w:rPr>
                <w:rFonts w:cs="Arial"/>
                <w:sz w:val="16"/>
                <w:szCs w:val="16"/>
              </w:rPr>
              <w:t>A</w:t>
            </w:r>
            <w:r w:rsidRPr="00A87E79">
              <w:rPr>
                <w:rFonts w:cs="Arial"/>
                <w:sz w:val="16"/>
                <w:szCs w:val="16"/>
              </w:rPr>
              <w:t>dding architecture options</w:t>
            </w:r>
          </w:p>
        </w:tc>
        <w:tc>
          <w:tcPr>
            <w:tcW w:w="708" w:type="dxa"/>
            <w:shd w:val="solid" w:color="FFFFFF" w:fill="auto"/>
          </w:tcPr>
          <w:p w14:paraId="06D6C2FF" w14:textId="61C0D37D" w:rsidR="00A87E79" w:rsidRDefault="00A87E79" w:rsidP="003031A7">
            <w:pPr>
              <w:pStyle w:val="TAC"/>
              <w:keepNext w:val="0"/>
              <w:keepLines w:val="0"/>
              <w:widowControl w:val="0"/>
              <w:rPr>
                <w:sz w:val="16"/>
                <w:szCs w:val="16"/>
              </w:rPr>
            </w:pPr>
            <w:r>
              <w:rPr>
                <w:sz w:val="16"/>
                <w:szCs w:val="16"/>
              </w:rPr>
              <w:t>1.1.0</w:t>
            </w:r>
          </w:p>
        </w:tc>
      </w:tr>
      <w:tr w:rsidR="006B1ADB" w:rsidRPr="006B0D02" w14:paraId="6ED4607E" w14:textId="77777777" w:rsidTr="00BC178B">
        <w:tc>
          <w:tcPr>
            <w:tcW w:w="800" w:type="dxa"/>
            <w:shd w:val="solid" w:color="FFFFFF" w:fill="auto"/>
          </w:tcPr>
          <w:p w14:paraId="336F91DE" w14:textId="3AC57D07" w:rsidR="006B1ADB" w:rsidRDefault="006B1ADB" w:rsidP="003031A7">
            <w:pPr>
              <w:pStyle w:val="TAC"/>
              <w:keepNext w:val="0"/>
              <w:keepLines w:val="0"/>
              <w:widowControl w:val="0"/>
              <w:rPr>
                <w:sz w:val="16"/>
                <w:szCs w:val="16"/>
              </w:rPr>
            </w:pPr>
            <w:r>
              <w:rPr>
                <w:sz w:val="16"/>
                <w:szCs w:val="16"/>
              </w:rPr>
              <w:t>2024-07</w:t>
            </w:r>
          </w:p>
        </w:tc>
        <w:tc>
          <w:tcPr>
            <w:tcW w:w="800" w:type="dxa"/>
            <w:shd w:val="solid" w:color="FFFFFF" w:fill="auto"/>
          </w:tcPr>
          <w:p w14:paraId="5A3BB169" w14:textId="455A43FE" w:rsidR="006B1ADB" w:rsidRDefault="006B1ADB"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3F11F916" w14:textId="260CDD68" w:rsidR="006B1ADB" w:rsidRPr="00117119" w:rsidRDefault="006B1ADB" w:rsidP="003031A7">
            <w:pPr>
              <w:pStyle w:val="TAC"/>
              <w:keepNext w:val="0"/>
              <w:keepLines w:val="0"/>
              <w:widowControl w:val="0"/>
              <w:rPr>
                <w:rFonts w:cs="Arial"/>
                <w:sz w:val="16"/>
                <w:szCs w:val="16"/>
              </w:rPr>
            </w:pPr>
            <w:r w:rsidRPr="006B1ADB">
              <w:rPr>
                <w:rFonts w:cs="Arial"/>
                <w:sz w:val="16"/>
                <w:szCs w:val="16"/>
              </w:rPr>
              <w:t>S6a240308</w:t>
            </w:r>
          </w:p>
        </w:tc>
        <w:tc>
          <w:tcPr>
            <w:tcW w:w="425" w:type="dxa"/>
            <w:shd w:val="solid" w:color="FFFFFF" w:fill="auto"/>
          </w:tcPr>
          <w:p w14:paraId="2F8DA912" w14:textId="77777777" w:rsidR="006B1ADB" w:rsidRPr="00630197" w:rsidRDefault="006B1ADB" w:rsidP="003031A7">
            <w:pPr>
              <w:pStyle w:val="TAL"/>
              <w:keepNext w:val="0"/>
              <w:keepLines w:val="0"/>
              <w:widowControl w:val="0"/>
              <w:rPr>
                <w:sz w:val="16"/>
                <w:szCs w:val="16"/>
              </w:rPr>
            </w:pPr>
          </w:p>
        </w:tc>
        <w:tc>
          <w:tcPr>
            <w:tcW w:w="425" w:type="dxa"/>
            <w:shd w:val="solid" w:color="FFFFFF" w:fill="auto"/>
          </w:tcPr>
          <w:p w14:paraId="689BD67A" w14:textId="77777777" w:rsidR="006B1ADB" w:rsidRPr="00630197" w:rsidRDefault="006B1ADB" w:rsidP="003031A7">
            <w:pPr>
              <w:pStyle w:val="TAR"/>
              <w:keepNext w:val="0"/>
              <w:keepLines w:val="0"/>
              <w:widowControl w:val="0"/>
              <w:rPr>
                <w:sz w:val="16"/>
                <w:szCs w:val="16"/>
              </w:rPr>
            </w:pPr>
          </w:p>
        </w:tc>
        <w:tc>
          <w:tcPr>
            <w:tcW w:w="425" w:type="dxa"/>
            <w:shd w:val="solid" w:color="FFFFFF" w:fill="auto"/>
          </w:tcPr>
          <w:p w14:paraId="3D7FF657" w14:textId="77777777" w:rsidR="006B1ADB" w:rsidRPr="00630197" w:rsidRDefault="006B1ADB" w:rsidP="003031A7">
            <w:pPr>
              <w:pStyle w:val="TAC"/>
              <w:keepNext w:val="0"/>
              <w:keepLines w:val="0"/>
              <w:widowControl w:val="0"/>
              <w:rPr>
                <w:sz w:val="16"/>
                <w:szCs w:val="16"/>
              </w:rPr>
            </w:pPr>
          </w:p>
        </w:tc>
        <w:tc>
          <w:tcPr>
            <w:tcW w:w="4962" w:type="dxa"/>
            <w:shd w:val="solid" w:color="FFFFFF" w:fill="auto"/>
          </w:tcPr>
          <w:p w14:paraId="711A3049" w14:textId="136439AA" w:rsidR="006B1ADB" w:rsidRPr="00117119" w:rsidRDefault="006B1ADB" w:rsidP="003031A7">
            <w:pPr>
              <w:pStyle w:val="TAL"/>
              <w:keepNext w:val="0"/>
              <w:keepLines w:val="0"/>
              <w:widowControl w:val="0"/>
              <w:rPr>
                <w:rFonts w:cs="Arial"/>
                <w:sz w:val="16"/>
                <w:szCs w:val="16"/>
              </w:rPr>
            </w:pPr>
            <w:r>
              <w:rPr>
                <w:rFonts w:cs="Arial"/>
                <w:sz w:val="16"/>
                <w:szCs w:val="16"/>
              </w:rPr>
              <w:t>A</w:t>
            </w:r>
            <w:r w:rsidRPr="006B1ADB">
              <w:rPr>
                <w:rFonts w:cs="Arial"/>
                <w:sz w:val="16"/>
                <w:szCs w:val="16"/>
              </w:rPr>
              <w:t>dding solution#</w:t>
            </w:r>
            <w:r>
              <w:rPr>
                <w:rFonts w:cs="Arial"/>
                <w:sz w:val="16"/>
                <w:szCs w:val="16"/>
              </w:rPr>
              <w:t>AE</w:t>
            </w:r>
            <w:r w:rsidRPr="006B1ADB">
              <w:rPr>
                <w:rFonts w:cs="Arial"/>
                <w:sz w:val="16"/>
                <w:szCs w:val="16"/>
              </w:rPr>
              <w:t>1 evaluation</w:t>
            </w:r>
          </w:p>
        </w:tc>
        <w:tc>
          <w:tcPr>
            <w:tcW w:w="708" w:type="dxa"/>
            <w:shd w:val="solid" w:color="FFFFFF" w:fill="auto"/>
          </w:tcPr>
          <w:p w14:paraId="14BB41B4" w14:textId="0F1CBFE4" w:rsidR="006B1ADB" w:rsidRDefault="006B1ADB" w:rsidP="003031A7">
            <w:pPr>
              <w:pStyle w:val="TAC"/>
              <w:keepNext w:val="0"/>
              <w:keepLines w:val="0"/>
              <w:widowControl w:val="0"/>
              <w:rPr>
                <w:sz w:val="16"/>
                <w:szCs w:val="16"/>
              </w:rPr>
            </w:pPr>
            <w:r>
              <w:rPr>
                <w:sz w:val="16"/>
                <w:szCs w:val="16"/>
              </w:rPr>
              <w:t>1.1.0</w:t>
            </w:r>
          </w:p>
        </w:tc>
      </w:tr>
      <w:tr w:rsidR="00EA4C3B" w:rsidRPr="006B0D02" w14:paraId="25FD2D77" w14:textId="77777777" w:rsidTr="00BC178B">
        <w:tc>
          <w:tcPr>
            <w:tcW w:w="800" w:type="dxa"/>
            <w:shd w:val="solid" w:color="FFFFFF" w:fill="auto"/>
          </w:tcPr>
          <w:p w14:paraId="6486B443" w14:textId="3AA1A8F4" w:rsidR="00EA4C3B" w:rsidRDefault="00EA4C3B" w:rsidP="003031A7">
            <w:pPr>
              <w:pStyle w:val="TAC"/>
              <w:keepNext w:val="0"/>
              <w:keepLines w:val="0"/>
              <w:widowControl w:val="0"/>
              <w:rPr>
                <w:sz w:val="16"/>
                <w:szCs w:val="16"/>
              </w:rPr>
            </w:pPr>
            <w:r>
              <w:rPr>
                <w:sz w:val="16"/>
                <w:szCs w:val="16"/>
              </w:rPr>
              <w:t>2024-07</w:t>
            </w:r>
          </w:p>
        </w:tc>
        <w:tc>
          <w:tcPr>
            <w:tcW w:w="800" w:type="dxa"/>
            <w:shd w:val="solid" w:color="FFFFFF" w:fill="auto"/>
          </w:tcPr>
          <w:p w14:paraId="1EBE5D29" w14:textId="66DB6939" w:rsidR="00EA4C3B" w:rsidRDefault="00EA4C3B"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0808BA2D" w14:textId="4C300418" w:rsidR="00EA4C3B" w:rsidRPr="00117119" w:rsidRDefault="00EA4C3B" w:rsidP="003031A7">
            <w:pPr>
              <w:pStyle w:val="TAC"/>
              <w:keepNext w:val="0"/>
              <w:keepLines w:val="0"/>
              <w:widowControl w:val="0"/>
              <w:rPr>
                <w:rFonts w:cs="Arial"/>
                <w:sz w:val="16"/>
                <w:szCs w:val="16"/>
              </w:rPr>
            </w:pPr>
            <w:r w:rsidRPr="00EA4C3B">
              <w:rPr>
                <w:rFonts w:cs="Arial"/>
                <w:sz w:val="16"/>
                <w:szCs w:val="16"/>
              </w:rPr>
              <w:t>S6a240309</w:t>
            </w:r>
          </w:p>
        </w:tc>
        <w:tc>
          <w:tcPr>
            <w:tcW w:w="425" w:type="dxa"/>
            <w:shd w:val="solid" w:color="FFFFFF" w:fill="auto"/>
          </w:tcPr>
          <w:p w14:paraId="51DB0060" w14:textId="77777777" w:rsidR="00EA4C3B" w:rsidRPr="00630197" w:rsidRDefault="00EA4C3B" w:rsidP="003031A7">
            <w:pPr>
              <w:pStyle w:val="TAL"/>
              <w:keepNext w:val="0"/>
              <w:keepLines w:val="0"/>
              <w:widowControl w:val="0"/>
              <w:rPr>
                <w:sz w:val="16"/>
                <w:szCs w:val="16"/>
              </w:rPr>
            </w:pPr>
          </w:p>
        </w:tc>
        <w:tc>
          <w:tcPr>
            <w:tcW w:w="425" w:type="dxa"/>
            <w:shd w:val="solid" w:color="FFFFFF" w:fill="auto"/>
          </w:tcPr>
          <w:p w14:paraId="59AA4D46" w14:textId="77777777" w:rsidR="00EA4C3B" w:rsidRPr="00630197" w:rsidRDefault="00EA4C3B" w:rsidP="003031A7">
            <w:pPr>
              <w:pStyle w:val="TAR"/>
              <w:keepNext w:val="0"/>
              <w:keepLines w:val="0"/>
              <w:widowControl w:val="0"/>
              <w:rPr>
                <w:sz w:val="16"/>
                <w:szCs w:val="16"/>
              </w:rPr>
            </w:pPr>
          </w:p>
        </w:tc>
        <w:tc>
          <w:tcPr>
            <w:tcW w:w="425" w:type="dxa"/>
            <w:shd w:val="solid" w:color="FFFFFF" w:fill="auto"/>
          </w:tcPr>
          <w:p w14:paraId="75634D91" w14:textId="77777777" w:rsidR="00EA4C3B" w:rsidRPr="00630197" w:rsidRDefault="00EA4C3B" w:rsidP="003031A7">
            <w:pPr>
              <w:pStyle w:val="TAC"/>
              <w:keepNext w:val="0"/>
              <w:keepLines w:val="0"/>
              <w:widowControl w:val="0"/>
              <w:rPr>
                <w:sz w:val="16"/>
                <w:szCs w:val="16"/>
              </w:rPr>
            </w:pPr>
          </w:p>
        </w:tc>
        <w:tc>
          <w:tcPr>
            <w:tcW w:w="4962" w:type="dxa"/>
            <w:shd w:val="solid" w:color="FFFFFF" w:fill="auto"/>
          </w:tcPr>
          <w:p w14:paraId="7DA3BD64" w14:textId="63E1DBF2" w:rsidR="00EA4C3B" w:rsidRPr="00117119" w:rsidRDefault="00EA4C3B" w:rsidP="003031A7">
            <w:pPr>
              <w:pStyle w:val="TAL"/>
              <w:keepNext w:val="0"/>
              <w:keepLines w:val="0"/>
              <w:widowControl w:val="0"/>
              <w:rPr>
                <w:rFonts w:cs="Arial"/>
                <w:sz w:val="16"/>
                <w:szCs w:val="16"/>
              </w:rPr>
            </w:pPr>
            <w:r>
              <w:rPr>
                <w:rFonts w:cs="Arial"/>
                <w:sz w:val="16"/>
                <w:szCs w:val="16"/>
              </w:rPr>
              <w:t>A</w:t>
            </w:r>
            <w:r w:rsidRPr="006B1ADB">
              <w:rPr>
                <w:rFonts w:cs="Arial"/>
                <w:sz w:val="16"/>
                <w:szCs w:val="16"/>
              </w:rPr>
              <w:t>dding solution#</w:t>
            </w:r>
            <w:r>
              <w:rPr>
                <w:rFonts w:cs="Arial"/>
                <w:sz w:val="16"/>
                <w:szCs w:val="16"/>
              </w:rPr>
              <w:t>AE2</w:t>
            </w:r>
            <w:r w:rsidRPr="006B1ADB">
              <w:rPr>
                <w:rFonts w:cs="Arial"/>
                <w:sz w:val="16"/>
                <w:szCs w:val="16"/>
              </w:rPr>
              <w:t xml:space="preserve"> evaluation</w:t>
            </w:r>
          </w:p>
        </w:tc>
        <w:tc>
          <w:tcPr>
            <w:tcW w:w="708" w:type="dxa"/>
            <w:shd w:val="solid" w:color="FFFFFF" w:fill="auto"/>
          </w:tcPr>
          <w:p w14:paraId="0DA5A024" w14:textId="5FFDD1E2" w:rsidR="00EA4C3B" w:rsidRDefault="00EA4C3B" w:rsidP="003031A7">
            <w:pPr>
              <w:pStyle w:val="TAC"/>
              <w:keepNext w:val="0"/>
              <w:keepLines w:val="0"/>
              <w:widowControl w:val="0"/>
              <w:rPr>
                <w:sz w:val="16"/>
                <w:szCs w:val="16"/>
              </w:rPr>
            </w:pPr>
            <w:r>
              <w:rPr>
                <w:sz w:val="16"/>
                <w:szCs w:val="16"/>
              </w:rPr>
              <w:t>1.1.0</w:t>
            </w:r>
          </w:p>
        </w:tc>
      </w:tr>
      <w:tr w:rsidR="00FA6BE7" w:rsidRPr="006B0D02" w14:paraId="197EEA82" w14:textId="77777777" w:rsidTr="00BC178B">
        <w:tc>
          <w:tcPr>
            <w:tcW w:w="800" w:type="dxa"/>
            <w:shd w:val="solid" w:color="FFFFFF" w:fill="auto"/>
          </w:tcPr>
          <w:p w14:paraId="6C72B95E" w14:textId="4BC94221"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083E4CB4" w14:textId="02FADA70"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59114B1D" w14:textId="0F76804A" w:rsidR="00FA6BE7" w:rsidRPr="00117119" w:rsidRDefault="00FA6BE7" w:rsidP="003031A7">
            <w:pPr>
              <w:pStyle w:val="TAC"/>
              <w:keepNext w:val="0"/>
              <w:keepLines w:val="0"/>
              <w:widowControl w:val="0"/>
              <w:rPr>
                <w:rFonts w:cs="Arial"/>
                <w:sz w:val="16"/>
                <w:szCs w:val="16"/>
              </w:rPr>
            </w:pPr>
            <w:r w:rsidRPr="00EA4C3B">
              <w:rPr>
                <w:rFonts w:cs="Arial"/>
                <w:sz w:val="16"/>
                <w:szCs w:val="16"/>
              </w:rPr>
              <w:t>S6a</w:t>
            </w:r>
            <w:r>
              <w:rPr>
                <w:rFonts w:cs="Arial"/>
                <w:sz w:val="16"/>
                <w:szCs w:val="16"/>
              </w:rPr>
              <w:t>240314</w:t>
            </w:r>
          </w:p>
        </w:tc>
        <w:tc>
          <w:tcPr>
            <w:tcW w:w="425" w:type="dxa"/>
            <w:shd w:val="solid" w:color="FFFFFF" w:fill="auto"/>
          </w:tcPr>
          <w:p w14:paraId="077B7A72"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271511E6"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6E5C7E04"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6D5B5B02" w14:textId="64B1C35F" w:rsidR="00FA6BE7" w:rsidRPr="00117119" w:rsidRDefault="00FA6BE7" w:rsidP="003031A7">
            <w:pPr>
              <w:pStyle w:val="TAL"/>
              <w:keepNext w:val="0"/>
              <w:keepLines w:val="0"/>
              <w:widowControl w:val="0"/>
              <w:rPr>
                <w:rFonts w:cs="Arial"/>
                <w:sz w:val="16"/>
                <w:szCs w:val="16"/>
              </w:rPr>
            </w:pPr>
            <w:r>
              <w:rPr>
                <w:rFonts w:cs="Arial"/>
                <w:sz w:val="16"/>
                <w:szCs w:val="16"/>
              </w:rPr>
              <w:t>Adding deployment scenarios</w:t>
            </w:r>
          </w:p>
        </w:tc>
        <w:tc>
          <w:tcPr>
            <w:tcW w:w="708" w:type="dxa"/>
            <w:shd w:val="solid" w:color="FFFFFF" w:fill="auto"/>
          </w:tcPr>
          <w:p w14:paraId="64BF49CB" w14:textId="7DF0C6AB" w:rsidR="00FA6BE7" w:rsidRDefault="00FA6BE7" w:rsidP="003031A7">
            <w:pPr>
              <w:pStyle w:val="TAC"/>
              <w:keepNext w:val="0"/>
              <w:keepLines w:val="0"/>
              <w:widowControl w:val="0"/>
              <w:rPr>
                <w:sz w:val="16"/>
                <w:szCs w:val="16"/>
              </w:rPr>
            </w:pPr>
            <w:r>
              <w:rPr>
                <w:sz w:val="16"/>
                <w:szCs w:val="16"/>
              </w:rPr>
              <w:t>1.1.0</w:t>
            </w:r>
          </w:p>
        </w:tc>
      </w:tr>
      <w:tr w:rsidR="00FA6BE7" w:rsidRPr="006B0D02" w14:paraId="20049272" w14:textId="77777777" w:rsidTr="00BC178B">
        <w:tc>
          <w:tcPr>
            <w:tcW w:w="800" w:type="dxa"/>
            <w:shd w:val="solid" w:color="FFFFFF" w:fill="auto"/>
          </w:tcPr>
          <w:p w14:paraId="34F73712" w14:textId="2CFEA65E" w:rsidR="00FA6BE7" w:rsidRDefault="00FA6BE7" w:rsidP="003031A7">
            <w:pPr>
              <w:pStyle w:val="TAC"/>
              <w:keepNext w:val="0"/>
              <w:keepLines w:val="0"/>
              <w:widowControl w:val="0"/>
              <w:rPr>
                <w:sz w:val="16"/>
                <w:szCs w:val="16"/>
              </w:rPr>
            </w:pPr>
            <w:r>
              <w:rPr>
                <w:sz w:val="16"/>
                <w:szCs w:val="16"/>
              </w:rPr>
              <w:lastRenderedPageBreak/>
              <w:t>2024-07</w:t>
            </w:r>
          </w:p>
        </w:tc>
        <w:tc>
          <w:tcPr>
            <w:tcW w:w="800" w:type="dxa"/>
            <w:shd w:val="solid" w:color="FFFFFF" w:fill="auto"/>
          </w:tcPr>
          <w:p w14:paraId="0B089013" w14:textId="4041306D"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628BD6E8" w14:textId="1481BFDA" w:rsidR="00FA6BE7" w:rsidRPr="00117119" w:rsidRDefault="004338F6" w:rsidP="003031A7">
            <w:pPr>
              <w:pStyle w:val="TAC"/>
              <w:keepNext w:val="0"/>
              <w:keepLines w:val="0"/>
              <w:widowControl w:val="0"/>
              <w:rPr>
                <w:rFonts w:cs="Arial"/>
                <w:sz w:val="16"/>
                <w:szCs w:val="16"/>
              </w:rPr>
            </w:pPr>
            <w:r w:rsidRPr="004338F6">
              <w:rPr>
                <w:rFonts w:cs="Arial"/>
                <w:sz w:val="16"/>
                <w:szCs w:val="16"/>
              </w:rPr>
              <w:t>S6a240315</w:t>
            </w:r>
          </w:p>
        </w:tc>
        <w:tc>
          <w:tcPr>
            <w:tcW w:w="425" w:type="dxa"/>
            <w:shd w:val="solid" w:color="FFFFFF" w:fill="auto"/>
          </w:tcPr>
          <w:p w14:paraId="29C0705A"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56A30004"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464472B1"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4AF0D6F4" w14:textId="0F2E5E22" w:rsidR="00FA6BE7" w:rsidRPr="00117119" w:rsidRDefault="004338F6" w:rsidP="003031A7">
            <w:pPr>
              <w:pStyle w:val="TAL"/>
              <w:keepNext w:val="0"/>
              <w:keepLines w:val="0"/>
              <w:widowControl w:val="0"/>
              <w:rPr>
                <w:rFonts w:cs="Arial"/>
                <w:sz w:val="16"/>
                <w:szCs w:val="16"/>
              </w:rPr>
            </w:pPr>
            <w:r>
              <w:rPr>
                <w:rFonts w:cs="Arial"/>
                <w:sz w:val="16"/>
                <w:szCs w:val="16"/>
              </w:rPr>
              <w:t>A</w:t>
            </w:r>
            <w:r w:rsidRPr="004338F6">
              <w:rPr>
                <w:rFonts w:cs="Arial"/>
                <w:sz w:val="16"/>
                <w:szCs w:val="16"/>
              </w:rPr>
              <w:t>dding overall evaluation - architecture</w:t>
            </w:r>
          </w:p>
        </w:tc>
        <w:tc>
          <w:tcPr>
            <w:tcW w:w="708" w:type="dxa"/>
            <w:shd w:val="solid" w:color="FFFFFF" w:fill="auto"/>
          </w:tcPr>
          <w:p w14:paraId="147322A3" w14:textId="3A9D48BB" w:rsidR="00FA6BE7" w:rsidRDefault="00FA6BE7" w:rsidP="003031A7">
            <w:pPr>
              <w:pStyle w:val="TAC"/>
              <w:keepNext w:val="0"/>
              <w:keepLines w:val="0"/>
              <w:widowControl w:val="0"/>
              <w:rPr>
                <w:sz w:val="16"/>
                <w:szCs w:val="16"/>
              </w:rPr>
            </w:pPr>
            <w:r>
              <w:rPr>
                <w:sz w:val="16"/>
                <w:szCs w:val="16"/>
              </w:rPr>
              <w:t>1.1.0</w:t>
            </w:r>
          </w:p>
        </w:tc>
      </w:tr>
      <w:tr w:rsidR="00FA6BE7" w:rsidRPr="006B0D02" w14:paraId="13AE87D0" w14:textId="77777777" w:rsidTr="00BC178B">
        <w:tc>
          <w:tcPr>
            <w:tcW w:w="800" w:type="dxa"/>
            <w:shd w:val="solid" w:color="FFFFFF" w:fill="auto"/>
          </w:tcPr>
          <w:p w14:paraId="6A72E0F9" w14:textId="14CD880E"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542DAE30" w14:textId="2BE94C9D"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77803955" w14:textId="536360B9" w:rsidR="00FA6BE7" w:rsidRPr="00117119" w:rsidRDefault="001C051D" w:rsidP="003031A7">
            <w:pPr>
              <w:pStyle w:val="TAC"/>
              <w:keepNext w:val="0"/>
              <w:keepLines w:val="0"/>
              <w:widowControl w:val="0"/>
              <w:rPr>
                <w:rFonts w:cs="Arial"/>
                <w:sz w:val="16"/>
                <w:szCs w:val="16"/>
              </w:rPr>
            </w:pPr>
            <w:r w:rsidRPr="001C051D">
              <w:rPr>
                <w:rFonts w:cs="Arial"/>
                <w:sz w:val="16"/>
                <w:szCs w:val="16"/>
              </w:rPr>
              <w:t>S6a240317</w:t>
            </w:r>
          </w:p>
        </w:tc>
        <w:tc>
          <w:tcPr>
            <w:tcW w:w="425" w:type="dxa"/>
            <w:shd w:val="solid" w:color="FFFFFF" w:fill="auto"/>
          </w:tcPr>
          <w:p w14:paraId="0D24602D"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478A6036"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2299C47F"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0013FD8E" w14:textId="0295EE64" w:rsidR="00FA6BE7" w:rsidRPr="00117119" w:rsidRDefault="001C051D" w:rsidP="003031A7">
            <w:pPr>
              <w:pStyle w:val="TAL"/>
              <w:keepNext w:val="0"/>
              <w:keepLines w:val="0"/>
              <w:widowControl w:val="0"/>
              <w:rPr>
                <w:rFonts w:cs="Arial"/>
                <w:sz w:val="16"/>
                <w:szCs w:val="16"/>
              </w:rPr>
            </w:pPr>
            <w:r>
              <w:rPr>
                <w:rFonts w:cs="Arial"/>
                <w:sz w:val="16"/>
                <w:szCs w:val="16"/>
              </w:rPr>
              <w:t>A</w:t>
            </w:r>
            <w:r w:rsidRPr="001C051D">
              <w:rPr>
                <w:rFonts w:cs="Arial"/>
                <w:sz w:val="16"/>
                <w:szCs w:val="16"/>
              </w:rPr>
              <w:t>dding overall evaluation – KI#2</w:t>
            </w:r>
          </w:p>
        </w:tc>
        <w:tc>
          <w:tcPr>
            <w:tcW w:w="708" w:type="dxa"/>
            <w:shd w:val="solid" w:color="FFFFFF" w:fill="auto"/>
          </w:tcPr>
          <w:p w14:paraId="19F2D3A8" w14:textId="25B8EFAD" w:rsidR="00FA6BE7" w:rsidRDefault="00FA6BE7" w:rsidP="003031A7">
            <w:pPr>
              <w:pStyle w:val="TAC"/>
              <w:keepNext w:val="0"/>
              <w:keepLines w:val="0"/>
              <w:widowControl w:val="0"/>
              <w:rPr>
                <w:sz w:val="16"/>
                <w:szCs w:val="16"/>
              </w:rPr>
            </w:pPr>
            <w:r>
              <w:rPr>
                <w:sz w:val="16"/>
                <w:szCs w:val="16"/>
              </w:rPr>
              <w:t>1.1.0</w:t>
            </w:r>
          </w:p>
        </w:tc>
      </w:tr>
      <w:tr w:rsidR="00FA6BE7" w:rsidRPr="006B0D02" w14:paraId="4C936FD2" w14:textId="77777777" w:rsidTr="00BC178B">
        <w:tc>
          <w:tcPr>
            <w:tcW w:w="800" w:type="dxa"/>
            <w:shd w:val="solid" w:color="FFFFFF" w:fill="auto"/>
          </w:tcPr>
          <w:p w14:paraId="299CE50A" w14:textId="6B0747D0"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030B73F1" w14:textId="115AF50B"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696B9481" w14:textId="7D85BFB7" w:rsidR="00FA6BE7" w:rsidRPr="00117119" w:rsidRDefault="001C051D" w:rsidP="003031A7">
            <w:pPr>
              <w:pStyle w:val="TAC"/>
              <w:keepNext w:val="0"/>
              <w:keepLines w:val="0"/>
              <w:widowControl w:val="0"/>
              <w:rPr>
                <w:rFonts w:cs="Arial"/>
                <w:sz w:val="16"/>
                <w:szCs w:val="16"/>
              </w:rPr>
            </w:pPr>
            <w:r w:rsidRPr="001C051D">
              <w:rPr>
                <w:rFonts w:cs="Arial"/>
                <w:sz w:val="16"/>
                <w:szCs w:val="16"/>
              </w:rPr>
              <w:t>S6a240318</w:t>
            </w:r>
          </w:p>
        </w:tc>
        <w:tc>
          <w:tcPr>
            <w:tcW w:w="425" w:type="dxa"/>
            <w:shd w:val="solid" w:color="FFFFFF" w:fill="auto"/>
          </w:tcPr>
          <w:p w14:paraId="5F2CFC4B"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5BD7BB83"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7E416A80"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2E9FAF81" w14:textId="04373DAB" w:rsidR="00FA6BE7" w:rsidRPr="00117119" w:rsidRDefault="001C051D" w:rsidP="003031A7">
            <w:pPr>
              <w:pStyle w:val="TAL"/>
              <w:keepNext w:val="0"/>
              <w:keepLines w:val="0"/>
              <w:widowControl w:val="0"/>
              <w:rPr>
                <w:rFonts w:cs="Arial"/>
                <w:sz w:val="16"/>
                <w:szCs w:val="16"/>
              </w:rPr>
            </w:pPr>
            <w:r>
              <w:rPr>
                <w:rFonts w:cs="Arial"/>
                <w:sz w:val="16"/>
                <w:szCs w:val="16"/>
              </w:rPr>
              <w:t>A</w:t>
            </w:r>
            <w:r w:rsidRPr="001C051D">
              <w:rPr>
                <w:rFonts w:cs="Arial"/>
                <w:sz w:val="16"/>
                <w:szCs w:val="16"/>
              </w:rPr>
              <w:t>dding overall evaluation – KI#3</w:t>
            </w:r>
          </w:p>
        </w:tc>
        <w:tc>
          <w:tcPr>
            <w:tcW w:w="708" w:type="dxa"/>
            <w:shd w:val="solid" w:color="FFFFFF" w:fill="auto"/>
          </w:tcPr>
          <w:p w14:paraId="3F1CBD35" w14:textId="64C848E5" w:rsidR="00FA6BE7" w:rsidRDefault="00FA6BE7" w:rsidP="003031A7">
            <w:pPr>
              <w:pStyle w:val="TAC"/>
              <w:keepNext w:val="0"/>
              <w:keepLines w:val="0"/>
              <w:widowControl w:val="0"/>
              <w:rPr>
                <w:sz w:val="16"/>
                <w:szCs w:val="16"/>
              </w:rPr>
            </w:pPr>
            <w:r>
              <w:rPr>
                <w:sz w:val="16"/>
                <w:szCs w:val="16"/>
              </w:rPr>
              <w:t>1.1.0</w:t>
            </w:r>
          </w:p>
        </w:tc>
      </w:tr>
      <w:tr w:rsidR="00FA6BE7" w:rsidRPr="006B0D02" w14:paraId="2999F369" w14:textId="77777777" w:rsidTr="00BC178B">
        <w:tc>
          <w:tcPr>
            <w:tcW w:w="800" w:type="dxa"/>
            <w:shd w:val="solid" w:color="FFFFFF" w:fill="auto"/>
          </w:tcPr>
          <w:p w14:paraId="1248092C" w14:textId="32EA7EFB"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7094A8CF" w14:textId="69163275"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121D0683" w14:textId="670D7AE3" w:rsidR="00FA6BE7" w:rsidRPr="00117119" w:rsidRDefault="003B4CED" w:rsidP="003031A7">
            <w:pPr>
              <w:pStyle w:val="TAC"/>
              <w:keepNext w:val="0"/>
              <w:keepLines w:val="0"/>
              <w:widowControl w:val="0"/>
              <w:rPr>
                <w:rFonts w:cs="Arial"/>
                <w:sz w:val="16"/>
                <w:szCs w:val="16"/>
              </w:rPr>
            </w:pPr>
            <w:r w:rsidRPr="003B4CED">
              <w:rPr>
                <w:rFonts w:cs="Arial"/>
                <w:sz w:val="16"/>
                <w:szCs w:val="16"/>
              </w:rPr>
              <w:t>S6a240319</w:t>
            </w:r>
          </w:p>
        </w:tc>
        <w:tc>
          <w:tcPr>
            <w:tcW w:w="425" w:type="dxa"/>
            <w:shd w:val="solid" w:color="FFFFFF" w:fill="auto"/>
          </w:tcPr>
          <w:p w14:paraId="7E8F860F"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6316EFAC"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01F58E01"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44555AC9" w14:textId="25678488" w:rsidR="00FA6BE7" w:rsidRPr="00117119" w:rsidRDefault="003B4CED" w:rsidP="003031A7">
            <w:pPr>
              <w:pStyle w:val="TAL"/>
              <w:keepNext w:val="0"/>
              <w:keepLines w:val="0"/>
              <w:widowControl w:val="0"/>
              <w:rPr>
                <w:rFonts w:cs="Arial"/>
                <w:sz w:val="16"/>
                <w:szCs w:val="16"/>
              </w:rPr>
            </w:pPr>
            <w:r>
              <w:rPr>
                <w:rFonts w:cs="Arial"/>
                <w:sz w:val="16"/>
                <w:szCs w:val="16"/>
              </w:rPr>
              <w:t>A</w:t>
            </w:r>
            <w:r w:rsidRPr="003B4CED">
              <w:rPr>
                <w:rFonts w:cs="Arial"/>
                <w:sz w:val="16"/>
                <w:szCs w:val="16"/>
              </w:rPr>
              <w:t>dding overall evaluation – KI#5</w:t>
            </w:r>
          </w:p>
        </w:tc>
        <w:tc>
          <w:tcPr>
            <w:tcW w:w="708" w:type="dxa"/>
            <w:shd w:val="solid" w:color="FFFFFF" w:fill="auto"/>
          </w:tcPr>
          <w:p w14:paraId="1988A11F" w14:textId="139A9317" w:rsidR="00FA6BE7" w:rsidRDefault="00FA6BE7" w:rsidP="003031A7">
            <w:pPr>
              <w:pStyle w:val="TAC"/>
              <w:keepNext w:val="0"/>
              <w:keepLines w:val="0"/>
              <w:widowControl w:val="0"/>
              <w:rPr>
                <w:sz w:val="16"/>
                <w:szCs w:val="16"/>
              </w:rPr>
            </w:pPr>
            <w:r>
              <w:rPr>
                <w:sz w:val="16"/>
                <w:szCs w:val="16"/>
              </w:rPr>
              <w:t>1.1.0</w:t>
            </w:r>
          </w:p>
        </w:tc>
      </w:tr>
      <w:tr w:rsidR="00FA6BE7" w:rsidRPr="006B0D02" w14:paraId="65A40D97" w14:textId="77777777" w:rsidTr="00BC178B">
        <w:tc>
          <w:tcPr>
            <w:tcW w:w="800" w:type="dxa"/>
            <w:shd w:val="solid" w:color="FFFFFF" w:fill="auto"/>
          </w:tcPr>
          <w:p w14:paraId="121BD21F" w14:textId="2C099201"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5058B3F8" w14:textId="0632F022"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75FD2096" w14:textId="4123832E" w:rsidR="00FA6BE7" w:rsidRPr="00117119" w:rsidRDefault="00C9678E" w:rsidP="003031A7">
            <w:pPr>
              <w:pStyle w:val="TAC"/>
              <w:keepNext w:val="0"/>
              <w:keepLines w:val="0"/>
              <w:widowControl w:val="0"/>
              <w:rPr>
                <w:rFonts w:cs="Arial"/>
                <w:sz w:val="16"/>
                <w:szCs w:val="16"/>
              </w:rPr>
            </w:pPr>
            <w:r w:rsidRPr="00C9678E">
              <w:rPr>
                <w:rFonts w:cs="Arial"/>
                <w:sz w:val="16"/>
                <w:szCs w:val="16"/>
              </w:rPr>
              <w:t>S6a240321</w:t>
            </w:r>
          </w:p>
        </w:tc>
        <w:tc>
          <w:tcPr>
            <w:tcW w:w="425" w:type="dxa"/>
            <w:shd w:val="solid" w:color="FFFFFF" w:fill="auto"/>
          </w:tcPr>
          <w:p w14:paraId="0AD7FF20"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1B632001"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44CF94BD"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6A89F059" w14:textId="4359A61C" w:rsidR="00FA6BE7" w:rsidRPr="00117119" w:rsidRDefault="00C9678E" w:rsidP="003031A7">
            <w:pPr>
              <w:pStyle w:val="TAL"/>
              <w:keepNext w:val="0"/>
              <w:keepLines w:val="0"/>
              <w:widowControl w:val="0"/>
              <w:rPr>
                <w:rFonts w:cs="Arial"/>
                <w:sz w:val="16"/>
                <w:szCs w:val="16"/>
              </w:rPr>
            </w:pPr>
            <w:r>
              <w:rPr>
                <w:rFonts w:cs="Arial"/>
                <w:sz w:val="16"/>
                <w:szCs w:val="16"/>
              </w:rPr>
              <w:t>A</w:t>
            </w:r>
            <w:r w:rsidRPr="00C9678E">
              <w:rPr>
                <w:rFonts w:cs="Arial"/>
                <w:sz w:val="16"/>
                <w:szCs w:val="16"/>
              </w:rPr>
              <w:t>dding conclusions</w:t>
            </w:r>
          </w:p>
        </w:tc>
        <w:tc>
          <w:tcPr>
            <w:tcW w:w="708" w:type="dxa"/>
            <w:shd w:val="solid" w:color="FFFFFF" w:fill="auto"/>
          </w:tcPr>
          <w:p w14:paraId="48D6706E" w14:textId="6B32EB91" w:rsidR="00FA6BE7" w:rsidRDefault="00FA6BE7" w:rsidP="003031A7">
            <w:pPr>
              <w:pStyle w:val="TAC"/>
              <w:keepNext w:val="0"/>
              <w:keepLines w:val="0"/>
              <w:widowControl w:val="0"/>
              <w:rPr>
                <w:sz w:val="16"/>
                <w:szCs w:val="16"/>
              </w:rPr>
            </w:pPr>
            <w:r>
              <w:rPr>
                <w:sz w:val="16"/>
                <w:szCs w:val="16"/>
              </w:rPr>
              <w:t>1.1.0</w:t>
            </w:r>
          </w:p>
        </w:tc>
      </w:tr>
      <w:tr w:rsidR="00FA6BE7" w:rsidRPr="006B0D02" w14:paraId="0280F338" w14:textId="77777777" w:rsidTr="00BC178B">
        <w:tc>
          <w:tcPr>
            <w:tcW w:w="800" w:type="dxa"/>
            <w:shd w:val="solid" w:color="FFFFFF" w:fill="auto"/>
          </w:tcPr>
          <w:p w14:paraId="61AA4DB1" w14:textId="1B8401C1"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5D737875" w14:textId="32440821"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31E115B1" w14:textId="09BBD99C" w:rsidR="00FA6BE7" w:rsidRPr="00117119" w:rsidRDefault="00D4325E" w:rsidP="003031A7">
            <w:pPr>
              <w:pStyle w:val="TAC"/>
              <w:keepNext w:val="0"/>
              <w:keepLines w:val="0"/>
              <w:widowControl w:val="0"/>
              <w:rPr>
                <w:rFonts w:cs="Arial"/>
                <w:sz w:val="16"/>
                <w:szCs w:val="16"/>
              </w:rPr>
            </w:pPr>
            <w:r w:rsidRPr="00D4325E">
              <w:rPr>
                <w:rFonts w:cs="Arial"/>
                <w:sz w:val="16"/>
                <w:szCs w:val="16"/>
              </w:rPr>
              <w:t>S6a240357</w:t>
            </w:r>
          </w:p>
        </w:tc>
        <w:tc>
          <w:tcPr>
            <w:tcW w:w="425" w:type="dxa"/>
            <w:shd w:val="solid" w:color="FFFFFF" w:fill="auto"/>
          </w:tcPr>
          <w:p w14:paraId="230A0470"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52590E0F"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3D7D3954"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080D2A3B" w14:textId="42302FE8" w:rsidR="00FA6BE7" w:rsidRPr="00117119" w:rsidRDefault="00D4325E" w:rsidP="003031A7">
            <w:pPr>
              <w:pStyle w:val="TAL"/>
              <w:keepNext w:val="0"/>
              <w:keepLines w:val="0"/>
              <w:widowControl w:val="0"/>
              <w:rPr>
                <w:rFonts w:cs="Arial"/>
                <w:sz w:val="16"/>
                <w:szCs w:val="16"/>
              </w:rPr>
            </w:pPr>
            <w:r>
              <w:rPr>
                <w:rFonts w:cs="Arial"/>
                <w:sz w:val="16"/>
                <w:szCs w:val="16"/>
              </w:rPr>
              <w:t>Sol#AE2 update</w:t>
            </w:r>
          </w:p>
        </w:tc>
        <w:tc>
          <w:tcPr>
            <w:tcW w:w="708" w:type="dxa"/>
            <w:shd w:val="solid" w:color="FFFFFF" w:fill="auto"/>
          </w:tcPr>
          <w:p w14:paraId="7C19BD52" w14:textId="76F8AA9C" w:rsidR="00FA6BE7" w:rsidRDefault="00FA6BE7" w:rsidP="003031A7">
            <w:pPr>
              <w:pStyle w:val="TAC"/>
              <w:keepNext w:val="0"/>
              <w:keepLines w:val="0"/>
              <w:widowControl w:val="0"/>
              <w:rPr>
                <w:sz w:val="16"/>
                <w:szCs w:val="16"/>
              </w:rPr>
            </w:pPr>
            <w:r>
              <w:rPr>
                <w:sz w:val="16"/>
                <w:szCs w:val="16"/>
              </w:rPr>
              <w:t>1.1.0</w:t>
            </w:r>
          </w:p>
        </w:tc>
      </w:tr>
      <w:tr w:rsidR="00FA6BE7" w:rsidRPr="006B0D02" w14:paraId="6AF56B23" w14:textId="77777777" w:rsidTr="00BC178B">
        <w:tc>
          <w:tcPr>
            <w:tcW w:w="800" w:type="dxa"/>
            <w:shd w:val="solid" w:color="FFFFFF" w:fill="auto"/>
          </w:tcPr>
          <w:p w14:paraId="27FF6BB5" w14:textId="3CB60D98"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0CD3D9B9" w14:textId="2F3461DA"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365445F4" w14:textId="4D09B96D" w:rsidR="00FA6BE7" w:rsidRPr="00117119" w:rsidRDefault="00447A58" w:rsidP="003031A7">
            <w:pPr>
              <w:pStyle w:val="TAC"/>
              <w:keepNext w:val="0"/>
              <w:keepLines w:val="0"/>
              <w:widowControl w:val="0"/>
              <w:rPr>
                <w:rFonts w:cs="Arial"/>
                <w:sz w:val="16"/>
                <w:szCs w:val="16"/>
              </w:rPr>
            </w:pPr>
            <w:r w:rsidRPr="00447A58">
              <w:rPr>
                <w:rFonts w:cs="Arial"/>
                <w:sz w:val="16"/>
                <w:szCs w:val="16"/>
              </w:rPr>
              <w:t>S6a240358</w:t>
            </w:r>
          </w:p>
        </w:tc>
        <w:tc>
          <w:tcPr>
            <w:tcW w:w="425" w:type="dxa"/>
            <w:shd w:val="solid" w:color="FFFFFF" w:fill="auto"/>
          </w:tcPr>
          <w:p w14:paraId="5A0C80E0"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2CB8E60C"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4C5E1793"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50BB4B9A" w14:textId="2E6F858D" w:rsidR="00FA6BE7" w:rsidRPr="002251C7" w:rsidRDefault="00447A58" w:rsidP="003031A7">
            <w:pPr>
              <w:pStyle w:val="TAL"/>
              <w:keepNext w:val="0"/>
              <w:keepLines w:val="0"/>
              <w:widowControl w:val="0"/>
              <w:rPr>
                <w:rFonts w:cs="Arial"/>
                <w:sz w:val="16"/>
                <w:szCs w:val="16"/>
                <w:lang w:val="fr-FR"/>
              </w:rPr>
            </w:pPr>
            <w:r>
              <w:rPr>
                <w:rFonts w:ascii="Times New Roman" w:hAnsi="Times New Roman"/>
                <w:noProof/>
                <w:lang w:val="fr-FR"/>
              </w:rPr>
              <w:t>IE alignement for Sol#AE1</w:t>
            </w:r>
          </w:p>
        </w:tc>
        <w:tc>
          <w:tcPr>
            <w:tcW w:w="708" w:type="dxa"/>
            <w:shd w:val="solid" w:color="FFFFFF" w:fill="auto"/>
          </w:tcPr>
          <w:p w14:paraId="3C502DAF" w14:textId="079AB5AD" w:rsidR="00FA6BE7" w:rsidRDefault="00FA6BE7" w:rsidP="003031A7">
            <w:pPr>
              <w:pStyle w:val="TAC"/>
              <w:keepNext w:val="0"/>
              <w:keepLines w:val="0"/>
              <w:widowControl w:val="0"/>
              <w:rPr>
                <w:sz w:val="16"/>
                <w:szCs w:val="16"/>
              </w:rPr>
            </w:pPr>
            <w:r>
              <w:rPr>
                <w:sz w:val="16"/>
                <w:szCs w:val="16"/>
              </w:rPr>
              <w:t>1.1.0</w:t>
            </w:r>
          </w:p>
        </w:tc>
      </w:tr>
      <w:tr w:rsidR="00117C5D" w:rsidRPr="006B0D02" w14:paraId="0CD662DE" w14:textId="77777777" w:rsidTr="00BC178B">
        <w:tc>
          <w:tcPr>
            <w:tcW w:w="800" w:type="dxa"/>
            <w:shd w:val="solid" w:color="FFFFFF" w:fill="auto"/>
          </w:tcPr>
          <w:p w14:paraId="3651C858" w14:textId="75B56196"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7A7FB301" w14:textId="4A6DADA7"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100321CE" w14:textId="42F70DBB" w:rsidR="00117C5D" w:rsidRPr="00117119" w:rsidRDefault="005009F5" w:rsidP="003031A7">
            <w:pPr>
              <w:pStyle w:val="TAC"/>
              <w:keepNext w:val="0"/>
              <w:keepLines w:val="0"/>
              <w:widowControl w:val="0"/>
              <w:rPr>
                <w:rFonts w:cs="Arial"/>
                <w:sz w:val="16"/>
                <w:szCs w:val="16"/>
              </w:rPr>
            </w:pPr>
            <w:r w:rsidRPr="005009F5">
              <w:rPr>
                <w:rFonts w:cs="Arial"/>
                <w:sz w:val="16"/>
                <w:szCs w:val="16"/>
              </w:rPr>
              <w:t>S6a240359</w:t>
            </w:r>
          </w:p>
        </w:tc>
        <w:tc>
          <w:tcPr>
            <w:tcW w:w="425" w:type="dxa"/>
            <w:shd w:val="solid" w:color="FFFFFF" w:fill="auto"/>
          </w:tcPr>
          <w:p w14:paraId="633499CD"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73FD2FA0"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53190B61"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02D664A1" w14:textId="38C82F28" w:rsidR="00117C5D" w:rsidRPr="00117119" w:rsidRDefault="005009F5" w:rsidP="003031A7">
            <w:pPr>
              <w:pStyle w:val="TAL"/>
              <w:keepNext w:val="0"/>
              <w:keepLines w:val="0"/>
              <w:widowControl w:val="0"/>
              <w:rPr>
                <w:rFonts w:cs="Arial"/>
                <w:sz w:val="16"/>
                <w:szCs w:val="16"/>
              </w:rPr>
            </w:pPr>
            <w:r>
              <w:rPr>
                <w:rFonts w:cs="Arial"/>
                <w:sz w:val="16"/>
                <w:szCs w:val="16"/>
              </w:rPr>
              <w:t>A</w:t>
            </w:r>
            <w:r w:rsidRPr="005009F5">
              <w:rPr>
                <w:rFonts w:cs="Arial"/>
                <w:sz w:val="16"/>
                <w:szCs w:val="16"/>
              </w:rPr>
              <w:t xml:space="preserve">dding </w:t>
            </w:r>
            <w:r>
              <w:rPr>
                <w:rFonts w:cs="Arial"/>
                <w:sz w:val="16"/>
                <w:szCs w:val="16"/>
              </w:rPr>
              <w:t>S</w:t>
            </w:r>
            <w:r w:rsidRPr="005009F5">
              <w:rPr>
                <w:rFonts w:cs="Arial"/>
                <w:sz w:val="16"/>
                <w:szCs w:val="16"/>
              </w:rPr>
              <w:t>olution#</w:t>
            </w:r>
            <w:r>
              <w:rPr>
                <w:rFonts w:cs="Arial"/>
                <w:sz w:val="16"/>
                <w:szCs w:val="16"/>
              </w:rPr>
              <w:t>AE</w:t>
            </w:r>
            <w:r w:rsidRPr="005009F5">
              <w:rPr>
                <w:rFonts w:cs="Arial"/>
                <w:sz w:val="16"/>
                <w:szCs w:val="16"/>
              </w:rPr>
              <w:t>4 evaluation</w:t>
            </w:r>
          </w:p>
        </w:tc>
        <w:tc>
          <w:tcPr>
            <w:tcW w:w="708" w:type="dxa"/>
            <w:shd w:val="solid" w:color="FFFFFF" w:fill="auto"/>
          </w:tcPr>
          <w:p w14:paraId="75DF268A" w14:textId="6CABCABD" w:rsidR="00117C5D" w:rsidRDefault="00117C5D" w:rsidP="003031A7">
            <w:pPr>
              <w:pStyle w:val="TAC"/>
              <w:keepNext w:val="0"/>
              <w:keepLines w:val="0"/>
              <w:widowControl w:val="0"/>
              <w:rPr>
                <w:sz w:val="16"/>
                <w:szCs w:val="16"/>
              </w:rPr>
            </w:pPr>
            <w:r>
              <w:rPr>
                <w:sz w:val="16"/>
                <w:szCs w:val="16"/>
              </w:rPr>
              <w:t>1.1.0</w:t>
            </w:r>
          </w:p>
        </w:tc>
      </w:tr>
      <w:tr w:rsidR="00117C5D" w:rsidRPr="006B0D02" w14:paraId="225A1D1D" w14:textId="77777777" w:rsidTr="00BC178B">
        <w:tc>
          <w:tcPr>
            <w:tcW w:w="800" w:type="dxa"/>
            <w:shd w:val="solid" w:color="FFFFFF" w:fill="auto"/>
          </w:tcPr>
          <w:p w14:paraId="179B83E4" w14:textId="158DA428"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441F7FDE" w14:textId="75DF50CB"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077950C7" w14:textId="4D304E7C" w:rsidR="00117C5D" w:rsidRPr="00117119" w:rsidRDefault="00DB7E12" w:rsidP="003031A7">
            <w:pPr>
              <w:pStyle w:val="TAC"/>
              <w:keepNext w:val="0"/>
              <w:keepLines w:val="0"/>
              <w:widowControl w:val="0"/>
              <w:rPr>
                <w:rFonts w:cs="Arial"/>
                <w:sz w:val="16"/>
                <w:szCs w:val="16"/>
              </w:rPr>
            </w:pPr>
            <w:r w:rsidRPr="00DB7E12">
              <w:rPr>
                <w:rFonts w:cs="Arial"/>
                <w:sz w:val="16"/>
                <w:szCs w:val="16"/>
              </w:rPr>
              <w:t>S6a240360</w:t>
            </w:r>
          </w:p>
        </w:tc>
        <w:tc>
          <w:tcPr>
            <w:tcW w:w="425" w:type="dxa"/>
            <w:shd w:val="solid" w:color="FFFFFF" w:fill="auto"/>
          </w:tcPr>
          <w:p w14:paraId="541C8FB3"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66C1A2B6"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2D8C1468"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71F7B005" w14:textId="7B322E50" w:rsidR="00117C5D" w:rsidRPr="00117119" w:rsidRDefault="00DB7E12" w:rsidP="003031A7">
            <w:pPr>
              <w:pStyle w:val="TAL"/>
              <w:keepNext w:val="0"/>
              <w:keepLines w:val="0"/>
              <w:widowControl w:val="0"/>
              <w:rPr>
                <w:rFonts w:cs="Arial"/>
                <w:sz w:val="16"/>
                <w:szCs w:val="16"/>
              </w:rPr>
            </w:pPr>
            <w:r>
              <w:rPr>
                <w:rFonts w:cs="Arial"/>
                <w:sz w:val="16"/>
                <w:szCs w:val="16"/>
              </w:rPr>
              <w:t>A</w:t>
            </w:r>
            <w:r w:rsidRPr="00DB7E12">
              <w:rPr>
                <w:rFonts w:cs="Arial"/>
                <w:sz w:val="16"/>
                <w:szCs w:val="16"/>
              </w:rPr>
              <w:t xml:space="preserve">dding </w:t>
            </w:r>
            <w:r>
              <w:rPr>
                <w:rFonts w:cs="Arial"/>
                <w:sz w:val="16"/>
                <w:szCs w:val="16"/>
              </w:rPr>
              <w:t>S</w:t>
            </w:r>
            <w:r w:rsidRPr="00DB7E12">
              <w:rPr>
                <w:rFonts w:cs="Arial"/>
                <w:sz w:val="16"/>
                <w:szCs w:val="16"/>
              </w:rPr>
              <w:t>olution#</w:t>
            </w:r>
            <w:r>
              <w:rPr>
                <w:rFonts w:cs="Arial"/>
                <w:sz w:val="16"/>
                <w:szCs w:val="16"/>
              </w:rPr>
              <w:t>AE</w:t>
            </w:r>
            <w:r w:rsidRPr="00DB7E12">
              <w:rPr>
                <w:rFonts w:cs="Arial"/>
                <w:sz w:val="16"/>
                <w:szCs w:val="16"/>
              </w:rPr>
              <w:t>5 evaluation</w:t>
            </w:r>
          </w:p>
        </w:tc>
        <w:tc>
          <w:tcPr>
            <w:tcW w:w="708" w:type="dxa"/>
            <w:shd w:val="solid" w:color="FFFFFF" w:fill="auto"/>
          </w:tcPr>
          <w:p w14:paraId="4628B2A4" w14:textId="132B79C7" w:rsidR="00117C5D" w:rsidRDefault="00117C5D" w:rsidP="003031A7">
            <w:pPr>
              <w:pStyle w:val="TAC"/>
              <w:keepNext w:val="0"/>
              <w:keepLines w:val="0"/>
              <w:widowControl w:val="0"/>
              <w:rPr>
                <w:sz w:val="16"/>
                <w:szCs w:val="16"/>
              </w:rPr>
            </w:pPr>
            <w:r>
              <w:rPr>
                <w:sz w:val="16"/>
                <w:szCs w:val="16"/>
              </w:rPr>
              <w:t>1.1.0</w:t>
            </w:r>
          </w:p>
        </w:tc>
      </w:tr>
      <w:tr w:rsidR="00117C5D" w:rsidRPr="006B0D02" w14:paraId="6DB351B3" w14:textId="77777777" w:rsidTr="00BC178B">
        <w:tc>
          <w:tcPr>
            <w:tcW w:w="800" w:type="dxa"/>
            <w:shd w:val="solid" w:color="FFFFFF" w:fill="auto"/>
          </w:tcPr>
          <w:p w14:paraId="5778AE78" w14:textId="05EB8EDA"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4BCA1566" w14:textId="38D40694"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2A3C1CC" w14:textId="2A818873" w:rsidR="00117C5D" w:rsidRPr="00117119" w:rsidRDefault="005310A5" w:rsidP="003031A7">
            <w:pPr>
              <w:pStyle w:val="TAC"/>
              <w:keepNext w:val="0"/>
              <w:keepLines w:val="0"/>
              <w:widowControl w:val="0"/>
              <w:rPr>
                <w:rFonts w:cs="Arial"/>
                <w:sz w:val="16"/>
                <w:szCs w:val="16"/>
              </w:rPr>
            </w:pPr>
            <w:r w:rsidRPr="00DB7E12">
              <w:rPr>
                <w:rFonts w:cs="Arial"/>
                <w:sz w:val="16"/>
                <w:szCs w:val="16"/>
              </w:rPr>
              <w:t>S6a240</w:t>
            </w:r>
            <w:r>
              <w:rPr>
                <w:rFonts w:cs="Arial"/>
                <w:sz w:val="16"/>
                <w:szCs w:val="16"/>
              </w:rPr>
              <w:t>361</w:t>
            </w:r>
          </w:p>
        </w:tc>
        <w:tc>
          <w:tcPr>
            <w:tcW w:w="425" w:type="dxa"/>
            <w:shd w:val="solid" w:color="FFFFFF" w:fill="auto"/>
          </w:tcPr>
          <w:p w14:paraId="7F4E7D7B"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0130D7BD"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49D13178"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7963B131" w14:textId="66A9A3DC" w:rsidR="00117C5D" w:rsidRPr="00117119" w:rsidRDefault="005310A5" w:rsidP="003031A7">
            <w:pPr>
              <w:pStyle w:val="TAL"/>
              <w:keepNext w:val="0"/>
              <w:keepLines w:val="0"/>
              <w:widowControl w:val="0"/>
              <w:rPr>
                <w:rFonts w:cs="Arial"/>
                <w:sz w:val="16"/>
                <w:szCs w:val="16"/>
              </w:rPr>
            </w:pPr>
            <w:r>
              <w:rPr>
                <w:rFonts w:cs="Arial"/>
                <w:sz w:val="16"/>
                <w:szCs w:val="16"/>
              </w:rPr>
              <w:t>U</w:t>
            </w:r>
            <w:r w:rsidRPr="005310A5">
              <w:rPr>
                <w:rFonts w:cs="Arial"/>
                <w:sz w:val="16"/>
                <w:szCs w:val="16"/>
              </w:rPr>
              <w:t xml:space="preserve">pdate to </w:t>
            </w:r>
            <w:r>
              <w:rPr>
                <w:rFonts w:cs="Arial"/>
                <w:sz w:val="16"/>
                <w:szCs w:val="16"/>
              </w:rPr>
              <w:t>S</w:t>
            </w:r>
            <w:r w:rsidRPr="005310A5">
              <w:rPr>
                <w:rFonts w:cs="Arial"/>
                <w:sz w:val="16"/>
                <w:szCs w:val="16"/>
              </w:rPr>
              <w:t>olution#</w:t>
            </w:r>
            <w:r>
              <w:rPr>
                <w:rFonts w:cs="Arial"/>
                <w:sz w:val="16"/>
                <w:szCs w:val="16"/>
              </w:rPr>
              <w:t>AE</w:t>
            </w:r>
            <w:r w:rsidRPr="005310A5">
              <w:rPr>
                <w:rFonts w:cs="Arial"/>
                <w:sz w:val="16"/>
                <w:szCs w:val="16"/>
              </w:rPr>
              <w:t>6 and conclusion for KI 7</w:t>
            </w:r>
          </w:p>
        </w:tc>
        <w:tc>
          <w:tcPr>
            <w:tcW w:w="708" w:type="dxa"/>
            <w:shd w:val="solid" w:color="FFFFFF" w:fill="auto"/>
          </w:tcPr>
          <w:p w14:paraId="00919FFD" w14:textId="390D3D40" w:rsidR="00117C5D" w:rsidRDefault="00117C5D" w:rsidP="003031A7">
            <w:pPr>
              <w:pStyle w:val="TAC"/>
              <w:keepNext w:val="0"/>
              <w:keepLines w:val="0"/>
              <w:widowControl w:val="0"/>
              <w:rPr>
                <w:sz w:val="16"/>
                <w:szCs w:val="16"/>
              </w:rPr>
            </w:pPr>
            <w:r>
              <w:rPr>
                <w:sz w:val="16"/>
                <w:szCs w:val="16"/>
              </w:rPr>
              <w:t>1.1.0</w:t>
            </w:r>
          </w:p>
        </w:tc>
      </w:tr>
      <w:tr w:rsidR="00117C5D" w:rsidRPr="006B0D02" w14:paraId="6C95A5FE" w14:textId="77777777" w:rsidTr="00BC178B">
        <w:tc>
          <w:tcPr>
            <w:tcW w:w="800" w:type="dxa"/>
            <w:shd w:val="solid" w:color="FFFFFF" w:fill="auto"/>
          </w:tcPr>
          <w:p w14:paraId="135220FD" w14:textId="4BF37FCA"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50C84A93" w14:textId="577A436B"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EE1B9E0" w14:textId="0EEC6B06" w:rsidR="00117C5D" w:rsidRPr="00117119" w:rsidRDefault="004208E6" w:rsidP="003031A7">
            <w:pPr>
              <w:pStyle w:val="TAC"/>
              <w:keepNext w:val="0"/>
              <w:keepLines w:val="0"/>
              <w:widowControl w:val="0"/>
              <w:rPr>
                <w:rFonts w:cs="Arial"/>
                <w:sz w:val="16"/>
                <w:szCs w:val="16"/>
              </w:rPr>
            </w:pPr>
            <w:r w:rsidRPr="004208E6">
              <w:rPr>
                <w:rFonts w:cs="Arial"/>
                <w:sz w:val="16"/>
                <w:szCs w:val="16"/>
              </w:rPr>
              <w:t>S6a240362</w:t>
            </w:r>
          </w:p>
        </w:tc>
        <w:tc>
          <w:tcPr>
            <w:tcW w:w="425" w:type="dxa"/>
            <w:shd w:val="solid" w:color="FFFFFF" w:fill="auto"/>
          </w:tcPr>
          <w:p w14:paraId="24A4A35D"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5B1BEA38"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58F55277"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56697D31" w14:textId="4FDC5C13" w:rsidR="00117C5D" w:rsidRPr="00117119" w:rsidRDefault="004208E6" w:rsidP="003031A7">
            <w:pPr>
              <w:pStyle w:val="TAL"/>
              <w:keepNext w:val="0"/>
              <w:keepLines w:val="0"/>
              <w:widowControl w:val="0"/>
              <w:rPr>
                <w:rFonts w:cs="Arial"/>
                <w:sz w:val="16"/>
                <w:szCs w:val="16"/>
              </w:rPr>
            </w:pPr>
            <w:r>
              <w:rPr>
                <w:rFonts w:cs="Arial"/>
                <w:sz w:val="16"/>
                <w:szCs w:val="16"/>
              </w:rPr>
              <w:t>A</w:t>
            </w:r>
            <w:r w:rsidRPr="004208E6">
              <w:rPr>
                <w:rFonts w:cs="Arial"/>
                <w:sz w:val="16"/>
                <w:szCs w:val="16"/>
              </w:rPr>
              <w:t xml:space="preserve">dding </w:t>
            </w:r>
            <w:r>
              <w:rPr>
                <w:rFonts w:cs="Arial"/>
                <w:sz w:val="16"/>
                <w:szCs w:val="16"/>
              </w:rPr>
              <w:t>S</w:t>
            </w:r>
            <w:r w:rsidRPr="004208E6">
              <w:rPr>
                <w:rFonts w:cs="Arial"/>
                <w:sz w:val="16"/>
                <w:szCs w:val="16"/>
              </w:rPr>
              <w:t>olution#</w:t>
            </w:r>
            <w:r>
              <w:rPr>
                <w:rFonts w:cs="Arial"/>
                <w:sz w:val="16"/>
                <w:szCs w:val="16"/>
              </w:rPr>
              <w:t>AE</w:t>
            </w:r>
            <w:r w:rsidRPr="004208E6">
              <w:rPr>
                <w:rFonts w:cs="Arial"/>
                <w:sz w:val="16"/>
                <w:szCs w:val="16"/>
              </w:rPr>
              <w:t>7 evaluation</w:t>
            </w:r>
          </w:p>
        </w:tc>
        <w:tc>
          <w:tcPr>
            <w:tcW w:w="708" w:type="dxa"/>
            <w:shd w:val="solid" w:color="FFFFFF" w:fill="auto"/>
          </w:tcPr>
          <w:p w14:paraId="27F4921A" w14:textId="08795450" w:rsidR="00117C5D" w:rsidRDefault="00117C5D" w:rsidP="003031A7">
            <w:pPr>
              <w:pStyle w:val="TAC"/>
              <w:keepNext w:val="0"/>
              <w:keepLines w:val="0"/>
              <w:widowControl w:val="0"/>
              <w:rPr>
                <w:sz w:val="16"/>
                <w:szCs w:val="16"/>
              </w:rPr>
            </w:pPr>
            <w:r>
              <w:rPr>
                <w:sz w:val="16"/>
                <w:szCs w:val="16"/>
              </w:rPr>
              <w:t>1.1.0</w:t>
            </w:r>
          </w:p>
        </w:tc>
      </w:tr>
      <w:tr w:rsidR="00117C5D" w:rsidRPr="006B0D02" w14:paraId="397629D0" w14:textId="77777777" w:rsidTr="00BC178B">
        <w:tc>
          <w:tcPr>
            <w:tcW w:w="800" w:type="dxa"/>
            <w:shd w:val="solid" w:color="FFFFFF" w:fill="auto"/>
          </w:tcPr>
          <w:p w14:paraId="2BEF8AFB" w14:textId="31A43EE1"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1FB37ECD" w14:textId="050D11F6"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44143A1E" w14:textId="7D3F0732" w:rsidR="00117C5D" w:rsidRPr="00117119" w:rsidRDefault="00342559" w:rsidP="003031A7">
            <w:pPr>
              <w:pStyle w:val="TAC"/>
              <w:keepNext w:val="0"/>
              <w:keepLines w:val="0"/>
              <w:widowControl w:val="0"/>
              <w:rPr>
                <w:rFonts w:cs="Arial"/>
                <w:sz w:val="16"/>
                <w:szCs w:val="16"/>
              </w:rPr>
            </w:pPr>
            <w:r w:rsidRPr="00342559">
              <w:rPr>
                <w:rFonts w:cs="Arial"/>
                <w:sz w:val="16"/>
                <w:szCs w:val="16"/>
              </w:rPr>
              <w:t>S6a240363</w:t>
            </w:r>
          </w:p>
        </w:tc>
        <w:tc>
          <w:tcPr>
            <w:tcW w:w="425" w:type="dxa"/>
            <w:shd w:val="solid" w:color="FFFFFF" w:fill="auto"/>
          </w:tcPr>
          <w:p w14:paraId="57065ADA"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29D841C0"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685F3372"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27458E4F" w14:textId="136AAF47" w:rsidR="00117C5D" w:rsidRPr="00117119" w:rsidRDefault="00342559" w:rsidP="003031A7">
            <w:pPr>
              <w:pStyle w:val="TAL"/>
              <w:keepNext w:val="0"/>
              <w:keepLines w:val="0"/>
              <w:widowControl w:val="0"/>
              <w:rPr>
                <w:rFonts w:cs="Arial"/>
                <w:sz w:val="16"/>
                <w:szCs w:val="16"/>
              </w:rPr>
            </w:pPr>
            <w:r>
              <w:rPr>
                <w:rFonts w:cs="Arial"/>
                <w:sz w:val="16"/>
                <w:szCs w:val="16"/>
              </w:rPr>
              <w:t>A</w:t>
            </w:r>
            <w:r w:rsidRPr="00342559">
              <w:rPr>
                <w:rFonts w:cs="Arial"/>
                <w:sz w:val="16"/>
                <w:szCs w:val="16"/>
              </w:rPr>
              <w:t xml:space="preserve">dding </w:t>
            </w:r>
            <w:r>
              <w:rPr>
                <w:rFonts w:cs="Arial"/>
                <w:sz w:val="16"/>
                <w:szCs w:val="16"/>
              </w:rPr>
              <w:t>S</w:t>
            </w:r>
            <w:r w:rsidRPr="00342559">
              <w:rPr>
                <w:rFonts w:cs="Arial"/>
                <w:sz w:val="16"/>
                <w:szCs w:val="16"/>
              </w:rPr>
              <w:t>olution#</w:t>
            </w:r>
            <w:r>
              <w:rPr>
                <w:rFonts w:cs="Arial"/>
                <w:sz w:val="16"/>
                <w:szCs w:val="16"/>
              </w:rPr>
              <w:t>AE</w:t>
            </w:r>
            <w:r w:rsidRPr="00342559">
              <w:rPr>
                <w:rFonts w:cs="Arial"/>
                <w:sz w:val="16"/>
                <w:szCs w:val="16"/>
              </w:rPr>
              <w:t>8 evaluation</w:t>
            </w:r>
          </w:p>
        </w:tc>
        <w:tc>
          <w:tcPr>
            <w:tcW w:w="708" w:type="dxa"/>
            <w:shd w:val="solid" w:color="FFFFFF" w:fill="auto"/>
          </w:tcPr>
          <w:p w14:paraId="327123C6" w14:textId="6176C423" w:rsidR="00117C5D" w:rsidRDefault="00117C5D" w:rsidP="003031A7">
            <w:pPr>
              <w:pStyle w:val="TAC"/>
              <w:keepNext w:val="0"/>
              <w:keepLines w:val="0"/>
              <w:widowControl w:val="0"/>
              <w:rPr>
                <w:sz w:val="16"/>
                <w:szCs w:val="16"/>
              </w:rPr>
            </w:pPr>
            <w:r>
              <w:rPr>
                <w:sz w:val="16"/>
                <w:szCs w:val="16"/>
              </w:rPr>
              <w:t>1.1.0</w:t>
            </w:r>
          </w:p>
        </w:tc>
      </w:tr>
      <w:tr w:rsidR="00117C5D" w:rsidRPr="006B0D02" w14:paraId="14C423EE" w14:textId="77777777" w:rsidTr="00BC178B">
        <w:tc>
          <w:tcPr>
            <w:tcW w:w="800" w:type="dxa"/>
            <w:shd w:val="solid" w:color="FFFFFF" w:fill="auto"/>
          </w:tcPr>
          <w:p w14:paraId="052EE3F6" w14:textId="244F4E47"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72EC0E36" w14:textId="117AD249"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64EA1025" w14:textId="5CC585BC" w:rsidR="00117C5D" w:rsidRPr="00117119" w:rsidRDefault="001E1F40" w:rsidP="003031A7">
            <w:pPr>
              <w:pStyle w:val="TAC"/>
              <w:keepNext w:val="0"/>
              <w:keepLines w:val="0"/>
              <w:widowControl w:val="0"/>
              <w:rPr>
                <w:rFonts w:cs="Arial"/>
                <w:sz w:val="16"/>
                <w:szCs w:val="16"/>
              </w:rPr>
            </w:pPr>
            <w:r w:rsidRPr="001E1F40">
              <w:rPr>
                <w:rFonts w:cs="Arial"/>
                <w:sz w:val="16"/>
                <w:szCs w:val="16"/>
              </w:rPr>
              <w:t>S6a240364</w:t>
            </w:r>
          </w:p>
        </w:tc>
        <w:tc>
          <w:tcPr>
            <w:tcW w:w="425" w:type="dxa"/>
            <w:shd w:val="solid" w:color="FFFFFF" w:fill="auto"/>
          </w:tcPr>
          <w:p w14:paraId="027A5641"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2A4BA3ED"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32DC8A4D"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51B2763A" w14:textId="3F102793" w:rsidR="00117C5D" w:rsidRPr="00117119" w:rsidRDefault="001E1F40" w:rsidP="003031A7">
            <w:pPr>
              <w:pStyle w:val="TAL"/>
              <w:keepNext w:val="0"/>
              <w:keepLines w:val="0"/>
              <w:widowControl w:val="0"/>
              <w:rPr>
                <w:rFonts w:cs="Arial"/>
                <w:sz w:val="16"/>
                <w:szCs w:val="16"/>
              </w:rPr>
            </w:pPr>
            <w:r>
              <w:rPr>
                <w:rFonts w:cs="Arial"/>
                <w:sz w:val="16"/>
                <w:szCs w:val="16"/>
              </w:rPr>
              <w:t>A</w:t>
            </w:r>
            <w:r w:rsidRPr="001E1F40">
              <w:rPr>
                <w:rFonts w:cs="Arial"/>
                <w:sz w:val="16"/>
                <w:szCs w:val="16"/>
              </w:rPr>
              <w:t>dding overall evaluation – KI#1</w:t>
            </w:r>
          </w:p>
        </w:tc>
        <w:tc>
          <w:tcPr>
            <w:tcW w:w="708" w:type="dxa"/>
            <w:shd w:val="solid" w:color="FFFFFF" w:fill="auto"/>
          </w:tcPr>
          <w:p w14:paraId="466E6922" w14:textId="2FE201DA" w:rsidR="00117C5D" w:rsidRDefault="00117C5D" w:rsidP="003031A7">
            <w:pPr>
              <w:pStyle w:val="TAC"/>
              <w:keepNext w:val="0"/>
              <w:keepLines w:val="0"/>
              <w:widowControl w:val="0"/>
              <w:rPr>
                <w:sz w:val="16"/>
                <w:szCs w:val="16"/>
              </w:rPr>
            </w:pPr>
            <w:r>
              <w:rPr>
                <w:sz w:val="16"/>
                <w:szCs w:val="16"/>
              </w:rPr>
              <w:t>1.1.0</w:t>
            </w:r>
          </w:p>
        </w:tc>
      </w:tr>
      <w:tr w:rsidR="001E1F40" w:rsidRPr="006B0D02" w14:paraId="1DBFB7E4" w14:textId="77777777" w:rsidTr="00BC178B">
        <w:tc>
          <w:tcPr>
            <w:tcW w:w="800" w:type="dxa"/>
            <w:shd w:val="solid" w:color="FFFFFF" w:fill="auto"/>
          </w:tcPr>
          <w:p w14:paraId="41E14FDB" w14:textId="2DDDE38E" w:rsidR="001E1F40" w:rsidRDefault="001E1F40" w:rsidP="003031A7">
            <w:pPr>
              <w:pStyle w:val="TAC"/>
              <w:keepNext w:val="0"/>
              <w:keepLines w:val="0"/>
              <w:widowControl w:val="0"/>
              <w:rPr>
                <w:sz w:val="16"/>
                <w:szCs w:val="16"/>
              </w:rPr>
            </w:pPr>
            <w:r>
              <w:rPr>
                <w:sz w:val="16"/>
                <w:szCs w:val="16"/>
              </w:rPr>
              <w:t>2024-07</w:t>
            </w:r>
          </w:p>
        </w:tc>
        <w:tc>
          <w:tcPr>
            <w:tcW w:w="800" w:type="dxa"/>
            <w:shd w:val="solid" w:color="FFFFFF" w:fill="auto"/>
          </w:tcPr>
          <w:p w14:paraId="7BC14E82" w14:textId="346F98F3" w:rsidR="001E1F40" w:rsidRPr="00E629E2" w:rsidRDefault="001E1F40"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41EDDC25" w14:textId="65E83ED1" w:rsidR="001E1F40" w:rsidRPr="00117119" w:rsidRDefault="001E1F40" w:rsidP="003031A7">
            <w:pPr>
              <w:pStyle w:val="TAC"/>
              <w:keepNext w:val="0"/>
              <w:keepLines w:val="0"/>
              <w:widowControl w:val="0"/>
              <w:rPr>
                <w:rFonts w:cs="Arial"/>
                <w:sz w:val="16"/>
                <w:szCs w:val="16"/>
              </w:rPr>
            </w:pPr>
            <w:r w:rsidRPr="001E1F40">
              <w:rPr>
                <w:rFonts w:cs="Arial"/>
                <w:sz w:val="16"/>
                <w:szCs w:val="16"/>
              </w:rPr>
              <w:t>S6a240365</w:t>
            </w:r>
          </w:p>
        </w:tc>
        <w:tc>
          <w:tcPr>
            <w:tcW w:w="425" w:type="dxa"/>
            <w:shd w:val="solid" w:color="FFFFFF" w:fill="auto"/>
          </w:tcPr>
          <w:p w14:paraId="5D23484A" w14:textId="77777777" w:rsidR="001E1F40" w:rsidRPr="00630197" w:rsidRDefault="001E1F40" w:rsidP="003031A7">
            <w:pPr>
              <w:pStyle w:val="TAL"/>
              <w:keepNext w:val="0"/>
              <w:keepLines w:val="0"/>
              <w:widowControl w:val="0"/>
              <w:rPr>
                <w:sz w:val="16"/>
                <w:szCs w:val="16"/>
              </w:rPr>
            </w:pPr>
          </w:p>
        </w:tc>
        <w:tc>
          <w:tcPr>
            <w:tcW w:w="425" w:type="dxa"/>
            <w:shd w:val="solid" w:color="FFFFFF" w:fill="auto"/>
          </w:tcPr>
          <w:p w14:paraId="2D991859" w14:textId="77777777" w:rsidR="001E1F40" w:rsidRPr="00630197" w:rsidRDefault="001E1F40" w:rsidP="003031A7">
            <w:pPr>
              <w:pStyle w:val="TAR"/>
              <w:keepNext w:val="0"/>
              <w:keepLines w:val="0"/>
              <w:widowControl w:val="0"/>
              <w:rPr>
                <w:sz w:val="16"/>
                <w:szCs w:val="16"/>
              </w:rPr>
            </w:pPr>
          </w:p>
        </w:tc>
        <w:tc>
          <w:tcPr>
            <w:tcW w:w="425" w:type="dxa"/>
            <w:shd w:val="solid" w:color="FFFFFF" w:fill="auto"/>
          </w:tcPr>
          <w:p w14:paraId="6547E386" w14:textId="77777777" w:rsidR="001E1F40" w:rsidRPr="00630197" w:rsidRDefault="001E1F40" w:rsidP="003031A7">
            <w:pPr>
              <w:pStyle w:val="TAC"/>
              <w:keepNext w:val="0"/>
              <w:keepLines w:val="0"/>
              <w:widowControl w:val="0"/>
              <w:rPr>
                <w:sz w:val="16"/>
                <w:szCs w:val="16"/>
              </w:rPr>
            </w:pPr>
          </w:p>
        </w:tc>
        <w:tc>
          <w:tcPr>
            <w:tcW w:w="4962" w:type="dxa"/>
            <w:shd w:val="solid" w:color="FFFFFF" w:fill="auto"/>
          </w:tcPr>
          <w:p w14:paraId="11F079AD" w14:textId="5D77C2AD" w:rsidR="001E1F40" w:rsidRPr="00117119" w:rsidRDefault="001E1F40" w:rsidP="003031A7">
            <w:pPr>
              <w:pStyle w:val="TAL"/>
              <w:keepNext w:val="0"/>
              <w:keepLines w:val="0"/>
              <w:widowControl w:val="0"/>
              <w:rPr>
                <w:rFonts w:cs="Arial"/>
                <w:sz w:val="16"/>
                <w:szCs w:val="16"/>
              </w:rPr>
            </w:pPr>
            <w:r>
              <w:rPr>
                <w:rFonts w:cs="Arial"/>
                <w:sz w:val="16"/>
                <w:szCs w:val="16"/>
              </w:rPr>
              <w:t>A</w:t>
            </w:r>
            <w:r w:rsidRPr="001E1F40">
              <w:rPr>
                <w:rFonts w:cs="Arial"/>
                <w:sz w:val="16"/>
                <w:szCs w:val="16"/>
              </w:rPr>
              <w:t>dding overall evaluation – KI#7</w:t>
            </w:r>
          </w:p>
        </w:tc>
        <w:tc>
          <w:tcPr>
            <w:tcW w:w="708" w:type="dxa"/>
            <w:shd w:val="solid" w:color="FFFFFF" w:fill="auto"/>
          </w:tcPr>
          <w:p w14:paraId="5178AE33" w14:textId="384B7E5D" w:rsidR="001E1F40" w:rsidRDefault="001E1F40" w:rsidP="003031A7">
            <w:pPr>
              <w:pStyle w:val="TAC"/>
              <w:keepNext w:val="0"/>
              <w:keepLines w:val="0"/>
              <w:widowControl w:val="0"/>
              <w:rPr>
                <w:sz w:val="16"/>
                <w:szCs w:val="16"/>
              </w:rPr>
            </w:pPr>
            <w:r>
              <w:rPr>
                <w:sz w:val="16"/>
                <w:szCs w:val="16"/>
              </w:rPr>
              <w:t>1.1.0</w:t>
            </w:r>
          </w:p>
        </w:tc>
      </w:tr>
    </w:tbl>
    <w:p w14:paraId="08D07841" w14:textId="77777777" w:rsidR="00C73DF4" w:rsidRPr="00A22B8C" w:rsidRDefault="00C73DF4" w:rsidP="00D269AE">
      <w:pPr>
        <w:pStyle w:val="Guidance"/>
        <w:rPr>
          <w:i w:val="0"/>
          <w:iCs/>
          <w:color w:val="auto"/>
        </w:rPr>
      </w:pPr>
    </w:p>
    <w:sectPr w:rsidR="00C73DF4" w:rsidRPr="00A22B8C">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0D554D" w14:textId="77777777" w:rsidR="007A0D61" w:rsidRDefault="007A0D61">
      <w:r>
        <w:separator/>
      </w:r>
    </w:p>
  </w:endnote>
  <w:endnote w:type="continuationSeparator" w:id="0">
    <w:p w14:paraId="45914CA7" w14:textId="77777777" w:rsidR="007A0D61" w:rsidRDefault="007A0D61">
      <w:r>
        <w:continuationSeparator/>
      </w:r>
    </w:p>
  </w:endnote>
  <w:endnote w:type="continuationNotice" w:id="1">
    <w:p w14:paraId="2DF4A8AD" w14:textId="77777777" w:rsidR="007A0D61" w:rsidRDefault="007A0D6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B74E95" w:rsidRDefault="00B74E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89412D" w14:textId="77777777" w:rsidR="007A0D61" w:rsidRDefault="007A0D61">
      <w:r>
        <w:separator/>
      </w:r>
    </w:p>
  </w:footnote>
  <w:footnote w:type="continuationSeparator" w:id="0">
    <w:p w14:paraId="6AC150B1" w14:textId="77777777" w:rsidR="007A0D61" w:rsidRDefault="007A0D61">
      <w:r>
        <w:continuationSeparator/>
      </w:r>
    </w:p>
  </w:footnote>
  <w:footnote w:type="continuationNotice" w:id="1">
    <w:p w14:paraId="0E82B832" w14:textId="77777777" w:rsidR="007A0D61" w:rsidRDefault="007A0D6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501C73F" w:rsidR="00B74E95" w:rsidRDefault="00B74E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0BD0">
      <w:rPr>
        <w:rFonts w:ascii="Arial" w:hAnsi="Arial" w:cs="Arial"/>
        <w:b/>
        <w:noProof/>
        <w:sz w:val="18"/>
        <w:szCs w:val="18"/>
      </w:rPr>
      <w:t>3GPP TR 23.700-01 V1.1.0 (2024-07)</w:t>
    </w:r>
    <w:r>
      <w:rPr>
        <w:rFonts w:ascii="Arial" w:hAnsi="Arial" w:cs="Arial"/>
        <w:b/>
        <w:sz w:val="18"/>
        <w:szCs w:val="18"/>
      </w:rPr>
      <w:fldChar w:fldCharType="end"/>
    </w:r>
  </w:p>
  <w:p w14:paraId="7A6BC72E" w14:textId="06E57B63" w:rsidR="00B74E95" w:rsidRDefault="00B74E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E2F9D">
      <w:rPr>
        <w:rFonts w:ascii="Arial" w:hAnsi="Arial" w:cs="Arial"/>
        <w:b/>
        <w:noProof/>
        <w:sz w:val="18"/>
        <w:szCs w:val="18"/>
      </w:rPr>
      <w:t>11</w:t>
    </w:r>
    <w:r>
      <w:rPr>
        <w:rFonts w:ascii="Arial" w:hAnsi="Arial" w:cs="Arial"/>
        <w:b/>
        <w:sz w:val="18"/>
        <w:szCs w:val="18"/>
      </w:rPr>
      <w:fldChar w:fldCharType="end"/>
    </w:r>
  </w:p>
  <w:p w14:paraId="13C538E8" w14:textId="728ED74D" w:rsidR="00B74E95" w:rsidRDefault="00B74E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0BD0">
      <w:rPr>
        <w:rFonts w:ascii="Arial" w:hAnsi="Arial" w:cs="Arial"/>
        <w:b/>
        <w:noProof/>
        <w:sz w:val="18"/>
        <w:szCs w:val="18"/>
      </w:rPr>
      <w:t>Release 19</w:t>
    </w:r>
    <w:r>
      <w:rPr>
        <w:rFonts w:ascii="Arial" w:hAnsi="Arial" w:cs="Arial"/>
        <w:b/>
        <w:sz w:val="18"/>
        <w:szCs w:val="18"/>
      </w:rPr>
      <w:fldChar w:fldCharType="end"/>
    </w:r>
  </w:p>
  <w:p w14:paraId="1024E63D" w14:textId="77777777" w:rsidR="00B74E95" w:rsidRDefault="00B74E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9C8A50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BE816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732B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960C9A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6EB8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120A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250A8E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17E00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41078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86C0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935FB"/>
    <w:multiLevelType w:val="hybridMultilevel"/>
    <w:tmpl w:val="DB087728"/>
    <w:lvl w:ilvl="0" w:tplc="03CE5D68">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A27465F"/>
    <w:multiLevelType w:val="hybridMultilevel"/>
    <w:tmpl w:val="4AFE4992"/>
    <w:lvl w:ilvl="0" w:tplc="0BBA4CA2">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4" w15:restartNumberingAfterBreak="0">
    <w:nsid w:val="2BE5304E"/>
    <w:multiLevelType w:val="hybridMultilevel"/>
    <w:tmpl w:val="67828326"/>
    <w:lvl w:ilvl="0" w:tplc="5FC809CE">
      <w:start w:val="1"/>
      <w:numFmt w:val="decimal"/>
      <w:lvlText w:val="%1)"/>
      <w:lvlJc w:val="left"/>
      <w:pPr>
        <w:ind w:left="644" w:hanging="360"/>
      </w:pPr>
      <w:rPr>
        <w:rFonts w:hint="default"/>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5"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6"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7" w15:restartNumberingAfterBreak="0">
    <w:nsid w:val="47542886"/>
    <w:multiLevelType w:val="hybridMultilevel"/>
    <w:tmpl w:val="C4323F8C"/>
    <w:lvl w:ilvl="0" w:tplc="69EAB88E">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A07481"/>
    <w:multiLevelType w:val="singleLevel"/>
    <w:tmpl w:val="53A07481"/>
    <w:lvl w:ilvl="0">
      <w:start w:val="1"/>
      <w:numFmt w:val="decimal"/>
      <w:lvlText w:val="%1."/>
      <w:lvlJc w:val="left"/>
    </w:lvl>
  </w:abstractNum>
  <w:abstractNum w:abstractNumId="19" w15:restartNumberingAfterBreak="0">
    <w:nsid w:val="57C90AE0"/>
    <w:multiLevelType w:val="hybridMultilevel"/>
    <w:tmpl w:val="D3562BD2"/>
    <w:lvl w:ilvl="0" w:tplc="A6A0DF44">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2C77E14"/>
    <w:multiLevelType w:val="hybridMultilevel"/>
    <w:tmpl w:val="2E4C96CA"/>
    <w:lvl w:ilvl="0" w:tplc="33B64D62">
      <w:numFmt w:val="bullet"/>
      <w:lvlText w:val="-"/>
      <w:lvlJc w:val="left"/>
      <w:pPr>
        <w:ind w:left="704" w:hanging="420"/>
      </w:pPr>
      <w:rPr>
        <w:rFonts w:ascii="Arial" w:eastAsia="Malgun Gothic" w:hAnsi="Arial" w:cs="Arial" w:hint="default"/>
      </w:rPr>
    </w:lvl>
    <w:lvl w:ilvl="1" w:tplc="33B64D62">
      <w:numFmt w:val="bullet"/>
      <w:lvlText w:val="-"/>
      <w:lvlJc w:val="left"/>
      <w:pPr>
        <w:ind w:left="846" w:hanging="420"/>
      </w:pPr>
      <w:rPr>
        <w:rFonts w:ascii="Arial" w:eastAsia="Malgun Gothic"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03826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872517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0230727">
    <w:abstractNumId w:val="11"/>
  </w:num>
  <w:num w:numId="4" w16cid:durableId="1844393835">
    <w:abstractNumId w:val="20"/>
  </w:num>
  <w:num w:numId="5" w16cid:durableId="1545172366">
    <w:abstractNumId w:val="16"/>
  </w:num>
  <w:num w:numId="6" w16cid:durableId="1910799821">
    <w:abstractNumId w:val="15"/>
  </w:num>
  <w:num w:numId="7" w16cid:durableId="51776746">
    <w:abstractNumId w:val="14"/>
  </w:num>
  <w:num w:numId="8" w16cid:durableId="1985159543">
    <w:abstractNumId w:val="9"/>
  </w:num>
  <w:num w:numId="9" w16cid:durableId="1073041423">
    <w:abstractNumId w:val="7"/>
  </w:num>
  <w:num w:numId="10" w16cid:durableId="1664821872">
    <w:abstractNumId w:val="6"/>
  </w:num>
  <w:num w:numId="11" w16cid:durableId="1191256647">
    <w:abstractNumId w:val="5"/>
  </w:num>
  <w:num w:numId="12" w16cid:durableId="1867057342">
    <w:abstractNumId w:val="4"/>
  </w:num>
  <w:num w:numId="13" w16cid:durableId="1096486894">
    <w:abstractNumId w:val="8"/>
  </w:num>
  <w:num w:numId="14" w16cid:durableId="207230414">
    <w:abstractNumId w:val="3"/>
  </w:num>
  <w:num w:numId="15" w16cid:durableId="414211829">
    <w:abstractNumId w:val="2"/>
  </w:num>
  <w:num w:numId="16" w16cid:durableId="1653489190">
    <w:abstractNumId w:val="1"/>
  </w:num>
  <w:num w:numId="17" w16cid:durableId="1662659171">
    <w:abstractNumId w:val="0"/>
  </w:num>
  <w:num w:numId="18" w16cid:durableId="1174343849">
    <w:abstractNumId w:val="12"/>
  </w:num>
  <w:num w:numId="19" w16cid:durableId="680929955">
    <w:abstractNumId w:val="13"/>
  </w:num>
  <w:num w:numId="20" w16cid:durableId="1922636147">
    <w:abstractNumId w:val="19"/>
  </w:num>
  <w:num w:numId="21" w16cid:durableId="1419210049">
    <w:abstractNumId w:val="17"/>
  </w:num>
  <w:num w:numId="22" w16cid:durableId="707795768">
    <w:abstractNumId w:val="18"/>
  </w:num>
  <w:num w:numId="23" w16cid:durableId="63093623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554"/>
    <w:rsid w:val="0000419C"/>
    <w:rsid w:val="00010247"/>
    <w:rsid w:val="00015D12"/>
    <w:rsid w:val="00025048"/>
    <w:rsid w:val="0003084A"/>
    <w:rsid w:val="00033397"/>
    <w:rsid w:val="00040095"/>
    <w:rsid w:val="000453C7"/>
    <w:rsid w:val="00051834"/>
    <w:rsid w:val="00054A22"/>
    <w:rsid w:val="000602CC"/>
    <w:rsid w:val="00062023"/>
    <w:rsid w:val="000655A6"/>
    <w:rsid w:val="00065CA5"/>
    <w:rsid w:val="00067816"/>
    <w:rsid w:val="00072390"/>
    <w:rsid w:val="00080512"/>
    <w:rsid w:val="0008111D"/>
    <w:rsid w:val="00091204"/>
    <w:rsid w:val="00092AE2"/>
    <w:rsid w:val="00097273"/>
    <w:rsid w:val="000A2008"/>
    <w:rsid w:val="000A346F"/>
    <w:rsid w:val="000A432F"/>
    <w:rsid w:val="000B40EC"/>
    <w:rsid w:val="000C47C3"/>
    <w:rsid w:val="000C4B73"/>
    <w:rsid w:val="000D15C4"/>
    <w:rsid w:val="000D58AB"/>
    <w:rsid w:val="00111C34"/>
    <w:rsid w:val="00116178"/>
    <w:rsid w:val="001165DF"/>
    <w:rsid w:val="00117119"/>
    <w:rsid w:val="00117C5D"/>
    <w:rsid w:val="00121A1E"/>
    <w:rsid w:val="001262EA"/>
    <w:rsid w:val="00130F44"/>
    <w:rsid w:val="00133525"/>
    <w:rsid w:val="001378F1"/>
    <w:rsid w:val="00137BE5"/>
    <w:rsid w:val="001658E4"/>
    <w:rsid w:val="00165933"/>
    <w:rsid w:val="00172B77"/>
    <w:rsid w:val="001770D6"/>
    <w:rsid w:val="00180FCC"/>
    <w:rsid w:val="00190AF3"/>
    <w:rsid w:val="00197733"/>
    <w:rsid w:val="001A4C42"/>
    <w:rsid w:val="001A7420"/>
    <w:rsid w:val="001B09E5"/>
    <w:rsid w:val="001B164C"/>
    <w:rsid w:val="001B6637"/>
    <w:rsid w:val="001C051D"/>
    <w:rsid w:val="001C21C3"/>
    <w:rsid w:val="001C4C30"/>
    <w:rsid w:val="001D02C2"/>
    <w:rsid w:val="001D4DFB"/>
    <w:rsid w:val="001E020C"/>
    <w:rsid w:val="001E1F40"/>
    <w:rsid w:val="001F0C1D"/>
    <w:rsid w:val="001F1132"/>
    <w:rsid w:val="001F168B"/>
    <w:rsid w:val="001F1A8C"/>
    <w:rsid w:val="001F2819"/>
    <w:rsid w:val="001F4DB4"/>
    <w:rsid w:val="00210437"/>
    <w:rsid w:val="002134C1"/>
    <w:rsid w:val="00215A0E"/>
    <w:rsid w:val="00222D1E"/>
    <w:rsid w:val="00223B80"/>
    <w:rsid w:val="002251C7"/>
    <w:rsid w:val="002347A2"/>
    <w:rsid w:val="002356C5"/>
    <w:rsid w:val="00250429"/>
    <w:rsid w:val="00250A8F"/>
    <w:rsid w:val="0025260E"/>
    <w:rsid w:val="00252E20"/>
    <w:rsid w:val="002560C0"/>
    <w:rsid w:val="002675F0"/>
    <w:rsid w:val="002760EE"/>
    <w:rsid w:val="00280189"/>
    <w:rsid w:val="00280263"/>
    <w:rsid w:val="00282DD8"/>
    <w:rsid w:val="00286D4A"/>
    <w:rsid w:val="00293D74"/>
    <w:rsid w:val="00297A0F"/>
    <w:rsid w:val="002A21ED"/>
    <w:rsid w:val="002A57B5"/>
    <w:rsid w:val="002B36F2"/>
    <w:rsid w:val="002B6339"/>
    <w:rsid w:val="002D38E9"/>
    <w:rsid w:val="002D5E49"/>
    <w:rsid w:val="002E00EE"/>
    <w:rsid w:val="003031A7"/>
    <w:rsid w:val="00303CC5"/>
    <w:rsid w:val="003172DC"/>
    <w:rsid w:val="00317AB9"/>
    <w:rsid w:val="00321F1C"/>
    <w:rsid w:val="00322C75"/>
    <w:rsid w:val="0032635C"/>
    <w:rsid w:val="00333778"/>
    <w:rsid w:val="00341747"/>
    <w:rsid w:val="003419E0"/>
    <w:rsid w:val="00342559"/>
    <w:rsid w:val="00350CEF"/>
    <w:rsid w:val="0035462D"/>
    <w:rsid w:val="00356555"/>
    <w:rsid w:val="00361D0D"/>
    <w:rsid w:val="00362413"/>
    <w:rsid w:val="003678B7"/>
    <w:rsid w:val="00370B6E"/>
    <w:rsid w:val="003765B8"/>
    <w:rsid w:val="003776B4"/>
    <w:rsid w:val="00397289"/>
    <w:rsid w:val="00397C16"/>
    <w:rsid w:val="003A3BBE"/>
    <w:rsid w:val="003B2C66"/>
    <w:rsid w:val="003B4CED"/>
    <w:rsid w:val="003B5A09"/>
    <w:rsid w:val="003B72C5"/>
    <w:rsid w:val="003C02FE"/>
    <w:rsid w:val="003C1D0A"/>
    <w:rsid w:val="003C3971"/>
    <w:rsid w:val="003D02E1"/>
    <w:rsid w:val="003D34A6"/>
    <w:rsid w:val="003E4ADF"/>
    <w:rsid w:val="003E764F"/>
    <w:rsid w:val="00400989"/>
    <w:rsid w:val="00401663"/>
    <w:rsid w:val="004035C6"/>
    <w:rsid w:val="004040E3"/>
    <w:rsid w:val="004208E6"/>
    <w:rsid w:val="00423334"/>
    <w:rsid w:val="00426F3A"/>
    <w:rsid w:val="0043238E"/>
    <w:rsid w:val="0043283E"/>
    <w:rsid w:val="004338F6"/>
    <w:rsid w:val="004345EC"/>
    <w:rsid w:val="004377C7"/>
    <w:rsid w:val="00445460"/>
    <w:rsid w:val="00447A58"/>
    <w:rsid w:val="0045336E"/>
    <w:rsid w:val="00465515"/>
    <w:rsid w:val="0047598E"/>
    <w:rsid w:val="004824EA"/>
    <w:rsid w:val="004845B1"/>
    <w:rsid w:val="0049751D"/>
    <w:rsid w:val="004A26F3"/>
    <w:rsid w:val="004C30AC"/>
    <w:rsid w:val="004C5457"/>
    <w:rsid w:val="004D0691"/>
    <w:rsid w:val="004D12B2"/>
    <w:rsid w:val="004D3578"/>
    <w:rsid w:val="004E213A"/>
    <w:rsid w:val="004E674C"/>
    <w:rsid w:val="004E744A"/>
    <w:rsid w:val="004F0988"/>
    <w:rsid w:val="004F3340"/>
    <w:rsid w:val="005009F5"/>
    <w:rsid w:val="005071BA"/>
    <w:rsid w:val="00510DFF"/>
    <w:rsid w:val="00514751"/>
    <w:rsid w:val="00523985"/>
    <w:rsid w:val="005310A5"/>
    <w:rsid w:val="0053388B"/>
    <w:rsid w:val="00535773"/>
    <w:rsid w:val="005373B4"/>
    <w:rsid w:val="00541E63"/>
    <w:rsid w:val="0054269C"/>
    <w:rsid w:val="00543B5D"/>
    <w:rsid w:val="00543E6C"/>
    <w:rsid w:val="00550804"/>
    <w:rsid w:val="005540F2"/>
    <w:rsid w:val="00557B5F"/>
    <w:rsid w:val="00565087"/>
    <w:rsid w:val="00571CEC"/>
    <w:rsid w:val="00575249"/>
    <w:rsid w:val="005874D7"/>
    <w:rsid w:val="00597B11"/>
    <w:rsid w:val="005C577E"/>
    <w:rsid w:val="005D2E01"/>
    <w:rsid w:val="005D7526"/>
    <w:rsid w:val="005E4BB2"/>
    <w:rsid w:val="005E646B"/>
    <w:rsid w:val="005F788A"/>
    <w:rsid w:val="00602AEA"/>
    <w:rsid w:val="00611FF3"/>
    <w:rsid w:val="00614FDF"/>
    <w:rsid w:val="00630197"/>
    <w:rsid w:val="0063543D"/>
    <w:rsid w:val="0064383C"/>
    <w:rsid w:val="00644BAC"/>
    <w:rsid w:val="00647114"/>
    <w:rsid w:val="006472AD"/>
    <w:rsid w:val="006555CC"/>
    <w:rsid w:val="0066567C"/>
    <w:rsid w:val="00684D4C"/>
    <w:rsid w:val="0069066D"/>
    <w:rsid w:val="006912E9"/>
    <w:rsid w:val="0069130E"/>
    <w:rsid w:val="006A323F"/>
    <w:rsid w:val="006B0B67"/>
    <w:rsid w:val="006B1ADB"/>
    <w:rsid w:val="006B262E"/>
    <w:rsid w:val="006B30D0"/>
    <w:rsid w:val="006B3D1D"/>
    <w:rsid w:val="006B4AB4"/>
    <w:rsid w:val="006B77AF"/>
    <w:rsid w:val="006C34E6"/>
    <w:rsid w:val="006C3D95"/>
    <w:rsid w:val="006C3E54"/>
    <w:rsid w:val="006D2349"/>
    <w:rsid w:val="006D452F"/>
    <w:rsid w:val="006D4542"/>
    <w:rsid w:val="006D62E2"/>
    <w:rsid w:val="006E2170"/>
    <w:rsid w:val="006E4F7D"/>
    <w:rsid w:val="006E5C86"/>
    <w:rsid w:val="006F6767"/>
    <w:rsid w:val="006F6CFE"/>
    <w:rsid w:val="00701116"/>
    <w:rsid w:val="00702FB3"/>
    <w:rsid w:val="00705D00"/>
    <w:rsid w:val="00707F51"/>
    <w:rsid w:val="0071174C"/>
    <w:rsid w:val="00713C44"/>
    <w:rsid w:val="00721983"/>
    <w:rsid w:val="00723A03"/>
    <w:rsid w:val="00727EBC"/>
    <w:rsid w:val="0073012A"/>
    <w:rsid w:val="00730C1E"/>
    <w:rsid w:val="00732051"/>
    <w:rsid w:val="00734A5B"/>
    <w:rsid w:val="0074026F"/>
    <w:rsid w:val="007429F6"/>
    <w:rsid w:val="00744E76"/>
    <w:rsid w:val="00752CE9"/>
    <w:rsid w:val="00761DF2"/>
    <w:rsid w:val="007631CF"/>
    <w:rsid w:val="00765EA3"/>
    <w:rsid w:val="00774DA4"/>
    <w:rsid w:val="00781F0F"/>
    <w:rsid w:val="0078744B"/>
    <w:rsid w:val="007A0D61"/>
    <w:rsid w:val="007A367F"/>
    <w:rsid w:val="007A3E2D"/>
    <w:rsid w:val="007A4B12"/>
    <w:rsid w:val="007B1CE8"/>
    <w:rsid w:val="007B3800"/>
    <w:rsid w:val="007B410B"/>
    <w:rsid w:val="007B600E"/>
    <w:rsid w:val="007B61E4"/>
    <w:rsid w:val="007B784E"/>
    <w:rsid w:val="007C6AE8"/>
    <w:rsid w:val="007C73EF"/>
    <w:rsid w:val="007E777C"/>
    <w:rsid w:val="007F0F4A"/>
    <w:rsid w:val="007F2122"/>
    <w:rsid w:val="007F5789"/>
    <w:rsid w:val="008028A4"/>
    <w:rsid w:val="0081749C"/>
    <w:rsid w:val="00817C0B"/>
    <w:rsid w:val="00820FCE"/>
    <w:rsid w:val="00821292"/>
    <w:rsid w:val="00821B37"/>
    <w:rsid w:val="00824953"/>
    <w:rsid w:val="00830747"/>
    <w:rsid w:val="00835B98"/>
    <w:rsid w:val="0083653A"/>
    <w:rsid w:val="008439C6"/>
    <w:rsid w:val="00866045"/>
    <w:rsid w:val="00875D73"/>
    <w:rsid w:val="008762E6"/>
    <w:rsid w:val="008768CA"/>
    <w:rsid w:val="00886623"/>
    <w:rsid w:val="008900EF"/>
    <w:rsid w:val="008971AF"/>
    <w:rsid w:val="008A56D4"/>
    <w:rsid w:val="008B001B"/>
    <w:rsid w:val="008B059C"/>
    <w:rsid w:val="008B1A84"/>
    <w:rsid w:val="008C384C"/>
    <w:rsid w:val="008D1241"/>
    <w:rsid w:val="008D1762"/>
    <w:rsid w:val="008D1985"/>
    <w:rsid w:val="008E2D68"/>
    <w:rsid w:val="008E6756"/>
    <w:rsid w:val="0090271F"/>
    <w:rsid w:val="00902E23"/>
    <w:rsid w:val="00905CE1"/>
    <w:rsid w:val="00910525"/>
    <w:rsid w:val="009114D7"/>
    <w:rsid w:val="00911B49"/>
    <w:rsid w:val="0091348E"/>
    <w:rsid w:val="0091708A"/>
    <w:rsid w:val="00917CCB"/>
    <w:rsid w:val="0092488D"/>
    <w:rsid w:val="0092555C"/>
    <w:rsid w:val="00933FB0"/>
    <w:rsid w:val="009403CC"/>
    <w:rsid w:val="00942EC2"/>
    <w:rsid w:val="009556B1"/>
    <w:rsid w:val="00962D20"/>
    <w:rsid w:val="009633E0"/>
    <w:rsid w:val="00975318"/>
    <w:rsid w:val="00980171"/>
    <w:rsid w:val="009805F2"/>
    <w:rsid w:val="0099094E"/>
    <w:rsid w:val="009A1B39"/>
    <w:rsid w:val="009A2951"/>
    <w:rsid w:val="009A50B2"/>
    <w:rsid w:val="009A6921"/>
    <w:rsid w:val="009A7FC5"/>
    <w:rsid w:val="009B1A32"/>
    <w:rsid w:val="009C2E0A"/>
    <w:rsid w:val="009C6CED"/>
    <w:rsid w:val="009D2E7D"/>
    <w:rsid w:val="009D4150"/>
    <w:rsid w:val="009F37B7"/>
    <w:rsid w:val="009F68D8"/>
    <w:rsid w:val="00A10F02"/>
    <w:rsid w:val="00A1224D"/>
    <w:rsid w:val="00A164B4"/>
    <w:rsid w:val="00A22B8C"/>
    <w:rsid w:val="00A23B1F"/>
    <w:rsid w:val="00A25F4A"/>
    <w:rsid w:val="00A26956"/>
    <w:rsid w:val="00A27486"/>
    <w:rsid w:val="00A326EE"/>
    <w:rsid w:val="00A349CF"/>
    <w:rsid w:val="00A42668"/>
    <w:rsid w:val="00A53724"/>
    <w:rsid w:val="00A53EA0"/>
    <w:rsid w:val="00A56066"/>
    <w:rsid w:val="00A6364E"/>
    <w:rsid w:val="00A643AA"/>
    <w:rsid w:val="00A65972"/>
    <w:rsid w:val="00A73129"/>
    <w:rsid w:val="00A82346"/>
    <w:rsid w:val="00A87E79"/>
    <w:rsid w:val="00A92BA1"/>
    <w:rsid w:val="00A95A32"/>
    <w:rsid w:val="00AA27DE"/>
    <w:rsid w:val="00AB4A5D"/>
    <w:rsid w:val="00AB5019"/>
    <w:rsid w:val="00AB688E"/>
    <w:rsid w:val="00AC02E2"/>
    <w:rsid w:val="00AC2165"/>
    <w:rsid w:val="00AC6BC6"/>
    <w:rsid w:val="00AD5344"/>
    <w:rsid w:val="00AE0DA8"/>
    <w:rsid w:val="00AE2F9D"/>
    <w:rsid w:val="00AE65E2"/>
    <w:rsid w:val="00AF1460"/>
    <w:rsid w:val="00AF1B57"/>
    <w:rsid w:val="00B01000"/>
    <w:rsid w:val="00B05A64"/>
    <w:rsid w:val="00B10205"/>
    <w:rsid w:val="00B1134C"/>
    <w:rsid w:val="00B13BF9"/>
    <w:rsid w:val="00B15449"/>
    <w:rsid w:val="00B333CA"/>
    <w:rsid w:val="00B437D4"/>
    <w:rsid w:val="00B50406"/>
    <w:rsid w:val="00B50C86"/>
    <w:rsid w:val="00B566A8"/>
    <w:rsid w:val="00B74E95"/>
    <w:rsid w:val="00B77080"/>
    <w:rsid w:val="00B85733"/>
    <w:rsid w:val="00B93086"/>
    <w:rsid w:val="00B95A00"/>
    <w:rsid w:val="00B96D12"/>
    <w:rsid w:val="00B97BE0"/>
    <w:rsid w:val="00BA1426"/>
    <w:rsid w:val="00BA19ED"/>
    <w:rsid w:val="00BA4B8D"/>
    <w:rsid w:val="00BA692F"/>
    <w:rsid w:val="00BB3033"/>
    <w:rsid w:val="00BB66E6"/>
    <w:rsid w:val="00BC0F7D"/>
    <w:rsid w:val="00BC22C0"/>
    <w:rsid w:val="00BC489E"/>
    <w:rsid w:val="00BD651E"/>
    <w:rsid w:val="00BD7D31"/>
    <w:rsid w:val="00BE316A"/>
    <w:rsid w:val="00BE3255"/>
    <w:rsid w:val="00BF128E"/>
    <w:rsid w:val="00BF6A9A"/>
    <w:rsid w:val="00C036B9"/>
    <w:rsid w:val="00C05861"/>
    <w:rsid w:val="00C074DD"/>
    <w:rsid w:val="00C1496A"/>
    <w:rsid w:val="00C15E62"/>
    <w:rsid w:val="00C2118D"/>
    <w:rsid w:val="00C22290"/>
    <w:rsid w:val="00C248BB"/>
    <w:rsid w:val="00C250D4"/>
    <w:rsid w:val="00C277E7"/>
    <w:rsid w:val="00C311D4"/>
    <w:rsid w:val="00C33079"/>
    <w:rsid w:val="00C40811"/>
    <w:rsid w:val="00C45231"/>
    <w:rsid w:val="00C45CD6"/>
    <w:rsid w:val="00C51BDD"/>
    <w:rsid w:val="00C551FF"/>
    <w:rsid w:val="00C72833"/>
    <w:rsid w:val="00C734B7"/>
    <w:rsid w:val="00C73DF4"/>
    <w:rsid w:val="00C742FC"/>
    <w:rsid w:val="00C80F1D"/>
    <w:rsid w:val="00C86EE5"/>
    <w:rsid w:val="00C91962"/>
    <w:rsid w:val="00C92E56"/>
    <w:rsid w:val="00C93F40"/>
    <w:rsid w:val="00C9678E"/>
    <w:rsid w:val="00CA145F"/>
    <w:rsid w:val="00CA220A"/>
    <w:rsid w:val="00CA3D0C"/>
    <w:rsid w:val="00CB14BA"/>
    <w:rsid w:val="00CB7453"/>
    <w:rsid w:val="00CC2DA9"/>
    <w:rsid w:val="00CE4DC7"/>
    <w:rsid w:val="00CF48F6"/>
    <w:rsid w:val="00D040C9"/>
    <w:rsid w:val="00D11A96"/>
    <w:rsid w:val="00D14E55"/>
    <w:rsid w:val="00D269AE"/>
    <w:rsid w:val="00D34953"/>
    <w:rsid w:val="00D42210"/>
    <w:rsid w:val="00D42237"/>
    <w:rsid w:val="00D4325E"/>
    <w:rsid w:val="00D54D88"/>
    <w:rsid w:val="00D57972"/>
    <w:rsid w:val="00D675A9"/>
    <w:rsid w:val="00D70EDD"/>
    <w:rsid w:val="00D72894"/>
    <w:rsid w:val="00D738D6"/>
    <w:rsid w:val="00D755EB"/>
    <w:rsid w:val="00D76048"/>
    <w:rsid w:val="00D82E6F"/>
    <w:rsid w:val="00D83B09"/>
    <w:rsid w:val="00D85B8A"/>
    <w:rsid w:val="00D87E00"/>
    <w:rsid w:val="00D9134D"/>
    <w:rsid w:val="00D92039"/>
    <w:rsid w:val="00DA7A03"/>
    <w:rsid w:val="00DB0A80"/>
    <w:rsid w:val="00DB1818"/>
    <w:rsid w:val="00DB7E12"/>
    <w:rsid w:val="00DC01C5"/>
    <w:rsid w:val="00DC309B"/>
    <w:rsid w:val="00DC4DA2"/>
    <w:rsid w:val="00DD4C17"/>
    <w:rsid w:val="00DD7043"/>
    <w:rsid w:val="00DD74A5"/>
    <w:rsid w:val="00DF2B1F"/>
    <w:rsid w:val="00DF62CD"/>
    <w:rsid w:val="00E043E7"/>
    <w:rsid w:val="00E13F43"/>
    <w:rsid w:val="00E15079"/>
    <w:rsid w:val="00E154BA"/>
    <w:rsid w:val="00E16509"/>
    <w:rsid w:val="00E17565"/>
    <w:rsid w:val="00E248FF"/>
    <w:rsid w:val="00E30331"/>
    <w:rsid w:val="00E311B9"/>
    <w:rsid w:val="00E33546"/>
    <w:rsid w:val="00E44582"/>
    <w:rsid w:val="00E4502F"/>
    <w:rsid w:val="00E45A44"/>
    <w:rsid w:val="00E629E2"/>
    <w:rsid w:val="00E65C7F"/>
    <w:rsid w:val="00E712FE"/>
    <w:rsid w:val="00E74EB8"/>
    <w:rsid w:val="00E75E57"/>
    <w:rsid w:val="00E77645"/>
    <w:rsid w:val="00E93B8F"/>
    <w:rsid w:val="00EA154E"/>
    <w:rsid w:val="00EA15B0"/>
    <w:rsid w:val="00EA2B29"/>
    <w:rsid w:val="00EA4C3B"/>
    <w:rsid w:val="00EA5EA7"/>
    <w:rsid w:val="00EC2F8E"/>
    <w:rsid w:val="00EC4A25"/>
    <w:rsid w:val="00EC4FA9"/>
    <w:rsid w:val="00EC6D79"/>
    <w:rsid w:val="00ED0C18"/>
    <w:rsid w:val="00EE45BE"/>
    <w:rsid w:val="00EE4CBA"/>
    <w:rsid w:val="00EE7817"/>
    <w:rsid w:val="00EF0697"/>
    <w:rsid w:val="00EF608C"/>
    <w:rsid w:val="00F00E3E"/>
    <w:rsid w:val="00F025A2"/>
    <w:rsid w:val="00F04712"/>
    <w:rsid w:val="00F06828"/>
    <w:rsid w:val="00F07741"/>
    <w:rsid w:val="00F1153F"/>
    <w:rsid w:val="00F13360"/>
    <w:rsid w:val="00F21496"/>
    <w:rsid w:val="00F22EC7"/>
    <w:rsid w:val="00F30BD0"/>
    <w:rsid w:val="00F31F74"/>
    <w:rsid w:val="00F325C8"/>
    <w:rsid w:val="00F34B6A"/>
    <w:rsid w:val="00F350D7"/>
    <w:rsid w:val="00F4602F"/>
    <w:rsid w:val="00F52AD2"/>
    <w:rsid w:val="00F6427C"/>
    <w:rsid w:val="00F653B8"/>
    <w:rsid w:val="00F73416"/>
    <w:rsid w:val="00F83641"/>
    <w:rsid w:val="00F87806"/>
    <w:rsid w:val="00F9008D"/>
    <w:rsid w:val="00F92335"/>
    <w:rsid w:val="00F94BE2"/>
    <w:rsid w:val="00F95A7A"/>
    <w:rsid w:val="00FA1266"/>
    <w:rsid w:val="00FA6BE7"/>
    <w:rsid w:val="00FB281B"/>
    <w:rsid w:val="00FB3B1B"/>
    <w:rsid w:val="00FB4363"/>
    <w:rsid w:val="00FB4C83"/>
    <w:rsid w:val="00FB5016"/>
    <w:rsid w:val="00FB7016"/>
    <w:rsid w:val="00FC0451"/>
    <w:rsid w:val="00FC1192"/>
    <w:rsid w:val="00FD3677"/>
    <w:rsid w:val="00FD79BE"/>
    <w:rsid w:val="00FE557D"/>
    <w:rsid w:val="00FE563A"/>
    <w:rsid w:val="00FE70FD"/>
    <w:rsid w:val="00FF400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character" w:customStyle="1" w:styleId="EXChar">
    <w:name w:val="EX Char"/>
    <w:link w:val="EX"/>
    <w:locked/>
    <w:rsid w:val="00820FCE"/>
    <w:rPr>
      <w:lang w:val="en-GB" w:eastAsia="en-US"/>
    </w:rPr>
  </w:style>
  <w:style w:type="paragraph" w:styleId="Bibliography">
    <w:name w:val="Bibliography"/>
    <w:basedOn w:val="Normal"/>
    <w:next w:val="Normal"/>
    <w:uiPriority w:val="37"/>
    <w:semiHidden/>
    <w:unhideWhenUsed/>
    <w:rsid w:val="00A23B1F"/>
  </w:style>
  <w:style w:type="paragraph" w:styleId="BlockText">
    <w:name w:val="Block Text"/>
    <w:basedOn w:val="Normal"/>
    <w:rsid w:val="00A23B1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23B1F"/>
    <w:pPr>
      <w:spacing w:after="120"/>
    </w:pPr>
  </w:style>
  <w:style w:type="character" w:customStyle="1" w:styleId="BodyTextChar">
    <w:name w:val="Body Text Char"/>
    <w:basedOn w:val="DefaultParagraphFont"/>
    <w:link w:val="BodyText"/>
    <w:rsid w:val="00A23B1F"/>
    <w:rPr>
      <w:lang w:val="en-GB" w:eastAsia="en-US"/>
    </w:rPr>
  </w:style>
  <w:style w:type="paragraph" w:styleId="BodyText2">
    <w:name w:val="Body Text 2"/>
    <w:basedOn w:val="Normal"/>
    <w:link w:val="BodyText2Char"/>
    <w:rsid w:val="00A23B1F"/>
    <w:pPr>
      <w:spacing w:after="120" w:line="480" w:lineRule="auto"/>
    </w:pPr>
  </w:style>
  <w:style w:type="character" w:customStyle="1" w:styleId="BodyText2Char">
    <w:name w:val="Body Text 2 Char"/>
    <w:basedOn w:val="DefaultParagraphFont"/>
    <w:link w:val="BodyText2"/>
    <w:rsid w:val="00A23B1F"/>
    <w:rPr>
      <w:lang w:val="en-GB" w:eastAsia="en-US"/>
    </w:rPr>
  </w:style>
  <w:style w:type="paragraph" w:styleId="BodyText3">
    <w:name w:val="Body Text 3"/>
    <w:basedOn w:val="Normal"/>
    <w:link w:val="BodyText3Char"/>
    <w:rsid w:val="00A23B1F"/>
    <w:pPr>
      <w:spacing w:after="120"/>
    </w:pPr>
    <w:rPr>
      <w:sz w:val="16"/>
      <w:szCs w:val="16"/>
    </w:rPr>
  </w:style>
  <w:style w:type="character" w:customStyle="1" w:styleId="BodyText3Char">
    <w:name w:val="Body Text 3 Char"/>
    <w:basedOn w:val="DefaultParagraphFont"/>
    <w:link w:val="BodyText3"/>
    <w:rsid w:val="00A23B1F"/>
    <w:rPr>
      <w:sz w:val="16"/>
      <w:szCs w:val="16"/>
      <w:lang w:val="en-GB" w:eastAsia="en-US"/>
    </w:rPr>
  </w:style>
  <w:style w:type="paragraph" w:styleId="BodyTextFirstIndent">
    <w:name w:val="Body Text First Indent"/>
    <w:basedOn w:val="BodyText"/>
    <w:link w:val="BodyTextFirstIndentChar"/>
    <w:rsid w:val="00A23B1F"/>
    <w:pPr>
      <w:spacing w:after="180"/>
      <w:ind w:firstLine="360"/>
    </w:pPr>
  </w:style>
  <w:style w:type="character" w:customStyle="1" w:styleId="BodyTextFirstIndentChar">
    <w:name w:val="Body Text First Indent Char"/>
    <w:basedOn w:val="BodyTextChar"/>
    <w:link w:val="BodyTextFirstIndent"/>
    <w:rsid w:val="00A23B1F"/>
    <w:rPr>
      <w:lang w:val="en-GB" w:eastAsia="en-US"/>
    </w:rPr>
  </w:style>
  <w:style w:type="paragraph" w:styleId="BodyTextIndent">
    <w:name w:val="Body Text Indent"/>
    <w:basedOn w:val="Normal"/>
    <w:link w:val="BodyTextIndentChar"/>
    <w:rsid w:val="00A23B1F"/>
    <w:pPr>
      <w:spacing w:after="120"/>
      <w:ind w:left="283"/>
    </w:pPr>
  </w:style>
  <w:style w:type="character" w:customStyle="1" w:styleId="BodyTextIndentChar">
    <w:name w:val="Body Text Indent Char"/>
    <w:basedOn w:val="DefaultParagraphFont"/>
    <w:link w:val="BodyTextIndent"/>
    <w:rsid w:val="00A23B1F"/>
    <w:rPr>
      <w:lang w:val="en-GB" w:eastAsia="en-US"/>
    </w:rPr>
  </w:style>
  <w:style w:type="paragraph" w:styleId="BodyTextFirstIndent2">
    <w:name w:val="Body Text First Indent 2"/>
    <w:basedOn w:val="BodyTextIndent"/>
    <w:link w:val="BodyTextFirstIndent2Char"/>
    <w:rsid w:val="00A23B1F"/>
    <w:pPr>
      <w:spacing w:after="180"/>
      <w:ind w:left="360" w:firstLine="360"/>
    </w:pPr>
  </w:style>
  <w:style w:type="character" w:customStyle="1" w:styleId="BodyTextFirstIndent2Char">
    <w:name w:val="Body Text First Indent 2 Char"/>
    <w:basedOn w:val="BodyTextIndentChar"/>
    <w:link w:val="BodyTextFirstIndent2"/>
    <w:rsid w:val="00A23B1F"/>
    <w:rPr>
      <w:lang w:val="en-GB" w:eastAsia="en-US"/>
    </w:rPr>
  </w:style>
  <w:style w:type="paragraph" w:styleId="BodyTextIndent2">
    <w:name w:val="Body Text Indent 2"/>
    <w:basedOn w:val="Normal"/>
    <w:link w:val="BodyTextIndent2Char"/>
    <w:rsid w:val="00A23B1F"/>
    <w:pPr>
      <w:spacing w:after="120" w:line="480" w:lineRule="auto"/>
      <w:ind w:left="283"/>
    </w:pPr>
  </w:style>
  <w:style w:type="character" w:customStyle="1" w:styleId="BodyTextIndent2Char">
    <w:name w:val="Body Text Indent 2 Char"/>
    <w:basedOn w:val="DefaultParagraphFont"/>
    <w:link w:val="BodyTextIndent2"/>
    <w:rsid w:val="00A23B1F"/>
    <w:rPr>
      <w:lang w:val="en-GB" w:eastAsia="en-US"/>
    </w:rPr>
  </w:style>
  <w:style w:type="paragraph" w:styleId="BodyTextIndent3">
    <w:name w:val="Body Text Indent 3"/>
    <w:basedOn w:val="Normal"/>
    <w:link w:val="BodyTextIndent3Char"/>
    <w:rsid w:val="00A23B1F"/>
    <w:pPr>
      <w:spacing w:after="120"/>
      <w:ind w:left="283"/>
    </w:pPr>
    <w:rPr>
      <w:sz w:val="16"/>
      <w:szCs w:val="16"/>
    </w:rPr>
  </w:style>
  <w:style w:type="character" w:customStyle="1" w:styleId="BodyTextIndent3Char">
    <w:name w:val="Body Text Indent 3 Char"/>
    <w:basedOn w:val="DefaultParagraphFont"/>
    <w:link w:val="BodyTextIndent3"/>
    <w:rsid w:val="00A23B1F"/>
    <w:rPr>
      <w:sz w:val="16"/>
      <w:szCs w:val="16"/>
      <w:lang w:val="en-GB" w:eastAsia="en-US"/>
    </w:rPr>
  </w:style>
  <w:style w:type="paragraph" w:styleId="Caption">
    <w:name w:val="caption"/>
    <w:basedOn w:val="Normal"/>
    <w:next w:val="Normal"/>
    <w:semiHidden/>
    <w:unhideWhenUsed/>
    <w:qFormat/>
    <w:rsid w:val="00A23B1F"/>
    <w:pPr>
      <w:spacing w:after="200"/>
    </w:pPr>
    <w:rPr>
      <w:i/>
      <w:iCs/>
      <w:color w:val="44546A" w:themeColor="text2"/>
      <w:sz w:val="18"/>
      <w:szCs w:val="18"/>
    </w:rPr>
  </w:style>
  <w:style w:type="paragraph" w:styleId="Closing">
    <w:name w:val="Closing"/>
    <w:basedOn w:val="Normal"/>
    <w:link w:val="ClosingChar"/>
    <w:rsid w:val="00A23B1F"/>
    <w:pPr>
      <w:spacing w:after="0"/>
      <w:ind w:left="4252"/>
    </w:pPr>
  </w:style>
  <w:style w:type="character" w:customStyle="1" w:styleId="ClosingChar">
    <w:name w:val="Closing Char"/>
    <w:basedOn w:val="DefaultParagraphFont"/>
    <w:link w:val="Closing"/>
    <w:rsid w:val="00A23B1F"/>
    <w:rPr>
      <w:lang w:val="en-GB" w:eastAsia="en-US"/>
    </w:rPr>
  </w:style>
  <w:style w:type="paragraph" w:styleId="Date">
    <w:name w:val="Date"/>
    <w:basedOn w:val="Normal"/>
    <w:next w:val="Normal"/>
    <w:link w:val="DateChar"/>
    <w:rsid w:val="00A23B1F"/>
  </w:style>
  <w:style w:type="character" w:customStyle="1" w:styleId="DateChar">
    <w:name w:val="Date Char"/>
    <w:basedOn w:val="DefaultParagraphFont"/>
    <w:link w:val="Date"/>
    <w:rsid w:val="00A23B1F"/>
    <w:rPr>
      <w:lang w:val="en-GB" w:eastAsia="en-US"/>
    </w:rPr>
  </w:style>
  <w:style w:type="paragraph" w:styleId="DocumentMap">
    <w:name w:val="Document Map"/>
    <w:basedOn w:val="Normal"/>
    <w:link w:val="DocumentMapChar"/>
    <w:rsid w:val="00A23B1F"/>
    <w:pPr>
      <w:spacing w:after="0"/>
    </w:pPr>
    <w:rPr>
      <w:rFonts w:ascii="Segoe UI" w:hAnsi="Segoe UI" w:cs="Segoe UI"/>
      <w:sz w:val="16"/>
      <w:szCs w:val="16"/>
    </w:rPr>
  </w:style>
  <w:style w:type="character" w:customStyle="1" w:styleId="DocumentMapChar">
    <w:name w:val="Document Map Char"/>
    <w:basedOn w:val="DefaultParagraphFont"/>
    <w:link w:val="DocumentMap"/>
    <w:rsid w:val="00A23B1F"/>
    <w:rPr>
      <w:rFonts w:ascii="Segoe UI" w:hAnsi="Segoe UI" w:cs="Segoe UI"/>
      <w:sz w:val="16"/>
      <w:szCs w:val="16"/>
      <w:lang w:val="en-GB" w:eastAsia="en-US"/>
    </w:rPr>
  </w:style>
  <w:style w:type="paragraph" w:styleId="E-mailSignature">
    <w:name w:val="E-mail Signature"/>
    <w:basedOn w:val="Normal"/>
    <w:link w:val="E-mailSignatureChar"/>
    <w:rsid w:val="00A23B1F"/>
    <w:pPr>
      <w:spacing w:after="0"/>
    </w:pPr>
  </w:style>
  <w:style w:type="character" w:customStyle="1" w:styleId="E-mailSignatureChar">
    <w:name w:val="E-mail Signature Char"/>
    <w:basedOn w:val="DefaultParagraphFont"/>
    <w:link w:val="E-mailSignature"/>
    <w:rsid w:val="00A23B1F"/>
    <w:rPr>
      <w:lang w:val="en-GB" w:eastAsia="en-US"/>
    </w:rPr>
  </w:style>
  <w:style w:type="paragraph" w:styleId="EndnoteText">
    <w:name w:val="endnote text"/>
    <w:basedOn w:val="Normal"/>
    <w:link w:val="EndnoteTextChar"/>
    <w:rsid w:val="00A23B1F"/>
    <w:pPr>
      <w:spacing w:after="0"/>
    </w:pPr>
  </w:style>
  <w:style w:type="character" w:customStyle="1" w:styleId="EndnoteTextChar">
    <w:name w:val="Endnote Text Char"/>
    <w:basedOn w:val="DefaultParagraphFont"/>
    <w:link w:val="EndnoteText"/>
    <w:rsid w:val="00A23B1F"/>
    <w:rPr>
      <w:lang w:val="en-GB" w:eastAsia="en-US"/>
    </w:rPr>
  </w:style>
  <w:style w:type="paragraph" w:styleId="EnvelopeAddress">
    <w:name w:val="envelope address"/>
    <w:basedOn w:val="Normal"/>
    <w:rsid w:val="00A23B1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23B1F"/>
    <w:pPr>
      <w:spacing w:after="0"/>
    </w:pPr>
    <w:rPr>
      <w:rFonts w:asciiTheme="majorHAnsi" w:eastAsiaTheme="majorEastAsia" w:hAnsiTheme="majorHAnsi" w:cstheme="majorBidi"/>
    </w:rPr>
  </w:style>
  <w:style w:type="paragraph" w:styleId="FootnoteText">
    <w:name w:val="footnote text"/>
    <w:basedOn w:val="Normal"/>
    <w:link w:val="FootnoteTextChar"/>
    <w:rsid w:val="00A23B1F"/>
    <w:pPr>
      <w:spacing w:after="0"/>
    </w:pPr>
  </w:style>
  <w:style w:type="character" w:customStyle="1" w:styleId="FootnoteTextChar">
    <w:name w:val="Footnote Text Char"/>
    <w:basedOn w:val="DefaultParagraphFont"/>
    <w:link w:val="FootnoteText"/>
    <w:rsid w:val="00A23B1F"/>
    <w:rPr>
      <w:lang w:val="en-GB" w:eastAsia="en-US"/>
    </w:rPr>
  </w:style>
  <w:style w:type="paragraph" w:styleId="HTMLAddress">
    <w:name w:val="HTML Address"/>
    <w:basedOn w:val="Normal"/>
    <w:link w:val="HTMLAddressChar"/>
    <w:rsid w:val="00A23B1F"/>
    <w:pPr>
      <w:spacing w:after="0"/>
    </w:pPr>
    <w:rPr>
      <w:i/>
      <w:iCs/>
    </w:rPr>
  </w:style>
  <w:style w:type="character" w:customStyle="1" w:styleId="HTMLAddressChar">
    <w:name w:val="HTML Address Char"/>
    <w:basedOn w:val="DefaultParagraphFont"/>
    <w:link w:val="HTMLAddress"/>
    <w:rsid w:val="00A23B1F"/>
    <w:rPr>
      <w:i/>
      <w:iCs/>
      <w:lang w:val="en-GB" w:eastAsia="en-US"/>
    </w:rPr>
  </w:style>
  <w:style w:type="paragraph" w:styleId="HTMLPreformatted">
    <w:name w:val="HTML Preformatted"/>
    <w:basedOn w:val="Normal"/>
    <w:link w:val="HTMLPreformattedChar"/>
    <w:rsid w:val="00A23B1F"/>
    <w:pPr>
      <w:spacing w:after="0"/>
    </w:pPr>
    <w:rPr>
      <w:rFonts w:ascii="Consolas" w:hAnsi="Consolas"/>
    </w:rPr>
  </w:style>
  <w:style w:type="character" w:customStyle="1" w:styleId="HTMLPreformattedChar">
    <w:name w:val="HTML Preformatted Char"/>
    <w:basedOn w:val="DefaultParagraphFont"/>
    <w:link w:val="HTMLPreformatted"/>
    <w:rsid w:val="00A23B1F"/>
    <w:rPr>
      <w:rFonts w:ascii="Consolas" w:hAnsi="Consolas"/>
      <w:lang w:val="en-GB" w:eastAsia="en-US"/>
    </w:rPr>
  </w:style>
  <w:style w:type="paragraph" w:styleId="Index1">
    <w:name w:val="index 1"/>
    <w:basedOn w:val="Normal"/>
    <w:next w:val="Normal"/>
    <w:rsid w:val="00A23B1F"/>
    <w:pPr>
      <w:spacing w:after="0"/>
      <w:ind w:left="200" w:hanging="200"/>
    </w:pPr>
  </w:style>
  <w:style w:type="paragraph" w:styleId="Index2">
    <w:name w:val="index 2"/>
    <w:basedOn w:val="Normal"/>
    <w:next w:val="Normal"/>
    <w:rsid w:val="00A23B1F"/>
    <w:pPr>
      <w:spacing w:after="0"/>
      <w:ind w:left="400" w:hanging="200"/>
    </w:pPr>
  </w:style>
  <w:style w:type="paragraph" w:styleId="Index3">
    <w:name w:val="index 3"/>
    <w:basedOn w:val="Normal"/>
    <w:next w:val="Normal"/>
    <w:rsid w:val="00A23B1F"/>
    <w:pPr>
      <w:spacing w:after="0"/>
      <w:ind w:left="600" w:hanging="200"/>
    </w:pPr>
  </w:style>
  <w:style w:type="paragraph" w:styleId="Index4">
    <w:name w:val="index 4"/>
    <w:basedOn w:val="Normal"/>
    <w:next w:val="Normal"/>
    <w:rsid w:val="00A23B1F"/>
    <w:pPr>
      <w:spacing w:after="0"/>
      <w:ind w:left="800" w:hanging="200"/>
    </w:pPr>
  </w:style>
  <w:style w:type="paragraph" w:styleId="Index5">
    <w:name w:val="index 5"/>
    <w:basedOn w:val="Normal"/>
    <w:next w:val="Normal"/>
    <w:rsid w:val="00A23B1F"/>
    <w:pPr>
      <w:spacing w:after="0"/>
      <w:ind w:left="1000" w:hanging="200"/>
    </w:pPr>
  </w:style>
  <w:style w:type="paragraph" w:styleId="Index6">
    <w:name w:val="index 6"/>
    <w:basedOn w:val="Normal"/>
    <w:next w:val="Normal"/>
    <w:rsid w:val="00A23B1F"/>
    <w:pPr>
      <w:spacing w:after="0"/>
      <w:ind w:left="1200" w:hanging="200"/>
    </w:pPr>
  </w:style>
  <w:style w:type="paragraph" w:styleId="Index7">
    <w:name w:val="index 7"/>
    <w:basedOn w:val="Normal"/>
    <w:next w:val="Normal"/>
    <w:rsid w:val="00A23B1F"/>
    <w:pPr>
      <w:spacing w:after="0"/>
      <w:ind w:left="1400" w:hanging="200"/>
    </w:pPr>
  </w:style>
  <w:style w:type="paragraph" w:styleId="Index8">
    <w:name w:val="index 8"/>
    <w:basedOn w:val="Normal"/>
    <w:next w:val="Normal"/>
    <w:rsid w:val="00A23B1F"/>
    <w:pPr>
      <w:spacing w:after="0"/>
      <w:ind w:left="1600" w:hanging="200"/>
    </w:pPr>
  </w:style>
  <w:style w:type="paragraph" w:styleId="Index9">
    <w:name w:val="index 9"/>
    <w:basedOn w:val="Normal"/>
    <w:next w:val="Normal"/>
    <w:rsid w:val="00A23B1F"/>
    <w:pPr>
      <w:spacing w:after="0"/>
      <w:ind w:left="1800" w:hanging="200"/>
    </w:pPr>
  </w:style>
  <w:style w:type="paragraph" w:styleId="IndexHeading">
    <w:name w:val="index heading"/>
    <w:basedOn w:val="Normal"/>
    <w:next w:val="Index1"/>
    <w:rsid w:val="00A23B1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23B1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23B1F"/>
    <w:rPr>
      <w:i/>
      <w:iCs/>
      <w:color w:val="4472C4" w:themeColor="accent1"/>
      <w:lang w:val="en-GB" w:eastAsia="en-US"/>
    </w:rPr>
  </w:style>
  <w:style w:type="paragraph" w:styleId="List">
    <w:name w:val="List"/>
    <w:basedOn w:val="Normal"/>
    <w:rsid w:val="00A23B1F"/>
    <w:pPr>
      <w:ind w:left="283" w:hanging="283"/>
      <w:contextualSpacing/>
    </w:pPr>
  </w:style>
  <w:style w:type="paragraph" w:styleId="List2">
    <w:name w:val="List 2"/>
    <w:basedOn w:val="Normal"/>
    <w:rsid w:val="00A23B1F"/>
    <w:pPr>
      <w:ind w:left="566" w:hanging="283"/>
      <w:contextualSpacing/>
    </w:pPr>
  </w:style>
  <w:style w:type="paragraph" w:styleId="List3">
    <w:name w:val="List 3"/>
    <w:basedOn w:val="Normal"/>
    <w:rsid w:val="00A23B1F"/>
    <w:pPr>
      <w:ind w:left="849" w:hanging="283"/>
      <w:contextualSpacing/>
    </w:pPr>
  </w:style>
  <w:style w:type="paragraph" w:styleId="List4">
    <w:name w:val="List 4"/>
    <w:basedOn w:val="Normal"/>
    <w:rsid w:val="00A23B1F"/>
    <w:pPr>
      <w:ind w:left="1132" w:hanging="283"/>
      <w:contextualSpacing/>
    </w:pPr>
  </w:style>
  <w:style w:type="paragraph" w:styleId="List5">
    <w:name w:val="List 5"/>
    <w:basedOn w:val="Normal"/>
    <w:rsid w:val="00A23B1F"/>
    <w:pPr>
      <w:ind w:left="1415" w:hanging="283"/>
      <w:contextualSpacing/>
    </w:pPr>
  </w:style>
  <w:style w:type="paragraph" w:styleId="ListBullet">
    <w:name w:val="List Bullet"/>
    <w:basedOn w:val="Normal"/>
    <w:rsid w:val="00A23B1F"/>
    <w:pPr>
      <w:numPr>
        <w:numId w:val="8"/>
      </w:numPr>
      <w:contextualSpacing/>
    </w:pPr>
  </w:style>
  <w:style w:type="paragraph" w:styleId="ListBullet2">
    <w:name w:val="List Bullet 2"/>
    <w:basedOn w:val="Normal"/>
    <w:rsid w:val="00A23B1F"/>
    <w:pPr>
      <w:numPr>
        <w:numId w:val="9"/>
      </w:numPr>
      <w:contextualSpacing/>
    </w:pPr>
  </w:style>
  <w:style w:type="paragraph" w:styleId="ListBullet3">
    <w:name w:val="List Bullet 3"/>
    <w:basedOn w:val="Normal"/>
    <w:rsid w:val="00A23B1F"/>
    <w:pPr>
      <w:numPr>
        <w:numId w:val="10"/>
      </w:numPr>
      <w:contextualSpacing/>
    </w:pPr>
  </w:style>
  <w:style w:type="paragraph" w:styleId="ListBullet4">
    <w:name w:val="List Bullet 4"/>
    <w:basedOn w:val="Normal"/>
    <w:rsid w:val="00A23B1F"/>
    <w:pPr>
      <w:numPr>
        <w:numId w:val="11"/>
      </w:numPr>
      <w:contextualSpacing/>
    </w:pPr>
  </w:style>
  <w:style w:type="paragraph" w:styleId="ListBullet5">
    <w:name w:val="List Bullet 5"/>
    <w:basedOn w:val="Normal"/>
    <w:rsid w:val="00A23B1F"/>
    <w:pPr>
      <w:numPr>
        <w:numId w:val="12"/>
      </w:numPr>
      <w:contextualSpacing/>
    </w:pPr>
  </w:style>
  <w:style w:type="paragraph" w:styleId="ListContinue">
    <w:name w:val="List Continue"/>
    <w:basedOn w:val="Normal"/>
    <w:rsid w:val="00A23B1F"/>
    <w:pPr>
      <w:spacing w:after="120"/>
      <w:ind w:left="283"/>
      <w:contextualSpacing/>
    </w:pPr>
  </w:style>
  <w:style w:type="paragraph" w:styleId="ListContinue2">
    <w:name w:val="List Continue 2"/>
    <w:basedOn w:val="Normal"/>
    <w:rsid w:val="00A23B1F"/>
    <w:pPr>
      <w:spacing w:after="120"/>
      <w:ind w:left="566"/>
      <w:contextualSpacing/>
    </w:pPr>
  </w:style>
  <w:style w:type="paragraph" w:styleId="ListContinue3">
    <w:name w:val="List Continue 3"/>
    <w:basedOn w:val="Normal"/>
    <w:rsid w:val="00A23B1F"/>
    <w:pPr>
      <w:spacing w:after="120"/>
      <w:ind w:left="849"/>
      <w:contextualSpacing/>
    </w:pPr>
  </w:style>
  <w:style w:type="paragraph" w:styleId="ListContinue4">
    <w:name w:val="List Continue 4"/>
    <w:basedOn w:val="Normal"/>
    <w:rsid w:val="00A23B1F"/>
    <w:pPr>
      <w:spacing w:after="120"/>
      <w:ind w:left="1132"/>
      <w:contextualSpacing/>
    </w:pPr>
  </w:style>
  <w:style w:type="paragraph" w:styleId="ListContinue5">
    <w:name w:val="List Continue 5"/>
    <w:basedOn w:val="Normal"/>
    <w:rsid w:val="00A23B1F"/>
    <w:pPr>
      <w:spacing w:after="120"/>
      <w:ind w:left="1415"/>
      <w:contextualSpacing/>
    </w:pPr>
  </w:style>
  <w:style w:type="paragraph" w:styleId="ListNumber">
    <w:name w:val="List Number"/>
    <w:basedOn w:val="Normal"/>
    <w:rsid w:val="00A23B1F"/>
    <w:pPr>
      <w:numPr>
        <w:numId w:val="13"/>
      </w:numPr>
      <w:contextualSpacing/>
    </w:pPr>
  </w:style>
  <w:style w:type="paragraph" w:styleId="ListNumber2">
    <w:name w:val="List Number 2"/>
    <w:basedOn w:val="Normal"/>
    <w:rsid w:val="00A23B1F"/>
    <w:pPr>
      <w:numPr>
        <w:numId w:val="14"/>
      </w:numPr>
      <w:contextualSpacing/>
    </w:pPr>
  </w:style>
  <w:style w:type="paragraph" w:styleId="ListNumber3">
    <w:name w:val="List Number 3"/>
    <w:basedOn w:val="Normal"/>
    <w:rsid w:val="00A23B1F"/>
    <w:pPr>
      <w:numPr>
        <w:numId w:val="15"/>
      </w:numPr>
      <w:contextualSpacing/>
    </w:pPr>
  </w:style>
  <w:style w:type="paragraph" w:styleId="ListNumber4">
    <w:name w:val="List Number 4"/>
    <w:basedOn w:val="Normal"/>
    <w:rsid w:val="00A23B1F"/>
    <w:pPr>
      <w:numPr>
        <w:numId w:val="16"/>
      </w:numPr>
      <w:contextualSpacing/>
    </w:pPr>
  </w:style>
  <w:style w:type="paragraph" w:styleId="ListNumber5">
    <w:name w:val="List Number 5"/>
    <w:basedOn w:val="Normal"/>
    <w:rsid w:val="00A23B1F"/>
    <w:pPr>
      <w:numPr>
        <w:numId w:val="17"/>
      </w:numPr>
      <w:contextualSpacing/>
    </w:pPr>
  </w:style>
  <w:style w:type="paragraph" w:styleId="ListParagraph">
    <w:name w:val="List Paragraph"/>
    <w:basedOn w:val="Normal"/>
    <w:uiPriority w:val="34"/>
    <w:qFormat/>
    <w:rsid w:val="00A23B1F"/>
    <w:pPr>
      <w:ind w:left="720"/>
      <w:contextualSpacing/>
    </w:pPr>
  </w:style>
  <w:style w:type="paragraph" w:styleId="MacroText">
    <w:name w:val="macro"/>
    <w:link w:val="MacroTextChar"/>
    <w:rsid w:val="00A23B1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23B1F"/>
    <w:rPr>
      <w:rFonts w:ascii="Consolas" w:hAnsi="Consolas"/>
      <w:lang w:val="en-GB" w:eastAsia="en-US"/>
    </w:rPr>
  </w:style>
  <w:style w:type="paragraph" w:styleId="MessageHeader">
    <w:name w:val="Message Header"/>
    <w:basedOn w:val="Normal"/>
    <w:link w:val="MessageHeaderChar"/>
    <w:rsid w:val="00A23B1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23B1F"/>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23B1F"/>
    <w:rPr>
      <w:lang w:val="en-GB" w:eastAsia="en-US"/>
    </w:rPr>
  </w:style>
  <w:style w:type="paragraph" w:styleId="NormalWeb">
    <w:name w:val="Normal (Web)"/>
    <w:basedOn w:val="Normal"/>
    <w:rsid w:val="00A23B1F"/>
    <w:rPr>
      <w:sz w:val="24"/>
      <w:szCs w:val="24"/>
    </w:rPr>
  </w:style>
  <w:style w:type="paragraph" w:styleId="NormalIndent">
    <w:name w:val="Normal Indent"/>
    <w:basedOn w:val="Normal"/>
    <w:rsid w:val="00A23B1F"/>
    <w:pPr>
      <w:ind w:left="720"/>
    </w:pPr>
  </w:style>
  <w:style w:type="paragraph" w:styleId="NoteHeading">
    <w:name w:val="Note Heading"/>
    <w:basedOn w:val="Normal"/>
    <w:next w:val="Normal"/>
    <w:link w:val="NoteHeadingChar"/>
    <w:rsid w:val="00A23B1F"/>
    <w:pPr>
      <w:spacing w:after="0"/>
    </w:pPr>
  </w:style>
  <w:style w:type="character" w:customStyle="1" w:styleId="NoteHeadingChar">
    <w:name w:val="Note Heading Char"/>
    <w:basedOn w:val="DefaultParagraphFont"/>
    <w:link w:val="NoteHeading"/>
    <w:rsid w:val="00A23B1F"/>
    <w:rPr>
      <w:lang w:val="en-GB" w:eastAsia="en-US"/>
    </w:rPr>
  </w:style>
  <w:style w:type="paragraph" w:styleId="PlainText">
    <w:name w:val="Plain Text"/>
    <w:basedOn w:val="Normal"/>
    <w:link w:val="PlainTextChar"/>
    <w:rsid w:val="00A23B1F"/>
    <w:pPr>
      <w:spacing w:after="0"/>
    </w:pPr>
    <w:rPr>
      <w:rFonts w:ascii="Consolas" w:hAnsi="Consolas"/>
      <w:sz w:val="21"/>
      <w:szCs w:val="21"/>
    </w:rPr>
  </w:style>
  <w:style w:type="character" w:customStyle="1" w:styleId="PlainTextChar">
    <w:name w:val="Plain Text Char"/>
    <w:basedOn w:val="DefaultParagraphFont"/>
    <w:link w:val="PlainText"/>
    <w:rsid w:val="00A23B1F"/>
    <w:rPr>
      <w:rFonts w:ascii="Consolas" w:hAnsi="Consolas"/>
      <w:sz w:val="21"/>
      <w:szCs w:val="21"/>
      <w:lang w:val="en-GB" w:eastAsia="en-US"/>
    </w:rPr>
  </w:style>
  <w:style w:type="paragraph" w:styleId="Quote">
    <w:name w:val="Quote"/>
    <w:basedOn w:val="Normal"/>
    <w:next w:val="Normal"/>
    <w:link w:val="QuoteChar"/>
    <w:uiPriority w:val="29"/>
    <w:qFormat/>
    <w:rsid w:val="00A23B1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23B1F"/>
    <w:rPr>
      <w:i/>
      <w:iCs/>
      <w:color w:val="404040" w:themeColor="text1" w:themeTint="BF"/>
      <w:lang w:val="en-GB" w:eastAsia="en-US"/>
    </w:rPr>
  </w:style>
  <w:style w:type="paragraph" w:styleId="Salutation">
    <w:name w:val="Salutation"/>
    <w:basedOn w:val="Normal"/>
    <w:next w:val="Normal"/>
    <w:link w:val="SalutationChar"/>
    <w:rsid w:val="00A23B1F"/>
  </w:style>
  <w:style w:type="character" w:customStyle="1" w:styleId="SalutationChar">
    <w:name w:val="Salutation Char"/>
    <w:basedOn w:val="DefaultParagraphFont"/>
    <w:link w:val="Salutation"/>
    <w:rsid w:val="00A23B1F"/>
    <w:rPr>
      <w:lang w:val="en-GB" w:eastAsia="en-US"/>
    </w:rPr>
  </w:style>
  <w:style w:type="paragraph" w:styleId="Signature">
    <w:name w:val="Signature"/>
    <w:basedOn w:val="Normal"/>
    <w:link w:val="SignatureChar"/>
    <w:rsid w:val="00A23B1F"/>
    <w:pPr>
      <w:spacing w:after="0"/>
      <w:ind w:left="4252"/>
    </w:pPr>
  </w:style>
  <w:style w:type="character" w:customStyle="1" w:styleId="SignatureChar">
    <w:name w:val="Signature Char"/>
    <w:basedOn w:val="DefaultParagraphFont"/>
    <w:link w:val="Signature"/>
    <w:rsid w:val="00A23B1F"/>
    <w:rPr>
      <w:lang w:val="en-GB" w:eastAsia="en-US"/>
    </w:rPr>
  </w:style>
  <w:style w:type="paragraph" w:styleId="Subtitle">
    <w:name w:val="Subtitle"/>
    <w:basedOn w:val="Normal"/>
    <w:next w:val="Normal"/>
    <w:link w:val="SubtitleChar"/>
    <w:qFormat/>
    <w:rsid w:val="00A23B1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23B1F"/>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23B1F"/>
    <w:pPr>
      <w:spacing w:after="0"/>
      <w:ind w:left="200" w:hanging="200"/>
    </w:pPr>
  </w:style>
  <w:style w:type="paragraph" w:styleId="TableofFigures">
    <w:name w:val="table of figures"/>
    <w:basedOn w:val="Normal"/>
    <w:next w:val="Normal"/>
    <w:rsid w:val="00A23B1F"/>
    <w:pPr>
      <w:spacing w:after="0"/>
    </w:pPr>
  </w:style>
  <w:style w:type="paragraph" w:styleId="Title">
    <w:name w:val="Title"/>
    <w:basedOn w:val="Normal"/>
    <w:next w:val="Normal"/>
    <w:link w:val="TitleChar"/>
    <w:qFormat/>
    <w:rsid w:val="00A23B1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23B1F"/>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23B1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23B1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5Char">
    <w:name w:val="Heading 5 Char"/>
    <w:basedOn w:val="DefaultParagraphFont"/>
    <w:link w:val="Heading5"/>
    <w:rsid w:val="00E15079"/>
    <w:rPr>
      <w:rFonts w:ascii="Arial" w:hAnsi="Arial"/>
      <w:sz w:val="22"/>
      <w:lang w:val="en-GB" w:eastAsia="en-US"/>
    </w:rPr>
  </w:style>
  <w:style w:type="character" w:customStyle="1" w:styleId="TACChar">
    <w:name w:val="TAC Char"/>
    <w:link w:val="TAC"/>
    <w:qFormat/>
    <w:locked/>
    <w:rsid w:val="00E15079"/>
    <w:rPr>
      <w:rFonts w:ascii="Arial" w:hAnsi="Arial"/>
      <w:sz w:val="18"/>
      <w:lang w:val="en-GB" w:eastAsia="en-US"/>
    </w:rPr>
  </w:style>
  <w:style w:type="paragraph" w:customStyle="1" w:styleId="a">
    <w:name w:val="본문"/>
    <w:rsid w:val="00D269AE"/>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basedOn w:val="DefaultParagraphFont"/>
    <w:link w:val="Heading3"/>
    <w:rsid w:val="006D62E2"/>
    <w:rPr>
      <w:rFonts w:ascii="Arial" w:hAnsi="Arial"/>
      <w:sz w:val="28"/>
      <w:lang w:val="en-GB" w:eastAsia="en-US"/>
    </w:rPr>
  </w:style>
  <w:style w:type="character" w:customStyle="1" w:styleId="TALCar">
    <w:name w:val="TAL Car"/>
    <w:qFormat/>
    <w:locked/>
    <w:rsid w:val="00DB7E1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5.emf"/><Relationship Id="rId26" Type="http://schemas.openxmlformats.org/officeDocument/2006/relationships/oleObject" Target="embeddings/Microsoft_Visio_2003-2010_Drawing1.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image" Target="media/image22.emf"/><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www.3gpp.org/ftp/TSG_RAN/WG2_RL2/TSGR2_118-e/Docs/R2-2206115.zip" TargetMode="External"/><Relationship Id="rId17" Type="http://schemas.openxmlformats.org/officeDocument/2006/relationships/package" Target="embeddings/Microsoft_Visio_Drawing.vsdx"/><Relationship Id="rId25" Type="http://schemas.openxmlformats.org/officeDocument/2006/relationships/image" Target="media/image9.emf"/><Relationship Id="rId33" Type="http://schemas.openxmlformats.org/officeDocument/2006/relationships/package" Target="embeddings/Microsoft_Visio_Drawing3.vsdx"/><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ran/WG2_RL2/TSGR2_115-e/Docs/R2-2107453.zip" TargetMode="External"/><Relationship Id="rId24" Type="http://schemas.openxmlformats.org/officeDocument/2006/relationships/package" Target="embeddings/Microsoft_Visio_Drawing2.vsdx"/><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package" Target="embeddings/Microsoft_Word_Document12.docx"/><Relationship Id="rId5" Type="http://schemas.openxmlformats.org/officeDocument/2006/relationships/settings" Target="settings.xml"/><Relationship Id="rId15" Type="http://schemas.openxmlformats.org/officeDocument/2006/relationships/hyperlink" Target="https://www.3gpp.org/ftp/tsg_ran/WG2_RL2/TSGR2_115-e/Docs/R2-2107453.zip" TargetMode="External"/><Relationship Id="rId23" Type="http://schemas.openxmlformats.org/officeDocument/2006/relationships/image" Target="media/image8.emf"/><Relationship Id="rId28" Type="http://schemas.openxmlformats.org/officeDocument/2006/relationships/oleObject" Target="embeddings/Microsoft_Visio_2003-2010_Drawing2.vsd"/><Relationship Id="rId36" Type="http://schemas.openxmlformats.org/officeDocument/2006/relationships/image" Target="media/image15.emf"/><Relationship Id="rId49" Type="http://schemas.openxmlformats.org/officeDocument/2006/relationships/image" Target="media/image21.jpeg"/><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image" Target="media/image12.png"/><Relationship Id="rId44" Type="http://schemas.openxmlformats.org/officeDocument/2006/relationships/package" Target="embeddings/Microsoft_Visio_Drawing9.vsdx"/><Relationship Id="rId52"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doc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oleObject" Target="embeddings/Microsoft_Visio_2003-2010_Drawing3.vsd"/><Relationship Id="rId35" Type="http://schemas.openxmlformats.org/officeDocument/2006/relationships/package" Target="embeddings/Microsoft_Visio_Drawing4.vsdx"/><Relationship Id="rId43" Type="http://schemas.openxmlformats.org/officeDocument/2006/relationships/image" Target="media/image18.emf"/><Relationship Id="rId48" Type="http://schemas.openxmlformats.org/officeDocument/2006/relationships/oleObject" Target="embeddings/Microsoft_Visio_2003-2010_Drawing4.vsd"/><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Word_Document11.doc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F9442E-562D-487A-B445-3A59FA77B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57</Pages>
  <Words>18371</Words>
  <Characters>104720</Characters>
  <Application>Microsoft Office Word</Application>
  <DocSecurity>0</DocSecurity>
  <Lines>872</Lines>
  <Paragraphs>245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122846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10</cp:revision>
  <cp:lastPrinted>2019-02-25T14:05:00Z</cp:lastPrinted>
  <dcterms:created xsi:type="dcterms:W3CDTF">2024-07-24T09:56:00Z</dcterms:created>
  <dcterms:modified xsi:type="dcterms:W3CDTF">2024-07-24T11:53:00Z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