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77777777"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t>6.0</w:t>
            </w:r>
            <w:r w:rsidRPr="00F70B61">
              <w:t xml:space="preserve"> </w:t>
            </w:r>
            <w:r w:rsidRPr="00F70B61">
              <w:rPr>
                <w:sz w:val="32"/>
              </w:rPr>
              <w:t>(20</w:t>
            </w:r>
            <w:r>
              <w:rPr>
                <w:sz w:val="32"/>
              </w:rPr>
              <w:t>20</w:t>
            </w:r>
            <w:r w:rsidRPr="00F70B61">
              <w:rPr>
                <w:sz w:val="32"/>
              </w:rPr>
              <w:t>-</w:t>
            </w:r>
            <w:r>
              <w:rPr>
                <w:sz w:val="32"/>
              </w:rPr>
              <w:t>09</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tr w:rsidR="00C074DD" w:rsidRPr="00787F8E" w14:paraId="3FEAD0AC" w14:textId="77777777" w:rsidTr="00787F8E">
        <w:trPr>
          <w:cantSplit/>
          <w:trHeight w:hRule="exact" w:val="1531"/>
        </w:trPr>
        <w:tc>
          <w:tcPr>
            <w:tcW w:w="4883" w:type="dxa"/>
            <w:shd w:val="clear" w:color="auto" w:fill="auto"/>
          </w:tcPr>
          <w:p w14:paraId="1C5A4987" w14:textId="196FC318" w:rsidR="00C074DD" w:rsidRPr="00787F8E" w:rsidRDefault="00023F69" w:rsidP="00C074DD">
            <w:pPr>
              <w:rPr>
                <w:i/>
              </w:rPr>
            </w:pPr>
            <w:r w:rsidRPr="00787F8E">
              <w:rPr>
                <w:i/>
                <w:noProof/>
              </w:rPr>
              <w:drawing>
                <wp:inline distT="0" distB="0" distL="0" distR="0" wp14:anchorId="17D0982C" wp14:editId="544C97FE">
                  <wp:extent cx="1209675" cy="83820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EC392FD" w14:textId="1FE7C869" w:rsidR="00C074DD" w:rsidRPr="00787F8E" w:rsidRDefault="00023F69" w:rsidP="00C074DD">
            <w:pPr>
              <w:jc w:val="right"/>
            </w:pPr>
            <w:r w:rsidRPr="007E0DD4">
              <w:rPr>
                <w:noProof/>
              </w:rPr>
              <w:drawing>
                <wp:inline distT="0" distB="0" distL="0" distR="0" wp14:anchorId="386A7B85" wp14:editId="2DF4B59B">
                  <wp:extent cx="1619250" cy="95250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1"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1"/>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2"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787F8E" w:rsidRDefault="00E16509" w:rsidP="00133525">
            <w:pPr>
              <w:pStyle w:val="FP"/>
              <w:spacing w:after="240"/>
              <w:ind w:left="2835" w:right="2835"/>
              <w:jc w:val="center"/>
              <w:rPr>
                <w:rFonts w:ascii="Arial" w:hAnsi="Arial"/>
                <w:b/>
                <w:i/>
              </w:rPr>
            </w:pPr>
            <w:bookmarkStart w:id="3" w:name="coords3gpp"/>
            <w:r w:rsidRPr="00787F8E">
              <w:rPr>
                <w:rFonts w:ascii="Arial" w:hAnsi="Arial"/>
                <w:b/>
                <w:i/>
              </w:rPr>
              <w:t>3GPP</w:t>
            </w:r>
          </w:p>
          <w:p w14:paraId="7D24A078" w14:textId="77777777" w:rsidR="00E16509" w:rsidRPr="00787F8E" w:rsidRDefault="00E16509" w:rsidP="00133525">
            <w:pPr>
              <w:pStyle w:val="FP"/>
              <w:pBdr>
                <w:bottom w:val="single" w:sz="6" w:space="1" w:color="auto"/>
              </w:pBdr>
              <w:ind w:left="2835" w:right="2835"/>
              <w:jc w:val="center"/>
            </w:pPr>
            <w:r w:rsidRPr="00787F8E">
              <w:t>Postal address</w:t>
            </w:r>
          </w:p>
          <w:p w14:paraId="012D1714" w14:textId="77777777" w:rsidR="00E16509" w:rsidRPr="00787F8E" w:rsidRDefault="00E16509" w:rsidP="00133525">
            <w:pPr>
              <w:pStyle w:val="FP"/>
              <w:ind w:left="2835" w:right="2835"/>
              <w:jc w:val="center"/>
              <w:rPr>
                <w:rFonts w:ascii="Arial" w:hAnsi="Arial"/>
                <w:sz w:val="18"/>
              </w:rPr>
            </w:pPr>
          </w:p>
          <w:p w14:paraId="39DB1AEE" w14:textId="77777777" w:rsidR="00E16509" w:rsidRPr="00787F8E" w:rsidRDefault="00E16509" w:rsidP="00133525">
            <w:pPr>
              <w:pStyle w:val="FP"/>
              <w:pBdr>
                <w:bottom w:val="single" w:sz="6" w:space="1" w:color="auto"/>
              </w:pBdr>
              <w:spacing w:before="240"/>
              <w:ind w:left="2835" w:right="2835"/>
              <w:jc w:val="center"/>
            </w:pPr>
            <w:r w:rsidRPr="00787F8E">
              <w:t>3GPP support office address</w:t>
            </w:r>
          </w:p>
          <w:p w14:paraId="25A4ECF0" w14:textId="77777777" w:rsidR="00E16509" w:rsidRPr="00787F8E" w:rsidRDefault="00E16509" w:rsidP="00133525">
            <w:pPr>
              <w:pStyle w:val="FP"/>
              <w:ind w:left="2835" w:right="2835"/>
              <w:jc w:val="center"/>
              <w:rPr>
                <w:rFonts w:ascii="Arial" w:hAnsi="Arial"/>
                <w:sz w:val="18"/>
              </w:rPr>
            </w:pPr>
            <w:r w:rsidRPr="00787F8E">
              <w:rPr>
                <w:rFonts w:ascii="Arial" w:hAnsi="Arial"/>
                <w:sz w:val="18"/>
              </w:rPr>
              <w:t>650 Route des Lucioles - Sophia Antipolis</w:t>
            </w:r>
          </w:p>
          <w:p w14:paraId="43227546" w14:textId="77777777" w:rsidR="00E16509" w:rsidRPr="00787F8E" w:rsidRDefault="00E16509" w:rsidP="00133525">
            <w:pPr>
              <w:pStyle w:val="FP"/>
              <w:ind w:left="2835" w:right="2835"/>
              <w:jc w:val="center"/>
              <w:rPr>
                <w:rFonts w:ascii="Arial" w:hAnsi="Arial"/>
                <w:sz w:val="18"/>
              </w:rPr>
            </w:pPr>
            <w:r w:rsidRPr="00787F8E">
              <w:rPr>
                <w:rFonts w:ascii="Arial" w:hAnsi="Arial"/>
                <w:sz w:val="18"/>
              </w:rPr>
              <w:t>Valbonne - FRANCE</w:t>
            </w:r>
          </w:p>
          <w:p w14:paraId="1BF9E037" w14:textId="77777777" w:rsidR="00E16509" w:rsidRPr="00787F8E" w:rsidRDefault="00E16509" w:rsidP="00133525">
            <w:pPr>
              <w:pStyle w:val="FP"/>
              <w:spacing w:after="20"/>
              <w:ind w:left="2835" w:right="2835"/>
              <w:jc w:val="center"/>
              <w:rPr>
                <w:rFonts w:ascii="Arial" w:hAnsi="Arial"/>
                <w:sz w:val="18"/>
              </w:rPr>
            </w:pPr>
            <w:r w:rsidRPr="00787F8E">
              <w:rPr>
                <w:rFonts w:ascii="Arial" w:hAnsi="Arial"/>
                <w:sz w:val="18"/>
              </w:rPr>
              <w:t>Tel.: +33 4 92 94 42 00 Fax: +33 4 93 65 47 16</w:t>
            </w:r>
          </w:p>
          <w:p w14:paraId="5C1B5307" w14:textId="77777777" w:rsidR="00E16509" w:rsidRPr="00787F8E" w:rsidRDefault="00E16509" w:rsidP="00133525">
            <w:pPr>
              <w:pStyle w:val="FP"/>
              <w:pBdr>
                <w:bottom w:val="single" w:sz="6" w:space="1" w:color="auto"/>
              </w:pBdr>
              <w:spacing w:before="240"/>
              <w:ind w:left="2835" w:right="2835"/>
              <w:jc w:val="center"/>
            </w:pPr>
            <w:r w:rsidRPr="00787F8E">
              <w:t>Internet</w:t>
            </w:r>
          </w:p>
          <w:p w14:paraId="1F4D2476" w14:textId="77777777" w:rsidR="00E16509" w:rsidRPr="00787F8E" w:rsidRDefault="00E16509" w:rsidP="00133525">
            <w:pPr>
              <w:pStyle w:val="FP"/>
              <w:ind w:left="2835" w:right="2835"/>
              <w:jc w:val="center"/>
              <w:rPr>
                <w:rFonts w:ascii="Arial" w:hAnsi="Arial"/>
                <w:sz w:val="18"/>
              </w:rPr>
            </w:pPr>
            <w:r w:rsidRPr="00787F8E">
              <w:rPr>
                <w:rFonts w:ascii="Arial" w:hAnsi="Arial"/>
                <w:sz w:val="18"/>
              </w:rPr>
              <w:t>http://www.3gpp.org</w:t>
            </w:r>
            <w:bookmarkEnd w:id="3"/>
          </w:p>
          <w:p w14:paraId="6D7C9270" w14:textId="77777777" w:rsidR="00E16509" w:rsidRPr="00787F8E" w:rsidRDefault="00E16509" w:rsidP="00133525"/>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4"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77777777" w:rsidR="00E16509" w:rsidRPr="00787F8E" w:rsidRDefault="00E16509" w:rsidP="00133525">
            <w:pPr>
              <w:pStyle w:val="FP"/>
              <w:jc w:val="center"/>
              <w:rPr>
                <w:noProof/>
                <w:sz w:val="18"/>
              </w:rPr>
            </w:pPr>
            <w:r w:rsidRPr="00787F8E">
              <w:rPr>
                <w:noProof/>
                <w:sz w:val="18"/>
              </w:rPr>
              <w:t xml:space="preserve">© </w:t>
            </w:r>
            <w:r w:rsidR="00787F8E">
              <w:rPr>
                <w:noProof/>
                <w:sz w:val="18"/>
              </w:rPr>
              <w:t>2020</w:t>
            </w:r>
            <w:r w:rsidRPr="00787F8E">
              <w:rPr>
                <w:noProof/>
                <w:sz w:val="18"/>
              </w:rPr>
              <w:t>, 3GPP Organizational Partners (ARIB, ATIS, CCSA, ETSI, TSDSI, TTA, TTC).</w:t>
            </w:r>
            <w:bookmarkStart w:id="5" w:name="copyrightaddon"/>
            <w:bookmarkEnd w:id="5"/>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4"/>
          </w:p>
          <w:p w14:paraId="68304DE7" w14:textId="77777777" w:rsidR="00E16509" w:rsidRPr="00787F8E" w:rsidRDefault="00E16509" w:rsidP="00133525"/>
        </w:tc>
      </w:tr>
      <w:bookmarkEnd w:id="2"/>
    </w:tbl>
    <w:p w14:paraId="74EDE512" w14:textId="77777777" w:rsidR="00080512" w:rsidRPr="00787F8E" w:rsidRDefault="00080512">
      <w:pPr>
        <w:pStyle w:val="TT"/>
      </w:pPr>
      <w:r w:rsidRPr="00787F8E">
        <w:br w:type="page"/>
      </w:r>
      <w:bookmarkStart w:id="6" w:name="tableOfContents"/>
      <w:bookmarkEnd w:id="6"/>
      <w:r w:rsidRPr="00787F8E">
        <w:lastRenderedPageBreak/>
        <w:t>Contents</w:t>
      </w:r>
    </w:p>
    <w:p w14:paraId="7223EA2C" w14:textId="3D4620FA" w:rsidR="00023F69"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_Toc51836950 \h </w:instrText>
      </w:r>
      <w:r>
        <w:fldChar w:fldCharType="separate"/>
      </w:r>
      <w:r>
        <w:t>6</w:t>
      </w:r>
      <w:r>
        <w:fldChar w:fldCharType="end"/>
      </w:r>
    </w:p>
    <w:p w14:paraId="66DB8308" w14:textId="30836604" w:rsidR="00023F69" w:rsidRDefault="00023F69">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_Toc51836951 \h </w:instrText>
      </w:r>
      <w:r>
        <w:fldChar w:fldCharType="separate"/>
      </w:r>
      <w:r>
        <w:t>6</w:t>
      </w:r>
      <w:r>
        <w:fldChar w:fldCharType="end"/>
      </w:r>
    </w:p>
    <w:p w14:paraId="0E3EBD39" w14:textId="06C1B7F9" w:rsidR="00023F69" w:rsidRDefault="00023F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_Toc51836952 \h </w:instrText>
      </w:r>
      <w:r>
        <w:fldChar w:fldCharType="separate"/>
      </w:r>
      <w:r>
        <w:t>7</w:t>
      </w:r>
      <w:r>
        <w:fldChar w:fldCharType="end"/>
      </w:r>
    </w:p>
    <w:p w14:paraId="17EDFC17" w14:textId="381A4D94" w:rsidR="00023F69" w:rsidRDefault="00023F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_Toc51836953 \h </w:instrText>
      </w:r>
      <w:r>
        <w:fldChar w:fldCharType="separate"/>
      </w:r>
      <w:r>
        <w:t>7</w:t>
      </w:r>
      <w:r>
        <w:fldChar w:fldCharType="end"/>
      </w:r>
    </w:p>
    <w:p w14:paraId="1FECC3AB" w14:textId="7DF3C4C0" w:rsidR="00023F69" w:rsidRDefault="00023F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_Toc51836954 \h </w:instrText>
      </w:r>
      <w:r>
        <w:fldChar w:fldCharType="separate"/>
      </w:r>
      <w:r>
        <w:t>8</w:t>
      </w:r>
      <w:r>
        <w:fldChar w:fldCharType="end"/>
      </w:r>
    </w:p>
    <w:p w14:paraId="591B2B45" w14:textId="222BF056" w:rsidR="00023F69" w:rsidRDefault="00023F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_Toc51836955 \h </w:instrText>
      </w:r>
      <w:r>
        <w:fldChar w:fldCharType="separate"/>
      </w:r>
      <w:r>
        <w:t>8</w:t>
      </w:r>
      <w:r>
        <w:fldChar w:fldCharType="end"/>
      </w:r>
    </w:p>
    <w:p w14:paraId="0257E018" w14:textId="5C01A0C4" w:rsidR="00023F69" w:rsidRDefault="00023F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_Toc51836956 \h </w:instrText>
      </w:r>
      <w:r>
        <w:fldChar w:fldCharType="separate"/>
      </w:r>
      <w:r>
        <w:t>10</w:t>
      </w:r>
      <w:r>
        <w:fldChar w:fldCharType="end"/>
      </w:r>
    </w:p>
    <w:p w14:paraId="003CAD06" w14:textId="1B41637F" w:rsidR="00023F69" w:rsidRDefault="00023F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_Toc51836957 \h </w:instrText>
      </w:r>
      <w:r>
        <w:fldChar w:fldCharType="separate"/>
      </w:r>
      <w:r>
        <w:t>11</w:t>
      </w:r>
      <w:r>
        <w:fldChar w:fldCharType="end"/>
      </w:r>
    </w:p>
    <w:p w14:paraId="32C66A6B" w14:textId="5ED06404" w:rsidR="00023F69" w:rsidRDefault="00023F69">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_Toc51836958 \h </w:instrText>
      </w:r>
      <w:r>
        <w:fldChar w:fldCharType="separate"/>
      </w:r>
      <w:r>
        <w:t>11</w:t>
      </w:r>
      <w:r>
        <w:fldChar w:fldCharType="end"/>
      </w:r>
    </w:p>
    <w:p w14:paraId="00ED4DEE" w14:textId="1EDA852E" w:rsidR="00023F69" w:rsidRDefault="00023F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_Toc51836959 \h </w:instrText>
      </w:r>
      <w:r>
        <w:fldChar w:fldCharType="separate"/>
      </w:r>
      <w:r>
        <w:t>11</w:t>
      </w:r>
      <w:r>
        <w:fldChar w:fldCharType="end"/>
      </w:r>
    </w:p>
    <w:p w14:paraId="2AD35C7C" w14:textId="62FBB2FB" w:rsidR="00023F69" w:rsidRDefault="00023F69">
      <w:pPr>
        <w:pStyle w:val="TOC3"/>
        <w:rPr>
          <w:rFonts w:asciiTheme="minorHAnsi" w:eastAsiaTheme="minorEastAsia" w:hAnsiTheme="minorHAnsi" w:cstheme="minorBidi"/>
          <w:sz w:val="22"/>
          <w:szCs w:val="22"/>
          <w:lang w:eastAsia="en-GB"/>
        </w:rPr>
      </w:pPr>
      <w:r w:rsidRPr="00A85D39">
        <w:rPr>
          <w:lang w:val="en-US"/>
        </w:rPr>
        <w:t>4.2.1</w:t>
      </w:r>
      <w:r>
        <w:rPr>
          <w:rFonts w:asciiTheme="minorHAnsi" w:eastAsiaTheme="minorEastAsia" w:hAnsiTheme="minorHAnsi" w:cstheme="minorBidi"/>
          <w:sz w:val="22"/>
          <w:szCs w:val="22"/>
          <w:lang w:eastAsia="en-GB"/>
        </w:rPr>
        <w:tab/>
      </w:r>
      <w:r w:rsidRPr="00A85D39">
        <w:rPr>
          <w:lang w:val="en-US"/>
        </w:rPr>
        <w:t>Access</w:t>
      </w:r>
      <w:r>
        <w:t xml:space="preserve"> and mobility related policy control </w:t>
      </w:r>
      <w:r w:rsidRPr="00A85D39">
        <w:rPr>
          <w:lang w:val="en-US"/>
        </w:rPr>
        <w:t>requirements</w:t>
      </w:r>
      <w:r>
        <w:tab/>
      </w:r>
      <w:r>
        <w:fldChar w:fldCharType="begin" w:fldLock="1"/>
      </w:r>
      <w:r>
        <w:instrText xml:space="preserve"> PAGEREF _Toc51836960 \h </w:instrText>
      </w:r>
      <w:r>
        <w:fldChar w:fldCharType="separate"/>
      </w:r>
      <w:r>
        <w:t>11</w:t>
      </w:r>
      <w:r>
        <w:fldChar w:fldCharType="end"/>
      </w:r>
    </w:p>
    <w:p w14:paraId="098FBD4B" w14:textId="6E18B0CE" w:rsidR="00023F69" w:rsidRDefault="00023F69">
      <w:pPr>
        <w:pStyle w:val="TOC3"/>
        <w:rPr>
          <w:rFonts w:asciiTheme="minorHAnsi" w:eastAsiaTheme="minorEastAsia" w:hAnsiTheme="minorHAnsi" w:cstheme="minorBidi"/>
          <w:sz w:val="22"/>
          <w:szCs w:val="22"/>
          <w:lang w:eastAsia="en-GB"/>
        </w:rPr>
      </w:pPr>
      <w:r w:rsidRPr="00A85D39">
        <w:rPr>
          <w:lang w:val="en-US"/>
        </w:rPr>
        <w:t>4.2.2</w:t>
      </w:r>
      <w:r>
        <w:rPr>
          <w:rFonts w:asciiTheme="minorHAnsi" w:eastAsiaTheme="minorEastAsia" w:hAnsiTheme="minorHAnsi" w:cstheme="minorBidi"/>
          <w:sz w:val="22"/>
          <w:szCs w:val="22"/>
          <w:lang w:eastAsia="en-GB"/>
        </w:rPr>
        <w:tab/>
      </w:r>
      <w:r w:rsidRPr="00A85D39">
        <w:rPr>
          <w:lang w:val="en-US"/>
        </w:rPr>
        <w:t>UE policy control requirements</w:t>
      </w:r>
      <w:r>
        <w:tab/>
      </w:r>
      <w:r>
        <w:fldChar w:fldCharType="begin" w:fldLock="1"/>
      </w:r>
      <w:r>
        <w:instrText xml:space="preserve"> PAGEREF _Toc51836961 \h </w:instrText>
      </w:r>
      <w:r>
        <w:fldChar w:fldCharType="separate"/>
      </w:r>
      <w:r>
        <w:t>12</w:t>
      </w:r>
      <w:r>
        <w:fldChar w:fldCharType="end"/>
      </w:r>
    </w:p>
    <w:p w14:paraId="6A5DA6B8" w14:textId="4707A063" w:rsidR="00023F69" w:rsidRDefault="00023F69">
      <w:pPr>
        <w:pStyle w:val="TOC3"/>
        <w:rPr>
          <w:rFonts w:asciiTheme="minorHAnsi" w:eastAsiaTheme="minorEastAsia" w:hAnsiTheme="minorHAnsi" w:cstheme="minorBidi"/>
          <w:sz w:val="22"/>
          <w:szCs w:val="22"/>
          <w:lang w:eastAsia="en-GB"/>
        </w:rPr>
      </w:pPr>
      <w:r w:rsidRPr="00A85D39">
        <w:rPr>
          <w:lang w:val="en-US"/>
        </w:rPr>
        <w:t>4.2.3</w:t>
      </w:r>
      <w:r>
        <w:rPr>
          <w:rFonts w:asciiTheme="minorHAnsi" w:eastAsiaTheme="minorEastAsia" w:hAnsiTheme="minorHAnsi" w:cstheme="minorBidi"/>
          <w:sz w:val="22"/>
          <w:szCs w:val="22"/>
          <w:lang w:eastAsia="en-GB"/>
        </w:rPr>
        <w:tab/>
      </w:r>
      <w:r w:rsidRPr="00A85D39">
        <w:rPr>
          <w:lang w:val="en-US"/>
        </w:rPr>
        <w:t>Network analytics information requirements</w:t>
      </w:r>
      <w:r>
        <w:tab/>
      </w:r>
      <w:r>
        <w:fldChar w:fldCharType="begin" w:fldLock="1"/>
      </w:r>
      <w:r>
        <w:instrText xml:space="preserve"> PAGEREF _Toc51836962 \h </w:instrText>
      </w:r>
      <w:r>
        <w:fldChar w:fldCharType="separate"/>
      </w:r>
      <w:r>
        <w:t>12</w:t>
      </w:r>
      <w:r>
        <w:fldChar w:fldCharType="end"/>
      </w:r>
    </w:p>
    <w:p w14:paraId="25D1D971" w14:textId="4ECEB8FE" w:rsidR="00023F69" w:rsidRDefault="00023F69">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_Toc51836963 \h </w:instrText>
      </w:r>
      <w:r>
        <w:fldChar w:fldCharType="separate"/>
      </w:r>
      <w:r>
        <w:t>12</w:t>
      </w:r>
      <w:r>
        <w:fldChar w:fldCharType="end"/>
      </w:r>
    </w:p>
    <w:p w14:paraId="7E8F981E" w14:textId="2271E48C" w:rsidR="00023F69" w:rsidRDefault="00023F69">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_Toc51836964 \h </w:instrText>
      </w:r>
      <w:r>
        <w:fldChar w:fldCharType="separate"/>
      </w:r>
      <w:r>
        <w:t>12</w:t>
      </w:r>
      <w:r>
        <w:fldChar w:fldCharType="end"/>
      </w:r>
    </w:p>
    <w:p w14:paraId="65CBAF75" w14:textId="49232054" w:rsidR="00023F69" w:rsidRDefault="00023F69">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_Toc51836965 \h </w:instrText>
      </w:r>
      <w:r>
        <w:fldChar w:fldCharType="separate"/>
      </w:r>
      <w:r>
        <w:t>12</w:t>
      </w:r>
      <w:r>
        <w:fldChar w:fldCharType="end"/>
      </w:r>
    </w:p>
    <w:p w14:paraId="5216FF62" w14:textId="2C3EA5E5" w:rsidR="00023F69" w:rsidRDefault="00023F6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_Toc51836966 \h </w:instrText>
      </w:r>
      <w:r>
        <w:fldChar w:fldCharType="separate"/>
      </w:r>
      <w:r>
        <w:t>13</w:t>
      </w:r>
      <w:r>
        <w:fldChar w:fldCharType="end"/>
      </w:r>
    </w:p>
    <w:p w14:paraId="5750314F" w14:textId="464590CE" w:rsidR="00023F69" w:rsidRDefault="00023F69">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_Toc51836967 \h </w:instrText>
      </w:r>
      <w:r>
        <w:fldChar w:fldCharType="separate"/>
      </w:r>
      <w:r>
        <w:t>13</w:t>
      </w:r>
      <w:r>
        <w:fldChar w:fldCharType="end"/>
      </w:r>
    </w:p>
    <w:p w14:paraId="3A809451" w14:textId="65270902" w:rsidR="00023F69" w:rsidRDefault="00023F69">
      <w:pPr>
        <w:pStyle w:val="TOC3"/>
        <w:rPr>
          <w:rFonts w:asciiTheme="minorHAnsi" w:eastAsiaTheme="minorEastAsia" w:hAnsiTheme="minorHAnsi" w:cstheme="minorBidi"/>
          <w:sz w:val="22"/>
          <w:szCs w:val="22"/>
          <w:lang w:eastAsia="en-GB"/>
        </w:rPr>
      </w:pPr>
      <w:r w:rsidRPr="00A85D39">
        <w:rPr>
          <w:lang w:val="en-US"/>
        </w:rPr>
        <w:t>4.3.2</w:t>
      </w:r>
      <w:r>
        <w:rPr>
          <w:rFonts w:asciiTheme="minorHAnsi" w:eastAsiaTheme="minorEastAsia" w:hAnsiTheme="minorHAnsi" w:cstheme="minorBidi"/>
          <w:sz w:val="22"/>
          <w:szCs w:val="22"/>
          <w:lang w:eastAsia="en-GB"/>
        </w:rPr>
        <w:tab/>
      </w:r>
      <w:r w:rsidRPr="00A85D39">
        <w:rPr>
          <w:lang w:val="en-US"/>
        </w:rPr>
        <w:t>Charging related requirements</w:t>
      </w:r>
      <w:r>
        <w:tab/>
      </w:r>
      <w:r>
        <w:fldChar w:fldCharType="begin" w:fldLock="1"/>
      </w:r>
      <w:r>
        <w:instrText xml:space="preserve"> PAGEREF _Toc51836968 \h </w:instrText>
      </w:r>
      <w:r>
        <w:fldChar w:fldCharType="separate"/>
      </w:r>
      <w:r>
        <w:t>14</w:t>
      </w:r>
      <w:r>
        <w:fldChar w:fldCharType="end"/>
      </w:r>
    </w:p>
    <w:p w14:paraId="71C6C17D" w14:textId="7E132393" w:rsidR="00023F69" w:rsidRDefault="00023F69">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_Toc51836969 \h </w:instrText>
      </w:r>
      <w:r>
        <w:fldChar w:fldCharType="separate"/>
      </w:r>
      <w:r>
        <w:t>14</w:t>
      </w:r>
      <w:r>
        <w:fldChar w:fldCharType="end"/>
      </w:r>
    </w:p>
    <w:p w14:paraId="70F9BEFC" w14:textId="1C90567E" w:rsidR="00023F69" w:rsidRDefault="00023F69">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_Toc51836970 \h </w:instrText>
      </w:r>
      <w:r>
        <w:fldChar w:fldCharType="separate"/>
      </w:r>
      <w:r>
        <w:t>14</w:t>
      </w:r>
      <w:r>
        <w:fldChar w:fldCharType="end"/>
      </w:r>
    </w:p>
    <w:p w14:paraId="3820BD03" w14:textId="54D5CCFA" w:rsidR="00023F69" w:rsidRDefault="00023F69">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_Toc51836971 \h </w:instrText>
      </w:r>
      <w:r>
        <w:fldChar w:fldCharType="separate"/>
      </w:r>
      <w:r>
        <w:t>14</w:t>
      </w:r>
      <w:r>
        <w:fldChar w:fldCharType="end"/>
      </w:r>
    </w:p>
    <w:p w14:paraId="5AFFF27B" w14:textId="268CA3BD" w:rsidR="00023F69" w:rsidRDefault="00023F69">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_Toc51836972 \h </w:instrText>
      </w:r>
      <w:r>
        <w:fldChar w:fldCharType="separate"/>
      </w:r>
      <w:r>
        <w:t>14</w:t>
      </w:r>
      <w:r>
        <w:fldChar w:fldCharType="end"/>
      </w:r>
    </w:p>
    <w:p w14:paraId="28064315" w14:textId="01161554" w:rsidR="00023F69" w:rsidRDefault="00023F69">
      <w:pPr>
        <w:pStyle w:val="TOC3"/>
        <w:rPr>
          <w:rFonts w:asciiTheme="minorHAnsi" w:eastAsiaTheme="minorEastAsia" w:hAnsiTheme="minorHAnsi" w:cstheme="minorBidi"/>
          <w:sz w:val="22"/>
          <w:szCs w:val="22"/>
          <w:lang w:eastAsia="en-GB"/>
        </w:rPr>
      </w:pPr>
      <w:r w:rsidRPr="00A85D39">
        <w:rPr>
          <w:lang w:val="en-US"/>
        </w:rPr>
        <w:t>4.3.3</w:t>
      </w:r>
      <w:r>
        <w:rPr>
          <w:rFonts w:asciiTheme="minorHAnsi" w:eastAsiaTheme="minorEastAsia" w:hAnsiTheme="minorHAnsi" w:cstheme="minorBidi"/>
          <w:sz w:val="22"/>
          <w:szCs w:val="22"/>
          <w:lang w:eastAsia="en-GB"/>
        </w:rPr>
        <w:tab/>
      </w:r>
      <w:r w:rsidRPr="00A85D39">
        <w:rPr>
          <w:lang w:val="en-US"/>
        </w:rPr>
        <w:t>Policy control requirements</w:t>
      </w:r>
      <w:r>
        <w:tab/>
      </w:r>
      <w:r>
        <w:fldChar w:fldCharType="begin" w:fldLock="1"/>
      </w:r>
      <w:r>
        <w:instrText xml:space="preserve"> PAGEREF _Toc51836973 \h </w:instrText>
      </w:r>
      <w:r>
        <w:fldChar w:fldCharType="separate"/>
      </w:r>
      <w:r>
        <w:t>15</w:t>
      </w:r>
      <w:r>
        <w:fldChar w:fldCharType="end"/>
      </w:r>
    </w:p>
    <w:p w14:paraId="134853C6" w14:textId="64165671" w:rsidR="00023F69" w:rsidRDefault="00023F69">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_Toc51836974 \h </w:instrText>
      </w:r>
      <w:r>
        <w:fldChar w:fldCharType="separate"/>
      </w:r>
      <w:r>
        <w:t>15</w:t>
      </w:r>
      <w:r>
        <w:fldChar w:fldCharType="end"/>
      </w:r>
    </w:p>
    <w:p w14:paraId="58C28FEC" w14:textId="2F577BE9" w:rsidR="00023F69" w:rsidRDefault="00023F69">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_Toc51836975 \h </w:instrText>
      </w:r>
      <w:r>
        <w:fldChar w:fldCharType="separate"/>
      </w:r>
      <w:r>
        <w:t>15</w:t>
      </w:r>
      <w:r>
        <w:fldChar w:fldCharType="end"/>
      </w:r>
    </w:p>
    <w:p w14:paraId="3B182508" w14:textId="05A5DA42" w:rsidR="00023F69" w:rsidRDefault="00023F69">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_Toc51836976 \h </w:instrText>
      </w:r>
      <w:r>
        <w:fldChar w:fldCharType="separate"/>
      </w:r>
      <w:r>
        <w:t>15</w:t>
      </w:r>
      <w:r>
        <w:fldChar w:fldCharType="end"/>
      </w:r>
    </w:p>
    <w:p w14:paraId="285164A5" w14:textId="5700010E" w:rsidR="00023F69" w:rsidRDefault="00023F69">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_Toc51836977 \h </w:instrText>
      </w:r>
      <w:r>
        <w:fldChar w:fldCharType="separate"/>
      </w:r>
      <w:r>
        <w:t>15</w:t>
      </w:r>
      <w:r>
        <w:fldChar w:fldCharType="end"/>
      </w:r>
    </w:p>
    <w:p w14:paraId="558EE562" w14:textId="0221EE78" w:rsidR="00023F69" w:rsidRDefault="00023F69">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_Toc51836978 \h </w:instrText>
      </w:r>
      <w:r>
        <w:fldChar w:fldCharType="separate"/>
      </w:r>
      <w:r>
        <w:t>16</w:t>
      </w:r>
      <w:r>
        <w:fldChar w:fldCharType="end"/>
      </w:r>
    </w:p>
    <w:p w14:paraId="6602B977" w14:textId="0CF9A177" w:rsidR="00023F69" w:rsidRDefault="00023F69">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_Toc51836979 \h </w:instrText>
      </w:r>
      <w:r>
        <w:fldChar w:fldCharType="separate"/>
      </w:r>
      <w:r>
        <w:t>16</w:t>
      </w:r>
      <w:r>
        <w:fldChar w:fldCharType="end"/>
      </w:r>
    </w:p>
    <w:p w14:paraId="1191F468" w14:textId="43344170" w:rsidR="00023F69" w:rsidRDefault="00023F69">
      <w:pPr>
        <w:pStyle w:val="TOC3"/>
        <w:rPr>
          <w:rFonts w:asciiTheme="minorHAnsi" w:eastAsiaTheme="minorEastAsia" w:hAnsiTheme="minorHAnsi" w:cstheme="minorBidi"/>
          <w:sz w:val="22"/>
          <w:szCs w:val="22"/>
          <w:lang w:eastAsia="en-GB"/>
        </w:rPr>
      </w:pPr>
      <w:r w:rsidRPr="00A85D39">
        <w:rPr>
          <w:lang w:val="en-US"/>
        </w:rPr>
        <w:t>4.3.4</w:t>
      </w:r>
      <w:r>
        <w:rPr>
          <w:rFonts w:asciiTheme="minorHAnsi" w:eastAsiaTheme="minorEastAsia" w:hAnsiTheme="minorHAnsi" w:cstheme="minorBidi"/>
          <w:sz w:val="22"/>
          <w:szCs w:val="22"/>
          <w:lang w:eastAsia="en-GB"/>
        </w:rPr>
        <w:tab/>
      </w:r>
      <w:r w:rsidRPr="00A85D39">
        <w:rPr>
          <w:lang w:val="en-US"/>
        </w:rPr>
        <w:t>Usage monitoring control requirements</w:t>
      </w:r>
      <w:r>
        <w:tab/>
      </w:r>
      <w:r>
        <w:fldChar w:fldCharType="begin" w:fldLock="1"/>
      </w:r>
      <w:r>
        <w:instrText xml:space="preserve"> PAGEREF _Toc51836980 \h </w:instrText>
      </w:r>
      <w:r>
        <w:fldChar w:fldCharType="separate"/>
      </w:r>
      <w:r>
        <w:t>16</w:t>
      </w:r>
      <w:r>
        <w:fldChar w:fldCharType="end"/>
      </w:r>
    </w:p>
    <w:p w14:paraId="2759FC05" w14:textId="51AABE17" w:rsidR="00023F69" w:rsidRDefault="00023F69">
      <w:pPr>
        <w:pStyle w:val="TOC3"/>
        <w:rPr>
          <w:rFonts w:asciiTheme="minorHAnsi" w:eastAsiaTheme="minorEastAsia" w:hAnsiTheme="minorHAnsi" w:cstheme="minorBidi"/>
          <w:sz w:val="22"/>
          <w:szCs w:val="22"/>
          <w:lang w:eastAsia="en-GB"/>
        </w:rPr>
      </w:pPr>
      <w:r w:rsidRPr="00A85D39">
        <w:rPr>
          <w:lang w:val="en-US"/>
        </w:rPr>
        <w:t>4.3.5</w:t>
      </w:r>
      <w:r>
        <w:rPr>
          <w:rFonts w:asciiTheme="minorHAnsi" w:eastAsiaTheme="minorEastAsia" w:hAnsiTheme="minorHAnsi" w:cstheme="minorBidi"/>
          <w:sz w:val="22"/>
          <w:szCs w:val="22"/>
          <w:lang w:eastAsia="en-GB"/>
        </w:rPr>
        <w:tab/>
      </w:r>
      <w:r w:rsidRPr="00A85D39">
        <w:rPr>
          <w:lang w:val="en-US"/>
        </w:rPr>
        <w:t>Application detection and control requirements</w:t>
      </w:r>
      <w:r>
        <w:tab/>
      </w:r>
      <w:r>
        <w:fldChar w:fldCharType="begin" w:fldLock="1"/>
      </w:r>
      <w:r>
        <w:instrText xml:space="preserve"> PAGEREF _Toc51836981 \h </w:instrText>
      </w:r>
      <w:r>
        <w:fldChar w:fldCharType="separate"/>
      </w:r>
      <w:r>
        <w:t>16</w:t>
      </w:r>
      <w:r>
        <w:fldChar w:fldCharType="end"/>
      </w:r>
    </w:p>
    <w:p w14:paraId="4226152C" w14:textId="4C971D2F" w:rsidR="00023F69" w:rsidRDefault="00023F69">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_Toc51836982 \h </w:instrText>
      </w:r>
      <w:r>
        <w:fldChar w:fldCharType="separate"/>
      </w:r>
      <w:r>
        <w:t>17</w:t>
      </w:r>
      <w:r>
        <w:fldChar w:fldCharType="end"/>
      </w:r>
    </w:p>
    <w:p w14:paraId="4A070C28" w14:textId="1F5A47CB" w:rsidR="00023F69" w:rsidRDefault="00023F69">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_Toc51836983 \h </w:instrText>
      </w:r>
      <w:r>
        <w:fldChar w:fldCharType="separate"/>
      </w:r>
      <w:r>
        <w:t>17</w:t>
      </w:r>
      <w:r>
        <w:fldChar w:fldCharType="end"/>
      </w:r>
    </w:p>
    <w:p w14:paraId="0B6A25D6" w14:textId="6A64C888" w:rsidR="00023F69" w:rsidRDefault="00023F6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_Toc51836984 \h </w:instrText>
      </w:r>
      <w:r>
        <w:fldChar w:fldCharType="separate"/>
      </w:r>
      <w:r>
        <w:t>17</w:t>
      </w:r>
      <w:r>
        <w:fldChar w:fldCharType="end"/>
      </w:r>
    </w:p>
    <w:p w14:paraId="023A4B47" w14:textId="0F3F46C2" w:rsidR="00023F69" w:rsidRDefault="00023F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_Toc51836985 \h </w:instrText>
      </w:r>
      <w:r>
        <w:fldChar w:fldCharType="separate"/>
      </w:r>
      <w:r>
        <w:t>17</w:t>
      </w:r>
      <w:r>
        <w:fldChar w:fldCharType="end"/>
      </w:r>
    </w:p>
    <w:p w14:paraId="11668FAE" w14:textId="0244C271" w:rsidR="00023F69" w:rsidRDefault="00023F69">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_Toc51836986 \h </w:instrText>
      </w:r>
      <w:r>
        <w:fldChar w:fldCharType="separate"/>
      </w:r>
      <w:r>
        <w:t>17</w:t>
      </w:r>
      <w:r>
        <w:fldChar w:fldCharType="end"/>
      </w:r>
    </w:p>
    <w:p w14:paraId="26A2B220" w14:textId="68B4FABD" w:rsidR="00023F69" w:rsidRDefault="00023F69">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_Toc51836987 \h </w:instrText>
      </w:r>
      <w:r>
        <w:fldChar w:fldCharType="separate"/>
      </w:r>
      <w:r>
        <w:t>17</w:t>
      </w:r>
      <w:r>
        <w:fldChar w:fldCharType="end"/>
      </w:r>
    </w:p>
    <w:p w14:paraId="4A982AAD" w14:textId="3EDF6AF3" w:rsidR="00023F69" w:rsidRDefault="00023F69">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_Toc51836988 \h </w:instrText>
      </w:r>
      <w:r>
        <w:fldChar w:fldCharType="separate"/>
      </w:r>
      <w:r>
        <w:t>18</w:t>
      </w:r>
      <w:r>
        <w:fldChar w:fldCharType="end"/>
      </w:r>
    </w:p>
    <w:p w14:paraId="4AA9F967" w14:textId="6B41819C" w:rsidR="00023F69" w:rsidRDefault="00023F69">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_Toc51836989 \h </w:instrText>
      </w:r>
      <w:r>
        <w:fldChar w:fldCharType="separate"/>
      </w:r>
      <w:r>
        <w:t>20</w:t>
      </w:r>
      <w:r>
        <w:fldChar w:fldCharType="end"/>
      </w:r>
    </w:p>
    <w:p w14:paraId="75D1B3FD" w14:textId="1CC572A4" w:rsidR="00023F69" w:rsidRDefault="00023F69">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_Toc51836990 \h </w:instrText>
      </w:r>
      <w:r>
        <w:fldChar w:fldCharType="separate"/>
      </w:r>
      <w:r>
        <w:t>21</w:t>
      </w:r>
      <w:r>
        <w:fldChar w:fldCharType="end"/>
      </w:r>
    </w:p>
    <w:p w14:paraId="08F2ED5F" w14:textId="53794646" w:rsidR="00023F69" w:rsidRDefault="00023F6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_Toc51836991 \h </w:instrText>
      </w:r>
      <w:r>
        <w:fldChar w:fldCharType="separate"/>
      </w:r>
      <w:r>
        <w:t>21</w:t>
      </w:r>
      <w:r>
        <w:fldChar w:fldCharType="end"/>
      </w:r>
    </w:p>
    <w:p w14:paraId="6A88FDBF" w14:textId="7D868B13" w:rsidR="00023F69" w:rsidRDefault="00023F6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_Toc51836992 \h </w:instrText>
      </w:r>
      <w:r>
        <w:fldChar w:fldCharType="separate"/>
      </w:r>
      <w:r>
        <w:t>21</w:t>
      </w:r>
      <w:r>
        <w:fldChar w:fldCharType="end"/>
      </w:r>
    </w:p>
    <w:p w14:paraId="247B76FC" w14:textId="56A944CA" w:rsidR="00023F69" w:rsidRDefault="00023F6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_Toc51836993 \h </w:instrText>
      </w:r>
      <w:r>
        <w:fldChar w:fldCharType="separate"/>
      </w:r>
      <w:r>
        <w:t>21</w:t>
      </w:r>
      <w:r>
        <w:fldChar w:fldCharType="end"/>
      </w:r>
    </w:p>
    <w:p w14:paraId="2F9058EC" w14:textId="78DC808A" w:rsidR="00023F69" w:rsidRDefault="00023F69">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_Toc51836994 \h </w:instrText>
      </w:r>
      <w:r>
        <w:fldChar w:fldCharType="separate"/>
      </w:r>
      <w:r>
        <w:t>22</w:t>
      </w:r>
      <w:r>
        <w:fldChar w:fldCharType="end"/>
      </w:r>
    </w:p>
    <w:p w14:paraId="4FB01220" w14:textId="6D02A1A0" w:rsidR="00023F69" w:rsidRDefault="00023F69">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_Toc51836995 \h </w:instrText>
      </w:r>
      <w:r>
        <w:fldChar w:fldCharType="separate"/>
      </w:r>
      <w:r>
        <w:t>22</w:t>
      </w:r>
      <w:r>
        <w:fldChar w:fldCharType="end"/>
      </w:r>
    </w:p>
    <w:p w14:paraId="30B43EE7" w14:textId="4324081A" w:rsidR="00023F69" w:rsidRDefault="00023F69">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_Toc51836996 \h </w:instrText>
      </w:r>
      <w:r>
        <w:fldChar w:fldCharType="separate"/>
      </w:r>
      <w:r>
        <w:t>22</w:t>
      </w:r>
      <w:r>
        <w:fldChar w:fldCharType="end"/>
      </w:r>
    </w:p>
    <w:p w14:paraId="0DDDDF44" w14:textId="5A6E3532" w:rsidR="00023F69" w:rsidRDefault="00023F69">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_Toc51836997 \h </w:instrText>
      </w:r>
      <w:r>
        <w:fldChar w:fldCharType="separate"/>
      </w:r>
      <w:r>
        <w:t>22</w:t>
      </w:r>
      <w:r>
        <w:fldChar w:fldCharType="end"/>
      </w:r>
    </w:p>
    <w:p w14:paraId="13CAE1C9" w14:textId="0EAB9DA0" w:rsidR="00023F69" w:rsidRDefault="00023F69">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_Toc51836998 \h </w:instrText>
      </w:r>
      <w:r>
        <w:fldChar w:fldCharType="separate"/>
      </w:r>
      <w:r>
        <w:t>23</w:t>
      </w:r>
      <w:r>
        <w:fldChar w:fldCharType="end"/>
      </w:r>
    </w:p>
    <w:p w14:paraId="6944AAB1" w14:textId="375DEA85" w:rsidR="00023F69" w:rsidRDefault="00023F69">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_Toc51836999 \h </w:instrText>
      </w:r>
      <w:r>
        <w:fldChar w:fldCharType="separate"/>
      </w:r>
      <w:r>
        <w:t>23</w:t>
      </w:r>
      <w:r>
        <w:fldChar w:fldCharType="end"/>
      </w:r>
    </w:p>
    <w:p w14:paraId="0A553DDE" w14:textId="580AD8D1" w:rsidR="00023F69" w:rsidRDefault="00023F69">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_Toc51837000 \h </w:instrText>
      </w:r>
      <w:r>
        <w:fldChar w:fldCharType="separate"/>
      </w:r>
      <w:r>
        <w:t>23</w:t>
      </w:r>
      <w:r>
        <w:fldChar w:fldCharType="end"/>
      </w:r>
    </w:p>
    <w:p w14:paraId="033320E7" w14:textId="38EC4575" w:rsidR="00023F69" w:rsidRDefault="00023F69">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_Toc51837001 \h </w:instrText>
      </w:r>
      <w:r>
        <w:fldChar w:fldCharType="separate"/>
      </w:r>
      <w:r>
        <w:t>23</w:t>
      </w:r>
      <w:r>
        <w:fldChar w:fldCharType="end"/>
      </w:r>
    </w:p>
    <w:p w14:paraId="5B81FAAF" w14:textId="17875E5A" w:rsidR="00023F69" w:rsidRDefault="00023F69">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_Toc51837002 \h </w:instrText>
      </w:r>
      <w:r>
        <w:fldChar w:fldCharType="separate"/>
      </w:r>
      <w:r>
        <w:t>24</w:t>
      </w:r>
      <w:r>
        <w:fldChar w:fldCharType="end"/>
      </w:r>
    </w:p>
    <w:p w14:paraId="247AF155" w14:textId="2E035B54" w:rsidR="00023F69" w:rsidRDefault="00023F69">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_Toc51837003 \h </w:instrText>
      </w:r>
      <w:r>
        <w:fldChar w:fldCharType="separate"/>
      </w:r>
      <w:r>
        <w:t>24</w:t>
      </w:r>
      <w:r>
        <w:fldChar w:fldCharType="end"/>
      </w:r>
    </w:p>
    <w:p w14:paraId="1B89079F" w14:textId="72E8EECA" w:rsidR="00023F69" w:rsidRDefault="00023F6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_Toc51837004 \h </w:instrText>
      </w:r>
      <w:r>
        <w:fldChar w:fldCharType="separate"/>
      </w:r>
      <w:r>
        <w:t>24</w:t>
      </w:r>
      <w:r>
        <w:fldChar w:fldCharType="end"/>
      </w:r>
    </w:p>
    <w:p w14:paraId="72F62C03" w14:textId="68C77CF5" w:rsidR="00023F69" w:rsidRDefault="00023F69">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_Toc51837005 \h </w:instrText>
      </w:r>
      <w:r>
        <w:fldChar w:fldCharType="separate"/>
      </w:r>
      <w:r>
        <w:t>24</w:t>
      </w:r>
      <w:r>
        <w:fldChar w:fldCharType="end"/>
      </w:r>
    </w:p>
    <w:p w14:paraId="69035357" w14:textId="3AD94C26" w:rsidR="00023F69" w:rsidRDefault="00023F69">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_Toc51837006 \h </w:instrText>
      </w:r>
      <w:r>
        <w:fldChar w:fldCharType="separate"/>
      </w:r>
      <w:r>
        <w:t>24</w:t>
      </w:r>
      <w:r>
        <w:fldChar w:fldCharType="end"/>
      </w:r>
    </w:p>
    <w:p w14:paraId="3FA1324F" w14:textId="371E79BE" w:rsidR="00023F69" w:rsidRDefault="00023F69">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_Toc51837007 \h </w:instrText>
      </w:r>
      <w:r>
        <w:fldChar w:fldCharType="separate"/>
      </w:r>
      <w:r>
        <w:t>24</w:t>
      </w:r>
      <w:r>
        <w:fldChar w:fldCharType="end"/>
      </w:r>
    </w:p>
    <w:p w14:paraId="2613C449" w14:textId="728925E7" w:rsidR="00023F69" w:rsidRDefault="00023F69">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_Toc51837008 \h </w:instrText>
      </w:r>
      <w:r>
        <w:fldChar w:fldCharType="separate"/>
      </w:r>
      <w:r>
        <w:t>25</w:t>
      </w:r>
      <w:r>
        <w:fldChar w:fldCharType="end"/>
      </w:r>
    </w:p>
    <w:p w14:paraId="5F5DF836" w14:textId="3139EB9D" w:rsidR="00023F69" w:rsidRDefault="00023F69">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_Toc51837009 \h </w:instrText>
      </w:r>
      <w:r>
        <w:fldChar w:fldCharType="separate"/>
      </w:r>
      <w:r>
        <w:t>26</w:t>
      </w:r>
      <w:r>
        <w:fldChar w:fldCharType="end"/>
      </w:r>
    </w:p>
    <w:p w14:paraId="33082BB3" w14:textId="268F2D5F" w:rsidR="00023F69" w:rsidRDefault="00023F6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_Toc51837010 \h </w:instrText>
      </w:r>
      <w:r>
        <w:fldChar w:fldCharType="separate"/>
      </w:r>
      <w:r>
        <w:t>27</w:t>
      </w:r>
      <w:r>
        <w:fldChar w:fldCharType="end"/>
      </w:r>
    </w:p>
    <w:p w14:paraId="5B814413" w14:textId="7EDF179C" w:rsidR="00023F69" w:rsidRDefault="00023F6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_Toc51837011 \h </w:instrText>
      </w:r>
      <w:r>
        <w:fldChar w:fldCharType="separate"/>
      </w:r>
      <w:r>
        <w:t>27</w:t>
      </w:r>
      <w:r>
        <w:fldChar w:fldCharType="end"/>
      </w:r>
    </w:p>
    <w:p w14:paraId="091D62C6" w14:textId="656C51F6" w:rsidR="00023F69" w:rsidRDefault="00023F6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_Toc51837012 \h </w:instrText>
      </w:r>
      <w:r>
        <w:fldChar w:fldCharType="separate"/>
      </w:r>
      <w:r>
        <w:t>28</w:t>
      </w:r>
      <w:r>
        <w:fldChar w:fldCharType="end"/>
      </w:r>
    </w:p>
    <w:p w14:paraId="4762FF8D" w14:textId="265D122D" w:rsidR="00023F69" w:rsidRDefault="00023F6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_Toc51837013 \h </w:instrText>
      </w:r>
      <w:r>
        <w:fldChar w:fldCharType="separate"/>
      </w:r>
      <w:r>
        <w:t>28</w:t>
      </w:r>
      <w:r>
        <w:fldChar w:fldCharType="end"/>
      </w:r>
    </w:p>
    <w:p w14:paraId="3BF291D9" w14:textId="6B2288F2" w:rsidR="00023F69" w:rsidRDefault="00023F6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_Toc51837014 \h </w:instrText>
      </w:r>
      <w:r>
        <w:fldChar w:fldCharType="separate"/>
      </w:r>
      <w:r>
        <w:t>29</w:t>
      </w:r>
      <w:r>
        <w:fldChar w:fldCharType="end"/>
      </w:r>
    </w:p>
    <w:p w14:paraId="63D21290" w14:textId="4CA9E733" w:rsidR="00023F69" w:rsidRDefault="00023F6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_Toc51837015 \h </w:instrText>
      </w:r>
      <w:r>
        <w:fldChar w:fldCharType="separate"/>
      </w:r>
      <w:r>
        <w:t>31</w:t>
      </w:r>
      <w:r>
        <w:fldChar w:fldCharType="end"/>
      </w:r>
    </w:p>
    <w:p w14:paraId="0D1F0B43" w14:textId="76BF552F" w:rsidR="00023F69" w:rsidRDefault="00023F69">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_Toc51837016 \h </w:instrText>
      </w:r>
      <w:r>
        <w:fldChar w:fldCharType="separate"/>
      </w:r>
      <w:r>
        <w:t>31</w:t>
      </w:r>
      <w:r>
        <w:fldChar w:fldCharType="end"/>
      </w:r>
    </w:p>
    <w:p w14:paraId="7AFFC0DC" w14:textId="11115DD6" w:rsidR="00023F69" w:rsidRDefault="00023F69">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_Toc51837017 \h </w:instrText>
      </w:r>
      <w:r>
        <w:fldChar w:fldCharType="separate"/>
      </w:r>
      <w:r>
        <w:t>33</w:t>
      </w:r>
      <w:r>
        <w:fldChar w:fldCharType="end"/>
      </w:r>
    </w:p>
    <w:p w14:paraId="4096A89D" w14:textId="2EA98588" w:rsidR="00023F69" w:rsidRDefault="00023F6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_Toc51837018 \h </w:instrText>
      </w:r>
      <w:r>
        <w:fldChar w:fldCharType="separate"/>
      </w:r>
      <w:r>
        <w:t>33</w:t>
      </w:r>
      <w:r>
        <w:fldChar w:fldCharType="end"/>
      </w:r>
    </w:p>
    <w:p w14:paraId="6ECF7011" w14:textId="26C0E1BA" w:rsidR="00023F69" w:rsidRDefault="00023F69">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_Toc51837019 \h </w:instrText>
      </w:r>
      <w:r>
        <w:fldChar w:fldCharType="separate"/>
      </w:r>
      <w:r>
        <w:t>36</w:t>
      </w:r>
      <w:r>
        <w:fldChar w:fldCharType="end"/>
      </w:r>
    </w:p>
    <w:p w14:paraId="270B1EA2" w14:textId="2C1F3B38" w:rsidR="00023F69" w:rsidRDefault="00023F6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A85D39">
        <w:rPr>
          <w:lang w:val="en-US"/>
        </w:rPr>
        <w:t>Session management related</w:t>
      </w:r>
      <w:r>
        <w:t xml:space="preserve"> policy control</w:t>
      </w:r>
      <w:r>
        <w:tab/>
      </w:r>
      <w:r>
        <w:fldChar w:fldCharType="begin" w:fldLock="1"/>
      </w:r>
      <w:r>
        <w:instrText xml:space="preserve"> PAGEREF _Toc51837020 \h </w:instrText>
      </w:r>
      <w:r>
        <w:fldChar w:fldCharType="separate"/>
      </w:r>
      <w:r>
        <w:t>37</w:t>
      </w:r>
      <w:r>
        <w:fldChar w:fldCharType="end"/>
      </w:r>
    </w:p>
    <w:p w14:paraId="70A2FA66" w14:textId="1E19D941" w:rsidR="00023F69" w:rsidRDefault="00023F6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_Toc51837021 \h </w:instrText>
      </w:r>
      <w:r>
        <w:fldChar w:fldCharType="separate"/>
      </w:r>
      <w:r>
        <w:t>37</w:t>
      </w:r>
      <w:r>
        <w:fldChar w:fldCharType="end"/>
      </w:r>
    </w:p>
    <w:p w14:paraId="376D1B2F" w14:textId="2D8CE851" w:rsidR="00023F69" w:rsidRDefault="00023F6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_Toc51837022 \h </w:instrText>
      </w:r>
      <w:r>
        <w:fldChar w:fldCharType="separate"/>
      </w:r>
      <w:r>
        <w:t>37</w:t>
      </w:r>
      <w:r>
        <w:fldChar w:fldCharType="end"/>
      </w:r>
    </w:p>
    <w:p w14:paraId="6FB8A4ED" w14:textId="64F03016" w:rsidR="00023F69" w:rsidRDefault="00023F69">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_Toc51837023 \h </w:instrText>
      </w:r>
      <w:r>
        <w:fldChar w:fldCharType="separate"/>
      </w:r>
      <w:r>
        <w:t>37</w:t>
      </w:r>
      <w:r>
        <w:fldChar w:fldCharType="end"/>
      </w:r>
    </w:p>
    <w:p w14:paraId="199C038C" w14:textId="2D6B2539" w:rsidR="00023F69" w:rsidRDefault="00023F6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_Toc51837024 \h </w:instrText>
      </w:r>
      <w:r>
        <w:fldChar w:fldCharType="separate"/>
      </w:r>
      <w:r>
        <w:t>38</w:t>
      </w:r>
      <w:r>
        <w:fldChar w:fldCharType="end"/>
      </w:r>
    </w:p>
    <w:p w14:paraId="1140D79F" w14:textId="4AB7D635" w:rsidR="00023F69" w:rsidRDefault="00023F6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_Toc51837025 \h </w:instrText>
      </w:r>
      <w:r>
        <w:fldChar w:fldCharType="separate"/>
      </w:r>
      <w:r>
        <w:t>38</w:t>
      </w:r>
      <w:r>
        <w:fldChar w:fldCharType="end"/>
      </w:r>
    </w:p>
    <w:p w14:paraId="7F9CA65B" w14:textId="3F61D618" w:rsidR="00023F69" w:rsidRDefault="00023F6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_Toc51837026 \h </w:instrText>
      </w:r>
      <w:r>
        <w:fldChar w:fldCharType="separate"/>
      </w:r>
      <w:r>
        <w:t>38</w:t>
      </w:r>
      <w:r>
        <w:fldChar w:fldCharType="end"/>
      </w:r>
    </w:p>
    <w:p w14:paraId="37A6E8B8" w14:textId="787BC5FA" w:rsidR="00023F69" w:rsidRDefault="00023F6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_Toc51837027 \h </w:instrText>
      </w:r>
      <w:r>
        <w:fldChar w:fldCharType="separate"/>
      </w:r>
      <w:r>
        <w:t>39</w:t>
      </w:r>
      <w:r>
        <w:fldChar w:fldCharType="end"/>
      </w:r>
    </w:p>
    <w:p w14:paraId="193AB7D5" w14:textId="225EA78A" w:rsidR="00023F69" w:rsidRDefault="00023F69">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_Toc51837028 \h </w:instrText>
      </w:r>
      <w:r>
        <w:fldChar w:fldCharType="separate"/>
      </w:r>
      <w:r>
        <w:t>40</w:t>
      </w:r>
      <w:r>
        <w:fldChar w:fldCharType="end"/>
      </w:r>
    </w:p>
    <w:p w14:paraId="7CAB29D0" w14:textId="668562CD" w:rsidR="00023F69" w:rsidRDefault="00023F69">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_Toc51837029 \h </w:instrText>
      </w:r>
      <w:r>
        <w:fldChar w:fldCharType="separate"/>
      </w:r>
      <w:r>
        <w:t>41</w:t>
      </w:r>
      <w:r>
        <w:fldChar w:fldCharType="end"/>
      </w:r>
    </w:p>
    <w:p w14:paraId="4D6FFCAF" w14:textId="240153D7" w:rsidR="00023F69" w:rsidRDefault="00023F69">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_Toc51837030 \h </w:instrText>
      </w:r>
      <w:r>
        <w:fldChar w:fldCharType="separate"/>
      </w:r>
      <w:r>
        <w:t>47</w:t>
      </w:r>
      <w:r>
        <w:fldChar w:fldCharType="end"/>
      </w:r>
    </w:p>
    <w:p w14:paraId="5C3DA39C" w14:textId="48391486" w:rsidR="00023F69" w:rsidRDefault="00023F69">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_Toc51837031 \h </w:instrText>
      </w:r>
      <w:r>
        <w:fldChar w:fldCharType="separate"/>
      </w:r>
      <w:r>
        <w:t>48</w:t>
      </w:r>
      <w:r>
        <w:fldChar w:fldCharType="end"/>
      </w:r>
    </w:p>
    <w:p w14:paraId="43BA6FF0" w14:textId="4817318B" w:rsidR="00023F69" w:rsidRDefault="00023F69">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_Toc51837032 \h </w:instrText>
      </w:r>
      <w:r>
        <w:fldChar w:fldCharType="separate"/>
      </w:r>
      <w:r>
        <w:t>48</w:t>
      </w:r>
      <w:r>
        <w:fldChar w:fldCharType="end"/>
      </w:r>
    </w:p>
    <w:p w14:paraId="626522FA" w14:textId="404A2287" w:rsidR="00023F69" w:rsidRDefault="00023F69">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_Toc51837033 \h </w:instrText>
      </w:r>
      <w:r>
        <w:fldChar w:fldCharType="separate"/>
      </w:r>
      <w:r>
        <w:t>48</w:t>
      </w:r>
      <w:r>
        <w:fldChar w:fldCharType="end"/>
      </w:r>
    </w:p>
    <w:p w14:paraId="5CFBB406" w14:textId="596CD6F9" w:rsidR="00023F69" w:rsidRDefault="00023F69">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_Toc51837034 \h </w:instrText>
      </w:r>
      <w:r>
        <w:fldChar w:fldCharType="separate"/>
      </w:r>
      <w:r>
        <w:t>49</w:t>
      </w:r>
      <w:r>
        <w:fldChar w:fldCharType="end"/>
      </w:r>
    </w:p>
    <w:p w14:paraId="3F3636E7" w14:textId="258FB41C" w:rsidR="00023F69" w:rsidRDefault="00023F69">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_Toc51837035 \h </w:instrText>
      </w:r>
      <w:r>
        <w:fldChar w:fldCharType="separate"/>
      </w:r>
      <w:r>
        <w:t>49</w:t>
      </w:r>
      <w:r>
        <w:fldChar w:fldCharType="end"/>
      </w:r>
    </w:p>
    <w:p w14:paraId="1DE504E7" w14:textId="669EDEFD" w:rsidR="00023F69" w:rsidRDefault="00023F69">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_Toc51837036 \h </w:instrText>
      </w:r>
      <w:r>
        <w:fldChar w:fldCharType="separate"/>
      </w:r>
      <w:r>
        <w:t>50</w:t>
      </w:r>
      <w:r>
        <w:fldChar w:fldCharType="end"/>
      </w:r>
    </w:p>
    <w:p w14:paraId="75F9C23E" w14:textId="215B936A" w:rsidR="00023F69" w:rsidRDefault="00023F69">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_Toc51837037 \h </w:instrText>
      </w:r>
      <w:r>
        <w:fldChar w:fldCharType="separate"/>
      </w:r>
      <w:r>
        <w:t>51</w:t>
      </w:r>
      <w:r>
        <w:fldChar w:fldCharType="end"/>
      </w:r>
    </w:p>
    <w:p w14:paraId="099DCACC" w14:textId="6CFE8F9A" w:rsidR="00023F69" w:rsidRDefault="00023F69">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_Toc51837038 \h </w:instrText>
      </w:r>
      <w:r>
        <w:fldChar w:fldCharType="separate"/>
      </w:r>
      <w:r>
        <w:t>51</w:t>
      </w:r>
      <w:r>
        <w:fldChar w:fldCharType="end"/>
      </w:r>
    </w:p>
    <w:p w14:paraId="0579BAC5" w14:textId="1BAD4AE7" w:rsidR="00023F69" w:rsidRDefault="00023F69">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_Toc51837039 \h </w:instrText>
      </w:r>
      <w:r>
        <w:fldChar w:fldCharType="separate"/>
      </w:r>
      <w:r>
        <w:t>51</w:t>
      </w:r>
      <w:r>
        <w:fldChar w:fldCharType="end"/>
      </w:r>
    </w:p>
    <w:p w14:paraId="29FED60F" w14:textId="5C0DA339" w:rsidR="00023F69" w:rsidRDefault="00023F69">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_Toc51837040 \h </w:instrText>
      </w:r>
      <w:r>
        <w:fldChar w:fldCharType="separate"/>
      </w:r>
      <w:r>
        <w:t>52</w:t>
      </w:r>
      <w:r>
        <w:fldChar w:fldCharType="end"/>
      </w:r>
    </w:p>
    <w:p w14:paraId="3066C3A9" w14:textId="546BC3FB" w:rsidR="00023F69" w:rsidRDefault="00023F69">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_Toc51837041 \h </w:instrText>
      </w:r>
      <w:r>
        <w:fldChar w:fldCharType="separate"/>
      </w:r>
      <w:r>
        <w:t>54</w:t>
      </w:r>
      <w:r>
        <w:fldChar w:fldCharType="end"/>
      </w:r>
    </w:p>
    <w:p w14:paraId="716CE56F" w14:textId="21F08B7D" w:rsidR="00023F69" w:rsidRDefault="00023F69">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A85D39">
        <w:rPr>
          <w:rFonts w:eastAsia="SimSun"/>
          <w:lang w:eastAsia="zh-CN"/>
        </w:rPr>
        <w:t xml:space="preserve"> </w:t>
      </w:r>
      <w:r>
        <w:t>PCF</w:t>
      </w:r>
      <w:r>
        <w:tab/>
      </w:r>
      <w:r>
        <w:fldChar w:fldCharType="begin" w:fldLock="1"/>
      </w:r>
      <w:r>
        <w:instrText xml:space="preserve"> PAGEREF _Toc51837042 \h </w:instrText>
      </w:r>
      <w:r>
        <w:fldChar w:fldCharType="separate"/>
      </w:r>
      <w:r>
        <w:t>54</w:t>
      </w:r>
      <w:r>
        <w:fldChar w:fldCharType="end"/>
      </w:r>
    </w:p>
    <w:p w14:paraId="79AAD89E" w14:textId="512FC384" w:rsidR="00023F69" w:rsidRDefault="00023F69">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_Toc51837043 \h </w:instrText>
      </w:r>
      <w:r>
        <w:fldChar w:fldCharType="separate"/>
      </w:r>
      <w:r>
        <w:t>57</w:t>
      </w:r>
      <w:r>
        <w:fldChar w:fldCharType="end"/>
      </w:r>
    </w:p>
    <w:p w14:paraId="2A452AFF" w14:textId="02F3983E" w:rsidR="00023F69" w:rsidRDefault="00023F69">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_Toc51837044 \h </w:instrText>
      </w:r>
      <w:r>
        <w:fldChar w:fldCharType="separate"/>
      </w:r>
      <w:r>
        <w:t>57</w:t>
      </w:r>
      <w:r>
        <w:fldChar w:fldCharType="end"/>
      </w:r>
    </w:p>
    <w:p w14:paraId="3A8F4D62" w14:textId="40BD25C2" w:rsidR="00023F69" w:rsidRDefault="00023F69">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_Toc51837045 \h </w:instrText>
      </w:r>
      <w:r>
        <w:fldChar w:fldCharType="separate"/>
      </w:r>
      <w:r>
        <w:t>58</w:t>
      </w:r>
      <w:r>
        <w:fldChar w:fldCharType="end"/>
      </w:r>
    </w:p>
    <w:p w14:paraId="26986CCA" w14:textId="668E3809" w:rsidR="00023F69" w:rsidRDefault="00023F69">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_Toc51837046 \h </w:instrText>
      </w:r>
      <w:r>
        <w:fldChar w:fldCharType="separate"/>
      </w:r>
      <w:r>
        <w:t>59</w:t>
      </w:r>
      <w:r>
        <w:fldChar w:fldCharType="end"/>
      </w:r>
    </w:p>
    <w:p w14:paraId="40924019" w14:textId="0B0854B9" w:rsidR="00023F69" w:rsidRDefault="00023F69">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_Toc51837047 \h </w:instrText>
      </w:r>
      <w:r>
        <w:fldChar w:fldCharType="separate"/>
      </w:r>
      <w:r>
        <w:t>59</w:t>
      </w:r>
      <w:r>
        <w:fldChar w:fldCharType="end"/>
      </w:r>
    </w:p>
    <w:p w14:paraId="45B1DA32" w14:textId="2E7B99E2" w:rsidR="00023F69" w:rsidRDefault="00023F6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_Toc51837048 \h </w:instrText>
      </w:r>
      <w:r>
        <w:fldChar w:fldCharType="separate"/>
      </w:r>
      <w:r>
        <w:t>60</w:t>
      </w:r>
      <w:r>
        <w:fldChar w:fldCharType="end"/>
      </w:r>
    </w:p>
    <w:p w14:paraId="530C8535" w14:textId="0CDBF118" w:rsidR="00023F69" w:rsidRDefault="00023F6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_Toc51837049 \h </w:instrText>
      </w:r>
      <w:r>
        <w:fldChar w:fldCharType="separate"/>
      </w:r>
      <w:r>
        <w:t>60</w:t>
      </w:r>
      <w:r>
        <w:fldChar w:fldCharType="end"/>
      </w:r>
    </w:p>
    <w:p w14:paraId="225F2250" w14:textId="4DBFB82B" w:rsidR="00023F69" w:rsidRDefault="00023F6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_Toc51837050 \h </w:instrText>
      </w:r>
      <w:r>
        <w:fldChar w:fldCharType="separate"/>
      </w:r>
      <w:r>
        <w:t>60</w:t>
      </w:r>
      <w:r>
        <w:fldChar w:fldCharType="end"/>
      </w:r>
    </w:p>
    <w:p w14:paraId="36B42BA8" w14:textId="5073EA12" w:rsidR="00023F69" w:rsidRDefault="00023F69">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_Toc51837051 \h </w:instrText>
      </w:r>
      <w:r>
        <w:fldChar w:fldCharType="separate"/>
      </w:r>
      <w:r>
        <w:t>60</w:t>
      </w:r>
      <w:r>
        <w:fldChar w:fldCharType="end"/>
      </w:r>
    </w:p>
    <w:p w14:paraId="38FBA8A5" w14:textId="7EA1DCB9" w:rsidR="00023F69" w:rsidRDefault="00023F69">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_Toc51837052 \h </w:instrText>
      </w:r>
      <w:r>
        <w:fldChar w:fldCharType="separate"/>
      </w:r>
      <w:r>
        <w:t>62</w:t>
      </w:r>
      <w:r>
        <w:fldChar w:fldCharType="end"/>
      </w:r>
    </w:p>
    <w:p w14:paraId="298188E6" w14:textId="142497B6" w:rsidR="00023F69" w:rsidRDefault="00023F69">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_Toc51837053 \h </w:instrText>
      </w:r>
      <w:r>
        <w:fldChar w:fldCharType="separate"/>
      </w:r>
      <w:r>
        <w:t>62</w:t>
      </w:r>
      <w:r>
        <w:fldChar w:fldCharType="end"/>
      </w:r>
    </w:p>
    <w:p w14:paraId="696DB9EA" w14:textId="1A53D320" w:rsidR="00023F69" w:rsidRDefault="00023F69">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_Toc51837054 \h </w:instrText>
      </w:r>
      <w:r>
        <w:fldChar w:fldCharType="separate"/>
      </w:r>
      <w:r>
        <w:t>65</w:t>
      </w:r>
      <w:r>
        <w:fldChar w:fldCharType="end"/>
      </w:r>
    </w:p>
    <w:p w14:paraId="31824876" w14:textId="133B02CA" w:rsidR="00023F69" w:rsidRDefault="00023F69">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_Toc51837055 \h </w:instrText>
      </w:r>
      <w:r>
        <w:fldChar w:fldCharType="separate"/>
      </w:r>
      <w:r>
        <w:t>67</w:t>
      </w:r>
      <w:r>
        <w:fldChar w:fldCharType="end"/>
      </w:r>
    </w:p>
    <w:p w14:paraId="6E229368" w14:textId="2AC5B1FF" w:rsidR="00023F69" w:rsidRDefault="00023F69">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_Toc51837056 \h </w:instrText>
      </w:r>
      <w:r>
        <w:fldChar w:fldCharType="separate"/>
      </w:r>
      <w:r>
        <w:t>67</w:t>
      </w:r>
      <w:r>
        <w:fldChar w:fldCharType="end"/>
      </w:r>
    </w:p>
    <w:p w14:paraId="3F7DF3FE" w14:textId="3A3B0291" w:rsidR="00023F69" w:rsidRDefault="00023F69">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A85D39">
        <w:rPr>
          <w:rFonts w:eastAsia="SimSun" w:cs="Arial"/>
          <w:lang w:eastAsia="zh-CN"/>
        </w:rPr>
        <w:t>Application specific policy information management</w:t>
      </w:r>
      <w:r>
        <w:tab/>
      </w:r>
      <w:r>
        <w:fldChar w:fldCharType="begin" w:fldLock="1"/>
      </w:r>
      <w:r>
        <w:instrText xml:space="preserve"> PAGEREF _Toc51837057 \h </w:instrText>
      </w:r>
      <w:r>
        <w:fldChar w:fldCharType="separate"/>
      </w:r>
      <w:r>
        <w:t>68</w:t>
      </w:r>
      <w:r>
        <w:fldChar w:fldCharType="end"/>
      </w:r>
    </w:p>
    <w:p w14:paraId="5E0630D0" w14:textId="31A7FB71" w:rsidR="00023F69" w:rsidRDefault="00023F69">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_Toc51837058 \h </w:instrText>
      </w:r>
      <w:r>
        <w:fldChar w:fldCharType="separate"/>
      </w:r>
      <w:r>
        <w:t>68</w:t>
      </w:r>
      <w:r>
        <w:fldChar w:fldCharType="end"/>
      </w:r>
    </w:p>
    <w:p w14:paraId="2E8B77BA" w14:textId="7BB34670" w:rsidR="00023F69" w:rsidRDefault="00023F69">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_Toc51837059 \h </w:instrText>
      </w:r>
      <w:r>
        <w:fldChar w:fldCharType="separate"/>
      </w:r>
      <w:r>
        <w:t>69</w:t>
      </w:r>
      <w:r>
        <w:fldChar w:fldCharType="end"/>
      </w:r>
    </w:p>
    <w:p w14:paraId="377CDE15" w14:textId="3E1C06A9" w:rsidR="00023F69" w:rsidRDefault="00023F69">
      <w:pPr>
        <w:pStyle w:val="TOC3"/>
        <w:rPr>
          <w:rFonts w:asciiTheme="minorHAnsi" w:eastAsiaTheme="minorEastAsia" w:hAnsiTheme="minorHAnsi" w:cstheme="minorBidi"/>
          <w:sz w:val="22"/>
          <w:szCs w:val="22"/>
          <w:lang w:eastAsia="en-GB"/>
        </w:rPr>
      </w:pPr>
      <w:r w:rsidRPr="00A85D39">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_Toc51837060 \h </w:instrText>
      </w:r>
      <w:r>
        <w:fldChar w:fldCharType="separate"/>
      </w:r>
      <w:r>
        <w:t>69</w:t>
      </w:r>
      <w:r>
        <w:fldChar w:fldCharType="end"/>
      </w:r>
    </w:p>
    <w:p w14:paraId="4C60985B" w14:textId="1A25D5C4" w:rsidR="00023F69" w:rsidRDefault="00023F6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_Toc51837061 \h </w:instrText>
      </w:r>
      <w:r>
        <w:fldChar w:fldCharType="separate"/>
      </w:r>
      <w:r>
        <w:t>69</w:t>
      </w:r>
      <w:r>
        <w:fldChar w:fldCharType="end"/>
      </w:r>
    </w:p>
    <w:p w14:paraId="30C1B4E6" w14:textId="6E8C475A" w:rsidR="00023F69" w:rsidRDefault="00023F6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_Toc51837062 \h </w:instrText>
      </w:r>
      <w:r>
        <w:fldChar w:fldCharType="separate"/>
      </w:r>
      <w:r>
        <w:t>71</w:t>
      </w:r>
      <w:r>
        <w:fldChar w:fldCharType="end"/>
      </w:r>
    </w:p>
    <w:p w14:paraId="1245AD3B" w14:textId="07D5FD91" w:rsidR="00023F69" w:rsidRDefault="00023F6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_Toc51837063 \h </w:instrText>
      </w:r>
      <w:r>
        <w:fldChar w:fldCharType="separate"/>
      </w:r>
      <w:r>
        <w:t>72</w:t>
      </w:r>
      <w:r>
        <w:fldChar w:fldCharType="end"/>
      </w:r>
    </w:p>
    <w:p w14:paraId="16136376" w14:textId="35615CB9" w:rsidR="00023F69" w:rsidRDefault="00023F69">
      <w:pPr>
        <w:pStyle w:val="TOC4"/>
        <w:rPr>
          <w:rFonts w:asciiTheme="minorHAnsi" w:eastAsiaTheme="minorEastAsia" w:hAnsiTheme="minorHAnsi" w:cstheme="minorBidi"/>
          <w:sz w:val="22"/>
          <w:szCs w:val="22"/>
          <w:lang w:eastAsia="en-GB"/>
        </w:rPr>
      </w:pPr>
      <w:r>
        <w:lastRenderedPageBreak/>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_Toc51837064 \h </w:instrText>
      </w:r>
      <w:r>
        <w:fldChar w:fldCharType="separate"/>
      </w:r>
      <w:r>
        <w:t>73</w:t>
      </w:r>
      <w:r>
        <w:fldChar w:fldCharType="end"/>
      </w:r>
    </w:p>
    <w:p w14:paraId="00DB7419" w14:textId="47445A60" w:rsidR="00023F69" w:rsidRDefault="00023F69">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_Toc51837065 \h </w:instrText>
      </w:r>
      <w:r>
        <w:fldChar w:fldCharType="separate"/>
      </w:r>
      <w:r>
        <w:t>74</w:t>
      </w:r>
      <w:r>
        <w:fldChar w:fldCharType="end"/>
      </w:r>
    </w:p>
    <w:p w14:paraId="7E018878" w14:textId="74D7ECD9" w:rsidR="00023F69" w:rsidRDefault="00023F69">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_Toc51837066 \h </w:instrText>
      </w:r>
      <w:r>
        <w:fldChar w:fldCharType="separate"/>
      </w:r>
      <w:r>
        <w:t>74</w:t>
      </w:r>
      <w:r>
        <w:fldChar w:fldCharType="end"/>
      </w:r>
    </w:p>
    <w:p w14:paraId="1BDD55F0" w14:textId="6867013E" w:rsidR="00023F69" w:rsidRDefault="00023F69">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_Toc51837067 \h </w:instrText>
      </w:r>
      <w:r>
        <w:fldChar w:fldCharType="separate"/>
      </w:r>
      <w:r>
        <w:t>74</w:t>
      </w:r>
      <w:r>
        <w:fldChar w:fldCharType="end"/>
      </w:r>
    </w:p>
    <w:p w14:paraId="15369E40" w14:textId="462AABD9" w:rsidR="00023F69" w:rsidRDefault="00023F6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_Toc51837068 \h </w:instrText>
      </w:r>
      <w:r>
        <w:fldChar w:fldCharType="separate"/>
      </w:r>
      <w:r>
        <w:t>74</w:t>
      </w:r>
      <w:r>
        <w:fldChar w:fldCharType="end"/>
      </w:r>
    </w:p>
    <w:p w14:paraId="6B61AA5B" w14:textId="0DC96BA5" w:rsidR="00023F69" w:rsidRDefault="00023F6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A85D39">
        <w:rPr>
          <w:lang w:val="en-US"/>
        </w:rPr>
        <w:t>Unified Data Repository</w:t>
      </w:r>
      <w:r>
        <w:t xml:space="preserve"> (UDR)</w:t>
      </w:r>
      <w:r>
        <w:tab/>
      </w:r>
      <w:r>
        <w:fldChar w:fldCharType="begin" w:fldLock="1"/>
      </w:r>
      <w:r>
        <w:instrText xml:space="preserve"> PAGEREF _Toc51837069 \h </w:instrText>
      </w:r>
      <w:r>
        <w:fldChar w:fldCharType="separate"/>
      </w:r>
      <w:r>
        <w:t>75</w:t>
      </w:r>
      <w:r>
        <w:fldChar w:fldCharType="end"/>
      </w:r>
    </w:p>
    <w:p w14:paraId="1CD14C3D" w14:textId="4AE62FE2" w:rsidR="00023F69" w:rsidRDefault="00023F6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_Toc51837070 \h </w:instrText>
      </w:r>
      <w:r>
        <w:fldChar w:fldCharType="separate"/>
      </w:r>
      <w:r>
        <w:t>75</w:t>
      </w:r>
      <w:r>
        <w:fldChar w:fldCharType="end"/>
      </w:r>
    </w:p>
    <w:p w14:paraId="24667849" w14:textId="4E5E8C79" w:rsidR="00023F69" w:rsidRDefault="00023F6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_Toc51837071 \h </w:instrText>
      </w:r>
      <w:r>
        <w:fldChar w:fldCharType="separate"/>
      </w:r>
      <w:r>
        <w:t>75</w:t>
      </w:r>
      <w:r>
        <w:fldChar w:fldCharType="end"/>
      </w:r>
    </w:p>
    <w:p w14:paraId="0A213DDF" w14:textId="2EC4D353" w:rsidR="00023F69" w:rsidRDefault="00023F69">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_Toc51837072 \h </w:instrText>
      </w:r>
      <w:r>
        <w:fldChar w:fldCharType="separate"/>
      </w:r>
      <w:r>
        <w:t>75</w:t>
      </w:r>
      <w:r>
        <w:fldChar w:fldCharType="end"/>
      </w:r>
    </w:p>
    <w:p w14:paraId="384F5414" w14:textId="57D7FD93" w:rsidR="00023F69" w:rsidRDefault="00023F69">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_Toc51837073 \h </w:instrText>
      </w:r>
      <w:r>
        <w:fldChar w:fldCharType="separate"/>
      </w:r>
      <w:r>
        <w:t>76</w:t>
      </w:r>
      <w:r>
        <w:fldChar w:fldCharType="end"/>
      </w:r>
    </w:p>
    <w:p w14:paraId="5659425B" w14:textId="0829D8EA" w:rsidR="00023F69" w:rsidRDefault="00023F69">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_Toc51837074 \h </w:instrText>
      </w:r>
      <w:r>
        <w:fldChar w:fldCharType="separate"/>
      </w:r>
      <w:r>
        <w:t>76</w:t>
      </w:r>
      <w:r>
        <w:fldChar w:fldCharType="end"/>
      </w:r>
    </w:p>
    <w:p w14:paraId="395374A7" w14:textId="1748E9FE" w:rsidR="00023F69" w:rsidRDefault="00023F6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_Toc51837075 \h </w:instrText>
      </w:r>
      <w:r>
        <w:fldChar w:fldCharType="separate"/>
      </w:r>
      <w:r>
        <w:t>76</w:t>
      </w:r>
      <w:r>
        <w:fldChar w:fldCharType="end"/>
      </w:r>
    </w:p>
    <w:p w14:paraId="51AEEB1B" w14:textId="557B4952" w:rsidR="00023F69" w:rsidRDefault="00023F6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_Toc51837076 \h </w:instrText>
      </w:r>
      <w:r>
        <w:fldChar w:fldCharType="separate"/>
      </w:r>
      <w:r>
        <w:t>76</w:t>
      </w:r>
      <w:r>
        <w:fldChar w:fldCharType="end"/>
      </w:r>
    </w:p>
    <w:p w14:paraId="3E7E4CBE" w14:textId="49D9CBB2" w:rsidR="00023F69" w:rsidRDefault="00023F6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_Toc51837077 \h </w:instrText>
      </w:r>
      <w:r>
        <w:fldChar w:fldCharType="separate"/>
      </w:r>
      <w:r>
        <w:t>87</w:t>
      </w:r>
      <w:r>
        <w:fldChar w:fldCharType="end"/>
      </w:r>
    </w:p>
    <w:p w14:paraId="0E52D803" w14:textId="0064BF07" w:rsidR="00023F69" w:rsidRDefault="00023F6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_Toc51837078 \h </w:instrText>
      </w:r>
      <w:r>
        <w:fldChar w:fldCharType="separate"/>
      </w:r>
      <w:r>
        <w:t>88</w:t>
      </w:r>
      <w:r>
        <w:fldChar w:fldCharType="end"/>
      </w:r>
    </w:p>
    <w:p w14:paraId="1B35AD67" w14:textId="5484D471" w:rsidR="00023F69" w:rsidRDefault="00023F69">
      <w:pPr>
        <w:pStyle w:val="TOC2"/>
        <w:rPr>
          <w:rFonts w:asciiTheme="minorHAnsi" w:eastAsiaTheme="minorEastAsia" w:hAnsiTheme="minorHAnsi" w:cstheme="minorBidi"/>
          <w:sz w:val="22"/>
          <w:szCs w:val="22"/>
          <w:lang w:eastAsia="en-GB"/>
        </w:rPr>
      </w:pPr>
      <w:r w:rsidRPr="00A85D39">
        <w:rPr>
          <w:lang w:val="en-US"/>
        </w:rPr>
        <w:t>6.5</w:t>
      </w:r>
      <w:r>
        <w:rPr>
          <w:rFonts w:asciiTheme="minorHAnsi" w:eastAsiaTheme="minorEastAsia" w:hAnsiTheme="minorHAnsi" w:cstheme="minorBidi"/>
          <w:sz w:val="22"/>
          <w:szCs w:val="22"/>
          <w:lang w:eastAsia="en-GB"/>
        </w:rPr>
        <w:tab/>
      </w:r>
      <w:r w:rsidRPr="00A85D39">
        <w:rPr>
          <w:lang w:val="en-US"/>
        </w:rPr>
        <w:t>Access</w:t>
      </w:r>
      <w:r>
        <w:t xml:space="preserve"> and mobility related policy information</w:t>
      </w:r>
      <w:r>
        <w:tab/>
      </w:r>
      <w:r>
        <w:fldChar w:fldCharType="begin" w:fldLock="1"/>
      </w:r>
      <w:r>
        <w:instrText xml:space="preserve"> PAGEREF _Toc51837079 \h </w:instrText>
      </w:r>
      <w:r>
        <w:fldChar w:fldCharType="separate"/>
      </w:r>
      <w:r>
        <w:t>93</w:t>
      </w:r>
      <w:r>
        <w:fldChar w:fldCharType="end"/>
      </w:r>
    </w:p>
    <w:p w14:paraId="754A18BD" w14:textId="36D9901B" w:rsidR="00023F69" w:rsidRDefault="00023F69">
      <w:pPr>
        <w:pStyle w:val="TOC2"/>
        <w:rPr>
          <w:rFonts w:asciiTheme="minorHAnsi" w:eastAsiaTheme="minorEastAsia" w:hAnsiTheme="minorHAnsi" w:cstheme="minorBidi"/>
          <w:sz w:val="22"/>
          <w:szCs w:val="22"/>
          <w:lang w:eastAsia="en-GB"/>
        </w:rPr>
      </w:pPr>
      <w:r w:rsidRPr="00A85D39">
        <w:rPr>
          <w:lang w:val="en-US"/>
        </w:rPr>
        <w:t>6.6</w:t>
      </w:r>
      <w:r>
        <w:rPr>
          <w:rFonts w:asciiTheme="minorHAnsi" w:eastAsiaTheme="minorEastAsia" w:hAnsiTheme="minorHAnsi" w:cstheme="minorBidi"/>
          <w:sz w:val="22"/>
          <w:szCs w:val="22"/>
          <w:lang w:eastAsia="en-GB"/>
        </w:rPr>
        <w:tab/>
      </w:r>
      <w:r w:rsidRPr="00A85D39">
        <w:rPr>
          <w:lang w:val="en-US"/>
        </w:rPr>
        <w:t>UE policy information</w:t>
      </w:r>
      <w:r>
        <w:tab/>
      </w:r>
      <w:r>
        <w:fldChar w:fldCharType="begin" w:fldLock="1"/>
      </w:r>
      <w:r>
        <w:instrText xml:space="preserve"> PAGEREF _Toc51837080 \h </w:instrText>
      </w:r>
      <w:r>
        <w:fldChar w:fldCharType="separate"/>
      </w:r>
      <w:r>
        <w:t>94</w:t>
      </w:r>
      <w:r>
        <w:fldChar w:fldCharType="end"/>
      </w:r>
    </w:p>
    <w:p w14:paraId="36A40013" w14:textId="57A2A9F4" w:rsidR="00023F69" w:rsidRDefault="00023F69">
      <w:pPr>
        <w:pStyle w:val="TOC3"/>
        <w:rPr>
          <w:rFonts w:asciiTheme="minorHAnsi" w:eastAsiaTheme="minorEastAsia" w:hAnsiTheme="minorHAnsi" w:cstheme="minorBidi"/>
          <w:sz w:val="22"/>
          <w:szCs w:val="22"/>
          <w:lang w:eastAsia="en-GB"/>
        </w:rPr>
      </w:pPr>
      <w:r w:rsidRPr="00A85D39">
        <w:rPr>
          <w:lang w:val="en-US"/>
        </w:rPr>
        <w:t>6.6.1</w:t>
      </w:r>
      <w:r>
        <w:rPr>
          <w:rFonts w:asciiTheme="minorHAnsi" w:eastAsiaTheme="minorEastAsia" w:hAnsiTheme="minorHAnsi" w:cstheme="minorBidi"/>
          <w:sz w:val="22"/>
          <w:szCs w:val="22"/>
          <w:lang w:eastAsia="en-GB"/>
        </w:rPr>
        <w:tab/>
      </w:r>
      <w:r w:rsidRPr="00A85D39">
        <w:rPr>
          <w:lang w:val="en-US"/>
        </w:rPr>
        <w:t>Access Network Discovery &amp; Selection Policy Information</w:t>
      </w:r>
      <w:r>
        <w:tab/>
      </w:r>
      <w:r>
        <w:fldChar w:fldCharType="begin" w:fldLock="1"/>
      </w:r>
      <w:r>
        <w:instrText xml:space="preserve"> PAGEREF _Toc51837081 \h </w:instrText>
      </w:r>
      <w:r>
        <w:fldChar w:fldCharType="separate"/>
      </w:r>
      <w:r>
        <w:t>94</w:t>
      </w:r>
      <w:r>
        <w:fldChar w:fldCharType="end"/>
      </w:r>
    </w:p>
    <w:p w14:paraId="4CA3A4A8" w14:textId="4833E528" w:rsidR="00023F69" w:rsidRDefault="00023F6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_Toc51837082 \h </w:instrText>
      </w:r>
      <w:r>
        <w:fldChar w:fldCharType="separate"/>
      </w:r>
      <w:r>
        <w:t>94</w:t>
      </w:r>
      <w:r>
        <w:fldChar w:fldCharType="end"/>
      </w:r>
    </w:p>
    <w:p w14:paraId="3CF08D02" w14:textId="179F4EF0" w:rsidR="00023F69" w:rsidRDefault="00023F6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_Toc51837083 \h </w:instrText>
      </w:r>
      <w:r>
        <w:fldChar w:fldCharType="separate"/>
      </w:r>
      <w:r>
        <w:t>94</w:t>
      </w:r>
      <w:r>
        <w:fldChar w:fldCharType="end"/>
      </w:r>
    </w:p>
    <w:p w14:paraId="735E669B" w14:textId="338FC8A8" w:rsidR="00023F69" w:rsidRDefault="00023F6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_Toc51837084 \h </w:instrText>
      </w:r>
      <w:r>
        <w:fldChar w:fldCharType="separate"/>
      </w:r>
      <w:r>
        <w:t>95</w:t>
      </w:r>
      <w:r>
        <w:fldChar w:fldCharType="end"/>
      </w:r>
    </w:p>
    <w:p w14:paraId="07934332" w14:textId="2A18D567" w:rsidR="00023F69" w:rsidRDefault="00023F6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A85D39">
        <w:rPr>
          <w:lang w:val="en-US"/>
        </w:rPr>
        <w:t>UE Route Selection Policy information</w:t>
      </w:r>
      <w:r>
        <w:tab/>
      </w:r>
      <w:r>
        <w:fldChar w:fldCharType="begin" w:fldLock="1"/>
      </w:r>
      <w:r>
        <w:instrText xml:space="preserve"> PAGEREF _Toc51837085 \h </w:instrText>
      </w:r>
      <w:r>
        <w:fldChar w:fldCharType="separate"/>
      </w:r>
      <w:r>
        <w:t>95</w:t>
      </w:r>
      <w:r>
        <w:fldChar w:fldCharType="end"/>
      </w:r>
    </w:p>
    <w:p w14:paraId="37858472" w14:textId="4765FBB8" w:rsidR="00023F69" w:rsidRDefault="00023F6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_Toc51837086 \h </w:instrText>
      </w:r>
      <w:r>
        <w:fldChar w:fldCharType="separate"/>
      </w:r>
      <w:r>
        <w:t>95</w:t>
      </w:r>
      <w:r>
        <w:fldChar w:fldCharType="end"/>
      </w:r>
    </w:p>
    <w:p w14:paraId="1836D47F" w14:textId="7475FC46" w:rsidR="00023F69" w:rsidRDefault="00023F6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_Toc51837087 \h </w:instrText>
      </w:r>
      <w:r>
        <w:fldChar w:fldCharType="separate"/>
      </w:r>
      <w:r>
        <w:t>99</w:t>
      </w:r>
      <w:r>
        <w:fldChar w:fldCharType="end"/>
      </w:r>
    </w:p>
    <w:p w14:paraId="0A82BFC4" w14:textId="3B709A18" w:rsidR="00023F69" w:rsidRDefault="00023F6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_Toc51837088 \h </w:instrText>
      </w:r>
      <w:r>
        <w:fldChar w:fldCharType="separate"/>
      </w:r>
      <w:r>
        <w:t>99</w:t>
      </w:r>
      <w:r>
        <w:fldChar w:fldCharType="end"/>
      </w:r>
    </w:p>
    <w:p w14:paraId="55037B73" w14:textId="7C680F93" w:rsidR="00023F69" w:rsidRDefault="00023F6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_Toc51837089 \h </w:instrText>
      </w:r>
      <w:r>
        <w:fldChar w:fldCharType="separate"/>
      </w:r>
      <w:r>
        <w:t>100</w:t>
      </w:r>
      <w:r>
        <w:fldChar w:fldCharType="end"/>
      </w:r>
    </w:p>
    <w:p w14:paraId="01A3BBEE" w14:textId="579B63B4" w:rsidR="00023F69" w:rsidRDefault="00023F69">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_Toc51837090 \h </w:instrText>
      </w:r>
      <w:r>
        <w:fldChar w:fldCharType="separate"/>
      </w:r>
      <w:r>
        <w:t>101</w:t>
      </w:r>
      <w:r>
        <w:fldChar w:fldCharType="end"/>
      </w:r>
    </w:p>
    <w:p w14:paraId="016D4214" w14:textId="229AD3DD" w:rsidR="00023F69" w:rsidRDefault="00023F69">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_Toc51837091 \h </w:instrText>
      </w:r>
      <w:r>
        <w:fldChar w:fldCharType="separate"/>
      </w:r>
      <w:r>
        <w:t>104</w:t>
      </w:r>
      <w:r>
        <w:fldChar w:fldCharType="end"/>
      </w:r>
    </w:p>
    <w:p w14:paraId="578C979D" w14:textId="255D1E3A" w:rsidR="00023F69" w:rsidRDefault="00023F69">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_Toc51837092 \h </w:instrText>
      </w:r>
      <w:r>
        <w:fldChar w:fldCharType="separate"/>
      </w:r>
      <w:r>
        <w:t>105</w:t>
      </w:r>
      <w:r>
        <w:fldChar w:fldCharType="end"/>
      </w:r>
    </w:p>
    <w:p w14:paraId="47A136AA" w14:textId="6EF9B1ED" w:rsidR="00023F69" w:rsidRDefault="00023F69">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_Toc51837093 \h </w:instrText>
      </w:r>
      <w:r>
        <w:fldChar w:fldCharType="separate"/>
      </w:r>
      <w:r>
        <w:t>107</w:t>
      </w:r>
      <w:r>
        <w:fldChar w:fldCharType="end"/>
      </w:r>
    </w:p>
    <w:p w14:paraId="0EBAF413" w14:textId="7D35BC56" w:rsidR="00023F69" w:rsidRDefault="00023F6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_Toc51837094 \h </w:instrText>
      </w:r>
      <w:r>
        <w:fldChar w:fldCharType="separate"/>
      </w:r>
      <w:r>
        <w:t>107</w:t>
      </w:r>
      <w:r>
        <w:fldChar w:fldCharType="end"/>
      </w:r>
    </w:p>
    <w:p w14:paraId="353227FD" w14:textId="75D0D5B2" w:rsidR="00023F69" w:rsidRDefault="00023F6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_Toc51837095 \h </w:instrText>
      </w:r>
      <w:r>
        <w:fldChar w:fldCharType="separate"/>
      </w:r>
      <w:r>
        <w:t>108</w:t>
      </w:r>
      <w:r>
        <w:fldChar w:fldCharType="end"/>
      </w:r>
    </w:p>
    <w:p w14:paraId="6034D965" w14:textId="5063C8A5" w:rsidR="00023F69" w:rsidRDefault="00023F69">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_Toc51837096 \h </w:instrText>
      </w:r>
      <w:r>
        <w:fldChar w:fldCharType="separate"/>
      </w:r>
      <w:r>
        <w:t>109</w:t>
      </w:r>
      <w:r>
        <w:fldChar w:fldCharType="end"/>
      </w:r>
    </w:p>
    <w:p w14:paraId="2CACE4FA" w14:textId="6684D247"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7" w:name="_Toc19197263"/>
      <w:bookmarkStart w:id="8" w:name="_Toc27896416"/>
      <w:bookmarkStart w:id="9" w:name="_Toc36192583"/>
      <w:bookmarkStart w:id="10" w:name="_Toc37076314"/>
      <w:bookmarkStart w:id="11" w:name="_Toc45194760"/>
      <w:bookmarkStart w:id="12" w:name="_Toc47594172"/>
      <w:bookmarkStart w:id="13" w:name="_Toc51836803"/>
      <w:bookmarkStart w:id="14" w:name="_Toc51836950"/>
      <w:r w:rsidRPr="00F70B61">
        <w:lastRenderedPageBreak/>
        <w:t>Foreword</w:t>
      </w:r>
      <w:bookmarkEnd w:id="7"/>
      <w:bookmarkEnd w:id="8"/>
      <w:bookmarkEnd w:id="9"/>
      <w:bookmarkEnd w:id="10"/>
      <w:bookmarkEnd w:id="11"/>
      <w:bookmarkEnd w:id="12"/>
      <w:bookmarkEnd w:id="13"/>
      <w:bookmarkEnd w:id="14"/>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r w:rsidRPr="00F70B61">
        <w:t>y</w:t>
      </w:r>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5" w:name="_Toc19197264"/>
      <w:bookmarkStart w:id="16" w:name="_Toc27896417"/>
      <w:bookmarkStart w:id="17" w:name="_Toc36192584"/>
      <w:bookmarkStart w:id="18" w:name="_Toc37076315"/>
      <w:bookmarkStart w:id="19" w:name="_Toc45194761"/>
      <w:bookmarkStart w:id="20" w:name="_Toc47594173"/>
      <w:bookmarkStart w:id="21" w:name="_Toc51836804"/>
      <w:bookmarkStart w:id="22" w:name="_Toc51836951"/>
      <w:r w:rsidRPr="00F70B61">
        <w:t>Introduction</w:t>
      </w:r>
      <w:bookmarkEnd w:id="15"/>
      <w:bookmarkEnd w:id="16"/>
      <w:bookmarkEnd w:id="17"/>
      <w:bookmarkEnd w:id="18"/>
      <w:bookmarkEnd w:id="19"/>
      <w:bookmarkEnd w:id="20"/>
      <w:bookmarkEnd w:id="21"/>
      <w:bookmarkEnd w:id="22"/>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3" w:name="_Toc19197265"/>
      <w:bookmarkStart w:id="24" w:name="_Toc27896418"/>
      <w:bookmarkStart w:id="25" w:name="_Toc36192585"/>
      <w:bookmarkStart w:id="26" w:name="_Toc37076316"/>
      <w:bookmarkStart w:id="27" w:name="_Toc45194762"/>
      <w:bookmarkStart w:id="28" w:name="_Toc47594174"/>
      <w:bookmarkStart w:id="29" w:name="_Toc51836805"/>
      <w:bookmarkStart w:id="30" w:name="_Toc51836952"/>
      <w:r w:rsidRPr="00F70B61">
        <w:lastRenderedPageBreak/>
        <w:t>1</w:t>
      </w:r>
      <w:r w:rsidRPr="00F70B61">
        <w:tab/>
        <w:t>Scope</w:t>
      </w:r>
      <w:bookmarkEnd w:id="23"/>
      <w:bookmarkEnd w:id="24"/>
      <w:bookmarkEnd w:id="25"/>
      <w:bookmarkEnd w:id="26"/>
      <w:bookmarkEnd w:id="27"/>
      <w:bookmarkEnd w:id="28"/>
      <w:bookmarkEnd w:id="29"/>
      <w:bookmarkEnd w:id="30"/>
    </w:p>
    <w:p w14:paraId="234334F4" w14:textId="77777777" w:rsidR="00787F8E" w:rsidRPr="003F46C2" w:rsidRDefault="00787F8E" w:rsidP="00787F8E">
      <w:bookmarkStart w:id="31"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2" w:name="_Toc19197266"/>
      <w:bookmarkStart w:id="33" w:name="_Toc27896419"/>
      <w:bookmarkStart w:id="34" w:name="_Toc36192586"/>
      <w:bookmarkStart w:id="35" w:name="_Toc37076317"/>
      <w:bookmarkStart w:id="36" w:name="_Toc45194763"/>
      <w:bookmarkStart w:id="37" w:name="_Toc47594175"/>
      <w:bookmarkStart w:id="38" w:name="_Toc51836806"/>
      <w:bookmarkStart w:id="39" w:name="_Toc51836953"/>
      <w:r w:rsidRPr="00F70B61">
        <w:t>2</w:t>
      </w:r>
      <w:r w:rsidRPr="00F70B61">
        <w:tab/>
        <w:t>References</w:t>
      </w:r>
      <w:bookmarkEnd w:id="32"/>
      <w:bookmarkEnd w:id="33"/>
      <w:bookmarkEnd w:id="34"/>
      <w:bookmarkEnd w:id="35"/>
      <w:bookmarkEnd w:id="36"/>
      <w:bookmarkEnd w:id="37"/>
      <w:bookmarkEnd w:id="38"/>
      <w:bookmarkEnd w:id="39"/>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77777777" w:rsidR="00787F8E" w:rsidRPr="00F70B61" w:rsidRDefault="00787F8E" w:rsidP="00787F8E">
      <w:pPr>
        <w:pStyle w:val="EX"/>
      </w:pPr>
      <w:r w:rsidRPr="00F70B61">
        <w:t>[7]</w:t>
      </w:r>
      <w:r w:rsidRPr="00F70B61">
        <w:tab/>
        <w:t>3GPP</w:t>
      </w:r>
      <w:r>
        <w:t> </w:t>
      </w:r>
      <w:r w:rsidRPr="00F70B61">
        <w:t>TS</w:t>
      </w:r>
      <w:r>
        <w:t> </w:t>
      </w:r>
      <w:r w:rsidRPr="00F70B61">
        <w:t>23.335: "User Data Convergence (UDC); Technical realization and information flows; Stage 2".</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0" w:name="_Hlk494379414"/>
      <w:r w:rsidRPr="00F70B61">
        <w:t>Access and Mobility Policy Control</w:t>
      </w:r>
      <w:bookmarkEnd w:id="40"/>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1"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77777777" w:rsidR="00787F8E" w:rsidRPr="00F70B61" w:rsidRDefault="00787F8E" w:rsidP="00787F8E">
      <w:pPr>
        <w:pStyle w:val="EX"/>
        <w:rPr>
          <w:lang w:eastAsia="zh-CN"/>
        </w:rPr>
      </w:pPr>
      <w:bookmarkStart w:id="42" w:name="_Toc27896420"/>
      <w:bookmarkStart w:id="43" w:name="_Toc36192587"/>
      <w:bookmarkStart w:id="44" w:name="_Toc37076318"/>
      <w:bookmarkStart w:id="45" w:name="_Toc45194764"/>
      <w:bookmarkStart w:id="46" w:name="_Toc47594176"/>
      <w:r w:rsidRPr="00F70B61">
        <w:t>[</w:t>
      </w:r>
      <w:r>
        <w:t>32</w:t>
      </w:r>
      <w:r w:rsidRPr="00F70B61">
        <w:t>]</w:t>
      </w:r>
      <w:r w:rsidRPr="00F70B61">
        <w:tab/>
        <w:t>3GPP</w:t>
      </w:r>
      <w:r>
        <w:t> TS 29.512: "5G System; Session Management Policy Control Service; Stage 3".</w:t>
      </w:r>
    </w:p>
    <w:p w14:paraId="19E9111C" w14:textId="77777777" w:rsidR="00787F8E" w:rsidRPr="00F70B61" w:rsidRDefault="00787F8E" w:rsidP="00787F8E">
      <w:pPr>
        <w:pStyle w:val="Heading1"/>
      </w:pPr>
      <w:bookmarkStart w:id="47" w:name="_Toc51836807"/>
      <w:bookmarkStart w:id="48" w:name="_Toc51836954"/>
      <w:r w:rsidRPr="00F70B61">
        <w:t>3</w:t>
      </w:r>
      <w:r w:rsidRPr="00F70B61">
        <w:tab/>
        <w:t>Definitions</w:t>
      </w:r>
      <w:r w:rsidRPr="00F70B61">
        <w:rPr>
          <w:rFonts w:hint="eastAsia"/>
          <w:lang w:eastAsia="zh-CN"/>
        </w:rPr>
        <w:t xml:space="preserve"> </w:t>
      </w:r>
      <w:r w:rsidRPr="00F70B61">
        <w:t>and abbreviations</w:t>
      </w:r>
      <w:bookmarkEnd w:id="41"/>
      <w:bookmarkEnd w:id="42"/>
      <w:bookmarkEnd w:id="43"/>
      <w:bookmarkEnd w:id="44"/>
      <w:bookmarkEnd w:id="45"/>
      <w:bookmarkEnd w:id="46"/>
      <w:bookmarkEnd w:id="47"/>
      <w:bookmarkEnd w:id="48"/>
    </w:p>
    <w:p w14:paraId="1D421B44" w14:textId="77777777" w:rsidR="00787F8E" w:rsidRPr="00F70B61" w:rsidRDefault="00787F8E" w:rsidP="00787F8E">
      <w:pPr>
        <w:pStyle w:val="Heading2"/>
      </w:pPr>
      <w:bookmarkStart w:id="49" w:name="_Toc19197268"/>
      <w:bookmarkStart w:id="50" w:name="_Toc27896421"/>
      <w:bookmarkStart w:id="51" w:name="_Toc36192588"/>
      <w:bookmarkStart w:id="52" w:name="_Toc37076319"/>
      <w:bookmarkStart w:id="53" w:name="_Toc45194765"/>
      <w:bookmarkStart w:id="54" w:name="_Toc47594177"/>
      <w:bookmarkStart w:id="55" w:name="_Toc51836808"/>
      <w:bookmarkStart w:id="56" w:name="_Toc51836955"/>
      <w:r w:rsidRPr="00F70B61">
        <w:t>3.1</w:t>
      </w:r>
      <w:r w:rsidRPr="00F70B61">
        <w:tab/>
        <w:t>Definitions</w:t>
      </w:r>
      <w:bookmarkEnd w:id="49"/>
      <w:bookmarkEnd w:id="50"/>
      <w:bookmarkEnd w:id="51"/>
      <w:bookmarkEnd w:id="52"/>
      <w:bookmarkEnd w:id="53"/>
      <w:bookmarkEnd w:id="54"/>
      <w:bookmarkEnd w:id="55"/>
      <w:bookmarkEnd w:id="56"/>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(OSId):</w:t>
      </w:r>
      <w:r>
        <w:t xml:space="preserve"> An identifier identifying the operating system.</w:t>
      </w:r>
    </w:p>
    <w:p w14:paraId="6AAD369C" w14:textId="77777777" w:rsidR="00787F8E" w:rsidRDefault="00787F8E" w:rsidP="00787F8E">
      <w:r w:rsidRPr="007447A1">
        <w:rPr>
          <w:b/>
        </w:rPr>
        <w:t>OS specific Application Identifier (OSAppId):</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77777777" w:rsidR="00787F8E" w:rsidRPr="0004468D" w:rsidRDefault="00787F8E" w:rsidP="00787F8E">
      <w:r w:rsidRPr="0004468D">
        <w:rPr>
          <w:b/>
          <w:bCs/>
        </w:rPr>
        <w:t>Service data flow filter identifier:</w:t>
      </w:r>
      <w:r w:rsidRPr="0004468D">
        <w:t xml:space="preserve"> A scalar that is unique for a specific service data flow (SDF) filter within a PDU session.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77777777" w:rsidR="00787F8E" w:rsidRDefault="00787F8E" w:rsidP="00787F8E">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57" w:name="_Toc19197269"/>
      <w:bookmarkStart w:id="58" w:name="_Toc27896422"/>
      <w:bookmarkStart w:id="59" w:name="_Toc36192589"/>
      <w:bookmarkStart w:id="60" w:name="_Toc37076320"/>
      <w:bookmarkStart w:id="61" w:name="_Toc45194766"/>
      <w:bookmarkStart w:id="62" w:name="_Toc47594178"/>
      <w:bookmarkStart w:id="63" w:name="_Toc51836809"/>
      <w:bookmarkStart w:id="64" w:name="_Toc51836956"/>
      <w:r w:rsidRPr="00F70B61">
        <w:t>3.2</w:t>
      </w:r>
      <w:r w:rsidRPr="00F70B61">
        <w:tab/>
        <w:t>Abbreviations</w:t>
      </w:r>
      <w:bookmarkEnd w:id="57"/>
      <w:bookmarkEnd w:id="58"/>
      <w:bookmarkEnd w:id="59"/>
      <w:bookmarkEnd w:id="60"/>
      <w:bookmarkEnd w:id="61"/>
      <w:bookmarkEnd w:id="62"/>
      <w:bookmarkEnd w:id="63"/>
      <w:bookmarkEnd w:id="64"/>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32B0A82F" w14:textId="77777777" w:rsidR="00787F8E" w:rsidRDefault="00787F8E" w:rsidP="00787F8E">
      <w:pPr>
        <w:pStyle w:val="EW"/>
      </w:pPr>
      <w:r>
        <w:t>BSF</w:t>
      </w:r>
      <w:r>
        <w:tab/>
        <w:t>Binding Support Function</w:t>
      </w:r>
    </w:p>
    <w:p w14:paraId="3E30DB28" w14:textId="77777777" w:rsidR="00787F8E" w:rsidRDefault="00787F8E" w:rsidP="00787F8E">
      <w:pPr>
        <w:pStyle w:val="EW"/>
      </w:pPr>
      <w:r>
        <w:t>CHF</w:t>
      </w:r>
      <w:r>
        <w:tab/>
        <w:t>CHarging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r>
        <w:t>vSRVCC</w:t>
      </w:r>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5" w:name="_Toc19197270"/>
      <w:bookmarkStart w:id="66" w:name="_Toc27896423"/>
      <w:bookmarkStart w:id="67" w:name="_Toc36192590"/>
      <w:bookmarkStart w:id="68" w:name="_Toc37076321"/>
      <w:bookmarkStart w:id="69" w:name="_Toc45194767"/>
      <w:bookmarkStart w:id="70" w:name="_Toc47594179"/>
      <w:bookmarkStart w:id="71" w:name="_Toc51836810"/>
      <w:bookmarkStart w:id="72" w:name="_Toc51836957"/>
      <w:r w:rsidRPr="00F70B61">
        <w:t>4</w:t>
      </w:r>
      <w:r w:rsidRPr="00F70B61">
        <w:tab/>
      </w:r>
      <w:r w:rsidRPr="00F70B61">
        <w:rPr>
          <w:lang w:eastAsia="zh-CN"/>
        </w:rPr>
        <w:t>High level architectural requirements</w:t>
      </w:r>
      <w:bookmarkEnd w:id="65"/>
      <w:bookmarkEnd w:id="66"/>
      <w:bookmarkEnd w:id="67"/>
      <w:bookmarkEnd w:id="68"/>
      <w:bookmarkEnd w:id="69"/>
      <w:bookmarkEnd w:id="70"/>
      <w:bookmarkEnd w:id="71"/>
      <w:bookmarkEnd w:id="72"/>
    </w:p>
    <w:p w14:paraId="1F27CE63" w14:textId="77777777" w:rsidR="00787F8E" w:rsidRPr="00F70B61" w:rsidRDefault="00787F8E" w:rsidP="00787F8E">
      <w:pPr>
        <w:pStyle w:val="Heading2"/>
        <w:rPr>
          <w:lang w:eastAsia="zh-CN"/>
        </w:rPr>
      </w:pPr>
      <w:bookmarkStart w:id="73" w:name="_Toc19197271"/>
      <w:bookmarkStart w:id="74" w:name="_Toc27896424"/>
      <w:bookmarkStart w:id="75" w:name="_Toc36192591"/>
      <w:bookmarkStart w:id="76" w:name="_Toc37076322"/>
      <w:bookmarkStart w:id="77" w:name="_Toc45194768"/>
      <w:bookmarkStart w:id="78" w:name="_Toc47594180"/>
      <w:bookmarkStart w:id="79" w:name="_Toc51836811"/>
      <w:bookmarkStart w:id="80" w:name="_Toc51836958"/>
      <w:r w:rsidRPr="00F70B61">
        <w:t>4.</w:t>
      </w:r>
      <w:r w:rsidRPr="00F70B61">
        <w:rPr>
          <w:rFonts w:hint="eastAsia"/>
          <w:lang w:eastAsia="zh-CN"/>
        </w:rPr>
        <w:t>1</w:t>
      </w:r>
      <w:r w:rsidRPr="00F70B61">
        <w:tab/>
      </w:r>
      <w:r w:rsidRPr="00F70B61">
        <w:rPr>
          <w:lang w:eastAsia="zh-CN"/>
        </w:rPr>
        <w:t>General requirements</w:t>
      </w:r>
      <w:bookmarkEnd w:id="73"/>
      <w:bookmarkEnd w:id="74"/>
      <w:bookmarkEnd w:id="75"/>
      <w:bookmarkEnd w:id="76"/>
      <w:bookmarkEnd w:id="77"/>
      <w:bookmarkEnd w:id="78"/>
      <w:bookmarkEnd w:id="79"/>
      <w:bookmarkEnd w:id="80"/>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77777777"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1"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1"/>
    </w:p>
    <w:p w14:paraId="610F574F" w14:textId="77777777" w:rsidR="00787F8E" w:rsidRPr="00F70B61"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51836959"/>
      <w:r w:rsidRPr="00F70B61">
        <w:t>4.2</w:t>
      </w:r>
      <w:r w:rsidRPr="00F70B61">
        <w:rPr>
          <w:rFonts w:hint="eastAsia"/>
        </w:rPr>
        <w:tab/>
      </w:r>
      <w:r w:rsidRPr="00F70B61">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F70B61" w:rsidRDefault="00787F8E" w:rsidP="00787F8E">
      <w:pPr>
        <w:pStyle w:val="Heading3"/>
        <w:rPr>
          <w:lang w:val="en-US"/>
        </w:rPr>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51836960"/>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0"/>
      <w:bookmarkEnd w:id="91"/>
      <w:bookmarkEnd w:id="92"/>
      <w:bookmarkEnd w:id="93"/>
      <w:bookmarkEnd w:id="94"/>
      <w:bookmarkEnd w:id="95"/>
      <w:bookmarkEnd w:id="96"/>
      <w:bookmarkEnd w:id="97"/>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bookmarkStart w:id="105" w:name="_Toc51836961"/>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98"/>
      <w:bookmarkEnd w:id="99"/>
      <w:bookmarkEnd w:id="100"/>
      <w:bookmarkEnd w:id="101"/>
      <w:bookmarkEnd w:id="102"/>
      <w:bookmarkEnd w:id="103"/>
      <w:bookmarkEnd w:id="104"/>
      <w:bookmarkEnd w:id="105"/>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06" w:name="_Toc19197275"/>
      <w:bookmarkStart w:id="107" w:name="_Toc27896428"/>
      <w:r>
        <w:t>-</w:t>
      </w:r>
      <w:r>
        <w:tab/>
        <w:t>V2X Policy (V2XP): This policy provides configuration parameters to the UE for V2X communication over PC5 reference point or over Uu reference point or both. V2X Policies are defined in TS 23.287 [28].</w:t>
      </w:r>
    </w:p>
    <w:p w14:paraId="7CAE1837" w14:textId="77777777" w:rsidR="00787F8E" w:rsidRPr="00F70B61" w:rsidRDefault="00787F8E" w:rsidP="00787F8E">
      <w:pPr>
        <w:pStyle w:val="Heading3"/>
        <w:rPr>
          <w:lang w:val="en-US"/>
        </w:rPr>
      </w:pPr>
      <w:bookmarkStart w:id="108" w:name="_Toc36192595"/>
      <w:bookmarkStart w:id="109" w:name="_Toc37076326"/>
      <w:bookmarkStart w:id="110" w:name="_Toc45194772"/>
      <w:bookmarkStart w:id="111" w:name="_Toc47594184"/>
      <w:bookmarkStart w:id="112" w:name="_Toc51836815"/>
      <w:bookmarkStart w:id="113" w:name="_Toc51836962"/>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06"/>
      <w:bookmarkEnd w:id="107"/>
      <w:bookmarkEnd w:id="108"/>
      <w:bookmarkEnd w:id="109"/>
      <w:bookmarkEnd w:id="110"/>
      <w:bookmarkEnd w:id="111"/>
      <w:bookmarkEnd w:id="112"/>
      <w:bookmarkEnd w:id="113"/>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51836963"/>
      <w:r w:rsidRPr="00F70B61">
        <w:t>4.2.4</w:t>
      </w:r>
      <w:r w:rsidRPr="00F70B61">
        <w:tab/>
        <w:t>Management of packet flow descriptions</w:t>
      </w:r>
      <w:bookmarkEnd w:id="114"/>
      <w:bookmarkEnd w:id="115"/>
      <w:bookmarkEnd w:id="116"/>
      <w:bookmarkEnd w:id="117"/>
      <w:bookmarkEnd w:id="118"/>
      <w:bookmarkEnd w:id="119"/>
      <w:bookmarkEnd w:id="120"/>
      <w:bookmarkEnd w:id="121"/>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51836964"/>
      <w:r>
        <w:t>4.2.5</w:t>
      </w:r>
      <w:r>
        <w:tab/>
        <w:t>SMF selection management related policy control requirements</w:t>
      </w:r>
      <w:bookmarkEnd w:id="122"/>
      <w:bookmarkEnd w:id="123"/>
      <w:bookmarkEnd w:id="124"/>
      <w:bookmarkEnd w:id="125"/>
      <w:bookmarkEnd w:id="126"/>
      <w:bookmarkEnd w:id="127"/>
      <w:bookmarkEnd w:id="128"/>
      <w:bookmarkEnd w:id="129"/>
    </w:p>
    <w:p w14:paraId="30468EC4" w14:textId="77777777" w:rsidR="00787F8E" w:rsidRDefault="00787F8E" w:rsidP="00787F8E">
      <w:r>
        <w:t>The policy framework may provide following functionality for the SMF selection management for a PDU session: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0" w:name="_Toc36192598"/>
      <w:bookmarkStart w:id="131" w:name="_Toc37076329"/>
      <w:bookmarkStart w:id="132" w:name="_Toc45194775"/>
      <w:bookmarkStart w:id="133" w:name="_Toc47594187"/>
      <w:bookmarkStart w:id="134" w:name="_Toc19197278"/>
      <w:bookmarkStart w:id="135" w:name="_Toc27896431"/>
      <w:bookmarkStart w:id="136" w:name="_Toc51836818"/>
      <w:bookmarkStart w:id="137" w:name="_Toc51836965"/>
      <w:r>
        <w:t>4.2.6</w:t>
      </w:r>
      <w:r>
        <w:tab/>
        <w:t>Support for non-session management related network capability exposure</w:t>
      </w:r>
      <w:bookmarkEnd w:id="130"/>
      <w:bookmarkEnd w:id="131"/>
      <w:bookmarkEnd w:id="132"/>
      <w:bookmarkEnd w:id="133"/>
      <w:bookmarkEnd w:id="136"/>
      <w:bookmarkEnd w:id="137"/>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77777777" w:rsidR="00787F8E" w:rsidRDefault="00787F8E" w:rsidP="00787F8E">
      <w:pPr>
        <w:pStyle w:val="B1"/>
      </w:pPr>
      <w:r>
        <w:t>-</w:t>
      </w:r>
      <w:r>
        <w:tab/>
        <w:t>Management of PFDs as defined in clause 4.2.4 and in TS 23.502 [3], clause 4.18;</w:t>
      </w:r>
    </w:p>
    <w:p w14:paraId="199EF289" w14:textId="77777777" w:rsidR="00787F8E" w:rsidRDefault="00787F8E" w:rsidP="00787F8E">
      <w:pPr>
        <w:pStyle w:val="B1"/>
      </w:pPr>
      <w:r>
        <w:t>-</w:t>
      </w:r>
      <w:r>
        <w:tab/>
        <w:t>Negotiations for future background data transfer as defined in clause 6.1.2.4 and in TS 23.502 [3], clause 4.16.7;</w:t>
      </w:r>
    </w:p>
    <w:p w14:paraId="01CB2B52" w14:textId="77777777" w:rsidR="00787F8E" w:rsidRDefault="00787F8E" w:rsidP="00787F8E">
      <w:pPr>
        <w:pStyle w:val="B1"/>
      </w:pPr>
      <w:r>
        <w:lastRenderedPageBreak/>
        <w:t>-</w:t>
      </w:r>
      <w:r>
        <w:tab/>
        <w:t>Applying a previously negotiated background data transfer policy to a UE or group of UEs as defined in clause 6.1.2.4 and in TS 23.502 [3], clause 4.15.6.8;</w:t>
      </w:r>
    </w:p>
    <w:p w14:paraId="6A498915" w14:textId="77777777" w:rsidR="00787F8E" w:rsidRDefault="00787F8E" w:rsidP="00787F8E">
      <w:pPr>
        <w:pStyle w:val="B1"/>
      </w:pPr>
      <w:r>
        <w:t>-</w:t>
      </w:r>
      <w:r>
        <w:tab/>
        <w:t>Traffic steering control for AF influenced traffic diversion, as defined in clause 4.3.7 and in TS 23.501 [2], clause 5.6.7;</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38" w:name="_Toc36192599"/>
      <w:bookmarkStart w:id="139" w:name="_Toc37076330"/>
      <w:bookmarkStart w:id="140" w:name="_Toc45194776"/>
      <w:bookmarkStart w:id="141" w:name="_Toc47594188"/>
      <w:bookmarkStart w:id="142" w:name="_Toc51836819"/>
      <w:bookmarkStart w:id="143" w:name="_Toc51836966"/>
      <w:r w:rsidRPr="00F70B61">
        <w:t>4.3</w:t>
      </w:r>
      <w:r w:rsidRPr="00F70B61">
        <w:rPr>
          <w:rFonts w:hint="eastAsia"/>
        </w:rPr>
        <w:tab/>
      </w:r>
      <w:r w:rsidRPr="00F70B61">
        <w:t>Session management related policy control requirements</w:t>
      </w:r>
      <w:bookmarkEnd w:id="134"/>
      <w:bookmarkEnd w:id="135"/>
      <w:bookmarkEnd w:id="138"/>
      <w:bookmarkEnd w:id="139"/>
      <w:bookmarkEnd w:id="140"/>
      <w:bookmarkEnd w:id="141"/>
      <w:bookmarkEnd w:id="142"/>
      <w:bookmarkEnd w:id="143"/>
    </w:p>
    <w:p w14:paraId="2C65DC30" w14:textId="77777777" w:rsidR="00787F8E" w:rsidRPr="00F70B61"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51836967"/>
      <w:r w:rsidRPr="00F70B61">
        <w:t>4.3.1</w:t>
      </w:r>
      <w:r w:rsidRPr="00F70B61">
        <w:tab/>
        <w:t>General requirements</w:t>
      </w:r>
      <w:bookmarkEnd w:id="144"/>
      <w:bookmarkEnd w:id="145"/>
      <w:bookmarkEnd w:id="146"/>
      <w:bookmarkEnd w:id="147"/>
      <w:bookmarkEnd w:id="148"/>
      <w:bookmarkEnd w:id="149"/>
      <w:bookmarkEnd w:id="150"/>
      <w:bookmarkEnd w:id="151"/>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51836968"/>
      <w:r w:rsidRPr="00F70B61">
        <w:rPr>
          <w:lang w:val="en-US"/>
        </w:rPr>
        <w:lastRenderedPageBreak/>
        <w:t>4.3.2</w:t>
      </w:r>
      <w:r w:rsidRPr="00F70B61">
        <w:rPr>
          <w:lang w:val="en-US"/>
        </w:rPr>
        <w:tab/>
        <w:t>Charging related requirements</w:t>
      </w:r>
      <w:bookmarkEnd w:id="152"/>
      <w:bookmarkEnd w:id="153"/>
      <w:bookmarkEnd w:id="154"/>
      <w:bookmarkEnd w:id="155"/>
      <w:bookmarkEnd w:id="156"/>
      <w:bookmarkEnd w:id="157"/>
      <w:bookmarkEnd w:id="158"/>
      <w:bookmarkEnd w:id="159"/>
    </w:p>
    <w:p w14:paraId="67D3B917" w14:textId="77777777" w:rsidR="00787F8E"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51836969"/>
      <w:r>
        <w:t>4.3.2.1</w:t>
      </w:r>
      <w:r>
        <w:tab/>
        <w:t>General</w:t>
      </w:r>
      <w:bookmarkEnd w:id="160"/>
      <w:bookmarkEnd w:id="161"/>
      <w:bookmarkEnd w:id="162"/>
      <w:bookmarkEnd w:id="163"/>
      <w:bookmarkEnd w:id="164"/>
      <w:bookmarkEnd w:id="165"/>
      <w:bookmarkEnd w:id="166"/>
      <w:bookmarkEnd w:id="167"/>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51836970"/>
      <w:r>
        <w:t>4.3.2.2</w:t>
      </w:r>
      <w:r>
        <w:tab/>
        <w:t>Charging models</w:t>
      </w:r>
      <w:bookmarkEnd w:id="168"/>
      <w:bookmarkEnd w:id="169"/>
      <w:bookmarkEnd w:id="170"/>
      <w:bookmarkEnd w:id="171"/>
      <w:bookmarkEnd w:id="172"/>
      <w:bookmarkEnd w:id="173"/>
      <w:bookmarkEnd w:id="174"/>
      <w:bookmarkEnd w:id="175"/>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51836971"/>
      <w:r>
        <w:t>4.3.2.3</w:t>
      </w:r>
      <w:r>
        <w:tab/>
        <w:t>Charging requirements</w:t>
      </w:r>
      <w:bookmarkEnd w:id="176"/>
      <w:bookmarkEnd w:id="177"/>
      <w:bookmarkEnd w:id="178"/>
      <w:bookmarkEnd w:id="179"/>
      <w:bookmarkEnd w:id="180"/>
      <w:bookmarkEnd w:id="181"/>
      <w:bookmarkEnd w:id="182"/>
      <w:bookmarkEnd w:id="183"/>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51836972"/>
      <w:r>
        <w:t>4.3.2.4</w:t>
      </w:r>
      <w:r>
        <w:tab/>
        <w:t>Examples of Service Data Flow Charging</w:t>
      </w:r>
      <w:bookmarkEnd w:id="184"/>
      <w:bookmarkEnd w:id="185"/>
      <w:bookmarkEnd w:id="186"/>
      <w:bookmarkEnd w:id="187"/>
      <w:bookmarkEnd w:id="188"/>
      <w:bookmarkEnd w:id="189"/>
      <w:bookmarkEnd w:id="190"/>
      <w:bookmarkEnd w:id="191"/>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51836973"/>
      <w:r w:rsidRPr="00F70B61">
        <w:rPr>
          <w:lang w:val="en-US"/>
        </w:rPr>
        <w:t>4.3.3</w:t>
      </w:r>
      <w:r w:rsidRPr="00F70B61">
        <w:rPr>
          <w:lang w:val="en-US"/>
        </w:rPr>
        <w:tab/>
        <w:t>Policy control requirements</w:t>
      </w:r>
      <w:bookmarkEnd w:id="192"/>
      <w:bookmarkEnd w:id="193"/>
      <w:bookmarkEnd w:id="194"/>
      <w:bookmarkEnd w:id="195"/>
      <w:bookmarkEnd w:id="196"/>
      <w:bookmarkEnd w:id="197"/>
      <w:bookmarkEnd w:id="198"/>
      <w:bookmarkEnd w:id="199"/>
    </w:p>
    <w:p w14:paraId="4DD9F077" w14:textId="77777777" w:rsidR="00787F8E" w:rsidRPr="00F70B61"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51836974"/>
      <w:r w:rsidRPr="00F70B61">
        <w:t>4.3.3.1</w:t>
      </w:r>
      <w:r w:rsidRPr="00F70B61">
        <w:tab/>
        <w:t>Gating control requirements</w:t>
      </w:r>
      <w:bookmarkEnd w:id="200"/>
      <w:bookmarkEnd w:id="201"/>
      <w:bookmarkEnd w:id="202"/>
      <w:bookmarkEnd w:id="203"/>
      <w:bookmarkEnd w:id="204"/>
      <w:bookmarkEnd w:id="205"/>
      <w:bookmarkEnd w:id="206"/>
      <w:bookmarkEnd w:id="207"/>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51836975"/>
      <w:r w:rsidRPr="00F70B61">
        <w:t>4.3.3.2</w:t>
      </w:r>
      <w:r w:rsidRPr="00F70B61">
        <w:tab/>
        <w:t>QoS control requirements</w:t>
      </w:r>
      <w:bookmarkEnd w:id="208"/>
      <w:bookmarkEnd w:id="209"/>
      <w:bookmarkEnd w:id="210"/>
      <w:bookmarkEnd w:id="211"/>
      <w:bookmarkEnd w:id="212"/>
      <w:bookmarkEnd w:id="213"/>
      <w:bookmarkEnd w:id="214"/>
      <w:bookmarkEnd w:id="215"/>
    </w:p>
    <w:p w14:paraId="3D3045AE" w14:textId="77777777" w:rsidR="00787F8E" w:rsidRPr="00F70B61"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51836976"/>
      <w:r w:rsidRPr="00F70B61">
        <w:t>4.3.3.2.1</w:t>
      </w:r>
      <w:r w:rsidRPr="00F70B61">
        <w:tab/>
        <w:t>QoS control at service data flow level</w:t>
      </w:r>
      <w:bookmarkEnd w:id="216"/>
      <w:bookmarkEnd w:id="217"/>
      <w:bookmarkEnd w:id="218"/>
      <w:bookmarkEnd w:id="219"/>
      <w:bookmarkEnd w:id="220"/>
      <w:bookmarkEnd w:id="221"/>
      <w:bookmarkEnd w:id="222"/>
      <w:bookmarkEnd w:id="223"/>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51836977"/>
      <w:r w:rsidRPr="00F70B61">
        <w:t>4.3.3.2.2</w:t>
      </w:r>
      <w:r w:rsidRPr="00F70B61">
        <w:tab/>
        <w:t>QoS control at QoS Flow level</w:t>
      </w:r>
      <w:bookmarkEnd w:id="224"/>
      <w:bookmarkEnd w:id="225"/>
      <w:bookmarkEnd w:id="226"/>
      <w:bookmarkEnd w:id="227"/>
      <w:bookmarkEnd w:id="228"/>
      <w:bookmarkEnd w:id="229"/>
      <w:bookmarkEnd w:id="230"/>
      <w:bookmarkEnd w:id="231"/>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51836978"/>
      <w:r w:rsidRPr="00F70B61">
        <w:lastRenderedPageBreak/>
        <w:t>4.3.3.2.3</w:t>
      </w:r>
      <w:r w:rsidRPr="00F70B61">
        <w:tab/>
        <w:t>QoS control at PDU Session level</w:t>
      </w:r>
      <w:bookmarkEnd w:id="232"/>
      <w:bookmarkEnd w:id="233"/>
      <w:bookmarkEnd w:id="234"/>
      <w:bookmarkEnd w:id="235"/>
      <w:bookmarkEnd w:id="236"/>
      <w:bookmarkEnd w:id="237"/>
      <w:bookmarkEnd w:id="238"/>
      <w:bookmarkEnd w:id="239"/>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51836979"/>
      <w:r w:rsidRPr="00F70B61">
        <w:t>4.3.3.3</w:t>
      </w:r>
      <w:r w:rsidRPr="00F70B61">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51836980"/>
      <w:r w:rsidRPr="00F70B61">
        <w:rPr>
          <w:lang w:val="en-US"/>
        </w:rPr>
        <w:t>4.3.4</w:t>
      </w:r>
      <w:r w:rsidRPr="00F70B61">
        <w:rPr>
          <w:lang w:val="en-US"/>
        </w:rPr>
        <w:tab/>
        <w:t>Usage monitoring control requirements</w:t>
      </w:r>
      <w:bookmarkEnd w:id="248"/>
      <w:bookmarkEnd w:id="249"/>
      <w:bookmarkEnd w:id="250"/>
      <w:bookmarkEnd w:id="251"/>
      <w:bookmarkEnd w:id="252"/>
      <w:bookmarkEnd w:id="253"/>
      <w:bookmarkEnd w:id="254"/>
      <w:bookmarkEnd w:id="255"/>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51836981"/>
      <w:r w:rsidRPr="00F70B61">
        <w:rPr>
          <w:lang w:val="en-US"/>
        </w:rPr>
        <w:t>4.3.5</w:t>
      </w:r>
      <w:r w:rsidRPr="00F70B61">
        <w:rPr>
          <w:lang w:val="en-US"/>
        </w:rPr>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51836982"/>
      <w:r w:rsidRPr="00F70B61">
        <w:t>4.3.6</w:t>
      </w:r>
      <w:r w:rsidRPr="00F70B61">
        <w:rPr>
          <w:rFonts w:eastAsia="SimSun"/>
        </w:rPr>
        <w:tab/>
      </w:r>
      <w:r w:rsidRPr="00F70B61">
        <w:t xml:space="preserve">Support for </w:t>
      </w:r>
      <w:r>
        <w:t xml:space="preserve">session management related network </w:t>
      </w:r>
      <w:r w:rsidRPr="00F70B61">
        <w:t>capability exposure</w:t>
      </w:r>
      <w:bookmarkEnd w:id="264"/>
      <w:bookmarkEnd w:id="265"/>
      <w:bookmarkEnd w:id="266"/>
      <w:bookmarkEnd w:id="267"/>
      <w:bookmarkEnd w:id="268"/>
      <w:bookmarkEnd w:id="269"/>
      <w:bookmarkEnd w:id="270"/>
      <w:bookmarkEnd w:id="271"/>
    </w:p>
    <w:p w14:paraId="3A189F50" w14:textId="77777777" w:rsidR="00787F8E" w:rsidRDefault="00787F8E" w:rsidP="00787F8E">
      <w:bookmarkStart w:id="272" w:name="_Toc19197295"/>
      <w:bookmarkStart w:id="273"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7777777" w:rsidR="00787F8E" w:rsidRDefault="00787F8E" w:rsidP="00787F8E">
      <w:pPr>
        <w:pStyle w:val="B1"/>
      </w:pPr>
      <w:r>
        <w:t>-</w:t>
      </w:r>
      <w:r>
        <w:tab/>
        <w:t>Set up an AF session with required QoS (see clause 6.1.3.22 and TS 23.502 [3], clause 4.15.6.6);</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77777777" w:rsidR="00787F8E" w:rsidRPr="00F70B61" w:rsidRDefault="00787F8E" w:rsidP="00787F8E">
      <w:pPr>
        <w:pStyle w:val="Heading3"/>
      </w:pPr>
      <w:bookmarkStart w:id="274" w:name="_Toc36192616"/>
      <w:bookmarkStart w:id="275" w:name="_Toc37076347"/>
      <w:bookmarkStart w:id="276" w:name="_Toc45194793"/>
      <w:bookmarkStart w:id="277" w:name="_Toc47594205"/>
      <w:bookmarkStart w:id="278" w:name="_Toc51836836"/>
      <w:bookmarkStart w:id="279" w:name="_Toc51836983"/>
      <w:r w:rsidRPr="00F70B61">
        <w:t>4.3.7</w:t>
      </w:r>
      <w:r w:rsidRPr="00F70B61">
        <w:rPr>
          <w:rFonts w:eastAsia="SimSun"/>
        </w:rPr>
        <w:tab/>
      </w:r>
      <w:r w:rsidRPr="00F70B61">
        <w:t>Traffic steering control</w:t>
      </w:r>
      <w:bookmarkEnd w:id="272"/>
      <w:bookmarkEnd w:id="273"/>
      <w:bookmarkEnd w:id="274"/>
      <w:bookmarkEnd w:id="275"/>
      <w:bookmarkEnd w:id="276"/>
      <w:bookmarkEnd w:id="277"/>
      <w:bookmarkEnd w:id="278"/>
      <w:bookmarkEnd w:id="279"/>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77777777"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 TS 23.501 [2], clause 5.6.7.</w:t>
      </w:r>
    </w:p>
    <w:p w14:paraId="661B38D0" w14:textId="77777777" w:rsidR="00787F8E" w:rsidRPr="00F70B61" w:rsidRDefault="00787F8E" w:rsidP="00787F8E">
      <w:pPr>
        <w:pStyle w:val="Heading1"/>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51836984"/>
      <w:r w:rsidRPr="00F70B61">
        <w:rPr>
          <w:rFonts w:hint="eastAsia"/>
          <w:lang w:eastAsia="zh-CN"/>
        </w:rPr>
        <w:t>5</w:t>
      </w:r>
      <w:r w:rsidRPr="00F70B61">
        <w:tab/>
      </w:r>
      <w:r w:rsidRPr="00F70B61">
        <w:rPr>
          <w:lang w:eastAsia="zh-CN"/>
        </w:rPr>
        <w:t>Architecture model and reference points</w:t>
      </w:r>
      <w:bookmarkEnd w:id="280"/>
      <w:bookmarkEnd w:id="281"/>
      <w:bookmarkEnd w:id="282"/>
      <w:bookmarkEnd w:id="283"/>
      <w:bookmarkEnd w:id="284"/>
      <w:bookmarkEnd w:id="285"/>
      <w:bookmarkEnd w:id="286"/>
      <w:bookmarkEnd w:id="287"/>
    </w:p>
    <w:p w14:paraId="3D5F6233" w14:textId="77777777" w:rsidR="00787F8E" w:rsidRPr="00F70B61" w:rsidRDefault="00787F8E" w:rsidP="00787F8E">
      <w:pPr>
        <w:pStyle w:val="Heading2"/>
      </w:pPr>
      <w:bookmarkStart w:id="288" w:name="_Toc19197297"/>
      <w:bookmarkStart w:id="289" w:name="_Toc27896450"/>
      <w:bookmarkStart w:id="290" w:name="_Toc36192618"/>
      <w:bookmarkStart w:id="291" w:name="_Toc37076349"/>
      <w:bookmarkStart w:id="292" w:name="_Toc45194795"/>
      <w:bookmarkStart w:id="293" w:name="_Toc47594207"/>
      <w:bookmarkStart w:id="294" w:name="_Toc51836838"/>
      <w:bookmarkStart w:id="295" w:name="_Toc51836985"/>
      <w:r w:rsidRPr="00F70B61">
        <w:t>5.1</w:t>
      </w:r>
      <w:r w:rsidRPr="00F70B61">
        <w:tab/>
        <w:t>General</w:t>
      </w:r>
      <w:bookmarkEnd w:id="288"/>
      <w:bookmarkEnd w:id="289"/>
      <w:bookmarkEnd w:id="290"/>
      <w:bookmarkEnd w:id="291"/>
      <w:bookmarkEnd w:id="292"/>
      <w:bookmarkEnd w:id="293"/>
      <w:bookmarkEnd w:id="294"/>
      <w:bookmarkEnd w:id="295"/>
    </w:p>
    <w:p w14:paraId="0F4701D1" w14:textId="77777777"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14:paraId="321D66C0" w14:textId="77777777"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296" w:name="_Toc19197298"/>
      <w:bookmarkStart w:id="297" w:name="_Toc27896451"/>
      <w:bookmarkStart w:id="298" w:name="_Toc36192619"/>
      <w:bookmarkStart w:id="299" w:name="_Toc37076350"/>
      <w:bookmarkStart w:id="300" w:name="_Toc45194796"/>
      <w:bookmarkStart w:id="301" w:name="_Toc47594208"/>
      <w:bookmarkStart w:id="302" w:name="_Toc51836839"/>
      <w:bookmarkStart w:id="303" w:name="_Toc51836986"/>
      <w:r w:rsidRPr="00F70B61">
        <w:rPr>
          <w:rFonts w:hint="eastAsia"/>
          <w:lang w:eastAsia="zh-CN"/>
        </w:rPr>
        <w:t>5</w:t>
      </w:r>
      <w:r w:rsidRPr="00F70B61">
        <w:t>.2</w:t>
      </w:r>
      <w:r w:rsidRPr="00F70B61">
        <w:tab/>
      </w:r>
      <w:r w:rsidRPr="00F70B61">
        <w:rPr>
          <w:lang w:eastAsia="zh-CN"/>
        </w:rPr>
        <w:t>Reference architecture</w:t>
      </w:r>
      <w:bookmarkEnd w:id="296"/>
      <w:bookmarkEnd w:id="297"/>
      <w:bookmarkEnd w:id="298"/>
      <w:bookmarkEnd w:id="299"/>
      <w:bookmarkEnd w:id="300"/>
      <w:bookmarkEnd w:id="301"/>
      <w:bookmarkEnd w:id="302"/>
      <w:bookmarkEnd w:id="303"/>
    </w:p>
    <w:p w14:paraId="73CFCB5F" w14:textId="77777777" w:rsidR="00787F8E" w:rsidRPr="00F70B61" w:rsidRDefault="00787F8E" w:rsidP="00787F8E">
      <w:pPr>
        <w:pStyle w:val="Heading3"/>
        <w:rPr>
          <w:lang w:eastAsia="zh-CN"/>
        </w:rPr>
      </w:pPr>
      <w:bookmarkStart w:id="304" w:name="_Toc19197299"/>
      <w:bookmarkStart w:id="305" w:name="_Toc27896452"/>
      <w:bookmarkStart w:id="306" w:name="_Toc36192620"/>
      <w:bookmarkStart w:id="307" w:name="_Toc37076351"/>
      <w:bookmarkStart w:id="308" w:name="_Toc45194797"/>
      <w:bookmarkStart w:id="309" w:name="_Toc47594209"/>
      <w:bookmarkStart w:id="310" w:name="_Toc51836840"/>
      <w:bookmarkStart w:id="311" w:name="_Toc51836987"/>
      <w:r w:rsidRPr="00F70B61">
        <w:rPr>
          <w:rFonts w:hint="eastAsia"/>
          <w:lang w:eastAsia="zh-CN"/>
        </w:rPr>
        <w:t>5</w:t>
      </w:r>
      <w:r w:rsidRPr="00F70B61">
        <w:t>.2.1</w:t>
      </w:r>
      <w:r w:rsidRPr="00F70B61">
        <w:tab/>
        <w:t xml:space="preserve">Non-roaming </w:t>
      </w:r>
      <w:r w:rsidRPr="00F70B61">
        <w:rPr>
          <w:lang w:eastAsia="zh-CN"/>
        </w:rPr>
        <w:t>architecture</w:t>
      </w:r>
      <w:bookmarkEnd w:id="304"/>
      <w:bookmarkEnd w:id="305"/>
      <w:bookmarkEnd w:id="306"/>
      <w:bookmarkEnd w:id="307"/>
      <w:bookmarkEnd w:id="308"/>
      <w:bookmarkEnd w:id="309"/>
      <w:bookmarkEnd w:id="310"/>
      <w:bookmarkEnd w:id="311"/>
    </w:p>
    <w:p w14:paraId="05B9E131" w14:textId="77777777" w:rsidR="00787F8E" w:rsidRPr="00F70B61" w:rsidRDefault="00787F8E" w:rsidP="00787F8E">
      <w:bookmarkStart w:id="312" w:name="_Hlk496905240"/>
      <w:r w:rsidRPr="00F70B61">
        <w:t>The reference architecture of policy and charging control framework for the 5G System</w:t>
      </w:r>
      <w:bookmarkEnd w:id="312"/>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478.5pt;height:198.75pt" o:ole="">
            <v:imagedata r:id="rId11" o:title=""/>
          </v:shape>
          <o:OLEObject Type="Embed" ProgID="Word.Picture.8" ShapeID="_x0000_i1067" DrawAspect="Content" ObjectID="_1662453104" r:id="rId12"/>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3" w:name="_MON_1600547904"/>
    <w:bookmarkEnd w:id="313"/>
    <w:p w14:paraId="74B3EFAD" w14:textId="77777777" w:rsidR="00787F8E" w:rsidRPr="007B1DBA" w:rsidRDefault="00787F8E" w:rsidP="00787F8E">
      <w:pPr>
        <w:pStyle w:val="TH"/>
      </w:pPr>
      <w:r w:rsidRPr="007B1DBA">
        <w:object w:dxaOrig="8835" w:dyaOrig="5531" w14:anchorId="7E660A1C">
          <v:shape id="_x0000_i1068" type="#_x0000_t75" style="width:368.25pt;height:230.25pt" o:ole="">
            <v:imagedata r:id="rId13" o:title=""/>
          </v:shape>
          <o:OLEObject Type="Embed" ProgID="Word.Picture.8" ShapeID="_x0000_i1068" DrawAspect="Content" ObjectID="_1662453105" r:id="rId14"/>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The Nchf service for online and offline charging consumed by the SMF is defined in TS 32.240 [8].</w:t>
      </w:r>
    </w:p>
    <w:p w14:paraId="46385ABD" w14:textId="77777777" w:rsidR="00787F8E" w:rsidRDefault="00787F8E" w:rsidP="00787F8E">
      <w:pPr>
        <w:rPr>
          <w:lang w:eastAsia="zh-CN"/>
        </w:rPr>
      </w:pPr>
      <w:r>
        <w:rPr>
          <w:lang w:eastAsia="zh-CN"/>
        </w:rPr>
        <w:t>The Nchf service for Spending Limit Control consumed by the PCF is defined in TS 23.502 [3].</w:t>
      </w:r>
    </w:p>
    <w:p w14:paraId="7AFDCD90" w14:textId="77777777" w:rsidR="00787F8E" w:rsidRPr="00F70B61" w:rsidRDefault="00787F8E" w:rsidP="00787F8E">
      <w:pPr>
        <w:pStyle w:val="Heading3"/>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bookmarkStart w:id="321" w:name="_Toc51836988"/>
      <w:r w:rsidRPr="00F70B61">
        <w:rPr>
          <w:rFonts w:hint="eastAsia"/>
          <w:lang w:eastAsia="zh-CN"/>
        </w:rPr>
        <w:t>5</w:t>
      </w:r>
      <w:r w:rsidRPr="00F70B61">
        <w:t>.2.2</w:t>
      </w:r>
      <w:r w:rsidRPr="00F70B61">
        <w:tab/>
        <w:t xml:space="preserve">Roaming </w:t>
      </w:r>
      <w:r w:rsidRPr="00F70B61">
        <w:rPr>
          <w:lang w:eastAsia="zh-CN"/>
        </w:rPr>
        <w:t>architecture</w:t>
      </w:r>
      <w:bookmarkEnd w:id="314"/>
      <w:bookmarkEnd w:id="315"/>
      <w:bookmarkEnd w:id="316"/>
      <w:bookmarkEnd w:id="317"/>
      <w:bookmarkEnd w:id="318"/>
      <w:bookmarkEnd w:id="319"/>
      <w:bookmarkEnd w:id="320"/>
      <w:bookmarkEnd w:id="321"/>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2" w:name="_MON_1600547967"/>
    <w:bookmarkEnd w:id="322"/>
    <w:p w14:paraId="642133C0" w14:textId="77777777" w:rsidR="00787F8E" w:rsidRDefault="00787F8E" w:rsidP="00787F8E">
      <w:pPr>
        <w:pStyle w:val="TH"/>
        <w:rPr>
          <w:rFonts w:eastAsia="DengXian"/>
        </w:rPr>
      </w:pPr>
      <w:r w:rsidRPr="00D24D85">
        <w:object w:dxaOrig="9205" w:dyaOrig="6165" w14:anchorId="0554EF13">
          <v:shape id="_x0000_i1069" type="#_x0000_t75" style="width:366.75pt;height:246pt" o:ole="">
            <v:imagedata r:id="rId16" o:title=""/>
          </v:shape>
          <o:OLEObject Type="Embed" ProgID="Word.Picture.8" ShapeID="_x0000_i1069" DrawAspect="Content" ObjectID="_1662453106" r:id="rId17"/>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70" type="#_x0000_t75" style="width:474.75pt;height:188.25pt" o:ole="">
            <v:imagedata r:id="rId18" o:title=""/>
          </v:shape>
          <o:OLEObject Type="Embed" ProgID="Visio.Drawing.11" ShapeID="_x0000_i1070" DrawAspect="Content" ObjectID="_1662453107" r:id="rId19"/>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3" w:name="_MON_1632751462"/>
    <w:bookmarkEnd w:id="323"/>
    <w:p w14:paraId="4FD0B160" w14:textId="77777777" w:rsidR="00787F8E" w:rsidRDefault="00787F8E" w:rsidP="00787F8E">
      <w:pPr>
        <w:pStyle w:val="TH"/>
        <w:rPr>
          <w:rFonts w:eastAsia="DengXian"/>
        </w:rPr>
      </w:pPr>
      <w:r w:rsidRPr="00D24D85">
        <w:object w:dxaOrig="11340" w:dyaOrig="6267" w14:anchorId="734D022D">
          <v:shape id="_x0000_i1071" type="#_x0000_t75" style="width:438pt;height:242.25pt" o:ole="">
            <v:imagedata r:id="rId20" o:title=""/>
          </v:shape>
          <o:OLEObject Type="Embed" ProgID="Word.Picture.8" ShapeID="_x0000_i1071" DrawAspect="Content" ObjectID="_1662453108" r:id="rId21"/>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51836989"/>
      <w:r w:rsidRPr="00F70B61">
        <w:rPr>
          <w:rFonts w:hint="eastAsia"/>
          <w:lang w:eastAsia="zh-CN"/>
        </w:rPr>
        <w:t>5</w:t>
      </w:r>
      <w:r w:rsidRPr="00F70B61">
        <w:t>.2.3</w:t>
      </w:r>
      <w:r>
        <w:tab/>
        <w:t>Void</w:t>
      </w:r>
      <w:bookmarkEnd w:id="324"/>
      <w:bookmarkEnd w:id="325"/>
      <w:bookmarkEnd w:id="326"/>
      <w:bookmarkEnd w:id="327"/>
      <w:bookmarkEnd w:id="328"/>
      <w:bookmarkEnd w:id="329"/>
      <w:bookmarkEnd w:id="330"/>
      <w:bookmarkEnd w:id="331"/>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51836990"/>
      <w:r w:rsidRPr="00F70B61">
        <w:rPr>
          <w:rFonts w:hint="eastAsia"/>
          <w:lang w:eastAsia="zh-CN"/>
        </w:rPr>
        <w:lastRenderedPageBreak/>
        <w:t>5</w:t>
      </w:r>
      <w:r w:rsidRPr="00F70B61">
        <w:t>.3</w:t>
      </w:r>
      <w:r w:rsidRPr="00F70B61">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F70B61"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51836991"/>
      <w:r w:rsidRPr="00F70B61">
        <w:t>5.3.1</w:t>
      </w:r>
      <w:r w:rsidRPr="00F70B61">
        <w:tab/>
        <w:t>Interactions between PCF and AF</w:t>
      </w:r>
      <w:bookmarkEnd w:id="340"/>
      <w:bookmarkEnd w:id="341"/>
      <w:bookmarkEnd w:id="342"/>
      <w:bookmarkEnd w:id="343"/>
      <w:bookmarkEnd w:id="344"/>
      <w:bookmarkEnd w:id="345"/>
      <w:bookmarkEnd w:id="346"/>
      <w:bookmarkEnd w:id="347"/>
    </w:p>
    <w:p w14:paraId="2B0DA829" w14:textId="77777777" w:rsidR="00787F8E" w:rsidRPr="00F70B61" w:rsidRDefault="00787F8E" w:rsidP="00787F8E">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51836992"/>
      <w:r w:rsidRPr="00F70B61">
        <w:t>5.3.2</w:t>
      </w:r>
      <w:r w:rsidRPr="00F70B61">
        <w:tab/>
        <w:t>Interactions between PCF and SMF</w:t>
      </w:r>
      <w:bookmarkEnd w:id="348"/>
      <w:bookmarkEnd w:id="349"/>
      <w:bookmarkEnd w:id="350"/>
      <w:bookmarkEnd w:id="351"/>
      <w:bookmarkEnd w:id="352"/>
      <w:bookmarkEnd w:id="353"/>
      <w:bookmarkEnd w:id="354"/>
      <w:bookmarkEnd w:id="355"/>
    </w:p>
    <w:p w14:paraId="28B814FC" w14:textId="77777777" w:rsidR="00787F8E" w:rsidRPr="00F70B61" w:rsidRDefault="00787F8E" w:rsidP="00787F8E">
      <w:pPr>
        <w:rPr>
          <w:rFonts w:eastAsia="DengXian"/>
        </w:rPr>
      </w:pPr>
      <w:r w:rsidRPr="00F70B61">
        <w:rPr>
          <w:rFonts w:eastAsia="DengXian"/>
        </w:rPr>
        <w:t>Npcf and Nsmf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r w:rsidRPr="00F70B61">
        <w:rPr>
          <w:rFonts w:eastAsia="DengXian"/>
        </w:rPr>
        <w:t>Npcf and Nsmf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51836993"/>
      <w:r w:rsidRPr="00F70B61">
        <w:t>5.3.3</w:t>
      </w:r>
      <w:r w:rsidRPr="00F70B61">
        <w:tab/>
        <w:t>Interactions between PCF and AMF</w:t>
      </w:r>
      <w:bookmarkEnd w:id="356"/>
      <w:bookmarkEnd w:id="357"/>
      <w:bookmarkEnd w:id="358"/>
      <w:bookmarkEnd w:id="359"/>
      <w:bookmarkEnd w:id="360"/>
      <w:bookmarkEnd w:id="361"/>
      <w:bookmarkEnd w:id="362"/>
      <w:bookmarkEnd w:id="363"/>
    </w:p>
    <w:p w14:paraId="52A32F86" w14:textId="77777777" w:rsidR="00787F8E" w:rsidRPr="00F70B61" w:rsidRDefault="00787F8E" w:rsidP="00787F8E">
      <w:pPr>
        <w:rPr>
          <w:rFonts w:eastAsia="DengXian"/>
        </w:rPr>
      </w:pPr>
      <w:r w:rsidRPr="00F70B61">
        <w:rPr>
          <w:rFonts w:eastAsia="DengXian"/>
        </w:rPr>
        <w:t>Npcf and Namf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51836994"/>
      <w:r w:rsidRPr="00F70B61">
        <w:t>5.3.4</w:t>
      </w:r>
      <w:r w:rsidRPr="00F70B61">
        <w:tab/>
        <w:t>Interactions between V-PCF and H-PCF</w:t>
      </w:r>
      <w:bookmarkEnd w:id="364"/>
      <w:bookmarkEnd w:id="365"/>
      <w:bookmarkEnd w:id="366"/>
      <w:bookmarkEnd w:id="367"/>
      <w:bookmarkEnd w:id="368"/>
      <w:bookmarkEnd w:id="369"/>
      <w:bookmarkEnd w:id="370"/>
      <w:bookmarkEnd w:id="371"/>
    </w:p>
    <w:p w14:paraId="3DE4CCD3" w14:textId="77777777" w:rsidR="00787F8E" w:rsidRPr="00F70B61" w:rsidRDefault="00787F8E" w:rsidP="00787F8E">
      <w:pPr>
        <w:rPr>
          <w:rFonts w:eastAsia="DengXian"/>
        </w:rPr>
      </w:pPr>
      <w:r w:rsidRPr="00F70B61">
        <w:rPr>
          <w:rFonts w:eastAsia="DengXian"/>
        </w:rPr>
        <w:t>For roaming scenario, the interactions between V-PCF and H-PCF through Npcf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51836995"/>
      <w:r w:rsidRPr="00F70B61">
        <w:t>5.3.5</w:t>
      </w:r>
      <w:r w:rsidRPr="00F70B61">
        <w:tab/>
        <w:t>Interactions between PCF and UDR</w:t>
      </w:r>
      <w:bookmarkEnd w:id="372"/>
      <w:bookmarkEnd w:id="373"/>
      <w:bookmarkEnd w:id="374"/>
      <w:bookmarkEnd w:id="375"/>
      <w:bookmarkEnd w:id="376"/>
      <w:bookmarkEnd w:id="377"/>
      <w:bookmarkEnd w:id="378"/>
      <w:bookmarkEnd w:id="379"/>
    </w:p>
    <w:p w14:paraId="10F0B0F2" w14:textId="77777777" w:rsidR="00787F8E" w:rsidRPr="00F70B61" w:rsidRDefault="00787F8E" w:rsidP="00787F8E">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7CC0FB52"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control related subscription information</w:t>
      </w:r>
      <w:r>
        <w:rPr>
          <w:rFonts w:eastAsia="DengXian"/>
        </w:rPr>
        <w:t xml:space="preserve"> and application specific information</w:t>
      </w:r>
      <w:r w:rsidRPr="00F70B61">
        <w:rPr>
          <w:rFonts w:eastAsia="DengXian"/>
        </w:rPr>
        <w:t xml:space="preserve"> from the UDR.</w:t>
      </w:r>
    </w:p>
    <w:p w14:paraId="12766D9B"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Provisioning of policy control related</w:t>
      </w:r>
      <w:r>
        <w:rPr>
          <w:rFonts w:eastAsia="DengXian"/>
        </w:rPr>
        <w:t xml:space="preserve"> subscription information and application specific</w:t>
      </w:r>
      <w:r w:rsidRPr="00F70B61">
        <w:rPr>
          <w:rFonts w:eastAsia="DengXian"/>
        </w:rPr>
        <w:t xml:space="preserve"> information to the UDR.</w:t>
      </w:r>
    </w:p>
    <w:p w14:paraId="64578DAD" w14:textId="77777777" w:rsidR="00787F8E" w:rsidRPr="00F70B61" w:rsidRDefault="00787F8E" w:rsidP="00787F8E">
      <w:pPr>
        <w:pStyle w:val="B1"/>
        <w:rPr>
          <w:rFonts w:eastAsia="DengXian"/>
        </w:rPr>
      </w:pPr>
      <w:r w:rsidRPr="00F70B61">
        <w:rPr>
          <w:rFonts w:eastAsia="DengXian"/>
        </w:rPr>
        <w:t>-</w:t>
      </w:r>
      <w:r w:rsidRPr="00F70B61">
        <w:rPr>
          <w:rFonts w:eastAsia="DengXian"/>
        </w:rPr>
        <w:tab/>
        <w:t>Notifications from the UDR on changes in the</w:t>
      </w:r>
      <w:r>
        <w:rPr>
          <w:rFonts w:eastAsia="DengXian"/>
        </w:rPr>
        <w:t xml:space="preserve"> policy control related</w:t>
      </w:r>
      <w:r w:rsidRPr="00F70B61">
        <w:rPr>
          <w:rFonts w:eastAsia="DengXian"/>
        </w:rPr>
        <w:t xml:space="preserve"> subscription information.</w:t>
      </w:r>
    </w:p>
    <w:p w14:paraId="0DE312CC" w14:textId="77777777" w:rsidR="00787F8E" w:rsidRDefault="00787F8E" w:rsidP="00787F8E">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14:paraId="5B54D3A1" w14:textId="77777777" w:rsidR="00787F8E" w:rsidRDefault="00787F8E" w:rsidP="00787F8E">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51836996"/>
      <w:r w:rsidRPr="00F70B61">
        <w:t>5.3.6</w:t>
      </w:r>
      <w:r w:rsidRPr="00F70B61">
        <w:tab/>
        <w:t>Interactions between SMF and</w:t>
      </w:r>
      <w:r>
        <w:t xml:space="preserve"> CHF</w:t>
      </w:r>
      <w:bookmarkEnd w:id="380"/>
      <w:bookmarkEnd w:id="381"/>
      <w:bookmarkEnd w:id="382"/>
      <w:bookmarkEnd w:id="383"/>
      <w:bookmarkEnd w:id="384"/>
      <w:bookmarkEnd w:id="385"/>
      <w:bookmarkEnd w:id="386"/>
      <w:bookmarkEnd w:id="387"/>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51836997"/>
      <w:r w:rsidRPr="00F70B61">
        <w:t>5.3.7</w:t>
      </w:r>
      <w:r>
        <w:tab/>
        <w:t>Void</w:t>
      </w:r>
      <w:bookmarkEnd w:id="388"/>
      <w:bookmarkEnd w:id="389"/>
      <w:bookmarkEnd w:id="390"/>
      <w:bookmarkEnd w:id="391"/>
      <w:bookmarkEnd w:id="392"/>
      <w:bookmarkEnd w:id="393"/>
      <w:bookmarkEnd w:id="394"/>
      <w:bookmarkEnd w:id="395"/>
    </w:p>
    <w:p w14:paraId="66465AD7" w14:textId="77777777" w:rsidR="00787F8E" w:rsidRPr="003F46C2" w:rsidRDefault="00787F8E" w:rsidP="00787F8E"/>
    <w:p w14:paraId="3417E297" w14:textId="77777777" w:rsidR="00787F8E" w:rsidRPr="00F70B61"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51836998"/>
      <w:r w:rsidRPr="00F70B61">
        <w:lastRenderedPageBreak/>
        <w:t>5.3.8</w:t>
      </w:r>
      <w:r w:rsidRPr="00F70B61">
        <w:tab/>
        <w:t>Interactions between PCF and</w:t>
      </w:r>
      <w:r>
        <w:t xml:space="preserve"> CHF</w:t>
      </w:r>
      <w:bookmarkEnd w:id="396"/>
      <w:bookmarkEnd w:id="397"/>
      <w:bookmarkEnd w:id="398"/>
      <w:bookmarkEnd w:id="399"/>
      <w:bookmarkEnd w:id="400"/>
      <w:bookmarkEnd w:id="401"/>
      <w:bookmarkEnd w:id="402"/>
      <w:bookmarkEnd w:id="403"/>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In this Release of the specification, there is no support by the Nchf_SpendingLimitControl service between the PCF in VPLMN and the CHF in the HPLMN.</w:t>
      </w:r>
    </w:p>
    <w:p w14:paraId="4A6CB07C" w14:textId="77777777" w:rsidR="00787F8E" w:rsidRPr="00F70B61"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51836999"/>
      <w:r w:rsidRPr="00F70B61">
        <w:t>5.3.9</w:t>
      </w:r>
      <w:r w:rsidRPr="00F70B61">
        <w:tab/>
        <w:t>Interactions between SMF and NEF</w:t>
      </w:r>
      <w:bookmarkEnd w:id="404"/>
      <w:bookmarkEnd w:id="405"/>
      <w:bookmarkEnd w:id="406"/>
      <w:bookmarkEnd w:id="407"/>
      <w:bookmarkEnd w:id="408"/>
      <w:bookmarkEnd w:id="409"/>
      <w:bookmarkEnd w:id="410"/>
      <w:bookmarkEnd w:id="411"/>
    </w:p>
    <w:p w14:paraId="46BB69FA"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Application Identifier or for a set of Application Identifiers.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51837000"/>
      <w:r w:rsidRPr="00F70B61">
        <w:t>5.3.10</w:t>
      </w:r>
      <w:r w:rsidRPr="00F70B61">
        <w:tab/>
        <w:t>Interactions between NEF and PCF</w:t>
      </w:r>
      <w:bookmarkEnd w:id="412"/>
      <w:bookmarkEnd w:id="413"/>
      <w:bookmarkEnd w:id="414"/>
      <w:bookmarkEnd w:id="415"/>
      <w:bookmarkEnd w:id="416"/>
      <w:bookmarkEnd w:id="417"/>
      <w:bookmarkEnd w:id="418"/>
      <w:bookmarkEnd w:id="419"/>
    </w:p>
    <w:p w14:paraId="2925D346" w14:textId="77777777" w:rsidR="00787F8E" w:rsidRPr="003F46C2" w:rsidRDefault="00787F8E" w:rsidP="00787F8E">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77777777" w:rsidR="00787F8E" w:rsidRPr="003F46C2" w:rsidRDefault="00787F8E" w:rsidP="00787F8E">
      <w:pPr>
        <w:pStyle w:val="B1"/>
      </w:pPr>
      <w:r w:rsidRPr="003F46C2">
        <w:t>-</w:t>
      </w:r>
      <w:r w:rsidRPr="003F46C2">
        <w:tab/>
        <w:t>Negotiations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51837001"/>
      <w:r w:rsidRPr="00F70B61">
        <w:t>5.3.11</w:t>
      </w:r>
      <w:r w:rsidRPr="00F70B61">
        <w:tab/>
        <w:t>Interactions between NWDAF and PCF</w:t>
      </w:r>
      <w:bookmarkEnd w:id="420"/>
      <w:bookmarkEnd w:id="421"/>
      <w:bookmarkEnd w:id="422"/>
      <w:bookmarkEnd w:id="423"/>
      <w:bookmarkEnd w:id="424"/>
      <w:bookmarkEnd w:id="425"/>
      <w:bookmarkEnd w:id="426"/>
      <w:bookmarkEnd w:id="427"/>
    </w:p>
    <w:p w14:paraId="27777901" w14:textId="77777777" w:rsidR="00787F8E" w:rsidRPr="003F46C2" w:rsidRDefault="00787F8E" w:rsidP="00787F8E">
      <w:pPr>
        <w:rPr>
          <w:rFonts w:eastAsia="DengXian"/>
        </w:rPr>
      </w:pPr>
      <w:r w:rsidRPr="003F46C2">
        <w:rPr>
          <w:rFonts w:eastAsia="DengXian"/>
        </w:rPr>
        <w:t>The Nnwdaf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lastRenderedPageBreak/>
        <w:t>The Nnwdaf enables the PCF to request or subscribe to and be notified on observed service experience (i.e. the average observed Service MoS) as described in clause 6.4 of TS 23.288 [24].</w:t>
      </w:r>
    </w:p>
    <w:p w14:paraId="39744107" w14:textId="77777777" w:rsidR="00787F8E" w:rsidRDefault="00787F8E" w:rsidP="00787F8E">
      <w:pPr>
        <w:rPr>
          <w:rFonts w:eastAsia="DengXian"/>
        </w:rPr>
      </w:pPr>
      <w:r>
        <w:rPr>
          <w:rFonts w:eastAsia="DengXian"/>
        </w:rPr>
        <w:t>The Nnwdaf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The Nnwdaf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51837002"/>
      <w:r w:rsidRPr="00F70B61">
        <w:rPr>
          <w:rFonts w:hint="eastAsia"/>
        </w:rPr>
        <w:t>6</w:t>
      </w:r>
      <w:r w:rsidRPr="00F70B61">
        <w:tab/>
        <w:t>Functional description</w:t>
      </w:r>
      <w:bookmarkEnd w:id="428"/>
      <w:bookmarkEnd w:id="429"/>
      <w:bookmarkEnd w:id="430"/>
      <w:bookmarkEnd w:id="431"/>
      <w:bookmarkEnd w:id="432"/>
      <w:bookmarkEnd w:id="433"/>
      <w:bookmarkEnd w:id="434"/>
      <w:bookmarkEnd w:id="435"/>
    </w:p>
    <w:p w14:paraId="10E245E2" w14:textId="77777777" w:rsidR="00787F8E" w:rsidRPr="00F70B61" w:rsidRDefault="00787F8E" w:rsidP="00787F8E">
      <w:pPr>
        <w:pStyle w:val="Heading2"/>
        <w:rPr>
          <w:lang w:eastAsia="zh-CN"/>
        </w:rPr>
      </w:pPr>
      <w:bookmarkStart w:id="436" w:name="_Toc19197315"/>
      <w:bookmarkStart w:id="437" w:name="_Toc27896468"/>
      <w:bookmarkStart w:id="438" w:name="_Toc36192636"/>
      <w:bookmarkStart w:id="439" w:name="_Toc37076367"/>
      <w:bookmarkStart w:id="440" w:name="_Toc45194813"/>
      <w:bookmarkStart w:id="441" w:name="_Toc47594225"/>
      <w:bookmarkStart w:id="442" w:name="_Toc51836856"/>
      <w:bookmarkStart w:id="443" w:name="_Toc51837003"/>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36"/>
      <w:bookmarkEnd w:id="437"/>
      <w:bookmarkEnd w:id="438"/>
      <w:bookmarkEnd w:id="439"/>
      <w:bookmarkEnd w:id="440"/>
      <w:bookmarkEnd w:id="441"/>
      <w:bookmarkEnd w:id="442"/>
      <w:bookmarkEnd w:id="443"/>
    </w:p>
    <w:p w14:paraId="539FA63F" w14:textId="77777777" w:rsidR="00787F8E" w:rsidRPr="00F70B61" w:rsidRDefault="00787F8E" w:rsidP="00787F8E">
      <w:pPr>
        <w:pStyle w:val="Heading3"/>
      </w:pPr>
      <w:bookmarkStart w:id="444" w:name="_Toc19197316"/>
      <w:bookmarkStart w:id="445" w:name="_Toc27896469"/>
      <w:bookmarkStart w:id="446" w:name="_Toc36192637"/>
      <w:bookmarkStart w:id="447" w:name="_Toc37076368"/>
      <w:bookmarkStart w:id="448" w:name="_Toc45194814"/>
      <w:bookmarkStart w:id="449" w:name="_Toc47594226"/>
      <w:bookmarkStart w:id="450" w:name="_Toc51836857"/>
      <w:bookmarkStart w:id="451" w:name="_Toc51837004"/>
      <w:r w:rsidRPr="00F70B61">
        <w:t>6.1.1</w:t>
      </w:r>
      <w:r w:rsidRPr="00F70B61">
        <w:tab/>
        <w:t>General</w:t>
      </w:r>
      <w:bookmarkEnd w:id="444"/>
      <w:bookmarkEnd w:id="445"/>
      <w:bookmarkEnd w:id="446"/>
      <w:bookmarkEnd w:id="447"/>
      <w:bookmarkEnd w:id="448"/>
      <w:bookmarkEnd w:id="449"/>
      <w:bookmarkEnd w:id="450"/>
      <w:bookmarkEnd w:id="451"/>
    </w:p>
    <w:p w14:paraId="2EB9B31A" w14:textId="77777777" w:rsidR="00787F8E" w:rsidRPr="00F70B61" w:rsidRDefault="00787F8E" w:rsidP="00787F8E">
      <w:pPr>
        <w:pStyle w:val="Heading4"/>
      </w:pPr>
      <w:bookmarkStart w:id="452" w:name="_Toc19197317"/>
      <w:bookmarkStart w:id="453" w:name="_Toc27896470"/>
      <w:bookmarkStart w:id="454" w:name="_Toc36192638"/>
      <w:bookmarkStart w:id="455" w:name="_Toc37076369"/>
      <w:bookmarkStart w:id="456" w:name="_Toc45194815"/>
      <w:bookmarkStart w:id="457" w:name="_Toc47594227"/>
      <w:bookmarkStart w:id="458" w:name="_Toc51836858"/>
      <w:bookmarkStart w:id="459" w:name="_Toc51837005"/>
      <w:r w:rsidRPr="00F70B61">
        <w:t>6.1.1.1</w:t>
      </w:r>
      <w:r w:rsidRPr="00F70B61">
        <w:tab/>
        <w:t>PCF Discovery and Selection</w:t>
      </w:r>
      <w:bookmarkEnd w:id="452"/>
      <w:bookmarkEnd w:id="453"/>
      <w:bookmarkEnd w:id="454"/>
      <w:bookmarkEnd w:id="455"/>
      <w:bookmarkEnd w:id="456"/>
      <w:bookmarkEnd w:id="457"/>
      <w:bookmarkEnd w:id="458"/>
      <w:bookmarkEnd w:id="459"/>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0" w:name="_Toc19197318"/>
      <w:bookmarkStart w:id="461" w:name="_Toc27896471"/>
      <w:bookmarkStart w:id="462" w:name="_Toc36192639"/>
      <w:bookmarkStart w:id="463" w:name="_Toc37076370"/>
      <w:bookmarkStart w:id="464" w:name="_Toc45194816"/>
      <w:bookmarkStart w:id="465" w:name="_Toc47594228"/>
      <w:bookmarkStart w:id="466" w:name="_Toc51836859"/>
      <w:bookmarkStart w:id="467" w:name="_Toc51837006"/>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0"/>
      <w:bookmarkEnd w:id="461"/>
      <w:bookmarkEnd w:id="462"/>
      <w:bookmarkEnd w:id="463"/>
      <w:bookmarkEnd w:id="464"/>
      <w:bookmarkEnd w:id="465"/>
      <w:bookmarkEnd w:id="466"/>
      <w:bookmarkEnd w:id="467"/>
    </w:p>
    <w:p w14:paraId="73B4F66F" w14:textId="77777777" w:rsidR="00787F8E" w:rsidRPr="00F70B61" w:rsidRDefault="00787F8E" w:rsidP="00787F8E">
      <w:pPr>
        <w:pStyle w:val="Heading5"/>
        <w:rPr>
          <w:lang w:eastAsia="ko-KR"/>
        </w:rPr>
      </w:pPr>
      <w:bookmarkStart w:id="468" w:name="_Toc19197319"/>
      <w:bookmarkStart w:id="469" w:name="_Toc27896472"/>
      <w:bookmarkStart w:id="470" w:name="_Toc36192640"/>
      <w:bookmarkStart w:id="471" w:name="_Toc37076371"/>
      <w:bookmarkStart w:id="472" w:name="_Toc45194817"/>
      <w:bookmarkStart w:id="473" w:name="_Toc47594229"/>
      <w:bookmarkStart w:id="474" w:name="_Toc51836860"/>
      <w:bookmarkStart w:id="475" w:name="_Toc51837007"/>
      <w:r w:rsidRPr="00F70B61">
        <w:rPr>
          <w:lang w:eastAsia="ko-KR"/>
        </w:rPr>
        <w:t>6.1.1.2.1</w:t>
      </w:r>
      <w:r w:rsidRPr="00F70B61">
        <w:rPr>
          <w:lang w:eastAsia="ko-KR"/>
        </w:rPr>
        <w:tab/>
        <w:t>General</w:t>
      </w:r>
      <w:bookmarkEnd w:id="468"/>
      <w:bookmarkEnd w:id="469"/>
      <w:bookmarkEnd w:id="470"/>
      <w:bookmarkEnd w:id="471"/>
      <w:bookmarkEnd w:id="472"/>
      <w:bookmarkEnd w:id="473"/>
      <w:bookmarkEnd w:id="474"/>
      <w:bookmarkEnd w:id="475"/>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77777777"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76" w:name="_Toc19197320"/>
      <w:bookmarkStart w:id="477" w:name="_Toc27896473"/>
      <w:bookmarkStart w:id="478" w:name="_Toc36192641"/>
      <w:bookmarkStart w:id="479" w:name="_Toc37076372"/>
      <w:bookmarkStart w:id="480" w:name="_Toc45194818"/>
      <w:bookmarkStart w:id="481" w:name="_Toc47594230"/>
      <w:bookmarkStart w:id="482" w:name="_Toc51836861"/>
      <w:bookmarkStart w:id="483" w:name="_Toc51837008"/>
      <w:r w:rsidRPr="00F70B61">
        <w:lastRenderedPageBreak/>
        <w:t>6.1.1.2.2</w:t>
      </w:r>
      <w:r w:rsidRPr="00F70B61">
        <w:tab/>
        <w:t>The Binding Support Function (BSF)</w:t>
      </w:r>
      <w:bookmarkEnd w:id="476"/>
      <w:bookmarkEnd w:id="477"/>
      <w:bookmarkEnd w:id="478"/>
      <w:bookmarkEnd w:id="479"/>
      <w:bookmarkEnd w:id="480"/>
      <w:bookmarkEnd w:id="481"/>
      <w:bookmarkEnd w:id="482"/>
      <w:bookmarkEnd w:id="483"/>
    </w:p>
    <w:p w14:paraId="5014895B" w14:textId="77777777" w:rsidR="00787F8E" w:rsidRPr="002B4BCB" w:rsidRDefault="00787F8E" w:rsidP="00787F8E">
      <w:r w:rsidRPr="002B4BCB">
        <w:t>The BSF has the following characteristics:</w:t>
      </w:r>
    </w:p>
    <w:p w14:paraId="3EE65827" w14:textId="77777777" w:rsidR="00787F8E" w:rsidRPr="002B4BCB" w:rsidRDefault="00787F8E" w:rsidP="00787F8E">
      <w:pPr>
        <w:pStyle w:val="B1"/>
      </w:pPr>
      <w:r w:rsidRPr="002B4BCB">
        <w:t>-</w:t>
      </w:r>
      <w:r w:rsidRPr="002B4BCB">
        <w:tab/>
        <w:t>For a certain PDU session,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The PCF registers, updates and removes the stored information in the BSF using the Nbsf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77777777" w:rsidR="00787F8E" w:rsidRPr="002B4BCB" w:rsidRDefault="00787F8E" w:rsidP="00787F8E">
      <w:pPr>
        <w:pStyle w:val="B1"/>
      </w:pPr>
      <w:r w:rsidRPr="002B4BCB">
        <w:t>-</w:t>
      </w:r>
      <w:r w:rsidRPr="002B4BCB">
        <w:tab/>
        <w:t>The selected PCF (if needed) downloads the user profile from the UDR as described in TS</w:t>
      </w:r>
      <w:r>
        <w:t> </w:t>
      </w:r>
      <w:r w:rsidRPr="002B4BCB">
        <w:t>23.502</w:t>
      </w:r>
      <w:r>
        <w:t> </w:t>
      </w:r>
      <w:r w:rsidRPr="002B4BCB">
        <w:t>[3] 4.16.4 step 2.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[2]) for the tuple (UE address, DNN, S-NSSAI, SUPI, GPSI) (or for a subset of this Tuple) uses the Nbsf management service discovery service operation defined in TS</w:t>
      </w:r>
      <w:r>
        <w:t> </w:t>
      </w:r>
      <w:r w:rsidRPr="002B4BCB">
        <w:t>23.502</w:t>
      </w:r>
      <w:r>
        <w:t> </w:t>
      </w:r>
      <w:r w:rsidRPr="002B4BCB">
        <w:t>[3].</w:t>
      </w:r>
    </w:p>
    <w:p w14:paraId="7C81A2D1" w14:textId="77777777" w:rsidR="00787F8E" w:rsidRPr="002B4BCB" w:rsidRDefault="00787F8E" w:rsidP="00787F8E">
      <w:pPr>
        <w:pStyle w:val="B1"/>
      </w:pPr>
      <w:r w:rsidRPr="002B4BCB">
        <w:t>-</w:t>
      </w:r>
      <w:r w:rsidRPr="002B4BCB">
        <w:tab/>
        <w:t>The NF may discover the BSF via NRF or based on local configuration. In the case of via NRF the BSF registers the NF profile in NRF. The Range(s) of UE IPv4 addresses, Range(s) of UE IPv6 prefixes supported by the BSF may be provided to NRF.</w:t>
      </w:r>
    </w:p>
    <w:p w14:paraId="1450387F" w14:textId="77777777" w:rsidR="00787F8E" w:rsidRPr="002B4BCB" w:rsidRDefault="00787F8E" w:rsidP="00787F8E">
      <w:pPr>
        <w:pStyle w:val="B1"/>
      </w:pPr>
      <w:r w:rsidRPr="002B4BCB">
        <w:t>-</w:t>
      </w:r>
      <w:r w:rsidRPr="002B4BCB">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If a new PCF instance is selected, the new PCF should invoke Nbsf_Management_Update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4" w:name="_Toc19197321"/>
      <w:bookmarkStart w:id="485" w:name="_Toc27896474"/>
      <w:bookmarkStart w:id="486" w:name="_Toc36192642"/>
      <w:bookmarkStart w:id="487" w:name="_Toc37076373"/>
      <w:bookmarkStart w:id="488" w:name="_Toc45194819"/>
      <w:bookmarkStart w:id="489" w:name="_Toc47594231"/>
      <w:bookmarkStart w:id="490" w:name="_Toc51836862"/>
      <w:bookmarkStart w:id="491" w:name="_Toc51837009"/>
      <w:r>
        <w:t>6.1.1.3</w:t>
      </w:r>
      <w:r>
        <w:tab/>
        <w:t>Policy decisions based on network analytics</w:t>
      </w:r>
      <w:bookmarkEnd w:id="484"/>
      <w:bookmarkEnd w:id="485"/>
      <w:bookmarkEnd w:id="486"/>
      <w:bookmarkEnd w:id="487"/>
      <w:bookmarkEnd w:id="488"/>
      <w:bookmarkEnd w:id="489"/>
      <w:bookmarkEnd w:id="490"/>
      <w:bookmarkEnd w:id="491"/>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77777777" w:rsidR="00787F8E" w:rsidRPr="002B4BCB" w:rsidRDefault="00787F8E" w:rsidP="00787F8E">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The NWDAF service to retrieve the service experience (i.e. the average observed Service MoS) is described in clause 6.4 of TS</w:t>
      </w:r>
      <w:r>
        <w:t> </w:t>
      </w:r>
      <w:r w:rsidRPr="002B4BCB">
        <w:t>23.288</w:t>
      </w:r>
      <w:r>
        <w:t> </w:t>
      </w:r>
      <w:r w:rsidRPr="002B4BCB">
        <w:t>[24].</w:t>
      </w:r>
    </w:p>
    <w:p w14:paraId="01FDE875" w14:textId="77777777" w:rsidR="00787F8E" w:rsidRPr="002B4BCB" w:rsidRDefault="00787F8E" w:rsidP="00787F8E">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77777777" w:rsidR="00787F8E" w:rsidRPr="002B4BCB" w:rsidRDefault="00787F8E" w:rsidP="00787F8E">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 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77777777" w:rsidR="00787F8E" w:rsidRPr="002B4BCB" w:rsidRDefault="00787F8E" w:rsidP="00787F8E">
      <w:r w:rsidRPr="002B4BCB">
        <w:t>The PCF may also use the network analytics as input to its policy decision to apply operator defined actions for example for the UE context(s) or PDU session(s).</w:t>
      </w:r>
    </w:p>
    <w:p w14:paraId="6FE425A4" w14:textId="77777777" w:rsidR="00787F8E" w:rsidRPr="003F46C2" w:rsidRDefault="00787F8E" w:rsidP="00787F8E">
      <w:pPr>
        <w:pStyle w:val="Heading3"/>
      </w:pPr>
      <w:bookmarkStart w:id="492" w:name="_Toc19197322"/>
      <w:bookmarkStart w:id="493" w:name="_Toc27896475"/>
      <w:bookmarkStart w:id="494" w:name="_Toc36192643"/>
      <w:bookmarkStart w:id="495" w:name="_Toc37076374"/>
      <w:bookmarkStart w:id="496" w:name="_Toc45194820"/>
      <w:bookmarkStart w:id="497" w:name="_Toc47594232"/>
      <w:bookmarkStart w:id="498" w:name="_Toc51836863"/>
      <w:bookmarkStart w:id="499" w:name="_Toc51837010"/>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492"/>
      <w:bookmarkEnd w:id="493"/>
      <w:bookmarkEnd w:id="494"/>
      <w:bookmarkEnd w:id="495"/>
      <w:bookmarkEnd w:id="496"/>
      <w:bookmarkEnd w:id="497"/>
      <w:bookmarkEnd w:id="498"/>
      <w:bookmarkEnd w:id="499"/>
    </w:p>
    <w:p w14:paraId="1E84F92B" w14:textId="77777777" w:rsidR="00787F8E" w:rsidRPr="003F46C2" w:rsidRDefault="00787F8E" w:rsidP="00787F8E">
      <w:pPr>
        <w:pStyle w:val="Heading4"/>
      </w:pPr>
      <w:bookmarkStart w:id="500" w:name="_Toc19197323"/>
      <w:bookmarkStart w:id="501" w:name="_Toc27896476"/>
      <w:bookmarkStart w:id="502" w:name="_Toc36192644"/>
      <w:bookmarkStart w:id="503" w:name="_Toc37076375"/>
      <w:bookmarkStart w:id="504" w:name="_Toc45194821"/>
      <w:bookmarkStart w:id="505" w:name="_Toc47594233"/>
      <w:bookmarkStart w:id="506" w:name="_Toc51836864"/>
      <w:bookmarkStart w:id="507" w:name="_Toc51837011"/>
      <w:r w:rsidRPr="003F46C2">
        <w:t>6.1.2.1</w:t>
      </w:r>
      <w:r w:rsidRPr="003F46C2">
        <w:tab/>
        <w:t>Access and mobility related policy control</w:t>
      </w:r>
      <w:bookmarkEnd w:id="500"/>
      <w:bookmarkEnd w:id="501"/>
      <w:bookmarkEnd w:id="502"/>
      <w:bookmarkEnd w:id="503"/>
      <w:bookmarkEnd w:id="504"/>
      <w:bookmarkEnd w:id="505"/>
      <w:bookmarkEnd w:id="506"/>
      <w:bookmarkEnd w:id="507"/>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3562D8DA" w14:textId="77777777"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7777777"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77777777"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6B10881D" w14:textId="77777777" w:rsidR="00787F8E" w:rsidRDefault="00787F8E" w:rsidP="00787F8E">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08" w:name="_Toc19197324"/>
      <w:bookmarkStart w:id="509"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0" w:name="_Toc36192645"/>
      <w:bookmarkStart w:id="511" w:name="_Toc37076376"/>
      <w:bookmarkStart w:id="512" w:name="_Toc45194822"/>
      <w:bookmarkStart w:id="513" w:name="_Toc47594234"/>
      <w:bookmarkStart w:id="514" w:name="_Toc51836865"/>
      <w:bookmarkStart w:id="515" w:name="_Toc51837012"/>
      <w:r w:rsidRPr="00F70B61">
        <w:lastRenderedPageBreak/>
        <w:t>6.1.2.2</w:t>
      </w:r>
      <w:r w:rsidRPr="00F70B61">
        <w:tab/>
        <w:t xml:space="preserve">UE </w:t>
      </w:r>
      <w:r>
        <w:t>policy</w:t>
      </w:r>
      <w:r w:rsidRPr="00F70B61">
        <w:t xml:space="preserve"> control</w:t>
      </w:r>
      <w:bookmarkEnd w:id="508"/>
      <w:bookmarkEnd w:id="509"/>
      <w:bookmarkEnd w:id="510"/>
      <w:bookmarkEnd w:id="511"/>
      <w:bookmarkEnd w:id="512"/>
      <w:bookmarkEnd w:id="513"/>
      <w:bookmarkEnd w:id="514"/>
      <w:bookmarkEnd w:id="515"/>
    </w:p>
    <w:p w14:paraId="573F0DC4" w14:textId="77777777" w:rsidR="00787F8E" w:rsidRPr="00F70B61" w:rsidRDefault="00787F8E" w:rsidP="00787F8E">
      <w:pPr>
        <w:pStyle w:val="Heading5"/>
      </w:pPr>
      <w:bookmarkStart w:id="516" w:name="_Toc19197325"/>
      <w:bookmarkStart w:id="517" w:name="_Toc27896478"/>
      <w:bookmarkStart w:id="518" w:name="_Toc36192646"/>
      <w:bookmarkStart w:id="519" w:name="_Toc37076377"/>
      <w:bookmarkStart w:id="520" w:name="_Toc45194823"/>
      <w:bookmarkStart w:id="521" w:name="_Toc47594235"/>
      <w:bookmarkStart w:id="522" w:name="_Toc51836866"/>
      <w:bookmarkStart w:id="523" w:name="_Toc51837013"/>
      <w:r w:rsidRPr="00F70B61">
        <w:t>6.1.2.2.1</w:t>
      </w:r>
      <w:r w:rsidRPr="00F70B61">
        <w:tab/>
        <w:t>General</w:t>
      </w:r>
      <w:bookmarkEnd w:id="516"/>
      <w:bookmarkEnd w:id="517"/>
      <w:bookmarkEnd w:id="518"/>
      <w:bookmarkEnd w:id="519"/>
      <w:bookmarkEnd w:id="520"/>
      <w:bookmarkEnd w:id="521"/>
      <w:bookmarkEnd w:id="522"/>
      <w:bookmarkEnd w:id="523"/>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77777777" w:rsidR="00787F8E" w:rsidRDefault="00787F8E" w:rsidP="00787F8E">
      <w:pPr>
        <w:pStyle w:val="B1"/>
        <w:rPr>
          <w:lang w:eastAsia="zh-CN"/>
        </w:rPr>
      </w:pPr>
      <w:bookmarkStart w:id="524"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24"/>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77777777" w:rsidR="00787F8E" w:rsidRPr="00F70B61" w:rsidRDefault="00787F8E" w:rsidP="00787F8E">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4A43C8EC" w14:textId="77777777"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257FED5D" w14:textId="77777777"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lastRenderedPageBreak/>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77777777" w:rsidR="00787F8E" w:rsidRPr="00834DA8" w:rsidRDefault="00787F8E" w:rsidP="00787F8E">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7777777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5" w:name="_Toc19197326"/>
      <w:bookmarkStart w:id="526" w:name="_Toc27896479"/>
      <w:bookmarkStart w:id="527" w:name="_Toc36192647"/>
      <w:bookmarkStart w:id="528" w:name="_Toc37076378"/>
      <w:bookmarkStart w:id="529" w:name="_Toc45194824"/>
      <w:bookmarkStart w:id="530" w:name="_Toc47594236"/>
      <w:bookmarkStart w:id="531" w:name="_Toc51836867"/>
      <w:bookmarkStart w:id="532" w:name="_Toc51837014"/>
      <w:r w:rsidRPr="00F70B61">
        <w:t>6.1.2.2.2</w:t>
      </w:r>
      <w:r w:rsidRPr="00F70B61">
        <w:tab/>
        <w:t>Distribution of the policies to UE</w:t>
      </w:r>
      <w:bookmarkEnd w:id="525"/>
      <w:bookmarkEnd w:id="526"/>
      <w:bookmarkEnd w:id="527"/>
      <w:bookmarkEnd w:id="528"/>
      <w:bookmarkEnd w:id="529"/>
      <w:bookmarkEnd w:id="530"/>
      <w:bookmarkEnd w:id="531"/>
      <w:bookmarkEnd w:id="532"/>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using Npcf</w:t>
      </w:r>
      <w:r w:rsidRPr="003F46C2">
        <w:t xml:space="preserve"> and Namf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77777777" w:rsidR="00787F8E" w:rsidRPr="007F15E2" w:rsidRDefault="00787F8E" w:rsidP="00787F8E">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039DFF6" w14:textId="77777777" w:rsidR="00787F8E" w:rsidRDefault="00787F8E" w:rsidP="00787F8E">
      <w:pPr>
        <w:pStyle w:val="NO"/>
        <w:rPr>
          <w:rFonts w:eastAsia="DengXian"/>
        </w:rPr>
      </w:pPr>
      <w:r>
        <w:rPr>
          <w:rFonts w:eastAsia="DengXian"/>
        </w:rPr>
        <w:t>NOTE 2:</w:t>
      </w:r>
      <w:r>
        <w:rPr>
          <w:rFonts w:eastAsia="DengXian"/>
        </w:rPr>
        <w:tab/>
        <w:t>The PCF can subscribe to the UDR on Service specific information change, which will be taken into consideration by the PCF to determine the updated V2XP as defined in clause 4.15.6.7 of TS 23.502 [3].</w:t>
      </w:r>
    </w:p>
    <w:p w14:paraId="3751BB7B" w14:textId="77777777"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lastRenderedPageBreak/>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77777777"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7777777" w:rsidR="00787F8E" w:rsidRDefault="00787F8E" w:rsidP="00787F8E">
      <w:r>
        <w:t>The ANDSP for VPLMN, if provided within the UE policy in the UE Configuration Update procedure described in TS 23.502 [3] clause 4.2.4.3,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lastRenderedPageBreak/>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The UE may also provide the OSId.</w:t>
      </w:r>
    </w:p>
    <w:p w14:paraId="657BDFCF" w14:textId="77777777" w:rsidR="00787F8E" w:rsidRDefault="00787F8E" w:rsidP="00787F8E">
      <w:r>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A9EA37F" w14:textId="77777777" w:rsidR="00787F8E" w:rsidRDefault="00787F8E" w:rsidP="00787F8E">
      <w:r>
        <w:t>The (H-)PCF may use the PEI provided by the AMF and/or the OSId provided by the UE, to determine the operating system of the UE.</w:t>
      </w:r>
    </w:p>
    <w:p w14:paraId="32F33CDE" w14:textId="77777777" w:rsidR="00787F8E" w:rsidRDefault="00787F8E" w:rsidP="00787F8E">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77777777" w:rsidR="00787F8E" w:rsidRDefault="00787F8E" w:rsidP="00787F8E">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2A6F9C89" w14:textId="77777777" w:rsidR="00787F8E" w:rsidRDefault="00787F8E" w:rsidP="00787F8E">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16D4ED64" w14:textId="77777777" w:rsidR="00787F8E" w:rsidRDefault="00787F8E" w:rsidP="00787F8E">
      <w:pPr>
        <w:pStyle w:val="NO"/>
      </w:pPr>
      <w:r>
        <w:t>NOTE 8:</w:t>
      </w:r>
      <w:r>
        <w:tab/>
        <w:t>If the PCF does not take into account the received PEI and/or OSId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3" w:name="_Toc19197327"/>
      <w:bookmarkStart w:id="534" w:name="_Toc27896480"/>
      <w:bookmarkStart w:id="535" w:name="_Toc36192648"/>
      <w:bookmarkStart w:id="536" w:name="_Toc37076379"/>
      <w:bookmarkStart w:id="537" w:name="_Toc45194825"/>
      <w:bookmarkStart w:id="538" w:name="_Toc47594237"/>
      <w:bookmarkStart w:id="539" w:name="_Toc51836868"/>
      <w:bookmarkStart w:id="540" w:name="_Toc51837015"/>
      <w:r w:rsidRPr="00F70B61">
        <w:t>6.1.2.3</w:t>
      </w:r>
      <w:r w:rsidRPr="00F70B61">
        <w:tab/>
        <w:t>Management of packet flow descriptions</w:t>
      </w:r>
      <w:bookmarkEnd w:id="533"/>
      <w:bookmarkEnd w:id="534"/>
      <w:bookmarkEnd w:id="535"/>
      <w:bookmarkEnd w:id="536"/>
      <w:bookmarkEnd w:id="537"/>
      <w:bookmarkEnd w:id="538"/>
      <w:bookmarkEnd w:id="539"/>
      <w:bookmarkEnd w:id="540"/>
    </w:p>
    <w:p w14:paraId="07468B60" w14:textId="77777777" w:rsidR="00787F8E" w:rsidRPr="00F70B61" w:rsidRDefault="00787F8E" w:rsidP="00787F8E">
      <w:pPr>
        <w:pStyle w:val="Heading5"/>
      </w:pPr>
      <w:bookmarkStart w:id="541" w:name="_Toc19197328"/>
      <w:bookmarkStart w:id="542" w:name="_Toc27896481"/>
      <w:bookmarkStart w:id="543" w:name="_Toc36192649"/>
      <w:bookmarkStart w:id="544" w:name="_Toc37076380"/>
      <w:bookmarkStart w:id="545" w:name="_Toc45194826"/>
      <w:bookmarkStart w:id="546" w:name="_Toc47594238"/>
      <w:bookmarkStart w:id="547" w:name="_Toc51836869"/>
      <w:bookmarkStart w:id="548" w:name="_Toc51837016"/>
      <w:r w:rsidRPr="00F70B61">
        <w:t>6.1.2.3.</w:t>
      </w:r>
      <w:r w:rsidRPr="00F70B61">
        <w:rPr>
          <w:rFonts w:hint="eastAsia"/>
        </w:rPr>
        <w:t>1</w:t>
      </w:r>
      <w:r w:rsidRPr="00F70B61">
        <w:tab/>
        <w:t>PFD management</w:t>
      </w:r>
      <w:bookmarkEnd w:id="541"/>
      <w:bookmarkEnd w:id="542"/>
      <w:bookmarkEnd w:id="543"/>
      <w:bookmarkEnd w:id="544"/>
      <w:bookmarkEnd w:id="545"/>
      <w:bookmarkEnd w:id="546"/>
      <w:bookmarkEnd w:id="547"/>
      <w:bookmarkEnd w:id="548"/>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777777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xml:space="preserve">. The PFDs become part of the application detection filters in the SMF/UPF and therefore are used as part of the </w:t>
      </w:r>
      <w:r w:rsidRPr="00F70B61">
        <w:lastRenderedPageBreak/>
        <w:t>logic to detect traffic generated by an application.</w:t>
      </w:r>
      <w:r>
        <w:t xml:space="preserve"> The ASP may remove or modify some or all of the PFDs which have been provided previously for one or more application identifiers. The SMF may report the application stop to the PCF for a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77777777"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77777777" w:rsidR="00787F8E" w:rsidRPr="00F70B61" w:rsidRDefault="00787F8E" w:rsidP="00787F8E">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77777777"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 </w:t>
      </w:r>
      <w:r>
        <w:t>NEF (</w:t>
      </w:r>
      <w:r w:rsidRPr="00F70B61">
        <w:t>PFDF</w:t>
      </w:r>
      <w:r>
        <w:t>)</w:t>
      </w:r>
      <w:r w:rsidRPr="00F70B61">
        <w:t xml:space="preserve"> may be configured with the list of SMFs where PFD(s) should be distributed. There are three methods to provision PFD(s) from the </w:t>
      </w:r>
      <w:r>
        <w:t>NEF (</w:t>
      </w:r>
      <w:r w:rsidRPr="00F70B61">
        <w:t>PFDF</w:t>
      </w:r>
      <w:r>
        <w:t>)</w:t>
      </w:r>
      <w:r w:rsidRPr="00F70B61">
        <w:t xml:space="preserve"> to the SMF:</w:t>
      </w:r>
    </w:p>
    <w:p w14:paraId="6D2D183E" w14:textId="77777777"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77777777" w:rsidR="00787F8E" w:rsidRPr="00F70B61" w:rsidRDefault="00787F8E" w:rsidP="00787F8E">
      <w:r w:rsidRPr="00F70B61">
        <w:lastRenderedPageBreak/>
        <w:t xml:space="preserve">When only "pull" mode is supported in one PLMN,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77777777" w:rsidR="00787F8E" w:rsidRPr="00F70B61" w:rsidRDefault="00787F8E" w:rsidP="00787F8E">
      <w:r w:rsidRPr="00F70B61">
        <w:t>When either "pull" mode or "push" mode is used, if there's any update of the PFD(s) received and there are still active application detection rules in the UPF for the Application ID, the SMF shall provision the updated PFD set corresponding to the Application ID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49" w:name="_Toc19197329"/>
      <w:bookmarkStart w:id="550" w:name="_Toc27896482"/>
      <w:bookmarkStart w:id="551" w:name="_Toc36192650"/>
      <w:bookmarkStart w:id="552" w:name="_Toc37076381"/>
      <w:bookmarkStart w:id="553" w:name="_Toc45194827"/>
      <w:bookmarkStart w:id="554" w:name="_Toc47594239"/>
      <w:bookmarkStart w:id="555" w:name="_Toc51836870"/>
      <w:bookmarkStart w:id="556" w:name="_Toc51837017"/>
      <w:r w:rsidRPr="00F70B61">
        <w:t>6.1.2.3.2</w:t>
      </w:r>
      <w:r w:rsidRPr="00F70B61">
        <w:tab/>
        <w:t>Packet Flow Description</w:t>
      </w:r>
      <w:bookmarkEnd w:id="549"/>
      <w:bookmarkEnd w:id="550"/>
      <w:bookmarkEnd w:id="551"/>
      <w:bookmarkEnd w:id="552"/>
      <w:bookmarkEnd w:id="553"/>
      <w:bookmarkEnd w:id="554"/>
      <w:bookmarkEnd w:id="555"/>
      <w:bookmarkEnd w:id="556"/>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57" w:name="_Toc19197330"/>
      <w:bookmarkStart w:id="558" w:name="_Toc27896483"/>
      <w:bookmarkStart w:id="559" w:name="_Toc36192651"/>
      <w:bookmarkStart w:id="560" w:name="_Toc37076382"/>
      <w:bookmarkStart w:id="561" w:name="_Toc45194828"/>
      <w:bookmarkStart w:id="562" w:name="_Toc47594240"/>
      <w:bookmarkStart w:id="563" w:name="_Toc51836871"/>
      <w:bookmarkStart w:id="564" w:name="_Toc51837018"/>
      <w:r w:rsidRPr="00F70B61">
        <w:t>6.1.2.4</w:t>
      </w:r>
      <w:r w:rsidRPr="00F70B61">
        <w:tab/>
        <w:t>Negotiation for future background data transfer</w:t>
      </w:r>
      <w:bookmarkEnd w:id="557"/>
      <w:bookmarkEnd w:id="558"/>
      <w:bookmarkEnd w:id="559"/>
      <w:bookmarkEnd w:id="560"/>
      <w:bookmarkEnd w:id="561"/>
      <w:bookmarkEnd w:id="562"/>
      <w:bookmarkEnd w:id="563"/>
      <w:bookmarkEnd w:id="564"/>
    </w:p>
    <w:p w14:paraId="0DB61FDB" w14:textId="77777777" w:rsidR="00787F8E" w:rsidRPr="00F70B61" w:rsidRDefault="00787F8E" w:rsidP="00787F8E">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lastRenderedPageBreak/>
        <w:t>NOTE 2:</w:t>
      </w:r>
      <w:r w:rsidRPr="00F70B61">
        <w:tab/>
        <w:t>A 3rd party application server is typically not able to provide any specific network area information and if so, the AF request is for the whole operator network.</w:t>
      </w:r>
    </w:p>
    <w:p w14:paraId="3F45E14E" w14:textId="77777777" w:rsidR="00787F8E" w:rsidRPr="00F70B61" w:rsidRDefault="00787F8E" w:rsidP="00787F8E">
      <w:r w:rsidRPr="00F70B61">
        <w:t>The PCF shall first retrieve all existing</w:t>
      </w:r>
      <w:r>
        <w:t xml:space="preserve"> background data</w:t>
      </w:r>
      <w:r w:rsidRPr="00F70B61">
        <w:t xml:space="preserve"> transfer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 data</w:t>
      </w:r>
      <w:r w:rsidRPr="00F70B61">
        <w:t xml:space="preserve"> transfer policies) one or more</w:t>
      </w:r>
      <w:r>
        <w:t xml:space="preserve"> background data</w:t>
      </w:r>
      <w:r w:rsidRPr="00F70B61">
        <w:t xml:space="preserve"> transfer policies. The PCF may</w:t>
      </w:r>
      <w:r>
        <w:t xml:space="preserve"> be configured to map the ASP identifier into a target DNN and slicing information (i.e. S-NSSAI), that is used if the NEF did not provide the DNN, S-NSSAI to the PCF</w:t>
      </w:r>
      <w:r w:rsidRPr="00F70B61">
        <w:t>.</w:t>
      </w:r>
    </w:p>
    <w:p w14:paraId="76E15675" w14:textId="77777777" w:rsidR="00787F8E" w:rsidRPr="00F70B61" w:rsidRDefault="00787F8E" w:rsidP="00787F8E">
      <w:r w:rsidRPr="00F70B61">
        <w:t>A</w:t>
      </w:r>
      <w:r>
        <w:t xml:space="preserve"> background data</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 data</w:t>
      </w:r>
      <w:r w:rsidRPr="00F70B61">
        <w:t xml:space="preserve"> transfer policies</w:t>
      </w:r>
      <w:r>
        <w:t xml:space="preserve"> or the selected background data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 data</w:t>
      </w:r>
      <w:r w:rsidRPr="00F70B61">
        <w:t xml:space="preserve"> transfer policy, the AF shall select one of them and inform the PCF about the selected</w:t>
      </w:r>
      <w:r>
        <w:t xml:space="preserve"> background data</w:t>
      </w:r>
      <w:r w:rsidRPr="00F70B61">
        <w:t xml:space="preserve"> transfer policy.</w:t>
      </w:r>
    </w:p>
    <w:p w14:paraId="3DBEC0A3" w14:textId="77777777" w:rsidR="00787F8E" w:rsidRPr="00F70B61" w:rsidRDefault="00787F8E" w:rsidP="00787F8E">
      <w:pPr>
        <w:pStyle w:val="NO"/>
      </w:pPr>
      <w:r w:rsidRPr="00F70B61">
        <w:t>NOTE 3:</w:t>
      </w:r>
      <w:r w:rsidRPr="00F70B61">
        <w:tab/>
        <w:t>The maximum aggregated bitrate (optionally provided in a</w:t>
      </w:r>
      <w:r>
        <w:t xml:space="preserve"> background data</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77777777" w:rsidR="00787F8E" w:rsidRPr="00F70B61" w:rsidRDefault="00787F8E" w:rsidP="00787F8E">
      <w:r w:rsidRPr="00F70B61">
        <w:t>The selected</w:t>
      </w:r>
      <w:r>
        <w:t xml:space="preserve"> background data</w:t>
      </w:r>
      <w:r w:rsidRPr="00F70B61">
        <w:t xml:space="preserve"> transfer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background data</w:t>
      </w:r>
      <w:r w:rsidRPr="00F70B61">
        <w:t xml:space="preserve"> transfer policy</w:t>
      </w:r>
      <w:r>
        <w:t xml:space="preserve"> and corresponding related information</w:t>
      </w:r>
      <w:r w:rsidRPr="00F70B61">
        <w:t xml:space="preserve"> from the UDR and take them into account for future decisions about</w:t>
      </w:r>
      <w:r>
        <w:t xml:space="preserve"> background data</w:t>
      </w:r>
      <w:r w:rsidRPr="00F70B61">
        <w:t xml:space="preserve"> transfer policies related to the same or other ASPs.</w:t>
      </w:r>
    </w:p>
    <w:p w14:paraId="2ABAF87F" w14:textId="77777777" w:rsidR="00787F8E" w:rsidRPr="00F70B61" w:rsidRDefault="00787F8E" w:rsidP="00787F8E">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 data</w:t>
      </w:r>
      <w:r w:rsidRPr="00F70B61">
        <w:t xml:space="preserve"> transfer policy from</w:t>
      </w:r>
      <w:r>
        <w:t xml:space="preserve"> Policy Data Set in</w:t>
      </w:r>
      <w:r w:rsidRPr="00F70B61">
        <w:t xml:space="preserve"> the UDR and derives the PCC rules for the background data transfer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lastRenderedPageBreak/>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77777777" w:rsidR="00787F8E" w:rsidRDefault="00787F8E" w:rsidP="00787F8E">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50F5EC24" w14:textId="77777777" w:rsidR="00787F8E" w:rsidRPr="00F70B61" w:rsidRDefault="00787F8E" w:rsidP="00787F8E">
      <w:pPr>
        <w:pStyle w:val="NO"/>
      </w:pPr>
      <w:r w:rsidRPr="00F70B61">
        <w:t>NOTE </w:t>
      </w:r>
      <w:r>
        <w:t>6</w:t>
      </w:r>
      <w:r w:rsidRPr="00F70B61">
        <w:t>:</w:t>
      </w:r>
      <w:r w:rsidRPr="00F70B61">
        <w:tab/>
        <w:t>The AF will typically contact the PCF for the individual UEs to request sponsored connectivity for the background data transfer.</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7777777" w:rsidR="00787F8E" w:rsidRDefault="00787F8E" w:rsidP="00787F8E">
      <w:r>
        <w:t>The PCF may reject corresponding SM Policy Association, as described in clause 4.16.4 of TS 23.502 [3], if Validation condition is not satisfied. And based on this feedback, SMF will reject the PDU session setup.</w:t>
      </w:r>
    </w:p>
    <w:p w14:paraId="50C0B710" w14:textId="77777777" w:rsidR="00787F8E" w:rsidRDefault="00787F8E" w:rsidP="00787F8E">
      <w:r>
        <w:t>After successful PDU session setup, PCF may trigger PDU session release when Validation condition is not satisfied.</w:t>
      </w:r>
    </w:p>
    <w:p w14:paraId="0C3BD1BC" w14:textId="77777777" w:rsidR="00787F8E" w:rsidRDefault="00787F8E" w:rsidP="00787F8E">
      <w:r>
        <w:t>The PCF may subscribe to analytics on "Network Performance" from NWDAF for the area of interest and time window of a background data transfer policy following the procedure and services described in TS 23.288 [24]. When the PCF gets a notification from the NWDAF, that the network performance in the area of interest and time window goes below the criteria set by the operator, the PCF may try to re-negotiate the affected BDT policies with AFs that accepted BDT policy re-negotiation. To do this, the PCF retrieves all the background data transfer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77777777" w:rsidR="00787F8E" w:rsidRDefault="00787F8E" w:rsidP="00787F8E">
      <w:r>
        <w:t>The PCF invalidates the BDT policy stored in the UDR for the corresponding background data transfer reference ID while the BDT policy re-negotiation is ongoing. The PCF shall reject a PDU Session request corresponding to an invalid BDT policy.</w:t>
      </w:r>
    </w:p>
    <w:p w14:paraId="3BD7CB52" w14:textId="77777777" w:rsidR="00787F8E" w:rsidRDefault="00787F8E" w:rsidP="00787F8E">
      <w:r>
        <w:t>When the AF receives the notification, the AF may select one of the background data transfer policies included in the candidate list, and then inform the PCF about the selected background data transfer policy. The PCF stores the newly selected background data transfer policy into the UDR for the corresponding Background Data Transfer Reference ID and removes the background data transfer policy that is no longer valid. As a consequence, the PCF identifies the UEs for which the background data transfer policy was already applied and updates URSP rules with the new Validation Criteria as described in clause 4.16.12.2 of TS 23.502 [3].</w:t>
      </w:r>
    </w:p>
    <w:p w14:paraId="609FD763" w14:textId="77777777" w:rsidR="00787F8E" w:rsidRDefault="00787F8E" w:rsidP="00787F8E">
      <w:pPr>
        <w:pStyle w:val="NO"/>
      </w:pPr>
      <w:r>
        <w:t>NOTE 8:</w:t>
      </w:r>
      <w:r>
        <w:tab/>
        <w:t>A PCF can subscribe to notifications on changes in background data transfer policy in UDR. Upon reception of such notification the PCF has also to identify the UEs for which the background data transfer policy was already applied and update URSP rules with the new Validation Criteria as described in clause 4.16.12.2 of TS 23.502 [3].</w:t>
      </w:r>
    </w:p>
    <w:p w14:paraId="6F16DF8E" w14:textId="77777777" w:rsidR="00787F8E" w:rsidRDefault="00787F8E" w:rsidP="00787F8E">
      <w:bookmarkStart w:id="565" w:name="_Toc19197331"/>
      <w:bookmarkStart w:id="566" w:name="_Toc27896484"/>
      <w:bookmarkStart w:id="567" w:name="_Toc36192652"/>
      <w:bookmarkStart w:id="568" w:name="_Toc37076383"/>
      <w:bookmarkStart w:id="569" w:name="_Toc45194829"/>
      <w:bookmarkStart w:id="570" w:name="_Toc47594241"/>
      <w:r>
        <w:t>If the AF does not select one of the background data transfer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77777777" w:rsidR="00787F8E" w:rsidRDefault="00787F8E" w:rsidP="00787F8E">
      <w:pPr>
        <w:pStyle w:val="Heading4"/>
      </w:pPr>
      <w:bookmarkStart w:id="571" w:name="_Toc51836872"/>
      <w:bookmarkStart w:id="572" w:name="_Toc51837019"/>
      <w:r>
        <w:lastRenderedPageBreak/>
        <w:t>6.1.2.5</w:t>
      </w:r>
      <w:r>
        <w:tab/>
        <w:t>Policy Control Request Triggers relevant for AMF</w:t>
      </w:r>
      <w:bookmarkEnd w:id="565"/>
      <w:bookmarkEnd w:id="566"/>
      <w:bookmarkEnd w:id="567"/>
      <w:bookmarkEnd w:id="568"/>
      <w:bookmarkEnd w:id="569"/>
      <w:bookmarkEnd w:id="570"/>
      <w:bookmarkEnd w:id="571"/>
      <w:bookmarkEnd w:id="572"/>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77777777" w:rsidR="00787F8E" w:rsidRDefault="00787F8E" w:rsidP="00787F8E">
      <w:r>
        <w:t>If the Location change trigger are armed, the AMF shall activate the relevant procedure which reports any changes in location as explained in TS 23.501 [2] clause 5.6.11 by subscribing with the Npcf_AMPolicyAssociation service</w:t>
      </w:r>
      <w:r w:rsidRPr="00F96702">
        <w:t xml:space="preserve"> or Npcf_UEPolicyAssociation service.</w:t>
      </w:r>
      <w:r>
        <w:t xml:space="preserve"> The reporting is requested to the level indicated by the trigger (i.e. Tracking Area). The AMF reports that the Location change trigger was met and the Tracking Area identifier.</w:t>
      </w:r>
    </w:p>
    <w:p w14:paraId="190EBBC5" w14:textId="77777777"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lastRenderedPageBreak/>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3" w:name="_Toc19197332"/>
      <w:r>
        <w:rPr>
          <w:lang w:eastAsia="zh-CN"/>
        </w:rPr>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4" w:name="_Toc27896485"/>
      <w:bookmarkStart w:id="575" w:name="_Toc36192653"/>
      <w:bookmarkStart w:id="576" w:name="_Toc37076384"/>
      <w:bookmarkStart w:id="577" w:name="_Toc45194830"/>
      <w:bookmarkStart w:id="578" w:name="_Toc47594242"/>
      <w:bookmarkStart w:id="579" w:name="_Toc51836873"/>
      <w:bookmarkStart w:id="580" w:name="_Toc51837020"/>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3"/>
      <w:bookmarkEnd w:id="574"/>
      <w:bookmarkEnd w:id="575"/>
      <w:bookmarkEnd w:id="576"/>
      <w:bookmarkEnd w:id="577"/>
      <w:bookmarkEnd w:id="578"/>
      <w:bookmarkEnd w:id="579"/>
      <w:bookmarkEnd w:id="580"/>
    </w:p>
    <w:p w14:paraId="70483990" w14:textId="77777777" w:rsidR="00787F8E" w:rsidRPr="00F70B61" w:rsidRDefault="00787F8E" w:rsidP="00787F8E">
      <w:pPr>
        <w:pStyle w:val="Heading4"/>
      </w:pPr>
      <w:bookmarkStart w:id="581" w:name="_Toc19197333"/>
      <w:bookmarkStart w:id="582" w:name="_Toc27896486"/>
      <w:bookmarkStart w:id="583" w:name="_Toc36192654"/>
      <w:bookmarkStart w:id="584" w:name="_Toc37076385"/>
      <w:bookmarkStart w:id="585" w:name="_Toc45194831"/>
      <w:bookmarkStart w:id="586" w:name="_Toc47594243"/>
      <w:bookmarkStart w:id="587" w:name="_Toc51836874"/>
      <w:bookmarkStart w:id="588" w:name="_Toc51837021"/>
      <w:r w:rsidRPr="00F70B61">
        <w:t>6.1.3.1</w:t>
      </w:r>
      <w:r w:rsidRPr="00F70B61">
        <w:tab/>
        <w:t>General</w:t>
      </w:r>
      <w:bookmarkEnd w:id="581"/>
      <w:bookmarkEnd w:id="582"/>
      <w:bookmarkEnd w:id="583"/>
      <w:bookmarkEnd w:id="584"/>
      <w:bookmarkEnd w:id="585"/>
      <w:bookmarkEnd w:id="586"/>
      <w:bookmarkEnd w:id="587"/>
      <w:bookmarkEnd w:id="588"/>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77777777" w:rsidR="00787F8E" w:rsidRDefault="00787F8E" w:rsidP="00787F8E">
      <w:pPr>
        <w:pStyle w:val="NO"/>
      </w:pPr>
      <w:r>
        <w:t>NOTE 4:</w:t>
      </w:r>
      <w:r>
        <w:tab/>
        <w:t>Events received from the AF include changes in global policy related instructions (as described in TS 23.501 [2] clause 5.6.7).</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89" w:name="_Toc19197334"/>
      <w:bookmarkStart w:id="590" w:name="_Toc27896487"/>
      <w:bookmarkStart w:id="591" w:name="_Toc36192655"/>
      <w:bookmarkStart w:id="592" w:name="_Toc37076386"/>
      <w:bookmarkStart w:id="593" w:name="_Toc45194832"/>
      <w:bookmarkStart w:id="594" w:name="_Toc47594244"/>
      <w:bookmarkStart w:id="595" w:name="_Toc51836875"/>
      <w:bookmarkStart w:id="596" w:name="_Toc51837022"/>
      <w:r w:rsidRPr="00F70B61">
        <w:t>6.1.3.2</w:t>
      </w:r>
      <w:r w:rsidRPr="00F70B61">
        <w:tab/>
        <w:t>Binding mechanism</w:t>
      </w:r>
      <w:bookmarkEnd w:id="589"/>
      <w:bookmarkEnd w:id="590"/>
      <w:bookmarkEnd w:id="591"/>
      <w:bookmarkEnd w:id="592"/>
      <w:bookmarkEnd w:id="593"/>
      <w:bookmarkEnd w:id="594"/>
      <w:bookmarkEnd w:id="595"/>
      <w:bookmarkEnd w:id="596"/>
    </w:p>
    <w:p w14:paraId="451C4C05" w14:textId="77777777" w:rsidR="00787F8E" w:rsidRPr="00F70B61" w:rsidRDefault="00787F8E" w:rsidP="00787F8E">
      <w:pPr>
        <w:pStyle w:val="Heading5"/>
      </w:pPr>
      <w:bookmarkStart w:id="597" w:name="_Toc19197335"/>
      <w:bookmarkStart w:id="598" w:name="_Toc27896488"/>
      <w:bookmarkStart w:id="599" w:name="_Toc36192656"/>
      <w:bookmarkStart w:id="600" w:name="_Toc37076387"/>
      <w:bookmarkStart w:id="601" w:name="_Toc45194833"/>
      <w:bookmarkStart w:id="602" w:name="_Toc47594245"/>
      <w:bookmarkStart w:id="603" w:name="_Toc51836876"/>
      <w:bookmarkStart w:id="604" w:name="_Toc51837023"/>
      <w:r w:rsidRPr="00F70B61">
        <w:t>6.1.3.2.1</w:t>
      </w:r>
      <w:r w:rsidRPr="00F70B61">
        <w:tab/>
        <w:t>General</w:t>
      </w:r>
      <w:bookmarkEnd w:id="597"/>
      <w:bookmarkEnd w:id="598"/>
      <w:bookmarkEnd w:id="599"/>
      <w:bookmarkEnd w:id="600"/>
      <w:bookmarkEnd w:id="601"/>
      <w:bookmarkEnd w:id="602"/>
      <w:bookmarkEnd w:id="603"/>
      <w:bookmarkEnd w:id="604"/>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7777777" w:rsidR="00787F8E" w:rsidRPr="00F70B61" w:rsidRDefault="00787F8E" w:rsidP="00787F8E">
      <w:pPr>
        <w:pStyle w:val="B1"/>
      </w:pPr>
      <w:r w:rsidRPr="00F70B61">
        <w:t>1.</w:t>
      </w:r>
      <w:r w:rsidRPr="00F70B61">
        <w:tab/>
        <w:t>Session binding.</w:t>
      </w:r>
    </w:p>
    <w:p w14:paraId="7047C17A" w14:textId="77777777" w:rsidR="00787F8E" w:rsidRPr="00F70B61" w:rsidRDefault="00787F8E" w:rsidP="00787F8E">
      <w:pPr>
        <w:pStyle w:val="B1"/>
      </w:pPr>
      <w:r w:rsidRPr="00F70B61">
        <w:t>2</w:t>
      </w:r>
      <w:r w:rsidRPr="00F70B61">
        <w:tab/>
        <w:t>PCC rule authorization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5" w:name="_Toc19197336"/>
      <w:bookmarkStart w:id="606" w:name="_Toc27896489"/>
      <w:bookmarkStart w:id="607" w:name="_Toc36192657"/>
      <w:bookmarkStart w:id="608" w:name="_Toc37076388"/>
      <w:bookmarkStart w:id="609" w:name="_Toc45194834"/>
      <w:bookmarkStart w:id="610" w:name="_Toc47594246"/>
      <w:bookmarkStart w:id="611" w:name="_Toc51836877"/>
      <w:bookmarkStart w:id="612" w:name="_Toc51837024"/>
      <w:r w:rsidRPr="00F70B61">
        <w:lastRenderedPageBreak/>
        <w:t>6.1.3.2.2</w:t>
      </w:r>
      <w:r w:rsidRPr="00F70B61">
        <w:tab/>
        <w:t>Session binding</w:t>
      </w:r>
      <w:bookmarkEnd w:id="605"/>
      <w:bookmarkEnd w:id="606"/>
      <w:bookmarkEnd w:id="607"/>
      <w:bookmarkEnd w:id="608"/>
      <w:bookmarkEnd w:id="609"/>
      <w:bookmarkEnd w:id="610"/>
      <w:bookmarkEnd w:id="611"/>
      <w:bookmarkEnd w:id="612"/>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3" w:name="_Toc19197337"/>
      <w:bookmarkStart w:id="614" w:name="_Toc27896490"/>
      <w:bookmarkStart w:id="615" w:name="_Toc36192658"/>
      <w:bookmarkStart w:id="616" w:name="_Toc37076389"/>
      <w:bookmarkStart w:id="617" w:name="_Toc45194835"/>
      <w:bookmarkStart w:id="618" w:name="_Toc47594247"/>
      <w:bookmarkStart w:id="619" w:name="_Toc51836878"/>
      <w:bookmarkStart w:id="620" w:name="_Toc51837025"/>
      <w:r w:rsidRPr="00F70B61">
        <w:t>6.1.3.2.3</w:t>
      </w:r>
      <w:r w:rsidRPr="00F70B61">
        <w:tab/>
        <w:t>PCC rule authorization</w:t>
      </w:r>
      <w:bookmarkEnd w:id="613"/>
      <w:bookmarkEnd w:id="614"/>
      <w:bookmarkEnd w:id="615"/>
      <w:bookmarkEnd w:id="616"/>
      <w:bookmarkEnd w:id="617"/>
      <w:bookmarkEnd w:id="618"/>
      <w:bookmarkEnd w:id="619"/>
      <w:bookmarkEnd w:id="620"/>
    </w:p>
    <w:p w14:paraId="3F24CF04" w14:textId="77777777" w:rsidR="00787F8E" w:rsidRPr="00F70B61" w:rsidRDefault="00787F8E" w:rsidP="00787F8E">
      <w:r w:rsidRPr="00F70B61">
        <w:t>PCC Rule authorization is the selection of the 5G QoS parameters, described in TS</w:t>
      </w:r>
      <w:r>
        <w:t> </w:t>
      </w:r>
      <w:r w:rsidRPr="00F70B61">
        <w:t>23.501</w:t>
      </w:r>
      <w:r>
        <w:t> </w:t>
      </w:r>
      <w:r w:rsidRPr="00F70B61">
        <w:t>[2] clause 5.7.2,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1" w:name="_Toc19197338"/>
      <w:bookmarkStart w:id="622" w:name="_Toc27896491"/>
      <w:bookmarkStart w:id="623" w:name="_Toc36192659"/>
      <w:bookmarkStart w:id="624" w:name="_Toc37076390"/>
      <w:bookmarkStart w:id="625" w:name="_Toc45194836"/>
      <w:bookmarkStart w:id="626" w:name="_Toc47594248"/>
      <w:bookmarkStart w:id="627" w:name="_Toc51836879"/>
      <w:bookmarkStart w:id="628" w:name="_Toc51837026"/>
      <w:r w:rsidRPr="00F70B61">
        <w:t>6.1.3.2.4</w:t>
      </w:r>
      <w:r w:rsidRPr="00F70B61">
        <w:tab/>
        <w:t>QoS Flow binding</w:t>
      </w:r>
      <w:bookmarkEnd w:id="621"/>
      <w:bookmarkEnd w:id="622"/>
      <w:bookmarkEnd w:id="623"/>
      <w:bookmarkEnd w:id="624"/>
      <w:bookmarkEnd w:id="625"/>
      <w:bookmarkEnd w:id="626"/>
      <w:bookmarkEnd w:id="627"/>
      <w:bookmarkEnd w:id="628"/>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16A0F808" w14:textId="77777777" w:rsidR="00787F8E" w:rsidRPr="00A12350" w:rsidRDefault="00787F8E" w:rsidP="00787F8E">
      <w:pPr>
        <w:pStyle w:val="B1"/>
      </w:pPr>
      <w:r>
        <w:t>-</w:t>
      </w:r>
      <w:r>
        <w:tab/>
        <w:t>Maximum Data Burst Volume (if available in the PCC rule);</w:t>
      </w:r>
    </w:p>
    <w:p w14:paraId="3857F6AA" w14:textId="77777777" w:rsidR="00787F8E" w:rsidRDefault="00787F8E" w:rsidP="00787F8E">
      <w:pPr>
        <w:pStyle w:val="B1"/>
      </w:pPr>
      <w:r>
        <w:t>-</w:t>
      </w:r>
      <w:r>
        <w:tab/>
        <w:t>Alternative QoS Parameter Set(s) (if available in the PCC rule).</w:t>
      </w:r>
    </w:p>
    <w:p w14:paraId="219EB499" w14:textId="77777777"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e.g. to ensure that a PCC Rule with Alternative QoS parameter Set(s) is bound to a separate QoS flow,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lastRenderedPageBreak/>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77777777"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29" w:name="_Toc19197339"/>
      <w:bookmarkStart w:id="630"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77777777" w:rsidR="00787F8E" w:rsidRDefault="00787F8E" w:rsidP="00787F8E">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0FA8860B" w14:textId="77777777" w:rsidR="00787F8E" w:rsidRDefault="00787F8E" w:rsidP="00787F8E">
      <w:pPr>
        <w:pStyle w:val="NO"/>
      </w:pPr>
      <w:r>
        <w:t>NOTE 5:</w:t>
      </w:r>
      <w:r>
        <w:tab/>
        <w:t>For MA PDU Session, the GBR or delay critical GBR resource for a service data flow is allocated only in one access (as described in TS 23.501 [2] clause 5.32.4).</w:t>
      </w:r>
    </w:p>
    <w:p w14:paraId="4F2B102A" w14:textId="77777777" w:rsidR="00787F8E" w:rsidRPr="00F70B61" w:rsidRDefault="00787F8E" w:rsidP="00787F8E">
      <w:pPr>
        <w:pStyle w:val="Heading4"/>
      </w:pPr>
      <w:bookmarkStart w:id="631" w:name="_Toc36192660"/>
      <w:bookmarkStart w:id="632" w:name="_Toc37076391"/>
      <w:bookmarkStart w:id="633" w:name="_Toc45194837"/>
      <w:bookmarkStart w:id="634" w:name="_Toc47594249"/>
      <w:bookmarkStart w:id="635" w:name="_Toc51836880"/>
      <w:bookmarkStart w:id="636" w:name="_Toc51837027"/>
      <w:r w:rsidRPr="00F70B61">
        <w:t>6.1.3.3</w:t>
      </w:r>
      <w:r w:rsidRPr="00F70B61">
        <w:tab/>
        <w:t>Reporting</w:t>
      </w:r>
      <w:bookmarkEnd w:id="629"/>
      <w:bookmarkEnd w:id="630"/>
      <w:bookmarkEnd w:id="631"/>
      <w:bookmarkEnd w:id="632"/>
      <w:bookmarkEnd w:id="633"/>
      <w:bookmarkEnd w:id="634"/>
      <w:bookmarkEnd w:id="635"/>
      <w:bookmarkEnd w:id="636"/>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lastRenderedPageBreak/>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37" w:name="_Toc19197340"/>
      <w:bookmarkStart w:id="638" w:name="_Toc27896493"/>
      <w:bookmarkStart w:id="639" w:name="_Toc36192661"/>
      <w:bookmarkStart w:id="640" w:name="_Toc37076392"/>
      <w:bookmarkStart w:id="641" w:name="_Toc45194838"/>
      <w:bookmarkStart w:id="642" w:name="_Toc47594250"/>
      <w:bookmarkStart w:id="643" w:name="_Toc51836881"/>
      <w:bookmarkStart w:id="644" w:name="_Toc51837028"/>
      <w:r w:rsidRPr="00F70B61">
        <w:t>6.1.3.4</w:t>
      </w:r>
      <w:r w:rsidRPr="00F70B61">
        <w:tab/>
        <w:t>Credit management</w:t>
      </w:r>
      <w:bookmarkEnd w:id="637"/>
      <w:bookmarkEnd w:id="638"/>
      <w:bookmarkEnd w:id="639"/>
      <w:bookmarkEnd w:id="640"/>
      <w:bookmarkEnd w:id="641"/>
      <w:bookmarkEnd w:id="642"/>
      <w:bookmarkEnd w:id="643"/>
      <w:bookmarkEnd w:id="644"/>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45" w:name="_Toc19197341"/>
      <w:bookmarkStart w:id="646" w:name="_Toc27896494"/>
      <w:bookmarkStart w:id="647" w:name="_Toc36192662"/>
      <w:bookmarkStart w:id="648"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49" w:name="_Toc45194839"/>
      <w:bookmarkStart w:id="650" w:name="_Toc47594251"/>
      <w:bookmarkStart w:id="651" w:name="_Toc51836882"/>
      <w:bookmarkStart w:id="652" w:name="_Toc51837029"/>
      <w:r w:rsidRPr="00F70B61">
        <w:lastRenderedPageBreak/>
        <w:t>6.1.3.5</w:t>
      </w:r>
      <w:r w:rsidRPr="00F70B61">
        <w:tab/>
      </w:r>
      <w:r>
        <w:t>Policy Control Request T</w:t>
      </w:r>
      <w:r w:rsidRPr="00F70B61">
        <w:t>riggers</w:t>
      </w:r>
      <w:r>
        <w:t xml:space="preserve"> relevant for SMF</w:t>
      </w:r>
      <w:bookmarkEnd w:id="645"/>
      <w:bookmarkEnd w:id="646"/>
      <w:bookmarkEnd w:id="647"/>
      <w:bookmarkEnd w:id="648"/>
      <w:bookmarkEnd w:id="649"/>
      <w:bookmarkEnd w:id="650"/>
      <w:bookmarkEnd w:id="651"/>
      <w:bookmarkEnd w:id="652"/>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7777777" w:rsidR="00787F8E" w:rsidRPr="003F46C2" w:rsidRDefault="00787F8E" w:rsidP="007D6959">
            <w:pPr>
              <w:pStyle w:val="TAL"/>
            </w:pPr>
            <w:r>
              <w:t>Credit has been reallocated after the former out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77777777" w:rsidR="00787F8E" w:rsidRPr="007F15E2" w:rsidRDefault="00787F8E" w:rsidP="007D6959">
            <w:pPr>
              <w:pStyle w:val="TAL"/>
            </w:pPr>
            <w:r w:rsidRPr="003F46C2">
              <w:t>The Session 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77777777" w:rsidR="00787F8E" w:rsidRPr="003F46C2" w:rsidRDefault="00787F8E" w:rsidP="007D6959">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77777777" w:rsidR="00787F8E" w:rsidRPr="002B4BCB" w:rsidRDefault="00787F8E" w:rsidP="007D6959">
            <w:pPr>
              <w:pStyle w:val="TAL"/>
            </w:pPr>
            <w:r w:rsidRPr="002B4BCB">
              <w:t xml:space="preserve">DDN Failure event Subscribed with </w:t>
            </w:r>
            <w:r w:rsidRPr="002B4BCB">
              <w:lastRenderedPageBreak/>
              <w:t>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77777777" w:rsidR="00787F8E" w:rsidRPr="002B4BCB" w:rsidRDefault="00787F8E" w:rsidP="007D6959">
            <w:pPr>
              <w:pStyle w:val="TAL"/>
            </w:pPr>
            <w:r w:rsidRPr="002B4BCB">
              <w:lastRenderedPageBreak/>
              <w:t xml:space="preserve">The SMF requests policies if it received an event subscription </w:t>
            </w:r>
            <w:r w:rsidRPr="002B4BCB">
              <w:lastRenderedPageBreak/>
              <w:t>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lastRenderedPageBreak/>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77777777" w:rsidR="00787F8E" w:rsidRPr="002B4BCB" w:rsidRDefault="00787F8E" w:rsidP="007D6959">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777777" w:rsidR="00787F8E" w:rsidRPr="002B4BCB" w:rsidRDefault="00787F8E" w:rsidP="007D6959">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C, change between ePDG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77777777" w:rsidR="00787F8E" w:rsidRDefault="00787F8E" w:rsidP="007D6959">
            <w:pPr>
              <w:pStyle w:val="TAN"/>
            </w:pPr>
            <w:r w:rsidRPr="00024163">
              <w:t>NOTE </w:t>
            </w:r>
            <w:r>
              <w:t>6</w:t>
            </w:r>
            <w:r w:rsidRPr="00024163">
              <w:t>:</w:t>
            </w:r>
            <w:r w:rsidRPr="00024163">
              <w:tab/>
              <w:t>This trigger reports change of serving cell for EPC interworking.</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77777777"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lastRenderedPageBreak/>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77777777" w:rsidR="00787F8E" w:rsidRDefault="00787F8E" w:rsidP="00787F8E">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lastRenderedPageBreak/>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77777777" w:rsidR="00787F8E" w:rsidRDefault="00787F8E" w:rsidP="00787F8E">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3BD815D5" w14:textId="77777777" w:rsidR="00787F8E" w:rsidRPr="00F70B61" w:rsidRDefault="00787F8E" w:rsidP="00787F8E">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4F02610A" w14:textId="77777777"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w:t>
      </w:r>
      <w:r>
        <w:rPr>
          <w:lang w:eastAsia="zh-CN"/>
        </w:rPr>
        <w:lastRenderedPageBreak/>
        <w:t>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77777777" w:rsidR="00787F8E" w:rsidRPr="00F70B61" w:rsidRDefault="00787F8E" w:rsidP="00787F8E">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7777777" w:rsidR="00787F8E" w:rsidRDefault="00787F8E" w:rsidP="00787F8E">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015A09E7" w14:textId="77777777" w:rsidR="00787F8E" w:rsidRDefault="00787F8E" w:rsidP="00787F8E">
      <w:bookmarkStart w:id="653"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763A9EA2" w14:textId="77777777" w:rsidR="00787F8E" w:rsidRDefault="00787F8E" w:rsidP="00787F8E">
      <w:bookmarkStart w:id="654" w:name="_Toc27896495"/>
      <w:bookmarkStart w:id="655" w:name="_Toc36192663"/>
      <w:bookmarkStart w:id="656" w:name="_Toc37076394"/>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41E4A424" w14:textId="77777777" w:rsidR="00787F8E" w:rsidRDefault="00787F8E" w:rsidP="00787F8E">
      <w:pPr>
        <w:pStyle w:val="NO"/>
      </w:pPr>
      <w:r>
        <w:t>NOTE 11:</w:t>
      </w:r>
      <w:r>
        <w:tab/>
        <w:t>Downlink data delivery status event and DN Failure event are specified in clause 4.15.3 of TS 23.502 [3].</w:t>
      </w:r>
    </w:p>
    <w:p w14:paraId="7B79BEAF" w14:textId="77777777" w:rsidR="00787F8E" w:rsidRPr="00F70B61" w:rsidRDefault="00787F8E" w:rsidP="00787F8E">
      <w:pPr>
        <w:pStyle w:val="Heading4"/>
      </w:pPr>
      <w:bookmarkStart w:id="657" w:name="_Toc45194840"/>
      <w:bookmarkStart w:id="658" w:name="_Toc47594252"/>
      <w:bookmarkStart w:id="659" w:name="_Toc51836883"/>
      <w:bookmarkStart w:id="660" w:name="_Toc51837030"/>
      <w:r w:rsidRPr="00F70B61">
        <w:t>6.1.3.6</w:t>
      </w:r>
      <w:r w:rsidRPr="00F70B61">
        <w:tab/>
        <w:t>Policy control</w:t>
      </w:r>
      <w:bookmarkEnd w:id="653"/>
      <w:bookmarkEnd w:id="654"/>
      <w:bookmarkEnd w:id="655"/>
      <w:bookmarkEnd w:id="656"/>
      <w:bookmarkEnd w:id="657"/>
      <w:bookmarkEnd w:id="658"/>
      <w:bookmarkEnd w:id="659"/>
      <w:bookmarkEnd w:id="660"/>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777777"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77777777" w:rsidR="00787F8E" w:rsidRPr="00F70B61" w:rsidRDefault="00787F8E" w:rsidP="00787F8E">
      <w:r w:rsidRPr="00F70B61">
        <w:t>QoS control also refers to the authorization and enforcement of the Session AMBR and default 5QI/ARP combination. The PCF may provide the authorized session AMBR and the default 5QI and ARP combination as part of the PDU Session information for the PDU Session to the SMF. The authorized Session AMBR and authorized default 5QI/ARP values takes precedence over other values locally configured or received at the SMF.</w:t>
      </w:r>
    </w:p>
    <w:p w14:paraId="3E4BE77E" w14:textId="77777777"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lastRenderedPageBreak/>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1" w:name="_Toc19197343"/>
      <w:bookmarkStart w:id="662" w:name="_Toc27896496"/>
      <w:bookmarkStart w:id="663" w:name="_Toc36192664"/>
      <w:bookmarkStart w:id="664" w:name="_Toc37076395"/>
      <w:bookmarkStart w:id="665" w:name="_Toc45194841"/>
      <w:bookmarkStart w:id="666" w:name="_Toc47594253"/>
      <w:bookmarkStart w:id="667" w:name="_Toc51836884"/>
      <w:bookmarkStart w:id="668" w:name="_Toc51837031"/>
      <w:r w:rsidRPr="00F70B61">
        <w:t>6.1.3.7</w:t>
      </w:r>
      <w:r w:rsidRPr="00F70B61">
        <w:tab/>
        <w:t>Service (data flow) prioritization and conflict handling</w:t>
      </w:r>
      <w:bookmarkEnd w:id="661"/>
      <w:bookmarkEnd w:id="662"/>
      <w:bookmarkEnd w:id="663"/>
      <w:bookmarkEnd w:id="664"/>
      <w:bookmarkEnd w:id="665"/>
      <w:bookmarkEnd w:id="666"/>
      <w:bookmarkEnd w:id="667"/>
      <w:bookmarkEnd w:id="668"/>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69" w:name="_Toc19197344"/>
      <w:bookmarkStart w:id="670" w:name="_Toc27896497"/>
      <w:bookmarkStart w:id="671" w:name="_Toc36192665"/>
      <w:bookmarkStart w:id="672" w:name="_Toc37076396"/>
      <w:bookmarkStart w:id="673" w:name="_Toc45194842"/>
      <w:bookmarkStart w:id="674" w:name="_Toc47594254"/>
      <w:bookmarkStart w:id="675" w:name="_Toc51836885"/>
      <w:bookmarkStart w:id="676" w:name="_Toc51837032"/>
      <w:r w:rsidRPr="00F70B61">
        <w:t>6.1.3.8</w:t>
      </w:r>
      <w:r w:rsidRPr="00F70B61">
        <w:tab/>
        <w:t>Termination action</w:t>
      </w:r>
      <w:bookmarkEnd w:id="669"/>
      <w:bookmarkEnd w:id="670"/>
      <w:bookmarkEnd w:id="671"/>
      <w:bookmarkEnd w:id="672"/>
      <w:bookmarkEnd w:id="673"/>
      <w:bookmarkEnd w:id="674"/>
      <w:bookmarkEnd w:id="675"/>
      <w:bookmarkEnd w:id="676"/>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677"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78" w:name="_Toc27896498"/>
      <w:bookmarkStart w:id="679" w:name="_Toc36192666"/>
      <w:bookmarkStart w:id="680" w:name="_Toc37076397"/>
      <w:bookmarkStart w:id="681" w:name="_Toc45194843"/>
      <w:bookmarkStart w:id="682" w:name="_Toc47594255"/>
      <w:bookmarkStart w:id="683" w:name="_Toc51836886"/>
      <w:bookmarkStart w:id="684" w:name="_Toc51837033"/>
      <w:r w:rsidRPr="00F70B61">
        <w:t>6.1.3.9</w:t>
      </w:r>
      <w:r w:rsidRPr="00F70B61">
        <w:tab/>
        <w:t>Handling of packet filters provided to the UE by SMF</w:t>
      </w:r>
      <w:bookmarkEnd w:id="677"/>
      <w:bookmarkEnd w:id="678"/>
      <w:bookmarkEnd w:id="679"/>
      <w:bookmarkEnd w:id="680"/>
      <w:bookmarkEnd w:id="681"/>
      <w:bookmarkEnd w:id="682"/>
      <w:bookmarkEnd w:id="683"/>
      <w:bookmarkEnd w:id="684"/>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lastRenderedPageBreak/>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685" w:name="_Toc19197346"/>
      <w:bookmarkStart w:id="686" w:name="_Toc27896499"/>
      <w:bookmarkStart w:id="687" w:name="_Toc36192667"/>
      <w:bookmarkStart w:id="688" w:name="_Toc37076398"/>
      <w:bookmarkStart w:id="689" w:name="_Toc45194844"/>
      <w:bookmarkStart w:id="690" w:name="_Toc47594256"/>
      <w:bookmarkStart w:id="691" w:name="_Toc51836887"/>
      <w:bookmarkStart w:id="692" w:name="_Toc51837034"/>
      <w:r w:rsidRPr="00F70B61">
        <w:t>6.1.3.10</w:t>
      </w:r>
      <w:r w:rsidRPr="00F70B61">
        <w:tab/>
        <w:t>IMS emergency session support</w:t>
      </w:r>
      <w:bookmarkEnd w:id="685"/>
      <w:bookmarkEnd w:id="686"/>
      <w:bookmarkEnd w:id="687"/>
      <w:bookmarkEnd w:id="688"/>
      <w:bookmarkEnd w:id="689"/>
      <w:bookmarkEnd w:id="690"/>
      <w:bookmarkEnd w:id="691"/>
      <w:bookmarkEnd w:id="692"/>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77777777" w:rsidR="00787F8E" w:rsidRPr="00F70B61" w:rsidRDefault="00787F8E" w:rsidP="00787F8E">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3" w:name="_Toc19197347"/>
      <w:bookmarkStart w:id="694" w:name="_Toc27896500"/>
      <w:bookmarkStart w:id="695" w:name="_Toc36192668"/>
      <w:bookmarkStart w:id="696" w:name="_Toc37076399"/>
      <w:bookmarkStart w:id="697" w:name="_Toc45194845"/>
      <w:bookmarkStart w:id="698" w:name="_Toc47594257"/>
      <w:bookmarkStart w:id="699" w:name="_Toc51836888"/>
      <w:bookmarkStart w:id="700" w:name="_Toc51837035"/>
      <w:r w:rsidRPr="00F70B61">
        <w:t>6.1.3.11</w:t>
      </w:r>
      <w:r w:rsidRPr="00F70B61">
        <w:tab/>
        <w:t>Multimedia Priority Service support</w:t>
      </w:r>
      <w:bookmarkEnd w:id="693"/>
      <w:bookmarkEnd w:id="694"/>
      <w:bookmarkEnd w:id="695"/>
      <w:bookmarkEnd w:id="696"/>
      <w:bookmarkEnd w:id="697"/>
      <w:bookmarkEnd w:id="698"/>
      <w:bookmarkEnd w:id="699"/>
      <w:bookmarkEnd w:id="700"/>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w:t>
      </w:r>
      <w:r w:rsidRPr="00F70B61">
        <w:rPr>
          <w:lang w:eastAsia="ja-JP"/>
        </w:rPr>
        <w:lastRenderedPageBreak/>
        <w:t>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01" w:name="_Hlk499667487"/>
      <w:r w:rsidRPr="00F70B61">
        <w:rPr>
          <w:lang w:eastAsia="ja-JP"/>
        </w:rPr>
        <w:t xml:space="preserve">PDU connectivity service </w:t>
      </w:r>
      <w:bookmarkEnd w:id="701"/>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2" w:name="_Toc19197348"/>
      <w:bookmarkStart w:id="703" w:name="_Toc27896501"/>
      <w:bookmarkStart w:id="704" w:name="_Toc36192669"/>
      <w:bookmarkStart w:id="705" w:name="_Toc37076400"/>
      <w:bookmarkStart w:id="706" w:name="_Toc45194846"/>
      <w:bookmarkStart w:id="707" w:name="_Toc47594258"/>
      <w:bookmarkStart w:id="708" w:name="_Toc51836889"/>
      <w:bookmarkStart w:id="709" w:name="_Toc51837036"/>
      <w:r w:rsidRPr="00F70B61">
        <w:t>6.1.3.12</w:t>
      </w:r>
      <w:r w:rsidRPr="00F70B61">
        <w:tab/>
        <w:t>Redirection</w:t>
      </w:r>
      <w:bookmarkEnd w:id="702"/>
      <w:bookmarkEnd w:id="703"/>
      <w:bookmarkEnd w:id="704"/>
      <w:bookmarkEnd w:id="705"/>
      <w:bookmarkEnd w:id="706"/>
      <w:bookmarkEnd w:id="707"/>
      <w:bookmarkEnd w:id="708"/>
      <w:bookmarkEnd w:id="709"/>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0" w:name="_Toc19197349"/>
      <w:bookmarkStart w:id="711" w:name="_Toc27896502"/>
      <w:bookmarkStart w:id="712" w:name="_Toc36192670"/>
      <w:bookmarkStart w:id="713" w:name="_Toc37076401"/>
      <w:bookmarkStart w:id="714" w:name="_Toc45194847"/>
      <w:bookmarkStart w:id="715" w:name="_Toc47594259"/>
      <w:bookmarkStart w:id="716" w:name="_Toc51836890"/>
      <w:bookmarkStart w:id="717" w:name="_Toc51837037"/>
      <w:r w:rsidRPr="00F70B61">
        <w:lastRenderedPageBreak/>
        <w:t>6.1.3.13</w:t>
      </w:r>
      <w:r w:rsidRPr="00F70B61">
        <w:tab/>
        <w:t>Resource sharing for different AF sessions</w:t>
      </w:r>
      <w:bookmarkEnd w:id="710"/>
      <w:bookmarkEnd w:id="711"/>
      <w:bookmarkEnd w:id="712"/>
      <w:bookmarkEnd w:id="713"/>
      <w:bookmarkEnd w:id="714"/>
      <w:bookmarkEnd w:id="715"/>
      <w:bookmarkEnd w:id="716"/>
      <w:bookmarkEnd w:id="717"/>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18" w:name="_Toc19197350"/>
      <w:bookmarkStart w:id="719" w:name="_Toc27896503"/>
      <w:bookmarkStart w:id="720" w:name="_Toc36192671"/>
      <w:bookmarkStart w:id="721" w:name="_Toc37076402"/>
      <w:bookmarkStart w:id="722" w:name="_Toc45194848"/>
      <w:bookmarkStart w:id="723" w:name="_Toc47594260"/>
      <w:bookmarkStart w:id="724" w:name="_Toc51836891"/>
      <w:bookmarkStart w:id="725" w:name="_Toc51837038"/>
      <w:r w:rsidRPr="00F70B61">
        <w:t>6.1.3.14</w:t>
      </w:r>
      <w:r w:rsidRPr="00F70B61">
        <w:tab/>
        <w:t>Traffic steering control</w:t>
      </w:r>
      <w:bookmarkEnd w:id="718"/>
      <w:bookmarkEnd w:id="719"/>
      <w:bookmarkEnd w:id="720"/>
      <w:bookmarkEnd w:id="721"/>
      <w:bookmarkEnd w:id="722"/>
      <w:bookmarkEnd w:id="723"/>
      <w:bookmarkEnd w:id="724"/>
      <w:bookmarkEnd w:id="725"/>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77777777"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 TS 23.501 [2] clause 5.6.7.</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26" w:name="_Toc19197351"/>
      <w:bookmarkStart w:id="727" w:name="_Toc27896504"/>
      <w:bookmarkStart w:id="728" w:name="_Toc36192672"/>
      <w:bookmarkStart w:id="729" w:name="_Toc37076403"/>
      <w:bookmarkStart w:id="730" w:name="_Toc45194849"/>
      <w:bookmarkStart w:id="731" w:name="_Toc47594261"/>
      <w:bookmarkStart w:id="732" w:name="_Toc51836892"/>
      <w:bookmarkStart w:id="733" w:name="_Toc51837039"/>
      <w:r w:rsidRPr="00F70B61">
        <w:t>6.1.3.15</w:t>
      </w:r>
      <w:r w:rsidRPr="00F70B61">
        <w:tab/>
        <w:t>Resource reservation for services sharing priority</w:t>
      </w:r>
      <w:bookmarkEnd w:id="726"/>
      <w:bookmarkEnd w:id="727"/>
      <w:bookmarkEnd w:id="728"/>
      <w:bookmarkEnd w:id="729"/>
      <w:bookmarkEnd w:id="730"/>
      <w:bookmarkEnd w:id="731"/>
      <w:bookmarkEnd w:id="732"/>
      <w:bookmarkEnd w:id="733"/>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lastRenderedPageBreak/>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4" w:name="_Toc19197352"/>
      <w:bookmarkStart w:id="735" w:name="_Toc27896505"/>
      <w:bookmarkStart w:id="736" w:name="_Toc36192673"/>
      <w:bookmarkStart w:id="737" w:name="_Toc37076404"/>
      <w:bookmarkStart w:id="738" w:name="_Toc45194850"/>
      <w:bookmarkStart w:id="739" w:name="_Toc47594262"/>
      <w:bookmarkStart w:id="740" w:name="_Toc51836893"/>
      <w:bookmarkStart w:id="741" w:name="_Toc51837040"/>
      <w:r w:rsidRPr="00F70B61">
        <w:t>6.1.3.16</w:t>
      </w:r>
      <w:r w:rsidRPr="00F70B61">
        <w:tab/>
        <w:t>3GPP PS Data Off</w:t>
      </w:r>
      <w:bookmarkEnd w:id="734"/>
      <w:bookmarkEnd w:id="735"/>
      <w:bookmarkEnd w:id="736"/>
      <w:bookmarkEnd w:id="737"/>
      <w:bookmarkEnd w:id="738"/>
      <w:bookmarkEnd w:id="739"/>
      <w:bookmarkEnd w:id="740"/>
      <w:bookmarkEnd w:id="741"/>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lastRenderedPageBreak/>
        <w:t>NOTE 3:</w:t>
      </w:r>
      <w:r>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2" w:name="_Toc19197353"/>
      <w:bookmarkStart w:id="743" w:name="_Toc27896506"/>
      <w:bookmarkStart w:id="744" w:name="_Toc36192674"/>
      <w:bookmarkStart w:id="745" w:name="_Toc37076405"/>
      <w:bookmarkStart w:id="746" w:name="_Toc45194851"/>
      <w:bookmarkStart w:id="747" w:name="_Toc47594263"/>
      <w:bookmarkStart w:id="748" w:name="_Toc51836894"/>
      <w:bookmarkStart w:id="749" w:name="_Toc51837041"/>
      <w:r w:rsidRPr="00F70B61">
        <w:lastRenderedPageBreak/>
        <w:t>6.1.3.17</w:t>
      </w:r>
      <w:r w:rsidRPr="00F70B61">
        <w:tab/>
        <w:t>Policy decisions based on spending limits</w:t>
      </w:r>
      <w:bookmarkEnd w:id="742"/>
      <w:bookmarkEnd w:id="743"/>
      <w:bookmarkEnd w:id="744"/>
      <w:bookmarkEnd w:id="745"/>
      <w:bookmarkEnd w:id="746"/>
      <w:bookmarkEnd w:id="747"/>
      <w:bookmarkEnd w:id="748"/>
      <w:bookmarkEnd w:id="749"/>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77777777" w:rsidR="00787F8E" w:rsidRPr="00C82EEB" w:rsidRDefault="00787F8E" w:rsidP="00787F8E">
      <w:r w:rsidRPr="00C82EEB">
        <w:t>The PCF uses the CHF selection mechanism defined in TS</w:t>
      </w:r>
      <w:r>
        <w:t> </w:t>
      </w:r>
      <w:r w:rsidRPr="00C82EEB">
        <w:t>23.501</w:t>
      </w:r>
      <w:r>
        <w:t> </w:t>
      </w:r>
      <w:r w:rsidRPr="00C82EEB">
        <w:t>[2] to select the CHF that provides policy counters for spending limits for a PDU session.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0" w:name="_Toc19197354"/>
      <w:bookmarkStart w:id="751" w:name="_Toc27896507"/>
      <w:bookmarkStart w:id="752" w:name="_Toc36192675"/>
      <w:bookmarkStart w:id="753" w:name="_Toc37076406"/>
      <w:bookmarkStart w:id="754" w:name="_Toc45194852"/>
      <w:bookmarkStart w:id="755" w:name="_Toc47594264"/>
      <w:bookmarkStart w:id="756" w:name="_Toc51836895"/>
      <w:bookmarkStart w:id="757" w:name="_Toc51837042"/>
      <w:r>
        <w:t>6.1.3.18</w:t>
      </w:r>
      <w:r w:rsidRPr="002B7E8F">
        <w:tab/>
        <w:t>Event reporting from the</w:t>
      </w:r>
      <w:r w:rsidRPr="002B7E8F">
        <w:rPr>
          <w:rFonts w:eastAsia="SimSun" w:hint="eastAsia"/>
          <w:lang w:eastAsia="zh-CN"/>
        </w:rPr>
        <w:t xml:space="preserve"> </w:t>
      </w:r>
      <w:r w:rsidRPr="002B7E8F">
        <w:t>PCF</w:t>
      </w:r>
      <w:bookmarkEnd w:id="750"/>
      <w:bookmarkEnd w:id="751"/>
      <w:bookmarkEnd w:id="752"/>
      <w:bookmarkEnd w:id="753"/>
      <w:bookmarkEnd w:id="754"/>
      <w:bookmarkEnd w:id="755"/>
      <w:bookmarkEnd w:id="756"/>
      <w:bookmarkEnd w:id="757"/>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The user location and/or timezone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77777777" w:rsidR="00787F8E" w:rsidRPr="002B7E8F" w:rsidRDefault="00787F8E" w:rsidP="007D6959">
            <w:pPr>
              <w:pStyle w:val="TAL"/>
            </w:pPr>
            <w:r>
              <w:t>Credit has been reallocated after the former out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77777777" w:rsidR="00787F8E" w:rsidRDefault="00787F8E" w:rsidP="00787F8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77777777"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58" w:name="_Toc19197355"/>
      <w:bookmarkStart w:id="759" w:name="_Toc27896508"/>
      <w:bookmarkStart w:id="760" w:name="_Toc36192676"/>
      <w:r>
        <w:t>If the AF has subscribed to be notified of the QoS Monitoring information, the PCF further sends the QoS Monitoring report to the AF.</w:t>
      </w:r>
    </w:p>
    <w:p w14:paraId="46D8858C" w14:textId="77777777" w:rsidR="00787F8E" w:rsidRDefault="00787F8E" w:rsidP="00787F8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1B4136" w14:textId="77777777" w:rsidR="00787F8E" w:rsidRDefault="00787F8E" w:rsidP="00787F8E">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p w14:paraId="20A17D3A" w14:textId="77777777" w:rsidR="00787F8E" w:rsidRDefault="00787F8E" w:rsidP="00787F8E">
      <w:pPr>
        <w:pStyle w:val="Heading4"/>
      </w:pPr>
      <w:bookmarkStart w:id="761" w:name="_Toc37076407"/>
      <w:bookmarkStart w:id="762" w:name="_Toc45194853"/>
      <w:bookmarkStart w:id="763" w:name="_Toc47594265"/>
      <w:bookmarkStart w:id="764" w:name="_Toc51836896"/>
      <w:bookmarkStart w:id="765" w:name="_Toc51837043"/>
      <w:r>
        <w:t>6.1.3.19</w:t>
      </w:r>
      <w:r>
        <w:tab/>
        <w:t>Mission Critical Services support</w:t>
      </w:r>
      <w:bookmarkEnd w:id="758"/>
      <w:bookmarkEnd w:id="759"/>
      <w:bookmarkEnd w:id="760"/>
      <w:bookmarkEnd w:id="761"/>
      <w:bookmarkEnd w:id="762"/>
      <w:bookmarkEnd w:id="763"/>
      <w:bookmarkEnd w:id="764"/>
      <w:bookmarkEnd w:id="765"/>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66" w:name="_Toc19197356"/>
      <w:bookmarkStart w:id="767" w:name="_Toc27896509"/>
      <w:bookmarkStart w:id="768" w:name="_Toc36192677"/>
      <w:bookmarkStart w:id="769" w:name="_Toc37076408"/>
      <w:bookmarkStart w:id="770" w:name="_Toc45194854"/>
      <w:bookmarkStart w:id="771" w:name="_Toc47594266"/>
      <w:bookmarkStart w:id="772" w:name="_Toc51836897"/>
      <w:bookmarkStart w:id="773" w:name="_Toc51837044"/>
      <w:r>
        <w:t>6.1.3.20</w:t>
      </w:r>
      <w:r>
        <w:tab/>
        <w:t>Access Traffic Steering, Switching and Splitting</w:t>
      </w:r>
      <w:bookmarkEnd w:id="766"/>
      <w:bookmarkEnd w:id="767"/>
      <w:bookmarkEnd w:id="768"/>
      <w:bookmarkEnd w:id="769"/>
      <w:bookmarkEnd w:id="770"/>
      <w:bookmarkEnd w:id="771"/>
      <w:bookmarkEnd w:id="772"/>
      <w:bookmarkEnd w:id="773"/>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77777777" w:rsidR="00787F8E" w:rsidRDefault="00787F8E" w:rsidP="00787F8E">
      <w:r>
        <w:t>The PCF is informed of the ATSSS capabilities of a MA PDU Session by the SMF, as defined in TS 23.501 [2] clause 5.32.2.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7777777" w:rsidR="00787F8E" w:rsidRDefault="00787F8E" w:rsidP="00787F8E">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1D20BC8" w14:textId="77777777" w:rsidR="00787F8E" w:rsidRDefault="00787F8E" w:rsidP="00787F8E">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Default="00787F8E" w:rsidP="00787F8E">
      <w:pPr>
        <w:pStyle w:val="NO"/>
      </w:pPr>
      <w:r>
        <w:t>NOTE 1:</w:t>
      </w:r>
      <w:r>
        <w:tab/>
        <w:t>If the (H-)PCF does not take into account the received PEI and/or OSId then the (H-)PCF can send PCC rules containing application traffic descriptors associated to multiple operating systems.</w:t>
      </w:r>
    </w:p>
    <w:p w14:paraId="3A316351" w14:textId="77777777" w:rsidR="00787F8E" w:rsidRDefault="00787F8E" w:rsidP="00787F8E">
      <w:r>
        <w:t xml:space="preserve">The Traffic Descriptor in the ATSSS rule is generated by the SMF from the SDF template of the PCC rule. If the SDF template contains SDF filters, the SMF uses the UL SDF filters for the generation of the IP descriptors or Non-IP </w:t>
      </w:r>
      <w:r>
        <w:lastRenderedPageBreak/>
        <w:t>descriptors, respectively. If the SDF template contains an Application Identifier, the SMF includes the application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77777777" w:rsidR="00787F8E" w:rsidRDefault="00787F8E" w:rsidP="00787F8E">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77777777" w:rsidR="00787F8E" w:rsidRDefault="00787F8E" w:rsidP="00787F8E">
      <w:bookmarkStart w:id="774"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77777777" w:rsidR="00787F8E" w:rsidRDefault="00787F8E" w:rsidP="00787F8E">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77777777" w:rsidR="00787F8E" w:rsidRDefault="00787F8E" w:rsidP="00787F8E">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77777777" w:rsidR="00787F8E" w:rsidRDefault="00787F8E" w:rsidP="00787F8E">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5" w:name="_Toc27896510"/>
      <w:bookmarkStart w:id="776" w:name="_Toc36192678"/>
      <w:bookmarkStart w:id="777" w:name="_Toc37076409"/>
      <w:bookmarkStart w:id="778" w:name="_Toc45194855"/>
      <w:bookmarkStart w:id="779" w:name="_Toc47594267"/>
      <w:bookmarkStart w:id="780" w:name="_Toc51836898"/>
      <w:bookmarkStart w:id="781" w:name="_Toc51837045"/>
      <w:r>
        <w:t>6.1.3.21</w:t>
      </w:r>
      <w:r>
        <w:tab/>
        <w:t>QoS Monitoring to assist URLLC Service</w:t>
      </w:r>
      <w:bookmarkEnd w:id="774"/>
      <w:bookmarkEnd w:id="775"/>
      <w:bookmarkEnd w:id="776"/>
      <w:bookmarkEnd w:id="777"/>
      <w:bookmarkEnd w:id="778"/>
      <w:bookmarkEnd w:id="779"/>
      <w:bookmarkEnd w:id="780"/>
      <w:bookmarkEnd w:id="781"/>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t>-</w:t>
      </w:r>
      <w:r>
        <w:tab/>
        <w:t>threshold for reporting packet delay measurement failure;</w:t>
      </w:r>
    </w:p>
    <w:p w14:paraId="53AAA384" w14:textId="77777777" w:rsidR="00787F8E" w:rsidRDefault="00787F8E" w:rsidP="00787F8E">
      <w:pPr>
        <w:pStyle w:val="B1"/>
      </w:pPr>
      <w:r>
        <w:lastRenderedPageBreak/>
        <w:t>-</w:t>
      </w:r>
      <w:r>
        <w:tab/>
        <w:t>information about the target of the QoS Monitoring reports (e.g. either to the PCF or the AF indicated as Notification Target Address + Notification Correlation ID as specified in TS 23.502 [3] clause 4.15.1).</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2" w:name="_Toc19197358"/>
      <w:bookmarkStart w:id="783" w:name="_Toc27896511"/>
      <w:bookmarkStart w:id="784" w:name="_Toc36192679"/>
      <w:bookmarkStart w:id="785" w:name="_Toc37076410"/>
      <w:bookmarkStart w:id="786" w:name="_Toc45194856"/>
      <w:bookmarkStart w:id="787" w:name="_Toc47594268"/>
      <w:bookmarkStart w:id="788" w:name="_Toc51836899"/>
      <w:bookmarkStart w:id="789" w:name="_Toc51837046"/>
      <w:r>
        <w:t>6.1.3.22</w:t>
      </w:r>
      <w:r>
        <w:tab/>
        <w:t>AF session with required QoS</w:t>
      </w:r>
      <w:bookmarkEnd w:id="782"/>
      <w:bookmarkEnd w:id="783"/>
      <w:bookmarkEnd w:id="784"/>
      <w:bookmarkEnd w:id="785"/>
      <w:bookmarkEnd w:id="786"/>
      <w:bookmarkEnd w:id="787"/>
      <w:bookmarkEnd w:id="788"/>
      <w:bookmarkEnd w:id="789"/>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90" w:name="_Toc19197359"/>
      <w:bookmarkStart w:id="791"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2" w:name="_Toc36192680"/>
      <w:bookmarkStart w:id="793" w:name="_Toc37076411"/>
      <w:bookmarkStart w:id="794" w:name="_Toc45194857"/>
      <w:bookmarkStart w:id="795" w:name="_Toc47594269"/>
      <w:bookmarkStart w:id="796" w:name="_Toc51836900"/>
      <w:bookmarkStart w:id="797" w:name="_Toc51837047"/>
      <w:r>
        <w:t>6.1.3.23</w:t>
      </w:r>
      <w:r>
        <w:tab/>
        <w:t>Support of integration with Time Sensitive Networking</w:t>
      </w:r>
      <w:bookmarkEnd w:id="790"/>
      <w:bookmarkEnd w:id="791"/>
      <w:bookmarkEnd w:id="792"/>
      <w:bookmarkEnd w:id="793"/>
      <w:bookmarkEnd w:id="794"/>
      <w:bookmarkEnd w:id="795"/>
      <w:bookmarkEnd w:id="796"/>
      <w:bookmarkEnd w:id="797"/>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77777777" w:rsidR="00787F8E" w:rsidRDefault="00787F8E" w:rsidP="00787F8E">
      <w:pPr>
        <w:pStyle w:val="B1"/>
      </w:pPr>
      <w:r>
        <w:t>-</w:t>
      </w:r>
      <w:r>
        <w:tab/>
        <w:t>5GS bridge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t>-</w:t>
      </w:r>
      <w:r>
        <w:tab/>
        <w:t>UE-DS-TT Residence time;</w:t>
      </w:r>
    </w:p>
    <w:p w14:paraId="68044A31" w14:textId="77777777" w:rsidR="00787F8E" w:rsidRPr="00E06D0D" w:rsidRDefault="00787F8E" w:rsidP="00787F8E">
      <w:pPr>
        <w:pStyle w:val="B2"/>
      </w:pPr>
      <w:r>
        <w:lastRenderedPageBreak/>
        <w:t>-</w:t>
      </w:r>
      <w:r>
        <w:tab/>
        <w:t>Port Management Information Container and the related port number:</w:t>
      </w:r>
    </w:p>
    <w:p w14:paraId="079F301E" w14:textId="77777777" w:rsidR="00787F8E" w:rsidRDefault="00787F8E" w:rsidP="00787F8E">
      <w:pPr>
        <w:pStyle w:val="B3"/>
      </w:pPr>
      <w:r>
        <w:t>-</w:t>
      </w:r>
      <w:r>
        <w:tab/>
        <w:t>Ethernet port of DS-TT;</w:t>
      </w:r>
    </w:p>
    <w:p w14:paraId="01059B1C" w14:textId="77777777" w:rsidR="00787F8E" w:rsidRDefault="00787F8E" w:rsidP="00787F8E">
      <w:pPr>
        <w:pStyle w:val="B3"/>
      </w:pPr>
      <w:r>
        <w:t>-</w:t>
      </w:r>
      <w:r>
        <w:tab/>
        <w:t>port number of the Ethernet port;</w:t>
      </w:r>
    </w:p>
    <w:p w14:paraId="4F1C3B17" w14:textId="77777777" w:rsidR="00787F8E" w:rsidRDefault="00787F8E" w:rsidP="00787F8E">
      <w:pPr>
        <w:pStyle w:val="B3"/>
      </w:pPr>
      <w:r>
        <w:t>-</w:t>
      </w:r>
      <w:r>
        <w:tab/>
        <w:t>MAC address of the Ethernet port (i.e. DS-TT port MAC address).</w:t>
      </w:r>
    </w:p>
    <w:p w14:paraId="0913CADC" w14:textId="77777777" w:rsidR="00787F8E" w:rsidRDefault="00787F8E" w:rsidP="00787F8E">
      <w:pPr>
        <w:pStyle w:val="B2"/>
      </w:pPr>
      <w:r>
        <w:t>-</w:t>
      </w:r>
      <w:r>
        <w:tab/>
        <w:t>Bridge Management Information Container:</w:t>
      </w:r>
    </w:p>
    <w:p w14:paraId="575A0F45" w14:textId="77777777" w:rsidR="00787F8E" w:rsidRDefault="00787F8E" w:rsidP="00787F8E">
      <w:pPr>
        <w:pStyle w:val="B3"/>
      </w:pPr>
      <w:r>
        <w:t>-</w:t>
      </w:r>
      <w:r>
        <w:tab/>
        <w:t>5GS Bridge address and Bridge ID;</w:t>
      </w:r>
    </w:p>
    <w:p w14:paraId="3508B07F" w14:textId="77777777" w:rsidR="00787F8E" w:rsidRDefault="00787F8E" w:rsidP="00787F8E">
      <w:pPr>
        <w:pStyle w:val="B3"/>
      </w:pPr>
      <w:r>
        <w:t>-</w:t>
      </w:r>
      <w:r>
        <w:tab/>
        <w:t>Topology of 5GS Bridge.</w:t>
      </w:r>
    </w:p>
    <w:p w14:paraId="2967B73A" w14:textId="77777777" w:rsidR="00787F8E" w:rsidRDefault="00787F8E" w:rsidP="00787F8E">
      <w:r>
        <w:t>The TSN AF may use this information to construct IEEE managed objects, to interwork with IEEE TSN networks.</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77777777" w:rsidR="00787F8E" w:rsidRDefault="00787F8E" w:rsidP="00787F8E">
      <w:pPr>
        <w:pStyle w:val="B1"/>
      </w:pPr>
      <w:r>
        <w:t>-</w:t>
      </w:r>
      <w:r>
        <w:tab/>
        <w:t>Port Management Information Container and related Port number.</w:t>
      </w:r>
    </w:p>
    <w:p w14:paraId="6476ED3B" w14:textId="77777777" w:rsidR="00787F8E" w:rsidRDefault="00787F8E" w:rsidP="00787F8E">
      <w:pPr>
        <w:pStyle w:val="B1"/>
      </w:pPr>
      <w:r>
        <w:t>-</w:t>
      </w:r>
      <w:r>
        <w:tab/>
        <w:t>Bridge Management Information Container.</w:t>
      </w:r>
    </w:p>
    <w:p w14:paraId="4177D4C3" w14:textId="77777777"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798" w:name="_Toc19197360"/>
      <w:bookmarkStart w:id="799" w:name="_Toc27896513"/>
      <w:r>
        <w:rPr>
          <w:lang w:eastAsia="zh-CN"/>
        </w:rPr>
        <w:t>NOTE:</w:t>
      </w:r>
      <w:r>
        <w:rPr>
          <w:lang w:eastAsia="zh-CN"/>
        </w:rPr>
        <w:tab/>
        <w:t>TSC burst size can represent the maximum burst size of the TSN streams that have been aggregated.</w:t>
      </w:r>
    </w:p>
    <w:p w14:paraId="43F3F487" w14:textId="77777777" w:rsidR="00787F8E" w:rsidRPr="00F70B61" w:rsidRDefault="00787F8E" w:rsidP="00787F8E">
      <w:pPr>
        <w:pStyle w:val="Heading2"/>
        <w:rPr>
          <w:lang w:eastAsia="zh-CN"/>
        </w:rPr>
      </w:pPr>
      <w:bookmarkStart w:id="800" w:name="_Toc36192681"/>
      <w:bookmarkStart w:id="801" w:name="_Toc37076412"/>
      <w:bookmarkStart w:id="802" w:name="_Toc45194858"/>
      <w:bookmarkStart w:id="803" w:name="_Toc47594270"/>
      <w:bookmarkStart w:id="804" w:name="_Toc51836901"/>
      <w:bookmarkStart w:id="805" w:name="_Toc51837048"/>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798"/>
      <w:bookmarkEnd w:id="799"/>
      <w:bookmarkEnd w:id="800"/>
      <w:bookmarkEnd w:id="801"/>
      <w:bookmarkEnd w:id="802"/>
      <w:bookmarkEnd w:id="803"/>
      <w:bookmarkEnd w:id="804"/>
      <w:bookmarkEnd w:id="805"/>
    </w:p>
    <w:p w14:paraId="00F8BB5C" w14:textId="77777777" w:rsidR="00787F8E" w:rsidRPr="00F70B61" w:rsidRDefault="00787F8E" w:rsidP="00787F8E">
      <w:pPr>
        <w:pStyle w:val="Heading3"/>
      </w:pPr>
      <w:bookmarkStart w:id="806" w:name="_Toc19197361"/>
      <w:bookmarkStart w:id="807" w:name="_Toc27896514"/>
      <w:bookmarkStart w:id="808" w:name="_Toc36192682"/>
      <w:bookmarkStart w:id="809" w:name="_Toc37076413"/>
      <w:bookmarkStart w:id="810" w:name="_Toc45194859"/>
      <w:bookmarkStart w:id="811" w:name="_Toc47594271"/>
      <w:bookmarkStart w:id="812" w:name="_Toc51836902"/>
      <w:bookmarkStart w:id="813" w:name="_Toc51837049"/>
      <w:r w:rsidRPr="00F70B61">
        <w:t>6.2.1</w:t>
      </w:r>
      <w:r w:rsidRPr="00F70B61">
        <w:tab/>
        <w:t>Policy Control Function (PCF)</w:t>
      </w:r>
      <w:bookmarkEnd w:id="806"/>
      <w:bookmarkEnd w:id="807"/>
      <w:bookmarkEnd w:id="808"/>
      <w:bookmarkEnd w:id="809"/>
      <w:bookmarkEnd w:id="810"/>
      <w:bookmarkEnd w:id="811"/>
      <w:bookmarkEnd w:id="812"/>
      <w:bookmarkEnd w:id="813"/>
    </w:p>
    <w:p w14:paraId="61386381" w14:textId="77777777" w:rsidR="00787F8E" w:rsidRPr="00F70B61" w:rsidRDefault="00787F8E" w:rsidP="00787F8E">
      <w:pPr>
        <w:pStyle w:val="Heading4"/>
      </w:pPr>
      <w:bookmarkStart w:id="814" w:name="_Toc19197362"/>
      <w:bookmarkStart w:id="815" w:name="_Toc27896515"/>
      <w:bookmarkStart w:id="816" w:name="_Toc36192683"/>
      <w:bookmarkStart w:id="817" w:name="_Toc37076414"/>
      <w:bookmarkStart w:id="818" w:name="_Toc45194860"/>
      <w:bookmarkStart w:id="819" w:name="_Toc47594272"/>
      <w:bookmarkStart w:id="820" w:name="_Toc51836903"/>
      <w:bookmarkStart w:id="821" w:name="_Toc51837050"/>
      <w:r w:rsidRPr="00F70B61">
        <w:t>6.2.1.1</w:t>
      </w:r>
      <w:r w:rsidRPr="00F70B61">
        <w:tab/>
        <w:t>General</w:t>
      </w:r>
      <w:bookmarkEnd w:id="814"/>
      <w:bookmarkEnd w:id="815"/>
      <w:bookmarkEnd w:id="816"/>
      <w:bookmarkEnd w:id="817"/>
      <w:bookmarkEnd w:id="818"/>
      <w:bookmarkEnd w:id="819"/>
      <w:bookmarkEnd w:id="820"/>
      <w:bookmarkEnd w:id="821"/>
    </w:p>
    <w:p w14:paraId="4B4E36B6" w14:textId="77777777" w:rsidR="00787F8E" w:rsidRDefault="00787F8E" w:rsidP="00787F8E">
      <w:pPr>
        <w:pStyle w:val="Heading5"/>
      </w:pPr>
      <w:bookmarkStart w:id="822" w:name="_Toc45194861"/>
      <w:bookmarkStart w:id="823" w:name="_Toc47594273"/>
      <w:bookmarkStart w:id="824" w:name="_Toc51836904"/>
      <w:bookmarkStart w:id="825" w:name="_Toc51837051"/>
      <w:r>
        <w:t>6.2.1.1.1</w:t>
      </w:r>
      <w:r>
        <w:tab/>
        <w:t>Session management related functionality</w:t>
      </w:r>
      <w:bookmarkEnd w:id="822"/>
      <w:bookmarkEnd w:id="823"/>
      <w:bookmarkEnd w:id="824"/>
      <w:bookmarkEnd w:id="825"/>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lastRenderedPageBreak/>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77777777" w:rsidR="00787F8E" w:rsidRDefault="00787F8E" w:rsidP="00787F8E">
      <w:r>
        <w:lastRenderedPageBreak/>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77777777" w:rsidR="00787F8E" w:rsidRDefault="00787F8E" w:rsidP="00787F8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77777777" w:rsidR="00787F8E" w:rsidRDefault="00787F8E" w:rsidP="00787F8E">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26" w:name="_Toc45194862"/>
      <w:bookmarkStart w:id="827" w:name="_Toc47594274"/>
      <w:bookmarkStart w:id="828" w:name="_Toc51836905"/>
      <w:bookmarkStart w:id="829" w:name="_Toc51837052"/>
      <w:r>
        <w:t>6.2.1.1.2</w:t>
      </w:r>
      <w:r>
        <w:tab/>
        <w:t>Non-session management related functionality</w:t>
      </w:r>
      <w:bookmarkEnd w:id="826"/>
      <w:bookmarkEnd w:id="827"/>
      <w:bookmarkEnd w:id="828"/>
      <w:bookmarkEnd w:id="829"/>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77777777" w:rsidR="00787F8E" w:rsidRDefault="00787F8E" w:rsidP="00787F8E">
      <w:pPr>
        <w:pStyle w:val="B1"/>
      </w:pPr>
      <w:r>
        <w:t>-</w:t>
      </w:r>
      <w:r>
        <w:tab/>
        <w:t>Negotiation for future background data transfer (as described in clause 6.1.2.4).</w:t>
      </w:r>
    </w:p>
    <w:p w14:paraId="5C929324" w14:textId="77777777" w:rsidR="00787F8E" w:rsidRPr="00F70B61" w:rsidRDefault="00787F8E" w:rsidP="00787F8E">
      <w:pPr>
        <w:pStyle w:val="Heading4"/>
      </w:pPr>
      <w:bookmarkStart w:id="830" w:name="_Toc19197363"/>
      <w:bookmarkStart w:id="831" w:name="_Toc27896516"/>
      <w:bookmarkStart w:id="832" w:name="_Toc36192684"/>
      <w:bookmarkStart w:id="833" w:name="_Toc37076415"/>
      <w:bookmarkStart w:id="834" w:name="_Toc45194865"/>
      <w:bookmarkStart w:id="835" w:name="_Toc47594277"/>
      <w:bookmarkStart w:id="836" w:name="_Toc51836906"/>
      <w:bookmarkStart w:id="837" w:name="_Toc51837053"/>
      <w:r w:rsidRPr="00F70B61">
        <w:t>6.2.1.2</w:t>
      </w:r>
      <w:r w:rsidRPr="00F70B61">
        <w:tab/>
        <w:t>Input for PCC decisions</w:t>
      </w:r>
      <w:bookmarkEnd w:id="830"/>
      <w:bookmarkEnd w:id="831"/>
      <w:bookmarkEnd w:id="832"/>
      <w:bookmarkEnd w:id="833"/>
      <w:bookmarkEnd w:id="834"/>
      <w:bookmarkEnd w:id="835"/>
      <w:bookmarkEnd w:id="836"/>
      <w:bookmarkEnd w:id="837"/>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7777777" w:rsidR="00787F8E" w:rsidRPr="00F70B61" w:rsidRDefault="00787F8E" w:rsidP="00787F8E">
      <w:pPr>
        <w:pStyle w:val="B1"/>
      </w:pPr>
      <w:r w:rsidRPr="00F70B61">
        <w:t>-</w:t>
      </w:r>
      <w:r w:rsidRPr="00F70B61">
        <w:tab/>
        <w:t>The 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lastRenderedPageBreak/>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t>OSId;</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77777777" w:rsidR="00787F8E" w:rsidRPr="00F70B61" w:rsidRDefault="00787F8E" w:rsidP="00787F8E">
      <w:pPr>
        <w:pStyle w:val="B1"/>
      </w:pPr>
      <w:r w:rsidRPr="00F70B61">
        <w:t>-</w:t>
      </w:r>
      <w:r w:rsidRPr="00F70B61">
        <w:tab/>
        <w:t>The 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29408FB" w14:textId="77777777" w:rsidR="00787F8E" w:rsidRDefault="00787F8E" w:rsidP="00787F8E">
      <w:pPr>
        <w:pStyle w:val="B1"/>
        <w:rPr>
          <w:lang w:eastAsia="zh-CN"/>
        </w:rPr>
      </w:pPr>
      <w:r>
        <w:rPr>
          <w:lang w:eastAsia="zh-CN"/>
        </w:rPr>
        <w:t>-</w:t>
      </w:r>
      <w:r>
        <w:rPr>
          <w:lang w:eastAsia="zh-CN"/>
        </w:rPr>
        <w:tab/>
        <w:t>NSI-ID (if available);</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7777777"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77777777" w:rsidR="00787F8E" w:rsidRDefault="00787F8E" w:rsidP="00787F8E">
      <w:pPr>
        <w:pStyle w:val="B1"/>
      </w:pPr>
      <w:r>
        <w:t>-</w:t>
      </w:r>
      <w:r>
        <w:tab/>
        <w:t>Number of supported packet filters for signalled QoS rules for the PDU session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77777777" w:rsidR="00787F8E" w:rsidRDefault="00787F8E" w:rsidP="00787F8E">
      <w:pPr>
        <w:pStyle w:val="B1"/>
      </w:pPr>
      <w:r>
        <w:t>-</w:t>
      </w:r>
      <w:r>
        <w:tab/>
        <w:t>Session AMBR (see clause 5.6.6 of TS 23.501 [2]).</w:t>
      </w:r>
    </w:p>
    <w:p w14:paraId="7F5D0B57" w14:textId="77777777" w:rsidR="00787F8E" w:rsidRPr="00F70B61" w:rsidRDefault="00787F8E" w:rsidP="00787F8E">
      <w:pPr>
        <w:keepNext/>
      </w:pPr>
      <w:r w:rsidRPr="00F70B61">
        <w:lastRenderedPageBreak/>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77777777" w:rsidR="00787F8E" w:rsidRPr="00F70B61" w:rsidRDefault="00787F8E" w:rsidP="00787F8E">
      <w:pPr>
        <w:pStyle w:val="B1"/>
      </w:pPr>
      <w:r w:rsidRPr="00F70B61">
        <w:t>-</w:t>
      </w:r>
      <w:r w:rsidRPr="00F70B61">
        <w:tab/>
        <w:t>AF-Service-Identifier, or alternatively, DNN and possibly S-NSSAI</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lastRenderedPageBreak/>
        <w:t>-</w:t>
      </w:r>
      <w:r w:rsidRPr="00F70B61">
        <w:tab/>
        <w:t>AF transaction identifier;</w:t>
      </w:r>
    </w:p>
    <w:p w14:paraId="30903CC5" w14:textId="77777777" w:rsidR="00787F8E" w:rsidRPr="00E06D0D" w:rsidRDefault="00787F8E" w:rsidP="00787F8E">
      <w:pPr>
        <w:pStyle w:val="B1"/>
      </w:pPr>
      <w:r>
        <w:t>-</w:t>
      </w:r>
      <w:r>
        <w:tab/>
        <w:t>TSN QoS information as described in clause 6.1.3.23.</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77777777" w:rsidR="00787F8E" w:rsidRDefault="00787F8E" w:rsidP="00787F8E">
      <w:r>
        <w:t>The AF may provide the following background data transfer related information via NEF:</w:t>
      </w:r>
    </w:p>
    <w:p w14:paraId="7B262A74" w14:textId="77777777" w:rsidR="00787F8E" w:rsidRDefault="00787F8E" w:rsidP="00787F8E">
      <w:pPr>
        <w:pStyle w:val="B1"/>
      </w:pPr>
      <w:r>
        <w:t>-</w:t>
      </w:r>
      <w:r>
        <w:tab/>
        <w:t>Background Data Transfer Reference ID.</w:t>
      </w:r>
    </w:p>
    <w:p w14:paraId="023799DB" w14:textId="77777777" w:rsidR="00787F8E" w:rsidRDefault="00787F8E" w:rsidP="00787F8E">
      <w:pPr>
        <w:pStyle w:val="B1"/>
      </w:pPr>
      <w:r>
        <w:t>-</w:t>
      </w:r>
      <w:r>
        <w:tab/>
        <w:t>Background Data Transfer Policy.</w:t>
      </w:r>
    </w:p>
    <w:p w14:paraId="2A1627D3" w14:textId="77777777" w:rsidR="00787F8E" w:rsidRDefault="00787F8E" w:rsidP="00787F8E">
      <w:pPr>
        <w:pStyle w:val="B1"/>
      </w:pPr>
      <w:r>
        <w:t>-</w:t>
      </w:r>
      <w:r>
        <w:tab/>
        <w:t>Volume per UE.</w:t>
      </w:r>
    </w:p>
    <w:p w14:paraId="2F028526" w14:textId="77777777" w:rsidR="00787F8E" w:rsidRDefault="00787F8E" w:rsidP="00787F8E">
      <w:pPr>
        <w:pStyle w:val="B1"/>
      </w:pPr>
      <w:r>
        <w:t>-</w:t>
      </w:r>
      <w:r>
        <w:tab/>
        <w:t>Number of UEs.</w:t>
      </w:r>
    </w:p>
    <w:p w14:paraId="0EBAD5D4" w14:textId="77777777" w:rsidR="00787F8E" w:rsidRDefault="00787F8E" w:rsidP="00787F8E">
      <w:pPr>
        <w:pStyle w:val="B1"/>
      </w:pPr>
      <w:r>
        <w:t>-</w:t>
      </w:r>
      <w:r>
        <w:tab/>
        <w:t>Desired time window.</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38" w:name="_Toc19197364"/>
      <w:bookmarkStart w:id="839" w:name="_Toc27896517"/>
      <w:bookmarkStart w:id="840" w:name="_Toc36192685"/>
      <w:bookmarkStart w:id="841" w:name="_Toc37076416"/>
      <w:bookmarkStart w:id="842" w:name="_Toc45194866"/>
      <w:bookmarkStart w:id="843" w:name="_Toc47594278"/>
      <w:bookmarkStart w:id="844" w:name="_Toc51836907"/>
      <w:bookmarkStart w:id="845" w:name="_Toc51837054"/>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38"/>
      <w:bookmarkEnd w:id="839"/>
      <w:bookmarkEnd w:id="840"/>
      <w:bookmarkEnd w:id="841"/>
      <w:bookmarkEnd w:id="842"/>
      <w:bookmarkEnd w:id="843"/>
      <w:bookmarkEnd w:id="844"/>
      <w:bookmarkEnd w:id="845"/>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77777777" w:rsidR="00787F8E" w:rsidRPr="009F6158" w:rsidRDefault="00787F8E" w:rsidP="007D6959">
            <w:pPr>
              <w:pStyle w:val="TAL"/>
            </w:pPr>
            <w:r w:rsidRPr="009F6158">
              <w:t>Contains the list of subscribed S-NSSAIs, its associated subscribed DNNs. For each DNN, the Allowed PDU session types and the Allowed SSC modes.</w:t>
            </w:r>
          </w:p>
        </w:tc>
        <w:tc>
          <w:tcPr>
            <w:tcW w:w="1134" w:type="dxa"/>
          </w:tcPr>
          <w:p w14:paraId="72F203C0" w14:textId="77777777" w:rsidR="00787F8E" w:rsidRPr="009F6158" w:rsidRDefault="00787F8E" w:rsidP="007D6959">
            <w:pPr>
              <w:pStyle w:val="TAL"/>
              <w:rPr>
                <w:szCs w:val="18"/>
              </w:rPr>
            </w:pPr>
            <w:r w:rsidRPr="009F6158">
              <w:rPr>
                <w:szCs w:val="18"/>
              </w:rPr>
              <w:t>Optional</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lastRenderedPageBreak/>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46" w:name="_Toc19197365"/>
      <w:bookmarkStart w:id="847" w:name="_Toc27896518"/>
      <w:bookmarkStart w:id="848" w:name="_Toc36192686"/>
      <w:bookmarkStart w:id="849" w:name="_Toc37076417"/>
      <w:bookmarkStart w:id="850" w:name="_Toc45194867"/>
      <w:bookmarkStart w:id="851" w:name="_Toc47594279"/>
      <w:bookmarkStart w:id="852" w:name="_Toc51836908"/>
      <w:bookmarkStart w:id="853" w:name="_Toc51837055"/>
      <w:r w:rsidRPr="00F70B61">
        <w:t>6.2.1.4</w:t>
      </w:r>
      <w:r w:rsidRPr="00F70B61">
        <w:tab/>
        <w:t>V-PCF</w:t>
      </w:r>
      <w:bookmarkEnd w:id="846"/>
      <w:bookmarkEnd w:id="847"/>
      <w:bookmarkEnd w:id="848"/>
      <w:bookmarkEnd w:id="849"/>
      <w:bookmarkEnd w:id="850"/>
      <w:bookmarkEnd w:id="851"/>
      <w:bookmarkEnd w:id="852"/>
      <w:bookmarkEnd w:id="853"/>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7777777" w:rsidR="00787F8E" w:rsidRPr="00F70B61" w:rsidRDefault="00787F8E" w:rsidP="00787F8E">
      <w:pPr>
        <w:pStyle w:val="B1"/>
        <w:ind w:left="0" w:firstLine="0"/>
      </w:pPr>
      <w:r w:rsidRPr="00F70B61">
        <w:t>For SM-related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4" w:name="_Toc19197366"/>
      <w:bookmarkStart w:id="855" w:name="_Toc27896519"/>
      <w:bookmarkStart w:id="856" w:name="_Toc36192687"/>
      <w:bookmarkStart w:id="857" w:name="_Toc37076418"/>
      <w:bookmarkStart w:id="858" w:name="_Toc45194868"/>
      <w:bookmarkStart w:id="859" w:name="_Toc47594280"/>
      <w:bookmarkStart w:id="860" w:name="_Toc51836909"/>
      <w:bookmarkStart w:id="861" w:name="_Toc51837056"/>
      <w:r w:rsidRPr="00F70B61">
        <w:t>6.2.1.5</w:t>
      </w:r>
      <w:r w:rsidRPr="00F70B61">
        <w:tab/>
        <w:t>H-PCF</w:t>
      </w:r>
      <w:bookmarkEnd w:id="854"/>
      <w:bookmarkEnd w:id="855"/>
      <w:bookmarkEnd w:id="856"/>
      <w:bookmarkEnd w:id="857"/>
      <w:bookmarkEnd w:id="858"/>
      <w:bookmarkEnd w:id="859"/>
      <w:bookmarkEnd w:id="860"/>
      <w:bookmarkEnd w:id="861"/>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77777777" w:rsidR="00787F8E" w:rsidRPr="00F70B61" w:rsidRDefault="00787F8E" w:rsidP="00787F8E">
      <w:pPr>
        <w:pStyle w:val="B1"/>
        <w:ind w:left="0" w:firstLine="0"/>
      </w:pPr>
      <w:r w:rsidRPr="00F70B61">
        <w:lastRenderedPageBreak/>
        <w:t>For SM-related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2" w:name="_Toc19197367"/>
      <w:bookmarkStart w:id="863" w:name="_Toc27896520"/>
      <w:bookmarkStart w:id="864" w:name="_Toc36192688"/>
      <w:bookmarkStart w:id="865" w:name="_Toc37076419"/>
      <w:bookmarkStart w:id="866" w:name="_Toc45194869"/>
      <w:bookmarkStart w:id="867" w:name="_Toc47594281"/>
      <w:bookmarkStart w:id="868" w:name="_Toc51836910"/>
      <w:bookmarkStart w:id="869" w:name="_Toc51837057"/>
      <w:r w:rsidRPr="00F70B61">
        <w:t>6.2.1.6</w:t>
      </w:r>
      <w:r w:rsidRPr="00F70B61">
        <w:tab/>
      </w:r>
      <w:r w:rsidRPr="00F70B61">
        <w:rPr>
          <w:rFonts w:eastAsia="SimSun" w:cs="Arial"/>
          <w:lang w:eastAsia="zh-CN"/>
        </w:rPr>
        <w:t>Application specific policy information management</w:t>
      </w:r>
      <w:bookmarkEnd w:id="862"/>
      <w:bookmarkEnd w:id="863"/>
      <w:bookmarkEnd w:id="864"/>
      <w:bookmarkEnd w:id="865"/>
      <w:bookmarkEnd w:id="866"/>
      <w:bookmarkEnd w:id="867"/>
      <w:bookmarkEnd w:id="868"/>
      <w:bookmarkEnd w:id="869"/>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77777777" w:rsidR="00787F8E" w:rsidRDefault="00787F8E" w:rsidP="00787F8E">
      <w:pPr>
        <w:pStyle w:val="B1"/>
      </w:pPr>
      <w:r>
        <w:t>-</w:t>
      </w:r>
      <w:r>
        <w:tab/>
        <w:t xml:space="preserve">Negotiation of background data transfer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77777777"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background data transfer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70" w:name="_Toc19197368"/>
      <w:bookmarkStart w:id="871" w:name="_Toc27896521"/>
      <w:bookmarkStart w:id="872" w:name="_Toc36192689"/>
      <w:bookmarkStart w:id="873" w:name="_Toc37076420"/>
      <w:bookmarkStart w:id="874" w:name="_Toc45194870"/>
      <w:bookmarkStart w:id="875" w:name="_Toc47594282"/>
      <w:bookmarkStart w:id="876" w:name="_Toc51836911"/>
      <w:bookmarkStart w:id="877" w:name="_Toc51837058"/>
      <w:r>
        <w:t>6.2.1.7</w:t>
      </w:r>
      <w:r>
        <w:tab/>
        <w:t>Usage monitoring</w:t>
      </w:r>
      <w:bookmarkEnd w:id="876"/>
      <w:bookmarkEnd w:id="877"/>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78" w:name="_Toc51836912"/>
      <w:bookmarkStart w:id="879" w:name="_Toc51837059"/>
      <w:r>
        <w:t>6.2.1.8</w:t>
      </w:r>
      <w:r>
        <w:tab/>
        <w:t>Sponsored data connectivity</w:t>
      </w:r>
      <w:bookmarkEnd w:id="878"/>
      <w:bookmarkEnd w:id="879"/>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80" w:name="_Toc51836913"/>
      <w:bookmarkStart w:id="881" w:name="_Toc51837060"/>
      <w:r w:rsidRPr="00F70B61">
        <w:rPr>
          <w:rFonts w:cs="Arial"/>
          <w:lang w:eastAsia="zh-CN"/>
        </w:rPr>
        <w:t>6.2.2</w:t>
      </w:r>
      <w:r w:rsidRPr="00F70B61">
        <w:rPr>
          <w:rFonts w:cs="Arial"/>
          <w:lang w:eastAsia="zh-CN"/>
        </w:rPr>
        <w:tab/>
      </w:r>
      <w:r w:rsidRPr="00F70B61">
        <w:t>Session Management Function (SMF)</w:t>
      </w:r>
      <w:bookmarkEnd w:id="870"/>
      <w:bookmarkEnd w:id="871"/>
      <w:bookmarkEnd w:id="872"/>
      <w:bookmarkEnd w:id="873"/>
      <w:bookmarkEnd w:id="874"/>
      <w:bookmarkEnd w:id="875"/>
      <w:bookmarkEnd w:id="880"/>
      <w:bookmarkEnd w:id="881"/>
    </w:p>
    <w:p w14:paraId="790C1E19" w14:textId="77777777" w:rsidR="00787F8E" w:rsidRPr="00F70B61" w:rsidRDefault="00787F8E" w:rsidP="00787F8E">
      <w:pPr>
        <w:pStyle w:val="Heading4"/>
      </w:pPr>
      <w:bookmarkStart w:id="882" w:name="_Toc19197369"/>
      <w:bookmarkStart w:id="883" w:name="_Toc27896522"/>
      <w:bookmarkStart w:id="884" w:name="_Toc36192690"/>
      <w:bookmarkStart w:id="885" w:name="_Toc37076421"/>
      <w:bookmarkStart w:id="886" w:name="_Toc45194871"/>
      <w:bookmarkStart w:id="887" w:name="_Toc47594283"/>
      <w:bookmarkStart w:id="888" w:name="_Toc51836914"/>
      <w:bookmarkStart w:id="889" w:name="_Toc51837061"/>
      <w:r w:rsidRPr="00F70B61">
        <w:t>6.2.2.1</w:t>
      </w:r>
      <w:r w:rsidRPr="00F70B61">
        <w:tab/>
        <w:t>General</w:t>
      </w:r>
      <w:bookmarkEnd w:id="882"/>
      <w:bookmarkEnd w:id="883"/>
      <w:bookmarkEnd w:id="884"/>
      <w:bookmarkEnd w:id="885"/>
      <w:bookmarkEnd w:id="886"/>
      <w:bookmarkEnd w:id="887"/>
      <w:bookmarkEnd w:id="888"/>
      <w:bookmarkEnd w:id="889"/>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77777777" w:rsidR="00787F8E" w:rsidRDefault="00787F8E" w:rsidP="00787F8E">
      <w:r>
        <w:lastRenderedPageBreak/>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781B2D7" w14:textId="77777777" w:rsidR="00787F8E" w:rsidRDefault="00787F8E" w:rsidP="00787F8E">
      <w:r>
        <w:t>If there is no PCC rule active for a successfully established QoS Flow at any later point in time, e.g.,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77777777"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(as described in clause 4.2.6.5.5 of TS 29.512 [32])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90" w:name="_Toc19197370"/>
      <w:bookmarkStart w:id="891" w:name="_Toc27896523"/>
      <w:bookmarkStart w:id="892" w:name="_Toc36192691"/>
      <w:bookmarkStart w:id="893" w:name="_Toc37076422"/>
      <w:bookmarkStart w:id="894" w:name="_Toc45194872"/>
      <w:bookmarkStart w:id="895" w:name="_Toc47594284"/>
      <w:bookmarkStart w:id="896" w:name="_Toc51836915"/>
      <w:bookmarkStart w:id="897" w:name="_Toc51837062"/>
      <w:r w:rsidRPr="00F70B61">
        <w:t>6.2.2.2</w:t>
      </w:r>
      <w:r w:rsidRPr="00F70B61">
        <w:tab/>
        <w:t>Service data flow detection</w:t>
      </w:r>
      <w:bookmarkEnd w:id="890"/>
      <w:bookmarkEnd w:id="891"/>
      <w:bookmarkEnd w:id="892"/>
      <w:bookmarkEnd w:id="893"/>
      <w:bookmarkEnd w:id="894"/>
      <w:bookmarkEnd w:id="895"/>
      <w:bookmarkEnd w:id="896"/>
      <w:bookmarkEnd w:id="897"/>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7777777"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 TS</w:t>
      </w:r>
      <w:r>
        <w:t> </w:t>
      </w:r>
      <w:r w:rsidRPr="00F70B61">
        <w:t>23.501</w:t>
      </w:r>
      <w:r>
        <w:t> </w:t>
      </w:r>
      <w:r w:rsidRPr="00F70B61">
        <w:t>[2] clause 5.8.2.</w:t>
      </w:r>
    </w:p>
    <w:p w14:paraId="065D6915" w14:textId="77777777"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 TS</w:t>
      </w:r>
      <w:r>
        <w:t> </w:t>
      </w:r>
      <w:r w:rsidRPr="00F70B61">
        <w:t>23.501</w:t>
      </w:r>
      <w:r>
        <w:t> </w:t>
      </w:r>
      <w:r w:rsidRPr="00F70B61">
        <w:t>[2] clause 5.7.6.</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898" w:name="_Toc19197371"/>
      <w:bookmarkStart w:id="899" w:name="_Toc27896524"/>
      <w:bookmarkStart w:id="900" w:name="_Toc36192692"/>
      <w:bookmarkStart w:id="901" w:name="_Toc37076423"/>
      <w:bookmarkStart w:id="902" w:name="_Toc45194873"/>
      <w:bookmarkStart w:id="903" w:name="_Toc47594285"/>
      <w:bookmarkStart w:id="904" w:name="_Toc51836916"/>
      <w:bookmarkStart w:id="905" w:name="_Toc51837063"/>
      <w:r w:rsidRPr="00F70B61">
        <w:t>6.2.2.3</w:t>
      </w:r>
      <w:r w:rsidRPr="00F70B61">
        <w:tab/>
        <w:t>Measurement</w:t>
      </w:r>
      <w:bookmarkEnd w:id="898"/>
      <w:bookmarkEnd w:id="899"/>
      <w:bookmarkEnd w:id="900"/>
      <w:bookmarkEnd w:id="901"/>
      <w:bookmarkEnd w:id="902"/>
      <w:bookmarkEnd w:id="903"/>
      <w:bookmarkEnd w:id="904"/>
      <w:bookmarkEnd w:id="905"/>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06" w:name="_Toc19197372"/>
      <w:bookmarkStart w:id="907" w:name="_Toc27896525"/>
      <w:bookmarkStart w:id="908" w:name="_Toc36192693"/>
      <w:bookmarkStart w:id="909" w:name="_Toc37076424"/>
      <w:bookmarkStart w:id="910" w:name="_Toc45194874"/>
      <w:bookmarkStart w:id="911" w:name="_Toc47594286"/>
      <w:bookmarkStart w:id="912" w:name="_Toc51836917"/>
      <w:bookmarkStart w:id="913" w:name="_Toc51837064"/>
      <w:r w:rsidRPr="00F70B61">
        <w:t>6.2.2.4</w:t>
      </w:r>
      <w:r w:rsidRPr="00F70B61">
        <w:tab/>
        <w:t>QoS control</w:t>
      </w:r>
      <w:bookmarkEnd w:id="906"/>
      <w:bookmarkEnd w:id="907"/>
      <w:bookmarkEnd w:id="908"/>
      <w:bookmarkEnd w:id="909"/>
      <w:bookmarkEnd w:id="910"/>
      <w:bookmarkEnd w:id="911"/>
      <w:bookmarkEnd w:id="912"/>
      <w:bookmarkEnd w:id="913"/>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77777777"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 TS 23.501 [2] clause 5.7.1.2a)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77777777" w:rsidR="00787F8E" w:rsidRPr="00F70B61" w:rsidRDefault="00787F8E" w:rsidP="00787F8E">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1AEF960A" w14:textId="77777777" w:rsidR="00787F8E" w:rsidRDefault="00787F8E" w:rsidP="00787F8E">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745BAD5C" w14:textId="77777777" w:rsidR="00787F8E" w:rsidRPr="00F70B61" w:rsidRDefault="00787F8E" w:rsidP="00787F8E">
      <w:pPr>
        <w:pStyle w:val="Heading4"/>
      </w:pPr>
      <w:bookmarkStart w:id="914" w:name="_Toc19197373"/>
      <w:bookmarkStart w:id="915" w:name="_Toc27896526"/>
      <w:bookmarkStart w:id="916" w:name="_Toc36192694"/>
      <w:bookmarkStart w:id="917" w:name="_Toc37076425"/>
      <w:bookmarkStart w:id="918" w:name="_Toc45194875"/>
      <w:bookmarkStart w:id="919" w:name="_Toc47594287"/>
      <w:bookmarkStart w:id="920" w:name="_Toc51836918"/>
      <w:bookmarkStart w:id="921" w:name="_Toc51837065"/>
      <w:r w:rsidRPr="00F70B61">
        <w:t>6.2.2.5</w:t>
      </w:r>
      <w:r w:rsidRPr="00F70B61">
        <w:tab/>
        <w:t>Application detection</w:t>
      </w:r>
      <w:bookmarkEnd w:id="914"/>
      <w:bookmarkEnd w:id="915"/>
      <w:bookmarkEnd w:id="916"/>
      <w:bookmarkEnd w:id="917"/>
      <w:bookmarkEnd w:id="918"/>
      <w:bookmarkEnd w:id="919"/>
      <w:bookmarkEnd w:id="920"/>
      <w:bookmarkEnd w:id="921"/>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2" w:name="_Toc19197374"/>
      <w:bookmarkStart w:id="923" w:name="_Toc27896527"/>
      <w:bookmarkStart w:id="924" w:name="_Toc36192695"/>
      <w:bookmarkStart w:id="925" w:name="_Toc37076426"/>
      <w:bookmarkStart w:id="926" w:name="_Toc45194876"/>
      <w:bookmarkStart w:id="927" w:name="_Toc47594288"/>
      <w:bookmarkStart w:id="928" w:name="_Toc51836919"/>
      <w:bookmarkStart w:id="929" w:name="_Toc51837066"/>
      <w:r w:rsidRPr="00F70B61">
        <w:t>6.2.2.6</w:t>
      </w:r>
      <w:r w:rsidRPr="00F70B61">
        <w:tab/>
        <w:t>Traffic steering</w:t>
      </w:r>
      <w:bookmarkEnd w:id="922"/>
      <w:bookmarkEnd w:id="923"/>
      <w:bookmarkEnd w:id="924"/>
      <w:bookmarkEnd w:id="925"/>
      <w:bookmarkEnd w:id="926"/>
      <w:bookmarkEnd w:id="927"/>
      <w:bookmarkEnd w:id="928"/>
      <w:bookmarkEnd w:id="929"/>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30" w:name="_Toc19197375"/>
      <w:bookmarkStart w:id="931" w:name="_Toc27896528"/>
      <w:bookmarkStart w:id="932" w:name="_Toc36192696"/>
      <w:bookmarkStart w:id="933" w:name="_Toc37076427"/>
      <w:bookmarkStart w:id="934" w:name="_Toc45194877"/>
      <w:bookmarkStart w:id="935" w:name="_Toc47594289"/>
      <w:bookmarkStart w:id="936" w:name="_Toc51836920"/>
      <w:bookmarkStart w:id="937" w:name="_Toc51837067"/>
      <w:r>
        <w:t>6.2.2.7</w:t>
      </w:r>
      <w:r>
        <w:tab/>
        <w:t>Access Traffic Steering, Switching and Splitting</w:t>
      </w:r>
      <w:bookmarkEnd w:id="930"/>
      <w:bookmarkEnd w:id="931"/>
      <w:bookmarkEnd w:id="932"/>
      <w:bookmarkEnd w:id="933"/>
      <w:bookmarkEnd w:id="934"/>
      <w:bookmarkEnd w:id="935"/>
      <w:bookmarkEnd w:id="936"/>
      <w:bookmarkEnd w:id="937"/>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38" w:name="_Toc19197376"/>
      <w:bookmarkStart w:id="939" w:name="_Toc27896529"/>
      <w:bookmarkStart w:id="940" w:name="_Toc36192697"/>
      <w:bookmarkStart w:id="941" w:name="_Toc37076428"/>
      <w:bookmarkStart w:id="942" w:name="_Toc45194878"/>
      <w:bookmarkStart w:id="943" w:name="_Toc47594290"/>
      <w:bookmarkStart w:id="944" w:name="_Toc51836921"/>
      <w:bookmarkStart w:id="945" w:name="_Toc51837068"/>
      <w:r w:rsidRPr="00F70B61">
        <w:t>6.2.3</w:t>
      </w:r>
      <w:r w:rsidRPr="00F70B61">
        <w:tab/>
        <w:t>Application Function (AF)</w:t>
      </w:r>
      <w:bookmarkEnd w:id="938"/>
      <w:bookmarkEnd w:id="939"/>
      <w:bookmarkEnd w:id="940"/>
      <w:bookmarkEnd w:id="941"/>
      <w:bookmarkEnd w:id="942"/>
      <w:bookmarkEnd w:id="943"/>
      <w:bookmarkEnd w:id="944"/>
      <w:bookmarkEnd w:id="945"/>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77777777" w:rsidR="00787F8E" w:rsidRDefault="00787F8E" w:rsidP="00787F8E">
      <w:r>
        <w:t>The AF may contact the PCF via the NEF to request a time window and related conditions for future background data transfer. Details of the AF behaviour to support future background data transfer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46"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947" w:name="_Toc27896530"/>
      <w:bookmarkStart w:id="948" w:name="_Toc36192698"/>
      <w:bookmarkStart w:id="949" w:name="_Toc37076429"/>
      <w:bookmarkStart w:id="950" w:name="_Toc45194879"/>
      <w:bookmarkStart w:id="951" w:name="_Toc47594291"/>
      <w:bookmarkStart w:id="952" w:name="_Toc51836922"/>
      <w:bookmarkStart w:id="953" w:name="_Toc51837069"/>
      <w:r w:rsidRPr="00F70B61">
        <w:t>6.2.4</w:t>
      </w:r>
      <w:r w:rsidRPr="00F70B61">
        <w:tab/>
      </w:r>
      <w:r w:rsidRPr="00F70B61">
        <w:rPr>
          <w:lang w:val="en-US"/>
        </w:rPr>
        <w:t>Unified Data Repository</w:t>
      </w:r>
      <w:r w:rsidRPr="00F70B61">
        <w:t xml:space="preserve"> (UDR)</w:t>
      </w:r>
      <w:bookmarkEnd w:id="946"/>
      <w:bookmarkEnd w:id="947"/>
      <w:bookmarkEnd w:id="948"/>
      <w:bookmarkEnd w:id="949"/>
      <w:bookmarkEnd w:id="950"/>
      <w:bookmarkEnd w:id="951"/>
      <w:bookmarkEnd w:id="952"/>
      <w:bookmarkEnd w:id="953"/>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954" w:name="_Toc19197378"/>
      <w:bookmarkStart w:id="955" w:name="_Toc27896531"/>
      <w:bookmarkStart w:id="956" w:name="_Toc36192699"/>
      <w:bookmarkStart w:id="957" w:name="_Toc37076430"/>
      <w:bookmarkStart w:id="958" w:name="_Toc45194880"/>
      <w:bookmarkStart w:id="959" w:name="_Toc47594292"/>
      <w:bookmarkStart w:id="960" w:name="_Toc51836923"/>
      <w:bookmarkStart w:id="961" w:name="_Toc51837070"/>
      <w:r w:rsidRPr="00F70B61">
        <w:t>6.2.5</w:t>
      </w:r>
      <w:r>
        <w:tab/>
        <w:t>Charging Function (CHF)</w:t>
      </w:r>
      <w:bookmarkEnd w:id="954"/>
      <w:bookmarkEnd w:id="955"/>
      <w:bookmarkEnd w:id="956"/>
      <w:bookmarkEnd w:id="957"/>
      <w:bookmarkEnd w:id="958"/>
      <w:bookmarkEnd w:id="959"/>
      <w:bookmarkEnd w:id="960"/>
      <w:bookmarkEnd w:id="961"/>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962" w:name="_Toc19197379"/>
      <w:bookmarkStart w:id="963" w:name="_Toc27896532"/>
      <w:bookmarkStart w:id="964" w:name="_Toc36192700"/>
      <w:bookmarkStart w:id="965" w:name="_Toc37076431"/>
      <w:bookmarkStart w:id="966" w:name="_Toc45194881"/>
      <w:bookmarkStart w:id="967" w:name="_Toc47594293"/>
      <w:bookmarkStart w:id="968" w:name="_Toc51836924"/>
      <w:bookmarkStart w:id="969" w:name="_Toc51837071"/>
      <w:r w:rsidRPr="00F70B61">
        <w:t>6.2.6</w:t>
      </w:r>
      <w:r>
        <w:tab/>
        <w:t>Void</w:t>
      </w:r>
      <w:bookmarkEnd w:id="962"/>
      <w:bookmarkEnd w:id="963"/>
      <w:bookmarkEnd w:id="964"/>
      <w:bookmarkEnd w:id="965"/>
      <w:bookmarkEnd w:id="966"/>
      <w:bookmarkEnd w:id="967"/>
      <w:bookmarkEnd w:id="968"/>
      <w:bookmarkEnd w:id="969"/>
    </w:p>
    <w:p w14:paraId="1BB96BC4" w14:textId="77777777" w:rsidR="00787F8E" w:rsidRPr="00F70B61" w:rsidRDefault="00787F8E" w:rsidP="00787F8E"/>
    <w:p w14:paraId="33680C6E" w14:textId="77777777" w:rsidR="00787F8E" w:rsidRPr="00F70B61" w:rsidRDefault="00787F8E" w:rsidP="00787F8E">
      <w:pPr>
        <w:pStyle w:val="Heading3"/>
      </w:pPr>
      <w:bookmarkStart w:id="970" w:name="_Toc19197380"/>
      <w:bookmarkStart w:id="971" w:name="_Toc27896533"/>
      <w:bookmarkStart w:id="972" w:name="_Toc36192701"/>
      <w:bookmarkStart w:id="973" w:name="_Toc37076432"/>
      <w:bookmarkStart w:id="974" w:name="_Toc45194882"/>
      <w:bookmarkStart w:id="975" w:name="_Toc47594294"/>
      <w:bookmarkStart w:id="976" w:name="_Toc51836925"/>
      <w:bookmarkStart w:id="977" w:name="_Toc51837072"/>
      <w:r w:rsidRPr="00F70B61">
        <w:t>6.2.7</w:t>
      </w:r>
      <w:r w:rsidRPr="00F70B61">
        <w:tab/>
        <w:t>Network Exposure Function (NEF)</w:t>
      </w:r>
      <w:bookmarkEnd w:id="970"/>
      <w:bookmarkEnd w:id="971"/>
      <w:bookmarkEnd w:id="972"/>
      <w:bookmarkEnd w:id="973"/>
      <w:bookmarkEnd w:id="974"/>
      <w:bookmarkEnd w:id="975"/>
      <w:bookmarkEnd w:id="976"/>
      <w:bookmarkEnd w:id="977"/>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77777777" w:rsidR="00787F8E" w:rsidRDefault="00787F8E" w:rsidP="00787F8E">
      <w:pPr>
        <w:pStyle w:val="B1"/>
      </w:pPr>
      <w:r>
        <w:lastRenderedPageBreak/>
        <w:t>-</w:t>
      </w:r>
      <w:r>
        <w:tab/>
        <w:t>Negotiations for future background data transfer.</w:t>
      </w:r>
    </w:p>
    <w:p w14:paraId="6EF64323" w14:textId="77777777" w:rsidR="00787F8E" w:rsidRPr="00F70B61" w:rsidRDefault="00787F8E" w:rsidP="00787F8E">
      <w:pPr>
        <w:pStyle w:val="Heading3"/>
      </w:pPr>
      <w:bookmarkStart w:id="978" w:name="_Toc19197381"/>
      <w:bookmarkStart w:id="979" w:name="_Toc27896534"/>
      <w:bookmarkStart w:id="980" w:name="_Toc36192702"/>
      <w:bookmarkStart w:id="981" w:name="_Toc37076433"/>
      <w:bookmarkStart w:id="982" w:name="_Toc45194883"/>
      <w:bookmarkStart w:id="983" w:name="_Toc47594295"/>
      <w:bookmarkStart w:id="984" w:name="_Toc51836926"/>
      <w:bookmarkStart w:id="985" w:name="_Toc51837073"/>
      <w:r w:rsidRPr="00F70B61">
        <w:t>6.2.8</w:t>
      </w:r>
      <w:r w:rsidRPr="00F70B61">
        <w:tab/>
        <w:t>Access and Mobility Management Function (AMF)</w:t>
      </w:r>
      <w:bookmarkEnd w:id="978"/>
      <w:bookmarkEnd w:id="979"/>
      <w:bookmarkEnd w:id="980"/>
      <w:bookmarkEnd w:id="981"/>
      <w:bookmarkEnd w:id="982"/>
      <w:bookmarkEnd w:id="983"/>
      <w:bookmarkEnd w:id="984"/>
      <w:bookmarkEnd w:id="985"/>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77777777" w:rsidR="00787F8E" w:rsidRPr="00F70B61" w:rsidRDefault="00787F8E" w:rsidP="00787F8E">
      <w:pPr>
        <w:pStyle w:val="B1"/>
      </w:pPr>
      <w:r w:rsidRPr="00F70B61">
        <w:t>-</w:t>
      </w:r>
      <w:r w:rsidRPr="00F70B61">
        <w:tab/>
        <w:t>Enforcement of access and mobility related policies received from the PCF.</w:t>
      </w:r>
    </w:p>
    <w:p w14:paraId="32E6C695" w14:textId="77777777"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86" w:name="_Toc19197382"/>
      <w:bookmarkStart w:id="987" w:name="_Toc27896535"/>
      <w:bookmarkStart w:id="988" w:name="_Toc36192703"/>
      <w:bookmarkStart w:id="989" w:name="_Toc37076434"/>
      <w:bookmarkStart w:id="990" w:name="_Toc45194884"/>
      <w:bookmarkStart w:id="991" w:name="_Toc47594296"/>
      <w:bookmarkStart w:id="992" w:name="_Toc51836927"/>
      <w:bookmarkStart w:id="993" w:name="_Toc51837074"/>
      <w:r w:rsidRPr="00F70B61">
        <w:t>6.2.9</w:t>
      </w:r>
      <w:r w:rsidRPr="00F70B61">
        <w:tab/>
        <w:t>Network Data Analytics Function (NWDAF)</w:t>
      </w:r>
      <w:bookmarkEnd w:id="986"/>
      <w:bookmarkEnd w:id="987"/>
      <w:bookmarkEnd w:id="988"/>
      <w:bookmarkEnd w:id="989"/>
      <w:bookmarkEnd w:id="990"/>
      <w:bookmarkEnd w:id="991"/>
      <w:bookmarkEnd w:id="992"/>
      <w:bookmarkEnd w:id="993"/>
    </w:p>
    <w:p w14:paraId="746BEF9F" w14:textId="77777777" w:rsidR="00787F8E" w:rsidRPr="00F70B61" w:rsidRDefault="00787F8E" w:rsidP="00787F8E">
      <w:pPr>
        <w:rPr>
          <w:rFonts w:eastAsia="DengXian"/>
        </w:rPr>
      </w:pPr>
      <w:r w:rsidRPr="00F70B61">
        <w:rPr>
          <w:rFonts w:eastAsia="DengXian"/>
        </w:rPr>
        <w:t>NWDAF</w:t>
      </w:r>
      <w:r>
        <w:rPr>
          <w:rFonts w:eastAsia="DengXian"/>
        </w:rPr>
        <w:t xml:space="preserve"> is defined in TS 23.288 [24].</w:t>
      </w:r>
    </w:p>
    <w:p w14:paraId="6BD4AF0E" w14:textId="77777777" w:rsidR="00787F8E" w:rsidRPr="00F70B61" w:rsidRDefault="00787F8E" w:rsidP="00787F8E">
      <w:pPr>
        <w:pStyle w:val="Heading2"/>
      </w:pPr>
      <w:bookmarkStart w:id="994" w:name="_Toc19197383"/>
      <w:bookmarkStart w:id="995" w:name="_Toc27896536"/>
      <w:bookmarkStart w:id="996" w:name="_Toc36192704"/>
      <w:bookmarkStart w:id="997" w:name="_Toc37076435"/>
      <w:bookmarkStart w:id="998" w:name="_Toc45194885"/>
      <w:bookmarkStart w:id="999" w:name="_Toc47594297"/>
      <w:bookmarkStart w:id="1000" w:name="_Toc51836928"/>
      <w:bookmarkStart w:id="1001" w:name="_Toc51837075"/>
      <w:r w:rsidRPr="00F70B61">
        <w:t>6.3</w:t>
      </w:r>
      <w:r w:rsidRPr="00F70B61">
        <w:tab/>
        <w:t>Policy and charging control rule</w:t>
      </w:r>
      <w:bookmarkEnd w:id="994"/>
      <w:bookmarkEnd w:id="995"/>
      <w:bookmarkEnd w:id="996"/>
      <w:bookmarkEnd w:id="997"/>
      <w:bookmarkEnd w:id="998"/>
      <w:bookmarkEnd w:id="999"/>
      <w:bookmarkEnd w:id="1000"/>
      <w:bookmarkEnd w:id="1001"/>
    </w:p>
    <w:p w14:paraId="594C9582" w14:textId="77777777" w:rsidR="00787F8E" w:rsidRPr="00F70B61" w:rsidRDefault="00787F8E" w:rsidP="00787F8E">
      <w:pPr>
        <w:pStyle w:val="Heading3"/>
      </w:pPr>
      <w:bookmarkStart w:id="1002" w:name="_Toc19197384"/>
      <w:bookmarkStart w:id="1003" w:name="_Toc27896537"/>
      <w:bookmarkStart w:id="1004" w:name="_Toc36192705"/>
      <w:bookmarkStart w:id="1005" w:name="_Toc37076436"/>
      <w:bookmarkStart w:id="1006" w:name="_Toc45194886"/>
      <w:bookmarkStart w:id="1007" w:name="_Toc47594298"/>
      <w:bookmarkStart w:id="1008" w:name="_Toc51836929"/>
      <w:bookmarkStart w:id="1009" w:name="_Toc51837076"/>
      <w:r w:rsidRPr="00F70B61">
        <w:t>6.3.1</w:t>
      </w:r>
      <w:r w:rsidRPr="00F70B61">
        <w:tab/>
        <w:t>General</w:t>
      </w:r>
      <w:bookmarkEnd w:id="1002"/>
      <w:bookmarkEnd w:id="1003"/>
      <w:bookmarkEnd w:id="1004"/>
      <w:bookmarkEnd w:id="1005"/>
      <w:bookmarkEnd w:id="1006"/>
      <w:bookmarkEnd w:id="1007"/>
      <w:bookmarkEnd w:id="1008"/>
      <w:bookmarkEnd w:id="1009"/>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Indicates whether the service data flow is a candidate for vSRVCC.</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77777777" w:rsidR="00787F8E" w:rsidRPr="00F70B61" w:rsidRDefault="00787F8E" w:rsidP="007D695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7777777"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7777777" w:rsidR="00787F8E" w:rsidRPr="00F70B61" w:rsidRDefault="00787F8E" w:rsidP="007D695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77777777"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77777777" w:rsidR="00787F8E" w:rsidRPr="00627C98" w:rsidRDefault="00787F8E" w:rsidP="007D6959">
            <w:pPr>
              <w:pStyle w:val="TAL"/>
              <w:rPr>
                <w:szCs w:val="18"/>
              </w:rPr>
            </w:pPr>
            <w:r w:rsidRPr="00627C98">
              <w:rPr>
                <w:szCs w:val="18"/>
              </w:rPr>
              <w:t>Indicates UE IP address should be preserved. It is defined in TS 23.501 [2], clause 5.6.7.</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77777777" w:rsidR="00787F8E" w:rsidRPr="00627C98" w:rsidRDefault="00787F8E" w:rsidP="007D6959">
            <w:pPr>
              <w:pStyle w:val="TAL"/>
              <w:rPr>
                <w:szCs w:val="18"/>
              </w:rPr>
            </w:pPr>
            <w:r>
              <w:rPr>
                <w:szCs w:val="18"/>
              </w:rPr>
              <w:t>Indicates that the target PDU Sessions should be correlated via a common DNAI in the user plane. It is described in TS 23.501 [2], clause 5.6.7.</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77777777"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77777777"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77777777"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7777777" w:rsidR="00787F8E" w:rsidRPr="00627C98" w:rsidRDefault="00787F8E" w:rsidP="007D6959">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7777777" w:rsidR="00787F8E" w:rsidRPr="00F70B61" w:rsidRDefault="00787F8E" w:rsidP="007D6959">
            <w:pPr>
              <w:pStyle w:val="TAL"/>
              <w:rPr>
                <w:lang w:val="en-US"/>
              </w:rPr>
            </w:pPr>
            <w:r>
              <w:rPr>
                <w:lang w:val="en-US"/>
              </w:rPr>
              <w:t>Notification control of downlink data delivery status</w:t>
            </w:r>
          </w:p>
        </w:tc>
        <w:tc>
          <w:tcPr>
            <w:tcW w:w="3279" w:type="dxa"/>
          </w:tcPr>
          <w:p w14:paraId="29391CD8" w14:textId="77777777" w:rsidR="00787F8E" w:rsidRPr="00F70B61" w:rsidRDefault="00787F8E" w:rsidP="007D6959">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77777777" w:rsidR="00787F8E" w:rsidRPr="00F70B61" w:rsidRDefault="00787F8E" w:rsidP="007D6959">
            <w:pPr>
              <w:pStyle w:val="TAL"/>
              <w:rPr>
                <w:lang w:val="en-US"/>
              </w:rPr>
            </w:pPr>
            <w:r>
              <w:rPr>
                <w:lang w:val="en-US"/>
              </w:rPr>
              <w:t>Notification Control of DDN Failure</w:t>
            </w:r>
          </w:p>
        </w:tc>
        <w:tc>
          <w:tcPr>
            <w:tcW w:w="3279" w:type="dxa"/>
          </w:tcPr>
          <w:p w14:paraId="63B3DF62" w14:textId="77777777" w:rsidR="00787F8E" w:rsidRPr="00F70B61" w:rsidRDefault="00787F8E" w:rsidP="007D6959">
            <w:pPr>
              <w:pStyle w:val="TAL"/>
              <w:rPr>
                <w:lang w:val="en-US" w:eastAsia="ja-JP"/>
              </w:rPr>
            </w:pPr>
            <w:r>
              <w:rPr>
                <w:lang w:val="en-US" w:eastAsia="ja-JP"/>
              </w:rPr>
              <w:t>Indicates whether notification of DDN Failure is requested as specified in clause 4.15.3 of TS 23.502 [3].</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7777777" w:rsidR="00787F8E" w:rsidRDefault="00787F8E" w:rsidP="007D6959">
            <w:pPr>
              <w:pStyle w:val="TAN"/>
            </w:pPr>
            <w:r>
              <w:t>NOTE 20:</w:t>
            </w:r>
            <w:r>
              <w:tab/>
              <w:t>Only applicable to a PCC Rules provided to a MA PDU session.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77777777"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77777777"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23A1C167" w14:textId="77777777"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F854F42" w14:textId="77777777" w:rsidR="00787F8E" w:rsidRPr="00F70B61" w:rsidRDefault="00787F8E" w:rsidP="00787F8E">
      <w:pPr>
        <w:pStyle w:val="NO"/>
        <w:rPr>
          <w:rFonts w:eastAsia="SimSun"/>
        </w:rPr>
      </w:pPr>
      <w:r w:rsidRPr="00F70B61">
        <w:rPr>
          <w:rFonts w:eastAsia="SimSun"/>
        </w:rPr>
        <w:t>NOTE</w:t>
      </w:r>
      <w:r>
        <w:rPr>
          <w:rFonts w:eastAsia="SimSun"/>
        </w:rPr>
        <w:t> 10</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77777777"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2C23000" w14:textId="77777777"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EB83CF4" w14:textId="77777777"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77777777"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77777777"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36F8B62" w14:textId="77777777" w:rsidR="00787F8E" w:rsidRDefault="00787F8E" w:rsidP="00787F8E">
      <w:pPr>
        <w:pStyle w:val="B1"/>
      </w:pPr>
      <w:r>
        <w:tab/>
        <w:t>The Periodicity is sent to the SMF to indicate the time between bursts. It is used by the SMF to forward to RAN as part of TSCAI in order to assist transmission of deterministic flows on Uu.</w:t>
      </w:r>
    </w:p>
    <w:p w14:paraId="3942DF28" w14:textId="77777777" w:rsidR="00787F8E" w:rsidRDefault="00787F8E" w:rsidP="00787F8E">
      <w:pPr>
        <w:pStyle w:val="B1"/>
      </w:pPr>
      <w:r>
        <w:t>-</w:t>
      </w:r>
      <w:r>
        <w:tab/>
        <w:t>The Flow direction is sent to SMF to indicate the direction of the flow (UL or DL).</w:t>
      </w:r>
    </w:p>
    <w:p w14:paraId="5577CFFB" w14:textId="77777777" w:rsidR="00787F8E" w:rsidRDefault="00787F8E" w:rsidP="00787F8E">
      <w:bookmarkStart w:id="1010" w:name="_Toc19197385"/>
      <w:bookmarkStart w:id="1011" w:name="_Toc27896538"/>
      <w:bookmarkStart w:id="1012" w:name="_Toc36192706"/>
      <w:bookmarkStart w:id="1013" w:name="_Toc37076437"/>
      <w:bookmarkStart w:id="1014" w:name="_Toc45194887"/>
      <w:bookmarkStart w:id="1015" w:name="_Toc47594299"/>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7072B0D7" w14:textId="77777777" w:rsidR="00787F8E" w:rsidRDefault="00787F8E" w:rsidP="00787F8E">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7AF70E14" w14:textId="77777777" w:rsidR="00787F8E" w:rsidRDefault="00787F8E" w:rsidP="00787F8E">
      <w:pPr>
        <w:pStyle w:val="B2"/>
      </w:pPr>
      <w:r>
        <w:t>-</w:t>
      </w:r>
      <w:r>
        <w:tab/>
        <w:t>indication if notifications of downlink data delivery status are requested; and</w:t>
      </w:r>
    </w:p>
    <w:p w14:paraId="72E41DB5" w14:textId="77777777" w:rsidR="00787F8E" w:rsidRPr="00F91EFE" w:rsidRDefault="00787F8E" w:rsidP="00787F8E">
      <w:pPr>
        <w:pStyle w:val="B2"/>
      </w:pPr>
      <w:r>
        <w:lastRenderedPageBreak/>
        <w:t>-</w:t>
      </w:r>
      <w:r>
        <w:tab/>
        <w:t>the requested type of such notifications (notifications about downlink packets being buffered, and/or discarded).</w:t>
      </w:r>
    </w:p>
    <w:p w14:paraId="3454A01E" w14:textId="77777777" w:rsidR="00787F8E" w:rsidRDefault="00787F8E" w:rsidP="00787F8E">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2D8F6003" w14:textId="77777777" w:rsidR="00787F8E" w:rsidRDefault="00787F8E" w:rsidP="00787F8E">
      <w:pPr>
        <w:pStyle w:val="B2"/>
      </w:pPr>
      <w:r>
        <w:t>-</w:t>
      </w:r>
      <w:r>
        <w:tab/>
        <w:t>indication if notifications of DDN Failure is requested.</w:t>
      </w:r>
    </w:p>
    <w:p w14:paraId="70632702" w14:textId="77777777" w:rsidR="00787F8E" w:rsidRPr="00F70B61" w:rsidRDefault="00787F8E" w:rsidP="00787F8E">
      <w:pPr>
        <w:pStyle w:val="Heading3"/>
      </w:pPr>
      <w:bookmarkStart w:id="1016" w:name="_Toc51836930"/>
      <w:bookmarkStart w:id="1017" w:name="_Toc51837077"/>
      <w:r w:rsidRPr="00F70B61">
        <w:t>6.3.2</w:t>
      </w:r>
      <w:r w:rsidRPr="00F70B61">
        <w:tab/>
        <w:t>Policy and charging control rule operations</w:t>
      </w:r>
      <w:bookmarkEnd w:id="1010"/>
      <w:bookmarkEnd w:id="1011"/>
      <w:bookmarkEnd w:id="1012"/>
      <w:bookmarkEnd w:id="1013"/>
      <w:bookmarkEnd w:id="1014"/>
      <w:bookmarkEnd w:id="1015"/>
      <w:bookmarkEnd w:id="1016"/>
      <w:bookmarkEnd w:id="1017"/>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w:t>
      </w:r>
      <w:r>
        <w:lastRenderedPageBreak/>
        <w:t>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18" w:name="_Toc19197386"/>
      <w:bookmarkStart w:id="1019" w:name="_Toc27896539"/>
      <w:bookmarkStart w:id="1020" w:name="_Toc36192707"/>
      <w:bookmarkStart w:id="1021" w:name="_Toc37076438"/>
      <w:bookmarkStart w:id="1022" w:name="_Toc45194888"/>
      <w:bookmarkStart w:id="1023" w:name="_Toc47594300"/>
      <w:bookmarkStart w:id="1024" w:name="_Toc51836931"/>
      <w:bookmarkStart w:id="1025" w:name="_Toc51837078"/>
      <w:r w:rsidRPr="00F70B61">
        <w:t>6.4</w:t>
      </w:r>
      <w:r w:rsidRPr="00F70B61">
        <w:tab/>
        <w:t>PDU Session related policy information</w:t>
      </w:r>
      <w:bookmarkEnd w:id="1018"/>
      <w:bookmarkEnd w:id="1019"/>
      <w:bookmarkEnd w:id="1020"/>
      <w:bookmarkEnd w:id="1021"/>
      <w:bookmarkEnd w:id="1022"/>
      <w:bookmarkEnd w:id="1023"/>
      <w:bookmarkEnd w:id="1024"/>
      <w:bookmarkEnd w:id="1025"/>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7D6959">
            <w:pPr>
              <w:pStyle w:val="TAL"/>
            </w:pPr>
            <w:r w:rsidRPr="00F70B61">
              <w:t>Charging information</w:t>
            </w:r>
          </w:p>
        </w:tc>
        <w:tc>
          <w:tcPr>
            <w:tcW w:w="2741" w:type="dxa"/>
          </w:tcPr>
          <w:p w14:paraId="6DC559A2" w14:textId="77777777" w:rsidR="00787F8E" w:rsidRPr="00F70B61" w:rsidRDefault="00787F8E" w:rsidP="007D6959">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7D6959">
            <w:pPr>
              <w:pStyle w:val="TAL"/>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7D6959">
            <w:pPr>
              <w:pStyle w:val="TAL"/>
            </w:pPr>
            <w:r w:rsidRPr="00F70B61">
              <w:t>PDU Session</w:t>
            </w:r>
          </w:p>
        </w:tc>
        <w:tc>
          <w:tcPr>
            <w:tcW w:w="1800" w:type="dxa"/>
          </w:tcPr>
          <w:p w14:paraId="3A0FE662" w14:textId="77777777" w:rsidR="00787F8E" w:rsidRPr="00F70B61" w:rsidRDefault="00787F8E" w:rsidP="007D6959">
            <w:pPr>
              <w:pStyle w:val="TAL"/>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7D6959">
            <w:pPr>
              <w:pStyle w:val="TAL"/>
            </w:pPr>
            <w:r w:rsidRPr="00F70B61">
              <w:t>Default charging method</w:t>
            </w:r>
          </w:p>
        </w:tc>
        <w:tc>
          <w:tcPr>
            <w:tcW w:w="2741" w:type="dxa"/>
          </w:tcPr>
          <w:p w14:paraId="04F6B31F" w14:textId="77777777" w:rsidR="00787F8E" w:rsidRPr="00F70B61" w:rsidRDefault="00787F8E" w:rsidP="007D6959">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7D6959">
            <w:pPr>
              <w:pStyle w:val="TAL"/>
            </w:pPr>
            <w:r w:rsidRPr="00F70B61">
              <w:rPr>
                <w:rFonts w:eastAsia="DengXian" w:hint="eastAsia"/>
                <w:lang w:eastAsia="zh-CN"/>
              </w:rPr>
              <w:t>No</w:t>
            </w:r>
          </w:p>
        </w:tc>
        <w:tc>
          <w:tcPr>
            <w:tcW w:w="1260" w:type="dxa"/>
          </w:tcPr>
          <w:p w14:paraId="18BBA332" w14:textId="77777777" w:rsidR="00787F8E" w:rsidRPr="00F70B61" w:rsidRDefault="00787F8E" w:rsidP="007D6959">
            <w:pPr>
              <w:pStyle w:val="TAL"/>
            </w:pPr>
            <w:r w:rsidRPr="00F70B61">
              <w:t>PDU Session</w:t>
            </w:r>
          </w:p>
        </w:tc>
        <w:tc>
          <w:tcPr>
            <w:tcW w:w="1800" w:type="dxa"/>
          </w:tcPr>
          <w:p w14:paraId="71707DC4" w14:textId="77777777" w:rsidR="00787F8E" w:rsidRPr="00F70B61" w:rsidRDefault="00787F8E" w:rsidP="007D6959">
            <w:pPr>
              <w:pStyle w:val="TAL"/>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7D6959">
            <w:pPr>
              <w:pStyle w:val="TAL"/>
            </w:pPr>
            <w:r>
              <w:t>PDU Session with offline charging only</w:t>
            </w:r>
          </w:p>
        </w:tc>
        <w:tc>
          <w:tcPr>
            <w:tcW w:w="2741" w:type="dxa"/>
          </w:tcPr>
          <w:p w14:paraId="705BBFFB" w14:textId="77777777" w:rsidR="00787F8E" w:rsidRPr="00F70B61" w:rsidRDefault="00787F8E" w:rsidP="007D6959">
            <w:pPr>
              <w:pStyle w:val="TAL"/>
            </w:pPr>
            <w:r>
              <w:t>Indicates that the "online" charging method is never used for PCC rules in the PDU Session.</w:t>
            </w:r>
          </w:p>
        </w:tc>
        <w:tc>
          <w:tcPr>
            <w:tcW w:w="1620" w:type="dxa"/>
          </w:tcPr>
          <w:p w14:paraId="0AE0F6A6" w14:textId="77777777" w:rsidR="00787F8E" w:rsidRPr="00F70B61" w:rsidRDefault="00787F8E" w:rsidP="007D6959">
            <w:pPr>
              <w:pStyle w:val="TAL"/>
            </w:pPr>
            <w:r w:rsidRPr="00F70B61">
              <w:rPr>
                <w:rFonts w:eastAsia="DengXian" w:hint="eastAsia"/>
                <w:lang w:eastAsia="zh-CN"/>
              </w:rPr>
              <w:t>No</w:t>
            </w:r>
          </w:p>
        </w:tc>
        <w:tc>
          <w:tcPr>
            <w:tcW w:w="1260" w:type="dxa"/>
          </w:tcPr>
          <w:p w14:paraId="7362F885" w14:textId="77777777" w:rsidR="00787F8E" w:rsidRPr="00F70B61" w:rsidRDefault="00787F8E" w:rsidP="007D6959">
            <w:pPr>
              <w:pStyle w:val="TAL"/>
            </w:pPr>
            <w:r w:rsidRPr="00F70B61">
              <w:t>PDU Session</w:t>
            </w:r>
          </w:p>
        </w:tc>
        <w:tc>
          <w:tcPr>
            <w:tcW w:w="1800" w:type="dxa"/>
          </w:tcPr>
          <w:p w14:paraId="36E50BB1" w14:textId="77777777" w:rsidR="00787F8E" w:rsidRPr="00834DA8" w:rsidRDefault="00787F8E" w:rsidP="007D6959">
            <w:pPr>
              <w:pStyle w:val="TAL"/>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7D6959">
            <w:pPr>
              <w:pStyle w:val="TAL"/>
            </w:pPr>
            <w:r>
              <w:t xml:space="preserve">Policy control request </w:t>
            </w:r>
            <w:r w:rsidRPr="00F70B61">
              <w:t>trigger</w:t>
            </w:r>
          </w:p>
        </w:tc>
        <w:tc>
          <w:tcPr>
            <w:tcW w:w="2741" w:type="dxa"/>
          </w:tcPr>
          <w:p w14:paraId="54EEE230" w14:textId="77777777" w:rsidR="00787F8E" w:rsidRPr="00F70B61" w:rsidRDefault="00787F8E" w:rsidP="007D6959">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7D6959">
            <w:pPr>
              <w:pStyle w:val="TAL"/>
            </w:pPr>
            <w:r w:rsidRPr="00F70B61">
              <w:rPr>
                <w:rFonts w:eastAsia="DengXian" w:hint="eastAsia"/>
              </w:rPr>
              <w:t>Yes</w:t>
            </w:r>
          </w:p>
        </w:tc>
        <w:tc>
          <w:tcPr>
            <w:tcW w:w="1260" w:type="dxa"/>
          </w:tcPr>
          <w:p w14:paraId="1722B2AE" w14:textId="77777777" w:rsidR="00787F8E" w:rsidRPr="00F70B61" w:rsidRDefault="00787F8E" w:rsidP="007D6959">
            <w:pPr>
              <w:pStyle w:val="TAL"/>
            </w:pPr>
            <w:r w:rsidRPr="00F70B61">
              <w:t>PDU Session</w:t>
            </w:r>
          </w:p>
        </w:tc>
        <w:tc>
          <w:tcPr>
            <w:tcW w:w="1800" w:type="dxa"/>
          </w:tcPr>
          <w:p w14:paraId="292D85F8" w14:textId="77777777" w:rsidR="00787F8E" w:rsidRPr="00F70B61" w:rsidRDefault="00787F8E" w:rsidP="007D6959">
            <w:pPr>
              <w:pStyle w:val="TAL"/>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7D6959">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7D6959">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7D6959">
            <w:pPr>
              <w:pStyle w:val="TAL"/>
            </w:pPr>
            <w:r w:rsidRPr="00F70B61">
              <w:t>Yes</w:t>
            </w:r>
          </w:p>
        </w:tc>
        <w:tc>
          <w:tcPr>
            <w:tcW w:w="1260" w:type="dxa"/>
          </w:tcPr>
          <w:p w14:paraId="7440C172" w14:textId="77777777" w:rsidR="00787F8E" w:rsidRPr="00F70B61" w:rsidRDefault="00787F8E" w:rsidP="007D6959">
            <w:pPr>
              <w:pStyle w:val="TAL"/>
            </w:pPr>
            <w:r w:rsidRPr="00F70B61">
              <w:t>IP</w:t>
            </w:r>
            <w:r w:rsidRPr="00F70B61">
              <w:noBreakHyphen/>
              <w:t>CAN bearer</w:t>
            </w:r>
          </w:p>
        </w:tc>
        <w:tc>
          <w:tcPr>
            <w:tcW w:w="1800" w:type="dxa"/>
          </w:tcPr>
          <w:p w14:paraId="734A152B" w14:textId="77777777" w:rsidR="00787F8E" w:rsidRPr="00F70B61" w:rsidRDefault="00787F8E" w:rsidP="007D6959">
            <w:pPr>
              <w:pStyle w:val="TAL"/>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7D6959">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7D6959">
            <w:pPr>
              <w:pStyle w:val="TAL"/>
            </w:pPr>
            <w:r w:rsidRPr="00F70B61">
              <w:t>Defines the authorised MBR per QCI.</w:t>
            </w:r>
          </w:p>
        </w:tc>
        <w:tc>
          <w:tcPr>
            <w:tcW w:w="1620" w:type="dxa"/>
          </w:tcPr>
          <w:p w14:paraId="54FC7DD7" w14:textId="77777777" w:rsidR="00787F8E" w:rsidRPr="00F70B61" w:rsidRDefault="00787F8E" w:rsidP="007D6959">
            <w:pPr>
              <w:pStyle w:val="TAL"/>
            </w:pPr>
            <w:r w:rsidRPr="00F70B61">
              <w:t>Yes</w:t>
            </w:r>
          </w:p>
        </w:tc>
        <w:tc>
          <w:tcPr>
            <w:tcW w:w="1260" w:type="dxa"/>
          </w:tcPr>
          <w:p w14:paraId="75748C06" w14:textId="77777777" w:rsidR="00787F8E" w:rsidRPr="00F70B61" w:rsidRDefault="00787F8E" w:rsidP="007D6959">
            <w:pPr>
              <w:pStyle w:val="TAL"/>
            </w:pPr>
            <w:r w:rsidRPr="00F70B61">
              <w:t>IP</w:t>
            </w:r>
            <w:r w:rsidRPr="00F70B61">
              <w:noBreakHyphen/>
              <w:t>CAN session</w:t>
            </w:r>
          </w:p>
        </w:tc>
        <w:tc>
          <w:tcPr>
            <w:tcW w:w="1800" w:type="dxa"/>
          </w:tcPr>
          <w:p w14:paraId="132CCA1A" w14:textId="77777777" w:rsidR="00787F8E" w:rsidRPr="00F70B61" w:rsidRDefault="00787F8E" w:rsidP="007D6959">
            <w:pPr>
              <w:pStyle w:val="TAL"/>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7D6959">
            <w:pPr>
              <w:pStyle w:val="TAL"/>
            </w:pPr>
            <w:r w:rsidRPr="00F70B61">
              <w:t>Revalidation time limit</w:t>
            </w:r>
          </w:p>
        </w:tc>
        <w:tc>
          <w:tcPr>
            <w:tcW w:w="2741" w:type="dxa"/>
          </w:tcPr>
          <w:p w14:paraId="2CF0B02F" w14:textId="77777777" w:rsidR="00787F8E" w:rsidRPr="00F70B61" w:rsidRDefault="00787F8E" w:rsidP="007D6959">
            <w:pPr>
              <w:pStyle w:val="TAL"/>
            </w:pPr>
            <w:r w:rsidRPr="00F70B61">
              <w:t>Defines the time period within which the SMF shall perform a PCC rules request.</w:t>
            </w:r>
          </w:p>
        </w:tc>
        <w:tc>
          <w:tcPr>
            <w:tcW w:w="1620" w:type="dxa"/>
          </w:tcPr>
          <w:p w14:paraId="28A3B61F" w14:textId="77777777" w:rsidR="00787F8E" w:rsidRPr="00F70B61" w:rsidRDefault="00787F8E" w:rsidP="007D6959">
            <w:pPr>
              <w:pStyle w:val="TAL"/>
            </w:pPr>
            <w:r w:rsidRPr="00F70B61">
              <w:t>Yes</w:t>
            </w:r>
          </w:p>
        </w:tc>
        <w:tc>
          <w:tcPr>
            <w:tcW w:w="1260" w:type="dxa"/>
          </w:tcPr>
          <w:p w14:paraId="2B8E7BD6" w14:textId="77777777" w:rsidR="00787F8E" w:rsidRPr="00F70B61" w:rsidRDefault="00787F8E" w:rsidP="007D6959">
            <w:pPr>
              <w:pStyle w:val="TAL"/>
            </w:pPr>
            <w:r w:rsidRPr="00F70B61">
              <w:t>PDU Session</w:t>
            </w:r>
          </w:p>
        </w:tc>
        <w:tc>
          <w:tcPr>
            <w:tcW w:w="1800" w:type="dxa"/>
          </w:tcPr>
          <w:p w14:paraId="1431798A" w14:textId="77777777" w:rsidR="00787F8E" w:rsidRPr="00F70B61" w:rsidRDefault="00787F8E" w:rsidP="007D6959">
            <w:pPr>
              <w:pStyle w:val="TAL"/>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7D6959">
            <w:pPr>
              <w:pStyle w:val="TAL"/>
            </w:pPr>
            <w:r w:rsidRPr="00F70B61">
              <w:t>PRA Identifier(s)</w:t>
            </w:r>
          </w:p>
        </w:tc>
        <w:tc>
          <w:tcPr>
            <w:tcW w:w="2741" w:type="dxa"/>
          </w:tcPr>
          <w:p w14:paraId="32427F17" w14:textId="77777777" w:rsidR="00787F8E" w:rsidRPr="00F70B61" w:rsidRDefault="00787F8E" w:rsidP="007D6959">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7D6959">
            <w:pPr>
              <w:pStyle w:val="TAL"/>
            </w:pPr>
            <w:r w:rsidRPr="00F70B61">
              <w:t>Yes</w:t>
            </w:r>
          </w:p>
        </w:tc>
        <w:tc>
          <w:tcPr>
            <w:tcW w:w="1260" w:type="dxa"/>
          </w:tcPr>
          <w:p w14:paraId="2AEA3B35" w14:textId="77777777" w:rsidR="00787F8E" w:rsidRPr="00F70B61" w:rsidRDefault="00787F8E" w:rsidP="007D6959">
            <w:pPr>
              <w:pStyle w:val="TAL"/>
            </w:pPr>
            <w:r w:rsidRPr="00F70B61">
              <w:t>PDU Session</w:t>
            </w:r>
          </w:p>
        </w:tc>
        <w:tc>
          <w:tcPr>
            <w:tcW w:w="1800" w:type="dxa"/>
          </w:tcPr>
          <w:p w14:paraId="76EE2CAE" w14:textId="77777777" w:rsidR="00787F8E" w:rsidRPr="00F70B61" w:rsidRDefault="00787F8E" w:rsidP="007D6959">
            <w:pPr>
              <w:pStyle w:val="TAL"/>
              <w:rPr>
                <w:rFonts w:eastAsia="DengXian"/>
              </w:rPr>
            </w:pPr>
            <w:r w:rsidRPr="00F70B61">
              <w:t>None but o</w:t>
            </w:r>
            <w:r w:rsidRPr="00F70B61">
              <w:rPr>
                <w:rFonts w:eastAsia="DengXian"/>
              </w:rPr>
              <w:t>nly applicable to PCF</w:t>
            </w:r>
          </w:p>
          <w:p w14:paraId="2A34F38B" w14:textId="77777777" w:rsidR="00787F8E" w:rsidRPr="00F70B61" w:rsidRDefault="00787F8E" w:rsidP="007D6959">
            <w:pPr>
              <w:pStyle w:val="TAL"/>
            </w:pPr>
          </w:p>
        </w:tc>
      </w:tr>
      <w:tr w:rsidR="00787F8E" w:rsidRPr="00F70B61" w14:paraId="5E43CDCA" w14:textId="77777777" w:rsidTr="007D6959">
        <w:tc>
          <w:tcPr>
            <w:tcW w:w="2047" w:type="dxa"/>
          </w:tcPr>
          <w:p w14:paraId="79A5E9A4" w14:textId="77777777" w:rsidR="00787F8E" w:rsidRPr="00956B35" w:rsidRDefault="00787F8E" w:rsidP="007D6959">
            <w:pPr>
              <w:pStyle w:val="TAL"/>
            </w:pPr>
            <w:r w:rsidRPr="00F70B61">
              <w:t>List(s) of Presence Reporting Area elements</w:t>
            </w:r>
            <w:r>
              <w:t xml:space="preserve"> (NOTE 14)</w:t>
            </w:r>
          </w:p>
        </w:tc>
        <w:tc>
          <w:tcPr>
            <w:tcW w:w="2741" w:type="dxa"/>
          </w:tcPr>
          <w:p w14:paraId="6D013721" w14:textId="77777777" w:rsidR="00787F8E" w:rsidRPr="00F70B61" w:rsidRDefault="00787F8E" w:rsidP="007D6959">
            <w:pPr>
              <w:pStyle w:val="TAL"/>
            </w:pPr>
            <w:r w:rsidRPr="00F70B61">
              <w:t>Defines the elements of the Presence Reporting Area(s)</w:t>
            </w:r>
          </w:p>
        </w:tc>
        <w:tc>
          <w:tcPr>
            <w:tcW w:w="1620" w:type="dxa"/>
          </w:tcPr>
          <w:p w14:paraId="62ACE53F" w14:textId="77777777" w:rsidR="00787F8E" w:rsidRPr="00F70B61" w:rsidRDefault="00787F8E" w:rsidP="007D6959">
            <w:pPr>
              <w:pStyle w:val="TAL"/>
            </w:pPr>
            <w:r w:rsidRPr="00F70B61">
              <w:t>Yes</w:t>
            </w:r>
          </w:p>
        </w:tc>
        <w:tc>
          <w:tcPr>
            <w:tcW w:w="1260" w:type="dxa"/>
          </w:tcPr>
          <w:p w14:paraId="1DE39042" w14:textId="77777777" w:rsidR="00787F8E" w:rsidRPr="00F70B61" w:rsidRDefault="00787F8E" w:rsidP="007D6959">
            <w:pPr>
              <w:pStyle w:val="TAL"/>
            </w:pPr>
            <w:r w:rsidRPr="00F70B61">
              <w:t>PDU Session</w:t>
            </w:r>
          </w:p>
        </w:tc>
        <w:tc>
          <w:tcPr>
            <w:tcW w:w="1800" w:type="dxa"/>
          </w:tcPr>
          <w:p w14:paraId="3E21FCCF" w14:textId="77777777" w:rsidR="00787F8E" w:rsidRPr="00F70B61" w:rsidRDefault="00787F8E" w:rsidP="007D6959">
            <w:pPr>
              <w:pStyle w:val="TAL"/>
              <w:rPr>
                <w:rFonts w:eastAsia="DengXian"/>
              </w:rPr>
            </w:pPr>
            <w:r w:rsidRPr="00F70B61">
              <w:t>None but o</w:t>
            </w:r>
            <w:r w:rsidRPr="00F70B61">
              <w:rPr>
                <w:rFonts w:eastAsia="DengXian"/>
              </w:rPr>
              <w:t>nly applicable to PCF</w:t>
            </w:r>
          </w:p>
          <w:p w14:paraId="38EC59F5" w14:textId="77777777" w:rsidR="00787F8E" w:rsidRPr="00F70B61" w:rsidRDefault="00787F8E" w:rsidP="007D6959">
            <w:pPr>
              <w:pStyle w:val="TAL"/>
            </w:pPr>
          </w:p>
        </w:tc>
      </w:tr>
      <w:tr w:rsidR="00787F8E" w:rsidRPr="00F70B61" w14:paraId="3F6708D5" w14:textId="77777777" w:rsidTr="007D6959">
        <w:tc>
          <w:tcPr>
            <w:tcW w:w="2047" w:type="dxa"/>
          </w:tcPr>
          <w:p w14:paraId="6A3AAAA7" w14:textId="77777777" w:rsidR="00787F8E" w:rsidRPr="00F70B61" w:rsidRDefault="00787F8E" w:rsidP="007D6959">
            <w:pPr>
              <w:pStyle w:val="TAL"/>
            </w:pPr>
            <w:r w:rsidRPr="00F70B61">
              <w:t>Default NBIFOM access</w:t>
            </w:r>
          </w:p>
        </w:tc>
        <w:tc>
          <w:tcPr>
            <w:tcW w:w="2741" w:type="dxa"/>
          </w:tcPr>
          <w:p w14:paraId="67B1B490" w14:textId="77777777" w:rsidR="00787F8E" w:rsidRPr="00F70B61" w:rsidRDefault="00787F8E" w:rsidP="007D6959">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7D6959">
            <w:pPr>
              <w:pStyle w:val="TAL"/>
            </w:pPr>
            <w:r w:rsidRPr="00F70B61">
              <w:t>Yes (only at the addition of an access to the IP-CAN session)</w:t>
            </w:r>
          </w:p>
        </w:tc>
        <w:tc>
          <w:tcPr>
            <w:tcW w:w="1260" w:type="dxa"/>
          </w:tcPr>
          <w:p w14:paraId="7E8ECE97" w14:textId="77777777" w:rsidR="00787F8E" w:rsidRPr="00F70B61" w:rsidRDefault="00787F8E" w:rsidP="007D6959">
            <w:pPr>
              <w:pStyle w:val="TAL"/>
            </w:pPr>
            <w:r w:rsidRPr="00F70B61">
              <w:t>IP-CAN session</w:t>
            </w:r>
          </w:p>
        </w:tc>
        <w:tc>
          <w:tcPr>
            <w:tcW w:w="1800" w:type="dxa"/>
          </w:tcPr>
          <w:p w14:paraId="47987901" w14:textId="77777777" w:rsidR="00787F8E" w:rsidRPr="00F70B61" w:rsidRDefault="00787F8E" w:rsidP="007D6959">
            <w:pPr>
              <w:pStyle w:val="TAL"/>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7D6959">
            <w:pPr>
              <w:keepNext/>
              <w:keepLines/>
              <w:spacing w:after="0"/>
              <w:rPr>
                <w:rFonts w:ascii="Arial" w:hAnsi="Arial"/>
                <w:sz w:val="18"/>
              </w:rPr>
            </w:pPr>
            <w:r w:rsidRPr="00F70B61">
              <w:t>IP Index</w:t>
            </w:r>
          </w:p>
          <w:p w14:paraId="728ED60E" w14:textId="77777777" w:rsidR="00787F8E" w:rsidRPr="00F70B61" w:rsidRDefault="00787F8E" w:rsidP="007D6959">
            <w:pPr>
              <w:pStyle w:val="TAL"/>
            </w:pPr>
            <w:r w:rsidRPr="00662BBF">
              <w:t>(NOTE 1</w:t>
            </w:r>
            <w:r>
              <w:t>1</w:t>
            </w:r>
            <w:r w:rsidRPr="00662BBF">
              <w:t>)</w:t>
            </w:r>
          </w:p>
        </w:tc>
        <w:tc>
          <w:tcPr>
            <w:tcW w:w="2741" w:type="dxa"/>
          </w:tcPr>
          <w:p w14:paraId="6CB6BAD0" w14:textId="77777777" w:rsidR="00787F8E" w:rsidRPr="00F70B61" w:rsidRDefault="00787F8E" w:rsidP="007D6959">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3929B4C6" w14:textId="77777777" w:rsidR="00787F8E" w:rsidRPr="00F70B61" w:rsidRDefault="00787F8E" w:rsidP="007D6959">
            <w:pPr>
              <w:pStyle w:val="TAL"/>
            </w:pPr>
            <w:r w:rsidRPr="00F70B61">
              <w:t>No</w:t>
            </w:r>
          </w:p>
        </w:tc>
        <w:tc>
          <w:tcPr>
            <w:tcW w:w="1260" w:type="dxa"/>
          </w:tcPr>
          <w:p w14:paraId="1008E979" w14:textId="77777777" w:rsidR="00787F8E" w:rsidRPr="00F70B61" w:rsidRDefault="00787F8E" w:rsidP="007D6959">
            <w:pPr>
              <w:pStyle w:val="TAL"/>
            </w:pPr>
            <w:r w:rsidRPr="00F70B61">
              <w:t>PDU Session</w:t>
            </w:r>
          </w:p>
        </w:tc>
        <w:tc>
          <w:tcPr>
            <w:tcW w:w="1800" w:type="dxa"/>
          </w:tcPr>
          <w:p w14:paraId="40F17CC1" w14:textId="77777777" w:rsidR="00787F8E" w:rsidRPr="00F70B61" w:rsidRDefault="00787F8E" w:rsidP="007D6959">
            <w:pPr>
              <w:pStyle w:val="TAL"/>
            </w:pPr>
            <w:r w:rsidRPr="00F70B61">
              <w:rPr>
                <w:rFonts w:eastAsia="DengXian"/>
                <w:lang w:eastAsia="zh-CN"/>
              </w:rPr>
              <w:t>Added</w:t>
            </w:r>
          </w:p>
        </w:tc>
      </w:tr>
      <w:tr w:rsidR="00787F8E" w:rsidRPr="00F70B61" w14:paraId="4B39BA68" w14:textId="77777777" w:rsidTr="007D6959">
        <w:tc>
          <w:tcPr>
            <w:tcW w:w="2047" w:type="dxa"/>
          </w:tcPr>
          <w:p w14:paraId="792973A2" w14:textId="77777777" w:rsidR="00787F8E" w:rsidRPr="00F70B61" w:rsidRDefault="00787F8E" w:rsidP="007D6959">
            <w:pPr>
              <w:pStyle w:val="TAL"/>
            </w:pPr>
            <w:r w:rsidRPr="00F70B61">
              <w:t>Explicitly signalled</w:t>
            </w:r>
            <w:r w:rsidRPr="00F70B61">
              <w:rPr>
                <w:lang w:val="en-US"/>
              </w:rPr>
              <w:t xml:space="preserve"> </w:t>
            </w:r>
            <w:r w:rsidRPr="00F70B61">
              <w:t>QoS Characteristics (NOTE 1)</w:t>
            </w:r>
          </w:p>
        </w:tc>
        <w:tc>
          <w:tcPr>
            <w:tcW w:w="2741" w:type="dxa"/>
          </w:tcPr>
          <w:p w14:paraId="46460E0E" w14:textId="77777777" w:rsidR="00787F8E" w:rsidRPr="00F70B61" w:rsidRDefault="00787F8E" w:rsidP="007D6959">
            <w:pPr>
              <w:pStyle w:val="TAL"/>
            </w:pPr>
            <w:r w:rsidRPr="00F70B61">
              <w:t>Defines a dynamically assigned 5QI value (from the non-standardized value range) and the associated 5G QoS characteristics as defined in TS 23.501 [2] clause 5.7.3.</w:t>
            </w:r>
          </w:p>
        </w:tc>
        <w:tc>
          <w:tcPr>
            <w:tcW w:w="1620" w:type="dxa"/>
          </w:tcPr>
          <w:p w14:paraId="089600D6" w14:textId="77777777" w:rsidR="00787F8E" w:rsidRPr="00F70B61" w:rsidRDefault="00787F8E" w:rsidP="007D6959">
            <w:pPr>
              <w:pStyle w:val="TAL"/>
            </w:pPr>
            <w:r w:rsidRPr="00F70B61">
              <w:rPr>
                <w:lang w:eastAsia="zh-CN"/>
              </w:rPr>
              <w:t>No</w:t>
            </w:r>
          </w:p>
        </w:tc>
        <w:tc>
          <w:tcPr>
            <w:tcW w:w="1260" w:type="dxa"/>
          </w:tcPr>
          <w:p w14:paraId="7DAACBBC" w14:textId="77777777" w:rsidR="00787F8E" w:rsidRPr="00F70B61" w:rsidRDefault="00787F8E" w:rsidP="007D6959">
            <w:pPr>
              <w:pStyle w:val="TAL"/>
            </w:pPr>
            <w:r w:rsidRPr="00F70B61">
              <w:t>PDU Session</w:t>
            </w:r>
          </w:p>
        </w:tc>
        <w:tc>
          <w:tcPr>
            <w:tcW w:w="1800" w:type="dxa"/>
          </w:tcPr>
          <w:p w14:paraId="1C56DBC4" w14:textId="77777777" w:rsidR="00787F8E" w:rsidRPr="00F70B61" w:rsidRDefault="00787F8E" w:rsidP="007D6959">
            <w:pPr>
              <w:pStyle w:val="TAL"/>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7D6959">
            <w:pPr>
              <w:pStyle w:val="TAL"/>
            </w:pPr>
            <w:r>
              <w:t>Reflective QoS Timer</w:t>
            </w:r>
          </w:p>
        </w:tc>
        <w:tc>
          <w:tcPr>
            <w:tcW w:w="2741" w:type="dxa"/>
          </w:tcPr>
          <w:p w14:paraId="2008746A" w14:textId="77777777" w:rsidR="00787F8E" w:rsidRPr="00F70B61" w:rsidRDefault="00787F8E" w:rsidP="007D6959">
            <w:pPr>
              <w:pStyle w:val="TAL"/>
            </w:pPr>
            <w:r>
              <w:t>Defines the lifetime of a UE derived QoS rule belonging to the PDU Session.</w:t>
            </w:r>
          </w:p>
        </w:tc>
        <w:tc>
          <w:tcPr>
            <w:tcW w:w="1620" w:type="dxa"/>
          </w:tcPr>
          <w:p w14:paraId="7F66B6E9" w14:textId="77777777" w:rsidR="00787F8E" w:rsidRPr="00F70B61" w:rsidRDefault="00787F8E" w:rsidP="007D6959">
            <w:pPr>
              <w:pStyle w:val="TAL"/>
            </w:pPr>
            <w:r w:rsidRPr="00F70B61">
              <w:rPr>
                <w:lang w:eastAsia="zh-CN"/>
              </w:rPr>
              <w:t>No</w:t>
            </w:r>
          </w:p>
        </w:tc>
        <w:tc>
          <w:tcPr>
            <w:tcW w:w="1260" w:type="dxa"/>
          </w:tcPr>
          <w:p w14:paraId="2283FB06" w14:textId="77777777" w:rsidR="00787F8E" w:rsidRPr="00F70B61" w:rsidRDefault="00787F8E" w:rsidP="007D6959">
            <w:pPr>
              <w:pStyle w:val="TAL"/>
            </w:pPr>
            <w:r w:rsidRPr="00F70B61">
              <w:t>PDU Session</w:t>
            </w:r>
          </w:p>
        </w:tc>
        <w:tc>
          <w:tcPr>
            <w:tcW w:w="1800" w:type="dxa"/>
          </w:tcPr>
          <w:p w14:paraId="3C41E67A" w14:textId="77777777" w:rsidR="00787F8E" w:rsidRPr="00F70B61" w:rsidRDefault="00787F8E" w:rsidP="007D6959">
            <w:pPr>
              <w:pStyle w:val="TAL"/>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7D6959">
            <w:pPr>
              <w:pStyle w:val="TAL"/>
              <w:rPr>
                <w:szCs w:val="18"/>
              </w:rPr>
            </w:pPr>
            <w:bookmarkStart w:id="1026" w:name="_Hlk491352672"/>
            <w:r w:rsidRPr="00F70B61">
              <w:rPr>
                <w:szCs w:val="18"/>
              </w:rPr>
              <w:t>Authorized</w:t>
            </w:r>
            <w:bookmarkEnd w:id="1026"/>
            <w:r w:rsidRPr="00F70B61">
              <w:rPr>
                <w:szCs w:val="18"/>
              </w:rPr>
              <w:t xml:space="preserve"> Session-AMBR</w:t>
            </w:r>
          </w:p>
          <w:p w14:paraId="4B561795" w14:textId="77777777" w:rsidR="00787F8E" w:rsidRPr="00F70B61" w:rsidRDefault="00787F8E" w:rsidP="007D6959">
            <w:pPr>
              <w:pStyle w:val="TAL"/>
            </w:pPr>
            <w:r w:rsidRPr="00F70B61">
              <w:rPr>
                <w:szCs w:val="18"/>
              </w:rPr>
              <w:t>(NOTE 2) (NOTE 3)</w:t>
            </w:r>
          </w:p>
        </w:tc>
        <w:tc>
          <w:tcPr>
            <w:tcW w:w="2741" w:type="dxa"/>
          </w:tcPr>
          <w:p w14:paraId="40D38CB7" w14:textId="77777777" w:rsidR="00787F8E" w:rsidRPr="00F70B61" w:rsidRDefault="00787F8E" w:rsidP="007D6959">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7D6959">
            <w:pPr>
              <w:pStyle w:val="TAL"/>
            </w:pPr>
            <w:r w:rsidRPr="00F70B61">
              <w:rPr>
                <w:szCs w:val="18"/>
              </w:rPr>
              <w:t>Yes</w:t>
            </w:r>
          </w:p>
        </w:tc>
        <w:tc>
          <w:tcPr>
            <w:tcW w:w="1260" w:type="dxa"/>
          </w:tcPr>
          <w:p w14:paraId="7AD2DE1F" w14:textId="77777777" w:rsidR="00787F8E" w:rsidRPr="00F70B61" w:rsidRDefault="00787F8E" w:rsidP="007D6959">
            <w:pPr>
              <w:pStyle w:val="TAL"/>
            </w:pPr>
            <w:r w:rsidRPr="00F70B61">
              <w:t>PDU Session</w:t>
            </w:r>
          </w:p>
        </w:tc>
        <w:tc>
          <w:tcPr>
            <w:tcW w:w="1800" w:type="dxa"/>
          </w:tcPr>
          <w:p w14:paraId="06A05296" w14:textId="77777777" w:rsidR="00787F8E" w:rsidRPr="00F70B61" w:rsidRDefault="00787F8E" w:rsidP="007D6959">
            <w:pPr>
              <w:pStyle w:val="TAL"/>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7D6959">
            <w:pPr>
              <w:pStyle w:val="TAL"/>
              <w:rPr>
                <w:szCs w:val="18"/>
              </w:rPr>
            </w:pPr>
            <w:r w:rsidRPr="00F70B61">
              <w:rPr>
                <w:szCs w:val="18"/>
              </w:rPr>
              <w:t>Authorized default 5QI/ARP</w:t>
            </w:r>
          </w:p>
          <w:p w14:paraId="0F3743F9" w14:textId="77777777" w:rsidR="00787F8E" w:rsidRPr="00F70B61" w:rsidRDefault="00787F8E" w:rsidP="007D6959">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7D6959">
            <w:pPr>
              <w:pStyle w:val="TAL"/>
            </w:pPr>
            <w:r w:rsidRPr="00F70B61">
              <w:t xml:space="preserve">Defines the default 5QI and ARP of the QoS Flow associated with the default </w:t>
            </w:r>
            <w:r w:rsidRPr="00F70B61">
              <w:lastRenderedPageBreak/>
              <w:t>QoS rule.</w:t>
            </w:r>
          </w:p>
        </w:tc>
        <w:tc>
          <w:tcPr>
            <w:tcW w:w="1620" w:type="dxa"/>
          </w:tcPr>
          <w:p w14:paraId="244698E5" w14:textId="77777777" w:rsidR="00787F8E" w:rsidRPr="00F70B61" w:rsidRDefault="00787F8E" w:rsidP="007D6959">
            <w:pPr>
              <w:pStyle w:val="TAL"/>
              <w:rPr>
                <w:szCs w:val="18"/>
              </w:rPr>
            </w:pPr>
            <w:r w:rsidRPr="00F70B61">
              <w:rPr>
                <w:szCs w:val="18"/>
              </w:rPr>
              <w:lastRenderedPageBreak/>
              <w:t>Yes</w:t>
            </w:r>
          </w:p>
        </w:tc>
        <w:tc>
          <w:tcPr>
            <w:tcW w:w="1260" w:type="dxa"/>
          </w:tcPr>
          <w:p w14:paraId="4364553E" w14:textId="77777777" w:rsidR="00787F8E" w:rsidRPr="00F70B61" w:rsidRDefault="00787F8E" w:rsidP="007D6959">
            <w:pPr>
              <w:pStyle w:val="TAL"/>
            </w:pPr>
            <w:r w:rsidRPr="00F70B61">
              <w:t>PDU Session</w:t>
            </w:r>
          </w:p>
        </w:tc>
        <w:tc>
          <w:tcPr>
            <w:tcW w:w="1800" w:type="dxa"/>
          </w:tcPr>
          <w:p w14:paraId="7B27135F" w14:textId="77777777" w:rsidR="00787F8E" w:rsidRPr="00F70B61" w:rsidRDefault="00787F8E" w:rsidP="007D6959">
            <w:pPr>
              <w:pStyle w:val="TAL"/>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7D6959">
            <w:pPr>
              <w:pStyle w:val="TAL"/>
              <w:rPr>
                <w:szCs w:val="18"/>
              </w:rPr>
            </w:pPr>
            <w:r w:rsidRPr="00F70B61">
              <w:rPr>
                <w:szCs w:val="18"/>
              </w:rPr>
              <w:t>Time Condition (NOTE 4)</w:t>
            </w:r>
          </w:p>
        </w:tc>
        <w:tc>
          <w:tcPr>
            <w:tcW w:w="2741" w:type="dxa"/>
          </w:tcPr>
          <w:p w14:paraId="6A897434" w14:textId="77777777" w:rsidR="00787F8E" w:rsidRPr="00F70B61" w:rsidRDefault="00787F8E" w:rsidP="007D6959">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7D6959">
            <w:pPr>
              <w:pStyle w:val="TAL"/>
              <w:rPr>
                <w:szCs w:val="18"/>
              </w:rPr>
            </w:pPr>
            <w:r w:rsidRPr="00F70B61">
              <w:rPr>
                <w:szCs w:val="18"/>
              </w:rPr>
              <w:t>No (NOTE 5)</w:t>
            </w:r>
          </w:p>
        </w:tc>
        <w:tc>
          <w:tcPr>
            <w:tcW w:w="1260" w:type="dxa"/>
          </w:tcPr>
          <w:p w14:paraId="30A167D0" w14:textId="77777777" w:rsidR="00787F8E" w:rsidRPr="00F70B61" w:rsidRDefault="00787F8E" w:rsidP="007D6959">
            <w:pPr>
              <w:pStyle w:val="TAL"/>
            </w:pPr>
            <w:r w:rsidRPr="00F70B61">
              <w:t>PDU Session</w:t>
            </w:r>
          </w:p>
        </w:tc>
        <w:tc>
          <w:tcPr>
            <w:tcW w:w="1800" w:type="dxa"/>
          </w:tcPr>
          <w:p w14:paraId="3B185295" w14:textId="77777777" w:rsidR="00787F8E" w:rsidRPr="00F70B61" w:rsidRDefault="00787F8E" w:rsidP="007D6959">
            <w:pPr>
              <w:pStyle w:val="TAL"/>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7D6959">
            <w:pPr>
              <w:pStyle w:val="TAL"/>
              <w:rPr>
                <w:szCs w:val="18"/>
              </w:rPr>
            </w:pPr>
            <w:r w:rsidRPr="00F70B61">
              <w:rPr>
                <w:szCs w:val="18"/>
              </w:rPr>
              <w:t xml:space="preserve">Subsequent </w:t>
            </w:r>
            <w:bookmarkStart w:id="1027" w:name="_Hlk491461470"/>
            <w:r w:rsidRPr="00F70B61">
              <w:rPr>
                <w:szCs w:val="18"/>
              </w:rPr>
              <w:t>Authorized</w:t>
            </w:r>
            <w:bookmarkEnd w:id="1027"/>
            <w:r w:rsidRPr="00F70B61">
              <w:rPr>
                <w:szCs w:val="18"/>
              </w:rPr>
              <w:t xml:space="preserve"> Session-AMBR (NOTE 4) (NOTE 2)</w:t>
            </w:r>
          </w:p>
        </w:tc>
        <w:tc>
          <w:tcPr>
            <w:tcW w:w="2741" w:type="dxa"/>
          </w:tcPr>
          <w:p w14:paraId="6DB834E9" w14:textId="77777777" w:rsidR="00787F8E" w:rsidRPr="00F70B61" w:rsidRDefault="00787F8E" w:rsidP="007D6959">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7D6959">
            <w:pPr>
              <w:pStyle w:val="TAL"/>
              <w:rPr>
                <w:szCs w:val="18"/>
              </w:rPr>
            </w:pPr>
            <w:r w:rsidRPr="00F70B61">
              <w:rPr>
                <w:szCs w:val="18"/>
              </w:rPr>
              <w:t>No (NOTE 5)</w:t>
            </w:r>
          </w:p>
        </w:tc>
        <w:tc>
          <w:tcPr>
            <w:tcW w:w="1260" w:type="dxa"/>
          </w:tcPr>
          <w:p w14:paraId="038DA3AD" w14:textId="77777777" w:rsidR="00787F8E" w:rsidRPr="00F70B61" w:rsidRDefault="00787F8E" w:rsidP="007D6959">
            <w:pPr>
              <w:pStyle w:val="TAL"/>
            </w:pPr>
            <w:r w:rsidRPr="00F70B61">
              <w:t>PDU Session</w:t>
            </w:r>
          </w:p>
        </w:tc>
        <w:tc>
          <w:tcPr>
            <w:tcW w:w="1800" w:type="dxa"/>
          </w:tcPr>
          <w:p w14:paraId="6BCCD4B3" w14:textId="77777777" w:rsidR="00787F8E" w:rsidRPr="00F70B61" w:rsidRDefault="00787F8E" w:rsidP="007D6959">
            <w:pPr>
              <w:pStyle w:val="TAL"/>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7D6959">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7D6959">
            <w:pPr>
              <w:pStyle w:val="TAL"/>
            </w:pPr>
            <w:r w:rsidRPr="00F70B61">
              <w:t>Defines the default 5QI and ARP when the Time Condition is reached.</w:t>
            </w:r>
          </w:p>
        </w:tc>
        <w:tc>
          <w:tcPr>
            <w:tcW w:w="1620" w:type="dxa"/>
          </w:tcPr>
          <w:p w14:paraId="6F5B766F" w14:textId="77777777" w:rsidR="00787F8E" w:rsidRPr="00F70B61" w:rsidRDefault="00787F8E" w:rsidP="007D6959">
            <w:pPr>
              <w:pStyle w:val="TAL"/>
              <w:rPr>
                <w:szCs w:val="18"/>
              </w:rPr>
            </w:pPr>
            <w:r w:rsidRPr="00F70B61">
              <w:rPr>
                <w:szCs w:val="18"/>
              </w:rPr>
              <w:t>No (NOTE 5)</w:t>
            </w:r>
          </w:p>
        </w:tc>
        <w:tc>
          <w:tcPr>
            <w:tcW w:w="1260" w:type="dxa"/>
          </w:tcPr>
          <w:p w14:paraId="22DB6B53" w14:textId="77777777" w:rsidR="00787F8E" w:rsidRPr="00F70B61" w:rsidRDefault="00787F8E" w:rsidP="007D6959">
            <w:pPr>
              <w:pStyle w:val="TAL"/>
            </w:pPr>
            <w:r w:rsidRPr="00F70B61">
              <w:t>PDU Session</w:t>
            </w:r>
          </w:p>
        </w:tc>
        <w:tc>
          <w:tcPr>
            <w:tcW w:w="1800" w:type="dxa"/>
          </w:tcPr>
          <w:p w14:paraId="56B11150" w14:textId="77777777" w:rsidR="00787F8E" w:rsidRPr="00F70B61" w:rsidRDefault="00787F8E" w:rsidP="007D6959">
            <w:pPr>
              <w:pStyle w:val="TAL"/>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7D6959">
            <w:pPr>
              <w:pStyle w:val="TAL"/>
              <w:rPr>
                <w:b/>
                <w:szCs w:val="18"/>
              </w:rPr>
            </w:pPr>
            <w:r w:rsidRPr="00F70B61">
              <w:rPr>
                <w:b/>
                <w:szCs w:val="18"/>
              </w:rPr>
              <w:t>Usage Monitoring Control related information</w:t>
            </w:r>
          </w:p>
          <w:p w14:paraId="0ED0787D" w14:textId="77777777" w:rsidR="00787F8E" w:rsidRPr="00F70B61" w:rsidRDefault="00787F8E" w:rsidP="007D6959">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7D6959">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7D6959">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7D6959">
            <w:pPr>
              <w:pStyle w:val="TAL"/>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7D6959">
            <w:pPr>
              <w:pStyle w:val="TAL"/>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7D6959">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7D6959">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7D6959">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7D6959">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7D6959">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7D6959">
            <w:pPr>
              <w:pStyle w:val="TAL"/>
              <w:rPr>
                <w:szCs w:val="18"/>
              </w:rPr>
            </w:pPr>
            <w:r w:rsidRPr="00F70B61">
              <w:rPr>
                <w:szCs w:val="18"/>
              </w:rPr>
              <w:t>Volume threshold</w:t>
            </w:r>
          </w:p>
          <w:p w14:paraId="57BF3BDA" w14:textId="77777777" w:rsidR="00787F8E" w:rsidRPr="00F70B61" w:rsidRDefault="00787F8E" w:rsidP="007D6959">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7D6959">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7D6959">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7D695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7D6959">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7D6959">
            <w:pPr>
              <w:pStyle w:val="TAL"/>
              <w:rPr>
                <w:szCs w:val="18"/>
              </w:rPr>
            </w:pPr>
            <w:r w:rsidRPr="00F70B61">
              <w:rPr>
                <w:szCs w:val="18"/>
              </w:rPr>
              <w:t>Time threshold</w:t>
            </w:r>
          </w:p>
          <w:p w14:paraId="6CDFBC42" w14:textId="77777777" w:rsidR="00787F8E" w:rsidRPr="00F70B61" w:rsidRDefault="00787F8E" w:rsidP="007D6959">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7D6959">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7D6959">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7D695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7D6959">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7D6959">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7D6959">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7D6959">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7D695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7D6959">
            <w:pPr>
              <w:pStyle w:val="TAL"/>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7D6959">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7D6959">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7D6959">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7D695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7D6959">
            <w:pPr>
              <w:pStyle w:val="TAL"/>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7D6959">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7D6959">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7D6959">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7D695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7D6959">
            <w:pPr>
              <w:pStyle w:val="TAL"/>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7D6959">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7D6959">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7D6959">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7D6959">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7D6959">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7D6959">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7D6959">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7D6959">
            <w:pPr>
              <w:pStyle w:val="TAL"/>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7D6959">
            <w:pPr>
              <w:pStyle w:val="TAL"/>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7D6959">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7D6959">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7D6959">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7D6959">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7D6959">
            <w:pPr>
              <w:pStyle w:val="TAL"/>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7D6959">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7D6959">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7D6959">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7D6959">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7D6959">
            <w:pPr>
              <w:pStyle w:val="TAL"/>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7D6959">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7D6959">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7D6959">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7D6959">
            <w:pPr>
              <w:pStyle w:val="TAL"/>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7D6959">
            <w:pPr>
              <w:pStyle w:val="TAL"/>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lastRenderedPageBreak/>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77777777"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7FDF1FBE" w14:textId="77777777" w:rsidR="00787F8E" w:rsidRPr="00662BBF" w:rsidRDefault="00787F8E" w:rsidP="00787F8E">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77777777"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449DE33E" w14:textId="77777777"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7823A001" w14:textId="77777777" w:rsidR="00787F8E" w:rsidRPr="00F70B61" w:rsidRDefault="00787F8E" w:rsidP="00787F8E">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lastRenderedPageBreak/>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28" w:name="_Hlk490444922"/>
      <w:r w:rsidRPr="00F70B61">
        <w:rPr>
          <w:rFonts w:eastAsia="DengXian"/>
          <w:i/>
        </w:rPr>
        <w:t>Time Condition</w:t>
      </w:r>
      <w:r w:rsidRPr="00F70B61">
        <w:rPr>
          <w:rFonts w:eastAsia="DengXian"/>
        </w:rPr>
        <w:t xml:space="preserve"> and </w:t>
      </w:r>
      <w:bookmarkStart w:id="1029" w:name="_Hlk491445120"/>
      <w:bookmarkEnd w:id="1028"/>
      <w:r w:rsidRPr="00F70B61">
        <w:rPr>
          <w:rFonts w:eastAsia="DengXian"/>
          <w:i/>
        </w:rPr>
        <w:t>Subsequent Authorized Session-AMBR / Subsequent Authorized default 5QI/ARP</w:t>
      </w:r>
      <w:bookmarkEnd w:id="1029"/>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77777777" w:rsidR="00787F8E" w:rsidRDefault="00787F8E" w:rsidP="00787F8E">
      <w:pPr>
        <w:rPr>
          <w:lang w:val="en-US"/>
        </w:rPr>
      </w:pPr>
      <w:bookmarkStart w:id="1030" w:name="_Toc19197387"/>
      <w:bookmarkStart w:id="1031" w:name="_Toc27896540"/>
      <w:bookmarkStart w:id="1032" w:name="_Toc36192708"/>
      <w:bookmarkStart w:id="1033" w:name="_Toc37076439"/>
      <w:bookmarkStart w:id="1034" w:name="_Toc45194889"/>
      <w:bookmarkStart w:id="1035" w:name="_Toc47594301"/>
      <w:r>
        <w:rPr>
          <w:lang w:val="en-US"/>
        </w:rPr>
        <w:t xml:space="preserve">The </w:t>
      </w:r>
      <w:r w:rsidRPr="006E2C0C">
        <w:rPr>
          <w:i/>
          <w:iCs/>
          <w:lang w:val="en-US"/>
        </w:rPr>
        <w:t>Bridge Management Information Container</w:t>
      </w:r>
      <w:r>
        <w:rPr>
          <w:lang w:val="en-US"/>
        </w:rPr>
        <w:t xml:space="preserve"> carries Bridge management information for a 5GS TSN bridge.</w:t>
      </w:r>
    </w:p>
    <w:p w14:paraId="553C6669" w14:textId="77777777" w:rsidR="00787F8E" w:rsidRPr="00F70B61" w:rsidRDefault="00787F8E" w:rsidP="00787F8E">
      <w:pPr>
        <w:pStyle w:val="Heading2"/>
        <w:rPr>
          <w:lang w:val="en-US"/>
        </w:rPr>
      </w:pPr>
      <w:bookmarkStart w:id="1036" w:name="_Toc51836932"/>
      <w:bookmarkStart w:id="1037" w:name="_Toc51837079"/>
      <w:r w:rsidRPr="00F70B61">
        <w:rPr>
          <w:lang w:val="en-US"/>
        </w:rPr>
        <w:lastRenderedPageBreak/>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30"/>
      <w:bookmarkEnd w:id="1031"/>
      <w:bookmarkEnd w:id="1032"/>
      <w:bookmarkEnd w:id="1033"/>
      <w:bookmarkEnd w:id="1034"/>
      <w:bookmarkEnd w:id="1035"/>
      <w:bookmarkEnd w:id="1036"/>
      <w:bookmarkEnd w:id="1037"/>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7777777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05A5F4B0" w14:textId="77777777"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lastRenderedPageBreak/>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38" w:name="_Toc19197388"/>
      <w:bookmarkStart w:id="1039" w:name="_Toc27896541"/>
      <w:bookmarkStart w:id="1040" w:name="_Toc36192709"/>
      <w:bookmarkStart w:id="1041" w:name="_Toc37076440"/>
      <w:bookmarkStart w:id="1042" w:name="_Toc45194890"/>
      <w:bookmarkStart w:id="1043" w:name="_Toc47594302"/>
      <w:bookmarkStart w:id="1044" w:name="_Toc51836933"/>
      <w:bookmarkStart w:id="1045" w:name="_Toc51837080"/>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38"/>
      <w:bookmarkEnd w:id="1039"/>
      <w:bookmarkEnd w:id="1040"/>
      <w:bookmarkEnd w:id="1041"/>
      <w:bookmarkEnd w:id="1042"/>
      <w:bookmarkEnd w:id="1043"/>
      <w:bookmarkEnd w:id="1044"/>
      <w:bookmarkEnd w:id="1045"/>
    </w:p>
    <w:p w14:paraId="04F56DEA" w14:textId="77777777" w:rsidR="00787F8E" w:rsidRPr="00F70B61" w:rsidRDefault="00787F8E" w:rsidP="00787F8E">
      <w:pPr>
        <w:pStyle w:val="Heading3"/>
        <w:rPr>
          <w:lang w:val="en-US"/>
        </w:rPr>
      </w:pPr>
      <w:bookmarkStart w:id="1046" w:name="_Toc19197389"/>
      <w:bookmarkStart w:id="1047" w:name="_Toc27896542"/>
      <w:bookmarkStart w:id="1048" w:name="_Toc36192710"/>
      <w:bookmarkStart w:id="1049" w:name="_Toc37076441"/>
      <w:bookmarkStart w:id="1050" w:name="_Toc45194891"/>
      <w:bookmarkStart w:id="1051" w:name="_Toc47594303"/>
      <w:bookmarkStart w:id="1052" w:name="_Toc51836934"/>
      <w:bookmarkStart w:id="1053" w:name="_Toc51837081"/>
      <w:r w:rsidRPr="00F70B61">
        <w:rPr>
          <w:lang w:val="en-US"/>
        </w:rPr>
        <w:t>6.6.1</w:t>
      </w:r>
      <w:r w:rsidRPr="00F70B61">
        <w:rPr>
          <w:lang w:val="en-US"/>
        </w:rPr>
        <w:tab/>
        <w:t>Access Network Discovery &amp; Selection Policy Information</w:t>
      </w:r>
      <w:bookmarkEnd w:id="1046"/>
      <w:bookmarkEnd w:id="1047"/>
      <w:bookmarkEnd w:id="1048"/>
      <w:bookmarkEnd w:id="1049"/>
      <w:bookmarkEnd w:id="1050"/>
      <w:bookmarkEnd w:id="1051"/>
      <w:bookmarkEnd w:id="1052"/>
      <w:bookmarkEnd w:id="1053"/>
    </w:p>
    <w:p w14:paraId="56866700" w14:textId="77777777" w:rsidR="00787F8E" w:rsidRPr="00F70B61" w:rsidRDefault="00787F8E" w:rsidP="00787F8E">
      <w:pPr>
        <w:pStyle w:val="Heading4"/>
      </w:pPr>
      <w:bookmarkStart w:id="1054" w:name="_Toc19197390"/>
      <w:bookmarkStart w:id="1055" w:name="_Toc27896543"/>
      <w:bookmarkStart w:id="1056" w:name="_Toc36192711"/>
      <w:bookmarkStart w:id="1057" w:name="_Toc37076442"/>
      <w:bookmarkStart w:id="1058" w:name="_Toc45194892"/>
      <w:bookmarkStart w:id="1059" w:name="_Toc47594304"/>
      <w:bookmarkStart w:id="1060" w:name="_Toc51836935"/>
      <w:bookmarkStart w:id="1061" w:name="_Toc51837082"/>
      <w:r w:rsidRPr="00F70B61">
        <w:t>6.6.1.1</w:t>
      </w:r>
      <w:r w:rsidRPr="00F70B61">
        <w:tab/>
        <w:t>General</w:t>
      </w:r>
      <w:bookmarkEnd w:id="1054"/>
      <w:bookmarkEnd w:id="1055"/>
      <w:bookmarkEnd w:id="1056"/>
      <w:bookmarkEnd w:id="1057"/>
      <w:bookmarkEnd w:id="1058"/>
      <w:bookmarkEnd w:id="1059"/>
      <w:bookmarkEnd w:id="1060"/>
      <w:bookmarkEnd w:id="1061"/>
    </w:p>
    <w:p w14:paraId="7D2A3F4A" w14:textId="77777777" w:rsidR="00787F8E" w:rsidRPr="00F70B61" w:rsidRDefault="00787F8E" w:rsidP="00787F8E">
      <w:r w:rsidRPr="00F70B61">
        <w:t xml:space="preserve">The </w:t>
      </w:r>
      <w:bookmarkStart w:id="1062" w:name="_Hlk499015430"/>
      <w:r w:rsidRPr="00F70B61">
        <w:t xml:space="preserve">Access Network Discovery &amp; Selection policy </w:t>
      </w:r>
      <w:bookmarkEnd w:id="1062"/>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77777777" w:rsidR="00787F8E" w:rsidRDefault="00787F8E" w:rsidP="00787F8E">
      <w:r>
        <w:t>The procedure for WLAN access network selection is defined in clause 6.6.1.3, the procedure for N3IWF selection is defined in TS 23.501 [2] clause 6.3.6.1.</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The Access Network Discovery &amp; Selection policy may contain information to select ePDG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r w:rsidRPr="00FF6654">
              <w:t>ePDG identifier configuration</w:t>
            </w:r>
          </w:p>
        </w:tc>
        <w:tc>
          <w:tcPr>
            <w:tcW w:w="2902" w:type="dxa"/>
          </w:tcPr>
          <w:p w14:paraId="764CFB08" w14:textId="77777777" w:rsidR="00787F8E" w:rsidRPr="00F70B61" w:rsidRDefault="00787F8E" w:rsidP="007D6959">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63" w:name="_Toc19197391"/>
      <w:bookmarkStart w:id="1064" w:name="_Toc27896544"/>
      <w:bookmarkStart w:id="1065" w:name="_Toc36192712"/>
      <w:bookmarkStart w:id="1066" w:name="_Toc37076443"/>
      <w:bookmarkStart w:id="1067" w:name="_Toc45194893"/>
      <w:bookmarkStart w:id="1068" w:name="_Toc47594305"/>
      <w:bookmarkStart w:id="1069" w:name="_Toc51836936"/>
      <w:bookmarkStart w:id="1070" w:name="_Toc51837083"/>
      <w:r w:rsidRPr="00F70B61">
        <w:t>6.6.1.2</w:t>
      </w:r>
      <w:r w:rsidRPr="00F70B61">
        <w:tab/>
        <w:t>UE selecting a WLANSP rule</w:t>
      </w:r>
      <w:bookmarkEnd w:id="1063"/>
      <w:bookmarkEnd w:id="1064"/>
      <w:bookmarkEnd w:id="1065"/>
      <w:bookmarkEnd w:id="1066"/>
      <w:bookmarkEnd w:id="1067"/>
      <w:bookmarkEnd w:id="1068"/>
      <w:bookmarkEnd w:id="1069"/>
      <w:bookmarkEnd w:id="1070"/>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71" w:name="_Toc19197392"/>
      <w:bookmarkStart w:id="1072" w:name="_Toc27896545"/>
      <w:bookmarkStart w:id="1073" w:name="_Toc36192713"/>
      <w:bookmarkStart w:id="1074" w:name="_Toc37076444"/>
      <w:bookmarkStart w:id="1075" w:name="_Toc45194894"/>
      <w:bookmarkStart w:id="1076" w:name="_Toc47594306"/>
      <w:bookmarkStart w:id="1077" w:name="_Toc51836937"/>
      <w:bookmarkStart w:id="1078" w:name="_Toc51837084"/>
      <w:r w:rsidRPr="00F70B61">
        <w:lastRenderedPageBreak/>
        <w:t>6.6.1.3</w:t>
      </w:r>
      <w:r w:rsidRPr="00F70B61">
        <w:tab/>
        <w:t>UE procedure for selecting a WLAN access based on WLANSP</w:t>
      </w:r>
      <w:r>
        <w:t xml:space="preserve"> rules</w:t>
      </w:r>
      <w:bookmarkEnd w:id="1071"/>
      <w:bookmarkEnd w:id="1072"/>
      <w:bookmarkEnd w:id="1073"/>
      <w:bookmarkEnd w:id="1074"/>
      <w:bookmarkEnd w:id="1075"/>
      <w:bookmarkEnd w:id="1076"/>
      <w:bookmarkEnd w:id="1077"/>
      <w:bookmarkEnd w:id="1078"/>
    </w:p>
    <w:p w14:paraId="6A3FD2F6" w14:textId="77777777"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When a group of selection criteria includes the HomeNetwork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79" w:name="_Toc19197393"/>
      <w:bookmarkStart w:id="1080" w:name="_Toc27896546"/>
      <w:bookmarkStart w:id="1081" w:name="_Toc36192714"/>
      <w:bookmarkStart w:id="1082" w:name="_Toc37076445"/>
      <w:bookmarkStart w:id="1083" w:name="_Toc45194895"/>
      <w:bookmarkStart w:id="1084" w:name="_Toc47594307"/>
      <w:bookmarkStart w:id="1085" w:name="_Toc51836938"/>
      <w:bookmarkStart w:id="1086" w:name="_Toc51837085"/>
      <w:r w:rsidRPr="00F70B61">
        <w:t>6.6.2</w:t>
      </w:r>
      <w:r w:rsidRPr="00F70B61">
        <w:tab/>
      </w:r>
      <w:r w:rsidRPr="00F70B61">
        <w:rPr>
          <w:lang w:val="en-US"/>
        </w:rPr>
        <w:t>UE Route Selection Policy information</w:t>
      </w:r>
      <w:bookmarkEnd w:id="1079"/>
      <w:bookmarkEnd w:id="1080"/>
      <w:bookmarkEnd w:id="1081"/>
      <w:bookmarkEnd w:id="1082"/>
      <w:bookmarkEnd w:id="1083"/>
      <w:bookmarkEnd w:id="1084"/>
      <w:bookmarkEnd w:id="1085"/>
      <w:bookmarkEnd w:id="1086"/>
    </w:p>
    <w:p w14:paraId="17FD826B" w14:textId="77777777" w:rsidR="00787F8E" w:rsidRDefault="00787F8E" w:rsidP="00787F8E">
      <w:pPr>
        <w:pStyle w:val="Heading4"/>
      </w:pPr>
      <w:bookmarkStart w:id="1087" w:name="_Toc19197394"/>
      <w:bookmarkStart w:id="1088" w:name="_Toc27896547"/>
      <w:bookmarkStart w:id="1089" w:name="_Toc36192715"/>
      <w:bookmarkStart w:id="1090" w:name="_Toc37076446"/>
      <w:bookmarkStart w:id="1091" w:name="_Toc45194896"/>
      <w:bookmarkStart w:id="1092" w:name="_Toc47594308"/>
      <w:bookmarkStart w:id="1093" w:name="_Toc51836939"/>
      <w:bookmarkStart w:id="1094" w:name="_Toc51837086"/>
      <w:r>
        <w:t>6.6.2.1</w:t>
      </w:r>
      <w:r>
        <w:tab/>
        <w:t>Structure Description</w:t>
      </w:r>
      <w:bookmarkEnd w:id="1087"/>
      <w:bookmarkEnd w:id="1088"/>
      <w:bookmarkEnd w:id="1089"/>
      <w:bookmarkEnd w:id="1090"/>
      <w:bookmarkEnd w:id="1091"/>
      <w:bookmarkEnd w:id="1092"/>
      <w:bookmarkEnd w:id="1093"/>
      <w:bookmarkEnd w:id="1094"/>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It consists of OSId and OSAppId(s).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77777777" w:rsidR="00787F8E" w:rsidRDefault="00787F8E" w:rsidP="00787F8E">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095" w:name="_Toc19197395"/>
      <w:bookmarkStart w:id="1096" w:name="_Toc27896548"/>
      <w:bookmarkStart w:id="1097" w:name="_Toc36192716"/>
      <w:bookmarkStart w:id="1098" w:name="_Toc37076447"/>
      <w:bookmarkStart w:id="1099" w:name="_Toc45194897"/>
      <w:bookmarkStart w:id="1100" w:name="_Toc47594309"/>
      <w:bookmarkStart w:id="1101" w:name="_Toc51836940"/>
      <w:bookmarkStart w:id="1102" w:name="_Toc51837087"/>
      <w:r>
        <w:lastRenderedPageBreak/>
        <w:t>6.6.2.2</w:t>
      </w:r>
      <w:r>
        <w:tab/>
        <w:t>Configuration and Provision of URSP</w:t>
      </w:r>
      <w:bookmarkEnd w:id="1095"/>
      <w:bookmarkEnd w:id="1096"/>
      <w:bookmarkEnd w:id="1097"/>
      <w:bookmarkEnd w:id="1098"/>
      <w:bookmarkEnd w:id="1099"/>
      <w:bookmarkEnd w:id="1100"/>
      <w:bookmarkEnd w:id="1101"/>
      <w:bookmarkEnd w:id="1102"/>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03" w:name="_Toc19197396"/>
      <w:bookmarkStart w:id="1104" w:name="_Toc27896549"/>
      <w:bookmarkStart w:id="1105" w:name="_Toc36192717"/>
      <w:bookmarkStart w:id="1106" w:name="_Toc37076448"/>
      <w:bookmarkStart w:id="1107" w:name="_Toc45194898"/>
      <w:bookmarkStart w:id="1108" w:name="_Toc47594310"/>
      <w:bookmarkStart w:id="1109" w:name="_Toc51836941"/>
      <w:bookmarkStart w:id="1110" w:name="_Toc51837088"/>
      <w:r>
        <w:t>6.6.2.3</w:t>
      </w:r>
      <w:r>
        <w:tab/>
        <w:t>UE procedure for associating applications to PDU Sessions based on URSP</w:t>
      </w:r>
      <w:bookmarkEnd w:id="1103"/>
      <w:bookmarkEnd w:id="1104"/>
      <w:bookmarkEnd w:id="1105"/>
      <w:bookmarkEnd w:id="1106"/>
      <w:bookmarkEnd w:id="1107"/>
      <w:bookmarkEnd w:id="1108"/>
      <w:bookmarkEnd w:id="1109"/>
      <w:bookmarkEnd w:id="1110"/>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7777777" w:rsidR="00787F8E" w:rsidRDefault="00787F8E" w:rsidP="00787F8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34590A58" w14:textId="77777777" w:rsidR="00787F8E" w:rsidRDefault="00787F8E" w:rsidP="00787F8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77777777" w:rsidR="00787F8E" w:rsidRDefault="00787F8E" w:rsidP="00787F8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E750B6B" w14:textId="77777777" w:rsidR="00787F8E" w:rsidRDefault="00787F8E" w:rsidP="00787F8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77777777" w:rsidR="00787F8E" w:rsidRDefault="00787F8E" w:rsidP="00787F8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6CADC63B" w14:textId="77777777" w:rsidR="00787F8E" w:rsidRDefault="00787F8E" w:rsidP="00787F8E">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19AA916" w14:textId="77777777" w:rsidR="00787F8E" w:rsidRDefault="00787F8E" w:rsidP="00787F8E">
      <w:pPr>
        <w:pStyle w:val="Heading3"/>
      </w:pPr>
      <w:bookmarkStart w:id="1111" w:name="_Toc51836942"/>
      <w:bookmarkStart w:id="1112" w:name="_Toc51837089"/>
      <w:r>
        <w:t>6.6.3</w:t>
      </w:r>
      <w:r>
        <w:tab/>
        <w:t>V2X Policy information</w:t>
      </w:r>
      <w:bookmarkEnd w:id="1111"/>
      <w:bookmarkEnd w:id="1112"/>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113" w:name="_Toc19197397"/>
      <w:bookmarkStart w:id="1114" w:name="_Toc27896550"/>
      <w:bookmarkStart w:id="1115" w:name="_Toc36192718"/>
      <w:bookmarkStart w:id="1116" w:name="_Toc37076449"/>
      <w:bookmarkStart w:id="1117" w:name="_Toc45194899"/>
      <w:bookmarkStart w:id="1118" w:name="_Toc47594311"/>
      <w:bookmarkStart w:id="1119" w:name="_Toc51836943"/>
      <w:bookmarkStart w:id="1120" w:name="_Toc51837090"/>
      <w:r>
        <w:lastRenderedPageBreak/>
        <w:t>Annex A (informative):</w:t>
      </w:r>
      <w:r>
        <w:br/>
        <w:t>URSP rules example</w:t>
      </w:r>
      <w:bookmarkEnd w:id="1113"/>
      <w:bookmarkEnd w:id="1114"/>
      <w:bookmarkEnd w:id="1115"/>
      <w:bookmarkEnd w:id="1116"/>
      <w:bookmarkEnd w:id="1117"/>
      <w:bookmarkEnd w:id="1118"/>
      <w:bookmarkEnd w:id="1119"/>
      <w:bookmarkEnd w:id="1120"/>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77777777" w:rsidR="00787F8E" w:rsidRPr="00A75940" w:rsidRDefault="00787F8E" w:rsidP="007D6959">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77777777" w:rsidR="00787F8E" w:rsidRPr="00A75940" w:rsidRDefault="00787F8E" w:rsidP="007D6959">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77777777" w:rsidR="00787F8E" w:rsidRPr="00A75940" w:rsidRDefault="00787F8E" w:rsidP="007D6959">
            <w:pPr>
              <w:pStyle w:val="TAL"/>
              <w:rPr>
                <w:rFonts w:eastAsia="SimSun"/>
              </w:rPr>
            </w:pPr>
            <w:r w:rsidRPr="00A75940">
              <w:rPr>
                <w:rFonts w:eastAsia="SimSun"/>
              </w:rPr>
              <w:t xml:space="preserve">If the PDU session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77777777" w:rsidR="00787F8E" w:rsidRPr="00A75940" w:rsidRDefault="00787F8E" w:rsidP="007D6959">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77777777" w:rsidR="00787F8E" w:rsidRDefault="00787F8E" w:rsidP="007D6959">
            <w:pPr>
              <w:pStyle w:val="TAL"/>
            </w:pPr>
            <w:r>
              <w:t>Application Identifiers=App1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"supl"</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"supl"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77777777" w:rsidR="00787F8E" w:rsidRPr="007447A1" w:rsidRDefault="00787F8E" w:rsidP="007D6959">
            <w:pPr>
              <w:pStyle w:val="TAL"/>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77777777" w:rsidR="00787F8E" w:rsidRDefault="00787F8E" w:rsidP="007D6959">
            <w:pPr>
              <w:pStyle w:val="TAL"/>
            </w:pPr>
            <w:r>
              <w:t>Application Identifiers=App3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Capabilities="ims"</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"ims"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77777777" w:rsidR="00787F8E" w:rsidRPr="007447A1" w:rsidRDefault="00787F8E" w:rsidP="007D6959">
            <w:pPr>
              <w:pStyle w:val="TAL"/>
            </w:pPr>
            <w:r>
              <w:t>Traffic Descriptor: Application Identifiers=App1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77777777" w:rsidR="00787F8E" w:rsidRPr="007447A1" w:rsidRDefault="00787F8E" w:rsidP="007D6959">
            <w:pPr>
              <w:pStyle w:val="TAL"/>
            </w:pPr>
            <w:r>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77777777" w:rsidR="00787F8E" w:rsidRPr="00A75940" w:rsidRDefault="00787F8E" w:rsidP="007D6959">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21" w:name="_Toc19197398"/>
      <w:bookmarkStart w:id="1122" w:name="_Toc27896551"/>
      <w:bookmarkStart w:id="1123" w:name="_Toc36192719"/>
      <w:bookmarkStart w:id="1124" w:name="_Toc37076450"/>
      <w:bookmarkStart w:id="1125" w:name="_Toc45194900"/>
      <w:bookmarkStart w:id="1126" w:name="_Toc47594312"/>
      <w:bookmarkStart w:id="1127" w:name="_Toc51836944"/>
      <w:bookmarkStart w:id="1128" w:name="_Toc51837091"/>
      <w:r>
        <w:lastRenderedPageBreak/>
        <w:t>Annex B (</w:t>
      </w:r>
      <w:r w:rsidRPr="00F70B61">
        <w:t>informative</w:t>
      </w:r>
      <w:r>
        <w:t>):</w:t>
      </w:r>
      <w:r>
        <w:br/>
        <w:t>Deployment option to support of BSF and DRA coexistence due to network migration</w:t>
      </w:r>
      <w:bookmarkEnd w:id="1121"/>
      <w:bookmarkEnd w:id="1122"/>
      <w:bookmarkEnd w:id="1123"/>
      <w:bookmarkEnd w:id="1124"/>
      <w:bookmarkEnd w:id="1125"/>
      <w:bookmarkEnd w:id="1126"/>
      <w:bookmarkEnd w:id="1127"/>
      <w:bookmarkEnd w:id="1128"/>
    </w:p>
    <w:p w14:paraId="39D916B2" w14:textId="77777777" w:rsidR="00787F8E" w:rsidRDefault="00787F8E" w:rsidP="00787F8E">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29" w:name="_Toc19197399"/>
      <w:bookmarkStart w:id="1130" w:name="_Toc27896552"/>
      <w:bookmarkStart w:id="1131" w:name="_Toc36192720"/>
      <w:bookmarkStart w:id="1132" w:name="_Toc37076451"/>
      <w:bookmarkStart w:id="1133" w:name="_Toc45194901"/>
      <w:bookmarkStart w:id="1134" w:name="_Toc47594313"/>
      <w:bookmarkStart w:id="1135" w:name="_Toc51836945"/>
      <w:bookmarkStart w:id="1136" w:name="_Toc51837092"/>
      <w:r>
        <w:lastRenderedPageBreak/>
        <w:t>Annex C (Normative):</w:t>
      </w:r>
      <w:r>
        <w:br/>
        <w:t>Support for Application Functions supporting Rx interface</w:t>
      </w:r>
      <w:bookmarkEnd w:id="1129"/>
      <w:bookmarkEnd w:id="1130"/>
      <w:bookmarkEnd w:id="1131"/>
      <w:bookmarkEnd w:id="1132"/>
      <w:bookmarkEnd w:id="1133"/>
      <w:bookmarkEnd w:id="1134"/>
      <w:bookmarkEnd w:id="1135"/>
      <w:bookmarkEnd w:id="1136"/>
    </w:p>
    <w:p w14:paraId="35A756B3" w14:textId="77777777" w:rsidR="00787F8E" w:rsidRDefault="00787F8E" w:rsidP="00787F8E">
      <w:r>
        <w:t>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Default="00787F8E" w:rsidP="00787F8E">
      <w:pPr>
        <w:pStyle w:val="TH"/>
      </w:pPr>
      <w:r>
        <w:object w:dxaOrig="5836" w:dyaOrig="1248" w14:anchorId="6C5966A4">
          <v:shape id="_x0000_i1072" type="#_x0000_t75" style="width:292.5pt;height:61.5pt" o:ole="">
            <v:imagedata r:id="rId22" o:title=""/>
          </v:shape>
          <o:OLEObject Type="Embed" ProgID="Word.Picture.8" ShapeID="_x0000_i1072" DrawAspect="Content" ObjectID="_1662453109" r:id="rId23"/>
        </w:object>
      </w:r>
    </w:p>
    <w:p w14:paraId="2FB2A753" w14:textId="77777777" w:rsidR="00787F8E" w:rsidRPr="008A7CE6" w:rsidRDefault="00787F8E" w:rsidP="00787F8E">
      <w:pPr>
        <w:pStyle w:val="TF"/>
      </w:pPr>
      <w:r>
        <w:t>Figure C-1: Interworking between 5G Policy framework and AFs supporting Rx interface</w:t>
      </w:r>
    </w:p>
    <w:p w14:paraId="73C9E002" w14:textId="77777777" w:rsidR="00787F8E" w:rsidRDefault="00787F8E" w:rsidP="00787F8E">
      <w:r>
        <w:t>Session Binding applies for PDU Sessions of IP type only</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The user location and/or timezone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37" w:name="_Toc19197400"/>
      <w:bookmarkStart w:id="1138" w:name="_Toc27896553"/>
      <w:bookmarkStart w:id="1139" w:name="_Toc36192721"/>
      <w:bookmarkStart w:id="1140" w:name="_Toc37076452"/>
      <w:bookmarkStart w:id="1141" w:name="_Toc45194902"/>
      <w:bookmarkStart w:id="1142" w:name="_Toc47594314"/>
      <w:bookmarkStart w:id="1143" w:name="_Toc51836946"/>
      <w:bookmarkStart w:id="1144" w:name="_Toc51837093"/>
      <w:r>
        <w:lastRenderedPageBreak/>
        <w:t>Annex D (informative):</w:t>
      </w:r>
      <w:r>
        <w:br/>
        <w:t>PCC usage for sponsored data connectivity</w:t>
      </w:r>
      <w:bookmarkEnd w:id="1137"/>
      <w:bookmarkEnd w:id="1138"/>
      <w:bookmarkEnd w:id="1139"/>
      <w:bookmarkEnd w:id="1140"/>
      <w:bookmarkEnd w:id="1141"/>
      <w:bookmarkEnd w:id="1142"/>
      <w:bookmarkEnd w:id="1143"/>
      <w:bookmarkEnd w:id="1144"/>
    </w:p>
    <w:p w14:paraId="33BFA502" w14:textId="77777777" w:rsidR="00787F8E" w:rsidRDefault="00787F8E" w:rsidP="00787F8E">
      <w:pPr>
        <w:pStyle w:val="Heading1"/>
      </w:pPr>
      <w:bookmarkStart w:id="1145" w:name="_Toc19197401"/>
      <w:bookmarkStart w:id="1146" w:name="_Toc27896554"/>
      <w:bookmarkStart w:id="1147" w:name="_Toc36192722"/>
      <w:bookmarkStart w:id="1148" w:name="_Toc37076453"/>
      <w:bookmarkStart w:id="1149" w:name="_Toc45194903"/>
      <w:bookmarkStart w:id="1150" w:name="_Toc47594315"/>
      <w:bookmarkStart w:id="1151" w:name="_Toc51836947"/>
      <w:bookmarkStart w:id="1152" w:name="_Toc51837094"/>
      <w:r>
        <w:t>D.1</w:t>
      </w:r>
      <w:r>
        <w:tab/>
        <w:t>General</w:t>
      </w:r>
      <w:bookmarkEnd w:id="1145"/>
      <w:bookmarkEnd w:id="1146"/>
      <w:bookmarkEnd w:id="1147"/>
      <w:bookmarkEnd w:id="1148"/>
      <w:bookmarkEnd w:id="1149"/>
      <w:bookmarkEnd w:id="1150"/>
      <w:bookmarkEnd w:id="1151"/>
      <w:bookmarkEnd w:id="1152"/>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53" w:name="_MON_1587198493"/>
    <w:bookmarkEnd w:id="1153"/>
    <w:p w14:paraId="3557A1EA" w14:textId="77777777" w:rsidR="00787F8E" w:rsidRDefault="00787F8E" w:rsidP="00787F8E">
      <w:pPr>
        <w:pStyle w:val="TH"/>
      </w:pPr>
      <w:r>
        <w:object w:dxaOrig="7301" w:dyaOrig="7066" w14:anchorId="3CC389CE">
          <v:shape id="_x0000_i1073" type="#_x0000_t75" style="width:363.75pt;height:350.25pt" o:ole="">
            <v:imagedata r:id="rId24" o:title=""/>
          </v:shape>
          <o:OLEObject Type="Embed" ProgID="Word.Picture.8" ShapeID="_x0000_i1073" DrawAspect="Content" ObjectID="_1662453110" r:id="rId25"/>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lastRenderedPageBreak/>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54" w:name="_Toc19197402"/>
      <w:bookmarkStart w:id="1155" w:name="_Toc27896555"/>
      <w:bookmarkStart w:id="1156" w:name="_Toc36192723"/>
      <w:bookmarkStart w:id="1157" w:name="_Toc37076454"/>
      <w:bookmarkStart w:id="1158" w:name="_Toc45194904"/>
      <w:bookmarkStart w:id="1159" w:name="_Toc47594316"/>
      <w:bookmarkStart w:id="1160" w:name="_Toc51836948"/>
      <w:bookmarkStart w:id="1161" w:name="_Toc51837095"/>
      <w:r>
        <w:t>D.2</w:t>
      </w:r>
      <w:r>
        <w:tab/>
        <w:t>Reporting for sponsored data connectivity</w:t>
      </w:r>
      <w:bookmarkEnd w:id="1154"/>
      <w:bookmarkEnd w:id="1155"/>
      <w:bookmarkEnd w:id="1156"/>
      <w:bookmarkEnd w:id="1157"/>
      <w:bookmarkEnd w:id="1158"/>
      <w:bookmarkEnd w:id="1159"/>
      <w:bookmarkEnd w:id="1160"/>
      <w:bookmarkEnd w:id="1161"/>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62" w:name="_Toc19197403"/>
      <w:bookmarkStart w:id="1163" w:name="_Toc27896556"/>
      <w:bookmarkStart w:id="1164" w:name="_Toc36192724"/>
      <w:bookmarkStart w:id="1165" w:name="_Toc37076455"/>
      <w:bookmarkStart w:id="1166" w:name="_Toc45194905"/>
      <w:bookmarkStart w:id="1167" w:name="_Toc47594317"/>
      <w:bookmarkStart w:id="1168" w:name="_Toc51836949"/>
      <w:bookmarkStart w:id="1169" w:name="_Toc51837096"/>
      <w:r w:rsidRPr="00F70B61">
        <w:lastRenderedPageBreak/>
        <w:t>Annex</w:t>
      </w:r>
      <w:r>
        <w:t xml:space="preserve"> E</w:t>
      </w:r>
      <w:r w:rsidRPr="00F70B61">
        <w:t xml:space="preserve"> (informative):</w:t>
      </w:r>
      <w:r w:rsidRPr="00F70B61">
        <w:br/>
        <w:t>Change history</w:t>
      </w:r>
      <w:bookmarkEnd w:id="1162"/>
      <w:bookmarkEnd w:id="1163"/>
      <w:bookmarkEnd w:id="1164"/>
      <w:bookmarkEnd w:id="1165"/>
      <w:bookmarkEnd w:id="1166"/>
      <w:bookmarkEnd w:id="1167"/>
      <w:bookmarkEnd w:id="1168"/>
      <w:bookmarkEnd w:id="1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1"/>
          <w:p w14:paraId="17D20762" w14:textId="77777777" w:rsidR="00787F8E" w:rsidRPr="00F70B61" w:rsidRDefault="00787F8E" w:rsidP="007D6959">
            <w:pPr>
              <w:pStyle w:val="TAL"/>
              <w:jc w:val="center"/>
              <w:rPr>
                <w:b/>
                <w:sz w:val="16"/>
              </w:rPr>
            </w:pPr>
            <w:r w:rsidRPr="00F70B61">
              <w:rPr>
                <w:b/>
              </w:rPr>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r w:rsidRPr="00F70B61">
              <w:rPr>
                <w:sz w:val="16"/>
                <w:szCs w:val="16"/>
              </w:rPr>
              <w:t>TDoc</w:t>
            </w:r>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r>
              <w:rPr>
                <w:sz w:val="16"/>
                <w:szCs w:val="16"/>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Clarification on Access Type Preferrence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Adding TSN AF decides the TSN Qos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Clarification of PCF behaviour to honor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bl>
    <w:p w14:paraId="4FF57D31" w14:textId="77777777" w:rsidR="00080512" w:rsidRPr="00787F8E" w:rsidRDefault="00080512" w:rsidP="00787F8E"/>
    <w:sectPr w:rsidR="00080512" w:rsidRPr="00787F8E">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7A787C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3F69">
      <w:rPr>
        <w:rFonts w:ascii="Arial" w:hAnsi="Arial" w:cs="Arial"/>
        <w:b/>
        <w:noProof/>
        <w:sz w:val="18"/>
        <w:szCs w:val="18"/>
      </w:rPr>
      <w:t>3GPP TS 23.503 V16.6.0 (2020-09)</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4BD869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3F69">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113</Pages>
  <Words>62845</Words>
  <Characters>319256</Characters>
  <Application>Microsoft Office Word</Application>
  <DocSecurity>0</DocSecurity>
  <Lines>8628</Lines>
  <Paragraphs>6162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23.682_CR0471_(Rel-16)_CIoT_Ext, TEI16</cp:lastModifiedBy>
  <cp:revision>2</cp:revision>
  <cp:lastPrinted>2019-02-25T14:05:00Z</cp:lastPrinted>
  <dcterms:created xsi:type="dcterms:W3CDTF">2020-09-24T08:50:00Z</dcterms:created>
  <dcterms:modified xsi:type="dcterms:W3CDTF">2020-09-24T08:50:00Z</dcterms:modified>
</cp:coreProperties>
</file>